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F5D" w:rsidRDefault="00A72D82">
      <w:pPr>
        <w:jc w:val="center"/>
        <w:rPr>
          <w:rFonts w:ascii="宋体"/>
          <w:b/>
          <w:color w:val="000000"/>
          <w:sz w:val="36"/>
          <w:szCs w:val="36"/>
        </w:rPr>
      </w:pPr>
      <w:r>
        <w:rPr>
          <w:rFonts w:ascii="宋体" w:hint="eastAsia"/>
          <w:b/>
          <w:color w:val="000000"/>
          <w:sz w:val="36"/>
          <w:szCs w:val="36"/>
        </w:rPr>
        <w:t>采购编号：</w:t>
      </w:r>
      <w:r w:rsidR="006C411F" w:rsidRPr="006C411F">
        <w:rPr>
          <w:rFonts w:ascii="宋体"/>
          <w:b/>
          <w:color w:val="000000"/>
          <w:sz w:val="36"/>
          <w:szCs w:val="36"/>
        </w:rPr>
        <w:t>510182202100212</w:t>
      </w:r>
    </w:p>
    <w:p w:rsidR="00553F5D" w:rsidRDefault="00553F5D">
      <w:pPr>
        <w:jc w:val="center"/>
        <w:rPr>
          <w:rFonts w:ascii="宋体"/>
          <w:b/>
          <w:color w:val="000000"/>
          <w:sz w:val="52"/>
          <w:szCs w:val="52"/>
        </w:rPr>
      </w:pPr>
    </w:p>
    <w:p w:rsidR="00553F5D" w:rsidRDefault="00A72D82">
      <w:pPr>
        <w:jc w:val="center"/>
        <w:rPr>
          <w:rFonts w:ascii="宋体"/>
          <w:b/>
          <w:color w:val="000000"/>
          <w:sz w:val="52"/>
          <w:szCs w:val="52"/>
        </w:rPr>
      </w:pPr>
      <w:r>
        <w:rPr>
          <w:rFonts w:ascii="宋体" w:hint="eastAsia"/>
          <w:b/>
          <w:color w:val="000000"/>
          <w:sz w:val="52"/>
          <w:szCs w:val="52"/>
        </w:rPr>
        <w:t>彭州市十四五物流产业发展规划采购项目</w:t>
      </w:r>
    </w:p>
    <w:p w:rsidR="00553F5D" w:rsidRDefault="00553F5D">
      <w:pPr>
        <w:rPr>
          <w:b/>
          <w:color w:val="000000"/>
          <w:sz w:val="52"/>
          <w:szCs w:val="52"/>
        </w:rPr>
      </w:pPr>
    </w:p>
    <w:p w:rsidR="00553F5D" w:rsidRDefault="00553F5D">
      <w:pPr>
        <w:jc w:val="center"/>
        <w:rPr>
          <w:rFonts w:ascii="宋体"/>
          <w:b/>
          <w:color w:val="000000"/>
          <w:sz w:val="52"/>
          <w:szCs w:val="52"/>
        </w:rPr>
      </w:pPr>
    </w:p>
    <w:p w:rsidR="00553F5D" w:rsidRDefault="00553F5D">
      <w:pPr>
        <w:jc w:val="center"/>
        <w:rPr>
          <w:rFonts w:ascii="宋体"/>
          <w:b/>
          <w:color w:val="000000"/>
          <w:sz w:val="52"/>
          <w:szCs w:val="52"/>
        </w:rPr>
      </w:pPr>
    </w:p>
    <w:p w:rsidR="00553F5D" w:rsidRDefault="00A72D82">
      <w:pPr>
        <w:jc w:val="center"/>
        <w:rPr>
          <w:rFonts w:ascii="宋体"/>
          <w:b/>
          <w:color w:val="000000"/>
          <w:sz w:val="52"/>
          <w:szCs w:val="52"/>
        </w:rPr>
      </w:pPr>
      <w:r>
        <w:rPr>
          <w:rFonts w:ascii="宋体" w:hint="eastAsia"/>
          <w:b/>
          <w:color w:val="000000"/>
          <w:sz w:val="52"/>
          <w:szCs w:val="52"/>
        </w:rPr>
        <w:t>竞</w:t>
      </w:r>
    </w:p>
    <w:p w:rsidR="00553F5D" w:rsidRDefault="00A72D82">
      <w:pPr>
        <w:jc w:val="center"/>
        <w:rPr>
          <w:rFonts w:ascii="宋体"/>
          <w:b/>
          <w:color w:val="000000"/>
          <w:sz w:val="52"/>
          <w:szCs w:val="52"/>
        </w:rPr>
      </w:pPr>
      <w:r>
        <w:rPr>
          <w:rFonts w:ascii="宋体" w:hint="eastAsia"/>
          <w:b/>
          <w:color w:val="000000"/>
          <w:sz w:val="52"/>
          <w:szCs w:val="52"/>
        </w:rPr>
        <w:t>争</w:t>
      </w:r>
    </w:p>
    <w:p w:rsidR="00553F5D" w:rsidRDefault="00A72D82">
      <w:pPr>
        <w:jc w:val="center"/>
        <w:rPr>
          <w:rFonts w:ascii="宋体"/>
          <w:b/>
          <w:color w:val="000000"/>
          <w:sz w:val="52"/>
          <w:szCs w:val="52"/>
        </w:rPr>
      </w:pPr>
      <w:r>
        <w:rPr>
          <w:rFonts w:ascii="宋体" w:hint="eastAsia"/>
          <w:b/>
          <w:color w:val="000000"/>
          <w:sz w:val="52"/>
          <w:szCs w:val="52"/>
        </w:rPr>
        <w:t>性</w:t>
      </w:r>
    </w:p>
    <w:p w:rsidR="00553F5D" w:rsidRDefault="00A72D82">
      <w:pPr>
        <w:jc w:val="center"/>
        <w:rPr>
          <w:rFonts w:ascii="宋体"/>
          <w:b/>
          <w:color w:val="000000"/>
          <w:sz w:val="52"/>
          <w:szCs w:val="52"/>
        </w:rPr>
      </w:pPr>
      <w:proofErr w:type="gramStart"/>
      <w:r>
        <w:rPr>
          <w:rFonts w:ascii="宋体" w:hint="eastAsia"/>
          <w:b/>
          <w:color w:val="000000"/>
          <w:sz w:val="52"/>
          <w:szCs w:val="52"/>
        </w:rPr>
        <w:t>磋</w:t>
      </w:r>
      <w:proofErr w:type="gramEnd"/>
    </w:p>
    <w:p w:rsidR="00553F5D" w:rsidRDefault="00A72D82">
      <w:pPr>
        <w:jc w:val="center"/>
        <w:rPr>
          <w:b/>
          <w:color w:val="000000"/>
          <w:sz w:val="52"/>
          <w:szCs w:val="52"/>
        </w:rPr>
      </w:pPr>
      <w:r>
        <w:rPr>
          <w:rFonts w:ascii="宋体" w:hint="eastAsia"/>
          <w:b/>
          <w:color w:val="000000"/>
          <w:sz w:val="52"/>
          <w:szCs w:val="52"/>
        </w:rPr>
        <w:t>商</w:t>
      </w:r>
    </w:p>
    <w:p w:rsidR="00553F5D" w:rsidRDefault="00A72D82">
      <w:pPr>
        <w:jc w:val="center"/>
        <w:rPr>
          <w:b/>
          <w:color w:val="000000"/>
          <w:sz w:val="52"/>
          <w:szCs w:val="52"/>
        </w:rPr>
      </w:pPr>
      <w:r>
        <w:rPr>
          <w:rFonts w:hint="eastAsia"/>
          <w:b/>
          <w:color w:val="000000"/>
          <w:sz w:val="52"/>
          <w:szCs w:val="52"/>
        </w:rPr>
        <w:t>文</w:t>
      </w:r>
    </w:p>
    <w:p w:rsidR="00553F5D" w:rsidRDefault="00A72D82">
      <w:pPr>
        <w:jc w:val="center"/>
        <w:rPr>
          <w:b/>
          <w:color w:val="000000"/>
          <w:sz w:val="52"/>
          <w:szCs w:val="52"/>
        </w:rPr>
      </w:pPr>
      <w:r>
        <w:rPr>
          <w:rFonts w:hint="eastAsia"/>
          <w:b/>
          <w:color w:val="000000"/>
          <w:sz w:val="52"/>
          <w:szCs w:val="52"/>
        </w:rPr>
        <w:t>件</w:t>
      </w:r>
    </w:p>
    <w:p w:rsidR="00553F5D" w:rsidRDefault="00553F5D">
      <w:pPr>
        <w:jc w:val="center"/>
        <w:rPr>
          <w:b/>
          <w:color w:val="000000"/>
          <w:sz w:val="52"/>
          <w:szCs w:val="52"/>
        </w:rPr>
      </w:pPr>
    </w:p>
    <w:p w:rsidR="00553F5D" w:rsidRDefault="00553F5D">
      <w:pPr>
        <w:jc w:val="center"/>
        <w:rPr>
          <w:b/>
          <w:color w:val="000000"/>
          <w:sz w:val="52"/>
          <w:szCs w:val="52"/>
        </w:rPr>
      </w:pPr>
    </w:p>
    <w:p w:rsidR="00553F5D" w:rsidRDefault="00A72D82">
      <w:pPr>
        <w:spacing w:line="360" w:lineRule="auto"/>
        <w:jc w:val="center"/>
        <w:rPr>
          <w:b/>
          <w:sz w:val="32"/>
          <w:szCs w:val="32"/>
        </w:rPr>
      </w:pPr>
      <w:r>
        <w:rPr>
          <w:rFonts w:hint="eastAsia"/>
          <w:b/>
          <w:sz w:val="32"/>
          <w:szCs w:val="32"/>
        </w:rPr>
        <w:t>彭州市交通运输局</w:t>
      </w:r>
    </w:p>
    <w:p w:rsidR="00553F5D" w:rsidRDefault="00A72D82">
      <w:pPr>
        <w:spacing w:line="360" w:lineRule="auto"/>
        <w:jc w:val="center"/>
        <w:rPr>
          <w:b/>
          <w:sz w:val="32"/>
          <w:szCs w:val="32"/>
        </w:rPr>
      </w:pPr>
      <w:r>
        <w:rPr>
          <w:rFonts w:ascii="宋体" w:hint="eastAsia"/>
          <w:b/>
          <w:sz w:val="30"/>
          <w:szCs w:val="30"/>
        </w:rPr>
        <w:t>四川</w:t>
      </w:r>
      <w:proofErr w:type="gramStart"/>
      <w:r>
        <w:rPr>
          <w:rFonts w:ascii="宋体" w:hint="eastAsia"/>
          <w:b/>
          <w:sz w:val="30"/>
          <w:szCs w:val="30"/>
        </w:rPr>
        <w:t>汇合源招投标</w:t>
      </w:r>
      <w:proofErr w:type="gramEnd"/>
      <w:r>
        <w:rPr>
          <w:rFonts w:ascii="宋体" w:hint="eastAsia"/>
          <w:b/>
          <w:sz w:val="30"/>
          <w:szCs w:val="30"/>
        </w:rPr>
        <w:t>代理有限公司共同</w:t>
      </w:r>
      <w:r>
        <w:rPr>
          <w:rFonts w:hint="eastAsia"/>
          <w:b/>
          <w:sz w:val="32"/>
          <w:szCs w:val="32"/>
        </w:rPr>
        <w:t>编制</w:t>
      </w:r>
    </w:p>
    <w:p w:rsidR="00553F5D" w:rsidRDefault="00A72D82">
      <w:pPr>
        <w:spacing w:line="360" w:lineRule="auto"/>
        <w:jc w:val="center"/>
        <w:rPr>
          <w:b/>
          <w:bCs/>
          <w:color w:val="000000"/>
          <w:sz w:val="32"/>
          <w:szCs w:val="32"/>
          <w:lang w:val="zh-CN"/>
        </w:rPr>
      </w:pPr>
      <w:r>
        <w:rPr>
          <w:rFonts w:ascii="宋体" w:hint="eastAsia"/>
          <w:b/>
          <w:sz w:val="30"/>
          <w:szCs w:val="30"/>
        </w:rPr>
        <w:t>2021</w:t>
      </w:r>
      <w:r>
        <w:rPr>
          <w:b/>
          <w:bCs/>
          <w:sz w:val="32"/>
          <w:szCs w:val="32"/>
          <w:lang w:val="zh-CN"/>
        </w:rPr>
        <w:t>年</w:t>
      </w:r>
      <w:r>
        <w:rPr>
          <w:rFonts w:ascii="宋体" w:hint="eastAsia"/>
          <w:b/>
          <w:sz w:val="30"/>
          <w:szCs w:val="30"/>
        </w:rPr>
        <w:t>9</w:t>
      </w:r>
      <w:r>
        <w:rPr>
          <w:b/>
          <w:bCs/>
          <w:sz w:val="32"/>
          <w:szCs w:val="32"/>
          <w:lang w:val="zh-CN"/>
        </w:rPr>
        <w:t>月</w:t>
      </w:r>
    </w:p>
    <w:p w:rsidR="00553F5D" w:rsidRDefault="00553F5D">
      <w:pPr>
        <w:spacing w:line="400" w:lineRule="exact"/>
        <w:rPr>
          <w:rFonts w:ascii="宋体" w:hAnsi="宋体"/>
          <w:color w:val="000000"/>
          <w:sz w:val="32"/>
        </w:rPr>
        <w:sectPr w:rsidR="00553F5D">
          <w:headerReference w:type="even" r:id="rId8"/>
          <w:headerReference w:type="default" r:id="rId9"/>
          <w:footerReference w:type="even" r:id="rId10"/>
          <w:footerReference w:type="first" r:id="rId11"/>
          <w:pgSz w:w="11905" w:h="16838"/>
          <w:pgMar w:top="1440" w:right="1080" w:bottom="1440" w:left="1080" w:header="851" w:footer="992" w:gutter="0"/>
          <w:pgNumType w:fmt="numberInDash" w:start="1"/>
          <w:cols w:space="720"/>
          <w:docGrid w:linePitch="312"/>
        </w:sectPr>
      </w:pPr>
    </w:p>
    <w:p w:rsidR="00553F5D" w:rsidRDefault="00A72D82">
      <w:pPr>
        <w:pStyle w:val="2"/>
        <w:keepNext w:val="0"/>
        <w:keepLines w:val="0"/>
        <w:spacing w:line="360" w:lineRule="exact"/>
        <w:jc w:val="center"/>
        <w:rPr>
          <w:rFonts w:ascii="宋体" w:eastAsia="宋体"/>
          <w:bCs w:val="0"/>
          <w:color w:val="000000"/>
          <w:sz w:val="36"/>
        </w:rPr>
      </w:pPr>
      <w:bookmarkStart w:id="0" w:name="_Hlt101233737"/>
      <w:bookmarkStart w:id="1" w:name="_Hlt101843627"/>
      <w:bookmarkEnd w:id="0"/>
      <w:bookmarkEnd w:id="1"/>
      <w:r>
        <w:rPr>
          <w:rFonts w:ascii="宋体" w:eastAsia="宋体" w:hint="eastAsia"/>
          <w:bCs w:val="0"/>
          <w:color w:val="000000"/>
          <w:sz w:val="36"/>
        </w:rPr>
        <w:lastRenderedPageBreak/>
        <w:t>目    录</w:t>
      </w:r>
    </w:p>
    <w:p w:rsidR="00553F5D" w:rsidRDefault="00553F5D">
      <w:pPr>
        <w:rPr>
          <w:color w:val="000000"/>
        </w:rPr>
      </w:pPr>
    </w:p>
    <w:p w:rsidR="00553F5D" w:rsidRDefault="00A72D82">
      <w:pPr>
        <w:pStyle w:val="TOC1"/>
        <w:tabs>
          <w:tab w:val="right" w:leader="dot" w:pos="9745"/>
        </w:tabs>
        <w:spacing w:line="800" w:lineRule="exact"/>
        <w:rPr>
          <w:rFonts w:ascii="宋体" w:hAnsi="宋体" w:cs="宋体"/>
          <w:b/>
          <w:bCs/>
          <w:sz w:val="24"/>
        </w:rPr>
      </w:pPr>
      <w:r>
        <w:rPr>
          <w:rFonts w:ascii="宋体" w:hAnsi="宋体" w:cs="宋体" w:hint="eastAsia"/>
          <w:b/>
          <w:bCs/>
          <w:sz w:val="24"/>
        </w:rPr>
        <w:fldChar w:fldCharType="begin"/>
      </w:r>
      <w:r>
        <w:rPr>
          <w:rFonts w:ascii="宋体" w:hAnsi="宋体" w:cs="宋体" w:hint="eastAsia"/>
          <w:b/>
          <w:bCs/>
          <w:sz w:val="24"/>
        </w:rPr>
        <w:instrText xml:space="preserve">TOC \o "1-1" \h \u </w:instrText>
      </w:r>
      <w:r>
        <w:rPr>
          <w:rFonts w:ascii="宋体" w:hAnsi="宋体" w:cs="宋体" w:hint="eastAsia"/>
          <w:b/>
          <w:bCs/>
          <w:sz w:val="24"/>
        </w:rPr>
        <w:fldChar w:fldCharType="separate"/>
      </w:r>
      <w:hyperlink w:anchor="_Toc26443" w:history="1">
        <w:r>
          <w:rPr>
            <w:rFonts w:ascii="宋体" w:hAnsi="宋体" w:cs="宋体" w:hint="eastAsia"/>
            <w:b/>
            <w:bCs/>
            <w:sz w:val="24"/>
          </w:rPr>
          <w:t>第一章  磋商邀请</w:t>
        </w:r>
        <w:r>
          <w:rPr>
            <w:rFonts w:ascii="宋体" w:hAnsi="宋体" w:cs="宋体" w:hint="eastAsia"/>
            <w:b/>
            <w:bCs/>
            <w:sz w:val="24"/>
          </w:rPr>
          <w:tab/>
        </w:r>
        <w:r>
          <w:rPr>
            <w:rFonts w:ascii="宋体" w:hAnsi="宋体" w:cs="宋体" w:hint="eastAsia"/>
            <w:b/>
            <w:bCs/>
            <w:sz w:val="24"/>
          </w:rPr>
          <w:fldChar w:fldCharType="begin"/>
        </w:r>
        <w:r>
          <w:rPr>
            <w:rFonts w:ascii="宋体" w:hAnsi="宋体" w:cs="宋体" w:hint="eastAsia"/>
            <w:b/>
            <w:bCs/>
            <w:sz w:val="24"/>
          </w:rPr>
          <w:instrText xml:space="preserve"> PAGEREF _Toc26443 \h </w:instrText>
        </w:r>
        <w:r>
          <w:rPr>
            <w:rFonts w:ascii="宋体" w:hAnsi="宋体" w:cs="宋体" w:hint="eastAsia"/>
            <w:b/>
            <w:bCs/>
            <w:sz w:val="24"/>
          </w:rPr>
        </w:r>
        <w:r>
          <w:rPr>
            <w:rFonts w:ascii="宋体" w:hAnsi="宋体" w:cs="宋体" w:hint="eastAsia"/>
            <w:b/>
            <w:bCs/>
            <w:sz w:val="24"/>
          </w:rPr>
          <w:fldChar w:fldCharType="separate"/>
        </w:r>
        <w:r>
          <w:rPr>
            <w:rFonts w:ascii="宋体" w:hAnsi="宋体" w:cs="宋体" w:hint="eastAsia"/>
            <w:b/>
            <w:bCs/>
            <w:sz w:val="24"/>
          </w:rPr>
          <w:t>22</w:t>
        </w:r>
        <w:r>
          <w:rPr>
            <w:rFonts w:ascii="宋体" w:hAnsi="宋体" w:cs="宋体" w:hint="eastAsia"/>
            <w:b/>
            <w:bCs/>
            <w:sz w:val="24"/>
          </w:rPr>
          <w:fldChar w:fldCharType="end"/>
        </w:r>
      </w:hyperlink>
    </w:p>
    <w:p w:rsidR="00553F5D" w:rsidRDefault="006F29CC">
      <w:pPr>
        <w:pStyle w:val="TOC1"/>
        <w:tabs>
          <w:tab w:val="right" w:leader="dot" w:pos="9745"/>
        </w:tabs>
        <w:spacing w:line="800" w:lineRule="exact"/>
        <w:rPr>
          <w:rFonts w:ascii="宋体" w:hAnsi="宋体" w:cs="宋体"/>
          <w:b/>
          <w:bCs/>
          <w:sz w:val="24"/>
        </w:rPr>
      </w:pPr>
      <w:hyperlink w:anchor="_Toc25829" w:history="1">
        <w:r w:rsidR="00A72D82">
          <w:rPr>
            <w:rFonts w:ascii="宋体" w:hAnsi="宋体" w:cs="宋体" w:hint="eastAsia"/>
            <w:b/>
            <w:bCs/>
            <w:sz w:val="24"/>
          </w:rPr>
          <w:t>第二章  磋商须知</w:t>
        </w:r>
        <w:r w:rsidR="00A72D82">
          <w:rPr>
            <w:rFonts w:ascii="宋体" w:hAnsi="宋体" w:cs="宋体" w:hint="eastAsia"/>
            <w:b/>
            <w:bCs/>
            <w:sz w:val="24"/>
          </w:rPr>
          <w:tab/>
        </w:r>
        <w:r w:rsidR="00A72D82">
          <w:rPr>
            <w:rFonts w:ascii="宋体" w:hAnsi="宋体" w:cs="宋体" w:hint="eastAsia"/>
            <w:b/>
            <w:bCs/>
            <w:sz w:val="24"/>
          </w:rPr>
          <w:fldChar w:fldCharType="begin"/>
        </w:r>
        <w:r w:rsidR="00A72D82">
          <w:rPr>
            <w:rFonts w:ascii="宋体" w:hAnsi="宋体" w:cs="宋体" w:hint="eastAsia"/>
            <w:b/>
            <w:bCs/>
            <w:sz w:val="24"/>
          </w:rPr>
          <w:instrText xml:space="preserve"> PAGEREF _Toc25829 \h </w:instrText>
        </w:r>
        <w:r w:rsidR="00A72D82">
          <w:rPr>
            <w:rFonts w:ascii="宋体" w:hAnsi="宋体" w:cs="宋体" w:hint="eastAsia"/>
            <w:b/>
            <w:bCs/>
            <w:sz w:val="24"/>
          </w:rPr>
        </w:r>
        <w:r w:rsidR="00A72D82">
          <w:rPr>
            <w:rFonts w:ascii="宋体" w:hAnsi="宋体" w:cs="宋体" w:hint="eastAsia"/>
            <w:b/>
            <w:bCs/>
            <w:sz w:val="24"/>
          </w:rPr>
          <w:fldChar w:fldCharType="separate"/>
        </w:r>
        <w:r w:rsidR="00A72D82">
          <w:rPr>
            <w:rFonts w:ascii="宋体" w:hAnsi="宋体" w:cs="宋体" w:hint="eastAsia"/>
            <w:b/>
            <w:bCs/>
            <w:sz w:val="24"/>
          </w:rPr>
          <w:t>55</w:t>
        </w:r>
        <w:r w:rsidR="00A72D82">
          <w:rPr>
            <w:rFonts w:ascii="宋体" w:hAnsi="宋体" w:cs="宋体" w:hint="eastAsia"/>
            <w:b/>
            <w:bCs/>
            <w:sz w:val="24"/>
          </w:rPr>
          <w:fldChar w:fldCharType="end"/>
        </w:r>
      </w:hyperlink>
    </w:p>
    <w:p w:rsidR="00553F5D" w:rsidRDefault="006F29CC">
      <w:pPr>
        <w:pStyle w:val="TOC1"/>
        <w:tabs>
          <w:tab w:val="right" w:leader="dot" w:pos="9745"/>
        </w:tabs>
        <w:spacing w:line="800" w:lineRule="exact"/>
        <w:rPr>
          <w:rFonts w:ascii="宋体" w:hAnsi="宋体" w:cs="宋体"/>
          <w:b/>
          <w:bCs/>
          <w:sz w:val="24"/>
        </w:rPr>
      </w:pPr>
      <w:hyperlink w:anchor="_Toc16945" w:history="1">
        <w:r w:rsidR="00A72D82">
          <w:rPr>
            <w:rFonts w:ascii="宋体" w:hAnsi="宋体" w:cs="宋体" w:hint="eastAsia"/>
            <w:b/>
            <w:bCs/>
            <w:sz w:val="24"/>
          </w:rPr>
          <w:t>第三章  供应商资格条件要求</w:t>
        </w:r>
        <w:r w:rsidR="00A72D82">
          <w:rPr>
            <w:rFonts w:ascii="宋体" w:hAnsi="宋体" w:cs="宋体" w:hint="eastAsia"/>
            <w:b/>
            <w:bCs/>
            <w:sz w:val="24"/>
          </w:rPr>
          <w:tab/>
        </w:r>
        <w:r w:rsidR="00A72D82">
          <w:rPr>
            <w:rFonts w:ascii="宋体" w:hAnsi="宋体" w:cs="宋体" w:hint="eastAsia"/>
            <w:b/>
            <w:bCs/>
            <w:sz w:val="24"/>
          </w:rPr>
          <w:fldChar w:fldCharType="begin"/>
        </w:r>
        <w:r w:rsidR="00A72D82">
          <w:rPr>
            <w:rFonts w:ascii="宋体" w:hAnsi="宋体" w:cs="宋体" w:hint="eastAsia"/>
            <w:b/>
            <w:bCs/>
            <w:sz w:val="24"/>
          </w:rPr>
          <w:instrText xml:space="preserve"> PAGEREF _Toc16945 \h </w:instrText>
        </w:r>
        <w:r w:rsidR="00A72D82">
          <w:rPr>
            <w:rFonts w:ascii="宋体" w:hAnsi="宋体" w:cs="宋体" w:hint="eastAsia"/>
            <w:b/>
            <w:bCs/>
            <w:sz w:val="24"/>
          </w:rPr>
        </w:r>
        <w:r w:rsidR="00A72D82">
          <w:rPr>
            <w:rFonts w:ascii="宋体" w:hAnsi="宋体" w:cs="宋体" w:hint="eastAsia"/>
            <w:b/>
            <w:bCs/>
            <w:sz w:val="24"/>
          </w:rPr>
          <w:fldChar w:fldCharType="separate"/>
        </w:r>
        <w:r w:rsidR="00A72D82">
          <w:rPr>
            <w:rFonts w:ascii="宋体" w:hAnsi="宋体" w:cs="宋体" w:hint="eastAsia"/>
            <w:b/>
            <w:bCs/>
            <w:sz w:val="24"/>
          </w:rPr>
          <w:t>1919</w:t>
        </w:r>
        <w:r w:rsidR="00A72D82">
          <w:rPr>
            <w:rFonts w:ascii="宋体" w:hAnsi="宋体" w:cs="宋体" w:hint="eastAsia"/>
            <w:b/>
            <w:bCs/>
            <w:sz w:val="24"/>
          </w:rPr>
          <w:fldChar w:fldCharType="end"/>
        </w:r>
      </w:hyperlink>
    </w:p>
    <w:p w:rsidR="00553F5D" w:rsidRDefault="006F29CC">
      <w:pPr>
        <w:pStyle w:val="TOC1"/>
        <w:tabs>
          <w:tab w:val="right" w:leader="dot" w:pos="9745"/>
        </w:tabs>
        <w:spacing w:line="800" w:lineRule="exact"/>
        <w:rPr>
          <w:rFonts w:ascii="宋体" w:hAnsi="宋体" w:cs="宋体"/>
          <w:b/>
          <w:bCs/>
          <w:sz w:val="24"/>
        </w:rPr>
      </w:pPr>
      <w:hyperlink w:anchor="_Toc18802" w:history="1">
        <w:r w:rsidR="00A72D82">
          <w:rPr>
            <w:rFonts w:ascii="宋体" w:hAnsi="宋体" w:cs="宋体" w:hint="eastAsia"/>
            <w:b/>
            <w:bCs/>
            <w:sz w:val="24"/>
          </w:rPr>
          <w:t>第四章  供应商资格证明材料</w:t>
        </w:r>
        <w:r w:rsidR="00A72D82">
          <w:rPr>
            <w:rFonts w:ascii="宋体" w:hAnsi="宋体" w:cs="宋体" w:hint="eastAsia"/>
            <w:b/>
            <w:bCs/>
            <w:sz w:val="24"/>
          </w:rPr>
          <w:tab/>
        </w:r>
        <w:r w:rsidR="00A72D82">
          <w:rPr>
            <w:rFonts w:ascii="宋体" w:hAnsi="宋体" w:cs="宋体" w:hint="eastAsia"/>
            <w:b/>
            <w:bCs/>
            <w:sz w:val="24"/>
          </w:rPr>
          <w:fldChar w:fldCharType="begin"/>
        </w:r>
        <w:r w:rsidR="00A72D82">
          <w:rPr>
            <w:rFonts w:ascii="宋体" w:hAnsi="宋体" w:cs="宋体" w:hint="eastAsia"/>
            <w:b/>
            <w:bCs/>
            <w:sz w:val="24"/>
          </w:rPr>
          <w:instrText xml:space="preserve"> PAGEREF _Toc18802 \h </w:instrText>
        </w:r>
        <w:r w:rsidR="00A72D82">
          <w:rPr>
            <w:rFonts w:ascii="宋体" w:hAnsi="宋体" w:cs="宋体" w:hint="eastAsia"/>
            <w:b/>
            <w:bCs/>
            <w:sz w:val="24"/>
          </w:rPr>
        </w:r>
        <w:r w:rsidR="00A72D82">
          <w:rPr>
            <w:rFonts w:ascii="宋体" w:hAnsi="宋体" w:cs="宋体" w:hint="eastAsia"/>
            <w:b/>
            <w:bCs/>
            <w:sz w:val="24"/>
          </w:rPr>
          <w:fldChar w:fldCharType="separate"/>
        </w:r>
        <w:r w:rsidR="00A72D82">
          <w:rPr>
            <w:rFonts w:ascii="宋体" w:hAnsi="宋体" w:cs="宋体" w:hint="eastAsia"/>
            <w:b/>
            <w:bCs/>
            <w:sz w:val="24"/>
          </w:rPr>
          <w:t>2020</w:t>
        </w:r>
        <w:r w:rsidR="00A72D82">
          <w:rPr>
            <w:rFonts w:ascii="宋体" w:hAnsi="宋体" w:cs="宋体" w:hint="eastAsia"/>
            <w:b/>
            <w:bCs/>
            <w:sz w:val="24"/>
          </w:rPr>
          <w:fldChar w:fldCharType="end"/>
        </w:r>
      </w:hyperlink>
    </w:p>
    <w:p w:rsidR="00553F5D" w:rsidRDefault="006F29CC">
      <w:pPr>
        <w:pStyle w:val="TOC1"/>
        <w:tabs>
          <w:tab w:val="right" w:leader="dot" w:pos="9745"/>
        </w:tabs>
        <w:spacing w:line="800" w:lineRule="exact"/>
        <w:rPr>
          <w:rFonts w:ascii="宋体" w:hAnsi="宋体" w:cs="宋体"/>
          <w:b/>
          <w:bCs/>
          <w:sz w:val="24"/>
        </w:rPr>
      </w:pPr>
      <w:hyperlink w:anchor="_Toc12788" w:history="1">
        <w:r w:rsidR="00A72D82">
          <w:rPr>
            <w:rFonts w:ascii="宋体" w:hAnsi="宋体" w:cs="宋体" w:hint="eastAsia"/>
            <w:b/>
            <w:bCs/>
            <w:sz w:val="24"/>
          </w:rPr>
          <w:t>第五章  采购项目技术、服务、政府采购合同内容条款及其他商务要求</w:t>
        </w:r>
        <w:r w:rsidR="00A72D82">
          <w:rPr>
            <w:rFonts w:ascii="宋体" w:hAnsi="宋体" w:cs="宋体" w:hint="eastAsia"/>
            <w:b/>
            <w:bCs/>
            <w:sz w:val="24"/>
          </w:rPr>
          <w:tab/>
        </w:r>
        <w:r w:rsidR="00A72D82">
          <w:rPr>
            <w:rFonts w:ascii="宋体" w:hAnsi="宋体" w:cs="宋体" w:hint="eastAsia"/>
            <w:b/>
            <w:bCs/>
            <w:sz w:val="24"/>
          </w:rPr>
          <w:fldChar w:fldCharType="begin"/>
        </w:r>
        <w:r w:rsidR="00A72D82">
          <w:rPr>
            <w:rFonts w:ascii="宋体" w:hAnsi="宋体" w:cs="宋体" w:hint="eastAsia"/>
            <w:b/>
            <w:bCs/>
            <w:sz w:val="24"/>
          </w:rPr>
          <w:instrText xml:space="preserve"> PAGEREF _Toc12788 \h </w:instrText>
        </w:r>
        <w:r w:rsidR="00A72D82">
          <w:rPr>
            <w:rFonts w:ascii="宋体" w:hAnsi="宋体" w:cs="宋体" w:hint="eastAsia"/>
            <w:b/>
            <w:bCs/>
            <w:sz w:val="24"/>
          </w:rPr>
        </w:r>
        <w:r w:rsidR="00A72D82">
          <w:rPr>
            <w:rFonts w:ascii="宋体" w:hAnsi="宋体" w:cs="宋体" w:hint="eastAsia"/>
            <w:b/>
            <w:bCs/>
            <w:sz w:val="24"/>
          </w:rPr>
          <w:fldChar w:fldCharType="separate"/>
        </w:r>
        <w:r w:rsidR="00A72D82">
          <w:rPr>
            <w:rFonts w:ascii="宋体" w:hAnsi="宋体" w:cs="宋体" w:hint="eastAsia"/>
            <w:b/>
            <w:bCs/>
            <w:sz w:val="24"/>
          </w:rPr>
          <w:t>2221</w:t>
        </w:r>
        <w:r w:rsidR="00A72D82">
          <w:rPr>
            <w:rFonts w:ascii="宋体" w:hAnsi="宋体" w:cs="宋体" w:hint="eastAsia"/>
            <w:b/>
            <w:bCs/>
            <w:sz w:val="24"/>
          </w:rPr>
          <w:fldChar w:fldCharType="end"/>
        </w:r>
      </w:hyperlink>
    </w:p>
    <w:p w:rsidR="00553F5D" w:rsidRDefault="006F29CC">
      <w:pPr>
        <w:pStyle w:val="TOC1"/>
        <w:tabs>
          <w:tab w:val="right" w:leader="dot" w:pos="9745"/>
        </w:tabs>
        <w:spacing w:line="800" w:lineRule="exact"/>
        <w:rPr>
          <w:rFonts w:ascii="宋体" w:hAnsi="宋体" w:cs="宋体"/>
          <w:b/>
          <w:bCs/>
          <w:sz w:val="24"/>
        </w:rPr>
      </w:pPr>
      <w:hyperlink w:anchor="_Toc10891" w:history="1">
        <w:r w:rsidR="00A72D82">
          <w:rPr>
            <w:rFonts w:ascii="宋体" w:hAnsi="宋体" w:cs="宋体" w:hint="eastAsia"/>
            <w:b/>
            <w:bCs/>
            <w:sz w:val="24"/>
          </w:rPr>
          <w:t>第六章  采购项目实质性要求</w:t>
        </w:r>
        <w:r w:rsidR="00A72D82">
          <w:rPr>
            <w:rFonts w:ascii="宋体" w:hAnsi="宋体" w:cs="宋体" w:hint="eastAsia"/>
            <w:b/>
            <w:bCs/>
            <w:sz w:val="24"/>
          </w:rPr>
          <w:tab/>
        </w:r>
        <w:r w:rsidR="00A72D82">
          <w:rPr>
            <w:rFonts w:ascii="宋体" w:hAnsi="宋体" w:cs="宋体" w:hint="eastAsia"/>
            <w:b/>
            <w:bCs/>
            <w:sz w:val="24"/>
          </w:rPr>
          <w:fldChar w:fldCharType="begin"/>
        </w:r>
        <w:r w:rsidR="00A72D82">
          <w:rPr>
            <w:rFonts w:ascii="宋体" w:hAnsi="宋体" w:cs="宋体" w:hint="eastAsia"/>
            <w:b/>
            <w:bCs/>
            <w:sz w:val="24"/>
          </w:rPr>
          <w:instrText xml:space="preserve"> PAGEREF _Toc10891 \h </w:instrText>
        </w:r>
        <w:r w:rsidR="00A72D82">
          <w:rPr>
            <w:rFonts w:ascii="宋体" w:hAnsi="宋体" w:cs="宋体" w:hint="eastAsia"/>
            <w:b/>
            <w:bCs/>
            <w:sz w:val="24"/>
          </w:rPr>
        </w:r>
        <w:r w:rsidR="00A72D82">
          <w:rPr>
            <w:rFonts w:ascii="宋体" w:hAnsi="宋体" w:cs="宋体" w:hint="eastAsia"/>
            <w:b/>
            <w:bCs/>
            <w:sz w:val="24"/>
          </w:rPr>
          <w:fldChar w:fldCharType="separate"/>
        </w:r>
        <w:r w:rsidR="00A72D82">
          <w:rPr>
            <w:rFonts w:ascii="宋体" w:hAnsi="宋体" w:cs="宋体" w:hint="eastAsia"/>
            <w:b/>
            <w:bCs/>
            <w:sz w:val="24"/>
          </w:rPr>
          <w:t>2423</w:t>
        </w:r>
        <w:r w:rsidR="00A72D82">
          <w:rPr>
            <w:rFonts w:ascii="宋体" w:hAnsi="宋体" w:cs="宋体" w:hint="eastAsia"/>
            <w:b/>
            <w:bCs/>
            <w:sz w:val="24"/>
          </w:rPr>
          <w:fldChar w:fldCharType="end"/>
        </w:r>
      </w:hyperlink>
    </w:p>
    <w:p w:rsidR="00553F5D" w:rsidRDefault="006F29CC">
      <w:pPr>
        <w:pStyle w:val="TOC1"/>
        <w:tabs>
          <w:tab w:val="right" w:leader="dot" w:pos="9745"/>
        </w:tabs>
        <w:spacing w:line="800" w:lineRule="exact"/>
        <w:rPr>
          <w:rFonts w:ascii="宋体" w:hAnsi="宋体" w:cs="宋体"/>
          <w:b/>
          <w:bCs/>
          <w:sz w:val="24"/>
        </w:rPr>
      </w:pPr>
      <w:hyperlink w:anchor="_Toc25505" w:history="1">
        <w:r w:rsidR="00A72D82">
          <w:rPr>
            <w:rFonts w:ascii="宋体" w:hAnsi="宋体" w:cs="宋体" w:hint="eastAsia"/>
            <w:b/>
            <w:bCs/>
            <w:sz w:val="24"/>
          </w:rPr>
          <w:t>第七章  磋商内容、磋商过程中可实质性变动的内容</w:t>
        </w:r>
        <w:r w:rsidR="00A72D82">
          <w:rPr>
            <w:rFonts w:ascii="宋体" w:hAnsi="宋体" w:cs="宋体" w:hint="eastAsia"/>
            <w:b/>
            <w:bCs/>
            <w:sz w:val="24"/>
          </w:rPr>
          <w:tab/>
        </w:r>
        <w:r w:rsidR="00A72D82">
          <w:rPr>
            <w:rFonts w:ascii="宋体" w:hAnsi="宋体" w:cs="宋体" w:hint="eastAsia"/>
            <w:b/>
            <w:bCs/>
            <w:sz w:val="24"/>
          </w:rPr>
          <w:fldChar w:fldCharType="begin"/>
        </w:r>
        <w:r w:rsidR="00A72D82">
          <w:rPr>
            <w:rFonts w:ascii="宋体" w:hAnsi="宋体" w:cs="宋体" w:hint="eastAsia"/>
            <w:b/>
            <w:bCs/>
            <w:sz w:val="24"/>
          </w:rPr>
          <w:instrText xml:space="preserve"> PAGEREF _Toc25505 \h </w:instrText>
        </w:r>
        <w:r w:rsidR="00A72D82">
          <w:rPr>
            <w:rFonts w:ascii="宋体" w:hAnsi="宋体" w:cs="宋体" w:hint="eastAsia"/>
            <w:b/>
            <w:bCs/>
            <w:sz w:val="24"/>
          </w:rPr>
        </w:r>
        <w:r w:rsidR="00A72D82">
          <w:rPr>
            <w:rFonts w:ascii="宋体" w:hAnsi="宋体" w:cs="宋体" w:hint="eastAsia"/>
            <w:b/>
            <w:bCs/>
            <w:sz w:val="24"/>
          </w:rPr>
          <w:fldChar w:fldCharType="separate"/>
        </w:r>
        <w:r w:rsidR="00A72D82">
          <w:rPr>
            <w:rFonts w:ascii="宋体" w:hAnsi="宋体" w:cs="宋体" w:hint="eastAsia"/>
            <w:b/>
            <w:bCs/>
            <w:sz w:val="24"/>
          </w:rPr>
          <w:t>2524</w:t>
        </w:r>
        <w:r w:rsidR="00A72D82">
          <w:rPr>
            <w:rFonts w:ascii="宋体" w:hAnsi="宋体" w:cs="宋体" w:hint="eastAsia"/>
            <w:b/>
            <w:bCs/>
            <w:sz w:val="24"/>
          </w:rPr>
          <w:fldChar w:fldCharType="end"/>
        </w:r>
      </w:hyperlink>
    </w:p>
    <w:p w:rsidR="00553F5D" w:rsidRDefault="006F29CC">
      <w:pPr>
        <w:pStyle w:val="TOC1"/>
        <w:tabs>
          <w:tab w:val="right" w:leader="dot" w:pos="9745"/>
        </w:tabs>
        <w:spacing w:line="800" w:lineRule="exact"/>
        <w:rPr>
          <w:rFonts w:ascii="宋体" w:hAnsi="宋体" w:cs="宋体"/>
          <w:b/>
          <w:bCs/>
          <w:sz w:val="24"/>
        </w:rPr>
      </w:pPr>
      <w:hyperlink w:anchor="_Toc25664" w:history="1">
        <w:r w:rsidR="00A72D82">
          <w:rPr>
            <w:rFonts w:ascii="宋体" w:hAnsi="宋体" w:cs="宋体" w:hint="eastAsia"/>
            <w:b/>
            <w:bCs/>
            <w:sz w:val="24"/>
          </w:rPr>
          <w:t>第八章  响应文件格式</w:t>
        </w:r>
        <w:r w:rsidR="00A72D82">
          <w:rPr>
            <w:rFonts w:ascii="宋体" w:hAnsi="宋体" w:cs="宋体" w:hint="eastAsia"/>
            <w:b/>
            <w:bCs/>
            <w:sz w:val="24"/>
          </w:rPr>
          <w:tab/>
        </w:r>
        <w:r w:rsidR="00A72D82">
          <w:rPr>
            <w:rFonts w:ascii="宋体" w:hAnsi="宋体" w:cs="宋体" w:hint="eastAsia"/>
            <w:b/>
            <w:bCs/>
            <w:sz w:val="24"/>
          </w:rPr>
          <w:fldChar w:fldCharType="begin"/>
        </w:r>
        <w:r w:rsidR="00A72D82">
          <w:rPr>
            <w:rFonts w:ascii="宋体" w:hAnsi="宋体" w:cs="宋体" w:hint="eastAsia"/>
            <w:b/>
            <w:bCs/>
            <w:sz w:val="24"/>
          </w:rPr>
          <w:instrText xml:space="preserve"> PAGEREF _Toc25664 \h </w:instrText>
        </w:r>
        <w:r w:rsidR="00A72D82">
          <w:rPr>
            <w:rFonts w:ascii="宋体" w:hAnsi="宋体" w:cs="宋体" w:hint="eastAsia"/>
            <w:b/>
            <w:bCs/>
            <w:sz w:val="24"/>
          </w:rPr>
        </w:r>
        <w:r w:rsidR="00A72D82">
          <w:rPr>
            <w:rFonts w:ascii="宋体" w:hAnsi="宋体" w:cs="宋体" w:hint="eastAsia"/>
            <w:b/>
            <w:bCs/>
            <w:sz w:val="24"/>
          </w:rPr>
          <w:fldChar w:fldCharType="separate"/>
        </w:r>
        <w:r w:rsidR="00A72D82">
          <w:rPr>
            <w:rFonts w:ascii="宋体" w:hAnsi="宋体" w:cs="宋体" w:hint="eastAsia"/>
            <w:b/>
            <w:bCs/>
            <w:sz w:val="24"/>
          </w:rPr>
          <w:t>2624</w:t>
        </w:r>
        <w:r w:rsidR="00A72D82">
          <w:rPr>
            <w:rFonts w:ascii="宋体" w:hAnsi="宋体" w:cs="宋体" w:hint="eastAsia"/>
            <w:b/>
            <w:bCs/>
            <w:sz w:val="24"/>
          </w:rPr>
          <w:fldChar w:fldCharType="end"/>
        </w:r>
      </w:hyperlink>
    </w:p>
    <w:p w:rsidR="00553F5D" w:rsidRDefault="006F29CC">
      <w:pPr>
        <w:pStyle w:val="TOC1"/>
        <w:tabs>
          <w:tab w:val="right" w:leader="dot" w:pos="9745"/>
        </w:tabs>
        <w:spacing w:line="800" w:lineRule="exact"/>
        <w:rPr>
          <w:rFonts w:ascii="宋体" w:hAnsi="宋体" w:cs="宋体"/>
          <w:b/>
          <w:bCs/>
          <w:sz w:val="24"/>
        </w:rPr>
      </w:pPr>
      <w:hyperlink w:anchor="_Toc24943" w:history="1">
        <w:r w:rsidR="00A72D82">
          <w:rPr>
            <w:rFonts w:ascii="宋体" w:hAnsi="宋体" w:cs="宋体" w:hint="eastAsia"/>
            <w:b/>
            <w:bCs/>
            <w:sz w:val="24"/>
          </w:rPr>
          <w:t>第九章  评审方法</w:t>
        </w:r>
        <w:r w:rsidR="00A72D82">
          <w:rPr>
            <w:rFonts w:ascii="宋体" w:hAnsi="宋体" w:cs="宋体" w:hint="eastAsia"/>
            <w:b/>
            <w:bCs/>
            <w:sz w:val="24"/>
          </w:rPr>
          <w:tab/>
        </w:r>
        <w:r w:rsidR="00A72D82">
          <w:rPr>
            <w:rFonts w:ascii="宋体" w:hAnsi="宋体" w:cs="宋体" w:hint="eastAsia"/>
            <w:b/>
            <w:bCs/>
            <w:sz w:val="24"/>
          </w:rPr>
          <w:fldChar w:fldCharType="begin"/>
        </w:r>
        <w:r w:rsidR="00A72D82">
          <w:rPr>
            <w:rFonts w:ascii="宋体" w:hAnsi="宋体" w:cs="宋体" w:hint="eastAsia"/>
            <w:b/>
            <w:bCs/>
            <w:sz w:val="24"/>
          </w:rPr>
          <w:instrText xml:space="preserve"> PAGEREF _Toc24943 \h </w:instrText>
        </w:r>
        <w:r w:rsidR="00A72D82">
          <w:rPr>
            <w:rFonts w:ascii="宋体" w:hAnsi="宋体" w:cs="宋体" w:hint="eastAsia"/>
            <w:b/>
            <w:bCs/>
            <w:sz w:val="24"/>
          </w:rPr>
        </w:r>
        <w:r w:rsidR="00A72D82">
          <w:rPr>
            <w:rFonts w:ascii="宋体" w:hAnsi="宋体" w:cs="宋体" w:hint="eastAsia"/>
            <w:b/>
            <w:bCs/>
            <w:sz w:val="24"/>
          </w:rPr>
          <w:fldChar w:fldCharType="separate"/>
        </w:r>
        <w:r w:rsidR="00A72D82">
          <w:rPr>
            <w:rFonts w:ascii="宋体" w:hAnsi="宋体" w:cs="宋体" w:hint="eastAsia"/>
            <w:b/>
            <w:bCs/>
            <w:sz w:val="24"/>
          </w:rPr>
          <w:t>4137</w:t>
        </w:r>
        <w:r w:rsidR="00A72D82">
          <w:rPr>
            <w:rFonts w:ascii="宋体" w:hAnsi="宋体" w:cs="宋体" w:hint="eastAsia"/>
            <w:b/>
            <w:bCs/>
            <w:sz w:val="24"/>
          </w:rPr>
          <w:fldChar w:fldCharType="end"/>
        </w:r>
      </w:hyperlink>
    </w:p>
    <w:p w:rsidR="00553F5D" w:rsidRDefault="006F29CC">
      <w:pPr>
        <w:pStyle w:val="TOC1"/>
        <w:tabs>
          <w:tab w:val="right" w:leader="dot" w:pos="9745"/>
        </w:tabs>
        <w:spacing w:line="800" w:lineRule="exact"/>
        <w:rPr>
          <w:rFonts w:ascii="宋体" w:hAnsi="宋体" w:cs="宋体"/>
          <w:b/>
          <w:bCs/>
          <w:sz w:val="24"/>
        </w:rPr>
      </w:pPr>
      <w:hyperlink w:anchor="_Toc9387" w:history="1">
        <w:r w:rsidR="00A72D82">
          <w:rPr>
            <w:rFonts w:ascii="宋体" w:hAnsi="宋体" w:cs="宋体" w:hint="eastAsia"/>
            <w:b/>
            <w:bCs/>
            <w:sz w:val="24"/>
          </w:rPr>
          <w:t>第十章  政府采购合同（草案）</w:t>
        </w:r>
        <w:r w:rsidR="00A72D82">
          <w:rPr>
            <w:rFonts w:ascii="宋体" w:hAnsi="宋体" w:cs="宋体" w:hint="eastAsia"/>
            <w:b/>
            <w:bCs/>
            <w:sz w:val="24"/>
          </w:rPr>
          <w:tab/>
        </w:r>
        <w:r w:rsidR="00A72D82">
          <w:rPr>
            <w:rFonts w:ascii="宋体" w:hAnsi="宋体" w:cs="宋体" w:hint="eastAsia"/>
            <w:b/>
            <w:bCs/>
            <w:sz w:val="24"/>
          </w:rPr>
          <w:fldChar w:fldCharType="begin"/>
        </w:r>
        <w:r w:rsidR="00A72D82">
          <w:rPr>
            <w:rFonts w:ascii="宋体" w:hAnsi="宋体" w:cs="宋体" w:hint="eastAsia"/>
            <w:b/>
            <w:bCs/>
            <w:sz w:val="24"/>
          </w:rPr>
          <w:instrText xml:space="preserve"> PAGEREF _Toc9387 \h </w:instrText>
        </w:r>
        <w:r w:rsidR="00A72D82">
          <w:rPr>
            <w:rFonts w:ascii="宋体" w:hAnsi="宋体" w:cs="宋体" w:hint="eastAsia"/>
            <w:b/>
            <w:bCs/>
            <w:sz w:val="24"/>
          </w:rPr>
        </w:r>
        <w:r w:rsidR="00A72D82">
          <w:rPr>
            <w:rFonts w:ascii="宋体" w:hAnsi="宋体" w:cs="宋体" w:hint="eastAsia"/>
            <w:b/>
            <w:bCs/>
            <w:sz w:val="24"/>
          </w:rPr>
          <w:fldChar w:fldCharType="separate"/>
        </w:r>
        <w:r w:rsidR="00A72D82">
          <w:rPr>
            <w:rFonts w:ascii="宋体" w:hAnsi="宋体" w:cs="宋体" w:hint="eastAsia"/>
            <w:b/>
            <w:bCs/>
            <w:sz w:val="24"/>
          </w:rPr>
          <w:t>5045</w:t>
        </w:r>
        <w:r w:rsidR="00A72D82">
          <w:rPr>
            <w:rFonts w:ascii="宋体" w:hAnsi="宋体" w:cs="宋体" w:hint="eastAsia"/>
            <w:b/>
            <w:bCs/>
            <w:sz w:val="24"/>
          </w:rPr>
          <w:fldChar w:fldCharType="end"/>
        </w:r>
      </w:hyperlink>
    </w:p>
    <w:p w:rsidR="00553F5D" w:rsidRDefault="00A72D82">
      <w:pPr>
        <w:pStyle w:val="TOC1"/>
        <w:tabs>
          <w:tab w:val="right" w:leader="dot" w:pos="9745"/>
        </w:tabs>
        <w:spacing w:line="800" w:lineRule="exact"/>
      </w:pPr>
      <w:r>
        <w:rPr>
          <w:rFonts w:ascii="宋体" w:hAnsi="宋体" w:cs="宋体" w:hint="eastAsia"/>
          <w:b/>
          <w:bCs/>
          <w:sz w:val="24"/>
        </w:rPr>
        <w:fldChar w:fldCharType="end"/>
      </w:r>
    </w:p>
    <w:p w:rsidR="00553F5D" w:rsidRDefault="00A72D82">
      <w:pPr>
        <w:pStyle w:val="1"/>
        <w:keepNext w:val="0"/>
        <w:keepLines w:val="0"/>
        <w:spacing w:line="360" w:lineRule="exact"/>
        <w:rPr>
          <w:rFonts w:ascii="宋体"/>
          <w:bCs w:val="0"/>
          <w:color w:val="000000"/>
          <w:sz w:val="36"/>
        </w:rPr>
      </w:pPr>
      <w:r>
        <w:rPr>
          <w:rStyle w:val="10"/>
          <w:rFonts w:hint="eastAsia"/>
          <w:b/>
        </w:rPr>
        <w:br w:type="page"/>
      </w:r>
      <w:bookmarkStart w:id="2" w:name="_Toc13592"/>
      <w:bookmarkStart w:id="3" w:name="_Toc26443"/>
      <w:bookmarkStart w:id="4" w:name="_Toc213396945"/>
      <w:bookmarkStart w:id="5" w:name="_Toc213396759"/>
      <w:bookmarkStart w:id="6" w:name="_Toc213397009"/>
      <w:bookmarkStart w:id="7" w:name="_Toc213496267"/>
      <w:bookmarkStart w:id="8" w:name="_Toc217446031"/>
      <w:r>
        <w:rPr>
          <w:rStyle w:val="10"/>
          <w:rFonts w:hint="eastAsia"/>
          <w:b/>
        </w:rPr>
        <w:lastRenderedPageBreak/>
        <w:t>第一章</w:t>
      </w:r>
      <w:r>
        <w:rPr>
          <w:rStyle w:val="10"/>
          <w:rFonts w:hint="eastAsia"/>
          <w:b/>
        </w:rPr>
        <w:t xml:space="preserve">  </w:t>
      </w:r>
      <w:r>
        <w:rPr>
          <w:rStyle w:val="10"/>
          <w:rFonts w:hint="eastAsia"/>
          <w:b/>
        </w:rPr>
        <w:t>磋商邀请</w:t>
      </w:r>
      <w:bookmarkEnd w:id="2"/>
      <w:bookmarkEnd w:id="3"/>
    </w:p>
    <w:p w:rsidR="00553F5D" w:rsidRDefault="00A72D82">
      <w:pPr>
        <w:spacing w:line="440" w:lineRule="exact"/>
        <w:ind w:firstLineChars="300" w:firstLine="720"/>
        <w:jc w:val="left"/>
        <w:rPr>
          <w:rFonts w:ascii="宋体" w:hAnsi="宋体"/>
          <w:color w:val="000000"/>
          <w:sz w:val="24"/>
          <w:szCs w:val="28"/>
        </w:rPr>
      </w:pPr>
      <w:r>
        <w:rPr>
          <w:rFonts w:ascii="宋体" w:hAnsi="宋体" w:hint="eastAsia"/>
          <w:color w:val="000000"/>
          <w:sz w:val="24"/>
          <w:szCs w:val="32"/>
        </w:rPr>
        <w:t>四川</w:t>
      </w:r>
      <w:proofErr w:type="gramStart"/>
      <w:r>
        <w:rPr>
          <w:rFonts w:ascii="宋体" w:hAnsi="宋体" w:hint="eastAsia"/>
          <w:color w:val="000000"/>
          <w:sz w:val="24"/>
          <w:szCs w:val="32"/>
        </w:rPr>
        <w:t>汇合源招投标</w:t>
      </w:r>
      <w:proofErr w:type="gramEnd"/>
      <w:r>
        <w:rPr>
          <w:rFonts w:ascii="宋体" w:hAnsi="宋体" w:hint="eastAsia"/>
          <w:color w:val="000000"/>
          <w:sz w:val="24"/>
          <w:szCs w:val="32"/>
        </w:rPr>
        <w:t>代理有限公司（采购代理机构）受彭州市交通运输局（采购人）委托，拟对彭州市十四五物流产业发展规划采购项目采用竞争性磋商方式</w:t>
      </w:r>
      <w:r>
        <w:rPr>
          <w:rFonts w:ascii="宋体" w:hAnsi="宋体" w:hint="eastAsia"/>
          <w:color w:val="000000"/>
          <w:sz w:val="24"/>
        </w:rPr>
        <w:t>进行采购，特</w:t>
      </w:r>
      <w:r>
        <w:rPr>
          <w:rFonts w:ascii="宋体" w:hAnsi="宋体" w:hint="eastAsia"/>
          <w:color w:val="000000"/>
          <w:sz w:val="24"/>
          <w:szCs w:val="28"/>
        </w:rPr>
        <w:t>邀</w:t>
      </w:r>
      <w:proofErr w:type="gramStart"/>
      <w:r>
        <w:rPr>
          <w:rFonts w:ascii="宋体" w:hAnsi="宋体" w:hint="eastAsia"/>
          <w:color w:val="000000"/>
          <w:sz w:val="24"/>
          <w:szCs w:val="28"/>
        </w:rPr>
        <w:t>请符合</w:t>
      </w:r>
      <w:proofErr w:type="gramEnd"/>
      <w:r>
        <w:rPr>
          <w:rFonts w:ascii="宋体" w:hAnsi="宋体" w:hint="eastAsia"/>
          <w:color w:val="000000"/>
          <w:sz w:val="24"/>
          <w:szCs w:val="28"/>
        </w:rPr>
        <w:t>本次采购要求的供应商参加</w:t>
      </w:r>
      <w:r>
        <w:rPr>
          <w:rFonts w:ascii="宋体" w:hAnsi="宋体" w:hint="eastAsia"/>
          <w:color w:val="000000"/>
          <w:sz w:val="24"/>
        </w:rPr>
        <w:t>本项目的竞争性磋商</w:t>
      </w:r>
      <w:r>
        <w:rPr>
          <w:rFonts w:ascii="宋体" w:hAnsi="宋体" w:hint="eastAsia"/>
          <w:color w:val="000000"/>
          <w:sz w:val="24"/>
          <w:szCs w:val="28"/>
        </w:rPr>
        <w:t>。</w:t>
      </w:r>
    </w:p>
    <w:p w:rsidR="00553F5D" w:rsidRDefault="00A72D82">
      <w:pPr>
        <w:spacing w:line="440" w:lineRule="exact"/>
        <w:ind w:firstLineChars="200" w:firstLine="480"/>
        <w:rPr>
          <w:rFonts w:ascii="黑体" w:eastAsia="黑体" w:hAnsi="宋体"/>
          <w:color w:val="000000"/>
          <w:sz w:val="24"/>
        </w:rPr>
      </w:pPr>
      <w:r>
        <w:rPr>
          <w:rFonts w:ascii="黑体" w:eastAsia="黑体" w:hAnsi="宋体" w:hint="eastAsia"/>
          <w:color w:val="000000"/>
          <w:sz w:val="24"/>
        </w:rPr>
        <w:t>一、采购项目基本情况</w:t>
      </w:r>
    </w:p>
    <w:p w:rsidR="00553F5D" w:rsidRDefault="00A72D82">
      <w:pPr>
        <w:spacing w:line="440" w:lineRule="exact"/>
        <w:ind w:firstLineChars="200" w:firstLine="480"/>
        <w:rPr>
          <w:rFonts w:ascii="宋体" w:hAnsi="宋体"/>
          <w:color w:val="000000"/>
          <w:sz w:val="24"/>
        </w:rPr>
      </w:pPr>
      <w:r>
        <w:rPr>
          <w:rFonts w:ascii="宋体" w:hAnsi="宋体" w:hint="eastAsia"/>
          <w:color w:val="000000"/>
          <w:sz w:val="24"/>
        </w:rPr>
        <w:t>1.项目编号：</w:t>
      </w:r>
      <w:r w:rsidR="006C411F" w:rsidRPr="006C411F">
        <w:rPr>
          <w:rFonts w:ascii="宋体" w:hAnsi="宋体"/>
          <w:color w:val="000000"/>
          <w:sz w:val="24"/>
        </w:rPr>
        <w:t>510182202100212</w:t>
      </w:r>
      <w:r>
        <w:rPr>
          <w:rFonts w:ascii="宋体" w:hAnsi="宋体" w:hint="eastAsia"/>
          <w:color w:val="000000"/>
          <w:sz w:val="24"/>
        </w:rPr>
        <w:t>。</w:t>
      </w:r>
    </w:p>
    <w:p w:rsidR="00553F5D" w:rsidRDefault="00A72D82">
      <w:pPr>
        <w:spacing w:line="440" w:lineRule="exact"/>
        <w:ind w:firstLineChars="200" w:firstLine="480"/>
        <w:rPr>
          <w:rFonts w:ascii="宋体" w:hAnsi="宋体"/>
          <w:color w:val="000000"/>
          <w:sz w:val="24"/>
        </w:rPr>
      </w:pPr>
      <w:r>
        <w:rPr>
          <w:rFonts w:ascii="宋体" w:hAnsi="宋体" w:hint="eastAsia"/>
          <w:color w:val="000000"/>
          <w:sz w:val="24"/>
        </w:rPr>
        <w:t>2.采购项目名称：彭州市十四五物流产业发展规划采购项目</w:t>
      </w:r>
    </w:p>
    <w:p w:rsidR="00553F5D" w:rsidRDefault="00A72D82">
      <w:pPr>
        <w:spacing w:line="440" w:lineRule="exact"/>
        <w:ind w:firstLineChars="200" w:firstLine="480"/>
        <w:rPr>
          <w:rFonts w:ascii="宋体" w:hAnsi="宋体"/>
          <w:color w:val="000000"/>
          <w:sz w:val="24"/>
        </w:rPr>
      </w:pPr>
      <w:r>
        <w:rPr>
          <w:rFonts w:ascii="宋体" w:hAnsi="宋体" w:hint="eastAsia"/>
          <w:color w:val="000000"/>
          <w:sz w:val="24"/>
        </w:rPr>
        <w:t>3.采购人：彭州市交通运输局。</w:t>
      </w:r>
    </w:p>
    <w:p w:rsidR="00553F5D" w:rsidRDefault="00A72D82">
      <w:pPr>
        <w:spacing w:line="440" w:lineRule="exact"/>
        <w:ind w:firstLineChars="200" w:firstLine="480"/>
        <w:rPr>
          <w:rFonts w:ascii="宋体" w:hAnsi="宋体"/>
          <w:color w:val="000000"/>
          <w:sz w:val="24"/>
        </w:rPr>
      </w:pPr>
      <w:r>
        <w:rPr>
          <w:rFonts w:ascii="宋体" w:hAnsi="宋体" w:hint="eastAsia"/>
          <w:color w:val="000000"/>
          <w:sz w:val="24"/>
        </w:rPr>
        <w:t>4.采购代理机构：</w:t>
      </w:r>
      <w:r>
        <w:rPr>
          <w:rFonts w:ascii="宋体" w:hAnsi="宋体" w:hint="eastAsia"/>
          <w:color w:val="000000"/>
          <w:sz w:val="24"/>
          <w:szCs w:val="32"/>
        </w:rPr>
        <w:t>四川</w:t>
      </w:r>
      <w:proofErr w:type="gramStart"/>
      <w:r>
        <w:rPr>
          <w:rFonts w:ascii="宋体" w:hAnsi="宋体" w:hint="eastAsia"/>
          <w:color w:val="000000"/>
          <w:sz w:val="24"/>
          <w:szCs w:val="32"/>
        </w:rPr>
        <w:t>汇合源招投标</w:t>
      </w:r>
      <w:proofErr w:type="gramEnd"/>
      <w:r>
        <w:rPr>
          <w:rFonts w:ascii="宋体" w:hAnsi="宋体" w:hint="eastAsia"/>
          <w:color w:val="000000"/>
          <w:sz w:val="24"/>
          <w:szCs w:val="32"/>
        </w:rPr>
        <w:t>代理有限公司</w:t>
      </w:r>
      <w:r>
        <w:rPr>
          <w:rFonts w:ascii="宋体" w:hAnsi="宋体" w:hint="eastAsia"/>
          <w:color w:val="000000"/>
          <w:sz w:val="24"/>
        </w:rPr>
        <w:t>。</w:t>
      </w:r>
    </w:p>
    <w:p w:rsidR="00553F5D" w:rsidRDefault="00A72D82">
      <w:pPr>
        <w:spacing w:line="440" w:lineRule="exact"/>
        <w:ind w:firstLineChars="200" w:firstLine="480"/>
        <w:rPr>
          <w:rFonts w:ascii="黑体" w:eastAsia="黑体" w:hAnsi="宋体"/>
          <w:color w:val="000000"/>
          <w:sz w:val="24"/>
        </w:rPr>
      </w:pPr>
      <w:r>
        <w:rPr>
          <w:rFonts w:ascii="黑体" w:eastAsia="黑体" w:hAnsi="宋体" w:hint="eastAsia"/>
          <w:color w:val="000000"/>
          <w:sz w:val="24"/>
        </w:rPr>
        <w:t>二、资金情况</w:t>
      </w:r>
    </w:p>
    <w:p w:rsidR="00553F5D" w:rsidRDefault="00A72D82">
      <w:pPr>
        <w:spacing w:line="440" w:lineRule="exact"/>
        <w:ind w:rightChars="15" w:right="31" w:firstLineChars="200" w:firstLine="480"/>
        <w:rPr>
          <w:rFonts w:ascii="宋体" w:hAnsi="宋体"/>
          <w:b/>
          <w:bCs/>
          <w:color w:val="000000"/>
          <w:sz w:val="24"/>
        </w:rPr>
      </w:pPr>
      <w:r>
        <w:rPr>
          <w:rFonts w:ascii="宋体" w:hAnsi="宋体" w:hint="eastAsia"/>
          <w:color w:val="000000"/>
          <w:sz w:val="24"/>
        </w:rPr>
        <w:t>资金来源及金额：财政性资金80万元。</w:t>
      </w:r>
    </w:p>
    <w:p w:rsidR="00553F5D" w:rsidRDefault="00A72D82">
      <w:pPr>
        <w:spacing w:line="440" w:lineRule="exact"/>
        <w:ind w:firstLineChars="200" w:firstLine="482"/>
        <w:rPr>
          <w:rFonts w:ascii="宋体" w:hAnsi="宋体"/>
          <w:color w:val="000000"/>
          <w:sz w:val="24"/>
        </w:rPr>
      </w:pPr>
      <w:r>
        <w:rPr>
          <w:rFonts w:ascii="宋体" w:hAnsi="宋体" w:hint="eastAsia"/>
          <w:b/>
          <w:color w:val="000000"/>
          <w:sz w:val="24"/>
        </w:rPr>
        <w:t>三</w:t>
      </w:r>
      <w:r>
        <w:rPr>
          <w:rFonts w:ascii="宋体" w:hAnsi="宋体" w:hint="eastAsia"/>
          <w:b/>
          <w:bCs/>
          <w:color w:val="000000"/>
          <w:sz w:val="24"/>
        </w:rPr>
        <w:t>、</w:t>
      </w:r>
      <w:r>
        <w:rPr>
          <w:rFonts w:ascii="宋体" w:hAnsi="宋体" w:hint="eastAsia"/>
          <w:b/>
          <w:color w:val="000000"/>
          <w:sz w:val="24"/>
        </w:rPr>
        <w:t>采购项目简介：</w:t>
      </w:r>
    </w:p>
    <w:p w:rsidR="00553F5D" w:rsidRDefault="00A72D82">
      <w:pPr>
        <w:spacing w:after="120" w:line="440" w:lineRule="exact"/>
        <w:ind w:firstLineChars="200" w:firstLine="482"/>
        <w:rPr>
          <w:rFonts w:ascii="宋体" w:hAnsi="宋体"/>
          <w:b/>
          <w:bCs/>
          <w:color w:val="000000"/>
          <w:sz w:val="24"/>
        </w:rPr>
      </w:pPr>
      <w:r>
        <w:rPr>
          <w:rFonts w:ascii="宋体" w:hAnsi="宋体" w:hint="eastAsia"/>
          <w:b/>
          <w:bCs/>
          <w:color w:val="000000"/>
          <w:sz w:val="24"/>
        </w:rPr>
        <w:t>本项目共1个包，采购1家供应商负责编制彭州市十四五物流产业发展规划。（详见磋商文件第五章）</w:t>
      </w:r>
    </w:p>
    <w:p w:rsidR="00553F5D" w:rsidRDefault="00A72D82">
      <w:pPr>
        <w:spacing w:after="120" w:line="440" w:lineRule="exact"/>
        <w:ind w:firstLineChars="200" w:firstLine="482"/>
        <w:rPr>
          <w:rFonts w:ascii="宋体" w:hAnsi="宋体"/>
          <w:b/>
          <w:bCs/>
          <w:color w:val="000000"/>
          <w:sz w:val="24"/>
        </w:rPr>
      </w:pPr>
      <w:r>
        <w:rPr>
          <w:rFonts w:ascii="宋体" w:hAnsi="宋体" w:hint="eastAsia"/>
          <w:b/>
          <w:bCs/>
          <w:color w:val="000000"/>
          <w:sz w:val="24"/>
        </w:rPr>
        <w:t>四、供应</w:t>
      </w:r>
      <w:proofErr w:type="gramStart"/>
      <w:r>
        <w:rPr>
          <w:rFonts w:ascii="宋体" w:hAnsi="宋体" w:hint="eastAsia"/>
          <w:b/>
          <w:bCs/>
          <w:color w:val="000000"/>
          <w:sz w:val="24"/>
        </w:rPr>
        <w:t>商邀请</w:t>
      </w:r>
      <w:proofErr w:type="gramEnd"/>
      <w:r>
        <w:rPr>
          <w:rFonts w:ascii="宋体" w:hAnsi="宋体" w:hint="eastAsia"/>
          <w:b/>
          <w:bCs/>
          <w:color w:val="000000"/>
          <w:sz w:val="24"/>
        </w:rPr>
        <w:t>方式</w:t>
      </w:r>
    </w:p>
    <w:p w:rsidR="00553F5D" w:rsidRDefault="00A72D82">
      <w:pPr>
        <w:spacing w:after="120" w:line="440" w:lineRule="exact"/>
        <w:ind w:firstLineChars="200" w:firstLine="480"/>
        <w:rPr>
          <w:rFonts w:ascii="宋体" w:hAnsi="宋体"/>
          <w:bCs/>
          <w:color w:val="000000"/>
          <w:sz w:val="24"/>
        </w:rPr>
      </w:pPr>
      <w:r>
        <w:rPr>
          <w:rFonts w:ascii="宋体" w:hAnsi="宋体" w:hint="eastAsia"/>
          <w:bCs/>
          <w:color w:val="000000"/>
          <w:sz w:val="24"/>
        </w:rPr>
        <w:t>公告方式：本次竞争性磋商邀请在四川政府采购网（www.ccgp-sichuan.gov.cn）上以公告形式发布。</w:t>
      </w:r>
    </w:p>
    <w:p w:rsidR="00553F5D" w:rsidRDefault="00A72D82">
      <w:pPr>
        <w:spacing w:after="120" w:line="440" w:lineRule="exact"/>
        <w:ind w:firstLineChars="200" w:firstLine="482"/>
        <w:rPr>
          <w:rFonts w:ascii="宋体" w:hAnsi="宋体"/>
          <w:b/>
          <w:bCs/>
          <w:color w:val="000000"/>
          <w:sz w:val="24"/>
        </w:rPr>
      </w:pPr>
      <w:r>
        <w:rPr>
          <w:rFonts w:ascii="宋体" w:hAnsi="宋体" w:hint="eastAsia"/>
          <w:b/>
          <w:bCs/>
          <w:color w:val="000000"/>
          <w:sz w:val="24"/>
        </w:rPr>
        <w:t>五、供应商参加本次政府采购活动应具备下列条件</w:t>
      </w:r>
    </w:p>
    <w:p w:rsidR="00553F5D" w:rsidRDefault="00A72D82">
      <w:pPr>
        <w:widowControl/>
        <w:tabs>
          <w:tab w:val="left" w:pos="7665"/>
        </w:tabs>
        <w:spacing w:line="480" w:lineRule="exact"/>
        <w:ind w:firstLineChars="200" w:firstLine="480"/>
        <w:jc w:val="left"/>
        <w:rPr>
          <w:rFonts w:ascii="宋体" w:hAnsi="宋体" w:cs="宋体"/>
          <w:kern w:val="0"/>
          <w:sz w:val="24"/>
        </w:rPr>
      </w:pPr>
      <w:r>
        <w:rPr>
          <w:rFonts w:ascii="宋体" w:hAnsi="宋体" w:cs="宋体" w:hint="eastAsia"/>
          <w:kern w:val="0"/>
          <w:sz w:val="24"/>
        </w:rPr>
        <w:t>1、具备《中华人民共和国政府采购法》第二十二条规定的条件</w:t>
      </w:r>
    </w:p>
    <w:p w:rsidR="00553F5D" w:rsidRDefault="00A72D82">
      <w:pPr>
        <w:widowControl/>
        <w:tabs>
          <w:tab w:val="left" w:pos="7665"/>
        </w:tabs>
        <w:spacing w:line="480" w:lineRule="exact"/>
        <w:ind w:firstLineChars="200" w:firstLine="480"/>
        <w:jc w:val="left"/>
        <w:rPr>
          <w:rFonts w:ascii="宋体" w:hAnsi="宋体" w:cs="宋体"/>
          <w:kern w:val="0"/>
          <w:sz w:val="24"/>
        </w:rPr>
      </w:pPr>
      <w:r>
        <w:rPr>
          <w:rFonts w:ascii="宋体" w:hAnsi="宋体" w:cs="宋体" w:hint="eastAsia"/>
          <w:kern w:val="0"/>
          <w:sz w:val="24"/>
        </w:rPr>
        <w:t>1.1具备独立的承担民事责任能力；</w:t>
      </w:r>
    </w:p>
    <w:p w:rsidR="00553F5D" w:rsidRDefault="00A72D82">
      <w:pPr>
        <w:widowControl/>
        <w:tabs>
          <w:tab w:val="left" w:pos="7665"/>
        </w:tabs>
        <w:spacing w:line="480" w:lineRule="exact"/>
        <w:ind w:firstLineChars="200" w:firstLine="480"/>
        <w:jc w:val="left"/>
        <w:rPr>
          <w:rFonts w:ascii="宋体" w:hAnsi="宋体" w:cs="宋体"/>
          <w:kern w:val="0"/>
          <w:sz w:val="24"/>
        </w:rPr>
      </w:pPr>
      <w:r>
        <w:rPr>
          <w:rFonts w:ascii="宋体" w:hAnsi="宋体" w:cs="宋体" w:hint="eastAsia"/>
          <w:kern w:val="0"/>
          <w:sz w:val="24"/>
        </w:rPr>
        <w:t>1.2具有良好的商业信誉和健全的财务会计制度；</w:t>
      </w:r>
    </w:p>
    <w:p w:rsidR="00553F5D" w:rsidRDefault="00A72D82">
      <w:pPr>
        <w:widowControl/>
        <w:tabs>
          <w:tab w:val="left" w:pos="7665"/>
        </w:tabs>
        <w:spacing w:line="480" w:lineRule="exact"/>
        <w:ind w:firstLineChars="200" w:firstLine="480"/>
        <w:jc w:val="left"/>
        <w:rPr>
          <w:rFonts w:ascii="宋体" w:hAnsi="宋体" w:cs="宋体"/>
          <w:kern w:val="0"/>
          <w:sz w:val="24"/>
        </w:rPr>
      </w:pPr>
      <w:r>
        <w:rPr>
          <w:rFonts w:ascii="宋体" w:hAnsi="宋体" w:cs="宋体" w:hint="eastAsia"/>
          <w:kern w:val="0"/>
          <w:sz w:val="24"/>
        </w:rPr>
        <w:t>1.3具有依法缴纳税收和社会保障资金的良好记录：</w:t>
      </w:r>
    </w:p>
    <w:p w:rsidR="00553F5D" w:rsidRDefault="00A72D82">
      <w:pPr>
        <w:widowControl/>
        <w:tabs>
          <w:tab w:val="left" w:pos="7665"/>
        </w:tabs>
        <w:spacing w:line="480" w:lineRule="exact"/>
        <w:ind w:firstLineChars="200" w:firstLine="480"/>
        <w:jc w:val="left"/>
        <w:rPr>
          <w:rFonts w:ascii="宋体" w:hAnsi="宋体" w:cs="宋体"/>
          <w:kern w:val="0"/>
          <w:sz w:val="24"/>
        </w:rPr>
      </w:pPr>
      <w:r>
        <w:rPr>
          <w:rFonts w:ascii="宋体" w:hAnsi="宋体" w:cs="宋体" w:hint="eastAsia"/>
          <w:kern w:val="0"/>
          <w:sz w:val="24"/>
        </w:rPr>
        <w:t>1.4具有履行合同所必需的设备和专业技术能力；</w:t>
      </w:r>
    </w:p>
    <w:p w:rsidR="00553F5D" w:rsidRDefault="00A72D82">
      <w:pPr>
        <w:widowControl/>
        <w:tabs>
          <w:tab w:val="left" w:pos="7665"/>
        </w:tabs>
        <w:spacing w:line="480" w:lineRule="exact"/>
        <w:ind w:firstLineChars="200" w:firstLine="480"/>
        <w:jc w:val="left"/>
        <w:rPr>
          <w:rFonts w:ascii="宋体" w:hAnsi="宋体" w:cs="宋体"/>
          <w:kern w:val="0"/>
          <w:sz w:val="24"/>
        </w:rPr>
      </w:pPr>
      <w:r>
        <w:rPr>
          <w:rFonts w:ascii="宋体" w:hAnsi="宋体" w:cs="宋体" w:hint="eastAsia"/>
          <w:kern w:val="0"/>
          <w:sz w:val="24"/>
        </w:rPr>
        <w:t>1.5参加政府采购活动前三年内，在经营活动中没有重大违法记录；</w:t>
      </w:r>
    </w:p>
    <w:p w:rsidR="00553F5D" w:rsidRDefault="00A72D82">
      <w:pPr>
        <w:widowControl/>
        <w:tabs>
          <w:tab w:val="left" w:pos="7665"/>
        </w:tabs>
        <w:spacing w:line="480" w:lineRule="exact"/>
        <w:ind w:firstLineChars="200" w:firstLine="480"/>
        <w:jc w:val="left"/>
        <w:rPr>
          <w:rFonts w:ascii="宋体" w:hAnsi="宋体" w:cs="宋体"/>
          <w:kern w:val="0"/>
          <w:sz w:val="24"/>
        </w:rPr>
      </w:pPr>
      <w:r>
        <w:rPr>
          <w:rFonts w:ascii="宋体" w:hAnsi="宋体" w:cs="宋体" w:hint="eastAsia"/>
          <w:kern w:val="0"/>
          <w:sz w:val="24"/>
        </w:rPr>
        <w:t>1.6法律、行政法规规定的其他条件：</w:t>
      </w:r>
    </w:p>
    <w:p w:rsidR="00553F5D" w:rsidRDefault="00A72D82">
      <w:pPr>
        <w:widowControl/>
        <w:tabs>
          <w:tab w:val="left" w:pos="7665"/>
        </w:tabs>
        <w:spacing w:line="480" w:lineRule="exact"/>
        <w:ind w:firstLineChars="200" w:firstLine="480"/>
        <w:jc w:val="left"/>
        <w:rPr>
          <w:rFonts w:ascii="宋体" w:hAnsi="宋体" w:cs="宋体"/>
          <w:kern w:val="0"/>
          <w:sz w:val="24"/>
        </w:rPr>
      </w:pPr>
      <w:r>
        <w:rPr>
          <w:rFonts w:ascii="宋体" w:hAnsi="宋体" w:cs="宋体" w:hint="eastAsia"/>
          <w:kern w:val="0"/>
          <w:sz w:val="24"/>
        </w:rPr>
        <w:t>2、参加本次政府采购活动，不存在与单位负责人为同一人或者存在直接控股、管理关系的其他供应商参与同一合同项下的政府采购活动的行为。</w:t>
      </w:r>
    </w:p>
    <w:p w:rsidR="00553F5D" w:rsidRDefault="00A72D82">
      <w:pPr>
        <w:widowControl/>
        <w:tabs>
          <w:tab w:val="left" w:pos="7665"/>
        </w:tabs>
        <w:spacing w:line="480" w:lineRule="exact"/>
        <w:ind w:firstLineChars="200" w:firstLine="480"/>
        <w:jc w:val="left"/>
        <w:rPr>
          <w:rFonts w:ascii="宋体" w:hAnsi="宋体" w:cs="宋体"/>
          <w:kern w:val="0"/>
          <w:sz w:val="24"/>
        </w:rPr>
      </w:pPr>
      <w:r>
        <w:rPr>
          <w:rFonts w:ascii="宋体" w:hAnsi="宋体" w:cs="宋体" w:hint="eastAsia"/>
          <w:kern w:val="0"/>
          <w:sz w:val="24"/>
        </w:rPr>
        <w:lastRenderedPageBreak/>
        <w:t>3、供应商未对本次采购项目提供</w:t>
      </w:r>
      <w:proofErr w:type="gramStart"/>
      <w:r>
        <w:rPr>
          <w:rFonts w:ascii="宋体" w:hAnsi="宋体" w:cs="宋体" w:hint="eastAsia"/>
          <w:kern w:val="0"/>
          <w:sz w:val="24"/>
        </w:rPr>
        <w:t>过整体</w:t>
      </w:r>
      <w:proofErr w:type="gramEnd"/>
      <w:r>
        <w:rPr>
          <w:rFonts w:ascii="宋体" w:hAnsi="宋体" w:cs="宋体" w:hint="eastAsia"/>
          <w:kern w:val="0"/>
          <w:sz w:val="24"/>
        </w:rPr>
        <w:t>设计、规范编制或者项目管理、监理、检测等服务。</w:t>
      </w:r>
    </w:p>
    <w:p w:rsidR="00553F5D" w:rsidRDefault="00A72D82">
      <w:pPr>
        <w:widowControl/>
        <w:tabs>
          <w:tab w:val="left" w:pos="7665"/>
        </w:tabs>
        <w:spacing w:line="480" w:lineRule="exact"/>
        <w:ind w:firstLineChars="200" w:firstLine="480"/>
        <w:jc w:val="left"/>
        <w:rPr>
          <w:rFonts w:ascii="宋体" w:hAnsi="宋体" w:cs="宋体"/>
          <w:kern w:val="0"/>
          <w:sz w:val="24"/>
        </w:rPr>
      </w:pPr>
      <w:r>
        <w:rPr>
          <w:rFonts w:ascii="宋体" w:hAnsi="宋体" w:cs="宋体" w:hint="eastAsia"/>
          <w:kern w:val="0"/>
          <w:sz w:val="24"/>
        </w:rPr>
        <w:t>4、供应商单位及其现任法定代表人不得具有行贿犯罪记录。</w:t>
      </w:r>
    </w:p>
    <w:p w:rsidR="00553F5D" w:rsidRDefault="00A72D82">
      <w:pPr>
        <w:widowControl/>
        <w:tabs>
          <w:tab w:val="left" w:pos="7665"/>
        </w:tabs>
        <w:spacing w:line="480" w:lineRule="exact"/>
        <w:ind w:firstLineChars="200" w:firstLine="480"/>
        <w:jc w:val="left"/>
        <w:rPr>
          <w:rFonts w:ascii="宋体" w:hAnsi="宋体" w:cs="宋体"/>
          <w:kern w:val="0"/>
          <w:sz w:val="24"/>
        </w:rPr>
      </w:pPr>
      <w:r>
        <w:rPr>
          <w:rFonts w:ascii="宋体" w:hAnsi="宋体" w:cs="宋体" w:hint="eastAsia"/>
          <w:kern w:val="0"/>
          <w:sz w:val="24"/>
        </w:rPr>
        <w:t>5、供应商</w:t>
      </w:r>
      <w:proofErr w:type="gramStart"/>
      <w:r>
        <w:rPr>
          <w:rFonts w:ascii="宋体" w:hAnsi="宋体" w:cs="宋体" w:hint="eastAsia"/>
          <w:kern w:val="0"/>
          <w:sz w:val="24"/>
        </w:rPr>
        <w:t>截止磋商</w:t>
      </w:r>
      <w:proofErr w:type="gramEnd"/>
      <w:r>
        <w:rPr>
          <w:rFonts w:ascii="宋体" w:hAnsi="宋体" w:cs="宋体" w:hint="eastAsia"/>
          <w:kern w:val="0"/>
          <w:sz w:val="24"/>
        </w:rPr>
        <w:t>截止日未被列入失信被执行人、重大税收违法案件当事人、政府采购严重违法失信行为记录名单。</w:t>
      </w:r>
    </w:p>
    <w:p w:rsidR="00553F5D" w:rsidRDefault="00A72D82">
      <w:pPr>
        <w:widowControl/>
        <w:tabs>
          <w:tab w:val="left" w:pos="7665"/>
        </w:tabs>
        <w:spacing w:line="480" w:lineRule="exact"/>
        <w:ind w:firstLineChars="200" w:firstLine="480"/>
        <w:jc w:val="left"/>
        <w:rPr>
          <w:rFonts w:ascii="宋体" w:hAnsi="宋体" w:cs="宋体"/>
          <w:kern w:val="0"/>
          <w:sz w:val="24"/>
        </w:rPr>
      </w:pPr>
      <w:r>
        <w:rPr>
          <w:rFonts w:ascii="宋体" w:hAnsi="宋体" w:cs="宋体" w:hint="eastAsia"/>
          <w:kern w:val="0"/>
          <w:sz w:val="24"/>
        </w:rPr>
        <w:t>6、本项目不接受联合体磋商。</w:t>
      </w:r>
    </w:p>
    <w:p w:rsidR="00553F5D" w:rsidRDefault="00A72D82">
      <w:pPr>
        <w:spacing w:line="440" w:lineRule="exact"/>
        <w:ind w:firstLineChars="200" w:firstLine="482"/>
        <w:rPr>
          <w:rFonts w:ascii="宋体" w:hAnsi="宋体"/>
          <w:b/>
          <w:color w:val="000000"/>
          <w:sz w:val="24"/>
        </w:rPr>
      </w:pPr>
      <w:r>
        <w:rPr>
          <w:rFonts w:ascii="宋体" w:hAnsi="宋体" w:hint="eastAsia"/>
          <w:b/>
          <w:color w:val="000000"/>
          <w:sz w:val="24"/>
        </w:rPr>
        <w:t>六、禁止参加本次采购活动的供应商</w:t>
      </w:r>
    </w:p>
    <w:p w:rsidR="00553F5D" w:rsidRDefault="00A72D82">
      <w:pPr>
        <w:spacing w:line="440" w:lineRule="exact"/>
        <w:ind w:firstLineChars="200" w:firstLine="480"/>
        <w:rPr>
          <w:rFonts w:ascii="宋体" w:hAnsi="宋体"/>
          <w:color w:val="000000"/>
          <w:sz w:val="24"/>
        </w:rPr>
      </w:pPr>
      <w:r>
        <w:rPr>
          <w:rFonts w:ascii="宋体" w:hAnsi="宋体" w:hint="eastAsia"/>
          <w:color w:val="000000"/>
          <w:sz w:val="24"/>
        </w:rPr>
        <w:t>1.根据《关于在政府采购活动中查询及使用信用记录有关问题的通知》（财库〔2016〕125号）的要求，采购人/采购代理机构将通过“信用中国”网站（www.creditchina.gov.cn）、“中国政府采购网”网站（www.ccgp.gov.cn）等渠道查询供应商在参加政府采购活动前的信用记录并保存信用记录结果网页截图，</w:t>
      </w:r>
      <w:r>
        <w:rPr>
          <w:rFonts w:ascii="宋体" w:hAnsi="宋体" w:hint="eastAsia"/>
          <w:sz w:val="24"/>
        </w:rPr>
        <w:t>拒绝列入</w:t>
      </w:r>
      <w:r>
        <w:rPr>
          <w:rFonts w:ascii="宋体" w:hAnsi="宋体" w:hint="eastAsia"/>
          <w:color w:val="000000"/>
          <w:sz w:val="24"/>
        </w:rPr>
        <w:t>失信被执行人名单、重大税收违法案件当事人名单、政府采购严重违法失信行为记录名单中的供应商报名参加本项目的采购活动。</w:t>
      </w:r>
    </w:p>
    <w:p w:rsidR="00553F5D" w:rsidRDefault="00A72D82">
      <w:pPr>
        <w:spacing w:line="440" w:lineRule="exact"/>
        <w:ind w:firstLineChars="200" w:firstLine="480"/>
        <w:rPr>
          <w:rFonts w:ascii="宋体" w:hAnsi="宋体"/>
          <w:color w:val="000000"/>
          <w:sz w:val="24"/>
        </w:rPr>
      </w:pPr>
      <w:r>
        <w:rPr>
          <w:rFonts w:ascii="宋体" w:hAnsi="宋体" w:hint="eastAsia"/>
          <w:color w:val="000000"/>
          <w:sz w:val="24"/>
        </w:rPr>
        <w:t>2.为采购项目提供整体设计、规范编制或者项目管理、监理、检测等服务的供应商，不得参加本采购项目。供应商为采购人、采购代理机构在确定采购需求、编制磋商文件过程中提供咨询论证，其提供的咨询论证意见</w:t>
      </w:r>
      <w:proofErr w:type="gramStart"/>
      <w:r>
        <w:rPr>
          <w:rFonts w:ascii="宋体" w:hAnsi="宋体" w:hint="eastAsia"/>
          <w:color w:val="000000"/>
          <w:sz w:val="24"/>
        </w:rPr>
        <w:t>成为磋商</w:t>
      </w:r>
      <w:proofErr w:type="gramEnd"/>
      <w:r>
        <w:rPr>
          <w:rFonts w:ascii="宋体" w:hAnsi="宋体" w:hint="eastAsia"/>
          <w:color w:val="000000"/>
          <w:sz w:val="24"/>
        </w:rPr>
        <w:t>文件中规定的供应商资格条件、技术服务商务要求、评审因素和标准、政府采购合同等实质性内容条款的，视同为采购项目提供规范编制。</w:t>
      </w:r>
    </w:p>
    <w:p w:rsidR="00553F5D" w:rsidRDefault="00A72D82">
      <w:pPr>
        <w:spacing w:line="440" w:lineRule="exact"/>
        <w:ind w:firstLineChars="200" w:firstLine="482"/>
        <w:rPr>
          <w:rFonts w:ascii="宋体" w:hAnsi="宋体"/>
          <w:b/>
          <w:color w:val="000000"/>
          <w:sz w:val="24"/>
        </w:rPr>
      </w:pPr>
      <w:r>
        <w:rPr>
          <w:rFonts w:ascii="宋体" w:hAnsi="宋体" w:hint="eastAsia"/>
          <w:b/>
          <w:color w:val="000000"/>
          <w:sz w:val="24"/>
        </w:rPr>
        <w:t>七、磋商文件获取方式、时间、地点：</w:t>
      </w:r>
    </w:p>
    <w:p w:rsidR="00553F5D" w:rsidRDefault="00A72D82">
      <w:pPr>
        <w:spacing w:line="440" w:lineRule="exact"/>
        <w:ind w:firstLineChars="200" w:firstLine="480"/>
        <w:rPr>
          <w:rFonts w:ascii="宋体" w:hAnsi="宋体"/>
          <w:color w:val="000000"/>
          <w:sz w:val="24"/>
        </w:rPr>
      </w:pPr>
      <w:r>
        <w:rPr>
          <w:rFonts w:ascii="宋体" w:hAnsi="宋体" w:hint="eastAsia"/>
          <w:color w:val="000000"/>
          <w:sz w:val="24"/>
        </w:rPr>
        <w:t>磋商文件自</w:t>
      </w:r>
      <w:r w:rsidR="0016024C">
        <w:rPr>
          <w:rFonts w:ascii="宋体" w:hAnsi="宋体" w:hint="eastAsia"/>
          <w:color w:val="000000"/>
          <w:sz w:val="24"/>
        </w:rPr>
        <w:t>2021年</w:t>
      </w:r>
      <w:r w:rsidR="0016024C">
        <w:rPr>
          <w:rFonts w:ascii="宋体" w:hAnsi="宋体"/>
          <w:color w:val="000000"/>
          <w:sz w:val="24"/>
        </w:rPr>
        <w:t>10</w:t>
      </w:r>
      <w:r>
        <w:rPr>
          <w:rFonts w:ascii="宋体" w:hAnsi="宋体" w:hint="eastAsia"/>
          <w:color w:val="000000"/>
          <w:sz w:val="24"/>
        </w:rPr>
        <w:t>月</w:t>
      </w:r>
      <w:r w:rsidR="0016024C">
        <w:rPr>
          <w:rFonts w:ascii="宋体" w:hAnsi="宋体"/>
          <w:color w:val="000000"/>
          <w:sz w:val="24"/>
        </w:rPr>
        <w:t>1</w:t>
      </w:r>
      <w:r>
        <w:rPr>
          <w:rFonts w:ascii="宋体" w:hAnsi="宋体" w:hint="eastAsia"/>
          <w:color w:val="000000"/>
          <w:sz w:val="24"/>
        </w:rPr>
        <w:t>日至</w:t>
      </w:r>
      <w:r w:rsidR="0016024C">
        <w:rPr>
          <w:rFonts w:ascii="宋体" w:hAnsi="宋体" w:hint="eastAsia"/>
          <w:color w:val="000000"/>
          <w:sz w:val="24"/>
        </w:rPr>
        <w:t>2021年</w:t>
      </w:r>
      <w:r w:rsidR="0016024C">
        <w:rPr>
          <w:rFonts w:ascii="宋体" w:hAnsi="宋体"/>
          <w:color w:val="000000"/>
          <w:sz w:val="24"/>
        </w:rPr>
        <w:t>10</w:t>
      </w:r>
      <w:r>
        <w:rPr>
          <w:rFonts w:ascii="宋体" w:hAnsi="宋体" w:hint="eastAsia"/>
          <w:color w:val="000000"/>
          <w:sz w:val="24"/>
        </w:rPr>
        <w:t>月</w:t>
      </w:r>
      <w:r w:rsidR="0016024C">
        <w:rPr>
          <w:rFonts w:ascii="宋体" w:hAnsi="宋体" w:hint="eastAsia"/>
          <w:color w:val="000000"/>
          <w:sz w:val="24"/>
        </w:rPr>
        <w:t>1</w:t>
      </w:r>
      <w:r w:rsidR="0016024C">
        <w:rPr>
          <w:rFonts w:ascii="宋体" w:hAnsi="宋体"/>
          <w:color w:val="000000"/>
          <w:sz w:val="24"/>
        </w:rPr>
        <w:t>3</w:t>
      </w:r>
      <w:r>
        <w:rPr>
          <w:rFonts w:ascii="宋体" w:hAnsi="宋体" w:hint="eastAsia"/>
          <w:color w:val="000000"/>
          <w:sz w:val="24"/>
        </w:rPr>
        <w:t>日，每日09:00-17:00（北京时间，法定节假日除外）在政府采购云平台(https://www.zcygov.cn)线上获取。</w:t>
      </w:r>
    </w:p>
    <w:p w:rsidR="00553F5D" w:rsidRDefault="00A72D82">
      <w:pPr>
        <w:spacing w:line="440" w:lineRule="exact"/>
        <w:ind w:firstLineChars="200" w:firstLine="480"/>
        <w:rPr>
          <w:rFonts w:ascii="宋体" w:hAnsi="宋体"/>
          <w:color w:val="000000"/>
          <w:sz w:val="24"/>
        </w:rPr>
      </w:pPr>
      <w:r>
        <w:rPr>
          <w:rFonts w:ascii="宋体" w:hAnsi="宋体" w:hint="eastAsia"/>
          <w:color w:val="000000"/>
          <w:sz w:val="24"/>
        </w:rPr>
        <w:t>本项目磋商文件免费获取，磋商资格不得转让。</w:t>
      </w:r>
    </w:p>
    <w:p w:rsidR="00553F5D" w:rsidRDefault="00A72D82">
      <w:pPr>
        <w:spacing w:line="440" w:lineRule="exact"/>
        <w:ind w:firstLineChars="200" w:firstLine="480"/>
        <w:rPr>
          <w:rFonts w:ascii="宋体" w:hAnsi="宋体"/>
          <w:color w:val="000000"/>
          <w:sz w:val="24"/>
        </w:rPr>
      </w:pPr>
      <w:proofErr w:type="gramStart"/>
      <w:r>
        <w:rPr>
          <w:rFonts w:ascii="宋体" w:hAnsi="宋体" w:hint="eastAsia"/>
          <w:color w:val="000000"/>
          <w:sz w:val="24"/>
        </w:rPr>
        <w:t>获取磋商</w:t>
      </w:r>
      <w:proofErr w:type="gramEnd"/>
      <w:r>
        <w:rPr>
          <w:rFonts w:ascii="宋体" w:hAnsi="宋体" w:hint="eastAsia"/>
          <w:color w:val="000000"/>
          <w:sz w:val="24"/>
        </w:rPr>
        <w:t>文件方式:</w:t>
      </w:r>
    </w:p>
    <w:p w:rsidR="00553F5D" w:rsidRDefault="00A72D82">
      <w:pPr>
        <w:spacing w:line="440" w:lineRule="exact"/>
        <w:ind w:firstLineChars="200" w:firstLine="480"/>
        <w:rPr>
          <w:rFonts w:ascii="宋体" w:hAnsi="宋体"/>
          <w:color w:val="000000"/>
          <w:sz w:val="24"/>
        </w:rPr>
      </w:pPr>
      <w:r>
        <w:rPr>
          <w:rFonts w:ascii="宋体" w:hAnsi="宋体" w:hint="eastAsia"/>
          <w:color w:val="000000"/>
          <w:sz w:val="24"/>
        </w:rPr>
        <w:t>在本项目磋商文件获取时间期限内，供应商从“政府采购云平台”</w:t>
      </w:r>
      <w:proofErr w:type="gramStart"/>
      <w:r>
        <w:rPr>
          <w:rFonts w:ascii="宋体" w:hAnsi="宋体" w:hint="eastAsia"/>
          <w:color w:val="000000"/>
          <w:sz w:val="24"/>
        </w:rPr>
        <w:t>获取磋商</w:t>
      </w:r>
      <w:proofErr w:type="gramEnd"/>
      <w:r>
        <w:rPr>
          <w:rFonts w:ascii="宋体" w:hAnsi="宋体" w:hint="eastAsia"/>
          <w:color w:val="000000"/>
          <w:sz w:val="24"/>
        </w:rPr>
        <w:t>文件（网址：</w:t>
      </w:r>
      <w:hyperlink r:id="rId12" w:history="1">
        <w:r>
          <w:rPr>
            <w:rFonts w:ascii="宋体" w:hAnsi="宋体" w:hint="eastAsia"/>
            <w:color w:val="000000"/>
            <w:sz w:val="24"/>
          </w:rPr>
          <w:t>https://www.zcygov.cn）。</w:t>
        </w:r>
      </w:hyperlink>
    </w:p>
    <w:p w:rsidR="00553F5D" w:rsidRDefault="00A72D82">
      <w:pPr>
        <w:spacing w:line="440" w:lineRule="exact"/>
        <w:ind w:firstLineChars="200" w:firstLine="480"/>
        <w:rPr>
          <w:rFonts w:ascii="宋体" w:hAnsi="宋体"/>
          <w:color w:val="000000"/>
          <w:sz w:val="24"/>
        </w:rPr>
      </w:pPr>
      <w:r>
        <w:rPr>
          <w:rFonts w:ascii="宋体" w:hAnsi="宋体" w:hint="eastAsia"/>
          <w:color w:val="000000"/>
          <w:sz w:val="24"/>
          <w:shd w:val="clear" w:color="auto" w:fill="FFFFFF"/>
        </w:rPr>
        <w:t>操作步骤：供应商登录政府采购云平台—项目采购—</w:t>
      </w:r>
      <w:proofErr w:type="gramStart"/>
      <w:r>
        <w:rPr>
          <w:rFonts w:ascii="宋体" w:hAnsi="宋体" w:hint="eastAsia"/>
          <w:color w:val="000000"/>
          <w:sz w:val="24"/>
          <w:shd w:val="clear" w:color="auto" w:fill="FFFFFF"/>
        </w:rPr>
        <w:t>获取磋商</w:t>
      </w:r>
      <w:proofErr w:type="gramEnd"/>
      <w:r>
        <w:rPr>
          <w:rFonts w:ascii="宋体" w:hAnsi="宋体" w:hint="eastAsia"/>
          <w:color w:val="000000"/>
          <w:sz w:val="24"/>
          <w:shd w:val="clear" w:color="auto" w:fill="FFFFFF"/>
        </w:rPr>
        <w:t>文件—申请</w:t>
      </w:r>
      <w:proofErr w:type="gramStart"/>
      <w:r>
        <w:rPr>
          <w:rFonts w:ascii="宋体" w:hAnsi="宋体" w:hint="eastAsia"/>
          <w:color w:val="000000"/>
          <w:sz w:val="24"/>
          <w:shd w:val="clear" w:color="auto" w:fill="FFFFFF"/>
        </w:rPr>
        <w:t>获取磋商</w:t>
      </w:r>
      <w:proofErr w:type="gramEnd"/>
      <w:r>
        <w:rPr>
          <w:rFonts w:ascii="宋体" w:hAnsi="宋体" w:hint="eastAsia"/>
          <w:color w:val="000000"/>
          <w:sz w:val="24"/>
          <w:shd w:val="clear" w:color="auto" w:fill="FFFFFF"/>
        </w:rPr>
        <w:t>文件。注：（1）供应商只有在“政府采购云平台”完成</w:t>
      </w:r>
      <w:proofErr w:type="gramStart"/>
      <w:r>
        <w:rPr>
          <w:rFonts w:ascii="宋体" w:hAnsi="宋体" w:hint="eastAsia"/>
          <w:color w:val="000000"/>
          <w:sz w:val="24"/>
          <w:shd w:val="clear" w:color="auto" w:fill="FFFFFF"/>
        </w:rPr>
        <w:t>获取磋商</w:t>
      </w:r>
      <w:proofErr w:type="gramEnd"/>
      <w:r>
        <w:rPr>
          <w:rFonts w:ascii="宋体" w:hAnsi="宋体" w:hint="eastAsia"/>
          <w:color w:val="000000"/>
          <w:sz w:val="24"/>
          <w:shd w:val="clear" w:color="auto" w:fill="FFFFFF"/>
        </w:rPr>
        <w:t>文件申请并下载磋商文件后才视作依法参与本项目。如未在“政府采购云平台”内完成项目报名、磋商文件获取相关流程，引起的磋商无效责任自负。</w:t>
      </w:r>
    </w:p>
    <w:p w:rsidR="00553F5D" w:rsidRDefault="00A72D82">
      <w:pPr>
        <w:spacing w:line="440" w:lineRule="exact"/>
        <w:ind w:firstLineChars="200" w:firstLine="480"/>
        <w:rPr>
          <w:rFonts w:ascii="宋体" w:hAnsi="宋体"/>
          <w:color w:val="000000"/>
          <w:sz w:val="24"/>
        </w:rPr>
      </w:pPr>
      <w:r>
        <w:rPr>
          <w:rFonts w:ascii="宋体" w:hAnsi="宋体" w:hint="eastAsia"/>
          <w:color w:val="000000"/>
          <w:sz w:val="24"/>
          <w:shd w:val="clear" w:color="auto" w:fill="FFFFFF"/>
        </w:rPr>
        <w:t>（2）首次登录政府采购云平台的新用户应先点击“供应商入驻”，入驻成功后再登录。</w:t>
      </w:r>
    </w:p>
    <w:p w:rsidR="00553F5D" w:rsidRDefault="00A72D82">
      <w:pPr>
        <w:spacing w:after="120" w:line="440" w:lineRule="exact"/>
        <w:ind w:firstLineChars="200" w:firstLine="482"/>
        <w:rPr>
          <w:rFonts w:ascii="宋体" w:hAnsi="宋体"/>
          <w:color w:val="000000"/>
          <w:sz w:val="24"/>
          <w:szCs w:val="28"/>
        </w:rPr>
      </w:pPr>
      <w:r>
        <w:rPr>
          <w:rFonts w:ascii="宋体" w:hAnsi="宋体" w:hint="eastAsia"/>
          <w:b/>
          <w:color w:val="000000"/>
          <w:sz w:val="24"/>
          <w:szCs w:val="28"/>
        </w:rPr>
        <w:t>八、递交响应文件</w:t>
      </w:r>
      <w:r>
        <w:rPr>
          <w:rFonts w:ascii="宋体" w:hAnsi="宋体" w:hint="eastAsia"/>
          <w:b/>
          <w:color w:val="000000"/>
          <w:sz w:val="24"/>
        </w:rPr>
        <w:t>截止时间：</w:t>
      </w:r>
      <w:r w:rsidR="006C411F">
        <w:rPr>
          <w:rFonts w:ascii="宋体" w:hAnsi="宋体" w:hint="eastAsia"/>
          <w:bCs/>
          <w:color w:val="000000"/>
          <w:sz w:val="24"/>
        </w:rPr>
        <w:t>2021年</w:t>
      </w:r>
      <w:r w:rsidR="006C411F">
        <w:rPr>
          <w:rFonts w:ascii="宋体" w:hAnsi="宋体"/>
          <w:bCs/>
          <w:color w:val="000000"/>
          <w:sz w:val="24"/>
        </w:rPr>
        <w:t>10</w:t>
      </w:r>
      <w:r>
        <w:rPr>
          <w:rFonts w:ascii="宋体" w:hAnsi="宋体" w:hint="eastAsia"/>
          <w:bCs/>
          <w:color w:val="000000"/>
          <w:sz w:val="24"/>
        </w:rPr>
        <w:t>月</w:t>
      </w:r>
      <w:r w:rsidR="006C411F">
        <w:rPr>
          <w:rFonts w:ascii="宋体" w:hAnsi="宋体" w:hint="eastAsia"/>
          <w:bCs/>
          <w:color w:val="000000"/>
          <w:sz w:val="24"/>
        </w:rPr>
        <w:t>1</w:t>
      </w:r>
      <w:r w:rsidR="006C411F">
        <w:rPr>
          <w:rFonts w:ascii="宋体" w:hAnsi="宋体"/>
          <w:bCs/>
          <w:color w:val="000000"/>
          <w:sz w:val="24"/>
        </w:rPr>
        <w:t>8</w:t>
      </w:r>
      <w:r>
        <w:rPr>
          <w:rFonts w:ascii="宋体" w:hAnsi="宋体" w:hint="eastAsia"/>
          <w:bCs/>
          <w:color w:val="000000"/>
          <w:sz w:val="24"/>
        </w:rPr>
        <w:t>日</w:t>
      </w:r>
      <w:r w:rsidR="006C411F">
        <w:rPr>
          <w:rFonts w:ascii="宋体" w:hAnsi="宋体" w:hint="eastAsia"/>
          <w:bCs/>
          <w:color w:val="000000"/>
          <w:sz w:val="24"/>
        </w:rPr>
        <w:t>1</w:t>
      </w:r>
      <w:r w:rsidR="006C411F">
        <w:rPr>
          <w:rFonts w:ascii="宋体" w:hAnsi="宋体"/>
          <w:bCs/>
          <w:color w:val="000000"/>
          <w:sz w:val="24"/>
        </w:rPr>
        <w:t>0</w:t>
      </w:r>
      <w:r>
        <w:rPr>
          <w:rFonts w:ascii="宋体" w:hAnsi="宋体"/>
          <w:bCs/>
          <w:color w:val="000000"/>
          <w:sz w:val="24"/>
        </w:rPr>
        <w:t>:</w:t>
      </w:r>
      <w:r w:rsidR="006C411F">
        <w:rPr>
          <w:rFonts w:ascii="宋体" w:hAnsi="宋体"/>
          <w:bCs/>
          <w:color w:val="000000"/>
          <w:sz w:val="24"/>
        </w:rPr>
        <w:t>00</w:t>
      </w:r>
      <w:r>
        <w:rPr>
          <w:rFonts w:ascii="宋体" w:hAnsi="宋体"/>
          <w:color w:val="000000"/>
          <w:sz w:val="24"/>
          <w:szCs w:val="28"/>
        </w:rPr>
        <w:t>（北京时间）</w:t>
      </w:r>
      <w:r>
        <w:rPr>
          <w:rFonts w:ascii="宋体" w:hAnsi="宋体" w:hint="eastAsia"/>
          <w:color w:val="000000"/>
          <w:sz w:val="24"/>
          <w:szCs w:val="28"/>
        </w:rPr>
        <w:t>。</w:t>
      </w:r>
    </w:p>
    <w:p w:rsidR="00553F5D" w:rsidRDefault="00A72D82">
      <w:pPr>
        <w:spacing w:after="120" w:line="440" w:lineRule="exact"/>
        <w:ind w:firstLineChars="200" w:firstLine="482"/>
        <w:rPr>
          <w:rStyle w:val="NormalCharacter"/>
          <w:rFonts w:ascii="宋体" w:hAnsi="宋体"/>
          <w:color w:val="000000"/>
          <w:sz w:val="24"/>
          <w:szCs w:val="28"/>
        </w:rPr>
      </w:pPr>
      <w:r>
        <w:rPr>
          <w:rStyle w:val="NormalCharacter"/>
          <w:rFonts w:ascii="宋体" w:hAnsi="宋体"/>
          <w:b/>
          <w:color w:val="000000"/>
          <w:sz w:val="24"/>
          <w:szCs w:val="28"/>
        </w:rPr>
        <w:lastRenderedPageBreak/>
        <w:t>九</w:t>
      </w:r>
      <w:r>
        <w:rPr>
          <w:rStyle w:val="NormalCharacter"/>
          <w:rFonts w:ascii="宋体" w:hAnsi="宋体"/>
          <w:b/>
          <w:color w:val="000000"/>
          <w:sz w:val="24"/>
        </w:rPr>
        <w:t>、递交响应文件地点：</w:t>
      </w:r>
      <w:r>
        <w:rPr>
          <w:rStyle w:val="NormalCharacter"/>
          <w:rFonts w:ascii="宋体" w:hAnsi="宋体"/>
          <w:sz w:val="24"/>
        </w:rPr>
        <w:t>响应文件必须在递交响应文件截止时间前密封送达</w:t>
      </w:r>
      <w:r>
        <w:rPr>
          <w:rStyle w:val="NormalCharacter"/>
          <w:bCs/>
          <w:color w:val="000000"/>
          <w:sz w:val="24"/>
        </w:rPr>
        <w:t>四川省成都市武侯区太平园中四路（</w:t>
      </w:r>
      <w:proofErr w:type="gramStart"/>
      <w:r>
        <w:rPr>
          <w:rStyle w:val="NormalCharacter"/>
          <w:bCs/>
          <w:color w:val="000000"/>
          <w:sz w:val="24"/>
        </w:rPr>
        <w:t>星狮路</w:t>
      </w:r>
      <w:proofErr w:type="gramEnd"/>
      <w:r>
        <w:rPr>
          <w:rStyle w:val="NormalCharacter"/>
          <w:bCs/>
          <w:color w:val="000000"/>
          <w:sz w:val="24"/>
        </w:rPr>
        <w:t>818</w:t>
      </w:r>
      <w:r>
        <w:rPr>
          <w:rStyle w:val="NormalCharacter"/>
          <w:bCs/>
          <w:color w:val="000000"/>
          <w:sz w:val="24"/>
        </w:rPr>
        <w:t>号）大</w:t>
      </w:r>
      <w:proofErr w:type="gramStart"/>
      <w:r>
        <w:rPr>
          <w:rStyle w:val="NormalCharacter"/>
          <w:bCs/>
          <w:color w:val="000000"/>
          <w:sz w:val="24"/>
        </w:rPr>
        <w:t>合仓星</w:t>
      </w:r>
      <w:proofErr w:type="gramEnd"/>
      <w:r>
        <w:rPr>
          <w:rStyle w:val="NormalCharacter"/>
          <w:bCs/>
          <w:color w:val="000000"/>
          <w:sz w:val="24"/>
        </w:rPr>
        <w:t>商界</w:t>
      </w:r>
      <w:r>
        <w:rPr>
          <w:rStyle w:val="NormalCharacter"/>
          <w:bCs/>
          <w:color w:val="000000"/>
          <w:sz w:val="24"/>
        </w:rPr>
        <w:t>4</w:t>
      </w:r>
      <w:r>
        <w:rPr>
          <w:rStyle w:val="NormalCharacter"/>
          <w:bCs/>
          <w:color w:val="000000"/>
          <w:sz w:val="24"/>
        </w:rPr>
        <w:t>栋</w:t>
      </w:r>
      <w:r>
        <w:rPr>
          <w:rStyle w:val="NormalCharacter"/>
          <w:bCs/>
          <w:color w:val="000000"/>
          <w:sz w:val="24"/>
        </w:rPr>
        <w:t>4</w:t>
      </w:r>
      <w:r>
        <w:rPr>
          <w:rStyle w:val="NormalCharacter"/>
          <w:bCs/>
          <w:color w:val="000000"/>
          <w:sz w:val="24"/>
        </w:rPr>
        <w:t>单元</w:t>
      </w:r>
      <w:r>
        <w:rPr>
          <w:rStyle w:val="NormalCharacter"/>
          <w:rFonts w:hint="eastAsia"/>
          <w:bCs/>
          <w:color w:val="000000"/>
          <w:sz w:val="24"/>
        </w:rPr>
        <w:t>4</w:t>
      </w:r>
      <w:r>
        <w:rPr>
          <w:rStyle w:val="NormalCharacter"/>
          <w:bCs/>
          <w:color w:val="000000"/>
          <w:sz w:val="24"/>
        </w:rPr>
        <w:t>楼</w:t>
      </w:r>
      <w:r>
        <w:rPr>
          <w:rStyle w:val="NormalCharacter"/>
          <w:rFonts w:hint="eastAsia"/>
          <w:bCs/>
          <w:color w:val="000000"/>
          <w:sz w:val="24"/>
        </w:rPr>
        <w:t>402</w:t>
      </w:r>
      <w:r>
        <w:rPr>
          <w:rStyle w:val="NormalCharacter"/>
          <w:bCs/>
          <w:color w:val="000000"/>
          <w:sz w:val="24"/>
        </w:rPr>
        <w:t>四川</w:t>
      </w:r>
      <w:proofErr w:type="gramStart"/>
      <w:r>
        <w:rPr>
          <w:rStyle w:val="NormalCharacter"/>
          <w:bCs/>
          <w:color w:val="000000"/>
          <w:sz w:val="24"/>
        </w:rPr>
        <w:t>汇合源招投标</w:t>
      </w:r>
      <w:proofErr w:type="gramEnd"/>
      <w:r>
        <w:rPr>
          <w:rStyle w:val="NormalCharacter"/>
          <w:bCs/>
          <w:color w:val="000000"/>
          <w:sz w:val="24"/>
        </w:rPr>
        <w:t>代理有限公司</w:t>
      </w:r>
      <w:r>
        <w:rPr>
          <w:rStyle w:val="NormalCharacter"/>
          <w:rFonts w:hint="eastAsia"/>
          <w:bCs/>
          <w:color w:val="000000"/>
          <w:sz w:val="24"/>
        </w:rPr>
        <w:t>开标大厅</w:t>
      </w:r>
      <w:r>
        <w:rPr>
          <w:rStyle w:val="NormalCharacter"/>
          <w:rFonts w:ascii="宋体" w:hAnsi="宋体"/>
          <w:sz w:val="24"/>
        </w:rPr>
        <w:t>。逾期送达的响应文件不予接收。本次采购不接收邮寄的响应文件。</w:t>
      </w:r>
    </w:p>
    <w:p w:rsidR="00553F5D" w:rsidRDefault="00A72D82">
      <w:pPr>
        <w:spacing w:after="120" w:line="440" w:lineRule="exact"/>
        <w:ind w:firstLineChars="200" w:firstLine="482"/>
        <w:rPr>
          <w:rStyle w:val="NormalCharacter"/>
          <w:rFonts w:ascii="宋体" w:hAnsi="宋体"/>
          <w:color w:val="000000"/>
          <w:sz w:val="24"/>
          <w:szCs w:val="28"/>
        </w:rPr>
      </w:pPr>
      <w:r>
        <w:rPr>
          <w:rStyle w:val="NormalCharacter"/>
          <w:rFonts w:ascii="宋体" w:hAnsi="宋体"/>
          <w:b/>
          <w:color w:val="000000"/>
          <w:sz w:val="24"/>
          <w:szCs w:val="28"/>
        </w:rPr>
        <w:t>十、响应文件开启时间：</w:t>
      </w:r>
      <w:r w:rsidR="006C411F">
        <w:rPr>
          <w:rFonts w:ascii="宋体" w:hAnsi="宋体" w:hint="eastAsia"/>
          <w:bCs/>
          <w:color w:val="000000"/>
          <w:sz w:val="24"/>
        </w:rPr>
        <w:t>2021年</w:t>
      </w:r>
      <w:r w:rsidR="006C411F">
        <w:rPr>
          <w:rFonts w:ascii="宋体" w:hAnsi="宋体"/>
          <w:bCs/>
          <w:color w:val="000000"/>
          <w:sz w:val="24"/>
        </w:rPr>
        <w:t>10</w:t>
      </w:r>
      <w:r w:rsidR="006C411F">
        <w:rPr>
          <w:rFonts w:ascii="宋体" w:hAnsi="宋体" w:hint="eastAsia"/>
          <w:bCs/>
          <w:color w:val="000000"/>
          <w:sz w:val="24"/>
        </w:rPr>
        <w:t>月1</w:t>
      </w:r>
      <w:r w:rsidR="006C411F">
        <w:rPr>
          <w:rFonts w:ascii="宋体" w:hAnsi="宋体"/>
          <w:bCs/>
          <w:color w:val="000000"/>
          <w:sz w:val="24"/>
        </w:rPr>
        <w:t>8</w:t>
      </w:r>
      <w:r w:rsidR="006C411F">
        <w:rPr>
          <w:rFonts w:ascii="宋体" w:hAnsi="宋体" w:hint="eastAsia"/>
          <w:bCs/>
          <w:color w:val="000000"/>
          <w:sz w:val="24"/>
        </w:rPr>
        <w:t>日1</w:t>
      </w:r>
      <w:r w:rsidR="006C411F">
        <w:rPr>
          <w:rFonts w:ascii="宋体" w:hAnsi="宋体"/>
          <w:bCs/>
          <w:color w:val="000000"/>
          <w:sz w:val="24"/>
        </w:rPr>
        <w:t>0:00</w:t>
      </w:r>
      <w:r>
        <w:rPr>
          <w:rStyle w:val="NormalCharacter"/>
          <w:rFonts w:ascii="宋体" w:hAnsi="宋体"/>
          <w:color w:val="000000"/>
          <w:sz w:val="24"/>
          <w:szCs w:val="28"/>
        </w:rPr>
        <w:t>（北京时间）在磋商地点开启。</w:t>
      </w:r>
    </w:p>
    <w:p w:rsidR="00553F5D" w:rsidRDefault="00A72D82">
      <w:pPr>
        <w:spacing w:line="440" w:lineRule="exact"/>
        <w:ind w:firstLineChars="203" w:firstLine="489"/>
        <w:rPr>
          <w:rStyle w:val="NormalCharacter"/>
          <w:rFonts w:ascii="宋体" w:hAnsi="宋体"/>
          <w:color w:val="000000"/>
          <w:sz w:val="24"/>
          <w:szCs w:val="28"/>
        </w:rPr>
      </w:pPr>
      <w:r>
        <w:rPr>
          <w:rStyle w:val="NormalCharacter"/>
          <w:rFonts w:ascii="宋体" w:hAnsi="宋体"/>
          <w:b/>
          <w:color w:val="000000"/>
          <w:sz w:val="24"/>
          <w:szCs w:val="28"/>
        </w:rPr>
        <w:t>十一、磋商地点：</w:t>
      </w:r>
      <w:r>
        <w:rPr>
          <w:rStyle w:val="NormalCharacter"/>
          <w:bCs/>
          <w:color w:val="000000"/>
          <w:sz w:val="24"/>
        </w:rPr>
        <w:t>四川省成都市武侯区太平园中四路（</w:t>
      </w:r>
      <w:proofErr w:type="gramStart"/>
      <w:r>
        <w:rPr>
          <w:rStyle w:val="NormalCharacter"/>
          <w:bCs/>
          <w:color w:val="000000"/>
          <w:sz w:val="24"/>
        </w:rPr>
        <w:t>星狮路</w:t>
      </w:r>
      <w:proofErr w:type="gramEnd"/>
      <w:r>
        <w:rPr>
          <w:rStyle w:val="NormalCharacter"/>
          <w:bCs/>
          <w:color w:val="000000"/>
          <w:sz w:val="24"/>
        </w:rPr>
        <w:t>818</w:t>
      </w:r>
      <w:r>
        <w:rPr>
          <w:rStyle w:val="NormalCharacter"/>
          <w:bCs/>
          <w:color w:val="000000"/>
          <w:sz w:val="24"/>
        </w:rPr>
        <w:t>号）大</w:t>
      </w:r>
      <w:proofErr w:type="gramStart"/>
      <w:r>
        <w:rPr>
          <w:rStyle w:val="NormalCharacter"/>
          <w:bCs/>
          <w:color w:val="000000"/>
          <w:sz w:val="24"/>
        </w:rPr>
        <w:t>合仓星</w:t>
      </w:r>
      <w:proofErr w:type="gramEnd"/>
      <w:r>
        <w:rPr>
          <w:rStyle w:val="NormalCharacter"/>
          <w:bCs/>
          <w:color w:val="000000"/>
          <w:sz w:val="24"/>
        </w:rPr>
        <w:t>商界</w:t>
      </w:r>
      <w:r>
        <w:rPr>
          <w:rStyle w:val="NormalCharacter"/>
          <w:bCs/>
          <w:color w:val="000000"/>
          <w:sz w:val="24"/>
        </w:rPr>
        <w:t>4</w:t>
      </w:r>
      <w:r>
        <w:rPr>
          <w:rStyle w:val="NormalCharacter"/>
          <w:bCs/>
          <w:color w:val="000000"/>
          <w:sz w:val="24"/>
        </w:rPr>
        <w:t>栋</w:t>
      </w:r>
      <w:r>
        <w:rPr>
          <w:rStyle w:val="NormalCharacter"/>
          <w:bCs/>
          <w:color w:val="000000"/>
          <w:sz w:val="24"/>
        </w:rPr>
        <w:t>4</w:t>
      </w:r>
      <w:r>
        <w:rPr>
          <w:rStyle w:val="NormalCharacter"/>
          <w:bCs/>
          <w:color w:val="000000"/>
          <w:sz w:val="24"/>
        </w:rPr>
        <w:t>单元</w:t>
      </w:r>
      <w:r>
        <w:rPr>
          <w:rStyle w:val="NormalCharacter"/>
          <w:bCs/>
          <w:color w:val="000000"/>
          <w:sz w:val="24"/>
        </w:rPr>
        <w:t>3</w:t>
      </w:r>
      <w:r>
        <w:rPr>
          <w:rStyle w:val="NormalCharacter"/>
          <w:bCs/>
          <w:color w:val="000000"/>
          <w:sz w:val="24"/>
        </w:rPr>
        <w:t>楼</w:t>
      </w:r>
      <w:r>
        <w:rPr>
          <w:rStyle w:val="NormalCharacter"/>
          <w:bCs/>
          <w:color w:val="000000"/>
          <w:sz w:val="24"/>
        </w:rPr>
        <w:t>302</w:t>
      </w:r>
      <w:r>
        <w:rPr>
          <w:rStyle w:val="NormalCharacter"/>
          <w:bCs/>
          <w:color w:val="000000"/>
          <w:sz w:val="24"/>
        </w:rPr>
        <w:t>号四川</w:t>
      </w:r>
      <w:proofErr w:type="gramStart"/>
      <w:r>
        <w:rPr>
          <w:rStyle w:val="NormalCharacter"/>
          <w:bCs/>
          <w:color w:val="000000"/>
          <w:sz w:val="24"/>
        </w:rPr>
        <w:t>汇合源招投标</w:t>
      </w:r>
      <w:proofErr w:type="gramEnd"/>
      <w:r>
        <w:rPr>
          <w:rStyle w:val="NormalCharacter"/>
          <w:bCs/>
          <w:color w:val="000000"/>
          <w:sz w:val="24"/>
        </w:rPr>
        <w:t>代理有限公司</w:t>
      </w:r>
      <w:r>
        <w:rPr>
          <w:rStyle w:val="NormalCharacter"/>
          <w:rFonts w:hint="eastAsia"/>
          <w:bCs/>
          <w:color w:val="000000"/>
          <w:sz w:val="24"/>
        </w:rPr>
        <w:t>评审室</w:t>
      </w:r>
      <w:r>
        <w:rPr>
          <w:rStyle w:val="NormalCharacter"/>
          <w:rFonts w:ascii="宋体" w:hAnsi="宋体"/>
          <w:color w:val="000000"/>
          <w:sz w:val="24"/>
          <w:szCs w:val="28"/>
        </w:rPr>
        <w:t>。</w:t>
      </w:r>
    </w:p>
    <w:p w:rsidR="00553F5D" w:rsidRDefault="00A72D82">
      <w:pPr>
        <w:pStyle w:val="UserStyle23"/>
        <w:spacing w:line="440" w:lineRule="exact"/>
        <w:ind w:firstLine="482"/>
        <w:rPr>
          <w:rStyle w:val="NormalCharacter"/>
          <w:b/>
          <w:color w:val="000000"/>
          <w:sz w:val="24"/>
        </w:rPr>
      </w:pPr>
      <w:r>
        <w:rPr>
          <w:rStyle w:val="NormalCharacter"/>
          <w:b/>
          <w:color w:val="000000"/>
          <w:sz w:val="24"/>
        </w:rPr>
        <w:t>十二、联系方式</w:t>
      </w:r>
    </w:p>
    <w:p w:rsidR="00553F5D" w:rsidRDefault="00A72D82">
      <w:pPr>
        <w:pStyle w:val="af5"/>
        <w:spacing w:line="420" w:lineRule="exact"/>
        <w:ind w:firstLine="482"/>
        <w:rPr>
          <w:b/>
          <w:sz w:val="24"/>
        </w:rPr>
      </w:pPr>
      <w:r>
        <w:rPr>
          <w:rFonts w:hint="eastAsia"/>
          <w:b/>
          <w:sz w:val="24"/>
        </w:rPr>
        <w:t>采购人：</w:t>
      </w:r>
      <w:r>
        <w:rPr>
          <w:rFonts w:hint="eastAsia"/>
          <w:b/>
          <w:sz w:val="24"/>
        </w:rPr>
        <w:t xml:space="preserve"> </w:t>
      </w:r>
      <w:r>
        <w:rPr>
          <w:rFonts w:hint="eastAsia"/>
          <w:b/>
          <w:sz w:val="24"/>
        </w:rPr>
        <w:t>彭州市交通运输局</w:t>
      </w:r>
    </w:p>
    <w:p w:rsidR="00553F5D" w:rsidRDefault="00A72D82">
      <w:pPr>
        <w:pStyle w:val="af5"/>
        <w:spacing w:line="420" w:lineRule="exact"/>
        <w:ind w:firstLine="480"/>
        <w:rPr>
          <w:rFonts w:hint="eastAsia"/>
          <w:bCs/>
          <w:sz w:val="24"/>
        </w:rPr>
      </w:pPr>
      <w:r>
        <w:rPr>
          <w:rFonts w:hint="eastAsia"/>
          <w:bCs/>
          <w:sz w:val="24"/>
        </w:rPr>
        <w:t>通讯地址：</w:t>
      </w:r>
      <w:r w:rsidR="006F29CC">
        <w:rPr>
          <w:rFonts w:hint="eastAsia"/>
          <w:bCs/>
          <w:sz w:val="24"/>
        </w:rPr>
        <w:t>彭州市致和街道健</w:t>
      </w:r>
      <w:bookmarkStart w:id="9" w:name="_GoBack"/>
      <w:bookmarkEnd w:id="9"/>
      <w:r w:rsidR="006F29CC">
        <w:rPr>
          <w:rFonts w:hint="eastAsia"/>
          <w:bCs/>
          <w:sz w:val="24"/>
        </w:rPr>
        <w:t>康大道</w:t>
      </w:r>
      <w:r w:rsidR="006F29CC">
        <w:rPr>
          <w:rFonts w:hint="eastAsia"/>
          <w:bCs/>
          <w:sz w:val="24"/>
        </w:rPr>
        <w:t>1</w:t>
      </w:r>
      <w:r w:rsidR="006F29CC">
        <w:rPr>
          <w:bCs/>
          <w:sz w:val="24"/>
        </w:rPr>
        <w:t>99</w:t>
      </w:r>
      <w:r w:rsidR="006F29CC">
        <w:rPr>
          <w:rFonts w:hint="eastAsia"/>
          <w:bCs/>
          <w:sz w:val="24"/>
        </w:rPr>
        <w:t>号</w:t>
      </w:r>
      <w:r w:rsidR="006F29CC">
        <w:rPr>
          <w:rFonts w:hint="eastAsia"/>
          <w:bCs/>
          <w:sz w:val="24"/>
        </w:rPr>
        <w:t>1</w:t>
      </w:r>
      <w:r w:rsidR="006F29CC">
        <w:rPr>
          <w:rFonts w:hint="eastAsia"/>
          <w:bCs/>
          <w:sz w:val="24"/>
        </w:rPr>
        <w:t>栋</w:t>
      </w:r>
      <w:r w:rsidR="006F29CC">
        <w:rPr>
          <w:rFonts w:hint="eastAsia"/>
          <w:bCs/>
          <w:sz w:val="24"/>
        </w:rPr>
        <w:t>1</w:t>
      </w:r>
      <w:r w:rsidR="006F29CC">
        <w:rPr>
          <w:bCs/>
          <w:sz w:val="24"/>
        </w:rPr>
        <w:t>01</w:t>
      </w:r>
      <w:r w:rsidR="006F29CC">
        <w:rPr>
          <w:rFonts w:hint="eastAsia"/>
          <w:bCs/>
          <w:sz w:val="24"/>
        </w:rPr>
        <w:t>号</w:t>
      </w:r>
    </w:p>
    <w:p w:rsidR="00553F5D" w:rsidRDefault="00A72D82">
      <w:pPr>
        <w:pStyle w:val="af5"/>
        <w:spacing w:line="420" w:lineRule="exact"/>
        <w:ind w:firstLine="480"/>
        <w:rPr>
          <w:bCs/>
          <w:sz w:val="24"/>
        </w:rPr>
      </w:pPr>
      <w:proofErr w:type="gramStart"/>
      <w:r>
        <w:rPr>
          <w:rFonts w:hint="eastAsia"/>
          <w:bCs/>
          <w:sz w:val="24"/>
        </w:rPr>
        <w:t>邮</w:t>
      </w:r>
      <w:proofErr w:type="gramEnd"/>
      <w:r>
        <w:rPr>
          <w:rFonts w:hint="eastAsia"/>
          <w:bCs/>
          <w:sz w:val="24"/>
        </w:rPr>
        <w:t xml:space="preserve">    </w:t>
      </w:r>
      <w:r>
        <w:rPr>
          <w:rFonts w:hint="eastAsia"/>
          <w:bCs/>
          <w:sz w:val="24"/>
        </w:rPr>
        <w:t>编：</w:t>
      </w:r>
      <w:r>
        <w:rPr>
          <w:rFonts w:hint="eastAsia"/>
          <w:bCs/>
          <w:sz w:val="24"/>
        </w:rPr>
        <w:t xml:space="preserve">611900 </w:t>
      </w:r>
    </w:p>
    <w:p w:rsidR="00553F5D" w:rsidRDefault="00A72D82">
      <w:pPr>
        <w:pStyle w:val="af5"/>
        <w:spacing w:line="420" w:lineRule="exact"/>
        <w:ind w:firstLine="480"/>
        <w:rPr>
          <w:bCs/>
          <w:sz w:val="24"/>
        </w:rPr>
      </w:pPr>
      <w:r>
        <w:rPr>
          <w:rFonts w:hint="eastAsia"/>
          <w:bCs/>
          <w:sz w:val="24"/>
        </w:rPr>
        <w:t>联</w:t>
      </w:r>
      <w:r>
        <w:rPr>
          <w:rFonts w:hint="eastAsia"/>
          <w:bCs/>
          <w:sz w:val="24"/>
        </w:rPr>
        <w:t xml:space="preserve"> </w:t>
      </w:r>
      <w:r>
        <w:rPr>
          <w:rFonts w:hint="eastAsia"/>
          <w:bCs/>
          <w:sz w:val="24"/>
        </w:rPr>
        <w:t>系</w:t>
      </w:r>
      <w:r>
        <w:rPr>
          <w:rFonts w:hint="eastAsia"/>
          <w:bCs/>
          <w:sz w:val="24"/>
        </w:rPr>
        <w:t xml:space="preserve"> </w:t>
      </w:r>
      <w:r>
        <w:rPr>
          <w:rFonts w:hint="eastAsia"/>
          <w:bCs/>
          <w:sz w:val="24"/>
        </w:rPr>
        <w:t>人：杨老师</w:t>
      </w:r>
    </w:p>
    <w:p w:rsidR="00553F5D" w:rsidRDefault="00A72D82">
      <w:pPr>
        <w:pStyle w:val="af5"/>
        <w:spacing w:line="420" w:lineRule="exact"/>
        <w:ind w:firstLine="480"/>
        <w:rPr>
          <w:bCs/>
          <w:sz w:val="24"/>
        </w:rPr>
      </w:pPr>
      <w:r>
        <w:rPr>
          <w:rFonts w:hint="eastAsia"/>
          <w:bCs/>
          <w:sz w:val="24"/>
        </w:rPr>
        <w:t>联系电话：</w:t>
      </w:r>
      <w:r w:rsidR="006C411F" w:rsidRPr="006C411F">
        <w:rPr>
          <w:bCs/>
          <w:sz w:val="24"/>
        </w:rPr>
        <w:t>028-83717849</w:t>
      </w:r>
    </w:p>
    <w:p w:rsidR="00553F5D" w:rsidRDefault="00553F5D">
      <w:pPr>
        <w:pStyle w:val="af5"/>
        <w:spacing w:line="420" w:lineRule="exact"/>
        <w:ind w:firstLine="482"/>
        <w:rPr>
          <w:b/>
          <w:sz w:val="24"/>
        </w:rPr>
      </w:pPr>
    </w:p>
    <w:p w:rsidR="00553F5D" w:rsidRDefault="00A72D82">
      <w:pPr>
        <w:pStyle w:val="af5"/>
        <w:spacing w:line="420" w:lineRule="exact"/>
        <w:ind w:firstLine="482"/>
        <w:rPr>
          <w:b/>
          <w:sz w:val="24"/>
        </w:rPr>
      </w:pPr>
      <w:r>
        <w:rPr>
          <w:rFonts w:hint="eastAsia"/>
          <w:b/>
          <w:sz w:val="24"/>
        </w:rPr>
        <w:t>采购代理机构：四川</w:t>
      </w:r>
      <w:proofErr w:type="gramStart"/>
      <w:r>
        <w:rPr>
          <w:rFonts w:hint="eastAsia"/>
          <w:b/>
          <w:sz w:val="24"/>
        </w:rPr>
        <w:t>汇合源招投标</w:t>
      </w:r>
      <w:proofErr w:type="gramEnd"/>
      <w:r>
        <w:rPr>
          <w:rFonts w:hint="eastAsia"/>
          <w:b/>
          <w:sz w:val="24"/>
        </w:rPr>
        <w:t>代理有限公司</w:t>
      </w:r>
    </w:p>
    <w:p w:rsidR="00553F5D" w:rsidRDefault="00A72D82">
      <w:pPr>
        <w:pStyle w:val="af5"/>
        <w:spacing w:line="420" w:lineRule="exact"/>
        <w:ind w:firstLine="480"/>
        <w:rPr>
          <w:bCs/>
          <w:sz w:val="24"/>
        </w:rPr>
      </w:pPr>
      <w:r>
        <w:rPr>
          <w:rFonts w:hint="eastAsia"/>
          <w:bCs/>
          <w:sz w:val="24"/>
        </w:rPr>
        <w:t>地</w:t>
      </w:r>
      <w:r>
        <w:rPr>
          <w:rFonts w:hint="eastAsia"/>
          <w:bCs/>
          <w:sz w:val="24"/>
        </w:rPr>
        <w:t xml:space="preserve">    </w:t>
      </w:r>
      <w:r>
        <w:rPr>
          <w:rFonts w:hint="eastAsia"/>
          <w:bCs/>
          <w:sz w:val="24"/>
        </w:rPr>
        <w:t>址：四川省成都市武侯区太平园中四路（</w:t>
      </w:r>
      <w:proofErr w:type="gramStart"/>
      <w:r>
        <w:rPr>
          <w:rFonts w:hint="eastAsia"/>
          <w:bCs/>
          <w:sz w:val="24"/>
        </w:rPr>
        <w:t>星狮路</w:t>
      </w:r>
      <w:proofErr w:type="gramEnd"/>
      <w:r>
        <w:rPr>
          <w:rFonts w:hint="eastAsia"/>
          <w:bCs/>
          <w:sz w:val="24"/>
        </w:rPr>
        <w:t>818</w:t>
      </w:r>
      <w:r>
        <w:rPr>
          <w:rFonts w:hint="eastAsia"/>
          <w:bCs/>
          <w:sz w:val="24"/>
        </w:rPr>
        <w:t>号）大</w:t>
      </w:r>
      <w:proofErr w:type="gramStart"/>
      <w:r>
        <w:rPr>
          <w:rFonts w:hint="eastAsia"/>
          <w:bCs/>
          <w:sz w:val="24"/>
        </w:rPr>
        <w:t>合仓星</w:t>
      </w:r>
      <w:proofErr w:type="gramEnd"/>
      <w:r>
        <w:rPr>
          <w:rFonts w:hint="eastAsia"/>
          <w:bCs/>
          <w:sz w:val="24"/>
        </w:rPr>
        <w:t>商界</w:t>
      </w:r>
      <w:r>
        <w:rPr>
          <w:rFonts w:hint="eastAsia"/>
          <w:bCs/>
          <w:sz w:val="24"/>
        </w:rPr>
        <w:t>4</w:t>
      </w:r>
      <w:r>
        <w:rPr>
          <w:rFonts w:hint="eastAsia"/>
          <w:bCs/>
          <w:sz w:val="24"/>
        </w:rPr>
        <w:t>栋</w:t>
      </w:r>
      <w:r>
        <w:rPr>
          <w:rFonts w:hint="eastAsia"/>
          <w:bCs/>
          <w:sz w:val="24"/>
        </w:rPr>
        <w:t>4</w:t>
      </w:r>
      <w:r>
        <w:rPr>
          <w:rFonts w:hint="eastAsia"/>
          <w:bCs/>
          <w:sz w:val="24"/>
        </w:rPr>
        <w:t>单元</w:t>
      </w:r>
      <w:r>
        <w:rPr>
          <w:rFonts w:hint="eastAsia"/>
          <w:bCs/>
          <w:sz w:val="24"/>
        </w:rPr>
        <w:t>3</w:t>
      </w:r>
      <w:r>
        <w:rPr>
          <w:rFonts w:hint="eastAsia"/>
          <w:bCs/>
          <w:sz w:val="24"/>
        </w:rPr>
        <w:t>楼</w:t>
      </w:r>
      <w:r>
        <w:rPr>
          <w:rFonts w:hint="eastAsia"/>
          <w:bCs/>
          <w:sz w:val="24"/>
        </w:rPr>
        <w:t>302</w:t>
      </w:r>
      <w:r>
        <w:rPr>
          <w:rFonts w:hint="eastAsia"/>
          <w:bCs/>
          <w:sz w:val="24"/>
        </w:rPr>
        <w:t>号</w:t>
      </w:r>
    </w:p>
    <w:p w:rsidR="00553F5D" w:rsidRDefault="00A72D82">
      <w:pPr>
        <w:pStyle w:val="af5"/>
        <w:spacing w:line="420" w:lineRule="exact"/>
        <w:ind w:firstLine="480"/>
        <w:rPr>
          <w:bCs/>
          <w:sz w:val="24"/>
        </w:rPr>
      </w:pPr>
      <w:r>
        <w:rPr>
          <w:rFonts w:hint="eastAsia"/>
          <w:bCs/>
          <w:sz w:val="24"/>
        </w:rPr>
        <w:t>联</w:t>
      </w:r>
      <w:r>
        <w:rPr>
          <w:rFonts w:hint="eastAsia"/>
          <w:bCs/>
          <w:sz w:val="24"/>
        </w:rPr>
        <w:t xml:space="preserve"> </w:t>
      </w:r>
      <w:r>
        <w:rPr>
          <w:rFonts w:hint="eastAsia"/>
          <w:bCs/>
          <w:sz w:val="24"/>
        </w:rPr>
        <w:t>系</w:t>
      </w:r>
      <w:r>
        <w:rPr>
          <w:rFonts w:hint="eastAsia"/>
          <w:bCs/>
          <w:sz w:val="24"/>
        </w:rPr>
        <w:t xml:space="preserve"> </w:t>
      </w:r>
      <w:r>
        <w:rPr>
          <w:rFonts w:hint="eastAsia"/>
          <w:bCs/>
          <w:sz w:val="24"/>
        </w:rPr>
        <w:t>人：席先生</w:t>
      </w:r>
      <w:r>
        <w:rPr>
          <w:rFonts w:hint="eastAsia"/>
          <w:bCs/>
          <w:sz w:val="24"/>
        </w:rPr>
        <w:t xml:space="preserve"> </w:t>
      </w:r>
    </w:p>
    <w:p w:rsidR="00553F5D" w:rsidRDefault="00A72D82">
      <w:pPr>
        <w:pStyle w:val="af5"/>
        <w:spacing w:line="420" w:lineRule="exact"/>
        <w:ind w:firstLine="480"/>
        <w:rPr>
          <w:bCs/>
          <w:sz w:val="24"/>
        </w:rPr>
      </w:pPr>
      <w:r>
        <w:rPr>
          <w:rFonts w:hint="eastAsia"/>
          <w:bCs/>
          <w:sz w:val="24"/>
        </w:rPr>
        <w:t>联系电话：</w:t>
      </w:r>
      <w:r>
        <w:rPr>
          <w:rFonts w:hint="eastAsia"/>
          <w:bCs/>
          <w:sz w:val="24"/>
        </w:rPr>
        <w:t>028-85256537</w:t>
      </w:r>
    </w:p>
    <w:p w:rsidR="00553F5D" w:rsidRDefault="00553F5D">
      <w:pPr>
        <w:pStyle w:val="af5"/>
        <w:spacing w:line="420" w:lineRule="exact"/>
        <w:ind w:firstLine="480"/>
        <w:rPr>
          <w:bCs/>
          <w:sz w:val="24"/>
        </w:rPr>
      </w:pPr>
    </w:p>
    <w:p w:rsidR="00553F5D" w:rsidRDefault="00A72D82">
      <w:pPr>
        <w:pStyle w:val="af5"/>
        <w:spacing w:line="420" w:lineRule="exact"/>
        <w:ind w:firstLine="482"/>
        <w:rPr>
          <w:b/>
          <w:sz w:val="24"/>
        </w:rPr>
      </w:pPr>
      <w:r>
        <w:rPr>
          <w:rFonts w:hint="eastAsia"/>
          <w:b/>
          <w:sz w:val="24"/>
        </w:rPr>
        <w:tab/>
      </w:r>
    </w:p>
    <w:p w:rsidR="00553F5D" w:rsidRDefault="00A72D82">
      <w:pPr>
        <w:pStyle w:val="1"/>
        <w:keepNext w:val="0"/>
        <w:keepLines w:val="0"/>
        <w:spacing w:line="240" w:lineRule="atLeast"/>
        <w:rPr>
          <w:color w:val="000000"/>
          <w:sz w:val="36"/>
          <w:szCs w:val="36"/>
        </w:rPr>
      </w:pPr>
      <w:r>
        <w:rPr>
          <w:rFonts w:hint="eastAsia"/>
          <w:color w:val="000000"/>
          <w:sz w:val="24"/>
          <w:szCs w:val="24"/>
        </w:rPr>
        <w:br w:type="page"/>
      </w:r>
      <w:bookmarkStart w:id="10" w:name="_Toc25829"/>
      <w:bookmarkStart w:id="11" w:name="_Toc19215"/>
      <w:bookmarkEnd w:id="4"/>
      <w:bookmarkEnd w:id="5"/>
      <w:bookmarkEnd w:id="6"/>
      <w:bookmarkEnd w:id="7"/>
      <w:bookmarkEnd w:id="8"/>
      <w:r>
        <w:rPr>
          <w:rStyle w:val="10"/>
          <w:rFonts w:hint="eastAsia"/>
          <w:b/>
        </w:rPr>
        <w:lastRenderedPageBreak/>
        <w:t>第二章</w:t>
      </w:r>
      <w:r>
        <w:rPr>
          <w:rStyle w:val="10"/>
          <w:rFonts w:hint="eastAsia"/>
          <w:b/>
        </w:rPr>
        <w:t xml:space="preserve">  </w:t>
      </w:r>
      <w:r>
        <w:rPr>
          <w:rStyle w:val="10"/>
          <w:rFonts w:hint="eastAsia"/>
          <w:b/>
        </w:rPr>
        <w:t>磋商须知</w:t>
      </w:r>
      <w:bookmarkEnd w:id="10"/>
      <w:bookmarkEnd w:id="11"/>
    </w:p>
    <w:p w:rsidR="00553F5D" w:rsidRDefault="00A72D82">
      <w:pPr>
        <w:pStyle w:val="2"/>
        <w:keepNext w:val="0"/>
        <w:keepLines w:val="0"/>
        <w:spacing w:line="240" w:lineRule="atLeast"/>
        <w:jc w:val="center"/>
        <w:rPr>
          <w:color w:val="000000"/>
        </w:rPr>
      </w:pPr>
      <w:r>
        <w:rPr>
          <w:rFonts w:hint="eastAsia"/>
          <w:color w:val="000000"/>
        </w:rPr>
        <w:t>一、供应商须知附表</w:t>
      </w:r>
    </w:p>
    <w:tbl>
      <w:tblPr>
        <w:tblW w:w="9777"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050"/>
        <w:gridCol w:w="2596"/>
        <w:gridCol w:w="6131"/>
      </w:tblGrid>
      <w:tr w:rsidR="00553F5D">
        <w:trPr>
          <w:trHeight w:hRule="exact" w:val="451"/>
          <w:tblHeader/>
          <w:jc w:val="center"/>
        </w:trPr>
        <w:tc>
          <w:tcPr>
            <w:tcW w:w="1050" w:type="dxa"/>
            <w:noWrap/>
            <w:vAlign w:val="center"/>
          </w:tcPr>
          <w:p w:rsidR="00553F5D" w:rsidRDefault="00A72D82">
            <w:pPr>
              <w:pStyle w:val="af6"/>
              <w:ind w:left="9"/>
              <w:jc w:val="center"/>
              <w:rPr>
                <w:color w:val="000000"/>
                <w:lang w:val="zh-CN"/>
              </w:rPr>
            </w:pPr>
            <w:r>
              <w:rPr>
                <w:rFonts w:hint="eastAsia"/>
                <w:color w:val="000000"/>
                <w:lang w:val="zh-CN"/>
              </w:rPr>
              <w:t>序号</w:t>
            </w:r>
          </w:p>
        </w:tc>
        <w:tc>
          <w:tcPr>
            <w:tcW w:w="2596" w:type="dxa"/>
            <w:noWrap/>
            <w:vAlign w:val="center"/>
          </w:tcPr>
          <w:p w:rsidR="00553F5D" w:rsidRDefault="00A72D82">
            <w:pPr>
              <w:pStyle w:val="af6"/>
              <w:ind w:left="38"/>
              <w:jc w:val="center"/>
              <w:rPr>
                <w:color w:val="000000"/>
                <w:lang w:val="zh-CN"/>
              </w:rPr>
            </w:pPr>
            <w:r>
              <w:rPr>
                <w:rFonts w:hint="eastAsia"/>
                <w:color w:val="000000"/>
                <w:lang w:val="zh-CN"/>
              </w:rPr>
              <w:t>应知事项</w:t>
            </w:r>
          </w:p>
        </w:tc>
        <w:tc>
          <w:tcPr>
            <w:tcW w:w="6131" w:type="dxa"/>
            <w:noWrap/>
            <w:vAlign w:val="center"/>
          </w:tcPr>
          <w:p w:rsidR="00553F5D" w:rsidRDefault="00A72D82">
            <w:pPr>
              <w:pStyle w:val="af6"/>
              <w:jc w:val="center"/>
              <w:rPr>
                <w:color w:val="000000"/>
                <w:lang w:val="zh-CN"/>
              </w:rPr>
            </w:pPr>
            <w:r>
              <w:rPr>
                <w:rFonts w:hint="eastAsia"/>
                <w:color w:val="000000"/>
                <w:lang w:val="zh-CN"/>
              </w:rPr>
              <w:t>说明和要求</w:t>
            </w:r>
          </w:p>
        </w:tc>
      </w:tr>
      <w:tr w:rsidR="00553F5D">
        <w:trPr>
          <w:trHeight w:hRule="exact" w:val="755"/>
          <w:jc w:val="center"/>
        </w:trPr>
        <w:tc>
          <w:tcPr>
            <w:tcW w:w="1050" w:type="dxa"/>
            <w:noWrap/>
            <w:vAlign w:val="center"/>
          </w:tcPr>
          <w:p w:rsidR="00553F5D" w:rsidRDefault="00A72D82">
            <w:pPr>
              <w:pStyle w:val="af6"/>
              <w:ind w:right="230"/>
              <w:jc w:val="center"/>
              <w:rPr>
                <w:rFonts w:cs="Courier New"/>
                <w:color w:val="000000"/>
                <w:lang w:val="zh-CN"/>
              </w:rPr>
            </w:pPr>
            <w:r>
              <w:rPr>
                <w:rFonts w:cs="Courier New" w:hint="eastAsia"/>
                <w:color w:val="000000"/>
                <w:lang w:val="zh-CN"/>
              </w:rPr>
              <w:t>1</w:t>
            </w:r>
          </w:p>
        </w:tc>
        <w:tc>
          <w:tcPr>
            <w:tcW w:w="2596" w:type="dxa"/>
            <w:noWrap/>
            <w:vAlign w:val="center"/>
          </w:tcPr>
          <w:p w:rsidR="00553F5D" w:rsidRDefault="00A72D82">
            <w:pPr>
              <w:pStyle w:val="af6"/>
              <w:ind w:left="38"/>
              <w:jc w:val="center"/>
              <w:rPr>
                <w:color w:val="000000"/>
                <w:lang w:val="zh-CN"/>
              </w:rPr>
            </w:pPr>
            <w:r>
              <w:rPr>
                <w:rFonts w:hint="eastAsia"/>
                <w:color w:val="000000"/>
                <w:lang w:val="zh-CN"/>
              </w:rPr>
              <w:t>确定邀请磋商的供应商数量和方式</w:t>
            </w:r>
          </w:p>
        </w:tc>
        <w:tc>
          <w:tcPr>
            <w:tcW w:w="6131" w:type="dxa"/>
            <w:noWrap/>
            <w:vAlign w:val="center"/>
          </w:tcPr>
          <w:p w:rsidR="00553F5D" w:rsidRDefault="00A72D82">
            <w:pPr>
              <w:pStyle w:val="UserStyle21"/>
              <w:ind w:firstLineChars="100" w:firstLine="240"/>
              <w:jc w:val="both"/>
              <w:rPr>
                <w:rStyle w:val="NormalCharacter"/>
                <w:color w:val="000000"/>
                <w:lang w:val="zh-CN"/>
              </w:rPr>
            </w:pPr>
            <w:r>
              <w:rPr>
                <w:rStyle w:val="NormalCharacter"/>
                <w:color w:val="000000"/>
                <w:lang w:val="zh-CN"/>
              </w:rPr>
              <w:t>本次磋商邀请的供应商数量：不少于三家</w:t>
            </w:r>
          </w:p>
          <w:p w:rsidR="00553F5D" w:rsidRDefault="00A72D82">
            <w:pPr>
              <w:pStyle w:val="af6"/>
              <w:ind w:firstLineChars="100" w:firstLine="240"/>
              <w:jc w:val="both"/>
              <w:rPr>
                <w:color w:val="000000"/>
                <w:lang w:val="zh-CN"/>
              </w:rPr>
            </w:pPr>
            <w:r>
              <w:rPr>
                <w:rStyle w:val="NormalCharacter"/>
                <w:color w:val="000000"/>
                <w:lang w:val="zh-CN"/>
              </w:rPr>
              <w:t>本次采购采取发布公告的方式邀请参加磋商的供应商</w:t>
            </w:r>
            <w:r>
              <w:rPr>
                <w:rFonts w:hint="eastAsia"/>
                <w:color w:val="000000"/>
                <w:lang w:val="zh-CN"/>
              </w:rPr>
              <w:t>。</w:t>
            </w:r>
          </w:p>
        </w:tc>
      </w:tr>
      <w:tr w:rsidR="00553F5D">
        <w:trPr>
          <w:trHeight w:hRule="exact" w:val="741"/>
          <w:jc w:val="center"/>
        </w:trPr>
        <w:tc>
          <w:tcPr>
            <w:tcW w:w="1050" w:type="dxa"/>
            <w:noWrap/>
            <w:vAlign w:val="center"/>
          </w:tcPr>
          <w:p w:rsidR="00553F5D" w:rsidRDefault="00A72D82">
            <w:pPr>
              <w:pStyle w:val="af6"/>
              <w:ind w:right="230"/>
              <w:jc w:val="center"/>
              <w:rPr>
                <w:rFonts w:cs="Courier New"/>
                <w:color w:val="000000"/>
                <w:lang w:val="zh-CN"/>
              </w:rPr>
            </w:pPr>
            <w:r>
              <w:rPr>
                <w:rFonts w:cs="Courier New" w:hint="eastAsia"/>
                <w:color w:val="000000"/>
                <w:lang w:val="zh-CN"/>
              </w:rPr>
              <w:t>2</w:t>
            </w:r>
          </w:p>
        </w:tc>
        <w:tc>
          <w:tcPr>
            <w:tcW w:w="2596" w:type="dxa"/>
            <w:noWrap/>
            <w:vAlign w:val="center"/>
          </w:tcPr>
          <w:p w:rsidR="00553F5D" w:rsidRDefault="00A72D82">
            <w:pPr>
              <w:pStyle w:val="UserStyle21"/>
              <w:ind w:left="38"/>
              <w:jc w:val="center"/>
              <w:rPr>
                <w:rStyle w:val="NormalCharacter"/>
                <w:rFonts w:cs="宋体"/>
                <w:b/>
                <w:bCs/>
                <w:color w:val="000000"/>
                <w:lang w:val="zh-CN"/>
              </w:rPr>
            </w:pPr>
            <w:r>
              <w:rPr>
                <w:rStyle w:val="NormalCharacter"/>
                <w:rFonts w:cs="宋体"/>
                <w:b/>
                <w:bCs/>
                <w:color w:val="000000"/>
                <w:lang w:val="zh-CN"/>
              </w:rPr>
              <w:t>采购预算</w:t>
            </w:r>
          </w:p>
          <w:p w:rsidR="00553F5D" w:rsidRDefault="00A72D82">
            <w:pPr>
              <w:pStyle w:val="UserStyle21"/>
              <w:ind w:left="38"/>
              <w:jc w:val="center"/>
              <w:rPr>
                <w:b/>
                <w:bCs/>
                <w:color w:val="000000"/>
                <w:lang w:val="zh-CN"/>
              </w:rPr>
            </w:pPr>
            <w:r>
              <w:rPr>
                <w:rStyle w:val="NormalCharacter"/>
                <w:rFonts w:cs="宋体"/>
                <w:b/>
                <w:bCs/>
                <w:color w:val="000000"/>
                <w:lang w:val="zh-CN"/>
              </w:rPr>
              <w:t>（实质性要求）</w:t>
            </w:r>
          </w:p>
        </w:tc>
        <w:tc>
          <w:tcPr>
            <w:tcW w:w="6131" w:type="dxa"/>
            <w:noWrap/>
          </w:tcPr>
          <w:p w:rsidR="00553F5D" w:rsidRDefault="00A72D82">
            <w:pPr>
              <w:pStyle w:val="UserStyle21"/>
              <w:ind w:firstLineChars="100" w:firstLine="240"/>
              <w:jc w:val="both"/>
              <w:rPr>
                <w:rStyle w:val="NormalCharacter"/>
                <w:color w:val="000000"/>
                <w:lang w:val="zh-CN"/>
              </w:rPr>
            </w:pPr>
            <w:r>
              <w:rPr>
                <w:rStyle w:val="NormalCharacter"/>
                <w:color w:val="000000"/>
                <w:lang w:val="zh-CN"/>
              </w:rPr>
              <w:t>采购预算：</w:t>
            </w:r>
            <w:r>
              <w:rPr>
                <w:rStyle w:val="NormalCharacter"/>
                <w:rFonts w:hint="eastAsia"/>
                <w:color w:val="000000"/>
              </w:rPr>
              <w:t>80</w:t>
            </w:r>
            <w:r>
              <w:rPr>
                <w:rStyle w:val="NormalCharacter"/>
                <w:rFonts w:hint="eastAsia"/>
                <w:color w:val="000000"/>
                <w:lang w:val="zh-CN"/>
              </w:rPr>
              <w:t>万元</w:t>
            </w:r>
            <w:r>
              <w:rPr>
                <w:rStyle w:val="NormalCharacter"/>
                <w:color w:val="000000"/>
                <w:lang w:val="zh-CN"/>
              </w:rPr>
              <w:t>；</w:t>
            </w:r>
          </w:p>
          <w:p w:rsidR="00553F5D" w:rsidRDefault="00A72D82">
            <w:pPr>
              <w:pStyle w:val="UserStyle21"/>
              <w:ind w:firstLineChars="100" w:firstLine="240"/>
              <w:jc w:val="both"/>
              <w:rPr>
                <w:rStyle w:val="NormalCharacter"/>
                <w:color w:val="000000"/>
                <w:lang w:val="zh-CN"/>
              </w:rPr>
            </w:pPr>
            <w:r>
              <w:rPr>
                <w:rStyle w:val="NormalCharacter"/>
                <w:color w:val="000000"/>
                <w:lang w:val="zh-CN"/>
              </w:rPr>
              <w:t>超过采购预算的报价无效</w:t>
            </w:r>
            <w:r>
              <w:rPr>
                <w:rStyle w:val="NormalCharacter"/>
                <w:rFonts w:hint="eastAsia"/>
                <w:color w:val="000000"/>
                <w:lang w:val="zh-CN"/>
              </w:rPr>
              <w:t>。</w:t>
            </w:r>
          </w:p>
        </w:tc>
      </w:tr>
      <w:tr w:rsidR="00553F5D">
        <w:trPr>
          <w:trHeight w:hRule="exact" w:val="749"/>
          <w:jc w:val="center"/>
        </w:trPr>
        <w:tc>
          <w:tcPr>
            <w:tcW w:w="1050" w:type="dxa"/>
            <w:noWrap/>
            <w:vAlign w:val="center"/>
          </w:tcPr>
          <w:p w:rsidR="00553F5D" w:rsidRDefault="00A72D82">
            <w:pPr>
              <w:pStyle w:val="af6"/>
              <w:ind w:right="230"/>
              <w:jc w:val="center"/>
              <w:rPr>
                <w:rFonts w:cs="Courier New"/>
                <w:color w:val="000000"/>
                <w:lang w:val="zh-CN"/>
              </w:rPr>
            </w:pPr>
            <w:r>
              <w:rPr>
                <w:rFonts w:cs="Courier New" w:hint="eastAsia"/>
                <w:color w:val="000000"/>
                <w:lang w:val="zh-CN"/>
              </w:rPr>
              <w:t>3</w:t>
            </w:r>
          </w:p>
        </w:tc>
        <w:tc>
          <w:tcPr>
            <w:tcW w:w="2596" w:type="dxa"/>
            <w:noWrap/>
            <w:vAlign w:val="center"/>
          </w:tcPr>
          <w:p w:rsidR="00553F5D" w:rsidRDefault="00A72D82">
            <w:pPr>
              <w:pStyle w:val="UserStyle21"/>
              <w:ind w:left="38"/>
              <w:jc w:val="center"/>
              <w:rPr>
                <w:rStyle w:val="NormalCharacter"/>
                <w:rFonts w:cs="宋体"/>
                <w:b/>
                <w:bCs/>
                <w:color w:val="000000"/>
                <w:lang w:val="zh-CN"/>
              </w:rPr>
            </w:pPr>
            <w:r>
              <w:rPr>
                <w:rStyle w:val="NormalCharacter"/>
                <w:rFonts w:cs="宋体"/>
                <w:b/>
                <w:bCs/>
                <w:color w:val="000000"/>
                <w:lang w:val="zh-CN"/>
              </w:rPr>
              <w:t>最高限价</w:t>
            </w:r>
          </w:p>
          <w:p w:rsidR="00553F5D" w:rsidRDefault="00A72D82">
            <w:pPr>
              <w:pStyle w:val="UserStyle21"/>
              <w:ind w:left="38"/>
              <w:jc w:val="center"/>
              <w:rPr>
                <w:b/>
                <w:bCs/>
                <w:color w:val="000000"/>
                <w:lang w:val="zh-CN"/>
              </w:rPr>
            </w:pPr>
            <w:r>
              <w:rPr>
                <w:rStyle w:val="NormalCharacter"/>
                <w:rFonts w:cs="宋体"/>
                <w:b/>
                <w:bCs/>
                <w:color w:val="000000"/>
                <w:lang w:val="zh-CN"/>
              </w:rPr>
              <w:t>（实质性要求）</w:t>
            </w:r>
          </w:p>
        </w:tc>
        <w:tc>
          <w:tcPr>
            <w:tcW w:w="6131" w:type="dxa"/>
            <w:noWrap/>
            <w:vAlign w:val="center"/>
          </w:tcPr>
          <w:p w:rsidR="00553F5D" w:rsidRDefault="00A72D82">
            <w:pPr>
              <w:pStyle w:val="UserStyle21"/>
              <w:ind w:firstLineChars="100" w:firstLine="240"/>
              <w:jc w:val="both"/>
              <w:rPr>
                <w:rStyle w:val="NormalCharacter"/>
                <w:color w:val="000000"/>
                <w:lang w:val="zh-CN"/>
              </w:rPr>
            </w:pPr>
            <w:r>
              <w:rPr>
                <w:rStyle w:val="NormalCharacter"/>
                <w:rFonts w:hint="eastAsia"/>
                <w:color w:val="000000"/>
                <w:lang w:val="zh-CN"/>
              </w:rPr>
              <w:t>最高限价：</w:t>
            </w:r>
            <w:r>
              <w:rPr>
                <w:rStyle w:val="NormalCharacter"/>
                <w:rFonts w:hint="eastAsia"/>
                <w:color w:val="000000"/>
              </w:rPr>
              <w:t>80万</w:t>
            </w:r>
            <w:r>
              <w:rPr>
                <w:rStyle w:val="NormalCharacter"/>
                <w:rFonts w:hint="eastAsia"/>
                <w:color w:val="000000"/>
                <w:lang w:val="zh-CN"/>
              </w:rPr>
              <w:t>元；</w:t>
            </w:r>
          </w:p>
          <w:p w:rsidR="00553F5D" w:rsidRDefault="00A72D82">
            <w:pPr>
              <w:pStyle w:val="UserStyle21"/>
              <w:ind w:firstLineChars="100" w:firstLine="240"/>
              <w:jc w:val="both"/>
              <w:rPr>
                <w:rStyle w:val="NormalCharacter"/>
                <w:color w:val="000000"/>
                <w:lang w:val="zh-CN"/>
              </w:rPr>
            </w:pPr>
            <w:r>
              <w:rPr>
                <w:rStyle w:val="NormalCharacter"/>
                <w:rFonts w:hint="eastAsia"/>
                <w:color w:val="000000"/>
                <w:lang w:val="zh-CN"/>
              </w:rPr>
              <w:t>超过最高限价的报价无效。</w:t>
            </w:r>
          </w:p>
          <w:p w:rsidR="00553F5D" w:rsidRDefault="00553F5D">
            <w:pPr>
              <w:pStyle w:val="UserStyle21"/>
              <w:jc w:val="both"/>
              <w:rPr>
                <w:rStyle w:val="NormalCharacter"/>
                <w:color w:val="000000"/>
                <w:lang w:val="zh-CN"/>
              </w:rPr>
            </w:pPr>
          </w:p>
        </w:tc>
      </w:tr>
      <w:tr w:rsidR="00553F5D">
        <w:trPr>
          <w:trHeight w:hRule="exact" w:val="669"/>
          <w:jc w:val="center"/>
        </w:trPr>
        <w:tc>
          <w:tcPr>
            <w:tcW w:w="1050" w:type="dxa"/>
            <w:noWrap/>
            <w:vAlign w:val="center"/>
          </w:tcPr>
          <w:p w:rsidR="00553F5D" w:rsidRDefault="00A72D82">
            <w:pPr>
              <w:pStyle w:val="af6"/>
              <w:ind w:right="230"/>
              <w:jc w:val="center"/>
              <w:rPr>
                <w:rFonts w:cs="Courier New"/>
                <w:color w:val="000000"/>
                <w:lang w:val="zh-CN"/>
              </w:rPr>
            </w:pPr>
            <w:r>
              <w:rPr>
                <w:rFonts w:cs="Courier New" w:hint="eastAsia"/>
                <w:color w:val="000000"/>
                <w:lang w:val="zh-CN"/>
              </w:rPr>
              <w:t>4</w:t>
            </w:r>
          </w:p>
        </w:tc>
        <w:tc>
          <w:tcPr>
            <w:tcW w:w="2596" w:type="dxa"/>
            <w:noWrap/>
            <w:vAlign w:val="center"/>
          </w:tcPr>
          <w:p w:rsidR="00553F5D" w:rsidRDefault="00A72D82">
            <w:pPr>
              <w:pStyle w:val="UserStyle21"/>
              <w:ind w:left="38"/>
              <w:jc w:val="center"/>
              <w:rPr>
                <w:color w:val="000000"/>
                <w:lang w:val="zh-CN"/>
              </w:rPr>
            </w:pPr>
            <w:r>
              <w:rPr>
                <w:rStyle w:val="NormalCharacter"/>
                <w:rFonts w:cs="宋体"/>
                <w:b/>
                <w:bCs/>
                <w:color w:val="000000"/>
                <w:lang w:val="zh-CN"/>
              </w:rPr>
              <w:t>联合体</w:t>
            </w:r>
            <w:r>
              <w:rPr>
                <w:rStyle w:val="NormalCharacter"/>
                <w:rFonts w:cs="宋体" w:hint="eastAsia"/>
                <w:b/>
                <w:bCs/>
                <w:color w:val="000000"/>
                <w:lang w:val="zh-CN"/>
              </w:rPr>
              <w:t>磋商</w:t>
            </w:r>
            <w:r>
              <w:rPr>
                <w:rStyle w:val="NormalCharacter"/>
                <w:rFonts w:cs="宋体"/>
                <w:b/>
                <w:bCs/>
                <w:color w:val="000000"/>
                <w:lang w:val="zh-CN"/>
              </w:rPr>
              <w:t>（实质性要求）</w:t>
            </w:r>
          </w:p>
        </w:tc>
        <w:tc>
          <w:tcPr>
            <w:tcW w:w="6131" w:type="dxa"/>
            <w:noWrap/>
            <w:vAlign w:val="center"/>
          </w:tcPr>
          <w:p w:rsidR="00553F5D" w:rsidRDefault="00A72D82">
            <w:pPr>
              <w:pStyle w:val="UserStyle21"/>
              <w:ind w:firstLineChars="100" w:firstLine="240"/>
              <w:jc w:val="both"/>
              <w:rPr>
                <w:rStyle w:val="NormalCharacter"/>
                <w:color w:val="000000"/>
                <w:lang w:val="zh-CN"/>
              </w:rPr>
            </w:pPr>
            <w:r>
              <w:rPr>
                <w:rStyle w:val="NormalCharacter"/>
                <w:color w:val="000000"/>
                <w:lang w:val="zh-CN"/>
              </w:rPr>
              <w:t>不允许联合体</w:t>
            </w:r>
            <w:r>
              <w:rPr>
                <w:rStyle w:val="NormalCharacter"/>
                <w:rFonts w:hint="eastAsia"/>
                <w:color w:val="000000"/>
                <w:lang w:val="zh-CN"/>
              </w:rPr>
              <w:t>，以联合体参与磋商的响应文件作无效处理。磋商文件中其他关于联合体磋商的内容不适用于本项目。</w:t>
            </w:r>
          </w:p>
        </w:tc>
      </w:tr>
      <w:tr w:rsidR="00553F5D">
        <w:trPr>
          <w:trHeight w:hRule="exact" w:val="596"/>
          <w:jc w:val="center"/>
        </w:trPr>
        <w:tc>
          <w:tcPr>
            <w:tcW w:w="1050" w:type="dxa"/>
            <w:noWrap/>
            <w:vAlign w:val="center"/>
          </w:tcPr>
          <w:p w:rsidR="00553F5D" w:rsidRDefault="00A72D82">
            <w:pPr>
              <w:pStyle w:val="af6"/>
              <w:ind w:right="230"/>
              <w:jc w:val="center"/>
              <w:rPr>
                <w:rFonts w:cs="Courier New"/>
                <w:color w:val="000000"/>
                <w:lang w:val="zh-CN"/>
              </w:rPr>
            </w:pPr>
            <w:r>
              <w:rPr>
                <w:rFonts w:cs="Courier New" w:hint="eastAsia"/>
                <w:color w:val="000000"/>
                <w:lang w:val="zh-CN"/>
              </w:rPr>
              <w:t>5</w:t>
            </w:r>
          </w:p>
        </w:tc>
        <w:tc>
          <w:tcPr>
            <w:tcW w:w="2596" w:type="dxa"/>
            <w:noWrap/>
            <w:vAlign w:val="center"/>
          </w:tcPr>
          <w:p w:rsidR="00553F5D" w:rsidRDefault="00A72D82">
            <w:pPr>
              <w:pStyle w:val="UserStyle21"/>
              <w:ind w:left="38"/>
              <w:jc w:val="center"/>
              <w:rPr>
                <w:color w:val="000000"/>
                <w:lang w:val="zh-CN"/>
              </w:rPr>
            </w:pPr>
            <w:r>
              <w:rPr>
                <w:rStyle w:val="NormalCharacter"/>
                <w:rFonts w:cs="宋体"/>
                <w:b/>
                <w:bCs/>
                <w:color w:val="000000"/>
                <w:lang w:val="zh-CN"/>
              </w:rPr>
              <w:t>响应文件有效期（实质性要求）</w:t>
            </w:r>
          </w:p>
        </w:tc>
        <w:tc>
          <w:tcPr>
            <w:tcW w:w="6131" w:type="dxa"/>
            <w:noWrap/>
            <w:vAlign w:val="center"/>
          </w:tcPr>
          <w:p w:rsidR="00553F5D" w:rsidRDefault="00A72D82">
            <w:pPr>
              <w:pStyle w:val="UserStyle21"/>
              <w:ind w:firstLineChars="100" w:firstLine="240"/>
              <w:jc w:val="both"/>
              <w:rPr>
                <w:rStyle w:val="NormalCharacter"/>
                <w:color w:val="000000"/>
              </w:rPr>
            </w:pPr>
            <w:proofErr w:type="gramStart"/>
            <w:r>
              <w:rPr>
                <w:rStyle w:val="NormalCharacter"/>
                <w:rFonts w:hint="eastAsia"/>
                <w:color w:val="000000"/>
                <w:lang w:val="zh-CN"/>
              </w:rPr>
              <w:t>递交磋商</w:t>
            </w:r>
            <w:proofErr w:type="gramEnd"/>
            <w:r>
              <w:rPr>
                <w:rStyle w:val="NormalCharacter"/>
                <w:rFonts w:hint="eastAsia"/>
                <w:color w:val="000000"/>
                <w:lang w:val="zh-CN"/>
              </w:rPr>
              <w:t>响应文件截止之日起</w:t>
            </w:r>
            <w:r>
              <w:rPr>
                <w:rStyle w:val="NormalCharacter"/>
                <w:rFonts w:hint="eastAsia"/>
                <w:color w:val="000000"/>
              </w:rPr>
              <w:t>90</w:t>
            </w:r>
            <w:r>
              <w:rPr>
                <w:rStyle w:val="NormalCharacter"/>
                <w:rFonts w:hint="eastAsia"/>
                <w:color w:val="000000"/>
                <w:lang w:val="zh-CN"/>
              </w:rPr>
              <w:t>天</w:t>
            </w:r>
            <w:r>
              <w:rPr>
                <w:rStyle w:val="NormalCharacter"/>
                <w:rFonts w:hint="eastAsia"/>
                <w:color w:val="000000"/>
              </w:rPr>
              <w:t>.</w:t>
            </w:r>
          </w:p>
        </w:tc>
      </w:tr>
      <w:tr w:rsidR="00553F5D">
        <w:trPr>
          <w:trHeight w:hRule="exact" w:val="6762"/>
          <w:jc w:val="center"/>
        </w:trPr>
        <w:tc>
          <w:tcPr>
            <w:tcW w:w="1050" w:type="dxa"/>
            <w:noWrap/>
            <w:vAlign w:val="center"/>
          </w:tcPr>
          <w:p w:rsidR="00553F5D" w:rsidRDefault="00A72D82">
            <w:pPr>
              <w:pStyle w:val="af6"/>
              <w:ind w:right="230"/>
              <w:jc w:val="center"/>
              <w:rPr>
                <w:rFonts w:cs="Courier New"/>
                <w:color w:val="000000"/>
                <w:lang w:val="zh-CN"/>
              </w:rPr>
            </w:pPr>
            <w:r>
              <w:rPr>
                <w:rFonts w:cs="Courier New" w:hint="eastAsia"/>
                <w:color w:val="000000"/>
                <w:lang w:val="zh-CN"/>
              </w:rPr>
              <w:t>6</w:t>
            </w:r>
          </w:p>
        </w:tc>
        <w:tc>
          <w:tcPr>
            <w:tcW w:w="2596" w:type="dxa"/>
            <w:noWrap/>
            <w:vAlign w:val="center"/>
          </w:tcPr>
          <w:p w:rsidR="00553F5D" w:rsidRDefault="00A72D82">
            <w:pPr>
              <w:pStyle w:val="af6"/>
              <w:ind w:left="38"/>
              <w:jc w:val="center"/>
              <w:rPr>
                <w:b/>
                <w:bCs/>
              </w:rPr>
            </w:pPr>
            <w:r>
              <w:rPr>
                <w:rFonts w:hint="eastAsia"/>
                <w:b/>
                <w:bCs/>
              </w:rPr>
              <w:t>低于成本价</w:t>
            </w:r>
          </w:p>
          <w:p w:rsidR="00553F5D" w:rsidRDefault="00A72D82">
            <w:pPr>
              <w:pStyle w:val="af6"/>
              <w:ind w:left="38"/>
              <w:jc w:val="center"/>
              <w:rPr>
                <w:b/>
                <w:bCs/>
              </w:rPr>
            </w:pPr>
            <w:r>
              <w:rPr>
                <w:rFonts w:hint="eastAsia"/>
                <w:b/>
                <w:bCs/>
              </w:rPr>
              <w:t>不正当竞争预防措施</w:t>
            </w:r>
          </w:p>
          <w:p w:rsidR="00553F5D" w:rsidRDefault="00A72D82">
            <w:pPr>
              <w:pStyle w:val="af6"/>
              <w:ind w:left="38"/>
              <w:jc w:val="center"/>
              <w:rPr>
                <w:b/>
                <w:bCs/>
              </w:rPr>
            </w:pPr>
            <w:r>
              <w:rPr>
                <w:rFonts w:hint="eastAsia"/>
                <w:b/>
                <w:bCs/>
              </w:rPr>
              <w:t>（实质性要求）</w:t>
            </w:r>
          </w:p>
        </w:tc>
        <w:tc>
          <w:tcPr>
            <w:tcW w:w="6131" w:type="dxa"/>
            <w:noWrap/>
            <w:vAlign w:val="center"/>
          </w:tcPr>
          <w:p w:rsidR="00553F5D" w:rsidRDefault="00A72D82">
            <w:pPr>
              <w:pStyle w:val="UserStyle21"/>
              <w:ind w:firstLineChars="100" w:firstLine="240"/>
              <w:jc w:val="both"/>
              <w:rPr>
                <w:rStyle w:val="NormalCharacter"/>
                <w:color w:val="000000"/>
                <w:lang w:val="zh-CN"/>
              </w:rPr>
            </w:pPr>
            <w:r>
              <w:rPr>
                <w:rStyle w:val="NormalCharacter"/>
                <w:rFonts w:hint="eastAsia"/>
                <w:color w:val="000000"/>
                <w:lang w:val="zh-CN"/>
              </w:rPr>
              <w:t>1.磋商小组</w:t>
            </w:r>
            <w:r>
              <w:rPr>
                <w:rStyle w:val="NormalCharacter"/>
                <w:color w:val="000000"/>
                <w:lang w:val="zh-CN"/>
              </w:rPr>
              <w:t>认为</w:t>
            </w:r>
            <w:r>
              <w:rPr>
                <w:rStyle w:val="NormalCharacter"/>
                <w:rFonts w:hint="eastAsia"/>
                <w:color w:val="000000"/>
                <w:lang w:val="zh-CN"/>
              </w:rPr>
              <w:t>供应商</w:t>
            </w:r>
            <w:r>
              <w:rPr>
                <w:rStyle w:val="NormalCharacter"/>
                <w:color w:val="000000"/>
                <w:lang w:val="zh-CN"/>
              </w:rPr>
              <w:t>的报价明显低于其他</w:t>
            </w:r>
            <w:r>
              <w:rPr>
                <w:rStyle w:val="NormalCharacter"/>
                <w:rFonts w:hint="eastAsia"/>
                <w:color w:val="000000"/>
                <w:lang w:val="zh-CN"/>
              </w:rPr>
              <w:t>实质性响应供应商</w:t>
            </w:r>
            <w:r>
              <w:rPr>
                <w:rStyle w:val="NormalCharacter"/>
                <w:color w:val="000000"/>
                <w:lang w:val="zh-CN"/>
              </w:rPr>
              <w:t>的报价，有可能影响产品质量或者不能诚信履约的，应当要求其在评</w:t>
            </w:r>
            <w:r>
              <w:rPr>
                <w:rStyle w:val="NormalCharacter"/>
                <w:rFonts w:hint="eastAsia"/>
                <w:color w:val="000000"/>
                <w:lang w:val="zh-CN"/>
              </w:rPr>
              <w:t>审</w:t>
            </w:r>
            <w:r>
              <w:rPr>
                <w:rStyle w:val="NormalCharacter"/>
                <w:color w:val="000000"/>
                <w:lang w:val="zh-CN"/>
              </w:rPr>
              <w:t>现场合理的时间内提供书面说明，必要时提交相关证明材料；</w:t>
            </w:r>
            <w:r>
              <w:rPr>
                <w:rStyle w:val="NormalCharacter"/>
                <w:rFonts w:hint="eastAsia"/>
                <w:color w:val="000000"/>
                <w:lang w:val="zh-CN"/>
              </w:rPr>
              <w:t>供应商</w:t>
            </w:r>
            <w:r>
              <w:rPr>
                <w:rStyle w:val="NormalCharacter"/>
                <w:color w:val="000000"/>
                <w:lang w:val="zh-CN"/>
              </w:rPr>
              <w:t>不能证明其报价合理性的，</w:t>
            </w:r>
            <w:r>
              <w:rPr>
                <w:rStyle w:val="NormalCharacter"/>
                <w:rFonts w:hint="eastAsia"/>
                <w:color w:val="000000"/>
                <w:lang w:val="zh-CN"/>
              </w:rPr>
              <w:t>磋商小组</w:t>
            </w:r>
            <w:r>
              <w:rPr>
                <w:rStyle w:val="NormalCharacter"/>
                <w:color w:val="000000"/>
                <w:lang w:val="zh-CN"/>
              </w:rPr>
              <w:t>应当将其作为无效</w:t>
            </w:r>
            <w:r>
              <w:rPr>
                <w:rStyle w:val="NormalCharacter"/>
                <w:rFonts w:hint="eastAsia"/>
                <w:color w:val="000000"/>
                <w:lang w:val="zh-CN"/>
              </w:rPr>
              <w:t>响应</w:t>
            </w:r>
            <w:r>
              <w:rPr>
                <w:rStyle w:val="NormalCharacter"/>
                <w:color w:val="000000"/>
                <w:lang w:val="zh-CN"/>
              </w:rPr>
              <w:t>处理</w:t>
            </w:r>
            <w:r>
              <w:rPr>
                <w:rStyle w:val="NormalCharacter"/>
                <w:rFonts w:hint="eastAsia"/>
                <w:color w:val="000000"/>
                <w:lang w:val="zh-CN"/>
              </w:rPr>
              <w:t>。</w:t>
            </w:r>
          </w:p>
          <w:p w:rsidR="00553F5D" w:rsidRDefault="00A72D82">
            <w:pPr>
              <w:pStyle w:val="UserStyle21"/>
              <w:ind w:firstLineChars="100" w:firstLine="240"/>
              <w:jc w:val="both"/>
              <w:rPr>
                <w:rStyle w:val="NormalCharacter"/>
                <w:color w:val="000000"/>
                <w:lang w:val="zh-CN"/>
              </w:rPr>
            </w:pPr>
            <w:r>
              <w:rPr>
                <w:rStyle w:val="NormalCharacter"/>
                <w:rFonts w:hint="eastAsia"/>
                <w:color w:val="000000"/>
                <w:lang w:val="zh-CN"/>
              </w:rPr>
              <w:t>供应商的书面说明材料应当按照国家财务会计制度的规定要求，逐项就供应商提供的货物、工程和服务的主营业务成本、税金及附加、销售费用、管理费用、财务费用等成本构成事项详细陈述。</w:t>
            </w:r>
          </w:p>
          <w:p w:rsidR="00553F5D" w:rsidRDefault="00A72D82">
            <w:pPr>
              <w:pStyle w:val="UserStyle21"/>
              <w:ind w:firstLineChars="100" w:firstLine="240"/>
              <w:jc w:val="both"/>
              <w:rPr>
                <w:rStyle w:val="NormalCharacter"/>
                <w:color w:val="000000"/>
                <w:lang w:val="zh-CN"/>
              </w:rPr>
            </w:pPr>
            <w:r>
              <w:rPr>
                <w:rStyle w:val="NormalCharacter"/>
                <w:rFonts w:hint="eastAsia"/>
                <w:color w:val="000000"/>
                <w:lang w:val="zh-CN"/>
              </w:rPr>
              <w:t xml:space="preserve">2.供应商书面说明应当签字确认或者加盖公章，否则无效。书面说明的签字确认，由其法定代表人/主要负责人/本人或者其授权代表签字确认。 </w:t>
            </w:r>
          </w:p>
          <w:p w:rsidR="00553F5D" w:rsidRDefault="00A72D82">
            <w:pPr>
              <w:pStyle w:val="UserStyle21"/>
              <w:ind w:firstLineChars="100" w:firstLine="240"/>
              <w:jc w:val="both"/>
              <w:rPr>
                <w:rStyle w:val="NormalCharacter"/>
                <w:color w:val="000000"/>
                <w:lang w:val="zh-CN"/>
              </w:rPr>
            </w:pPr>
            <w:r>
              <w:rPr>
                <w:rStyle w:val="NormalCharacter"/>
                <w:rFonts w:hint="eastAsia"/>
                <w:color w:val="000000"/>
                <w:lang w:val="zh-CN"/>
              </w:rPr>
              <w:t>3.供应商提供书面说明后，磋商小组应当结合采购项目采购需求、专业实际情况、供应商财务状况报告、与其</w:t>
            </w:r>
            <w:proofErr w:type="gramStart"/>
            <w:r>
              <w:rPr>
                <w:rStyle w:val="NormalCharacter"/>
                <w:rFonts w:hint="eastAsia"/>
                <w:color w:val="000000"/>
                <w:lang w:val="zh-CN"/>
              </w:rPr>
              <w:t>他供应商比较</w:t>
            </w:r>
            <w:proofErr w:type="gramEnd"/>
            <w:r>
              <w:rPr>
                <w:rStyle w:val="NormalCharacter"/>
                <w:rFonts w:hint="eastAsia"/>
                <w:color w:val="000000"/>
                <w:lang w:val="zh-CN"/>
              </w:rPr>
              <w:t>情况等就供应商书面说明进行审查评价。供应</w:t>
            </w:r>
            <w:proofErr w:type="gramStart"/>
            <w:r>
              <w:rPr>
                <w:rStyle w:val="NormalCharacter"/>
                <w:rFonts w:hint="eastAsia"/>
                <w:color w:val="000000"/>
                <w:lang w:val="zh-CN"/>
              </w:rPr>
              <w:t>商拒绝</w:t>
            </w:r>
            <w:proofErr w:type="gramEnd"/>
            <w:r>
              <w:rPr>
                <w:rStyle w:val="NormalCharacter"/>
                <w:rFonts w:hint="eastAsia"/>
                <w:color w:val="000000"/>
                <w:lang w:val="zh-CN"/>
              </w:rPr>
              <w:t>或者变相拒绝提供有效书面说明或者书面说明不能证明其报价合理性的或未在规定时间内递交有效书面说明书的，磋商小组应当将其响应文件作为无效处理。</w:t>
            </w:r>
          </w:p>
        </w:tc>
      </w:tr>
      <w:tr w:rsidR="00553F5D">
        <w:trPr>
          <w:trHeight w:val="3702"/>
          <w:jc w:val="center"/>
        </w:trPr>
        <w:tc>
          <w:tcPr>
            <w:tcW w:w="1050" w:type="dxa"/>
            <w:noWrap/>
            <w:vAlign w:val="center"/>
          </w:tcPr>
          <w:p w:rsidR="00553F5D" w:rsidRDefault="00A72D82">
            <w:pPr>
              <w:pStyle w:val="af6"/>
              <w:ind w:right="230"/>
              <w:jc w:val="center"/>
              <w:rPr>
                <w:rFonts w:cs="Courier New"/>
                <w:color w:val="000000"/>
                <w:lang w:val="zh-CN"/>
              </w:rPr>
            </w:pPr>
            <w:r>
              <w:rPr>
                <w:rFonts w:cs="Courier New" w:hint="eastAsia"/>
                <w:color w:val="000000"/>
                <w:lang w:val="zh-CN"/>
              </w:rPr>
              <w:lastRenderedPageBreak/>
              <w:t>7</w:t>
            </w:r>
          </w:p>
          <w:p w:rsidR="00553F5D" w:rsidRDefault="00553F5D">
            <w:pPr>
              <w:pStyle w:val="af6"/>
              <w:ind w:right="230"/>
              <w:jc w:val="center"/>
              <w:rPr>
                <w:rFonts w:cs="Courier New"/>
                <w:color w:val="000000"/>
                <w:lang w:val="zh-CN"/>
              </w:rPr>
            </w:pPr>
          </w:p>
        </w:tc>
        <w:tc>
          <w:tcPr>
            <w:tcW w:w="2596" w:type="dxa"/>
            <w:noWrap/>
            <w:vAlign w:val="center"/>
          </w:tcPr>
          <w:p w:rsidR="00553F5D" w:rsidRDefault="00A72D82">
            <w:pPr>
              <w:pStyle w:val="af6"/>
              <w:ind w:left="38"/>
              <w:jc w:val="center"/>
              <w:rPr>
                <w:b/>
                <w:bCs/>
                <w:lang w:val="zh-CN"/>
              </w:rPr>
            </w:pPr>
            <w:r>
              <w:rPr>
                <w:rFonts w:hint="eastAsia"/>
                <w:b/>
                <w:bCs/>
                <w:lang w:val="zh-CN"/>
              </w:rPr>
              <w:t>小微企业、监狱企业、残疾人福利性单位价格扣除（实质性要求）</w:t>
            </w:r>
          </w:p>
          <w:p w:rsidR="00553F5D" w:rsidRDefault="00553F5D">
            <w:pPr>
              <w:pStyle w:val="af6"/>
              <w:ind w:left="38"/>
              <w:jc w:val="center"/>
              <w:rPr>
                <w:b/>
                <w:bCs/>
                <w:lang w:val="zh-CN"/>
              </w:rPr>
            </w:pPr>
          </w:p>
        </w:tc>
        <w:tc>
          <w:tcPr>
            <w:tcW w:w="6131" w:type="dxa"/>
            <w:noWrap/>
          </w:tcPr>
          <w:p w:rsidR="00553F5D" w:rsidRDefault="00A72D82">
            <w:pPr>
              <w:pStyle w:val="UserStyle21"/>
              <w:ind w:firstLineChars="100" w:firstLine="240"/>
              <w:jc w:val="both"/>
              <w:rPr>
                <w:rStyle w:val="NormalCharacter"/>
                <w:color w:val="000000"/>
                <w:lang w:val="zh-CN"/>
              </w:rPr>
            </w:pPr>
            <w:r>
              <w:rPr>
                <w:rStyle w:val="NormalCharacter"/>
                <w:rFonts w:hint="eastAsia"/>
                <w:color w:val="000000"/>
                <w:lang w:val="zh-CN"/>
              </w:rPr>
              <w:t>根据《政府采购促进中小企业发展管理办法》（财库[2020]46号）的规定，本项目</w:t>
            </w:r>
            <w:proofErr w:type="gramStart"/>
            <w:r>
              <w:rPr>
                <w:rStyle w:val="NormalCharacter"/>
                <w:rFonts w:hint="eastAsia"/>
                <w:b/>
                <w:bCs/>
                <w:color w:val="000000"/>
                <w:u w:val="single"/>
                <w:lang w:val="zh-CN"/>
              </w:rPr>
              <w:t>不</w:t>
            </w:r>
            <w:proofErr w:type="gramEnd"/>
            <w:r>
              <w:rPr>
                <w:rStyle w:val="NormalCharacter"/>
                <w:rFonts w:hint="eastAsia"/>
                <w:b/>
                <w:bCs/>
                <w:color w:val="000000"/>
                <w:u w:val="single"/>
                <w:lang w:val="zh-CN"/>
              </w:rPr>
              <w:t>专门</w:t>
            </w:r>
            <w:r>
              <w:rPr>
                <w:rStyle w:val="NormalCharacter"/>
                <w:rFonts w:hint="eastAsia"/>
                <w:color w:val="000000"/>
                <w:lang w:val="zh-CN"/>
              </w:rPr>
              <w:t>面向中小企业采购。</w:t>
            </w:r>
          </w:p>
          <w:p w:rsidR="00553F5D" w:rsidRDefault="00A72D82">
            <w:pPr>
              <w:pStyle w:val="UserStyle21"/>
              <w:ind w:firstLineChars="100" w:firstLine="240"/>
              <w:jc w:val="both"/>
              <w:rPr>
                <w:rStyle w:val="NormalCharacter"/>
                <w:color w:val="000000"/>
                <w:lang w:val="zh-CN"/>
              </w:rPr>
            </w:pPr>
            <w:r>
              <w:rPr>
                <w:rStyle w:val="NormalCharacter"/>
                <w:rFonts w:hint="eastAsia"/>
                <w:color w:val="000000"/>
                <w:lang w:val="zh-CN"/>
              </w:rPr>
              <w:t>一、小</w:t>
            </w:r>
            <w:proofErr w:type="gramStart"/>
            <w:r>
              <w:rPr>
                <w:rStyle w:val="NormalCharacter"/>
                <w:rFonts w:hint="eastAsia"/>
                <w:color w:val="000000"/>
                <w:lang w:val="zh-CN"/>
              </w:rPr>
              <w:t>微企业</w:t>
            </w:r>
            <w:proofErr w:type="gramEnd"/>
            <w:r>
              <w:rPr>
                <w:rStyle w:val="NormalCharacter"/>
                <w:rFonts w:hint="eastAsia"/>
                <w:color w:val="000000"/>
                <w:lang w:val="zh-CN"/>
              </w:rPr>
              <w:t>价格扣除</w:t>
            </w:r>
          </w:p>
          <w:p w:rsidR="00553F5D" w:rsidRDefault="00A72D82">
            <w:pPr>
              <w:pStyle w:val="UserStyle21"/>
              <w:ind w:firstLineChars="100" w:firstLine="240"/>
              <w:jc w:val="both"/>
              <w:rPr>
                <w:rStyle w:val="NormalCharacter"/>
                <w:color w:val="000000"/>
                <w:lang w:val="zh-CN"/>
              </w:rPr>
            </w:pPr>
            <w:r>
              <w:rPr>
                <w:rStyle w:val="NormalCharacter"/>
                <w:rFonts w:hint="eastAsia"/>
                <w:color w:val="000000"/>
                <w:lang w:val="zh-CN"/>
              </w:rPr>
              <w:t>1、根据《政府采购促进中小企业发展管理办法》（财库〔2020〕46号）的规定，对小型和微型企业产品的价格给予10%的价格扣除，用扣除后的价格参与评审。</w:t>
            </w:r>
          </w:p>
          <w:p w:rsidR="00553F5D" w:rsidRDefault="00A72D82">
            <w:pPr>
              <w:pStyle w:val="UserStyle21"/>
              <w:ind w:firstLineChars="100" w:firstLine="240"/>
              <w:jc w:val="both"/>
              <w:rPr>
                <w:rStyle w:val="NormalCharacter"/>
                <w:color w:val="000000"/>
                <w:lang w:val="zh-CN"/>
              </w:rPr>
            </w:pPr>
            <w:r>
              <w:rPr>
                <w:rStyle w:val="NormalCharacter"/>
                <w:rFonts w:hint="eastAsia"/>
                <w:color w:val="000000"/>
                <w:lang w:val="zh-CN"/>
              </w:rPr>
              <w:t>2、参加政府采购活动的中小</w:t>
            </w:r>
            <w:proofErr w:type="gramStart"/>
            <w:r>
              <w:rPr>
                <w:rStyle w:val="NormalCharacter"/>
                <w:rFonts w:hint="eastAsia"/>
                <w:color w:val="000000"/>
                <w:lang w:val="zh-CN"/>
              </w:rPr>
              <w:t>微企业</w:t>
            </w:r>
            <w:proofErr w:type="gramEnd"/>
            <w:r>
              <w:rPr>
                <w:rStyle w:val="NormalCharacter"/>
                <w:rFonts w:hint="eastAsia"/>
                <w:color w:val="000000"/>
                <w:lang w:val="zh-CN"/>
              </w:rPr>
              <w:t>应当提供《中小企业声明函》原件。</w:t>
            </w:r>
          </w:p>
          <w:p w:rsidR="00553F5D" w:rsidRDefault="00A72D82">
            <w:pPr>
              <w:pStyle w:val="UserStyle21"/>
              <w:ind w:firstLineChars="100" w:firstLine="240"/>
              <w:jc w:val="both"/>
              <w:rPr>
                <w:rStyle w:val="NormalCharacter"/>
                <w:color w:val="000000"/>
                <w:lang w:val="zh-CN"/>
              </w:rPr>
            </w:pPr>
            <w:r>
              <w:rPr>
                <w:rStyle w:val="NormalCharacter"/>
                <w:rFonts w:hint="eastAsia"/>
                <w:color w:val="000000"/>
                <w:lang w:val="zh-CN"/>
              </w:rPr>
              <w:t>二、监狱企业价格扣除</w:t>
            </w:r>
          </w:p>
          <w:p w:rsidR="00553F5D" w:rsidRDefault="00A72D82">
            <w:pPr>
              <w:pStyle w:val="UserStyle21"/>
              <w:ind w:firstLineChars="100" w:firstLine="240"/>
              <w:jc w:val="both"/>
              <w:rPr>
                <w:rStyle w:val="NormalCharacter"/>
                <w:color w:val="000000"/>
                <w:lang w:val="zh-CN"/>
              </w:rPr>
            </w:pPr>
            <w:r>
              <w:rPr>
                <w:rStyle w:val="NormalCharacter"/>
                <w:rFonts w:hint="eastAsia"/>
                <w:color w:val="000000"/>
                <w:lang w:val="zh-CN"/>
              </w:rPr>
              <w:t>1、根据《关于政府采购支持监狱企业发展有关问题的通知》（财库[2014]68号）的规定，对监狱企业的最后报价给予10%的价格扣除，用扣除后的价格参与评审。</w:t>
            </w:r>
          </w:p>
          <w:p w:rsidR="00553F5D" w:rsidRDefault="00A72D82">
            <w:pPr>
              <w:pStyle w:val="UserStyle21"/>
              <w:ind w:firstLineChars="100" w:firstLine="240"/>
              <w:jc w:val="both"/>
              <w:rPr>
                <w:rStyle w:val="NormalCharacter"/>
                <w:color w:val="000000"/>
                <w:lang w:val="zh-CN"/>
              </w:rPr>
            </w:pPr>
            <w:r>
              <w:rPr>
                <w:rStyle w:val="NormalCharacter"/>
                <w:rFonts w:hint="eastAsia"/>
                <w:color w:val="000000"/>
                <w:lang w:val="zh-CN"/>
              </w:rPr>
              <w:t>2、供应商为监狱企业的应提供由省级以上监狱管理局、戒毒管理局（含新疆生产建设兵团）出具属于监狱企业的证明文件复印件。</w:t>
            </w:r>
          </w:p>
          <w:p w:rsidR="00553F5D" w:rsidRDefault="00A72D82">
            <w:pPr>
              <w:pStyle w:val="UserStyle21"/>
              <w:ind w:firstLineChars="100" w:firstLine="240"/>
              <w:jc w:val="both"/>
              <w:rPr>
                <w:rStyle w:val="NormalCharacter"/>
                <w:color w:val="000000"/>
                <w:lang w:val="zh-CN"/>
              </w:rPr>
            </w:pPr>
            <w:r>
              <w:rPr>
                <w:rStyle w:val="NormalCharacter"/>
                <w:rFonts w:hint="eastAsia"/>
                <w:color w:val="000000"/>
                <w:lang w:val="zh-CN"/>
              </w:rPr>
              <w:t>三、残疾人福利性单位价格扣除</w:t>
            </w:r>
          </w:p>
          <w:p w:rsidR="00553F5D" w:rsidRDefault="00A72D82">
            <w:pPr>
              <w:pStyle w:val="UserStyle21"/>
              <w:ind w:firstLineChars="100" w:firstLine="240"/>
              <w:jc w:val="both"/>
              <w:rPr>
                <w:rStyle w:val="NormalCharacter"/>
                <w:color w:val="000000"/>
                <w:lang w:val="zh-CN"/>
              </w:rPr>
            </w:pPr>
            <w:r>
              <w:rPr>
                <w:rStyle w:val="NormalCharacter"/>
                <w:rFonts w:hint="eastAsia"/>
                <w:color w:val="000000"/>
                <w:lang w:val="zh-CN"/>
              </w:rPr>
              <w:t>1、根据《三部门联合发布关于促进残疾人就业政府采购政策的通知》（财库[2017]141号）的规定，残疾人福利性单位视同小型和微型企业，对残疾人福利性单位的最后价格给予10%的价格扣除，用扣除后的价格参与评审。</w:t>
            </w:r>
          </w:p>
          <w:p w:rsidR="00553F5D" w:rsidRDefault="00A72D82">
            <w:pPr>
              <w:pStyle w:val="UserStyle21"/>
              <w:ind w:firstLineChars="100" w:firstLine="240"/>
              <w:jc w:val="both"/>
              <w:rPr>
                <w:rStyle w:val="NormalCharacter"/>
                <w:color w:val="000000"/>
                <w:lang w:val="zh-CN"/>
              </w:rPr>
            </w:pPr>
            <w:r>
              <w:rPr>
                <w:rStyle w:val="NormalCharacter"/>
                <w:rFonts w:hint="eastAsia"/>
                <w:color w:val="000000"/>
                <w:lang w:val="zh-CN"/>
              </w:rPr>
              <w:t>2、参加政府采购活动的残疾人福利性单位应当提供《残疾人福利性单位声明函》原件。</w:t>
            </w:r>
          </w:p>
        </w:tc>
      </w:tr>
      <w:tr w:rsidR="00553F5D">
        <w:trPr>
          <w:trHeight w:val="577"/>
          <w:jc w:val="center"/>
        </w:trPr>
        <w:tc>
          <w:tcPr>
            <w:tcW w:w="1050" w:type="dxa"/>
            <w:noWrap/>
            <w:vAlign w:val="center"/>
          </w:tcPr>
          <w:p w:rsidR="00553F5D" w:rsidRDefault="00A72D82">
            <w:pPr>
              <w:pStyle w:val="af6"/>
              <w:ind w:right="230"/>
              <w:jc w:val="center"/>
              <w:rPr>
                <w:rFonts w:cs="Courier New"/>
                <w:color w:val="000000"/>
                <w:lang w:val="zh-CN"/>
              </w:rPr>
            </w:pPr>
            <w:r>
              <w:rPr>
                <w:rFonts w:cs="Courier New" w:hint="eastAsia"/>
                <w:color w:val="000000"/>
                <w:lang w:val="zh-CN"/>
              </w:rPr>
              <w:t>8</w:t>
            </w:r>
          </w:p>
        </w:tc>
        <w:tc>
          <w:tcPr>
            <w:tcW w:w="2596" w:type="dxa"/>
            <w:noWrap/>
            <w:vAlign w:val="center"/>
          </w:tcPr>
          <w:p w:rsidR="00553F5D" w:rsidRDefault="00A72D82">
            <w:pPr>
              <w:pStyle w:val="af6"/>
              <w:ind w:left="38"/>
              <w:jc w:val="center"/>
              <w:rPr>
                <w:color w:val="000000"/>
                <w:lang w:val="zh-CN"/>
              </w:rPr>
            </w:pPr>
            <w:r>
              <w:rPr>
                <w:rFonts w:hint="eastAsia"/>
                <w:color w:val="000000"/>
                <w:lang w:val="zh-CN"/>
              </w:rPr>
              <w:t>响应文件份数</w:t>
            </w:r>
          </w:p>
        </w:tc>
        <w:tc>
          <w:tcPr>
            <w:tcW w:w="6131" w:type="dxa"/>
            <w:noWrap/>
          </w:tcPr>
          <w:p w:rsidR="00553F5D" w:rsidRDefault="00A72D82">
            <w:pPr>
              <w:pStyle w:val="UserStyle21"/>
              <w:ind w:firstLineChars="100" w:firstLine="240"/>
              <w:jc w:val="both"/>
              <w:rPr>
                <w:rStyle w:val="NormalCharacter"/>
                <w:color w:val="000000"/>
                <w:kern w:val="2"/>
                <w:lang w:val="zh-CN"/>
              </w:rPr>
            </w:pPr>
            <w:r>
              <w:rPr>
                <w:rStyle w:val="NormalCharacter"/>
                <w:color w:val="000000"/>
                <w:kern w:val="2"/>
                <w:lang w:val="zh-CN"/>
              </w:rPr>
              <w:t>资格性响应文件正本一份；</w:t>
            </w:r>
          </w:p>
          <w:p w:rsidR="00553F5D" w:rsidRDefault="00A72D82">
            <w:pPr>
              <w:pStyle w:val="UserStyle21"/>
              <w:ind w:firstLineChars="100" w:firstLine="240"/>
              <w:jc w:val="both"/>
              <w:rPr>
                <w:rStyle w:val="NormalCharacter"/>
                <w:color w:val="000000"/>
                <w:lang w:val="zh-CN"/>
              </w:rPr>
            </w:pPr>
            <w:r>
              <w:rPr>
                <w:rStyle w:val="NormalCharacter"/>
                <w:color w:val="000000"/>
                <w:kern w:val="2"/>
                <w:lang w:val="zh-CN"/>
              </w:rPr>
              <w:t>其他响应文件正本一份，副本二份</w:t>
            </w:r>
            <w:r>
              <w:rPr>
                <w:rStyle w:val="NormalCharacter"/>
                <w:rFonts w:hint="eastAsia"/>
                <w:color w:val="000000"/>
                <w:kern w:val="2"/>
                <w:lang w:val="zh-CN"/>
              </w:rPr>
              <w:t>。</w:t>
            </w:r>
          </w:p>
        </w:tc>
      </w:tr>
      <w:tr w:rsidR="00553F5D">
        <w:trPr>
          <w:trHeight w:hRule="exact" w:val="1093"/>
          <w:jc w:val="center"/>
        </w:trPr>
        <w:tc>
          <w:tcPr>
            <w:tcW w:w="1050" w:type="dxa"/>
            <w:noWrap/>
            <w:vAlign w:val="center"/>
          </w:tcPr>
          <w:p w:rsidR="00553F5D" w:rsidRDefault="00A72D82">
            <w:pPr>
              <w:pStyle w:val="af6"/>
              <w:ind w:right="230"/>
              <w:jc w:val="center"/>
              <w:rPr>
                <w:rFonts w:cs="Courier New"/>
                <w:color w:val="000000"/>
                <w:lang w:val="zh-CN"/>
              </w:rPr>
            </w:pPr>
            <w:r>
              <w:rPr>
                <w:rFonts w:cs="Courier New" w:hint="eastAsia"/>
                <w:color w:val="000000"/>
                <w:lang w:val="zh-CN"/>
              </w:rPr>
              <w:t>9</w:t>
            </w:r>
          </w:p>
        </w:tc>
        <w:tc>
          <w:tcPr>
            <w:tcW w:w="2596" w:type="dxa"/>
            <w:noWrap/>
            <w:vAlign w:val="center"/>
          </w:tcPr>
          <w:p w:rsidR="00553F5D" w:rsidRDefault="00A72D82">
            <w:pPr>
              <w:pStyle w:val="af6"/>
              <w:ind w:left="38"/>
              <w:jc w:val="center"/>
              <w:rPr>
                <w:color w:val="000000"/>
                <w:lang w:val="zh-CN"/>
              </w:rPr>
            </w:pPr>
            <w:r>
              <w:rPr>
                <w:rFonts w:hint="eastAsia"/>
                <w:color w:val="000000"/>
                <w:lang w:val="zh-CN"/>
              </w:rPr>
              <w:t>磋商情况公告</w:t>
            </w:r>
          </w:p>
        </w:tc>
        <w:tc>
          <w:tcPr>
            <w:tcW w:w="6131" w:type="dxa"/>
            <w:noWrap/>
            <w:vAlign w:val="center"/>
          </w:tcPr>
          <w:p w:rsidR="00553F5D" w:rsidRDefault="00A72D82">
            <w:pPr>
              <w:pStyle w:val="UserStyle21"/>
              <w:ind w:firstLineChars="100" w:firstLine="240"/>
              <w:jc w:val="both"/>
              <w:rPr>
                <w:rStyle w:val="NormalCharacter"/>
                <w:color w:val="000000"/>
                <w:lang w:val="zh-CN"/>
              </w:rPr>
            </w:pPr>
            <w:r>
              <w:rPr>
                <w:rStyle w:val="NormalCharacter"/>
                <w:rFonts w:hint="eastAsia"/>
                <w:color w:val="000000"/>
                <w:lang w:val="zh-CN"/>
              </w:rPr>
              <w:t>供应商资格审查情况、磋商情况、报价情况、磋商结果等在四川政府采购网上采购结果公告栏中予以公告。</w:t>
            </w:r>
          </w:p>
        </w:tc>
      </w:tr>
      <w:tr w:rsidR="00553F5D">
        <w:trPr>
          <w:trHeight w:hRule="exact" w:val="622"/>
          <w:jc w:val="center"/>
        </w:trPr>
        <w:tc>
          <w:tcPr>
            <w:tcW w:w="1050" w:type="dxa"/>
            <w:noWrap/>
            <w:vAlign w:val="center"/>
          </w:tcPr>
          <w:p w:rsidR="00553F5D" w:rsidRDefault="00A72D82">
            <w:pPr>
              <w:pStyle w:val="af6"/>
              <w:ind w:right="230"/>
              <w:jc w:val="center"/>
              <w:rPr>
                <w:rFonts w:cs="Courier New"/>
                <w:color w:val="000000"/>
                <w:lang w:val="zh-CN"/>
              </w:rPr>
            </w:pPr>
            <w:r>
              <w:rPr>
                <w:rFonts w:cs="Courier New" w:hint="eastAsia"/>
                <w:color w:val="000000"/>
                <w:lang w:val="zh-CN"/>
              </w:rPr>
              <w:t>10</w:t>
            </w:r>
          </w:p>
        </w:tc>
        <w:tc>
          <w:tcPr>
            <w:tcW w:w="2596" w:type="dxa"/>
            <w:noWrap/>
            <w:vAlign w:val="center"/>
          </w:tcPr>
          <w:p w:rsidR="00553F5D" w:rsidRDefault="00A72D82">
            <w:pPr>
              <w:pStyle w:val="af6"/>
              <w:ind w:left="38"/>
              <w:jc w:val="center"/>
              <w:rPr>
                <w:color w:val="000000"/>
                <w:lang w:val="zh-CN"/>
              </w:rPr>
            </w:pPr>
            <w:r>
              <w:rPr>
                <w:rFonts w:hint="eastAsia"/>
                <w:color w:val="000000"/>
                <w:lang w:val="zh-CN"/>
              </w:rPr>
              <w:t>磋商保证金</w:t>
            </w:r>
          </w:p>
        </w:tc>
        <w:tc>
          <w:tcPr>
            <w:tcW w:w="6131" w:type="dxa"/>
            <w:noWrap/>
            <w:vAlign w:val="center"/>
          </w:tcPr>
          <w:p w:rsidR="00553F5D" w:rsidRDefault="00A72D82">
            <w:pPr>
              <w:pStyle w:val="UserStyle21"/>
              <w:ind w:firstLineChars="100" w:firstLine="240"/>
              <w:jc w:val="both"/>
              <w:rPr>
                <w:rStyle w:val="NormalCharacter"/>
                <w:color w:val="000000"/>
                <w:lang w:val="zh-CN"/>
              </w:rPr>
            </w:pPr>
            <w:r>
              <w:rPr>
                <w:rStyle w:val="NormalCharacter"/>
                <w:color w:val="000000"/>
                <w:lang w:val="zh-CN"/>
              </w:rPr>
              <w:t>本项目不</w:t>
            </w:r>
            <w:proofErr w:type="gramStart"/>
            <w:r>
              <w:rPr>
                <w:rStyle w:val="NormalCharacter"/>
                <w:color w:val="000000"/>
                <w:lang w:val="zh-CN"/>
              </w:rPr>
              <w:t>收取磋商</w:t>
            </w:r>
            <w:proofErr w:type="gramEnd"/>
            <w:r>
              <w:rPr>
                <w:rStyle w:val="NormalCharacter"/>
                <w:color w:val="000000"/>
                <w:lang w:val="zh-CN"/>
              </w:rPr>
              <w:t>保证金</w:t>
            </w:r>
            <w:r>
              <w:rPr>
                <w:rStyle w:val="NormalCharacter"/>
                <w:rFonts w:hint="eastAsia"/>
                <w:color w:val="000000"/>
                <w:lang w:val="zh-CN"/>
              </w:rPr>
              <w:t>，磋商文件中其他关于磋商保证金的内容不适用于本项目。</w:t>
            </w:r>
          </w:p>
        </w:tc>
      </w:tr>
      <w:tr w:rsidR="00553F5D">
        <w:trPr>
          <w:trHeight w:hRule="exact" w:val="781"/>
          <w:jc w:val="center"/>
        </w:trPr>
        <w:tc>
          <w:tcPr>
            <w:tcW w:w="1050" w:type="dxa"/>
            <w:noWrap/>
            <w:vAlign w:val="center"/>
          </w:tcPr>
          <w:p w:rsidR="00553F5D" w:rsidRDefault="00A72D82">
            <w:pPr>
              <w:pStyle w:val="af6"/>
              <w:ind w:right="230"/>
              <w:jc w:val="center"/>
              <w:rPr>
                <w:rFonts w:cs="Courier New"/>
                <w:color w:val="000000"/>
                <w:lang w:val="zh-CN"/>
              </w:rPr>
            </w:pPr>
            <w:r>
              <w:rPr>
                <w:rFonts w:cs="Courier New" w:hint="eastAsia"/>
                <w:color w:val="000000"/>
                <w:lang w:val="zh-CN"/>
              </w:rPr>
              <w:t>11</w:t>
            </w:r>
          </w:p>
        </w:tc>
        <w:tc>
          <w:tcPr>
            <w:tcW w:w="2596" w:type="dxa"/>
            <w:noWrap/>
            <w:vAlign w:val="center"/>
          </w:tcPr>
          <w:p w:rsidR="00553F5D" w:rsidRDefault="00A72D82">
            <w:pPr>
              <w:pStyle w:val="af6"/>
              <w:ind w:left="38"/>
              <w:jc w:val="center"/>
              <w:rPr>
                <w:color w:val="000000"/>
                <w:lang w:val="zh-CN"/>
              </w:rPr>
            </w:pPr>
            <w:r>
              <w:rPr>
                <w:rFonts w:hint="eastAsia"/>
                <w:color w:val="000000"/>
                <w:lang w:val="zh-CN"/>
              </w:rPr>
              <w:t>履约保证金</w:t>
            </w:r>
          </w:p>
        </w:tc>
        <w:tc>
          <w:tcPr>
            <w:tcW w:w="6131" w:type="dxa"/>
            <w:noWrap/>
            <w:vAlign w:val="center"/>
          </w:tcPr>
          <w:p w:rsidR="00553F5D" w:rsidRDefault="00A72D82">
            <w:pPr>
              <w:pStyle w:val="UserStyle21"/>
              <w:ind w:firstLineChars="100" w:firstLine="240"/>
              <w:jc w:val="both"/>
              <w:rPr>
                <w:rStyle w:val="NormalCharacter"/>
                <w:color w:val="000000"/>
                <w:lang w:val="zh-CN"/>
              </w:rPr>
            </w:pPr>
            <w:r>
              <w:rPr>
                <w:rStyle w:val="NormalCharacter"/>
                <w:rFonts w:hint="eastAsia"/>
                <w:color w:val="000000"/>
                <w:lang w:val="zh-CN"/>
              </w:rPr>
              <w:t>本项目不收取履约保证金</w:t>
            </w:r>
          </w:p>
        </w:tc>
      </w:tr>
      <w:tr w:rsidR="00553F5D">
        <w:trPr>
          <w:trHeight w:hRule="exact" w:val="431"/>
          <w:jc w:val="center"/>
        </w:trPr>
        <w:tc>
          <w:tcPr>
            <w:tcW w:w="1050" w:type="dxa"/>
            <w:noWrap/>
            <w:vAlign w:val="center"/>
          </w:tcPr>
          <w:p w:rsidR="00553F5D" w:rsidRDefault="00A72D82">
            <w:pPr>
              <w:pStyle w:val="af6"/>
              <w:ind w:right="230"/>
              <w:jc w:val="center"/>
              <w:rPr>
                <w:rFonts w:cs="Courier New"/>
                <w:color w:val="000000"/>
                <w:lang w:val="zh-CN"/>
              </w:rPr>
            </w:pPr>
            <w:r>
              <w:rPr>
                <w:rFonts w:cs="Courier New" w:hint="eastAsia"/>
                <w:color w:val="000000"/>
                <w:lang w:val="zh-CN"/>
              </w:rPr>
              <w:t>12</w:t>
            </w:r>
          </w:p>
        </w:tc>
        <w:tc>
          <w:tcPr>
            <w:tcW w:w="2596" w:type="dxa"/>
            <w:noWrap/>
            <w:vAlign w:val="center"/>
          </w:tcPr>
          <w:p w:rsidR="00553F5D" w:rsidRDefault="00A72D82">
            <w:pPr>
              <w:pStyle w:val="af6"/>
              <w:ind w:left="38"/>
              <w:jc w:val="center"/>
              <w:rPr>
                <w:color w:val="000000"/>
                <w:lang w:val="zh-CN"/>
              </w:rPr>
            </w:pPr>
            <w:r>
              <w:rPr>
                <w:rFonts w:hint="eastAsia"/>
                <w:bCs/>
                <w:color w:val="000000"/>
              </w:rPr>
              <w:t>磋商</w:t>
            </w:r>
            <w:r>
              <w:rPr>
                <w:rFonts w:hint="eastAsia"/>
                <w:color w:val="000000"/>
                <w:lang w:val="zh-CN"/>
              </w:rPr>
              <w:t>文件咨询</w:t>
            </w:r>
          </w:p>
        </w:tc>
        <w:tc>
          <w:tcPr>
            <w:tcW w:w="6131" w:type="dxa"/>
            <w:noWrap/>
            <w:vAlign w:val="center"/>
          </w:tcPr>
          <w:p w:rsidR="00553F5D" w:rsidRDefault="00A72D82">
            <w:pPr>
              <w:pStyle w:val="UserStyle21"/>
              <w:ind w:firstLineChars="100" w:firstLine="240"/>
              <w:jc w:val="both"/>
              <w:rPr>
                <w:rStyle w:val="NormalCharacter"/>
                <w:color w:val="000000"/>
              </w:rPr>
            </w:pPr>
            <w:r>
              <w:rPr>
                <w:rStyle w:val="NormalCharacter"/>
                <w:rFonts w:hint="eastAsia"/>
                <w:color w:val="000000"/>
                <w:lang w:val="zh-CN"/>
              </w:rPr>
              <w:t>联系人：席先生         联系电话：</w:t>
            </w:r>
            <w:r>
              <w:rPr>
                <w:rStyle w:val="NormalCharacter"/>
                <w:rFonts w:hint="eastAsia"/>
                <w:color w:val="000000"/>
              </w:rPr>
              <w:t>028-85256537</w:t>
            </w:r>
          </w:p>
        </w:tc>
      </w:tr>
      <w:tr w:rsidR="00553F5D">
        <w:trPr>
          <w:trHeight w:hRule="exact" w:val="381"/>
          <w:jc w:val="center"/>
        </w:trPr>
        <w:tc>
          <w:tcPr>
            <w:tcW w:w="1050" w:type="dxa"/>
            <w:noWrap/>
            <w:vAlign w:val="center"/>
          </w:tcPr>
          <w:p w:rsidR="00553F5D" w:rsidRDefault="00A72D82">
            <w:pPr>
              <w:pStyle w:val="af6"/>
              <w:ind w:right="230"/>
              <w:jc w:val="center"/>
              <w:rPr>
                <w:rFonts w:cs="Courier New"/>
                <w:color w:val="000000"/>
                <w:lang w:val="zh-CN"/>
              </w:rPr>
            </w:pPr>
            <w:r>
              <w:rPr>
                <w:rFonts w:cs="Courier New" w:hint="eastAsia"/>
                <w:color w:val="000000"/>
                <w:lang w:val="zh-CN"/>
              </w:rPr>
              <w:t>13</w:t>
            </w:r>
          </w:p>
        </w:tc>
        <w:tc>
          <w:tcPr>
            <w:tcW w:w="2596" w:type="dxa"/>
            <w:noWrap/>
            <w:vAlign w:val="center"/>
          </w:tcPr>
          <w:p w:rsidR="00553F5D" w:rsidRDefault="00A72D82">
            <w:pPr>
              <w:pStyle w:val="af6"/>
              <w:ind w:left="38"/>
              <w:jc w:val="center"/>
              <w:rPr>
                <w:color w:val="000000"/>
                <w:lang w:val="zh-CN"/>
              </w:rPr>
            </w:pPr>
            <w:r>
              <w:rPr>
                <w:rFonts w:hint="eastAsia"/>
                <w:color w:val="000000"/>
                <w:lang w:val="zh-CN"/>
              </w:rPr>
              <w:t>磋商过程、结果工作咨询</w:t>
            </w:r>
          </w:p>
        </w:tc>
        <w:tc>
          <w:tcPr>
            <w:tcW w:w="6131" w:type="dxa"/>
            <w:noWrap/>
            <w:vAlign w:val="center"/>
          </w:tcPr>
          <w:p w:rsidR="00553F5D" w:rsidRDefault="00A72D82">
            <w:pPr>
              <w:pStyle w:val="UserStyle21"/>
              <w:ind w:firstLineChars="100" w:firstLine="240"/>
              <w:jc w:val="both"/>
              <w:rPr>
                <w:rStyle w:val="NormalCharacter"/>
                <w:color w:val="000000"/>
                <w:lang w:val="zh-CN"/>
              </w:rPr>
            </w:pPr>
            <w:r>
              <w:rPr>
                <w:rStyle w:val="NormalCharacter"/>
                <w:rFonts w:hint="eastAsia"/>
                <w:color w:val="000000"/>
                <w:lang w:val="zh-CN"/>
              </w:rPr>
              <w:t>联系人：席先生         联系电话：028-85256537</w:t>
            </w:r>
          </w:p>
        </w:tc>
      </w:tr>
      <w:tr w:rsidR="00553F5D">
        <w:trPr>
          <w:trHeight w:hRule="exact" w:val="1891"/>
          <w:jc w:val="center"/>
        </w:trPr>
        <w:tc>
          <w:tcPr>
            <w:tcW w:w="1050" w:type="dxa"/>
            <w:noWrap/>
            <w:vAlign w:val="center"/>
          </w:tcPr>
          <w:p w:rsidR="00553F5D" w:rsidRDefault="00A72D82">
            <w:pPr>
              <w:pStyle w:val="af6"/>
              <w:ind w:right="230"/>
              <w:jc w:val="center"/>
              <w:rPr>
                <w:rFonts w:cs="Courier New"/>
                <w:color w:val="000000"/>
                <w:lang w:val="zh-CN"/>
              </w:rPr>
            </w:pPr>
            <w:r>
              <w:rPr>
                <w:rFonts w:cs="Courier New" w:hint="eastAsia"/>
                <w:color w:val="000000"/>
                <w:lang w:val="zh-CN"/>
              </w:rPr>
              <w:t>14</w:t>
            </w:r>
          </w:p>
        </w:tc>
        <w:tc>
          <w:tcPr>
            <w:tcW w:w="2596" w:type="dxa"/>
            <w:noWrap/>
            <w:vAlign w:val="center"/>
          </w:tcPr>
          <w:p w:rsidR="00553F5D" w:rsidRDefault="00A72D82">
            <w:pPr>
              <w:pStyle w:val="af6"/>
              <w:ind w:left="38"/>
              <w:jc w:val="center"/>
              <w:rPr>
                <w:color w:val="000000"/>
                <w:lang w:val="zh-CN"/>
              </w:rPr>
            </w:pPr>
            <w:r>
              <w:rPr>
                <w:rFonts w:hint="eastAsia"/>
                <w:color w:val="000000"/>
                <w:lang w:val="zh-CN"/>
              </w:rPr>
              <w:t>成交通知书领取</w:t>
            </w:r>
          </w:p>
        </w:tc>
        <w:tc>
          <w:tcPr>
            <w:tcW w:w="6131" w:type="dxa"/>
            <w:noWrap/>
            <w:vAlign w:val="center"/>
          </w:tcPr>
          <w:p w:rsidR="00553F5D" w:rsidRDefault="00A72D82">
            <w:pPr>
              <w:pStyle w:val="UserStyle21"/>
              <w:ind w:firstLineChars="100" w:firstLine="240"/>
              <w:jc w:val="both"/>
              <w:rPr>
                <w:rStyle w:val="NormalCharacter"/>
                <w:color w:val="000000"/>
                <w:lang w:val="zh-CN"/>
              </w:rPr>
            </w:pPr>
            <w:r>
              <w:rPr>
                <w:rStyle w:val="NormalCharacter"/>
                <w:rFonts w:hint="eastAsia"/>
                <w:color w:val="000000"/>
                <w:lang w:val="zh-CN"/>
              </w:rPr>
              <w:t>采购结果公告在四川政府采购网上发布后，</w:t>
            </w:r>
            <w:proofErr w:type="gramStart"/>
            <w:r>
              <w:rPr>
                <w:rStyle w:val="NormalCharacter"/>
                <w:rFonts w:hint="eastAsia"/>
                <w:color w:val="000000"/>
                <w:lang w:val="zh-CN"/>
              </w:rPr>
              <w:t>请成交供应商凭</w:t>
            </w:r>
            <w:proofErr w:type="gramEnd"/>
            <w:r>
              <w:rPr>
                <w:rStyle w:val="NormalCharacter"/>
                <w:rFonts w:hint="eastAsia"/>
                <w:color w:val="000000"/>
                <w:lang w:val="zh-CN"/>
              </w:rPr>
              <w:t>有效身份证明证件到四川</w:t>
            </w:r>
            <w:proofErr w:type="gramStart"/>
            <w:r>
              <w:rPr>
                <w:rStyle w:val="NormalCharacter"/>
                <w:rFonts w:hint="eastAsia"/>
                <w:color w:val="000000"/>
                <w:lang w:val="zh-CN"/>
              </w:rPr>
              <w:t>汇合源招投标</w:t>
            </w:r>
            <w:proofErr w:type="gramEnd"/>
            <w:r>
              <w:rPr>
                <w:rStyle w:val="NormalCharacter"/>
                <w:rFonts w:hint="eastAsia"/>
                <w:color w:val="000000"/>
                <w:lang w:val="zh-CN"/>
              </w:rPr>
              <w:t>代理有限公司领取成交通知书。</w:t>
            </w:r>
          </w:p>
          <w:p w:rsidR="00553F5D" w:rsidRDefault="00A72D82">
            <w:pPr>
              <w:pStyle w:val="UserStyle21"/>
              <w:ind w:firstLineChars="100" w:firstLine="240"/>
              <w:jc w:val="both"/>
              <w:rPr>
                <w:rStyle w:val="NormalCharacter"/>
                <w:color w:val="000000"/>
                <w:lang w:val="zh-CN"/>
              </w:rPr>
            </w:pPr>
            <w:r>
              <w:rPr>
                <w:rStyle w:val="NormalCharacter"/>
                <w:rFonts w:hint="eastAsia"/>
                <w:color w:val="000000"/>
                <w:lang w:val="zh-CN"/>
              </w:rPr>
              <w:t>联系电话：85256572</w:t>
            </w:r>
          </w:p>
        </w:tc>
      </w:tr>
      <w:tr w:rsidR="00553F5D">
        <w:trPr>
          <w:trHeight w:hRule="exact" w:val="362"/>
          <w:jc w:val="center"/>
        </w:trPr>
        <w:tc>
          <w:tcPr>
            <w:tcW w:w="1050" w:type="dxa"/>
            <w:noWrap/>
            <w:vAlign w:val="center"/>
          </w:tcPr>
          <w:p w:rsidR="00553F5D" w:rsidRDefault="00A72D82">
            <w:pPr>
              <w:pStyle w:val="af6"/>
              <w:ind w:right="230"/>
              <w:jc w:val="center"/>
              <w:rPr>
                <w:rFonts w:cs="Courier New"/>
                <w:color w:val="000000"/>
                <w:lang w:val="zh-CN"/>
              </w:rPr>
            </w:pPr>
            <w:r>
              <w:rPr>
                <w:rFonts w:cs="Courier New" w:hint="eastAsia"/>
                <w:color w:val="000000"/>
                <w:lang w:val="zh-CN"/>
              </w:rPr>
              <w:t>15</w:t>
            </w:r>
          </w:p>
        </w:tc>
        <w:tc>
          <w:tcPr>
            <w:tcW w:w="2596" w:type="dxa"/>
            <w:noWrap/>
            <w:vAlign w:val="center"/>
          </w:tcPr>
          <w:p w:rsidR="00553F5D" w:rsidRDefault="00A72D82">
            <w:pPr>
              <w:pStyle w:val="af6"/>
              <w:ind w:left="38"/>
              <w:jc w:val="center"/>
              <w:rPr>
                <w:color w:val="000000"/>
                <w:lang w:val="zh-CN"/>
              </w:rPr>
            </w:pPr>
            <w:r>
              <w:rPr>
                <w:rFonts w:hint="eastAsia"/>
                <w:color w:val="000000"/>
                <w:lang w:val="zh-CN"/>
              </w:rPr>
              <w:t>供应商询问</w:t>
            </w:r>
          </w:p>
        </w:tc>
        <w:tc>
          <w:tcPr>
            <w:tcW w:w="6131" w:type="dxa"/>
            <w:noWrap/>
          </w:tcPr>
          <w:p w:rsidR="00553F5D" w:rsidRDefault="00A72D82">
            <w:pPr>
              <w:pStyle w:val="UserStyle21"/>
              <w:ind w:firstLineChars="100" w:firstLine="240"/>
              <w:jc w:val="both"/>
              <w:rPr>
                <w:rStyle w:val="NormalCharacter"/>
                <w:color w:val="000000"/>
                <w:lang w:val="zh-CN"/>
              </w:rPr>
            </w:pPr>
            <w:r>
              <w:rPr>
                <w:rStyle w:val="NormalCharacter"/>
                <w:rFonts w:hint="eastAsia"/>
                <w:color w:val="000000"/>
                <w:lang w:val="zh-CN"/>
              </w:rPr>
              <w:t>供应商询问由四川</w:t>
            </w:r>
            <w:proofErr w:type="gramStart"/>
            <w:r>
              <w:rPr>
                <w:rStyle w:val="NormalCharacter"/>
                <w:rFonts w:hint="eastAsia"/>
                <w:color w:val="000000"/>
                <w:lang w:val="zh-CN"/>
              </w:rPr>
              <w:t>汇合源招投标</w:t>
            </w:r>
            <w:proofErr w:type="gramEnd"/>
            <w:r>
              <w:rPr>
                <w:rStyle w:val="NormalCharacter"/>
                <w:rFonts w:hint="eastAsia"/>
                <w:color w:val="000000"/>
                <w:lang w:val="zh-CN"/>
              </w:rPr>
              <w:t>代理有限公司负责答复。</w:t>
            </w:r>
          </w:p>
        </w:tc>
      </w:tr>
      <w:tr w:rsidR="00553F5D">
        <w:trPr>
          <w:trHeight w:val="286"/>
          <w:jc w:val="center"/>
        </w:trPr>
        <w:tc>
          <w:tcPr>
            <w:tcW w:w="1050" w:type="dxa"/>
            <w:tcBorders>
              <w:top w:val="single" w:sz="8" w:space="0" w:color="auto"/>
              <w:left w:val="single" w:sz="18" w:space="0" w:color="auto"/>
              <w:bottom w:val="single" w:sz="8" w:space="0" w:color="auto"/>
              <w:right w:val="single" w:sz="8" w:space="0" w:color="auto"/>
            </w:tcBorders>
            <w:noWrap/>
            <w:vAlign w:val="center"/>
          </w:tcPr>
          <w:p w:rsidR="00553F5D" w:rsidRDefault="00A72D82">
            <w:pPr>
              <w:pStyle w:val="af6"/>
              <w:ind w:right="230"/>
              <w:jc w:val="center"/>
              <w:rPr>
                <w:rFonts w:cs="Courier New"/>
                <w:color w:val="000000"/>
                <w:lang w:val="zh-CN"/>
              </w:rPr>
            </w:pPr>
            <w:r>
              <w:rPr>
                <w:rFonts w:cs="Courier New" w:hint="eastAsia"/>
                <w:color w:val="000000"/>
                <w:lang w:val="zh-CN"/>
              </w:rPr>
              <w:t>16</w:t>
            </w:r>
          </w:p>
        </w:tc>
        <w:tc>
          <w:tcPr>
            <w:tcW w:w="2596" w:type="dxa"/>
            <w:tcBorders>
              <w:top w:val="single" w:sz="8" w:space="0" w:color="auto"/>
              <w:left w:val="single" w:sz="8" w:space="0" w:color="auto"/>
              <w:bottom w:val="single" w:sz="8" w:space="0" w:color="auto"/>
              <w:right w:val="single" w:sz="8" w:space="0" w:color="auto"/>
            </w:tcBorders>
            <w:noWrap/>
            <w:vAlign w:val="center"/>
          </w:tcPr>
          <w:p w:rsidR="00553F5D" w:rsidRDefault="00A72D82">
            <w:pPr>
              <w:pStyle w:val="af6"/>
              <w:ind w:left="96"/>
              <w:jc w:val="center"/>
              <w:rPr>
                <w:color w:val="000000"/>
                <w:lang w:val="zh-CN"/>
              </w:rPr>
            </w:pPr>
            <w:r>
              <w:rPr>
                <w:rFonts w:hint="eastAsia"/>
                <w:color w:val="000000"/>
                <w:lang w:val="zh-CN"/>
              </w:rPr>
              <w:t>供应商质疑</w:t>
            </w:r>
          </w:p>
        </w:tc>
        <w:tc>
          <w:tcPr>
            <w:tcW w:w="6131" w:type="dxa"/>
            <w:tcBorders>
              <w:top w:val="single" w:sz="8" w:space="0" w:color="auto"/>
              <w:left w:val="single" w:sz="8" w:space="0" w:color="auto"/>
              <w:bottom w:val="single" w:sz="8" w:space="0" w:color="auto"/>
              <w:right w:val="single" w:sz="18" w:space="0" w:color="auto"/>
            </w:tcBorders>
            <w:noWrap/>
            <w:vAlign w:val="center"/>
          </w:tcPr>
          <w:p w:rsidR="00553F5D" w:rsidRDefault="00A72D82">
            <w:pPr>
              <w:pStyle w:val="UserStyle21"/>
              <w:spacing w:line="14" w:lineRule="auto"/>
              <w:ind w:firstLineChars="100" w:firstLine="240"/>
              <w:rPr>
                <w:rStyle w:val="NormalCharacter"/>
                <w:color w:val="000000"/>
                <w:lang w:val="zh-CN"/>
              </w:rPr>
            </w:pPr>
            <w:r>
              <w:rPr>
                <w:rStyle w:val="NormalCharacter"/>
                <w:color w:val="000000"/>
                <w:lang w:val="zh-CN"/>
              </w:rPr>
              <w:t>接收方式：书面接收</w:t>
            </w:r>
          </w:p>
          <w:p w:rsidR="00553F5D" w:rsidRDefault="00A72D82">
            <w:pPr>
              <w:pStyle w:val="UserStyle21"/>
              <w:spacing w:line="14" w:lineRule="auto"/>
              <w:ind w:firstLineChars="100" w:firstLine="240"/>
              <w:rPr>
                <w:rStyle w:val="NormalCharacter"/>
                <w:color w:val="000000"/>
                <w:lang w:val="zh-CN"/>
              </w:rPr>
            </w:pPr>
            <w:r>
              <w:rPr>
                <w:rStyle w:val="NormalCharacter"/>
                <w:color w:val="000000"/>
                <w:lang w:val="zh-CN"/>
              </w:rPr>
              <w:lastRenderedPageBreak/>
              <w:t>联 系 人：</w:t>
            </w:r>
            <w:r>
              <w:rPr>
                <w:rStyle w:val="NormalCharacter"/>
                <w:rFonts w:hint="eastAsia"/>
                <w:color w:val="000000"/>
                <w:lang w:val="zh-CN"/>
              </w:rPr>
              <w:t>曾女士</w:t>
            </w:r>
          </w:p>
          <w:p w:rsidR="00553F5D" w:rsidRDefault="00A72D82">
            <w:pPr>
              <w:pStyle w:val="UserStyle21"/>
              <w:spacing w:line="14" w:lineRule="auto"/>
              <w:ind w:firstLineChars="100" w:firstLine="240"/>
              <w:rPr>
                <w:rStyle w:val="NormalCharacter"/>
                <w:color w:val="000000"/>
                <w:lang w:val="zh-CN"/>
              </w:rPr>
            </w:pPr>
            <w:r>
              <w:rPr>
                <w:rStyle w:val="NormalCharacter"/>
                <w:color w:val="000000"/>
                <w:lang w:val="zh-CN"/>
              </w:rPr>
              <w:t>联系电话：</w:t>
            </w:r>
            <w:r>
              <w:rPr>
                <w:rStyle w:val="NormalCharacter"/>
                <w:rFonts w:hint="eastAsia"/>
                <w:color w:val="000000"/>
                <w:lang w:val="zh-CN"/>
              </w:rPr>
              <w:t>028-85256537</w:t>
            </w:r>
            <w:r>
              <w:rPr>
                <w:rStyle w:val="NormalCharacter"/>
                <w:color w:val="000000"/>
                <w:lang w:val="zh-CN"/>
              </w:rPr>
              <w:t>地址：成都市武侯区太平园中四路（</w:t>
            </w:r>
            <w:proofErr w:type="gramStart"/>
            <w:r>
              <w:rPr>
                <w:rStyle w:val="NormalCharacter"/>
                <w:color w:val="000000"/>
                <w:lang w:val="zh-CN"/>
              </w:rPr>
              <w:t>星狮路</w:t>
            </w:r>
            <w:proofErr w:type="gramEnd"/>
            <w:r>
              <w:rPr>
                <w:rStyle w:val="NormalCharacter"/>
                <w:color w:val="000000"/>
                <w:lang w:val="zh-CN"/>
              </w:rPr>
              <w:t>818号）大</w:t>
            </w:r>
            <w:proofErr w:type="gramStart"/>
            <w:r>
              <w:rPr>
                <w:rStyle w:val="NormalCharacter"/>
                <w:color w:val="000000"/>
                <w:lang w:val="zh-CN"/>
              </w:rPr>
              <w:t>合仓星</w:t>
            </w:r>
            <w:proofErr w:type="gramEnd"/>
            <w:r>
              <w:rPr>
                <w:rStyle w:val="NormalCharacter"/>
                <w:color w:val="000000"/>
                <w:lang w:val="zh-CN"/>
              </w:rPr>
              <w:t>商界4栋4单元3楼302</w:t>
            </w:r>
          </w:p>
          <w:p w:rsidR="00553F5D" w:rsidRDefault="00A72D82">
            <w:pPr>
              <w:pStyle w:val="UserStyle21"/>
              <w:ind w:firstLineChars="100" w:firstLine="240"/>
              <w:jc w:val="both"/>
              <w:rPr>
                <w:rStyle w:val="NormalCharacter"/>
                <w:color w:val="000000"/>
                <w:lang w:val="zh-CN"/>
              </w:rPr>
            </w:pPr>
            <w:r>
              <w:rPr>
                <w:rStyle w:val="NormalCharacter"/>
                <w:color w:val="000000"/>
                <w:lang w:val="zh-CN"/>
              </w:rPr>
              <w:t>邮政编码：610000</w:t>
            </w:r>
          </w:p>
          <w:p w:rsidR="00553F5D" w:rsidRDefault="00A72D82">
            <w:pPr>
              <w:pStyle w:val="UserStyle21"/>
              <w:ind w:firstLineChars="100" w:firstLine="240"/>
              <w:jc w:val="both"/>
              <w:rPr>
                <w:rStyle w:val="NormalCharacter"/>
                <w:color w:val="000000"/>
                <w:lang w:val="zh-CN"/>
              </w:rPr>
            </w:pPr>
            <w:r>
              <w:rPr>
                <w:rStyle w:val="NormalCharacter"/>
                <w:rFonts w:hint="eastAsia"/>
                <w:color w:val="000000"/>
                <w:lang w:val="zh-CN"/>
              </w:rPr>
              <w:t>注：根据《中华人民共和国政府采购法》的规定，供应商质疑不得</w:t>
            </w:r>
            <w:proofErr w:type="gramStart"/>
            <w:r>
              <w:rPr>
                <w:rStyle w:val="NormalCharacter"/>
                <w:rFonts w:hint="eastAsia"/>
                <w:color w:val="000000"/>
                <w:lang w:val="zh-CN"/>
              </w:rPr>
              <w:t>超出磋商</w:t>
            </w:r>
            <w:proofErr w:type="gramEnd"/>
            <w:r>
              <w:rPr>
                <w:rStyle w:val="NormalCharacter"/>
                <w:rFonts w:hint="eastAsia"/>
                <w:color w:val="000000"/>
                <w:lang w:val="zh-CN"/>
              </w:rPr>
              <w:t>文件、磋商过程、磋商结果的范围。</w:t>
            </w:r>
          </w:p>
          <w:p w:rsidR="00553F5D" w:rsidRDefault="00A72D82">
            <w:pPr>
              <w:pStyle w:val="UserStyle21"/>
              <w:ind w:firstLineChars="100" w:firstLine="240"/>
              <w:jc w:val="both"/>
              <w:rPr>
                <w:rStyle w:val="NormalCharacter"/>
                <w:color w:val="000000"/>
                <w:lang w:val="zh-CN"/>
              </w:rPr>
            </w:pPr>
            <w:r>
              <w:rPr>
                <w:rStyle w:val="NormalCharacter"/>
                <w:rFonts w:hint="eastAsia"/>
                <w:color w:val="000000"/>
                <w:lang w:val="zh-CN"/>
              </w:rPr>
              <w:t>供应商须在法定质疑期内一次性提出针对同一采购程序环节的质疑。</w:t>
            </w:r>
          </w:p>
        </w:tc>
      </w:tr>
      <w:tr w:rsidR="00553F5D">
        <w:trPr>
          <w:trHeight w:val="756"/>
          <w:jc w:val="center"/>
        </w:trPr>
        <w:tc>
          <w:tcPr>
            <w:tcW w:w="1050" w:type="dxa"/>
            <w:tcBorders>
              <w:top w:val="single" w:sz="8" w:space="0" w:color="auto"/>
              <w:left w:val="single" w:sz="18" w:space="0" w:color="auto"/>
              <w:bottom w:val="single" w:sz="8" w:space="0" w:color="auto"/>
              <w:right w:val="single" w:sz="8" w:space="0" w:color="auto"/>
            </w:tcBorders>
            <w:noWrap/>
            <w:vAlign w:val="center"/>
          </w:tcPr>
          <w:p w:rsidR="00553F5D" w:rsidRDefault="00A72D82">
            <w:pPr>
              <w:pStyle w:val="af6"/>
              <w:ind w:right="230"/>
              <w:jc w:val="center"/>
              <w:rPr>
                <w:rFonts w:cs="Courier New"/>
                <w:color w:val="000000"/>
                <w:lang w:val="zh-CN"/>
              </w:rPr>
            </w:pPr>
            <w:r>
              <w:rPr>
                <w:rFonts w:cs="Courier New" w:hint="eastAsia"/>
                <w:color w:val="000000"/>
                <w:lang w:val="zh-CN"/>
              </w:rPr>
              <w:lastRenderedPageBreak/>
              <w:t>17</w:t>
            </w:r>
          </w:p>
        </w:tc>
        <w:tc>
          <w:tcPr>
            <w:tcW w:w="2596" w:type="dxa"/>
            <w:tcBorders>
              <w:top w:val="single" w:sz="8" w:space="0" w:color="auto"/>
              <w:left w:val="single" w:sz="8" w:space="0" w:color="auto"/>
              <w:bottom w:val="single" w:sz="8" w:space="0" w:color="auto"/>
              <w:right w:val="single" w:sz="8" w:space="0" w:color="auto"/>
            </w:tcBorders>
            <w:noWrap/>
            <w:vAlign w:val="center"/>
          </w:tcPr>
          <w:p w:rsidR="00553F5D" w:rsidRDefault="00A72D82">
            <w:pPr>
              <w:pStyle w:val="af6"/>
              <w:ind w:left="96"/>
              <w:jc w:val="center"/>
              <w:rPr>
                <w:color w:val="000000"/>
                <w:lang w:val="zh-CN"/>
              </w:rPr>
            </w:pPr>
            <w:r>
              <w:rPr>
                <w:rFonts w:hint="eastAsia"/>
                <w:color w:val="000000"/>
                <w:lang w:val="zh-CN"/>
              </w:rPr>
              <w:t>供应</w:t>
            </w:r>
            <w:proofErr w:type="gramStart"/>
            <w:r>
              <w:rPr>
                <w:rFonts w:hint="eastAsia"/>
                <w:color w:val="000000"/>
                <w:lang w:val="zh-CN"/>
              </w:rPr>
              <w:t>商投诉</w:t>
            </w:r>
            <w:proofErr w:type="gramEnd"/>
          </w:p>
        </w:tc>
        <w:tc>
          <w:tcPr>
            <w:tcW w:w="6131" w:type="dxa"/>
            <w:tcBorders>
              <w:top w:val="single" w:sz="8" w:space="0" w:color="auto"/>
              <w:left w:val="single" w:sz="8" w:space="0" w:color="auto"/>
              <w:bottom w:val="single" w:sz="8" w:space="0" w:color="auto"/>
              <w:right w:val="single" w:sz="18" w:space="0" w:color="auto"/>
            </w:tcBorders>
            <w:noWrap/>
            <w:vAlign w:val="center"/>
          </w:tcPr>
          <w:p w:rsidR="00553F5D" w:rsidRDefault="00A72D82">
            <w:pPr>
              <w:pStyle w:val="UserStyle21"/>
              <w:ind w:firstLineChars="100" w:firstLine="240"/>
              <w:jc w:val="both"/>
              <w:rPr>
                <w:rStyle w:val="NormalCharacter"/>
                <w:color w:val="000000"/>
                <w:lang w:val="zh-CN"/>
              </w:rPr>
            </w:pPr>
            <w:r>
              <w:rPr>
                <w:rStyle w:val="NormalCharacter"/>
                <w:rFonts w:hint="eastAsia"/>
                <w:color w:val="000000"/>
                <w:lang w:val="zh-CN"/>
              </w:rPr>
              <w:t>投诉受理单位：本项目同级财政部门，即彭州市财政局。</w:t>
            </w:r>
          </w:p>
          <w:p w:rsidR="00553F5D" w:rsidRDefault="00A72D82">
            <w:pPr>
              <w:pStyle w:val="UserStyle21"/>
              <w:ind w:firstLineChars="100" w:firstLine="240"/>
              <w:jc w:val="both"/>
              <w:rPr>
                <w:rStyle w:val="NormalCharacter"/>
                <w:color w:val="000000"/>
                <w:lang w:val="zh-CN"/>
              </w:rPr>
            </w:pPr>
            <w:r>
              <w:rPr>
                <w:rStyle w:val="NormalCharacter"/>
                <w:rFonts w:hint="eastAsia"/>
                <w:color w:val="000000"/>
                <w:lang w:val="zh-CN"/>
              </w:rPr>
              <w:t>联系地址：牡丹大道北二段486号</w:t>
            </w:r>
          </w:p>
          <w:p w:rsidR="00553F5D" w:rsidRDefault="00A72D82">
            <w:pPr>
              <w:pStyle w:val="UserStyle21"/>
              <w:ind w:firstLineChars="100" w:firstLine="240"/>
              <w:jc w:val="both"/>
              <w:rPr>
                <w:rStyle w:val="NormalCharacter"/>
                <w:color w:val="000000"/>
                <w:lang w:val="zh-CN"/>
              </w:rPr>
            </w:pPr>
            <w:r>
              <w:rPr>
                <w:rStyle w:val="NormalCharacter"/>
                <w:rFonts w:hint="eastAsia"/>
                <w:color w:val="000000"/>
                <w:lang w:val="zh-CN"/>
              </w:rPr>
              <w:t>邮政编码：611900</w:t>
            </w:r>
          </w:p>
          <w:p w:rsidR="00553F5D" w:rsidRDefault="00A72D82">
            <w:pPr>
              <w:pStyle w:val="UserStyle21"/>
              <w:ind w:firstLineChars="100" w:firstLine="240"/>
              <w:jc w:val="both"/>
              <w:rPr>
                <w:rStyle w:val="NormalCharacter"/>
                <w:color w:val="000000"/>
                <w:lang w:val="zh-CN"/>
              </w:rPr>
            </w:pPr>
            <w:r>
              <w:rPr>
                <w:rStyle w:val="NormalCharacter"/>
                <w:rFonts w:hint="eastAsia"/>
                <w:color w:val="000000"/>
                <w:lang w:val="zh-CN"/>
              </w:rPr>
              <w:t>注：根据《中华人民共和国政府采购法实施条例》的规定，供应</w:t>
            </w:r>
            <w:proofErr w:type="gramStart"/>
            <w:r>
              <w:rPr>
                <w:rStyle w:val="NormalCharacter"/>
                <w:rFonts w:hint="eastAsia"/>
                <w:color w:val="000000"/>
                <w:lang w:val="zh-CN"/>
              </w:rPr>
              <w:t>商投诉</w:t>
            </w:r>
            <w:proofErr w:type="gramEnd"/>
            <w:r>
              <w:rPr>
                <w:rStyle w:val="NormalCharacter"/>
                <w:rFonts w:hint="eastAsia"/>
                <w:color w:val="000000"/>
                <w:lang w:val="zh-CN"/>
              </w:rPr>
              <w:t>事项不得超出已质疑事项的范围。</w:t>
            </w:r>
          </w:p>
        </w:tc>
      </w:tr>
      <w:tr w:rsidR="00553F5D">
        <w:trPr>
          <w:trHeight w:val="756"/>
          <w:jc w:val="center"/>
        </w:trPr>
        <w:tc>
          <w:tcPr>
            <w:tcW w:w="1050" w:type="dxa"/>
            <w:tcBorders>
              <w:top w:val="single" w:sz="8" w:space="0" w:color="auto"/>
              <w:left w:val="single" w:sz="18" w:space="0" w:color="auto"/>
              <w:bottom w:val="single" w:sz="8" w:space="0" w:color="auto"/>
              <w:right w:val="single" w:sz="8" w:space="0" w:color="auto"/>
            </w:tcBorders>
            <w:noWrap/>
            <w:vAlign w:val="center"/>
          </w:tcPr>
          <w:p w:rsidR="00553F5D" w:rsidRDefault="00A72D82">
            <w:pPr>
              <w:pStyle w:val="af6"/>
              <w:ind w:right="230"/>
              <w:jc w:val="center"/>
              <w:rPr>
                <w:rFonts w:cs="Courier New"/>
                <w:color w:val="000000"/>
                <w:lang w:val="zh-CN"/>
              </w:rPr>
            </w:pPr>
            <w:r>
              <w:rPr>
                <w:rFonts w:cs="Courier New" w:hint="eastAsia"/>
                <w:color w:val="000000"/>
                <w:lang w:val="zh-CN"/>
              </w:rPr>
              <w:t>18</w:t>
            </w:r>
          </w:p>
        </w:tc>
        <w:tc>
          <w:tcPr>
            <w:tcW w:w="2596" w:type="dxa"/>
            <w:tcBorders>
              <w:top w:val="single" w:sz="8" w:space="0" w:color="auto"/>
              <w:left w:val="single" w:sz="8" w:space="0" w:color="auto"/>
              <w:bottom w:val="single" w:sz="8" w:space="0" w:color="auto"/>
              <w:right w:val="single" w:sz="8" w:space="0" w:color="auto"/>
            </w:tcBorders>
            <w:noWrap/>
            <w:vAlign w:val="center"/>
          </w:tcPr>
          <w:p w:rsidR="00553F5D" w:rsidRDefault="00A72D82">
            <w:pPr>
              <w:pStyle w:val="af6"/>
              <w:ind w:left="96"/>
              <w:jc w:val="center"/>
              <w:rPr>
                <w:color w:val="000000"/>
                <w:lang w:val="zh-CN"/>
              </w:rPr>
            </w:pPr>
            <w:r>
              <w:rPr>
                <w:rFonts w:hint="eastAsia"/>
                <w:color w:val="000000"/>
                <w:lang w:val="zh-CN"/>
              </w:rPr>
              <w:t>政府采购合同</w:t>
            </w:r>
          </w:p>
          <w:p w:rsidR="00553F5D" w:rsidRDefault="00A72D82">
            <w:pPr>
              <w:pStyle w:val="af6"/>
              <w:ind w:left="96"/>
              <w:jc w:val="center"/>
              <w:rPr>
                <w:color w:val="000000"/>
                <w:lang w:val="zh-CN"/>
              </w:rPr>
            </w:pPr>
            <w:r>
              <w:rPr>
                <w:rFonts w:hint="eastAsia"/>
                <w:color w:val="000000"/>
                <w:lang w:val="zh-CN"/>
              </w:rPr>
              <w:t>公告备案</w:t>
            </w:r>
          </w:p>
        </w:tc>
        <w:tc>
          <w:tcPr>
            <w:tcW w:w="6131" w:type="dxa"/>
            <w:tcBorders>
              <w:top w:val="single" w:sz="8" w:space="0" w:color="auto"/>
              <w:left w:val="single" w:sz="8" w:space="0" w:color="auto"/>
              <w:bottom w:val="single" w:sz="8" w:space="0" w:color="auto"/>
              <w:right w:val="single" w:sz="18" w:space="0" w:color="auto"/>
            </w:tcBorders>
            <w:noWrap/>
            <w:vAlign w:val="center"/>
          </w:tcPr>
          <w:p w:rsidR="00553F5D" w:rsidRDefault="00A72D82">
            <w:pPr>
              <w:pStyle w:val="UserStyle21"/>
              <w:ind w:firstLineChars="100" w:firstLine="240"/>
              <w:jc w:val="both"/>
              <w:rPr>
                <w:rStyle w:val="NormalCharacter"/>
                <w:color w:val="000000"/>
                <w:lang w:val="zh-CN"/>
              </w:rPr>
            </w:pPr>
            <w:r>
              <w:rPr>
                <w:rStyle w:val="NormalCharacter"/>
                <w:rFonts w:hint="eastAsia"/>
                <w:color w:val="000000"/>
                <w:lang w:val="zh-CN"/>
              </w:rPr>
              <w:t>政府采购合同签订之日起2个工作日内，政府采购合同将在四川政府采购网公告；政府采购合同签订之日起七个工作日内，政府采购合同将向采购项目同级财政部门备案。</w:t>
            </w:r>
          </w:p>
        </w:tc>
      </w:tr>
      <w:tr w:rsidR="00553F5D">
        <w:trPr>
          <w:trHeight w:val="756"/>
          <w:jc w:val="center"/>
        </w:trPr>
        <w:tc>
          <w:tcPr>
            <w:tcW w:w="1050" w:type="dxa"/>
            <w:tcBorders>
              <w:top w:val="single" w:sz="8" w:space="0" w:color="auto"/>
              <w:left w:val="single" w:sz="18" w:space="0" w:color="auto"/>
              <w:bottom w:val="single" w:sz="8" w:space="0" w:color="auto"/>
              <w:right w:val="single" w:sz="8" w:space="0" w:color="auto"/>
            </w:tcBorders>
            <w:noWrap/>
            <w:vAlign w:val="center"/>
          </w:tcPr>
          <w:p w:rsidR="00553F5D" w:rsidRDefault="00A72D82">
            <w:pPr>
              <w:pStyle w:val="af6"/>
              <w:ind w:right="230"/>
              <w:jc w:val="center"/>
              <w:rPr>
                <w:rFonts w:cs="Courier New"/>
                <w:color w:val="000000"/>
              </w:rPr>
            </w:pPr>
            <w:r>
              <w:rPr>
                <w:rFonts w:cs="Courier New" w:hint="eastAsia"/>
                <w:color w:val="000000"/>
              </w:rPr>
              <w:t>19</w:t>
            </w:r>
          </w:p>
        </w:tc>
        <w:tc>
          <w:tcPr>
            <w:tcW w:w="2596" w:type="dxa"/>
            <w:tcBorders>
              <w:top w:val="single" w:sz="8" w:space="0" w:color="auto"/>
              <w:left w:val="single" w:sz="8" w:space="0" w:color="auto"/>
              <w:bottom w:val="single" w:sz="8" w:space="0" w:color="auto"/>
              <w:right w:val="single" w:sz="8" w:space="0" w:color="auto"/>
            </w:tcBorders>
            <w:noWrap/>
            <w:vAlign w:val="center"/>
          </w:tcPr>
          <w:p w:rsidR="00553F5D" w:rsidRDefault="00A72D82">
            <w:pPr>
              <w:ind w:firstLineChars="50" w:firstLine="120"/>
              <w:jc w:val="center"/>
              <w:rPr>
                <w:rFonts w:ascii="宋体" w:hAnsi="宋体" w:cs="宋体"/>
                <w:color w:val="000000"/>
                <w:kern w:val="0"/>
                <w:sz w:val="24"/>
                <w:lang w:val="zh-CN"/>
              </w:rPr>
            </w:pPr>
            <w:r>
              <w:rPr>
                <w:rFonts w:ascii="宋体" w:hAnsi="宋体" w:cs="宋体" w:hint="eastAsia"/>
                <w:color w:val="000000"/>
                <w:kern w:val="0"/>
                <w:sz w:val="24"/>
                <w:lang w:val="zh-CN"/>
              </w:rPr>
              <w:t>扶持不发达地区和少数民族地区</w:t>
            </w:r>
          </w:p>
        </w:tc>
        <w:tc>
          <w:tcPr>
            <w:tcW w:w="6131" w:type="dxa"/>
            <w:tcBorders>
              <w:top w:val="single" w:sz="8" w:space="0" w:color="auto"/>
              <w:left w:val="single" w:sz="8" w:space="0" w:color="auto"/>
              <w:bottom w:val="single" w:sz="8" w:space="0" w:color="auto"/>
              <w:right w:val="single" w:sz="18" w:space="0" w:color="auto"/>
            </w:tcBorders>
            <w:noWrap/>
            <w:vAlign w:val="center"/>
          </w:tcPr>
          <w:p w:rsidR="00553F5D" w:rsidRDefault="00A72D82">
            <w:pPr>
              <w:pStyle w:val="UserStyle21"/>
              <w:ind w:firstLineChars="100" w:firstLine="240"/>
              <w:jc w:val="both"/>
              <w:rPr>
                <w:rStyle w:val="NormalCharacter"/>
                <w:color w:val="000000"/>
                <w:lang w:val="zh-CN"/>
              </w:rPr>
            </w:pPr>
            <w:r>
              <w:rPr>
                <w:rStyle w:val="NormalCharacter"/>
                <w:rFonts w:hint="eastAsia"/>
                <w:color w:val="000000"/>
                <w:lang w:val="zh-CN"/>
              </w:rPr>
              <w:t>得分相同的情况下，优先选择少数民族地区及不发达地区的供应商。</w:t>
            </w:r>
          </w:p>
        </w:tc>
      </w:tr>
      <w:tr w:rsidR="00553F5D">
        <w:trPr>
          <w:trHeight w:val="756"/>
          <w:jc w:val="center"/>
        </w:trPr>
        <w:tc>
          <w:tcPr>
            <w:tcW w:w="1050" w:type="dxa"/>
            <w:tcBorders>
              <w:top w:val="single" w:sz="8" w:space="0" w:color="auto"/>
              <w:left w:val="single" w:sz="18" w:space="0" w:color="auto"/>
              <w:bottom w:val="single" w:sz="8" w:space="0" w:color="auto"/>
              <w:right w:val="single" w:sz="8" w:space="0" w:color="auto"/>
            </w:tcBorders>
            <w:noWrap/>
            <w:vAlign w:val="center"/>
          </w:tcPr>
          <w:p w:rsidR="00553F5D" w:rsidRDefault="00A72D82">
            <w:pPr>
              <w:pStyle w:val="af6"/>
              <w:ind w:right="230"/>
              <w:jc w:val="center"/>
              <w:rPr>
                <w:rFonts w:cs="Courier New"/>
                <w:color w:val="000000"/>
              </w:rPr>
            </w:pPr>
            <w:r>
              <w:rPr>
                <w:rFonts w:cs="Courier New" w:hint="eastAsia"/>
                <w:color w:val="000000"/>
              </w:rPr>
              <w:t>20</w:t>
            </w:r>
          </w:p>
        </w:tc>
        <w:tc>
          <w:tcPr>
            <w:tcW w:w="2596" w:type="dxa"/>
            <w:tcBorders>
              <w:top w:val="single" w:sz="8" w:space="0" w:color="auto"/>
              <w:left w:val="single" w:sz="8" w:space="0" w:color="auto"/>
              <w:bottom w:val="single" w:sz="8" w:space="0" w:color="auto"/>
              <w:right w:val="single" w:sz="8" w:space="0" w:color="auto"/>
            </w:tcBorders>
            <w:noWrap/>
            <w:vAlign w:val="center"/>
          </w:tcPr>
          <w:p w:rsidR="00553F5D" w:rsidRDefault="00A72D82">
            <w:pPr>
              <w:ind w:firstLineChars="50" w:firstLine="120"/>
              <w:jc w:val="center"/>
              <w:rPr>
                <w:rFonts w:ascii="宋体" w:hAnsi="宋体" w:cs="宋体"/>
                <w:color w:val="000000"/>
                <w:kern w:val="0"/>
                <w:sz w:val="24"/>
                <w:lang w:val="zh-CN"/>
              </w:rPr>
            </w:pPr>
            <w:r>
              <w:rPr>
                <w:rFonts w:ascii="宋体" w:hAnsi="宋体" w:cs="宋体" w:hint="eastAsia"/>
                <w:color w:val="000000"/>
                <w:kern w:val="0"/>
                <w:sz w:val="24"/>
                <w:lang w:val="zh-CN"/>
              </w:rPr>
              <w:t>信用融资</w:t>
            </w:r>
          </w:p>
        </w:tc>
        <w:tc>
          <w:tcPr>
            <w:tcW w:w="6131" w:type="dxa"/>
            <w:tcBorders>
              <w:top w:val="single" w:sz="8" w:space="0" w:color="auto"/>
              <w:left w:val="single" w:sz="8" w:space="0" w:color="auto"/>
              <w:bottom w:val="single" w:sz="8" w:space="0" w:color="auto"/>
              <w:right w:val="single" w:sz="18" w:space="0" w:color="auto"/>
            </w:tcBorders>
            <w:noWrap/>
            <w:vAlign w:val="center"/>
          </w:tcPr>
          <w:p w:rsidR="00553F5D" w:rsidRDefault="00A72D82">
            <w:pPr>
              <w:pStyle w:val="UserStyle21"/>
              <w:ind w:firstLineChars="100" w:firstLine="240"/>
              <w:jc w:val="both"/>
              <w:rPr>
                <w:rStyle w:val="NormalCharacter"/>
                <w:color w:val="000000"/>
                <w:lang w:val="zh-CN"/>
              </w:rPr>
            </w:pPr>
            <w:r>
              <w:rPr>
                <w:rStyle w:val="NormalCharacter"/>
                <w:rFonts w:hint="eastAsia"/>
                <w:color w:val="000000"/>
                <w:lang w:val="zh-CN"/>
              </w:rPr>
              <w:t>供应商可申请信用融资，相关要求详见《四川省财政厅关于推进四川省政府采购供应商信用融资工作的通知》（</w:t>
            </w:r>
            <w:proofErr w:type="gramStart"/>
            <w:r>
              <w:rPr>
                <w:rStyle w:val="NormalCharacter"/>
                <w:rFonts w:hint="eastAsia"/>
                <w:color w:val="000000"/>
                <w:lang w:val="zh-CN"/>
              </w:rPr>
              <w:t>川财采</w:t>
            </w:r>
            <w:proofErr w:type="gramEnd"/>
            <w:r>
              <w:rPr>
                <w:rStyle w:val="NormalCharacter"/>
                <w:rFonts w:hint="eastAsia"/>
                <w:color w:val="000000"/>
                <w:lang w:val="zh-CN"/>
              </w:rPr>
              <w:t>【2018】123号）（</w:t>
            </w:r>
            <w:proofErr w:type="gramStart"/>
            <w:r>
              <w:rPr>
                <w:rStyle w:val="NormalCharacter"/>
                <w:rFonts w:hint="eastAsia"/>
                <w:color w:val="000000"/>
                <w:lang w:val="zh-CN"/>
              </w:rPr>
              <w:t>川财采</w:t>
            </w:r>
            <w:proofErr w:type="gramEnd"/>
            <w:r>
              <w:rPr>
                <w:rStyle w:val="NormalCharacter"/>
                <w:rFonts w:hint="eastAsia"/>
                <w:color w:val="000000"/>
                <w:lang w:val="zh-CN"/>
              </w:rPr>
              <w:t>【2018】123号）、《成都市中小企业政府采购信用融资暂行办法》（</w:t>
            </w:r>
            <w:proofErr w:type="gramStart"/>
            <w:r>
              <w:rPr>
                <w:rStyle w:val="NormalCharacter"/>
                <w:rFonts w:hint="eastAsia"/>
                <w:color w:val="000000"/>
                <w:lang w:val="zh-CN"/>
              </w:rPr>
              <w:t>成财采</w:t>
            </w:r>
            <w:proofErr w:type="gramEnd"/>
            <w:r>
              <w:rPr>
                <w:rStyle w:val="NormalCharacter"/>
                <w:rFonts w:hint="eastAsia"/>
                <w:color w:val="000000"/>
                <w:lang w:val="zh-CN"/>
              </w:rPr>
              <w:t>【2019】17号）等有关规定。</w:t>
            </w:r>
          </w:p>
        </w:tc>
      </w:tr>
      <w:tr w:rsidR="00553F5D">
        <w:trPr>
          <w:trHeight w:val="756"/>
          <w:jc w:val="center"/>
        </w:trPr>
        <w:tc>
          <w:tcPr>
            <w:tcW w:w="1050" w:type="dxa"/>
            <w:tcBorders>
              <w:top w:val="single" w:sz="8" w:space="0" w:color="auto"/>
              <w:left w:val="single" w:sz="18" w:space="0" w:color="auto"/>
              <w:bottom w:val="single" w:sz="8" w:space="0" w:color="auto"/>
              <w:right w:val="single" w:sz="8" w:space="0" w:color="auto"/>
            </w:tcBorders>
            <w:noWrap/>
            <w:vAlign w:val="center"/>
          </w:tcPr>
          <w:p w:rsidR="00553F5D" w:rsidRDefault="00A72D82">
            <w:pPr>
              <w:pStyle w:val="af6"/>
              <w:ind w:right="230"/>
              <w:jc w:val="center"/>
              <w:rPr>
                <w:rFonts w:cs="Courier New"/>
                <w:color w:val="000000"/>
              </w:rPr>
            </w:pPr>
            <w:r>
              <w:rPr>
                <w:rFonts w:cs="Courier New" w:hint="eastAsia"/>
                <w:color w:val="000000"/>
              </w:rPr>
              <w:t>21</w:t>
            </w:r>
          </w:p>
        </w:tc>
        <w:tc>
          <w:tcPr>
            <w:tcW w:w="2596" w:type="dxa"/>
            <w:tcBorders>
              <w:top w:val="single" w:sz="8" w:space="0" w:color="auto"/>
              <w:left w:val="single" w:sz="8" w:space="0" w:color="auto"/>
              <w:bottom w:val="single" w:sz="8" w:space="0" w:color="auto"/>
              <w:right w:val="single" w:sz="8" w:space="0" w:color="auto"/>
            </w:tcBorders>
            <w:noWrap/>
            <w:vAlign w:val="center"/>
          </w:tcPr>
          <w:p w:rsidR="00553F5D" w:rsidRDefault="00A72D82">
            <w:pPr>
              <w:ind w:firstLineChars="50" w:firstLine="120"/>
              <w:jc w:val="center"/>
              <w:rPr>
                <w:rFonts w:ascii="宋体" w:hAnsi="宋体" w:cs="宋体"/>
                <w:color w:val="000000"/>
                <w:kern w:val="0"/>
                <w:sz w:val="24"/>
              </w:rPr>
            </w:pPr>
            <w:r>
              <w:rPr>
                <w:rFonts w:ascii="宋体" w:hAnsi="宋体" w:cs="宋体" w:hint="eastAsia"/>
                <w:color w:val="000000"/>
                <w:kern w:val="0"/>
                <w:sz w:val="24"/>
              </w:rPr>
              <w:t>本项目所属行业</w:t>
            </w:r>
          </w:p>
        </w:tc>
        <w:tc>
          <w:tcPr>
            <w:tcW w:w="6131" w:type="dxa"/>
            <w:tcBorders>
              <w:top w:val="single" w:sz="8" w:space="0" w:color="auto"/>
              <w:left w:val="single" w:sz="8" w:space="0" w:color="auto"/>
              <w:bottom w:val="single" w:sz="8" w:space="0" w:color="auto"/>
              <w:right w:val="single" w:sz="18" w:space="0" w:color="auto"/>
            </w:tcBorders>
            <w:noWrap/>
            <w:vAlign w:val="center"/>
          </w:tcPr>
          <w:p w:rsidR="00553F5D" w:rsidRDefault="00A72D82">
            <w:pPr>
              <w:pStyle w:val="UserStyle21"/>
              <w:ind w:firstLineChars="100" w:firstLine="240"/>
              <w:jc w:val="both"/>
              <w:rPr>
                <w:rStyle w:val="NormalCharacter"/>
                <w:color w:val="000000"/>
                <w:lang w:val="zh-CN"/>
              </w:rPr>
            </w:pPr>
            <w:r>
              <w:rPr>
                <w:rStyle w:val="NormalCharacter"/>
                <w:rFonts w:hint="eastAsia"/>
                <w:color w:val="000000"/>
                <w:lang w:val="zh-CN"/>
              </w:rPr>
              <w:t>本项目对应的中小企业划分标准所属行业为其他未列明行业</w:t>
            </w:r>
          </w:p>
        </w:tc>
      </w:tr>
    </w:tbl>
    <w:p w:rsidR="00553F5D" w:rsidRDefault="00A72D82">
      <w:pPr>
        <w:pStyle w:val="2"/>
        <w:keepNext w:val="0"/>
        <w:keepLines w:val="0"/>
        <w:spacing w:before="0" w:after="0" w:line="500" w:lineRule="exact"/>
        <w:jc w:val="center"/>
        <w:rPr>
          <w:rFonts w:ascii="宋体" w:eastAsia="宋体" w:hAnsi="宋体" w:cs="宋体"/>
          <w:color w:val="000000"/>
          <w:sz w:val="24"/>
        </w:rPr>
      </w:pPr>
      <w:r>
        <w:rPr>
          <w:rFonts w:ascii="宋体" w:eastAsia="宋体" w:hAnsi="宋体" w:cs="宋体" w:hint="eastAsia"/>
          <w:color w:val="000000"/>
        </w:rPr>
        <w:br w:type="page"/>
      </w:r>
      <w:r>
        <w:rPr>
          <w:rFonts w:ascii="宋体" w:eastAsia="宋体" w:hAnsi="宋体" w:cs="宋体" w:hint="eastAsia"/>
          <w:color w:val="000000"/>
        </w:rPr>
        <w:lastRenderedPageBreak/>
        <w:t>二、总  则</w:t>
      </w:r>
      <w:bookmarkStart w:id="12" w:name="_Toc183682342"/>
      <w:bookmarkStart w:id="13" w:name="_Toc183582205"/>
      <w:bookmarkStart w:id="14" w:name="_Toc217446034"/>
    </w:p>
    <w:p w:rsidR="00553F5D" w:rsidRDefault="00A72D82">
      <w:pPr>
        <w:pStyle w:val="3"/>
        <w:keepNext w:val="0"/>
        <w:keepLines w:val="0"/>
        <w:spacing w:before="0" w:after="0" w:line="500" w:lineRule="exact"/>
        <w:ind w:firstLineChars="200" w:firstLine="482"/>
        <w:rPr>
          <w:rFonts w:ascii="宋体" w:hAnsi="宋体" w:cs="宋体"/>
          <w:color w:val="000000"/>
          <w:sz w:val="24"/>
        </w:rPr>
      </w:pPr>
      <w:r>
        <w:rPr>
          <w:rFonts w:ascii="宋体" w:hAnsi="宋体" w:cs="宋体" w:hint="eastAsia"/>
          <w:color w:val="000000"/>
          <w:sz w:val="24"/>
        </w:rPr>
        <w:t>1.</w:t>
      </w:r>
      <w:bookmarkEnd w:id="12"/>
      <w:bookmarkEnd w:id="13"/>
      <w:r>
        <w:rPr>
          <w:rFonts w:ascii="宋体" w:hAnsi="宋体" w:cs="宋体" w:hint="eastAsia"/>
          <w:color w:val="000000"/>
          <w:sz w:val="24"/>
          <w:szCs w:val="24"/>
        </w:rPr>
        <w:t>适用范围</w:t>
      </w:r>
      <w:bookmarkEnd w:id="14"/>
    </w:p>
    <w:p w:rsidR="00553F5D" w:rsidRDefault="00A72D82">
      <w:pPr>
        <w:tabs>
          <w:tab w:val="left" w:pos="7665"/>
        </w:tabs>
        <w:spacing w:line="500" w:lineRule="exact"/>
        <w:ind w:firstLineChars="200" w:firstLine="480"/>
        <w:rPr>
          <w:rFonts w:ascii="宋体" w:hAnsi="宋体" w:cs="宋体"/>
          <w:sz w:val="24"/>
        </w:rPr>
      </w:pPr>
      <w:r>
        <w:rPr>
          <w:rFonts w:ascii="宋体" w:hAnsi="宋体" w:cs="宋体" w:hint="eastAsia"/>
          <w:color w:val="000000"/>
          <w:sz w:val="24"/>
        </w:rPr>
        <w:t>1.1 本磋商文件仅适用于本次磋商所叙述的</w:t>
      </w:r>
      <w:r>
        <w:rPr>
          <w:rFonts w:ascii="宋体" w:hAnsi="宋体" w:cs="宋体" w:hint="eastAsia"/>
          <w:sz w:val="24"/>
        </w:rPr>
        <w:t>服务采购。</w:t>
      </w:r>
    </w:p>
    <w:p w:rsidR="00553F5D" w:rsidRDefault="00A72D82">
      <w:pPr>
        <w:tabs>
          <w:tab w:val="left" w:pos="7665"/>
        </w:tabs>
        <w:spacing w:line="500" w:lineRule="exact"/>
        <w:ind w:firstLineChars="200" w:firstLine="480"/>
        <w:rPr>
          <w:rFonts w:ascii="宋体" w:hAnsi="宋体" w:cs="宋体"/>
          <w:color w:val="000000"/>
          <w:sz w:val="24"/>
        </w:rPr>
      </w:pPr>
      <w:r>
        <w:rPr>
          <w:rFonts w:ascii="宋体" w:hAnsi="宋体" w:cs="宋体" w:hint="eastAsia"/>
          <w:color w:val="000000"/>
          <w:sz w:val="24"/>
        </w:rPr>
        <w:t>1.2 本磋商文件的解释权</w:t>
      </w:r>
      <w:r>
        <w:rPr>
          <w:rFonts w:ascii="宋体" w:hAnsi="宋体" w:cs="宋体" w:hint="eastAsia"/>
          <w:sz w:val="24"/>
        </w:rPr>
        <w:t>归</w:t>
      </w:r>
      <w:r>
        <w:rPr>
          <w:rFonts w:ascii="宋体" w:hAnsi="宋体" w:cs="宋体" w:hint="eastAsia"/>
          <w:color w:val="000000"/>
          <w:sz w:val="24"/>
        </w:rPr>
        <w:t>采购人和采购代理机构</w:t>
      </w:r>
      <w:r>
        <w:rPr>
          <w:rFonts w:ascii="宋体" w:hAnsi="宋体" w:cs="宋体" w:hint="eastAsia"/>
          <w:sz w:val="24"/>
        </w:rPr>
        <w:t>所有</w:t>
      </w:r>
      <w:r>
        <w:rPr>
          <w:rFonts w:ascii="宋体" w:hAnsi="宋体" w:cs="宋体" w:hint="eastAsia"/>
          <w:color w:val="000000"/>
          <w:sz w:val="24"/>
        </w:rPr>
        <w:t>。</w:t>
      </w:r>
    </w:p>
    <w:p w:rsidR="00553F5D" w:rsidRDefault="00A72D82">
      <w:pPr>
        <w:pStyle w:val="3"/>
        <w:keepNext w:val="0"/>
        <w:keepLines w:val="0"/>
        <w:spacing w:before="0" w:after="0" w:line="500" w:lineRule="exact"/>
        <w:ind w:firstLineChars="200" w:firstLine="482"/>
        <w:rPr>
          <w:rFonts w:ascii="宋体" w:hAnsi="宋体" w:cs="宋体"/>
          <w:color w:val="000000"/>
          <w:sz w:val="24"/>
        </w:rPr>
      </w:pPr>
      <w:bookmarkStart w:id="15" w:name="_Toc183682343"/>
      <w:bookmarkStart w:id="16" w:name="_Toc183582206"/>
      <w:bookmarkStart w:id="17" w:name="_Toc217446035"/>
      <w:r>
        <w:rPr>
          <w:rFonts w:ascii="宋体" w:hAnsi="宋体" w:cs="宋体" w:hint="eastAsia"/>
          <w:color w:val="000000"/>
          <w:sz w:val="24"/>
        </w:rPr>
        <w:t>2.</w:t>
      </w:r>
      <w:bookmarkEnd w:id="15"/>
      <w:bookmarkEnd w:id="16"/>
      <w:bookmarkEnd w:id="17"/>
      <w:r>
        <w:rPr>
          <w:rFonts w:ascii="宋体" w:hAnsi="宋体" w:cs="宋体" w:hint="eastAsia"/>
          <w:color w:val="000000"/>
          <w:sz w:val="24"/>
        </w:rPr>
        <w:t>采购主体</w:t>
      </w:r>
    </w:p>
    <w:p w:rsidR="00553F5D" w:rsidRDefault="00A72D82">
      <w:pPr>
        <w:tabs>
          <w:tab w:val="left" w:pos="7665"/>
        </w:tabs>
        <w:spacing w:line="500" w:lineRule="exact"/>
        <w:ind w:firstLineChars="200" w:firstLine="480"/>
        <w:rPr>
          <w:rFonts w:ascii="宋体" w:hAnsi="宋体" w:cs="宋体"/>
          <w:color w:val="000000"/>
          <w:sz w:val="24"/>
        </w:rPr>
      </w:pPr>
      <w:r>
        <w:rPr>
          <w:rFonts w:ascii="宋体" w:hAnsi="宋体" w:cs="宋体" w:hint="eastAsia"/>
          <w:color w:val="000000"/>
          <w:sz w:val="24"/>
        </w:rPr>
        <w:t>2.1本次磋商的采购人是</w:t>
      </w:r>
      <w:r>
        <w:rPr>
          <w:rFonts w:ascii="宋体" w:hAnsi="宋体" w:cs="宋体" w:hint="eastAsia"/>
          <w:bCs/>
          <w:color w:val="000000"/>
          <w:sz w:val="24"/>
          <w:u w:val="single"/>
        </w:rPr>
        <w:t>彭州市交通运输局</w:t>
      </w:r>
      <w:r>
        <w:rPr>
          <w:rFonts w:ascii="宋体" w:hAnsi="宋体" w:cs="宋体" w:hint="eastAsia"/>
          <w:color w:val="000000"/>
          <w:sz w:val="24"/>
        </w:rPr>
        <w:t>。</w:t>
      </w:r>
    </w:p>
    <w:p w:rsidR="00553F5D" w:rsidRDefault="00A72D82">
      <w:pPr>
        <w:tabs>
          <w:tab w:val="left" w:pos="7665"/>
        </w:tabs>
        <w:spacing w:line="500" w:lineRule="exact"/>
        <w:ind w:firstLineChars="200" w:firstLine="480"/>
        <w:rPr>
          <w:rFonts w:ascii="宋体" w:hAnsi="宋体" w:cs="宋体"/>
          <w:color w:val="000000"/>
          <w:sz w:val="24"/>
        </w:rPr>
      </w:pPr>
      <w:r>
        <w:rPr>
          <w:rFonts w:ascii="宋体" w:hAnsi="宋体" w:cs="宋体" w:hint="eastAsia"/>
          <w:color w:val="000000"/>
          <w:sz w:val="24"/>
        </w:rPr>
        <w:t>2.2本次磋商的采购代理机构是</w:t>
      </w:r>
      <w:r>
        <w:rPr>
          <w:rFonts w:ascii="宋体" w:hAnsi="宋体" w:cs="宋体" w:hint="eastAsia"/>
          <w:color w:val="000000"/>
          <w:sz w:val="24"/>
          <w:u w:val="single"/>
        </w:rPr>
        <w:t>四川</w:t>
      </w:r>
      <w:proofErr w:type="gramStart"/>
      <w:r>
        <w:rPr>
          <w:rFonts w:ascii="宋体" w:hAnsi="宋体" w:cs="宋体" w:hint="eastAsia"/>
          <w:color w:val="000000"/>
          <w:sz w:val="24"/>
          <w:u w:val="single"/>
        </w:rPr>
        <w:t>汇合源招投标</w:t>
      </w:r>
      <w:proofErr w:type="gramEnd"/>
      <w:r>
        <w:rPr>
          <w:rFonts w:ascii="宋体" w:hAnsi="宋体" w:cs="宋体" w:hint="eastAsia"/>
          <w:color w:val="000000"/>
          <w:sz w:val="24"/>
          <w:u w:val="single"/>
        </w:rPr>
        <w:t>代理有限公司</w:t>
      </w:r>
      <w:r>
        <w:rPr>
          <w:rFonts w:ascii="宋体" w:hAnsi="宋体" w:cs="宋体" w:hint="eastAsia"/>
          <w:color w:val="000000"/>
          <w:sz w:val="24"/>
        </w:rPr>
        <w:t>。</w:t>
      </w:r>
    </w:p>
    <w:p w:rsidR="00553F5D" w:rsidRDefault="00A72D82">
      <w:pPr>
        <w:pStyle w:val="3"/>
        <w:keepNext w:val="0"/>
        <w:keepLines w:val="0"/>
        <w:spacing w:before="0" w:after="0" w:line="500" w:lineRule="exact"/>
        <w:ind w:firstLineChars="200" w:firstLine="482"/>
        <w:rPr>
          <w:rFonts w:ascii="宋体" w:hAnsi="宋体" w:cs="宋体"/>
          <w:color w:val="000000"/>
          <w:sz w:val="24"/>
        </w:rPr>
      </w:pPr>
      <w:bookmarkStart w:id="18" w:name="_Toc183682344"/>
      <w:bookmarkStart w:id="19" w:name="_Toc183582207"/>
      <w:bookmarkStart w:id="20" w:name="_Toc217446036"/>
      <w:bookmarkStart w:id="21" w:name="_Toc217390843"/>
      <w:r>
        <w:rPr>
          <w:rFonts w:ascii="宋体" w:hAnsi="宋体" w:cs="宋体" w:hint="eastAsia"/>
          <w:color w:val="000000"/>
          <w:sz w:val="24"/>
        </w:rPr>
        <w:t>3.合格</w:t>
      </w:r>
      <w:bookmarkEnd w:id="18"/>
      <w:bookmarkEnd w:id="19"/>
      <w:bookmarkEnd w:id="20"/>
      <w:bookmarkEnd w:id="21"/>
      <w:r>
        <w:rPr>
          <w:rFonts w:ascii="宋体" w:hAnsi="宋体" w:cs="宋体" w:hint="eastAsia"/>
          <w:color w:val="000000"/>
          <w:sz w:val="24"/>
        </w:rPr>
        <w:t>供应商（实质性要求）</w:t>
      </w:r>
    </w:p>
    <w:p w:rsidR="00553F5D" w:rsidRDefault="00A72D82">
      <w:pPr>
        <w:tabs>
          <w:tab w:val="left" w:pos="7665"/>
        </w:tabs>
        <w:spacing w:line="500" w:lineRule="exact"/>
        <w:rPr>
          <w:rFonts w:ascii="宋体" w:hAnsi="宋体" w:cs="宋体"/>
          <w:color w:val="000000"/>
          <w:sz w:val="24"/>
        </w:rPr>
      </w:pPr>
      <w:r>
        <w:rPr>
          <w:rFonts w:ascii="宋体" w:hAnsi="宋体" w:cs="宋体" w:hint="eastAsia"/>
          <w:color w:val="000000"/>
          <w:sz w:val="24"/>
        </w:rPr>
        <w:t>合格供应商应具备以下条件：</w:t>
      </w:r>
    </w:p>
    <w:p w:rsidR="00553F5D" w:rsidRDefault="00A72D82">
      <w:pPr>
        <w:tabs>
          <w:tab w:val="left" w:pos="7665"/>
        </w:tabs>
        <w:spacing w:line="500" w:lineRule="exact"/>
        <w:ind w:firstLineChars="200" w:firstLine="480"/>
        <w:rPr>
          <w:rFonts w:ascii="宋体" w:hAnsi="宋体" w:cs="宋体"/>
          <w:color w:val="000000"/>
          <w:spacing w:val="-4"/>
          <w:sz w:val="24"/>
        </w:rPr>
      </w:pPr>
      <w:r>
        <w:rPr>
          <w:rFonts w:ascii="宋体" w:hAnsi="宋体" w:cs="宋体" w:hint="eastAsia"/>
          <w:color w:val="000000"/>
          <w:sz w:val="24"/>
        </w:rPr>
        <w:t>3.1具备法律法规和本采购文件规定的资格条件</w:t>
      </w:r>
      <w:r>
        <w:rPr>
          <w:rFonts w:ascii="宋体" w:hAnsi="宋体" w:cs="宋体" w:hint="eastAsia"/>
          <w:color w:val="000000"/>
          <w:spacing w:val="-4"/>
          <w:sz w:val="24"/>
        </w:rPr>
        <w:t>；</w:t>
      </w:r>
    </w:p>
    <w:p w:rsidR="00553F5D" w:rsidRDefault="00A72D82">
      <w:pPr>
        <w:tabs>
          <w:tab w:val="left" w:pos="7665"/>
        </w:tabs>
        <w:spacing w:line="500" w:lineRule="exact"/>
        <w:ind w:firstLineChars="200" w:firstLine="464"/>
        <w:rPr>
          <w:rFonts w:ascii="宋体" w:hAnsi="宋体" w:cs="宋体"/>
          <w:color w:val="000000"/>
          <w:spacing w:val="-4"/>
          <w:sz w:val="24"/>
        </w:rPr>
      </w:pPr>
      <w:r>
        <w:rPr>
          <w:rFonts w:ascii="宋体" w:hAnsi="宋体" w:cs="宋体" w:hint="eastAsia"/>
          <w:color w:val="000000"/>
          <w:spacing w:val="-4"/>
          <w:sz w:val="24"/>
        </w:rPr>
        <w:t>3.2 不属于禁止参加本项目采购活动的</w:t>
      </w:r>
      <w:r>
        <w:rPr>
          <w:rFonts w:ascii="宋体" w:hAnsi="宋体" w:cs="宋体" w:hint="eastAsia"/>
          <w:spacing w:val="-4"/>
          <w:sz w:val="24"/>
        </w:rPr>
        <w:t>供应商</w:t>
      </w:r>
      <w:r>
        <w:rPr>
          <w:rFonts w:ascii="宋体" w:hAnsi="宋体" w:cs="宋体" w:hint="eastAsia"/>
          <w:color w:val="000000"/>
          <w:spacing w:val="-4"/>
          <w:sz w:val="24"/>
        </w:rPr>
        <w:t>；</w:t>
      </w:r>
    </w:p>
    <w:p w:rsidR="00553F5D" w:rsidRDefault="00A72D82">
      <w:pPr>
        <w:tabs>
          <w:tab w:val="left" w:pos="7665"/>
        </w:tabs>
        <w:spacing w:line="500" w:lineRule="exact"/>
        <w:ind w:firstLineChars="200" w:firstLine="464"/>
        <w:rPr>
          <w:rFonts w:ascii="宋体" w:hAnsi="宋体" w:cs="宋体"/>
          <w:color w:val="000000"/>
          <w:sz w:val="24"/>
        </w:rPr>
      </w:pPr>
      <w:r>
        <w:rPr>
          <w:rFonts w:ascii="宋体" w:hAnsi="宋体" w:cs="宋体" w:hint="eastAsia"/>
          <w:color w:val="000000"/>
          <w:spacing w:val="-4"/>
          <w:sz w:val="24"/>
        </w:rPr>
        <w:t>3.3 按照规定</w:t>
      </w:r>
      <w:r>
        <w:rPr>
          <w:rFonts w:ascii="宋体" w:hAnsi="宋体" w:cs="宋体" w:hint="eastAsia"/>
          <w:color w:val="000000"/>
          <w:sz w:val="24"/>
        </w:rPr>
        <w:t>获取了磋商文件，属于实质性参加政府采购活动的供应商。</w:t>
      </w:r>
      <w:bookmarkStart w:id="22" w:name="_Toc217446037"/>
      <w:bookmarkStart w:id="23" w:name="_Toc183682345"/>
      <w:bookmarkStart w:id="24" w:name="_Toc183582208"/>
    </w:p>
    <w:p w:rsidR="00553F5D" w:rsidRDefault="00A72D82">
      <w:pPr>
        <w:pStyle w:val="3"/>
        <w:keepNext w:val="0"/>
        <w:keepLines w:val="0"/>
        <w:spacing w:before="0" w:after="0" w:line="500" w:lineRule="exact"/>
        <w:ind w:firstLineChars="200" w:firstLine="482"/>
        <w:rPr>
          <w:rFonts w:ascii="宋体" w:hAnsi="宋体" w:cs="宋体"/>
          <w:color w:val="000000"/>
          <w:sz w:val="24"/>
        </w:rPr>
      </w:pPr>
      <w:r>
        <w:rPr>
          <w:rFonts w:ascii="宋体" w:hAnsi="宋体" w:cs="宋体" w:hint="eastAsia"/>
          <w:color w:val="000000"/>
          <w:sz w:val="24"/>
        </w:rPr>
        <w:t>4.磋商费用</w:t>
      </w:r>
      <w:bookmarkEnd w:id="22"/>
      <w:bookmarkEnd w:id="23"/>
      <w:bookmarkEnd w:id="24"/>
    </w:p>
    <w:p w:rsidR="00553F5D" w:rsidRDefault="00A72D82">
      <w:pPr>
        <w:tabs>
          <w:tab w:val="left" w:pos="7665"/>
        </w:tabs>
        <w:spacing w:line="500" w:lineRule="exact"/>
        <w:ind w:firstLine="480"/>
        <w:rPr>
          <w:rFonts w:ascii="宋体" w:hAnsi="宋体" w:cs="宋体"/>
        </w:rPr>
      </w:pPr>
      <w:r>
        <w:rPr>
          <w:rFonts w:ascii="宋体" w:hAnsi="宋体" w:cs="宋体" w:hint="eastAsia"/>
          <w:color w:val="000000"/>
          <w:sz w:val="24"/>
        </w:rPr>
        <w:t>供应商应自行承担参加磋商活动的全部费用。</w:t>
      </w:r>
    </w:p>
    <w:p w:rsidR="00553F5D" w:rsidRDefault="00A72D82">
      <w:pPr>
        <w:pStyle w:val="11"/>
        <w:spacing w:line="500" w:lineRule="exact"/>
        <w:ind w:left="1" w:firstLineChars="200" w:firstLine="482"/>
        <w:rPr>
          <w:rFonts w:hAnsi="宋体" w:cs="宋体"/>
          <w:b/>
          <w:color w:val="000000"/>
          <w:sz w:val="24"/>
        </w:rPr>
      </w:pPr>
      <w:r>
        <w:rPr>
          <w:rFonts w:hAnsi="宋体" w:cs="宋体" w:hint="eastAsia"/>
          <w:b/>
          <w:color w:val="000000"/>
          <w:sz w:val="24"/>
        </w:rPr>
        <w:t>5.充分、公平竞争保障措施（实质性要求）</w:t>
      </w:r>
    </w:p>
    <w:p w:rsidR="00553F5D" w:rsidRDefault="00A72D82">
      <w:pPr>
        <w:pStyle w:val="11"/>
        <w:spacing w:line="500" w:lineRule="exact"/>
        <w:ind w:left="1" w:firstLineChars="200" w:firstLine="480"/>
        <w:rPr>
          <w:rFonts w:hAnsi="宋体" w:cs="宋体"/>
          <w:color w:val="FF0000"/>
          <w:sz w:val="28"/>
          <w:szCs w:val="28"/>
        </w:rPr>
      </w:pPr>
      <w:r>
        <w:rPr>
          <w:rFonts w:hAnsi="宋体" w:cs="宋体" w:hint="eastAsia"/>
          <w:color w:val="000000"/>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rsidR="00553F5D" w:rsidRDefault="00A72D82">
      <w:pPr>
        <w:pStyle w:val="11"/>
        <w:spacing w:line="500" w:lineRule="exact"/>
        <w:ind w:left="1" w:firstLineChars="200" w:firstLine="480"/>
        <w:rPr>
          <w:rFonts w:hAnsi="宋体" w:cs="宋体"/>
          <w:color w:val="000000"/>
          <w:sz w:val="24"/>
        </w:rPr>
      </w:pPr>
      <w:r>
        <w:rPr>
          <w:rFonts w:hAnsi="宋体" w:cs="宋体" w:hint="eastAsia"/>
          <w:color w:val="000000"/>
          <w:sz w:val="24"/>
        </w:rPr>
        <w:t>5.2利害关系授权代表处理。</w:t>
      </w:r>
      <w:r>
        <w:rPr>
          <w:rFonts w:hAnsi="宋体" w:cs="宋体" w:hint="eastAsia"/>
          <w:sz w:val="24"/>
        </w:rPr>
        <w:t>两</w:t>
      </w:r>
      <w:r>
        <w:rPr>
          <w:rFonts w:hAnsi="宋体" w:cs="宋体" w:hint="eastAsia"/>
          <w:color w:val="000000"/>
          <w:sz w:val="24"/>
        </w:rPr>
        <w:t>家以上的供应商不得在同一合同项下的采购项目中，委托同一个自然人、同一家庭的人员、同一单位的人员作为其授权代表，否则，其响应文件作为无效处理。</w:t>
      </w:r>
    </w:p>
    <w:p w:rsidR="00553F5D" w:rsidRDefault="00A72D82">
      <w:pPr>
        <w:pStyle w:val="11"/>
        <w:spacing w:line="500" w:lineRule="exact"/>
        <w:ind w:left="1" w:firstLineChars="200" w:firstLine="480"/>
        <w:rPr>
          <w:rFonts w:hAnsi="宋体" w:cs="宋体"/>
          <w:color w:val="000000"/>
          <w:sz w:val="24"/>
        </w:rPr>
      </w:pPr>
      <w:r>
        <w:rPr>
          <w:rFonts w:hAnsi="宋体" w:cs="宋体" w:hint="eastAsia"/>
          <w:color w:val="000000"/>
          <w:sz w:val="24"/>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rsidR="00553F5D" w:rsidRDefault="00A72D82">
      <w:pPr>
        <w:pStyle w:val="11"/>
        <w:spacing w:line="500" w:lineRule="exact"/>
        <w:ind w:left="1" w:firstLineChars="200" w:firstLine="480"/>
        <w:rPr>
          <w:rFonts w:hAnsi="宋体" w:cs="宋体"/>
          <w:color w:val="000000"/>
          <w:sz w:val="24"/>
        </w:rPr>
      </w:pPr>
      <w:r>
        <w:rPr>
          <w:rFonts w:hAnsi="宋体" w:cs="宋体" w:hint="eastAsia"/>
          <w:color w:val="000000"/>
          <w:sz w:val="24"/>
        </w:rPr>
        <w:lastRenderedPageBreak/>
        <w:t>5.4供应</w:t>
      </w:r>
      <w:proofErr w:type="gramStart"/>
      <w:r>
        <w:rPr>
          <w:rFonts w:hAnsi="宋体" w:cs="宋体" w:hint="eastAsia"/>
          <w:color w:val="000000"/>
          <w:sz w:val="24"/>
        </w:rPr>
        <w:t>商实际</w:t>
      </w:r>
      <w:proofErr w:type="gramEnd"/>
      <w:r>
        <w:rPr>
          <w:rFonts w:hAnsi="宋体" w:cs="宋体" w:hint="eastAsia"/>
          <w:color w:val="000000"/>
          <w:sz w:val="24"/>
        </w:rPr>
        <w:t>控制人或者中高级管理人员，同时是采购代理机构工作人员，不得参与本项目政府采购活动。</w:t>
      </w:r>
    </w:p>
    <w:p w:rsidR="00553F5D" w:rsidRDefault="00A72D82">
      <w:pPr>
        <w:spacing w:line="500" w:lineRule="exact"/>
        <w:ind w:firstLineChars="200" w:firstLine="480"/>
        <w:rPr>
          <w:rFonts w:ascii="宋体" w:hAnsi="宋体" w:cs="宋体"/>
          <w:sz w:val="24"/>
        </w:rPr>
      </w:pPr>
      <w:r>
        <w:rPr>
          <w:rFonts w:ascii="宋体" w:hAnsi="宋体" w:cs="宋体" w:hint="eastAsia"/>
          <w:sz w:val="24"/>
        </w:rPr>
        <w:t>5.5同一母公司的两家以上的子公司只能组成联合体参加本项目同一合同项下的采购活动，不得以不同供应商身份同时参加本项目同一合同项下的采购活动。</w:t>
      </w:r>
    </w:p>
    <w:p w:rsidR="00553F5D" w:rsidRDefault="00A72D82">
      <w:pPr>
        <w:spacing w:line="500" w:lineRule="exact"/>
        <w:ind w:firstLineChars="200" w:firstLine="480"/>
        <w:rPr>
          <w:rFonts w:ascii="宋体" w:hAnsi="宋体" w:cs="宋体"/>
          <w:sz w:val="24"/>
        </w:rPr>
      </w:pPr>
      <w:r>
        <w:rPr>
          <w:rFonts w:ascii="宋体" w:hAnsi="宋体" w:cs="宋体" w:hint="eastAsia"/>
          <w:sz w:val="24"/>
        </w:rPr>
        <w:t>5.6供应商与采购代理机构存在关联关系，或者是采购代理机构的母公司或子公司，不得参加本项目政府采购活动。</w:t>
      </w:r>
    </w:p>
    <w:p w:rsidR="00553F5D" w:rsidRDefault="00A72D82">
      <w:pPr>
        <w:pStyle w:val="11"/>
        <w:spacing w:line="500" w:lineRule="exact"/>
        <w:ind w:left="1" w:firstLineChars="200" w:firstLine="480"/>
        <w:rPr>
          <w:rFonts w:hAnsi="宋体" w:cs="宋体"/>
          <w:color w:val="000000"/>
          <w:sz w:val="24"/>
        </w:rPr>
      </w:pPr>
      <w:r>
        <w:rPr>
          <w:rFonts w:hAnsi="宋体" w:cs="宋体" w:hint="eastAsia"/>
          <w:color w:val="000000"/>
          <w:sz w:val="24"/>
        </w:rPr>
        <w:t>5.7回避。政府采购活动中，采购人员及相关人员与供应商有下列利害关系之一的，应当回避：</w:t>
      </w:r>
    </w:p>
    <w:p w:rsidR="00553F5D" w:rsidRDefault="00A72D82">
      <w:pPr>
        <w:pStyle w:val="11"/>
        <w:spacing w:line="500" w:lineRule="exact"/>
        <w:ind w:left="1" w:firstLineChars="200" w:firstLine="480"/>
        <w:rPr>
          <w:rFonts w:hAnsi="宋体" w:cs="宋体"/>
          <w:color w:val="000000"/>
          <w:sz w:val="24"/>
        </w:rPr>
      </w:pPr>
      <w:r>
        <w:rPr>
          <w:rFonts w:hAnsi="宋体" w:cs="宋体" w:hint="eastAsia"/>
          <w:color w:val="000000"/>
          <w:sz w:val="24"/>
        </w:rPr>
        <w:t>（1）参加采购活动前3年内与供应</w:t>
      </w:r>
      <w:proofErr w:type="gramStart"/>
      <w:r>
        <w:rPr>
          <w:rFonts w:hAnsi="宋体" w:cs="宋体" w:hint="eastAsia"/>
          <w:color w:val="000000"/>
          <w:sz w:val="24"/>
        </w:rPr>
        <w:t>商存在</w:t>
      </w:r>
      <w:proofErr w:type="gramEnd"/>
      <w:r>
        <w:rPr>
          <w:rFonts w:hAnsi="宋体" w:cs="宋体" w:hint="eastAsia"/>
          <w:color w:val="000000"/>
          <w:sz w:val="24"/>
        </w:rPr>
        <w:t>劳动关系；</w:t>
      </w:r>
    </w:p>
    <w:p w:rsidR="00553F5D" w:rsidRDefault="00A72D82">
      <w:pPr>
        <w:pStyle w:val="11"/>
        <w:spacing w:line="500" w:lineRule="exact"/>
        <w:ind w:left="1" w:firstLineChars="200" w:firstLine="480"/>
        <w:rPr>
          <w:rFonts w:hAnsi="宋体" w:cs="宋体"/>
          <w:color w:val="000000"/>
          <w:sz w:val="24"/>
        </w:rPr>
      </w:pPr>
      <w:r>
        <w:rPr>
          <w:rFonts w:hAnsi="宋体" w:cs="宋体" w:hint="eastAsia"/>
          <w:color w:val="000000"/>
          <w:sz w:val="24"/>
        </w:rPr>
        <w:t>（2）参加采购活动前3年内担任供应商的董事、监事；</w:t>
      </w:r>
    </w:p>
    <w:p w:rsidR="00553F5D" w:rsidRDefault="00A72D82">
      <w:pPr>
        <w:pStyle w:val="11"/>
        <w:spacing w:line="500" w:lineRule="exact"/>
        <w:ind w:left="1" w:firstLineChars="200" w:firstLine="480"/>
        <w:rPr>
          <w:rFonts w:hAnsi="宋体" w:cs="宋体"/>
          <w:color w:val="000000"/>
          <w:sz w:val="24"/>
        </w:rPr>
      </w:pPr>
      <w:r>
        <w:rPr>
          <w:rFonts w:hAnsi="宋体" w:cs="宋体" w:hint="eastAsia"/>
          <w:color w:val="000000"/>
          <w:sz w:val="24"/>
        </w:rPr>
        <w:t>（3）参加采购活动前3年内是供应商的控股股东或者实际控制人；</w:t>
      </w:r>
    </w:p>
    <w:p w:rsidR="00553F5D" w:rsidRDefault="00A72D82">
      <w:pPr>
        <w:pStyle w:val="11"/>
        <w:spacing w:line="500" w:lineRule="exact"/>
        <w:ind w:left="1" w:firstLineChars="200" w:firstLine="480"/>
        <w:rPr>
          <w:rFonts w:hAnsi="宋体" w:cs="宋体"/>
          <w:color w:val="000000"/>
          <w:sz w:val="24"/>
        </w:rPr>
      </w:pPr>
      <w:r>
        <w:rPr>
          <w:rFonts w:hAnsi="宋体" w:cs="宋体" w:hint="eastAsia"/>
          <w:color w:val="000000"/>
          <w:sz w:val="24"/>
        </w:rPr>
        <w:t>（4）与供应商的法定代表人或者负责人有夫妻、直系血亲、三代以内旁系血亲或者近姻亲关系；</w:t>
      </w:r>
    </w:p>
    <w:p w:rsidR="00553F5D" w:rsidRDefault="00A72D82">
      <w:pPr>
        <w:pStyle w:val="11"/>
        <w:spacing w:line="500" w:lineRule="exact"/>
        <w:ind w:left="1" w:firstLineChars="200" w:firstLine="480"/>
        <w:rPr>
          <w:rFonts w:hAnsi="宋体" w:cs="宋体"/>
          <w:color w:val="000000"/>
          <w:sz w:val="24"/>
        </w:rPr>
      </w:pPr>
      <w:r>
        <w:rPr>
          <w:rFonts w:hAnsi="宋体" w:cs="宋体" w:hint="eastAsia"/>
          <w:color w:val="000000"/>
          <w:sz w:val="24"/>
        </w:rPr>
        <w:t>（5）与供应商有其他可能影响政府采购活动公平、公正进行的关系。</w:t>
      </w:r>
    </w:p>
    <w:p w:rsidR="00553F5D" w:rsidRDefault="00A72D82">
      <w:pPr>
        <w:pStyle w:val="11"/>
        <w:spacing w:line="500" w:lineRule="exact"/>
        <w:ind w:left="1" w:firstLineChars="200" w:firstLine="480"/>
        <w:rPr>
          <w:rFonts w:hAnsi="宋体" w:cs="宋体"/>
          <w:color w:val="000000"/>
          <w:sz w:val="24"/>
        </w:rPr>
      </w:pPr>
      <w:r>
        <w:rPr>
          <w:rFonts w:hAnsi="宋体" w:cs="宋体" w:hint="eastAsia"/>
          <w:color w:val="000000"/>
          <w:sz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rsidR="00553F5D" w:rsidRDefault="00A72D82">
      <w:pPr>
        <w:pStyle w:val="11"/>
        <w:spacing w:line="500" w:lineRule="exact"/>
        <w:ind w:left="1" w:firstLineChars="200" w:firstLine="480"/>
        <w:rPr>
          <w:rFonts w:hAnsi="宋体" w:cs="宋体"/>
          <w:b/>
          <w:color w:val="000000"/>
          <w:sz w:val="24"/>
        </w:rPr>
      </w:pPr>
      <w:r>
        <w:rPr>
          <w:rFonts w:hAnsi="宋体" w:cs="宋体" w:hint="eastAsia"/>
          <w:color w:val="000000"/>
          <w:sz w:val="24"/>
        </w:rPr>
        <w:t>供应商认为采购人员及相关人员与其</w:t>
      </w:r>
      <w:proofErr w:type="gramStart"/>
      <w:r>
        <w:rPr>
          <w:rFonts w:hAnsi="宋体" w:cs="宋体" w:hint="eastAsia"/>
          <w:color w:val="000000"/>
          <w:sz w:val="24"/>
        </w:rPr>
        <w:t>他供应</w:t>
      </w:r>
      <w:proofErr w:type="gramEnd"/>
      <w:r>
        <w:rPr>
          <w:rFonts w:hAnsi="宋体" w:cs="宋体" w:hint="eastAsia"/>
          <w:color w:val="000000"/>
          <w:sz w:val="24"/>
        </w:rPr>
        <w:t>商有利害关系的，可以向采购代理机构书面提出回避申请，并说明理由。采购代理机构将及时询问被申请回避人员，有利害关系的被申请回避人员应当回避。</w:t>
      </w:r>
    </w:p>
    <w:p w:rsidR="00553F5D" w:rsidRDefault="00A72D82">
      <w:pPr>
        <w:spacing w:line="500" w:lineRule="exact"/>
        <w:ind w:firstLineChars="196" w:firstLine="472"/>
        <w:rPr>
          <w:rFonts w:ascii="宋体" w:hAnsi="宋体" w:cs="宋体"/>
          <w:b/>
          <w:color w:val="000000"/>
          <w:sz w:val="24"/>
        </w:rPr>
      </w:pPr>
      <w:r>
        <w:rPr>
          <w:rFonts w:ascii="宋体" w:hAnsi="宋体" w:cs="宋体" w:hint="eastAsia"/>
          <w:b/>
          <w:color w:val="000000"/>
          <w:sz w:val="24"/>
        </w:rPr>
        <w:t>6.响应文件有效期（实质性要求）</w:t>
      </w:r>
    </w:p>
    <w:p w:rsidR="00553F5D" w:rsidRDefault="00A72D82">
      <w:pPr>
        <w:spacing w:line="500" w:lineRule="exact"/>
        <w:ind w:firstLineChars="196" w:firstLine="470"/>
        <w:rPr>
          <w:rFonts w:ascii="宋体" w:hAnsi="宋体" w:cs="宋体"/>
          <w:color w:val="000000"/>
          <w:sz w:val="24"/>
        </w:rPr>
      </w:pPr>
      <w:r>
        <w:rPr>
          <w:rFonts w:ascii="宋体" w:hAnsi="宋体" w:cs="宋体" w:hint="eastAsia"/>
          <w:color w:val="000000"/>
          <w:sz w:val="24"/>
        </w:rPr>
        <w:t>供应商响应文件中必须明确响应文件有效期，响应文件中明确的响应文件有效期可以长于磋商文件规定的期限，但不得短于磋商文件规定的期限。否则，其响应文件将作为无效处理。</w:t>
      </w:r>
    </w:p>
    <w:p w:rsidR="00553F5D" w:rsidRDefault="00A72D82">
      <w:pPr>
        <w:pStyle w:val="aa"/>
        <w:spacing w:line="500" w:lineRule="exact"/>
        <w:ind w:firstLineChars="200" w:firstLine="482"/>
        <w:rPr>
          <w:rFonts w:ascii="宋体" w:hAnsi="宋体" w:cs="宋体"/>
          <w:b/>
          <w:bCs/>
          <w:color w:val="000000"/>
          <w:sz w:val="24"/>
          <w:szCs w:val="24"/>
        </w:rPr>
      </w:pPr>
      <w:r>
        <w:rPr>
          <w:rFonts w:ascii="宋体" w:hAnsi="宋体" w:cs="宋体" w:hint="eastAsia"/>
          <w:b/>
          <w:color w:val="000000"/>
          <w:sz w:val="24"/>
        </w:rPr>
        <w:t>7.</w:t>
      </w:r>
      <w:r>
        <w:rPr>
          <w:rFonts w:ascii="宋体" w:hAnsi="宋体" w:cs="宋体" w:hint="eastAsia"/>
          <w:b/>
          <w:bCs/>
          <w:color w:val="000000"/>
          <w:sz w:val="24"/>
          <w:szCs w:val="24"/>
        </w:rPr>
        <w:t>知识产权（实质性要求）</w:t>
      </w:r>
    </w:p>
    <w:p w:rsidR="00553F5D" w:rsidRDefault="00A72D82">
      <w:pPr>
        <w:pStyle w:val="aa"/>
        <w:spacing w:line="500" w:lineRule="exact"/>
        <w:ind w:firstLineChars="200" w:firstLine="480"/>
        <w:rPr>
          <w:rFonts w:ascii="宋体" w:hAnsi="宋体" w:cs="宋体"/>
          <w:color w:val="000000"/>
          <w:sz w:val="24"/>
          <w:szCs w:val="24"/>
        </w:rPr>
      </w:pPr>
      <w:r>
        <w:rPr>
          <w:rFonts w:ascii="宋体" w:hAnsi="宋体" w:cs="宋体" w:hint="eastAsia"/>
          <w:color w:val="000000"/>
          <w:sz w:val="24"/>
          <w:szCs w:val="24"/>
        </w:rPr>
        <w:t xml:space="preserve">7.1 </w:t>
      </w:r>
      <w:r>
        <w:rPr>
          <w:rFonts w:ascii="宋体" w:hAnsi="宋体" w:cs="宋体" w:hint="eastAsia"/>
          <w:color w:val="000000"/>
          <w:sz w:val="24"/>
        </w:rPr>
        <w:t>供应商</w:t>
      </w:r>
      <w:r>
        <w:rPr>
          <w:rFonts w:ascii="宋体" w:hAnsi="宋体" w:cs="宋体" w:hint="eastAsia"/>
          <w:color w:val="000000"/>
          <w:sz w:val="24"/>
          <w:szCs w:val="24"/>
        </w:rPr>
        <w:t>应保证在本项目</w:t>
      </w:r>
      <w:r>
        <w:rPr>
          <w:rFonts w:ascii="宋体" w:hAnsi="宋体" w:cs="宋体" w:hint="eastAsia"/>
          <w:sz w:val="24"/>
          <w:szCs w:val="24"/>
        </w:rPr>
        <w:t>中</w:t>
      </w:r>
      <w:r>
        <w:rPr>
          <w:rFonts w:ascii="宋体" w:hAnsi="宋体" w:cs="宋体" w:hint="eastAsia"/>
          <w:color w:val="000000"/>
          <w:sz w:val="24"/>
          <w:szCs w:val="24"/>
        </w:rPr>
        <w:t>使用的任何产品和服务（包括部分使用），不会产生因第</w:t>
      </w:r>
      <w:r>
        <w:rPr>
          <w:rFonts w:ascii="宋体" w:hAnsi="宋体" w:cs="宋体" w:hint="eastAsia"/>
          <w:color w:val="000000"/>
          <w:sz w:val="24"/>
          <w:szCs w:val="24"/>
        </w:rPr>
        <w:lastRenderedPageBreak/>
        <w:t>三方提出侵犯其专利权、商标权或其它知识产权而引起的法律和经济纠纷，如因专利权、商标权或其它知识产权而引起法律和经济纠纷，由</w:t>
      </w:r>
      <w:r>
        <w:rPr>
          <w:rFonts w:ascii="宋体" w:hAnsi="宋体" w:cs="宋体" w:hint="eastAsia"/>
          <w:color w:val="000000"/>
          <w:sz w:val="24"/>
        </w:rPr>
        <w:t>供应商</w:t>
      </w:r>
      <w:r>
        <w:rPr>
          <w:rFonts w:ascii="宋体" w:hAnsi="宋体" w:cs="宋体" w:hint="eastAsia"/>
          <w:color w:val="000000"/>
          <w:sz w:val="24"/>
          <w:szCs w:val="24"/>
        </w:rPr>
        <w:t>承担所有相关责任。</w:t>
      </w:r>
    </w:p>
    <w:p w:rsidR="00553F5D" w:rsidRDefault="00A72D82">
      <w:pPr>
        <w:pStyle w:val="aa"/>
        <w:spacing w:line="500" w:lineRule="exact"/>
        <w:ind w:firstLineChars="200" w:firstLine="480"/>
        <w:rPr>
          <w:rFonts w:ascii="宋体" w:hAnsi="宋体" w:cs="宋体"/>
          <w:color w:val="000000"/>
          <w:sz w:val="24"/>
          <w:szCs w:val="24"/>
        </w:rPr>
      </w:pPr>
      <w:r>
        <w:rPr>
          <w:rFonts w:ascii="宋体" w:hAnsi="宋体" w:cs="宋体" w:hint="eastAsia"/>
          <w:color w:val="000000"/>
          <w:sz w:val="24"/>
          <w:szCs w:val="24"/>
        </w:rPr>
        <w:t>7.2 除非磋商文件特别</w:t>
      </w:r>
      <w:r>
        <w:rPr>
          <w:rFonts w:ascii="宋体" w:hAnsi="宋体" w:cs="宋体" w:hint="eastAsia"/>
          <w:sz w:val="24"/>
          <w:szCs w:val="24"/>
        </w:rPr>
        <w:t>规定</w:t>
      </w:r>
      <w:r>
        <w:rPr>
          <w:rFonts w:ascii="宋体" w:hAnsi="宋体" w:cs="宋体" w:hint="eastAsia"/>
          <w:color w:val="000000"/>
          <w:sz w:val="24"/>
          <w:szCs w:val="24"/>
        </w:rPr>
        <w:t>，采购人享有本项目实施过程中产生的知识成果及知识产权。</w:t>
      </w:r>
    </w:p>
    <w:p w:rsidR="00553F5D" w:rsidRDefault="00A72D82">
      <w:pPr>
        <w:spacing w:line="500" w:lineRule="exact"/>
        <w:ind w:firstLineChars="200" w:firstLine="480"/>
        <w:rPr>
          <w:rFonts w:ascii="宋体" w:hAnsi="宋体" w:cs="宋体"/>
          <w:sz w:val="32"/>
          <w:szCs w:val="32"/>
        </w:rPr>
      </w:pPr>
      <w:r>
        <w:rPr>
          <w:rFonts w:ascii="宋体" w:hAnsi="宋体" w:cs="宋体" w:hint="eastAsia"/>
          <w:color w:val="000000"/>
          <w:sz w:val="24"/>
        </w:rPr>
        <w:t>7.3</w:t>
      </w:r>
      <w:r>
        <w:rPr>
          <w:rFonts w:ascii="宋体" w:hAnsi="宋体" w:cs="宋体" w:hint="eastAsia"/>
          <w:sz w:val="24"/>
        </w:rPr>
        <w:t>供应商将在采购项目实施过程中采用自有或者第三</w:t>
      </w:r>
      <w:proofErr w:type="gramStart"/>
      <w:r>
        <w:rPr>
          <w:rFonts w:ascii="宋体" w:hAnsi="宋体" w:cs="宋体" w:hint="eastAsia"/>
          <w:sz w:val="24"/>
        </w:rPr>
        <w:t>方知识</w:t>
      </w:r>
      <w:proofErr w:type="gramEnd"/>
      <w:r>
        <w:rPr>
          <w:rFonts w:ascii="宋体" w:hAnsi="宋体" w:cs="宋体" w:hint="eastAsia"/>
          <w:sz w:val="24"/>
        </w:rPr>
        <w:t>成果的，应当在响应文件中载明，并提供相关知识产权证明文件。使用</w:t>
      </w:r>
      <w:proofErr w:type="gramStart"/>
      <w:r>
        <w:rPr>
          <w:rFonts w:ascii="宋体" w:hAnsi="宋体" w:cs="宋体" w:hint="eastAsia"/>
          <w:sz w:val="24"/>
        </w:rPr>
        <w:t>该知识</w:t>
      </w:r>
      <w:proofErr w:type="gramEnd"/>
      <w:r>
        <w:rPr>
          <w:rFonts w:ascii="宋体" w:hAnsi="宋体" w:cs="宋体" w:hint="eastAsia"/>
          <w:sz w:val="24"/>
        </w:rPr>
        <w:t>成果后，供应商需提供开发接口和开发手册等技术资料，并承诺提供无限期支持，采购人享有使用权（含采购人委托第三方在该项目后续开发的使用权）。</w:t>
      </w:r>
    </w:p>
    <w:p w:rsidR="00553F5D" w:rsidRDefault="00A72D82">
      <w:pPr>
        <w:spacing w:line="500" w:lineRule="exact"/>
        <w:ind w:firstLineChars="192" w:firstLine="461"/>
        <w:rPr>
          <w:rFonts w:ascii="宋体" w:hAnsi="宋体" w:cs="宋体"/>
          <w:bCs/>
          <w:color w:val="000000"/>
        </w:rPr>
      </w:pPr>
      <w:r>
        <w:rPr>
          <w:rFonts w:ascii="宋体" w:hAnsi="宋体" w:cs="宋体" w:hint="eastAsia"/>
          <w:color w:val="000000"/>
          <w:sz w:val="24"/>
        </w:rPr>
        <w:t xml:space="preserve">7.4 如采用供应商所不拥有的知识产权，则在报价中必须包括合法获取该知识产权的相关费用。 </w:t>
      </w:r>
      <w:bookmarkStart w:id="25" w:name="_Toc217446038"/>
      <w:bookmarkStart w:id="26" w:name="_Toc77400779"/>
      <w:bookmarkStart w:id="27" w:name="_Toc183682346"/>
      <w:bookmarkStart w:id="28" w:name="_Toc183582209"/>
      <w:bookmarkStart w:id="29" w:name="_Toc89075875"/>
    </w:p>
    <w:p w:rsidR="00553F5D" w:rsidRDefault="00A72D82">
      <w:pPr>
        <w:pStyle w:val="2"/>
        <w:keepNext w:val="0"/>
        <w:keepLines w:val="0"/>
        <w:spacing w:before="0" w:after="0" w:line="500" w:lineRule="exact"/>
        <w:jc w:val="center"/>
        <w:rPr>
          <w:rFonts w:ascii="宋体" w:eastAsia="宋体" w:hAnsi="宋体" w:cs="宋体"/>
          <w:color w:val="000000"/>
          <w:sz w:val="24"/>
        </w:rPr>
      </w:pPr>
      <w:r>
        <w:rPr>
          <w:rFonts w:ascii="宋体" w:eastAsia="宋体" w:hAnsi="宋体" w:cs="宋体" w:hint="eastAsia"/>
          <w:bCs w:val="0"/>
          <w:color w:val="000000"/>
        </w:rPr>
        <w:t>三、磋商文件</w:t>
      </w:r>
      <w:bookmarkStart w:id="30" w:name="_Toc217446039"/>
      <w:bookmarkStart w:id="31" w:name="_Toc183682347"/>
      <w:bookmarkStart w:id="32" w:name="_Toc183582210"/>
      <w:bookmarkEnd w:id="25"/>
      <w:bookmarkEnd w:id="26"/>
      <w:bookmarkEnd w:id="27"/>
      <w:bookmarkEnd w:id="28"/>
      <w:bookmarkEnd w:id="29"/>
    </w:p>
    <w:p w:rsidR="00553F5D" w:rsidRDefault="00A72D82">
      <w:pPr>
        <w:pStyle w:val="3"/>
        <w:keepNext w:val="0"/>
        <w:keepLines w:val="0"/>
        <w:spacing w:before="0" w:after="0" w:line="500" w:lineRule="exact"/>
        <w:ind w:firstLineChars="200" w:firstLine="482"/>
        <w:rPr>
          <w:rFonts w:ascii="宋体" w:hAnsi="宋体" w:cs="宋体"/>
          <w:color w:val="000000"/>
          <w:sz w:val="24"/>
        </w:rPr>
      </w:pPr>
      <w:r>
        <w:rPr>
          <w:rFonts w:ascii="宋体" w:hAnsi="宋体" w:cs="宋体" w:hint="eastAsia"/>
          <w:color w:val="000000"/>
          <w:sz w:val="24"/>
        </w:rPr>
        <w:t>8.磋商文件的构成</w:t>
      </w:r>
      <w:bookmarkEnd w:id="30"/>
      <w:bookmarkEnd w:id="31"/>
      <w:bookmarkEnd w:id="32"/>
    </w:p>
    <w:p w:rsidR="00553F5D" w:rsidRDefault="00A72D82">
      <w:pPr>
        <w:tabs>
          <w:tab w:val="left" w:pos="720"/>
        </w:tabs>
        <w:spacing w:line="500" w:lineRule="exact"/>
        <w:ind w:firstLineChars="200" w:firstLine="480"/>
        <w:rPr>
          <w:rFonts w:ascii="宋体" w:hAnsi="宋体" w:cs="宋体"/>
          <w:color w:val="FF0000"/>
          <w:sz w:val="24"/>
        </w:rPr>
      </w:pPr>
      <w:r>
        <w:rPr>
          <w:rFonts w:ascii="宋体" w:hAnsi="宋体" w:cs="宋体" w:hint="eastAsia"/>
          <w:color w:val="000000"/>
          <w:sz w:val="24"/>
        </w:rPr>
        <w:t>8</w:t>
      </w:r>
      <w:r>
        <w:rPr>
          <w:rFonts w:ascii="宋体" w:hAnsi="宋体" w:cs="宋体" w:hint="eastAsia"/>
          <w:b/>
          <w:bCs/>
          <w:color w:val="000000"/>
          <w:sz w:val="24"/>
        </w:rPr>
        <w:t>.</w:t>
      </w:r>
      <w:r>
        <w:rPr>
          <w:rFonts w:ascii="宋体" w:hAnsi="宋体" w:cs="宋体" w:hint="eastAsia"/>
          <w:color w:val="000000"/>
          <w:sz w:val="24"/>
        </w:rPr>
        <w:t>1 磋商文件是供应商准备响应文件和参加磋商的依据，同时也是磋商的重要依据。磋商文件用以阐明磋商项目所需的资质、技术、服务及报价等要求、磋商程序、有关规定和注意事项以及合同主要条款等。</w:t>
      </w:r>
    </w:p>
    <w:p w:rsidR="00553F5D" w:rsidRDefault="00A72D82">
      <w:pPr>
        <w:tabs>
          <w:tab w:val="left" w:pos="7665"/>
        </w:tabs>
        <w:spacing w:line="500" w:lineRule="exact"/>
        <w:ind w:firstLineChars="200" w:firstLine="480"/>
        <w:rPr>
          <w:rFonts w:ascii="宋体" w:hAnsi="宋体" w:cs="宋体"/>
          <w:color w:val="000000"/>
          <w:sz w:val="24"/>
        </w:rPr>
      </w:pPr>
      <w:r>
        <w:rPr>
          <w:rFonts w:ascii="宋体" w:hAnsi="宋体" w:cs="宋体" w:hint="eastAsia"/>
          <w:color w:val="000000"/>
          <w:sz w:val="24"/>
        </w:rPr>
        <w:t>8</w:t>
      </w:r>
      <w:r>
        <w:rPr>
          <w:rFonts w:ascii="宋体" w:hAnsi="宋体" w:cs="宋体" w:hint="eastAsia"/>
          <w:b/>
          <w:bCs/>
          <w:color w:val="000000"/>
          <w:sz w:val="24"/>
        </w:rPr>
        <w:t>.</w:t>
      </w:r>
      <w:r>
        <w:rPr>
          <w:rFonts w:ascii="宋体" w:hAnsi="宋体" w:cs="宋体" w:hint="eastAsia"/>
          <w:color w:val="000000"/>
          <w:sz w:val="24"/>
        </w:rPr>
        <w:t>2 供应商应认真阅读和充分理解磋商文件中所有的事项、格式条款和规范要求。供应商应详细</w:t>
      </w:r>
      <w:proofErr w:type="gramStart"/>
      <w:r>
        <w:rPr>
          <w:rFonts w:ascii="宋体" w:hAnsi="宋体" w:cs="宋体" w:hint="eastAsia"/>
          <w:color w:val="000000"/>
          <w:sz w:val="24"/>
        </w:rPr>
        <w:t>阅读磋商</w:t>
      </w:r>
      <w:proofErr w:type="gramEnd"/>
      <w:r>
        <w:rPr>
          <w:rFonts w:ascii="宋体" w:hAnsi="宋体" w:cs="宋体" w:hint="eastAsia"/>
          <w:color w:val="000000"/>
          <w:sz w:val="24"/>
        </w:rPr>
        <w:t>文件的全部内容，按照磋商文件的要求提供响应文件，并保证所提供的全部资料的真实性和有效性，一经发现有虚假行为的，将取消其参加磋商或成交资格，并承担相应的法律责任。</w:t>
      </w:r>
      <w:bookmarkStart w:id="33" w:name="_Toc183582211"/>
      <w:bookmarkStart w:id="34" w:name="_Toc183682348"/>
      <w:bookmarkStart w:id="35" w:name="_Toc217446040"/>
    </w:p>
    <w:p w:rsidR="00553F5D" w:rsidRDefault="00A72D82">
      <w:pPr>
        <w:pStyle w:val="3"/>
        <w:keepNext w:val="0"/>
        <w:keepLines w:val="0"/>
        <w:spacing w:before="0" w:after="0" w:line="500" w:lineRule="exact"/>
        <w:ind w:firstLineChars="200" w:firstLine="482"/>
        <w:rPr>
          <w:rFonts w:ascii="宋体" w:hAnsi="宋体" w:cs="宋体"/>
          <w:color w:val="000000"/>
          <w:sz w:val="24"/>
        </w:rPr>
      </w:pPr>
      <w:r>
        <w:rPr>
          <w:rFonts w:ascii="宋体" w:hAnsi="宋体" w:cs="宋体" w:hint="eastAsia"/>
          <w:color w:val="000000"/>
          <w:sz w:val="24"/>
        </w:rPr>
        <w:t>9.磋商文件的澄清</w:t>
      </w:r>
      <w:bookmarkEnd w:id="33"/>
      <w:bookmarkEnd w:id="34"/>
      <w:r>
        <w:rPr>
          <w:rFonts w:ascii="宋体" w:hAnsi="宋体" w:cs="宋体" w:hint="eastAsia"/>
          <w:color w:val="000000"/>
          <w:sz w:val="24"/>
        </w:rPr>
        <w:t>和修改</w:t>
      </w:r>
      <w:bookmarkEnd w:id="35"/>
    </w:p>
    <w:p w:rsidR="00553F5D" w:rsidRDefault="00A72D82">
      <w:pPr>
        <w:tabs>
          <w:tab w:val="left" w:pos="720"/>
        </w:tabs>
        <w:spacing w:line="500" w:lineRule="exact"/>
        <w:ind w:firstLineChars="200" w:firstLine="480"/>
        <w:rPr>
          <w:rFonts w:ascii="宋体" w:hAnsi="宋体" w:cs="宋体"/>
          <w:color w:val="000000"/>
          <w:sz w:val="24"/>
        </w:rPr>
      </w:pPr>
      <w:r>
        <w:rPr>
          <w:rFonts w:ascii="宋体" w:hAnsi="宋体" w:cs="宋体" w:hint="eastAsia"/>
          <w:color w:val="000000"/>
          <w:sz w:val="24"/>
        </w:rPr>
        <w:t>9.1 在递交响应文件截止时间前，采购人、采购代理机构可以对磋商文件进行澄清或者修改。</w:t>
      </w:r>
    </w:p>
    <w:p w:rsidR="00553F5D" w:rsidRDefault="00A72D82">
      <w:pPr>
        <w:tabs>
          <w:tab w:val="left" w:pos="720"/>
        </w:tabs>
        <w:spacing w:line="500" w:lineRule="exact"/>
        <w:ind w:firstLineChars="200" w:firstLine="480"/>
        <w:rPr>
          <w:rFonts w:ascii="宋体" w:hAnsi="宋体" w:cs="宋体"/>
          <w:color w:val="000000"/>
          <w:sz w:val="24"/>
        </w:rPr>
      </w:pPr>
      <w:r>
        <w:rPr>
          <w:rFonts w:ascii="宋体" w:hAnsi="宋体" w:cs="宋体" w:hint="eastAsia"/>
          <w:color w:val="000000"/>
          <w:sz w:val="24"/>
        </w:rPr>
        <w:t>9.2 采购代理机构对已发出的磋商文件进行澄清或者修改，应当以书面形式将澄清或者修改的内容通知所有购买了磋商文件的供应商，同时在四川政府采购网上发布更正公告。该澄清或者修改的内容为磋商文件的组成部分，澄清或者修改的内容可能影响响应文件编制的，采购人或者采购代理机构发布公告并书面通知供应商的时间，应当在提交首次响应文件截止</w:t>
      </w:r>
      <w:r>
        <w:rPr>
          <w:rFonts w:ascii="宋体" w:hAnsi="宋体" w:cs="宋体" w:hint="eastAsia"/>
          <w:sz w:val="24"/>
        </w:rPr>
        <w:t>之日起</w:t>
      </w:r>
      <w:r>
        <w:rPr>
          <w:rFonts w:ascii="宋体" w:hAnsi="宋体" w:cs="宋体" w:hint="eastAsia"/>
          <w:color w:val="000000"/>
          <w:sz w:val="24"/>
        </w:rPr>
        <w:t>3个工作日前；不足上述时间的，应当顺延递交响应文件的截止时间。</w:t>
      </w:r>
    </w:p>
    <w:p w:rsidR="00553F5D" w:rsidRDefault="00A72D82">
      <w:pPr>
        <w:pStyle w:val="3"/>
        <w:keepNext w:val="0"/>
        <w:keepLines w:val="0"/>
        <w:spacing w:before="0" w:after="0" w:line="500" w:lineRule="exact"/>
        <w:ind w:firstLineChars="200" w:firstLine="482"/>
        <w:rPr>
          <w:rFonts w:ascii="宋体" w:hAnsi="宋体" w:cs="宋体"/>
          <w:color w:val="000000"/>
          <w:sz w:val="24"/>
        </w:rPr>
      </w:pPr>
      <w:bookmarkStart w:id="36" w:name="_Toc208848971"/>
      <w:bookmarkStart w:id="37" w:name="_Toc217446041"/>
      <w:r>
        <w:rPr>
          <w:rFonts w:ascii="宋体" w:hAnsi="宋体" w:cs="宋体" w:hint="eastAsia"/>
          <w:color w:val="000000"/>
          <w:sz w:val="24"/>
        </w:rPr>
        <w:t>10.答疑会和现场考察</w:t>
      </w:r>
      <w:bookmarkEnd w:id="36"/>
      <w:bookmarkEnd w:id="37"/>
    </w:p>
    <w:p w:rsidR="00553F5D" w:rsidRDefault="00A72D82">
      <w:pPr>
        <w:spacing w:line="500" w:lineRule="exact"/>
        <w:ind w:firstLineChars="200" w:firstLine="480"/>
        <w:rPr>
          <w:rFonts w:ascii="宋体" w:hAnsi="宋体" w:cs="宋体"/>
          <w:color w:val="000000"/>
          <w:sz w:val="24"/>
        </w:rPr>
      </w:pPr>
      <w:r>
        <w:rPr>
          <w:rFonts w:ascii="宋体" w:hAnsi="宋体" w:cs="宋体" w:hint="eastAsia"/>
          <w:color w:val="000000"/>
          <w:sz w:val="24"/>
        </w:rPr>
        <w:lastRenderedPageBreak/>
        <w:t>10.1 根据采购项目和具体情况，采购人、采购代理机构认为有必要，可以在磋商文件提供期限截止后响应文件提交截止前，组织已</w:t>
      </w:r>
      <w:proofErr w:type="gramStart"/>
      <w:r>
        <w:rPr>
          <w:rFonts w:ascii="宋体" w:hAnsi="宋体" w:cs="宋体" w:hint="eastAsia"/>
          <w:color w:val="000000"/>
          <w:sz w:val="24"/>
        </w:rPr>
        <w:t>获取磋商</w:t>
      </w:r>
      <w:proofErr w:type="gramEnd"/>
      <w:r>
        <w:rPr>
          <w:rFonts w:ascii="宋体" w:hAnsi="宋体" w:cs="宋体" w:hint="eastAsia"/>
          <w:color w:val="000000"/>
          <w:sz w:val="24"/>
        </w:rPr>
        <w:t>文件的潜在供应商现场考察或者召开答疑会。</w:t>
      </w:r>
    </w:p>
    <w:p w:rsidR="00553F5D" w:rsidRDefault="00A72D82">
      <w:pPr>
        <w:spacing w:line="500" w:lineRule="exact"/>
        <w:ind w:firstLineChars="200" w:firstLine="480"/>
        <w:rPr>
          <w:rFonts w:ascii="宋体" w:hAnsi="宋体" w:cs="宋体"/>
          <w:sz w:val="24"/>
        </w:rPr>
      </w:pPr>
      <w:r>
        <w:rPr>
          <w:rFonts w:ascii="宋体" w:hAnsi="宋体" w:cs="宋体" w:hint="eastAsia"/>
          <w:color w:val="000000"/>
          <w:sz w:val="24"/>
        </w:rPr>
        <w:t>10.2采购人、采购代理机构组织现场考察或者召开答疑会的，将以书面形式通知所有</w:t>
      </w:r>
      <w:proofErr w:type="gramStart"/>
      <w:r>
        <w:rPr>
          <w:rFonts w:ascii="宋体" w:hAnsi="宋体" w:cs="宋体" w:hint="eastAsia"/>
          <w:color w:val="000000"/>
          <w:sz w:val="24"/>
        </w:rPr>
        <w:t>获取磋商</w:t>
      </w:r>
      <w:proofErr w:type="gramEnd"/>
      <w:r>
        <w:rPr>
          <w:rFonts w:ascii="宋体" w:hAnsi="宋体" w:cs="宋体" w:hint="eastAsia"/>
          <w:color w:val="000000"/>
          <w:sz w:val="24"/>
        </w:rPr>
        <w:t>文件的潜在供应商。</w:t>
      </w:r>
      <w:r>
        <w:rPr>
          <w:rFonts w:ascii="宋体" w:hAnsi="宋体" w:cs="宋体" w:hint="eastAsia"/>
          <w:sz w:val="24"/>
        </w:rPr>
        <w:t>供应</w:t>
      </w:r>
      <w:proofErr w:type="gramStart"/>
      <w:r>
        <w:rPr>
          <w:rFonts w:ascii="宋体" w:hAnsi="宋体" w:cs="宋体" w:hint="eastAsia"/>
          <w:sz w:val="24"/>
        </w:rPr>
        <w:t>商接到</w:t>
      </w:r>
      <w:proofErr w:type="gramEnd"/>
      <w:r>
        <w:rPr>
          <w:rFonts w:ascii="宋体" w:hAnsi="宋体" w:cs="宋体" w:hint="eastAsia"/>
          <w:sz w:val="24"/>
        </w:rPr>
        <w:t>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rsidR="00553F5D" w:rsidRDefault="00A72D82">
      <w:pPr>
        <w:adjustRightInd w:val="0"/>
        <w:snapToGrid w:val="0"/>
        <w:spacing w:line="500" w:lineRule="exact"/>
        <w:ind w:firstLineChars="175" w:firstLine="420"/>
        <w:rPr>
          <w:rFonts w:ascii="宋体" w:hAnsi="宋体" w:cs="宋体"/>
          <w:bCs/>
          <w:color w:val="000000"/>
        </w:rPr>
      </w:pPr>
      <w:r>
        <w:rPr>
          <w:rFonts w:ascii="宋体" w:hAnsi="宋体" w:cs="宋体" w:hint="eastAsia"/>
          <w:color w:val="000000"/>
          <w:sz w:val="24"/>
        </w:rPr>
        <w:t>10.3 供应</w:t>
      </w:r>
      <w:proofErr w:type="gramStart"/>
      <w:r>
        <w:rPr>
          <w:rFonts w:ascii="宋体" w:hAnsi="宋体" w:cs="宋体" w:hint="eastAsia"/>
          <w:color w:val="000000"/>
          <w:sz w:val="24"/>
        </w:rPr>
        <w:t>商考察</w:t>
      </w:r>
      <w:proofErr w:type="gramEnd"/>
      <w:r>
        <w:rPr>
          <w:rFonts w:ascii="宋体" w:hAnsi="宋体" w:cs="宋体" w:hint="eastAsia"/>
          <w:color w:val="000000"/>
          <w:sz w:val="24"/>
        </w:rPr>
        <w:t>现场或者参加答疑会所发生的一切费用由供应商自己承担。</w:t>
      </w:r>
      <w:bookmarkStart w:id="38" w:name="_Toc183682351"/>
      <w:bookmarkStart w:id="39" w:name="_Toc217446042"/>
      <w:bookmarkStart w:id="40" w:name="_Toc183582214"/>
      <w:bookmarkStart w:id="41" w:name="_Toc77400780"/>
      <w:bookmarkStart w:id="42" w:name="_Toc89075876"/>
    </w:p>
    <w:p w:rsidR="00553F5D" w:rsidRDefault="00A72D82">
      <w:pPr>
        <w:pStyle w:val="2"/>
        <w:keepNext w:val="0"/>
        <w:keepLines w:val="0"/>
        <w:spacing w:before="0" w:after="0" w:line="500" w:lineRule="exact"/>
        <w:jc w:val="center"/>
        <w:rPr>
          <w:rFonts w:ascii="宋体" w:eastAsia="宋体" w:hAnsi="宋体" w:cs="宋体"/>
        </w:rPr>
      </w:pPr>
      <w:r>
        <w:rPr>
          <w:rFonts w:ascii="宋体" w:eastAsia="宋体" w:hAnsi="宋体" w:cs="宋体" w:hint="eastAsia"/>
          <w:bCs w:val="0"/>
          <w:color w:val="000000"/>
        </w:rPr>
        <w:t>四、响应文件</w:t>
      </w:r>
      <w:bookmarkEnd w:id="38"/>
      <w:bookmarkEnd w:id="39"/>
      <w:bookmarkEnd w:id="40"/>
      <w:bookmarkEnd w:id="41"/>
      <w:bookmarkEnd w:id="42"/>
    </w:p>
    <w:p w:rsidR="00553F5D" w:rsidRDefault="00A72D82">
      <w:pPr>
        <w:pStyle w:val="3"/>
        <w:keepNext w:val="0"/>
        <w:keepLines w:val="0"/>
        <w:spacing w:before="0" w:after="0" w:line="500" w:lineRule="exact"/>
        <w:ind w:firstLineChars="200" w:firstLine="482"/>
        <w:rPr>
          <w:rFonts w:ascii="宋体" w:hAnsi="宋体" w:cs="宋体"/>
          <w:color w:val="000000"/>
          <w:sz w:val="24"/>
        </w:rPr>
      </w:pPr>
      <w:bookmarkStart w:id="43" w:name="_Toc217446043"/>
      <w:bookmarkStart w:id="44" w:name="_Toc183682352"/>
      <w:bookmarkStart w:id="45" w:name="_Toc183582215"/>
      <w:r>
        <w:rPr>
          <w:rFonts w:ascii="宋体" w:hAnsi="宋体" w:cs="宋体" w:hint="eastAsia"/>
          <w:color w:val="000000"/>
          <w:sz w:val="24"/>
        </w:rPr>
        <w:t>11.响应文件的组成</w:t>
      </w:r>
    </w:p>
    <w:p w:rsidR="00553F5D" w:rsidRDefault="00A72D82">
      <w:pPr>
        <w:spacing w:line="500" w:lineRule="exact"/>
        <w:ind w:leftChars="1" w:left="2" w:firstLineChars="200" w:firstLine="480"/>
        <w:rPr>
          <w:rFonts w:ascii="宋体" w:hAnsi="宋体" w:cs="宋体"/>
          <w:color w:val="000000"/>
          <w:sz w:val="24"/>
        </w:rPr>
      </w:pPr>
      <w:r>
        <w:rPr>
          <w:rFonts w:ascii="宋体" w:hAnsi="宋体" w:cs="宋体" w:hint="eastAsia"/>
          <w:color w:val="000000"/>
          <w:sz w:val="24"/>
        </w:rPr>
        <w:t>供应商应按照磋商文件的规定和要求编制响应文件。供应商在成交后将成交项目的非主体、非关键性工作分包他人完成的，应当在响应文件中载明或磋商过程中澄清。供应商编写的响应文件应包括资格性响应文件和其他响应文件两部分，分册装订。</w:t>
      </w:r>
    </w:p>
    <w:p w:rsidR="00553F5D" w:rsidRDefault="00A72D82">
      <w:pPr>
        <w:pStyle w:val="3"/>
        <w:keepNext w:val="0"/>
        <w:keepLines w:val="0"/>
        <w:spacing w:before="0" w:after="0" w:line="500" w:lineRule="exact"/>
        <w:ind w:firstLineChars="200" w:firstLine="482"/>
        <w:rPr>
          <w:rFonts w:ascii="宋体" w:hAnsi="宋体" w:cs="宋体"/>
          <w:bCs w:val="0"/>
          <w:color w:val="000000"/>
          <w:sz w:val="24"/>
        </w:rPr>
      </w:pPr>
      <w:r>
        <w:rPr>
          <w:rFonts w:ascii="宋体" w:hAnsi="宋体" w:cs="宋体" w:hint="eastAsia"/>
          <w:bCs w:val="0"/>
          <w:color w:val="000000"/>
          <w:sz w:val="24"/>
        </w:rPr>
        <w:t>12.响应文件的语言</w:t>
      </w:r>
      <w:bookmarkEnd w:id="43"/>
      <w:bookmarkEnd w:id="44"/>
      <w:bookmarkEnd w:id="45"/>
      <w:r>
        <w:rPr>
          <w:rFonts w:ascii="宋体" w:hAnsi="宋体" w:cs="宋体" w:hint="eastAsia"/>
          <w:bCs w:val="0"/>
          <w:color w:val="000000"/>
          <w:sz w:val="24"/>
        </w:rPr>
        <w:t>（实质性要求）</w:t>
      </w:r>
    </w:p>
    <w:p w:rsidR="00553F5D" w:rsidRDefault="00A72D82">
      <w:pPr>
        <w:spacing w:line="500" w:lineRule="exact"/>
        <w:ind w:firstLineChars="200" w:firstLine="480"/>
        <w:rPr>
          <w:rFonts w:ascii="宋体" w:hAnsi="宋体" w:cs="宋体"/>
          <w:color w:val="000000"/>
          <w:sz w:val="24"/>
        </w:rPr>
      </w:pPr>
      <w:r>
        <w:rPr>
          <w:rFonts w:ascii="宋体" w:hAnsi="宋体" w:cs="宋体" w:hint="eastAsia"/>
          <w:color w:val="000000"/>
          <w:sz w:val="24"/>
        </w:rPr>
        <w:t>12.1 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rsidR="00553F5D" w:rsidRDefault="00A72D82">
      <w:pPr>
        <w:spacing w:line="500" w:lineRule="exact"/>
        <w:ind w:firstLineChars="200" w:firstLine="480"/>
        <w:rPr>
          <w:rFonts w:ascii="宋体" w:hAnsi="宋体" w:cs="宋体"/>
          <w:color w:val="000000"/>
          <w:sz w:val="24"/>
        </w:rPr>
      </w:pPr>
      <w:r>
        <w:rPr>
          <w:rFonts w:ascii="宋体" w:hAnsi="宋体" w:cs="宋体" w:hint="eastAsia"/>
          <w:color w:val="000000"/>
          <w:sz w:val="24"/>
        </w:rPr>
        <w:t>12.2 翻译的中文资料与外文资料如果出现差异和矛盾，以中文为准。但不能故意错误翻译，否则，供应商的响应文件将作为无效处理。</w:t>
      </w:r>
      <w:bookmarkStart w:id="46" w:name="_Toc183682353"/>
      <w:bookmarkStart w:id="47" w:name="_Toc217446044"/>
      <w:bookmarkStart w:id="48" w:name="_Toc183582216"/>
    </w:p>
    <w:p w:rsidR="00553F5D" w:rsidRDefault="00A72D82">
      <w:pPr>
        <w:pStyle w:val="3"/>
        <w:keepNext w:val="0"/>
        <w:keepLines w:val="0"/>
        <w:spacing w:before="0" w:after="0" w:line="500" w:lineRule="exact"/>
        <w:ind w:firstLineChars="200" w:firstLine="482"/>
        <w:rPr>
          <w:rFonts w:ascii="宋体" w:hAnsi="宋体" w:cs="宋体"/>
          <w:color w:val="000000"/>
          <w:sz w:val="24"/>
        </w:rPr>
      </w:pPr>
      <w:r>
        <w:rPr>
          <w:rFonts w:ascii="宋体" w:hAnsi="宋体" w:cs="宋体" w:hint="eastAsia"/>
          <w:color w:val="000000"/>
          <w:sz w:val="24"/>
        </w:rPr>
        <w:t>13.计量单位</w:t>
      </w:r>
      <w:bookmarkEnd w:id="46"/>
      <w:bookmarkEnd w:id="47"/>
      <w:bookmarkEnd w:id="48"/>
      <w:r>
        <w:rPr>
          <w:rFonts w:ascii="宋体" w:hAnsi="宋体" w:cs="宋体" w:hint="eastAsia"/>
          <w:color w:val="000000"/>
          <w:sz w:val="24"/>
        </w:rPr>
        <w:t>（实质性要求）</w:t>
      </w:r>
    </w:p>
    <w:p w:rsidR="00553F5D" w:rsidRDefault="00A72D82">
      <w:pPr>
        <w:spacing w:line="500" w:lineRule="exact"/>
        <w:ind w:firstLineChars="196" w:firstLine="470"/>
        <w:rPr>
          <w:rFonts w:ascii="宋体" w:hAnsi="宋体" w:cs="宋体"/>
          <w:b/>
          <w:bCs/>
          <w:color w:val="000000"/>
          <w:sz w:val="24"/>
        </w:rPr>
      </w:pPr>
      <w:r>
        <w:rPr>
          <w:rFonts w:ascii="宋体" w:hAnsi="宋体" w:cs="宋体" w:hint="eastAsia"/>
          <w:color w:val="000000"/>
          <w:sz w:val="24"/>
        </w:rPr>
        <w:t>除磋商文件中另有规定外，本次采购项目所有合同项下的报价均采用国家法定的计量单位。</w:t>
      </w:r>
      <w:bookmarkStart w:id="49" w:name="_Toc217446045"/>
    </w:p>
    <w:p w:rsidR="00553F5D" w:rsidRDefault="00A72D82">
      <w:pPr>
        <w:spacing w:line="500" w:lineRule="exact"/>
        <w:ind w:firstLineChars="195" w:firstLine="470"/>
        <w:rPr>
          <w:rFonts w:ascii="宋体" w:hAnsi="宋体" w:cs="宋体"/>
          <w:b/>
          <w:bCs/>
          <w:color w:val="000000"/>
          <w:sz w:val="24"/>
        </w:rPr>
      </w:pPr>
      <w:r>
        <w:rPr>
          <w:rFonts w:ascii="宋体" w:hAnsi="宋体" w:cs="宋体" w:hint="eastAsia"/>
          <w:b/>
          <w:bCs/>
          <w:color w:val="000000"/>
          <w:sz w:val="24"/>
        </w:rPr>
        <w:t>14.</w:t>
      </w:r>
      <w:r>
        <w:rPr>
          <w:rFonts w:ascii="宋体" w:hAnsi="宋体" w:cs="宋体" w:hint="eastAsia"/>
          <w:b/>
          <w:color w:val="000000"/>
          <w:sz w:val="24"/>
        </w:rPr>
        <w:t>报价</w:t>
      </w:r>
      <w:r>
        <w:rPr>
          <w:rFonts w:ascii="宋体" w:hAnsi="宋体" w:cs="宋体" w:hint="eastAsia"/>
          <w:b/>
          <w:bCs/>
          <w:color w:val="000000"/>
          <w:sz w:val="24"/>
        </w:rPr>
        <w:t>货币（实质性要求）</w:t>
      </w:r>
    </w:p>
    <w:p w:rsidR="00553F5D" w:rsidRDefault="00A72D82">
      <w:pPr>
        <w:spacing w:line="500" w:lineRule="exact"/>
        <w:ind w:firstLineChars="195" w:firstLine="468"/>
        <w:rPr>
          <w:rFonts w:ascii="宋体" w:hAnsi="宋体" w:cs="宋体"/>
          <w:bCs/>
          <w:color w:val="000000"/>
          <w:sz w:val="24"/>
        </w:rPr>
      </w:pPr>
      <w:r>
        <w:rPr>
          <w:rFonts w:ascii="宋体" w:hAnsi="宋体" w:cs="宋体" w:hint="eastAsia"/>
          <w:bCs/>
          <w:color w:val="000000"/>
          <w:sz w:val="24"/>
        </w:rPr>
        <w:t>本次磋商项目的</w:t>
      </w:r>
      <w:r>
        <w:rPr>
          <w:rFonts w:ascii="宋体" w:hAnsi="宋体" w:cs="宋体" w:hint="eastAsia"/>
          <w:color w:val="000000"/>
          <w:sz w:val="24"/>
        </w:rPr>
        <w:t>报价货币为</w:t>
      </w:r>
      <w:r>
        <w:rPr>
          <w:rFonts w:ascii="宋体" w:hAnsi="宋体" w:cs="宋体" w:hint="eastAsia"/>
          <w:bCs/>
          <w:color w:val="000000"/>
          <w:sz w:val="24"/>
        </w:rPr>
        <w:t>人民币，报价以磋商文件规定为准。</w:t>
      </w:r>
    </w:p>
    <w:bookmarkEnd w:id="49"/>
    <w:p w:rsidR="00553F5D" w:rsidRDefault="00A72D82">
      <w:pPr>
        <w:spacing w:line="500" w:lineRule="exact"/>
        <w:ind w:leftChars="1" w:left="2" w:firstLineChars="200" w:firstLine="482"/>
        <w:rPr>
          <w:rFonts w:ascii="宋体" w:hAnsi="宋体" w:cs="宋体"/>
          <w:b/>
          <w:bCs/>
          <w:color w:val="000000"/>
          <w:sz w:val="24"/>
        </w:rPr>
      </w:pPr>
      <w:r>
        <w:rPr>
          <w:rFonts w:ascii="宋体" w:hAnsi="宋体" w:cs="宋体" w:hint="eastAsia"/>
          <w:b/>
          <w:bCs/>
          <w:color w:val="000000"/>
          <w:sz w:val="24"/>
        </w:rPr>
        <w:t>15.响应文件格式</w:t>
      </w:r>
    </w:p>
    <w:p w:rsidR="00553F5D" w:rsidRDefault="00A72D82">
      <w:pPr>
        <w:spacing w:line="500" w:lineRule="exact"/>
        <w:ind w:leftChars="1" w:left="2" w:firstLineChars="200" w:firstLine="480"/>
        <w:rPr>
          <w:rFonts w:ascii="宋体" w:hAnsi="宋体" w:cs="宋体"/>
          <w:bCs/>
          <w:color w:val="000000"/>
          <w:sz w:val="24"/>
        </w:rPr>
      </w:pPr>
      <w:r>
        <w:rPr>
          <w:rFonts w:ascii="宋体" w:hAnsi="宋体" w:cs="宋体" w:hint="eastAsia"/>
          <w:bCs/>
          <w:color w:val="000000"/>
          <w:sz w:val="24"/>
        </w:rPr>
        <w:t>15.1 供应商应</w:t>
      </w:r>
      <w:proofErr w:type="gramStart"/>
      <w:r>
        <w:rPr>
          <w:rFonts w:ascii="宋体" w:hAnsi="宋体" w:cs="宋体" w:hint="eastAsia"/>
          <w:bCs/>
          <w:color w:val="000000"/>
          <w:sz w:val="24"/>
        </w:rPr>
        <w:t>执行磋商</w:t>
      </w:r>
      <w:proofErr w:type="gramEnd"/>
      <w:r>
        <w:rPr>
          <w:rFonts w:ascii="宋体" w:hAnsi="宋体" w:cs="宋体" w:hint="eastAsia"/>
          <w:bCs/>
          <w:color w:val="000000"/>
          <w:sz w:val="24"/>
        </w:rPr>
        <w:t>文件第八章的规定要求。</w:t>
      </w:r>
    </w:p>
    <w:p w:rsidR="00553F5D" w:rsidRDefault="00A72D82">
      <w:pPr>
        <w:spacing w:line="500" w:lineRule="exact"/>
        <w:ind w:leftChars="1" w:left="2" w:firstLineChars="200" w:firstLine="480"/>
        <w:rPr>
          <w:rFonts w:ascii="宋体" w:hAnsi="宋体" w:cs="宋体"/>
          <w:color w:val="000000"/>
          <w:sz w:val="24"/>
        </w:rPr>
      </w:pPr>
      <w:r>
        <w:rPr>
          <w:rFonts w:ascii="宋体" w:hAnsi="宋体" w:cs="宋体" w:hint="eastAsia"/>
          <w:color w:val="000000"/>
          <w:sz w:val="24"/>
        </w:rPr>
        <w:lastRenderedPageBreak/>
        <w:t>15.2 对于没有格式要求的磋商文件由供应商自行编写。</w:t>
      </w:r>
      <w:bookmarkStart w:id="50" w:name="_Toc217446051"/>
      <w:bookmarkStart w:id="51" w:name="_Toc183682361"/>
      <w:bookmarkStart w:id="52" w:name="_Toc183582224"/>
    </w:p>
    <w:p w:rsidR="00553F5D" w:rsidRDefault="00A72D82">
      <w:pPr>
        <w:spacing w:line="500" w:lineRule="exact"/>
        <w:ind w:firstLineChars="196" w:firstLine="472"/>
        <w:rPr>
          <w:rFonts w:ascii="宋体" w:hAnsi="宋体" w:cs="宋体"/>
          <w:b/>
          <w:color w:val="000000"/>
          <w:sz w:val="24"/>
        </w:rPr>
      </w:pPr>
      <w:r>
        <w:rPr>
          <w:rFonts w:ascii="宋体" w:hAnsi="宋体" w:cs="宋体" w:hint="eastAsia"/>
          <w:b/>
          <w:color w:val="000000"/>
          <w:sz w:val="24"/>
        </w:rPr>
        <w:t>16.响应文件的编制和签署</w:t>
      </w:r>
    </w:p>
    <w:p w:rsidR="00553F5D" w:rsidRDefault="00A72D82">
      <w:pPr>
        <w:spacing w:line="500" w:lineRule="exact"/>
        <w:ind w:firstLineChars="195" w:firstLine="468"/>
        <w:rPr>
          <w:rFonts w:ascii="宋体" w:hAnsi="宋体" w:cs="宋体"/>
          <w:bCs/>
          <w:color w:val="000000"/>
          <w:sz w:val="24"/>
        </w:rPr>
      </w:pPr>
      <w:r>
        <w:rPr>
          <w:rFonts w:ascii="宋体" w:hAnsi="宋体" w:cs="宋体" w:hint="eastAsia"/>
          <w:color w:val="000000"/>
          <w:sz w:val="24"/>
        </w:rPr>
        <w:t>16.1 资格性响应文件数量见“供应商须知附表”</w:t>
      </w:r>
      <w:r>
        <w:rPr>
          <w:rFonts w:ascii="宋体" w:hAnsi="宋体" w:cs="宋体" w:hint="eastAsia"/>
          <w:bCs/>
          <w:color w:val="000000"/>
          <w:sz w:val="24"/>
        </w:rPr>
        <w:t>，并在其封面上清楚地标明资格性响应文件、采购项目名称、采购项目编号、包件号（若有）、供应商名称以及“正本”或“副本”字样。若正本和副本有不一致的内容，以正本书面响应文件为准。</w:t>
      </w:r>
    </w:p>
    <w:p w:rsidR="00553F5D" w:rsidRDefault="00A72D82">
      <w:pPr>
        <w:spacing w:line="500" w:lineRule="exact"/>
        <w:ind w:firstLineChars="195" w:firstLine="468"/>
        <w:rPr>
          <w:rFonts w:ascii="宋体" w:hAnsi="宋体" w:cs="宋体"/>
          <w:bCs/>
          <w:color w:val="000000"/>
          <w:sz w:val="24"/>
        </w:rPr>
      </w:pPr>
      <w:r>
        <w:rPr>
          <w:rFonts w:ascii="宋体" w:hAnsi="宋体" w:cs="宋体" w:hint="eastAsia"/>
          <w:bCs/>
          <w:color w:val="000000"/>
          <w:sz w:val="24"/>
        </w:rPr>
        <w:t>16.2 其他响应文件</w:t>
      </w:r>
      <w:r>
        <w:rPr>
          <w:rFonts w:ascii="宋体" w:hAnsi="宋体" w:cs="宋体" w:hint="eastAsia"/>
          <w:color w:val="000000"/>
          <w:sz w:val="24"/>
        </w:rPr>
        <w:t>数量见“供应商须知附表”</w:t>
      </w:r>
      <w:r>
        <w:rPr>
          <w:rFonts w:ascii="宋体" w:hAnsi="宋体" w:cs="宋体" w:hint="eastAsia"/>
          <w:bCs/>
          <w:color w:val="000000"/>
          <w:sz w:val="24"/>
        </w:rPr>
        <w:t>，并在其封面上清楚地标明其他响应文件、采购项目名称、采购项目编号、包件号（若有）、供应商名称以及“正本”或“副本”字样。若正本和副本有不一致的内容，以正本书面响应文件为准。</w:t>
      </w:r>
    </w:p>
    <w:bookmarkEnd w:id="50"/>
    <w:bookmarkEnd w:id="51"/>
    <w:bookmarkEnd w:id="52"/>
    <w:p w:rsidR="00553F5D" w:rsidRDefault="00A72D82">
      <w:pPr>
        <w:spacing w:line="500" w:lineRule="exact"/>
        <w:ind w:firstLineChars="195" w:firstLine="468"/>
        <w:rPr>
          <w:rFonts w:ascii="宋体" w:hAnsi="宋体" w:cs="宋体"/>
          <w:bCs/>
          <w:color w:val="000000"/>
          <w:sz w:val="24"/>
        </w:rPr>
      </w:pPr>
      <w:r>
        <w:rPr>
          <w:rFonts w:ascii="宋体" w:hAnsi="宋体" w:cs="宋体" w:hint="eastAsia"/>
          <w:bCs/>
          <w:color w:val="000000"/>
          <w:sz w:val="24"/>
        </w:rPr>
        <w:t>16.3 响应文件正本和副本均需在规定签章处签字和盖章。响应文件副本可采用正本的复印件。</w:t>
      </w:r>
    </w:p>
    <w:p w:rsidR="00553F5D" w:rsidRDefault="00A72D82">
      <w:pPr>
        <w:spacing w:line="500" w:lineRule="exact"/>
        <w:ind w:firstLineChars="195" w:firstLine="468"/>
        <w:rPr>
          <w:rFonts w:ascii="宋体" w:hAnsi="宋体" w:cs="宋体"/>
          <w:bCs/>
          <w:color w:val="000000"/>
          <w:sz w:val="24"/>
        </w:rPr>
      </w:pPr>
      <w:r>
        <w:rPr>
          <w:rFonts w:ascii="宋体" w:hAnsi="宋体" w:cs="宋体" w:hint="eastAsia"/>
          <w:bCs/>
          <w:color w:val="000000"/>
          <w:sz w:val="24"/>
        </w:rPr>
        <w:t>16.4响应文件的打印和书写应清楚工整，任何行间插字、涂改或增删，应由供应商的法定代表人或其授权代表签字并</w:t>
      </w:r>
      <w:proofErr w:type="gramStart"/>
      <w:r>
        <w:rPr>
          <w:rFonts w:ascii="宋体" w:hAnsi="宋体" w:cs="宋体" w:hint="eastAsia"/>
          <w:bCs/>
          <w:color w:val="000000"/>
          <w:sz w:val="24"/>
        </w:rPr>
        <w:t>盖供应</w:t>
      </w:r>
      <w:proofErr w:type="gramEnd"/>
      <w:r>
        <w:rPr>
          <w:rFonts w:ascii="宋体" w:hAnsi="宋体" w:cs="宋体" w:hint="eastAsia"/>
          <w:bCs/>
          <w:color w:val="000000"/>
          <w:sz w:val="24"/>
        </w:rPr>
        <w:t>商公章。</w:t>
      </w:r>
    </w:p>
    <w:p w:rsidR="00553F5D" w:rsidRDefault="00A72D82">
      <w:pPr>
        <w:spacing w:line="500" w:lineRule="exact"/>
        <w:ind w:firstLineChars="195" w:firstLine="470"/>
        <w:rPr>
          <w:rFonts w:ascii="宋体" w:hAnsi="宋体" w:cs="宋体"/>
          <w:b/>
          <w:color w:val="000000"/>
          <w:sz w:val="24"/>
        </w:rPr>
      </w:pPr>
      <w:r>
        <w:rPr>
          <w:rFonts w:ascii="宋体" w:hAnsi="宋体" w:cs="宋体" w:hint="eastAsia"/>
          <w:b/>
          <w:color w:val="000000"/>
          <w:sz w:val="24"/>
        </w:rPr>
        <w:t>16.5（实质性要求）响应文件应由供应</w:t>
      </w:r>
      <w:proofErr w:type="gramStart"/>
      <w:r>
        <w:rPr>
          <w:rFonts w:ascii="宋体" w:hAnsi="宋体" w:cs="宋体" w:hint="eastAsia"/>
          <w:b/>
          <w:color w:val="000000"/>
          <w:sz w:val="24"/>
        </w:rPr>
        <w:t>商法定</w:t>
      </w:r>
      <w:proofErr w:type="gramEnd"/>
      <w:r>
        <w:rPr>
          <w:rFonts w:ascii="宋体" w:hAnsi="宋体" w:cs="宋体" w:hint="eastAsia"/>
          <w:b/>
          <w:color w:val="000000"/>
          <w:sz w:val="24"/>
        </w:rPr>
        <w:t>代表人/主要负责人/本人或其授权代表在响应文件要求的地方签字（或加盖私人印章），要求加盖公章的地方加盖单位公章，不得使用专用章（如经济合同章、投标专用章等）或下属单位印章代替。</w:t>
      </w:r>
    </w:p>
    <w:p w:rsidR="00553F5D" w:rsidRDefault="00A72D82">
      <w:pPr>
        <w:spacing w:line="500" w:lineRule="exact"/>
        <w:ind w:firstLineChars="195" w:firstLine="468"/>
        <w:rPr>
          <w:rFonts w:ascii="宋体" w:hAnsi="宋体" w:cs="宋体"/>
          <w:bCs/>
          <w:color w:val="000000"/>
          <w:sz w:val="24"/>
        </w:rPr>
      </w:pPr>
      <w:r>
        <w:rPr>
          <w:rFonts w:ascii="宋体" w:hAnsi="宋体" w:cs="宋体" w:hint="eastAsia"/>
          <w:bCs/>
          <w:color w:val="000000"/>
          <w:sz w:val="24"/>
        </w:rPr>
        <w:t>16.6响应文件正本和副本需要逐页编目编码。</w:t>
      </w:r>
    </w:p>
    <w:p w:rsidR="00553F5D" w:rsidRDefault="00A72D82">
      <w:pPr>
        <w:tabs>
          <w:tab w:val="left" w:pos="1080"/>
        </w:tabs>
        <w:spacing w:line="500" w:lineRule="exact"/>
        <w:ind w:firstLineChars="192" w:firstLine="461"/>
        <w:rPr>
          <w:rFonts w:ascii="宋体" w:hAnsi="宋体" w:cs="宋体"/>
          <w:color w:val="000000"/>
          <w:sz w:val="24"/>
        </w:rPr>
      </w:pPr>
      <w:r>
        <w:rPr>
          <w:rFonts w:ascii="宋体" w:hAnsi="宋体" w:cs="宋体" w:hint="eastAsia"/>
          <w:color w:val="000000"/>
          <w:sz w:val="24"/>
        </w:rPr>
        <w:t>16.7响应文件正本和副本应当采用胶装方式装订成册，不得散装或者合页装订。</w:t>
      </w:r>
    </w:p>
    <w:p w:rsidR="00553F5D" w:rsidRDefault="00A72D82">
      <w:pPr>
        <w:tabs>
          <w:tab w:val="left" w:pos="1080"/>
        </w:tabs>
        <w:spacing w:line="500" w:lineRule="exact"/>
        <w:ind w:firstLineChars="192" w:firstLine="461"/>
        <w:rPr>
          <w:rFonts w:ascii="宋体" w:hAnsi="宋体" w:cs="宋体"/>
          <w:color w:val="000000"/>
          <w:sz w:val="24"/>
        </w:rPr>
      </w:pPr>
      <w:r>
        <w:rPr>
          <w:rFonts w:ascii="宋体" w:hAnsi="宋体" w:cs="宋体" w:hint="eastAsia"/>
          <w:color w:val="000000"/>
          <w:sz w:val="24"/>
        </w:rPr>
        <w:t>16.8响应文件应根据磋商文件的要求制作，签署、盖章。（按照《四川省政府采购评审工作规程（修订）》规范）</w:t>
      </w:r>
    </w:p>
    <w:p w:rsidR="00553F5D" w:rsidRDefault="00A72D82">
      <w:pPr>
        <w:tabs>
          <w:tab w:val="left" w:pos="1080"/>
        </w:tabs>
        <w:spacing w:line="500" w:lineRule="exact"/>
        <w:ind w:firstLineChars="192" w:firstLine="461"/>
        <w:rPr>
          <w:rFonts w:ascii="宋体" w:hAnsi="宋体" w:cs="宋体"/>
          <w:b/>
          <w:color w:val="000000"/>
          <w:sz w:val="24"/>
        </w:rPr>
      </w:pPr>
      <w:r>
        <w:rPr>
          <w:rFonts w:ascii="宋体" w:hAnsi="宋体" w:cs="宋体" w:hint="eastAsia"/>
          <w:color w:val="000000"/>
          <w:sz w:val="24"/>
        </w:rPr>
        <w:t>16.9响应文件统一用A4幅面纸印制，除另有规定外。</w:t>
      </w:r>
      <w:bookmarkStart w:id="53" w:name="_Toc217446053"/>
      <w:bookmarkStart w:id="54" w:name="_Toc77400781"/>
      <w:bookmarkStart w:id="55" w:name="_Toc183582226"/>
      <w:bookmarkStart w:id="56" w:name="_Toc89075877"/>
      <w:bookmarkStart w:id="57" w:name="_Toc183682363"/>
    </w:p>
    <w:p w:rsidR="00553F5D" w:rsidRDefault="00A72D82">
      <w:pPr>
        <w:tabs>
          <w:tab w:val="left" w:pos="1080"/>
        </w:tabs>
        <w:spacing w:line="500" w:lineRule="exact"/>
        <w:ind w:firstLineChars="192" w:firstLine="463"/>
        <w:rPr>
          <w:rFonts w:ascii="宋体" w:hAnsi="宋体" w:cs="宋体"/>
          <w:b/>
          <w:color w:val="000000"/>
          <w:sz w:val="24"/>
        </w:rPr>
      </w:pPr>
      <w:r>
        <w:rPr>
          <w:rFonts w:ascii="宋体" w:hAnsi="宋体" w:cs="宋体" w:hint="eastAsia"/>
          <w:b/>
          <w:color w:val="000000"/>
          <w:sz w:val="24"/>
        </w:rPr>
        <w:t>17.响应文件的密封和标注（不属于本项目磋商小组评审范畴，由采购人、采购代理机构在接收响应文件时及时处理）</w:t>
      </w:r>
    </w:p>
    <w:p w:rsidR="00553F5D" w:rsidRDefault="00A72D82">
      <w:pPr>
        <w:tabs>
          <w:tab w:val="left" w:pos="1080"/>
        </w:tabs>
        <w:spacing w:line="500" w:lineRule="exact"/>
        <w:ind w:firstLineChars="192" w:firstLine="461"/>
        <w:rPr>
          <w:rFonts w:ascii="宋体" w:hAnsi="宋体" w:cs="宋体"/>
          <w:color w:val="000000"/>
          <w:sz w:val="24"/>
        </w:rPr>
      </w:pPr>
      <w:r>
        <w:rPr>
          <w:rFonts w:ascii="宋体" w:hAnsi="宋体" w:cs="宋体" w:hint="eastAsia"/>
          <w:color w:val="000000"/>
          <w:sz w:val="24"/>
        </w:rPr>
        <w:t>17.1 响应文件可以单独密封包装，也可以所有响应文件密封包装在一个密封袋内。</w:t>
      </w:r>
    </w:p>
    <w:p w:rsidR="00553F5D" w:rsidRDefault="00A72D82">
      <w:pPr>
        <w:tabs>
          <w:tab w:val="left" w:pos="1080"/>
        </w:tabs>
        <w:spacing w:line="500" w:lineRule="exact"/>
        <w:ind w:firstLineChars="192" w:firstLine="461"/>
        <w:rPr>
          <w:rFonts w:ascii="宋体" w:hAnsi="宋体" w:cs="宋体"/>
          <w:color w:val="000000"/>
          <w:sz w:val="24"/>
        </w:rPr>
      </w:pPr>
      <w:r>
        <w:rPr>
          <w:rFonts w:ascii="宋体" w:hAnsi="宋体" w:cs="宋体" w:hint="eastAsia"/>
          <w:color w:val="000000"/>
          <w:sz w:val="24"/>
        </w:rPr>
        <w:t>17.2 响应文件密封袋的最外层应清楚地标明采购项目名称、采购项目编号、文件内容名称、包件号（若有）、供应商名称。</w:t>
      </w:r>
    </w:p>
    <w:p w:rsidR="00553F5D" w:rsidRDefault="00A72D82">
      <w:pPr>
        <w:tabs>
          <w:tab w:val="left" w:pos="1080"/>
        </w:tabs>
        <w:spacing w:line="500" w:lineRule="exact"/>
        <w:ind w:firstLineChars="192" w:firstLine="461"/>
        <w:rPr>
          <w:rFonts w:ascii="宋体" w:hAnsi="宋体" w:cs="宋体"/>
          <w:color w:val="000000"/>
          <w:sz w:val="24"/>
        </w:rPr>
      </w:pPr>
      <w:r>
        <w:rPr>
          <w:rFonts w:ascii="宋体" w:hAnsi="宋体" w:cs="宋体" w:hint="eastAsia"/>
          <w:color w:val="000000"/>
          <w:sz w:val="24"/>
        </w:rPr>
        <w:t>17.3 所有外层密封袋的封口处应粘贴牢固。</w:t>
      </w:r>
    </w:p>
    <w:p w:rsidR="00553F5D" w:rsidRDefault="00A72D82">
      <w:pPr>
        <w:tabs>
          <w:tab w:val="left" w:pos="1080"/>
        </w:tabs>
        <w:spacing w:line="500" w:lineRule="exact"/>
        <w:ind w:firstLineChars="192" w:firstLine="461"/>
        <w:rPr>
          <w:rFonts w:ascii="宋体" w:hAnsi="宋体" w:cs="宋体"/>
          <w:color w:val="000000"/>
          <w:sz w:val="24"/>
        </w:rPr>
      </w:pPr>
      <w:r>
        <w:rPr>
          <w:rFonts w:ascii="宋体" w:hAnsi="宋体" w:cs="宋体" w:hint="eastAsia"/>
          <w:color w:val="000000"/>
          <w:sz w:val="24"/>
        </w:rPr>
        <w:t>17.4 未按以上要求进行密封和标注的响应文件，采购人、采购代理机构将拒收或者在时</w:t>
      </w:r>
      <w:r>
        <w:rPr>
          <w:rFonts w:ascii="宋体" w:hAnsi="宋体" w:cs="宋体" w:hint="eastAsia"/>
          <w:color w:val="000000"/>
          <w:sz w:val="24"/>
        </w:rPr>
        <w:lastRenderedPageBreak/>
        <w:t>间允许的范围内，要求修改完善后接收。</w:t>
      </w:r>
    </w:p>
    <w:p w:rsidR="00553F5D" w:rsidRDefault="00A72D82">
      <w:pPr>
        <w:tabs>
          <w:tab w:val="left" w:pos="1080"/>
        </w:tabs>
        <w:spacing w:line="500" w:lineRule="exact"/>
        <w:ind w:firstLineChars="192" w:firstLine="463"/>
        <w:rPr>
          <w:rFonts w:ascii="宋体" w:hAnsi="宋体" w:cs="宋体"/>
          <w:b/>
          <w:color w:val="000000"/>
          <w:sz w:val="24"/>
        </w:rPr>
      </w:pPr>
      <w:r>
        <w:rPr>
          <w:rFonts w:ascii="宋体" w:hAnsi="宋体" w:cs="宋体" w:hint="eastAsia"/>
          <w:b/>
          <w:color w:val="000000"/>
          <w:sz w:val="24"/>
        </w:rPr>
        <w:t>18.响应文件的递交</w:t>
      </w:r>
    </w:p>
    <w:p w:rsidR="00553F5D" w:rsidRDefault="00A72D82">
      <w:pPr>
        <w:tabs>
          <w:tab w:val="left" w:pos="1080"/>
        </w:tabs>
        <w:spacing w:line="500" w:lineRule="exact"/>
        <w:ind w:firstLineChars="192" w:firstLine="461"/>
        <w:rPr>
          <w:rFonts w:ascii="宋体" w:hAnsi="宋体" w:cs="宋体"/>
          <w:color w:val="000000"/>
          <w:sz w:val="24"/>
        </w:rPr>
      </w:pPr>
      <w:r>
        <w:rPr>
          <w:rFonts w:ascii="宋体" w:hAnsi="宋体" w:cs="宋体" w:hint="eastAsia"/>
          <w:color w:val="000000"/>
          <w:sz w:val="24"/>
        </w:rPr>
        <w:t>18.1 资格性响应文件和其他响应文件应于递交响应文件截止时间前送达指定地点，采购代理机构拒绝接收截止时间后送达的响应文件。</w:t>
      </w:r>
    </w:p>
    <w:p w:rsidR="00553F5D" w:rsidRDefault="00A72D82">
      <w:pPr>
        <w:tabs>
          <w:tab w:val="left" w:pos="1080"/>
        </w:tabs>
        <w:spacing w:line="500" w:lineRule="exact"/>
        <w:ind w:firstLineChars="192" w:firstLine="461"/>
        <w:rPr>
          <w:rFonts w:ascii="宋体" w:hAnsi="宋体" w:cs="宋体"/>
          <w:color w:val="000000"/>
          <w:sz w:val="24"/>
        </w:rPr>
      </w:pPr>
      <w:r>
        <w:rPr>
          <w:rFonts w:ascii="宋体" w:hAnsi="宋体" w:cs="宋体" w:hint="eastAsia"/>
          <w:color w:val="000000"/>
          <w:sz w:val="24"/>
        </w:rPr>
        <w:t>18.2 采购代理机构将向通过资格审查的供应商</w:t>
      </w:r>
      <w:proofErr w:type="gramStart"/>
      <w:r>
        <w:rPr>
          <w:rFonts w:ascii="宋体" w:hAnsi="宋体" w:cs="宋体" w:hint="eastAsia"/>
          <w:color w:val="000000"/>
          <w:sz w:val="24"/>
        </w:rPr>
        <w:t>发出磋商</w:t>
      </w:r>
      <w:proofErr w:type="gramEnd"/>
      <w:r>
        <w:rPr>
          <w:rFonts w:ascii="宋体" w:hAnsi="宋体" w:cs="宋体" w:hint="eastAsia"/>
          <w:color w:val="000000"/>
          <w:sz w:val="24"/>
        </w:rPr>
        <w:t>邀请；告知未通过资格审查的供应商未通过的原因。</w:t>
      </w:r>
    </w:p>
    <w:p w:rsidR="00553F5D" w:rsidRDefault="00A72D82">
      <w:pPr>
        <w:tabs>
          <w:tab w:val="left" w:pos="1080"/>
        </w:tabs>
        <w:spacing w:line="500" w:lineRule="exact"/>
        <w:ind w:firstLineChars="192" w:firstLine="461"/>
        <w:rPr>
          <w:rFonts w:ascii="宋体" w:hAnsi="宋体" w:cs="宋体"/>
          <w:color w:val="000000"/>
          <w:sz w:val="24"/>
        </w:rPr>
      </w:pPr>
      <w:r>
        <w:rPr>
          <w:rFonts w:ascii="宋体" w:hAnsi="宋体" w:cs="宋体" w:hint="eastAsia"/>
          <w:color w:val="000000"/>
          <w:sz w:val="24"/>
        </w:rPr>
        <w:t>18.3 报价表在磋商后，磋商小组要求供应商进行最后报价时递交。</w:t>
      </w:r>
    </w:p>
    <w:p w:rsidR="00553F5D" w:rsidRDefault="00A72D82">
      <w:pPr>
        <w:tabs>
          <w:tab w:val="left" w:pos="1080"/>
        </w:tabs>
        <w:spacing w:line="500" w:lineRule="exact"/>
        <w:ind w:firstLineChars="192" w:firstLine="461"/>
        <w:rPr>
          <w:rFonts w:ascii="宋体" w:hAnsi="宋体" w:cs="宋体"/>
          <w:color w:val="000000"/>
          <w:sz w:val="24"/>
        </w:rPr>
      </w:pPr>
      <w:r>
        <w:rPr>
          <w:rFonts w:ascii="宋体" w:hAnsi="宋体" w:cs="宋体" w:hint="eastAsia"/>
          <w:color w:val="000000"/>
          <w:sz w:val="24"/>
        </w:rPr>
        <w:t>18.4 本次采购不接收邮寄的响应文件。</w:t>
      </w:r>
    </w:p>
    <w:p w:rsidR="00553F5D" w:rsidRDefault="00A72D82">
      <w:pPr>
        <w:tabs>
          <w:tab w:val="left" w:pos="1080"/>
        </w:tabs>
        <w:spacing w:line="500" w:lineRule="exact"/>
        <w:ind w:firstLineChars="192" w:firstLine="463"/>
        <w:rPr>
          <w:rFonts w:ascii="宋体" w:hAnsi="宋体" w:cs="宋体"/>
          <w:b/>
          <w:color w:val="000000"/>
          <w:sz w:val="24"/>
        </w:rPr>
      </w:pPr>
      <w:bookmarkStart w:id="58" w:name="_Toc217446055"/>
      <w:bookmarkStart w:id="59" w:name="_Toc183582228"/>
      <w:bookmarkStart w:id="60" w:name="_Toc183682365"/>
      <w:bookmarkEnd w:id="53"/>
      <w:bookmarkEnd w:id="54"/>
      <w:bookmarkEnd w:id="55"/>
      <w:bookmarkEnd w:id="56"/>
      <w:bookmarkEnd w:id="57"/>
      <w:r>
        <w:rPr>
          <w:rFonts w:ascii="宋体" w:hAnsi="宋体" w:cs="宋体" w:hint="eastAsia"/>
          <w:b/>
          <w:color w:val="000000"/>
          <w:sz w:val="24"/>
        </w:rPr>
        <w:t>19.响应文件的修改和撤回（补充、修改响应文件的密封和标注按照本章“19.响应文件的密封和标注”规定处理）</w:t>
      </w:r>
    </w:p>
    <w:p w:rsidR="00553F5D" w:rsidRDefault="00A72D82">
      <w:pPr>
        <w:pStyle w:val="a5"/>
        <w:spacing w:line="500" w:lineRule="exact"/>
        <w:ind w:firstLine="480"/>
        <w:rPr>
          <w:rFonts w:ascii="宋体" w:hAnsi="宋体" w:cs="宋体"/>
          <w:color w:val="000000"/>
          <w:sz w:val="24"/>
        </w:rPr>
      </w:pPr>
      <w:r>
        <w:rPr>
          <w:rFonts w:ascii="宋体" w:hAnsi="宋体" w:cs="宋体" w:hint="eastAsia"/>
          <w:color w:val="000000"/>
          <w:sz w:val="24"/>
        </w:rPr>
        <w:t>19.1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rsidR="00553F5D" w:rsidRDefault="00A72D82">
      <w:pPr>
        <w:adjustRightInd w:val="0"/>
        <w:snapToGrid w:val="0"/>
        <w:spacing w:line="500" w:lineRule="exact"/>
        <w:ind w:firstLineChars="200" w:firstLine="480"/>
        <w:rPr>
          <w:rFonts w:ascii="宋体" w:hAnsi="宋体" w:cs="宋体"/>
          <w:color w:val="000000"/>
          <w:sz w:val="24"/>
        </w:rPr>
      </w:pPr>
      <w:r>
        <w:rPr>
          <w:rFonts w:ascii="宋体" w:hAnsi="宋体" w:cs="宋体" w:hint="eastAsia"/>
          <w:color w:val="000000"/>
          <w:sz w:val="24"/>
        </w:rPr>
        <w:t>19.2供应商对响应文件修改的书面材料或撤回的通知应该按规定进行编写、密封、标注和递送，并注明“修改响应文件”字样。</w:t>
      </w:r>
    </w:p>
    <w:p w:rsidR="00553F5D" w:rsidRDefault="00A72D82">
      <w:pPr>
        <w:adjustRightInd w:val="0"/>
        <w:snapToGrid w:val="0"/>
        <w:spacing w:line="500" w:lineRule="exact"/>
        <w:ind w:firstLineChars="200" w:firstLine="480"/>
        <w:rPr>
          <w:rFonts w:ascii="宋体" w:hAnsi="宋体" w:cs="宋体"/>
          <w:color w:val="000000"/>
          <w:sz w:val="24"/>
        </w:rPr>
      </w:pPr>
      <w:r>
        <w:rPr>
          <w:rFonts w:ascii="宋体" w:hAnsi="宋体" w:cs="宋体" w:hint="eastAsia"/>
          <w:color w:val="000000"/>
          <w:sz w:val="24"/>
        </w:rPr>
        <w:t>19.3供应商不得在递交截止时间起至响应文件有效期期满前撤销其响应文件。</w:t>
      </w:r>
    </w:p>
    <w:p w:rsidR="00553F5D" w:rsidRDefault="00A72D82">
      <w:pPr>
        <w:spacing w:line="500" w:lineRule="exact"/>
        <w:ind w:firstLine="480"/>
        <w:rPr>
          <w:rFonts w:ascii="宋体" w:hAnsi="宋体" w:cs="宋体"/>
          <w:sz w:val="24"/>
        </w:rPr>
      </w:pPr>
      <w:r>
        <w:rPr>
          <w:rFonts w:ascii="宋体" w:hAnsi="宋体" w:cs="宋体" w:hint="eastAsia"/>
          <w:sz w:val="24"/>
        </w:rPr>
        <w:t>19.4 响应文件中报价如果出现下列不一致的，可按以下原则进行修改：</w:t>
      </w:r>
    </w:p>
    <w:p w:rsidR="00553F5D" w:rsidRDefault="00A72D82">
      <w:pPr>
        <w:spacing w:line="500" w:lineRule="exact"/>
        <w:ind w:firstLine="480"/>
        <w:rPr>
          <w:rFonts w:ascii="宋体" w:hAnsi="宋体" w:cs="宋体"/>
          <w:sz w:val="24"/>
        </w:rPr>
      </w:pPr>
      <w:r>
        <w:rPr>
          <w:rFonts w:ascii="宋体" w:hAnsi="宋体" w:cs="宋体" w:hint="eastAsia"/>
          <w:sz w:val="24"/>
        </w:rPr>
        <w:t>（一）</w:t>
      </w:r>
      <w:r>
        <w:rPr>
          <w:rFonts w:ascii="宋体" w:hAnsi="宋体" w:cs="宋体" w:hint="eastAsia"/>
          <w:kern w:val="0"/>
          <w:sz w:val="24"/>
        </w:rPr>
        <w:t>大写金额和小写金额不一致的，以大写金额为准</w:t>
      </w:r>
      <w:r>
        <w:rPr>
          <w:rFonts w:ascii="宋体" w:hAnsi="宋体" w:cs="宋体" w:hint="eastAsia"/>
          <w:sz w:val="24"/>
        </w:rPr>
        <w:t>，但大写金额文字存在错误的，应当先对大写金额的文字错误进行澄清、说明或者更正，再行修正。</w:t>
      </w:r>
    </w:p>
    <w:p w:rsidR="00553F5D" w:rsidRDefault="00A72D82">
      <w:pPr>
        <w:spacing w:line="500" w:lineRule="exact"/>
        <w:ind w:firstLine="480"/>
        <w:rPr>
          <w:rFonts w:ascii="宋体" w:hAnsi="宋体" w:cs="宋体"/>
          <w:sz w:val="24"/>
        </w:rPr>
      </w:pPr>
      <w:r>
        <w:rPr>
          <w:rFonts w:ascii="宋体" w:hAnsi="宋体" w:cs="宋体" w:hint="eastAsia"/>
          <w:sz w:val="24"/>
        </w:rPr>
        <w:t>（二）</w:t>
      </w:r>
      <w:r>
        <w:rPr>
          <w:rFonts w:ascii="宋体" w:hAnsi="宋体" w:cs="宋体" w:hint="eastAsia"/>
          <w:kern w:val="0"/>
          <w:sz w:val="24"/>
        </w:rPr>
        <w:t>总价金额与按单价汇总金额不一致的，以单价金额计算结果为准，</w:t>
      </w:r>
      <w:r>
        <w:rPr>
          <w:rFonts w:ascii="宋体" w:hAnsi="宋体" w:cs="宋体" w:hint="eastAsia"/>
          <w:sz w:val="24"/>
        </w:rPr>
        <w:t>但</w:t>
      </w:r>
      <w:r>
        <w:rPr>
          <w:rFonts w:ascii="宋体" w:hAnsi="宋体" w:cs="宋体" w:hint="eastAsia"/>
          <w:kern w:val="0"/>
          <w:sz w:val="24"/>
        </w:rPr>
        <w:t>单价或者单价汇总金额存在数字或者</w:t>
      </w:r>
      <w:r>
        <w:rPr>
          <w:rFonts w:ascii="宋体" w:hAnsi="宋体" w:cs="宋体" w:hint="eastAsia"/>
          <w:sz w:val="24"/>
        </w:rPr>
        <w:t>文字错误的，应当先对</w:t>
      </w:r>
      <w:r>
        <w:rPr>
          <w:rFonts w:ascii="宋体" w:hAnsi="宋体" w:cs="宋体" w:hint="eastAsia"/>
          <w:kern w:val="0"/>
          <w:sz w:val="24"/>
        </w:rPr>
        <w:t>数字或者</w:t>
      </w:r>
      <w:r>
        <w:rPr>
          <w:rFonts w:ascii="宋体" w:hAnsi="宋体" w:cs="宋体" w:hint="eastAsia"/>
          <w:sz w:val="24"/>
        </w:rPr>
        <w:t>文字错误进行澄清、说明或者更正，再行修正。</w:t>
      </w:r>
    </w:p>
    <w:p w:rsidR="00553F5D" w:rsidRDefault="00A72D82">
      <w:pPr>
        <w:spacing w:line="500" w:lineRule="exact"/>
        <w:ind w:firstLine="480"/>
        <w:rPr>
          <w:rFonts w:ascii="宋体" w:hAnsi="宋体" w:cs="宋体"/>
          <w:sz w:val="24"/>
        </w:rPr>
      </w:pPr>
      <w:r>
        <w:rPr>
          <w:rFonts w:ascii="宋体" w:hAnsi="宋体" w:cs="宋体" w:hint="eastAsia"/>
          <w:sz w:val="24"/>
        </w:rPr>
        <w:t>（三）单价金额小数点</w:t>
      </w:r>
      <w:r>
        <w:rPr>
          <w:rFonts w:ascii="宋体" w:hAnsi="宋体" w:cs="宋体" w:hint="eastAsia"/>
          <w:kern w:val="0"/>
          <w:sz w:val="24"/>
        </w:rPr>
        <w:t>或者百分比有明显错位的</w:t>
      </w:r>
      <w:r>
        <w:rPr>
          <w:rFonts w:ascii="宋体" w:hAnsi="宋体" w:cs="宋体" w:hint="eastAsia"/>
          <w:sz w:val="24"/>
        </w:rPr>
        <w:t>，以总价为准，修正单价。</w:t>
      </w:r>
    </w:p>
    <w:p w:rsidR="00553F5D" w:rsidRDefault="00A72D82">
      <w:pPr>
        <w:spacing w:line="500" w:lineRule="exact"/>
        <w:ind w:firstLineChars="200" w:firstLine="480"/>
        <w:jc w:val="left"/>
        <w:rPr>
          <w:rFonts w:ascii="宋体" w:hAnsi="宋体" w:cs="宋体"/>
          <w:kern w:val="0"/>
          <w:sz w:val="24"/>
        </w:rPr>
      </w:pPr>
      <w:r>
        <w:rPr>
          <w:rFonts w:ascii="宋体" w:hAnsi="宋体" w:cs="宋体" w:hint="eastAsia"/>
          <w:kern w:val="0"/>
          <w:sz w:val="24"/>
        </w:rPr>
        <w:t>同时出现两种以上不一致的，按照上述规定的顺序修正。修正后的报价</w:t>
      </w:r>
      <w:proofErr w:type="gramStart"/>
      <w:r>
        <w:rPr>
          <w:rFonts w:ascii="宋体" w:hAnsi="宋体" w:cs="宋体" w:hint="eastAsia"/>
          <w:kern w:val="0"/>
          <w:sz w:val="24"/>
        </w:rPr>
        <w:t>经供应</w:t>
      </w:r>
      <w:proofErr w:type="gramEnd"/>
      <w:r>
        <w:rPr>
          <w:rFonts w:ascii="宋体" w:hAnsi="宋体" w:cs="宋体" w:hint="eastAsia"/>
          <w:kern w:val="0"/>
          <w:sz w:val="24"/>
        </w:rPr>
        <w:t>商确认后产生约束力，供应商不确认的，其响应文件作为无效处理。供应商确认采取书面且加盖单位</w:t>
      </w:r>
      <w:r>
        <w:rPr>
          <w:rFonts w:ascii="宋体" w:hAnsi="宋体" w:cs="宋体" w:hint="eastAsia"/>
          <w:kern w:val="0"/>
          <w:sz w:val="24"/>
        </w:rPr>
        <w:lastRenderedPageBreak/>
        <w:t>公章或者供应商授权代表签字的方式。</w:t>
      </w:r>
    </w:p>
    <w:p w:rsidR="00553F5D" w:rsidRDefault="00A72D82">
      <w:pPr>
        <w:spacing w:line="500" w:lineRule="exact"/>
        <w:ind w:firstLine="480"/>
        <w:rPr>
          <w:rFonts w:ascii="宋体" w:hAnsi="宋体" w:cs="宋体"/>
          <w:color w:val="000000"/>
          <w:sz w:val="24"/>
        </w:rPr>
      </w:pPr>
      <w:r>
        <w:rPr>
          <w:rFonts w:ascii="宋体" w:hAnsi="宋体" w:cs="宋体" w:hint="eastAsia"/>
          <w:color w:val="000000"/>
          <w:sz w:val="24"/>
        </w:rPr>
        <w:t>19.5供应商对其提交的响应文件的真实性、合法性承担法律责任。</w:t>
      </w:r>
      <w:bookmarkEnd w:id="58"/>
      <w:bookmarkEnd w:id="59"/>
      <w:bookmarkEnd w:id="60"/>
    </w:p>
    <w:p w:rsidR="00553F5D" w:rsidRDefault="00A72D82">
      <w:pPr>
        <w:pStyle w:val="2"/>
        <w:keepNext w:val="0"/>
        <w:keepLines w:val="0"/>
        <w:spacing w:before="0" w:after="0" w:line="500" w:lineRule="exact"/>
        <w:jc w:val="center"/>
        <w:rPr>
          <w:rFonts w:ascii="宋体" w:eastAsia="宋体" w:hAnsi="宋体" w:cs="宋体"/>
        </w:rPr>
      </w:pPr>
      <w:bookmarkStart w:id="61" w:name="_Toc183582231"/>
      <w:bookmarkStart w:id="62" w:name="_Toc77400782"/>
      <w:bookmarkStart w:id="63" w:name="_Toc217446056"/>
      <w:bookmarkStart w:id="64" w:name="_Toc183682368"/>
      <w:bookmarkStart w:id="65" w:name="_Toc89075878"/>
      <w:r>
        <w:rPr>
          <w:rFonts w:ascii="宋体" w:eastAsia="宋体" w:hAnsi="宋体" w:cs="宋体" w:hint="eastAsia"/>
          <w:color w:val="000000"/>
        </w:rPr>
        <w:t>五、评审</w:t>
      </w:r>
    </w:p>
    <w:p w:rsidR="00553F5D" w:rsidRDefault="00A72D82">
      <w:pPr>
        <w:pStyle w:val="2"/>
        <w:keepNext w:val="0"/>
        <w:keepLines w:val="0"/>
        <w:spacing w:before="0" w:after="0" w:line="500" w:lineRule="exact"/>
        <w:ind w:firstLineChars="200" w:firstLine="482"/>
        <w:rPr>
          <w:rFonts w:ascii="宋体" w:eastAsia="宋体" w:hAnsi="宋体" w:cs="宋体"/>
          <w:b w:val="0"/>
          <w:color w:val="000000"/>
          <w:sz w:val="24"/>
          <w:szCs w:val="24"/>
        </w:rPr>
      </w:pPr>
      <w:r>
        <w:rPr>
          <w:rFonts w:ascii="宋体" w:eastAsia="宋体" w:hAnsi="宋体" w:cs="宋体" w:hint="eastAsia"/>
          <w:color w:val="000000"/>
          <w:sz w:val="24"/>
          <w:szCs w:val="24"/>
        </w:rPr>
        <w:t>20.</w:t>
      </w:r>
      <w:r>
        <w:rPr>
          <w:rFonts w:ascii="宋体" w:eastAsia="宋体" w:hAnsi="宋体" w:cs="宋体" w:hint="eastAsia"/>
          <w:b w:val="0"/>
          <w:color w:val="000000"/>
          <w:sz w:val="24"/>
          <w:szCs w:val="24"/>
        </w:rPr>
        <w:t>磋商小组的组建及其评审工作按照有关法律制度和本文件第九章的规定进行。</w:t>
      </w:r>
    </w:p>
    <w:p w:rsidR="00553F5D" w:rsidRDefault="00A72D82">
      <w:pPr>
        <w:pStyle w:val="2"/>
        <w:keepNext w:val="0"/>
        <w:keepLines w:val="0"/>
        <w:spacing w:before="0" w:after="0" w:line="500" w:lineRule="exact"/>
        <w:jc w:val="center"/>
        <w:rPr>
          <w:rFonts w:ascii="宋体" w:eastAsia="宋体" w:hAnsi="宋体" w:cs="宋体"/>
        </w:rPr>
      </w:pPr>
      <w:r>
        <w:rPr>
          <w:rFonts w:ascii="宋体" w:eastAsia="宋体" w:hAnsi="宋体" w:cs="宋体" w:hint="eastAsia"/>
          <w:color w:val="000000"/>
        </w:rPr>
        <w:t>六、成交事项</w:t>
      </w:r>
    </w:p>
    <w:p w:rsidR="00553F5D" w:rsidRDefault="00A72D82">
      <w:pPr>
        <w:pStyle w:val="3"/>
        <w:keepNext w:val="0"/>
        <w:keepLines w:val="0"/>
        <w:spacing w:before="0" w:after="0" w:line="500" w:lineRule="exact"/>
        <w:ind w:firstLineChars="200" w:firstLine="482"/>
        <w:rPr>
          <w:rFonts w:ascii="宋体" w:hAnsi="宋体" w:cs="宋体"/>
          <w:color w:val="000000"/>
          <w:sz w:val="24"/>
          <w:szCs w:val="24"/>
        </w:rPr>
      </w:pPr>
      <w:r>
        <w:rPr>
          <w:rFonts w:ascii="宋体" w:hAnsi="宋体" w:cs="宋体" w:hint="eastAsia"/>
          <w:color w:val="000000"/>
          <w:sz w:val="24"/>
          <w:szCs w:val="24"/>
        </w:rPr>
        <w:t>21.确定成交供应商</w:t>
      </w:r>
    </w:p>
    <w:p w:rsidR="00553F5D" w:rsidRDefault="00A72D82">
      <w:pPr>
        <w:pStyle w:val="2"/>
        <w:keepNext w:val="0"/>
        <w:keepLines w:val="0"/>
        <w:spacing w:before="0" w:after="0" w:line="500" w:lineRule="exact"/>
        <w:ind w:firstLineChars="200" w:firstLine="480"/>
        <w:rPr>
          <w:rFonts w:ascii="宋体" w:eastAsia="宋体" w:hAnsi="宋体" w:cs="宋体"/>
          <w:color w:val="000000"/>
          <w:sz w:val="24"/>
          <w:szCs w:val="24"/>
        </w:rPr>
      </w:pPr>
      <w:r>
        <w:rPr>
          <w:rFonts w:ascii="宋体" w:eastAsia="宋体" w:hAnsi="宋体" w:cs="宋体" w:hint="eastAsia"/>
          <w:b w:val="0"/>
          <w:bCs w:val="0"/>
          <w:color w:val="000000"/>
          <w:sz w:val="24"/>
          <w:szCs w:val="24"/>
        </w:rPr>
        <w:t>采购人</w:t>
      </w:r>
      <w:proofErr w:type="gramStart"/>
      <w:r>
        <w:rPr>
          <w:rFonts w:ascii="宋体" w:eastAsia="宋体" w:hAnsi="宋体" w:cs="宋体" w:hint="eastAsia"/>
          <w:b w:val="0"/>
          <w:bCs w:val="0"/>
          <w:color w:val="000000"/>
          <w:sz w:val="24"/>
          <w:szCs w:val="24"/>
        </w:rPr>
        <w:t>授权磋商</w:t>
      </w:r>
      <w:proofErr w:type="gramEnd"/>
      <w:r>
        <w:rPr>
          <w:rFonts w:ascii="宋体" w:eastAsia="宋体" w:hAnsi="宋体" w:cs="宋体" w:hint="eastAsia"/>
          <w:b w:val="0"/>
          <w:bCs w:val="0"/>
          <w:color w:val="000000"/>
          <w:sz w:val="24"/>
          <w:szCs w:val="24"/>
        </w:rPr>
        <w:t>小组根据综合评分排名直接确定成交供应商</w:t>
      </w:r>
      <w:r>
        <w:rPr>
          <w:rFonts w:ascii="宋体" w:eastAsia="宋体" w:hAnsi="宋体" w:cs="宋体" w:hint="eastAsia"/>
          <w:color w:val="000000"/>
          <w:sz w:val="24"/>
          <w:szCs w:val="24"/>
        </w:rPr>
        <w:t>。</w:t>
      </w:r>
    </w:p>
    <w:p w:rsidR="00553F5D" w:rsidRDefault="00A72D82">
      <w:pPr>
        <w:pStyle w:val="3"/>
        <w:keepNext w:val="0"/>
        <w:keepLines w:val="0"/>
        <w:spacing w:before="0" w:after="0" w:line="500" w:lineRule="exact"/>
        <w:ind w:firstLineChars="200" w:firstLine="482"/>
        <w:rPr>
          <w:rFonts w:ascii="宋体" w:hAnsi="宋体" w:cs="宋体"/>
          <w:color w:val="000000"/>
          <w:sz w:val="24"/>
          <w:szCs w:val="24"/>
        </w:rPr>
      </w:pPr>
      <w:r>
        <w:rPr>
          <w:rFonts w:ascii="宋体" w:hAnsi="宋体" w:cs="宋体" w:hint="eastAsia"/>
          <w:color w:val="000000"/>
          <w:sz w:val="24"/>
          <w:szCs w:val="24"/>
        </w:rPr>
        <w:t>22.行贿犯罪（实质性要求）</w:t>
      </w:r>
    </w:p>
    <w:p w:rsidR="00553F5D" w:rsidRDefault="00A72D82">
      <w:pPr>
        <w:pStyle w:val="2"/>
        <w:keepNext w:val="0"/>
        <w:keepLines w:val="0"/>
        <w:spacing w:before="0" w:after="0" w:line="500" w:lineRule="exact"/>
        <w:ind w:firstLineChars="200" w:firstLine="480"/>
        <w:rPr>
          <w:rFonts w:ascii="宋体" w:eastAsia="宋体" w:hAnsi="宋体" w:cs="宋体"/>
        </w:rPr>
      </w:pPr>
      <w:r>
        <w:rPr>
          <w:rFonts w:ascii="宋体" w:eastAsia="宋体" w:hAnsi="宋体" w:cs="宋体" w:hint="eastAsia"/>
          <w:b w:val="0"/>
          <w:color w:val="000000"/>
          <w:sz w:val="24"/>
          <w:szCs w:val="24"/>
        </w:rPr>
        <w:t>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rsidR="00553F5D" w:rsidRDefault="00A72D82">
      <w:pPr>
        <w:pStyle w:val="3"/>
        <w:keepNext w:val="0"/>
        <w:keepLines w:val="0"/>
        <w:spacing w:before="0" w:after="0" w:line="500" w:lineRule="exact"/>
        <w:ind w:firstLineChars="200" w:firstLine="482"/>
        <w:rPr>
          <w:rFonts w:ascii="宋体" w:hAnsi="宋体" w:cs="宋体"/>
          <w:color w:val="000000"/>
          <w:sz w:val="24"/>
          <w:szCs w:val="24"/>
        </w:rPr>
      </w:pPr>
      <w:r>
        <w:rPr>
          <w:rFonts w:ascii="宋体" w:hAnsi="宋体" w:cs="宋体" w:hint="eastAsia"/>
          <w:color w:val="000000"/>
          <w:sz w:val="24"/>
          <w:szCs w:val="24"/>
        </w:rPr>
        <w:t>23.成交结果</w:t>
      </w:r>
    </w:p>
    <w:p w:rsidR="00553F5D" w:rsidRDefault="00A72D82">
      <w:pPr>
        <w:pStyle w:val="2"/>
        <w:keepNext w:val="0"/>
        <w:keepLines w:val="0"/>
        <w:spacing w:before="0" w:after="0" w:line="500" w:lineRule="exact"/>
        <w:ind w:firstLineChars="200" w:firstLine="480"/>
        <w:rPr>
          <w:rFonts w:ascii="宋体" w:eastAsia="宋体" w:hAnsi="宋体" w:cs="宋体"/>
          <w:bCs w:val="0"/>
          <w:color w:val="000000"/>
          <w:sz w:val="24"/>
        </w:rPr>
      </w:pPr>
      <w:r>
        <w:rPr>
          <w:rFonts w:ascii="宋体" w:eastAsia="宋体" w:hAnsi="宋体" w:cs="宋体" w:hint="eastAsia"/>
          <w:b w:val="0"/>
          <w:color w:val="000000"/>
          <w:sz w:val="24"/>
          <w:szCs w:val="24"/>
        </w:rPr>
        <w:t>确定成交供应商后，采购代理机构发出成交通知书并发布成交结果公告。</w:t>
      </w:r>
    </w:p>
    <w:p w:rsidR="00553F5D" w:rsidRDefault="00A72D82">
      <w:pPr>
        <w:pStyle w:val="3"/>
        <w:keepNext w:val="0"/>
        <w:keepLines w:val="0"/>
        <w:spacing w:before="0" w:after="0" w:line="500" w:lineRule="exact"/>
        <w:ind w:firstLineChars="200" w:firstLine="482"/>
        <w:rPr>
          <w:rFonts w:ascii="宋体" w:hAnsi="宋体" w:cs="宋体"/>
          <w:color w:val="000000"/>
          <w:sz w:val="24"/>
          <w:szCs w:val="24"/>
        </w:rPr>
      </w:pPr>
      <w:r>
        <w:rPr>
          <w:rFonts w:ascii="宋体" w:hAnsi="宋体" w:cs="宋体" w:hint="eastAsia"/>
          <w:color w:val="000000"/>
          <w:sz w:val="24"/>
          <w:szCs w:val="24"/>
        </w:rPr>
        <w:t>24.成交通知书</w:t>
      </w:r>
    </w:p>
    <w:p w:rsidR="00553F5D" w:rsidRDefault="00A72D82">
      <w:pPr>
        <w:pStyle w:val="2"/>
        <w:keepNext w:val="0"/>
        <w:keepLines w:val="0"/>
        <w:spacing w:before="0" w:after="0" w:line="500" w:lineRule="exact"/>
        <w:ind w:firstLineChars="200" w:firstLine="480"/>
        <w:rPr>
          <w:rFonts w:ascii="宋体" w:eastAsia="宋体" w:hAnsi="宋体" w:cs="宋体"/>
          <w:b w:val="0"/>
          <w:color w:val="000000"/>
          <w:sz w:val="24"/>
          <w:szCs w:val="24"/>
        </w:rPr>
      </w:pPr>
      <w:r>
        <w:rPr>
          <w:rFonts w:ascii="宋体" w:eastAsia="宋体" w:hAnsi="宋体" w:cs="宋体" w:hint="eastAsia"/>
          <w:b w:val="0"/>
          <w:color w:val="000000"/>
          <w:sz w:val="24"/>
          <w:szCs w:val="24"/>
        </w:rPr>
        <w:t>24.1成交通知书为签订政府采购合同的依据之一，是合同的有效组成部分。</w:t>
      </w:r>
    </w:p>
    <w:p w:rsidR="00553F5D" w:rsidRDefault="00A72D82">
      <w:pPr>
        <w:pStyle w:val="2"/>
        <w:keepNext w:val="0"/>
        <w:keepLines w:val="0"/>
        <w:spacing w:before="0" w:after="0" w:line="500" w:lineRule="exact"/>
        <w:ind w:firstLineChars="200" w:firstLine="480"/>
        <w:rPr>
          <w:rFonts w:ascii="宋体" w:eastAsia="宋体" w:hAnsi="宋体" w:cs="宋体"/>
          <w:b w:val="0"/>
          <w:color w:val="000000"/>
          <w:sz w:val="24"/>
          <w:szCs w:val="24"/>
        </w:rPr>
      </w:pPr>
      <w:r>
        <w:rPr>
          <w:rFonts w:ascii="宋体" w:eastAsia="宋体" w:hAnsi="宋体" w:cs="宋体" w:hint="eastAsia"/>
          <w:b w:val="0"/>
          <w:color w:val="000000"/>
          <w:sz w:val="24"/>
          <w:szCs w:val="24"/>
        </w:rPr>
        <w:t>24.2成交通知书对采购人和成交供应商均具有法律效力。成交通知书发出后，采购人无正当理由改变成交结果，或者成交</w:t>
      </w:r>
      <w:proofErr w:type="gramStart"/>
      <w:r>
        <w:rPr>
          <w:rFonts w:ascii="宋体" w:eastAsia="宋体" w:hAnsi="宋体" w:cs="宋体" w:hint="eastAsia"/>
          <w:b w:val="0"/>
          <w:color w:val="000000"/>
          <w:sz w:val="24"/>
          <w:szCs w:val="24"/>
        </w:rPr>
        <w:t>供应商无正当</w:t>
      </w:r>
      <w:proofErr w:type="gramEnd"/>
      <w:r>
        <w:rPr>
          <w:rFonts w:ascii="宋体" w:eastAsia="宋体" w:hAnsi="宋体" w:cs="宋体" w:hint="eastAsia"/>
          <w:b w:val="0"/>
          <w:color w:val="000000"/>
          <w:sz w:val="24"/>
          <w:szCs w:val="24"/>
        </w:rPr>
        <w:t>理由放弃成交的，将承担相应的法律责任。</w:t>
      </w:r>
    </w:p>
    <w:p w:rsidR="00553F5D" w:rsidRDefault="00A72D82">
      <w:pPr>
        <w:pStyle w:val="2"/>
        <w:keepNext w:val="0"/>
        <w:keepLines w:val="0"/>
        <w:spacing w:before="0" w:after="0" w:line="500" w:lineRule="exact"/>
        <w:ind w:firstLineChars="200" w:firstLine="480"/>
        <w:rPr>
          <w:rFonts w:ascii="宋体" w:eastAsia="宋体" w:hAnsi="宋体" w:cs="宋体"/>
        </w:rPr>
      </w:pPr>
      <w:r>
        <w:rPr>
          <w:rFonts w:ascii="宋体" w:eastAsia="宋体" w:hAnsi="宋体" w:cs="宋体" w:hint="eastAsia"/>
          <w:b w:val="0"/>
          <w:color w:val="000000"/>
          <w:sz w:val="24"/>
          <w:szCs w:val="24"/>
        </w:rPr>
        <w:t>24.3成交供应商的响应文件作为无效响应文件处理或者有政府采购法律法规规章制度规定的成交无效情形的，采购人/采购代理机构在取得有权主体的认定以后，</w:t>
      </w:r>
      <w:r>
        <w:rPr>
          <w:rFonts w:ascii="宋体" w:eastAsia="宋体" w:hAnsi="宋体" w:cs="宋体" w:hint="eastAsia"/>
          <w:b w:val="0"/>
          <w:sz w:val="24"/>
          <w:szCs w:val="24"/>
        </w:rPr>
        <w:t>有权</w:t>
      </w:r>
      <w:r>
        <w:rPr>
          <w:rFonts w:ascii="宋体" w:eastAsia="宋体" w:hAnsi="宋体" w:cs="宋体" w:hint="eastAsia"/>
          <w:b w:val="0"/>
          <w:color w:val="000000"/>
          <w:sz w:val="24"/>
          <w:szCs w:val="24"/>
        </w:rPr>
        <w:t>宣布发出的成交通知书无效，并收回发出的成交通知书，依法重新确定成交供应商或者重新开展采购活动。</w:t>
      </w:r>
    </w:p>
    <w:p w:rsidR="00553F5D" w:rsidRDefault="00A72D82">
      <w:pPr>
        <w:pStyle w:val="2"/>
        <w:keepNext w:val="0"/>
        <w:keepLines w:val="0"/>
        <w:spacing w:before="0" w:after="0" w:line="500" w:lineRule="exact"/>
        <w:jc w:val="center"/>
        <w:rPr>
          <w:rFonts w:ascii="宋体" w:eastAsia="宋体" w:hAnsi="宋体" w:cs="宋体"/>
          <w:color w:val="000000"/>
          <w:sz w:val="24"/>
          <w:szCs w:val="24"/>
        </w:rPr>
      </w:pPr>
      <w:r>
        <w:rPr>
          <w:rFonts w:ascii="宋体" w:eastAsia="宋体" w:hAnsi="宋体" w:cs="宋体" w:hint="eastAsia"/>
          <w:color w:val="000000"/>
        </w:rPr>
        <w:t>七、合同事项</w:t>
      </w:r>
    </w:p>
    <w:p w:rsidR="00553F5D" w:rsidRDefault="00A72D82">
      <w:pPr>
        <w:pStyle w:val="3"/>
        <w:keepNext w:val="0"/>
        <w:keepLines w:val="0"/>
        <w:spacing w:before="0" w:after="0" w:line="500" w:lineRule="exact"/>
        <w:ind w:firstLineChars="196" w:firstLine="472"/>
        <w:rPr>
          <w:rFonts w:ascii="宋体" w:hAnsi="宋体" w:cs="宋体"/>
          <w:color w:val="000000"/>
          <w:sz w:val="24"/>
          <w:szCs w:val="24"/>
        </w:rPr>
      </w:pPr>
      <w:bookmarkStart w:id="66" w:name="_Toc101250646"/>
      <w:bookmarkStart w:id="67" w:name="_Toc101338364"/>
      <w:bookmarkStart w:id="68" w:name="_Toc101174151"/>
      <w:bookmarkStart w:id="69" w:name="_Toc430773927"/>
      <w:bookmarkStart w:id="70" w:name="_Toc209847069"/>
      <w:r>
        <w:rPr>
          <w:rFonts w:ascii="宋体" w:hAnsi="宋体" w:cs="宋体" w:hint="eastAsia"/>
          <w:color w:val="000000"/>
          <w:sz w:val="24"/>
          <w:szCs w:val="24"/>
        </w:rPr>
        <w:t>25.签订合同</w:t>
      </w:r>
      <w:bookmarkEnd w:id="66"/>
      <w:bookmarkEnd w:id="67"/>
      <w:bookmarkEnd w:id="68"/>
      <w:bookmarkEnd w:id="69"/>
      <w:bookmarkEnd w:id="70"/>
    </w:p>
    <w:p w:rsidR="00553F5D" w:rsidRDefault="00A72D82">
      <w:pPr>
        <w:spacing w:line="500" w:lineRule="exact"/>
        <w:ind w:firstLineChars="200" w:firstLine="480"/>
        <w:rPr>
          <w:rFonts w:ascii="宋体" w:hAnsi="宋体" w:cs="宋体"/>
          <w:color w:val="000000"/>
          <w:sz w:val="24"/>
        </w:rPr>
      </w:pPr>
      <w:r>
        <w:rPr>
          <w:rFonts w:ascii="宋体" w:hAnsi="宋体" w:cs="宋体" w:hint="eastAsia"/>
          <w:color w:val="000000"/>
          <w:sz w:val="24"/>
        </w:rPr>
        <w:t>25.1 成交供应商应在成交通知书发出之日起三十</w:t>
      </w:r>
      <w:proofErr w:type="gramStart"/>
      <w:r>
        <w:rPr>
          <w:rFonts w:ascii="宋体" w:hAnsi="宋体" w:cs="宋体" w:hint="eastAsia"/>
          <w:color w:val="000000"/>
          <w:sz w:val="24"/>
        </w:rPr>
        <w:t>日内与</w:t>
      </w:r>
      <w:proofErr w:type="gramEnd"/>
      <w:r>
        <w:rPr>
          <w:rFonts w:ascii="宋体" w:hAnsi="宋体" w:cs="宋体" w:hint="eastAsia"/>
          <w:color w:val="000000"/>
          <w:sz w:val="24"/>
        </w:rPr>
        <w:t>采购人签订采购合同。由于成交供应商的原因逾期未与采购人签订采购合同的，将视为放弃成交，取消其成交资格并将按相关规定进行处理。</w:t>
      </w:r>
    </w:p>
    <w:p w:rsidR="00553F5D" w:rsidRDefault="00A72D82">
      <w:pPr>
        <w:spacing w:line="500" w:lineRule="exact"/>
        <w:ind w:firstLineChars="200" w:firstLine="480"/>
        <w:rPr>
          <w:rFonts w:ascii="宋体" w:hAnsi="宋体" w:cs="宋体"/>
          <w:color w:val="000000"/>
          <w:sz w:val="24"/>
        </w:rPr>
      </w:pPr>
      <w:r>
        <w:rPr>
          <w:rFonts w:ascii="宋体" w:hAnsi="宋体" w:cs="宋体" w:hint="eastAsia"/>
          <w:color w:val="000000"/>
          <w:sz w:val="24"/>
        </w:rPr>
        <w:t>25.2 磋商文件、成交供应商的响应文件及双方确认的澄清文件等，均为有法律约束力的</w:t>
      </w:r>
      <w:r>
        <w:rPr>
          <w:rFonts w:ascii="宋体" w:hAnsi="宋体" w:cs="宋体" w:hint="eastAsia"/>
          <w:color w:val="000000"/>
          <w:sz w:val="24"/>
        </w:rPr>
        <w:lastRenderedPageBreak/>
        <w:t>合同组成部分。</w:t>
      </w:r>
    </w:p>
    <w:p w:rsidR="00553F5D" w:rsidRDefault="00A72D82">
      <w:pPr>
        <w:spacing w:line="500" w:lineRule="exact"/>
        <w:ind w:firstLineChars="200" w:firstLine="480"/>
        <w:rPr>
          <w:rFonts w:ascii="宋体" w:hAnsi="宋体" w:cs="宋体"/>
          <w:color w:val="000000"/>
          <w:sz w:val="24"/>
        </w:rPr>
      </w:pPr>
      <w:r>
        <w:rPr>
          <w:rFonts w:ascii="宋体" w:hAnsi="宋体" w:cs="宋体" w:hint="eastAsia"/>
          <w:color w:val="000000"/>
          <w:sz w:val="24"/>
        </w:rPr>
        <w:t>25.3 采购人不得向成交供应商提出任何不合理的要求，作为签订合同的条件，不得与成交供应商私下订立背离合同实质性内容的任何协议，所签订的合同不得对磋商文件和成交供应商响应文件确定的事项进行修改。</w:t>
      </w:r>
    </w:p>
    <w:p w:rsidR="00553F5D" w:rsidRDefault="00A72D82">
      <w:pPr>
        <w:spacing w:line="500" w:lineRule="exact"/>
        <w:ind w:firstLineChars="200" w:firstLine="480"/>
        <w:rPr>
          <w:rFonts w:ascii="宋体" w:hAnsi="宋体" w:cs="宋体"/>
          <w:color w:val="000000"/>
          <w:sz w:val="24"/>
        </w:rPr>
      </w:pPr>
      <w:r>
        <w:rPr>
          <w:rFonts w:ascii="宋体" w:hAnsi="宋体" w:cs="宋体" w:hint="eastAsia"/>
          <w:color w:val="000000"/>
          <w:sz w:val="24"/>
        </w:rPr>
        <w:t>25.4</w:t>
      </w:r>
      <w:r>
        <w:rPr>
          <w:rFonts w:ascii="宋体" w:hint="eastAsia"/>
          <w:sz w:val="24"/>
        </w:rPr>
        <w:t>成交人拒绝与采购人签订合同的，采购人可以按照评标报告推荐的成交候选人名单排序，确定下一候选人为成交供应商，也可以重新开展政府采购活动</w:t>
      </w:r>
      <w:r>
        <w:rPr>
          <w:rFonts w:ascii="宋体" w:hAnsi="宋体" w:cs="宋体" w:hint="eastAsia"/>
          <w:color w:val="000000"/>
          <w:sz w:val="24"/>
        </w:rPr>
        <w:t>。</w:t>
      </w:r>
    </w:p>
    <w:p w:rsidR="00553F5D" w:rsidRDefault="00A72D82">
      <w:pPr>
        <w:spacing w:line="500" w:lineRule="exact"/>
        <w:ind w:firstLineChars="200" w:firstLine="480"/>
        <w:rPr>
          <w:rFonts w:ascii="宋体" w:hAnsi="宋体" w:cs="宋体"/>
          <w:color w:val="000000"/>
          <w:sz w:val="24"/>
        </w:rPr>
      </w:pPr>
      <w:r>
        <w:rPr>
          <w:rFonts w:ascii="宋体" w:hAnsi="宋体" w:cs="宋体" w:hint="eastAsia"/>
          <w:color w:val="000000"/>
          <w:sz w:val="24"/>
        </w:rPr>
        <w:t>25.5竞争性磋商文件、成交供应商提交的响应文件、磋商中的最后报价、成交供应商承诺书、成交通知书等均称为有法律约束力的合同组成内容。</w:t>
      </w:r>
    </w:p>
    <w:p w:rsidR="00553F5D" w:rsidRDefault="00A72D82">
      <w:pPr>
        <w:spacing w:line="500" w:lineRule="exact"/>
        <w:ind w:firstLineChars="200" w:firstLine="482"/>
        <w:outlineLvl w:val="2"/>
        <w:rPr>
          <w:rFonts w:ascii="宋体" w:hAnsi="宋体" w:cs="宋体"/>
          <w:b/>
          <w:color w:val="000000"/>
          <w:sz w:val="24"/>
        </w:rPr>
      </w:pPr>
      <w:r>
        <w:rPr>
          <w:rFonts w:ascii="宋体" w:hAnsi="宋体" w:cs="宋体" w:hint="eastAsia"/>
          <w:b/>
          <w:color w:val="000000"/>
          <w:sz w:val="24"/>
        </w:rPr>
        <w:t>26.合同分包（实质性要求）</w:t>
      </w:r>
    </w:p>
    <w:p w:rsidR="00553F5D" w:rsidRDefault="00A72D82">
      <w:pPr>
        <w:spacing w:line="500" w:lineRule="exact"/>
        <w:ind w:firstLineChars="200" w:firstLine="480"/>
        <w:rPr>
          <w:rFonts w:ascii="宋体" w:hAnsi="宋体" w:cs="宋体"/>
          <w:color w:val="000000"/>
          <w:sz w:val="24"/>
        </w:rPr>
      </w:pPr>
      <w:r>
        <w:rPr>
          <w:rFonts w:ascii="宋体" w:hAnsi="宋体" w:cs="宋体" w:hint="eastAsia"/>
          <w:color w:val="000000"/>
          <w:sz w:val="24"/>
        </w:rPr>
        <w:t>26.1 经采购人同意，成交供应商可以依法采取分包方式履行合同，但必须在响应文件中事前载明。这种要求应当在合同签订之前征得采购人同意，并且分包供应</w:t>
      </w:r>
      <w:proofErr w:type="gramStart"/>
      <w:r>
        <w:rPr>
          <w:rFonts w:ascii="宋体" w:hAnsi="宋体" w:cs="宋体" w:hint="eastAsia"/>
          <w:color w:val="000000"/>
          <w:sz w:val="24"/>
        </w:rPr>
        <w:t>商履行</w:t>
      </w:r>
      <w:proofErr w:type="gramEnd"/>
      <w:r>
        <w:rPr>
          <w:rFonts w:ascii="宋体" w:hAnsi="宋体" w:cs="宋体" w:hint="eastAsia"/>
          <w:color w:val="000000"/>
          <w:sz w:val="24"/>
        </w:rPr>
        <w:t>的分包项目的品牌、规格型号及技术要求等，必须与成交的一致。</w:t>
      </w:r>
    </w:p>
    <w:p w:rsidR="00553F5D" w:rsidRDefault="00A72D82">
      <w:pPr>
        <w:spacing w:line="500" w:lineRule="exact"/>
        <w:ind w:firstLineChars="200" w:firstLine="480"/>
        <w:rPr>
          <w:rFonts w:ascii="宋体" w:hAnsi="宋体" w:cs="宋体"/>
          <w:color w:val="000000"/>
          <w:sz w:val="24"/>
        </w:rPr>
      </w:pPr>
      <w:r>
        <w:rPr>
          <w:rFonts w:ascii="宋体" w:hAnsi="宋体" w:cs="宋体" w:hint="eastAsia"/>
          <w:color w:val="000000"/>
          <w:sz w:val="24"/>
        </w:rPr>
        <w:t>分包履行合同的部分应当为采购项目的非主体、非关键性工作，不属于成交供应商的主要合同义务。</w:t>
      </w:r>
    </w:p>
    <w:p w:rsidR="00553F5D" w:rsidRDefault="00A72D82">
      <w:pPr>
        <w:spacing w:line="500" w:lineRule="exact"/>
        <w:ind w:firstLineChars="200" w:firstLine="480"/>
        <w:rPr>
          <w:rFonts w:ascii="宋体" w:hAnsi="宋体" w:cs="宋体"/>
          <w:color w:val="000000"/>
          <w:sz w:val="24"/>
        </w:rPr>
      </w:pPr>
      <w:r>
        <w:rPr>
          <w:rFonts w:ascii="宋体" w:hAnsi="宋体" w:cs="宋体" w:hint="eastAsia"/>
          <w:color w:val="000000"/>
          <w:sz w:val="24"/>
        </w:rPr>
        <w:t>26.2 采购合同实行分包履行的，成交供应商就采购项目和分包项目向采购人负责，分包供应商就分包项目承担责任。</w:t>
      </w:r>
    </w:p>
    <w:p w:rsidR="00553F5D" w:rsidRDefault="00A72D82">
      <w:pPr>
        <w:spacing w:line="500" w:lineRule="exact"/>
        <w:ind w:firstLineChars="200" w:firstLine="480"/>
        <w:rPr>
          <w:rFonts w:ascii="宋体" w:hAnsi="宋体" w:cs="宋体"/>
          <w:color w:val="000000"/>
          <w:sz w:val="24"/>
        </w:rPr>
      </w:pPr>
      <w:r>
        <w:rPr>
          <w:rFonts w:ascii="宋体" w:hAnsi="宋体" w:cs="宋体" w:hint="eastAsia"/>
          <w:color w:val="000000"/>
          <w:sz w:val="24"/>
        </w:rPr>
        <w:t>26.3 中小企业依据《政府采购促进中小企业发展管理办法》（财库[2020]46号）规定的政策获取政府采购合同后，小型、微型企业不得分包或转包给大型、中型企业，中型企业不得分包或转包给大型企业。</w:t>
      </w:r>
    </w:p>
    <w:p w:rsidR="00553F5D" w:rsidRDefault="00A72D82">
      <w:pPr>
        <w:spacing w:line="500" w:lineRule="exact"/>
        <w:ind w:firstLineChars="200" w:firstLine="482"/>
        <w:outlineLvl w:val="2"/>
        <w:rPr>
          <w:rFonts w:ascii="宋体" w:hAnsi="宋体" w:cs="宋体"/>
          <w:b/>
          <w:color w:val="000000"/>
          <w:sz w:val="24"/>
        </w:rPr>
      </w:pPr>
      <w:r>
        <w:rPr>
          <w:rFonts w:ascii="宋体" w:hAnsi="宋体" w:cs="宋体" w:hint="eastAsia"/>
          <w:b/>
          <w:color w:val="000000"/>
          <w:sz w:val="24"/>
        </w:rPr>
        <w:t>27.合同转包（实质性要求）</w:t>
      </w:r>
    </w:p>
    <w:p w:rsidR="00553F5D" w:rsidRDefault="00A72D82">
      <w:pPr>
        <w:spacing w:line="500" w:lineRule="exact"/>
        <w:ind w:firstLineChars="200" w:firstLine="480"/>
        <w:rPr>
          <w:rFonts w:ascii="宋体" w:hAnsi="宋体" w:cs="宋体"/>
          <w:color w:val="000000"/>
          <w:sz w:val="24"/>
        </w:rPr>
      </w:pPr>
      <w:r>
        <w:rPr>
          <w:rFonts w:ascii="宋体" w:hAnsi="宋体" w:cs="宋体" w:hint="eastAsia"/>
          <w:color w:val="000000"/>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rsidR="00553F5D" w:rsidRDefault="00A72D82">
      <w:pPr>
        <w:spacing w:line="500" w:lineRule="exact"/>
        <w:ind w:firstLineChars="200" w:firstLine="480"/>
        <w:rPr>
          <w:rFonts w:ascii="宋体" w:hAnsi="宋体" w:cs="宋体"/>
          <w:color w:val="000000"/>
          <w:sz w:val="24"/>
        </w:rPr>
      </w:pPr>
      <w:r>
        <w:rPr>
          <w:rFonts w:ascii="宋体" w:hAnsi="宋体" w:cs="宋体" w:hint="eastAsia"/>
          <w:color w:val="000000"/>
          <w:sz w:val="24"/>
        </w:rPr>
        <w:t>成交供应商转包的，视同拒绝履行政府采购合同义务，将依法追究法律责任。</w:t>
      </w:r>
    </w:p>
    <w:p w:rsidR="00553F5D" w:rsidRDefault="00A72D82">
      <w:pPr>
        <w:spacing w:line="500" w:lineRule="exact"/>
        <w:ind w:firstLineChars="200" w:firstLine="482"/>
        <w:outlineLvl w:val="2"/>
        <w:rPr>
          <w:rFonts w:ascii="宋体" w:hAnsi="宋体" w:cs="宋体"/>
          <w:b/>
          <w:color w:val="000000"/>
          <w:sz w:val="24"/>
        </w:rPr>
      </w:pPr>
      <w:r>
        <w:rPr>
          <w:rFonts w:ascii="宋体" w:hAnsi="宋体" w:cs="宋体" w:hint="eastAsia"/>
          <w:b/>
          <w:color w:val="000000"/>
          <w:sz w:val="24"/>
        </w:rPr>
        <w:t>28.补充合同</w:t>
      </w:r>
    </w:p>
    <w:p w:rsidR="00553F5D" w:rsidRDefault="00A72D82">
      <w:pPr>
        <w:spacing w:line="500" w:lineRule="exact"/>
        <w:ind w:firstLineChars="200" w:firstLine="480"/>
        <w:rPr>
          <w:rFonts w:ascii="宋体" w:hAnsi="宋体" w:cs="宋体"/>
          <w:color w:val="000000"/>
          <w:sz w:val="24"/>
        </w:rPr>
      </w:pPr>
      <w:r>
        <w:rPr>
          <w:rFonts w:ascii="宋体" w:hAnsi="宋体" w:cs="宋体" w:hint="eastAsia"/>
          <w:color w:val="000000"/>
          <w:sz w:val="24"/>
        </w:rPr>
        <w:t>采购合同履行过程中，采购人需要追加与合同标的相同的货物或者服务的，在不改变合同其他条款的前提下，可以与成交供应商协商签订补充合同，但所有补充合同的采购金额不</w:t>
      </w:r>
      <w:r>
        <w:rPr>
          <w:rFonts w:ascii="宋体" w:hAnsi="宋体" w:cs="宋体" w:hint="eastAsia"/>
          <w:color w:val="000000"/>
          <w:sz w:val="24"/>
        </w:rPr>
        <w:lastRenderedPageBreak/>
        <w:t xml:space="preserve">得超过原合同采购金额的百分之十，该补充合同应当在原政府采购合同履行过程中，不得在原政府采购合同履行结束后，且采购货物、工程和服务的名称、价格、履约方式、验收标准等必须与原政府采购合同一致。 </w:t>
      </w:r>
    </w:p>
    <w:p w:rsidR="00553F5D" w:rsidRDefault="00A72D82">
      <w:pPr>
        <w:spacing w:line="500" w:lineRule="exact"/>
        <w:ind w:firstLineChars="200" w:firstLine="482"/>
        <w:outlineLvl w:val="2"/>
        <w:rPr>
          <w:rFonts w:ascii="宋体" w:hAnsi="宋体" w:cs="宋体"/>
          <w:b/>
          <w:color w:val="000000"/>
          <w:sz w:val="24"/>
        </w:rPr>
      </w:pPr>
      <w:r>
        <w:rPr>
          <w:rFonts w:ascii="宋体" w:hAnsi="宋体" w:cs="宋体" w:hint="eastAsia"/>
          <w:b/>
          <w:color w:val="000000"/>
          <w:sz w:val="24"/>
        </w:rPr>
        <w:t>29.履约保证金（本项目不适用）</w:t>
      </w:r>
    </w:p>
    <w:p w:rsidR="00553F5D" w:rsidRDefault="00A72D82">
      <w:pPr>
        <w:spacing w:line="500" w:lineRule="exact"/>
        <w:ind w:firstLineChars="200" w:firstLine="480"/>
        <w:rPr>
          <w:rFonts w:ascii="宋体" w:hAnsi="宋体" w:cs="宋体"/>
          <w:color w:val="000000"/>
          <w:sz w:val="24"/>
        </w:rPr>
      </w:pPr>
      <w:r>
        <w:rPr>
          <w:rFonts w:ascii="宋体" w:hAnsi="宋体" w:cs="宋体" w:hint="eastAsia"/>
          <w:color w:val="000000"/>
          <w:sz w:val="24"/>
        </w:rPr>
        <w:t>29.1 成交供应商应在合同签订之前交纳采购文件规定数额的履约保证金。</w:t>
      </w:r>
    </w:p>
    <w:p w:rsidR="00553F5D" w:rsidRDefault="00A72D82">
      <w:pPr>
        <w:spacing w:line="500" w:lineRule="exact"/>
        <w:ind w:firstLineChars="200" w:firstLine="480"/>
        <w:rPr>
          <w:rFonts w:ascii="宋体" w:hAnsi="宋体" w:cs="宋体"/>
          <w:color w:val="000000"/>
          <w:sz w:val="24"/>
        </w:rPr>
      </w:pPr>
      <w:r>
        <w:rPr>
          <w:rFonts w:ascii="宋体" w:hAnsi="宋体" w:cs="宋体" w:hint="eastAsia"/>
          <w:color w:val="000000"/>
          <w:sz w:val="24"/>
        </w:rPr>
        <w:t>29.2 如果成交供应商在规定的合同签订时间内，没有按照采购文件的规定交纳履约保证金，且又无正当理由的，将视为放弃成交。</w:t>
      </w:r>
    </w:p>
    <w:p w:rsidR="00553F5D" w:rsidRDefault="00A72D82">
      <w:pPr>
        <w:spacing w:line="500" w:lineRule="exact"/>
        <w:ind w:firstLineChars="200" w:firstLine="482"/>
        <w:rPr>
          <w:rFonts w:ascii="宋体" w:hAnsi="宋体" w:cs="宋体"/>
          <w:b/>
          <w:color w:val="000000"/>
          <w:sz w:val="24"/>
        </w:rPr>
      </w:pPr>
      <w:r>
        <w:rPr>
          <w:rFonts w:ascii="宋体" w:hAnsi="宋体" w:cs="宋体" w:hint="eastAsia"/>
          <w:b/>
          <w:color w:val="000000"/>
          <w:sz w:val="24"/>
        </w:rPr>
        <w:t>30.合同公告</w:t>
      </w:r>
    </w:p>
    <w:p w:rsidR="00553F5D" w:rsidRDefault="00A72D82">
      <w:pPr>
        <w:spacing w:line="500" w:lineRule="exact"/>
        <w:ind w:firstLineChars="200" w:firstLine="480"/>
        <w:rPr>
          <w:rFonts w:ascii="宋体" w:hAnsi="宋体" w:cs="宋体"/>
          <w:color w:val="000000"/>
          <w:sz w:val="24"/>
        </w:rPr>
      </w:pPr>
      <w:r>
        <w:rPr>
          <w:rFonts w:ascii="宋体" w:hAnsi="宋体" w:cs="宋体" w:hint="eastAsia"/>
          <w:color w:val="000000"/>
          <w:sz w:val="24"/>
        </w:rPr>
        <w:t>采购人应当自政府采购合同签订（双方当事人均已签字盖章）之日起2个工作日内，将政府采购合同在四川政府采购网上公告，但政府采购合同中涉及国家秘密、商业秘密的内容除外。</w:t>
      </w:r>
    </w:p>
    <w:p w:rsidR="00553F5D" w:rsidRDefault="00A72D82">
      <w:pPr>
        <w:spacing w:line="500" w:lineRule="exact"/>
        <w:ind w:firstLineChars="200" w:firstLine="482"/>
        <w:rPr>
          <w:rFonts w:ascii="宋体" w:hAnsi="宋体" w:cs="宋体"/>
          <w:b/>
          <w:color w:val="000000"/>
          <w:sz w:val="24"/>
        </w:rPr>
      </w:pPr>
      <w:r>
        <w:rPr>
          <w:rFonts w:ascii="宋体" w:hAnsi="宋体" w:cs="宋体" w:hint="eastAsia"/>
          <w:b/>
          <w:color w:val="000000"/>
          <w:sz w:val="24"/>
        </w:rPr>
        <w:t>31.合同备案</w:t>
      </w:r>
    </w:p>
    <w:p w:rsidR="00553F5D" w:rsidRDefault="00A72D82">
      <w:pPr>
        <w:spacing w:line="500" w:lineRule="exact"/>
        <w:ind w:firstLineChars="200" w:firstLine="480"/>
        <w:rPr>
          <w:rFonts w:ascii="宋体" w:hAnsi="宋体" w:cs="宋体"/>
          <w:color w:val="000000"/>
          <w:sz w:val="24"/>
        </w:rPr>
      </w:pPr>
      <w:r>
        <w:rPr>
          <w:rFonts w:ascii="宋体" w:hAnsi="宋体" w:cs="宋体" w:hint="eastAsia"/>
          <w:color w:val="000000"/>
          <w:sz w:val="24"/>
        </w:rPr>
        <w:t>采购人应当将政府采购合同副本自签订（双方当事人均已签字盖章）之日起七个工作日内通过四川政府</w:t>
      </w:r>
      <w:proofErr w:type="gramStart"/>
      <w:r>
        <w:rPr>
          <w:rFonts w:ascii="宋体" w:hAnsi="宋体" w:cs="宋体" w:hint="eastAsia"/>
          <w:color w:val="000000"/>
          <w:sz w:val="24"/>
        </w:rPr>
        <w:t>采购网报同级</w:t>
      </w:r>
      <w:proofErr w:type="gramEnd"/>
      <w:r>
        <w:rPr>
          <w:rFonts w:ascii="宋体" w:hAnsi="宋体" w:cs="宋体" w:hint="eastAsia"/>
          <w:color w:val="000000"/>
          <w:sz w:val="24"/>
        </w:rPr>
        <w:t>财政部门备案。</w:t>
      </w:r>
    </w:p>
    <w:p w:rsidR="00553F5D" w:rsidRDefault="00A72D82">
      <w:pPr>
        <w:spacing w:line="500" w:lineRule="exact"/>
        <w:ind w:firstLineChars="200" w:firstLine="482"/>
        <w:rPr>
          <w:rFonts w:ascii="宋体" w:hAnsi="宋体" w:cs="宋体"/>
          <w:b/>
          <w:color w:val="000000"/>
          <w:sz w:val="24"/>
        </w:rPr>
      </w:pPr>
      <w:r>
        <w:rPr>
          <w:rFonts w:ascii="宋体" w:hAnsi="宋体" w:cs="宋体" w:hint="eastAsia"/>
          <w:b/>
          <w:color w:val="000000"/>
          <w:sz w:val="24"/>
        </w:rPr>
        <w:t>32.履行合同</w:t>
      </w:r>
    </w:p>
    <w:p w:rsidR="00553F5D" w:rsidRDefault="00A72D82">
      <w:pPr>
        <w:spacing w:line="500" w:lineRule="exact"/>
        <w:ind w:firstLineChars="200" w:firstLine="480"/>
        <w:rPr>
          <w:rFonts w:ascii="宋体" w:hAnsi="宋体" w:cs="宋体"/>
          <w:color w:val="000000"/>
          <w:sz w:val="24"/>
        </w:rPr>
      </w:pPr>
      <w:r>
        <w:rPr>
          <w:rFonts w:ascii="宋体" w:hAnsi="宋体" w:cs="宋体" w:hint="eastAsia"/>
          <w:color w:val="000000"/>
          <w:sz w:val="24"/>
        </w:rPr>
        <w:t>32.1 成交供应商与采购人签订合同后，合同双方应严格执行合同条款，履行合同规定的义务，保证合同的顺利完成。</w:t>
      </w:r>
    </w:p>
    <w:p w:rsidR="00553F5D" w:rsidRDefault="00A72D82">
      <w:pPr>
        <w:spacing w:line="500" w:lineRule="exact"/>
        <w:ind w:firstLineChars="200" w:firstLine="480"/>
        <w:rPr>
          <w:rFonts w:ascii="宋体" w:hAnsi="宋体" w:cs="宋体"/>
          <w:color w:val="000000"/>
          <w:sz w:val="24"/>
        </w:rPr>
      </w:pPr>
      <w:r>
        <w:rPr>
          <w:rFonts w:ascii="宋体" w:hAnsi="宋体" w:cs="宋体" w:hint="eastAsia"/>
          <w:color w:val="000000"/>
          <w:sz w:val="24"/>
        </w:rPr>
        <w:t>32.2 在合同履行过程中，如发生合同纠纷，合同双方应按照《中华人民共和国民法典》的有关规定进行处理。</w:t>
      </w:r>
    </w:p>
    <w:p w:rsidR="00553F5D" w:rsidRDefault="00A72D82">
      <w:pPr>
        <w:spacing w:line="500" w:lineRule="exact"/>
        <w:ind w:firstLineChars="200" w:firstLine="482"/>
        <w:rPr>
          <w:rFonts w:ascii="宋体" w:hAnsi="宋体" w:cs="宋体"/>
          <w:b/>
          <w:color w:val="000000"/>
          <w:sz w:val="24"/>
        </w:rPr>
      </w:pPr>
      <w:r>
        <w:rPr>
          <w:rFonts w:ascii="宋体" w:hAnsi="宋体" w:cs="宋体" w:hint="eastAsia"/>
          <w:b/>
          <w:color w:val="000000"/>
          <w:sz w:val="24"/>
        </w:rPr>
        <w:t>33.验收</w:t>
      </w:r>
    </w:p>
    <w:p w:rsidR="00553F5D" w:rsidRDefault="00A72D82">
      <w:pPr>
        <w:spacing w:line="480" w:lineRule="exact"/>
        <w:ind w:firstLineChars="200" w:firstLine="480"/>
        <w:rPr>
          <w:rFonts w:hAnsi="宋体" w:cs="宋体"/>
          <w:sz w:val="24"/>
        </w:rPr>
      </w:pPr>
      <w:r>
        <w:rPr>
          <w:rFonts w:hAnsi="宋体" w:cs="宋体" w:hint="eastAsia"/>
          <w:sz w:val="24"/>
        </w:rPr>
        <w:t>供应商与采购人需严格按照根据《中华人民共和国政府采购法实施条例》、《财政部关于进一步加强政府采购需求和履约验收管理的指导意见》（财库</w:t>
      </w:r>
      <w:r>
        <w:rPr>
          <w:rFonts w:hAnsi="宋体" w:cs="宋体" w:hint="eastAsia"/>
          <w:sz w:val="24"/>
        </w:rPr>
        <w:t>[2016]205</w:t>
      </w:r>
      <w:r>
        <w:rPr>
          <w:rFonts w:hAnsi="宋体" w:cs="宋体" w:hint="eastAsia"/>
          <w:sz w:val="24"/>
        </w:rPr>
        <w:t>号）、《政府采购需求管理办法》（财库</w:t>
      </w:r>
      <w:r>
        <w:rPr>
          <w:rFonts w:hAnsi="宋体" w:cs="宋体" w:hint="eastAsia"/>
          <w:sz w:val="24"/>
        </w:rPr>
        <w:t>[2021]22</w:t>
      </w:r>
      <w:r>
        <w:rPr>
          <w:rFonts w:hAnsi="宋体" w:cs="宋体" w:hint="eastAsia"/>
          <w:sz w:val="24"/>
        </w:rPr>
        <w:t>号）的要求进行验收；政府采购项目履约验收工作由采购人组织。</w:t>
      </w:r>
    </w:p>
    <w:p w:rsidR="00553F5D" w:rsidRDefault="00A72D82">
      <w:pPr>
        <w:spacing w:line="500" w:lineRule="exact"/>
        <w:ind w:firstLineChars="200" w:firstLine="482"/>
        <w:rPr>
          <w:rFonts w:ascii="宋体" w:hAnsi="宋体" w:cs="宋体"/>
          <w:b/>
          <w:color w:val="000000"/>
          <w:sz w:val="24"/>
        </w:rPr>
      </w:pPr>
      <w:r>
        <w:rPr>
          <w:rFonts w:ascii="宋体" w:hAnsi="宋体" w:cs="宋体" w:hint="eastAsia"/>
          <w:b/>
          <w:color w:val="000000"/>
          <w:sz w:val="24"/>
        </w:rPr>
        <w:t>34.资金支付</w:t>
      </w:r>
    </w:p>
    <w:p w:rsidR="00553F5D" w:rsidRDefault="00A72D82">
      <w:pPr>
        <w:spacing w:line="500" w:lineRule="exact"/>
        <w:ind w:firstLineChars="200" w:firstLine="480"/>
        <w:rPr>
          <w:rFonts w:ascii="宋体" w:hAnsi="宋体" w:cs="宋体"/>
          <w:color w:val="000000"/>
        </w:rPr>
      </w:pPr>
      <w:r>
        <w:rPr>
          <w:rFonts w:ascii="宋体" w:hAnsi="宋体" w:cs="宋体" w:hint="eastAsia"/>
          <w:color w:val="000000"/>
          <w:sz w:val="24"/>
        </w:rPr>
        <w:t>采购人将按照政府采购合同规定，及时向成交供应商支付采购资金。本项目采购资金采取授权支付。</w:t>
      </w:r>
    </w:p>
    <w:p w:rsidR="00553F5D" w:rsidRDefault="00A72D82">
      <w:pPr>
        <w:pStyle w:val="2"/>
        <w:keepNext w:val="0"/>
        <w:keepLines w:val="0"/>
        <w:spacing w:before="0" w:after="0" w:line="500" w:lineRule="exact"/>
        <w:jc w:val="center"/>
        <w:rPr>
          <w:rFonts w:ascii="宋体" w:eastAsia="宋体" w:hAnsi="宋体" w:cs="宋体"/>
          <w:color w:val="000000"/>
          <w:sz w:val="24"/>
        </w:rPr>
      </w:pPr>
      <w:r>
        <w:rPr>
          <w:rFonts w:ascii="宋体" w:eastAsia="宋体" w:hAnsi="宋体" w:cs="宋体" w:hint="eastAsia"/>
          <w:color w:val="000000"/>
        </w:rPr>
        <w:t>八、磋商纪律要求</w:t>
      </w:r>
    </w:p>
    <w:p w:rsidR="00553F5D" w:rsidRDefault="00A72D82">
      <w:pPr>
        <w:tabs>
          <w:tab w:val="left" w:pos="851"/>
        </w:tabs>
        <w:spacing w:line="500" w:lineRule="exact"/>
        <w:ind w:firstLineChars="200" w:firstLine="482"/>
        <w:rPr>
          <w:rFonts w:ascii="宋体" w:hAnsi="宋体" w:cs="宋体"/>
          <w:b/>
          <w:color w:val="000000"/>
          <w:sz w:val="24"/>
        </w:rPr>
      </w:pPr>
      <w:r>
        <w:rPr>
          <w:rFonts w:ascii="宋体" w:hAnsi="宋体" w:cs="宋体" w:hint="eastAsia"/>
          <w:b/>
          <w:color w:val="000000"/>
          <w:sz w:val="24"/>
        </w:rPr>
        <w:lastRenderedPageBreak/>
        <w:t>35.供应商不得具有的情形</w:t>
      </w:r>
    </w:p>
    <w:p w:rsidR="00553F5D" w:rsidRDefault="00A72D82">
      <w:pPr>
        <w:tabs>
          <w:tab w:val="left" w:pos="851"/>
        </w:tabs>
        <w:spacing w:line="500" w:lineRule="exact"/>
        <w:ind w:firstLineChars="200" w:firstLine="480"/>
        <w:rPr>
          <w:rFonts w:ascii="宋体" w:hAnsi="宋体" w:cs="宋体"/>
          <w:color w:val="000000"/>
          <w:sz w:val="24"/>
        </w:rPr>
      </w:pPr>
      <w:r>
        <w:rPr>
          <w:rFonts w:ascii="宋体" w:hAnsi="宋体" w:cs="宋体" w:hint="eastAsia"/>
          <w:color w:val="000000"/>
          <w:sz w:val="24"/>
        </w:rPr>
        <w:t>供应商参加本项目磋商不得有下列情形：</w:t>
      </w:r>
    </w:p>
    <w:p w:rsidR="00553F5D" w:rsidRDefault="00A72D82">
      <w:pPr>
        <w:tabs>
          <w:tab w:val="left" w:pos="851"/>
        </w:tabs>
        <w:spacing w:line="500" w:lineRule="exact"/>
        <w:ind w:firstLineChars="200" w:firstLine="480"/>
        <w:rPr>
          <w:rFonts w:ascii="宋体" w:hAnsi="宋体" w:cs="宋体"/>
          <w:color w:val="000000"/>
          <w:sz w:val="24"/>
        </w:rPr>
      </w:pPr>
      <w:r>
        <w:rPr>
          <w:rFonts w:ascii="宋体" w:hAnsi="宋体" w:cs="宋体" w:hint="eastAsia"/>
          <w:color w:val="000000"/>
          <w:sz w:val="24"/>
        </w:rPr>
        <w:t>（1）提供虚假材料谋取成交；</w:t>
      </w:r>
    </w:p>
    <w:p w:rsidR="00553F5D" w:rsidRDefault="00A72D82">
      <w:pPr>
        <w:tabs>
          <w:tab w:val="left" w:pos="851"/>
        </w:tabs>
        <w:spacing w:line="500" w:lineRule="exact"/>
        <w:ind w:firstLineChars="200" w:firstLine="480"/>
        <w:rPr>
          <w:rFonts w:ascii="宋体" w:hAnsi="宋体" w:cs="宋体"/>
          <w:color w:val="000000"/>
          <w:sz w:val="24"/>
        </w:rPr>
      </w:pPr>
      <w:r>
        <w:rPr>
          <w:rFonts w:ascii="宋体" w:hAnsi="宋体" w:cs="宋体" w:hint="eastAsia"/>
          <w:color w:val="000000"/>
          <w:sz w:val="24"/>
        </w:rPr>
        <w:t>（2）采取不正当手段诋毁、排挤其他供应商；</w:t>
      </w:r>
    </w:p>
    <w:p w:rsidR="00553F5D" w:rsidRDefault="00A72D82">
      <w:pPr>
        <w:tabs>
          <w:tab w:val="left" w:pos="851"/>
        </w:tabs>
        <w:spacing w:line="500" w:lineRule="exact"/>
        <w:ind w:firstLineChars="200" w:firstLine="480"/>
        <w:rPr>
          <w:rFonts w:ascii="宋体" w:hAnsi="宋体" w:cs="宋体"/>
          <w:color w:val="000000"/>
          <w:sz w:val="24"/>
        </w:rPr>
      </w:pPr>
      <w:r>
        <w:rPr>
          <w:rFonts w:ascii="宋体" w:hAnsi="宋体" w:cs="宋体" w:hint="eastAsia"/>
          <w:color w:val="000000"/>
          <w:sz w:val="24"/>
        </w:rPr>
        <w:t>（3）与采购人、采购代理机构、或其他供应商恶意串通；</w:t>
      </w:r>
    </w:p>
    <w:p w:rsidR="00553F5D" w:rsidRDefault="00A72D82">
      <w:pPr>
        <w:tabs>
          <w:tab w:val="left" w:pos="851"/>
        </w:tabs>
        <w:spacing w:line="500" w:lineRule="exact"/>
        <w:ind w:firstLineChars="200" w:firstLine="480"/>
        <w:rPr>
          <w:rFonts w:ascii="宋体" w:hAnsi="宋体" w:cs="宋体"/>
          <w:color w:val="000000"/>
          <w:sz w:val="24"/>
        </w:rPr>
      </w:pPr>
      <w:r>
        <w:rPr>
          <w:rFonts w:ascii="宋体" w:hAnsi="宋体" w:cs="宋体" w:hint="eastAsia"/>
          <w:color w:val="000000"/>
          <w:sz w:val="24"/>
        </w:rPr>
        <w:t>（4）向采购人、采购代理机构、磋商小组成员行贿或者提供其他不正当利益；</w:t>
      </w:r>
    </w:p>
    <w:p w:rsidR="00553F5D" w:rsidRDefault="00A72D82">
      <w:pPr>
        <w:tabs>
          <w:tab w:val="left" w:pos="851"/>
        </w:tabs>
        <w:spacing w:line="500" w:lineRule="exact"/>
        <w:ind w:firstLineChars="200" w:firstLine="480"/>
        <w:rPr>
          <w:rFonts w:ascii="宋体" w:hAnsi="宋体" w:cs="宋体"/>
          <w:color w:val="000000"/>
          <w:sz w:val="24"/>
        </w:rPr>
      </w:pPr>
      <w:r>
        <w:rPr>
          <w:rFonts w:ascii="宋体" w:hAnsi="宋体" w:cs="宋体" w:hint="eastAsia"/>
          <w:color w:val="000000"/>
          <w:sz w:val="24"/>
        </w:rPr>
        <w:t>（5）在磋商过程中与采购人、采购代理机构进行协商；</w:t>
      </w:r>
    </w:p>
    <w:p w:rsidR="00553F5D" w:rsidRDefault="00A72D82">
      <w:pPr>
        <w:tabs>
          <w:tab w:val="left" w:pos="851"/>
        </w:tabs>
        <w:spacing w:line="500" w:lineRule="exact"/>
        <w:ind w:firstLineChars="200" w:firstLine="480"/>
        <w:rPr>
          <w:rFonts w:ascii="宋体" w:hAnsi="宋体" w:cs="宋体"/>
          <w:color w:val="000000"/>
          <w:sz w:val="24"/>
        </w:rPr>
      </w:pPr>
      <w:r>
        <w:rPr>
          <w:rFonts w:ascii="宋体" w:hAnsi="宋体" w:cs="宋体" w:hint="eastAsia"/>
          <w:color w:val="000000"/>
          <w:sz w:val="24"/>
        </w:rPr>
        <w:t>（6）成交后无正当理由拒不与采购人签订政府采购合同；</w:t>
      </w:r>
    </w:p>
    <w:p w:rsidR="00553F5D" w:rsidRDefault="00A72D82">
      <w:pPr>
        <w:tabs>
          <w:tab w:val="left" w:pos="851"/>
        </w:tabs>
        <w:spacing w:line="500" w:lineRule="exact"/>
        <w:ind w:firstLineChars="200" w:firstLine="480"/>
        <w:rPr>
          <w:rFonts w:ascii="宋体" w:hAnsi="宋体" w:cs="宋体"/>
          <w:color w:val="000000"/>
          <w:sz w:val="24"/>
        </w:rPr>
      </w:pPr>
      <w:r>
        <w:rPr>
          <w:rFonts w:ascii="宋体" w:hAnsi="宋体" w:cs="宋体" w:hint="eastAsia"/>
          <w:color w:val="000000"/>
          <w:sz w:val="24"/>
        </w:rPr>
        <w:t>（7）未按照磋商文件确定的事项签订政府采购合同；</w:t>
      </w:r>
    </w:p>
    <w:p w:rsidR="00553F5D" w:rsidRDefault="00A72D82">
      <w:pPr>
        <w:tabs>
          <w:tab w:val="left" w:pos="851"/>
        </w:tabs>
        <w:spacing w:line="500" w:lineRule="exact"/>
        <w:ind w:firstLineChars="200" w:firstLine="480"/>
        <w:rPr>
          <w:rFonts w:ascii="宋体" w:hAnsi="宋体" w:cs="宋体"/>
          <w:color w:val="000000"/>
          <w:sz w:val="24"/>
        </w:rPr>
      </w:pPr>
      <w:r>
        <w:rPr>
          <w:rFonts w:ascii="宋体" w:hAnsi="宋体" w:cs="宋体" w:hint="eastAsia"/>
          <w:color w:val="000000"/>
          <w:sz w:val="24"/>
        </w:rPr>
        <w:t>（8）将政府采购合同转包或者违规分包；</w:t>
      </w:r>
    </w:p>
    <w:p w:rsidR="00553F5D" w:rsidRDefault="00A72D82">
      <w:pPr>
        <w:tabs>
          <w:tab w:val="left" w:pos="851"/>
        </w:tabs>
        <w:spacing w:line="500" w:lineRule="exact"/>
        <w:ind w:firstLineChars="200" w:firstLine="480"/>
        <w:rPr>
          <w:rFonts w:ascii="宋体" w:hAnsi="宋体" w:cs="宋体"/>
          <w:color w:val="000000"/>
          <w:sz w:val="24"/>
        </w:rPr>
      </w:pPr>
      <w:r>
        <w:rPr>
          <w:rFonts w:ascii="宋体" w:hAnsi="宋体" w:cs="宋体" w:hint="eastAsia"/>
          <w:color w:val="000000"/>
          <w:sz w:val="24"/>
        </w:rPr>
        <w:t>（9）提供假冒伪劣产品；</w:t>
      </w:r>
    </w:p>
    <w:p w:rsidR="00553F5D" w:rsidRDefault="00A72D82">
      <w:pPr>
        <w:tabs>
          <w:tab w:val="left" w:pos="851"/>
        </w:tabs>
        <w:spacing w:line="500" w:lineRule="exact"/>
        <w:ind w:firstLineChars="200" w:firstLine="480"/>
        <w:rPr>
          <w:rFonts w:ascii="宋体" w:hAnsi="宋体" w:cs="宋体"/>
          <w:color w:val="000000"/>
          <w:sz w:val="24"/>
        </w:rPr>
      </w:pPr>
      <w:r>
        <w:rPr>
          <w:rFonts w:ascii="宋体" w:hAnsi="宋体" w:cs="宋体" w:hint="eastAsia"/>
          <w:color w:val="000000"/>
          <w:sz w:val="24"/>
        </w:rPr>
        <w:t>（10）擅自变更、中止或者终止政府采购合同；</w:t>
      </w:r>
    </w:p>
    <w:p w:rsidR="00553F5D" w:rsidRDefault="00A72D82">
      <w:pPr>
        <w:tabs>
          <w:tab w:val="left" w:pos="851"/>
        </w:tabs>
        <w:spacing w:line="500" w:lineRule="exact"/>
        <w:ind w:firstLineChars="200" w:firstLine="480"/>
        <w:rPr>
          <w:rFonts w:ascii="宋体" w:hAnsi="宋体" w:cs="宋体"/>
          <w:color w:val="000000"/>
          <w:sz w:val="24"/>
        </w:rPr>
      </w:pPr>
      <w:r>
        <w:rPr>
          <w:rFonts w:ascii="宋体" w:hAnsi="宋体" w:cs="宋体" w:hint="eastAsia"/>
          <w:color w:val="000000"/>
          <w:sz w:val="24"/>
        </w:rPr>
        <w:t>（11）拒绝有关部门的监督检查或者向监督检查部门提供虚假情况；</w:t>
      </w:r>
    </w:p>
    <w:p w:rsidR="00553F5D" w:rsidRDefault="00A72D82">
      <w:pPr>
        <w:tabs>
          <w:tab w:val="left" w:pos="851"/>
        </w:tabs>
        <w:spacing w:line="500" w:lineRule="exact"/>
        <w:ind w:firstLineChars="200" w:firstLine="480"/>
        <w:rPr>
          <w:rFonts w:ascii="宋体" w:hAnsi="宋体" w:cs="宋体"/>
          <w:color w:val="000000"/>
          <w:sz w:val="24"/>
        </w:rPr>
      </w:pPr>
      <w:r>
        <w:rPr>
          <w:rFonts w:ascii="宋体" w:hAnsi="宋体" w:cs="宋体" w:hint="eastAsia"/>
          <w:color w:val="000000"/>
          <w:sz w:val="24"/>
        </w:rPr>
        <w:t>（12）法律法规规定的其他情形。</w:t>
      </w:r>
    </w:p>
    <w:p w:rsidR="00553F5D" w:rsidRDefault="00A72D82">
      <w:pPr>
        <w:tabs>
          <w:tab w:val="left" w:pos="851"/>
        </w:tabs>
        <w:spacing w:line="500" w:lineRule="exact"/>
        <w:ind w:firstLineChars="200" w:firstLine="480"/>
        <w:rPr>
          <w:rFonts w:ascii="宋体" w:hAnsi="宋体" w:cs="宋体"/>
          <w:color w:val="000000"/>
          <w:sz w:val="24"/>
        </w:rPr>
      </w:pPr>
      <w:r>
        <w:rPr>
          <w:rFonts w:ascii="宋体" w:hAnsi="宋体" w:cs="宋体" w:hint="eastAsia"/>
          <w:color w:val="000000"/>
          <w:sz w:val="24"/>
        </w:rPr>
        <w:t>供应商有上述情形的，按照规定追究法律责任，具备（1）-（10）条情形之一的，同时将取消被确认为成交供应商的资格或者认定成交无效。</w:t>
      </w:r>
    </w:p>
    <w:p w:rsidR="00553F5D" w:rsidRDefault="00A72D82">
      <w:pPr>
        <w:tabs>
          <w:tab w:val="left" w:pos="851"/>
        </w:tabs>
        <w:spacing w:line="500" w:lineRule="exact"/>
        <w:jc w:val="center"/>
        <w:outlineLvl w:val="1"/>
        <w:rPr>
          <w:rFonts w:ascii="宋体" w:hAnsi="宋体" w:cs="宋体"/>
          <w:color w:val="000000"/>
          <w:sz w:val="24"/>
        </w:rPr>
      </w:pPr>
      <w:r>
        <w:rPr>
          <w:rFonts w:ascii="宋体" w:hAnsi="宋体" w:cs="宋体" w:hint="eastAsia"/>
          <w:b/>
          <w:color w:val="000000"/>
          <w:sz w:val="32"/>
          <w:szCs w:val="32"/>
        </w:rPr>
        <w:t>九、询问、质疑和投诉</w:t>
      </w:r>
    </w:p>
    <w:p w:rsidR="00553F5D" w:rsidRDefault="00A72D82">
      <w:pPr>
        <w:tabs>
          <w:tab w:val="left" w:pos="851"/>
        </w:tabs>
        <w:spacing w:line="500" w:lineRule="exact"/>
        <w:ind w:firstLine="495"/>
        <w:rPr>
          <w:rFonts w:ascii="宋体" w:hAnsi="宋体" w:cs="宋体"/>
          <w:color w:val="000000"/>
          <w:sz w:val="24"/>
        </w:rPr>
      </w:pPr>
      <w:r>
        <w:rPr>
          <w:rFonts w:ascii="宋体" w:hAnsi="宋体" w:cs="宋体" w:hint="eastAsia"/>
          <w:color w:val="000000"/>
          <w:sz w:val="24"/>
        </w:rPr>
        <w:t>36.询问、质疑、投诉的接收和处理严格按照《中华人共和国政府采购法》、《中华人民共和国政府采购法实施条例》、《财政部关于加强政府采购供应商投诉受理审查工作的通知》和四川省的有关规定办理（详细规定请在四川政府采购</w:t>
      </w:r>
      <w:proofErr w:type="gramStart"/>
      <w:r>
        <w:rPr>
          <w:rFonts w:ascii="宋体" w:hAnsi="宋体" w:cs="宋体" w:hint="eastAsia"/>
          <w:color w:val="000000"/>
          <w:sz w:val="24"/>
        </w:rPr>
        <w:t>网政策</w:t>
      </w:r>
      <w:proofErr w:type="gramEnd"/>
      <w:r>
        <w:rPr>
          <w:rFonts w:ascii="宋体" w:hAnsi="宋体" w:cs="宋体" w:hint="eastAsia"/>
          <w:color w:val="000000"/>
          <w:sz w:val="24"/>
        </w:rPr>
        <w:t>法规模块查询）。</w:t>
      </w:r>
    </w:p>
    <w:p w:rsidR="00553F5D" w:rsidRDefault="00A72D82">
      <w:pPr>
        <w:tabs>
          <w:tab w:val="left" w:pos="851"/>
        </w:tabs>
        <w:spacing w:line="500" w:lineRule="exact"/>
        <w:jc w:val="center"/>
        <w:outlineLvl w:val="1"/>
        <w:rPr>
          <w:rFonts w:ascii="宋体" w:hAnsi="宋体" w:cs="宋体"/>
          <w:color w:val="000000"/>
          <w:sz w:val="24"/>
        </w:rPr>
      </w:pPr>
      <w:r>
        <w:rPr>
          <w:rFonts w:ascii="宋体" w:hAnsi="宋体" w:cs="宋体" w:hint="eastAsia"/>
          <w:b/>
          <w:color w:val="000000"/>
          <w:sz w:val="32"/>
          <w:szCs w:val="32"/>
        </w:rPr>
        <w:t>十、其  他</w:t>
      </w:r>
    </w:p>
    <w:p w:rsidR="00553F5D" w:rsidRDefault="00A72D82">
      <w:pPr>
        <w:tabs>
          <w:tab w:val="left" w:pos="142"/>
        </w:tabs>
        <w:spacing w:line="500" w:lineRule="exact"/>
        <w:ind w:firstLineChars="200" w:firstLine="480"/>
        <w:jc w:val="left"/>
        <w:rPr>
          <w:rFonts w:ascii="宋体" w:hAnsi="宋体" w:cs="宋体"/>
          <w:color w:val="000000"/>
          <w:sz w:val="24"/>
        </w:rPr>
      </w:pPr>
      <w:r>
        <w:rPr>
          <w:rFonts w:ascii="宋体" w:hAnsi="宋体" w:cs="宋体" w:hint="eastAsia"/>
          <w:color w:val="000000"/>
          <w:sz w:val="24"/>
        </w:rPr>
        <w:t>37.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rsidR="00553F5D" w:rsidRDefault="00A72D82">
      <w:pPr>
        <w:spacing w:line="500" w:lineRule="exact"/>
        <w:ind w:firstLineChars="200" w:firstLine="480"/>
        <w:rPr>
          <w:rFonts w:ascii="宋体" w:hAnsi="宋体" w:cs="宋体"/>
        </w:rPr>
      </w:pPr>
      <w:r>
        <w:rPr>
          <w:rFonts w:ascii="宋体" w:hAnsi="宋体" w:cs="宋体" w:hint="eastAsia"/>
          <w:color w:val="000000"/>
          <w:sz w:val="24"/>
        </w:rPr>
        <w:t>38.</w:t>
      </w:r>
      <w:r>
        <w:rPr>
          <w:rFonts w:ascii="宋体" w:hAnsi="宋体" w:cs="宋体" w:hint="eastAsia"/>
          <w:b/>
          <w:color w:val="000000"/>
          <w:sz w:val="24"/>
        </w:rPr>
        <w:t>（实质性要求）国家或行业主管部门对供应商和采购产品的技术标准、质量标准和资格资质条件等有强制性规定的，必须符合其要求</w:t>
      </w:r>
      <w:r>
        <w:rPr>
          <w:rFonts w:ascii="宋体" w:hAnsi="宋体" w:cs="宋体" w:hint="eastAsia"/>
          <w:color w:val="000000"/>
          <w:sz w:val="24"/>
        </w:rPr>
        <w:t>。</w:t>
      </w:r>
    </w:p>
    <w:p w:rsidR="00553F5D" w:rsidRDefault="00A72D82">
      <w:pPr>
        <w:tabs>
          <w:tab w:val="left" w:pos="851"/>
        </w:tabs>
        <w:spacing w:line="500" w:lineRule="exact"/>
        <w:jc w:val="center"/>
        <w:outlineLvl w:val="1"/>
        <w:rPr>
          <w:rFonts w:ascii="宋体" w:hAnsi="宋体" w:cs="宋体"/>
          <w:b/>
          <w:color w:val="000000"/>
          <w:sz w:val="32"/>
          <w:szCs w:val="32"/>
        </w:rPr>
      </w:pPr>
      <w:bookmarkStart w:id="71" w:name="_Toc306956830"/>
      <w:bookmarkStart w:id="72" w:name="_Toc307564868"/>
      <w:r>
        <w:rPr>
          <w:rFonts w:ascii="宋体" w:hAnsi="宋体" w:cs="宋体" w:hint="eastAsia"/>
          <w:b/>
          <w:color w:val="000000"/>
          <w:sz w:val="32"/>
          <w:szCs w:val="32"/>
        </w:rPr>
        <w:lastRenderedPageBreak/>
        <w:t>十一、招标代理服务收费标准</w:t>
      </w:r>
      <w:bookmarkEnd w:id="71"/>
      <w:bookmarkEnd w:id="72"/>
    </w:p>
    <w:p w:rsidR="00553F5D" w:rsidRDefault="00A72D82">
      <w:pPr>
        <w:pStyle w:val="a5"/>
        <w:spacing w:line="500" w:lineRule="exact"/>
        <w:ind w:firstLine="482"/>
        <w:rPr>
          <w:rFonts w:ascii="宋体" w:hAnsi="宋体" w:cs="宋体"/>
          <w:sz w:val="24"/>
        </w:rPr>
      </w:pPr>
      <w:r>
        <w:rPr>
          <w:rFonts w:ascii="宋体" w:hAnsi="宋体" w:cs="宋体" w:hint="eastAsia"/>
          <w:b/>
          <w:sz w:val="24"/>
        </w:rPr>
        <w:t>39.</w:t>
      </w:r>
      <w:r>
        <w:rPr>
          <w:rFonts w:ascii="宋体" w:hAnsi="宋体" w:cs="宋体" w:hint="eastAsia"/>
          <w:sz w:val="24"/>
        </w:rPr>
        <w:t>代理服务收费</w:t>
      </w:r>
      <w:proofErr w:type="gramStart"/>
      <w:r>
        <w:rPr>
          <w:rFonts w:ascii="宋体" w:hAnsi="宋体" w:cs="宋体" w:hint="eastAsia"/>
          <w:sz w:val="24"/>
        </w:rPr>
        <w:t>由成交</w:t>
      </w:r>
      <w:proofErr w:type="gramEnd"/>
      <w:r>
        <w:rPr>
          <w:rFonts w:ascii="宋体" w:hAnsi="宋体" w:cs="宋体" w:hint="eastAsia"/>
          <w:sz w:val="24"/>
        </w:rPr>
        <w:t>供应商一次性支付，供应商在响应文件中提供“代理服务费承诺书”原件。本项目代理服务费根据成本加合理利润原则，按12000.00元包干计取，成交供应商须在领取成交通知书前一次性支付。</w:t>
      </w:r>
    </w:p>
    <w:p w:rsidR="00553F5D" w:rsidRDefault="00A72D82">
      <w:pPr>
        <w:pStyle w:val="a5"/>
        <w:spacing w:line="500" w:lineRule="exact"/>
        <w:ind w:firstLine="480"/>
        <w:rPr>
          <w:rFonts w:ascii="宋体" w:hAnsi="宋体" w:cs="宋体"/>
          <w:sz w:val="24"/>
        </w:rPr>
      </w:pPr>
      <w:r>
        <w:rPr>
          <w:rFonts w:ascii="宋体" w:hAnsi="宋体" w:cs="宋体" w:hint="eastAsia"/>
          <w:sz w:val="24"/>
        </w:rPr>
        <w:t xml:space="preserve">    收款单位：四川</w:t>
      </w:r>
      <w:proofErr w:type="gramStart"/>
      <w:r>
        <w:rPr>
          <w:rFonts w:ascii="宋体" w:hAnsi="宋体" w:cs="宋体" w:hint="eastAsia"/>
          <w:sz w:val="24"/>
        </w:rPr>
        <w:t>汇合源招投标</w:t>
      </w:r>
      <w:proofErr w:type="gramEnd"/>
      <w:r>
        <w:rPr>
          <w:rFonts w:ascii="宋体" w:hAnsi="宋体" w:cs="宋体" w:hint="eastAsia"/>
          <w:sz w:val="24"/>
        </w:rPr>
        <w:t>代理有限公司</w:t>
      </w:r>
    </w:p>
    <w:p w:rsidR="00553F5D" w:rsidRDefault="00A72D82">
      <w:pPr>
        <w:pStyle w:val="a5"/>
        <w:spacing w:line="500" w:lineRule="exact"/>
        <w:ind w:firstLine="480"/>
        <w:rPr>
          <w:rFonts w:ascii="宋体" w:hAnsi="宋体" w:cs="宋体"/>
          <w:sz w:val="24"/>
        </w:rPr>
      </w:pPr>
      <w:r>
        <w:rPr>
          <w:rFonts w:ascii="宋体" w:hAnsi="宋体" w:cs="宋体" w:hint="eastAsia"/>
          <w:sz w:val="24"/>
        </w:rPr>
        <w:t xml:space="preserve">    开户行：四川天府银行股份有限公司成都世纪城支行</w:t>
      </w:r>
    </w:p>
    <w:p w:rsidR="00553F5D" w:rsidRDefault="00A72D82">
      <w:pPr>
        <w:pStyle w:val="a5"/>
        <w:spacing w:line="500" w:lineRule="exact"/>
        <w:ind w:firstLine="480"/>
        <w:rPr>
          <w:rFonts w:ascii="宋体" w:hAnsi="宋体" w:cs="宋体"/>
          <w:sz w:val="24"/>
        </w:rPr>
      </w:pPr>
      <w:r>
        <w:rPr>
          <w:rFonts w:ascii="宋体" w:hAnsi="宋体" w:cs="宋体" w:hint="eastAsia"/>
          <w:sz w:val="24"/>
        </w:rPr>
        <w:t xml:space="preserve">    银行账号：651001532000002162</w:t>
      </w:r>
    </w:p>
    <w:p w:rsidR="00553F5D" w:rsidRDefault="00553F5D">
      <w:pPr>
        <w:rPr>
          <w:rFonts w:ascii="宋体" w:hAnsi="宋体" w:cs="宋体"/>
        </w:rPr>
      </w:pPr>
    </w:p>
    <w:p w:rsidR="00553F5D" w:rsidRDefault="00553F5D">
      <w:pPr>
        <w:rPr>
          <w:rFonts w:ascii="宋体" w:hAnsi="宋体" w:cs="宋体"/>
        </w:rPr>
      </w:pPr>
    </w:p>
    <w:p w:rsidR="00553F5D" w:rsidRDefault="00553F5D">
      <w:pPr>
        <w:rPr>
          <w:rFonts w:ascii="宋体" w:hAnsi="宋体" w:cs="宋体"/>
        </w:rPr>
      </w:pPr>
    </w:p>
    <w:p w:rsidR="00553F5D" w:rsidRDefault="00553F5D">
      <w:pPr>
        <w:rPr>
          <w:rFonts w:ascii="宋体" w:hAnsi="宋体" w:cs="宋体"/>
        </w:rPr>
      </w:pPr>
    </w:p>
    <w:p w:rsidR="00553F5D" w:rsidRDefault="00553F5D">
      <w:pPr>
        <w:rPr>
          <w:rFonts w:ascii="宋体" w:hAnsi="宋体" w:cs="宋体"/>
        </w:rPr>
      </w:pPr>
    </w:p>
    <w:p w:rsidR="00553F5D" w:rsidRDefault="00553F5D">
      <w:pPr>
        <w:rPr>
          <w:rFonts w:ascii="宋体" w:hAnsi="宋体" w:cs="宋体"/>
        </w:rPr>
      </w:pPr>
    </w:p>
    <w:p w:rsidR="00553F5D" w:rsidRDefault="00A72D82">
      <w:pPr>
        <w:pStyle w:val="1"/>
        <w:spacing w:before="0" w:after="0" w:line="500" w:lineRule="exact"/>
        <w:rPr>
          <w:rFonts w:ascii="宋体" w:hAnsi="宋体" w:cs="宋体"/>
          <w:b w:val="0"/>
          <w:color w:val="000000"/>
          <w:szCs w:val="32"/>
        </w:rPr>
      </w:pPr>
      <w:r>
        <w:rPr>
          <w:rFonts w:hint="eastAsia"/>
        </w:rPr>
        <w:br w:type="page"/>
      </w:r>
      <w:bookmarkStart w:id="73" w:name="_Toc1443"/>
      <w:bookmarkStart w:id="74" w:name="_Toc16945"/>
      <w:r>
        <w:rPr>
          <w:rStyle w:val="10"/>
          <w:rFonts w:hint="eastAsia"/>
          <w:b/>
        </w:rPr>
        <w:lastRenderedPageBreak/>
        <w:t>第三章</w:t>
      </w:r>
      <w:r>
        <w:rPr>
          <w:rStyle w:val="10"/>
          <w:rFonts w:hint="eastAsia"/>
          <w:b/>
        </w:rPr>
        <w:t xml:space="preserve">  </w:t>
      </w:r>
      <w:r>
        <w:rPr>
          <w:rStyle w:val="10"/>
          <w:rFonts w:hint="eastAsia"/>
          <w:b/>
        </w:rPr>
        <w:t>供应商资格条件要求</w:t>
      </w:r>
      <w:bookmarkEnd w:id="73"/>
      <w:bookmarkEnd w:id="74"/>
    </w:p>
    <w:p w:rsidR="00553F5D" w:rsidRDefault="00A72D82">
      <w:pPr>
        <w:spacing w:line="360" w:lineRule="auto"/>
        <w:ind w:firstLineChars="225" w:firstLine="540"/>
        <w:rPr>
          <w:rFonts w:hAnsi="宋体"/>
          <w:color w:val="000000"/>
          <w:sz w:val="24"/>
        </w:rPr>
      </w:pPr>
      <w:r>
        <w:rPr>
          <w:rFonts w:hAnsi="宋体" w:hint="eastAsia"/>
          <w:color w:val="000000"/>
          <w:sz w:val="24"/>
        </w:rPr>
        <w:t>一、参加磋商的供应商应具备下列资格条件：</w:t>
      </w:r>
    </w:p>
    <w:p w:rsidR="00553F5D" w:rsidRDefault="00A72D82">
      <w:pPr>
        <w:widowControl/>
        <w:tabs>
          <w:tab w:val="left" w:pos="7665"/>
        </w:tabs>
        <w:spacing w:line="480" w:lineRule="exact"/>
        <w:ind w:firstLineChars="200" w:firstLine="480"/>
        <w:jc w:val="left"/>
        <w:rPr>
          <w:rFonts w:ascii="宋体" w:hAnsi="宋体" w:cs="宋体"/>
          <w:kern w:val="0"/>
          <w:sz w:val="24"/>
        </w:rPr>
      </w:pPr>
      <w:r>
        <w:rPr>
          <w:rFonts w:ascii="宋体" w:hAnsi="宋体" w:cs="宋体" w:hint="eastAsia"/>
          <w:kern w:val="0"/>
          <w:sz w:val="24"/>
        </w:rPr>
        <w:t>1、具备《中华人民共和国政府采购法》第二十二条规定的条件</w:t>
      </w:r>
    </w:p>
    <w:p w:rsidR="00553F5D" w:rsidRDefault="00A72D82">
      <w:pPr>
        <w:widowControl/>
        <w:tabs>
          <w:tab w:val="left" w:pos="7665"/>
        </w:tabs>
        <w:spacing w:line="480" w:lineRule="exact"/>
        <w:ind w:firstLineChars="200" w:firstLine="480"/>
        <w:jc w:val="left"/>
        <w:rPr>
          <w:rFonts w:ascii="宋体" w:hAnsi="宋体" w:cs="宋体"/>
          <w:kern w:val="0"/>
          <w:sz w:val="24"/>
        </w:rPr>
      </w:pPr>
      <w:r>
        <w:rPr>
          <w:rFonts w:ascii="宋体" w:hAnsi="宋体" w:cs="宋体" w:hint="eastAsia"/>
          <w:kern w:val="0"/>
          <w:sz w:val="24"/>
        </w:rPr>
        <w:t>1.1具备独立的承担民事责任能力；</w:t>
      </w:r>
    </w:p>
    <w:p w:rsidR="00553F5D" w:rsidRDefault="00A72D82">
      <w:pPr>
        <w:widowControl/>
        <w:tabs>
          <w:tab w:val="left" w:pos="7665"/>
        </w:tabs>
        <w:spacing w:line="480" w:lineRule="exact"/>
        <w:ind w:firstLineChars="200" w:firstLine="480"/>
        <w:jc w:val="left"/>
        <w:rPr>
          <w:rFonts w:ascii="宋体" w:hAnsi="宋体" w:cs="宋体"/>
          <w:kern w:val="0"/>
          <w:sz w:val="24"/>
        </w:rPr>
      </w:pPr>
      <w:r>
        <w:rPr>
          <w:rFonts w:ascii="宋体" w:hAnsi="宋体" w:cs="宋体" w:hint="eastAsia"/>
          <w:kern w:val="0"/>
          <w:sz w:val="24"/>
        </w:rPr>
        <w:t>1.2具有良好的商业信誉和健全的财务会计制度；</w:t>
      </w:r>
    </w:p>
    <w:p w:rsidR="00553F5D" w:rsidRDefault="00A72D82">
      <w:pPr>
        <w:widowControl/>
        <w:tabs>
          <w:tab w:val="left" w:pos="7665"/>
        </w:tabs>
        <w:spacing w:line="480" w:lineRule="exact"/>
        <w:ind w:firstLineChars="200" w:firstLine="480"/>
        <w:jc w:val="left"/>
        <w:rPr>
          <w:rFonts w:ascii="宋体" w:hAnsi="宋体" w:cs="宋体"/>
          <w:kern w:val="0"/>
          <w:sz w:val="24"/>
        </w:rPr>
      </w:pPr>
      <w:r>
        <w:rPr>
          <w:rFonts w:ascii="宋体" w:hAnsi="宋体" w:cs="宋体" w:hint="eastAsia"/>
          <w:kern w:val="0"/>
          <w:sz w:val="24"/>
        </w:rPr>
        <w:t>1.3具有依法缴纳税收和社会保障资金的良好记录：</w:t>
      </w:r>
    </w:p>
    <w:p w:rsidR="00553F5D" w:rsidRDefault="00A72D82">
      <w:pPr>
        <w:widowControl/>
        <w:tabs>
          <w:tab w:val="left" w:pos="7665"/>
        </w:tabs>
        <w:spacing w:line="480" w:lineRule="exact"/>
        <w:ind w:firstLineChars="200" w:firstLine="480"/>
        <w:jc w:val="left"/>
        <w:rPr>
          <w:rFonts w:ascii="宋体" w:hAnsi="宋体" w:cs="宋体"/>
          <w:kern w:val="0"/>
          <w:sz w:val="24"/>
        </w:rPr>
      </w:pPr>
      <w:r>
        <w:rPr>
          <w:rFonts w:ascii="宋体" w:hAnsi="宋体" w:cs="宋体" w:hint="eastAsia"/>
          <w:kern w:val="0"/>
          <w:sz w:val="24"/>
        </w:rPr>
        <w:t>1.4具有履行合同所必需的设备和专业技术能力；</w:t>
      </w:r>
    </w:p>
    <w:p w:rsidR="00553F5D" w:rsidRDefault="00A72D82">
      <w:pPr>
        <w:widowControl/>
        <w:tabs>
          <w:tab w:val="left" w:pos="7665"/>
        </w:tabs>
        <w:spacing w:line="480" w:lineRule="exact"/>
        <w:ind w:firstLineChars="200" w:firstLine="480"/>
        <w:jc w:val="left"/>
        <w:rPr>
          <w:rFonts w:ascii="宋体" w:hAnsi="宋体" w:cs="宋体"/>
          <w:kern w:val="0"/>
          <w:sz w:val="24"/>
        </w:rPr>
      </w:pPr>
      <w:r>
        <w:rPr>
          <w:rFonts w:ascii="宋体" w:hAnsi="宋体" w:cs="宋体" w:hint="eastAsia"/>
          <w:kern w:val="0"/>
          <w:sz w:val="24"/>
        </w:rPr>
        <w:t>1.5参加政府采购活动前三年内，在经营活动中没有重大违法记录；</w:t>
      </w:r>
    </w:p>
    <w:p w:rsidR="00553F5D" w:rsidRDefault="00A72D82">
      <w:pPr>
        <w:widowControl/>
        <w:tabs>
          <w:tab w:val="left" w:pos="7665"/>
        </w:tabs>
        <w:spacing w:line="480" w:lineRule="exact"/>
        <w:ind w:firstLineChars="200" w:firstLine="480"/>
        <w:jc w:val="left"/>
        <w:rPr>
          <w:rFonts w:ascii="宋体" w:hAnsi="宋体" w:cs="宋体"/>
          <w:kern w:val="0"/>
          <w:sz w:val="24"/>
        </w:rPr>
      </w:pPr>
      <w:r>
        <w:rPr>
          <w:rFonts w:ascii="宋体" w:hAnsi="宋体" w:cs="宋体" w:hint="eastAsia"/>
          <w:kern w:val="0"/>
          <w:sz w:val="24"/>
        </w:rPr>
        <w:t>1.6法律、行政法规规定的其他条件：</w:t>
      </w:r>
    </w:p>
    <w:p w:rsidR="00553F5D" w:rsidRDefault="00A72D82">
      <w:pPr>
        <w:widowControl/>
        <w:tabs>
          <w:tab w:val="left" w:pos="7665"/>
        </w:tabs>
        <w:spacing w:line="480" w:lineRule="exact"/>
        <w:ind w:firstLineChars="200" w:firstLine="480"/>
        <w:jc w:val="left"/>
        <w:rPr>
          <w:rFonts w:ascii="宋体" w:hAnsi="宋体" w:cs="宋体"/>
          <w:kern w:val="0"/>
          <w:sz w:val="24"/>
        </w:rPr>
      </w:pPr>
      <w:r>
        <w:rPr>
          <w:rFonts w:ascii="宋体" w:hAnsi="宋体" w:cs="宋体" w:hint="eastAsia"/>
          <w:kern w:val="0"/>
          <w:sz w:val="24"/>
        </w:rPr>
        <w:t>2、参加本次政府采购活动，不存在与单位负责人为同一人或者存在直接控股、管理关系的其他供应商参与同一合同项下的政府采购活动的行为。</w:t>
      </w:r>
    </w:p>
    <w:p w:rsidR="00553F5D" w:rsidRDefault="00A72D82">
      <w:pPr>
        <w:widowControl/>
        <w:tabs>
          <w:tab w:val="left" w:pos="7665"/>
        </w:tabs>
        <w:spacing w:line="480" w:lineRule="exact"/>
        <w:ind w:firstLineChars="200" w:firstLine="480"/>
        <w:jc w:val="left"/>
        <w:rPr>
          <w:rFonts w:ascii="宋体" w:hAnsi="宋体" w:cs="宋体"/>
          <w:kern w:val="0"/>
          <w:sz w:val="24"/>
        </w:rPr>
      </w:pPr>
      <w:r>
        <w:rPr>
          <w:rFonts w:ascii="宋体" w:hAnsi="宋体" w:cs="宋体" w:hint="eastAsia"/>
          <w:kern w:val="0"/>
          <w:sz w:val="24"/>
        </w:rPr>
        <w:t>3、供应商未对本次采购项目提供</w:t>
      </w:r>
      <w:proofErr w:type="gramStart"/>
      <w:r>
        <w:rPr>
          <w:rFonts w:ascii="宋体" w:hAnsi="宋体" w:cs="宋体" w:hint="eastAsia"/>
          <w:kern w:val="0"/>
          <w:sz w:val="24"/>
        </w:rPr>
        <w:t>过整体</w:t>
      </w:r>
      <w:proofErr w:type="gramEnd"/>
      <w:r>
        <w:rPr>
          <w:rFonts w:ascii="宋体" w:hAnsi="宋体" w:cs="宋体" w:hint="eastAsia"/>
          <w:kern w:val="0"/>
          <w:sz w:val="24"/>
        </w:rPr>
        <w:t>设计、规范编制或者项目管理、监理、检测等服务。</w:t>
      </w:r>
    </w:p>
    <w:p w:rsidR="00553F5D" w:rsidRDefault="00A72D82">
      <w:pPr>
        <w:widowControl/>
        <w:tabs>
          <w:tab w:val="left" w:pos="7665"/>
        </w:tabs>
        <w:spacing w:line="480" w:lineRule="exact"/>
        <w:ind w:firstLineChars="200" w:firstLine="480"/>
        <w:jc w:val="left"/>
        <w:rPr>
          <w:rFonts w:ascii="宋体" w:hAnsi="宋体" w:cs="宋体"/>
          <w:kern w:val="0"/>
          <w:sz w:val="24"/>
        </w:rPr>
      </w:pPr>
      <w:r>
        <w:rPr>
          <w:rFonts w:ascii="宋体" w:hAnsi="宋体" w:cs="宋体" w:hint="eastAsia"/>
          <w:kern w:val="0"/>
          <w:sz w:val="24"/>
        </w:rPr>
        <w:t>4、供应商单位及其现任法定代表人不得具有行贿犯罪记录。</w:t>
      </w:r>
    </w:p>
    <w:p w:rsidR="00553F5D" w:rsidRDefault="00A72D82">
      <w:pPr>
        <w:widowControl/>
        <w:tabs>
          <w:tab w:val="left" w:pos="7665"/>
        </w:tabs>
        <w:spacing w:line="480" w:lineRule="exact"/>
        <w:ind w:firstLineChars="200" w:firstLine="480"/>
        <w:jc w:val="left"/>
        <w:rPr>
          <w:rFonts w:ascii="宋体" w:hAnsi="宋体" w:cs="宋体"/>
          <w:kern w:val="0"/>
          <w:sz w:val="24"/>
        </w:rPr>
      </w:pPr>
      <w:r>
        <w:rPr>
          <w:rFonts w:ascii="宋体" w:hAnsi="宋体" w:cs="宋体" w:hint="eastAsia"/>
          <w:kern w:val="0"/>
          <w:sz w:val="24"/>
        </w:rPr>
        <w:t>5、供应商</w:t>
      </w:r>
      <w:proofErr w:type="gramStart"/>
      <w:r>
        <w:rPr>
          <w:rFonts w:ascii="宋体" w:hAnsi="宋体" w:cs="宋体" w:hint="eastAsia"/>
          <w:kern w:val="0"/>
          <w:sz w:val="24"/>
        </w:rPr>
        <w:t>截止磋商</w:t>
      </w:r>
      <w:proofErr w:type="gramEnd"/>
      <w:r>
        <w:rPr>
          <w:rFonts w:ascii="宋体" w:hAnsi="宋体" w:cs="宋体" w:hint="eastAsia"/>
          <w:kern w:val="0"/>
          <w:sz w:val="24"/>
        </w:rPr>
        <w:t>截止日未被列入失信被执行人、重大税收违法案件当事人、政府采购严重违法失信行为记录名单。</w:t>
      </w:r>
    </w:p>
    <w:p w:rsidR="00553F5D" w:rsidRDefault="00A72D82">
      <w:pPr>
        <w:widowControl/>
        <w:tabs>
          <w:tab w:val="left" w:pos="7665"/>
        </w:tabs>
        <w:spacing w:line="480" w:lineRule="exact"/>
        <w:ind w:firstLineChars="200" w:firstLine="480"/>
        <w:jc w:val="left"/>
        <w:rPr>
          <w:rFonts w:ascii="宋体" w:hAnsi="宋体" w:cs="宋体"/>
          <w:kern w:val="0"/>
          <w:sz w:val="24"/>
        </w:rPr>
      </w:pPr>
      <w:r>
        <w:rPr>
          <w:rFonts w:ascii="宋体" w:hAnsi="宋体" w:cs="宋体" w:hint="eastAsia"/>
          <w:kern w:val="0"/>
          <w:sz w:val="24"/>
        </w:rPr>
        <w:t>6、本项目不接受联合体磋商。</w:t>
      </w:r>
    </w:p>
    <w:p w:rsidR="00553F5D" w:rsidRDefault="00A72D82">
      <w:pPr>
        <w:spacing w:line="360" w:lineRule="auto"/>
        <w:ind w:firstLineChars="100" w:firstLine="240"/>
        <w:rPr>
          <w:rFonts w:hAnsi="宋体"/>
          <w:color w:val="000000"/>
          <w:sz w:val="24"/>
        </w:rPr>
      </w:pPr>
      <w:r>
        <w:rPr>
          <w:rFonts w:hAnsi="宋体" w:hint="eastAsia"/>
          <w:color w:val="000000"/>
          <w:sz w:val="24"/>
        </w:rPr>
        <w:t>二、落实政府采购政策需满足的资格要求：无</w:t>
      </w:r>
    </w:p>
    <w:p w:rsidR="00553F5D" w:rsidRDefault="00A72D82">
      <w:pPr>
        <w:spacing w:line="360" w:lineRule="auto"/>
        <w:ind w:firstLineChars="225" w:firstLine="540"/>
        <w:rPr>
          <w:rFonts w:ascii="宋体" w:hAnsi="宋体"/>
          <w:color w:val="000000"/>
          <w:sz w:val="24"/>
        </w:rPr>
      </w:pPr>
      <w:r>
        <w:rPr>
          <w:rFonts w:hAnsi="宋体" w:hint="eastAsia"/>
          <w:color w:val="000000"/>
          <w:sz w:val="24"/>
        </w:rPr>
        <w:t>注：</w:t>
      </w:r>
      <w:r>
        <w:rPr>
          <w:rFonts w:ascii="宋体" w:hAnsi="宋体" w:hint="eastAsia"/>
          <w:color w:val="000000"/>
          <w:sz w:val="24"/>
        </w:rPr>
        <w:t>1.</w:t>
      </w:r>
      <w:r>
        <w:rPr>
          <w:rFonts w:ascii="宋体" w:hAnsi="宋体" w:cs="宋体"/>
          <w:sz w:val="24"/>
        </w:rPr>
        <w:t>资格要求中“参加本次政府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r>
        <w:rPr>
          <w:rFonts w:ascii="宋体" w:hAnsi="宋体" w:hint="eastAsia"/>
          <w:color w:val="000000"/>
          <w:sz w:val="24"/>
        </w:rPr>
        <w:t>。</w:t>
      </w:r>
    </w:p>
    <w:p w:rsidR="00553F5D" w:rsidRDefault="00A72D82">
      <w:pPr>
        <w:spacing w:line="360" w:lineRule="auto"/>
        <w:ind w:firstLineChars="200" w:firstLine="480"/>
        <w:rPr>
          <w:rFonts w:ascii="宋体" w:hAnsi="宋体" w:cs="宋体"/>
          <w:color w:val="000000"/>
          <w:sz w:val="24"/>
        </w:rPr>
      </w:pPr>
      <w:r>
        <w:rPr>
          <w:rFonts w:ascii="宋体" w:hAnsi="宋体" w:hint="eastAsia"/>
          <w:color w:val="000000"/>
          <w:sz w:val="24"/>
        </w:rPr>
        <w:t>2.供应</w:t>
      </w:r>
      <w:r>
        <w:rPr>
          <w:rFonts w:hAnsi="宋体" w:hint="eastAsia"/>
          <w:color w:val="000000"/>
          <w:sz w:val="24"/>
        </w:rPr>
        <w:t>商在参加政府采购活动前，被纳入法院、工商行政管理部门、税务部门、银行认定的失信名单且在有效期内，或者在前三年政府采购合同履约过程中及其他经营活动履约过程中未依法履约被有关行政部门处罚（处理）的，本项目</w:t>
      </w:r>
      <w:proofErr w:type="gramStart"/>
      <w:r>
        <w:rPr>
          <w:rFonts w:hAnsi="宋体" w:hint="eastAsia"/>
          <w:color w:val="000000"/>
          <w:sz w:val="24"/>
        </w:rPr>
        <w:t>不</w:t>
      </w:r>
      <w:proofErr w:type="gramEnd"/>
      <w:r>
        <w:rPr>
          <w:rFonts w:hAnsi="宋体" w:hint="eastAsia"/>
          <w:color w:val="000000"/>
          <w:sz w:val="24"/>
        </w:rPr>
        <w:t>认定其具有良好的商业信誉。</w:t>
      </w:r>
    </w:p>
    <w:p w:rsidR="00553F5D" w:rsidRDefault="00A72D82">
      <w:pPr>
        <w:spacing w:line="500" w:lineRule="exact"/>
        <w:jc w:val="center"/>
        <w:outlineLvl w:val="0"/>
        <w:rPr>
          <w:rFonts w:ascii="宋体" w:hAnsi="宋体" w:cs="宋体"/>
          <w:color w:val="000000"/>
          <w:sz w:val="28"/>
          <w:szCs w:val="28"/>
        </w:rPr>
      </w:pPr>
      <w:r>
        <w:rPr>
          <w:rFonts w:ascii="宋体" w:hAnsi="宋体" w:cs="宋体" w:hint="eastAsia"/>
          <w:b/>
          <w:color w:val="000000"/>
          <w:sz w:val="32"/>
          <w:szCs w:val="32"/>
        </w:rPr>
        <w:br w:type="page"/>
      </w:r>
      <w:bookmarkStart w:id="75" w:name="_Toc18802"/>
      <w:bookmarkStart w:id="76" w:name="_Toc28530"/>
      <w:r>
        <w:rPr>
          <w:rStyle w:val="10"/>
          <w:rFonts w:hint="eastAsia"/>
        </w:rPr>
        <w:lastRenderedPageBreak/>
        <w:t>第四章</w:t>
      </w:r>
      <w:r>
        <w:rPr>
          <w:rStyle w:val="10"/>
          <w:rFonts w:hint="eastAsia"/>
        </w:rPr>
        <w:t xml:space="preserve">  </w:t>
      </w:r>
      <w:r>
        <w:rPr>
          <w:rStyle w:val="10"/>
          <w:rFonts w:hint="eastAsia"/>
        </w:rPr>
        <w:t>供应商资格证明材料</w:t>
      </w:r>
      <w:bookmarkEnd w:id="75"/>
      <w:bookmarkEnd w:id="76"/>
    </w:p>
    <w:p w:rsidR="00553F5D" w:rsidRDefault="00A72D82">
      <w:pPr>
        <w:widowControl/>
        <w:spacing w:line="480" w:lineRule="exact"/>
        <w:ind w:firstLineChars="192" w:firstLine="463"/>
        <w:rPr>
          <w:rFonts w:ascii="宋体" w:hAnsi="宋体"/>
          <w:b/>
          <w:bCs/>
          <w:kern w:val="0"/>
          <w:sz w:val="24"/>
        </w:rPr>
      </w:pPr>
      <w:r>
        <w:rPr>
          <w:rFonts w:ascii="宋体" w:hAnsi="宋体" w:hint="eastAsia"/>
          <w:b/>
          <w:bCs/>
          <w:kern w:val="0"/>
          <w:sz w:val="24"/>
        </w:rPr>
        <w:t>（1）具有独立承担民事责任的能力。</w:t>
      </w:r>
    </w:p>
    <w:p w:rsidR="00553F5D" w:rsidRDefault="00A72D82">
      <w:pPr>
        <w:spacing w:line="480" w:lineRule="exact"/>
        <w:ind w:firstLineChars="200" w:firstLine="480"/>
        <w:rPr>
          <w:rFonts w:hAnsi="宋体"/>
          <w:sz w:val="24"/>
        </w:rPr>
      </w:pPr>
      <w:r>
        <w:rPr>
          <w:rFonts w:hint="eastAsia"/>
          <w:sz w:val="24"/>
        </w:rPr>
        <w:t>（注：①供应商若为企业法人：提供“统一社会信用代码营业执照”；②若为事业法人：提供“统一社会信用代码法人登记证书”；③若为其他组织：提供“对应主管部门颁发的准许执业证明文件或营业执照”；④若为自然人：提供“身份证复印件”。</w:t>
      </w:r>
      <w:r>
        <w:rPr>
          <w:rFonts w:hAnsi="宋体" w:hint="eastAsia"/>
          <w:sz w:val="24"/>
        </w:rPr>
        <w:t>⑤供应</w:t>
      </w:r>
      <w:proofErr w:type="gramStart"/>
      <w:r>
        <w:rPr>
          <w:rFonts w:hAnsi="宋体" w:hint="eastAsia"/>
          <w:sz w:val="24"/>
        </w:rPr>
        <w:t>商属于</w:t>
      </w:r>
      <w:proofErr w:type="gramEnd"/>
      <w:r>
        <w:rPr>
          <w:rFonts w:hAnsi="宋体" w:hint="eastAsia"/>
          <w:sz w:val="24"/>
        </w:rPr>
        <w:t>银行、保险、石油石化、电力、电信、移动、联通、广电等有行业特殊情况的，可提供企业分支机构统一社会信用代码的营业执照（复印件）及其他企业分支机构证明文件，法定代表人签署和授权可由分支机构负责人签署和授权。以上均提供复印件）；</w:t>
      </w:r>
      <w:r>
        <w:rPr>
          <w:rFonts w:hint="eastAsia"/>
          <w:sz w:val="24"/>
        </w:rPr>
        <w:t>）</w:t>
      </w:r>
    </w:p>
    <w:p w:rsidR="00553F5D" w:rsidRDefault="00A72D82">
      <w:pPr>
        <w:widowControl/>
        <w:spacing w:line="480" w:lineRule="exact"/>
        <w:ind w:firstLineChars="192" w:firstLine="463"/>
        <w:rPr>
          <w:rFonts w:ascii="宋体" w:hAnsi="宋体"/>
          <w:b/>
          <w:bCs/>
          <w:kern w:val="0"/>
          <w:sz w:val="24"/>
        </w:rPr>
      </w:pPr>
      <w:r>
        <w:rPr>
          <w:rFonts w:ascii="宋体" w:hAnsi="宋体" w:hint="eastAsia"/>
          <w:b/>
          <w:bCs/>
          <w:kern w:val="0"/>
          <w:sz w:val="24"/>
        </w:rPr>
        <w:t>（2）具备健全的财务会计制度的证明材料（提供承诺函并提供下列证明材料）。</w:t>
      </w:r>
    </w:p>
    <w:p w:rsidR="00553F5D" w:rsidRDefault="00A72D82">
      <w:pPr>
        <w:widowControl/>
        <w:spacing w:line="480" w:lineRule="exact"/>
        <w:ind w:firstLineChars="192" w:firstLine="461"/>
        <w:rPr>
          <w:rFonts w:ascii="宋体" w:hAnsi="宋体"/>
          <w:kern w:val="0"/>
          <w:sz w:val="24"/>
        </w:rPr>
      </w:pPr>
      <w:r>
        <w:rPr>
          <w:rFonts w:ascii="宋体" w:hAnsi="宋体" w:hint="eastAsia"/>
          <w:kern w:val="0"/>
          <w:sz w:val="24"/>
        </w:rPr>
        <w:t>｛注：①可提供2019或2020年度经审计的财务报告复印件，②也可提供2019或2020年度供应商内部的财务报表复印件，③也可提供</w:t>
      </w:r>
      <w:proofErr w:type="gramStart"/>
      <w:r>
        <w:rPr>
          <w:rFonts w:ascii="宋体" w:hAnsi="宋体" w:hint="eastAsia"/>
          <w:kern w:val="0"/>
          <w:sz w:val="24"/>
        </w:rPr>
        <w:t>距文件</w:t>
      </w:r>
      <w:proofErr w:type="gramEnd"/>
      <w:r>
        <w:rPr>
          <w:rFonts w:ascii="宋体" w:hAnsi="宋体" w:hint="eastAsia"/>
          <w:kern w:val="0"/>
          <w:sz w:val="24"/>
        </w:rPr>
        <w:t>递交截止日一年内银行出具的资信证明（复印件），④供应</w:t>
      </w:r>
      <w:proofErr w:type="gramStart"/>
      <w:r>
        <w:rPr>
          <w:rFonts w:ascii="宋体" w:hAnsi="宋体" w:hint="eastAsia"/>
          <w:kern w:val="0"/>
          <w:sz w:val="24"/>
        </w:rPr>
        <w:t>商注册</w:t>
      </w:r>
      <w:proofErr w:type="gramEnd"/>
      <w:r>
        <w:rPr>
          <w:rFonts w:ascii="宋体" w:hAnsi="宋体" w:hint="eastAsia"/>
          <w:kern w:val="0"/>
          <w:sz w:val="24"/>
        </w:rPr>
        <w:t>时间至文件递交截止</w:t>
      </w:r>
      <w:proofErr w:type="gramStart"/>
      <w:r>
        <w:rPr>
          <w:rFonts w:ascii="宋体" w:hAnsi="宋体" w:hint="eastAsia"/>
          <w:kern w:val="0"/>
          <w:sz w:val="24"/>
        </w:rPr>
        <w:t>日不足</w:t>
      </w:r>
      <w:proofErr w:type="gramEnd"/>
      <w:r>
        <w:rPr>
          <w:rFonts w:ascii="宋体" w:hAnsi="宋体" w:hint="eastAsia"/>
          <w:kern w:val="0"/>
          <w:sz w:val="24"/>
        </w:rPr>
        <w:t>一年的，也可提供公司章程（复印件）。｝</w:t>
      </w:r>
    </w:p>
    <w:p w:rsidR="00553F5D" w:rsidRDefault="00A72D82">
      <w:pPr>
        <w:widowControl/>
        <w:spacing w:line="480" w:lineRule="exact"/>
        <w:ind w:firstLineChars="192" w:firstLine="463"/>
        <w:rPr>
          <w:rFonts w:ascii="宋体" w:hAnsi="宋体"/>
          <w:kern w:val="0"/>
          <w:sz w:val="24"/>
        </w:rPr>
      </w:pPr>
      <w:r>
        <w:rPr>
          <w:rFonts w:ascii="宋体" w:hAnsi="宋体" w:hint="eastAsia"/>
          <w:b/>
          <w:bCs/>
          <w:kern w:val="0"/>
          <w:sz w:val="24"/>
        </w:rPr>
        <w:t>（3）具备良好商业信誉的证明材料。</w:t>
      </w:r>
      <w:r>
        <w:rPr>
          <w:rFonts w:ascii="宋体" w:hAnsi="宋体" w:hint="eastAsia"/>
          <w:kern w:val="0"/>
          <w:sz w:val="24"/>
        </w:rPr>
        <w:t>（可提供承诺函）</w:t>
      </w:r>
    </w:p>
    <w:p w:rsidR="00553F5D" w:rsidRDefault="00A72D82">
      <w:pPr>
        <w:widowControl/>
        <w:spacing w:line="480" w:lineRule="exact"/>
        <w:ind w:firstLineChars="192" w:firstLine="463"/>
        <w:rPr>
          <w:rFonts w:ascii="宋体" w:hAnsi="宋体"/>
          <w:b/>
          <w:bCs/>
          <w:kern w:val="0"/>
          <w:sz w:val="24"/>
        </w:rPr>
      </w:pPr>
      <w:r>
        <w:rPr>
          <w:rFonts w:ascii="宋体" w:hAnsi="宋体" w:hint="eastAsia"/>
          <w:b/>
          <w:bCs/>
          <w:kern w:val="0"/>
          <w:sz w:val="24"/>
        </w:rPr>
        <w:t>（4）依法缴纳税收的证明材料。</w:t>
      </w:r>
    </w:p>
    <w:p w:rsidR="00553F5D" w:rsidRDefault="00A72D82">
      <w:pPr>
        <w:widowControl/>
        <w:spacing w:line="480" w:lineRule="exact"/>
        <w:ind w:firstLineChars="192" w:firstLine="461"/>
        <w:rPr>
          <w:rFonts w:ascii="宋体" w:hAnsi="宋体"/>
          <w:kern w:val="0"/>
          <w:sz w:val="24"/>
        </w:rPr>
      </w:pPr>
      <w:r>
        <w:rPr>
          <w:rFonts w:ascii="宋体" w:hAnsi="宋体" w:hint="eastAsia"/>
          <w:kern w:val="0"/>
          <w:sz w:val="24"/>
        </w:rPr>
        <w:t>（注：供应商提供2020年1月1日以来任意三个月的</w:t>
      </w:r>
      <w:r>
        <w:rPr>
          <w:rFonts w:ascii="宋体" w:hAnsi="宋体"/>
          <w:kern w:val="0"/>
          <w:sz w:val="24"/>
        </w:rPr>
        <w:t>缴纳税收的</w:t>
      </w:r>
      <w:r>
        <w:rPr>
          <w:rFonts w:ascii="宋体" w:hAnsi="宋体" w:hint="eastAsia"/>
          <w:kern w:val="0"/>
          <w:sz w:val="24"/>
        </w:rPr>
        <w:t>证明材料，</w:t>
      </w:r>
      <w:r>
        <w:rPr>
          <w:rFonts w:ascii="宋体" w:hAnsi="宋体" w:cs="宋体" w:hint="eastAsia"/>
          <w:kern w:val="0"/>
          <w:sz w:val="24"/>
          <w:lang w:val="zh-CN"/>
        </w:rPr>
        <w:t>零申报的提供税务系统网络申报或税务大厅申报零申报报表，</w:t>
      </w:r>
      <w:r>
        <w:rPr>
          <w:rFonts w:ascii="宋体" w:hint="eastAsia"/>
          <w:kern w:val="0"/>
          <w:sz w:val="24"/>
          <w:szCs w:val="22"/>
        </w:rPr>
        <w:t>新成立公司按实际缴纳情况提供,</w:t>
      </w:r>
      <w:r>
        <w:rPr>
          <w:rFonts w:ascii="宋体" w:hAnsi="宋体" w:cs="宋体" w:hint="eastAsia"/>
          <w:kern w:val="0"/>
          <w:sz w:val="24"/>
          <w:lang w:val="zh-CN"/>
        </w:rPr>
        <w:t xml:space="preserve"> 依法免税的公司须提供相应文件证明其依法免税</w:t>
      </w:r>
      <w:r>
        <w:rPr>
          <w:rFonts w:ascii="宋体" w:hAnsi="宋体" w:hint="eastAsia"/>
          <w:kern w:val="0"/>
          <w:sz w:val="24"/>
        </w:rPr>
        <w:t>（相关证明材料复印件加盖公章）。</w:t>
      </w:r>
    </w:p>
    <w:p w:rsidR="00553F5D" w:rsidRDefault="00A72D82">
      <w:pPr>
        <w:widowControl/>
        <w:spacing w:line="480" w:lineRule="exact"/>
        <w:ind w:firstLineChars="192" w:firstLine="463"/>
        <w:rPr>
          <w:rFonts w:ascii="宋体" w:hAnsi="宋体"/>
          <w:b/>
          <w:bCs/>
          <w:kern w:val="0"/>
          <w:sz w:val="24"/>
        </w:rPr>
      </w:pPr>
      <w:r>
        <w:rPr>
          <w:rFonts w:ascii="宋体" w:hAnsi="宋体" w:hint="eastAsia"/>
          <w:b/>
          <w:bCs/>
          <w:kern w:val="0"/>
          <w:sz w:val="24"/>
        </w:rPr>
        <w:t>（5）依法缴纳社会保障资金的证明材料。</w:t>
      </w:r>
    </w:p>
    <w:p w:rsidR="00553F5D" w:rsidRDefault="00A72D82">
      <w:pPr>
        <w:widowControl/>
        <w:spacing w:line="480" w:lineRule="exact"/>
        <w:ind w:firstLineChars="192" w:firstLine="461"/>
        <w:rPr>
          <w:rFonts w:ascii="宋体" w:hAnsi="宋体"/>
          <w:kern w:val="0"/>
          <w:sz w:val="24"/>
        </w:rPr>
      </w:pPr>
      <w:r>
        <w:rPr>
          <w:rFonts w:ascii="宋体" w:hAnsi="宋体" w:hint="eastAsia"/>
          <w:kern w:val="0"/>
          <w:sz w:val="24"/>
        </w:rPr>
        <w:t>（注：供应商提供2020年1月1日以来任意三个月的缴纳社保的证明材料，</w:t>
      </w:r>
      <w:r>
        <w:rPr>
          <w:rFonts w:ascii="宋体" w:hint="eastAsia"/>
          <w:kern w:val="0"/>
          <w:sz w:val="24"/>
          <w:szCs w:val="22"/>
        </w:rPr>
        <w:t>新成立公司按实际缴纳情况提供，不需要缴纳社会保障资金的公司须提供相应文件证明其不需要缴纳社会保障资金</w:t>
      </w:r>
      <w:r>
        <w:rPr>
          <w:rFonts w:ascii="宋体" w:hAnsi="宋体" w:hint="eastAsia"/>
          <w:kern w:val="0"/>
          <w:sz w:val="24"/>
        </w:rPr>
        <w:t>（相关证明材料复印件加盖公章）。</w:t>
      </w:r>
    </w:p>
    <w:p w:rsidR="00553F5D" w:rsidRDefault="00A72D82">
      <w:pPr>
        <w:widowControl/>
        <w:spacing w:line="480" w:lineRule="exact"/>
        <w:ind w:firstLineChars="192" w:firstLine="463"/>
        <w:rPr>
          <w:rFonts w:ascii="宋体" w:hAnsi="宋体"/>
          <w:kern w:val="0"/>
          <w:sz w:val="24"/>
        </w:rPr>
      </w:pPr>
      <w:r>
        <w:rPr>
          <w:rFonts w:ascii="宋体" w:hAnsi="宋体" w:hint="eastAsia"/>
          <w:b/>
          <w:bCs/>
          <w:kern w:val="0"/>
          <w:sz w:val="24"/>
        </w:rPr>
        <w:t>（6）具备履行合同所必需的设备和专业技术能力的证明材料。</w:t>
      </w:r>
      <w:r>
        <w:rPr>
          <w:rFonts w:ascii="宋体" w:hAnsi="宋体" w:hint="eastAsia"/>
          <w:kern w:val="0"/>
          <w:sz w:val="24"/>
        </w:rPr>
        <w:t>（可提供承诺函）</w:t>
      </w:r>
    </w:p>
    <w:p w:rsidR="00553F5D" w:rsidRDefault="00A72D82">
      <w:pPr>
        <w:widowControl/>
        <w:spacing w:line="480" w:lineRule="exact"/>
        <w:ind w:firstLineChars="192" w:firstLine="463"/>
        <w:rPr>
          <w:rFonts w:ascii="宋体" w:hAnsi="宋体"/>
          <w:b/>
          <w:bCs/>
          <w:kern w:val="0"/>
          <w:sz w:val="24"/>
        </w:rPr>
      </w:pPr>
      <w:r>
        <w:rPr>
          <w:rFonts w:ascii="宋体" w:hAnsi="宋体" w:hint="eastAsia"/>
          <w:b/>
          <w:bCs/>
          <w:kern w:val="0"/>
          <w:sz w:val="24"/>
        </w:rPr>
        <w:t>（7）参加本次政府采购活动前三年内，在经营活动中没有重大违法记录。</w:t>
      </w:r>
      <w:r>
        <w:rPr>
          <w:rFonts w:ascii="宋体" w:hAnsi="宋体" w:hint="eastAsia"/>
          <w:kern w:val="0"/>
          <w:sz w:val="24"/>
        </w:rPr>
        <w:t>（可提供承诺函）</w:t>
      </w:r>
    </w:p>
    <w:p w:rsidR="00553F5D" w:rsidRDefault="00A72D82">
      <w:pPr>
        <w:widowControl/>
        <w:spacing w:line="480" w:lineRule="exact"/>
        <w:ind w:firstLineChars="192" w:firstLine="463"/>
        <w:rPr>
          <w:rFonts w:ascii="宋体" w:hAnsi="宋体"/>
          <w:kern w:val="0"/>
          <w:sz w:val="24"/>
        </w:rPr>
      </w:pPr>
      <w:r>
        <w:rPr>
          <w:rFonts w:ascii="宋体" w:hAnsi="宋体" w:hint="eastAsia"/>
          <w:b/>
          <w:bCs/>
          <w:kern w:val="0"/>
          <w:sz w:val="24"/>
        </w:rPr>
        <w:t>（8）具备法律、行政法规规定的其他条件的证明材料：</w:t>
      </w:r>
      <w:r>
        <w:rPr>
          <w:rFonts w:ascii="宋体" w:hAnsi="宋体" w:hint="eastAsia"/>
          <w:kern w:val="0"/>
          <w:sz w:val="24"/>
        </w:rPr>
        <w:t>（可提供承诺函）</w:t>
      </w:r>
    </w:p>
    <w:p w:rsidR="00553F5D" w:rsidRDefault="00A72D82">
      <w:pPr>
        <w:widowControl/>
        <w:spacing w:line="500" w:lineRule="exact"/>
        <w:ind w:firstLineChars="200" w:firstLine="482"/>
        <w:rPr>
          <w:rFonts w:ascii="宋体" w:hAnsi="宋体" w:cs="宋体"/>
          <w:kern w:val="0"/>
          <w:sz w:val="24"/>
        </w:rPr>
      </w:pPr>
      <w:r>
        <w:rPr>
          <w:rFonts w:ascii="宋体" w:hAnsi="宋体" w:cs="宋体" w:hint="eastAsia"/>
          <w:b/>
          <w:bCs/>
          <w:kern w:val="0"/>
          <w:sz w:val="24"/>
        </w:rPr>
        <w:t>（</w:t>
      </w:r>
      <w:r>
        <w:rPr>
          <w:rFonts w:ascii="宋体" w:hAnsi="宋体" w:cs="宋体"/>
          <w:b/>
          <w:bCs/>
          <w:kern w:val="0"/>
          <w:sz w:val="24"/>
        </w:rPr>
        <w:t>9</w:t>
      </w:r>
      <w:r>
        <w:rPr>
          <w:rFonts w:ascii="宋体" w:hAnsi="宋体" w:cs="宋体" w:hint="eastAsia"/>
          <w:b/>
          <w:bCs/>
          <w:kern w:val="0"/>
          <w:sz w:val="24"/>
        </w:rPr>
        <w:t>）单位负责人为同一人或者存在控股、管理关系的不同供应商，不得参加同一合同项下的政府采购活动。</w:t>
      </w:r>
      <w:r>
        <w:rPr>
          <w:rFonts w:ascii="宋体" w:hAnsi="宋体" w:cs="宋体" w:hint="eastAsia"/>
          <w:kern w:val="0"/>
          <w:sz w:val="24"/>
        </w:rPr>
        <w:t>（提供承诺函）</w:t>
      </w:r>
    </w:p>
    <w:p w:rsidR="00553F5D" w:rsidRDefault="00A72D82">
      <w:pPr>
        <w:widowControl/>
        <w:spacing w:line="500" w:lineRule="exact"/>
        <w:ind w:firstLineChars="192" w:firstLine="463"/>
        <w:rPr>
          <w:rFonts w:ascii="宋体" w:hAnsi="宋体" w:cs="宋体"/>
          <w:kern w:val="0"/>
          <w:sz w:val="24"/>
        </w:rPr>
      </w:pPr>
      <w:r>
        <w:rPr>
          <w:rFonts w:ascii="宋体" w:hAnsi="宋体" w:cs="宋体" w:hint="eastAsia"/>
          <w:b/>
          <w:bCs/>
          <w:kern w:val="0"/>
          <w:sz w:val="24"/>
        </w:rPr>
        <w:lastRenderedPageBreak/>
        <w:t>（</w:t>
      </w:r>
      <w:r>
        <w:rPr>
          <w:rFonts w:ascii="宋体" w:hAnsi="宋体" w:cs="宋体"/>
          <w:b/>
          <w:bCs/>
          <w:kern w:val="0"/>
          <w:sz w:val="24"/>
        </w:rPr>
        <w:t>10</w:t>
      </w:r>
      <w:r>
        <w:rPr>
          <w:rFonts w:ascii="宋体" w:hAnsi="宋体" w:cs="宋体" w:hint="eastAsia"/>
          <w:b/>
          <w:bCs/>
          <w:kern w:val="0"/>
          <w:sz w:val="24"/>
        </w:rPr>
        <w:t>）供应商未对本次采购项目提供</w:t>
      </w:r>
      <w:proofErr w:type="gramStart"/>
      <w:r>
        <w:rPr>
          <w:rFonts w:ascii="宋体" w:hAnsi="宋体" w:cs="宋体" w:hint="eastAsia"/>
          <w:b/>
          <w:bCs/>
          <w:kern w:val="0"/>
          <w:sz w:val="24"/>
        </w:rPr>
        <w:t>过整体</w:t>
      </w:r>
      <w:proofErr w:type="gramEnd"/>
      <w:r>
        <w:rPr>
          <w:rFonts w:ascii="宋体" w:hAnsi="宋体" w:cs="宋体" w:hint="eastAsia"/>
          <w:b/>
          <w:bCs/>
          <w:kern w:val="0"/>
          <w:sz w:val="24"/>
        </w:rPr>
        <w:t>设计、规范编制或者项目管理、监理、检测等服务。</w:t>
      </w:r>
      <w:r>
        <w:rPr>
          <w:rFonts w:ascii="宋体" w:hAnsi="宋体" w:cs="宋体" w:hint="eastAsia"/>
          <w:kern w:val="0"/>
          <w:sz w:val="24"/>
        </w:rPr>
        <w:t>（提供承诺函）</w:t>
      </w:r>
    </w:p>
    <w:p w:rsidR="00553F5D" w:rsidRDefault="00A72D82">
      <w:pPr>
        <w:widowControl/>
        <w:spacing w:line="480" w:lineRule="exact"/>
        <w:ind w:firstLineChars="192" w:firstLine="463"/>
        <w:rPr>
          <w:rFonts w:ascii="宋体" w:hAnsi="宋体"/>
          <w:b/>
          <w:bCs/>
          <w:kern w:val="0"/>
          <w:sz w:val="24"/>
        </w:rPr>
      </w:pPr>
      <w:r>
        <w:rPr>
          <w:rFonts w:ascii="宋体" w:hAnsi="宋体" w:hint="eastAsia"/>
          <w:b/>
          <w:bCs/>
          <w:kern w:val="0"/>
          <w:sz w:val="24"/>
        </w:rPr>
        <w:t>（11）供应商单位及其现任法定代表人不得具有行贿犯罪记录。</w:t>
      </w:r>
    </w:p>
    <w:p w:rsidR="00553F5D" w:rsidRDefault="00A72D82">
      <w:pPr>
        <w:widowControl/>
        <w:spacing w:line="480" w:lineRule="exact"/>
        <w:ind w:firstLineChars="192" w:firstLine="461"/>
        <w:rPr>
          <w:rFonts w:ascii="宋体" w:hAnsi="宋体" w:cs="宋体"/>
          <w:kern w:val="0"/>
          <w:sz w:val="24"/>
        </w:rPr>
      </w:pPr>
      <w:r>
        <w:rPr>
          <w:rFonts w:ascii="宋体" w:hAnsi="宋体" w:cs="宋体" w:hint="eastAsia"/>
          <w:kern w:val="0"/>
          <w:sz w:val="24"/>
        </w:rPr>
        <w:t>（注：提供承诺函，格式自拟，如果发现虚假承诺，作无效响应处理）</w:t>
      </w:r>
    </w:p>
    <w:p w:rsidR="00553F5D" w:rsidRDefault="00A72D82">
      <w:pPr>
        <w:spacing w:line="480" w:lineRule="exact"/>
        <w:ind w:firstLineChars="200" w:firstLine="482"/>
        <w:rPr>
          <w:rFonts w:ascii="宋体" w:hAnsi="宋体"/>
          <w:b/>
          <w:bCs/>
          <w:sz w:val="24"/>
          <w:szCs w:val="22"/>
        </w:rPr>
      </w:pPr>
      <w:r>
        <w:rPr>
          <w:rFonts w:ascii="宋体" w:hint="eastAsia"/>
          <w:b/>
          <w:bCs/>
          <w:sz w:val="24"/>
          <w:szCs w:val="20"/>
        </w:rPr>
        <w:t>（12）供应商</w:t>
      </w:r>
      <w:proofErr w:type="gramStart"/>
      <w:r>
        <w:rPr>
          <w:rFonts w:ascii="宋体" w:hint="eastAsia"/>
          <w:b/>
          <w:bCs/>
          <w:sz w:val="24"/>
          <w:szCs w:val="20"/>
        </w:rPr>
        <w:t>截止磋商</w:t>
      </w:r>
      <w:proofErr w:type="gramEnd"/>
      <w:r>
        <w:rPr>
          <w:rFonts w:ascii="宋体" w:hint="eastAsia"/>
          <w:b/>
          <w:bCs/>
          <w:sz w:val="24"/>
          <w:szCs w:val="20"/>
        </w:rPr>
        <w:t>截止日未被列入失信被执行人、重大税收违法案件当事人、政府采购严重违法失信行为记录名单。</w:t>
      </w:r>
      <w:r>
        <w:rPr>
          <w:rFonts w:ascii="宋体" w:hint="eastAsia"/>
          <w:sz w:val="24"/>
          <w:szCs w:val="20"/>
        </w:rPr>
        <w:t>（提供承诺函）</w:t>
      </w:r>
    </w:p>
    <w:p w:rsidR="00553F5D" w:rsidRDefault="00A72D82">
      <w:pPr>
        <w:spacing w:line="480" w:lineRule="exact"/>
        <w:ind w:firstLineChars="200" w:firstLine="480"/>
        <w:rPr>
          <w:rFonts w:ascii="宋体" w:hAnsi="宋体"/>
          <w:sz w:val="24"/>
          <w:szCs w:val="22"/>
        </w:rPr>
      </w:pPr>
      <w:r>
        <w:rPr>
          <w:rFonts w:ascii="宋体" w:hAnsi="宋体" w:hint="eastAsia"/>
          <w:sz w:val="24"/>
          <w:szCs w:val="22"/>
        </w:rPr>
        <w:t>注：根据《关于在政府采购活动中查询及使用信用记录有关问题的通知》（财库〔2016〕125 号）的要求，采购代理机构将通过“信用中国”网站（www.creditchina.gov.cn）、“中国政府采购网”网站（www.ccgp.gov.cn）等渠道查询供应商在采购公告发布之日前的信用记录并保存信用记录结果网页截图，拒绝列入失信被执行人、重大税收违法案件当事人名单、政府采购严重违法失信行为记录名单中的供应商报名参加本项目的采购活动。</w:t>
      </w:r>
    </w:p>
    <w:p w:rsidR="00553F5D" w:rsidRDefault="00A72D82">
      <w:pPr>
        <w:widowControl/>
        <w:spacing w:line="480" w:lineRule="exact"/>
        <w:ind w:firstLineChars="192" w:firstLine="463"/>
        <w:rPr>
          <w:rFonts w:ascii="宋体" w:hAnsi="宋体"/>
          <w:kern w:val="0"/>
          <w:sz w:val="24"/>
        </w:rPr>
      </w:pPr>
      <w:r>
        <w:rPr>
          <w:rFonts w:ascii="宋体" w:hAnsi="宋体" w:hint="eastAsia"/>
          <w:b/>
          <w:bCs/>
          <w:kern w:val="0"/>
          <w:sz w:val="24"/>
        </w:rPr>
        <w:t>（13）法定代表人/负责人授权书原件</w:t>
      </w:r>
      <w:r>
        <w:rPr>
          <w:rFonts w:ascii="宋体" w:hAnsi="宋体" w:hint="eastAsia"/>
          <w:kern w:val="0"/>
          <w:sz w:val="24"/>
        </w:rPr>
        <w:t>(法定代表人/负责人参与磋商时不需要提供授权书，但须提供法定代表人/负责人身份证明）；</w:t>
      </w:r>
    </w:p>
    <w:p w:rsidR="00553F5D" w:rsidRDefault="00A72D82">
      <w:pPr>
        <w:widowControl/>
        <w:spacing w:line="480" w:lineRule="exact"/>
        <w:ind w:firstLineChars="192" w:firstLine="463"/>
        <w:rPr>
          <w:rFonts w:ascii="宋体" w:hAnsi="宋体"/>
          <w:kern w:val="0"/>
          <w:sz w:val="24"/>
        </w:rPr>
      </w:pPr>
      <w:r>
        <w:rPr>
          <w:rFonts w:ascii="宋体" w:hAnsi="宋体" w:hint="eastAsia"/>
          <w:b/>
          <w:bCs/>
          <w:kern w:val="0"/>
          <w:sz w:val="24"/>
        </w:rPr>
        <w:t>（14）法定代表人/负责人和授权代表身份证明复印件</w:t>
      </w:r>
      <w:r>
        <w:rPr>
          <w:rFonts w:ascii="宋体" w:hAnsi="宋体" w:hint="eastAsia"/>
          <w:kern w:val="0"/>
          <w:sz w:val="24"/>
        </w:rPr>
        <w:t>（法定代表人/负责人参与磋商时只需提供法定代表人/负责人身份证明复印件，授权代表参与磋商时需提供法定代表人/负责人和授权代表身份证明复印件，复印件均需加盖公章，身份证明文件包括居民身份证、军官证、外籍人员的护照等，身份证明文件应同时提供其在有效期的材料）。</w:t>
      </w:r>
    </w:p>
    <w:p w:rsidR="00553F5D" w:rsidRDefault="00A72D82">
      <w:pPr>
        <w:widowControl/>
        <w:spacing w:line="480" w:lineRule="exact"/>
        <w:ind w:firstLineChars="192" w:firstLine="463"/>
        <w:rPr>
          <w:rFonts w:ascii="宋体" w:hAnsi="宋体"/>
          <w:b/>
          <w:bCs/>
          <w:kern w:val="0"/>
          <w:sz w:val="24"/>
        </w:rPr>
      </w:pPr>
      <w:r>
        <w:rPr>
          <w:rFonts w:ascii="宋体" w:hAnsi="宋体"/>
          <w:b/>
          <w:bCs/>
          <w:kern w:val="0"/>
          <w:sz w:val="24"/>
        </w:rPr>
        <w:t>说明：</w:t>
      </w:r>
    </w:p>
    <w:p w:rsidR="00553F5D" w:rsidRDefault="00A72D82">
      <w:pPr>
        <w:widowControl/>
        <w:spacing w:line="480" w:lineRule="exact"/>
        <w:ind w:firstLineChars="192" w:firstLine="463"/>
        <w:rPr>
          <w:rFonts w:ascii="宋体" w:hAnsi="宋体"/>
          <w:b/>
          <w:bCs/>
          <w:kern w:val="0"/>
          <w:sz w:val="24"/>
        </w:rPr>
      </w:pPr>
      <w:r>
        <w:rPr>
          <w:rFonts w:ascii="宋体" w:hAnsi="宋体" w:hint="eastAsia"/>
          <w:b/>
          <w:bCs/>
          <w:kern w:val="0"/>
          <w:sz w:val="24"/>
        </w:rPr>
        <w:t>1</w:t>
      </w:r>
      <w:r>
        <w:rPr>
          <w:rFonts w:ascii="宋体" w:hAnsi="宋体"/>
          <w:b/>
          <w:bCs/>
          <w:kern w:val="0"/>
          <w:sz w:val="24"/>
        </w:rPr>
        <w:t>）供应商提供的以上资格证明材料为复印件的均应加盖供应商公章。</w:t>
      </w:r>
    </w:p>
    <w:p w:rsidR="00553F5D" w:rsidRDefault="00A72D82">
      <w:pPr>
        <w:ind w:firstLineChars="200" w:firstLine="482"/>
        <w:rPr>
          <w:sz w:val="24"/>
        </w:rPr>
      </w:pPr>
      <w:r>
        <w:rPr>
          <w:rFonts w:hAnsi="宋体" w:hint="eastAsia"/>
          <w:b/>
          <w:bCs/>
          <w:sz w:val="24"/>
        </w:rPr>
        <w:t>2</w:t>
      </w:r>
      <w:r>
        <w:rPr>
          <w:rFonts w:hAnsi="宋体"/>
          <w:b/>
          <w:bCs/>
          <w:sz w:val="24"/>
        </w:rPr>
        <w:t>）供应商应对其所提供的资格证明材料来源的合法性、真实性负责。</w:t>
      </w:r>
    </w:p>
    <w:p w:rsidR="00553F5D" w:rsidRDefault="00553F5D">
      <w:pPr>
        <w:spacing w:line="500" w:lineRule="exact"/>
        <w:jc w:val="center"/>
        <w:rPr>
          <w:rStyle w:val="10"/>
        </w:rPr>
      </w:pPr>
      <w:bookmarkStart w:id="77" w:name="_Toc12788"/>
      <w:bookmarkStart w:id="78" w:name="_Toc30867"/>
    </w:p>
    <w:p w:rsidR="00553F5D" w:rsidRDefault="00A72D82">
      <w:pPr>
        <w:rPr>
          <w:rStyle w:val="10"/>
        </w:rPr>
      </w:pPr>
      <w:r>
        <w:rPr>
          <w:rStyle w:val="10"/>
          <w:rFonts w:hint="eastAsia"/>
        </w:rPr>
        <w:br w:type="page"/>
      </w:r>
    </w:p>
    <w:p w:rsidR="00553F5D" w:rsidRDefault="00A72D82">
      <w:pPr>
        <w:spacing w:line="500" w:lineRule="exact"/>
        <w:jc w:val="center"/>
        <w:outlineLvl w:val="0"/>
        <w:rPr>
          <w:rFonts w:ascii="宋体" w:hAnsi="宋体" w:cs="宋体"/>
          <w:b/>
          <w:sz w:val="32"/>
          <w:szCs w:val="32"/>
        </w:rPr>
      </w:pPr>
      <w:r>
        <w:rPr>
          <w:rStyle w:val="10"/>
          <w:rFonts w:hint="eastAsia"/>
        </w:rPr>
        <w:lastRenderedPageBreak/>
        <w:t>第五章</w:t>
      </w:r>
      <w:r>
        <w:rPr>
          <w:rStyle w:val="10"/>
          <w:rFonts w:hint="eastAsia"/>
        </w:rPr>
        <w:t xml:space="preserve">  </w:t>
      </w:r>
      <w:r>
        <w:rPr>
          <w:rStyle w:val="10"/>
          <w:rFonts w:hint="eastAsia"/>
        </w:rPr>
        <w:t>采购项目技术、服务、政府采购合同内容条款及其他商务要求</w:t>
      </w:r>
      <w:bookmarkEnd w:id="77"/>
      <w:bookmarkEnd w:id="78"/>
    </w:p>
    <w:p w:rsidR="00553F5D" w:rsidRDefault="00553F5D">
      <w:pPr>
        <w:spacing w:line="400" w:lineRule="exact"/>
        <w:jc w:val="center"/>
        <w:rPr>
          <w:rFonts w:ascii="宋体" w:hAnsi="宋体" w:cs="宋体"/>
          <w:b/>
          <w:color w:val="000000"/>
          <w:sz w:val="32"/>
          <w:szCs w:val="32"/>
        </w:rPr>
      </w:pPr>
      <w:bookmarkStart w:id="79" w:name="_Toc217446057"/>
      <w:bookmarkStart w:id="80" w:name="_Toc183582232"/>
      <w:bookmarkStart w:id="81" w:name="_Toc183682369"/>
      <w:bookmarkEnd w:id="61"/>
      <w:bookmarkEnd w:id="62"/>
      <w:bookmarkEnd w:id="63"/>
      <w:bookmarkEnd w:id="64"/>
      <w:bookmarkEnd w:id="65"/>
    </w:p>
    <w:p w:rsidR="00553F5D" w:rsidRDefault="00A72D82">
      <w:pPr>
        <w:rPr>
          <w:rFonts w:ascii="宋体" w:hAnsi="宋体" w:cs="宋体"/>
          <w:kern w:val="0"/>
          <w:sz w:val="28"/>
          <w:szCs w:val="28"/>
        </w:rPr>
      </w:pPr>
      <w:r>
        <w:rPr>
          <w:rFonts w:ascii="宋体" w:hAnsi="宋体" w:cs="宋体" w:hint="eastAsia"/>
          <w:kern w:val="0"/>
          <w:sz w:val="28"/>
          <w:szCs w:val="28"/>
        </w:rPr>
        <w:t>一、服务内容及服务要求</w:t>
      </w:r>
    </w:p>
    <w:p w:rsidR="00553F5D" w:rsidRDefault="00A72D82">
      <w:pPr>
        <w:snapToGrid w:val="0"/>
        <w:spacing w:line="360" w:lineRule="auto"/>
        <w:rPr>
          <w:rFonts w:ascii="宋体" w:hAnsi="宋体" w:cs="宋体"/>
          <w:b/>
          <w:bCs/>
          <w:sz w:val="24"/>
          <w:szCs w:val="32"/>
        </w:rPr>
      </w:pPr>
      <w:r>
        <w:rPr>
          <w:rFonts w:ascii="宋体" w:hAnsi="宋体" w:cs="宋体" w:hint="eastAsia"/>
          <w:b/>
          <w:bCs/>
          <w:sz w:val="24"/>
          <w:szCs w:val="32"/>
        </w:rPr>
        <w:t>（一）项目背景</w:t>
      </w:r>
    </w:p>
    <w:p w:rsidR="00553F5D" w:rsidRDefault="00A72D82">
      <w:pPr>
        <w:snapToGrid w:val="0"/>
        <w:spacing w:line="360" w:lineRule="auto"/>
        <w:ind w:firstLineChars="200" w:firstLine="480"/>
        <w:rPr>
          <w:rFonts w:ascii="宋体" w:hAnsi="宋体" w:cs="宋体"/>
          <w:sz w:val="24"/>
          <w:szCs w:val="32"/>
        </w:rPr>
      </w:pPr>
      <w:r>
        <w:rPr>
          <w:rFonts w:ascii="宋体" w:hAnsi="宋体" w:cs="宋体" w:hint="eastAsia"/>
          <w:sz w:val="24"/>
          <w:szCs w:val="32"/>
        </w:rPr>
        <w:t>彭州作为成都北向的交通门户枢纽，紧紧围绕“一带一路”和长江经济带发展的重要节点、国家中心城市、国际性综合交通枢纽、新时代西部大开发的国际门户枢纽城市等定位和目标，将深入分析和总结“十三五”期间彭州市物流业发展的亮点和问题，深度剖析“十四五”期间彭州市物流业发展面临的挑战与机遇，明确“十四五”期间物流业发展的工作重点和保障措施，超前谋划提出到2035年推动彭州市物流业发展的主要任务及重点工程，推动彭州市物流业高质量发展。</w:t>
      </w:r>
    </w:p>
    <w:p w:rsidR="00553F5D" w:rsidRDefault="00A72D82">
      <w:pPr>
        <w:snapToGrid w:val="0"/>
        <w:spacing w:line="360" w:lineRule="auto"/>
        <w:rPr>
          <w:rFonts w:ascii="宋体" w:hAnsi="宋体" w:cs="宋体"/>
          <w:b/>
          <w:bCs/>
          <w:sz w:val="24"/>
          <w:szCs w:val="32"/>
        </w:rPr>
      </w:pPr>
      <w:r>
        <w:rPr>
          <w:rFonts w:ascii="宋体" w:hAnsi="宋体" w:cs="宋体" w:hint="eastAsia"/>
          <w:b/>
          <w:bCs/>
          <w:sz w:val="24"/>
          <w:szCs w:val="32"/>
        </w:rPr>
        <w:t>（二）服务要求（实质性要求）</w:t>
      </w:r>
    </w:p>
    <w:p w:rsidR="00553F5D" w:rsidRDefault="00A72D82">
      <w:pPr>
        <w:snapToGrid w:val="0"/>
        <w:spacing w:line="360" w:lineRule="auto"/>
        <w:ind w:firstLineChars="200" w:firstLine="480"/>
        <w:rPr>
          <w:rFonts w:ascii="宋体" w:hAnsi="宋体" w:cs="宋体"/>
          <w:sz w:val="24"/>
          <w:szCs w:val="32"/>
        </w:rPr>
      </w:pPr>
      <w:r>
        <w:rPr>
          <w:rFonts w:ascii="宋体" w:hAnsi="宋体" w:cs="宋体" w:hint="eastAsia"/>
          <w:color w:val="000000"/>
          <w:sz w:val="24"/>
          <w:szCs w:val="32"/>
        </w:rPr>
        <w:t>1.通过对彭州市全域范围内物流业情况进行全面摸底调查，深入分析和总结</w:t>
      </w:r>
      <w:r>
        <w:rPr>
          <w:rFonts w:ascii="宋体" w:hAnsi="宋体" w:cs="宋体" w:hint="eastAsia"/>
          <w:sz w:val="24"/>
          <w:szCs w:val="32"/>
        </w:rPr>
        <w:t>“十三五”期间彭州市物流业发展的亮点和存在问题。</w:t>
      </w:r>
    </w:p>
    <w:p w:rsidR="00553F5D" w:rsidRDefault="00A72D82">
      <w:pPr>
        <w:spacing w:line="360" w:lineRule="auto"/>
        <w:ind w:left="-160" w:firstLineChars="300" w:firstLine="720"/>
        <w:outlineLvl w:val="2"/>
        <w:rPr>
          <w:rFonts w:ascii="宋体" w:hAnsi="宋体" w:cs="宋体"/>
          <w:sz w:val="24"/>
          <w:szCs w:val="32"/>
        </w:rPr>
      </w:pPr>
      <w:r>
        <w:rPr>
          <w:rFonts w:ascii="宋体" w:hAnsi="宋体" w:cs="宋体" w:hint="eastAsia"/>
          <w:color w:val="000000"/>
          <w:sz w:val="24"/>
          <w:szCs w:val="32"/>
        </w:rPr>
        <w:t>2.研究彭州市物流业发展面临的挑战与机遇。从贯彻落实国家战略，支撑成都经济高质量发展，提出彭州市物流业发展面临的挑战与机遇。</w:t>
      </w:r>
    </w:p>
    <w:p w:rsidR="00553F5D" w:rsidRDefault="00A72D82">
      <w:pPr>
        <w:spacing w:line="360" w:lineRule="auto"/>
        <w:ind w:firstLineChars="200" w:firstLine="480"/>
        <w:outlineLvl w:val="2"/>
        <w:rPr>
          <w:rFonts w:ascii="宋体" w:hAnsi="宋体" w:cs="宋体"/>
          <w:sz w:val="24"/>
          <w:szCs w:val="32"/>
          <w:highlight w:val="yellow"/>
        </w:rPr>
      </w:pPr>
      <w:r>
        <w:rPr>
          <w:rFonts w:ascii="宋体" w:hAnsi="宋体" w:cs="宋体" w:hint="eastAsia"/>
          <w:sz w:val="24"/>
          <w:szCs w:val="32"/>
        </w:rPr>
        <w:t>3.梳理分析彭州市的区位、交通、产业等基本条件，</w:t>
      </w:r>
      <w:r>
        <w:rPr>
          <w:rFonts w:hAnsi="宋体" w:cs="宋体" w:hint="eastAsia"/>
          <w:sz w:val="24"/>
        </w:rPr>
        <w:t>面临的挑战与机遇，</w:t>
      </w:r>
      <w:r>
        <w:rPr>
          <w:rFonts w:ascii="宋体" w:hAnsi="宋体" w:cs="宋体" w:hint="eastAsia"/>
          <w:sz w:val="24"/>
          <w:szCs w:val="32"/>
        </w:rPr>
        <w:t>发挥彭州主导产业优势，</w:t>
      </w:r>
      <w:r>
        <w:rPr>
          <w:rFonts w:hAnsi="宋体" w:cs="宋体" w:hint="eastAsia"/>
          <w:sz w:val="24"/>
        </w:rPr>
        <w:t>分析研究彭州及周边物流的现状与需求。</w:t>
      </w:r>
    </w:p>
    <w:p w:rsidR="00553F5D" w:rsidRDefault="00A72D82">
      <w:pPr>
        <w:spacing w:line="360" w:lineRule="auto"/>
        <w:ind w:firstLineChars="200" w:firstLine="480"/>
        <w:outlineLvl w:val="2"/>
        <w:rPr>
          <w:rFonts w:ascii="宋体" w:hAnsi="宋体" w:cs="宋体"/>
          <w:sz w:val="24"/>
          <w:szCs w:val="32"/>
        </w:rPr>
      </w:pPr>
      <w:r>
        <w:rPr>
          <w:rFonts w:ascii="宋体" w:hAnsi="宋体" w:cs="宋体" w:hint="eastAsia"/>
          <w:color w:val="000000"/>
          <w:sz w:val="24"/>
          <w:szCs w:val="32"/>
        </w:rPr>
        <w:t>4.研究提出彭州市物流业发展规划战略思路，明确指导思想、基本原则、实施路径、总体目标等。</w:t>
      </w:r>
    </w:p>
    <w:p w:rsidR="00553F5D" w:rsidRDefault="00A72D82">
      <w:pPr>
        <w:spacing w:line="360" w:lineRule="auto"/>
        <w:ind w:firstLineChars="200" w:firstLine="480"/>
        <w:outlineLvl w:val="2"/>
        <w:rPr>
          <w:rFonts w:ascii="宋体" w:hAnsi="宋体" w:cs="宋体"/>
          <w:sz w:val="24"/>
          <w:szCs w:val="32"/>
        </w:rPr>
      </w:pPr>
      <w:r>
        <w:rPr>
          <w:rFonts w:ascii="宋体" w:hAnsi="宋体" w:cs="宋体" w:hint="eastAsia"/>
          <w:color w:val="000000"/>
          <w:sz w:val="24"/>
          <w:szCs w:val="32"/>
        </w:rPr>
        <w:t>5.研究提出彭州市物流业发展主要任务，围绕彭州市物流业发展思路与发展目标，提出推动彭州市物流业发展的主要任务。</w:t>
      </w:r>
    </w:p>
    <w:p w:rsidR="00553F5D" w:rsidRDefault="00A72D82">
      <w:pPr>
        <w:spacing w:line="360" w:lineRule="auto"/>
        <w:ind w:firstLineChars="200" w:firstLine="480"/>
        <w:outlineLvl w:val="2"/>
        <w:rPr>
          <w:rFonts w:ascii="宋体" w:hAnsi="宋体" w:cs="宋体"/>
          <w:color w:val="FF0000"/>
          <w:sz w:val="24"/>
          <w:szCs w:val="32"/>
        </w:rPr>
      </w:pPr>
      <w:r>
        <w:rPr>
          <w:rFonts w:ascii="宋体" w:hAnsi="宋体" w:cs="宋体" w:hint="eastAsia"/>
          <w:color w:val="000000"/>
          <w:sz w:val="24"/>
          <w:szCs w:val="32"/>
        </w:rPr>
        <w:t>6.结合彭州市主导产业布局、交通枢纽布局、产业功能区布局以及既有物流设施基础情况等，研究提出彭州市物流设施的层级、功能、空间布局以及规模等。</w:t>
      </w:r>
      <w:r>
        <w:rPr>
          <w:rFonts w:ascii="宋体" w:hAnsi="宋体" w:cs="宋体" w:hint="eastAsia"/>
          <w:color w:val="FF0000"/>
          <w:sz w:val="24"/>
          <w:szCs w:val="32"/>
        </w:rPr>
        <w:t>对彭州市对内对外物流通道建设进行分析研究，包括对外通道的线路和节点选择、多式联运等。</w:t>
      </w:r>
    </w:p>
    <w:p w:rsidR="00553F5D" w:rsidRDefault="00A72D82">
      <w:pPr>
        <w:spacing w:line="360" w:lineRule="auto"/>
        <w:ind w:firstLineChars="200" w:firstLine="480"/>
        <w:outlineLvl w:val="2"/>
        <w:rPr>
          <w:rFonts w:ascii="宋体" w:hAnsi="宋体" w:cs="宋体"/>
          <w:color w:val="FF0000"/>
          <w:sz w:val="24"/>
          <w:szCs w:val="32"/>
        </w:rPr>
      </w:pPr>
      <w:r>
        <w:rPr>
          <w:rFonts w:ascii="宋体" w:hAnsi="宋体" w:cs="宋体" w:hint="eastAsia"/>
          <w:color w:val="000000"/>
          <w:sz w:val="24"/>
          <w:szCs w:val="32"/>
        </w:rPr>
        <w:t>7.研究提出彭州市物流业发展规划重点工程。结合彭州市重点产业生态圈建设需求，提出具体的物流重点工程、重点项目及重点拟招引物流企业清单，推进产业生态圈建设。</w:t>
      </w:r>
    </w:p>
    <w:p w:rsidR="00553F5D" w:rsidRDefault="00A72D82">
      <w:pPr>
        <w:spacing w:line="360" w:lineRule="auto"/>
        <w:ind w:firstLineChars="200" w:firstLine="480"/>
        <w:outlineLvl w:val="2"/>
        <w:rPr>
          <w:rFonts w:ascii="宋体" w:hAnsi="宋体" w:cs="宋体"/>
          <w:color w:val="FF0000"/>
          <w:sz w:val="24"/>
          <w:szCs w:val="32"/>
        </w:rPr>
      </w:pPr>
      <w:r>
        <w:rPr>
          <w:rFonts w:ascii="宋体" w:hAnsi="宋体" w:cs="宋体" w:hint="eastAsia"/>
          <w:color w:val="FF0000"/>
          <w:sz w:val="24"/>
          <w:szCs w:val="32"/>
        </w:rPr>
        <w:t>8.提出十四五期间彭州市物流业发展的主要任务、重点工程，提出2035年彭州物流发展远景目标。</w:t>
      </w:r>
    </w:p>
    <w:p w:rsidR="00553F5D" w:rsidRDefault="00A72D82">
      <w:pPr>
        <w:spacing w:line="360" w:lineRule="auto"/>
        <w:ind w:firstLineChars="200" w:firstLine="480"/>
        <w:outlineLvl w:val="2"/>
      </w:pPr>
      <w:r>
        <w:rPr>
          <w:rFonts w:ascii="宋体" w:hAnsi="宋体" w:cs="宋体" w:hint="eastAsia"/>
          <w:color w:val="000000"/>
          <w:sz w:val="24"/>
          <w:szCs w:val="32"/>
        </w:rPr>
        <w:lastRenderedPageBreak/>
        <w:t>9.针对性提出保障彭州市物流业发展规划的推动措施与政策建议。</w:t>
      </w:r>
    </w:p>
    <w:p w:rsidR="00553F5D" w:rsidRDefault="00A72D82">
      <w:pPr>
        <w:adjustRightInd w:val="0"/>
        <w:snapToGrid w:val="0"/>
        <w:spacing w:line="480" w:lineRule="exact"/>
        <w:rPr>
          <w:rFonts w:hAnsi="宋体" w:cs="宋体"/>
          <w:b/>
          <w:color w:val="FF0000"/>
          <w:sz w:val="24"/>
        </w:rPr>
      </w:pPr>
      <w:r>
        <w:rPr>
          <w:rFonts w:hAnsi="宋体" w:cs="宋体" w:hint="eastAsia"/>
          <w:b/>
          <w:sz w:val="24"/>
        </w:rPr>
        <w:t>（三）文件提交</w:t>
      </w:r>
      <w:proofErr w:type="gramStart"/>
      <w:r>
        <w:rPr>
          <w:rFonts w:hAnsi="宋体" w:cs="宋体" w:hint="eastAsia"/>
          <w:b/>
          <w:sz w:val="24"/>
        </w:rPr>
        <w:t>方成果</w:t>
      </w:r>
      <w:proofErr w:type="gramEnd"/>
      <w:r>
        <w:rPr>
          <w:rFonts w:hAnsi="宋体" w:cs="宋体" w:hint="eastAsia"/>
          <w:b/>
          <w:sz w:val="24"/>
        </w:rPr>
        <w:t>要求</w:t>
      </w:r>
      <w:r>
        <w:rPr>
          <w:rFonts w:ascii="宋体" w:hAnsi="宋体" w:cs="宋体" w:hint="eastAsia"/>
          <w:b/>
          <w:bCs/>
          <w:sz w:val="24"/>
          <w:szCs w:val="32"/>
        </w:rPr>
        <w:t>（实质性要求）</w:t>
      </w:r>
    </w:p>
    <w:p w:rsidR="00553F5D" w:rsidRDefault="00A72D82">
      <w:pPr>
        <w:autoSpaceDE w:val="0"/>
        <w:autoSpaceDN w:val="0"/>
        <w:adjustRightInd w:val="0"/>
        <w:snapToGrid w:val="0"/>
        <w:spacing w:line="480" w:lineRule="exact"/>
        <w:ind w:firstLineChars="200" w:firstLine="480"/>
        <w:rPr>
          <w:rFonts w:hAnsi="宋体" w:cs="宋体"/>
          <w:sz w:val="24"/>
        </w:rPr>
      </w:pPr>
      <w:r>
        <w:rPr>
          <w:rFonts w:hAnsi="宋体" w:cs="宋体" w:hint="eastAsia"/>
          <w:sz w:val="24"/>
        </w:rPr>
        <w:t>向采购人提供规划文件最终成果报告（电子版</w:t>
      </w:r>
      <w:r>
        <w:rPr>
          <w:rFonts w:hAnsi="宋体" w:cs="宋体" w:hint="eastAsia"/>
          <w:sz w:val="24"/>
        </w:rPr>
        <w:t>1</w:t>
      </w:r>
      <w:r>
        <w:rPr>
          <w:rFonts w:hAnsi="宋体" w:cs="宋体" w:hint="eastAsia"/>
          <w:sz w:val="24"/>
        </w:rPr>
        <w:t>份、纸质版</w:t>
      </w:r>
      <w:r>
        <w:rPr>
          <w:rFonts w:hAnsi="宋体" w:cs="宋体" w:hint="eastAsia"/>
          <w:sz w:val="24"/>
        </w:rPr>
        <w:t>6</w:t>
      </w:r>
      <w:r>
        <w:rPr>
          <w:rFonts w:hAnsi="宋体" w:cs="宋体" w:hint="eastAsia"/>
          <w:sz w:val="24"/>
        </w:rPr>
        <w:t>份），提交的电子文件格式为</w:t>
      </w:r>
      <w:r>
        <w:rPr>
          <w:rFonts w:hAnsi="宋体" w:cs="宋体" w:hint="eastAsia"/>
          <w:sz w:val="24"/>
        </w:rPr>
        <w:t>word</w:t>
      </w:r>
      <w:r>
        <w:rPr>
          <w:rFonts w:hAnsi="宋体" w:cs="宋体" w:hint="eastAsia"/>
          <w:sz w:val="24"/>
        </w:rPr>
        <w:t>格式，根据汇报、评审需要</w:t>
      </w:r>
      <w:proofErr w:type="gramStart"/>
      <w:r>
        <w:rPr>
          <w:rFonts w:hAnsi="宋体" w:cs="宋体" w:hint="eastAsia"/>
          <w:sz w:val="24"/>
        </w:rPr>
        <w:t>制作汇报</w:t>
      </w:r>
      <w:proofErr w:type="gramEnd"/>
      <w:r>
        <w:rPr>
          <w:rFonts w:hAnsi="宋体" w:cs="宋体" w:hint="eastAsia"/>
          <w:sz w:val="24"/>
        </w:rPr>
        <w:t>简版</w:t>
      </w:r>
      <w:r>
        <w:rPr>
          <w:rFonts w:hAnsi="宋体" w:cs="宋体" w:hint="eastAsia"/>
          <w:sz w:val="24"/>
        </w:rPr>
        <w:t>PPT</w:t>
      </w:r>
      <w:r>
        <w:rPr>
          <w:rFonts w:hAnsi="宋体" w:cs="宋体" w:hint="eastAsia"/>
          <w:sz w:val="24"/>
        </w:rPr>
        <w:t>。</w:t>
      </w:r>
    </w:p>
    <w:p w:rsidR="00553F5D" w:rsidRDefault="00A72D82">
      <w:pPr>
        <w:adjustRightInd w:val="0"/>
        <w:snapToGrid w:val="0"/>
        <w:spacing w:line="480" w:lineRule="exact"/>
        <w:rPr>
          <w:rFonts w:hAnsi="宋体" w:cs="宋体"/>
          <w:b/>
          <w:sz w:val="24"/>
        </w:rPr>
      </w:pPr>
      <w:r>
        <w:rPr>
          <w:rFonts w:hAnsi="宋体" w:cs="宋体" w:hint="eastAsia"/>
          <w:b/>
          <w:sz w:val="24"/>
        </w:rPr>
        <w:t>（四）规划编制技术要求</w:t>
      </w:r>
      <w:r>
        <w:rPr>
          <w:rFonts w:hAnsi="宋体" w:cs="宋体" w:hint="eastAsia"/>
          <w:b/>
          <w:sz w:val="24"/>
        </w:rPr>
        <w:t xml:space="preserve"> </w:t>
      </w:r>
      <w:r>
        <w:rPr>
          <w:rFonts w:ascii="宋体" w:hAnsi="宋体" w:cs="宋体" w:hint="eastAsia"/>
          <w:b/>
          <w:bCs/>
          <w:sz w:val="24"/>
          <w:szCs w:val="32"/>
        </w:rPr>
        <w:t>（实质性要求）</w:t>
      </w:r>
    </w:p>
    <w:p w:rsidR="00553F5D" w:rsidRDefault="00A72D82">
      <w:pPr>
        <w:adjustRightInd w:val="0"/>
        <w:snapToGrid w:val="0"/>
        <w:spacing w:line="480" w:lineRule="exact"/>
        <w:ind w:firstLineChars="200" w:firstLine="480"/>
        <w:rPr>
          <w:rFonts w:hAnsi="宋体" w:cs="宋体"/>
          <w:snapToGrid w:val="0"/>
          <w:sz w:val="24"/>
        </w:rPr>
      </w:pPr>
      <w:r>
        <w:rPr>
          <w:rFonts w:hAnsi="宋体" w:cs="宋体" w:hint="eastAsia"/>
          <w:snapToGrid w:val="0"/>
          <w:sz w:val="24"/>
        </w:rPr>
        <w:t>（</w:t>
      </w:r>
      <w:r>
        <w:rPr>
          <w:rFonts w:hAnsi="宋体" w:cs="宋体" w:hint="eastAsia"/>
          <w:snapToGrid w:val="0"/>
          <w:sz w:val="24"/>
        </w:rPr>
        <w:t>1</w:t>
      </w:r>
      <w:r>
        <w:rPr>
          <w:rFonts w:hAnsi="宋体" w:cs="宋体" w:hint="eastAsia"/>
          <w:snapToGrid w:val="0"/>
          <w:sz w:val="24"/>
        </w:rPr>
        <w:t>）文件编制要严格依照国家颁布的有关法律、法规及政策要求。</w:t>
      </w:r>
      <w:r>
        <w:rPr>
          <w:rFonts w:hAnsi="宋体" w:cs="宋体" w:hint="eastAsia"/>
          <w:snapToGrid w:val="0"/>
          <w:sz w:val="24"/>
        </w:rPr>
        <w:t xml:space="preserve"> </w:t>
      </w:r>
    </w:p>
    <w:p w:rsidR="00553F5D" w:rsidRDefault="00A72D82">
      <w:pPr>
        <w:adjustRightInd w:val="0"/>
        <w:snapToGrid w:val="0"/>
        <w:spacing w:line="480" w:lineRule="exact"/>
        <w:ind w:firstLineChars="200" w:firstLine="480"/>
        <w:rPr>
          <w:rFonts w:hAnsi="宋体" w:cs="宋体"/>
          <w:snapToGrid w:val="0"/>
          <w:sz w:val="24"/>
        </w:rPr>
      </w:pPr>
      <w:r>
        <w:rPr>
          <w:rFonts w:hAnsi="宋体" w:cs="宋体" w:hint="eastAsia"/>
          <w:snapToGrid w:val="0"/>
          <w:sz w:val="24"/>
        </w:rPr>
        <w:t>（</w:t>
      </w:r>
      <w:r>
        <w:rPr>
          <w:rFonts w:hAnsi="宋体" w:cs="宋体" w:hint="eastAsia"/>
          <w:snapToGrid w:val="0"/>
          <w:sz w:val="24"/>
        </w:rPr>
        <w:t>2</w:t>
      </w:r>
      <w:r>
        <w:rPr>
          <w:rFonts w:hAnsi="宋体" w:cs="宋体" w:hint="eastAsia"/>
          <w:snapToGrid w:val="0"/>
          <w:sz w:val="24"/>
        </w:rPr>
        <w:t>）文件编制要立足彭州全市，紧密结合全市</w:t>
      </w:r>
      <w:r>
        <w:rPr>
          <w:rFonts w:hAnsi="宋体" w:cs="宋体" w:hint="eastAsia"/>
          <w:sz w:val="24"/>
        </w:rPr>
        <w:t>战略</w:t>
      </w:r>
      <w:r>
        <w:rPr>
          <w:rFonts w:hAnsi="宋体" w:cs="宋体" w:hint="eastAsia"/>
          <w:snapToGrid w:val="0"/>
          <w:sz w:val="24"/>
        </w:rPr>
        <w:t>实际，国家、省相关发展规划战略，并同时注重研究的前瞻、战略和宏观特性。</w:t>
      </w:r>
      <w:r>
        <w:rPr>
          <w:rFonts w:hAnsi="宋体" w:cs="宋体" w:hint="eastAsia"/>
          <w:snapToGrid w:val="0"/>
          <w:sz w:val="24"/>
        </w:rPr>
        <w:t xml:space="preserve"> </w:t>
      </w:r>
    </w:p>
    <w:p w:rsidR="00553F5D" w:rsidRDefault="00A72D82">
      <w:pPr>
        <w:adjustRightInd w:val="0"/>
        <w:snapToGrid w:val="0"/>
        <w:spacing w:line="480" w:lineRule="exact"/>
        <w:ind w:firstLineChars="200" w:firstLine="480"/>
        <w:rPr>
          <w:rFonts w:hAnsi="宋体" w:cs="宋体"/>
          <w:snapToGrid w:val="0"/>
          <w:sz w:val="24"/>
        </w:rPr>
      </w:pPr>
      <w:r>
        <w:rPr>
          <w:rFonts w:hAnsi="宋体" w:cs="宋体" w:hint="eastAsia"/>
          <w:snapToGrid w:val="0"/>
          <w:sz w:val="24"/>
        </w:rPr>
        <w:t>（</w:t>
      </w:r>
      <w:r>
        <w:rPr>
          <w:rFonts w:hAnsi="宋体" w:cs="宋体" w:hint="eastAsia"/>
          <w:snapToGrid w:val="0"/>
          <w:sz w:val="24"/>
        </w:rPr>
        <w:t>3</w:t>
      </w:r>
      <w:r>
        <w:rPr>
          <w:rFonts w:hAnsi="宋体" w:cs="宋体" w:hint="eastAsia"/>
          <w:snapToGrid w:val="0"/>
          <w:sz w:val="24"/>
        </w:rPr>
        <w:t>）文件编制要突出开放性、创新性、持续性和协调性，特别要注意研究的可实施性和项目对规划的支撑作用，做到目标科学、思路清晰、重点明确、措施可行。</w:t>
      </w:r>
      <w:r>
        <w:rPr>
          <w:rFonts w:hAnsi="宋体" w:cs="宋体" w:hint="eastAsia"/>
          <w:snapToGrid w:val="0"/>
          <w:sz w:val="24"/>
        </w:rPr>
        <w:t xml:space="preserve"> </w:t>
      </w:r>
    </w:p>
    <w:p w:rsidR="00553F5D" w:rsidRDefault="00A72D82">
      <w:pPr>
        <w:adjustRightInd w:val="0"/>
        <w:snapToGrid w:val="0"/>
        <w:spacing w:line="480" w:lineRule="exact"/>
        <w:ind w:firstLineChars="200" w:firstLine="480"/>
        <w:rPr>
          <w:rFonts w:hAnsi="宋体" w:cs="宋体"/>
          <w:snapToGrid w:val="0"/>
          <w:sz w:val="24"/>
        </w:rPr>
      </w:pPr>
      <w:r>
        <w:rPr>
          <w:rFonts w:hAnsi="宋体" w:cs="宋体" w:hint="eastAsia"/>
          <w:snapToGrid w:val="0"/>
          <w:sz w:val="24"/>
        </w:rPr>
        <w:t>（</w:t>
      </w:r>
      <w:r>
        <w:rPr>
          <w:rFonts w:hAnsi="宋体" w:cs="宋体" w:hint="eastAsia"/>
          <w:snapToGrid w:val="0"/>
          <w:sz w:val="24"/>
        </w:rPr>
        <w:t>4</w:t>
      </w:r>
      <w:r>
        <w:rPr>
          <w:rFonts w:hAnsi="宋体" w:cs="宋体" w:hint="eastAsia"/>
          <w:snapToGrid w:val="0"/>
          <w:sz w:val="24"/>
        </w:rPr>
        <w:t>）文件编制要做好基础资料调研和核查工作。对所采用的基础性数据要进行认真的复核和分析，保证基础资料的真实性与可靠性，确保规划编制质量。</w:t>
      </w:r>
      <w:r>
        <w:rPr>
          <w:rFonts w:hAnsi="宋体" w:cs="宋体" w:hint="eastAsia"/>
          <w:snapToGrid w:val="0"/>
          <w:sz w:val="24"/>
        </w:rPr>
        <w:t xml:space="preserve"> </w:t>
      </w:r>
    </w:p>
    <w:p w:rsidR="00553F5D" w:rsidRDefault="00A72D82">
      <w:pPr>
        <w:adjustRightInd w:val="0"/>
        <w:snapToGrid w:val="0"/>
        <w:spacing w:line="480" w:lineRule="exact"/>
        <w:ind w:firstLineChars="200" w:firstLine="480"/>
        <w:rPr>
          <w:rFonts w:hAnsi="宋体" w:cs="宋体"/>
          <w:snapToGrid w:val="0"/>
          <w:sz w:val="24"/>
        </w:rPr>
      </w:pPr>
      <w:r>
        <w:rPr>
          <w:rFonts w:hAnsi="宋体" w:cs="宋体" w:hint="eastAsia"/>
          <w:snapToGrid w:val="0"/>
          <w:sz w:val="24"/>
        </w:rPr>
        <w:t>（</w:t>
      </w:r>
      <w:r>
        <w:rPr>
          <w:rFonts w:hAnsi="宋体" w:cs="宋体" w:hint="eastAsia"/>
          <w:snapToGrid w:val="0"/>
          <w:sz w:val="24"/>
        </w:rPr>
        <w:t>5</w:t>
      </w:r>
      <w:r>
        <w:rPr>
          <w:rFonts w:hAnsi="宋体" w:cs="宋体" w:hint="eastAsia"/>
          <w:snapToGrid w:val="0"/>
          <w:sz w:val="24"/>
        </w:rPr>
        <w:t>）处理好与其它研究的关系，做好与其它研究的衔接。</w:t>
      </w:r>
      <w:r>
        <w:rPr>
          <w:rFonts w:hAnsi="宋体" w:cs="宋体" w:hint="eastAsia"/>
          <w:snapToGrid w:val="0"/>
          <w:sz w:val="24"/>
        </w:rPr>
        <w:t xml:space="preserve"> </w:t>
      </w:r>
    </w:p>
    <w:p w:rsidR="00553F5D" w:rsidRDefault="00A72D82">
      <w:pPr>
        <w:tabs>
          <w:tab w:val="left" w:pos="3740"/>
        </w:tabs>
        <w:spacing w:line="480" w:lineRule="exact"/>
        <w:ind w:firstLineChars="200" w:firstLine="480"/>
        <w:rPr>
          <w:rFonts w:hAnsi="宋体" w:cs="宋体"/>
          <w:kern w:val="0"/>
          <w:sz w:val="24"/>
        </w:rPr>
      </w:pPr>
      <w:r>
        <w:rPr>
          <w:rFonts w:hAnsi="宋体" w:cs="宋体" w:hint="eastAsia"/>
          <w:snapToGrid w:val="0"/>
          <w:kern w:val="0"/>
          <w:sz w:val="24"/>
        </w:rPr>
        <w:t>（</w:t>
      </w:r>
      <w:r>
        <w:rPr>
          <w:rFonts w:hAnsi="宋体" w:cs="宋体" w:hint="eastAsia"/>
          <w:snapToGrid w:val="0"/>
          <w:kern w:val="0"/>
          <w:sz w:val="24"/>
        </w:rPr>
        <w:t>6</w:t>
      </w:r>
      <w:r>
        <w:rPr>
          <w:rFonts w:hAnsi="宋体" w:cs="宋体" w:hint="eastAsia"/>
          <w:snapToGrid w:val="0"/>
          <w:kern w:val="0"/>
          <w:sz w:val="24"/>
        </w:rPr>
        <w:t>）研究报告应做到文字流畅、思路清晰、逻辑性强、数据详实可靠、图表规范清晰。</w:t>
      </w:r>
    </w:p>
    <w:p w:rsidR="00553F5D" w:rsidRDefault="00A72D82">
      <w:pPr>
        <w:spacing w:line="400" w:lineRule="exact"/>
        <w:rPr>
          <w:rFonts w:ascii="宋体" w:hAnsi="宋体" w:cs="宋体"/>
          <w:b/>
          <w:color w:val="000000"/>
          <w:sz w:val="32"/>
          <w:szCs w:val="32"/>
        </w:rPr>
      </w:pPr>
      <w:r>
        <w:rPr>
          <w:rFonts w:ascii="宋体" w:hAnsi="宋体" w:cs="宋体" w:hint="eastAsia"/>
          <w:b/>
          <w:color w:val="000000"/>
          <w:sz w:val="32"/>
          <w:szCs w:val="32"/>
        </w:rPr>
        <w:t>二、商务要求（实质性要求）</w:t>
      </w:r>
    </w:p>
    <w:p w:rsidR="00553F5D" w:rsidRDefault="00A72D82">
      <w:pPr>
        <w:spacing w:line="480" w:lineRule="exact"/>
        <w:jc w:val="left"/>
        <w:rPr>
          <w:rFonts w:ascii="宋体" w:hAnsi="宋体" w:cs="宋体"/>
          <w:sz w:val="24"/>
        </w:rPr>
      </w:pPr>
      <w:r>
        <w:rPr>
          <w:rFonts w:ascii="宋体" w:hAnsi="宋体" w:cs="宋体" w:hint="eastAsia"/>
          <w:sz w:val="24"/>
        </w:rPr>
        <w:t>1、服务期限：签订合同后80日内完成规划方案的编制并通过验收合格。</w:t>
      </w:r>
    </w:p>
    <w:p w:rsidR="00553F5D" w:rsidRDefault="00A72D82">
      <w:pPr>
        <w:spacing w:line="480" w:lineRule="exact"/>
        <w:jc w:val="left"/>
        <w:rPr>
          <w:rFonts w:ascii="宋体" w:hAnsi="宋体" w:cs="宋体"/>
          <w:sz w:val="24"/>
        </w:rPr>
      </w:pPr>
      <w:r>
        <w:rPr>
          <w:rFonts w:ascii="宋体" w:hAnsi="宋体" w:cs="宋体" w:hint="eastAsia"/>
          <w:sz w:val="24"/>
        </w:rPr>
        <w:t>2、服务地点：彭州市</w:t>
      </w:r>
    </w:p>
    <w:p w:rsidR="00553F5D" w:rsidRDefault="00A72D82">
      <w:pPr>
        <w:spacing w:line="480" w:lineRule="exact"/>
        <w:jc w:val="left"/>
        <w:rPr>
          <w:rFonts w:ascii="宋体" w:hAnsi="宋体" w:cs="宋体"/>
          <w:sz w:val="24"/>
        </w:rPr>
      </w:pPr>
      <w:r>
        <w:rPr>
          <w:rFonts w:ascii="宋体" w:hAnsi="宋体" w:cs="宋体" w:hint="eastAsia"/>
          <w:sz w:val="24"/>
        </w:rPr>
        <w:t>3、报价要求及付款方式：</w:t>
      </w:r>
    </w:p>
    <w:p w:rsidR="00553F5D" w:rsidRDefault="00A72D82">
      <w:pPr>
        <w:spacing w:line="480" w:lineRule="exact"/>
        <w:jc w:val="left"/>
        <w:rPr>
          <w:rFonts w:ascii="宋体" w:hAnsi="宋体" w:cs="宋体"/>
          <w:sz w:val="24"/>
        </w:rPr>
      </w:pPr>
      <w:r>
        <w:rPr>
          <w:rFonts w:ascii="宋体" w:hAnsi="宋体" w:cs="宋体" w:hint="eastAsia"/>
          <w:sz w:val="24"/>
        </w:rPr>
        <w:t>3.1报价要求：本次报价应是采购文件要求的全部服务的最终报价，包含完成本项目的所有费用。</w:t>
      </w:r>
    </w:p>
    <w:p w:rsidR="00553F5D" w:rsidRDefault="00A72D82">
      <w:pPr>
        <w:spacing w:line="480" w:lineRule="exact"/>
        <w:jc w:val="left"/>
        <w:rPr>
          <w:rFonts w:ascii="宋体" w:hAnsi="宋体" w:cs="宋体"/>
          <w:sz w:val="24"/>
        </w:rPr>
      </w:pPr>
      <w:r>
        <w:rPr>
          <w:rFonts w:ascii="宋体" w:hAnsi="宋体" w:cs="宋体" w:hint="eastAsia"/>
          <w:sz w:val="24"/>
        </w:rPr>
        <w:t>3.2付款方式：合同签订后5个工作日内采购人支付成交金额的50%，提交初稿后7个工作日内采购人支付成交金额的40%，项目完成评审后7个工作日内支付剩余10%。</w:t>
      </w:r>
    </w:p>
    <w:p w:rsidR="00553F5D" w:rsidRDefault="00A72D82">
      <w:pPr>
        <w:spacing w:line="480" w:lineRule="exact"/>
        <w:rPr>
          <w:rFonts w:hAnsi="宋体" w:cs="宋体"/>
          <w:sz w:val="24"/>
        </w:rPr>
      </w:pPr>
      <w:r>
        <w:rPr>
          <w:rFonts w:hAnsi="宋体" w:cs="宋体" w:hint="eastAsia"/>
          <w:sz w:val="24"/>
        </w:rPr>
        <w:t>4</w:t>
      </w:r>
      <w:r>
        <w:rPr>
          <w:rFonts w:hAnsi="宋体" w:cs="宋体" w:hint="eastAsia"/>
          <w:sz w:val="24"/>
        </w:rPr>
        <w:t>、验收方法和标准：供应商与采购人需严格按照根据《中华人民共和国政府采购法实施条例》、《财政部关于进一步加强政府采购需求和履约验收管理的指导意见》（财库</w:t>
      </w:r>
      <w:r>
        <w:rPr>
          <w:rFonts w:hAnsi="宋体" w:cs="宋体" w:hint="eastAsia"/>
          <w:sz w:val="24"/>
        </w:rPr>
        <w:t>[2016]205</w:t>
      </w:r>
      <w:r>
        <w:rPr>
          <w:rFonts w:hAnsi="宋体" w:cs="宋体" w:hint="eastAsia"/>
          <w:sz w:val="24"/>
        </w:rPr>
        <w:t>号）、《政府采购需求管理办法》（财库</w:t>
      </w:r>
      <w:r>
        <w:rPr>
          <w:rFonts w:hAnsi="宋体" w:cs="宋体" w:hint="eastAsia"/>
          <w:sz w:val="24"/>
        </w:rPr>
        <w:t>[2021]22</w:t>
      </w:r>
      <w:r>
        <w:rPr>
          <w:rFonts w:hAnsi="宋体" w:cs="宋体" w:hint="eastAsia"/>
          <w:sz w:val="24"/>
        </w:rPr>
        <w:t>号）的要求进行验收；政府采购项目履约验收工作由采购人组织。</w:t>
      </w:r>
    </w:p>
    <w:p w:rsidR="00553F5D" w:rsidRDefault="00553F5D">
      <w:pPr>
        <w:pStyle w:val="Default"/>
        <w:ind w:firstLineChars="200" w:firstLine="560"/>
        <w:rPr>
          <w:rFonts w:ascii="宋体" w:hAnsi="宋体" w:cs="宋体"/>
          <w:bCs/>
          <w:sz w:val="28"/>
          <w:szCs w:val="28"/>
        </w:rPr>
      </w:pPr>
    </w:p>
    <w:p w:rsidR="00553F5D" w:rsidRDefault="00553F5D">
      <w:pPr>
        <w:pStyle w:val="Default"/>
        <w:ind w:firstLineChars="200" w:firstLine="562"/>
        <w:rPr>
          <w:rFonts w:ascii="宋体" w:hAnsi="宋体" w:cs="宋体"/>
          <w:b/>
          <w:sz w:val="28"/>
          <w:szCs w:val="28"/>
        </w:rPr>
      </w:pPr>
    </w:p>
    <w:p w:rsidR="00553F5D" w:rsidRDefault="00A72D82">
      <w:pPr>
        <w:pStyle w:val="1"/>
        <w:rPr>
          <w:rFonts w:ascii="宋体" w:hAnsi="宋体" w:cs="宋体"/>
          <w:b w:val="0"/>
          <w:color w:val="000000"/>
          <w:szCs w:val="32"/>
        </w:rPr>
      </w:pPr>
      <w:bookmarkStart w:id="82" w:name="_Toc4083"/>
      <w:bookmarkStart w:id="83" w:name="_Toc10891"/>
      <w:r>
        <w:rPr>
          <w:rFonts w:hint="eastAsia"/>
        </w:rPr>
        <w:lastRenderedPageBreak/>
        <w:t>第六章</w:t>
      </w:r>
      <w:r>
        <w:rPr>
          <w:rFonts w:hint="eastAsia"/>
        </w:rPr>
        <w:t xml:space="preserve">  </w:t>
      </w:r>
      <w:r>
        <w:rPr>
          <w:rFonts w:hint="eastAsia"/>
        </w:rPr>
        <w:t>采购项目实质性要求</w:t>
      </w:r>
      <w:bookmarkEnd w:id="82"/>
      <w:bookmarkEnd w:id="83"/>
    </w:p>
    <w:p w:rsidR="00553F5D" w:rsidRDefault="00A72D82">
      <w:pPr>
        <w:pStyle w:val="2"/>
        <w:keepNext w:val="0"/>
        <w:keepLines w:val="0"/>
        <w:spacing w:before="0" w:after="0" w:line="400" w:lineRule="exact"/>
        <w:ind w:firstLineChars="200" w:firstLine="560"/>
        <w:rPr>
          <w:rFonts w:ascii="宋体" w:eastAsia="宋体" w:hAnsi="宋体" w:cs="宋体"/>
          <w:b w:val="0"/>
          <w:color w:val="000000"/>
          <w:sz w:val="28"/>
          <w:szCs w:val="28"/>
        </w:rPr>
      </w:pPr>
      <w:r>
        <w:rPr>
          <w:rFonts w:ascii="宋体" w:eastAsia="宋体" w:hAnsi="宋体" w:cs="宋体" w:hint="eastAsia"/>
          <w:b w:val="0"/>
          <w:color w:val="000000"/>
          <w:sz w:val="28"/>
          <w:szCs w:val="28"/>
        </w:rPr>
        <w:t>1.商务要求所有内容；</w:t>
      </w:r>
    </w:p>
    <w:p w:rsidR="00553F5D" w:rsidRDefault="00A72D82">
      <w:pPr>
        <w:pStyle w:val="2"/>
        <w:keepNext w:val="0"/>
        <w:keepLines w:val="0"/>
        <w:spacing w:before="0" w:after="0" w:line="400" w:lineRule="exact"/>
        <w:ind w:firstLineChars="200" w:firstLine="560"/>
        <w:rPr>
          <w:rFonts w:ascii="宋体" w:eastAsia="宋体" w:hAnsi="宋体" w:cs="宋体"/>
          <w:b w:val="0"/>
          <w:color w:val="000000"/>
          <w:sz w:val="28"/>
          <w:szCs w:val="28"/>
        </w:rPr>
      </w:pPr>
      <w:r>
        <w:rPr>
          <w:rFonts w:ascii="宋体" w:eastAsia="宋体" w:hAnsi="宋体" w:cs="宋体" w:hint="eastAsia"/>
          <w:b w:val="0"/>
          <w:color w:val="000000"/>
          <w:sz w:val="28"/>
          <w:szCs w:val="28"/>
        </w:rPr>
        <w:t>2.政府采购政策要求：</w:t>
      </w:r>
    </w:p>
    <w:p w:rsidR="00553F5D" w:rsidRDefault="00A72D82">
      <w:pPr>
        <w:pStyle w:val="2"/>
        <w:keepNext w:val="0"/>
        <w:keepLines w:val="0"/>
        <w:spacing w:before="0" w:after="0" w:line="400" w:lineRule="exact"/>
        <w:ind w:firstLineChars="200" w:firstLine="560"/>
        <w:rPr>
          <w:rFonts w:ascii="宋体" w:eastAsia="宋体" w:hAnsi="宋体" w:cs="宋体"/>
          <w:b w:val="0"/>
          <w:color w:val="000000"/>
          <w:sz w:val="28"/>
          <w:szCs w:val="28"/>
          <w:lang w:val="zh-CN"/>
        </w:rPr>
      </w:pPr>
      <w:r>
        <w:rPr>
          <w:rFonts w:ascii="宋体" w:eastAsia="宋体" w:hAnsi="宋体" w:cs="宋体" w:hint="eastAsia"/>
          <w:b w:val="0"/>
          <w:color w:val="000000"/>
          <w:sz w:val="28"/>
          <w:szCs w:val="28"/>
        </w:rPr>
        <w:t>2.1</w:t>
      </w:r>
      <w:r>
        <w:rPr>
          <w:rFonts w:ascii="宋体" w:eastAsia="宋体" w:hAnsi="宋体" w:cs="宋体" w:hint="eastAsia"/>
          <w:b w:val="0"/>
          <w:color w:val="000000"/>
          <w:sz w:val="28"/>
          <w:szCs w:val="28"/>
          <w:lang w:val="zh-CN"/>
        </w:rPr>
        <w:t>根据《政府采购促进中小企业发展管理办法》（财库[2020]46号）的规定，本项目</w:t>
      </w:r>
      <w:proofErr w:type="gramStart"/>
      <w:r>
        <w:rPr>
          <w:rFonts w:ascii="宋体" w:eastAsia="宋体" w:hAnsi="宋体" w:cs="宋体" w:hint="eastAsia"/>
          <w:b w:val="0"/>
          <w:color w:val="000000"/>
          <w:sz w:val="28"/>
          <w:szCs w:val="28"/>
          <w:lang w:val="zh-CN"/>
        </w:rPr>
        <w:t>不</w:t>
      </w:r>
      <w:proofErr w:type="gramEnd"/>
      <w:r>
        <w:rPr>
          <w:rFonts w:ascii="宋体" w:eastAsia="宋体" w:hAnsi="宋体" w:cs="宋体" w:hint="eastAsia"/>
          <w:b w:val="0"/>
          <w:color w:val="000000"/>
          <w:sz w:val="28"/>
          <w:szCs w:val="28"/>
          <w:lang w:val="zh-CN"/>
        </w:rPr>
        <w:t>专门面向中小企业采购。</w:t>
      </w:r>
    </w:p>
    <w:p w:rsidR="00553F5D" w:rsidRDefault="00A72D82">
      <w:pPr>
        <w:pStyle w:val="2"/>
        <w:keepNext w:val="0"/>
        <w:keepLines w:val="0"/>
        <w:spacing w:before="0" w:after="0" w:line="400" w:lineRule="exact"/>
        <w:ind w:firstLineChars="200" w:firstLine="560"/>
        <w:rPr>
          <w:rFonts w:ascii="宋体" w:eastAsia="宋体" w:hAnsi="宋体" w:cs="宋体"/>
          <w:b w:val="0"/>
          <w:color w:val="000000"/>
          <w:sz w:val="28"/>
          <w:szCs w:val="28"/>
          <w:lang w:val="zh-CN"/>
        </w:rPr>
      </w:pPr>
      <w:r>
        <w:rPr>
          <w:rFonts w:ascii="宋体" w:eastAsia="宋体" w:hAnsi="宋体" w:cs="宋体" w:hint="eastAsia"/>
          <w:b w:val="0"/>
          <w:color w:val="000000"/>
          <w:sz w:val="28"/>
          <w:szCs w:val="28"/>
        </w:rPr>
        <w:t>2.2</w:t>
      </w:r>
      <w:r>
        <w:rPr>
          <w:rFonts w:ascii="宋体" w:eastAsia="宋体" w:hAnsi="宋体" w:cs="宋体" w:hint="eastAsia"/>
          <w:b w:val="0"/>
          <w:color w:val="000000"/>
          <w:sz w:val="28"/>
          <w:szCs w:val="28"/>
          <w:lang w:val="zh-CN"/>
        </w:rPr>
        <w:t>监狱企业、残疾人福利性单位视同小微企业。</w:t>
      </w:r>
    </w:p>
    <w:p w:rsidR="00553F5D" w:rsidRDefault="00A72D82">
      <w:pPr>
        <w:pStyle w:val="2"/>
        <w:keepNext w:val="0"/>
        <w:keepLines w:val="0"/>
        <w:spacing w:before="0" w:after="0" w:line="400" w:lineRule="exact"/>
        <w:ind w:firstLineChars="200" w:firstLine="560"/>
        <w:rPr>
          <w:rFonts w:ascii="宋体" w:eastAsia="宋体" w:hAnsi="宋体" w:cs="宋体"/>
          <w:b w:val="0"/>
          <w:color w:val="000000"/>
          <w:sz w:val="28"/>
          <w:szCs w:val="28"/>
          <w:lang w:val="zh-CN"/>
        </w:rPr>
      </w:pPr>
      <w:r>
        <w:rPr>
          <w:rFonts w:ascii="宋体" w:eastAsia="宋体" w:hAnsi="宋体" w:cs="宋体" w:hint="eastAsia"/>
          <w:b w:val="0"/>
          <w:color w:val="000000"/>
          <w:sz w:val="28"/>
          <w:szCs w:val="28"/>
        </w:rPr>
        <w:t>2.3</w:t>
      </w:r>
      <w:r>
        <w:rPr>
          <w:rFonts w:ascii="宋体" w:eastAsia="宋体" w:hAnsi="宋体" w:cs="宋体" w:hint="eastAsia"/>
          <w:b w:val="0"/>
          <w:color w:val="000000"/>
          <w:sz w:val="28"/>
          <w:szCs w:val="28"/>
          <w:lang w:val="zh-CN"/>
        </w:rPr>
        <w:t xml:space="preserve">本项目对应的中小企业划分标准所属行业为其他未列明行业。       </w:t>
      </w:r>
    </w:p>
    <w:p w:rsidR="00553F5D" w:rsidRDefault="00A72D82">
      <w:pPr>
        <w:pStyle w:val="2"/>
        <w:keepNext w:val="0"/>
        <w:keepLines w:val="0"/>
        <w:spacing w:before="0" w:after="0" w:line="400" w:lineRule="exact"/>
        <w:ind w:firstLineChars="200" w:firstLine="560"/>
        <w:rPr>
          <w:rFonts w:ascii="宋体" w:eastAsia="宋体" w:hAnsi="宋体" w:cs="宋体"/>
          <w:b w:val="0"/>
          <w:color w:val="000000"/>
          <w:sz w:val="28"/>
          <w:szCs w:val="28"/>
          <w:lang w:val="zh-CN"/>
        </w:rPr>
      </w:pPr>
      <w:r>
        <w:rPr>
          <w:rFonts w:ascii="宋体" w:eastAsia="宋体" w:hAnsi="宋体" w:cs="宋体" w:hint="eastAsia"/>
          <w:b w:val="0"/>
          <w:color w:val="000000"/>
          <w:sz w:val="28"/>
          <w:szCs w:val="28"/>
          <w:lang w:val="zh-CN"/>
        </w:rPr>
        <w:t>依据《政府采购促进中小企业发展管理办法》（财库[2020]</w:t>
      </w:r>
      <w:r>
        <w:rPr>
          <w:rFonts w:ascii="宋体" w:eastAsia="宋体" w:hAnsi="宋体" w:cs="宋体" w:hint="eastAsia"/>
          <w:b w:val="0"/>
          <w:color w:val="000000"/>
          <w:sz w:val="28"/>
          <w:szCs w:val="28"/>
        </w:rPr>
        <w:t>46号</w:t>
      </w:r>
      <w:r>
        <w:rPr>
          <w:rFonts w:ascii="宋体" w:eastAsia="宋体" w:hAnsi="宋体" w:cs="宋体" w:hint="eastAsia"/>
          <w:b w:val="0"/>
          <w:color w:val="000000"/>
          <w:sz w:val="28"/>
          <w:szCs w:val="28"/>
          <w:lang w:val="zh-CN"/>
        </w:rPr>
        <w:t>）规定享受扶持政策获得政府采购合同的，小</w:t>
      </w:r>
      <w:proofErr w:type="gramStart"/>
      <w:r>
        <w:rPr>
          <w:rFonts w:ascii="宋体" w:eastAsia="宋体" w:hAnsi="宋体" w:cs="宋体" w:hint="eastAsia"/>
          <w:b w:val="0"/>
          <w:color w:val="000000"/>
          <w:sz w:val="28"/>
          <w:szCs w:val="28"/>
          <w:lang w:val="zh-CN"/>
        </w:rPr>
        <w:t>微企业</w:t>
      </w:r>
      <w:proofErr w:type="gramEnd"/>
      <w:r>
        <w:rPr>
          <w:rFonts w:ascii="宋体" w:eastAsia="宋体" w:hAnsi="宋体" w:cs="宋体" w:hint="eastAsia"/>
          <w:b w:val="0"/>
          <w:color w:val="000000"/>
          <w:sz w:val="28"/>
          <w:szCs w:val="28"/>
          <w:lang w:val="zh-CN"/>
        </w:rPr>
        <w:t>不得将合同分包给大中型企业，中型企业不得将合同分包给大型企业。</w:t>
      </w:r>
    </w:p>
    <w:p w:rsidR="00553F5D" w:rsidRDefault="00A72D82">
      <w:bookmarkStart w:id="84" w:name="_Toc25505"/>
      <w:bookmarkStart w:id="85" w:name="_Toc24121"/>
      <w:r>
        <w:rPr>
          <w:rFonts w:hint="eastAsia"/>
        </w:rPr>
        <w:br w:type="page"/>
      </w:r>
    </w:p>
    <w:p w:rsidR="00553F5D" w:rsidRDefault="00A72D82">
      <w:pPr>
        <w:pStyle w:val="1"/>
        <w:rPr>
          <w:rFonts w:ascii="宋体" w:hAnsi="宋体" w:cs="宋体"/>
          <w:b w:val="0"/>
          <w:color w:val="000000"/>
          <w:szCs w:val="32"/>
        </w:rPr>
      </w:pPr>
      <w:r>
        <w:rPr>
          <w:rFonts w:hint="eastAsia"/>
        </w:rPr>
        <w:lastRenderedPageBreak/>
        <w:t>第七章</w:t>
      </w:r>
      <w:r>
        <w:rPr>
          <w:rFonts w:hint="eastAsia"/>
        </w:rPr>
        <w:t xml:space="preserve">  </w:t>
      </w:r>
      <w:r>
        <w:rPr>
          <w:rFonts w:hint="eastAsia"/>
        </w:rPr>
        <w:t>磋商内容、磋商过程中可实质性变动的内容</w:t>
      </w:r>
      <w:bookmarkEnd w:id="84"/>
      <w:bookmarkEnd w:id="85"/>
    </w:p>
    <w:p w:rsidR="00553F5D" w:rsidRDefault="00A72D82">
      <w:pPr>
        <w:tabs>
          <w:tab w:val="left" w:pos="7665"/>
        </w:tabs>
        <w:spacing w:line="400" w:lineRule="exact"/>
        <w:ind w:firstLine="480"/>
        <w:rPr>
          <w:rFonts w:ascii="宋体" w:hAnsi="宋体" w:cs="宋体"/>
          <w:bCs/>
          <w:color w:val="000000"/>
          <w:sz w:val="24"/>
        </w:rPr>
      </w:pPr>
      <w:r>
        <w:rPr>
          <w:rStyle w:val="NormalCharacter"/>
          <w:rFonts w:ascii="宋体" w:hAnsi="宋体"/>
          <w:sz w:val="28"/>
          <w:szCs w:val="28"/>
        </w:rPr>
        <w:t>在磋商过程中，磋商小组可以根据磋商文件和磋商情况实质性变动采购需求中的技术、服务要求以及合同草案条款，但不得变动磋商文件中的其他内容</w:t>
      </w:r>
      <w:r>
        <w:rPr>
          <w:rStyle w:val="NormalCharacter"/>
          <w:rFonts w:ascii="宋体" w:hAnsi="宋体" w:hint="eastAsia"/>
          <w:sz w:val="24"/>
        </w:rPr>
        <w:t>。</w:t>
      </w:r>
    </w:p>
    <w:p w:rsidR="00553F5D" w:rsidRDefault="00553F5D">
      <w:pPr>
        <w:tabs>
          <w:tab w:val="left" w:pos="7665"/>
        </w:tabs>
        <w:spacing w:line="400" w:lineRule="exact"/>
        <w:ind w:firstLine="480"/>
        <w:rPr>
          <w:rFonts w:ascii="宋体" w:hAnsi="宋体" w:cs="宋体"/>
          <w:bCs/>
          <w:color w:val="000000"/>
          <w:sz w:val="24"/>
        </w:rPr>
      </w:pPr>
    </w:p>
    <w:p w:rsidR="00553F5D" w:rsidRDefault="00553F5D">
      <w:pPr>
        <w:tabs>
          <w:tab w:val="left" w:pos="7665"/>
        </w:tabs>
        <w:spacing w:line="400" w:lineRule="exact"/>
        <w:ind w:firstLine="480"/>
        <w:jc w:val="center"/>
        <w:rPr>
          <w:rFonts w:ascii="宋体" w:hAnsi="宋体" w:cs="宋体"/>
          <w:b/>
          <w:bCs/>
          <w:color w:val="000000"/>
          <w:sz w:val="32"/>
          <w:szCs w:val="32"/>
        </w:rPr>
      </w:pPr>
    </w:p>
    <w:p w:rsidR="00553F5D" w:rsidRDefault="00A72D82">
      <w:bookmarkStart w:id="86" w:name="_Toc28711"/>
      <w:bookmarkStart w:id="87" w:name="_Toc25664"/>
      <w:r>
        <w:rPr>
          <w:rFonts w:hint="eastAsia"/>
        </w:rPr>
        <w:br w:type="page"/>
      </w:r>
    </w:p>
    <w:p w:rsidR="00553F5D" w:rsidRDefault="00A72D82">
      <w:pPr>
        <w:pStyle w:val="1"/>
        <w:rPr>
          <w:rFonts w:ascii="宋体" w:hAnsi="宋体" w:cs="宋体"/>
          <w:b w:val="0"/>
          <w:bCs w:val="0"/>
          <w:color w:val="000000"/>
          <w:szCs w:val="32"/>
        </w:rPr>
      </w:pPr>
      <w:r>
        <w:rPr>
          <w:rFonts w:hint="eastAsia"/>
        </w:rPr>
        <w:lastRenderedPageBreak/>
        <w:t>第八章</w:t>
      </w:r>
      <w:r>
        <w:rPr>
          <w:rFonts w:hint="eastAsia"/>
        </w:rPr>
        <w:t xml:space="preserve">  </w:t>
      </w:r>
      <w:r>
        <w:rPr>
          <w:rFonts w:hint="eastAsia"/>
        </w:rPr>
        <w:t>响应文件格式</w:t>
      </w:r>
      <w:bookmarkEnd w:id="86"/>
      <w:bookmarkEnd w:id="87"/>
    </w:p>
    <w:p w:rsidR="00553F5D" w:rsidRDefault="00A72D82">
      <w:pPr>
        <w:tabs>
          <w:tab w:val="left" w:pos="7665"/>
        </w:tabs>
        <w:spacing w:line="400" w:lineRule="exact"/>
        <w:ind w:firstLine="480"/>
        <w:rPr>
          <w:rStyle w:val="NormalCharacter"/>
          <w:rFonts w:ascii="宋体" w:hAnsi="宋体"/>
          <w:sz w:val="24"/>
          <w:szCs w:val="22"/>
        </w:rPr>
      </w:pPr>
      <w:r>
        <w:rPr>
          <w:rStyle w:val="NormalCharacter"/>
          <w:rFonts w:ascii="宋体" w:hAnsi="宋体" w:hint="eastAsia"/>
          <w:sz w:val="24"/>
          <w:szCs w:val="22"/>
        </w:rPr>
        <w:t>一、本章所制响应文件格式，除格式中明确将该格式作为实质性要求的，一律不具有强制性。</w:t>
      </w:r>
    </w:p>
    <w:p w:rsidR="00553F5D" w:rsidRDefault="00A72D82">
      <w:pPr>
        <w:tabs>
          <w:tab w:val="left" w:pos="7665"/>
        </w:tabs>
        <w:spacing w:line="400" w:lineRule="exact"/>
        <w:ind w:firstLine="480"/>
        <w:rPr>
          <w:rStyle w:val="NormalCharacter"/>
          <w:rFonts w:ascii="宋体" w:hAnsi="宋体"/>
          <w:sz w:val="24"/>
          <w:szCs w:val="22"/>
        </w:rPr>
      </w:pPr>
      <w:r>
        <w:rPr>
          <w:rStyle w:val="NormalCharacter"/>
          <w:rFonts w:ascii="宋体" w:hAnsi="宋体" w:hint="eastAsia"/>
          <w:sz w:val="24"/>
          <w:szCs w:val="22"/>
        </w:rPr>
        <w:t>二、本章所制响应文件格式有关表格中的备注栏，由供应商根据自身响应情况作解释性说明，不作为必填项。</w:t>
      </w:r>
    </w:p>
    <w:p w:rsidR="00553F5D" w:rsidRDefault="00A72D82">
      <w:pPr>
        <w:tabs>
          <w:tab w:val="left" w:pos="7665"/>
        </w:tabs>
        <w:spacing w:line="400" w:lineRule="exact"/>
        <w:ind w:firstLine="480"/>
        <w:rPr>
          <w:rStyle w:val="NormalCharacter"/>
          <w:rFonts w:ascii="宋体" w:hAnsi="宋体"/>
          <w:sz w:val="24"/>
          <w:szCs w:val="22"/>
        </w:rPr>
      </w:pPr>
      <w:r>
        <w:rPr>
          <w:rStyle w:val="NormalCharacter"/>
          <w:rFonts w:ascii="宋体" w:hAnsi="宋体" w:hint="eastAsia"/>
          <w:sz w:val="24"/>
          <w:szCs w:val="22"/>
        </w:rPr>
        <w:t>三、本章所制响应文件格式中需要填写的相关内容事项，可能会与本采购项目无关，在不改变响应文件原义、不影响本项目采购需求的情况下，供应商可以不予填写，但应当注明。</w:t>
      </w:r>
    </w:p>
    <w:p w:rsidR="00553F5D" w:rsidRDefault="00553F5D">
      <w:pPr>
        <w:jc w:val="center"/>
        <w:rPr>
          <w:rFonts w:ascii="宋体" w:hAnsi="宋体" w:cs="宋体"/>
          <w:b/>
          <w:color w:val="000000"/>
          <w:sz w:val="32"/>
          <w:szCs w:val="32"/>
        </w:rPr>
      </w:pPr>
    </w:p>
    <w:p w:rsidR="00553F5D" w:rsidRDefault="00553F5D">
      <w:pPr>
        <w:jc w:val="center"/>
        <w:rPr>
          <w:rFonts w:ascii="宋体" w:hAnsi="宋体" w:cs="宋体"/>
          <w:b/>
          <w:color w:val="000000"/>
          <w:sz w:val="32"/>
          <w:szCs w:val="32"/>
        </w:rPr>
      </w:pPr>
    </w:p>
    <w:p w:rsidR="00553F5D" w:rsidRDefault="00553F5D">
      <w:pPr>
        <w:rPr>
          <w:rFonts w:ascii="宋体" w:hAnsi="宋体" w:cs="宋体"/>
          <w:b/>
          <w:color w:val="000000"/>
          <w:sz w:val="32"/>
          <w:szCs w:val="32"/>
        </w:rPr>
      </w:pPr>
    </w:p>
    <w:p w:rsidR="00553F5D" w:rsidRDefault="00553F5D">
      <w:pPr>
        <w:pStyle w:val="a0"/>
        <w:rPr>
          <w:rFonts w:ascii="宋体" w:hAnsi="宋体" w:cs="宋体"/>
          <w:b/>
          <w:color w:val="000000"/>
          <w:sz w:val="32"/>
          <w:szCs w:val="32"/>
        </w:rPr>
      </w:pPr>
    </w:p>
    <w:p w:rsidR="00553F5D" w:rsidRDefault="00553F5D"/>
    <w:p w:rsidR="00553F5D" w:rsidRDefault="00A72D82">
      <w:pPr>
        <w:jc w:val="left"/>
        <w:rPr>
          <w:rFonts w:ascii="宋体" w:hAnsi="宋体" w:cs="宋体"/>
          <w:b/>
          <w:color w:val="000000"/>
          <w:sz w:val="32"/>
          <w:szCs w:val="32"/>
        </w:rPr>
      </w:pPr>
      <w:r>
        <w:rPr>
          <w:rFonts w:ascii="宋体" w:hAnsi="宋体" w:cs="宋体" w:hint="eastAsia"/>
          <w:b/>
          <w:color w:val="000000"/>
          <w:sz w:val="32"/>
          <w:szCs w:val="32"/>
        </w:rPr>
        <w:br w:type="page"/>
      </w:r>
    </w:p>
    <w:p w:rsidR="00553F5D" w:rsidRDefault="00A72D82">
      <w:pPr>
        <w:jc w:val="center"/>
        <w:rPr>
          <w:rFonts w:ascii="宋体" w:hAnsi="宋体" w:cs="宋体"/>
          <w:b/>
          <w:color w:val="000000"/>
          <w:sz w:val="32"/>
          <w:szCs w:val="32"/>
        </w:rPr>
      </w:pPr>
      <w:r>
        <w:rPr>
          <w:rFonts w:ascii="宋体" w:hAnsi="宋体" w:cs="宋体" w:hint="eastAsia"/>
          <w:b/>
          <w:color w:val="000000"/>
          <w:sz w:val="32"/>
          <w:szCs w:val="32"/>
        </w:rPr>
        <w:lastRenderedPageBreak/>
        <w:t>一、法定代表人授权书</w:t>
      </w:r>
    </w:p>
    <w:p w:rsidR="00553F5D" w:rsidRDefault="00553F5D">
      <w:pPr>
        <w:jc w:val="center"/>
        <w:rPr>
          <w:rFonts w:ascii="宋体" w:hAnsi="宋体" w:cs="宋体"/>
          <w:b/>
          <w:color w:val="000000"/>
          <w:sz w:val="44"/>
        </w:rPr>
      </w:pPr>
    </w:p>
    <w:p w:rsidR="00553F5D" w:rsidRDefault="00A72D82">
      <w:pPr>
        <w:spacing w:line="400" w:lineRule="exact"/>
        <w:rPr>
          <w:rFonts w:ascii="宋体" w:hAnsi="宋体" w:cs="宋体"/>
          <w:color w:val="000000"/>
          <w:sz w:val="24"/>
        </w:rPr>
      </w:pPr>
      <w:r>
        <w:rPr>
          <w:rFonts w:ascii="宋体" w:hAnsi="宋体" w:cs="宋体" w:hint="eastAsia"/>
          <w:color w:val="000000"/>
          <w:sz w:val="24"/>
        </w:rPr>
        <w:t>XXX（采购代理机构名称）：</w:t>
      </w:r>
    </w:p>
    <w:p w:rsidR="00553F5D" w:rsidRDefault="00A72D82">
      <w:pPr>
        <w:spacing w:line="400" w:lineRule="exact"/>
        <w:ind w:firstLineChars="200" w:firstLine="480"/>
        <w:rPr>
          <w:rFonts w:ascii="宋体" w:hAnsi="宋体" w:cs="宋体"/>
          <w:color w:val="000000"/>
          <w:sz w:val="24"/>
        </w:rPr>
      </w:pPr>
      <w:r>
        <w:rPr>
          <w:rFonts w:ascii="宋体" w:hAnsi="宋体" w:cs="宋体" w:hint="eastAsia"/>
          <w:color w:val="000000"/>
          <w:sz w:val="24"/>
        </w:rPr>
        <w:t>本授权声明：XXX（单位名称）,XXX（法定代表人（负责人）姓名、职务）授权XXX（被授权人姓名、职务）为我方参加XXX项目（采购编号：XXX）磋商采购活动的合法代表，以我方名义全权处理该项目有关磋商、报价、签订合同以及执行合同等一切事宜。</w:t>
      </w:r>
    </w:p>
    <w:p w:rsidR="00553F5D" w:rsidRDefault="00A72D82">
      <w:pPr>
        <w:spacing w:line="400" w:lineRule="exact"/>
        <w:ind w:firstLineChars="200" w:firstLine="480"/>
        <w:rPr>
          <w:rFonts w:ascii="宋体" w:hAnsi="宋体" w:cs="宋体"/>
          <w:color w:val="000000"/>
          <w:sz w:val="24"/>
        </w:rPr>
      </w:pPr>
      <w:r>
        <w:rPr>
          <w:rFonts w:ascii="宋体" w:hAnsi="宋体" w:cs="宋体" w:hint="eastAsia"/>
          <w:color w:val="000000"/>
          <w:sz w:val="24"/>
        </w:rPr>
        <w:t>特此声明。</w:t>
      </w:r>
    </w:p>
    <w:p w:rsidR="00553F5D" w:rsidRDefault="00553F5D">
      <w:pPr>
        <w:spacing w:line="400" w:lineRule="exact"/>
        <w:ind w:firstLineChars="200" w:firstLine="480"/>
        <w:rPr>
          <w:rFonts w:ascii="宋体" w:hAnsi="宋体" w:cs="宋体"/>
          <w:color w:val="000000"/>
          <w:sz w:val="24"/>
        </w:rPr>
      </w:pPr>
    </w:p>
    <w:p w:rsidR="00553F5D" w:rsidRDefault="00553F5D">
      <w:pPr>
        <w:spacing w:line="400" w:lineRule="exact"/>
        <w:ind w:firstLineChars="200" w:firstLine="480"/>
        <w:rPr>
          <w:rFonts w:ascii="宋体" w:hAnsi="宋体" w:cs="宋体"/>
          <w:color w:val="000000"/>
          <w:sz w:val="24"/>
        </w:rPr>
      </w:pPr>
    </w:p>
    <w:p w:rsidR="00553F5D" w:rsidRDefault="00A72D82">
      <w:pPr>
        <w:spacing w:line="400" w:lineRule="exact"/>
        <w:ind w:firstLineChars="200" w:firstLine="480"/>
        <w:rPr>
          <w:rFonts w:ascii="宋体" w:hAnsi="宋体" w:cs="宋体"/>
          <w:color w:val="000000"/>
          <w:sz w:val="24"/>
        </w:rPr>
      </w:pPr>
      <w:r>
        <w:rPr>
          <w:rFonts w:ascii="宋体" w:hAnsi="宋体" w:cs="宋体" w:hint="eastAsia"/>
          <w:color w:val="000000"/>
          <w:sz w:val="24"/>
        </w:rPr>
        <w:t>供应商名称：XXX（盖单位公章）</w:t>
      </w:r>
    </w:p>
    <w:p w:rsidR="00553F5D" w:rsidRDefault="00A72D82">
      <w:pPr>
        <w:spacing w:line="400" w:lineRule="exact"/>
        <w:ind w:firstLineChars="200" w:firstLine="480"/>
        <w:rPr>
          <w:rFonts w:ascii="宋体" w:hAnsi="宋体" w:cs="宋体"/>
          <w:color w:val="000000"/>
          <w:sz w:val="24"/>
        </w:rPr>
      </w:pPr>
      <w:r>
        <w:rPr>
          <w:rFonts w:ascii="宋体" w:hAnsi="宋体" w:cs="宋体" w:hint="eastAsia"/>
          <w:color w:val="000000"/>
          <w:sz w:val="24"/>
        </w:rPr>
        <w:t>法定代表人（负责人）签字或加盖个人名章：XXX</w:t>
      </w:r>
    </w:p>
    <w:p w:rsidR="00553F5D" w:rsidRDefault="00A72D82">
      <w:pPr>
        <w:spacing w:line="400" w:lineRule="exact"/>
        <w:ind w:firstLineChars="200" w:firstLine="480"/>
        <w:rPr>
          <w:rFonts w:ascii="宋体" w:hAnsi="宋体" w:cs="宋体"/>
          <w:color w:val="000000"/>
          <w:sz w:val="24"/>
        </w:rPr>
      </w:pPr>
      <w:r>
        <w:rPr>
          <w:rFonts w:ascii="宋体" w:hAnsi="宋体" w:cs="宋体" w:hint="eastAsia"/>
          <w:color w:val="000000"/>
          <w:sz w:val="24"/>
        </w:rPr>
        <w:t xml:space="preserve">职    </w:t>
      </w:r>
      <w:proofErr w:type="gramStart"/>
      <w:r>
        <w:rPr>
          <w:rFonts w:ascii="宋体" w:hAnsi="宋体" w:cs="宋体" w:hint="eastAsia"/>
          <w:color w:val="000000"/>
          <w:sz w:val="24"/>
        </w:rPr>
        <w:t>务</w:t>
      </w:r>
      <w:proofErr w:type="gramEnd"/>
      <w:r>
        <w:rPr>
          <w:rFonts w:ascii="宋体" w:hAnsi="宋体" w:cs="宋体" w:hint="eastAsia"/>
          <w:color w:val="000000"/>
          <w:sz w:val="24"/>
        </w:rPr>
        <w:t>：XXX</w:t>
      </w:r>
    </w:p>
    <w:p w:rsidR="00553F5D" w:rsidRDefault="00A72D82">
      <w:pPr>
        <w:spacing w:line="400" w:lineRule="exact"/>
        <w:ind w:firstLineChars="200" w:firstLine="480"/>
        <w:rPr>
          <w:rFonts w:ascii="宋体" w:hAnsi="宋体" w:cs="宋体"/>
          <w:color w:val="000000"/>
          <w:sz w:val="24"/>
        </w:rPr>
      </w:pPr>
      <w:r>
        <w:rPr>
          <w:rFonts w:ascii="宋体" w:hAnsi="宋体" w:cs="宋体" w:hint="eastAsia"/>
          <w:color w:val="000000"/>
          <w:sz w:val="24"/>
        </w:rPr>
        <w:t>被授权人签字：XXX</w:t>
      </w:r>
    </w:p>
    <w:p w:rsidR="00553F5D" w:rsidRDefault="00A72D82">
      <w:pPr>
        <w:spacing w:line="400" w:lineRule="exact"/>
        <w:ind w:firstLineChars="200" w:firstLine="480"/>
        <w:rPr>
          <w:rFonts w:ascii="宋体" w:hAnsi="宋体" w:cs="宋体"/>
          <w:color w:val="000000"/>
          <w:sz w:val="24"/>
        </w:rPr>
      </w:pPr>
      <w:r>
        <w:rPr>
          <w:rFonts w:ascii="宋体" w:hAnsi="宋体" w:cs="宋体" w:hint="eastAsia"/>
          <w:color w:val="000000"/>
          <w:sz w:val="24"/>
        </w:rPr>
        <w:t xml:space="preserve">职    </w:t>
      </w:r>
      <w:proofErr w:type="gramStart"/>
      <w:r>
        <w:rPr>
          <w:rFonts w:ascii="宋体" w:hAnsi="宋体" w:cs="宋体" w:hint="eastAsia"/>
          <w:color w:val="000000"/>
          <w:sz w:val="24"/>
        </w:rPr>
        <w:t>务</w:t>
      </w:r>
      <w:proofErr w:type="gramEnd"/>
      <w:r>
        <w:rPr>
          <w:rFonts w:ascii="宋体" w:hAnsi="宋体" w:cs="宋体" w:hint="eastAsia"/>
          <w:color w:val="000000"/>
          <w:sz w:val="24"/>
        </w:rPr>
        <w:t>：XXX</w:t>
      </w:r>
    </w:p>
    <w:p w:rsidR="00553F5D" w:rsidRDefault="00A72D82">
      <w:pPr>
        <w:spacing w:line="400" w:lineRule="exact"/>
        <w:ind w:firstLineChars="200" w:firstLine="480"/>
        <w:rPr>
          <w:rFonts w:ascii="宋体" w:hAnsi="宋体" w:cs="宋体"/>
          <w:color w:val="000000"/>
          <w:sz w:val="24"/>
        </w:rPr>
      </w:pPr>
      <w:r>
        <w:rPr>
          <w:rFonts w:ascii="宋体" w:hAnsi="宋体" w:cs="宋体" w:hint="eastAsia"/>
          <w:color w:val="000000"/>
          <w:sz w:val="24"/>
        </w:rPr>
        <w:t>日    期：XXX年XXX月XXX日</w:t>
      </w:r>
    </w:p>
    <w:p w:rsidR="00553F5D" w:rsidRDefault="00553F5D">
      <w:pPr>
        <w:spacing w:line="400" w:lineRule="exact"/>
        <w:rPr>
          <w:rFonts w:ascii="宋体" w:hAnsi="宋体" w:cs="宋体"/>
          <w:color w:val="000000"/>
          <w:sz w:val="24"/>
        </w:rPr>
      </w:pPr>
    </w:p>
    <w:p w:rsidR="00553F5D" w:rsidRDefault="00553F5D"/>
    <w:p w:rsidR="00553F5D" w:rsidRDefault="00A72D82">
      <w:pPr>
        <w:jc w:val="left"/>
        <w:rPr>
          <w:rFonts w:ascii="宋体" w:hAnsi="宋体" w:cs="宋体"/>
          <w:b/>
          <w:bCs/>
          <w:color w:val="000000"/>
          <w:sz w:val="32"/>
          <w:szCs w:val="32"/>
        </w:rPr>
      </w:pPr>
      <w:r>
        <w:rPr>
          <w:rFonts w:ascii="宋体" w:hAnsi="宋体" w:cs="宋体" w:hint="eastAsia"/>
          <w:b/>
          <w:bCs/>
          <w:color w:val="000000"/>
          <w:sz w:val="32"/>
          <w:szCs w:val="32"/>
        </w:rPr>
        <w:br w:type="page"/>
      </w:r>
    </w:p>
    <w:p w:rsidR="00553F5D" w:rsidRDefault="00A72D82">
      <w:pPr>
        <w:pStyle w:val="2"/>
        <w:spacing w:before="0" w:after="0" w:line="400" w:lineRule="exact"/>
        <w:jc w:val="center"/>
        <w:rPr>
          <w:rFonts w:ascii="宋体" w:eastAsia="宋体" w:hAnsi="宋体"/>
          <w:szCs w:val="28"/>
        </w:rPr>
      </w:pPr>
      <w:r>
        <w:rPr>
          <w:rFonts w:ascii="宋体" w:eastAsia="宋体" w:hAnsi="宋体" w:hint="eastAsia"/>
          <w:szCs w:val="28"/>
        </w:rPr>
        <w:lastRenderedPageBreak/>
        <w:t>二、法定代表人身份证明</w:t>
      </w:r>
    </w:p>
    <w:p w:rsidR="00553F5D" w:rsidRDefault="00A72D82">
      <w:pPr>
        <w:spacing w:line="500" w:lineRule="exact"/>
        <w:ind w:firstLineChars="200" w:firstLine="480"/>
        <w:rPr>
          <w:rFonts w:ascii="宋体" w:hAnsi="宋体"/>
          <w:kern w:val="0"/>
          <w:sz w:val="24"/>
          <w:u w:val="single"/>
        </w:rPr>
      </w:pPr>
      <w:r>
        <w:rPr>
          <w:rFonts w:ascii="宋体" w:hAnsi="宋体" w:hint="eastAsia"/>
          <w:kern w:val="0"/>
          <w:sz w:val="24"/>
        </w:rPr>
        <w:t>投标人名称：</w:t>
      </w:r>
    </w:p>
    <w:p w:rsidR="00553F5D" w:rsidRDefault="00A72D82">
      <w:pPr>
        <w:spacing w:line="500" w:lineRule="exact"/>
        <w:ind w:firstLineChars="182" w:firstLine="437"/>
        <w:rPr>
          <w:rFonts w:ascii="宋体" w:hAnsi="宋体"/>
          <w:sz w:val="24"/>
        </w:rPr>
      </w:pPr>
      <w:r>
        <w:rPr>
          <w:rFonts w:ascii="宋体" w:hAnsi="宋体" w:hint="eastAsia"/>
          <w:sz w:val="24"/>
        </w:rPr>
        <w:t>单位性质：</w:t>
      </w:r>
    </w:p>
    <w:p w:rsidR="00553F5D" w:rsidRDefault="00A72D82">
      <w:pPr>
        <w:spacing w:line="500" w:lineRule="exact"/>
        <w:ind w:firstLineChars="182" w:firstLine="437"/>
        <w:rPr>
          <w:rFonts w:ascii="宋体" w:hAnsi="宋体"/>
          <w:sz w:val="24"/>
        </w:rPr>
      </w:pPr>
      <w:r>
        <w:rPr>
          <w:rFonts w:ascii="宋体" w:hAnsi="宋体" w:hint="eastAsia"/>
          <w:sz w:val="24"/>
        </w:rPr>
        <w:t>地    址：</w:t>
      </w:r>
    </w:p>
    <w:p w:rsidR="00553F5D" w:rsidRDefault="00A72D82">
      <w:pPr>
        <w:spacing w:line="500" w:lineRule="exact"/>
        <w:ind w:firstLineChars="182" w:firstLine="437"/>
        <w:rPr>
          <w:rFonts w:ascii="宋体" w:hAnsi="宋体"/>
          <w:sz w:val="24"/>
        </w:rPr>
      </w:pPr>
      <w:r>
        <w:rPr>
          <w:rFonts w:ascii="宋体" w:hAnsi="宋体" w:hint="eastAsia"/>
          <w:sz w:val="24"/>
        </w:rPr>
        <w:t>成立时间：</w:t>
      </w:r>
      <w:r>
        <w:rPr>
          <w:rFonts w:ascii="宋体" w:hAnsi="宋体" w:hint="eastAsia"/>
          <w:sz w:val="24"/>
        </w:rPr>
        <w:br/>
        <w:t xml:space="preserve">    经营期限：</w:t>
      </w:r>
    </w:p>
    <w:p w:rsidR="00553F5D" w:rsidRDefault="00A72D82">
      <w:pPr>
        <w:spacing w:line="500" w:lineRule="exact"/>
        <w:ind w:firstLineChars="200" w:firstLine="480"/>
        <w:rPr>
          <w:rFonts w:ascii="宋体" w:hAnsi="宋体"/>
          <w:kern w:val="0"/>
          <w:sz w:val="24"/>
        </w:rPr>
      </w:pPr>
      <w:r>
        <w:rPr>
          <w:rFonts w:ascii="宋体" w:hAnsi="宋体" w:hint="eastAsia"/>
          <w:kern w:val="0"/>
          <w:sz w:val="24"/>
        </w:rPr>
        <w:t>（法定代表人姓名/性别/职务）系（投标人名称）的法定代表人。</w:t>
      </w:r>
    </w:p>
    <w:p w:rsidR="00553F5D" w:rsidRDefault="00A72D82">
      <w:pPr>
        <w:spacing w:line="500" w:lineRule="exact"/>
        <w:rPr>
          <w:rFonts w:ascii="宋体" w:hAnsi="宋体"/>
          <w:sz w:val="24"/>
        </w:rPr>
      </w:pPr>
      <w:r>
        <w:rPr>
          <w:rFonts w:ascii="宋体" w:hAnsi="宋体" w:hint="eastAsia"/>
          <w:sz w:val="24"/>
        </w:rPr>
        <w:t xml:space="preserve">   特此证明</w:t>
      </w:r>
    </w:p>
    <w:p w:rsidR="00553F5D" w:rsidRDefault="00553F5D">
      <w:pPr>
        <w:spacing w:line="500" w:lineRule="exact"/>
        <w:jc w:val="left"/>
        <w:rPr>
          <w:rFonts w:ascii="宋体" w:hAnsi="宋体"/>
          <w:kern w:val="0"/>
          <w:sz w:val="24"/>
        </w:rPr>
      </w:pPr>
    </w:p>
    <w:p w:rsidR="00553F5D" w:rsidRDefault="00A72D82">
      <w:pPr>
        <w:spacing w:line="500" w:lineRule="exact"/>
        <w:jc w:val="right"/>
        <w:rPr>
          <w:rFonts w:ascii="宋体" w:hAnsi="宋体"/>
          <w:kern w:val="0"/>
          <w:sz w:val="24"/>
        </w:rPr>
      </w:pPr>
      <w:r>
        <w:rPr>
          <w:rFonts w:ascii="宋体" w:hAnsi="宋体" w:hint="eastAsia"/>
          <w:kern w:val="0"/>
          <w:sz w:val="24"/>
        </w:rPr>
        <w:t xml:space="preserve">  投标人名称：         （盖章）</w:t>
      </w:r>
    </w:p>
    <w:p w:rsidR="00553F5D" w:rsidRDefault="00553F5D">
      <w:pPr>
        <w:spacing w:line="500" w:lineRule="exact"/>
        <w:jc w:val="right"/>
        <w:rPr>
          <w:rFonts w:ascii="宋体"/>
          <w:sz w:val="24"/>
        </w:rPr>
      </w:pPr>
    </w:p>
    <w:p w:rsidR="00553F5D" w:rsidRDefault="00A72D82">
      <w:pPr>
        <w:spacing w:line="500" w:lineRule="exact"/>
        <w:jc w:val="right"/>
        <w:rPr>
          <w:rFonts w:ascii="宋体"/>
          <w:sz w:val="24"/>
        </w:rPr>
      </w:pPr>
      <w:r>
        <w:rPr>
          <w:rFonts w:ascii="宋体" w:hint="eastAsia"/>
          <w:sz w:val="24"/>
        </w:rPr>
        <w:t xml:space="preserve"> 年     月    日 </w:t>
      </w:r>
    </w:p>
    <w:p w:rsidR="00553F5D" w:rsidRDefault="00553F5D">
      <w:pPr>
        <w:widowControl/>
        <w:jc w:val="right"/>
        <w:rPr>
          <w:rFonts w:ascii="宋体" w:hAnsi="宋体" w:cs="宋体"/>
          <w:kern w:val="0"/>
          <w:sz w:val="24"/>
        </w:rPr>
      </w:pPr>
    </w:p>
    <w:p w:rsidR="00553F5D" w:rsidRDefault="00553F5D">
      <w:pPr>
        <w:widowControl/>
        <w:spacing w:line="360" w:lineRule="auto"/>
        <w:jc w:val="left"/>
        <w:rPr>
          <w:rFonts w:ascii="宋体" w:hAnsi="宋体" w:cs="宋体"/>
          <w:kern w:val="0"/>
          <w:sz w:val="24"/>
        </w:rPr>
      </w:pPr>
    </w:p>
    <w:p w:rsidR="00553F5D" w:rsidRDefault="00A72D82">
      <w:pPr>
        <w:widowControl/>
        <w:spacing w:line="360" w:lineRule="auto"/>
        <w:jc w:val="left"/>
        <w:rPr>
          <w:rFonts w:ascii="宋体" w:hAnsi="宋体"/>
          <w:b/>
          <w:kern w:val="0"/>
          <w:sz w:val="24"/>
          <w:szCs w:val="20"/>
        </w:rPr>
      </w:pPr>
      <w:r>
        <w:rPr>
          <w:rFonts w:ascii="宋体" w:hAnsi="宋体" w:cs="宋体" w:hint="eastAsia"/>
          <w:kern w:val="0"/>
          <w:sz w:val="24"/>
        </w:rPr>
        <w:t>注：该项仅为</w:t>
      </w:r>
      <w:r>
        <w:rPr>
          <w:rFonts w:ascii="宋体" w:hAnsi="宋体" w:cs="宋体"/>
          <w:kern w:val="0"/>
          <w:sz w:val="24"/>
        </w:rPr>
        <w:t>法定代表人参与投标时提供</w:t>
      </w:r>
      <w:r>
        <w:rPr>
          <w:rFonts w:ascii="宋体" w:hAnsi="宋体" w:cs="宋体" w:hint="eastAsia"/>
          <w:kern w:val="0"/>
          <w:sz w:val="24"/>
        </w:rPr>
        <w:t>，并</w:t>
      </w:r>
      <w:r>
        <w:rPr>
          <w:rFonts w:ascii="宋体" w:hAnsi="宋体" w:hint="eastAsia"/>
          <w:bCs/>
          <w:kern w:val="0"/>
          <w:sz w:val="24"/>
          <w:szCs w:val="20"/>
          <w:lang w:val="zh-CN"/>
        </w:rPr>
        <w:t>附有法定代表人身份证复印件（身份证两面均应复印）时才能生效,不允许粘贴。</w:t>
      </w:r>
    </w:p>
    <w:p w:rsidR="00553F5D" w:rsidRDefault="00553F5D">
      <w:pPr>
        <w:jc w:val="left"/>
        <w:rPr>
          <w:rFonts w:ascii="宋体" w:hAnsi="宋体" w:cs="宋体"/>
          <w:b/>
          <w:bCs/>
          <w:color w:val="000000"/>
          <w:sz w:val="32"/>
          <w:szCs w:val="32"/>
        </w:rPr>
      </w:pPr>
    </w:p>
    <w:p w:rsidR="00553F5D" w:rsidRDefault="00A72D82">
      <w:pPr>
        <w:jc w:val="left"/>
        <w:rPr>
          <w:rFonts w:ascii="宋体" w:hAnsi="宋体" w:cs="宋体"/>
          <w:b/>
          <w:bCs/>
          <w:color w:val="000000"/>
          <w:sz w:val="32"/>
          <w:szCs w:val="32"/>
        </w:rPr>
      </w:pPr>
      <w:r>
        <w:rPr>
          <w:rFonts w:ascii="宋体" w:hAnsi="宋体" w:cs="宋体" w:hint="eastAsia"/>
          <w:b/>
          <w:bCs/>
          <w:color w:val="000000"/>
          <w:sz w:val="32"/>
          <w:szCs w:val="32"/>
        </w:rPr>
        <w:br w:type="page"/>
      </w:r>
    </w:p>
    <w:p w:rsidR="00553F5D" w:rsidRDefault="00A72D82">
      <w:pPr>
        <w:jc w:val="center"/>
        <w:rPr>
          <w:rFonts w:ascii="宋体" w:hAnsi="宋体" w:cs="宋体"/>
          <w:b/>
          <w:bCs/>
          <w:color w:val="000000"/>
          <w:sz w:val="32"/>
          <w:szCs w:val="32"/>
        </w:rPr>
      </w:pPr>
      <w:r>
        <w:rPr>
          <w:rFonts w:ascii="宋体" w:hAnsi="宋体" w:cs="宋体" w:hint="eastAsia"/>
          <w:b/>
          <w:bCs/>
          <w:color w:val="000000"/>
          <w:sz w:val="32"/>
          <w:szCs w:val="32"/>
        </w:rPr>
        <w:lastRenderedPageBreak/>
        <w:t>三、供应商基本情况表</w:t>
      </w:r>
    </w:p>
    <w:p w:rsidR="00553F5D" w:rsidRDefault="00553F5D">
      <w:pPr>
        <w:jc w:val="center"/>
        <w:rPr>
          <w:rFonts w:ascii="宋体" w:hAnsi="宋体" w:cs="宋体"/>
          <w:b/>
          <w:bCs/>
          <w:color w:val="000000"/>
          <w:sz w:val="32"/>
          <w:szCs w:val="32"/>
        </w:rPr>
      </w:pPr>
    </w:p>
    <w:tbl>
      <w:tblPr>
        <w:tblW w:w="9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1171"/>
        <w:gridCol w:w="193"/>
        <w:gridCol w:w="1367"/>
        <w:gridCol w:w="1365"/>
        <w:gridCol w:w="456"/>
        <w:gridCol w:w="524"/>
        <w:gridCol w:w="384"/>
        <w:gridCol w:w="912"/>
        <w:gridCol w:w="68"/>
        <w:gridCol w:w="384"/>
        <w:gridCol w:w="1378"/>
      </w:tblGrid>
      <w:tr w:rsidR="00553F5D">
        <w:trPr>
          <w:trHeight w:val="610"/>
          <w:jc w:val="center"/>
        </w:trPr>
        <w:tc>
          <w:tcPr>
            <w:tcW w:w="1757" w:type="dxa"/>
            <w:noWrap/>
            <w:vAlign w:val="center"/>
          </w:tcPr>
          <w:p w:rsidR="00553F5D" w:rsidRDefault="00A72D82">
            <w:pPr>
              <w:jc w:val="center"/>
              <w:rPr>
                <w:rFonts w:ascii="宋体" w:hAnsi="宋体" w:cs="宋体"/>
                <w:bCs/>
                <w:color w:val="000000"/>
                <w:szCs w:val="21"/>
              </w:rPr>
            </w:pPr>
            <w:r>
              <w:rPr>
                <w:rFonts w:ascii="宋体" w:hAnsi="宋体" w:cs="宋体" w:hint="eastAsia"/>
                <w:bCs/>
                <w:color w:val="000000"/>
                <w:szCs w:val="21"/>
              </w:rPr>
              <w:t>供应商名称</w:t>
            </w:r>
          </w:p>
        </w:tc>
        <w:tc>
          <w:tcPr>
            <w:tcW w:w="8202" w:type="dxa"/>
            <w:gridSpan w:val="11"/>
            <w:noWrap/>
            <w:vAlign w:val="center"/>
          </w:tcPr>
          <w:p w:rsidR="00553F5D" w:rsidRDefault="00553F5D">
            <w:pPr>
              <w:jc w:val="center"/>
              <w:rPr>
                <w:rFonts w:ascii="宋体" w:hAnsi="宋体" w:cs="宋体"/>
                <w:bCs/>
                <w:color w:val="000000"/>
                <w:szCs w:val="21"/>
              </w:rPr>
            </w:pPr>
          </w:p>
        </w:tc>
      </w:tr>
      <w:tr w:rsidR="00553F5D">
        <w:trPr>
          <w:trHeight w:val="618"/>
          <w:jc w:val="center"/>
        </w:trPr>
        <w:tc>
          <w:tcPr>
            <w:tcW w:w="1757" w:type="dxa"/>
            <w:noWrap/>
            <w:vAlign w:val="center"/>
          </w:tcPr>
          <w:p w:rsidR="00553F5D" w:rsidRDefault="00A72D82">
            <w:pPr>
              <w:jc w:val="center"/>
              <w:rPr>
                <w:rFonts w:ascii="宋体" w:hAnsi="宋体" w:cs="宋体"/>
                <w:bCs/>
                <w:color w:val="000000"/>
                <w:szCs w:val="21"/>
              </w:rPr>
            </w:pPr>
            <w:r>
              <w:rPr>
                <w:rFonts w:ascii="宋体" w:hAnsi="宋体" w:cs="宋体" w:hint="eastAsia"/>
                <w:bCs/>
                <w:color w:val="000000"/>
                <w:szCs w:val="21"/>
              </w:rPr>
              <w:t>注册地址</w:t>
            </w:r>
          </w:p>
        </w:tc>
        <w:tc>
          <w:tcPr>
            <w:tcW w:w="5076" w:type="dxa"/>
            <w:gridSpan w:val="6"/>
            <w:noWrap/>
            <w:vAlign w:val="center"/>
          </w:tcPr>
          <w:p w:rsidR="00553F5D" w:rsidRDefault="00553F5D">
            <w:pPr>
              <w:jc w:val="center"/>
              <w:rPr>
                <w:rFonts w:ascii="宋体" w:hAnsi="宋体" w:cs="宋体"/>
                <w:bCs/>
                <w:color w:val="000000"/>
                <w:szCs w:val="21"/>
              </w:rPr>
            </w:pPr>
          </w:p>
        </w:tc>
        <w:tc>
          <w:tcPr>
            <w:tcW w:w="1364" w:type="dxa"/>
            <w:gridSpan w:val="3"/>
            <w:noWrap/>
            <w:vAlign w:val="center"/>
          </w:tcPr>
          <w:p w:rsidR="00553F5D" w:rsidRDefault="00A72D82">
            <w:pPr>
              <w:jc w:val="center"/>
              <w:rPr>
                <w:rFonts w:ascii="宋体" w:hAnsi="宋体" w:cs="宋体"/>
                <w:bCs/>
                <w:color w:val="000000"/>
                <w:szCs w:val="21"/>
              </w:rPr>
            </w:pPr>
            <w:r>
              <w:rPr>
                <w:rFonts w:ascii="宋体" w:hAnsi="宋体" w:cs="宋体" w:hint="eastAsia"/>
                <w:bCs/>
                <w:color w:val="000000"/>
                <w:szCs w:val="21"/>
              </w:rPr>
              <w:t>邮政编码</w:t>
            </w:r>
          </w:p>
        </w:tc>
        <w:tc>
          <w:tcPr>
            <w:tcW w:w="1762" w:type="dxa"/>
            <w:gridSpan w:val="2"/>
            <w:noWrap/>
            <w:vAlign w:val="center"/>
          </w:tcPr>
          <w:p w:rsidR="00553F5D" w:rsidRDefault="00553F5D">
            <w:pPr>
              <w:jc w:val="center"/>
              <w:rPr>
                <w:rFonts w:ascii="宋体" w:hAnsi="宋体" w:cs="宋体"/>
                <w:bCs/>
                <w:color w:val="000000"/>
                <w:szCs w:val="21"/>
              </w:rPr>
            </w:pPr>
          </w:p>
        </w:tc>
      </w:tr>
      <w:tr w:rsidR="00553F5D">
        <w:trPr>
          <w:trHeight w:val="612"/>
          <w:jc w:val="center"/>
        </w:trPr>
        <w:tc>
          <w:tcPr>
            <w:tcW w:w="1757" w:type="dxa"/>
            <w:vMerge w:val="restart"/>
            <w:noWrap/>
            <w:vAlign w:val="center"/>
          </w:tcPr>
          <w:p w:rsidR="00553F5D" w:rsidRDefault="00A72D82">
            <w:pPr>
              <w:jc w:val="center"/>
              <w:rPr>
                <w:rFonts w:ascii="宋体" w:hAnsi="宋体" w:cs="宋体"/>
                <w:bCs/>
                <w:color w:val="000000"/>
                <w:szCs w:val="21"/>
              </w:rPr>
            </w:pPr>
            <w:r>
              <w:rPr>
                <w:rFonts w:ascii="宋体" w:hAnsi="宋体" w:cs="宋体" w:hint="eastAsia"/>
                <w:bCs/>
                <w:color w:val="000000"/>
                <w:szCs w:val="21"/>
              </w:rPr>
              <w:t>联系方式</w:t>
            </w:r>
          </w:p>
        </w:tc>
        <w:tc>
          <w:tcPr>
            <w:tcW w:w="1171" w:type="dxa"/>
            <w:noWrap/>
            <w:vAlign w:val="center"/>
          </w:tcPr>
          <w:p w:rsidR="00553F5D" w:rsidRDefault="00A72D82">
            <w:pPr>
              <w:jc w:val="center"/>
              <w:rPr>
                <w:rFonts w:ascii="宋体" w:hAnsi="宋体" w:cs="宋体"/>
                <w:bCs/>
                <w:color w:val="000000"/>
                <w:szCs w:val="21"/>
              </w:rPr>
            </w:pPr>
            <w:r>
              <w:rPr>
                <w:rFonts w:ascii="宋体" w:hAnsi="宋体" w:cs="宋体" w:hint="eastAsia"/>
                <w:bCs/>
                <w:color w:val="000000"/>
                <w:szCs w:val="21"/>
              </w:rPr>
              <w:t>联系人</w:t>
            </w:r>
          </w:p>
        </w:tc>
        <w:tc>
          <w:tcPr>
            <w:tcW w:w="3905" w:type="dxa"/>
            <w:gridSpan w:val="5"/>
            <w:noWrap/>
            <w:vAlign w:val="center"/>
          </w:tcPr>
          <w:p w:rsidR="00553F5D" w:rsidRDefault="00553F5D">
            <w:pPr>
              <w:jc w:val="center"/>
              <w:rPr>
                <w:rFonts w:ascii="宋体" w:hAnsi="宋体" w:cs="宋体"/>
                <w:bCs/>
                <w:color w:val="000000"/>
                <w:szCs w:val="21"/>
              </w:rPr>
            </w:pPr>
          </w:p>
        </w:tc>
        <w:tc>
          <w:tcPr>
            <w:tcW w:w="1364" w:type="dxa"/>
            <w:gridSpan w:val="3"/>
            <w:noWrap/>
            <w:vAlign w:val="center"/>
          </w:tcPr>
          <w:p w:rsidR="00553F5D" w:rsidRDefault="00A72D82">
            <w:pPr>
              <w:jc w:val="center"/>
              <w:rPr>
                <w:rFonts w:ascii="宋体" w:hAnsi="宋体" w:cs="宋体"/>
                <w:bCs/>
                <w:color w:val="000000"/>
                <w:szCs w:val="21"/>
              </w:rPr>
            </w:pPr>
            <w:r>
              <w:rPr>
                <w:rFonts w:ascii="宋体" w:hAnsi="宋体" w:cs="宋体" w:hint="eastAsia"/>
                <w:bCs/>
                <w:color w:val="000000"/>
                <w:szCs w:val="21"/>
              </w:rPr>
              <w:t>联系电话</w:t>
            </w:r>
          </w:p>
        </w:tc>
        <w:tc>
          <w:tcPr>
            <w:tcW w:w="1762" w:type="dxa"/>
            <w:gridSpan w:val="2"/>
            <w:noWrap/>
            <w:vAlign w:val="center"/>
          </w:tcPr>
          <w:p w:rsidR="00553F5D" w:rsidRDefault="00553F5D">
            <w:pPr>
              <w:jc w:val="center"/>
              <w:rPr>
                <w:rFonts w:ascii="宋体" w:hAnsi="宋体" w:cs="宋体"/>
                <w:bCs/>
                <w:color w:val="000000"/>
                <w:szCs w:val="21"/>
              </w:rPr>
            </w:pPr>
          </w:p>
        </w:tc>
      </w:tr>
      <w:tr w:rsidR="00553F5D">
        <w:trPr>
          <w:trHeight w:val="688"/>
          <w:jc w:val="center"/>
        </w:trPr>
        <w:tc>
          <w:tcPr>
            <w:tcW w:w="1757" w:type="dxa"/>
            <w:vMerge/>
            <w:noWrap/>
            <w:vAlign w:val="center"/>
          </w:tcPr>
          <w:p w:rsidR="00553F5D" w:rsidRDefault="00553F5D">
            <w:pPr>
              <w:jc w:val="center"/>
              <w:rPr>
                <w:rFonts w:ascii="宋体" w:hAnsi="宋体" w:cs="宋体"/>
                <w:bCs/>
                <w:color w:val="000000"/>
                <w:szCs w:val="21"/>
              </w:rPr>
            </w:pPr>
          </w:p>
        </w:tc>
        <w:tc>
          <w:tcPr>
            <w:tcW w:w="1171" w:type="dxa"/>
            <w:noWrap/>
            <w:vAlign w:val="center"/>
          </w:tcPr>
          <w:p w:rsidR="00553F5D" w:rsidRDefault="00A72D82">
            <w:pPr>
              <w:jc w:val="center"/>
              <w:rPr>
                <w:rFonts w:ascii="宋体" w:hAnsi="宋体" w:cs="宋体"/>
                <w:bCs/>
                <w:color w:val="000000"/>
                <w:szCs w:val="21"/>
              </w:rPr>
            </w:pPr>
            <w:r>
              <w:rPr>
                <w:rFonts w:ascii="宋体" w:hAnsi="宋体" w:cs="宋体" w:hint="eastAsia"/>
                <w:bCs/>
                <w:color w:val="000000"/>
                <w:szCs w:val="21"/>
              </w:rPr>
              <w:t>传真</w:t>
            </w:r>
          </w:p>
        </w:tc>
        <w:tc>
          <w:tcPr>
            <w:tcW w:w="3905" w:type="dxa"/>
            <w:gridSpan w:val="5"/>
            <w:noWrap/>
            <w:vAlign w:val="center"/>
          </w:tcPr>
          <w:p w:rsidR="00553F5D" w:rsidRDefault="00553F5D">
            <w:pPr>
              <w:jc w:val="center"/>
              <w:rPr>
                <w:rFonts w:ascii="宋体" w:hAnsi="宋体" w:cs="宋体"/>
                <w:bCs/>
                <w:color w:val="000000"/>
                <w:szCs w:val="21"/>
              </w:rPr>
            </w:pPr>
          </w:p>
        </w:tc>
        <w:tc>
          <w:tcPr>
            <w:tcW w:w="1364" w:type="dxa"/>
            <w:gridSpan w:val="3"/>
            <w:noWrap/>
            <w:vAlign w:val="center"/>
          </w:tcPr>
          <w:p w:rsidR="00553F5D" w:rsidRDefault="00A72D82">
            <w:pPr>
              <w:jc w:val="center"/>
              <w:rPr>
                <w:rFonts w:ascii="宋体" w:hAnsi="宋体" w:cs="宋体"/>
                <w:bCs/>
                <w:color w:val="000000"/>
                <w:szCs w:val="21"/>
              </w:rPr>
            </w:pPr>
            <w:r>
              <w:rPr>
                <w:rFonts w:ascii="宋体" w:hAnsi="宋体" w:cs="宋体" w:hint="eastAsia"/>
                <w:bCs/>
                <w:color w:val="000000"/>
                <w:szCs w:val="21"/>
              </w:rPr>
              <w:t>网址</w:t>
            </w:r>
          </w:p>
        </w:tc>
        <w:tc>
          <w:tcPr>
            <w:tcW w:w="1762" w:type="dxa"/>
            <w:gridSpan w:val="2"/>
            <w:noWrap/>
            <w:vAlign w:val="center"/>
          </w:tcPr>
          <w:p w:rsidR="00553F5D" w:rsidRDefault="00553F5D">
            <w:pPr>
              <w:jc w:val="center"/>
              <w:rPr>
                <w:rFonts w:ascii="宋体" w:hAnsi="宋体" w:cs="宋体"/>
                <w:bCs/>
                <w:color w:val="000000"/>
                <w:szCs w:val="21"/>
              </w:rPr>
            </w:pPr>
          </w:p>
        </w:tc>
      </w:tr>
      <w:tr w:rsidR="00553F5D">
        <w:trPr>
          <w:trHeight w:val="545"/>
          <w:jc w:val="center"/>
        </w:trPr>
        <w:tc>
          <w:tcPr>
            <w:tcW w:w="1757" w:type="dxa"/>
            <w:noWrap/>
            <w:vAlign w:val="center"/>
          </w:tcPr>
          <w:p w:rsidR="00553F5D" w:rsidRDefault="00A72D82">
            <w:pPr>
              <w:jc w:val="center"/>
              <w:rPr>
                <w:rFonts w:ascii="宋体" w:hAnsi="宋体" w:cs="宋体"/>
                <w:bCs/>
                <w:color w:val="000000"/>
                <w:szCs w:val="21"/>
              </w:rPr>
            </w:pPr>
            <w:r>
              <w:rPr>
                <w:rFonts w:ascii="宋体" w:hAnsi="宋体" w:cs="宋体" w:hint="eastAsia"/>
                <w:bCs/>
                <w:color w:val="000000"/>
                <w:szCs w:val="21"/>
              </w:rPr>
              <w:t>组织结构</w:t>
            </w:r>
          </w:p>
        </w:tc>
        <w:tc>
          <w:tcPr>
            <w:tcW w:w="8202" w:type="dxa"/>
            <w:gridSpan w:val="11"/>
            <w:noWrap/>
            <w:vAlign w:val="center"/>
          </w:tcPr>
          <w:p w:rsidR="00553F5D" w:rsidRDefault="00553F5D">
            <w:pPr>
              <w:jc w:val="center"/>
              <w:rPr>
                <w:rFonts w:ascii="宋体" w:hAnsi="宋体" w:cs="宋体"/>
                <w:bCs/>
                <w:color w:val="000000"/>
                <w:szCs w:val="21"/>
              </w:rPr>
            </w:pPr>
          </w:p>
        </w:tc>
      </w:tr>
      <w:tr w:rsidR="00553F5D">
        <w:trPr>
          <w:trHeight w:val="453"/>
          <w:jc w:val="center"/>
        </w:trPr>
        <w:tc>
          <w:tcPr>
            <w:tcW w:w="1757" w:type="dxa"/>
            <w:noWrap/>
            <w:vAlign w:val="center"/>
          </w:tcPr>
          <w:p w:rsidR="00553F5D" w:rsidRDefault="00A72D82">
            <w:pPr>
              <w:jc w:val="center"/>
              <w:rPr>
                <w:rFonts w:ascii="宋体" w:hAnsi="宋体" w:cs="宋体"/>
                <w:bCs/>
                <w:color w:val="000000"/>
                <w:szCs w:val="21"/>
              </w:rPr>
            </w:pPr>
            <w:r>
              <w:rPr>
                <w:rFonts w:ascii="宋体" w:hAnsi="宋体" w:cs="宋体" w:hint="eastAsia"/>
                <w:bCs/>
                <w:color w:val="000000"/>
                <w:szCs w:val="21"/>
              </w:rPr>
              <w:t>法定代表人</w:t>
            </w:r>
          </w:p>
        </w:tc>
        <w:tc>
          <w:tcPr>
            <w:tcW w:w="1364" w:type="dxa"/>
            <w:gridSpan w:val="2"/>
            <w:noWrap/>
            <w:vAlign w:val="center"/>
          </w:tcPr>
          <w:p w:rsidR="00553F5D" w:rsidRDefault="00A72D82">
            <w:pPr>
              <w:jc w:val="center"/>
              <w:rPr>
                <w:rFonts w:ascii="宋体" w:hAnsi="宋体" w:cs="宋体"/>
                <w:bCs/>
                <w:color w:val="000000"/>
                <w:szCs w:val="21"/>
              </w:rPr>
            </w:pPr>
            <w:r>
              <w:rPr>
                <w:rFonts w:ascii="宋体" w:hAnsi="宋体" w:cs="宋体" w:hint="eastAsia"/>
                <w:bCs/>
                <w:color w:val="000000"/>
                <w:szCs w:val="21"/>
              </w:rPr>
              <w:t>姓名</w:t>
            </w:r>
          </w:p>
        </w:tc>
        <w:tc>
          <w:tcPr>
            <w:tcW w:w="1367" w:type="dxa"/>
            <w:noWrap/>
            <w:vAlign w:val="center"/>
          </w:tcPr>
          <w:p w:rsidR="00553F5D" w:rsidRDefault="00553F5D">
            <w:pPr>
              <w:jc w:val="center"/>
              <w:rPr>
                <w:rFonts w:ascii="宋体" w:hAnsi="宋体" w:cs="宋体"/>
                <w:bCs/>
                <w:color w:val="000000"/>
                <w:szCs w:val="21"/>
              </w:rPr>
            </w:pPr>
          </w:p>
        </w:tc>
        <w:tc>
          <w:tcPr>
            <w:tcW w:w="1365" w:type="dxa"/>
            <w:noWrap/>
            <w:vAlign w:val="center"/>
          </w:tcPr>
          <w:p w:rsidR="00553F5D" w:rsidRDefault="00A72D82">
            <w:pPr>
              <w:jc w:val="center"/>
              <w:rPr>
                <w:rFonts w:ascii="宋体" w:hAnsi="宋体" w:cs="宋体"/>
                <w:bCs/>
                <w:color w:val="000000"/>
                <w:szCs w:val="21"/>
              </w:rPr>
            </w:pPr>
            <w:r>
              <w:rPr>
                <w:rFonts w:ascii="宋体" w:hAnsi="宋体" w:cs="宋体" w:hint="eastAsia"/>
                <w:bCs/>
                <w:color w:val="000000"/>
                <w:szCs w:val="21"/>
              </w:rPr>
              <w:t>技术职称</w:t>
            </w:r>
          </w:p>
        </w:tc>
        <w:tc>
          <w:tcPr>
            <w:tcW w:w="1364" w:type="dxa"/>
            <w:gridSpan w:val="3"/>
            <w:noWrap/>
            <w:vAlign w:val="center"/>
          </w:tcPr>
          <w:p w:rsidR="00553F5D" w:rsidRDefault="00553F5D">
            <w:pPr>
              <w:jc w:val="center"/>
              <w:rPr>
                <w:rFonts w:ascii="宋体" w:hAnsi="宋体" w:cs="宋体"/>
                <w:bCs/>
                <w:color w:val="000000"/>
                <w:szCs w:val="21"/>
              </w:rPr>
            </w:pPr>
          </w:p>
        </w:tc>
        <w:tc>
          <w:tcPr>
            <w:tcW w:w="1364" w:type="dxa"/>
            <w:gridSpan w:val="3"/>
            <w:noWrap/>
            <w:vAlign w:val="center"/>
          </w:tcPr>
          <w:p w:rsidR="00553F5D" w:rsidRDefault="00A72D82">
            <w:pPr>
              <w:jc w:val="center"/>
              <w:rPr>
                <w:rFonts w:ascii="宋体" w:hAnsi="宋体" w:cs="宋体"/>
                <w:bCs/>
                <w:color w:val="000000"/>
                <w:szCs w:val="21"/>
              </w:rPr>
            </w:pPr>
            <w:r>
              <w:rPr>
                <w:rFonts w:ascii="宋体" w:hAnsi="宋体" w:cs="宋体" w:hint="eastAsia"/>
                <w:bCs/>
                <w:color w:val="000000"/>
                <w:szCs w:val="21"/>
              </w:rPr>
              <w:t>联系电话</w:t>
            </w:r>
          </w:p>
        </w:tc>
        <w:tc>
          <w:tcPr>
            <w:tcW w:w="1378" w:type="dxa"/>
            <w:noWrap/>
            <w:vAlign w:val="center"/>
          </w:tcPr>
          <w:p w:rsidR="00553F5D" w:rsidRDefault="00553F5D">
            <w:pPr>
              <w:jc w:val="center"/>
              <w:rPr>
                <w:rFonts w:ascii="宋体" w:hAnsi="宋体" w:cs="宋体"/>
                <w:bCs/>
                <w:color w:val="000000"/>
                <w:szCs w:val="21"/>
              </w:rPr>
            </w:pPr>
          </w:p>
        </w:tc>
      </w:tr>
      <w:tr w:rsidR="00553F5D">
        <w:trPr>
          <w:trHeight w:val="458"/>
          <w:jc w:val="center"/>
        </w:trPr>
        <w:tc>
          <w:tcPr>
            <w:tcW w:w="1757" w:type="dxa"/>
            <w:noWrap/>
            <w:vAlign w:val="center"/>
          </w:tcPr>
          <w:p w:rsidR="00553F5D" w:rsidRDefault="00A72D82">
            <w:pPr>
              <w:jc w:val="center"/>
              <w:rPr>
                <w:rFonts w:ascii="宋体" w:hAnsi="宋体" w:cs="宋体"/>
                <w:bCs/>
                <w:color w:val="000000"/>
                <w:szCs w:val="21"/>
              </w:rPr>
            </w:pPr>
            <w:r>
              <w:rPr>
                <w:rFonts w:ascii="宋体" w:hAnsi="宋体" w:cs="宋体" w:hint="eastAsia"/>
                <w:bCs/>
                <w:color w:val="000000"/>
                <w:szCs w:val="21"/>
              </w:rPr>
              <w:t>技术负责人</w:t>
            </w:r>
          </w:p>
        </w:tc>
        <w:tc>
          <w:tcPr>
            <w:tcW w:w="1364" w:type="dxa"/>
            <w:gridSpan w:val="2"/>
            <w:noWrap/>
            <w:vAlign w:val="center"/>
          </w:tcPr>
          <w:p w:rsidR="00553F5D" w:rsidRDefault="00A72D82">
            <w:pPr>
              <w:jc w:val="center"/>
              <w:rPr>
                <w:rFonts w:ascii="宋体" w:hAnsi="宋体" w:cs="宋体"/>
                <w:bCs/>
                <w:color w:val="000000"/>
                <w:szCs w:val="21"/>
              </w:rPr>
            </w:pPr>
            <w:r>
              <w:rPr>
                <w:rFonts w:ascii="宋体" w:hAnsi="宋体" w:cs="宋体" w:hint="eastAsia"/>
                <w:bCs/>
                <w:color w:val="000000"/>
                <w:szCs w:val="21"/>
              </w:rPr>
              <w:t>姓名</w:t>
            </w:r>
          </w:p>
        </w:tc>
        <w:tc>
          <w:tcPr>
            <w:tcW w:w="1367" w:type="dxa"/>
            <w:noWrap/>
            <w:vAlign w:val="center"/>
          </w:tcPr>
          <w:p w:rsidR="00553F5D" w:rsidRDefault="00553F5D">
            <w:pPr>
              <w:jc w:val="center"/>
              <w:rPr>
                <w:rFonts w:ascii="宋体" w:hAnsi="宋体" w:cs="宋体"/>
                <w:bCs/>
                <w:color w:val="000000"/>
                <w:szCs w:val="21"/>
              </w:rPr>
            </w:pPr>
          </w:p>
        </w:tc>
        <w:tc>
          <w:tcPr>
            <w:tcW w:w="1365" w:type="dxa"/>
            <w:noWrap/>
            <w:vAlign w:val="center"/>
          </w:tcPr>
          <w:p w:rsidR="00553F5D" w:rsidRDefault="00A72D82">
            <w:pPr>
              <w:jc w:val="center"/>
              <w:rPr>
                <w:rFonts w:ascii="宋体" w:hAnsi="宋体" w:cs="宋体"/>
                <w:bCs/>
                <w:color w:val="000000"/>
                <w:szCs w:val="21"/>
              </w:rPr>
            </w:pPr>
            <w:r>
              <w:rPr>
                <w:rFonts w:ascii="宋体" w:hAnsi="宋体" w:cs="宋体" w:hint="eastAsia"/>
                <w:bCs/>
                <w:color w:val="000000"/>
                <w:szCs w:val="21"/>
              </w:rPr>
              <w:t>技术职称</w:t>
            </w:r>
          </w:p>
        </w:tc>
        <w:tc>
          <w:tcPr>
            <w:tcW w:w="1364" w:type="dxa"/>
            <w:gridSpan w:val="3"/>
            <w:noWrap/>
            <w:vAlign w:val="center"/>
          </w:tcPr>
          <w:p w:rsidR="00553F5D" w:rsidRDefault="00553F5D">
            <w:pPr>
              <w:jc w:val="center"/>
              <w:rPr>
                <w:rFonts w:ascii="宋体" w:hAnsi="宋体" w:cs="宋体"/>
                <w:bCs/>
                <w:color w:val="000000"/>
                <w:szCs w:val="21"/>
              </w:rPr>
            </w:pPr>
          </w:p>
        </w:tc>
        <w:tc>
          <w:tcPr>
            <w:tcW w:w="1364" w:type="dxa"/>
            <w:gridSpan w:val="3"/>
            <w:noWrap/>
            <w:vAlign w:val="center"/>
          </w:tcPr>
          <w:p w:rsidR="00553F5D" w:rsidRDefault="00A72D82">
            <w:pPr>
              <w:jc w:val="center"/>
              <w:rPr>
                <w:rFonts w:ascii="宋体" w:hAnsi="宋体" w:cs="宋体"/>
                <w:bCs/>
                <w:color w:val="000000"/>
                <w:szCs w:val="21"/>
              </w:rPr>
            </w:pPr>
            <w:r>
              <w:rPr>
                <w:rFonts w:ascii="宋体" w:hAnsi="宋体" w:cs="宋体" w:hint="eastAsia"/>
                <w:bCs/>
                <w:color w:val="000000"/>
                <w:szCs w:val="21"/>
              </w:rPr>
              <w:t>联系电话</w:t>
            </w:r>
          </w:p>
        </w:tc>
        <w:tc>
          <w:tcPr>
            <w:tcW w:w="1378" w:type="dxa"/>
            <w:noWrap/>
            <w:vAlign w:val="center"/>
          </w:tcPr>
          <w:p w:rsidR="00553F5D" w:rsidRDefault="00553F5D">
            <w:pPr>
              <w:jc w:val="center"/>
              <w:rPr>
                <w:rFonts w:ascii="宋体" w:hAnsi="宋体" w:cs="宋体"/>
                <w:bCs/>
                <w:color w:val="000000"/>
                <w:szCs w:val="21"/>
              </w:rPr>
            </w:pPr>
          </w:p>
        </w:tc>
      </w:tr>
      <w:tr w:rsidR="00553F5D">
        <w:trPr>
          <w:trHeight w:val="450"/>
          <w:jc w:val="center"/>
        </w:trPr>
        <w:tc>
          <w:tcPr>
            <w:tcW w:w="1757" w:type="dxa"/>
            <w:noWrap/>
            <w:vAlign w:val="center"/>
          </w:tcPr>
          <w:p w:rsidR="00553F5D" w:rsidRDefault="00A72D82">
            <w:pPr>
              <w:jc w:val="center"/>
              <w:rPr>
                <w:rFonts w:ascii="宋体" w:hAnsi="宋体" w:cs="宋体"/>
                <w:bCs/>
                <w:color w:val="000000"/>
                <w:szCs w:val="21"/>
              </w:rPr>
            </w:pPr>
            <w:r>
              <w:rPr>
                <w:rFonts w:ascii="宋体" w:hAnsi="宋体" w:cs="宋体" w:hint="eastAsia"/>
                <w:bCs/>
                <w:color w:val="000000"/>
                <w:szCs w:val="21"/>
              </w:rPr>
              <w:t>成立时间</w:t>
            </w:r>
          </w:p>
        </w:tc>
        <w:tc>
          <w:tcPr>
            <w:tcW w:w="2731" w:type="dxa"/>
            <w:gridSpan w:val="3"/>
            <w:noWrap/>
            <w:vAlign w:val="center"/>
          </w:tcPr>
          <w:p w:rsidR="00553F5D" w:rsidRDefault="00553F5D">
            <w:pPr>
              <w:jc w:val="center"/>
              <w:rPr>
                <w:rFonts w:ascii="宋体" w:hAnsi="宋体" w:cs="宋体"/>
                <w:bCs/>
                <w:color w:val="000000"/>
                <w:szCs w:val="21"/>
              </w:rPr>
            </w:pPr>
          </w:p>
        </w:tc>
        <w:tc>
          <w:tcPr>
            <w:tcW w:w="5471" w:type="dxa"/>
            <w:gridSpan w:val="8"/>
            <w:noWrap/>
            <w:vAlign w:val="center"/>
          </w:tcPr>
          <w:p w:rsidR="00553F5D" w:rsidRDefault="00A72D82">
            <w:pPr>
              <w:jc w:val="center"/>
              <w:rPr>
                <w:rFonts w:ascii="宋体" w:hAnsi="宋体" w:cs="宋体"/>
                <w:bCs/>
                <w:color w:val="000000"/>
                <w:szCs w:val="21"/>
              </w:rPr>
            </w:pPr>
            <w:r>
              <w:rPr>
                <w:rFonts w:ascii="宋体" w:hAnsi="宋体" w:cs="宋体" w:hint="eastAsia"/>
                <w:bCs/>
                <w:color w:val="000000"/>
                <w:szCs w:val="21"/>
              </w:rPr>
              <w:t>员工总人数：</w:t>
            </w:r>
          </w:p>
        </w:tc>
      </w:tr>
      <w:tr w:rsidR="00553F5D">
        <w:trPr>
          <w:trHeight w:val="456"/>
          <w:jc w:val="center"/>
        </w:trPr>
        <w:tc>
          <w:tcPr>
            <w:tcW w:w="1757" w:type="dxa"/>
            <w:noWrap/>
            <w:vAlign w:val="center"/>
          </w:tcPr>
          <w:p w:rsidR="00553F5D" w:rsidRDefault="00A72D82">
            <w:pPr>
              <w:jc w:val="center"/>
              <w:rPr>
                <w:rFonts w:ascii="宋体" w:hAnsi="宋体" w:cs="宋体"/>
                <w:bCs/>
                <w:color w:val="000000"/>
                <w:szCs w:val="21"/>
              </w:rPr>
            </w:pPr>
            <w:r>
              <w:rPr>
                <w:rFonts w:ascii="宋体" w:hAnsi="宋体" w:cs="宋体" w:hint="eastAsia"/>
                <w:bCs/>
                <w:color w:val="000000"/>
                <w:szCs w:val="21"/>
              </w:rPr>
              <w:t>企业资质等级</w:t>
            </w:r>
          </w:p>
        </w:tc>
        <w:tc>
          <w:tcPr>
            <w:tcW w:w="2731" w:type="dxa"/>
            <w:gridSpan w:val="3"/>
            <w:noWrap/>
            <w:vAlign w:val="center"/>
          </w:tcPr>
          <w:p w:rsidR="00553F5D" w:rsidRDefault="00553F5D">
            <w:pPr>
              <w:jc w:val="center"/>
              <w:rPr>
                <w:rFonts w:ascii="宋体" w:hAnsi="宋体" w:cs="宋体"/>
                <w:bCs/>
                <w:color w:val="000000"/>
                <w:szCs w:val="21"/>
              </w:rPr>
            </w:pPr>
          </w:p>
        </w:tc>
        <w:tc>
          <w:tcPr>
            <w:tcW w:w="1821" w:type="dxa"/>
            <w:gridSpan w:val="2"/>
            <w:vMerge w:val="restart"/>
            <w:noWrap/>
            <w:vAlign w:val="center"/>
          </w:tcPr>
          <w:p w:rsidR="00553F5D" w:rsidRDefault="00A72D82">
            <w:pPr>
              <w:jc w:val="center"/>
              <w:rPr>
                <w:rFonts w:ascii="宋体" w:hAnsi="宋体" w:cs="宋体"/>
                <w:bCs/>
                <w:color w:val="000000"/>
                <w:szCs w:val="21"/>
              </w:rPr>
            </w:pPr>
            <w:r>
              <w:rPr>
                <w:rFonts w:ascii="宋体" w:hAnsi="宋体" w:cs="宋体" w:hint="eastAsia"/>
                <w:bCs/>
                <w:color w:val="000000"/>
                <w:szCs w:val="21"/>
              </w:rPr>
              <w:t>其中</w:t>
            </w:r>
          </w:p>
        </w:tc>
        <w:tc>
          <w:tcPr>
            <w:tcW w:w="1820" w:type="dxa"/>
            <w:gridSpan w:val="3"/>
            <w:noWrap/>
            <w:vAlign w:val="center"/>
          </w:tcPr>
          <w:p w:rsidR="00553F5D" w:rsidRDefault="00A72D82">
            <w:pPr>
              <w:jc w:val="center"/>
              <w:rPr>
                <w:rFonts w:ascii="宋体" w:hAnsi="宋体" w:cs="宋体"/>
                <w:bCs/>
                <w:color w:val="000000"/>
                <w:szCs w:val="21"/>
              </w:rPr>
            </w:pPr>
            <w:r>
              <w:rPr>
                <w:rFonts w:ascii="宋体" w:hAnsi="宋体" w:cs="宋体" w:hint="eastAsia"/>
                <w:bCs/>
                <w:color w:val="000000"/>
                <w:szCs w:val="21"/>
              </w:rPr>
              <w:t>项目经理</w:t>
            </w:r>
          </w:p>
        </w:tc>
        <w:tc>
          <w:tcPr>
            <w:tcW w:w="1830" w:type="dxa"/>
            <w:gridSpan w:val="3"/>
            <w:noWrap/>
            <w:vAlign w:val="center"/>
          </w:tcPr>
          <w:p w:rsidR="00553F5D" w:rsidRDefault="00553F5D">
            <w:pPr>
              <w:jc w:val="center"/>
              <w:rPr>
                <w:rFonts w:ascii="宋体" w:hAnsi="宋体" w:cs="宋体"/>
                <w:bCs/>
                <w:color w:val="000000"/>
                <w:szCs w:val="21"/>
              </w:rPr>
            </w:pPr>
          </w:p>
        </w:tc>
      </w:tr>
      <w:tr w:rsidR="00553F5D">
        <w:trPr>
          <w:trHeight w:val="463"/>
          <w:jc w:val="center"/>
        </w:trPr>
        <w:tc>
          <w:tcPr>
            <w:tcW w:w="1757" w:type="dxa"/>
            <w:noWrap/>
            <w:vAlign w:val="center"/>
          </w:tcPr>
          <w:p w:rsidR="00553F5D" w:rsidRDefault="00A72D82">
            <w:pPr>
              <w:jc w:val="center"/>
              <w:rPr>
                <w:rFonts w:ascii="宋体" w:hAnsi="宋体" w:cs="宋体"/>
                <w:bCs/>
                <w:color w:val="000000"/>
                <w:szCs w:val="21"/>
              </w:rPr>
            </w:pPr>
            <w:r>
              <w:rPr>
                <w:rFonts w:ascii="宋体" w:hAnsi="宋体" w:cs="宋体" w:hint="eastAsia"/>
                <w:bCs/>
                <w:color w:val="000000"/>
                <w:szCs w:val="21"/>
              </w:rPr>
              <w:t>营业执照</w:t>
            </w:r>
            <w:r>
              <w:rPr>
                <w:rFonts w:ascii="宋体" w:hAnsi="宋体" w:cs="宋体" w:hint="eastAsia"/>
              </w:rPr>
              <w:t>号</w:t>
            </w:r>
          </w:p>
        </w:tc>
        <w:tc>
          <w:tcPr>
            <w:tcW w:w="2731" w:type="dxa"/>
            <w:gridSpan w:val="3"/>
            <w:noWrap/>
            <w:vAlign w:val="center"/>
          </w:tcPr>
          <w:p w:rsidR="00553F5D" w:rsidRDefault="00553F5D">
            <w:pPr>
              <w:jc w:val="center"/>
              <w:rPr>
                <w:rFonts w:ascii="宋体" w:hAnsi="宋体" w:cs="宋体"/>
                <w:bCs/>
                <w:color w:val="000000"/>
                <w:szCs w:val="21"/>
              </w:rPr>
            </w:pPr>
          </w:p>
        </w:tc>
        <w:tc>
          <w:tcPr>
            <w:tcW w:w="1821" w:type="dxa"/>
            <w:gridSpan w:val="2"/>
            <w:vMerge/>
            <w:noWrap/>
            <w:vAlign w:val="center"/>
          </w:tcPr>
          <w:p w:rsidR="00553F5D" w:rsidRDefault="00553F5D">
            <w:pPr>
              <w:jc w:val="center"/>
              <w:rPr>
                <w:rFonts w:ascii="宋体" w:hAnsi="宋体" w:cs="宋体"/>
                <w:bCs/>
                <w:color w:val="000000"/>
                <w:szCs w:val="21"/>
              </w:rPr>
            </w:pPr>
          </w:p>
        </w:tc>
        <w:tc>
          <w:tcPr>
            <w:tcW w:w="1820" w:type="dxa"/>
            <w:gridSpan w:val="3"/>
            <w:noWrap/>
            <w:vAlign w:val="center"/>
          </w:tcPr>
          <w:p w:rsidR="00553F5D" w:rsidRDefault="00A72D82">
            <w:pPr>
              <w:jc w:val="center"/>
              <w:rPr>
                <w:rFonts w:ascii="宋体" w:hAnsi="宋体" w:cs="宋体"/>
                <w:bCs/>
                <w:color w:val="000000"/>
                <w:szCs w:val="21"/>
              </w:rPr>
            </w:pPr>
            <w:r>
              <w:rPr>
                <w:rFonts w:ascii="宋体" w:hAnsi="宋体" w:cs="宋体" w:hint="eastAsia"/>
                <w:bCs/>
                <w:color w:val="000000"/>
                <w:szCs w:val="21"/>
              </w:rPr>
              <w:t>高级职称人员</w:t>
            </w:r>
          </w:p>
        </w:tc>
        <w:tc>
          <w:tcPr>
            <w:tcW w:w="1830" w:type="dxa"/>
            <w:gridSpan w:val="3"/>
            <w:noWrap/>
            <w:vAlign w:val="center"/>
          </w:tcPr>
          <w:p w:rsidR="00553F5D" w:rsidRDefault="00553F5D">
            <w:pPr>
              <w:jc w:val="center"/>
              <w:rPr>
                <w:rFonts w:ascii="宋体" w:hAnsi="宋体" w:cs="宋体"/>
                <w:bCs/>
                <w:color w:val="000000"/>
                <w:szCs w:val="21"/>
              </w:rPr>
            </w:pPr>
          </w:p>
        </w:tc>
      </w:tr>
      <w:tr w:rsidR="00553F5D">
        <w:trPr>
          <w:trHeight w:val="441"/>
          <w:jc w:val="center"/>
        </w:trPr>
        <w:tc>
          <w:tcPr>
            <w:tcW w:w="1757" w:type="dxa"/>
            <w:noWrap/>
            <w:vAlign w:val="center"/>
          </w:tcPr>
          <w:p w:rsidR="00553F5D" w:rsidRDefault="00A72D82">
            <w:pPr>
              <w:jc w:val="center"/>
              <w:rPr>
                <w:rFonts w:ascii="宋体" w:hAnsi="宋体" w:cs="宋体"/>
                <w:bCs/>
                <w:color w:val="000000"/>
                <w:szCs w:val="21"/>
              </w:rPr>
            </w:pPr>
            <w:r>
              <w:rPr>
                <w:rFonts w:ascii="宋体" w:hAnsi="宋体" w:cs="宋体" w:hint="eastAsia"/>
                <w:bCs/>
                <w:color w:val="000000"/>
                <w:szCs w:val="21"/>
              </w:rPr>
              <w:t>注册资金</w:t>
            </w:r>
          </w:p>
        </w:tc>
        <w:tc>
          <w:tcPr>
            <w:tcW w:w="2731" w:type="dxa"/>
            <w:gridSpan w:val="3"/>
            <w:noWrap/>
            <w:vAlign w:val="center"/>
          </w:tcPr>
          <w:p w:rsidR="00553F5D" w:rsidRDefault="00553F5D">
            <w:pPr>
              <w:jc w:val="center"/>
              <w:rPr>
                <w:rFonts w:ascii="宋体" w:hAnsi="宋体" w:cs="宋体"/>
                <w:bCs/>
                <w:color w:val="000000"/>
                <w:szCs w:val="21"/>
              </w:rPr>
            </w:pPr>
          </w:p>
        </w:tc>
        <w:tc>
          <w:tcPr>
            <w:tcW w:w="1821" w:type="dxa"/>
            <w:gridSpan w:val="2"/>
            <w:vMerge/>
            <w:noWrap/>
            <w:vAlign w:val="center"/>
          </w:tcPr>
          <w:p w:rsidR="00553F5D" w:rsidRDefault="00553F5D">
            <w:pPr>
              <w:jc w:val="center"/>
              <w:rPr>
                <w:rFonts w:ascii="宋体" w:hAnsi="宋体" w:cs="宋体"/>
                <w:bCs/>
                <w:color w:val="000000"/>
                <w:szCs w:val="21"/>
              </w:rPr>
            </w:pPr>
          </w:p>
        </w:tc>
        <w:tc>
          <w:tcPr>
            <w:tcW w:w="1820" w:type="dxa"/>
            <w:gridSpan w:val="3"/>
            <w:noWrap/>
            <w:vAlign w:val="center"/>
          </w:tcPr>
          <w:p w:rsidR="00553F5D" w:rsidRDefault="00A72D82">
            <w:pPr>
              <w:jc w:val="center"/>
              <w:rPr>
                <w:rFonts w:ascii="宋体" w:hAnsi="宋体" w:cs="宋体"/>
                <w:bCs/>
                <w:color w:val="000000"/>
                <w:szCs w:val="21"/>
              </w:rPr>
            </w:pPr>
            <w:r>
              <w:rPr>
                <w:rFonts w:ascii="宋体" w:hAnsi="宋体" w:cs="宋体" w:hint="eastAsia"/>
                <w:bCs/>
                <w:color w:val="000000"/>
                <w:szCs w:val="21"/>
              </w:rPr>
              <w:t>中级职称人员</w:t>
            </w:r>
          </w:p>
        </w:tc>
        <w:tc>
          <w:tcPr>
            <w:tcW w:w="1830" w:type="dxa"/>
            <w:gridSpan w:val="3"/>
            <w:noWrap/>
            <w:vAlign w:val="center"/>
          </w:tcPr>
          <w:p w:rsidR="00553F5D" w:rsidRDefault="00553F5D">
            <w:pPr>
              <w:jc w:val="center"/>
              <w:rPr>
                <w:rFonts w:ascii="宋体" w:hAnsi="宋体" w:cs="宋体"/>
                <w:bCs/>
                <w:color w:val="000000"/>
                <w:szCs w:val="21"/>
              </w:rPr>
            </w:pPr>
          </w:p>
        </w:tc>
      </w:tr>
      <w:tr w:rsidR="00553F5D">
        <w:trPr>
          <w:trHeight w:val="461"/>
          <w:jc w:val="center"/>
        </w:trPr>
        <w:tc>
          <w:tcPr>
            <w:tcW w:w="1757" w:type="dxa"/>
            <w:noWrap/>
            <w:vAlign w:val="center"/>
          </w:tcPr>
          <w:p w:rsidR="00553F5D" w:rsidRDefault="00A72D82">
            <w:pPr>
              <w:jc w:val="center"/>
              <w:rPr>
                <w:rFonts w:ascii="宋体" w:hAnsi="宋体" w:cs="宋体"/>
                <w:bCs/>
                <w:color w:val="000000"/>
                <w:szCs w:val="21"/>
              </w:rPr>
            </w:pPr>
            <w:r>
              <w:rPr>
                <w:rFonts w:ascii="宋体" w:hAnsi="宋体" w:cs="宋体" w:hint="eastAsia"/>
                <w:bCs/>
                <w:color w:val="000000"/>
                <w:szCs w:val="21"/>
              </w:rPr>
              <w:t>开户银行</w:t>
            </w:r>
          </w:p>
        </w:tc>
        <w:tc>
          <w:tcPr>
            <w:tcW w:w="2731" w:type="dxa"/>
            <w:gridSpan w:val="3"/>
            <w:noWrap/>
            <w:vAlign w:val="center"/>
          </w:tcPr>
          <w:p w:rsidR="00553F5D" w:rsidRDefault="00553F5D">
            <w:pPr>
              <w:jc w:val="center"/>
              <w:rPr>
                <w:rFonts w:ascii="宋体" w:hAnsi="宋体" w:cs="宋体"/>
                <w:bCs/>
                <w:color w:val="000000"/>
                <w:szCs w:val="21"/>
              </w:rPr>
            </w:pPr>
          </w:p>
        </w:tc>
        <w:tc>
          <w:tcPr>
            <w:tcW w:w="1821" w:type="dxa"/>
            <w:gridSpan w:val="2"/>
            <w:vMerge/>
            <w:noWrap/>
            <w:vAlign w:val="center"/>
          </w:tcPr>
          <w:p w:rsidR="00553F5D" w:rsidRDefault="00553F5D">
            <w:pPr>
              <w:jc w:val="center"/>
              <w:rPr>
                <w:rFonts w:ascii="宋体" w:hAnsi="宋体" w:cs="宋体"/>
                <w:bCs/>
                <w:color w:val="000000"/>
                <w:szCs w:val="21"/>
              </w:rPr>
            </w:pPr>
          </w:p>
        </w:tc>
        <w:tc>
          <w:tcPr>
            <w:tcW w:w="1820" w:type="dxa"/>
            <w:gridSpan w:val="3"/>
            <w:noWrap/>
            <w:vAlign w:val="center"/>
          </w:tcPr>
          <w:p w:rsidR="00553F5D" w:rsidRDefault="00A72D82">
            <w:pPr>
              <w:jc w:val="center"/>
              <w:rPr>
                <w:rFonts w:ascii="宋体" w:hAnsi="宋体" w:cs="宋体"/>
                <w:bCs/>
                <w:color w:val="000000"/>
                <w:szCs w:val="21"/>
              </w:rPr>
            </w:pPr>
            <w:r>
              <w:rPr>
                <w:rFonts w:ascii="宋体" w:hAnsi="宋体" w:cs="宋体" w:hint="eastAsia"/>
                <w:bCs/>
                <w:color w:val="000000"/>
                <w:szCs w:val="21"/>
              </w:rPr>
              <w:t>初级职称人员</w:t>
            </w:r>
          </w:p>
        </w:tc>
        <w:tc>
          <w:tcPr>
            <w:tcW w:w="1830" w:type="dxa"/>
            <w:gridSpan w:val="3"/>
            <w:noWrap/>
            <w:vAlign w:val="center"/>
          </w:tcPr>
          <w:p w:rsidR="00553F5D" w:rsidRDefault="00553F5D">
            <w:pPr>
              <w:jc w:val="center"/>
              <w:rPr>
                <w:rFonts w:ascii="宋体" w:hAnsi="宋体" w:cs="宋体"/>
                <w:bCs/>
                <w:color w:val="000000"/>
                <w:szCs w:val="21"/>
              </w:rPr>
            </w:pPr>
          </w:p>
        </w:tc>
      </w:tr>
      <w:tr w:rsidR="00553F5D">
        <w:trPr>
          <w:trHeight w:val="466"/>
          <w:jc w:val="center"/>
        </w:trPr>
        <w:tc>
          <w:tcPr>
            <w:tcW w:w="1757" w:type="dxa"/>
            <w:noWrap/>
            <w:vAlign w:val="center"/>
          </w:tcPr>
          <w:p w:rsidR="00553F5D" w:rsidRDefault="00A72D82">
            <w:pPr>
              <w:jc w:val="center"/>
              <w:rPr>
                <w:rFonts w:ascii="宋体" w:hAnsi="宋体" w:cs="宋体"/>
                <w:bCs/>
                <w:color w:val="000000"/>
                <w:szCs w:val="21"/>
              </w:rPr>
            </w:pPr>
            <w:r>
              <w:rPr>
                <w:rFonts w:ascii="宋体" w:hAnsi="宋体" w:cs="宋体" w:hint="eastAsia"/>
                <w:bCs/>
                <w:color w:val="000000"/>
                <w:szCs w:val="21"/>
              </w:rPr>
              <w:t>账号</w:t>
            </w:r>
          </w:p>
        </w:tc>
        <w:tc>
          <w:tcPr>
            <w:tcW w:w="2731" w:type="dxa"/>
            <w:gridSpan w:val="3"/>
            <w:noWrap/>
            <w:vAlign w:val="center"/>
          </w:tcPr>
          <w:p w:rsidR="00553F5D" w:rsidRDefault="00553F5D">
            <w:pPr>
              <w:jc w:val="center"/>
              <w:rPr>
                <w:rFonts w:ascii="宋体" w:hAnsi="宋体" w:cs="宋体"/>
                <w:bCs/>
                <w:color w:val="000000"/>
                <w:szCs w:val="21"/>
              </w:rPr>
            </w:pPr>
          </w:p>
        </w:tc>
        <w:tc>
          <w:tcPr>
            <w:tcW w:w="1821" w:type="dxa"/>
            <w:gridSpan w:val="2"/>
            <w:vMerge/>
            <w:noWrap/>
            <w:vAlign w:val="center"/>
          </w:tcPr>
          <w:p w:rsidR="00553F5D" w:rsidRDefault="00553F5D">
            <w:pPr>
              <w:jc w:val="center"/>
              <w:rPr>
                <w:rFonts w:ascii="宋体" w:hAnsi="宋体" w:cs="宋体"/>
                <w:bCs/>
                <w:color w:val="000000"/>
                <w:szCs w:val="21"/>
              </w:rPr>
            </w:pPr>
          </w:p>
        </w:tc>
        <w:tc>
          <w:tcPr>
            <w:tcW w:w="1820" w:type="dxa"/>
            <w:gridSpan w:val="3"/>
            <w:noWrap/>
            <w:vAlign w:val="center"/>
          </w:tcPr>
          <w:p w:rsidR="00553F5D" w:rsidRDefault="00A72D82">
            <w:pPr>
              <w:jc w:val="center"/>
              <w:rPr>
                <w:rFonts w:ascii="宋体" w:hAnsi="宋体" w:cs="宋体"/>
                <w:bCs/>
                <w:color w:val="000000"/>
                <w:szCs w:val="21"/>
              </w:rPr>
            </w:pPr>
            <w:r>
              <w:rPr>
                <w:rFonts w:ascii="宋体" w:hAnsi="宋体" w:cs="宋体" w:hint="eastAsia"/>
                <w:bCs/>
                <w:color w:val="000000"/>
                <w:szCs w:val="21"/>
              </w:rPr>
              <w:t>技工</w:t>
            </w:r>
          </w:p>
        </w:tc>
        <w:tc>
          <w:tcPr>
            <w:tcW w:w="1830" w:type="dxa"/>
            <w:gridSpan w:val="3"/>
            <w:noWrap/>
            <w:vAlign w:val="center"/>
          </w:tcPr>
          <w:p w:rsidR="00553F5D" w:rsidRDefault="00553F5D">
            <w:pPr>
              <w:jc w:val="center"/>
              <w:rPr>
                <w:rFonts w:ascii="宋体" w:hAnsi="宋体" w:cs="宋体"/>
                <w:bCs/>
                <w:color w:val="000000"/>
                <w:szCs w:val="21"/>
              </w:rPr>
            </w:pPr>
          </w:p>
        </w:tc>
      </w:tr>
      <w:tr w:rsidR="00553F5D">
        <w:trPr>
          <w:trHeight w:val="1704"/>
          <w:jc w:val="center"/>
        </w:trPr>
        <w:tc>
          <w:tcPr>
            <w:tcW w:w="1757" w:type="dxa"/>
            <w:noWrap/>
            <w:vAlign w:val="center"/>
          </w:tcPr>
          <w:p w:rsidR="00553F5D" w:rsidRDefault="00A72D82">
            <w:pPr>
              <w:jc w:val="center"/>
              <w:rPr>
                <w:rFonts w:ascii="宋体" w:hAnsi="宋体" w:cs="宋体"/>
                <w:bCs/>
                <w:color w:val="000000"/>
                <w:szCs w:val="21"/>
              </w:rPr>
            </w:pPr>
            <w:r>
              <w:rPr>
                <w:rFonts w:ascii="宋体" w:hAnsi="宋体" w:cs="宋体" w:hint="eastAsia"/>
                <w:bCs/>
                <w:color w:val="000000"/>
                <w:szCs w:val="21"/>
              </w:rPr>
              <w:t>经营范围</w:t>
            </w:r>
          </w:p>
        </w:tc>
        <w:tc>
          <w:tcPr>
            <w:tcW w:w="8202" w:type="dxa"/>
            <w:gridSpan w:val="11"/>
            <w:noWrap/>
            <w:vAlign w:val="center"/>
          </w:tcPr>
          <w:p w:rsidR="00553F5D" w:rsidRDefault="00553F5D">
            <w:pPr>
              <w:jc w:val="center"/>
              <w:rPr>
                <w:rFonts w:ascii="宋体" w:hAnsi="宋体" w:cs="宋体"/>
                <w:bCs/>
                <w:color w:val="000000"/>
                <w:szCs w:val="21"/>
              </w:rPr>
            </w:pPr>
          </w:p>
        </w:tc>
      </w:tr>
      <w:tr w:rsidR="00553F5D">
        <w:trPr>
          <w:trHeight w:val="717"/>
          <w:jc w:val="center"/>
        </w:trPr>
        <w:tc>
          <w:tcPr>
            <w:tcW w:w="1757" w:type="dxa"/>
            <w:noWrap/>
            <w:vAlign w:val="center"/>
          </w:tcPr>
          <w:p w:rsidR="00553F5D" w:rsidRDefault="00A72D82">
            <w:pPr>
              <w:jc w:val="center"/>
              <w:rPr>
                <w:rFonts w:ascii="宋体" w:hAnsi="宋体" w:cs="宋体"/>
                <w:bCs/>
                <w:color w:val="000000"/>
                <w:szCs w:val="21"/>
              </w:rPr>
            </w:pPr>
            <w:r>
              <w:rPr>
                <w:rFonts w:ascii="宋体" w:hAnsi="宋体" w:cs="宋体" w:hint="eastAsia"/>
                <w:bCs/>
                <w:color w:val="000000"/>
                <w:szCs w:val="21"/>
              </w:rPr>
              <w:t>备注</w:t>
            </w:r>
          </w:p>
        </w:tc>
        <w:tc>
          <w:tcPr>
            <w:tcW w:w="8202" w:type="dxa"/>
            <w:gridSpan w:val="11"/>
            <w:noWrap/>
            <w:vAlign w:val="center"/>
          </w:tcPr>
          <w:p w:rsidR="00553F5D" w:rsidRDefault="00553F5D">
            <w:pPr>
              <w:jc w:val="center"/>
              <w:rPr>
                <w:rFonts w:ascii="宋体" w:hAnsi="宋体" w:cs="宋体"/>
                <w:bCs/>
                <w:color w:val="000000"/>
                <w:szCs w:val="21"/>
              </w:rPr>
            </w:pPr>
          </w:p>
        </w:tc>
      </w:tr>
    </w:tbl>
    <w:p w:rsidR="00553F5D" w:rsidRDefault="00553F5D">
      <w:pPr>
        <w:adjustRightInd w:val="0"/>
        <w:spacing w:line="400" w:lineRule="exact"/>
        <w:jc w:val="left"/>
        <w:rPr>
          <w:rFonts w:ascii="宋体" w:hAnsi="宋体" w:cs="宋体"/>
          <w:color w:val="000000"/>
          <w:sz w:val="24"/>
        </w:rPr>
      </w:pPr>
    </w:p>
    <w:p w:rsidR="00553F5D" w:rsidRDefault="00A72D82">
      <w:pPr>
        <w:adjustRightInd w:val="0"/>
        <w:spacing w:line="400" w:lineRule="exact"/>
        <w:jc w:val="left"/>
        <w:rPr>
          <w:rFonts w:ascii="宋体" w:hAnsi="宋体" w:cs="宋体"/>
          <w:color w:val="000000"/>
          <w:sz w:val="24"/>
        </w:rPr>
      </w:pPr>
      <w:r>
        <w:rPr>
          <w:rFonts w:ascii="宋体" w:hAnsi="宋体" w:cs="宋体" w:hint="eastAsia"/>
          <w:color w:val="000000"/>
          <w:sz w:val="24"/>
        </w:rPr>
        <w:t>供应商名称：XXX（盖单位公章）</w:t>
      </w:r>
    </w:p>
    <w:p w:rsidR="00553F5D" w:rsidRDefault="00A72D82">
      <w:pPr>
        <w:adjustRightInd w:val="0"/>
        <w:spacing w:line="400" w:lineRule="exact"/>
        <w:jc w:val="left"/>
        <w:rPr>
          <w:rFonts w:ascii="宋体" w:hAnsi="宋体" w:cs="宋体"/>
          <w:bCs/>
          <w:color w:val="000000"/>
          <w:sz w:val="24"/>
        </w:rPr>
      </w:pPr>
      <w:r>
        <w:rPr>
          <w:rFonts w:ascii="宋体" w:hAnsi="宋体" w:cs="宋体" w:hint="eastAsia"/>
          <w:color w:val="000000"/>
          <w:sz w:val="24"/>
        </w:rPr>
        <w:t>法定代表人（负责人）或授权代表（签字或盖章）：XXX</w:t>
      </w:r>
    </w:p>
    <w:p w:rsidR="00553F5D" w:rsidRDefault="00A72D82">
      <w:pPr>
        <w:adjustRightInd w:val="0"/>
        <w:spacing w:line="400" w:lineRule="exact"/>
        <w:jc w:val="left"/>
        <w:rPr>
          <w:rFonts w:ascii="宋体" w:hAnsi="宋体" w:cs="宋体"/>
          <w:bCs/>
          <w:color w:val="000000"/>
          <w:sz w:val="24"/>
        </w:rPr>
      </w:pPr>
      <w:r>
        <w:rPr>
          <w:rFonts w:ascii="宋体" w:hAnsi="宋体" w:cs="宋体" w:hint="eastAsia"/>
          <w:bCs/>
          <w:color w:val="000000"/>
          <w:sz w:val="24"/>
        </w:rPr>
        <w:t>日  期：XXX年XXX月XXX日</w:t>
      </w:r>
    </w:p>
    <w:p w:rsidR="00553F5D" w:rsidRDefault="00553F5D">
      <w:pPr>
        <w:rPr>
          <w:rFonts w:ascii="宋体" w:hAnsi="宋体" w:cs="宋体"/>
          <w:b/>
          <w:bCs/>
          <w:color w:val="000000"/>
          <w:sz w:val="36"/>
        </w:rPr>
      </w:pPr>
    </w:p>
    <w:p w:rsidR="00553F5D" w:rsidRDefault="00553F5D">
      <w:pPr>
        <w:spacing w:line="400" w:lineRule="exact"/>
        <w:ind w:firstLineChars="200" w:firstLine="562"/>
        <w:jc w:val="center"/>
        <w:rPr>
          <w:rFonts w:ascii="宋体" w:hAnsi="宋体" w:cs="宋体"/>
          <w:b/>
          <w:color w:val="000000"/>
          <w:sz w:val="28"/>
          <w:szCs w:val="28"/>
        </w:rPr>
      </w:pPr>
    </w:p>
    <w:p w:rsidR="00553F5D" w:rsidRDefault="00553F5D">
      <w:pPr>
        <w:spacing w:line="400" w:lineRule="exact"/>
        <w:ind w:firstLineChars="200" w:firstLine="562"/>
        <w:jc w:val="center"/>
        <w:rPr>
          <w:rFonts w:ascii="宋体" w:hAnsi="宋体" w:cs="宋体"/>
          <w:b/>
          <w:color w:val="000000"/>
          <w:sz w:val="28"/>
          <w:szCs w:val="28"/>
        </w:rPr>
      </w:pPr>
    </w:p>
    <w:p w:rsidR="00553F5D" w:rsidRDefault="00A72D82">
      <w:pPr>
        <w:spacing w:line="400" w:lineRule="exact"/>
        <w:ind w:firstLineChars="200" w:firstLine="643"/>
        <w:jc w:val="center"/>
        <w:rPr>
          <w:rFonts w:ascii="宋体" w:hAnsi="宋体" w:cs="宋体"/>
          <w:b/>
          <w:color w:val="000000"/>
          <w:sz w:val="32"/>
          <w:szCs w:val="32"/>
        </w:rPr>
      </w:pPr>
      <w:r>
        <w:rPr>
          <w:rFonts w:ascii="宋体" w:hAnsi="宋体" w:cs="宋体" w:hint="eastAsia"/>
          <w:b/>
          <w:color w:val="000000"/>
          <w:sz w:val="32"/>
          <w:szCs w:val="32"/>
        </w:rPr>
        <w:lastRenderedPageBreak/>
        <w:t>四、承诺函</w:t>
      </w:r>
    </w:p>
    <w:p w:rsidR="00553F5D" w:rsidRDefault="00553F5D">
      <w:pPr>
        <w:spacing w:line="400" w:lineRule="exact"/>
        <w:ind w:firstLineChars="200" w:firstLine="562"/>
        <w:jc w:val="center"/>
        <w:rPr>
          <w:rFonts w:ascii="宋体" w:hAnsi="宋体" w:cs="宋体"/>
          <w:b/>
          <w:color w:val="000000"/>
          <w:sz w:val="28"/>
          <w:szCs w:val="28"/>
        </w:rPr>
      </w:pPr>
    </w:p>
    <w:p w:rsidR="00553F5D" w:rsidRDefault="00A72D82">
      <w:pPr>
        <w:rPr>
          <w:rFonts w:ascii="宋体" w:hAnsi="宋体" w:cs="宋体"/>
          <w:color w:val="000000"/>
          <w:sz w:val="24"/>
        </w:rPr>
      </w:pPr>
      <w:r>
        <w:rPr>
          <w:rFonts w:ascii="宋体" w:hAnsi="宋体" w:cs="宋体" w:hint="eastAsia"/>
          <w:color w:val="000000"/>
          <w:sz w:val="24"/>
        </w:rPr>
        <w:t>XXX（采购代理机构名称）：</w:t>
      </w:r>
    </w:p>
    <w:p w:rsidR="00553F5D" w:rsidRDefault="00A72D82">
      <w:pPr>
        <w:ind w:firstLineChars="200" w:firstLine="480"/>
        <w:rPr>
          <w:rFonts w:ascii="宋体" w:hAnsi="宋体" w:cs="宋体"/>
          <w:color w:val="000000"/>
          <w:sz w:val="24"/>
        </w:rPr>
      </w:pPr>
      <w:r>
        <w:rPr>
          <w:rFonts w:ascii="宋体" w:hAnsi="宋体" w:cs="宋体" w:hint="eastAsia"/>
          <w:color w:val="000000"/>
          <w:sz w:val="24"/>
        </w:rPr>
        <w:t>我公司作为本次采购项目的供应商，根据磋商文件要求，现郑重承诺如下：</w:t>
      </w:r>
    </w:p>
    <w:p w:rsidR="00553F5D" w:rsidRDefault="00A72D82">
      <w:pPr>
        <w:ind w:firstLineChars="200" w:firstLine="480"/>
        <w:rPr>
          <w:rFonts w:ascii="宋体" w:hAnsi="宋体" w:cs="宋体"/>
          <w:color w:val="000000"/>
          <w:sz w:val="24"/>
        </w:rPr>
      </w:pPr>
      <w:r>
        <w:rPr>
          <w:rFonts w:ascii="宋体" w:hAnsi="宋体" w:cs="宋体" w:hint="eastAsia"/>
          <w:color w:val="000000"/>
          <w:sz w:val="24"/>
        </w:rPr>
        <w:t>一、具备《中华人民共和国政府采购法》第二十二条第一款和本项目规定的条件：</w:t>
      </w:r>
    </w:p>
    <w:p w:rsidR="00553F5D" w:rsidRDefault="00A72D82">
      <w:pPr>
        <w:ind w:firstLineChars="200" w:firstLine="480"/>
        <w:rPr>
          <w:rFonts w:ascii="宋体" w:hAnsi="宋体" w:cs="宋体"/>
          <w:color w:val="000000"/>
          <w:sz w:val="24"/>
        </w:rPr>
      </w:pPr>
      <w:r>
        <w:rPr>
          <w:rFonts w:ascii="宋体" w:hAnsi="宋体" w:cs="宋体" w:hint="eastAsia"/>
          <w:color w:val="000000"/>
          <w:sz w:val="24"/>
        </w:rPr>
        <w:t>（一）具有独立承担民事责任的能力；</w:t>
      </w:r>
    </w:p>
    <w:p w:rsidR="00553F5D" w:rsidRDefault="00A72D82">
      <w:pPr>
        <w:ind w:firstLineChars="200" w:firstLine="480"/>
        <w:rPr>
          <w:rFonts w:ascii="宋体" w:hAnsi="宋体" w:cs="宋体"/>
          <w:color w:val="000000"/>
          <w:sz w:val="24"/>
        </w:rPr>
      </w:pPr>
      <w:r>
        <w:rPr>
          <w:rFonts w:ascii="宋体" w:hAnsi="宋体" w:cs="宋体" w:hint="eastAsia"/>
          <w:color w:val="000000"/>
          <w:sz w:val="24"/>
        </w:rPr>
        <w:t>（二）具有良好的商业信誉和健全的财务会计制度；</w:t>
      </w:r>
    </w:p>
    <w:p w:rsidR="00553F5D" w:rsidRDefault="00A72D82">
      <w:pPr>
        <w:ind w:firstLineChars="200" w:firstLine="480"/>
        <w:rPr>
          <w:rFonts w:ascii="宋体" w:hAnsi="宋体" w:cs="宋体"/>
          <w:color w:val="000000"/>
          <w:sz w:val="24"/>
        </w:rPr>
      </w:pPr>
      <w:r>
        <w:rPr>
          <w:rFonts w:ascii="宋体" w:hAnsi="宋体" w:cs="宋体" w:hint="eastAsia"/>
          <w:color w:val="000000"/>
          <w:sz w:val="24"/>
        </w:rPr>
        <w:t>（三）具有履行合同所必需的设备和专业技术能力；</w:t>
      </w:r>
    </w:p>
    <w:p w:rsidR="00553F5D" w:rsidRDefault="00A72D82">
      <w:pPr>
        <w:ind w:firstLineChars="200" w:firstLine="480"/>
        <w:rPr>
          <w:rFonts w:ascii="宋体" w:hAnsi="宋体" w:cs="宋体"/>
          <w:color w:val="000000"/>
          <w:sz w:val="24"/>
        </w:rPr>
      </w:pPr>
      <w:r>
        <w:rPr>
          <w:rFonts w:ascii="宋体" w:hAnsi="宋体" w:cs="宋体" w:hint="eastAsia"/>
          <w:color w:val="000000"/>
          <w:sz w:val="24"/>
        </w:rPr>
        <w:t>（四）有依法缴纳税收和社会保障资金的良好记录；</w:t>
      </w:r>
    </w:p>
    <w:p w:rsidR="00553F5D" w:rsidRDefault="00A72D82">
      <w:pPr>
        <w:ind w:firstLineChars="200" w:firstLine="480"/>
        <w:rPr>
          <w:rFonts w:ascii="宋体" w:hAnsi="宋体" w:cs="宋体"/>
          <w:color w:val="000000"/>
          <w:sz w:val="24"/>
        </w:rPr>
      </w:pPr>
      <w:r>
        <w:rPr>
          <w:rFonts w:ascii="宋体" w:hAnsi="宋体" w:cs="宋体" w:hint="eastAsia"/>
          <w:color w:val="000000"/>
          <w:sz w:val="24"/>
        </w:rPr>
        <w:t>（五）参加政府采购活动前三年内，在经营活动中没有重大违法记录；</w:t>
      </w:r>
    </w:p>
    <w:p w:rsidR="00553F5D" w:rsidRDefault="00A72D82">
      <w:pPr>
        <w:ind w:firstLineChars="200" w:firstLine="480"/>
        <w:rPr>
          <w:rFonts w:ascii="宋体" w:hAnsi="宋体" w:cs="宋体"/>
          <w:color w:val="000000"/>
          <w:sz w:val="24"/>
        </w:rPr>
      </w:pPr>
      <w:r>
        <w:rPr>
          <w:rFonts w:ascii="宋体" w:hAnsi="宋体" w:cs="宋体" w:hint="eastAsia"/>
          <w:color w:val="000000"/>
          <w:sz w:val="24"/>
        </w:rPr>
        <w:t>（六）法律、行政法规规定的其他条件；</w:t>
      </w:r>
    </w:p>
    <w:p w:rsidR="00553F5D" w:rsidRDefault="00A72D82">
      <w:pPr>
        <w:ind w:firstLineChars="200" w:firstLine="480"/>
        <w:rPr>
          <w:rFonts w:ascii="宋体" w:hAnsi="宋体" w:cs="宋体"/>
          <w:color w:val="000000"/>
          <w:sz w:val="24"/>
        </w:rPr>
      </w:pPr>
      <w:r>
        <w:rPr>
          <w:rFonts w:ascii="宋体" w:hAnsi="宋体" w:cs="宋体" w:hint="eastAsia"/>
          <w:color w:val="000000"/>
          <w:sz w:val="24"/>
        </w:rPr>
        <w:t>（七）根据采购项目提出的特殊条件。</w:t>
      </w:r>
    </w:p>
    <w:p w:rsidR="00553F5D" w:rsidRDefault="00A72D82">
      <w:pPr>
        <w:ind w:firstLineChars="200" w:firstLine="480"/>
        <w:rPr>
          <w:rFonts w:ascii="宋体" w:hAnsi="宋体" w:cs="宋体"/>
          <w:color w:val="000000"/>
          <w:sz w:val="24"/>
        </w:rPr>
      </w:pPr>
      <w:r>
        <w:rPr>
          <w:rFonts w:ascii="宋体" w:hAnsi="宋体" w:cs="宋体" w:hint="eastAsia"/>
          <w:color w:val="000000"/>
          <w:sz w:val="24"/>
        </w:rPr>
        <w:t>二、完全接受和满足本项目磋商文件中规定的实质性要求，如对磋商文件有异议，已经在递交响应文件截止时间届满前依法进行维权救济，不存在对磋商文件有异议的同时又参加磋商以求侥幸成交或者为实现其他非法目的的行为。</w:t>
      </w:r>
    </w:p>
    <w:p w:rsidR="00553F5D" w:rsidRDefault="00A72D82">
      <w:pPr>
        <w:ind w:firstLineChars="200" w:firstLine="480"/>
        <w:rPr>
          <w:rFonts w:ascii="宋体" w:hAnsi="宋体" w:cs="宋体"/>
          <w:color w:val="000000"/>
          <w:sz w:val="24"/>
        </w:rPr>
      </w:pPr>
      <w:r>
        <w:rPr>
          <w:rFonts w:ascii="宋体" w:hAnsi="宋体" w:cs="宋体" w:hint="eastAsia"/>
          <w:color w:val="000000"/>
          <w:sz w:val="24"/>
        </w:rPr>
        <w:t>三、在参加本次采购活动中，不存在与单位负责人为同一人或者存在直接控股、管理关系的其他供应商参与同一合同项下的政府采购活动的行为。</w:t>
      </w:r>
    </w:p>
    <w:p w:rsidR="00553F5D" w:rsidRDefault="00A72D82">
      <w:pPr>
        <w:ind w:firstLineChars="200" w:firstLine="480"/>
        <w:rPr>
          <w:rFonts w:ascii="宋体" w:hAnsi="宋体" w:cs="宋体"/>
          <w:color w:val="000000"/>
          <w:sz w:val="24"/>
        </w:rPr>
      </w:pPr>
      <w:r>
        <w:rPr>
          <w:rFonts w:ascii="宋体" w:hAnsi="宋体" w:cs="宋体" w:hint="eastAsia"/>
          <w:color w:val="000000"/>
          <w:sz w:val="24"/>
        </w:rPr>
        <w:t>四、在参加本次采购活动中，不存在和其他供应商在同一合同项下的采购项目中，同时委托同一个自然人、同一家庭的人员、同一单位的人员作为代理人的行为。</w:t>
      </w:r>
    </w:p>
    <w:p w:rsidR="00553F5D" w:rsidRDefault="00A72D82">
      <w:pPr>
        <w:ind w:firstLineChars="200" w:firstLine="480"/>
        <w:rPr>
          <w:rFonts w:ascii="宋体" w:hAnsi="宋体" w:cs="宋体"/>
          <w:color w:val="000000"/>
          <w:sz w:val="24"/>
        </w:rPr>
      </w:pPr>
      <w:r>
        <w:rPr>
          <w:rFonts w:ascii="宋体" w:hAnsi="宋体" w:cs="宋体" w:hint="eastAsia"/>
          <w:color w:val="000000"/>
          <w:sz w:val="24"/>
        </w:rPr>
        <w:t>五、</w:t>
      </w:r>
      <w:r>
        <w:rPr>
          <w:rFonts w:ascii="宋体" w:hint="eastAsia"/>
          <w:sz w:val="24"/>
        </w:rPr>
        <w:t>如果有《四川省公共资源交易领域严重失信联合惩戒实施办法》（</w:t>
      </w:r>
      <w:proofErr w:type="gramStart"/>
      <w:r>
        <w:rPr>
          <w:rFonts w:ascii="宋体"/>
          <w:sz w:val="24"/>
        </w:rPr>
        <w:t>川发改信用规</w:t>
      </w:r>
      <w:proofErr w:type="gramEnd"/>
      <w:r>
        <w:rPr>
          <w:rFonts w:ascii="宋体"/>
          <w:sz w:val="24"/>
        </w:rPr>
        <w:t>〔</w:t>
      </w:r>
      <w:r>
        <w:rPr>
          <w:rFonts w:ascii="宋体" w:hint="eastAsia"/>
          <w:sz w:val="24"/>
        </w:rPr>
        <w:t>2019〕405号）、《</w:t>
      </w:r>
      <w:r>
        <w:rPr>
          <w:rFonts w:ascii="宋体"/>
          <w:sz w:val="24"/>
        </w:rPr>
        <w:t>关于对政府采购领域严重违法失信主体开展联合惩戒的合作备忘录》（</w:t>
      </w:r>
      <w:proofErr w:type="gramStart"/>
      <w:r>
        <w:rPr>
          <w:rFonts w:ascii="宋体"/>
          <w:sz w:val="24"/>
        </w:rPr>
        <w:t>发改财金</w:t>
      </w:r>
      <w:proofErr w:type="gramEnd"/>
      <w:r>
        <w:rPr>
          <w:rFonts w:ascii="宋体"/>
          <w:sz w:val="24"/>
        </w:rPr>
        <w:t>〔</w:t>
      </w:r>
      <w:r>
        <w:rPr>
          <w:rFonts w:ascii="宋体" w:hint="eastAsia"/>
          <w:sz w:val="24"/>
        </w:rPr>
        <w:t>2018〕1614号）文件规定的失信行为，将在磋商文件中全面如实反映</w:t>
      </w:r>
      <w:r>
        <w:rPr>
          <w:rFonts w:ascii="宋体" w:hAnsi="宋体" w:cs="宋体" w:hint="eastAsia"/>
          <w:color w:val="000000"/>
          <w:sz w:val="24"/>
        </w:rPr>
        <w:t>。</w:t>
      </w:r>
    </w:p>
    <w:p w:rsidR="00553F5D" w:rsidRDefault="00A72D82">
      <w:pPr>
        <w:ind w:firstLineChars="200" w:firstLine="480"/>
        <w:rPr>
          <w:rFonts w:ascii="宋体" w:hAnsi="宋体" w:cs="宋体"/>
          <w:color w:val="000000"/>
          <w:sz w:val="24"/>
        </w:rPr>
      </w:pPr>
      <w:r>
        <w:rPr>
          <w:rFonts w:ascii="宋体" w:hAnsi="宋体" w:cs="宋体" w:hint="eastAsia"/>
          <w:color w:val="000000"/>
          <w:sz w:val="24"/>
        </w:rPr>
        <w:t>六、响应文件中提供的任何资料和技术、服务、商务等响应承诺情况都是真实的、有效的、合法的。</w:t>
      </w:r>
    </w:p>
    <w:p w:rsidR="00553F5D" w:rsidRDefault="00553F5D">
      <w:pPr>
        <w:ind w:firstLineChars="200" w:firstLine="480"/>
        <w:rPr>
          <w:rFonts w:ascii="宋体" w:hAnsi="宋体" w:cs="宋体"/>
          <w:color w:val="000000"/>
          <w:sz w:val="24"/>
        </w:rPr>
      </w:pPr>
    </w:p>
    <w:p w:rsidR="00553F5D" w:rsidRDefault="00A72D82">
      <w:pPr>
        <w:ind w:firstLineChars="200" w:firstLine="480"/>
        <w:rPr>
          <w:rFonts w:ascii="宋体" w:hAnsi="宋体" w:cs="宋体"/>
          <w:color w:val="000000"/>
          <w:sz w:val="24"/>
        </w:rPr>
      </w:pPr>
      <w:r>
        <w:rPr>
          <w:rFonts w:ascii="宋体" w:hAnsi="宋体" w:cs="宋体" w:hint="eastAsia"/>
          <w:color w:val="000000"/>
          <w:sz w:val="24"/>
        </w:rPr>
        <w:t>本公司对上述承诺的内容事项真实性负责。如经</w:t>
      </w:r>
      <w:r>
        <w:rPr>
          <w:rFonts w:ascii="宋体" w:hAnsi="宋体" w:cs="宋体" w:hint="eastAsia"/>
          <w:sz w:val="24"/>
        </w:rPr>
        <w:t>查实上述承诺的内容事项存在虚假，我公司愿意接受以提供虚假材料谋取成交的法</w:t>
      </w:r>
      <w:r>
        <w:rPr>
          <w:rFonts w:ascii="宋体" w:hAnsi="宋体" w:cs="宋体" w:hint="eastAsia"/>
          <w:color w:val="000000"/>
          <w:sz w:val="24"/>
        </w:rPr>
        <w:t>律责任。</w:t>
      </w:r>
    </w:p>
    <w:p w:rsidR="00553F5D" w:rsidRDefault="00553F5D">
      <w:pPr>
        <w:rPr>
          <w:rFonts w:ascii="宋体" w:hAnsi="宋体" w:cs="宋体"/>
          <w:color w:val="000000"/>
          <w:sz w:val="24"/>
        </w:rPr>
      </w:pPr>
    </w:p>
    <w:p w:rsidR="00553F5D" w:rsidRDefault="00553F5D">
      <w:pPr>
        <w:rPr>
          <w:rFonts w:ascii="宋体" w:hAnsi="宋体" w:cs="宋体"/>
          <w:color w:val="000000"/>
          <w:sz w:val="24"/>
        </w:rPr>
      </w:pPr>
    </w:p>
    <w:p w:rsidR="00553F5D" w:rsidRDefault="00A72D82">
      <w:pPr>
        <w:ind w:firstLineChars="200" w:firstLine="480"/>
        <w:rPr>
          <w:rFonts w:ascii="宋体" w:hAnsi="宋体" w:cs="宋体"/>
          <w:color w:val="000000"/>
          <w:sz w:val="24"/>
        </w:rPr>
      </w:pPr>
      <w:r>
        <w:rPr>
          <w:rFonts w:ascii="宋体" w:hAnsi="宋体" w:cs="宋体" w:hint="eastAsia"/>
          <w:color w:val="000000"/>
          <w:sz w:val="24"/>
        </w:rPr>
        <w:t>法定代表人（负责人）或授权代表（签字或盖章）：XXX</w:t>
      </w:r>
    </w:p>
    <w:p w:rsidR="00553F5D" w:rsidRDefault="00A72D82">
      <w:pPr>
        <w:ind w:firstLineChars="200" w:firstLine="480"/>
        <w:rPr>
          <w:rFonts w:ascii="宋体" w:hAnsi="宋体" w:cs="宋体"/>
          <w:color w:val="000000"/>
          <w:sz w:val="24"/>
        </w:rPr>
      </w:pPr>
      <w:r>
        <w:rPr>
          <w:rFonts w:ascii="宋体" w:hAnsi="宋体" w:cs="宋体" w:hint="eastAsia"/>
          <w:color w:val="000000"/>
          <w:sz w:val="24"/>
        </w:rPr>
        <w:t>供应商名称：XXXX（盖章）</w:t>
      </w:r>
    </w:p>
    <w:p w:rsidR="00553F5D" w:rsidRDefault="00A72D82">
      <w:pPr>
        <w:ind w:firstLineChars="200" w:firstLine="480"/>
        <w:rPr>
          <w:rFonts w:ascii="宋体" w:hAnsi="宋体" w:cs="宋体"/>
          <w:bCs/>
          <w:color w:val="000000"/>
          <w:sz w:val="24"/>
          <w:szCs w:val="30"/>
        </w:rPr>
      </w:pPr>
      <w:r>
        <w:rPr>
          <w:rFonts w:ascii="宋体" w:hAnsi="宋体" w:cs="宋体" w:hint="eastAsia"/>
          <w:color w:val="000000"/>
          <w:sz w:val="24"/>
        </w:rPr>
        <w:t>日    期：XXX年XXX月XXX日</w:t>
      </w:r>
    </w:p>
    <w:p w:rsidR="00553F5D" w:rsidRDefault="00553F5D">
      <w:pPr>
        <w:jc w:val="center"/>
        <w:rPr>
          <w:rFonts w:ascii="宋体" w:hAnsi="宋体" w:cs="宋体"/>
          <w:bCs/>
          <w:color w:val="000000"/>
          <w:sz w:val="30"/>
          <w:szCs w:val="30"/>
        </w:rPr>
      </w:pPr>
    </w:p>
    <w:p w:rsidR="00553F5D" w:rsidRDefault="00553F5D">
      <w:pPr>
        <w:jc w:val="center"/>
        <w:rPr>
          <w:rFonts w:ascii="宋体" w:hAnsi="宋体" w:cs="宋体"/>
          <w:bCs/>
          <w:color w:val="000000"/>
          <w:sz w:val="30"/>
          <w:szCs w:val="30"/>
        </w:rPr>
      </w:pPr>
    </w:p>
    <w:p w:rsidR="00553F5D" w:rsidRDefault="00553F5D">
      <w:pPr>
        <w:rPr>
          <w:rFonts w:ascii="宋体" w:hAnsi="宋体" w:cs="宋体"/>
          <w:bCs/>
          <w:color w:val="000000"/>
          <w:sz w:val="30"/>
          <w:szCs w:val="30"/>
        </w:rPr>
      </w:pPr>
    </w:p>
    <w:p w:rsidR="00553F5D" w:rsidRDefault="00553F5D">
      <w:pPr>
        <w:rPr>
          <w:rFonts w:ascii="宋体" w:hAnsi="宋体" w:cs="宋体"/>
          <w:bCs/>
          <w:color w:val="000000"/>
          <w:sz w:val="30"/>
          <w:szCs w:val="30"/>
        </w:rPr>
      </w:pPr>
    </w:p>
    <w:p w:rsidR="00553F5D" w:rsidRDefault="00553F5D">
      <w:pPr>
        <w:jc w:val="center"/>
        <w:rPr>
          <w:rFonts w:ascii="宋体" w:hAnsi="宋体" w:cs="宋体"/>
          <w:b/>
          <w:color w:val="000000"/>
          <w:sz w:val="32"/>
          <w:szCs w:val="32"/>
        </w:rPr>
      </w:pPr>
    </w:p>
    <w:p w:rsidR="00553F5D" w:rsidRDefault="00553F5D">
      <w:pPr>
        <w:jc w:val="center"/>
        <w:rPr>
          <w:rFonts w:ascii="宋体" w:hAnsi="宋体" w:cs="宋体"/>
          <w:b/>
          <w:color w:val="000000"/>
          <w:sz w:val="32"/>
          <w:szCs w:val="32"/>
        </w:rPr>
      </w:pPr>
    </w:p>
    <w:p w:rsidR="00553F5D" w:rsidRDefault="00A72D82">
      <w:pPr>
        <w:jc w:val="center"/>
        <w:rPr>
          <w:rFonts w:ascii="宋体" w:hAnsi="宋体" w:cs="宋体"/>
          <w:b/>
          <w:color w:val="000000"/>
          <w:sz w:val="32"/>
          <w:szCs w:val="32"/>
        </w:rPr>
      </w:pPr>
      <w:r>
        <w:rPr>
          <w:rFonts w:ascii="宋体" w:hAnsi="宋体" w:cs="宋体" w:hint="eastAsia"/>
          <w:b/>
          <w:color w:val="000000"/>
          <w:sz w:val="32"/>
          <w:szCs w:val="32"/>
        </w:rPr>
        <w:lastRenderedPageBreak/>
        <w:t>五、报价函</w:t>
      </w:r>
    </w:p>
    <w:p w:rsidR="00553F5D" w:rsidRDefault="00553F5D">
      <w:pPr>
        <w:spacing w:line="360" w:lineRule="auto"/>
        <w:rPr>
          <w:rFonts w:ascii="宋体" w:hAnsi="宋体" w:cs="宋体"/>
          <w:color w:val="000000"/>
          <w:sz w:val="24"/>
        </w:rPr>
      </w:pPr>
    </w:p>
    <w:p w:rsidR="00553F5D" w:rsidRDefault="00A72D82">
      <w:pPr>
        <w:spacing w:line="360" w:lineRule="auto"/>
        <w:rPr>
          <w:rFonts w:ascii="宋体" w:hAnsi="宋体" w:cs="宋体"/>
          <w:color w:val="000000"/>
          <w:sz w:val="24"/>
        </w:rPr>
      </w:pPr>
      <w:r>
        <w:rPr>
          <w:rFonts w:ascii="宋体" w:hAnsi="宋体" w:cs="宋体" w:hint="eastAsia"/>
          <w:color w:val="000000"/>
          <w:sz w:val="24"/>
        </w:rPr>
        <w:t>XXX（采购代理机构名称）：</w:t>
      </w:r>
    </w:p>
    <w:p w:rsidR="00553F5D" w:rsidRDefault="00A72D82">
      <w:pPr>
        <w:spacing w:line="360" w:lineRule="auto"/>
        <w:ind w:firstLineChars="200" w:firstLine="480"/>
        <w:jc w:val="left"/>
        <w:rPr>
          <w:rFonts w:ascii="宋体" w:hAnsi="宋体" w:cs="宋体"/>
          <w:color w:val="000000"/>
          <w:sz w:val="24"/>
        </w:rPr>
      </w:pPr>
      <w:r>
        <w:rPr>
          <w:rFonts w:ascii="宋体" w:hAnsi="宋体" w:cs="宋体" w:hint="eastAsia"/>
          <w:color w:val="000000"/>
          <w:sz w:val="24"/>
        </w:rPr>
        <w:t>1.我方全面研究了“</w:t>
      </w:r>
      <w:r>
        <w:rPr>
          <w:rFonts w:ascii="宋体" w:hAnsi="宋体" w:cs="宋体" w:hint="eastAsia"/>
          <w:color w:val="000000"/>
          <w:sz w:val="24"/>
          <w:u w:val="single"/>
        </w:rPr>
        <w:t>XXXXXX</w:t>
      </w:r>
      <w:r>
        <w:rPr>
          <w:rFonts w:ascii="宋体" w:hAnsi="宋体" w:cs="宋体" w:hint="eastAsia"/>
          <w:color w:val="000000"/>
          <w:sz w:val="24"/>
        </w:rPr>
        <w:t>”项目磋商文件（项目编号：</w:t>
      </w:r>
      <w:r>
        <w:rPr>
          <w:rFonts w:ascii="宋体" w:hAnsi="宋体" w:cs="宋体" w:hint="eastAsia"/>
          <w:color w:val="000000"/>
          <w:sz w:val="24"/>
          <w:u w:val="single"/>
        </w:rPr>
        <w:t>XXXXXX</w:t>
      </w:r>
      <w:r>
        <w:rPr>
          <w:rFonts w:ascii="宋体" w:hAnsi="宋体" w:cs="宋体" w:hint="eastAsia"/>
          <w:color w:val="000000"/>
          <w:sz w:val="24"/>
        </w:rPr>
        <w:t>），决定参加贵单位组织的本项目磋商采购。</w:t>
      </w:r>
    </w:p>
    <w:p w:rsidR="00553F5D" w:rsidRDefault="00A72D82">
      <w:pPr>
        <w:spacing w:line="360" w:lineRule="auto"/>
        <w:ind w:firstLineChars="200" w:firstLine="480"/>
        <w:jc w:val="left"/>
        <w:rPr>
          <w:rFonts w:ascii="宋体" w:hAnsi="宋体" w:cs="宋体"/>
          <w:color w:val="000000"/>
          <w:sz w:val="24"/>
        </w:rPr>
      </w:pPr>
      <w:r>
        <w:rPr>
          <w:rFonts w:ascii="宋体" w:hAnsi="宋体" w:cs="宋体" w:hint="eastAsia"/>
          <w:color w:val="000000"/>
          <w:sz w:val="24"/>
        </w:rPr>
        <w:t>2.一旦我方成交，我方将严格履行政府采购合同规定的责任和义务。</w:t>
      </w:r>
    </w:p>
    <w:p w:rsidR="00553F5D" w:rsidRDefault="00A72D82">
      <w:pPr>
        <w:spacing w:line="360" w:lineRule="auto"/>
        <w:ind w:firstLineChars="200" w:firstLine="480"/>
        <w:jc w:val="left"/>
        <w:rPr>
          <w:rFonts w:ascii="宋体" w:hAnsi="宋体" w:cs="宋体"/>
          <w:color w:val="000000"/>
          <w:sz w:val="24"/>
        </w:rPr>
      </w:pPr>
      <w:r>
        <w:rPr>
          <w:rFonts w:ascii="宋体" w:hAnsi="宋体" w:cs="宋体" w:hint="eastAsia"/>
          <w:color w:val="000000"/>
          <w:sz w:val="24"/>
        </w:rPr>
        <w:t>3.</w:t>
      </w:r>
      <w:r>
        <w:rPr>
          <w:rFonts w:ascii="宋体" w:hint="eastAsia"/>
          <w:sz w:val="24"/>
        </w:rPr>
        <w:t>我方同意本磋商文件依据《四川省公共资源交易领域严重失信联合惩戒实施办法》（</w:t>
      </w:r>
      <w:proofErr w:type="gramStart"/>
      <w:r>
        <w:rPr>
          <w:rFonts w:ascii="宋体"/>
          <w:sz w:val="24"/>
        </w:rPr>
        <w:t>川发改信用规</w:t>
      </w:r>
      <w:proofErr w:type="gramEnd"/>
      <w:r>
        <w:rPr>
          <w:rFonts w:ascii="宋体"/>
          <w:sz w:val="24"/>
        </w:rPr>
        <w:t>〔</w:t>
      </w:r>
      <w:r>
        <w:rPr>
          <w:rFonts w:ascii="宋体" w:hint="eastAsia"/>
          <w:sz w:val="24"/>
        </w:rPr>
        <w:t>2019〕405号）、《</w:t>
      </w:r>
      <w:r>
        <w:rPr>
          <w:rFonts w:ascii="宋体"/>
          <w:sz w:val="24"/>
        </w:rPr>
        <w:t>关于对政府采购领域严重违法失信主体开展联合惩戒的合作备忘录》（</w:t>
      </w:r>
      <w:proofErr w:type="gramStart"/>
      <w:r>
        <w:rPr>
          <w:rFonts w:ascii="宋体"/>
          <w:sz w:val="24"/>
        </w:rPr>
        <w:t>发改财金</w:t>
      </w:r>
      <w:proofErr w:type="gramEnd"/>
      <w:r>
        <w:rPr>
          <w:rFonts w:ascii="宋体"/>
          <w:sz w:val="24"/>
        </w:rPr>
        <w:t>〔</w:t>
      </w:r>
      <w:r>
        <w:rPr>
          <w:rFonts w:ascii="宋体" w:hint="eastAsia"/>
          <w:sz w:val="24"/>
        </w:rPr>
        <w:t>2018〕1614号）文件规定的要求对我方可能存在的失信行为进行的惩戒</w:t>
      </w:r>
      <w:r>
        <w:rPr>
          <w:rFonts w:ascii="宋体" w:hAnsi="宋体" w:cs="宋体" w:hint="eastAsia"/>
          <w:color w:val="000000"/>
          <w:sz w:val="24"/>
        </w:rPr>
        <w:t>。</w:t>
      </w:r>
    </w:p>
    <w:p w:rsidR="00553F5D" w:rsidRDefault="00A72D82">
      <w:pPr>
        <w:spacing w:line="360" w:lineRule="auto"/>
        <w:ind w:firstLineChars="200" w:firstLine="480"/>
        <w:jc w:val="left"/>
        <w:rPr>
          <w:rFonts w:ascii="宋体" w:hAnsi="宋体" w:cs="宋体"/>
          <w:color w:val="000000"/>
          <w:sz w:val="24"/>
        </w:rPr>
      </w:pPr>
      <w:r>
        <w:rPr>
          <w:rFonts w:ascii="宋体" w:hAnsi="宋体" w:cs="宋体" w:hint="eastAsia"/>
          <w:color w:val="000000"/>
          <w:sz w:val="24"/>
        </w:rPr>
        <w:t>4.我方为本项目提交的</w:t>
      </w:r>
      <w:r>
        <w:rPr>
          <w:rFonts w:ascii="宋体" w:hAnsi="宋体" w:cs="宋体" w:hint="eastAsia"/>
          <w:color w:val="000000"/>
          <w:sz w:val="24"/>
          <w:lang w:val="zh-CN"/>
        </w:rPr>
        <w:t>资格性响应文件</w:t>
      </w:r>
      <w:r>
        <w:rPr>
          <w:rFonts w:ascii="宋体" w:hAnsi="宋体" w:cs="宋体" w:hint="eastAsia"/>
          <w:color w:val="000000"/>
          <w:sz w:val="24"/>
        </w:rPr>
        <w:t>正本</w:t>
      </w:r>
      <w:r>
        <w:rPr>
          <w:rFonts w:ascii="宋体" w:hAnsi="宋体" w:cs="宋体" w:hint="eastAsia"/>
          <w:color w:val="000000"/>
          <w:sz w:val="24"/>
          <w:u w:val="single"/>
        </w:rPr>
        <w:t>XX</w:t>
      </w:r>
      <w:r>
        <w:rPr>
          <w:rFonts w:ascii="宋体" w:hAnsi="宋体" w:cs="宋体" w:hint="eastAsia"/>
          <w:color w:val="000000"/>
          <w:sz w:val="24"/>
        </w:rPr>
        <w:t>份，其他响应文件正本</w:t>
      </w:r>
      <w:r>
        <w:rPr>
          <w:rFonts w:ascii="宋体" w:hAnsi="宋体" w:cs="宋体" w:hint="eastAsia"/>
          <w:color w:val="000000"/>
          <w:sz w:val="24"/>
          <w:u w:val="single"/>
        </w:rPr>
        <w:t>XX</w:t>
      </w:r>
      <w:r>
        <w:rPr>
          <w:rFonts w:ascii="宋体" w:hAnsi="宋体" w:cs="宋体" w:hint="eastAsia"/>
          <w:color w:val="000000"/>
          <w:sz w:val="24"/>
        </w:rPr>
        <w:t>份,副本</w:t>
      </w:r>
      <w:r>
        <w:rPr>
          <w:rFonts w:ascii="宋体" w:hAnsi="宋体" w:cs="宋体" w:hint="eastAsia"/>
          <w:color w:val="000000"/>
          <w:sz w:val="24"/>
          <w:u w:val="single"/>
        </w:rPr>
        <w:t>XX</w:t>
      </w:r>
      <w:r>
        <w:rPr>
          <w:rFonts w:ascii="宋体" w:hAnsi="宋体" w:cs="宋体" w:hint="eastAsia"/>
          <w:color w:val="000000"/>
          <w:sz w:val="24"/>
        </w:rPr>
        <w:t>份，</w:t>
      </w:r>
      <w:proofErr w:type="gramStart"/>
      <w:r>
        <w:rPr>
          <w:rFonts w:ascii="宋体" w:hAnsi="宋体" w:cs="宋体" w:hint="eastAsia"/>
          <w:color w:val="000000"/>
          <w:sz w:val="24"/>
        </w:rPr>
        <w:t>用于磋商</w:t>
      </w:r>
      <w:proofErr w:type="gramEnd"/>
      <w:r>
        <w:rPr>
          <w:rFonts w:ascii="宋体" w:hAnsi="宋体" w:cs="宋体" w:hint="eastAsia"/>
          <w:color w:val="000000"/>
          <w:sz w:val="24"/>
        </w:rPr>
        <w:t>报价。</w:t>
      </w:r>
    </w:p>
    <w:p w:rsidR="00553F5D" w:rsidRDefault="00A72D82">
      <w:pPr>
        <w:spacing w:line="360" w:lineRule="auto"/>
        <w:ind w:firstLineChars="200" w:firstLine="480"/>
        <w:jc w:val="left"/>
        <w:rPr>
          <w:rFonts w:ascii="宋体" w:hAnsi="宋体" w:cs="宋体"/>
          <w:color w:val="000000"/>
          <w:sz w:val="24"/>
        </w:rPr>
      </w:pPr>
      <w:r>
        <w:rPr>
          <w:rFonts w:ascii="宋体" w:hAnsi="宋体" w:cs="宋体" w:hint="eastAsia"/>
          <w:color w:val="000000"/>
          <w:sz w:val="24"/>
        </w:rPr>
        <w:t>5.我方愿意提供贵单位可能另外要求的，与磋商报价有关的文件资料，并保证我方已提供和将要提供的文件资料是真实、准确的。</w:t>
      </w:r>
    </w:p>
    <w:p w:rsidR="00553F5D" w:rsidRDefault="00A72D82">
      <w:pPr>
        <w:spacing w:line="360" w:lineRule="auto"/>
        <w:ind w:firstLineChars="200" w:firstLine="480"/>
        <w:jc w:val="left"/>
        <w:rPr>
          <w:rFonts w:ascii="宋体" w:hAnsi="宋体" w:cs="宋体"/>
          <w:color w:val="000000"/>
          <w:sz w:val="24"/>
        </w:rPr>
      </w:pPr>
      <w:r>
        <w:rPr>
          <w:rFonts w:ascii="宋体" w:hAnsi="宋体" w:cs="宋体" w:hint="eastAsia"/>
          <w:color w:val="000000"/>
          <w:sz w:val="24"/>
        </w:rPr>
        <w:t>6.本次磋商，我方递交的响应文件有效期为磋商文件规定起算之日起</w:t>
      </w:r>
      <w:r>
        <w:rPr>
          <w:rFonts w:ascii="宋体" w:hAnsi="宋体" w:cs="宋体" w:hint="eastAsia"/>
          <w:color w:val="000000"/>
          <w:sz w:val="24"/>
          <w:u w:val="single"/>
        </w:rPr>
        <w:t>XX</w:t>
      </w:r>
      <w:r>
        <w:rPr>
          <w:rFonts w:ascii="宋体" w:hAnsi="宋体" w:cs="宋体" w:hint="eastAsia"/>
          <w:color w:val="000000"/>
          <w:sz w:val="24"/>
        </w:rPr>
        <w:t>天。</w:t>
      </w:r>
    </w:p>
    <w:p w:rsidR="00553F5D" w:rsidRDefault="00553F5D">
      <w:pPr>
        <w:adjustRightInd w:val="0"/>
        <w:spacing w:line="400" w:lineRule="exact"/>
        <w:ind w:firstLineChars="200" w:firstLine="480"/>
        <w:jc w:val="left"/>
        <w:rPr>
          <w:rFonts w:ascii="宋体" w:hAnsi="宋体" w:cs="宋体"/>
          <w:color w:val="000000"/>
          <w:sz w:val="24"/>
        </w:rPr>
      </w:pPr>
    </w:p>
    <w:p w:rsidR="00553F5D" w:rsidRDefault="00553F5D">
      <w:pPr>
        <w:adjustRightInd w:val="0"/>
        <w:spacing w:line="400" w:lineRule="exact"/>
        <w:ind w:firstLineChars="200" w:firstLine="480"/>
        <w:jc w:val="left"/>
        <w:rPr>
          <w:rFonts w:ascii="宋体" w:hAnsi="宋体" w:cs="宋体"/>
          <w:color w:val="000000"/>
          <w:sz w:val="24"/>
        </w:rPr>
      </w:pPr>
    </w:p>
    <w:p w:rsidR="00553F5D" w:rsidRDefault="00A72D82">
      <w:pPr>
        <w:adjustRightInd w:val="0"/>
        <w:spacing w:line="400" w:lineRule="exact"/>
        <w:ind w:firstLineChars="200" w:firstLine="480"/>
        <w:jc w:val="left"/>
        <w:rPr>
          <w:rFonts w:ascii="宋体" w:hAnsi="宋体" w:cs="宋体"/>
          <w:color w:val="000000"/>
          <w:sz w:val="24"/>
        </w:rPr>
      </w:pPr>
      <w:r>
        <w:rPr>
          <w:rFonts w:ascii="宋体" w:hAnsi="宋体" w:cs="宋体" w:hint="eastAsia"/>
          <w:color w:val="000000"/>
          <w:sz w:val="24"/>
        </w:rPr>
        <w:t>供应商名称：XXX（盖单位公章）</w:t>
      </w:r>
    </w:p>
    <w:p w:rsidR="00553F5D" w:rsidRDefault="00A72D82">
      <w:pPr>
        <w:spacing w:line="400" w:lineRule="exact"/>
        <w:ind w:firstLineChars="196" w:firstLine="470"/>
        <w:rPr>
          <w:rFonts w:ascii="宋体" w:hAnsi="宋体" w:cs="宋体"/>
          <w:color w:val="000000"/>
          <w:sz w:val="24"/>
        </w:rPr>
      </w:pPr>
      <w:r>
        <w:rPr>
          <w:rFonts w:ascii="宋体" w:hAnsi="宋体" w:cs="宋体" w:hint="eastAsia"/>
          <w:color w:val="000000"/>
          <w:sz w:val="24"/>
        </w:rPr>
        <w:t>法定代表人（负责人）或授权代表（签字或盖章）：XXX</w:t>
      </w:r>
    </w:p>
    <w:p w:rsidR="00553F5D" w:rsidRDefault="00A72D82">
      <w:pPr>
        <w:spacing w:line="400" w:lineRule="exact"/>
        <w:ind w:firstLineChars="196" w:firstLine="470"/>
        <w:rPr>
          <w:rFonts w:ascii="宋体" w:hAnsi="宋体" w:cs="宋体"/>
          <w:color w:val="000000"/>
          <w:sz w:val="24"/>
        </w:rPr>
      </w:pPr>
      <w:r>
        <w:rPr>
          <w:rFonts w:ascii="宋体" w:hAnsi="宋体" w:cs="宋体" w:hint="eastAsia"/>
          <w:color w:val="000000"/>
          <w:sz w:val="24"/>
        </w:rPr>
        <w:t>通讯地址：XXX</w:t>
      </w:r>
    </w:p>
    <w:p w:rsidR="00553F5D" w:rsidRDefault="00A72D82">
      <w:pPr>
        <w:spacing w:line="400" w:lineRule="exact"/>
        <w:ind w:firstLineChars="196" w:firstLine="470"/>
        <w:rPr>
          <w:rFonts w:ascii="宋体" w:hAnsi="宋体" w:cs="宋体"/>
          <w:color w:val="000000"/>
          <w:sz w:val="24"/>
        </w:rPr>
      </w:pPr>
      <w:r>
        <w:rPr>
          <w:rFonts w:ascii="宋体" w:hAnsi="宋体" w:cs="宋体" w:hint="eastAsia"/>
          <w:color w:val="000000"/>
          <w:sz w:val="24"/>
        </w:rPr>
        <w:t>邮政编码：XXX</w:t>
      </w:r>
    </w:p>
    <w:p w:rsidR="00553F5D" w:rsidRDefault="00A72D82">
      <w:pPr>
        <w:spacing w:line="400" w:lineRule="exact"/>
        <w:ind w:firstLineChars="196" w:firstLine="470"/>
        <w:rPr>
          <w:rFonts w:ascii="宋体" w:hAnsi="宋体" w:cs="宋体"/>
          <w:color w:val="000000"/>
          <w:sz w:val="24"/>
        </w:rPr>
      </w:pPr>
      <w:r>
        <w:rPr>
          <w:rFonts w:ascii="宋体" w:hAnsi="宋体" w:cs="宋体" w:hint="eastAsia"/>
          <w:color w:val="000000"/>
          <w:sz w:val="24"/>
        </w:rPr>
        <w:t>联系电话：XXX</w:t>
      </w:r>
    </w:p>
    <w:p w:rsidR="00553F5D" w:rsidRDefault="00A72D82">
      <w:pPr>
        <w:spacing w:line="400" w:lineRule="exact"/>
        <w:ind w:firstLineChars="196" w:firstLine="470"/>
        <w:rPr>
          <w:rFonts w:ascii="宋体" w:hAnsi="宋体" w:cs="宋体"/>
          <w:color w:val="000000"/>
          <w:sz w:val="24"/>
        </w:rPr>
      </w:pPr>
      <w:r>
        <w:rPr>
          <w:rFonts w:ascii="宋体" w:hAnsi="宋体" w:cs="宋体" w:hint="eastAsia"/>
          <w:color w:val="000000"/>
          <w:sz w:val="24"/>
        </w:rPr>
        <w:t>传    真：XXX</w:t>
      </w:r>
    </w:p>
    <w:p w:rsidR="00553F5D" w:rsidRDefault="00A72D82">
      <w:pPr>
        <w:spacing w:line="400" w:lineRule="exact"/>
        <w:ind w:firstLineChars="196" w:firstLine="470"/>
        <w:rPr>
          <w:rFonts w:ascii="宋体" w:hAnsi="宋体" w:cs="宋体"/>
          <w:color w:val="000000"/>
          <w:sz w:val="24"/>
        </w:rPr>
      </w:pPr>
      <w:r>
        <w:rPr>
          <w:rFonts w:ascii="宋体" w:hAnsi="宋体" w:cs="宋体" w:hint="eastAsia"/>
          <w:color w:val="000000"/>
          <w:sz w:val="24"/>
        </w:rPr>
        <w:t>日    期：XXX年XXX月XXX日</w:t>
      </w:r>
    </w:p>
    <w:p w:rsidR="00553F5D" w:rsidRDefault="00553F5D">
      <w:pPr>
        <w:jc w:val="center"/>
        <w:rPr>
          <w:rFonts w:ascii="宋体" w:hAnsi="宋体" w:cs="宋体"/>
          <w:color w:val="000000"/>
          <w:sz w:val="24"/>
        </w:rPr>
      </w:pPr>
    </w:p>
    <w:p w:rsidR="00553F5D" w:rsidRDefault="00553F5D">
      <w:pPr>
        <w:jc w:val="center"/>
        <w:rPr>
          <w:rFonts w:ascii="宋体" w:hAnsi="宋体" w:cs="宋体"/>
          <w:b/>
          <w:color w:val="000000"/>
          <w:sz w:val="32"/>
          <w:szCs w:val="32"/>
        </w:rPr>
      </w:pPr>
    </w:p>
    <w:p w:rsidR="00553F5D" w:rsidRDefault="00553F5D">
      <w:pPr>
        <w:rPr>
          <w:rFonts w:ascii="宋体" w:hAnsi="宋体" w:cs="宋体"/>
          <w:color w:val="000000"/>
          <w:sz w:val="36"/>
          <w:szCs w:val="36"/>
        </w:rPr>
        <w:sectPr w:rsidR="00553F5D">
          <w:headerReference w:type="default" r:id="rId13"/>
          <w:footerReference w:type="default" r:id="rId14"/>
          <w:footerReference w:type="first" r:id="rId15"/>
          <w:pgSz w:w="11905" w:h="16838"/>
          <w:pgMar w:top="1440" w:right="1080" w:bottom="1440" w:left="1080" w:header="851" w:footer="992" w:gutter="0"/>
          <w:pgNumType w:start="1"/>
          <w:cols w:space="720"/>
          <w:titlePg/>
          <w:docGrid w:type="linesAndChars" w:linePitch="312"/>
        </w:sectPr>
      </w:pPr>
    </w:p>
    <w:p w:rsidR="00553F5D" w:rsidRDefault="00A72D82">
      <w:pPr>
        <w:jc w:val="center"/>
        <w:rPr>
          <w:rFonts w:ascii="宋体" w:hAnsi="宋体" w:cs="宋体"/>
          <w:b/>
          <w:color w:val="000000"/>
          <w:sz w:val="32"/>
          <w:szCs w:val="32"/>
        </w:rPr>
      </w:pPr>
      <w:r>
        <w:rPr>
          <w:rFonts w:ascii="宋体" w:hAnsi="宋体" w:cs="宋体" w:hint="eastAsia"/>
          <w:b/>
          <w:color w:val="000000"/>
          <w:sz w:val="32"/>
          <w:szCs w:val="32"/>
        </w:rPr>
        <w:lastRenderedPageBreak/>
        <w:t>六、报价一览表</w:t>
      </w:r>
    </w:p>
    <w:tbl>
      <w:tblPr>
        <w:tblW w:w="9599" w:type="dxa"/>
        <w:tblLayout w:type="fixed"/>
        <w:tblLook w:val="04A0" w:firstRow="1" w:lastRow="0" w:firstColumn="1" w:lastColumn="0" w:noHBand="0" w:noVBand="1"/>
      </w:tblPr>
      <w:tblGrid>
        <w:gridCol w:w="843"/>
        <w:gridCol w:w="1586"/>
        <w:gridCol w:w="802"/>
        <w:gridCol w:w="2725"/>
        <w:gridCol w:w="3643"/>
      </w:tblGrid>
      <w:tr w:rsidR="00553F5D">
        <w:trPr>
          <w:trHeight w:val="506"/>
        </w:trPr>
        <w:tc>
          <w:tcPr>
            <w:tcW w:w="3231" w:type="dxa"/>
            <w:gridSpan w:val="3"/>
            <w:tcBorders>
              <w:top w:val="single" w:sz="4" w:space="0" w:color="auto"/>
              <w:left w:val="single" w:sz="4" w:space="0" w:color="auto"/>
              <w:bottom w:val="single" w:sz="4" w:space="0" w:color="auto"/>
              <w:right w:val="single" w:sz="4" w:space="0" w:color="auto"/>
            </w:tcBorders>
            <w:noWrap/>
            <w:vAlign w:val="center"/>
          </w:tcPr>
          <w:p w:rsidR="00553F5D" w:rsidRDefault="00A72D82">
            <w:pPr>
              <w:widowControl/>
              <w:spacing w:line="360" w:lineRule="auto"/>
              <w:jc w:val="center"/>
              <w:rPr>
                <w:rFonts w:ascii="宋体" w:hAnsi="宋体" w:cs="宋体"/>
                <w:kern w:val="0"/>
                <w:sz w:val="24"/>
              </w:rPr>
            </w:pPr>
            <w:r>
              <w:rPr>
                <w:rFonts w:ascii="宋体" w:hAnsi="宋体" w:cs="宋体" w:hint="eastAsia"/>
                <w:kern w:val="0"/>
                <w:sz w:val="24"/>
              </w:rPr>
              <w:t>项目名称</w:t>
            </w:r>
          </w:p>
        </w:tc>
        <w:tc>
          <w:tcPr>
            <w:tcW w:w="6368" w:type="dxa"/>
            <w:gridSpan w:val="2"/>
            <w:tcBorders>
              <w:top w:val="single" w:sz="4" w:space="0" w:color="auto"/>
              <w:left w:val="nil"/>
              <w:bottom w:val="single" w:sz="4" w:space="0" w:color="auto"/>
              <w:right w:val="single" w:sz="4" w:space="0" w:color="auto"/>
            </w:tcBorders>
            <w:noWrap/>
            <w:vAlign w:val="center"/>
          </w:tcPr>
          <w:p w:rsidR="00553F5D" w:rsidRDefault="00A72D82">
            <w:pPr>
              <w:widowControl/>
              <w:spacing w:line="360" w:lineRule="auto"/>
              <w:rPr>
                <w:rFonts w:ascii="宋体" w:hAnsi="宋体" w:cs="宋体"/>
                <w:kern w:val="0"/>
                <w:sz w:val="24"/>
              </w:rPr>
            </w:pPr>
            <w:r>
              <w:rPr>
                <w:rFonts w:ascii="宋体" w:hAnsi="宋体" w:cs="宋体" w:hint="eastAsia"/>
                <w:kern w:val="0"/>
                <w:sz w:val="24"/>
              </w:rPr>
              <w:t>彭州市十四五物流产业发展规划采购项目</w:t>
            </w:r>
          </w:p>
        </w:tc>
      </w:tr>
      <w:tr w:rsidR="00553F5D">
        <w:trPr>
          <w:trHeight w:val="443"/>
        </w:trPr>
        <w:tc>
          <w:tcPr>
            <w:tcW w:w="3231" w:type="dxa"/>
            <w:gridSpan w:val="3"/>
            <w:tcBorders>
              <w:top w:val="single" w:sz="4" w:space="0" w:color="auto"/>
              <w:left w:val="single" w:sz="4" w:space="0" w:color="auto"/>
              <w:bottom w:val="single" w:sz="4" w:space="0" w:color="auto"/>
              <w:right w:val="single" w:sz="4" w:space="0" w:color="auto"/>
            </w:tcBorders>
            <w:noWrap/>
            <w:vAlign w:val="center"/>
          </w:tcPr>
          <w:p w:rsidR="00553F5D" w:rsidRDefault="00A72D82">
            <w:pPr>
              <w:widowControl/>
              <w:spacing w:line="360" w:lineRule="auto"/>
              <w:jc w:val="center"/>
              <w:rPr>
                <w:rFonts w:ascii="宋体" w:hAnsi="宋体" w:cs="宋体"/>
                <w:kern w:val="0"/>
                <w:sz w:val="24"/>
              </w:rPr>
            </w:pPr>
            <w:r>
              <w:rPr>
                <w:rFonts w:ascii="宋体" w:hAnsi="宋体" w:cs="宋体" w:hint="eastAsia"/>
                <w:kern w:val="0"/>
                <w:sz w:val="24"/>
              </w:rPr>
              <w:t>采购编号</w:t>
            </w:r>
          </w:p>
        </w:tc>
        <w:tc>
          <w:tcPr>
            <w:tcW w:w="6368" w:type="dxa"/>
            <w:gridSpan w:val="2"/>
            <w:tcBorders>
              <w:top w:val="single" w:sz="4" w:space="0" w:color="auto"/>
              <w:left w:val="nil"/>
              <w:bottom w:val="single" w:sz="4" w:space="0" w:color="auto"/>
              <w:right w:val="single" w:sz="4" w:space="0" w:color="auto"/>
            </w:tcBorders>
            <w:noWrap/>
            <w:vAlign w:val="center"/>
          </w:tcPr>
          <w:p w:rsidR="00553F5D" w:rsidRDefault="00A72D82">
            <w:pPr>
              <w:widowControl/>
              <w:spacing w:line="360" w:lineRule="auto"/>
              <w:rPr>
                <w:rFonts w:ascii="宋体" w:hAnsi="宋体" w:cs="宋体"/>
                <w:kern w:val="0"/>
                <w:sz w:val="24"/>
              </w:rPr>
            </w:pPr>
            <w:r>
              <w:rPr>
                <w:rFonts w:ascii="宋体" w:hAnsi="宋体" w:cs="宋体" w:hint="eastAsia"/>
                <w:kern w:val="0"/>
                <w:sz w:val="24"/>
              </w:rPr>
              <w:t>（以四川省政府采购网上编号为准）</w:t>
            </w:r>
          </w:p>
        </w:tc>
      </w:tr>
      <w:tr w:rsidR="00553F5D">
        <w:trPr>
          <w:trHeight w:val="960"/>
        </w:trPr>
        <w:tc>
          <w:tcPr>
            <w:tcW w:w="843" w:type="dxa"/>
            <w:tcBorders>
              <w:top w:val="nil"/>
              <w:left w:val="single" w:sz="4" w:space="0" w:color="auto"/>
              <w:bottom w:val="single" w:sz="4" w:space="0" w:color="auto"/>
              <w:right w:val="single" w:sz="4" w:space="0" w:color="auto"/>
            </w:tcBorders>
            <w:noWrap/>
            <w:vAlign w:val="center"/>
          </w:tcPr>
          <w:p w:rsidR="00553F5D" w:rsidRDefault="00A72D82">
            <w:pPr>
              <w:widowControl/>
              <w:spacing w:line="360" w:lineRule="auto"/>
              <w:jc w:val="center"/>
              <w:rPr>
                <w:rFonts w:ascii="宋体" w:hAnsi="宋体" w:cs="宋体"/>
                <w:bCs/>
                <w:kern w:val="0"/>
                <w:sz w:val="24"/>
              </w:rPr>
            </w:pPr>
            <w:r>
              <w:rPr>
                <w:rFonts w:ascii="宋体" w:hAnsi="宋体" w:cs="宋体" w:hint="eastAsia"/>
                <w:bCs/>
                <w:kern w:val="0"/>
                <w:sz w:val="24"/>
              </w:rPr>
              <w:t>序号</w:t>
            </w:r>
          </w:p>
        </w:tc>
        <w:tc>
          <w:tcPr>
            <w:tcW w:w="5113" w:type="dxa"/>
            <w:gridSpan w:val="3"/>
            <w:tcBorders>
              <w:top w:val="nil"/>
              <w:left w:val="nil"/>
              <w:bottom w:val="single" w:sz="4" w:space="0" w:color="auto"/>
              <w:right w:val="single" w:sz="4" w:space="0" w:color="auto"/>
            </w:tcBorders>
            <w:noWrap/>
            <w:vAlign w:val="center"/>
          </w:tcPr>
          <w:p w:rsidR="00553F5D" w:rsidRDefault="00A72D82">
            <w:pPr>
              <w:spacing w:line="360" w:lineRule="auto"/>
              <w:jc w:val="center"/>
              <w:rPr>
                <w:rFonts w:ascii="宋体" w:hAnsi="宋体" w:cs="宋体"/>
                <w:bCs/>
                <w:kern w:val="0"/>
                <w:sz w:val="24"/>
              </w:rPr>
            </w:pPr>
            <w:r>
              <w:rPr>
                <w:rFonts w:ascii="宋体" w:hAnsi="宋体" w:cs="宋体" w:hint="eastAsia"/>
                <w:bCs/>
                <w:kern w:val="0"/>
                <w:sz w:val="24"/>
              </w:rPr>
              <w:t>服务内容</w:t>
            </w:r>
          </w:p>
        </w:tc>
        <w:tc>
          <w:tcPr>
            <w:tcW w:w="3643" w:type="dxa"/>
            <w:tcBorders>
              <w:top w:val="nil"/>
              <w:left w:val="nil"/>
              <w:bottom w:val="single" w:sz="4" w:space="0" w:color="auto"/>
              <w:right w:val="single" w:sz="4" w:space="0" w:color="auto"/>
            </w:tcBorders>
            <w:noWrap/>
            <w:vAlign w:val="center"/>
          </w:tcPr>
          <w:p w:rsidR="00553F5D" w:rsidRDefault="00A72D82">
            <w:pPr>
              <w:widowControl/>
              <w:spacing w:line="360" w:lineRule="auto"/>
              <w:jc w:val="center"/>
              <w:rPr>
                <w:rFonts w:ascii="宋体" w:hAnsi="宋体" w:cs="宋体"/>
                <w:bCs/>
                <w:kern w:val="0"/>
                <w:sz w:val="24"/>
              </w:rPr>
            </w:pPr>
            <w:r>
              <w:rPr>
                <w:rFonts w:ascii="宋体" w:hAnsi="宋体" w:cs="宋体" w:hint="eastAsia"/>
                <w:bCs/>
                <w:kern w:val="0"/>
                <w:sz w:val="24"/>
              </w:rPr>
              <w:t>报价（万元）</w:t>
            </w:r>
          </w:p>
        </w:tc>
      </w:tr>
      <w:tr w:rsidR="00553F5D">
        <w:trPr>
          <w:trHeight w:val="1234"/>
        </w:trPr>
        <w:tc>
          <w:tcPr>
            <w:tcW w:w="843" w:type="dxa"/>
            <w:tcBorders>
              <w:top w:val="nil"/>
              <w:left w:val="single" w:sz="4" w:space="0" w:color="auto"/>
              <w:right w:val="single" w:sz="4" w:space="0" w:color="auto"/>
            </w:tcBorders>
            <w:noWrap/>
            <w:vAlign w:val="center"/>
          </w:tcPr>
          <w:p w:rsidR="00553F5D" w:rsidRDefault="00A72D82">
            <w:pPr>
              <w:widowControl/>
              <w:spacing w:line="360" w:lineRule="auto"/>
              <w:jc w:val="center"/>
              <w:rPr>
                <w:rFonts w:ascii="宋体" w:hAnsi="宋体" w:cs="宋体"/>
                <w:bCs/>
                <w:kern w:val="0"/>
                <w:sz w:val="24"/>
              </w:rPr>
            </w:pPr>
            <w:r>
              <w:rPr>
                <w:rFonts w:ascii="宋体" w:hAnsi="宋体" w:cs="宋体" w:hint="eastAsia"/>
                <w:bCs/>
                <w:kern w:val="0"/>
                <w:sz w:val="24"/>
              </w:rPr>
              <w:t>1</w:t>
            </w:r>
          </w:p>
        </w:tc>
        <w:tc>
          <w:tcPr>
            <w:tcW w:w="5113" w:type="dxa"/>
            <w:gridSpan w:val="3"/>
            <w:tcBorders>
              <w:top w:val="nil"/>
              <w:left w:val="nil"/>
              <w:right w:val="single" w:sz="4" w:space="0" w:color="auto"/>
            </w:tcBorders>
            <w:noWrap/>
            <w:vAlign w:val="center"/>
          </w:tcPr>
          <w:p w:rsidR="00553F5D" w:rsidRDefault="00A72D82">
            <w:pPr>
              <w:spacing w:line="360" w:lineRule="auto"/>
              <w:jc w:val="center"/>
              <w:rPr>
                <w:rFonts w:ascii="宋体" w:hAnsi="宋体" w:cs="宋体"/>
                <w:bCs/>
                <w:kern w:val="0"/>
                <w:sz w:val="24"/>
              </w:rPr>
            </w:pPr>
            <w:r>
              <w:rPr>
                <w:rFonts w:ascii="宋体" w:hAnsi="宋体" w:cs="宋体" w:hint="eastAsia"/>
                <w:kern w:val="0"/>
                <w:sz w:val="24"/>
              </w:rPr>
              <w:t>彭州市十四五物流产业发展规划采购项目</w:t>
            </w:r>
          </w:p>
        </w:tc>
        <w:tc>
          <w:tcPr>
            <w:tcW w:w="3643" w:type="dxa"/>
            <w:tcBorders>
              <w:top w:val="nil"/>
              <w:left w:val="nil"/>
              <w:bottom w:val="single" w:sz="4" w:space="0" w:color="auto"/>
              <w:right w:val="single" w:sz="4" w:space="0" w:color="auto"/>
            </w:tcBorders>
            <w:noWrap/>
            <w:vAlign w:val="center"/>
          </w:tcPr>
          <w:p w:rsidR="00553F5D" w:rsidRDefault="00553F5D">
            <w:pPr>
              <w:widowControl/>
              <w:spacing w:line="360" w:lineRule="auto"/>
              <w:jc w:val="center"/>
              <w:rPr>
                <w:rFonts w:ascii="宋体" w:hAnsi="宋体" w:cs="宋体"/>
                <w:bCs/>
                <w:kern w:val="0"/>
                <w:sz w:val="24"/>
              </w:rPr>
            </w:pPr>
          </w:p>
        </w:tc>
      </w:tr>
      <w:tr w:rsidR="00553F5D">
        <w:trPr>
          <w:trHeight w:val="1271"/>
        </w:trPr>
        <w:tc>
          <w:tcPr>
            <w:tcW w:w="2429" w:type="dxa"/>
            <w:gridSpan w:val="2"/>
            <w:tcBorders>
              <w:top w:val="single" w:sz="4" w:space="0" w:color="auto"/>
              <w:left w:val="single" w:sz="4" w:space="0" w:color="auto"/>
              <w:bottom w:val="single" w:sz="4" w:space="0" w:color="auto"/>
              <w:right w:val="single" w:sz="4" w:space="0" w:color="auto"/>
            </w:tcBorders>
            <w:noWrap/>
            <w:vAlign w:val="center"/>
          </w:tcPr>
          <w:p w:rsidR="00553F5D" w:rsidRDefault="00A72D82">
            <w:pPr>
              <w:widowControl/>
              <w:spacing w:line="360" w:lineRule="auto"/>
              <w:jc w:val="center"/>
              <w:rPr>
                <w:rFonts w:ascii="宋体" w:hAnsi="宋体" w:cs="宋体"/>
                <w:kern w:val="0"/>
                <w:sz w:val="24"/>
              </w:rPr>
            </w:pPr>
            <w:r>
              <w:rPr>
                <w:rFonts w:ascii="宋体" w:hAnsi="宋体" w:cs="宋体" w:hint="eastAsia"/>
                <w:kern w:val="0"/>
                <w:sz w:val="24"/>
              </w:rPr>
              <w:t>总价</w:t>
            </w:r>
          </w:p>
        </w:tc>
        <w:tc>
          <w:tcPr>
            <w:tcW w:w="7170" w:type="dxa"/>
            <w:gridSpan w:val="3"/>
            <w:tcBorders>
              <w:top w:val="single" w:sz="4" w:space="0" w:color="auto"/>
              <w:left w:val="nil"/>
              <w:bottom w:val="single" w:sz="4" w:space="0" w:color="auto"/>
              <w:right w:val="single" w:sz="4" w:space="0" w:color="auto"/>
            </w:tcBorders>
            <w:noWrap/>
            <w:vAlign w:val="center"/>
          </w:tcPr>
          <w:p w:rsidR="00553F5D" w:rsidRDefault="00A72D82">
            <w:pPr>
              <w:widowControl/>
              <w:spacing w:line="360" w:lineRule="auto"/>
              <w:rPr>
                <w:rFonts w:ascii="宋体" w:hAnsi="宋体" w:cs="宋体"/>
                <w:kern w:val="0"/>
                <w:sz w:val="24"/>
              </w:rPr>
            </w:pPr>
            <w:r>
              <w:rPr>
                <w:rFonts w:ascii="宋体" w:hAnsi="宋体" w:cs="宋体" w:hint="eastAsia"/>
                <w:b/>
                <w:sz w:val="24"/>
              </w:rPr>
              <w:t>人民币大写：（人民币小写： ）</w:t>
            </w:r>
          </w:p>
        </w:tc>
      </w:tr>
    </w:tbl>
    <w:p w:rsidR="00553F5D" w:rsidRDefault="00553F5D">
      <w:pPr>
        <w:rPr>
          <w:rFonts w:ascii="宋体" w:hAnsi="宋体" w:cs="宋体"/>
          <w:sz w:val="32"/>
        </w:rPr>
      </w:pPr>
    </w:p>
    <w:p w:rsidR="00553F5D" w:rsidRDefault="00A72D82">
      <w:pPr>
        <w:adjustRightInd w:val="0"/>
        <w:spacing w:line="360" w:lineRule="auto"/>
        <w:ind w:firstLineChars="250" w:firstLine="600"/>
        <w:jc w:val="left"/>
        <w:rPr>
          <w:rFonts w:ascii="宋体" w:hAnsi="宋体" w:cs="宋体"/>
          <w:sz w:val="28"/>
          <w:szCs w:val="28"/>
        </w:rPr>
      </w:pPr>
      <w:r>
        <w:rPr>
          <w:rFonts w:ascii="宋体" w:hAnsi="宋体" w:cs="宋体" w:hint="eastAsia"/>
          <w:color w:val="000000"/>
          <w:sz w:val="24"/>
        </w:rPr>
        <w:t>供应商名称：XXXXX（盖单位公章）</w:t>
      </w:r>
    </w:p>
    <w:p w:rsidR="00553F5D" w:rsidRDefault="00A72D82">
      <w:pPr>
        <w:spacing w:line="360" w:lineRule="auto"/>
        <w:ind w:firstLineChars="257" w:firstLine="617"/>
        <w:rPr>
          <w:rFonts w:ascii="宋体" w:hAnsi="宋体" w:cs="宋体"/>
          <w:sz w:val="24"/>
        </w:rPr>
      </w:pPr>
      <w:r>
        <w:rPr>
          <w:rFonts w:ascii="宋体" w:hAnsi="宋体" w:cs="宋体" w:hint="eastAsia"/>
          <w:color w:val="000000"/>
          <w:sz w:val="24"/>
        </w:rPr>
        <w:t>法定代表人（负责人）或授权代表（签字或盖章）：XXX</w:t>
      </w:r>
    </w:p>
    <w:p w:rsidR="00553F5D" w:rsidRDefault="00A72D82">
      <w:pPr>
        <w:spacing w:line="360" w:lineRule="auto"/>
        <w:ind w:firstLineChars="257" w:firstLine="617"/>
        <w:rPr>
          <w:rFonts w:ascii="宋体" w:hAnsi="宋体" w:cs="宋体"/>
          <w:sz w:val="24"/>
        </w:rPr>
      </w:pPr>
      <w:r>
        <w:rPr>
          <w:rFonts w:ascii="宋体" w:hAnsi="宋体" w:cs="宋体" w:hint="eastAsia"/>
          <w:sz w:val="24"/>
        </w:rPr>
        <w:t xml:space="preserve">日期：XXXX </w:t>
      </w:r>
    </w:p>
    <w:p w:rsidR="00553F5D" w:rsidRDefault="00553F5D">
      <w:pPr>
        <w:pStyle w:val="a0"/>
        <w:rPr>
          <w:rFonts w:ascii="宋体" w:hAnsi="宋体" w:cs="宋体"/>
          <w:sz w:val="24"/>
        </w:rPr>
      </w:pPr>
    </w:p>
    <w:p w:rsidR="00553F5D" w:rsidRDefault="00A72D82">
      <w:pPr>
        <w:rPr>
          <w:rFonts w:ascii="宋体" w:hAnsi="宋体" w:cs="宋体"/>
          <w:sz w:val="24"/>
        </w:rPr>
      </w:pPr>
      <w:r>
        <w:rPr>
          <w:rFonts w:ascii="宋体" w:hAnsi="宋体" w:cs="宋体" w:hint="eastAsia"/>
          <w:sz w:val="24"/>
        </w:rPr>
        <w:t>注：</w:t>
      </w:r>
    </w:p>
    <w:p w:rsidR="00553F5D" w:rsidRDefault="00A72D82">
      <w:pPr>
        <w:widowControl/>
        <w:spacing w:line="500" w:lineRule="exact"/>
        <w:jc w:val="left"/>
        <w:rPr>
          <w:rFonts w:ascii="宋体" w:hAnsi="宋体"/>
          <w:kern w:val="0"/>
          <w:sz w:val="24"/>
        </w:rPr>
      </w:pPr>
      <w:r>
        <w:rPr>
          <w:rFonts w:ascii="宋体" w:hAnsi="宋体"/>
          <w:kern w:val="0"/>
          <w:sz w:val="24"/>
        </w:rPr>
        <w:t>1</w:t>
      </w:r>
      <w:r>
        <w:rPr>
          <w:rFonts w:ascii="宋体" w:hAnsi="宋体" w:hint="eastAsia"/>
          <w:kern w:val="0"/>
          <w:sz w:val="24"/>
        </w:rPr>
        <w:t>.报价应是最终用户验收合格后的总价，包括完成本项目的所有费用。</w:t>
      </w:r>
    </w:p>
    <w:p w:rsidR="00553F5D" w:rsidRDefault="00A72D82">
      <w:pPr>
        <w:pStyle w:val="a0"/>
      </w:pPr>
      <w:r>
        <w:rPr>
          <w:rFonts w:ascii="宋体" w:hAnsi="宋体" w:hint="eastAsia"/>
          <w:kern w:val="0"/>
          <w:sz w:val="24"/>
        </w:rPr>
        <w:t>2.“报价表”为多页的，每页均需由法定代表人或授权代表签字并</w:t>
      </w:r>
      <w:proofErr w:type="gramStart"/>
      <w:r>
        <w:rPr>
          <w:rFonts w:ascii="宋体" w:hAnsi="宋体" w:hint="eastAsia"/>
          <w:kern w:val="0"/>
          <w:sz w:val="24"/>
        </w:rPr>
        <w:t>盖供应</w:t>
      </w:r>
      <w:proofErr w:type="gramEnd"/>
      <w:r>
        <w:rPr>
          <w:rFonts w:ascii="宋体" w:hAnsi="宋体" w:hint="eastAsia"/>
          <w:kern w:val="0"/>
          <w:sz w:val="24"/>
        </w:rPr>
        <w:t>商印章。</w:t>
      </w:r>
    </w:p>
    <w:p w:rsidR="00553F5D" w:rsidRDefault="00553F5D">
      <w:pPr>
        <w:jc w:val="center"/>
        <w:rPr>
          <w:rFonts w:ascii="宋体" w:hAnsi="宋体" w:cs="宋体"/>
          <w:b/>
          <w:color w:val="000000"/>
          <w:sz w:val="32"/>
          <w:szCs w:val="32"/>
        </w:rPr>
      </w:pPr>
    </w:p>
    <w:p w:rsidR="00553F5D" w:rsidRDefault="00553F5D">
      <w:pPr>
        <w:jc w:val="center"/>
        <w:rPr>
          <w:rFonts w:ascii="宋体" w:hAnsi="宋体" w:cs="宋体"/>
          <w:b/>
          <w:bCs/>
          <w:color w:val="000000"/>
          <w:sz w:val="32"/>
          <w:szCs w:val="32"/>
        </w:rPr>
      </w:pPr>
    </w:p>
    <w:p w:rsidR="00553F5D" w:rsidRDefault="00553F5D">
      <w:pPr>
        <w:jc w:val="center"/>
        <w:rPr>
          <w:rFonts w:ascii="宋体" w:hAnsi="宋体" w:cs="宋体"/>
          <w:b/>
          <w:bCs/>
          <w:color w:val="000000"/>
          <w:sz w:val="32"/>
          <w:szCs w:val="32"/>
        </w:rPr>
      </w:pPr>
    </w:p>
    <w:p w:rsidR="00553F5D" w:rsidRDefault="00553F5D">
      <w:pPr>
        <w:jc w:val="center"/>
        <w:rPr>
          <w:rFonts w:ascii="宋体" w:hAnsi="宋体" w:cs="宋体"/>
          <w:b/>
          <w:bCs/>
          <w:color w:val="000000"/>
          <w:sz w:val="32"/>
          <w:szCs w:val="32"/>
        </w:rPr>
      </w:pPr>
    </w:p>
    <w:p w:rsidR="00553F5D" w:rsidRDefault="00553F5D">
      <w:pPr>
        <w:jc w:val="center"/>
        <w:rPr>
          <w:rFonts w:ascii="宋体" w:hAnsi="宋体" w:cs="宋体"/>
          <w:b/>
          <w:bCs/>
          <w:color w:val="000000"/>
          <w:sz w:val="32"/>
          <w:szCs w:val="32"/>
        </w:rPr>
      </w:pPr>
    </w:p>
    <w:p w:rsidR="00553F5D" w:rsidRDefault="00553F5D">
      <w:pPr>
        <w:jc w:val="center"/>
        <w:rPr>
          <w:rFonts w:ascii="宋体" w:hAnsi="宋体" w:cs="宋体"/>
          <w:b/>
          <w:bCs/>
          <w:color w:val="000000"/>
          <w:sz w:val="32"/>
          <w:szCs w:val="32"/>
        </w:rPr>
      </w:pPr>
    </w:p>
    <w:p w:rsidR="00553F5D" w:rsidRDefault="00553F5D">
      <w:pPr>
        <w:jc w:val="center"/>
        <w:rPr>
          <w:rFonts w:ascii="宋体" w:hAnsi="宋体" w:cs="宋体"/>
          <w:b/>
          <w:bCs/>
          <w:color w:val="000000"/>
          <w:sz w:val="32"/>
          <w:szCs w:val="32"/>
        </w:rPr>
      </w:pPr>
    </w:p>
    <w:p w:rsidR="00553F5D" w:rsidRDefault="00553F5D">
      <w:pPr>
        <w:jc w:val="center"/>
        <w:rPr>
          <w:rFonts w:ascii="宋体" w:hAnsi="宋体" w:cs="宋体"/>
          <w:b/>
          <w:bCs/>
          <w:color w:val="000000"/>
          <w:sz w:val="32"/>
          <w:szCs w:val="32"/>
        </w:rPr>
      </w:pPr>
    </w:p>
    <w:p w:rsidR="00553F5D" w:rsidRDefault="00553F5D">
      <w:pPr>
        <w:jc w:val="center"/>
        <w:rPr>
          <w:rFonts w:ascii="宋体" w:hAnsi="宋体" w:cs="宋体"/>
          <w:b/>
          <w:bCs/>
          <w:color w:val="000000"/>
          <w:sz w:val="32"/>
          <w:szCs w:val="32"/>
        </w:rPr>
      </w:pPr>
    </w:p>
    <w:p w:rsidR="00553F5D" w:rsidRDefault="00553F5D">
      <w:pPr>
        <w:pStyle w:val="Default"/>
        <w:rPr>
          <w:rFonts w:ascii="宋体" w:hAnsi="宋体" w:cs="宋体"/>
          <w:b/>
          <w:bCs/>
          <w:sz w:val="32"/>
          <w:szCs w:val="32"/>
        </w:rPr>
      </w:pPr>
    </w:p>
    <w:p w:rsidR="00553F5D" w:rsidRDefault="00553F5D">
      <w:pPr>
        <w:pStyle w:val="Default"/>
        <w:rPr>
          <w:rFonts w:ascii="宋体" w:hAnsi="宋体" w:cs="宋体"/>
          <w:b/>
          <w:bCs/>
          <w:sz w:val="32"/>
          <w:szCs w:val="32"/>
        </w:rPr>
      </w:pPr>
    </w:p>
    <w:p w:rsidR="00553F5D" w:rsidRDefault="00553F5D">
      <w:pPr>
        <w:jc w:val="center"/>
        <w:rPr>
          <w:rFonts w:ascii="宋体" w:hAnsi="宋体" w:cs="宋体"/>
          <w:b/>
          <w:bCs/>
          <w:color w:val="000000"/>
          <w:sz w:val="32"/>
          <w:szCs w:val="32"/>
        </w:rPr>
      </w:pPr>
    </w:p>
    <w:p w:rsidR="00553F5D" w:rsidRDefault="00553F5D">
      <w:pPr>
        <w:jc w:val="center"/>
        <w:rPr>
          <w:rFonts w:ascii="宋体" w:hAnsi="宋体" w:cs="宋体"/>
          <w:b/>
          <w:bCs/>
          <w:color w:val="000000"/>
          <w:sz w:val="32"/>
          <w:szCs w:val="32"/>
        </w:rPr>
      </w:pPr>
    </w:p>
    <w:p w:rsidR="00553F5D" w:rsidRDefault="00A72D82">
      <w:pPr>
        <w:jc w:val="center"/>
        <w:rPr>
          <w:rFonts w:ascii="宋体" w:hAnsi="宋体" w:cs="宋体"/>
          <w:b/>
          <w:color w:val="000000"/>
          <w:sz w:val="32"/>
          <w:szCs w:val="32"/>
          <w:highlight w:val="yellow"/>
        </w:rPr>
      </w:pPr>
      <w:r>
        <w:rPr>
          <w:rFonts w:ascii="宋体" w:hAnsi="宋体" w:cs="宋体" w:hint="eastAsia"/>
          <w:b/>
          <w:color w:val="000000"/>
          <w:sz w:val="32"/>
          <w:szCs w:val="32"/>
        </w:rPr>
        <w:lastRenderedPageBreak/>
        <w:t>七、中小企业声明函</w:t>
      </w:r>
    </w:p>
    <w:p w:rsidR="00553F5D" w:rsidRDefault="00A72D82">
      <w:pPr>
        <w:spacing w:line="600" w:lineRule="exact"/>
        <w:ind w:firstLineChars="200" w:firstLine="480"/>
        <w:rPr>
          <w:rFonts w:ascii="宋体" w:hAnsi="宋体" w:cs="宋体"/>
          <w:sz w:val="24"/>
        </w:rPr>
      </w:pPr>
      <w:r>
        <w:rPr>
          <w:rFonts w:ascii="宋体" w:hAnsi="宋体" w:cs="宋体" w:hint="eastAsia"/>
          <w:color w:val="000000"/>
          <w:kern w:val="0"/>
          <w:sz w:val="24"/>
        </w:rPr>
        <w:t> </w:t>
      </w:r>
      <w:r>
        <w:rPr>
          <w:rFonts w:ascii="宋体" w:hAnsi="宋体" w:cs="宋体" w:hint="eastAsia"/>
          <w:sz w:val="24"/>
        </w:rPr>
        <w:t>本公司郑重声明，根据《政府采购促进中小企业发展管理办法》（财库﹝2020﹞46 号）的规定，本公司参加</w:t>
      </w:r>
      <w:r>
        <w:rPr>
          <w:rFonts w:ascii="宋体" w:hAnsi="宋体" w:cs="宋体" w:hint="eastAsia"/>
          <w:sz w:val="24"/>
          <w:u w:val="single"/>
        </w:rPr>
        <w:t>（单位名称）</w:t>
      </w:r>
      <w:r>
        <w:rPr>
          <w:rFonts w:ascii="宋体" w:hAnsi="宋体" w:cs="宋体" w:hint="eastAsia"/>
          <w:sz w:val="24"/>
        </w:rPr>
        <w:t>的</w:t>
      </w:r>
      <w:r>
        <w:rPr>
          <w:rFonts w:ascii="宋体" w:hAnsi="宋体" w:cs="宋体" w:hint="eastAsia"/>
          <w:sz w:val="24"/>
          <w:u w:val="single"/>
        </w:rPr>
        <w:t>（项目名称）</w:t>
      </w:r>
      <w:r>
        <w:rPr>
          <w:rFonts w:ascii="宋体" w:hAnsi="宋体" w:cs="宋体" w:hint="eastAsia"/>
          <w:sz w:val="24"/>
        </w:rPr>
        <w:t>采购活动，服务全部由符合政策要求的中小企业承接。相关企业（含联合体中的中小企业、签订分包意向协议的中小企业）的具体情况如下：</w:t>
      </w:r>
    </w:p>
    <w:p w:rsidR="00553F5D" w:rsidRDefault="00A72D82">
      <w:pPr>
        <w:spacing w:line="60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u w:val="single"/>
        </w:rPr>
        <w:t>（标的名称）</w:t>
      </w:r>
      <w:r>
        <w:rPr>
          <w:rFonts w:ascii="宋体" w:hAnsi="宋体" w:cs="宋体" w:hint="eastAsia"/>
          <w:sz w:val="24"/>
        </w:rPr>
        <w:t>，属于</w:t>
      </w:r>
      <w:r>
        <w:rPr>
          <w:rFonts w:ascii="宋体" w:hAnsi="宋体" w:cs="宋体" w:hint="eastAsia"/>
          <w:sz w:val="24"/>
          <w:u w:val="single"/>
        </w:rPr>
        <w:t>（采购文件中明确的所属行业）</w:t>
      </w:r>
      <w:r>
        <w:rPr>
          <w:rFonts w:ascii="宋体" w:hAnsi="宋体" w:cs="宋体" w:hint="eastAsia"/>
          <w:sz w:val="24"/>
        </w:rPr>
        <w:t>；承建（承接）企业为</w:t>
      </w:r>
      <w:r>
        <w:rPr>
          <w:rFonts w:ascii="宋体" w:hAnsi="宋体" w:cs="宋体" w:hint="eastAsia"/>
          <w:sz w:val="24"/>
          <w:u w:val="single"/>
        </w:rPr>
        <w:t>（企业名称）</w:t>
      </w:r>
      <w:r>
        <w:rPr>
          <w:rFonts w:ascii="宋体" w:hAnsi="宋体" w:cs="宋体" w:hint="eastAsia"/>
          <w:sz w:val="24"/>
        </w:rPr>
        <w:t>，从业人员</w:t>
      </w:r>
      <w:r>
        <w:rPr>
          <w:rFonts w:ascii="宋体" w:hAnsi="宋体" w:cs="宋体" w:hint="eastAsia"/>
          <w:sz w:val="24"/>
          <w:u w:val="single"/>
        </w:rPr>
        <w:tab/>
      </w:r>
      <w:r>
        <w:rPr>
          <w:rFonts w:ascii="宋体" w:hAnsi="宋体" w:cs="宋体" w:hint="eastAsia"/>
          <w:sz w:val="24"/>
        </w:rPr>
        <w:t>人，营业收入为</w:t>
      </w:r>
      <w:r>
        <w:rPr>
          <w:rFonts w:ascii="宋体" w:hAnsi="宋体" w:cs="宋体" w:hint="eastAsia"/>
          <w:sz w:val="24"/>
          <w:u w:val="single"/>
        </w:rPr>
        <w:tab/>
      </w:r>
      <w:r>
        <w:rPr>
          <w:rFonts w:ascii="宋体" w:hAnsi="宋体" w:cs="宋体" w:hint="eastAsia"/>
          <w:sz w:val="24"/>
        </w:rPr>
        <w:t>万元，资产总额为</w:t>
      </w:r>
      <w:r>
        <w:rPr>
          <w:rFonts w:ascii="宋体" w:hAnsi="宋体" w:cs="宋体" w:hint="eastAsia"/>
          <w:sz w:val="24"/>
          <w:u w:val="single"/>
        </w:rPr>
        <w:tab/>
      </w:r>
      <w:r>
        <w:rPr>
          <w:rFonts w:ascii="宋体" w:hAnsi="宋体" w:cs="宋体" w:hint="eastAsia"/>
          <w:sz w:val="24"/>
        </w:rPr>
        <w:t>万元，属于</w:t>
      </w:r>
      <w:r>
        <w:rPr>
          <w:rFonts w:ascii="宋体" w:hAnsi="宋体" w:cs="宋体" w:hint="eastAsia"/>
          <w:sz w:val="24"/>
          <w:u w:val="single"/>
        </w:rPr>
        <w:t>（中型企业、小型企业、微型企业）</w:t>
      </w:r>
      <w:r>
        <w:rPr>
          <w:rFonts w:ascii="宋体" w:hAnsi="宋体" w:cs="宋体" w:hint="eastAsia"/>
          <w:sz w:val="24"/>
        </w:rPr>
        <w:t>；</w:t>
      </w:r>
    </w:p>
    <w:p w:rsidR="00553F5D" w:rsidRDefault="00A72D82">
      <w:pPr>
        <w:spacing w:line="60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u w:val="single"/>
        </w:rPr>
        <w:t>（标的名称）</w:t>
      </w:r>
      <w:r>
        <w:rPr>
          <w:rFonts w:ascii="宋体" w:hAnsi="宋体" w:cs="宋体" w:hint="eastAsia"/>
          <w:sz w:val="24"/>
        </w:rPr>
        <w:t>，属于</w:t>
      </w:r>
      <w:r>
        <w:rPr>
          <w:rFonts w:ascii="宋体" w:hAnsi="宋体" w:cs="宋体" w:hint="eastAsia"/>
          <w:sz w:val="24"/>
          <w:u w:val="single"/>
        </w:rPr>
        <w:t>（采购文件中明确的所属行业）</w:t>
      </w:r>
      <w:r>
        <w:rPr>
          <w:rFonts w:ascii="宋体" w:hAnsi="宋体" w:cs="宋体" w:hint="eastAsia"/>
          <w:sz w:val="24"/>
        </w:rPr>
        <w:t>；承建（承接）企业为</w:t>
      </w:r>
      <w:r>
        <w:rPr>
          <w:rFonts w:ascii="宋体" w:hAnsi="宋体" w:cs="宋体" w:hint="eastAsia"/>
          <w:sz w:val="24"/>
          <w:u w:val="single"/>
        </w:rPr>
        <w:t>（企业名称）</w:t>
      </w:r>
      <w:r>
        <w:rPr>
          <w:rFonts w:ascii="宋体" w:hAnsi="宋体" w:cs="宋体" w:hint="eastAsia"/>
          <w:sz w:val="24"/>
        </w:rPr>
        <w:t>，从业人员</w:t>
      </w:r>
      <w:r>
        <w:rPr>
          <w:rFonts w:ascii="宋体" w:hAnsi="宋体" w:cs="宋体" w:hint="eastAsia"/>
          <w:sz w:val="24"/>
          <w:u w:val="single"/>
        </w:rPr>
        <w:tab/>
      </w:r>
      <w:r>
        <w:rPr>
          <w:rFonts w:ascii="宋体" w:hAnsi="宋体" w:cs="宋体" w:hint="eastAsia"/>
          <w:sz w:val="24"/>
        </w:rPr>
        <w:t>人，营业收入为</w:t>
      </w:r>
      <w:r>
        <w:rPr>
          <w:rFonts w:ascii="宋体" w:hAnsi="宋体" w:cs="宋体" w:hint="eastAsia"/>
          <w:sz w:val="24"/>
          <w:u w:val="single"/>
        </w:rPr>
        <w:tab/>
      </w:r>
      <w:r>
        <w:rPr>
          <w:rFonts w:ascii="宋体" w:hAnsi="宋体" w:cs="宋体" w:hint="eastAsia"/>
          <w:sz w:val="24"/>
        </w:rPr>
        <w:t>万元，资产总额为</w:t>
      </w:r>
      <w:r>
        <w:rPr>
          <w:rFonts w:ascii="宋体" w:hAnsi="宋体" w:cs="宋体" w:hint="eastAsia"/>
          <w:sz w:val="24"/>
          <w:u w:val="single"/>
        </w:rPr>
        <w:tab/>
      </w:r>
      <w:r>
        <w:rPr>
          <w:rFonts w:ascii="宋体" w:hAnsi="宋体" w:cs="宋体" w:hint="eastAsia"/>
          <w:sz w:val="24"/>
        </w:rPr>
        <w:t>万元，属于</w:t>
      </w:r>
      <w:r>
        <w:rPr>
          <w:rFonts w:ascii="宋体" w:hAnsi="宋体" w:cs="宋体" w:hint="eastAsia"/>
          <w:sz w:val="24"/>
          <w:u w:val="single"/>
        </w:rPr>
        <w:t>（中型企业、小型企业、微型企业）</w:t>
      </w:r>
      <w:r>
        <w:rPr>
          <w:rFonts w:ascii="宋体" w:hAnsi="宋体" w:cs="宋体" w:hint="eastAsia"/>
          <w:sz w:val="24"/>
        </w:rPr>
        <w:t>；</w:t>
      </w:r>
    </w:p>
    <w:p w:rsidR="00553F5D" w:rsidRDefault="00A72D82">
      <w:pPr>
        <w:spacing w:line="600" w:lineRule="exact"/>
        <w:ind w:firstLineChars="200" w:firstLine="480"/>
        <w:rPr>
          <w:rFonts w:ascii="宋体" w:hAnsi="宋体" w:cs="宋体"/>
          <w:sz w:val="24"/>
        </w:rPr>
      </w:pPr>
      <w:r>
        <w:rPr>
          <w:rFonts w:ascii="宋体" w:hAnsi="宋体" w:cs="宋体" w:hint="eastAsia"/>
          <w:sz w:val="24"/>
        </w:rPr>
        <w:t>……</w:t>
      </w:r>
    </w:p>
    <w:p w:rsidR="00553F5D" w:rsidRDefault="00A72D82">
      <w:pPr>
        <w:spacing w:line="600" w:lineRule="exact"/>
        <w:ind w:firstLineChars="200" w:firstLine="480"/>
        <w:rPr>
          <w:rFonts w:ascii="宋体" w:hAnsi="宋体" w:cs="宋体"/>
          <w:sz w:val="24"/>
        </w:rPr>
      </w:pPr>
      <w:r>
        <w:rPr>
          <w:rFonts w:ascii="宋体" w:hAnsi="宋体" w:cs="宋体" w:hint="eastAsia"/>
          <w:sz w:val="24"/>
        </w:rPr>
        <w:t>以上企业，不属于大企业的分支机构，不存在控股股东为大企业的情形，也不存在与大企业的负责人为同一人的情形。</w:t>
      </w:r>
    </w:p>
    <w:p w:rsidR="00553F5D" w:rsidRDefault="00A72D82">
      <w:pPr>
        <w:spacing w:line="600" w:lineRule="exact"/>
        <w:ind w:firstLineChars="200" w:firstLine="480"/>
        <w:rPr>
          <w:rFonts w:ascii="宋体" w:hAnsi="宋体" w:cs="宋体"/>
          <w:sz w:val="24"/>
        </w:rPr>
      </w:pPr>
      <w:r>
        <w:rPr>
          <w:rFonts w:ascii="宋体" w:hAnsi="宋体" w:cs="宋体" w:hint="eastAsia"/>
          <w:sz w:val="24"/>
        </w:rPr>
        <w:t>本企业对上述声明内容的真实性负责。如有虚假，将依法承担相应责任。</w:t>
      </w:r>
    </w:p>
    <w:p w:rsidR="00553F5D" w:rsidRDefault="00553F5D">
      <w:pPr>
        <w:spacing w:line="600" w:lineRule="exact"/>
        <w:ind w:firstLineChars="2000" w:firstLine="4725"/>
        <w:rPr>
          <w:rFonts w:ascii="宋体" w:hAnsi="宋体" w:cs="宋体"/>
          <w:w w:val="99"/>
          <w:sz w:val="24"/>
        </w:rPr>
      </w:pPr>
    </w:p>
    <w:p w:rsidR="00553F5D" w:rsidRDefault="00A72D82">
      <w:pPr>
        <w:spacing w:line="600" w:lineRule="exact"/>
        <w:rPr>
          <w:rFonts w:ascii="宋体" w:hAnsi="宋体" w:cs="宋体"/>
          <w:w w:val="99"/>
          <w:sz w:val="24"/>
        </w:rPr>
      </w:pPr>
      <w:r>
        <w:rPr>
          <w:rFonts w:ascii="宋体" w:hAnsi="宋体" w:cs="宋体" w:hint="eastAsia"/>
          <w:w w:val="99"/>
          <w:sz w:val="24"/>
        </w:rPr>
        <w:t>企业名称</w:t>
      </w:r>
      <w:r>
        <w:rPr>
          <w:rFonts w:ascii="宋体" w:hAnsi="宋体" w:cs="宋体" w:hint="eastAsia"/>
          <w:spacing w:val="2"/>
          <w:w w:val="99"/>
          <w:sz w:val="24"/>
        </w:rPr>
        <w:t>（</w:t>
      </w:r>
      <w:r>
        <w:rPr>
          <w:rFonts w:ascii="宋体" w:hAnsi="宋体" w:cs="宋体" w:hint="eastAsia"/>
          <w:w w:val="99"/>
          <w:sz w:val="24"/>
        </w:rPr>
        <w:t>盖章）：</w:t>
      </w:r>
    </w:p>
    <w:p w:rsidR="00553F5D" w:rsidRDefault="00A72D82">
      <w:pPr>
        <w:spacing w:line="600" w:lineRule="exact"/>
        <w:rPr>
          <w:rFonts w:ascii="宋体" w:hAnsi="宋体" w:cs="宋体"/>
          <w:spacing w:val="24"/>
          <w:sz w:val="24"/>
        </w:rPr>
      </w:pPr>
      <w:r>
        <w:rPr>
          <w:rFonts w:ascii="宋体" w:hAnsi="宋体" w:cs="宋体" w:hint="eastAsia"/>
          <w:spacing w:val="24"/>
          <w:sz w:val="24"/>
        </w:rPr>
        <w:t>日期：</w:t>
      </w:r>
    </w:p>
    <w:p w:rsidR="00553F5D" w:rsidRDefault="00553F5D">
      <w:pPr>
        <w:ind w:firstLineChars="1700" w:firstLine="5576"/>
        <w:rPr>
          <w:rFonts w:ascii="宋体" w:hAnsi="宋体" w:cs="宋体"/>
          <w:spacing w:val="24"/>
          <w:sz w:val="28"/>
          <w:szCs w:val="28"/>
        </w:rPr>
      </w:pPr>
    </w:p>
    <w:p w:rsidR="00553F5D" w:rsidRDefault="00553F5D">
      <w:pPr>
        <w:ind w:firstLineChars="1700" w:firstLine="5576"/>
        <w:rPr>
          <w:rFonts w:ascii="宋体" w:hAnsi="宋体" w:cs="宋体"/>
          <w:spacing w:val="24"/>
          <w:sz w:val="28"/>
          <w:szCs w:val="28"/>
        </w:rPr>
      </w:pPr>
    </w:p>
    <w:p w:rsidR="00553F5D" w:rsidRDefault="00A72D82">
      <w:pPr>
        <w:spacing w:line="600" w:lineRule="exact"/>
        <w:ind w:firstLineChars="200" w:firstLine="482"/>
        <w:rPr>
          <w:rFonts w:ascii="宋体" w:hAnsi="宋体" w:cs="宋体"/>
          <w:b/>
          <w:bCs/>
          <w:sz w:val="24"/>
        </w:rPr>
      </w:pPr>
      <w:r>
        <w:rPr>
          <w:rFonts w:ascii="宋体" w:hAnsi="宋体" w:cs="宋体" w:hint="eastAsia"/>
          <w:b/>
          <w:bCs/>
          <w:sz w:val="24"/>
        </w:rPr>
        <w:t>注：1、从业人员、营业收入、资产总额填报上一年度数据，无上</w:t>
      </w:r>
      <w:proofErr w:type="gramStart"/>
      <w:r>
        <w:rPr>
          <w:rFonts w:ascii="宋体" w:hAnsi="宋体" w:cs="宋体" w:hint="eastAsia"/>
          <w:b/>
          <w:bCs/>
          <w:sz w:val="24"/>
        </w:rPr>
        <w:t>一</w:t>
      </w:r>
      <w:proofErr w:type="gramEnd"/>
      <w:r>
        <w:rPr>
          <w:rFonts w:ascii="宋体" w:hAnsi="宋体" w:cs="宋体" w:hint="eastAsia"/>
          <w:b/>
          <w:bCs/>
          <w:sz w:val="24"/>
        </w:rPr>
        <w:t>年度数据的新成立企业可不填报。</w:t>
      </w:r>
    </w:p>
    <w:p w:rsidR="00553F5D" w:rsidRDefault="00A72D82">
      <w:pPr>
        <w:spacing w:line="600" w:lineRule="exact"/>
        <w:ind w:firstLineChars="200" w:firstLine="482"/>
        <w:rPr>
          <w:rFonts w:ascii="宋体" w:hAnsi="宋体" w:cs="宋体"/>
          <w:b/>
          <w:bCs/>
          <w:sz w:val="24"/>
        </w:rPr>
      </w:pPr>
      <w:r>
        <w:rPr>
          <w:rFonts w:ascii="宋体" w:hAnsi="宋体" w:cs="宋体" w:hint="eastAsia"/>
          <w:b/>
          <w:bCs/>
          <w:sz w:val="24"/>
        </w:rPr>
        <w:t>2、提供虚假《中小企业声明函》的，以提供虚假材料谋取中标、成交予以认定处理。</w:t>
      </w:r>
    </w:p>
    <w:p w:rsidR="00553F5D" w:rsidRDefault="00553F5D">
      <w:pPr>
        <w:spacing w:line="600" w:lineRule="exact"/>
        <w:ind w:firstLineChars="200" w:firstLine="482"/>
        <w:rPr>
          <w:rFonts w:ascii="宋体" w:hAnsi="宋体" w:cs="宋体"/>
          <w:b/>
          <w:bCs/>
          <w:sz w:val="24"/>
        </w:rPr>
      </w:pPr>
    </w:p>
    <w:p w:rsidR="00553F5D" w:rsidRDefault="00553F5D">
      <w:pPr>
        <w:rPr>
          <w:rFonts w:ascii="宋体" w:hAnsi="宋体" w:cs="宋体"/>
          <w:sz w:val="32"/>
          <w:szCs w:val="32"/>
        </w:rPr>
      </w:pPr>
    </w:p>
    <w:p w:rsidR="00553F5D" w:rsidRDefault="00A72D82">
      <w:pPr>
        <w:jc w:val="center"/>
        <w:rPr>
          <w:rFonts w:ascii="宋体" w:hAnsi="宋体" w:cs="宋体"/>
          <w:b/>
          <w:color w:val="000000"/>
          <w:sz w:val="32"/>
          <w:szCs w:val="32"/>
          <w:highlight w:val="yellow"/>
        </w:rPr>
      </w:pPr>
      <w:r>
        <w:rPr>
          <w:rFonts w:ascii="宋体" w:hAnsi="宋体" w:cs="宋体" w:hint="eastAsia"/>
          <w:b/>
          <w:color w:val="000000"/>
          <w:sz w:val="32"/>
          <w:szCs w:val="32"/>
        </w:rPr>
        <w:t>八、残疾人福利性单位声明函</w:t>
      </w:r>
    </w:p>
    <w:p w:rsidR="00553F5D" w:rsidRDefault="00553F5D">
      <w:pPr>
        <w:spacing w:line="588" w:lineRule="exact"/>
        <w:rPr>
          <w:rFonts w:ascii="宋体" w:hAnsi="宋体" w:cs="宋体"/>
          <w:b/>
          <w:spacing w:val="6"/>
          <w:sz w:val="30"/>
          <w:szCs w:val="30"/>
        </w:rPr>
      </w:pPr>
    </w:p>
    <w:p w:rsidR="00553F5D" w:rsidRDefault="00A72D82">
      <w:pPr>
        <w:spacing w:line="400"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553F5D" w:rsidRDefault="00A72D82">
      <w:pPr>
        <w:spacing w:line="400"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553F5D" w:rsidRDefault="00553F5D">
      <w:pPr>
        <w:spacing w:line="588" w:lineRule="exact"/>
        <w:ind w:firstLineChars="200" w:firstLine="624"/>
        <w:rPr>
          <w:rFonts w:ascii="宋体" w:hAnsi="宋体" w:cs="宋体"/>
          <w:spacing w:val="6"/>
          <w:sz w:val="30"/>
          <w:szCs w:val="30"/>
        </w:rPr>
      </w:pPr>
    </w:p>
    <w:p w:rsidR="00553F5D" w:rsidRDefault="00553F5D">
      <w:pPr>
        <w:spacing w:line="588" w:lineRule="exact"/>
        <w:ind w:firstLineChars="200" w:firstLine="624"/>
        <w:rPr>
          <w:rFonts w:ascii="宋体" w:hAnsi="宋体" w:cs="宋体"/>
          <w:spacing w:val="6"/>
          <w:sz w:val="30"/>
          <w:szCs w:val="30"/>
        </w:rPr>
      </w:pPr>
    </w:p>
    <w:p w:rsidR="00553F5D" w:rsidRDefault="00553F5D">
      <w:pPr>
        <w:widowControl/>
        <w:spacing w:line="400" w:lineRule="exact"/>
        <w:jc w:val="left"/>
        <w:rPr>
          <w:rFonts w:ascii="宋体" w:hAnsi="宋体" w:cs="宋体"/>
          <w:color w:val="339966"/>
          <w:kern w:val="0"/>
          <w:sz w:val="24"/>
        </w:rPr>
      </w:pPr>
    </w:p>
    <w:p w:rsidR="00553F5D" w:rsidRDefault="00A72D82">
      <w:pPr>
        <w:widowControl/>
        <w:spacing w:line="400" w:lineRule="exact"/>
        <w:jc w:val="left"/>
        <w:rPr>
          <w:rFonts w:ascii="宋体" w:hAnsi="宋体" w:cs="宋体"/>
          <w:b/>
          <w:bCs/>
          <w:sz w:val="24"/>
        </w:rPr>
      </w:pPr>
      <w:r>
        <w:rPr>
          <w:rFonts w:ascii="宋体" w:hAnsi="宋体" w:cs="宋体" w:hint="eastAsia"/>
          <w:b/>
          <w:bCs/>
          <w:sz w:val="24"/>
        </w:rPr>
        <w:t>注：1、供应商提供的《残疾人福利性单位声明函》与事实不符的，依照《政府采购法》第七十七条第一款的规定追究法律责任。</w:t>
      </w:r>
    </w:p>
    <w:p w:rsidR="00553F5D" w:rsidRDefault="00553F5D">
      <w:pPr>
        <w:widowControl/>
        <w:spacing w:line="400" w:lineRule="exact"/>
        <w:jc w:val="left"/>
        <w:rPr>
          <w:rFonts w:ascii="宋体" w:hAnsi="宋体" w:cs="宋体"/>
          <w:color w:val="339966"/>
          <w:kern w:val="0"/>
          <w:sz w:val="24"/>
        </w:rPr>
      </w:pPr>
    </w:p>
    <w:p w:rsidR="00553F5D" w:rsidRDefault="00A72D82">
      <w:pPr>
        <w:widowControl/>
        <w:spacing w:line="400" w:lineRule="exact"/>
        <w:jc w:val="left"/>
        <w:rPr>
          <w:rFonts w:ascii="宋体" w:hAnsi="宋体" w:cs="宋体"/>
          <w:kern w:val="0"/>
          <w:sz w:val="24"/>
        </w:rPr>
      </w:pPr>
      <w:r>
        <w:rPr>
          <w:rFonts w:ascii="宋体" w:hAnsi="宋体" w:cs="宋体" w:hint="eastAsia"/>
          <w:color w:val="339966"/>
          <w:kern w:val="0"/>
          <w:sz w:val="24"/>
        </w:rPr>
        <w:t xml:space="preserve">　</w:t>
      </w:r>
      <w:r>
        <w:rPr>
          <w:rFonts w:ascii="宋体" w:hAnsi="宋体" w:cs="宋体" w:hint="eastAsia"/>
          <w:kern w:val="0"/>
          <w:sz w:val="24"/>
        </w:rPr>
        <w:t xml:space="preserve">　</w:t>
      </w:r>
    </w:p>
    <w:p w:rsidR="00553F5D" w:rsidRDefault="00A72D82">
      <w:pPr>
        <w:ind w:firstLineChars="200" w:firstLine="480"/>
        <w:jc w:val="left"/>
        <w:rPr>
          <w:rFonts w:ascii="宋体" w:hAnsi="宋体" w:cs="宋体"/>
          <w:sz w:val="24"/>
        </w:rPr>
      </w:pPr>
      <w:r>
        <w:rPr>
          <w:rFonts w:ascii="宋体" w:hAnsi="宋体" w:cs="宋体" w:hint="eastAsia"/>
          <w:sz w:val="24"/>
        </w:rPr>
        <w:t>单位名称：XXXX（盖单位公章）</w:t>
      </w:r>
    </w:p>
    <w:p w:rsidR="00553F5D" w:rsidRDefault="00A72D82">
      <w:pPr>
        <w:ind w:firstLineChars="200" w:firstLine="480"/>
        <w:jc w:val="left"/>
        <w:rPr>
          <w:rFonts w:ascii="宋体" w:hAnsi="宋体" w:cs="宋体"/>
          <w:sz w:val="24"/>
        </w:rPr>
      </w:pPr>
      <w:r>
        <w:rPr>
          <w:rFonts w:ascii="宋体" w:hAnsi="宋体" w:cs="宋体" w:hint="eastAsia"/>
          <w:color w:val="000000"/>
          <w:sz w:val="24"/>
        </w:rPr>
        <w:t>法定代表人（负责人）或授权代表（签字或盖章）：XXX</w:t>
      </w:r>
    </w:p>
    <w:p w:rsidR="00553F5D" w:rsidRDefault="00A72D82">
      <w:pPr>
        <w:ind w:firstLineChars="200" w:firstLine="480"/>
        <w:jc w:val="left"/>
        <w:rPr>
          <w:rFonts w:ascii="宋体" w:hAnsi="宋体" w:cs="宋体"/>
          <w:sz w:val="24"/>
        </w:rPr>
      </w:pPr>
      <w:r>
        <w:rPr>
          <w:rFonts w:ascii="宋体" w:hAnsi="宋体" w:cs="宋体" w:hint="eastAsia"/>
          <w:sz w:val="24"/>
        </w:rPr>
        <w:t>日期：XXXX</w:t>
      </w:r>
    </w:p>
    <w:p w:rsidR="00553F5D" w:rsidRDefault="00A72D82">
      <w:pPr>
        <w:rPr>
          <w:rFonts w:ascii="宋体" w:hAnsi="宋体" w:cs="宋体"/>
          <w:color w:val="000000"/>
        </w:rPr>
      </w:pPr>
      <w:r>
        <w:rPr>
          <w:rFonts w:ascii="宋体" w:hAnsi="宋体" w:cs="宋体" w:hint="eastAsia"/>
          <w:color w:val="000000"/>
        </w:rPr>
        <w:br w:type="page"/>
      </w:r>
    </w:p>
    <w:p w:rsidR="00553F5D" w:rsidRDefault="00553F5D">
      <w:pPr>
        <w:rPr>
          <w:rFonts w:ascii="宋体" w:hAnsi="宋体" w:cs="宋体"/>
        </w:rPr>
      </w:pPr>
    </w:p>
    <w:p w:rsidR="00553F5D" w:rsidRDefault="00A72D82">
      <w:pPr>
        <w:jc w:val="center"/>
        <w:rPr>
          <w:rFonts w:ascii="宋体" w:hAnsi="宋体" w:cs="宋体"/>
          <w:b/>
          <w:color w:val="000000"/>
          <w:sz w:val="32"/>
          <w:szCs w:val="32"/>
        </w:rPr>
      </w:pPr>
      <w:r>
        <w:rPr>
          <w:rFonts w:ascii="宋体" w:hAnsi="宋体" w:cs="宋体" w:hint="eastAsia"/>
          <w:b/>
          <w:color w:val="000000"/>
          <w:sz w:val="32"/>
          <w:szCs w:val="32"/>
        </w:rPr>
        <w:t>九、监狱企业证明材料</w:t>
      </w:r>
    </w:p>
    <w:p w:rsidR="00553F5D" w:rsidRDefault="00553F5D">
      <w:pPr>
        <w:jc w:val="center"/>
        <w:rPr>
          <w:rFonts w:ascii="宋体" w:hAnsi="宋体" w:cs="宋体"/>
          <w:b/>
          <w:color w:val="000000"/>
          <w:sz w:val="32"/>
          <w:szCs w:val="32"/>
        </w:rPr>
      </w:pPr>
    </w:p>
    <w:p w:rsidR="00553F5D" w:rsidRDefault="00553F5D">
      <w:pPr>
        <w:jc w:val="center"/>
        <w:rPr>
          <w:rFonts w:ascii="宋体" w:hAnsi="宋体" w:cs="宋体"/>
          <w:b/>
          <w:color w:val="000000"/>
          <w:sz w:val="32"/>
          <w:szCs w:val="32"/>
        </w:rPr>
      </w:pPr>
    </w:p>
    <w:p w:rsidR="00553F5D" w:rsidRDefault="00553F5D">
      <w:pPr>
        <w:jc w:val="center"/>
        <w:rPr>
          <w:rFonts w:ascii="宋体" w:hAnsi="宋体" w:cs="宋体"/>
          <w:b/>
          <w:color w:val="000000"/>
          <w:sz w:val="32"/>
          <w:szCs w:val="32"/>
        </w:rPr>
      </w:pPr>
    </w:p>
    <w:p w:rsidR="00553F5D" w:rsidRDefault="00553F5D">
      <w:pPr>
        <w:jc w:val="center"/>
        <w:rPr>
          <w:rFonts w:ascii="宋体" w:hAnsi="宋体" w:cs="宋体"/>
          <w:b/>
          <w:color w:val="000000"/>
          <w:sz w:val="32"/>
          <w:szCs w:val="32"/>
        </w:rPr>
      </w:pPr>
    </w:p>
    <w:p w:rsidR="00553F5D" w:rsidRDefault="00553F5D">
      <w:pPr>
        <w:jc w:val="center"/>
        <w:rPr>
          <w:rFonts w:ascii="宋体" w:hAnsi="宋体" w:cs="宋体"/>
          <w:b/>
          <w:color w:val="000000"/>
          <w:sz w:val="32"/>
          <w:szCs w:val="32"/>
        </w:rPr>
      </w:pPr>
    </w:p>
    <w:p w:rsidR="00553F5D" w:rsidRDefault="00553F5D">
      <w:pPr>
        <w:jc w:val="center"/>
        <w:rPr>
          <w:rFonts w:ascii="宋体" w:hAnsi="宋体" w:cs="宋体"/>
          <w:b/>
          <w:color w:val="000000"/>
          <w:sz w:val="32"/>
          <w:szCs w:val="32"/>
        </w:rPr>
      </w:pPr>
    </w:p>
    <w:p w:rsidR="00553F5D" w:rsidRDefault="00553F5D">
      <w:pPr>
        <w:jc w:val="center"/>
        <w:rPr>
          <w:rFonts w:ascii="宋体" w:hAnsi="宋体" w:cs="宋体"/>
          <w:b/>
          <w:color w:val="000000"/>
          <w:sz w:val="32"/>
          <w:szCs w:val="32"/>
        </w:rPr>
      </w:pPr>
    </w:p>
    <w:p w:rsidR="00553F5D" w:rsidRDefault="00553F5D">
      <w:pPr>
        <w:jc w:val="center"/>
        <w:rPr>
          <w:rFonts w:ascii="宋体" w:hAnsi="宋体" w:cs="宋体"/>
          <w:b/>
          <w:color w:val="000000"/>
          <w:sz w:val="32"/>
          <w:szCs w:val="32"/>
        </w:rPr>
      </w:pPr>
    </w:p>
    <w:p w:rsidR="00553F5D" w:rsidRDefault="00A72D82">
      <w:pPr>
        <w:rPr>
          <w:rFonts w:ascii="宋体" w:hAnsi="宋体" w:cs="宋体"/>
          <w:color w:val="000000"/>
          <w:sz w:val="24"/>
        </w:rPr>
      </w:pPr>
      <w:r>
        <w:rPr>
          <w:rFonts w:ascii="宋体" w:hAnsi="宋体" w:cs="宋体" w:hint="eastAsia"/>
          <w:color w:val="000000"/>
          <w:sz w:val="24"/>
        </w:rPr>
        <w:t>监狱企业提供政府采购活动时，应提供由省级以上监狱管理局、戒毒管理局（含新疆生产建设兵团）出具的属于监狱企业的证明文件复印件。</w:t>
      </w:r>
    </w:p>
    <w:p w:rsidR="00553F5D" w:rsidRDefault="00553F5D">
      <w:pPr>
        <w:rPr>
          <w:rFonts w:ascii="宋体" w:hAnsi="宋体" w:cs="宋体"/>
          <w:color w:val="000000"/>
          <w:sz w:val="24"/>
        </w:rPr>
      </w:pPr>
    </w:p>
    <w:p w:rsidR="00553F5D" w:rsidRDefault="00553F5D">
      <w:pPr>
        <w:rPr>
          <w:rFonts w:ascii="宋体" w:hAnsi="宋体" w:cs="宋体"/>
          <w:color w:val="000000"/>
          <w:sz w:val="24"/>
        </w:rPr>
      </w:pPr>
    </w:p>
    <w:p w:rsidR="00553F5D" w:rsidRDefault="00553F5D">
      <w:pPr>
        <w:rPr>
          <w:rFonts w:ascii="宋体" w:hAnsi="宋体" w:cs="宋体"/>
          <w:color w:val="000000"/>
          <w:sz w:val="24"/>
        </w:rPr>
      </w:pPr>
    </w:p>
    <w:p w:rsidR="00553F5D" w:rsidRDefault="00A72D82">
      <w:pPr>
        <w:rPr>
          <w:rFonts w:ascii="宋体" w:hAnsi="宋体" w:cs="宋体"/>
          <w:color w:val="000000"/>
          <w:sz w:val="24"/>
        </w:rPr>
      </w:pPr>
      <w:r>
        <w:rPr>
          <w:rFonts w:ascii="宋体" w:hAnsi="宋体" w:cs="宋体" w:hint="eastAsia"/>
          <w:color w:val="000000"/>
          <w:sz w:val="24"/>
        </w:rPr>
        <w:t>说明：非监狱企业不提供此证明材料。</w:t>
      </w:r>
    </w:p>
    <w:p w:rsidR="00553F5D" w:rsidRDefault="00553F5D">
      <w:pPr>
        <w:jc w:val="center"/>
        <w:rPr>
          <w:rFonts w:ascii="宋体" w:hAnsi="宋体" w:cs="宋体"/>
          <w:b/>
          <w:color w:val="000000"/>
          <w:sz w:val="32"/>
          <w:szCs w:val="32"/>
        </w:rPr>
      </w:pPr>
    </w:p>
    <w:p w:rsidR="00553F5D" w:rsidRDefault="00A72D82">
      <w:pPr>
        <w:jc w:val="left"/>
        <w:rPr>
          <w:rFonts w:ascii="宋体" w:hAnsi="宋体" w:cs="宋体"/>
          <w:b/>
          <w:color w:val="000000"/>
          <w:sz w:val="32"/>
          <w:szCs w:val="32"/>
        </w:rPr>
      </w:pPr>
      <w:r>
        <w:rPr>
          <w:rFonts w:ascii="宋体" w:hAnsi="宋体" w:cs="宋体" w:hint="eastAsia"/>
          <w:b/>
          <w:color w:val="000000"/>
          <w:sz w:val="32"/>
          <w:szCs w:val="32"/>
        </w:rPr>
        <w:br w:type="page"/>
      </w:r>
    </w:p>
    <w:p w:rsidR="00553F5D" w:rsidRDefault="00A72D82">
      <w:pPr>
        <w:jc w:val="center"/>
        <w:rPr>
          <w:rFonts w:ascii="宋体" w:hAnsi="宋体" w:cs="宋体"/>
          <w:b/>
          <w:bCs/>
          <w:color w:val="000000"/>
          <w:sz w:val="32"/>
          <w:szCs w:val="32"/>
        </w:rPr>
      </w:pPr>
      <w:r>
        <w:rPr>
          <w:rFonts w:ascii="宋体" w:hAnsi="宋体" w:cs="宋体" w:hint="eastAsia"/>
          <w:b/>
          <w:color w:val="000000"/>
          <w:sz w:val="32"/>
          <w:szCs w:val="32"/>
        </w:rPr>
        <w:lastRenderedPageBreak/>
        <w:t>十、服务要求应答表</w:t>
      </w:r>
    </w:p>
    <w:p w:rsidR="00553F5D" w:rsidRDefault="00553F5D">
      <w:pPr>
        <w:pStyle w:val="ae"/>
        <w:pBdr>
          <w:bottom w:val="none" w:sz="0" w:space="0" w:color="auto"/>
        </w:pBdr>
        <w:tabs>
          <w:tab w:val="clear" w:pos="4153"/>
          <w:tab w:val="clear" w:pos="8306"/>
        </w:tabs>
        <w:snapToGrid/>
        <w:jc w:val="both"/>
        <w:rPr>
          <w:rFonts w:ascii="宋体" w:hAnsi="宋体" w:cs="宋体"/>
          <w:color w:val="000000"/>
          <w:sz w:val="24"/>
          <w:szCs w:val="24"/>
        </w:rPr>
      </w:pP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
        <w:gridCol w:w="2980"/>
        <w:gridCol w:w="2980"/>
        <w:gridCol w:w="2485"/>
      </w:tblGrid>
      <w:tr w:rsidR="00553F5D">
        <w:trPr>
          <w:trHeight w:val="606"/>
          <w:jc w:val="center"/>
        </w:trPr>
        <w:tc>
          <w:tcPr>
            <w:tcW w:w="1018" w:type="dxa"/>
            <w:noWrap/>
            <w:vAlign w:val="center"/>
          </w:tcPr>
          <w:p w:rsidR="00553F5D" w:rsidRDefault="00A72D82">
            <w:pPr>
              <w:jc w:val="center"/>
              <w:rPr>
                <w:rFonts w:ascii="宋体" w:hAnsi="宋体" w:cs="宋体"/>
                <w:color w:val="000000"/>
                <w:sz w:val="24"/>
              </w:rPr>
            </w:pPr>
            <w:r>
              <w:rPr>
                <w:rFonts w:ascii="宋体" w:hAnsi="宋体" w:cs="宋体" w:hint="eastAsia"/>
                <w:color w:val="000000"/>
                <w:sz w:val="24"/>
              </w:rPr>
              <w:t>序号</w:t>
            </w:r>
          </w:p>
        </w:tc>
        <w:tc>
          <w:tcPr>
            <w:tcW w:w="2980" w:type="dxa"/>
            <w:noWrap/>
            <w:vAlign w:val="center"/>
          </w:tcPr>
          <w:p w:rsidR="00553F5D" w:rsidRDefault="00A72D82">
            <w:pPr>
              <w:jc w:val="center"/>
              <w:rPr>
                <w:rFonts w:ascii="宋体" w:hAnsi="宋体" w:cs="宋体"/>
                <w:color w:val="000000"/>
                <w:sz w:val="24"/>
              </w:rPr>
            </w:pPr>
            <w:r>
              <w:rPr>
                <w:rFonts w:ascii="宋体" w:hAnsi="宋体" w:cs="宋体" w:hint="eastAsia"/>
                <w:color w:val="000000"/>
                <w:sz w:val="24"/>
              </w:rPr>
              <w:t>磋商文件要求</w:t>
            </w:r>
          </w:p>
        </w:tc>
        <w:tc>
          <w:tcPr>
            <w:tcW w:w="2980" w:type="dxa"/>
            <w:noWrap/>
            <w:vAlign w:val="center"/>
          </w:tcPr>
          <w:p w:rsidR="00553F5D" w:rsidRDefault="00A72D82">
            <w:pPr>
              <w:jc w:val="center"/>
              <w:rPr>
                <w:rFonts w:ascii="宋体" w:hAnsi="宋体" w:cs="宋体"/>
                <w:color w:val="000000"/>
                <w:sz w:val="24"/>
              </w:rPr>
            </w:pPr>
            <w:r>
              <w:rPr>
                <w:rFonts w:ascii="宋体" w:hAnsi="宋体" w:cs="宋体" w:hint="eastAsia"/>
                <w:color w:val="000000"/>
                <w:sz w:val="24"/>
              </w:rPr>
              <w:t>响应文件响应</w:t>
            </w:r>
          </w:p>
        </w:tc>
        <w:tc>
          <w:tcPr>
            <w:tcW w:w="2485" w:type="dxa"/>
            <w:noWrap/>
            <w:vAlign w:val="center"/>
          </w:tcPr>
          <w:p w:rsidR="00553F5D" w:rsidRDefault="00A72D82">
            <w:pPr>
              <w:jc w:val="center"/>
              <w:rPr>
                <w:rFonts w:ascii="宋体" w:hAnsi="宋体" w:cs="宋体"/>
                <w:color w:val="000000"/>
                <w:sz w:val="24"/>
              </w:rPr>
            </w:pPr>
            <w:r>
              <w:rPr>
                <w:rFonts w:ascii="宋体" w:hAnsi="宋体" w:cs="宋体" w:hint="eastAsia"/>
                <w:color w:val="000000"/>
                <w:sz w:val="24"/>
              </w:rPr>
              <w:t>说明（备注）</w:t>
            </w:r>
          </w:p>
        </w:tc>
      </w:tr>
      <w:tr w:rsidR="00553F5D">
        <w:trPr>
          <w:trHeight w:val="1080"/>
          <w:jc w:val="center"/>
        </w:trPr>
        <w:tc>
          <w:tcPr>
            <w:tcW w:w="1018" w:type="dxa"/>
            <w:noWrap/>
          </w:tcPr>
          <w:p w:rsidR="00553F5D" w:rsidRDefault="00553F5D">
            <w:pPr>
              <w:jc w:val="center"/>
              <w:rPr>
                <w:rFonts w:ascii="宋体" w:hAnsi="宋体" w:cs="宋体"/>
                <w:color w:val="000000"/>
                <w:sz w:val="24"/>
              </w:rPr>
            </w:pPr>
          </w:p>
        </w:tc>
        <w:tc>
          <w:tcPr>
            <w:tcW w:w="2980" w:type="dxa"/>
            <w:noWrap/>
          </w:tcPr>
          <w:p w:rsidR="00553F5D" w:rsidRDefault="00553F5D">
            <w:pPr>
              <w:jc w:val="center"/>
              <w:rPr>
                <w:rFonts w:ascii="宋体" w:hAnsi="宋体" w:cs="宋体"/>
                <w:color w:val="000000"/>
                <w:sz w:val="24"/>
              </w:rPr>
            </w:pPr>
          </w:p>
        </w:tc>
        <w:tc>
          <w:tcPr>
            <w:tcW w:w="2980" w:type="dxa"/>
            <w:noWrap/>
          </w:tcPr>
          <w:p w:rsidR="00553F5D" w:rsidRDefault="00553F5D">
            <w:pPr>
              <w:jc w:val="center"/>
              <w:rPr>
                <w:rFonts w:ascii="宋体" w:hAnsi="宋体" w:cs="宋体"/>
                <w:color w:val="000000"/>
                <w:sz w:val="24"/>
              </w:rPr>
            </w:pPr>
          </w:p>
        </w:tc>
        <w:tc>
          <w:tcPr>
            <w:tcW w:w="2485" w:type="dxa"/>
            <w:noWrap/>
          </w:tcPr>
          <w:p w:rsidR="00553F5D" w:rsidRDefault="00553F5D">
            <w:pPr>
              <w:jc w:val="center"/>
              <w:rPr>
                <w:rFonts w:ascii="宋体" w:hAnsi="宋体" w:cs="宋体"/>
                <w:color w:val="000000"/>
                <w:sz w:val="24"/>
              </w:rPr>
            </w:pPr>
          </w:p>
        </w:tc>
      </w:tr>
      <w:tr w:rsidR="00553F5D">
        <w:trPr>
          <w:trHeight w:val="1080"/>
          <w:jc w:val="center"/>
        </w:trPr>
        <w:tc>
          <w:tcPr>
            <w:tcW w:w="1018" w:type="dxa"/>
            <w:noWrap/>
          </w:tcPr>
          <w:p w:rsidR="00553F5D" w:rsidRDefault="00553F5D">
            <w:pPr>
              <w:jc w:val="center"/>
              <w:rPr>
                <w:rFonts w:ascii="宋体" w:hAnsi="宋体" w:cs="宋体"/>
                <w:color w:val="000000"/>
                <w:sz w:val="24"/>
              </w:rPr>
            </w:pPr>
          </w:p>
        </w:tc>
        <w:tc>
          <w:tcPr>
            <w:tcW w:w="2980" w:type="dxa"/>
            <w:noWrap/>
          </w:tcPr>
          <w:p w:rsidR="00553F5D" w:rsidRDefault="00553F5D">
            <w:pPr>
              <w:jc w:val="center"/>
              <w:rPr>
                <w:rFonts w:ascii="宋体" w:hAnsi="宋体" w:cs="宋体"/>
                <w:color w:val="000000"/>
                <w:sz w:val="24"/>
              </w:rPr>
            </w:pPr>
          </w:p>
        </w:tc>
        <w:tc>
          <w:tcPr>
            <w:tcW w:w="2980" w:type="dxa"/>
            <w:noWrap/>
          </w:tcPr>
          <w:p w:rsidR="00553F5D" w:rsidRDefault="00553F5D">
            <w:pPr>
              <w:jc w:val="center"/>
              <w:rPr>
                <w:rFonts w:ascii="宋体" w:hAnsi="宋体" w:cs="宋体"/>
                <w:color w:val="000000"/>
                <w:sz w:val="24"/>
              </w:rPr>
            </w:pPr>
          </w:p>
        </w:tc>
        <w:tc>
          <w:tcPr>
            <w:tcW w:w="2485" w:type="dxa"/>
            <w:noWrap/>
          </w:tcPr>
          <w:p w:rsidR="00553F5D" w:rsidRDefault="00553F5D">
            <w:pPr>
              <w:jc w:val="center"/>
              <w:rPr>
                <w:rFonts w:ascii="宋体" w:hAnsi="宋体" w:cs="宋体"/>
                <w:color w:val="000000"/>
                <w:sz w:val="24"/>
              </w:rPr>
            </w:pPr>
          </w:p>
        </w:tc>
      </w:tr>
      <w:tr w:rsidR="00553F5D">
        <w:trPr>
          <w:trHeight w:val="1080"/>
          <w:jc w:val="center"/>
        </w:trPr>
        <w:tc>
          <w:tcPr>
            <w:tcW w:w="1018" w:type="dxa"/>
            <w:noWrap/>
          </w:tcPr>
          <w:p w:rsidR="00553F5D" w:rsidRDefault="00553F5D">
            <w:pPr>
              <w:jc w:val="center"/>
              <w:rPr>
                <w:rFonts w:ascii="宋体" w:hAnsi="宋体" w:cs="宋体"/>
                <w:color w:val="000000"/>
                <w:sz w:val="24"/>
              </w:rPr>
            </w:pPr>
          </w:p>
        </w:tc>
        <w:tc>
          <w:tcPr>
            <w:tcW w:w="2980" w:type="dxa"/>
            <w:noWrap/>
          </w:tcPr>
          <w:p w:rsidR="00553F5D" w:rsidRDefault="00553F5D">
            <w:pPr>
              <w:jc w:val="center"/>
              <w:rPr>
                <w:rFonts w:ascii="宋体" w:hAnsi="宋体" w:cs="宋体"/>
                <w:color w:val="000000"/>
                <w:sz w:val="24"/>
              </w:rPr>
            </w:pPr>
          </w:p>
        </w:tc>
        <w:tc>
          <w:tcPr>
            <w:tcW w:w="2980" w:type="dxa"/>
            <w:noWrap/>
          </w:tcPr>
          <w:p w:rsidR="00553F5D" w:rsidRDefault="00553F5D">
            <w:pPr>
              <w:jc w:val="center"/>
              <w:rPr>
                <w:rFonts w:ascii="宋体" w:hAnsi="宋体" w:cs="宋体"/>
                <w:color w:val="000000"/>
                <w:sz w:val="24"/>
              </w:rPr>
            </w:pPr>
          </w:p>
        </w:tc>
        <w:tc>
          <w:tcPr>
            <w:tcW w:w="2485" w:type="dxa"/>
            <w:noWrap/>
          </w:tcPr>
          <w:p w:rsidR="00553F5D" w:rsidRDefault="00553F5D">
            <w:pPr>
              <w:jc w:val="center"/>
              <w:rPr>
                <w:rFonts w:ascii="宋体" w:hAnsi="宋体" w:cs="宋体"/>
                <w:color w:val="000000"/>
                <w:sz w:val="24"/>
              </w:rPr>
            </w:pPr>
          </w:p>
        </w:tc>
      </w:tr>
      <w:tr w:rsidR="00553F5D">
        <w:trPr>
          <w:trHeight w:val="1080"/>
          <w:jc w:val="center"/>
        </w:trPr>
        <w:tc>
          <w:tcPr>
            <w:tcW w:w="1018" w:type="dxa"/>
            <w:noWrap/>
          </w:tcPr>
          <w:p w:rsidR="00553F5D" w:rsidRDefault="00553F5D">
            <w:pPr>
              <w:jc w:val="center"/>
              <w:rPr>
                <w:rFonts w:ascii="宋体" w:hAnsi="宋体" w:cs="宋体"/>
                <w:color w:val="000000"/>
                <w:sz w:val="24"/>
              </w:rPr>
            </w:pPr>
          </w:p>
        </w:tc>
        <w:tc>
          <w:tcPr>
            <w:tcW w:w="2980" w:type="dxa"/>
            <w:noWrap/>
          </w:tcPr>
          <w:p w:rsidR="00553F5D" w:rsidRDefault="00553F5D">
            <w:pPr>
              <w:jc w:val="center"/>
              <w:rPr>
                <w:rFonts w:ascii="宋体" w:hAnsi="宋体" w:cs="宋体"/>
                <w:color w:val="000000"/>
                <w:sz w:val="24"/>
              </w:rPr>
            </w:pPr>
          </w:p>
        </w:tc>
        <w:tc>
          <w:tcPr>
            <w:tcW w:w="2980" w:type="dxa"/>
            <w:noWrap/>
          </w:tcPr>
          <w:p w:rsidR="00553F5D" w:rsidRDefault="00553F5D">
            <w:pPr>
              <w:jc w:val="center"/>
              <w:rPr>
                <w:rFonts w:ascii="宋体" w:hAnsi="宋体" w:cs="宋体"/>
                <w:color w:val="000000"/>
                <w:sz w:val="24"/>
              </w:rPr>
            </w:pPr>
          </w:p>
        </w:tc>
        <w:tc>
          <w:tcPr>
            <w:tcW w:w="2485" w:type="dxa"/>
            <w:noWrap/>
          </w:tcPr>
          <w:p w:rsidR="00553F5D" w:rsidRDefault="00553F5D">
            <w:pPr>
              <w:jc w:val="center"/>
              <w:rPr>
                <w:rFonts w:ascii="宋体" w:hAnsi="宋体" w:cs="宋体"/>
                <w:color w:val="000000"/>
                <w:sz w:val="24"/>
              </w:rPr>
            </w:pPr>
          </w:p>
        </w:tc>
      </w:tr>
    </w:tbl>
    <w:p w:rsidR="00553F5D" w:rsidRDefault="00553F5D">
      <w:pPr>
        <w:ind w:firstLineChars="200" w:firstLine="482"/>
        <w:rPr>
          <w:rFonts w:ascii="宋体" w:hAnsi="宋体" w:cs="宋体"/>
          <w:b/>
          <w:color w:val="000000"/>
          <w:sz w:val="24"/>
        </w:rPr>
      </w:pPr>
    </w:p>
    <w:p w:rsidR="00553F5D" w:rsidRDefault="00A72D82">
      <w:pPr>
        <w:ind w:firstLineChars="200" w:firstLine="480"/>
        <w:rPr>
          <w:rFonts w:ascii="宋体" w:hAnsi="宋体" w:cs="宋体"/>
          <w:b/>
          <w:color w:val="000000"/>
          <w:sz w:val="24"/>
        </w:rPr>
      </w:pPr>
      <w:r>
        <w:rPr>
          <w:rFonts w:ascii="宋体" w:hAnsi="宋体" w:cs="宋体" w:hint="eastAsia"/>
          <w:color w:val="000000"/>
          <w:sz w:val="24"/>
        </w:rPr>
        <w:t>注：供应商必须根据磋商文件要求据实逐条填写，不得虚假响应，</w:t>
      </w:r>
      <w:proofErr w:type="gramStart"/>
      <w:r>
        <w:rPr>
          <w:rFonts w:ascii="宋体" w:hAnsi="宋体" w:cs="宋体" w:hint="eastAsia"/>
          <w:color w:val="000000"/>
          <w:sz w:val="24"/>
        </w:rPr>
        <w:t>虚假响应</w:t>
      </w:r>
      <w:proofErr w:type="gramEnd"/>
      <w:r>
        <w:rPr>
          <w:rFonts w:ascii="宋体" w:hAnsi="宋体" w:cs="宋体" w:hint="eastAsia"/>
          <w:color w:val="000000"/>
          <w:sz w:val="24"/>
        </w:rPr>
        <w:t>的，其响应文件无效并按规定追究其相关责任。</w:t>
      </w:r>
    </w:p>
    <w:p w:rsidR="00553F5D" w:rsidRDefault="00553F5D">
      <w:pPr>
        <w:adjustRightInd w:val="0"/>
        <w:spacing w:line="400" w:lineRule="exact"/>
        <w:ind w:firstLineChars="200" w:firstLine="480"/>
        <w:jc w:val="left"/>
        <w:rPr>
          <w:rFonts w:ascii="宋体" w:hAnsi="宋体" w:cs="宋体"/>
          <w:color w:val="000000"/>
          <w:sz w:val="24"/>
        </w:rPr>
      </w:pPr>
    </w:p>
    <w:p w:rsidR="00553F5D" w:rsidRDefault="00A72D82">
      <w:pPr>
        <w:adjustRightInd w:val="0"/>
        <w:spacing w:line="400" w:lineRule="exact"/>
        <w:ind w:firstLineChars="200" w:firstLine="480"/>
        <w:jc w:val="left"/>
        <w:rPr>
          <w:rFonts w:ascii="宋体" w:hAnsi="宋体" w:cs="宋体"/>
          <w:color w:val="000000"/>
          <w:sz w:val="24"/>
        </w:rPr>
      </w:pPr>
      <w:r>
        <w:rPr>
          <w:rFonts w:ascii="宋体" w:hAnsi="宋体" w:cs="宋体" w:hint="eastAsia"/>
          <w:color w:val="000000"/>
          <w:sz w:val="24"/>
        </w:rPr>
        <w:t>供应商名称：XXX（盖单位公章）</w:t>
      </w:r>
    </w:p>
    <w:p w:rsidR="00553F5D" w:rsidRDefault="00A72D82">
      <w:pPr>
        <w:adjustRightInd w:val="0"/>
        <w:spacing w:line="400" w:lineRule="exact"/>
        <w:ind w:firstLineChars="200" w:firstLine="480"/>
        <w:jc w:val="left"/>
        <w:rPr>
          <w:rFonts w:ascii="宋体" w:hAnsi="宋体" w:cs="宋体"/>
          <w:bCs/>
          <w:color w:val="000000"/>
          <w:sz w:val="24"/>
        </w:rPr>
      </w:pPr>
      <w:r>
        <w:rPr>
          <w:rFonts w:ascii="宋体" w:hAnsi="宋体" w:cs="宋体" w:hint="eastAsia"/>
          <w:bCs/>
          <w:color w:val="000000"/>
          <w:sz w:val="24"/>
        </w:rPr>
        <w:t>法定代表人（负责人）或授权代表（签字或盖章）：XXX</w:t>
      </w:r>
    </w:p>
    <w:p w:rsidR="00553F5D" w:rsidRDefault="00A72D82">
      <w:pPr>
        <w:adjustRightInd w:val="0"/>
        <w:spacing w:line="400" w:lineRule="exact"/>
        <w:ind w:firstLineChars="200" w:firstLine="480"/>
        <w:jc w:val="left"/>
        <w:rPr>
          <w:rFonts w:ascii="宋体" w:hAnsi="宋体" w:cs="宋体"/>
          <w:bCs/>
          <w:color w:val="000000"/>
          <w:sz w:val="24"/>
        </w:rPr>
      </w:pPr>
      <w:r>
        <w:rPr>
          <w:rFonts w:ascii="宋体" w:hAnsi="宋体" w:cs="宋体" w:hint="eastAsia"/>
          <w:bCs/>
          <w:color w:val="000000"/>
          <w:sz w:val="24"/>
        </w:rPr>
        <w:t>日  期</w:t>
      </w:r>
      <w:r>
        <w:rPr>
          <w:rFonts w:ascii="宋体" w:hAnsi="宋体" w:cs="宋体" w:hint="eastAsia"/>
          <w:color w:val="000000"/>
          <w:sz w:val="24"/>
        </w:rPr>
        <w:t>：</w:t>
      </w:r>
      <w:r>
        <w:rPr>
          <w:rFonts w:ascii="宋体" w:hAnsi="宋体" w:cs="宋体" w:hint="eastAsia"/>
          <w:bCs/>
          <w:color w:val="000000"/>
          <w:sz w:val="24"/>
        </w:rPr>
        <w:t>XXX年XXX月XXX日</w:t>
      </w:r>
    </w:p>
    <w:p w:rsidR="00553F5D" w:rsidRDefault="00553F5D">
      <w:pPr>
        <w:spacing w:line="400" w:lineRule="exact"/>
        <w:rPr>
          <w:rFonts w:ascii="宋体" w:hAnsi="宋体" w:cs="宋体"/>
          <w:color w:val="000000"/>
        </w:rPr>
      </w:pPr>
    </w:p>
    <w:p w:rsidR="00553F5D" w:rsidRDefault="00553F5D">
      <w:pPr>
        <w:spacing w:line="400" w:lineRule="exact"/>
        <w:rPr>
          <w:rFonts w:ascii="宋体" w:hAnsi="宋体" w:cs="宋体"/>
          <w:color w:val="000000"/>
        </w:rPr>
      </w:pPr>
    </w:p>
    <w:p w:rsidR="00553F5D" w:rsidRDefault="00553F5D">
      <w:pPr>
        <w:spacing w:line="400" w:lineRule="exact"/>
        <w:rPr>
          <w:rFonts w:ascii="宋体" w:hAnsi="宋体" w:cs="宋体"/>
          <w:color w:val="000000"/>
        </w:rPr>
      </w:pPr>
    </w:p>
    <w:p w:rsidR="00553F5D" w:rsidRDefault="00553F5D">
      <w:pPr>
        <w:pStyle w:val="20"/>
        <w:tabs>
          <w:tab w:val="left" w:pos="0"/>
        </w:tabs>
        <w:spacing w:after="0" w:line="400" w:lineRule="exact"/>
        <w:rPr>
          <w:rFonts w:ascii="宋体" w:hAnsi="宋体" w:cs="宋体"/>
          <w:color w:val="000000"/>
        </w:rPr>
      </w:pPr>
    </w:p>
    <w:p w:rsidR="00553F5D" w:rsidRDefault="00553F5D">
      <w:pPr>
        <w:pStyle w:val="20"/>
        <w:tabs>
          <w:tab w:val="left" w:pos="0"/>
        </w:tabs>
        <w:rPr>
          <w:rFonts w:ascii="宋体" w:hAnsi="宋体" w:cs="宋体"/>
          <w:color w:val="000000"/>
        </w:rPr>
      </w:pPr>
    </w:p>
    <w:p w:rsidR="00553F5D" w:rsidRDefault="00553F5D">
      <w:pPr>
        <w:pStyle w:val="20"/>
        <w:tabs>
          <w:tab w:val="left" w:pos="0"/>
        </w:tabs>
        <w:rPr>
          <w:rFonts w:ascii="宋体" w:hAnsi="宋体" w:cs="宋体"/>
          <w:color w:val="000000"/>
        </w:rPr>
      </w:pPr>
    </w:p>
    <w:p w:rsidR="00553F5D" w:rsidRDefault="00553F5D">
      <w:pPr>
        <w:pStyle w:val="20"/>
        <w:tabs>
          <w:tab w:val="left" w:pos="0"/>
        </w:tabs>
        <w:rPr>
          <w:rFonts w:ascii="宋体" w:hAnsi="宋体" w:cs="宋体"/>
          <w:color w:val="000000"/>
        </w:rPr>
      </w:pPr>
    </w:p>
    <w:p w:rsidR="00553F5D" w:rsidRDefault="00553F5D">
      <w:pPr>
        <w:pStyle w:val="20"/>
        <w:tabs>
          <w:tab w:val="left" w:pos="0"/>
        </w:tabs>
        <w:rPr>
          <w:rFonts w:ascii="宋体" w:hAnsi="宋体" w:cs="宋体"/>
          <w:color w:val="000000"/>
        </w:rPr>
      </w:pPr>
    </w:p>
    <w:p w:rsidR="00553F5D" w:rsidRDefault="00553F5D">
      <w:pPr>
        <w:pStyle w:val="20"/>
        <w:tabs>
          <w:tab w:val="left" w:pos="0"/>
        </w:tabs>
        <w:rPr>
          <w:rFonts w:ascii="宋体" w:hAnsi="宋体" w:cs="宋体"/>
          <w:color w:val="000000"/>
        </w:rPr>
      </w:pPr>
    </w:p>
    <w:p w:rsidR="00553F5D" w:rsidRDefault="00553F5D">
      <w:pPr>
        <w:pStyle w:val="20"/>
        <w:tabs>
          <w:tab w:val="left" w:pos="0"/>
        </w:tabs>
        <w:ind w:leftChars="0" w:left="0"/>
        <w:rPr>
          <w:rFonts w:ascii="宋体" w:hAnsi="宋体" w:cs="宋体"/>
          <w:color w:val="000000"/>
        </w:rPr>
      </w:pPr>
    </w:p>
    <w:p w:rsidR="00553F5D" w:rsidRDefault="00A72D82">
      <w:pPr>
        <w:jc w:val="center"/>
        <w:rPr>
          <w:rFonts w:ascii="宋体" w:hAnsi="宋体" w:cs="宋体"/>
          <w:b/>
          <w:color w:val="000000"/>
          <w:sz w:val="32"/>
          <w:szCs w:val="32"/>
        </w:rPr>
      </w:pPr>
      <w:r>
        <w:rPr>
          <w:rFonts w:ascii="宋体" w:hAnsi="宋体" w:cs="宋体" w:hint="eastAsia"/>
          <w:b/>
          <w:color w:val="000000"/>
          <w:sz w:val="32"/>
          <w:szCs w:val="32"/>
        </w:rPr>
        <w:lastRenderedPageBreak/>
        <w:t>十一、商务应答表</w:t>
      </w:r>
    </w:p>
    <w:p w:rsidR="00553F5D" w:rsidRDefault="00553F5D">
      <w:pPr>
        <w:pStyle w:val="ae"/>
        <w:pBdr>
          <w:bottom w:val="none" w:sz="0" w:space="0" w:color="auto"/>
        </w:pBdr>
        <w:tabs>
          <w:tab w:val="clear" w:pos="4153"/>
          <w:tab w:val="clear" w:pos="8306"/>
        </w:tabs>
        <w:snapToGrid/>
        <w:jc w:val="both"/>
        <w:rPr>
          <w:rFonts w:ascii="宋体" w:hAnsi="宋体" w:cs="宋体"/>
          <w:color w:val="000000"/>
          <w:sz w:val="24"/>
          <w:szCs w:val="24"/>
        </w:rPr>
      </w:pPr>
    </w:p>
    <w:tbl>
      <w:tblPr>
        <w:tblW w:w="9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
        <w:gridCol w:w="2980"/>
        <w:gridCol w:w="2980"/>
        <w:gridCol w:w="2981"/>
      </w:tblGrid>
      <w:tr w:rsidR="00553F5D">
        <w:trPr>
          <w:trHeight w:val="606"/>
          <w:jc w:val="center"/>
        </w:trPr>
        <w:tc>
          <w:tcPr>
            <w:tcW w:w="1018" w:type="dxa"/>
            <w:noWrap/>
            <w:vAlign w:val="center"/>
          </w:tcPr>
          <w:p w:rsidR="00553F5D" w:rsidRDefault="00A72D82">
            <w:pPr>
              <w:jc w:val="center"/>
              <w:rPr>
                <w:rFonts w:ascii="宋体" w:hAnsi="宋体" w:cs="宋体"/>
                <w:color w:val="000000"/>
                <w:sz w:val="24"/>
              </w:rPr>
            </w:pPr>
            <w:r>
              <w:rPr>
                <w:rFonts w:ascii="宋体" w:hAnsi="宋体" w:cs="宋体" w:hint="eastAsia"/>
                <w:color w:val="000000"/>
                <w:sz w:val="24"/>
              </w:rPr>
              <w:t>序号</w:t>
            </w:r>
          </w:p>
        </w:tc>
        <w:tc>
          <w:tcPr>
            <w:tcW w:w="2980" w:type="dxa"/>
            <w:noWrap/>
            <w:vAlign w:val="center"/>
          </w:tcPr>
          <w:p w:rsidR="00553F5D" w:rsidRDefault="00A72D82">
            <w:pPr>
              <w:jc w:val="center"/>
              <w:rPr>
                <w:rFonts w:ascii="宋体" w:hAnsi="宋体" w:cs="宋体"/>
                <w:color w:val="000000"/>
                <w:sz w:val="24"/>
              </w:rPr>
            </w:pPr>
            <w:r>
              <w:rPr>
                <w:rFonts w:ascii="宋体" w:hAnsi="宋体" w:cs="宋体" w:hint="eastAsia"/>
                <w:color w:val="000000"/>
                <w:sz w:val="24"/>
              </w:rPr>
              <w:t>磋商文件要求</w:t>
            </w:r>
          </w:p>
        </w:tc>
        <w:tc>
          <w:tcPr>
            <w:tcW w:w="2980" w:type="dxa"/>
            <w:noWrap/>
            <w:vAlign w:val="center"/>
          </w:tcPr>
          <w:p w:rsidR="00553F5D" w:rsidRDefault="00A72D82">
            <w:pPr>
              <w:jc w:val="center"/>
              <w:rPr>
                <w:rFonts w:ascii="宋体" w:hAnsi="宋体" w:cs="宋体"/>
                <w:color w:val="000000"/>
                <w:sz w:val="24"/>
              </w:rPr>
            </w:pPr>
            <w:r>
              <w:rPr>
                <w:rFonts w:ascii="宋体" w:hAnsi="宋体" w:cs="宋体" w:hint="eastAsia"/>
                <w:color w:val="000000"/>
                <w:sz w:val="24"/>
              </w:rPr>
              <w:t>响应文件响应</w:t>
            </w:r>
          </w:p>
        </w:tc>
        <w:tc>
          <w:tcPr>
            <w:tcW w:w="2981" w:type="dxa"/>
            <w:noWrap/>
            <w:vAlign w:val="center"/>
          </w:tcPr>
          <w:p w:rsidR="00553F5D" w:rsidRDefault="00A72D82">
            <w:pPr>
              <w:jc w:val="center"/>
              <w:rPr>
                <w:rFonts w:ascii="宋体" w:hAnsi="宋体" w:cs="宋体"/>
                <w:color w:val="000000"/>
                <w:sz w:val="24"/>
              </w:rPr>
            </w:pPr>
            <w:r>
              <w:rPr>
                <w:rFonts w:ascii="宋体" w:hAnsi="宋体" w:cs="宋体" w:hint="eastAsia"/>
                <w:color w:val="000000"/>
                <w:sz w:val="24"/>
              </w:rPr>
              <w:t>说明（备注）</w:t>
            </w:r>
          </w:p>
        </w:tc>
      </w:tr>
      <w:tr w:rsidR="00553F5D">
        <w:trPr>
          <w:trHeight w:val="1080"/>
          <w:jc w:val="center"/>
        </w:trPr>
        <w:tc>
          <w:tcPr>
            <w:tcW w:w="1018" w:type="dxa"/>
            <w:noWrap/>
          </w:tcPr>
          <w:p w:rsidR="00553F5D" w:rsidRDefault="00553F5D">
            <w:pPr>
              <w:jc w:val="center"/>
              <w:rPr>
                <w:rFonts w:ascii="宋体" w:hAnsi="宋体" w:cs="宋体"/>
                <w:color w:val="000000"/>
                <w:sz w:val="24"/>
              </w:rPr>
            </w:pPr>
          </w:p>
        </w:tc>
        <w:tc>
          <w:tcPr>
            <w:tcW w:w="2980" w:type="dxa"/>
            <w:noWrap/>
          </w:tcPr>
          <w:p w:rsidR="00553F5D" w:rsidRDefault="00553F5D">
            <w:pPr>
              <w:jc w:val="center"/>
              <w:rPr>
                <w:rFonts w:ascii="宋体" w:hAnsi="宋体" w:cs="宋体"/>
                <w:color w:val="000000"/>
                <w:sz w:val="24"/>
              </w:rPr>
            </w:pPr>
          </w:p>
        </w:tc>
        <w:tc>
          <w:tcPr>
            <w:tcW w:w="2980" w:type="dxa"/>
            <w:noWrap/>
          </w:tcPr>
          <w:p w:rsidR="00553F5D" w:rsidRDefault="00553F5D">
            <w:pPr>
              <w:jc w:val="center"/>
              <w:rPr>
                <w:rFonts w:ascii="宋体" w:hAnsi="宋体" w:cs="宋体"/>
                <w:color w:val="000000"/>
                <w:sz w:val="24"/>
              </w:rPr>
            </w:pPr>
          </w:p>
        </w:tc>
        <w:tc>
          <w:tcPr>
            <w:tcW w:w="2981" w:type="dxa"/>
            <w:noWrap/>
          </w:tcPr>
          <w:p w:rsidR="00553F5D" w:rsidRDefault="00553F5D">
            <w:pPr>
              <w:jc w:val="center"/>
              <w:rPr>
                <w:rFonts w:ascii="宋体" w:hAnsi="宋体" w:cs="宋体"/>
                <w:color w:val="000000"/>
                <w:sz w:val="24"/>
              </w:rPr>
            </w:pPr>
          </w:p>
        </w:tc>
      </w:tr>
      <w:tr w:rsidR="00553F5D">
        <w:trPr>
          <w:trHeight w:val="1080"/>
          <w:jc w:val="center"/>
        </w:trPr>
        <w:tc>
          <w:tcPr>
            <w:tcW w:w="1018" w:type="dxa"/>
            <w:noWrap/>
          </w:tcPr>
          <w:p w:rsidR="00553F5D" w:rsidRDefault="00553F5D">
            <w:pPr>
              <w:jc w:val="center"/>
              <w:rPr>
                <w:rFonts w:ascii="宋体" w:hAnsi="宋体" w:cs="宋体"/>
                <w:color w:val="000000"/>
                <w:sz w:val="24"/>
              </w:rPr>
            </w:pPr>
          </w:p>
        </w:tc>
        <w:tc>
          <w:tcPr>
            <w:tcW w:w="2980" w:type="dxa"/>
            <w:noWrap/>
          </w:tcPr>
          <w:p w:rsidR="00553F5D" w:rsidRDefault="00553F5D">
            <w:pPr>
              <w:jc w:val="center"/>
              <w:rPr>
                <w:rFonts w:ascii="宋体" w:hAnsi="宋体" w:cs="宋体"/>
                <w:color w:val="000000"/>
                <w:sz w:val="24"/>
              </w:rPr>
            </w:pPr>
          </w:p>
        </w:tc>
        <w:tc>
          <w:tcPr>
            <w:tcW w:w="2980" w:type="dxa"/>
            <w:noWrap/>
          </w:tcPr>
          <w:p w:rsidR="00553F5D" w:rsidRDefault="00553F5D">
            <w:pPr>
              <w:jc w:val="center"/>
              <w:rPr>
                <w:rFonts w:ascii="宋体" w:hAnsi="宋体" w:cs="宋体"/>
                <w:color w:val="000000"/>
                <w:sz w:val="24"/>
              </w:rPr>
            </w:pPr>
          </w:p>
        </w:tc>
        <w:tc>
          <w:tcPr>
            <w:tcW w:w="2981" w:type="dxa"/>
            <w:noWrap/>
          </w:tcPr>
          <w:p w:rsidR="00553F5D" w:rsidRDefault="00553F5D">
            <w:pPr>
              <w:jc w:val="center"/>
              <w:rPr>
                <w:rFonts w:ascii="宋体" w:hAnsi="宋体" w:cs="宋体"/>
                <w:color w:val="000000"/>
                <w:sz w:val="24"/>
              </w:rPr>
            </w:pPr>
          </w:p>
        </w:tc>
      </w:tr>
      <w:tr w:rsidR="00553F5D">
        <w:trPr>
          <w:trHeight w:val="1080"/>
          <w:jc w:val="center"/>
        </w:trPr>
        <w:tc>
          <w:tcPr>
            <w:tcW w:w="1018" w:type="dxa"/>
            <w:noWrap/>
          </w:tcPr>
          <w:p w:rsidR="00553F5D" w:rsidRDefault="00553F5D">
            <w:pPr>
              <w:jc w:val="center"/>
              <w:rPr>
                <w:rFonts w:ascii="宋体" w:hAnsi="宋体" w:cs="宋体"/>
                <w:color w:val="000000"/>
                <w:sz w:val="24"/>
              </w:rPr>
            </w:pPr>
          </w:p>
        </w:tc>
        <w:tc>
          <w:tcPr>
            <w:tcW w:w="2980" w:type="dxa"/>
            <w:noWrap/>
          </w:tcPr>
          <w:p w:rsidR="00553F5D" w:rsidRDefault="00553F5D">
            <w:pPr>
              <w:jc w:val="center"/>
              <w:rPr>
                <w:rFonts w:ascii="宋体" w:hAnsi="宋体" w:cs="宋体"/>
                <w:color w:val="000000"/>
                <w:sz w:val="24"/>
              </w:rPr>
            </w:pPr>
          </w:p>
        </w:tc>
        <w:tc>
          <w:tcPr>
            <w:tcW w:w="2980" w:type="dxa"/>
            <w:noWrap/>
          </w:tcPr>
          <w:p w:rsidR="00553F5D" w:rsidRDefault="00553F5D">
            <w:pPr>
              <w:jc w:val="center"/>
              <w:rPr>
                <w:rFonts w:ascii="宋体" w:hAnsi="宋体" w:cs="宋体"/>
                <w:color w:val="000000"/>
                <w:sz w:val="24"/>
              </w:rPr>
            </w:pPr>
          </w:p>
        </w:tc>
        <w:tc>
          <w:tcPr>
            <w:tcW w:w="2981" w:type="dxa"/>
            <w:noWrap/>
          </w:tcPr>
          <w:p w:rsidR="00553F5D" w:rsidRDefault="00553F5D">
            <w:pPr>
              <w:jc w:val="center"/>
              <w:rPr>
                <w:rFonts w:ascii="宋体" w:hAnsi="宋体" w:cs="宋体"/>
                <w:color w:val="000000"/>
                <w:sz w:val="24"/>
              </w:rPr>
            </w:pPr>
          </w:p>
        </w:tc>
      </w:tr>
      <w:tr w:rsidR="00553F5D">
        <w:trPr>
          <w:trHeight w:val="1080"/>
          <w:jc w:val="center"/>
        </w:trPr>
        <w:tc>
          <w:tcPr>
            <w:tcW w:w="1018" w:type="dxa"/>
            <w:noWrap/>
          </w:tcPr>
          <w:p w:rsidR="00553F5D" w:rsidRDefault="00553F5D">
            <w:pPr>
              <w:jc w:val="center"/>
              <w:rPr>
                <w:rFonts w:ascii="宋体" w:hAnsi="宋体" w:cs="宋体"/>
                <w:color w:val="000000"/>
                <w:sz w:val="24"/>
              </w:rPr>
            </w:pPr>
          </w:p>
        </w:tc>
        <w:tc>
          <w:tcPr>
            <w:tcW w:w="2980" w:type="dxa"/>
            <w:noWrap/>
          </w:tcPr>
          <w:p w:rsidR="00553F5D" w:rsidRDefault="00553F5D">
            <w:pPr>
              <w:jc w:val="center"/>
              <w:rPr>
                <w:rFonts w:ascii="宋体" w:hAnsi="宋体" w:cs="宋体"/>
                <w:color w:val="000000"/>
                <w:sz w:val="24"/>
              </w:rPr>
            </w:pPr>
          </w:p>
        </w:tc>
        <w:tc>
          <w:tcPr>
            <w:tcW w:w="2980" w:type="dxa"/>
            <w:noWrap/>
          </w:tcPr>
          <w:p w:rsidR="00553F5D" w:rsidRDefault="00553F5D">
            <w:pPr>
              <w:jc w:val="center"/>
              <w:rPr>
                <w:rFonts w:ascii="宋体" w:hAnsi="宋体" w:cs="宋体"/>
                <w:color w:val="000000"/>
                <w:sz w:val="24"/>
              </w:rPr>
            </w:pPr>
          </w:p>
        </w:tc>
        <w:tc>
          <w:tcPr>
            <w:tcW w:w="2981" w:type="dxa"/>
            <w:noWrap/>
          </w:tcPr>
          <w:p w:rsidR="00553F5D" w:rsidRDefault="00553F5D">
            <w:pPr>
              <w:jc w:val="center"/>
              <w:rPr>
                <w:rFonts w:ascii="宋体" w:hAnsi="宋体" w:cs="宋体"/>
                <w:color w:val="000000"/>
                <w:sz w:val="24"/>
              </w:rPr>
            </w:pPr>
          </w:p>
        </w:tc>
      </w:tr>
    </w:tbl>
    <w:p w:rsidR="00553F5D" w:rsidRDefault="00553F5D">
      <w:pPr>
        <w:ind w:firstLineChars="200" w:firstLine="482"/>
        <w:rPr>
          <w:rFonts w:ascii="宋体" w:hAnsi="宋体" w:cs="宋体"/>
          <w:b/>
          <w:color w:val="000000"/>
          <w:sz w:val="24"/>
        </w:rPr>
      </w:pPr>
    </w:p>
    <w:p w:rsidR="00553F5D" w:rsidRDefault="00A72D82">
      <w:pPr>
        <w:ind w:firstLineChars="200" w:firstLine="480"/>
        <w:rPr>
          <w:rFonts w:ascii="宋体" w:hAnsi="宋体" w:cs="宋体"/>
          <w:b/>
          <w:color w:val="000000"/>
          <w:sz w:val="24"/>
        </w:rPr>
      </w:pPr>
      <w:r>
        <w:rPr>
          <w:rFonts w:ascii="宋体" w:hAnsi="宋体" w:cs="宋体" w:hint="eastAsia"/>
          <w:color w:val="000000"/>
          <w:sz w:val="24"/>
        </w:rPr>
        <w:t>注意：供应商必须据实填写，不得虚假响应，</w:t>
      </w:r>
      <w:proofErr w:type="gramStart"/>
      <w:r>
        <w:rPr>
          <w:rFonts w:ascii="宋体" w:hAnsi="宋体" w:cs="宋体" w:hint="eastAsia"/>
          <w:color w:val="000000"/>
          <w:sz w:val="24"/>
        </w:rPr>
        <w:t>虚假响应</w:t>
      </w:r>
      <w:proofErr w:type="gramEnd"/>
      <w:r>
        <w:rPr>
          <w:rFonts w:ascii="宋体" w:hAnsi="宋体" w:cs="宋体" w:hint="eastAsia"/>
          <w:color w:val="000000"/>
          <w:sz w:val="24"/>
        </w:rPr>
        <w:t>的，其响应文件无效并按规定追究其相关责任。</w:t>
      </w:r>
    </w:p>
    <w:p w:rsidR="00553F5D" w:rsidRDefault="00553F5D">
      <w:pPr>
        <w:adjustRightInd w:val="0"/>
        <w:spacing w:line="400" w:lineRule="exact"/>
        <w:ind w:firstLineChars="200" w:firstLine="480"/>
        <w:jc w:val="left"/>
        <w:rPr>
          <w:rFonts w:ascii="宋体" w:hAnsi="宋体" w:cs="宋体"/>
          <w:color w:val="000000"/>
          <w:sz w:val="24"/>
        </w:rPr>
      </w:pPr>
    </w:p>
    <w:p w:rsidR="00553F5D" w:rsidRDefault="00A72D82">
      <w:pPr>
        <w:adjustRightInd w:val="0"/>
        <w:spacing w:line="400" w:lineRule="exact"/>
        <w:jc w:val="left"/>
        <w:rPr>
          <w:rFonts w:ascii="宋体" w:hAnsi="宋体" w:cs="宋体"/>
          <w:color w:val="000000"/>
          <w:sz w:val="24"/>
        </w:rPr>
      </w:pPr>
      <w:r>
        <w:rPr>
          <w:rFonts w:ascii="宋体" w:hAnsi="宋体" w:cs="宋体" w:hint="eastAsia"/>
          <w:color w:val="000000"/>
          <w:sz w:val="24"/>
        </w:rPr>
        <w:t>供应商人名称：XXX（盖单位公章）</w:t>
      </w:r>
    </w:p>
    <w:p w:rsidR="00553F5D" w:rsidRDefault="00A72D82">
      <w:pPr>
        <w:adjustRightInd w:val="0"/>
        <w:spacing w:line="400" w:lineRule="exact"/>
        <w:jc w:val="left"/>
        <w:rPr>
          <w:rFonts w:ascii="宋体" w:hAnsi="宋体" w:cs="宋体"/>
          <w:bCs/>
          <w:color w:val="000000"/>
          <w:sz w:val="24"/>
        </w:rPr>
      </w:pPr>
      <w:r>
        <w:rPr>
          <w:rFonts w:ascii="宋体" w:hAnsi="宋体" w:cs="宋体" w:hint="eastAsia"/>
          <w:bCs/>
          <w:color w:val="000000"/>
          <w:sz w:val="24"/>
        </w:rPr>
        <w:t>法定代表人（负责人）或授权代表（签字或盖章）：XXX</w:t>
      </w:r>
    </w:p>
    <w:p w:rsidR="00553F5D" w:rsidRDefault="00A72D82">
      <w:pPr>
        <w:adjustRightInd w:val="0"/>
        <w:spacing w:line="400" w:lineRule="exact"/>
        <w:jc w:val="left"/>
        <w:rPr>
          <w:rFonts w:ascii="宋体" w:hAnsi="宋体" w:cs="宋体"/>
          <w:bCs/>
          <w:color w:val="000000"/>
          <w:sz w:val="24"/>
        </w:rPr>
      </w:pPr>
      <w:r>
        <w:rPr>
          <w:rFonts w:ascii="宋体" w:hAnsi="宋体" w:cs="宋体" w:hint="eastAsia"/>
          <w:bCs/>
          <w:color w:val="000000"/>
          <w:sz w:val="24"/>
        </w:rPr>
        <w:t>日  期：XXX年XXX月XXX日</w:t>
      </w:r>
    </w:p>
    <w:p w:rsidR="00553F5D" w:rsidRDefault="00553F5D">
      <w:pPr>
        <w:pStyle w:val="20"/>
        <w:tabs>
          <w:tab w:val="left" w:pos="0"/>
        </w:tabs>
        <w:jc w:val="center"/>
        <w:rPr>
          <w:rFonts w:ascii="宋体" w:hAnsi="宋体" w:cs="宋体"/>
          <w:color w:val="000000"/>
        </w:rPr>
      </w:pPr>
    </w:p>
    <w:p w:rsidR="00553F5D" w:rsidRDefault="00553F5D">
      <w:pPr>
        <w:pStyle w:val="20"/>
        <w:tabs>
          <w:tab w:val="left" w:pos="0"/>
        </w:tabs>
        <w:jc w:val="center"/>
        <w:rPr>
          <w:rFonts w:ascii="宋体" w:hAnsi="宋体" w:cs="宋体"/>
          <w:color w:val="000000"/>
        </w:rPr>
      </w:pPr>
    </w:p>
    <w:p w:rsidR="00553F5D" w:rsidRDefault="00553F5D">
      <w:pPr>
        <w:pStyle w:val="20"/>
        <w:tabs>
          <w:tab w:val="left" w:pos="0"/>
        </w:tabs>
        <w:jc w:val="center"/>
        <w:rPr>
          <w:rFonts w:ascii="宋体" w:hAnsi="宋体" w:cs="宋体"/>
          <w:color w:val="000000"/>
        </w:rPr>
      </w:pPr>
    </w:p>
    <w:p w:rsidR="00553F5D" w:rsidRDefault="00553F5D">
      <w:pPr>
        <w:adjustRightInd w:val="0"/>
        <w:spacing w:line="400" w:lineRule="exact"/>
        <w:jc w:val="left"/>
        <w:rPr>
          <w:rFonts w:ascii="宋体" w:hAnsi="宋体" w:cs="宋体"/>
          <w:color w:val="000000"/>
          <w:sz w:val="28"/>
        </w:rPr>
        <w:sectPr w:rsidR="00553F5D">
          <w:footerReference w:type="default" r:id="rId16"/>
          <w:pgSz w:w="11905" w:h="16838"/>
          <w:pgMar w:top="1440" w:right="1080" w:bottom="1440" w:left="1080" w:header="851" w:footer="992" w:gutter="0"/>
          <w:cols w:space="720"/>
          <w:docGrid w:linePitch="312"/>
        </w:sectPr>
      </w:pPr>
    </w:p>
    <w:p w:rsidR="00553F5D" w:rsidRDefault="00A72D82">
      <w:pPr>
        <w:jc w:val="center"/>
        <w:rPr>
          <w:rFonts w:ascii="宋体" w:hAnsi="宋体" w:cs="宋体"/>
          <w:b/>
          <w:bCs/>
          <w:color w:val="000000"/>
          <w:sz w:val="32"/>
          <w:szCs w:val="32"/>
        </w:rPr>
      </w:pPr>
      <w:r>
        <w:rPr>
          <w:rFonts w:ascii="宋体" w:hAnsi="宋体" w:cs="宋体" w:hint="eastAsia"/>
          <w:b/>
          <w:color w:val="000000"/>
          <w:sz w:val="32"/>
          <w:szCs w:val="32"/>
        </w:rPr>
        <w:lastRenderedPageBreak/>
        <w:t>十二、供应</w:t>
      </w:r>
      <w:proofErr w:type="gramStart"/>
      <w:r>
        <w:rPr>
          <w:rFonts w:ascii="宋体" w:hAnsi="宋体" w:cs="宋体" w:hint="eastAsia"/>
          <w:b/>
          <w:color w:val="000000"/>
          <w:sz w:val="32"/>
          <w:szCs w:val="32"/>
        </w:rPr>
        <w:t>商类似</w:t>
      </w:r>
      <w:proofErr w:type="gramEnd"/>
      <w:r>
        <w:rPr>
          <w:rFonts w:ascii="宋体" w:hAnsi="宋体" w:cs="宋体" w:hint="eastAsia"/>
          <w:b/>
          <w:color w:val="000000"/>
          <w:sz w:val="32"/>
          <w:szCs w:val="32"/>
        </w:rPr>
        <w:t>项目业绩一览表</w:t>
      </w:r>
    </w:p>
    <w:p w:rsidR="00553F5D" w:rsidRDefault="00553F5D">
      <w:pPr>
        <w:spacing w:line="400" w:lineRule="exact"/>
        <w:rPr>
          <w:rFonts w:ascii="宋体" w:hAnsi="宋体" w:cs="宋体"/>
          <w:color w:val="000000"/>
          <w:sz w:val="24"/>
        </w:rPr>
      </w:pPr>
    </w:p>
    <w:tbl>
      <w:tblPr>
        <w:tblW w:w="840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667"/>
        <w:gridCol w:w="1335"/>
        <w:gridCol w:w="1224"/>
        <w:gridCol w:w="1076"/>
        <w:gridCol w:w="1318"/>
        <w:gridCol w:w="1489"/>
        <w:gridCol w:w="8"/>
        <w:gridCol w:w="1282"/>
        <w:gridCol w:w="9"/>
      </w:tblGrid>
      <w:tr w:rsidR="00553F5D">
        <w:trPr>
          <w:cantSplit/>
          <w:trHeight w:val="600"/>
          <w:jc w:val="center"/>
        </w:trPr>
        <w:tc>
          <w:tcPr>
            <w:tcW w:w="666" w:type="dxa"/>
            <w:tcBorders>
              <w:top w:val="single" w:sz="4" w:space="0" w:color="auto"/>
            </w:tcBorders>
            <w:noWrap/>
            <w:vAlign w:val="center"/>
          </w:tcPr>
          <w:p w:rsidR="00553F5D" w:rsidRDefault="00A72D82">
            <w:pPr>
              <w:spacing w:line="400" w:lineRule="exact"/>
              <w:ind w:firstLineChars="50" w:firstLine="105"/>
              <w:jc w:val="center"/>
              <w:rPr>
                <w:rFonts w:ascii="宋体" w:hAnsi="宋体" w:cs="宋体"/>
                <w:b/>
                <w:color w:val="000000"/>
              </w:rPr>
            </w:pPr>
            <w:r>
              <w:rPr>
                <w:rFonts w:ascii="宋体" w:hAnsi="宋体" w:cs="宋体" w:hint="eastAsia"/>
                <w:b/>
                <w:color w:val="000000"/>
              </w:rPr>
              <w:t>年份</w:t>
            </w:r>
          </w:p>
        </w:tc>
        <w:tc>
          <w:tcPr>
            <w:tcW w:w="1336" w:type="dxa"/>
            <w:noWrap/>
            <w:vAlign w:val="center"/>
          </w:tcPr>
          <w:p w:rsidR="00553F5D" w:rsidRDefault="00A72D82">
            <w:pPr>
              <w:spacing w:line="400" w:lineRule="exact"/>
              <w:jc w:val="center"/>
              <w:rPr>
                <w:rFonts w:ascii="宋体" w:hAnsi="宋体" w:cs="宋体"/>
                <w:b/>
                <w:color w:val="000000"/>
              </w:rPr>
            </w:pPr>
            <w:r>
              <w:rPr>
                <w:rFonts w:ascii="宋体" w:hAnsi="宋体" w:cs="宋体" w:hint="eastAsia"/>
                <w:b/>
                <w:color w:val="000000"/>
              </w:rPr>
              <w:t>用户名称</w:t>
            </w:r>
          </w:p>
        </w:tc>
        <w:tc>
          <w:tcPr>
            <w:tcW w:w="1225" w:type="dxa"/>
            <w:noWrap/>
            <w:vAlign w:val="center"/>
          </w:tcPr>
          <w:p w:rsidR="00553F5D" w:rsidRDefault="00A72D82">
            <w:pPr>
              <w:spacing w:line="400" w:lineRule="exact"/>
              <w:jc w:val="center"/>
              <w:rPr>
                <w:rFonts w:ascii="宋体" w:hAnsi="宋体" w:cs="宋体"/>
                <w:b/>
                <w:color w:val="000000"/>
              </w:rPr>
            </w:pPr>
            <w:r>
              <w:rPr>
                <w:rFonts w:ascii="宋体" w:hAnsi="宋体" w:cs="宋体" w:hint="eastAsia"/>
                <w:b/>
                <w:color w:val="000000"/>
              </w:rPr>
              <w:t>项目名称</w:t>
            </w:r>
          </w:p>
        </w:tc>
        <w:tc>
          <w:tcPr>
            <w:tcW w:w="1077" w:type="dxa"/>
            <w:noWrap/>
            <w:vAlign w:val="center"/>
          </w:tcPr>
          <w:p w:rsidR="00553F5D" w:rsidRDefault="00A72D82">
            <w:pPr>
              <w:spacing w:line="400" w:lineRule="exact"/>
              <w:jc w:val="center"/>
              <w:rPr>
                <w:rFonts w:ascii="宋体" w:hAnsi="宋体" w:cs="宋体"/>
                <w:b/>
                <w:color w:val="000000"/>
              </w:rPr>
            </w:pPr>
            <w:r>
              <w:rPr>
                <w:rFonts w:ascii="宋体" w:hAnsi="宋体" w:cs="宋体" w:hint="eastAsia"/>
                <w:b/>
                <w:color w:val="000000"/>
              </w:rPr>
              <w:t>完成时间</w:t>
            </w:r>
          </w:p>
        </w:tc>
        <w:tc>
          <w:tcPr>
            <w:tcW w:w="1319" w:type="dxa"/>
            <w:noWrap/>
            <w:vAlign w:val="center"/>
          </w:tcPr>
          <w:p w:rsidR="00553F5D" w:rsidRDefault="00A72D82">
            <w:pPr>
              <w:spacing w:line="400" w:lineRule="exact"/>
              <w:ind w:firstLineChars="50" w:firstLine="105"/>
              <w:jc w:val="center"/>
              <w:rPr>
                <w:rFonts w:ascii="宋体" w:hAnsi="宋体" w:cs="宋体"/>
                <w:b/>
                <w:color w:val="000000"/>
              </w:rPr>
            </w:pPr>
            <w:r>
              <w:rPr>
                <w:rFonts w:ascii="宋体" w:hAnsi="宋体" w:cs="宋体" w:hint="eastAsia"/>
                <w:b/>
                <w:color w:val="000000"/>
              </w:rPr>
              <w:t>合同金额</w:t>
            </w:r>
          </w:p>
        </w:tc>
        <w:tc>
          <w:tcPr>
            <w:tcW w:w="1498" w:type="dxa"/>
            <w:gridSpan w:val="2"/>
            <w:tcBorders>
              <w:right w:val="single" w:sz="4" w:space="0" w:color="auto"/>
            </w:tcBorders>
            <w:noWrap/>
            <w:vAlign w:val="center"/>
          </w:tcPr>
          <w:p w:rsidR="00553F5D" w:rsidRDefault="00A72D82">
            <w:pPr>
              <w:spacing w:line="400" w:lineRule="exact"/>
              <w:jc w:val="center"/>
              <w:rPr>
                <w:rFonts w:ascii="宋体" w:hAnsi="宋体" w:cs="宋体"/>
                <w:b/>
                <w:color w:val="000000"/>
              </w:rPr>
            </w:pPr>
            <w:r>
              <w:rPr>
                <w:rFonts w:ascii="宋体" w:hAnsi="宋体" w:cs="宋体" w:hint="eastAsia"/>
                <w:b/>
                <w:color w:val="000000"/>
              </w:rPr>
              <w:t>是否通过验收</w:t>
            </w:r>
          </w:p>
        </w:tc>
        <w:tc>
          <w:tcPr>
            <w:tcW w:w="1287" w:type="dxa"/>
            <w:gridSpan w:val="2"/>
            <w:tcBorders>
              <w:left w:val="single" w:sz="4" w:space="0" w:color="auto"/>
            </w:tcBorders>
            <w:noWrap/>
            <w:vAlign w:val="center"/>
          </w:tcPr>
          <w:p w:rsidR="00553F5D" w:rsidRDefault="00A72D82">
            <w:pPr>
              <w:spacing w:line="400" w:lineRule="exact"/>
              <w:jc w:val="center"/>
              <w:rPr>
                <w:rFonts w:ascii="宋体" w:hAnsi="宋体" w:cs="宋体"/>
                <w:b/>
                <w:color w:val="000000"/>
              </w:rPr>
            </w:pPr>
            <w:r>
              <w:rPr>
                <w:rFonts w:ascii="宋体" w:hAnsi="宋体" w:cs="宋体" w:hint="eastAsia"/>
                <w:b/>
                <w:color w:val="000000"/>
              </w:rPr>
              <w:t>备注</w:t>
            </w:r>
          </w:p>
        </w:tc>
      </w:tr>
      <w:tr w:rsidR="00553F5D">
        <w:trPr>
          <w:cantSplit/>
          <w:trHeight w:val="600"/>
          <w:jc w:val="center"/>
        </w:trPr>
        <w:tc>
          <w:tcPr>
            <w:tcW w:w="666" w:type="dxa"/>
            <w:noWrap/>
            <w:vAlign w:val="center"/>
          </w:tcPr>
          <w:p w:rsidR="00553F5D" w:rsidRDefault="00553F5D">
            <w:pPr>
              <w:spacing w:line="400" w:lineRule="exact"/>
              <w:jc w:val="center"/>
              <w:rPr>
                <w:rFonts w:ascii="宋体" w:hAnsi="宋体" w:cs="宋体"/>
                <w:color w:val="000000"/>
              </w:rPr>
            </w:pPr>
          </w:p>
        </w:tc>
        <w:tc>
          <w:tcPr>
            <w:tcW w:w="1336" w:type="dxa"/>
            <w:noWrap/>
            <w:vAlign w:val="center"/>
          </w:tcPr>
          <w:p w:rsidR="00553F5D" w:rsidRDefault="00553F5D">
            <w:pPr>
              <w:spacing w:line="400" w:lineRule="exact"/>
              <w:jc w:val="center"/>
              <w:rPr>
                <w:rFonts w:ascii="宋体" w:hAnsi="宋体" w:cs="宋体"/>
                <w:color w:val="000000"/>
              </w:rPr>
            </w:pPr>
          </w:p>
        </w:tc>
        <w:tc>
          <w:tcPr>
            <w:tcW w:w="1225" w:type="dxa"/>
            <w:noWrap/>
            <w:vAlign w:val="center"/>
          </w:tcPr>
          <w:p w:rsidR="00553F5D" w:rsidRDefault="00553F5D">
            <w:pPr>
              <w:spacing w:line="400" w:lineRule="exact"/>
              <w:jc w:val="center"/>
              <w:rPr>
                <w:rFonts w:ascii="宋体" w:hAnsi="宋体" w:cs="宋体"/>
                <w:color w:val="000000"/>
              </w:rPr>
            </w:pPr>
          </w:p>
        </w:tc>
        <w:tc>
          <w:tcPr>
            <w:tcW w:w="1077" w:type="dxa"/>
            <w:noWrap/>
            <w:vAlign w:val="center"/>
          </w:tcPr>
          <w:p w:rsidR="00553F5D" w:rsidRDefault="00553F5D">
            <w:pPr>
              <w:spacing w:line="400" w:lineRule="exact"/>
              <w:jc w:val="center"/>
              <w:rPr>
                <w:rFonts w:ascii="宋体" w:hAnsi="宋体" w:cs="宋体"/>
                <w:color w:val="000000"/>
              </w:rPr>
            </w:pPr>
          </w:p>
        </w:tc>
        <w:tc>
          <w:tcPr>
            <w:tcW w:w="1319" w:type="dxa"/>
            <w:noWrap/>
            <w:vAlign w:val="center"/>
          </w:tcPr>
          <w:p w:rsidR="00553F5D" w:rsidRDefault="00553F5D">
            <w:pPr>
              <w:spacing w:line="400" w:lineRule="exact"/>
              <w:jc w:val="center"/>
              <w:rPr>
                <w:rFonts w:ascii="宋体" w:hAnsi="宋体" w:cs="宋体"/>
                <w:color w:val="000000"/>
              </w:rPr>
            </w:pPr>
          </w:p>
        </w:tc>
        <w:tc>
          <w:tcPr>
            <w:tcW w:w="1498" w:type="dxa"/>
            <w:gridSpan w:val="2"/>
            <w:tcBorders>
              <w:right w:val="single" w:sz="4" w:space="0" w:color="auto"/>
            </w:tcBorders>
            <w:noWrap/>
            <w:vAlign w:val="center"/>
          </w:tcPr>
          <w:p w:rsidR="00553F5D" w:rsidRDefault="00553F5D">
            <w:pPr>
              <w:spacing w:line="400" w:lineRule="exact"/>
              <w:jc w:val="center"/>
              <w:rPr>
                <w:rFonts w:ascii="宋体" w:hAnsi="宋体" w:cs="宋体"/>
                <w:color w:val="000000"/>
              </w:rPr>
            </w:pPr>
          </w:p>
        </w:tc>
        <w:tc>
          <w:tcPr>
            <w:tcW w:w="1287" w:type="dxa"/>
            <w:gridSpan w:val="2"/>
            <w:tcBorders>
              <w:left w:val="single" w:sz="4" w:space="0" w:color="auto"/>
            </w:tcBorders>
            <w:noWrap/>
            <w:vAlign w:val="center"/>
          </w:tcPr>
          <w:p w:rsidR="00553F5D" w:rsidRDefault="00553F5D">
            <w:pPr>
              <w:spacing w:line="400" w:lineRule="exact"/>
              <w:jc w:val="center"/>
              <w:rPr>
                <w:rFonts w:ascii="宋体" w:hAnsi="宋体" w:cs="宋体"/>
                <w:color w:val="000000"/>
              </w:rPr>
            </w:pPr>
          </w:p>
        </w:tc>
      </w:tr>
      <w:tr w:rsidR="00553F5D">
        <w:trPr>
          <w:cantSplit/>
          <w:trHeight w:val="600"/>
          <w:jc w:val="center"/>
        </w:trPr>
        <w:tc>
          <w:tcPr>
            <w:tcW w:w="666" w:type="dxa"/>
            <w:noWrap/>
            <w:vAlign w:val="center"/>
          </w:tcPr>
          <w:p w:rsidR="00553F5D" w:rsidRDefault="00553F5D">
            <w:pPr>
              <w:spacing w:line="400" w:lineRule="exact"/>
              <w:jc w:val="center"/>
              <w:rPr>
                <w:rFonts w:ascii="宋体" w:hAnsi="宋体" w:cs="宋体"/>
                <w:color w:val="000000"/>
              </w:rPr>
            </w:pPr>
          </w:p>
        </w:tc>
        <w:tc>
          <w:tcPr>
            <w:tcW w:w="1336" w:type="dxa"/>
            <w:noWrap/>
            <w:vAlign w:val="center"/>
          </w:tcPr>
          <w:p w:rsidR="00553F5D" w:rsidRDefault="00553F5D">
            <w:pPr>
              <w:spacing w:line="400" w:lineRule="exact"/>
              <w:jc w:val="center"/>
              <w:rPr>
                <w:rFonts w:ascii="宋体" w:hAnsi="宋体" w:cs="宋体"/>
                <w:color w:val="000000"/>
              </w:rPr>
            </w:pPr>
          </w:p>
        </w:tc>
        <w:tc>
          <w:tcPr>
            <w:tcW w:w="1225" w:type="dxa"/>
            <w:noWrap/>
            <w:vAlign w:val="center"/>
          </w:tcPr>
          <w:p w:rsidR="00553F5D" w:rsidRDefault="00553F5D">
            <w:pPr>
              <w:spacing w:line="400" w:lineRule="exact"/>
              <w:jc w:val="center"/>
              <w:rPr>
                <w:rFonts w:ascii="宋体" w:hAnsi="宋体" w:cs="宋体"/>
                <w:color w:val="000000"/>
              </w:rPr>
            </w:pPr>
          </w:p>
        </w:tc>
        <w:tc>
          <w:tcPr>
            <w:tcW w:w="1077" w:type="dxa"/>
            <w:noWrap/>
            <w:vAlign w:val="center"/>
          </w:tcPr>
          <w:p w:rsidR="00553F5D" w:rsidRDefault="00553F5D">
            <w:pPr>
              <w:spacing w:line="400" w:lineRule="exact"/>
              <w:jc w:val="center"/>
              <w:rPr>
                <w:rFonts w:ascii="宋体" w:hAnsi="宋体" w:cs="宋体"/>
                <w:color w:val="000000"/>
              </w:rPr>
            </w:pPr>
          </w:p>
        </w:tc>
        <w:tc>
          <w:tcPr>
            <w:tcW w:w="1319" w:type="dxa"/>
            <w:noWrap/>
            <w:vAlign w:val="center"/>
          </w:tcPr>
          <w:p w:rsidR="00553F5D" w:rsidRDefault="00553F5D">
            <w:pPr>
              <w:spacing w:line="400" w:lineRule="exact"/>
              <w:jc w:val="center"/>
              <w:rPr>
                <w:rFonts w:ascii="宋体" w:hAnsi="宋体" w:cs="宋体"/>
                <w:color w:val="000000"/>
              </w:rPr>
            </w:pPr>
          </w:p>
        </w:tc>
        <w:tc>
          <w:tcPr>
            <w:tcW w:w="1498" w:type="dxa"/>
            <w:gridSpan w:val="2"/>
            <w:tcBorders>
              <w:right w:val="single" w:sz="4" w:space="0" w:color="auto"/>
            </w:tcBorders>
            <w:noWrap/>
            <w:vAlign w:val="center"/>
          </w:tcPr>
          <w:p w:rsidR="00553F5D" w:rsidRDefault="00553F5D">
            <w:pPr>
              <w:spacing w:line="400" w:lineRule="exact"/>
              <w:jc w:val="center"/>
              <w:rPr>
                <w:rFonts w:ascii="宋体" w:hAnsi="宋体" w:cs="宋体"/>
                <w:color w:val="000000"/>
              </w:rPr>
            </w:pPr>
          </w:p>
        </w:tc>
        <w:tc>
          <w:tcPr>
            <w:tcW w:w="1287" w:type="dxa"/>
            <w:gridSpan w:val="2"/>
            <w:tcBorders>
              <w:left w:val="single" w:sz="4" w:space="0" w:color="auto"/>
            </w:tcBorders>
            <w:noWrap/>
            <w:vAlign w:val="center"/>
          </w:tcPr>
          <w:p w:rsidR="00553F5D" w:rsidRDefault="00553F5D">
            <w:pPr>
              <w:spacing w:line="400" w:lineRule="exact"/>
              <w:jc w:val="center"/>
              <w:rPr>
                <w:rFonts w:ascii="宋体" w:hAnsi="宋体" w:cs="宋体"/>
                <w:color w:val="000000"/>
              </w:rPr>
            </w:pPr>
          </w:p>
        </w:tc>
      </w:tr>
      <w:tr w:rsidR="00553F5D">
        <w:trPr>
          <w:cantSplit/>
          <w:trHeight w:val="600"/>
          <w:jc w:val="center"/>
        </w:trPr>
        <w:tc>
          <w:tcPr>
            <w:tcW w:w="666" w:type="dxa"/>
            <w:noWrap/>
            <w:vAlign w:val="center"/>
          </w:tcPr>
          <w:p w:rsidR="00553F5D" w:rsidRDefault="00553F5D">
            <w:pPr>
              <w:spacing w:line="400" w:lineRule="exact"/>
              <w:jc w:val="center"/>
              <w:rPr>
                <w:rFonts w:ascii="宋体" w:hAnsi="宋体" w:cs="宋体"/>
                <w:color w:val="000000"/>
              </w:rPr>
            </w:pPr>
          </w:p>
        </w:tc>
        <w:tc>
          <w:tcPr>
            <w:tcW w:w="1336" w:type="dxa"/>
            <w:noWrap/>
            <w:vAlign w:val="center"/>
          </w:tcPr>
          <w:p w:rsidR="00553F5D" w:rsidRDefault="00553F5D">
            <w:pPr>
              <w:spacing w:line="400" w:lineRule="exact"/>
              <w:jc w:val="center"/>
              <w:rPr>
                <w:rFonts w:ascii="宋体" w:hAnsi="宋体" w:cs="宋体"/>
                <w:color w:val="000000"/>
              </w:rPr>
            </w:pPr>
          </w:p>
        </w:tc>
        <w:tc>
          <w:tcPr>
            <w:tcW w:w="1225" w:type="dxa"/>
            <w:noWrap/>
            <w:vAlign w:val="center"/>
          </w:tcPr>
          <w:p w:rsidR="00553F5D" w:rsidRDefault="00553F5D">
            <w:pPr>
              <w:spacing w:line="400" w:lineRule="exact"/>
              <w:jc w:val="center"/>
              <w:rPr>
                <w:rFonts w:ascii="宋体" w:hAnsi="宋体" w:cs="宋体"/>
                <w:color w:val="000000"/>
              </w:rPr>
            </w:pPr>
          </w:p>
        </w:tc>
        <w:tc>
          <w:tcPr>
            <w:tcW w:w="1077" w:type="dxa"/>
            <w:noWrap/>
            <w:vAlign w:val="center"/>
          </w:tcPr>
          <w:p w:rsidR="00553F5D" w:rsidRDefault="00553F5D">
            <w:pPr>
              <w:spacing w:line="400" w:lineRule="exact"/>
              <w:jc w:val="center"/>
              <w:rPr>
                <w:rFonts w:ascii="宋体" w:hAnsi="宋体" w:cs="宋体"/>
                <w:color w:val="000000"/>
              </w:rPr>
            </w:pPr>
          </w:p>
        </w:tc>
        <w:tc>
          <w:tcPr>
            <w:tcW w:w="1319" w:type="dxa"/>
            <w:noWrap/>
            <w:vAlign w:val="center"/>
          </w:tcPr>
          <w:p w:rsidR="00553F5D" w:rsidRDefault="00553F5D">
            <w:pPr>
              <w:spacing w:line="400" w:lineRule="exact"/>
              <w:jc w:val="center"/>
              <w:rPr>
                <w:rFonts w:ascii="宋体" w:hAnsi="宋体" w:cs="宋体"/>
                <w:color w:val="000000"/>
              </w:rPr>
            </w:pPr>
          </w:p>
        </w:tc>
        <w:tc>
          <w:tcPr>
            <w:tcW w:w="1498" w:type="dxa"/>
            <w:gridSpan w:val="2"/>
            <w:tcBorders>
              <w:right w:val="single" w:sz="4" w:space="0" w:color="auto"/>
            </w:tcBorders>
            <w:noWrap/>
            <w:vAlign w:val="center"/>
          </w:tcPr>
          <w:p w:rsidR="00553F5D" w:rsidRDefault="00553F5D">
            <w:pPr>
              <w:spacing w:line="400" w:lineRule="exact"/>
              <w:jc w:val="center"/>
              <w:rPr>
                <w:rFonts w:ascii="宋体" w:hAnsi="宋体" w:cs="宋体"/>
                <w:color w:val="000000"/>
              </w:rPr>
            </w:pPr>
          </w:p>
        </w:tc>
        <w:tc>
          <w:tcPr>
            <w:tcW w:w="1287" w:type="dxa"/>
            <w:gridSpan w:val="2"/>
            <w:tcBorders>
              <w:left w:val="single" w:sz="4" w:space="0" w:color="auto"/>
            </w:tcBorders>
            <w:noWrap/>
            <w:vAlign w:val="center"/>
          </w:tcPr>
          <w:p w:rsidR="00553F5D" w:rsidRDefault="00553F5D">
            <w:pPr>
              <w:spacing w:line="400" w:lineRule="exact"/>
              <w:jc w:val="center"/>
              <w:rPr>
                <w:rFonts w:ascii="宋体" w:hAnsi="宋体" w:cs="宋体"/>
                <w:color w:val="000000"/>
              </w:rPr>
            </w:pPr>
          </w:p>
        </w:tc>
      </w:tr>
      <w:tr w:rsidR="00553F5D">
        <w:trPr>
          <w:cantSplit/>
          <w:trHeight w:val="600"/>
          <w:jc w:val="center"/>
        </w:trPr>
        <w:tc>
          <w:tcPr>
            <w:tcW w:w="666" w:type="dxa"/>
            <w:noWrap/>
            <w:vAlign w:val="center"/>
          </w:tcPr>
          <w:p w:rsidR="00553F5D" w:rsidRDefault="00553F5D">
            <w:pPr>
              <w:spacing w:line="400" w:lineRule="exact"/>
              <w:jc w:val="center"/>
              <w:rPr>
                <w:rFonts w:ascii="宋体" w:hAnsi="宋体" w:cs="宋体"/>
                <w:color w:val="000000"/>
              </w:rPr>
            </w:pPr>
          </w:p>
        </w:tc>
        <w:tc>
          <w:tcPr>
            <w:tcW w:w="1336" w:type="dxa"/>
            <w:tcBorders>
              <w:right w:val="single" w:sz="4" w:space="0" w:color="auto"/>
            </w:tcBorders>
            <w:noWrap/>
            <w:vAlign w:val="center"/>
          </w:tcPr>
          <w:p w:rsidR="00553F5D" w:rsidRDefault="00553F5D">
            <w:pPr>
              <w:spacing w:line="400" w:lineRule="exact"/>
              <w:jc w:val="center"/>
              <w:rPr>
                <w:rFonts w:ascii="宋体" w:hAnsi="宋体" w:cs="宋体"/>
                <w:color w:val="000000"/>
              </w:rPr>
            </w:pPr>
          </w:p>
        </w:tc>
        <w:tc>
          <w:tcPr>
            <w:tcW w:w="1225" w:type="dxa"/>
            <w:tcBorders>
              <w:left w:val="single" w:sz="4" w:space="0" w:color="auto"/>
            </w:tcBorders>
            <w:noWrap/>
            <w:vAlign w:val="center"/>
          </w:tcPr>
          <w:p w:rsidR="00553F5D" w:rsidRDefault="00553F5D">
            <w:pPr>
              <w:spacing w:line="400" w:lineRule="exact"/>
              <w:jc w:val="center"/>
              <w:rPr>
                <w:rFonts w:ascii="宋体" w:hAnsi="宋体" w:cs="宋体"/>
                <w:color w:val="000000"/>
              </w:rPr>
            </w:pPr>
          </w:p>
        </w:tc>
        <w:tc>
          <w:tcPr>
            <w:tcW w:w="1077" w:type="dxa"/>
            <w:noWrap/>
            <w:vAlign w:val="center"/>
          </w:tcPr>
          <w:p w:rsidR="00553F5D" w:rsidRDefault="00553F5D">
            <w:pPr>
              <w:spacing w:line="400" w:lineRule="exact"/>
              <w:jc w:val="center"/>
              <w:rPr>
                <w:rFonts w:ascii="宋体" w:hAnsi="宋体" w:cs="宋体"/>
                <w:color w:val="000000"/>
              </w:rPr>
            </w:pPr>
          </w:p>
        </w:tc>
        <w:tc>
          <w:tcPr>
            <w:tcW w:w="1319" w:type="dxa"/>
            <w:noWrap/>
            <w:vAlign w:val="center"/>
          </w:tcPr>
          <w:p w:rsidR="00553F5D" w:rsidRDefault="00553F5D">
            <w:pPr>
              <w:spacing w:line="400" w:lineRule="exact"/>
              <w:jc w:val="center"/>
              <w:rPr>
                <w:rFonts w:ascii="宋体" w:hAnsi="宋体" w:cs="宋体"/>
                <w:color w:val="000000"/>
              </w:rPr>
            </w:pPr>
          </w:p>
        </w:tc>
        <w:tc>
          <w:tcPr>
            <w:tcW w:w="1498" w:type="dxa"/>
            <w:gridSpan w:val="2"/>
            <w:tcBorders>
              <w:right w:val="single" w:sz="4" w:space="0" w:color="auto"/>
            </w:tcBorders>
            <w:noWrap/>
            <w:vAlign w:val="center"/>
          </w:tcPr>
          <w:p w:rsidR="00553F5D" w:rsidRDefault="00553F5D">
            <w:pPr>
              <w:spacing w:line="400" w:lineRule="exact"/>
              <w:jc w:val="center"/>
              <w:rPr>
                <w:rFonts w:ascii="宋体" w:hAnsi="宋体" w:cs="宋体"/>
                <w:color w:val="000000"/>
              </w:rPr>
            </w:pPr>
          </w:p>
        </w:tc>
        <w:tc>
          <w:tcPr>
            <w:tcW w:w="1287" w:type="dxa"/>
            <w:gridSpan w:val="2"/>
            <w:tcBorders>
              <w:left w:val="single" w:sz="4" w:space="0" w:color="auto"/>
            </w:tcBorders>
            <w:noWrap/>
            <w:vAlign w:val="center"/>
          </w:tcPr>
          <w:p w:rsidR="00553F5D" w:rsidRDefault="00553F5D">
            <w:pPr>
              <w:spacing w:line="400" w:lineRule="exact"/>
              <w:jc w:val="center"/>
              <w:rPr>
                <w:rFonts w:ascii="宋体" w:hAnsi="宋体" w:cs="宋体"/>
                <w:color w:val="000000"/>
              </w:rPr>
            </w:pPr>
          </w:p>
        </w:tc>
      </w:tr>
      <w:tr w:rsidR="00553F5D">
        <w:trPr>
          <w:gridAfter w:val="1"/>
          <w:wAfter w:w="9" w:type="dxa"/>
          <w:cantSplit/>
          <w:trHeight w:val="600"/>
          <w:jc w:val="center"/>
        </w:trPr>
        <w:tc>
          <w:tcPr>
            <w:tcW w:w="666" w:type="dxa"/>
            <w:tcBorders>
              <w:right w:val="single" w:sz="4" w:space="0" w:color="auto"/>
            </w:tcBorders>
            <w:noWrap/>
            <w:vAlign w:val="center"/>
          </w:tcPr>
          <w:p w:rsidR="00553F5D" w:rsidRDefault="00553F5D">
            <w:pPr>
              <w:spacing w:line="400" w:lineRule="exact"/>
              <w:rPr>
                <w:rFonts w:ascii="宋体" w:hAnsi="宋体" w:cs="宋体"/>
                <w:color w:val="000000"/>
              </w:rPr>
            </w:pPr>
          </w:p>
        </w:tc>
        <w:tc>
          <w:tcPr>
            <w:tcW w:w="1336" w:type="dxa"/>
            <w:tcBorders>
              <w:left w:val="single" w:sz="4" w:space="0" w:color="auto"/>
              <w:right w:val="single" w:sz="4" w:space="0" w:color="auto"/>
            </w:tcBorders>
            <w:noWrap/>
            <w:vAlign w:val="center"/>
          </w:tcPr>
          <w:p w:rsidR="00553F5D" w:rsidRDefault="00553F5D">
            <w:pPr>
              <w:spacing w:line="400" w:lineRule="exact"/>
              <w:rPr>
                <w:rFonts w:ascii="宋体" w:hAnsi="宋体" w:cs="宋体"/>
                <w:color w:val="000000"/>
              </w:rPr>
            </w:pPr>
          </w:p>
        </w:tc>
        <w:tc>
          <w:tcPr>
            <w:tcW w:w="1225" w:type="dxa"/>
            <w:tcBorders>
              <w:left w:val="single" w:sz="4" w:space="0" w:color="auto"/>
              <w:right w:val="single" w:sz="4" w:space="0" w:color="auto"/>
            </w:tcBorders>
            <w:noWrap/>
            <w:vAlign w:val="center"/>
          </w:tcPr>
          <w:p w:rsidR="00553F5D" w:rsidRDefault="00553F5D">
            <w:pPr>
              <w:spacing w:line="400" w:lineRule="exact"/>
              <w:rPr>
                <w:rFonts w:ascii="宋体" w:hAnsi="宋体" w:cs="宋体"/>
                <w:color w:val="000000"/>
              </w:rPr>
            </w:pPr>
          </w:p>
        </w:tc>
        <w:tc>
          <w:tcPr>
            <w:tcW w:w="1077" w:type="dxa"/>
            <w:tcBorders>
              <w:left w:val="single" w:sz="4" w:space="0" w:color="auto"/>
              <w:right w:val="single" w:sz="4" w:space="0" w:color="auto"/>
            </w:tcBorders>
            <w:noWrap/>
            <w:vAlign w:val="center"/>
          </w:tcPr>
          <w:p w:rsidR="00553F5D" w:rsidRDefault="00553F5D">
            <w:pPr>
              <w:spacing w:line="400" w:lineRule="exact"/>
              <w:rPr>
                <w:rFonts w:ascii="宋体" w:hAnsi="宋体" w:cs="宋体"/>
                <w:color w:val="000000"/>
              </w:rPr>
            </w:pPr>
          </w:p>
        </w:tc>
        <w:tc>
          <w:tcPr>
            <w:tcW w:w="1314" w:type="dxa"/>
            <w:tcBorders>
              <w:left w:val="single" w:sz="4" w:space="0" w:color="auto"/>
              <w:right w:val="single" w:sz="4" w:space="0" w:color="auto"/>
            </w:tcBorders>
            <w:noWrap/>
            <w:vAlign w:val="center"/>
          </w:tcPr>
          <w:p w:rsidR="00553F5D" w:rsidRDefault="00553F5D">
            <w:pPr>
              <w:spacing w:line="400" w:lineRule="exact"/>
              <w:rPr>
                <w:rFonts w:ascii="宋体" w:hAnsi="宋体" w:cs="宋体"/>
                <w:color w:val="000000"/>
              </w:rPr>
            </w:pPr>
          </w:p>
        </w:tc>
        <w:tc>
          <w:tcPr>
            <w:tcW w:w="1490" w:type="dxa"/>
            <w:tcBorders>
              <w:left w:val="single" w:sz="4" w:space="0" w:color="auto"/>
              <w:right w:val="single" w:sz="4" w:space="0" w:color="auto"/>
            </w:tcBorders>
            <w:noWrap/>
            <w:vAlign w:val="center"/>
          </w:tcPr>
          <w:p w:rsidR="00553F5D" w:rsidRDefault="00553F5D">
            <w:pPr>
              <w:spacing w:line="400" w:lineRule="exact"/>
              <w:rPr>
                <w:rFonts w:ascii="宋体" w:hAnsi="宋体" w:cs="宋体"/>
                <w:color w:val="000000"/>
              </w:rPr>
            </w:pPr>
          </w:p>
        </w:tc>
        <w:tc>
          <w:tcPr>
            <w:tcW w:w="1291" w:type="dxa"/>
            <w:gridSpan w:val="2"/>
            <w:tcBorders>
              <w:left w:val="single" w:sz="4" w:space="0" w:color="auto"/>
            </w:tcBorders>
            <w:noWrap/>
            <w:vAlign w:val="center"/>
          </w:tcPr>
          <w:p w:rsidR="00553F5D" w:rsidRDefault="00553F5D">
            <w:pPr>
              <w:spacing w:line="400" w:lineRule="exact"/>
              <w:rPr>
                <w:rFonts w:ascii="宋体" w:hAnsi="宋体" w:cs="宋体"/>
                <w:color w:val="000000"/>
              </w:rPr>
            </w:pPr>
          </w:p>
        </w:tc>
      </w:tr>
      <w:tr w:rsidR="00553F5D">
        <w:trPr>
          <w:cantSplit/>
          <w:trHeight w:val="600"/>
          <w:jc w:val="center"/>
        </w:trPr>
        <w:tc>
          <w:tcPr>
            <w:tcW w:w="666" w:type="dxa"/>
            <w:noWrap/>
            <w:vAlign w:val="center"/>
          </w:tcPr>
          <w:p w:rsidR="00553F5D" w:rsidRDefault="00553F5D">
            <w:pPr>
              <w:spacing w:line="400" w:lineRule="exact"/>
              <w:rPr>
                <w:rFonts w:ascii="宋体" w:hAnsi="宋体" w:cs="宋体"/>
                <w:color w:val="000000"/>
              </w:rPr>
            </w:pPr>
          </w:p>
        </w:tc>
        <w:tc>
          <w:tcPr>
            <w:tcW w:w="1336" w:type="dxa"/>
            <w:noWrap/>
            <w:vAlign w:val="center"/>
          </w:tcPr>
          <w:p w:rsidR="00553F5D" w:rsidRDefault="00553F5D">
            <w:pPr>
              <w:spacing w:line="400" w:lineRule="exact"/>
              <w:rPr>
                <w:rFonts w:ascii="宋体" w:hAnsi="宋体" w:cs="宋体"/>
                <w:color w:val="000000"/>
              </w:rPr>
            </w:pPr>
          </w:p>
        </w:tc>
        <w:tc>
          <w:tcPr>
            <w:tcW w:w="1225" w:type="dxa"/>
            <w:noWrap/>
            <w:vAlign w:val="center"/>
          </w:tcPr>
          <w:p w:rsidR="00553F5D" w:rsidRDefault="00553F5D">
            <w:pPr>
              <w:spacing w:line="400" w:lineRule="exact"/>
              <w:rPr>
                <w:rFonts w:ascii="宋体" w:hAnsi="宋体" w:cs="宋体"/>
                <w:color w:val="000000"/>
              </w:rPr>
            </w:pPr>
          </w:p>
        </w:tc>
        <w:tc>
          <w:tcPr>
            <w:tcW w:w="1077" w:type="dxa"/>
            <w:noWrap/>
            <w:vAlign w:val="center"/>
          </w:tcPr>
          <w:p w:rsidR="00553F5D" w:rsidRDefault="00553F5D">
            <w:pPr>
              <w:spacing w:line="400" w:lineRule="exact"/>
              <w:rPr>
                <w:rFonts w:ascii="宋体" w:hAnsi="宋体" w:cs="宋体"/>
                <w:color w:val="000000"/>
              </w:rPr>
            </w:pPr>
          </w:p>
        </w:tc>
        <w:tc>
          <w:tcPr>
            <w:tcW w:w="1319" w:type="dxa"/>
            <w:tcBorders>
              <w:right w:val="single" w:sz="4" w:space="0" w:color="auto"/>
            </w:tcBorders>
            <w:noWrap/>
            <w:vAlign w:val="center"/>
          </w:tcPr>
          <w:p w:rsidR="00553F5D" w:rsidRDefault="00553F5D">
            <w:pPr>
              <w:spacing w:line="400" w:lineRule="exact"/>
              <w:rPr>
                <w:rFonts w:ascii="宋体" w:hAnsi="宋体" w:cs="宋体"/>
                <w:color w:val="000000"/>
              </w:rPr>
            </w:pPr>
          </w:p>
        </w:tc>
        <w:tc>
          <w:tcPr>
            <w:tcW w:w="1498" w:type="dxa"/>
            <w:gridSpan w:val="2"/>
            <w:tcBorders>
              <w:left w:val="single" w:sz="4" w:space="0" w:color="auto"/>
              <w:right w:val="single" w:sz="4" w:space="0" w:color="auto"/>
            </w:tcBorders>
            <w:noWrap/>
            <w:vAlign w:val="center"/>
          </w:tcPr>
          <w:p w:rsidR="00553F5D" w:rsidRDefault="00553F5D">
            <w:pPr>
              <w:spacing w:line="400" w:lineRule="exact"/>
              <w:rPr>
                <w:rFonts w:ascii="宋体" w:hAnsi="宋体" w:cs="宋体"/>
                <w:color w:val="000000"/>
              </w:rPr>
            </w:pPr>
          </w:p>
        </w:tc>
        <w:tc>
          <w:tcPr>
            <w:tcW w:w="1287" w:type="dxa"/>
            <w:gridSpan w:val="2"/>
            <w:tcBorders>
              <w:left w:val="single" w:sz="4" w:space="0" w:color="auto"/>
            </w:tcBorders>
            <w:noWrap/>
            <w:vAlign w:val="center"/>
          </w:tcPr>
          <w:p w:rsidR="00553F5D" w:rsidRDefault="00553F5D">
            <w:pPr>
              <w:spacing w:line="400" w:lineRule="exact"/>
              <w:rPr>
                <w:rFonts w:ascii="宋体" w:hAnsi="宋体" w:cs="宋体"/>
                <w:color w:val="000000"/>
              </w:rPr>
            </w:pPr>
          </w:p>
        </w:tc>
      </w:tr>
      <w:tr w:rsidR="00553F5D">
        <w:trPr>
          <w:cantSplit/>
          <w:trHeight w:val="600"/>
          <w:jc w:val="center"/>
        </w:trPr>
        <w:tc>
          <w:tcPr>
            <w:tcW w:w="666" w:type="dxa"/>
            <w:noWrap/>
            <w:vAlign w:val="center"/>
          </w:tcPr>
          <w:p w:rsidR="00553F5D" w:rsidRDefault="00553F5D">
            <w:pPr>
              <w:spacing w:line="400" w:lineRule="exact"/>
              <w:jc w:val="center"/>
              <w:rPr>
                <w:rFonts w:ascii="宋体" w:hAnsi="宋体" w:cs="宋体"/>
                <w:color w:val="000000"/>
              </w:rPr>
            </w:pPr>
          </w:p>
        </w:tc>
        <w:tc>
          <w:tcPr>
            <w:tcW w:w="1336" w:type="dxa"/>
            <w:noWrap/>
            <w:vAlign w:val="center"/>
          </w:tcPr>
          <w:p w:rsidR="00553F5D" w:rsidRDefault="00553F5D">
            <w:pPr>
              <w:spacing w:line="400" w:lineRule="exact"/>
              <w:jc w:val="center"/>
              <w:rPr>
                <w:rFonts w:ascii="宋体" w:hAnsi="宋体" w:cs="宋体"/>
                <w:color w:val="000000"/>
              </w:rPr>
            </w:pPr>
          </w:p>
        </w:tc>
        <w:tc>
          <w:tcPr>
            <w:tcW w:w="1225" w:type="dxa"/>
            <w:noWrap/>
            <w:vAlign w:val="center"/>
          </w:tcPr>
          <w:p w:rsidR="00553F5D" w:rsidRDefault="00553F5D">
            <w:pPr>
              <w:spacing w:line="400" w:lineRule="exact"/>
              <w:jc w:val="center"/>
              <w:rPr>
                <w:rFonts w:ascii="宋体" w:hAnsi="宋体" w:cs="宋体"/>
                <w:color w:val="000000"/>
              </w:rPr>
            </w:pPr>
          </w:p>
        </w:tc>
        <w:tc>
          <w:tcPr>
            <w:tcW w:w="1077" w:type="dxa"/>
            <w:noWrap/>
            <w:vAlign w:val="center"/>
          </w:tcPr>
          <w:p w:rsidR="00553F5D" w:rsidRDefault="00553F5D">
            <w:pPr>
              <w:spacing w:line="400" w:lineRule="exact"/>
              <w:jc w:val="center"/>
              <w:rPr>
                <w:rFonts w:ascii="宋体" w:hAnsi="宋体" w:cs="宋体"/>
                <w:color w:val="000000"/>
              </w:rPr>
            </w:pPr>
          </w:p>
        </w:tc>
        <w:tc>
          <w:tcPr>
            <w:tcW w:w="1319" w:type="dxa"/>
            <w:tcBorders>
              <w:right w:val="single" w:sz="4" w:space="0" w:color="auto"/>
            </w:tcBorders>
            <w:noWrap/>
            <w:vAlign w:val="center"/>
          </w:tcPr>
          <w:p w:rsidR="00553F5D" w:rsidRDefault="00553F5D">
            <w:pPr>
              <w:spacing w:line="400" w:lineRule="exact"/>
              <w:jc w:val="center"/>
              <w:rPr>
                <w:rFonts w:ascii="宋体" w:hAnsi="宋体" w:cs="宋体"/>
                <w:color w:val="000000"/>
              </w:rPr>
            </w:pPr>
          </w:p>
        </w:tc>
        <w:tc>
          <w:tcPr>
            <w:tcW w:w="1498" w:type="dxa"/>
            <w:gridSpan w:val="2"/>
            <w:tcBorders>
              <w:left w:val="single" w:sz="4" w:space="0" w:color="auto"/>
              <w:right w:val="single" w:sz="4" w:space="0" w:color="auto"/>
            </w:tcBorders>
            <w:noWrap/>
            <w:vAlign w:val="center"/>
          </w:tcPr>
          <w:p w:rsidR="00553F5D" w:rsidRDefault="00553F5D">
            <w:pPr>
              <w:spacing w:line="400" w:lineRule="exact"/>
              <w:jc w:val="center"/>
              <w:rPr>
                <w:rFonts w:ascii="宋体" w:hAnsi="宋体" w:cs="宋体"/>
                <w:color w:val="000000"/>
              </w:rPr>
            </w:pPr>
          </w:p>
        </w:tc>
        <w:tc>
          <w:tcPr>
            <w:tcW w:w="1287" w:type="dxa"/>
            <w:gridSpan w:val="2"/>
            <w:tcBorders>
              <w:left w:val="single" w:sz="4" w:space="0" w:color="auto"/>
            </w:tcBorders>
            <w:noWrap/>
            <w:vAlign w:val="center"/>
          </w:tcPr>
          <w:p w:rsidR="00553F5D" w:rsidRDefault="00553F5D">
            <w:pPr>
              <w:spacing w:line="400" w:lineRule="exact"/>
              <w:jc w:val="center"/>
              <w:rPr>
                <w:rFonts w:ascii="宋体" w:hAnsi="宋体" w:cs="宋体"/>
                <w:color w:val="000000"/>
              </w:rPr>
            </w:pPr>
          </w:p>
        </w:tc>
      </w:tr>
      <w:tr w:rsidR="00553F5D">
        <w:trPr>
          <w:cantSplit/>
          <w:trHeight w:val="600"/>
          <w:jc w:val="center"/>
        </w:trPr>
        <w:tc>
          <w:tcPr>
            <w:tcW w:w="666" w:type="dxa"/>
            <w:noWrap/>
            <w:vAlign w:val="center"/>
          </w:tcPr>
          <w:p w:rsidR="00553F5D" w:rsidRDefault="00553F5D">
            <w:pPr>
              <w:spacing w:line="400" w:lineRule="exact"/>
              <w:jc w:val="center"/>
              <w:rPr>
                <w:rFonts w:ascii="宋体" w:hAnsi="宋体" w:cs="宋体"/>
                <w:color w:val="000000"/>
              </w:rPr>
            </w:pPr>
          </w:p>
        </w:tc>
        <w:tc>
          <w:tcPr>
            <w:tcW w:w="1336" w:type="dxa"/>
            <w:noWrap/>
            <w:vAlign w:val="center"/>
          </w:tcPr>
          <w:p w:rsidR="00553F5D" w:rsidRDefault="00553F5D">
            <w:pPr>
              <w:spacing w:line="400" w:lineRule="exact"/>
              <w:jc w:val="center"/>
              <w:rPr>
                <w:rFonts w:ascii="宋体" w:hAnsi="宋体" w:cs="宋体"/>
                <w:color w:val="000000"/>
              </w:rPr>
            </w:pPr>
          </w:p>
        </w:tc>
        <w:tc>
          <w:tcPr>
            <w:tcW w:w="1225" w:type="dxa"/>
            <w:noWrap/>
            <w:vAlign w:val="center"/>
          </w:tcPr>
          <w:p w:rsidR="00553F5D" w:rsidRDefault="00553F5D">
            <w:pPr>
              <w:spacing w:line="400" w:lineRule="exact"/>
              <w:jc w:val="center"/>
              <w:rPr>
                <w:rFonts w:ascii="宋体" w:hAnsi="宋体" w:cs="宋体"/>
                <w:color w:val="000000"/>
              </w:rPr>
            </w:pPr>
          </w:p>
        </w:tc>
        <w:tc>
          <w:tcPr>
            <w:tcW w:w="1077" w:type="dxa"/>
            <w:noWrap/>
            <w:vAlign w:val="center"/>
          </w:tcPr>
          <w:p w:rsidR="00553F5D" w:rsidRDefault="00553F5D">
            <w:pPr>
              <w:spacing w:line="400" w:lineRule="exact"/>
              <w:jc w:val="center"/>
              <w:rPr>
                <w:rFonts w:ascii="宋体" w:hAnsi="宋体" w:cs="宋体"/>
                <w:color w:val="000000"/>
              </w:rPr>
            </w:pPr>
          </w:p>
        </w:tc>
        <w:tc>
          <w:tcPr>
            <w:tcW w:w="1319" w:type="dxa"/>
            <w:tcBorders>
              <w:right w:val="single" w:sz="4" w:space="0" w:color="auto"/>
            </w:tcBorders>
            <w:noWrap/>
            <w:vAlign w:val="center"/>
          </w:tcPr>
          <w:p w:rsidR="00553F5D" w:rsidRDefault="00553F5D">
            <w:pPr>
              <w:spacing w:line="400" w:lineRule="exact"/>
              <w:jc w:val="center"/>
              <w:rPr>
                <w:rFonts w:ascii="宋体" w:hAnsi="宋体" w:cs="宋体"/>
                <w:color w:val="000000"/>
              </w:rPr>
            </w:pPr>
          </w:p>
        </w:tc>
        <w:tc>
          <w:tcPr>
            <w:tcW w:w="1498" w:type="dxa"/>
            <w:gridSpan w:val="2"/>
            <w:tcBorders>
              <w:left w:val="single" w:sz="4" w:space="0" w:color="auto"/>
              <w:right w:val="single" w:sz="4" w:space="0" w:color="auto"/>
            </w:tcBorders>
            <w:noWrap/>
            <w:vAlign w:val="center"/>
          </w:tcPr>
          <w:p w:rsidR="00553F5D" w:rsidRDefault="00553F5D">
            <w:pPr>
              <w:spacing w:line="400" w:lineRule="exact"/>
              <w:jc w:val="center"/>
              <w:rPr>
                <w:rFonts w:ascii="宋体" w:hAnsi="宋体" w:cs="宋体"/>
                <w:color w:val="000000"/>
              </w:rPr>
            </w:pPr>
          </w:p>
        </w:tc>
        <w:tc>
          <w:tcPr>
            <w:tcW w:w="1287" w:type="dxa"/>
            <w:gridSpan w:val="2"/>
            <w:tcBorders>
              <w:left w:val="single" w:sz="4" w:space="0" w:color="auto"/>
            </w:tcBorders>
            <w:noWrap/>
            <w:vAlign w:val="center"/>
          </w:tcPr>
          <w:p w:rsidR="00553F5D" w:rsidRDefault="00553F5D">
            <w:pPr>
              <w:spacing w:line="400" w:lineRule="exact"/>
              <w:jc w:val="center"/>
              <w:rPr>
                <w:rFonts w:ascii="宋体" w:hAnsi="宋体" w:cs="宋体"/>
                <w:color w:val="000000"/>
              </w:rPr>
            </w:pPr>
          </w:p>
        </w:tc>
      </w:tr>
      <w:tr w:rsidR="00553F5D">
        <w:trPr>
          <w:cantSplit/>
          <w:trHeight w:val="510"/>
          <w:jc w:val="center"/>
        </w:trPr>
        <w:tc>
          <w:tcPr>
            <w:tcW w:w="666" w:type="dxa"/>
            <w:tcBorders>
              <w:bottom w:val="single" w:sz="4" w:space="0" w:color="auto"/>
            </w:tcBorders>
            <w:noWrap/>
            <w:vAlign w:val="center"/>
          </w:tcPr>
          <w:p w:rsidR="00553F5D" w:rsidRDefault="00553F5D">
            <w:pPr>
              <w:spacing w:line="400" w:lineRule="exact"/>
              <w:jc w:val="center"/>
              <w:rPr>
                <w:rFonts w:ascii="宋体" w:hAnsi="宋体" w:cs="宋体"/>
                <w:color w:val="000000"/>
              </w:rPr>
            </w:pPr>
          </w:p>
        </w:tc>
        <w:tc>
          <w:tcPr>
            <w:tcW w:w="1336" w:type="dxa"/>
            <w:tcBorders>
              <w:bottom w:val="single" w:sz="4" w:space="0" w:color="auto"/>
            </w:tcBorders>
            <w:noWrap/>
            <w:vAlign w:val="center"/>
          </w:tcPr>
          <w:p w:rsidR="00553F5D" w:rsidRDefault="00553F5D">
            <w:pPr>
              <w:spacing w:line="400" w:lineRule="exact"/>
              <w:jc w:val="center"/>
              <w:rPr>
                <w:rFonts w:ascii="宋体" w:hAnsi="宋体" w:cs="宋体"/>
                <w:color w:val="000000"/>
              </w:rPr>
            </w:pPr>
          </w:p>
        </w:tc>
        <w:tc>
          <w:tcPr>
            <w:tcW w:w="1225" w:type="dxa"/>
            <w:tcBorders>
              <w:bottom w:val="single" w:sz="4" w:space="0" w:color="auto"/>
            </w:tcBorders>
            <w:noWrap/>
            <w:vAlign w:val="center"/>
          </w:tcPr>
          <w:p w:rsidR="00553F5D" w:rsidRDefault="00553F5D">
            <w:pPr>
              <w:spacing w:line="400" w:lineRule="exact"/>
              <w:jc w:val="center"/>
              <w:rPr>
                <w:rFonts w:ascii="宋体" w:hAnsi="宋体" w:cs="宋体"/>
                <w:color w:val="000000"/>
              </w:rPr>
            </w:pPr>
          </w:p>
        </w:tc>
        <w:tc>
          <w:tcPr>
            <w:tcW w:w="1077" w:type="dxa"/>
            <w:tcBorders>
              <w:bottom w:val="single" w:sz="4" w:space="0" w:color="auto"/>
            </w:tcBorders>
            <w:noWrap/>
            <w:vAlign w:val="center"/>
          </w:tcPr>
          <w:p w:rsidR="00553F5D" w:rsidRDefault="00553F5D">
            <w:pPr>
              <w:spacing w:line="400" w:lineRule="exact"/>
              <w:jc w:val="center"/>
              <w:rPr>
                <w:rFonts w:ascii="宋体" w:hAnsi="宋体" w:cs="宋体"/>
                <w:color w:val="000000"/>
              </w:rPr>
            </w:pPr>
          </w:p>
        </w:tc>
        <w:tc>
          <w:tcPr>
            <w:tcW w:w="1319" w:type="dxa"/>
            <w:tcBorders>
              <w:bottom w:val="single" w:sz="4" w:space="0" w:color="auto"/>
              <w:right w:val="single" w:sz="4" w:space="0" w:color="auto"/>
            </w:tcBorders>
            <w:noWrap/>
            <w:vAlign w:val="center"/>
          </w:tcPr>
          <w:p w:rsidR="00553F5D" w:rsidRDefault="00553F5D">
            <w:pPr>
              <w:spacing w:line="400" w:lineRule="exact"/>
              <w:jc w:val="center"/>
              <w:rPr>
                <w:rFonts w:ascii="宋体" w:hAnsi="宋体" w:cs="宋体"/>
                <w:color w:val="000000"/>
              </w:rPr>
            </w:pPr>
          </w:p>
        </w:tc>
        <w:tc>
          <w:tcPr>
            <w:tcW w:w="1498" w:type="dxa"/>
            <w:gridSpan w:val="2"/>
            <w:tcBorders>
              <w:left w:val="single" w:sz="4" w:space="0" w:color="auto"/>
              <w:bottom w:val="single" w:sz="4" w:space="0" w:color="auto"/>
              <w:right w:val="single" w:sz="4" w:space="0" w:color="auto"/>
            </w:tcBorders>
            <w:noWrap/>
            <w:vAlign w:val="center"/>
          </w:tcPr>
          <w:p w:rsidR="00553F5D" w:rsidRDefault="00553F5D">
            <w:pPr>
              <w:spacing w:line="400" w:lineRule="exact"/>
              <w:jc w:val="center"/>
              <w:rPr>
                <w:rFonts w:ascii="宋体" w:hAnsi="宋体" w:cs="宋体"/>
                <w:color w:val="000000"/>
              </w:rPr>
            </w:pPr>
          </w:p>
        </w:tc>
        <w:tc>
          <w:tcPr>
            <w:tcW w:w="1287" w:type="dxa"/>
            <w:gridSpan w:val="2"/>
            <w:tcBorders>
              <w:left w:val="single" w:sz="4" w:space="0" w:color="auto"/>
              <w:bottom w:val="single" w:sz="4" w:space="0" w:color="auto"/>
            </w:tcBorders>
            <w:noWrap/>
            <w:vAlign w:val="center"/>
          </w:tcPr>
          <w:p w:rsidR="00553F5D" w:rsidRDefault="00553F5D">
            <w:pPr>
              <w:spacing w:line="400" w:lineRule="exact"/>
              <w:jc w:val="center"/>
              <w:rPr>
                <w:rFonts w:ascii="宋体" w:hAnsi="宋体" w:cs="宋体"/>
                <w:color w:val="000000"/>
              </w:rPr>
            </w:pPr>
          </w:p>
        </w:tc>
      </w:tr>
      <w:tr w:rsidR="00553F5D">
        <w:trPr>
          <w:cantSplit/>
          <w:trHeight w:val="615"/>
          <w:jc w:val="center"/>
        </w:trPr>
        <w:tc>
          <w:tcPr>
            <w:tcW w:w="666" w:type="dxa"/>
            <w:tcBorders>
              <w:top w:val="single" w:sz="4" w:space="0" w:color="auto"/>
              <w:bottom w:val="single" w:sz="4" w:space="0" w:color="auto"/>
            </w:tcBorders>
            <w:noWrap/>
            <w:vAlign w:val="center"/>
          </w:tcPr>
          <w:p w:rsidR="00553F5D" w:rsidRDefault="00553F5D">
            <w:pPr>
              <w:spacing w:line="400" w:lineRule="exact"/>
              <w:jc w:val="center"/>
              <w:rPr>
                <w:rFonts w:ascii="宋体" w:hAnsi="宋体" w:cs="宋体"/>
                <w:color w:val="000000"/>
              </w:rPr>
            </w:pPr>
          </w:p>
        </w:tc>
        <w:tc>
          <w:tcPr>
            <w:tcW w:w="1336" w:type="dxa"/>
            <w:tcBorders>
              <w:top w:val="single" w:sz="4" w:space="0" w:color="auto"/>
              <w:bottom w:val="single" w:sz="4" w:space="0" w:color="auto"/>
            </w:tcBorders>
            <w:noWrap/>
            <w:vAlign w:val="center"/>
          </w:tcPr>
          <w:p w:rsidR="00553F5D" w:rsidRDefault="00553F5D">
            <w:pPr>
              <w:spacing w:line="400" w:lineRule="exact"/>
              <w:jc w:val="center"/>
              <w:rPr>
                <w:rFonts w:ascii="宋体" w:hAnsi="宋体" w:cs="宋体"/>
                <w:color w:val="000000"/>
              </w:rPr>
            </w:pPr>
          </w:p>
        </w:tc>
        <w:tc>
          <w:tcPr>
            <w:tcW w:w="1225" w:type="dxa"/>
            <w:tcBorders>
              <w:top w:val="single" w:sz="4" w:space="0" w:color="auto"/>
              <w:bottom w:val="single" w:sz="4" w:space="0" w:color="auto"/>
            </w:tcBorders>
            <w:noWrap/>
            <w:vAlign w:val="center"/>
          </w:tcPr>
          <w:p w:rsidR="00553F5D" w:rsidRDefault="00553F5D">
            <w:pPr>
              <w:spacing w:line="400" w:lineRule="exact"/>
              <w:jc w:val="center"/>
              <w:rPr>
                <w:rFonts w:ascii="宋体" w:hAnsi="宋体" w:cs="宋体"/>
                <w:color w:val="000000"/>
              </w:rPr>
            </w:pPr>
          </w:p>
        </w:tc>
        <w:tc>
          <w:tcPr>
            <w:tcW w:w="1077" w:type="dxa"/>
            <w:tcBorders>
              <w:top w:val="single" w:sz="4" w:space="0" w:color="auto"/>
              <w:bottom w:val="single" w:sz="4" w:space="0" w:color="auto"/>
            </w:tcBorders>
            <w:noWrap/>
            <w:vAlign w:val="center"/>
          </w:tcPr>
          <w:p w:rsidR="00553F5D" w:rsidRDefault="00553F5D">
            <w:pPr>
              <w:spacing w:line="400" w:lineRule="exact"/>
              <w:jc w:val="center"/>
              <w:rPr>
                <w:rFonts w:ascii="宋体" w:hAnsi="宋体" w:cs="宋体"/>
                <w:color w:val="000000"/>
              </w:rPr>
            </w:pPr>
          </w:p>
        </w:tc>
        <w:tc>
          <w:tcPr>
            <w:tcW w:w="1319" w:type="dxa"/>
            <w:tcBorders>
              <w:top w:val="single" w:sz="4" w:space="0" w:color="auto"/>
              <w:bottom w:val="single" w:sz="4" w:space="0" w:color="auto"/>
              <w:right w:val="single" w:sz="4" w:space="0" w:color="auto"/>
            </w:tcBorders>
            <w:noWrap/>
            <w:vAlign w:val="center"/>
          </w:tcPr>
          <w:p w:rsidR="00553F5D" w:rsidRDefault="00553F5D">
            <w:pPr>
              <w:spacing w:line="400" w:lineRule="exact"/>
              <w:jc w:val="center"/>
              <w:rPr>
                <w:rFonts w:ascii="宋体" w:hAnsi="宋体" w:cs="宋体"/>
                <w:color w:val="000000"/>
              </w:rPr>
            </w:pPr>
          </w:p>
        </w:tc>
        <w:tc>
          <w:tcPr>
            <w:tcW w:w="1498" w:type="dxa"/>
            <w:gridSpan w:val="2"/>
            <w:tcBorders>
              <w:top w:val="single" w:sz="4" w:space="0" w:color="auto"/>
              <w:left w:val="single" w:sz="4" w:space="0" w:color="auto"/>
              <w:bottom w:val="single" w:sz="4" w:space="0" w:color="auto"/>
              <w:right w:val="single" w:sz="4" w:space="0" w:color="auto"/>
            </w:tcBorders>
            <w:noWrap/>
            <w:vAlign w:val="center"/>
          </w:tcPr>
          <w:p w:rsidR="00553F5D" w:rsidRDefault="00553F5D">
            <w:pPr>
              <w:spacing w:line="400" w:lineRule="exact"/>
              <w:jc w:val="center"/>
              <w:rPr>
                <w:rFonts w:ascii="宋体" w:hAnsi="宋体" w:cs="宋体"/>
                <w:color w:val="000000"/>
              </w:rPr>
            </w:pPr>
          </w:p>
        </w:tc>
        <w:tc>
          <w:tcPr>
            <w:tcW w:w="1287" w:type="dxa"/>
            <w:gridSpan w:val="2"/>
            <w:tcBorders>
              <w:top w:val="single" w:sz="4" w:space="0" w:color="auto"/>
              <w:left w:val="single" w:sz="4" w:space="0" w:color="auto"/>
              <w:bottom w:val="single" w:sz="4" w:space="0" w:color="auto"/>
            </w:tcBorders>
            <w:noWrap/>
            <w:vAlign w:val="center"/>
          </w:tcPr>
          <w:p w:rsidR="00553F5D" w:rsidRDefault="00553F5D">
            <w:pPr>
              <w:spacing w:line="400" w:lineRule="exact"/>
              <w:jc w:val="center"/>
              <w:rPr>
                <w:rFonts w:ascii="宋体" w:hAnsi="宋体" w:cs="宋体"/>
                <w:color w:val="000000"/>
              </w:rPr>
            </w:pPr>
          </w:p>
        </w:tc>
      </w:tr>
      <w:tr w:rsidR="00553F5D">
        <w:trPr>
          <w:cantSplit/>
          <w:trHeight w:val="615"/>
          <w:jc w:val="center"/>
        </w:trPr>
        <w:tc>
          <w:tcPr>
            <w:tcW w:w="666" w:type="dxa"/>
            <w:tcBorders>
              <w:top w:val="single" w:sz="4" w:space="0" w:color="auto"/>
              <w:bottom w:val="single" w:sz="4" w:space="0" w:color="auto"/>
            </w:tcBorders>
            <w:noWrap/>
            <w:vAlign w:val="center"/>
          </w:tcPr>
          <w:p w:rsidR="00553F5D" w:rsidRDefault="00553F5D">
            <w:pPr>
              <w:spacing w:line="400" w:lineRule="exact"/>
              <w:jc w:val="center"/>
              <w:rPr>
                <w:rFonts w:ascii="宋体" w:hAnsi="宋体" w:cs="宋体"/>
                <w:color w:val="000000"/>
              </w:rPr>
            </w:pPr>
          </w:p>
        </w:tc>
        <w:tc>
          <w:tcPr>
            <w:tcW w:w="1336" w:type="dxa"/>
            <w:tcBorders>
              <w:top w:val="single" w:sz="4" w:space="0" w:color="auto"/>
              <w:bottom w:val="single" w:sz="4" w:space="0" w:color="auto"/>
            </w:tcBorders>
            <w:noWrap/>
            <w:vAlign w:val="center"/>
          </w:tcPr>
          <w:p w:rsidR="00553F5D" w:rsidRDefault="00553F5D">
            <w:pPr>
              <w:spacing w:line="400" w:lineRule="exact"/>
              <w:jc w:val="center"/>
              <w:rPr>
                <w:rFonts w:ascii="宋体" w:hAnsi="宋体" w:cs="宋体"/>
                <w:color w:val="000000"/>
              </w:rPr>
            </w:pPr>
          </w:p>
        </w:tc>
        <w:tc>
          <w:tcPr>
            <w:tcW w:w="1225" w:type="dxa"/>
            <w:tcBorders>
              <w:top w:val="single" w:sz="4" w:space="0" w:color="auto"/>
              <w:bottom w:val="single" w:sz="4" w:space="0" w:color="auto"/>
            </w:tcBorders>
            <w:noWrap/>
            <w:vAlign w:val="center"/>
          </w:tcPr>
          <w:p w:rsidR="00553F5D" w:rsidRDefault="00553F5D">
            <w:pPr>
              <w:spacing w:line="400" w:lineRule="exact"/>
              <w:jc w:val="center"/>
              <w:rPr>
                <w:rFonts w:ascii="宋体" w:hAnsi="宋体" w:cs="宋体"/>
                <w:color w:val="000000"/>
              </w:rPr>
            </w:pPr>
          </w:p>
        </w:tc>
        <w:tc>
          <w:tcPr>
            <w:tcW w:w="1077" w:type="dxa"/>
            <w:tcBorders>
              <w:top w:val="single" w:sz="4" w:space="0" w:color="auto"/>
              <w:bottom w:val="single" w:sz="4" w:space="0" w:color="auto"/>
            </w:tcBorders>
            <w:noWrap/>
            <w:vAlign w:val="center"/>
          </w:tcPr>
          <w:p w:rsidR="00553F5D" w:rsidRDefault="00553F5D">
            <w:pPr>
              <w:spacing w:line="400" w:lineRule="exact"/>
              <w:jc w:val="center"/>
              <w:rPr>
                <w:rFonts w:ascii="宋体" w:hAnsi="宋体" w:cs="宋体"/>
                <w:color w:val="000000"/>
              </w:rPr>
            </w:pPr>
          </w:p>
        </w:tc>
        <w:tc>
          <w:tcPr>
            <w:tcW w:w="1319" w:type="dxa"/>
            <w:tcBorders>
              <w:top w:val="single" w:sz="4" w:space="0" w:color="auto"/>
              <w:bottom w:val="single" w:sz="4" w:space="0" w:color="auto"/>
              <w:right w:val="single" w:sz="4" w:space="0" w:color="auto"/>
            </w:tcBorders>
            <w:noWrap/>
            <w:vAlign w:val="center"/>
          </w:tcPr>
          <w:p w:rsidR="00553F5D" w:rsidRDefault="00553F5D">
            <w:pPr>
              <w:spacing w:line="400" w:lineRule="exact"/>
              <w:jc w:val="center"/>
              <w:rPr>
                <w:rFonts w:ascii="宋体" w:hAnsi="宋体" w:cs="宋体"/>
                <w:color w:val="000000"/>
              </w:rPr>
            </w:pPr>
          </w:p>
        </w:tc>
        <w:tc>
          <w:tcPr>
            <w:tcW w:w="1498" w:type="dxa"/>
            <w:gridSpan w:val="2"/>
            <w:tcBorders>
              <w:top w:val="single" w:sz="4" w:space="0" w:color="auto"/>
              <w:left w:val="single" w:sz="4" w:space="0" w:color="auto"/>
              <w:bottom w:val="single" w:sz="4" w:space="0" w:color="auto"/>
              <w:right w:val="single" w:sz="4" w:space="0" w:color="auto"/>
            </w:tcBorders>
            <w:noWrap/>
            <w:vAlign w:val="center"/>
          </w:tcPr>
          <w:p w:rsidR="00553F5D" w:rsidRDefault="00553F5D">
            <w:pPr>
              <w:spacing w:line="400" w:lineRule="exact"/>
              <w:jc w:val="center"/>
              <w:rPr>
                <w:rFonts w:ascii="宋体" w:hAnsi="宋体" w:cs="宋体"/>
                <w:color w:val="000000"/>
              </w:rPr>
            </w:pPr>
          </w:p>
        </w:tc>
        <w:tc>
          <w:tcPr>
            <w:tcW w:w="1287" w:type="dxa"/>
            <w:gridSpan w:val="2"/>
            <w:tcBorders>
              <w:top w:val="single" w:sz="4" w:space="0" w:color="auto"/>
              <w:left w:val="single" w:sz="4" w:space="0" w:color="auto"/>
              <w:bottom w:val="single" w:sz="4" w:space="0" w:color="auto"/>
            </w:tcBorders>
            <w:noWrap/>
            <w:vAlign w:val="center"/>
          </w:tcPr>
          <w:p w:rsidR="00553F5D" w:rsidRDefault="00553F5D">
            <w:pPr>
              <w:spacing w:line="400" w:lineRule="exact"/>
              <w:jc w:val="center"/>
              <w:rPr>
                <w:rFonts w:ascii="宋体" w:hAnsi="宋体" w:cs="宋体"/>
                <w:color w:val="000000"/>
              </w:rPr>
            </w:pPr>
          </w:p>
        </w:tc>
      </w:tr>
      <w:tr w:rsidR="00553F5D">
        <w:trPr>
          <w:cantSplit/>
          <w:trHeight w:val="450"/>
          <w:jc w:val="center"/>
        </w:trPr>
        <w:tc>
          <w:tcPr>
            <w:tcW w:w="666" w:type="dxa"/>
            <w:tcBorders>
              <w:top w:val="single" w:sz="4" w:space="0" w:color="auto"/>
              <w:bottom w:val="single" w:sz="4" w:space="0" w:color="auto"/>
            </w:tcBorders>
            <w:noWrap/>
            <w:vAlign w:val="center"/>
          </w:tcPr>
          <w:p w:rsidR="00553F5D" w:rsidRDefault="00553F5D">
            <w:pPr>
              <w:spacing w:line="400" w:lineRule="exact"/>
              <w:jc w:val="center"/>
              <w:rPr>
                <w:rFonts w:ascii="宋体" w:hAnsi="宋体" w:cs="宋体"/>
                <w:color w:val="000000"/>
              </w:rPr>
            </w:pPr>
          </w:p>
        </w:tc>
        <w:tc>
          <w:tcPr>
            <w:tcW w:w="1336" w:type="dxa"/>
            <w:tcBorders>
              <w:top w:val="single" w:sz="4" w:space="0" w:color="auto"/>
              <w:bottom w:val="single" w:sz="4" w:space="0" w:color="auto"/>
            </w:tcBorders>
            <w:noWrap/>
            <w:vAlign w:val="center"/>
          </w:tcPr>
          <w:p w:rsidR="00553F5D" w:rsidRDefault="00553F5D">
            <w:pPr>
              <w:spacing w:line="400" w:lineRule="exact"/>
              <w:jc w:val="center"/>
              <w:rPr>
                <w:rFonts w:ascii="宋体" w:hAnsi="宋体" w:cs="宋体"/>
                <w:color w:val="000000"/>
              </w:rPr>
            </w:pPr>
          </w:p>
        </w:tc>
        <w:tc>
          <w:tcPr>
            <w:tcW w:w="1225" w:type="dxa"/>
            <w:tcBorders>
              <w:top w:val="single" w:sz="4" w:space="0" w:color="auto"/>
              <w:bottom w:val="single" w:sz="4" w:space="0" w:color="auto"/>
            </w:tcBorders>
            <w:noWrap/>
            <w:vAlign w:val="center"/>
          </w:tcPr>
          <w:p w:rsidR="00553F5D" w:rsidRDefault="00553F5D">
            <w:pPr>
              <w:spacing w:line="400" w:lineRule="exact"/>
              <w:jc w:val="center"/>
              <w:rPr>
                <w:rFonts w:ascii="宋体" w:hAnsi="宋体" w:cs="宋体"/>
                <w:color w:val="000000"/>
              </w:rPr>
            </w:pPr>
          </w:p>
        </w:tc>
        <w:tc>
          <w:tcPr>
            <w:tcW w:w="1077" w:type="dxa"/>
            <w:tcBorders>
              <w:top w:val="single" w:sz="4" w:space="0" w:color="auto"/>
              <w:bottom w:val="single" w:sz="4" w:space="0" w:color="auto"/>
            </w:tcBorders>
            <w:noWrap/>
            <w:vAlign w:val="center"/>
          </w:tcPr>
          <w:p w:rsidR="00553F5D" w:rsidRDefault="00553F5D">
            <w:pPr>
              <w:spacing w:line="400" w:lineRule="exact"/>
              <w:jc w:val="center"/>
              <w:rPr>
                <w:rFonts w:ascii="宋体" w:hAnsi="宋体" w:cs="宋体"/>
                <w:color w:val="000000"/>
              </w:rPr>
            </w:pPr>
          </w:p>
        </w:tc>
        <w:tc>
          <w:tcPr>
            <w:tcW w:w="1319" w:type="dxa"/>
            <w:tcBorders>
              <w:top w:val="single" w:sz="4" w:space="0" w:color="auto"/>
              <w:bottom w:val="single" w:sz="4" w:space="0" w:color="auto"/>
              <w:right w:val="single" w:sz="4" w:space="0" w:color="auto"/>
            </w:tcBorders>
            <w:noWrap/>
            <w:vAlign w:val="center"/>
          </w:tcPr>
          <w:p w:rsidR="00553F5D" w:rsidRDefault="00553F5D">
            <w:pPr>
              <w:spacing w:line="400" w:lineRule="exact"/>
              <w:jc w:val="center"/>
              <w:rPr>
                <w:rFonts w:ascii="宋体" w:hAnsi="宋体" w:cs="宋体"/>
                <w:color w:val="000000"/>
              </w:rPr>
            </w:pPr>
          </w:p>
        </w:tc>
        <w:tc>
          <w:tcPr>
            <w:tcW w:w="1498" w:type="dxa"/>
            <w:gridSpan w:val="2"/>
            <w:tcBorders>
              <w:top w:val="single" w:sz="4" w:space="0" w:color="auto"/>
              <w:left w:val="single" w:sz="4" w:space="0" w:color="auto"/>
              <w:bottom w:val="single" w:sz="4" w:space="0" w:color="auto"/>
              <w:right w:val="single" w:sz="4" w:space="0" w:color="auto"/>
            </w:tcBorders>
            <w:noWrap/>
            <w:vAlign w:val="center"/>
          </w:tcPr>
          <w:p w:rsidR="00553F5D" w:rsidRDefault="00553F5D">
            <w:pPr>
              <w:spacing w:line="400" w:lineRule="exact"/>
              <w:jc w:val="center"/>
              <w:rPr>
                <w:rFonts w:ascii="宋体" w:hAnsi="宋体" w:cs="宋体"/>
                <w:color w:val="000000"/>
              </w:rPr>
            </w:pPr>
          </w:p>
        </w:tc>
        <w:tc>
          <w:tcPr>
            <w:tcW w:w="1287" w:type="dxa"/>
            <w:gridSpan w:val="2"/>
            <w:tcBorders>
              <w:top w:val="single" w:sz="4" w:space="0" w:color="auto"/>
              <w:left w:val="single" w:sz="4" w:space="0" w:color="auto"/>
              <w:bottom w:val="single" w:sz="4" w:space="0" w:color="auto"/>
            </w:tcBorders>
            <w:noWrap/>
            <w:vAlign w:val="center"/>
          </w:tcPr>
          <w:p w:rsidR="00553F5D" w:rsidRDefault="00553F5D">
            <w:pPr>
              <w:spacing w:line="400" w:lineRule="exact"/>
              <w:jc w:val="center"/>
              <w:rPr>
                <w:rFonts w:ascii="宋体" w:hAnsi="宋体" w:cs="宋体"/>
                <w:color w:val="000000"/>
              </w:rPr>
            </w:pPr>
          </w:p>
        </w:tc>
      </w:tr>
      <w:tr w:rsidR="00553F5D">
        <w:trPr>
          <w:cantSplit/>
          <w:trHeight w:val="435"/>
          <w:jc w:val="center"/>
        </w:trPr>
        <w:tc>
          <w:tcPr>
            <w:tcW w:w="666" w:type="dxa"/>
            <w:tcBorders>
              <w:top w:val="single" w:sz="4" w:space="0" w:color="auto"/>
            </w:tcBorders>
            <w:noWrap/>
            <w:vAlign w:val="center"/>
          </w:tcPr>
          <w:p w:rsidR="00553F5D" w:rsidRDefault="00553F5D">
            <w:pPr>
              <w:spacing w:line="400" w:lineRule="exact"/>
              <w:jc w:val="center"/>
              <w:rPr>
                <w:rFonts w:ascii="宋体" w:hAnsi="宋体" w:cs="宋体"/>
                <w:color w:val="000000"/>
              </w:rPr>
            </w:pPr>
          </w:p>
        </w:tc>
        <w:tc>
          <w:tcPr>
            <w:tcW w:w="1336" w:type="dxa"/>
            <w:tcBorders>
              <w:top w:val="single" w:sz="4" w:space="0" w:color="auto"/>
            </w:tcBorders>
            <w:noWrap/>
            <w:vAlign w:val="center"/>
          </w:tcPr>
          <w:p w:rsidR="00553F5D" w:rsidRDefault="00553F5D">
            <w:pPr>
              <w:spacing w:line="400" w:lineRule="exact"/>
              <w:jc w:val="center"/>
              <w:rPr>
                <w:rFonts w:ascii="宋体" w:hAnsi="宋体" w:cs="宋体"/>
                <w:color w:val="000000"/>
              </w:rPr>
            </w:pPr>
          </w:p>
        </w:tc>
        <w:tc>
          <w:tcPr>
            <w:tcW w:w="1225" w:type="dxa"/>
            <w:tcBorders>
              <w:top w:val="single" w:sz="4" w:space="0" w:color="auto"/>
            </w:tcBorders>
            <w:noWrap/>
            <w:vAlign w:val="center"/>
          </w:tcPr>
          <w:p w:rsidR="00553F5D" w:rsidRDefault="00553F5D">
            <w:pPr>
              <w:spacing w:line="400" w:lineRule="exact"/>
              <w:jc w:val="center"/>
              <w:rPr>
                <w:rFonts w:ascii="宋体" w:hAnsi="宋体" w:cs="宋体"/>
                <w:color w:val="000000"/>
              </w:rPr>
            </w:pPr>
          </w:p>
        </w:tc>
        <w:tc>
          <w:tcPr>
            <w:tcW w:w="1077" w:type="dxa"/>
            <w:tcBorders>
              <w:top w:val="single" w:sz="4" w:space="0" w:color="auto"/>
            </w:tcBorders>
            <w:noWrap/>
            <w:vAlign w:val="center"/>
          </w:tcPr>
          <w:p w:rsidR="00553F5D" w:rsidRDefault="00553F5D">
            <w:pPr>
              <w:spacing w:line="400" w:lineRule="exact"/>
              <w:jc w:val="center"/>
              <w:rPr>
                <w:rFonts w:ascii="宋体" w:hAnsi="宋体" w:cs="宋体"/>
                <w:color w:val="000000"/>
              </w:rPr>
            </w:pPr>
          </w:p>
        </w:tc>
        <w:tc>
          <w:tcPr>
            <w:tcW w:w="1319" w:type="dxa"/>
            <w:tcBorders>
              <w:top w:val="single" w:sz="4" w:space="0" w:color="auto"/>
              <w:right w:val="single" w:sz="4" w:space="0" w:color="auto"/>
            </w:tcBorders>
            <w:noWrap/>
            <w:vAlign w:val="center"/>
          </w:tcPr>
          <w:p w:rsidR="00553F5D" w:rsidRDefault="00553F5D">
            <w:pPr>
              <w:spacing w:line="400" w:lineRule="exact"/>
              <w:jc w:val="center"/>
              <w:rPr>
                <w:rFonts w:ascii="宋体" w:hAnsi="宋体" w:cs="宋体"/>
                <w:color w:val="000000"/>
              </w:rPr>
            </w:pPr>
          </w:p>
        </w:tc>
        <w:tc>
          <w:tcPr>
            <w:tcW w:w="1498" w:type="dxa"/>
            <w:gridSpan w:val="2"/>
            <w:tcBorders>
              <w:top w:val="single" w:sz="4" w:space="0" w:color="auto"/>
              <w:left w:val="single" w:sz="4" w:space="0" w:color="auto"/>
              <w:right w:val="single" w:sz="4" w:space="0" w:color="auto"/>
            </w:tcBorders>
            <w:noWrap/>
            <w:vAlign w:val="center"/>
          </w:tcPr>
          <w:p w:rsidR="00553F5D" w:rsidRDefault="00553F5D">
            <w:pPr>
              <w:spacing w:line="400" w:lineRule="exact"/>
              <w:jc w:val="center"/>
              <w:rPr>
                <w:rFonts w:ascii="宋体" w:hAnsi="宋体" w:cs="宋体"/>
                <w:color w:val="000000"/>
              </w:rPr>
            </w:pPr>
          </w:p>
        </w:tc>
        <w:tc>
          <w:tcPr>
            <w:tcW w:w="1287" w:type="dxa"/>
            <w:gridSpan w:val="2"/>
            <w:tcBorders>
              <w:top w:val="single" w:sz="4" w:space="0" w:color="auto"/>
              <w:left w:val="single" w:sz="4" w:space="0" w:color="auto"/>
            </w:tcBorders>
            <w:noWrap/>
            <w:vAlign w:val="center"/>
          </w:tcPr>
          <w:p w:rsidR="00553F5D" w:rsidRDefault="00553F5D">
            <w:pPr>
              <w:spacing w:line="400" w:lineRule="exact"/>
              <w:jc w:val="center"/>
              <w:rPr>
                <w:rFonts w:ascii="宋体" w:hAnsi="宋体" w:cs="宋体"/>
                <w:color w:val="000000"/>
              </w:rPr>
            </w:pPr>
          </w:p>
        </w:tc>
      </w:tr>
    </w:tbl>
    <w:p w:rsidR="00553F5D" w:rsidRDefault="00A72D82">
      <w:pPr>
        <w:tabs>
          <w:tab w:val="left" w:pos="555"/>
          <w:tab w:val="left" w:pos="2214"/>
          <w:tab w:val="left" w:pos="3774"/>
          <w:tab w:val="left" w:pos="4854"/>
          <w:tab w:val="left" w:pos="5934"/>
          <w:tab w:val="left" w:pos="7014"/>
          <w:tab w:val="left" w:pos="8214"/>
          <w:tab w:val="left" w:pos="10134"/>
          <w:tab w:val="left" w:pos="11124"/>
        </w:tabs>
        <w:spacing w:line="400" w:lineRule="exact"/>
        <w:ind w:firstLineChars="200" w:firstLine="480"/>
        <w:rPr>
          <w:rFonts w:ascii="宋体" w:hAnsi="宋体" w:cs="宋体"/>
          <w:color w:val="000000"/>
          <w:sz w:val="24"/>
        </w:rPr>
      </w:pPr>
      <w:r>
        <w:rPr>
          <w:rFonts w:ascii="宋体" w:hAnsi="宋体" w:cs="宋体" w:hint="eastAsia"/>
          <w:color w:val="000000"/>
          <w:sz w:val="24"/>
        </w:rPr>
        <w:t>注：供应商（仅限于供应商自己的）以上业绩需提供有关书面证明材料。</w:t>
      </w:r>
    </w:p>
    <w:p w:rsidR="00553F5D" w:rsidRDefault="00553F5D">
      <w:pPr>
        <w:spacing w:line="400" w:lineRule="exact"/>
        <w:ind w:left="360"/>
        <w:jc w:val="center"/>
        <w:rPr>
          <w:rFonts w:ascii="宋体" w:hAnsi="宋体" w:cs="宋体"/>
          <w:color w:val="000000"/>
          <w:sz w:val="24"/>
        </w:rPr>
      </w:pPr>
    </w:p>
    <w:p w:rsidR="00553F5D" w:rsidRDefault="00553F5D">
      <w:pPr>
        <w:jc w:val="left"/>
        <w:rPr>
          <w:rFonts w:ascii="宋体" w:hAnsi="宋体" w:cs="宋体"/>
          <w:color w:val="000000"/>
        </w:rPr>
      </w:pPr>
    </w:p>
    <w:p w:rsidR="00553F5D" w:rsidRDefault="00A72D82">
      <w:pPr>
        <w:ind w:firstLineChars="200" w:firstLine="480"/>
        <w:jc w:val="left"/>
        <w:rPr>
          <w:rFonts w:ascii="宋体" w:hAnsi="宋体" w:cs="宋体"/>
          <w:color w:val="000000"/>
          <w:sz w:val="24"/>
        </w:rPr>
      </w:pPr>
      <w:r>
        <w:rPr>
          <w:rFonts w:ascii="宋体" w:hAnsi="宋体" w:cs="宋体" w:hint="eastAsia"/>
          <w:color w:val="000000"/>
          <w:sz w:val="24"/>
        </w:rPr>
        <w:t>供应商名称：XXXX（盖单位公章）</w:t>
      </w:r>
    </w:p>
    <w:p w:rsidR="00553F5D" w:rsidRDefault="00A72D82">
      <w:pPr>
        <w:ind w:firstLineChars="200" w:firstLine="480"/>
        <w:jc w:val="left"/>
        <w:rPr>
          <w:rFonts w:ascii="宋体" w:hAnsi="宋体" w:cs="宋体"/>
          <w:color w:val="000000"/>
          <w:sz w:val="24"/>
        </w:rPr>
      </w:pPr>
      <w:r>
        <w:rPr>
          <w:rFonts w:ascii="宋体" w:hAnsi="宋体" w:cs="宋体" w:hint="eastAsia"/>
          <w:bCs/>
          <w:color w:val="000000"/>
          <w:sz w:val="24"/>
        </w:rPr>
        <w:t>法定代表人（负责人）或授权代表（签字或盖章）：XXX</w:t>
      </w:r>
    </w:p>
    <w:p w:rsidR="00553F5D" w:rsidRDefault="00A72D82">
      <w:pPr>
        <w:ind w:firstLineChars="200" w:firstLine="480"/>
        <w:jc w:val="left"/>
        <w:rPr>
          <w:rFonts w:ascii="宋体" w:hAnsi="宋体" w:cs="宋体"/>
          <w:color w:val="000000"/>
          <w:sz w:val="24"/>
        </w:rPr>
      </w:pPr>
      <w:r>
        <w:rPr>
          <w:rFonts w:ascii="宋体" w:hAnsi="宋体" w:cs="宋体" w:hint="eastAsia"/>
          <w:color w:val="000000"/>
          <w:sz w:val="24"/>
        </w:rPr>
        <w:t>日期: XXXX</w:t>
      </w:r>
    </w:p>
    <w:p w:rsidR="00553F5D" w:rsidRDefault="00553F5D">
      <w:pPr>
        <w:rPr>
          <w:rFonts w:ascii="宋体" w:hAnsi="宋体" w:cs="宋体"/>
          <w:sz w:val="32"/>
          <w:szCs w:val="32"/>
        </w:rPr>
      </w:pPr>
    </w:p>
    <w:p w:rsidR="00553F5D" w:rsidRDefault="00553F5D">
      <w:pPr>
        <w:jc w:val="center"/>
        <w:rPr>
          <w:rFonts w:ascii="宋体" w:hAnsi="宋体" w:cs="宋体"/>
          <w:b/>
          <w:sz w:val="32"/>
          <w:szCs w:val="32"/>
        </w:rPr>
      </w:pPr>
    </w:p>
    <w:p w:rsidR="00553F5D" w:rsidRDefault="00A72D82">
      <w:pPr>
        <w:rPr>
          <w:rFonts w:ascii="宋体" w:hAnsi="宋体" w:cs="宋体"/>
          <w:b/>
          <w:color w:val="000000"/>
          <w:sz w:val="32"/>
          <w:szCs w:val="32"/>
        </w:rPr>
      </w:pPr>
      <w:r>
        <w:rPr>
          <w:rFonts w:ascii="宋体" w:hAnsi="宋体" w:cs="宋体" w:hint="eastAsia"/>
          <w:b/>
          <w:color w:val="000000"/>
          <w:sz w:val="32"/>
          <w:szCs w:val="32"/>
        </w:rPr>
        <w:br w:type="page"/>
      </w:r>
    </w:p>
    <w:p w:rsidR="00553F5D" w:rsidRDefault="00A72D82">
      <w:pPr>
        <w:jc w:val="center"/>
        <w:rPr>
          <w:rFonts w:ascii="宋体" w:hAnsi="宋体" w:cs="宋体"/>
          <w:b/>
          <w:color w:val="000000"/>
          <w:sz w:val="32"/>
          <w:szCs w:val="32"/>
        </w:rPr>
      </w:pPr>
      <w:r>
        <w:rPr>
          <w:rFonts w:ascii="宋体" w:hAnsi="宋体" w:cs="宋体" w:hint="eastAsia"/>
          <w:b/>
          <w:color w:val="000000"/>
          <w:sz w:val="32"/>
          <w:szCs w:val="32"/>
        </w:rPr>
        <w:lastRenderedPageBreak/>
        <w:t>十三、供应商本项目管理、技术、服务人员情况表</w:t>
      </w:r>
    </w:p>
    <w:p w:rsidR="00553F5D" w:rsidRDefault="00553F5D">
      <w:pPr>
        <w:rPr>
          <w:rFonts w:ascii="宋体" w:hAnsi="宋体" w:cs="宋体"/>
          <w:sz w:val="24"/>
        </w:rPr>
      </w:pPr>
    </w:p>
    <w:tbl>
      <w:tblPr>
        <w:tblW w:w="8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
        <w:gridCol w:w="946"/>
        <w:gridCol w:w="946"/>
        <w:gridCol w:w="946"/>
        <w:gridCol w:w="946"/>
        <w:gridCol w:w="946"/>
        <w:gridCol w:w="946"/>
        <w:gridCol w:w="946"/>
        <w:gridCol w:w="950"/>
      </w:tblGrid>
      <w:tr w:rsidR="00553F5D">
        <w:tc>
          <w:tcPr>
            <w:tcW w:w="946" w:type="dxa"/>
            <w:vMerge w:val="restart"/>
            <w:noWrap/>
            <w:vAlign w:val="center"/>
          </w:tcPr>
          <w:p w:rsidR="00553F5D" w:rsidRDefault="00A72D82">
            <w:pPr>
              <w:jc w:val="center"/>
              <w:rPr>
                <w:rFonts w:ascii="宋体" w:hAnsi="宋体" w:cs="宋体"/>
                <w:sz w:val="24"/>
              </w:rPr>
            </w:pPr>
            <w:r>
              <w:rPr>
                <w:rFonts w:ascii="宋体" w:hAnsi="宋体" w:cs="宋体" w:hint="eastAsia"/>
                <w:sz w:val="24"/>
              </w:rPr>
              <w:t>类别</w:t>
            </w:r>
          </w:p>
        </w:tc>
        <w:tc>
          <w:tcPr>
            <w:tcW w:w="946" w:type="dxa"/>
            <w:vMerge w:val="restart"/>
            <w:noWrap/>
            <w:vAlign w:val="center"/>
          </w:tcPr>
          <w:p w:rsidR="00553F5D" w:rsidRDefault="00A72D82">
            <w:pPr>
              <w:jc w:val="center"/>
              <w:rPr>
                <w:rFonts w:ascii="宋体" w:hAnsi="宋体" w:cs="宋体"/>
                <w:sz w:val="24"/>
              </w:rPr>
            </w:pPr>
            <w:r>
              <w:rPr>
                <w:rFonts w:ascii="宋体" w:hAnsi="宋体" w:cs="宋体" w:hint="eastAsia"/>
                <w:sz w:val="24"/>
              </w:rPr>
              <w:t>职务</w:t>
            </w:r>
          </w:p>
        </w:tc>
        <w:tc>
          <w:tcPr>
            <w:tcW w:w="946" w:type="dxa"/>
            <w:vMerge w:val="restart"/>
            <w:noWrap/>
            <w:vAlign w:val="center"/>
          </w:tcPr>
          <w:p w:rsidR="00553F5D" w:rsidRDefault="00A72D82">
            <w:pPr>
              <w:jc w:val="center"/>
              <w:rPr>
                <w:rFonts w:ascii="宋体" w:hAnsi="宋体" w:cs="宋体"/>
                <w:sz w:val="24"/>
              </w:rPr>
            </w:pPr>
            <w:r>
              <w:rPr>
                <w:rFonts w:ascii="宋体" w:hAnsi="宋体" w:cs="宋体" w:hint="eastAsia"/>
                <w:sz w:val="24"/>
              </w:rPr>
              <w:t>姓名</w:t>
            </w:r>
          </w:p>
        </w:tc>
        <w:tc>
          <w:tcPr>
            <w:tcW w:w="946" w:type="dxa"/>
            <w:vMerge w:val="restart"/>
            <w:noWrap/>
            <w:vAlign w:val="center"/>
          </w:tcPr>
          <w:p w:rsidR="00553F5D" w:rsidRDefault="00A72D82">
            <w:pPr>
              <w:jc w:val="center"/>
              <w:rPr>
                <w:rFonts w:ascii="宋体" w:hAnsi="宋体" w:cs="宋体"/>
                <w:sz w:val="24"/>
              </w:rPr>
            </w:pPr>
            <w:r>
              <w:rPr>
                <w:rFonts w:ascii="宋体" w:hAnsi="宋体" w:cs="宋体" w:hint="eastAsia"/>
                <w:sz w:val="24"/>
              </w:rPr>
              <w:t>职称</w:t>
            </w:r>
          </w:p>
        </w:tc>
        <w:tc>
          <w:tcPr>
            <w:tcW w:w="946" w:type="dxa"/>
            <w:vMerge w:val="restart"/>
            <w:noWrap/>
            <w:vAlign w:val="center"/>
          </w:tcPr>
          <w:p w:rsidR="00553F5D" w:rsidRDefault="00A72D82">
            <w:pPr>
              <w:jc w:val="center"/>
              <w:rPr>
                <w:rFonts w:ascii="宋体" w:hAnsi="宋体" w:cs="宋体"/>
                <w:sz w:val="24"/>
              </w:rPr>
            </w:pPr>
            <w:r>
              <w:rPr>
                <w:rFonts w:ascii="宋体" w:hAnsi="宋体" w:cs="宋体" w:hint="eastAsia"/>
                <w:sz w:val="24"/>
              </w:rPr>
              <w:t>常住地</w:t>
            </w:r>
          </w:p>
        </w:tc>
        <w:tc>
          <w:tcPr>
            <w:tcW w:w="3788" w:type="dxa"/>
            <w:gridSpan w:val="4"/>
            <w:noWrap/>
            <w:vAlign w:val="center"/>
          </w:tcPr>
          <w:p w:rsidR="00553F5D" w:rsidRDefault="00A72D82">
            <w:pPr>
              <w:jc w:val="center"/>
              <w:rPr>
                <w:rFonts w:ascii="宋体" w:hAnsi="宋体" w:cs="宋体"/>
                <w:sz w:val="24"/>
              </w:rPr>
            </w:pPr>
            <w:r>
              <w:rPr>
                <w:rFonts w:ascii="宋体" w:hAnsi="宋体" w:cs="宋体" w:hint="eastAsia"/>
                <w:sz w:val="24"/>
              </w:rPr>
              <w:t>资格证明（附复印件）</w:t>
            </w:r>
          </w:p>
        </w:tc>
      </w:tr>
      <w:tr w:rsidR="00553F5D">
        <w:tc>
          <w:tcPr>
            <w:tcW w:w="946" w:type="dxa"/>
            <w:vMerge/>
            <w:noWrap/>
            <w:vAlign w:val="center"/>
          </w:tcPr>
          <w:p w:rsidR="00553F5D" w:rsidRDefault="00553F5D">
            <w:pPr>
              <w:jc w:val="center"/>
              <w:rPr>
                <w:rFonts w:ascii="宋体" w:hAnsi="宋体" w:cs="宋体"/>
                <w:sz w:val="24"/>
              </w:rPr>
            </w:pPr>
          </w:p>
        </w:tc>
        <w:tc>
          <w:tcPr>
            <w:tcW w:w="946" w:type="dxa"/>
            <w:vMerge/>
            <w:noWrap/>
            <w:vAlign w:val="center"/>
          </w:tcPr>
          <w:p w:rsidR="00553F5D" w:rsidRDefault="00553F5D">
            <w:pPr>
              <w:jc w:val="center"/>
              <w:rPr>
                <w:rFonts w:ascii="宋体" w:hAnsi="宋体" w:cs="宋体"/>
                <w:sz w:val="24"/>
              </w:rPr>
            </w:pPr>
          </w:p>
        </w:tc>
        <w:tc>
          <w:tcPr>
            <w:tcW w:w="946" w:type="dxa"/>
            <w:vMerge/>
            <w:noWrap/>
            <w:vAlign w:val="center"/>
          </w:tcPr>
          <w:p w:rsidR="00553F5D" w:rsidRDefault="00553F5D">
            <w:pPr>
              <w:jc w:val="center"/>
              <w:rPr>
                <w:rFonts w:ascii="宋体" w:hAnsi="宋体" w:cs="宋体"/>
                <w:sz w:val="24"/>
              </w:rPr>
            </w:pPr>
          </w:p>
        </w:tc>
        <w:tc>
          <w:tcPr>
            <w:tcW w:w="946" w:type="dxa"/>
            <w:vMerge/>
            <w:noWrap/>
            <w:vAlign w:val="center"/>
          </w:tcPr>
          <w:p w:rsidR="00553F5D" w:rsidRDefault="00553F5D">
            <w:pPr>
              <w:jc w:val="center"/>
              <w:rPr>
                <w:rFonts w:ascii="宋体" w:hAnsi="宋体" w:cs="宋体"/>
                <w:sz w:val="24"/>
              </w:rPr>
            </w:pPr>
          </w:p>
        </w:tc>
        <w:tc>
          <w:tcPr>
            <w:tcW w:w="946" w:type="dxa"/>
            <w:vMerge/>
            <w:noWrap/>
            <w:vAlign w:val="center"/>
          </w:tcPr>
          <w:p w:rsidR="00553F5D" w:rsidRDefault="00553F5D">
            <w:pPr>
              <w:jc w:val="center"/>
              <w:rPr>
                <w:rFonts w:ascii="宋体" w:hAnsi="宋体" w:cs="宋体"/>
                <w:sz w:val="24"/>
              </w:rPr>
            </w:pPr>
          </w:p>
        </w:tc>
        <w:tc>
          <w:tcPr>
            <w:tcW w:w="946" w:type="dxa"/>
            <w:noWrap/>
            <w:vAlign w:val="center"/>
          </w:tcPr>
          <w:p w:rsidR="00553F5D" w:rsidRDefault="00A72D82">
            <w:pPr>
              <w:jc w:val="center"/>
              <w:rPr>
                <w:rFonts w:ascii="宋体" w:hAnsi="宋体" w:cs="宋体"/>
                <w:sz w:val="24"/>
              </w:rPr>
            </w:pPr>
            <w:r>
              <w:rPr>
                <w:rFonts w:ascii="宋体" w:hAnsi="宋体" w:cs="宋体" w:hint="eastAsia"/>
                <w:sz w:val="24"/>
              </w:rPr>
              <w:t>证书</w:t>
            </w:r>
          </w:p>
          <w:p w:rsidR="00553F5D" w:rsidRDefault="00A72D82">
            <w:pPr>
              <w:jc w:val="center"/>
              <w:rPr>
                <w:rFonts w:ascii="宋体" w:hAnsi="宋体" w:cs="宋体"/>
                <w:sz w:val="24"/>
              </w:rPr>
            </w:pPr>
            <w:r>
              <w:rPr>
                <w:rFonts w:ascii="宋体" w:hAnsi="宋体" w:cs="宋体" w:hint="eastAsia"/>
                <w:sz w:val="24"/>
              </w:rPr>
              <w:t>名称</w:t>
            </w:r>
          </w:p>
        </w:tc>
        <w:tc>
          <w:tcPr>
            <w:tcW w:w="946" w:type="dxa"/>
            <w:noWrap/>
            <w:vAlign w:val="center"/>
          </w:tcPr>
          <w:p w:rsidR="00553F5D" w:rsidRDefault="00A72D82">
            <w:pPr>
              <w:jc w:val="center"/>
              <w:rPr>
                <w:rFonts w:ascii="宋体" w:hAnsi="宋体" w:cs="宋体"/>
                <w:sz w:val="24"/>
              </w:rPr>
            </w:pPr>
            <w:r>
              <w:rPr>
                <w:rFonts w:ascii="宋体" w:hAnsi="宋体" w:cs="宋体" w:hint="eastAsia"/>
                <w:sz w:val="24"/>
              </w:rPr>
              <w:t>级别</w:t>
            </w:r>
          </w:p>
        </w:tc>
        <w:tc>
          <w:tcPr>
            <w:tcW w:w="946" w:type="dxa"/>
            <w:noWrap/>
            <w:vAlign w:val="center"/>
          </w:tcPr>
          <w:p w:rsidR="00553F5D" w:rsidRDefault="00A72D82">
            <w:pPr>
              <w:jc w:val="center"/>
              <w:rPr>
                <w:rFonts w:ascii="宋体" w:hAnsi="宋体" w:cs="宋体"/>
                <w:sz w:val="24"/>
              </w:rPr>
            </w:pPr>
            <w:r>
              <w:rPr>
                <w:rFonts w:ascii="宋体" w:hAnsi="宋体" w:cs="宋体" w:hint="eastAsia"/>
                <w:sz w:val="24"/>
              </w:rPr>
              <w:t>证号</w:t>
            </w:r>
          </w:p>
        </w:tc>
        <w:tc>
          <w:tcPr>
            <w:tcW w:w="950" w:type="dxa"/>
            <w:noWrap/>
            <w:vAlign w:val="center"/>
          </w:tcPr>
          <w:p w:rsidR="00553F5D" w:rsidRDefault="00A72D82">
            <w:pPr>
              <w:jc w:val="center"/>
              <w:rPr>
                <w:rFonts w:ascii="宋体" w:hAnsi="宋体" w:cs="宋体"/>
                <w:sz w:val="24"/>
              </w:rPr>
            </w:pPr>
            <w:r>
              <w:rPr>
                <w:rFonts w:ascii="宋体" w:hAnsi="宋体" w:cs="宋体" w:hint="eastAsia"/>
                <w:sz w:val="24"/>
              </w:rPr>
              <w:t>专业</w:t>
            </w:r>
          </w:p>
        </w:tc>
      </w:tr>
      <w:tr w:rsidR="00553F5D">
        <w:tc>
          <w:tcPr>
            <w:tcW w:w="946" w:type="dxa"/>
            <w:vMerge w:val="restart"/>
            <w:noWrap/>
            <w:vAlign w:val="center"/>
          </w:tcPr>
          <w:p w:rsidR="00553F5D" w:rsidRDefault="00A72D82">
            <w:pPr>
              <w:jc w:val="center"/>
              <w:rPr>
                <w:rFonts w:ascii="宋体" w:hAnsi="宋体" w:cs="宋体"/>
                <w:sz w:val="24"/>
              </w:rPr>
            </w:pPr>
            <w:r>
              <w:rPr>
                <w:rFonts w:ascii="宋体" w:hAnsi="宋体" w:cs="宋体" w:hint="eastAsia"/>
                <w:sz w:val="24"/>
              </w:rPr>
              <w:t>管理</w:t>
            </w:r>
          </w:p>
          <w:p w:rsidR="00553F5D" w:rsidRDefault="00A72D82">
            <w:pPr>
              <w:jc w:val="center"/>
              <w:rPr>
                <w:rFonts w:ascii="宋体" w:hAnsi="宋体" w:cs="宋体"/>
                <w:sz w:val="24"/>
              </w:rPr>
            </w:pPr>
            <w:r>
              <w:rPr>
                <w:rFonts w:ascii="宋体" w:hAnsi="宋体" w:cs="宋体" w:hint="eastAsia"/>
                <w:sz w:val="24"/>
              </w:rPr>
              <w:t>人员</w:t>
            </w:r>
          </w:p>
        </w:tc>
        <w:tc>
          <w:tcPr>
            <w:tcW w:w="946" w:type="dxa"/>
            <w:noWrap/>
          </w:tcPr>
          <w:p w:rsidR="00553F5D" w:rsidRDefault="00553F5D">
            <w:pPr>
              <w:rPr>
                <w:rFonts w:ascii="宋体" w:hAnsi="宋体" w:cs="宋体"/>
                <w:sz w:val="24"/>
              </w:rPr>
            </w:pPr>
          </w:p>
        </w:tc>
        <w:tc>
          <w:tcPr>
            <w:tcW w:w="946" w:type="dxa"/>
            <w:noWrap/>
          </w:tcPr>
          <w:p w:rsidR="00553F5D" w:rsidRDefault="00553F5D">
            <w:pPr>
              <w:rPr>
                <w:rFonts w:ascii="宋体" w:hAnsi="宋体" w:cs="宋体"/>
                <w:sz w:val="24"/>
              </w:rPr>
            </w:pPr>
          </w:p>
        </w:tc>
        <w:tc>
          <w:tcPr>
            <w:tcW w:w="946" w:type="dxa"/>
            <w:noWrap/>
          </w:tcPr>
          <w:p w:rsidR="00553F5D" w:rsidRDefault="00553F5D">
            <w:pPr>
              <w:rPr>
                <w:rFonts w:ascii="宋体" w:hAnsi="宋体" w:cs="宋体"/>
                <w:sz w:val="24"/>
              </w:rPr>
            </w:pPr>
          </w:p>
        </w:tc>
        <w:tc>
          <w:tcPr>
            <w:tcW w:w="946" w:type="dxa"/>
            <w:noWrap/>
          </w:tcPr>
          <w:p w:rsidR="00553F5D" w:rsidRDefault="00553F5D">
            <w:pPr>
              <w:rPr>
                <w:rFonts w:ascii="宋体" w:hAnsi="宋体" w:cs="宋体"/>
                <w:sz w:val="24"/>
              </w:rPr>
            </w:pPr>
          </w:p>
        </w:tc>
        <w:tc>
          <w:tcPr>
            <w:tcW w:w="946" w:type="dxa"/>
            <w:noWrap/>
          </w:tcPr>
          <w:p w:rsidR="00553F5D" w:rsidRDefault="00553F5D">
            <w:pPr>
              <w:rPr>
                <w:rFonts w:ascii="宋体" w:hAnsi="宋体" w:cs="宋体"/>
                <w:sz w:val="24"/>
              </w:rPr>
            </w:pPr>
          </w:p>
        </w:tc>
        <w:tc>
          <w:tcPr>
            <w:tcW w:w="946" w:type="dxa"/>
            <w:noWrap/>
          </w:tcPr>
          <w:p w:rsidR="00553F5D" w:rsidRDefault="00553F5D">
            <w:pPr>
              <w:rPr>
                <w:rFonts w:ascii="宋体" w:hAnsi="宋体" w:cs="宋体"/>
                <w:sz w:val="24"/>
              </w:rPr>
            </w:pPr>
          </w:p>
        </w:tc>
        <w:tc>
          <w:tcPr>
            <w:tcW w:w="946" w:type="dxa"/>
            <w:noWrap/>
          </w:tcPr>
          <w:p w:rsidR="00553F5D" w:rsidRDefault="00553F5D">
            <w:pPr>
              <w:rPr>
                <w:rFonts w:ascii="宋体" w:hAnsi="宋体" w:cs="宋体"/>
                <w:sz w:val="24"/>
              </w:rPr>
            </w:pPr>
          </w:p>
        </w:tc>
        <w:tc>
          <w:tcPr>
            <w:tcW w:w="950" w:type="dxa"/>
            <w:noWrap/>
          </w:tcPr>
          <w:p w:rsidR="00553F5D" w:rsidRDefault="00553F5D">
            <w:pPr>
              <w:rPr>
                <w:rFonts w:ascii="宋体" w:hAnsi="宋体" w:cs="宋体"/>
                <w:sz w:val="24"/>
              </w:rPr>
            </w:pPr>
          </w:p>
        </w:tc>
      </w:tr>
      <w:tr w:rsidR="00553F5D">
        <w:tc>
          <w:tcPr>
            <w:tcW w:w="946" w:type="dxa"/>
            <w:vMerge/>
            <w:noWrap/>
            <w:vAlign w:val="center"/>
          </w:tcPr>
          <w:p w:rsidR="00553F5D" w:rsidRDefault="00553F5D">
            <w:pPr>
              <w:jc w:val="center"/>
              <w:rPr>
                <w:rFonts w:ascii="宋体" w:hAnsi="宋体" w:cs="宋体"/>
                <w:sz w:val="24"/>
              </w:rPr>
            </w:pPr>
          </w:p>
        </w:tc>
        <w:tc>
          <w:tcPr>
            <w:tcW w:w="946" w:type="dxa"/>
            <w:noWrap/>
          </w:tcPr>
          <w:p w:rsidR="00553F5D" w:rsidRDefault="00553F5D">
            <w:pPr>
              <w:rPr>
                <w:rFonts w:ascii="宋体" w:hAnsi="宋体" w:cs="宋体"/>
                <w:sz w:val="24"/>
              </w:rPr>
            </w:pPr>
          </w:p>
        </w:tc>
        <w:tc>
          <w:tcPr>
            <w:tcW w:w="946" w:type="dxa"/>
            <w:noWrap/>
          </w:tcPr>
          <w:p w:rsidR="00553F5D" w:rsidRDefault="00553F5D">
            <w:pPr>
              <w:rPr>
                <w:rFonts w:ascii="宋体" w:hAnsi="宋体" w:cs="宋体"/>
                <w:sz w:val="24"/>
              </w:rPr>
            </w:pPr>
          </w:p>
        </w:tc>
        <w:tc>
          <w:tcPr>
            <w:tcW w:w="946" w:type="dxa"/>
            <w:noWrap/>
          </w:tcPr>
          <w:p w:rsidR="00553F5D" w:rsidRDefault="00553F5D">
            <w:pPr>
              <w:rPr>
                <w:rFonts w:ascii="宋体" w:hAnsi="宋体" w:cs="宋体"/>
                <w:sz w:val="24"/>
              </w:rPr>
            </w:pPr>
          </w:p>
        </w:tc>
        <w:tc>
          <w:tcPr>
            <w:tcW w:w="946" w:type="dxa"/>
            <w:noWrap/>
          </w:tcPr>
          <w:p w:rsidR="00553F5D" w:rsidRDefault="00553F5D">
            <w:pPr>
              <w:rPr>
                <w:rFonts w:ascii="宋体" w:hAnsi="宋体" w:cs="宋体"/>
                <w:sz w:val="24"/>
              </w:rPr>
            </w:pPr>
          </w:p>
        </w:tc>
        <w:tc>
          <w:tcPr>
            <w:tcW w:w="946" w:type="dxa"/>
            <w:noWrap/>
          </w:tcPr>
          <w:p w:rsidR="00553F5D" w:rsidRDefault="00553F5D">
            <w:pPr>
              <w:rPr>
                <w:rFonts w:ascii="宋体" w:hAnsi="宋体" w:cs="宋体"/>
                <w:sz w:val="24"/>
              </w:rPr>
            </w:pPr>
          </w:p>
        </w:tc>
        <w:tc>
          <w:tcPr>
            <w:tcW w:w="946" w:type="dxa"/>
            <w:noWrap/>
          </w:tcPr>
          <w:p w:rsidR="00553F5D" w:rsidRDefault="00553F5D">
            <w:pPr>
              <w:rPr>
                <w:rFonts w:ascii="宋体" w:hAnsi="宋体" w:cs="宋体"/>
                <w:sz w:val="24"/>
              </w:rPr>
            </w:pPr>
          </w:p>
        </w:tc>
        <w:tc>
          <w:tcPr>
            <w:tcW w:w="946" w:type="dxa"/>
            <w:noWrap/>
          </w:tcPr>
          <w:p w:rsidR="00553F5D" w:rsidRDefault="00553F5D">
            <w:pPr>
              <w:rPr>
                <w:rFonts w:ascii="宋体" w:hAnsi="宋体" w:cs="宋体"/>
                <w:sz w:val="24"/>
              </w:rPr>
            </w:pPr>
          </w:p>
        </w:tc>
        <w:tc>
          <w:tcPr>
            <w:tcW w:w="950" w:type="dxa"/>
            <w:noWrap/>
          </w:tcPr>
          <w:p w:rsidR="00553F5D" w:rsidRDefault="00553F5D">
            <w:pPr>
              <w:rPr>
                <w:rFonts w:ascii="宋体" w:hAnsi="宋体" w:cs="宋体"/>
                <w:sz w:val="24"/>
              </w:rPr>
            </w:pPr>
          </w:p>
        </w:tc>
      </w:tr>
      <w:tr w:rsidR="00553F5D">
        <w:tc>
          <w:tcPr>
            <w:tcW w:w="946" w:type="dxa"/>
            <w:vMerge/>
            <w:noWrap/>
            <w:vAlign w:val="center"/>
          </w:tcPr>
          <w:p w:rsidR="00553F5D" w:rsidRDefault="00553F5D">
            <w:pPr>
              <w:jc w:val="center"/>
              <w:rPr>
                <w:rFonts w:ascii="宋体" w:hAnsi="宋体" w:cs="宋体"/>
                <w:sz w:val="24"/>
              </w:rPr>
            </w:pPr>
          </w:p>
        </w:tc>
        <w:tc>
          <w:tcPr>
            <w:tcW w:w="946" w:type="dxa"/>
            <w:noWrap/>
          </w:tcPr>
          <w:p w:rsidR="00553F5D" w:rsidRDefault="00553F5D">
            <w:pPr>
              <w:rPr>
                <w:rFonts w:ascii="宋体" w:hAnsi="宋体" w:cs="宋体"/>
                <w:sz w:val="24"/>
              </w:rPr>
            </w:pPr>
          </w:p>
        </w:tc>
        <w:tc>
          <w:tcPr>
            <w:tcW w:w="946" w:type="dxa"/>
            <w:noWrap/>
          </w:tcPr>
          <w:p w:rsidR="00553F5D" w:rsidRDefault="00553F5D">
            <w:pPr>
              <w:rPr>
                <w:rFonts w:ascii="宋体" w:hAnsi="宋体" w:cs="宋体"/>
                <w:sz w:val="24"/>
              </w:rPr>
            </w:pPr>
          </w:p>
        </w:tc>
        <w:tc>
          <w:tcPr>
            <w:tcW w:w="946" w:type="dxa"/>
            <w:noWrap/>
          </w:tcPr>
          <w:p w:rsidR="00553F5D" w:rsidRDefault="00553F5D">
            <w:pPr>
              <w:rPr>
                <w:rFonts w:ascii="宋体" w:hAnsi="宋体" w:cs="宋体"/>
                <w:sz w:val="24"/>
              </w:rPr>
            </w:pPr>
          </w:p>
        </w:tc>
        <w:tc>
          <w:tcPr>
            <w:tcW w:w="946" w:type="dxa"/>
            <w:noWrap/>
          </w:tcPr>
          <w:p w:rsidR="00553F5D" w:rsidRDefault="00553F5D">
            <w:pPr>
              <w:rPr>
                <w:rFonts w:ascii="宋体" w:hAnsi="宋体" w:cs="宋体"/>
                <w:sz w:val="24"/>
              </w:rPr>
            </w:pPr>
          </w:p>
        </w:tc>
        <w:tc>
          <w:tcPr>
            <w:tcW w:w="946" w:type="dxa"/>
            <w:noWrap/>
          </w:tcPr>
          <w:p w:rsidR="00553F5D" w:rsidRDefault="00553F5D">
            <w:pPr>
              <w:rPr>
                <w:rFonts w:ascii="宋体" w:hAnsi="宋体" w:cs="宋体"/>
                <w:sz w:val="24"/>
              </w:rPr>
            </w:pPr>
          </w:p>
        </w:tc>
        <w:tc>
          <w:tcPr>
            <w:tcW w:w="946" w:type="dxa"/>
            <w:noWrap/>
          </w:tcPr>
          <w:p w:rsidR="00553F5D" w:rsidRDefault="00553F5D">
            <w:pPr>
              <w:rPr>
                <w:rFonts w:ascii="宋体" w:hAnsi="宋体" w:cs="宋体"/>
                <w:sz w:val="24"/>
              </w:rPr>
            </w:pPr>
          </w:p>
        </w:tc>
        <w:tc>
          <w:tcPr>
            <w:tcW w:w="946" w:type="dxa"/>
            <w:noWrap/>
          </w:tcPr>
          <w:p w:rsidR="00553F5D" w:rsidRDefault="00553F5D">
            <w:pPr>
              <w:rPr>
                <w:rFonts w:ascii="宋体" w:hAnsi="宋体" w:cs="宋体"/>
                <w:sz w:val="24"/>
              </w:rPr>
            </w:pPr>
          </w:p>
        </w:tc>
        <w:tc>
          <w:tcPr>
            <w:tcW w:w="950" w:type="dxa"/>
            <w:noWrap/>
          </w:tcPr>
          <w:p w:rsidR="00553F5D" w:rsidRDefault="00553F5D">
            <w:pPr>
              <w:rPr>
                <w:rFonts w:ascii="宋体" w:hAnsi="宋体" w:cs="宋体"/>
                <w:sz w:val="24"/>
              </w:rPr>
            </w:pPr>
          </w:p>
        </w:tc>
      </w:tr>
      <w:tr w:rsidR="00553F5D">
        <w:tc>
          <w:tcPr>
            <w:tcW w:w="946" w:type="dxa"/>
            <w:vMerge w:val="restart"/>
            <w:noWrap/>
            <w:vAlign w:val="center"/>
          </w:tcPr>
          <w:p w:rsidR="00553F5D" w:rsidRDefault="00A72D82">
            <w:pPr>
              <w:jc w:val="center"/>
              <w:rPr>
                <w:rFonts w:ascii="宋体" w:hAnsi="宋体" w:cs="宋体"/>
                <w:sz w:val="24"/>
              </w:rPr>
            </w:pPr>
            <w:r>
              <w:rPr>
                <w:rFonts w:ascii="宋体" w:hAnsi="宋体" w:cs="宋体" w:hint="eastAsia"/>
                <w:sz w:val="24"/>
              </w:rPr>
              <w:t>技术</w:t>
            </w:r>
          </w:p>
          <w:p w:rsidR="00553F5D" w:rsidRDefault="00A72D82">
            <w:pPr>
              <w:jc w:val="center"/>
              <w:rPr>
                <w:rFonts w:ascii="宋体" w:hAnsi="宋体" w:cs="宋体"/>
                <w:sz w:val="24"/>
              </w:rPr>
            </w:pPr>
            <w:r>
              <w:rPr>
                <w:rFonts w:ascii="宋体" w:hAnsi="宋体" w:cs="宋体" w:hint="eastAsia"/>
                <w:sz w:val="24"/>
              </w:rPr>
              <w:t>人员</w:t>
            </w:r>
          </w:p>
        </w:tc>
        <w:tc>
          <w:tcPr>
            <w:tcW w:w="946" w:type="dxa"/>
            <w:noWrap/>
          </w:tcPr>
          <w:p w:rsidR="00553F5D" w:rsidRDefault="00553F5D">
            <w:pPr>
              <w:rPr>
                <w:rFonts w:ascii="宋体" w:hAnsi="宋体" w:cs="宋体"/>
                <w:sz w:val="24"/>
              </w:rPr>
            </w:pPr>
          </w:p>
        </w:tc>
        <w:tc>
          <w:tcPr>
            <w:tcW w:w="946" w:type="dxa"/>
            <w:noWrap/>
          </w:tcPr>
          <w:p w:rsidR="00553F5D" w:rsidRDefault="00553F5D">
            <w:pPr>
              <w:rPr>
                <w:rFonts w:ascii="宋体" w:hAnsi="宋体" w:cs="宋体"/>
                <w:sz w:val="24"/>
              </w:rPr>
            </w:pPr>
          </w:p>
        </w:tc>
        <w:tc>
          <w:tcPr>
            <w:tcW w:w="946" w:type="dxa"/>
            <w:noWrap/>
          </w:tcPr>
          <w:p w:rsidR="00553F5D" w:rsidRDefault="00553F5D">
            <w:pPr>
              <w:rPr>
                <w:rFonts w:ascii="宋体" w:hAnsi="宋体" w:cs="宋体"/>
                <w:sz w:val="24"/>
              </w:rPr>
            </w:pPr>
          </w:p>
        </w:tc>
        <w:tc>
          <w:tcPr>
            <w:tcW w:w="946" w:type="dxa"/>
            <w:noWrap/>
          </w:tcPr>
          <w:p w:rsidR="00553F5D" w:rsidRDefault="00553F5D">
            <w:pPr>
              <w:rPr>
                <w:rFonts w:ascii="宋体" w:hAnsi="宋体" w:cs="宋体"/>
                <w:sz w:val="24"/>
              </w:rPr>
            </w:pPr>
          </w:p>
        </w:tc>
        <w:tc>
          <w:tcPr>
            <w:tcW w:w="946" w:type="dxa"/>
            <w:noWrap/>
          </w:tcPr>
          <w:p w:rsidR="00553F5D" w:rsidRDefault="00553F5D">
            <w:pPr>
              <w:rPr>
                <w:rFonts w:ascii="宋体" w:hAnsi="宋体" w:cs="宋体"/>
                <w:sz w:val="24"/>
              </w:rPr>
            </w:pPr>
          </w:p>
        </w:tc>
        <w:tc>
          <w:tcPr>
            <w:tcW w:w="946" w:type="dxa"/>
            <w:noWrap/>
          </w:tcPr>
          <w:p w:rsidR="00553F5D" w:rsidRDefault="00553F5D">
            <w:pPr>
              <w:rPr>
                <w:rFonts w:ascii="宋体" w:hAnsi="宋体" w:cs="宋体"/>
                <w:sz w:val="24"/>
              </w:rPr>
            </w:pPr>
          </w:p>
        </w:tc>
        <w:tc>
          <w:tcPr>
            <w:tcW w:w="946" w:type="dxa"/>
            <w:noWrap/>
          </w:tcPr>
          <w:p w:rsidR="00553F5D" w:rsidRDefault="00553F5D">
            <w:pPr>
              <w:rPr>
                <w:rFonts w:ascii="宋体" w:hAnsi="宋体" w:cs="宋体"/>
                <w:sz w:val="24"/>
              </w:rPr>
            </w:pPr>
          </w:p>
        </w:tc>
        <w:tc>
          <w:tcPr>
            <w:tcW w:w="950" w:type="dxa"/>
            <w:noWrap/>
          </w:tcPr>
          <w:p w:rsidR="00553F5D" w:rsidRDefault="00553F5D">
            <w:pPr>
              <w:rPr>
                <w:rFonts w:ascii="宋体" w:hAnsi="宋体" w:cs="宋体"/>
                <w:sz w:val="24"/>
              </w:rPr>
            </w:pPr>
          </w:p>
        </w:tc>
      </w:tr>
      <w:tr w:rsidR="00553F5D">
        <w:tc>
          <w:tcPr>
            <w:tcW w:w="946" w:type="dxa"/>
            <w:vMerge/>
            <w:noWrap/>
            <w:vAlign w:val="center"/>
          </w:tcPr>
          <w:p w:rsidR="00553F5D" w:rsidRDefault="00553F5D">
            <w:pPr>
              <w:jc w:val="center"/>
              <w:rPr>
                <w:rFonts w:ascii="宋体" w:hAnsi="宋体" w:cs="宋体"/>
                <w:sz w:val="24"/>
              </w:rPr>
            </w:pPr>
          </w:p>
        </w:tc>
        <w:tc>
          <w:tcPr>
            <w:tcW w:w="946" w:type="dxa"/>
            <w:noWrap/>
          </w:tcPr>
          <w:p w:rsidR="00553F5D" w:rsidRDefault="00553F5D">
            <w:pPr>
              <w:rPr>
                <w:rFonts w:ascii="宋体" w:hAnsi="宋体" w:cs="宋体"/>
                <w:sz w:val="24"/>
              </w:rPr>
            </w:pPr>
          </w:p>
        </w:tc>
        <w:tc>
          <w:tcPr>
            <w:tcW w:w="946" w:type="dxa"/>
            <w:noWrap/>
          </w:tcPr>
          <w:p w:rsidR="00553F5D" w:rsidRDefault="00553F5D">
            <w:pPr>
              <w:rPr>
                <w:rFonts w:ascii="宋体" w:hAnsi="宋体" w:cs="宋体"/>
                <w:sz w:val="24"/>
              </w:rPr>
            </w:pPr>
          </w:p>
        </w:tc>
        <w:tc>
          <w:tcPr>
            <w:tcW w:w="946" w:type="dxa"/>
            <w:noWrap/>
          </w:tcPr>
          <w:p w:rsidR="00553F5D" w:rsidRDefault="00553F5D">
            <w:pPr>
              <w:rPr>
                <w:rFonts w:ascii="宋体" w:hAnsi="宋体" w:cs="宋体"/>
                <w:sz w:val="24"/>
              </w:rPr>
            </w:pPr>
          </w:p>
        </w:tc>
        <w:tc>
          <w:tcPr>
            <w:tcW w:w="946" w:type="dxa"/>
            <w:noWrap/>
          </w:tcPr>
          <w:p w:rsidR="00553F5D" w:rsidRDefault="00553F5D">
            <w:pPr>
              <w:rPr>
                <w:rFonts w:ascii="宋体" w:hAnsi="宋体" w:cs="宋体"/>
                <w:sz w:val="24"/>
              </w:rPr>
            </w:pPr>
          </w:p>
        </w:tc>
        <w:tc>
          <w:tcPr>
            <w:tcW w:w="946" w:type="dxa"/>
            <w:noWrap/>
          </w:tcPr>
          <w:p w:rsidR="00553F5D" w:rsidRDefault="00553F5D">
            <w:pPr>
              <w:rPr>
                <w:rFonts w:ascii="宋体" w:hAnsi="宋体" w:cs="宋体"/>
                <w:sz w:val="24"/>
              </w:rPr>
            </w:pPr>
          </w:p>
        </w:tc>
        <w:tc>
          <w:tcPr>
            <w:tcW w:w="946" w:type="dxa"/>
            <w:noWrap/>
          </w:tcPr>
          <w:p w:rsidR="00553F5D" w:rsidRDefault="00553F5D">
            <w:pPr>
              <w:rPr>
                <w:rFonts w:ascii="宋体" w:hAnsi="宋体" w:cs="宋体"/>
                <w:sz w:val="24"/>
              </w:rPr>
            </w:pPr>
          </w:p>
        </w:tc>
        <w:tc>
          <w:tcPr>
            <w:tcW w:w="946" w:type="dxa"/>
            <w:noWrap/>
          </w:tcPr>
          <w:p w:rsidR="00553F5D" w:rsidRDefault="00553F5D">
            <w:pPr>
              <w:rPr>
                <w:rFonts w:ascii="宋体" w:hAnsi="宋体" w:cs="宋体"/>
                <w:sz w:val="24"/>
              </w:rPr>
            </w:pPr>
          </w:p>
        </w:tc>
        <w:tc>
          <w:tcPr>
            <w:tcW w:w="950" w:type="dxa"/>
            <w:noWrap/>
          </w:tcPr>
          <w:p w:rsidR="00553F5D" w:rsidRDefault="00553F5D">
            <w:pPr>
              <w:rPr>
                <w:rFonts w:ascii="宋体" w:hAnsi="宋体" w:cs="宋体"/>
                <w:sz w:val="24"/>
              </w:rPr>
            </w:pPr>
          </w:p>
        </w:tc>
      </w:tr>
      <w:tr w:rsidR="00553F5D">
        <w:tc>
          <w:tcPr>
            <w:tcW w:w="946" w:type="dxa"/>
            <w:vMerge/>
            <w:noWrap/>
            <w:vAlign w:val="center"/>
          </w:tcPr>
          <w:p w:rsidR="00553F5D" w:rsidRDefault="00553F5D">
            <w:pPr>
              <w:jc w:val="center"/>
              <w:rPr>
                <w:rFonts w:ascii="宋体" w:hAnsi="宋体" w:cs="宋体"/>
                <w:sz w:val="24"/>
              </w:rPr>
            </w:pPr>
          </w:p>
        </w:tc>
        <w:tc>
          <w:tcPr>
            <w:tcW w:w="946" w:type="dxa"/>
            <w:noWrap/>
          </w:tcPr>
          <w:p w:rsidR="00553F5D" w:rsidRDefault="00553F5D">
            <w:pPr>
              <w:rPr>
                <w:rFonts w:ascii="宋体" w:hAnsi="宋体" w:cs="宋体"/>
                <w:sz w:val="24"/>
              </w:rPr>
            </w:pPr>
          </w:p>
        </w:tc>
        <w:tc>
          <w:tcPr>
            <w:tcW w:w="946" w:type="dxa"/>
            <w:noWrap/>
          </w:tcPr>
          <w:p w:rsidR="00553F5D" w:rsidRDefault="00553F5D">
            <w:pPr>
              <w:rPr>
                <w:rFonts w:ascii="宋体" w:hAnsi="宋体" w:cs="宋体"/>
                <w:sz w:val="24"/>
              </w:rPr>
            </w:pPr>
          </w:p>
        </w:tc>
        <w:tc>
          <w:tcPr>
            <w:tcW w:w="946" w:type="dxa"/>
            <w:noWrap/>
          </w:tcPr>
          <w:p w:rsidR="00553F5D" w:rsidRDefault="00553F5D">
            <w:pPr>
              <w:rPr>
                <w:rFonts w:ascii="宋体" w:hAnsi="宋体" w:cs="宋体"/>
                <w:sz w:val="24"/>
              </w:rPr>
            </w:pPr>
          </w:p>
        </w:tc>
        <w:tc>
          <w:tcPr>
            <w:tcW w:w="946" w:type="dxa"/>
            <w:noWrap/>
          </w:tcPr>
          <w:p w:rsidR="00553F5D" w:rsidRDefault="00553F5D">
            <w:pPr>
              <w:rPr>
                <w:rFonts w:ascii="宋体" w:hAnsi="宋体" w:cs="宋体"/>
                <w:sz w:val="24"/>
              </w:rPr>
            </w:pPr>
          </w:p>
        </w:tc>
        <w:tc>
          <w:tcPr>
            <w:tcW w:w="946" w:type="dxa"/>
            <w:noWrap/>
          </w:tcPr>
          <w:p w:rsidR="00553F5D" w:rsidRDefault="00553F5D">
            <w:pPr>
              <w:rPr>
                <w:rFonts w:ascii="宋体" w:hAnsi="宋体" w:cs="宋体"/>
                <w:sz w:val="24"/>
              </w:rPr>
            </w:pPr>
          </w:p>
        </w:tc>
        <w:tc>
          <w:tcPr>
            <w:tcW w:w="946" w:type="dxa"/>
            <w:noWrap/>
          </w:tcPr>
          <w:p w:rsidR="00553F5D" w:rsidRDefault="00553F5D">
            <w:pPr>
              <w:rPr>
                <w:rFonts w:ascii="宋体" w:hAnsi="宋体" w:cs="宋体"/>
                <w:sz w:val="24"/>
              </w:rPr>
            </w:pPr>
          </w:p>
        </w:tc>
        <w:tc>
          <w:tcPr>
            <w:tcW w:w="946" w:type="dxa"/>
            <w:noWrap/>
          </w:tcPr>
          <w:p w:rsidR="00553F5D" w:rsidRDefault="00553F5D">
            <w:pPr>
              <w:rPr>
                <w:rFonts w:ascii="宋体" w:hAnsi="宋体" w:cs="宋体"/>
                <w:sz w:val="24"/>
              </w:rPr>
            </w:pPr>
          </w:p>
        </w:tc>
        <w:tc>
          <w:tcPr>
            <w:tcW w:w="950" w:type="dxa"/>
            <w:noWrap/>
          </w:tcPr>
          <w:p w:rsidR="00553F5D" w:rsidRDefault="00553F5D">
            <w:pPr>
              <w:rPr>
                <w:rFonts w:ascii="宋体" w:hAnsi="宋体" w:cs="宋体"/>
                <w:sz w:val="24"/>
              </w:rPr>
            </w:pPr>
          </w:p>
        </w:tc>
      </w:tr>
      <w:tr w:rsidR="00553F5D">
        <w:tc>
          <w:tcPr>
            <w:tcW w:w="946" w:type="dxa"/>
            <w:vMerge w:val="restart"/>
            <w:noWrap/>
            <w:vAlign w:val="center"/>
          </w:tcPr>
          <w:p w:rsidR="00553F5D" w:rsidRDefault="00A72D82">
            <w:pPr>
              <w:jc w:val="center"/>
              <w:rPr>
                <w:rFonts w:ascii="宋体" w:hAnsi="宋体" w:cs="宋体"/>
                <w:sz w:val="24"/>
              </w:rPr>
            </w:pPr>
            <w:r>
              <w:rPr>
                <w:rFonts w:ascii="宋体" w:hAnsi="宋体" w:cs="宋体" w:hint="eastAsia"/>
                <w:sz w:val="24"/>
              </w:rPr>
              <w:t>售后服务人员</w:t>
            </w:r>
          </w:p>
        </w:tc>
        <w:tc>
          <w:tcPr>
            <w:tcW w:w="946" w:type="dxa"/>
            <w:noWrap/>
          </w:tcPr>
          <w:p w:rsidR="00553F5D" w:rsidRDefault="00553F5D">
            <w:pPr>
              <w:rPr>
                <w:rFonts w:ascii="宋体" w:hAnsi="宋体" w:cs="宋体"/>
                <w:sz w:val="24"/>
              </w:rPr>
            </w:pPr>
          </w:p>
        </w:tc>
        <w:tc>
          <w:tcPr>
            <w:tcW w:w="946" w:type="dxa"/>
            <w:noWrap/>
          </w:tcPr>
          <w:p w:rsidR="00553F5D" w:rsidRDefault="00553F5D">
            <w:pPr>
              <w:rPr>
                <w:rFonts w:ascii="宋体" w:hAnsi="宋体" w:cs="宋体"/>
                <w:sz w:val="24"/>
              </w:rPr>
            </w:pPr>
          </w:p>
        </w:tc>
        <w:tc>
          <w:tcPr>
            <w:tcW w:w="946" w:type="dxa"/>
            <w:noWrap/>
          </w:tcPr>
          <w:p w:rsidR="00553F5D" w:rsidRDefault="00553F5D">
            <w:pPr>
              <w:rPr>
                <w:rFonts w:ascii="宋体" w:hAnsi="宋体" w:cs="宋体"/>
                <w:sz w:val="24"/>
              </w:rPr>
            </w:pPr>
          </w:p>
        </w:tc>
        <w:tc>
          <w:tcPr>
            <w:tcW w:w="946" w:type="dxa"/>
            <w:noWrap/>
          </w:tcPr>
          <w:p w:rsidR="00553F5D" w:rsidRDefault="00553F5D">
            <w:pPr>
              <w:rPr>
                <w:rFonts w:ascii="宋体" w:hAnsi="宋体" w:cs="宋体"/>
                <w:sz w:val="24"/>
              </w:rPr>
            </w:pPr>
          </w:p>
        </w:tc>
        <w:tc>
          <w:tcPr>
            <w:tcW w:w="946" w:type="dxa"/>
            <w:noWrap/>
          </w:tcPr>
          <w:p w:rsidR="00553F5D" w:rsidRDefault="00553F5D">
            <w:pPr>
              <w:rPr>
                <w:rFonts w:ascii="宋体" w:hAnsi="宋体" w:cs="宋体"/>
                <w:sz w:val="24"/>
              </w:rPr>
            </w:pPr>
          </w:p>
        </w:tc>
        <w:tc>
          <w:tcPr>
            <w:tcW w:w="946" w:type="dxa"/>
            <w:noWrap/>
          </w:tcPr>
          <w:p w:rsidR="00553F5D" w:rsidRDefault="00553F5D">
            <w:pPr>
              <w:rPr>
                <w:rFonts w:ascii="宋体" w:hAnsi="宋体" w:cs="宋体"/>
                <w:sz w:val="24"/>
              </w:rPr>
            </w:pPr>
          </w:p>
        </w:tc>
        <w:tc>
          <w:tcPr>
            <w:tcW w:w="946" w:type="dxa"/>
            <w:noWrap/>
          </w:tcPr>
          <w:p w:rsidR="00553F5D" w:rsidRDefault="00553F5D">
            <w:pPr>
              <w:rPr>
                <w:rFonts w:ascii="宋体" w:hAnsi="宋体" w:cs="宋体"/>
                <w:sz w:val="24"/>
              </w:rPr>
            </w:pPr>
          </w:p>
        </w:tc>
        <w:tc>
          <w:tcPr>
            <w:tcW w:w="950" w:type="dxa"/>
            <w:noWrap/>
          </w:tcPr>
          <w:p w:rsidR="00553F5D" w:rsidRDefault="00553F5D">
            <w:pPr>
              <w:rPr>
                <w:rFonts w:ascii="宋体" w:hAnsi="宋体" w:cs="宋体"/>
                <w:sz w:val="24"/>
              </w:rPr>
            </w:pPr>
          </w:p>
        </w:tc>
      </w:tr>
      <w:tr w:rsidR="00553F5D">
        <w:tc>
          <w:tcPr>
            <w:tcW w:w="946" w:type="dxa"/>
            <w:vMerge/>
            <w:noWrap/>
          </w:tcPr>
          <w:p w:rsidR="00553F5D" w:rsidRDefault="00553F5D">
            <w:pPr>
              <w:rPr>
                <w:rFonts w:ascii="宋体" w:hAnsi="宋体" w:cs="宋体"/>
                <w:sz w:val="24"/>
              </w:rPr>
            </w:pPr>
          </w:p>
        </w:tc>
        <w:tc>
          <w:tcPr>
            <w:tcW w:w="946" w:type="dxa"/>
            <w:noWrap/>
          </w:tcPr>
          <w:p w:rsidR="00553F5D" w:rsidRDefault="00553F5D">
            <w:pPr>
              <w:rPr>
                <w:rFonts w:ascii="宋体" w:hAnsi="宋体" w:cs="宋体"/>
                <w:sz w:val="24"/>
              </w:rPr>
            </w:pPr>
          </w:p>
        </w:tc>
        <w:tc>
          <w:tcPr>
            <w:tcW w:w="946" w:type="dxa"/>
            <w:noWrap/>
          </w:tcPr>
          <w:p w:rsidR="00553F5D" w:rsidRDefault="00553F5D">
            <w:pPr>
              <w:rPr>
                <w:rFonts w:ascii="宋体" w:hAnsi="宋体" w:cs="宋体"/>
                <w:sz w:val="24"/>
              </w:rPr>
            </w:pPr>
          </w:p>
        </w:tc>
        <w:tc>
          <w:tcPr>
            <w:tcW w:w="946" w:type="dxa"/>
            <w:noWrap/>
          </w:tcPr>
          <w:p w:rsidR="00553F5D" w:rsidRDefault="00553F5D">
            <w:pPr>
              <w:rPr>
                <w:rFonts w:ascii="宋体" w:hAnsi="宋体" w:cs="宋体"/>
                <w:sz w:val="24"/>
              </w:rPr>
            </w:pPr>
          </w:p>
        </w:tc>
        <w:tc>
          <w:tcPr>
            <w:tcW w:w="946" w:type="dxa"/>
            <w:noWrap/>
          </w:tcPr>
          <w:p w:rsidR="00553F5D" w:rsidRDefault="00553F5D">
            <w:pPr>
              <w:rPr>
                <w:rFonts w:ascii="宋体" w:hAnsi="宋体" w:cs="宋体"/>
                <w:sz w:val="24"/>
              </w:rPr>
            </w:pPr>
          </w:p>
        </w:tc>
        <w:tc>
          <w:tcPr>
            <w:tcW w:w="946" w:type="dxa"/>
            <w:noWrap/>
          </w:tcPr>
          <w:p w:rsidR="00553F5D" w:rsidRDefault="00553F5D">
            <w:pPr>
              <w:rPr>
                <w:rFonts w:ascii="宋体" w:hAnsi="宋体" w:cs="宋体"/>
                <w:sz w:val="24"/>
              </w:rPr>
            </w:pPr>
          </w:p>
        </w:tc>
        <w:tc>
          <w:tcPr>
            <w:tcW w:w="946" w:type="dxa"/>
            <w:noWrap/>
          </w:tcPr>
          <w:p w:rsidR="00553F5D" w:rsidRDefault="00553F5D">
            <w:pPr>
              <w:rPr>
                <w:rFonts w:ascii="宋体" w:hAnsi="宋体" w:cs="宋体"/>
                <w:sz w:val="24"/>
              </w:rPr>
            </w:pPr>
          </w:p>
        </w:tc>
        <w:tc>
          <w:tcPr>
            <w:tcW w:w="946" w:type="dxa"/>
            <w:noWrap/>
          </w:tcPr>
          <w:p w:rsidR="00553F5D" w:rsidRDefault="00553F5D">
            <w:pPr>
              <w:rPr>
                <w:rFonts w:ascii="宋体" w:hAnsi="宋体" w:cs="宋体"/>
                <w:sz w:val="24"/>
              </w:rPr>
            </w:pPr>
          </w:p>
        </w:tc>
        <w:tc>
          <w:tcPr>
            <w:tcW w:w="950" w:type="dxa"/>
            <w:noWrap/>
          </w:tcPr>
          <w:p w:rsidR="00553F5D" w:rsidRDefault="00553F5D">
            <w:pPr>
              <w:rPr>
                <w:rFonts w:ascii="宋体" w:hAnsi="宋体" w:cs="宋体"/>
                <w:sz w:val="24"/>
              </w:rPr>
            </w:pPr>
          </w:p>
        </w:tc>
      </w:tr>
      <w:tr w:rsidR="00553F5D">
        <w:tc>
          <w:tcPr>
            <w:tcW w:w="946" w:type="dxa"/>
            <w:vMerge/>
            <w:noWrap/>
          </w:tcPr>
          <w:p w:rsidR="00553F5D" w:rsidRDefault="00553F5D">
            <w:pPr>
              <w:rPr>
                <w:rFonts w:ascii="宋体" w:hAnsi="宋体" w:cs="宋体"/>
                <w:sz w:val="24"/>
              </w:rPr>
            </w:pPr>
          </w:p>
        </w:tc>
        <w:tc>
          <w:tcPr>
            <w:tcW w:w="946" w:type="dxa"/>
            <w:noWrap/>
          </w:tcPr>
          <w:p w:rsidR="00553F5D" w:rsidRDefault="00553F5D">
            <w:pPr>
              <w:rPr>
                <w:rFonts w:ascii="宋体" w:hAnsi="宋体" w:cs="宋体"/>
                <w:sz w:val="24"/>
              </w:rPr>
            </w:pPr>
          </w:p>
        </w:tc>
        <w:tc>
          <w:tcPr>
            <w:tcW w:w="946" w:type="dxa"/>
            <w:noWrap/>
          </w:tcPr>
          <w:p w:rsidR="00553F5D" w:rsidRDefault="00553F5D">
            <w:pPr>
              <w:rPr>
                <w:rFonts w:ascii="宋体" w:hAnsi="宋体" w:cs="宋体"/>
                <w:sz w:val="24"/>
              </w:rPr>
            </w:pPr>
          </w:p>
        </w:tc>
        <w:tc>
          <w:tcPr>
            <w:tcW w:w="946" w:type="dxa"/>
            <w:noWrap/>
          </w:tcPr>
          <w:p w:rsidR="00553F5D" w:rsidRDefault="00553F5D">
            <w:pPr>
              <w:rPr>
                <w:rFonts w:ascii="宋体" w:hAnsi="宋体" w:cs="宋体"/>
                <w:sz w:val="24"/>
              </w:rPr>
            </w:pPr>
          </w:p>
        </w:tc>
        <w:tc>
          <w:tcPr>
            <w:tcW w:w="946" w:type="dxa"/>
            <w:noWrap/>
          </w:tcPr>
          <w:p w:rsidR="00553F5D" w:rsidRDefault="00553F5D">
            <w:pPr>
              <w:rPr>
                <w:rFonts w:ascii="宋体" w:hAnsi="宋体" w:cs="宋体"/>
                <w:sz w:val="24"/>
              </w:rPr>
            </w:pPr>
          </w:p>
        </w:tc>
        <w:tc>
          <w:tcPr>
            <w:tcW w:w="946" w:type="dxa"/>
            <w:noWrap/>
          </w:tcPr>
          <w:p w:rsidR="00553F5D" w:rsidRDefault="00553F5D">
            <w:pPr>
              <w:rPr>
                <w:rFonts w:ascii="宋体" w:hAnsi="宋体" w:cs="宋体"/>
                <w:sz w:val="24"/>
              </w:rPr>
            </w:pPr>
          </w:p>
        </w:tc>
        <w:tc>
          <w:tcPr>
            <w:tcW w:w="946" w:type="dxa"/>
            <w:noWrap/>
          </w:tcPr>
          <w:p w:rsidR="00553F5D" w:rsidRDefault="00553F5D">
            <w:pPr>
              <w:rPr>
                <w:rFonts w:ascii="宋体" w:hAnsi="宋体" w:cs="宋体"/>
                <w:sz w:val="24"/>
              </w:rPr>
            </w:pPr>
          </w:p>
        </w:tc>
        <w:tc>
          <w:tcPr>
            <w:tcW w:w="946" w:type="dxa"/>
            <w:noWrap/>
          </w:tcPr>
          <w:p w:rsidR="00553F5D" w:rsidRDefault="00553F5D">
            <w:pPr>
              <w:rPr>
                <w:rFonts w:ascii="宋体" w:hAnsi="宋体" w:cs="宋体"/>
                <w:sz w:val="24"/>
              </w:rPr>
            </w:pPr>
          </w:p>
        </w:tc>
        <w:tc>
          <w:tcPr>
            <w:tcW w:w="950" w:type="dxa"/>
            <w:noWrap/>
          </w:tcPr>
          <w:p w:rsidR="00553F5D" w:rsidRDefault="00553F5D">
            <w:pPr>
              <w:rPr>
                <w:rFonts w:ascii="宋体" w:hAnsi="宋体" w:cs="宋体"/>
                <w:sz w:val="24"/>
              </w:rPr>
            </w:pPr>
          </w:p>
        </w:tc>
      </w:tr>
    </w:tbl>
    <w:p w:rsidR="00553F5D" w:rsidRDefault="00553F5D">
      <w:pPr>
        <w:rPr>
          <w:rFonts w:ascii="宋体" w:hAnsi="宋体" w:cs="宋体"/>
          <w:sz w:val="24"/>
        </w:rPr>
      </w:pPr>
    </w:p>
    <w:p w:rsidR="00553F5D" w:rsidRDefault="00553F5D">
      <w:pPr>
        <w:rPr>
          <w:rFonts w:ascii="宋体" w:hAnsi="宋体" w:cs="宋体"/>
          <w:sz w:val="24"/>
        </w:rPr>
      </w:pPr>
    </w:p>
    <w:p w:rsidR="00553F5D" w:rsidRDefault="00553F5D">
      <w:pPr>
        <w:rPr>
          <w:rFonts w:ascii="宋体" w:hAnsi="宋体" w:cs="宋体"/>
          <w:sz w:val="24"/>
        </w:rPr>
      </w:pPr>
    </w:p>
    <w:p w:rsidR="00553F5D" w:rsidRDefault="00A72D82">
      <w:pPr>
        <w:rPr>
          <w:rFonts w:ascii="宋体" w:hAnsi="宋体" w:cs="宋体"/>
          <w:sz w:val="24"/>
        </w:rPr>
      </w:pPr>
      <w:r>
        <w:rPr>
          <w:rFonts w:ascii="宋体" w:hAnsi="宋体" w:cs="宋体" w:hint="eastAsia"/>
          <w:sz w:val="24"/>
        </w:rPr>
        <w:t>供应商名称：XXX（盖单位公章）</w:t>
      </w:r>
    </w:p>
    <w:p w:rsidR="00553F5D" w:rsidRDefault="00A72D82">
      <w:pPr>
        <w:rPr>
          <w:rFonts w:ascii="宋体" w:hAnsi="宋体" w:cs="宋体"/>
          <w:sz w:val="24"/>
        </w:rPr>
      </w:pPr>
      <w:r>
        <w:rPr>
          <w:rFonts w:ascii="宋体" w:hAnsi="宋体" w:cs="宋体" w:hint="eastAsia"/>
          <w:bCs/>
          <w:color w:val="000000"/>
          <w:sz w:val="24"/>
        </w:rPr>
        <w:t>法定代表人（负责人）或授权代表（签字或盖章）：XXX</w:t>
      </w:r>
    </w:p>
    <w:p w:rsidR="00553F5D" w:rsidRDefault="00A72D82">
      <w:pPr>
        <w:rPr>
          <w:rFonts w:ascii="宋体" w:hAnsi="宋体" w:cs="宋体"/>
          <w:sz w:val="24"/>
        </w:rPr>
      </w:pPr>
      <w:r>
        <w:rPr>
          <w:rFonts w:ascii="宋体" w:hAnsi="宋体" w:cs="宋体" w:hint="eastAsia"/>
          <w:sz w:val="24"/>
        </w:rPr>
        <w:t>日      期</w:t>
      </w:r>
      <w:r>
        <w:rPr>
          <w:rFonts w:ascii="宋体" w:hAnsi="宋体" w:cs="宋体" w:hint="eastAsia"/>
          <w:color w:val="000000"/>
          <w:sz w:val="24"/>
        </w:rPr>
        <w:t>：</w:t>
      </w:r>
      <w:r>
        <w:rPr>
          <w:rFonts w:ascii="宋体" w:hAnsi="宋体" w:cs="宋体" w:hint="eastAsia"/>
          <w:sz w:val="24"/>
        </w:rPr>
        <w:t>XXX</w:t>
      </w:r>
    </w:p>
    <w:p w:rsidR="00553F5D" w:rsidRDefault="00553F5D">
      <w:pPr>
        <w:rPr>
          <w:rFonts w:ascii="宋体" w:hAnsi="宋体" w:cs="宋体"/>
          <w:sz w:val="32"/>
          <w:szCs w:val="32"/>
        </w:rPr>
      </w:pPr>
    </w:p>
    <w:p w:rsidR="00553F5D" w:rsidRDefault="00553F5D">
      <w:pPr>
        <w:rPr>
          <w:rFonts w:ascii="宋体" w:hAnsi="宋体" w:cs="宋体"/>
          <w:sz w:val="32"/>
          <w:szCs w:val="32"/>
        </w:rPr>
      </w:pPr>
    </w:p>
    <w:p w:rsidR="00553F5D" w:rsidRDefault="00553F5D">
      <w:pPr>
        <w:rPr>
          <w:rFonts w:ascii="宋体" w:hAnsi="宋体" w:cs="宋体"/>
          <w:sz w:val="32"/>
          <w:szCs w:val="32"/>
        </w:rPr>
      </w:pPr>
    </w:p>
    <w:p w:rsidR="00553F5D" w:rsidRDefault="00553F5D">
      <w:pPr>
        <w:rPr>
          <w:rFonts w:ascii="宋体" w:hAnsi="宋体" w:cs="宋体"/>
          <w:sz w:val="24"/>
        </w:rPr>
      </w:pPr>
    </w:p>
    <w:p w:rsidR="00553F5D" w:rsidRDefault="00553F5D">
      <w:pPr>
        <w:rPr>
          <w:rFonts w:ascii="宋体" w:hAnsi="宋体" w:cs="宋体"/>
          <w:sz w:val="24"/>
        </w:rPr>
      </w:pPr>
    </w:p>
    <w:p w:rsidR="00553F5D" w:rsidRDefault="00553F5D">
      <w:pPr>
        <w:rPr>
          <w:rFonts w:ascii="宋体" w:hAnsi="宋体" w:cs="宋体"/>
          <w:sz w:val="24"/>
        </w:rPr>
      </w:pPr>
    </w:p>
    <w:p w:rsidR="00553F5D" w:rsidRDefault="00553F5D">
      <w:pPr>
        <w:rPr>
          <w:rFonts w:ascii="宋体" w:hAnsi="宋体" w:cs="宋体"/>
          <w:sz w:val="24"/>
        </w:rPr>
      </w:pPr>
    </w:p>
    <w:p w:rsidR="00553F5D" w:rsidRDefault="00553F5D">
      <w:pPr>
        <w:rPr>
          <w:rFonts w:ascii="宋体" w:hAnsi="宋体" w:cs="宋体"/>
          <w:sz w:val="24"/>
        </w:rPr>
      </w:pPr>
    </w:p>
    <w:p w:rsidR="00553F5D" w:rsidRDefault="00553F5D">
      <w:pPr>
        <w:rPr>
          <w:rFonts w:ascii="宋体" w:hAnsi="宋体" w:cs="宋体"/>
          <w:sz w:val="24"/>
        </w:rPr>
      </w:pPr>
    </w:p>
    <w:p w:rsidR="00553F5D" w:rsidRDefault="00553F5D">
      <w:pPr>
        <w:rPr>
          <w:rFonts w:ascii="宋体" w:hAnsi="宋体" w:cs="宋体"/>
          <w:sz w:val="24"/>
        </w:rPr>
      </w:pPr>
    </w:p>
    <w:p w:rsidR="00553F5D" w:rsidRDefault="00553F5D">
      <w:pPr>
        <w:rPr>
          <w:rFonts w:ascii="宋体" w:hAnsi="宋体" w:cs="宋体"/>
          <w:sz w:val="24"/>
        </w:rPr>
      </w:pPr>
    </w:p>
    <w:p w:rsidR="00553F5D" w:rsidRDefault="00553F5D">
      <w:pPr>
        <w:rPr>
          <w:rFonts w:ascii="宋体" w:hAnsi="宋体" w:cs="宋体"/>
          <w:sz w:val="24"/>
        </w:rPr>
      </w:pPr>
    </w:p>
    <w:p w:rsidR="00553F5D" w:rsidRDefault="00553F5D">
      <w:pPr>
        <w:rPr>
          <w:rFonts w:ascii="宋体" w:hAnsi="宋体" w:cs="宋体"/>
          <w:sz w:val="24"/>
        </w:rPr>
      </w:pPr>
    </w:p>
    <w:p w:rsidR="00553F5D" w:rsidRDefault="00553F5D">
      <w:pPr>
        <w:rPr>
          <w:rFonts w:ascii="宋体" w:hAnsi="宋体" w:cs="宋体"/>
          <w:sz w:val="24"/>
        </w:rPr>
      </w:pPr>
    </w:p>
    <w:p w:rsidR="00553F5D" w:rsidRDefault="00553F5D">
      <w:pPr>
        <w:rPr>
          <w:rFonts w:ascii="宋体" w:hAnsi="宋体" w:cs="宋体"/>
          <w:sz w:val="24"/>
        </w:rPr>
      </w:pPr>
    </w:p>
    <w:p w:rsidR="00553F5D" w:rsidRDefault="00553F5D">
      <w:pPr>
        <w:rPr>
          <w:rFonts w:ascii="宋体" w:hAnsi="宋体" w:cs="宋体"/>
          <w:sz w:val="24"/>
        </w:rPr>
      </w:pPr>
    </w:p>
    <w:p w:rsidR="00553F5D" w:rsidRDefault="00553F5D">
      <w:pPr>
        <w:rPr>
          <w:rFonts w:ascii="宋体" w:hAnsi="宋体" w:cs="宋体"/>
          <w:sz w:val="24"/>
        </w:rPr>
      </w:pPr>
    </w:p>
    <w:p w:rsidR="00553F5D" w:rsidRDefault="00553F5D">
      <w:pPr>
        <w:rPr>
          <w:rFonts w:ascii="宋体" w:hAnsi="宋体" w:cs="宋体"/>
          <w:sz w:val="24"/>
        </w:rPr>
      </w:pPr>
    </w:p>
    <w:p w:rsidR="00553F5D" w:rsidRDefault="00553F5D">
      <w:pPr>
        <w:pStyle w:val="Default"/>
      </w:pPr>
    </w:p>
    <w:p w:rsidR="00553F5D" w:rsidRDefault="00A72D82">
      <w:pPr>
        <w:rPr>
          <w:rFonts w:ascii="宋体" w:hAnsi="宋体" w:cs="宋体"/>
          <w:b/>
          <w:color w:val="000000"/>
          <w:sz w:val="32"/>
          <w:szCs w:val="32"/>
        </w:rPr>
      </w:pPr>
      <w:r>
        <w:rPr>
          <w:rFonts w:ascii="宋体" w:hAnsi="宋体" w:cs="宋体" w:hint="eastAsia"/>
          <w:b/>
          <w:color w:val="000000"/>
          <w:sz w:val="32"/>
          <w:szCs w:val="32"/>
        </w:rPr>
        <w:lastRenderedPageBreak/>
        <w:br w:type="page"/>
      </w:r>
    </w:p>
    <w:p w:rsidR="00553F5D" w:rsidRDefault="00A72D82">
      <w:pPr>
        <w:jc w:val="center"/>
        <w:rPr>
          <w:rFonts w:ascii="宋体" w:hAnsi="宋体" w:cs="宋体"/>
          <w:b/>
          <w:color w:val="000000"/>
          <w:sz w:val="32"/>
          <w:szCs w:val="32"/>
        </w:rPr>
      </w:pPr>
      <w:r>
        <w:rPr>
          <w:rFonts w:ascii="宋体" w:hAnsi="宋体" w:cs="宋体" w:hint="eastAsia"/>
          <w:b/>
          <w:color w:val="000000"/>
          <w:sz w:val="32"/>
          <w:szCs w:val="32"/>
        </w:rPr>
        <w:lastRenderedPageBreak/>
        <w:t>十四、代理服务费承诺书</w:t>
      </w:r>
    </w:p>
    <w:p w:rsidR="00553F5D" w:rsidRDefault="00553F5D">
      <w:pPr>
        <w:rPr>
          <w:rFonts w:ascii="宋体" w:hAnsi="宋体" w:cs="宋体"/>
          <w:b/>
          <w:color w:val="000000"/>
          <w:sz w:val="28"/>
        </w:rPr>
      </w:pPr>
    </w:p>
    <w:p w:rsidR="00553F5D" w:rsidRDefault="00A72D82">
      <w:pPr>
        <w:spacing w:line="360" w:lineRule="auto"/>
        <w:rPr>
          <w:rFonts w:ascii="宋体" w:hAnsi="宋体" w:cs="宋体"/>
          <w:color w:val="000000"/>
          <w:kern w:val="0"/>
          <w:sz w:val="24"/>
        </w:rPr>
      </w:pPr>
      <w:r>
        <w:rPr>
          <w:rFonts w:ascii="宋体" w:hAnsi="宋体" w:cs="宋体" w:hint="eastAsia"/>
          <w:color w:val="000000"/>
          <w:kern w:val="0"/>
          <w:sz w:val="24"/>
        </w:rPr>
        <w:t>致：四川</w:t>
      </w:r>
      <w:proofErr w:type="gramStart"/>
      <w:r>
        <w:rPr>
          <w:rFonts w:ascii="宋体" w:hAnsi="宋体" w:cs="宋体" w:hint="eastAsia"/>
          <w:color w:val="000000"/>
          <w:kern w:val="0"/>
          <w:sz w:val="24"/>
        </w:rPr>
        <w:t>汇合源招投标</w:t>
      </w:r>
      <w:proofErr w:type="gramEnd"/>
      <w:r>
        <w:rPr>
          <w:rFonts w:ascii="宋体" w:hAnsi="宋体" w:cs="宋体" w:hint="eastAsia"/>
          <w:color w:val="000000"/>
          <w:kern w:val="0"/>
          <w:sz w:val="24"/>
        </w:rPr>
        <w:t>代理有限公司：</w:t>
      </w:r>
    </w:p>
    <w:p w:rsidR="00553F5D" w:rsidRDefault="00A72D82">
      <w:pPr>
        <w:spacing w:line="360" w:lineRule="auto"/>
        <w:ind w:firstLineChars="205" w:firstLine="492"/>
        <w:rPr>
          <w:rFonts w:ascii="宋体" w:hAnsi="宋体" w:cs="宋体"/>
          <w:color w:val="000000"/>
          <w:kern w:val="0"/>
          <w:sz w:val="24"/>
        </w:rPr>
      </w:pPr>
      <w:r>
        <w:rPr>
          <w:rFonts w:ascii="宋体" w:hAnsi="宋体" w:cs="宋体" w:hint="eastAsia"/>
          <w:color w:val="000000"/>
          <w:kern w:val="0"/>
          <w:sz w:val="24"/>
        </w:rPr>
        <w:t>我公司在贵公司代理的 项目（项目编号：） 竞争性磋商中若获成交，我们保证在收到成交通知书后2个工作日内按磋商文件的规定及代理服务费收取标准，以支票、银行汇票、电汇中的一种方式，向贵公司即四川</w:t>
      </w:r>
      <w:proofErr w:type="gramStart"/>
      <w:r>
        <w:rPr>
          <w:rFonts w:ascii="宋体" w:hAnsi="宋体" w:cs="宋体" w:hint="eastAsia"/>
          <w:color w:val="000000"/>
          <w:kern w:val="0"/>
          <w:sz w:val="24"/>
        </w:rPr>
        <w:t>汇合源招投标</w:t>
      </w:r>
      <w:proofErr w:type="gramEnd"/>
      <w:r>
        <w:rPr>
          <w:rFonts w:ascii="宋体" w:hAnsi="宋体" w:cs="宋体" w:hint="eastAsia"/>
          <w:color w:val="000000"/>
          <w:kern w:val="0"/>
          <w:sz w:val="24"/>
        </w:rPr>
        <w:t>代理有限公司指定的银行帐号一次性支付全额代理服务费。</w:t>
      </w:r>
    </w:p>
    <w:p w:rsidR="00553F5D" w:rsidRDefault="00A72D82">
      <w:pPr>
        <w:pStyle w:val="af6"/>
        <w:spacing w:line="360" w:lineRule="auto"/>
        <w:jc w:val="both"/>
        <w:rPr>
          <w:color w:val="000000"/>
        </w:rPr>
      </w:pPr>
      <w:r>
        <w:rPr>
          <w:rFonts w:hint="eastAsia"/>
          <w:color w:val="000000"/>
        </w:rPr>
        <w:t xml:space="preserve">    收款单位：四川</w:t>
      </w:r>
      <w:proofErr w:type="gramStart"/>
      <w:r>
        <w:rPr>
          <w:rFonts w:hint="eastAsia"/>
          <w:color w:val="000000"/>
        </w:rPr>
        <w:t>汇合源招投标</w:t>
      </w:r>
      <w:proofErr w:type="gramEnd"/>
      <w:r>
        <w:rPr>
          <w:rFonts w:hint="eastAsia"/>
          <w:color w:val="000000"/>
        </w:rPr>
        <w:t>代理有限公司</w:t>
      </w:r>
    </w:p>
    <w:p w:rsidR="00553F5D" w:rsidRDefault="00A72D82">
      <w:pPr>
        <w:pStyle w:val="af6"/>
        <w:spacing w:line="360" w:lineRule="auto"/>
        <w:jc w:val="both"/>
        <w:rPr>
          <w:color w:val="000000"/>
        </w:rPr>
      </w:pPr>
      <w:r>
        <w:rPr>
          <w:rFonts w:hint="eastAsia"/>
          <w:color w:val="000000"/>
        </w:rPr>
        <w:t xml:space="preserve">    开户行：四川天府银行股份有限公司成都世纪城支行</w:t>
      </w:r>
    </w:p>
    <w:p w:rsidR="00553F5D" w:rsidRDefault="00A72D82">
      <w:pPr>
        <w:pStyle w:val="af6"/>
        <w:spacing w:line="360" w:lineRule="auto"/>
        <w:jc w:val="both"/>
        <w:rPr>
          <w:color w:val="000000"/>
        </w:rPr>
      </w:pPr>
      <w:r>
        <w:rPr>
          <w:rFonts w:hint="eastAsia"/>
          <w:color w:val="000000"/>
        </w:rPr>
        <w:t xml:space="preserve">    银行账号：651001532000002162</w:t>
      </w:r>
    </w:p>
    <w:p w:rsidR="00553F5D" w:rsidRDefault="00553F5D">
      <w:pPr>
        <w:spacing w:line="360" w:lineRule="auto"/>
        <w:ind w:firstLine="435"/>
        <w:rPr>
          <w:rFonts w:ascii="宋体" w:hAnsi="宋体" w:cs="宋体"/>
          <w:color w:val="000000"/>
          <w:kern w:val="0"/>
          <w:sz w:val="24"/>
        </w:rPr>
      </w:pPr>
    </w:p>
    <w:p w:rsidR="00553F5D" w:rsidRDefault="00A72D82">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特此承诺。</w:t>
      </w:r>
    </w:p>
    <w:p w:rsidR="00553F5D" w:rsidRDefault="00553F5D">
      <w:pPr>
        <w:spacing w:line="360" w:lineRule="auto"/>
        <w:rPr>
          <w:rFonts w:ascii="宋体" w:hAnsi="宋体" w:cs="宋体"/>
          <w:color w:val="000000"/>
          <w:kern w:val="0"/>
          <w:sz w:val="24"/>
        </w:rPr>
      </w:pPr>
    </w:p>
    <w:p w:rsidR="00553F5D" w:rsidRDefault="00553F5D">
      <w:pPr>
        <w:spacing w:line="360" w:lineRule="auto"/>
        <w:rPr>
          <w:rFonts w:ascii="宋体" w:hAnsi="宋体" w:cs="宋体"/>
          <w:color w:val="000000"/>
          <w:kern w:val="0"/>
          <w:sz w:val="24"/>
        </w:rPr>
      </w:pPr>
    </w:p>
    <w:p w:rsidR="00553F5D" w:rsidRDefault="00553F5D">
      <w:pPr>
        <w:spacing w:line="360" w:lineRule="auto"/>
        <w:ind w:firstLine="435"/>
        <w:rPr>
          <w:rFonts w:ascii="宋体" w:hAnsi="宋体" w:cs="宋体"/>
          <w:color w:val="000000"/>
          <w:kern w:val="0"/>
          <w:sz w:val="24"/>
        </w:rPr>
      </w:pPr>
    </w:p>
    <w:p w:rsidR="00553F5D" w:rsidRDefault="00553F5D">
      <w:pPr>
        <w:spacing w:line="360" w:lineRule="auto"/>
        <w:ind w:firstLine="435"/>
        <w:rPr>
          <w:rFonts w:ascii="宋体" w:hAnsi="宋体" w:cs="宋体"/>
          <w:color w:val="000000"/>
          <w:kern w:val="0"/>
          <w:sz w:val="24"/>
        </w:rPr>
      </w:pPr>
    </w:p>
    <w:p w:rsidR="00553F5D" w:rsidRDefault="00553F5D">
      <w:pPr>
        <w:spacing w:line="360" w:lineRule="auto"/>
        <w:ind w:firstLine="435"/>
        <w:rPr>
          <w:rFonts w:ascii="宋体" w:hAnsi="宋体" w:cs="宋体"/>
          <w:color w:val="000000"/>
          <w:kern w:val="0"/>
          <w:sz w:val="24"/>
        </w:rPr>
      </w:pPr>
    </w:p>
    <w:p w:rsidR="00553F5D" w:rsidRDefault="00553F5D">
      <w:pPr>
        <w:spacing w:line="360" w:lineRule="auto"/>
        <w:ind w:firstLine="435"/>
        <w:rPr>
          <w:rFonts w:ascii="宋体" w:hAnsi="宋体" w:cs="宋体"/>
          <w:color w:val="000000"/>
          <w:kern w:val="0"/>
          <w:sz w:val="24"/>
        </w:rPr>
      </w:pPr>
    </w:p>
    <w:p w:rsidR="00553F5D" w:rsidRDefault="00A72D82">
      <w:pPr>
        <w:spacing w:line="360" w:lineRule="auto"/>
        <w:ind w:firstLineChars="150" w:firstLine="360"/>
        <w:rPr>
          <w:rFonts w:ascii="宋体" w:hAnsi="宋体" w:cs="宋体"/>
          <w:color w:val="000000"/>
          <w:kern w:val="0"/>
          <w:sz w:val="24"/>
        </w:rPr>
      </w:pPr>
      <w:r>
        <w:rPr>
          <w:rFonts w:ascii="宋体" w:hAnsi="宋体" w:cs="宋体" w:hint="eastAsia"/>
          <w:color w:val="000000"/>
          <w:kern w:val="0"/>
          <w:sz w:val="24"/>
        </w:rPr>
        <w:t>承诺方名称：XXXXX（承诺方盖章）</w:t>
      </w:r>
    </w:p>
    <w:p w:rsidR="00553F5D" w:rsidRDefault="00A72D82">
      <w:pPr>
        <w:spacing w:line="360" w:lineRule="auto"/>
        <w:ind w:firstLineChars="150" w:firstLine="360"/>
        <w:rPr>
          <w:rFonts w:ascii="宋体" w:hAnsi="宋体" w:cs="宋体"/>
          <w:color w:val="000000"/>
          <w:kern w:val="0"/>
          <w:sz w:val="24"/>
        </w:rPr>
      </w:pPr>
      <w:r>
        <w:rPr>
          <w:rFonts w:ascii="宋体" w:hAnsi="宋体" w:cs="宋体" w:hint="eastAsia"/>
          <w:color w:val="000000"/>
          <w:kern w:val="0"/>
          <w:sz w:val="24"/>
        </w:rPr>
        <w:t>地  址：XXX</w:t>
      </w:r>
    </w:p>
    <w:p w:rsidR="00553F5D" w:rsidRDefault="00A72D82">
      <w:pPr>
        <w:spacing w:line="360" w:lineRule="auto"/>
        <w:ind w:firstLineChars="150" w:firstLine="360"/>
        <w:rPr>
          <w:rFonts w:ascii="宋体" w:hAnsi="宋体" w:cs="宋体"/>
          <w:color w:val="000000"/>
          <w:kern w:val="0"/>
          <w:sz w:val="24"/>
        </w:rPr>
      </w:pPr>
      <w:r>
        <w:rPr>
          <w:rFonts w:ascii="宋体" w:hAnsi="宋体" w:cs="宋体" w:hint="eastAsia"/>
          <w:color w:val="000000"/>
          <w:kern w:val="0"/>
          <w:sz w:val="24"/>
        </w:rPr>
        <w:t>电  话：XXX</w:t>
      </w:r>
    </w:p>
    <w:p w:rsidR="00553F5D" w:rsidRDefault="00A72D82">
      <w:pPr>
        <w:spacing w:line="360" w:lineRule="auto"/>
        <w:ind w:firstLineChars="150" w:firstLine="360"/>
        <w:rPr>
          <w:rFonts w:ascii="宋体" w:hAnsi="宋体" w:cs="宋体"/>
          <w:color w:val="000000"/>
          <w:kern w:val="0"/>
          <w:sz w:val="24"/>
        </w:rPr>
      </w:pPr>
      <w:r>
        <w:rPr>
          <w:rFonts w:ascii="宋体" w:hAnsi="宋体" w:cs="宋体" w:hint="eastAsia"/>
          <w:color w:val="000000"/>
          <w:kern w:val="0"/>
          <w:sz w:val="24"/>
        </w:rPr>
        <w:t>传  真：XXX</w:t>
      </w:r>
    </w:p>
    <w:p w:rsidR="00553F5D" w:rsidRDefault="00A72D82">
      <w:pPr>
        <w:spacing w:line="360" w:lineRule="auto"/>
        <w:ind w:firstLineChars="150" w:firstLine="360"/>
        <w:rPr>
          <w:rFonts w:ascii="宋体" w:hAnsi="宋体" w:cs="宋体"/>
          <w:color w:val="000000"/>
          <w:kern w:val="0"/>
          <w:sz w:val="24"/>
        </w:rPr>
      </w:pPr>
      <w:proofErr w:type="gramStart"/>
      <w:r>
        <w:rPr>
          <w:rFonts w:ascii="宋体" w:hAnsi="宋体" w:cs="宋体" w:hint="eastAsia"/>
          <w:color w:val="000000"/>
          <w:kern w:val="0"/>
          <w:sz w:val="24"/>
        </w:rPr>
        <w:t>邮</w:t>
      </w:r>
      <w:proofErr w:type="gramEnd"/>
      <w:r>
        <w:rPr>
          <w:rFonts w:ascii="宋体" w:hAnsi="宋体" w:cs="宋体" w:hint="eastAsia"/>
          <w:color w:val="000000"/>
          <w:kern w:val="0"/>
          <w:sz w:val="24"/>
        </w:rPr>
        <w:t xml:space="preserve">  编：XXX</w:t>
      </w:r>
    </w:p>
    <w:p w:rsidR="00553F5D" w:rsidRDefault="00A72D82">
      <w:pPr>
        <w:spacing w:line="360" w:lineRule="auto"/>
        <w:ind w:firstLineChars="150" w:firstLine="360"/>
        <w:rPr>
          <w:rFonts w:ascii="宋体" w:hAnsi="宋体" w:cs="宋体"/>
          <w:color w:val="000000"/>
          <w:kern w:val="0"/>
          <w:sz w:val="24"/>
        </w:rPr>
      </w:pPr>
      <w:r>
        <w:rPr>
          <w:rFonts w:ascii="宋体" w:hAnsi="宋体" w:cs="宋体" w:hint="eastAsia"/>
          <w:color w:val="000000"/>
          <w:kern w:val="0"/>
          <w:sz w:val="24"/>
        </w:rPr>
        <w:t>承诺方</w:t>
      </w:r>
      <w:r>
        <w:rPr>
          <w:rFonts w:ascii="宋体" w:hAnsi="宋体" w:cs="宋体" w:hint="eastAsia"/>
          <w:bCs/>
          <w:color w:val="000000"/>
          <w:sz w:val="24"/>
        </w:rPr>
        <w:t>法定代表人（负责人）或授权代表（签字或盖章）：XXX</w:t>
      </w:r>
    </w:p>
    <w:p w:rsidR="00553F5D" w:rsidRDefault="00A72D82">
      <w:pPr>
        <w:spacing w:line="360" w:lineRule="auto"/>
        <w:ind w:firstLineChars="150" w:firstLine="360"/>
        <w:rPr>
          <w:rFonts w:ascii="宋体" w:hAnsi="宋体" w:cs="宋体"/>
          <w:color w:val="000000"/>
          <w:kern w:val="0"/>
          <w:sz w:val="24"/>
        </w:rPr>
      </w:pPr>
      <w:r>
        <w:rPr>
          <w:rFonts w:ascii="宋体" w:hAnsi="宋体" w:cs="宋体" w:hint="eastAsia"/>
          <w:color w:val="000000"/>
          <w:kern w:val="0"/>
          <w:sz w:val="24"/>
        </w:rPr>
        <w:t>承诺日期：XXX</w:t>
      </w:r>
    </w:p>
    <w:p w:rsidR="00553F5D" w:rsidRDefault="00553F5D">
      <w:pPr>
        <w:rPr>
          <w:rFonts w:ascii="宋体" w:hAnsi="宋体" w:cs="宋体"/>
          <w:sz w:val="24"/>
        </w:rPr>
      </w:pPr>
    </w:p>
    <w:p w:rsidR="00553F5D" w:rsidRDefault="00553F5D">
      <w:pPr>
        <w:rPr>
          <w:rFonts w:ascii="宋体" w:hAnsi="宋体" w:cs="宋体"/>
          <w:sz w:val="24"/>
        </w:rPr>
      </w:pPr>
    </w:p>
    <w:p w:rsidR="00553F5D" w:rsidRDefault="00553F5D">
      <w:pPr>
        <w:rPr>
          <w:rFonts w:ascii="宋体" w:hAnsi="宋体" w:cs="宋体"/>
          <w:sz w:val="24"/>
        </w:rPr>
      </w:pPr>
    </w:p>
    <w:p w:rsidR="00553F5D" w:rsidRDefault="00553F5D">
      <w:pPr>
        <w:rPr>
          <w:rFonts w:ascii="宋体" w:hAnsi="宋体" w:cs="宋体"/>
          <w:sz w:val="24"/>
        </w:rPr>
      </w:pPr>
    </w:p>
    <w:p w:rsidR="00553F5D" w:rsidRDefault="00A72D82">
      <w:bookmarkStart w:id="88" w:name="_Toc22097"/>
      <w:bookmarkStart w:id="89" w:name="_Toc24943"/>
      <w:r>
        <w:rPr>
          <w:rFonts w:hint="eastAsia"/>
        </w:rPr>
        <w:br w:type="page"/>
      </w:r>
    </w:p>
    <w:p w:rsidR="00553F5D" w:rsidRDefault="00A72D82">
      <w:pPr>
        <w:pStyle w:val="1"/>
        <w:rPr>
          <w:rFonts w:ascii="宋体" w:hAnsi="宋体" w:cs="宋体"/>
          <w:color w:val="000000"/>
        </w:rPr>
      </w:pPr>
      <w:r>
        <w:rPr>
          <w:rFonts w:hint="eastAsia"/>
        </w:rPr>
        <w:lastRenderedPageBreak/>
        <w:t>第九章</w:t>
      </w:r>
      <w:r>
        <w:rPr>
          <w:rFonts w:hint="eastAsia"/>
        </w:rPr>
        <w:t xml:space="preserve">  </w:t>
      </w:r>
      <w:r>
        <w:rPr>
          <w:rFonts w:hint="eastAsia"/>
        </w:rPr>
        <w:t>评审方法</w:t>
      </w:r>
      <w:bookmarkEnd w:id="88"/>
      <w:bookmarkEnd w:id="89"/>
    </w:p>
    <w:p w:rsidR="00553F5D" w:rsidRDefault="00A72D82">
      <w:pPr>
        <w:pStyle w:val="2"/>
        <w:keepNext w:val="0"/>
        <w:keepLines w:val="0"/>
        <w:spacing w:before="0" w:after="0" w:line="400" w:lineRule="exact"/>
        <w:ind w:firstLineChars="196" w:firstLine="472"/>
        <w:rPr>
          <w:rFonts w:ascii="宋体" w:eastAsia="宋体" w:hAnsi="宋体" w:cs="宋体"/>
          <w:color w:val="000000"/>
          <w:sz w:val="24"/>
          <w:szCs w:val="24"/>
        </w:rPr>
      </w:pPr>
      <w:bookmarkStart w:id="90" w:name="_Toc101338358"/>
      <w:bookmarkStart w:id="91" w:name="_Toc209847065"/>
      <w:bookmarkStart w:id="92" w:name="_Toc101250640"/>
      <w:bookmarkStart w:id="93" w:name="_Toc101174146"/>
      <w:bookmarkStart w:id="94" w:name="_Toc430773924"/>
      <w:r>
        <w:rPr>
          <w:rFonts w:ascii="宋体" w:eastAsia="宋体" w:hAnsi="宋体" w:cs="宋体" w:hint="eastAsia"/>
          <w:color w:val="000000"/>
          <w:sz w:val="24"/>
          <w:szCs w:val="24"/>
        </w:rPr>
        <w:t>1.总则</w:t>
      </w:r>
    </w:p>
    <w:p w:rsidR="00553F5D" w:rsidRDefault="00A72D82">
      <w:pPr>
        <w:pStyle w:val="2"/>
        <w:keepNext w:val="0"/>
        <w:keepLines w:val="0"/>
        <w:spacing w:before="0" w:after="0" w:line="400" w:lineRule="exact"/>
        <w:ind w:firstLineChars="196" w:firstLine="470"/>
        <w:rPr>
          <w:rFonts w:ascii="宋体" w:eastAsia="宋体" w:hAnsi="宋体" w:cs="宋体"/>
          <w:b w:val="0"/>
          <w:color w:val="000000"/>
          <w:sz w:val="24"/>
          <w:szCs w:val="24"/>
        </w:rPr>
      </w:pPr>
      <w:r>
        <w:rPr>
          <w:rFonts w:ascii="宋体" w:eastAsia="宋体" w:hAnsi="宋体" w:cs="宋体" w:hint="eastAsia"/>
          <w:b w:val="0"/>
          <w:color w:val="000000"/>
          <w:sz w:val="24"/>
          <w:szCs w:val="24"/>
        </w:rPr>
        <w:t>1.1 根据《中华人民共和国政府采购法》、《中华人民共和国政府采购法实施条例》、《政府采购竞争性磋商采购方式管理暂行办法》等法律制度，结合本采购项目特点制定本磋商方法。</w:t>
      </w:r>
    </w:p>
    <w:p w:rsidR="00553F5D" w:rsidRDefault="00A72D82">
      <w:pPr>
        <w:pStyle w:val="2"/>
        <w:keepNext w:val="0"/>
        <w:keepLines w:val="0"/>
        <w:spacing w:before="0" w:after="0" w:line="400" w:lineRule="exact"/>
        <w:ind w:firstLineChars="196" w:firstLine="470"/>
        <w:rPr>
          <w:rFonts w:ascii="宋体" w:eastAsia="宋体" w:hAnsi="宋体" w:cs="宋体"/>
          <w:b w:val="0"/>
          <w:color w:val="000000"/>
          <w:sz w:val="24"/>
          <w:szCs w:val="24"/>
        </w:rPr>
      </w:pPr>
      <w:r>
        <w:rPr>
          <w:rFonts w:ascii="宋体" w:eastAsia="宋体" w:hAnsi="宋体" w:cs="宋体" w:hint="eastAsia"/>
          <w:b w:val="0"/>
          <w:color w:val="000000"/>
          <w:sz w:val="24"/>
          <w:szCs w:val="24"/>
        </w:rPr>
        <w:t>1.2 磋商工作由采购人/采购代理机构负责组织，具体磋商由采购人/采购代理机构依法组建的磋商小组负责。磋商小组由采购人代表和评审专家共3人以上单数组成，其中评审专家人数不得</w:t>
      </w:r>
      <w:proofErr w:type="gramStart"/>
      <w:r>
        <w:rPr>
          <w:rFonts w:ascii="宋体" w:eastAsia="宋体" w:hAnsi="宋体" w:cs="宋体" w:hint="eastAsia"/>
          <w:b w:val="0"/>
          <w:color w:val="000000"/>
          <w:sz w:val="24"/>
          <w:szCs w:val="24"/>
        </w:rPr>
        <w:t>少于磋商</w:t>
      </w:r>
      <w:proofErr w:type="gramEnd"/>
      <w:r>
        <w:rPr>
          <w:rFonts w:ascii="宋体" w:eastAsia="宋体" w:hAnsi="宋体" w:cs="宋体" w:hint="eastAsia"/>
          <w:b w:val="0"/>
          <w:color w:val="000000"/>
          <w:sz w:val="24"/>
          <w:szCs w:val="24"/>
        </w:rPr>
        <w:t>小组成员总数的 2/3。采购人代表不得以评审专家身份参加本部门或本单位采购项目的评审。采购代理机构人员不得参加本机构代理的采购项目的评审。采用竞争性磋商方式的政府采购项目，评审专家应当从政府采购评审专家库内相关专业的专家名单中随机抽取。</w:t>
      </w:r>
    </w:p>
    <w:p w:rsidR="00553F5D" w:rsidRDefault="00A72D82">
      <w:pPr>
        <w:pStyle w:val="2"/>
        <w:keepNext w:val="0"/>
        <w:keepLines w:val="0"/>
        <w:spacing w:before="0" w:after="0" w:line="400" w:lineRule="exact"/>
        <w:ind w:firstLineChars="196" w:firstLine="470"/>
        <w:rPr>
          <w:rFonts w:ascii="宋体" w:eastAsia="宋体" w:hAnsi="宋体" w:cs="宋体"/>
          <w:b w:val="0"/>
          <w:color w:val="000000"/>
          <w:sz w:val="24"/>
          <w:szCs w:val="24"/>
        </w:rPr>
      </w:pPr>
      <w:r>
        <w:rPr>
          <w:rFonts w:ascii="宋体" w:eastAsia="宋体" w:hAnsi="宋体" w:cs="宋体" w:hint="eastAsia"/>
          <w:b w:val="0"/>
          <w:color w:val="000000"/>
          <w:sz w:val="24"/>
          <w:szCs w:val="24"/>
        </w:rPr>
        <w:t>1.3 磋商工作应遵循公平、公正、科学及择优的原则，并以相同的磋商程序和标准对待所有的供应商。</w:t>
      </w:r>
    </w:p>
    <w:p w:rsidR="00553F5D" w:rsidRDefault="00A72D82">
      <w:pPr>
        <w:pStyle w:val="2"/>
        <w:keepNext w:val="0"/>
        <w:keepLines w:val="0"/>
        <w:spacing w:before="0" w:after="0" w:line="400" w:lineRule="exact"/>
        <w:ind w:firstLineChars="196" w:firstLine="470"/>
        <w:rPr>
          <w:rFonts w:ascii="宋体" w:eastAsia="宋体" w:hAnsi="宋体" w:cs="宋体"/>
          <w:b w:val="0"/>
          <w:color w:val="000000"/>
          <w:sz w:val="24"/>
          <w:szCs w:val="24"/>
        </w:rPr>
      </w:pPr>
      <w:r>
        <w:rPr>
          <w:rFonts w:ascii="宋体" w:eastAsia="宋体" w:hAnsi="宋体" w:cs="宋体" w:hint="eastAsia"/>
          <w:b w:val="0"/>
          <w:color w:val="000000"/>
          <w:sz w:val="24"/>
          <w:szCs w:val="24"/>
        </w:rPr>
        <w:t>1.4 磋商小组按照磋商文件规定的磋商程序、评分方法和标准进行评审，并独立履行下列职责：</w:t>
      </w:r>
    </w:p>
    <w:p w:rsidR="00553F5D" w:rsidRDefault="00A72D82">
      <w:pPr>
        <w:pStyle w:val="2"/>
        <w:keepNext w:val="0"/>
        <w:keepLines w:val="0"/>
        <w:spacing w:before="0" w:after="0" w:line="400" w:lineRule="exact"/>
        <w:ind w:firstLineChars="196" w:firstLine="470"/>
        <w:rPr>
          <w:rFonts w:ascii="宋体" w:eastAsia="宋体" w:hAnsi="宋体" w:cs="宋体"/>
          <w:b w:val="0"/>
          <w:color w:val="000000"/>
          <w:sz w:val="24"/>
          <w:szCs w:val="24"/>
        </w:rPr>
      </w:pPr>
      <w:r>
        <w:rPr>
          <w:rFonts w:ascii="宋体" w:eastAsia="宋体" w:hAnsi="宋体" w:cs="宋体" w:hint="eastAsia"/>
          <w:b w:val="0"/>
          <w:color w:val="000000"/>
          <w:sz w:val="24"/>
          <w:szCs w:val="24"/>
        </w:rPr>
        <w:t>（一）熟悉和理解磋商文件，</w:t>
      </w:r>
      <w:proofErr w:type="gramStart"/>
      <w:r>
        <w:rPr>
          <w:rFonts w:ascii="宋体" w:eastAsia="宋体" w:hAnsi="宋体" w:cs="宋体" w:hint="eastAsia"/>
          <w:b w:val="0"/>
          <w:color w:val="000000"/>
          <w:sz w:val="24"/>
          <w:szCs w:val="24"/>
        </w:rPr>
        <w:t>确定磋商</w:t>
      </w:r>
      <w:proofErr w:type="gramEnd"/>
      <w:r>
        <w:rPr>
          <w:rFonts w:ascii="宋体" w:eastAsia="宋体" w:hAnsi="宋体" w:cs="宋体" w:hint="eastAsia"/>
          <w:b w:val="0"/>
          <w:color w:val="000000"/>
          <w:sz w:val="24"/>
          <w:szCs w:val="24"/>
        </w:rPr>
        <w:t>文件内容是否违反国家有关强制性规定或者磋商文件存在歧义、重大缺陷，根据需要书面要求采购人、采购代理机构对磋商文件</w:t>
      </w:r>
      <w:proofErr w:type="gramStart"/>
      <w:r>
        <w:rPr>
          <w:rFonts w:ascii="宋体" w:eastAsia="宋体" w:hAnsi="宋体" w:cs="宋体" w:hint="eastAsia"/>
          <w:b w:val="0"/>
          <w:color w:val="000000"/>
          <w:sz w:val="24"/>
          <w:szCs w:val="24"/>
        </w:rPr>
        <w:t>作出</w:t>
      </w:r>
      <w:proofErr w:type="gramEnd"/>
      <w:r>
        <w:rPr>
          <w:rFonts w:ascii="宋体" w:eastAsia="宋体" w:hAnsi="宋体" w:cs="宋体" w:hint="eastAsia"/>
          <w:b w:val="0"/>
          <w:color w:val="000000"/>
          <w:sz w:val="24"/>
          <w:szCs w:val="24"/>
        </w:rPr>
        <w:t>解释；</w:t>
      </w:r>
    </w:p>
    <w:p w:rsidR="00553F5D" w:rsidRDefault="00A72D82">
      <w:pPr>
        <w:pStyle w:val="2"/>
        <w:keepNext w:val="0"/>
        <w:keepLines w:val="0"/>
        <w:spacing w:before="0" w:after="0" w:line="400" w:lineRule="exact"/>
        <w:ind w:firstLineChars="196" w:firstLine="470"/>
        <w:rPr>
          <w:rFonts w:ascii="宋体" w:eastAsia="宋体" w:hAnsi="宋体" w:cs="宋体"/>
          <w:b w:val="0"/>
          <w:color w:val="000000"/>
          <w:sz w:val="24"/>
          <w:szCs w:val="24"/>
        </w:rPr>
      </w:pPr>
      <w:r>
        <w:rPr>
          <w:rFonts w:ascii="宋体" w:eastAsia="宋体" w:hAnsi="宋体" w:cs="宋体" w:hint="eastAsia"/>
          <w:b w:val="0"/>
          <w:color w:val="000000"/>
          <w:sz w:val="24"/>
          <w:szCs w:val="24"/>
        </w:rPr>
        <w:t>（二）审查供应商响应文件是否满足磋商文件要求，并</w:t>
      </w:r>
      <w:proofErr w:type="gramStart"/>
      <w:r>
        <w:rPr>
          <w:rFonts w:ascii="宋体" w:eastAsia="宋体" w:hAnsi="宋体" w:cs="宋体" w:hint="eastAsia"/>
          <w:b w:val="0"/>
          <w:color w:val="000000"/>
          <w:sz w:val="24"/>
          <w:szCs w:val="24"/>
        </w:rPr>
        <w:t>作出</w:t>
      </w:r>
      <w:proofErr w:type="gramEnd"/>
      <w:r>
        <w:rPr>
          <w:rFonts w:ascii="宋体" w:eastAsia="宋体" w:hAnsi="宋体" w:cs="宋体" w:hint="eastAsia"/>
          <w:b w:val="0"/>
          <w:color w:val="000000"/>
          <w:sz w:val="24"/>
          <w:szCs w:val="24"/>
        </w:rPr>
        <w:t>公正评价；</w:t>
      </w:r>
    </w:p>
    <w:p w:rsidR="00553F5D" w:rsidRDefault="00A72D82">
      <w:pPr>
        <w:pStyle w:val="2"/>
        <w:keepNext w:val="0"/>
        <w:keepLines w:val="0"/>
        <w:spacing w:before="0" w:after="0" w:line="400" w:lineRule="exact"/>
        <w:ind w:firstLineChars="196" w:firstLine="470"/>
        <w:rPr>
          <w:rFonts w:ascii="宋体" w:eastAsia="宋体" w:hAnsi="宋体" w:cs="宋体"/>
          <w:b w:val="0"/>
          <w:color w:val="000000"/>
          <w:sz w:val="24"/>
          <w:szCs w:val="24"/>
        </w:rPr>
      </w:pPr>
      <w:r>
        <w:rPr>
          <w:rFonts w:ascii="宋体" w:eastAsia="宋体" w:hAnsi="宋体" w:cs="宋体" w:hint="eastAsia"/>
          <w:b w:val="0"/>
          <w:color w:val="000000"/>
          <w:sz w:val="24"/>
          <w:szCs w:val="24"/>
        </w:rPr>
        <w:t>（三）根据需要要求供应商对响应文件中含义不明确、同类问题表述不一致或者有明显文字和计算错误的内容等</w:t>
      </w:r>
      <w:proofErr w:type="gramStart"/>
      <w:r>
        <w:rPr>
          <w:rFonts w:ascii="宋体" w:eastAsia="宋体" w:hAnsi="宋体" w:cs="宋体" w:hint="eastAsia"/>
          <w:b w:val="0"/>
          <w:color w:val="000000"/>
          <w:sz w:val="24"/>
          <w:szCs w:val="24"/>
        </w:rPr>
        <w:t>作出</w:t>
      </w:r>
      <w:proofErr w:type="gramEnd"/>
      <w:r>
        <w:rPr>
          <w:rFonts w:ascii="宋体" w:eastAsia="宋体" w:hAnsi="宋体" w:cs="宋体" w:hint="eastAsia"/>
          <w:b w:val="0"/>
          <w:color w:val="000000"/>
          <w:sz w:val="24"/>
          <w:szCs w:val="24"/>
        </w:rPr>
        <w:t>必要的澄清、说明或者更正；</w:t>
      </w:r>
    </w:p>
    <w:p w:rsidR="00553F5D" w:rsidRDefault="00A72D82">
      <w:pPr>
        <w:pStyle w:val="2"/>
        <w:keepNext w:val="0"/>
        <w:keepLines w:val="0"/>
        <w:spacing w:before="0" w:after="0" w:line="400" w:lineRule="exact"/>
        <w:ind w:firstLineChars="196" w:firstLine="470"/>
        <w:rPr>
          <w:rFonts w:ascii="宋体" w:eastAsia="宋体" w:hAnsi="宋体" w:cs="宋体"/>
          <w:b w:val="0"/>
          <w:color w:val="000000"/>
          <w:sz w:val="24"/>
          <w:szCs w:val="24"/>
        </w:rPr>
      </w:pPr>
      <w:r>
        <w:rPr>
          <w:rFonts w:ascii="宋体" w:eastAsia="宋体" w:hAnsi="宋体" w:cs="宋体" w:hint="eastAsia"/>
          <w:b w:val="0"/>
          <w:color w:val="000000"/>
          <w:sz w:val="24"/>
          <w:szCs w:val="24"/>
        </w:rPr>
        <w:t>（四）推荐成交供应商，或者受采购人委托确定成交供应商；</w:t>
      </w:r>
    </w:p>
    <w:p w:rsidR="00553F5D" w:rsidRDefault="00A72D82">
      <w:pPr>
        <w:pStyle w:val="2"/>
        <w:keepNext w:val="0"/>
        <w:keepLines w:val="0"/>
        <w:spacing w:before="0" w:after="0" w:line="400" w:lineRule="exact"/>
        <w:ind w:firstLineChars="196" w:firstLine="470"/>
        <w:rPr>
          <w:rFonts w:ascii="宋体" w:eastAsia="宋体" w:hAnsi="宋体" w:cs="宋体"/>
          <w:b w:val="0"/>
          <w:color w:val="000000"/>
          <w:sz w:val="24"/>
          <w:szCs w:val="24"/>
        </w:rPr>
      </w:pPr>
      <w:r>
        <w:rPr>
          <w:rFonts w:ascii="宋体" w:eastAsia="宋体" w:hAnsi="宋体" w:cs="宋体" w:hint="eastAsia"/>
          <w:b w:val="0"/>
          <w:color w:val="000000"/>
          <w:sz w:val="24"/>
          <w:szCs w:val="24"/>
        </w:rPr>
        <w:t>（五）起草评审报告并进行签署；</w:t>
      </w:r>
    </w:p>
    <w:p w:rsidR="00553F5D" w:rsidRDefault="00A72D82">
      <w:pPr>
        <w:pStyle w:val="2"/>
        <w:keepNext w:val="0"/>
        <w:keepLines w:val="0"/>
        <w:spacing w:before="0" w:after="0" w:line="400" w:lineRule="exact"/>
        <w:ind w:firstLineChars="196" w:firstLine="470"/>
        <w:rPr>
          <w:rFonts w:ascii="宋体" w:eastAsia="宋体" w:hAnsi="宋体" w:cs="宋体"/>
          <w:b w:val="0"/>
          <w:color w:val="000000"/>
          <w:sz w:val="24"/>
          <w:szCs w:val="24"/>
        </w:rPr>
      </w:pPr>
      <w:r>
        <w:rPr>
          <w:rFonts w:ascii="宋体" w:eastAsia="宋体" w:hAnsi="宋体" w:cs="宋体" w:hint="eastAsia"/>
          <w:b w:val="0"/>
          <w:color w:val="000000"/>
          <w:sz w:val="24"/>
          <w:szCs w:val="24"/>
        </w:rPr>
        <w:t>（六）向采购人/采购代理机构、财政部门或者其他监督部门报告非法干预评审工作的行为；</w:t>
      </w:r>
    </w:p>
    <w:p w:rsidR="00553F5D" w:rsidRDefault="00A72D82">
      <w:pPr>
        <w:pStyle w:val="2"/>
        <w:keepNext w:val="0"/>
        <w:keepLines w:val="0"/>
        <w:spacing w:before="0" w:after="0" w:line="400" w:lineRule="exact"/>
        <w:ind w:firstLineChars="196" w:firstLine="470"/>
        <w:rPr>
          <w:rFonts w:ascii="宋体" w:eastAsia="宋体" w:hAnsi="宋体" w:cs="宋体"/>
          <w:b w:val="0"/>
          <w:color w:val="000000"/>
          <w:sz w:val="24"/>
          <w:szCs w:val="24"/>
        </w:rPr>
      </w:pPr>
      <w:r>
        <w:rPr>
          <w:rFonts w:ascii="宋体" w:eastAsia="宋体" w:hAnsi="宋体" w:cs="宋体" w:hint="eastAsia"/>
          <w:b w:val="0"/>
          <w:color w:val="000000"/>
          <w:sz w:val="24"/>
          <w:szCs w:val="24"/>
        </w:rPr>
        <w:t>（七）法律、法规和规章规定的其他职责。</w:t>
      </w:r>
    </w:p>
    <w:p w:rsidR="00553F5D" w:rsidRDefault="00A72D82">
      <w:pPr>
        <w:pStyle w:val="2"/>
        <w:keepNext w:val="0"/>
        <w:keepLines w:val="0"/>
        <w:spacing w:before="0" w:after="0" w:line="400" w:lineRule="exact"/>
        <w:ind w:firstLineChars="196" w:firstLine="472"/>
        <w:rPr>
          <w:rFonts w:ascii="宋体" w:eastAsia="宋体" w:hAnsi="宋体" w:cs="宋体"/>
          <w:b w:val="0"/>
          <w:color w:val="000000"/>
          <w:sz w:val="24"/>
          <w:szCs w:val="24"/>
        </w:rPr>
      </w:pPr>
      <w:r>
        <w:rPr>
          <w:rFonts w:ascii="宋体" w:eastAsia="宋体" w:hAnsi="宋体" w:cs="宋体" w:hint="eastAsia"/>
          <w:bCs w:val="0"/>
          <w:color w:val="000000"/>
          <w:sz w:val="24"/>
          <w:szCs w:val="24"/>
        </w:rPr>
        <w:t>1.5 （实质性要求）磋商过程独立、保密。供应</w:t>
      </w:r>
      <w:proofErr w:type="gramStart"/>
      <w:r>
        <w:rPr>
          <w:rFonts w:ascii="宋体" w:eastAsia="宋体" w:hAnsi="宋体" w:cs="宋体" w:hint="eastAsia"/>
          <w:bCs w:val="0"/>
          <w:color w:val="000000"/>
          <w:sz w:val="24"/>
          <w:szCs w:val="24"/>
        </w:rPr>
        <w:t>商非法</w:t>
      </w:r>
      <w:proofErr w:type="gramEnd"/>
      <w:r>
        <w:rPr>
          <w:rFonts w:ascii="宋体" w:eastAsia="宋体" w:hAnsi="宋体" w:cs="宋体" w:hint="eastAsia"/>
          <w:bCs w:val="0"/>
          <w:color w:val="000000"/>
          <w:sz w:val="24"/>
          <w:szCs w:val="24"/>
        </w:rPr>
        <w:t>干预磋商过程的，其响应文件作无效处理</w:t>
      </w:r>
      <w:r>
        <w:rPr>
          <w:rFonts w:ascii="宋体" w:eastAsia="宋体" w:hAnsi="宋体" w:cs="宋体" w:hint="eastAsia"/>
          <w:b w:val="0"/>
          <w:color w:val="000000"/>
          <w:sz w:val="24"/>
          <w:szCs w:val="24"/>
        </w:rPr>
        <w:t>。</w:t>
      </w:r>
    </w:p>
    <w:p w:rsidR="00553F5D" w:rsidRDefault="00553F5D">
      <w:pPr>
        <w:ind w:firstLine="413"/>
        <w:rPr>
          <w:rFonts w:ascii="宋体" w:hAnsi="宋体" w:cs="宋体"/>
        </w:rPr>
      </w:pPr>
    </w:p>
    <w:p w:rsidR="00553F5D" w:rsidRDefault="00A72D82">
      <w:pPr>
        <w:pStyle w:val="2"/>
        <w:keepNext w:val="0"/>
        <w:keepLines w:val="0"/>
        <w:spacing w:before="0" w:after="0" w:line="400" w:lineRule="exact"/>
        <w:ind w:firstLineChars="196" w:firstLine="472"/>
        <w:rPr>
          <w:rFonts w:ascii="宋体" w:eastAsia="宋体" w:hAnsi="宋体" w:cs="宋体"/>
          <w:color w:val="000000"/>
          <w:sz w:val="24"/>
          <w:szCs w:val="24"/>
        </w:rPr>
      </w:pPr>
      <w:r>
        <w:rPr>
          <w:rFonts w:ascii="宋体" w:eastAsia="宋体" w:hAnsi="宋体" w:cs="宋体" w:hint="eastAsia"/>
          <w:color w:val="000000"/>
          <w:sz w:val="24"/>
          <w:szCs w:val="24"/>
        </w:rPr>
        <w:t>2.磋商程序</w:t>
      </w:r>
    </w:p>
    <w:p w:rsidR="00553F5D" w:rsidRDefault="00A72D82">
      <w:pPr>
        <w:pStyle w:val="2"/>
        <w:keepNext w:val="0"/>
        <w:keepLines w:val="0"/>
        <w:spacing w:before="0" w:after="0" w:line="400" w:lineRule="exact"/>
        <w:ind w:firstLineChars="196" w:firstLine="470"/>
        <w:rPr>
          <w:rFonts w:ascii="宋体" w:eastAsia="宋体" w:hAnsi="宋体" w:cs="宋体"/>
          <w:b w:val="0"/>
          <w:color w:val="000000"/>
          <w:sz w:val="24"/>
          <w:szCs w:val="24"/>
        </w:rPr>
      </w:pPr>
      <w:r>
        <w:rPr>
          <w:rFonts w:ascii="宋体" w:eastAsia="宋体" w:hAnsi="宋体" w:cs="宋体" w:hint="eastAsia"/>
          <w:b w:val="0"/>
          <w:color w:val="000000"/>
          <w:sz w:val="24"/>
          <w:szCs w:val="24"/>
        </w:rPr>
        <w:t>2.1审查磋商文件和停止评审。</w:t>
      </w:r>
    </w:p>
    <w:p w:rsidR="00553F5D" w:rsidRDefault="00A72D82">
      <w:pPr>
        <w:pStyle w:val="2"/>
        <w:keepNext w:val="0"/>
        <w:keepLines w:val="0"/>
        <w:spacing w:before="0" w:after="0" w:line="400" w:lineRule="exact"/>
        <w:ind w:firstLineChars="196" w:firstLine="470"/>
        <w:rPr>
          <w:rFonts w:ascii="宋体" w:eastAsia="宋体" w:hAnsi="宋体" w:cs="宋体"/>
          <w:b w:val="0"/>
          <w:color w:val="000000"/>
          <w:sz w:val="24"/>
          <w:szCs w:val="24"/>
        </w:rPr>
      </w:pPr>
      <w:r>
        <w:rPr>
          <w:rFonts w:ascii="宋体" w:eastAsia="宋体" w:hAnsi="宋体" w:cs="宋体" w:hint="eastAsia"/>
          <w:b w:val="0"/>
          <w:color w:val="000000"/>
          <w:sz w:val="24"/>
          <w:szCs w:val="24"/>
        </w:rPr>
        <w:t>2.1.1 磋商小组正式评审前，应当对磋商文件进行熟悉和理解，内容主要</w:t>
      </w:r>
      <w:proofErr w:type="gramStart"/>
      <w:r>
        <w:rPr>
          <w:rFonts w:ascii="宋体" w:eastAsia="宋体" w:hAnsi="宋体" w:cs="宋体" w:hint="eastAsia"/>
          <w:b w:val="0"/>
          <w:color w:val="000000"/>
          <w:sz w:val="24"/>
          <w:szCs w:val="24"/>
        </w:rPr>
        <w:t>包括磋商</w:t>
      </w:r>
      <w:proofErr w:type="gramEnd"/>
      <w:r>
        <w:rPr>
          <w:rFonts w:ascii="宋体" w:eastAsia="宋体" w:hAnsi="宋体" w:cs="宋体" w:hint="eastAsia"/>
          <w:b w:val="0"/>
          <w:color w:val="000000"/>
          <w:sz w:val="24"/>
          <w:szCs w:val="24"/>
        </w:rPr>
        <w:t>文件中供应商资格条件要求、采购项目技术、服务和商务要求、磋商办法</w:t>
      </w:r>
      <w:r>
        <w:rPr>
          <w:rFonts w:ascii="宋体" w:eastAsia="宋体" w:hAnsi="宋体" w:cs="宋体" w:hint="eastAsia"/>
          <w:b w:val="0"/>
          <w:color w:val="000000"/>
          <w:sz w:val="24"/>
          <w:szCs w:val="24"/>
        </w:rPr>
        <w:lastRenderedPageBreak/>
        <w:t>和标准、政府采购政策要求以及政府采购合同主要条款等。</w:t>
      </w:r>
    </w:p>
    <w:p w:rsidR="00553F5D" w:rsidRDefault="00A72D82">
      <w:pPr>
        <w:pStyle w:val="2"/>
        <w:keepNext w:val="0"/>
        <w:keepLines w:val="0"/>
        <w:spacing w:before="0" w:after="0" w:line="400" w:lineRule="exact"/>
        <w:ind w:firstLineChars="196" w:firstLine="470"/>
        <w:rPr>
          <w:rFonts w:ascii="宋体" w:eastAsia="宋体" w:hAnsi="宋体" w:cs="宋体"/>
          <w:b w:val="0"/>
          <w:color w:val="000000"/>
          <w:sz w:val="24"/>
          <w:szCs w:val="24"/>
        </w:rPr>
      </w:pPr>
      <w:r>
        <w:rPr>
          <w:rFonts w:ascii="宋体" w:eastAsia="宋体" w:hAnsi="宋体" w:cs="宋体" w:hint="eastAsia"/>
          <w:b w:val="0"/>
          <w:color w:val="000000"/>
          <w:sz w:val="24"/>
          <w:szCs w:val="24"/>
        </w:rPr>
        <w:t>2.1.2 本磋商文件有下列情形之一的，磋商小组应当停止评审：</w:t>
      </w:r>
    </w:p>
    <w:p w:rsidR="00553F5D" w:rsidRDefault="00A72D82">
      <w:pPr>
        <w:pStyle w:val="2"/>
        <w:keepNext w:val="0"/>
        <w:keepLines w:val="0"/>
        <w:spacing w:before="0" w:after="0" w:line="400" w:lineRule="exact"/>
        <w:ind w:firstLineChars="196" w:firstLine="470"/>
        <w:rPr>
          <w:rFonts w:ascii="宋体" w:eastAsia="宋体" w:hAnsi="宋体" w:cs="宋体"/>
          <w:b w:val="0"/>
          <w:color w:val="000000"/>
          <w:sz w:val="24"/>
          <w:szCs w:val="24"/>
        </w:rPr>
      </w:pPr>
      <w:r>
        <w:rPr>
          <w:rFonts w:ascii="宋体" w:eastAsia="宋体" w:hAnsi="宋体" w:cs="宋体" w:hint="eastAsia"/>
          <w:b w:val="0"/>
          <w:color w:val="000000"/>
          <w:sz w:val="24"/>
          <w:szCs w:val="24"/>
        </w:rPr>
        <w:t>（1）磋商文件的规定存在歧义、重大缺陷的；</w:t>
      </w:r>
    </w:p>
    <w:p w:rsidR="00553F5D" w:rsidRDefault="00A72D82">
      <w:pPr>
        <w:pStyle w:val="2"/>
        <w:keepNext w:val="0"/>
        <w:keepLines w:val="0"/>
        <w:spacing w:before="0" w:after="0" w:line="400" w:lineRule="exact"/>
        <w:ind w:firstLineChars="196" w:firstLine="470"/>
        <w:rPr>
          <w:rFonts w:ascii="宋体" w:eastAsia="宋体" w:hAnsi="宋体" w:cs="宋体"/>
          <w:b w:val="0"/>
          <w:color w:val="000000"/>
          <w:sz w:val="24"/>
          <w:szCs w:val="24"/>
        </w:rPr>
      </w:pPr>
      <w:r>
        <w:rPr>
          <w:rFonts w:ascii="宋体" w:eastAsia="宋体" w:hAnsi="宋体" w:cs="宋体" w:hint="eastAsia"/>
          <w:b w:val="0"/>
          <w:color w:val="000000"/>
          <w:sz w:val="24"/>
          <w:szCs w:val="24"/>
        </w:rPr>
        <w:t>（2）磋商文件明显以不合理条件对供应商实行差别待遇或者歧视待遇的；</w:t>
      </w:r>
    </w:p>
    <w:p w:rsidR="00553F5D" w:rsidRDefault="00A72D82">
      <w:pPr>
        <w:pStyle w:val="2"/>
        <w:keepNext w:val="0"/>
        <w:keepLines w:val="0"/>
        <w:spacing w:before="0" w:after="0" w:line="400" w:lineRule="exact"/>
        <w:ind w:firstLineChars="196" w:firstLine="470"/>
        <w:rPr>
          <w:rFonts w:ascii="宋体" w:eastAsia="宋体" w:hAnsi="宋体" w:cs="宋体"/>
          <w:b w:val="0"/>
          <w:color w:val="000000"/>
          <w:sz w:val="24"/>
          <w:szCs w:val="24"/>
        </w:rPr>
      </w:pPr>
      <w:r>
        <w:rPr>
          <w:rFonts w:ascii="宋体" w:eastAsia="宋体" w:hAnsi="宋体" w:cs="宋体" w:hint="eastAsia"/>
          <w:b w:val="0"/>
          <w:color w:val="000000"/>
          <w:sz w:val="24"/>
          <w:szCs w:val="24"/>
        </w:rPr>
        <w:t>（3）采购项目属于国家规定的优先、强制采购范围，但是磋商文件未依法体现优先、强制采购相关规定的；</w:t>
      </w:r>
    </w:p>
    <w:p w:rsidR="00553F5D" w:rsidRDefault="00A72D82">
      <w:pPr>
        <w:pStyle w:val="2"/>
        <w:keepNext w:val="0"/>
        <w:keepLines w:val="0"/>
        <w:spacing w:before="0" w:after="0" w:line="400" w:lineRule="exact"/>
        <w:ind w:firstLineChars="196" w:firstLine="470"/>
        <w:rPr>
          <w:rFonts w:ascii="宋体" w:eastAsia="宋体" w:hAnsi="宋体" w:cs="宋体"/>
          <w:b w:val="0"/>
          <w:color w:val="000000"/>
          <w:sz w:val="24"/>
          <w:szCs w:val="24"/>
        </w:rPr>
      </w:pPr>
      <w:r>
        <w:rPr>
          <w:rFonts w:ascii="宋体" w:eastAsia="宋体" w:hAnsi="宋体" w:cs="宋体" w:hint="eastAsia"/>
          <w:b w:val="0"/>
          <w:color w:val="000000"/>
          <w:sz w:val="24"/>
          <w:szCs w:val="24"/>
        </w:rPr>
        <w:t>（4）采购项目属于政府采购促进中小企业发展的范围，但是磋商文件未依法体现促进中小企业发展相关规定的；</w:t>
      </w:r>
    </w:p>
    <w:p w:rsidR="00553F5D" w:rsidRDefault="00A72D82">
      <w:pPr>
        <w:pStyle w:val="2"/>
        <w:keepNext w:val="0"/>
        <w:keepLines w:val="0"/>
        <w:spacing w:before="0" w:after="0" w:line="400" w:lineRule="exact"/>
        <w:ind w:firstLineChars="196" w:firstLine="470"/>
        <w:rPr>
          <w:rFonts w:ascii="宋体" w:eastAsia="宋体" w:hAnsi="宋体" w:cs="宋体"/>
          <w:b w:val="0"/>
          <w:color w:val="000000"/>
          <w:sz w:val="24"/>
          <w:szCs w:val="24"/>
        </w:rPr>
      </w:pPr>
      <w:r>
        <w:rPr>
          <w:rFonts w:ascii="宋体" w:eastAsia="宋体" w:hAnsi="宋体" w:cs="宋体" w:hint="eastAsia"/>
          <w:b w:val="0"/>
          <w:color w:val="000000"/>
          <w:sz w:val="24"/>
          <w:szCs w:val="24"/>
        </w:rPr>
        <w:t>（5）磋商文件将供应商的资格条件列为评分因素的；</w:t>
      </w:r>
    </w:p>
    <w:p w:rsidR="00553F5D" w:rsidRDefault="00A72D82">
      <w:pPr>
        <w:pStyle w:val="2"/>
        <w:keepNext w:val="0"/>
        <w:keepLines w:val="0"/>
        <w:spacing w:before="0" w:after="0" w:line="400" w:lineRule="exact"/>
        <w:ind w:firstLineChars="196" w:firstLine="470"/>
        <w:rPr>
          <w:rFonts w:ascii="宋体" w:eastAsia="宋体" w:hAnsi="宋体" w:cs="宋体"/>
          <w:b w:val="0"/>
          <w:color w:val="000000"/>
          <w:sz w:val="24"/>
          <w:szCs w:val="24"/>
        </w:rPr>
      </w:pPr>
      <w:r>
        <w:rPr>
          <w:rFonts w:ascii="宋体" w:eastAsia="宋体" w:hAnsi="宋体" w:cs="宋体" w:hint="eastAsia"/>
          <w:b w:val="0"/>
          <w:color w:val="000000"/>
          <w:sz w:val="24"/>
          <w:szCs w:val="24"/>
        </w:rPr>
        <w:t>（6）磋商文件载明的成交原则不合法的；</w:t>
      </w:r>
    </w:p>
    <w:p w:rsidR="00553F5D" w:rsidRDefault="00A72D82">
      <w:pPr>
        <w:pStyle w:val="2"/>
        <w:keepNext w:val="0"/>
        <w:keepLines w:val="0"/>
        <w:spacing w:before="0" w:after="0" w:line="400" w:lineRule="exact"/>
        <w:ind w:firstLineChars="196" w:firstLine="470"/>
        <w:rPr>
          <w:rFonts w:ascii="宋体" w:eastAsia="宋体" w:hAnsi="宋体" w:cs="宋体"/>
          <w:b w:val="0"/>
          <w:color w:val="000000"/>
          <w:sz w:val="24"/>
          <w:szCs w:val="24"/>
        </w:rPr>
      </w:pPr>
      <w:r>
        <w:rPr>
          <w:rFonts w:ascii="宋体" w:eastAsia="宋体" w:hAnsi="宋体" w:cs="宋体" w:hint="eastAsia"/>
          <w:b w:val="0"/>
          <w:color w:val="000000"/>
          <w:sz w:val="24"/>
          <w:szCs w:val="24"/>
        </w:rPr>
        <w:t>（7）磋商文件有违反国家其他有关强制性规定的情形。</w:t>
      </w:r>
    </w:p>
    <w:p w:rsidR="00553F5D" w:rsidRDefault="00A72D82">
      <w:pPr>
        <w:pStyle w:val="2"/>
        <w:keepNext w:val="0"/>
        <w:keepLines w:val="0"/>
        <w:spacing w:before="0" w:after="0" w:line="400" w:lineRule="exact"/>
        <w:ind w:firstLineChars="196" w:firstLine="470"/>
        <w:rPr>
          <w:rFonts w:ascii="宋体" w:eastAsia="宋体" w:hAnsi="宋体" w:cs="宋体"/>
          <w:b w:val="0"/>
          <w:sz w:val="24"/>
          <w:szCs w:val="24"/>
        </w:rPr>
      </w:pPr>
      <w:r>
        <w:rPr>
          <w:rFonts w:ascii="宋体" w:eastAsia="宋体" w:hAnsi="宋体" w:cs="宋体" w:hint="eastAsia"/>
          <w:b w:val="0"/>
          <w:sz w:val="24"/>
          <w:szCs w:val="24"/>
        </w:rPr>
        <w:t>2.1.3 出现本条2.1.2规定应当停止评审情形的，磋商小组应当向采购人书面说明情况。除本条规定的情形外，磋商小组不得以任何方式和理由停止评审。</w:t>
      </w:r>
    </w:p>
    <w:p w:rsidR="00553F5D" w:rsidRDefault="00A72D82">
      <w:pPr>
        <w:pStyle w:val="2"/>
        <w:keepNext w:val="0"/>
        <w:keepLines w:val="0"/>
        <w:spacing w:before="0" w:after="0" w:line="400" w:lineRule="exact"/>
        <w:ind w:firstLineChars="196" w:firstLine="470"/>
        <w:rPr>
          <w:rFonts w:ascii="宋体" w:eastAsia="宋体" w:hAnsi="宋体" w:cs="宋体"/>
          <w:b w:val="0"/>
          <w:sz w:val="24"/>
          <w:szCs w:val="24"/>
        </w:rPr>
      </w:pPr>
      <w:r>
        <w:rPr>
          <w:rFonts w:ascii="宋体" w:eastAsia="宋体" w:hAnsi="宋体" w:cs="宋体" w:hint="eastAsia"/>
          <w:b w:val="0"/>
          <w:sz w:val="24"/>
          <w:szCs w:val="24"/>
        </w:rPr>
        <w:t>2.2资格性审查。</w:t>
      </w:r>
    </w:p>
    <w:p w:rsidR="00553F5D" w:rsidRDefault="00A72D82">
      <w:pPr>
        <w:pStyle w:val="2"/>
        <w:keepNext w:val="0"/>
        <w:keepLines w:val="0"/>
        <w:spacing w:before="0" w:after="0" w:line="400" w:lineRule="exact"/>
        <w:ind w:firstLineChars="196" w:firstLine="470"/>
        <w:rPr>
          <w:rFonts w:ascii="宋体" w:eastAsia="宋体" w:hAnsi="宋体" w:cs="宋体"/>
          <w:b w:val="0"/>
          <w:sz w:val="24"/>
          <w:szCs w:val="24"/>
        </w:rPr>
      </w:pPr>
      <w:r>
        <w:rPr>
          <w:rFonts w:ascii="宋体" w:eastAsia="宋体" w:hAnsi="宋体" w:cs="宋体" w:hint="eastAsia"/>
          <w:b w:val="0"/>
          <w:sz w:val="24"/>
          <w:szCs w:val="24"/>
        </w:rPr>
        <w:t>2.2.1磋商小组应依据法律法规和磋商文件的规定，对响应文件是否按照规定要求提供资格性证明材料、是否属于禁止参加磋商的供应商等进行审查，以确定供应商是否</w:t>
      </w:r>
      <w:proofErr w:type="gramStart"/>
      <w:r>
        <w:rPr>
          <w:rFonts w:ascii="宋体" w:eastAsia="宋体" w:hAnsi="宋体" w:cs="宋体" w:hint="eastAsia"/>
          <w:b w:val="0"/>
          <w:sz w:val="24"/>
          <w:szCs w:val="24"/>
        </w:rPr>
        <w:t>具备磋商</w:t>
      </w:r>
      <w:proofErr w:type="gramEnd"/>
      <w:r>
        <w:rPr>
          <w:rFonts w:ascii="宋体" w:eastAsia="宋体" w:hAnsi="宋体" w:cs="宋体" w:hint="eastAsia"/>
          <w:b w:val="0"/>
          <w:sz w:val="24"/>
          <w:szCs w:val="24"/>
        </w:rPr>
        <w:t>资格。</w:t>
      </w:r>
    </w:p>
    <w:p w:rsidR="00553F5D" w:rsidRDefault="00A72D82">
      <w:pPr>
        <w:pStyle w:val="2"/>
        <w:keepNext w:val="0"/>
        <w:keepLines w:val="0"/>
        <w:spacing w:before="0" w:after="0" w:line="400" w:lineRule="exact"/>
        <w:ind w:firstLineChars="196" w:firstLine="470"/>
        <w:rPr>
          <w:rFonts w:ascii="宋体" w:eastAsia="宋体" w:hAnsi="宋体" w:cs="宋体"/>
          <w:b w:val="0"/>
          <w:sz w:val="24"/>
          <w:szCs w:val="24"/>
        </w:rPr>
      </w:pPr>
      <w:r>
        <w:rPr>
          <w:rFonts w:ascii="宋体" w:eastAsia="宋体" w:hAnsi="宋体" w:cs="宋体" w:hint="eastAsia"/>
          <w:b w:val="0"/>
          <w:sz w:val="24"/>
          <w:szCs w:val="24"/>
        </w:rPr>
        <w:t>2.2.2资格性审查结束后，磋商小组应当出具资格性审查报告，没有通过资格审查的供应商，磋商小组应当在资格审查报告中说明原因。</w:t>
      </w:r>
    </w:p>
    <w:p w:rsidR="00553F5D" w:rsidRDefault="00A72D82">
      <w:pPr>
        <w:pStyle w:val="2"/>
        <w:keepNext w:val="0"/>
        <w:keepLines w:val="0"/>
        <w:spacing w:before="0" w:after="0" w:line="400" w:lineRule="exact"/>
        <w:ind w:firstLineChars="196" w:firstLine="470"/>
        <w:rPr>
          <w:rFonts w:ascii="宋体" w:eastAsia="宋体" w:hAnsi="宋体" w:cs="宋体"/>
          <w:b w:val="0"/>
          <w:sz w:val="24"/>
          <w:szCs w:val="24"/>
        </w:rPr>
      </w:pPr>
      <w:r>
        <w:rPr>
          <w:rFonts w:ascii="宋体" w:eastAsia="宋体" w:hAnsi="宋体" w:cs="宋体" w:hint="eastAsia"/>
          <w:b w:val="0"/>
          <w:sz w:val="24"/>
          <w:szCs w:val="24"/>
        </w:rPr>
        <w:t>2.2.3磋商小组应依据磋商文件规定的实质性要求，对符合资格的响应文件进行有效性、完整性和响应程度审查，以确定参加磋商的供应商名单。</w:t>
      </w:r>
    </w:p>
    <w:p w:rsidR="00553F5D" w:rsidRDefault="00A72D82">
      <w:pPr>
        <w:pStyle w:val="2"/>
        <w:keepNext w:val="0"/>
        <w:keepLines w:val="0"/>
        <w:spacing w:before="0" w:after="0" w:line="400" w:lineRule="exact"/>
        <w:ind w:firstLineChars="196" w:firstLine="470"/>
        <w:rPr>
          <w:rFonts w:ascii="宋体" w:eastAsia="宋体" w:hAnsi="宋体" w:cs="宋体"/>
          <w:b w:val="0"/>
          <w:sz w:val="24"/>
          <w:szCs w:val="24"/>
        </w:rPr>
      </w:pPr>
      <w:r>
        <w:rPr>
          <w:rFonts w:ascii="宋体" w:eastAsia="宋体" w:hAnsi="宋体" w:cs="宋体" w:hint="eastAsia"/>
          <w:b w:val="0"/>
          <w:sz w:val="24"/>
          <w:szCs w:val="24"/>
        </w:rPr>
        <w:t>2.2.4采购人或者采购代理机构宣布未通过资格性审查的供应商名单时，应当告知供应商未通过审查的原因。</w:t>
      </w:r>
    </w:p>
    <w:p w:rsidR="00553F5D" w:rsidRDefault="00A72D82">
      <w:pPr>
        <w:pStyle w:val="2"/>
        <w:keepNext w:val="0"/>
        <w:keepLines w:val="0"/>
        <w:spacing w:before="0" w:after="0" w:line="400" w:lineRule="exact"/>
        <w:ind w:firstLineChars="196" w:firstLine="470"/>
        <w:rPr>
          <w:rFonts w:ascii="宋体" w:eastAsia="宋体" w:hAnsi="宋体" w:cs="宋体"/>
          <w:b w:val="0"/>
          <w:sz w:val="24"/>
          <w:szCs w:val="24"/>
        </w:rPr>
      </w:pPr>
      <w:r>
        <w:rPr>
          <w:rFonts w:ascii="宋体" w:eastAsia="宋体" w:hAnsi="宋体" w:cs="宋体" w:hint="eastAsia"/>
          <w:b w:val="0"/>
          <w:sz w:val="24"/>
          <w:szCs w:val="24"/>
        </w:rPr>
        <w:t>2.3 通过资格性审查的供应商不足3家的，终止本次采购活动，并发布终止采购活动公告(符合财库[2015]124号文件的按通知执行)。</w:t>
      </w:r>
    </w:p>
    <w:p w:rsidR="00553F5D" w:rsidRDefault="00A72D82">
      <w:pPr>
        <w:pStyle w:val="2"/>
        <w:keepNext w:val="0"/>
        <w:keepLines w:val="0"/>
        <w:spacing w:before="0" w:after="0" w:line="400" w:lineRule="exact"/>
        <w:ind w:firstLineChars="196" w:firstLine="470"/>
        <w:rPr>
          <w:rFonts w:ascii="宋体" w:eastAsia="宋体" w:hAnsi="宋体" w:cs="宋体"/>
          <w:b w:val="0"/>
          <w:sz w:val="24"/>
          <w:szCs w:val="24"/>
        </w:rPr>
      </w:pPr>
      <w:r>
        <w:rPr>
          <w:rFonts w:ascii="宋体" w:eastAsia="宋体" w:hAnsi="宋体" w:cs="宋体" w:hint="eastAsia"/>
          <w:b w:val="0"/>
          <w:sz w:val="24"/>
          <w:szCs w:val="24"/>
        </w:rPr>
        <w:t>2.4磋商。</w:t>
      </w:r>
    </w:p>
    <w:p w:rsidR="00553F5D" w:rsidRDefault="00A72D82">
      <w:pPr>
        <w:pStyle w:val="2"/>
        <w:keepNext w:val="0"/>
        <w:keepLines w:val="0"/>
        <w:spacing w:before="0" w:after="0" w:line="400" w:lineRule="exact"/>
        <w:ind w:firstLineChars="196" w:firstLine="470"/>
        <w:rPr>
          <w:rFonts w:ascii="宋体" w:eastAsia="宋体" w:hAnsi="宋体" w:cs="宋体"/>
          <w:b w:val="0"/>
          <w:sz w:val="24"/>
          <w:szCs w:val="24"/>
        </w:rPr>
      </w:pPr>
      <w:r>
        <w:rPr>
          <w:rFonts w:ascii="宋体" w:eastAsia="宋体" w:hAnsi="宋体" w:cs="宋体" w:hint="eastAsia"/>
          <w:b w:val="0"/>
          <w:sz w:val="24"/>
          <w:szCs w:val="24"/>
        </w:rPr>
        <w:t>2.4.1磋商小组所有成员集中与单一供应商分别进行一轮或多轮磋商，并给予所有参加磋商的供应商平等的磋商机会。磋商顺序以现场抽签的方式确定。磋商过程中，磋商小组可以根据磋商情况调整磋商轮次。</w:t>
      </w:r>
    </w:p>
    <w:p w:rsidR="00553F5D" w:rsidRDefault="00A72D82">
      <w:pPr>
        <w:pStyle w:val="2"/>
        <w:keepNext w:val="0"/>
        <w:keepLines w:val="0"/>
        <w:spacing w:before="0" w:after="0" w:line="400" w:lineRule="exact"/>
        <w:ind w:firstLineChars="196" w:firstLine="470"/>
        <w:rPr>
          <w:rFonts w:ascii="宋体" w:eastAsia="宋体" w:hAnsi="宋体" w:cs="宋体"/>
          <w:b w:val="0"/>
          <w:sz w:val="24"/>
          <w:szCs w:val="24"/>
        </w:rPr>
      </w:pPr>
      <w:r>
        <w:rPr>
          <w:rFonts w:ascii="宋体" w:eastAsia="宋体" w:hAnsi="宋体" w:cs="宋体" w:hint="eastAsia"/>
          <w:b w:val="0"/>
          <w:sz w:val="24"/>
          <w:szCs w:val="24"/>
        </w:rPr>
        <w:t>2.4.2每轮磋商开始前，磋商小组应根据磋商文件的规定，并结合各供应商的响应文件</w:t>
      </w:r>
      <w:proofErr w:type="gramStart"/>
      <w:r>
        <w:rPr>
          <w:rFonts w:ascii="宋体" w:eastAsia="宋体" w:hAnsi="宋体" w:cs="宋体" w:hint="eastAsia"/>
          <w:b w:val="0"/>
          <w:sz w:val="24"/>
          <w:szCs w:val="24"/>
        </w:rPr>
        <w:t>拟定磋商</w:t>
      </w:r>
      <w:proofErr w:type="gramEnd"/>
      <w:r>
        <w:rPr>
          <w:rFonts w:ascii="宋体" w:eastAsia="宋体" w:hAnsi="宋体" w:cs="宋体" w:hint="eastAsia"/>
          <w:b w:val="0"/>
          <w:sz w:val="24"/>
          <w:szCs w:val="24"/>
        </w:rPr>
        <w:t>内容。</w:t>
      </w:r>
    </w:p>
    <w:p w:rsidR="00553F5D" w:rsidRDefault="00A72D82">
      <w:pPr>
        <w:pStyle w:val="2"/>
        <w:keepNext w:val="0"/>
        <w:keepLines w:val="0"/>
        <w:spacing w:before="0" w:after="0" w:line="400" w:lineRule="exact"/>
        <w:ind w:firstLineChars="196" w:firstLine="470"/>
        <w:rPr>
          <w:rFonts w:ascii="宋体" w:eastAsia="宋体" w:hAnsi="宋体" w:cs="宋体"/>
          <w:b w:val="0"/>
          <w:sz w:val="24"/>
          <w:szCs w:val="24"/>
        </w:rPr>
      </w:pPr>
      <w:r>
        <w:rPr>
          <w:rFonts w:ascii="宋体" w:eastAsia="宋体" w:hAnsi="宋体" w:cs="宋体" w:hint="eastAsia"/>
          <w:b w:val="0"/>
          <w:sz w:val="24"/>
          <w:szCs w:val="24"/>
        </w:rPr>
        <w:t>2.4.3在磋商过程中，磋商小组可以根据磋商文件和磋商情况实质性变动磋商文件的技术、服务要求以及合同草案条款，但不得变动磋商文件中的其他内容。实质性变动的内容，须经采购人代表书面确认。</w:t>
      </w:r>
    </w:p>
    <w:p w:rsidR="00553F5D" w:rsidRDefault="00A72D82">
      <w:pPr>
        <w:pStyle w:val="2"/>
        <w:keepNext w:val="0"/>
        <w:keepLines w:val="0"/>
        <w:spacing w:before="0" w:after="0" w:line="400" w:lineRule="exact"/>
        <w:ind w:firstLineChars="196" w:firstLine="470"/>
        <w:rPr>
          <w:rFonts w:ascii="宋体" w:eastAsia="宋体" w:hAnsi="宋体" w:cs="宋体"/>
          <w:b w:val="0"/>
          <w:sz w:val="24"/>
          <w:szCs w:val="24"/>
        </w:rPr>
      </w:pPr>
      <w:r>
        <w:rPr>
          <w:rFonts w:ascii="宋体" w:eastAsia="宋体" w:hAnsi="宋体" w:cs="宋体" w:hint="eastAsia"/>
          <w:b w:val="0"/>
          <w:sz w:val="24"/>
          <w:szCs w:val="24"/>
        </w:rPr>
        <w:lastRenderedPageBreak/>
        <w:t>2.4.4对磋商文件</w:t>
      </w:r>
      <w:proofErr w:type="gramStart"/>
      <w:r>
        <w:rPr>
          <w:rFonts w:ascii="宋体" w:eastAsia="宋体" w:hAnsi="宋体" w:cs="宋体" w:hint="eastAsia"/>
          <w:b w:val="0"/>
          <w:sz w:val="24"/>
          <w:szCs w:val="24"/>
        </w:rPr>
        <w:t>作出</w:t>
      </w:r>
      <w:proofErr w:type="gramEnd"/>
      <w:r>
        <w:rPr>
          <w:rFonts w:ascii="宋体" w:eastAsia="宋体" w:hAnsi="宋体" w:cs="宋体" w:hint="eastAsia"/>
          <w:b w:val="0"/>
          <w:sz w:val="24"/>
          <w:szCs w:val="24"/>
        </w:rPr>
        <w:t>的实质性变动是磋商文件的有效组成部分，磋商小组应当及时以书面形式同时通知所有参加磋商的供应商。</w:t>
      </w:r>
    </w:p>
    <w:p w:rsidR="00553F5D" w:rsidRDefault="00A72D82">
      <w:pPr>
        <w:pStyle w:val="2"/>
        <w:keepNext w:val="0"/>
        <w:keepLines w:val="0"/>
        <w:spacing w:before="0" w:after="0" w:line="400" w:lineRule="exact"/>
        <w:ind w:firstLineChars="196" w:firstLine="470"/>
        <w:rPr>
          <w:rFonts w:ascii="宋体" w:eastAsia="宋体" w:hAnsi="宋体" w:cs="宋体"/>
          <w:b w:val="0"/>
          <w:sz w:val="24"/>
          <w:szCs w:val="24"/>
        </w:rPr>
      </w:pPr>
      <w:r>
        <w:rPr>
          <w:rFonts w:ascii="宋体" w:eastAsia="宋体" w:hAnsi="宋体" w:cs="宋体" w:hint="eastAsia"/>
          <w:b w:val="0"/>
          <w:sz w:val="24"/>
          <w:szCs w:val="24"/>
        </w:rPr>
        <w:t>2.4.5磋商过程中，磋商文件变动的，供应商应当按照磋商文件的变动情况和磋商小组的要求重新提交响应文件，并由其法定代表人/主要负责人/本人或其授权代表签字或者加盖公章。磋商过程中，供应商根据磋商情况自行决定变更其响应文件的，磋商小组不得拒绝，并应当给予供应</w:t>
      </w:r>
      <w:proofErr w:type="gramStart"/>
      <w:r>
        <w:rPr>
          <w:rFonts w:ascii="宋体" w:eastAsia="宋体" w:hAnsi="宋体" w:cs="宋体" w:hint="eastAsia"/>
          <w:b w:val="0"/>
          <w:sz w:val="24"/>
          <w:szCs w:val="24"/>
        </w:rPr>
        <w:t>商必要</w:t>
      </w:r>
      <w:proofErr w:type="gramEnd"/>
      <w:r>
        <w:rPr>
          <w:rFonts w:ascii="宋体" w:eastAsia="宋体" w:hAnsi="宋体" w:cs="宋体" w:hint="eastAsia"/>
          <w:b w:val="0"/>
          <w:sz w:val="24"/>
          <w:szCs w:val="24"/>
        </w:rPr>
        <w:t>的时间，但是供应商变更其响应文件，应当以有利于满足磋商文件要求为原则，不得变更为不利于满足磋商文件规定，否则，其响应文件作为无效处理。</w:t>
      </w:r>
    </w:p>
    <w:p w:rsidR="00553F5D" w:rsidRDefault="00A72D82">
      <w:pPr>
        <w:pStyle w:val="2"/>
        <w:keepNext w:val="0"/>
        <w:keepLines w:val="0"/>
        <w:spacing w:before="0" w:after="0" w:line="400" w:lineRule="exact"/>
        <w:ind w:firstLineChars="196" w:firstLine="470"/>
        <w:rPr>
          <w:rFonts w:ascii="宋体" w:eastAsia="宋体" w:hAnsi="宋体" w:cs="宋体"/>
          <w:b w:val="0"/>
          <w:sz w:val="24"/>
          <w:szCs w:val="24"/>
        </w:rPr>
      </w:pPr>
      <w:r>
        <w:rPr>
          <w:rFonts w:ascii="宋体" w:eastAsia="宋体" w:hAnsi="宋体" w:cs="宋体" w:hint="eastAsia"/>
          <w:b w:val="0"/>
          <w:sz w:val="24"/>
          <w:szCs w:val="24"/>
        </w:rPr>
        <w:t>2.4.6磋商过程中，磋商的任何一方不得透露与磋商有关的其他供应商的技术资料、价格和其他信息。</w:t>
      </w:r>
    </w:p>
    <w:p w:rsidR="00553F5D" w:rsidRDefault="00A72D82">
      <w:pPr>
        <w:pStyle w:val="2"/>
        <w:keepNext w:val="0"/>
        <w:keepLines w:val="0"/>
        <w:spacing w:before="0" w:after="0" w:line="400" w:lineRule="exact"/>
        <w:ind w:firstLineChars="196" w:firstLine="470"/>
        <w:rPr>
          <w:rFonts w:ascii="宋体" w:eastAsia="宋体" w:hAnsi="宋体" w:cs="宋体"/>
          <w:b w:val="0"/>
          <w:sz w:val="24"/>
          <w:szCs w:val="24"/>
        </w:rPr>
      </w:pPr>
      <w:r>
        <w:rPr>
          <w:rFonts w:ascii="宋体" w:eastAsia="宋体" w:hAnsi="宋体" w:cs="宋体" w:hint="eastAsia"/>
          <w:b w:val="0"/>
          <w:sz w:val="24"/>
          <w:szCs w:val="24"/>
        </w:rPr>
        <w:t>2.4.7磋商过程中，磋商小组发现或者知晓供应</w:t>
      </w:r>
      <w:proofErr w:type="gramStart"/>
      <w:r>
        <w:rPr>
          <w:rFonts w:ascii="宋体" w:eastAsia="宋体" w:hAnsi="宋体" w:cs="宋体" w:hint="eastAsia"/>
          <w:b w:val="0"/>
          <w:sz w:val="24"/>
          <w:szCs w:val="24"/>
        </w:rPr>
        <w:t>商存在</w:t>
      </w:r>
      <w:proofErr w:type="gramEnd"/>
      <w:r>
        <w:rPr>
          <w:rFonts w:ascii="宋体" w:eastAsia="宋体" w:hAnsi="宋体" w:cs="宋体" w:hint="eastAsia"/>
          <w:b w:val="0"/>
          <w:sz w:val="24"/>
          <w:szCs w:val="24"/>
        </w:rPr>
        <w:t>违法、违纪行为的，磋商小组应当将该供应商响应文件作无效处理，不允许其提交最后报价。</w:t>
      </w:r>
    </w:p>
    <w:p w:rsidR="00553F5D" w:rsidRDefault="00A72D82">
      <w:pPr>
        <w:pStyle w:val="2"/>
        <w:keepNext w:val="0"/>
        <w:keepLines w:val="0"/>
        <w:spacing w:before="0" w:after="0" w:line="400" w:lineRule="exact"/>
        <w:ind w:firstLineChars="196" w:firstLine="470"/>
        <w:rPr>
          <w:rFonts w:ascii="宋体" w:eastAsia="宋体" w:hAnsi="宋体" w:cs="宋体"/>
          <w:b w:val="0"/>
          <w:sz w:val="24"/>
          <w:szCs w:val="24"/>
        </w:rPr>
      </w:pPr>
      <w:r>
        <w:rPr>
          <w:rFonts w:ascii="宋体" w:eastAsia="宋体" w:hAnsi="宋体" w:cs="宋体" w:hint="eastAsia"/>
          <w:b w:val="0"/>
          <w:color w:val="000000"/>
          <w:sz w:val="24"/>
          <w:szCs w:val="24"/>
        </w:rPr>
        <w:t>2.4.8磋商完成后，磋商小组应</w:t>
      </w:r>
      <w:proofErr w:type="gramStart"/>
      <w:r>
        <w:rPr>
          <w:rFonts w:ascii="宋体" w:eastAsia="宋体" w:hAnsi="宋体" w:cs="宋体" w:hint="eastAsia"/>
          <w:b w:val="0"/>
          <w:color w:val="000000"/>
          <w:sz w:val="24"/>
          <w:szCs w:val="24"/>
        </w:rPr>
        <w:t>出具磋商</w:t>
      </w:r>
      <w:proofErr w:type="gramEnd"/>
      <w:r>
        <w:rPr>
          <w:rFonts w:ascii="宋体" w:eastAsia="宋体" w:hAnsi="宋体" w:cs="宋体" w:hint="eastAsia"/>
          <w:b w:val="0"/>
          <w:color w:val="000000"/>
          <w:sz w:val="24"/>
          <w:szCs w:val="24"/>
        </w:rPr>
        <w:t>情况记录表，磋商情况记录</w:t>
      </w:r>
      <w:proofErr w:type="gramStart"/>
      <w:r>
        <w:rPr>
          <w:rFonts w:ascii="宋体" w:eastAsia="宋体" w:hAnsi="宋体" w:cs="宋体" w:hint="eastAsia"/>
          <w:b w:val="0"/>
          <w:color w:val="000000"/>
          <w:sz w:val="24"/>
          <w:szCs w:val="24"/>
        </w:rPr>
        <w:t>表需包含磋商</w:t>
      </w:r>
      <w:proofErr w:type="gramEnd"/>
      <w:r>
        <w:rPr>
          <w:rFonts w:ascii="宋体" w:eastAsia="宋体" w:hAnsi="宋体" w:cs="宋体" w:hint="eastAsia"/>
          <w:b w:val="0"/>
          <w:color w:val="000000"/>
          <w:sz w:val="24"/>
          <w:szCs w:val="24"/>
        </w:rPr>
        <w:t>内容、磋商意见、实质性变动内容等。</w:t>
      </w:r>
    </w:p>
    <w:p w:rsidR="00553F5D" w:rsidRDefault="00A72D82">
      <w:pPr>
        <w:spacing w:line="400" w:lineRule="exact"/>
        <w:ind w:firstLineChars="200" w:firstLine="480"/>
        <w:rPr>
          <w:rFonts w:ascii="宋体" w:hAnsi="宋体" w:cs="宋体"/>
          <w:sz w:val="24"/>
        </w:rPr>
      </w:pPr>
      <w:r>
        <w:rPr>
          <w:rFonts w:ascii="宋体" w:hAnsi="宋体" w:cs="宋体" w:hint="eastAsia"/>
          <w:sz w:val="24"/>
        </w:rPr>
        <w:t>2.5最后报价。</w:t>
      </w:r>
    </w:p>
    <w:p w:rsidR="00553F5D" w:rsidRDefault="00A72D82">
      <w:pPr>
        <w:spacing w:line="400" w:lineRule="exact"/>
        <w:ind w:firstLineChars="200" w:firstLine="480"/>
        <w:rPr>
          <w:rFonts w:ascii="宋体" w:hAnsi="宋体" w:cs="宋体"/>
          <w:sz w:val="24"/>
        </w:rPr>
      </w:pPr>
      <w:r>
        <w:rPr>
          <w:rFonts w:ascii="宋体" w:hAnsi="宋体" w:cs="宋体" w:hint="eastAsia"/>
          <w:sz w:val="24"/>
        </w:rPr>
        <w:t>2.5.1磋商文件能够详细列明采购标的</w:t>
      </w:r>
      <w:proofErr w:type="gramStart"/>
      <w:r>
        <w:rPr>
          <w:rFonts w:ascii="宋体" w:hAnsi="宋体" w:cs="宋体" w:hint="eastAsia"/>
          <w:sz w:val="24"/>
        </w:rPr>
        <w:t>的</w:t>
      </w:r>
      <w:proofErr w:type="gramEnd"/>
      <w:r>
        <w:rPr>
          <w:rFonts w:ascii="宋体" w:hAnsi="宋体" w:cs="宋体" w:hint="eastAsia"/>
          <w:sz w:val="24"/>
        </w:rPr>
        <w:t>技术、服务要求的，磋商结束后，磋商小组应当要求所有实质性响应的供应商在规定时间内提交最后报价，提交最后报价的供应商不得少于3家。或磋商文件不能详细列明采购标的</w:t>
      </w:r>
      <w:proofErr w:type="gramStart"/>
      <w:r>
        <w:rPr>
          <w:rFonts w:ascii="宋体" w:hAnsi="宋体" w:cs="宋体" w:hint="eastAsia"/>
          <w:sz w:val="24"/>
        </w:rPr>
        <w:t>的</w:t>
      </w:r>
      <w:proofErr w:type="gramEnd"/>
      <w:r>
        <w:rPr>
          <w:rFonts w:ascii="宋体" w:hAnsi="宋体" w:cs="宋体" w:hint="eastAsia"/>
          <w:sz w:val="24"/>
        </w:rPr>
        <w:t>技术、服务要求，需经磋商由供应商提供最终设计方案或解决方案的，磋商结束后，磋商小组应当按照少数服从多数的原则投票推荐3家以上供应商的设计方案或者解决方案，并要求其在规定时间内提交最后报价。</w:t>
      </w:r>
    </w:p>
    <w:p w:rsidR="00553F5D" w:rsidRDefault="00A72D82">
      <w:pPr>
        <w:spacing w:line="400" w:lineRule="exact"/>
        <w:ind w:firstLineChars="200" w:firstLine="480"/>
        <w:rPr>
          <w:rFonts w:ascii="宋体" w:hAnsi="宋体" w:cs="宋体"/>
          <w:sz w:val="24"/>
        </w:rPr>
      </w:pPr>
      <w:r>
        <w:rPr>
          <w:rFonts w:ascii="宋体" w:hAnsi="宋体" w:cs="宋体" w:hint="eastAsia"/>
          <w:sz w:val="24"/>
        </w:rPr>
        <w:t>2.5.2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rsidR="00553F5D" w:rsidRDefault="00A72D82">
      <w:pPr>
        <w:spacing w:line="400" w:lineRule="exact"/>
        <w:ind w:firstLineChars="200" w:firstLine="480"/>
        <w:rPr>
          <w:rFonts w:ascii="宋体" w:hAnsi="宋体" w:cs="宋体"/>
          <w:sz w:val="24"/>
        </w:rPr>
      </w:pPr>
      <w:r>
        <w:rPr>
          <w:rFonts w:ascii="宋体" w:hAnsi="宋体" w:cs="宋体" w:hint="eastAsia"/>
          <w:sz w:val="24"/>
        </w:rPr>
        <w:t>2.5.3供应</w:t>
      </w:r>
      <w:proofErr w:type="gramStart"/>
      <w:r>
        <w:rPr>
          <w:rFonts w:ascii="宋体" w:hAnsi="宋体" w:cs="宋体" w:hint="eastAsia"/>
          <w:sz w:val="24"/>
        </w:rPr>
        <w:t>商最后</w:t>
      </w:r>
      <w:proofErr w:type="gramEnd"/>
      <w:r>
        <w:rPr>
          <w:rFonts w:ascii="宋体" w:hAnsi="宋体" w:cs="宋体" w:hint="eastAsia"/>
          <w:sz w:val="24"/>
        </w:rPr>
        <w:t>报价应当由法定代表人/主要负责人/本人或其授权代表签字确认或加盖公章。最后报价是供应商响应文件的有效组成部分。</w:t>
      </w:r>
    </w:p>
    <w:p w:rsidR="00553F5D" w:rsidRDefault="00A72D82">
      <w:pPr>
        <w:spacing w:line="400" w:lineRule="exact"/>
        <w:ind w:firstLineChars="200" w:firstLine="480"/>
        <w:rPr>
          <w:rFonts w:ascii="宋体" w:hAnsi="宋体" w:cs="宋体"/>
          <w:sz w:val="24"/>
        </w:rPr>
      </w:pPr>
      <w:r>
        <w:rPr>
          <w:rFonts w:ascii="宋体" w:hAnsi="宋体" w:cs="宋体" w:hint="eastAsia"/>
          <w:sz w:val="24"/>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w:t>
      </w:r>
      <w:r>
        <w:rPr>
          <w:rFonts w:ascii="宋体" w:hAnsi="宋体" w:cs="宋体" w:hint="eastAsia"/>
          <w:sz w:val="24"/>
        </w:rPr>
        <w:lastRenderedPageBreak/>
        <w:t>的，以中文文本为准。</w:t>
      </w:r>
    </w:p>
    <w:p w:rsidR="00553F5D" w:rsidRDefault="00A72D82">
      <w:pPr>
        <w:spacing w:line="400" w:lineRule="exact"/>
        <w:ind w:firstLineChars="200" w:firstLine="480"/>
        <w:rPr>
          <w:rFonts w:ascii="宋体" w:hAnsi="宋体" w:cs="宋体"/>
          <w:sz w:val="24"/>
        </w:rPr>
      </w:pPr>
      <w:r>
        <w:rPr>
          <w:rFonts w:ascii="宋体" w:hAnsi="宋体" w:cs="宋体" w:hint="eastAsia"/>
          <w:sz w:val="24"/>
        </w:rPr>
        <w:t>2.6比较与评价。由磋商小组采用综合评分法对提交最后报价的供应商的响应文件和最后报价进行综合评分，具体要求详见本章综合评分部分。</w:t>
      </w:r>
    </w:p>
    <w:p w:rsidR="00553F5D" w:rsidRDefault="00A72D82">
      <w:pPr>
        <w:spacing w:line="460" w:lineRule="exact"/>
        <w:ind w:firstLineChars="200" w:firstLine="480"/>
        <w:rPr>
          <w:rFonts w:hAnsi="宋体"/>
          <w:sz w:val="24"/>
        </w:rPr>
      </w:pPr>
      <w:r>
        <w:rPr>
          <w:rFonts w:ascii="宋体" w:hAnsi="宋体" w:cs="宋体" w:hint="eastAsia"/>
          <w:sz w:val="24"/>
        </w:rPr>
        <w:t>2.7</w:t>
      </w:r>
      <w:r>
        <w:rPr>
          <w:rFonts w:hAnsi="宋体" w:hint="eastAsia"/>
          <w:sz w:val="24"/>
        </w:rPr>
        <w:t>推荐成交候选供应商。磋商小组应当根据综合评分情况，按照评审得分由高到低顺序推荐</w:t>
      </w:r>
      <w:r>
        <w:rPr>
          <w:rFonts w:hAnsi="宋体" w:hint="eastAsia"/>
          <w:sz w:val="24"/>
        </w:rPr>
        <w:t>3</w:t>
      </w:r>
      <w:r>
        <w:rPr>
          <w:rFonts w:hAnsi="宋体" w:hint="eastAsia"/>
          <w:sz w:val="24"/>
        </w:rPr>
        <w:t>家以上成交候选供应商，并编写磋商报告。评审得分相同的，按照最后报价由低到高的顺序推荐。评审得分且最后报价相同的，按照</w:t>
      </w:r>
      <w:r>
        <w:rPr>
          <w:rFonts w:hAnsi="宋体" w:cs="宋体" w:hint="eastAsia"/>
          <w:sz w:val="24"/>
        </w:rPr>
        <w:t>技术参数要求</w:t>
      </w:r>
      <w:r>
        <w:rPr>
          <w:rFonts w:hAnsi="宋体" w:hint="eastAsia"/>
          <w:sz w:val="24"/>
        </w:rPr>
        <w:t>优劣顺序推荐。评审得分且最后报价且</w:t>
      </w:r>
      <w:r>
        <w:rPr>
          <w:rFonts w:hAnsi="宋体" w:cs="宋体" w:hint="eastAsia"/>
          <w:sz w:val="24"/>
        </w:rPr>
        <w:t>技术参数要求</w:t>
      </w:r>
      <w:r>
        <w:rPr>
          <w:rFonts w:hAnsi="宋体" w:hint="eastAsia"/>
          <w:sz w:val="24"/>
        </w:rPr>
        <w:t>分项得分均相同的，不发达地区或少数民族地区的供应商推荐顺序在非不发达地区或少数民族地区的供应商之前；评审得分且最后报价且</w:t>
      </w:r>
      <w:r>
        <w:rPr>
          <w:rFonts w:hAnsi="宋体" w:cs="宋体" w:hint="eastAsia"/>
          <w:sz w:val="24"/>
        </w:rPr>
        <w:t>技术参数要求</w:t>
      </w:r>
      <w:r>
        <w:rPr>
          <w:rFonts w:hAnsi="宋体" w:hint="eastAsia"/>
          <w:sz w:val="24"/>
        </w:rPr>
        <w:t>分项得分均相同的，且均为不发达地区或少数民族地区的供应商并列；评审得分且最后报价且</w:t>
      </w:r>
      <w:r>
        <w:rPr>
          <w:rFonts w:hAnsi="宋体" w:cs="宋体" w:hint="eastAsia"/>
          <w:sz w:val="24"/>
        </w:rPr>
        <w:t>技术参数要求</w:t>
      </w:r>
      <w:r>
        <w:rPr>
          <w:rFonts w:hAnsi="宋体" w:hint="eastAsia"/>
          <w:sz w:val="24"/>
        </w:rPr>
        <w:t>分项得分均相同的，且不能判定为不发达地区或少数民族地区的供应商并列。（不发达地区或少数民族地区的供应商需提供属于不发达地区或少数民族地区企业的相关证明材料，或供应</w:t>
      </w:r>
      <w:proofErr w:type="gramStart"/>
      <w:r>
        <w:rPr>
          <w:rFonts w:hAnsi="宋体" w:hint="eastAsia"/>
          <w:sz w:val="24"/>
        </w:rPr>
        <w:t>商注册</w:t>
      </w:r>
      <w:proofErr w:type="gramEnd"/>
      <w:r>
        <w:rPr>
          <w:rFonts w:hAnsi="宋体" w:hint="eastAsia"/>
          <w:sz w:val="24"/>
        </w:rPr>
        <w:t>地为少数民族地区。）</w:t>
      </w:r>
    </w:p>
    <w:p w:rsidR="00553F5D" w:rsidRDefault="00A72D82">
      <w:pPr>
        <w:spacing w:line="400" w:lineRule="exact"/>
        <w:ind w:firstLineChars="200" w:firstLine="480"/>
        <w:rPr>
          <w:rFonts w:ascii="宋体" w:hAnsi="宋体" w:cs="宋体"/>
          <w:sz w:val="24"/>
        </w:rPr>
      </w:pPr>
      <w:r>
        <w:rPr>
          <w:rFonts w:ascii="宋体" w:hAnsi="宋体" w:cs="宋体" w:hint="eastAsia"/>
          <w:sz w:val="24"/>
        </w:rPr>
        <w:t>2.8磋商小组复核。磋商小组评分汇总结束后，磋商小组应当进行评审复核，对拟推荐为成交候选供应商的、报价最低的、供应商资格审查未通过的、供应商响应文件作无效处理的重点复核。</w:t>
      </w:r>
    </w:p>
    <w:p w:rsidR="00553F5D" w:rsidRDefault="00A72D82">
      <w:pPr>
        <w:spacing w:line="400" w:lineRule="exact"/>
        <w:ind w:firstLineChars="200" w:firstLine="480"/>
        <w:rPr>
          <w:rFonts w:ascii="宋体" w:hAnsi="宋体" w:cs="宋体"/>
          <w:sz w:val="24"/>
        </w:rPr>
      </w:pPr>
      <w:r>
        <w:rPr>
          <w:rFonts w:ascii="宋体" w:hAnsi="宋体" w:cs="宋体" w:hint="eastAsia"/>
          <w:sz w:val="24"/>
        </w:rPr>
        <w:t>2.9采购组织单位现场复核评审结果。</w:t>
      </w:r>
    </w:p>
    <w:p w:rsidR="00553F5D" w:rsidRDefault="00A72D82">
      <w:pPr>
        <w:spacing w:line="400" w:lineRule="exact"/>
        <w:ind w:firstLineChars="200" w:firstLine="480"/>
        <w:rPr>
          <w:rFonts w:ascii="宋体" w:hAnsi="宋体" w:cs="宋体"/>
          <w:sz w:val="24"/>
        </w:rPr>
      </w:pPr>
      <w:r>
        <w:rPr>
          <w:rFonts w:ascii="宋体" w:hAnsi="宋体" w:cs="宋体" w:hint="eastAsia"/>
          <w:sz w:val="24"/>
        </w:rPr>
        <w:t>2.9.1评审结果汇总完成后，磋商小组拟</w:t>
      </w:r>
      <w:proofErr w:type="gramStart"/>
      <w:r>
        <w:rPr>
          <w:rFonts w:ascii="宋体" w:hAnsi="宋体" w:cs="宋体" w:hint="eastAsia"/>
          <w:sz w:val="24"/>
        </w:rPr>
        <w:t>出具磋商</w:t>
      </w:r>
      <w:proofErr w:type="gramEnd"/>
      <w:r>
        <w:rPr>
          <w:rFonts w:ascii="宋体" w:hAnsi="宋体" w:cs="宋体" w:hint="eastAsia"/>
          <w:sz w:val="24"/>
        </w:rPr>
        <w:t>评审报告前，采购人/采购代理机构应当组织2名以上的本单位工作人员，在采购现场监督人员的监督之下，依据有关的法律制度和磋商文件对评审结果进行复核，出具复核报告，存在下列情形之一的，采购人/采购代理机构应当根据情况书面建议磋商小组现场修改评审结果：</w:t>
      </w:r>
    </w:p>
    <w:p w:rsidR="00553F5D" w:rsidRDefault="00A72D82">
      <w:pPr>
        <w:spacing w:line="400" w:lineRule="exact"/>
        <w:ind w:firstLineChars="200" w:firstLine="480"/>
        <w:rPr>
          <w:rFonts w:ascii="宋体" w:hAnsi="宋体" w:cs="宋体"/>
          <w:sz w:val="24"/>
        </w:rPr>
      </w:pPr>
      <w:r>
        <w:rPr>
          <w:rFonts w:ascii="宋体" w:hAnsi="宋体" w:cs="宋体" w:hint="eastAsia"/>
          <w:sz w:val="24"/>
        </w:rPr>
        <w:t>（1）资格性审查认定错误的；</w:t>
      </w:r>
    </w:p>
    <w:p w:rsidR="00553F5D" w:rsidRDefault="00A72D82">
      <w:pPr>
        <w:spacing w:line="400" w:lineRule="exact"/>
        <w:ind w:firstLineChars="200" w:firstLine="480"/>
        <w:rPr>
          <w:rFonts w:ascii="宋体" w:hAnsi="宋体" w:cs="宋体"/>
          <w:sz w:val="24"/>
        </w:rPr>
      </w:pPr>
      <w:r>
        <w:rPr>
          <w:rFonts w:ascii="宋体" w:hAnsi="宋体" w:cs="宋体" w:hint="eastAsia"/>
          <w:sz w:val="24"/>
        </w:rPr>
        <w:t>（2）分值汇总计算错误的；</w:t>
      </w:r>
    </w:p>
    <w:p w:rsidR="00553F5D" w:rsidRDefault="00A72D82">
      <w:pPr>
        <w:spacing w:line="400" w:lineRule="exact"/>
        <w:ind w:firstLineChars="200" w:firstLine="480"/>
        <w:rPr>
          <w:rFonts w:ascii="宋体" w:hAnsi="宋体" w:cs="宋体"/>
          <w:sz w:val="24"/>
        </w:rPr>
      </w:pPr>
      <w:r>
        <w:rPr>
          <w:rFonts w:ascii="宋体" w:hAnsi="宋体" w:cs="宋体" w:hint="eastAsia"/>
          <w:sz w:val="24"/>
        </w:rPr>
        <w:t>（3）分项评分超出评分标准范围的；</w:t>
      </w:r>
    </w:p>
    <w:p w:rsidR="00553F5D" w:rsidRDefault="00A72D82">
      <w:pPr>
        <w:spacing w:line="400" w:lineRule="exact"/>
        <w:ind w:firstLineChars="200" w:firstLine="480"/>
        <w:rPr>
          <w:rFonts w:ascii="宋体" w:hAnsi="宋体" w:cs="宋体"/>
          <w:sz w:val="24"/>
        </w:rPr>
      </w:pPr>
      <w:r>
        <w:rPr>
          <w:rFonts w:ascii="宋体" w:hAnsi="宋体" w:cs="宋体" w:hint="eastAsia"/>
          <w:sz w:val="24"/>
        </w:rPr>
        <w:t>（4）客观评分不一致的。</w:t>
      </w:r>
    </w:p>
    <w:p w:rsidR="00553F5D" w:rsidRDefault="00A72D82">
      <w:pPr>
        <w:spacing w:line="400" w:lineRule="exact"/>
        <w:ind w:firstLineChars="200" w:firstLine="480"/>
        <w:rPr>
          <w:rFonts w:ascii="宋体" w:hAnsi="宋体" w:cs="宋体"/>
          <w:sz w:val="24"/>
        </w:rPr>
      </w:pPr>
      <w:r>
        <w:rPr>
          <w:rFonts w:ascii="宋体" w:hAnsi="宋体" w:cs="宋体" w:hint="eastAsia"/>
          <w:sz w:val="24"/>
        </w:rPr>
        <w:t>存在本条上述情形的，由磋商小组自主决定是否采纳采购人/采购代理机构的书面建议，并承担独立评审责任。磋商小组采纳采购人/采购代理机构书面建议的，应当按照规定现场修改评审结果或者重新评审，并在磋商报告中详细记载有关事宜；不采纳采购人/采购代理机构书面建议的，应当书面说明理由。采购人/采购代理机构书面建议未被磋商小组采纳的，应当接照规定程序要求继续组织实施采购活动，不得擅自中止采购活动。采购人/采购代理机构认为磋商小组评审结果不合法的，应当书面报告采购项目同级财政部门。</w:t>
      </w:r>
    </w:p>
    <w:p w:rsidR="00553F5D" w:rsidRDefault="00A72D82">
      <w:pPr>
        <w:spacing w:line="400" w:lineRule="exact"/>
        <w:ind w:firstLineChars="200" w:firstLine="480"/>
        <w:rPr>
          <w:rFonts w:ascii="宋体" w:hAnsi="宋体" w:cs="宋体"/>
          <w:sz w:val="24"/>
        </w:rPr>
      </w:pPr>
      <w:r>
        <w:rPr>
          <w:rFonts w:ascii="宋体" w:hAnsi="宋体" w:cs="宋体" w:hint="eastAsia"/>
          <w:sz w:val="24"/>
        </w:rPr>
        <w:lastRenderedPageBreak/>
        <w:t>采购人/采购代理机构复核过程中，磋商小组成员不得离开评审现场。</w:t>
      </w:r>
    </w:p>
    <w:p w:rsidR="00553F5D" w:rsidRDefault="00A72D82">
      <w:pPr>
        <w:spacing w:line="400" w:lineRule="exact"/>
        <w:ind w:firstLineChars="200" w:firstLine="480"/>
        <w:rPr>
          <w:rFonts w:ascii="宋体" w:hAnsi="宋体" w:cs="宋体"/>
          <w:sz w:val="24"/>
        </w:rPr>
      </w:pPr>
      <w:r>
        <w:rPr>
          <w:rFonts w:ascii="宋体" w:hAnsi="宋体" w:cs="宋体" w:hint="eastAsia"/>
          <w:sz w:val="24"/>
        </w:rPr>
        <w:t>2.9.2有下列情形之一的，不得现场修改评审结果：</w:t>
      </w:r>
    </w:p>
    <w:p w:rsidR="00553F5D" w:rsidRDefault="00A72D82">
      <w:pPr>
        <w:spacing w:line="400" w:lineRule="exact"/>
        <w:ind w:firstLineChars="200" w:firstLine="480"/>
        <w:rPr>
          <w:rFonts w:ascii="宋体" w:hAnsi="宋体" w:cs="宋体"/>
          <w:sz w:val="24"/>
        </w:rPr>
      </w:pPr>
      <w:r>
        <w:rPr>
          <w:rFonts w:ascii="宋体" w:hAnsi="宋体" w:cs="宋体" w:hint="eastAsia"/>
          <w:sz w:val="24"/>
        </w:rPr>
        <w:t>（1）磋商小组已经</w:t>
      </w:r>
      <w:proofErr w:type="gramStart"/>
      <w:r>
        <w:rPr>
          <w:rFonts w:ascii="宋体" w:hAnsi="宋体" w:cs="宋体" w:hint="eastAsia"/>
          <w:sz w:val="24"/>
        </w:rPr>
        <w:t>出具磋商</w:t>
      </w:r>
      <w:proofErr w:type="gramEnd"/>
      <w:r>
        <w:rPr>
          <w:rFonts w:ascii="宋体" w:hAnsi="宋体" w:cs="宋体" w:hint="eastAsia"/>
          <w:sz w:val="24"/>
        </w:rPr>
        <w:t>报告并且离开评审现场的；</w:t>
      </w:r>
    </w:p>
    <w:p w:rsidR="00553F5D" w:rsidRDefault="00A72D82">
      <w:pPr>
        <w:spacing w:line="400" w:lineRule="exact"/>
        <w:ind w:firstLineChars="200" w:firstLine="480"/>
        <w:rPr>
          <w:rFonts w:ascii="宋体" w:hAnsi="宋体" w:cs="宋体"/>
          <w:sz w:val="24"/>
        </w:rPr>
      </w:pPr>
      <w:r>
        <w:rPr>
          <w:rFonts w:ascii="宋体" w:hAnsi="宋体" w:cs="宋体" w:hint="eastAsia"/>
          <w:sz w:val="24"/>
        </w:rPr>
        <w:t>（2）采购人/采购代理机构现场复核时，复核工作人员数量不足的；</w:t>
      </w:r>
    </w:p>
    <w:p w:rsidR="00553F5D" w:rsidRDefault="00A72D82">
      <w:pPr>
        <w:spacing w:line="400" w:lineRule="exact"/>
        <w:ind w:firstLineChars="200" w:firstLine="480"/>
        <w:rPr>
          <w:rFonts w:ascii="宋体" w:hAnsi="宋体" w:cs="宋体"/>
          <w:sz w:val="24"/>
        </w:rPr>
      </w:pPr>
      <w:r>
        <w:rPr>
          <w:rFonts w:ascii="宋体" w:hAnsi="宋体" w:cs="宋体" w:hint="eastAsia"/>
          <w:sz w:val="24"/>
        </w:rPr>
        <w:t>（3）采购人/采购代理机构现场复核时，没有采购监督人员现场监督的；</w:t>
      </w:r>
    </w:p>
    <w:p w:rsidR="00553F5D" w:rsidRDefault="00A72D82">
      <w:pPr>
        <w:spacing w:line="400" w:lineRule="exact"/>
        <w:ind w:firstLineChars="200" w:firstLine="480"/>
        <w:rPr>
          <w:rFonts w:ascii="宋体" w:hAnsi="宋体" w:cs="宋体"/>
          <w:sz w:val="24"/>
        </w:rPr>
      </w:pPr>
      <w:r>
        <w:rPr>
          <w:rFonts w:ascii="宋体" w:hAnsi="宋体" w:cs="宋体" w:hint="eastAsia"/>
          <w:sz w:val="24"/>
        </w:rPr>
        <w:t>（4）采购人/采购代理机构现场复核内容超出规定范围的；</w:t>
      </w:r>
    </w:p>
    <w:p w:rsidR="00553F5D" w:rsidRDefault="00A72D82">
      <w:pPr>
        <w:spacing w:line="400" w:lineRule="exact"/>
        <w:ind w:firstLineChars="200" w:firstLine="480"/>
        <w:rPr>
          <w:rFonts w:ascii="宋体" w:hAnsi="宋体" w:cs="宋体"/>
          <w:sz w:val="24"/>
        </w:rPr>
      </w:pPr>
      <w:r>
        <w:rPr>
          <w:rFonts w:ascii="宋体" w:hAnsi="宋体" w:cs="宋体" w:hint="eastAsia"/>
          <w:sz w:val="24"/>
        </w:rPr>
        <w:t>（5）采购人/采购代理机构未提供书面建议的。</w:t>
      </w:r>
    </w:p>
    <w:p w:rsidR="00553F5D" w:rsidRDefault="00A72D82">
      <w:pPr>
        <w:spacing w:line="400" w:lineRule="exact"/>
        <w:ind w:firstLineChars="200" w:firstLine="480"/>
        <w:rPr>
          <w:rFonts w:ascii="宋体" w:hAnsi="宋体" w:cs="宋体"/>
          <w:sz w:val="24"/>
        </w:rPr>
      </w:pPr>
      <w:r>
        <w:rPr>
          <w:rFonts w:ascii="宋体" w:hAnsi="宋体" w:cs="宋体" w:hint="eastAsia"/>
          <w:sz w:val="24"/>
        </w:rPr>
        <w:t>2.10编写磋商报告。磋商小组推荐成交候选供应商后，应向采购人/采购代理机构</w:t>
      </w:r>
      <w:proofErr w:type="gramStart"/>
      <w:r>
        <w:rPr>
          <w:rFonts w:ascii="宋体" w:hAnsi="宋体" w:cs="宋体" w:hint="eastAsia"/>
          <w:sz w:val="24"/>
        </w:rPr>
        <w:t>出具磋商</w:t>
      </w:r>
      <w:proofErr w:type="gramEnd"/>
      <w:r>
        <w:rPr>
          <w:rFonts w:ascii="宋体" w:hAnsi="宋体" w:cs="宋体" w:hint="eastAsia"/>
          <w:sz w:val="24"/>
        </w:rPr>
        <w:t>报告。磋商报告应当包括以下主要内容：</w:t>
      </w:r>
    </w:p>
    <w:p w:rsidR="00553F5D" w:rsidRDefault="00A72D82">
      <w:pPr>
        <w:spacing w:line="400" w:lineRule="exact"/>
        <w:ind w:firstLineChars="200" w:firstLine="480"/>
        <w:rPr>
          <w:rFonts w:ascii="宋体" w:hAnsi="宋体" w:cs="宋体"/>
          <w:sz w:val="24"/>
        </w:rPr>
      </w:pPr>
      <w:r>
        <w:rPr>
          <w:rFonts w:ascii="宋体" w:hAnsi="宋体" w:cs="宋体" w:hint="eastAsia"/>
          <w:sz w:val="24"/>
        </w:rPr>
        <w:t>（1）邀请供应商参加采购活动的具体方式和相关情况；</w:t>
      </w:r>
    </w:p>
    <w:p w:rsidR="00553F5D" w:rsidRDefault="00A72D82">
      <w:pPr>
        <w:spacing w:line="400" w:lineRule="exact"/>
        <w:ind w:firstLineChars="200" w:firstLine="480"/>
        <w:rPr>
          <w:rFonts w:ascii="宋体" w:hAnsi="宋体" w:cs="宋体"/>
          <w:sz w:val="24"/>
        </w:rPr>
      </w:pPr>
      <w:r>
        <w:rPr>
          <w:rFonts w:ascii="宋体" w:hAnsi="宋体" w:cs="宋体" w:hint="eastAsia"/>
          <w:sz w:val="24"/>
        </w:rPr>
        <w:t>（2）响应文件开启日期和地点；</w:t>
      </w:r>
    </w:p>
    <w:p w:rsidR="00553F5D" w:rsidRDefault="00A72D82">
      <w:pPr>
        <w:spacing w:line="400" w:lineRule="exact"/>
        <w:ind w:firstLineChars="200" w:firstLine="480"/>
        <w:rPr>
          <w:rFonts w:ascii="宋体" w:hAnsi="宋体" w:cs="宋体"/>
          <w:sz w:val="24"/>
        </w:rPr>
      </w:pPr>
      <w:r>
        <w:rPr>
          <w:rFonts w:ascii="宋体" w:hAnsi="宋体" w:cs="宋体" w:hint="eastAsia"/>
          <w:sz w:val="24"/>
        </w:rPr>
        <w:t>（3）</w:t>
      </w:r>
      <w:proofErr w:type="gramStart"/>
      <w:r>
        <w:rPr>
          <w:rFonts w:ascii="宋体" w:hAnsi="宋体" w:cs="宋体" w:hint="eastAsia"/>
          <w:sz w:val="24"/>
        </w:rPr>
        <w:t>获取磋商</w:t>
      </w:r>
      <w:proofErr w:type="gramEnd"/>
      <w:r>
        <w:rPr>
          <w:rFonts w:ascii="宋体" w:hAnsi="宋体" w:cs="宋体" w:hint="eastAsia"/>
          <w:sz w:val="24"/>
        </w:rPr>
        <w:t>文件的供应商名单和磋商小组成员名单；</w:t>
      </w:r>
    </w:p>
    <w:p w:rsidR="00553F5D" w:rsidRDefault="00A72D82">
      <w:pPr>
        <w:spacing w:line="400" w:lineRule="exact"/>
        <w:ind w:firstLineChars="200" w:firstLine="480"/>
        <w:rPr>
          <w:rFonts w:ascii="宋体" w:hAnsi="宋体" w:cs="宋体"/>
          <w:sz w:val="24"/>
        </w:rPr>
      </w:pPr>
      <w:r>
        <w:rPr>
          <w:rFonts w:ascii="宋体" w:hAnsi="宋体" w:cs="宋体" w:hint="eastAsia"/>
          <w:sz w:val="24"/>
        </w:rPr>
        <w:t>（4）评审情况记录和说明，包括对供应商的资格审查情况、供应商响应文件审查情况、磋商情况、报价情况等；</w:t>
      </w:r>
    </w:p>
    <w:p w:rsidR="00553F5D" w:rsidRDefault="00A72D82">
      <w:pPr>
        <w:spacing w:line="400" w:lineRule="exact"/>
        <w:ind w:firstLineChars="200" w:firstLine="480"/>
        <w:rPr>
          <w:rFonts w:ascii="宋体" w:hAnsi="宋体" w:cs="宋体"/>
          <w:sz w:val="24"/>
        </w:rPr>
      </w:pPr>
      <w:r>
        <w:rPr>
          <w:rFonts w:ascii="宋体" w:hAnsi="宋体" w:cs="宋体" w:hint="eastAsia"/>
          <w:sz w:val="24"/>
        </w:rPr>
        <w:t>（5）提出的成交候选供应商的排序名单及理由。</w:t>
      </w:r>
    </w:p>
    <w:p w:rsidR="00553F5D" w:rsidRDefault="00A72D82">
      <w:pPr>
        <w:spacing w:line="400" w:lineRule="exact"/>
        <w:ind w:firstLineChars="200" w:firstLine="480"/>
        <w:rPr>
          <w:rFonts w:ascii="宋体" w:hAnsi="宋体" w:cs="宋体"/>
          <w:sz w:val="24"/>
        </w:rPr>
      </w:pPr>
      <w:r>
        <w:rPr>
          <w:rFonts w:ascii="宋体" w:hAnsi="宋体" w:cs="宋体" w:hint="eastAsia"/>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w:t>
      </w:r>
      <w:proofErr w:type="gramStart"/>
      <w:r>
        <w:rPr>
          <w:rFonts w:ascii="宋体" w:hAnsi="宋体" w:cs="宋体" w:hint="eastAsia"/>
          <w:sz w:val="24"/>
        </w:rPr>
        <w:t>同意磋商</w:t>
      </w:r>
      <w:proofErr w:type="gramEnd"/>
      <w:r>
        <w:rPr>
          <w:rFonts w:ascii="宋体" w:hAnsi="宋体" w:cs="宋体" w:hint="eastAsia"/>
          <w:sz w:val="24"/>
        </w:rPr>
        <w:t>报告。</w:t>
      </w:r>
    </w:p>
    <w:p w:rsidR="00553F5D" w:rsidRDefault="00A72D82">
      <w:pPr>
        <w:spacing w:line="400" w:lineRule="exact"/>
        <w:ind w:firstLineChars="200" w:firstLine="480"/>
        <w:rPr>
          <w:rFonts w:ascii="宋体" w:hAnsi="宋体" w:cs="宋体"/>
          <w:sz w:val="24"/>
        </w:rPr>
      </w:pPr>
      <w:r>
        <w:rPr>
          <w:rFonts w:ascii="宋体" w:hAnsi="宋体" w:cs="宋体" w:hint="eastAsia"/>
          <w:sz w:val="24"/>
        </w:rPr>
        <w:t>2.11磋商异议处理规则。在磋商过程中，磋商小组成员对响应文件是否</w:t>
      </w:r>
      <w:proofErr w:type="gramStart"/>
      <w:r>
        <w:rPr>
          <w:rFonts w:ascii="宋体" w:hAnsi="宋体" w:cs="宋体" w:hint="eastAsia"/>
          <w:sz w:val="24"/>
        </w:rPr>
        <w:t>符合磋商</w:t>
      </w:r>
      <w:proofErr w:type="gramEnd"/>
      <w:r>
        <w:rPr>
          <w:rFonts w:ascii="宋体" w:hAnsi="宋体" w:cs="宋体" w:hint="eastAsia"/>
          <w:sz w:val="24"/>
        </w:rPr>
        <w:t>文件规定存在争议的，应当以少数服从多数的原则处理，但不</w:t>
      </w:r>
      <w:proofErr w:type="gramStart"/>
      <w:r>
        <w:rPr>
          <w:rFonts w:ascii="宋体" w:hAnsi="宋体" w:cs="宋体" w:hint="eastAsia"/>
          <w:sz w:val="24"/>
        </w:rPr>
        <w:t>违背磋商</w:t>
      </w:r>
      <w:proofErr w:type="gramEnd"/>
      <w:r>
        <w:rPr>
          <w:rFonts w:ascii="宋体" w:hAnsi="宋体" w:cs="宋体" w:hint="eastAsia"/>
          <w:sz w:val="24"/>
        </w:rPr>
        <w:t>文件规定。有不同意见的磋商小组成员认为认定过程和结果不符合法律法规或者磋商文件规定的，应当在磋商报告中予以反映。</w:t>
      </w:r>
    </w:p>
    <w:p w:rsidR="00553F5D" w:rsidRDefault="00A72D82">
      <w:pPr>
        <w:spacing w:line="400" w:lineRule="exact"/>
        <w:ind w:firstLineChars="200" w:firstLine="480"/>
        <w:rPr>
          <w:rFonts w:ascii="宋体" w:hAnsi="宋体" w:cs="宋体"/>
          <w:sz w:val="24"/>
        </w:rPr>
      </w:pPr>
      <w:r>
        <w:rPr>
          <w:rFonts w:ascii="宋体" w:hAnsi="宋体" w:cs="宋体" w:hint="eastAsia"/>
          <w:sz w:val="24"/>
        </w:rPr>
        <w:t>2.12供应商澄清、说明</w:t>
      </w:r>
    </w:p>
    <w:p w:rsidR="00553F5D" w:rsidRDefault="00A72D82">
      <w:pPr>
        <w:spacing w:line="400" w:lineRule="exact"/>
        <w:ind w:firstLineChars="200" w:firstLine="480"/>
        <w:rPr>
          <w:rFonts w:ascii="宋体" w:hAnsi="宋体" w:cs="宋体"/>
          <w:sz w:val="24"/>
        </w:rPr>
      </w:pPr>
      <w:r>
        <w:rPr>
          <w:rFonts w:ascii="宋体" w:hAnsi="宋体" w:cs="宋体" w:hint="eastAsia"/>
          <w:sz w:val="24"/>
        </w:rPr>
        <w:t>2.12.1磋商小组在对响应文件的有效性、完整性和响应程度进行审查时，可以要求供应商对响应文件中含义不明确、同类问题表述不一致或者有明显文字和计算错误的内容等</w:t>
      </w:r>
      <w:proofErr w:type="gramStart"/>
      <w:r>
        <w:rPr>
          <w:rFonts w:ascii="宋体" w:hAnsi="宋体" w:cs="宋体" w:hint="eastAsia"/>
          <w:sz w:val="24"/>
        </w:rPr>
        <w:t>作出</w:t>
      </w:r>
      <w:proofErr w:type="gramEnd"/>
      <w:r>
        <w:rPr>
          <w:rFonts w:ascii="宋体" w:hAnsi="宋体" w:cs="宋体" w:hint="eastAsia"/>
          <w:sz w:val="24"/>
        </w:rPr>
        <w:t>必要的澄清、说明或者更正。供应商的澄清、说明或者更正不得超出响应文件的范围或者改变响应文件的实质性内容。</w:t>
      </w:r>
    </w:p>
    <w:p w:rsidR="00553F5D" w:rsidRDefault="00A72D82">
      <w:pPr>
        <w:spacing w:line="400" w:lineRule="exact"/>
        <w:ind w:firstLineChars="200" w:firstLine="480"/>
        <w:rPr>
          <w:rFonts w:ascii="宋体" w:hAnsi="宋体" w:cs="宋体"/>
          <w:sz w:val="24"/>
        </w:rPr>
      </w:pPr>
      <w:r>
        <w:rPr>
          <w:rFonts w:ascii="宋体" w:hAnsi="宋体" w:cs="宋体" w:hint="eastAsia"/>
          <w:sz w:val="24"/>
        </w:rPr>
        <w:t>2.12.2磋商小组要求供应商澄清、说明或者更正响应文件应当以书面形式</w:t>
      </w:r>
      <w:proofErr w:type="gramStart"/>
      <w:r>
        <w:rPr>
          <w:rFonts w:ascii="宋体" w:hAnsi="宋体" w:cs="宋体" w:hint="eastAsia"/>
          <w:sz w:val="24"/>
        </w:rPr>
        <w:t>作出</w:t>
      </w:r>
      <w:proofErr w:type="gramEnd"/>
      <w:r>
        <w:rPr>
          <w:rFonts w:ascii="宋体" w:hAnsi="宋体" w:cs="宋体" w:hint="eastAsia"/>
          <w:sz w:val="24"/>
        </w:rPr>
        <w:t>。供应商的澄清、说明或者更正应当由法定代表人/主要负责人/本人或其授权代表签字或者加盖公章。</w:t>
      </w:r>
    </w:p>
    <w:p w:rsidR="00553F5D" w:rsidRDefault="00A72D82">
      <w:pPr>
        <w:spacing w:line="400" w:lineRule="exact"/>
        <w:ind w:firstLineChars="200" w:firstLine="480"/>
        <w:rPr>
          <w:rFonts w:ascii="宋体" w:hAnsi="宋体" w:cs="宋体"/>
          <w:sz w:val="24"/>
        </w:rPr>
      </w:pPr>
      <w:r>
        <w:rPr>
          <w:rFonts w:ascii="宋体" w:hAnsi="宋体" w:cs="宋体" w:hint="eastAsia"/>
          <w:sz w:val="24"/>
        </w:rPr>
        <w:t>2.13</w:t>
      </w:r>
      <w:proofErr w:type="gramStart"/>
      <w:r>
        <w:rPr>
          <w:rFonts w:ascii="宋体" w:hAnsi="宋体" w:cs="宋体" w:hint="eastAsia"/>
          <w:sz w:val="24"/>
        </w:rPr>
        <w:t>终止磋商</w:t>
      </w:r>
      <w:proofErr w:type="gramEnd"/>
      <w:r>
        <w:rPr>
          <w:rFonts w:ascii="宋体" w:hAnsi="宋体" w:cs="宋体" w:hint="eastAsia"/>
          <w:sz w:val="24"/>
        </w:rPr>
        <w:t>采购活动。</w:t>
      </w:r>
    </w:p>
    <w:p w:rsidR="00553F5D" w:rsidRDefault="00A72D82">
      <w:pPr>
        <w:spacing w:line="400" w:lineRule="exact"/>
        <w:ind w:firstLineChars="200" w:firstLine="480"/>
        <w:rPr>
          <w:rFonts w:ascii="宋体" w:hAnsi="宋体" w:cs="宋体"/>
          <w:sz w:val="24"/>
        </w:rPr>
      </w:pPr>
      <w:r>
        <w:rPr>
          <w:rFonts w:ascii="宋体" w:hAnsi="宋体" w:cs="宋体" w:hint="eastAsia"/>
          <w:sz w:val="24"/>
        </w:rPr>
        <w:t>出现下列情形之一的，采购人或者采购代理机构应当终止竞争性磋商采购活</w:t>
      </w:r>
      <w:r>
        <w:rPr>
          <w:rFonts w:ascii="宋体" w:hAnsi="宋体" w:cs="宋体" w:hint="eastAsia"/>
          <w:sz w:val="24"/>
        </w:rPr>
        <w:lastRenderedPageBreak/>
        <w:t>动，发布项目终止公告并说明原因，重新开展采购活动：</w:t>
      </w:r>
    </w:p>
    <w:p w:rsidR="00553F5D" w:rsidRDefault="00A72D82">
      <w:pPr>
        <w:spacing w:line="400" w:lineRule="exact"/>
        <w:ind w:firstLineChars="200" w:firstLine="480"/>
        <w:rPr>
          <w:rFonts w:ascii="宋体" w:hAnsi="宋体" w:cs="宋体"/>
          <w:sz w:val="24"/>
        </w:rPr>
      </w:pPr>
      <w:r>
        <w:rPr>
          <w:rFonts w:ascii="宋体" w:hAnsi="宋体" w:cs="宋体" w:hint="eastAsia"/>
          <w:sz w:val="24"/>
        </w:rPr>
        <w:t>（1）因情况变化，不再符合规定的竞争性磋商采购方式适用情形的；</w:t>
      </w:r>
    </w:p>
    <w:p w:rsidR="00553F5D" w:rsidRDefault="00A72D82">
      <w:pPr>
        <w:spacing w:line="400" w:lineRule="exact"/>
        <w:ind w:firstLineChars="200" w:firstLine="480"/>
        <w:rPr>
          <w:rFonts w:ascii="宋体" w:hAnsi="宋体" w:cs="宋体"/>
          <w:sz w:val="24"/>
        </w:rPr>
      </w:pPr>
      <w:r>
        <w:rPr>
          <w:rFonts w:ascii="宋体" w:hAnsi="宋体" w:cs="宋体" w:hint="eastAsia"/>
          <w:sz w:val="24"/>
        </w:rPr>
        <w:t>（2）出现影响采购公正的违法、违规行为的；</w:t>
      </w:r>
    </w:p>
    <w:p w:rsidR="00553F5D" w:rsidRDefault="00A72D82">
      <w:pPr>
        <w:pStyle w:val="2"/>
        <w:keepNext w:val="0"/>
        <w:keepLines w:val="0"/>
        <w:spacing w:before="0" w:after="0" w:line="400" w:lineRule="exact"/>
        <w:ind w:firstLineChars="196" w:firstLine="470"/>
        <w:rPr>
          <w:rFonts w:ascii="宋体" w:eastAsia="宋体" w:hAnsi="宋体" w:cs="宋体"/>
          <w:b w:val="0"/>
          <w:bCs w:val="0"/>
          <w:sz w:val="24"/>
          <w:szCs w:val="24"/>
        </w:rPr>
      </w:pPr>
      <w:r>
        <w:rPr>
          <w:rFonts w:ascii="宋体" w:eastAsia="宋体" w:hAnsi="宋体" w:cs="宋体" w:hint="eastAsia"/>
          <w:b w:val="0"/>
          <w:bCs w:val="0"/>
          <w:sz w:val="24"/>
          <w:szCs w:val="24"/>
        </w:rPr>
        <w:t>（3）在采购过程中符合要求的供应商或者报价未超过采购预算的供应商不足3家的(符合财库[2015]124号文件的按通知执行)。</w:t>
      </w:r>
    </w:p>
    <w:p w:rsidR="00553F5D" w:rsidRDefault="00A72D82">
      <w:pPr>
        <w:spacing w:line="400" w:lineRule="exact"/>
        <w:ind w:firstLineChars="200" w:firstLine="482"/>
        <w:rPr>
          <w:rFonts w:ascii="宋体" w:hAnsi="宋体" w:cs="宋体"/>
          <w:b/>
          <w:color w:val="000000"/>
          <w:sz w:val="24"/>
        </w:rPr>
      </w:pPr>
      <w:r>
        <w:rPr>
          <w:rFonts w:ascii="宋体" w:hAnsi="宋体" w:cs="宋体" w:hint="eastAsia"/>
          <w:b/>
          <w:color w:val="000000"/>
          <w:sz w:val="24"/>
        </w:rPr>
        <w:t>3.综合评分</w:t>
      </w:r>
    </w:p>
    <w:p w:rsidR="00553F5D" w:rsidRDefault="00A72D82">
      <w:pPr>
        <w:spacing w:line="400" w:lineRule="exact"/>
        <w:ind w:firstLineChars="200" w:firstLine="480"/>
        <w:rPr>
          <w:rFonts w:ascii="宋体" w:hAnsi="宋体" w:cs="宋体"/>
          <w:color w:val="000000"/>
          <w:sz w:val="24"/>
        </w:rPr>
      </w:pPr>
      <w:r>
        <w:rPr>
          <w:rFonts w:ascii="宋体" w:hAnsi="宋体" w:cs="宋体" w:hint="eastAsia"/>
          <w:color w:val="000000"/>
          <w:sz w:val="24"/>
        </w:rPr>
        <w:t>3.1</w:t>
      </w:r>
      <w:r>
        <w:rPr>
          <w:rFonts w:ascii="宋体" w:hAnsi="宋体" w:cs="宋体" w:hint="eastAsia"/>
          <w:sz w:val="24"/>
        </w:rPr>
        <w:t xml:space="preserve"> 除价格因素外</w:t>
      </w:r>
      <w:r>
        <w:rPr>
          <w:rFonts w:ascii="宋体" w:hAnsi="宋体" w:cs="宋体" w:hint="eastAsia"/>
          <w:color w:val="000000"/>
          <w:sz w:val="24"/>
        </w:rPr>
        <w:t>，磋商小组成员应当根据自身专业情况独立对每个有效供应商的响应文件进行评价、打分。</w:t>
      </w:r>
    </w:p>
    <w:p w:rsidR="00553F5D" w:rsidRDefault="00A72D82">
      <w:pPr>
        <w:pStyle w:val="aa"/>
        <w:tabs>
          <w:tab w:val="left" w:pos="600"/>
        </w:tabs>
        <w:spacing w:line="400" w:lineRule="exact"/>
        <w:ind w:firstLineChars="200" w:firstLine="480"/>
        <w:rPr>
          <w:rFonts w:ascii="宋体" w:hAnsi="宋体" w:cs="宋体"/>
          <w:color w:val="000000"/>
          <w:sz w:val="24"/>
          <w:szCs w:val="24"/>
        </w:rPr>
      </w:pPr>
      <w:r>
        <w:rPr>
          <w:rFonts w:ascii="宋体" w:hAnsi="宋体" w:cs="宋体" w:hint="eastAsia"/>
          <w:color w:val="000000"/>
          <w:sz w:val="24"/>
          <w:szCs w:val="24"/>
        </w:rPr>
        <w:t>3.2</w:t>
      </w:r>
      <w:r>
        <w:rPr>
          <w:rFonts w:ascii="宋体" w:hAnsi="宋体" w:cs="宋体" w:hint="eastAsia"/>
          <w:sz w:val="24"/>
          <w:szCs w:val="24"/>
        </w:rPr>
        <w:t>综合评分明细表</w:t>
      </w:r>
    </w:p>
    <w:p w:rsidR="00553F5D" w:rsidRDefault="00A72D82">
      <w:pPr>
        <w:pStyle w:val="aa"/>
        <w:tabs>
          <w:tab w:val="left" w:pos="600"/>
        </w:tabs>
        <w:spacing w:line="400" w:lineRule="exact"/>
        <w:ind w:firstLineChars="200" w:firstLine="480"/>
        <w:rPr>
          <w:rFonts w:ascii="宋体" w:hAnsi="宋体" w:cs="宋体"/>
          <w:sz w:val="24"/>
          <w:szCs w:val="24"/>
        </w:rPr>
      </w:pPr>
      <w:r>
        <w:rPr>
          <w:rFonts w:ascii="宋体" w:hAnsi="宋体" w:cs="宋体" w:hint="eastAsia"/>
          <w:sz w:val="24"/>
          <w:szCs w:val="24"/>
        </w:rPr>
        <w:t>3.2.1综合评分明细表的制定以科学合理、降低评委会自由裁量权为原则。</w:t>
      </w:r>
    </w:p>
    <w:p w:rsidR="00553F5D" w:rsidRDefault="00A72D82">
      <w:pPr>
        <w:ind w:firstLineChars="200" w:firstLine="480"/>
        <w:rPr>
          <w:rFonts w:ascii="宋体" w:hAnsi="宋体" w:cs="宋体"/>
          <w:sz w:val="24"/>
        </w:rPr>
      </w:pPr>
      <w:r>
        <w:rPr>
          <w:rFonts w:ascii="宋体" w:hAnsi="宋体" w:cs="宋体" w:hint="eastAsia"/>
          <w:sz w:val="24"/>
        </w:rPr>
        <w:t>3.2.2综合评分明细表</w:t>
      </w:r>
    </w:p>
    <w:tbl>
      <w:tblPr>
        <w:tblW w:w="9194"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290"/>
        <w:gridCol w:w="1037"/>
        <w:gridCol w:w="5117"/>
        <w:gridCol w:w="1080"/>
      </w:tblGrid>
      <w:tr w:rsidR="00553F5D">
        <w:trPr>
          <w:trHeight w:val="23"/>
        </w:trPr>
        <w:tc>
          <w:tcPr>
            <w:tcW w:w="670" w:type="dxa"/>
            <w:tcBorders>
              <w:top w:val="single" w:sz="4" w:space="0" w:color="auto"/>
              <w:left w:val="single" w:sz="4" w:space="0" w:color="auto"/>
              <w:bottom w:val="single" w:sz="4" w:space="0" w:color="auto"/>
              <w:right w:val="single" w:sz="4" w:space="0" w:color="auto"/>
            </w:tcBorders>
            <w:noWrap/>
            <w:vAlign w:val="center"/>
          </w:tcPr>
          <w:p w:rsidR="00553F5D" w:rsidRDefault="00A72D82">
            <w:pPr>
              <w:widowControl/>
              <w:spacing w:line="480" w:lineRule="exact"/>
              <w:jc w:val="center"/>
              <w:rPr>
                <w:rFonts w:ascii="宋体" w:hAnsi="宋体" w:cs="宋体"/>
                <w:b/>
                <w:bCs/>
                <w:sz w:val="24"/>
              </w:rPr>
            </w:pPr>
            <w:r>
              <w:rPr>
                <w:rFonts w:ascii="宋体" w:hAnsi="宋体" w:cs="宋体" w:hint="eastAsia"/>
                <w:b/>
                <w:bCs/>
                <w:sz w:val="24"/>
              </w:rPr>
              <w:t>序号</w:t>
            </w:r>
          </w:p>
        </w:tc>
        <w:tc>
          <w:tcPr>
            <w:tcW w:w="1290" w:type="dxa"/>
            <w:tcBorders>
              <w:top w:val="single" w:sz="4" w:space="0" w:color="auto"/>
              <w:left w:val="nil"/>
              <w:bottom w:val="single" w:sz="4" w:space="0" w:color="auto"/>
              <w:right w:val="single" w:sz="4" w:space="0" w:color="auto"/>
            </w:tcBorders>
            <w:noWrap/>
            <w:vAlign w:val="center"/>
          </w:tcPr>
          <w:p w:rsidR="00553F5D" w:rsidRDefault="00A72D82">
            <w:pPr>
              <w:widowControl/>
              <w:spacing w:line="480" w:lineRule="exact"/>
              <w:jc w:val="center"/>
              <w:rPr>
                <w:rFonts w:ascii="宋体" w:hAnsi="宋体" w:cs="宋体"/>
                <w:b/>
                <w:bCs/>
                <w:sz w:val="24"/>
              </w:rPr>
            </w:pPr>
            <w:r>
              <w:rPr>
                <w:rFonts w:ascii="宋体" w:hAnsi="宋体" w:cs="宋体" w:hint="eastAsia"/>
                <w:b/>
                <w:bCs/>
                <w:sz w:val="24"/>
              </w:rPr>
              <w:t>评分因素及权重</w:t>
            </w:r>
          </w:p>
        </w:tc>
        <w:tc>
          <w:tcPr>
            <w:tcW w:w="1037" w:type="dxa"/>
            <w:tcBorders>
              <w:top w:val="single" w:sz="4" w:space="0" w:color="auto"/>
              <w:left w:val="nil"/>
              <w:bottom w:val="single" w:sz="4" w:space="0" w:color="auto"/>
              <w:right w:val="single" w:sz="4" w:space="0" w:color="auto"/>
            </w:tcBorders>
            <w:noWrap/>
            <w:vAlign w:val="center"/>
          </w:tcPr>
          <w:p w:rsidR="00553F5D" w:rsidRDefault="00A72D82">
            <w:pPr>
              <w:widowControl/>
              <w:spacing w:line="480" w:lineRule="exact"/>
              <w:jc w:val="center"/>
              <w:rPr>
                <w:rFonts w:ascii="宋体" w:hAnsi="宋体" w:cs="宋体"/>
                <w:b/>
                <w:bCs/>
                <w:sz w:val="24"/>
              </w:rPr>
            </w:pPr>
            <w:r>
              <w:rPr>
                <w:rFonts w:ascii="宋体" w:hAnsi="宋体" w:cs="宋体" w:hint="eastAsia"/>
                <w:b/>
                <w:bCs/>
                <w:sz w:val="24"/>
              </w:rPr>
              <w:t>分值</w:t>
            </w:r>
          </w:p>
        </w:tc>
        <w:tc>
          <w:tcPr>
            <w:tcW w:w="5117" w:type="dxa"/>
            <w:tcBorders>
              <w:top w:val="single" w:sz="4" w:space="0" w:color="auto"/>
              <w:left w:val="nil"/>
              <w:bottom w:val="single" w:sz="4" w:space="0" w:color="auto"/>
              <w:right w:val="single" w:sz="4" w:space="0" w:color="auto"/>
            </w:tcBorders>
            <w:noWrap/>
            <w:vAlign w:val="center"/>
          </w:tcPr>
          <w:p w:rsidR="00553F5D" w:rsidRDefault="00A72D82">
            <w:pPr>
              <w:widowControl/>
              <w:spacing w:line="480" w:lineRule="exact"/>
              <w:jc w:val="center"/>
              <w:rPr>
                <w:rFonts w:ascii="宋体" w:hAnsi="宋体" w:cs="宋体"/>
                <w:b/>
                <w:bCs/>
                <w:sz w:val="24"/>
              </w:rPr>
            </w:pPr>
            <w:r>
              <w:rPr>
                <w:rFonts w:ascii="宋体" w:hAnsi="宋体" w:cs="宋体" w:hint="eastAsia"/>
                <w:b/>
                <w:bCs/>
                <w:sz w:val="24"/>
              </w:rPr>
              <w:t>评分依据</w:t>
            </w:r>
          </w:p>
        </w:tc>
        <w:tc>
          <w:tcPr>
            <w:tcW w:w="1080" w:type="dxa"/>
            <w:tcBorders>
              <w:top w:val="single" w:sz="4" w:space="0" w:color="auto"/>
              <w:left w:val="nil"/>
              <w:bottom w:val="single" w:sz="4" w:space="0" w:color="auto"/>
              <w:right w:val="single" w:sz="4" w:space="0" w:color="auto"/>
            </w:tcBorders>
            <w:noWrap/>
            <w:vAlign w:val="center"/>
          </w:tcPr>
          <w:p w:rsidR="00553F5D" w:rsidRDefault="00A72D82">
            <w:pPr>
              <w:widowControl/>
              <w:spacing w:line="480" w:lineRule="exact"/>
              <w:jc w:val="center"/>
              <w:rPr>
                <w:rFonts w:ascii="宋体" w:hAnsi="宋体" w:cs="宋体"/>
                <w:b/>
                <w:bCs/>
                <w:sz w:val="24"/>
              </w:rPr>
            </w:pPr>
            <w:r>
              <w:rPr>
                <w:rFonts w:ascii="宋体" w:hAnsi="宋体" w:cs="宋体" w:hint="eastAsia"/>
                <w:b/>
                <w:bCs/>
                <w:sz w:val="24"/>
              </w:rPr>
              <w:t>备注</w:t>
            </w:r>
          </w:p>
        </w:tc>
      </w:tr>
      <w:tr w:rsidR="00553F5D">
        <w:trPr>
          <w:trHeight w:val="23"/>
        </w:trPr>
        <w:tc>
          <w:tcPr>
            <w:tcW w:w="670" w:type="dxa"/>
            <w:tcBorders>
              <w:top w:val="single" w:sz="4" w:space="0" w:color="auto"/>
              <w:left w:val="single" w:sz="4" w:space="0" w:color="auto"/>
              <w:bottom w:val="single" w:sz="4" w:space="0" w:color="auto"/>
              <w:right w:val="single" w:sz="4" w:space="0" w:color="auto"/>
            </w:tcBorders>
            <w:noWrap/>
            <w:vAlign w:val="center"/>
          </w:tcPr>
          <w:p w:rsidR="00553F5D" w:rsidRDefault="00A72D82">
            <w:pPr>
              <w:widowControl/>
              <w:spacing w:line="440" w:lineRule="exact"/>
              <w:rPr>
                <w:rFonts w:ascii="宋体" w:hAnsi="宋体" w:cs="宋体"/>
                <w:bCs/>
                <w:sz w:val="24"/>
              </w:rPr>
            </w:pPr>
            <w:r>
              <w:rPr>
                <w:rFonts w:ascii="宋体" w:hAnsi="宋体" w:cs="宋体" w:hint="eastAsia"/>
                <w:bCs/>
                <w:sz w:val="24"/>
              </w:rPr>
              <w:t>1</w:t>
            </w:r>
          </w:p>
        </w:tc>
        <w:tc>
          <w:tcPr>
            <w:tcW w:w="1290" w:type="dxa"/>
            <w:tcBorders>
              <w:top w:val="single" w:sz="4" w:space="0" w:color="auto"/>
              <w:left w:val="nil"/>
              <w:bottom w:val="single" w:sz="4" w:space="0" w:color="auto"/>
              <w:right w:val="single" w:sz="4" w:space="0" w:color="auto"/>
            </w:tcBorders>
            <w:noWrap/>
            <w:vAlign w:val="center"/>
          </w:tcPr>
          <w:p w:rsidR="00553F5D" w:rsidRDefault="00A72D82">
            <w:pPr>
              <w:widowControl/>
              <w:spacing w:line="440" w:lineRule="exact"/>
              <w:rPr>
                <w:rFonts w:ascii="宋体" w:hAnsi="宋体" w:cs="宋体"/>
                <w:bCs/>
                <w:sz w:val="24"/>
              </w:rPr>
            </w:pPr>
            <w:r>
              <w:rPr>
                <w:rFonts w:ascii="宋体" w:hAnsi="宋体" w:cs="宋体" w:hint="eastAsia"/>
                <w:bCs/>
                <w:sz w:val="24"/>
              </w:rPr>
              <w:t>报价10%</w:t>
            </w:r>
          </w:p>
        </w:tc>
        <w:tc>
          <w:tcPr>
            <w:tcW w:w="1037" w:type="dxa"/>
            <w:tcBorders>
              <w:top w:val="single" w:sz="4" w:space="0" w:color="auto"/>
              <w:left w:val="nil"/>
              <w:bottom w:val="single" w:sz="4" w:space="0" w:color="auto"/>
              <w:right w:val="single" w:sz="4" w:space="0" w:color="auto"/>
            </w:tcBorders>
            <w:noWrap/>
            <w:vAlign w:val="center"/>
          </w:tcPr>
          <w:p w:rsidR="00553F5D" w:rsidRDefault="00A72D82">
            <w:pPr>
              <w:widowControl/>
              <w:spacing w:line="440" w:lineRule="exact"/>
              <w:rPr>
                <w:rFonts w:ascii="宋体" w:hAnsi="宋体" w:cs="宋体"/>
                <w:bCs/>
                <w:sz w:val="24"/>
              </w:rPr>
            </w:pPr>
            <w:r>
              <w:rPr>
                <w:rFonts w:ascii="宋体" w:hAnsi="宋体" w:cs="宋体" w:hint="eastAsia"/>
                <w:bCs/>
                <w:sz w:val="24"/>
              </w:rPr>
              <w:t>10分</w:t>
            </w:r>
          </w:p>
        </w:tc>
        <w:tc>
          <w:tcPr>
            <w:tcW w:w="5117" w:type="dxa"/>
            <w:tcBorders>
              <w:top w:val="single" w:sz="4" w:space="0" w:color="auto"/>
              <w:left w:val="nil"/>
              <w:bottom w:val="single" w:sz="4" w:space="0" w:color="auto"/>
              <w:right w:val="single" w:sz="4" w:space="0" w:color="auto"/>
            </w:tcBorders>
            <w:noWrap/>
            <w:vAlign w:val="center"/>
          </w:tcPr>
          <w:p w:rsidR="00553F5D" w:rsidRDefault="00A72D82">
            <w:pPr>
              <w:widowControl/>
              <w:spacing w:line="440" w:lineRule="exact"/>
              <w:rPr>
                <w:rFonts w:ascii="宋体" w:hAnsi="宋体" w:cs="宋体"/>
                <w:bCs/>
                <w:sz w:val="24"/>
              </w:rPr>
            </w:pPr>
            <w:r>
              <w:rPr>
                <w:rFonts w:ascii="宋体" w:hAnsi="宋体" w:cs="宋体" w:hint="eastAsia"/>
                <w:bCs/>
                <w:sz w:val="24"/>
              </w:rPr>
              <w:t>满足磋商文件要求且最后有效报价最低的供应商的价格为基准价，其价格分为满分。其他供应商的价格</w:t>
            </w:r>
            <w:proofErr w:type="gramStart"/>
            <w:r>
              <w:rPr>
                <w:rFonts w:ascii="宋体" w:hAnsi="宋体" w:cs="宋体" w:hint="eastAsia"/>
                <w:bCs/>
                <w:sz w:val="24"/>
              </w:rPr>
              <w:t>分统一</w:t>
            </w:r>
            <w:proofErr w:type="gramEnd"/>
            <w:r>
              <w:rPr>
                <w:rFonts w:ascii="宋体" w:hAnsi="宋体" w:cs="宋体" w:hint="eastAsia"/>
                <w:bCs/>
                <w:sz w:val="24"/>
              </w:rPr>
              <w:t>按照下列公式计算：报价得分=（基准价/报价）×10%×100。</w:t>
            </w:r>
          </w:p>
          <w:p w:rsidR="00553F5D" w:rsidRDefault="00A72D82">
            <w:pPr>
              <w:spacing w:line="480" w:lineRule="exact"/>
              <w:rPr>
                <w:rFonts w:hAnsi="宋体" w:cs="宋体"/>
                <w:sz w:val="24"/>
              </w:rPr>
            </w:pPr>
            <w:r>
              <w:rPr>
                <w:rFonts w:hAnsi="宋体" w:cs="宋体" w:hint="eastAsia"/>
                <w:sz w:val="24"/>
              </w:rPr>
              <w:t>注：</w:t>
            </w:r>
            <w:r>
              <w:rPr>
                <w:rFonts w:hAnsi="宋体" w:cs="宋体" w:hint="eastAsia"/>
                <w:sz w:val="24"/>
              </w:rPr>
              <w:t>1</w:t>
            </w:r>
            <w:r>
              <w:rPr>
                <w:rFonts w:hAnsi="宋体" w:cs="宋体" w:hint="eastAsia"/>
                <w:sz w:val="24"/>
              </w:rPr>
              <w:t>、参照《政府采购促进中小企业发展管理办法》财库〔</w:t>
            </w:r>
            <w:r>
              <w:rPr>
                <w:rFonts w:hAnsi="宋体" w:cs="宋体" w:hint="eastAsia"/>
                <w:sz w:val="24"/>
              </w:rPr>
              <w:t>2020</w:t>
            </w:r>
            <w:r>
              <w:rPr>
                <w:rFonts w:hAnsi="宋体" w:cs="宋体" w:hint="eastAsia"/>
                <w:sz w:val="24"/>
              </w:rPr>
              <w:t>〕</w:t>
            </w:r>
            <w:r>
              <w:rPr>
                <w:rFonts w:hAnsi="宋体" w:cs="宋体" w:hint="eastAsia"/>
                <w:sz w:val="24"/>
              </w:rPr>
              <w:t>46</w:t>
            </w:r>
            <w:r>
              <w:rPr>
                <w:rFonts w:hAnsi="宋体" w:cs="宋体" w:hint="eastAsia"/>
                <w:sz w:val="24"/>
              </w:rPr>
              <w:t>号的规定，对小型和微型企业产品的价格给予</w:t>
            </w:r>
            <w:r>
              <w:rPr>
                <w:rFonts w:hAnsi="宋体" w:cs="宋体" w:hint="eastAsia"/>
                <w:sz w:val="24"/>
              </w:rPr>
              <w:t>10%</w:t>
            </w:r>
            <w:r>
              <w:rPr>
                <w:rFonts w:hAnsi="宋体" w:cs="宋体" w:hint="eastAsia"/>
                <w:sz w:val="24"/>
              </w:rPr>
              <w:t>的价格扣除，用扣除后的价格参与评标。</w:t>
            </w:r>
          </w:p>
          <w:p w:rsidR="00553F5D" w:rsidRDefault="00A72D82">
            <w:pPr>
              <w:spacing w:line="480" w:lineRule="exact"/>
              <w:rPr>
                <w:rFonts w:hAnsi="宋体" w:cs="宋体"/>
                <w:sz w:val="24"/>
              </w:rPr>
            </w:pPr>
            <w:r>
              <w:rPr>
                <w:rFonts w:hAnsi="宋体" w:cs="宋体" w:hint="eastAsia"/>
                <w:sz w:val="24"/>
              </w:rPr>
              <w:t>2</w:t>
            </w:r>
            <w:r>
              <w:rPr>
                <w:rFonts w:hAnsi="宋体" w:cs="宋体" w:hint="eastAsia"/>
                <w:sz w:val="24"/>
              </w:rPr>
              <w:t>、参加政府采购活动的中小企业提供《中小企业声明函》原件，未提供的，视为放弃享受小</w:t>
            </w:r>
            <w:proofErr w:type="gramStart"/>
            <w:r>
              <w:rPr>
                <w:rFonts w:hAnsi="宋体" w:cs="宋体" w:hint="eastAsia"/>
                <w:sz w:val="24"/>
              </w:rPr>
              <w:t>微企业</w:t>
            </w:r>
            <w:proofErr w:type="gramEnd"/>
            <w:r>
              <w:rPr>
                <w:rFonts w:hAnsi="宋体" w:cs="宋体" w:hint="eastAsia"/>
                <w:sz w:val="24"/>
              </w:rPr>
              <w:t>价格扣除优惠政策。</w:t>
            </w:r>
          </w:p>
          <w:p w:rsidR="00553F5D" w:rsidRDefault="00A72D82">
            <w:pPr>
              <w:spacing w:line="480" w:lineRule="exact"/>
              <w:rPr>
                <w:rFonts w:hAnsi="宋体" w:cs="宋体"/>
                <w:sz w:val="24"/>
              </w:rPr>
            </w:pPr>
            <w:r>
              <w:rPr>
                <w:rFonts w:hAnsi="宋体" w:cs="宋体" w:hint="eastAsia"/>
                <w:sz w:val="24"/>
              </w:rPr>
              <w:t>3</w:t>
            </w:r>
            <w:r>
              <w:rPr>
                <w:rFonts w:hAnsi="宋体" w:cs="宋体" w:hint="eastAsia"/>
                <w:sz w:val="24"/>
              </w:rPr>
              <w:t>、监狱企业应当提供由省级以上监狱管理局、戒毒管理局（含新疆生产建设兵团）出具的属于监狱企业的证明文件。</w:t>
            </w:r>
          </w:p>
          <w:p w:rsidR="00553F5D" w:rsidRDefault="00A72D82">
            <w:pPr>
              <w:spacing w:line="480" w:lineRule="exact"/>
              <w:rPr>
                <w:rFonts w:hAnsi="宋体" w:cs="宋体"/>
                <w:sz w:val="24"/>
              </w:rPr>
            </w:pPr>
            <w:r>
              <w:rPr>
                <w:rFonts w:hAnsi="宋体" w:cs="宋体" w:hint="eastAsia"/>
                <w:sz w:val="24"/>
              </w:rPr>
              <w:t>4</w:t>
            </w:r>
            <w:r>
              <w:rPr>
                <w:rFonts w:hAnsi="宋体" w:cs="宋体" w:hint="eastAsia"/>
                <w:sz w:val="24"/>
              </w:rPr>
              <w:t>、参加政府采购活动的残疾人福利性单位应当提供《残疾人福利性单位声明函》原件，未提供的，视为放弃享受小</w:t>
            </w:r>
            <w:proofErr w:type="gramStart"/>
            <w:r>
              <w:rPr>
                <w:rFonts w:hAnsi="宋体" w:cs="宋体" w:hint="eastAsia"/>
                <w:sz w:val="24"/>
              </w:rPr>
              <w:t>微企业</w:t>
            </w:r>
            <w:proofErr w:type="gramEnd"/>
            <w:r>
              <w:rPr>
                <w:rFonts w:hAnsi="宋体" w:cs="宋体" w:hint="eastAsia"/>
                <w:sz w:val="24"/>
              </w:rPr>
              <w:t>价格扣除优惠政策。</w:t>
            </w:r>
          </w:p>
          <w:p w:rsidR="00553F5D" w:rsidRDefault="00A72D82">
            <w:pPr>
              <w:widowControl/>
              <w:spacing w:line="440" w:lineRule="exact"/>
              <w:rPr>
                <w:rFonts w:ascii="宋体" w:hAnsi="宋体" w:cs="宋体"/>
                <w:bCs/>
                <w:sz w:val="24"/>
              </w:rPr>
            </w:pPr>
            <w:r>
              <w:rPr>
                <w:rFonts w:hAnsi="宋体" w:cs="宋体" w:hint="eastAsia"/>
                <w:sz w:val="24"/>
              </w:rPr>
              <w:lastRenderedPageBreak/>
              <w:t>5</w:t>
            </w:r>
            <w:r>
              <w:rPr>
                <w:rFonts w:hAnsi="宋体" w:cs="宋体" w:hint="eastAsia"/>
                <w:sz w:val="24"/>
              </w:rPr>
              <w:t>、符合中小企业划分标准的个体工商户、监狱、残疾人福利等企业或单位视同小微企业</w:t>
            </w:r>
            <w:r>
              <w:rPr>
                <w:rFonts w:ascii="宋体" w:hAnsi="宋体" w:cs="宋体" w:hint="eastAsia"/>
                <w:bCs/>
                <w:color w:val="0000FF"/>
                <w:sz w:val="24"/>
              </w:rPr>
              <w:t>。</w:t>
            </w:r>
          </w:p>
        </w:tc>
        <w:tc>
          <w:tcPr>
            <w:tcW w:w="1080" w:type="dxa"/>
            <w:tcBorders>
              <w:top w:val="single" w:sz="4" w:space="0" w:color="auto"/>
              <w:left w:val="nil"/>
              <w:bottom w:val="single" w:sz="4" w:space="0" w:color="auto"/>
              <w:right w:val="single" w:sz="4" w:space="0" w:color="auto"/>
            </w:tcBorders>
            <w:noWrap/>
            <w:vAlign w:val="center"/>
          </w:tcPr>
          <w:p w:rsidR="00553F5D" w:rsidRDefault="00A72D82">
            <w:pPr>
              <w:widowControl/>
              <w:spacing w:line="440" w:lineRule="exact"/>
              <w:rPr>
                <w:rFonts w:ascii="宋体" w:hAnsi="宋体" w:cs="宋体"/>
                <w:bCs/>
                <w:sz w:val="24"/>
              </w:rPr>
            </w:pPr>
            <w:r>
              <w:rPr>
                <w:rFonts w:ascii="宋体" w:hAnsi="宋体" w:cs="宋体" w:hint="eastAsia"/>
                <w:bCs/>
                <w:sz w:val="24"/>
              </w:rPr>
              <w:lastRenderedPageBreak/>
              <w:t>共同评分因素</w:t>
            </w:r>
          </w:p>
        </w:tc>
      </w:tr>
      <w:tr w:rsidR="00553F5D">
        <w:trPr>
          <w:trHeight w:val="1494"/>
        </w:trPr>
        <w:tc>
          <w:tcPr>
            <w:tcW w:w="670" w:type="dxa"/>
            <w:tcBorders>
              <w:top w:val="single" w:sz="4" w:space="0" w:color="auto"/>
              <w:left w:val="single" w:sz="4" w:space="0" w:color="auto"/>
              <w:bottom w:val="single" w:sz="4" w:space="0" w:color="auto"/>
              <w:right w:val="single" w:sz="4" w:space="0" w:color="auto"/>
            </w:tcBorders>
            <w:noWrap/>
            <w:vAlign w:val="center"/>
          </w:tcPr>
          <w:p w:rsidR="00553F5D" w:rsidRDefault="00A72D82">
            <w:pPr>
              <w:widowControl/>
              <w:spacing w:line="440" w:lineRule="exact"/>
              <w:rPr>
                <w:rFonts w:ascii="宋体" w:hAnsi="宋体" w:cs="宋体"/>
                <w:bCs/>
                <w:sz w:val="24"/>
              </w:rPr>
            </w:pPr>
            <w:r>
              <w:rPr>
                <w:rFonts w:ascii="宋体" w:hAnsi="宋体" w:cs="宋体" w:hint="eastAsia"/>
                <w:bCs/>
                <w:sz w:val="24"/>
              </w:rPr>
              <w:t>2</w:t>
            </w:r>
          </w:p>
        </w:tc>
        <w:tc>
          <w:tcPr>
            <w:tcW w:w="1290" w:type="dxa"/>
            <w:tcBorders>
              <w:top w:val="single" w:sz="4" w:space="0" w:color="auto"/>
              <w:left w:val="nil"/>
              <w:bottom w:val="single" w:sz="4" w:space="0" w:color="auto"/>
              <w:right w:val="single" w:sz="4" w:space="0" w:color="auto"/>
            </w:tcBorders>
            <w:noWrap/>
            <w:vAlign w:val="center"/>
          </w:tcPr>
          <w:p w:rsidR="00553F5D" w:rsidRDefault="00A72D82">
            <w:pPr>
              <w:widowControl/>
              <w:spacing w:line="440" w:lineRule="exact"/>
              <w:rPr>
                <w:rFonts w:ascii="宋体" w:hAnsi="宋体" w:cs="宋体"/>
                <w:bCs/>
                <w:sz w:val="24"/>
              </w:rPr>
            </w:pPr>
            <w:r>
              <w:rPr>
                <w:rFonts w:ascii="宋体" w:hAnsi="宋体" w:cs="宋体" w:hint="eastAsia"/>
                <w:bCs/>
                <w:sz w:val="24"/>
              </w:rPr>
              <w:t>服务方案42%</w:t>
            </w:r>
          </w:p>
        </w:tc>
        <w:tc>
          <w:tcPr>
            <w:tcW w:w="1037" w:type="dxa"/>
            <w:tcBorders>
              <w:top w:val="single" w:sz="4" w:space="0" w:color="auto"/>
              <w:left w:val="nil"/>
              <w:bottom w:val="single" w:sz="4" w:space="0" w:color="auto"/>
              <w:right w:val="single" w:sz="4" w:space="0" w:color="auto"/>
            </w:tcBorders>
            <w:noWrap/>
            <w:vAlign w:val="center"/>
          </w:tcPr>
          <w:p w:rsidR="00553F5D" w:rsidRDefault="00A72D82">
            <w:pPr>
              <w:widowControl/>
              <w:spacing w:line="440" w:lineRule="exact"/>
              <w:rPr>
                <w:rFonts w:ascii="宋体" w:hAnsi="宋体" w:cs="宋体"/>
                <w:bCs/>
                <w:sz w:val="24"/>
              </w:rPr>
            </w:pPr>
            <w:r>
              <w:rPr>
                <w:rFonts w:ascii="宋体" w:hAnsi="宋体" w:cs="宋体" w:hint="eastAsia"/>
                <w:bCs/>
                <w:sz w:val="24"/>
              </w:rPr>
              <w:t>42分</w:t>
            </w:r>
          </w:p>
        </w:tc>
        <w:tc>
          <w:tcPr>
            <w:tcW w:w="5117" w:type="dxa"/>
            <w:tcBorders>
              <w:top w:val="single" w:sz="4" w:space="0" w:color="auto"/>
              <w:left w:val="nil"/>
              <w:bottom w:val="single" w:sz="4" w:space="0" w:color="auto"/>
              <w:right w:val="single" w:sz="4" w:space="0" w:color="auto"/>
            </w:tcBorders>
            <w:noWrap/>
            <w:vAlign w:val="center"/>
          </w:tcPr>
          <w:p w:rsidR="00553F5D" w:rsidRDefault="00A72D82">
            <w:pPr>
              <w:widowControl/>
              <w:spacing w:line="440" w:lineRule="exact"/>
              <w:rPr>
                <w:rFonts w:ascii="宋体" w:hAnsi="宋体" w:cs="宋体"/>
                <w:bCs/>
                <w:sz w:val="24"/>
              </w:rPr>
            </w:pPr>
            <w:r>
              <w:rPr>
                <w:rFonts w:ascii="宋体" w:hAnsi="宋体" w:cs="宋体" w:hint="eastAsia"/>
                <w:bCs/>
                <w:sz w:val="24"/>
              </w:rPr>
              <w:t>根据供应商针对本项目提供的服务方案包含但不限于①项目现状分析及需求预测；②项目的必要性和战略意义；③项目的总体思路、定位和发展目标；④规划的主要内容；⑤项目的主要任务；⑥</w:t>
            </w:r>
            <w:r>
              <w:rPr>
                <w:rFonts w:ascii="宋体" w:hAnsi="宋体" w:cs="宋体" w:hint="eastAsia"/>
                <w:bCs/>
                <w:color w:val="0000FF"/>
                <w:sz w:val="24"/>
              </w:rPr>
              <w:t>项目的重点与难点分析</w:t>
            </w:r>
            <w:r>
              <w:rPr>
                <w:rFonts w:ascii="宋体" w:hAnsi="宋体" w:cs="宋体" w:hint="eastAsia"/>
                <w:bCs/>
                <w:sz w:val="24"/>
              </w:rPr>
              <w:t>；</w:t>
            </w:r>
            <w:r>
              <w:rPr>
                <w:rFonts w:ascii="宋体" w:hAnsi="宋体" w:hint="eastAsia"/>
                <w:sz w:val="22"/>
                <w:szCs w:val="22"/>
              </w:rPr>
              <w:t>⑦服务</w:t>
            </w:r>
            <w:r>
              <w:rPr>
                <w:rFonts w:ascii="宋体" w:hAnsi="宋体" w:cs="宋体" w:hint="eastAsia"/>
                <w:bCs/>
                <w:sz w:val="24"/>
              </w:rPr>
              <w:t>保障措施及政策建议进行综合评审。</w:t>
            </w:r>
          </w:p>
          <w:p w:rsidR="00553F5D" w:rsidRDefault="00A72D82">
            <w:pPr>
              <w:widowControl/>
              <w:spacing w:line="440" w:lineRule="exact"/>
              <w:rPr>
                <w:rFonts w:ascii="宋体" w:hAnsi="宋体" w:cs="宋体"/>
                <w:bCs/>
                <w:sz w:val="24"/>
              </w:rPr>
            </w:pPr>
            <w:r>
              <w:rPr>
                <w:rFonts w:ascii="宋体" w:hAnsi="宋体" w:cs="宋体" w:hint="eastAsia"/>
                <w:bCs/>
                <w:sz w:val="24"/>
              </w:rPr>
              <w:t>经评定方案详细全面，符合项目特点，完全满足项目需求的得42分；每缺少上述一项内容或每有一项有逻辑性描述错误的或不具有针对性的扣6分；方案中每有一项内容不完整或过于简单的扣3分；本项最多扣42分。</w:t>
            </w:r>
          </w:p>
        </w:tc>
        <w:tc>
          <w:tcPr>
            <w:tcW w:w="1080" w:type="dxa"/>
            <w:tcBorders>
              <w:top w:val="single" w:sz="4" w:space="0" w:color="auto"/>
              <w:left w:val="nil"/>
              <w:bottom w:val="single" w:sz="4" w:space="0" w:color="auto"/>
              <w:right w:val="single" w:sz="4" w:space="0" w:color="auto"/>
            </w:tcBorders>
            <w:noWrap/>
            <w:vAlign w:val="center"/>
          </w:tcPr>
          <w:p w:rsidR="00553F5D" w:rsidRDefault="00A72D82">
            <w:pPr>
              <w:widowControl/>
              <w:spacing w:line="440" w:lineRule="exact"/>
              <w:rPr>
                <w:rFonts w:ascii="宋体" w:hAnsi="宋体" w:cs="宋体"/>
                <w:bCs/>
                <w:sz w:val="24"/>
              </w:rPr>
            </w:pPr>
            <w:r>
              <w:rPr>
                <w:rFonts w:ascii="宋体" w:hAnsi="宋体" w:cs="宋体" w:hint="eastAsia"/>
                <w:bCs/>
                <w:sz w:val="24"/>
              </w:rPr>
              <w:t>技术类评分因素</w:t>
            </w:r>
          </w:p>
        </w:tc>
      </w:tr>
      <w:tr w:rsidR="00553F5D">
        <w:trPr>
          <w:trHeight w:val="23"/>
        </w:trPr>
        <w:tc>
          <w:tcPr>
            <w:tcW w:w="670" w:type="dxa"/>
            <w:tcBorders>
              <w:top w:val="single" w:sz="4" w:space="0" w:color="auto"/>
              <w:left w:val="single" w:sz="4" w:space="0" w:color="auto"/>
              <w:bottom w:val="single" w:sz="4" w:space="0" w:color="auto"/>
              <w:right w:val="single" w:sz="4" w:space="0" w:color="auto"/>
            </w:tcBorders>
            <w:noWrap/>
            <w:vAlign w:val="center"/>
          </w:tcPr>
          <w:p w:rsidR="00553F5D" w:rsidRDefault="00A72D82">
            <w:pPr>
              <w:widowControl/>
              <w:spacing w:line="440" w:lineRule="exact"/>
              <w:rPr>
                <w:rFonts w:ascii="宋体" w:hAnsi="宋体" w:cs="宋体"/>
                <w:bCs/>
                <w:sz w:val="24"/>
              </w:rPr>
            </w:pPr>
            <w:r>
              <w:rPr>
                <w:rFonts w:ascii="宋体" w:hAnsi="宋体" w:cs="宋体" w:hint="eastAsia"/>
                <w:bCs/>
                <w:sz w:val="24"/>
              </w:rPr>
              <w:t>3</w:t>
            </w:r>
          </w:p>
        </w:tc>
        <w:tc>
          <w:tcPr>
            <w:tcW w:w="1290" w:type="dxa"/>
            <w:tcBorders>
              <w:top w:val="single" w:sz="4" w:space="0" w:color="auto"/>
              <w:left w:val="nil"/>
              <w:bottom w:val="single" w:sz="4" w:space="0" w:color="auto"/>
              <w:right w:val="single" w:sz="4" w:space="0" w:color="auto"/>
            </w:tcBorders>
            <w:noWrap/>
            <w:vAlign w:val="center"/>
          </w:tcPr>
          <w:p w:rsidR="00553F5D" w:rsidRDefault="00A72D82">
            <w:pPr>
              <w:widowControl/>
              <w:spacing w:line="440" w:lineRule="exact"/>
              <w:rPr>
                <w:rFonts w:ascii="宋体" w:hAnsi="宋体" w:cs="宋体"/>
                <w:bCs/>
                <w:sz w:val="24"/>
              </w:rPr>
            </w:pPr>
            <w:r>
              <w:rPr>
                <w:rFonts w:ascii="宋体" w:hAnsi="宋体" w:cs="宋体" w:hint="eastAsia"/>
                <w:bCs/>
                <w:sz w:val="24"/>
              </w:rPr>
              <w:t>后续服务方案6%</w:t>
            </w:r>
          </w:p>
        </w:tc>
        <w:tc>
          <w:tcPr>
            <w:tcW w:w="1037" w:type="dxa"/>
            <w:tcBorders>
              <w:top w:val="single" w:sz="4" w:space="0" w:color="auto"/>
              <w:left w:val="nil"/>
              <w:bottom w:val="single" w:sz="4" w:space="0" w:color="auto"/>
              <w:right w:val="single" w:sz="4" w:space="0" w:color="auto"/>
            </w:tcBorders>
            <w:noWrap/>
            <w:vAlign w:val="center"/>
          </w:tcPr>
          <w:p w:rsidR="00553F5D" w:rsidRDefault="00A72D82">
            <w:pPr>
              <w:widowControl/>
              <w:spacing w:line="440" w:lineRule="exact"/>
              <w:rPr>
                <w:rFonts w:ascii="宋体" w:hAnsi="宋体" w:cs="宋体"/>
                <w:bCs/>
                <w:sz w:val="24"/>
              </w:rPr>
            </w:pPr>
            <w:r>
              <w:rPr>
                <w:rFonts w:ascii="宋体" w:hAnsi="宋体" w:cs="宋体" w:hint="eastAsia"/>
                <w:bCs/>
                <w:sz w:val="24"/>
              </w:rPr>
              <w:t>6分</w:t>
            </w:r>
          </w:p>
        </w:tc>
        <w:tc>
          <w:tcPr>
            <w:tcW w:w="5117" w:type="dxa"/>
            <w:tcBorders>
              <w:top w:val="single" w:sz="4" w:space="0" w:color="auto"/>
              <w:left w:val="nil"/>
              <w:bottom w:val="single" w:sz="4" w:space="0" w:color="auto"/>
              <w:right w:val="single" w:sz="4" w:space="0" w:color="auto"/>
            </w:tcBorders>
            <w:noWrap/>
            <w:vAlign w:val="center"/>
          </w:tcPr>
          <w:p w:rsidR="00553F5D" w:rsidRDefault="00A72D82">
            <w:pPr>
              <w:widowControl/>
              <w:spacing w:line="440" w:lineRule="exact"/>
              <w:rPr>
                <w:rFonts w:ascii="宋体" w:hAnsi="宋体" w:cs="宋体"/>
                <w:bCs/>
                <w:sz w:val="24"/>
              </w:rPr>
            </w:pPr>
            <w:r>
              <w:rPr>
                <w:rFonts w:ascii="宋体" w:hAnsi="宋体" w:cs="宋体" w:hint="eastAsia"/>
                <w:bCs/>
                <w:sz w:val="24"/>
              </w:rPr>
              <w:t>根据供应商针对本项目提供的后续服务方案包含但不限于①项目后续服务保障措施、②后续服务承诺、③应急处理措施因素进行综合评审。</w:t>
            </w:r>
          </w:p>
          <w:p w:rsidR="00553F5D" w:rsidRDefault="00A72D82">
            <w:pPr>
              <w:widowControl/>
              <w:spacing w:line="440" w:lineRule="exact"/>
              <w:rPr>
                <w:rFonts w:ascii="宋体" w:hAnsi="宋体" w:cs="宋体"/>
                <w:bCs/>
                <w:sz w:val="24"/>
              </w:rPr>
            </w:pPr>
            <w:r>
              <w:rPr>
                <w:rFonts w:ascii="宋体" w:hAnsi="宋体" w:cs="宋体" w:hint="eastAsia"/>
                <w:bCs/>
                <w:sz w:val="24"/>
              </w:rPr>
              <w:t>经评定方案详细全面，符合项目特点，完全满足项目需求的得6分；每缺少上述一项内容或每有一项有逻辑性描述错误的或不具有针对性的扣2分；方案中每有一项内容不完整或过于简单的扣1分；本项最多扣6分。</w:t>
            </w:r>
          </w:p>
        </w:tc>
        <w:tc>
          <w:tcPr>
            <w:tcW w:w="1080" w:type="dxa"/>
            <w:tcBorders>
              <w:top w:val="single" w:sz="4" w:space="0" w:color="auto"/>
              <w:left w:val="nil"/>
              <w:bottom w:val="single" w:sz="4" w:space="0" w:color="auto"/>
              <w:right w:val="single" w:sz="4" w:space="0" w:color="auto"/>
            </w:tcBorders>
            <w:noWrap/>
            <w:vAlign w:val="center"/>
          </w:tcPr>
          <w:p w:rsidR="00553F5D" w:rsidRDefault="00A72D82">
            <w:pPr>
              <w:widowControl/>
              <w:spacing w:line="440" w:lineRule="exact"/>
              <w:rPr>
                <w:rFonts w:ascii="宋体" w:hAnsi="宋体" w:cs="宋体"/>
                <w:bCs/>
                <w:sz w:val="24"/>
              </w:rPr>
            </w:pPr>
            <w:r>
              <w:rPr>
                <w:rFonts w:ascii="宋体" w:hAnsi="宋体" w:cs="宋体" w:hint="eastAsia"/>
                <w:bCs/>
                <w:sz w:val="24"/>
              </w:rPr>
              <w:t>技术类评分因素</w:t>
            </w:r>
          </w:p>
        </w:tc>
      </w:tr>
      <w:tr w:rsidR="00553F5D">
        <w:trPr>
          <w:trHeight w:val="23"/>
        </w:trPr>
        <w:tc>
          <w:tcPr>
            <w:tcW w:w="670" w:type="dxa"/>
            <w:tcBorders>
              <w:top w:val="single" w:sz="4" w:space="0" w:color="auto"/>
              <w:left w:val="single" w:sz="4" w:space="0" w:color="auto"/>
              <w:bottom w:val="single" w:sz="4" w:space="0" w:color="auto"/>
              <w:right w:val="single" w:sz="4" w:space="0" w:color="auto"/>
            </w:tcBorders>
            <w:noWrap/>
            <w:vAlign w:val="center"/>
          </w:tcPr>
          <w:p w:rsidR="00553F5D" w:rsidRDefault="00A72D82">
            <w:pPr>
              <w:widowControl/>
              <w:spacing w:line="440" w:lineRule="exact"/>
              <w:rPr>
                <w:rFonts w:ascii="宋体" w:hAnsi="宋体" w:cs="宋体"/>
                <w:bCs/>
                <w:sz w:val="24"/>
              </w:rPr>
            </w:pPr>
            <w:r>
              <w:rPr>
                <w:rFonts w:ascii="宋体" w:hAnsi="宋体" w:cs="宋体" w:hint="eastAsia"/>
                <w:bCs/>
                <w:sz w:val="24"/>
              </w:rPr>
              <w:t>4</w:t>
            </w:r>
          </w:p>
        </w:tc>
        <w:tc>
          <w:tcPr>
            <w:tcW w:w="1290" w:type="dxa"/>
            <w:tcBorders>
              <w:top w:val="single" w:sz="4" w:space="0" w:color="auto"/>
              <w:left w:val="nil"/>
              <w:bottom w:val="single" w:sz="4" w:space="0" w:color="auto"/>
              <w:right w:val="single" w:sz="4" w:space="0" w:color="auto"/>
            </w:tcBorders>
            <w:noWrap/>
            <w:vAlign w:val="center"/>
          </w:tcPr>
          <w:p w:rsidR="00553F5D" w:rsidRDefault="00A72D82">
            <w:pPr>
              <w:widowControl/>
              <w:spacing w:line="440" w:lineRule="exact"/>
              <w:rPr>
                <w:rFonts w:ascii="宋体" w:hAnsi="宋体" w:cs="宋体"/>
                <w:bCs/>
                <w:sz w:val="24"/>
              </w:rPr>
            </w:pPr>
            <w:r>
              <w:rPr>
                <w:rFonts w:ascii="宋体" w:hAnsi="宋体" w:cs="宋体" w:hint="eastAsia"/>
                <w:bCs/>
                <w:sz w:val="24"/>
              </w:rPr>
              <w:t>进度保障方案9%</w:t>
            </w:r>
          </w:p>
        </w:tc>
        <w:tc>
          <w:tcPr>
            <w:tcW w:w="1037" w:type="dxa"/>
            <w:tcBorders>
              <w:top w:val="single" w:sz="4" w:space="0" w:color="auto"/>
              <w:left w:val="nil"/>
              <w:bottom w:val="single" w:sz="4" w:space="0" w:color="auto"/>
              <w:right w:val="single" w:sz="4" w:space="0" w:color="auto"/>
            </w:tcBorders>
            <w:noWrap/>
            <w:vAlign w:val="center"/>
          </w:tcPr>
          <w:p w:rsidR="00553F5D" w:rsidRDefault="00A72D82">
            <w:pPr>
              <w:widowControl/>
              <w:spacing w:line="440" w:lineRule="exact"/>
              <w:rPr>
                <w:rFonts w:ascii="宋体" w:hAnsi="宋体" w:cs="宋体"/>
                <w:bCs/>
                <w:sz w:val="24"/>
              </w:rPr>
            </w:pPr>
            <w:r>
              <w:rPr>
                <w:rFonts w:ascii="宋体" w:hAnsi="宋体" w:cs="宋体" w:hint="eastAsia"/>
                <w:bCs/>
                <w:sz w:val="24"/>
              </w:rPr>
              <w:t>9分</w:t>
            </w:r>
          </w:p>
        </w:tc>
        <w:tc>
          <w:tcPr>
            <w:tcW w:w="5117" w:type="dxa"/>
            <w:tcBorders>
              <w:top w:val="single" w:sz="4" w:space="0" w:color="auto"/>
              <w:left w:val="nil"/>
              <w:bottom w:val="single" w:sz="4" w:space="0" w:color="auto"/>
              <w:right w:val="single" w:sz="4" w:space="0" w:color="auto"/>
            </w:tcBorders>
            <w:noWrap/>
            <w:vAlign w:val="center"/>
          </w:tcPr>
          <w:p w:rsidR="00553F5D" w:rsidRDefault="00A72D82">
            <w:pPr>
              <w:widowControl/>
              <w:spacing w:line="440" w:lineRule="exact"/>
              <w:rPr>
                <w:rFonts w:ascii="宋体" w:hAnsi="宋体" w:cs="宋体"/>
                <w:bCs/>
                <w:sz w:val="24"/>
              </w:rPr>
            </w:pPr>
            <w:r>
              <w:rPr>
                <w:rFonts w:ascii="宋体" w:hAnsi="宋体" w:cs="宋体" w:hint="eastAsia"/>
                <w:bCs/>
                <w:sz w:val="24"/>
              </w:rPr>
              <w:t>根据供应商针对本项目提供的进度保障方案包含但不限于①进度管理、②实施步骤、③节点安排进行综合评审。</w:t>
            </w:r>
          </w:p>
          <w:p w:rsidR="00553F5D" w:rsidRDefault="00A72D82">
            <w:pPr>
              <w:widowControl/>
              <w:spacing w:line="440" w:lineRule="exact"/>
              <w:rPr>
                <w:rFonts w:ascii="宋体" w:hAnsi="宋体" w:cs="宋体"/>
                <w:bCs/>
                <w:sz w:val="24"/>
              </w:rPr>
            </w:pPr>
            <w:r>
              <w:rPr>
                <w:rFonts w:ascii="宋体" w:hAnsi="宋体" w:cs="宋体" w:hint="eastAsia"/>
                <w:bCs/>
                <w:sz w:val="24"/>
              </w:rPr>
              <w:t>经评定方案详细全面，符合项目特点，完全满足项目需求的得9分；每缺少上述一项内容或每有一项有逻辑性描述错误的或不具有针对性的扣3分；方案中每有一项内容不完整或过于简单的扣1.5分；本项最多扣9分。</w:t>
            </w:r>
          </w:p>
        </w:tc>
        <w:tc>
          <w:tcPr>
            <w:tcW w:w="1080" w:type="dxa"/>
            <w:tcBorders>
              <w:top w:val="single" w:sz="4" w:space="0" w:color="auto"/>
              <w:left w:val="nil"/>
              <w:bottom w:val="single" w:sz="4" w:space="0" w:color="auto"/>
              <w:right w:val="single" w:sz="4" w:space="0" w:color="auto"/>
            </w:tcBorders>
            <w:noWrap/>
            <w:vAlign w:val="center"/>
          </w:tcPr>
          <w:p w:rsidR="00553F5D" w:rsidRDefault="00A72D82">
            <w:pPr>
              <w:widowControl/>
              <w:spacing w:line="440" w:lineRule="exact"/>
              <w:rPr>
                <w:rFonts w:ascii="宋体" w:hAnsi="宋体" w:cs="宋体"/>
                <w:bCs/>
                <w:sz w:val="24"/>
              </w:rPr>
            </w:pPr>
            <w:r>
              <w:rPr>
                <w:rFonts w:ascii="宋体" w:hAnsi="宋体" w:cs="宋体" w:hint="eastAsia"/>
                <w:bCs/>
                <w:sz w:val="24"/>
              </w:rPr>
              <w:t>技术类评分因素</w:t>
            </w:r>
          </w:p>
        </w:tc>
      </w:tr>
      <w:tr w:rsidR="00553F5D">
        <w:trPr>
          <w:trHeight w:val="3912"/>
        </w:trPr>
        <w:tc>
          <w:tcPr>
            <w:tcW w:w="670" w:type="dxa"/>
            <w:tcBorders>
              <w:top w:val="single" w:sz="4" w:space="0" w:color="auto"/>
              <w:left w:val="single" w:sz="4" w:space="0" w:color="auto"/>
              <w:bottom w:val="single" w:sz="4" w:space="0" w:color="auto"/>
              <w:right w:val="single" w:sz="4" w:space="0" w:color="auto"/>
            </w:tcBorders>
            <w:noWrap/>
            <w:vAlign w:val="center"/>
          </w:tcPr>
          <w:p w:rsidR="00553F5D" w:rsidRDefault="00A72D82">
            <w:pPr>
              <w:widowControl/>
              <w:spacing w:line="440" w:lineRule="exact"/>
              <w:rPr>
                <w:rFonts w:ascii="宋体" w:hAnsi="宋体" w:cs="宋体"/>
                <w:bCs/>
                <w:sz w:val="24"/>
              </w:rPr>
            </w:pPr>
            <w:r>
              <w:rPr>
                <w:rFonts w:ascii="宋体" w:hAnsi="宋体" w:cs="宋体" w:hint="eastAsia"/>
                <w:bCs/>
                <w:sz w:val="24"/>
              </w:rPr>
              <w:lastRenderedPageBreak/>
              <w:t>5</w:t>
            </w:r>
          </w:p>
        </w:tc>
        <w:tc>
          <w:tcPr>
            <w:tcW w:w="1290" w:type="dxa"/>
            <w:tcBorders>
              <w:top w:val="single" w:sz="4" w:space="0" w:color="auto"/>
              <w:left w:val="nil"/>
              <w:bottom w:val="single" w:sz="4" w:space="0" w:color="auto"/>
              <w:right w:val="single" w:sz="4" w:space="0" w:color="auto"/>
            </w:tcBorders>
            <w:noWrap/>
            <w:vAlign w:val="center"/>
          </w:tcPr>
          <w:p w:rsidR="00553F5D" w:rsidRDefault="00A72D82">
            <w:pPr>
              <w:widowControl/>
              <w:spacing w:line="440" w:lineRule="exact"/>
              <w:rPr>
                <w:rFonts w:ascii="宋体" w:hAnsi="宋体" w:cs="宋体"/>
                <w:bCs/>
                <w:sz w:val="24"/>
              </w:rPr>
            </w:pPr>
            <w:r>
              <w:rPr>
                <w:rFonts w:ascii="宋体" w:hAnsi="宋体" w:cs="宋体" w:hint="eastAsia"/>
                <w:bCs/>
                <w:sz w:val="24"/>
              </w:rPr>
              <w:t>项目组成人员12%</w:t>
            </w:r>
          </w:p>
        </w:tc>
        <w:tc>
          <w:tcPr>
            <w:tcW w:w="1037" w:type="dxa"/>
            <w:tcBorders>
              <w:top w:val="single" w:sz="4" w:space="0" w:color="auto"/>
              <w:left w:val="nil"/>
              <w:bottom w:val="single" w:sz="4" w:space="0" w:color="auto"/>
              <w:right w:val="single" w:sz="4" w:space="0" w:color="auto"/>
            </w:tcBorders>
            <w:noWrap/>
            <w:vAlign w:val="center"/>
          </w:tcPr>
          <w:p w:rsidR="00553F5D" w:rsidRDefault="00A72D82">
            <w:pPr>
              <w:widowControl/>
              <w:spacing w:line="440" w:lineRule="exact"/>
              <w:rPr>
                <w:rFonts w:ascii="宋体" w:hAnsi="宋体" w:cs="宋体"/>
                <w:bCs/>
                <w:sz w:val="24"/>
              </w:rPr>
            </w:pPr>
            <w:r>
              <w:rPr>
                <w:rFonts w:ascii="宋体" w:hAnsi="宋体" w:cs="宋体" w:hint="eastAsia"/>
                <w:bCs/>
                <w:sz w:val="24"/>
              </w:rPr>
              <w:t>12分</w:t>
            </w:r>
          </w:p>
        </w:tc>
        <w:tc>
          <w:tcPr>
            <w:tcW w:w="5117" w:type="dxa"/>
            <w:tcBorders>
              <w:top w:val="single" w:sz="4" w:space="0" w:color="auto"/>
              <w:left w:val="nil"/>
              <w:bottom w:val="single" w:sz="4" w:space="0" w:color="auto"/>
              <w:right w:val="single" w:sz="4" w:space="0" w:color="auto"/>
            </w:tcBorders>
            <w:noWrap/>
            <w:vAlign w:val="center"/>
          </w:tcPr>
          <w:p w:rsidR="00553F5D" w:rsidRDefault="00A72D82">
            <w:pPr>
              <w:widowControl/>
              <w:spacing w:line="440" w:lineRule="exact"/>
              <w:rPr>
                <w:rFonts w:ascii="宋体" w:hAnsi="宋体" w:cs="宋体"/>
                <w:bCs/>
                <w:sz w:val="24"/>
              </w:rPr>
            </w:pPr>
            <w:r>
              <w:rPr>
                <w:rFonts w:ascii="宋体" w:hAnsi="宋体" w:cs="宋体" w:hint="eastAsia"/>
                <w:bCs/>
                <w:sz w:val="24"/>
              </w:rPr>
              <w:t>拟投入本项目负责人具备物流、经济、交通、城市规划相关专业中任意一类高级及以上职称的得4分；具有中级职称得2分，本项最高得4分。</w:t>
            </w:r>
          </w:p>
          <w:p w:rsidR="00553F5D" w:rsidRDefault="00A72D82">
            <w:pPr>
              <w:widowControl/>
              <w:spacing w:line="440" w:lineRule="exact"/>
              <w:rPr>
                <w:rFonts w:ascii="宋体" w:hAnsi="宋体" w:cs="宋体"/>
                <w:bCs/>
                <w:sz w:val="24"/>
              </w:rPr>
            </w:pPr>
            <w:r>
              <w:rPr>
                <w:rFonts w:ascii="宋体" w:hAnsi="宋体" w:cs="宋体" w:hint="eastAsia"/>
                <w:bCs/>
                <w:sz w:val="24"/>
              </w:rPr>
              <w:t>拟配备的项目技术人员具备物流、经济、交通、城市规划相关专业中任意一类专业高级及以上职称的，每提供1人得2分；项目技术人员具备物流、经济、交通、城市规划相关专业中任意一类专业中级职称的，每提供1人得1分。本项最多得8分。</w:t>
            </w:r>
          </w:p>
          <w:p w:rsidR="00553F5D" w:rsidRDefault="00A72D82">
            <w:pPr>
              <w:widowControl/>
              <w:spacing w:line="440" w:lineRule="exact"/>
              <w:rPr>
                <w:rFonts w:ascii="宋体" w:hAnsi="宋体" w:cs="宋体"/>
                <w:bCs/>
                <w:sz w:val="24"/>
              </w:rPr>
            </w:pPr>
            <w:r>
              <w:rPr>
                <w:rFonts w:ascii="宋体" w:hAnsi="宋体" w:cs="宋体" w:hint="eastAsia"/>
                <w:bCs/>
                <w:sz w:val="24"/>
              </w:rPr>
              <w:t>注：以上人员不能重复，提供人员身份证复印件及证书复印件加盖公章，未提供不得分。</w:t>
            </w:r>
          </w:p>
        </w:tc>
        <w:tc>
          <w:tcPr>
            <w:tcW w:w="1080" w:type="dxa"/>
            <w:tcBorders>
              <w:top w:val="single" w:sz="4" w:space="0" w:color="auto"/>
              <w:left w:val="nil"/>
              <w:bottom w:val="single" w:sz="4" w:space="0" w:color="auto"/>
              <w:right w:val="single" w:sz="4" w:space="0" w:color="auto"/>
            </w:tcBorders>
            <w:noWrap/>
            <w:vAlign w:val="center"/>
          </w:tcPr>
          <w:p w:rsidR="00553F5D" w:rsidRDefault="00A72D82">
            <w:pPr>
              <w:widowControl/>
              <w:spacing w:line="440" w:lineRule="exact"/>
              <w:rPr>
                <w:rFonts w:ascii="宋体" w:hAnsi="宋体" w:cs="宋体"/>
                <w:bCs/>
                <w:sz w:val="24"/>
              </w:rPr>
            </w:pPr>
            <w:r>
              <w:rPr>
                <w:rFonts w:ascii="宋体" w:hAnsi="宋体" w:cs="宋体" w:hint="eastAsia"/>
                <w:bCs/>
                <w:sz w:val="24"/>
              </w:rPr>
              <w:t>共同评分因素</w:t>
            </w:r>
          </w:p>
        </w:tc>
      </w:tr>
      <w:tr w:rsidR="00553F5D">
        <w:trPr>
          <w:trHeight w:val="23"/>
        </w:trPr>
        <w:tc>
          <w:tcPr>
            <w:tcW w:w="670" w:type="dxa"/>
            <w:tcBorders>
              <w:top w:val="single" w:sz="4" w:space="0" w:color="auto"/>
              <w:left w:val="single" w:sz="4" w:space="0" w:color="auto"/>
              <w:bottom w:val="single" w:sz="4" w:space="0" w:color="auto"/>
              <w:right w:val="single" w:sz="4" w:space="0" w:color="auto"/>
            </w:tcBorders>
            <w:noWrap/>
            <w:vAlign w:val="center"/>
          </w:tcPr>
          <w:p w:rsidR="00553F5D" w:rsidRDefault="00A72D82">
            <w:pPr>
              <w:widowControl/>
              <w:spacing w:line="440" w:lineRule="exact"/>
              <w:rPr>
                <w:rFonts w:ascii="宋体" w:hAnsi="宋体" w:cs="宋体"/>
                <w:bCs/>
                <w:sz w:val="24"/>
              </w:rPr>
            </w:pPr>
            <w:r>
              <w:rPr>
                <w:rFonts w:ascii="宋体" w:hAnsi="宋体" w:cs="宋体" w:hint="eastAsia"/>
                <w:bCs/>
                <w:sz w:val="24"/>
              </w:rPr>
              <w:t>6</w:t>
            </w:r>
          </w:p>
        </w:tc>
        <w:tc>
          <w:tcPr>
            <w:tcW w:w="1290" w:type="dxa"/>
            <w:tcBorders>
              <w:top w:val="single" w:sz="4" w:space="0" w:color="auto"/>
              <w:left w:val="nil"/>
              <w:bottom w:val="single" w:sz="4" w:space="0" w:color="auto"/>
              <w:right w:val="single" w:sz="4" w:space="0" w:color="auto"/>
            </w:tcBorders>
            <w:noWrap/>
            <w:vAlign w:val="center"/>
          </w:tcPr>
          <w:p w:rsidR="00553F5D" w:rsidRDefault="00A72D82">
            <w:pPr>
              <w:widowControl/>
              <w:spacing w:line="440" w:lineRule="exact"/>
              <w:rPr>
                <w:rFonts w:ascii="宋体" w:hAnsi="宋体" w:cs="宋体"/>
                <w:bCs/>
                <w:sz w:val="24"/>
              </w:rPr>
            </w:pPr>
            <w:r>
              <w:rPr>
                <w:rFonts w:ascii="宋体" w:hAnsi="宋体" w:cs="宋体" w:hint="eastAsia"/>
                <w:bCs/>
                <w:sz w:val="24"/>
              </w:rPr>
              <w:t>履约能力21%</w:t>
            </w:r>
          </w:p>
        </w:tc>
        <w:tc>
          <w:tcPr>
            <w:tcW w:w="1037" w:type="dxa"/>
            <w:tcBorders>
              <w:top w:val="single" w:sz="4" w:space="0" w:color="auto"/>
              <w:left w:val="nil"/>
              <w:bottom w:val="single" w:sz="4" w:space="0" w:color="auto"/>
              <w:right w:val="single" w:sz="4" w:space="0" w:color="auto"/>
            </w:tcBorders>
            <w:noWrap/>
            <w:vAlign w:val="center"/>
          </w:tcPr>
          <w:p w:rsidR="00553F5D" w:rsidRDefault="00A72D82">
            <w:pPr>
              <w:widowControl/>
              <w:spacing w:line="440" w:lineRule="exact"/>
              <w:rPr>
                <w:rFonts w:ascii="宋体" w:hAnsi="宋体" w:cs="宋体"/>
                <w:bCs/>
                <w:sz w:val="24"/>
              </w:rPr>
            </w:pPr>
            <w:r>
              <w:rPr>
                <w:rFonts w:ascii="宋体" w:hAnsi="宋体" w:cs="宋体" w:hint="eastAsia"/>
                <w:bCs/>
                <w:sz w:val="24"/>
              </w:rPr>
              <w:t>21分</w:t>
            </w:r>
          </w:p>
        </w:tc>
        <w:tc>
          <w:tcPr>
            <w:tcW w:w="5117" w:type="dxa"/>
            <w:tcBorders>
              <w:top w:val="single" w:sz="4" w:space="0" w:color="auto"/>
              <w:left w:val="nil"/>
              <w:bottom w:val="single" w:sz="4" w:space="0" w:color="auto"/>
              <w:right w:val="single" w:sz="4" w:space="0" w:color="auto"/>
            </w:tcBorders>
            <w:noWrap/>
            <w:vAlign w:val="center"/>
          </w:tcPr>
          <w:p w:rsidR="00553F5D" w:rsidRDefault="00A72D82">
            <w:pPr>
              <w:widowControl/>
              <w:spacing w:line="440" w:lineRule="exact"/>
              <w:rPr>
                <w:rFonts w:ascii="宋体" w:hAnsi="宋体" w:cs="宋体"/>
                <w:bCs/>
                <w:sz w:val="24"/>
              </w:rPr>
            </w:pPr>
            <w:r>
              <w:rPr>
                <w:rFonts w:ascii="宋体" w:hAnsi="宋体" w:cs="宋体" w:hint="eastAsia"/>
                <w:bCs/>
                <w:sz w:val="24"/>
              </w:rPr>
              <w:t>供应商2016年1月1日（含）至今类似业绩的，每提供一个得3分，最多得21分。</w:t>
            </w:r>
          </w:p>
          <w:p w:rsidR="00553F5D" w:rsidRDefault="00A72D82">
            <w:pPr>
              <w:widowControl/>
              <w:spacing w:line="440" w:lineRule="exact"/>
              <w:rPr>
                <w:rFonts w:ascii="宋体" w:hAnsi="宋体" w:cs="宋体"/>
                <w:bCs/>
                <w:sz w:val="24"/>
              </w:rPr>
            </w:pPr>
            <w:r>
              <w:rPr>
                <w:rFonts w:ascii="宋体" w:hAnsi="宋体" w:cs="宋体" w:hint="eastAsia"/>
                <w:bCs/>
                <w:sz w:val="24"/>
              </w:rPr>
              <w:t>注：提供成交（中标）通知书或合同复印件加盖供应商公章。</w:t>
            </w:r>
          </w:p>
        </w:tc>
        <w:tc>
          <w:tcPr>
            <w:tcW w:w="1080" w:type="dxa"/>
            <w:tcBorders>
              <w:top w:val="single" w:sz="4" w:space="0" w:color="auto"/>
              <w:left w:val="nil"/>
              <w:bottom w:val="single" w:sz="4" w:space="0" w:color="auto"/>
              <w:right w:val="single" w:sz="4" w:space="0" w:color="auto"/>
            </w:tcBorders>
            <w:noWrap/>
            <w:vAlign w:val="center"/>
          </w:tcPr>
          <w:p w:rsidR="00553F5D" w:rsidRDefault="00A72D82">
            <w:pPr>
              <w:widowControl/>
              <w:spacing w:line="440" w:lineRule="exact"/>
              <w:rPr>
                <w:rFonts w:ascii="宋体" w:hAnsi="宋体" w:cs="宋体"/>
                <w:bCs/>
                <w:sz w:val="24"/>
              </w:rPr>
            </w:pPr>
            <w:r>
              <w:rPr>
                <w:rFonts w:ascii="宋体" w:hAnsi="宋体" w:cs="宋体" w:hint="eastAsia"/>
                <w:bCs/>
                <w:sz w:val="24"/>
              </w:rPr>
              <w:t>共同评分因素</w:t>
            </w:r>
          </w:p>
        </w:tc>
      </w:tr>
    </w:tbl>
    <w:p w:rsidR="00553F5D" w:rsidRDefault="00553F5D">
      <w:pPr>
        <w:pStyle w:val="a0"/>
      </w:pPr>
    </w:p>
    <w:bookmarkEnd w:id="90"/>
    <w:bookmarkEnd w:id="91"/>
    <w:bookmarkEnd w:id="92"/>
    <w:bookmarkEnd w:id="93"/>
    <w:p w:rsidR="00553F5D" w:rsidRDefault="00A72D82">
      <w:pPr>
        <w:tabs>
          <w:tab w:val="left" w:pos="851"/>
        </w:tabs>
        <w:spacing w:line="400" w:lineRule="exact"/>
        <w:ind w:firstLineChars="200" w:firstLine="482"/>
        <w:rPr>
          <w:rFonts w:ascii="宋体" w:hAnsi="宋体" w:cs="宋体"/>
          <w:b/>
          <w:color w:val="000000"/>
          <w:sz w:val="24"/>
        </w:rPr>
      </w:pPr>
      <w:r>
        <w:rPr>
          <w:rFonts w:ascii="宋体" w:hAnsi="宋体" w:cs="宋体" w:hint="eastAsia"/>
          <w:b/>
          <w:color w:val="000000"/>
          <w:sz w:val="24"/>
        </w:rPr>
        <w:t>4.磋商纪律及注意事项</w:t>
      </w:r>
    </w:p>
    <w:p w:rsidR="00553F5D" w:rsidRDefault="00A72D82">
      <w:pPr>
        <w:tabs>
          <w:tab w:val="left" w:pos="851"/>
        </w:tabs>
        <w:spacing w:line="400" w:lineRule="exact"/>
        <w:ind w:firstLineChars="200" w:firstLine="480"/>
        <w:rPr>
          <w:rFonts w:ascii="宋体" w:hAnsi="宋体" w:cs="宋体"/>
          <w:color w:val="000000"/>
          <w:sz w:val="24"/>
        </w:rPr>
      </w:pPr>
      <w:r>
        <w:rPr>
          <w:rFonts w:ascii="宋体" w:hAnsi="宋体" w:cs="宋体" w:hint="eastAsia"/>
          <w:color w:val="000000"/>
          <w:sz w:val="24"/>
        </w:rPr>
        <w:t>4.1磋商小组内部讨论的情况和意见必须保密，任何人不得以任何形式透露给供应商或与供应商有关的单位或个人。</w:t>
      </w:r>
    </w:p>
    <w:p w:rsidR="00553F5D" w:rsidRDefault="00A72D82">
      <w:pPr>
        <w:tabs>
          <w:tab w:val="left" w:pos="851"/>
        </w:tabs>
        <w:spacing w:line="400" w:lineRule="exact"/>
        <w:ind w:firstLineChars="200" w:firstLine="480"/>
        <w:rPr>
          <w:rFonts w:ascii="宋体" w:hAnsi="宋体" w:cs="宋体"/>
          <w:color w:val="000000"/>
          <w:sz w:val="24"/>
        </w:rPr>
      </w:pPr>
      <w:r>
        <w:rPr>
          <w:rFonts w:ascii="宋体" w:hAnsi="宋体" w:cs="宋体" w:hint="eastAsia"/>
          <w:color w:val="000000"/>
          <w:sz w:val="24"/>
        </w:rPr>
        <w:t>4.2在磋商过程中，供应商不得以任何形式对磋商小组成员进行旨在影响磋商结果的私下接触，否则将取消其参与磋商的资格。</w:t>
      </w:r>
    </w:p>
    <w:p w:rsidR="00553F5D" w:rsidRDefault="00A72D82">
      <w:pPr>
        <w:tabs>
          <w:tab w:val="left" w:pos="851"/>
        </w:tabs>
        <w:spacing w:line="400" w:lineRule="exact"/>
        <w:ind w:firstLineChars="200" w:firstLine="480"/>
        <w:rPr>
          <w:rFonts w:ascii="宋体" w:hAnsi="宋体" w:cs="宋体"/>
          <w:color w:val="000000"/>
          <w:sz w:val="24"/>
        </w:rPr>
      </w:pPr>
      <w:r>
        <w:rPr>
          <w:rFonts w:ascii="宋体" w:hAnsi="宋体" w:cs="宋体" w:hint="eastAsia"/>
          <w:color w:val="000000"/>
          <w:sz w:val="24"/>
        </w:rPr>
        <w:t>4.3</w:t>
      </w:r>
      <w:r>
        <w:rPr>
          <w:rFonts w:ascii="宋体" w:hAnsi="宋体" w:cs="宋体" w:hint="eastAsia"/>
          <w:sz w:val="24"/>
        </w:rPr>
        <w:t>对各供应商的商业秘密，磋商小组成员应予以保密，不得泄露给其他供应商。</w:t>
      </w:r>
    </w:p>
    <w:p w:rsidR="00553F5D" w:rsidRDefault="00A72D82">
      <w:pPr>
        <w:tabs>
          <w:tab w:val="left" w:pos="851"/>
        </w:tabs>
        <w:spacing w:line="400" w:lineRule="exact"/>
        <w:ind w:firstLineChars="200" w:firstLine="480"/>
        <w:rPr>
          <w:rFonts w:ascii="宋体" w:hAnsi="宋体" w:cs="宋体"/>
          <w:color w:val="000000"/>
          <w:sz w:val="24"/>
        </w:rPr>
      </w:pPr>
      <w:r>
        <w:rPr>
          <w:rFonts w:ascii="宋体" w:hAnsi="宋体" w:cs="宋体" w:hint="eastAsia"/>
          <w:color w:val="000000"/>
          <w:sz w:val="24"/>
        </w:rPr>
        <w:t>4.4 磋商小组独立评判，推荐成交候选人，并写出书面报告。</w:t>
      </w:r>
    </w:p>
    <w:p w:rsidR="00553F5D" w:rsidRDefault="00A72D82">
      <w:pPr>
        <w:tabs>
          <w:tab w:val="left" w:pos="851"/>
        </w:tabs>
        <w:spacing w:line="400" w:lineRule="exact"/>
        <w:ind w:firstLineChars="200" w:firstLine="480"/>
        <w:rPr>
          <w:rFonts w:ascii="宋体" w:hAnsi="宋体" w:cs="宋体"/>
          <w:color w:val="000000"/>
          <w:sz w:val="24"/>
        </w:rPr>
      </w:pPr>
      <w:r>
        <w:rPr>
          <w:rFonts w:ascii="宋体" w:hAnsi="宋体" w:cs="宋体" w:hint="eastAsia"/>
          <w:color w:val="000000"/>
          <w:sz w:val="24"/>
        </w:rPr>
        <w:t>4.5 磋商小组可根据需要对供应商进行实地考察。</w:t>
      </w:r>
    </w:p>
    <w:p w:rsidR="00553F5D" w:rsidRDefault="00553F5D">
      <w:pPr>
        <w:spacing w:line="400" w:lineRule="exact"/>
        <w:ind w:firstLineChars="200" w:firstLine="480"/>
        <w:rPr>
          <w:rFonts w:ascii="宋体" w:hAnsi="宋体" w:cs="宋体"/>
          <w:color w:val="FF0000"/>
          <w:sz w:val="24"/>
        </w:rPr>
      </w:pPr>
    </w:p>
    <w:p w:rsidR="00553F5D" w:rsidRDefault="00A72D82">
      <w:pPr>
        <w:tabs>
          <w:tab w:val="left" w:pos="7665"/>
        </w:tabs>
        <w:spacing w:line="400" w:lineRule="exact"/>
        <w:ind w:firstLineChars="200" w:firstLine="480"/>
        <w:rPr>
          <w:rFonts w:ascii="宋体" w:hAnsi="宋体" w:cs="宋体"/>
          <w:b/>
          <w:color w:val="000000"/>
          <w:sz w:val="24"/>
        </w:rPr>
      </w:pPr>
      <w:r>
        <w:rPr>
          <w:rFonts w:ascii="宋体" w:hAnsi="宋体" w:cs="宋体" w:hint="eastAsia"/>
          <w:color w:val="000000"/>
          <w:sz w:val="24"/>
        </w:rPr>
        <w:t>5.</w:t>
      </w:r>
      <w:bookmarkEnd w:id="94"/>
      <w:r>
        <w:rPr>
          <w:rFonts w:ascii="宋体" w:hAnsi="宋体" w:cs="宋体" w:hint="eastAsia"/>
          <w:b/>
          <w:color w:val="000000"/>
          <w:sz w:val="24"/>
        </w:rPr>
        <w:t>磋商小组在政府采购活动中承担以下义务：</w:t>
      </w:r>
    </w:p>
    <w:p w:rsidR="00553F5D" w:rsidRDefault="00A72D82">
      <w:pPr>
        <w:tabs>
          <w:tab w:val="left" w:pos="7665"/>
        </w:tabs>
        <w:spacing w:line="400" w:lineRule="exact"/>
        <w:ind w:firstLineChars="200" w:firstLine="480"/>
        <w:rPr>
          <w:rFonts w:ascii="宋体" w:hAnsi="宋体" w:cs="宋体"/>
          <w:color w:val="000000"/>
          <w:sz w:val="24"/>
        </w:rPr>
      </w:pPr>
      <w:r>
        <w:rPr>
          <w:rFonts w:ascii="宋体" w:hAnsi="宋体" w:cs="宋体" w:hint="eastAsia"/>
          <w:color w:val="000000"/>
          <w:sz w:val="24"/>
        </w:rPr>
        <w:t>（一）遵守评审工作纪律；</w:t>
      </w:r>
    </w:p>
    <w:p w:rsidR="00553F5D" w:rsidRDefault="00A72D82">
      <w:pPr>
        <w:tabs>
          <w:tab w:val="left" w:pos="7665"/>
        </w:tabs>
        <w:spacing w:line="400" w:lineRule="exact"/>
        <w:ind w:firstLineChars="200" w:firstLine="480"/>
        <w:rPr>
          <w:rFonts w:ascii="宋体" w:hAnsi="宋体" w:cs="宋体"/>
          <w:color w:val="000000"/>
          <w:sz w:val="24"/>
        </w:rPr>
      </w:pPr>
      <w:r>
        <w:rPr>
          <w:rFonts w:ascii="宋体" w:hAnsi="宋体" w:cs="宋体" w:hint="eastAsia"/>
          <w:color w:val="000000"/>
          <w:sz w:val="24"/>
        </w:rPr>
        <w:t>（二）按照客观、公正、审慎的原则，根据磋商文件规定的评审程序、评审方法和评审标准进行独立评审；</w:t>
      </w:r>
    </w:p>
    <w:p w:rsidR="00553F5D" w:rsidRDefault="00A72D82">
      <w:pPr>
        <w:tabs>
          <w:tab w:val="left" w:pos="7665"/>
        </w:tabs>
        <w:spacing w:line="400" w:lineRule="exact"/>
        <w:ind w:firstLineChars="200" w:firstLine="480"/>
        <w:rPr>
          <w:rFonts w:ascii="宋体" w:hAnsi="宋体" w:cs="宋体"/>
          <w:color w:val="000000"/>
          <w:sz w:val="24"/>
        </w:rPr>
      </w:pPr>
      <w:r>
        <w:rPr>
          <w:rFonts w:ascii="宋体" w:hAnsi="宋体" w:cs="宋体" w:hint="eastAsia"/>
          <w:color w:val="000000"/>
          <w:sz w:val="24"/>
        </w:rPr>
        <w:t>（三）不得泄露评审文件、评审情况和在评审过程中获悉的商业秘密；</w:t>
      </w:r>
    </w:p>
    <w:p w:rsidR="00553F5D" w:rsidRDefault="00A72D82">
      <w:pPr>
        <w:tabs>
          <w:tab w:val="left" w:pos="7665"/>
        </w:tabs>
        <w:spacing w:line="400" w:lineRule="exact"/>
        <w:ind w:firstLineChars="200" w:firstLine="480"/>
        <w:rPr>
          <w:rFonts w:ascii="宋体" w:hAnsi="宋体" w:cs="宋体"/>
          <w:color w:val="000000"/>
          <w:sz w:val="24"/>
        </w:rPr>
      </w:pPr>
      <w:r>
        <w:rPr>
          <w:rFonts w:ascii="宋体" w:hAnsi="宋体" w:cs="宋体" w:hint="eastAsia"/>
          <w:color w:val="000000"/>
          <w:sz w:val="24"/>
        </w:rPr>
        <w:t>（四）及时向财政部门报告评审过程中发现的采购人、采购代理机构向评审</w:t>
      </w:r>
      <w:r>
        <w:rPr>
          <w:rFonts w:ascii="宋体" w:hAnsi="宋体" w:cs="宋体" w:hint="eastAsia"/>
          <w:color w:val="000000"/>
          <w:sz w:val="24"/>
        </w:rPr>
        <w:lastRenderedPageBreak/>
        <w:t>专家做倾向性、误导性的解释或者说明，以及供应商行贿、提供虚假材料或者串通等违法行为；</w:t>
      </w:r>
    </w:p>
    <w:p w:rsidR="00553F5D" w:rsidRDefault="00A72D82">
      <w:pPr>
        <w:tabs>
          <w:tab w:val="left" w:pos="7665"/>
        </w:tabs>
        <w:spacing w:line="400" w:lineRule="exact"/>
        <w:ind w:firstLineChars="200" w:firstLine="480"/>
        <w:rPr>
          <w:rFonts w:ascii="宋体" w:hAnsi="宋体" w:cs="宋体"/>
          <w:color w:val="000000"/>
          <w:sz w:val="24"/>
        </w:rPr>
      </w:pPr>
      <w:r>
        <w:rPr>
          <w:rFonts w:ascii="宋体" w:hAnsi="宋体" w:cs="宋体" w:hint="eastAsia"/>
          <w:color w:val="000000"/>
          <w:sz w:val="24"/>
        </w:rPr>
        <w:t>（五）</w:t>
      </w:r>
      <w:proofErr w:type="gramStart"/>
      <w:r>
        <w:rPr>
          <w:rFonts w:ascii="宋体" w:hAnsi="宋体" w:cs="宋体" w:hint="eastAsia"/>
          <w:color w:val="000000"/>
          <w:sz w:val="24"/>
        </w:rPr>
        <w:t>发现磋商</w:t>
      </w:r>
      <w:proofErr w:type="gramEnd"/>
      <w:r>
        <w:rPr>
          <w:rFonts w:ascii="宋体" w:hAnsi="宋体" w:cs="宋体" w:hint="eastAsia"/>
          <w:color w:val="000000"/>
          <w:sz w:val="24"/>
        </w:rPr>
        <w:t>文件内容违反国家有关强制性规定或者磋商文件存在歧义、重大缺陷导致评审工作无法进行时，停止评审并向采购人或者采购代理机构书面说明情况；</w:t>
      </w:r>
    </w:p>
    <w:p w:rsidR="00553F5D" w:rsidRDefault="00A72D82">
      <w:pPr>
        <w:tabs>
          <w:tab w:val="left" w:pos="7665"/>
        </w:tabs>
        <w:spacing w:line="400" w:lineRule="exact"/>
        <w:ind w:firstLineChars="200" w:firstLine="480"/>
        <w:rPr>
          <w:rFonts w:ascii="宋体" w:hAnsi="宋体" w:cs="宋体"/>
          <w:color w:val="000000"/>
          <w:sz w:val="24"/>
        </w:rPr>
      </w:pPr>
      <w:r>
        <w:rPr>
          <w:rFonts w:ascii="宋体" w:hAnsi="宋体" w:cs="宋体" w:hint="eastAsia"/>
          <w:color w:val="000000"/>
          <w:sz w:val="24"/>
        </w:rPr>
        <w:t>（六）及时向财政、监察等部门举报在评审过程中受到非法干预的情况；</w:t>
      </w:r>
    </w:p>
    <w:p w:rsidR="00553F5D" w:rsidRDefault="00A72D82">
      <w:pPr>
        <w:tabs>
          <w:tab w:val="left" w:pos="7665"/>
        </w:tabs>
        <w:spacing w:line="400" w:lineRule="exact"/>
        <w:ind w:firstLineChars="200" w:firstLine="480"/>
        <w:rPr>
          <w:rFonts w:ascii="宋体" w:hAnsi="宋体" w:cs="宋体"/>
          <w:color w:val="000000"/>
          <w:sz w:val="24"/>
        </w:rPr>
      </w:pPr>
      <w:r>
        <w:rPr>
          <w:rFonts w:ascii="宋体" w:hAnsi="宋体" w:cs="宋体" w:hint="eastAsia"/>
          <w:color w:val="000000"/>
          <w:sz w:val="24"/>
        </w:rPr>
        <w:t>（七）配合答复处理供应商的询问、质疑和投诉等事项；</w:t>
      </w:r>
    </w:p>
    <w:p w:rsidR="00553F5D" w:rsidRDefault="00A72D82">
      <w:pPr>
        <w:tabs>
          <w:tab w:val="left" w:pos="7665"/>
        </w:tabs>
        <w:spacing w:line="400" w:lineRule="exact"/>
        <w:ind w:firstLineChars="200" w:firstLine="480"/>
        <w:rPr>
          <w:rFonts w:ascii="宋体" w:hAnsi="宋体" w:cs="宋体"/>
          <w:color w:val="000000"/>
          <w:sz w:val="24"/>
        </w:rPr>
      </w:pPr>
      <w:r>
        <w:rPr>
          <w:rFonts w:ascii="宋体" w:hAnsi="宋体" w:cs="宋体" w:hint="eastAsia"/>
          <w:color w:val="000000"/>
          <w:sz w:val="24"/>
        </w:rPr>
        <w:t>（八）法律、法规和规章规定的其他义务。</w:t>
      </w:r>
    </w:p>
    <w:p w:rsidR="00553F5D" w:rsidRDefault="00553F5D">
      <w:pPr>
        <w:tabs>
          <w:tab w:val="left" w:pos="7665"/>
        </w:tabs>
        <w:spacing w:line="400" w:lineRule="exact"/>
        <w:rPr>
          <w:rFonts w:ascii="宋体" w:hAnsi="宋体" w:cs="宋体"/>
          <w:color w:val="000000"/>
          <w:sz w:val="24"/>
        </w:rPr>
      </w:pPr>
    </w:p>
    <w:p w:rsidR="00553F5D" w:rsidRDefault="00A72D82">
      <w:pPr>
        <w:tabs>
          <w:tab w:val="left" w:pos="7665"/>
        </w:tabs>
        <w:spacing w:line="400" w:lineRule="exact"/>
        <w:ind w:firstLineChars="200" w:firstLine="482"/>
        <w:rPr>
          <w:rFonts w:ascii="宋体" w:hAnsi="宋体" w:cs="宋体"/>
          <w:b/>
          <w:color w:val="000000"/>
          <w:sz w:val="24"/>
        </w:rPr>
      </w:pPr>
      <w:r>
        <w:rPr>
          <w:rFonts w:ascii="宋体" w:hAnsi="宋体" w:cs="宋体" w:hint="eastAsia"/>
          <w:b/>
          <w:color w:val="000000"/>
          <w:sz w:val="24"/>
        </w:rPr>
        <w:t>6.评审专家在政府采购活动中应当遵守以下工作纪律：</w:t>
      </w:r>
    </w:p>
    <w:p w:rsidR="00553F5D" w:rsidRDefault="00A72D82">
      <w:pPr>
        <w:tabs>
          <w:tab w:val="left" w:pos="7665"/>
        </w:tabs>
        <w:spacing w:line="400" w:lineRule="exact"/>
        <w:ind w:firstLineChars="200" w:firstLine="480"/>
        <w:rPr>
          <w:rFonts w:ascii="宋体" w:hAnsi="宋体" w:cs="宋体"/>
          <w:color w:val="000000"/>
          <w:sz w:val="24"/>
        </w:rPr>
      </w:pPr>
      <w:r>
        <w:rPr>
          <w:rFonts w:ascii="宋体" w:hAnsi="宋体" w:cs="宋体" w:hint="eastAsia"/>
          <w:color w:val="000000"/>
          <w:sz w:val="24"/>
        </w:rPr>
        <w:t>（一）不得参加与自己有《中华人民共和国政府采购法实施条例》第九条规定的利害关系的政府采购项目的评标活动。发现参加了与自己有利害关系的评审活动，须主动提出回避，退出评审；</w:t>
      </w:r>
    </w:p>
    <w:p w:rsidR="00553F5D" w:rsidRDefault="00A72D82">
      <w:pPr>
        <w:tabs>
          <w:tab w:val="left" w:pos="7665"/>
        </w:tabs>
        <w:spacing w:line="400" w:lineRule="exact"/>
        <w:ind w:firstLineChars="200" w:firstLine="480"/>
        <w:rPr>
          <w:rFonts w:ascii="宋体" w:hAnsi="宋体" w:cs="宋体"/>
          <w:color w:val="000000"/>
          <w:sz w:val="24"/>
        </w:rPr>
      </w:pPr>
      <w:r>
        <w:rPr>
          <w:rFonts w:ascii="宋体" w:hAnsi="宋体" w:cs="宋体" w:hint="eastAsia"/>
          <w:color w:val="000000"/>
          <w:sz w:val="24"/>
        </w:rPr>
        <w:t>（二）评审前，应当将通讯工具或者相关电子设备交由采购代理机构统一保管；</w:t>
      </w:r>
    </w:p>
    <w:p w:rsidR="00553F5D" w:rsidRDefault="00A72D82">
      <w:pPr>
        <w:tabs>
          <w:tab w:val="left" w:pos="7665"/>
        </w:tabs>
        <w:spacing w:line="400" w:lineRule="exact"/>
        <w:ind w:firstLineChars="200" w:firstLine="480"/>
        <w:rPr>
          <w:rFonts w:ascii="宋体" w:hAnsi="宋体" w:cs="宋体"/>
          <w:color w:val="000000"/>
          <w:sz w:val="24"/>
        </w:rPr>
      </w:pPr>
      <w:r>
        <w:rPr>
          <w:rFonts w:ascii="宋体" w:hAnsi="宋体" w:cs="宋体" w:hint="eastAsia"/>
          <w:color w:val="000000"/>
          <w:sz w:val="24"/>
        </w:rPr>
        <w:t>（三）评审过程中，不得与外界联系，因发生不可预见情况，确实需要与外界联系的，应当在监督人员监督之下办理；</w:t>
      </w:r>
    </w:p>
    <w:p w:rsidR="00553F5D" w:rsidRDefault="00A72D82">
      <w:pPr>
        <w:tabs>
          <w:tab w:val="left" w:pos="7665"/>
        </w:tabs>
        <w:spacing w:line="400" w:lineRule="exact"/>
        <w:ind w:firstLineChars="200" w:firstLine="480"/>
        <w:rPr>
          <w:rFonts w:ascii="宋体" w:hAnsi="宋体" w:cs="宋体"/>
          <w:color w:val="000000"/>
          <w:sz w:val="24"/>
        </w:rPr>
      </w:pPr>
      <w:r>
        <w:rPr>
          <w:rFonts w:ascii="宋体" w:hAnsi="宋体" w:cs="宋体" w:hint="eastAsia"/>
          <w:color w:val="000000"/>
          <w:sz w:val="24"/>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rsidR="00553F5D" w:rsidRDefault="00A72D82">
      <w:pPr>
        <w:tabs>
          <w:tab w:val="left" w:pos="7665"/>
        </w:tabs>
        <w:spacing w:line="400" w:lineRule="exact"/>
        <w:ind w:firstLineChars="200" w:firstLine="480"/>
        <w:rPr>
          <w:rFonts w:ascii="宋体" w:hAnsi="宋体" w:cs="宋体"/>
          <w:color w:val="000000"/>
          <w:sz w:val="24"/>
        </w:rPr>
      </w:pPr>
      <w:r>
        <w:rPr>
          <w:rFonts w:ascii="宋体" w:hAnsi="宋体" w:cs="宋体" w:hint="eastAsia"/>
          <w:color w:val="000000"/>
          <w:sz w:val="24"/>
        </w:rPr>
        <w:t>（五）在评审过程中和评审结束后，不得记录、复制或带走任何评审资料，不得向外界透露评审内容；</w:t>
      </w:r>
    </w:p>
    <w:p w:rsidR="00553F5D" w:rsidRDefault="00A72D82">
      <w:pPr>
        <w:tabs>
          <w:tab w:val="left" w:pos="7665"/>
        </w:tabs>
        <w:spacing w:line="400" w:lineRule="exact"/>
        <w:ind w:firstLineChars="200" w:firstLine="480"/>
        <w:rPr>
          <w:rFonts w:ascii="宋体" w:hAnsi="宋体" w:cs="宋体"/>
          <w:color w:val="000000"/>
          <w:sz w:val="24"/>
        </w:rPr>
      </w:pPr>
      <w:r>
        <w:rPr>
          <w:rFonts w:ascii="宋体" w:hAnsi="宋体" w:cs="宋体" w:hint="eastAsia"/>
          <w:color w:val="000000"/>
          <w:sz w:val="24"/>
        </w:rPr>
        <w:t>（六）评审现场服从采购代理机构工作人员的管理，接受现场监督人员的合法监督；</w:t>
      </w:r>
    </w:p>
    <w:p w:rsidR="00553F5D" w:rsidRDefault="00A72D82">
      <w:pPr>
        <w:tabs>
          <w:tab w:val="left" w:pos="7665"/>
        </w:tabs>
        <w:spacing w:line="400" w:lineRule="exact"/>
        <w:ind w:firstLineChars="200" w:firstLine="480"/>
        <w:rPr>
          <w:rFonts w:ascii="宋体" w:hAnsi="宋体" w:cs="宋体"/>
          <w:color w:val="000000"/>
          <w:sz w:val="24"/>
        </w:rPr>
      </w:pPr>
      <w:r>
        <w:rPr>
          <w:rFonts w:ascii="宋体" w:hAnsi="宋体" w:cs="宋体" w:hint="eastAsia"/>
          <w:color w:val="000000"/>
          <w:sz w:val="24"/>
        </w:rPr>
        <w:t>（七）遵守有关廉洁自律规定，不得私下接触供应商，不得收受供应商及有关业务单位和个人的财物或好处，不得接受采购代理机构的请托。</w:t>
      </w:r>
    </w:p>
    <w:p w:rsidR="00553F5D" w:rsidRDefault="00553F5D">
      <w:pPr>
        <w:adjustRightInd w:val="0"/>
        <w:snapToGrid w:val="0"/>
        <w:spacing w:line="400" w:lineRule="exact"/>
        <w:rPr>
          <w:rFonts w:ascii="宋体" w:hAnsi="宋体" w:cs="宋体"/>
          <w:b/>
          <w:bCs/>
          <w:color w:val="000000"/>
          <w:sz w:val="24"/>
        </w:rPr>
      </w:pPr>
    </w:p>
    <w:p w:rsidR="00553F5D" w:rsidRDefault="00A72D82">
      <w:bookmarkStart w:id="95" w:name="_Toc9387"/>
      <w:bookmarkStart w:id="96" w:name="_Toc22887"/>
      <w:r>
        <w:rPr>
          <w:rFonts w:hint="eastAsia"/>
        </w:rPr>
        <w:br w:type="page"/>
      </w:r>
    </w:p>
    <w:p w:rsidR="00553F5D" w:rsidRDefault="00A72D82">
      <w:pPr>
        <w:pStyle w:val="1"/>
      </w:pPr>
      <w:r>
        <w:rPr>
          <w:rFonts w:hint="eastAsia"/>
        </w:rPr>
        <w:lastRenderedPageBreak/>
        <w:t>第十章</w:t>
      </w:r>
      <w:r>
        <w:rPr>
          <w:rFonts w:hint="eastAsia"/>
        </w:rPr>
        <w:t xml:space="preserve">  </w:t>
      </w:r>
      <w:r>
        <w:rPr>
          <w:rFonts w:hint="eastAsia"/>
        </w:rPr>
        <w:t>政府采购合同（草案）</w:t>
      </w:r>
      <w:bookmarkEnd w:id="95"/>
      <w:bookmarkEnd w:id="96"/>
    </w:p>
    <w:p w:rsidR="00553F5D" w:rsidRDefault="00553F5D">
      <w:pPr>
        <w:spacing w:line="360" w:lineRule="auto"/>
        <w:ind w:firstLineChars="200" w:firstLine="482"/>
        <w:rPr>
          <w:rFonts w:ascii="宋体" w:hAnsi="宋体" w:cs="宋体"/>
          <w:b/>
          <w:bCs/>
          <w:color w:val="000000"/>
          <w:sz w:val="24"/>
        </w:rPr>
      </w:pPr>
      <w:bookmarkStart w:id="97" w:name="_Hlt101846155"/>
      <w:bookmarkEnd w:id="79"/>
      <w:bookmarkEnd w:id="80"/>
      <w:bookmarkEnd w:id="81"/>
      <w:bookmarkEnd w:id="97"/>
    </w:p>
    <w:p w:rsidR="00553F5D" w:rsidRDefault="00A72D82">
      <w:pPr>
        <w:pStyle w:val="21"/>
        <w:ind w:firstLine="480"/>
        <w:rPr>
          <w:rFonts w:ascii="宋体" w:hAnsi="宋体"/>
        </w:rPr>
      </w:pPr>
      <w:r>
        <w:rPr>
          <w:rFonts w:ascii="宋体" w:hAnsi="宋体" w:hint="eastAsia"/>
        </w:rPr>
        <w:t xml:space="preserve">合同编号：                                         </w:t>
      </w:r>
    </w:p>
    <w:p w:rsidR="00553F5D" w:rsidRDefault="00A72D82">
      <w:pPr>
        <w:pStyle w:val="21"/>
        <w:ind w:firstLine="480"/>
        <w:rPr>
          <w:rFonts w:ascii="宋体" w:hAnsi="宋体"/>
        </w:rPr>
      </w:pPr>
      <w:r>
        <w:rPr>
          <w:rFonts w:ascii="宋体" w:hAnsi="宋体" w:hint="eastAsia"/>
        </w:rPr>
        <w:t xml:space="preserve">签订地点：                                         </w:t>
      </w:r>
    </w:p>
    <w:p w:rsidR="00553F5D" w:rsidRDefault="00A72D82">
      <w:pPr>
        <w:pStyle w:val="21"/>
        <w:ind w:firstLine="480"/>
        <w:rPr>
          <w:rFonts w:ascii="宋体" w:hAnsi="宋体"/>
        </w:rPr>
      </w:pPr>
      <w:r>
        <w:rPr>
          <w:rFonts w:ascii="宋体" w:hAnsi="宋体" w:hint="eastAsia"/>
        </w:rPr>
        <w:t xml:space="preserve">签订时间：                                         </w:t>
      </w:r>
    </w:p>
    <w:p w:rsidR="00553F5D" w:rsidRDefault="00A72D82">
      <w:pPr>
        <w:pStyle w:val="21"/>
        <w:ind w:firstLine="480"/>
        <w:rPr>
          <w:rFonts w:ascii="宋体" w:hAnsi="宋体"/>
        </w:rPr>
      </w:pPr>
      <w:r>
        <w:rPr>
          <w:rFonts w:ascii="宋体" w:hAnsi="宋体" w:hint="eastAsia"/>
        </w:rPr>
        <w:t xml:space="preserve">采购人（甲方，盖章）：                                          </w:t>
      </w:r>
    </w:p>
    <w:p w:rsidR="00553F5D" w:rsidRDefault="00A72D82">
      <w:pPr>
        <w:pStyle w:val="21"/>
        <w:ind w:firstLine="480"/>
        <w:rPr>
          <w:rFonts w:ascii="宋体" w:hAnsi="宋体"/>
        </w:rPr>
      </w:pPr>
      <w:r>
        <w:rPr>
          <w:rFonts w:ascii="宋体" w:hAnsi="宋体" w:hint="eastAsia"/>
        </w:rPr>
        <w:t xml:space="preserve">供应商（乙方，盖章）：                                          </w:t>
      </w:r>
    </w:p>
    <w:p w:rsidR="00553F5D" w:rsidRDefault="00553F5D">
      <w:pPr>
        <w:spacing w:line="400" w:lineRule="exact"/>
        <w:rPr>
          <w:rFonts w:ascii="宋体" w:hAnsi="宋体" w:cs="宋体"/>
          <w:sz w:val="24"/>
        </w:rPr>
      </w:pPr>
    </w:p>
    <w:p w:rsidR="00553F5D" w:rsidRDefault="00A72D82">
      <w:pPr>
        <w:pStyle w:val="21"/>
        <w:ind w:firstLine="480"/>
        <w:rPr>
          <w:rFonts w:ascii="宋体" w:hAnsi="宋体"/>
        </w:rPr>
      </w:pPr>
      <w:r>
        <w:rPr>
          <w:rFonts w:ascii="宋体" w:hAnsi="宋体" w:hint="eastAsia"/>
        </w:rPr>
        <w:t>根据《中华人民共和国政府采购法》、《中华人民共和国民法典》及</w:t>
      </w:r>
      <w:r>
        <w:rPr>
          <w:rFonts w:ascii="宋体" w:hAnsi="宋体" w:hint="eastAsia"/>
          <w:color w:val="000000"/>
          <w:szCs w:val="21"/>
        </w:rPr>
        <w:t>四川</w:t>
      </w:r>
      <w:proofErr w:type="gramStart"/>
      <w:r>
        <w:rPr>
          <w:rFonts w:ascii="宋体" w:hAnsi="宋体" w:hint="eastAsia"/>
          <w:color w:val="000000"/>
          <w:szCs w:val="21"/>
        </w:rPr>
        <w:t>汇合源招投标</w:t>
      </w:r>
      <w:proofErr w:type="gramEnd"/>
      <w:r>
        <w:rPr>
          <w:rFonts w:ascii="宋体" w:hAnsi="宋体" w:hint="eastAsia"/>
          <w:color w:val="000000"/>
          <w:szCs w:val="21"/>
        </w:rPr>
        <w:t>代理有限公司</w:t>
      </w:r>
      <w:r>
        <w:rPr>
          <w:rFonts w:ascii="宋体" w:hAnsi="宋体" w:hint="eastAsia"/>
        </w:rPr>
        <w:t>采购项目（项目编号：</w:t>
      </w:r>
      <w:r>
        <w:rPr>
          <w:rFonts w:ascii="宋体" w:hAnsi="宋体" w:hint="eastAsia"/>
          <w:color w:val="000000"/>
          <w:szCs w:val="21"/>
        </w:rPr>
        <w:t>号</w:t>
      </w:r>
      <w:r>
        <w:rPr>
          <w:rFonts w:ascii="宋体" w:hAnsi="宋体" w:hint="eastAsia"/>
        </w:rPr>
        <w:t>）的《磋商文件》、乙方的《响应文件》及《成交通知书》，甲、乙双方同意签订本合同。详细技术说明及其他有关合同项目的特定信息由合同附件予以说明，合同附件及本项目的《采购文件》、《响应文件》、《成交通知书》等均为本合同不可分割的部分。双方同意共同遵守如下条款：</w:t>
      </w:r>
    </w:p>
    <w:p w:rsidR="00553F5D" w:rsidRDefault="00A72D82">
      <w:pPr>
        <w:numPr>
          <w:ilvl w:val="0"/>
          <w:numId w:val="1"/>
        </w:numPr>
        <w:spacing w:line="360" w:lineRule="auto"/>
        <w:rPr>
          <w:rFonts w:ascii="宋体" w:hAnsi="宋体" w:cs="宋体"/>
          <w:b/>
          <w:sz w:val="24"/>
        </w:rPr>
      </w:pPr>
      <w:r>
        <w:rPr>
          <w:rFonts w:ascii="宋体" w:hAnsi="宋体" w:cs="宋体" w:hint="eastAsia"/>
          <w:b/>
          <w:sz w:val="24"/>
        </w:rPr>
        <w:t>项目基本情况</w:t>
      </w:r>
    </w:p>
    <w:p w:rsidR="00553F5D" w:rsidRDefault="00553F5D">
      <w:pPr>
        <w:spacing w:line="360" w:lineRule="auto"/>
        <w:ind w:firstLine="630"/>
        <w:rPr>
          <w:rFonts w:ascii="宋体" w:hAnsi="宋体" w:cs="宋体"/>
          <w:b/>
          <w:sz w:val="24"/>
        </w:rPr>
      </w:pPr>
    </w:p>
    <w:p w:rsidR="00553F5D" w:rsidRDefault="00A72D82">
      <w:pPr>
        <w:numPr>
          <w:ilvl w:val="0"/>
          <w:numId w:val="1"/>
        </w:numPr>
        <w:spacing w:line="360" w:lineRule="auto"/>
        <w:rPr>
          <w:rFonts w:ascii="宋体" w:hAnsi="宋体" w:cs="宋体"/>
          <w:b/>
          <w:sz w:val="24"/>
        </w:rPr>
      </w:pPr>
      <w:r>
        <w:rPr>
          <w:rFonts w:ascii="宋体" w:hAnsi="宋体" w:cs="宋体" w:hint="eastAsia"/>
          <w:b/>
          <w:sz w:val="24"/>
        </w:rPr>
        <w:t>合同期限</w:t>
      </w:r>
    </w:p>
    <w:p w:rsidR="00553F5D" w:rsidRDefault="00553F5D">
      <w:pPr>
        <w:spacing w:line="360" w:lineRule="auto"/>
        <w:ind w:firstLineChars="200" w:firstLine="480"/>
        <w:rPr>
          <w:rFonts w:ascii="宋体" w:hAnsi="宋体" w:cs="宋体"/>
          <w:sz w:val="24"/>
        </w:rPr>
      </w:pPr>
    </w:p>
    <w:p w:rsidR="00553F5D" w:rsidRDefault="00A72D82">
      <w:pPr>
        <w:numPr>
          <w:ilvl w:val="0"/>
          <w:numId w:val="1"/>
        </w:numPr>
        <w:spacing w:line="360" w:lineRule="auto"/>
        <w:rPr>
          <w:rFonts w:ascii="宋体" w:hAnsi="宋体" w:cs="宋体"/>
          <w:b/>
          <w:sz w:val="24"/>
        </w:rPr>
      </w:pPr>
      <w:bookmarkStart w:id="98" w:name="_Toc211911348"/>
      <w:bookmarkStart w:id="99" w:name="_Toc251768862"/>
      <w:bookmarkStart w:id="100" w:name="_Toc225654644"/>
      <w:bookmarkStart w:id="101" w:name="_Toc211854449"/>
      <w:bookmarkStart w:id="102" w:name="_Toc237145406"/>
      <w:bookmarkStart w:id="103" w:name="_Toc282696226"/>
      <w:bookmarkStart w:id="104" w:name="_Toc247334841"/>
      <w:bookmarkStart w:id="105" w:name="_Toc232492928"/>
      <w:bookmarkStart w:id="106" w:name="_Toc286993786"/>
      <w:bookmarkStart w:id="107" w:name="_Toc212019594"/>
      <w:bookmarkStart w:id="108" w:name="_Toc283019214"/>
      <w:bookmarkStart w:id="109" w:name="_Toc238984975"/>
      <w:bookmarkStart w:id="110" w:name="_Toc241833903"/>
      <w:bookmarkStart w:id="111" w:name="_Toc239568418"/>
      <w:bookmarkStart w:id="112" w:name="_Toc185395249"/>
      <w:bookmarkStart w:id="113" w:name="_Toc225244852"/>
      <w:bookmarkStart w:id="114" w:name="_Toc225670751"/>
      <w:bookmarkStart w:id="115" w:name="_Toc239233914"/>
      <w:r>
        <w:rPr>
          <w:rFonts w:ascii="宋体" w:hAnsi="宋体" w:cs="宋体" w:hint="eastAsia"/>
          <w:b/>
          <w:sz w:val="24"/>
        </w:rPr>
        <w:t>服务内容与质量标准</w:t>
      </w:r>
    </w:p>
    <w:p w:rsidR="00553F5D" w:rsidRDefault="00A72D82">
      <w:pPr>
        <w:spacing w:line="360" w:lineRule="auto"/>
        <w:ind w:left="567"/>
        <w:rPr>
          <w:rFonts w:ascii="宋体" w:hAnsi="宋体" w:cs="宋体"/>
          <w:sz w:val="24"/>
        </w:rPr>
      </w:pPr>
      <w:r>
        <w:rPr>
          <w:rFonts w:ascii="宋体" w:hAnsi="宋体" w:cs="宋体" w:hint="eastAsia"/>
          <w:sz w:val="24"/>
        </w:rPr>
        <w:t>1、</w:t>
      </w:r>
      <w:r>
        <w:rPr>
          <w:rFonts w:ascii="宋体" w:hAnsi="宋体" w:cs="宋体" w:hint="eastAsia"/>
          <w:szCs w:val="21"/>
        </w:rPr>
        <w:t>XXXX；</w:t>
      </w:r>
    </w:p>
    <w:p w:rsidR="00553F5D" w:rsidRDefault="00A72D82">
      <w:pPr>
        <w:spacing w:line="360" w:lineRule="auto"/>
        <w:ind w:left="567"/>
        <w:rPr>
          <w:rFonts w:ascii="宋体" w:hAnsi="宋体" w:cs="宋体"/>
          <w:sz w:val="24"/>
        </w:rPr>
      </w:pPr>
      <w:r>
        <w:rPr>
          <w:rFonts w:ascii="宋体" w:hAnsi="宋体" w:cs="宋体" w:hint="eastAsia"/>
          <w:sz w:val="24"/>
        </w:rPr>
        <w:t>2、</w:t>
      </w:r>
      <w:r>
        <w:rPr>
          <w:rFonts w:ascii="宋体" w:hAnsi="宋体" w:cs="宋体" w:hint="eastAsia"/>
          <w:szCs w:val="21"/>
        </w:rPr>
        <w:t>XXXX；</w:t>
      </w:r>
    </w:p>
    <w:p w:rsidR="00553F5D" w:rsidRDefault="00A72D82">
      <w:pPr>
        <w:spacing w:line="360" w:lineRule="auto"/>
        <w:ind w:left="567"/>
        <w:rPr>
          <w:rFonts w:ascii="宋体" w:hAnsi="宋体" w:cs="宋体"/>
          <w:sz w:val="24"/>
        </w:rPr>
      </w:pPr>
      <w:r>
        <w:rPr>
          <w:rFonts w:ascii="宋体" w:hAnsi="宋体" w:cs="宋体" w:hint="eastAsia"/>
          <w:sz w:val="24"/>
        </w:rPr>
        <w:t>3、</w:t>
      </w:r>
      <w:r>
        <w:rPr>
          <w:rFonts w:ascii="宋体" w:hAnsi="宋体" w:cs="宋体" w:hint="eastAsia"/>
          <w:szCs w:val="21"/>
        </w:rPr>
        <w:t>XXXX．</w:t>
      </w:r>
    </w:p>
    <w:p w:rsidR="00553F5D" w:rsidRDefault="00A72D82">
      <w:pPr>
        <w:spacing w:line="360" w:lineRule="auto"/>
        <w:ind w:firstLine="630"/>
        <w:rPr>
          <w:rFonts w:ascii="宋体" w:hAnsi="宋体" w:cs="宋体"/>
          <w:sz w:val="24"/>
        </w:rPr>
      </w:pPr>
      <w:r>
        <w:rPr>
          <w:rFonts w:ascii="宋体" w:hAnsi="宋体" w:cs="宋体" w:hint="eastAsia"/>
          <w:sz w:val="24"/>
        </w:rPr>
        <w:t>…</w:t>
      </w:r>
    </w:p>
    <w:p w:rsidR="00553F5D" w:rsidRDefault="00A72D82">
      <w:pPr>
        <w:numPr>
          <w:ilvl w:val="0"/>
          <w:numId w:val="1"/>
        </w:numPr>
        <w:spacing w:line="360" w:lineRule="auto"/>
        <w:rPr>
          <w:rFonts w:ascii="宋体" w:hAnsi="宋体" w:cs="宋体"/>
          <w:b/>
          <w:sz w:val="24"/>
        </w:rPr>
      </w:pPr>
      <w:r>
        <w:rPr>
          <w:rFonts w:ascii="宋体" w:hAnsi="宋体" w:cs="宋体" w:hint="eastAsia"/>
          <w:b/>
          <w:sz w:val="24"/>
        </w:rPr>
        <w:t>服务费用及支付方式</w:t>
      </w:r>
    </w:p>
    <w:p w:rsidR="00553F5D" w:rsidRDefault="00A72D82">
      <w:pPr>
        <w:numPr>
          <w:ilvl w:val="0"/>
          <w:numId w:val="2"/>
        </w:numPr>
        <w:spacing w:line="360" w:lineRule="auto"/>
        <w:ind w:left="0" w:firstLine="567"/>
        <w:rPr>
          <w:rFonts w:ascii="宋体" w:hAnsi="宋体" w:cs="宋体"/>
          <w:b/>
          <w:sz w:val="24"/>
        </w:rPr>
      </w:pPr>
      <w:r>
        <w:rPr>
          <w:rFonts w:ascii="宋体" w:hAnsi="宋体" w:cs="宋体" w:hint="eastAsia"/>
          <w:b/>
          <w:sz w:val="24"/>
        </w:rPr>
        <w:t>本项目服务费用由以下组成：</w:t>
      </w:r>
    </w:p>
    <w:tbl>
      <w:tblPr>
        <w:tblW w:w="85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52"/>
        <w:gridCol w:w="2974"/>
        <w:gridCol w:w="825"/>
        <w:gridCol w:w="821"/>
        <w:gridCol w:w="828"/>
        <w:gridCol w:w="498"/>
        <w:gridCol w:w="660"/>
        <w:gridCol w:w="660"/>
      </w:tblGrid>
      <w:tr w:rsidR="00553F5D">
        <w:trPr>
          <w:trHeight w:val="385"/>
        </w:trPr>
        <w:tc>
          <w:tcPr>
            <w:tcW w:w="1252" w:type="dxa"/>
            <w:vMerge w:val="restart"/>
            <w:tcBorders>
              <w:top w:val="single" w:sz="4" w:space="0" w:color="auto"/>
              <w:left w:val="single" w:sz="4" w:space="0" w:color="auto"/>
              <w:right w:val="single" w:sz="4" w:space="0" w:color="auto"/>
            </w:tcBorders>
            <w:noWrap/>
            <w:vAlign w:val="center"/>
          </w:tcPr>
          <w:p w:rsidR="00553F5D" w:rsidRDefault="00A72D82">
            <w:pPr>
              <w:spacing w:line="400" w:lineRule="exact"/>
              <w:rPr>
                <w:rFonts w:ascii="宋体" w:hAnsi="宋体" w:cs="宋体"/>
                <w:sz w:val="24"/>
              </w:rPr>
            </w:pPr>
            <w:r>
              <w:rPr>
                <w:rFonts w:ascii="宋体" w:hAnsi="宋体" w:cs="宋体" w:hint="eastAsia"/>
                <w:sz w:val="24"/>
              </w:rPr>
              <w:t>服务名称</w:t>
            </w:r>
          </w:p>
        </w:tc>
        <w:tc>
          <w:tcPr>
            <w:tcW w:w="2974" w:type="dxa"/>
            <w:vMerge w:val="restart"/>
            <w:tcBorders>
              <w:top w:val="single" w:sz="4" w:space="0" w:color="auto"/>
              <w:left w:val="single" w:sz="4" w:space="0" w:color="auto"/>
              <w:right w:val="single" w:sz="4" w:space="0" w:color="auto"/>
            </w:tcBorders>
            <w:noWrap/>
            <w:vAlign w:val="center"/>
          </w:tcPr>
          <w:p w:rsidR="00553F5D" w:rsidRDefault="00A72D82">
            <w:pPr>
              <w:spacing w:line="400" w:lineRule="exact"/>
              <w:jc w:val="center"/>
              <w:rPr>
                <w:rFonts w:ascii="宋体" w:hAnsi="宋体" w:cs="宋体"/>
                <w:sz w:val="24"/>
              </w:rPr>
            </w:pPr>
            <w:r>
              <w:rPr>
                <w:rFonts w:ascii="宋体" w:hAnsi="宋体" w:cs="宋体" w:hint="eastAsia"/>
                <w:sz w:val="24"/>
              </w:rPr>
              <w:t>服务内容</w:t>
            </w:r>
          </w:p>
        </w:tc>
        <w:tc>
          <w:tcPr>
            <w:tcW w:w="825" w:type="dxa"/>
            <w:vMerge w:val="restart"/>
            <w:tcBorders>
              <w:top w:val="single" w:sz="4" w:space="0" w:color="auto"/>
              <w:left w:val="single" w:sz="4" w:space="0" w:color="auto"/>
              <w:right w:val="single" w:sz="4" w:space="0" w:color="auto"/>
            </w:tcBorders>
            <w:noWrap/>
            <w:vAlign w:val="center"/>
          </w:tcPr>
          <w:p w:rsidR="00553F5D" w:rsidRDefault="00A72D82">
            <w:pPr>
              <w:spacing w:line="400" w:lineRule="exact"/>
              <w:rPr>
                <w:rFonts w:ascii="宋体" w:hAnsi="宋体" w:cs="宋体"/>
                <w:sz w:val="24"/>
              </w:rPr>
            </w:pPr>
            <w:r>
              <w:rPr>
                <w:rFonts w:ascii="宋体" w:hAnsi="宋体" w:cs="宋体" w:hint="eastAsia"/>
                <w:sz w:val="24"/>
              </w:rPr>
              <w:t>总价（万元）</w:t>
            </w:r>
          </w:p>
        </w:tc>
        <w:tc>
          <w:tcPr>
            <w:tcW w:w="2147" w:type="dxa"/>
            <w:gridSpan w:val="3"/>
            <w:tcBorders>
              <w:top w:val="single" w:sz="4" w:space="0" w:color="auto"/>
              <w:left w:val="single" w:sz="4" w:space="0" w:color="auto"/>
              <w:bottom w:val="single" w:sz="4" w:space="0" w:color="auto"/>
              <w:right w:val="single" w:sz="4" w:space="0" w:color="auto"/>
            </w:tcBorders>
            <w:noWrap/>
            <w:vAlign w:val="center"/>
          </w:tcPr>
          <w:p w:rsidR="00553F5D" w:rsidRDefault="00A72D82">
            <w:pPr>
              <w:spacing w:line="400" w:lineRule="exact"/>
              <w:jc w:val="center"/>
              <w:rPr>
                <w:rFonts w:ascii="宋体" w:hAnsi="宋体" w:cs="宋体"/>
                <w:sz w:val="24"/>
              </w:rPr>
            </w:pPr>
            <w:r>
              <w:rPr>
                <w:rFonts w:ascii="宋体" w:hAnsi="宋体" w:cs="宋体" w:hint="eastAsia"/>
                <w:sz w:val="24"/>
              </w:rPr>
              <w:t>资金来源（万元）</w:t>
            </w:r>
          </w:p>
        </w:tc>
        <w:tc>
          <w:tcPr>
            <w:tcW w:w="660" w:type="dxa"/>
            <w:vMerge w:val="restart"/>
            <w:tcBorders>
              <w:top w:val="single" w:sz="4" w:space="0" w:color="auto"/>
              <w:left w:val="single" w:sz="4" w:space="0" w:color="auto"/>
              <w:right w:val="single" w:sz="4" w:space="0" w:color="auto"/>
            </w:tcBorders>
            <w:noWrap/>
            <w:vAlign w:val="center"/>
          </w:tcPr>
          <w:p w:rsidR="00553F5D" w:rsidRDefault="00A72D82">
            <w:pPr>
              <w:spacing w:line="400" w:lineRule="exact"/>
              <w:jc w:val="center"/>
              <w:rPr>
                <w:rFonts w:ascii="宋体" w:hAnsi="宋体" w:cs="宋体"/>
                <w:sz w:val="24"/>
              </w:rPr>
            </w:pPr>
            <w:r>
              <w:rPr>
                <w:rFonts w:ascii="宋体" w:hAnsi="宋体" w:cs="宋体" w:hint="eastAsia"/>
                <w:sz w:val="24"/>
              </w:rPr>
              <w:t>服务年限</w:t>
            </w:r>
          </w:p>
        </w:tc>
        <w:tc>
          <w:tcPr>
            <w:tcW w:w="660" w:type="dxa"/>
            <w:vMerge w:val="restart"/>
            <w:tcBorders>
              <w:top w:val="single" w:sz="4" w:space="0" w:color="auto"/>
              <w:left w:val="single" w:sz="4" w:space="0" w:color="auto"/>
              <w:right w:val="single" w:sz="4" w:space="0" w:color="auto"/>
            </w:tcBorders>
            <w:noWrap/>
            <w:vAlign w:val="center"/>
          </w:tcPr>
          <w:p w:rsidR="00553F5D" w:rsidRDefault="00A72D82">
            <w:pPr>
              <w:spacing w:line="400" w:lineRule="exact"/>
              <w:ind w:firstLineChars="50" w:firstLine="120"/>
              <w:rPr>
                <w:rFonts w:ascii="宋体" w:hAnsi="宋体" w:cs="宋体"/>
                <w:sz w:val="24"/>
              </w:rPr>
            </w:pPr>
            <w:r>
              <w:rPr>
                <w:rFonts w:ascii="宋体" w:hAnsi="宋体" w:cs="宋体" w:hint="eastAsia"/>
                <w:sz w:val="24"/>
              </w:rPr>
              <w:t>备注</w:t>
            </w:r>
          </w:p>
        </w:tc>
      </w:tr>
      <w:tr w:rsidR="00553F5D">
        <w:trPr>
          <w:trHeight w:val="402"/>
        </w:trPr>
        <w:tc>
          <w:tcPr>
            <w:tcW w:w="1252" w:type="dxa"/>
            <w:vMerge/>
            <w:tcBorders>
              <w:left w:val="single" w:sz="4" w:space="0" w:color="auto"/>
              <w:bottom w:val="single" w:sz="4" w:space="0" w:color="auto"/>
              <w:right w:val="single" w:sz="4" w:space="0" w:color="auto"/>
            </w:tcBorders>
            <w:noWrap/>
            <w:vAlign w:val="center"/>
          </w:tcPr>
          <w:p w:rsidR="00553F5D" w:rsidRDefault="00553F5D">
            <w:pPr>
              <w:spacing w:line="400" w:lineRule="exact"/>
              <w:ind w:firstLineChars="100" w:firstLine="240"/>
              <w:rPr>
                <w:rFonts w:ascii="宋体" w:hAnsi="宋体" w:cs="宋体"/>
                <w:sz w:val="24"/>
              </w:rPr>
            </w:pPr>
          </w:p>
        </w:tc>
        <w:tc>
          <w:tcPr>
            <w:tcW w:w="2974" w:type="dxa"/>
            <w:vMerge/>
            <w:tcBorders>
              <w:left w:val="single" w:sz="4" w:space="0" w:color="auto"/>
              <w:bottom w:val="single" w:sz="4" w:space="0" w:color="auto"/>
              <w:right w:val="single" w:sz="4" w:space="0" w:color="auto"/>
            </w:tcBorders>
            <w:noWrap/>
            <w:vAlign w:val="center"/>
          </w:tcPr>
          <w:p w:rsidR="00553F5D" w:rsidRDefault="00553F5D">
            <w:pPr>
              <w:spacing w:line="400" w:lineRule="exact"/>
              <w:jc w:val="center"/>
              <w:rPr>
                <w:rFonts w:ascii="宋体" w:hAnsi="宋体" w:cs="宋体"/>
                <w:sz w:val="24"/>
              </w:rPr>
            </w:pPr>
          </w:p>
        </w:tc>
        <w:tc>
          <w:tcPr>
            <w:tcW w:w="825" w:type="dxa"/>
            <w:vMerge/>
            <w:tcBorders>
              <w:left w:val="single" w:sz="4" w:space="0" w:color="auto"/>
              <w:bottom w:val="single" w:sz="4" w:space="0" w:color="auto"/>
              <w:right w:val="single" w:sz="4" w:space="0" w:color="auto"/>
            </w:tcBorders>
            <w:noWrap/>
            <w:vAlign w:val="center"/>
          </w:tcPr>
          <w:p w:rsidR="00553F5D" w:rsidRDefault="00553F5D">
            <w:pPr>
              <w:spacing w:line="400" w:lineRule="exact"/>
              <w:rPr>
                <w:rFonts w:ascii="宋体" w:hAnsi="宋体" w:cs="宋体"/>
                <w:sz w:val="24"/>
              </w:rPr>
            </w:pPr>
          </w:p>
        </w:tc>
        <w:tc>
          <w:tcPr>
            <w:tcW w:w="821" w:type="dxa"/>
            <w:tcBorders>
              <w:top w:val="single" w:sz="4" w:space="0" w:color="auto"/>
              <w:left w:val="single" w:sz="4" w:space="0" w:color="auto"/>
              <w:bottom w:val="single" w:sz="4" w:space="0" w:color="auto"/>
              <w:right w:val="single" w:sz="4" w:space="0" w:color="auto"/>
            </w:tcBorders>
            <w:noWrap/>
            <w:vAlign w:val="center"/>
          </w:tcPr>
          <w:p w:rsidR="00553F5D" w:rsidRDefault="00A72D82">
            <w:pPr>
              <w:spacing w:line="400" w:lineRule="exact"/>
              <w:jc w:val="center"/>
              <w:rPr>
                <w:rFonts w:ascii="宋体" w:hAnsi="宋体" w:cs="宋体"/>
                <w:sz w:val="24"/>
              </w:rPr>
            </w:pPr>
            <w:r>
              <w:rPr>
                <w:rFonts w:ascii="宋体" w:hAnsi="宋体" w:cs="宋体" w:hint="eastAsia"/>
                <w:sz w:val="24"/>
              </w:rPr>
              <w:t>预算内</w:t>
            </w:r>
          </w:p>
        </w:tc>
        <w:tc>
          <w:tcPr>
            <w:tcW w:w="828" w:type="dxa"/>
            <w:tcBorders>
              <w:top w:val="single" w:sz="4" w:space="0" w:color="auto"/>
              <w:left w:val="single" w:sz="4" w:space="0" w:color="auto"/>
              <w:bottom w:val="single" w:sz="4" w:space="0" w:color="auto"/>
              <w:right w:val="single" w:sz="4" w:space="0" w:color="auto"/>
            </w:tcBorders>
            <w:noWrap/>
            <w:vAlign w:val="center"/>
          </w:tcPr>
          <w:p w:rsidR="00553F5D" w:rsidRDefault="00A72D82">
            <w:pPr>
              <w:spacing w:line="400" w:lineRule="exact"/>
              <w:jc w:val="center"/>
              <w:rPr>
                <w:rFonts w:ascii="宋体" w:hAnsi="宋体" w:cs="宋体"/>
                <w:sz w:val="24"/>
              </w:rPr>
            </w:pPr>
            <w:r>
              <w:rPr>
                <w:rFonts w:ascii="宋体" w:hAnsi="宋体" w:cs="宋体" w:hint="eastAsia"/>
                <w:sz w:val="24"/>
              </w:rPr>
              <w:t>预算外</w:t>
            </w:r>
          </w:p>
        </w:tc>
        <w:tc>
          <w:tcPr>
            <w:tcW w:w="498" w:type="dxa"/>
            <w:tcBorders>
              <w:top w:val="single" w:sz="4" w:space="0" w:color="auto"/>
              <w:left w:val="single" w:sz="4" w:space="0" w:color="auto"/>
              <w:bottom w:val="single" w:sz="4" w:space="0" w:color="auto"/>
              <w:right w:val="single" w:sz="4" w:space="0" w:color="auto"/>
            </w:tcBorders>
            <w:noWrap/>
            <w:vAlign w:val="center"/>
          </w:tcPr>
          <w:p w:rsidR="00553F5D" w:rsidRDefault="00A72D82">
            <w:pPr>
              <w:spacing w:line="400" w:lineRule="exact"/>
              <w:jc w:val="center"/>
              <w:rPr>
                <w:rFonts w:ascii="宋体" w:hAnsi="宋体" w:cs="宋体"/>
                <w:sz w:val="24"/>
              </w:rPr>
            </w:pPr>
            <w:r>
              <w:rPr>
                <w:rFonts w:ascii="宋体" w:hAnsi="宋体" w:cs="宋体" w:hint="eastAsia"/>
                <w:sz w:val="24"/>
              </w:rPr>
              <w:t>其他</w:t>
            </w:r>
          </w:p>
        </w:tc>
        <w:tc>
          <w:tcPr>
            <w:tcW w:w="660" w:type="dxa"/>
            <w:vMerge/>
            <w:tcBorders>
              <w:left w:val="single" w:sz="4" w:space="0" w:color="auto"/>
              <w:bottom w:val="single" w:sz="4" w:space="0" w:color="auto"/>
              <w:right w:val="single" w:sz="4" w:space="0" w:color="auto"/>
            </w:tcBorders>
            <w:noWrap/>
            <w:vAlign w:val="center"/>
          </w:tcPr>
          <w:p w:rsidR="00553F5D" w:rsidRDefault="00553F5D">
            <w:pPr>
              <w:widowControl/>
              <w:jc w:val="left"/>
              <w:rPr>
                <w:rFonts w:ascii="宋体" w:hAnsi="宋体" w:cs="宋体"/>
                <w:sz w:val="24"/>
              </w:rPr>
            </w:pPr>
          </w:p>
        </w:tc>
        <w:tc>
          <w:tcPr>
            <w:tcW w:w="660" w:type="dxa"/>
            <w:vMerge/>
            <w:tcBorders>
              <w:left w:val="single" w:sz="4" w:space="0" w:color="auto"/>
              <w:bottom w:val="single" w:sz="4" w:space="0" w:color="auto"/>
              <w:right w:val="single" w:sz="4" w:space="0" w:color="auto"/>
            </w:tcBorders>
            <w:noWrap/>
            <w:vAlign w:val="center"/>
          </w:tcPr>
          <w:p w:rsidR="00553F5D" w:rsidRDefault="00553F5D">
            <w:pPr>
              <w:spacing w:line="400" w:lineRule="exact"/>
              <w:ind w:firstLineChars="50" w:firstLine="120"/>
              <w:rPr>
                <w:rFonts w:ascii="宋体" w:hAnsi="宋体" w:cs="宋体"/>
                <w:sz w:val="24"/>
              </w:rPr>
            </w:pPr>
          </w:p>
        </w:tc>
      </w:tr>
      <w:tr w:rsidR="00553F5D">
        <w:trPr>
          <w:trHeight w:val="647"/>
        </w:trPr>
        <w:tc>
          <w:tcPr>
            <w:tcW w:w="1252" w:type="dxa"/>
            <w:tcBorders>
              <w:top w:val="single" w:sz="4" w:space="0" w:color="auto"/>
              <w:left w:val="single" w:sz="4" w:space="0" w:color="auto"/>
              <w:bottom w:val="single" w:sz="4" w:space="0" w:color="auto"/>
              <w:right w:val="single" w:sz="4" w:space="0" w:color="auto"/>
            </w:tcBorders>
            <w:noWrap/>
            <w:vAlign w:val="center"/>
          </w:tcPr>
          <w:p w:rsidR="00553F5D" w:rsidRDefault="00A72D82">
            <w:pPr>
              <w:spacing w:line="400" w:lineRule="exact"/>
              <w:jc w:val="center"/>
              <w:rPr>
                <w:rFonts w:ascii="宋体" w:hAnsi="宋体" w:cs="宋体"/>
                <w:sz w:val="24"/>
              </w:rPr>
            </w:pPr>
            <w:r>
              <w:rPr>
                <w:rFonts w:ascii="宋体" w:hAnsi="宋体" w:cs="宋体" w:hint="eastAsia"/>
                <w:sz w:val="24"/>
              </w:rPr>
              <w:t> </w:t>
            </w:r>
          </w:p>
        </w:tc>
        <w:tc>
          <w:tcPr>
            <w:tcW w:w="2974" w:type="dxa"/>
            <w:tcBorders>
              <w:top w:val="single" w:sz="4" w:space="0" w:color="auto"/>
              <w:left w:val="single" w:sz="4" w:space="0" w:color="auto"/>
              <w:bottom w:val="single" w:sz="4" w:space="0" w:color="auto"/>
              <w:right w:val="single" w:sz="4" w:space="0" w:color="auto"/>
            </w:tcBorders>
            <w:noWrap/>
            <w:vAlign w:val="center"/>
          </w:tcPr>
          <w:p w:rsidR="00553F5D" w:rsidRDefault="00A72D82">
            <w:pPr>
              <w:spacing w:line="400" w:lineRule="exact"/>
              <w:jc w:val="center"/>
              <w:rPr>
                <w:rFonts w:ascii="宋体" w:hAnsi="宋体" w:cs="宋体"/>
                <w:sz w:val="24"/>
              </w:rPr>
            </w:pPr>
            <w:r>
              <w:rPr>
                <w:rFonts w:ascii="宋体" w:hAnsi="宋体" w:cs="宋体" w:hint="eastAsia"/>
                <w:sz w:val="24"/>
              </w:rPr>
              <w:t> </w:t>
            </w:r>
          </w:p>
          <w:p w:rsidR="00553F5D" w:rsidRDefault="00A72D82">
            <w:pPr>
              <w:spacing w:line="400" w:lineRule="exact"/>
              <w:jc w:val="center"/>
              <w:rPr>
                <w:rFonts w:ascii="宋体" w:hAnsi="宋体" w:cs="宋体"/>
                <w:sz w:val="24"/>
              </w:rPr>
            </w:pPr>
            <w:r>
              <w:rPr>
                <w:rFonts w:ascii="宋体" w:hAnsi="宋体" w:cs="宋体" w:hint="eastAsia"/>
                <w:sz w:val="24"/>
              </w:rPr>
              <w:t> </w:t>
            </w:r>
          </w:p>
        </w:tc>
        <w:tc>
          <w:tcPr>
            <w:tcW w:w="825" w:type="dxa"/>
            <w:tcBorders>
              <w:top w:val="single" w:sz="4" w:space="0" w:color="auto"/>
              <w:left w:val="single" w:sz="4" w:space="0" w:color="auto"/>
              <w:bottom w:val="single" w:sz="4" w:space="0" w:color="auto"/>
              <w:right w:val="single" w:sz="4" w:space="0" w:color="auto"/>
            </w:tcBorders>
            <w:noWrap/>
            <w:vAlign w:val="center"/>
          </w:tcPr>
          <w:p w:rsidR="00553F5D" w:rsidRDefault="00A72D82">
            <w:pPr>
              <w:spacing w:line="400" w:lineRule="exact"/>
              <w:jc w:val="center"/>
              <w:rPr>
                <w:rFonts w:ascii="宋体" w:hAnsi="宋体" w:cs="宋体"/>
                <w:sz w:val="24"/>
              </w:rPr>
            </w:pPr>
            <w:r>
              <w:rPr>
                <w:rFonts w:ascii="宋体" w:hAnsi="宋体" w:cs="宋体" w:hint="eastAsia"/>
                <w:sz w:val="24"/>
              </w:rPr>
              <w:t> </w:t>
            </w:r>
          </w:p>
        </w:tc>
        <w:tc>
          <w:tcPr>
            <w:tcW w:w="821" w:type="dxa"/>
            <w:tcBorders>
              <w:top w:val="single" w:sz="4" w:space="0" w:color="auto"/>
              <w:left w:val="single" w:sz="4" w:space="0" w:color="auto"/>
              <w:bottom w:val="single" w:sz="4" w:space="0" w:color="auto"/>
              <w:right w:val="single" w:sz="4" w:space="0" w:color="auto"/>
            </w:tcBorders>
            <w:noWrap/>
            <w:vAlign w:val="center"/>
          </w:tcPr>
          <w:p w:rsidR="00553F5D" w:rsidRDefault="00553F5D">
            <w:pPr>
              <w:spacing w:line="400" w:lineRule="exact"/>
              <w:jc w:val="center"/>
              <w:rPr>
                <w:rFonts w:ascii="宋体" w:hAnsi="宋体" w:cs="宋体"/>
                <w:sz w:val="24"/>
              </w:rPr>
            </w:pPr>
          </w:p>
        </w:tc>
        <w:tc>
          <w:tcPr>
            <w:tcW w:w="828" w:type="dxa"/>
            <w:tcBorders>
              <w:top w:val="single" w:sz="4" w:space="0" w:color="auto"/>
              <w:left w:val="single" w:sz="4" w:space="0" w:color="auto"/>
              <w:bottom w:val="single" w:sz="4" w:space="0" w:color="auto"/>
              <w:right w:val="single" w:sz="4" w:space="0" w:color="auto"/>
            </w:tcBorders>
            <w:noWrap/>
            <w:vAlign w:val="center"/>
          </w:tcPr>
          <w:p w:rsidR="00553F5D" w:rsidRDefault="00553F5D">
            <w:pPr>
              <w:spacing w:line="400" w:lineRule="exact"/>
              <w:jc w:val="center"/>
              <w:rPr>
                <w:rFonts w:ascii="宋体" w:hAnsi="宋体" w:cs="宋体"/>
                <w:sz w:val="24"/>
              </w:rPr>
            </w:pPr>
          </w:p>
        </w:tc>
        <w:tc>
          <w:tcPr>
            <w:tcW w:w="498" w:type="dxa"/>
            <w:tcBorders>
              <w:top w:val="single" w:sz="4" w:space="0" w:color="auto"/>
              <w:left w:val="single" w:sz="4" w:space="0" w:color="auto"/>
              <w:bottom w:val="single" w:sz="4" w:space="0" w:color="auto"/>
              <w:right w:val="single" w:sz="4" w:space="0" w:color="auto"/>
            </w:tcBorders>
            <w:noWrap/>
            <w:vAlign w:val="center"/>
          </w:tcPr>
          <w:p w:rsidR="00553F5D" w:rsidRDefault="00A72D82">
            <w:pPr>
              <w:spacing w:line="400" w:lineRule="exact"/>
              <w:jc w:val="center"/>
              <w:rPr>
                <w:rFonts w:ascii="宋体" w:hAnsi="宋体" w:cs="宋体"/>
                <w:sz w:val="24"/>
              </w:rPr>
            </w:pPr>
            <w:r>
              <w:rPr>
                <w:rFonts w:ascii="宋体" w:hAnsi="宋体" w:cs="宋体" w:hint="eastAsia"/>
                <w:sz w:val="24"/>
              </w:rPr>
              <w:t> </w:t>
            </w:r>
          </w:p>
        </w:tc>
        <w:tc>
          <w:tcPr>
            <w:tcW w:w="660" w:type="dxa"/>
            <w:tcBorders>
              <w:top w:val="single" w:sz="4" w:space="0" w:color="auto"/>
              <w:left w:val="single" w:sz="4" w:space="0" w:color="auto"/>
              <w:bottom w:val="single" w:sz="4" w:space="0" w:color="auto"/>
              <w:right w:val="single" w:sz="4" w:space="0" w:color="auto"/>
            </w:tcBorders>
            <w:noWrap/>
            <w:vAlign w:val="center"/>
          </w:tcPr>
          <w:p w:rsidR="00553F5D" w:rsidRDefault="00553F5D">
            <w:pPr>
              <w:spacing w:line="400" w:lineRule="exact"/>
              <w:jc w:val="center"/>
              <w:rPr>
                <w:rFonts w:ascii="宋体" w:hAnsi="宋体" w:cs="宋体"/>
                <w:sz w:val="24"/>
              </w:rPr>
            </w:pPr>
          </w:p>
        </w:tc>
        <w:tc>
          <w:tcPr>
            <w:tcW w:w="660" w:type="dxa"/>
            <w:tcBorders>
              <w:top w:val="single" w:sz="4" w:space="0" w:color="auto"/>
              <w:left w:val="single" w:sz="4" w:space="0" w:color="auto"/>
              <w:bottom w:val="single" w:sz="4" w:space="0" w:color="auto"/>
              <w:right w:val="single" w:sz="4" w:space="0" w:color="auto"/>
            </w:tcBorders>
            <w:noWrap/>
            <w:vAlign w:val="center"/>
          </w:tcPr>
          <w:p w:rsidR="00553F5D" w:rsidRDefault="00A72D82">
            <w:pPr>
              <w:spacing w:line="400" w:lineRule="exact"/>
              <w:jc w:val="center"/>
              <w:rPr>
                <w:rFonts w:ascii="宋体" w:hAnsi="宋体" w:cs="宋体"/>
                <w:sz w:val="24"/>
              </w:rPr>
            </w:pPr>
            <w:r>
              <w:rPr>
                <w:rFonts w:ascii="宋体" w:hAnsi="宋体" w:cs="宋体" w:hint="eastAsia"/>
                <w:sz w:val="24"/>
              </w:rPr>
              <w:t> </w:t>
            </w:r>
          </w:p>
        </w:tc>
      </w:tr>
      <w:tr w:rsidR="00553F5D">
        <w:trPr>
          <w:trHeight w:val="647"/>
        </w:trPr>
        <w:tc>
          <w:tcPr>
            <w:tcW w:w="1252" w:type="dxa"/>
            <w:tcBorders>
              <w:top w:val="single" w:sz="4" w:space="0" w:color="auto"/>
              <w:left w:val="single" w:sz="4" w:space="0" w:color="auto"/>
              <w:bottom w:val="single" w:sz="4" w:space="0" w:color="auto"/>
              <w:right w:val="single" w:sz="4" w:space="0" w:color="auto"/>
            </w:tcBorders>
            <w:noWrap/>
            <w:vAlign w:val="center"/>
          </w:tcPr>
          <w:p w:rsidR="00553F5D" w:rsidRDefault="00A72D82">
            <w:pPr>
              <w:spacing w:line="400" w:lineRule="exact"/>
              <w:jc w:val="center"/>
              <w:rPr>
                <w:rFonts w:ascii="宋体" w:hAnsi="宋体" w:cs="宋体"/>
                <w:sz w:val="24"/>
              </w:rPr>
            </w:pPr>
            <w:r>
              <w:rPr>
                <w:rFonts w:ascii="宋体" w:hAnsi="宋体" w:cs="宋体" w:hint="eastAsia"/>
                <w:sz w:val="24"/>
              </w:rPr>
              <w:lastRenderedPageBreak/>
              <w:t> </w:t>
            </w:r>
          </w:p>
        </w:tc>
        <w:tc>
          <w:tcPr>
            <w:tcW w:w="2974" w:type="dxa"/>
            <w:tcBorders>
              <w:top w:val="single" w:sz="4" w:space="0" w:color="auto"/>
              <w:left w:val="single" w:sz="4" w:space="0" w:color="auto"/>
              <w:bottom w:val="single" w:sz="4" w:space="0" w:color="auto"/>
              <w:right w:val="single" w:sz="4" w:space="0" w:color="auto"/>
            </w:tcBorders>
            <w:noWrap/>
            <w:vAlign w:val="center"/>
          </w:tcPr>
          <w:p w:rsidR="00553F5D" w:rsidRDefault="00A72D82">
            <w:pPr>
              <w:spacing w:line="400" w:lineRule="exact"/>
              <w:jc w:val="center"/>
              <w:rPr>
                <w:rFonts w:ascii="宋体" w:hAnsi="宋体" w:cs="宋体"/>
                <w:sz w:val="24"/>
              </w:rPr>
            </w:pPr>
            <w:r>
              <w:rPr>
                <w:rFonts w:ascii="宋体" w:hAnsi="宋体" w:cs="宋体" w:hint="eastAsia"/>
                <w:sz w:val="24"/>
              </w:rPr>
              <w:t> </w:t>
            </w:r>
          </w:p>
          <w:p w:rsidR="00553F5D" w:rsidRDefault="00A72D82">
            <w:pPr>
              <w:spacing w:line="400" w:lineRule="exact"/>
              <w:jc w:val="center"/>
              <w:rPr>
                <w:rFonts w:ascii="宋体" w:hAnsi="宋体" w:cs="宋体"/>
                <w:sz w:val="24"/>
              </w:rPr>
            </w:pPr>
            <w:r>
              <w:rPr>
                <w:rFonts w:ascii="宋体" w:hAnsi="宋体" w:cs="宋体" w:hint="eastAsia"/>
                <w:sz w:val="24"/>
              </w:rPr>
              <w:t> </w:t>
            </w:r>
          </w:p>
        </w:tc>
        <w:tc>
          <w:tcPr>
            <w:tcW w:w="825" w:type="dxa"/>
            <w:tcBorders>
              <w:top w:val="single" w:sz="4" w:space="0" w:color="auto"/>
              <w:left w:val="single" w:sz="4" w:space="0" w:color="auto"/>
              <w:bottom w:val="single" w:sz="4" w:space="0" w:color="auto"/>
              <w:right w:val="single" w:sz="4" w:space="0" w:color="auto"/>
            </w:tcBorders>
            <w:noWrap/>
            <w:vAlign w:val="center"/>
          </w:tcPr>
          <w:p w:rsidR="00553F5D" w:rsidRDefault="00A72D82">
            <w:pPr>
              <w:spacing w:line="400" w:lineRule="exact"/>
              <w:jc w:val="center"/>
              <w:rPr>
                <w:rFonts w:ascii="宋体" w:hAnsi="宋体" w:cs="宋体"/>
                <w:sz w:val="24"/>
              </w:rPr>
            </w:pPr>
            <w:r>
              <w:rPr>
                <w:rFonts w:ascii="宋体" w:hAnsi="宋体" w:cs="宋体" w:hint="eastAsia"/>
                <w:sz w:val="24"/>
              </w:rPr>
              <w:t> </w:t>
            </w:r>
          </w:p>
        </w:tc>
        <w:tc>
          <w:tcPr>
            <w:tcW w:w="821" w:type="dxa"/>
            <w:tcBorders>
              <w:top w:val="single" w:sz="4" w:space="0" w:color="auto"/>
              <w:left w:val="single" w:sz="4" w:space="0" w:color="auto"/>
              <w:bottom w:val="single" w:sz="4" w:space="0" w:color="auto"/>
              <w:right w:val="single" w:sz="4" w:space="0" w:color="auto"/>
            </w:tcBorders>
            <w:noWrap/>
            <w:vAlign w:val="center"/>
          </w:tcPr>
          <w:p w:rsidR="00553F5D" w:rsidRDefault="00553F5D">
            <w:pPr>
              <w:spacing w:line="400" w:lineRule="exact"/>
              <w:jc w:val="center"/>
              <w:rPr>
                <w:rFonts w:ascii="宋体" w:hAnsi="宋体" w:cs="宋体"/>
                <w:sz w:val="24"/>
              </w:rPr>
            </w:pPr>
          </w:p>
        </w:tc>
        <w:tc>
          <w:tcPr>
            <w:tcW w:w="828" w:type="dxa"/>
            <w:tcBorders>
              <w:top w:val="single" w:sz="4" w:space="0" w:color="auto"/>
              <w:left w:val="single" w:sz="4" w:space="0" w:color="auto"/>
              <w:bottom w:val="single" w:sz="4" w:space="0" w:color="auto"/>
              <w:right w:val="single" w:sz="4" w:space="0" w:color="auto"/>
            </w:tcBorders>
            <w:noWrap/>
            <w:vAlign w:val="center"/>
          </w:tcPr>
          <w:p w:rsidR="00553F5D" w:rsidRDefault="00553F5D">
            <w:pPr>
              <w:spacing w:line="400" w:lineRule="exact"/>
              <w:jc w:val="center"/>
              <w:rPr>
                <w:rFonts w:ascii="宋体" w:hAnsi="宋体" w:cs="宋体"/>
                <w:sz w:val="24"/>
              </w:rPr>
            </w:pPr>
          </w:p>
        </w:tc>
        <w:tc>
          <w:tcPr>
            <w:tcW w:w="498" w:type="dxa"/>
            <w:tcBorders>
              <w:top w:val="single" w:sz="4" w:space="0" w:color="auto"/>
              <w:left w:val="single" w:sz="4" w:space="0" w:color="auto"/>
              <w:bottom w:val="single" w:sz="4" w:space="0" w:color="auto"/>
              <w:right w:val="single" w:sz="4" w:space="0" w:color="auto"/>
            </w:tcBorders>
            <w:noWrap/>
            <w:vAlign w:val="center"/>
          </w:tcPr>
          <w:p w:rsidR="00553F5D" w:rsidRDefault="00A72D82">
            <w:pPr>
              <w:spacing w:line="400" w:lineRule="exact"/>
              <w:jc w:val="center"/>
              <w:rPr>
                <w:rFonts w:ascii="宋体" w:hAnsi="宋体" w:cs="宋体"/>
                <w:sz w:val="24"/>
              </w:rPr>
            </w:pPr>
            <w:r>
              <w:rPr>
                <w:rFonts w:ascii="宋体" w:hAnsi="宋体" w:cs="宋体" w:hint="eastAsia"/>
                <w:sz w:val="24"/>
              </w:rPr>
              <w:t> </w:t>
            </w:r>
          </w:p>
        </w:tc>
        <w:tc>
          <w:tcPr>
            <w:tcW w:w="660" w:type="dxa"/>
            <w:tcBorders>
              <w:top w:val="single" w:sz="4" w:space="0" w:color="auto"/>
              <w:left w:val="single" w:sz="4" w:space="0" w:color="auto"/>
              <w:bottom w:val="single" w:sz="4" w:space="0" w:color="auto"/>
              <w:right w:val="single" w:sz="4" w:space="0" w:color="auto"/>
            </w:tcBorders>
            <w:noWrap/>
            <w:vAlign w:val="center"/>
          </w:tcPr>
          <w:p w:rsidR="00553F5D" w:rsidRDefault="00553F5D">
            <w:pPr>
              <w:spacing w:line="400" w:lineRule="exact"/>
              <w:jc w:val="center"/>
              <w:rPr>
                <w:rFonts w:ascii="宋体" w:hAnsi="宋体" w:cs="宋体"/>
                <w:sz w:val="24"/>
              </w:rPr>
            </w:pPr>
          </w:p>
        </w:tc>
        <w:tc>
          <w:tcPr>
            <w:tcW w:w="660" w:type="dxa"/>
            <w:tcBorders>
              <w:top w:val="single" w:sz="4" w:space="0" w:color="auto"/>
              <w:left w:val="single" w:sz="4" w:space="0" w:color="auto"/>
              <w:bottom w:val="single" w:sz="4" w:space="0" w:color="auto"/>
              <w:right w:val="single" w:sz="4" w:space="0" w:color="auto"/>
            </w:tcBorders>
            <w:noWrap/>
            <w:vAlign w:val="center"/>
          </w:tcPr>
          <w:p w:rsidR="00553F5D" w:rsidRDefault="00A72D82">
            <w:pPr>
              <w:spacing w:line="400" w:lineRule="exact"/>
              <w:jc w:val="center"/>
              <w:rPr>
                <w:rFonts w:ascii="宋体" w:hAnsi="宋体" w:cs="宋体"/>
                <w:sz w:val="24"/>
              </w:rPr>
            </w:pPr>
            <w:r>
              <w:rPr>
                <w:rFonts w:ascii="宋体" w:hAnsi="宋体" w:cs="宋体" w:hint="eastAsia"/>
                <w:sz w:val="24"/>
              </w:rPr>
              <w:t> </w:t>
            </w:r>
          </w:p>
        </w:tc>
      </w:tr>
    </w:tbl>
    <w:p w:rsidR="00553F5D" w:rsidRDefault="00553F5D">
      <w:pPr>
        <w:spacing w:line="360" w:lineRule="auto"/>
        <w:rPr>
          <w:rFonts w:ascii="宋体" w:hAnsi="宋体" w:cs="宋体"/>
          <w:b/>
          <w:sz w:val="24"/>
        </w:rPr>
      </w:pPr>
    </w:p>
    <w:p w:rsidR="00553F5D" w:rsidRDefault="00A72D82">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Cs w:val="21"/>
        </w:rPr>
        <w:t>XX</w:t>
      </w:r>
      <w:r>
        <w:rPr>
          <w:rFonts w:ascii="宋体" w:hAnsi="宋体" w:cs="宋体" w:hint="eastAsia"/>
          <w:sz w:val="24"/>
        </w:rPr>
        <w:t>万元；</w:t>
      </w:r>
    </w:p>
    <w:p w:rsidR="00553F5D" w:rsidRDefault="00A72D82">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Cs w:val="21"/>
        </w:rPr>
        <w:t>XX</w:t>
      </w:r>
      <w:r>
        <w:rPr>
          <w:rFonts w:ascii="宋体" w:hAnsi="宋体" w:cs="宋体" w:hint="eastAsia"/>
          <w:sz w:val="24"/>
        </w:rPr>
        <w:t>万元；</w:t>
      </w:r>
    </w:p>
    <w:p w:rsidR="00553F5D" w:rsidRDefault="00A72D82">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Cs w:val="21"/>
        </w:rPr>
        <w:t>XX</w:t>
      </w:r>
      <w:r>
        <w:rPr>
          <w:rFonts w:ascii="宋体" w:hAnsi="宋体" w:cs="宋体" w:hint="eastAsia"/>
          <w:sz w:val="24"/>
        </w:rPr>
        <w:t>万元。</w:t>
      </w:r>
    </w:p>
    <w:p w:rsidR="00553F5D" w:rsidRDefault="00A72D82">
      <w:pPr>
        <w:spacing w:line="360" w:lineRule="auto"/>
        <w:ind w:firstLineChars="200" w:firstLine="480"/>
        <w:rPr>
          <w:rFonts w:ascii="宋体" w:hAnsi="宋体" w:cs="宋体"/>
          <w:sz w:val="24"/>
        </w:rPr>
      </w:pPr>
      <w:r>
        <w:rPr>
          <w:rFonts w:ascii="宋体" w:hAnsi="宋体" w:cs="宋体" w:hint="eastAsia"/>
          <w:sz w:val="24"/>
        </w:rPr>
        <w:t>……</w:t>
      </w:r>
    </w:p>
    <w:p w:rsidR="00553F5D" w:rsidRDefault="00A72D82">
      <w:pPr>
        <w:numPr>
          <w:ilvl w:val="0"/>
          <w:numId w:val="2"/>
        </w:numPr>
        <w:tabs>
          <w:tab w:val="left" w:pos="780"/>
        </w:tabs>
        <w:spacing w:line="360" w:lineRule="auto"/>
        <w:ind w:left="0" w:firstLine="567"/>
        <w:rPr>
          <w:rFonts w:ascii="宋体" w:hAnsi="宋体" w:cs="宋体"/>
          <w:b/>
          <w:sz w:val="24"/>
        </w:rPr>
      </w:pPr>
      <w:r>
        <w:rPr>
          <w:rFonts w:ascii="宋体" w:hAnsi="宋体" w:cs="宋体" w:hint="eastAsia"/>
          <w:b/>
          <w:sz w:val="24"/>
        </w:rPr>
        <w:t xml:space="preserve">服务费支付方式： </w:t>
      </w:r>
    </w:p>
    <w:p w:rsidR="00553F5D" w:rsidRDefault="00A72D82">
      <w:pPr>
        <w:numPr>
          <w:ilvl w:val="0"/>
          <w:numId w:val="1"/>
        </w:numPr>
        <w:spacing w:line="360" w:lineRule="auto"/>
        <w:rPr>
          <w:rFonts w:ascii="宋体" w:hAnsi="宋体" w:cs="宋体"/>
          <w:b/>
          <w:sz w:val="24"/>
        </w:rPr>
      </w:pPr>
      <w:r>
        <w:rPr>
          <w:rFonts w:ascii="宋体" w:hAnsi="宋体" w:cs="宋体" w:hint="eastAsia"/>
          <w:b/>
          <w:sz w:val="24"/>
        </w:rPr>
        <w:t>知识产权</w:t>
      </w:r>
    </w:p>
    <w:p w:rsidR="00553F5D" w:rsidRDefault="00A72D82">
      <w:pPr>
        <w:tabs>
          <w:tab w:val="left" w:pos="1440"/>
        </w:tabs>
        <w:spacing w:line="360" w:lineRule="auto"/>
        <w:ind w:firstLineChars="200" w:firstLine="480"/>
        <w:rPr>
          <w:rFonts w:ascii="宋体" w:hAnsi="宋体" w:cs="宋体"/>
          <w:sz w:val="24"/>
        </w:rPr>
      </w:pPr>
      <w:r>
        <w:rPr>
          <w:rFonts w:ascii="宋体" w:hAnsi="宋体" w:cs="宋体" w:hint="eastAsia"/>
          <w:sz w:val="24"/>
        </w:rPr>
        <w:t>乙方应保证所提供的服务或其任何一部分均不会侵犯任何第三方的专利权、商标权或著作权。</w:t>
      </w:r>
    </w:p>
    <w:p w:rsidR="00553F5D" w:rsidRDefault="00A72D82">
      <w:pPr>
        <w:numPr>
          <w:ilvl w:val="0"/>
          <w:numId w:val="1"/>
        </w:numPr>
        <w:spacing w:line="360" w:lineRule="auto"/>
        <w:rPr>
          <w:rFonts w:ascii="宋体" w:hAnsi="宋体" w:cs="宋体"/>
          <w:b/>
          <w:sz w:val="24"/>
        </w:rPr>
      </w:pPr>
      <w:r>
        <w:rPr>
          <w:rFonts w:ascii="宋体" w:hAnsi="宋体" w:cs="宋体" w:hint="eastAsia"/>
          <w:b/>
          <w:sz w:val="24"/>
        </w:rPr>
        <w:t>无产权瑕疵条款</w:t>
      </w:r>
    </w:p>
    <w:p w:rsidR="00553F5D" w:rsidRDefault="00A72D82">
      <w:pPr>
        <w:tabs>
          <w:tab w:val="left" w:pos="1440"/>
        </w:tabs>
        <w:spacing w:line="360" w:lineRule="auto"/>
        <w:ind w:firstLineChars="200" w:firstLine="480"/>
        <w:rPr>
          <w:rFonts w:ascii="宋体" w:hAnsi="宋体" w:cs="宋体"/>
          <w:sz w:val="24"/>
        </w:rPr>
      </w:pPr>
      <w:r>
        <w:rPr>
          <w:rFonts w:ascii="宋体" w:hAnsi="宋体" w:cs="宋体" w:hint="eastAsia"/>
          <w:sz w:val="24"/>
        </w:rPr>
        <w:t>乙方保证所提供的服务的所有权完全属于</w:t>
      </w:r>
      <w:proofErr w:type="gramStart"/>
      <w:r>
        <w:rPr>
          <w:rFonts w:ascii="宋体" w:hAnsi="宋体" w:cs="宋体" w:hint="eastAsia"/>
          <w:sz w:val="24"/>
        </w:rPr>
        <w:t>乙方且</w:t>
      </w:r>
      <w:proofErr w:type="gramEnd"/>
      <w:r>
        <w:rPr>
          <w:rFonts w:ascii="宋体" w:hAnsi="宋体" w:cs="宋体" w:hint="eastAsia"/>
          <w:sz w:val="24"/>
        </w:rPr>
        <w:t>无任何抵押、查封等产权瑕疵。如有产权瑕疵的，视为乙方违约。乙方应负担由此而产生的一切损失。</w:t>
      </w:r>
    </w:p>
    <w:p w:rsidR="00553F5D" w:rsidRDefault="00A72D82">
      <w:pPr>
        <w:numPr>
          <w:ilvl w:val="0"/>
          <w:numId w:val="1"/>
        </w:numPr>
        <w:spacing w:line="360" w:lineRule="auto"/>
        <w:rPr>
          <w:rFonts w:ascii="宋体" w:hAnsi="宋体" w:cs="宋体"/>
          <w:b/>
          <w:sz w:val="24"/>
        </w:rPr>
      </w:pPr>
      <w:r>
        <w:rPr>
          <w:rFonts w:ascii="宋体" w:hAnsi="宋体" w:cs="宋体" w:hint="eastAsia"/>
          <w:b/>
          <w:sz w:val="24"/>
        </w:rPr>
        <w:t>甲方的权利和义务</w:t>
      </w:r>
    </w:p>
    <w:p w:rsidR="00553F5D" w:rsidRDefault="00A72D82">
      <w:pPr>
        <w:adjustRightInd w:val="0"/>
        <w:spacing w:line="360" w:lineRule="auto"/>
        <w:ind w:firstLineChars="200" w:firstLine="480"/>
        <w:jc w:val="left"/>
        <w:textAlignment w:val="baseline"/>
        <w:rPr>
          <w:rFonts w:ascii="宋体" w:hAnsi="宋体" w:cs="宋体"/>
          <w:bCs/>
          <w:sz w:val="24"/>
        </w:rPr>
      </w:pPr>
      <w:r>
        <w:rPr>
          <w:rFonts w:ascii="宋体" w:hAnsi="宋体" w:cs="宋体" w:hint="eastAsia"/>
          <w:bCs/>
          <w:sz w:val="24"/>
        </w:rPr>
        <w:t>1、甲方有权对合同规定范围内乙方的服务行为进行监督和检查，拥有监管权。有权定期核对乙方提供服务所配备的人员数量。对甲方认为不合理的部分有权下达整改通知书，并要求乙方限期整改。</w:t>
      </w:r>
    </w:p>
    <w:p w:rsidR="00553F5D" w:rsidRDefault="00A72D82">
      <w:pPr>
        <w:adjustRightInd w:val="0"/>
        <w:spacing w:line="360" w:lineRule="auto"/>
        <w:ind w:firstLineChars="200" w:firstLine="480"/>
        <w:jc w:val="left"/>
        <w:textAlignment w:val="baseline"/>
        <w:rPr>
          <w:rFonts w:ascii="宋体" w:hAnsi="宋体" w:cs="宋体"/>
          <w:bCs/>
          <w:sz w:val="24"/>
        </w:rPr>
      </w:pPr>
      <w:r>
        <w:rPr>
          <w:rFonts w:ascii="宋体" w:hAnsi="宋体" w:cs="宋体" w:hint="eastAsia"/>
          <w:bCs/>
          <w:sz w:val="24"/>
        </w:rPr>
        <w:t>2、甲方有权依据双方签订的考评办法对乙方提供的服务进行定期考评。当考评结果未达到标准时，有权依据考评办法约定的数额扣除履约保证金。</w:t>
      </w:r>
    </w:p>
    <w:p w:rsidR="00553F5D" w:rsidRDefault="00A72D82">
      <w:pPr>
        <w:adjustRightInd w:val="0"/>
        <w:spacing w:line="360" w:lineRule="auto"/>
        <w:ind w:firstLineChars="200" w:firstLine="480"/>
        <w:jc w:val="left"/>
        <w:textAlignment w:val="baseline"/>
        <w:rPr>
          <w:rFonts w:ascii="宋体" w:hAnsi="宋体" w:cs="宋体"/>
          <w:bCs/>
          <w:sz w:val="24"/>
        </w:rPr>
      </w:pPr>
      <w:r>
        <w:rPr>
          <w:rFonts w:ascii="宋体" w:hAnsi="宋体" w:cs="宋体" w:hint="eastAsia"/>
          <w:bCs/>
          <w:sz w:val="24"/>
        </w:rPr>
        <w:t>3、负责检查监督乙方管理工作的实施及制度的执行情况。</w:t>
      </w:r>
    </w:p>
    <w:p w:rsidR="00553F5D" w:rsidRDefault="00A72D82">
      <w:pPr>
        <w:adjustRightInd w:val="0"/>
        <w:spacing w:line="360" w:lineRule="auto"/>
        <w:ind w:firstLineChars="200" w:firstLine="480"/>
        <w:jc w:val="left"/>
        <w:textAlignment w:val="baseline"/>
        <w:rPr>
          <w:rFonts w:ascii="宋体" w:hAnsi="宋体" w:cs="宋体"/>
          <w:bCs/>
          <w:sz w:val="24"/>
        </w:rPr>
      </w:pPr>
      <w:r>
        <w:rPr>
          <w:rFonts w:ascii="宋体" w:hAnsi="宋体" w:cs="宋体" w:hint="eastAsia"/>
          <w:bCs/>
          <w:sz w:val="24"/>
        </w:rPr>
        <w:t>4、根据本合同规定，按时向乙方支付应付服务费用。</w:t>
      </w:r>
    </w:p>
    <w:p w:rsidR="00553F5D" w:rsidRDefault="00A72D82">
      <w:pPr>
        <w:adjustRightInd w:val="0"/>
        <w:spacing w:line="360" w:lineRule="auto"/>
        <w:ind w:firstLineChars="200" w:firstLine="480"/>
        <w:jc w:val="left"/>
        <w:textAlignment w:val="baseline"/>
        <w:rPr>
          <w:rFonts w:ascii="宋体" w:hAnsi="宋体" w:cs="宋体"/>
          <w:bCs/>
          <w:sz w:val="24"/>
        </w:rPr>
      </w:pPr>
      <w:r>
        <w:rPr>
          <w:rFonts w:ascii="宋体" w:hAnsi="宋体" w:cs="宋体" w:hint="eastAsia"/>
          <w:bCs/>
          <w:sz w:val="24"/>
        </w:rPr>
        <w:t>5、国家法律、法规所规定由甲方承担的其它责任。</w:t>
      </w:r>
    </w:p>
    <w:p w:rsidR="00553F5D" w:rsidRDefault="00A72D82">
      <w:pPr>
        <w:numPr>
          <w:ilvl w:val="0"/>
          <w:numId w:val="1"/>
        </w:numPr>
        <w:spacing w:line="360" w:lineRule="auto"/>
        <w:rPr>
          <w:rFonts w:ascii="宋体" w:hAnsi="宋体" w:cs="宋体"/>
          <w:b/>
          <w:sz w:val="24"/>
        </w:rPr>
      </w:pPr>
      <w:r>
        <w:rPr>
          <w:rFonts w:ascii="宋体" w:hAnsi="宋体" w:cs="宋体" w:hint="eastAsia"/>
          <w:b/>
          <w:sz w:val="24"/>
        </w:rPr>
        <w:t>乙方的权利和义务</w:t>
      </w:r>
    </w:p>
    <w:p w:rsidR="00553F5D" w:rsidRDefault="00A72D82">
      <w:pPr>
        <w:adjustRightInd w:val="0"/>
        <w:spacing w:line="360" w:lineRule="auto"/>
        <w:ind w:firstLineChars="200" w:firstLine="480"/>
        <w:jc w:val="left"/>
        <w:textAlignment w:val="baseline"/>
        <w:rPr>
          <w:rFonts w:ascii="宋体" w:hAnsi="宋体" w:cs="宋体"/>
          <w:bCs/>
          <w:sz w:val="24"/>
        </w:rPr>
      </w:pPr>
      <w:r>
        <w:rPr>
          <w:rFonts w:ascii="宋体" w:hAnsi="宋体" w:cs="宋体" w:hint="eastAsia"/>
          <w:bCs/>
          <w:sz w:val="24"/>
        </w:rPr>
        <w:t>1、对本合同规定的委托服务范围内的项目享有管理权及服务义务。</w:t>
      </w:r>
    </w:p>
    <w:p w:rsidR="00553F5D" w:rsidRDefault="00A72D82">
      <w:pPr>
        <w:adjustRightInd w:val="0"/>
        <w:spacing w:line="360" w:lineRule="auto"/>
        <w:ind w:firstLineChars="200" w:firstLine="480"/>
        <w:jc w:val="left"/>
        <w:textAlignment w:val="baseline"/>
        <w:rPr>
          <w:rFonts w:ascii="宋体" w:hAnsi="宋体" w:cs="宋体"/>
          <w:bCs/>
          <w:sz w:val="24"/>
        </w:rPr>
      </w:pPr>
      <w:r>
        <w:rPr>
          <w:rFonts w:ascii="宋体" w:hAnsi="宋体" w:cs="宋体" w:hint="eastAsia"/>
          <w:bCs/>
          <w:sz w:val="24"/>
        </w:rPr>
        <w:t>2、根据本合同的规定向甲方收取相关服务费用，并有权在本项目管理范围内管理及合理使用。</w:t>
      </w:r>
    </w:p>
    <w:p w:rsidR="00553F5D" w:rsidRDefault="00A72D82">
      <w:pPr>
        <w:adjustRightInd w:val="0"/>
        <w:spacing w:line="360" w:lineRule="auto"/>
        <w:ind w:firstLineChars="200" w:firstLine="480"/>
        <w:jc w:val="left"/>
        <w:textAlignment w:val="baseline"/>
        <w:rPr>
          <w:rFonts w:ascii="宋体" w:hAnsi="宋体" w:cs="宋体"/>
          <w:sz w:val="24"/>
        </w:rPr>
      </w:pPr>
      <w:r>
        <w:rPr>
          <w:rFonts w:ascii="宋体" w:hAnsi="宋体" w:cs="宋体" w:hint="eastAsia"/>
          <w:sz w:val="24"/>
        </w:rPr>
        <w:t>3、及时向甲方通告本项目服务范围内有关服务的重大事项，及时配合处理投诉。</w:t>
      </w:r>
    </w:p>
    <w:p w:rsidR="00553F5D" w:rsidRDefault="00A72D82">
      <w:pPr>
        <w:adjustRightInd w:val="0"/>
        <w:spacing w:line="360" w:lineRule="auto"/>
        <w:ind w:firstLineChars="200" w:firstLine="480"/>
        <w:jc w:val="left"/>
        <w:textAlignment w:val="baseline"/>
        <w:rPr>
          <w:rFonts w:ascii="宋体" w:hAnsi="宋体" w:cs="宋体"/>
          <w:bCs/>
          <w:sz w:val="24"/>
        </w:rPr>
      </w:pPr>
      <w:r>
        <w:rPr>
          <w:rFonts w:ascii="宋体" w:hAnsi="宋体" w:cs="宋体" w:hint="eastAsia"/>
          <w:sz w:val="24"/>
        </w:rPr>
        <w:t>4、</w:t>
      </w:r>
      <w:r>
        <w:rPr>
          <w:rFonts w:ascii="宋体" w:hAnsi="宋体" w:cs="宋体" w:hint="eastAsia"/>
          <w:bCs/>
          <w:sz w:val="24"/>
        </w:rPr>
        <w:t>接受项目行业管理部门及政府有关部门的指导，接受甲方的监督。</w:t>
      </w:r>
    </w:p>
    <w:p w:rsidR="00553F5D" w:rsidRDefault="00A72D82">
      <w:pPr>
        <w:adjustRightInd w:val="0"/>
        <w:spacing w:line="360" w:lineRule="auto"/>
        <w:ind w:firstLineChars="200" w:firstLine="480"/>
        <w:jc w:val="left"/>
        <w:textAlignment w:val="baseline"/>
        <w:rPr>
          <w:rFonts w:ascii="宋体" w:hAnsi="宋体" w:cs="宋体"/>
          <w:bCs/>
          <w:sz w:val="24"/>
        </w:rPr>
      </w:pPr>
      <w:r>
        <w:rPr>
          <w:rFonts w:ascii="宋体" w:hAnsi="宋体" w:cs="宋体" w:hint="eastAsia"/>
          <w:bCs/>
          <w:sz w:val="24"/>
        </w:rPr>
        <w:lastRenderedPageBreak/>
        <w:t>5、国家法律、法规所规定由乙方承担的其它责任。</w:t>
      </w:r>
    </w:p>
    <w:p w:rsidR="00553F5D" w:rsidRDefault="00A72D82">
      <w:pPr>
        <w:numPr>
          <w:ilvl w:val="0"/>
          <w:numId w:val="1"/>
        </w:numPr>
        <w:spacing w:line="360" w:lineRule="auto"/>
        <w:rPr>
          <w:rFonts w:ascii="宋体" w:hAnsi="宋体" w:cs="宋体"/>
          <w:b/>
          <w:sz w:val="24"/>
        </w:rPr>
      </w:pPr>
      <w:r>
        <w:rPr>
          <w:rFonts w:ascii="宋体" w:hAnsi="宋体" w:cs="宋体" w:hint="eastAsia"/>
          <w:b/>
          <w:sz w:val="24"/>
        </w:rPr>
        <w:t>违约责任</w:t>
      </w:r>
    </w:p>
    <w:p w:rsidR="00553F5D" w:rsidRDefault="00A72D82">
      <w:pPr>
        <w:adjustRightInd w:val="0"/>
        <w:spacing w:line="360" w:lineRule="auto"/>
        <w:ind w:firstLineChars="200" w:firstLine="480"/>
        <w:jc w:val="left"/>
        <w:textAlignment w:val="baseline"/>
        <w:rPr>
          <w:rFonts w:ascii="宋体" w:hAnsi="宋体" w:cs="宋体"/>
          <w:bCs/>
          <w:sz w:val="24"/>
        </w:rPr>
      </w:pPr>
      <w:r>
        <w:rPr>
          <w:rFonts w:ascii="宋体" w:hAnsi="宋体" w:cs="宋体" w:hint="eastAsia"/>
          <w:bCs/>
          <w:sz w:val="24"/>
        </w:rPr>
        <w:t>1、甲乙双方必须遵守本合同并执行合同中的各项规定，保证本合同的正常履行。</w:t>
      </w:r>
    </w:p>
    <w:p w:rsidR="00553F5D" w:rsidRDefault="00A72D82">
      <w:pPr>
        <w:adjustRightInd w:val="0"/>
        <w:spacing w:line="360" w:lineRule="auto"/>
        <w:ind w:firstLineChars="200" w:firstLine="480"/>
        <w:jc w:val="left"/>
        <w:textAlignment w:val="baseline"/>
        <w:rPr>
          <w:rFonts w:ascii="宋体" w:hAnsi="宋体" w:cs="宋体"/>
          <w:bCs/>
          <w:sz w:val="24"/>
        </w:rPr>
      </w:pPr>
      <w:r>
        <w:rPr>
          <w:rFonts w:ascii="宋体" w:hAnsi="宋体" w:cs="宋体" w:hint="eastAsia"/>
          <w:bCs/>
          <w:sz w:val="24"/>
        </w:rPr>
        <w:t>2、如因乙方工作人员在履行职务过程中的</w:t>
      </w:r>
      <w:proofErr w:type="gramStart"/>
      <w:r>
        <w:rPr>
          <w:rFonts w:ascii="宋体" w:hAnsi="宋体" w:cs="宋体" w:hint="eastAsia"/>
          <w:bCs/>
          <w:sz w:val="24"/>
        </w:rPr>
        <w:t>的</w:t>
      </w:r>
      <w:proofErr w:type="gramEnd"/>
      <w:r>
        <w:rPr>
          <w:rFonts w:ascii="宋体" w:hAnsi="宋体" w:cs="宋体" w:hint="eastAsia"/>
          <w:bCs/>
          <w:sz w:val="24"/>
        </w:rPr>
        <w:t>疏忽、失职、过错等故意或者过失原因给甲方造成损失或侵害，包括但不限于甲方本身的财产损失、由此而导致的甲方对任何第三方的法律责任等，乙方对此均应承担全部的赔偿责任。</w:t>
      </w:r>
    </w:p>
    <w:p w:rsidR="00553F5D" w:rsidRDefault="00A72D82">
      <w:pPr>
        <w:numPr>
          <w:ilvl w:val="0"/>
          <w:numId w:val="1"/>
        </w:numPr>
        <w:spacing w:line="360" w:lineRule="auto"/>
        <w:rPr>
          <w:rFonts w:ascii="宋体" w:hAnsi="宋体" w:cs="宋体"/>
          <w:b/>
          <w:sz w:val="24"/>
        </w:rPr>
      </w:pPr>
      <w:r>
        <w:rPr>
          <w:rFonts w:ascii="宋体" w:hAnsi="宋体" w:cs="宋体" w:hint="eastAsia"/>
          <w:b/>
          <w:sz w:val="24"/>
        </w:rPr>
        <w:t>不可抗力事件处理</w:t>
      </w:r>
    </w:p>
    <w:p w:rsidR="00553F5D" w:rsidRDefault="00A72D82">
      <w:pPr>
        <w:tabs>
          <w:tab w:val="left" w:pos="0"/>
        </w:tabs>
        <w:spacing w:line="360" w:lineRule="auto"/>
        <w:ind w:firstLineChars="200" w:firstLine="480"/>
        <w:rPr>
          <w:rFonts w:ascii="宋体" w:hAnsi="宋体" w:cs="宋体"/>
          <w:sz w:val="24"/>
        </w:rPr>
      </w:pPr>
      <w:r>
        <w:rPr>
          <w:rFonts w:ascii="宋体" w:hAnsi="宋体" w:cs="宋体" w:hint="eastAsia"/>
          <w:sz w:val="24"/>
        </w:rPr>
        <w:t>1、在合同有效期内，任何一方因不可抗力事件导致不能履行合同，则合同履行期可延长，其延长期与不可抗力影响期相同。</w:t>
      </w:r>
    </w:p>
    <w:p w:rsidR="00553F5D" w:rsidRDefault="00A72D82">
      <w:pPr>
        <w:tabs>
          <w:tab w:val="left" w:pos="0"/>
        </w:tabs>
        <w:spacing w:line="360" w:lineRule="auto"/>
        <w:ind w:firstLineChars="200" w:firstLine="480"/>
        <w:rPr>
          <w:rFonts w:ascii="宋体" w:hAnsi="宋体" w:cs="宋体"/>
          <w:sz w:val="24"/>
        </w:rPr>
      </w:pPr>
      <w:r>
        <w:rPr>
          <w:rFonts w:ascii="宋体" w:hAnsi="宋体" w:cs="宋体" w:hint="eastAsia"/>
          <w:sz w:val="24"/>
        </w:rPr>
        <w:t>2、不可抗力事件发生后，应立即通知对方，并寄送有关权威机构出具的证明。</w:t>
      </w:r>
    </w:p>
    <w:p w:rsidR="00553F5D" w:rsidRDefault="00A72D82">
      <w:pPr>
        <w:tabs>
          <w:tab w:val="left" w:pos="0"/>
        </w:tabs>
        <w:spacing w:line="360" w:lineRule="auto"/>
        <w:ind w:firstLineChars="200" w:firstLine="480"/>
        <w:rPr>
          <w:rFonts w:ascii="宋体" w:hAnsi="宋体" w:cs="宋体"/>
          <w:sz w:val="24"/>
        </w:rPr>
      </w:pPr>
      <w:r>
        <w:rPr>
          <w:rFonts w:ascii="宋体" w:hAnsi="宋体" w:cs="宋体" w:hint="eastAsia"/>
          <w:sz w:val="24"/>
        </w:rPr>
        <w:t>3、不可抗力事件延续</w:t>
      </w:r>
      <w:r>
        <w:rPr>
          <w:rFonts w:ascii="宋体" w:hAnsi="宋体" w:cs="宋体" w:hint="eastAsia"/>
          <w:szCs w:val="21"/>
        </w:rPr>
        <w:t>XX</w:t>
      </w:r>
      <w:r>
        <w:rPr>
          <w:rFonts w:ascii="宋体" w:hAnsi="宋体" w:cs="宋体" w:hint="eastAsia"/>
          <w:sz w:val="24"/>
        </w:rPr>
        <w:t>天以上，双方应通过友好协商，确定是否继续履行合同。</w:t>
      </w:r>
    </w:p>
    <w:p w:rsidR="00553F5D" w:rsidRDefault="00A72D82">
      <w:pPr>
        <w:numPr>
          <w:ilvl w:val="0"/>
          <w:numId w:val="1"/>
        </w:numPr>
        <w:spacing w:line="360" w:lineRule="auto"/>
        <w:rPr>
          <w:rFonts w:ascii="宋体" w:hAnsi="宋体" w:cs="宋体"/>
          <w:b/>
          <w:sz w:val="24"/>
        </w:rPr>
      </w:pPr>
      <w:bookmarkStart w:id="116" w:name="_Toc211854454"/>
      <w:bookmarkStart w:id="117" w:name="_Toc239233919"/>
      <w:bookmarkStart w:id="118" w:name="_Toc225670756"/>
      <w:bookmarkStart w:id="119" w:name="_Toc232492933"/>
      <w:bookmarkStart w:id="120" w:name="_Toc238984980"/>
      <w:bookmarkStart w:id="121" w:name="_Toc247334846"/>
      <w:bookmarkStart w:id="122" w:name="_Toc237145411"/>
      <w:bookmarkStart w:id="123" w:name="_Toc185395254"/>
      <w:bookmarkStart w:id="124" w:name="_Toc212019599"/>
      <w:bookmarkStart w:id="125" w:name="_Toc286993792"/>
      <w:bookmarkStart w:id="126" w:name="_Toc239568423"/>
      <w:bookmarkStart w:id="127" w:name="_Toc241833908"/>
      <w:bookmarkStart w:id="128" w:name="_Toc225244857"/>
      <w:bookmarkStart w:id="129" w:name="_Toc225654649"/>
      <w:bookmarkStart w:id="130" w:name="_Toc251768867"/>
      <w:bookmarkStart w:id="131" w:name="_Toc211911353"/>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ascii="宋体" w:hAnsi="宋体" w:cs="宋体" w:hint="eastAsia"/>
          <w:b/>
          <w:sz w:val="24"/>
        </w:rPr>
        <w:t>解决合同纠纷的方式</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rsidR="00553F5D" w:rsidRDefault="00A72D82">
      <w:pPr>
        <w:tabs>
          <w:tab w:val="left" w:pos="0"/>
        </w:tabs>
        <w:spacing w:line="360" w:lineRule="auto"/>
        <w:ind w:firstLineChars="200" w:firstLine="480"/>
        <w:rPr>
          <w:rFonts w:ascii="宋体" w:hAnsi="宋体" w:cs="宋体"/>
          <w:sz w:val="24"/>
        </w:rPr>
      </w:pPr>
      <w:r>
        <w:rPr>
          <w:rFonts w:ascii="宋体" w:hAnsi="宋体" w:cs="宋体" w:hint="eastAsia"/>
          <w:sz w:val="24"/>
        </w:rPr>
        <w:t>1、在执行本合同中发生的或与本合同有关的争端，双方应通过友好协商解决，经协商在</w:t>
      </w:r>
      <w:r>
        <w:rPr>
          <w:rFonts w:ascii="宋体" w:hAnsi="宋体" w:cs="宋体" w:hint="eastAsia"/>
          <w:szCs w:val="21"/>
        </w:rPr>
        <w:t>XX</w:t>
      </w:r>
      <w:r>
        <w:rPr>
          <w:rFonts w:ascii="宋体" w:hAnsi="宋体" w:cs="宋体" w:hint="eastAsia"/>
          <w:sz w:val="24"/>
        </w:rPr>
        <w:t>天内不能达成协议时，应提交成都仲裁委员会仲裁。</w:t>
      </w:r>
    </w:p>
    <w:p w:rsidR="00553F5D" w:rsidRDefault="00A72D82">
      <w:pPr>
        <w:tabs>
          <w:tab w:val="left" w:pos="0"/>
        </w:tabs>
        <w:spacing w:line="360" w:lineRule="auto"/>
        <w:ind w:firstLineChars="200" w:firstLine="480"/>
        <w:rPr>
          <w:rFonts w:ascii="宋体" w:hAnsi="宋体" w:cs="宋体"/>
          <w:sz w:val="24"/>
        </w:rPr>
      </w:pPr>
      <w:r>
        <w:rPr>
          <w:rFonts w:ascii="宋体" w:hAnsi="宋体" w:cs="宋体" w:hint="eastAsia"/>
          <w:sz w:val="24"/>
        </w:rPr>
        <w:t>2、仲裁裁决应为最终决定，并对双方具有约束力。</w:t>
      </w:r>
    </w:p>
    <w:p w:rsidR="00553F5D" w:rsidRDefault="00A72D82">
      <w:pPr>
        <w:tabs>
          <w:tab w:val="left" w:pos="0"/>
        </w:tabs>
        <w:spacing w:line="360" w:lineRule="auto"/>
        <w:ind w:firstLineChars="200" w:firstLine="480"/>
        <w:rPr>
          <w:rFonts w:ascii="宋体" w:hAnsi="宋体" w:cs="宋体"/>
          <w:sz w:val="24"/>
        </w:rPr>
      </w:pPr>
      <w:r>
        <w:rPr>
          <w:rFonts w:ascii="宋体" w:hAnsi="宋体" w:cs="宋体" w:hint="eastAsia"/>
          <w:sz w:val="24"/>
        </w:rPr>
        <w:t xml:space="preserve">3、除另有裁决外，仲裁费应由败诉方负担。 </w:t>
      </w:r>
    </w:p>
    <w:p w:rsidR="00553F5D" w:rsidRDefault="00A72D82">
      <w:pPr>
        <w:tabs>
          <w:tab w:val="left" w:pos="0"/>
        </w:tabs>
        <w:spacing w:line="360" w:lineRule="auto"/>
        <w:ind w:firstLineChars="200" w:firstLine="480"/>
        <w:rPr>
          <w:rFonts w:ascii="宋体" w:hAnsi="宋体" w:cs="宋体"/>
          <w:sz w:val="24"/>
        </w:rPr>
      </w:pPr>
      <w:r>
        <w:rPr>
          <w:rFonts w:ascii="宋体" w:hAnsi="宋体" w:cs="宋体" w:hint="eastAsia"/>
          <w:sz w:val="24"/>
        </w:rPr>
        <w:t xml:space="preserve">4、在仲裁期间，除正在进行仲裁部分外，合同其他部分继续执行。  </w:t>
      </w:r>
    </w:p>
    <w:p w:rsidR="00553F5D" w:rsidRDefault="00A72D82">
      <w:pPr>
        <w:numPr>
          <w:ilvl w:val="0"/>
          <w:numId w:val="1"/>
        </w:numPr>
        <w:spacing w:line="360" w:lineRule="auto"/>
        <w:rPr>
          <w:rFonts w:ascii="宋体" w:hAnsi="宋体" w:cs="宋体"/>
          <w:b/>
          <w:sz w:val="24"/>
        </w:rPr>
      </w:pPr>
      <w:bookmarkStart w:id="132" w:name="_Toc232492934"/>
      <w:bookmarkStart w:id="133" w:name="_Toc286993793"/>
      <w:bookmarkStart w:id="134" w:name="_Toc251768868"/>
      <w:bookmarkStart w:id="135" w:name="_Toc247334847"/>
      <w:bookmarkStart w:id="136" w:name="_Toc211911354"/>
      <w:bookmarkStart w:id="137" w:name="_Toc282696231"/>
      <w:bookmarkStart w:id="138" w:name="_Toc185395255"/>
      <w:bookmarkStart w:id="139" w:name="_Toc238984981"/>
      <w:bookmarkStart w:id="140" w:name="_Toc241833909"/>
      <w:bookmarkStart w:id="141" w:name="_Toc211854455"/>
      <w:bookmarkStart w:id="142" w:name="_Toc237145412"/>
      <w:bookmarkStart w:id="143" w:name="_Toc225654650"/>
      <w:bookmarkStart w:id="144" w:name="_Toc212019600"/>
      <w:bookmarkStart w:id="145" w:name="_Toc283019219"/>
      <w:bookmarkStart w:id="146" w:name="_Toc239568424"/>
      <w:bookmarkStart w:id="147" w:name="_Toc225670757"/>
      <w:bookmarkStart w:id="148" w:name="_Toc239233920"/>
      <w:bookmarkStart w:id="149" w:name="_Toc225244858"/>
      <w:r>
        <w:rPr>
          <w:rFonts w:ascii="宋体" w:hAnsi="宋体" w:cs="宋体" w:hint="eastAsia"/>
          <w:b/>
          <w:sz w:val="24"/>
        </w:rPr>
        <w:t>合同</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Pr>
          <w:rFonts w:ascii="宋体" w:hAnsi="宋体" w:cs="宋体" w:hint="eastAsia"/>
          <w:b/>
          <w:sz w:val="24"/>
        </w:rPr>
        <w:t>生效及其他</w:t>
      </w:r>
    </w:p>
    <w:p w:rsidR="00553F5D" w:rsidRDefault="00A72D82">
      <w:pPr>
        <w:pStyle w:val="af7"/>
        <w:spacing w:line="360" w:lineRule="auto"/>
        <w:ind w:firstLine="480"/>
        <w:rPr>
          <w:rFonts w:ascii="宋体" w:hAnsi="宋体" w:cs="宋体"/>
          <w:sz w:val="24"/>
        </w:rPr>
      </w:pPr>
      <w:r>
        <w:rPr>
          <w:rFonts w:ascii="宋体" w:hAnsi="宋体" w:cs="宋体" w:hint="eastAsia"/>
          <w:sz w:val="24"/>
        </w:rPr>
        <w:t>1、合同经双方法定代表人或授权委托代理人签字并加盖单位公章后生效。</w:t>
      </w:r>
    </w:p>
    <w:p w:rsidR="00553F5D" w:rsidRDefault="00A72D82">
      <w:pPr>
        <w:pStyle w:val="af7"/>
        <w:spacing w:line="360" w:lineRule="auto"/>
        <w:ind w:firstLine="480"/>
        <w:rPr>
          <w:rFonts w:ascii="宋体" w:hAnsi="宋体" w:cs="宋体"/>
          <w:sz w:val="24"/>
        </w:rPr>
      </w:pPr>
      <w:r>
        <w:rPr>
          <w:rFonts w:ascii="宋体" w:hAnsi="宋体" w:cs="宋体" w:hint="eastAsia"/>
          <w:sz w:val="24"/>
        </w:rPr>
        <w:t>2、合同执行中涉及采购资金和采购内容修改或补充的，须经政府采购监管部门审批，并签书面补充协议报政府采购监督管理部门备案，方可作为主合同不可分割的一部分。</w:t>
      </w:r>
    </w:p>
    <w:p w:rsidR="00553F5D" w:rsidRDefault="00A72D82">
      <w:pPr>
        <w:pStyle w:val="af7"/>
        <w:spacing w:line="360" w:lineRule="auto"/>
        <w:ind w:firstLine="480"/>
        <w:rPr>
          <w:rFonts w:ascii="宋体" w:hAnsi="宋体" w:cs="宋体"/>
          <w:sz w:val="24"/>
        </w:rPr>
      </w:pPr>
      <w:r>
        <w:rPr>
          <w:rFonts w:ascii="宋体" w:hAnsi="宋体" w:cs="宋体" w:hint="eastAsia"/>
          <w:sz w:val="24"/>
        </w:rPr>
        <w:t>3、本合同一式</w:t>
      </w:r>
      <w:r>
        <w:rPr>
          <w:rFonts w:ascii="宋体" w:hAnsi="宋体" w:cs="宋体" w:hint="eastAsia"/>
          <w:szCs w:val="21"/>
        </w:rPr>
        <w:t>XX</w:t>
      </w:r>
      <w:r>
        <w:rPr>
          <w:rFonts w:ascii="宋体" w:hAnsi="宋体" w:cs="宋体" w:hint="eastAsia"/>
          <w:sz w:val="24"/>
        </w:rPr>
        <w:t>份，自双方签章之日起起效。甲方</w:t>
      </w:r>
      <w:r>
        <w:rPr>
          <w:rFonts w:ascii="宋体" w:hAnsi="宋体" w:cs="宋体" w:hint="eastAsia"/>
          <w:szCs w:val="21"/>
        </w:rPr>
        <w:t>XX</w:t>
      </w:r>
      <w:r>
        <w:rPr>
          <w:rFonts w:ascii="宋体" w:hAnsi="宋体" w:cs="宋体" w:hint="eastAsia"/>
          <w:sz w:val="24"/>
        </w:rPr>
        <w:t>份，乙方</w:t>
      </w:r>
      <w:r>
        <w:rPr>
          <w:rFonts w:ascii="宋体" w:hAnsi="宋体" w:cs="宋体" w:hint="eastAsia"/>
          <w:szCs w:val="21"/>
        </w:rPr>
        <w:t>XX</w:t>
      </w:r>
      <w:r>
        <w:rPr>
          <w:rFonts w:ascii="宋体" w:hAnsi="宋体" w:cs="宋体" w:hint="eastAsia"/>
          <w:sz w:val="24"/>
        </w:rPr>
        <w:t>份，政府采购代理机构</w:t>
      </w:r>
      <w:r>
        <w:rPr>
          <w:rFonts w:ascii="宋体" w:hAnsi="宋体" w:cs="宋体" w:hint="eastAsia"/>
          <w:szCs w:val="21"/>
        </w:rPr>
        <w:t>XX</w:t>
      </w:r>
      <w:r>
        <w:rPr>
          <w:rFonts w:ascii="宋体" w:hAnsi="宋体" w:cs="宋体" w:hint="eastAsia"/>
          <w:sz w:val="24"/>
        </w:rPr>
        <w:t>份，同级财政部门备案</w:t>
      </w:r>
      <w:r>
        <w:rPr>
          <w:rFonts w:ascii="宋体" w:hAnsi="宋体" w:cs="宋体" w:hint="eastAsia"/>
          <w:szCs w:val="21"/>
        </w:rPr>
        <w:t>XX</w:t>
      </w:r>
      <w:r>
        <w:rPr>
          <w:rFonts w:ascii="宋体" w:hAnsi="宋体" w:cs="宋体" w:hint="eastAsia"/>
          <w:sz w:val="24"/>
        </w:rPr>
        <w:t>份，具有同等法律效力。</w:t>
      </w:r>
    </w:p>
    <w:p w:rsidR="00553F5D" w:rsidRDefault="00A72D82">
      <w:pPr>
        <w:numPr>
          <w:ilvl w:val="0"/>
          <w:numId w:val="1"/>
        </w:numPr>
        <w:spacing w:line="360" w:lineRule="auto"/>
        <w:rPr>
          <w:rFonts w:ascii="宋体" w:hAnsi="宋体" w:cs="宋体"/>
          <w:b/>
          <w:sz w:val="24"/>
        </w:rPr>
      </w:pPr>
      <w:r>
        <w:rPr>
          <w:rFonts w:ascii="宋体" w:hAnsi="宋体" w:cs="宋体" w:hint="eastAsia"/>
          <w:b/>
          <w:sz w:val="24"/>
        </w:rPr>
        <w:t>附件</w:t>
      </w:r>
    </w:p>
    <w:p w:rsidR="00553F5D" w:rsidRDefault="00A72D82">
      <w:pPr>
        <w:pStyle w:val="af7"/>
        <w:spacing w:line="360" w:lineRule="auto"/>
        <w:ind w:firstLine="480"/>
        <w:rPr>
          <w:rFonts w:ascii="宋体" w:hAnsi="宋体" w:cs="宋体"/>
          <w:sz w:val="24"/>
        </w:rPr>
      </w:pPr>
      <w:r>
        <w:rPr>
          <w:rFonts w:ascii="宋体" w:hAnsi="宋体" w:cs="宋体" w:hint="eastAsia"/>
          <w:sz w:val="24"/>
        </w:rPr>
        <w:t>1、项目磋商文件</w:t>
      </w:r>
    </w:p>
    <w:p w:rsidR="00553F5D" w:rsidRDefault="00A72D82">
      <w:pPr>
        <w:pStyle w:val="af7"/>
        <w:spacing w:line="360" w:lineRule="auto"/>
        <w:ind w:firstLine="480"/>
        <w:rPr>
          <w:rFonts w:ascii="宋体" w:hAnsi="宋体" w:cs="宋体"/>
          <w:sz w:val="24"/>
        </w:rPr>
      </w:pPr>
      <w:r>
        <w:rPr>
          <w:rFonts w:ascii="宋体" w:hAnsi="宋体" w:cs="宋体" w:hint="eastAsia"/>
          <w:sz w:val="24"/>
        </w:rPr>
        <w:lastRenderedPageBreak/>
        <w:t>2、项目修改澄清文件</w:t>
      </w:r>
    </w:p>
    <w:p w:rsidR="00553F5D" w:rsidRDefault="00A72D82">
      <w:pPr>
        <w:pStyle w:val="af7"/>
        <w:spacing w:line="360" w:lineRule="auto"/>
        <w:ind w:firstLine="480"/>
        <w:rPr>
          <w:rFonts w:ascii="宋体" w:hAnsi="宋体" w:cs="宋体"/>
          <w:sz w:val="24"/>
        </w:rPr>
      </w:pPr>
      <w:r>
        <w:rPr>
          <w:rFonts w:ascii="宋体" w:hAnsi="宋体" w:cs="宋体" w:hint="eastAsia"/>
          <w:sz w:val="24"/>
        </w:rPr>
        <w:t>3、项目响应文件</w:t>
      </w:r>
    </w:p>
    <w:p w:rsidR="00553F5D" w:rsidRDefault="00A72D82">
      <w:pPr>
        <w:pStyle w:val="af7"/>
        <w:spacing w:line="360" w:lineRule="auto"/>
        <w:ind w:firstLine="480"/>
        <w:rPr>
          <w:rFonts w:ascii="宋体" w:hAnsi="宋体" w:cs="宋体"/>
          <w:sz w:val="24"/>
        </w:rPr>
      </w:pPr>
      <w:r>
        <w:rPr>
          <w:rFonts w:ascii="宋体" w:hAnsi="宋体" w:cs="宋体" w:hint="eastAsia"/>
          <w:sz w:val="24"/>
        </w:rPr>
        <w:t>4、中标通知书</w:t>
      </w:r>
    </w:p>
    <w:p w:rsidR="00553F5D" w:rsidRDefault="00A72D82">
      <w:pPr>
        <w:pStyle w:val="af7"/>
        <w:spacing w:line="360" w:lineRule="auto"/>
        <w:ind w:firstLine="480"/>
        <w:rPr>
          <w:rFonts w:ascii="宋体" w:hAnsi="宋体" w:cs="宋体"/>
          <w:sz w:val="24"/>
        </w:rPr>
      </w:pPr>
      <w:r>
        <w:rPr>
          <w:rFonts w:ascii="宋体" w:hAnsi="宋体" w:cs="宋体" w:hint="eastAsia"/>
          <w:sz w:val="24"/>
        </w:rPr>
        <w:t>5、其他</w:t>
      </w:r>
    </w:p>
    <w:p w:rsidR="00553F5D" w:rsidRDefault="00553F5D">
      <w:pPr>
        <w:spacing w:line="360" w:lineRule="auto"/>
        <w:rPr>
          <w:rFonts w:ascii="宋体" w:hAnsi="宋体" w:cs="宋体"/>
          <w:sz w:val="24"/>
        </w:rPr>
      </w:pPr>
    </w:p>
    <w:p w:rsidR="00553F5D" w:rsidRDefault="00A72D82">
      <w:pPr>
        <w:spacing w:line="400" w:lineRule="exact"/>
        <w:ind w:firstLineChars="200" w:firstLine="480"/>
        <w:rPr>
          <w:rFonts w:ascii="宋体" w:hAnsi="宋体" w:cs="宋体"/>
          <w:sz w:val="24"/>
        </w:rPr>
      </w:pPr>
      <w:r>
        <w:rPr>
          <w:rFonts w:ascii="宋体" w:hAnsi="宋体" w:cs="宋体" w:hint="eastAsia"/>
          <w:sz w:val="24"/>
        </w:rPr>
        <w:t xml:space="preserve">甲方：   （盖章）   </w:t>
      </w:r>
      <w:r>
        <w:rPr>
          <w:rFonts w:ascii="宋体" w:hAnsi="宋体" w:cs="宋体" w:hint="eastAsia"/>
          <w:sz w:val="24"/>
        </w:rPr>
        <w:tab/>
      </w:r>
      <w:r>
        <w:rPr>
          <w:rFonts w:ascii="宋体" w:hAnsi="宋体" w:cs="宋体" w:hint="eastAsia"/>
          <w:sz w:val="24"/>
        </w:rPr>
        <w:tab/>
      </w:r>
      <w:r>
        <w:rPr>
          <w:rFonts w:ascii="宋体" w:hAnsi="宋体" w:cs="宋体" w:hint="eastAsia"/>
          <w:sz w:val="24"/>
        </w:rPr>
        <w:tab/>
        <w:t xml:space="preserve">              乙方：   （盖章）</w:t>
      </w:r>
    </w:p>
    <w:p w:rsidR="00553F5D" w:rsidRDefault="00A72D82">
      <w:pPr>
        <w:spacing w:line="400" w:lineRule="exact"/>
        <w:ind w:firstLineChars="200" w:firstLine="480"/>
        <w:rPr>
          <w:rFonts w:ascii="宋体" w:hAnsi="宋体" w:cs="宋体"/>
          <w:sz w:val="24"/>
        </w:rPr>
      </w:pPr>
      <w:r>
        <w:rPr>
          <w:rFonts w:ascii="宋体" w:hAnsi="宋体" w:cs="宋体" w:hint="eastAsia"/>
          <w:sz w:val="24"/>
        </w:rPr>
        <w:t>法定代表人（授权代表）：                  法定代表人（授权代表）：</w:t>
      </w:r>
    </w:p>
    <w:p w:rsidR="00553F5D" w:rsidRDefault="00A72D82">
      <w:pPr>
        <w:spacing w:line="400" w:lineRule="exact"/>
        <w:ind w:firstLineChars="200" w:firstLine="480"/>
        <w:rPr>
          <w:rFonts w:ascii="宋体" w:hAnsi="宋体" w:cs="宋体"/>
          <w:sz w:val="24"/>
        </w:rPr>
      </w:pPr>
      <w:r>
        <w:rPr>
          <w:rFonts w:ascii="宋体" w:hAnsi="宋体" w:cs="宋体" w:hint="eastAsia"/>
          <w:sz w:val="24"/>
        </w:rPr>
        <w:t>地    址：                               地    址：</w:t>
      </w:r>
    </w:p>
    <w:p w:rsidR="00553F5D" w:rsidRDefault="00A72D82">
      <w:pPr>
        <w:spacing w:line="400" w:lineRule="exact"/>
        <w:ind w:firstLineChars="200" w:firstLine="480"/>
        <w:rPr>
          <w:rFonts w:ascii="宋体" w:hAnsi="宋体" w:cs="宋体"/>
          <w:sz w:val="24"/>
        </w:rPr>
      </w:pPr>
      <w:r>
        <w:rPr>
          <w:rFonts w:ascii="宋体" w:hAnsi="宋体" w:cs="宋体" w:hint="eastAsia"/>
          <w:sz w:val="24"/>
        </w:rPr>
        <w:t>开户银行：                                开户银行：</w:t>
      </w:r>
    </w:p>
    <w:p w:rsidR="00553F5D" w:rsidRDefault="00A72D82">
      <w:pPr>
        <w:spacing w:line="400" w:lineRule="exact"/>
        <w:ind w:firstLineChars="200" w:firstLine="480"/>
        <w:rPr>
          <w:rFonts w:ascii="宋体" w:hAnsi="宋体" w:cs="宋体"/>
          <w:sz w:val="24"/>
        </w:rPr>
      </w:pPr>
      <w:r>
        <w:rPr>
          <w:rFonts w:ascii="宋体" w:hAnsi="宋体" w:cs="宋体" w:hint="eastAsia"/>
          <w:sz w:val="24"/>
        </w:rPr>
        <w:t>账号：                                    账号：</w:t>
      </w:r>
    </w:p>
    <w:p w:rsidR="00553F5D" w:rsidRDefault="00A72D82">
      <w:pPr>
        <w:spacing w:line="400" w:lineRule="exact"/>
        <w:ind w:firstLineChars="200" w:firstLine="480"/>
        <w:rPr>
          <w:rFonts w:ascii="宋体" w:hAnsi="宋体" w:cs="宋体"/>
          <w:sz w:val="24"/>
        </w:rPr>
      </w:pPr>
      <w:r>
        <w:rPr>
          <w:rFonts w:ascii="宋体" w:hAnsi="宋体" w:cs="宋体" w:hint="eastAsia"/>
          <w:sz w:val="24"/>
        </w:rPr>
        <w:t>电    话：                                电    话：</w:t>
      </w:r>
    </w:p>
    <w:p w:rsidR="00553F5D" w:rsidRDefault="00A72D82">
      <w:pPr>
        <w:spacing w:line="400" w:lineRule="exact"/>
        <w:ind w:firstLineChars="200" w:firstLine="480"/>
        <w:rPr>
          <w:rFonts w:ascii="宋体" w:hAnsi="宋体" w:cs="宋体"/>
          <w:sz w:val="24"/>
        </w:rPr>
      </w:pPr>
      <w:r>
        <w:rPr>
          <w:rFonts w:ascii="宋体" w:hAnsi="宋体" w:cs="宋体" w:hint="eastAsia"/>
          <w:sz w:val="24"/>
        </w:rPr>
        <w:t>传    真：                                传    真：</w:t>
      </w:r>
    </w:p>
    <w:p w:rsidR="00553F5D" w:rsidRDefault="00A72D82">
      <w:pPr>
        <w:spacing w:line="400" w:lineRule="exact"/>
        <w:ind w:firstLineChars="200" w:firstLine="480"/>
      </w:pPr>
      <w:r>
        <w:rPr>
          <w:rFonts w:ascii="宋体" w:hAnsi="宋体" w:cs="宋体" w:hint="eastAsia"/>
          <w:sz w:val="24"/>
        </w:rPr>
        <w:t>签约日期：</w:t>
      </w:r>
      <w:r>
        <w:rPr>
          <w:rFonts w:ascii="宋体" w:hAnsi="宋体" w:cs="宋体" w:hint="eastAsia"/>
          <w:szCs w:val="21"/>
        </w:rPr>
        <w:t>XX</w:t>
      </w:r>
      <w:r>
        <w:rPr>
          <w:rFonts w:ascii="宋体" w:hAnsi="宋体" w:cs="宋体" w:hint="eastAsia"/>
          <w:sz w:val="24"/>
        </w:rPr>
        <w:t>年</w:t>
      </w:r>
      <w:r>
        <w:rPr>
          <w:rFonts w:ascii="宋体" w:hAnsi="宋体" w:cs="宋体" w:hint="eastAsia"/>
          <w:szCs w:val="21"/>
        </w:rPr>
        <w:t>XX</w:t>
      </w:r>
      <w:r>
        <w:rPr>
          <w:rFonts w:ascii="宋体" w:hAnsi="宋体" w:cs="宋体" w:hint="eastAsia"/>
          <w:sz w:val="24"/>
        </w:rPr>
        <w:t>月</w:t>
      </w:r>
      <w:r>
        <w:rPr>
          <w:rFonts w:ascii="宋体" w:hAnsi="宋体" w:cs="宋体" w:hint="eastAsia"/>
          <w:szCs w:val="21"/>
        </w:rPr>
        <w:t>XX</w:t>
      </w:r>
      <w:r>
        <w:rPr>
          <w:rFonts w:ascii="宋体" w:hAnsi="宋体" w:cs="宋体" w:hint="eastAsia"/>
          <w:sz w:val="24"/>
        </w:rPr>
        <w:t xml:space="preserve">日 </w:t>
      </w:r>
      <w:r>
        <w:rPr>
          <w:rFonts w:ascii="宋体" w:hAnsi="宋体" w:cs="宋体" w:hint="eastAsia"/>
          <w:sz w:val="24"/>
        </w:rPr>
        <w:tab/>
      </w:r>
      <w:r>
        <w:rPr>
          <w:rFonts w:ascii="宋体" w:hAnsi="宋体" w:cs="宋体" w:hint="eastAsia"/>
          <w:sz w:val="24"/>
        </w:rPr>
        <w:tab/>
      </w:r>
      <w:r>
        <w:rPr>
          <w:rFonts w:ascii="宋体" w:hAnsi="宋体" w:cs="宋体" w:hint="eastAsia"/>
          <w:sz w:val="24"/>
        </w:rPr>
        <w:tab/>
        <w:t xml:space="preserve">        签约日期：</w:t>
      </w:r>
      <w:r>
        <w:rPr>
          <w:rFonts w:ascii="宋体" w:hAnsi="宋体" w:cs="宋体" w:hint="eastAsia"/>
          <w:szCs w:val="21"/>
        </w:rPr>
        <w:t>XX</w:t>
      </w:r>
      <w:r>
        <w:rPr>
          <w:rFonts w:ascii="宋体" w:hAnsi="宋体" w:cs="宋体" w:hint="eastAsia"/>
          <w:sz w:val="24"/>
        </w:rPr>
        <w:t>年</w:t>
      </w:r>
      <w:r>
        <w:rPr>
          <w:rFonts w:ascii="宋体" w:hAnsi="宋体" w:cs="宋体" w:hint="eastAsia"/>
          <w:szCs w:val="21"/>
        </w:rPr>
        <w:t>XX</w:t>
      </w:r>
      <w:r>
        <w:rPr>
          <w:rFonts w:ascii="宋体" w:hAnsi="宋体" w:cs="宋体" w:hint="eastAsia"/>
          <w:sz w:val="24"/>
        </w:rPr>
        <w:t>月</w:t>
      </w:r>
      <w:r>
        <w:rPr>
          <w:rFonts w:ascii="宋体" w:hAnsi="宋体" w:cs="宋体" w:hint="eastAsia"/>
          <w:szCs w:val="21"/>
        </w:rPr>
        <w:t>XX日</w:t>
      </w:r>
    </w:p>
    <w:sectPr w:rsidR="00553F5D">
      <w:pgSz w:w="11905"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2D82" w:rsidRDefault="00A72D82">
      <w:r>
        <w:separator/>
      </w:r>
    </w:p>
  </w:endnote>
  <w:endnote w:type="continuationSeparator" w:id="0">
    <w:p w:rsidR="00A72D82" w:rsidRDefault="00A72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ms Rmn">
    <w:panose1 w:val="02020603040505020304"/>
    <w:charset w:val="00"/>
    <w:family w:val="roman"/>
    <w:notTrueType/>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F5D" w:rsidRDefault="00A72D82">
    <w:pPr>
      <w:pStyle w:val="ad"/>
      <w:framePr w:wrap="around" w:vAnchor="text" w:hAnchor="margin" w:xAlign="outside" w:y="1"/>
      <w:rPr>
        <w:rStyle w:val="af2"/>
      </w:rPr>
    </w:pPr>
    <w:r>
      <w:fldChar w:fldCharType="begin"/>
    </w:r>
    <w:r>
      <w:rPr>
        <w:rStyle w:val="af2"/>
      </w:rPr>
      <w:instrText xml:space="preserve">PAGE  </w:instrText>
    </w:r>
    <w:r>
      <w:fldChar w:fldCharType="end"/>
    </w:r>
  </w:p>
  <w:p w:rsidR="00553F5D" w:rsidRDefault="00553F5D">
    <w:pPr>
      <w:pStyle w:val="ad"/>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F5D" w:rsidRDefault="00A72D82">
    <w:pPr>
      <w:pStyle w:val="ad"/>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F5D" w:rsidRDefault="00A72D82">
    <w:pPr>
      <w:pStyle w:val="ad"/>
      <w:rPr>
        <w:rFonts w:ascii="宋体" w:hAnsi="宋体"/>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553F5D" w:rsidRDefault="00A72D82">
                          <w:pPr>
                            <w:pStyle w:val="ad"/>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553F5D" w:rsidRDefault="00A72D82">
                    <w:pPr>
                      <w:pStyle w:val="ad"/>
                    </w:pPr>
                    <w:r>
                      <w:fldChar w:fldCharType="begin"/>
                    </w:r>
                    <w:r>
                      <w:instrText xml:space="preserve"> PAGE  \* MERGEFORMAT </w:instrText>
                    </w:r>
                    <w:r>
                      <w:fldChar w:fldCharType="separate"/>
                    </w:r>
                    <w:r>
                      <w:t>22</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F5D" w:rsidRDefault="00A72D82">
    <w:pPr>
      <w:pStyle w:val="ad"/>
      <w:rPr>
        <w:rFonts w:ascii="宋体" w:hAnsi="宋体"/>
        <w:sz w:val="28"/>
        <w:szCs w:val="28"/>
      </w:rPr>
    </w:pPr>
    <w:r>
      <w:rPr>
        <w:noProof/>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553F5D" w:rsidRDefault="00A72D82">
                          <w:pPr>
                            <w:pStyle w:val="ad"/>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AQf81wHQIAABwEAAAOAAAAAAAAAAAAAAAAAC4CAABkcnMvZTJvRG9jLnhtbFBLAQItABQABgAI&#10;AAAAIQBxqtG51wAAAAUBAAAPAAAAAAAAAAAAAAAAAHcEAABkcnMvZG93bnJldi54bWxQSwUGAAAA&#10;AAQABADzAAAAewUAAAAA&#10;" filled="f" stroked="f" strokeweight=".5pt">
              <v:textbox style="mso-fit-shape-to-text:t" inset="0,0,0,0">
                <w:txbxContent>
                  <w:p w:rsidR="00553F5D" w:rsidRDefault="00A72D82">
                    <w:pPr>
                      <w:pStyle w:val="ad"/>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F5D" w:rsidRDefault="00A72D82">
    <w:pPr>
      <w:pStyle w:val="ad"/>
      <w:rPr>
        <w:rFonts w:ascii="宋体" w:hAnsi="宋体"/>
        <w:sz w:val="32"/>
        <w:szCs w:val="32"/>
      </w:rPr>
    </w:pPr>
    <w:r>
      <w:rPr>
        <w:noProof/>
        <w:sz w:val="3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553F5D" w:rsidRDefault="00A72D82">
                          <w:pPr>
                            <w:pStyle w:val="ad"/>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LvMkA8fAgAAHAQAAA4AAAAAAAAAAAAAAAAALgIAAGRycy9lMm9Eb2MueG1sUEsBAi0AFAAG&#10;AAgAAAAhAHGq0bnXAAAABQEAAA8AAAAAAAAAAAAAAAAAeQQAAGRycy9kb3ducmV2LnhtbFBLBQYA&#10;AAAABAAEAPMAAAB9BQAAAAA=&#10;" filled="f" stroked="f" strokeweight=".5pt">
              <v:textbox style="mso-fit-shape-to-text:t" inset="0,0,0,0">
                <w:txbxContent>
                  <w:p w:rsidR="00553F5D" w:rsidRDefault="00A72D82">
                    <w:pPr>
                      <w:pStyle w:val="ad"/>
                    </w:pPr>
                    <w:r>
                      <w:fldChar w:fldCharType="begin"/>
                    </w:r>
                    <w:r>
                      <w:instrText xml:space="preserve"> PAGE  \* MERGEFORMAT </w:instrText>
                    </w:r>
                    <w:r>
                      <w:fldChar w:fldCharType="separate"/>
                    </w:r>
                    <w:r>
                      <w:t>52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2D82" w:rsidRDefault="00A72D82">
      <w:r>
        <w:separator/>
      </w:r>
    </w:p>
  </w:footnote>
  <w:footnote w:type="continuationSeparator" w:id="0">
    <w:p w:rsidR="00A72D82" w:rsidRDefault="00A72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F5D" w:rsidRDefault="00A72D82">
    <w:pPr>
      <w:pStyle w:val="ae"/>
    </w:pPr>
    <w:r>
      <w:rPr>
        <w:rFonts w:hint="eastAsia"/>
      </w:rPr>
      <w:t>四川省工商行政管理</w:t>
    </w:r>
    <w:proofErr w:type="gramStart"/>
    <w:r>
      <w:rPr>
        <w:rFonts w:hint="eastAsia"/>
      </w:rPr>
      <w:t>局数据</w:t>
    </w:r>
    <w:proofErr w:type="gramEnd"/>
    <w:r>
      <w:rPr>
        <w:rFonts w:hint="eastAsia"/>
      </w:rPr>
      <w:t>中心建设项目政府采购—磋商文件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F5D" w:rsidRDefault="00553F5D">
    <w:pPr>
      <w:pStyle w:val="ae"/>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F5D" w:rsidRDefault="00553F5D">
    <w:pPr>
      <w:pStyle w:val="a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9C2199"/>
    <w:multiLevelType w:val="multilevel"/>
    <w:tmpl w:val="1D9C2199"/>
    <w:lvl w:ilvl="0">
      <w:start w:val="1"/>
      <w:numFmt w:val="chineseCountingThousand"/>
      <w:suff w:val="nothing"/>
      <w:lvlText w:val="(%1)"/>
      <w:lvlJc w:val="left"/>
      <w:pPr>
        <w:ind w:left="420" w:hanging="420"/>
      </w:pPr>
      <w:rPr>
        <w:rFonts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C2C4B8D"/>
    <w:multiLevelType w:val="singleLevel"/>
    <w:tmpl w:val="2C2C4B8D"/>
    <w:lvl w:ilvl="0">
      <w:start w:val="1"/>
      <w:numFmt w:val="japaneseCounting"/>
      <w:lvlText w:val="第%1条"/>
      <w:lvlJc w:val="left"/>
      <w:pPr>
        <w:tabs>
          <w:tab w:val="left" w:pos="1521"/>
        </w:tabs>
        <w:ind w:left="1521" w:hanging="1095"/>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27C5CC1"/>
    <w:rsid w:val="0016024C"/>
    <w:rsid w:val="001D3898"/>
    <w:rsid w:val="00553F5D"/>
    <w:rsid w:val="005565CC"/>
    <w:rsid w:val="006510F0"/>
    <w:rsid w:val="006A7377"/>
    <w:rsid w:val="006C411F"/>
    <w:rsid w:val="006C76BF"/>
    <w:rsid w:val="006F29CC"/>
    <w:rsid w:val="008230DE"/>
    <w:rsid w:val="00900562"/>
    <w:rsid w:val="009C0394"/>
    <w:rsid w:val="00A370FA"/>
    <w:rsid w:val="00A72D82"/>
    <w:rsid w:val="00B834B7"/>
    <w:rsid w:val="00C76743"/>
    <w:rsid w:val="00CA6F95"/>
    <w:rsid w:val="00D159E3"/>
    <w:rsid w:val="00E01C88"/>
    <w:rsid w:val="00EA6138"/>
    <w:rsid w:val="01A32D8F"/>
    <w:rsid w:val="03645D16"/>
    <w:rsid w:val="073C6F54"/>
    <w:rsid w:val="0A327245"/>
    <w:rsid w:val="12BE3A90"/>
    <w:rsid w:val="1CE348C2"/>
    <w:rsid w:val="1D457B91"/>
    <w:rsid w:val="1DF948C2"/>
    <w:rsid w:val="243A7326"/>
    <w:rsid w:val="258642AD"/>
    <w:rsid w:val="259D50B2"/>
    <w:rsid w:val="28B816A5"/>
    <w:rsid w:val="2AB50E0C"/>
    <w:rsid w:val="2C4E430B"/>
    <w:rsid w:val="3E1C2F7B"/>
    <w:rsid w:val="3E8D4FB7"/>
    <w:rsid w:val="400C2C18"/>
    <w:rsid w:val="408F1230"/>
    <w:rsid w:val="47691563"/>
    <w:rsid w:val="497A2F38"/>
    <w:rsid w:val="4C950F23"/>
    <w:rsid w:val="4D3B5AB9"/>
    <w:rsid w:val="50364CCB"/>
    <w:rsid w:val="527C5CC1"/>
    <w:rsid w:val="528B7B73"/>
    <w:rsid w:val="53F715E3"/>
    <w:rsid w:val="55EA6350"/>
    <w:rsid w:val="5B6D0152"/>
    <w:rsid w:val="663B0BF2"/>
    <w:rsid w:val="6B1B1A1E"/>
    <w:rsid w:val="7A0E03A9"/>
    <w:rsid w:val="7DE600A9"/>
    <w:rsid w:val="7E8C6B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F960EE7"/>
  <w15:docId w15:val="{FC919A05-FC91-489C-A4DB-A3D260005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annotation text" w:uiPriority="99"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semiHidden="1" w:uiPriority="99" w:unhideWhenUsed="1" w:qFormat="1"/>
    <w:lsdException w:name="Body Text Indent 2" w:qFormat="1"/>
    <w:lsdException w:name="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jc w:val="center"/>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spacing w:after="120"/>
    </w:pPr>
  </w:style>
  <w:style w:type="paragraph" w:styleId="a4">
    <w:name w:val="Plain Text"/>
    <w:basedOn w:val="a"/>
    <w:next w:val="a"/>
    <w:qFormat/>
    <w:pPr>
      <w:autoSpaceDE w:val="0"/>
      <w:autoSpaceDN w:val="0"/>
      <w:adjustRightInd w:val="0"/>
    </w:pPr>
    <w:rPr>
      <w:rFonts w:ascii="宋体" w:hAnsi="Tms Rmn"/>
      <w:kern w:val="0"/>
      <w:szCs w:val="20"/>
    </w:rPr>
  </w:style>
  <w:style w:type="paragraph" w:styleId="a5">
    <w:name w:val="Normal Indent"/>
    <w:basedOn w:val="a"/>
    <w:qFormat/>
    <w:pPr>
      <w:ind w:firstLineChars="200" w:firstLine="420"/>
    </w:pPr>
  </w:style>
  <w:style w:type="paragraph" w:styleId="a6">
    <w:name w:val="Document Map"/>
    <w:basedOn w:val="a"/>
    <w:link w:val="a7"/>
    <w:qFormat/>
    <w:rPr>
      <w:rFonts w:ascii="宋体"/>
      <w:sz w:val="18"/>
      <w:szCs w:val="18"/>
    </w:rPr>
  </w:style>
  <w:style w:type="paragraph" w:styleId="a8">
    <w:name w:val="annotation text"/>
    <w:basedOn w:val="a"/>
    <w:link w:val="a9"/>
    <w:uiPriority w:val="99"/>
    <w:qFormat/>
    <w:rPr>
      <w:sz w:val="18"/>
    </w:rPr>
  </w:style>
  <w:style w:type="paragraph" w:styleId="aa">
    <w:name w:val="Body Text Indent"/>
    <w:basedOn w:val="a"/>
    <w:qFormat/>
    <w:pPr>
      <w:ind w:firstLine="630"/>
    </w:pPr>
    <w:rPr>
      <w:sz w:val="32"/>
      <w:szCs w:val="20"/>
    </w:rPr>
  </w:style>
  <w:style w:type="paragraph" w:styleId="20">
    <w:name w:val="Body Text Indent 2"/>
    <w:basedOn w:val="a"/>
    <w:qFormat/>
    <w:pPr>
      <w:spacing w:after="120" w:line="480" w:lineRule="auto"/>
      <w:ind w:leftChars="200" w:left="420"/>
    </w:pPr>
  </w:style>
  <w:style w:type="paragraph" w:styleId="ab">
    <w:name w:val="Balloon Text"/>
    <w:basedOn w:val="a"/>
    <w:link w:val="ac"/>
    <w:qFormat/>
    <w:rPr>
      <w:sz w:val="18"/>
      <w:szCs w:val="18"/>
    </w:rPr>
  </w:style>
  <w:style w:type="paragraph" w:styleId="ad">
    <w:name w:val="footer"/>
    <w:basedOn w:val="a"/>
    <w:uiPriority w:val="99"/>
    <w:qFormat/>
    <w:pPr>
      <w:tabs>
        <w:tab w:val="center" w:pos="4153"/>
        <w:tab w:val="right" w:pos="8306"/>
      </w:tabs>
      <w:snapToGrid w:val="0"/>
      <w:jc w:val="left"/>
    </w:pPr>
    <w:rPr>
      <w:sz w:val="18"/>
      <w:szCs w:val="20"/>
    </w:rPr>
  </w:style>
  <w:style w:type="paragraph" w:styleId="ae">
    <w:name w:val="header"/>
    <w:basedOn w:val="a"/>
    <w:qFormat/>
    <w:pPr>
      <w:pBdr>
        <w:bottom w:val="single" w:sz="6" w:space="1" w:color="auto"/>
      </w:pBdr>
      <w:tabs>
        <w:tab w:val="center" w:pos="4153"/>
        <w:tab w:val="right" w:pos="8306"/>
      </w:tabs>
      <w:snapToGrid w:val="0"/>
      <w:jc w:val="center"/>
    </w:pPr>
    <w:rPr>
      <w:sz w:val="18"/>
      <w:szCs w:val="20"/>
    </w:rPr>
  </w:style>
  <w:style w:type="paragraph" w:styleId="TOC1">
    <w:name w:val="toc 1"/>
    <w:basedOn w:val="a"/>
    <w:next w:val="a"/>
    <w:qFormat/>
  </w:style>
  <w:style w:type="paragraph" w:styleId="af">
    <w:name w:val="annotation subject"/>
    <w:basedOn w:val="a8"/>
    <w:next w:val="a8"/>
    <w:link w:val="af0"/>
    <w:qFormat/>
    <w:pPr>
      <w:jc w:val="left"/>
    </w:pPr>
    <w:rPr>
      <w:b/>
      <w:bCs/>
      <w:sz w:val="21"/>
    </w:rPr>
  </w:style>
  <w:style w:type="paragraph" w:styleId="af1">
    <w:name w:val="Body Text First Indent"/>
    <w:basedOn w:val="a0"/>
    <w:next w:val="20"/>
    <w:uiPriority w:val="99"/>
    <w:semiHidden/>
    <w:unhideWhenUsed/>
    <w:qFormat/>
    <w:pPr>
      <w:ind w:firstLineChars="100" w:firstLine="420"/>
    </w:pPr>
    <w:rPr>
      <w:rFonts w:ascii="宋体"/>
      <w:sz w:val="34"/>
      <w:szCs w:val="20"/>
    </w:rPr>
  </w:style>
  <w:style w:type="character" w:styleId="af2">
    <w:name w:val="page number"/>
    <w:basedOn w:val="a1"/>
    <w:qFormat/>
  </w:style>
  <w:style w:type="character" w:styleId="af3">
    <w:name w:val="Hyperlink"/>
    <w:basedOn w:val="a1"/>
    <w:qFormat/>
    <w:rPr>
      <w:color w:val="0000FF"/>
      <w:u w:val="single"/>
    </w:rPr>
  </w:style>
  <w:style w:type="character" w:styleId="af4">
    <w:name w:val="annotation reference"/>
    <w:basedOn w:val="a1"/>
    <w:qFormat/>
    <w:rPr>
      <w:sz w:val="21"/>
      <w:szCs w:val="21"/>
    </w:rPr>
  </w:style>
  <w:style w:type="character" w:customStyle="1" w:styleId="10">
    <w:name w:val="标题 1 字符"/>
    <w:link w:val="1"/>
    <w:qFormat/>
    <w:rPr>
      <w:b/>
      <w:bCs/>
      <w:kern w:val="44"/>
      <w:sz w:val="44"/>
      <w:szCs w:val="44"/>
    </w:rPr>
  </w:style>
  <w:style w:type="paragraph" w:customStyle="1" w:styleId="af5">
    <w:name w:val="正文首行缩进两字符"/>
    <w:basedOn w:val="a"/>
    <w:qFormat/>
    <w:pPr>
      <w:spacing w:line="360" w:lineRule="auto"/>
      <w:ind w:firstLineChars="200" w:firstLine="200"/>
    </w:pPr>
  </w:style>
  <w:style w:type="character" w:customStyle="1" w:styleId="NormalCharacter">
    <w:name w:val="NormalCharacter"/>
    <w:semiHidden/>
    <w:qFormat/>
  </w:style>
  <w:style w:type="paragraph" w:customStyle="1" w:styleId="UserStyle23">
    <w:name w:val="UserStyle_23"/>
    <w:basedOn w:val="a"/>
    <w:qFormat/>
    <w:pPr>
      <w:spacing w:line="360" w:lineRule="auto"/>
      <w:ind w:firstLineChars="200" w:firstLine="200"/>
      <w:textAlignment w:val="baseline"/>
    </w:pPr>
  </w:style>
  <w:style w:type="paragraph" w:customStyle="1" w:styleId="af6">
    <w:name w:val="样式"/>
    <w:qFormat/>
    <w:pPr>
      <w:widowControl w:val="0"/>
      <w:autoSpaceDE w:val="0"/>
      <w:autoSpaceDN w:val="0"/>
      <w:adjustRightInd w:val="0"/>
    </w:pPr>
    <w:rPr>
      <w:rFonts w:ascii="宋体" w:hAnsi="宋体" w:cs="宋体"/>
      <w:sz w:val="24"/>
      <w:szCs w:val="24"/>
    </w:rPr>
  </w:style>
  <w:style w:type="paragraph" w:customStyle="1" w:styleId="UserStyle21">
    <w:name w:val="UserStyle_21"/>
    <w:qFormat/>
    <w:pPr>
      <w:textAlignment w:val="baseline"/>
    </w:pPr>
    <w:rPr>
      <w:rFonts w:ascii="宋体" w:hAnsi="宋体"/>
      <w:sz w:val="24"/>
      <w:szCs w:val="24"/>
    </w:rPr>
  </w:style>
  <w:style w:type="paragraph" w:customStyle="1" w:styleId="11">
    <w:name w:val="正文1"/>
    <w:qFormat/>
    <w:pPr>
      <w:widowControl w:val="0"/>
      <w:adjustRightInd w:val="0"/>
      <w:spacing w:line="312" w:lineRule="atLeast"/>
      <w:jc w:val="both"/>
      <w:textAlignment w:val="baseline"/>
    </w:pPr>
    <w:rPr>
      <w:rFonts w:ascii="宋体"/>
      <w:sz w:val="34"/>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21">
    <w:name w:val="样式 首行缩进:  2 字符"/>
    <w:basedOn w:val="a"/>
    <w:qFormat/>
    <w:pPr>
      <w:spacing w:line="400" w:lineRule="exact"/>
      <w:ind w:firstLineChars="200" w:firstLine="200"/>
    </w:pPr>
    <w:rPr>
      <w:rFonts w:cs="宋体"/>
      <w:sz w:val="24"/>
    </w:rPr>
  </w:style>
  <w:style w:type="paragraph" w:styleId="af7">
    <w:name w:val="List Paragraph"/>
    <w:basedOn w:val="a"/>
    <w:qFormat/>
    <w:pPr>
      <w:ind w:firstLineChars="200" w:firstLine="420"/>
    </w:pPr>
  </w:style>
  <w:style w:type="character" w:customStyle="1" w:styleId="ac">
    <w:name w:val="批注框文本 字符"/>
    <w:basedOn w:val="a1"/>
    <w:link w:val="ab"/>
    <w:qFormat/>
    <w:rPr>
      <w:kern w:val="2"/>
      <w:sz w:val="18"/>
      <w:szCs w:val="18"/>
    </w:rPr>
  </w:style>
  <w:style w:type="character" w:customStyle="1" w:styleId="a7">
    <w:name w:val="文档结构图 字符"/>
    <w:basedOn w:val="a1"/>
    <w:link w:val="a6"/>
    <w:qFormat/>
    <w:rPr>
      <w:rFonts w:ascii="宋体"/>
      <w:kern w:val="2"/>
      <w:sz w:val="18"/>
      <w:szCs w:val="18"/>
    </w:rPr>
  </w:style>
  <w:style w:type="character" w:customStyle="1" w:styleId="a9">
    <w:name w:val="批注文字 字符"/>
    <w:basedOn w:val="a1"/>
    <w:link w:val="a8"/>
    <w:uiPriority w:val="99"/>
    <w:qFormat/>
    <w:rPr>
      <w:kern w:val="2"/>
      <w:sz w:val="18"/>
      <w:szCs w:val="24"/>
    </w:rPr>
  </w:style>
  <w:style w:type="character" w:customStyle="1" w:styleId="af0">
    <w:name w:val="批注主题 字符"/>
    <w:basedOn w:val="a9"/>
    <w:link w:val="af"/>
    <w:qFormat/>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zcygov.cn&#65289;&#1229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55</Pages>
  <Words>27524</Words>
  <Characters>3979</Characters>
  <Application>Microsoft Office Word</Application>
  <DocSecurity>0</DocSecurity>
  <Lines>248</Lines>
  <Paragraphs>926</Paragraphs>
  <ScaleCrop>false</ScaleCrop>
  <Company>Sky123.Org</Company>
  <LinksUpToDate>false</LinksUpToDate>
  <CharactersWithSpaces>30577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xi shizhong</cp:lastModifiedBy>
  <cp:revision>14</cp:revision>
  <dcterms:created xsi:type="dcterms:W3CDTF">2021-06-16T09:15:00Z</dcterms:created>
  <dcterms:modified xsi:type="dcterms:W3CDTF">2021-09-30T01:03:00Z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3443E9D9984E4D56830A9960305081FA</vt:lpwstr>
  </property>
</Properties>
</file>