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BFDB0" w14:textId="77777777" w:rsidR="007D7BFB" w:rsidRDefault="007D7BFB">
      <w:pPr>
        <w:spacing w:line="360" w:lineRule="auto"/>
        <w:jc w:val="center"/>
        <w:rPr>
          <w:rFonts w:hAnsi="宋体" w:cs="宋体"/>
          <w:b/>
          <w:sz w:val="36"/>
        </w:rPr>
      </w:pPr>
    </w:p>
    <w:p w14:paraId="38C00182" w14:textId="77777777" w:rsidR="007D7BFB" w:rsidRDefault="0016532C">
      <w:pPr>
        <w:spacing w:line="360" w:lineRule="auto"/>
        <w:jc w:val="center"/>
        <w:rPr>
          <w:rFonts w:hAnsi="宋体" w:cs="宋体"/>
          <w:b/>
          <w:sz w:val="36"/>
        </w:rPr>
      </w:pPr>
      <w:r>
        <w:rPr>
          <w:rFonts w:hAnsi="宋体" w:cs="宋体"/>
          <w:b/>
          <w:sz w:val="36"/>
        </w:rPr>
        <w:pict w14:anchorId="3906B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0;text-align:left;margin-left:72.25pt;margin-top:16.85pt;width:297pt;height:122.2pt;z-index:-1;mso-wrap-distance-left:9pt;mso-wrap-distance-right:9pt;mso-width-relative:page;mso-height-relative:page" wrapcoords="-39 0 -39 21518 21600 21518 21600 0 -39 0">
            <v:imagedata r:id="rId9" o:title="QQ图片20150728140840"/>
            <w10:wrap type="through"/>
          </v:shape>
        </w:pict>
      </w:r>
    </w:p>
    <w:p w14:paraId="51B61EAA" w14:textId="77777777" w:rsidR="007D7BFB" w:rsidRDefault="007D7BFB">
      <w:pPr>
        <w:spacing w:line="360" w:lineRule="auto"/>
        <w:jc w:val="center"/>
        <w:rPr>
          <w:rFonts w:hAnsi="宋体" w:cs="宋体"/>
          <w:b/>
          <w:sz w:val="36"/>
        </w:rPr>
      </w:pPr>
    </w:p>
    <w:p w14:paraId="52C34775" w14:textId="77777777" w:rsidR="007D7BFB" w:rsidRDefault="007D7BFB">
      <w:pPr>
        <w:spacing w:line="360" w:lineRule="auto"/>
        <w:jc w:val="center"/>
        <w:rPr>
          <w:rFonts w:hAnsi="宋体" w:cs="宋体"/>
          <w:b/>
          <w:sz w:val="36"/>
        </w:rPr>
      </w:pPr>
    </w:p>
    <w:p w14:paraId="28993C55" w14:textId="77777777" w:rsidR="007D7BFB" w:rsidRDefault="007D7BFB">
      <w:pPr>
        <w:spacing w:line="360" w:lineRule="auto"/>
        <w:jc w:val="center"/>
        <w:rPr>
          <w:rFonts w:hAnsi="宋体" w:cs="宋体"/>
          <w:b/>
          <w:sz w:val="36"/>
        </w:rPr>
      </w:pPr>
    </w:p>
    <w:p w14:paraId="19AC40C7" w14:textId="77777777" w:rsidR="007D7BFB" w:rsidRDefault="0016532C">
      <w:pPr>
        <w:spacing w:line="360" w:lineRule="auto"/>
        <w:ind w:firstLineChars="100" w:firstLine="522"/>
        <w:jc w:val="center"/>
        <w:rPr>
          <w:rFonts w:hAnsi="宋体" w:cs="宋体"/>
          <w:b/>
          <w:bCs/>
          <w:sz w:val="52"/>
          <w:szCs w:val="52"/>
        </w:rPr>
      </w:pPr>
      <w:r>
        <w:rPr>
          <w:rFonts w:hAnsi="宋体" w:cs="宋体" w:hint="eastAsia"/>
          <w:b/>
          <w:bCs/>
          <w:sz w:val="52"/>
          <w:szCs w:val="52"/>
        </w:rPr>
        <w:t>简阳市人民医院办公打印耗材</w:t>
      </w:r>
    </w:p>
    <w:p w14:paraId="003DD91B" w14:textId="77777777" w:rsidR="007D7BFB" w:rsidRDefault="0016532C">
      <w:pPr>
        <w:spacing w:line="360" w:lineRule="auto"/>
        <w:ind w:firstLineChars="100" w:firstLine="522"/>
        <w:jc w:val="center"/>
        <w:rPr>
          <w:rFonts w:hAnsi="宋体" w:cs="宋体"/>
          <w:b/>
          <w:bCs/>
          <w:sz w:val="52"/>
          <w:szCs w:val="52"/>
        </w:rPr>
      </w:pPr>
      <w:r>
        <w:rPr>
          <w:rFonts w:hAnsi="宋体" w:cs="宋体" w:hint="eastAsia"/>
          <w:b/>
          <w:bCs/>
          <w:sz w:val="52"/>
          <w:szCs w:val="52"/>
        </w:rPr>
        <w:t>采购项目</w:t>
      </w:r>
    </w:p>
    <w:p w14:paraId="5FBE86DF" w14:textId="77777777" w:rsidR="007D7BFB" w:rsidRDefault="007D7BFB">
      <w:pPr>
        <w:pStyle w:val="4"/>
        <w:rPr>
          <w:rFonts w:ascii="宋体" w:eastAsia="宋体" w:hAnsi="宋体" w:cs="宋体"/>
        </w:rPr>
      </w:pPr>
    </w:p>
    <w:p w14:paraId="2B48FD58" w14:textId="77777777" w:rsidR="007D7BFB" w:rsidRDefault="0016532C">
      <w:pPr>
        <w:spacing w:line="360" w:lineRule="auto"/>
        <w:jc w:val="center"/>
        <w:outlineLvl w:val="5"/>
        <w:rPr>
          <w:rFonts w:hAnsi="宋体" w:cs="宋体"/>
          <w:b/>
          <w:bCs/>
          <w:sz w:val="32"/>
          <w:szCs w:val="32"/>
        </w:rPr>
      </w:pPr>
      <w:r>
        <w:rPr>
          <w:rFonts w:hAnsi="宋体" w:cs="宋体" w:hint="eastAsia"/>
          <w:b/>
          <w:bCs/>
          <w:sz w:val="32"/>
          <w:szCs w:val="32"/>
        </w:rPr>
        <w:t>招标编号：</w:t>
      </w:r>
      <w:r>
        <w:rPr>
          <w:rFonts w:hAnsi="宋体" w:cs="宋体" w:hint="eastAsia"/>
          <w:b/>
          <w:bCs/>
          <w:sz w:val="32"/>
          <w:szCs w:val="32"/>
        </w:rPr>
        <w:t>510185202100092</w:t>
      </w:r>
    </w:p>
    <w:p w14:paraId="2A2BE326" w14:textId="77777777" w:rsidR="007D7BFB" w:rsidRDefault="007D7BFB">
      <w:pPr>
        <w:pStyle w:val="4"/>
        <w:rPr>
          <w:rFonts w:ascii="宋体" w:eastAsia="宋体" w:hAnsi="宋体" w:cs="宋体"/>
        </w:rPr>
      </w:pPr>
    </w:p>
    <w:p w14:paraId="70B5FBE6" w14:textId="77777777" w:rsidR="007D7BFB" w:rsidRDefault="0016532C">
      <w:pPr>
        <w:spacing w:line="360" w:lineRule="auto"/>
        <w:jc w:val="center"/>
        <w:outlineLvl w:val="5"/>
        <w:rPr>
          <w:rFonts w:hAnsi="宋体" w:cs="宋体"/>
          <w:b/>
          <w:sz w:val="84"/>
          <w:szCs w:val="84"/>
        </w:rPr>
      </w:pPr>
      <w:r>
        <w:rPr>
          <w:rFonts w:hAnsi="宋体" w:cs="宋体" w:hint="eastAsia"/>
          <w:b/>
          <w:sz w:val="84"/>
          <w:szCs w:val="84"/>
        </w:rPr>
        <w:t>招</w:t>
      </w:r>
      <w:r>
        <w:rPr>
          <w:rFonts w:hAnsi="宋体" w:cs="宋体" w:hint="eastAsia"/>
          <w:b/>
          <w:sz w:val="84"/>
          <w:szCs w:val="84"/>
        </w:rPr>
        <w:t xml:space="preserve"> </w:t>
      </w:r>
      <w:r>
        <w:rPr>
          <w:rFonts w:hAnsi="宋体" w:cs="宋体" w:hint="eastAsia"/>
          <w:b/>
          <w:sz w:val="84"/>
          <w:szCs w:val="84"/>
        </w:rPr>
        <w:t>标</w:t>
      </w:r>
      <w:r>
        <w:rPr>
          <w:rFonts w:hAnsi="宋体" w:cs="宋体" w:hint="eastAsia"/>
          <w:b/>
          <w:sz w:val="84"/>
          <w:szCs w:val="84"/>
        </w:rPr>
        <w:t xml:space="preserve"> </w:t>
      </w:r>
      <w:r>
        <w:rPr>
          <w:rFonts w:hAnsi="宋体" w:cs="宋体" w:hint="eastAsia"/>
          <w:b/>
          <w:sz w:val="84"/>
          <w:szCs w:val="84"/>
        </w:rPr>
        <w:t>文</w:t>
      </w:r>
      <w:r>
        <w:rPr>
          <w:rFonts w:hAnsi="宋体" w:cs="宋体" w:hint="eastAsia"/>
          <w:b/>
          <w:sz w:val="84"/>
          <w:szCs w:val="84"/>
        </w:rPr>
        <w:t xml:space="preserve"> </w:t>
      </w:r>
      <w:r>
        <w:rPr>
          <w:rFonts w:hAnsi="宋体" w:cs="宋体" w:hint="eastAsia"/>
          <w:b/>
          <w:sz w:val="84"/>
          <w:szCs w:val="84"/>
        </w:rPr>
        <w:t>件</w:t>
      </w:r>
    </w:p>
    <w:p w14:paraId="108D9141" w14:textId="77777777" w:rsidR="007D7BFB" w:rsidRDefault="007D7BFB">
      <w:pPr>
        <w:tabs>
          <w:tab w:val="left" w:pos="3360"/>
          <w:tab w:val="left" w:pos="3580"/>
          <w:tab w:val="left" w:pos="3780"/>
        </w:tabs>
        <w:spacing w:line="360" w:lineRule="auto"/>
        <w:ind w:leftChars="913" w:left="4297" w:hangingChars="396" w:hanging="1193"/>
        <w:jc w:val="center"/>
        <w:rPr>
          <w:rFonts w:hAnsi="宋体" w:cs="宋体"/>
          <w:b/>
          <w:sz w:val="30"/>
          <w:szCs w:val="30"/>
        </w:rPr>
      </w:pPr>
    </w:p>
    <w:p w14:paraId="220A3744" w14:textId="77777777" w:rsidR="007D7BFB" w:rsidRDefault="007D7BFB">
      <w:pPr>
        <w:tabs>
          <w:tab w:val="left" w:pos="3360"/>
          <w:tab w:val="left" w:pos="3580"/>
          <w:tab w:val="left" w:pos="3780"/>
        </w:tabs>
        <w:spacing w:line="360" w:lineRule="auto"/>
        <w:jc w:val="left"/>
        <w:rPr>
          <w:rFonts w:hAnsi="宋体" w:cs="宋体"/>
          <w:b/>
          <w:sz w:val="36"/>
          <w:szCs w:val="36"/>
        </w:rPr>
      </w:pPr>
    </w:p>
    <w:p w14:paraId="7CF6FE92" w14:textId="77777777" w:rsidR="007D7BFB" w:rsidRDefault="007D7BFB">
      <w:pPr>
        <w:tabs>
          <w:tab w:val="left" w:pos="3360"/>
          <w:tab w:val="left" w:pos="3580"/>
          <w:tab w:val="left" w:pos="3780"/>
        </w:tabs>
        <w:spacing w:line="360" w:lineRule="auto"/>
        <w:ind w:leftChars="571" w:left="4095" w:hangingChars="596" w:hanging="2154"/>
        <w:jc w:val="left"/>
        <w:rPr>
          <w:rFonts w:hAnsi="宋体" w:cs="宋体"/>
          <w:b/>
          <w:sz w:val="36"/>
          <w:szCs w:val="36"/>
        </w:rPr>
      </w:pPr>
    </w:p>
    <w:p w14:paraId="2A912332" w14:textId="77777777" w:rsidR="007D7BFB" w:rsidRDefault="0016532C">
      <w:pPr>
        <w:tabs>
          <w:tab w:val="left" w:pos="3360"/>
          <w:tab w:val="left" w:pos="3580"/>
          <w:tab w:val="left" w:pos="3780"/>
        </w:tabs>
        <w:spacing w:line="360" w:lineRule="auto"/>
        <w:ind w:leftChars="571" w:left="4095" w:hangingChars="596" w:hanging="2154"/>
        <w:jc w:val="left"/>
        <w:outlineLvl w:val="5"/>
        <w:rPr>
          <w:rFonts w:hAnsi="宋体" w:cs="宋体"/>
          <w:b/>
          <w:sz w:val="36"/>
          <w:szCs w:val="36"/>
        </w:rPr>
      </w:pPr>
      <w:r>
        <w:rPr>
          <w:rFonts w:hAnsi="宋体" w:cs="宋体" w:hint="eastAsia"/>
          <w:b/>
          <w:sz w:val="36"/>
          <w:szCs w:val="36"/>
        </w:rPr>
        <w:t>采</w:t>
      </w:r>
      <w:r>
        <w:rPr>
          <w:rFonts w:hAnsi="宋体" w:cs="宋体" w:hint="eastAsia"/>
          <w:b/>
          <w:sz w:val="36"/>
          <w:szCs w:val="36"/>
        </w:rPr>
        <w:t xml:space="preserve"> </w:t>
      </w:r>
      <w:r>
        <w:rPr>
          <w:rFonts w:hAnsi="宋体" w:cs="宋体" w:hint="eastAsia"/>
          <w:b/>
          <w:sz w:val="36"/>
          <w:szCs w:val="36"/>
        </w:rPr>
        <w:t>购</w:t>
      </w:r>
      <w:r>
        <w:rPr>
          <w:rFonts w:hAnsi="宋体" w:cs="宋体" w:hint="eastAsia"/>
          <w:b/>
          <w:sz w:val="36"/>
          <w:szCs w:val="36"/>
        </w:rPr>
        <w:t xml:space="preserve"> </w:t>
      </w:r>
      <w:r>
        <w:rPr>
          <w:rFonts w:hAnsi="宋体" w:cs="宋体" w:hint="eastAsia"/>
          <w:b/>
          <w:sz w:val="36"/>
          <w:szCs w:val="36"/>
        </w:rPr>
        <w:t>人：简阳市人民医院</w:t>
      </w:r>
    </w:p>
    <w:p w14:paraId="1D000E42" w14:textId="77777777" w:rsidR="007D7BFB" w:rsidRDefault="0016532C">
      <w:pPr>
        <w:spacing w:line="360" w:lineRule="auto"/>
        <w:jc w:val="center"/>
        <w:outlineLvl w:val="5"/>
        <w:rPr>
          <w:rFonts w:hAnsi="宋体" w:cs="宋体"/>
          <w:b/>
          <w:sz w:val="36"/>
          <w:szCs w:val="36"/>
        </w:rPr>
      </w:pPr>
      <w:r>
        <w:rPr>
          <w:rFonts w:hAnsi="宋体" w:cs="宋体" w:hint="eastAsia"/>
          <w:b/>
          <w:sz w:val="36"/>
          <w:szCs w:val="36"/>
        </w:rPr>
        <w:t>采购代理机构：四川五洲招标代理有限公司</w:t>
      </w:r>
    </w:p>
    <w:p w14:paraId="262FAC55" w14:textId="77777777" w:rsidR="007D7BFB" w:rsidRDefault="0016532C">
      <w:pPr>
        <w:spacing w:line="360" w:lineRule="auto"/>
        <w:jc w:val="center"/>
        <w:outlineLvl w:val="5"/>
        <w:rPr>
          <w:rFonts w:hAnsi="宋体" w:cs="宋体"/>
          <w:b/>
          <w:sz w:val="36"/>
          <w:szCs w:val="36"/>
        </w:rPr>
      </w:pPr>
      <w:r>
        <w:rPr>
          <w:rFonts w:hAnsi="宋体" w:cs="宋体" w:hint="eastAsia"/>
          <w:b/>
          <w:sz w:val="36"/>
          <w:szCs w:val="36"/>
        </w:rPr>
        <w:t>2021</w:t>
      </w:r>
      <w:r>
        <w:rPr>
          <w:rFonts w:hAnsi="宋体" w:cs="宋体" w:hint="eastAsia"/>
          <w:b/>
          <w:sz w:val="36"/>
          <w:szCs w:val="36"/>
        </w:rPr>
        <w:t>年</w:t>
      </w:r>
      <w:r>
        <w:rPr>
          <w:rFonts w:hAnsi="宋体" w:cs="宋体" w:hint="eastAsia"/>
          <w:b/>
          <w:sz w:val="36"/>
          <w:szCs w:val="36"/>
        </w:rPr>
        <w:t>7</w:t>
      </w:r>
      <w:r>
        <w:rPr>
          <w:rFonts w:hAnsi="宋体" w:cs="宋体" w:hint="eastAsia"/>
          <w:b/>
          <w:sz w:val="36"/>
          <w:szCs w:val="36"/>
        </w:rPr>
        <w:t>月</w:t>
      </w:r>
    </w:p>
    <w:p w14:paraId="35FBFFF6" w14:textId="77777777" w:rsidR="007D7BFB" w:rsidRDefault="007D7BFB">
      <w:pPr>
        <w:pStyle w:val="6"/>
        <w:spacing w:before="0" w:after="0" w:line="360" w:lineRule="auto"/>
        <w:jc w:val="center"/>
        <w:rPr>
          <w:rFonts w:ascii="宋体" w:eastAsia="宋体" w:hAnsi="宋体" w:cs="宋体"/>
          <w:bCs w:val="0"/>
          <w:sz w:val="30"/>
          <w:szCs w:val="30"/>
        </w:rPr>
        <w:sectPr w:rsidR="007D7BFB">
          <w:headerReference w:type="default" r:id="rId10"/>
          <w:footerReference w:type="default" r:id="rId11"/>
          <w:pgSz w:w="11907" w:h="16840"/>
          <w:pgMar w:top="851" w:right="1134" w:bottom="851" w:left="1418" w:header="471" w:footer="992" w:gutter="0"/>
          <w:pgNumType w:fmt="decimalFullWidth"/>
          <w:cols w:space="720"/>
          <w:docGrid w:linePitch="312"/>
        </w:sectPr>
      </w:pPr>
    </w:p>
    <w:p w14:paraId="1F9761ED" w14:textId="77777777" w:rsidR="007D7BFB" w:rsidRDefault="0016532C">
      <w:pPr>
        <w:jc w:val="center"/>
        <w:rPr>
          <w:sz w:val="52"/>
          <w:szCs w:val="52"/>
        </w:rPr>
      </w:pPr>
      <w:r>
        <w:rPr>
          <w:rFonts w:hAnsi="宋体"/>
          <w:sz w:val="52"/>
          <w:szCs w:val="52"/>
        </w:rPr>
        <w:lastRenderedPageBreak/>
        <w:t>目录</w:t>
      </w:r>
    </w:p>
    <w:p w14:paraId="0D94879C" w14:textId="77777777" w:rsidR="007D7BFB" w:rsidRDefault="0016532C">
      <w:pPr>
        <w:pStyle w:val="10"/>
        <w:tabs>
          <w:tab w:val="right" w:leader="dot" w:pos="9355"/>
        </w:tabs>
      </w:pPr>
      <w:r>
        <w:rPr>
          <w:rFonts w:ascii="宋体" w:hAnsi="宋体" w:cs="宋体" w:hint="eastAsia"/>
          <w:bCs/>
          <w:szCs w:val="24"/>
        </w:rPr>
        <w:fldChar w:fldCharType="begin"/>
      </w:r>
      <w:r>
        <w:rPr>
          <w:rFonts w:ascii="宋体" w:hAnsi="宋体" w:cs="宋体" w:hint="eastAsia"/>
          <w:bCs/>
          <w:szCs w:val="24"/>
        </w:rPr>
        <w:instrText xml:space="preserve">TOC \o "1-1" \h \u </w:instrText>
      </w:r>
      <w:r>
        <w:rPr>
          <w:rFonts w:ascii="宋体" w:hAnsi="宋体" w:cs="宋体" w:hint="eastAsia"/>
          <w:bCs/>
          <w:szCs w:val="24"/>
        </w:rPr>
        <w:fldChar w:fldCharType="separate"/>
      </w:r>
      <w:hyperlink w:anchor="_Toc28236" w:history="1">
        <w:r>
          <w:rPr>
            <w:rFonts w:hAnsi="宋体" w:cs="宋体" w:hint="eastAsia"/>
            <w:bCs/>
          </w:rPr>
          <w:t>第一章</w:t>
        </w:r>
        <w:r>
          <w:rPr>
            <w:rFonts w:hAnsi="宋体" w:cs="宋体" w:hint="eastAsia"/>
            <w:bCs/>
          </w:rPr>
          <w:t xml:space="preserve">  </w:t>
        </w:r>
        <w:r>
          <w:rPr>
            <w:rFonts w:hAnsi="宋体" w:cs="宋体" w:hint="eastAsia"/>
            <w:bCs/>
          </w:rPr>
          <w:t>投标邀请</w:t>
        </w:r>
        <w:r>
          <w:tab/>
        </w:r>
        <w:r>
          <w:fldChar w:fldCharType="begin"/>
        </w:r>
        <w:r>
          <w:instrText xml:space="preserve"> PAGEREF _Toc28236 </w:instrText>
        </w:r>
        <w:r>
          <w:fldChar w:fldCharType="separate"/>
        </w:r>
        <w:r>
          <w:t>3</w:t>
        </w:r>
        <w:r>
          <w:fldChar w:fldCharType="end"/>
        </w:r>
      </w:hyperlink>
    </w:p>
    <w:p w14:paraId="16231C3A" w14:textId="77777777" w:rsidR="007D7BFB" w:rsidRDefault="0016532C">
      <w:pPr>
        <w:pStyle w:val="10"/>
        <w:tabs>
          <w:tab w:val="right" w:leader="dot" w:pos="9355"/>
        </w:tabs>
      </w:pPr>
      <w:hyperlink w:anchor="_Toc11884" w:history="1">
        <w:r>
          <w:rPr>
            <w:rFonts w:ascii="宋体" w:hAnsi="宋体" w:cs="宋体" w:hint="eastAsia"/>
          </w:rPr>
          <w:t>第二章</w:t>
        </w:r>
        <w:r>
          <w:rPr>
            <w:rFonts w:ascii="宋体" w:hAnsi="宋体" w:cs="宋体" w:hint="eastAsia"/>
          </w:rPr>
          <w:t xml:space="preserve">  </w:t>
        </w:r>
        <w:r>
          <w:rPr>
            <w:rFonts w:ascii="宋体" w:hAnsi="宋体" w:cs="宋体" w:hint="eastAsia"/>
          </w:rPr>
          <w:t>投标人须知</w:t>
        </w:r>
        <w:r>
          <w:tab/>
        </w:r>
        <w:r>
          <w:fldChar w:fldCharType="begin"/>
        </w:r>
        <w:r>
          <w:instrText xml:space="preserve"> PAGEREF _Toc11884 </w:instrText>
        </w:r>
        <w:r>
          <w:fldChar w:fldCharType="separate"/>
        </w:r>
        <w:r>
          <w:t>5</w:t>
        </w:r>
        <w:r>
          <w:fldChar w:fldCharType="end"/>
        </w:r>
      </w:hyperlink>
    </w:p>
    <w:p w14:paraId="5BFEAB85" w14:textId="77777777" w:rsidR="007D7BFB" w:rsidRDefault="0016532C">
      <w:pPr>
        <w:pStyle w:val="10"/>
        <w:tabs>
          <w:tab w:val="right" w:leader="dot" w:pos="9355"/>
        </w:tabs>
      </w:pPr>
      <w:hyperlink w:anchor="_Toc17780" w:history="1">
        <w:r>
          <w:rPr>
            <w:rFonts w:ascii="宋体" w:hAnsi="宋体" w:cs="宋体" w:hint="eastAsia"/>
          </w:rPr>
          <w:t>第三章</w:t>
        </w:r>
        <w:r>
          <w:rPr>
            <w:rFonts w:ascii="宋体" w:hAnsi="宋体" w:cs="宋体" w:hint="eastAsia"/>
          </w:rPr>
          <w:t xml:space="preserve"> </w:t>
        </w:r>
        <w:r>
          <w:rPr>
            <w:rFonts w:ascii="宋体" w:hAnsi="宋体" w:cs="宋体" w:hint="eastAsia"/>
          </w:rPr>
          <w:t>投标文件格式</w:t>
        </w:r>
        <w:r>
          <w:tab/>
        </w:r>
        <w:r>
          <w:fldChar w:fldCharType="begin"/>
        </w:r>
        <w:r>
          <w:instrText xml:space="preserve"> PAGEREF _Toc17780 </w:instrText>
        </w:r>
        <w:r>
          <w:fldChar w:fldCharType="separate"/>
        </w:r>
        <w:r>
          <w:t>23</w:t>
        </w:r>
        <w:r>
          <w:fldChar w:fldCharType="end"/>
        </w:r>
      </w:hyperlink>
    </w:p>
    <w:p w14:paraId="5406EDF9" w14:textId="77777777" w:rsidR="007D7BFB" w:rsidRDefault="0016532C">
      <w:pPr>
        <w:pStyle w:val="10"/>
        <w:tabs>
          <w:tab w:val="right" w:leader="dot" w:pos="9355"/>
        </w:tabs>
      </w:pPr>
      <w:hyperlink w:anchor="_Toc28114" w:history="1">
        <w:r>
          <w:rPr>
            <w:rFonts w:ascii="宋体" w:hAnsi="宋体" w:cs="宋体" w:hint="eastAsia"/>
          </w:rPr>
          <w:t>第四章、投标人和投标产品的资格、资质性及其他类似效力要求</w:t>
        </w:r>
        <w:r>
          <w:tab/>
        </w:r>
        <w:r>
          <w:fldChar w:fldCharType="begin"/>
        </w:r>
        <w:r>
          <w:instrText xml:space="preserve"> PAGEREF </w:instrText>
        </w:r>
        <w:r>
          <w:instrText xml:space="preserve">_Toc28114 </w:instrText>
        </w:r>
        <w:r>
          <w:fldChar w:fldCharType="separate"/>
        </w:r>
        <w:r>
          <w:t>44</w:t>
        </w:r>
        <w:r>
          <w:fldChar w:fldCharType="end"/>
        </w:r>
      </w:hyperlink>
    </w:p>
    <w:p w14:paraId="28E44F70" w14:textId="77777777" w:rsidR="007D7BFB" w:rsidRDefault="0016532C">
      <w:pPr>
        <w:pStyle w:val="10"/>
        <w:tabs>
          <w:tab w:val="right" w:leader="dot" w:pos="9355"/>
        </w:tabs>
      </w:pPr>
      <w:hyperlink w:anchor="_Toc25177" w:history="1">
        <w:r>
          <w:rPr>
            <w:rFonts w:ascii="宋体" w:hAnsi="宋体" w:cs="宋体" w:hint="eastAsia"/>
          </w:rPr>
          <w:t>第五章</w:t>
        </w:r>
        <w:r>
          <w:rPr>
            <w:rFonts w:ascii="宋体" w:hAnsi="宋体" w:cs="宋体" w:hint="eastAsia"/>
          </w:rPr>
          <w:t xml:space="preserve"> </w:t>
        </w:r>
        <w:r>
          <w:rPr>
            <w:rFonts w:ascii="宋体" w:hAnsi="宋体" w:cs="宋体" w:hint="eastAsia"/>
          </w:rPr>
          <w:t>投标人应当提供的资格、资质性及其他类似效力要求的相关证明材料</w:t>
        </w:r>
        <w:r>
          <w:tab/>
        </w:r>
        <w:r>
          <w:fldChar w:fldCharType="begin"/>
        </w:r>
        <w:r>
          <w:instrText xml:space="preserve"> PAGEREF _Toc25177 </w:instrText>
        </w:r>
        <w:r>
          <w:fldChar w:fldCharType="separate"/>
        </w:r>
        <w:r>
          <w:t>45</w:t>
        </w:r>
        <w:r>
          <w:fldChar w:fldCharType="end"/>
        </w:r>
      </w:hyperlink>
    </w:p>
    <w:p w14:paraId="59C83754" w14:textId="77777777" w:rsidR="007D7BFB" w:rsidRDefault="0016532C">
      <w:pPr>
        <w:pStyle w:val="10"/>
        <w:tabs>
          <w:tab w:val="right" w:leader="dot" w:pos="9355"/>
        </w:tabs>
      </w:pPr>
      <w:hyperlink w:anchor="_Toc8513" w:history="1">
        <w:r>
          <w:rPr>
            <w:rFonts w:ascii="宋体" w:hAnsi="宋体" w:cs="宋体"/>
          </w:rPr>
          <w:t>第六章</w:t>
        </w:r>
        <w:r>
          <w:rPr>
            <w:rFonts w:ascii="宋体" w:hAnsi="宋体" w:cs="宋体"/>
          </w:rPr>
          <w:t xml:space="preserve"> </w:t>
        </w:r>
        <w:r>
          <w:rPr>
            <w:rFonts w:ascii="宋体" w:hAnsi="宋体" w:cs="宋体" w:hint="eastAsia"/>
          </w:rPr>
          <w:t>招标项目及技术要求</w:t>
        </w:r>
        <w:r>
          <w:tab/>
        </w:r>
        <w:r>
          <w:fldChar w:fldCharType="begin"/>
        </w:r>
        <w:r>
          <w:instrText xml:space="preserve"> PAGEREF _Toc8513 </w:instrText>
        </w:r>
        <w:r>
          <w:fldChar w:fldCharType="separate"/>
        </w:r>
        <w:r>
          <w:t>47</w:t>
        </w:r>
        <w:r>
          <w:fldChar w:fldCharType="end"/>
        </w:r>
      </w:hyperlink>
    </w:p>
    <w:p w14:paraId="70FF81D5" w14:textId="77777777" w:rsidR="007D7BFB" w:rsidRDefault="0016532C">
      <w:pPr>
        <w:pStyle w:val="10"/>
        <w:tabs>
          <w:tab w:val="right" w:leader="dot" w:pos="9355"/>
        </w:tabs>
      </w:pPr>
      <w:hyperlink w:anchor="_Toc25396" w:history="1">
        <w:r>
          <w:rPr>
            <w:rFonts w:ascii="宋体" w:hAnsi="宋体" w:cs="宋体" w:hint="eastAsia"/>
          </w:rPr>
          <w:t>第七章</w:t>
        </w:r>
        <w:r>
          <w:rPr>
            <w:rFonts w:ascii="宋体" w:hAnsi="宋体" w:cs="宋体" w:hint="eastAsia"/>
          </w:rPr>
          <w:t xml:space="preserve">  </w:t>
        </w:r>
        <w:r>
          <w:rPr>
            <w:rFonts w:ascii="宋体" w:hAnsi="宋体" w:cs="宋体" w:hint="eastAsia"/>
          </w:rPr>
          <w:t>评标办法</w:t>
        </w:r>
        <w:r>
          <w:tab/>
        </w:r>
        <w:r>
          <w:fldChar w:fldCharType="begin"/>
        </w:r>
        <w:r>
          <w:instrText xml:space="preserve"> PAGEREF _Toc25396 </w:instrText>
        </w:r>
        <w:r>
          <w:fldChar w:fldCharType="separate"/>
        </w:r>
        <w:r>
          <w:t>61</w:t>
        </w:r>
        <w:r>
          <w:fldChar w:fldCharType="end"/>
        </w:r>
      </w:hyperlink>
    </w:p>
    <w:p w14:paraId="1524ACF0" w14:textId="77777777" w:rsidR="007D7BFB" w:rsidRDefault="0016532C">
      <w:pPr>
        <w:pStyle w:val="10"/>
        <w:tabs>
          <w:tab w:val="right" w:leader="dot" w:pos="9355"/>
        </w:tabs>
      </w:pPr>
      <w:hyperlink w:anchor="_Toc12081" w:history="1">
        <w:r>
          <w:rPr>
            <w:rFonts w:ascii="宋体" w:hAnsi="宋体" w:cs="宋体" w:hint="eastAsia"/>
          </w:rPr>
          <w:t>第八章</w:t>
        </w:r>
        <w:r>
          <w:rPr>
            <w:rFonts w:ascii="宋体" w:hAnsi="宋体" w:cs="宋体" w:hint="eastAsia"/>
          </w:rPr>
          <w:t xml:space="preserve">  </w:t>
        </w:r>
        <w:r>
          <w:rPr>
            <w:rFonts w:ascii="宋体" w:hAnsi="宋体" w:cs="宋体" w:hint="eastAsia"/>
          </w:rPr>
          <w:t>政府采购合同（草案）</w:t>
        </w:r>
        <w:r>
          <w:tab/>
        </w:r>
        <w:r>
          <w:fldChar w:fldCharType="begin"/>
        </w:r>
        <w:r>
          <w:instrText xml:space="preserve"> PAGEREF _Toc12081 </w:instrText>
        </w:r>
        <w:r>
          <w:fldChar w:fldCharType="separate"/>
        </w:r>
        <w:r>
          <w:t>74</w:t>
        </w:r>
        <w:r>
          <w:fldChar w:fldCharType="end"/>
        </w:r>
      </w:hyperlink>
    </w:p>
    <w:p w14:paraId="3B0B1DAC" w14:textId="77777777" w:rsidR="007D7BFB" w:rsidRDefault="0016532C">
      <w:pPr>
        <w:widowControl/>
        <w:spacing w:line="480" w:lineRule="auto"/>
      </w:pPr>
      <w:r>
        <w:rPr>
          <w:rFonts w:hAnsi="宋体" w:cs="宋体" w:hint="eastAsia"/>
          <w:bCs/>
          <w:szCs w:val="24"/>
        </w:rPr>
        <w:fldChar w:fldCharType="end"/>
      </w:r>
    </w:p>
    <w:p w14:paraId="347E28F3" w14:textId="77777777" w:rsidR="007D7BFB" w:rsidRDefault="0016532C">
      <w:pPr>
        <w:spacing w:line="480" w:lineRule="auto"/>
        <w:jc w:val="center"/>
        <w:outlineLvl w:val="0"/>
        <w:rPr>
          <w:rFonts w:hAnsi="宋体" w:cs="宋体"/>
          <w:b/>
          <w:bCs/>
        </w:rPr>
      </w:pPr>
      <w:r>
        <w:rPr>
          <w:rFonts w:hAnsi="宋体" w:cs="宋体" w:hint="eastAsia"/>
          <w:sz w:val="24"/>
          <w:szCs w:val="24"/>
        </w:rPr>
        <w:br w:type="page"/>
      </w:r>
      <w:bookmarkStart w:id="0" w:name="_Toc28236"/>
      <w:bookmarkStart w:id="1" w:name="_Toc12289"/>
      <w:bookmarkStart w:id="2" w:name="_Toc11981"/>
      <w:bookmarkStart w:id="3" w:name="_Toc6743"/>
      <w:r>
        <w:rPr>
          <w:rFonts w:hAnsi="宋体" w:cs="宋体" w:hint="eastAsia"/>
          <w:b/>
          <w:bCs/>
        </w:rPr>
        <w:t>第一章</w:t>
      </w:r>
      <w:r>
        <w:rPr>
          <w:rFonts w:hAnsi="宋体" w:cs="宋体" w:hint="eastAsia"/>
          <w:b/>
          <w:bCs/>
        </w:rPr>
        <w:t xml:space="preserve">  </w:t>
      </w:r>
      <w:r>
        <w:rPr>
          <w:rFonts w:hAnsi="宋体" w:cs="宋体" w:hint="eastAsia"/>
          <w:b/>
          <w:bCs/>
        </w:rPr>
        <w:t>投标邀请</w:t>
      </w:r>
      <w:bookmarkEnd w:id="0"/>
      <w:bookmarkEnd w:id="1"/>
      <w:bookmarkEnd w:id="2"/>
      <w:bookmarkEnd w:id="3"/>
    </w:p>
    <w:p w14:paraId="66F5C778" w14:textId="77777777" w:rsidR="007D7BFB" w:rsidRDefault="0016532C">
      <w:pPr>
        <w:spacing w:line="360" w:lineRule="auto"/>
        <w:ind w:firstLineChars="200" w:firstLine="480"/>
        <w:outlineLvl w:val="5"/>
        <w:rPr>
          <w:rFonts w:hAnsi="宋体" w:cs="宋体"/>
          <w:sz w:val="24"/>
        </w:rPr>
      </w:pPr>
      <w:r>
        <w:rPr>
          <w:rFonts w:hAnsi="宋体" w:cs="宋体" w:hint="eastAsia"/>
          <w:bCs/>
          <w:sz w:val="24"/>
        </w:rPr>
        <w:t>四川五洲招标代理有限公司</w:t>
      </w:r>
      <w:r>
        <w:rPr>
          <w:rFonts w:hAnsi="宋体" w:cs="宋体" w:hint="eastAsia"/>
          <w:sz w:val="24"/>
        </w:rPr>
        <w:t>受简阳市人民医院委托，拟对“简阳市人民医院办公打印耗材采购项目”进行国内公开招标，兹邀请符合本次招标要求的供应商参加投标。</w:t>
      </w:r>
    </w:p>
    <w:p w14:paraId="7DF23496" w14:textId="77777777" w:rsidR="007D7BFB" w:rsidRDefault="0016532C">
      <w:pPr>
        <w:spacing w:line="360" w:lineRule="auto"/>
        <w:outlineLvl w:val="5"/>
        <w:rPr>
          <w:rFonts w:hAnsi="宋体" w:cs="宋体"/>
          <w:sz w:val="24"/>
        </w:rPr>
      </w:pPr>
      <w:r>
        <w:rPr>
          <w:rFonts w:hAnsi="宋体" w:cs="宋体" w:hint="eastAsia"/>
          <w:b/>
          <w:sz w:val="24"/>
        </w:rPr>
        <w:t>一、招标编</w:t>
      </w:r>
      <w:r>
        <w:rPr>
          <w:rFonts w:hAnsi="宋体" w:cs="宋体" w:hint="eastAsia"/>
          <w:b/>
          <w:bCs/>
          <w:sz w:val="24"/>
        </w:rPr>
        <w:t>号</w:t>
      </w:r>
      <w:r>
        <w:rPr>
          <w:rFonts w:hAnsi="宋体" w:cs="宋体" w:hint="eastAsia"/>
          <w:sz w:val="24"/>
        </w:rPr>
        <w:t>：</w:t>
      </w:r>
      <w:r>
        <w:rPr>
          <w:rFonts w:hAnsi="宋体" w:cs="宋体" w:hint="eastAsia"/>
          <w:sz w:val="24"/>
        </w:rPr>
        <w:t>510185202100092</w:t>
      </w:r>
    </w:p>
    <w:p w14:paraId="4FD85135" w14:textId="77777777" w:rsidR="007D7BFB" w:rsidRDefault="0016532C">
      <w:pPr>
        <w:spacing w:line="360" w:lineRule="auto"/>
        <w:outlineLvl w:val="5"/>
        <w:rPr>
          <w:rFonts w:hAnsi="宋体" w:cs="宋体"/>
          <w:sz w:val="24"/>
        </w:rPr>
      </w:pPr>
      <w:r>
        <w:rPr>
          <w:rFonts w:hAnsi="宋体" w:cs="宋体" w:hint="eastAsia"/>
          <w:b/>
          <w:bCs/>
          <w:sz w:val="24"/>
        </w:rPr>
        <w:t>二、招标项目</w:t>
      </w:r>
      <w:r>
        <w:rPr>
          <w:rFonts w:hAnsi="宋体" w:cs="宋体" w:hint="eastAsia"/>
          <w:sz w:val="24"/>
        </w:rPr>
        <w:t>：简阳市人民医院办公打印耗材采购项目</w:t>
      </w:r>
    </w:p>
    <w:p w14:paraId="38B03BB1" w14:textId="77777777" w:rsidR="007D7BFB" w:rsidRDefault="0016532C">
      <w:pPr>
        <w:widowControl/>
        <w:spacing w:line="360" w:lineRule="auto"/>
        <w:outlineLvl w:val="5"/>
        <w:rPr>
          <w:rFonts w:hAnsi="宋体" w:cs="宋体"/>
          <w:sz w:val="24"/>
        </w:rPr>
      </w:pPr>
      <w:r>
        <w:rPr>
          <w:rFonts w:hAnsi="宋体" w:cs="宋体" w:hint="eastAsia"/>
          <w:b/>
          <w:sz w:val="24"/>
        </w:rPr>
        <w:t>三、资金来源：</w:t>
      </w:r>
      <w:r>
        <w:rPr>
          <w:rFonts w:hAnsi="宋体" w:cs="宋体" w:hint="eastAsia"/>
          <w:sz w:val="24"/>
        </w:rPr>
        <w:t>财政性资金，已落实。</w:t>
      </w:r>
    </w:p>
    <w:p w14:paraId="5BEEBC2E" w14:textId="77777777" w:rsidR="007D7BFB" w:rsidRDefault="0016532C">
      <w:pPr>
        <w:widowControl/>
        <w:spacing w:line="360" w:lineRule="auto"/>
        <w:outlineLvl w:val="5"/>
        <w:rPr>
          <w:rFonts w:hAnsi="宋体" w:cs="宋体"/>
          <w:sz w:val="24"/>
        </w:rPr>
      </w:pPr>
      <w:r>
        <w:rPr>
          <w:rFonts w:hAnsi="宋体" w:cs="宋体" w:hint="eastAsia"/>
          <w:b/>
          <w:sz w:val="24"/>
        </w:rPr>
        <w:t>四、招标项目简介：</w:t>
      </w:r>
      <w:r>
        <w:rPr>
          <w:rFonts w:hAnsi="宋体" w:cs="宋体" w:hint="eastAsia"/>
          <w:sz w:val="24"/>
        </w:rPr>
        <w:t>本项目共</w:t>
      </w:r>
      <w:r>
        <w:rPr>
          <w:rFonts w:hAnsi="宋体" w:cs="宋体" w:hint="eastAsia"/>
          <w:sz w:val="24"/>
        </w:rPr>
        <w:t>1</w:t>
      </w:r>
      <w:r>
        <w:rPr>
          <w:rFonts w:hAnsi="宋体" w:cs="宋体" w:hint="eastAsia"/>
          <w:sz w:val="24"/>
        </w:rPr>
        <w:t>个包，采购内容：简阳市人民医院办公打印耗材；</w:t>
      </w:r>
    </w:p>
    <w:p w14:paraId="70B62A77" w14:textId="77777777" w:rsidR="007D7BFB" w:rsidRDefault="0016532C">
      <w:pPr>
        <w:widowControl/>
        <w:spacing w:line="360" w:lineRule="auto"/>
        <w:outlineLvl w:val="5"/>
        <w:rPr>
          <w:rFonts w:hAnsi="宋体" w:cs="宋体"/>
          <w:sz w:val="24"/>
        </w:rPr>
      </w:pPr>
      <w:r>
        <w:rPr>
          <w:rFonts w:hAnsi="宋体" w:cs="宋体" w:hint="eastAsia"/>
          <w:sz w:val="24"/>
        </w:rPr>
        <w:t>具体采购内容详见第六章招标项目及技术要求。</w:t>
      </w:r>
    </w:p>
    <w:p w14:paraId="17881DCE" w14:textId="77777777" w:rsidR="007D7BFB" w:rsidRDefault="0016532C">
      <w:pPr>
        <w:widowControl/>
        <w:spacing w:line="360" w:lineRule="auto"/>
        <w:outlineLvl w:val="5"/>
        <w:rPr>
          <w:rFonts w:hAnsi="宋体" w:cs="宋体"/>
          <w:b/>
          <w:sz w:val="24"/>
        </w:rPr>
      </w:pPr>
      <w:r>
        <w:rPr>
          <w:rFonts w:hAnsi="宋体" w:cs="宋体" w:hint="eastAsia"/>
          <w:b/>
          <w:sz w:val="24"/>
        </w:rPr>
        <w:t>五、供应商参加本次政府采购活动，应当在提交投标文件前具备下列条件：</w:t>
      </w:r>
    </w:p>
    <w:p w14:paraId="5BEC2401" w14:textId="77777777" w:rsidR="007D7BFB" w:rsidRDefault="0016532C">
      <w:pPr>
        <w:spacing w:line="360" w:lineRule="auto"/>
        <w:ind w:firstLineChars="50" w:firstLine="120"/>
        <w:outlineLvl w:val="5"/>
        <w:rPr>
          <w:rFonts w:hAnsi="宋体" w:cs="宋体"/>
          <w:b/>
          <w:sz w:val="24"/>
        </w:rPr>
      </w:pPr>
      <w:r>
        <w:rPr>
          <w:rFonts w:hAnsi="宋体" w:cs="宋体" w:hint="eastAsia"/>
          <w:b/>
          <w:sz w:val="24"/>
        </w:rPr>
        <w:t>1.</w:t>
      </w:r>
      <w:r>
        <w:rPr>
          <w:rFonts w:hAnsi="宋体" w:cs="宋体" w:hint="eastAsia"/>
          <w:b/>
          <w:sz w:val="24"/>
        </w:rPr>
        <w:t>投标人应具备《中华人民共和国政府采购法》第二十二条规定的下列条件：</w:t>
      </w:r>
    </w:p>
    <w:p w14:paraId="0D2E0EBC"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1.1</w:t>
      </w:r>
      <w:r>
        <w:rPr>
          <w:rFonts w:hAnsi="宋体" w:cs="宋体" w:hint="eastAsia"/>
          <w:sz w:val="24"/>
        </w:rPr>
        <w:t>具有独立承担民事责任的能力；</w:t>
      </w:r>
    </w:p>
    <w:p w14:paraId="3AF80A01"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1.2</w:t>
      </w:r>
      <w:r>
        <w:rPr>
          <w:rFonts w:hAnsi="宋体" w:cs="宋体" w:hint="eastAsia"/>
          <w:sz w:val="24"/>
        </w:rPr>
        <w:t>具有良好的商业信誉和健全的财务会计制度；</w:t>
      </w:r>
    </w:p>
    <w:p w14:paraId="58A49BAF"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1.3</w:t>
      </w:r>
      <w:r>
        <w:rPr>
          <w:rFonts w:hAnsi="宋体" w:cs="宋体" w:hint="eastAsia"/>
          <w:sz w:val="24"/>
        </w:rPr>
        <w:t>具有履行合同所必需的设备和专业技术能力；</w:t>
      </w:r>
    </w:p>
    <w:p w14:paraId="3DF561D0"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1.4</w:t>
      </w:r>
      <w:r>
        <w:rPr>
          <w:rFonts w:hAnsi="宋体" w:cs="宋体" w:hint="eastAsia"/>
          <w:sz w:val="24"/>
        </w:rPr>
        <w:t>有依法缴纳税收和社会保障资金的良好记录；</w:t>
      </w:r>
    </w:p>
    <w:p w14:paraId="09B64F38"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1.5</w:t>
      </w:r>
      <w:r>
        <w:rPr>
          <w:rFonts w:hAnsi="宋体" w:cs="宋体" w:hint="eastAsia"/>
          <w:sz w:val="24"/>
        </w:rPr>
        <w:t>参加政府采购活动前三年内，在经营活动中没有重大违法记录；</w:t>
      </w:r>
    </w:p>
    <w:p w14:paraId="3209C4FA"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1.6</w:t>
      </w:r>
      <w:r>
        <w:rPr>
          <w:rFonts w:hAnsi="宋体" w:cs="宋体" w:hint="eastAsia"/>
          <w:sz w:val="24"/>
        </w:rPr>
        <w:t>法律、行政法规规定的其他条件。</w:t>
      </w:r>
    </w:p>
    <w:p w14:paraId="3BD6760D" w14:textId="77777777" w:rsidR="007D7BFB" w:rsidRDefault="0016532C">
      <w:pPr>
        <w:pStyle w:val="aff8"/>
        <w:ind w:firstLineChars="0" w:firstLine="0"/>
        <w:rPr>
          <w:rFonts w:hAnsi="宋体" w:cs="宋体"/>
          <w:b/>
          <w:sz w:val="24"/>
        </w:rPr>
      </w:pPr>
      <w:r>
        <w:rPr>
          <w:rFonts w:hAnsi="宋体" w:cs="宋体" w:hint="eastAsia"/>
          <w:b/>
          <w:sz w:val="24"/>
        </w:rPr>
        <w:t>2.</w:t>
      </w:r>
      <w:r>
        <w:rPr>
          <w:rFonts w:hAnsi="宋体" w:cs="宋体" w:hint="eastAsia"/>
          <w:b/>
          <w:sz w:val="24"/>
        </w:rPr>
        <w:t>根据采购项目提出的特殊条件：</w:t>
      </w:r>
    </w:p>
    <w:p w14:paraId="2D7B9249"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2.1.</w:t>
      </w:r>
      <w:r>
        <w:rPr>
          <w:rFonts w:hAnsi="宋体" w:cs="宋体" w:hint="eastAsia"/>
          <w:sz w:val="24"/>
        </w:rPr>
        <w:t>本项目参加政府采购活动的投标人在前三年内不得具有行贿犯罪记录。</w:t>
      </w:r>
    </w:p>
    <w:p w14:paraId="78A7D1E2"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2.2.</w:t>
      </w:r>
      <w:r>
        <w:rPr>
          <w:rFonts w:hAnsi="宋体" w:cs="宋体" w:hint="eastAsia"/>
          <w:sz w:val="24"/>
        </w:rPr>
        <w:t>单位（自然人）没有列入失信被执行人、重大税收违法案件当事人名单、政府采购严重违法失信行为记录名单。（注：未被“信用中国”（</w:t>
      </w:r>
      <w:r>
        <w:rPr>
          <w:rFonts w:hAnsi="宋体" w:cs="宋体" w:hint="eastAsia"/>
          <w:sz w:val="24"/>
        </w:rPr>
        <w:t>www.creditchina.gov.cn</w:t>
      </w:r>
      <w:r>
        <w:rPr>
          <w:rFonts w:hAnsi="宋体" w:cs="宋体" w:hint="eastAsia"/>
          <w:sz w:val="24"/>
        </w:rPr>
        <w:t>）、中国政府采购网（</w:t>
      </w:r>
      <w:r>
        <w:rPr>
          <w:rFonts w:hAnsi="宋体" w:cs="宋体" w:hint="eastAsia"/>
          <w:sz w:val="24"/>
        </w:rPr>
        <w:t>www.ccgp.gov.cn</w:t>
      </w:r>
      <w:r>
        <w:rPr>
          <w:rFonts w:hAnsi="宋体" w:cs="宋体" w:hint="eastAsia"/>
          <w:sz w:val="24"/>
        </w:rPr>
        <w:t>）列入失信被执行人、重大税收违法案件当事人名单、政府采购严重违法失信行为记录名单。）。</w:t>
      </w:r>
    </w:p>
    <w:p w14:paraId="592BC35C"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2.3.</w:t>
      </w:r>
      <w:r>
        <w:rPr>
          <w:rFonts w:hAnsi="宋体" w:cs="宋体" w:hint="eastAsia"/>
          <w:sz w:val="24"/>
        </w:rPr>
        <w:t>本项目不接受联合体投标。</w:t>
      </w:r>
    </w:p>
    <w:p w14:paraId="7EF28ECA" w14:textId="77777777" w:rsidR="007D7BFB" w:rsidRDefault="0016532C">
      <w:pPr>
        <w:widowControl/>
        <w:numPr>
          <w:ilvl w:val="0"/>
          <w:numId w:val="1"/>
        </w:numPr>
        <w:spacing w:line="360" w:lineRule="auto"/>
        <w:outlineLvl w:val="5"/>
        <w:rPr>
          <w:rFonts w:hAnsi="宋体" w:cs="宋体"/>
          <w:b/>
          <w:sz w:val="24"/>
        </w:rPr>
      </w:pPr>
      <w:r>
        <w:rPr>
          <w:rFonts w:hAnsi="宋体" w:cs="宋体" w:hint="eastAsia"/>
          <w:b/>
          <w:sz w:val="24"/>
        </w:rPr>
        <w:t>招标文件获取时间、地点及售价：</w:t>
      </w:r>
    </w:p>
    <w:p w14:paraId="3A5CCA94" w14:textId="77777777" w:rsidR="007D7BFB" w:rsidRDefault="0016532C">
      <w:pPr>
        <w:spacing w:line="500" w:lineRule="exact"/>
        <w:rPr>
          <w:rFonts w:hAnsi="宋体" w:cs="宋体"/>
          <w:sz w:val="24"/>
        </w:rPr>
      </w:pPr>
      <w:r>
        <w:rPr>
          <w:rFonts w:hAnsi="宋体" w:cs="宋体" w:hint="eastAsia"/>
          <w:sz w:val="24"/>
        </w:rPr>
        <w:t xml:space="preserve">     1.</w:t>
      </w:r>
      <w:r>
        <w:rPr>
          <w:rFonts w:hAnsi="宋体" w:cs="宋体" w:hint="eastAsia"/>
          <w:sz w:val="24"/>
        </w:rPr>
        <w:t>招标文件获取时间期限：自</w:t>
      </w:r>
      <w:r>
        <w:rPr>
          <w:rFonts w:hAnsi="宋体" w:cs="宋体" w:hint="eastAsia"/>
          <w:sz w:val="24"/>
        </w:rPr>
        <w:t>2021</w:t>
      </w:r>
      <w:r>
        <w:rPr>
          <w:rFonts w:hAnsi="宋体" w:cs="宋体" w:hint="eastAsia"/>
          <w:sz w:val="24"/>
        </w:rPr>
        <w:t>年</w:t>
      </w:r>
      <w:r>
        <w:rPr>
          <w:rFonts w:hAnsi="宋体" w:cs="宋体" w:hint="eastAsia"/>
          <w:sz w:val="24"/>
        </w:rPr>
        <w:t>7</w:t>
      </w:r>
      <w:r>
        <w:rPr>
          <w:rFonts w:hAnsi="宋体" w:cs="宋体" w:hint="eastAsia"/>
          <w:sz w:val="24"/>
        </w:rPr>
        <w:t>月</w:t>
      </w:r>
      <w:r>
        <w:rPr>
          <w:rFonts w:hAnsi="宋体" w:cs="宋体" w:hint="eastAsia"/>
          <w:sz w:val="24"/>
        </w:rPr>
        <w:t>7</w:t>
      </w:r>
      <w:r>
        <w:rPr>
          <w:rFonts w:hAnsi="宋体" w:cs="宋体" w:hint="eastAsia"/>
          <w:sz w:val="24"/>
        </w:rPr>
        <w:t>日至</w:t>
      </w:r>
      <w:r>
        <w:rPr>
          <w:rFonts w:hAnsi="宋体" w:cs="宋体" w:hint="eastAsia"/>
          <w:sz w:val="24"/>
        </w:rPr>
        <w:t>20</w:t>
      </w:r>
      <w:r>
        <w:rPr>
          <w:rFonts w:hAnsi="宋体" w:cs="宋体" w:hint="eastAsia"/>
          <w:sz w:val="24"/>
        </w:rPr>
        <w:t>21</w:t>
      </w:r>
      <w:r>
        <w:rPr>
          <w:rFonts w:hAnsi="宋体" w:cs="宋体" w:hint="eastAsia"/>
          <w:sz w:val="24"/>
        </w:rPr>
        <w:t>年</w:t>
      </w:r>
      <w:r>
        <w:rPr>
          <w:rFonts w:hAnsi="宋体" w:cs="宋体" w:hint="eastAsia"/>
          <w:sz w:val="24"/>
        </w:rPr>
        <w:t>7</w:t>
      </w:r>
      <w:r>
        <w:rPr>
          <w:rFonts w:hAnsi="宋体" w:cs="宋体" w:hint="eastAsia"/>
          <w:sz w:val="24"/>
        </w:rPr>
        <w:t>月</w:t>
      </w:r>
      <w:r>
        <w:rPr>
          <w:rFonts w:hAnsi="宋体" w:cs="宋体" w:hint="eastAsia"/>
          <w:sz w:val="24"/>
        </w:rPr>
        <w:t>13</w:t>
      </w:r>
      <w:r>
        <w:rPr>
          <w:rFonts w:hAnsi="宋体" w:cs="宋体" w:hint="eastAsia"/>
          <w:sz w:val="24"/>
        </w:rPr>
        <w:t>日</w:t>
      </w:r>
      <w:r>
        <w:rPr>
          <w:rFonts w:hAnsi="宋体" w:cs="宋体" w:hint="eastAsia"/>
          <w:sz w:val="24"/>
        </w:rPr>
        <w:t>,</w:t>
      </w:r>
      <w:r>
        <w:rPr>
          <w:rFonts w:hAnsi="宋体" w:cs="宋体" w:hint="eastAsia"/>
          <w:sz w:val="24"/>
        </w:rPr>
        <w:t>每天上午</w:t>
      </w:r>
      <w:r>
        <w:rPr>
          <w:rFonts w:hAnsi="宋体" w:cs="宋体" w:hint="eastAsia"/>
          <w:sz w:val="24"/>
        </w:rPr>
        <w:t>9:00</w:t>
      </w:r>
      <w:r>
        <w:rPr>
          <w:rFonts w:hAnsi="宋体" w:cs="宋体" w:hint="eastAsia"/>
          <w:sz w:val="24"/>
        </w:rPr>
        <w:t>至</w:t>
      </w:r>
      <w:r>
        <w:rPr>
          <w:rFonts w:hAnsi="宋体" w:cs="宋体" w:hint="eastAsia"/>
          <w:sz w:val="24"/>
        </w:rPr>
        <w:t>12:00,</w:t>
      </w:r>
      <w:r>
        <w:rPr>
          <w:rFonts w:hAnsi="宋体" w:cs="宋体" w:hint="eastAsia"/>
          <w:sz w:val="24"/>
        </w:rPr>
        <w:t>下午</w:t>
      </w:r>
      <w:r>
        <w:rPr>
          <w:rFonts w:hAnsi="宋体" w:cs="宋体" w:hint="eastAsia"/>
          <w:sz w:val="24"/>
        </w:rPr>
        <w:t>14:00</w:t>
      </w:r>
      <w:r>
        <w:rPr>
          <w:rFonts w:hAnsi="宋体" w:cs="宋体" w:hint="eastAsia"/>
          <w:sz w:val="24"/>
        </w:rPr>
        <w:t>至</w:t>
      </w:r>
      <w:r>
        <w:rPr>
          <w:rFonts w:hAnsi="宋体" w:cs="宋体" w:hint="eastAsia"/>
          <w:sz w:val="24"/>
        </w:rPr>
        <w:t>17:00</w:t>
      </w:r>
      <w:r>
        <w:rPr>
          <w:rFonts w:hAnsi="宋体" w:cs="宋体" w:hint="eastAsia"/>
          <w:sz w:val="24"/>
        </w:rPr>
        <w:t>（北京时间，法定节假日除外）。</w:t>
      </w:r>
    </w:p>
    <w:p w14:paraId="14D45886" w14:textId="77777777" w:rsidR="007D7BFB" w:rsidRDefault="0016532C">
      <w:pPr>
        <w:spacing w:line="500" w:lineRule="exact"/>
        <w:ind w:firstLineChars="200" w:firstLine="480"/>
        <w:rPr>
          <w:rFonts w:hAnsi="宋体" w:cs="宋体"/>
          <w:sz w:val="24"/>
        </w:rPr>
      </w:pPr>
      <w:r>
        <w:rPr>
          <w:rFonts w:hAnsi="宋体" w:cs="宋体" w:hint="eastAsia"/>
          <w:sz w:val="24"/>
        </w:rPr>
        <w:t>2.</w:t>
      </w:r>
      <w:r>
        <w:rPr>
          <w:rFonts w:hAnsi="宋体" w:cs="宋体" w:hint="eastAsia"/>
          <w:sz w:val="24"/>
        </w:rPr>
        <w:t>发售方式及地址：凡有意参加本项目者，在本项目招标文件获取时间期限内，请登录网址：</w:t>
      </w:r>
      <w:r>
        <w:rPr>
          <w:rFonts w:hAnsi="宋体" w:cs="宋体" w:hint="eastAsia"/>
          <w:sz w:val="24"/>
        </w:rPr>
        <w:t>http://www.scwzzbdl.com</w:t>
      </w:r>
      <w:r>
        <w:rPr>
          <w:rFonts w:hAnsi="宋体" w:cs="宋体" w:hint="eastAsia"/>
          <w:sz w:val="24"/>
        </w:rPr>
        <w:t>进行注册后报名，网上注册及报名咨询联系电话：</w:t>
      </w:r>
      <w:r>
        <w:rPr>
          <w:rFonts w:hAnsi="宋体" w:cs="宋体" w:hint="eastAsia"/>
          <w:sz w:val="24"/>
        </w:rPr>
        <w:t>028-85446608/028-85445511</w:t>
      </w:r>
      <w:r>
        <w:rPr>
          <w:rFonts w:hAnsi="宋体" w:cs="宋体" w:hint="eastAsia"/>
          <w:sz w:val="24"/>
        </w:rPr>
        <w:t>转</w:t>
      </w:r>
      <w:r>
        <w:rPr>
          <w:rFonts w:hAnsi="宋体" w:cs="宋体" w:hint="eastAsia"/>
          <w:sz w:val="24"/>
        </w:rPr>
        <w:t>8858</w:t>
      </w:r>
      <w:r>
        <w:rPr>
          <w:rFonts w:hAnsi="宋体" w:cs="宋体" w:hint="eastAsia"/>
          <w:sz w:val="24"/>
        </w:rPr>
        <w:t>）。注册成功后进入项目采购公告点击报名，具体流程详见“报名操作指南”。报名成功即可在该网站下载项目的招标文件。</w:t>
      </w:r>
    </w:p>
    <w:p w14:paraId="3154CE78" w14:textId="77777777" w:rsidR="007D7BFB" w:rsidRDefault="0016532C">
      <w:pPr>
        <w:spacing w:after="120" w:line="440" w:lineRule="exact"/>
        <w:ind w:firstLineChars="200" w:firstLine="480"/>
        <w:rPr>
          <w:rFonts w:hAnsi="宋体" w:cs="宋体"/>
          <w:sz w:val="24"/>
        </w:rPr>
      </w:pPr>
      <w:r>
        <w:rPr>
          <w:rFonts w:hAnsi="宋体" w:cs="宋体" w:hint="eastAsia"/>
          <w:sz w:val="24"/>
        </w:rPr>
        <w:t>3.</w:t>
      </w:r>
      <w:r>
        <w:rPr>
          <w:rFonts w:hAnsi="宋体" w:cs="宋体" w:hint="eastAsia"/>
          <w:sz w:val="24"/>
        </w:rPr>
        <w:t>本项目不收取招标文件技术服务费（报名资格不能转让）。</w:t>
      </w:r>
    </w:p>
    <w:p w14:paraId="1D819781" w14:textId="77777777" w:rsidR="007D7BFB" w:rsidRDefault="0016532C">
      <w:pPr>
        <w:widowControl/>
        <w:spacing w:line="360" w:lineRule="auto"/>
        <w:outlineLvl w:val="5"/>
        <w:rPr>
          <w:rFonts w:hAnsi="宋体" w:cs="宋体"/>
          <w:sz w:val="24"/>
        </w:rPr>
      </w:pPr>
      <w:r>
        <w:rPr>
          <w:rFonts w:hAnsi="宋体" w:cs="宋体" w:hint="eastAsia"/>
          <w:b/>
          <w:sz w:val="24"/>
        </w:rPr>
        <w:t>七</w:t>
      </w:r>
      <w:r>
        <w:rPr>
          <w:rFonts w:hAnsi="宋体" w:cs="宋体" w:hint="eastAsia"/>
          <w:b/>
          <w:sz w:val="24"/>
        </w:rPr>
        <w:t>、投标截止时间和开标时间：</w:t>
      </w:r>
      <w:r>
        <w:rPr>
          <w:rFonts w:hAnsi="宋体" w:cs="宋体" w:hint="eastAsia"/>
          <w:sz w:val="24"/>
        </w:rPr>
        <w:t>2021</w:t>
      </w:r>
      <w:r>
        <w:rPr>
          <w:rFonts w:hAnsi="宋体" w:cs="宋体" w:hint="eastAsia"/>
          <w:sz w:val="24"/>
        </w:rPr>
        <w:t>年</w:t>
      </w:r>
      <w:r>
        <w:rPr>
          <w:rFonts w:hAnsi="宋体" w:cs="宋体" w:hint="eastAsia"/>
          <w:sz w:val="24"/>
        </w:rPr>
        <w:t>7</w:t>
      </w:r>
      <w:r>
        <w:rPr>
          <w:rFonts w:hAnsi="宋体" w:cs="宋体" w:hint="eastAsia"/>
          <w:sz w:val="24"/>
        </w:rPr>
        <w:t>月</w:t>
      </w:r>
      <w:r>
        <w:rPr>
          <w:rFonts w:hAnsi="宋体" w:cs="宋体" w:hint="eastAsia"/>
          <w:sz w:val="24"/>
        </w:rPr>
        <w:t>27</w:t>
      </w:r>
      <w:r>
        <w:rPr>
          <w:rFonts w:hAnsi="宋体" w:cs="宋体" w:hint="eastAsia"/>
          <w:sz w:val="24"/>
        </w:rPr>
        <w:t>日</w:t>
      </w:r>
      <w:r>
        <w:rPr>
          <w:rFonts w:hAnsi="宋体" w:cs="宋体" w:hint="eastAsia"/>
          <w:sz w:val="24"/>
        </w:rPr>
        <w:t>11</w:t>
      </w:r>
      <w:r>
        <w:rPr>
          <w:rFonts w:hAnsi="宋体" w:cs="宋体" w:hint="eastAsia"/>
          <w:sz w:val="24"/>
        </w:rPr>
        <w:t>时</w:t>
      </w:r>
      <w:r>
        <w:rPr>
          <w:rFonts w:hAnsi="宋体" w:cs="宋体" w:hint="eastAsia"/>
          <w:sz w:val="24"/>
        </w:rPr>
        <w:t>30</w:t>
      </w:r>
      <w:r>
        <w:rPr>
          <w:rFonts w:hAnsi="宋体" w:cs="宋体" w:hint="eastAsia"/>
          <w:sz w:val="24"/>
        </w:rPr>
        <w:t>分（北京时间）。</w:t>
      </w:r>
    </w:p>
    <w:p w14:paraId="0F9DF566" w14:textId="77777777" w:rsidR="007D7BFB" w:rsidRDefault="0016532C">
      <w:pPr>
        <w:widowControl/>
        <w:spacing w:line="360" w:lineRule="auto"/>
        <w:outlineLvl w:val="5"/>
        <w:rPr>
          <w:rFonts w:hAnsi="宋体" w:cs="宋体"/>
          <w:sz w:val="24"/>
        </w:rPr>
      </w:pPr>
      <w:r>
        <w:rPr>
          <w:rFonts w:hAnsi="宋体" w:cs="宋体" w:hint="eastAsia"/>
          <w:sz w:val="24"/>
        </w:rPr>
        <w:t xml:space="preserve">    </w:t>
      </w:r>
      <w:r>
        <w:rPr>
          <w:rFonts w:hAnsi="宋体" w:cs="宋体" w:hint="eastAsia"/>
          <w:sz w:val="24"/>
        </w:rPr>
        <w:t>投标文件必须在投标截止时间前送达开标地点。逾期送达的投标文件恕不接受。本次招标不接受邮寄的投标文件。</w:t>
      </w:r>
    </w:p>
    <w:p w14:paraId="39DC131C" w14:textId="77777777" w:rsidR="007D7BFB" w:rsidRDefault="0016532C">
      <w:pPr>
        <w:widowControl/>
        <w:spacing w:line="360" w:lineRule="auto"/>
        <w:outlineLvl w:val="5"/>
        <w:rPr>
          <w:rFonts w:hAnsi="宋体" w:cs="宋体"/>
          <w:sz w:val="24"/>
        </w:rPr>
      </w:pPr>
      <w:r>
        <w:rPr>
          <w:rFonts w:hAnsi="宋体" w:cs="宋体" w:hint="eastAsia"/>
          <w:b/>
          <w:sz w:val="24"/>
        </w:rPr>
        <w:t>八、开标地点：</w:t>
      </w:r>
      <w:r>
        <w:rPr>
          <w:rFonts w:hAnsi="宋体" w:cs="宋体" w:hint="eastAsia"/>
          <w:sz w:val="24"/>
          <w:szCs w:val="24"/>
          <w:lang w:val="zh-CN"/>
        </w:rPr>
        <w:t>成都市武侯区星狮路</w:t>
      </w:r>
      <w:r>
        <w:rPr>
          <w:rFonts w:hAnsi="宋体" w:cs="宋体" w:hint="eastAsia"/>
          <w:sz w:val="24"/>
          <w:szCs w:val="24"/>
          <w:lang w:val="zh-CN"/>
        </w:rPr>
        <w:t>511</w:t>
      </w:r>
      <w:r>
        <w:rPr>
          <w:rFonts w:hAnsi="宋体" w:cs="宋体" w:hint="eastAsia"/>
          <w:sz w:val="24"/>
          <w:szCs w:val="24"/>
          <w:lang w:val="zh-CN"/>
        </w:rPr>
        <w:t>号大合仓</w:t>
      </w:r>
      <w:r>
        <w:rPr>
          <w:rFonts w:hAnsi="宋体" w:cs="宋体" w:hint="eastAsia"/>
          <w:sz w:val="24"/>
          <w:szCs w:val="24"/>
          <w:lang w:val="zh-CN"/>
        </w:rPr>
        <w:t>C</w:t>
      </w:r>
      <w:r>
        <w:rPr>
          <w:rFonts w:hAnsi="宋体" w:cs="宋体" w:hint="eastAsia"/>
          <w:sz w:val="24"/>
          <w:szCs w:val="24"/>
          <w:lang w:val="zh-CN"/>
        </w:rPr>
        <w:t>区</w:t>
      </w:r>
      <w:r>
        <w:rPr>
          <w:rFonts w:hAnsi="宋体" w:cs="宋体" w:hint="eastAsia"/>
          <w:sz w:val="24"/>
          <w:szCs w:val="24"/>
          <w:lang w:val="zh-CN"/>
        </w:rPr>
        <w:t>415</w:t>
      </w:r>
      <w:r>
        <w:rPr>
          <w:rFonts w:hAnsi="宋体" w:cs="宋体" w:hint="eastAsia"/>
          <w:sz w:val="24"/>
          <w:szCs w:val="24"/>
          <w:lang w:val="zh-CN"/>
        </w:rPr>
        <w:t>房四川五洲招标代理有限公司开标厅</w:t>
      </w:r>
      <w:r>
        <w:rPr>
          <w:rFonts w:hAnsi="宋体" w:cs="宋体" w:hint="eastAsia"/>
          <w:sz w:val="24"/>
          <w:szCs w:val="28"/>
        </w:rPr>
        <w:t>。</w:t>
      </w:r>
    </w:p>
    <w:p w14:paraId="4AD5F6D5" w14:textId="77777777" w:rsidR="007D7BFB" w:rsidRDefault="0016532C">
      <w:pPr>
        <w:widowControl/>
        <w:spacing w:line="360" w:lineRule="auto"/>
        <w:outlineLvl w:val="5"/>
        <w:rPr>
          <w:rFonts w:hAnsi="宋体" w:cs="宋体"/>
          <w:b/>
          <w:sz w:val="24"/>
        </w:rPr>
      </w:pPr>
      <w:r>
        <w:rPr>
          <w:rFonts w:hAnsi="宋体" w:cs="宋体" w:hint="eastAsia"/>
          <w:b/>
          <w:sz w:val="24"/>
        </w:rPr>
        <w:t>九、本投标邀请在“四川政府采购网（</w:t>
      </w:r>
      <w:r>
        <w:rPr>
          <w:rFonts w:hAnsi="宋体" w:cs="宋体" w:hint="eastAsia"/>
          <w:b/>
          <w:sz w:val="24"/>
        </w:rPr>
        <w:t>http://www.ccgp-sichuan.gov.cn</w:t>
      </w:r>
      <w:r>
        <w:rPr>
          <w:rFonts w:hAnsi="宋体" w:cs="宋体" w:hint="eastAsia"/>
          <w:b/>
          <w:sz w:val="24"/>
        </w:rPr>
        <w:t>）”上以公告形式发布。</w:t>
      </w:r>
    </w:p>
    <w:p w14:paraId="0D6B252B" w14:textId="77777777" w:rsidR="007D7BFB" w:rsidRDefault="0016532C">
      <w:pPr>
        <w:widowControl/>
        <w:spacing w:line="360" w:lineRule="auto"/>
        <w:outlineLvl w:val="5"/>
        <w:rPr>
          <w:rFonts w:hAnsi="宋体" w:cs="宋体"/>
          <w:b/>
          <w:sz w:val="24"/>
        </w:rPr>
      </w:pPr>
      <w:r>
        <w:rPr>
          <w:rFonts w:hAnsi="宋体" w:cs="宋体" w:hint="eastAsia"/>
          <w:b/>
          <w:sz w:val="24"/>
        </w:rPr>
        <w:t>十、联系方式：</w:t>
      </w:r>
    </w:p>
    <w:p w14:paraId="627DA9A7" w14:textId="77777777" w:rsidR="007D7BFB" w:rsidRDefault="0016532C">
      <w:pPr>
        <w:widowControl/>
        <w:spacing w:line="360" w:lineRule="auto"/>
        <w:outlineLvl w:val="5"/>
        <w:rPr>
          <w:rFonts w:hAnsi="宋体" w:cs="宋体"/>
          <w:b/>
          <w:sz w:val="24"/>
        </w:rPr>
      </w:pPr>
      <w:r>
        <w:rPr>
          <w:rFonts w:hAnsi="宋体" w:cs="宋体" w:hint="eastAsia"/>
          <w:b/>
          <w:sz w:val="24"/>
        </w:rPr>
        <w:t>采购人：简阳市人民医院</w:t>
      </w:r>
    </w:p>
    <w:p w14:paraId="09E24D01" w14:textId="77777777" w:rsidR="007D7BFB" w:rsidRDefault="0016532C">
      <w:pPr>
        <w:widowControl/>
        <w:spacing w:line="360" w:lineRule="auto"/>
        <w:outlineLvl w:val="5"/>
        <w:rPr>
          <w:rFonts w:hAnsi="宋体" w:cs="宋体"/>
          <w:sz w:val="24"/>
        </w:rPr>
      </w:pPr>
      <w:r>
        <w:rPr>
          <w:rFonts w:hAnsi="宋体" w:cs="宋体" w:hint="eastAsia"/>
          <w:sz w:val="24"/>
        </w:rPr>
        <w:t>地址：简阳市简城镇医院路</w:t>
      </w:r>
      <w:r>
        <w:rPr>
          <w:rFonts w:hAnsi="宋体" w:cs="宋体" w:hint="eastAsia"/>
          <w:sz w:val="24"/>
        </w:rPr>
        <w:t>180</w:t>
      </w:r>
      <w:r>
        <w:rPr>
          <w:rFonts w:hAnsi="宋体" w:cs="宋体" w:hint="eastAsia"/>
          <w:sz w:val="24"/>
        </w:rPr>
        <w:t>号；</w:t>
      </w:r>
    </w:p>
    <w:p w14:paraId="49B0D0F7" w14:textId="77777777" w:rsidR="007D7BFB" w:rsidRDefault="0016532C">
      <w:pPr>
        <w:widowControl/>
        <w:spacing w:line="360" w:lineRule="auto"/>
        <w:outlineLvl w:val="5"/>
        <w:rPr>
          <w:rFonts w:hAnsi="宋体" w:cs="宋体"/>
          <w:sz w:val="24"/>
        </w:rPr>
      </w:pPr>
      <w:r>
        <w:rPr>
          <w:rFonts w:hAnsi="宋体" w:cs="宋体" w:hint="eastAsia"/>
          <w:sz w:val="24"/>
        </w:rPr>
        <w:t>联系人：</w:t>
      </w:r>
      <w:r>
        <w:rPr>
          <w:rFonts w:hAnsi="宋体" w:cs="宋体" w:hint="eastAsia"/>
          <w:bCs/>
          <w:sz w:val="24"/>
        </w:rPr>
        <w:t>徐女士；</w:t>
      </w:r>
    </w:p>
    <w:p w14:paraId="1F4D7703" w14:textId="77777777" w:rsidR="007D7BFB" w:rsidRDefault="0016532C">
      <w:pPr>
        <w:widowControl/>
        <w:spacing w:line="360" w:lineRule="auto"/>
        <w:outlineLvl w:val="5"/>
        <w:rPr>
          <w:rFonts w:hAnsi="宋体" w:cs="宋体"/>
        </w:rPr>
      </w:pPr>
      <w:r>
        <w:rPr>
          <w:rFonts w:hAnsi="宋体" w:cs="宋体" w:hint="eastAsia"/>
          <w:sz w:val="24"/>
        </w:rPr>
        <w:t>联系电话：</w:t>
      </w:r>
      <w:r>
        <w:rPr>
          <w:rFonts w:hAnsi="宋体" w:cs="宋体" w:hint="eastAsia"/>
          <w:sz w:val="24"/>
        </w:rPr>
        <w:t>028-272</w:t>
      </w:r>
      <w:r>
        <w:rPr>
          <w:rFonts w:hAnsi="宋体" w:cs="宋体" w:hint="eastAsia"/>
          <w:sz w:val="24"/>
        </w:rPr>
        <w:t>38026</w:t>
      </w:r>
    </w:p>
    <w:p w14:paraId="79DB7B6A" w14:textId="77777777" w:rsidR="007D7BFB" w:rsidRDefault="0016532C">
      <w:pPr>
        <w:widowControl/>
        <w:spacing w:line="360" w:lineRule="auto"/>
        <w:outlineLvl w:val="5"/>
        <w:rPr>
          <w:rFonts w:hAnsi="宋体" w:cs="宋体"/>
          <w:sz w:val="24"/>
        </w:rPr>
      </w:pPr>
      <w:r>
        <w:rPr>
          <w:rFonts w:hAnsi="宋体" w:cs="宋体" w:hint="eastAsia"/>
          <w:b/>
          <w:bCs/>
          <w:sz w:val="24"/>
        </w:rPr>
        <w:t>采购代理机构：</w:t>
      </w:r>
      <w:r>
        <w:rPr>
          <w:rFonts w:hAnsi="宋体" w:cs="宋体" w:hint="eastAsia"/>
          <w:b/>
          <w:bCs/>
          <w:sz w:val="24"/>
        </w:rPr>
        <w:t xml:space="preserve"> </w:t>
      </w:r>
      <w:r>
        <w:rPr>
          <w:rFonts w:hAnsi="宋体" w:cs="宋体" w:hint="eastAsia"/>
          <w:b/>
          <w:bCs/>
          <w:sz w:val="24"/>
        </w:rPr>
        <w:t>四川五洲招标代理有限公司</w:t>
      </w:r>
    </w:p>
    <w:p w14:paraId="741A7CBA" w14:textId="77777777" w:rsidR="007D7BFB" w:rsidRDefault="0016532C">
      <w:pPr>
        <w:widowControl/>
        <w:spacing w:line="360" w:lineRule="auto"/>
        <w:outlineLvl w:val="5"/>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址：成都市武侯区星狮路</w:t>
      </w:r>
      <w:r>
        <w:rPr>
          <w:rFonts w:hAnsi="宋体" w:cs="宋体" w:hint="eastAsia"/>
          <w:sz w:val="24"/>
        </w:rPr>
        <w:t>511</w:t>
      </w:r>
      <w:r>
        <w:rPr>
          <w:rFonts w:hAnsi="宋体" w:cs="宋体" w:hint="eastAsia"/>
          <w:sz w:val="24"/>
        </w:rPr>
        <w:t>号大合仓</w:t>
      </w:r>
      <w:r>
        <w:rPr>
          <w:rFonts w:hAnsi="宋体" w:cs="宋体" w:hint="eastAsia"/>
          <w:sz w:val="24"/>
        </w:rPr>
        <w:t>C</w:t>
      </w:r>
      <w:r>
        <w:rPr>
          <w:rFonts w:hAnsi="宋体" w:cs="宋体" w:hint="eastAsia"/>
          <w:sz w:val="24"/>
        </w:rPr>
        <w:t>区</w:t>
      </w:r>
      <w:r>
        <w:rPr>
          <w:rFonts w:hAnsi="宋体" w:cs="宋体" w:hint="eastAsia"/>
          <w:sz w:val="24"/>
        </w:rPr>
        <w:t>415</w:t>
      </w:r>
      <w:r>
        <w:rPr>
          <w:rFonts w:hAnsi="宋体" w:cs="宋体" w:hint="eastAsia"/>
          <w:sz w:val="24"/>
        </w:rPr>
        <w:t>房</w:t>
      </w:r>
    </w:p>
    <w:p w14:paraId="372FE913" w14:textId="77777777" w:rsidR="007D7BFB" w:rsidRDefault="0016532C">
      <w:pPr>
        <w:widowControl/>
        <w:spacing w:line="360" w:lineRule="auto"/>
        <w:outlineLvl w:val="5"/>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人：李先生、谢先生</w:t>
      </w:r>
    </w:p>
    <w:p w14:paraId="440D6155" w14:textId="77777777" w:rsidR="007D7BFB" w:rsidRDefault="0016532C">
      <w:pPr>
        <w:widowControl/>
        <w:spacing w:line="360" w:lineRule="auto"/>
        <w:outlineLvl w:val="5"/>
        <w:rPr>
          <w:rFonts w:hAnsi="宋体" w:cs="宋体"/>
          <w:sz w:val="24"/>
        </w:rPr>
      </w:pPr>
      <w:r>
        <w:rPr>
          <w:rFonts w:hAnsi="宋体" w:cs="宋体" w:hint="eastAsia"/>
          <w:sz w:val="24"/>
        </w:rPr>
        <w:t>联系电话：</w:t>
      </w:r>
      <w:r>
        <w:rPr>
          <w:rFonts w:hAnsi="宋体" w:cs="宋体" w:hint="eastAsia"/>
          <w:sz w:val="24"/>
        </w:rPr>
        <w:t>028-85446608</w:t>
      </w:r>
      <w:r>
        <w:rPr>
          <w:rFonts w:hAnsi="宋体" w:cs="宋体" w:hint="eastAsia"/>
          <w:sz w:val="24"/>
        </w:rPr>
        <w:t>、</w:t>
      </w:r>
      <w:r>
        <w:rPr>
          <w:rFonts w:hAnsi="宋体" w:cs="宋体" w:hint="eastAsia"/>
          <w:sz w:val="24"/>
        </w:rPr>
        <w:t>85445511</w:t>
      </w:r>
      <w:r>
        <w:rPr>
          <w:rFonts w:hAnsi="宋体" w:cs="宋体" w:hint="eastAsia"/>
          <w:sz w:val="24"/>
        </w:rPr>
        <w:t>、</w:t>
      </w:r>
      <w:r>
        <w:rPr>
          <w:rFonts w:hAnsi="宋体" w:cs="宋体" w:hint="eastAsia"/>
          <w:sz w:val="24"/>
        </w:rPr>
        <w:t>85045522-8868</w:t>
      </w:r>
      <w:r>
        <w:rPr>
          <w:rFonts w:hAnsi="宋体" w:cs="宋体" w:hint="eastAsia"/>
          <w:sz w:val="24"/>
        </w:rPr>
        <w:t>、</w:t>
      </w:r>
      <w:r>
        <w:rPr>
          <w:rFonts w:hAnsi="宋体" w:cs="宋体" w:hint="eastAsia"/>
          <w:sz w:val="24"/>
        </w:rPr>
        <w:t>8816</w:t>
      </w:r>
    </w:p>
    <w:p w14:paraId="505BD524" w14:textId="77777777" w:rsidR="007D7BFB" w:rsidRDefault="0016532C">
      <w:pPr>
        <w:pStyle w:val="1"/>
        <w:rPr>
          <w:rFonts w:ascii="宋体" w:hAnsi="宋体" w:cs="宋体"/>
        </w:rPr>
      </w:pPr>
      <w:bookmarkStart w:id="4" w:name="_Toc217446031"/>
      <w:bookmarkStart w:id="5" w:name="_Toc213396759"/>
      <w:bookmarkStart w:id="6" w:name="_Toc213397009"/>
      <w:bookmarkStart w:id="7" w:name="_Toc10914"/>
      <w:bookmarkStart w:id="8" w:name="_Toc20736"/>
      <w:bookmarkStart w:id="9" w:name="_Toc213496267"/>
      <w:bookmarkStart w:id="10" w:name="_Toc7915"/>
      <w:bookmarkStart w:id="11" w:name="_Toc213396945"/>
      <w:bookmarkStart w:id="12" w:name="_Toc183682339"/>
      <w:bookmarkStart w:id="13" w:name="_Toc89075871"/>
      <w:bookmarkStart w:id="14" w:name="_Toc77400776"/>
      <w:bookmarkStart w:id="15" w:name="_Toc183582202"/>
      <w:r>
        <w:rPr>
          <w:rFonts w:ascii="宋体" w:hAnsi="宋体" w:cs="宋体" w:hint="eastAsia"/>
        </w:rPr>
        <w:br w:type="page"/>
      </w:r>
      <w:bookmarkStart w:id="16" w:name="_Toc11884"/>
      <w:r>
        <w:rPr>
          <w:rFonts w:ascii="宋体" w:hAnsi="宋体" w:cs="宋体" w:hint="eastAsia"/>
        </w:rPr>
        <w:t>第二章</w:t>
      </w:r>
      <w:r>
        <w:rPr>
          <w:rFonts w:ascii="宋体" w:hAnsi="宋体" w:cs="宋体" w:hint="eastAsia"/>
        </w:rPr>
        <w:t xml:space="preserve">  </w:t>
      </w:r>
      <w:r>
        <w:rPr>
          <w:rFonts w:ascii="宋体" w:hAnsi="宋体" w:cs="宋体" w:hint="eastAsia"/>
        </w:rPr>
        <w:t>投标人须知</w:t>
      </w:r>
      <w:bookmarkStart w:id="17" w:name="_Toc184283909"/>
      <w:bookmarkStart w:id="18" w:name="_Toc184274915"/>
      <w:bookmarkEnd w:id="4"/>
      <w:bookmarkEnd w:id="5"/>
      <w:bookmarkEnd w:id="6"/>
      <w:bookmarkEnd w:id="7"/>
      <w:bookmarkEnd w:id="8"/>
      <w:bookmarkEnd w:id="9"/>
      <w:bookmarkEnd w:id="10"/>
      <w:bookmarkEnd w:id="11"/>
      <w:bookmarkEnd w:id="16"/>
    </w:p>
    <w:p w14:paraId="6E0CA90E" w14:textId="77777777" w:rsidR="007D7BFB" w:rsidRDefault="0016532C">
      <w:pPr>
        <w:pStyle w:val="2"/>
        <w:rPr>
          <w:rFonts w:ascii="宋体" w:eastAsia="宋体" w:hAnsi="宋体" w:cs="宋体"/>
        </w:rPr>
      </w:pPr>
      <w:bookmarkStart w:id="19" w:name="_Toc15899"/>
      <w:bookmarkStart w:id="20" w:name="_Toc213397010"/>
      <w:bookmarkStart w:id="21" w:name="_Toc217446032"/>
      <w:bookmarkStart w:id="22" w:name="_Toc189727030"/>
      <w:bookmarkStart w:id="23" w:name="_Toc213496268"/>
      <w:bookmarkStart w:id="24" w:name="_Toc213396946"/>
      <w:bookmarkStart w:id="25" w:name="_Toc213396760"/>
      <w:bookmarkStart w:id="26" w:name="_Toc3389"/>
      <w:r>
        <w:rPr>
          <w:rFonts w:ascii="宋体" w:eastAsia="宋体" w:hAnsi="宋体" w:cs="宋体" w:hint="eastAsia"/>
        </w:rPr>
        <w:t>一、投标人须知附表</w:t>
      </w:r>
      <w:bookmarkEnd w:id="17"/>
      <w:bookmarkEnd w:id="18"/>
      <w:bookmarkEnd w:id="19"/>
      <w:bookmarkEnd w:id="20"/>
      <w:bookmarkEnd w:id="21"/>
      <w:bookmarkEnd w:id="22"/>
      <w:bookmarkEnd w:id="23"/>
      <w:bookmarkEnd w:id="24"/>
      <w:bookmarkEnd w:id="25"/>
      <w:bookmarkEnd w:id="26"/>
    </w:p>
    <w:p w14:paraId="76BE7C43" w14:textId="77777777" w:rsidR="007D7BFB" w:rsidRDefault="007D7BFB">
      <w:pPr>
        <w:pStyle w:val="ab"/>
        <w:rPr>
          <w:rFonts w:hAnsi="宋体" w:cs="宋体"/>
        </w:rPr>
      </w:pPr>
    </w:p>
    <w:tbl>
      <w:tblPr>
        <w:tblW w:w="933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5"/>
        <w:gridCol w:w="2266"/>
        <w:gridCol w:w="6600"/>
      </w:tblGrid>
      <w:tr w:rsidR="007D7BFB" w14:paraId="5038E20A" w14:textId="77777777">
        <w:trPr>
          <w:trHeight w:hRule="exact" w:val="600"/>
          <w:tblHeader/>
          <w:jc w:val="center"/>
        </w:trPr>
        <w:tc>
          <w:tcPr>
            <w:tcW w:w="465" w:type="dxa"/>
            <w:vAlign w:val="center"/>
          </w:tcPr>
          <w:p w14:paraId="04B2120D" w14:textId="77777777" w:rsidR="007D7BFB" w:rsidRDefault="0016532C">
            <w:pPr>
              <w:spacing w:line="360" w:lineRule="auto"/>
              <w:jc w:val="center"/>
              <w:outlineLvl w:val="5"/>
              <w:rPr>
                <w:rFonts w:hAnsi="宋体" w:cs="宋体"/>
                <w:b/>
                <w:sz w:val="21"/>
                <w:szCs w:val="21"/>
                <w:lang w:val="zh-CN"/>
              </w:rPr>
            </w:pPr>
            <w:r>
              <w:rPr>
                <w:rFonts w:hAnsi="宋体" w:cs="宋体" w:hint="eastAsia"/>
                <w:b/>
                <w:sz w:val="21"/>
                <w:szCs w:val="21"/>
                <w:lang w:val="zh-CN"/>
              </w:rPr>
              <w:t>序号</w:t>
            </w:r>
            <w:r>
              <w:rPr>
                <w:rFonts w:hAnsi="宋体" w:cs="宋体" w:hint="eastAsia"/>
                <w:b/>
                <w:sz w:val="21"/>
                <w:szCs w:val="21"/>
                <w:lang w:val="zh-CN"/>
              </w:rPr>
              <w:t xml:space="preserve"> </w:t>
            </w:r>
          </w:p>
        </w:tc>
        <w:tc>
          <w:tcPr>
            <w:tcW w:w="2266" w:type="dxa"/>
            <w:vAlign w:val="center"/>
          </w:tcPr>
          <w:p w14:paraId="3E6B2C01" w14:textId="77777777" w:rsidR="007D7BFB" w:rsidRDefault="0016532C">
            <w:pPr>
              <w:spacing w:line="360" w:lineRule="auto"/>
              <w:jc w:val="center"/>
              <w:outlineLvl w:val="5"/>
              <w:rPr>
                <w:rFonts w:hAnsi="宋体" w:cs="宋体"/>
                <w:b/>
                <w:sz w:val="21"/>
                <w:szCs w:val="21"/>
                <w:lang w:val="zh-CN"/>
              </w:rPr>
            </w:pPr>
            <w:r>
              <w:rPr>
                <w:rFonts w:hAnsi="宋体" w:cs="宋体" w:hint="eastAsia"/>
                <w:b/>
                <w:sz w:val="21"/>
                <w:szCs w:val="21"/>
                <w:lang w:val="zh-CN"/>
              </w:rPr>
              <w:t>条款名称</w:t>
            </w:r>
          </w:p>
        </w:tc>
        <w:tc>
          <w:tcPr>
            <w:tcW w:w="6600" w:type="dxa"/>
            <w:vAlign w:val="center"/>
          </w:tcPr>
          <w:p w14:paraId="3083ED71" w14:textId="77777777" w:rsidR="007D7BFB" w:rsidRDefault="0016532C">
            <w:pPr>
              <w:spacing w:line="360" w:lineRule="auto"/>
              <w:jc w:val="center"/>
              <w:outlineLvl w:val="5"/>
              <w:rPr>
                <w:rFonts w:hAnsi="宋体" w:cs="宋体"/>
                <w:b/>
                <w:sz w:val="21"/>
                <w:szCs w:val="21"/>
                <w:lang w:val="zh-CN"/>
              </w:rPr>
            </w:pPr>
            <w:r>
              <w:rPr>
                <w:rFonts w:hAnsi="宋体" w:cs="宋体" w:hint="eastAsia"/>
                <w:b/>
                <w:sz w:val="21"/>
                <w:szCs w:val="21"/>
                <w:lang w:val="zh-CN"/>
              </w:rPr>
              <w:t>说明和要求</w:t>
            </w:r>
          </w:p>
        </w:tc>
      </w:tr>
      <w:tr w:rsidR="007D7BFB" w14:paraId="1D692494" w14:textId="77777777">
        <w:trPr>
          <w:trHeight w:val="394"/>
          <w:jc w:val="center"/>
        </w:trPr>
        <w:tc>
          <w:tcPr>
            <w:tcW w:w="465" w:type="dxa"/>
            <w:vAlign w:val="center"/>
          </w:tcPr>
          <w:p w14:paraId="3144793E"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w:t>
            </w:r>
          </w:p>
        </w:tc>
        <w:tc>
          <w:tcPr>
            <w:tcW w:w="2266" w:type="dxa"/>
            <w:vAlign w:val="center"/>
          </w:tcPr>
          <w:p w14:paraId="2AEC10AC"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采购人</w:t>
            </w:r>
          </w:p>
        </w:tc>
        <w:tc>
          <w:tcPr>
            <w:tcW w:w="6600" w:type="dxa"/>
            <w:vAlign w:val="center"/>
          </w:tcPr>
          <w:p w14:paraId="3D486576" w14:textId="77777777" w:rsidR="007D7BFB" w:rsidRDefault="0016532C">
            <w:pPr>
              <w:spacing w:line="360" w:lineRule="auto"/>
              <w:outlineLvl w:val="5"/>
              <w:rPr>
                <w:rFonts w:hAnsi="宋体" w:cs="宋体"/>
                <w:sz w:val="21"/>
                <w:szCs w:val="21"/>
                <w:lang w:val="zh-CN"/>
              </w:rPr>
            </w:pPr>
            <w:r>
              <w:rPr>
                <w:rFonts w:hAnsi="宋体" w:cs="宋体" w:hint="eastAsia"/>
                <w:sz w:val="21"/>
                <w:szCs w:val="21"/>
              </w:rPr>
              <w:t>简阳市人民医院</w:t>
            </w:r>
          </w:p>
        </w:tc>
      </w:tr>
      <w:tr w:rsidR="007D7BFB" w14:paraId="35670069" w14:textId="77777777">
        <w:trPr>
          <w:trHeight w:val="413"/>
          <w:jc w:val="center"/>
        </w:trPr>
        <w:tc>
          <w:tcPr>
            <w:tcW w:w="465" w:type="dxa"/>
            <w:vAlign w:val="center"/>
          </w:tcPr>
          <w:p w14:paraId="65AD0AE5"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2</w:t>
            </w:r>
          </w:p>
        </w:tc>
        <w:tc>
          <w:tcPr>
            <w:tcW w:w="2266" w:type="dxa"/>
            <w:vAlign w:val="center"/>
          </w:tcPr>
          <w:p w14:paraId="3A87D7D2" w14:textId="77777777" w:rsidR="007D7BFB" w:rsidRDefault="0016532C">
            <w:pPr>
              <w:spacing w:line="360" w:lineRule="auto"/>
              <w:ind w:rightChars="85" w:right="289"/>
              <w:jc w:val="center"/>
              <w:outlineLvl w:val="5"/>
              <w:rPr>
                <w:rFonts w:hAnsi="宋体" w:cs="宋体"/>
                <w:sz w:val="21"/>
                <w:szCs w:val="21"/>
                <w:lang w:val="zh-CN"/>
              </w:rPr>
            </w:pPr>
            <w:r>
              <w:rPr>
                <w:rFonts w:hAnsi="宋体" w:cs="宋体" w:hint="eastAsia"/>
                <w:sz w:val="21"/>
                <w:szCs w:val="21"/>
                <w:lang w:val="zh-CN"/>
              </w:rPr>
              <w:t>招标代理机构</w:t>
            </w:r>
          </w:p>
        </w:tc>
        <w:tc>
          <w:tcPr>
            <w:tcW w:w="6600" w:type="dxa"/>
            <w:vAlign w:val="center"/>
          </w:tcPr>
          <w:p w14:paraId="086F6AF5" w14:textId="77777777" w:rsidR="007D7BFB" w:rsidRDefault="0016532C">
            <w:pPr>
              <w:spacing w:line="360" w:lineRule="auto"/>
              <w:outlineLvl w:val="5"/>
              <w:rPr>
                <w:rFonts w:hAnsi="宋体" w:cs="宋体"/>
                <w:sz w:val="21"/>
                <w:szCs w:val="21"/>
                <w:lang w:val="zh-CN"/>
              </w:rPr>
            </w:pPr>
            <w:r>
              <w:rPr>
                <w:rFonts w:hAnsi="宋体" w:cs="宋体" w:hint="eastAsia"/>
                <w:sz w:val="21"/>
                <w:szCs w:val="21"/>
              </w:rPr>
              <w:t>四川五洲招标代理有限公司</w:t>
            </w:r>
          </w:p>
        </w:tc>
      </w:tr>
      <w:tr w:rsidR="007D7BFB" w14:paraId="5A80A444" w14:textId="77777777">
        <w:trPr>
          <w:trHeight w:val="450"/>
          <w:jc w:val="center"/>
        </w:trPr>
        <w:tc>
          <w:tcPr>
            <w:tcW w:w="465" w:type="dxa"/>
            <w:vAlign w:val="center"/>
          </w:tcPr>
          <w:p w14:paraId="4B8799F4"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3</w:t>
            </w:r>
          </w:p>
        </w:tc>
        <w:tc>
          <w:tcPr>
            <w:tcW w:w="2266" w:type="dxa"/>
            <w:vAlign w:val="center"/>
          </w:tcPr>
          <w:p w14:paraId="2C2A0F5E"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采购项目名称</w:t>
            </w:r>
          </w:p>
        </w:tc>
        <w:tc>
          <w:tcPr>
            <w:tcW w:w="6600" w:type="dxa"/>
            <w:vAlign w:val="center"/>
          </w:tcPr>
          <w:p w14:paraId="649C47F0" w14:textId="77777777" w:rsidR="007D7BFB" w:rsidRDefault="0016532C">
            <w:pPr>
              <w:spacing w:line="300" w:lineRule="auto"/>
              <w:outlineLvl w:val="5"/>
              <w:rPr>
                <w:rFonts w:hAnsi="宋体" w:cs="宋体"/>
                <w:sz w:val="21"/>
                <w:szCs w:val="21"/>
              </w:rPr>
            </w:pPr>
            <w:r>
              <w:rPr>
                <w:rFonts w:hAnsi="宋体" w:cs="宋体" w:hint="eastAsia"/>
                <w:sz w:val="21"/>
                <w:szCs w:val="21"/>
              </w:rPr>
              <w:t>简阳市人民医院办公打印耗材采购项目</w:t>
            </w:r>
          </w:p>
        </w:tc>
      </w:tr>
      <w:tr w:rsidR="007D7BFB" w14:paraId="47970C01" w14:textId="77777777">
        <w:trPr>
          <w:trHeight w:val="450"/>
          <w:jc w:val="center"/>
        </w:trPr>
        <w:tc>
          <w:tcPr>
            <w:tcW w:w="465" w:type="dxa"/>
            <w:vAlign w:val="center"/>
          </w:tcPr>
          <w:p w14:paraId="142ABBFE"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4</w:t>
            </w:r>
          </w:p>
        </w:tc>
        <w:tc>
          <w:tcPr>
            <w:tcW w:w="2266" w:type="dxa"/>
            <w:vAlign w:val="center"/>
          </w:tcPr>
          <w:p w14:paraId="467AB958"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采购文件编号</w:t>
            </w:r>
          </w:p>
        </w:tc>
        <w:tc>
          <w:tcPr>
            <w:tcW w:w="6600" w:type="dxa"/>
            <w:vAlign w:val="center"/>
          </w:tcPr>
          <w:p w14:paraId="6D25360A" w14:textId="77777777" w:rsidR="007D7BFB" w:rsidRDefault="0016532C">
            <w:pPr>
              <w:spacing w:line="300" w:lineRule="auto"/>
              <w:outlineLvl w:val="5"/>
              <w:rPr>
                <w:rFonts w:hAnsi="宋体" w:cs="宋体"/>
                <w:sz w:val="21"/>
                <w:szCs w:val="21"/>
              </w:rPr>
            </w:pPr>
            <w:r>
              <w:rPr>
                <w:rFonts w:hAnsi="宋体" w:cs="宋体" w:hint="eastAsia"/>
                <w:sz w:val="21"/>
                <w:szCs w:val="21"/>
              </w:rPr>
              <w:t>510185202100092</w:t>
            </w:r>
          </w:p>
        </w:tc>
      </w:tr>
      <w:tr w:rsidR="007D7BFB" w14:paraId="6F38DACA" w14:textId="77777777">
        <w:trPr>
          <w:trHeight w:val="450"/>
          <w:jc w:val="center"/>
        </w:trPr>
        <w:tc>
          <w:tcPr>
            <w:tcW w:w="465" w:type="dxa"/>
            <w:vAlign w:val="center"/>
          </w:tcPr>
          <w:p w14:paraId="08B44B46"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5</w:t>
            </w:r>
          </w:p>
        </w:tc>
        <w:tc>
          <w:tcPr>
            <w:tcW w:w="2266" w:type="dxa"/>
            <w:vAlign w:val="center"/>
          </w:tcPr>
          <w:p w14:paraId="07B865CB" w14:textId="77777777" w:rsidR="007D7BFB" w:rsidRDefault="0016532C">
            <w:pPr>
              <w:spacing w:line="300" w:lineRule="auto"/>
              <w:ind w:firstLineChars="100" w:firstLine="210"/>
              <w:outlineLvl w:val="5"/>
              <w:rPr>
                <w:rFonts w:hAnsi="宋体" w:cs="宋体"/>
                <w:sz w:val="21"/>
                <w:szCs w:val="21"/>
                <w:lang w:val="zh-CN"/>
              </w:rPr>
            </w:pPr>
            <w:r>
              <w:rPr>
                <w:rFonts w:hAnsi="宋体" w:cs="宋体" w:hint="eastAsia"/>
                <w:sz w:val="21"/>
                <w:szCs w:val="21"/>
                <w:lang w:val="zh-CN"/>
              </w:rPr>
              <w:t>招标文件编制</w:t>
            </w:r>
          </w:p>
        </w:tc>
        <w:tc>
          <w:tcPr>
            <w:tcW w:w="6600" w:type="dxa"/>
            <w:vAlign w:val="center"/>
          </w:tcPr>
          <w:p w14:paraId="4825DA69" w14:textId="77777777" w:rsidR="007D7BFB" w:rsidRDefault="0016532C">
            <w:pPr>
              <w:spacing w:line="300" w:lineRule="auto"/>
              <w:outlineLvl w:val="5"/>
              <w:rPr>
                <w:rFonts w:hAnsi="宋体" w:cs="宋体"/>
                <w:sz w:val="21"/>
                <w:szCs w:val="21"/>
              </w:rPr>
            </w:pPr>
            <w:r>
              <w:rPr>
                <w:rFonts w:hAnsi="宋体" w:cs="宋体" w:hint="eastAsia"/>
                <w:sz w:val="21"/>
                <w:szCs w:val="21"/>
              </w:rPr>
              <w:t>由采购人简阳市人民医院和四川五洲招标代理有限公司共同编制</w:t>
            </w:r>
          </w:p>
        </w:tc>
      </w:tr>
      <w:tr w:rsidR="007D7BFB" w14:paraId="51A26AD0" w14:textId="77777777">
        <w:trPr>
          <w:trHeight w:val="450"/>
          <w:jc w:val="center"/>
        </w:trPr>
        <w:tc>
          <w:tcPr>
            <w:tcW w:w="465" w:type="dxa"/>
            <w:vAlign w:val="center"/>
          </w:tcPr>
          <w:p w14:paraId="732E5FC1"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6</w:t>
            </w:r>
          </w:p>
        </w:tc>
        <w:tc>
          <w:tcPr>
            <w:tcW w:w="2266" w:type="dxa"/>
            <w:vAlign w:val="center"/>
          </w:tcPr>
          <w:p w14:paraId="551C705D"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资金来源</w:t>
            </w:r>
          </w:p>
        </w:tc>
        <w:tc>
          <w:tcPr>
            <w:tcW w:w="6600" w:type="dxa"/>
            <w:vAlign w:val="center"/>
          </w:tcPr>
          <w:p w14:paraId="3F0F865D" w14:textId="77777777" w:rsidR="007D7BFB" w:rsidRDefault="0016532C">
            <w:pPr>
              <w:spacing w:line="300" w:lineRule="auto"/>
              <w:outlineLvl w:val="5"/>
              <w:rPr>
                <w:rFonts w:hAnsi="宋体" w:cs="宋体"/>
                <w:sz w:val="21"/>
                <w:szCs w:val="21"/>
                <w:lang w:val="zh-CN"/>
              </w:rPr>
            </w:pPr>
            <w:r>
              <w:rPr>
                <w:rFonts w:hAnsi="宋体" w:cs="宋体" w:hint="eastAsia"/>
                <w:sz w:val="21"/>
                <w:szCs w:val="21"/>
              </w:rPr>
              <w:t>财政性资金，已落实。</w:t>
            </w:r>
          </w:p>
        </w:tc>
      </w:tr>
      <w:tr w:rsidR="007D7BFB" w14:paraId="15265C89" w14:textId="77777777">
        <w:trPr>
          <w:trHeight w:val="585"/>
          <w:jc w:val="center"/>
        </w:trPr>
        <w:tc>
          <w:tcPr>
            <w:tcW w:w="465" w:type="dxa"/>
            <w:vMerge w:val="restart"/>
            <w:vAlign w:val="center"/>
          </w:tcPr>
          <w:p w14:paraId="5EE87CE9"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7</w:t>
            </w:r>
          </w:p>
        </w:tc>
        <w:tc>
          <w:tcPr>
            <w:tcW w:w="2266" w:type="dxa"/>
            <w:tcBorders>
              <w:bottom w:val="single" w:sz="4" w:space="0" w:color="auto"/>
            </w:tcBorders>
            <w:vAlign w:val="center"/>
          </w:tcPr>
          <w:p w14:paraId="180CDE33"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采购预算</w:t>
            </w:r>
          </w:p>
          <w:p w14:paraId="40B4FF0D"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（实质性要求）</w:t>
            </w:r>
          </w:p>
        </w:tc>
        <w:tc>
          <w:tcPr>
            <w:tcW w:w="6600" w:type="dxa"/>
            <w:tcBorders>
              <w:bottom w:val="single" w:sz="4" w:space="0" w:color="auto"/>
            </w:tcBorders>
            <w:vAlign w:val="center"/>
          </w:tcPr>
          <w:p w14:paraId="7AA97C39" w14:textId="77777777" w:rsidR="007D7BFB" w:rsidRDefault="0016532C">
            <w:pPr>
              <w:spacing w:line="300" w:lineRule="auto"/>
              <w:jc w:val="left"/>
              <w:outlineLvl w:val="5"/>
              <w:rPr>
                <w:rFonts w:hAnsi="宋体" w:cs="宋体"/>
                <w:sz w:val="21"/>
                <w:szCs w:val="21"/>
              </w:rPr>
            </w:pPr>
            <w:r>
              <w:rPr>
                <w:rFonts w:hAnsi="宋体" w:cs="宋体" w:hint="eastAsia"/>
                <w:sz w:val="21"/>
                <w:szCs w:val="21"/>
                <w:lang w:val="zh-CN"/>
              </w:rPr>
              <w:t>本项目预算：</w:t>
            </w:r>
            <w:r>
              <w:rPr>
                <w:rFonts w:hAnsi="宋体" w:cs="宋体" w:hint="eastAsia"/>
                <w:sz w:val="21"/>
                <w:szCs w:val="21"/>
              </w:rPr>
              <w:t>1553480</w:t>
            </w:r>
            <w:r>
              <w:rPr>
                <w:rFonts w:hAnsi="宋体" w:cs="宋体" w:hint="eastAsia"/>
                <w:sz w:val="21"/>
                <w:szCs w:val="21"/>
              </w:rPr>
              <w:t>元；</w:t>
            </w:r>
          </w:p>
          <w:p w14:paraId="530F8321" w14:textId="77777777" w:rsidR="007D7BFB" w:rsidRDefault="0016532C">
            <w:pPr>
              <w:spacing w:line="300" w:lineRule="auto"/>
              <w:jc w:val="left"/>
              <w:outlineLvl w:val="5"/>
              <w:rPr>
                <w:rFonts w:hAnsi="宋体" w:cs="宋体"/>
                <w:sz w:val="21"/>
                <w:szCs w:val="21"/>
                <w:lang w:val="zh-CN"/>
              </w:rPr>
            </w:pPr>
            <w:r>
              <w:rPr>
                <w:rFonts w:hAnsi="宋体" w:cs="宋体" w:hint="eastAsia"/>
                <w:sz w:val="21"/>
                <w:szCs w:val="21"/>
                <w:lang w:val="zh-CN"/>
              </w:rPr>
              <w:t>超过采购预算的投标为无效投标。采购人在预算内按实际发生的采购数量结算执行。</w:t>
            </w:r>
          </w:p>
        </w:tc>
      </w:tr>
      <w:tr w:rsidR="007D7BFB" w14:paraId="43C69C11" w14:textId="77777777">
        <w:trPr>
          <w:trHeight w:val="627"/>
          <w:jc w:val="center"/>
        </w:trPr>
        <w:tc>
          <w:tcPr>
            <w:tcW w:w="465" w:type="dxa"/>
            <w:vMerge/>
            <w:vAlign w:val="center"/>
          </w:tcPr>
          <w:p w14:paraId="7BB8BB8C" w14:textId="77777777" w:rsidR="007D7BFB" w:rsidRDefault="007D7BFB">
            <w:pPr>
              <w:spacing w:line="360" w:lineRule="auto"/>
              <w:jc w:val="center"/>
              <w:rPr>
                <w:rFonts w:hAnsi="宋体" w:cs="宋体"/>
                <w:sz w:val="21"/>
                <w:szCs w:val="21"/>
                <w:lang w:val="zh-CN"/>
              </w:rPr>
            </w:pPr>
          </w:p>
        </w:tc>
        <w:tc>
          <w:tcPr>
            <w:tcW w:w="2266" w:type="dxa"/>
            <w:tcBorders>
              <w:top w:val="single" w:sz="4" w:space="0" w:color="auto"/>
            </w:tcBorders>
            <w:vAlign w:val="center"/>
          </w:tcPr>
          <w:p w14:paraId="78FFEA82"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最高限价</w:t>
            </w:r>
          </w:p>
          <w:p w14:paraId="0CD478C9"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（实质性要求）</w:t>
            </w:r>
          </w:p>
        </w:tc>
        <w:tc>
          <w:tcPr>
            <w:tcW w:w="6600" w:type="dxa"/>
            <w:tcBorders>
              <w:top w:val="single" w:sz="4" w:space="0" w:color="auto"/>
            </w:tcBorders>
            <w:vAlign w:val="center"/>
          </w:tcPr>
          <w:p w14:paraId="4E2A7EBA" w14:textId="77777777" w:rsidR="007D7BFB" w:rsidRDefault="0016532C">
            <w:pPr>
              <w:spacing w:line="300" w:lineRule="auto"/>
              <w:outlineLvl w:val="5"/>
              <w:rPr>
                <w:rFonts w:hAnsi="宋体" w:cs="宋体"/>
                <w:sz w:val="21"/>
                <w:szCs w:val="21"/>
                <w:lang w:val="zh-CN"/>
              </w:rPr>
            </w:pPr>
            <w:r>
              <w:rPr>
                <w:rFonts w:hAnsi="宋体" w:cs="宋体" w:hint="eastAsia"/>
                <w:sz w:val="21"/>
                <w:szCs w:val="21"/>
              </w:rPr>
              <w:t>本项目最高限价：</w:t>
            </w:r>
            <w:r>
              <w:rPr>
                <w:rFonts w:hAnsi="宋体" w:cs="宋体" w:hint="eastAsia"/>
                <w:sz w:val="21"/>
                <w:szCs w:val="21"/>
              </w:rPr>
              <w:t>1553480</w:t>
            </w:r>
            <w:r>
              <w:rPr>
                <w:rFonts w:hAnsi="宋体" w:cs="宋体" w:hint="eastAsia"/>
                <w:sz w:val="21"/>
                <w:szCs w:val="21"/>
                <w:lang w:val="zh-CN"/>
              </w:rPr>
              <w:t>元；</w:t>
            </w:r>
          </w:p>
          <w:p w14:paraId="4F4C78E4" w14:textId="77777777" w:rsidR="007D7BFB" w:rsidRDefault="0016532C">
            <w:pPr>
              <w:spacing w:line="300" w:lineRule="auto"/>
              <w:outlineLvl w:val="5"/>
              <w:rPr>
                <w:rFonts w:hAnsi="宋体" w:cs="宋体"/>
                <w:sz w:val="21"/>
                <w:szCs w:val="21"/>
                <w:lang w:val="zh-CN"/>
              </w:rPr>
            </w:pPr>
            <w:r>
              <w:rPr>
                <w:rFonts w:hAnsi="宋体" w:cs="宋体" w:hint="eastAsia"/>
                <w:sz w:val="21"/>
                <w:szCs w:val="21"/>
                <w:lang w:val="zh-CN"/>
              </w:rPr>
              <w:t>投标报价超过具体最高限价，投标无效。采购人在预算内按实际发生的采购数量结算执行。</w:t>
            </w:r>
          </w:p>
        </w:tc>
      </w:tr>
      <w:tr w:rsidR="007D7BFB" w14:paraId="62D8F85E" w14:textId="77777777">
        <w:trPr>
          <w:trHeight w:val="90"/>
          <w:jc w:val="center"/>
        </w:trPr>
        <w:tc>
          <w:tcPr>
            <w:tcW w:w="465" w:type="dxa"/>
            <w:vAlign w:val="center"/>
          </w:tcPr>
          <w:p w14:paraId="355E1ED4"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8</w:t>
            </w:r>
          </w:p>
        </w:tc>
        <w:tc>
          <w:tcPr>
            <w:tcW w:w="2266" w:type="dxa"/>
            <w:vAlign w:val="center"/>
          </w:tcPr>
          <w:p w14:paraId="76D17F02"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低于成本价不正当</w:t>
            </w:r>
          </w:p>
          <w:p w14:paraId="5E026151"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竞争预防措施</w:t>
            </w:r>
          </w:p>
          <w:p w14:paraId="1C5C485B"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（实质性要求）</w:t>
            </w:r>
          </w:p>
        </w:tc>
        <w:tc>
          <w:tcPr>
            <w:tcW w:w="6600" w:type="dxa"/>
            <w:vAlign w:val="center"/>
          </w:tcPr>
          <w:p w14:paraId="1B507C10" w14:textId="77777777" w:rsidR="007D7BFB" w:rsidRDefault="0016532C">
            <w:pPr>
              <w:spacing w:line="360" w:lineRule="auto"/>
              <w:jc w:val="left"/>
              <w:outlineLvl w:val="5"/>
              <w:rPr>
                <w:rFonts w:hAnsi="宋体" w:cs="宋体"/>
                <w:sz w:val="21"/>
                <w:szCs w:val="21"/>
                <w:lang w:val="zh-CN"/>
              </w:rPr>
            </w:pPr>
            <w:r>
              <w:rPr>
                <w:rFonts w:hAnsi="宋体" w:cs="宋体" w:hint="eastAsia"/>
                <w:sz w:val="21"/>
                <w:szCs w:val="21"/>
                <w:lang w:val="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投标处理。</w:t>
            </w:r>
          </w:p>
          <w:p w14:paraId="79B443B5" w14:textId="77777777" w:rsidR="007D7BFB" w:rsidRDefault="0016532C">
            <w:pPr>
              <w:spacing w:line="360" w:lineRule="auto"/>
              <w:jc w:val="left"/>
              <w:outlineLvl w:val="5"/>
              <w:rPr>
                <w:rFonts w:hAnsi="宋体" w:cs="宋体"/>
                <w:sz w:val="21"/>
                <w:szCs w:val="21"/>
              </w:rPr>
            </w:pPr>
            <w:r>
              <w:rPr>
                <w:rFonts w:hAnsi="宋体" w:cs="宋体" w:hint="eastAsia"/>
                <w:sz w:val="21"/>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14:paraId="1396650D" w14:textId="77777777" w:rsidR="007D7BFB" w:rsidRDefault="0016532C">
            <w:pPr>
              <w:spacing w:line="360" w:lineRule="auto"/>
              <w:jc w:val="left"/>
              <w:outlineLvl w:val="5"/>
              <w:rPr>
                <w:rFonts w:hAnsi="宋体" w:cs="宋体"/>
                <w:bCs/>
                <w:sz w:val="21"/>
                <w:szCs w:val="21"/>
              </w:rPr>
            </w:pPr>
            <w:r>
              <w:rPr>
                <w:rFonts w:hAnsi="宋体" w:cs="宋体" w:hint="eastAsia"/>
                <w:sz w:val="21"/>
                <w:szCs w:val="21"/>
                <w:lang w:val="zh-CN"/>
              </w:rPr>
              <w:t>供应商书面说明应当签字确认或者加盖公章，否则无效。书面说</w:t>
            </w:r>
            <w:r>
              <w:rPr>
                <w:rFonts w:hAnsi="宋体" w:cs="宋体" w:hint="eastAsia"/>
                <w:bCs/>
                <w:sz w:val="21"/>
                <w:szCs w:val="21"/>
              </w:rPr>
              <w:t>明的签字确认，由其法定代表人</w:t>
            </w:r>
            <w:r>
              <w:rPr>
                <w:rFonts w:hAnsi="宋体" w:cs="宋体" w:hint="eastAsia"/>
                <w:bCs/>
                <w:sz w:val="21"/>
                <w:szCs w:val="21"/>
              </w:rPr>
              <w:t>/</w:t>
            </w:r>
            <w:r>
              <w:rPr>
                <w:rFonts w:hAnsi="宋体" w:cs="宋体" w:hint="eastAsia"/>
                <w:bCs/>
                <w:sz w:val="21"/>
                <w:szCs w:val="21"/>
              </w:rPr>
              <w:t>主要负责人</w:t>
            </w:r>
            <w:r>
              <w:rPr>
                <w:rFonts w:hAnsi="宋体" w:cs="宋体" w:hint="eastAsia"/>
                <w:bCs/>
                <w:sz w:val="21"/>
                <w:szCs w:val="21"/>
              </w:rPr>
              <w:t>/</w:t>
            </w:r>
            <w:r>
              <w:rPr>
                <w:rFonts w:hAnsi="宋体" w:cs="宋体" w:hint="eastAsia"/>
                <w:bCs/>
                <w:sz w:val="21"/>
                <w:szCs w:val="21"/>
              </w:rPr>
              <w:t>本人或者其授权代表签字确认。</w:t>
            </w:r>
          </w:p>
          <w:p w14:paraId="0BAF6597" w14:textId="77777777" w:rsidR="007D7BFB" w:rsidRDefault="0016532C">
            <w:pPr>
              <w:spacing w:line="300" w:lineRule="auto"/>
              <w:jc w:val="left"/>
              <w:outlineLvl w:val="5"/>
              <w:rPr>
                <w:rFonts w:hAnsi="宋体" w:cs="宋体"/>
                <w:sz w:val="21"/>
                <w:szCs w:val="21"/>
                <w:lang w:val="zh-CN"/>
              </w:rPr>
            </w:pPr>
            <w:r>
              <w:rPr>
                <w:rFonts w:hAnsi="宋体" w:cs="宋体" w:hint="eastAsia"/>
                <w:sz w:val="21"/>
                <w:szCs w:val="21"/>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7D7BFB" w14:paraId="77155141" w14:textId="77777777">
        <w:trPr>
          <w:trHeight w:val="450"/>
          <w:jc w:val="center"/>
        </w:trPr>
        <w:tc>
          <w:tcPr>
            <w:tcW w:w="465" w:type="dxa"/>
            <w:vAlign w:val="center"/>
          </w:tcPr>
          <w:p w14:paraId="38BD15ED"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9</w:t>
            </w:r>
          </w:p>
        </w:tc>
        <w:tc>
          <w:tcPr>
            <w:tcW w:w="2266" w:type="dxa"/>
            <w:vAlign w:val="center"/>
          </w:tcPr>
          <w:p w14:paraId="48FEEE87"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采购方式</w:t>
            </w:r>
          </w:p>
        </w:tc>
        <w:tc>
          <w:tcPr>
            <w:tcW w:w="6600" w:type="dxa"/>
            <w:vAlign w:val="center"/>
          </w:tcPr>
          <w:p w14:paraId="77118B2E" w14:textId="77777777" w:rsidR="007D7BFB" w:rsidRDefault="0016532C">
            <w:pPr>
              <w:spacing w:line="300" w:lineRule="auto"/>
              <w:outlineLvl w:val="5"/>
              <w:rPr>
                <w:rFonts w:hAnsi="宋体" w:cs="宋体"/>
                <w:sz w:val="21"/>
                <w:szCs w:val="21"/>
                <w:lang w:val="zh-CN"/>
              </w:rPr>
            </w:pPr>
            <w:r>
              <w:rPr>
                <w:rFonts w:hAnsi="宋体" w:cs="宋体" w:hint="eastAsia"/>
                <w:sz w:val="21"/>
                <w:szCs w:val="21"/>
                <w:lang w:val="zh-CN"/>
              </w:rPr>
              <w:t>公开招标</w:t>
            </w:r>
          </w:p>
        </w:tc>
      </w:tr>
      <w:tr w:rsidR="007D7BFB" w14:paraId="58AB964D" w14:textId="77777777">
        <w:trPr>
          <w:trHeight w:val="454"/>
          <w:jc w:val="center"/>
        </w:trPr>
        <w:tc>
          <w:tcPr>
            <w:tcW w:w="465" w:type="dxa"/>
            <w:tcBorders>
              <w:bottom w:val="single" w:sz="4" w:space="0" w:color="auto"/>
            </w:tcBorders>
            <w:vAlign w:val="center"/>
          </w:tcPr>
          <w:p w14:paraId="07DB1A09"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10</w:t>
            </w:r>
          </w:p>
        </w:tc>
        <w:tc>
          <w:tcPr>
            <w:tcW w:w="2266" w:type="dxa"/>
            <w:tcBorders>
              <w:bottom w:val="single" w:sz="4" w:space="0" w:color="auto"/>
            </w:tcBorders>
            <w:vAlign w:val="center"/>
          </w:tcPr>
          <w:p w14:paraId="7B8282A3"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评标方法</w:t>
            </w:r>
          </w:p>
        </w:tc>
        <w:tc>
          <w:tcPr>
            <w:tcW w:w="6600" w:type="dxa"/>
            <w:tcBorders>
              <w:bottom w:val="single" w:sz="4" w:space="0" w:color="auto"/>
            </w:tcBorders>
            <w:vAlign w:val="center"/>
          </w:tcPr>
          <w:p w14:paraId="58DAB055" w14:textId="77777777" w:rsidR="007D7BFB" w:rsidRDefault="0016532C">
            <w:pPr>
              <w:spacing w:line="300" w:lineRule="auto"/>
              <w:outlineLvl w:val="5"/>
              <w:rPr>
                <w:rFonts w:hAnsi="宋体" w:cs="宋体"/>
                <w:sz w:val="21"/>
                <w:szCs w:val="21"/>
                <w:lang w:val="zh-CN"/>
              </w:rPr>
            </w:pPr>
            <w:r>
              <w:rPr>
                <w:rFonts w:hAnsi="宋体" w:cs="宋体" w:hint="eastAsia"/>
                <w:sz w:val="21"/>
                <w:szCs w:val="21"/>
                <w:lang w:val="zh-CN"/>
              </w:rPr>
              <w:t>综合评分法</w:t>
            </w:r>
          </w:p>
        </w:tc>
      </w:tr>
      <w:tr w:rsidR="007D7BFB" w14:paraId="55087417" w14:textId="77777777">
        <w:trPr>
          <w:trHeight w:val="2952"/>
          <w:jc w:val="center"/>
        </w:trPr>
        <w:tc>
          <w:tcPr>
            <w:tcW w:w="465" w:type="dxa"/>
            <w:tcBorders>
              <w:top w:val="single" w:sz="4" w:space="0" w:color="auto"/>
              <w:bottom w:val="single" w:sz="4" w:space="0" w:color="auto"/>
            </w:tcBorders>
            <w:vAlign w:val="center"/>
          </w:tcPr>
          <w:p w14:paraId="49B1F79E"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11</w:t>
            </w:r>
          </w:p>
        </w:tc>
        <w:tc>
          <w:tcPr>
            <w:tcW w:w="2266" w:type="dxa"/>
            <w:tcBorders>
              <w:top w:val="single" w:sz="4" w:space="0" w:color="auto"/>
              <w:bottom w:val="single" w:sz="4" w:space="0" w:color="auto"/>
            </w:tcBorders>
            <w:vAlign w:val="center"/>
          </w:tcPr>
          <w:p w14:paraId="4B75349A" w14:textId="77777777" w:rsidR="007D7BFB" w:rsidRDefault="0016532C">
            <w:pPr>
              <w:pStyle w:val="afff1"/>
              <w:jc w:val="center"/>
              <w:rPr>
                <w:kern w:val="2"/>
                <w:sz w:val="21"/>
                <w:szCs w:val="21"/>
              </w:rPr>
            </w:pPr>
            <w:r>
              <w:rPr>
                <w:rFonts w:hint="eastAsia"/>
                <w:kern w:val="2"/>
                <w:sz w:val="21"/>
                <w:szCs w:val="21"/>
              </w:rPr>
              <w:t>小微企业（监狱企业、</w:t>
            </w:r>
            <w:r>
              <w:rPr>
                <w:rFonts w:hint="eastAsia"/>
                <w:sz w:val="21"/>
                <w:szCs w:val="21"/>
                <w:shd w:val="clear" w:color="auto" w:fill="FFFFFF"/>
              </w:rPr>
              <w:t>残疾人福利性单位</w:t>
            </w:r>
            <w:r>
              <w:rPr>
                <w:rFonts w:hint="eastAsia"/>
                <w:sz w:val="21"/>
                <w:szCs w:val="21"/>
              </w:rPr>
              <w:t>视同小微企业</w:t>
            </w:r>
            <w:r>
              <w:rPr>
                <w:rFonts w:hint="eastAsia"/>
                <w:kern w:val="2"/>
                <w:sz w:val="21"/>
                <w:szCs w:val="21"/>
              </w:rPr>
              <w:t>）价格扣除</w:t>
            </w:r>
            <w:r>
              <w:rPr>
                <w:rFonts w:hint="eastAsia"/>
                <w:sz w:val="21"/>
                <w:szCs w:val="21"/>
                <w:lang w:val="zh-CN"/>
              </w:rPr>
              <w:t>（实质性要求）</w:t>
            </w:r>
          </w:p>
        </w:tc>
        <w:tc>
          <w:tcPr>
            <w:tcW w:w="6600" w:type="dxa"/>
            <w:tcBorders>
              <w:top w:val="single" w:sz="4" w:space="0" w:color="auto"/>
              <w:bottom w:val="single" w:sz="4" w:space="0" w:color="auto"/>
            </w:tcBorders>
            <w:vAlign w:val="center"/>
          </w:tcPr>
          <w:p w14:paraId="6A6FC75E" w14:textId="77777777" w:rsidR="007D7BFB" w:rsidRDefault="0016532C">
            <w:pPr>
              <w:widowControl/>
              <w:spacing w:line="300" w:lineRule="auto"/>
              <w:jc w:val="left"/>
              <w:rPr>
                <w:rFonts w:hAnsi="宋体" w:cs="宋体"/>
                <w:sz w:val="21"/>
                <w:szCs w:val="21"/>
              </w:rPr>
            </w:pPr>
            <w:r>
              <w:rPr>
                <w:rFonts w:hAnsi="宋体" w:cs="宋体" w:hint="eastAsia"/>
                <w:sz w:val="21"/>
                <w:szCs w:val="21"/>
              </w:rPr>
              <w:t>一、小微企业（监狱企业、残疾人福利性单位视同小微企业）价格扣除</w:t>
            </w:r>
          </w:p>
          <w:p w14:paraId="5D404FAB" w14:textId="77777777" w:rsidR="007D7BFB" w:rsidRDefault="0016532C">
            <w:pPr>
              <w:widowControl/>
              <w:spacing w:line="300" w:lineRule="auto"/>
              <w:jc w:val="left"/>
              <w:rPr>
                <w:rFonts w:hAnsi="宋体" w:cs="宋体"/>
                <w:sz w:val="21"/>
                <w:szCs w:val="21"/>
              </w:rPr>
            </w:pPr>
            <w:r>
              <w:rPr>
                <w:rFonts w:hAnsi="宋体" w:cs="宋体" w:hint="eastAsia"/>
                <w:sz w:val="21"/>
                <w:szCs w:val="21"/>
              </w:rPr>
              <w:t>1</w:t>
            </w:r>
            <w:r>
              <w:rPr>
                <w:rFonts w:hAnsi="宋体" w:cs="宋体" w:hint="eastAsia"/>
                <w:sz w:val="21"/>
                <w:szCs w:val="21"/>
              </w:rPr>
              <w:t>、根据《政府采购促进中小企业发展管理办法》（财库〔</w:t>
            </w:r>
            <w:r>
              <w:rPr>
                <w:rFonts w:hAnsi="宋体" w:cs="宋体" w:hint="eastAsia"/>
                <w:sz w:val="21"/>
                <w:szCs w:val="21"/>
              </w:rPr>
              <w:t>2020</w:t>
            </w:r>
            <w:r>
              <w:rPr>
                <w:rFonts w:hAnsi="宋体" w:cs="宋体" w:hint="eastAsia"/>
                <w:sz w:val="21"/>
                <w:szCs w:val="21"/>
              </w:rPr>
              <w:t>〕</w:t>
            </w:r>
            <w:r>
              <w:rPr>
                <w:rFonts w:hAnsi="宋体" w:cs="宋体" w:hint="eastAsia"/>
                <w:sz w:val="21"/>
                <w:szCs w:val="21"/>
              </w:rPr>
              <w:t>46</w:t>
            </w:r>
            <w:r>
              <w:rPr>
                <w:rFonts w:hAnsi="宋体" w:cs="宋体" w:hint="eastAsia"/>
                <w:sz w:val="21"/>
                <w:szCs w:val="21"/>
              </w:rPr>
              <w:t>号）的规定，对小型和微型企业产品的报价给予</w:t>
            </w:r>
            <w:r>
              <w:rPr>
                <w:rFonts w:hAnsi="宋体" w:cs="宋体" w:hint="eastAsia"/>
                <w:sz w:val="21"/>
                <w:szCs w:val="21"/>
              </w:rPr>
              <w:t>10%</w:t>
            </w:r>
            <w:r>
              <w:rPr>
                <w:rFonts w:hAnsi="宋体" w:cs="宋体" w:hint="eastAsia"/>
                <w:sz w:val="21"/>
                <w:szCs w:val="21"/>
              </w:rPr>
              <w:t>的价格扣除，用扣除后的价格参与评标。</w:t>
            </w:r>
          </w:p>
          <w:p w14:paraId="073D29E4" w14:textId="77777777" w:rsidR="007D7BFB" w:rsidRDefault="0016532C">
            <w:pPr>
              <w:widowControl/>
              <w:spacing w:line="300" w:lineRule="auto"/>
              <w:jc w:val="left"/>
              <w:rPr>
                <w:rFonts w:hAnsi="宋体" w:cs="宋体"/>
                <w:sz w:val="21"/>
                <w:szCs w:val="21"/>
              </w:rPr>
            </w:pPr>
            <w:r>
              <w:rPr>
                <w:rFonts w:hAnsi="宋体" w:cs="宋体" w:hint="eastAsia"/>
                <w:sz w:val="21"/>
                <w:szCs w:val="21"/>
              </w:rPr>
              <w:t>2</w:t>
            </w:r>
            <w:r>
              <w:rPr>
                <w:rFonts w:hAnsi="宋体" w:cs="宋体" w:hint="eastAsia"/>
                <w:sz w:val="21"/>
                <w:szCs w:val="21"/>
              </w:rPr>
              <w:t>、参加政府采购活动的中小微企业应当提供《中小企业声明函》原件。若为监狱企业应当提供《监狱企业证明》。若为残疾人福利性单位应当提供《残疾人福利性单位声明函》。</w:t>
            </w:r>
          </w:p>
          <w:p w14:paraId="507CD057" w14:textId="77777777" w:rsidR="007D7BFB" w:rsidRDefault="0016532C">
            <w:pPr>
              <w:widowControl/>
              <w:spacing w:line="300" w:lineRule="auto"/>
              <w:jc w:val="left"/>
              <w:rPr>
                <w:rFonts w:hAnsi="宋体" w:cs="宋体"/>
                <w:sz w:val="21"/>
                <w:szCs w:val="21"/>
              </w:rPr>
            </w:pPr>
            <w:r>
              <w:rPr>
                <w:rFonts w:hAnsi="宋体" w:cs="宋体" w:hint="eastAsia"/>
                <w:sz w:val="21"/>
                <w:szCs w:val="21"/>
              </w:rPr>
              <w:t>3.</w:t>
            </w:r>
            <w:r>
              <w:rPr>
                <w:rFonts w:hAnsi="宋体" w:cs="宋体" w:hint="eastAsia"/>
                <w:sz w:val="21"/>
                <w:szCs w:val="21"/>
              </w:rPr>
              <w:t>本项目采购内容对应的中小企业划分标准所属行业为工业。</w:t>
            </w:r>
          </w:p>
          <w:p w14:paraId="5F518281" w14:textId="77777777" w:rsidR="007D7BFB" w:rsidRDefault="0016532C">
            <w:pPr>
              <w:widowControl/>
              <w:spacing w:line="300" w:lineRule="auto"/>
              <w:jc w:val="left"/>
              <w:rPr>
                <w:rFonts w:hAnsi="宋体" w:cs="宋体"/>
                <w:sz w:val="21"/>
                <w:szCs w:val="21"/>
              </w:rPr>
            </w:pPr>
            <w:r>
              <w:rPr>
                <w:rFonts w:hAnsi="宋体" w:cs="宋体" w:hint="eastAsia"/>
                <w:sz w:val="21"/>
                <w:szCs w:val="21"/>
              </w:rPr>
              <w:t>注：供应商提供的货物制造商在中华人民共和国境内依法设立，符合《工业和信息化部、国家统计局、国家发展和改革委员会、财政部关于印发中小企业划型标准规定的通知》（工信部联企业〔</w:t>
            </w:r>
            <w:r>
              <w:rPr>
                <w:rFonts w:hAnsi="宋体" w:cs="宋体" w:hint="eastAsia"/>
                <w:sz w:val="21"/>
                <w:szCs w:val="21"/>
              </w:rPr>
              <w:t>2011</w:t>
            </w:r>
            <w:r>
              <w:rPr>
                <w:rFonts w:hAnsi="宋体" w:cs="宋体" w:hint="eastAsia"/>
                <w:sz w:val="21"/>
                <w:szCs w:val="21"/>
              </w:rPr>
              <w:t>〕</w:t>
            </w:r>
            <w:r>
              <w:rPr>
                <w:rFonts w:hAnsi="宋体" w:cs="宋体" w:hint="eastAsia"/>
                <w:sz w:val="21"/>
                <w:szCs w:val="21"/>
              </w:rPr>
              <w:t>300</w:t>
            </w:r>
            <w:r>
              <w:rPr>
                <w:rFonts w:hAnsi="宋体" w:cs="宋体" w:hint="eastAsia"/>
                <w:sz w:val="21"/>
                <w:szCs w:val="21"/>
              </w:rPr>
              <w:t>号）规定的划分标准为小微企业，但与大企业的负责人为同一人，或者与大企业存在直接控股、管理关系的除外适用。符合中小企业划分标准的个体工商户，在政府采购活动中视同中小企业。按照财库</w:t>
            </w:r>
            <w:r>
              <w:rPr>
                <w:rFonts w:hAnsi="宋体" w:cs="宋体" w:hint="eastAsia"/>
                <w:sz w:val="21"/>
                <w:szCs w:val="21"/>
              </w:rPr>
              <w:t>[2014]68</w:t>
            </w:r>
            <w:r>
              <w:rPr>
                <w:rFonts w:hAnsi="宋体" w:cs="宋体" w:hint="eastAsia"/>
                <w:sz w:val="21"/>
                <w:szCs w:val="21"/>
              </w:rPr>
              <w:t>号文的规定监狱企业视同为小微企业。</w:t>
            </w:r>
            <w:r>
              <w:rPr>
                <w:rFonts w:hAnsi="宋体" w:cs="宋体" w:hint="eastAsia"/>
                <w:sz w:val="21"/>
                <w:szCs w:val="21"/>
              </w:rPr>
              <w:t xml:space="preserve"> </w:t>
            </w:r>
            <w:r>
              <w:rPr>
                <w:rFonts w:hAnsi="宋体" w:cs="宋体" w:hint="eastAsia"/>
                <w:sz w:val="21"/>
                <w:szCs w:val="21"/>
              </w:rPr>
              <w:t>按照财库〔</w:t>
            </w:r>
            <w:r>
              <w:rPr>
                <w:rFonts w:hAnsi="宋体" w:cs="宋体" w:hint="eastAsia"/>
                <w:sz w:val="21"/>
                <w:szCs w:val="21"/>
              </w:rPr>
              <w:t>2017</w:t>
            </w:r>
            <w:r>
              <w:rPr>
                <w:rFonts w:hAnsi="宋体" w:cs="宋体" w:hint="eastAsia"/>
                <w:sz w:val="21"/>
                <w:szCs w:val="21"/>
              </w:rPr>
              <w:t>〕</w:t>
            </w:r>
            <w:r>
              <w:rPr>
                <w:rFonts w:hAnsi="宋体" w:cs="宋体" w:hint="eastAsia"/>
                <w:sz w:val="21"/>
                <w:szCs w:val="21"/>
              </w:rPr>
              <w:t>141</w:t>
            </w:r>
            <w:r>
              <w:rPr>
                <w:rFonts w:hAnsi="宋体" w:cs="宋体" w:hint="eastAsia"/>
                <w:sz w:val="21"/>
                <w:szCs w:val="21"/>
              </w:rPr>
              <w:t>号文的规定残疾人福利性单位视同为小微企业。</w:t>
            </w:r>
          </w:p>
        </w:tc>
      </w:tr>
      <w:tr w:rsidR="007D7BFB" w14:paraId="2E5215BD" w14:textId="77777777">
        <w:trPr>
          <w:trHeight w:val="735"/>
          <w:jc w:val="center"/>
        </w:trPr>
        <w:tc>
          <w:tcPr>
            <w:tcW w:w="465" w:type="dxa"/>
            <w:tcBorders>
              <w:top w:val="single" w:sz="4" w:space="0" w:color="auto"/>
            </w:tcBorders>
            <w:vAlign w:val="center"/>
          </w:tcPr>
          <w:p w14:paraId="405A7F68"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12</w:t>
            </w:r>
          </w:p>
        </w:tc>
        <w:tc>
          <w:tcPr>
            <w:tcW w:w="2266" w:type="dxa"/>
            <w:tcBorders>
              <w:top w:val="single" w:sz="4" w:space="0" w:color="auto"/>
            </w:tcBorders>
            <w:vAlign w:val="center"/>
          </w:tcPr>
          <w:p w14:paraId="6AD68595" w14:textId="77777777" w:rsidR="007D7BFB" w:rsidRDefault="0016532C">
            <w:pPr>
              <w:spacing w:line="340" w:lineRule="exact"/>
              <w:ind w:leftChars="50" w:left="170" w:rightChars="50" w:right="170"/>
              <w:jc w:val="center"/>
              <w:rPr>
                <w:rFonts w:hAnsi="宋体" w:cs="宋体"/>
                <w:sz w:val="21"/>
                <w:szCs w:val="21"/>
              </w:rPr>
            </w:pPr>
            <w:r>
              <w:rPr>
                <w:rFonts w:hAnsi="宋体" w:cs="宋体" w:hint="eastAsia"/>
                <w:sz w:val="21"/>
                <w:szCs w:val="21"/>
              </w:rPr>
              <w:t>评标情况公告</w:t>
            </w:r>
          </w:p>
        </w:tc>
        <w:tc>
          <w:tcPr>
            <w:tcW w:w="6600" w:type="dxa"/>
            <w:tcBorders>
              <w:top w:val="single" w:sz="4" w:space="0" w:color="auto"/>
            </w:tcBorders>
            <w:vAlign w:val="center"/>
          </w:tcPr>
          <w:p w14:paraId="42CF85F0" w14:textId="77777777" w:rsidR="007D7BFB" w:rsidRDefault="0016532C">
            <w:pPr>
              <w:widowControl/>
              <w:spacing w:line="300" w:lineRule="auto"/>
              <w:jc w:val="left"/>
              <w:rPr>
                <w:rFonts w:hAnsi="宋体" w:cs="宋体"/>
                <w:sz w:val="21"/>
                <w:szCs w:val="21"/>
              </w:rPr>
            </w:pPr>
            <w:r>
              <w:rPr>
                <w:rFonts w:hAnsi="宋体" w:cs="宋体" w:hint="eastAsia"/>
                <w:sz w:val="21"/>
                <w:szCs w:val="21"/>
              </w:rPr>
              <w:t>所有供应商投标文件资格性、符合性检查情况、采用综合评分法时的总得分和分项汇总得分情况、评标结果等将在“四川政府采购网”上采购结果公告栏中予以公告。</w:t>
            </w:r>
          </w:p>
        </w:tc>
      </w:tr>
      <w:tr w:rsidR="007D7BFB" w14:paraId="2A68EEE6" w14:textId="77777777">
        <w:trPr>
          <w:trHeight w:val="450"/>
          <w:jc w:val="center"/>
        </w:trPr>
        <w:tc>
          <w:tcPr>
            <w:tcW w:w="465" w:type="dxa"/>
            <w:vAlign w:val="center"/>
          </w:tcPr>
          <w:p w14:paraId="1E18CD6D"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w:t>
            </w:r>
            <w:r>
              <w:rPr>
                <w:rFonts w:hAnsi="宋体" w:cs="宋体" w:hint="eastAsia"/>
                <w:sz w:val="21"/>
                <w:szCs w:val="21"/>
              </w:rPr>
              <w:t>3</w:t>
            </w:r>
          </w:p>
        </w:tc>
        <w:tc>
          <w:tcPr>
            <w:tcW w:w="2266" w:type="dxa"/>
            <w:vAlign w:val="center"/>
          </w:tcPr>
          <w:p w14:paraId="388D994D"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考察现场、标前答疑会</w:t>
            </w:r>
          </w:p>
        </w:tc>
        <w:tc>
          <w:tcPr>
            <w:tcW w:w="6600" w:type="dxa"/>
            <w:vAlign w:val="center"/>
          </w:tcPr>
          <w:p w14:paraId="2B3EFC7C" w14:textId="77777777" w:rsidR="007D7BFB" w:rsidRDefault="0016532C">
            <w:pPr>
              <w:spacing w:line="300" w:lineRule="auto"/>
              <w:outlineLvl w:val="5"/>
              <w:rPr>
                <w:rFonts w:hAnsi="宋体" w:cs="宋体"/>
                <w:sz w:val="21"/>
                <w:szCs w:val="21"/>
                <w:lang w:val="zh-CN"/>
              </w:rPr>
            </w:pPr>
            <w:r>
              <w:rPr>
                <w:rFonts w:hAnsi="宋体" w:cs="宋体" w:hint="eastAsia"/>
                <w:sz w:val="21"/>
                <w:szCs w:val="21"/>
                <w:lang w:val="zh-CN"/>
              </w:rPr>
              <w:t>招标采购单位认为有必要，另行书面通知。</w:t>
            </w:r>
          </w:p>
        </w:tc>
      </w:tr>
      <w:tr w:rsidR="007D7BFB" w14:paraId="6E53DBFB" w14:textId="77777777">
        <w:trPr>
          <w:trHeight w:val="602"/>
          <w:jc w:val="center"/>
        </w:trPr>
        <w:tc>
          <w:tcPr>
            <w:tcW w:w="465" w:type="dxa"/>
            <w:vAlign w:val="center"/>
          </w:tcPr>
          <w:p w14:paraId="16A1BCD5"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w:t>
            </w:r>
            <w:r>
              <w:rPr>
                <w:rFonts w:hAnsi="宋体" w:cs="宋体" w:hint="eastAsia"/>
                <w:sz w:val="21"/>
                <w:szCs w:val="21"/>
              </w:rPr>
              <w:t>4</w:t>
            </w:r>
          </w:p>
        </w:tc>
        <w:tc>
          <w:tcPr>
            <w:tcW w:w="2266" w:type="dxa"/>
            <w:vAlign w:val="bottom"/>
          </w:tcPr>
          <w:p w14:paraId="55D5F199" w14:textId="77777777" w:rsidR="007D7BFB" w:rsidRDefault="0016532C">
            <w:pPr>
              <w:spacing w:line="360" w:lineRule="auto"/>
              <w:ind w:leftChars="50" w:left="800" w:hangingChars="300" w:hanging="630"/>
              <w:jc w:val="center"/>
              <w:outlineLvl w:val="5"/>
              <w:rPr>
                <w:rFonts w:hAnsi="宋体" w:cs="宋体"/>
                <w:sz w:val="21"/>
                <w:szCs w:val="21"/>
                <w:lang w:val="zh-CN"/>
              </w:rPr>
            </w:pPr>
            <w:r>
              <w:rPr>
                <w:rFonts w:hAnsi="宋体" w:cs="宋体" w:hint="eastAsia"/>
                <w:sz w:val="21"/>
                <w:szCs w:val="21"/>
                <w:lang w:val="zh-CN"/>
              </w:rPr>
              <w:t>投标人对招标文件提出质疑的时间</w:t>
            </w:r>
          </w:p>
        </w:tc>
        <w:tc>
          <w:tcPr>
            <w:tcW w:w="6600" w:type="dxa"/>
            <w:vAlign w:val="center"/>
          </w:tcPr>
          <w:p w14:paraId="0BA25998" w14:textId="77777777" w:rsidR="007D7BFB" w:rsidRDefault="0016532C">
            <w:pPr>
              <w:spacing w:line="300" w:lineRule="auto"/>
              <w:outlineLvl w:val="5"/>
              <w:rPr>
                <w:rFonts w:hAnsi="宋体" w:cs="宋体"/>
                <w:sz w:val="21"/>
                <w:szCs w:val="21"/>
              </w:rPr>
            </w:pPr>
            <w:r>
              <w:rPr>
                <w:rFonts w:hAnsi="宋体" w:cs="宋体" w:hint="eastAsia"/>
                <w:sz w:val="21"/>
                <w:szCs w:val="21"/>
              </w:rPr>
              <w:t>为供应商收到采购文件之日或者采购文件公告期限届满之日起七个工作日内，以书面形式向采购代理机构提出质疑。（招标公告的公告期限为</w:t>
            </w:r>
            <w:r>
              <w:rPr>
                <w:rFonts w:hAnsi="宋体" w:cs="宋体" w:hint="eastAsia"/>
                <w:sz w:val="21"/>
                <w:szCs w:val="21"/>
              </w:rPr>
              <w:t>5</w:t>
            </w:r>
            <w:r>
              <w:rPr>
                <w:rFonts w:hAnsi="宋体" w:cs="宋体" w:hint="eastAsia"/>
                <w:sz w:val="21"/>
                <w:szCs w:val="21"/>
              </w:rPr>
              <w:t>个工作日）</w:t>
            </w:r>
          </w:p>
        </w:tc>
      </w:tr>
      <w:tr w:rsidR="007D7BFB" w14:paraId="06284978" w14:textId="77777777">
        <w:trPr>
          <w:trHeight w:hRule="exact" w:val="702"/>
          <w:jc w:val="center"/>
        </w:trPr>
        <w:tc>
          <w:tcPr>
            <w:tcW w:w="465" w:type="dxa"/>
            <w:vAlign w:val="center"/>
          </w:tcPr>
          <w:p w14:paraId="222B1C21"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w:t>
            </w:r>
            <w:r>
              <w:rPr>
                <w:rFonts w:hAnsi="宋体" w:cs="宋体" w:hint="eastAsia"/>
                <w:sz w:val="21"/>
                <w:szCs w:val="21"/>
              </w:rPr>
              <w:t>5</w:t>
            </w:r>
          </w:p>
        </w:tc>
        <w:tc>
          <w:tcPr>
            <w:tcW w:w="2266" w:type="dxa"/>
            <w:vAlign w:val="center"/>
          </w:tcPr>
          <w:p w14:paraId="6AE2DFD9"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构成招标文件的其他文件</w:t>
            </w:r>
          </w:p>
        </w:tc>
        <w:tc>
          <w:tcPr>
            <w:tcW w:w="6600" w:type="dxa"/>
            <w:vAlign w:val="center"/>
          </w:tcPr>
          <w:p w14:paraId="1CB27B13" w14:textId="77777777" w:rsidR="007D7BFB" w:rsidRDefault="0016532C">
            <w:pPr>
              <w:spacing w:line="300" w:lineRule="auto"/>
              <w:ind w:left="210" w:hangingChars="100" w:hanging="210"/>
              <w:outlineLvl w:val="5"/>
              <w:rPr>
                <w:rFonts w:hAnsi="宋体" w:cs="宋体"/>
                <w:sz w:val="21"/>
                <w:szCs w:val="21"/>
              </w:rPr>
            </w:pPr>
            <w:r>
              <w:rPr>
                <w:rFonts w:hAnsi="宋体" w:cs="宋体" w:hint="eastAsia"/>
                <w:sz w:val="21"/>
                <w:szCs w:val="21"/>
                <w:lang w:val="zh-CN"/>
              </w:rPr>
              <w:t xml:space="preserve"> </w:t>
            </w:r>
            <w:r>
              <w:rPr>
                <w:rFonts w:hAnsi="宋体" w:cs="宋体" w:hint="eastAsia"/>
                <w:sz w:val="21"/>
                <w:szCs w:val="21"/>
                <w:lang w:val="zh-CN"/>
              </w:rPr>
              <w:t>招标文件的澄清</w:t>
            </w:r>
            <w:r>
              <w:rPr>
                <w:rFonts w:hAnsi="宋体" w:cs="宋体" w:hint="eastAsia"/>
                <w:sz w:val="21"/>
                <w:szCs w:val="21"/>
              </w:rPr>
              <w:t>、修改书及有关补充通知为招标文件的有效组成部分。</w:t>
            </w:r>
          </w:p>
        </w:tc>
      </w:tr>
      <w:tr w:rsidR="007D7BFB" w14:paraId="7EA1C1C1" w14:textId="77777777">
        <w:trPr>
          <w:trHeight w:hRule="exact" w:val="458"/>
          <w:jc w:val="center"/>
        </w:trPr>
        <w:tc>
          <w:tcPr>
            <w:tcW w:w="465" w:type="dxa"/>
            <w:vAlign w:val="center"/>
          </w:tcPr>
          <w:p w14:paraId="52973199"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w:t>
            </w:r>
            <w:r>
              <w:rPr>
                <w:rFonts w:hAnsi="宋体" w:cs="宋体" w:hint="eastAsia"/>
                <w:sz w:val="21"/>
                <w:szCs w:val="21"/>
              </w:rPr>
              <w:t>6</w:t>
            </w:r>
          </w:p>
        </w:tc>
        <w:tc>
          <w:tcPr>
            <w:tcW w:w="2266" w:type="dxa"/>
            <w:vAlign w:val="center"/>
          </w:tcPr>
          <w:p w14:paraId="0D568C7B"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投标有效期</w:t>
            </w:r>
          </w:p>
        </w:tc>
        <w:tc>
          <w:tcPr>
            <w:tcW w:w="6600" w:type="dxa"/>
            <w:vAlign w:val="center"/>
          </w:tcPr>
          <w:p w14:paraId="4C58129D" w14:textId="77777777" w:rsidR="007D7BFB" w:rsidRDefault="0016532C">
            <w:pPr>
              <w:spacing w:line="300" w:lineRule="auto"/>
              <w:outlineLvl w:val="5"/>
              <w:rPr>
                <w:rFonts w:hAnsi="宋体" w:cs="宋体"/>
                <w:sz w:val="21"/>
                <w:szCs w:val="21"/>
              </w:rPr>
            </w:pPr>
            <w:r>
              <w:rPr>
                <w:rFonts w:hAnsi="宋体" w:cs="宋体" w:hint="eastAsia"/>
                <w:sz w:val="21"/>
                <w:szCs w:val="21"/>
              </w:rPr>
              <w:t>提交投标文件的截止之日起</w:t>
            </w:r>
            <w:r>
              <w:rPr>
                <w:rFonts w:hAnsi="宋体" w:cs="宋体" w:hint="eastAsia"/>
                <w:sz w:val="21"/>
                <w:szCs w:val="21"/>
              </w:rPr>
              <w:t xml:space="preserve"> 90 </w:t>
            </w:r>
            <w:r>
              <w:rPr>
                <w:rFonts w:hAnsi="宋体" w:cs="宋体" w:hint="eastAsia"/>
                <w:sz w:val="21"/>
                <w:szCs w:val="21"/>
              </w:rPr>
              <w:t>天。</w:t>
            </w:r>
          </w:p>
          <w:p w14:paraId="69CEF942" w14:textId="77777777" w:rsidR="007D7BFB" w:rsidRDefault="007D7BFB">
            <w:pPr>
              <w:spacing w:line="300" w:lineRule="auto"/>
              <w:rPr>
                <w:rFonts w:hAnsi="宋体" w:cs="宋体"/>
                <w:sz w:val="21"/>
                <w:szCs w:val="21"/>
              </w:rPr>
            </w:pPr>
          </w:p>
          <w:p w14:paraId="443D4C37" w14:textId="77777777" w:rsidR="007D7BFB" w:rsidRDefault="007D7BFB">
            <w:pPr>
              <w:spacing w:line="300" w:lineRule="auto"/>
              <w:rPr>
                <w:rFonts w:hAnsi="宋体" w:cs="宋体"/>
                <w:sz w:val="21"/>
                <w:szCs w:val="21"/>
                <w:lang w:val="zh-CN"/>
              </w:rPr>
            </w:pPr>
          </w:p>
        </w:tc>
      </w:tr>
      <w:tr w:rsidR="007D7BFB" w14:paraId="75CE15C6" w14:textId="77777777">
        <w:trPr>
          <w:trHeight w:val="373"/>
          <w:jc w:val="center"/>
        </w:trPr>
        <w:tc>
          <w:tcPr>
            <w:tcW w:w="465" w:type="dxa"/>
            <w:tcBorders>
              <w:bottom w:val="single" w:sz="4" w:space="0" w:color="auto"/>
            </w:tcBorders>
            <w:vAlign w:val="center"/>
          </w:tcPr>
          <w:p w14:paraId="1E92F8E9"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w:t>
            </w:r>
            <w:r>
              <w:rPr>
                <w:rFonts w:hAnsi="宋体" w:cs="宋体" w:hint="eastAsia"/>
                <w:sz w:val="21"/>
                <w:szCs w:val="21"/>
              </w:rPr>
              <w:t>7</w:t>
            </w:r>
          </w:p>
        </w:tc>
        <w:tc>
          <w:tcPr>
            <w:tcW w:w="2266" w:type="dxa"/>
            <w:tcBorders>
              <w:bottom w:val="single" w:sz="4" w:space="0" w:color="auto"/>
            </w:tcBorders>
            <w:vAlign w:val="center"/>
          </w:tcPr>
          <w:p w14:paraId="0763B66C"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投标保证金</w:t>
            </w:r>
          </w:p>
        </w:tc>
        <w:tc>
          <w:tcPr>
            <w:tcW w:w="6600" w:type="dxa"/>
            <w:tcBorders>
              <w:bottom w:val="single" w:sz="4" w:space="0" w:color="auto"/>
            </w:tcBorders>
            <w:vAlign w:val="center"/>
          </w:tcPr>
          <w:p w14:paraId="175A146B" w14:textId="77777777" w:rsidR="007D7BFB" w:rsidRDefault="0016532C">
            <w:pPr>
              <w:spacing w:line="300" w:lineRule="auto"/>
              <w:rPr>
                <w:rFonts w:hAnsi="宋体" w:cs="宋体"/>
                <w:sz w:val="21"/>
                <w:szCs w:val="21"/>
              </w:rPr>
            </w:pPr>
            <w:r>
              <w:rPr>
                <w:rFonts w:hAnsi="宋体" w:cs="宋体" w:hint="eastAsia"/>
                <w:sz w:val="21"/>
                <w:szCs w:val="21"/>
              </w:rPr>
              <w:t xml:space="preserve"> </w:t>
            </w:r>
            <w:r>
              <w:rPr>
                <w:rFonts w:hAnsi="宋体" w:cs="宋体" w:hint="eastAsia"/>
                <w:sz w:val="21"/>
                <w:szCs w:val="21"/>
              </w:rPr>
              <w:t>本项目不需要缴纳投标保证金。</w:t>
            </w:r>
          </w:p>
        </w:tc>
      </w:tr>
      <w:tr w:rsidR="007D7BFB" w14:paraId="26F9E1C3" w14:textId="77777777">
        <w:trPr>
          <w:trHeight w:val="422"/>
          <w:jc w:val="center"/>
        </w:trPr>
        <w:tc>
          <w:tcPr>
            <w:tcW w:w="465" w:type="dxa"/>
            <w:tcBorders>
              <w:top w:val="single" w:sz="4" w:space="0" w:color="auto"/>
              <w:bottom w:val="single" w:sz="4" w:space="0" w:color="auto"/>
            </w:tcBorders>
            <w:vAlign w:val="center"/>
          </w:tcPr>
          <w:p w14:paraId="7E264303"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1</w:t>
            </w:r>
            <w:r>
              <w:rPr>
                <w:rFonts w:hAnsi="宋体" w:cs="宋体" w:hint="eastAsia"/>
                <w:sz w:val="21"/>
                <w:szCs w:val="21"/>
              </w:rPr>
              <w:t>8</w:t>
            </w:r>
          </w:p>
        </w:tc>
        <w:tc>
          <w:tcPr>
            <w:tcW w:w="2266" w:type="dxa"/>
            <w:tcBorders>
              <w:top w:val="single" w:sz="4" w:space="0" w:color="auto"/>
              <w:bottom w:val="single" w:sz="4" w:space="0" w:color="auto"/>
            </w:tcBorders>
            <w:vAlign w:val="center"/>
          </w:tcPr>
          <w:p w14:paraId="1CE5D47C" w14:textId="77777777" w:rsidR="007D7BFB" w:rsidRDefault="0016532C">
            <w:pPr>
              <w:pStyle w:val="afff1"/>
              <w:ind w:left="96"/>
              <w:jc w:val="center"/>
              <w:rPr>
                <w:sz w:val="21"/>
                <w:szCs w:val="21"/>
                <w:lang w:val="zh-CN"/>
              </w:rPr>
            </w:pPr>
            <w:r>
              <w:rPr>
                <w:rFonts w:hint="eastAsia"/>
                <w:sz w:val="21"/>
                <w:szCs w:val="21"/>
                <w:lang w:val="zh-CN"/>
              </w:rPr>
              <w:t>履约保证金</w:t>
            </w:r>
          </w:p>
        </w:tc>
        <w:tc>
          <w:tcPr>
            <w:tcW w:w="6600" w:type="dxa"/>
            <w:tcBorders>
              <w:top w:val="single" w:sz="4" w:space="0" w:color="auto"/>
              <w:bottom w:val="single" w:sz="4" w:space="0" w:color="auto"/>
            </w:tcBorders>
            <w:vAlign w:val="center"/>
          </w:tcPr>
          <w:p w14:paraId="38155F68" w14:textId="77777777" w:rsidR="007D7BFB" w:rsidRDefault="0016532C">
            <w:pPr>
              <w:pStyle w:val="afff1"/>
              <w:spacing w:line="300" w:lineRule="auto"/>
              <w:ind w:leftChars="31" w:left="105"/>
              <w:rPr>
                <w:sz w:val="21"/>
                <w:szCs w:val="21"/>
                <w:lang w:val="zh-CN"/>
              </w:rPr>
            </w:pPr>
            <w:r>
              <w:rPr>
                <w:rFonts w:hint="eastAsia"/>
                <w:sz w:val="21"/>
                <w:szCs w:val="21"/>
                <w:lang w:val="zh-CN"/>
              </w:rPr>
              <w:t>履约保证金为合同金额的</w:t>
            </w:r>
            <w:r>
              <w:rPr>
                <w:rFonts w:hint="eastAsia"/>
                <w:sz w:val="21"/>
                <w:szCs w:val="21"/>
                <w:lang w:val="zh-CN"/>
              </w:rPr>
              <w:t>3%</w:t>
            </w:r>
            <w:r>
              <w:rPr>
                <w:rFonts w:hint="eastAsia"/>
                <w:sz w:val="21"/>
                <w:szCs w:val="21"/>
                <w:lang w:val="zh-CN"/>
              </w:rPr>
              <w:t>，</w:t>
            </w:r>
            <w:r>
              <w:rPr>
                <w:rFonts w:hint="eastAsia"/>
                <w:sz w:val="21"/>
                <w:szCs w:val="21"/>
              </w:rPr>
              <w:t>中标</w:t>
            </w:r>
            <w:r>
              <w:rPr>
                <w:rFonts w:hint="eastAsia"/>
                <w:sz w:val="21"/>
                <w:szCs w:val="21"/>
                <w:lang w:val="zh-CN"/>
              </w:rPr>
              <w:t>人在签订合同时以支票、汇票、本票或者投标</w:t>
            </w:r>
            <w:r>
              <w:rPr>
                <w:rFonts w:hint="eastAsia"/>
                <w:sz w:val="21"/>
                <w:szCs w:val="21"/>
              </w:rPr>
              <w:t>人</w:t>
            </w:r>
            <w:r>
              <w:rPr>
                <w:rFonts w:hint="eastAsia"/>
                <w:sz w:val="21"/>
                <w:szCs w:val="21"/>
                <w:lang w:val="zh-CN"/>
              </w:rPr>
              <w:t>开户银行出具的保函等非现金形式提交（保函收益人为：简阳市人民医院），履约保证金在验收合格后退还。</w:t>
            </w:r>
          </w:p>
        </w:tc>
      </w:tr>
      <w:tr w:rsidR="007D7BFB" w14:paraId="261F8842" w14:textId="77777777">
        <w:trPr>
          <w:trHeight w:val="270"/>
          <w:jc w:val="center"/>
        </w:trPr>
        <w:tc>
          <w:tcPr>
            <w:tcW w:w="465" w:type="dxa"/>
            <w:tcBorders>
              <w:top w:val="single" w:sz="4" w:space="0" w:color="auto"/>
              <w:bottom w:val="single" w:sz="4" w:space="0" w:color="auto"/>
            </w:tcBorders>
            <w:vAlign w:val="center"/>
          </w:tcPr>
          <w:p w14:paraId="5B56CC88" w14:textId="77777777" w:rsidR="007D7BFB" w:rsidRDefault="0016532C">
            <w:pPr>
              <w:spacing w:line="360" w:lineRule="auto"/>
              <w:jc w:val="center"/>
              <w:outlineLvl w:val="5"/>
              <w:rPr>
                <w:rFonts w:hAnsi="宋体" w:cs="宋体"/>
                <w:sz w:val="21"/>
                <w:szCs w:val="21"/>
              </w:rPr>
            </w:pPr>
            <w:r>
              <w:rPr>
                <w:rFonts w:hAnsi="宋体" w:cs="宋体" w:hint="eastAsia"/>
                <w:sz w:val="21"/>
                <w:szCs w:val="21"/>
              </w:rPr>
              <w:t>19</w:t>
            </w:r>
          </w:p>
        </w:tc>
        <w:tc>
          <w:tcPr>
            <w:tcW w:w="2266" w:type="dxa"/>
            <w:tcBorders>
              <w:top w:val="single" w:sz="4" w:space="0" w:color="auto"/>
              <w:bottom w:val="single" w:sz="4" w:space="0" w:color="auto"/>
            </w:tcBorders>
            <w:vAlign w:val="center"/>
          </w:tcPr>
          <w:p w14:paraId="2BF15D51" w14:textId="77777777" w:rsidR="007D7BFB" w:rsidRDefault="0016532C">
            <w:pPr>
              <w:pStyle w:val="afff1"/>
              <w:jc w:val="center"/>
              <w:rPr>
                <w:kern w:val="2"/>
                <w:sz w:val="21"/>
                <w:szCs w:val="21"/>
              </w:rPr>
            </w:pPr>
            <w:r>
              <w:rPr>
                <w:rFonts w:hint="eastAsia"/>
                <w:kern w:val="2"/>
                <w:sz w:val="21"/>
                <w:szCs w:val="21"/>
              </w:rPr>
              <w:t>招标文件、开评标工作咨询咨询</w:t>
            </w:r>
          </w:p>
        </w:tc>
        <w:tc>
          <w:tcPr>
            <w:tcW w:w="6600" w:type="dxa"/>
            <w:tcBorders>
              <w:top w:val="single" w:sz="4" w:space="0" w:color="auto"/>
              <w:bottom w:val="single" w:sz="4" w:space="0" w:color="auto"/>
            </w:tcBorders>
          </w:tcPr>
          <w:p w14:paraId="6595B315" w14:textId="77777777" w:rsidR="007D7BFB" w:rsidRDefault="0016532C">
            <w:pPr>
              <w:spacing w:line="300" w:lineRule="auto"/>
              <w:ind w:rightChars="50" w:right="170"/>
              <w:rPr>
                <w:rFonts w:hAnsi="宋体" w:cs="宋体"/>
                <w:sz w:val="21"/>
                <w:szCs w:val="21"/>
              </w:rPr>
            </w:pPr>
            <w:r>
              <w:rPr>
                <w:rFonts w:hAnsi="宋体" w:cs="宋体" w:hint="eastAsia"/>
                <w:sz w:val="21"/>
                <w:szCs w:val="21"/>
              </w:rPr>
              <w:t>联</w:t>
            </w:r>
            <w:r>
              <w:rPr>
                <w:rFonts w:hAnsi="宋体" w:cs="宋体" w:hint="eastAsia"/>
                <w:sz w:val="21"/>
                <w:szCs w:val="21"/>
              </w:rPr>
              <w:t xml:space="preserve"> </w:t>
            </w:r>
            <w:r>
              <w:rPr>
                <w:rFonts w:hAnsi="宋体" w:cs="宋体" w:hint="eastAsia"/>
                <w:sz w:val="21"/>
                <w:szCs w:val="21"/>
              </w:rPr>
              <w:t>系</w:t>
            </w:r>
            <w:r>
              <w:rPr>
                <w:rFonts w:hAnsi="宋体" w:cs="宋体" w:hint="eastAsia"/>
                <w:sz w:val="21"/>
                <w:szCs w:val="21"/>
              </w:rPr>
              <w:t xml:space="preserve"> </w:t>
            </w:r>
            <w:r>
              <w:rPr>
                <w:rFonts w:hAnsi="宋体" w:cs="宋体" w:hint="eastAsia"/>
                <w:sz w:val="21"/>
                <w:szCs w:val="21"/>
              </w:rPr>
              <w:t>人：李先生</w:t>
            </w:r>
          </w:p>
          <w:p w14:paraId="3B04117C" w14:textId="77777777" w:rsidR="007D7BFB" w:rsidRDefault="0016532C">
            <w:pPr>
              <w:spacing w:line="300" w:lineRule="auto"/>
              <w:ind w:rightChars="50" w:right="170"/>
              <w:rPr>
                <w:rFonts w:hAnsi="宋体" w:cs="宋体"/>
                <w:sz w:val="21"/>
                <w:szCs w:val="21"/>
              </w:rPr>
            </w:pPr>
            <w:r>
              <w:rPr>
                <w:rFonts w:hAnsi="宋体" w:cs="宋体" w:hint="eastAsia"/>
                <w:sz w:val="21"/>
                <w:szCs w:val="21"/>
              </w:rPr>
              <w:t>联系电话：</w:t>
            </w:r>
            <w:r>
              <w:rPr>
                <w:rFonts w:hAnsi="宋体" w:cs="宋体" w:hint="eastAsia"/>
                <w:sz w:val="21"/>
                <w:szCs w:val="21"/>
              </w:rPr>
              <w:t>028-85446608</w:t>
            </w:r>
            <w:r>
              <w:rPr>
                <w:rFonts w:hAnsi="宋体" w:cs="宋体" w:hint="eastAsia"/>
                <w:sz w:val="21"/>
                <w:szCs w:val="21"/>
              </w:rPr>
              <w:t>、</w:t>
            </w:r>
            <w:r>
              <w:rPr>
                <w:rFonts w:hAnsi="宋体" w:cs="宋体" w:hint="eastAsia"/>
                <w:sz w:val="21"/>
                <w:szCs w:val="21"/>
              </w:rPr>
              <w:t>85445511</w:t>
            </w:r>
            <w:r>
              <w:rPr>
                <w:rFonts w:hAnsi="宋体" w:cs="宋体" w:hint="eastAsia"/>
                <w:sz w:val="21"/>
                <w:szCs w:val="21"/>
              </w:rPr>
              <w:t>、</w:t>
            </w:r>
            <w:r>
              <w:rPr>
                <w:rFonts w:hAnsi="宋体" w:cs="宋体" w:hint="eastAsia"/>
                <w:sz w:val="21"/>
                <w:szCs w:val="21"/>
              </w:rPr>
              <w:t>85045522-8868</w:t>
            </w:r>
          </w:p>
        </w:tc>
      </w:tr>
      <w:tr w:rsidR="007D7BFB" w14:paraId="3CB0AA94" w14:textId="77777777">
        <w:trPr>
          <w:trHeight w:val="225"/>
          <w:jc w:val="center"/>
        </w:trPr>
        <w:tc>
          <w:tcPr>
            <w:tcW w:w="465" w:type="dxa"/>
            <w:tcBorders>
              <w:top w:val="single" w:sz="4" w:space="0" w:color="auto"/>
              <w:bottom w:val="single" w:sz="4" w:space="0" w:color="auto"/>
            </w:tcBorders>
            <w:vAlign w:val="center"/>
          </w:tcPr>
          <w:p w14:paraId="22BB0706"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2</w:t>
            </w:r>
            <w:r>
              <w:rPr>
                <w:rFonts w:hAnsi="宋体" w:cs="宋体" w:hint="eastAsia"/>
                <w:sz w:val="21"/>
                <w:szCs w:val="21"/>
              </w:rPr>
              <w:t>0</w:t>
            </w:r>
          </w:p>
        </w:tc>
        <w:tc>
          <w:tcPr>
            <w:tcW w:w="2266" w:type="dxa"/>
            <w:tcBorders>
              <w:top w:val="single" w:sz="4" w:space="0" w:color="auto"/>
              <w:bottom w:val="single" w:sz="4" w:space="0" w:color="auto"/>
            </w:tcBorders>
            <w:vAlign w:val="center"/>
          </w:tcPr>
          <w:p w14:paraId="7C0929BF" w14:textId="77777777" w:rsidR="007D7BFB" w:rsidRDefault="0016532C">
            <w:pPr>
              <w:spacing w:line="340" w:lineRule="exact"/>
              <w:ind w:leftChars="50" w:left="170" w:rightChars="50" w:right="170"/>
              <w:jc w:val="center"/>
              <w:rPr>
                <w:rFonts w:hAnsi="宋体" w:cs="宋体"/>
                <w:sz w:val="21"/>
                <w:szCs w:val="21"/>
              </w:rPr>
            </w:pPr>
            <w:r>
              <w:rPr>
                <w:rFonts w:hAnsi="宋体" w:cs="宋体" w:hint="eastAsia"/>
                <w:sz w:val="21"/>
                <w:szCs w:val="21"/>
              </w:rPr>
              <w:t>中标通知书领取</w:t>
            </w:r>
          </w:p>
        </w:tc>
        <w:tc>
          <w:tcPr>
            <w:tcW w:w="6600" w:type="dxa"/>
            <w:tcBorders>
              <w:top w:val="single" w:sz="4" w:space="0" w:color="auto"/>
              <w:bottom w:val="single" w:sz="4" w:space="0" w:color="auto"/>
            </w:tcBorders>
            <w:vAlign w:val="center"/>
          </w:tcPr>
          <w:p w14:paraId="069389EA" w14:textId="77777777" w:rsidR="007D7BFB" w:rsidRDefault="0016532C">
            <w:pPr>
              <w:tabs>
                <w:tab w:val="left" w:pos="7665"/>
              </w:tabs>
              <w:spacing w:line="300" w:lineRule="auto"/>
              <w:rPr>
                <w:rFonts w:hAnsi="宋体" w:cs="宋体"/>
                <w:b/>
                <w:i/>
                <w:sz w:val="21"/>
                <w:szCs w:val="21"/>
              </w:rPr>
            </w:pPr>
            <w:r>
              <w:rPr>
                <w:rFonts w:hAnsi="宋体" w:cs="宋体" w:hint="eastAsia"/>
                <w:sz w:val="21"/>
                <w:szCs w:val="21"/>
              </w:rPr>
              <w:t>中标公告在“四川政府采购网”上公告后，中标人凭有效身份证明证件（单位介绍信和个人身份证）到采购代理机构处领取中标通知书</w:t>
            </w:r>
            <w:r>
              <w:rPr>
                <w:rFonts w:hAnsi="宋体" w:cs="宋体" w:hint="eastAsia"/>
                <w:b/>
                <w:i/>
                <w:sz w:val="21"/>
                <w:szCs w:val="21"/>
              </w:rPr>
              <w:t>。</w:t>
            </w:r>
          </w:p>
          <w:p w14:paraId="651E7D7E" w14:textId="77777777" w:rsidR="007D7BFB" w:rsidRDefault="0016532C">
            <w:pPr>
              <w:spacing w:line="300" w:lineRule="auto"/>
              <w:rPr>
                <w:rFonts w:hAnsi="宋体" w:cs="宋体"/>
                <w:sz w:val="21"/>
                <w:szCs w:val="21"/>
                <w:lang w:val="zh-CN"/>
              </w:rPr>
            </w:pPr>
            <w:r>
              <w:rPr>
                <w:rFonts w:hAnsi="宋体" w:cs="宋体" w:hint="eastAsia"/>
                <w:sz w:val="21"/>
                <w:szCs w:val="21"/>
                <w:lang w:val="zh-CN"/>
              </w:rPr>
              <w:t>联系人：</w:t>
            </w:r>
            <w:r>
              <w:rPr>
                <w:rFonts w:hAnsi="宋体" w:cs="宋体" w:hint="eastAsia"/>
                <w:sz w:val="21"/>
                <w:szCs w:val="21"/>
              </w:rPr>
              <w:t>徐</w:t>
            </w:r>
            <w:r>
              <w:rPr>
                <w:rFonts w:hAnsi="宋体" w:cs="宋体" w:hint="eastAsia"/>
                <w:sz w:val="21"/>
                <w:szCs w:val="21"/>
                <w:lang w:val="zh-CN"/>
              </w:rPr>
              <w:t>女士。</w:t>
            </w:r>
          </w:p>
          <w:p w14:paraId="5DC14069" w14:textId="77777777" w:rsidR="007D7BFB" w:rsidRDefault="0016532C">
            <w:pPr>
              <w:spacing w:line="300" w:lineRule="auto"/>
              <w:rPr>
                <w:rFonts w:hAnsi="宋体" w:cs="宋体"/>
                <w:sz w:val="21"/>
                <w:szCs w:val="21"/>
              </w:rPr>
            </w:pPr>
            <w:r>
              <w:rPr>
                <w:rFonts w:hAnsi="宋体" w:cs="宋体" w:hint="eastAsia"/>
                <w:sz w:val="21"/>
                <w:szCs w:val="21"/>
                <w:lang w:val="zh-CN"/>
              </w:rPr>
              <w:t>联系电话：</w:t>
            </w:r>
            <w:r>
              <w:rPr>
                <w:rFonts w:hAnsi="宋体" w:cs="宋体" w:hint="eastAsia"/>
                <w:sz w:val="21"/>
                <w:szCs w:val="21"/>
                <w:lang w:val="zh-CN"/>
              </w:rPr>
              <w:t>028-85045522</w:t>
            </w:r>
            <w:r>
              <w:rPr>
                <w:rFonts w:hAnsi="宋体" w:cs="宋体" w:hint="eastAsia"/>
                <w:sz w:val="21"/>
                <w:szCs w:val="21"/>
              </w:rPr>
              <w:t>-8858</w:t>
            </w:r>
          </w:p>
          <w:p w14:paraId="59D0DCBA" w14:textId="77777777" w:rsidR="007D7BFB" w:rsidRDefault="0016532C">
            <w:pPr>
              <w:spacing w:line="300" w:lineRule="auto"/>
              <w:rPr>
                <w:rFonts w:hAnsi="宋体" w:cs="宋体"/>
                <w:sz w:val="21"/>
                <w:szCs w:val="21"/>
                <w:lang w:val="zh-CN"/>
              </w:rPr>
            </w:pPr>
            <w:r>
              <w:rPr>
                <w:rFonts w:hAnsi="宋体" w:cs="宋体" w:hint="eastAsia"/>
                <w:sz w:val="21"/>
                <w:szCs w:val="21"/>
              </w:rPr>
              <w:t>地址：四川五洲招标代理有限公司（成都市武侯区星狮路</w:t>
            </w:r>
            <w:r>
              <w:rPr>
                <w:rFonts w:hAnsi="宋体" w:cs="宋体" w:hint="eastAsia"/>
                <w:sz w:val="21"/>
                <w:szCs w:val="21"/>
              </w:rPr>
              <w:t>511</w:t>
            </w:r>
            <w:r>
              <w:rPr>
                <w:rFonts w:hAnsi="宋体" w:cs="宋体" w:hint="eastAsia"/>
                <w:sz w:val="21"/>
                <w:szCs w:val="21"/>
              </w:rPr>
              <w:t>号大合仓</w:t>
            </w:r>
            <w:r>
              <w:rPr>
                <w:rFonts w:hAnsi="宋体" w:cs="宋体" w:hint="eastAsia"/>
                <w:sz w:val="21"/>
                <w:szCs w:val="21"/>
              </w:rPr>
              <w:t>C</w:t>
            </w:r>
            <w:r>
              <w:rPr>
                <w:rFonts w:hAnsi="宋体" w:cs="宋体" w:hint="eastAsia"/>
                <w:sz w:val="21"/>
                <w:szCs w:val="21"/>
              </w:rPr>
              <w:t>区</w:t>
            </w:r>
            <w:r>
              <w:rPr>
                <w:rFonts w:hAnsi="宋体" w:cs="宋体" w:hint="eastAsia"/>
                <w:sz w:val="21"/>
                <w:szCs w:val="21"/>
              </w:rPr>
              <w:t>415</w:t>
            </w:r>
            <w:r>
              <w:rPr>
                <w:rFonts w:hAnsi="宋体" w:cs="宋体" w:hint="eastAsia"/>
                <w:sz w:val="21"/>
                <w:szCs w:val="21"/>
              </w:rPr>
              <w:t>房）。</w:t>
            </w:r>
          </w:p>
        </w:tc>
      </w:tr>
      <w:tr w:rsidR="007D7BFB" w14:paraId="679D4A28" w14:textId="77777777">
        <w:trPr>
          <w:trHeight w:val="169"/>
          <w:jc w:val="center"/>
        </w:trPr>
        <w:tc>
          <w:tcPr>
            <w:tcW w:w="465" w:type="dxa"/>
            <w:tcBorders>
              <w:top w:val="single" w:sz="4" w:space="0" w:color="auto"/>
              <w:bottom w:val="single" w:sz="4" w:space="0" w:color="auto"/>
            </w:tcBorders>
            <w:vAlign w:val="center"/>
          </w:tcPr>
          <w:p w14:paraId="608CD5E4"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2</w:t>
            </w:r>
            <w:r>
              <w:rPr>
                <w:rFonts w:hAnsi="宋体" w:cs="宋体" w:hint="eastAsia"/>
                <w:sz w:val="21"/>
                <w:szCs w:val="21"/>
              </w:rPr>
              <w:t>1</w:t>
            </w:r>
          </w:p>
        </w:tc>
        <w:tc>
          <w:tcPr>
            <w:tcW w:w="2266" w:type="dxa"/>
            <w:tcBorders>
              <w:top w:val="single" w:sz="4" w:space="0" w:color="auto"/>
              <w:bottom w:val="single" w:sz="4" w:space="0" w:color="auto"/>
            </w:tcBorders>
            <w:vAlign w:val="center"/>
          </w:tcPr>
          <w:p w14:paraId="15F67BC6" w14:textId="77777777" w:rsidR="007D7BFB" w:rsidRDefault="0016532C">
            <w:pPr>
              <w:pStyle w:val="afff1"/>
              <w:jc w:val="center"/>
              <w:rPr>
                <w:kern w:val="2"/>
                <w:sz w:val="21"/>
                <w:szCs w:val="21"/>
              </w:rPr>
            </w:pPr>
            <w:r>
              <w:rPr>
                <w:rFonts w:hint="eastAsia"/>
                <w:kern w:val="2"/>
                <w:sz w:val="21"/>
                <w:szCs w:val="21"/>
              </w:rPr>
              <w:t>供应商询问、质疑</w:t>
            </w:r>
          </w:p>
        </w:tc>
        <w:tc>
          <w:tcPr>
            <w:tcW w:w="6600" w:type="dxa"/>
            <w:tcBorders>
              <w:top w:val="single" w:sz="4" w:space="0" w:color="auto"/>
              <w:bottom w:val="single" w:sz="4" w:space="0" w:color="auto"/>
            </w:tcBorders>
          </w:tcPr>
          <w:p w14:paraId="2BF71CA5" w14:textId="77777777" w:rsidR="007D7BFB" w:rsidRDefault="0016532C">
            <w:pPr>
              <w:spacing w:line="300" w:lineRule="auto"/>
              <w:rPr>
                <w:rFonts w:hAnsi="宋体" w:cs="宋体"/>
                <w:sz w:val="21"/>
                <w:szCs w:val="21"/>
                <w:lang w:val="zh-CN"/>
              </w:rPr>
            </w:pPr>
            <w:r>
              <w:rPr>
                <w:rFonts w:hAnsi="宋体" w:cs="宋体" w:hint="eastAsia"/>
                <w:sz w:val="21"/>
                <w:szCs w:val="21"/>
              </w:rPr>
              <w:t>供应商询问、质疑由四川五洲招标代理有限公司</w:t>
            </w:r>
            <w:r>
              <w:rPr>
                <w:rFonts w:hAnsi="宋体" w:cs="宋体" w:hint="eastAsia"/>
                <w:sz w:val="21"/>
                <w:szCs w:val="21"/>
                <w:lang w:val="zh-CN"/>
              </w:rPr>
              <w:t>负责答复。</w:t>
            </w:r>
          </w:p>
          <w:p w14:paraId="4212A4E2" w14:textId="77777777" w:rsidR="007D7BFB" w:rsidRDefault="0016532C">
            <w:pPr>
              <w:spacing w:line="300" w:lineRule="auto"/>
              <w:rPr>
                <w:rFonts w:hAnsi="宋体" w:cs="宋体"/>
                <w:sz w:val="21"/>
                <w:szCs w:val="21"/>
              </w:rPr>
            </w:pPr>
            <w:r>
              <w:rPr>
                <w:rFonts w:hAnsi="宋体" w:cs="宋体" w:hint="eastAsia"/>
                <w:sz w:val="21"/>
                <w:szCs w:val="21"/>
                <w:lang w:val="zh-CN"/>
              </w:rPr>
              <w:t>联</w:t>
            </w:r>
            <w:r>
              <w:rPr>
                <w:rFonts w:hAnsi="宋体" w:cs="宋体" w:hint="eastAsia"/>
                <w:sz w:val="21"/>
                <w:szCs w:val="21"/>
                <w:lang w:val="zh-CN"/>
              </w:rPr>
              <w:t xml:space="preserve"> </w:t>
            </w:r>
            <w:r>
              <w:rPr>
                <w:rFonts w:hAnsi="宋体" w:cs="宋体" w:hint="eastAsia"/>
                <w:sz w:val="21"/>
                <w:szCs w:val="21"/>
                <w:lang w:val="zh-CN"/>
              </w:rPr>
              <w:t>系</w:t>
            </w:r>
            <w:r>
              <w:rPr>
                <w:rFonts w:hAnsi="宋体" w:cs="宋体" w:hint="eastAsia"/>
                <w:sz w:val="21"/>
                <w:szCs w:val="21"/>
                <w:lang w:val="zh-CN"/>
              </w:rPr>
              <w:t xml:space="preserve"> </w:t>
            </w:r>
            <w:r>
              <w:rPr>
                <w:rFonts w:hAnsi="宋体" w:cs="宋体" w:hint="eastAsia"/>
                <w:sz w:val="21"/>
                <w:szCs w:val="21"/>
                <w:lang w:val="zh-CN"/>
              </w:rPr>
              <w:t>人：</w:t>
            </w:r>
            <w:r>
              <w:rPr>
                <w:rFonts w:hAnsi="宋体" w:cs="宋体" w:hint="eastAsia"/>
                <w:sz w:val="21"/>
                <w:szCs w:val="21"/>
              </w:rPr>
              <w:t>李先生</w:t>
            </w:r>
          </w:p>
          <w:p w14:paraId="604C3BC1" w14:textId="77777777" w:rsidR="007D7BFB" w:rsidRDefault="0016532C">
            <w:pPr>
              <w:spacing w:line="300" w:lineRule="auto"/>
              <w:rPr>
                <w:rFonts w:hAnsi="宋体" w:cs="宋体"/>
                <w:sz w:val="21"/>
                <w:szCs w:val="21"/>
              </w:rPr>
            </w:pPr>
            <w:r>
              <w:rPr>
                <w:rFonts w:hAnsi="宋体" w:cs="宋体" w:hint="eastAsia"/>
                <w:sz w:val="21"/>
                <w:szCs w:val="21"/>
                <w:lang w:val="zh-CN"/>
              </w:rPr>
              <w:t>联系电话：</w:t>
            </w:r>
            <w:r>
              <w:rPr>
                <w:rFonts w:hAnsi="宋体" w:cs="宋体" w:hint="eastAsia"/>
                <w:sz w:val="21"/>
                <w:szCs w:val="21"/>
                <w:lang w:val="zh-CN"/>
              </w:rPr>
              <w:t>028-85446608</w:t>
            </w:r>
            <w:r>
              <w:rPr>
                <w:rFonts w:hAnsi="宋体" w:cs="宋体" w:hint="eastAsia"/>
                <w:sz w:val="21"/>
                <w:szCs w:val="21"/>
                <w:lang w:val="zh-CN"/>
              </w:rPr>
              <w:t>、</w:t>
            </w:r>
            <w:r>
              <w:rPr>
                <w:rFonts w:hAnsi="宋体" w:cs="宋体" w:hint="eastAsia"/>
                <w:sz w:val="21"/>
                <w:szCs w:val="21"/>
                <w:lang w:val="zh-CN"/>
              </w:rPr>
              <w:t>85445511</w:t>
            </w:r>
            <w:r>
              <w:rPr>
                <w:rFonts w:hAnsi="宋体" w:cs="宋体" w:hint="eastAsia"/>
                <w:sz w:val="21"/>
                <w:szCs w:val="21"/>
                <w:lang w:val="zh-CN"/>
              </w:rPr>
              <w:t>、</w:t>
            </w:r>
            <w:r>
              <w:rPr>
                <w:rFonts w:hAnsi="宋体" w:cs="宋体" w:hint="eastAsia"/>
                <w:sz w:val="21"/>
                <w:szCs w:val="21"/>
                <w:lang w:val="zh-CN"/>
              </w:rPr>
              <w:t>85045522-</w:t>
            </w:r>
            <w:r>
              <w:rPr>
                <w:rFonts w:hAnsi="宋体" w:cs="宋体" w:hint="eastAsia"/>
                <w:sz w:val="21"/>
                <w:szCs w:val="21"/>
              </w:rPr>
              <w:t>8868</w:t>
            </w:r>
          </w:p>
        </w:tc>
      </w:tr>
      <w:tr w:rsidR="007D7BFB" w14:paraId="37B0014A" w14:textId="77777777">
        <w:trPr>
          <w:trHeight w:val="480"/>
          <w:jc w:val="center"/>
        </w:trPr>
        <w:tc>
          <w:tcPr>
            <w:tcW w:w="465" w:type="dxa"/>
            <w:tcBorders>
              <w:top w:val="single" w:sz="4" w:space="0" w:color="auto"/>
              <w:bottom w:val="single" w:sz="4" w:space="0" w:color="auto"/>
            </w:tcBorders>
            <w:vAlign w:val="center"/>
          </w:tcPr>
          <w:p w14:paraId="1832C1B7"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2</w:t>
            </w:r>
            <w:r>
              <w:rPr>
                <w:rFonts w:hAnsi="宋体" w:cs="宋体" w:hint="eastAsia"/>
                <w:sz w:val="21"/>
                <w:szCs w:val="21"/>
              </w:rPr>
              <w:t>2</w:t>
            </w:r>
          </w:p>
        </w:tc>
        <w:tc>
          <w:tcPr>
            <w:tcW w:w="2266" w:type="dxa"/>
            <w:tcBorders>
              <w:top w:val="single" w:sz="4" w:space="0" w:color="auto"/>
              <w:bottom w:val="single" w:sz="4" w:space="0" w:color="auto"/>
            </w:tcBorders>
            <w:vAlign w:val="center"/>
          </w:tcPr>
          <w:p w14:paraId="6E3E5382" w14:textId="77777777" w:rsidR="007D7BFB" w:rsidRDefault="0016532C">
            <w:pPr>
              <w:pStyle w:val="afff1"/>
              <w:jc w:val="center"/>
              <w:rPr>
                <w:kern w:val="2"/>
                <w:sz w:val="21"/>
                <w:szCs w:val="21"/>
              </w:rPr>
            </w:pPr>
            <w:r>
              <w:rPr>
                <w:rFonts w:hint="eastAsia"/>
                <w:kern w:val="2"/>
                <w:sz w:val="21"/>
                <w:szCs w:val="21"/>
              </w:rPr>
              <w:t>供应商投诉</w:t>
            </w:r>
          </w:p>
        </w:tc>
        <w:tc>
          <w:tcPr>
            <w:tcW w:w="6600" w:type="dxa"/>
            <w:tcBorders>
              <w:top w:val="single" w:sz="4" w:space="0" w:color="auto"/>
              <w:bottom w:val="single" w:sz="4" w:space="0" w:color="auto"/>
            </w:tcBorders>
            <w:vAlign w:val="center"/>
          </w:tcPr>
          <w:p w14:paraId="68168DBF" w14:textId="77777777" w:rsidR="007D7BFB" w:rsidRDefault="0016532C">
            <w:pPr>
              <w:spacing w:line="300" w:lineRule="auto"/>
              <w:ind w:rightChars="50" w:right="170"/>
              <w:jc w:val="left"/>
              <w:rPr>
                <w:rFonts w:hAnsi="宋体" w:cs="宋体"/>
                <w:sz w:val="21"/>
                <w:szCs w:val="21"/>
              </w:rPr>
            </w:pPr>
            <w:r>
              <w:rPr>
                <w:rFonts w:hAnsi="宋体" w:cs="宋体" w:hint="eastAsia"/>
                <w:kern w:val="2"/>
                <w:sz w:val="21"/>
                <w:szCs w:val="21"/>
              </w:rPr>
              <w:t>投诉受理单位：简阳市财政局；监督电话：</w:t>
            </w:r>
            <w:r>
              <w:rPr>
                <w:rFonts w:hAnsi="宋体" w:cs="宋体" w:hint="eastAsia"/>
                <w:kern w:val="2"/>
                <w:sz w:val="21"/>
                <w:szCs w:val="21"/>
              </w:rPr>
              <w:t>028-27224330</w:t>
            </w:r>
            <w:r>
              <w:rPr>
                <w:rFonts w:hAnsi="宋体" w:cs="宋体" w:hint="eastAsia"/>
                <w:kern w:val="2"/>
                <w:sz w:val="21"/>
                <w:szCs w:val="21"/>
              </w:rPr>
              <w:t>。</w:t>
            </w:r>
            <w:r>
              <w:rPr>
                <w:rFonts w:hAnsi="宋体" w:cs="宋体" w:hint="eastAsia"/>
                <w:kern w:val="2"/>
                <w:sz w:val="21"/>
                <w:szCs w:val="21"/>
              </w:rPr>
              <w:t xml:space="preserve"> </w:t>
            </w:r>
          </w:p>
          <w:p w14:paraId="4448CB67" w14:textId="77777777" w:rsidR="007D7BFB" w:rsidRDefault="0016532C">
            <w:pPr>
              <w:pStyle w:val="a8"/>
              <w:rPr>
                <w:rFonts w:ascii="宋体" w:hAnsi="宋体" w:cs="宋体"/>
                <w:kern w:val="0"/>
                <w:szCs w:val="21"/>
              </w:rPr>
            </w:pPr>
            <w:r>
              <w:rPr>
                <w:rFonts w:ascii="宋体" w:hAnsi="宋体" w:cs="宋体" w:hint="eastAsia"/>
                <w:kern w:val="0"/>
                <w:szCs w:val="21"/>
              </w:rPr>
              <w:t>注：根据《中华人民共和国政府采购法实施条例》及中华人民共和国财政部令第</w:t>
            </w:r>
            <w:r>
              <w:rPr>
                <w:rFonts w:ascii="宋体" w:hAnsi="宋体" w:cs="宋体" w:hint="eastAsia"/>
                <w:kern w:val="0"/>
                <w:szCs w:val="21"/>
              </w:rPr>
              <w:t>94</w:t>
            </w:r>
            <w:r>
              <w:rPr>
                <w:rFonts w:ascii="宋体" w:hAnsi="宋体" w:cs="宋体" w:hint="eastAsia"/>
                <w:kern w:val="0"/>
                <w:szCs w:val="21"/>
              </w:rPr>
              <w:t>号《政府采购质疑和投诉办法》规定执行的规定，供应商投诉事项不得超出已质疑事项的范围。</w:t>
            </w:r>
          </w:p>
        </w:tc>
      </w:tr>
      <w:tr w:rsidR="007D7BFB" w14:paraId="5B2F5D43" w14:textId="77777777">
        <w:trPr>
          <w:trHeight w:val="480"/>
          <w:jc w:val="center"/>
        </w:trPr>
        <w:tc>
          <w:tcPr>
            <w:tcW w:w="465" w:type="dxa"/>
            <w:tcBorders>
              <w:top w:val="single" w:sz="4" w:space="0" w:color="auto"/>
            </w:tcBorders>
            <w:vAlign w:val="center"/>
          </w:tcPr>
          <w:p w14:paraId="762E49AC"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2</w:t>
            </w:r>
            <w:r>
              <w:rPr>
                <w:rFonts w:hAnsi="宋体" w:cs="宋体" w:hint="eastAsia"/>
                <w:sz w:val="21"/>
                <w:szCs w:val="21"/>
              </w:rPr>
              <w:t>3</w:t>
            </w:r>
          </w:p>
        </w:tc>
        <w:tc>
          <w:tcPr>
            <w:tcW w:w="2266" w:type="dxa"/>
            <w:tcBorders>
              <w:top w:val="single" w:sz="4" w:space="0" w:color="auto"/>
            </w:tcBorders>
            <w:vAlign w:val="center"/>
          </w:tcPr>
          <w:p w14:paraId="68CD4ADC" w14:textId="77777777" w:rsidR="007D7BFB" w:rsidRDefault="0016532C">
            <w:pPr>
              <w:pStyle w:val="afff1"/>
              <w:jc w:val="center"/>
              <w:rPr>
                <w:kern w:val="2"/>
                <w:sz w:val="21"/>
                <w:szCs w:val="21"/>
              </w:rPr>
            </w:pPr>
            <w:r>
              <w:rPr>
                <w:rFonts w:hint="eastAsia"/>
                <w:kern w:val="2"/>
                <w:sz w:val="21"/>
                <w:szCs w:val="21"/>
              </w:rPr>
              <w:t>政府采购合同公告备案</w:t>
            </w:r>
          </w:p>
        </w:tc>
        <w:tc>
          <w:tcPr>
            <w:tcW w:w="6600" w:type="dxa"/>
            <w:tcBorders>
              <w:top w:val="single" w:sz="4" w:space="0" w:color="auto"/>
            </w:tcBorders>
          </w:tcPr>
          <w:p w14:paraId="26BDD209" w14:textId="77777777" w:rsidR="007D7BFB" w:rsidRDefault="0016532C">
            <w:pPr>
              <w:pStyle w:val="afff1"/>
              <w:spacing w:line="300" w:lineRule="auto"/>
              <w:rPr>
                <w:kern w:val="2"/>
                <w:sz w:val="21"/>
                <w:szCs w:val="21"/>
              </w:rPr>
            </w:pPr>
            <w:r>
              <w:rPr>
                <w:rFonts w:hint="eastAsia"/>
                <w:kern w:val="2"/>
                <w:sz w:val="21"/>
                <w:szCs w:val="21"/>
              </w:rPr>
              <w:t>政府采购合同签订之日起</w:t>
            </w:r>
            <w:r>
              <w:rPr>
                <w:rFonts w:hint="eastAsia"/>
                <w:kern w:val="2"/>
                <w:sz w:val="21"/>
                <w:szCs w:val="21"/>
              </w:rPr>
              <w:t>2</w:t>
            </w:r>
            <w:r>
              <w:rPr>
                <w:rFonts w:hint="eastAsia"/>
                <w:kern w:val="2"/>
                <w:sz w:val="21"/>
                <w:szCs w:val="21"/>
              </w:rPr>
              <w:t>个工作日内，政府采购合同将在“四川政府采购网”公告；政府采购合同签订之日起七个工作日内，政府采购合同将向本采购项目同级财政部门备案。</w:t>
            </w:r>
          </w:p>
        </w:tc>
      </w:tr>
      <w:tr w:rsidR="007D7BFB" w14:paraId="7DEA2ABB" w14:textId="77777777">
        <w:trPr>
          <w:trHeight w:val="479"/>
          <w:jc w:val="center"/>
        </w:trPr>
        <w:tc>
          <w:tcPr>
            <w:tcW w:w="465" w:type="dxa"/>
            <w:vAlign w:val="center"/>
          </w:tcPr>
          <w:p w14:paraId="4319C3CF"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2</w:t>
            </w:r>
            <w:r>
              <w:rPr>
                <w:rFonts w:hAnsi="宋体" w:cs="宋体" w:hint="eastAsia"/>
                <w:sz w:val="21"/>
                <w:szCs w:val="21"/>
              </w:rPr>
              <w:t>4</w:t>
            </w:r>
          </w:p>
        </w:tc>
        <w:tc>
          <w:tcPr>
            <w:tcW w:w="2266" w:type="dxa"/>
            <w:vAlign w:val="center"/>
          </w:tcPr>
          <w:p w14:paraId="4E79A853"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备选投标方案和报价</w:t>
            </w:r>
          </w:p>
        </w:tc>
        <w:tc>
          <w:tcPr>
            <w:tcW w:w="6600" w:type="dxa"/>
            <w:vAlign w:val="center"/>
          </w:tcPr>
          <w:p w14:paraId="2C3B66F9" w14:textId="77777777" w:rsidR="007D7BFB" w:rsidRDefault="0016532C">
            <w:pPr>
              <w:spacing w:line="300" w:lineRule="auto"/>
              <w:jc w:val="left"/>
              <w:outlineLvl w:val="5"/>
              <w:rPr>
                <w:rFonts w:hAnsi="宋体" w:cs="宋体"/>
                <w:sz w:val="21"/>
                <w:szCs w:val="21"/>
              </w:rPr>
            </w:pPr>
            <w:r>
              <w:rPr>
                <w:rFonts w:hAnsi="宋体" w:cs="宋体" w:hint="eastAsia"/>
                <w:sz w:val="21"/>
                <w:szCs w:val="21"/>
                <w:lang w:val="zh-CN"/>
              </w:rPr>
              <w:t>本次采购不接受备选投标方案和多个报价。</w:t>
            </w:r>
          </w:p>
        </w:tc>
      </w:tr>
      <w:tr w:rsidR="007D7BFB" w14:paraId="77565D90" w14:textId="77777777">
        <w:trPr>
          <w:trHeight w:val="1391"/>
          <w:jc w:val="center"/>
        </w:trPr>
        <w:tc>
          <w:tcPr>
            <w:tcW w:w="465" w:type="dxa"/>
            <w:vAlign w:val="center"/>
          </w:tcPr>
          <w:p w14:paraId="1B7644B1"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lang w:val="zh-CN"/>
              </w:rPr>
              <w:t>2</w:t>
            </w:r>
            <w:r>
              <w:rPr>
                <w:rFonts w:hAnsi="宋体" w:cs="宋体" w:hint="eastAsia"/>
                <w:sz w:val="21"/>
                <w:szCs w:val="21"/>
              </w:rPr>
              <w:t>5</w:t>
            </w:r>
          </w:p>
        </w:tc>
        <w:tc>
          <w:tcPr>
            <w:tcW w:w="2266" w:type="dxa"/>
            <w:vAlign w:val="center"/>
          </w:tcPr>
          <w:p w14:paraId="2335FE6A" w14:textId="77777777" w:rsidR="007D7BFB" w:rsidRDefault="0016532C">
            <w:pPr>
              <w:spacing w:line="300" w:lineRule="auto"/>
              <w:jc w:val="left"/>
              <w:outlineLvl w:val="5"/>
              <w:rPr>
                <w:rFonts w:hAnsi="宋体" w:cs="宋体"/>
                <w:sz w:val="21"/>
                <w:szCs w:val="21"/>
                <w:lang w:val="zh-CN"/>
              </w:rPr>
            </w:pPr>
            <w:r>
              <w:rPr>
                <w:rFonts w:hAnsi="宋体" w:cs="宋体" w:hint="eastAsia"/>
                <w:sz w:val="21"/>
                <w:szCs w:val="21"/>
                <w:lang w:val="zh-CN"/>
              </w:rPr>
              <w:t>节能、环保及无线局域网产品政府采购政策</w:t>
            </w:r>
          </w:p>
        </w:tc>
        <w:tc>
          <w:tcPr>
            <w:tcW w:w="6600" w:type="dxa"/>
            <w:vAlign w:val="center"/>
          </w:tcPr>
          <w:p w14:paraId="696DE041" w14:textId="77777777" w:rsidR="007D7BFB" w:rsidRDefault="0016532C">
            <w:pPr>
              <w:spacing w:line="300" w:lineRule="auto"/>
              <w:jc w:val="left"/>
              <w:outlineLvl w:val="5"/>
              <w:rPr>
                <w:rFonts w:hAnsi="宋体" w:cs="宋体"/>
                <w:sz w:val="21"/>
                <w:szCs w:val="21"/>
              </w:rPr>
            </w:pPr>
            <w:r>
              <w:rPr>
                <w:rFonts w:hAnsi="宋体" w:cs="宋体" w:hint="eastAsia"/>
                <w:sz w:val="21"/>
                <w:szCs w:val="21"/>
                <w:lang w:val="zh-CN"/>
              </w:rPr>
              <w:t>一、</w:t>
            </w:r>
            <w:r>
              <w:rPr>
                <w:rFonts w:hAnsi="宋体" w:cs="宋体" w:hint="eastAsia"/>
                <w:sz w:val="21"/>
                <w:szCs w:val="21"/>
              </w:rPr>
              <w:t>节能、环保产品政府采购政策：</w:t>
            </w:r>
          </w:p>
          <w:p w14:paraId="3740FCD9" w14:textId="77777777" w:rsidR="007D7BFB" w:rsidRDefault="0016532C">
            <w:pPr>
              <w:spacing w:line="300" w:lineRule="auto"/>
              <w:jc w:val="left"/>
              <w:outlineLvl w:val="5"/>
              <w:rPr>
                <w:rFonts w:hAnsi="宋体" w:cs="宋体"/>
                <w:sz w:val="21"/>
                <w:szCs w:val="21"/>
              </w:rPr>
            </w:pPr>
            <w:r>
              <w:rPr>
                <w:rFonts w:hAnsi="宋体" w:cs="宋体" w:hint="eastAsia"/>
                <w:sz w:val="21"/>
                <w:szCs w:val="21"/>
              </w:rPr>
              <w:t>根据《财政部</w:t>
            </w:r>
            <w:r>
              <w:rPr>
                <w:rFonts w:hAnsi="宋体" w:cs="宋体" w:hint="eastAsia"/>
                <w:sz w:val="21"/>
                <w:szCs w:val="21"/>
              </w:rPr>
              <w:t xml:space="preserve"> </w:t>
            </w:r>
            <w:r>
              <w:rPr>
                <w:rFonts w:hAnsi="宋体" w:cs="宋体" w:hint="eastAsia"/>
                <w:sz w:val="21"/>
                <w:szCs w:val="21"/>
              </w:rPr>
              <w:t>发展改革委</w:t>
            </w:r>
            <w:r>
              <w:rPr>
                <w:rFonts w:hAnsi="宋体" w:cs="宋体" w:hint="eastAsia"/>
                <w:sz w:val="21"/>
                <w:szCs w:val="21"/>
              </w:rPr>
              <w:t xml:space="preserve"> </w:t>
            </w:r>
            <w:r>
              <w:rPr>
                <w:rFonts w:hAnsi="宋体" w:cs="宋体" w:hint="eastAsia"/>
                <w:sz w:val="21"/>
                <w:szCs w:val="21"/>
              </w:rPr>
              <w:t>生态环境部</w:t>
            </w:r>
            <w:r>
              <w:rPr>
                <w:rFonts w:hAnsi="宋体" w:cs="宋体" w:hint="eastAsia"/>
                <w:sz w:val="21"/>
                <w:szCs w:val="21"/>
              </w:rPr>
              <w:t xml:space="preserve"> </w:t>
            </w:r>
            <w:r>
              <w:rPr>
                <w:rFonts w:hAnsi="宋体" w:cs="宋体" w:hint="eastAsia"/>
                <w:sz w:val="21"/>
                <w:szCs w:val="21"/>
              </w:rPr>
              <w:t>市场监管总局关于调整优化节能产品、环境标志产品政府采购执行机制的通知》（财库〔</w:t>
            </w:r>
            <w:r>
              <w:rPr>
                <w:rFonts w:hAnsi="宋体" w:cs="宋体" w:hint="eastAsia"/>
                <w:sz w:val="21"/>
                <w:szCs w:val="21"/>
              </w:rPr>
              <w:t>2019</w:t>
            </w:r>
            <w:r>
              <w:rPr>
                <w:rFonts w:hAnsi="宋体" w:cs="宋体" w:hint="eastAsia"/>
                <w:sz w:val="21"/>
                <w:szCs w:val="21"/>
              </w:rPr>
              <w:t>〕</w:t>
            </w:r>
            <w:r>
              <w:rPr>
                <w:rFonts w:hAnsi="宋体" w:cs="宋体" w:hint="eastAsia"/>
                <w:sz w:val="21"/>
                <w:szCs w:val="21"/>
              </w:rPr>
              <w:t>9</w:t>
            </w:r>
            <w:r>
              <w:rPr>
                <w:rFonts w:hAnsi="宋体" w:cs="宋体" w:hint="eastAsia"/>
                <w:sz w:val="21"/>
                <w:szCs w:val="21"/>
              </w:rPr>
              <w:t>号）相关要求，依据品目清单和认证证书实施政府优先采购和强制采购。本项目采购的产品属于品目清单范围的，依据国家确定的认证机构出具的、处于有效期之内的节能产品、环境标志产品认证证书或投标人提供所投产品在中国政府采购网“</w:t>
            </w:r>
            <w:r>
              <w:rPr>
                <w:rFonts w:hAnsi="宋体" w:cs="宋体" w:hint="eastAsia"/>
                <w:sz w:val="21"/>
                <w:szCs w:val="21"/>
              </w:rPr>
              <w:t>http://www.ccgp.gov.cn/jnhb/jnhbqd/</w:t>
            </w:r>
            <w:r>
              <w:rPr>
                <w:rFonts w:hAnsi="宋体" w:cs="宋体" w:hint="eastAsia"/>
                <w:sz w:val="21"/>
                <w:szCs w:val="21"/>
              </w:rPr>
              <w:t>”节能产品查询、环保标志产</w:t>
            </w:r>
            <w:r>
              <w:rPr>
                <w:rFonts w:hAnsi="宋体" w:cs="宋体" w:hint="eastAsia"/>
                <w:sz w:val="21"/>
                <w:szCs w:val="21"/>
              </w:rPr>
              <w:t>品查询中对应所投产品型号的查询截图，对符合上述要求的产品实施政府优先采购或强制采购。</w:t>
            </w:r>
          </w:p>
          <w:p w14:paraId="5330E580" w14:textId="77777777" w:rsidR="007D7BFB" w:rsidRDefault="0016532C">
            <w:pPr>
              <w:spacing w:line="300" w:lineRule="auto"/>
              <w:jc w:val="left"/>
              <w:outlineLvl w:val="5"/>
              <w:rPr>
                <w:rFonts w:hAnsi="宋体" w:cs="宋体"/>
                <w:sz w:val="21"/>
                <w:szCs w:val="21"/>
              </w:rPr>
            </w:pPr>
            <w:r>
              <w:rPr>
                <w:rFonts w:hAnsi="宋体" w:cs="宋体" w:hint="eastAsia"/>
                <w:sz w:val="21"/>
                <w:szCs w:val="21"/>
              </w:rPr>
              <w:t>若本项目采购的产品属于品目清单强制采购范围的，投标人应按上述要求提供产品认证证书复印件或所投产品在中国政府采购网“</w:t>
            </w:r>
            <w:r>
              <w:rPr>
                <w:rFonts w:hAnsi="宋体" w:cs="宋体" w:hint="eastAsia"/>
                <w:sz w:val="21"/>
                <w:szCs w:val="21"/>
              </w:rPr>
              <w:t>http://www.ccgp.gov.cn/jnhb/jnhbqd/</w:t>
            </w:r>
            <w:r>
              <w:rPr>
                <w:rFonts w:hAnsi="宋体" w:cs="宋体" w:hint="eastAsia"/>
                <w:sz w:val="21"/>
                <w:szCs w:val="21"/>
              </w:rPr>
              <w:t>”节能产品查询、环保标志产品查询中对应所投产品型号的查询截图，并加盖供应商单位公章（鲜章），否则投标无效。</w:t>
            </w:r>
            <w:r>
              <w:rPr>
                <w:rFonts w:hAnsi="宋体" w:cs="宋体" w:hint="eastAsia"/>
                <w:b/>
                <w:bCs/>
                <w:sz w:val="21"/>
                <w:szCs w:val="21"/>
              </w:rPr>
              <w:t>（实质性要求）</w:t>
            </w:r>
          </w:p>
          <w:p w14:paraId="15E14315" w14:textId="77777777" w:rsidR="007D7BFB" w:rsidRDefault="0016532C">
            <w:pPr>
              <w:spacing w:line="300" w:lineRule="auto"/>
              <w:jc w:val="left"/>
              <w:outlineLvl w:val="5"/>
              <w:rPr>
                <w:rFonts w:hAnsi="宋体" w:cs="宋体"/>
                <w:sz w:val="21"/>
                <w:szCs w:val="21"/>
              </w:rPr>
            </w:pPr>
            <w:r>
              <w:rPr>
                <w:rFonts w:hAnsi="宋体" w:cs="宋体" w:hint="eastAsia"/>
                <w:sz w:val="21"/>
                <w:szCs w:val="21"/>
              </w:rPr>
              <w:t>本项目采购的产品属于品目清单优先采购范围的，按照第七章《综合评分明细表》的规则进行加分。</w:t>
            </w:r>
          </w:p>
          <w:p w14:paraId="7DD73F76" w14:textId="77777777" w:rsidR="007D7BFB" w:rsidRDefault="0016532C">
            <w:pPr>
              <w:spacing w:line="300" w:lineRule="auto"/>
              <w:jc w:val="left"/>
              <w:outlineLvl w:val="5"/>
              <w:rPr>
                <w:rFonts w:hAnsi="宋体" w:cs="宋体"/>
                <w:sz w:val="21"/>
                <w:szCs w:val="21"/>
              </w:rPr>
            </w:pPr>
            <w:r>
              <w:rPr>
                <w:rFonts w:hAnsi="宋体" w:cs="宋体" w:hint="eastAsia"/>
                <w:sz w:val="21"/>
                <w:szCs w:val="21"/>
              </w:rPr>
              <w:t>注：对政府采购节能产品、环境标志产品实施品目清单管理。财政部、发展改革委、生态环境部等部门确定实施政府优先采购和强制采购的产品类别，以品目清单的形式发布并适时调整。</w:t>
            </w:r>
          </w:p>
          <w:p w14:paraId="45AA92F8" w14:textId="77777777" w:rsidR="007D7BFB" w:rsidRDefault="0016532C">
            <w:pPr>
              <w:spacing w:line="300" w:lineRule="auto"/>
              <w:jc w:val="left"/>
              <w:outlineLvl w:val="5"/>
              <w:rPr>
                <w:rFonts w:hAnsi="宋体" w:cs="宋体"/>
                <w:sz w:val="21"/>
                <w:szCs w:val="21"/>
              </w:rPr>
            </w:pPr>
            <w:r>
              <w:rPr>
                <w:rFonts w:hAnsi="宋体" w:cs="宋体" w:hint="eastAsia"/>
                <w:sz w:val="21"/>
                <w:szCs w:val="21"/>
              </w:rPr>
              <w:t>二、无线局域网产品政府采购政策：</w:t>
            </w:r>
          </w:p>
          <w:p w14:paraId="3BD50CBC" w14:textId="77777777" w:rsidR="007D7BFB" w:rsidRDefault="0016532C">
            <w:pPr>
              <w:spacing w:line="300" w:lineRule="auto"/>
              <w:jc w:val="left"/>
              <w:outlineLvl w:val="5"/>
              <w:rPr>
                <w:sz w:val="21"/>
                <w:szCs w:val="21"/>
                <w:lang w:val="zh-CN"/>
              </w:rPr>
            </w:pPr>
            <w:r>
              <w:rPr>
                <w:rFonts w:hAnsi="宋体" w:cs="宋体" w:hint="eastAsia"/>
                <w:sz w:val="21"/>
                <w:szCs w:val="21"/>
              </w:rPr>
              <w:t>若本项目采购的产品属于中国政府采购网公布的《无线局域网认证产品政府采购清单》的，按照第七章《综合评分明细表》的规则进行加分</w:t>
            </w:r>
            <w:r>
              <w:rPr>
                <w:rFonts w:hAnsi="宋体" w:cs="宋体" w:hint="eastAsia"/>
                <w:sz w:val="21"/>
                <w:szCs w:val="21"/>
                <w:lang w:val="zh-CN"/>
              </w:rPr>
              <w:t>。</w:t>
            </w:r>
          </w:p>
        </w:tc>
      </w:tr>
      <w:tr w:rsidR="007D7BFB" w14:paraId="15DD1B9D" w14:textId="77777777">
        <w:trPr>
          <w:trHeight w:hRule="exact" w:val="6824"/>
          <w:jc w:val="center"/>
        </w:trPr>
        <w:tc>
          <w:tcPr>
            <w:tcW w:w="465" w:type="dxa"/>
            <w:vAlign w:val="center"/>
          </w:tcPr>
          <w:p w14:paraId="47505247" w14:textId="77777777" w:rsidR="007D7BFB" w:rsidRDefault="0016532C">
            <w:pPr>
              <w:spacing w:line="360" w:lineRule="auto"/>
              <w:jc w:val="center"/>
              <w:outlineLvl w:val="5"/>
              <w:rPr>
                <w:rFonts w:hAnsi="宋体" w:cs="宋体"/>
                <w:sz w:val="21"/>
                <w:szCs w:val="21"/>
              </w:rPr>
            </w:pPr>
            <w:r>
              <w:rPr>
                <w:rFonts w:hAnsi="宋体" w:cs="宋体" w:hint="eastAsia"/>
                <w:sz w:val="21"/>
                <w:szCs w:val="21"/>
              </w:rPr>
              <w:t>26</w:t>
            </w:r>
          </w:p>
        </w:tc>
        <w:tc>
          <w:tcPr>
            <w:tcW w:w="2266" w:type="dxa"/>
            <w:vAlign w:val="center"/>
          </w:tcPr>
          <w:p w14:paraId="6F713619" w14:textId="77777777" w:rsidR="007D7BFB" w:rsidRDefault="0016532C">
            <w:pPr>
              <w:spacing w:line="360" w:lineRule="auto"/>
              <w:jc w:val="left"/>
              <w:outlineLvl w:val="5"/>
              <w:rPr>
                <w:rFonts w:hAnsi="宋体" w:cs="宋体"/>
                <w:sz w:val="21"/>
                <w:szCs w:val="21"/>
              </w:rPr>
            </w:pPr>
            <w:r>
              <w:rPr>
                <w:rFonts w:hAnsi="宋体" w:cs="宋体" w:hint="eastAsia"/>
                <w:sz w:val="21"/>
                <w:szCs w:val="21"/>
                <w:lang w:val="zh-CN"/>
              </w:rPr>
              <w:t>政府采购信用融资</w:t>
            </w:r>
          </w:p>
        </w:tc>
        <w:tc>
          <w:tcPr>
            <w:tcW w:w="6600" w:type="dxa"/>
            <w:vAlign w:val="center"/>
          </w:tcPr>
          <w:p w14:paraId="653541C9" w14:textId="77777777" w:rsidR="007D7BFB" w:rsidRDefault="0016532C">
            <w:pPr>
              <w:tabs>
                <w:tab w:val="left" w:pos="900"/>
                <w:tab w:val="left" w:pos="5366"/>
              </w:tabs>
              <w:snapToGrid w:val="0"/>
              <w:spacing w:line="360" w:lineRule="auto"/>
              <w:outlineLvl w:val="5"/>
              <w:rPr>
                <w:rFonts w:hAnsi="宋体" w:cs="宋体"/>
                <w:sz w:val="21"/>
                <w:szCs w:val="21"/>
              </w:rPr>
            </w:pPr>
            <w:r>
              <w:rPr>
                <w:rFonts w:hAnsi="宋体" w:cs="宋体" w:hint="eastAsia"/>
                <w:sz w:val="21"/>
                <w:szCs w:val="21"/>
              </w:rPr>
              <w:t>本项目可开展政府采购信用融资：</w:t>
            </w:r>
          </w:p>
          <w:p w14:paraId="47299AA7" w14:textId="77777777" w:rsidR="007D7BFB" w:rsidRDefault="0016532C">
            <w:pPr>
              <w:tabs>
                <w:tab w:val="left" w:pos="900"/>
                <w:tab w:val="left" w:pos="5366"/>
              </w:tabs>
              <w:snapToGrid w:val="0"/>
              <w:spacing w:line="360" w:lineRule="auto"/>
              <w:ind w:firstLineChars="150" w:firstLine="315"/>
              <w:jc w:val="left"/>
              <w:outlineLvl w:val="5"/>
              <w:rPr>
                <w:rFonts w:hAnsi="宋体" w:cs="宋体"/>
                <w:sz w:val="21"/>
                <w:szCs w:val="21"/>
              </w:rPr>
            </w:pPr>
            <w:r>
              <w:rPr>
                <w:rFonts w:hAnsi="宋体" w:cs="宋体" w:hint="eastAsia"/>
                <w:sz w:val="21"/>
                <w:szCs w:val="21"/>
              </w:rPr>
              <w:t>1.</w:t>
            </w:r>
            <w:r>
              <w:rPr>
                <w:rFonts w:hAnsi="宋体" w:cs="宋体" w:hint="eastAsia"/>
                <w:sz w:val="21"/>
                <w:szCs w:val="21"/>
              </w:rPr>
              <w:t>根据《四川省财政厅关于推进四川省政府采购供应商信用融资工作的通知》（川财采〔</w:t>
            </w:r>
            <w:r>
              <w:rPr>
                <w:rFonts w:hAnsi="宋体" w:cs="宋体" w:hint="eastAsia"/>
                <w:sz w:val="21"/>
                <w:szCs w:val="21"/>
              </w:rPr>
              <w:t>2018</w:t>
            </w:r>
            <w:r>
              <w:rPr>
                <w:rFonts w:hAnsi="宋体" w:cs="宋体" w:hint="eastAsia"/>
                <w:sz w:val="21"/>
                <w:szCs w:val="21"/>
              </w:rPr>
              <w:t>〕</w:t>
            </w:r>
            <w:r>
              <w:rPr>
                <w:rFonts w:hAnsi="宋体" w:cs="宋体" w:hint="eastAsia"/>
                <w:sz w:val="21"/>
                <w:szCs w:val="21"/>
              </w:rPr>
              <w:t xml:space="preserve">123 </w:t>
            </w:r>
            <w:r>
              <w:rPr>
                <w:rFonts w:hAnsi="宋体" w:cs="宋体" w:hint="eastAsia"/>
                <w:sz w:val="21"/>
                <w:szCs w:val="21"/>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r>
              <w:rPr>
                <w:rFonts w:hAnsi="宋体" w:cs="宋体" w:hint="eastAsia"/>
                <w:sz w:val="21"/>
                <w:szCs w:val="21"/>
              </w:rPr>
              <w:t xml:space="preserve"> </w:t>
            </w:r>
            <w:r>
              <w:rPr>
                <w:rFonts w:hAnsi="宋体" w:cs="宋体" w:hint="eastAsia"/>
                <w:sz w:val="21"/>
                <w:szCs w:val="21"/>
              </w:rPr>
              <w:t>申请政采贷具体相关流程请查看</w:t>
            </w:r>
            <w:r>
              <w:rPr>
                <w:rFonts w:hAnsi="宋体" w:cs="宋体" w:hint="eastAsia"/>
                <w:sz w:val="21"/>
                <w:szCs w:val="21"/>
              </w:rPr>
              <w:t>http://202.61.88.41:9009/static/login/login.html</w:t>
            </w:r>
            <w:r>
              <w:rPr>
                <w:rFonts w:hAnsi="宋体" w:cs="宋体" w:hint="eastAsia"/>
                <w:sz w:val="21"/>
                <w:szCs w:val="21"/>
              </w:rPr>
              <w:t>。</w:t>
            </w:r>
          </w:p>
          <w:p w14:paraId="221EE252" w14:textId="77777777" w:rsidR="007D7BFB" w:rsidRDefault="0016532C">
            <w:pPr>
              <w:tabs>
                <w:tab w:val="left" w:pos="900"/>
                <w:tab w:val="left" w:pos="5366"/>
              </w:tabs>
              <w:wordWrap w:val="0"/>
              <w:snapToGrid w:val="0"/>
              <w:spacing w:line="360" w:lineRule="auto"/>
              <w:ind w:firstLineChars="150" w:firstLine="315"/>
              <w:outlineLvl w:val="5"/>
              <w:rPr>
                <w:rFonts w:hAnsi="宋体" w:cs="宋体"/>
                <w:sz w:val="21"/>
                <w:szCs w:val="21"/>
              </w:rPr>
            </w:pPr>
            <w:r>
              <w:rPr>
                <w:rFonts w:hAnsi="宋体" w:cs="宋体" w:hint="eastAsia"/>
                <w:sz w:val="21"/>
                <w:szCs w:val="21"/>
              </w:rPr>
              <w:t>2.</w:t>
            </w:r>
            <w:r>
              <w:rPr>
                <w:rFonts w:hAnsi="宋体" w:cs="宋体" w:hint="eastAsia"/>
                <w:sz w:val="21"/>
                <w:szCs w:val="21"/>
              </w:rPr>
              <w:t>为有效缓解中小企业融资难、融资贵问题，根据成都市财政局中国人民银行成都分行营业管理部</w:t>
            </w:r>
            <w:r>
              <w:rPr>
                <w:rFonts w:hAnsi="宋体" w:cs="宋体" w:hint="eastAsia"/>
                <w:sz w:val="21"/>
                <w:szCs w:val="21"/>
              </w:rPr>
              <w:t xml:space="preserve"> </w:t>
            </w:r>
            <w:r>
              <w:rPr>
                <w:rFonts w:hAnsi="宋体" w:cs="宋体" w:hint="eastAsia"/>
                <w:sz w:val="21"/>
                <w:szCs w:val="21"/>
              </w:rPr>
              <w:t>关于印发《成都市中</w:t>
            </w:r>
            <w:r>
              <w:rPr>
                <w:rFonts w:hAnsi="宋体" w:cs="宋体" w:hint="eastAsia"/>
                <w:sz w:val="21"/>
                <w:szCs w:val="21"/>
              </w:rPr>
              <w:t>小企业政府采购信用融资暂行办法》和《成都市级支持中小企业政府采购信用融资实施方案》的通知（成财采〔</w:t>
            </w:r>
            <w:r>
              <w:rPr>
                <w:rFonts w:hAnsi="宋体" w:cs="宋体" w:hint="eastAsia"/>
                <w:sz w:val="21"/>
                <w:szCs w:val="21"/>
              </w:rPr>
              <w:t>2019</w:t>
            </w:r>
            <w:r>
              <w:rPr>
                <w:rFonts w:hAnsi="宋体" w:cs="宋体" w:hint="eastAsia"/>
                <w:sz w:val="21"/>
                <w:szCs w:val="21"/>
              </w:rPr>
              <w:t>〕</w:t>
            </w:r>
            <w:r>
              <w:rPr>
                <w:rFonts w:hAnsi="宋体" w:cs="宋体" w:hint="eastAsia"/>
                <w:sz w:val="21"/>
                <w:szCs w:val="21"/>
              </w:rPr>
              <w:t>17</w:t>
            </w:r>
            <w:r>
              <w:rPr>
                <w:rFonts w:hAnsi="宋体" w:cs="宋体" w:hint="eastAsia"/>
                <w:sz w:val="21"/>
                <w:szCs w:val="21"/>
              </w:rPr>
              <w:t>号），成都市范围内政府采购项目中标（成交）供应商为中小微企业的，可依据政府采购合同申请政府采购信用融资。</w:t>
            </w:r>
            <w:r>
              <w:rPr>
                <w:rFonts w:hAnsi="宋体" w:cs="宋体" w:hint="eastAsia"/>
                <w:sz w:val="21"/>
                <w:szCs w:val="21"/>
              </w:rPr>
              <w:t xml:space="preserve"> </w:t>
            </w:r>
            <w:r>
              <w:rPr>
                <w:rFonts w:hAnsi="宋体" w:cs="宋体" w:hint="eastAsia"/>
                <w:sz w:val="21"/>
                <w:szCs w:val="21"/>
              </w:rPr>
              <w:t>申请蓉采贷具体相关流程请查看</w:t>
            </w:r>
            <w:r>
              <w:rPr>
                <w:rFonts w:hAnsi="宋体" w:cs="宋体" w:hint="eastAsia"/>
                <w:sz w:val="21"/>
                <w:szCs w:val="21"/>
              </w:rPr>
              <w:t>http://cdcz.chengdu.gov.cn/zfcg/gpLoan</w:t>
            </w:r>
            <w:r>
              <w:rPr>
                <w:rFonts w:hAnsi="宋体" w:cs="宋体" w:hint="eastAsia"/>
                <w:sz w:val="21"/>
                <w:szCs w:val="21"/>
              </w:rPr>
              <w:t>。</w:t>
            </w:r>
          </w:p>
        </w:tc>
      </w:tr>
      <w:tr w:rsidR="007D7BFB" w14:paraId="66CE3F99" w14:textId="77777777">
        <w:trPr>
          <w:trHeight w:hRule="exact" w:val="2987"/>
          <w:jc w:val="center"/>
        </w:trPr>
        <w:tc>
          <w:tcPr>
            <w:tcW w:w="465" w:type="dxa"/>
            <w:vAlign w:val="center"/>
          </w:tcPr>
          <w:p w14:paraId="5E7915DF" w14:textId="77777777" w:rsidR="007D7BFB" w:rsidRDefault="0016532C">
            <w:pPr>
              <w:spacing w:line="360" w:lineRule="auto"/>
              <w:jc w:val="center"/>
              <w:outlineLvl w:val="5"/>
              <w:rPr>
                <w:rFonts w:hAnsi="宋体" w:cs="宋体"/>
                <w:sz w:val="21"/>
                <w:szCs w:val="21"/>
                <w:lang w:val="zh-CN"/>
              </w:rPr>
            </w:pPr>
            <w:r>
              <w:rPr>
                <w:rFonts w:hAnsi="宋体" w:cs="宋体" w:hint="eastAsia"/>
                <w:sz w:val="21"/>
                <w:szCs w:val="21"/>
              </w:rPr>
              <w:t>27</w:t>
            </w:r>
          </w:p>
        </w:tc>
        <w:tc>
          <w:tcPr>
            <w:tcW w:w="2266" w:type="dxa"/>
            <w:vAlign w:val="center"/>
          </w:tcPr>
          <w:p w14:paraId="664902EC" w14:textId="77777777" w:rsidR="007D7BFB" w:rsidRDefault="0016532C">
            <w:pPr>
              <w:tabs>
                <w:tab w:val="left" w:pos="900"/>
                <w:tab w:val="left" w:pos="5366"/>
              </w:tabs>
              <w:snapToGrid w:val="0"/>
              <w:spacing w:line="360" w:lineRule="auto"/>
              <w:ind w:firstLineChars="150" w:firstLine="315"/>
              <w:outlineLvl w:val="5"/>
              <w:rPr>
                <w:rFonts w:hAnsi="宋体" w:cs="宋体"/>
                <w:sz w:val="21"/>
                <w:szCs w:val="21"/>
                <w:lang w:val="zh-CN"/>
              </w:rPr>
            </w:pPr>
            <w:r>
              <w:rPr>
                <w:rFonts w:hAnsi="宋体" w:cs="宋体" w:hint="eastAsia"/>
                <w:sz w:val="21"/>
                <w:szCs w:val="21"/>
                <w:lang w:val="zh-CN"/>
              </w:rPr>
              <w:t>招标代理服务费</w:t>
            </w:r>
          </w:p>
        </w:tc>
        <w:tc>
          <w:tcPr>
            <w:tcW w:w="6600" w:type="dxa"/>
            <w:vAlign w:val="center"/>
          </w:tcPr>
          <w:p w14:paraId="1A01FBB1" w14:textId="77777777" w:rsidR="007D7BFB" w:rsidRDefault="0016532C">
            <w:pPr>
              <w:pStyle w:val="a0"/>
              <w:rPr>
                <w:rFonts w:ascii="宋体" w:hAnsi="宋体" w:cs="宋体"/>
                <w:kern w:val="0"/>
                <w:szCs w:val="21"/>
                <w:lang w:val="zh-CN"/>
              </w:rPr>
            </w:pPr>
            <w:r>
              <w:rPr>
                <w:rFonts w:ascii="宋体" w:hAnsi="宋体" w:cs="宋体" w:hint="eastAsia"/>
                <w:kern w:val="0"/>
                <w:szCs w:val="21"/>
                <w:lang w:val="zh-CN"/>
              </w:rPr>
              <w:t>参照《招标代理服务收费管理暂行办法》（计价格〔</w:t>
            </w:r>
            <w:r>
              <w:rPr>
                <w:rFonts w:ascii="宋体" w:hAnsi="宋体" w:cs="宋体" w:hint="eastAsia"/>
                <w:kern w:val="0"/>
                <w:szCs w:val="21"/>
                <w:lang w:val="zh-CN"/>
              </w:rPr>
              <w:t>2002</w:t>
            </w:r>
            <w:r>
              <w:rPr>
                <w:rFonts w:ascii="宋体" w:hAnsi="宋体" w:cs="宋体" w:hint="eastAsia"/>
                <w:kern w:val="0"/>
                <w:szCs w:val="21"/>
                <w:lang w:val="zh-CN"/>
              </w:rPr>
              <w:t>〕</w:t>
            </w:r>
            <w:r>
              <w:rPr>
                <w:rFonts w:ascii="宋体" w:hAnsi="宋体" w:cs="宋体" w:hint="eastAsia"/>
                <w:kern w:val="0"/>
                <w:szCs w:val="21"/>
                <w:lang w:val="zh-CN"/>
              </w:rPr>
              <w:t xml:space="preserve">1980 </w:t>
            </w:r>
            <w:r>
              <w:rPr>
                <w:rFonts w:ascii="宋体" w:hAnsi="宋体" w:cs="宋体" w:hint="eastAsia"/>
                <w:kern w:val="0"/>
                <w:szCs w:val="21"/>
                <w:lang w:val="zh-CN"/>
              </w:rPr>
              <w:t>号）及</w:t>
            </w:r>
            <w:r>
              <w:rPr>
                <w:rFonts w:ascii="宋体" w:hAnsi="宋体" w:cs="宋体" w:hint="eastAsia"/>
                <w:kern w:val="0"/>
                <w:szCs w:val="21"/>
                <w:lang w:val="zh-CN"/>
              </w:rPr>
              <w:t xml:space="preserve"> </w:t>
            </w:r>
            <w:r>
              <w:rPr>
                <w:rFonts w:ascii="宋体" w:hAnsi="宋体" w:cs="宋体" w:hint="eastAsia"/>
                <w:kern w:val="0"/>
                <w:szCs w:val="21"/>
                <w:lang w:val="zh-CN"/>
              </w:rPr>
              <w:t>《国家发展改革委办公厅关于招标代理服务收费有关问题的通知》（发改办价格〔</w:t>
            </w:r>
            <w:r>
              <w:rPr>
                <w:rFonts w:ascii="宋体" w:hAnsi="宋体" w:cs="宋体" w:hint="eastAsia"/>
                <w:kern w:val="0"/>
                <w:szCs w:val="21"/>
                <w:lang w:val="zh-CN"/>
              </w:rPr>
              <w:t>2003</w:t>
            </w:r>
            <w:r>
              <w:rPr>
                <w:rFonts w:ascii="宋体" w:hAnsi="宋体" w:cs="宋体" w:hint="eastAsia"/>
                <w:kern w:val="0"/>
                <w:szCs w:val="21"/>
                <w:lang w:val="zh-CN"/>
              </w:rPr>
              <w:t>〕</w:t>
            </w:r>
            <w:r>
              <w:rPr>
                <w:rFonts w:ascii="宋体" w:hAnsi="宋体" w:cs="宋体" w:hint="eastAsia"/>
                <w:kern w:val="0"/>
                <w:szCs w:val="21"/>
                <w:lang w:val="zh-CN"/>
              </w:rPr>
              <w:t>857</w:t>
            </w:r>
            <w:r>
              <w:rPr>
                <w:rFonts w:ascii="宋体" w:hAnsi="宋体" w:cs="宋体" w:hint="eastAsia"/>
                <w:kern w:val="0"/>
                <w:szCs w:val="21"/>
                <w:lang w:val="zh-CN"/>
              </w:rPr>
              <w:t xml:space="preserve"> </w:t>
            </w:r>
            <w:r>
              <w:rPr>
                <w:rFonts w:ascii="宋体" w:hAnsi="宋体" w:cs="宋体" w:hint="eastAsia"/>
                <w:kern w:val="0"/>
                <w:szCs w:val="21"/>
                <w:lang w:val="zh-CN"/>
              </w:rPr>
              <w:t>号）的规定标准下浮</w:t>
            </w:r>
            <w:r>
              <w:rPr>
                <w:rFonts w:ascii="宋体" w:hAnsi="宋体" w:cs="宋体" w:hint="eastAsia"/>
                <w:kern w:val="0"/>
                <w:szCs w:val="21"/>
                <w:lang w:val="zh-CN"/>
              </w:rPr>
              <w:t>20%</w:t>
            </w:r>
            <w:r>
              <w:rPr>
                <w:rFonts w:ascii="宋体" w:hAnsi="宋体" w:cs="宋体" w:hint="eastAsia"/>
                <w:kern w:val="0"/>
                <w:szCs w:val="21"/>
                <w:lang w:val="zh-CN"/>
              </w:rPr>
              <w:t>收费（按差额定率累进法计算，</w:t>
            </w:r>
            <w:r>
              <w:rPr>
                <w:rFonts w:ascii="宋体" w:hAnsi="宋体" w:cs="宋体" w:hint="eastAsia"/>
                <w:kern w:val="0"/>
                <w:szCs w:val="21"/>
                <w:lang w:val="zh-CN"/>
              </w:rPr>
              <w:t>100</w:t>
            </w:r>
            <w:r>
              <w:rPr>
                <w:rFonts w:ascii="宋体" w:hAnsi="宋体" w:cs="宋体" w:hint="eastAsia"/>
                <w:kern w:val="0"/>
                <w:szCs w:val="21"/>
                <w:lang w:val="zh-CN"/>
              </w:rPr>
              <w:t>万以下收费</w:t>
            </w:r>
            <w:r>
              <w:rPr>
                <w:rFonts w:ascii="宋体" w:hAnsi="宋体" w:cs="宋体" w:hint="eastAsia"/>
                <w:kern w:val="0"/>
                <w:szCs w:val="21"/>
                <w:lang w:val="zh-CN"/>
              </w:rPr>
              <w:t>1.5%</w:t>
            </w:r>
            <w:r>
              <w:rPr>
                <w:rFonts w:ascii="宋体" w:hAnsi="宋体" w:cs="宋体" w:hint="eastAsia"/>
                <w:kern w:val="0"/>
                <w:szCs w:val="21"/>
                <w:lang w:val="zh-CN"/>
              </w:rPr>
              <w:t>，</w:t>
            </w:r>
            <w:r>
              <w:rPr>
                <w:rFonts w:ascii="宋体" w:hAnsi="宋体" w:cs="宋体" w:hint="eastAsia"/>
                <w:kern w:val="0"/>
                <w:szCs w:val="21"/>
              </w:rPr>
              <w:t>100</w:t>
            </w:r>
            <w:r>
              <w:rPr>
                <w:rFonts w:ascii="宋体" w:hAnsi="宋体" w:cs="宋体" w:hint="eastAsia"/>
                <w:kern w:val="0"/>
                <w:szCs w:val="21"/>
              </w:rPr>
              <w:t>万</w:t>
            </w:r>
            <w:r>
              <w:rPr>
                <w:rFonts w:ascii="宋体" w:hAnsi="宋体" w:cs="宋体" w:hint="eastAsia"/>
                <w:kern w:val="0"/>
                <w:szCs w:val="21"/>
              </w:rPr>
              <w:t>-500</w:t>
            </w:r>
            <w:r>
              <w:rPr>
                <w:rFonts w:ascii="宋体" w:hAnsi="宋体" w:cs="宋体" w:hint="eastAsia"/>
                <w:kern w:val="0"/>
                <w:szCs w:val="21"/>
              </w:rPr>
              <w:t>万收费</w:t>
            </w:r>
            <w:r>
              <w:rPr>
                <w:rFonts w:ascii="宋体" w:hAnsi="宋体" w:cs="宋体" w:hint="eastAsia"/>
                <w:kern w:val="0"/>
                <w:szCs w:val="21"/>
              </w:rPr>
              <w:t>1.1%</w:t>
            </w:r>
            <w:r>
              <w:rPr>
                <w:rFonts w:ascii="宋体" w:hAnsi="宋体" w:cs="宋体" w:hint="eastAsia"/>
                <w:kern w:val="0"/>
                <w:szCs w:val="21"/>
                <w:lang w:val="zh-CN"/>
              </w:rPr>
              <w:t>），由中标人在领取中标通知书前向招标代理机构交纳招标代理服务费。</w:t>
            </w:r>
          </w:p>
          <w:p w14:paraId="5921749D" w14:textId="77777777" w:rsidR="007D7BFB" w:rsidRDefault="0016532C">
            <w:pPr>
              <w:pStyle w:val="a0"/>
              <w:rPr>
                <w:rFonts w:ascii="宋体" w:hAnsi="宋体" w:cs="宋体"/>
                <w:b/>
                <w:sz w:val="24"/>
                <w:lang w:val="zh-CN"/>
              </w:rPr>
            </w:pPr>
            <w:r>
              <w:rPr>
                <w:rFonts w:ascii="宋体" w:hAnsi="宋体" w:cs="宋体" w:hint="eastAsia"/>
                <w:b/>
                <w:sz w:val="24"/>
                <w:lang w:val="zh-CN"/>
              </w:rPr>
              <w:t>收款单位：四川五洲招标代理有限公司</w:t>
            </w:r>
          </w:p>
          <w:p w14:paraId="73839787" w14:textId="77777777" w:rsidR="007D7BFB" w:rsidRDefault="0016532C">
            <w:pPr>
              <w:pStyle w:val="a0"/>
              <w:rPr>
                <w:rFonts w:ascii="宋体" w:hAnsi="宋体" w:cs="宋体"/>
                <w:b/>
                <w:sz w:val="24"/>
                <w:lang w:val="zh-CN"/>
              </w:rPr>
            </w:pPr>
            <w:r>
              <w:rPr>
                <w:rFonts w:ascii="宋体" w:hAnsi="宋体" w:cs="宋体" w:hint="eastAsia"/>
                <w:b/>
                <w:sz w:val="24"/>
                <w:lang w:val="zh-CN"/>
              </w:rPr>
              <w:t>银行帐号：</w:t>
            </w:r>
            <w:r>
              <w:rPr>
                <w:rFonts w:ascii="宋体" w:hAnsi="宋体" w:cs="宋体" w:hint="eastAsia"/>
                <w:b/>
                <w:sz w:val="24"/>
                <w:lang w:val="zh-CN"/>
              </w:rPr>
              <w:t>320 220 102 200 057 000 16</w:t>
            </w:r>
          </w:p>
          <w:p w14:paraId="1A5916D9" w14:textId="77777777" w:rsidR="007D7BFB" w:rsidRDefault="0016532C">
            <w:pPr>
              <w:tabs>
                <w:tab w:val="left" w:pos="900"/>
                <w:tab w:val="left" w:pos="5366"/>
              </w:tabs>
              <w:snapToGrid w:val="0"/>
              <w:spacing w:line="360" w:lineRule="auto"/>
              <w:outlineLvl w:val="5"/>
              <w:rPr>
                <w:rFonts w:hAnsi="宋体" w:cs="宋体"/>
                <w:sz w:val="21"/>
                <w:szCs w:val="21"/>
              </w:rPr>
            </w:pPr>
            <w:r>
              <w:rPr>
                <w:rFonts w:hAnsi="宋体" w:cs="宋体" w:hint="eastAsia"/>
                <w:b/>
                <w:sz w:val="24"/>
                <w:lang w:val="zh-CN"/>
              </w:rPr>
              <w:t>开户银行：成都银行金府路支行</w:t>
            </w:r>
          </w:p>
        </w:tc>
      </w:tr>
    </w:tbl>
    <w:p w14:paraId="116AB656" w14:textId="77777777" w:rsidR="007D7BFB" w:rsidRDefault="007D7BFB">
      <w:pPr>
        <w:pStyle w:val="a0"/>
        <w:rPr>
          <w:rFonts w:ascii="宋体" w:hAnsi="宋体" w:cs="宋体"/>
        </w:rPr>
      </w:pPr>
      <w:bookmarkStart w:id="27" w:name="_Toc183682341"/>
      <w:bookmarkStart w:id="28" w:name="_Toc217446033"/>
      <w:bookmarkStart w:id="29" w:name="_Toc183582204"/>
      <w:bookmarkStart w:id="30" w:name="_Toc25712"/>
      <w:bookmarkStart w:id="31" w:name="_Toc89075873"/>
      <w:bookmarkStart w:id="32" w:name="_Toc77400778"/>
      <w:bookmarkStart w:id="33" w:name="_Toc7438"/>
      <w:bookmarkEnd w:id="12"/>
      <w:bookmarkEnd w:id="13"/>
      <w:bookmarkEnd w:id="14"/>
      <w:bookmarkEnd w:id="15"/>
    </w:p>
    <w:p w14:paraId="45E1CE58" w14:textId="77777777" w:rsidR="007D7BFB" w:rsidRDefault="007D7BFB">
      <w:pPr>
        <w:pStyle w:val="a0"/>
        <w:rPr>
          <w:rFonts w:ascii="宋体" w:hAnsi="宋体" w:cs="宋体"/>
        </w:rPr>
      </w:pPr>
    </w:p>
    <w:p w14:paraId="02B5DC4A" w14:textId="77777777" w:rsidR="007D7BFB" w:rsidRDefault="007D7BFB">
      <w:pPr>
        <w:pStyle w:val="a0"/>
        <w:rPr>
          <w:rFonts w:ascii="宋体" w:hAnsi="宋体" w:cs="宋体"/>
        </w:rPr>
      </w:pPr>
    </w:p>
    <w:p w14:paraId="15D0BFF4" w14:textId="77777777" w:rsidR="007D7BFB" w:rsidRDefault="007D7BFB">
      <w:pPr>
        <w:pStyle w:val="a0"/>
        <w:rPr>
          <w:rFonts w:ascii="宋体" w:hAnsi="宋体" w:cs="宋体"/>
        </w:rPr>
      </w:pPr>
    </w:p>
    <w:p w14:paraId="0460A88C" w14:textId="77777777" w:rsidR="007D7BFB" w:rsidRDefault="007D7BFB">
      <w:pPr>
        <w:pStyle w:val="a0"/>
        <w:rPr>
          <w:rFonts w:ascii="宋体" w:hAnsi="宋体" w:cs="宋体"/>
        </w:rPr>
      </w:pPr>
    </w:p>
    <w:p w14:paraId="0B2EB01F" w14:textId="77777777" w:rsidR="007D7BFB" w:rsidRDefault="007D7BFB">
      <w:pPr>
        <w:pStyle w:val="a0"/>
        <w:rPr>
          <w:rFonts w:ascii="宋体" w:hAnsi="宋体" w:cs="宋体"/>
        </w:rPr>
      </w:pPr>
    </w:p>
    <w:p w14:paraId="19273DA7" w14:textId="77777777" w:rsidR="007D7BFB" w:rsidRDefault="007D7BFB">
      <w:pPr>
        <w:pStyle w:val="a0"/>
        <w:rPr>
          <w:rFonts w:ascii="宋体" w:hAnsi="宋体" w:cs="宋体"/>
        </w:rPr>
      </w:pPr>
    </w:p>
    <w:p w14:paraId="1174DF7A" w14:textId="77777777" w:rsidR="007D7BFB" w:rsidRDefault="007D7BFB">
      <w:pPr>
        <w:pStyle w:val="a0"/>
        <w:rPr>
          <w:rFonts w:ascii="宋体" w:hAnsi="宋体" w:cs="宋体"/>
        </w:rPr>
      </w:pPr>
    </w:p>
    <w:p w14:paraId="4BADFA73" w14:textId="77777777" w:rsidR="007D7BFB" w:rsidRDefault="007D7BFB">
      <w:pPr>
        <w:pStyle w:val="a0"/>
        <w:rPr>
          <w:rFonts w:ascii="宋体" w:hAnsi="宋体" w:cs="宋体"/>
        </w:rPr>
      </w:pPr>
    </w:p>
    <w:p w14:paraId="6C6DF148" w14:textId="77777777" w:rsidR="007D7BFB" w:rsidRDefault="007D7BFB">
      <w:pPr>
        <w:pStyle w:val="a0"/>
        <w:rPr>
          <w:rFonts w:ascii="宋体" w:hAnsi="宋体" w:cs="宋体"/>
        </w:rPr>
      </w:pPr>
    </w:p>
    <w:p w14:paraId="50CE3963" w14:textId="77777777" w:rsidR="007D7BFB" w:rsidRDefault="0016532C">
      <w:pPr>
        <w:pStyle w:val="2"/>
        <w:rPr>
          <w:rFonts w:ascii="宋体" w:eastAsia="宋体" w:hAnsi="宋体" w:cs="宋体"/>
        </w:rPr>
      </w:pPr>
      <w:r>
        <w:rPr>
          <w:rFonts w:ascii="宋体" w:eastAsia="宋体" w:hAnsi="宋体" w:cs="宋体" w:hint="eastAsia"/>
        </w:rPr>
        <w:t>二、总</w:t>
      </w:r>
      <w:r>
        <w:rPr>
          <w:rFonts w:ascii="宋体" w:eastAsia="宋体" w:hAnsi="宋体" w:cs="宋体" w:hint="eastAsia"/>
        </w:rPr>
        <w:t xml:space="preserve">  </w:t>
      </w:r>
      <w:r>
        <w:rPr>
          <w:rFonts w:ascii="宋体" w:eastAsia="宋体" w:hAnsi="宋体" w:cs="宋体" w:hint="eastAsia"/>
        </w:rPr>
        <w:t>则</w:t>
      </w:r>
      <w:bookmarkEnd w:id="27"/>
      <w:bookmarkEnd w:id="28"/>
      <w:bookmarkEnd w:id="29"/>
      <w:bookmarkEnd w:id="30"/>
      <w:bookmarkEnd w:id="31"/>
      <w:bookmarkEnd w:id="32"/>
      <w:bookmarkEnd w:id="33"/>
    </w:p>
    <w:p w14:paraId="127C69E7" w14:textId="77777777" w:rsidR="007D7BFB" w:rsidRDefault="0016532C">
      <w:pPr>
        <w:pStyle w:val="3"/>
        <w:ind w:firstLine="482"/>
        <w:rPr>
          <w:rFonts w:ascii="宋体" w:hAnsi="宋体" w:cs="宋体"/>
        </w:rPr>
      </w:pPr>
      <w:bookmarkStart w:id="34" w:name="_Toc183582205"/>
      <w:bookmarkStart w:id="35" w:name="_Toc183682342"/>
      <w:bookmarkStart w:id="36" w:name="_Toc217446034"/>
      <w:r>
        <w:rPr>
          <w:rFonts w:ascii="宋体" w:hAnsi="宋体" w:cs="宋体" w:hint="eastAsia"/>
        </w:rPr>
        <w:t>1.</w:t>
      </w:r>
      <w:bookmarkEnd w:id="34"/>
      <w:bookmarkEnd w:id="35"/>
      <w:r>
        <w:rPr>
          <w:rFonts w:ascii="宋体" w:hAnsi="宋体" w:cs="宋体" w:hint="eastAsia"/>
        </w:rPr>
        <w:t xml:space="preserve"> </w:t>
      </w:r>
      <w:r>
        <w:rPr>
          <w:rFonts w:ascii="宋体" w:hAnsi="宋体" w:cs="宋体" w:hint="eastAsia"/>
        </w:rPr>
        <w:t>适用范围</w:t>
      </w:r>
      <w:bookmarkEnd w:id="36"/>
    </w:p>
    <w:p w14:paraId="49F77BB7" w14:textId="77777777" w:rsidR="007D7BFB" w:rsidRDefault="0016532C">
      <w:pPr>
        <w:tabs>
          <w:tab w:val="left" w:pos="7665"/>
        </w:tabs>
        <w:spacing w:line="360" w:lineRule="auto"/>
        <w:ind w:firstLineChars="200" w:firstLine="480"/>
        <w:outlineLvl w:val="5"/>
        <w:rPr>
          <w:rFonts w:hAnsi="宋体" w:cs="宋体"/>
          <w:sz w:val="24"/>
        </w:rPr>
      </w:pPr>
      <w:r>
        <w:rPr>
          <w:rFonts w:hAnsi="宋体" w:cs="宋体" w:hint="eastAsia"/>
          <w:sz w:val="24"/>
        </w:rPr>
        <w:t>1.1</w:t>
      </w:r>
      <w:r>
        <w:rPr>
          <w:rFonts w:hAnsi="宋体" w:cs="宋体" w:hint="eastAsia"/>
          <w:sz w:val="24"/>
        </w:rPr>
        <w:t>本招标文件仅适用于本次公开招标采购项目。</w:t>
      </w:r>
    </w:p>
    <w:p w14:paraId="3651E92F" w14:textId="77777777" w:rsidR="007D7BFB" w:rsidRDefault="0016532C">
      <w:pPr>
        <w:pStyle w:val="3"/>
        <w:ind w:firstLine="482"/>
        <w:rPr>
          <w:rFonts w:ascii="宋体" w:hAnsi="宋体" w:cs="宋体"/>
        </w:rPr>
      </w:pPr>
      <w:bookmarkStart w:id="37" w:name="_Toc183582206"/>
      <w:bookmarkStart w:id="38" w:name="_Toc183682343"/>
      <w:bookmarkStart w:id="39" w:name="_Toc217446035"/>
      <w:r>
        <w:rPr>
          <w:rFonts w:ascii="宋体" w:hAnsi="宋体" w:cs="宋体" w:hint="eastAsia"/>
        </w:rPr>
        <w:t xml:space="preserve">2. </w:t>
      </w:r>
      <w:bookmarkEnd w:id="37"/>
      <w:bookmarkEnd w:id="38"/>
      <w:r>
        <w:rPr>
          <w:rFonts w:ascii="宋体" w:hAnsi="宋体" w:cs="宋体" w:hint="eastAsia"/>
        </w:rPr>
        <w:t>有关定义</w:t>
      </w:r>
      <w:bookmarkEnd w:id="39"/>
    </w:p>
    <w:p w14:paraId="7F6B7168" w14:textId="77777777" w:rsidR="007D7BFB" w:rsidRDefault="0016532C">
      <w:pPr>
        <w:tabs>
          <w:tab w:val="left" w:pos="7665"/>
        </w:tabs>
        <w:spacing w:line="360" w:lineRule="auto"/>
        <w:ind w:firstLineChars="200" w:firstLine="480"/>
        <w:outlineLvl w:val="5"/>
        <w:rPr>
          <w:rFonts w:hAnsi="宋体" w:cs="宋体"/>
          <w:sz w:val="24"/>
        </w:rPr>
      </w:pPr>
      <w:bookmarkStart w:id="40" w:name="_Toc217390843"/>
      <w:bookmarkStart w:id="41" w:name="_Toc217446036"/>
      <w:bookmarkStart w:id="42" w:name="_Toc183582207"/>
      <w:bookmarkStart w:id="43" w:name="_Toc183682344"/>
      <w:r>
        <w:rPr>
          <w:rFonts w:hAnsi="宋体" w:cs="宋体" w:hint="eastAsia"/>
          <w:sz w:val="24"/>
        </w:rPr>
        <w:t xml:space="preserve">2.1 </w:t>
      </w:r>
      <w:r>
        <w:rPr>
          <w:rFonts w:hAnsi="宋体" w:cs="宋体" w:hint="eastAsia"/>
          <w:sz w:val="24"/>
        </w:rPr>
        <w:t>“采购人”系指依法进行政府采购的国家机关、事业单位、团体组织。本次招标的采购人是</w:t>
      </w:r>
      <w:r>
        <w:rPr>
          <w:rFonts w:hAnsi="宋体" w:cs="宋体" w:hint="eastAsia"/>
          <w:sz w:val="24"/>
          <w:u w:val="single"/>
        </w:rPr>
        <w:t>简阳市人民医院</w:t>
      </w:r>
      <w:r>
        <w:rPr>
          <w:rFonts w:hAnsi="宋体" w:cs="宋体" w:hint="eastAsia"/>
          <w:sz w:val="24"/>
        </w:rPr>
        <w:t>。</w:t>
      </w:r>
    </w:p>
    <w:p w14:paraId="57EAB1F8" w14:textId="77777777" w:rsidR="007D7BFB" w:rsidRDefault="0016532C">
      <w:pPr>
        <w:tabs>
          <w:tab w:val="left" w:pos="7665"/>
        </w:tabs>
        <w:spacing w:line="360" w:lineRule="auto"/>
        <w:ind w:firstLineChars="200" w:firstLine="480"/>
        <w:outlineLvl w:val="5"/>
        <w:rPr>
          <w:rFonts w:hAnsi="宋体" w:cs="宋体"/>
          <w:sz w:val="24"/>
        </w:rPr>
      </w:pPr>
      <w:r>
        <w:rPr>
          <w:rFonts w:hAnsi="宋体" w:cs="宋体" w:hint="eastAsia"/>
          <w:sz w:val="24"/>
        </w:rPr>
        <w:t xml:space="preserve">2.2 </w:t>
      </w:r>
      <w:r>
        <w:rPr>
          <w:rFonts w:hAnsi="宋体" w:cs="宋体" w:hint="eastAsia"/>
          <w:sz w:val="24"/>
        </w:rPr>
        <w:t>“采购代理机构”</w:t>
      </w:r>
      <w:r>
        <w:rPr>
          <w:rFonts w:hAnsi="宋体" w:cs="宋体" w:hint="eastAsia"/>
          <w:sz w:val="24"/>
        </w:rPr>
        <w:t xml:space="preserve"> </w:t>
      </w:r>
      <w:r>
        <w:rPr>
          <w:rFonts w:hAnsi="宋体" w:cs="宋体" w:hint="eastAsia"/>
          <w:sz w:val="24"/>
        </w:rPr>
        <w:t>系指根据采购人的委托依法办理招标事宜的采购机构。本次招标的采购代理机构是</w:t>
      </w:r>
      <w:r>
        <w:rPr>
          <w:rFonts w:hAnsi="宋体" w:cs="宋体" w:hint="eastAsia"/>
          <w:sz w:val="24"/>
          <w:u w:val="single"/>
        </w:rPr>
        <w:t>四川五洲招标代理有限公司</w:t>
      </w:r>
      <w:r>
        <w:rPr>
          <w:rFonts w:hAnsi="宋体" w:cs="宋体" w:hint="eastAsia"/>
          <w:sz w:val="24"/>
        </w:rPr>
        <w:t>。</w:t>
      </w:r>
    </w:p>
    <w:p w14:paraId="61BA556D" w14:textId="77777777" w:rsidR="007D7BFB" w:rsidRDefault="0016532C">
      <w:pPr>
        <w:tabs>
          <w:tab w:val="left" w:pos="7665"/>
        </w:tabs>
        <w:spacing w:line="360" w:lineRule="auto"/>
        <w:ind w:firstLineChars="200" w:firstLine="480"/>
        <w:outlineLvl w:val="5"/>
        <w:rPr>
          <w:rFonts w:hAnsi="宋体" w:cs="宋体"/>
          <w:sz w:val="24"/>
        </w:rPr>
      </w:pPr>
      <w:r>
        <w:rPr>
          <w:rFonts w:hAnsi="宋体" w:cs="宋体" w:hint="eastAsia"/>
          <w:sz w:val="24"/>
        </w:rPr>
        <w:t xml:space="preserve">2.3 </w:t>
      </w:r>
      <w:r>
        <w:rPr>
          <w:rFonts w:hAnsi="宋体" w:cs="宋体" w:hint="eastAsia"/>
          <w:sz w:val="24"/>
        </w:rPr>
        <w:t>“招标采购单位”系指“采购人”和“采购代理机构”的统称。</w:t>
      </w:r>
    </w:p>
    <w:p w14:paraId="446C2ABD" w14:textId="77777777" w:rsidR="007D7BFB" w:rsidRDefault="0016532C">
      <w:pPr>
        <w:tabs>
          <w:tab w:val="left" w:pos="7665"/>
        </w:tabs>
        <w:spacing w:line="360" w:lineRule="auto"/>
        <w:ind w:firstLineChars="200" w:firstLine="480"/>
        <w:outlineLvl w:val="5"/>
        <w:rPr>
          <w:rFonts w:hAnsi="宋体" w:cs="宋体"/>
          <w:sz w:val="24"/>
        </w:rPr>
      </w:pPr>
      <w:r>
        <w:rPr>
          <w:rFonts w:hAnsi="宋体" w:cs="宋体" w:hint="eastAsia"/>
          <w:sz w:val="24"/>
        </w:rPr>
        <w:t xml:space="preserve">2.4 </w:t>
      </w:r>
      <w:r>
        <w:rPr>
          <w:rFonts w:hAnsi="宋体" w:cs="宋体" w:hint="eastAsia"/>
          <w:sz w:val="24"/>
        </w:rPr>
        <w:t>“投标人”系指购买了招标文件拟参加投标和向采购人提供货物及服务的供应商。</w:t>
      </w:r>
    </w:p>
    <w:p w14:paraId="04B05CF8" w14:textId="77777777" w:rsidR="007D7BFB" w:rsidRDefault="0016532C">
      <w:pPr>
        <w:pStyle w:val="3"/>
        <w:ind w:firstLine="482"/>
        <w:rPr>
          <w:rFonts w:ascii="宋体" w:hAnsi="宋体" w:cs="宋体"/>
        </w:rPr>
      </w:pPr>
      <w:r>
        <w:rPr>
          <w:rFonts w:ascii="宋体" w:hAnsi="宋体" w:cs="宋体" w:hint="eastAsia"/>
        </w:rPr>
        <w:t xml:space="preserve">3. </w:t>
      </w:r>
      <w:r>
        <w:rPr>
          <w:rFonts w:ascii="宋体" w:hAnsi="宋体" w:cs="宋体" w:hint="eastAsia"/>
        </w:rPr>
        <w:t>合格的投标人</w:t>
      </w:r>
      <w:bookmarkEnd w:id="40"/>
      <w:bookmarkEnd w:id="41"/>
      <w:bookmarkEnd w:id="42"/>
      <w:bookmarkEnd w:id="43"/>
      <w:r>
        <w:rPr>
          <w:rFonts w:ascii="宋体" w:hAnsi="宋体" w:cs="宋体" w:hint="eastAsia"/>
        </w:rPr>
        <w:t>（实质性要求）</w:t>
      </w:r>
    </w:p>
    <w:p w14:paraId="7CEB546E" w14:textId="77777777" w:rsidR="007D7BFB" w:rsidRDefault="0016532C">
      <w:pPr>
        <w:tabs>
          <w:tab w:val="left" w:pos="7665"/>
        </w:tabs>
        <w:snapToGrid w:val="0"/>
        <w:spacing w:line="360" w:lineRule="auto"/>
        <w:ind w:leftChars="200" w:left="680"/>
        <w:outlineLvl w:val="5"/>
        <w:rPr>
          <w:rFonts w:hAnsi="宋体" w:cs="宋体"/>
          <w:sz w:val="24"/>
        </w:rPr>
      </w:pPr>
      <w:bookmarkStart w:id="44" w:name="_Toc217446037"/>
      <w:bookmarkStart w:id="45" w:name="_Toc183582208"/>
      <w:bookmarkStart w:id="46" w:name="_Toc183682345"/>
      <w:r>
        <w:rPr>
          <w:rFonts w:hAnsi="宋体" w:cs="宋体" w:hint="eastAsia"/>
          <w:sz w:val="24"/>
        </w:rPr>
        <w:t>3.1</w:t>
      </w:r>
      <w:r>
        <w:rPr>
          <w:rFonts w:hAnsi="宋体" w:cs="宋体" w:hint="eastAsia"/>
          <w:sz w:val="24"/>
        </w:rPr>
        <w:t>合格的投标人应具备以下条件：</w:t>
      </w:r>
    </w:p>
    <w:p w14:paraId="6B1304F5" w14:textId="77777777" w:rsidR="007D7BFB" w:rsidRDefault="0016532C">
      <w:pPr>
        <w:tabs>
          <w:tab w:val="left" w:pos="7665"/>
        </w:tabs>
        <w:snapToGrid w:val="0"/>
        <w:spacing w:line="360" w:lineRule="auto"/>
        <w:ind w:leftChars="200" w:left="680"/>
        <w:outlineLvl w:val="5"/>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）本招标文件规定的供应商资格条件；</w:t>
      </w:r>
    </w:p>
    <w:p w14:paraId="53B214BA" w14:textId="77777777" w:rsidR="007D7BFB" w:rsidRDefault="0016532C">
      <w:pPr>
        <w:tabs>
          <w:tab w:val="left" w:pos="7665"/>
        </w:tabs>
        <w:snapToGrid w:val="0"/>
        <w:spacing w:line="360" w:lineRule="auto"/>
        <w:ind w:leftChars="200" w:left="680"/>
        <w:outlineLvl w:val="5"/>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）向采购代理机构购买了招标文件并登记备案；</w:t>
      </w:r>
    </w:p>
    <w:p w14:paraId="71D208CC" w14:textId="77777777" w:rsidR="007D7BFB" w:rsidRDefault="0016532C">
      <w:pPr>
        <w:tabs>
          <w:tab w:val="left" w:pos="7665"/>
        </w:tabs>
        <w:snapToGrid w:val="0"/>
        <w:spacing w:line="360" w:lineRule="auto"/>
        <w:ind w:leftChars="200" w:left="680"/>
        <w:outlineLvl w:val="5"/>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）遵守国家有关的法律、法规、规章和其他政策制度；</w:t>
      </w:r>
    </w:p>
    <w:p w14:paraId="21A86329" w14:textId="77777777" w:rsidR="007D7BFB" w:rsidRDefault="0016532C">
      <w:pPr>
        <w:tabs>
          <w:tab w:val="left" w:pos="7665"/>
        </w:tabs>
        <w:snapToGrid w:val="0"/>
        <w:spacing w:line="360" w:lineRule="auto"/>
        <w:ind w:leftChars="200" w:left="680"/>
        <w:outlineLvl w:val="5"/>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）不属于禁止参加本项目采购活动的供应商；</w:t>
      </w:r>
    </w:p>
    <w:p w14:paraId="53F0E8D8" w14:textId="77777777" w:rsidR="007D7BFB" w:rsidRDefault="0016532C">
      <w:pPr>
        <w:tabs>
          <w:tab w:val="left" w:pos="7665"/>
        </w:tabs>
        <w:snapToGrid w:val="0"/>
        <w:spacing w:line="360" w:lineRule="auto"/>
        <w:ind w:leftChars="200" w:left="680"/>
        <w:outlineLvl w:val="5"/>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14:paraId="5C219536" w14:textId="77777777" w:rsidR="007D7BFB" w:rsidRDefault="007D7BFB">
      <w:pPr>
        <w:tabs>
          <w:tab w:val="left" w:pos="7665"/>
        </w:tabs>
        <w:snapToGrid w:val="0"/>
        <w:spacing w:line="360" w:lineRule="auto"/>
        <w:ind w:leftChars="200" w:left="680"/>
        <w:rPr>
          <w:rFonts w:hAnsi="宋体" w:cs="宋体"/>
          <w:sz w:val="24"/>
        </w:rPr>
      </w:pPr>
    </w:p>
    <w:p w14:paraId="0F66244B" w14:textId="77777777" w:rsidR="007D7BFB" w:rsidRDefault="0016532C">
      <w:pPr>
        <w:pStyle w:val="3"/>
        <w:ind w:firstLine="482"/>
        <w:rPr>
          <w:rFonts w:ascii="宋体" w:hAnsi="宋体" w:cs="宋体"/>
        </w:rPr>
      </w:pPr>
      <w:r>
        <w:rPr>
          <w:rFonts w:ascii="宋体" w:hAnsi="宋体" w:cs="宋体" w:hint="eastAsia"/>
        </w:rPr>
        <w:t xml:space="preserve">4. </w:t>
      </w:r>
      <w:r>
        <w:rPr>
          <w:rFonts w:ascii="宋体" w:hAnsi="宋体" w:cs="宋体" w:hint="eastAsia"/>
        </w:rPr>
        <w:t>投标费用</w:t>
      </w:r>
      <w:bookmarkEnd w:id="44"/>
      <w:bookmarkEnd w:id="45"/>
      <w:bookmarkEnd w:id="46"/>
      <w:r>
        <w:rPr>
          <w:rFonts w:ascii="宋体" w:hAnsi="宋体" w:cs="宋体" w:hint="eastAsia"/>
        </w:rPr>
        <w:t>（实质性要求）</w:t>
      </w:r>
    </w:p>
    <w:p w14:paraId="5C8B0565" w14:textId="77777777" w:rsidR="007D7BFB" w:rsidRDefault="0016532C">
      <w:pPr>
        <w:tabs>
          <w:tab w:val="left" w:pos="7665"/>
        </w:tabs>
        <w:snapToGrid w:val="0"/>
        <w:spacing w:line="360" w:lineRule="auto"/>
        <w:outlineLvl w:val="5"/>
        <w:rPr>
          <w:rFonts w:hAnsi="宋体" w:cs="宋体"/>
          <w:b/>
          <w:sz w:val="24"/>
        </w:rPr>
      </w:pPr>
      <w:r>
        <w:rPr>
          <w:rFonts w:hAnsi="宋体" w:cs="宋体" w:hint="eastAsia"/>
          <w:sz w:val="24"/>
        </w:rPr>
        <w:t xml:space="preserve">    </w:t>
      </w:r>
      <w:r>
        <w:rPr>
          <w:rFonts w:hAnsi="宋体" w:cs="宋体" w:hint="eastAsia"/>
          <w:sz w:val="24"/>
        </w:rPr>
        <w:t>投标人参加投标的有关费用由投标人自行承担。</w:t>
      </w:r>
    </w:p>
    <w:p w14:paraId="5C5ADDB7" w14:textId="77777777" w:rsidR="007D7BFB" w:rsidRDefault="0016532C">
      <w:pPr>
        <w:pStyle w:val="3"/>
        <w:ind w:firstLine="482"/>
        <w:rPr>
          <w:rFonts w:ascii="宋体" w:hAnsi="宋体" w:cs="宋体"/>
        </w:rPr>
      </w:pPr>
      <w:bookmarkStart w:id="47" w:name="_Toc12399"/>
      <w:bookmarkStart w:id="48" w:name="_Toc183582209"/>
      <w:bookmarkStart w:id="49" w:name="_Toc217446038"/>
      <w:bookmarkStart w:id="50" w:name="_Toc20146"/>
      <w:bookmarkStart w:id="51" w:name="_Toc89075875"/>
      <w:bookmarkStart w:id="52" w:name="_Toc183682346"/>
      <w:bookmarkStart w:id="53" w:name="_Toc77400779"/>
      <w:r>
        <w:rPr>
          <w:rFonts w:ascii="宋体" w:hAnsi="宋体" w:cs="宋体" w:hint="eastAsia"/>
        </w:rPr>
        <w:t>5</w:t>
      </w:r>
      <w:r>
        <w:rPr>
          <w:rFonts w:ascii="宋体" w:hAnsi="宋体" w:cs="宋体" w:hint="eastAsia"/>
        </w:rPr>
        <w:t>、充分、公平竞争保障措施（实质性要求）</w:t>
      </w:r>
    </w:p>
    <w:p w14:paraId="24F89025" w14:textId="77777777" w:rsidR="007D7BFB" w:rsidRDefault="0016532C">
      <w:pPr>
        <w:pStyle w:val="25"/>
        <w:spacing w:line="360" w:lineRule="auto"/>
        <w:ind w:firstLineChars="200" w:firstLine="480"/>
        <w:rPr>
          <w:rFonts w:hAnsi="宋体" w:cs="宋体"/>
          <w:sz w:val="24"/>
        </w:rPr>
      </w:pPr>
      <w:r>
        <w:rPr>
          <w:rFonts w:hAnsi="宋体" w:cs="宋体" w:hint="eastAsia"/>
          <w:sz w:val="24"/>
        </w:rPr>
        <w:t>5.1</w:t>
      </w:r>
      <w:r>
        <w:rPr>
          <w:rFonts w:hAnsi="宋体" w:cs="宋体" w:hint="eastAsia"/>
          <w:sz w:val="24"/>
        </w:rPr>
        <w:t>使用综合评分法的采购项目，提供相同品牌产品且通过资格审查、符合性审查的不同投标人参加同一合同项下投标的，按一家投标人计算，评审后得分最高的同品牌投标人获得中标人推荐资格</w:t>
      </w:r>
      <w:r>
        <w:rPr>
          <w:rFonts w:hAnsi="宋体" w:cs="宋体" w:hint="eastAsia"/>
          <w:sz w:val="24"/>
        </w:rPr>
        <w:t>;</w:t>
      </w:r>
      <w:r>
        <w:rPr>
          <w:rFonts w:hAnsi="宋体" w:cs="宋体" w:hint="eastAsia"/>
          <w:sz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6EBEAD09" w14:textId="77777777" w:rsidR="007D7BFB" w:rsidRDefault="0016532C">
      <w:pPr>
        <w:pStyle w:val="25"/>
        <w:spacing w:line="360" w:lineRule="auto"/>
        <w:ind w:left="1" w:firstLineChars="200" w:firstLine="480"/>
        <w:rPr>
          <w:rFonts w:hAnsi="宋体" w:cs="宋体"/>
          <w:sz w:val="24"/>
        </w:rPr>
      </w:pPr>
      <w:r>
        <w:rPr>
          <w:rFonts w:hAnsi="宋体" w:cs="宋体" w:hint="eastAsia"/>
          <w:sz w:val="24"/>
        </w:rPr>
        <w:t>非单一产品采购项目，采购人根据采购项目技术构成、产品价格比重等合理确定核心产品，本项目核心产品为详见第六章。多家投标人提供的核心产品品牌相同的，按前两款规定处</w:t>
      </w:r>
      <w:r>
        <w:rPr>
          <w:rFonts w:hAnsi="宋体" w:cs="宋体" w:hint="eastAsia"/>
          <w:sz w:val="24"/>
        </w:rPr>
        <w:t>理。</w:t>
      </w:r>
    </w:p>
    <w:p w14:paraId="24012B0E"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5.2</w:t>
      </w:r>
      <w:r>
        <w:rPr>
          <w:rFonts w:hAnsi="宋体" w:cs="宋体" w:hint="eastAsia"/>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14:paraId="5BDD8A6E"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5.3</w:t>
      </w:r>
      <w:r>
        <w:rPr>
          <w:rFonts w:hAnsi="宋体" w:cs="宋体" w:hint="eastAsia"/>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w:t>
      </w:r>
      <w:r>
        <w:rPr>
          <w:rFonts w:hAnsi="宋体" w:cs="宋体" w:hint="eastAsia"/>
          <w:sz w:val="24"/>
        </w:rPr>
        <w:t>成为采购文件中规定的供应商资格条件、技术服务商务要求、评标因素和标准、政府采购合同等实质性内容条款的，视同为采购项目提供规范编制。</w:t>
      </w:r>
    </w:p>
    <w:p w14:paraId="5D148FB3"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5.4</w:t>
      </w:r>
      <w:r>
        <w:rPr>
          <w:rFonts w:hAnsi="宋体" w:cs="宋体" w:hint="eastAsia"/>
          <w:sz w:val="24"/>
        </w:rPr>
        <w:t>利害关系代理人处理。</w:t>
      </w:r>
      <w:r>
        <w:rPr>
          <w:rFonts w:hAnsi="宋体" w:cs="宋体" w:hint="eastAsia"/>
          <w:sz w:val="24"/>
        </w:rPr>
        <w:t>2</w:t>
      </w:r>
      <w:r>
        <w:rPr>
          <w:rFonts w:hAnsi="宋体" w:cs="宋体" w:hint="eastAsia"/>
          <w:sz w:val="24"/>
        </w:rPr>
        <w:t>家以上的供应商不得在同一合同项下的采购项目中，同时委托同一个自然人、同一家庭的人员、同一单位的人员作为其代理人，否则，其投标文件作为无效处理。</w:t>
      </w:r>
    </w:p>
    <w:p w14:paraId="78D9BBE3"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5.5</w:t>
      </w:r>
      <w:r>
        <w:rPr>
          <w:rFonts w:hAnsi="宋体" w:cs="宋体" w:hint="eastAsia"/>
          <w:sz w:val="24"/>
        </w:rPr>
        <w:t>有下列情形之一的，视为投标人串通投标，其投标无效：</w:t>
      </w:r>
    </w:p>
    <w:p w14:paraId="5409E8F4"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w:t>
      </w:r>
      <w:r>
        <w:rPr>
          <w:rFonts w:hAnsi="宋体" w:cs="宋体" w:hint="eastAsia"/>
          <w:sz w:val="24"/>
        </w:rPr>
        <w:t>一</w:t>
      </w:r>
      <w:r>
        <w:rPr>
          <w:rFonts w:hAnsi="宋体" w:cs="宋体" w:hint="eastAsia"/>
          <w:sz w:val="24"/>
        </w:rPr>
        <w:t>)</w:t>
      </w:r>
      <w:r>
        <w:rPr>
          <w:rFonts w:hAnsi="宋体" w:cs="宋体" w:hint="eastAsia"/>
          <w:sz w:val="24"/>
        </w:rPr>
        <w:t>不同投标人的投标文件由同一单位或者个人编制</w:t>
      </w:r>
      <w:r>
        <w:rPr>
          <w:rFonts w:hAnsi="宋体" w:cs="宋体" w:hint="eastAsia"/>
          <w:sz w:val="24"/>
        </w:rPr>
        <w:t>;</w:t>
      </w:r>
    </w:p>
    <w:p w14:paraId="1B3AAB4A"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w:t>
      </w:r>
      <w:r>
        <w:rPr>
          <w:rFonts w:hAnsi="宋体" w:cs="宋体" w:hint="eastAsia"/>
          <w:sz w:val="24"/>
        </w:rPr>
        <w:t>二</w:t>
      </w:r>
      <w:r>
        <w:rPr>
          <w:rFonts w:hAnsi="宋体" w:cs="宋体" w:hint="eastAsia"/>
          <w:sz w:val="24"/>
        </w:rPr>
        <w:t>)</w:t>
      </w:r>
      <w:r>
        <w:rPr>
          <w:rFonts w:hAnsi="宋体" w:cs="宋体" w:hint="eastAsia"/>
          <w:sz w:val="24"/>
        </w:rPr>
        <w:t>不同投标人委托同一单位或者个人办理投标事宜</w:t>
      </w:r>
      <w:r>
        <w:rPr>
          <w:rFonts w:hAnsi="宋体" w:cs="宋体" w:hint="eastAsia"/>
          <w:sz w:val="24"/>
        </w:rPr>
        <w:t>;</w:t>
      </w:r>
    </w:p>
    <w:p w14:paraId="34C9F6C6"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w:t>
      </w:r>
      <w:r>
        <w:rPr>
          <w:rFonts w:hAnsi="宋体" w:cs="宋体" w:hint="eastAsia"/>
          <w:sz w:val="24"/>
        </w:rPr>
        <w:t>三</w:t>
      </w:r>
      <w:r>
        <w:rPr>
          <w:rFonts w:hAnsi="宋体" w:cs="宋体" w:hint="eastAsia"/>
          <w:sz w:val="24"/>
        </w:rPr>
        <w:t>)</w:t>
      </w:r>
      <w:r>
        <w:rPr>
          <w:rFonts w:hAnsi="宋体" w:cs="宋体" w:hint="eastAsia"/>
          <w:sz w:val="24"/>
        </w:rPr>
        <w:t>不同投标人的投标文件载明的项目管理成员或</w:t>
      </w:r>
      <w:r>
        <w:rPr>
          <w:rFonts w:hAnsi="宋体" w:cs="宋体" w:hint="eastAsia"/>
          <w:sz w:val="24"/>
        </w:rPr>
        <w:t>者联系人员为同一人（项目管理成员系指投标文件里供应商提供的法定代表人、被授权人及在投标文件里明确为本项目实施服务的具体人员）；</w:t>
      </w:r>
    </w:p>
    <w:p w14:paraId="430CC8F2"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w:t>
      </w:r>
      <w:r>
        <w:rPr>
          <w:rFonts w:hAnsi="宋体" w:cs="宋体" w:hint="eastAsia"/>
          <w:sz w:val="24"/>
        </w:rPr>
        <w:t>四</w:t>
      </w:r>
      <w:r>
        <w:rPr>
          <w:rFonts w:hAnsi="宋体" w:cs="宋体" w:hint="eastAsia"/>
          <w:sz w:val="24"/>
        </w:rPr>
        <w:t>)</w:t>
      </w:r>
      <w:r>
        <w:rPr>
          <w:rFonts w:hAnsi="宋体" w:cs="宋体" w:hint="eastAsia"/>
          <w:sz w:val="24"/>
        </w:rPr>
        <w:t>不同投标人的投标文件异常一致或者投标报价呈规律性差异</w:t>
      </w:r>
      <w:r>
        <w:rPr>
          <w:rFonts w:hAnsi="宋体" w:cs="宋体" w:hint="eastAsia"/>
          <w:sz w:val="24"/>
        </w:rPr>
        <w:t>;</w:t>
      </w:r>
    </w:p>
    <w:p w14:paraId="5C85BC89"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w:t>
      </w:r>
      <w:r>
        <w:rPr>
          <w:rFonts w:hAnsi="宋体" w:cs="宋体" w:hint="eastAsia"/>
          <w:sz w:val="24"/>
        </w:rPr>
        <w:t>五</w:t>
      </w:r>
      <w:r>
        <w:rPr>
          <w:rFonts w:hAnsi="宋体" w:cs="宋体" w:hint="eastAsia"/>
          <w:sz w:val="24"/>
        </w:rPr>
        <w:t>)</w:t>
      </w:r>
      <w:r>
        <w:rPr>
          <w:rFonts w:hAnsi="宋体" w:cs="宋体" w:hint="eastAsia"/>
          <w:sz w:val="24"/>
        </w:rPr>
        <w:t>不同投标人的投标文件相互混装</w:t>
      </w:r>
      <w:r>
        <w:rPr>
          <w:rFonts w:hAnsi="宋体" w:cs="宋体" w:hint="eastAsia"/>
          <w:sz w:val="24"/>
        </w:rPr>
        <w:t>;</w:t>
      </w:r>
    </w:p>
    <w:p w14:paraId="119EBEB2" w14:textId="77777777" w:rsidR="007D7BFB" w:rsidRDefault="0016532C">
      <w:pPr>
        <w:pStyle w:val="25"/>
        <w:snapToGrid w:val="0"/>
        <w:spacing w:line="360" w:lineRule="auto"/>
        <w:ind w:left="1" w:firstLineChars="200" w:firstLine="480"/>
        <w:rPr>
          <w:rFonts w:hAnsi="宋体" w:cs="宋体"/>
          <w:sz w:val="24"/>
        </w:rPr>
      </w:pPr>
      <w:r>
        <w:rPr>
          <w:rFonts w:hAnsi="宋体" w:cs="宋体" w:hint="eastAsia"/>
          <w:sz w:val="24"/>
        </w:rPr>
        <w:t>(</w:t>
      </w:r>
      <w:r>
        <w:rPr>
          <w:rFonts w:hAnsi="宋体" w:cs="宋体" w:hint="eastAsia"/>
          <w:sz w:val="24"/>
        </w:rPr>
        <w:t>六</w:t>
      </w:r>
      <w:r>
        <w:rPr>
          <w:rFonts w:hAnsi="宋体" w:cs="宋体" w:hint="eastAsia"/>
          <w:sz w:val="24"/>
        </w:rPr>
        <w:t>)</w:t>
      </w:r>
      <w:r>
        <w:rPr>
          <w:rFonts w:hAnsi="宋体" w:cs="宋体" w:hint="eastAsia"/>
          <w:sz w:val="24"/>
        </w:rPr>
        <w:t>不同投标人的投标保证金从同一单位或者个人的账户转出。</w:t>
      </w:r>
    </w:p>
    <w:p w14:paraId="12066DDC" w14:textId="77777777" w:rsidR="007D7BFB" w:rsidRDefault="0016532C">
      <w:pPr>
        <w:pStyle w:val="2"/>
        <w:rPr>
          <w:rFonts w:ascii="宋体" w:eastAsia="宋体" w:hAnsi="宋体" w:cs="宋体"/>
        </w:rPr>
      </w:pPr>
      <w:r>
        <w:rPr>
          <w:rFonts w:ascii="宋体" w:eastAsia="宋体" w:hAnsi="宋体" w:cs="宋体" w:hint="eastAsia"/>
        </w:rPr>
        <w:t>三、招标文件</w:t>
      </w:r>
      <w:bookmarkEnd w:id="47"/>
      <w:bookmarkEnd w:id="48"/>
      <w:bookmarkEnd w:id="49"/>
      <w:bookmarkEnd w:id="50"/>
      <w:bookmarkEnd w:id="51"/>
      <w:bookmarkEnd w:id="52"/>
      <w:bookmarkEnd w:id="53"/>
    </w:p>
    <w:p w14:paraId="1BB1576F" w14:textId="77777777" w:rsidR="007D7BFB" w:rsidRDefault="0016532C">
      <w:pPr>
        <w:pStyle w:val="3"/>
        <w:ind w:firstLine="482"/>
        <w:rPr>
          <w:rFonts w:ascii="宋体" w:hAnsi="宋体" w:cs="宋体"/>
        </w:rPr>
      </w:pPr>
      <w:bookmarkStart w:id="54" w:name="_Toc183682347"/>
      <w:bookmarkStart w:id="55" w:name="_Toc183582210"/>
      <w:bookmarkStart w:id="56" w:name="_Toc217446039"/>
      <w:r>
        <w:rPr>
          <w:rFonts w:ascii="宋体" w:hAnsi="宋体" w:cs="宋体" w:hint="eastAsia"/>
        </w:rPr>
        <w:t>6</w:t>
      </w:r>
      <w:r>
        <w:rPr>
          <w:rFonts w:ascii="宋体" w:hAnsi="宋体" w:cs="宋体" w:hint="eastAsia"/>
        </w:rPr>
        <w:t>．招标文件的构成</w:t>
      </w:r>
      <w:bookmarkEnd w:id="54"/>
      <w:bookmarkEnd w:id="55"/>
      <w:bookmarkEnd w:id="56"/>
    </w:p>
    <w:p w14:paraId="7D73EDE0" w14:textId="77777777" w:rsidR="007D7BFB" w:rsidRDefault="0016532C">
      <w:pPr>
        <w:tabs>
          <w:tab w:val="left" w:pos="7665"/>
        </w:tabs>
        <w:snapToGrid w:val="0"/>
        <w:spacing w:line="360" w:lineRule="auto"/>
        <w:outlineLvl w:val="5"/>
        <w:rPr>
          <w:rFonts w:hAnsi="宋体" w:cs="宋体"/>
          <w:sz w:val="24"/>
        </w:rPr>
      </w:pPr>
      <w:r>
        <w:rPr>
          <w:rFonts w:hAnsi="宋体" w:cs="宋体" w:hint="eastAsia"/>
          <w:sz w:val="24"/>
        </w:rPr>
        <w:t xml:space="preserve">    6</w:t>
      </w:r>
      <w:r>
        <w:rPr>
          <w:rFonts w:hAnsi="宋体" w:cs="宋体" w:hint="eastAsia"/>
          <w:b/>
          <w:bCs/>
          <w:sz w:val="24"/>
        </w:rPr>
        <w:t>.</w:t>
      </w:r>
      <w:r>
        <w:rPr>
          <w:rFonts w:hAnsi="宋体" w:cs="宋体" w:hint="eastAsia"/>
          <w:sz w:val="24"/>
        </w:rPr>
        <w:t xml:space="preserve">1 </w:t>
      </w:r>
      <w:r>
        <w:rPr>
          <w:rFonts w:hAnsi="宋体" w:cs="宋体" w:hint="eastAsia"/>
          <w:sz w:val="24"/>
        </w:rPr>
        <w:t>招标文件是供应商准备投标文件和参加投标的依据，同时也是评标的重要依据，具有准法律文件性质。招标文件用以阐明招标项目所需的资质、技术、服务及报价等要求、招标投标程序、有关规定和</w:t>
      </w:r>
      <w:r>
        <w:rPr>
          <w:rFonts w:hAnsi="宋体" w:cs="宋体" w:hint="eastAsia"/>
          <w:sz w:val="24"/>
        </w:rPr>
        <w:t>注意事项以及合同主要条款等。本招标文件包括以下内容：</w:t>
      </w:r>
    </w:p>
    <w:p w14:paraId="63799F30"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（一）投标邀请；</w:t>
      </w:r>
    </w:p>
    <w:p w14:paraId="4BDCD52B"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（二）投标人须知；</w:t>
      </w:r>
    </w:p>
    <w:p w14:paraId="71EABF90"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（三）投标文件格式；</w:t>
      </w:r>
    </w:p>
    <w:p w14:paraId="55C3FB8F"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（四）投标人和投标产品的资格、资质性及其他类似效力要求；</w:t>
      </w:r>
    </w:p>
    <w:p w14:paraId="5A968DB7"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（五）投标人应当提供的资格、资质性及其他类似效力要求的相关证明材料；</w:t>
      </w:r>
    </w:p>
    <w:p w14:paraId="5CC78D7B"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（六）招标项目技术、商务及其他要求；</w:t>
      </w:r>
    </w:p>
    <w:p w14:paraId="6E8B8604"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（七）评标办法；</w:t>
      </w:r>
      <w:r>
        <w:rPr>
          <w:rFonts w:hAnsi="宋体" w:cs="宋体" w:hint="eastAsia"/>
          <w:sz w:val="24"/>
        </w:rPr>
        <w:tab/>
      </w:r>
    </w:p>
    <w:p w14:paraId="79A13B97"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（八）政府采购合同（草案）。</w:t>
      </w:r>
    </w:p>
    <w:p w14:paraId="3977FEAD" w14:textId="77777777" w:rsidR="007D7BFB" w:rsidRDefault="0016532C">
      <w:pPr>
        <w:tabs>
          <w:tab w:val="left" w:pos="7665"/>
        </w:tabs>
        <w:snapToGrid w:val="0"/>
        <w:spacing w:line="360" w:lineRule="auto"/>
        <w:ind w:firstLineChars="200" w:firstLine="480"/>
        <w:outlineLvl w:val="5"/>
        <w:rPr>
          <w:rFonts w:hAnsi="宋体" w:cs="宋体"/>
          <w:sz w:val="24"/>
        </w:rPr>
      </w:pPr>
      <w:r>
        <w:rPr>
          <w:rFonts w:hAnsi="宋体" w:cs="宋体" w:hint="eastAsia"/>
          <w:sz w:val="24"/>
        </w:rPr>
        <w:t>6</w:t>
      </w:r>
      <w:r>
        <w:rPr>
          <w:rFonts w:hAnsi="宋体" w:cs="宋体" w:hint="eastAsia"/>
          <w:b/>
          <w:bCs/>
          <w:sz w:val="24"/>
        </w:rPr>
        <w:t>.</w:t>
      </w:r>
      <w:r>
        <w:rPr>
          <w:rFonts w:hAnsi="宋体" w:cs="宋体" w:hint="eastAsia"/>
          <w:sz w:val="24"/>
        </w:rPr>
        <w:t xml:space="preserve">2 </w:t>
      </w:r>
      <w:r>
        <w:rPr>
          <w:rFonts w:hAnsi="宋体" w:cs="宋体" w:hint="eastAsia"/>
          <w:sz w:val="24"/>
        </w:rPr>
        <w:t>投标人应认真阅读和充分理解招标文件中所有的事项、格式条款和规范要求。投标人没有对招标文件全面做出实质性响应是投标人的风险。没有按照招标文件要求作出实质性响应的投标文件将被拒绝。</w:t>
      </w:r>
    </w:p>
    <w:p w14:paraId="4B71FF33" w14:textId="77777777" w:rsidR="007D7BFB" w:rsidRDefault="0016532C">
      <w:pPr>
        <w:pStyle w:val="3"/>
        <w:ind w:firstLine="482"/>
        <w:rPr>
          <w:rFonts w:ascii="宋体" w:hAnsi="宋体" w:cs="宋体"/>
        </w:rPr>
      </w:pPr>
      <w:bookmarkStart w:id="57" w:name="_Toc183582211"/>
      <w:bookmarkStart w:id="58" w:name="_Toc183682348"/>
      <w:bookmarkStart w:id="59" w:name="_Toc217446040"/>
      <w:r>
        <w:rPr>
          <w:rFonts w:ascii="宋体" w:hAnsi="宋体" w:cs="宋体" w:hint="eastAsia"/>
        </w:rPr>
        <w:t xml:space="preserve">7. </w:t>
      </w:r>
      <w:r>
        <w:rPr>
          <w:rFonts w:ascii="宋体" w:hAnsi="宋体" w:cs="宋体" w:hint="eastAsia"/>
        </w:rPr>
        <w:t>招标文件的澄清</w:t>
      </w:r>
      <w:bookmarkEnd w:id="57"/>
      <w:bookmarkEnd w:id="58"/>
      <w:r>
        <w:rPr>
          <w:rFonts w:ascii="宋体" w:hAnsi="宋体" w:cs="宋体" w:hint="eastAsia"/>
        </w:rPr>
        <w:t>和修改</w:t>
      </w:r>
      <w:bookmarkEnd w:id="59"/>
    </w:p>
    <w:p w14:paraId="6F5824E3" w14:textId="77777777" w:rsidR="007D7BFB" w:rsidRDefault="0016532C">
      <w:pPr>
        <w:tabs>
          <w:tab w:val="left" w:pos="720"/>
        </w:tabs>
        <w:snapToGrid w:val="0"/>
        <w:spacing w:line="360" w:lineRule="auto"/>
        <w:ind w:firstLineChars="200" w:firstLine="480"/>
        <w:outlineLvl w:val="5"/>
        <w:rPr>
          <w:rFonts w:hAnsi="宋体" w:cs="宋体"/>
          <w:sz w:val="24"/>
        </w:rPr>
      </w:pPr>
      <w:r>
        <w:rPr>
          <w:rFonts w:hAnsi="宋体" w:cs="宋体" w:hint="eastAsia"/>
          <w:sz w:val="24"/>
        </w:rPr>
        <w:t>7.1</w:t>
      </w:r>
      <w:r>
        <w:rPr>
          <w:rFonts w:hAnsi="宋体" w:cs="宋体" w:hint="eastAsia"/>
          <w:sz w:val="24"/>
        </w:rPr>
        <w:t>招标采购单位可以依法对招标文件进行澄清或者修改。</w:t>
      </w:r>
    </w:p>
    <w:p w14:paraId="238BFEBE" w14:textId="77777777" w:rsidR="007D7BFB" w:rsidRDefault="0016532C">
      <w:pPr>
        <w:snapToGrid w:val="0"/>
        <w:spacing w:line="360" w:lineRule="auto"/>
        <w:ind w:firstLineChars="200" w:firstLine="480"/>
        <w:outlineLvl w:val="5"/>
        <w:rPr>
          <w:rFonts w:hAnsi="宋体" w:cs="宋体"/>
          <w:sz w:val="24"/>
        </w:rPr>
      </w:pPr>
      <w:r>
        <w:rPr>
          <w:rFonts w:hAnsi="宋体" w:cs="宋体" w:hint="eastAsia"/>
          <w:sz w:val="24"/>
        </w:rPr>
        <w:t>7.2</w:t>
      </w:r>
      <w:r>
        <w:rPr>
          <w:rFonts w:hAnsi="宋体" w:cs="宋体" w:hint="eastAsia"/>
          <w:sz w:val="24"/>
        </w:rPr>
        <w:t>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w:t>
      </w:r>
      <w:r>
        <w:rPr>
          <w:rFonts w:hAnsi="宋体" w:cs="宋体" w:hint="eastAsia"/>
          <w:sz w:val="24"/>
        </w:rPr>
        <w:t>文件编制的，采购人或者采购代理机构发布公告并书面通知供应商的时间，应当在投标截止时间至少</w:t>
      </w:r>
      <w:r>
        <w:rPr>
          <w:rFonts w:hAnsi="宋体" w:cs="宋体" w:hint="eastAsia"/>
          <w:sz w:val="24"/>
        </w:rPr>
        <w:t>15</w:t>
      </w:r>
      <w:r>
        <w:rPr>
          <w:rFonts w:hAnsi="宋体" w:cs="宋体" w:hint="eastAsia"/>
          <w:sz w:val="24"/>
        </w:rPr>
        <w:t>日前、提交资格预审申请文件截止时间至少</w:t>
      </w:r>
      <w:r>
        <w:rPr>
          <w:rFonts w:hAnsi="宋体" w:cs="宋体" w:hint="eastAsia"/>
          <w:sz w:val="24"/>
        </w:rPr>
        <w:t>3</w:t>
      </w:r>
      <w:r>
        <w:rPr>
          <w:rFonts w:hAnsi="宋体" w:cs="宋体" w:hint="eastAsia"/>
          <w:sz w:val="24"/>
        </w:rPr>
        <w:t>日前；不足上述时间的，应当顺延提交投标文件、资格预审申请文件的截止时间。</w:t>
      </w:r>
    </w:p>
    <w:p w14:paraId="4CB8969D" w14:textId="77777777" w:rsidR="007D7BFB" w:rsidRDefault="0016532C">
      <w:pPr>
        <w:snapToGrid w:val="0"/>
        <w:spacing w:line="360" w:lineRule="auto"/>
        <w:ind w:firstLineChars="200" w:firstLine="480"/>
        <w:outlineLvl w:val="5"/>
        <w:rPr>
          <w:rFonts w:hAnsi="宋体" w:cs="宋体"/>
          <w:sz w:val="24"/>
        </w:rPr>
      </w:pPr>
      <w:r>
        <w:rPr>
          <w:rFonts w:hAnsi="宋体" w:cs="宋体" w:hint="eastAsia"/>
          <w:sz w:val="24"/>
        </w:rPr>
        <w:t>7</w:t>
      </w:r>
      <w:r>
        <w:rPr>
          <w:rFonts w:hAnsi="宋体" w:cs="宋体" w:hint="eastAsia"/>
          <w:b/>
          <w:bCs/>
          <w:sz w:val="24"/>
        </w:rPr>
        <w:t>.</w:t>
      </w:r>
      <w:r>
        <w:rPr>
          <w:rFonts w:hAnsi="宋体" w:cs="宋体" w:hint="eastAsia"/>
          <w:sz w:val="24"/>
        </w:rPr>
        <w:t xml:space="preserve">3 </w:t>
      </w:r>
      <w:r>
        <w:rPr>
          <w:rFonts w:hAnsi="宋体" w:cs="宋体" w:hint="eastAsia"/>
          <w:sz w:val="24"/>
        </w:rPr>
        <w:t>投标人认为需要对招标文件进行澄清或者修改的，可以以书面形式向招标采购单位提出申请，但招标采购单位可以决定是否采纳投标人的申请事项。</w:t>
      </w:r>
    </w:p>
    <w:p w14:paraId="6076EBD6" w14:textId="77777777" w:rsidR="007D7BFB" w:rsidRDefault="0016532C">
      <w:pPr>
        <w:pStyle w:val="3"/>
        <w:ind w:firstLine="482"/>
        <w:rPr>
          <w:rFonts w:ascii="宋体" w:hAnsi="宋体" w:cs="宋体"/>
        </w:rPr>
      </w:pPr>
      <w:bookmarkStart w:id="60" w:name="_Toc208848971"/>
      <w:bookmarkStart w:id="61" w:name="_Toc217446041"/>
      <w:r>
        <w:rPr>
          <w:rFonts w:ascii="宋体" w:hAnsi="宋体" w:cs="宋体" w:hint="eastAsia"/>
        </w:rPr>
        <w:t xml:space="preserve">8. </w:t>
      </w:r>
      <w:r>
        <w:rPr>
          <w:rFonts w:ascii="宋体" w:hAnsi="宋体" w:cs="宋体" w:hint="eastAsia"/>
        </w:rPr>
        <w:t>答疑会和现场考察</w:t>
      </w:r>
      <w:bookmarkEnd w:id="60"/>
      <w:bookmarkEnd w:id="61"/>
    </w:p>
    <w:p w14:paraId="4D4252AC" w14:textId="77777777" w:rsidR="007D7BFB" w:rsidRDefault="0016532C">
      <w:pPr>
        <w:snapToGrid w:val="0"/>
        <w:spacing w:line="360" w:lineRule="auto"/>
        <w:ind w:firstLineChars="200" w:firstLine="480"/>
        <w:outlineLvl w:val="5"/>
        <w:rPr>
          <w:rFonts w:hAnsi="宋体" w:cs="宋体"/>
          <w:sz w:val="24"/>
        </w:rPr>
      </w:pPr>
      <w:r>
        <w:rPr>
          <w:rFonts w:hAnsi="宋体" w:cs="宋体" w:hint="eastAsia"/>
          <w:sz w:val="24"/>
        </w:rPr>
        <w:t xml:space="preserve">8.1 </w:t>
      </w:r>
      <w:r>
        <w:rPr>
          <w:rFonts w:hAnsi="宋体" w:cs="宋体" w:hint="eastAsia"/>
          <w:sz w:val="24"/>
        </w:rPr>
        <w:t>根据采购项目和具体情况，招标采购单位认为有必要，可以在招标文件提供期限截止后，组织已获取招标文件的潜在投标人现场考察或者召开开标前答疑</w:t>
      </w:r>
      <w:r>
        <w:rPr>
          <w:rFonts w:hAnsi="宋体" w:cs="宋体" w:hint="eastAsia"/>
          <w:sz w:val="24"/>
        </w:rPr>
        <w:t>会。组织现场考察或者召开答疑会的，应当以书面形式通知所有获取招标文件的潜在投标人。</w:t>
      </w:r>
    </w:p>
    <w:p w14:paraId="046A79D6" w14:textId="77777777" w:rsidR="007D7BFB" w:rsidRDefault="0016532C">
      <w:pPr>
        <w:adjustRightInd w:val="0"/>
        <w:snapToGrid w:val="0"/>
        <w:spacing w:line="360" w:lineRule="auto"/>
        <w:ind w:firstLineChars="175" w:firstLine="420"/>
        <w:outlineLvl w:val="5"/>
        <w:rPr>
          <w:rFonts w:hAnsi="宋体" w:cs="宋体"/>
          <w:sz w:val="24"/>
        </w:rPr>
      </w:pPr>
      <w:r>
        <w:rPr>
          <w:rFonts w:hAnsi="宋体" w:cs="宋体" w:hint="eastAsia"/>
          <w:sz w:val="24"/>
        </w:rPr>
        <w:t xml:space="preserve">8.2 </w:t>
      </w:r>
      <w:r>
        <w:rPr>
          <w:rFonts w:hAnsi="宋体" w:cs="宋体" w:hint="eastAsia"/>
          <w:sz w:val="24"/>
        </w:rPr>
        <w:t>供应商考察现场所发生的一切费用由供应商自己承担。</w:t>
      </w:r>
    </w:p>
    <w:p w14:paraId="03D0C90F" w14:textId="77777777" w:rsidR="007D7BFB" w:rsidRDefault="0016532C">
      <w:pPr>
        <w:pStyle w:val="2"/>
        <w:rPr>
          <w:rFonts w:ascii="宋体" w:eastAsia="宋体" w:hAnsi="宋体" w:cs="宋体"/>
        </w:rPr>
      </w:pPr>
      <w:bookmarkStart w:id="62" w:name="_Toc89075876"/>
      <w:bookmarkStart w:id="63" w:name="_Toc77400780"/>
      <w:bookmarkStart w:id="64" w:name="_Toc183582214"/>
      <w:bookmarkStart w:id="65" w:name="_Toc32092"/>
      <w:bookmarkStart w:id="66" w:name="_Toc183682351"/>
      <w:bookmarkStart w:id="67" w:name="_Toc15488"/>
      <w:bookmarkStart w:id="68" w:name="_Toc217446042"/>
      <w:r>
        <w:rPr>
          <w:rFonts w:ascii="宋体" w:eastAsia="宋体" w:hAnsi="宋体" w:cs="宋体" w:hint="eastAsia"/>
        </w:rPr>
        <w:t>四、投标文件</w:t>
      </w:r>
      <w:bookmarkEnd w:id="62"/>
      <w:bookmarkEnd w:id="63"/>
      <w:bookmarkEnd w:id="64"/>
      <w:bookmarkEnd w:id="65"/>
      <w:bookmarkEnd w:id="66"/>
      <w:bookmarkEnd w:id="67"/>
      <w:bookmarkEnd w:id="68"/>
    </w:p>
    <w:p w14:paraId="7BBDEE68" w14:textId="77777777" w:rsidR="007D7BFB" w:rsidRDefault="0016532C">
      <w:pPr>
        <w:pStyle w:val="3"/>
        <w:ind w:firstLine="482"/>
        <w:rPr>
          <w:rFonts w:ascii="宋体" w:hAnsi="宋体" w:cs="宋体"/>
        </w:rPr>
      </w:pPr>
      <w:bookmarkStart w:id="69" w:name="_Toc183582215"/>
      <w:bookmarkStart w:id="70" w:name="_Toc183682352"/>
      <w:bookmarkStart w:id="71" w:name="_Toc217446043"/>
      <w:r>
        <w:rPr>
          <w:rFonts w:ascii="宋体" w:hAnsi="宋体" w:cs="宋体" w:hint="eastAsia"/>
        </w:rPr>
        <w:t>9</w:t>
      </w:r>
      <w:r>
        <w:rPr>
          <w:rFonts w:ascii="宋体" w:hAnsi="宋体" w:cs="宋体" w:hint="eastAsia"/>
        </w:rPr>
        <w:t>．投标文件的语言</w:t>
      </w:r>
      <w:bookmarkEnd w:id="69"/>
      <w:bookmarkEnd w:id="70"/>
      <w:bookmarkEnd w:id="71"/>
    </w:p>
    <w:p w14:paraId="40700132" w14:textId="77777777" w:rsidR="007D7BFB" w:rsidRDefault="0016532C">
      <w:pPr>
        <w:spacing w:line="360" w:lineRule="auto"/>
        <w:ind w:firstLineChars="200" w:firstLine="480"/>
        <w:outlineLvl w:val="5"/>
        <w:rPr>
          <w:rFonts w:hAnsi="宋体" w:cs="宋体"/>
          <w:sz w:val="24"/>
        </w:rPr>
      </w:pPr>
      <w:r>
        <w:rPr>
          <w:rFonts w:hAnsi="宋体" w:cs="宋体" w:hint="eastAsia"/>
          <w:sz w:val="24"/>
        </w:rPr>
        <w:t xml:space="preserve">9.1 </w:t>
      </w:r>
      <w:r>
        <w:rPr>
          <w:rFonts w:hAnsi="宋体" w:cs="宋体" w:hint="eastAsia"/>
          <w:sz w:val="24"/>
        </w:rPr>
        <w:t>投标人提交的投标文件以及投标人与招标采购单位就有关投标的所有来往书面文件均须使用中文</w:t>
      </w:r>
      <w:r>
        <w:rPr>
          <w:rFonts w:hAnsi="宋体" w:cs="宋体" w:hint="eastAsia"/>
          <w:b/>
          <w:sz w:val="24"/>
        </w:rPr>
        <w:t>（实质性要求）</w:t>
      </w:r>
      <w:r>
        <w:rPr>
          <w:rFonts w:hAnsi="宋体" w:cs="宋体" w:hint="eastAsia"/>
          <w:sz w:val="24"/>
        </w:rPr>
        <w:t>。投标文件中如附有外文资料，应对应翻译成中文并加盖投标人公章后附在相关外文资料后面。（说明：供应商的法定代表人为外籍人士的，法定代表人的签字和护照除外。）</w:t>
      </w:r>
    </w:p>
    <w:p w14:paraId="23EAA6EB" w14:textId="77777777" w:rsidR="007D7BFB" w:rsidRDefault="0016532C">
      <w:pPr>
        <w:tabs>
          <w:tab w:val="left" w:pos="1134"/>
        </w:tabs>
        <w:spacing w:line="360" w:lineRule="auto"/>
        <w:ind w:firstLineChars="200" w:firstLine="480"/>
        <w:jc w:val="left"/>
        <w:rPr>
          <w:rFonts w:hAnsi="宋体" w:cs="宋体"/>
          <w:sz w:val="24"/>
        </w:rPr>
      </w:pPr>
      <w:r>
        <w:rPr>
          <w:rFonts w:hAnsi="宋体" w:cs="宋体" w:hint="eastAsia"/>
          <w:sz w:val="24"/>
        </w:rPr>
        <w:t xml:space="preserve">9.2 </w:t>
      </w:r>
      <w:r>
        <w:rPr>
          <w:rFonts w:hAnsi="宋体" w:cs="宋体" w:hint="eastAsia"/>
          <w:sz w:val="24"/>
        </w:rPr>
        <w:t>翻译的中文资料与外文资料如果出现差异和矛盾时，以中文为准。</w:t>
      </w:r>
      <w:bookmarkStart w:id="72" w:name="_Toc217446044"/>
      <w:bookmarkStart w:id="73" w:name="_Toc183682353"/>
      <w:bookmarkStart w:id="74" w:name="_Toc183582216"/>
      <w:r>
        <w:rPr>
          <w:rFonts w:hAnsi="宋体" w:cs="宋体" w:hint="eastAsia"/>
          <w:sz w:val="24"/>
        </w:rPr>
        <w:t>涉嫌虚假</w:t>
      </w:r>
      <w:r>
        <w:rPr>
          <w:rFonts w:hAnsi="宋体" w:cs="宋体" w:hint="eastAsia"/>
          <w:sz w:val="24"/>
        </w:rPr>
        <w:t>响应的按照相关法律法规处理。</w:t>
      </w:r>
    </w:p>
    <w:p w14:paraId="7C125158" w14:textId="77777777" w:rsidR="007D7BFB" w:rsidRDefault="0016532C">
      <w:pPr>
        <w:pStyle w:val="3"/>
        <w:ind w:firstLine="482"/>
        <w:rPr>
          <w:rFonts w:ascii="宋体" w:hAnsi="宋体" w:cs="宋体"/>
        </w:rPr>
      </w:pPr>
      <w:r>
        <w:rPr>
          <w:rFonts w:ascii="宋体" w:hAnsi="宋体" w:cs="宋体" w:hint="eastAsia"/>
        </w:rPr>
        <w:t>10</w:t>
      </w:r>
      <w:r>
        <w:rPr>
          <w:rFonts w:ascii="宋体" w:hAnsi="宋体" w:cs="宋体" w:hint="eastAsia"/>
        </w:rPr>
        <w:t>．计量单位</w:t>
      </w:r>
      <w:bookmarkEnd w:id="72"/>
      <w:bookmarkEnd w:id="73"/>
      <w:bookmarkEnd w:id="74"/>
      <w:r>
        <w:rPr>
          <w:rFonts w:ascii="宋体" w:hAnsi="宋体" w:cs="宋体" w:hint="eastAsia"/>
        </w:rPr>
        <w:t>（实质性要求）</w:t>
      </w:r>
    </w:p>
    <w:p w14:paraId="65C7A436" w14:textId="77777777" w:rsidR="007D7BFB" w:rsidRDefault="0016532C">
      <w:pPr>
        <w:spacing w:line="360" w:lineRule="auto"/>
        <w:ind w:firstLineChars="196" w:firstLine="470"/>
        <w:outlineLvl w:val="5"/>
        <w:rPr>
          <w:rFonts w:hAnsi="宋体" w:cs="宋体"/>
          <w:sz w:val="24"/>
        </w:rPr>
      </w:pPr>
      <w:r>
        <w:rPr>
          <w:rFonts w:hAnsi="宋体" w:cs="宋体" w:hint="eastAsia"/>
          <w:sz w:val="24"/>
        </w:rPr>
        <w:t>除招标文件中另有规定外，本次采购项目所有合同项下的投标均采用国家法定的计量单位。</w:t>
      </w:r>
    </w:p>
    <w:p w14:paraId="36F3A693" w14:textId="77777777" w:rsidR="007D7BFB" w:rsidRDefault="0016532C">
      <w:pPr>
        <w:pStyle w:val="6"/>
        <w:spacing w:before="0" w:after="0" w:line="360" w:lineRule="auto"/>
        <w:ind w:left="566" w:hangingChars="235" w:hanging="566"/>
        <w:rPr>
          <w:rStyle w:val="3Char"/>
          <w:rFonts w:ascii="宋体" w:hAnsi="宋体" w:cs="宋体"/>
          <w:b/>
        </w:rPr>
      </w:pPr>
      <w:r>
        <w:rPr>
          <w:rFonts w:ascii="宋体" w:eastAsia="宋体" w:hAnsi="宋体" w:cs="宋体" w:hint="eastAsia"/>
          <w:bCs w:val="0"/>
        </w:rPr>
        <w:t xml:space="preserve"> </w:t>
      </w:r>
      <w:bookmarkStart w:id="75" w:name="_Toc217446045"/>
      <w:r>
        <w:rPr>
          <w:rFonts w:ascii="宋体" w:eastAsia="宋体" w:hAnsi="宋体" w:cs="宋体" w:hint="eastAsia"/>
          <w:bCs w:val="0"/>
        </w:rPr>
        <w:t xml:space="preserve">  </w:t>
      </w:r>
      <w:r>
        <w:rPr>
          <w:rStyle w:val="3Char"/>
          <w:rFonts w:ascii="宋体" w:hAnsi="宋体" w:cs="宋体" w:hint="eastAsia"/>
          <w:b/>
        </w:rPr>
        <w:t xml:space="preserve"> 11. </w:t>
      </w:r>
      <w:r>
        <w:rPr>
          <w:rStyle w:val="3Char"/>
          <w:rFonts w:ascii="宋体" w:hAnsi="宋体" w:cs="宋体" w:hint="eastAsia"/>
          <w:b/>
        </w:rPr>
        <w:t>投标货币</w:t>
      </w:r>
      <w:bookmarkEnd w:id="75"/>
      <w:r>
        <w:rPr>
          <w:rStyle w:val="3Char"/>
          <w:rFonts w:ascii="宋体" w:hAnsi="宋体" w:cs="宋体" w:hint="eastAsia"/>
          <w:b/>
        </w:rPr>
        <w:t>（实质性要求）</w:t>
      </w:r>
    </w:p>
    <w:p w14:paraId="3C4A3204" w14:textId="77777777" w:rsidR="007D7BFB" w:rsidRDefault="0016532C">
      <w:pPr>
        <w:tabs>
          <w:tab w:val="left" w:pos="7665"/>
        </w:tabs>
        <w:spacing w:line="360" w:lineRule="auto"/>
        <w:ind w:hanging="118"/>
        <w:outlineLvl w:val="5"/>
        <w:rPr>
          <w:rFonts w:hAnsi="宋体" w:cs="宋体"/>
          <w:sz w:val="24"/>
        </w:rPr>
      </w:pPr>
      <w:r>
        <w:rPr>
          <w:rFonts w:hAnsi="宋体" w:cs="宋体" w:hint="eastAsia"/>
          <w:sz w:val="24"/>
        </w:rPr>
        <w:t xml:space="preserve">     </w:t>
      </w:r>
      <w:r>
        <w:rPr>
          <w:rFonts w:hAnsi="宋体" w:cs="宋体" w:hint="eastAsia"/>
          <w:sz w:val="24"/>
        </w:rPr>
        <w:t>本次招标项目的投标均以人民币报价。</w:t>
      </w:r>
    </w:p>
    <w:p w14:paraId="056D8A6A" w14:textId="77777777" w:rsidR="007D7BFB" w:rsidRDefault="0016532C">
      <w:pPr>
        <w:pStyle w:val="6"/>
        <w:spacing w:before="0" w:after="0" w:line="360" w:lineRule="auto"/>
        <w:ind w:firstLineChars="200" w:firstLine="482"/>
        <w:rPr>
          <w:rStyle w:val="3Char"/>
          <w:rFonts w:ascii="宋体" w:hAnsi="宋体" w:cs="宋体"/>
          <w:b/>
          <w:bCs/>
        </w:rPr>
      </w:pPr>
      <w:bookmarkStart w:id="76" w:name="_Toc217446046"/>
      <w:r>
        <w:rPr>
          <w:rStyle w:val="3Char"/>
          <w:rFonts w:ascii="宋体" w:hAnsi="宋体" w:cs="宋体" w:hint="eastAsia"/>
          <w:b/>
          <w:bCs/>
        </w:rPr>
        <w:t>12.</w:t>
      </w:r>
      <w:r>
        <w:rPr>
          <w:rStyle w:val="3Char"/>
          <w:rFonts w:ascii="宋体" w:hAnsi="宋体" w:cs="宋体" w:hint="eastAsia"/>
          <w:b/>
          <w:bCs/>
        </w:rPr>
        <w:t>联合体投标</w:t>
      </w:r>
      <w:bookmarkStart w:id="77" w:name="_Toc217446047"/>
      <w:bookmarkEnd w:id="76"/>
    </w:p>
    <w:p w14:paraId="5663B882" w14:textId="77777777" w:rsidR="007D7BFB" w:rsidRDefault="0016532C">
      <w:pPr>
        <w:tabs>
          <w:tab w:val="left" w:pos="7665"/>
        </w:tabs>
        <w:spacing w:line="360" w:lineRule="auto"/>
        <w:ind w:hanging="118"/>
        <w:outlineLvl w:val="5"/>
        <w:rPr>
          <w:rFonts w:hAnsi="宋体" w:cs="宋体"/>
          <w:sz w:val="24"/>
        </w:rPr>
      </w:pPr>
      <w:r>
        <w:rPr>
          <w:rFonts w:hAnsi="宋体" w:cs="宋体" w:hint="eastAsia"/>
          <w:sz w:val="24"/>
        </w:rPr>
        <w:t xml:space="preserve">    </w:t>
      </w:r>
      <w:r>
        <w:rPr>
          <w:rFonts w:hAnsi="宋体" w:cs="宋体" w:hint="eastAsia"/>
          <w:sz w:val="24"/>
        </w:rPr>
        <w:t>本项目不接受联合体投标。</w:t>
      </w:r>
    </w:p>
    <w:p w14:paraId="4AAA2F50" w14:textId="77777777" w:rsidR="007D7BFB" w:rsidRDefault="0016532C">
      <w:pPr>
        <w:pStyle w:val="3"/>
        <w:ind w:firstLine="482"/>
        <w:rPr>
          <w:rFonts w:ascii="宋体" w:hAnsi="宋体" w:cs="宋体"/>
        </w:rPr>
      </w:pPr>
      <w:r>
        <w:rPr>
          <w:rFonts w:ascii="宋体" w:hAnsi="宋体" w:cs="宋体" w:hint="eastAsia"/>
        </w:rPr>
        <w:t xml:space="preserve">13. </w:t>
      </w:r>
      <w:r>
        <w:rPr>
          <w:rFonts w:ascii="宋体" w:hAnsi="宋体" w:cs="宋体" w:hint="eastAsia"/>
        </w:rPr>
        <w:t>知识产权</w:t>
      </w:r>
      <w:bookmarkEnd w:id="77"/>
      <w:r>
        <w:rPr>
          <w:rFonts w:ascii="宋体" w:hAnsi="宋体" w:cs="宋体" w:hint="eastAsia"/>
        </w:rPr>
        <w:t>（实质性要求）</w:t>
      </w:r>
    </w:p>
    <w:p w14:paraId="7DE5F2F7" w14:textId="77777777" w:rsidR="007D7BFB" w:rsidRDefault="0016532C">
      <w:pPr>
        <w:spacing w:line="360" w:lineRule="auto"/>
        <w:ind w:firstLineChars="192" w:firstLine="461"/>
        <w:outlineLvl w:val="5"/>
        <w:rPr>
          <w:rFonts w:hAnsi="宋体" w:cs="宋体"/>
          <w:sz w:val="24"/>
        </w:rPr>
      </w:pPr>
      <w:r>
        <w:rPr>
          <w:rFonts w:hAnsi="宋体" w:cs="宋体" w:hint="eastAsia"/>
          <w:sz w:val="24"/>
        </w:rPr>
        <w:t xml:space="preserve">13.1 </w:t>
      </w:r>
      <w:r>
        <w:rPr>
          <w:rFonts w:hAnsi="宋体" w:cs="宋体" w:hint="eastAsia"/>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9A6E4F0" w14:textId="77777777" w:rsidR="007D7BFB" w:rsidRDefault="0016532C">
      <w:pPr>
        <w:spacing w:line="360" w:lineRule="auto"/>
        <w:ind w:firstLineChars="192" w:firstLine="461"/>
        <w:outlineLvl w:val="5"/>
        <w:rPr>
          <w:rFonts w:hAnsi="宋体" w:cs="宋体"/>
          <w:sz w:val="24"/>
        </w:rPr>
      </w:pPr>
      <w:r>
        <w:rPr>
          <w:rFonts w:hAnsi="宋体" w:cs="宋体" w:hint="eastAsia"/>
          <w:sz w:val="24"/>
        </w:rPr>
        <w:t xml:space="preserve">13.2 </w:t>
      </w:r>
      <w:r>
        <w:rPr>
          <w:rFonts w:hAnsi="宋体" w:cs="宋体" w:hint="eastAsia"/>
          <w:sz w:val="24"/>
        </w:rPr>
        <w:t>采购人享有本项目实施过程中产生的知识成果及知识产权。</w:t>
      </w:r>
    </w:p>
    <w:p w14:paraId="12A9CB18" w14:textId="77777777" w:rsidR="007D7BFB" w:rsidRDefault="0016532C">
      <w:pPr>
        <w:spacing w:line="360" w:lineRule="auto"/>
        <w:ind w:firstLineChars="192" w:firstLine="461"/>
        <w:outlineLvl w:val="5"/>
        <w:rPr>
          <w:rFonts w:hAnsi="宋体" w:cs="宋体"/>
          <w:sz w:val="24"/>
        </w:rPr>
      </w:pPr>
      <w:r>
        <w:rPr>
          <w:rFonts w:hAnsi="宋体" w:cs="宋体" w:hint="eastAsia"/>
          <w:sz w:val="24"/>
        </w:rPr>
        <w:t xml:space="preserve">13.3 </w:t>
      </w:r>
      <w:r>
        <w:rPr>
          <w:rFonts w:hAnsi="宋体" w:cs="宋体" w:hint="eastAsia"/>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w:t>
      </w:r>
      <w:r>
        <w:rPr>
          <w:rFonts w:hAnsi="宋体" w:cs="宋体" w:hint="eastAsia"/>
          <w:sz w:val="24"/>
        </w:rPr>
        <w:t>在该项目后续开发的使用权）。</w:t>
      </w:r>
    </w:p>
    <w:p w14:paraId="16E10D98" w14:textId="77777777" w:rsidR="007D7BFB" w:rsidRDefault="0016532C">
      <w:pPr>
        <w:spacing w:line="360" w:lineRule="auto"/>
        <w:ind w:firstLineChars="192" w:firstLine="461"/>
        <w:outlineLvl w:val="5"/>
        <w:rPr>
          <w:rFonts w:hAnsi="宋体" w:cs="宋体"/>
          <w:sz w:val="24"/>
        </w:rPr>
      </w:pPr>
      <w:r>
        <w:rPr>
          <w:rFonts w:hAnsi="宋体" w:cs="宋体" w:hint="eastAsia"/>
          <w:sz w:val="24"/>
        </w:rPr>
        <w:t xml:space="preserve">13.4 </w:t>
      </w:r>
      <w:r>
        <w:rPr>
          <w:rFonts w:hAnsi="宋体" w:cs="宋体" w:hint="eastAsia"/>
          <w:sz w:val="24"/>
        </w:rPr>
        <w:t>如采用投标人所不拥有的知识产权，则在投标报价中必须包括合法获取该知识产权的相关费用。</w:t>
      </w:r>
      <w:r>
        <w:rPr>
          <w:rFonts w:hAnsi="宋体" w:cs="宋体" w:hint="eastAsia"/>
          <w:sz w:val="24"/>
        </w:rPr>
        <w:t xml:space="preserve">  </w:t>
      </w:r>
      <w:bookmarkStart w:id="78" w:name="_Toc183682354"/>
      <w:bookmarkStart w:id="79" w:name="_Toc183582217"/>
      <w:bookmarkStart w:id="80" w:name="_Toc217446048"/>
    </w:p>
    <w:p w14:paraId="52D34AB2" w14:textId="77777777" w:rsidR="007D7BFB" w:rsidRDefault="0016532C">
      <w:pPr>
        <w:pStyle w:val="3"/>
        <w:ind w:firstLine="482"/>
        <w:rPr>
          <w:rFonts w:ascii="宋体" w:hAnsi="宋体" w:cs="宋体"/>
        </w:rPr>
      </w:pPr>
      <w:r>
        <w:rPr>
          <w:rFonts w:ascii="宋体" w:hAnsi="宋体" w:cs="宋体" w:hint="eastAsia"/>
        </w:rPr>
        <w:t>14</w:t>
      </w:r>
      <w:r>
        <w:rPr>
          <w:rFonts w:ascii="宋体" w:hAnsi="宋体" w:cs="宋体" w:hint="eastAsia"/>
        </w:rPr>
        <w:t>．投标文件的组成</w:t>
      </w:r>
      <w:bookmarkEnd w:id="78"/>
      <w:bookmarkEnd w:id="79"/>
      <w:bookmarkEnd w:id="80"/>
    </w:p>
    <w:p w14:paraId="0EE57DA3" w14:textId="77777777" w:rsidR="007D7BFB" w:rsidRDefault="0016532C">
      <w:pPr>
        <w:adjustRightInd w:val="0"/>
        <w:snapToGrid w:val="0"/>
        <w:spacing w:line="360" w:lineRule="auto"/>
        <w:ind w:firstLineChars="196" w:firstLine="470"/>
        <w:outlineLvl w:val="5"/>
        <w:rPr>
          <w:rFonts w:hAnsi="宋体" w:cs="宋体"/>
          <w:sz w:val="24"/>
        </w:rPr>
      </w:pPr>
      <w:r>
        <w:rPr>
          <w:rFonts w:hAnsi="宋体" w:cs="宋体" w:hint="eastAsia"/>
          <w:sz w:val="24"/>
        </w:rPr>
        <w:t>投标人应按照招标文件的规定和要求编制投标文件。投标人拟在中标后将中标项目的非主体、非关键性工作交由他人完成的，应当在投标文件中载明。投标人编写的投标文件应包括下列部分：</w:t>
      </w:r>
    </w:p>
    <w:p w14:paraId="15118A11" w14:textId="77777777" w:rsidR="007D7BFB" w:rsidRDefault="0016532C">
      <w:pPr>
        <w:adjustRightInd w:val="0"/>
        <w:snapToGrid w:val="0"/>
        <w:spacing w:line="360" w:lineRule="auto"/>
        <w:ind w:firstLineChars="196" w:firstLine="472"/>
        <w:outlineLvl w:val="5"/>
        <w:rPr>
          <w:rFonts w:hAnsi="宋体" w:cs="宋体"/>
          <w:sz w:val="24"/>
        </w:rPr>
      </w:pPr>
      <w:r>
        <w:rPr>
          <w:rFonts w:hAnsi="宋体" w:cs="宋体" w:hint="eastAsia"/>
          <w:b/>
          <w:sz w:val="24"/>
        </w:rPr>
        <w:t xml:space="preserve">14.1 </w:t>
      </w:r>
      <w:r>
        <w:rPr>
          <w:rFonts w:hAnsi="宋体" w:cs="宋体" w:hint="eastAsia"/>
          <w:b/>
          <w:sz w:val="24"/>
        </w:rPr>
        <w:t>报价部分。</w:t>
      </w:r>
      <w:r>
        <w:rPr>
          <w:rFonts w:hAnsi="宋体" w:cs="宋体" w:hint="eastAsia"/>
          <w:bCs/>
          <w:sz w:val="24"/>
        </w:rPr>
        <w:t>投标人</w:t>
      </w:r>
      <w:r>
        <w:rPr>
          <w:rFonts w:hAnsi="宋体" w:cs="宋体" w:hint="eastAsia"/>
          <w:sz w:val="24"/>
        </w:rPr>
        <w:t>按照招标文件要求填写的“开标一览表”及“报价明细表”。</w:t>
      </w:r>
      <w:r>
        <w:rPr>
          <w:rFonts w:hAnsi="宋体" w:cs="宋体" w:hint="eastAsia"/>
          <w:sz w:val="24"/>
        </w:rPr>
        <w:t xml:space="preserve"> </w:t>
      </w:r>
      <w:r>
        <w:rPr>
          <w:rFonts w:hAnsi="宋体" w:cs="宋体" w:hint="eastAsia"/>
          <w:sz w:val="24"/>
        </w:rPr>
        <w:t>本次招标报价要求：</w:t>
      </w:r>
    </w:p>
    <w:p w14:paraId="5CEA7C53" w14:textId="77777777" w:rsidR="007D7BFB" w:rsidRDefault="0016532C">
      <w:pPr>
        <w:adjustRightInd w:val="0"/>
        <w:snapToGrid w:val="0"/>
        <w:spacing w:line="360" w:lineRule="auto"/>
        <w:ind w:firstLineChars="196" w:firstLine="470"/>
        <w:outlineLvl w:val="5"/>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）投标人的报价是投标人响应招标项目要求的全部工作内容的价格体现，包括投标人完成本项目</w:t>
      </w:r>
      <w:r>
        <w:rPr>
          <w:rFonts w:hAnsi="宋体" w:cs="宋体" w:hint="eastAsia"/>
          <w:sz w:val="24"/>
        </w:rPr>
        <w:t>所需的一切费用。</w:t>
      </w:r>
      <w:r>
        <w:rPr>
          <w:rFonts w:hAnsi="宋体" w:cs="宋体" w:hint="eastAsia"/>
          <w:b/>
          <w:bCs/>
          <w:sz w:val="24"/>
        </w:rPr>
        <w:t>（实质性要求）</w:t>
      </w:r>
    </w:p>
    <w:p w14:paraId="2AB0674D" w14:textId="77777777" w:rsidR="007D7BFB" w:rsidRDefault="0016532C">
      <w:pPr>
        <w:adjustRightInd w:val="0"/>
        <w:snapToGrid w:val="0"/>
        <w:spacing w:line="360" w:lineRule="auto"/>
        <w:ind w:firstLineChars="196" w:firstLine="470"/>
        <w:outlineLvl w:val="5"/>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）投标人每种货物只允许有一个报价，并且在合同履行过程中是固定不变的，任何有选择或可调整的报价将不予接受，并按无效投标处理。</w:t>
      </w:r>
      <w:r>
        <w:rPr>
          <w:rFonts w:hAnsi="宋体" w:cs="宋体" w:hint="eastAsia"/>
          <w:b/>
          <w:bCs/>
          <w:sz w:val="24"/>
        </w:rPr>
        <w:t>（实质性要求）</w:t>
      </w:r>
    </w:p>
    <w:p w14:paraId="4C77C512" w14:textId="77777777" w:rsidR="007D7BFB" w:rsidRDefault="0016532C">
      <w:pPr>
        <w:tabs>
          <w:tab w:val="left" w:pos="540"/>
        </w:tabs>
        <w:adjustRightInd w:val="0"/>
        <w:snapToGrid w:val="0"/>
        <w:spacing w:line="360" w:lineRule="auto"/>
        <w:ind w:firstLineChars="196" w:firstLine="472"/>
        <w:outlineLvl w:val="5"/>
        <w:rPr>
          <w:rFonts w:hAnsi="宋体" w:cs="宋体"/>
          <w:sz w:val="24"/>
        </w:rPr>
      </w:pPr>
      <w:r>
        <w:rPr>
          <w:rFonts w:hAnsi="宋体" w:cs="宋体" w:hint="eastAsia"/>
          <w:b/>
          <w:bCs/>
          <w:sz w:val="24"/>
        </w:rPr>
        <w:t xml:space="preserve">14.2 </w:t>
      </w:r>
      <w:r>
        <w:rPr>
          <w:rFonts w:hAnsi="宋体" w:cs="宋体" w:hint="eastAsia"/>
          <w:b/>
          <w:bCs/>
          <w:sz w:val="24"/>
        </w:rPr>
        <w:t>技术部分。</w:t>
      </w:r>
      <w:r>
        <w:rPr>
          <w:rFonts w:hAnsi="宋体" w:cs="宋体" w:hint="eastAsia"/>
          <w:bCs/>
          <w:sz w:val="24"/>
        </w:rPr>
        <w:t>投标人</w:t>
      </w:r>
      <w:r>
        <w:rPr>
          <w:rFonts w:hAnsi="宋体" w:cs="宋体" w:hint="eastAsia"/>
          <w:sz w:val="24"/>
        </w:rPr>
        <w:t>按照招标文件要求做出的技术应答，主要是针对招标项目的技术指标、参数和技术要求做出的响应和满足。投标人的技术应答应包括下列内容：</w:t>
      </w:r>
    </w:p>
    <w:p w14:paraId="29D0240C" w14:textId="77777777" w:rsidR="007D7BFB" w:rsidRDefault="0016532C">
      <w:pPr>
        <w:tabs>
          <w:tab w:val="left" w:pos="540"/>
        </w:tabs>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）投标产品的品牌、型号、配置；</w:t>
      </w:r>
    </w:p>
    <w:p w14:paraId="3103B867" w14:textId="77777777" w:rsidR="007D7BFB" w:rsidRDefault="0016532C">
      <w:pPr>
        <w:tabs>
          <w:tab w:val="left" w:pos="540"/>
        </w:tabs>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）投标产品本身的详细的技术指标和参数（应当尽可能提供检测报告、产品使用说明书、采购人手册等材料予以佐证）；</w:t>
      </w:r>
    </w:p>
    <w:p w14:paraId="76C60B4D" w14:textId="77777777" w:rsidR="007D7BFB" w:rsidRDefault="0016532C">
      <w:pPr>
        <w:tabs>
          <w:tab w:val="center" w:pos="4917"/>
        </w:tabs>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）技术方案、项目实施方案；</w:t>
      </w:r>
      <w:r>
        <w:rPr>
          <w:rFonts w:hAnsi="宋体" w:cs="宋体" w:hint="eastAsia"/>
          <w:sz w:val="24"/>
        </w:rPr>
        <w:tab/>
      </w:r>
    </w:p>
    <w:p w14:paraId="26AC788B" w14:textId="77777777" w:rsidR="007D7BFB" w:rsidRDefault="0016532C">
      <w:pPr>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）投标产品技术配置参数表；</w:t>
      </w:r>
    </w:p>
    <w:p w14:paraId="419931CE" w14:textId="77777777" w:rsidR="007D7BFB" w:rsidRDefault="0016532C">
      <w:pPr>
        <w:tabs>
          <w:tab w:val="left" w:pos="540"/>
        </w:tabs>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）产品彩页资料或技术资料；</w:t>
      </w:r>
    </w:p>
    <w:p w14:paraId="2D18865A" w14:textId="77777777" w:rsidR="007D7BFB" w:rsidRDefault="0016532C">
      <w:pPr>
        <w:tabs>
          <w:tab w:val="left" w:pos="540"/>
        </w:tabs>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）产品工作环境条件；</w:t>
      </w:r>
    </w:p>
    <w:p w14:paraId="20E6EE5C" w14:textId="77777777" w:rsidR="007D7BFB" w:rsidRDefault="0016532C">
      <w:pPr>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）产品验收标准和验收方法；</w:t>
      </w:r>
      <w:r>
        <w:rPr>
          <w:rFonts w:hAnsi="宋体" w:cs="宋体" w:hint="eastAsia"/>
          <w:sz w:val="24"/>
        </w:rPr>
        <w:t xml:space="preserve"> </w:t>
      </w:r>
    </w:p>
    <w:p w14:paraId="5652F3B9" w14:textId="77777777" w:rsidR="007D7BFB" w:rsidRDefault="0016532C">
      <w:pPr>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）产品验收清单（注明各部件的品名、数量</w:t>
      </w:r>
      <w:r>
        <w:rPr>
          <w:rFonts w:hAnsi="宋体" w:cs="宋体" w:hint="eastAsia"/>
          <w:spacing w:val="-20"/>
          <w:sz w:val="24"/>
        </w:rPr>
        <w:t>、价格</w:t>
      </w:r>
      <w:r>
        <w:rPr>
          <w:rFonts w:hAnsi="宋体" w:cs="宋体" w:hint="eastAsia"/>
          <w:sz w:val="24"/>
        </w:rPr>
        <w:t>、规格型号和原产地或生产厂家</w:t>
      </w:r>
      <w:r>
        <w:rPr>
          <w:rFonts w:hAnsi="宋体" w:cs="宋体" w:hint="eastAsia"/>
          <w:spacing w:val="-20"/>
          <w:sz w:val="24"/>
        </w:rPr>
        <w:t>）；</w:t>
      </w:r>
    </w:p>
    <w:p w14:paraId="475CD1CE" w14:textId="77777777" w:rsidR="007D7BFB" w:rsidRDefault="0016532C">
      <w:pPr>
        <w:adjustRightInd w:val="0"/>
        <w:snapToGrid w:val="0"/>
        <w:spacing w:line="360" w:lineRule="auto"/>
        <w:outlineLvl w:val="5"/>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）投标人认为需要提供的其他文件和资料。</w:t>
      </w:r>
    </w:p>
    <w:p w14:paraId="4EE99E42" w14:textId="77777777" w:rsidR="007D7BFB" w:rsidRDefault="0016532C">
      <w:pPr>
        <w:adjustRightInd w:val="0"/>
        <w:snapToGrid w:val="0"/>
        <w:spacing w:line="360" w:lineRule="auto"/>
        <w:ind w:firstLineChars="196" w:firstLine="472"/>
        <w:outlineLvl w:val="5"/>
        <w:rPr>
          <w:rFonts w:hAnsi="宋体" w:cs="宋体"/>
          <w:sz w:val="24"/>
        </w:rPr>
      </w:pPr>
      <w:bookmarkStart w:id="81" w:name="_Toc217446081"/>
      <w:r>
        <w:rPr>
          <w:rFonts w:hAnsi="宋体" w:cs="宋体" w:hint="eastAsia"/>
          <w:b/>
          <w:bCs/>
          <w:sz w:val="24"/>
        </w:rPr>
        <w:t xml:space="preserve">14.3 </w:t>
      </w:r>
      <w:r>
        <w:rPr>
          <w:rFonts w:hAnsi="宋体" w:cs="宋体" w:hint="eastAsia"/>
          <w:b/>
          <w:bCs/>
          <w:sz w:val="24"/>
        </w:rPr>
        <w:t>商务部分。</w:t>
      </w:r>
      <w:r>
        <w:rPr>
          <w:rFonts w:hAnsi="宋体" w:cs="宋体" w:hint="eastAsia"/>
          <w:bCs/>
          <w:sz w:val="24"/>
        </w:rPr>
        <w:t>投标人</w:t>
      </w:r>
      <w:r>
        <w:rPr>
          <w:rFonts w:hAnsi="宋体" w:cs="宋体" w:hint="eastAsia"/>
          <w:sz w:val="24"/>
        </w:rPr>
        <w:t>按照招标文件要求提供的有关证明材料及优惠承诺。包括以下内容：</w:t>
      </w:r>
    </w:p>
    <w:p w14:paraId="73691C52" w14:textId="77777777" w:rsidR="007D7BFB" w:rsidRDefault="0016532C">
      <w:pPr>
        <w:adjustRightInd w:val="0"/>
        <w:snapToGrid w:val="0"/>
        <w:spacing w:line="360"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14:paraId="22706788" w14:textId="77777777" w:rsidR="007D7BFB" w:rsidRDefault="0016532C">
      <w:pPr>
        <w:adjustRightInd w:val="0"/>
        <w:snapToGrid w:val="0"/>
        <w:spacing w:line="360"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）投标人应当提供的资格、资质性及其他类似效力要求的相关证明材料（详见第五章）；</w:t>
      </w:r>
    </w:p>
    <w:p w14:paraId="4D409C0E" w14:textId="77777777" w:rsidR="007D7BFB" w:rsidRDefault="0016532C">
      <w:pPr>
        <w:adjustRightInd w:val="0"/>
        <w:snapToGrid w:val="0"/>
        <w:spacing w:line="360" w:lineRule="auto"/>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）投标承诺函；</w:t>
      </w:r>
    </w:p>
    <w:p w14:paraId="42AFA226" w14:textId="77777777" w:rsidR="007D7BFB" w:rsidRDefault="0016532C">
      <w:pPr>
        <w:adjustRightInd w:val="0"/>
        <w:snapToGrid w:val="0"/>
        <w:spacing w:line="360" w:lineRule="auto"/>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）商务应答表；</w:t>
      </w:r>
    </w:p>
    <w:p w14:paraId="66EC5635" w14:textId="77777777" w:rsidR="007D7BFB" w:rsidRDefault="0016532C">
      <w:pPr>
        <w:tabs>
          <w:tab w:val="left" w:pos="540"/>
        </w:tabs>
        <w:adjustRightInd w:val="0"/>
        <w:snapToGrid w:val="0"/>
        <w:spacing w:line="360" w:lineRule="auto"/>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）投标人承诺给予招标采购单位的</w:t>
      </w:r>
      <w:r>
        <w:rPr>
          <w:rFonts w:hAnsi="宋体" w:cs="宋体" w:hint="eastAsia"/>
          <w:sz w:val="24"/>
        </w:rPr>
        <w:t>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实质性要求）；</w:t>
      </w:r>
    </w:p>
    <w:p w14:paraId="13B41742" w14:textId="77777777" w:rsidR="007D7BFB" w:rsidRDefault="0016532C">
      <w:pPr>
        <w:adjustRightInd w:val="0"/>
        <w:snapToGrid w:val="0"/>
        <w:spacing w:line="360" w:lineRule="auto"/>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）证明投标人业绩和荣誉的有关材料复印件；</w:t>
      </w:r>
    </w:p>
    <w:p w14:paraId="7EECF6F2" w14:textId="77777777" w:rsidR="007D7BFB" w:rsidRDefault="0016532C">
      <w:pPr>
        <w:tabs>
          <w:tab w:val="left" w:pos="540"/>
        </w:tabs>
        <w:adjustRightInd w:val="0"/>
        <w:snapToGrid w:val="0"/>
        <w:spacing w:line="360" w:lineRule="auto"/>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）其他投标人认为需要提供的文件和资料。</w:t>
      </w:r>
    </w:p>
    <w:p w14:paraId="63CA960D" w14:textId="77777777" w:rsidR="007D7BFB" w:rsidRDefault="0016532C">
      <w:pPr>
        <w:pStyle w:val="3"/>
        <w:adjustRightInd w:val="0"/>
        <w:snapToGrid w:val="0"/>
        <w:spacing w:before="0" w:after="0" w:line="360" w:lineRule="auto"/>
        <w:ind w:firstLine="482"/>
        <w:rPr>
          <w:rFonts w:ascii="宋体" w:hAnsi="宋体" w:cs="宋体"/>
          <w:b w:val="0"/>
          <w:bCs w:val="0"/>
        </w:rPr>
      </w:pPr>
      <w:r>
        <w:rPr>
          <w:rFonts w:ascii="宋体" w:hAnsi="宋体" w:cs="宋体" w:hint="eastAsia"/>
        </w:rPr>
        <w:t>14.4</w:t>
      </w:r>
      <w:r>
        <w:rPr>
          <w:rFonts w:ascii="宋体" w:hAnsi="宋体" w:cs="宋体" w:hint="eastAsia"/>
        </w:rPr>
        <w:t>售后服务。</w:t>
      </w:r>
      <w:r>
        <w:rPr>
          <w:rFonts w:ascii="宋体" w:hAnsi="宋体" w:cs="宋体" w:hint="eastAsia"/>
          <w:b w:val="0"/>
          <w:bCs w:val="0"/>
        </w:rPr>
        <w:t>投标人按照招标文件中售后服务要求作出的积极响应和承诺。包括以下内容：</w:t>
      </w:r>
      <w:r>
        <w:rPr>
          <w:rFonts w:ascii="宋体" w:hAnsi="宋体" w:cs="宋体" w:hint="eastAsia"/>
          <w:b w:val="0"/>
          <w:bCs w:val="0"/>
        </w:rPr>
        <w:t xml:space="preserve"> </w:t>
      </w:r>
    </w:p>
    <w:p w14:paraId="6DEB5F8A" w14:textId="77777777" w:rsidR="007D7BFB" w:rsidRDefault="0016532C">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）产品制造厂家或投标人设立的售后服务机构网点清单、服务电话和维修人员名单；</w:t>
      </w:r>
    </w:p>
    <w:p w14:paraId="79BD23C5" w14:textId="77777777" w:rsidR="007D7BFB" w:rsidRDefault="0016532C">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）说明投标产品的保修时间、保修期内的保修内容与范围、维修响应时间等。分别提供产品制造厂家和投标人的服务承诺和保障措施；</w:t>
      </w:r>
    </w:p>
    <w:p w14:paraId="68123978" w14:textId="77777777" w:rsidR="007D7BFB" w:rsidRDefault="0016532C">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）培训措施：说明培训内容及培训的时间、地点、目标、培训人数、收费标准和办法；</w:t>
      </w:r>
    </w:p>
    <w:p w14:paraId="1E33A902" w14:textId="77777777" w:rsidR="007D7BFB" w:rsidRDefault="0016532C">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）其他有利于用户的服务承诺。</w:t>
      </w:r>
    </w:p>
    <w:p w14:paraId="3EE7613B" w14:textId="77777777" w:rsidR="007D7BFB" w:rsidRDefault="0016532C">
      <w:pPr>
        <w:adjustRightInd w:val="0"/>
        <w:snapToGrid w:val="0"/>
        <w:spacing w:line="360" w:lineRule="auto"/>
        <w:ind w:firstLineChars="200" w:firstLine="482"/>
        <w:outlineLvl w:val="5"/>
        <w:rPr>
          <w:rFonts w:hAnsi="宋体" w:cs="宋体"/>
          <w:sz w:val="24"/>
        </w:rPr>
      </w:pPr>
      <w:r>
        <w:rPr>
          <w:rFonts w:hAnsi="宋体" w:cs="宋体" w:hint="eastAsia"/>
          <w:b/>
          <w:bCs/>
          <w:sz w:val="24"/>
        </w:rPr>
        <w:t>14.5</w:t>
      </w:r>
      <w:r>
        <w:rPr>
          <w:rFonts w:hAnsi="宋体" w:cs="宋体" w:hint="eastAsia"/>
          <w:b/>
          <w:bCs/>
          <w:sz w:val="24"/>
        </w:rPr>
        <w:t>其他部分。</w:t>
      </w:r>
      <w:r>
        <w:rPr>
          <w:rFonts w:hAnsi="宋体" w:cs="宋体" w:hint="eastAsia"/>
          <w:bCs/>
          <w:sz w:val="24"/>
        </w:rPr>
        <w:t>投标人按照招标文件要求作出的其他应答和承诺。</w:t>
      </w:r>
    </w:p>
    <w:p w14:paraId="4D89F46B" w14:textId="77777777" w:rsidR="007D7BFB" w:rsidRDefault="0016532C">
      <w:pPr>
        <w:pStyle w:val="3"/>
        <w:ind w:firstLine="482"/>
        <w:rPr>
          <w:rFonts w:ascii="宋体" w:hAnsi="宋体" w:cs="宋体"/>
        </w:rPr>
      </w:pPr>
      <w:bookmarkStart w:id="82" w:name="_Toc217446049"/>
      <w:bookmarkStart w:id="83" w:name="_Toc183582218"/>
      <w:bookmarkStart w:id="84" w:name="_Toc183682355"/>
      <w:r>
        <w:rPr>
          <w:rFonts w:ascii="宋体" w:hAnsi="宋体" w:cs="宋体" w:hint="eastAsia"/>
        </w:rPr>
        <w:t>15</w:t>
      </w:r>
      <w:r>
        <w:rPr>
          <w:rFonts w:ascii="宋体" w:hAnsi="宋体" w:cs="宋体" w:hint="eastAsia"/>
        </w:rPr>
        <w:t>．投标文件格式</w:t>
      </w:r>
      <w:bookmarkEnd w:id="82"/>
      <w:bookmarkEnd w:id="83"/>
      <w:bookmarkEnd w:id="84"/>
    </w:p>
    <w:p w14:paraId="40727A7F" w14:textId="77777777" w:rsidR="007D7BFB" w:rsidRDefault="0016532C">
      <w:pPr>
        <w:tabs>
          <w:tab w:val="left" w:pos="7665"/>
        </w:tabs>
        <w:spacing w:line="360" w:lineRule="auto"/>
        <w:ind w:leftChars="6" w:left="20" w:firstLineChars="200" w:firstLine="480"/>
        <w:rPr>
          <w:rFonts w:hAnsi="宋体" w:cs="宋体"/>
          <w:sz w:val="24"/>
        </w:rPr>
      </w:pPr>
      <w:bookmarkStart w:id="85" w:name="_Toc183682360"/>
      <w:bookmarkStart w:id="86" w:name="_Toc183582223"/>
      <w:bookmarkStart w:id="87" w:name="_Toc217446050"/>
      <w:r>
        <w:rPr>
          <w:rFonts w:hAnsi="宋体" w:cs="宋体" w:hint="eastAsia"/>
          <w:sz w:val="24"/>
        </w:rPr>
        <w:t xml:space="preserve">15.1 </w:t>
      </w:r>
      <w:r>
        <w:rPr>
          <w:rFonts w:hAnsi="宋体" w:cs="宋体" w:hint="eastAsia"/>
          <w:sz w:val="24"/>
        </w:rPr>
        <w:t>投标人应执行招标文件第三章的规定要求。</w:t>
      </w:r>
    </w:p>
    <w:p w14:paraId="02D23AE0" w14:textId="77777777" w:rsidR="007D7BFB" w:rsidRDefault="0016532C">
      <w:pPr>
        <w:tabs>
          <w:tab w:val="left" w:pos="7665"/>
        </w:tabs>
        <w:spacing w:line="360" w:lineRule="auto"/>
        <w:ind w:leftChars="6" w:left="20" w:firstLineChars="200" w:firstLine="480"/>
        <w:rPr>
          <w:rFonts w:hAnsi="宋体" w:cs="宋体"/>
          <w:sz w:val="24"/>
        </w:rPr>
      </w:pPr>
      <w:r>
        <w:rPr>
          <w:rFonts w:hAnsi="宋体" w:cs="宋体" w:hint="eastAsia"/>
          <w:sz w:val="24"/>
        </w:rPr>
        <w:t xml:space="preserve">15.2 </w:t>
      </w:r>
      <w:r>
        <w:rPr>
          <w:rFonts w:hAnsi="宋体" w:cs="宋体" w:hint="eastAsia"/>
          <w:sz w:val="24"/>
        </w:rPr>
        <w:t>对于没有格式要求的投标文件由投标人自行编写。</w:t>
      </w:r>
    </w:p>
    <w:p w14:paraId="56294398" w14:textId="77777777" w:rsidR="007D7BFB" w:rsidRDefault="0016532C">
      <w:pPr>
        <w:pStyle w:val="3"/>
        <w:ind w:firstLine="482"/>
        <w:rPr>
          <w:rFonts w:ascii="宋体" w:hAnsi="宋体" w:cs="宋体"/>
          <w:bCs w:val="0"/>
        </w:rPr>
      </w:pPr>
      <w:r>
        <w:rPr>
          <w:rFonts w:ascii="宋体" w:hAnsi="宋体" w:cs="宋体" w:hint="eastAsia"/>
        </w:rPr>
        <w:t>16</w:t>
      </w:r>
      <w:r>
        <w:rPr>
          <w:rFonts w:ascii="宋体" w:hAnsi="宋体" w:cs="宋体" w:hint="eastAsia"/>
        </w:rPr>
        <w:t>．投标保证金</w:t>
      </w:r>
      <w:bookmarkEnd w:id="85"/>
      <w:bookmarkEnd w:id="86"/>
      <w:bookmarkEnd w:id="87"/>
      <w:r>
        <w:rPr>
          <w:rFonts w:ascii="宋体" w:hAnsi="宋体" w:cs="宋体" w:hint="eastAsia"/>
        </w:rPr>
        <w:t>（实质性要求）</w:t>
      </w:r>
    </w:p>
    <w:p w14:paraId="0812FC1C" w14:textId="77777777" w:rsidR="007D7BFB" w:rsidRDefault="0016532C">
      <w:pPr>
        <w:pStyle w:val="3"/>
        <w:ind w:firstLine="480"/>
        <w:rPr>
          <w:rFonts w:ascii="宋体" w:hAnsi="宋体" w:cs="宋体"/>
          <w:b w:val="0"/>
          <w:bCs w:val="0"/>
        </w:rPr>
      </w:pPr>
      <w:bookmarkStart w:id="88" w:name="_Toc217446051"/>
      <w:bookmarkStart w:id="89" w:name="_Toc183582224"/>
      <w:bookmarkStart w:id="90" w:name="_Toc183682361"/>
      <w:r>
        <w:rPr>
          <w:rFonts w:ascii="宋体" w:hAnsi="宋体" w:cs="宋体" w:hint="eastAsia"/>
          <w:b w:val="0"/>
          <w:bCs w:val="0"/>
        </w:rPr>
        <w:t>本项目不需要缴纳投标保证金。</w:t>
      </w:r>
    </w:p>
    <w:p w14:paraId="5B5E7924" w14:textId="77777777" w:rsidR="007D7BFB" w:rsidRDefault="0016532C">
      <w:pPr>
        <w:pStyle w:val="3"/>
        <w:ind w:firstLine="482"/>
        <w:rPr>
          <w:rFonts w:ascii="宋体" w:hAnsi="宋体" w:cs="宋体"/>
        </w:rPr>
      </w:pPr>
      <w:r>
        <w:rPr>
          <w:rFonts w:ascii="宋体" w:hAnsi="宋体" w:cs="宋体" w:hint="eastAsia"/>
        </w:rPr>
        <w:t>17</w:t>
      </w:r>
      <w:r>
        <w:rPr>
          <w:rFonts w:ascii="宋体" w:hAnsi="宋体" w:cs="宋体" w:hint="eastAsia"/>
        </w:rPr>
        <w:t>．投标有效期</w:t>
      </w:r>
      <w:bookmarkEnd w:id="88"/>
      <w:bookmarkEnd w:id="89"/>
      <w:bookmarkEnd w:id="90"/>
      <w:r>
        <w:rPr>
          <w:rFonts w:ascii="宋体" w:hAnsi="宋体" w:cs="宋体" w:hint="eastAsia"/>
        </w:rPr>
        <w:t>（实质性要求）</w:t>
      </w:r>
    </w:p>
    <w:p w14:paraId="525A320B" w14:textId="77777777" w:rsidR="007D7BFB" w:rsidRDefault="0016532C">
      <w:pPr>
        <w:tabs>
          <w:tab w:val="left" w:pos="7665"/>
        </w:tabs>
        <w:spacing w:line="360" w:lineRule="auto"/>
        <w:ind w:firstLineChars="200" w:firstLine="480"/>
        <w:outlineLvl w:val="5"/>
        <w:rPr>
          <w:rFonts w:hAnsi="宋体" w:cs="宋体"/>
          <w:sz w:val="24"/>
        </w:rPr>
      </w:pPr>
      <w:r>
        <w:rPr>
          <w:rFonts w:hAnsi="宋体" w:cs="宋体" w:hint="eastAsia"/>
          <w:sz w:val="24"/>
        </w:rPr>
        <w:t>17.1</w:t>
      </w:r>
      <w:r>
        <w:rPr>
          <w:rFonts w:hAnsi="宋体" w:cs="宋体" w:hint="eastAsia"/>
          <w:sz w:val="24"/>
        </w:rPr>
        <w:t>投标有效期见投标人须知前附表。投标人投标文件中必须载明投标有效期，投标文件中载明的投标有效期可以长于招标文件规定的期限，但不得短于招标文件规定的期限。否则，其投标文件将作为无效投标处理。</w:t>
      </w:r>
    </w:p>
    <w:p w14:paraId="693EB346" w14:textId="77777777" w:rsidR="007D7BFB" w:rsidRDefault="0016532C">
      <w:pPr>
        <w:tabs>
          <w:tab w:val="left" w:pos="7665"/>
        </w:tabs>
        <w:spacing w:line="360" w:lineRule="auto"/>
        <w:ind w:firstLineChars="200" w:firstLine="480"/>
        <w:outlineLvl w:val="5"/>
        <w:rPr>
          <w:rFonts w:hAnsi="宋体" w:cs="宋体"/>
          <w:sz w:val="24"/>
        </w:rPr>
      </w:pPr>
      <w:r>
        <w:rPr>
          <w:rFonts w:hAnsi="宋体" w:cs="宋体" w:hint="eastAsia"/>
          <w:sz w:val="24"/>
        </w:rPr>
        <w:t xml:space="preserve"> 17.2 </w:t>
      </w:r>
      <w:r>
        <w:rPr>
          <w:rFonts w:hAnsi="宋体" w:cs="宋体" w:hint="eastAsia"/>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r>
        <w:rPr>
          <w:rFonts w:hAnsi="宋体" w:cs="宋体" w:hint="eastAsia"/>
          <w:sz w:val="24"/>
        </w:rPr>
        <w:t xml:space="preserve"> </w:t>
      </w:r>
    </w:p>
    <w:p w14:paraId="2570781F" w14:textId="77777777" w:rsidR="007D7BFB" w:rsidRDefault="0016532C">
      <w:pPr>
        <w:tabs>
          <w:tab w:val="left" w:pos="7665"/>
        </w:tabs>
        <w:spacing w:line="360" w:lineRule="auto"/>
        <w:ind w:firstLineChars="200" w:firstLine="480"/>
        <w:outlineLvl w:val="5"/>
        <w:rPr>
          <w:rFonts w:hAnsi="宋体" w:cs="宋体"/>
          <w:sz w:val="24"/>
        </w:rPr>
      </w:pPr>
      <w:r>
        <w:rPr>
          <w:rFonts w:hAnsi="宋体" w:cs="宋体" w:hint="eastAsia"/>
          <w:sz w:val="24"/>
        </w:rPr>
        <w:t xml:space="preserve">17.3 </w:t>
      </w:r>
      <w:r>
        <w:rPr>
          <w:rFonts w:hAnsi="宋体" w:cs="宋体" w:hint="eastAsia"/>
          <w:sz w:val="24"/>
        </w:rPr>
        <w:t>因采购人采购需求作出必要调整，采</w:t>
      </w:r>
      <w:r>
        <w:rPr>
          <w:rFonts w:hAnsi="宋体" w:cs="宋体" w:hint="eastAsia"/>
          <w:sz w:val="24"/>
        </w:rPr>
        <w:t>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66BD021E" w14:textId="77777777" w:rsidR="007D7BFB" w:rsidRDefault="0016532C">
      <w:pPr>
        <w:pStyle w:val="3"/>
        <w:ind w:firstLine="482"/>
        <w:rPr>
          <w:rFonts w:ascii="宋体" w:hAnsi="宋体" w:cs="宋体"/>
        </w:rPr>
      </w:pPr>
      <w:bookmarkStart w:id="91" w:name="_Toc183582225"/>
      <w:bookmarkStart w:id="92" w:name="_Toc183682362"/>
      <w:bookmarkStart w:id="93" w:name="_Toc217446052"/>
      <w:r>
        <w:rPr>
          <w:rFonts w:ascii="宋体" w:hAnsi="宋体" w:cs="宋体" w:hint="eastAsia"/>
        </w:rPr>
        <w:t>18</w:t>
      </w:r>
      <w:r>
        <w:rPr>
          <w:rFonts w:ascii="宋体" w:hAnsi="宋体" w:cs="宋体" w:hint="eastAsia"/>
        </w:rPr>
        <w:t>．投标文件的印制和签署</w:t>
      </w:r>
      <w:bookmarkEnd w:id="91"/>
      <w:bookmarkEnd w:id="92"/>
      <w:bookmarkEnd w:id="93"/>
    </w:p>
    <w:p w14:paraId="7C073653" w14:textId="77777777" w:rsidR="007D7BFB" w:rsidRDefault="0016532C">
      <w:pPr>
        <w:tabs>
          <w:tab w:val="left" w:pos="1080"/>
        </w:tabs>
        <w:spacing w:line="360" w:lineRule="auto"/>
        <w:ind w:firstLineChars="200" w:firstLine="480"/>
        <w:outlineLvl w:val="5"/>
        <w:rPr>
          <w:rFonts w:hAnsi="宋体" w:cs="宋体"/>
          <w:sz w:val="24"/>
          <w:szCs w:val="24"/>
        </w:rPr>
      </w:pPr>
      <w:r>
        <w:rPr>
          <w:rFonts w:hAnsi="宋体" w:cs="宋体" w:hint="eastAsia"/>
          <w:sz w:val="24"/>
        </w:rPr>
        <w:t xml:space="preserve">18.1 </w:t>
      </w:r>
      <w:r>
        <w:rPr>
          <w:rFonts w:hAnsi="宋体" w:cs="宋体" w:hint="eastAsia"/>
          <w:sz w:val="24"/>
        </w:rPr>
        <w:t>投标人应当准备投标文件正本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r>
        <w:rPr>
          <w:rFonts w:hAnsi="宋体" w:cs="宋体" w:hint="eastAsia"/>
          <w:sz w:val="24"/>
          <w:szCs w:val="24"/>
        </w:rPr>
        <w:t>电子文档（</w:t>
      </w:r>
      <w:r>
        <w:rPr>
          <w:rFonts w:hAnsi="宋体" w:cs="宋体" w:hint="eastAsia"/>
          <w:sz w:val="24"/>
          <w:szCs w:val="24"/>
        </w:rPr>
        <w:t>U</w:t>
      </w:r>
      <w:r>
        <w:rPr>
          <w:rFonts w:hAnsi="宋体" w:cs="宋体" w:hint="eastAsia"/>
          <w:sz w:val="24"/>
          <w:szCs w:val="24"/>
        </w:rPr>
        <w:t>盘或光盘）</w:t>
      </w:r>
      <w:r>
        <w:rPr>
          <w:rFonts w:hAnsi="宋体" w:cs="宋体" w:hint="eastAsia"/>
          <w:sz w:val="24"/>
          <w:szCs w:val="24"/>
        </w:rPr>
        <w:t>1</w:t>
      </w:r>
      <w:r>
        <w:rPr>
          <w:rFonts w:hAnsi="宋体" w:cs="宋体" w:hint="eastAsia"/>
          <w:sz w:val="24"/>
          <w:szCs w:val="24"/>
        </w:rPr>
        <w:t>份</w:t>
      </w:r>
      <w:r>
        <w:rPr>
          <w:rFonts w:hAnsi="宋体" w:cs="宋体" w:hint="eastAsia"/>
          <w:sz w:val="24"/>
        </w:rPr>
        <w:t>，以及用于开标唱标单独提交的“开标一览表”（</w:t>
      </w:r>
      <w:r>
        <w:rPr>
          <w:rFonts w:hAnsi="宋体" w:cs="宋体" w:hint="eastAsia"/>
          <w:sz w:val="24"/>
        </w:rPr>
        <w:t>1</w:t>
      </w:r>
      <w:r>
        <w:rPr>
          <w:rFonts w:hAnsi="宋体" w:cs="宋体" w:hint="eastAsia"/>
          <w:sz w:val="24"/>
        </w:rPr>
        <w:t>份）。</w:t>
      </w:r>
      <w:r>
        <w:rPr>
          <w:rFonts w:hAnsi="宋体" w:cs="宋体" w:hint="eastAsia"/>
          <w:sz w:val="24"/>
          <w:szCs w:val="24"/>
        </w:rPr>
        <w:t>投标文件电子档制作参考：将已按照招标文件要求完成制作、盖章、签署、逐页编码后的投标文件正本，从封面开始逐页扫描后形成的</w:t>
      </w:r>
      <w:r>
        <w:rPr>
          <w:rFonts w:hAnsi="宋体" w:cs="宋体" w:hint="eastAsia"/>
          <w:sz w:val="24"/>
          <w:szCs w:val="24"/>
        </w:rPr>
        <w:t>PDF</w:t>
      </w:r>
      <w:r>
        <w:rPr>
          <w:rFonts w:hAnsi="宋体" w:cs="宋体" w:hint="eastAsia"/>
          <w:sz w:val="24"/>
          <w:szCs w:val="24"/>
        </w:rPr>
        <w:t>完整版本。</w:t>
      </w:r>
    </w:p>
    <w:p w14:paraId="3BBC10E7" w14:textId="77777777" w:rsidR="007D7BFB" w:rsidRDefault="0016532C">
      <w:pPr>
        <w:tabs>
          <w:tab w:val="left" w:pos="1080"/>
        </w:tabs>
        <w:spacing w:line="360" w:lineRule="auto"/>
        <w:ind w:firstLineChars="192" w:firstLine="461"/>
        <w:outlineLvl w:val="5"/>
        <w:rPr>
          <w:rFonts w:hAnsi="宋体" w:cs="宋体"/>
          <w:sz w:val="24"/>
        </w:rPr>
      </w:pPr>
      <w:r>
        <w:rPr>
          <w:rFonts w:hAnsi="宋体" w:cs="宋体" w:hint="eastAsia"/>
          <w:sz w:val="24"/>
        </w:rPr>
        <w:t>投标文件的正本和副本、电子文档应在其封面右上角清楚地标明“正本”或“副本”、“电子文档”字样。若正本和副本有不一致的内容，以正本书面投标文件为准。</w:t>
      </w:r>
    </w:p>
    <w:p w14:paraId="38E14669" w14:textId="77777777" w:rsidR="007D7BFB" w:rsidRDefault="0016532C">
      <w:pPr>
        <w:tabs>
          <w:tab w:val="left" w:pos="1095"/>
        </w:tabs>
        <w:spacing w:line="360" w:lineRule="auto"/>
        <w:ind w:firstLineChars="192" w:firstLine="461"/>
        <w:outlineLvl w:val="5"/>
        <w:rPr>
          <w:rFonts w:hAnsi="宋体" w:cs="宋体"/>
          <w:sz w:val="24"/>
        </w:rPr>
      </w:pPr>
      <w:r>
        <w:rPr>
          <w:rFonts w:hAnsi="宋体" w:cs="宋体" w:hint="eastAsia"/>
          <w:sz w:val="24"/>
        </w:rPr>
        <w:t xml:space="preserve">18.2 </w:t>
      </w:r>
      <w:r>
        <w:rPr>
          <w:rFonts w:hAnsi="宋体" w:cs="宋体" w:hint="eastAsia"/>
          <w:sz w:val="24"/>
        </w:rPr>
        <w:t>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14:paraId="3556F17A" w14:textId="77777777" w:rsidR="007D7BFB" w:rsidRDefault="0016532C">
      <w:pPr>
        <w:tabs>
          <w:tab w:val="left" w:pos="1095"/>
        </w:tabs>
        <w:spacing w:line="360" w:lineRule="auto"/>
        <w:ind w:firstLineChars="192" w:firstLine="461"/>
        <w:outlineLvl w:val="5"/>
        <w:rPr>
          <w:rFonts w:hAnsi="宋体" w:cs="宋体"/>
          <w:sz w:val="24"/>
        </w:rPr>
      </w:pPr>
      <w:r>
        <w:rPr>
          <w:rFonts w:hAnsi="宋体" w:cs="宋体" w:hint="eastAsia"/>
          <w:sz w:val="24"/>
        </w:rPr>
        <w:t xml:space="preserve">18.3 </w:t>
      </w:r>
      <w:r>
        <w:rPr>
          <w:rFonts w:hAnsi="宋体" w:cs="宋体" w:hint="eastAsia"/>
          <w:sz w:val="24"/>
        </w:rPr>
        <w:t>投标文件的打印和书写应清楚工整，任何行间插字、涂改或增删，必须由投标人的法定代表人或其授权代表签字或盖个人印鉴。</w:t>
      </w:r>
    </w:p>
    <w:p w14:paraId="637AAC29" w14:textId="77777777" w:rsidR="007D7BFB" w:rsidRDefault="0016532C">
      <w:pPr>
        <w:tabs>
          <w:tab w:val="left" w:pos="1080"/>
        </w:tabs>
        <w:spacing w:line="360" w:lineRule="auto"/>
        <w:ind w:firstLineChars="192" w:firstLine="461"/>
        <w:outlineLvl w:val="5"/>
        <w:rPr>
          <w:rFonts w:hAnsi="宋体" w:cs="宋体"/>
          <w:sz w:val="24"/>
        </w:rPr>
      </w:pPr>
      <w:r>
        <w:rPr>
          <w:rFonts w:hAnsi="宋体" w:cs="宋体" w:hint="eastAsia"/>
          <w:sz w:val="24"/>
        </w:rPr>
        <w:t>18.4</w:t>
      </w:r>
      <w:r>
        <w:rPr>
          <w:rFonts w:hAnsi="宋体" w:cs="宋体" w:hint="eastAsia"/>
          <w:sz w:val="24"/>
        </w:rPr>
        <w:t>投标文件正本和副本应当采取</w:t>
      </w:r>
      <w:r>
        <w:rPr>
          <w:rFonts w:hAnsi="宋体" w:cs="宋体" w:hint="eastAsia"/>
          <w:sz w:val="24"/>
        </w:rPr>
        <w:t>胶装方式装订成册，不得散装或者合页装订</w:t>
      </w:r>
      <w:r>
        <w:rPr>
          <w:rFonts w:hAnsi="宋体" w:cs="宋体" w:hint="eastAsia"/>
          <w:b/>
          <w:sz w:val="24"/>
        </w:rPr>
        <w:t>。</w:t>
      </w:r>
    </w:p>
    <w:p w14:paraId="742B8EBD" w14:textId="77777777" w:rsidR="007D7BFB" w:rsidRDefault="0016532C">
      <w:pPr>
        <w:tabs>
          <w:tab w:val="left" w:pos="1080"/>
        </w:tabs>
        <w:spacing w:line="360" w:lineRule="auto"/>
        <w:ind w:firstLineChars="192" w:firstLine="461"/>
        <w:outlineLvl w:val="5"/>
        <w:rPr>
          <w:rFonts w:hAnsi="宋体" w:cs="宋体"/>
          <w:sz w:val="24"/>
        </w:rPr>
      </w:pPr>
      <w:r>
        <w:rPr>
          <w:rFonts w:hAnsi="宋体" w:cs="宋体" w:hint="eastAsia"/>
          <w:sz w:val="24"/>
        </w:rPr>
        <w:t xml:space="preserve">18.5 </w:t>
      </w:r>
      <w:r>
        <w:rPr>
          <w:rFonts w:hAnsi="宋体" w:cs="宋体" w:hint="eastAsia"/>
          <w:sz w:val="24"/>
        </w:rPr>
        <w:t>投标文件应根据招标文件的要求制作，签署、盖章和内容应完整。</w:t>
      </w:r>
      <w:r>
        <w:rPr>
          <w:rFonts w:hAnsi="宋体" w:cs="宋体" w:hint="eastAsia"/>
          <w:b/>
          <w:bCs/>
          <w:sz w:val="24"/>
        </w:rPr>
        <w:t>（实质性要求）</w:t>
      </w:r>
    </w:p>
    <w:p w14:paraId="460FCD70" w14:textId="77777777" w:rsidR="007D7BFB" w:rsidRDefault="0016532C">
      <w:pPr>
        <w:tabs>
          <w:tab w:val="left" w:pos="1080"/>
        </w:tabs>
        <w:spacing w:line="360" w:lineRule="auto"/>
        <w:ind w:firstLineChars="192" w:firstLine="461"/>
        <w:outlineLvl w:val="5"/>
        <w:rPr>
          <w:rFonts w:hAnsi="宋体" w:cs="宋体"/>
          <w:sz w:val="24"/>
        </w:rPr>
      </w:pPr>
      <w:r>
        <w:rPr>
          <w:rFonts w:hAnsi="宋体" w:cs="宋体" w:hint="eastAsia"/>
          <w:sz w:val="24"/>
        </w:rPr>
        <w:t xml:space="preserve">18.6 </w:t>
      </w:r>
      <w:r>
        <w:rPr>
          <w:rFonts w:hAnsi="宋体" w:cs="宋体" w:hint="eastAsia"/>
          <w:sz w:val="24"/>
        </w:rPr>
        <w:t>投标文件统一用</w:t>
      </w:r>
      <w:r>
        <w:rPr>
          <w:rFonts w:hAnsi="宋体" w:cs="宋体" w:hint="eastAsia"/>
          <w:sz w:val="24"/>
        </w:rPr>
        <w:t>A4</w:t>
      </w:r>
      <w:r>
        <w:rPr>
          <w:rFonts w:hAnsi="宋体" w:cs="宋体" w:hint="eastAsia"/>
          <w:sz w:val="24"/>
        </w:rPr>
        <w:t>幅面纸印制。（生产厂家的白皮书、宣传资料、彩页资料等除外）</w:t>
      </w:r>
    </w:p>
    <w:p w14:paraId="6749275D" w14:textId="77777777" w:rsidR="007D7BFB" w:rsidRDefault="0016532C">
      <w:pPr>
        <w:pStyle w:val="3"/>
        <w:ind w:firstLineChars="0" w:firstLine="0"/>
        <w:rPr>
          <w:rFonts w:ascii="宋体" w:hAnsi="宋体" w:cs="宋体"/>
        </w:rPr>
      </w:pPr>
      <w:bookmarkStart w:id="94" w:name="_Toc183582226"/>
      <w:bookmarkStart w:id="95" w:name="_Toc77400781"/>
      <w:bookmarkStart w:id="96" w:name="_Toc183682363"/>
      <w:bookmarkStart w:id="97" w:name="_Toc89075877"/>
      <w:bookmarkStart w:id="98" w:name="_Toc217446053"/>
      <w:r>
        <w:rPr>
          <w:rFonts w:ascii="宋体" w:hAnsi="宋体" w:cs="宋体" w:hint="eastAsia"/>
        </w:rPr>
        <w:t xml:space="preserve">    19. </w:t>
      </w:r>
      <w:r>
        <w:rPr>
          <w:rFonts w:ascii="宋体" w:hAnsi="宋体" w:cs="宋体" w:hint="eastAsia"/>
        </w:rPr>
        <w:t>投标文件的密封和标</w:t>
      </w:r>
      <w:bookmarkEnd w:id="94"/>
      <w:bookmarkEnd w:id="95"/>
      <w:bookmarkEnd w:id="96"/>
      <w:bookmarkEnd w:id="97"/>
      <w:r>
        <w:rPr>
          <w:rFonts w:ascii="宋体" w:hAnsi="宋体" w:cs="宋体" w:hint="eastAsia"/>
        </w:rPr>
        <w:t>注</w:t>
      </w:r>
      <w:bookmarkEnd w:id="98"/>
    </w:p>
    <w:p w14:paraId="7C780747" w14:textId="77777777" w:rsidR="007D7BFB" w:rsidRDefault="0016532C">
      <w:pPr>
        <w:tabs>
          <w:tab w:val="left" w:pos="1080"/>
        </w:tabs>
        <w:spacing w:line="360" w:lineRule="auto"/>
        <w:outlineLvl w:val="5"/>
        <w:rPr>
          <w:rFonts w:hAnsi="宋体" w:cs="宋体"/>
          <w:sz w:val="24"/>
        </w:rPr>
      </w:pPr>
      <w:r>
        <w:rPr>
          <w:rFonts w:hAnsi="宋体" w:cs="宋体" w:hint="eastAsia"/>
          <w:b/>
          <w:sz w:val="28"/>
          <w:szCs w:val="28"/>
        </w:rPr>
        <w:t xml:space="preserve">  </w:t>
      </w:r>
      <w:r>
        <w:rPr>
          <w:rFonts w:hAnsi="宋体" w:cs="宋体" w:hint="eastAsia"/>
          <w:b/>
          <w:sz w:val="24"/>
        </w:rPr>
        <w:t xml:space="preserve"> </w:t>
      </w:r>
      <w:r>
        <w:rPr>
          <w:rFonts w:hAnsi="宋体" w:cs="宋体" w:hint="eastAsia"/>
          <w:sz w:val="24"/>
        </w:rPr>
        <w:t xml:space="preserve">19.1 </w:t>
      </w:r>
      <w:r>
        <w:rPr>
          <w:rFonts w:hAnsi="宋体" w:cs="宋体" w:hint="eastAsia"/>
          <w:sz w:val="24"/>
        </w:rPr>
        <w:t>投标人应在投标文件正本和所有副本的封面上注明投标人名称、招标编号、项目名称。</w:t>
      </w:r>
    </w:p>
    <w:p w14:paraId="23BC2F99" w14:textId="77777777" w:rsidR="007D7BFB" w:rsidRDefault="0016532C">
      <w:pPr>
        <w:tabs>
          <w:tab w:val="left" w:pos="1080"/>
        </w:tabs>
        <w:spacing w:line="360" w:lineRule="auto"/>
        <w:ind w:firstLineChars="192" w:firstLine="461"/>
        <w:rPr>
          <w:rFonts w:hAnsi="宋体" w:cs="宋体"/>
          <w:sz w:val="24"/>
        </w:rPr>
      </w:pPr>
      <w:r>
        <w:rPr>
          <w:rFonts w:hAnsi="宋体" w:cs="宋体" w:hint="eastAsia"/>
          <w:sz w:val="24"/>
        </w:rPr>
        <w:t xml:space="preserve">19.2 </w:t>
      </w:r>
      <w:r>
        <w:rPr>
          <w:rFonts w:hAnsi="宋体" w:cs="宋体" w:hint="eastAsia"/>
          <w:sz w:val="24"/>
        </w:rPr>
        <w:t>投标文件包括正本、副本、电子文档和用于开标唱标单独提交的“开标一览表”。投标文件应当密封，其中，“开标一览表”单独密封。密封袋上应分别标上“正本”、“副本”、“电子文档”、“开标一览表”字样，并注明投标人名称、招标编号、项目名称。</w:t>
      </w:r>
    </w:p>
    <w:p w14:paraId="057ABD5A" w14:textId="77777777" w:rsidR="007D7BFB" w:rsidRDefault="0016532C">
      <w:pPr>
        <w:pStyle w:val="3"/>
        <w:ind w:firstLine="482"/>
        <w:rPr>
          <w:rFonts w:ascii="宋体" w:hAnsi="宋体" w:cs="宋体"/>
        </w:rPr>
      </w:pPr>
      <w:bookmarkStart w:id="99" w:name="_Toc183582227"/>
      <w:bookmarkStart w:id="100" w:name="_Toc183682364"/>
      <w:bookmarkStart w:id="101" w:name="_Toc217446054"/>
      <w:r>
        <w:rPr>
          <w:rFonts w:ascii="宋体" w:hAnsi="宋体" w:cs="宋体" w:hint="eastAsia"/>
        </w:rPr>
        <w:t>20</w:t>
      </w:r>
      <w:r>
        <w:rPr>
          <w:rFonts w:ascii="宋体" w:hAnsi="宋体" w:cs="宋体" w:hint="eastAsia"/>
        </w:rPr>
        <w:t>．投标文件的</w:t>
      </w:r>
      <w:bookmarkEnd w:id="99"/>
      <w:bookmarkEnd w:id="100"/>
      <w:r>
        <w:rPr>
          <w:rFonts w:ascii="宋体" w:hAnsi="宋体" w:cs="宋体" w:hint="eastAsia"/>
        </w:rPr>
        <w:t>递交</w:t>
      </w:r>
      <w:bookmarkEnd w:id="101"/>
    </w:p>
    <w:p w14:paraId="50BEE515" w14:textId="77777777" w:rsidR="007D7BFB" w:rsidRDefault="0016532C">
      <w:pPr>
        <w:tabs>
          <w:tab w:val="left" w:pos="1095"/>
        </w:tabs>
        <w:spacing w:line="360" w:lineRule="auto"/>
        <w:ind w:firstLineChars="192" w:firstLine="461"/>
        <w:rPr>
          <w:rFonts w:hAnsi="宋体" w:cs="宋体"/>
          <w:sz w:val="24"/>
        </w:rPr>
      </w:pPr>
      <w:r>
        <w:rPr>
          <w:rFonts w:hAnsi="宋体" w:cs="宋体" w:hint="eastAsia"/>
          <w:sz w:val="24"/>
        </w:rPr>
        <w:t xml:space="preserve">20.1 </w:t>
      </w:r>
      <w:r>
        <w:rPr>
          <w:rFonts w:hAnsi="宋体" w:cs="宋体" w:hint="eastAsia"/>
          <w:sz w:val="24"/>
        </w:rPr>
        <w:t>投标人应在招标文件规定的投标截止时间前，将投标文件按招标文件的规定密封后送达开标地点。投标截止时间以后送达的投标文件将不予接收。</w:t>
      </w:r>
    </w:p>
    <w:p w14:paraId="46674A18" w14:textId="77777777" w:rsidR="007D7BFB" w:rsidRDefault="0016532C">
      <w:pPr>
        <w:tabs>
          <w:tab w:val="left" w:pos="1095"/>
        </w:tabs>
        <w:spacing w:line="360" w:lineRule="auto"/>
        <w:ind w:firstLineChars="192" w:firstLine="461"/>
        <w:rPr>
          <w:rFonts w:hAnsi="宋体" w:cs="宋体"/>
          <w:sz w:val="24"/>
        </w:rPr>
      </w:pPr>
      <w:r>
        <w:rPr>
          <w:rFonts w:hAnsi="宋体" w:cs="宋体" w:hint="eastAsia"/>
          <w:sz w:val="24"/>
        </w:rPr>
        <w:t>20.2</w:t>
      </w:r>
      <w:r>
        <w:rPr>
          <w:rFonts w:hAnsi="宋体" w:cs="宋体" w:hint="eastAsia"/>
          <w:sz w:val="24"/>
        </w:rPr>
        <w:t>递交投标文件时，报名供应商名称和招标文件的文号应当与投标供应商名称和招标文件的文号一致。但是，投标文件实质内容</w:t>
      </w:r>
      <w:r>
        <w:rPr>
          <w:rFonts w:hAnsi="宋体" w:cs="宋体" w:hint="eastAsia"/>
          <w:sz w:val="24"/>
        </w:rPr>
        <w:t>报名供应商名称和招标文件的编号一致，只是封面文字错误的，可以在评标过程中当面予以澄清，以有效的澄清材料作为认定投标文件是否有效的依据。</w:t>
      </w:r>
    </w:p>
    <w:p w14:paraId="0392510A" w14:textId="77777777" w:rsidR="007D7BFB" w:rsidRDefault="0016532C">
      <w:pPr>
        <w:tabs>
          <w:tab w:val="left" w:pos="1095"/>
        </w:tabs>
        <w:spacing w:line="360" w:lineRule="auto"/>
        <w:ind w:firstLineChars="192" w:firstLine="461"/>
        <w:rPr>
          <w:rFonts w:hAnsi="宋体" w:cs="宋体"/>
          <w:sz w:val="24"/>
        </w:rPr>
      </w:pPr>
      <w:r>
        <w:rPr>
          <w:rFonts w:hAnsi="宋体" w:cs="宋体" w:hint="eastAsia"/>
          <w:sz w:val="24"/>
        </w:rPr>
        <w:t>20.3</w:t>
      </w:r>
      <w:r>
        <w:rPr>
          <w:rFonts w:hAnsi="宋体" w:cs="宋体" w:hint="eastAsia"/>
          <w:sz w:val="24"/>
        </w:rPr>
        <w:t>本次招标不接收邮寄的投标文件。</w:t>
      </w:r>
    </w:p>
    <w:p w14:paraId="1F3BA9B4" w14:textId="77777777" w:rsidR="007D7BFB" w:rsidRDefault="0016532C">
      <w:pPr>
        <w:pStyle w:val="3"/>
        <w:ind w:firstLine="482"/>
        <w:rPr>
          <w:rFonts w:ascii="宋体" w:hAnsi="宋体" w:cs="宋体"/>
        </w:rPr>
      </w:pPr>
      <w:bookmarkStart w:id="102" w:name="_Toc183682365"/>
      <w:bookmarkStart w:id="103" w:name="_Toc183582228"/>
      <w:bookmarkStart w:id="104" w:name="_Toc217446055"/>
      <w:r>
        <w:rPr>
          <w:rFonts w:ascii="宋体" w:hAnsi="宋体" w:cs="宋体" w:hint="eastAsia"/>
        </w:rPr>
        <w:t>21</w:t>
      </w:r>
      <w:r>
        <w:rPr>
          <w:rFonts w:ascii="宋体" w:hAnsi="宋体" w:cs="宋体" w:hint="eastAsia"/>
        </w:rPr>
        <w:t>．投标文件的修改和撤</w:t>
      </w:r>
      <w:bookmarkEnd w:id="102"/>
      <w:bookmarkEnd w:id="103"/>
      <w:r>
        <w:rPr>
          <w:rFonts w:ascii="宋体" w:hAnsi="宋体" w:cs="宋体" w:hint="eastAsia"/>
        </w:rPr>
        <w:t>回</w:t>
      </w:r>
      <w:bookmarkEnd w:id="104"/>
    </w:p>
    <w:p w14:paraId="4EEA134A" w14:textId="77777777" w:rsidR="007D7BFB" w:rsidRDefault="0016532C">
      <w:pPr>
        <w:spacing w:line="360" w:lineRule="auto"/>
        <w:ind w:firstLineChars="196" w:firstLine="470"/>
        <w:rPr>
          <w:rFonts w:hAnsi="宋体" w:cs="宋体"/>
          <w:sz w:val="24"/>
        </w:rPr>
      </w:pPr>
      <w:bookmarkStart w:id="105" w:name="_Toc22907"/>
      <w:bookmarkStart w:id="106" w:name="_Toc22945"/>
      <w:bookmarkStart w:id="107" w:name="_Toc183582240"/>
      <w:bookmarkStart w:id="108" w:name="_Toc217446065"/>
      <w:bookmarkStart w:id="109" w:name="_Toc183682377"/>
      <w:r>
        <w:rPr>
          <w:rFonts w:hAnsi="宋体" w:cs="宋体" w:hint="eastAsia"/>
          <w:sz w:val="24"/>
        </w:rPr>
        <w:t xml:space="preserve">21.1 </w:t>
      </w:r>
      <w:r>
        <w:rPr>
          <w:rFonts w:hAnsi="宋体" w:cs="宋体" w:hint="eastAsia"/>
          <w:sz w:val="24"/>
        </w:rPr>
        <w:t>投标人在递交了投标文件后，可以修改或撤回其投标文件，但必须在规定的投标截止时间前，以书面形式通知采购代理机构。</w:t>
      </w:r>
    </w:p>
    <w:p w14:paraId="04F2E0DE" w14:textId="77777777" w:rsidR="007D7BFB" w:rsidRDefault="0016532C">
      <w:pPr>
        <w:spacing w:line="360" w:lineRule="auto"/>
        <w:ind w:firstLineChars="196" w:firstLine="470"/>
        <w:rPr>
          <w:rFonts w:hAnsi="宋体" w:cs="宋体"/>
          <w:sz w:val="24"/>
        </w:rPr>
      </w:pPr>
      <w:r>
        <w:rPr>
          <w:rFonts w:hAnsi="宋体" w:cs="宋体" w:hint="eastAsia"/>
          <w:sz w:val="24"/>
        </w:rPr>
        <w:t xml:space="preserve">21.2 </w:t>
      </w:r>
      <w:r>
        <w:rPr>
          <w:rFonts w:hAnsi="宋体" w:cs="宋体" w:hint="eastAsia"/>
          <w:sz w:val="24"/>
        </w:rPr>
        <w:t>投标人的修改书或撤回通知书，应由其法定代表人或授权代表签署并盖单位印章。修改书应按投标须知第</w:t>
      </w:r>
      <w:r>
        <w:rPr>
          <w:rFonts w:hAnsi="宋体" w:cs="宋体" w:hint="eastAsia"/>
          <w:sz w:val="24"/>
        </w:rPr>
        <w:t>19</w:t>
      </w:r>
      <w:r>
        <w:rPr>
          <w:rFonts w:hAnsi="宋体" w:cs="宋体" w:hint="eastAsia"/>
          <w:sz w:val="24"/>
        </w:rPr>
        <w:t>条规定进行密封和标注，并在密封袋上标注“修改”字样。</w:t>
      </w:r>
    </w:p>
    <w:p w14:paraId="74A95619" w14:textId="77777777" w:rsidR="007D7BFB" w:rsidRDefault="0016532C">
      <w:pPr>
        <w:spacing w:line="360" w:lineRule="auto"/>
        <w:ind w:firstLine="480"/>
        <w:rPr>
          <w:rFonts w:hAnsi="宋体" w:cs="宋体"/>
          <w:sz w:val="24"/>
        </w:rPr>
      </w:pPr>
      <w:r>
        <w:rPr>
          <w:rFonts w:hAnsi="宋体" w:cs="宋体" w:hint="eastAsia"/>
          <w:sz w:val="24"/>
        </w:rPr>
        <w:t xml:space="preserve">21.3 </w:t>
      </w:r>
      <w:r>
        <w:rPr>
          <w:rFonts w:hAnsi="宋体" w:cs="宋体" w:hint="eastAsia"/>
          <w:sz w:val="24"/>
        </w:rPr>
        <w:t>在投标截止时间之后，投标人不得对其递交的投标文件做任何修改，撤回投标的，将按照有关规定进行相应处理。</w:t>
      </w:r>
    </w:p>
    <w:p w14:paraId="1F58F8CA" w14:textId="77777777" w:rsidR="007D7BFB" w:rsidRDefault="0016532C">
      <w:pPr>
        <w:pStyle w:val="2"/>
        <w:rPr>
          <w:rFonts w:ascii="宋体" w:eastAsia="宋体" w:hAnsi="宋体" w:cs="宋体"/>
        </w:rPr>
      </w:pPr>
      <w:r>
        <w:rPr>
          <w:rFonts w:ascii="宋体" w:eastAsia="宋体" w:hAnsi="宋体" w:cs="宋体" w:hint="eastAsia"/>
        </w:rPr>
        <w:t>五、开标和中标</w:t>
      </w:r>
      <w:bookmarkEnd w:id="105"/>
      <w:bookmarkEnd w:id="106"/>
    </w:p>
    <w:p w14:paraId="334D3307" w14:textId="77777777" w:rsidR="007D7BFB" w:rsidRDefault="0016532C">
      <w:pPr>
        <w:pStyle w:val="3"/>
        <w:ind w:firstLine="482"/>
        <w:rPr>
          <w:rFonts w:ascii="宋体" w:hAnsi="宋体" w:cs="宋体"/>
        </w:rPr>
      </w:pPr>
      <w:bookmarkStart w:id="110" w:name="_Toc217446057"/>
      <w:bookmarkStart w:id="111" w:name="_Toc183682369"/>
      <w:bookmarkStart w:id="112" w:name="_Toc183582232"/>
      <w:r>
        <w:rPr>
          <w:rFonts w:ascii="宋体" w:hAnsi="宋体" w:cs="宋体" w:hint="eastAsia"/>
        </w:rPr>
        <w:t>22</w:t>
      </w:r>
      <w:r>
        <w:rPr>
          <w:rFonts w:ascii="宋体" w:hAnsi="宋体" w:cs="宋体" w:hint="eastAsia"/>
        </w:rPr>
        <w:t>．开标</w:t>
      </w:r>
      <w:bookmarkEnd w:id="110"/>
      <w:bookmarkEnd w:id="111"/>
      <w:bookmarkEnd w:id="112"/>
    </w:p>
    <w:p w14:paraId="33AB5E9F" w14:textId="77777777" w:rsidR="007D7BFB" w:rsidRDefault="0016532C">
      <w:pPr>
        <w:spacing w:before="120" w:line="360" w:lineRule="auto"/>
        <w:ind w:firstLineChars="200" w:firstLine="480"/>
        <w:rPr>
          <w:rFonts w:hAnsi="宋体" w:cs="宋体"/>
          <w:sz w:val="24"/>
        </w:rPr>
      </w:pPr>
      <w:bookmarkStart w:id="113" w:name="_Toc217446058"/>
      <w:r>
        <w:rPr>
          <w:rFonts w:hAnsi="宋体" w:cs="宋体" w:hint="eastAsia"/>
          <w:sz w:val="24"/>
        </w:rPr>
        <w:t xml:space="preserve">22.1 </w:t>
      </w:r>
      <w:r>
        <w:rPr>
          <w:rFonts w:hAnsi="宋体" w:cs="宋体" w:hint="eastAsia"/>
          <w:sz w:val="24"/>
        </w:rPr>
        <w:t>开标在招标文件规定的时间和地点公开进行，投标人须派代表参加并签到以证明其出席。开标由采购代理机构主持，投标人代表参加。评标专家不参加开标活动。</w:t>
      </w:r>
    </w:p>
    <w:p w14:paraId="5059D3C0" w14:textId="77777777" w:rsidR="007D7BFB" w:rsidRDefault="0016532C">
      <w:pPr>
        <w:spacing w:line="360" w:lineRule="auto"/>
        <w:ind w:firstLineChars="200" w:firstLine="480"/>
        <w:rPr>
          <w:rFonts w:hAnsi="宋体" w:cs="宋体"/>
          <w:sz w:val="24"/>
        </w:rPr>
      </w:pPr>
      <w:r>
        <w:rPr>
          <w:rFonts w:hAnsi="宋体" w:cs="宋体" w:hint="eastAsia"/>
          <w:sz w:val="24"/>
        </w:rPr>
        <w:t xml:space="preserve">22.2 </w:t>
      </w:r>
      <w:r>
        <w:rPr>
          <w:rFonts w:hAnsi="宋体" w:cs="宋体" w:hint="eastAsia"/>
          <w:sz w:val="24"/>
        </w:rPr>
        <w:t>开标时，可能根据具体情况邀请有关监督管理部门对开标活动进行现场监督。</w:t>
      </w:r>
    </w:p>
    <w:p w14:paraId="211D4C5C" w14:textId="77777777" w:rsidR="007D7BFB" w:rsidRDefault="0016532C">
      <w:pPr>
        <w:spacing w:line="360" w:lineRule="auto"/>
        <w:ind w:firstLineChars="200" w:firstLine="480"/>
        <w:rPr>
          <w:rFonts w:hAnsi="宋体" w:cs="宋体"/>
          <w:sz w:val="24"/>
        </w:rPr>
      </w:pPr>
      <w:r>
        <w:rPr>
          <w:rFonts w:hAnsi="宋体" w:cs="宋体" w:hint="eastAsia"/>
          <w:sz w:val="24"/>
        </w:rPr>
        <w:t xml:space="preserve">22.3 </w:t>
      </w:r>
      <w:r>
        <w:rPr>
          <w:rFonts w:hAnsi="宋体" w:cs="宋体" w:hint="eastAsia"/>
          <w:sz w:val="24"/>
        </w:rPr>
        <w:t>开标时，由投标人或者其推选的代表先检查其自己递交的投标文件的密封情况，经确认无误后，由招标工作人员将投标人单独递交的“开标一览表”当众拆封</w:t>
      </w:r>
      <w:r>
        <w:rPr>
          <w:rFonts w:hAnsi="宋体" w:cs="宋体" w:hint="eastAsia"/>
          <w:sz w:val="24"/>
        </w:rPr>
        <w:t>，并由唱标人员按照招标文件规定的内容进行宣读。</w:t>
      </w:r>
    </w:p>
    <w:p w14:paraId="7C073691" w14:textId="77777777" w:rsidR="007D7BFB" w:rsidRDefault="0016532C">
      <w:pPr>
        <w:snapToGrid w:val="0"/>
        <w:spacing w:line="360" w:lineRule="auto"/>
        <w:ind w:firstLineChars="200" w:firstLine="480"/>
        <w:rPr>
          <w:rFonts w:hAnsi="宋体" w:cs="宋体"/>
          <w:sz w:val="24"/>
        </w:rPr>
      </w:pPr>
      <w:r>
        <w:rPr>
          <w:rFonts w:hAnsi="宋体" w:cs="宋体"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3BC54E04" w14:textId="77777777" w:rsidR="007D7BFB" w:rsidRDefault="0016532C">
      <w:pPr>
        <w:snapToGrid w:val="0"/>
        <w:spacing w:line="360" w:lineRule="auto"/>
        <w:ind w:firstLineChars="200" w:firstLine="480"/>
        <w:rPr>
          <w:rFonts w:hAnsi="宋体" w:cs="宋体"/>
          <w:sz w:val="24"/>
        </w:rPr>
      </w:pPr>
      <w:r>
        <w:rPr>
          <w:rFonts w:hAnsi="宋体" w:cs="宋体" w:hint="eastAsia"/>
          <w:sz w:val="24"/>
        </w:rPr>
        <w:t xml:space="preserve">22.4 </w:t>
      </w:r>
      <w:r>
        <w:rPr>
          <w:rFonts w:hAnsi="宋体" w:cs="宋体" w:hint="eastAsia"/>
          <w:sz w:val="24"/>
        </w:rPr>
        <w:t>投标文件报价出现前后不一致的，按照下列规定修正：</w:t>
      </w:r>
    </w:p>
    <w:p w14:paraId="1B4EB451" w14:textId="77777777" w:rsidR="007D7BFB" w:rsidRDefault="0016532C">
      <w:pPr>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）开标一览表（报价表）内容与投标文件中相应内容不一致的，以开标一览表（报价表）为</w:t>
      </w:r>
      <w:r>
        <w:rPr>
          <w:rFonts w:hAnsi="宋体" w:cs="宋体" w:hint="eastAsia"/>
          <w:sz w:val="24"/>
        </w:rPr>
        <w:t>准；</w:t>
      </w:r>
    </w:p>
    <w:p w14:paraId="35683821" w14:textId="77777777" w:rsidR="007D7BFB" w:rsidRDefault="0016532C">
      <w:pPr>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）大写金额与小写金额不一致的，以大写金额为准；</w:t>
      </w:r>
    </w:p>
    <w:p w14:paraId="7A3E265F" w14:textId="77777777" w:rsidR="007D7BFB" w:rsidRDefault="0016532C">
      <w:pPr>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）单价金额小数点或者百分比有明显错位的，以开标一览表的总价为准，并修改单价；</w:t>
      </w:r>
    </w:p>
    <w:p w14:paraId="3D53094A" w14:textId="77777777" w:rsidR="007D7BFB" w:rsidRDefault="0016532C">
      <w:pPr>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）总价金额与按单价汇总金额不一致的，以单价金额计算结果为准。</w:t>
      </w:r>
    </w:p>
    <w:p w14:paraId="3598429C" w14:textId="77777777" w:rsidR="007D7BFB" w:rsidRDefault="0016532C">
      <w:pPr>
        <w:snapToGrid w:val="0"/>
        <w:spacing w:line="360" w:lineRule="auto"/>
        <w:ind w:firstLineChars="200" w:firstLine="480"/>
        <w:rPr>
          <w:rFonts w:hAnsi="宋体" w:cs="宋体"/>
          <w:sz w:val="24"/>
        </w:rPr>
      </w:pPr>
      <w:r>
        <w:rPr>
          <w:rFonts w:hAnsi="宋体" w:cs="宋体" w:hint="eastAsia"/>
          <w:sz w:val="24"/>
        </w:rPr>
        <w:t>同时出现两种以上不一致的，按照前款规定的顺序修正。修正后的报价经投标人确认后产生约束力，投标人不确认的，其投标无效。</w:t>
      </w:r>
    </w:p>
    <w:p w14:paraId="2D4035A3" w14:textId="77777777" w:rsidR="007D7BFB" w:rsidRDefault="0016532C">
      <w:pPr>
        <w:snapToGrid w:val="0"/>
        <w:spacing w:line="360" w:lineRule="auto"/>
        <w:ind w:firstLineChars="200" w:firstLine="480"/>
        <w:rPr>
          <w:rFonts w:hAnsi="宋体" w:cs="宋体"/>
          <w:sz w:val="24"/>
        </w:rPr>
      </w:pPr>
      <w:r>
        <w:rPr>
          <w:rFonts w:hAnsi="宋体" w:cs="宋体" w:hint="eastAsia"/>
          <w:sz w:val="24"/>
        </w:rPr>
        <w:t xml:space="preserve">22.5 </w:t>
      </w:r>
      <w:r>
        <w:rPr>
          <w:rFonts w:hAnsi="宋体" w:cs="宋体" w:hint="eastAsia"/>
          <w:sz w:val="24"/>
        </w:rPr>
        <w:t>所有投标唱标完毕，如投标人代表对宣读的“开标一览表”上的内容有异议的，应在获得开标会主持人同意后当场提出。如确实属于唱标人员宣读错了的，经现场监督人员核实后，当场予以更正。</w:t>
      </w:r>
    </w:p>
    <w:p w14:paraId="13567553" w14:textId="77777777" w:rsidR="007D7BFB" w:rsidRDefault="0016532C">
      <w:pPr>
        <w:snapToGrid w:val="0"/>
        <w:spacing w:line="360" w:lineRule="auto"/>
        <w:ind w:firstLineChars="200" w:firstLine="480"/>
        <w:rPr>
          <w:rFonts w:hAnsi="宋体" w:cs="宋体"/>
          <w:sz w:val="24"/>
        </w:rPr>
      </w:pPr>
      <w:r>
        <w:rPr>
          <w:rFonts w:hAnsi="宋体" w:cs="宋体" w:hint="eastAsia"/>
          <w:sz w:val="24"/>
        </w:rPr>
        <w:t>22</w:t>
      </w:r>
      <w:r>
        <w:rPr>
          <w:rFonts w:hAnsi="宋体" w:cs="宋体" w:hint="eastAsia"/>
          <w:sz w:val="24"/>
        </w:rPr>
        <w:t xml:space="preserve">.6 </w:t>
      </w:r>
      <w:r>
        <w:rPr>
          <w:rFonts w:hAnsi="宋体" w:cs="宋体" w:hint="eastAsia"/>
          <w:sz w:val="24"/>
        </w:rPr>
        <w:t>开标时属于下列情况之一的，将作为无效投标处理</w:t>
      </w:r>
      <w:r>
        <w:rPr>
          <w:rFonts w:hAnsi="宋体" w:cs="宋体" w:hint="eastAsia"/>
          <w:sz w:val="24"/>
        </w:rPr>
        <w:t>:</w:t>
      </w:r>
    </w:p>
    <w:p w14:paraId="76DFB316" w14:textId="77777777" w:rsidR="007D7BFB" w:rsidRDefault="0016532C">
      <w:pPr>
        <w:snapToGrid w:val="0"/>
        <w:spacing w:line="360" w:lineRule="auto"/>
        <w:ind w:firstLineChars="200" w:firstLine="482"/>
        <w:rPr>
          <w:rFonts w:hAnsi="宋体" w:cs="宋体"/>
          <w:b/>
          <w:sz w:val="24"/>
        </w:rPr>
      </w:pPr>
      <w:r>
        <w:rPr>
          <w:rFonts w:hAnsi="宋体" w:cs="宋体" w:hint="eastAsia"/>
          <w:b/>
          <w:sz w:val="24"/>
        </w:rPr>
        <w:t>（</w:t>
      </w:r>
      <w:r>
        <w:rPr>
          <w:rFonts w:hAnsi="宋体" w:cs="宋体" w:hint="eastAsia"/>
          <w:b/>
          <w:sz w:val="24"/>
        </w:rPr>
        <w:t>1</w:t>
      </w:r>
      <w:r>
        <w:rPr>
          <w:rFonts w:hAnsi="宋体" w:cs="宋体" w:hint="eastAsia"/>
          <w:b/>
          <w:sz w:val="24"/>
        </w:rPr>
        <w:t>）除本招标文件规定的情形以外，单独提交的“开标一览表”未按要求签字、盖章；</w:t>
      </w:r>
    </w:p>
    <w:p w14:paraId="7EE64D32" w14:textId="77777777" w:rsidR="007D7BFB" w:rsidRDefault="0016532C">
      <w:pPr>
        <w:snapToGrid w:val="0"/>
        <w:spacing w:line="360" w:lineRule="auto"/>
        <w:rPr>
          <w:rFonts w:hAnsi="宋体" w:cs="宋体"/>
          <w:b/>
          <w:sz w:val="24"/>
        </w:rPr>
      </w:pPr>
      <w:r>
        <w:rPr>
          <w:rFonts w:hAnsi="宋体" w:cs="宋体" w:hint="eastAsia"/>
          <w:b/>
          <w:sz w:val="24"/>
        </w:rPr>
        <w:t xml:space="preserve">    </w:t>
      </w:r>
      <w:r>
        <w:rPr>
          <w:rFonts w:hAnsi="宋体" w:cs="宋体" w:hint="eastAsia"/>
          <w:b/>
          <w:sz w:val="24"/>
        </w:rPr>
        <w:t>（</w:t>
      </w:r>
      <w:r>
        <w:rPr>
          <w:rFonts w:hAnsi="宋体" w:cs="宋体" w:hint="eastAsia"/>
          <w:b/>
          <w:sz w:val="24"/>
        </w:rPr>
        <w:t>2</w:t>
      </w:r>
      <w:r>
        <w:rPr>
          <w:rFonts w:hAnsi="宋体" w:cs="宋体" w:hint="eastAsia"/>
          <w:b/>
          <w:sz w:val="24"/>
        </w:rPr>
        <w:t>）没有提供单独递交用于开标的“开标一览表”的。</w:t>
      </w:r>
    </w:p>
    <w:p w14:paraId="642C8141" w14:textId="77777777" w:rsidR="007D7BFB" w:rsidRDefault="0016532C">
      <w:pPr>
        <w:pStyle w:val="3"/>
        <w:ind w:firstLine="482"/>
        <w:rPr>
          <w:rFonts w:ascii="宋体" w:hAnsi="宋体" w:cs="宋体"/>
        </w:rPr>
      </w:pPr>
      <w:r>
        <w:rPr>
          <w:rFonts w:ascii="宋体" w:hAnsi="宋体" w:cs="宋体" w:hint="eastAsia"/>
        </w:rPr>
        <w:t xml:space="preserve">23. </w:t>
      </w:r>
      <w:r>
        <w:rPr>
          <w:rFonts w:ascii="宋体" w:hAnsi="宋体" w:cs="宋体" w:hint="eastAsia"/>
        </w:rPr>
        <w:t>开标程序</w:t>
      </w:r>
      <w:bookmarkEnd w:id="113"/>
    </w:p>
    <w:p w14:paraId="1A6791D4" w14:textId="77777777" w:rsidR="007D7BFB" w:rsidRDefault="0016532C">
      <w:pPr>
        <w:spacing w:line="360" w:lineRule="auto"/>
        <w:ind w:firstLineChars="200" w:firstLine="480"/>
        <w:outlineLvl w:val="5"/>
        <w:rPr>
          <w:rFonts w:hAnsi="宋体" w:cs="宋体"/>
          <w:sz w:val="24"/>
        </w:rPr>
      </w:pPr>
      <w:r>
        <w:rPr>
          <w:rFonts w:hAnsi="宋体" w:cs="宋体" w:hint="eastAsia"/>
          <w:sz w:val="24"/>
        </w:rPr>
        <w:t>开标会主持人按照招标文件规定的开标时间宣布开标，按照规定要求主持开标会。开标将按以下程序进行：</w:t>
      </w:r>
    </w:p>
    <w:p w14:paraId="1252251F"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）宣布开标会开始。当众宣布参加开标会主持人、唱标人、会议记录人以及根据情况邀请的现场监督人等工作人员，根据“供应商签到表”宣布参加投标的供应商名单。</w:t>
      </w:r>
    </w:p>
    <w:p w14:paraId="7466C517" w14:textId="77777777" w:rsidR="007D7BFB" w:rsidRDefault="0016532C">
      <w:pPr>
        <w:spacing w:line="360" w:lineRule="auto"/>
        <w:ind w:firstLineChars="200" w:firstLine="480"/>
        <w:outlineLvl w:val="5"/>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）宣布会场纪律和有关注意事项。</w:t>
      </w:r>
    </w:p>
    <w:p w14:paraId="25A3F15A" w14:textId="77777777" w:rsidR="007D7BFB" w:rsidRDefault="0016532C">
      <w:pPr>
        <w:spacing w:line="360" w:lineRule="auto"/>
        <w:ind w:firstLineChars="200" w:firstLine="480"/>
        <w:outlineLvl w:val="5"/>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）根据投标人或者其推选的代表对投标文件密封的检查结果，当众宣布投标文件的密封情况。</w:t>
      </w:r>
    </w:p>
    <w:p w14:paraId="1D6ED60D" w14:textId="77777777" w:rsidR="007D7BFB" w:rsidRDefault="0016532C">
      <w:pPr>
        <w:spacing w:line="360" w:lineRule="auto"/>
        <w:ind w:firstLineChars="192" w:firstLine="461"/>
        <w:outlineLvl w:val="5"/>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开标唱标。主持人宣布开标后，由现场工作人员按任意顺序对投标人的“开标一览表”当众进行拆封，由唱标人员宣读投标人名称、投标价格、或招标文件允许提供的备选投标方案和投标文件的其他主要内容。未宣读的投标价格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w:t>
      </w:r>
      <w:r>
        <w:rPr>
          <w:rFonts w:hAnsi="宋体" w:cs="宋体" w:hint="eastAsia"/>
          <w:sz w:val="24"/>
        </w:rPr>
        <w:t>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401667B8"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开标过程中未提出疑义或回避申请，事后提出的质疑将不予受</w:t>
      </w:r>
      <w:r>
        <w:rPr>
          <w:rFonts w:hAnsi="宋体" w:cs="宋体" w:hint="eastAsia"/>
          <w:sz w:val="24"/>
        </w:rPr>
        <w:t>理。</w:t>
      </w:r>
    </w:p>
    <w:p w14:paraId="3695E41F"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四川政府采购网上查询。</w:t>
      </w:r>
    </w:p>
    <w:p w14:paraId="2F5D50C8" w14:textId="77777777" w:rsidR="007D7BFB" w:rsidRDefault="0016532C">
      <w:pPr>
        <w:spacing w:line="360" w:lineRule="auto"/>
        <w:ind w:firstLineChars="200" w:firstLine="480"/>
        <w:rPr>
          <w:rFonts w:hAnsi="宋体" w:cs="宋体"/>
          <w:sz w:val="24"/>
        </w:rPr>
      </w:pPr>
      <w:r>
        <w:rPr>
          <w:rFonts w:hAnsi="宋体" w:cs="宋体" w:hint="eastAsia"/>
          <w:sz w:val="24"/>
        </w:rPr>
        <w:t>投标人未参加开标的，视同认可开标结果。</w:t>
      </w:r>
    </w:p>
    <w:p w14:paraId="29F0C221" w14:textId="77777777" w:rsidR="007D7BFB" w:rsidRDefault="0016532C">
      <w:pPr>
        <w:pStyle w:val="3"/>
        <w:ind w:firstLine="482"/>
        <w:rPr>
          <w:rFonts w:ascii="宋体" w:hAnsi="宋体" w:cs="宋体"/>
        </w:rPr>
      </w:pPr>
      <w:bookmarkStart w:id="114" w:name="_Toc183682375"/>
      <w:bookmarkStart w:id="115" w:name="_Toc183582238"/>
      <w:bookmarkStart w:id="116" w:name="_Toc217446063"/>
      <w:bookmarkEnd w:id="107"/>
      <w:bookmarkEnd w:id="108"/>
      <w:bookmarkEnd w:id="109"/>
      <w:r>
        <w:rPr>
          <w:rFonts w:ascii="宋体" w:hAnsi="宋体" w:cs="宋体" w:hint="eastAsia"/>
        </w:rPr>
        <w:t xml:space="preserve">24. </w:t>
      </w:r>
      <w:r>
        <w:rPr>
          <w:rFonts w:ascii="宋体" w:hAnsi="宋体" w:cs="宋体" w:hint="eastAsia"/>
        </w:rPr>
        <w:t>开评标过程存档</w:t>
      </w:r>
    </w:p>
    <w:p w14:paraId="14542BAE" w14:textId="77777777" w:rsidR="007D7BFB" w:rsidRDefault="0016532C">
      <w:pPr>
        <w:spacing w:beforeLines="50" w:before="120" w:line="360" w:lineRule="auto"/>
        <w:ind w:firstLineChars="200" w:firstLine="480"/>
        <w:rPr>
          <w:rFonts w:hAnsi="宋体" w:cs="宋体"/>
          <w:sz w:val="24"/>
        </w:rPr>
      </w:pPr>
      <w:r>
        <w:rPr>
          <w:rFonts w:hAnsi="宋体" w:cs="宋体" w:hint="eastAsia"/>
          <w:sz w:val="24"/>
        </w:rPr>
        <w:t>开标和评标过程进行全过程电子监控，并将电子监控资料存储介质留存归档。</w:t>
      </w:r>
    </w:p>
    <w:p w14:paraId="7C1C74D2" w14:textId="77777777" w:rsidR="007D7BFB" w:rsidRDefault="0016532C">
      <w:pPr>
        <w:pStyle w:val="3"/>
        <w:ind w:firstLine="482"/>
        <w:rPr>
          <w:rFonts w:ascii="宋体" w:hAnsi="宋体" w:cs="宋体"/>
        </w:rPr>
      </w:pPr>
      <w:r>
        <w:rPr>
          <w:rFonts w:ascii="宋体" w:hAnsi="宋体" w:cs="宋体" w:hint="eastAsia"/>
        </w:rPr>
        <w:t xml:space="preserve">25. </w:t>
      </w:r>
      <w:r>
        <w:rPr>
          <w:rFonts w:ascii="宋体" w:hAnsi="宋体" w:cs="宋体" w:hint="eastAsia"/>
        </w:rPr>
        <w:t>评标情况公告</w:t>
      </w:r>
    </w:p>
    <w:p w14:paraId="6ABA887C" w14:textId="77777777" w:rsidR="007D7BFB" w:rsidRDefault="0016532C">
      <w:pPr>
        <w:spacing w:beforeLines="50" w:before="120" w:line="360" w:lineRule="auto"/>
        <w:ind w:firstLineChars="200" w:firstLine="480"/>
        <w:rPr>
          <w:rFonts w:hAnsi="宋体" w:cs="宋体"/>
          <w:sz w:val="24"/>
        </w:rPr>
      </w:pPr>
      <w:r>
        <w:rPr>
          <w:rFonts w:hAnsi="宋体" w:cs="宋体" w:hint="eastAsia"/>
          <w:sz w:val="24"/>
        </w:rPr>
        <w:t>所有供应商投标文件资格性、符合性检查情况、采用综合评分法时的总得分和分项汇总得分情况、评标结果等将在“四川政</w:t>
      </w:r>
      <w:r>
        <w:rPr>
          <w:rFonts w:hAnsi="宋体" w:cs="宋体" w:hint="eastAsia"/>
          <w:sz w:val="24"/>
        </w:rPr>
        <w:t>府采购网”上采购结果公告栏中予以公告。</w:t>
      </w:r>
    </w:p>
    <w:p w14:paraId="1112E1FA" w14:textId="77777777" w:rsidR="007D7BFB" w:rsidRDefault="0016532C">
      <w:pPr>
        <w:pStyle w:val="3"/>
        <w:ind w:firstLine="482"/>
        <w:rPr>
          <w:rFonts w:ascii="宋体" w:hAnsi="宋体" w:cs="宋体"/>
        </w:rPr>
      </w:pPr>
      <w:r>
        <w:rPr>
          <w:rFonts w:ascii="宋体" w:hAnsi="宋体" w:cs="宋体" w:hint="eastAsia"/>
        </w:rPr>
        <w:t xml:space="preserve">26. </w:t>
      </w:r>
      <w:r>
        <w:rPr>
          <w:rFonts w:ascii="宋体" w:hAnsi="宋体" w:cs="宋体" w:hint="eastAsia"/>
        </w:rPr>
        <w:t>中标通知</w:t>
      </w:r>
      <w:bookmarkEnd w:id="114"/>
      <w:bookmarkEnd w:id="115"/>
      <w:r>
        <w:rPr>
          <w:rFonts w:ascii="宋体" w:hAnsi="宋体" w:cs="宋体" w:hint="eastAsia"/>
        </w:rPr>
        <w:t>书</w:t>
      </w:r>
      <w:bookmarkEnd w:id="116"/>
    </w:p>
    <w:p w14:paraId="1C740100" w14:textId="77777777" w:rsidR="007D7BFB" w:rsidRDefault="0016532C">
      <w:pPr>
        <w:tabs>
          <w:tab w:val="left" w:pos="7665"/>
        </w:tabs>
        <w:adjustRightInd w:val="0"/>
        <w:snapToGrid w:val="0"/>
        <w:spacing w:line="360" w:lineRule="auto"/>
        <w:ind w:firstLineChars="200" w:firstLine="480"/>
        <w:rPr>
          <w:rFonts w:hAnsi="宋体" w:cs="宋体"/>
          <w:sz w:val="24"/>
        </w:rPr>
      </w:pPr>
      <w:r>
        <w:rPr>
          <w:rFonts w:hAnsi="宋体" w:cs="宋体" w:hint="eastAsia"/>
          <w:sz w:val="24"/>
        </w:rPr>
        <w:t>26</w:t>
      </w:r>
      <w:r>
        <w:rPr>
          <w:rFonts w:hAnsi="宋体" w:cs="宋体" w:hint="eastAsia"/>
          <w:bCs/>
          <w:sz w:val="24"/>
        </w:rPr>
        <w:t>.</w:t>
      </w:r>
      <w:r>
        <w:rPr>
          <w:rFonts w:hAnsi="宋体" w:cs="宋体" w:hint="eastAsia"/>
          <w:sz w:val="24"/>
        </w:rPr>
        <w:t xml:space="preserve">1 </w:t>
      </w:r>
      <w:r>
        <w:rPr>
          <w:rFonts w:hAnsi="宋体" w:cs="宋体" w:hint="eastAsia"/>
          <w:sz w:val="24"/>
        </w:rPr>
        <w:t>中标通知书为签订政府采购合同的依据之一，是合同的有效组成部分。</w:t>
      </w:r>
    </w:p>
    <w:p w14:paraId="295713ED" w14:textId="77777777" w:rsidR="007D7BFB" w:rsidRDefault="0016532C">
      <w:pPr>
        <w:tabs>
          <w:tab w:val="left" w:pos="7665"/>
        </w:tabs>
        <w:adjustRightInd w:val="0"/>
        <w:snapToGrid w:val="0"/>
        <w:spacing w:line="360" w:lineRule="auto"/>
        <w:ind w:firstLine="480"/>
        <w:rPr>
          <w:rFonts w:hAnsi="宋体" w:cs="宋体"/>
          <w:sz w:val="24"/>
        </w:rPr>
      </w:pPr>
      <w:r>
        <w:rPr>
          <w:rFonts w:hAnsi="宋体" w:cs="宋体" w:hint="eastAsia"/>
          <w:sz w:val="24"/>
        </w:rPr>
        <w:t xml:space="preserve">26.2 </w:t>
      </w:r>
      <w:r>
        <w:rPr>
          <w:rFonts w:hAnsi="宋体" w:cs="宋体" w:hint="eastAsia"/>
          <w:sz w:val="24"/>
        </w:rPr>
        <w:t>中标通知书对采购人和中标人均具有法律效力。中标通知书发出后，采购人改变中标结果，或者中标人无正当理由放弃中标的，应当承担相应的法律责任。</w:t>
      </w:r>
    </w:p>
    <w:p w14:paraId="0CA4240C" w14:textId="77777777" w:rsidR="007D7BFB" w:rsidRDefault="0016532C">
      <w:pPr>
        <w:tabs>
          <w:tab w:val="left" w:pos="7665"/>
        </w:tabs>
        <w:adjustRightInd w:val="0"/>
        <w:snapToGrid w:val="0"/>
        <w:spacing w:line="360" w:lineRule="auto"/>
        <w:ind w:firstLine="480"/>
        <w:rPr>
          <w:rFonts w:hAnsi="宋体" w:cs="宋体"/>
          <w:sz w:val="24"/>
        </w:rPr>
      </w:pPr>
      <w:r>
        <w:rPr>
          <w:rFonts w:hAnsi="宋体" w:cs="宋体" w:hint="eastAsia"/>
          <w:sz w:val="24"/>
        </w:rPr>
        <w:t>26.3</w:t>
      </w:r>
      <w:r>
        <w:rPr>
          <w:rFonts w:hAnsi="宋体" w:cs="宋体" w:hint="eastAsia"/>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w:t>
      </w:r>
      <w:r>
        <w:rPr>
          <w:rFonts w:hAnsi="宋体" w:cs="宋体" w:hint="eastAsia"/>
          <w:sz w:val="24"/>
        </w:rPr>
        <w:t>新开展采购活动。</w:t>
      </w:r>
    </w:p>
    <w:p w14:paraId="100795A3" w14:textId="77777777" w:rsidR="007D7BFB" w:rsidRDefault="0016532C">
      <w:pPr>
        <w:tabs>
          <w:tab w:val="left" w:pos="7665"/>
        </w:tabs>
        <w:adjustRightInd w:val="0"/>
        <w:snapToGrid w:val="0"/>
        <w:spacing w:line="360" w:lineRule="auto"/>
        <w:ind w:firstLine="480"/>
        <w:rPr>
          <w:rFonts w:hAnsi="宋体" w:cs="宋体"/>
          <w:sz w:val="24"/>
        </w:rPr>
      </w:pPr>
      <w:r>
        <w:rPr>
          <w:rFonts w:hAnsi="宋体" w:cs="宋体" w:hint="eastAsia"/>
          <w:sz w:val="24"/>
        </w:rPr>
        <w:t>26.4</w:t>
      </w:r>
      <w:r>
        <w:rPr>
          <w:rFonts w:hAnsi="宋体" w:cs="宋体" w:hint="eastAsia"/>
          <w:sz w:val="24"/>
        </w:rPr>
        <w:t>中标公告发出后，中标供应商自行领取中标通知书的，可凭有效身份证明证件（单位介绍信和个人身份证）到采购代理机构处领取中标通知书。</w:t>
      </w:r>
    </w:p>
    <w:p w14:paraId="0E044750" w14:textId="77777777" w:rsidR="007D7BFB" w:rsidRDefault="0016532C">
      <w:pPr>
        <w:pStyle w:val="2"/>
        <w:rPr>
          <w:rFonts w:ascii="宋体" w:eastAsia="宋体" w:hAnsi="宋体" w:cs="宋体"/>
        </w:rPr>
      </w:pPr>
      <w:r>
        <w:rPr>
          <w:rFonts w:ascii="宋体" w:eastAsia="宋体" w:hAnsi="宋体" w:cs="宋体" w:hint="eastAsia"/>
        </w:rPr>
        <w:t>六、签订及履行合同和验收</w:t>
      </w:r>
    </w:p>
    <w:p w14:paraId="55308B46" w14:textId="77777777" w:rsidR="007D7BFB" w:rsidRDefault="0016532C">
      <w:pPr>
        <w:pStyle w:val="3"/>
        <w:ind w:firstLine="482"/>
        <w:rPr>
          <w:rFonts w:ascii="宋体" w:hAnsi="宋体" w:cs="宋体"/>
        </w:rPr>
      </w:pPr>
      <w:r>
        <w:rPr>
          <w:rFonts w:ascii="宋体" w:hAnsi="宋体" w:cs="宋体" w:hint="eastAsia"/>
        </w:rPr>
        <w:t xml:space="preserve">27. </w:t>
      </w:r>
      <w:r>
        <w:rPr>
          <w:rFonts w:ascii="宋体" w:hAnsi="宋体" w:cs="宋体" w:hint="eastAsia"/>
        </w:rPr>
        <w:t>签订合同</w:t>
      </w:r>
    </w:p>
    <w:p w14:paraId="425BD3A5" w14:textId="77777777" w:rsidR="007D7BFB" w:rsidRDefault="0016532C">
      <w:pPr>
        <w:spacing w:line="360" w:lineRule="auto"/>
        <w:ind w:firstLineChars="200" w:firstLine="480"/>
        <w:rPr>
          <w:rFonts w:hAnsi="宋体" w:cs="宋体"/>
          <w:sz w:val="24"/>
        </w:rPr>
      </w:pPr>
      <w:r>
        <w:rPr>
          <w:rFonts w:hAnsi="宋体" w:cs="宋体" w:hint="eastAsia"/>
          <w:sz w:val="24"/>
        </w:rPr>
        <w:t xml:space="preserve">27.1 </w:t>
      </w:r>
      <w:r>
        <w:rPr>
          <w:rFonts w:hAnsi="宋体" w:cs="宋体" w:hint="eastAsia"/>
          <w:sz w:val="24"/>
        </w:rPr>
        <w:t>中标人应在中标通知书发出之日起三十日内与采购人签订采购合同。由于中标人的原因逾期未与采购人签订采购合同的，将视为放弃中标，取消其中标资格并将按相关规定进行处理。</w:t>
      </w:r>
    </w:p>
    <w:p w14:paraId="57D34B43" w14:textId="77777777" w:rsidR="007D7BFB" w:rsidRDefault="0016532C">
      <w:pPr>
        <w:spacing w:line="360" w:lineRule="auto"/>
        <w:ind w:firstLineChars="175" w:firstLine="420"/>
        <w:rPr>
          <w:rFonts w:hAnsi="宋体" w:cs="宋体"/>
          <w:sz w:val="24"/>
        </w:rPr>
      </w:pPr>
      <w:r>
        <w:rPr>
          <w:rFonts w:hAnsi="宋体" w:cs="宋体" w:hint="eastAsia"/>
          <w:sz w:val="24"/>
        </w:rPr>
        <w:t xml:space="preserve">27.2 </w:t>
      </w:r>
      <w:r>
        <w:rPr>
          <w:rFonts w:hAnsi="宋体" w:cs="宋体" w:hint="eastAsia"/>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5FFB3FE0" w14:textId="77777777" w:rsidR="007D7BFB" w:rsidRDefault="0016532C">
      <w:pPr>
        <w:pStyle w:val="af2"/>
        <w:widowControl w:val="0"/>
        <w:spacing w:before="0" w:beforeAutospacing="0" w:after="0" w:afterAutospacing="0" w:line="360" w:lineRule="auto"/>
        <w:ind w:firstLineChars="200" w:firstLine="480"/>
        <w:jc w:val="both"/>
        <w:textAlignment w:val="center"/>
        <w:rPr>
          <w:rFonts w:cs="宋体"/>
        </w:rPr>
      </w:pPr>
      <w:r>
        <w:rPr>
          <w:rFonts w:cs="宋体" w:hint="eastAsia"/>
        </w:rPr>
        <w:t>27.3</w:t>
      </w:r>
      <w:r>
        <w:rPr>
          <w:rFonts w:cs="宋体" w:hint="eastAsia"/>
        </w:rPr>
        <w:t>中标人拒绝或因不可抗力原因不能履行采购合同或放弃中标的，采购人可以按照评标报告推荐的中标候选人名单排序，确定下一候选人为中标人，以此类推。也可以重新开展政府采购活动。</w:t>
      </w:r>
    </w:p>
    <w:p w14:paraId="44CE5BDA" w14:textId="77777777" w:rsidR="007D7BFB" w:rsidRDefault="0016532C">
      <w:pPr>
        <w:spacing w:line="360" w:lineRule="auto"/>
        <w:ind w:firstLineChars="175" w:firstLine="420"/>
        <w:rPr>
          <w:rFonts w:hAnsi="宋体" w:cs="宋体"/>
          <w:sz w:val="24"/>
        </w:rPr>
      </w:pPr>
      <w:r>
        <w:rPr>
          <w:rFonts w:hAnsi="宋体" w:cs="宋体" w:hint="eastAsia"/>
          <w:sz w:val="24"/>
        </w:rPr>
        <w:t xml:space="preserve">27.4 </w:t>
      </w:r>
      <w:r>
        <w:rPr>
          <w:rFonts w:hAnsi="宋体" w:cs="宋体" w:hint="eastAsia"/>
          <w:sz w:val="24"/>
        </w:rPr>
        <w:t>中标人在合同签订之后三个工作日内，将签订的合同（一份）送采购代理机构财务科室。签订的合同编号按照本项目中标通知书上的编号执行。</w:t>
      </w:r>
    </w:p>
    <w:p w14:paraId="3BA68E1E" w14:textId="77777777" w:rsidR="007D7BFB" w:rsidRDefault="0016532C">
      <w:pPr>
        <w:spacing w:line="360" w:lineRule="auto"/>
        <w:ind w:firstLineChars="175" w:firstLine="420"/>
        <w:rPr>
          <w:rFonts w:hAnsi="宋体" w:cs="宋体"/>
          <w:sz w:val="24"/>
        </w:rPr>
      </w:pPr>
      <w:r>
        <w:rPr>
          <w:rFonts w:hAnsi="宋体" w:cs="宋体" w:hint="eastAsia"/>
          <w:sz w:val="24"/>
        </w:rPr>
        <w:t>27.5</w:t>
      </w:r>
      <w:r>
        <w:rPr>
          <w:rFonts w:hAnsi="宋体" w:cs="宋体" w:hint="eastAsia"/>
          <w:sz w:val="24"/>
        </w:rPr>
        <w:t>中标人在合同履行</w:t>
      </w:r>
      <w:r>
        <w:rPr>
          <w:rFonts w:hAnsi="宋体" w:cs="宋体" w:hint="eastAsia"/>
          <w:sz w:val="24"/>
        </w:rPr>
        <w:t>验收后三个工作日内，将采购人出具的验收书（一份）送采购代理机构财务科室。</w:t>
      </w:r>
    </w:p>
    <w:p w14:paraId="7FA6D928" w14:textId="77777777" w:rsidR="007D7BFB" w:rsidRDefault="0016532C">
      <w:pPr>
        <w:pStyle w:val="3"/>
        <w:ind w:firstLine="482"/>
        <w:rPr>
          <w:rFonts w:ascii="宋体" w:hAnsi="宋体" w:cs="宋体"/>
        </w:rPr>
      </w:pPr>
      <w:bookmarkStart w:id="117" w:name="_Toc217446066"/>
      <w:r>
        <w:rPr>
          <w:rFonts w:ascii="宋体" w:hAnsi="宋体" w:cs="宋体" w:hint="eastAsia"/>
        </w:rPr>
        <w:t xml:space="preserve">28. </w:t>
      </w:r>
      <w:r>
        <w:rPr>
          <w:rFonts w:ascii="宋体" w:hAnsi="宋体" w:cs="宋体" w:hint="eastAsia"/>
        </w:rPr>
        <w:t>合同分包</w:t>
      </w:r>
      <w:bookmarkEnd w:id="117"/>
      <w:r>
        <w:rPr>
          <w:rFonts w:ascii="宋体" w:hAnsi="宋体" w:cs="宋体" w:hint="eastAsia"/>
        </w:rPr>
        <w:t>（实质性要求）</w:t>
      </w:r>
    </w:p>
    <w:p w14:paraId="3EE5BF94" w14:textId="77777777" w:rsidR="007D7BFB" w:rsidRDefault="0016532C">
      <w:pPr>
        <w:adjustRightInd w:val="0"/>
        <w:snapToGrid w:val="0"/>
        <w:spacing w:line="360" w:lineRule="auto"/>
        <w:ind w:firstLineChars="200" w:firstLine="480"/>
        <w:rPr>
          <w:rFonts w:hAnsi="宋体" w:cs="宋体"/>
          <w:sz w:val="24"/>
        </w:rPr>
      </w:pPr>
      <w:bookmarkStart w:id="118" w:name="_Toc217446067"/>
      <w:r>
        <w:rPr>
          <w:rFonts w:hAnsi="宋体" w:cs="宋体" w:hint="eastAsia"/>
          <w:sz w:val="24"/>
        </w:rPr>
        <w:t xml:space="preserve">28.1 </w:t>
      </w:r>
      <w:r>
        <w:rPr>
          <w:rFonts w:hAnsi="宋体" w:cs="宋体" w:hint="eastAsia"/>
          <w:sz w:val="24"/>
        </w:rPr>
        <w:t>经采购人同意，中标人可以依法采取分包方式履行合同。这种要求应当在合同签订之前征得采购人同意，并且分包供应商履行的分包项目的品牌、规格型号及技术要求等，必须与中标的一致。</w:t>
      </w:r>
    </w:p>
    <w:p w14:paraId="0EF367E9" w14:textId="77777777" w:rsidR="007D7BFB" w:rsidRDefault="0016532C">
      <w:pPr>
        <w:adjustRightInd w:val="0"/>
        <w:snapToGrid w:val="0"/>
        <w:spacing w:line="360" w:lineRule="auto"/>
        <w:ind w:firstLineChars="200" w:firstLine="480"/>
        <w:rPr>
          <w:rFonts w:hAnsi="宋体" w:cs="宋体"/>
          <w:sz w:val="24"/>
        </w:rPr>
      </w:pPr>
      <w:r>
        <w:rPr>
          <w:rFonts w:hAnsi="宋体" w:cs="宋体" w:hint="eastAsia"/>
          <w:sz w:val="24"/>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w:t>
      </w:r>
      <w:r>
        <w:rPr>
          <w:rFonts w:hAnsi="宋体" w:cs="宋体" w:hint="eastAsia"/>
          <w:sz w:val="24"/>
        </w:rPr>
        <w:t>应当具备相应资质条件且不得再次分包。</w:t>
      </w:r>
    </w:p>
    <w:p w14:paraId="2AE612A3" w14:textId="77777777" w:rsidR="007D7BFB" w:rsidRDefault="0016532C">
      <w:pPr>
        <w:adjustRightInd w:val="0"/>
        <w:snapToGrid w:val="0"/>
        <w:spacing w:line="360" w:lineRule="auto"/>
        <w:ind w:firstLineChars="200" w:firstLine="480"/>
        <w:rPr>
          <w:rFonts w:hAnsi="宋体" w:cs="宋体"/>
          <w:sz w:val="24"/>
        </w:rPr>
      </w:pPr>
      <w:r>
        <w:rPr>
          <w:rFonts w:hAnsi="宋体" w:cs="宋体" w:hint="eastAsia"/>
          <w:sz w:val="24"/>
        </w:rPr>
        <w:t xml:space="preserve">28.2 </w:t>
      </w:r>
      <w:r>
        <w:rPr>
          <w:rFonts w:hAnsi="宋体" w:cs="宋体" w:hint="eastAsia"/>
          <w:sz w:val="24"/>
        </w:rPr>
        <w:t>采购合同实行分包履行的，中标人就采购项目和分包项目向采购人负责，分包供应商就分包项目承担责任。</w:t>
      </w:r>
    </w:p>
    <w:p w14:paraId="5765CB82" w14:textId="77777777" w:rsidR="007D7BFB" w:rsidRDefault="0016532C">
      <w:pPr>
        <w:adjustRightInd w:val="0"/>
        <w:snapToGrid w:val="0"/>
        <w:spacing w:line="360" w:lineRule="auto"/>
        <w:ind w:firstLineChars="200" w:firstLine="480"/>
        <w:rPr>
          <w:rFonts w:hAnsi="宋体" w:cs="宋体"/>
          <w:sz w:val="24"/>
        </w:rPr>
      </w:pPr>
      <w:bookmarkStart w:id="119" w:name="_Toc217446069"/>
      <w:bookmarkEnd w:id="118"/>
      <w:r>
        <w:rPr>
          <w:rFonts w:hAnsi="宋体" w:cs="宋体" w:hint="eastAsia"/>
          <w:sz w:val="24"/>
        </w:rPr>
        <w:t xml:space="preserve">28.3 </w:t>
      </w:r>
      <w:r>
        <w:rPr>
          <w:rFonts w:hAnsi="宋体" w:cs="宋体" w:hint="eastAsia"/>
          <w:sz w:val="24"/>
        </w:rPr>
        <w:t>中小企业根据《政府采购促进中小企业发展管理办法》（财库〔</w:t>
      </w:r>
      <w:r>
        <w:rPr>
          <w:rFonts w:hAnsi="宋体" w:cs="宋体" w:hint="eastAsia"/>
          <w:sz w:val="24"/>
        </w:rPr>
        <w:t>2020</w:t>
      </w:r>
      <w:r>
        <w:rPr>
          <w:rFonts w:hAnsi="宋体" w:cs="宋体" w:hint="eastAsia"/>
          <w:sz w:val="24"/>
        </w:rPr>
        <w:t>〕</w:t>
      </w:r>
      <w:r>
        <w:rPr>
          <w:rFonts w:hAnsi="宋体" w:cs="宋体" w:hint="eastAsia"/>
          <w:sz w:val="24"/>
        </w:rPr>
        <w:t>46</w:t>
      </w:r>
      <w:r>
        <w:rPr>
          <w:rFonts w:hAnsi="宋体" w:cs="宋体" w:hint="eastAsia"/>
          <w:sz w:val="24"/>
        </w:rPr>
        <w:t>号）的规定依据本办法规定享受扶持政策获得政府采购合同的，小微企业不得将合同分包给大中型企业，中型企业不得将合同分包给大型企业。</w:t>
      </w:r>
    </w:p>
    <w:p w14:paraId="773D2153" w14:textId="77777777" w:rsidR="007D7BFB" w:rsidRDefault="0016532C">
      <w:pPr>
        <w:pStyle w:val="3"/>
        <w:ind w:firstLine="482"/>
        <w:rPr>
          <w:rFonts w:ascii="宋体" w:hAnsi="宋体" w:cs="宋体"/>
        </w:rPr>
      </w:pPr>
      <w:r>
        <w:rPr>
          <w:rFonts w:ascii="宋体" w:hAnsi="宋体" w:cs="宋体" w:hint="eastAsia"/>
        </w:rPr>
        <w:t>29.</w:t>
      </w:r>
      <w:r>
        <w:rPr>
          <w:rFonts w:ascii="宋体" w:hAnsi="宋体" w:cs="宋体" w:hint="eastAsia"/>
        </w:rPr>
        <w:t>合同转包（实质性要求）</w:t>
      </w:r>
    </w:p>
    <w:p w14:paraId="7F346AF4" w14:textId="77777777" w:rsidR="007D7BFB" w:rsidRDefault="0016532C">
      <w:pPr>
        <w:adjustRightInd w:val="0"/>
        <w:snapToGrid w:val="0"/>
        <w:spacing w:line="360" w:lineRule="auto"/>
        <w:ind w:firstLineChars="225" w:firstLine="540"/>
        <w:rPr>
          <w:rFonts w:hAnsi="宋体" w:cs="宋体"/>
          <w:sz w:val="24"/>
        </w:rPr>
      </w:pPr>
      <w:r>
        <w:rPr>
          <w:rFonts w:hAnsi="宋体" w:cs="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18F811F2" w14:textId="77777777" w:rsidR="007D7BFB" w:rsidRDefault="0016532C">
      <w:pPr>
        <w:adjustRightInd w:val="0"/>
        <w:snapToGrid w:val="0"/>
        <w:spacing w:line="360" w:lineRule="auto"/>
        <w:ind w:firstLineChars="225" w:firstLine="540"/>
        <w:rPr>
          <w:rFonts w:hAnsi="宋体" w:cs="宋体"/>
          <w:sz w:val="24"/>
        </w:rPr>
      </w:pPr>
      <w:r>
        <w:rPr>
          <w:rFonts w:hAnsi="宋体" w:cs="宋体" w:hint="eastAsia"/>
          <w:sz w:val="24"/>
        </w:rPr>
        <w:t>中标人转包的，视同拒绝履行政府采购合同义务，将依法追究法律责任。</w:t>
      </w:r>
    </w:p>
    <w:p w14:paraId="7FD53BC4" w14:textId="77777777" w:rsidR="007D7BFB" w:rsidRDefault="0016532C">
      <w:pPr>
        <w:pStyle w:val="3"/>
        <w:ind w:firstLine="482"/>
        <w:rPr>
          <w:rFonts w:ascii="宋体" w:hAnsi="宋体" w:cs="宋体"/>
        </w:rPr>
      </w:pPr>
      <w:r>
        <w:rPr>
          <w:rFonts w:ascii="宋体" w:hAnsi="宋体" w:cs="宋体" w:hint="eastAsia"/>
        </w:rPr>
        <w:t xml:space="preserve">30. </w:t>
      </w:r>
      <w:r>
        <w:rPr>
          <w:rFonts w:ascii="宋体" w:hAnsi="宋体" w:cs="宋体" w:hint="eastAsia"/>
        </w:rPr>
        <w:t>补充合同</w:t>
      </w:r>
    </w:p>
    <w:p w14:paraId="3262B9A7" w14:textId="77777777" w:rsidR="007D7BFB" w:rsidRDefault="0016532C">
      <w:pPr>
        <w:adjustRightInd w:val="0"/>
        <w:snapToGrid w:val="0"/>
        <w:spacing w:line="360" w:lineRule="auto"/>
        <w:ind w:firstLineChars="225" w:firstLine="540"/>
        <w:rPr>
          <w:rFonts w:hAnsi="宋体" w:cs="宋体"/>
          <w:sz w:val="24"/>
        </w:rPr>
      </w:pPr>
      <w:r>
        <w:rPr>
          <w:rFonts w:hAnsi="宋体" w:cs="宋体" w:hint="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w:t>
      </w:r>
      <w:r>
        <w:rPr>
          <w:rFonts w:hAnsi="宋体" w:cs="宋体" w:hint="eastAsia"/>
          <w:sz w:val="24"/>
        </w:rPr>
        <w:t>同履行过程中，不得在原政府采购合同履行结束后，且采购货物、工程和服务的名称、价格、履约方式、验收标准等必须与原政府采购合同一致。</w:t>
      </w:r>
    </w:p>
    <w:p w14:paraId="1079016E" w14:textId="77777777" w:rsidR="007D7BFB" w:rsidRDefault="0016532C">
      <w:pPr>
        <w:pStyle w:val="3"/>
        <w:ind w:firstLine="482"/>
        <w:rPr>
          <w:rFonts w:ascii="宋体" w:hAnsi="宋体" w:cs="宋体"/>
        </w:rPr>
      </w:pPr>
      <w:bookmarkStart w:id="120" w:name="_Toc308164812"/>
      <w:r>
        <w:rPr>
          <w:rFonts w:ascii="宋体" w:hAnsi="宋体" w:cs="宋体" w:hint="eastAsia"/>
        </w:rPr>
        <w:t xml:space="preserve">31. </w:t>
      </w:r>
      <w:r>
        <w:rPr>
          <w:rFonts w:ascii="宋体" w:hAnsi="宋体" w:cs="宋体" w:hint="eastAsia"/>
        </w:rPr>
        <w:t>履约保证金</w:t>
      </w:r>
      <w:bookmarkEnd w:id="120"/>
      <w:r>
        <w:rPr>
          <w:rFonts w:ascii="宋体" w:hAnsi="宋体" w:cs="宋体" w:hint="eastAsia"/>
        </w:rPr>
        <w:t>（实质性要求）</w:t>
      </w:r>
    </w:p>
    <w:p w14:paraId="0D389090" w14:textId="77777777" w:rsidR="007D7BFB" w:rsidRDefault="0016532C">
      <w:pPr>
        <w:adjustRightInd w:val="0"/>
        <w:snapToGrid w:val="0"/>
        <w:spacing w:line="360" w:lineRule="auto"/>
        <w:ind w:firstLineChars="225" w:firstLine="540"/>
        <w:rPr>
          <w:rFonts w:hAnsi="宋体"/>
          <w:sz w:val="24"/>
        </w:rPr>
      </w:pPr>
      <w:r>
        <w:rPr>
          <w:rFonts w:hAnsi="宋体" w:hint="eastAsia"/>
          <w:sz w:val="24"/>
        </w:rPr>
        <w:t xml:space="preserve">31.1 </w:t>
      </w:r>
      <w:r>
        <w:rPr>
          <w:rFonts w:hAnsi="宋体" w:hint="eastAsia"/>
          <w:sz w:val="24"/>
        </w:rPr>
        <w:t>中标人应在合同签订之前交纳招标文件规定数额的履约保证金。</w:t>
      </w:r>
    </w:p>
    <w:p w14:paraId="4E0E8F3F" w14:textId="77777777" w:rsidR="007D7BFB" w:rsidRDefault="0016532C">
      <w:pPr>
        <w:adjustRightInd w:val="0"/>
        <w:snapToGrid w:val="0"/>
        <w:spacing w:line="360" w:lineRule="auto"/>
        <w:ind w:firstLineChars="225" w:firstLine="540"/>
        <w:rPr>
          <w:rFonts w:hAnsi="宋体" w:cs="宋体"/>
          <w:sz w:val="24"/>
        </w:rPr>
      </w:pPr>
      <w:r>
        <w:rPr>
          <w:rFonts w:hAnsi="宋体" w:hint="eastAsia"/>
          <w:sz w:val="24"/>
        </w:rPr>
        <w:t xml:space="preserve">31.2 </w:t>
      </w:r>
      <w:r>
        <w:rPr>
          <w:rFonts w:hAnsi="宋体" w:hint="eastAsia"/>
          <w:sz w:val="24"/>
        </w:rPr>
        <w:t>如果中标人在规定的合同签订时间内，没有按照招标文件的规定交纳履约保证金，且又无正当理由的，将视为放弃中标</w:t>
      </w:r>
      <w:r>
        <w:rPr>
          <w:rFonts w:hAnsi="宋体" w:cs="宋体" w:hint="eastAsia"/>
          <w:sz w:val="24"/>
          <w:lang w:val="zh-CN"/>
        </w:rPr>
        <w:t>。</w:t>
      </w:r>
    </w:p>
    <w:p w14:paraId="1F9A40CD" w14:textId="77777777" w:rsidR="007D7BFB" w:rsidRDefault="0016532C">
      <w:pPr>
        <w:pStyle w:val="3"/>
        <w:ind w:firstLine="482"/>
        <w:rPr>
          <w:rFonts w:ascii="宋体" w:hAnsi="宋体" w:cs="宋体"/>
        </w:rPr>
      </w:pPr>
      <w:r>
        <w:rPr>
          <w:rFonts w:ascii="宋体" w:hAnsi="宋体" w:cs="宋体" w:hint="eastAsia"/>
        </w:rPr>
        <w:t>32.</w:t>
      </w:r>
      <w:r>
        <w:rPr>
          <w:rFonts w:ascii="宋体" w:hAnsi="宋体" w:cs="宋体" w:hint="eastAsia"/>
        </w:rPr>
        <w:t>合同公告</w:t>
      </w:r>
    </w:p>
    <w:p w14:paraId="7BB4B4F0" w14:textId="77777777" w:rsidR="007D7BFB" w:rsidRDefault="0016532C">
      <w:pPr>
        <w:spacing w:line="360" w:lineRule="auto"/>
        <w:ind w:firstLineChars="200" w:firstLine="480"/>
        <w:rPr>
          <w:rFonts w:hAnsi="宋体" w:cs="宋体"/>
          <w:sz w:val="24"/>
        </w:rPr>
      </w:pPr>
      <w:r>
        <w:rPr>
          <w:rFonts w:hAnsi="宋体" w:cs="宋体" w:hint="eastAsia"/>
          <w:sz w:val="24"/>
        </w:rPr>
        <w:t>采购人应当自政府采购合同签订（双方当事人均已签字盖章）之日起</w:t>
      </w:r>
      <w:r>
        <w:rPr>
          <w:rFonts w:hAnsi="宋体" w:cs="宋体" w:hint="eastAsia"/>
          <w:sz w:val="24"/>
        </w:rPr>
        <w:t>2</w:t>
      </w:r>
      <w:r>
        <w:rPr>
          <w:rFonts w:hAnsi="宋体" w:cs="宋体" w:hint="eastAsia"/>
          <w:sz w:val="24"/>
        </w:rPr>
        <w:t>个工作日内，将政府采购合同在省级以上人民政府财政部门指定的媒体上公告（四川政府采购网），但政府采购合同中涉及国家秘密、商业秘密的内容除外。</w:t>
      </w:r>
    </w:p>
    <w:p w14:paraId="5E8E4B6E" w14:textId="77777777" w:rsidR="007D7BFB" w:rsidRDefault="0016532C">
      <w:pPr>
        <w:pStyle w:val="3"/>
        <w:ind w:firstLine="482"/>
        <w:rPr>
          <w:rFonts w:ascii="宋体" w:hAnsi="宋体" w:cs="宋体"/>
        </w:rPr>
      </w:pPr>
      <w:r>
        <w:rPr>
          <w:rFonts w:ascii="宋体" w:hAnsi="宋体" w:cs="宋体" w:hint="eastAsia"/>
        </w:rPr>
        <w:t>33.</w:t>
      </w:r>
      <w:r>
        <w:rPr>
          <w:rFonts w:ascii="宋体" w:hAnsi="宋体" w:cs="宋体" w:hint="eastAsia"/>
        </w:rPr>
        <w:t>合同备案</w:t>
      </w:r>
    </w:p>
    <w:p w14:paraId="13F098B3" w14:textId="77777777" w:rsidR="007D7BFB" w:rsidRDefault="0016532C">
      <w:pPr>
        <w:spacing w:line="360" w:lineRule="auto"/>
        <w:ind w:firstLineChars="200" w:firstLine="480"/>
        <w:rPr>
          <w:rFonts w:hAnsi="宋体" w:cs="宋体"/>
          <w:sz w:val="24"/>
        </w:rPr>
      </w:pPr>
      <w:r>
        <w:rPr>
          <w:rFonts w:hAnsi="宋体" w:cs="宋体" w:hint="eastAsia"/>
          <w:sz w:val="24"/>
        </w:rPr>
        <w:t>采购人应当将政府采购合同副本自签订（双方当事人均已签字盖章）之日起七个工作日内通过“四川政府采购网”报同级财政部门备案。</w:t>
      </w:r>
    </w:p>
    <w:p w14:paraId="101EC76C" w14:textId="77777777" w:rsidR="007D7BFB" w:rsidRDefault="0016532C">
      <w:pPr>
        <w:pStyle w:val="3"/>
        <w:ind w:firstLine="482"/>
        <w:rPr>
          <w:rFonts w:ascii="宋体" w:hAnsi="宋体" w:cs="宋体"/>
        </w:rPr>
      </w:pPr>
      <w:r>
        <w:rPr>
          <w:rFonts w:ascii="宋体" w:hAnsi="宋体" w:cs="宋体" w:hint="eastAsia"/>
        </w:rPr>
        <w:t xml:space="preserve">34. </w:t>
      </w:r>
      <w:r>
        <w:rPr>
          <w:rFonts w:ascii="宋体" w:hAnsi="宋体" w:cs="宋体" w:hint="eastAsia"/>
        </w:rPr>
        <w:t>履行合同</w:t>
      </w:r>
    </w:p>
    <w:p w14:paraId="07D53D26" w14:textId="77777777" w:rsidR="007D7BFB" w:rsidRDefault="0016532C">
      <w:pPr>
        <w:spacing w:line="360" w:lineRule="auto"/>
        <w:rPr>
          <w:rFonts w:hAnsi="宋体" w:cs="宋体"/>
          <w:sz w:val="24"/>
        </w:rPr>
      </w:pPr>
      <w:r>
        <w:rPr>
          <w:rFonts w:hAnsi="宋体" w:cs="宋体" w:hint="eastAsia"/>
          <w:sz w:val="24"/>
        </w:rPr>
        <w:t xml:space="preserve">    34.1 </w:t>
      </w:r>
      <w:r>
        <w:rPr>
          <w:rFonts w:hAnsi="宋体" w:cs="宋体" w:hint="eastAsia"/>
          <w:sz w:val="24"/>
        </w:rPr>
        <w:t>中标人与采购人签订合同后，合同双方应严格执行合同条款，履行合同规定的义务，保证合同的顺利完成。</w:t>
      </w:r>
    </w:p>
    <w:p w14:paraId="1A979627" w14:textId="77777777" w:rsidR="007D7BFB" w:rsidRDefault="0016532C">
      <w:pPr>
        <w:spacing w:line="360" w:lineRule="auto"/>
        <w:ind w:firstLine="480"/>
        <w:rPr>
          <w:rFonts w:hAnsi="宋体" w:cs="宋体"/>
          <w:sz w:val="24"/>
        </w:rPr>
      </w:pPr>
      <w:r>
        <w:rPr>
          <w:rFonts w:hAnsi="宋体" w:cs="宋体" w:hint="eastAsia"/>
          <w:sz w:val="24"/>
        </w:rPr>
        <w:t xml:space="preserve">34.2 </w:t>
      </w:r>
      <w:r>
        <w:rPr>
          <w:rFonts w:hAnsi="宋体" w:cs="宋体" w:hint="eastAsia"/>
          <w:sz w:val="24"/>
        </w:rPr>
        <w:t>在合同履行过程中，如发生合同纠</w:t>
      </w:r>
      <w:r>
        <w:rPr>
          <w:rFonts w:hAnsi="宋体" w:cs="宋体" w:hint="eastAsia"/>
          <w:sz w:val="24"/>
        </w:rPr>
        <w:t>纷，合同双方应按照《中华人民共和国民法典》的有关规定进行处理。</w:t>
      </w:r>
    </w:p>
    <w:p w14:paraId="44680440" w14:textId="77777777" w:rsidR="007D7BFB" w:rsidRDefault="0016532C">
      <w:pPr>
        <w:spacing w:line="360" w:lineRule="auto"/>
        <w:ind w:firstLine="480"/>
        <w:rPr>
          <w:rFonts w:hAnsi="宋体" w:cs="宋体"/>
        </w:rPr>
      </w:pPr>
      <w:r>
        <w:rPr>
          <w:rFonts w:hAnsi="宋体" w:cs="宋体" w:hint="eastAsia"/>
          <w:sz w:val="24"/>
          <w:szCs w:val="24"/>
        </w:rPr>
        <w:t>34.3</w:t>
      </w:r>
      <w:r>
        <w:rPr>
          <w:rFonts w:hAnsi="宋体" w:cs="宋体" w:hint="eastAsia"/>
          <w:sz w:val="24"/>
          <w:szCs w:val="24"/>
        </w:rPr>
        <w:t>政府采购货物、工程和服务项目中涉及商品包装和快递包装的，参考《商品包装政府采购需求标准（试行）》《快递包装政府采购需求标准（试行）》包装需求标准执行。</w:t>
      </w:r>
    </w:p>
    <w:p w14:paraId="6577D9EC" w14:textId="77777777" w:rsidR="007D7BFB" w:rsidRDefault="0016532C">
      <w:pPr>
        <w:pStyle w:val="3"/>
        <w:ind w:firstLine="482"/>
        <w:rPr>
          <w:rFonts w:ascii="宋体" w:hAnsi="宋体" w:cs="宋体"/>
        </w:rPr>
      </w:pPr>
      <w:bookmarkStart w:id="121" w:name="_Toc308164814"/>
      <w:r>
        <w:rPr>
          <w:rFonts w:ascii="宋体" w:hAnsi="宋体" w:cs="宋体" w:hint="eastAsia"/>
        </w:rPr>
        <w:t xml:space="preserve">35. </w:t>
      </w:r>
      <w:r>
        <w:rPr>
          <w:rFonts w:ascii="宋体" w:hAnsi="宋体" w:cs="宋体" w:hint="eastAsia"/>
        </w:rPr>
        <w:t>验收</w:t>
      </w:r>
      <w:bookmarkEnd w:id="121"/>
    </w:p>
    <w:p w14:paraId="41F0284C" w14:textId="77777777" w:rsidR="007D7BFB" w:rsidRDefault="0016532C">
      <w:pPr>
        <w:adjustRightInd w:val="0"/>
        <w:snapToGrid w:val="0"/>
        <w:spacing w:line="360" w:lineRule="auto"/>
        <w:ind w:firstLineChars="200" w:firstLine="480"/>
        <w:rPr>
          <w:rFonts w:hAnsi="宋体"/>
          <w:sz w:val="24"/>
        </w:rPr>
      </w:pPr>
      <w:r>
        <w:rPr>
          <w:rFonts w:hAnsi="宋体" w:hint="eastAsia"/>
          <w:sz w:val="24"/>
        </w:rPr>
        <w:t>35.1</w:t>
      </w:r>
      <w:r>
        <w:rPr>
          <w:rFonts w:hAnsi="宋体" w:cs="宋体"/>
          <w:sz w:val="24"/>
          <w:szCs w:val="24"/>
        </w:rPr>
        <w:t>本项目采购人将严格按照《关于进一步加强政府采购需求和履约验收管理的指导意见》</w:t>
      </w:r>
      <w:r>
        <w:rPr>
          <w:rFonts w:hAnsi="宋体" w:cs="宋体"/>
          <w:sz w:val="24"/>
          <w:szCs w:val="24"/>
        </w:rPr>
        <w:t>(</w:t>
      </w:r>
      <w:r>
        <w:rPr>
          <w:rFonts w:hAnsi="宋体" w:cs="宋体"/>
          <w:sz w:val="24"/>
          <w:szCs w:val="24"/>
        </w:rPr>
        <w:t>财库〔</w:t>
      </w:r>
      <w:r>
        <w:rPr>
          <w:rFonts w:hAnsi="宋体" w:cs="宋体"/>
          <w:sz w:val="24"/>
          <w:szCs w:val="24"/>
        </w:rPr>
        <w:t>2016</w:t>
      </w:r>
      <w:r>
        <w:rPr>
          <w:rFonts w:hAnsi="宋体" w:cs="宋体"/>
          <w:sz w:val="24"/>
          <w:szCs w:val="24"/>
        </w:rPr>
        <w:t>〕</w:t>
      </w:r>
      <w:r>
        <w:rPr>
          <w:rFonts w:hAnsi="宋体" w:cs="宋体"/>
          <w:sz w:val="24"/>
          <w:szCs w:val="24"/>
        </w:rPr>
        <w:t>205</w:t>
      </w:r>
      <w:r>
        <w:rPr>
          <w:rFonts w:hAnsi="宋体" w:cs="宋体"/>
          <w:sz w:val="24"/>
          <w:szCs w:val="24"/>
        </w:rPr>
        <w:t>号</w:t>
      </w:r>
      <w:r>
        <w:rPr>
          <w:rFonts w:hAnsi="宋体" w:cs="宋体"/>
          <w:sz w:val="24"/>
          <w:szCs w:val="24"/>
        </w:rPr>
        <w:t>)</w:t>
      </w:r>
      <w:r>
        <w:rPr>
          <w:rFonts w:hAnsi="宋体" w:cs="宋体"/>
          <w:sz w:val="24"/>
          <w:szCs w:val="24"/>
        </w:rPr>
        <w:t>等政府采购相关法律法规执行，参考《四川省政府采购项目需求论证和履约验收管理办法》（川财采〔</w:t>
      </w:r>
      <w:r>
        <w:rPr>
          <w:rFonts w:hAnsi="宋体" w:cs="宋体"/>
          <w:sz w:val="24"/>
          <w:szCs w:val="24"/>
        </w:rPr>
        <w:t>2015</w:t>
      </w:r>
      <w:r>
        <w:rPr>
          <w:rFonts w:hAnsi="宋体" w:cs="宋体"/>
          <w:sz w:val="24"/>
          <w:szCs w:val="24"/>
        </w:rPr>
        <w:t>〕</w:t>
      </w:r>
      <w:r>
        <w:rPr>
          <w:rFonts w:hAnsi="宋体" w:cs="宋体"/>
          <w:sz w:val="24"/>
          <w:szCs w:val="24"/>
        </w:rPr>
        <w:t>32</w:t>
      </w:r>
      <w:r>
        <w:rPr>
          <w:rFonts w:hAnsi="宋体" w:cs="宋体"/>
          <w:sz w:val="24"/>
          <w:szCs w:val="24"/>
        </w:rPr>
        <w:t>号）的要求进行验收。验收时间：供应商提交验收申请，采购人在</w:t>
      </w:r>
      <w:r>
        <w:rPr>
          <w:rFonts w:hAnsi="宋体" w:cs="宋体" w:hint="eastAsia"/>
          <w:sz w:val="24"/>
          <w:szCs w:val="24"/>
        </w:rPr>
        <w:t>收到</w:t>
      </w:r>
      <w:r>
        <w:rPr>
          <w:rFonts w:hAnsi="宋体" w:cs="宋体"/>
          <w:sz w:val="24"/>
          <w:szCs w:val="24"/>
        </w:rPr>
        <w:t>验收申请</w:t>
      </w:r>
      <w:r>
        <w:rPr>
          <w:rFonts w:hAnsi="宋体" w:cs="宋体" w:hint="eastAsia"/>
          <w:sz w:val="24"/>
          <w:szCs w:val="24"/>
        </w:rPr>
        <w:t>30</w:t>
      </w:r>
      <w:r>
        <w:rPr>
          <w:rFonts w:hAnsi="宋体" w:cs="宋体"/>
          <w:sz w:val="24"/>
          <w:szCs w:val="24"/>
        </w:rPr>
        <w:t>日内组织验收。</w:t>
      </w:r>
    </w:p>
    <w:p w14:paraId="3546C539" w14:textId="77777777" w:rsidR="007D7BFB" w:rsidRDefault="0016532C">
      <w:pPr>
        <w:adjustRightInd w:val="0"/>
        <w:snapToGrid w:val="0"/>
        <w:spacing w:line="360" w:lineRule="auto"/>
        <w:ind w:firstLineChars="200" w:firstLine="480"/>
        <w:rPr>
          <w:rFonts w:hAnsi="宋体" w:cs="宋体"/>
          <w:sz w:val="24"/>
        </w:rPr>
      </w:pPr>
      <w:r>
        <w:rPr>
          <w:rFonts w:hAnsi="宋体" w:hint="eastAsia"/>
          <w:sz w:val="24"/>
        </w:rPr>
        <w:t xml:space="preserve">35.2 </w:t>
      </w:r>
      <w:r>
        <w:rPr>
          <w:rFonts w:hAnsi="宋体" w:hint="eastAsia"/>
          <w:sz w:val="24"/>
        </w:rPr>
        <w:t>验收结果合格的，中标人凭“验收结果”办理履约保证金的退付手续；验收结果不合格的，履约保证金将不予退还，也将不予支付采购资金，还可能会报本项目同级财政部门按照政府采购法律法规及</w:t>
      </w:r>
      <w:r>
        <w:rPr>
          <w:rFonts w:hAnsi="宋体" w:cs="宋体"/>
          <w:sz w:val="24"/>
          <w:szCs w:val="24"/>
        </w:rPr>
        <w:t>《四川省公共资源交易领域严重失信联合惩戒实施办法》（川发改信用规〔</w:t>
      </w:r>
      <w:r>
        <w:rPr>
          <w:rFonts w:hAnsi="宋体" w:cs="宋体"/>
          <w:sz w:val="24"/>
          <w:szCs w:val="24"/>
        </w:rPr>
        <w:t>2019</w:t>
      </w:r>
      <w:r>
        <w:rPr>
          <w:rFonts w:hAnsi="宋体" w:cs="宋体"/>
          <w:sz w:val="24"/>
          <w:szCs w:val="24"/>
        </w:rPr>
        <w:t>〕</w:t>
      </w:r>
      <w:r>
        <w:rPr>
          <w:rFonts w:hAnsi="宋体" w:cs="宋体"/>
          <w:sz w:val="24"/>
          <w:szCs w:val="24"/>
        </w:rPr>
        <w:t>405</w:t>
      </w:r>
      <w:r>
        <w:rPr>
          <w:rFonts w:hAnsi="宋体" w:cs="宋体"/>
          <w:sz w:val="24"/>
          <w:szCs w:val="24"/>
        </w:rPr>
        <w:t>号）、《关于对政府采购领域严重违法失信主体开展联合惩戒的合作备忘录》（发改财金〔</w:t>
      </w:r>
      <w:r>
        <w:rPr>
          <w:rFonts w:hAnsi="宋体" w:cs="宋体"/>
          <w:sz w:val="24"/>
          <w:szCs w:val="24"/>
        </w:rPr>
        <w:t>2018</w:t>
      </w:r>
      <w:r>
        <w:rPr>
          <w:rFonts w:hAnsi="宋体" w:cs="宋体"/>
          <w:sz w:val="24"/>
          <w:szCs w:val="24"/>
        </w:rPr>
        <w:t>〕</w:t>
      </w:r>
      <w:r>
        <w:rPr>
          <w:rFonts w:hAnsi="宋体" w:cs="宋体"/>
          <w:sz w:val="24"/>
          <w:szCs w:val="24"/>
        </w:rPr>
        <w:t>1614</w:t>
      </w:r>
      <w:r>
        <w:rPr>
          <w:rFonts w:hAnsi="宋体" w:cs="宋体"/>
          <w:sz w:val="24"/>
          <w:szCs w:val="24"/>
        </w:rPr>
        <w:t>号）</w:t>
      </w:r>
      <w:r>
        <w:rPr>
          <w:rFonts w:hAnsi="宋体" w:hint="eastAsia"/>
          <w:sz w:val="24"/>
        </w:rPr>
        <w:t>等有关规定给予行政处罚或者以失信行为记入诚信档案</w:t>
      </w:r>
      <w:r>
        <w:rPr>
          <w:rFonts w:hAnsi="宋体" w:cs="宋体" w:hint="eastAsia"/>
          <w:sz w:val="24"/>
        </w:rPr>
        <w:t>。</w:t>
      </w:r>
    </w:p>
    <w:p w14:paraId="7708FED6" w14:textId="77777777" w:rsidR="007D7BFB" w:rsidRDefault="0016532C">
      <w:pPr>
        <w:pStyle w:val="2"/>
        <w:rPr>
          <w:rFonts w:ascii="宋体" w:eastAsia="宋体" w:hAnsi="宋体" w:cs="宋体"/>
        </w:rPr>
      </w:pPr>
      <w:bookmarkStart w:id="122" w:name="_Toc217446074"/>
      <w:bookmarkStart w:id="123" w:name="_Toc183582243"/>
      <w:bookmarkStart w:id="124" w:name="_Toc183682380"/>
      <w:bookmarkEnd w:id="119"/>
      <w:r>
        <w:rPr>
          <w:rFonts w:ascii="宋体" w:eastAsia="宋体" w:hAnsi="宋体" w:cs="宋体" w:hint="eastAsia"/>
        </w:rPr>
        <w:t>七、投标纪律要求</w:t>
      </w:r>
      <w:bookmarkEnd w:id="122"/>
    </w:p>
    <w:p w14:paraId="2F253D7F" w14:textId="77777777" w:rsidR="007D7BFB" w:rsidRDefault="0016532C">
      <w:pPr>
        <w:pStyle w:val="3"/>
        <w:ind w:firstLine="482"/>
        <w:rPr>
          <w:rFonts w:ascii="宋体" w:hAnsi="宋体" w:cs="宋体"/>
        </w:rPr>
      </w:pPr>
      <w:bookmarkStart w:id="125" w:name="_Toc217446075"/>
      <w:r>
        <w:rPr>
          <w:rFonts w:ascii="宋体" w:hAnsi="宋体" w:cs="宋体" w:hint="eastAsia"/>
        </w:rPr>
        <w:t xml:space="preserve">36. </w:t>
      </w:r>
      <w:r>
        <w:rPr>
          <w:rFonts w:ascii="宋体" w:hAnsi="宋体" w:cs="宋体" w:hint="eastAsia"/>
        </w:rPr>
        <w:t>投标人不得具有的情形</w:t>
      </w:r>
      <w:bookmarkEnd w:id="125"/>
    </w:p>
    <w:p w14:paraId="42B4FE63" w14:textId="77777777" w:rsidR="007D7BFB" w:rsidRDefault="0016532C">
      <w:pPr>
        <w:pStyle w:val="a5"/>
        <w:spacing w:line="360" w:lineRule="auto"/>
        <w:ind w:firstLine="480"/>
        <w:rPr>
          <w:rFonts w:ascii="宋体" w:hAnsi="宋体" w:cs="宋体"/>
          <w:sz w:val="24"/>
        </w:rPr>
      </w:pPr>
      <w:bookmarkStart w:id="126" w:name="_Toc217446076"/>
      <w:r>
        <w:rPr>
          <w:rFonts w:ascii="宋体" w:hAnsi="宋体" w:cs="宋体" w:hint="eastAsia"/>
          <w:sz w:val="24"/>
        </w:rPr>
        <w:t>投标人参加本项目投标不得有下列情形：</w:t>
      </w:r>
    </w:p>
    <w:p w14:paraId="34900038" w14:textId="77777777" w:rsidR="007D7BFB" w:rsidRDefault="0016532C">
      <w:pPr>
        <w:spacing w:line="360" w:lineRule="auto"/>
        <w:ind w:firstLineChars="192" w:firstLine="461"/>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）提供虚假材料谋取中标；</w:t>
      </w:r>
    </w:p>
    <w:p w14:paraId="13653F89" w14:textId="77777777" w:rsidR="007D7BFB" w:rsidRDefault="0016532C">
      <w:pPr>
        <w:spacing w:line="360" w:lineRule="auto"/>
        <w:ind w:firstLineChars="192" w:firstLine="461"/>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）采取不正当手段诋毁、排挤其他投标人；</w:t>
      </w:r>
    </w:p>
    <w:p w14:paraId="2E43206B"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）与招标采购单位、其他投标人恶意串通；</w:t>
      </w:r>
    </w:p>
    <w:p w14:paraId="603F84CE"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）向招标采购单位、评标委员会成员行贿或者提供其他不正当利益；</w:t>
      </w:r>
    </w:p>
    <w:p w14:paraId="7FD6CE2A" w14:textId="77777777" w:rsidR="007D7BFB" w:rsidRDefault="0016532C">
      <w:pPr>
        <w:spacing w:line="360" w:lineRule="auto"/>
        <w:ind w:firstLineChars="192" w:firstLine="461"/>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）在招标过程中与招标采购单位进行协商谈判；</w:t>
      </w:r>
    </w:p>
    <w:p w14:paraId="6EB020B5" w14:textId="77777777" w:rsidR="007D7BFB" w:rsidRDefault="0016532C">
      <w:pPr>
        <w:spacing w:line="360" w:lineRule="auto"/>
        <w:ind w:firstLineChars="192" w:firstLine="461"/>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）中标或者成交后无正当理由拒不与采购人签订政府采购合同；</w:t>
      </w:r>
    </w:p>
    <w:p w14:paraId="75E3BEE7"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）未按照招标（采购）文件确定的事项签订政府采购合同；</w:t>
      </w:r>
    </w:p>
    <w:p w14:paraId="3D1FAD90"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）将政府采购合同转包或者违规分包；</w:t>
      </w:r>
    </w:p>
    <w:p w14:paraId="03523AB8"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）提供假冒伪劣产品；</w:t>
      </w:r>
    </w:p>
    <w:p w14:paraId="04A34A50"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）擅自变更、中止或者终止政府采购合同；</w:t>
      </w:r>
    </w:p>
    <w:p w14:paraId="07668BA7" w14:textId="77777777" w:rsidR="007D7BFB" w:rsidRDefault="0016532C">
      <w:pPr>
        <w:spacing w:line="360" w:lineRule="auto"/>
        <w:ind w:firstLineChars="192" w:firstLine="461"/>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）拒绝有关部门的监督检查或者向监督检查部门提供虚假情况；</w:t>
      </w:r>
    </w:p>
    <w:p w14:paraId="04082CB3"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）法律法规规定的其他情形。</w:t>
      </w:r>
    </w:p>
    <w:p w14:paraId="48A78B99" w14:textId="77777777" w:rsidR="007D7BFB" w:rsidRDefault="0016532C">
      <w:pPr>
        <w:spacing w:line="360" w:lineRule="auto"/>
        <w:ind w:firstLineChars="200" w:firstLine="480"/>
        <w:rPr>
          <w:rFonts w:hAnsi="宋体" w:cs="宋体"/>
          <w:szCs w:val="28"/>
        </w:rPr>
      </w:pPr>
      <w:r>
        <w:rPr>
          <w:rFonts w:hAnsi="宋体" w:cs="宋体" w:hint="eastAsia"/>
          <w:sz w:val="24"/>
        </w:rPr>
        <w:t>投标人有上述情形的，按照规定追究法律责任，具备（</w:t>
      </w:r>
      <w:r>
        <w:rPr>
          <w:rFonts w:hAnsi="宋体" w:cs="宋体" w:hint="eastAsia"/>
          <w:sz w:val="24"/>
        </w:rPr>
        <w:t>1</w:t>
      </w:r>
      <w:r>
        <w:rPr>
          <w:rFonts w:hAnsi="宋体" w:cs="宋体" w:hint="eastAsia"/>
          <w:sz w:val="24"/>
        </w:rPr>
        <w:t>）</w:t>
      </w:r>
      <w:r>
        <w:rPr>
          <w:rFonts w:hAnsi="宋体" w:cs="宋体" w:hint="eastAsia"/>
          <w:sz w:val="24"/>
        </w:rPr>
        <w:t>-</w:t>
      </w:r>
      <w:r>
        <w:rPr>
          <w:rFonts w:hAnsi="宋体" w:cs="宋体" w:hint="eastAsia"/>
          <w:sz w:val="24"/>
        </w:rPr>
        <w:t>（</w:t>
      </w:r>
      <w:r>
        <w:rPr>
          <w:rFonts w:hAnsi="宋体" w:cs="宋体" w:hint="eastAsia"/>
          <w:sz w:val="24"/>
        </w:rPr>
        <w:t>12</w:t>
      </w:r>
      <w:r>
        <w:rPr>
          <w:rFonts w:hAnsi="宋体" w:cs="宋体" w:hint="eastAsia"/>
          <w:sz w:val="24"/>
        </w:rPr>
        <w:t>）条情形之一的，同时将取消中标资格或者认定中标无效。</w:t>
      </w:r>
      <w:bookmarkStart w:id="127" w:name="_Toc217446077"/>
      <w:bookmarkEnd w:id="126"/>
    </w:p>
    <w:p w14:paraId="5EA344D6" w14:textId="77777777" w:rsidR="007D7BFB" w:rsidRDefault="0016532C">
      <w:pPr>
        <w:pStyle w:val="2"/>
        <w:rPr>
          <w:rFonts w:ascii="宋体" w:eastAsia="宋体" w:hAnsi="宋体" w:cs="宋体"/>
        </w:rPr>
      </w:pPr>
      <w:r>
        <w:rPr>
          <w:rFonts w:ascii="宋体" w:eastAsia="宋体" w:hAnsi="宋体" w:cs="宋体" w:hint="eastAsia"/>
        </w:rPr>
        <w:t>八、质疑和投诉</w:t>
      </w:r>
    </w:p>
    <w:p w14:paraId="3894B59C" w14:textId="77777777" w:rsidR="007D7BFB" w:rsidRDefault="0016532C">
      <w:pPr>
        <w:pStyle w:val="a8"/>
        <w:spacing w:line="360" w:lineRule="auto"/>
        <w:rPr>
          <w:rFonts w:ascii="宋体" w:hAnsi="宋体" w:cs="宋体"/>
          <w:sz w:val="24"/>
        </w:rPr>
      </w:pPr>
      <w:bookmarkStart w:id="128" w:name="_Toc217446079"/>
      <w:bookmarkEnd w:id="127"/>
      <w:r>
        <w:rPr>
          <w:rFonts w:ascii="宋体" w:hAnsi="宋体" w:cs="宋体" w:hint="eastAsia"/>
          <w:b/>
          <w:sz w:val="24"/>
        </w:rPr>
        <w:t xml:space="preserve">  </w:t>
      </w:r>
      <w:r>
        <w:rPr>
          <w:rFonts w:ascii="宋体" w:hAnsi="宋体" w:cs="宋体" w:hint="eastAsia"/>
          <w:sz w:val="24"/>
        </w:rPr>
        <w:t xml:space="preserve">  3</w:t>
      </w:r>
      <w:bookmarkEnd w:id="128"/>
      <w:r>
        <w:rPr>
          <w:rFonts w:ascii="宋体" w:hAnsi="宋体" w:cs="宋体" w:hint="eastAsia"/>
          <w:sz w:val="24"/>
        </w:rPr>
        <w:t>7</w:t>
      </w:r>
      <w:r>
        <w:rPr>
          <w:rFonts w:ascii="宋体" w:hAnsi="宋体" w:cs="宋体" w:hint="eastAsia"/>
          <w:sz w:val="24"/>
        </w:rPr>
        <w:t>．</w:t>
      </w:r>
      <w:bookmarkEnd w:id="123"/>
      <w:bookmarkEnd w:id="124"/>
      <w:r>
        <w:rPr>
          <w:rFonts w:ascii="宋体" w:hAnsi="宋体" w:cs="宋体" w:hint="eastAsia"/>
          <w:sz w:val="24"/>
        </w:rPr>
        <w:t>询问、质疑、投诉的接收和处理严格按照《中华人民共和国政府采购法》《中华人民共和国政府采购法实施条例》《政府采购货物和服务招标投标管理办法》《政府采购质疑和投诉办法》的规定办理。本项目要求投标人在法定质疑期内一次性提出针对同一采购程序环节的质疑。</w:t>
      </w:r>
    </w:p>
    <w:p w14:paraId="3C0802C8" w14:textId="77777777" w:rsidR="007D7BFB" w:rsidRDefault="0016532C">
      <w:pPr>
        <w:pStyle w:val="2"/>
        <w:rPr>
          <w:rFonts w:ascii="宋体" w:eastAsia="宋体" w:hAnsi="宋体" w:cs="宋体"/>
        </w:rPr>
      </w:pPr>
      <w:r>
        <w:rPr>
          <w:rFonts w:ascii="宋体" w:eastAsia="宋体" w:hAnsi="宋体" w:cs="宋体" w:hint="eastAsia"/>
        </w:rPr>
        <w:t>九、其他</w:t>
      </w:r>
    </w:p>
    <w:p w14:paraId="1A5F75B8" w14:textId="77777777" w:rsidR="007D7BFB" w:rsidRDefault="0016532C">
      <w:pPr>
        <w:widowControl/>
        <w:spacing w:line="360" w:lineRule="auto"/>
        <w:ind w:firstLine="480"/>
        <w:jc w:val="left"/>
        <w:outlineLvl w:val="1"/>
        <w:rPr>
          <w:rFonts w:hAnsi="宋体" w:cs="宋体"/>
          <w:sz w:val="24"/>
        </w:rPr>
      </w:pPr>
      <w:r>
        <w:rPr>
          <w:rFonts w:hAnsi="宋体" w:cs="宋体" w:hint="eastAsia"/>
          <w:bCs/>
          <w:sz w:val="24"/>
        </w:rPr>
        <w:t xml:space="preserve">38. </w:t>
      </w:r>
      <w:r>
        <w:rPr>
          <w:rFonts w:hAnsi="宋体" w:cs="宋体" w:hint="eastAsia"/>
          <w:sz w:val="24"/>
        </w:rPr>
        <w:t>本招标</w:t>
      </w:r>
      <w:r>
        <w:rPr>
          <w:rFonts w:hAnsi="宋体" w:cs="宋体" w:hint="eastAsia"/>
          <w:sz w:val="24"/>
        </w:rPr>
        <w:t>文件中所引相关法律制度规定，在政府采购中有变化的，按照变化后的相关法律制度规定执行。本章和第七章中“</w:t>
      </w:r>
      <w:r>
        <w:rPr>
          <w:rFonts w:hAnsi="宋体" w:cs="宋体" w:hint="eastAsia"/>
          <w:sz w:val="24"/>
        </w:rPr>
        <w:t>1.</w:t>
      </w:r>
      <w:r>
        <w:rPr>
          <w:rFonts w:hAnsi="宋体" w:cs="宋体" w:hint="eastAsia"/>
          <w:sz w:val="24"/>
        </w:rPr>
        <w:t>总则、</w:t>
      </w:r>
      <w:r>
        <w:rPr>
          <w:rFonts w:hAnsi="宋体" w:cs="宋体" w:hint="eastAsia"/>
          <w:sz w:val="24"/>
        </w:rPr>
        <w:t>2.</w:t>
      </w:r>
      <w:r>
        <w:rPr>
          <w:rFonts w:hAnsi="宋体" w:cs="宋体" w:hint="eastAsia"/>
          <w:sz w:val="24"/>
        </w:rPr>
        <w:t>评标方法、</w:t>
      </w:r>
      <w:r>
        <w:rPr>
          <w:rFonts w:hAnsi="宋体" w:cs="宋体" w:hint="eastAsia"/>
          <w:sz w:val="24"/>
        </w:rPr>
        <w:t>3.</w:t>
      </w:r>
      <w:r>
        <w:rPr>
          <w:rFonts w:hAnsi="宋体" w:cs="宋体" w:hint="eastAsia"/>
          <w:sz w:val="24"/>
        </w:rPr>
        <w:t>评标程序”规定的内容条款，在本项目投标截止时间届满后，因相关法律制度规定的变化导致不符合相关法律制度规定的，直接按照变化后的相关法律制度规定执行，本招标文件不再做调整。</w:t>
      </w:r>
    </w:p>
    <w:p w14:paraId="5B33DD1F" w14:textId="77777777" w:rsidR="007D7BFB" w:rsidRDefault="0016532C">
      <w:pPr>
        <w:widowControl/>
        <w:spacing w:line="360" w:lineRule="auto"/>
        <w:ind w:firstLine="480"/>
        <w:jc w:val="left"/>
        <w:outlineLvl w:val="1"/>
        <w:rPr>
          <w:rFonts w:hAnsi="宋体"/>
          <w:sz w:val="24"/>
        </w:rPr>
      </w:pPr>
      <w:r>
        <w:rPr>
          <w:rFonts w:hAnsi="宋体"/>
          <w:sz w:val="24"/>
        </w:rPr>
        <w:t>39.</w:t>
      </w:r>
      <w:r>
        <w:rPr>
          <w:rFonts w:hint="eastAsia"/>
        </w:rPr>
        <w:t xml:space="preserve"> </w:t>
      </w:r>
      <w:r>
        <w:rPr>
          <w:rFonts w:hAnsi="宋体" w:hint="eastAsia"/>
          <w:sz w:val="24"/>
        </w:rPr>
        <w:t>本项目除招标文件明确规定可以采购进口产品的货物外，不允许采购进口产品，否则作无效处理。</w:t>
      </w:r>
    </w:p>
    <w:p w14:paraId="6FB6E0D3" w14:textId="77777777" w:rsidR="007D7BFB" w:rsidRDefault="0016532C">
      <w:pPr>
        <w:pStyle w:val="a0"/>
        <w:rPr>
          <w:rFonts w:ascii="宋体" w:hAnsi="宋体" w:cs="宋体"/>
          <w:sz w:val="24"/>
        </w:rPr>
      </w:pPr>
      <w:r>
        <w:rPr>
          <w:rFonts w:hAnsi="宋体" w:hint="eastAsia"/>
          <w:sz w:val="24"/>
        </w:rPr>
        <w:t xml:space="preserve">   40.</w:t>
      </w:r>
      <w:r>
        <w:rPr>
          <w:rFonts w:hAnsi="宋体" w:hint="eastAsia"/>
          <w:b/>
          <w:bCs/>
          <w:sz w:val="24"/>
        </w:rPr>
        <w:t>（实质性要求）</w:t>
      </w:r>
      <w:r>
        <w:rPr>
          <w:rFonts w:hAnsi="宋体" w:hint="eastAsia"/>
          <w:sz w:val="24"/>
        </w:rPr>
        <w:t>国家或行业主管部门对采购产品的技术标准、质量标准和资格资质条件等有强制性规定的，必须符合其要求。</w:t>
      </w:r>
    </w:p>
    <w:p w14:paraId="55DBF470" w14:textId="77777777" w:rsidR="007D7BFB" w:rsidRDefault="007D7BFB">
      <w:pPr>
        <w:pStyle w:val="a0"/>
        <w:rPr>
          <w:rFonts w:ascii="宋体" w:hAnsi="宋体" w:cs="宋体"/>
          <w:sz w:val="24"/>
        </w:rPr>
      </w:pPr>
    </w:p>
    <w:p w14:paraId="723D5B34" w14:textId="77777777" w:rsidR="007D7BFB" w:rsidRDefault="007D7BFB">
      <w:pPr>
        <w:pStyle w:val="a0"/>
        <w:rPr>
          <w:rFonts w:ascii="宋体" w:hAnsi="宋体" w:cs="宋体"/>
          <w:sz w:val="24"/>
        </w:rPr>
      </w:pPr>
    </w:p>
    <w:p w14:paraId="36E0D706" w14:textId="77777777" w:rsidR="007D7BFB" w:rsidRDefault="007D7BFB">
      <w:pPr>
        <w:pStyle w:val="a0"/>
        <w:rPr>
          <w:rFonts w:ascii="宋体" w:hAnsi="宋体" w:cs="宋体"/>
          <w:sz w:val="24"/>
        </w:rPr>
      </w:pPr>
    </w:p>
    <w:p w14:paraId="6AA5C1D7" w14:textId="77777777" w:rsidR="007D7BFB" w:rsidRDefault="007D7BFB">
      <w:pPr>
        <w:pStyle w:val="a0"/>
        <w:rPr>
          <w:rFonts w:ascii="宋体" w:hAnsi="宋体" w:cs="宋体"/>
          <w:sz w:val="24"/>
        </w:rPr>
      </w:pPr>
    </w:p>
    <w:p w14:paraId="740A4BF0" w14:textId="77777777" w:rsidR="007D7BFB" w:rsidRDefault="007D7BFB">
      <w:pPr>
        <w:pStyle w:val="a0"/>
        <w:rPr>
          <w:rFonts w:ascii="宋体" w:hAnsi="宋体" w:cs="宋体"/>
          <w:sz w:val="24"/>
        </w:rPr>
      </w:pPr>
    </w:p>
    <w:p w14:paraId="4A103989" w14:textId="77777777" w:rsidR="007D7BFB" w:rsidRDefault="007D7BFB">
      <w:pPr>
        <w:pStyle w:val="a0"/>
        <w:rPr>
          <w:rFonts w:ascii="宋体" w:hAnsi="宋体" w:cs="宋体"/>
          <w:sz w:val="24"/>
        </w:rPr>
      </w:pPr>
    </w:p>
    <w:p w14:paraId="6B7C26A4" w14:textId="77777777" w:rsidR="007D7BFB" w:rsidRDefault="007D7BFB">
      <w:pPr>
        <w:pStyle w:val="a0"/>
        <w:rPr>
          <w:rFonts w:ascii="宋体" w:hAnsi="宋体" w:cs="宋体"/>
          <w:sz w:val="24"/>
        </w:rPr>
      </w:pPr>
    </w:p>
    <w:p w14:paraId="14E354AC" w14:textId="77777777" w:rsidR="007D7BFB" w:rsidRDefault="007D7BFB">
      <w:pPr>
        <w:pStyle w:val="a0"/>
        <w:rPr>
          <w:rFonts w:ascii="宋体" w:hAnsi="宋体" w:cs="宋体"/>
          <w:sz w:val="24"/>
        </w:rPr>
      </w:pPr>
    </w:p>
    <w:p w14:paraId="7033FDF5" w14:textId="77777777" w:rsidR="007D7BFB" w:rsidRDefault="007D7BFB">
      <w:pPr>
        <w:pStyle w:val="a0"/>
        <w:rPr>
          <w:rFonts w:ascii="宋体" w:hAnsi="宋体" w:cs="宋体"/>
          <w:sz w:val="24"/>
        </w:rPr>
      </w:pPr>
    </w:p>
    <w:p w14:paraId="15A2980B" w14:textId="77777777" w:rsidR="007D7BFB" w:rsidRDefault="0016532C">
      <w:pPr>
        <w:pStyle w:val="1"/>
        <w:rPr>
          <w:rFonts w:ascii="宋体" w:hAnsi="宋体" w:cs="宋体"/>
        </w:rPr>
      </w:pPr>
      <w:bookmarkStart w:id="129" w:name="_Toc24658"/>
      <w:bookmarkStart w:id="130" w:name="_Toc18552"/>
      <w:bookmarkStart w:id="131" w:name="_Toc18996"/>
      <w:r>
        <w:rPr>
          <w:rFonts w:ascii="宋体" w:hAnsi="宋体" w:cs="宋体" w:hint="eastAsia"/>
        </w:rPr>
        <w:br w:type="page"/>
      </w:r>
      <w:bookmarkStart w:id="132" w:name="_Toc17780"/>
      <w:r>
        <w:rPr>
          <w:rFonts w:ascii="宋体" w:hAnsi="宋体" w:cs="宋体" w:hint="eastAsia"/>
        </w:rPr>
        <w:t>第三章</w:t>
      </w:r>
      <w:r>
        <w:rPr>
          <w:rFonts w:ascii="宋体" w:hAnsi="宋体" w:cs="宋体" w:hint="eastAsia"/>
        </w:rPr>
        <w:t xml:space="preserve"> </w:t>
      </w:r>
      <w:r>
        <w:rPr>
          <w:rFonts w:ascii="宋体" w:hAnsi="宋体" w:cs="宋体" w:hint="eastAsia"/>
        </w:rPr>
        <w:t>投标文件格式</w:t>
      </w:r>
      <w:bookmarkEnd w:id="81"/>
      <w:bookmarkEnd w:id="129"/>
      <w:bookmarkEnd w:id="130"/>
      <w:bookmarkEnd w:id="131"/>
      <w:bookmarkEnd w:id="132"/>
    </w:p>
    <w:p w14:paraId="19AF912D" w14:textId="77777777" w:rsidR="007D7BFB" w:rsidRDefault="007D7BFB">
      <w:pPr>
        <w:widowControl/>
        <w:spacing w:line="360" w:lineRule="auto"/>
        <w:rPr>
          <w:rFonts w:hAnsi="宋体" w:cs="宋体"/>
          <w:sz w:val="24"/>
        </w:rPr>
      </w:pPr>
    </w:p>
    <w:p w14:paraId="7F612125" w14:textId="77777777" w:rsidR="007D7BFB" w:rsidRDefault="0016532C">
      <w:pPr>
        <w:widowControl/>
        <w:spacing w:line="360" w:lineRule="auto"/>
        <w:ind w:firstLineChars="196" w:firstLine="470"/>
        <w:outlineLvl w:val="1"/>
        <w:rPr>
          <w:rFonts w:hAnsi="宋体" w:cs="宋体"/>
          <w:sz w:val="24"/>
        </w:rPr>
      </w:pPr>
      <w:r>
        <w:rPr>
          <w:rFonts w:hAnsi="宋体" w:cs="宋体" w:hint="eastAsia"/>
          <w:sz w:val="24"/>
        </w:rPr>
        <w:t>一、本章所制投标文件格式，除格式中明确将该格式作为实质性要求的，一律不具有强制性。</w:t>
      </w:r>
    </w:p>
    <w:p w14:paraId="4C417251" w14:textId="77777777" w:rsidR="007D7BFB" w:rsidRDefault="0016532C">
      <w:pPr>
        <w:widowControl/>
        <w:spacing w:line="360" w:lineRule="auto"/>
        <w:ind w:firstLineChars="196" w:firstLine="470"/>
        <w:outlineLvl w:val="1"/>
        <w:rPr>
          <w:rFonts w:hAnsi="宋体" w:cs="宋体"/>
          <w:sz w:val="24"/>
        </w:rPr>
      </w:pPr>
      <w:r>
        <w:rPr>
          <w:rFonts w:hAnsi="宋体" w:cs="宋体" w:hint="eastAsia"/>
          <w:sz w:val="24"/>
        </w:rPr>
        <w:t>二、本章所制投标文件格式有关表格中的备注栏，由投标人根据自身投标情况作解释性说明，不作为必填项（如果投标人投标文件中已经去掉备注而无其他解释性说明，则视为完全理解并同意备注中的要求）。</w:t>
      </w:r>
    </w:p>
    <w:p w14:paraId="05CB5A3B" w14:textId="77777777" w:rsidR="007D7BFB" w:rsidRDefault="0016532C">
      <w:pPr>
        <w:widowControl/>
        <w:spacing w:line="360" w:lineRule="auto"/>
        <w:ind w:firstLineChars="196" w:firstLine="470"/>
        <w:outlineLvl w:val="1"/>
        <w:rPr>
          <w:rFonts w:hAnsi="宋体" w:cs="宋体"/>
          <w:sz w:val="24"/>
        </w:rPr>
      </w:pPr>
      <w:r>
        <w:rPr>
          <w:rFonts w:hAnsi="宋体" w:cs="宋体" w:hint="eastAsia"/>
          <w:sz w:val="24"/>
        </w:rPr>
        <w:t>三、本章所制投标文件格式中需要填写的相关内容事项，可能会与本采购项目无关，在不改变投标文件原义、不影响本项目采购需求的情况下，投标人可以不予填写，但应当注明。</w:t>
      </w:r>
    </w:p>
    <w:p w14:paraId="655143E0" w14:textId="77777777" w:rsidR="007D7BFB" w:rsidRDefault="007D7BFB">
      <w:pPr>
        <w:spacing w:line="360" w:lineRule="auto"/>
        <w:rPr>
          <w:rFonts w:hAnsi="宋体" w:cs="宋体"/>
        </w:rPr>
      </w:pPr>
    </w:p>
    <w:p w14:paraId="79A5DC49" w14:textId="77777777" w:rsidR="007D7BFB" w:rsidRDefault="007D7BFB">
      <w:pPr>
        <w:spacing w:line="360" w:lineRule="auto"/>
        <w:rPr>
          <w:rFonts w:hAnsi="宋体" w:cs="宋体"/>
        </w:rPr>
      </w:pPr>
    </w:p>
    <w:p w14:paraId="6B00DCA5" w14:textId="77777777" w:rsidR="007D7BFB" w:rsidRDefault="007D7BFB">
      <w:pPr>
        <w:spacing w:line="360" w:lineRule="auto"/>
        <w:rPr>
          <w:rFonts w:hAnsi="宋体" w:cs="宋体"/>
        </w:rPr>
      </w:pPr>
    </w:p>
    <w:p w14:paraId="1B1D9729" w14:textId="77777777" w:rsidR="007D7BFB" w:rsidRDefault="007D7BFB">
      <w:pPr>
        <w:spacing w:line="360" w:lineRule="auto"/>
        <w:rPr>
          <w:rFonts w:hAnsi="宋体" w:cs="宋体"/>
        </w:rPr>
      </w:pPr>
    </w:p>
    <w:p w14:paraId="593CC50D" w14:textId="77777777" w:rsidR="007D7BFB" w:rsidRDefault="007D7BFB">
      <w:pPr>
        <w:spacing w:line="360" w:lineRule="auto"/>
        <w:rPr>
          <w:rFonts w:hAnsi="宋体" w:cs="宋体"/>
        </w:rPr>
      </w:pPr>
    </w:p>
    <w:p w14:paraId="0B6076AB" w14:textId="77777777" w:rsidR="007D7BFB" w:rsidRDefault="007D7BFB">
      <w:pPr>
        <w:spacing w:line="360" w:lineRule="auto"/>
        <w:rPr>
          <w:rFonts w:hAnsi="宋体" w:cs="宋体"/>
        </w:rPr>
      </w:pPr>
    </w:p>
    <w:p w14:paraId="0EB523AA" w14:textId="77777777" w:rsidR="007D7BFB" w:rsidRDefault="007D7BFB">
      <w:pPr>
        <w:spacing w:line="360" w:lineRule="auto"/>
        <w:rPr>
          <w:rFonts w:hAnsi="宋体" w:cs="宋体"/>
        </w:rPr>
      </w:pPr>
    </w:p>
    <w:p w14:paraId="5625E44F" w14:textId="77777777" w:rsidR="007D7BFB" w:rsidRDefault="007D7BFB">
      <w:pPr>
        <w:spacing w:line="360" w:lineRule="auto"/>
        <w:rPr>
          <w:rFonts w:hAnsi="宋体" w:cs="宋体"/>
        </w:rPr>
      </w:pPr>
    </w:p>
    <w:p w14:paraId="06B48358" w14:textId="77777777" w:rsidR="007D7BFB" w:rsidRDefault="007D7BFB">
      <w:pPr>
        <w:spacing w:line="360" w:lineRule="auto"/>
        <w:rPr>
          <w:rFonts w:hAnsi="宋体" w:cs="宋体"/>
        </w:rPr>
      </w:pPr>
    </w:p>
    <w:p w14:paraId="561F75DF" w14:textId="77777777" w:rsidR="007D7BFB" w:rsidRDefault="007D7BFB">
      <w:pPr>
        <w:spacing w:line="360" w:lineRule="auto"/>
        <w:rPr>
          <w:rFonts w:hAnsi="宋体" w:cs="宋体"/>
        </w:rPr>
      </w:pPr>
    </w:p>
    <w:p w14:paraId="0FF9E0FA" w14:textId="77777777" w:rsidR="007D7BFB" w:rsidRDefault="007D7BFB">
      <w:pPr>
        <w:pStyle w:val="a0"/>
        <w:rPr>
          <w:rFonts w:ascii="宋体" w:hAnsi="宋体" w:cs="宋体"/>
        </w:rPr>
      </w:pPr>
    </w:p>
    <w:p w14:paraId="00389F0E" w14:textId="77777777" w:rsidR="007D7BFB" w:rsidRDefault="007D7BFB">
      <w:pPr>
        <w:pStyle w:val="a0"/>
        <w:rPr>
          <w:rFonts w:ascii="宋体" w:hAnsi="宋体" w:cs="宋体"/>
        </w:rPr>
      </w:pPr>
    </w:p>
    <w:p w14:paraId="173A9376" w14:textId="77777777" w:rsidR="007D7BFB" w:rsidRDefault="007D7BFB">
      <w:pPr>
        <w:pStyle w:val="a0"/>
        <w:rPr>
          <w:rFonts w:ascii="宋体" w:hAnsi="宋体" w:cs="宋体"/>
        </w:rPr>
      </w:pPr>
    </w:p>
    <w:p w14:paraId="3D37D243" w14:textId="77777777" w:rsidR="007D7BFB" w:rsidRDefault="007D7BFB">
      <w:pPr>
        <w:pStyle w:val="a0"/>
        <w:rPr>
          <w:rFonts w:ascii="宋体" w:hAnsi="宋体" w:cs="宋体"/>
        </w:rPr>
      </w:pPr>
    </w:p>
    <w:p w14:paraId="218A259F" w14:textId="77777777" w:rsidR="007D7BFB" w:rsidRDefault="0016532C">
      <w:pPr>
        <w:pStyle w:val="4"/>
        <w:rPr>
          <w:rFonts w:ascii="宋体" w:eastAsia="宋体" w:hAnsi="宋体" w:cs="宋体"/>
        </w:rPr>
      </w:pPr>
      <w:bookmarkStart w:id="133" w:name="_Toc217446082"/>
      <w:r>
        <w:rPr>
          <w:rFonts w:ascii="宋体" w:eastAsia="宋体" w:hAnsi="宋体" w:cs="宋体" w:hint="eastAsia"/>
        </w:rPr>
        <w:t>一、投</w:t>
      </w:r>
      <w:r>
        <w:rPr>
          <w:rFonts w:ascii="宋体" w:eastAsia="宋体" w:hAnsi="宋体" w:cs="宋体" w:hint="eastAsia"/>
        </w:rPr>
        <w:t xml:space="preserve"> </w:t>
      </w:r>
      <w:r>
        <w:rPr>
          <w:rFonts w:ascii="宋体" w:eastAsia="宋体" w:hAnsi="宋体" w:cs="宋体" w:hint="eastAsia"/>
        </w:rPr>
        <w:t>标</w:t>
      </w:r>
      <w:r>
        <w:rPr>
          <w:rFonts w:ascii="宋体" w:eastAsia="宋体" w:hAnsi="宋体" w:cs="宋体" w:hint="eastAsia"/>
        </w:rPr>
        <w:t xml:space="preserve"> </w:t>
      </w:r>
      <w:r>
        <w:rPr>
          <w:rFonts w:ascii="宋体" w:eastAsia="宋体" w:hAnsi="宋体" w:cs="宋体" w:hint="eastAsia"/>
        </w:rPr>
        <w:t>函</w:t>
      </w:r>
      <w:bookmarkEnd w:id="133"/>
    </w:p>
    <w:p w14:paraId="4BD2032D" w14:textId="77777777" w:rsidR="007D7BFB" w:rsidRDefault="0016532C">
      <w:pPr>
        <w:spacing w:line="360" w:lineRule="exact"/>
        <w:outlineLvl w:val="5"/>
        <w:rPr>
          <w:rFonts w:hAnsi="宋体" w:cs="宋体"/>
          <w:bCs/>
          <w:sz w:val="24"/>
        </w:rPr>
      </w:pPr>
      <w:r>
        <w:rPr>
          <w:rFonts w:hAnsi="宋体" w:cs="宋体" w:hint="eastAsia"/>
          <w:bCs/>
          <w:sz w:val="24"/>
        </w:rPr>
        <w:t>__________________</w:t>
      </w:r>
      <w:r>
        <w:rPr>
          <w:rFonts w:hAnsi="宋体" w:cs="宋体" w:hint="eastAsia"/>
          <w:bCs/>
          <w:sz w:val="24"/>
        </w:rPr>
        <w:t>（采购代理机构名称）：</w:t>
      </w:r>
    </w:p>
    <w:p w14:paraId="52D0BAF3" w14:textId="77777777" w:rsidR="007D7BFB" w:rsidRDefault="007D7BFB">
      <w:pPr>
        <w:spacing w:line="360" w:lineRule="exact"/>
        <w:rPr>
          <w:rFonts w:hAnsi="宋体" w:cs="宋体"/>
          <w:bCs/>
          <w:sz w:val="24"/>
        </w:rPr>
      </w:pPr>
    </w:p>
    <w:p w14:paraId="2CA0E1CF" w14:textId="77777777" w:rsidR="007D7BFB" w:rsidRDefault="0016532C">
      <w:pPr>
        <w:spacing w:line="360" w:lineRule="auto"/>
        <w:ind w:firstLineChars="200" w:firstLine="480"/>
        <w:outlineLvl w:val="5"/>
        <w:rPr>
          <w:rFonts w:hAnsi="宋体" w:cs="宋体"/>
          <w:bCs/>
          <w:sz w:val="24"/>
        </w:rPr>
      </w:pPr>
      <w:r>
        <w:rPr>
          <w:rFonts w:hAnsi="宋体" w:cs="宋体" w:hint="eastAsia"/>
          <w:bCs/>
          <w:sz w:val="24"/>
        </w:rPr>
        <w:t>我方全面研究了</w:t>
      </w:r>
      <w:r>
        <w:rPr>
          <w:rFonts w:hAnsi="宋体" w:cs="宋体" w:hint="eastAsia"/>
          <w:bCs/>
          <w:sz w:val="24"/>
        </w:rPr>
        <w:t xml:space="preserve"> </w:t>
      </w:r>
      <w:r>
        <w:rPr>
          <w:rFonts w:hAnsi="宋体" w:cs="宋体" w:hint="eastAsia"/>
          <w:bCs/>
          <w:sz w:val="24"/>
        </w:rPr>
        <w:t>“</w:t>
      </w:r>
      <w:r>
        <w:rPr>
          <w:rFonts w:hAnsi="宋体" w:cs="宋体" w:hint="eastAsia"/>
          <w:bCs/>
          <w:sz w:val="24"/>
          <w:u w:val="single"/>
        </w:rPr>
        <w:t xml:space="preserve">      </w:t>
      </w:r>
      <w:r>
        <w:rPr>
          <w:rFonts w:hAnsi="宋体" w:cs="宋体" w:hint="eastAsia"/>
          <w:bCs/>
          <w:sz w:val="24"/>
        </w:rPr>
        <w:t>”项目【招标编号</w:t>
      </w:r>
      <w:r>
        <w:rPr>
          <w:rFonts w:hAnsi="宋体" w:cs="宋体" w:hint="eastAsia"/>
          <w:sz w:val="24"/>
        </w:rPr>
        <w:t>：</w:t>
      </w:r>
      <w:r>
        <w:rPr>
          <w:rFonts w:hAnsi="宋体" w:cs="宋体" w:hint="eastAsia"/>
          <w:sz w:val="24"/>
          <w:u w:val="single"/>
        </w:rPr>
        <w:t xml:space="preserve">              </w:t>
      </w:r>
      <w:r>
        <w:rPr>
          <w:rFonts w:hAnsi="宋体" w:cs="宋体" w:hint="eastAsia"/>
          <w:bCs/>
          <w:sz w:val="24"/>
        </w:rPr>
        <w:t>】</w:t>
      </w:r>
      <w:r>
        <w:rPr>
          <w:rFonts w:hAnsi="宋体" w:cs="宋体" w:hint="eastAsia"/>
          <w:bCs/>
          <w:sz w:val="24"/>
          <w:u w:val="single"/>
        </w:rPr>
        <w:t xml:space="preserve"> </w:t>
      </w:r>
      <w:r>
        <w:rPr>
          <w:rFonts w:hAnsi="宋体" w:cs="宋体" w:hint="eastAsia"/>
          <w:bCs/>
          <w:sz w:val="24"/>
        </w:rPr>
        <w:t>招标文件；决定参加贵单位组织的本项目投标。我方授权</w:t>
      </w:r>
      <w:r>
        <w:rPr>
          <w:rFonts w:hAnsi="宋体" w:cs="宋体" w:hint="eastAsia"/>
          <w:bCs/>
          <w:sz w:val="24"/>
        </w:rPr>
        <w:t xml:space="preserve"> </w:t>
      </w:r>
      <w:r>
        <w:rPr>
          <w:rFonts w:hAnsi="宋体" w:cs="宋体" w:hint="eastAsia"/>
          <w:bCs/>
          <w:sz w:val="24"/>
          <w:u w:val="single"/>
        </w:rPr>
        <w:t xml:space="preserve">        </w:t>
      </w:r>
      <w:r>
        <w:rPr>
          <w:rFonts w:hAnsi="宋体" w:cs="宋体" w:hint="eastAsia"/>
          <w:bCs/>
          <w:sz w:val="24"/>
        </w:rPr>
        <w:t>（姓名、职务）代表我方</w:t>
      </w:r>
    </w:p>
    <w:p w14:paraId="33037A66" w14:textId="77777777" w:rsidR="007D7BFB" w:rsidRDefault="0016532C">
      <w:pPr>
        <w:spacing w:line="360" w:lineRule="auto"/>
        <w:outlineLvl w:val="5"/>
        <w:rPr>
          <w:rFonts w:hAnsi="宋体" w:cs="宋体"/>
          <w:bCs/>
          <w:sz w:val="24"/>
        </w:rPr>
      </w:pPr>
      <w:r>
        <w:rPr>
          <w:rFonts w:hAnsi="宋体" w:cs="宋体" w:hint="eastAsia"/>
          <w:bCs/>
          <w:sz w:val="24"/>
          <w:u w:val="single"/>
        </w:rPr>
        <w:t xml:space="preserve">                        </w:t>
      </w:r>
      <w:r>
        <w:rPr>
          <w:rFonts w:hAnsi="宋体" w:cs="宋体" w:hint="eastAsia"/>
          <w:bCs/>
          <w:sz w:val="24"/>
        </w:rPr>
        <w:t>（投标单位的名称）全权处理本项目投标的有关事宜。</w:t>
      </w:r>
    </w:p>
    <w:p w14:paraId="277B5760" w14:textId="77777777" w:rsidR="007D7BFB" w:rsidRDefault="0016532C">
      <w:pPr>
        <w:spacing w:line="360" w:lineRule="auto"/>
        <w:ind w:firstLineChars="200" w:firstLine="480"/>
        <w:outlineLvl w:val="5"/>
        <w:rPr>
          <w:rFonts w:hAnsi="宋体" w:cs="宋体"/>
          <w:bCs/>
          <w:sz w:val="24"/>
        </w:rPr>
      </w:pPr>
      <w:r>
        <w:rPr>
          <w:rFonts w:hAnsi="宋体" w:cs="宋体" w:hint="eastAsia"/>
          <w:bCs/>
          <w:sz w:val="24"/>
        </w:rPr>
        <w:t>1</w:t>
      </w:r>
      <w:r>
        <w:rPr>
          <w:rFonts w:hAnsi="宋体" w:cs="宋体" w:hint="eastAsia"/>
          <w:bCs/>
          <w:sz w:val="24"/>
        </w:rPr>
        <w:t>、我方自愿按照招标文件规定的各项要求向采购人提供所需货物</w:t>
      </w:r>
      <w:r>
        <w:rPr>
          <w:rFonts w:hAnsi="宋体" w:cs="宋体" w:hint="eastAsia"/>
          <w:bCs/>
          <w:sz w:val="24"/>
        </w:rPr>
        <w:t>/</w:t>
      </w:r>
      <w:r>
        <w:rPr>
          <w:rFonts w:hAnsi="宋体" w:cs="宋体" w:hint="eastAsia"/>
          <w:bCs/>
          <w:sz w:val="24"/>
        </w:rPr>
        <w:t>服务，投标总价为人民币</w:t>
      </w:r>
      <w:r>
        <w:rPr>
          <w:rFonts w:hAnsi="宋体" w:cs="宋体" w:hint="eastAsia"/>
          <w:bCs/>
          <w:sz w:val="24"/>
          <w:u w:val="single"/>
        </w:rPr>
        <w:t xml:space="preserve">            </w:t>
      </w:r>
      <w:r>
        <w:rPr>
          <w:rFonts w:hAnsi="宋体" w:cs="宋体" w:hint="eastAsia"/>
          <w:bCs/>
          <w:sz w:val="24"/>
        </w:rPr>
        <w:t>（大写：</w:t>
      </w:r>
      <w:r>
        <w:rPr>
          <w:rFonts w:hAnsi="宋体" w:cs="宋体" w:hint="eastAsia"/>
          <w:bCs/>
          <w:sz w:val="24"/>
          <w:u w:val="single"/>
        </w:rPr>
        <w:t xml:space="preserve">       </w:t>
      </w:r>
      <w:r>
        <w:rPr>
          <w:rFonts w:hAnsi="宋体" w:cs="宋体" w:hint="eastAsia"/>
          <w:bCs/>
          <w:sz w:val="24"/>
        </w:rPr>
        <w:t>）。</w:t>
      </w:r>
      <w:r>
        <w:rPr>
          <w:rFonts w:hAnsi="宋体" w:cs="宋体" w:hint="eastAsia"/>
          <w:bCs/>
          <w:sz w:val="24"/>
          <w:lang w:val="zh-CN"/>
        </w:rPr>
        <w:t>采购人在预算内按实际发生的采购数量结算执行</w:t>
      </w:r>
      <w:r>
        <w:rPr>
          <w:rFonts w:hAnsi="宋体" w:cs="宋体" w:hint="eastAsia"/>
          <w:bCs/>
          <w:sz w:val="24"/>
        </w:rPr>
        <w:t>。</w:t>
      </w:r>
    </w:p>
    <w:p w14:paraId="41D3B9D1" w14:textId="77777777" w:rsidR="007D7BFB" w:rsidRDefault="0016532C">
      <w:pPr>
        <w:spacing w:line="360" w:lineRule="auto"/>
        <w:ind w:firstLineChars="200" w:firstLine="480"/>
        <w:outlineLvl w:val="5"/>
        <w:rPr>
          <w:rFonts w:hAnsi="宋体" w:cs="宋体"/>
          <w:bCs/>
          <w:sz w:val="24"/>
        </w:rPr>
      </w:pPr>
      <w:r>
        <w:rPr>
          <w:rFonts w:hAnsi="宋体" w:cs="宋体" w:hint="eastAsia"/>
          <w:bCs/>
          <w:sz w:val="24"/>
        </w:rPr>
        <w:t>2</w:t>
      </w:r>
      <w:r>
        <w:rPr>
          <w:rFonts w:hAnsi="宋体" w:cs="宋体" w:hint="eastAsia"/>
          <w:bCs/>
          <w:sz w:val="24"/>
        </w:rPr>
        <w:t>、一旦我方中标，我方将严格履行政府采购合同规定的责任和义务。</w:t>
      </w:r>
    </w:p>
    <w:p w14:paraId="728C6CC0" w14:textId="77777777" w:rsidR="007D7BFB" w:rsidRDefault="0016532C">
      <w:pPr>
        <w:spacing w:line="360" w:lineRule="auto"/>
        <w:ind w:firstLineChars="200" w:firstLine="480"/>
        <w:outlineLvl w:val="5"/>
        <w:rPr>
          <w:rFonts w:hAnsi="宋体" w:cs="宋体"/>
          <w:bCs/>
          <w:sz w:val="24"/>
        </w:rPr>
      </w:pPr>
      <w:r>
        <w:rPr>
          <w:rFonts w:hAnsi="宋体" w:cs="宋体" w:hint="eastAsia"/>
          <w:bCs/>
          <w:sz w:val="24"/>
        </w:rPr>
        <w:t>3</w:t>
      </w:r>
      <w:r>
        <w:rPr>
          <w:rFonts w:hAnsi="宋体" w:cs="宋体" w:hint="eastAsia"/>
          <w:bCs/>
          <w:sz w:val="24"/>
        </w:rPr>
        <w:t>、我们已详细审核全部招标文件，包括文件修改书</w:t>
      </w:r>
      <w:r>
        <w:rPr>
          <w:rFonts w:hAnsi="宋体" w:cs="宋体" w:hint="eastAsia"/>
          <w:bCs/>
          <w:sz w:val="24"/>
        </w:rPr>
        <w:t>(</w:t>
      </w:r>
      <w:r>
        <w:rPr>
          <w:rFonts w:hAnsi="宋体" w:cs="宋体" w:hint="eastAsia"/>
          <w:bCs/>
          <w:sz w:val="24"/>
        </w:rPr>
        <w:t>如果有的话</w:t>
      </w:r>
      <w:r>
        <w:rPr>
          <w:rFonts w:hAnsi="宋体" w:cs="宋体" w:hint="eastAsia"/>
          <w:bCs/>
          <w:sz w:val="24"/>
        </w:rPr>
        <w:t>)</w:t>
      </w:r>
      <w:r>
        <w:rPr>
          <w:rFonts w:hAnsi="宋体" w:cs="宋体" w:hint="eastAsia"/>
          <w:bCs/>
          <w:sz w:val="24"/>
        </w:rPr>
        <w:t>，参考资料及有关附件，我们完全理解并放弃提出含糊不清或误解的问题的权利。</w:t>
      </w:r>
    </w:p>
    <w:p w14:paraId="1034FC30" w14:textId="77777777" w:rsidR="007D7BFB" w:rsidRDefault="0016532C">
      <w:pPr>
        <w:spacing w:line="360" w:lineRule="auto"/>
        <w:ind w:firstLineChars="196" w:firstLine="470"/>
        <w:rPr>
          <w:rFonts w:hAnsi="宋体" w:cs="宋体"/>
          <w:bCs/>
          <w:sz w:val="24"/>
        </w:rPr>
      </w:pPr>
      <w:r>
        <w:rPr>
          <w:rFonts w:hAnsi="宋体" w:cs="宋体" w:hint="eastAsia"/>
          <w:bCs/>
          <w:sz w:val="24"/>
        </w:rPr>
        <w:t>4</w:t>
      </w:r>
      <w:r>
        <w:rPr>
          <w:rFonts w:hAnsi="宋体" w:cs="宋体" w:hint="eastAsia"/>
          <w:bCs/>
          <w:sz w:val="24"/>
        </w:rPr>
        <w:t>、我方为本项目提交的投标文件正本</w:t>
      </w:r>
      <w:r>
        <w:rPr>
          <w:rFonts w:hAnsi="宋体" w:cs="宋体" w:hint="eastAsia"/>
          <w:bCs/>
          <w:sz w:val="24"/>
        </w:rPr>
        <w:t>1</w:t>
      </w:r>
      <w:r>
        <w:rPr>
          <w:rFonts w:hAnsi="宋体" w:cs="宋体" w:hint="eastAsia"/>
          <w:bCs/>
          <w:sz w:val="24"/>
        </w:rPr>
        <w:t>份，副本</w:t>
      </w:r>
      <w:r>
        <w:rPr>
          <w:rFonts w:hAnsi="宋体" w:cs="宋体" w:hint="eastAsia"/>
          <w:bCs/>
          <w:sz w:val="24"/>
        </w:rPr>
        <w:t>2</w:t>
      </w:r>
      <w:r>
        <w:rPr>
          <w:rFonts w:hAnsi="宋体" w:cs="宋体" w:hint="eastAsia"/>
          <w:bCs/>
          <w:sz w:val="24"/>
        </w:rPr>
        <w:t>份，电子文档（光盘或</w:t>
      </w:r>
      <w:r>
        <w:rPr>
          <w:rFonts w:hAnsi="宋体" w:cs="宋体" w:hint="eastAsia"/>
          <w:bCs/>
          <w:sz w:val="24"/>
        </w:rPr>
        <w:t>U</w:t>
      </w:r>
      <w:r>
        <w:rPr>
          <w:rFonts w:hAnsi="宋体" w:cs="宋体" w:hint="eastAsia"/>
          <w:bCs/>
          <w:sz w:val="24"/>
        </w:rPr>
        <w:t>盘）</w:t>
      </w:r>
      <w:r>
        <w:rPr>
          <w:rFonts w:hAnsi="宋体" w:cs="宋体" w:hint="eastAsia"/>
          <w:bCs/>
          <w:sz w:val="24"/>
        </w:rPr>
        <w:t>1</w:t>
      </w:r>
      <w:r>
        <w:rPr>
          <w:rFonts w:hAnsi="宋体" w:cs="宋体" w:hint="eastAsia"/>
          <w:bCs/>
          <w:sz w:val="24"/>
        </w:rPr>
        <w:t>份，用于开标唱标的“开标一览表”</w:t>
      </w:r>
      <w:r>
        <w:rPr>
          <w:rFonts w:hAnsi="宋体" w:cs="宋体" w:hint="eastAsia"/>
          <w:bCs/>
          <w:sz w:val="24"/>
        </w:rPr>
        <w:t>1</w:t>
      </w:r>
      <w:r>
        <w:rPr>
          <w:rFonts w:hAnsi="宋体" w:cs="宋体" w:hint="eastAsia"/>
          <w:bCs/>
          <w:sz w:val="24"/>
        </w:rPr>
        <w:t>份，投标有效期为递交投标文件截止之日起</w:t>
      </w:r>
      <w:r>
        <w:rPr>
          <w:rFonts w:hAnsi="宋体" w:cs="宋体" w:hint="eastAsia"/>
          <w:bCs/>
          <w:sz w:val="24"/>
        </w:rPr>
        <w:t>90</w:t>
      </w:r>
      <w:r>
        <w:rPr>
          <w:rFonts w:hAnsi="宋体" w:cs="宋体" w:hint="eastAsia"/>
          <w:bCs/>
          <w:sz w:val="24"/>
        </w:rPr>
        <w:t>天。</w:t>
      </w:r>
    </w:p>
    <w:p w14:paraId="5BBB696B" w14:textId="77777777" w:rsidR="007D7BFB" w:rsidRDefault="0016532C">
      <w:pPr>
        <w:spacing w:line="360" w:lineRule="auto"/>
        <w:ind w:firstLineChars="200" w:firstLine="480"/>
        <w:outlineLvl w:val="5"/>
        <w:rPr>
          <w:rFonts w:hAnsi="宋体" w:cs="宋体"/>
          <w:bCs/>
          <w:sz w:val="24"/>
        </w:rPr>
      </w:pPr>
      <w:r>
        <w:rPr>
          <w:rFonts w:hAnsi="宋体" w:cs="宋体" w:hint="eastAsia"/>
          <w:bCs/>
          <w:sz w:val="24"/>
        </w:rPr>
        <w:t>5</w:t>
      </w:r>
      <w:r>
        <w:rPr>
          <w:rFonts w:hAnsi="宋体" w:cs="宋体" w:hint="eastAsia"/>
          <w:bCs/>
          <w:sz w:val="24"/>
        </w:rPr>
        <w:t>、我方完全理解采购人</w:t>
      </w:r>
      <w:r>
        <w:rPr>
          <w:rFonts w:hAnsi="宋体" w:cs="宋体" w:hint="eastAsia"/>
          <w:sz w:val="24"/>
        </w:rPr>
        <w:t>不一定接受最低报价的投标或收到的任何投标</w:t>
      </w:r>
      <w:r>
        <w:rPr>
          <w:rFonts w:hAnsi="宋体" w:cs="宋体" w:hint="eastAsia"/>
          <w:bCs/>
          <w:sz w:val="24"/>
        </w:rPr>
        <w:t>。</w:t>
      </w:r>
    </w:p>
    <w:p w14:paraId="3FC81F9D" w14:textId="77777777" w:rsidR="007D7BFB" w:rsidRDefault="0016532C">
      <w:pPr>
        <w:widowControl/>
        <w:spacing w:line="360" w:lineRule="auto"/>
        <w:ind w:firstLineChars="196" w:firstLine="470"/>
        <w:jc w:val="left"/>
        <w:outlineLvl w:val="1"/>
        <w:rPr>
          <w:rFonts w:hAnsi="宋体" w:cs="宋体"/>
          <w:sz w:val="24"/>
        </w:rPr>
      </w:pPr>
      <w:r>
        <w:rPr>
          <w:rFonts w:hAnsi="宋体" w:cs="宋体" w:hint="eastAsia"/>
          <w:bCs/>
          <w:sz w:val="24"/>
        </w:rPr>
        <w:t>6</w:t>
      </w:r>
      <w:r>
        <w:rPr>
          <w:rFonts w:hAnsi="宋体" w:cs="宋体" w:hint="eastAsia"/>
          <w:bCs/>
          <w:sz w:val="24"/>
        </w:rPr>
        <w:t>、</w:t>
      </w:r>
      <w:r>
        <w:rPr>
          <w:rFonts w:hAnsi="宋体" w:hint="eastAsia"/>
          <w:sz w:val="24"/>
        </w:rPr>
        <w:t>我方同意本招标文件依据</w:t>
      </w:r>
      <w:r>
        <w:rPr>
          <w:rFonts w:hAnsi="宋体" w:cs="宋体"/>
          <w:sz w:val="24"/>
          <w:szCs w:val="24"/>
        </w:rPr>
        <w:t>《四川省公共资源交易领域严重失信联合惩戒实施办法》（川发改信用规〔</w:t>
      </w:r>
      <w:r>
        <w:rPr>
          <w:rFonts w:hAnsi="宋体" w:cs="宋体"/>
          <w:sz w:val="24"/>
          <w:szCs w:val="24"/>
        </w:rPr>
        <w:t>2019</w:t>
      </w:r>
      <w:r>
        <w:rPr>
          <w:rFonts w:hAnsi="宋体" w:cs="宋体"/>
          <w:sz w:val="24"/>
          <w:szCs w:val="24"/>
        </w:rPr>
        <w:t>〕</w:t>
      </w:r>
      <w:r>
        <w:rPr>
          <w:rFonts w:hAnsi="宋体" w:cs="宋体"/>
          <w:sz w:val="24"/>
          <w:szCs w:val="24"/>
        </w:rPr>
        <w:t>405</w:t>
      </w:r>
      <w:r>
        <w:rPr>
          <w:rFonts w:hAnsi="宋体" w:cs="宋体"/>
          <w:sz w:val="24"/>
          <w:szCs w:val="24"/>
        </w:rPr>
        <w:t>号）、《关于对政府采购领域严重违法失信主体开展联合惩戒的合作备忘录》（发改财金〔</w:t>
      </w:r>
      <w:r>
        <w:rPr>
          <w:rFonts w:hAnsi="宋体" w:cs="宋体"/>
          <w:sz w:val="24"/>
          <w:szCs w:val="24"/>
        </w:rPr>
        <w:t>2018</w:t>
      </w:r>
      <w:r>
        <w:rPr>
          <w:rFonts w:hAnsi="宋体" w:cs="宋体"/>
          <w:sz w:val="24"/>
          <w:szCs w:val="24"/>
        </w:rPr>
        <w:t>〕</w:t>
      </w:r>
      <w:r>
        <w:rPr>
          <w:rFonts w:hAnsi="宋体" w:cs="宋体"/>
          <w:sz w:val="24"/>
          <w:szCs w:val="24"/>
        </w:rPr>
        <w:t>1614</w:t>
      </w:r>
      <w:r>
        <w:rPr>
          <w:rFonts w:hAnsi="宋体" w:cs="宋体"/>
          <w:sz w:val="24"/>
          <w:szCs w:val="24"/>
        </w:rPr>
        <w:t>号）</w:t>
      </w:r>
      <w:r>
        <w:rPr>
          <w:rFonts w:hAnsi="宋体" w:hint="eastAsia"/>
          <w:sz w:val="24"/>
        </w:rPr>
        <w:t>对我方可能存在的失信行为进行的惩戒</w:t>
      </w:r>
      <w:r>
        <w:rPr>
          <w:rFonts w:hAnsi="宋体" w:cs="宋体" w:hint="eastAsia"/>
          <w:sz w:val="24"/>
        </w:rPr>
        <w:t>。</w:t>
      </w:r>
    </w:p>
    <w:p w14:paraId="7B719988" w14:textId="77777777" w:rsidR="007D7BFB" w:rsidRDefault="0016532C">
      <w:pPr>
        <w:widowControl/>
        <w:autoSpaceDE w:val="0"/>
        <w:autoSpaceDN w:val="0"/>
        <w:snapToGrid w:val="0"/>
        <w:spacing w:line="360" w:lineRule="auto"/>
        <w:ind w:firstLineChars="200" w:firstLine="480"/>
        <w:jc w:val="left"/>
        <w:rPr>
          <w:rFonts w:hAnsi="宋体" w:cs="宋体"/>
          <w:sz w:val="24"/>
        </w:rPr>
      </w:pPr>
      <w:r>
        <w:rPr>
          <w:rFonts w:hAnsi="宋体" w:cs="宋体" w:hint="eastAsia"/>
          <w:sz w:val="24"/>
        </w:rPr>
        <w:t>7.</w:t>
      </w:r>
      <w:r>
        <w:rPr>
          <w:rFonts w:hAnsi="宋体" w:cs="宋体" w:hint="eastAsia"/>
          <w:sz w:val="24"/>
        </w:rPr>
        <w:t>如果我方中标，我方保证按照招标文件的规</w:t>
      </w:r>
      <w:r>
        <w:rPr>
          <w:rFonts w:hAnsi="宋体" w:cs="宋体" w:hint="eastAsia"/>
          <w:sz w:val="24"/>
        </w:rPr>
        <w:t>定向贵方交纳中标服务费。</w:t>
      </w:r>
    </w:p>
    <w:p w14:paraId="501BEBE5" w14:textId="77777777" w:rsidR="007D7BFB" w:rsidRDefault="0016532C">
      <w:pPr>
        <w:widowControl/>
        <w:spacing w:line="360" w:lineRule="auto"/>
        <w:ind w:firstLineChars="196" w:firstLine="470"/>
        <w:jc w:val="left"/>
        <w:outlineLvl w:val="1"/>
        <w:rPr>
          <w:rFonts w:hAnsi="宋体" w:cs="宋体"/>
          <w:bCs/>
          <w:sz w:val="24"/>
        </w:rPr>
      </w:pPr>
      <w:r>
        <w:rPr>
          <w:rFonts w:hAnsi="宋体" w:cs="宋体" w:hint="eastAsia"/>
          <w:bCs/>
          <w:sz w:val="24"/>
        </w:rPr>
        <w:t>8</w:t>
      </w:r>
      <w:r>
        <w:rPr>
          <w:rFonts w:hAnsi="宋体" w:cs="宋体" w:hint="eastAsia"/>
          <w:bCs/>
          <w:sz w:val="24"/>
        </w:rPr>
        <w:t>、我方愿意提供贵方可能另外要求的，与投标有关的文件资料，并保证我方已提供和将要提供的文件资料是真实、准确的。</w:t>
      </w:r>
    </w:p>
    <w:p w14:paraId="5A3582D6" w14:textId="77777777" w:rsidR="007D7BFB" w:rsidRDefault="007D7BFB">
      <w:pPr>
        <w:widowControl/>
        <w:spacing w:line="360" w:lineRule="auto"/>
        <w:ind w:firstLineChars="196" w:firstLine="470"/>
        <w:jc w:val="left"/>
        <w:rPr>
          <w:rFonts w:hAnsi="宋体" w:cs="宋体"/>
          <w:sz w:val="24"/>
        </w:rPr>
      </w:pPr>
    </w:p>
    <w:p w14:paraId="51E932FE" w14:textId="77777777" w:rsidR="007D7BFB" w:rsidRDefault="0016532C">
      <w:pPr>
        <w:spacing w:line="360" w:lineRule="exact"/>
        <w:ind w:firstLineChars="200" w:firstLine="480"/>
        <w:outlineLvl w:val="5"/>
        <w:rPr>
          <w:rFonts w:hAnsi="宋体" w:cs="宋体"/>
          <w:sz w:val="24"/>
        </w:rPr>
      </w:pPr>
      <w:r>
        <w:rPr>
          <w:rFonts w:hAnsi="宋体" w:cs="宋体" w:hint="eastAsia"/>
          <w:sz w:val="24"/>
        </w:rPr>
        <w:t>投标人名称（单位公章）：</w:t>
      </w:r>
      <w:r>
        <w:rPr>
          <w:rFonts w:hAnsi="宋体" w:cs="宋体" w:hint="eastAsia"/>
          <w:sz w:val="24"/>
        </w:rPr>
        <w:t xml:space="preserve">        </w:t>
      </w:r>
    </w:p>
    <w:p w14:paraId="7A561FA6" w14:textId="77777777" w:rsidR="007D7BFB" w:rsidRDefault="0016532C">
      <w:pPr>
        <w:spacing w:line="360" w:lineRule="exact"/>
        <w:ind w:firstLineChars="200" w:firstLine="480"/>
        <w:outlineLvl w:val="5"/>
        <w:rPr>
          <w:rFonts w:hAnsi="宋体" w:cs="宋体"/>
          <w:sz w:val="24"/>
        </w:rPr>
      </w:pPr>
      <w:r>
        <w:rPr>
          <w:rFonts w:hAnsi="宋体" w:cs="宋体" w:hint="eastAsia"/>
          <w:sz w:val="24"/>
        </w:rPr>
        <w:t>法定代表人或授权代表（签字）：</w:t>
      </w:r>
    </w:p>
    <w:p w14:paraId="55091A4A" w14:textId="77777777" w:rsidR="007D7BFB" w:rsidRDefault="0016532C">
      <w:pPr>
        <w:spacing w:line="360" w:lineRule="exact"/>
        <w:ind w:firstLineChars="200" w:firstLine="480"/>
        <w:outlineLvl w:val="5"/>
        <w:rPr>
          <w:rFonts w:hAnsi="宋体" w:cs="宋体"/>
          <w:sz w:val="24"/>
        </w:rPr>
      </w:pPr>
      <w:r>
        <w:rPr>
          <w:rFonts w:hAnsi="宋体" w:cs="宋体" w:hint="eastAsia"/>
          <w:sz w:val="24"/>
        </w:rPr>
        <w:t>联系电话：</w:t>
      </w:r>
      <w:r>
        <w:rPr>
          <w:rFonts w:hAnsi="宋体" w:cs="宋体" w:hint="eastAsia"/>
          <w:sz w:val="24"/>
        </w:rPr>
        <w:t xml:space="preserve">                       </w:t>
      </w:r>
    </w:p>
    <w:p w14:paraId="594273CE" w14:textId="77777777" w:rsidR="007D7BFB" w:rsidRDefault="0016532C">
      <w:pPr>
        <w:spacing w:line="360" w:lineRule="exact"/>
        <w:ind w:firstLineChars="200" w:firstLine="480"/>
        <w:outlineLvl w:val="5"/>
        <w:rPr>
          <w:rFonts w:hAnsi="宋体" w:cs="宋体"/>
          <w:sz w:val="24"/>
        </w:rPr>
      </w:pPr>
      <w:r>
        <w:rPr>
          <w:rFonts w:hAnsi="宋体" w:cs="宋体" w:hint="eastAsia"/>
          <w:sz w:val="24"/>
        </w:rPr>
        <w:t>传</w:t>
      </w:r>
      <w:r>
        <w:rPr>
          <w:rFonts w:hAnsi="宋体" w:cs="宋体" w:hint="eastAsia"/>
          <w:sz w:val="24"/>
        </w:rPr>
        <w:t xml:space="preserve">    </w:t>
      </w:r>
      <w:r>
        <w:rPr>
          <w:rFonts w:hAnsi="宋体" w:cs="宋体" w:hint="eastAsia"/>
          <w:sz w:val="24"/>
        </w:rPr>
        <w:t>真：</w:t>
      </w:r>
    </w:p>
    <w:p w14:paraId="65618764" w14:textId="77777777" w:rsidR="007D7BFB" w:rsidRDefault="0016532C">
      <w:pPr>
        <w:spacing w:line="360" w:lineRule="exact"/>
        <w:ind w:firstLineChars="200" w:firstLine="480"/>
        <w:outlineLvl w:val="5"/>
        <w:rPr>
          <w:rFonts w:hAnsi="宋体" w:cs="宋体"/>
          <w:sz w:val="24"/>
        </w:rPr>
      </w:pPr>
      <w:r>
        <w:rPr>
          <w:rFonts w:hAnsi="宋体" w:cs="宋体" w:hint="eastAsia"/>
          <w:sz w:val="24"/>
        </w:rPr>
        <w:t>通讯地址：</w:t>
      </w:r>
      <w:r>
        <w:rPr>
          <w:rFonts w:hAnsi="宋体" w:cs="宋体" w:hint="eastAsia"/>
          <w:sz w:val="24"/>
        </w:rPr>
        <w:t xml:space="preserve">                        </w:t>
      </w:r>
    </w:p>
    <w:p w14:paraId="6993F432" w14:textId="77777777" w:rsidR="007D7BFB" w:rsidRDefault="0016532C">
      <w:pPr>
        <w:spacing w:line="360" w:lineRule="exact"/>
        <w:ind w:firstLineChars="200" w:firstLine="480"/>
        <w:outlineLvl w:val="5"/>
        <w:rPr>
          <w:rFonts w:hAnsi="宋体" w:cs="宋体"/>
          <w:sz w:val="24"/>
        </w:rPr>
      </w:pPr>
      <w:r>
        <w:rPr>
          <w:rFonts w:hAnsi="宋体" w:cs="宋体" w:hint="eastAsia"/>
          <w:sz w:val="24"/>
        </w:rPr>
        <w:t>邮政编码：</w:t>
      </w:r>
      <w:r>
        <w:rPr>
          <w:rFonts w:hAnsi="宋体" w:cs="宋体" w:hint="eastAsia"/>
          <w:sz w:val="24"/>
        </w:rPr>
        <w:t xml:space="preserve">             </w:t>
      </w:r>
    </w:p>
    <w:p w14:paraId="6C0C1F71" w14:textId="77777777" w:rsidR="007D7BFB" w:rsidRDefault="0016532C">
      <w:pPr>
        <w:spacing w:line="360" w:lineRule="exact"/>
        <w:ind w:firstLineChars="200" w:firstLine="480"/>
        <w:outlineLvl w:val="5"/>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p>
    <w:p w14:paraId="281F26DE" w14:textId="77777777" w:rsidR="007D7BFB" w:rsidRDefault="007D7BFB">
      <w:pPr>
        <w:pStyle w:val="a0"/>
        <w:rPr>
          <w:rFonts w:ascii="宋体" w:hAnsi="宋体" w:cs="宋体"/>
          <w:sz w:val="24"/>
        </w:rPr>
      </w:pPr>
    </w:p>
    <w:p w14:paraId="4E22CD04" w14:textId="77777777" w:rsidR="007D7BFB" w:rsidRDefault="007D7BFB">
      <w:pPr>
        <w:pStyle w:val="a0"/>
        <w:rPr>
          <w:rFonts w:ascii="宋体" w:hAnsi="宋体" w:cs="宋体"/>
          <w:sz w:val="24"/>
        </w:rPr>
      </w:pPr>
    </w:p>
    <w:p w14:paraId="281FFF67" w14:textId="77777777" w:rsidR="007D7BFB" w:rsidRDefault="0016532C">
      <w:pPr>
        <w:pStyle w:val="4"/>
        <w:rPr>
          <w:rFonts w:ascii="宋体" w:eastAsia="宋体" w:hAnsi="宋体" w:cs="宋体"/>
        </w:rPr>
      </w:pPr>
      <w:r>
        <w:rPr>
          <w:rFonts w:ascii="宋体" w:eastAsia="宋体" w:hAnsi="宋体" w:cs="宋体" w:hint="eastAsia"/>
        </w:rPr>
        <w:t>二、承诺函</w:t>
      </w:r>
      <w:r>
        <w:rPr>
          <w:rFonts w:ascii="宋体" w:eastAsia="宋体" w:hAnsi="宋体" w:cs="宋体" w:hint="eastAsia"/>
        </w:rPr>
        <w:t xml:space="preserve"> </w:t>
      </w:r>
    </w:p>
    <w:p w14:paraId="6E95C9F0" w14:textId="77777777" w:rsidR="007D7BFB" w:rsidRDefault="0016532C">
      <w:pPr>
        <w:spacing w:line="264" w:lineRule="auto"/>
        <w:outlineLvl w:val="5"/>
        <w:rPr>
          <w:rFonts w:hAnsi="宋体" w:cs="宋体"/>
          <w:sz w:val="24"/>
          <w:szCs w:val="24"/>
        </w:rPr>
      </w:pPr>
      <w:r>
        <w:rPr>
          <w:rFonts w:hAnsi="宋体" w:cs="宋体" w:hint="eastAsia"/>
          <w:sz w:val="24"/>
          <w:szCs w:val="24"/>
        </w:rPr>
        <w:t>致：四川五洲招标代理有限公司</w:t>
      </w:r>
    </w:p>
    <w:p w14:paraId="0370ECE2"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我公司作为本次采购项目的投标人，根据招标文件要求，现郑重承诺如下：</w:t>
      </w:r>
    </w:p>
    <w:p w14:paraId="1E3C54C6"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一、具备《中华人民共和国政府采购法》第二十二条第一款和本项目规定的条件：</w:t>
      </w:r>
    </w:p>
    <w:p w14:paraId="0B8CEC07"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）具有独立承担民事责任的能力；</w:t>
      </w:r>
      <w:r>
        <w:rPr>
          <w:rFonts w:hAnsi="宋体" w:cs="宋体" w:hint="eastAsia"/>
          <w:sz w:val="24"/>
          <w:szCs w:val="24"/>
        </w:rPr>
        <w:t xml:space="preserve"> </w:t>
      </w:r>
    </w:p>
    <w:p w14:paraId="38476F95"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）具有良好的商业信誉和健全的财务会计制度；</w:t>
      </w:r>
      <w:r>
        <w:rPr>
          <w:rFonts w:hAnsi="宋体" w:cs="宋体" w:hint="eastAsia"/>
          <w:sz w:val="24"/>
          <w:szCs w:val="24"/>
        </w:rPr>
        <w:t xml:space="preserve"> </w:t>
      </w:r>
    </w:p>
    <w:p w14:paraId="279072F5"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）具有履行合同所必需的设备和专业技术能力；</w:t>
      </w:r>
      <w:r>
        <w:rPr>
          <w:rFonts w:hAnsi="宋体" w:cs="宋体" w:hint="eastAsia"/>
          <w:sz w:val="24"/>
          <w:szCs w:val="24"/>
        </w:rPr>
        <w:t xml:space="preserve"> </w:t>
      </w:r>
    </w:p>
    <w:p w14:paraId="6B96F3F2"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）有依法缴纳税收和社会保障资金的良好记录；</w:t>
      </w:r>
      <w:r>
        <w:rPr>
          <w:rFonts w:hAnsi="宋体" w:cs="宋体" w:hint="eastAsia"/>
          <w:sz w:val="24"/>
          <w:szCs w:val="24"/>
        </w:rPr>
        <w:t xml:space="preserve"> </w:t>
      </w:r>
    </w:p>
    <w:p w14:paraId="19198E0B"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）参加政府采购活动前三年内，在经营活动中没有重大违法记录；</w:t>
      </w:r>
    </w:p>
    <w:p w14:paraId="046AEAAE"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）法律、行政法规规定的其他条件；</w:t>
      </w:r>
    </w:p>
    <w:p w14:paraId="14B9CEE9"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）根据采购项目提出的特殊条件。</w:t>
      </w:r>
    </w:p>
    <w:p w14:paraId="37436EE0"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二、完全接受和满足本项目招标文件中规定的实质</w:t>
      </w:r>
      <w:r>
        <w:rPr>
          <w:rFonts w:hAnsi="宋体" w:cs="宋体" w:hint="eastAsia"/>
          <w:sz w:val="24"/>
          <w:szCs w:val="24"/>
        </w:rPr>
        <w:t>性要求，如对招标文件有异议，已经在投标截止时间届满前依法进行维权救济，不存在对招标文件有异议的同时又参加投标以求侥幸中标或者为实现其他非法目的的行为。</w:t>
      </w:r>
    </w:p>
    <w:p w14:paraId="310163FD"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14:paraId="1D65A7DF"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四、参加本次招标采购活动，不存在和其他供应商在同一合同项下的采购项目中，同时委托同一个自然人、同一家庭的人员、同一单位的人员作为代理人的行为。</w:t>
      </w:r>
    </w:p>
    <w:p w14:paraId="5FE5CA03"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五、我司未被对列入</w:t>
      </w:r>
      <w:r>
        <w:rPr>
          <w:rFonts w:hAnsi="宋体" w:cs="宋体" w:hint="eastAsia"/>
          <w:sz w:val="24"/>
          <w:szCs w:val="24"/>
        </w:rPr>
        <w:t>按财库</w:t>
      </w:r>
      <w:r>
        <w:rPr>
          <w:rFonts w:hAnsi="宋体" w:cs="宋体" w:hint="eastAsia"/>
          <w:sz w:val="24"/>
          <w:szCs w:val="24"/>
        </w:rPr>
        <w:t>[2016]125</w:t>
      </w:r>
      <w:r>
        <w:rPr>
          <w:rFonts w:hAnsi="宋体" w:cs="宋体" w:hint="eastAsia"/>
          <w:sz w:val="24"/>
          <w:szCs w:val="24"/>
        </w:rPr>
        <w:t>号规定的失信被执行人、重大税收违法案件当事人名单、政府采购严重违法失信行为记录名单及其他不符合《中华人民共和国政府采购法》第二十二条规定条件的供应商。</w:t>
      </w:r>
    </w:p>
    <w:p w14:paraId="0D83B12E" w14:textId="77777777" w:rsidR="007D7BFB" w:rsidRDefault="0016532C">
      <w:pPr>
        <w:widowControl/>
        <w:spacing w:line="264" w:lineRule="auto"/>
        <w:ind w:firstLineChars="200" w:firstLine="480"/>
        <w:jc w:val="left"/>
        <w:outlineLvl w:val="1"/>
        <w:rPr>
          <w:rFonts w:hAnsi="宋体" w:cs="宋体"/>
          <w:b/>
          <w:sz w:val="24"/>
          <w:szCs w:val="24"/>
        </w:rPr>
      </w:pPr>
      <w:r>
        <w:rPr>
          <w:rFonts w:hAnsi="宋体" w:cs="宋体" w:hint="eastAsia"/>
          <w:sz w:val="24"/>
          <w:szCs w:val="24"/>
        </w:rPr>
        <w:t>六、</w:t>
      </w:r>
      <w:r>
        <w:rPr>
          <w:rFonts w:hAnsi="宋体" w:hint="eastAsia"/>
          <w:sz w:val="24"/>
        </w:rPr>
        <w:t>如果有《四川省公共资源交易领域严重失信联合惩戒实施办法》（川发改信用规〔</w:t>
      </w:r>
      <w:r>
        <w:rPr>
          <w:rFonts w:hAnsi="宋体" w:hint="eastAsia"/>
          <w:sz w:val="24"/>
        </w:rPr>
        <w:t>2019</w:t>
      </w:r>
      <w:r>
        <w:rPr>
          <w:rFonts w:hAnsi="宋体" w:hint="eastAsia"/>
          <w:sz w:val="24"/>
        </w:rPr>
        <w:t>〕</w:t>
      </w:r>
      <w:r>
        <w:rPr>
          <w:rFonts w:hAnsi="宋体" w:hint="eastAsia"/>
          <w:sz w:val="24"/>
        </w:rPr>
        <w:t>405</w:t>
      </w:r>
      <w:r>
        <w:rPr>
          <w:rFonts w:hAnsi="宋体" w:hint="eastAsia"/>
          <w:sz w:val="24"/>
        </w:rPr>
        <w:t>号）、《关于对政府采购领域严重违法失信主体开展联合惩戒的合作备忘录》（发改财金〔</w:t>
      </w:r>
      <w:r>
        <w:rPr>
          <w:rFonts w:hAnsi="宋体" w:hint="eastAsia"/>
          <w:sz w:val="24"/>
        </w:rPr>
        <w:t>2018</w:t>
      </w:r>
      <w:r>
        <w:rPr>
          <w:rFonts w:hAnsi="宋体" w:hint="eastAsia"/>
          <w:sz w:val="24"/>
        </w:rPr>
        <w:t>〕</w:t>
      </w:r>
      <w:r>
        <w:rPr>
          <w:rFonts w:hAnsi="宋体" w:hint="eastAsia"/>
          <w:sz w:val="24"/>
        </w:rPr>
        <w:t>1614</w:t>
      </w:r>
      <w:r>
        <w:rPr>
          <w:rFonts w:hAnsi="宋体" w:hint="eastAsia"/>
          <w:sz w:val="24"/>
        </w:rPr>
        <w:t>号）规定的记入诚信档案的失信行为，将在投标文件中全面如实反映</w:t>
      </w:r>
      <w:r>
        <w:rPr>
          <w:rFonts w:hAnsi="宋体" w:cs="宋体" w:hint="eastAsia"/>
          <w:b/>
          <w:sz w:val="24"/>
          <w:szCs w:val="24"/>
        </w:rPr>
        <w:t>。</w:t>
      </w:r>
    </w:p>
    <w:p w14:paraId="1030EE42"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七、投标文件中提供的能够给予我公司带来优惠、好处的任何材料资料和技术、服务、商务等</w:t>
      </w:r>
      <w:r>
        <w:rPr>
          <w:rFonts w:hAnsi="宋体" w:cs="宋体" w:hint="eastAsia"/>
          <w:sz w:val="24"/>
          <w:szCs w:val="24"/>
        </w:rPr>
        <w:t>响应承诺情况都是真实的、有效的、合法的。</w:t>
      </w:r>
    </w:p>
    <w:p w14:paraId="40310476" w14:textId="77777777" w:rsidR="007D7BFB" w:rsidRDefault="0016532C">
      <w:pPr>
        <w:widowControl/>
        <w:spacing w:line="264" w:lineRule="auto"/>
        <w:ind w:firstLineChars="200" w:firstLine="480"/>
        <w:jc w:val="left"/>
        <w:outlineLvl w:val="1"/>
        <w:rPr>
          <w:rFonts w:hAnsi="宋体" w:cs="宋体"/>
          <w:sz w:val="24"/>
          <w:szCs w:val="24"/>
        </w:rPr>
      </w:pPr>
      <w:r>
        <w:rPr>
          <w:rFonts w:hAnsi="宋体" w:cs="宋体" w:hint="eastAsia"/>
          <w:sz w:val="24"/>
          <w:szCs w:val="24"/>
        </w:rPr>
        <w:t>八、我司完全同意招标文件中关于知识产权的说明，承诺由此造成的纠纷由我单位全权负责。</w:t>
      </w:r>
    </w:p>
    <w:p w14:paraId="3384FC55" w14:textId="77777777" w:rsidR="007D7BFB" w:rsidRDefault="0016532C">
      <w:pPr>
        <w:widowControl/>
        <w:spacing w:line="264" w:lineRule="auto"/>
        <w:ind w:firstLineChars="200" w:firstLine="480"/>
        <w:jc w:val="left"/>
        <w:outlineLvl w:val="1"/>
        <w:rPr>
          <w:rFonts w:hAnsi="宋体" w:cs="宋体"/>
          <w:sz w:val="24"/>
          <w:szCs w:val="24"/>
        </w:rPr>
      </w:pPr>
      <w:r>
        <w:rPr>
          <w:rFonts w:hAnsi="宋体" w:hint="eastAsia"/>
          <w:sz w:val="24"/>
        </w:rPr>
        <w:t>九、国家或行业主管部门对采购产品的技术标准、质量标准和资格资质条件等有强制</w:t>
      </w:r>
      <w:r>
        <w:rPr>
          <w:rFonts w:hAnsi="宋体" w:hint="eastAsia"/>
          <w:sz w:val="24"/>
        </w:rPr>
        <w:t xml:space="preserve"> </w:t>
      </w:r>
      <w:r>
        <w:rPr>
          <w:rFonts w:hAnsi="宋体" w:hint="eastAsia"/>
          <w:sz w:val="24"/>
        </w:rPr>
        <w:t>性规定的，我方承诺符合其要求。</w:t>
      </w:r>
    </w:p>
    <w:p w14:paraId="0FD11E13" w14:textId="77777777" w:rsidR="007D7BFB" w:rsidRDefault="0016532C">
      <w:pPr>
        <w:adjustRightInd w:val="0"/>
        <w:spacing w:line="264" w:lineRule="auto"/>
        <w:ind w:firstLineChars="200" w:firstLine="480"/>
        <w:jc w:val="left"/>
        <w:outlineLvl w:val="5"/>
        <w:rPr>
          <w:rFonts w:hAnsi="宋体" w:cs="宋体"/>
          <w:sz w:val="24"/>
          <w:szCs w:val="24"/>
        </w:rPr>
      </w:pPr>
      <w:r>
        <w:rPr>
          <w:rFonts w:hAnsi="宋体" w:cs="宋体" w:hint="eastAsia"/>
          <w:sz w:val="24"/>
          <w:szCs w:val="24"/>
        </w:rPr>
        <w:t>本公司对上述承诺内容事项真实性负责。如经查实上述承诺的内容事项存在虚假，我公司愿意接受以提供虚假材料谋取中标追究法律责任。</w:t>
      </w:r>
    </w:p>
    <w:p w14:paraId="647B8688" w14:textId="77777777" w:rsidR="007D7BFB" w:rsidRDefault="007D7BFB">
      <w:pPr>
        <w:adjustRightInd w:val="0"/>
        <w:spacing w:line="264" w:lineRule="auto"/>
        <w:ind w:firstLineChars="200" w:firstLine="480"/>
        <w:jc w:val="left"/>
        <w:rPr>
          <w:rFonts w:hAnsi="宋体" w:cs="宋体"/>
          <w:bCs/>
          <w:sz w:val="24"/>
          <w:szCs w:val="24"/>
        </w:rPr>
      </w:pPr>
    </w:p>
    <w:p w14:paraId="71E5021E" w14:textId="77777777" w:rsidR="007D7BFB" w:rsidRDefault="0016532C">
      <w:pPr>
        <w:adjustRightInd w:val="0"/>
        <w:spacing w:line="264" w:lineRule="auto"/>
        <w:jc w:val="left"/>
        <w:outlineLvl w:val="5"/>
        <w:rPr>
          <w:rFonts w:hAnsi="宋体" w:cs="宋体"/>
          <w:bCs/>
          <w:sz w:val="24"/>
          <w:szCs w:val="24"/>
        </w:rPr>
      </w:pPr>
      <w:r>
        <w:rPr>
          <w:rFonts w:hAnsi="宋体" w:cs="宋体" w:hint="eastAsia"/>
          <w:bCs/>
          <w:sz w:val="24"/>
          <w:szCs w:val="24"/>
        </w:rPr>
        <w:t>投标人名称：</w:t>
      </w:r>
      <w:r>
        <w:rPr>
          <w:rFonts w:hAnsi="宋体" w:cs="宋体" w:hint="eastAsia"/>
          <w:bCs/>
          <w:sz w:val="24"/>
          <w:szCs w:val="24"/>
        </w:rPr>
        <w:t xml:space="preserve">        </w:t>
      </w:r>
      <w:r>
        <w:rPr>
          <w:rFonts w:hAnsi="宋体" w:cs="宋体" w:hint="eastAsia"/>
          <w:bCs/>
          <w:sz w:val="24"/>
          <w:szCs w:val="24"/>
        </w:rPr>
        <w:t>（盖单位公章）</w:t>
      </w:r>
    </w:p>
    <w:p w14:paraId="798F3C9F" w14:textId="77777777" w:rsidR="007D7BFB" w:rsidRDefault="0016532C">
      <w:pPr>
        <w:adjustRightInd w:val="0"/>
        <w:spacing w:line="264" w:lineRule="auto"/>
        <w:jc w:val="left"/>
        <w:outlineLvl w:val="5"/>
        <w:rPr>
          <w:rFonts w:hAnsi="宋体" w:cs="宋体"/>
          <w:bCs/>
          <w:sz w:val="24"/>
          <w:szCs w:val="24"/>
        </w:rPr>
      </w:pPr>
      <w:r>
        <w:rPr>
          <w:rFonts w:hAnsi="宋体" w:cs="宋体" w:hint="eastAsia"/>
          <w:bCs/>
          <w:sz w:val="24"/>
          <w:szCs w:val="24"/>
        </w:rPr>
        <w:t>法定代表人或授权代表（签字）：</w:t>
      </w:r>
    </w:p>
    <w:p w14:paraId="07158631" w14:textId="77777777" w:rsidR="007D7BFB" w:rsidRDefault="0016532C">
      <w:pPr>
        <w:spacing w:line="264" w:lineRule="auto"/>
        <w:outlineLvl w:val="5"/>
        <w:rPr>
          <w:rFonts w:hAnsi="宋体" w:cs="宋体"/>
          <w:bCs/>
          <w:sz w:val="24"/>
          <w:szCs w:val="24"/>
        </w:rPr>
      </w:pPr>
      <w:r>
        <w:rPr>
          <w:rFonts w:hAnsi="宋体" w:cs="宋体" w:hint="eastAsia"/>
          <w:bCs/>
          <w:sz w:val="24"/>
          <w:szCs w:val="24"/>
        </w:rPr>
        <w:t>日期：</w:t>
      </w:r>
    </w:p>
    <w:p w14:paraId="5FC9C4F7" w14:textId="77777777" w:rsidR="007D7BFB" w:rsidRDefault="007D7BFB">
      <w:pPr>
        <w:pStyle w:val="a0"/>
        <w:rPr>
          <w:rFonts w:ascii="宋体" w:hAnsi="宋体" w:cs="宋体"/>
          <w:bCs/>
          <w:sz w:val="24"/>
        </w:rPr>
      </w:pPr>
    </w:p>
    <w:p w14:paraId="5A96164A" w14:textId="77777777" w:rsidR="007D7BFB" w:rsidRDefault="0016532C">
      <w:pPr>
        <w:pStyle w:val="4"/>
        <w:rPr>
          <w:rFonts w:ascii="宋体" w:eastAsia="宋体" w:hAnsi="宋体" w:cs="宋体"/>
        </w:rPr>
      </w:pPr>
      <w:r>
        <w:rPr>
          <w:rFonts w:ascii="宋体" w:eastAsia="宋体" w:hAnsi="宋体" w:cs="宋体" w:hint="eastAsia"/>
        </w:rPr>
        <w:t>三、法定代表人授权书</w:t>
      </w:r>
    </w:p>
    <w:p w14:paraId="4AE1F790" w14:textId="77777777" w:rsidR="007D7BFB" w:rsidRDefault="007D7BFB">
      <w:pPr>
        <w:spacing w:line="360" w:lineRule="auto"/>
        <w:rPr>
          <w:rFonts w:hAnsi="宋体" w:cs="宋体"/>
          <w:b/>
          <w:sz w:val="44"/>
        </w:rPr>
      </w:pPr>
    </w:p>
    <w:p w14:paraId="59E3319E" w14:textId="77777777" w:rsidR="007D7BFB" w:rsidRDefault="0016532C">
      <w:pPr>
        <w:spacing w:line="360" w:lineRule="auto"/>
        <w:outlineLvl w:val="5"/>
        <w:rPr>
          <w:rFonts w:hAnsi="宋体" w:cs="宋体"/>
          <w:sz w:val="24"/>
        </w:rPr>
      </w:pPr>
      <w:r>
        <w:rPr>
          <w:rFonts w:hAnsi="宋体" w:cs="宋体" w:hint="eastAsia"/>
          <w:sz w:val="24"/>
        </w:rPr>
        <w:t>__________________</w:t>
      </w:r>
      <w:r>
        <w:rPr>
          <w:rFonts w:hAnsi="宋体" w:cs="宋体" w:hint="eastAsia"/>
          <w:sz w:val="24"/>
        </w:rPr>
        <w:t>（采购代理机构名称）：</w:t>
      </w:r>
    </w:p>
    <w:p w14:paraId="7BF36039" w14:textId="77777777" w:rsidR="007D7BFB" w:rsidRDefault="0016532C">
      <w:pPr>
        <w:spacing w:line="360" w:lineRule="auto"/>
        <w:ind w:firstLineChars="200" w:firstLine="480"/>
        <w:outlineLvl w:val="5"/>
        <w:rPr>
          <w:rFonts w:hAnsi="宋体" w:cs="宋体"/>
          <w:sz w:val="24"/>
        </w:rPr>
      </w:pPr>
      <w:r>
        <w:rPr>
          <w:rFonts w:hAnsi="宋体" w:cs="宋体" w:hint="eastAsia"/>
          <w:sz w:val="24"/>
        </w:rPr>
        <w:t>本授权声明：</w:t>
      </w:r>
      <w:r>
        <w:rPr>
          <w:rFonts w:hAnsi="宋体" w:cs="宋体" w:hint="eastAsia"/>
          <w:sz w:val="24"/>
          <w:u w:val="single"/>
        </w:rPr>
        <w:t xml:space="preserve">                     </w:t>
      </w:r>
      <w:r>
        <w:rPr>
          <w:rFonts w:hAnsi="宋体" w:cs="宋体" w:hint="eastAsia"/>
          <w:sz w:val="24"/>
        </w:rPr>
        <w:t>（投标人名称）</w:t>
      </w:r>
      <w:r>
        <w:rPr>
          <w:rFonts w:hAnsi="宋体" w:cs="宋体" w:hint="eastAsia"/>
          <w:sz w:val="24"/>
          <w:u w:val="single"/>
        </w:rPr>
        <w:t xml:space="preserve">          </w:t>
      </w:r>
      <w:r>
        <w:rPr>
          <w:rFonts w:hAnsi="宋体" w:cs="宋体" w:hint="eastAsia"/>
          <w:sz w:val="24"/>
        </w:rPr>
        <w:t>（法定代表人姓名、职务）授权</w:t>
      </w:r>
      <w:r>
        <w:rPr>
          <w:rFonts w:hAnsi="宋体" w:cs="宋体" w:hint="eastAsia"/>
          <w:sz w:val="24"/>
          <w:u w:val="single"/>
        </w:rPr>
        <w:t xml:space="preserve">                        </w:t>
      </w:r>
      <w:r>
        <w:rPr>
          <w:rFonts w:hAnsi="宋体" w:cs="宋体" w:hint="eastAsia"/>
          <w:sz w:val="24"/>
        </w:rPr>
        <w:t>（被授权人姓名、职务）为我方</w:t>
      </w:r>
      <w:r>
        <w:rPr>
          <w:rFonts w:hAnsi="宋体" w:cs="宋体" w:hint="eastAsia"/>
          <w:sz w:val="24"/>
        </w:rPr>
        <w:t xml:space="preserve"> </w:t>
      </w:r>
      <w:r>
        <w:rPr>
          <w:rFonts w:hAnsi="宋体" w:cs="宋体" w:hint="eastAsia"/>
          <w:sz w:val="24"/>
        </w:rPr>
        <w:t>“</w:t>
      </w:r>
      <w:r>
        <w:rPr>
          <w:rFonts w:hAnsi="宋体" w:cs="宋体" w:hint="eastAsia"/>
          <w:sz w:val="24"/>
          <w:u w:val="single"/>
        </w:rPr>
        <w:t xml:space="preserve">           </w:t>
      </w:r>
      <w:r>
        <w:rPr>
          <w:rFonts w:hAnsi="宋体" w:cs="宋体" w:hint="eastAsia"/>
          <w:sz w:val="24"/>
        </w:rPr>
        <w:t>”项目（招标编号：</w:t>
      </w:r>
      <w:r>
        <w:rPr>
          <w:rFonts w:hAnsi="宋体" w:cs="宋体" w:hint="eastAsia"/>
          <w:sz w:val="24"/>
          <w:u w:val="single"/>
        </w:rPr>
        <w:t xml:space="preserve">                 </w:t>
      </w:r>
      <w:r>
        <w:rPr>
          <w:rFonts w:hAnsi="宋体" w:cs="宋体" w:hint="eastAsia"/>
          <w:sz w:val="24"/>
        </w:rPr>
        <w:t>）；投标活动的合法代表，以我方名义全权处理该项目有关投标、签订合同以及执行合同等一切事宜。</w:t>
      </w:r>
    </w:p>
    <w:p w14:paraId="42BF6524" w14:textId="77777777" w:rsidR="007D7BFB" w:rsidRDefault="0016532C">
      <w:pPr>
        <w:spacing w:line="360" w:lineRule="auto"/>
        <w:ind w:firstLineChars="200" w:firstLine="480"/>
        <w:outlineLvl w:val="5"/>
        <w:rPr>
          <w:rFonts w:hAnsi="宋体" w:cs="宋体"/>
          <w:sz w:val="24"/>
        </w:rPr>
      </w:pPr>
      <w:r>
        <w:rPr>
          <w:rFonts w:hAnsi="宋体" w:cs="宋体" w:hint="eastAsia"/>
          <w:sz w:val="24"/>
        </w:rPr>
        <w:t>特此声明。</w:t>
      </w:r>
    </w:p>
    <w:p w14:paraId="4397E86D" w14:textId="77777777" w:rsidR="007D7BFB" w:rsidRDefault="007D7BFB">
      <w:pPr>
        <w:spacing w:line="360" w:lineRule="auto"/>
        <w:ind w:firstLineChars="200" w:firstLine="480"/>
        <w:rPr>
          <w:rFonts w:hAnsi="宋体" w:cs="宋体"/>
          <w:sz w:val="24"/>
        </w:rPr>
      </w:pPr>
    </w:p>
    <w:p w14:paraId="35BC68FA" w14:textId="77777777" w:rsidR="007D7BFB" w:rsidRDefault="007D7BFB">
      <w:pPr>
        <w:spacing w:line="360" w:lineRule="auto"/>
        <w:ind w:firstLineChars="200" w:firstLine="480"/>
        <w:rPr>
          <w:rFonts w:hAnsi="宋体" w:cs="宋体"/>
          <w:sz w:val="24"/>
        </w:rPr>
      </w:pPr>
    </w:p>
    <w:p w14:paraId="18140E52" w14:textId="77777777" w:rsidR="007D7BFB" w:rsidRDefault="0016532C">
      <w:pPr>
        <w:widowControl/>
        <w:spacing w:line="360" w:lineRule="auto"/>
        <w:ind w:firstLineChars="196" w:firstLine="470"/>
        <w:jc w:val="left"/>
        <w:outlineLvl w:val="1"/>
        <w:rPr>
          <w:rFonts w:hAnsi="宋体" w:cs="宋体"/>
          <w:sz w:val="24"/>
        </w:rPr>
      </w:pPr>
      <w:r>
        <w:rPr>
          <w:rFonts w:hAnsi="宋体" w:cs="宋体" w:hint="eastAsia"/>
          <w:sz w:val="24"/>
        </w:rPr>
        <w:t>法定代表人签字或盖法定代表人名章：</w:t>
      </w:r>
    </w:p>
    <w:p w14:paraId="54762EEA" w14:textId="77777777" w:rsidR="007D7BFB" w:rsidRDefault="0016532C">
      <w:pPr>
        <w:spacing w:line="360" w:lineRule="auto"/>
        <w:ind w:firstLineChars="200" w:firstLine="480"/>
        <w:outlineLvl w:val="5"/>
        <w:rPr>
          <w:rFonts w:hAnsi="宋体" w:cs="宋体"/>
          <w:sz w:val="24"/>
        </w:rPr>
      </w:pPr>
      <w:r>
        <w:rPr>
          <w:rFonts w:hAnsi="宋体" w:cs="宋体" w:hint="eastAsia"/>
          <w:sz w:val="24"/>
        </w:rPr>
        <w:t>授权代表人（签字）：</w:t>
      </w:r>
    </w:p>
    <w:p w14:paraId="54F299A7" w14:textId="77777777" w:rsidR="007D7BFB" w:rsidRDefault="0016532C">
      <w:pPr>
        <w:spacing w:line="360" w:lineRule="auto"/>
        <w:ind w:firstLineChars="200" w:firstLine="480"/>
        <w:outlineLvl w:val="5"/>
        <w:rPr>
          <w:rFonts w:hAnsi="宋体" w:cs="宋体"/>
          <w:sz w:val="24"/>
        </w:rPr>
      </w:pPr>
      <w:r>
        <w:rPr>
          <w:rFonts w:hAnsi="宋体" w:cs="宋体" w:hint="eastAsia"/>
          <w:sz w:val="24"/>
        </w:rPr>
        <w:t>投标人名称：</w:t>
      </w:r>
      <w:r>
        <w:rPr>
          <w:rFonts w:hAnsi="宋体" w:cs="宋体" w:hint="eastAsia"/>
          <w:sz w:val="24"/>
        </w:rPr>
        <w:t xml:space="preserve">  </w:t>
      </w:r>
      <w:r>
        <w:rPr>
          <w:rFonts w:hAnsi="宋体" w:cs="宋体" w:hint="eastAsia"/>
          <w:sz w:val="24"/>
        </w:rPr>
        <w:t xml:space="preserve">       </w:t>
      </w:r>
      <w:r>
        <w:rPr>
          <w:rFonts w:hAnsi="宋体" w:cs="宋体" w:hint="eastAsia"/>
          <w:sz w:val="24"/>
        </w:rPr>
        <w:t>（盖单位公章）</w:t>
      </w:r>
    </w:p>
    <w:p w14:paraId="79FD82EA" w14:textId="77777777" w:rsidR="007D7BFB" w:rsidRDefault="0016532C">
      <w:pPr>
        <w:spacing w:line="360" w:lineRule="auto"/>
        <w:ind w:firstLineChars="200" w:firstLine="480"/>
        <w:outlineLvl w:val="5"/>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p>
    <w:p w14:paraId="0D9456C1" w14:textId="77777777" w:rsidR="007D7BFB" w:rsidRDefault="007D7BFB">
      <w:pPr>
        <w:spacing w:line="360" w:lineRule="auto"/>
        <w:rPr>
          <w:rFonts w:hAnsi="宋体" w:cs="宋体"/>
          <w:sz w:val="24"/>
        </w:rPr>
      </w:pPr>
    </w:p>
    <w:p w14:paraId="0ED0D473" w14:textId="77777777" w:rsidR="007D7BFB" w:rsidRDefault="0016532C">
      <w:pPr>
        <w:spacing w:line="360" w:lineRule="auto"/>
        <w:rPr>
          <w:rFonts w:hAnsi="宋体" w:cs="宋体"/>
          <w:b/>
          <w:sz w:val="28"/>
          <w:szCs w:val="28"/>
        </w:rPr>
      </w:pPr>
      <w:r>
        <w:rPr>
          <w:rFonts w:hAnsi="宋体" w:cs="宋体" w:hint="eastAsia"/>
          <w:sz w:val="32"/>
        </w:rPr>
        <w:t xml:space="preserve">         </w:t>
      </w:r>
      <w:r>
        <w:rPr>
          <w:rFonts w:hAnsi="宋体" w:cs="宋体" w:hint="eastAsia"/>
          <w:b/>
          <w:sz w:val="28"/>
          <w:szCs w:val="28"/>
        </w:rPr>
        <w:t xml:space="preserve">      </w:t>
      </w:r>
    </w:p>
    <w:p w14:paraId="7C730B4D" w14:textId="77777777" w:rsidR="007D7BFB" w:rsidRDefault="007D7BFB">
      <w:pPr>
        <w:spacing w:line="360" w:lineRule="auto"/>
        <w:rPr>
          <w:rFonts w:hAnsi="宋体" w:cs="宋体"/>
          <w:b/>
          <w:sz w:val="28"/>
          <w:szCs w:val="28"/>
        </w:rPr>
      </w:pPr>
    </w:p>
    <w:p w14:paraId="64858CC5" w14:textId="77777777" w:rsidR="007D7BFB" w:rsidRDefault="007D7BFB">
      <w:pPr>
        <w:spacing w:line="360" w:lineRule="auto"/>
        <w:rPr>
          <w:rFonts w:hAnsi="宋体" w:cs="宋体"/>
          <w:b/>
          <w:sz w:val="28"/>
          <w:szCs w:val="28"/>
        </w:rPr>
      </w:pPr>
    </w:p>
    <w:p w14:paraId="72764EE2" w14:textId="77777777" w:rsidR="007D7BFB" w:rsidRDefault="0016532C">
      <w:pPr>
        <w:spacing w:line="360" w:lineRule="auto"/>
        <w:outlineLvl w:val="5"/>
        <w:rPr>
          <w:rFonts w:hAnsi="宋体" w:cs="宋体"/>
          <w:bCs/>
          <w:sz w:val="24"/>
        </w:rPr>
      </w:pPr>
      <w:r>
        <w:rPr>
          <w:rFonts w:hAnsi="宋体" w:cs="宋体" w:hint="eastAsia"/>
          <w:bCs/>
          <w:sz w:val="24"/>
        </w:rPr>
        <w:t>注：（</w:t>
      </w:r>
      <w:r>
        <w:rPr>
          <w:rFonts w:hAnsi="宋体" w:cs="宋体" w:hint="eastAsia"/>
          <w:bCs/>
          <w:sz w:val="24"/>
        </w:rPr>
        <w:t>1</w:t>
      </w:r>
      <w:r>
        <w:rPr>
          <w:rFonts w:hAnsi="宋体" w:cs="宋体" w:hint="eastAsia"/>
          <w:bCs/>
          <w:sz w:val="24"/>
        </w:rPr>
        <w:t>）法定代表人不参与投标而委托代理人投标适用。</w:t>
      </w:r>
    </w:p>
    <w:p w14:paraId="3FBD34D4" w14:textId="77777777" w:rsidR="007D7BFB" w:rsidRDefault="0016532C">
      <w:pPr>
        <w:spacing w:line="360" w:lineRule="auto"/>
        <w:ind w:firstLineChars="150" w:firstLine="360"/>
        <w:outlineLvl w:val="5"/>
        <w:rPr>
          <w:rFonts w:hAnsi="宋体" w:cs="宋体"/>
          <w:bCs/>
          <w:sz w:val="28"/>
          <w:szCs w:val="28"/>
        </w:rPr>
      </w:pPr>
      <w:r>
        <w:rPr>
          <w:rFonts w:hAnsi="宋体" w:cs="宋体" w:hint="eastAsia"/>
          <w:bCs/>
          <w:sz w:val="24"/>
        </w:rPr>
        <w:t xml:space="preserve"> </w:t>
      </w:r>
      <w:r>
        <w:rPr>
          <w:rFonts w:hAnsi="宋体" w:cs="宋体" w:hint="eastAsia"/>
          <w:bCs/>
          <w:sz w:val="24"/>
        </w:rPr>
        <w:t>（</w:t>
      </w:r>
      <w:r>
        <w:rPr>
          <w:rFonts w:hAnsi="宋体" w:cs="宋体" w:hint="eastAsia"/>
          <w:bCs/>
          <w:sz w:val="24"/>
        </w:rPr>
        <w:t>2</w:t>
      </w:r>
      <w:r>
        <w:rPr>
          <w:rFonts w:hAnsi="宋体" w:cs="宋体" w:hint="eastAsia"/>
          <w:bCs/>
          <w:sz w:val="24"/>
        </w:rPr>
        <w:t>）附法定代表人、授权代表身份证复印件加盖投标人公章。</w:t>
      </w:r>
    </w:p>
    <w:p w14:paraId="58A08540" w14:textId="77777777" w:rsidR="007D7BFB" w:rsidRDefault="007D7BFB">
      <w:pPr>
        <w:spacing w:line="360" w:lineRule="auto"/>
        <w:rPr>
          <w:rFonts w:hAnsi="宋体" w:cs="宋体"/>
          <w:b/>
          <w:sz w:val="28"/>
          <w:szCs w:val="28"/>
        </w:rPr>
      </w:pPr>
    </w:p>
    <w:p w14:paraId="2124D918" w14:textId="77777777" w:rsidR="007D7BFB" w:rsidRDefault="007D7BFB">
      <w:pPr>
        <w:spacing w:line="360" w:lineRule="auto"/>
        <w:rPr>
          <w:rFonts w:hAnsi="宋体" w:cs="宋体"/>
          <w:b/>
          <w:sz w:val="28"/>
          <w:szCs w:val="28"/>
        </w:rPr>
      </w:pPr>
    </w:p>
    <w:p w14:paraId="1DA93654" w14:textId="77777777" w:rsidR="007D7BFB" w:rsidRDefault="007D7BFB">
      <w:pPr>
        <w:pStyle w:val="ab"/>
        <w:rPr>
          <w:rFonts w:hAnsi="宋体" w:cs="宋体"/>
          <w:b/>
          <w:sz w:val="28"/>
          <w:szCs w:val="28"/>
        </w:rPr>
      </w:pPr>
    </w:p>
    <w:p w14:paraId="7F95E85D" w14:textId="77777777" w:rsidR="007D7BFB" w:rsidRDefault="007D7BFB">
      <w:pPr>
        <w:pStyle w:val="ab"/>
        <w:rPr>
          <w:rFonts w:hAnsi="宋体" w:cs="宋体"/>
          <w:b/>
          <w:sz w:val="28"/>
          <w:szCs w:val="28"/>
        </w:rPr>
      </w:pPr>
    </w:p>
    <w:p w14:paraId="35002C4D" w14:textId="77777777" w:rsidR="007D7BFB" w:rsidRDefault="007D7BFB">
      <w:pPr>
        <w:pStyle w:val="ab"/>
        <w:rPr>
          <w:rFonts w:hAnsi="宋体" w:cs="宋体"/>
          <w:b/>
          <w:sz w:val="28"/>
          <w:szCs w:val="28"/>
        </w:rPr>
      </w:pPr>
    </w:p>
    <w:p w14:paraId="62B04AD4" w14:textId="77777777" w:rsidR="007D7BFB" w:rsidRDefault="007D7BFB">
      <w:pPr>
        <w:pStyle w:val="ab"/>
        <w:rPr>
          <w:rFonts w:hAnsi="宋体" w:cs="宋体"/>
          <w:b/>
          <w:sz w:val="28"/>
          <w:szCs w:val="28"/>
        </w:rPr>
      </w:pPr>
    </w:p>
    <w:p w14:paraId="2033A473" w14:textId="77777777" w:rsidR="007D7BFB" w:rsidRDefault="007D7BFB">
      <w:pPr>
        <w:pStyle w:val="ab"/>
        <w:rPr>
          <w:rFonts w:hAnsi="宋体" w:cs="宋体"/>
          <w:b/>
          <w:sz w:val="28"/>
          <w:szCs w:val="28"/>
        </w:rPr>
      </w:pPr>
    </w:p>
    <w:p w14:paraId="783885CC" w14:textId="77777777" w:rsidR="007D7BFB" w:rsidRDefault="0016532C">
      <w:pPr>
        <w:pStyle w:val="4"/>
        <w:rPr>
          <w:rFonts w:ascii="宋体" w:eastAsia="宋体" w:hAnsi="宋体" w:cs="宋体"/>
        </w:rPr>
      </w:pPr>
      <w:r>
        <w:rPr>
          <w:rFonts w:ascii="宋体" w:eastAsia="宋体" w:hAnsi="宋体" w:cs="宋体" w:hint="eastAsia"/>
        </w:rPr>
        <w:t>四、法定代表人身份证明</w:t>
      </w:r>
    </w:p>
    <w:p w14:paraId="2B71E1E4" w14:textId="77777777" w:rsidR="007D7BFB" w:rsidRDefault="007D7BFB">
      <w:pPr>
        <w:autoSpaceDE w:val="0"/>
        <w:autoSpaceDN w:val="0"/>
        <w:adjustRightInd w:val="0"/>
        <w:spacing w:line="360" w:lineRule="auto"/>
        <w:jc w:val="left"/>
        <w:rPr>
          <w:rFonts w:hAnsi="宋体" w:cs="宋体"/>
          <w:sz w:val="20"/>
        </w:rPr>
      </w:pPr>
    </w:p>
    <w:p w14:paraId="4AF3A831" w14:textId="77777777" w:rsidR="007D7BFB" w:rsidRDefault="007D7BFB">
      <w:pPr>
        <w:autoSpaceDE w:val="0"/>
        <w:autoSpaceDN w:val="0"/>
        <w:adjustRightInd w:val="0"/>
        <w:spacing w:before="1" w:line="360" w:lineRule="auto"/>
        <w:jc w:val="left"/>
        <w:rPr>
          <w:rFonts w:hAnsi="宋体" w:cs="宋体"/>
          <w:sz w:val="24"/>
        </w:rPr>
      </w:pPr>
    </w:p>
    <w:p w14:paraId="00883AC5" w14:textId="77777777" w:rsidR="007D7BFB" w:rsidRDefault="0016532C">
      <w:pPr>
        <w:tabs>
          <w:tab w:val="left" w:pos="5420"/>
        </w:tabs>
        <w:autoSpaceDE w:val="0"/>
        <w:autoSpaceDN w:val="0"/>
        <w:adjustRightInd w:val="0"/>
        <w:spacing w:line="360" w:lineRule="auto"/>
        <w:ind w:left="120" w:right="-20"/>
        <w:jc w:val="left"/>
        <w:outlineLvl w:val="5"/>
        <w:rPr>
          <w:rFonts w:hAnsi="宋体" w:cs="宋体"/>
          <w:sz w:val="24"/>
        </w:rPr>
      </w:pPr>
      <w:r>
        <w:rPr>
          <w:rFonts w:hAnsi="宋体" w:cs="宋体" w:hint="eastAsia"/>
          <w:sz w:val="24"/>
        </w:rPr>
        <w:t>投标人</w:t>
      </w:r>
      <w:r>
        <w:rPr>
          <w:rFonts w:hAnsi="宋体" w:cs="宋体" w:hint="eastAsia"/>
          <w:spacing w:val="5"/>
          <w:sz w:val="24"/>
        </w:rPr>
        <w:t>名</w:t>
      </w:r>
      <w:r>
        <w:rPr>
          <w:rFonts w:hAnsi="宋体" w:cs="宋体" w:hint="eastAsia"/>
          <w:sz w:val="24"/>
        </w:rPr>
        <w:t>称：</w:t>
      </w:r>
      <w:r>
        <w:rPr>
          <w:rFonts w:hAnsi="宋体" w:cs="宋体" w:hint="eastAsia"/>
          <w:sz w:val="24"/>
          <w:u w:val="single"/>
        </w:rPr>
        <w:t xml:space="preserve"> </w:t>
      </w:r>
      <w:r>
        <w:rPr>
          <w:rFonts w:hAnsi="宋体" w:cs="宋体" w:hint="eastAsia"/>
          <w:sz w:val="24"/>
          <w:u w:val="single"/>
        </w:rPr>
        <w:tab/>
      </w:r>
    </w:p>
    <w:p w14:paraId="05433850" w14:textId="77777777" w:rsidR="007D7BFB" w:rsidRDefault="0016532C">
      <w:pPr>
        <w:tabs>
          <w:tab w:val="left" w:pos="5420"/>
        </w:tabs>
        <w:autoSpaceDE w:val="0"/>
        <w:autoSpaceDN w:val="0"/>
        <w:adjustRightInd w:val="0"/>
        <w:spacing w:before="6" w:line="360" w:lineRule="auto"/>
        <w:ind w:left="120" w:right="-20"/>
        <w:jc w:val="left"/>
        <w:outlineLvl w:val="5"/>
        <w:rPr>
          <w:rFonts w:hAnsi="宋体" w:cs="宋体"/>
          <w:sz w:val="24"/>
        </w:rPr>
      </w:pPr>
      <w:r>
        <w:rPr>
          <w:rFonts w:hAnsi="宋体" w:cs="宋体" w:hint="eastAsia"/>
          <w:sz w:val="24"/>
        </w:rPr>
        <w:t>单位性</w:t>
      </w:r>
      <w:r>
        <w:rPr>
          <w:rFonts w:hAnsi="宋体" w:cs="宋体" w:hint="eastAsia"/>
          <w:spacing w:val="5"/>
          <w:sz w:val="24"/>
        </w:rPr>
        <w:t>质</w:t>
      </w:r>
      <w:r>
        <w:rPr>
          <w:rFonts w:hAnsi="宋体" w:cs="宋体" w:hint="eastAsia"/>
          <w:sz w:val="24"/>
        </w:rPr>
        <w:t>：</w:t>
      </w:r>
      <w:r>
        <w:rPr>
          <w:rFonts w:hAnsi="宋体" w:cs="宋体" w:hint="eastAsia"/>
          <w:sz w:val="24"/>
          <w:u w:val="single"/>
        </w:rPr>
        <w:t xml:space="preserve"> </w:t>
      </w:r>
      <w:r>
        <w:rPr>
          <w:rFonts w:hAnsi="宋体" w:cs="宋体" w:hint="eastAsia"/>
          <w:sz w:val="24"/>
          <w:u w:val="single"/>
        </w:rPr>
        <w:tab/>
      </w:r>
    </w:p>
    <w:p w14:paraId="7ED416FF" w14:textId="77777777" w:rsidR="007D7BFB" w:rsidRDefault="0016532C">
      <w:pPr>
        <w:tabs>
          <w:tab w:val="left" w:pos="5420"/>
        </w:tabs>
        <w:autoSpaceDE w:val="0"/>
        <w:autoSpaceDN w:val="0"/>
        <w:adjustRightInd w:val="0"/>
        <w:spacing w:before="6" w:line="360" w:lineRule="auto"/>
        <w:ind w:left="120" w:right="-20"/>
        <w:jc w:val="left"/>
        <w:outlineLvl w:val="5"/>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u w:val="single"/>
        </w:rPr>
        <w:tab/>
      </w:r>
    </w:p>
    <w:p w14:paraId="29833A58" w14:textId="77777777" w:rsidR="007D7BFB" w:rsidRDefault="0016532C">
      <w:pPr>
        <w:tabs>
          <w:tab w:val="left" w:pos="2340"/>
          <w:tab w:val="left" w:pos="3600"/>
          <w:tab w:val="left" w:pos="4720"/>
        </w:tabs>
        <w:autoSpaceDE w:val="0"/>
        <w:autoSpaceDN w:val="0"/>
        <w:adjustRightInd w:val="0"/>
        <w:spacing w:before="6" w:line="360" w:lineRule="auto"/>
        <w:ind w:left="120" w:right="-20"/>
        <w:jc w:val="left"/>
        <w:outlineLvl w:val="5"/>
        <w:rPr>
          <w:rFonts w:hAnsi="宋体" w:cs="宋体"/>
          <w:sz w:val="24"/>
        </w:rPr>
      </w:pPr>
      <w:r>
        <w:rPr>
          <w:rFonts w:hAnsi="宋体" w:cs="宋体" w:hint="eastAsia"/>
          <w:sz w:val="24"/>
        </w:rPr>
        <w:t>成立时</w:t>
      </w:r>
      <w:r>
        <w:rPr>
          <w:rFonts w:hAnsi="宋体" w:cs="宋体" w:hint="eastAsia"/>
          <w:spacing w:val="5"/>
          <w:sz w:val="24"/>
        </w:rPr>
        <w:t>间</w:t>
      </w:r>
      <w:r>
        <w:rPr>
          <w:rFonts w:hAnsi="宋体" w:cs="宋体" w:hint="eastAsia"/>
          <w:sz w:val="24"/>
        </w:rPr>
        <w:t>：</w:t>
      </w:r>
      <w:r>
        <w:rPr>
          <w:rFonts w:hAnsi="宋体" w:cs="宋体" w:hint="eastAsia"/>
          <w:sz w:val="24"/>
          <w:u w:val="single"/>
        </w:rPr>
        <w:t xml:space="preserve"> </w:t>
      </w:r>
      <w:r>
        <w:rPr>
          <w:rFonts w:hAnsi="宋体" w:cs="宋体" w:hint="eastAsia"/>
          <w:sz w:val="24"/>
          <w:u w:val="single"/>
        </w:rPr>
        <w:tab/>
      </w:r>
      <w:r>
        <w:rPr>
          <w:rFonts w:hAnsi="宋体" w:cs="宋体" w:hint="eastAsia"/>
          <w:sz w:val="24"/>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u w:val="single"/>
        </w:rPr>
        <w:tab/>
      </w:r>
      <w:r>
        <w:rPr>
          <w:rFonts w:hAnsi="宋体" w:cs="宋体" w:hint="eastAsia"/>
          <w:spacing w:val="5"/>
          <w:sz w:val="24"/>
        </w:rPr>
        <w:t>月</w:t>
      </w:r>
      <w:r>
        <w:rPr>
          <w:rFonts w:hAnsi="宋体" w:cs="宋体" w:hint="eastAsia"/>
          <w:sz w:val="24"/>
          <w:u w:val="single"/>
        </w:rPr>
        <w:t xml:space="preserve"> </w:t>
      </w:r>
      <w:r>
        <w:rPr>
          <w:rFonts w:hAnsi="宋体" w:cs="宋体" w:hint="eastAsia"/>
          <w:sz w:val="24"/>
          <w:u w:val="single"/>
        </w:rPr>
        <w:tab/>
      </w:r>
      <w:r>
        <w:rPr>
          <w:rFonts w:hAnsi="宋体" w:cs="宋体" w:hint="eastAsia"/>
          <w:sz w:val="24"/>
        </w:rPr>
        <w:t>日</w:t>
      </w:r>
    </w:p>
    <w:p w14:paraId="2A620661" w14:textId="77777777" w:rsidR="007D7BFB" w:rsidRDefault="0016532C">
      <w:pPr>
        <w:tabs>
          <w:tab w:val="left" w:pos="2340"/>
        </w:tabs>
        <w:autoSpaceDE w:val="0"/>
        <w:autoSpaceDN w:val="0"/>
        <w:adjustRightInd w:val="0"/>
        <w:spacing w:line="360" w:lineRule="auto"/>
        <w:ind w:left="120" w:right="-20"/>
        <w:jc w:val="left"/>
        <w:outlineLvl w:val="5"/>
        <w:rPr>
          <w:rFonts w:hAnsi="宋体" w:cs="宋体"/>
          <w:sz w:val="24"/>
          <w:u w:val="single"/>
        </w:rPr>
      </w:pPr>
      <w:r>
        <w:rPr>
          <w:rFonts w:hAnsi="宋体" w:cs="宋体" w:hint="eastAsia"/>
          <w:sz w:val="24"/>
        </w:rPr>
        <w:t>经营期</w:t>
      </w:r>
      <w:r>
        <w:rPr>
          <w:rFonts w:hAnsi="宋体" w:cs="宋体" w:hint="eastAsia"/>
          <w:spacing w:val="5"/>
          <w:sz w:val="24"/>
        </w:rPr>
        <w:t>限</w:t>
      </w:r>
      <w:r>
        <w:rPr>
          <w:rFonts w:hAnsi="宋体" w:cs="宋体" w:hint="eastAsia"/>
          <w:sz w:val="24"/>
        </w:rPr>
        <w:t>：</w:t>
      </w:r>
      <w:r>
        <w:rPr>
          <w:rFonts w:hAnsi="宋体" w:cs="宋体" w:hint="eastAsia"/>
          <w:sz w:val="24"/>
          <w:u w:val="single"/>
        </w:rPr>
        <w:t xml:space="preserve"> </w:t>
      </w:r>
      <w:r>
        <w:rPr>
          <w:rFonts w:hAnsi="宋体" w:cs="宋体" w:hint="eastAsia"/>
          <w:sz w:val="24"/>
          <w:u w:val="single"/>
        </w:rPr>
        <w:tab/>
      </w:r>
    </w:p>
    <w:p w14:paraId="0D9B8ADD" w14:textId="77777777" w:rsidR="007D7BFB" w:rsidRDefault="007D7BFB">
      <w:pPr>
        <w:tabs>
          <w:tab w:val="left" w:pos="2340"/>
        </w:tabs>
        <w:autoSpaceDE w:val="0"/>
        <w:autoSpaceDN w:val="0"/>
        <w:adjustRightInd w:val="0"/>
        <w:spacing w:line="360" w:lineRule="auto"/>
        <w:ind w:left="120" w:right="-20"/>
        <w:jc w:val="left"/>
        <w:rPr>
          <w:rFonts w:hAnsi="宋体" w:cs="宋体"/>
          <w:sz w:val="24"/>
          <w:u w:val="single"/>
        </w:rPr>
      </w:pPr>
    </w:p>
    <w:p w14:paraId="232AE8AC" w14:textId="77777777" w:rsidR="007D7BFB" w:rsidRDefault="007D7BFB">
      <w:pPr>
        <w:autoSpaceDE w:val="0"/>
        <w:autoSpaceDN w:val="0"/>
        <w:adjustRightInd w:val="0"/>
        <w:spacing w:line="360" w:lineRule="auto"/>
        <w:jc w:val="left"/>
        <w:rPr>
          <w:rFonts w:hAnsi="宋体" w:cs="宋体"/>
          <w:sz w:val="24"/>
        </w:rPr>
      </w:pPr>
    </w:p>
    <w:p w14:paraId="402CE4A7" w14:textId="77777777" w:rsidR="007D7BFB" w:rsidRDefault="0016532C">
      <w:pPr>
        <w:tabs>
          <w:tab w:val="left" w:pos="2640"/>
          <w:tab w:val="left" w:pos="4440"/>
          <w:tab w:val="left" w:pos="6600"/>
          <w:tab w:val="left" w:pos="7940"/>
        </w:tabs>
        <w:autoSpaceDE w:val="0"/>
        <w:autoSpaceDN w:val="0"/>
        <w:adjustRightInd w:val="0"/>
        <w:spacing w:before="6" w:line="360" w:lineRule="auto"/>
        <w:ind w:left="120" w:right="-199"/>
        <w:jc w:val="left"/>
        <w:outlineLvl w:val="5"/>
        <w:rPr>
          <w:rFonts w:hAnsi="宋体" w:cs="宋体"/>
          <w:sz w:val="24"/>
        </w:rPr>
      </w:pPr>
      <w:r>
        <w:rPr>
          <w:rFonts w:hAnsi="宋体" w:cs="宋体" w:hint="eastAsia"/>
          <w:sz w:val="24"/>
        </w:rPr>
        <w:t>姓名</w:t>
      </w:r>
      <w:r>
        <w:rPr>
          <w:rFonts w:hAnsi="宋体" w:cs="宋体" w:hint="eastAsia"/>
          <w:spacing w:val="-115"/>
          <w:sz w:val="24"/>
        </w:rPr>
        <w:t>：</w:t>
      </w:r>
      <w:r>
        <w:rPr>
          <w:rFonts w:hAnsi="宋体" w:cs="宋体" w:hint="eastAsia"/>
          <w:sz w:val="24"/>
          <w:u w:val="single"/>
        </w:rPr>
        <w:t xml:space="preserve"> </w:t>
      </w:r>
      <w:r>
        <w:rPr>
          <w:rFonts w:hAnsi="宋体" w:cs="宋体" w:hint="eastAsia"/>
          <w:sz w:val="24"/>
          <w:u w:val="single"/>
        </w:rPr>
        <w:tab/>
      </w:r>
      <w:r>
        <w:rPr>
          <w:rFonts w:hAnsi="宋体" w:cs="宋体" w:hint="eastAsia"/>
          <w:sz w:val="24"/>
        </w:rPr>
        <w:t>系</w:t>
      </w:r>
      <w:r>
        <w:rPr>
          <w:rFonts w:hAnsi="宋体" w:cs="宋体" w:hint="eastAsia"/>
          <w:sz w:val="24"/>
          <w:u w:val="single"/>
        </w:rPr>
        <w:t xml:space="preserve"> </w:t>
      </w:r>
      <w:r>
        <w:rPr>
          <w:rFonts w:hAnsi="宋体" w:cs="宋体" w:hint="eastAsia"/>
          <w:sz w:val="24"/>
          <w:u w:val="single"/>
        </w:rPr>
        <w:tab/>
      </w:r>
      <w:r>
        <w:rPr>
          <w:rFonts w:hAnsi="宋体" w:cs="宋体" w:hint="eastAsia"/>
          <w:sz w:val="24"/>
          <w:u w:val="single"/>
        </w:rPr>
        <w:tab/>
      </w:r>
      <w:r>
        <w:rPr>
          <w:rFonts w:hAnsi="宋体" w:cs="宋体" w:hint="eastAsia"/>
          <w:sz w:val="24"/>
          <w:u w:val="single"/>
        </w:rPr>
        <w:t>（</w:t>
      </w:r>
      <w:r>
        <w:rPr>
          <w:rFonts w:hAnsi="宋体" w:cs="宋体" w:hint="eastAsia"/>
          <w:spacing w:val="5"/>
          <w:sz w:val="24"/>
        </w:rPr>
        <w:t>投</w:t>
      </w:r>
      <w:r>
        <w:rPr>
          <w:rFonts w:hAnsi="宋体" w:cs="宋体" w:hint="eastAsia"/>
          <w:sz w:val="24"/>
        </w:rPr>
        <w:t>标人</w:t>
      </w:r>
      <w:r>
        <w:rPr>
          <w:rFonts w:hAnsi="宋体" w:cs="宋体" w:hint="eastAsia"/>
          <w:spacing w:val="5"/>
          <w:sz w:val="24"/>
        </w:rPr>
        <w:t>名</w:t>
      </w:r>
      <w:r>
        <w:rPr>
          <w:rFonts w:hAnsi="宋体" w:cs="宋体" w:hint="eastAsia"/>
          <w:sz w:val="24"/>
        </w:rPr>
        <w:t>称</w:t>
      </w:r>
      <w:r>
        <w:rPr>
          <w:rFonts w:hAnsi="宋体" w:cs="宋体" w:hint="eastAsia"/>
          <w:spacing w:val="5"/>
          <w:sz w:val="24"/>
        </w:rPr>
        <w:t>）</w:t>
      </w:r>
      <w:r>
        <w:rPr>
          <w:rFonts w:hAnsi="宋体" w:cs="宋体" w:hint="eastAsia"/>
          <w:spacing w:val="5"/>
          <w:sz w:val="24"/>
        </w:rPr>
        <w:t xml:space="preserve"> </w:t>
      </w:r>
      <w:r>
        <w:rPr>
          <w:rFonts w:hAnsi="宋体" w:cs="宋体" w:hint="eastAsia"/>
          <w:sz w:val="24"/>
        </w:rPr>
        <w:t>的法定</w:t>
      </w:r>
      <w:r>
        <w:rPr>
          <w:rFonts w:hAnsi="宋体" w:cs="宋体" w:hint="eastAsia"/>
          <w:spacing w:val="5"/>
          <w:sz w:val="24"/>
        </w:rPr>
        <w:t>代</w:t>
      </w:r>
      <w:r>
        <w:rPr>
          <w:rFonts w:hAnsi="宋体" w:cs="宋体" w:hint="eastAsia"/>
          <w:sz w:val="24"/>
        </w:rPr>
        <w:t>表人</w:t>
      </w:r>
      <w:r>
        <w:rPr>
          <w:rFonts w:hAnsi="宋体" w:cs="宋体" w:hint="eastAsia"/>
          <w:spacing w:val="5"/>
          <w:sz w:val="24"/>
        </w:rPr>
        <w:t>（</w:t>
      </w:r>
      <w:r>
        <w:rPr>
          <w:rFonts w:hAnsi="宋体" w:cs="宋体" w:hint="eastAsia"/>
          <w:sz w:val="24"/>
        </w:rPr>
        <w:t>职务：</w:t>
      </w:r>
      <w:r>
        <w:rPr>
          <w:rFonts w:hAnsi="宋体" w:cs="宋体" w:hint="eastAsia"/>
          <w:sz w:val="24"/>
          <w:u w:val="single"/>
        </w:rPr>
        <w:t xml:space="preserve"> </w:t>
      </w:r>
      <w:r>
        <w:rPr>
          <w:rFonts w:hAnsi="宋体" w:cs="宋体" w:hint="eastAsia"/>
          <w:sz w:val="24"/>
          <w:u w:val="single"/>
        </w:rPr>
        <w:tab/>
      </w:r>
      <w:r>
        <w:rPr>
          <w:rFonts w:hAnsi="宋体" w:cs="宋体" w:hint="eastAsia"/>
          <w:sz w:val="24"/>
        </w:rPr>
        <w:t xml:space="preserve"> </w:t>
      </w:r>
      <w:r>
        <w:rPr>
          <w:rFonts w:hAnsi="宋体" w:cs="宋体" w:hint="eastAsia"/>
          <w:spacing w:val="5"/>
          <w:sz w:val="24"/>
        </w:rPr>
        <w:t>电</w:t>
      </w:r>
      <w:r>
        <w:rPr>
          <w:rFonts w:hAnsi="宋体" w:cs="宋体" w:hint="eastAsia"/>
          <w:sz w:val="24"/>
        </w:rPr>
        <w:t>话：</w:t>
      </w:r>
      <w:r>
        <w:rPr>
          <w:rFonts w:hAnsi="宋体" w:cs="宋体" w:hint="eastAsia"/>
          <w:sz w:val="24"/>
          <w:u w:val="single"/>
        </w:rPr>
        <w:t xml:space="preserve"> </w:t>
      </w:r>
      <w:r>
        <w:rPr>
          <w:rFonts w:hAnsi="宋体" w:cs="宋体" w:hint="eastAsia"/>
          <w:sz w:val="24"/>
          <w:u w:val="single"/>
        </w:rPr>
        <w:tab/>
      </w:r>
      <w:r>
        <w:rPr>
          <w:rFonts w:hAnsi="宋体" w:cs="宋体" w:hint="eastAsia"/>
          <w:sz w:val="24"/>
          <w:u w:val="single"/>
        </w:rPr>
        <w:tab/>
      </w:r>
      <w:r>
        <w:rPr>
          <w:rFonts w:hAnsi="宋体" w:cs="宋体" w:hint="eastAsia"/>
          <w:spacing w:val="5"/>
          <w:sz w:val="24"/>
        </w:rPr>
        <w:t>）。</w:t>
      </w:r>
    </w:p>
    <w:p w14:paraId="154CB02A" w14:textId="77777777" w:rsidR="007D7BFB" w:rsidRDefault="007D7BFB">
      <w:pPr>
        <w:autoSpaceDE w:val="0"/>
        <w:autoSpaceDN w:val="0"/>
        <w:adjustRightInd w:val="0"/>
        <w:spacing w:line="360" w:lineRule="auto"/>
        <w:jc w:val="left"/>
        <w:rPr>
          <w:rFonts w:hAnsi="宋体" w:cs="宋体"/>
          <w:sz w:val="24"/>
        </w:rPr>
      </w:pPr>
    </w:p>
    <w:p w14:paraId="3A0EF866" w14:textId="77777777" w:rsidR="007D7BFB" w:rsidRDefault="007D7BFB">
      <w:pPr>
        <w:autoSpaceDE w:val="0"/>
        <w:autoSpaceDN w:val="0"/>
        <w:adjustRightInd w:val="0"/>
        <w:spacing w:before="4" w:line="360" w:lineRule="auto"/>
        <w:jc w:val="left"/>
        <w:rPr>
          <w:rFonts w:hAnsi="宋体" w:cs="宋体"/>
          <w:sz w:val="24"/>
        </w:rPr>
      </w:pPr>
    </w:p>
    <w:p w14:paraId="6B5C4349" w14:textId="77777777" w:rsidR="007D7BFB" w:rsidRDefault="0016532C">
      <w:pPr>
        <w:autoSpaceDE w:val="0"/>
        <w:autoSpaceDN w:val="0"/>
        <w:adjustRightInd w:val="0"/>
        <w:spacing w:line="360" w:lineRule="auto"/>
        <w:ind w:left="677" w:right="-20"/>
        <w:jc w:val="left"/>
        <w:outlineLvl w:val="5"/>
        <w:rPr>
          <w:rFonts w:hAnsi="宋体" w:cs="宋体"/>
          <w:sz w:val="24"/>
        </w:rPr>
      </w:pPr>
      <w:r>
        <w:rPr>
          <w:rFonts w:hAnsi="宋体" w:cs="宋体" w:hint="eastAsia"/>
          <w:sz w:val="24"/>
        </w:rPr>
        <w:t>特</w:t>
      </w:r>
      <w:r>
        <w:rPr>
          <w:rFonts w:hAnsi="宋体" w:cs="宋体" w:hint="eastAsia"/>
          <w:spacing w:val="5"/>
          <w:sz w:val="24"/>
        </w:rPr>
        <w:t>此</w:t>
      </w:r>
      <w:r>
        <w:rPr>
          <w:rFonts w:hAnsi="宋体" w:cs="宋体" w:hint="eastAsia"/>
          <w:sz w:val="24"/>
        </w:rPr>
        <w:t>证明。</w:t>
      </w:r>
    </w:p>
    <w:p w14:paraId="4D8E2661" w14:textId="77777777" w:rsidR="007D7BFB" w:rsidRDefault="007D7BFB">
      <w:pPr>
        <w:autoSpaceDE w:val="0"/>
        <w:autoSpaceDN w:val="0"/>
        <w:adjustRightInd w:val="0"/>
        <w:spacing w:line="360" w:lineRule="auto"/>
        <w:jc w:val="left"/>
        <w:rPr>
          <w:rFonts w:hAnsi="宋体" w:cs="宋体"/>
          <w:sz w:val="24"/>
        </w:rPr>
      </w:pPr>
    </w:p>
    <w:p w14:paraId="61632F94" w14:textId="77777777" w:rsidR="007D7BFB" w:rsidRDefault="0016532C">
      <w:pPr>
        <w:autoSpaceDE w:val="0"/>
        <w:autoSpaceDN w:val="0"/>
        <w:adjustRightInd w:val="0"/>
        <w:spacing w:line="360" w:lineRule="auto"/>
        <w:ind w:left="677" w:right="-20"/>
        <w:jc w:val="left"/>
        <w:outlineLvl w:val="5"/>
        <w:rPr>
          <w:rFonts w:hAnsi="宋体" w:cs="宋体"/>
          <w:sz w:val="24"/>
        </w:rPr>
      </w:pPr>
      <w:r>
        <w:rPr>
          <w:rFonts w:hAnsi="宋体" w:cs="宋体" w:hint="eastAsia"/>
          <w:sz w:val="24"/>
        </w:rPr>
        <w:t>附</w:t>
      </w:r>
      <w:r>
        <w:rPr>
          <w:rFonts w:hAnsi="宋体" w:cs="宋体" w:hint="eastAsia"/>
          <w:spacing w:val="5"/>
          <w:sz w:val="24"/>
        </w:rPr>
        <w:t>：</w:t>
      </w:r>
      <w:r>
        <w:rPr>
          <w:rFonts w:hAnsi="宋体" w:cs="宋体" w:hint="eastAsia"/>
          <w:sz w:val="24"/>
        </w:rPr>
        <w:t>法定</w:t>
      </w:r>
      <w:r>
        <w:rPr>
          <w:rFonts w:hAnsi="宋体" w:cs="宋体" w:hint="eastAsia"/>
          <w:spacing w:val="5"/>
          <w:sz w:val="24"/>
        </w:rPr>
        <w:t>代</w:t>
      </w:r>
      <w:r>
        <w:rPr>
          <w:rFonts w:hAnsi="宋体" w:cs="宋体" w:hint="eastAsia"/>
          <w:sz w:val="24"/>
        </w:rPr>
        <w:t>表人</w:t>
      </w:r>
      <w:r>
        <w:rPr>
          <w:rFonts w:hAnsi="宋体" w:cs="宋体" w:hint="eastAsia"/>
          <w:spacing w:val="5"/>
          <w:sz w:val="24"/>
        </w:rPr>
        <w:t>身</w:t>
      </w:r>
      <w:r>
        <w:rPr>
          <w:rFonts w:hAnsi="宋体" w:cs="宋体" w:hint="eastAsia"/>
          <w:sz w:val="24"/>
        </w:rPr>
        <w:t>份证</w:t>
      </w:r>
      <w:r>
        <w:rPr>
          <w:rFonts w:hAnsi="宋体" w:cs="宋体" w:hint="eastAsia"/>
          <w:spacing w:val="5"/>
          <w:sz w:val="24"/>
        </w:rPr>
        <w:t>复</w:t>
      </w:r>
      <w:r>
        <w:rPr>
          <w:rFonts w:hAnsi="宋体" w:cs="宋体" w:hint="eastAsia"/>
          <w:sz w:val="24"/>
        </w:rPr>
        <w:t>印</w:t>
      </w:r>
      <w:r>
        <w:rPr>
          <w:rFonts w:hAnsi="宋体" w:cs="宋体" w:hint="eastAsia"/>
          <w:spacing w:val="5"/>
          <w:sz w:val="24"/>
        </w:rPr>
        <w:t>件</w:t>
      </w:r>
    </w:p>
    <w:p w14:paraId="35252086" w14:textId="77777777" w:rsidR="007D7BFB" w:rsidRDefault="007D7BFB">
      <w:pPr>
        <w:autoSpaceDE w:val="0"/>
        <w:autoSpaceDN w:val="0"/>
        <w:adjustRightInd w:val="0"/>
        <w:spacing w:before="11" w:line="360" w:lineRule="auto"/>
        <w:jc w:val="left"/>
        <w:rPr>
          <w:rFonts w:hAnsi="宋体" w:cs="宋体"/>
          <w:sz w:val="24"/>
        </w:rPr>
      </w:pPr>
    </w:p>
    <w:p w14:paraId="6C5D93C3" w14:textId="77777777" w:rsidR="007D7BFB" w:rsidRDefault="007D7BFB">
      <w:pPr>
        <w:autoSpaceDE w:val="0"/>
        <w:autoSpaceDN w:val="0"/>
        <w:adjustRightInd w:val="0"/>
        <w:spacing w:line="360" w:lineRule="auto"/>
        <w:jc w:val="left"/>
        <w:rPr>
          <w:rFonts w:hAnsi="宋体" w:cs="宋体"/>
          <w:sz w:val="24"/>
        </w:rPr>
      </w:pPr>
    </w:p>
    <w:p w14:paraId="5CFA8CEF" w14:textId="77777777" w:rsidR="007D7BFB" w:rsidRDefault="0016532C">
      <w:pPr>
        <w:tabs>
          <w:tab w:val="left" w:pos="5840"/>
        </w:tabs>
        <w:autoSpaceDE w:val="0"/>
        <w:autoSpaceDN w:val="0"/>
        <w:adjustRightInd w:val="0"/>
        <w:spacing w:line="360" w:lineRule="auto"/>
        <w:ind w:right="-20"/>
        <w:jc w:val="left"/>
        <w:outlineLvl w:val="5"/>
        <w:rPr>
          <w:rFonts w:hAnsi="宋体" w:cs="宋体"/>
          <w:sz w:val="24"/>
        </w:rPr>
      </w:pPr>
      <w:r>
        <w:rPr>
          <w:rFonts w:hAnsi="宋体" w:cs="宋体" w:hint="eastAsia"/>
          <w:spacing w:val="5"/>
          <w:sz w:val="24"/>
        </w:rPr>
        <w:t>投</w:t>
      </w:r>
      <w:r>
        <w:rPr>
          <w:rFonts w:hAnsi="宋体" w:cs="宋体" w:hint="eastAsia"/>
          <w:sz w:val="24"/>
        </w:rPr>
        <w:t>标人</w:t>
      </w:r>
      <w:r>
        <w:rPr>
          <w:rFonts w:hAnsi="宋体" w:cs="宋体" w:hint="eastAsia"/>
          <w:spacing w:val="5"/>
          <w:sz w:val="24"/>
        </w:rPr>
        <w:t>：</w:t>
      </w:r>
      <w:r>
        <w:rPr>
          <w:rFonts w:hAnsi="宋体" w:cs="宋体" w:hint="eastAsia"/>
          <w:sz w:val="24"/>
          <w:u w:val="single"/>
        </w:rPr>
        <w:t xml:space="preserve"> </w:t>
      </w:r>
      <w:r>
        <w:rPr>
          <w:rFonts w:hAnsi="宋体" w:cs="宋体" w:hint="eastAsia"/>
          <w:sz w:val="24"/>
          <w:u w:val="single"/>
        </w:rPr>
        <w:tab/>
      </w:r>
      <w:r>
        <w:rPr>
          <w:rFonts w:hAnsi="宋体" w:cs="宋体" w:hint="eastAsia"/>
          <w:sz w:val="24"/>
        </w:rPr>
        <w:t xml:space="preserve"> </w:t>
      </w:r>
      <w:r>
        <w:rPr>
          <w:rFonts w:hAnsi="宋体" w:cs="宋体" w:hint="eastAsia"/>
          <w:sz w:val="24"/>
        </w:rPr>
        <w:t>（盖单位公章）</w:t>
      </w:r>
    </w:p>
    <w:p w14:paraId="12FD98A6" w14:textId="77777777" w:rsidR="007D7BFB" w:rsidRDefault="0016532C">
      <w:pPr>
        <w:tabs>
          <w:tab w:val="left" w:pos="5840"/>
        </w:tabs>
        <w:autoSpaceDE w:val="0"/>
        <w:autoSpaceDN w:val="0"/>
        <w:adjustRightInd w:val="0"/>
        <w:spacing w:line="360" w:lineRule="auto"/>
        <w:ind w:right="-20"/>
        <w:jc w:val="left"/>
        <w:outlineLvl w:val="5"/>
        <w:rPr>
          <w:rFonts w:hAnsi="宋体" w:cs="宋体"/>
          <w:sz w:val="24"/>
        </w:rPr>
      </w:pPr>
      <w:r>
        <w:rPr>
          <w:rFonts w:hAnsi="宋体" w:cs="宋体" w:hint="eastAsia"/>
          <w:sz w:val="24"/>
        </w:rPr>
        <w:t>法定代表人签字或者加盖法定代表人名章：</w:t>
      </w:r>
      <w:r>
        <w:rPr>
          <w:rFonts w:hAnsi="宋体" w:cs="宋体" w:hint="eastAsia"/>
          <w:sz w:val="24"/>
          <w:u w:val="single"/>
        </w:rPr>
        <w:tab/>
      </w:r>
      <w:r>
        <w:rPr>
          <w:rFonts w:hAnsi="宋体" w:cs="宋体" w:hint="eastAsia"/>
          <w:sz w:val="24"/>
        </w:rPr>
        <w:t>。</w:t>
      </w:r>
    </w:p>
    <w:p w14:paraId="25D5DA65" w14:textId="77777777" w:rsidR="007D7BFB" w:rsidRDefault="007D7BFB">
      <w:pPr>
        <w:autoSpaceDE w:val="0"/>
        <w:autoSpaceDN w:val="0"/>
        <w:adjustRightInd w:val="0"/>
        <w:spacing w:before="5" w:line="360" w:lineRule="auto"/>
        <w:jc w:val="left"/>
        <w:rPr>
          <w:rFonts w:hAnsi="宋体" w:cs="宋体"/>
          <w:sz w:val="24"/>
        </w:rPr>
      </w:pPr>
    </w:p>
    <w:p w14:paraId="1828101D" w14:textId="77777777" w:rsidR="007D7BFB" w:rsidRDefault="0016532C">
      <w:pPr>
        <w:tabs>
          <w:tab w:val="left" w:pos="4300"/>
          <w:tab w:val="left" w:pos="5560"/>
          <w:tab w:val="left" w:pos="6820"/>
        </w:tabs>
        <w:autoSpaceDE w:val="0"/>
        <w:autoSpaceDN w:val="0"/>
        <w:adjustRightInd w:val="0"/>
        <w:spacing w:before="6" w:line="360" w:lineRule="auto"/>
        <w:ind w:right="-20"/>
        <w:jc w:val="left"/>
        <w:outlineLvl w:val="5"/>
        <w:rPr>
          <w:rFonts w:hAnsi="宋体" w:cs="宋体"/>
          <w:sz w:val="24"/>
        </w:rPr>
      </w:pPr>
      <w:r>
        <w:rPr>
          <w:rFonts w:hAnsi="宋体" w:cs="宋体" w:hint="eastAsia"/>
          <w:sz w:val="24"/>
          <w:u w:val="single"/>
        </w:rPr>
        <w:t xml:space="preserve">     </w:t>
      </w:r>
      <w:r>
        <w:rPr>
          <w:rFonts w:hAnsi="宋体" w:cs="宋体" w:hint="eastAsia"/>
          <w:sz w:val="24"/>
        </w:rPr>
        <w:t xml:space="preserve"> </w:t>
      </w:r>
      <w:r>
        <w:rPr>
          <w:rFonts w:hAnsi="宋体" w:cs="宋体" w:hint="eastAsia"/>
          <w:spacing w:val="5"/>
          <w:sz w:val="24"/>
        </w:rPr>
        <w:t>年</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日</w:t>
      </w:r>
    </w:p>
    <w:p w14:paraId="53FEDD95" w14:textId="77777777" w:rsidR="007D7BFB" w:rsidRDefault="007D7BFB">
      <w:pPr>
        <w:tabs>
          <w:tab w:val="left" w:pos="4300"/>
          <w:tab w:val="left" w:pos="5560"/>
          <w:tab w:val="left" w:pos="6820"/>
        </w:tabs>
        <w:autoSpaceDE w:val="0"/>
        <w:autoSpaceDN w:val="0"/>
        <w:adjustRightInd w:val="0"/>
        <w:spacing w:before="6" w:line="360" w:lineRule="auto"/>
        <w:ind w:left="3475" w:right="-20"/>
        <w:jc w:val="left"/>
        <w:rPr>
          <w:rFonts w:hAnsi="宋体" w:cs="宋体"/>
          <w:sz w:val="24"/>
        </w:rPr>
      </w:pPr>
    </w:p>
    <w:p w14:paraId="73878E0B" w14:textId="77777777" w:rsidR="007D7BFB" w:rsidRDefault="007D7BFB">
      <w:pPr>
        <w:tabs>
          <w:tab w:val="left" w:pos="4300"/>
          <w:tab w:val="left" w:pos="5560"/>
          <w:tab w:val="left" w:pos="6820"/>
        </w:tabs>
        <w:autoSpaceDE w:val="0"/>
        <w:autoSpaceDN w:val="0"/>
        <w:adjustRightInd w:val="0"/>
        <w:spacing w:before="6" w:line="360" w:lineRule="auto"/>
        <w:ind w:left="3475" w:right="-20"/>
        <w:jc w:val="left"/>
        <w:rPr>
          <w:rFonts w:hAnsi="宋体" w:cs="宋体"/>
          <w:sz w:val="24"/>
        </w:rPr>
      </w:pPr>
    </w:p>
    <w:p w14:paraId="326131EF" w14:textId="77777777" w:rsidR="007D7BFB" w:rsidRDefault="007D7BFB">
      <w:pPr>
        <w:tabs>
          <w:tab w:val="left" w:pos="4300"/>
          <w:tab w:val="left" w:pos="5560"/>
          <w:tab w:val="left" w:pos="6820"/>
        </w:tabs>
        <w:autoSpaceDE w:val="0"/>
        <w:autoSpaceDN w:val="0"/>
        <w:adjustRightInd w:val="0"/>
        <w:spacing w:before="6" w:line="360" w:lineRule="auto"/>
        <w:ind w:left="3475" w:right="-20"/>
        <w:jc w:val="left"/>
        <w:rPr>
          <w:rFonts w:hAnsi="宋体" w:cs="宋体"/>
          <w:sz w:val="10"/>
        </w:rPr>
      </w:pPr>
    </w:p>
    <w:p w14:paraId="1F4CC6FE" w14:textId="77777777" w:rsidR="007D7BFB" w:rsidRDefault="0016532C">
      <w:pPr>
        <w:spacing w:line="360" w:lineRule="auto"/>
        <w:outlineLvl w:val="5"/>
        <w:rPr>
          <w:rFonts w:hAnsi="宋体" w:cs="宋体"/>
          <w:sz w:val="32"/>
          <w:szCs w:val="32"/>
        </w:rPr>
        <w:sectPr w:rsidR="007D7BFB">
          <w:headerReference w:type="default" r:id="rId12"/>
          <w:footerReference w:type="default" r:id="rId13"/>
          <w:pgSz w:w="11907" w:h="16840"/>
          <w:pgMar w:top="1134" w:right="1134" w:bottom="851" w:left="1418" w:header="851" w:footer="992" w:gutter="0"/>
          <w:cols w:space="720"/>
          <w:docGrid w:linePitch="312"/>
        </w:sectPr>
      </w:pPr>
      <w:r>
        <w:rPr>
          <w:rFonts w:hAnsi="宋体" w:cs="宋体" w:hint="eastAsia"/>
          <w:b/>
          <w:sz w:val="24"/>
        </w:rPr>
        <w:t>注</w:t>
      </w:r>
      <w:r>
        <w:rPr>
          <w:rFonts w:hAnsi="宋体" w:cs="宋体" w:hint="eastAsia"/>
          <w:b/>
          <w:spacing w:val="-139"/>
          <w:sz w:val="24"/>
        </w:rPr>
        <w:t>：</w:t>
      </w:r>
      <w:r>
        <w:rPr>
          <w:rFonts w:hAnsi="宋体" w:cs="宋体" w:hint="eastAsia"/>
          <w:b/>
          <w:sz w:val="24"/>
        </w:rPr>
        <w:t>：</w:t>
      </w:r>
      <w:r>
        <w:rPr>
          <w:rFonts w:hAnsi="宋体" w:cs="宋体" w:hint="eastAsia"/>
          <w:b/>
          <w:spacing w:val="5"/>
          <w:sz w:val="24"/>
        </w:rPr>
        <w:t>法</w:t>
      </w:r>
      <w:r>
        <w:rPr>
          <w:rFonts w:hAnsi="宋体" w:cs="宋体" w:hint="eastAsia"/>
          <w:b/>
          <w:sz w:val="24"/>
        </w:rPr>
        <w:t>定代</w:t>
      </w:r>
      <w:r>
        <w:rPr>
          <w:rFonts w:hAnsi="宋体" w:cs="宋体" w:hint="eastAsia"/>
          <w:b/>
          <w:spacing w:val="5"/>
          <w:sz w:val="24"/>
        </w:rPr>
        <w:t>表</w:t>
      </w:r>
      <w:r>
        <w:rPr>
          <w:rFonts w:hAnsi="宋体" w:cs="宋体" w:hint="eastAsia"/>
          <w:b/>
          <w:sz w:val="24"/>
        </w:rPr>
        <w:t>人投标</w:t>
      </w:r>
      <w:r>
        <w:rPr>
          <w:rFonts w:hAnsi="宋体" w:cs="宋体" w:hint="eastAsia"/>
          <w:b/>
          <w:spacing w:val="5"/>
          <w:sz w:val="24"/>
        </w:rPr>
        <w:t>而非</w:t>
      </w:r>
      <w:r>
        <w:rPr>
          <w:rFonts w:hAnsi="宋体" w:cs="宋体" w:hint="eastAsia"/>
          <w:b/>
          <w:sz w:val="24"/>
        </w:rPr>
        <w:t>委托代</w:t>
      </w:r>
      <w:r>
        <w:rPr>
          <w:rFonts w:hAnsi="宋体" w:cs="宋体" w:hint="eastAsia"/>
          <w:b/>
          <w:spacing w:val="5"/>
          <w:sz w:val="24"/>
        </w:rPr>
        <w:t>理</w:t>
      </w:r>
      <w:r>
        <w:rPr>
          <w:rFonts w:hAnsi="宋体" w:cs="宋体" w:hint="eastAsia"/>
          <w:b/>
          <w:sz w:val="24"/>
        </w:rPr>
        <w:t>人投</w:t>
      </w:r>
      <w:r>
        <w:rPr>
          <w:rFonts w:hAnsi="宋体" w:cs="宋体" w:hint="eastAsia"/>
          <w:b/>
          <w:spacing w:val="5"/>
          <w:sz w:val="24"/>
        </w:rPr>
        <w:t>标</w:t>
      </w:r>
      <w:r>
        <w:rPr>
          <w:rFonts w:hAnsi="宋体" w:cs="宋体" w:hint="eastAsia"/>
          <w:b/>
          <w:sz w:val="24"/>
        </w:rPr>
        <w:t>适用。</w:t>
      </w:r>
      <w:bookmarkStart w:id="134" w:name="_Toc217446086"/>
    </w:p>
    <w:p w14:paraId="5F7AD32A" w14:textId="77777777" w:rsidR="007D7BFB" w:rsidRDefault="0016532C">
      <w:pPr>
        <w:pStyle w:val="2"/>
        <w:tabs>
          <w:tab w:val="left" w:pos="10500"/>
        </w:tabs>
        <w:spacing w:line="400" w:lineRule="exact"/>
        <w:rPr>
          <w:rFonts w:ascii="宋体" w:eastAsia="宋体" w:hAnsi="宋体" w:cs="宋体"/>
          <w:bCs w:val="0"/>
          <w:szCs w:val="28"/>
        </w:rPr>
      </w:pPr>
      <w:bookmarkStart w:id="135" w:name="_Toc217446087"/>
      <w:bookmarkEnd w:id="134"/>
      <w:r>
        <w:rPr>
          <w:rFonts w:ascii="宋体" w:eastAsia="宋体" w:hAnsi="宋体" w:cs="宋体" w:hint="eastAsia"/>
          <w:bCs w:val="0"/>
          <w:szCs w:val="28"/>
        </w:rPr>
        <w:t>五、开标一览表</w:t>
      </w:r>
    </w:p>
    <w:p w14:paraId="0603EABF" w14:textId="77777777" w:rsidR="007D7BFB" w:rsidRDefault="0016532C">
      <w:pPr>
        <w:spacing w:line="360" w:lineRule="auto"/>
        <w:ind w:firstLineChars="100" w:firstLine="240"/>
        <w:rPr>
          <w:rFonts w:hAnsi="宋体" w:cs="宋体"/>
          <w:sz w:val="24"/>
          <w:u w:val="single"/>
        </w:rPr>
      </w:pPr>
      <w:r>
        <w:rPr>
          <w:rFonts w:hAnsi="宋体" w:cs="宋体" w:hint="eastAsia"/>
          <w:sz w:val="24"/>
        </w:rPr>
        <w:t>项目名称：</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招标编号：</w:t>
      </w:r>
      <w:r>
        <w:rPr>
          <w:rFonts w:hAnsi="宋体" w:cs="宋体" w:hint="eastAsia"/>
          <w:sz w:val="24"/>
          <w:u w:val="single"/>
        </w:rPr>
        <w:t xml:space="preserve">                       </w:t>
      </w:r>
      <w:r>
        <w:rPr>
          <w:rFonts w:hAnsi="宋体" w:cs="宋体" w:hint="eastAsia"/>
          <w:sz w:val="24"/>
        </w:rPr>
        <w:t xml:space="preserve">   </w:t>
      </w:r>
    </w:p>
    <w:p w14:paraId="5F5157DC" w14:textId="77777777" w:rsidR="007D7BFB" w:rsidRDefault="007D7BFB">
      <w:pPr>
        <w:spacing w:line="400" w:lineRule="exact"/>
        <w:ind w:left="840" w:hangingChars="350" w:hanging="840"/>
        <w:jc w:val="left"/>
        <w:rPr>
          <w:rFonts w:hAnsi="宋体" w:cs="宋体"/>
          <w:sz w:val="24"/>
        </w:rPr>
      </w:pPr>
    </w:p>
    <w:tbl>
      <w:tblPr>
        <w:tblpPr w:leftFromText="180" w:rightFromText="180" w:vertAnchor="text" w:horzAnchor="page" w:tblpX="1059" w:tblpY="59"/>
        <w:tblOverlap w:val="neve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675"/>
        <w:gridCol w:w="2669"/>
        <w:gridCol w:w="1344"/>
        <w:gridCol w:w="576"/>
        <w:gridCol w:w="1973"/>
        <w:gridCol w:w="2628"/>
        <w:gridCol w:w="1645"/>
        <w:gridCol w:w="1821"/>
      </w:tblGrid>
      <w:tr w:rsidR="007D7BFB" w14:paraId="09369678" w14:textId="77777777">
        <w:trPr>
          <w:trHeight w:val="735"/>
        </w:trPr>
        <w:tc>
          <w:tcPr>
            <w:tcW w:w="740" w:type="dxa"/>
            <w:vAlign w:val="center"/>
          </w:tcPr>
          <w:p w14:paraId="4EA46EC9" w14:textId="77777777" w:rsidR="007D7BFB" w:rsidRDefault="0016532C">
            <w:pPr>
              <w:spacing w:line="400" w:lineRule="exact"/>
              <w:jc w:val="center"/>
              <w:rPr>
                <w:rFonts w:hAnsi="宋体" w:cs="宋体"/>
                <w:sz w:val="24"/>
              </w:rPr>
            </w:pPr>
            <w:r>
              <w:rPr>
                <w:rFonts w:hAnsi="宋体" w:cs="宋体" w:hint="eastAsia"/>
                <w:sz w:val="24"/>
              </w:rPr>
              <w:t>序号</w:t>
            </w:r>
          </w:p>
        </w:tc>
        <w:tc>
          <w:tcPr>
            <w:tcW w:w="1675" w:type="dxa"/>
            <w:vAlign w:val="center"/>
          </w:tcPr>
          <w:p w14:paraId="153AE306" w14:textId="77777777" w:rsidR="007D7BFB" w:rsidRDefault="0016532C">
            <w:pPr>
              <w:spacing w:line="400" w:lineRule="exact"/>
              <w:jc w:val="center"/>
              <w:rPr>
                <w:rFonts w:hAnsi="宋体" w:cs="宋体"/>
                <w:sz w:val="24"/>
              </w:rPr>
            </w:pPr>
            <w:r>
              <w:rPr>
                <w:rFonts w:hAnsi="宋体" w:cs="宋体" w:hint="eastAsia"/>
                <w:sz w:val="24"/>
              </w:rPr>
              <w:t>货物名称</w:t>
            </w:r>
          </w:p>
        </w:tc>
        <w:tc>
          <w:tcPr>
            <w:tcW w:w="2669" w:type="dxa"/>
            <w:vAlign w:val="center"/>
          </w:tcPr>
          <w:p w14:paraId="0F241408" w14:textId="77777777" w:rsidR="007D7BFB" w:rsidRDefault="0016532C">
            <w:pPr>
              <w:spacing w:line="400" w:lineRule="exact"/>
              <w:jc w:val="center"/>
              <w:rPr>
                <w:rFonts w:hAnsi="宋体" w:cs="宋体"/>
                <w:sz w:val="24"/>
              </w:rPr>
            </w:pPr>
            <w:r>
              <w:rPr>
                <w:rFonts w:hAnsi="宋体" w:cs="宋体" w:hint="eastAsia"/>
                <w:sz w:val="24"/>
              </w:rPr>
              <w:t>制造商家及规格型号</w:t>
            </w:r>
          </w:p>
        </w:tc>
        <w:tc>
          <w:tcPr>
            <w:tcW w:w="1344" w:type="dxa"/>
            <w:vAlign w:val="center"/>
          </w:tcPr>
          <w:p w14:paraId="762128E1" w14:textId="77777777" w:rsidR="007D7BFB" w:rsidRDefault="0016532C">
            <w:pPr>
              <w:spacing w:line="400" w:lineRule="exact"/>
              <w:jc w:val="center"/>
              <w:rPr>
                <w:rFonts w:hAnsi="宋体" w:cs="宋体"/>
                <w:sz w:val="24"/>
              </w:rPr>
            </w:pPr>
            <w:r>
              <w:rPr>
                <w:rFonts w:hAnsi="宋体" w:cs="宋体" w:hint="eastAsia"/>
                <w:sz w:val="24"/>
              </w:rPr>
              <w:t>投标单价</w:t>
            </w:r>
          </w:p>
          <w:p w14:paraId="712A45DB" w14:textId="77777777" w:rsidR="007D7BFB" w:rsidRDefault="0016532C">
            <w:pPr>
              <w:spacing w:line="400" w:lineRule="exact"/>
              <w:jc w:val="center"/>
              <w:rPr>
                <w:rFonts w:hAnsi="宋体" w:cs="宋体"/>
                <w:sz w:val="24"/>
              </w:rPr>
            </w:pPr>
            <w:r>
              <w:rPr>
                <w:rFonts w:hAnsi="宋体" w:cs="宋体" w:hint="eastAsia"/>
                <w:sz w:val="24"/>
              </w:rPr>
              <w:t>（元）</w:t>
            </w:r>
          </w:p>
        </w:tc>
        <w:tc>
          <w:tcPr>
            <w:tcW w:w="576" w:type="dxa"/>
            <w:vAlign w:val="center"/>
          </w:tcPr>
          <w:p w14:paraId="7DC6E827" w14:textId="77777777" w:rsidR="007D7BFB" w:rsidRDefault="0016532C">
            <w:pPr>
              <w:spacing w:line="400" w:lineRule="exact"/>
              <w:jc w:val="center"/>
              <w:rPr>
                <w:rFonts w:hAnsi="宋体" w:cs="宋体"/>
                <w:sz w:val="24"/>
              </w:rPr>
            </w:pPr>
            <w:r>
              <w:rPr>
                <w:rFonts w:hAnsi="宋体" w:cs="宋体" w:hint="eastAsia"/>
                <w:sz w:val="24"/>
              </w:rPr>
              <w:t>数量</w:t>
            </w:r>
          </w:p>
        </w:tc>
        <w:tc>
          <w:tcPr>
            <w:tcW w:w="1973" w:type="dxa"/>
            <w:vAlign w:val="center"/>
          </w:tcPr>
          <w:p w14:paraId="52C51B46" w14:textId="77777777" w:rsidR="007D7BFB" w:rsidRDefault="0016532C">
            <w:pPr>
              <w:spacing w:line="400" w:lineRule="exact"/>
              <w:jc w:val="center"/>
              <w:rPr>
                <w:rFonts w:hAnsi="宋体" w:cs="宋体"/>
                <w:sz w:val="24"/>
              </w:rPr>
            </w:pPr>
            <w:r>
              <w:rPr>
                <w:rFonts w:hAnsi="宋体" w:cs="宋体" w:hint="eastAsia"/>
                <w:sz w:val="24"/>
              </w:rPr>
              <w:t>投标总价</w:t>
            </w:r>
          </w:p>
          <w:p w14:paraId="6EB4370D" w14:textId="77777777" w:rsidR="007D7BFB" w:rsidRDefault="0016532C">
            <w:pPr>
              <w:spacing w:line="400" w:lineRule="exact"/>
              <w:jc w:val="center"/>
              <w:rPr>
                <w:rFonts w:hAnsi="宋体" w:cs="宋体"/>
                <w:sz w:val="24"/>
              </w:rPr>
            </w:pPr>
            <w:r>
              <w:rPr>
                <w:rFonts w:hAnsi="宋体" w:cs="宋体" w:hint="eastAsia"/>
                <w:sz w:val="24"/>
              </w:rPr>
              <w:t>（元）</w:t>
            </w:r>
          </w:p>
        </w:tc>
        <w:tc>
          <w:tcPr>
            <w:tcW w:w="2628" w:type="dxa"/>
            <w:vAlign w:val="center"/>
          </w:tcPr>
          <w:p w14:paraId="12B0D9C6" w14:textId="77777777" w:rsidR="007D7BFB" w:rsidRDefault="0016532C">
            <w:pPr>
              <w:spacing w:line="400" w:lineRule="exact"/>
              <w:jc w:val="center"/>
              <w:rPr>
                <w:rFonts w:hAnsi="宋体" w:cs="宋体"/>
                <w:sz w:val="24"/>
              </w:rPr>
            </w:pPr>
            <w:r>
              <w:rPr>
                <w:rFonts w:hAnsi="宋体" w:cs="宋体" w:hint="eastAsia"/>
                <w:sz w:val="24"/>
              </w:rPr>
              <w:t>交货期</w:t>
            </w:r>
          </w:p>
        </w:tc>
        <w:tc>
          <w:tcPr>
            <w:tcW w:w="1645" w:type="dxa"/>
            <w:vAlign w:val="center"/>
          </w:tcPr>
          <w:p w14:paraId="259F31B6" w14:textId="77777777" w:rsidR="007D7BFB" w:rsidRDefault="0016532C">
            <w:pPr>
              <w:spacing w:line="400" w:lineRule="exact"/>
              <w:jc w:val="center"/>
              <w:rPr>
                <w:rFonts w:hAnsi="宋体" w:cs="宋体"/>
                <w:sz w:val="24"/>
              </w:rPr>
            </w:pPr>
            <w:r>
              <w:rPr>
                <w:rFonts w:hAnsi="宋体" w:cs="宋体" w:hint="eastAsia"/>
                <w:sz w:val="24"/>
              </w:rPr>
              <w:t>交货地点</w:t>
            </w:r>
          </w:p>
        </w:tc>
        <w:tc>
          <w:tcPr>
            <w:tcW w:w="1821" w:type="dxa"/>
            <w:vAlign w:val="center"/>
          </w:tcPr>
          <w:p w14:paraId="6742D01B" w14:textId="77777777" w:rsidR="007D7BFB" w:rsidRDefault="0016532C">
            <w:pPr>
              <w:spacing w:line="400" w:lineRule="exact"/>
              <w:jc w:val="center"/>
              <w:rPr>
                <w:rFonts w:hAnsi="宋体" w:cs="宋体"/>
                <w:sz w:val="24"/>
              </w:rPr>
            </w:pPr>
            <w:r>
              <w:rPr>
                <w:rFonts w:hAnsi="宋体" w:cs="宋体" w:hint="eastAsia"/>
                <w:sz w:val="24"/>
              </w:rPr>
              <w:t>备注</w:t>
            </w:r>
          </w:p>
        </w:tc>
      </w:tr>
      <w:tr w:rsidR="007D7BFB" w14:paraId="31410133" w14:textId="77777777">
        <w:trPr>
          <w:trHeight w:val="735"/>
        </w:trPr>
        <w:tc>
          <w:tcPr>
            <w:tcW w:w="740" w:type="dxa"/>
          </w:tcPr>
          <w:p w14:paraId="0E373A56" w14:textId="77777777" w:rsidR="007D7BFB" w:rsidRDefault="007D7BFB">
            <w:pPr>
              <w:spacing w:line="400" w:lineRule="exact"/>
              <w:jc w:val="center"/>
              <w:rPr>
                <w:rFonts w:hAnsi="宋体" w:cs="宋体"/>
                <w:sz w:val="44"/>
              </w:rPr>
            </w:pPr>
          </w:p>
        </w:tc>
        <w:tc>
          <w:tcPr>
            <w:tcW w:w="1675" w:type="dxa"/>
            <w:vAlign w:val="center"/>
          </w:tcPr>
          <w:p w14:paraId="77C5A651" w14:textId="77777777" w:rsidR="007D7BFB" w:rsidRDefault="007D7BFB">
            <w:pPr>
              <w:spacing w:line="400" w:lineRule="exact"/>
              <w:jc w:val="center"/>
              <w:rPr>
                <w:rFonts w:hAnsi="宋体" w:cs="宋体"/>
                <w:sz w:val="28"/>
              </w:rPr>
            </w:pPr>
          </w:p>
        </w:tc>
        <w:tc>
          <w:tcPr>
            <w:tcW w:w="2669" w:type="dxa"/>
            <w:vAlign w:val="center"/>
          </w:tcPr>
          <w:p w14:paraId="748A70A7" w14:textId="77777777" w:rsidR="007D7BFB" w:rsidRDefault="007D7BFB">
            <w:pPr>
              <w:spacing w:line="400" w:lineRule="exact"/>
              <w:jc w:val="center"/>
              <w:rPr>
                <w:rFonts w:hAnsi="宋体" w:cs="宋体"/>
                <w:sz w:val="28"/>
              </w:rPr>
            </w:pPr>
          </w:p>
        </w:tc>
        <w:tc>
          <w:tcPr>
            <w:tcW w:w="1344" w:type="dxa"/>
            <w:vAlign w:val="center"/>
          </w:tcPr>
          <w:p w14:paraId="7E10A0FD" w14:textId="77777777" w:rsidR="007D7BFB" w:rsidRDefault="007D7BFB">
            <w:pPr>
              <w:spacing w:line="400" w:lineRule="exact"/>
              <w:jc w:val="center"/>
              <w:rPr>
                <w:rFonts w:hAnsi="宋体" w:cs="宋体"/>
                <w:sz w:val="28"/>
              </w:rPr>
            </w:pPr>
          </w:p>
        </w:tc>
        <w:tc>
          <w:tcPr>
            <w:tcW w:w="576" w:type="dxa"/>
            <w:vAlign w:val="center"/>
          </w:tcPr>
          <w:p w14:paraId="5EFD0085" w14:textId="77777777" w:rsidR="007D7BFB" w:rsidRDefault="007D7BFB">
            <w:pPr>
              <w:spacing w:line="400" w:lineRule="exact"/>
              <w:jc w:val="center"/>
              <w:rPr>
                <w:rFonts w:hAnsi="宋体" w:cs="宋体"/>
                <w:sz w:val="28"/>
              </w:rPr>
            </w:pPr>
          </w:p>
        </w:tc>
        <w:tc>
          <w:tcPr>
            <w:tcW w:w="1973" w:type="dxa"/>
            <w:vAlign w:val="center"/>
          </w:tcPr>
          <w:p w14:paraId="2B09DCD6" w14:textId="77777777" w:rsidR="007D7BFB" w:rsidRDefault="007D7BFB">
            <w:pPr>
              <w:spacing w:line="400" w:lineRule="exact"/>
              <w:jc w:val="center"/>
              <w:rPr>
                <w:rFonts w:hAnsi="宋体" w:cs="宋体"/>
                <w:sz w:val="28"/>
              </w:rPr>
            </w:pPr>
          </w:p>
        </w:tc>
        <w:tc>
          <w:tcPr>
            <w:tcW w:w="2628" w:type="dxa"/>
            <w:vAlign w:val="center"/>
          </w:tcPr>
          <w:p w14:paraId="3469D483" w14:textId="77777777" w:rsidR="007D7BFB" w:rsidRDefault="007D7BFB">
            <w:pPr>
              <w:spacing w:line="400" w:lineRule="exact"/>
              <w:jc w:val="center"/>
              <w:rPr>
                <w:rFonts w:hAnsi="宋体" w:cs="宋体"/>
                <w:sz w:val="28"/>
              </w:rPr>
            </w:pPr>
          </w:p>
        </w:tc>
        <w:tc>
          <w:tcPr>
            <w:tcW w:w="1645" w:type="dxa"/>
            <w:vAlign w:val="center"/>
          </w:tcPr>
          <w:p w14:paraId="5B0A661A" w14:textId="77777777" w:rsidR="007D7BFB" w:rsidRDefault="007D7BFB">
            <w:pPr>
              <w:spacing w:line="400" w:lineRule="exact"/>
              <w:jc w:val="center"/>
              <w:rPr>
                <w:rFonts w:hAnsi="宋体" w:cs="宋体"/>
                <w:sz w:val="28"/>
              </w:rPr>
            </w:pPr>
          </w:p>
        </w:tc>
        <w:tc>
          <w:tcPr>
            <w:tcW w:w="1821" w:type="dxa"/>
            <w:vAlign w:val="center"/>
          </w:tcPr>
          <w:p w14:paraId="38FBDC58" w14:textId="77777777" w:rsidR="007D7BFB" w:rsidRDefault="007D7BFB">
            <w:pPr>
              <w:spacing w:line="400" w:lineRule="exact"/>
              <w:jc w:val="center"/>
              <w:rPr>
                <w:rFonts w:hAnsi="宋体" w:cs="宋体"/>
                <w:sz w:val="28"/>
              </w:rPr>
            </w:pPr>
          </w:p>
        </w:tc>
      </w:tr>
      <w:tr w:rsidR="007D7BFB" w14:paraId="55CEF531" w14:textId="77777777">
        <w:trPr>
          <w:trHeight w:val="735"/>
        </w:trPr>
        <w:tc>
          <w:tcPr>
            <w:tcW w:w="740" w:type="dxa"/>
          </w:tcPr>
          <w:p w14:paraId="25D7C437" w14:textId="77777777" w:rsidR="007D7BFB" w:rsidRDefault="007D7BFB">
            <w:pPr>
              <w:spacing w:line="400" w:lineRule="exact"/>
              <w:jc w:val="center"/>
              <w:rPr>
                <w:rFonts w:hAnsi="宋体" w:cs="宋体"/>
                <w:sz w:val="44"/>
              </w:rPr>
            </w:pPr>
          </w:p>
        </w:tc>
        <w:tc>
          <w:tcPr>
            <w:tcW w:w="1675" w:type="dxa"/>
            <w:vAlign w:val="center"/>
          </w:tcPr>
          <w:p w14:paraId="618F3EC8" w14:textId="77777777" w:rsidR="007D7BFB" w:rsidRDefault="007D7BFB">
            <w:pPr>
              <w:spacing w:line="400" w:lineRule="exact"/>
              <w:jc w:val="center"/>
              <w:rPr>
                <w:rFonts w:hAnsi="宋体" w:cs="宋体"/>
                <w:sz w:val="28"/>
              </w:rPr>
            </w:pPr>
          </w:p>
        </w:tc>
        <w:tc>
          <w:tcPr>
            <w:tcW w:w="2669" w:type="dxa"/>
            <w:vAlign w:val="center"/>
          </w:tcPr>
          <w:p w14:paraId="4F685F77" w14:textId="77777777" w:rsidR="007D7BFB" w:rsidRDefault="007D7BFB">
            <w:pPr>
              <w:spacing w:line="400" w:lineRule="exact"/>
              <w:jc w:val="center"/>
              <w:rPr>
                <w:rFonts w:hAnsi="宋体" w:cs="宋体"/>
                <w:sz w:val="28"/>
              </w:rPr>
            </w:pPr>
          </w:p>
        </w:tc>
        <w:tc>
          <w:tcPr>
            <w:tcW w:w="1344" w:type="dxa"/>
            <w:vAlign w:val="center"/>
          </w:tcPr>
          <w:p w14:paraId="722325C7" w14:textId="77777777" w:rsidR="007D7BFB" w:rsidRDefault="007D7BFB">
            <w:pPr>
              <w:spacing w:line="400" w:lineRule="exact"/>
              <w:jc w:val="center"/>
              <w:rPr>
                <w:rFonts w:hAnsi="宋体" w:cs="宋体"/>
                <w:sz w:val="28"/>
              </w:rPr>
            </w:pPr>
          </w:p>
        </w:tc>
        <w:tc>
          <w:tcPr>
            <w:tcW w:w="576" w:type="dxa"/>
            <w:vAlign w:val="center"/>
          </w:tcPr>
          <w:p w14:paraId="496D436C" w14:textId="77777777" w:rsidR="007D7BFB" w:rsidRDefault="007D7BFB">
            <w:pPr>
              <w:spacing w:line="400" w:lineRule="exact"/>
              <w:jc w:val="center"/>
              <w:rPr>
                <w:rFonts w:hAnsi="宋体" w:cs="宋体"/>
                <w:sz w:val="28"/>
              </w:rPr>
            </w:pPr>
          </w:p>
        </w:tc>
        <w:tc>
          <w:tcPr>
            <w:tcW w:w="1973" w:type="dxa"/>
            <w:vAlign w:val="center"/>
          </w:tcPr>
          <w:p w14:paraId="7FC05116" w14:textId="77777777" w:rsidR="007D7BFB" w:rsidRDefault="007D7BFB">
            <w:pPr>
              <w:spacing w:line="400" w:lineRule="exact"/>
              <w:jc w:val="center"/>
              <w:rPr>
                <w:rFonts w:hAnsi="宋体" w:cs="宋体"/>
                <w:sz w:val="28"/>
              </w:rPr>
            </w:pPr>
          </w:p>
        </w:tc>
        <w:tc>
          <w:tcPr>
            <w:tcW w:w="2628" w:type="dxa"/>
            <w:vAlign w:val="center"/>
          </w:tcPr>
          <w:p w14:paraId="0FF3A471" w14:textId="77777777" w:rsidR="007D7BFB" w:rsidRDefault="007D7BFB">
            <w:pPr>
              <w:spacing w:line="400" w:lineRule="exact"/>
              <w:jc w:val="center"/>
              <w:rPr>
                <w:rFonts w:hAnsi="宋体" w:cs="宋体"/>
                <w:sz w:val="28"/>
              </w:rPr>
            </w:pPr>
          </w:p>
        </w:tc>
        <w:tc>
          <w:tcPr>
            <w:tcW w:w="1645" w:type="dxa"/>
            <w:vAlign w:val="center"/>
          </w:tcPr>
          <w:p w14:paraId="10F848D0" w14:textId="77777777" w:rsidR="007D7BFB" w:rsidRDefault="007D7BFB">
            <w:pPr>
              <w:spacing w:line="400" w:lineRule="exact"/>
              <w:jc w:val="center"/>
              <w:rPr>
                <w:rFonts w:hAnsi="宋体" w:cs="宋体"/>
                <w:sz w:val="28"/>
              </w:rPr>
            </w:pPr>
          </w:p>
        </w:tc>
        <w:tc>
          <w:tcPr>
            <w:tcW w:w="1821" w:type="dxa"/>
            <w:vAlign w:val="center"/>
          </w:tcPr>
          <w:p w14:paraId="200E0B29" w14:textId="77777777" w:rsidR="007D7BFB" w:rsidRDefault="007D7BFB">
            <w:pPr>
              <w:spacing w:line="400" w:lineRule="exact"/>
              <w:jc w:val="center"/>
              <w:rPr>
                <w:rFonts w:hAnsi="宋体" w:cs="宋体"/>
                <w:sz w:val="28"/>
              </w:rPr>
            </w:pPr>
          </w:p>
        </w:tc>
      </w:tr>
      <w:tr w:rsidR="007D7BFB" w14:paraId="6B34DB3E" w14:textId="77777777">
        <w:trPr>
          <w:trHeight w:val="735"/>
        </w:trPr>
        <w:tc>
          <w:tcPr>
            <w:tcW w:w="740" w:type="dxa"/>
          </w:tcPr>
          <w:p w14:paraId="7FA135B5" w14:textId="77777777" w:rsidR="007D7BFB" w:rsidRDefault="007D7BFB">
            <w:pPr>
              <w:spacing w:line="400" w:lineRule="exact"/>
              <w:jc w:val="center"/>
              <w:rPr>
                <w:rFonts w:hAnsi="宋体" w:cs="宋体"/>
                <w:sz w:val="44"/>
              </w:rPr>
            </w:pPr>
          </w:p>
        </w:tc>
        <w:tc>
          <w:tcPr>
            <w:tcW w:w="1675" w:type="dxa"/>
            <w:vAlign w:val="center"/>
          </w:tcPr>
          <w:p w14:paraId="669669F2" w14:textId="77777777" w:rsidR="007D7BFB" w:rsidRDefault="007D7BFB">
            <w:pPr>
              <w:spacing w:line="400" w:lineRule="exact"/>
              <w:jc w:val="center"/>
              <w:rPr>
                <w:rFonts w:hAnsi="宋体" w:cs="宋体"/>
                <w:sz w:val="28"/>
              </w:rPr>
            </w:pPr>
          </w:p>
        </w:tc>
        <w:tc>
          <w:tcPr>
            <w:tcW w:w="2669" w:type="dxa"/>
            <w:vAlign w:val="center"/>
          </w:tcPr>
          <w:p w14:paraId="336B593C" w14:textId="77777777" w:rsidR="007D7BFB" w:rsidRDefault="007D7BFB">
            <w:pPr>
              <w:spacing w:line="400" w:lineRule="exact"/>
              <w:jc w:val="center"/>
              <w:rPr>
                <w:rFonts w:hAnsi="宋体" w:cs="宋体"/>
                <w:sz w:val="28"/>
              </w:rPr>
            </w:pPr>
          </w:p>
        </w:tc>
        <w:tc>
          <w:tcPr>
            <w:tcW w:w="1344" w:type="dxa"/>
            <w:vAlign w:val="center"/>
          </w:tcPr>
          <w:p w14:paraId="384B10FD" w14:textId="77777777" w:rsidR="007D7BFB" w:rsidRDefault="007D7BFB">
            <w:pPr>
              <w:spacing w:line="400" w:lineRule="exact"/>
              <w:jc w:val="center"/>
              <w:rPr>
                <w:rFonts w:hAnsi="宋体" w:cs="宋体"/>
                <w:sz w:val="28"/>
              </w:rPr>
            </w:pPr>
          </w:p>
        </w:tc>
        <w:tc>
          <w:tcPr>
            <w:tcW w:w="576" w:type="dxa"/>
            <w:vAlign w:val="center"/>
          </w:tcPr>
          <w:p w14:paraId="32D78A9C" w14:textId="77777777" w:rsidR="007D7BFB" w:rsidRDefault="007D7BFB">
            <w:pPr>
              <w:spacing w:line="400" w:lineRule="exact"/>
              <w:jc w:val="center"/>
              <w:rPr>
                <w:rFonts w:hAnsi="宋体" w:cs="宋体"/>
                <w:sz w:val="28"/>
              </w:rPr>
            </w:pPr>
          </w:p>
        </w:tc>
        <w:tc>
          <w:tcPr>
            <w:tcW w:w="1973" w:type="dxa"/>
            <w:vAlign w:val="center"/>
          </w:tcPr>
          <w:p w14:paraId="11ED4E34" w14:textId="77777777" w:rsidR="007D7BFB" w:rsidRDefault="007D7BFB">
            <w:pPr>
              <w:spacing w:line="400" w:lineRule="exact"/>
              <w:jc w:val="center"/>
              <w:rPr>
                <w:rFonts w:hAnsi="宋体" w:cs="宋体"/>
                <w:sz w:val="28"/>
              </w:rPr>
            </w:pPr>
          </w:p>
        </w:tc>
        <w:tc>
          <w:tcPr>
            <w:tcW w:w="2628" w:type="dxa"/>
            <w:vAlign w:val="center"/>
          </w:tcPr>
          <w:p w14:paraId="57DDD7F6" w14:textId="77777777" w:rsidR="007D7BFB" w:rsidRDefault="007D7BFB">
            <w:pPr>
              <w:spacing w:line="400" w:lineRule="exact"/>
              <w:jc w:val="center"/>
              <w:rPr>
                <w:rFonts w:hAnsi="宋体" w:cs="宋体"/>
                <w:sz w:val="28"/>
              </w:rPr>
            </w:pPr>
          </w:p>
        </w:tc>
        <w:tc>
          <w:tcPr>
            <w:tcW w:w="1645" w:type="dxa"/>
            <w:vAlign w:val="center"/>
          </w:tcPr>
          <w:p w14:paraId="74B2E59C" w14:textId="77777777" w:rsidR="007D7BFB" w:rsidRDefault="007D7BFB">
            <w:pPr>
              <w:spacing w:line="400" w:lineRule="exact"/>
              <w:jc w:val="center"/>
              <w:rPr>
                <w:rFonts w:hAnsi="宋体" w:cs="宋体"/>
                <w:sz w:val="28"/>
              </w:rPr>
            </w:pPr>
          </w:p>
        </w:tc>
        <w:tc>
          <w:tcPr>
            <w:tcW w:w="1821" w:type="dxa"/>
            <w:vAlign w:val="center"/>
          </w:tcPr>
          <w:p w14:paraId="0E1F8B6F" w14:textId="77777777" w:rsidR="007D7BFB" w:rsidRDefault="007D7BFB">
            <w:pPr>
              <w:spacing w:line="400" w:lineRule="exact"/>
              <w:jc w:val="center"/>
              <w:rPr>
                <w:rFonts w:hAnsi="宋体" w:cs="宋体"/>
                <w:sz w:val="28"/>
              </w:rPr>
            </w:pPr>
          </w:p>
        </w:tc>
      </w:tr>
      <w:tr w:rsidR="007D7BFB" w14:paraId="55058D6D" w14:textId="77777777">
        <w:trPr>
          <w:trHeight w:val="453"/>
        </w:trPr>
        <w:tc>
          <w:tcPr>
            <w:tcW w:w="15071" w:type="dxa"/>
            <w:gridSpan w:val="9"/>
          </w:tcPr>
          <w:p w14:paraId="65CBC305" w14:textId="77777777" w:rsidR="007D7BFB" w:rsidRDefault="0016532C">
            <w:pPr>
              <w:spacing w:line="400" w:lineRule="exact"/>
              <w:rPr>
                <w:rFonts w:hAnsi="宋体" w:cs="宋体"/>
                <w:sz w:val="24"/>
              </w:rPr>
            </w:pPr>
            <w:r>
              <w:rPr>
                <w:rFonts w:hAnsi="宋体" w:cs="宋体" w:hint="eastAsia"/>
                <w:sz w:val="24"/>
              </w:rPr>
              <w:t>报价合计（人民币）小写：</w:t>
            </w:r>
            <w:r>
              <w:rPr>
                <w:rFonts w:hAnsi="宋体" w:cs="宋体" w:hint="eastAsia"/>
                <w:sz w:val="24"/>
              </w:rPr>
              <w:t xml:space="preserve">                          </w:t>
            </w:r>
            <w:r>
              <w:rPr>
                <w:rFonts w:hAnsi="宋体" w:cs="宋体" w:hint="eastAsia"/>
                <w:sz w:val="24"/>
              </w:rPr>
              <w:t>大写：</w:t>
            </w:r>
          </w:p>
        </w:tc>
      </w:tr>
    </w:tbl>
    <w:p w14:paraId="510F7D0B" w14:textId="77777777" w:rsidR="007D7BFB" w:rsidRDefault="007D7BFB">
      <w:pPr>
        <w:spacing w:line="400" w:lineRule="exact"/>
        <w:jc w:val="left"/>
        <w:rPr>
          <w:rFonts w:hAnsi="宋体" w:cs="宋体"/>
          <w:sz w:val="24"/>
        </w:rPr>
      </w:pPr>
    </w:p>
    <w:p w14:paraId="5A3CDECB" w14:textId="77777777" w:rsidR="007D7BFB" w:rsidRDefault="0016532C">
      <w:pPr>
        <w:spacing w:line="400" w:lineRule="exact"/>
        <w:ind w:left="840" w:hangingChars="350" w:hanging="840"/>
        <w:jc w:val="left"/>
        <w:rPr>
          <w:rFonts w:hAnsi="宋体" w:cs="宋体"/>
          <w:sz w:val="24"/>
        </w:rPr>
      </w:pPr>
      <w:r>
        <w:rPr>
          <w:rFonts w:hAnsi="宋体" w:cs="宋体" w:hint="eastAsia"/>
          <w:sz w:val="24"/>
        </w:rPr>
        <w:t>注：</w:t>
      </w:r>
      <w:r>
        <w:rPr>
          <w:rFonts w:hAnsi="宋体" w:cs="宋体" w:hint="eastAsia"/>
          <w:sz w:val="24"/>
        </w:rPr>
        <w:t xml:space="preserve">1. </w:t>
      </w:r>
      <w:r>
        <w:rPr>
          <w:rFonts w:hAnsi="宋体" w:cs="宋体" w:hint="eastAsia"/>
          <w:sz w:val="24"/>
        </w:rPr>
        <w:t>报价应是最终用户验收合格后的总价，包括运输、安装、保险、代理、培训、验收、税费和招标文件规定的其它费用。</w:t>
      </w:r>
      <w:r>
        <w:rPr>
          <w:rFonts w:hAnsi="宋体" w:cs="宋体" w:hint="eastAsia"/>
          <w:sz w:val="24"/>
        </w:rPr>
        <w:t xml:space="preserve"> </w:t>
      </w:r>
    </w:p>
    <w:p w14:paraId="6C3BFCBE" w14:textId="77777777" w:rsidR="007D7BFB" w:rsidRDefault="0016532C">
      <w:pPr>
        <w:spacing w:line="400" w:lineRule="exact"/>
        <w:ind w:leftChars="140" w:left="836" w:hangingChars="150" w:hanging="360"/>
        <w:jc w:val="left"/>
        <w:rPr>
          <w:rFonts w:hAnsi="宋体" w:cs="宋体"/>
          <w:sz w:val="24"/>
        </w:rPr>
      </w:pPr>
      <w:r>
        <w:rPr>
          <w:rFonts w:hAnsi="宋体" w:cs="宋体" w:hint="eastAsia"/>
          <w:sz w:val="24"/>
        </w:rPr>
        <w:t>2.</w:t>
      </w:r>
      <w:r>
        <w:rPr>
          <w:rFonts w:hAnsi="宋体" w:cs="宋体" w:hint="eastAsia"/>
          <w:sz w:val="24"/>
        </w:rPr>
        <w:t>“开标一览表”为多页的，每页均需由法定代表人或授权代表签字并盖投标人印章。</w:t>
      </w:r>
    </w:p>
    <w:p w14:paraId="545BED8C" w14:textId="77777777" w:rsidR="007D7BFB" w:rsidRDefault="0016532C">
      <w:pPr>
        <w:spacing w:line="400" w:lineRule="exact"/>
        <w:ind w:firstLineChars="200" w:firstLine="480"/>
        <w:jc w:val="left"/>
        <w:rPr>
          <w:rFonts w:hAnsi="宋体" w:cs="宋体"/>
          <w:sz w:val="24"/>
        </w:rPr>
      </w:pPr>
      <w:r>
        <w:rPr>
          <w:rFonts w:hAnsi="宋体" w:cs="宋体" w:hint="eastAsia"/>
          <w:sz w:val="24"/>
        </w:rPr>
        <w:t>3.</w:t>
      </w:r>
      <w:r>
        <w:rPr>
          <w:rFonts w:hAnsi="宋体" w:cs="宋体" w:hint="eastAsia"/>
          <w:sz w:val="24"/>
        </w:rPr>
        <w:t>以上表格如不能完全表达清楚投标人认为必要的费用明细，投标人可自行补充。</w:t>
      </w:r>
    </w:p>
    <w:p w14:paraId="65B4FCAF" w14:textId="77777777" w:rsidR="007D7BFB" w:rsidRDefault="0016532C">
      <w:pPr>
        <w:adjustRightInd w:val="0"/>
        <w:spacing w:line="400" w:lineRule="exact"/>
        <w:ind w:firstLineChars="200" w:firstLine="480"/>
        <w:jc w:val="left"/>
        <w:rPr>
          <w:rFonts w:hAnsi="宋体" w:cs="宋体"/>
          <w:sz w:val="24"/>
        </w:rPr>
      </w:pPr>
      <w:r>
        <w:rPr>
          <w:rFonts w:hAnsi="宋体" w:cs="宋体" w:hint="eastAsia"/>
          <w:sz w:val="24"/>
        </w:rPr>
        <w:t>投标人名称</w:t>
      </w:r>
      <w:r>
        <w:rPr>
          <w:rFonts w:hAnsi="宋体" w:cs="宋体" w:hint="eastAsia"/>
          <w:sz w:val="24"/>
        </w:rPr>
        <w:t xml:space="preserve"> </w:t>
      </w:r>
      <w:r>
        <w:rPr>
          <w:rFonts w:hAnsi="宋体" w:cs="宋体" w:hint="eastAsia"/>
          <w:sz w:val="24"/>
        </w:rPr>
        <w:t>（盖章）：</w:t>
      </w:r>
    </w:p>
    <w:p w14:paraId="6B4EA3D5" w14:textId="77777777" w:rsidR="007D7BFB" w:rsidRDefault="0016532C">
      <w:pPr>
        <w:adjustRightInd w:val="0"/>
        <w:spacing w:line="400" w:lineRule="exact"/>
        <w:ind w:firstLineChars="200" w:firstLine="480"/>
        <w:jc w:val="left"/>
        <w:rPr>
          <w:rFonts w:hAnsi="宋体" w:cs="宋体"/>
          <w:sz w:val="24"/>
        </w:rPr>
      </w:pPr>
      <w:r>
        <w:rPr>
          <w:rFonts w:hAnsi="宋体" w:cs="宋体" w:hint="eastAsia"/>
          <w:sz w:val="24"/>
        </w:rPr>
        <w:t>法定代表人或授权代表（签字）：</w:t>
      </w:r>
    </w:p>
    <w:p w14:paraId="42F00F8D" w14:textId="77777777" w:rsidR="007D7BFB" w:rsidRDefault="0016532C">
      <w:pPr>
        <w:adjustRightInd w:val="0"/>
        <w:spacing w:line="400" w:lineRule="exact"/>
        <w:ind w:firstLineChars="200" w:firstLine="480"/>
        <w:jc w:val="left"/>
        <w:rPr>
          <w:rFonts w:hAnsi="宋体" w:cs="宋体"/>
          <w:b/>
          <w:bCs/>
          <w:sz w:val="24"/>
        </w:rPr>
      </w:pPr>
      <w:r>
        <w:rPr>
          <w:rFonts w:hAnsi="宋体" w:cs="宋体" w:hint="eastAsia"/>
          <w:sz w:val="24"/>
        </w:rPr>
        <w:t>投标日期：</w:t>
      </w:r>
    </w:p>
    <w:p w14:paraId="0E9160BA" w14:textId="77777777" w:rsidR="007D7BFB" w:rsidRDefault="007D7BFB">
      <w:pPr>
        <w:adjustRightInd w:val="0"/>
        <w:spacing w:line="360" w:lineRule="auto"/>
        <w:ind w:leftChars="-50" w:left="-66" w:hangingChars="43" w:hanging="104"/>
        <w:jc w:val="left"/>
        <w:rPr>
          <w:rFonts w:hAnsi="宋体" w:cs="宋体"/>
          <w:b/>
          <w:bCs/>
          <w:sz w:val="24"/>
        </w:rPr>
        <w:sectPr w:rsidR="007D7BFB">
          <w:pgSz w:w="16840" w:h="11907" w:orient="landscape"/>
          <w:pgMar w:top="1418" w:right="1134" w:bottom="1134" w:left="851" w:header="851" w:footer="992" w:gutter="0"/>
          <w:cols w:space="720"/>
          <w:docGrid w:linePitch="312"/>
        </w:sectPr>
      </w:pPr>
    </w:p>
    <w:p w14:paraId="7A388480" w14:textId="77777777" w:rsidR="007D7BFB" w:rsidRDefault="0016532C">
      <w:pPr>
        <w:pStyle w:val="6"/>
        <w:spacing w:before="0" w:after="0" w:line="360" w:lineRule="auto"/>
        <w:jc w:val="center"/>
        <w:rPr>
          <w:rFonts w:ascii="宋体" w:eastAsia="宋体" w:hAnsi="宋体" w:cs="宋体"/>
          <w:sz w:val="32"/>
          <w:szCs w:val="32"/>
        </w:rPr>
      </w:pPr>
      <w:r>
        <w:rPr>
          <w:rFonts w:ascii="宋体" w:eastAsia="宋体" w:hAnsi="宋体" w:cs="宋体" w:hint="eastAsia"/>
          <w:sz w:val="32"/>
          <w:szCs w:val="32"/>
        </w:rPr>
        <w:t>六、分项报价明细表</w:t>
      </w:r>
    </w:p>
    <w:p w14:paraId="654026E5" w14:textId="77777777" w:rsidR="007D7BFB" w:rsidRDefault="0016532C">
      <w:pPr>
        <w:spacing w:line="360" w:lineRule="auto"/>
        <w:outlineLvl w:val="5"/>
        <w:rPr>
          <w:rFonts w:hAnsi="宋体" w:cs="宋体"/>
          <w:b/>
          <w:sz w:val="24"/>
        </w:rPr>
      </w:pPr>
      <w:r>
        <w:rPr>
          <w:rFonts w:hAnsi="宋体" w:cs="宋体" w:hint="eastAsia"/>
          <w:b/>
          <w:sz w:val="24"/>
        </w:rPr>
        <w:t>项目名称：</w:t>
      </w:r>
      <w:r>
        <w:rPr>
          <w:rFonts w:hAnsi="宋体" w:cs="宋体" w:hint="eastAsia"/>
          <w:b/>
          <w:sz w:val="24"/>
          <w:u w:val="single"/>
        </w:rPr>
        <w:t xml:space="preserve">                </w:t>
      </w:r>
      <w:r>
        <w:rPr>
          <w:rFonts w:hAnsi="宋体" w:cs="宋体" w:hint="eastAsia"/>
          <w:b/>
          <w:sz w:val="24"/>
        </w:rPr>
        <w:t xml:space="preserve">   </w:t>
      </w:r>
      <w:r>
        <w:rPr>
          <w:rFonts w:hAnsi="宋体" w:cs="宋体" w:hint="eastAsia"/>
          <w:b/>
          <w:sz w:val="24"/>
        </w:rPr>
        <w:t>招标编号：</w:t>
      </w:r>
      <w:r>
        <w:rPr>
          <w:rFonts w:hAnsi="宋体" w:cs="宋体" w:hint="eastAsia"/>
          <w:b/>
          <w:sz w:val="24"/>
          <w:u w:val="single"/>
        </w:rPr>
        <w:t xml:space="preserve">              </w:t>
      </w:r>
      <w:r>
        <w:rPr>
          <w:rFonts w:hAnsi="宋体" w:cs="宋体" w:hint="eastAsia"/>
          <w:b/>
          <w:sz w:val="24"/>
        </w:rPr>
        <w:t xml:space="preserve">  </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7D7BFB" w14:paraId="42D9A77C" w14:textId="77777777">
        <w:trPr>
          <w:cantSplit/>
          <w:trHeight w:hRule="exact" w:val="624"/>
          <w:jc w:val="center"/>
        </w:trPr>
        <w:tc>
          <w:tcPr>
            <w:tcW w:w="877" w:type="dxa"/>
            <w:vAlign w:val="center"/>
          </w:tcPr>
          <w:p w14:paraId="69211DE5" w14:textId="77777777" w:rsidR="007D7BFB" w:rsidRDefault="0016532C">
            <w:pPr>
              <w:widowControl/>
              <w:spacing w:line="360" w:lineRule="auto"/>
              <w:jc w:val="center"/>
              <w:outlineLvl w:val="1"/>
              <w:rPr>
                <w:rFonts w:hAnsi="宋体" w:cs="宋体"/>
                <w:sz w:val="24"/>
              </w:rPr>
            </w:pPr>
            <w:r>
              <w:rPr>
                <w:rFonts w:hAnsi="宋体" w:cs="宋体" w:hint="eastAsia"/>
                <w:sz w:val="24"/>
              </w:rPr>
              <w:t>序号</w:t>
            </w:r>
          </w:p>
        </w:tc>
        <w:tc>
          <w:tcPr>
            <w:tcW w:w="1275" w:type="dxa"/>
            <w:vAlign w:val="center"/>
          </w:tcPr>
          <w:p w14:paraId="3684B9F3" w14:textId="77777777" w:rsidR="007D7BFB" w:rsidRDefault="0016532C">
            <w:pPr>
              <w:widowControl/>
              <w:spacing w:line="360" w:lineRule="auto"/>
              <w:jc w:val="center"/>
              <w:outlineLvl w:val="1"/>
              <w:rPr>
                <w:rFonts w:hAnsi="宋体" w:cs="宋体"/>
                <w:sz w:val="24"/>
              </w:rPr>
            </w:pPr>
            <w:r>
              <w:rPr>
                <w:rFonts w:hAnsi="宋体" w:cs="宋体" w:hint="eastAsia"/>
                <w:sz w:val="24"/>
              </w:rPr>
              <w:t>产品名称</w:t>
            </w:r>
          </w:p>
        </w:tc>
        <w:tc>
          <w:tcPr>
            <w:tcW w:w="1360" w:type="dxa"/>
            <w:vAlign w:val="center"/>
          </w:tcPr>
          <w:p w14:paraId="1CDE7E5D" w14:textId="77777777" w:rsidR="007D7BFB" w:rsidRDefault="0016532C">
            <w:pPr>
              <w:widowControl/>
              <w:spacing w:line="360" w:lineRule="auto"/>
              <w:jc w:val="center"/>
              <w:outlineLvl w:val="1"/>
              <w:rPr>
                <w:rFonts w:hAnsi="宋体" w:cs="宋体"/>
                <w:sz w:val="24"/>
              </w:rPr>
            </w:pPr>
            <w:r>
              <w:rPr>
                <w:rFonts w:hAnsi="宋体" w:cs="宋体" w:hint="eastAsia"/>
                <w:sz w:val="24"/>
              </w:rPr>
              <w:t>规格型号</w:t>
            </w:r>
          </w:p>
        </w:tc>
        <w:tc>
          <w:tcPr>
            <w:tcW w:w="888" w:type="dxa"/>
            <w:vAlign w:val="center"/>
          </w:tcPr>
          <w:p w14:paraId="1EA27C85" w14:textId="77777777" w:rsidR="007D7BFB" w:rsidRDefault="0016532C">
            <w:pPr>
              <w:widowControl/>
              <w:spacing w:line="360" w:lineRule="auto"/>
              <w:jc w:val="center"/>
              <w:outlineLvl w:val="1"/>
              <w:rPr>
                <w:rFonts w:hAnsi="宋体" w:cs="宋体"/>
                <w:sz w:val="24"/>
              </w:rPr>
            </w:pPr>
            <w:r>
              <w:rPr>
                <w:rFonts w:hAnsi="宋体" w:cs="宋体" w:hint="eastAsia"/>
                <w:sz w:val="24"/>
              </w:rPr>
              <w:t>品牌</w:t>
            </w:r>
          </w:p>
        </w:tc>
        <w:tc>
          <w:tcPr>
            <w:tcW w:w="1212" w:type="dxa"/>
            <w:vAlign w:val="center"/>
          </w:tcPr>
          <w:p w14:paraId="5A8FBFC6" w14:textId="77777777" w:rsidR="007D7BFB" w:rsidRDefault="0016532C">
            <w:pPr>
              <w:widowControl/>
              <w:spacing w:line="360" w:lineRule="auto"/>
              <w:jc w:val="center"/>
              <w:outlineLvl w:val="1"/>
              <w:rPr>
                <w:rFonts w:hAnsi="宋体" w:cs="宋体"/>
                <w:sz w:val="24"/>
              </w:rPr>
            </w:pPr>
            <w:r>
              <w:rPr>
                <w:rFonts w:hAnsi="宋体" w:cs="宋体" w:hint="eastAsia"/>
                <w:sz w:val="24"/>
              </w:rPr>
              <w:t>单位</w:t>
            </w:r>
          </w:p>
        </w:tc>
        <w:tc>
          <w:tcPr>
            <w:tcW w:w="840" w:type="dxa"/>
            <w:vAlign w:val="center"/>
          </w:tcPr>
          <w:p w14:paraId="57BCF761" w14:textId="77777777" w:rsidR="007D7BFB" w:rsidRDefault="0016532C">
            <w:pPr>
              <w:widowControl/>
              <w:spacing w:line="360" w:lineRule="auto"/>
              <w:jc w:val="center"/>
              <w:outlineLvl w:val="1"/>
              <w:rPr>
                <w:rFonts w:hAnsi="宋体" w:cs="宋体"/>
                <w:sz w:val="24"/>
              </w:rPr>
            </w:pPr>
            <w:r>
              <w:rPr>
                <w:rFonts w:hAnsi="宋体" w:cs="宋体" w:hint="eastAsia"/>
                <w:sz w:val="24"/>
              </w:rPr>
              <w:t>数量</w:t>
            </w:r>
          </w:p>
        </w:tc>
        <w:tc>
          <w:tcPr>
            <w:tcW w:w="841" w:type="dxa"/>
            <w:vAlign w:val="center"/>
          </w:tcPr>
          <w:p w14:paraId="076B2606" w14:textId="77777777" w:rsidR="007D7BFB" w:rsidRDefault="0016532C">
            <w:pPr>
              <w:widowControl/>
              <w:spacing w:line="360" w:lineRule="auto"/>
              <w:jc w:val="center"/>
              <w:outlineLvl w:val="1"/>
              <w:rPr>
                <w:rFonts w:hAnsi="宋体" w:cs="宋体"/>
                <w:sz w:val="24"/>
              </w:rPr>
            </w:pPr>
            <w:r>
              <w:rPr>
                <w:rFonts w:hAnsi="宋体" w:cs="宋体" w:hint="eastAsia"/>
                <w:sz w:val="24"/>
              </w:rPr>
              <w:t>单价</w:t>
            </w:r>
          </w:p>
        </w:tc>
        <w:tc>
          <w:tcPr>
            <w:tcW w:w="876" w:type="dxa"/>
            <w:vAlign w:val="center"/>
          </w:tcPr>
          <w:p w14:paraId="349E693B" w14:textId="77777777" w:rsidR="007D7BFB" w:rsidRDefault="0016532C">
            <w:pPr>
              <w:widowControl/>
              <w:spacing w:line="360" w:lineRule="auto"/>
              <w:jc w:val="center"/>
              <w:outlineLvl w:val="1"/>
              <w:rPr>
                <w:rFonts w:hAnsi="宋体" w:cs="宋体"/>
                <w:sz w:val="24"/>
              </w:rPr>
            </w:pPr>
            <w:r>
              <w:rPr>
                <w:rFonts w:hAnsi="宋体" w:cs="宋体" w:hint="eastAsia"/>
                <w:sz w:val="24"/>
              </w:rPr>
              <w:t>金额</w:t>
            </w:r>
          </w:p>
        </w:tc>
        <w:tc>
          <w:tcPr>
            <w:tcW w:w="843" w:type="dxa"/>
            <w:vAlign w:val="center"/>
          </w:tcPr>
          <w:p w14:paraId="3C37C6FD" w14:textId="77777777" w:rsidR="007D7BFB" w:rsidRDefault="0016532C">
            <w:pPr>
              <w:widowControl/>
              <w:spacing w:line="360" w:lineRule="auto"/>
              <w:outlineLvl w:val="1"/>
              <w:rPr>
                <w:rFonts w:hAnsi="宋体" w:cs="宋体"/>
                <w:sz w:val="24"/>
              </w:rPr>
            </w:pPr>
            <w:r>
              <w:rPr>
                <w:rFonts w:hAnsi="宋体" w:cs="宋体" w:hint="eastAsia"/>
                <w:sz w:val="24"/>
              </w:rPr>
              <w:t>备注</w:t>
            </w:r>
          </w:p>
        </w:tc>
      </w:tr>
      <w:tr w:rsidR="007D7BFB" w14:paraId="5290F6F6" w14:textId="77777777">
        <w:trPr>
          <w:cantSplit/>
          <w:trHeight w:val="680"/>
          <w:jc w:val="center"/>
        </w:trPr>
        <w:tc>
          <w:tcPr>
            <w:tcW w:w="877" w:type="dxa"/>
            <w:vAlign w:val="center"/>
          </w:tcPr>
          <w:p w14:paraId="32FB1624" w14:textId="77777777" w:rsidR="007D7BFB" w:rsidRDefault="007D7BFB">
            <w:pPr>
              <w:widowControl/>
              <w:spacing w:line="360" w:lineRule="auto"/>
              <w:ind w:firstLineChars="196" w:firstLine="470"/>
              <w:jc w:val="left"/>
              <w:rPr>
                <w:rFonts w:hAnsi="宋体" w:cs="宋体"/>
                <w:sz w:val="24"/>
              </w:rPr>
            </w:pPr>
          </w:p>
        </w:tc>
        <w:tc>
          <w:tcPr>
            <w:tcW w:w="1275" w:type="dxa"/>
            <w:vAlign w:val="center"/>
          </w:tcPr>
          <w:p w14:paraId="658D319A" w14:textId="77777777" w:rsidR="007D7BFB" w:rsidRDefault="007D7BFB">
            <w:pPr>
              <w:widowControl/>
              <w:spacing w:line="360" w:lineRule="auto"/>
              <w:ind w:firstLineChars="196" w:firstLine="470"/>
              <w:jc w:val="left"/>
              <w:rPr>
                <w:rFonts w:hAnsi="宋体" w:cs="宋体"/>
                <w:sz w:val="24"/>
              </w:rPr>
            </w:pPr>
          </w:p>
        </w:tc>
        <w:tc>
          <w:tcPr>
            <w:tcW w:w="1360" w:type="dxa"/>
            <w:vAlign w:val="center"/>
          </w:tcPr>
          <w:p w14:paraId="74B4C891" w14:textId="77777777" w:rsidR="007D7BFB" w:rsidRDefault="007D7BFB">
            <w:pPr>
              <w:widowControl/>
              <w:spacing w:line="360" w:lineRule="auto"/>
              <w:ind w:firstLineChars="196" w:firstLine="470"/>
              <w:jc w:val="left"/>
              <w:rPr>
                <w:rFonts w:hAnsi="宋体" w:cs="宋体"/>
                <w:sz w:val="24"/>
              </w:rPr>
            </w:pPr>
          </w:p>
        </w:tc>
        <w:tc>
          <w:tcPr>
            <w:tcW w:w="888" w:type="dxa"/>
            <w:vAlign w:val="center"/>
          </w:tcPr>
          <w:p w14:paraId="567F6AE5" w14:textId="77777777" w:rsidR="007D7BFB" w:rsidRDefault="007D7BFB">
            <w:pPr>
              <w:widowControl/>
              <w:spacing w:line="360" w:lineRule="auto"/>
              <w:ind w:firstLineChars="196" w:firstLine="470"/>
              <w:jc w:val="left"/>
              <w:rPr>
                <w:rFonts w:hAnsi="宋体" w:cs="宋体"/>
                <w:sz w:val="24"/>
              </w:rPr>
            </w:pPr>
          </w:p>
        </w:tc>
        <w:tc>
          <w:tcPr>
            <w:tcW w:w="1212" w:type="dxa"/>
            <w:vAlign w:val="center"/>
          </w:tcPr>
          <w:p w14:paraId="7134B5B8" w14:textId="77777777" w:rsidR="007D7BFB" w:rsidRDefault="007D7BFB">
            <w:pPr>
              <w:widowControl/>
              <w:spacing w:line="360" w:lineRule="auto"/>
              <w:ind w:firstLineChars="196" w:firstLine="470"/>
              <w:jc w:val="left"/>
              <w:rPr>
                <w:rFonts w:hAnsi="宋体" w:cs="宋体"/>
                <w:sz w:val="24"/>
              </w:rPr>
            </w:pPr>
          </w:p>
        </w:tc>
        <w:tc>
          <w:tcPr>
            <w:tcW w:w="840" w:type="dxa"/>
            <w:vAlign w:val="center"/>
          </w:tcPr>
          <w:p w14:paraId="0E2C4E94" w14:textId="77777777" w:rsidR="007D7BFB" w:rsidRDefault="007D7BFB">
            <w:pPr>
              <w:widowControl/>
              <w:spacing w:line="360" w:lineRule="auto"/>
              <w:ind w:firstLineChars="196" w:firstLine="470"/>
              <w:jc w:val="left"/>
              <w:rPr>
                <w:rFonts w:hAnsi="宋体" w:cs="宋体"/>
                <w:sz w:val="24"/>
              </w:rPr>
            </w:pPr>
          </w:p>
        </w:tc>
        <w:tc>
          <w:tcPr>
            <w:tcW w:w="841" w:type="dxa"/>
            <w:vAlign w:val="center"/>
          </w:tcPr>
          <w:p w14:paraId="54CF4B9F" w14:textId="77777777" w:rsidR="007D7BFB" w:rsidRDefault="007D7BFB">
            <w:pPr>
              <w:widowControl/>
              <w:spacing w:line="360" w:lineRule="auto"/>
              <w:ind w:firstLineChars="196" w:firstLine="470"/>
              <w:jc w:val="left"/>
              <w:rPr>
                <w:rFonts w:hAnsi="宋体" w:cs="宋体"/>
                <w:sz w:val="24"/>
              </w:rPr>
            </w:pPr>
          </w:p>
        </w:tc>
        <w:tc>
          <w:tcPr>
            <w:tcW w:w="876" w:type="dxa"/>
            <w:vAlign w:val="center"/>
          </w:tcPr>
          <w:p w14:paraId="2F94F405" w14:textId="77777777" w:rsidR="007D7BFB" w:rsidRDefault="007D7BFB">
            <w:pPr>
              <w:widowControl/>
              <w:spacing w:line="360" w:lineRule="auto"/>
              <w:ind w:firstLineChars="196" w:firstLine="470"/>
              <w:jc w:val="left"/>
              <w:rPr>
                <w:rFonts w:hAnsi="宋体" w:cs="宋体"/>
                <w:sz w:val="24"/>
              </w:rPr>
            </w:pPr>
          </w:p>
        </w:tc>
        <w:tc>
          <w:tcPr>
            <w:tcW w:w="843" w:type="dxa"/>
            <w:vAlign w:val="center"/>
          </w:tcPr>
          <w:p w14:paraId="006234D1" w14:textId="77777777" w:rsidR="007D7BFB" w:rsidRDefault="007D7BFB">
            <w:pPr>
              <w:widowControl/>
              <w:spacing w:line="360" w:lineRule="auto"/>
              <w:ind w:firstLineChars="196" w:firstLine="470"/>
              <w:jc w:val="left"/>
              <w:rPr>
                <w:rFonts w:hAnsi="宋体" w:cs="宋体"/>
                <w:sz w:val="24"/>
              </w:rPr>
            </w:pPr>
          </w:p>
        </w:tc>
      </w:tr>
      <w:tr w:rsidR="007D7BFB" w14:paraId="7AC21260" w14:textId="77777777">
        <w:trPr>
          <w:cantSplit/>
          <w:trHeight w:val="680"/>
          <w:jc w:val="center"/>
        </w:trPr>
        <w:tc>
          <w:tcPr>
            <w:tcW w:w="877" w:type="dxa"/>
            <w:vAlign w:val="center"/>
          </w:tcPr>
          <w:p w14:paraId="1E5F2EB0" w14:textId="77777777" w:rsidR="007D7BFB" w:rsidRDefault="007D7BFB">
            <w:pPr>
              <w:widowControl/>
              <w:spacing w:line="360" w:lineRule="auto"/>
              <w:ind w:firstLineChars="196" w:firstLine="470"/>
              <w:jc w:val="left"/>
              <w:rPr>
                <w:rFonts w:hAnsi="宋体" w:cs="宋体"/>
                <w:sz w:val="24"/>
              </w:rPr>
            </w:pPr>
          </w:p>
        </w:tc>
        <w:tc>
          <w:tcPr>
            <w:tcW w:w="1275" w:type="dxa"/>
            <w:vAlign w:val="center"/>
          </w:tcPr>
          <w:p w14:paraId="448EC657" w14:textId="77777777" w:rsidR="007D7BFB" w:rsidRDefault="007D7BFB">
            <w:pPr>
              <w:widowControl/>
              <w:spacing w:line="360" w:lineRule="auto"/>
              <w:ind w:firstLineChars="196" w:firstLine="470"/>
              <w:jc w:val="left"/>
              <w:rPr>
                <w:rFonts w:hAnsi="宋体" w:cs="宋体"/>
                <w:sz w:val="24"/>
              </w:rPr>
            </w:pPr>
          </w:p>
        </w:tc>
        <w:tc>
          <w:tcPr>
            <w:tcW w:w="1360" w:type="dxa"/>
            <w:vAlign w:val="center"/>
          </w:tcPr>
          <w:p w14:paraId="345BDE7C" w14:textId="77777777" w:rsidR="007D7BFB" w:rsidRDefault="007D7BFB">
            <w:pPr>
              <w:widowControl/>
              <w:spacing w:line="360" w:lineRule="auto"/>
              <w:ind w:firstLineChars="196" w:firstLine="470"/>
              <w:jc w:val="left"/>
              <w:rPr>
                <w:rFonts w:hAnsi="宋体" w:cs="宋体"/>
                <w:sz w:val="24"/>
              </w:rPr>
            </w:pPr>
          </w:p>
        </w:tc>
        <w:tc>
          <w:tcPr>
            <w:tcW w:w="888" w:type="dxa"/>
            <w:vAlign w:val="center"/>
          </w:tcPr>
          <w:p w14:paraId="4372FD95" w14:textId="77777777" w:rsidR="007D7BFB" w:rsidRDefault="007D7BFB">
            <w:pPr>
              <w:widowControl/>
              <w:spacing w:line="360" w:lineRule="auto"/>
              <w:ind w:firstLineChars="196" w:firstLine="470"/>
              <w:jc w:val="left"/>
              <w:rPr>
                <w:rFonts w:hAnsi="宋体" w:cs="宋体"/>
                <w:sz w:val="24"/>
              </w:rPr>
            </w:pPr>
          </w:p>
        </w:tc>
        <w:tc>
          <w:tcPr>
            <w:tcW w:w="1212" w:type="dxa"/>
            <w:vAlign w:val="center"/>
          </w:tcPr>
          <w:p w14:paraId="2D77225C" w14:textId="77777777" w:rsidR="007D7BFB" w:rsidRDefault="007D7BFB">
            <w:pPr>
              <w:widowControl/>
              <w:spacing w:line="360" w:lineRule="auto"/>
              <w:ind w:firstLineChars="196" w:firstLine="470"/>
              <w:jc w:val="left"/>
              <w:rPr>
                <w:rFonts w:hAnsi="宋体" w:cs="宋体"/>
                <w:sz w:val="24"/>
              </w:rPr>
            </w:pPr>
          </w:p>
        </w:tc>
        <w:tc>
          <w:tcPr>
            <w:tcW w:w="840" w:type="dxa"/>
            <w:vAlign w:val="center"/>
          </w:tcPr>
          <w:p w14:paraId="4E6DE61C" w14:textId="77777777" w:rsidR="007D7BFB" w:rsidRDefault="007D7BFB">
            <w:pPr>
              <w:widowControl/>
              <w:spacing w:line="360" w:lineRule="auto"/>
              <w:ind w:firstLineChars="196" w:firstLine="470"/>
              <w:jc w:val="left"/>
              <w:rPr>
                <w:rFonts w:hAnsi="宋体" w:cs="宋体"/>
                <w:sz w:val="24"/>
              </w:rPr>
            </w:pPr>
          </w:p>
        </w:tc>
        <w:tc>
          <w:tcPr>
            <w:tcW w:w="841" w:type="dxa"/>
            <w:vAlign w:val="center"/>
          </w:tcPr>
          <w:p w14:paraId="69218CF9" w14:textId="77777777" w:rsidR="007D7BFB" w:rsidRDefault="007D7BFB">
            <w:pPr>
              <w:widowControl/>
              <w:spacing w:line="360" w:lineRule="auto"/>
              <w:ind w:firstLineChars="196" w:firstLine="470"/>
              <w:jc w:val="left"/>
              <w:rPr>
                <w:rFonts w:hAnsi="宋体" w:cs="宋体"/>
                <w:sz w:val="24"/>
              </w:rPr>
            </w:pPr>
          </w:p>
        </w:tc>
        <w:tc>
          <w:tcPr>
            <w:tcW w:w="876" w:type="dxa"/>
            <w:vAlign w:val="center"/>
          </w:tcPr>
          <w:p w14:paraId="472A0D44" w14:textId="77777777" w:rsidR="007D7BFB" w:rsidRDefault="007D7BFB">
            <w:pPr>
              <w:widowControl/>
              <w:spacing w:line="360" w:lineRule="auto"/>
              <w:ind w:firstLineChars="196" w:firstLine="470"/>
              <w:jc w:val="left"/>
              <w:rPr>
                <w:rFonts w:hAnsi="宋体" w:cs="宋体"/>
                <w:sz w:val="24"/>
              </w:rPr>
            </w:pPr>
          </w:p>
        </w:tc>
        <w:tc>
          <w:tcPr>
            <w:tcW w:w="843" w:type="dxa"/>
            <w:vAlign w:val="center"/>
          </w:tcPr>
          <w:p w14:paraId="334BB741" w14:textId="77777777" w:rsidR="007D7BFB" w:rsidRDefault="007D7BFB">
            <w:pPr>
              <w:widowControl/>
              <w:spacing w:line="360" w:lineRule="auto"/>
              <w:ind w:firstLineChars="196" w:firstLine="470"/>
              <w:jc w:val="left"/>
              <w:rPr>
                <w:rFonts w:hAnsi="宋体" w:cs="宋体"/>
                <w:sz w:val="24"/>
              </w:rPr>
            </w:pPr>
          </w:p>
        </w:tc>
      </w:tr>
      <w:tr w:rsidR="007D7BFB" w14:paraId="6A797A6F" w14:textId="77777777">
        <w:trPr>
          <w:cantSplit/>
          <w:trHeight w:val="680"/>
          <w:jc w:val="center"/>
        </w:trPr>
        <w:tc>
          <w:tcPr>
            <w:tcW w:w="877" w:type="dxa"/>
            <w:vAlign w:val="center"/>
          </w:tcPr>
          <w:p w14:paraId="0247DDF2" w14:textId="77777777" w:rsidR="007D7BFB" w:rsidRDefault="007D7BFB">
            <w:pPr>
              <w:widowControl/>
              <w:spacing w:line="360" w:lineRule="auto"/>
              <w:ind w:firstLineChars="196" w:firstLine="470"/>
              <w:jc w:val="left"/>
              <w:rPr>
                <w:rFonts w:hAnsi="宋体" w:cs="宋体"/>
                <w:sz w:val="24"/>
              </w:rPr>
            </w:pPr>
          </w:p>
        </w:tc>
        <w:tc>
          <w:tcPr>
            <w:tcW w:w="1275" w:type="dxa"/>
            <w:vAlign w:val="center"/>
          </w:tcPr>
          <w:p w14:paraId="1A1A4424" w14:textId="77777777" w:rsidR="007D7BFB" w:rsidRDefault="007D7BFB">
            <w:pPr>
              <w:widowControl/>
              <w:spacing w:line="360" w:lineRule="auto"/>
              <w:ind w:firstLineChars="196" w:firstLine="470"/>
              <w:jc w:val="left"/>
              <w:rPr>
                <w:rFonts w:hAnsi="宋体" w:cs="宋体"/>
                <w:sz w:val="24"/>
              </w:rPr>
            </w:pPr>
          </w:p>
        </w:tc>
        <w:tc>
          <w:tcPr>
            <w:tcW w:w="1360" w:type="dxa"/>
            <w:vAlign w:val="center"/>
          </w:tcPr>
          <w:p w14:paraId="7CB4C788" w14:textId="77777777" w:rsidR="007D7BFB" w:rsidRDefault="007D7BFB">
            <w:pPr>
              <w:widowControl/>
              <w:spacing w:line="360" w:lineRule="auto"/>
              <w:ind w:firstLineChars="196" w:firstLine="470"/>
              <w:jc w:val="left"/>
              <w:rPr>
                <w:rFonts w:hAnsi="宋体" w:cs="宋体"/>
                <w:sz w:val="24"/>
              </w:rPr>
            </w:pPr>
          </w:p>
        </w:tc>
        <w:tc>
          <w:tcPr>
            <w:tcW w:w="888" w:type="dxa"/>
            <w:vAlign w:val="center"/>
          </w:tcPr>
          <w:p w14:paraId="3E57B4ED" w14:textId="77777777" w:rsidR="007D7BFB" w:rsidRDefault="007D7BFB">
            <w:pPr>
              <w:widowControl/>
              <w:spacing w:line="360" w:lineRule="auto"/>
              <w:ind w:firstLineChars="196" w:firstLine="470"/>
              <w:jc w:val="left"/>
              <w:rPr>
                <w:rFonts w:hAnsi="宋体" w:cs="宋体"/>
                <w:sz w:val="24"/>
              </w:rPr>
            </w:pPr>
          </w:p>
        </w:tc>
        <w:tc>
          <w:tcPr>
            <w:tcW w:w="1212" w:type="dxa"/>
            <w:vAlign w:val="center"/>
          </w:tcPr>
          <w:p w14:paraId="45C4C023" w14:textId="77777777" w:rsidR="007D7BFB" w:rsidRDefault="007D7BFB">
            <w:pPr>
              <w:widowControl/>
              <w:spacing w:line="360" w:lineRule="auto"/>
              <w:ind w:firstLineChars="196" w:firstLine="470"/>
              <w:jc w:val="left"/>
              <w:rPr>
                <w:rFonts w:hAnsi="宋体" w:cs="宋体"/>
                <w:sz w:val="24"/>
              </w:rPr>
            </w:pPr>
          </w:p>
        </w:tc>
        <w:tc>
          <w:tcPr>
            <w:tcW w:w="840" w:type="dxa"/>
            <w:vAlign w:val="center"/>
          </w:tcPr>
          <w:p w14:paraId="280BE8F7" w14:textId="77777777" w:rsidR="007D7BFB" w:rsidRDefault="007D7BFB">
            <w:pPr>
              <w:widowControl/>
              <w:spacing w:line="360" w:lineRule="auto"/>
              <w:ind w:firstLineChars="196" w:firstLine="470"/>
              <w:jc w:val="left"/>
              <w:rPr>
                <w:rFonts w:hAnsi="宋体" w:cs="宋体"/>
                <w:sz w:val="24"/>
              </w:rPr>
            </w:pPr>
          </w:p>
        </w:tc>
        <w:tc>
          <w:tcPr>
            <w:tcW w:w="841" w:type="dxa"/>
            <w:vAlign w:val="center"/>
          </w:tcPr>
          <w:p w14:paraId="6BF514EF" w14:textId="77777777" w:rsidR="007D7BFB" w:rsidRDefault="007D7BFB">
            <w:pPr>
              <w:widowControl/>
              <w:spacing w:line="360" w:lineRule="auto"/>
              <w:ind w:firstLineChars="196" w:firstLine="470"/>
              <w:jc w:val="left"/>
              <w:rPr>
                <w:rFonts w:hAnsi="宋体" w:cs="宋体"/>
                <w:sz w:val="24"/>
              </w:rPr>
            </w:pPr>
          </w:p>
        </w:tc>
        <w:tc>
          <w:tcPr>
            <w:tcW w:w="876" w:type="dxa"/>
            <w:vAlign w:val="center"/>
          </w:tcPr>
          <w:p w14:paraId="3431006C" w14:textId="77777777" w:rsidR="007D7BFB" w:rsidRDefault="007D7BFB">
            <w:pPr>
              <w:widowControl/>
              <w:spacing w:line="360" w:lineRule="auto"/>
              <w:ind w:firstLineChars="196" w:firstLine="470"/>
              <w:jc w:val="left"/>
              <w:rPr>
                <w:rFonts w:hAnsi="宋体" w:cs="宋体"/>
                <w:sz w:val="24"/>
              </w:rPr>
            </w:pPr>
          </w:p>
        </w:tc>
        <w:tc>
          <w:tcPr>
            <w:tcW w:w="843" w:type="dxa"/>
            <w:vAlign w:val="center"/>
          </w:tcPr>
          <w:p w14:paraId="56EA02C7" w14:textId="77777777" w:rsidR="007D7BFB" w:rsidRDefault="007D7BFB">
            <w:pPr>
              <w:widowControl/>
              <w:spacing w:line="360" w:lineRule="auto"/>
              <w:ind w:firstLineChars="196" w:firstLine="470"/>
              <w:jc w:val="left"/>
              <w:rPr>
                <w:rFonts w:hAnsi="宋体" w:cs="宋体"/>
                <w:sz w:val="24"/>
              </w:rPr>
            </w:pPr>
          </w:p>
        </w:tc>
      </w:tr>
      <w:tr w:rsidR="007D7BFB" w14:paraId="3C8C84D1" w14:textId="77777777">
        <w:trPr>
          <w:cantSplit/>
          <w:trHeight w:val="680"/>
          <w:jc w:val="center"/>
        </w:trPr>
        <w:tc>
          <w:tcPr>
            <w:tcW w:w="877" w:type="dxa"/>
            <w:tcBorders>
              <w:left w:val="single" w:sz="4" w:space="0" w:color="auto"/>
            </w:tcBorders>
            <w:vAlign w:val="center"/>
          </w:tcPr>
          <w:p w14:paraId="515AF4FA" w14:textId="77777777" w:rsidR="007D7BFB" w:rsidRDefault="007D7BFB">
            <w:pPr>
              <w:widowControl/>
              <w:spacing w:line="360" w:lineRule="auto"/>
              <w:ind w:firstLineChars="196" w:firstLine="470"/>
              <w:jc w:val="left"/>
              <w:rPr>
                <w:rFonts w:hAnsi="宋体" w:cs="宋体"/>
                <w:sz w:val="24"/>
              </w:rPr>
            </w:pPr>
          </w:p>
        </w:tc>
        <w:tc>
          <w:tcPr>
            <w:tcW w:w="1275" w:type="dxa"/>
            <w:vAlign w:val="center"/>
          </w:tcPr>
          <w:p w14:paraId="2974EFF1" w14:textId="77777777" w:rsidR="007D7BFB" w:rsidRDefault="007D7BFB">
            <w:pPr>
              <w:widowControl/>
              <w:spacing w:line="360" w:lineRule="auto"/>
              <w:ind w:firstLineChars="196" w:firstLine="470"/>
              <w:jc w:val="left"/>
              <w:rPr>
                <w:rFonts w:hAnsi="宋体" w:cs="宋体"/>
                <w:sz w:val="24"/>
              </w:rPr>
            </w:pPr>
          </w:p>
        </w:tc>
        <w:tc>
          <w:tcPr>
            <w:tcW w:w="1360" w:type="dxa"/>
            <w:vAlign w:val="center"/>
          </w:tcPr>
          <w:p w14:paraId="0625B138" w14:textId="77777777" w:rsidR="007D7BFB" w:rsidRDefault="007D7BFB">
            <w:pPr>
              <w:widowControl/>
              <w:spacing w:line="360" w:lineRule="auto"/>
              <w:ind w:firstLineChars="196" w:firstLine="470"/>
              <w:jc w:val="left"/>
              <w:rPr>
                <w:rFonts w:hAnsi="宋体" w:cs="宋体"/>
                <w:sz w:val="24"/>
              </w:rPr>
            </w:pPr>
          </w:p>
        </w:tc>
        <w:tc>
          <w:tcPr>
            <w:tcW w:w="888" w:type="dxa"/>
            <w:vAlign w:val="center"/>
          </w:tcPr>
          <w:p w14:paraId="6F0C5B73" w14:textId="77777777" w:rsidR="007D7BFB" w:rsidRDefault="007D7BFB">
            <w:pPr>
              <w:widowControl/>
              <w:spacing w:line="360" w:lineRule="auto"/>
              <w:ind w:firstLineChars="196" w:firstLine="470"/>
              <w:jc w:val="left"/>
              <w:rPr>
                <w:rFonts w:hAnsi="宋体" w:cs="宋体"/>
                <w:sz w:val="24"/>
              </w:rPr>
            </w:pPr>
          </w:p>
        </w:tc>
        <w:tc>
          <w:tcPr>
            <w:tcW w:w="1212" w:type="dxa"/>
            <w:vAlign w:val="center"/>
          </w:tcPr>
          <w:p w14:paraId="481D4E20" w14:textId="77777777" w:rsidR="007D7BFB" w:rsidRDefault="007D7BFB">
            <w:pPr>
              <w:widowControl/>
              <w:spacing w:line="360" w:lineRule="auto"/>
              <w:ind w:firstLineChars="196" w:firstLine="470"/>
              <w:jc w:val="left"/>
              <w:rPr>
                <w:rFonts w:hAnsi="宋体" w:cs="宋体"/>
                <w:sz w:val="24"/>
              </w:rPr>
            </w:pPr>
          </w:p>
        </w:tc>
        <w:tc>
          <w:tcPr>
            <w:tcW w:w="840" w:type="dxa"/>
            <w:vAlign w:val="center"/>
          </w:tcPr>
          <w:p w14:paraId="274B0B80" w14:textId="77777777" w:rsidR="007D7BFB" w:rsidRDefault="007D7BFB">
            <w:pPr>
              <w:widowControl/>
              <w:spacing w:line="360" w:lineRule="auto"/>
              <w:ind w:firstLineChars="196" w:firstLine="470"/>
              <w:jc w:val="left"/>
              <w:rPr>
                <w:rFonts w:hAnsi="宋体" w:cs="宋体"/>
                <w:sz w:val="24"/>
              </w:rPr>
            </w:pPr>
          </w:p>
        </w:tc>
        <w:tc>
          <w:tcPr>
            <w:tcW w:w="841" w:type="dxa"/>
            <w:vAlign w:val="center"/>
          </w:tcPr>
          <w:p w14:paraId="0504FA3B" w14:textId="77777777" w:rsidR="007D7BFB" w:rsidRDefault="007D7BFB">
            <w:pPr>
              <w:widowControl/>
              <w:spacing w:line="360" w:lineRule="auto"/>
              <w:ind w:firstLineChars="196" w:firstLine="470"/>
              <w:jc w:val="left"/>
              <w:rPr>
                <w:rFonts w:hAnsi="宋体" w:cs="宋体"/>
                <w:sz w:val="24"/>
              </w:rPr>
            </w:pPr>
          </w:p>
        </w:tc>
        <w:tc>
          <w:tcPr>
            <w:tcW w:w="876" w:type="dxa"/>
            <w:vAlign w:val="center"/>
          </w:tcPr>
          <w:p w14:paraId="2B005CE9" w14:textId="77777777" w:rsidR="007D7BFB" w:rsidRDefault="007D7BFB">
            <w:pPr>
              <w:widowControl/>
              <w:spacing w:line="360" w:lineRule="auto"/>
              <w:ind w:firstLineChars="196" w:firstLine="470"/>
              <w:jc w:val="left"/>
              <w:rPr>
                <w:rFonts w:hAnsi="宋体" w:cs="宋体"/>
                <w:sz w:val="24"/>
              </w:rPr>
            </w:pPr>
          </w:p>
        </w:tc>
        <w:tc>
          <w:tcPr>
            <w:tcW w:w="843" w:type="dxa"/>
            <w:vAlign w:val="center"/>
          </w:tcPr>
          <w:p w14:paraId="47F92851" w14:textId="77777777" w:rsidR="007D7BFB" w:rsidRDefault="007D7BFB">
            <w:pPr>
              <w:widowControl/>
              <w:spacing w:line="360" w:lineRule="auto"/>
              <w:ind w:firstLineChars="196" w:firstLine="470"/>
              <w:jc w:val="left"/>
              <w:rPr>
                <w:rFonts w:hAnsi="宋体" w:cs="宋体"/>
                <w:sz w:val="24"/>
              </w:rPr>
            </w:pPr>
          </w:p>
        </w:tc>
      </w:tr>
      <w:tr w:rsidR="007D7BFB" w14:paraId="3106D65B" w14:textId="77777777">
        <w:trPr>
          <w:cantSplit/>
          <w:trHeight w:val="680"/>
          <w:jc w:val="center"/>
        </w:trPr>
        <w:tc>
          <w:tcPr>
            <w:tcW w:w="877" w:type="dxa"/>
            <w:vAlign w:val="center"/>
          </w:tcPr>
          <w:p w14:paraId="75D01426" w14:textId="77777777" w:rsidR="007D7BFB" w:rsidRDefault="007D7BFB">
            <w:pPr>
              <w:widowControl/>
              <w:spacing w:line="360" w:lineRule="auto"/>
              <w:ind w:firstLineChars="196" w:firstLine="470"/>
              <w:jc w:val="left"/>
              <w:rPr>
                <w:rFonts w:hAnsi="宋体" w:cs="宋体"/>
                <w:sz w:val="24"/>
              </w:rPr>
            </w:pPr>
          </w:p>
        </w:tc>
        <w:tc>
          <w:tcPr>
            <w:tcW w:w="1275" w:type="dxa"/>
            <w:vAlign w:val="center"/>
          </w:tcPr>
          <w:p w14:paraId="4AA1E7EC" w14:textId="77777777" w:rsidR="007D7BFB" w:rsidRDefault="007D7BFB">
            <w:pPr>
              <w:widowControl/>
              <w:spacing w:line="360" w:lineRule="auto"/>
              <w:ind w:firstLineChars="196" w:firstLine="470"/>
              <w:jc w:val="left"/>
              <w:rPr>
                <w:rFonts w:hAnsi="宋体" w:cs="宋体"/>
                <w:sz w:val="24"/>
              </w:rPr>
            </w:pPr>
          </w:p>
        </w:tc>
        <w:tc>
          <w:tcPr>
            <w:tcW w:w="1360" w:type="dxa"/>
            <w:vAlign w:val="center"/>
          </w:tcPr>
          <w:p w14:paraId="404B14C9" w14:textId="77777777" w:rsidR="007D7BFB" w:rsidRDefault="007D7BFB">
            <w:pPr>
              <w:widowControl/>
              <w:spacing w:line="360" w:lineRule="auto"/>
              <w:ind w:firstLineChars="196" w:firstLine="470"/>
              <w:jc w:val="left"/>
              <w:rPr>
                <w:rFonts w:hAnsi="宋体" w:cs="宋体"/>
                <w:sz w:val="24"/>
              </w:rPr>
            </w:pPr>
          </w:p>
        </w:tc>
        <w:tc>
          <w:tcPr>
            <w:tcW w:w="888" w:type="dxa"/>
            <w:vAlign w:val="center"/>
          </w:tcPr>
          <w:p w14:paraId="1B694ADF" w14:textId="77777777" w:rsidR="007D7BFB" w:rsidRDefault="007D7BFB">
            <w:pPr>
              <w:widowControl/>
              <w:spacing w:line="360" w:lineRule="auto"/>
              <w:ind w:firstLineChars="196" w:firstLine="470"/>
              <w:jc w:val="left"/>
              <w:rPr>
                <w:rFonts w:hAnsi="宋体" w:cs="宋体"/>
                <w:sz w:val="24"/>
              </w:rPr>
            </w:pPr>
          </w:p>
        </w:tc>
        <w:tc>
          <w:tcPr>
            <w:tcW w:w="1212" w:type="dxa"/>
            <w:vAlign w:val="center"/>
          </w:tcPr>
          <w:p w14:paraId="316A1D69" w14:textId="77777777" w:rsidR="007D7BFB" w:rsidRDefault="007D7BFB">
            <w:pPr>
              <w:widowControl/>
              <w:spacing w:line="360" w:lineRule="auto"/>
              <w:ind w:firstLineChars="196" w:firstLine="470"/>
              <w:jc w:val="left"/>
              <w:rPr>
                <w:rFonts w:hAnsi="宋体" w:cs="宋体"/>
                <w:sz w:val="24"/>
              </w:rPr>
            </w:pPr>
          </w:p>
        </w:tc>
        <w:tc>
          <w:tcPr>
            <w:tcW w:w="840" w:type="dxa"/>
            <w:vAlign w:val="center"/>
          </w:tcPr>
          <w:p w14:paraId="4EF71B29" w14:textId="77777777" w:rsidR="007D7BFB" w:rsidRDefault="007D7BFB">
            <w:pPr>
              <w:widowControl/>
              <w:spacing w:line="360" w:lineRule="auto"/>
              <w:ind w:firstLineChars="196" w:firstLine="470"/>
              <w:jc w:val="left"/>
              <w:rPr>
                <w:rFonts w:hAnsi="宋体" w:cs="宋体"/>
                <w:sz w:val="24"/>
              </w:rPr>
            </w:pPr>
          </w:p>
        </w:tc>
        <w:tc>
          <w:tcPr>
            <w:tcW w:w="841" w:type="dxa"/>
            <w:vAlign w:val="center"/>
          </w:tcPr>
          <w:p w14:paraId="78D9E1D0" w14:textId="77777777" w:rsidR="007D7BFB" w:rsidRDefault="007D7BFB">
            <w:pPr>
              <w:widowControl/>
              <w:spacing w:line="360" w:lineRule="auto"/>
              <w:ind w:firstLineChars="196" w:firstLine="470"/>
              <w:jc w:val="left"/>
              <w:rPr>
                <w:rFonts w:hAnsi="宋体" w:cs="宋体"/>
                <w:sz w:val="24"/>
              </w:rPr>
            </w:pPr>
          </w:p>
        </w:tc>
        <w:tc>
          <w:tcPr>
            <w:tcW w:w="876" w:type="dxa"/>
            <w:vAlign w:val="center"/>
          </w:tcPr>
          <w:p w14:paraId="59B8D44F" w14:textId="77777777" w:rsidR="007D7BFB" w:rsidRDefault="007D7BFB">
            <w:pPr>
              <w:widowControl/>
              <w:spacing w:line="360" w:lineRule="auto"/>
              <w:ind w:firstLineChars="196" w:firstLine="470"/>
              <w:jc w:val="left"/>
              <w:rPr>
                <w:rFonts w:hAnsi="宋体" w:cs="宋体"/>
                <w:sz w:val="24"/>
              </w:rPr>
            </w:pPr>
          </w:p>
        </w:tc>
        <w:tc>
          <w:tcPr>
            <w:tcW w:w="843" w:type="dxa"/>
            <w:vAlign w:val="center"/>
          </w:tcPr>
          <w:p w14:paraId="22B5BC55" w14:textId="77777777" w:rsidR="007D7BFB" w:rsidRDefault="007D7BFB">
            <w:pPr>
              <w:widowControl/>
              <w:spacing w:line="360" w:lineRule="auto"/>
              <w:ind w:firstLineChars="196" w:firstLine="470"/>
              <w:jc w:val="left"/>
              <w:rPr>
                <w:rFonts w:hAnsi="宋体" w:cs="宋体"/>
                <w:sz w:val="24"/>
              </w:rPr>
            </w:pPr>
          </w:p>
        </w:tc>
      </w:tr>
      <w:tr w:rsidR="007D7BFB" w14:paraId="62D8521B" w14:textId="77777777">
        <w:trPr>
          <w:cantSplit/>
          <w:trHeight w:val="680"/>
          <w:jc w:val="center"/>
        </w:trPr>
        <w:tc>
          <w:tcPr>
            <w:tcW w:w="877" w:type="dxa"/>
            <w:vAlign w:val="center"/>
          </w:tcPr>
          <w:p w14:paraId="6E5A33DA" w14:textId="77777777" w:rsidR="007D7BFB" w:rsidRDefault="007D7BFB">
            <w:pPr>
              <w:widowControl/>
              <w:spacing w:line="360" w:lineRule="auto"/>
              <w:ind w:firstLineChars="196" w:firstLine="470"/>
              <w:jc w:val="left"/>
              <w:rPr>
                <w:rFonts w:hAnsi="宋体" w:cs="宋体"/>
                <w:sz w:val="24"/>
              </w:rPr>
            </w:pPr>
          </w:p>
        </w:tc>
        <w:tc>
          <w:tcPr>
            <w:tcW w:w="1275" w:type="dxa"/>
            <w:vAlign w:val="center"/>
          </w:tcPr>
          <w:p w14:paraId="15842763" w14:textId="77777777" w:rsidR="007D7BFB" w:rsidRDefault="007D7BFB">
            <w:pPr>
              <w:widowControl/>
              <w:spacing w:line="360" w:lineRule="auto"/>
              <w:ind w:firstLineChars="196" w:firstLine="470"/>
              <w:jc w:val="left"/>
              <w:rPr>
                <w:rFonts w:hAnsi="宋体" w:cs="宋体"/>
                <w:sz w:val="24"/>
              </w:rPr>
            </w:pPr>
          </w:p>
        </w:tc>
        <w:tc>
          <w:tcPr>
            <w:tcW w:w="1360" w:type="dxa"/>
            <w:vAlign w:val="center"/>
          </w:tcPr>
          <w:p w14:paraId="09E7B7BE" w14:textId="77777777" w:rsidR="007D7BFB" w:rsidRDefault="007D7BFB">
            <w:pPr>
              <w:widowControl/>
              <w:spacing w:line="360" w:lineRule="auto"/>
              <w:ind w:firstLineChars="196" w:firstLine="470"/>
              <w:jc w:val="left"/>
              <w:rPr>
                <w:rFonts w:hAnsi="宋体" w:cs="宋体"/>
                <w:sz w:val="24"/>
              </w:rPr>
            </w:pPr>
          </w:p>
        </w:tc>
        <w:tc>
          <w:tcPr>
            <w:tcW w:w="888" w:type="dxa"/>
            <w:vAlign w:val="center"/>
          </w:tcPr>
          <w:p w14:paraId="19809F09" w14:textId="77777777" w:rsidR="007D7BFB" w:rsidRDefault="007D7BFB">
            <w:pPr>
              <w:widowControl/>
              <w:spacing w:line="360" w:lineRule="auto"/>
              <w:ind w:firstLineChars="196" w:firstLine="470"/>
              <w:jc w:val="left"/>
              <w:rPr>
                <w:rFonts w:hAnsi="宋体" w:cs="宋体"/>
                <w:sz w:val="24"/>
              </w:rPr>
            </w:pPr>
          </w:p>
        </w:tc>
        <w:tc>
          <w:tcPr>
            <w:tcW w:w="1212" w:type="dxa"/>
            <w:vAlign w:val="center"/>
          </w:tcPr>
          <w:p w14:paraId="7661D9C8" w14:textId="77777777" w:rsidR="007D7BFB" w:rsidRDefault="007D7BFB">
            <w:pPr>
              <w:widowControl/>
              <w:spacing w:line="360" w:lineRule="auto"/>
              <w:ind w:firstLineChars="196" w:firstLine="470"/>
              <w:jc w:val="left"/>
              <w:rPr>
                <w:rFonts w:hAnsi="宋体" w:cs="宋体"/>
                <w:sz w:val="24"/>
              </w:rPr>
            </w:pPr>
          </w:p>
        </w:tc>
        <w:tc>
          <w:tcPr>
            <w:tcW w:w="840" w:type="dxa"/>
            <w:vAlign w:val="center"/>
          </w:tcPr>
          <w:p w14:paraId="22ECD2BB" w14:textId="77777777" w:rsidR="007D7BFB" w:rsidRDefault="007D7BFB">
            <w:pPr>
              <w:widowControl/>
              <w:spacing w:line="360" w:lineRule="auto"/>
              <w:ind w:firstLineChars="196" w:firstLine="470"/>
              <w:jc w:val="left"/>
              <w:rPr>
                <w:rFonts w:hAnsi="宋体" w:cs="宋体"/>
                <w:sz w:val="24"/>
              </w:rPr>
            </w:pPr>
          </w:p>
        </w:tc>
        <w:tc>
          <w:tcPr>
            <w:tcW w:w="841" w:type="dxa"/>
            <w:vAlign w:val="center"/>
          </w:tcPr>
          <w:p w14:paraId="725D1A2F" w14:textId="77777777" w:rsidR="007D7BFB" w:rsidRDefault="007D7BFB">
            <w:pPr>
              <w:widowControl/>
              <w:spacing w:line="360" w:lineRule="auto"/>
              <w:ind w:firstLineChars="196" w:firstLine="470"/>
              <w:jc w:val="left"/>
              <w:rPr>
                <w:rFonts w:hAnsi="宋体" w:cs="宋体"/>
                <w:sz w:val="24"/>
              </w:rPr>
            </w:pPr>
          </w:p>
        </w:tc>
        <w:tc>
          <w:tcPr>
            <w:tcW w:w="876" w:type="dxa"/>
            <w:vAlign w:val="center"/>
          </w:tcPr>
          <w:p w14:paraId="78C27D80" w14:textId="77777777" w:rsidR="007D7BFB" w:rsidRDefault="007D7BFB">
            <w:pPr>
              <w:widowControl/>
              <w:spacing w:line="360" w:lineRule="auto"/>
              <w:ind w:firstLineChars="196" w:firstLine="470"/>
              <w:jc w:val="left"/>
              <w:rPr>
                <w:rFonts w:hAnsi="宋体" w:cs="宋体"/>
                <w:sz w:val="24"/>
              </w:rPr>
            </w:pPr>
          </w:p>
        </w:tc>
        <w:tc>
          <w:tcPr>
            <w:tcW w:w="843" w:type="dxa"/>
            <w:vAlign w:val="center"/>
          </w:tcPr>
          <w:p w14:paraId="58557E3A" w14:textId="77777777" w:rsidR="007D7BFB" w:rsidRDefault="007D7BFB">
            <w:pPr>
              <w:widowControl/>
              <w:spacing w:line="360" w:lineRule="auto"/>
              <w:ind w:firstLineChars="196" w:firstLine="470"/>
              <w:jc w:val="left"/>
              <w:rPr>
                <w:rFonts w:hAnsi="宋体" w:cs="宋体"/>
                <w:sz w:val="24"/>
              </w:rPr>
            </w:pPr>
          </w:p>
        </w:tc>
      </w:tr>
      <w:tr w:rsidR="007D7BFB" w14:paraId="74A5B710" w14:textId="77777777">
        <w:trPr>
          <w:trHeight w:val="260"/>
          <w:jc w:val="center"/>
        </w:trPr>
        <w:tc>
          <w:tcPr>
            <w:tcW w:w="9012" w:type="dxa"/>
            <w:gridSpan w:val="9"/>
            <w:tcBorders>
              <w:top w:val="single" w:sz="4" w:space="0" w:color="auto"/>
              <w:bottom w:val="single" w:sz="4" w:space="0" w:color="auto"/>
            </w:tcBorders>
            <w:vAlign w:val="center"/>
          </w:tcPr>
          <w:p w14:paraId="1FD2CA40" w14:textId="77777777" w:rsidR="007D7BFB" w:rsidRDefault="0016532C">
            <w:pPr>
              <w:widowControl/>
              <w:spacing w:line="360" w:lineRule="auto"/>
              <w:ind w:firstLineChars="196" w:firstLine="470"/>
              <w:jc w:val="left"/>
              <w:outlineLvl w:val="1"/>
              <w:rPr>
                <w:rFonts w:hAnsi="宋体" w:cs="宋体"/>
                <w:sz w:val="24"/>
              </w:rPr>
            </w:pPr>
            <w:r>
              <w:rPr>
                <w:rFonts w:hAnsi="宋体" w:cs="宋体" w:hint="eastAsia"/>
                <w:sz w:val="24"/>
              </w:rPr>
              <w:t>分项报价合计（人民币）小写：</w:t>
            </w:r>
            <w:r>
              <w:rPr>
                <w:rFonts w:hAnsi="宋体" w:cs="宋体" w:hint="eastAsia"/>
                <w:sz w:val="24"/>
              </w:rPr>
              <w:t xml:space="preserve">        </w:t>
            </w:r>
            <w:r>
              <w:rPr>
                <w:rFonts w:hAnsi="宋体" w:cs="宋体" w:hint="eastAsia"/>
                <w:sz w:val="24"/>
              </w:rPr>
              <w:t>大写：</w:t>
            </w:r>
          </w:p>
        </w:tc>
      </w:tr>
    </w:tbl>
    <w:p w14:paraId="146CDB66" w14:textId="77777777" w:rsidR="007D7BFB" w:rsidRDefault="007D7BFB">
      <w:pPr>
        <w:spacing w:line="360" w:lineRule="auto"/>
        <w:jc w:val="center"/>
        <w:rPr>
          <w:rFonts w:hAnsi="宋体" w:cs="宋体"/>
          <w:b/>
          <w:bCs/>
          <w:sz w:val="28"/>
          <w:szCs w:val="28"/>
        </w:rPr>
      </w:pPr>
    </w:p>
    <w:p w14:paraId="2F2991D3" w14:textId="77777777" w:rsidR="007D7BFB" w:rsidRDefault="0016532C">
      <w:pPr>
        <w:widowControl/>
        <w:snapToGrid w:val="0"/>
        <w:spacing w:line="360" w:lineRule="auto"/>
        <w:ind w:firstLineChars="196" w:firstLine="470"/>
        <w:jc w:val="left"/>
        <w:outlineLvl w:val="1"/>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、投标人必须按“分项报价明细表”的格式详细报出投标总价的各个组成部分的报价。</w:t>
      </w:r>
    </w:p>
    <w:p w14:paraId="68CC2736" w14:textId="77777777" w:rsidR="007D7BFB" w:rsidRDefault="0016532C">
      <w:pPr>
        <w:widowControl/>
        <w:snapToGrid w:val="0"/>
        <w:spacing w:line="360" w:lineRule="auto"/>
        <w:ind w:firstLineChars="196" w:firstLine="470"/>
        <w:jc w:val="left"/>
        <w:outlineLvl w:val="1"/>
        <w:rPr>
          <w:rFonts w:hAnsi="宋体" w:cs="宋体"/>
          <w:sz w:val="24"/>
        </w:rPr>
      </w:pPr>
      <w:r>
        <w:rPr>
          <w:rFonts w:hAnsi="宋体" w:cs="宋体" w:hint="eastAsia"/>
          <w:sz w:val="24"/>
        </w:rPr>
        <w:t xml:space="preserve">    2</w:t>
      </w:r>
      <w:r>
        <w:rPr>
          <w:rFonts w:hAnsi="宋体" w:cs="宋体" w:hint="eastAsia"/>
          <w:sz w:val="24"/>
        </w:rPr>
        <w:t>、“分项报价明细表”各分项报价合计应当与“开标一览表”报价合计相等。</w:t>
      </w:r>
    </w:p>
    <w:p w14:paraId="7B094178" w14:textId="77777777" w:rsidR="007D7BFB" w:rsidRDefault="0016532C">
      <w:pPr>
        <w:spacing w:line="360" w:lineRule="auto"/>
        <w:jc w:val="left"/>
        <w:rPr>
          <w:rFonts w:hAnsi="宋体" w:cs="宋体"/>
          <w:bCs/>
          <w:szCs w:val="21"/>
        </w:rPr>
      </w:pPr>
      <w:r>
        <w:rPr>
          <w:rFonts w:hAnsi="宋体" w:cs="宋体" w:hint="eastAsia"/>
          <w:bCs/>
          <w:szCs w:val="21"/>
        </w:rPr>
        <w:t xml:space="preserve">    </w:t>
      </w:r>
    </w:p>
    <w:p w14:paraId="2D21864A" w14:textId="77777777" w:rsidR="007D7BFB" w:rsidRDefault="0016532C">
      <w:pPr>
        <w:adjustRightInd w:val="0"/>
        <w:spacing w:line="360" w:lineRule="auto"/>
        <w:jc w:val="left"/>
        <w:outlineLvl w:val="5"/>
        <w:rPr>
          <w:rFonts w:hAnsi="宋体" w:cs="宋体"/>
          <w:b/>
          <w:bCs/>
          <w:sz w:val="24"/>
        </w:rPr>
      </w:pPr>
      <w:r>
        <w:rPr>
          <w:rFonts w:hAnsi="宋体" w:cs="宋体" w:hint="eastAsia"/>
          <w:b/>
          <w:bCs/>
          <w:sz w:val="24"/>
        </w:rPr>
        <w:t>投标人名称</w:t>
      </w:r>
      <w:r>
        <w:rPr>
          <w:rFonts w:hAnsi="宋体" w:cs="宋体" w:hint="eastAsia"/>
          <w:b/>
          <w:bCs/>
          <w:sz w:val="24"/>
        </w:rPr>
        <w:t xml:space="preserve"> </w:t>
      </w:r>
      <w:r>
        <w:rPr>
          <w:rFonts w:hAnsi="宋体" w:cs="宋体" w:hint="eastAsia"/>
          <w:b/>
          <w:bCs/>
          <w:sz w:val="24"/>
        </w:rPr>
        <w:t>（盖章）：</w:t>
      </w:r>
    </w:p>
    <w:p w14:paraId="7A299BB9" w14:textId="77777777" w:rsidR="007D7BFB" w:rsidRDefault="007D7BFB">
      <w:pPr>
        <w:adjustRightInd w:val="0"/>
        <w:spacing w:line="360" w:lineRule="auto"/>
        <w:jc w:val="left"/>
        <w:rPr>
          <w:rFonts w:hAnsi="宋体" w:cs="宋体"/>
          <w:b/>
          <w:bCs/>
          <w:sz w:val="24"/>
        </w:rPr>
      </w:pPr>
    </w:p>
    <w:p w14:paraId="2947F60E" w14:textId="77777777" w:rsidR="007D7BFB" w:rsidRDefault="0016532C">
      <w:pPr>
        <w:adjustRightInd w:val="0"/>
        <w:spacing w:line="360" w:lineRule="auto"/>
        <w:jc w:val="left"/>
        <w:outlineLvl w:val="5"/>
        <w:rPr>
          <w:rFonts w:hAnsi="宋体" w:cs="宋体"/>
          <w:b/>
          <w:bCs/>
          <w:sz w:val="24"/>
        </w:rPr>
      </w:pPr>
      <w:r>
        <w:rPr>
          <w:rFonts w:hAnsi="宋体" w:cs="宋体" w:hint="eastAsia"/>
          <w:b/>
          <w:bCs/>
          <w:sz w:val="24"/>
        </w:rPr>
        <w:t>法定代表人或授权代表（签字或盖章）：</w:t>
      </w:r>
    </w:p>
    <w:p w14:paraId="48B735A7" w14:textId="77777777" w:rsidR="007D7BFB" w:rsidRDefault="007D7BFB">
      <w:pPr>
        <w:adjustRightInd w:val="0"/>
        <w:spacing w:line="360" w:lineRule="auto"/>
        <w:jc w:val="left"/>
        <w:rPr>
          <w:rFonts w:hAnsi="宋体" w:cs="宋体"/>
          <w:b/>
          <w:bCs/>
          <w:sz w:val="24"/>
        </w:rPr>
      </w:pPr>
    </w:p>
    <w:p w14:paraId="379214D8" w14:textId="77777777" w:rsidR="007D7BFB" w:rsidRDefault="0016532C">
      <w:pPr>
        <w:adjustRightInd w:val="0"/>
        <w:spacing w:line="360" w:lineRule="auto"/>
        <w:jc w:val="left"/>
        <w:outlineLvl w:val="5"/>
        <w:rPr>
          <w:rFonts w:hAnsi="宋体" w:cs="宋体"/>
          <w:b/>
          <w:bCs/>
          <w:sz w:val="24"/>
        </w:rPr>
      </w:pPr>
      <w:r>
        <w:rPr>
          <w:rFonts w:hAnsi="宋体" w:cs="宋体" w:hint="eastAsia"/>
          <w:b/>
          <w:bCs/>
          <w:sz w:val="24"/>
        </w:rPr>
        <w:t>日期：</w:t>
      </w:r>
    </w:p>
    <w:p w14:paraId="7A367FC0" w14:textId="77777777" w:rsidR="007D7BFB" w:rsidRDefault="007D7BFB">
      <w:pPr>
        <w:pStyle w:val="a0"/>
        <w:rPr>
          <w:rFonts w:ascii="宋体" w:hAnsi="宋体" w:cs="宋体"/>
          <w:b/>
          <w:bCs/>
          <w:sz w:val="24"/>
        </w:rPr>
      </w:pPr>
    </w:p>
    <w:p w14:paraId="17CFEE6D" w14:textId="77777777" w:rsidR="007D7BFB" w:rsidRDefault="007D7BFB">
      <w:pPr>
        <w:pStyle w:val="a0"/>
        <w:rPr>
          <w:rFonts w:ascii="宋体" w:hAnsi="宋体" w:cs="宋体"/>
          <w:b/>
          <w:bCs/>
          <w:sz w:val="24"/>
        </w:rPr>
      </w:pPr>
    </w:p>
    <w:p w14:paraId="1EFA80E0" w14:textId="77777777" w:rsidR="007D7BFB" w:rsidRDefault="007D7BFB">
      <w:pPr>
        <w:pStyle w:val="a0"/>
        <w:rPr>
          <w:rFonts w:ascii="宋体" w:hAnsi="宋体" w:cs="宋体"/>
          <w:b/>
          <w:bCs/>
          <w:sz w:val="24"/>
        </w:rPr>
      </w:pPr>
    </w:p>
    <w:p w14:paraId="0B2ECA79" w14:textId="77777777" w:rsidR="007D7BFB" w:rsidRDefault="007D7BFB">
      <w:pPr>
        <w:pStyle w:val="a0"/>
        <w:rPr>
          <w:rFonts w:ascii="宋体" w:hAnsi="宋体" w:cs="宋体"/>
          <w:b/>
          <w:bCs/>
          <w:sz w:val="24"/>
        </w:rPr>
      </w:pPr>
    </w:p>
    <w:p w14:paraId="1D1A472C" w14:textId="77777777" w:rsidR="007D7BFB" w:rsidRDefault="007D7BFB">
      <w:pPr>
        <w:pStyle w:val="a0"/>
        <w:rPr>
          <w:rFonts w:ascii="宋体" w:hAnsi="宋体" w:cs="宋体"/>
          <w:b/>
          <w:bCs/>
          <w:sz w:val="24"/>
        </w:rPr>
      </w:pPr>
    </w:p>
    <w:p w14:paraId="142913D7" w14:textId="77777777" w:rsidR="007D7BFB" w:rsidRDefault="007D7BFB">
      <w:pPr>
        <w:pStyle w:val="a0"/>
        <w:rPr>
          <w:rFonts w:ascii="宋体" w:hAnsi="宋体" w:cs="宋体"/>
          <w:b/>
          <w:bCs/>
          <w:sz w:val="24"/>
        </w:rPr>
      </w:pPr>
    </w:p>
    <w:p w14:paraId="06EAE312" w14:textId="77777777" w:rsidR="007D7BFB" w:rsidRDefault="0016532C">
      <w:pPr>
        <w:pStyle w:val="4"/>
        <w:spacing w:before="0" w:after="0" w:line="360" w:lineRule="auto"/>
        <w:rPr>
          <w:rFonts w:ascii="宋体" w:eastAsia="宋体" w:hAnsi="宋体" w:cs="宋体"/>
        </w:rPr>
      </w:pPr>
      <w:bookmarkStart w:id="136" w:name="_Toc21668"/>
      <w:bookmarkStart w:id="137" w:name="_Toc1392"/>
      <w:bookmarkStart w:id="138" w:name="_Toc10194"/>
      <w:bookmarkEnd w:id="135"/>
      <w:r>
        <w:rPr>
          <w:rFonts w:ascii="宋体" w:eastAsia="宋体" w:hAnsi="宋体" w:cs="宋体" w:hint="eastAsia"/>
        </w:rPr>
        <w:t>七、商务应答表</w:t>
      </w:r>
    </w:p>
    <w:p w14:paraId="7C15D359" w14:textId="77777777" w:rsidR="007D7BFB" w:rsidRDefault="007D7BFB">
      <w:pPr>
        <w:spacing w:line="360" w:lineRule="auto"/>
        <w:rPr>
          <w:rFonts w:hAnsi="宋体" w:cs="宋体"/>
        </w:rPr>
      </w:pPr>
    </w:p>
    <w:p w14:paraId="6C59E4CE" w14:textId="77777777" w:rsidR="007D7BFB" w:rsidRDefault="0016532C">
      <w:pPr>
        <w:pStyle w:val="ae"/>
        <w:spacing w:line="360" w:lineRule="auto"/>
        <w:outlineLvl w:val="5"/>
        <w:rPr>
          <w:rFonts w:ascii="宋体" w:hAnsi="宋体" w:cs="宋体"/>
          <w:b/>
          <w:sz w:val="24"/>
          <w:szCs w:val="24"/>
        </w:rPr>
      </w:pPr>
      <w:r>
        <w:rPr>
          <w:rFonts w:ascii="宋体" w:hAnsi="宋体" w:cs="宋体" w:hint="eastAsia"/>
          <w:b/>
          <w:sz w:val="24"/>
        </w:rPr>
        <w:t>项目名称：</w:t>
      </w:r>
      <w:r>
        <w:rPr>
          <w:rFonts w:ascii="宋体" w:hAnsi="宋体" w:cs="宋体" w:hint="eastAsia"/>
          <w:b/>
          <w:sz w:val="24"/>
          <w:u w:val="single"/>
        </w:rPr>
        <w:t xml:space="preserve">                </w:t>
      </w:r>
      <w:r>
        <w:rPr>
          <w:rFonts w:ascii="宋体" w:hAnsi="宋体" w:cs="宋体" w:hint="eastAsia"/>
          <w:b/>
          <w:sz w:val="24"/>
        </w:rPr>
        <w:t xml:space="preserve">   </w:t>
      </w:r>
      <w:r>
        <w:rPr>
          <w:rFonts w:ascii="宋体" w:hAnsi="宋体" w:cs="宋体" w:hint="eastAsia"/>
          <w:b/>
          <w:sz w:val="24"/>
        </w:rPr>
        <w:t>招标编号：</w:t>
      </w:r>
      <w:r>
        <w:rPr>
          <w:rFonts w:ascii="宋体" w:hAnsi="宋体" w:cs="宋体" w:hint="eastAsia"/>
          <w:b/>
          <w:sz w:val="24"/>
          <w:u w:val="single"/>
        </w:rPr>
        <w:t xml:space="preserve">              </w:t>
      </w:r>
      <w:r>
        <w:rPr>
          <w:rFonts w:ascii="宋体" w:hAnsi="宋体" w:cs="宋体" w:hint="eastAsia"/>
          <w:b/>
          <w:sz w:val="24"/>
        </w:rPr>
        <w:t xml:space="preserve">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883"/>
        <w:gridCol w:w="3884"/>
        <w:gridCol w:w="1230"/>
      </w:tblGrid>
      <w:tr w:rsidR="007D7BFB" w14:paraId="15153149" w14:textId="77777777">
        <w:trPr>
          <w:trHeight w:val="813"/>
        </w:trPr>
        <w:tc>
          <w:tcPr>
            <w:tcW w:w="552" w:type="dxa"/>
            <w:vAlign w:val="center"/>
          </w:tcPr>
          <w:p w14:paraId="4FABAD31" w14:textId="77777777" w:rsidR="007D7BFB" w:rsidRDefault="0016532C">
            <w:pPr>
              <w:spacing w:line="360" w:lineRule="auto"/>
              <w:jc w:val="center"/>
              <w:outlineLvl w:val="5"/>
              <w:rPr>
                <w:rFonts w:hAnsi="宋体" w:cs="宋体"/>
                <w:b/>
                <w:sz w:val="24"/>
              </w:rPr>
            </w:pPr>
            <w:r>
              <w:rPr>
                <w:rFonts w:hAnsi="宋体" w:cs="宋体" w:hint="eastAsia"/>
                <w:b/>
                <w:sz w:val="24"/>
              </w:rPr>
              <w:t>序号</w:t>
            </w:r>
          </w:p>
        </w:tc>
        <w:tc>
          <w:tcPr>
            <w:tcW w:w="3883" w:type="dxa"/>
            <w:vAlign w:val="center"/>
          </w:tcPr>
          <w:p w14:paraId="08202279" w14:textId="77777777" w:rsidR="007D7BFB" w:rsidRDefault="0016532C">
            <w:pPr>
              <w:spacing w:line="360" w:lineRule="auto"/>
              <w:jc w:val="center"/>
              <w:outlineLvl w:val="5"/>
              <w:rPr>
                <w:rFonts w:hAnsi="宋体" w:cs="宋体"/>
                <w:b/>
                <w:sz w:val="24"/>
              </w:rPr>
            </w:pPr>
            <w:r>
              <w:rPr>
                <w:rFonts w:hAnsi="宋体" w:cs="宋体" w:hint="eastAsia"/>
                <w:b/>
                <w:sz w:val="24"/>
              </w:rPr>
              <w:t>招标要求</w:t>
            </w:r>
          </w:p>
        </w:tc>
        <w:tc>
          <w:tcPr>
            <w:tcW w:w="3884" w:type="dxa"/>
            <w:vAlign w:val="center"/>
          </w:tcPr>
          <w:p w14:paraId="53D71E20" w14:textId="77777777" w:rsidR="007D7BFB" w:rsidRDefault="0016532C">
            <w:pPr>
              <w:spacing w:line="360" w:lineRule="auto"/>
              <w:jc w:val="center"/>
              <w:outlineLvl w:val="5"/>
              <w:rPr>
                <w:rFonts w:hAnsi="宋体" w:cs="宋体"/>
                <w:b/>
                <w:sz w:val="24"/>
              </w:rPr>
            </w:pPr>
            <w:r>
              <w:rPr>
                <w:rFonts w:hAnsi="宋体" w:cs="宋体" w:hint="eastAsia"/>
                <w:b/>
                <w:sz w:val="24"/>
              </w:rPr>
              <w:t>投标应答</w:t>
            </w:r>
          </w:p>
        </w:tc>
        <w:tc>
          <w:tcPr>
            <w:tcW w:w="1230" w:type="dxa"/>
            <w:vAlign w:val="center"/>
          </w:tcPr>
          <w:p w14:paraId="7EAB84DE" w14:textId="77777777" w:rsidR="007D7BFB" w:rsidRDefault="0016532C">
            <w:pPr>
              <w:spacing w:line="360" w:lineRule="auto"/>
              <w:jc w:val="center"/>
              <w:outlineLvl w:val="5"/>
              <w:rPr>
                <w:rFonts w:hAnsi="宋体" w:cs="宋体"/>
                <w:b/>
                <w:sz w:val="24"/>
              </w:rPr>
            </w:pPr>
            <w:r>
              <w:rPr>
                <w:rFonts w:hAnsi="宋体" w:cs="宋体" w:hint="eastAsia"/>
                <w:b/>
                <w:sz w:val="24"/>
              </w:rPr>
              <w:t>备注</w:t>
            </w:r>
          </w:p>
        </w:tc>
      </w:tr>
      <w:tr w:rsidR="007D7BFB" w14:paraId="72D6F802" w14:textId="77777777">
        <w:trPr>
          <w:trHeight w:val="1451"/>
        </w:trPr>
        <w:tc>
          <w:tcPr>
            <w:tcW w:w="552" w:type="dxa"/>
            <w:vAlign w:val="center"/>
          </w:tcPr>
          <w:p w14:paraId="69108214" w14:textId="77777777" w:rsidR="007D7BFB" w:rsidRDefault="007D7BFB">
            <w:pPr>
              <w:spacing w:line="360" w:lineRule="auto"/>
              <w:jc w:val="center"/>
              <w:rPr>
                <w:rFonts w:hAnsi="宋体" w:cs="宋体"/>
                <w:sz w:val="24"/>
              </w:rPr>
            </w:pPr>
          </w:p>
        </w:tc>
        <w:tc>
          <w:tcPr>
            <w:tcW w:w="3883" w:type="dxa"/>
            <w:vAlign w:val="center"/>
          </w:tcPr>
          <w:p w14:paraId="395B1AD3" w14:textId="77777777" w:rsidR="007D7BFB" w:rsidRDefault="007D7BFB">
            <w:pPr>
              <w:spacing w:line="360" w:lineRule="auto"/>
              <w:jc w:val="center"/>
              <w:rPr>
                <w:rFonts w:hAnsi="宋体" w:cs="宋体"/>
                <w:sz w:val="24"/>
              </w:rPr>
            </w:pPr>
          </w:p>
        </w:tc>
        <w:tc>
          <w:tcPr>
            <w:tcW w:w="3884" w:type="dxa"/>
            <w:vAlign w:val="center"/>
          </w:tcPr>
          <w:p w14:paraId="7720D728" w14:textId="77777777" w:rsidR="007D7BFB" w:rsidRDefault="007D7BFB">
            <w:pPr>
              <w:spacing w:line="360" w:lineRule="auto"/>
              <w:ind w:left="317" w:hangingChars="132" w:hanging="317"/>
              <w:jc w:val="center"/>
              <w:rPr>
                <w:rFonts w:hAnsi="宋体" w:cs="宋体"/>
                <w:sz w:val="24"/>
              </w:rPr>
            </w:pPr>
          </w:p>
        </w:tc>
        <w:tc>
          <w:tcPr>
            <w:tcW w:w="1230" w:type="dxa"/>
            <w:vAlign w:val="center"/>
          </w:tcPr>
          <w:p w14:paraId="41EB16D0" w14:textId="77777777" w:rsidR="007D7BFB" w:rsidRDefault="007D7BFB">
            <w:pPr>
              <w:spacing w:line="360" w:lineRule="auto"/>
              <w:ind w:left="317" w:hangingChars="132" w:hanging="317"/>
              <w:jc w:val="center"/>
              <w:rPr>
                <w:rFonts w:hAnsi="宋体" w:cs="宋体"/>
                <w:sz w:val="24"/>
              </w:rPr>
            </w:pPr>
          </w:p>
        </w:tc>
      </w:tr>
      <w:tr w:rsidR="007D7BFB" w14:paraId="15CCA5FD" w14:textId="77777777">
        <w:trPr>
          <w:trHeight w:val="1451"/>
        </w:trPr>
        <w:tc>
          <w:tcPr>
            <w:tcW w:w="552" w:type="dxa"/>
            <w:vAlign w:val="center"/>
          </w:tcPr>
          <w:p w14:paraId="3BF56BBF" w14:textId="77777777" w:rsidR="007D7BFB" w:rsidRDefault="007D7BFB">
            <w:pPr>
              <w:spacing w:line="360" w:lineRule="auto"/>
              <w:jc w:val="center"/>
              <w:rPr>
                <w:rFonts w:hAnsi="宋体" w:cs="宋体"/>
                <w:sz w:val="24"/>
              </w:rPr>
            </w:pPr>
          </w:p>
        </w:tc>
        <w:tc>
          <w:tcPr>
            <w:tcW w:w="3883" w:type="dxa"/>
            <w:vAlign w:val="center"/>
          </w:tcPr>
          <w:p w14:paraId="51336483" w14:textId="77777777" w:rsidR="007D7BFB" w:rsidRDefault="007D7BFB">
            <w:pPr>
              <w:spacing w:line="360" w:lineRule="auto"/>
              <w:jc w:val="center"/>
              <w:rPr>
                <w:rFonts w:hAnsi="宋体" w:cs="宋体"/>
                <w:sz w:val="24"/>
              </w:rPr>
            </w:pPr>
          </w:p>
        </w:tc>
        <w:tc>
          <w:tcPr>
            <w:tcW w:w="3884" w:type="dxa"/>
            <w:vAlign w:val="center"/>
          </w:tcPr>
          <w:p w14:paraId="3BA3E589" w14:textId="77777777" w:rsidR="007D7BFB" w:rsidRDefault="007D7BFB">
            <w:pPr>
              <w:spacing w:line="360" w:lineRule="auto"/>
              <w:jc w:val="center"/>
              <w:rPr>
                <w:rFonts w:hAnsi="宋体" w:cs="宋体"/>
                <w:sz w:val="24"/>
              </w:rPr>
            </w:pPr>
          </w:p>
        </w:tc>
        <w:tc>
          <w:tcPr>
            <w:tcW w:w="1230" w:type="dxa"/>
            <w:vAlign w:val="center"/>
          </w:tcPr>
          <w:p w14:paraId="19A97A7C" w14:textId="77777777" w:rsidR="007D7BFB" w:rsidRDefault="007D7BFB">
            <w:pPr>
              <w:spacing w:line="360" w:lineRule="auto"/>
              <w:jc w:val="center"/>
              <w:rPr>
                <w:rFonts w:hAnsi="宋体" w:cs="宋体"/>
                <w:sz w:val="24"/>
              </w:rPr>
            </w:pPr>
          </w:p>
        </w:tc>
      </w:tr>
      <w:tr w:rsidR="007D7BFB" w14:paraId="1F7367BF" w14:textId="77777777">
        <w:trPr>
          <w:trHeight w:val="1451"/>
        </w:trPr>
        <w:tc>
          <w:tcPr>
            <w:tcW w:w="552" w:type="dxa"/>
            <w:vAlign w:val="center"/>
          </w:tcPr>
          <w:p w14:paraId="6708A490" w14:textId="77777777" w:rsidR="007D7BFB" w:rsidRDefault="007D7BFB">
            <w:pPr>
              <w:spacing w:line="360" w:lineRule="auto"/>
              <w:jc w:val="center"/>
              <w:rPr>
                <w:rFonts w:hAnsi="宋体" w:cs="宋体"/>
                <w:sz w:val="24"/>
              </w:rPr>
            </w:pPr>
          </w:p>
        </w:tc>
        <w:tc>
          <w:tcPr>
            <w:tcW w:w="3883" w:type="dxa"/>
            <w:vAlign w:val="center"/>
          </w:tcPr>
          <w:p w14:paraId="519E175B" w14:textId="77777777" w:rsidR="007D7BFB" w:rsidRDefault="007D7BFB">
            <w:pPr>
              <w:spacing w:line="360" w:lineRule="auto"/>
              <w:jc w:val="center"/>
              <w:rPr>
                <w:rFonts w:hAnsi="宋体" w:cs="宋体"/>
                <w:sz w:val="24"/>
              </w:rPr>
            </w:pPr>
          </w:p>
        </w:tc>
        <w:tc>
          <w:tcPr>
            <w:tcW w:w="3884" w:type="dxa"/>
            <w:vAlign w:val="center"/>
          </w:tcPr>
          <w:p w14:paraId="38F2DF3E" w14:textId="77777777" w:rsidR="007D7BFB" w:rsidRDefault="007D7BFB">
            <w:pPr>
              <w:spacing w:line="360" w:lineRule="auto"/>
              <w:jc w:val="center"/>
              <w:rPr>
                <w:rFonts w:hAnsi="宋体" w:cs="宋体"/>
                <w:sz w:val="24"/>
              </w:rPr>
            </w:pPr>
          </w:p>
        </w:tc>
        <w:tc>
          <w:tcPr>
            <w:tcW w:w="1230" w:type="dxa"/>
            <w:vAlign w:val="center"/>
          </w:tcPr>
          <w:p w14:paraId="586B178D" w14:textId="77777777" w:rsidR="007D7BFB" w:rsidRDefault="007D7BFB">
            <w:pPr>
              <w:spacing w:line="360" w:lineRule="auto"/>
              <w:jc w:val="center"/>
              <w:rPr>
                <w:rFonts w:hAnsi="宋体" w:cs="宋体"/>
                <w:sz w:val="24"/>
              </w:rPr>
            </w:pPr>
          </w:p>
        </w:tc>
      </w:tr>
      <w:tr w:rsidR="007D7BFB" w14:paraId="7B7C0FBC" w14:textId="77777777">
        <w:trPr>
          <w:trHeight w:val="1451"/>
        </w:trPr>
        <w:tc>
          <w:tcPr>
            <w:tcW w:w="552" w:type="dxa"/>
            <w:vAlign w:val="center"/>
          </w:tcPr>
          <w:p w14:paraId="295FD6F7" w14:textId="77777777" w:rsidR="007D7BFB" w:rsidRDefault="007D7BFB">
            <w:pPr>
              <w:spacing w:line="360" w:lineRule="auto"/>
              <w:jc w:val="center"/>
              <w:rPr>
                <w:rFonts w:hAnsi="宋体" w:cs="宋体"/>
                <w:sz w:val="24"/>
              </w:rPr>
            </w:pPr>
          </w:p>
        </w:tc>
        <w:tc>
          <w:tcPr>
            <w:tcW w:w="3883" w:type="dxa"/>
            <w:vAlign w:val="center"/>
          </w:tcPr>
          <w:p w14:paraId="5CC68DA2" w14:textId="77777777" w:rsidR="007D7BFB" w:rsidRDefault="007D7BFB">
            <w:pPr>
              <w:spacing w:line="360" w:lineRule="auto"/>
              <w:jc w:val="center"/>
              <w:rPr>
                <w:rFonts w:hAnsi="宋体" w:cs="宋体"/>
                <w:sz w:val="24"/>
              </w:rPr>
            </w:pPr>
          </w:p>
        </w:tc>
        <w:tc>
          <w:tcPr>
            <w:tcW w:w="3884" w:type="dxa"/>
            <w:vAlign w:val="center"/>
          </w:tcPr>
          <w:p w14:paraId="483459C4" w14:textId="77777777" w:rsidR="007D7BFB" w:rsidRDefault="007D7BFB">
            <w:pPr>
              <w:spacing w:line="360" w:lineRule="auto"/>
              <w:jc w:val="center"/>
              <w:rPr>
                <w:rFonts w:hAnsi="宋体" w:cs="宋体"/>
                <w:sz w:val="24"/>
              </w:rPr>
            </w:pPr>
          </w:p>
        </w:tc>
        <w:tc>
          <w:tcPr>
            <w:tcW w:w="1230" w:type="dxa"/>
            <w:vAlign w:val="center"/>
          </w:tcPr>
          <w:p w14:paraId="1B648CD9" w14:textId="77777777" w:rsidR="007D7BFB" w:rsidRDefault="007D7BFB">
            <w:pPr>
              <w:spacing w:line="360" w:lineRule="auto"/>
              <w:jc w:val="center"/>
              <w:rPr>
                <w:rFonts w:hAnsi="宋体" w:cs="宋体"/>
                <w:sz w:val="24"/>
              </w:rPr>
            </w:pPr>
          </w:p>
        </w:tc>
      </w:tr>
      <w:tr w:rsidR="007D7BFB" w14:paraId="6DC5250C" w14:textId="77777777">
        <w:trPr>
          <w:trHeight w:val="1451"/>
        </w:trPr>
        <w:tc>
          <w:tcPr>
            <w:tcW w:w="552" w:type="dxa"/>
            <w:vAlign w:val="center"/>
          </w:tcPr>
          <w:p w14:paraId="61749442" w14:textId="77777777" w:rsidR="007D7BFB" w:rsidRDefault="007D7BFB">
            <w:pPr>
              <w:spacing w:line="360" w:lineRule="auto"/>
              <w:jc w:val="center"/>
              <w:rPr>
                <w:rFonts w:hAnsi="宋体" w:cs="宋体"/>
                <w:sz w:val="24"/>
              </w:rPr>
            </w:pPr>
          </w:p>
        </w:tc>
        <w:tc>
          <w:tcPr>
            <w:tcW w:w="3883" w:type="dxa"/>
            <w:vAlign w:val="center"/>
          </w:tcPr>
          <w:p w14:paraId="506896A5" w14:textId="77777777" w:rsidR="007D7BFB" w:rsidRDefault="007D7BFB">
            <w:pPr>
              <w:spacing w:line="360" w:lineRule="auto"/>
              <w:jc w:val="center"/>
              <w:rPr>
                <w:rFonts w:hAnsi="宋体" w:cs="宋体"/>
                <w:sz w:val="24"/>
              </w:rPr>
            </w:pPr>
          </w:p>
        </w:tc>
        <w:tc>
          <w:tcPr>
            <w:tcW w:w="3884" w:type="dxa"/>
            <w:vAlign w:val="center"/>
          </w:tcPr>
          <w:p w14:paraId="57681CA5" w14:textId="77777777" w:rsidR="007D7BFB" w:rsidRDefault="007D7BFB">
            <w:pPr>
              <w:spacing w:line="360" w:lineRule="auto"/>
              <w:jc w:val="center"/>
              <w:rPr>
                <w:rFonts w:hAnsi="宋体" w:cs="宋体"/>
                <w:sz w:val="24"/>
              </w:rPr>
            </w:pPr>
          </w:p>
        </w:tc>
        <w:tc>
          <w:tcPr>
            <w:tcW w:w="1230" w:type="dxa"/>
            <w:vAlign w:val="center"/>
          </w:tcPr>
          <w:p w14:paraId="501FC493" w14:textId="77777777" w:rsidR="007D7BFB" w:rsidRDefault="007D7BFB">
            <w:pPr>
              <w:spacing w:line="360" w:lineRule="auto"/>
              <w:jc w:val="center"/>
              <w:rPr>
                <w:rFonts w:hAnsi="宋体" w:cs="宋体"/>
                <w:sz w:val="24"/>
              </w:rPr>
            </w:pPr>
          </w:p>
        </w:tc>
      </w:tr>
    </w:tbl>
    <w:p w14:paraId="3F2B41E8" w14:textId="77777777" w:rsidR="007D7BFB" w:rsidRDefault="0016532C">
      <w:pPr>
        <w:spacing w:line="360" w:lineRule="auto"/>
        <w:outlineLvl w:val="5"/>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投标人把招标文件第六章中第二部分：商务、其他要求及合同主要条款逐条列出。</w:t>
      </w:r>
    </w:p>
    <w:p w14:paraId="798C478E" w14:textId="77777777" w:rsidR="007D7BFB" w:rsidRDefault="0016532C">
      <w:pPr>
        <w:spacing w:line="360" w:lineRule="auto"/>
        <w:ind w:firstLineChars="200" w:firstLine="480"/>
        <w:outlineLvl w:val="5"/>
        <w:rPr>
          <w:rFonts w:hAnsi="宋体" w:cs="宋体"/>
          <w:sz w:val="24"/>
        </w:rPr>
      </w:pPr>
      <w:r>
        <w:rPr>
          <w:rFonts w:hAnsi="宋体" w:cs="宋体" w:hint="eastAsia"/>
          <w:sz w:val="24"/>
        </w:rPr>
        <w:t>2.</w:t>
      </w:r>
      <w:r>
        <w:rPr>
          <w:rFonts w:hAnsi="宋体" w:cs="宋体" w:hint="eastAsia"/>
        </w:rPr>
        <w:t xml:space="preserve"> </w:t>
      </w:r>
      <w:r>
        <w:rPr>
          <w:rFonts w:hAnsi="宋体" w:cs="宋体" w:hint="eastAsia"/>
          <w:sz w:val="24"/>
        </w:rPr>
        <w:t>投标人必须据实填写，不得虚假应答，否则将取消其投标或中标资格，并按有关规定进行处罚。</w:t>
      </w:r>
    </w:p>
    <w:p w14:paraId="15A21078" w14:textId="77777777" w:rsidR="007D7BFB" w:rsidRDefault="0016532C">
      <w:pPr>
        <w:adjustRightInd w:val="0"/>
        <w:spacing w:line="360" w:lineRule="auto"/>
        <w:jc w:val="left"/>
        <w:outlineLvl w:val="5"/>
        <w:rPr>
          <w:rFonts w:hAnsi="宋体" w:cs="宋体"/>
          <w:bCs/>
          <w:sz w:val="24"/>
        </w:rPr>
      </w:pPr>
      <w:r>
        <w:rPr>
          <w:rFonts w:hAnsi="宋体" w:cs="宋体" w:hint="eastAsia"/>
          <w:bCs/>
          <w:sz w:val="24"/>
        </w:rPr>
        <w:t>投标人名称：</w:t>
      </w:r>
      <w:r>
        <w:rPr>
          <w:rFonts w:hAnsi="宋体" w:cs="宋体" w:hint="eastAsia"/>
          <w:bCs/>
          <w:sz w:val="24"/>
        </w:rPr>
        <w:t xml:space="preserve">      </w:t>
      </w:r>
      <w:r>
        <w:rPr>
          <w:rFonts w:hAnsi="宋体" w:cs="宋体" w:hint="eastAsia"/>
          <w:bCs/>
          <w:sz w:val="24"/>
        </w:rPr>
        <w:t>（盖单位公章）</w:t>
      </w:r>
    </w:p>
    <w:p w14:paraId="055E8511" w14:textId="77777777" w:rsidR="007D7BFB" w:rsidRDefault="0016532C">
      <w:pPr>
        <w:adjustRightInd w:val="0"/>
        <w:spacing w:line="360" w:lineRule="auto"/>
        <w:jc w:val="left"/>
        <w:outlineLvl w:val="5"/>
        <w:rPr>
          <w:rFonts w:hAnsi="宋体" w:cs="宋体"/>
          <w:bCs/>
          <w:sz w:val="24"/>
        </w:rPr>
      </w:pPr>
      <w:r>
        <w:rPr>
          <w:rFonts w:hAnsi="宋体" w:cs="宋体" w:hint="eastAsia"/>
          <w:bCs/>
          <w:sz w:val="24"/>
        </w:rPr>
        <w:t>法定代表人或授权代表（签字）：</w:t>
      </w:r>
    </w:p>
    <w:p w14:paraId="16239CDE" w14:textId="77777777" w:rsidR="007D7BFB" w:rsidRDefault="0016532C">
      <w:pPr>
        <w:spacing w:line="360" w:lineRule="auto"/>
        <w:outlineLvl w:val="1"/>
        <w:rPr>
          <w:rFonts w:hAnsi="宋体" w:cs="宋体"/>
          <w:szCs w:val="21"/>
        </w:rPr>
      </w:pPr>
      <w:r>
        <w:rPr>
          <w:rFonts w:hAnsi="宋体" w:cs="宋体" w:hint="eastAsia"/>
          <w:bCs/>
          <w:sz w:val="24"/>
        </w:rPr>
        <w:t>日期</w:t>
      </w:r>
      <w:r>
        <w:rPr>
          <w:rFonts w:hAnsi="宋体" w:cs="宋体" w:hint="eastAsia"/>
          <w:bCs/>
          <w:sz w:val="24"/>
        </w:rPr>
        <w:t>:</w:t>
      </w:r>
      <w:r>
        <w:rPr>
          <w:rFonts w:hAnsi="宋体" w:cs="宋体" w:hint="eastAsia"/>
          <w:szCs w:val="21"/>
        </w:rPr>
        <w:t xml:space="preserve"> </w:t>
      </w:r>
    </w:p>
    <w:p w14:paraId="6F45B342" w14:textId="77777777" w:rsidR="007D7BFB" w:rsidRDefault="007D7BFB">
      <w:pPr>
        <w:pStyle w:val="a0"/>
        <w:rPr>
          <w:rFonts w:ascii="宋体" w:hAnsi="宋体" w:cs="宋体"/>
        </w:rPr>
      </w:pPr>
    </w:p>
    <w:p w14:paraId="5FFAD72C" w14:textId="77777777" w:rsidR="007D7BFB" w:rsidRDefault="007D7BFB">
      <w:pPr>
        <w:adjustRightInd w:val="0"/>
        <w:spacing w:line="360" w:lineRule="auto"/>
        <w:jc w:val="left"/>
        <w:rPr>
          <w:rFonts w:hAnsi="宋体" w:cs="宋体"/>
          <w:bCs/>
          <w:sz w:val="24"/>
        </w:rPr>
      </w:pPr>
    </w:p>
    <w:p w14:paraId="351D97EA" w14:textId="77777777" w:rsidR="007D7BFB" w:rsidRDefault="0016532C">
      <w:pPr>
        <w:pStyle w:val="6"/>
        <w:spacing w:before="0" w:after="0" w:line="360" w:lineRule="auto"/>
        <w:jc w:val="center"/>
        <w:rPr>
          <w:rFonts w:ascii="宋体" w:eastAsia="宋体" w:hAnsi="宋体" w:cs="宋体"/>
        </w:rPr>
      </w:pPr>
      <w:bookmarkStart w:id="139" w:name="_Toc217446088"/>
      <w:r>
        <w:rPr>
          <w:rStyle w:val="4Char1"/>
          <w:rFonts w:ascii="宋体" w:eastAsia="宋体" w:hAnsi="宋体" w:cs="宋体" w:hint="eastAsia"/>
          <w:b/>
          <w:bCs/>
        </w:rPr>
        <w:t>八、投标人基本情况表</w:t>
      </w:r>
      <w:bookmarkEnd w:id="139"/>
    </w:p>
    <w:p w14:paraId="4B59B92F" w14:textId="77777777" w:rsidR="007D7BFB" w:rsidRDefault="007D7BFB">
      <w:pPr>
        <w:spacing w:line="360" w:lineRule="auto"/>
        <w:rPr>
          <w:rFonts w:hAnsi="宋体" w:cs="宋体"/>
        </w:rPr>
      </w:pPr>
    </w:p>
    <w:p w14:paraId="4C221D5C" w14:textId="77777777" w:rsidR="007D7BFB" w:rsidRDefault="0016532C">
      <w:pPr>
        <w:spacing w:line="360" w:lineRule="auto"/>
        <w:rPr>
          <w:rFonts w:hAnsi="宋体" w:cs="宋体"/>
          <w:b/>
          <w:sz w:val="24"/>
          <w:u w:val="single"/>
        </w:rPr>
      </w:pPr>
      <w:r>
        <w:rPr>
          <w:rFonts w:hAnsi="宋体" w:cs="宋体" w:hint="eastAsia"/>
          <w:b/>
          <w:sz w:val="24"/>
        </w:rPr>
        <w:t>项目名称：</w:t>
      </w:r>
      <w:r>
        <w:rPr>
          <w:rFonts w:hAnsi="宋体" w:cs="宋体" w:hint="eastAsia"/>
          <w:b/>
          <w:sz w:val="24"/>
          <w:u w:val="single"/>
        </w:rPr>
        <w:t xml:space="preserve">                </w:t>
      </w:r>
      <w:r>
        <w:rPr>
          <w:rFonts w:hAnsi="宋体" w:cs="宋体" w:hint="eastAsia"/>
          <w:b/>
          <w:sz w:val="24"/>
        </w:rPr>
        <w:t xml:space="preserve">   </w:t>
      </w:r>
      <w:r>
        <w:rPr>
          <w:rFonts w:hAnsi="宋体" w:cs="宋体" w:hint="eastAsia"/>
          <w:b/>
          <w:sz w:val="24"/>
        </w:rPr>
        <w:t>招标编号：</w:t>
      </w:r>
      <w:r>
        <w:rPr>
          <w:rFonts w:hAnsi="宋体" w:cs="宋体" w:hint="eastAsia"/>
          <w:b/>
          <w:sz w:val="24"/>
          <w:u w:val="single"/>
        </w:rPr>
        <w:t xml:space="preserve">              </w:t>
      </w:r>
      <w:r>
        <w:rPr>
          <w:rFonts w:hAnsi="宋体" w:cs="宋体" w:hint="eastAsia"/>
          <w:b/>
          <w:sz w:val="24"/>
        </w:rPr>
        <w:t xml:space="preserve"> </w:t>
      </w:r>
      <w:r>
        <w:rPr>
          <w:rFonts w:hAnsi="宋体" w:cs="宋体" w:hint="eastAsia"/>
          <w:b/>
          <w:bCs/>
          <w:sz w:val="24"/>
        </w:rPr>
        <w:t xml:space="preserve"> </w:t>
      </w:r>
    </w:p>
    <w:tbl>
      <w:tblPr>
        <w:tblW w:w="957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92"/>
        <w:gridCol w:w="1087"/>
        <w:gridCol w:w="1365"/>
        <w:gridCol w:w="1405"/>
        <w:gridCol w:w="8"/>
        <w:gridCol w:w="1485"/>
        <w:gridCol w:w="1317"/>
        <w:gridCol w:w="1212"/>
      </w:tblGrid>
      <w:tr w:rsidR="007D7BFB" w14:paraId="62AAF67F" w14:textId="77777777">
        <w:trPr>
          <w:cantSplit/>
          <w:trHeight w:val="462"/>
        </w:trPr>
        <w:tc>
          <w:tcPr>
            <w:tcW w:w="1692" w:type="dxa"/>
            <w:vAlign w:val="center"/>
          </w:tcPr>
          <w:p w14:paraId="53CD31BB"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投标人名称</w:t>
            </w:r>
          </w:p>
        </w:tc>
        <w:tc>
          <w:tcPr>
            <w:tcW w:w="7879" w:type="dxa"/>
            <w:gridSpan w:val="7"/>
            <w:vAlign w:val="center"/>
          </w:tcPr>
          <w:p w14:paraId="01F9AE93" w14:textId="77777777" w:rsidR="007D7BFB" w:rsidRDefault="007D7BFB">
            <w:pPr>
              <w:autoSpaceDE w:val="0"/>
              <w:autoSpaceDN w:val="0"/>
              <w:adjustRightInd w:val="0"/>
              <w:spacing w:line="360" w:lineRule="auto"/>
              <w:jc w:val="center"/>
              <w:rPr>
                <w:rFonts w:hAnsi="宋体" w:cs="宋体"/>
                <w:sz w:val="22"/>
              </w:rPr>
            </w:pPr>
          </w:p>
        </w:tc>
      </w:tr>
      <w:tr w:rsidR="007D7BFB" w14:paraId="42EFB947" w14:textId="77777777">
        <w:trPr>
          <w:cantSplit/>
          <w:trHeight w:val="462"/>
        </w:trPr>
        <w:tc>
          <w:tcPr>
            <w:tcW w:w="1692" w:type="dxa"/>
            <w:vAlign w:val="center"/>
          </w:tcPr>
          <w:p w14:paraId="53BF4FB6"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注册地址</w:t>
            </w:r>
          </w:p>
        </w:tc>
        <w:tc>
          <w:tcPr>
            <w:tcW w:w="3865" w:type="dxa"/>
            <w:gridSpan w:val="4"/>
            <w:vAlign w:val="center"/>
          </w:tcPr>
          <w:p w14:paraId="6D61E756" w14:textId="77777777" w:rsidR="007D7BFB" w:rsidRDefault="007D7BFB">
            <w:pPr>
              <w:autoSpaceDE w:val="0"/>
              <w:autoSpaceDN w:val="0"/>
              <w:adjustRightInd w:val="0"/>
              <w:spacing w:line="360" w:lineRule="auto"/>
              <w:jc w:val="center"/>
              <w:rPr>
                <w:rFonts w:hAnsi="宋体" w:cs="宋体"/>
                <w:sz w:val="22"/>
              </w:rPr>
            </w:pPr>
          </w:p>
        </w:tc>
        <w:tc>
          <w:tcPr>
            <w:tcW w:w="1485" w:type="dxa"/>
            <w:vAlign w:val="center"/>
          </w:tcPr>
          <w:p w14:paraId="5FF4AF7F"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邮政编码</w:t>
            </w:r>
          </w:p>
        </w:tc>
        <w:tc>
          <w:tcPr>
            <w:tcW w:w="2529" w:type="dxa"/>
            <w:gridSpan w:val="2"/>
            <w:vAlign w:val="center"/>
          </w:tcPr>
          <w:p w14:paraId="48FD92A6" w14:textId="77777777" w:rsidR="007D7BFB" w:rsidRDefault="007D7BFB">
            <w:pPr>
              <w:autoSpaceDE w:val="0"/>
              <w:autoSpaceDN w:val="0"/>
              <w:adjustRightInd w:val="0"/>
              <w:spacing w:line="360" w:lineRule="auto"/>
              <w:jc w:val="center"/>
              <w:rPr>
                <w:rFonts w:hAnsi="宋体" w:cs="宋体"/>
                <w:sz w:val="22"/>
              </w:rPr>
            </w:pPr>
          </w:p>
        </w:tc>
      </w:tr>
      <w:tr w:rsidR="007D7BFB" w14:paraId="4CDDBF30" w14:textId="77777777">
        <w:trPr>
          <w:cantSplit/>
          <w:trHeight w:val="442"/>
        </w:trPr>
        <w:tc>
          <w:tcPr>
            <w:tcW w:w="1692" w:type="dxa"/>
            <w:vMerge w:val="restart"/>
            <w:vAlign w:val="center"/>
          </w:tcPr>
          <w:p w14:paraId="01A3C3DF"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联系方式</w:t>
            </w:r>
          </w:p>
        </w:tc>
        <w:tc>
          <w:tcPr>
            <w:tcW w:w="1087" w:type="dxa"/>
            <w:vAlign w:val="center"/>
          </w:tcPr>
          <w:p w14:paraId="029DE4C8"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联系人</w:t>
            </w:r>
          </w:p>
        </w:tc>
        <w:tc>
          <w:tcPr>
            <w:tcW w:w="2770" w:type="dxa"/>
            <w:gridSpan w:val="2"/>
            <w:vAlign w:val="center"/>
          </w:tcPr>
          <w:p w14:paraId="7E5E8AEB" w14:textId="77777777" w:rsidR="007D7BFB" w:rsidRDefault="007D7BFB">
            <w:pPr>
              <w:autoSpaceDE w:val="0"/>
              <w:autoSpaceDN w:val="0"/>
              <w:adjustRightInd w:val="0"/>
              <w:spacing w:line="360" w:lineRule="auto"/>
              <w:jc w:val="center"/>
              <w:rPr>
                <w:rFonts w:hAnsi="宋体" w:cs="宋体"/>
                <w:sz w:val="22"/>
              </w:rPr>
            </w:pPr>
          </w:p>
        </w:tc>
        <w:tc>
          <w:tcPr>
            <w:tcW w:w="1493" w:type="dxa"/>
            <w:gridSpan w:val="2"/>
            <w:vAlign w:val="center"/>
          </w:tcPr>
          <w:p w14:paraId="0C0462E7"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电话</w:t>
            </w:r>
          </w:p>
        </w:tc>
        <w:tc>
          <w:tcPr>
            <w:tcW w:w="2529" w:type="dxa"/>
            <w:gridSpan w:val="2"/>
            <w:vAlign w:val="center"/>
          </w:tcPr>
          <w:p w14:paraId="1F52F716" w14:textId="77777777" w:rsidR="007D7BFB" w:rsidRDefault="007D7BFB">
            <w:pPr>
              <w:autoSpaceDE w:val="0"/>
              <w:autoSpaceDN w:val="0"/>
              <w:adjustRightInd w:val="0"/>
              <w:spacing w:line="360" w:lineRule="auto"/>
              <w:jc w:val="center"/>
              <w:rPr>
                <w:rFonts w:hAnsi="宋体" w:cs="宋体"/>
                <w:sz w:val="22"/>
              </w:rPr>
            </w:pPr>
          </w:p>
        </w:tc>
      </w:tr>
      <w:tr w:rsidR="007D7BFB" w14:paraId="0DB57197" w14:textId="77777777">
        <w:trPr>
          <w:cantSplit/>
          <w:trHeight w:val="148"/>
        </w:trPr>
        <w:tc>
          <w:tcPr>
            <w:tcW w:w="1692" w:type="dxa"/>
            <w:vMerge/>
            <w:vAlign w:val="center"/>
          </w:tcPr>
          <w:p w14:paraId="71FC771E" w14:textId="77777777" w:rsidR="007D7BFB" w:rsidRDefault="007D7BFB">
            <w:pPr>
              <w:autoSpaceDE w:val="0"/>
              <w:autoSpaceDN w:val="0"/>
              <w:adjustRightInd w:val="0"/>
              <w:spacing w:line="360" w:lineRule="auto"/>
              <w:jc w:val="center"/>
              <w:rPr>
                <w:rFonts w:hAnsi="宋体" w:cs="宋体"/>
                <w:sz w:val="22"/>
              </w:rPr>
            </w:pPr>
          </w:p>
        </w:tc>
        <w:tc>
          <w:tcPr>
            <w:tcW w:w="1087" w:type="dxa"/>
            <w:vAlign w:val="center"/>
          </w:tcPr>
          <w:p w14:paraId="7D729C33"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传真</w:t>
            </w:r>
          </w:p>
        </w:tc>
        <w:tc>
          <w:tcPr>
            <w:tcW w:w="2770" w:type="dxa"/>
            <w:gridSpan w:val="2"/>
            <w:vAlign w:val="center"/>
          </w:tcPr>
          <w:p w14:paraId="30DF5CB8" w14:textId="77777777" w:rsidR="007D7BFB" w:rsidRDefault="007D7BFB">
            <w:pPr>
              <w:autoSpaceDE w:val="0"/>
              <w:autoSpaceDN w:val="0"/>
              <w:adjustRightInd w:val="0"/>
              <w:spacing w:line="360" w:lineRule="auto"/>
              <w:jc w:val="center"/>
              <w:rPr>
                <w:rFonts w:hAnsi="宋体" w:cs="宋体"/>
                <w:sz w:val="22"/>
              </w:rPr>
            </w:pPr>
          </w:p>
        </w:tc>
        <w:tc>
          <w:tcPr>
            <w:tcW w:w="1493" w:type="dxa"/>
            <w:gridSpan w:val="2"/>
            <w:vAlign w:val="center"/>
          </w:tcPr>
          <w:p w14:paraId="03F4D2FE"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网址</w:t>
            </w:r>
          </w:p>
        </w:tc>
        <w:tc>
          <w:tcPr>
            <w:tcW w:w="2529" w:type="dxa"/>
            <w:gridSpan w:val="2"/>
            <w:vAlign w:val="center"/>
          </w:tcPr>
          <w:p w14:paraId="624F0D13" w14:textId="77777777" w:rsidR="007D7BFB" w:rsidRDefault="007D7BFB">
            <w:pPr>
              <w:autoSpaceDE w:val="0"/>
              <w:autoSpaceDN w:val="0"/>
              <w:adjustRightInd w:val="0"/>
              <w:spacing w:line="360" w:lineRule="auto"/>
              <w:jc w:val="center"/>
              <w:rPr>
                <w:rFonts w:hAnsi="宋体" w:cs="宋体"/>
                <w:sz w:val="22"/>
              </w:rPr>
            </w:pPr>
          </w:p>
        </w:tc>
      </w:tr>
      <w:tr w:rsidR="007D7BFB" w14:paraId="0DBF3621" w14:textId="77777777">
        <w:trPr>
          <w:cantSplit/>
          <w:trHeight w:val="442"/>
        </w:trPr>
        <w:tc>
          <w:tcPr>
            <w:tcW w:w="1692" w:type="dxa"/>
            <w:vAlign w:val="center"/>
          </w:tcPr>
          <w:p w14:paraId="04D35F9D"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组织结构</w:t>
            </w:r>
          </w:p>
        </w:tc>
        <w:tc>
          <w:tcPr>
            <w:tcW w:w="7879" w:type="dxa"/>
            <w:gridSpan w:val="7"/>
            <w:vAlign w:val="center"/>
          </w:tcPr>
          <w:p w14:paraId="3C07AE87" w14:textId="77777777" w:rsidR="007D7BFB" w:rsidRDefault="007D7BFB">
            <w:pPr>
              <w:autoSpaceDE w:val="0"/>
              <w:autoSpaceDN w:val="0"/>
              <w:adjustRightInd w:val="0"/>
              <w:spacing w:line="360" w:lineRule="auto"/>
              <w:jc w:val="center"/>
              <w:rPr>
                <w:rFonts w:hAnsi="宋体" w:cs="宋体"/>
                <w:sz w:val="22"/>
              </w:rPr>
            </w:pPr>
          </w:p>
        </w:tc>
      </w:tr>
      <w:tr w:rsidR="007D7BFB" w14:paraId="0494E690" w14:textId="77777777">
        <w:trPr>
          <w:trHeight w:val="462"/>
        </w:trPr>
        <w:tc>
          <w:tcPr>
            <w:tcW w:w="1692" w:type="dxa"/>
            <w:vAlign w:val="center"/>
          </w:tcPr>
          <w:p w14:paraId="7B8C5598"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法定代表人</w:t>
            </w:r>
          </w:p>
        </w:tc>
        <w:tc>
          <w:tcPr>
            <w:tcW w:w="1087" w:type="dxa"/>
            <w:vAlign w:val="center"/>
          </w:tcPr>
          <w:p w14:paraId="51BC9E9B"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姓名</w:t>
            </w:r>
          </w:p>
        </w:tc>
        <w:tc>
          <w:tcPr>
            <w:tcW w:w="1365" w:type="dxa"/>
            <w:vAlign w:val="center"/>
          </w:tcPr>
          <w:p w14:paraId="4C1D79D9" w14:textId="77777777" w:rsidR="007D7BFB" w:rsidRDefault="007D7BFB">
            <w:pPr>
              <w:autoSpaceDE w:val="0"/>
              <w:autoSpaceDN w:val="0"/>
              <w:adjustRightInd w:val="0"/>
              <w:spacing w:line="360" w:lineRule="auto"/>
              <w:jc w:val="center"/>
              <w:rPr>
                <w:rFonts w:hAnsi="宋体" w:cs="宋体"/>
                <w:sz w:val="22"/>
              </w:rPr>
            </w:pPr>
          </w:p>
        </w:tc>
        <w:tc>
          <w:tcPr>
            <w:tcW w:w="1405" w:type="dxa"/>
            <w:vAlign w:val="center"/>
          </w:tcPr>
          <w:p w14:paraId="21D855FF"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技术职称</w:t>
            </w:r>
          </w:p>
        </w:tc>
        <w:tc>
          <w:tcPr>
            <w:tcW w:w="1493" w:type="dxa"/>
            <w:gridSpan w:val="2"/>
            <w:vAlign w:val="center"/>
          </w:tcPr>
          <w:p w14:paraId="0367DB27" w14:textId="77777777" w:rsidR="007D7BFB" w:rsidRDefault="007D7BFB">
            <w:pPr>
              <w:autoSpaceDE w:val="0"/>
              <w:autoSpaceDN w:val="0"/>
              <w:adjustRightInd w:val="0"/>
              <w:spacing w:line="360" w:lineRule="auto"/>
              <w:jc w:val="center"/>
              <w:rPr>
                <w:rFonts w:hAnsi="宋体" w:cs="宋体"/>
                <w:sz w:val="22"/>
              </w:rPr>
            </w:pPr>
          </w:p>
        </w:tc>
        <w:tc>
          <w:tcPr>
            <w:tcW w:w="1317" w:type="dxa"/>
            <w:vAlign w:val="center"/>
          </w:tcPr>
          <w:p w14:paraId="424F0D88"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电话</w:t>
            </w:r>
          </w:p>
        </w:tc>
        <w:tc>
          <w:tcPr>
            <w:tcW w:w="1212" w:type="dxa"/>
            <w:vAlign w:val="center"/>
          </w:tcPr>
          <w:p w14:paraId="6DC6F43E" w14:textId="77777777" w:rsidR="007D7BFB" w:rsidRDefault="007D7BFB">
            <w:pPr>
              <w:autoSpaceDE w:val="0"/>
              <w:autoSpaceDN w:val="0"/>
              <w:adjustRightInd w:val="0"/>
              <w:spacing w:line="360" w:lineRule="auto"/>
              <w:jc w:val="center"/>
              <w:rPr>
                <w:rFonts w:hAnsi="宋体" w:cs="宋体"/>
                <w:b/>
                <w:bCs/>
                <w:sz w:val="22"/>
              </w:rPr>
            </w:pPr>
          </w:p>
        </w:tc>
      </w:tr>
      <w:tr w:rsidR="007D7BFB" w14:paraId="345D5949" w14:textId="77777777">
        <w:trPr>
          <w:trHeight w:val="442"/>
        </w:trPr>
        <w:tc>
          <w:tcPr>
            <w:tcW w:w="1692" w:type="dxa"/>
            <w:vAlign w:val="center"/>
          </w:tcPr>
          <w:p w14:paraId="5F5DD57D"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技术负责人</w:t>
            </w:r>
          </w:p>
        </w:tc>
        <w:tc>
          <w:tcPr>
            <w:tcW w:w="1087" w:type="dxa"/>
            <w:vAlign w:val="center"/>
          </w:tcPr>
          <w:p w14:paraId="2DD3F893"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姓名</w:t>
            </w:r>
          </w:p>
        </w:tc>
        <w:tc>
          <w:tcPr>
            <w:tcW w:w="1365" w:type="dxa"/>
            <w:vAlign w:val="center"/>
          </w:tcPr>
          <w:p w14:paraId="37F3E2EA" w14:textId="77777777" w:rsidR="007D7BFB" w:rsidRDefault="007D7BFB">
            <w:pPr>
              <w:autoSpaceDE w:val="0"/>
              <w:autoSpaceDN w:val="0"/>
              <w:adjustRightInd w:val="0"/>
              <w:spacing w:line="360" w:lineRule="auto"/>
              <w:jc w:val="center"/>
              <w:rPr>
                <w:rFonts w:hAnsi="宋体" w:cs="宋体"/>
                <w:sz w:val="22"/>
              </w:rPr>
            </w:pPr>
          </w:p>
        </w:tc>
        <w:tc>
          <w:tcPr>
            <w:tcW w:w="1405" w:type="dxa"/>
            <w:vAlign w:val="center"/>
          </w:tcPr>
          <w:p w14:paraId="2254F7BD"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技术职称</w:t>
            </w:r>
          </w:p>
        </w:tc>
        <w:tc>
          <w:tcPr>
            <w:tcW w:w="1493" w:type="dxa"/>
            <w:gridSpan w:val="2"/>
            <w:vAlign w:val="center"/>
          </w:tcPr>
          <w:p w14:paraId="30B0C123" w14:textId="77777777" w:rsidR="007D7BFB" w:rsidRDefault="007D7BFB">
            <w:pPr>
              <w:autoSpaceDE w:val="0"/>
              <w:autoSpaceDN w:val="0"/>
              <w:adjustRightInd w:val="0"/>
              <w:spacing w:line="360" w:lineRule="auto"/>
              <w:jc w:val="center"/>
              <w:rPr>
                <w:rFonts w:hAnsi="宋体" w:cs="宋体"/>
                <w:sz w:val="22"/>
              </w:rPr>
            </w:pPr>
          </w:p>
        </w:tc>
        <w:tc>
          <w:tcPr>
            <w:tcW w:w="1317" w:type="dxa"/>
            <w:vAlign w:val="center"/>
          </w:tcPr>
          <w:p w14:paraId="07EE2D64"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电话</w:t>
            </w:r>
          </w:p>
        </w:tc>
        <w:tc>
          <w:tcPr>
            <w:tcW w:w="1212" w:type="dxa"/>
            <w:vAlign w:val="center"/>
          </w:tcPr>
          <w:p w14:paraId="5750085A" w14:textId="77777777" w:rsidR="007D7BFB" w:rsidRDefault="007D7BFB">
            <w:pPr>
              <w:autoSpaceDE w:val="0"/>
              <w:autoSpaceDN w:val="0"/>
              <w:adjustRightInd w:val="0"/>
              <w:spacing w:line="360" w:lineRule="auto"/>
              <w:jc w:val="center"/>
              <w:rPr>
                <w:rFonts w:hAnsi="宋体" w:cs="宋体"/>
                <w:b/>
                <w:bCs/>
                <w:sz w:val="22"/>
              </w:rPr>
            </w:pPr>
          </w:p>
        </w:tc>
      </w:tr>
      <w:tr w:rsidR="007D7BFB" w14:paraId="108F9206" w14:textId="77777777">
        <w:trPr>
          <w:cantSplit/>
          <w:trHeight w:val="442"/>
        </w:trPr>
        <w:tc>
          <w:tcPr>
            <w:tcW w:w="1692" w:type="dxa"/>
            <w:vAlign w:val="center"/>
          </w:tcPr>
          <w:p w14:paraId="7C371145"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成立时间</w:t>
            </w:r>
          </w:p>
        </w:tc>
        <w:tc>
          <w:tcPr>
            <w:tcW w:w="2452" w:type="dxa"/>
            <w:gridSpan w:val="2"/>
            <w:vAlign w:val="center"/>
          </w:tcPr>
          <w:p w14:paraId="679E7668" w14:textId="77777777" w:rsidR="007D7BFB" w:rsidRDefault="007D7BFB">
            <w:pPr>
              <w:autoSpaceDE w:val="0"/>
              <w:autoSpaceDN w:val="0"/>
              <w:adjustRightInd w:val="0"/>
              <w:spacing w:line="360" w:lineRule="auto"/>
              <w:jc w:val="center"/>
              <w:rPr>
                <w:rFonts w:hAnsi="宋体" w:cs="宋体"/>
                <w:sz w:val="22"/>
              </w:rPr>
            </w:pPr>
          </w:p>
        </w:tc>
        <w:tc>
          <w:tcPr>
            <w:tcW w:w="5427" w:type="dxa"/>
            <w:gridSpan w:val="5"/>
            <w:vAlign w:val="center"/>
          </w:tcPr>
          <w:p w14:paraId="453154D0" w14:textId="77777777" w:rsidR="007D7BFB" w:rsidRDefault="0016532C">
            <w:pPr>
              <w:autoSpaceDE w:val="0"/>
              <w:autoSpaceDN w:val="0"/>
              <w:adjustRightInd w:val="0"/>
              <w:spacing w:line="360" w:lineRule="auto"/>
              <w:ind w:firstLineChars="700" w:firstLine="1540"/>
              <w:outlineLvl w:val="5"/>
              <w:rPr>
                <w:rFonts w:hAnsi="宋体" w:cs="宋体"/>
                <w:sz w:val="22"/>
              </w:rPr>
            </w:pPr>
            <w:r>
              <w:rPr>
                <w:rFonts w:hAnsi="宋体" w:cs="宋体" w:hint="eastAsia"/>
                <w:sz w:val="22"/>
              </w:rPr>
              <w:t>员工总人数：</w:t>
            </w:r>
          </w:p>
        </w:tc>
      </w:tr>
      <w:tr w:rsidR="007D7BFB" w14:paraId="5B8069EE" w14:textId="77777777">
        <w:trPr>
          <w:cantSplit/>
          <w:trHeight w:val="462"/>
        </w:trPr>
        <w:tc>
          <w:tcPr>
            <w:tcW w:w="1692" w:type="dxa"/>
            <w:vAlign w:val="center"/>
          </w:tcPr>
          <w:p w14:paraId="6EE19737"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企业资质等级</w:t>
            </w:r>
          </w:p>
        </w:tc>
        <w:tc>
          <w:tcPr>
            <w:tcW w:w="7879" w:type="dxa"/>
            <w:gridSpan w:val="7"/>
            <w:tcBorders>
              <w:bottom w:val="single" w:sz="4" w:space="0" w:color="auto"/>
            </w:tcBorders>
            <w:vAlign w:val="center"/>
          </w:tcPr>
          <w:p w14:paraId="5F730B2B" w14:textId="77777777" w:rsidR="007D7BFB" w:rsidRDefault="007D7BFB">
            <w:pPr>
              <w:autoSpaceDE w:val="0"/>
              <w:autoSpaceDN w:val="0"/>
              <w:adjustRightInd w:val="0"/>
              <w:spacing w:line="360" w:lineRule="auto"/>
              <w:jc w:val="center"/>
              <w:rPr>
                <w:rFonts w:hAnsi="宋体" w:cs="宋体"/>
                <w:b/>
                <w:bCs/>
                <w:sz w:val="22"/>
              </w:rPr>
            </w:pPr>
          </w:p>
        </w:tc>
      </w:tr>
      <w:tr w:rsidR="007D7BFB" w14:paraId="2A507512" w14:textId="77777777">
        <w:trPr>
          <w:cantSplit/>
          <w:trHeight w:val="442"/>
        </w:trPr>
        <w:tc>
          <w:tcPr>
            <w:tcW w:w="1692" w:type="dxa"/>
            <w:vAlign w:val="center"/>
          </w:tcPr>
          <w:p w14:paraId="686CAC38"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营业执照号</w:t>
            </w:r>
          </w:p>
        </w:tc>
        <w:tc>
          <w:tcPr>
            <w:tcW w:w="7879" w:type="dxa"/>
            <w:gridSpan w:val="7"/>
            <w:tcBorders>
              <w:top w:val="single" w:sz="4" w:space="0" w:color="auto"/>
              <w:bottom w:val="single" w:sz="4" w:space="0" w:color="auto"/>
            </w:tcBorders>
            <w:vAlign w:val="center"/>
          </w:tcPr>
          <w:p w14:paraId="2C17DB9A" w14:textId="77777777" w:rsidR="007D7BFB" w:rsidRDefault="007D7BFB">
            <w:pPr>
              <w:autoSpaceDE w:val="0"/>
              <w:autoSpaceDN w:val="0"/>
              <w:adjustRightInd w:val="0"/>
              <w:spacing w:line="360" w:lineRule="auto"/>
              <w:jc w:val="center"/>
              <w:rPr>
                <w:rFonts w:hAnsi="宋体" w:cs="宋体"/>
                <w:b/>
                <w:bCs/>
                <w:sz w:val="22"/>
              </w:rPr>
            </w:pPr>
          </w:p>
        </w:tc>
      </w:tr>
      <w:tr w:rsidR="007D7BFB" w14:paraId="7D336ECA" w14:textId="77777777">
        <w:trPr>
          <w:cantSplit/>
          <w:trHeight w:val="442"/>
        </w:trPr>
        <w:tc>
          <w:tcPr>
            <w:tcW w:w="1692" w:type="dxa"/>
            <w:vAlign w:val="center"/>
          </w:tcPr>
          <w:p w14:paraId="6BA7EA02"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注册资金</w:t>
            </w:r>
          </w:p>
        </w:tc>
        <w:tc>
          <w:tcPr>
            <w:tcW w:w="7879" w:type="dxa"/>
            <w:gridSpan w:val="7"/>
            <w:tcBorders>
              <w:top w:val="single" w:sz="4" w:space="0" w:color="auto"/>
              <w:bottom w:val="single" w:sz="4" w:space="0" w:color="auto"/>
            </w:tcBorders>
            <w:vAlign w:val="center"/>
          </w:tcPr>
          <w:p w14:paraId="23C950F4" w14:textId="77777777" w:rsidR="007D7BFB" w:rsidRDefault="007D7BFB">
            <w:pPr>
              <w:autoSpaceDE w:val="0"/>
              <w:autoSpaceDN w:val="0"/>
              <w:adjustRightInd w:val="0"/>
              <w:spacing w:line="360" w:lineRule="auto"/>
              <w:jc w:val="center"/>
              <w:rPr>
                <w:rFonts w:hAnsi="宋体" w:cs="宋体"/>
                <w:b/>
                <w:bCs/>
                <w:sz w:val="22"/>
              </w:rPr>
            </w:pPr>
          </w:p>
        </w:tc>
      </w:tr>
      <w:tr w:rsidR="007D7BFB" w14:paraId="34C4981D" w14:textId="77777777">
        <w:trPr>
          <w:cantSplit/>
          <w:trHeight w:val="462"/>
        </w:trPr>
        <w:tc>
          <w:tcPr>
            <w:tcW w:w="1692" w:type="dxa"/>
            <w:vAlign w:val="center"/>
          </w:tcPr>
          <w:p w14:paraId="392E2688"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开户银行</w:t>
            </w:r>
          </w:p>
        </w:tc>
        <w:tc>
          <w:tcPr>
            <w:tcW w:w="7879" w:type="dxa"/>
            <w:gridSpan w:val="7"/>
            <w:tcBorders>
              <w:top w:val="single" w:sz="4" w:space="0" w:color="auto"/>
              <w:bottom w:val="single" w:sz="4" w:space="0" w:color="auto"/>
            </w:tcBorders>
            <w:vAlign w:val="center"/>
          </w:tcPr>
          <w:p w14:paraId="3A88FFA8" w14:textId="77777777" w:rsidR="007D7BFB" w:rsidRDefault="007D7BFB">
            <w:pPr>
              <w:autoSpaceDE w:val="0"/>
              <w:autoSpaceDN w:val="0"/>
              <w:adjustRightInd w:val="0"/>
              <w:spacing w:line="360" w:lineRule="auto"/>
              <w:jc w:val="center"/>
              <w:rPr>
                <w:rFonts w:hAnsi="宋体" w:cs="宋体"/>
                <w:b/>
                <w:bCs/>
                <w:sz w:val="22"/>
              </w:rPr>
            </w:pPr>
          </w:p>
        </w:tc>
      </w:tr>
      <w:tr w:rsidR="007D7BFB" w14:paraId="6BE184E6" w14:textId="77777777">
        <w:trPr>
          <w:cantSplit/>
          <w:trHeight w:val="442"/>
        </w:trPr>
        <w:tc>
          <w:tcPr>
            <w:tcW w:w="1692" w:type="dxa"/>
            <w:vAlign w:val="center"/>
          </w:tcPr>
          <w:p w14:paraId="750C6055"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账号</w:t>
            </w:r>
          </w:p>
        </w:tc>
        <w:tc>
          <w:tcPr>
            <w:tcW w:w="7879" w:type="dxa"/>
            <w:gridSpan w:val="7"/>
            <w:tcBorders>
              <w:top w:val="single" w:sz="4" w:space="0" w:color="auto"/>
            </w:tcBorders>
            <w:vAlign w:val="center"/>
          </w:tcPr>
          <w:p w14:paraId="76D887E0" w14:textId="77777777" w:rsidR="007D7BFB" w:rsidRDefault="007D7BFB">
            <w:pPr>
              <w:autoSpaceDE w:val="0"/>
              <w:autoSpaceDN w:val="0"/>
              <w:adjustRightInd w:val="0"/>
              <w:spacing w:line="360" w:lineRule="auto"/>
              <w:jc w:val="center"/>
              <w:rPr>
                <w:rFonts w:hAnsi="宋体" w:cs="宋体"/>
                <w:b/>
                <w:bCs/>
                <w:sz w:val="22"/>
              </w:rPr>
            </w:pPr>
          </w:p>
        </w:tc>
      </w:tr>
      <w:tr w:rsidR="007D7BFB" w14:paraId="0DFB342E" w14:textId="77777777">
        <w:trPr>
          <w:cantSplit/>
          <w:trHeight w:val="2442"/>
        </w:trPr>
        <w:tc>
          <w:tcPr>
            <w:tcW w:w="1692" w:type="dxa"/>
            <w:vAlign w:val="center"/>
          </w:tcPr>
          <w:p w14:paraId="45B45461"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经营范围</w:t>
            </w:r>
          </w:p>
        </w:tc>
        <w:tc>
          <w:tcPr>
            <w:tcW w:w="7879" w:type="dxa"/>
            <w:gridSpan w:val="7"/>
            <w:vAlign w:val="center"/>
          </w:tcPr>
          <w:p w14:paraId="3215EB93" w14:textId="77777777" w:rsidR="007D7BFB" w:rsidRDefault="007D7BFB">
            <w:pPr>
              <w:autoSpaceDE w:val="0"/>
              <w:autoSpaceDN w:val="0"/>
              <w:adjustRightInd w:val="0"/>
              <w:spacing w:line="360" w:lineRule="auto"/>
              <w:rPr>
                <w:rFonts w:hAnsi="宋体" w:cs="宋体"/>
                <w:b/>
                <w:bCs/>
                <w:sz w:val="22"/>
              </w:rPr>
            </w:pPr>
          </w:p>
        </w:tc>
      </w:tr>
      <w:tr w:rsidR="007D7BFB" w14:paraId="2E617C2B" w14:textId="77777777">
        <w:trPr>
          <w:cantSplit/>
          <w:trHeight w:val="1072"/>
        </w:trPr>
        <w:tc>
          <w:tcPr>
            <w:tcW w:w="1692" w:type="dxa"/>
            <w:vAlign w:val="center"/>
          </w:tcPr>
          <w:p w14:paraId="790D9103" w14:textId="77777777" w:rsidR="007D7BFB" w:rsidRDefault="0016532C">
            <w:pPr>
              <w:autoSpaceDE w:val="0"/>
              <w:autoSpaceDN w:val="0"/>
              <w:adjustRightInd w:val="0"/>
              <w:spacing w:line="360" w:lineRule="auto"/>
              <w:jc w:val="center"/>
              <w:outlineLvl w:val="5"/>
              <w:rPr>
                <w:rFonts w:hAnsi="宋体" w:cs="宋体"/>
                <w:sz w:val="22"/>
              </w:rPr>
            </w:pPr>
            <w:r>
              <w:rPr>
                <w:rFonts w:hAnsi="宋体" w:cs="宋体" w:hint="eastAsia"/>
                <w:sz w:val="22"/>
              </w:rPr>
              <w:t>备注</w:t>
            </w:r>
          </w:p>
        </w:tc>
        <w:tc>
          <w:tcPr>
            <w:tcW w:w="7879" w:type="dxa"/>
            <w:gridSpan w:val="7"/>
          </w:tcPr>
          <w:p w14:paraId="18812B29" w14:textId="77777777" w:rsidR="007D7BFB" w:rsidRDefault="007D7BFB">
            <w:pPr>
              <w:autoSpaceDE w:val="0"/>
              <w:autoSpaceDN w:val="0"/>
              <w:adjustRightInd w:val="0"/>
              <w:spacing w:line="360" w:lineRule="auto"/>
              <w:jc w:val="left"/>
              <w:rPr>
                <w:rFonts w:hAnsi="宋体" w:cs="宋体"/>
                <w:sz w:val="22"/>
              </w:rPr>
            </w:pPr>
          </w:p>
        </w:tc>
      </w:tr>
    </w:tbl>
    <w:p w14:paraId="6CE540E7" w14:textId="77777777" w:rsidR="007D7BFB" w:rsidRDefault="007D7BFB">
      <w:pPr>
        <w:adjustRightInd w:val="0"/>
        <w:spacing w:line="360" w:lineRule="auto"/>
        <w:jc w:val="left"/>
        <w:rPr>
          <w:rFonts w:hAnsi="宋体" w:cs="宋体"/>
          <w:b/>
          <w:sz w:val="24"/>
        </w:rPr>
      </w:pPr>
    </w:p>
    <w:p w14:paraId="31F7E278" w14:textId="77777777" w:rsidR="007D7BFB" w:rsidRDefault="0016532C">
      <w:pPr>
        <w:adjustRightInd w:val="0"/>
        <w:spacing w:line="360" w:lineRule="auto"/>
        <w:jc w:val="left"/>
        <w:outlineLvl w:val="5"/>
        <w:rPr>
          <w:rFonts w:hAnsi="宋体" w:cs="宋体"/>
          <w:bCs/>
          <w:sz w:val="24"/>
        </w:rPr>
      </w:pPr>
      <w:r>
        <w:rPr>
          <w:rFonts w:hAnsi="宋体" w:cs="宋体" w:hint="eastAsia"/>
          <w:bCs/>
          <w:sz w:val="24"/>
        </w:rPr>
        <w:t>投标人名称：</w:t>
      </w:r>
      <w:r>
        <w:rPr>
          <w:rFonts w:hAnsi="宋体" w:cs="宋体" w:hint="eastAsia"/>
          <w:bCs/>
          <w:sz w:val="24"/>
        </w:rPr>
        <w:t xml:space="preserve">        </w:t>
      </w:r>
      <w:r>
        <w:rPr>
          <w:rFonts w:hAnsi="宋体" w:cs="宋体" w:hint="eastAsia"/>
          <w:bCs/>
          <w:sz w:val="24"/>
        </w:rPr>
        <w:t>（盖单位公章）</w:t>
      </w:r>
    </w:p>
    <w:p w14:paraId="0DB7D583" w14:textId="77777777" w:rsidR="007D7BFB" w:rsidRDefault="0016532C">
      <w:pPr>
        <w:adjustRightInd w:val="0"/>
        <w:spacing w:line="360" w:lineRule="auto"/>
        <w:jc w:val="left"/>
        <w:outlineLvl w:val="5"/>
        <w:rPr>
          <w:rFonts w:hAnsi="宋体" w:cs="宋体"/>
          <w:bCs/>
          <w:sz w:val="24"/>
        </w:rPr>
      </w:pPr>
      <w:r>
        <w:rPr>
          <w:rFonts w:hAnsi="宋体" w:cs="宋体" w:hint="eastAsia"/>
          <w:bCs/>
          <w:sz w:val="24"/>
        </w:rPr>
        <w:t>法定代表人或授权代表（签字）：</w:t>
      </w:r>
    </w:p>
    <w:p w14:paraId="6086B3BE" w14:textId="77777777" w:rsidR="007D7BFB" w:rsidRDefault="0016532C">
      <w:pPr>
        <w:spacing w:line="360" w:lineRule="auto"/>
        <w:outlineLvl w:val="5"/>
        <w:rPr>
          <w:rFonts w:hAnsi="宋体" w:cs="宋体"/>
          <w:bCs/>
          <w:sz w:val="24"/>
        </w:rPr>
      </w:pPr>
      <w:r>
        <w:rPr>
          <w:rFonts w:hAnsi="宋体" w:cs="宋体" w:hint="eastAsia"/>
          <w:bCs/>
          <w:sz w:val="24"/>
        </w:rPr>
        <w:t>日期</w:t>
      </w:r>
      <w:r>
        <w:rPr>
          <w:rFonts w:hAnsi="宋体" w:cs="宋体" w:hint="eastAsia"/>
          <w:bCs/>
          <w:sz w:val="24"/>
        </w:rPr>
        <w:t>:</w:t>
      </w:r>
    </w:p>
    <w:p w14:paraId="2AAA5FDC" w14:textId="77777777" w:rsidR="007D7BFB" w:rsidRDefault="0016532C">
      <w:pPr>
        <w:pStyle w:val="6"/>
        <w:spacing w:before="0" w:after="0" w:line="360" w:lineRule="auto"/>
        <w:jc w:val="center"/>
        <w:rPr>
          <w:rFonts w:ascii="宋体" w:eastAsia="宋体" w:hAnsi="宋体" w:cs="宋体"/>
        </w:rPr>
      </w:pPr>
      <w:bookmarkStart w:id="140" w:name="_Toc217446089"/>
      <w:r>
        <w:rPr>
          <w:rFonts w:ascii="宋体" w:eastAsia="宋体" w:hAnsi="宋体" w:cs="宋体" w:hint="eastAsia"/>
        </w:rPr>
        <w:br w:type="page"/>
      </w:r>
      <w:r>
        <w:rPr>
          <w:rStyle w:val="4Char1"/>
          <w:rFonts w:ascii="宋体" w:eastAsia="宋体" w:hAnsi="宋体" w:cs="宋体" w:hint="eastAsia"/>
          <w:b/>
          <w:bCs/>
        </w:rPr>
        <w:t>九、投标产品类似项目业绩一览表</w:t>
      </w:r>
      <w:bookmarkEnd w:id="140"/>
    </w:p>
    <w:p w14:paraId="652C3A9C" w14:textId="77777777" w:rsidR="007D7BFB" w:rsidRDefault="007D7BFB">
      <w:pPr>
        <w:spacing w:line="360" w:lineRule="auto"/>
        <w:rPr>
          <w:rFonts w:hAnsi="宋体" w:cs="宋体"/>
        </w:rPr>
      </w:pPr>
    </w:p>
    <w:p w14:paraId="6CD15BA5" w14:textId="77777777" w:rsidR="007D7BFB" w:rsidRDefault="0016532C">
      <w:pPr>
        <w:spacing w:line="360" w:lineRule="auto"/>
        <w:rPr>
          <w:rFonts w:hAnsi="宋体" w:cs="宋体"/>
          <w:b/>
          <w:sz w:val="24"/>
          <w:u w:val="single"/>
        </w:rPr>
      </w:pPr>
      <w:r>
        <w:rPr>
          <w:rFonts w:hAnsi="宋体" w:cs="宋体" w:hint="eastAsia"/>
          <w:b/>
          <w:sz w:val="24"/>
        </w:rPr>
        <w:t>项目名称：</w:t>
      </w:r>
      <w:r>
        <w:rPr>
          <w:rFonts w:hAnsi="宋体" w:cs="宋体" w:hint="eastAsia"/>
          <w:b/>
          <w:sz w:val="24"/>
          <w:u w:val="single"/>
        </w:rPr>
        <w:t xml:space="preserve">                </w:t>
      </w:r>
      <w:r>
        <w:rPr>
          <w:rFonts w:hAnsi="宋体" w:cs="宋体" w:hint="eastAsia"/>
          <w:b/>
          <w:sz w:val="24"/>
        </w:rPr>
        <w:t xml:space="preserve">   </w:t>
      </w:r>
      <w:r>
        <w:rPr>
          <w:rFonts w:hAnsi="宋体" w:cs="宋体" w:hint="eastAsia"/>
          <w:b/>
          <w:sz w:val="24"/>
        </w:rPr>
        <w:t>招标编号：</w:t>
      </w:r>
      <w:r>
        <w:rPr>
          <w:rFonts w:hAnsi="宋体" w:cs="宋体" w:hint="eastAsia"/>
          <w:b/>
          <w:sz w:val="24"/>
          <w:u w:val="single"/>
        </w:rPr>
        <w:t xml:space="preserve">              </w:t>
      </w:r>
      <w:r>
        <w:rPr>
          <w:rFonts w:hAnsi="宋体" w:cs="宋体" w:hint="eastAsia"/>
          <w:b/>
          <w:sz w:val="24"/>
        </w:rPr>
        <w:t xml:space="preserve">   </w:t>
      </w:r>
      <w:r>
        <w:rPr>
          <w:rFonts w:hAnsi="宋体" w:cs="宋体" w:hint="eastAsia"/>
          <w:b/>
          <w:bCs/>
          <w:sz w:val="24"/>
        </w:rPr>
        <w:t xml:space="preserve"> </w:t>
      </w:r>
    </w:p>
    <w:tbl>
      <w:tblPr>
        <w:tblW w:w="94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20"/>
        <w:gridCol w:w="2391"/>
        <w:gridCol w:w="2753"/>
        <w:gridCol w:w="1794"/>
        <w:gridCol w:w="1705"/>
      </w:tblGrid>
      <w:tr w:rsidR="007D7BFB" w14:paraId="79696405" w14:textId="77777777">
        <w:trPr>
          <w:cantSplit/>
          <w:trHeight w:val="600"/>
          <w:jc w:val="center"/>
        </w:trPr>
        <w:tc>
          <w:tcPr>
            <w:tcW w:w="820" w:type="dxa"/>
            <w:tcBorders>
              <w:top w:val="single" w:sz="4" w:space="0" w:color="auto"/>
            </w:tcBorders>
            <w:vAlign w:val="center"/>
          </w:tcPr>
          <w:p w14:paraId="36B5B524" w14:textId="77777777" w:rsidR="007D7BFB" w:rsidRDefault="0016532C">
            <w:pPr>
              <w:spacing w:line="360" w:lineRule="auto"/>
              <w:ind w:firstLineChars="50" w:firstLine="120"/>
              <w:outlineLvl w:val="5"/>
              <w:rPr>
                <w:rFonts w:hAnsi="宋体" w:cs="宋体"/>
                <w:b/>
                <w:sz w:val="24"/>
              </w:rPr>
            </w:pPr>
            <w:r>
              <w:rPr>
                <w:rFonts w:hAnsi="宋体" w:cs="宋体" w:hint="eastAsia"/>
                <w:b/>
                <w:sz w:val="24"/>
              </w:rPr>
              <w:t>年份</w:t>
            </w:r>
          </w:p>
        </w:tc>
        <w:tc>
          <w:tcPr>
            <w:tcW w:w="2391" w:type="dxa"/>
            <w:vAlign w:val="center"/>
          </w:tcPr>
          <w:p w14:paraId="73F2E4A4" w14:textId="77777777" w:rsidR="007D7BFB" w:rsidRDefault="0016532C">
            <w:pPr>
              <w:spacing w:line="360" w:lineRule="auto"/>
              <w:jc w:val="center"/>
              <w:outlineLvl w:val="5"/>
              <w:rPr>
                <w:rFonts w:hAnsi="宋体" w:cs="宋体"/>
                <w:b/>
                <w:sz w:val="24"/>
              </w:rPr>
            </w:pPr>
            <w:r>
              <w:rPr>
                <w:rFonts w:hAnsi="宋体" w:cs="宋体" w:hint="eastAsia"/>
                <w:b/>
                <w:sz w:val="24"/>
              </w:rPr>
              <w:t>采购人名称</w:t>
            </w:r>
          </w:p>
        </w:tc>
        <w:tc>
          <w:tcPr>
            <w:tcW w:w="2753" w:type="dxa"/>
            <w:vAlign w:val="center"/>
          </w:tcPr>
          <w:p w14:paraId="483A5B1E" w14:textId="77777777" w:rsidR="007D7BFB" w:rsidRDefault="0016532C">
            <w:pPr>
              <w:spacing w:line="360" w:lineRule="auto"/>
              <w:jc w:val="center"/>
              <w:outlineLvl w:val="5"/>
              <w:rPr>
                <w:rFonts w:hAnsi="宋体" w:cs="宋体"/>
                <w:b/>
                <w:sz w:val="24"/>
              </w:rPr>
            </w:pPr>
            <w:r>
              <w:rPr>
                <w:rFonts w:hAnsi="宋体" w:cs="宋体" w:hint="eastAsia"/>
                <w:b/>
                <w:sz w:val="24"/>
              </w:rPr>
              <w:t>项目名称</w:t>
            </w:r>
          </w:p>
        </w:tc>
        <w:tc>
          <w:tcPr>
            <w:tcW w:w="1794" w:type="dxa"/>
            <w:vAlign w:val="center"/>
          </w:tcPr>
          <w:p w14:paraId="01C66B57" w14:textId="77777777" w:rsidR="007D7BFB" w:rsidRDefault="0016532C">
            <w:pPr>
              <w:spacing w:line="360" w:lineRule="auto"/>
              <w:jc w:val="center"/>
              <w:outlineLvl w:val="5"/>
              <w:rPr>
                <w:rFonts w:hAnsi="宋体" w:cs="宋体"/>
                <w:b/>
                <w:sz w:val="24"/>
              </w:rPr>
            </w:pPr>
            <w:r>
              <w:rPr>
                <w:rFonts w:hAnsi="宋体" w:cs="宋体" w:hint="eastAsia"/>
                <w:b/>
                <w:sz w:val="24"/>
              </w:rPr>
              <w:t>合同金额</w:t>
            </w:r>
          </w:p>
        </w:tc>
        <w:tc>
          <w:tcPr>
            <w:tcW w:w="1705" w:type="dxa"/>
            <w:tcBorders>
              <w:left w:val="single" w:sz="4" w:space="0" w:color="auto"/>
            </w:tcBorders>
            <w:vAlign w:val="center"/>
          </w:tcPr>
          <w:p w14:paraId="34108920" w14:textId="77777777" w:rsidR="007D7BFB" w:rsidRDefault="0016532C">
            <w:pPr>
              <w:spacing w:line="360" w:lineRule="auto"/>
              <w:outlineLvl w:val="5"/>
              <w:rPr>
                <w:rFonts w:hAnsi="宋体" w:cs="宋体"/>
                <w:b/>
                <w:sz w:val="24"/>
              </w:rPr>
            </w:pPr>
            <w:r>
              <w:rPr>
                <w:rFonts w:hAnsi="宋体" w:cs="宋体" w:hint="eastAsia"/>
                <w:b/>
                <w:sz w:val="24"/>
              </w:rPr>
              <w:t xml:space="preserve">   </w:t>
            </w:r>
            <w:r>
              <w:rPr>
                <w:rFonts w:hAnsi="宋体" w:cs="宋体" w:hint="eastAsia"/>
                <w:b/>
                <w:sz w:val="24"/>
              </w:rPr>
              <w:t>备注</w:t>
            </w:r>
          </w:p>
        </w:tc>
      </w:tr>
      <w:tr w:rsidR="007D7BFB" w14:paraId="51BCA43B" w14:textId="77777777">
        <w:trPr>
          <w:cantSplit/>
          <w:trHeight w:val="600"/>
          <w:jc w:val="center"/>
        </w:trPr>
        <w:tc>
          <w:tcPr>
            <w:tcW w:w="820" w:type="dxa"/>
            <w:vAlign w:val="center"/>
          </w:tcPr>
          <w:p w14:paraId="5B2F0B07" w14:textId="77777777" w:rsidR="007D7BFB" w:rsidRDefault="007D7BFB">
            <w:pPr>
              <w:spacing w:line="360" w:lineRule="auto"/>
              <w:jc w:val="center"/>
              <w:rPr>
                <w:rFonts w:hAnsi="宋体" w:cs="宋体"/>
                <w:sz w:val="24"/>
              </w:rPr>
            </w:pPr>
          </w:p>
        </w:tc>
        <w:tc>
          <w:tcPr>
            <w:tcW w:w="2391" w:type="dxa"/>
            <w:vAlign w:val="center"/>
          </w:tcPr>
          <w:p w14:paraId="36C6E515" w14:textId="77777777" w:rsidR="007D7BFB" w:rsidRDefault="007D7BFB">
            <w:pPr>
              <w:spacing w:line="360" w:lineRule="auto"/>
              <w:jc w:val="center"/>
              <w:rPr>
                <w:rFonts w:hAnsi="宋体" w:cs="宋体"/>
                <w:sz w:val="24"/>
              </w:rPr>
            </w:pPr>
          </w:p>
        </w:tc>
        <w:tc>
          <w:tcPr>
            <w:tcW w:w="2753" w:type="dxa"/>
            <w:vAlign w:val="center"/>
          </w:tcPr>
          <w:p w14:paraId="074F32CB" w14:textId="77777777" w:rsidR="007D7BFB" w:rsidRDefault="007D7BFB">
            <w:pPr>
              <w:spacing w:line="360" w:lineRule="auto"/>
              <w:jc w:val="center"/>
              <w:rPr>
                <w:rFonts w:hAnsi="宋体" w:cs="宋体"/>
                <w:sz w:val="24"/>
              </w:rPr>
            </w:pPr>
          </w:p>
        </w:tc>
        <w:tc>
          <w:tcPr>
            <w:tcW w:w="1794" w:type="dxa"/>
            <w:vAlign w:val="center"/>
          </w:tcPr>
          <w:p w14:paraId="045C5943" w14:textId="77777777" w:rsidR="007D7BFB" w:rsidRDefault="007D7BFB">
            <w:pPr>
              <w:spacing w:line="360" w:lineRule="auto"/>
              <w:jc w:val="center"/>
              <w:rPr>
                <w:rFonts w:hAnsi="宋体" w:cs="宋体"/>
                <w:sz w:val="24"/>
              </w:rPr>
            </w:pPr>
          </w:p>
        </w:tc>
        <w:tc>
          <w:tcPr>
            <w:tcW w:w="1705" w:type="dxa"/>
            <w:tcBorders>
              <w:left w:val="single" w:sz="4" w:space="0" w:color="auto"/>
            </w:tcBorders>
            <w:vAlign w:val="center"/>
          </w:tcPr>
          <w:p w14:paraId="65D905B3" w14:textId="77777777" w:rsidR="007D7BFB" w:rsidRDefault="007D7BFB">
            <w:pPr>
              <w:spacing w:line="360" w:lineRule="auto"/>
              <w:jc w:val="center"/>
              <w:rPr>
                <w:rFonts w:hAnsi="宋体" w:cs="宋体"/>
                <w:sz w:val="24"/>
              </w:rPr>
            </w:pPr>
          </w:p>
        </w:tc>
      </w:tr>
      <w:tr w:rsidR="007D7BFB" w14:paraId="4358E1F4" w14:textId="77777777">
        <w:trPr>
          <w:cantSplit/>
          <w:trHeight w:val="600"/>
          <w:jc w:val="center"/>
        </w:trPr>
        <w:tc>
          <w:tcPr>
            <w:tcW w:w="820" w:type="dxa"/>
            <w:vAlign w:val="center"/>
          </w:tcPr>
          <w:p w14:paraId="4CF53D1B" w14:textId="77777777" w:rsidR="007D7BFB" w:rsidRDefault="007D7BFB">
            <w:pPr>
              <w:spacing w:line="360" w:lineRule="auto"/>
              <w:jc w:val="center"/>
              <w:rPr>
                <w:rFonts w:hAnsi="宋体" w:cs="宋体"/>
                <w:sz w:val="24"/>
              </w:rPr>
            </w:pPr>
          </w:p>
        </w:tc>
        <w:tc>
          <w:tcPr>
            <w:tcW w:w="2391" w:type="dxa"/>
            <w:vAlign w:val="center"/>
          </w:tcPr>
          <w:p w14:paraId="77360E32" w14:textId="77777777" w:rsidR="007D7BFB" w:rsidRDefault="007D7BFB">
            <w:pPr>
              <w:spacing w:line="360" w:lineRule="auto"/>
              <w:jc w:val="center"/>
              <w:rPr>
                <w:rFonts w:hAnsi="宋体" w:cs="宋体"/>
                <w:sz w:val="24"/>
              </w:rPr>
            </w:pPr>
          </w:p>
        </w:tc>
        <w:tc>
          <w:tcPr>
            <w:tcW w:w="2753" w:type="dxa"/>
            <w:vAlign w:val="center"/>
          </w:tcPr>
          <w:p w14:paraId="6FCB88C0" w14:textId="77777777" w:rsidR="007D7BFB" w:rsidRDefault="007D7BFB">
            <w:pPr>
              <w:spacing w:line="360" w:lineRule="auto"/>
              <w:jc w:val="center"/>
              <w:rPr>
                <w:rFonts w:hAnsi="宋体" w:cs="宋体"/>
                <w:sz w:val="24"/>
              </w:rPr>
            </w:pPr>
          </w:p>
        </w:tc>
        <w:tc>
          <w:tcPr>
            <w:tcW w:w="1794" w:type="dxa"/>
            <w:vAlign w:val="center"/>
          </w:tcPr>
          <w:p w14:paraId="6E4A1FDD" w14:textId="77777777" w:rsidR="007D7BFB" w:rsidRDefault="007D7BFB">
            <w:pPr>
              <w:spacing w:line="360" w:lineRule="auto"/>
              <w:jc w:val="center"/>
              <w:rPr>
                <w:rFonts w:hAnsi="宋体" w:cs="宋体"/>
                <w:sz w:val="24"/>
              </w:rPr>
            </w:pPr>
          </w:p>
        </w:tc>
        <w:tc>
          <w:tcPr>
            <w:tcW w:w="1705" w:type="dxa"/>
            <w:tcBorders>
              <w:left w:val="single" w:sz="4" w:space="0" w:color="auto"/>
            </w:tcBorders>
            <w:vAlign w:val="center"/>
          </w:tcPr>
          <w:p w14:paraId="2CB553B4" w14:textId="77777777" w:rsidR="007D7BFB" w:rsidRDefault="007D7BFB">
            <w:pPr>
              <w:spacing w:line="360" w:lineRule="auto"/>
              <w:jc w:val="center"/>
              <w:rPr>
                <w:rFonts w:hAnsi="宋体" w:cs="宋体"/>
                <w:sz w:val="24"/>
              </w:rPr>
            </w:pPr>
          </w:p>
        </w:tc>
      </w:tr>
      <w:tr w:rsidR="007D7BFB" w14:paraId="49374180" w14:textId="77777777">
        <w:trPr>
          <w:cantSplit/>
          <w:trHeight w:val="600"/>
          <w:jc w:val="center"/>
        </w:trPr>
        <w:tc>
          <w:tcPr>
            <w:tcW w:w="820" w:type="dxa"/>
            <w:vAlign w:val="center"/>
          </w:tcPr>
          <w:p w14:paraId="43E12502" w14:textId="77777777" w:rsidR="007D7BFB" w:rsidRDefault="007D7BFB">
            <w:pPr>
              <w:spacing w:line="360" w:lineRule="auto"/>
              <w:jc w:val="center"/>
              <w:rPr>
                <w:rFonts w:hAnsi="宋体" w:cs="宋体"/>
                <w:sz w:val="24"/>
              </w:rPr>
            </w:pPr>
          </w:p>
        </w:tc>
        <w:tc>
          <w:tcPr>
            <w:tcW w:w="2391" w:type="dxa"/>
            <w:vAlign w:val="center"/>
          </w:tcPr>
          <w:p w14:paraId="2F558FA0" w14:textId="77777777" w:rsidR="007D7BFB" w:rsidRDefault="007D7BFB">
            <w:pPr>
              <w:spacing w:line="360" w:lineRule="auto"/>
              <w:jc w:val="center"/>
              <w:rPr>
                <w:rFonts w:hAnsi="宋体" w:cs="宋体"/>
                <w:sz w:val="24"/>
              </w:rPr>
            </w:pPr>
          </w:p>
        </w:tc>
        <w:tc>
          <w:tcPr>
            <w:tcW w:w="2753" w:type="dxa"/>
            <w:vAlign w:val="center"/>
          </w:tcPr>
          <w:p w14:paraId="0073B50F" w14:textId="77777777" w:rsidR="007D7BFB" w:rsidRDefault="007D7BFB">
            <w:pPr>
              <w:spacing w:line="360" w:lineRule="auto"/>
              <w:jc w:val="center"/>
              <w:rPr>
                <w:rFonts w:hAnsi="宋体" w:cs="宋体"/>
                <w:sz w:val="24"/>
              </w:rPr>
            </w:pPr>
          </w:p>
        </w:tc>
        <w:tc>
          <w:tcPr>
            <w:tcW w:w="1794" w:type="dxa"/>
            <w:vAlign w:val="center"/>
          </w:tcPr>
          <w:p w14:paraId="71F5C24F" w14:textId="77777777" w:rsidR="007D7BFB" w:rsidRDefault="007D7BFB">
            <w:pPr>
              <w:spacing w:line="360" w:lineRule="auto"/>
              <w:jc w:val="center"/>
              <w:rPr>
                <w:rFonts w:hAnsi="宋体" w:cs="宋体"/>
                <w:sz w:val="24"/>
              </w:rPr>
            </w:pPr>
          </w:p>
        </w:tc>
        <w:tc>
          <w:tcPr>
            <w:tcW w:w="1705" w:type="dxa"/>
            <w:tcBorders>
              <w:left w:val="single" w:sz="4" w:space="0" w:color="auto"/>
            </w:tcBorders>
            <w:vAlign w:val="center"/>
          </w:tcPr>
          <w:p w14:paraId="7C2C43F0" w14:textId="77777777" w:rsidR="007D7BFB" w:rsidRDefault="007D7BFB">
            <w:pPr>
              <w:spacing w:line="360" w:lineRule="auto"/>
              <w:jc w:val="center"/>
              <w:rPr>
                <w:rFonts w:hAnsi="宋体" w:cs="宋体"/>
                <w:sz w:val="24"/>
              </w:rPr>
            </w:pPr>
          </w:p>
        </w:tc>
      </w:tr>
      <w:tr w:rsidR="007D7BFB" w14:paraId="440EC46F" w14:textId="77777777">
        <w:trPr>
          <w:cantSplit/>
          <w:trHeight w:val="600"/>
          <w:jc w:val="center"/>
        </w:trPr>
        <w:tc>
          <w:tcPr>
            <w:tcW w:w="820" w:type="dxa"/>
            <w:vAlign w:val="center"/>
          </w:tcPr>
          <w:p w14:paraId="67D8BA51" w14:textId="77777777" w:rsidR="007D7BFB" w:rsidRDefault="007D7BFB">
            <w:pPr>
              <w:spacing w:line="360" w:lineRule="auto"/>
              <w:jc w:val="center"/>
              <w:rPr>
                <w:rFonts w:hAnsi="宋体" w:cs="宋体"/>
                <w:sz w:val="24"/>
              </w:rPr>
            </w:pPr>
          </w:p>
        </w:tc>
        <w:tc>
          <w:tcPr>
            <w:tcW w:w="2391" w:type="dxa"/>
            <w:tcBorders>
              <w:right w:val="single" w:sz="4" w:space="0" w:color="auto"/>
            </w:tcBorders>
            <w:vAlign w:val="center"/>
          </w:tcPr>
          <w:p w14:paraId="0070A812" w14:textId="77777777" w:rsidR="007D7BFB" w:rsidRDefault="007D7BFB">
            <w:pPr>
              <w:spacing w:line="360" w:lineRule="auto"/>
              <w:jc w:val="center"/>
              <w:rPr>
                <w:rFonts w:hAnsi="宋体" w:cs="宋体"/>
                <w:sz w:val="24"/>
              </w:rPr>
            </w:pPr>
          </w:p>
        </w:tc>
        <w:tc>
          <w:tcPr>
            <w:tcW w:w="2753" w:type="dxa"/>
            <w:tcBorders>
              <w:left w:val="single" w:sz="4" w:space="0" w:color="auto"/>
            </w:tcBorders>
            <w:vAlign w:val="center"/>
          </w:tcPr>
          <w:p w14:paraId="7CEC6A91" w14:textId="77777777" w:rsidR="007D7BFB" w:rsidRDefault="007D7BFB">
            <w:pPr>
              <w:spacing w:line="360" w:lineRule="auto"/>
              <w:jc w:val="center"/>
              <w:rPr>
                <w:rFonts w:hAnsi="宋体" w:cs="宋体"/>
                <w:sz w:val="24"/>
              </w:rPr>
            </w:pPr>
          </w:p>
        </w:tc>
        <w:tc>
          <w:tcPr>
            <w:tcW w:w="1794" w:type="dxa"/>
            <w:vAlign w:val="center"/>
          </w:tcPr>
          <w:p w14:paraId="14C12714" w14:textId="77777777" w:rsidR="007D7BFB" w:rsidRDefault="007D7BFB">
            <w:pPr>
              <w:spacing w:line="360" w:lineRule="auto"/>
              <w:jc w:val="center"/>
              <w:rPr>
                <w:rFonts w:hAnsi="宋体" w:cs="宋体"/>
                <w:sz w:val="24"/>
              </w:rPr>
            </w:pPr>
          </w:p>
        </w:tc>
        <w:tc>
          <w:tcPr>
            <w:tcW w:w="1705" w:type="dxa"/>
            <w:tcBorders>
              <w:left w:val="single" w:sz="4" w:space="0" w:color="auto"/>
            </w:tcBorders>
            <w:vAlign w:val="center"/>
          </w:tcPr>
          <w:p w14:paraId="5104E695" w14:textId="77777777" w:rsidR="007D7BFB" w:rsidRDefault="007D7BFB">
            <w:pPr>
              <w:spacing w:line="360" w:lineRule="auto"/>
              <w:jc w:val="center"/>
              <w:rPr>
                <w:rFonts w:hAnsi="宋体" w:cs="宋体"/>
                <w:sz w:val="24"/>
              </w:rPr>
            </w:pPr>
          </w:p>
        </w:tc>
      </w:tr>
      <w:tr w:rsidR="007D7BFB" w14:paraId="65FDB4EA" w14:textId="77777777">
        <w:trPr>
          <w:cantSplit/>
          <w:trHeight w:val="600"/>
          <w:jc w:val="center"/>
        </w:trPr>
        <w:tc>
          <w:tcPr>
            <w:tcW w:w="820" w:type="dxa"/>
            <w:tcBorders>
              <w:right w:val="single" w:sz="4" w:space="0" w:color="auto"/>
            </w:tcBorders>
            <w:vAlign w:val="center"/>
          </w:tcPr>
          <w:p w14:paraId="0592BC28" w14:textId="77777777" w:rsidR="007D7BFB" w:rsidRDefault="007D7BFB">
            <w:pPr>
              <w:spacing w:line="360" w:lineRule="auto"/>
              <w:rPr>
                <w:rFonts w:hAnsi="宋体" w:cs="宋体"/>
                <w:sz w:val="24"/>
              </w:rPr>
            </w:pPr>
          </w:p>
        </w:tc>
        <w:tc>
          <w:tcPr>
            <w:tcW w:w="2391" w:type="dxa"/>
            <w:tcBorders>
              <w:left w:val="single" w:sz="4" w:space="0" w:color="auto"/>
              <w:right w:val="single" w:sz="4" w:space="0" w:color="auto"/>
            </w:tcBorders>
            <w:vAlign w:val="center"/>
          </w:tcPr>
          <w:p w14:paraId="6948F83C" w14:textId="77777777" w:rsidR="007D7BFB" w:rsidRDefault="007D7BFB">
            <w:pPr>
              <w:spacing w:line="360" w:lineRule="auto"/>
              <w:rPr>
                <w:rFonts w:hAnsi="宋体" w:cs="宋体"/>
                <w:sz w:val="24"/>
              </w:rPr>
            </w:pPr>
          </w:p>
        </w:tc>
        <w:tc>
          <w:tcPr>
            <w:tcW w:w="2753" w:type="dxa"/>
            <w:tcBorders>
              <w:left w:val="single" w:sz="4" w:space="0" w:color="auto"/>
              <w:right w:val="single" w:sz="4" w:space="0" w:color="auto"/>
            </w:tcBorders>
            <w:vAlign w:val="center"/>
          </w:tcPr>
          <w:p w14:paraId="2F680E5C" w14:textId="77777777" w:rsidR="007D7BFB" w:rsidRDefault="007D7BFB">
            <w:pPr>
              <w:spacing w:line="360" w:lineRule="auto"/>
              <w:rPr>
                <w:rFonts w:hAnsi="宋体" w:cs="宋体"/>
                <w:sz w:val="24"/>
              </w:rPr>
            </w:pPr>
          </w:p>
        </w:tc>
        <w:tc>
          <w:tcPr>
            <w:tcW w:w="1794" w:type="dxa"/>
            <w:tcBorders>
              <w:left w:val="single" w:sz="4" w:space="0" w:color="auto"/>
              <w:right w:val="single" w:sz="4" w:space="0" w:color="auto"/>
            </w:tcBorders>
            <w:vAlign w:val="center"/>
          </w:tcPr>
          <w:p w14:paraId="45FB9CDD" w14:textId="77777777" w:rsidR="007D7BFB" w:rsidRDefault="007D7BFB">
            <w:pPr>
              <w:spacing w:line="360" w:lineRule="auto"/>
              <w:rPr>
                <w:rFonts w:hAnsi="宋体" w:cs="宋体"/>
                <w:sz w:val="24"/>
              </w:rPr>
            </w:pPr>
          </w:p>
        </w:tc>
        <w:tc>
          <w:tcPr>
            <w:tcW w:w="1705" w:type="dxa"/>
            <w:tcBorders>
              <w:left w:val="single" w:sz="4" w:space="0" w:color="auto"/>
            </w:tcBorders>
            <w:vAlign w:val="center"/>
          </w:tcPr>
          <w:p w14:paraId="60BDA206" w14:textId="77777777" w:rsidR="007D7BFB" w:rsidRDefault="007D7BFB">
            <w:pPr>
              <w:spacing w:line="360" w:lineRule="auto"/>
              <w:rPr>
                <w:rFonts w:hAnsi="宋体" w:cs="宋体"/>
                <w:sz w:val="24"/>
              </w:rPr>
            </w:pPr>
          </w:p>
        </w:tc>
      </w:tr>
      <w:tr w:rsidR="007D7BFB" w14:paraId="496D9A42" w14:textId="77777777">
        <w:trPr>
          <w:cantSplit/>
          <w:trHeight w:val="600"/>
          <w:jc w:val="center"/>
        </w:trPr>
        <w:tc>
          <w:tcPr>
            <w:tcW w:w="820" w:type="dxa"/>
            <w:vAlign w:val="center"/>
          </w:tcPr>
          <w:p w14:paraId="5112750F" w14:textId="77777777" w:rsidR="007D7BFB" w:rsidRDefault="007D7BFB">
            <w:pPr>
              <w:spacing w:line="360" w:lineRule="auto"/>
              <w:rPr>
                <w:rFonts w:hAnsi="宋体" w:cs="宋体"/>
                <w:sz w:val="24"/>
              </w:rPr>
            </w:pPr>
          </w:p>
        </w:tc>
        <w:tc>
          <w:tcPr>
            <w:tcW w:w="2391" w:type="dxa"/>
            <w:vAlign w:val="center"/>
          </w:tcPr>
          <w:p w14:paraId="4C21AA8C" w14:textId="77777777" w:rsidR="007D7BFB" w:rsidRDefault="007D7BFB">
            <w:pPr>
              <w:spacing w:line="360" w:lineRule="auto"/>
              <w:rPr>
                <w:rFonts w:hAnsi="宋体" w:cs="宋体"/>
                <w:sz w:val="24"/>
              </w:rPr>
            </w:pPr>
          </w:p>
        </w:tc>
        <w:tc>
          <w:tcPr>
            <w:tcW w:w="2753" w:type="dxa"/>
            <w:vAlign w:val="center"/>
          </w:tcPr>
          <w:p w14:paraId="42989E7E" w14:textId="77777777" w:rsidR="007D7BFB" w:rsidRDefault="007D7BFB">
            <w:pPr>
              <w:spacing w:line="360" w:lineRule="auto"/>
              <w:rPr>
                <w:rFonts w:hAnsi="宋体" w:cs="宋体"/>
                <w:sz w:val="24"/>
              </w:rPr>
            </w:pPr>
          </w:p>
        </w:tc>
        <w:tc>
          <w:tcPr>
            <w:tcW w:w="1794" w:type="dxa"/>
            <w:vAlign w:val="center"/>
          </w:tcPr>
          <w:p w14:paraId="7405153F" w14:textId="77777777" w:rsidR="007D7BFB" w:rsidRDefault="007D7BFB">
            <w:pPr>
              <w:spacing w:line="360" w:lineRule="auto"/>
              <w:rPr>
                <w:rFonts w:hAnsi="宋体" w:cs="宋体"/>
                <w:sz w:val="24"/>
              </w:rPr>
            </w:pPr>
          </w:p>
        </w:tc>
        <w:tc>
          <w:tcPr>
            <w:tcW w:w="1705" w:type="dxa"/>
            <w:tcBorders>
              <w:left w:val="single" w:sz="4" w:space="0" w:color="auto"/>
            </w:tcBorders>
            <w:vAlign w:val="center"/>
          </w:tcPr>
          <w:p w14:paraId="020D0B0D" w14:textId="77777777" w:rsidR="007D7BFB" w:rsidRDefault="007D7BFB">
            <w:pPr>
              <w:spacing w:line="360" w:lineRule="auto"/>
              <w:rPr>
                <w:rFonts w:hAnsi="宋体" w:cs="宋体"/>
                <w:sz w:val="24"/>
              </w:rPr>
            </w:pPr>
          </w:p>
        </w:tc>
      </w:tr>
      <w:tr w:rsidR="007D7BFB" w14:paraId="264D49F5" w14:textId="77777777">
        <w:trPr>
          <w:cantSplit/>
          <w:trHeight w:val="600"/>
          <w:jc w:val="center"/>
        </w:trPr>
        <w:tc>
          <w:tcPr>
            <w:tcW w:w="820" w:type="dxa"/>
            <w:vAlign w:val="center"/>
          </w:tcPr>
          <w:p w14:paraId="0CC3BA16" w14:textId="77777777" w:rsidR="007D7BFB" w:rsidRDefault="007D7BFB">
            <w:pPr>
              <w:spacing w:line="360" w:lineRule="auto"/>
              <w:jc w:val="center"/>
              <w:rPr>
                <w:rFonts w:hAnsi="宋体" w:cs="宋体"/>
                <w:sz w:val="24"/>
              </w:rPr>
            </w:pPr>
          </w:p>
        </w:tc>
        <w:tc>
          <w:tcPr>
            <w:tcW w:w="2391" w:type="dxa"/>
            <w:vAlign w:val="center"/>
          </w:tcPr>
          <w:p w14:paraId="4BC69BE2" w14:textId="77777777" w:rsidR="007D7BFB" w:rsidRDefault="007D7BFB">
            <w:pPr>
              <w:spacing w:line="360" w:lineRule="auto"/>
              <w:jc w:val="center"/>
              <w:rPr>
                <w:rFonts w:hAnsi="宋体" w:cs="宋体"/>
                <w:sz w:val="24"/>
              </w:rPr>
            </w:pPr>
          </w:p>
        </w:tc>
        <w:tc>
          <w:tcPr>
            <w:tcW w:w="2753" w:type="dxa"/>
            <w:vAlign w:val="center"/>
          </w:tcPr>
          <w:p w14:paraId="1D57084B" w14:textId="77777777" w:rsidR="007D7BFB" w:rsidRDefault="007D7BFB">
            <w:pPr>
              <w:spacing w:line="360" w:lineRule="auto"/>
              <w:jc w:val="center"/>
              <w:rPr>
                <w:rFonts w:hAnsi="宋体" w:cs="宋体"/>
                <w:sz w:val="24"/>
              </w:rPr>
            </w:pPr>
          </w:p>
        </w:tc>
        <w:tc>
          <w:tcPr>
            <w:tcW w:w="1794" w:type="dxa"/>
            <w:vAlign w:val="center"/>
          </w:tcPr>
          <w:p w14:paraId="2EE5DAE5" w14:textId="77777777" w:rsidR="007D7BFB" w:rsidRDefault="007D7BFB">
            <w:pPr>
              <w:spacing w:line="360" w:lineRule="auto"/>
              <w:jc w:val="center"/>
              <w:rPr>
                <w:rFonts w:hAnsi="宋体" w:cs="宋体"/>
                <w:sz w:val="24"/>
              </w:rPr>
            </w:pPr>
          </w:p>
        </w:tc>
        <w:tc>
          <w:tcPr>
            <w:tcW w:w="1705" w:type="dxa"/>
            <w:tcBorders>
              <w:left w:val="single" w:sz="4" w:space="0" w:color="auto"/>
            </w:tcBorders>
            <w:vAlign w:val="center"/>
          </w:tcPr>
          <w:p w14:paraId="430B5F21" w14:textId="77777777" w:rsidR="007D7BFB" w:rsidRDefault="007D7BFB">
            <w:pPr>
              <w:spacing w:line="360" w:lineRule="auto"/>
              <w:jc w:val="center"/>
              <w:rPr>
                <w:rFonts w:hAnsi="宋体" w:cs="宋体"/>
                <w:sz w:val="24"/>
              </w:rPr>
            </w:pPr>
          </w:p>
        </w:tc>
      </w:tr>
      <w:tr w:rsidR="007D7BFB" w14:paraId="4B919AF3" w14:textId="77777777">
        <w:trPr>
          <w:cantSplit/>
          <w:trHeight w:val="600"/>
          <w:jc w:val="center"/>
        </w:trPr>
        <w:tc>
          <w:tcPr>
            <w:tcW w:w="820" w:type="dxa"/>
            <w:vAlign w:val="center"/>
          </w:tcPr>
          <w:p w14:paraId="7E1B1517" w14:textId="77777777" w:rsidR="007D7BFB" w:rsidRDefault="007D7BFB">
            <w:pPr>
              <w:spacing w:line="360" w:lineRule="auto"/>
              <w:jc w:val="center"/>
              <w:rPr>
                <w:rFonts w:hAnsi="宋体" w:cs="宋体"/>
                <w:sz w:val="24"/>
              </w:rPr>
            </w:pPr>
          </w:p>
        </w:tc>
        <w:tc>
          <w:tcPr>
            <w:tcW w:w="2391" w:type="dxa"/>
            <w:vAlign w:val="center"/>
          </w:tcPr>
          <w:p w14:paraId="7005126E" w14:textId="77777777" w:rsidR="007D7BFB" w:rsidRDefault="007D7BFB">
            <w:pPr>
              <w:spacing w:line="360" w:lineRule="auto"/>
              <w:jc w:val="center"/>
              <w:rPr>
                <w:rFonts w:hAnsi="宋体" w:cs="宋体"/>
                <w:sz w:val="24"/>
              </w:rPr>
            </w:pPr>
          </w:p>
        </w:tc>
        <w:tc>
          <w:tcPr>
            <w:tcW w:w="2753" w:type="dxa"/>
            <w:vAlign w:val="center"/>
          </w:tcPr>
          <w:p w14:paraId="0DA10890" w14:textId="77777777" w:rsidR="007D7BFB" w:rsidRDefault="007D7BFB">
            <w:pPr>
              <w:spacing w:line="360" w:lineRule="auto"/>
              <w:jc w:val="center"/>
              <w:rPr>
                <w:rFonts w:hAnsi="宋体" w:cs="宋体"/>
                <w:sz w:val="24"/>
              </w:rPr>
            </w:pPr>
          </w:p>
        </w:tc>
        <w:tc>
          <w:tcPr>
            <w:tcW w:w="1794" w:type="dxa"/>
            <w:vAlign w:val="center"/>
          </w:tcPr>
          <w:p w14:paraId="75D246DD" w14:textId="77777777" w:rsidR="007D7BFB" w:rsidRDefault="007D7BFB">
            <w:pPr>
              <w:spacing w:line="360" w:lineRule="auto"/>
              <w:jc w:val="center"/>
              <w:rPr>
                <w:rFonts w:hAnsi="宋体" w:cs="宋体"/>
                <w:sz w:val="24"/>
              </w:rPr>
            </w:pPr>
          </w:p>
        </w:tc>
        <w:tc>
          <w:tcPr>
            <w:tcW w:w="1705" w:type="dxa"/>
            <w:tcBorders>
              <w:left w:val="single" w:sz="4" w:space="0" w:color="auto"/>
            </w:tcBorders>
            <w:vAlign w:val="center"/>
          </w:tcPr>
          <w:p w14:paraId="1EF5823A" w14:textId="77777777" w:rsidR="007D7BFB" w:rsidRDefault="007D7BFB">
            <w:pPr>
              <w:spacing w:line="360" w:lineRule="auto"/>
              <w:jc w:val="center"/>
              <w:rPr>
                <w:rFonts w:hAnsi="宋体" w:cs="宋体"/>
                <w:sz w:val="24"/>
              </w:rPr>
            </w:pPr>
          </w:p>
        </w:tc>
      </w:tr>
      <w:tr w:rsidR="007D7BFB" w14:paraId="38B53C81" w14:textId="77777777">
        <w:trPr>
          <w:cantSplit/>
          <w:trHeight w:val="510"/>
          <w:jc w:val="center"/>
        </w:trPr>
        <w:tc>
          <w:tcPr>
            <w:tcW w:w="820" w:type="dxa"/>
            <w:tcBorders>
              <w:bottom w:val="single" w:sz="4" w:space="0" w:color="auto"/>
            </w:tcBorders>
            <w:vAlign w:val="center"/>
          </w:tcPr>
          <w:p w14:paraId="2BF238BE" w14:textId="77777777" w:rsidR="007D7BFB" w:rsidRDefault="007D7BFB">
            <w:pPr>
              <w:spacing w:line="360" w:lineRule="auto"/>
              <w:jc w:val="center"/>
              <w:rPr>
                <w:rFonts w:hAnsi="宋体" w:cs="宋体"/>
                <w:sz w:val="24"/>
              </w:rPr>
            </w:pPr>
          </w:p>
        </w:tc>
        <w:tc>
          <w:tcPr>
            <w:tcW w:w="2391" w:type="dxa"/>
            <w:tcBorders>
              <w:bottom w:val="single" w:sz="4" w:space="0" w:color="auto"/>
            </w:tcBorders>
            <w:vAlign w:val="center"/>
          </w:tcPr>
          <w:p w14:paraId="06778A0C" w14:textId="77777777" w:rsidR="007D7BFB" w:rsidRDefault="007D7BFB">
            <w:pPr>
              <w:spacing w:line="360" w:lineRule="auto"/>
              <w:jc w:val="center"/>
              <w:rPr>
                <w:rFonts w:hAnsi="宋体" w:cs="宋体"/>
                <w:sz w:val="24"/>
              </w:rPr>
            </w:pPr>
          </w:p>
        </w:tc>
        <w:tc>
          <w:tcPr>
            <w:tcW w:w="2753" w:type="dxa"/>
            <w:tcBorders>
              <w:bottom w:val="single" w:sz="4" w:space="0" w:color="auto"/>
            </w:tcBorders>
            <w:vAlign w:val="center"/>
          </w:tcPr>
          <w:p w14:paraId="32F7AA9A" w14:textId="77777777" w:rsidR="007D7BFB" w:rsidRDefault="007D7BFB">
            <w:pPr>
              <w:spacing w:line="360" w:lineRule="auto"/>
              <w:jc w:val="center"/>
              <w:rPr>
                <w:rFonts w:hAnsi="宋体" w:cs="宋体"/>
                <w:sz w:val="24"/>
              </w:rPr>
            </w:pPr>
          </w:p>
        </w:tc>
        <w:tc>
          <w:tcPr>
            <w:tcW w:w="1794" w:type="dxa"/>
            <w:tcBorders>
              <w:bottom w:val="single" w:sz="4" w:space="0" w:color="auto"/>
            </w:tcBorders>
            <w:vAlign w:val="center"/>
          </w:tcPr>
          <w:p w14:paraId="6258B148" w14:textId="77777777" w:rsidR="007D7BFB" w:rsidRDefault="007D7BFB">
            <w:pPr>
              <w:spacing w:line="360" w:lineRule="auto"/>
              <w:jc w:val="center"/>
              <w:rPr>
                <w:rFonts w:hAnsi="宋体" w:cs="宋体"/>
                <w:sz w:val="24"/>
              </w:rPr>
            </w:pPr>
          </w:p>
        </w:tc>
        <w:tc>
          <w:tcPr>
            <w:tcW w:w="1705" w:type="dxa"/>
            <w:tcBorders>
              <w:left w:val="single" w:sz="4" w:space="0" w:color="auto"/>
              <w:bottom w:val="single" w:sz="4" w:space="0" w:color="auto"/>
            </w:tcBorders>
            <w:vAlign w:val="center"/>
          </w:tcPr>
          <w:p w14:paraId="7F96011A" w14:textId="77777777" w:rsidR="007D7BFB" w:rsidRDefault="007D7BFB">
            <w:pPr>
              <w:spacing w:line="360" w:lineRule="auto"/>
              <w:jc w:val="center"/>
              <w:rPr>
                <w:rFonts w:hAnsi="宋体" w:cs="宋体"/>
                <w:sz w:val="24"/>
              </w:rPr>
            </w:pPr>
          </w:p>
        </w:tc>
      </w:tr>
      <w:tr w:rsidR="007D7BFB" w14:paraId="3FAC20C6" w14:textId="77777777">
        <w:trPr>
          <w:cantSplit/>
          <w:trHeight w:val="615"/>
          <w:jc w:val="center"/>
        </w:trPr>
        <w:tc>
          <w:tcPr>
            <w:tcW w:w="820" w:type="dxa"/>
            <w:tcBorders>
              <w:top w:val="single" w:sz="4" w:space="0" w:color="auto"/>
              <w:bottom w:val="single" w:sz="4" w:space="0" w:color="auto"/>
            </w:tcBorders>
            <w:vAlign w:val="center"/>
          </w:tcPr>
          <w:p w14:paraId="1BDEF6A9" w14:textId="77777777" w:rsidR="007D7BFB" w:rsidRDefault="007D7BFB">
            <w:pPr>
              <w:spacing w:line="360" w:lineRule="auto"/>
              <w:jc w:val="center"/>
              <w:rPr>
                <w:rFonts w:hAnsi="宋体" w:cs="宋体"/>
                <w:sz w:val="24"/>
              </w:rPr>
            </w:pPr>
          </w:p>
        </w:tc>
        <w:tc>
          <w:tcPr>
            <w:tcW w:w="2391" w:type="dxa"/>
            <w:tcBorders>
              <w:top w:val="single" w:sz="4" w:space="0" w:color="auto"/>
              <w:bottom w:val="single" w:sz="4" w:space="0" w:color="auto"/>
            </w:tcBorders>
            <w:vAlign w:val="center"/>
          </w:tcPr>
          <w:p w14:paraId="53A9640C" w14:textId="77777777" w:rsidR="007D7BFB" w:rsidRDefault="007D7BFB">
            <w:pPr>
              <w:spacing w:line="360" w:lineRule="auto"/>
              <w:jc w:val="center"/>
              <w:rPr>
                <w:rFonts w:hAnsi="宋体" w:cs="宋体"/>
                <w:sz w:val="24"/>
              </w:rPr>
            </w:pPr>
          </w:p>
        </w:tc>
        <w:tc>
          <w:tcPr>
            <w:tcW w:w="2753" w:type="dxa"/>
            <w:tcBorders>
              <w:top w:val="single" w:sz="4" w:space="0" w:color="auto"/>
              <w:bottom w:val="single" w:sz="4" w:space="0" w:color="auto"/>
            </w:tcBorders>
            <w:vAlign w:val="center"/>
          </w:tcPr>
          <w:p w14:paraId="246FF21C" w14:textId="77777777" w:rsidR="007D7BFB" w:rsidRDefault="007D7BFB">
            <w:pPr>
              <w:spacing w:line="360" w:lineRule="auto"/>
              <w:jc w:val="center"/>
              <w:rPr>
                <w:rFonts w:hAnsi="宋体" w:cs="宋体"/>
                <w:sz w:val="24"/>
              </w:rPr>
            </w:pPr>
          </w:p>
        </w:tc>
        <w:tc>
          <w:tcPr>
            <w:tcW w:w="1794" w:type="dxa"/>
            <w:tcBorders>
              <w:top w:val="single" w:sz="4" w:space="0" w:color="auto"/>
              <w:bottom w:val="single" w:sz="4" w:space="0" w:color="auto"/>
            </w:tcBorders>
            <w:vAlign w:val="center"/>
          </w:tcPr>
          <w:p w14:paraId="75A7D62A" w14:textId="77777777" w:rsidR="007D7BFB" w:rsidRDefault="007D7BFB">
            <w:pPr>
              <w:spacing w:line="360" w:lineRule="auto"/>
              <w:jc w:val="center"/>
              <w:rPr>
                <w:rFonts w:hAnsi="宋体" w:cs="宋体"/>
                <w:sz w:val="24"/>
              </w:rPr>
            </w:pPr>
          </w:p>
        </w:tc>
        <w:tc>
          <w:tcPr>
            <w:tcW w:w="1705" w:type="dxa"/>
            <w:tcBorders>
              <w:top w:val="single" w:sz="4" w:space="0" w:color="auto"/>
              <w:left w:val="single" w:sz="4" w:space="0" w:color="auto"/>
              <w:bottom w:val="single" w:sz="4" w:space="0" w:color="auto"/>
            </w:tcBorders>
            <w:vAlign w:val="center"/>
          </w:tcPr>
          <w:p w14:paraId="42CFF9BA" w14:textId="77777777" w:rsidR="007D7BFB" w:rsidRDefault="007D7BFB">
            <w:pPr>
              <w:spacing w:line="360" w:lineRule="auto"/>
              <w:jc w:val="center"/>
              <w:rPr>
                <w:rFonts w:hAnsi="宋体" w:cs="宋体"/>
                <w:sz w:val="24"/>
              </w:rPr>
            </w:pPr>
          </w:p>
        </w:tc>
      </w:tr>
      <w:tr w:rsidR="007D7BFB" w14:paraId="11282443" w14:textId="77777777">
        <w:trPr>
          <w:cantSplit/>
          <w:trHeight w:val="615"/>
          <w:jc w:val="center"/>
        </w:trPr>
        <w:tc>
          <w:tcPr>
            <w:tcW w:w="820" w:type="dxa"/>
            <w:tcBorders>
              <w:top w:val="single" w:sz="4" w:space="0" w:color="auto"/>
              <w:bottom w:val="single" w:sz="4" w:space="0" w:color="auto"/>
            </w:tcBorders>
            <w:vAlign w:val="center"/>
          </w:tcPr>
          <w:p w14:paraId="49721B5A" w14:textId="77777777" w:rsidR="007D7BFB" w:rsidRDefault="007D7BFB">
            <w:pPr>
              <w:spacing w:line="360" w:lineRule="auto"/>
              <w:jc w:val="center"/>
              <w:rPr>
                <w:rFonts w:hAnsi="宋体" w:cs="宋体"/>
                <w:sz w:val="24"/>
              </w:rPr>
            </w:pPr>
          </w:p>
        </w:tc>
        <w:tc>
          <w:tcPr>
            <w:tcW w:w="2391" w:type="dxa"/>
            <w:tcBorders>
              <w:top w:val="single" w:sz="4" w:space="0" w:color="auto"/>
              <w:bottom w:val="single" w:sz="4" w:space="0" w:color="auto"/>
            </w:tcBorders>
            <w:vAlign w:val="center"/>
          </w:tcPr>
          <w:p w14:paraId="39903A37" w14:textId="77777777" w:rsidR="007D7BFB" w:rsidRDefault="007D7BFB">
            <w:pPr>
              <w:spacing w:line="360" w:lineRule="auto"/>
              <w:jc w:val="center"/>
              <w:rPr>
                <w:rFonts w:hAnsi="宋体" w:cs="宋体"/>
                <w:sz w:val="24"/>
              </w:rPr>
            </w:pPr>
          </w:p>
        </w:tc>
        <w:tc>
          <w:tcPr>
            <w:tcW w:w="2753" w:type="dxa"/>
            <w:tcBorders>
              <w:top w:val="single" w:sz="4" w:space="0" w:color="auto"/>
              <w:bottom w:val="single" w:sz="4" w:space="0" w:color="auto"/>
            </w:tcBorders>
            <w:vAlign w:val="center"/>
          </w:tcPr>
          <w:p w14:paraId="6D1626BF" w14:textId="77777777" w:rsidR="007D7BFB" w:rsidRDefault="007D7BFB">
            <w:pPr>
              <w:spacing w:line="360" w:lineRule="auto"/>
              <w:jc w:val="center"/>
              <w:rPr>
                <w:rFonts w:hAnsi="宋体" w:cs="宋体"/>
                <w:sz w:val="24"/>
              </w:rPr>
            </w:pPr>
          </w:p>
        </w:tc>
        <w:tc>
          <w:tcPr>
            <w:tcW w:w="1794" w:type="dxa"/>
            <w:tcBorders>
              <w:top w:val="single" w:sz="4" w:space="0" w:color="auto"/>
              <w:bottom w:val="single" w:sz="4" w:space="0" w:color="auto"/>
            </w:tcBorders>
            <w:vAlign w:val="center"/>
          </w:tcPr>
          <w:p w14:paraId="05D95444" w14:textId="77777777" w:rsidR="007D7BFB" w:rsidRDefault="007D7BFB">
            <w:pPr>
              <w:spacing w:line="360" w:lineRule="auto"/>
              <w:jc w:val="center"/>
              <w:rPr>
                <w:rFonts w:hAnsi="宋体" w:cs="宋体"/>
                <w:sz w:val="24"/>
              </w:rPr>
            </w:pPr>
          </w:p>
        </w:tc>
        <w:tc>
          <w:tcPr>
            <w:tcW w:w="1705" w:type="dxa"/>
            <w:tcBorders>
              <w:top w:val="single" w:sz="4" w:space="0" w:color="auto"/>
              <w:left w:val="single" w:sz="4" w:space="0" w:color="auto"/>
              <w:bottom w:val="single" w:sz="4" w:space="0" w:color="auto"/>
            </w:tcBorders>
            <w:vAlign w:val="center"/>
          </w:tcPr>
          <w:p w14:paraId="7D827750" w14:textId="77777777" w:rsidR="007D7BFB" w:rsidRDefault="007D7BFB">
            <w:pPr>
              <w:spacing w:line="360" w:lineRule="auto"/>
              <w:jc w:val="center"/>
              <w:rPr>
                <w:rFonts w:hAnsi="宋体" w:cs="宋体"/>
                <w:sz w:val="24"/>
              </w:rPr>
            </w:pPr>
          </w:p>
        </w:tc>
      </w:tr>
      <w:tr w:rsidR="007D7BFB" w14:paraId="13275DB9" w14:textId="77777777">
        <w:trPr>
          <w:cantSplit/>
          <w:trHeight w:val="615"/>
          <w:jc w:val="center"/>
        </w:trPr>
        <w:tc>
          <w:tcPr>
            <w:tcW w:w="820" w:type="dxa"/>
            <w:tcBorders>
              <w:top w:val="single" w:sz="4" w:space="0" w:color="auto"/>
              <w:bottom w:val="single" w:sz="4" w:space="0" w:color="auto"/>
            </w:tcBorders>
            <w:vAlign w:val="center"/>
          </w:tcPr>
          <w:p w14:paraId="4C03DCE8" w14:textId="77777777" w:rsidR="007D7BFB" w:rsidRDefault="007D7BFB">
            <w:pPr>
              <w:spacing w:line="360" w:lineRule="auto"/>
              <w:jc w:val="center"/>
              <w:rPr>
                <w:rFonts w:hAnsi="宋体" w:cs="宋体"/>
                <w:sz w:val="24"/>
              </w:rPr>
            </w:pPr>
          </w:p>
        </w:tc>
        <w:tc>
          <w:tcPr>
            <w:tcW w:w="2391" w:type="dxa"/>
            <w:tcBorders>
              <w:top w:val="single" w:sz="4" w:space="0" w:color="auto"/>
              <w:bottom w:val="single" w:sz="4" w:space="0" w:color="auto"/>
            </w:tcBorders>
            <w:vAlign w:val="center"/>
          </w:tcPr>
          <w:p w14:paraId="4B3E7D75" w14:textId="77777777" w:rsidR="007D7BFB" w:rsidRDefault="007D7BFB">
            <w:pPr>
              <w:spacing w:line="360" w:lineRule="auto"/>
              <w:jc w:val="center"/>
              <w:rPr>
                <w:rFonts w:hAnsi="宋体" w:cs="宋体"/>
                <w:sz w:val="24"/>
              </w:rPr>
            </w:pPr>
          </w:p>
        </w:tc>
        <w:tc>
          <w:tcPr>
            <w:tcW w:w="2753" w:type="dxa"/>
            <w:tcBorders>
              <w:top w:val="single" w:sz="4" w:space="0" w:color="auto"/>
              <w:bottom w:val="single" w:sz="4" w:space="0" w:color="auto"/>
            </w:tcBorders>
            <w:vAlign w:val="center"/>
          </w:tcPr>
          <w:p w14:paraId="375FCECA" w14:textId="77777777" w:rsidR="007D7BFB" w:rsidRDefault="007D7BFB">
            <w:pPr>
              <w:spacing w:line="360" w:lineRule="auto"/>
              <w:jc w:val="center"/>
              <w:rPr>
                <w:rFonts w:hAnsi="宋体" w:cs="宋体"/>
                <w:sz w:val="24"/>
              </w:rPr>
            </w:pPr>
          </w:p>
        </w:tc>
        <w:tc>
          <w:tcPr>
            <w:tcW w:w="1794" w:type="dxa"/>
            <w:tcBorders>
              <w:top w:val="single" w:sz="4" w:space="0" w:color="auto"/>
              <w:bottom w:val="single" w:sz="4" w:space="0" w:color="auto"/>
            </w:tcBorders>
            <w:vAlign w:val="center"/>
          </w:tcPr>
          <w:p w14:paraId="718CFAB0" w14:textId="77777777" w:rsidR="007D7BFB" w:rsidRDefault="007D7BFB">
            <w:pPr>
              <w:spacing w:line="360" w:lineRule="auto"/>
              <w:jc w:val="center"/>
              <w:rPr>
                <w:rFonts w:hAnsi="宋体" w:cs="宋体"/>
                <w:sz w:val="24"/>
              </w:rPr>
            </w:pPr>
          </w:p>
        </w:tc>
        <w:tc>
          <w:tcPr>
            <w:tcW w:w="1705" w:type="dxa"/>
            <w:tcBorders>
              <w:top w:val="single" w:sz="4" w:space="0" w:color="auto"/>
              <w:left w:val="single" w:sz="4" w:space="0" w:color="auto"/>
              <w:bottom w:val="single" w:sz="4" w:space="0" w:color="auto"/>
            </w:tcBorders>
            <w:vAlign w:val="center"/>
          </w:tcPr>
          <w:p w14:paraId="487A33F0" w14:textId="77777777" w:rsidR="007D7BFB" w:rsidRDefault="007D7BFB">
            <w:pPr>
              <w:spacing w:line="360" w:lineRule="auto"/>
              <w:jc w:val="center"/>
              <w:rPr>
                <w:rFonts w:hAnsi="宋体" w:cs="宋体"/>
                <w:sz w:val="24"/>
              </w:rPr>
            </w:pPr>
          </w:p>
        </w:tc>
      </w:tr>
      <w:tr w:rsidR="007D7BFB" w14:paraId="5BFC5CAB" w14:textId="77777777">
        <w:trPr>
          <w:cantSplit/>
          <w:trHeight w:val="615"/>
          <w:jc w:val="center"/>
        </w:trPr>
        <w:tc>
          <w:tcPr>
            <w:tcW w:w="820" w:type="dxa"/>
            <w:tcBorders>
              <w:top w:val="single" w:sz="4" w:space="0" w:color="auto"/>
              <w:bottom w:val="single" w:sz="4" w:space="0" w:color="auto"/>
            </w:tcBorders>
            <w:vAlign w:val="center"/>
          </w:tcPr>
          <w:p w14:paraId="68434C62" w14:textId="77777777" w:rsidR="007D7BFB" w:rsidRDefault="007D7BFB">
            <w:pPr>
              <w:spacing w:line="360" w:lineRule="auto"/>
              <w:jc w:val="center"/>
              <w:rPr>
                <w:rFonts w:hAnsi="宋体" w:cs="宋体"/>
                <w:sz w:val="24"/>
              </w:rPr>
            </w:pPr>
          </w:p>
        </w:tc>
        <w:tc>
          <w:tcPr>
            <w:tcW w:w="2391" w:type="dxa"/>
            <w:tcBorders>
              <w:top w:val="single" w:sz="4" w:space="0" w:color="auto"/>
              <w:bottom w:val="single" w:sz="4" w:space="0" w:color="auto"/>
            </w:tcBorders>
            <w:vAlign w:val="center"/>
          </w:tcPr>
          <w:p w14:paraId="78D6450F" w14:textId="77777777" w:rsidR="007D7BFB" w:rsidRDefault="007D7BFB">
            <w:pPr>
              <w:spacing w:line="360" w:lineRule="auto"/>
              <w:jc w:val="center"/>
              <w:rPr>
                <w:rFonts w:hAnsi="宋体" w:cs="宋体"/>
                <w:sz w:val="24"/>
              </w:rPr>
            </w:pPr>
          </w:p>
        </w:tc>
        <w:tc>
          <w:tcPr>
            <w:tcW w:w="2753" w:type="dxa"/>
            <w:tcBorders>
              <w:top w:val="single" w:sz="4" w:space="0" w:color="auto"/>
              <w:bottom w:val="single" w:sz="4" w:space="0" w:color="auto"/>
            </w:tcBorders>
            <w:vAlign w:val="center"/>
          </w:tcPr>
          <w:p w14:paraId="4F243B26" w14:textId="77777777" w:rsidR="007D7BFB" w:rsidRDefault="007D7BFB">
            <w:pPr>
              <w:spacing w:line="360" w:lineRule="auto"/>
              <w:jc w:val="center"/>
              <w:rPr>
                <w:rFonts w:hAnsi="宋体" w:cs="宋体"/>
                <w:sz w:val="24"/>
              </w:rPr>
            </w:pPr>
          </w:p>
        </w:tc>
        <w:tc>
          <w:tcPr>
            <w:tcW w:w="1794" w:type="dxa"/>
            <w:tcBorders>
              <w:top w:val="single" w:sz="4" w:space="0" w:color="auto"/>
              <w:bottom w:val="single" w:sz="4" w:space="0" w:color="auto"/>
            </w:tcBorders>
            <w:vAlign w:val="center"/>
          </w:tcPr>
          <w:p w14:paraId="3BFDED75" w14:textId="77777777" w:rsidR="007D7BFB" w:rsidRDefault="007D7BFB">
            <w:pPr>
              <w:spacing w:line="360" w:lineRule="auto"/>
              <w:jc w:val="center"/>
              <w:rPr>
                <w:rFonts w:hAnsi="宋体" w:cs="宋体"/>
                <w:sz w:val="24"/>
              </w:rPr>
            </w:pPr>
          </w:p>
        </w:tc>
        <w:tc>
          <w:tcPr>
            <w:tcW w:w="1705" w:type="dxa"/>
            <w:tcBorders>
              <w:top w:val="single" w:sz="4" w:space="0" w:color="auto"/>
              <w:left w:val="single" w:sz="4" w:space="0" w:color="auto"/>
              <w:bottom w:val="single" w:sz="4" w:space="0" w:color="auto"/>
            </w:tcBorders>
            <w:vAlign w:val="center"/>
          </w:tcPr>
          <w:p w14:paraId="178B7461" w14:textId="77777777" w:rsidR="007D7BFB" w:rsidRDefault="007D7BFB">
            <w:pPr>
              <w:spacing w:line="360" w:lineRule="auto"/>
              <w:jc w:val="center"/>
              <w:rPr>
                <w:rFonts w:hAnsi="宋体" w:cs="宋体"/>
                <w:sz w:val="24"/>
              </w:rPr>
            </w:pPr>
          </w:p>
        </w:tc>
      </w:tr>
    </w:tbl>
    <w:p w14:paraId="7B7BE522" w14:textId="77777777" w:rsidR="007D7BFB" w:rsidRDefault="0016532C">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hAnsi="宋体" w:cs="宋体"/>
          <w:sz w:val="24"/>
        </w:rPr>
      </w:pPr>
      <w:r>
        <w:rPr>
          <w:rFonts w:hAnsi="宋体" w:cs="宋体" w:hint="eastAsia"/>
          <w:sz w:val="24"/>
        </w:rPr>
        <w:t>注：以上业绩需提供有关书面证明材料，否则将不予认定。</w:t>
      </w:r>
    </w:p>
    <w:p w14:paraId="5B124176" w14:textId="77777777" w:rsidR="007D7BFB" w:rsidRDefault="007D7BFB">
      <w:pPr>
        <w:spacing w:line="360" w:lineRule="auto"/>
        <w:jc w:val="center"/>
        <w:rPr>
          <w:rFonts w:hAnsi="宋体" w:cs="宋体"/>
          <w:sz w:val="24"/>
        </w:rPr>
      </w:pPr>
    </w:p>
    <w:p w14:paraId="66662C4C" w14:textId="77777777" w:rsidR="007D7BFB" w:rsidRDefault="007D7BFB">
      <w:pPr>
        <w:spacing w:line="360" w:lineRule="auto"/>
        <w:jc w:val="center"/>
        <w:rPr>
          <w:rFonts w:hAnsi="宋体" w:cs="宋体"/>
        </w:rPr>
      </w:pPr>
    </w:p>
    <w:p w14:paraId="78BE570B" w14:textId="77777777" w:rsidR="007D7BFB" w:rsidRDefault="0016532C">
      <w:pPr>
        <w:adjustRightInd w:val="0"/>
        <w:spacing w:line="360" w:lineRule="auto"/>
        <w:jc w:val="left"/>
        <w:outlineLvl w:val="5"/>
        <w:rPr>
          <w:rFonts w:hAnsi="宋体" w:cs="宋体"/>
          <w:sz w:val="24"/>
        </w:rPr>
      </w:pPr>
      <w:r>
        <w:rPr>
          <w:rFonts w:hAnsi="宋体" w:cs="宋体" w:hint="eastAsia"/>
          <w:sz w:val="24"/>
        </w:rPr>
        <w:t>投标人名称：</w:t>
      </w:r>
      <w:r>
        <w:rPr>
          <w:rFonts w:hAnsi="宋体" w:cs="宋体" w:hint="eastAsia"/>
          <w:sz w:val="24"/>
        </w:rPr>
        <w:t xml:space="preserve">         </w:t>
      </w:r>
      <w:r>
        <w:rPr>
          <w:rFonts w:hAnsi="宋体" w:cs="宋体" w:hint="eastAsia"/>
          <w:sz w:val="24"/>
        </w:rPr>
        <w:t>（盖单位公章）</w:t>
      </w:r>
    </w:p>
    <w:p w14:paraId="391E2F5E" w14:textId="77777777" w:rsidR="007D7BFB" w:rsidRDefault="0016532C">
      <w:pPr>
        <w:adjustRightInd w:val="0"/>
        <w:spacing w:line="360" w:lineRule="auto"/>
        <w:jc w:val="left"/>
        <w:outlineLvl w:val="5"/>
        <w:rPr>
          <w:rFonts w:hAnsi="宋体" w:cs="宋体"/>
          <w:sz w:val="24"/>
        </w:rPr>
      </w:pPr>
      <w:r>
        <w:rPr>
          <w:rFonts w:hAnsi="宋体" w:cs="宋体" w:hint="eastAsia"/>
          <w:sz w:val="24"/>
        </w:rPr>
        <w:t>法定代表人或授权代表（签字）：</w:t>
      </w:r>
    </w:p>
    <w:p w14:paraId="560BF20D" w14:textId="77777777" w:rsidR="007D7BFB" w:rsidRDefault="0016532C">
      <w:pPr>
        <w:spacing w:line="360" w:lineRule="auto"/>
        <w:outlineLvl w:val="5"/>
        <w:rPr>
          <w:rFonts w:hAnsi="宋体" w:cs="宋体"/>
          <w:sz w:val="24"/>
        </w:rPr>
      </w:pPr>
      <w:r>
        <w:rPr>
          <w:rFonts w:hAnsi="宋体" w:cs="宋体" w:hint="eastAsia"/>
          <w:sz w:val="24"/>
        </w:rPr>
        <w:t>日期</w:t>
      </w:r>
      <w:r>
        <w:rPr>
          <w:rFonts w:hAnsi="宋体" w:cs="宋体" w:hint="eastAsia"/>
          <w:sz w:val="24"/>
        </w:rPr>
        <w:t>:</w:t>
      </w:r>
      <w:bookmarkStart w:id="141" w:name="_Toc217446090"/>
    </w:p>
    <w:p w14:paraId="2351D2D0" w14:textId="77777777" w:rsidR="007D7BFB" w:rsidRDefault="007D7BFB">
      <w:pPr>
        <w:spacing w:line="360" w:lineRule="auto"/>
        <w:rPr>
          <w:rFonts w:hAnsi="宋体" w:cs="宋体"/>
          <w:sz w:val="24"/>
        </w:rPr>
      </w:pPr>
    </w:p>
    <w:p w14:paraId="1511333B" w14:textId="77777777" w:rsidR="007D7BFB" w:rsidRDefault="0016532C">
      <w:pPr>
        <w:pStyle w:val="4"/>
        <w:spacing w:line="360" w:lineRule="auto"/>
        <w:rPr>
          <w:rFonts w:ascii="宋体" w:eastAsia="宋体" w:hAnsi="宋体" w:cs="宋体"/>
        </w:rPr>
      </w:pPr>
      <w:r>
        <w:rPr>
          <w:rFonts w:ascii="宋体" w:eastAsia="宋体" w:hAnsi="宋体" w:cs="宋体" w:hint="eastAsia"/>
        </w:rPr>
        <w:t>十、投标产品技术配置参数表</w:t>
      </w:r>
    </w:p>
    <w:p w14:paraId="4FE724B7" w14:textId="77777777" w:rsidR="007D7BFB" w:rsidRDefault="007D7BFB">
      <w:pPr>
        <w:spacing w:line="360" w:lineRule="auto"/>
        <w:rPr>
          <w:rFonts w:hAnsi="宋体" w:cs="宋体"/>
        </w:rPr>
      </w:pPr>
    </w:p>
    <w:p w14:paraId="717868DA" w14:textId="77777777" w:rsidR="007D7BFB" w:rsidRDefault="0016532C">
      <w:pPr>
        <w:spacing w:line="360" w:lineRule="auto"/>
        <w:ind w:firstLineChars="100" w:firstLine="241"/>
        <w:rPr>
          <w:rFonts w:hAnsi="宋体" w:cs="宋体"/>
          <w:sz w:val="24"/>
        </w:rPr>
      </w:pPr>
      <w:r>
        <w:rPr>
          <w:rFonts w:hAnsi="宋体" w:cs="宋体" w:hint="eastAsia"/>
          <w:b/>
          <w:sz w:val="24"/>
        </w:rPr>
        <w:t>项目名称：</w:t>
      </w:r>
      <w:r>
        <w:rPr>
          <w:rFonts w:hAnsi="宋体" w:cs="宋体" w:hint="eastAsia"/>
          <w:b/>
          <w:sz w:val="24"/>
          <w:u w:val="single"/>
        </w:rPr>
        <w:t xml:space="preserve">                </w:t>
      </w:r>
      <w:r>
        <w:rPr>
          <w:rFonts w:hAnsi="宋体" w:cs="宋体" w:hint="eastAsia"/>
          <w:b/>
          <w:sz w:val="24"/>
        </w:rPr>
        <w:t xml:space="preserve">   </w:t>
      </w:r>
      <w:r>
        <w:rPr>
          <w:rFonts w:hAnsi="宋体" w:cs="宋体" w:hint="eastAsia"/>
          <w:b/>
          <w:sz w:val="24"/>
        </w:rPr>
        <w:t>招标编号：</w:t>
      </w:r>
      <w:r>
        <w:rPr>
          <w:rFonts w:hAnsi="宋体" w:cs="宋体" w:hint="eastAsia"/>
          <w:b/>
          <w:sz w:val="24"/>
          <w:u w:val="single"/>
        </w:rPr>
        <w:t xml:space="preserve">              </w:t>
      </w:r>
      <w:r>
        <w:rPr>
          <w:rFonts w:hAnsi="宋体" w:cs="宋体" w:hint="eastAsia"/>
          <w:b/>
          <w:sz w:val="24"/>
        </w:rPr>
        <w:t xml:space="preserve">  </w:t>
      </w:r>
      <w:r>
        <w:rPr>
          <w:rFonts w:hAnsi="宋体" w:cs="宋体" w:hint="eastAsia"/>
          <w:b/>
          <w:bCs/>
          <w:sz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384"/>
        <w:gridCol w:w="2812"/>
        <w:gridCol w:w="3256"/>
        <w:gridCol w:w="2053"/>
      </w:tblGrid>
      <w:tr w:rsidR="007D7BFB" w14:paraId="144A1839" w14:textId="77777777">
        <w:trPr>
          <w:trHeight w:val="560"/>
        </w:trPr>
        <w:tc>
          <w:tcPr>
            <w:tcW w:w="683" w:type="dxa"/>
            <w:vAlign w:val="center"/>
          </w:tcPr>
          <w:p w14:paraId="335B745F" w14:textId="77777777" w:rsidR="007D7BFB" w:rsidRDefault="0016532C">
            <w:pPr>
              <w:pStyle w:val="aff"/>
              <w:spacing w:line="360" w:lineRule="auto"/>
              <w:jc w:val="center"/>
              <w:rPr>
                <w:rFonts w:ascii="宋体" w:hAnsi="宋体" w:cs="宋体"/>
                <w:b/>
                <w:kern w:val="0"/>
                <w:sz w:val="22"/>
                <w:szCs w:val="22"/>
              </w:rPr>
            </w:pPr>
            <w:r>
              <w:rPr>
                <w:rFonts w:ascii="宋体" w:hAnsi="宋体" w:cs="宋体" w:hint="eastAsia"/>
                <w:b/>
                <w:kern w:val="0"/>
                <w:sz w:val="22"/>
                <w:szCs w:val="22"/>
              </w:rPr>
              <w:t>序号</w:t>
            </w:r>
          </w:p>
        </w:tc>
        <w:tc>
          <w:tcPr>
            <w:tcW w:w="1384" w:type="dxa"/>
            <w:vAlign w:val="center"/>
          </w:tcPr>
          <w:p w14:paraId="568C400B" w14:textId="77777777" w:rsidR="007D7BFB" w:rsidRDefault="0016532C">
            <w:pPr>
              <w:pStyle w:val="aff"/>
              <w:spacing w:line="360" w:lineRule="auto"/>
              <w:jc w:val="center"/>
              <w:rPr>
                <w:rFonts w:ascii="宋体" w:hAnsi="宋体" w:cs="宋体"/>
                <w:b/>
                <w:kern w:val="0"/>
                <w:sz w:val="22"/>
                <w:szCs w:val="22"/>
              </w:rPr>
            </w:pPr>
            <w:r>
              <w:rPr>
                <w:rFonts w:ascii="宋体" w:hAnsi="宋体" w:cs="宋体" w:hint="eastAsia"/>
                <w:b/>
                <w:kern w:val="0"/>
                <w:sz w:val="22"/>
                <w:szCs w:val="22"/>
              </w:rPr>
              <w:t>货物名称</w:t>
            </w:r>
          </w:p>
        </w:tc>
        <w:tc>
          <w:tcPr>
            <w:tcW w:w="2812" w:type="dxa"/>
            <w:vAlign w:val="center"/>
          </w:tcPr>
          <w:p w14:paraId="5D81D689" w14:textId="77777777" w:rsidR="007D7BFB" w:rsidRDefault="0016532C">
            <w:pPr>
              <w:pStyle w:val="aff"/>
              <w:spacing w:line="360" w:lineRule="auto"/>
              <w:ind w:firstLineChars="200" w:firstLine="442"/>
              <w:jc w:val="center"/>
              <w:rPr>
                <w:rFonts w:ascii="宋体" w:hAnsi="宋体" w:cs="宋体"/>
                <w:b/>
                <w:kern w:val="0"/>
                <w:sz w:val="22"/>
                <w:szCs w:val="22"/>
              </w:rPr>
            </w:pPr>
            <w:r>
              <w:rPr>
                <w:rFonts w:ascii="宋体" w:hAnsi="宋体" w:cs="宋体" w:hint="eastAsia"/>
                <w:b/>
                <w:kern w:val="0"/>
                <w:sz w:val="22"/>
                <w:szCs w:val="22"/>
              </w:rPr>
              <w:t>招标文件要求</w:t>
            </w:r>
          </w:p>
        </w:tc>
        <w:tc>
          <w:tcPr>
            <w:tcW w:w="3256" w:type="dxa"/>
            <w:vAlign w:val="center"/>
          </w:tcPr>
          <w:p w14:paraId="59103F3A" w14:textId="77777777" w:rsidR="007D7BFB" w:rsidRDefault="0016532C">
            <w:pPr>
              <w:pStyle w:val="aff"/>
              <w:spacing w:line="360" w:lineRule="auto"/>
              <w:ind w:firstLineChars="100" w:firstLine="221"/>
              <w:jc w:val="center"/>
              <w:rPr>
                <w:rFonts w:ascii="宋体" w:hAnsi="宋体" w:cs="宋体"/>
                <w:b/>
                <w:kern w:val="0"/>
                <w:sz w:val="22"/>
                <w:szCs w:val="22"/>
              </w:rPr>
            </w:pPr>
            <w:r>
              <w:rPr>
                <w:rFonts w:ascii="宋体" w:hAnsi="宋体" w:cs="宋体" w:hint="eastAsia"/>
                <w:b/>
                <w:kern w:val="0"/>
                <w:sz w:val="22"/>
                <w:szCs w:val="22"/>
              </w:rPr>
              <w:t>投标产品技术配置参数</w:t>
            </w:r>
          </w:p>
        </w:tc>
        <w:tc>
          <w:tcPr>
            <w:tcW w:w="2053" w:type="dxa"/>
            <w:vAlign w:val="center"/>
          </w:tcPr>
          <w:p w14:paraId="5F567EC4" w14:textId="77777777" w:rsidR="007D7BFB" w:rsidRDefault="0016532C">
            <w:pPr>
              <w:pStyle w:val="aff"/>
              <w:spacing w:line="360" w:lineRule="auto"/>
              <w:jc w:val="center"/>
              <w:rPr>
                <w:rFonts w:ascii="宋体" w:hAnsi="宋体" w:cs="宋体"/>
                <w:b/>
                <w:kern w:val="0"/>
                <w:sz w:val="22"/>
                <w:szCs w:val="22"/>
              </w:rPr>
            </w:pPr>
            <w:r>
              <w:rPr>
                <w:rFonts w:ascii="宋体" w:hAnsi="宋体" w:cs="宋体" w:hint="eastAsia"/>
                <w:b/>
                <w:kern w:val="0"/>
                <w:sz w:val="22"/>
                <w:szCs w:val="22"/>
              </w:rPr>
              <w:t>偏离说明</w:t>
            </w:r>
          </w:p>
        </w:tc>
      </w:tr>
      <w:tr w:rsidR="007D7BFB" w14:paraId="1985646C" w14:textId="77777777">
        <w:trPr>
          <w:trHeight w:val="560"/>
        </w:trPr>
        <w:tc>
          <w:tcPr>
            <w:tcW w:w="683" w:type="dxa"/>
          </w:tcPr>
          <w:p w14:paraId="798FEF36" w14:textId="77777777" w:rsidR="007D7BFB" w:rsidRDefault="007D7BFB">
            <w:pPr>
              <w:pStyle w:val="aff"/>
              <w:spacing w:line="360" w:lineRule="auto"/>
              <w:rPr>
                <w:rFonts w:ascii="宋体" w:hAnsi="宋体" w:cs="宋体"/>
                <w:kern w:val="0"/>
                <w:sz w:val="22"/>
                <w:szCs w:val="22"/>
              </w:rPr>
            </w:pPr>
          </w:p>
        </w:tc>
        <w:tc>
          <w:tcPr>
            <w:tcW w:w="1384" w:type="dxa"/>
          </w:tcPr>
          <w:p w14:paraId="21D8E6C7" w14:textId="77777777" w:rsidR="007D7BFB" w:rsidRDefault="007D7BFB">
            <w:pPr>
              <w:pStyle w:val="aff"/>
              <w:spacing w:line="360" w:lineRule="auto"/>
              <w:rPr>
                <w:rFonts w:ascii="宋体" w:hAnsi="宋体" w:cs="宋体"/>
                <w:kern w:val="0"/>
                <w:sz w:val="22"/>
                <w:szCs w:val="22"/>
              </w:rPr>
            </w:pPr>
          </w:p>
        </w:tc>
        <w:tc>
          <w:tcPr>
            <w:tcW w:w="2812" w:type="dxa"/>
          </w:tcPr>
          <w:p w14:paraId="191A1306" w14:textId="77777777" w:rsidR="007D7BFB" w:rsidRDefault="007D7BFB">
            <w:pPr>
              <w:pStyle w:val="aff"/>
              <w:spacing w:line="360" w:lineRule="auto"/>
              <w:rPr>
                <w:rFonts w:ascii="宋体" w:hAnsi="宋体" w:cs="宋体"/>
                <w:kern w:val="0"/>
                <w:sz w:val="22"/>
                <w:szCs w:val="22"/>
              </w:rPr>
            </w:pPr>
          </w:p>
        </w:tc>
        <w:tc>
          <w:tcPr>
            <w:tcW w:w="3256" w:type="dxa"/>
          </w:tcPr>
          <w:p w14:paraId="18587F89" w14:textId="77777777" w:rsidR="007D7BFB" w:rsidRDefault="007D7BFB">
            <w:pPr>
              <w:pStyle w:val="aff"/>
              <w:spacing w:line="360" w:lineRule="auto"/>
              <w:rPr>
                <w:rFonts w:ascii="宋体" w:hAnsi="宋体" w:cs="宋体"/>
                <w:kern w:val="0"/>
                <w:sz w:val="22"/>
                <w:szCs w:val="22"/>
              </w:rPr>
            </w:pPr>
          </w:p>
        </w:tc>
        <w:tc>
          <w:tcPr>
            <w:tcW w:w="2053" w:type="dxa"/>
          </w:tcPr>
          <w:p w14:paraId="162160A5" w14:textId="77777777" w:rsidR="007D7BFB" w:rsidRDefault="007D7BFB">
            <w:pPr>
              <w:pStyle w:val="aff"/>
              <w:spacing w:line="360" w:lineRule="auto"/>
              <w:rPr>
                <w:rFonts w:ascii="宋体" w:hAnsi="宋体" w:cs="宋体"/>
                <w:kern w:val="0"/>
                <w:sz w:val="22"/>
                <w:szCs w:val="22"/>
              </w:rPr>
            </w:pPr>
          </w:p>
        </w:tc>
      </w:tr>
      <w:tr w:rsidR="007D7BFB" w14:paraId="0F37F731" w14:textId="77777777">
        <w:trPr>
          <w:trHeight w:val="560"/>
        </w:trPr>
        <w:tc>
          <w:tcPr>
            <w:tcW w:w="683" w:type="dxa"/>
          </w:tcPr>
          <w:p w14:paraId="2D6A4BD7" w14:textId="77777777" w:rsidR="007D7BFB" w:rsidRDefault="007D7BFB">
            <w:pPr>
              <w:pStyle w:val="aff"/>
              <w:spacing w:line="360" w:lineRule="auto"/>
              <w:rPr>
                <w:rFonts w:ascii="宋体" w:hAnsi="宋体" w:cs="宋体"/>
                <w:kern w:val="0"/>
                <w:sz w:val="22"/>
                <w:szCs w:val="22"/>
              </w:rPr>
            </w:pPr>
          </w:p>
        </w:tc>
        <w:tc>
          <w:tcPr>
            <w:tcW w:w="1384" w:type="dxa"/>
          </w:tcPr>
          <w:p w14:paraId="61EC5151" w14:textId="77777777" w:rsidR="007D7BFB" w:rsidRDefault="007D7BFB">
            <w:pPr>
              <w:pStyle w:val="aff"/>
              <w:spacing w:line="360" w:lineRule="auto"/>
              <w:rPr>
                <w:rFonts w:ascii="宋体" w:hAnsi="宋体" w:cs="宋体"/>
                <w:kern w:val="0"/>
                <w:sz w:val="22"/>
                <w:szCs w:val="22"/>
              </w:rPr>
            </w:pPr>
          </w:p>
        </w:tc>
        <w:tc>
          <w:tcPr>
            <w:tcW w:w="2812" w:type="dxa"/>
          </w:tcPr>
          <w:p w14:paraId="41F884F1" w14:textId="77777777" w:rsidR="007D7BFB" w:rsidRDefault="007D7BFB">
            <w:pPr>
              <w:pStyle w:val="aff"/>
              <w:spacing w:line="360" w:lineRule="auto"/>
              <w:rPr>
                <w:rFonts w:ascii="宋体" w:hAnsi="宋体" w:cs="宋体"/>
                <w:kern w:val="0"/>
                <w:sz w:val="22"/>
                <w:szCs w:val="22"/>
              </w:rPr>
            </w:pPr>
          </w:p>
        </w:tc>
        <w:tc>
          <w:tcPr>
            <w:tcW w:w="3256" w:type="dxa"/>
          </w:tcPr>
          <w:p w14:paraId="7610D655" w14:textId="77777777" w:rsidR="007D7BFB" w:rsidRDefault="007D7BFB">
            <w:pPr>
              <w:pStyle w:val="aff"/>
              <w:spacing w:line="360" w:lineRule="auto"/>
              <w:rPr>
                <w:rFonts w:ascii="宋体" w:hAnsi="宋体" w:cs="宋体"/>
                <w:kern w:val="0"/>
                <w:sz w:val="22"/>
                <w:szCs w:val="22"/>
              </w:rPr>
            </w:pPr>
          </w:p>
        </w:tc>
        <w:tc>
          <w:tcPr>
            <w:tcW w:w="2053" w:type="dxa"/>
          </w:tcPr>
          <w:p w14:paraId="7EFB7156" w14:textId="77777777" w:rsidR="007D7BFB" w:rsidRDefault="007D7BFB">
            <w:pPr>
              <w:pStyle w:val="aff"/>
              <w:spacing w:line="360" w:lineRule="auto"/>
              <w:rPr>
                <w:rFonts w:ascii="宋体" w:hAnsi="宋体" w:cs="宋体"/>
                <w:kern w:val="0"/>
                <w:sz w:val="22"/>
                <w:szCs w:val="22"/>
              </w:rPr>
            </w:pPr>
          </w:p>
        </w:tc>
      </w:tr>
      <w:tr w:rsidR="007D7BFB" w14:paraId="5ADB3DF2" w14:textId="77777777">
        <w:trPr>
          <w:trHeight w:val="560"/>
        </w:trPr>
        <w:tc>
          <w:tcPr>
            <w:tcW w:w="683" w:type="dxa"/>
          </w:tcPr>
          <w:p w14:paraId="7112CB85" w14:textId="77777777" w:rsidR="007D7BFB" w:rsidRDefault="007D7BFB">
            <w:pPr>
              <w:pStyle w:val="aff"/>
              <w:spacing w:line="360" w:lineRule="auto"/>
              <w:rPr>
                <w:rFonts w:ascii="宋体" w:hAnsi="宋体" w:cs="宋体"/>
                <w:kern w:val="0"/>
                <w:sz w:val="22"/>
                <w:szCs w:val="22"/>
              </w:rPr>
            </w:pPr>
          </w:p>
        </w:tc>
        <w:tc>
          <w:tcPr>
            <w:tcW w:w="1384" w:type="dxa"/>
          </w:tcPr>
          <w:p w14:paraId="79169A69" w14:textId="77777777" w:rsidR="007D7BFB" w:rsidRDefault="007D7BFB">
            <w:pPr>
              <w:pStyle w:val="aff"/>
              <w:spacing w:line="360" w:lineRule="auto"/>
              <w:rPr>
                <w:rFonts w:ascii="宋体" w:hAnsi="宋体" w:cs="宋体"/>
                <w:kern w:val="0"/>
                <w:sz w:val="22"/>
                <w:szCs w:val="22"/>
              </w:rPr>
            </w:pPr>
          </w:p>
        </w:tc>
        <w:tc>
          <w:tcPr>
            <w:tcW w:w="2812" w:type="dxa"/>
          </w:tcPr>
          <w:p w14:paraId="732E99F7" w14:textId="77777777" w:rsidR="007D7BFB" w:rsidRDefault="007D7BFB">
            <w:pPr>
              <w:pStyle w:val="aff"/>
              <w:spacing w:line="360" w:lineRule="auto"/>
              <w:rPr>
                <w:rFonts w:ascii="宋体" w:hAnsi="宋体" w:cs="宋体"/>
                <w:kern w:val="0"/>
                <w:sz w:val="22"/>
                <w:szCs w:val="22"/>
              </w:rPr>
            </w:pPr>
          </w:p>
        </w:tc>
        <w:tc>
          <w:tcPr>
            <w:tcW w:w="3256" w:type="dxa"/>
          </w:tcPr>
          <w:p w14:paraId="5DD58141" w14:textId="77777777" w:rsidR="007D7BFB" w:rsidRDefault="007D7BFB">
            <w:pPr>
              <w:pStyle w:val="aff"/>
              <w:spacing w:line="360" w:lineRule="auto"/>
              <w:rPr>
                <w:rFonts w:ascii="宋体" w:hAnsi="宋体" w:cs="宋体"/>
                <w:kern w:val="0"/>
                <w:sz w:val="22"/>
                <w:szCs w:val="22"/>
              </w:rPr>
            </w:pPr>
          </w:p>
        </w:tc>
        <w:tc>
          <w:tcPr>
            <w:tcW w:w="2053" w:type="dxa"/>
          </w:tcPr>
          <w:p w14:paraId="62CC8370" w14:textId="77777777" w:rsidR="007D7BFB" w:rsidRDefault="007D7BFB">
            <w:pPr>
              <w:pStyle w:val="aff"/>
              <w:spacing w:line="360" w:lineRule="auto"/>
              <w:rPr>
                <w:rFonts w:ascii="宋体" w:hAnsi="宋体" w:cs="宋体"/>
                <w:kern w:val="0"/>
                <w:sz w:val="22"/>
                <w:szCs w:val="22"/>
              </w:rPr>
            </w:pPr>
          </w:p>
        </w:tc>
      </w:tr>
      <w:tr w:rsidR="007D7BFB" w14:paraId="6D2B096E" w14:textId="77777777">
        <w:trPr>
          <w:trHeight w:val="560"/>
        </w:trPr>
        <w:tc>
          <w:tcPr>
            <w:tcW w:w="683" w:type="dxa"/>
          </w:tcPr>
          <w:p w14:paraId="27E45A16" w14:textId="77777777" w:rsidR="007D7BFB" w:rsidRDefault="007D7BFB">
            <w:pPr>
              <w:pStyle w:val="aff"/>
              <w:spacing w:line="360" w:lineRule="auto"/>
              <w:rPr>
                <w:rFonts w:ascii="宋体" w:hAnsi="宋体" w:cs="宋体"/>
                <w:kern w:val="0"/>
                <w:sz w:val="22"/>
                <w:szCs w:val="22"/>
              </w:rPr>
            </w:pPr>
          </w:p>
        </w:tc>
        <w:tc>
          <w:tcPr>
            <w:tcW w:w="1384" w:type="dxa"/>
          </w:tcPr>
          <w:p w14:paraId="7E60CA6A" w14:textId="77777777" w:rsidR="007D7BFB" w:rsidRDefault="007D7BFB">
            <w:pPr>
              <w:pStyle w:val="aff"/>
              <w:spacing w:line="360" w:lineRule="auto"/>
              <w:rPr>
                <w:rFonts w:ascii="宋体" w:hAnsi="宋体" w:cs="宋体"/>
                <w:kern w:val="0"/>
                <w:sz w:val="22"/>
                <w:szCs w:val="22"/>
              </w:rPr>
            </w:pPr>
          </w:p>
        </w:tc>
        <w:tc>
          <w:tcPr>
            <w:tcW w:w="2812" w:type="dxa"/>
          </w:tcPr>
          <w:p w14:paraId="62424F33" w14:textId="77777777" w:rsidR="007D7BFB" w:rsidRDefault="007D7BFB">
            <w:pPr>
              <w:pStyle w:val="aff"/>
              <w:spacing w:line="360" w:lineRule="auto"/>
              <w:rPr>
                <w:rFonts w:ascii="宋体" w:hAnsi="宋体" w:cs="宋体"/>
                <w:kern w:val="0"/>
                <w:sz w:val="22"/>
                <w:szCs w:val="22"/>
              </w:rPr>
            </w:pPr>
          </w:p>
        </w:tc>
        <w:tc>
          <w:tcPr>
            <w:tcW w:w="3256" w:type="dxa"/>
          </w:tcPr>
          <w:p w14:paraId="24E539C3" w14:textId="77777777" w:rsidR="007D7BFB" w:rsidRDefault="007D7BFB">
            <w:pPr>
              <w:pStyle w:val="aff"/>
              <w:spacing w:line="360" w:lineRule="auto"/>
              <w:rPr>
                <w:rFonts w:ascii="宋体" w:hAnsi="宋体" w:cs="宋体"/>
                <w:kern w:val="0"/>
                <w:sz w:val="22"/>
                <w:szCs w:val="22"/>
              </w:rPr>
            </w:pPr>
          </w:p>
        </w:tc>
        <w:tc>
          <w:tcPr>
            <w:tcW w:w="2053" w:type="dxa"/>
          </w:tcPr>
          <w:p w14:paraId="08E5A657" w14:textId="77777777" w:rsidR="007D7BFB" w:rsidRDefault="007D7BFB">
            <w:pPr>
              <w:pStyle w:val="aff"/>
              <w:spacing w:line="360" w:lineRule="auto"/>
              <w:rPr>
                <w:rFonts w:ascii="宋体" w:hAnsi="宋体" w:cs="宋体"/>
                <w:kern w:val="0"/>
                <w:sz w:val="22"/>
                <w:szCs w:val="22"/>
              </w:rPr>
            </w:pPr>
          </w:p>
        </w:tc>
      </w:tr>
      <w:tr w:rsidR="007D7BFB" w14:paraId="382B89C5" w14:textId="77777777">
        <w:trPr>
          <w:trHeight w:val="560"/>
        </w:trPr>
        <w:tc>
          <w:tcPr>
            <w:tcW w:w="683" w:type="dxa"/>
          </w:tcPr>
          <w:p w14:paraId="2715B926" w14:textId="77777777" w:rsidR="007D7BFB" w:rsidRDefault="007D7BFB">
            <w:pPr>
              <w:pStyle w:val="aff"/>
              <w:spacing w:line="360" w:lineRule="auto"/>
              <w:rPr>
                <w:rFonts w:ascii="宋体" w:hAnsi="宋体" w:cs="宋体"/>
                <w:kern w:val="0"/>
                <w:sz w:val="22"/>
                <w:szCs w:val="22"/>
              </w:rPr>
            </w:pPr>
          </w:p>
        </w:tc>
        <w:tc>
          <w:tcPr>
            <w:tcW w:w="1384" w:type="dxa"/>
          </w:tcPr>
          <w:p w14:paraId="076CA7C5" w14:textId="77777777" w:rsidR="007D7BFB" w:rsidRDefault="007D7BFB">
            <w:pPr>
              <w:pStyle w:val="aff"/>
              <w:spacing w:line="360" w:lineRule="auto"/>
              <w:rPr>
                <w:rFonts w:ascii="宋体" w:hAnsi="宋体" w:cs="宋体"/>
                <w:kern w:val="0"/>
                <w:sz w:val="22"/>
                <w:szCs w:val="22"/>
              </w:rPr>
            </w:pPr>
          </w:p>
        </w:tc>
        <w:tc>
          <w:tcPr>
            <w:tcW w:w="2812" w:type="dxa"/>
          </w:tcPr>
          <w:p w14:paraId="6E6CF68C" w14:textId="77777777" w:rsidR="007D7BFB" w:rsidRDefault="007D7BFB">
            <w:pPr>
              <w:pStyle w:val="aff"/>
              <w:spacing w:line="360" w:lineRule="auto"/>
              <w:rPr>
                <w:rFonts w:ascii="宋体" w:hAnsi="宋体" w:cs="宋体"/>
                <w:kern w:val="0"/>
                <w:sz w:val="22"/>
                <w:szCs w:val="22"/>
              </w:rPr>
            </w:pPr>
          </w:p>
        </w:tc>
        <w:tc>
          <w:tcPr>
            <w:tcW w:w="3256" w:type="dxa"/>
          </w:tcPr>
          <w:p w14:paraId="653B4BB9" w14:textId="77777777" w:rsidR="007D7BFB" w:rsidRDefault="007D7BFB">
            <w:pPr>
              <w:pStyle w:val="aff"/>
              <w:spacing w:line="360" w:lineRule="auto"/>
              <w:rPr>
                <w:rFonts w:ascii="宋体" w:hAnsi="宋体" w:cs="宋体"/>
                <w:kern w:val="0"/>
                <w:sz w:val="22"/>
                <w:szCs w:val="22"/>
              </w:rPr>
            </w:pPr>
          </w:p>
        </w:tc>
        <w:tc>
          <w:tcPr>
            <w:tcW w:w="2053" w:type="dxa"/>
          </w:tcPr>
          <w:p w14:paraId="2ED4E395" w14:textId="77777777" w:rsidR="007D7BFB" w:rsidRDefault="007D7BFB">
            <w:pPr>
              <w:pStyle w:val="aff"/>
              <w:spacing w:line="360" w:lineRule="auto"/>
              <w:rPr>
                <w:rFonts w:ascii="宋体" w:hAnsi="宋体" w:cs="宋体"/>
                <w:kern w:val="0"/>
                <w:sz w:val="22"/>
                <w:szCs w:val="22"/>
              </w:rPr>
            </w:pPr>
          </w:p>
        </w:tc>
      </w:tr>
      <w:tr w:rsidR="007D7BFB" w14:paraId="73298C8B" w14:textId="77777777">
        <w:trPr>
          <w:trHeight w:val="560"/>
        </w:trPr>
        <w:tc>
          <w:tcPr>
            <w:tcW w:w="683" w:type="dxa"/>
          </w:tcPr>
          <w:p w14:paraId="79511EB5" w14:textId="77777777" w:rsidR="007D7BFB" w:rsidRDefault="007D7BFB">
            <w:pPr>
              <w:pStyle w:val="aff"/>
              <w:spacing w:line="360" w:lineRule="auto"/>
              <w:rPr>
                <w:rFonts w:ascii="宋体" w:hAnsi="宋体" w:cs="宋体"/>
                <w:kern w:val="0"/>
                <w:sz w:val="22"/>
                <w:szCs w:val="22"/>
              </w:rPr>
            </w:pPr>
          </w:p>
        </w:tc>
        <w:tc>
          <w:tcPr>
            <w:tcW w:w="1384" w:type="dxa"/>
          </w:tcPr>
          <w:p w14:paraId="38140548" w14:textId="77777777" w:rsidR="007D7BFB" w:rsidRDefault="007D7BFB">
            <w:pPr>
              <w:pStyle w:val="aff"/>
              <w:spacing w:line="360" w:lineRule="auto"/>
              <w:rPr>
                <w:rFonts w:ascii="宋体" w:hAnsi="宋体" w:cs="宋体"/>
                <w:kern w:val="0"/>
                <w:sz w:val="22"/>
                <w:szCs w:val="22"/>
              </w:rPr>
            </w:pPr>
          </w:p>
        </w:tc>
        <w:tc>
          <w:tcPr>
            <w:tcW w:w="2812" w:type="dxa"/>
          </w:tcPr>
          <w:p w14:paraId="731B7AFD" w14:textId="77777777" w:rsidR="007D7BFB" w:rsidRDefault="007D7BFB">
            <w:pPr>
              <w:pStyle w:val="aff"/>
              <w:spacing w:line="360" w:lineRule="auto"/>
              <w:rPr>
                <w:rFonts w:ascii="宋体" w:hAnsi="宋体" w:cs="宋体"/>
                <w:kern w:val="0"/>
                <w:sz w:val="22"/>
                <w:szCs w:val="22"/>
              </w:rPr>
            </w:pPr>
          </w:p>
        </w:tc>
        <w:tc>
          <w:tcPr>
            <w:tcW w:w="3256" w:type="dxa"/>
          </w:tcPr>
          <w:p w14:paraId="004A21F7" w14:textId="77777777" w:rsidR="007D7BFB" w:rsidRDefault="007D7BFB">
            <w:pPr>
              <w:pStyle w:val="aff"/>
              <w:spacing w:line="360" w:lineRule="auto"/>
              <w:rPr>
                <w:rFonts w:ascii="宋体" w:hAnsi="宋体" w:cs="宋体"/>
                <w:kern w:val="0"/>
                <w:sz w:val="22"/>
                <w:szCs w:val="22"/>
              </w:rPr>
            </w:pPr>
          </w:p>
        </w:tc>
        <w:tc>
          <w:tcPr>
            <w:tcW w:w="2053" w:type="dxa"/>
          </w:tcPr>
          <w:p w14:paraId="3705C37E" w14:textId="77777777" w:rsidR="007D7BFB" w:rsidRDefault="007D7BFB">
            <w:pPr>
              <w:pStyle w:val="aff"/>
              <w:spacing w:line="360" w:lineRule="auto"/>
              <w:rPr>
                <w:rFonts w:ascii="宋体" w:hAnsi="宋体" w:cs="宋体"/>
                <w:kern w:val="0"/>
                <w:sz w:val="22"/>
                <w:szCs w:val="22"/>
              </w:rPr>
            </w:pPr>
          </w:p>
        </w:tc>
      </w:tr>
      <w:tr w:rsidR="007D7BFB" w14:paraId="5B580257" w14:textId="77777777">
        <w:trPr>
          <w:trHeight w:val="560"/>
        </w:trPr>
        <w:tc>
          <w:tcPr>
            <w:tcW w:w="683" w:type="dxa"/>
          </w:tcPr>
          <w:p w14:paraId="1C019B92" w14:textId="77777777" w:rsidR="007D7BFB" w:rsidRDefault="007D7BFB">
            <w:pPr>
              <w:pStyle w:val="aff"/>
              <w:spacing w:line="360" w:lineRule="auto"/>
              <w:rPr>
                <w:rFonts w:ascii="宋体" w:hAnsi="宋体" w:cs="宋体"/>
                <w:kern w:val="0"/>
                <w:sz w:val="22"/>
                <w:szCs w:val="22"/>
              </w:rPr>
            </w:pPr>
          </w:p>
        </w:tc>
        <w:tc>
          <w:tcPr>
            <w:tcW w:w="1384" w:type="dxa"/>
          </w:tcPr>
          <w:p w14:paraId="04B9F93F" w14:textId="77777777" w:rsidR="007D7BFB" w:rsidRDefault="007D7BFB">
            <w:pPr>
              <w:pStyle w:val="aff"/>
              <w:spacing w:line="360" w:lineRule="auto"/>
              <w:rPr>
                <w:rFonts w:ascii="宋体" w:hAnsi="宋体" w:cs="宋体"/>
                <w:kern w:val="0"/>
                <w:sz w:val="22"/>
                <w:szCs w:val="22"/>
              </w:rPr>
            </w:pPr>
          </w:p>
        </w:tc>
        <w:tc>
          <w:tcPr>
            <w:tcW w:w="2812" w:type="dxa"/>
          </w:tcPr>
          <w:p w14:paraId="6D9BAB1E" w14:textId="77777777" w:rsidR="007D7BFB" w:rsidRDefault="007D7BFB">
            <w:pPr>
              <w:pStyle w:val="aff"/>
              <w:spacing w:line="360" w:lineRule="auto"/>
              <w:rPr>
                <w:rFonts w:ascii="宋体" w:hAnsi="宋体" w:cs="宋体"/>
                <w:kern w:val="0"/>
                <w:sz w:val="22"/>
                <w:szCs w:val="22"/>
              </w:rPr>
            </w:pPr>
          </w:p>
        </w:tc>
        <w:tc>
          <w:tcPr>
            <w:tcW w:w="3256" w:type="dxa"/>
          </w:tcPr>
          <w:p w14:paraId="080097CF" w14:textId="77777777" w:rsidR="007D7BFB" w:rsidRDefault="007D7BFB">
            <w:pPr>
              <w:pStyle w:val="aff"/>
              <w:spacing w:line="360" w:lineRule="auto"/>
              <w:rPr>
                <w:rFonts w:ascii="宋体" w:hAnsi="宋体" w:cs="宋体"/>
                <w:kern w:val="0"/>
                <w:sz w:val="22"/>
                <w:szCs w:val="22"/>
              </w:rPr>
            </w:pPr>
          </w:p>
        </w:tc>
        <w:tc>
          <w:tcPr>
            <w:tcW w:w="2053" w:type="dxa"/>
          </w:tcPr>
          <w:p w14:paraId="19CCA80F" w14:textId="77777777" w:rsidR="007D7BFB" w:rsidRDefault="007D7BFB">
            <w:pPr>
              <w:pStyle w:val="aff"/>
              <w:spacing w:line="360" w:lineRule="auto"/>
              <w:rPr>
                <w:rFonts w:ascii="宋体" w:hAnsi="宋体" w:cs="宋体"/>
                <w:kern w:val="0"/>
                <w:sz w:val="22"/>
                <w:szCs w:val="22"/>
              </w:rPr>
            </w:pPr>
          </w:p>
        </w:tc>
      </w:tr>
      <w:tr w:rsidR="007D7BFB" w14:paraId="53B8D292" w14:textId="77777777">
        <w:trPr>
          <w:trHeight w:val="560"/>
        </w:trPr>
        <w:tc>
          <w:tcPr>
            <w:tcW w:w="683" w:type="dxa"/>
          </w:tcPr>
          <w:p w14:paraId="5A5EBAF7" w14:textId="77777777" w:rsidR="007D7BFB" w:rsidRDefault="007D7BFB">
            <w:pPr>
              <w:pStyle w:val="aff"/>
              <w:spacing w:line="360" w:lineRule="auto"/>
              <w:rPr>
                <w:rFonts w:ascii="宋体" w:hAnsi="宋体" w:cs="宋体"/>
                <w:kern w:val="0"/>
                <w:sz w:val="22"/>
                <w:szCs w:val="22"/>
              </w:rPr>
            </w:pPr>
          </w:p>
        </w:tc>
        <w:tc>
          <w:tcPr>
            <w:tcW w:w="1384" w:type="dxa"/>
          </w:tcPr>
          <w:p w14:paraId="7F377D21" w14:textId="77777777" w:rsidR="007D7BFB" w:rsidRDefault="007D7BFB">
            <w:pPr>
              <w:pStyle w:val="aff"/>
              <w:spacing w:line="360" w:lineRule="auto"/>
              <w:rPr>
                <w:rFonts w:ascii="宋体" w:hAnsi="宋体" w:cs="宋体"/>
                <w:kern w:val="0"/>
                <w:sz w:val="22"/>
                <w:szCs w:val="22"/>
              </w:rPr>
            </w:pPr>
          </w:p>
        </w:tc>
        <w:tc>
          <w:tcPr>
            <w:tcW w:w="2812" w:type="dxa"/>
          </w:tcPr>
          <w:p w14:paraId="0EC84E4E" w14:textId="77777777" w:rsidR="007D7BFB" w:rsidRDefault="007D7BFB">
            <w:pPr>
              <w:pStyle w:val="aff"/>
              <w:spacing w:line="360" w:lineRule="auto"/>
              <w:rPr>
                <w:rFonts w:ascii="宋体" w:hAnsi="宋体" w:cs="宋体"/>
                <w:kern w:val="0"/>
                <w:sz w:val="22"/>
                <w:szCs w:val="22"/>
              </w:rPr>
            </w:pPr>
          </w:p>
        </w:tc>
        <w:tc>
          <w:tcPr>
            <w:tcW w:w="3256" w:type="dxa"/>
          </w:tcPr>
          <w:p w14:paraId="3570CECB" w14:textId="77777777" w:rsidR="007D7BFB" w:rsidRDefault="007D7BFB">
            <w:pPr>
              <w:pStyle w:val="aff"/>
              <w:spacing w:line="360" w:lineRule="auto"/>
              <w:rPr>
                <w:rFonts w:ascii="宋体" w:hAnsi="宋体" w:cs="宋体"/>
                <w:kern w:val="0"/>
                <w:sz w:val="22"/>
                <w:szCs w:val="22"/>
              </w:rPr>
            </w:pPr>
          </w:p>
        </w:tc>
        <w:tc>
          <w:tcPr>
            <w:tcW w:w="2053" w:type="dxa"/>
          </w:tcPr>
          <w:p w14:paraId="43BA0E06" w14:textId="77777777" w:rsidR="007D7BFB" w:rsidRDefault="007D7BFB">
            <w:pPr>
              <w:pStyle w:val="aff"/>
              <w:spacing w:line="360" w:lineRule="auto"/>
              <w:rPr>
                <w:rFonts w:ascii="宋体" w:hAnsi="宋体" w:cs="宋体"/>
                <w:kern w:val="0"/>
                <w:sz w:val="22"/>
                <w:szCs w:val="22"/>
              </w:rPr>
            </w:pPr>
          </w:p>
        </w:tc>
      </w:tr>
      <w:tr w:rsidR="007D7BFB" w14:paraId="073531BA" w14:textId="77777777">
        <w:trPr>
          <w:trHeight w:val="560"/>
        </w:trPr>
        <w:tc>
          <w:tcPr>
            <w:tcW w:w="683" w:type="dxa"/>
          </w:tcPr>
          <w:p w14:paraId="7473156F" w14:textId="77777777" w:rsidR="007D7BFB" w:rsidRDefault="007D7BFB">
            <w:pPr>
              <w:pStyle w:val="aff"/>
              <w:spacing w:line="360" w:lineRule="auto"/>
              <w:rPr>
                <w:rFonts w:ascii="宋体" w:hAnsi="宋体" w:cs="宋体"/>
                <w:kern w:val="0"/>
                <w:sz w:val="22"/>
                <w:szCs w:val="22"/>
              </w:rPr>
            </w:pPr>
          </w:p>
        </w:tc>
        <w:tc>
          <w:tcPr>
            <w:tcW w:w="1384" w:type="dxa"/>
          </w:tcPr>
          <w:p w14:paraId="7E0A40D3" w14:textId="77777777" w:rsidR="007D7BFB" w:rsidRDefault="007D7BFB">
            <w:pPr>
              <w:pStyle w:val="aff"/>
              <w:spacing w:line="360" w:lineRule="auto"/>
              <w:rPr>
                <w:rFonts w:ascii="宋体" w:hAnsi="宋体" w:cs="宋体"/>
                <w:kern w:val="0"/>
                <w:sz w:val="22"/>
                <w:szCs w:val="22"/>
              </w:rPr>
            </w:pPr>
          </w:p>
        </w:tc>
        <w:tc>
          <w:tcPr>
            <w:tcW w:w="2812" w:type="dxa"/>
          </w:tcPr>
          <w:p w14:paraId="6A65E871" w14:textId="77777777" w:rsidR="007D7BFB" w:rsidRDefault="007D7BFB">
            <w:pPr>
              <w:pStyle w:val="aff"/>
              <w:spacing w:line="360" w:lineRule="auto"/>
              <w:rPr>
                <w:rFonts w:ascii="宋体" w:hAnsi="宋体" w:cs="宋体"/>
                <w:kern w:val="0"/>
                <w:sz w:val="22"/>
                <w:szCs w:val="22"/>
              </w:rPr>
            </w:pPr>
          </w:p>
        </w:tc>
        <w:tc>
          <w:tcPr>
            <w:tcW w:w="3256" w:type="dxa"/>
          </w:tcPr>
          <w:p w14:paraId="629338C0" w14:textId="77777777" w:rsidR="007D7BFB" w:rsidRDefault="007D7BFB">
            <w:pPr>
              <w:pStyle w:val="aff"/>
              <w:spacing w:line="360" w:lineRule="auto"/>
              <w:rPr>
                <w:rFonts w:ascii="宋体" w:hAnsi="宋体" w:cs="宋体"/>
                <w:kern w:val="0"/>
                <w:sz w:val="22"/>
                <w:szCs w:val="22"/>
              </w:rPr>
            </w:pPr>
          </w:p>
        </w:tc>
        <w:tc>
          <w:tcPr>
            <w:tcW w:w="2053" w:type="dxa"/>
          </w:tcPr>
          <w:p w14:paraId="44F507B3" w14:textId="77777777" w:rsidR="007D7BFB" w:rsidRDefault="007D7BFB">
            <w:pPr>
              <w:pStyle w:val="aff"/>
              <w:spacing w:line="360" w:lineRule="auto"/>
              <w:rPr>
                <w:rFonts w:ascii="宋体" w:hAnsi="宋体" w:cs="宋体"/>
                <w:kern w:val="0"/>
                <w:sz w:val="22"/>
                <w:szCs w:val="22"/>
              </w:rPr>
            </w:pPr>
          </w:p>
        </w:tc>
      </w:tr>
      <w:tr w:rsidR="007D7BFB" w14:paraId="7BAA03E9" w14:textId="77777777">
        <w:trPr>
          <w:trHeight w:val="560"/>
        </w:trPr>
        <w:tc>
          <w:tcPr>
            <w:tcW w:w="683" w:type="dxa"/>
          </w:tcPr>
          <w:p w14:paraId="1EC15BED" w14:textId="77777777" w:rsidR="007D7BFB" w:rsidRDefault="007D7BFB">
            <w:pPr>
              <w:pStyle w:val="aff"/>
              <w:spacing w:line="360" w:lineRule="auto"/>
              <w:rPr>
                <w:rFonts w:ascii="宋体" w:hAnsi="宋体" w:cs="宋体"/>
                <w:kern w:val="0"/>
                <w:sz w:val="22"/>
                <w:szCs w:val="22"/>
              </w:rPr>
            </w:pPr>
          </w:p>
        </w:tc>
        <w:tc>
          <w:tcPr>
            <w:tcW w:w="1384" w:type="dxa"/>
          </w:tcPr>
          <w:p w14:paraId="7AF06524" w14:textId="77777777" w:rsidR="007D7BFB" w:rsidRDefault="007D7BFB">
            <w:pPr>
              <w:pStyle w:val="aff"/>
              <w:spacing w:line="360" w:lineRule="auto"/>
              <w:rPr>
                <w:rFonts w:ascii="宋体" w:hAnsi="宋体" w:cs="宋体"/>
                <w:kern w:val="0"/>
                <w:sz w:val="22"/>
                <w:szCs w:val="22"/>
              </w:rPr>
            </w:pPr>
          </w:p>
        </w:tc>
        <w:tc>
          <w:tcPr>
            <w:tcW w:w="2812" w:type="dxa"/>
          </w:tcPr>
          <w:p w14:paraId="7365124E" w14:textId="77777777" w:rsidR="007D7BFB" w:rsidRDefault="007D7BFB">
            <w:pPr>
              <w:pStyle w:val="aff"/>
              <w:spacing w:line="360" w:lineRule="auto"/>
              <w:rPr>
                <w:rFonts w:ascii="宋体" w:hAnsi="宋体" w:cs="宋体"/>
                <w:kern w:val="0"/>
                <w:sz w:val="22"/>
                <w:szCs w:val="22"/>
              </w:rPr>
            </w:pPr>
          </w:p>
        </w:tc>
        <w:tc>
          <w:tcPr>
            <w:tcW w:w="3256" w:type="dxa"/>
          </w:tcPr>
          <w:p w14:paraId="077C40D6" w14:textId="77777777" w:rsidR="007D7BFB" w:rsidRDefault="007D7BFB">
            <w:pPr>
              <w:pStyle w:val="aff"/>
              <w:spacing w:line="360" w:lineRule="auto"/>
              <w:rPr>
                <w:rFonts w:ascii="宋体" w:hAnsi="宋体" w:cs="宋体"/>
                <w:kern w:val="0"/>
                <w:sz w:val="22"/>
                <w:szCs w:val="22"/>
              </w:rPr>
            </w:pPr>
          </w:p>
        </w:tc>
        <w:tc>
          <w:tcPr>
            <w:tcW w:w="2053" w:type="dxa"/>
          </w:tcPr>
          <w:p w14:paraId="44D00704" w14:textId="77777777" w:rsidR="007D7BFB" w:rsidRDefault="007D7BFB">
            <w:pPr>
              <w:pStyle w:val="aff"/>
              <w:spacing w:line="360" w:lineRule="auto"/>
              <w:rPr>
                <w:rFonts w:ascii="宋体" w:hAnsi="宋体" w:cs="宋体"/>
                <w:kern w:val="0"/>
                <w:sz w:val="22"/>
                <w:szCs w:val="22"/>
              </w:rPr>
            </w:pPr>
          </w:p>
        </w:tc>
      </w:tr>
      <w:tr w:rsidR="007D7BFB" w14:paraId="54B5F086" w14:textId="77777777">
        <w:trPr>
          <w:trHeight w:val="560"/>
        </w:trPr>
        <w:tc>
          <w:tcPr>
            <w:tcW w:w="683" w:type="dxa"/>
          </w:tcPr>
          <w:p w14:paraId="4464EB38" w14:textId="77777777" w:rsidR="007D7BFB" w:rsidRDefault="007D7BFB">
            <w:pPr>
              <w:pStyle w:val="aff"/>
              <w:spacing w:line="360" w:lineRule="auto"/>
              <w:rPr>
                <w:rFonts w:ascii="宋体" w:hAnsi="宋体" w:cs="宋体"/>
                <w:kern w:val="0"/>
                <w:sz w:val="22"/>
                <w:szCs w:val="22"/>
              </w:rPr>
            </w:pPr>
          </w:p>
        </w:tc>
        <w:tc>
          <w:tcPr>
            <w:tcW w:w="1384" w:type="dxa"/>
          </w:tcPr>
          <w:p w14:paraId="6EA09AA2" w14:textId="77777777" w:rsidR="007D7BFB" w:rsidRDefault="007D7BFB">
            <w:pPr>
              <w:pStyle w:val="aff"/>
              <w:spacing w:line="360" w:lineRule="auto"/>
              <w:rPr>
                <w:rFonts w:ascii="宋体" w:hAnsi="宋体" w:cs="宋体"/>
                <w:kern w:val="0"/>
                <w:sz w:val="22"/>
                <w:szCs w:val="22"/>
              </w:rPr>
            </w:pPr>
          </w:p>
        </w:tc>
        <w:tc>
          <w:tcPr>
            <w:tcW w:w="2812" w:type="dxa"/>
          </w:tcPr>
          <w:p w14:paraId="22592A25" w14:textId="77777777" w:rsidR="007D7BFB" w:rsidRDefault="007D7BFB">
            <w:pPr>
              <w:pStyle w:val="aff"/>
              <w:spacing w:line="360" w:lineRule="auto"/>
              <w:rPr>
                <w:rFonts w:ascii="宋体" w:hAnsi="宋体" w:cs="宋体"/>
                <w:kern w:val="0"/>
                <w:sz w:val="22"/>
                <w:szCs w:val="22"/>
              </w:rPr>
            </w:pPr>
          </w:p>
        </w:tc>
        <w:tc>
          <w:tcPr>
            <w:tcW w:w="3256" w:type="dxa"/>
          </w:tcPr>
          <w:p w14:paraId="51B2997E" w14:textId="77777777" w:rsidR="007D7BFB" w:rsidRDefault="007D7BFB">
            <w:pPr>
              <w:pStyle w:val="aff"/>
              <w:spacing w:line="360" w:lineRule="auto"/>
              <w:rPr>
                <w:rFonts w:ascii="宋体" w:hAnsi="宋体" w:cs="宋体"/>
                <w:kern w:val="0"/>
                <w:sz w:val="22"/>
                <w:szCs w:val="22"/>
              </w:rPr>
            </w:pPr>
          </w:p>
        </w:tc>
        <w:tc>
          <w:tcPr>
            <w:tcW w:w="2053" w:type="dxa"/>
          </w:tcPr>
          <w:p w14:paraId="4BB75EA0" w14:textId="77777777" w:rsidR="007D7BFB" w:rsidRDefault="007D7BFB">
            <w:pPr>
              <w:pStyle w:val="aff"/>
              <w:spacing w:line="360" w:lineRule="auto"/>
              <w:rPr>
                <w:rFonts w:ascii="宋体" w:hAnsi="宋体" w:cs="宋体"/>
                <w:kern w:val="0"/>
                <w:sz w:val="22"/>
                <w:szCs w:val="22"/>
              </w:rPr>
            </w:pPr>
          </w:p>
        </w:tc>
      </w:tr>
      <w:tr w:rsidR="007D7BFB" w14:paraId="69CD8DE7" w14:textId="77777777">
        <w:trPr>
          <w:trHeight w:val="560"/>
        </w:trPr>
        <w:tc>
          <w:tcPr>
            <w:tcW w:w="683" w:type="dxa"/>
          </w:tcPr>
          <w:p w14:paraId="62D91AB2" w14:textId="77777777" w:rsidR="007D7BFB" w:rsidRDefault="007D7BFB">
            <w:pPr>
              <w:pStyle w:val="aff"/>
              <w:spacing w:line="360" w:lineRule="auto"/>
              <w:rPr>
                <w:rFonts w:ascii="宋体" w:hAnsi="宋体" w:cs="宋体"/>
                <w:kern w:val="0"/>
                <w:sz w:val="22"/>
                <w:szCs w:val="22"/>
              </w:rPr>
            </w:pPr>
          </w:p>
        </w:tc>
        <w:tc>
          <w:tcPr>
            <w:tcW w:w="1384" w:type="dxa"/>
          </w:tcPr>
          <w:p w14:paraId="3DE20C96" w14:textId="77777777" w:rsidR="007D7BFB" w:rsidRDefault="007D7BFB">
            <w:pPr>
              <w:pStyle w:val="aff"/>
              <w:spacing w:line="360" w:lineRule="auto"/>
              <w:rPr>
                <w:rFonts w:ascii="宋体" w:hAnsi="宋体" w:cs="宋体"/>
                <w:kern w:val="0"/>
                <w:sz w:val="22"/>
                <w:szCs w:val="22"/>
              </w:rPr>
            </w:pPr>
          </w:p>
        </w:tc>
        <w:tc>
          <w:tcPr>
            <w:tcW w:w="2812" w:type="dxa"/>
          </w:tcPr>
          <w:p w14:paraId="24099BE1" w14:textId="77777777" w:rsidR="007D7BFB" w:rsidRDefault="007D7BFB">
            <w:pPr>
              <w:pStyle w:val="aff"/>
              <w:spacing w:line="360" w:lineRule="auto"/>
              <w:rPr>
                <w:rFonts w:ascii="宋体" w:hAnsi="宋体" w:cs="宋体"/>
                <w:kern w:val="0"/>
                <w:sz w:val="22"/>
                <w:szCs w:val="22"/>
              </w:rPr>
            </w:pPr>
          </w:p>
        </w:tc>
        <w:tc>
          <w:tcPr>
            <w:tcW w:w="3256" w:type="dxa"/>
          </w:tcPr>
          <w:p w14:paraId="1FADC1DC" w14:textId="77777777" w:rsidR="007D7BFB" w:rsidRDefault="007D7BFB">
            <w:pPr>
              <w:pStyle w:val="aff"/>
              <w:spacing w:line="360" w:lineRule="auto"/>
              <w:rPr>
                <w:rFonts w:ascii="宋体" w:hAnsi="宋体" w:cs="宋体"/>
                <w:kern w:val="0"/>
                <w:sz w:val="22"/>
                <w:szCs w:val="22"/>
              </w:rPr>
            </w:pPr>
          </w:p>
        </w:tc>
        <w:tc>
          <w:tcPr>
            <w:tcW w:w="2053" w:type="dxa"/>
          </w:tcPr>
          <w:p w14:paraId="67F2D475" w14:textId="77777777" w:rsidR="007D7BFB" w:rsidRDefault="007D7BFB">
            <w:pPr>
              <w:pStyle w:val="aff"/>
              <w:spacing w:line="360" w:lineRule="auto"/>
              <w:rPr>
                <w:rFonts w:ascii="宋体" w:hAnsi="宋体" w:cs="宋体"/>
                <w:kern w:val="0"/>
                <w:sz w:val="22"/>
                <w:szCs w:val="22"/>
              </w:rPr>
            </w:pPr>
          </w:p>
        </w:tc>
      </w:tr>
      <w:tr w:rsidR="007D7BFB" w14:paraId="0A8DD865" w14:textId="77777777">
        <w:trPr>
          <w:trHeight w:val="560"/>
        </w:trPr>
        <w:tc>
          <w:tcPr>
            <w:tcW w:w="683" w:type="dxa"/>
          </w:tcPr>
          <w:p w14:paraId="0DC9CB5C" w14:textId="77777777" w:rsidR="007D7BFB" w:rsidRDefault="007D7BFB">
            <w:pPr>
              <w:pStyle w:val="aff"/>
              <w:spacing w:line="360" w:lineRule="auto"/>
              <w:rPr>
                <w:rFonts w:ascii="宋体" w:hAnsi="宋体" w:cs="宋体"/>
                <w:kern w:val="0"/>
                <w:sz w:val="22"/>
                <w:szCs w:val="22"/>
              </w:rPr>
            </w:pPr>
          </w:p>
        </w:tc>
        <w:tc>
          <w:tcPr>
            <w:tcW w:w="1384" w:type="dxa"/>
          </w:tcPr>
          <w:p w14:paraId="118B463E" w14:textId="77777777" w:rsidR="007D7BFB" w:rsidRDefault="007D7BFB">
            <w:pPr>
              <w:pStyle w:val="aff"/>
              <w:spacing w:line="360" w:lineRule="auto"/>
              <w:rPr>
                <w:rFonts w:ascii="宋体" w:hAnsi="宋体" w:cs="宋体"/>
                <w:kern w:val="0"/>
                <w:sz w:val="22"/>
                <w:szCs w:val="22"/>
              </w:rPr>
            </w:pPr>
          </w:p>
        </w:tc>
        <w:tc>
          <w:tcPr>
            <w:tcW w:w="2812" w:type="dxa"/>
          </w:tcPr>
          <w:p w14:paraId="27126662" w14:textId="77777777" w:rsidR="007D7BFB" w:rsidRDefault="007D7BFB">
            <w:pPr>
              <w:pStyle w:val="aff"/>
              <w:spacing w:line="360" w:lineRule="auto"/>
              <w:rPr>
                <w:rFonts w:ascii="宋体" w:hAnsi="宋体" w:cs="宋体"/>
                <w:kern w:val="0"/>
                <w:sz w:val="22"/>
                <w:szCs w:val="22"/>
              </w:rPr>
            </w:pPr>
          </w:p>
        </w:tc>
        <w:tc>
          <w:tcPr>
            <w:tcW w:w="3256" w:type="dxa"/>
          </w:tcPr>
          <w:p w14:paraId="07EE7760" w14:textId="77777777" w:rsidR="007D7BFB" w:rsidRDefault="007D7BFB">
            <w:pPr>
              <w:pStyle w:val="aff"/>
              <w:spacing w:line="360" w:lineRule="auto"/>
              <w:rPr>
                <w:rFonts w:ascii="宋体" w:hAnsi="宋体" w:cs="宋体"/>
                <w:kern w:val="0"/>
                <w:sz w:val="22"/>
                <w:szCs w:val="22"/>
              </w:rPr>
            </w:pPr>
          </w:p>
        </w:tc>
        <w:tc>
          <w:tcPr>
            <w:tcW w:w="2053" w:type="dxa"/>
          </w:tcPr>
          <w:p w14:paraId="62665313" w14:textId="77777777" w:rsidR="007D7BFB" w:rsidRDefault="007D7BFB">
            <w:pPr>
              <w:pStyle w:val="aff"/>
              <w:spacing w:line="360" w:lineRule="auto"/>
              <w:rPr>
                <w:rFonts w:ascii="宋体" w:hAnsi="宋体" w:cs="宋体"/>
                <w:kern w:val="0"/>
                <w:sz w:val="22"/>
                <w:szCs w:val="22"/>
              </w:rPr>
            </w:pPr>
          </w:p>
        </w:tc>
      </w:tr>
    </w:tbl>
    <w:p w14:paraId="7EB36205" w14:textId="77777777" w:rsidR="007D7BFB" w:rsidRDefault="007D7BFB">
      <w:pPr>
        <w:spacing w:line="360" w:lineRule="auto"/>
        <w:ind w:leftChars="57" w:left="434" w:hangingChars="100" w:hanging="240"/>
        <w:rPr>
          <w:rFonts w:hAnsi="宋体" w:cs="宋体"/>
          <w:sz w:val="24"/>
        </w:rPr>
      </w:pPr>
    </w:p>
    <w:p w14:paraId="42C45706" w14:textId="77777777" w:rsidR="007D7BFB" w:rsidRDefault="0016532C">
      <w:pPr>
        <w:spacing w:line="360" w:lineRule="auto"/>
        <w:ind w:leftChars="57" w:left="434" w:hangingChars="100" w:hanging="240"/>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供应商必须把招标文件第六章中第一部分：采购项目清单及要求中的</w:t>
      </w:r>
      <w:r>
        <w:rPr>
          <w:rFonts w:hAnsi="宋体" w:cs="宋体" w:hint="eastAsia"/>
          <w:sz w:val="24"/>
          <w:szCs w:val="24"/>
        </w:rPr>
        <w:t>品规要求</w:t>
      </w:r>
      <w:r>
        <w:rPr>
          <w:rFonts w:hAnsi="宋体" w:cs="宋体" w:hint="eastAsia"/>
          <w:sz w:val="24"/>
        </w:rPr>
        <w:t>逐条列入此表进行应答。</w:t>
      </w:r>
    </w:p>
    <w:p w14:paraId="014B48BE" w14:textId="77777777" w:rsidR="007D7BFB" w:rsidRDefault="0016532C">
      <w:pPr>
        <w:spacing w:line="360" w:lineRule="auto"/>
        <w:ind w:leftChars="157" w:left="534" w:firstLineChars="100" w:firstLine="240"/>
        <w:rPr>
          <w:rFonts w:hAnsi="宋体" w:cs="宋体"/>
          <w:szCs w:val="21"/>
        </w:rPr>
      </w:pPr>
      <w:r>
        <w:rPr>
          <w:rFonts w:hAnsi="宋体" w:cs="宋体" w:hint="eastAsia"/>
          <w:sz w:val="24"/>
        </w:rPr>
        <w:t>2.</w:t>
      </w:r>
      <w:r>
        <w:rPr>
          <w:rFonts w:hAnsi="宋体" w:cs="宋体" w:hint="eastAsia"/>
          <w:sz w:val="24"/>
        </w:rPr>
        <w:t>投标人必须据实填写，不得虚假应答，否则将取消其投标或中标资格。</w:t>
      </w:r>
    </w:p>
    <w:p w14:paraId="4032400B" w14:textId="77777777" w:rsidR="007D7BFB" w:rsidRDefault="0016532C">
      <w:pPr>
        <w:adjustRightInd w:val="0"/>
        <w:spacing w:line="360" w:lineRule="auto"/>
        <w:jc w:val="left"/>
        <w:rPr>
          <w:rFonts w:hAnsi="宋体" w:cs="宋体"/>
          <w:sz w:val="24"/>
        </w:rPr>
      </w:pPr>
      <w:r>
        <w:rPr>
          <w:rFonts w:hAnsi="宋体" w:cs="宋体" w:hint="eastAsia"/>
          <w:sz w:val="24"/>
        </w:rPr>
        <w:t>投标人名称：</w:t>
      </w:r>
      <w:r>
        <w:rPr>
          <w:rFonts w:hAnsi="宋体" w:cs="宋体" w:hint="eastAsia"/>
          <w:sz w:val="24"/>
        </w:rPr>
        <w:t xml:space="preserve">        </w:t>
      </w:r>
      <w:r>
        <w:rPr>
          <w:rFonts w:hAnsi="宋体" w:cs="宋体" w:hint="eastAsia"/>
          <w:sz w:val="24"/>
        </w:rPr>
        <w:t>（盖单位公章）</w:t>
      </w:r>
    </w:p>
    <w:p w14:paraId="62CFC77A" w14:textId="77777777" w:rsidR="007D7BFB" w:rsidRDefault="0016532C">
      <w:pPr>
        <w:adjustRightInd w:val="0"/>
        <w:spacing w:line="360" w:lineRule="auto"/>
        <w:jc w:val="left"/>
        <w:rPr>
          <w:rFonts w:hAnsi="宋体" w:cs="宋体"/>
          <w:sz w:val="24"/>
        </w:rPr>
      </w:pPr>
      <w:r>
        <w:rPr>
          <w:rFonts w:hAnsi="宋体" w:cs="宋体" w:hint="eastAsia"/>
          <w:sz w:val="24"/>
        </w:rPr>
        <w:t>法定代表人或授权代表（签字）：</w:t>
      </w:r>
    </w:p>
    <w:p w14:paraId="582484B0" w14:textId="77777777" w:rsidR="007D7BFB" w:rsidRDefault="0016532C">
      <w:pPr>
        <w:spacing w:line="360" w:lineRule="auto"/>
        <w:rPr>
          <w:rFonts w:hAnsi="宋体" w:cs="宋体"/>
          <w:sz w:val="24"/>
        </w:rPr>
      </w:pPr>
      <w:r>
        <w:rPr>
          <w:rFonts w:hAnsi="宋体" w:cs="宋体" w:hint="eastAsia"/>
          <w:sz w:val="24"/>
        </w:rPr>
        <w:t>日期</w:t>
      </w:r>
      <w:r>
        <w:rPr>
          <w:rFonts w:hAnsi="宋体" w:cs="宋体" w:hint="eastAsia"/>
          <w:sz w:val="24"/>
        </w:rPr>
        <w:t>:</w:t>
      </w:r>
    </w:p>
    <w:p w14:paraId="0C0326F6" w14:textId="77777777" w:rsidR="007D7BFB" w:rsidRDefault="0016532C">
      <w:pPr>
        <w:pStyle w:val="4"/>
        <w:spacing w:line="360" w:lineRule="auto"/>
        <w:rPr>
          <w:rFonts w:ascii="宋体" w:eastAsia="宋体" w:hAnsi="宋体" w:cs="宋体"/>
        </w:rPr>
      </w:pPr>
      <w:bookmarkStart w:id="142" w:name="_Toc217446091"/>
      <w:bookmarkEnd w:id="141"/>
      <w:r>
        <w:rPr>
          <w:rFonts w:ascii="宋体" w:eastAsia="宋体" w:hAnsi="宋体" w:cs="宋体" w:hint="eastAsia"/>
        </w:rPr>
        <w:t>十一、投标人本项目管理、技术、服务人员情况表</w:t>
      </w:r>
      <w:bookmarkEnd w:id="142"/>
    </w:p>
    <w:p w14:paraId="6FFA68BB" w14:textId="77777777" w:rsidR="007D7BFB" w:rsidRDefault="007D7BFB">
      <w:pPr>
        <w:spacing w:line="360" w:lineRule="auto"/>
        <w:ind w:firstLineChars="147" w:firstLine="413"/>
        <w:jc w:val="center"/>
        <w:rPr>
          <w:rFonts w:hAnsi="宋体" w:cs="宋体"/>
          <w:b/>
          <w:bCs/>
          <w:sz w:val="28"/>
          <w:szCs w:val="28"/>
        </w:rPr>
      </w:pPr>
    </w:p>
    <w:p w14:paraId="7490C511" w14:textId="77777777" w:rsidR="007D7BFB" w:rsidRDefault="0016532C">
      <w:pPr>
        <w:spacing w:line="360" w:lineRule="auto"/>
        <w:rPr>
          <w:rFonts w:hAnsi="宋体" w:cs="宋体"/>
          <w:b/>
          <w:sz w:val="24"/>
          <w:u w:val="single"/>
        </w:rPr>
      </w:pPr>
      <w:r>
        <w:rPr>
          <w:rFonts w:hAnsi="宋体" w:cs="宋体" w:hint="eastAsia"/>
          <w:b/>
          <w:sz w:val="24"/>
        </w:rPr>
        <w:t>项目名称：</w:t>
      </w:r>
      <w:r>
        <w:rPr>
          <w:rFonts w:hAnsi="宋体" w:cs="宋体" w:hint="eastAsia"/>
          <w:b/>
          <w:sz w:val="24"/>
          <w:u w:val="single"/>
        </w:rPr>
        <w:t xml:space="preserve">                </w:t>
      </w:r>
      <w:r>
        <w:rPr>
          <w:rFonts w:hAnsi="宋体" w:cs="宋体" w:hint="eastAsia"/>
          <w:b/>
          <w:sz w:val="24"/>
        </w:rPr>
        <w:t xml:space="preserve">   </w:t>
      </w:r>
      <w:r>
        <w:rPr>
          <w:rFonts w:hAnsi="宋体" w:cs="宋体" w:hint="eastAsia"/>
          <w:b/>
          <w:sz w:val="24"/>
        </w:rPr>
        <w:t>招标编号：</w:t>
      </w:r>
      <w:r>
        <w:rPr>
          <w:rFonts w:hAnsi="宋体" w:cs="宋体" w:hint="eastAsia"/>
          <w:b/>
          <w:sz w:val="24"/>
          <w:u w:val="single"/>
        </w:rPr>
        <w:t xml:space="preserve">              </w:t>
      </w:r>
      <w:r>
        <w:rPr>
          <w:rFonts w:hAnsi="宋体" w:cs="宋体" w:hint="eastAsia"/>
          <w:b/>
          <w:sz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045"/>
        <w:gridCol w:w="1045"/>
        <w:gridCol w:w="1045"/>
        <w:gridCol w:w="1045"/>
        <w:gridCol w:w="1371"/>
        <w:gridCol w:w="955"/>
        <w:gridCol w:w="1092"/>
        <w:gridCol w:w="951"/>
      </w:tblGrid>
      <w:tr w:rsidR="007D7BFB" w14:paraId="10B8A20A" w14:textId="77777777">
        <w:trPr>
          <w:cantSplit/>
          <w:trHeight w:val="722"/>
          <w:jc w:val="center"/>
        </w:trPr>
        <w:tc>
          <w:tcPr>
            <w:tcW w:w="1217" w:type="dxa"/>
            <w:vMerge w:val="restart"/>
            <w:vAlign w:val="center"/>
          </w:tcPr>
          <w:p w14:paraId="70E5162F" w14:textId="77777777" w:rsidR="007D7BFB" w:rsidRDefault="0016532C">
            <w:pPr>
              <w:spacing w:line="360" w:lineRule="auto"/>
              <w:jc w:val="center"/>
              <w:outlineLvl w:val="5"/>
              <w:rPr>
                <w:rFonts w:hAnsi="宋体" w:cs="宋体"/>
                <w:b/>
                <w:szCs w:val="21"/>
              </w:rPr>
            </w:pPr>
            <w:r>
              <w:rPr>
                <w:rFonts w:hAnsi="宋体" w:cs="宋体" w:hint="eastAsia"/>
                <w:b/>
                <w:sz w:val="24"/>
              </w:rPr>
              <w:t>类别</w:t>
            </w:r>
          </w:p>
        </w:tc>
        <w:tc>
          <w:tcPr>
            <w:tcW w:w="1045" w:type="dxa"/>
            <w:vMerge w:val="restart"/>
            <w:vAlign w:val="center"/>
          </w:tcPr>
          <w:p w14:paraId="1F90F067" w14:textId="77777777" w:rsidR="007D7BFB" w:rsidRDefault="0016532C">
            <w:pPr>
              <w:spacing w:line="360" w:lineRule="auto"/>
              <w:jc w:val="center"/>
              <w:outlineLvl w:val="5"/>
              <w:rPr>
                <w:rFonts w:hAnsi="宋体" w:cs="宋体"/>
                <w:b/>
                <w:sz w:val="24"/>
              </w:rPr>
            </w:pPr>
            <w:r>
              <w:rPr>
                <w:rFonts w:hAnsi="宋体" w:cs="宋体" w:hint="eastAsia"/>
                <w:b/>
                <w:sz w:val="24"/>
              </w:rPr>
              <w:t>职务</w:t>
            </w:r>
          </w:p>
        </w:tc>
        <w:tc>
          <w:tcPr>
            <w:tcW w:w="1045" w:type="dxa"/>
            <w:vMerge w:val="restart"/>
            <w:vAlign w:val="center"/>
          </w:tcPr>
          <w:p w14:paraId="1663657B" w14:textId="77777777" w:rsidR="007D7BFB" w:rsidRDefault="0016532C">
            <w:pPr>
              <w:spacing w:line="360" w:lineRule="auto"/>
              <w:jc w:val="center"/>
              <w:outlineLvl w:val="5"/>
              <w:rPr>
                <w:rFonts w:hAnsi="宋体" w:cs="宋体"/>
                <w:b/>
                <w:sz w:val="24"/>
              </w:rPr>
            </w:pPr>
            <w:r>
              <w:rPr>
                <w:rFonts w:hAnsi="宋体" w:cs="宋体" w:hint="eastAsia"/>
                <w:b/>
                <w:sz w:val="24"/>
              </w:rPr>
              <w:t>姓名</w:t>
            </w:r>
          </w:p>
        </w:tc>
        <w:tc>
          <w:tcPr>
            <w:tcW w:w="1045" w:type="dxa"/>
            <w:vMerge w:val="restart"/>
            <w:vAlign w:val="center"/>
          </w:tcPr>
          <w:p w14:paraId="7E38CCC9" w14:textId="77777777" w:rsidR="007D7BFB" w:rsidRDefault="0016532C">
            <w:pPr>
              <w:spacing w:line="360" w:lineRule="auto"/>
              <w:jc w:val="center"/>
              <w:outlineLvl w:val="5"/>
              <w:rPr>
                <w:rFonts w:hAnsi="宋体" w:cs="宋体"/>
                <w:b/>
                <w:sz w:val="24"/>
              </w:rPr>
            </w:pPr>
            <w:r>
              <w:rPr>
                <w:rFonts w:hAnsi="宋体" w:cs="宋体" w:hint="eastAsia"/>
                <w:b/>
                <w:sz w:val="24"/>
              </w:rPr>
              <w:t>职称</w:t>
            </w:r>
          </w:p>
        </w:tc>
        <w:tc>
          <w:tcPr>
            <w:tcW w:w="1045" w:type="dxa"/>
            <w:vMerge w:val="restart"/>
            <w:vAlign w:val="center"/>
          </w:tcPr>
          <w:p w14:paraId="6415488F" w14:textId="77777777" w:rsidR="007D7BFB" w:rsidRDefault="0016532C">
            <w:pPr>
              <w:spacing w:line="360" w:lineRule="auto"/>
              <w:jc w:val="center"/>
              <w:outlineLvl w:val="5"/>
              <w:rPr>
                <w:rFonts w:hAnsi="宋体" w:cs="宋体"/>
                <w:b/>
                <w:sz w:val="24"/>
              </w:rPr>
            </w:pPr>
            <w:r>
              <w:rPr>
                <w:rFonts w:hAnsi="宋体" w:cs="宋体" w:hint="eastAsia"/>
                <w:b/>
                <w:sz w:val="24"/>
              </w:rPr>
              <w:t>常住地</w:t>
            </w:r>
          </w:p>
        </w:tc>
        <w:tc>
          <w:tcPr>
            <w:tcW w:w="4369" w:type="dxa"/>
            <w:gridSpan w:val="4"/>
            <w:vAlign w:val="center"/>
          </w:tcPr>
          <w:p w14:paraId="1F8D7470" w14:textId="77777777" w:rsidR="007D7BFB" w:rsidRDefault="0016532C">
            <w:pPr>
              <w:spacing w:line="360" w:lineRule="auto"/>
              <w:jc w:val="center"/>
              <w:outlineLvl w:val="5"/>
              <w:rPr>
                <w:rFonts w:hAnsi="宋体" w:cs="宋体"/>
                <w:b/>
                <w:sz w:val="24"/>
              </w:rPr>
            </w:pPr>
            <w:r>
              <w:rPr>
                <w:rFonts w:hAnsi="宋体" w:cs="宋体" w:hint="eastAsia"/>
                <w:b/>
                <w:sz w:val="24"/>
              </w:rPr>
              <w:t>资格证明（附复印件）</w:t>
            </w:r>
          </w:p>
        </w:tc>
      </w:tr>
      <w:tr w:rsidR="007D7BFB" w14:paraId="6ECB0383" w14:textId="77777777">
        <w:trPr>
          <w:cantSplit/>
          <w:trHeight w:val="722"/>
          <w:jc w:val="center"/>
        </w:trPr>
        <w:tc>
          <w:tcPr>
            <w:tcW w:w="1217" w:type="dxa"/>
            <w:vMerge/>
            <w:vAlign w:val="center"/>
          </w:tcPr>
          <w:p w14:paraId="162D19B3" w14:textId="77777777" w:rsidR="007D7BFB" w:rsidRDefault="007D7BFB">
            <w:pPr>
              <w:spacing w:line="360" w:lineRule="auto"/>
              <w:jc w:val="center"/>
              <w:rPr>
                <w:rFonts w:hAnsi="宋体" w:cs="宋体"/>
                <w:b/>
                <w:szCs w:val="21"/>
              </w:rPr>
            </w:pPr>
          </w:p>
        </w:tc>
        <w:tc>
          <w:tcPr>
            <w:tcW w:w="1045" w:type="dxa"/>
            <w:vMerge/>
            <w:vAlign w:val="center"/>
          </w:tcPr>
          <w:p w14:paraId="5B3FA71E" w14:textId="77777777" w:rsidR="007D7BFB" w:rsidRDefault="007D7BFB">
            <w:pPr>
              <w:spacing w:line="360" w:lineRule="auto"/>
              <w:jc w:val="center"/>
              <w:rPr>
                <w:rFonts w:hAnsi="宋体" w:cs="宋体"/>
                <w:b/>
                <w:sz w:val="24"/>
              </w:rPr>
            </w:pPr>
          </w:p>
        </w:tc>
        <w:tc>
          <w:tcPr>
            <w:tcW w:w="1045" w:type="dxa"/>
            <w:vMerge/>
            <w:vAlign w:val="center"/>
          </w:tcPr>
          <w:p w14:paraId="33FB017E" w14:textId="77777777" w:rsidR="007D7BFB" w:rsidRDefault="007D7BFB">
            <w:pPr>
              <w:spacing w:line="360" w:lineRule="auto"/>
              <w:jc w:val="center"/>
              <w:rPr>
                <w:rFonts w:hAnsi="宋体" w:cs="宋体"/>
                <w:b/>
                <w:sz w:val="24"/>
              </w:rPr>
            </w:pPr>
          </w:p>
        </w:tc>
        <w:tc>
          <w:tcPr>
            <w:tcW w:w="1045" w:type="dxa"/>
            <w:vMerge/>
            <w:vAlign w:val="center"/>
          </w:tcPr>
          <w:p w14:paraId="3F74FF36" w14:textId="77777777" w:rsidR="007D7BFB" w:rsidRDefault="007D7BFB">
            <w:pPr>
              <w:spacing w:line="360" w:lineRule="auto"/>
              <w:jc w:val="center"/>
              <w:rPr>
                <w:rFonts w:hAnsi="宋体" w:cs="宋体"/>
                <w:b/>
                <w:sz w:val="24"/>
              </w:rPr>
            </w:pPr>
          </w:p>
        </w:tc>
        <w:tc>
          <w:tcPr>
            <w:tcW w:w="1045" w:type="dxa"/>
            <w:vMerge/>
            <w:vAlign w:val="center"/>
          </w:tcPr>
          <w:p w14:paraId="066F9C8D" w14:textId="77777777" w:rsidR="007D7BFB" w:rsidRDefault="007D7BFB">
            <w:pPr>
              <w:spacing w:line="360" w:lineRule="auto"/>
              <w:jc w:val="center"/>
              <w:rPr>
                <w:rFonts w:hAnsi="宋体" w:cs="宋体"/>
                <w:b/>
                <w:sz w:val="24"/>
              </w:rPr>
            </w:pPr>
          </w:p>
        </w:tc>
        <w:tc>
          <w:tcPr>
            <w:tcW w:w="1371" w:type="dxa"/>
            <w:vAlign w:val="center"/>
          </w:tcPr>
          <w:p w14:paraId="02D59036" w14:textId="77777777" w:rsidR="007D7BFB" w:rsidRDefault="0016532C">
            <w:pPr>
              <w:spacing w:line="360" w:lineRule="auto"/>
              <w:jc w:val="center"/>
              <w:outlineLvl w:val="5"/>
              <w:rPr>
                <w:rFonts w:hAnsi="宋体" w:cs="宋体"/>
                <w:b/>
                <w:sz w:val="24"/>
              </w:rPr>
            </w:pPr>
            <w:r>
              <w:rPr>
                <w:rFonts w:hAnsi="宋体" w:cs="宋体" w:hint="eastAsia"/>
                <w:b/>
                <w:sz w:val="24"/>
              </w:rPr>
              <w:t>证书名称</w:t>
            </w:r>
          </w:p>
        </w:tc>
        <w:tc>
          <w:tcPr>
            <w:tcW w:w="955" w:type="dxa"/>
            <w:vAlign w:val="center"/>
          </w:tcPr>
          <w:p w14:paraId="560A29ED" w14:textId="77777777" w:rsidR="007D7BFB" w:rsidRDefault="0016532C">
            <w:pPr>
              <w:spacing w:line="360" w:lineRule="auto"/>
              <w:jc w:val="center"/>
              <w:outlineLvl w:val="5"/>
              <w:rPr>
                <w:rFonts w:hAnsi="宋体" w:cs="宋体"/>
                <w:b/>
                <w:sz w:val="24"/>
              </w:rPr>
            </w:pPr>
            <w:r>
              <w:rPr>
                <w:rFonts w:hAnsi="宋体" w:cs="宋体" w:hint="eastAsia"/>
                <w:b/>
                <w:sz w:val="24"/>
              </w:rPr>
              <w:t>级别</w:t>
            </w:r>
          </w:p>
        </w:tc>
        <w:tc>
          <w:tcPr>
            <w:tcW w:w="1092" w:type="dxa"/>
            <w:vAlign w:val="center"/>
          </w:tcPr>
          <w:p w14:paraId="5EF75FC9" w14:textId="77777777" w:rsidR="007D7BFB" w:rsidRDefault="0016532C">
            <w:pPr>
              <w:spacing w:line="360" w:lineRule="auto"/>
              <w:jc w:val="center"/>
              <w:outlineLvl w:val="5"/>
              <w:rPr>
                <w:rFonts w:hAnsi="宋体" w:cs="宋体"/>
                <w:b/>
                <w:sz w:val="24"/>
              </w:rPr>
            </w:pPr>
            <w:r>
              <w:rPr>
                <w:rFonts w:hAnsi="宋体" w:cs="宋体" w:hint="eastAsia"/>
                <w:b/>
                <w:sz w:val="24"/>
              </w:rPr>
              <w:t>证号</w:t>
            </w:r>
          </w:p>
        </w:tc>
        <w:tc>
          <w:tcPr>
            <w:tcW w:w="951" w:type="dxa"/>
            <w:vAlign w:val="center"/>
          </w:tcPr>
          <w:p w14:paraId="53228812" w14:textId="77777777" w:rsidR="007D7BFB" w:rsidRDefault="0016532C">
            <w:pPr>
              <w:spacing w:line="360" w:lineRule="auto"/>
              <w:jc w:val="center"/>
              <w:outlineLvl w:val="5"/>
              <w:rPr>
                <w:rFonts w:hAnsi="宋体" w:cs="宋体"/>
                <w:b/>
                <w:sz w:val="24"/>
              </w:rPr>
            </w:pPr>
            <w:r>
              <w:rPr>
                <w:rFonts w:hAnsi="宋体" w:cs="宋体" w:hint="eastAsia"/>
                <w:b/>
                <w:sz w:val="24"/>
              </w:rPr>
              <w:t>专业</w:t>
            </w:r>
          </w:p>
        </w:tc>
      </w:tr>
      <w:tr w:rsidR="007D7BFB" w14:paraId="5B211F1C" w14:textId="77777777">
        <w:trPr>
          <w:cantSplit/>
          <w:trHeight w:val="724"/>
          <w:jc w:val="center"/>
        </w:trPr>
        <w:tc>
          <w:tcPr>
            <w:tcW w:w="1217" w:type="dxa"/>
            <w:vMerge w:val="restart"/>
            <w:vAlign w:val="center"/>
          </w:tcPr>
          <w:p w14:paraId="7D52A4C8" w14:textId="77777777" w:rsidR="007D7BFB" w:rsidRDefault="0016532C">
            <w:pPr>
              <w:spacing w:line="360" w:lineRule="auto"/>
              <w:jc w:val="center"/>
              <w:outlineLvl w:val="5"/>
              <w:rPr>
                <w:rFonts w:hAnsi="宋体" w:cs="宋体"/>
                <w:b/>
                <w:sz w:val="24"/>
              </w:rPr>
            </w:pPr>
            <w:r>
              <w:rPr>
                <w:rFonts w:hAnsi="宋体" w:cs="宋体" w:hint="eastAsia"/>
                <w:b/>
                <w:sz w:val="24"/>
              </w:rPr>
              <w:t>管</w:t>
            </w:r>
          </w:p>
          <w:p w14:paraId="668897F2" w14:textId="77777777" w:rsidR="007D7BFB" w:rsidRDefault="0016532C">
            <w:pPr>
              <w:spacing w:line="360" w:lineRule="auto"/>
              <w:jc w:val="center"/>
              <w:outlineLvl w:val="5"/>
              <w:rPr>
                <w:rFonts w:hAnsi="宋体" w:cs="宋体"/>
                <w:b/>
                <w:sz w:val="24"/>
              </w:rPr>
            </w:pPr>
            <w:r>
              <w:rPr>
                <w:rFonts w:hAnsi="宋体" w:cs="宋体" w:hint="eastAsia"/>
                <w:b/>
                <w:sz w:val="24"/>
              </w:rPr>
              <w:t>理</w:t>
            </w:r>
          </w:p>
          <w:p w14:paraId="213A1288" w14:textId="77777777" w:rsidR="007D7BFB" w:rsidRDefault="0016532C">
            <w:pPr>
              <w:spacing w:line="360" w:lineRule="auto"/>
              <w:jc w:val="center"/>
              <w:outlineLvl w:val="5"/>
              <w:rPr>
                <w:rFonts w:hAnsi="宋体" w:cs="宋体"/>
                <w:b/>
                <w:sz w:val="24"/>
              </w:rPr>
            </w:pPr>
            <w:r>
              <w:rPr>
                <w:rFonts w:hAnsi="宋体" w:cs="宋体" w:hint="eastAsia"/>
                <w:b/>
                <w:sz w:val="24"/>
              </w:rPr>
              <w:t>人</w:t>
            </w:r>
          </w:p>
          <w:p w14:paraId="4BE5A94C" w14:textId="77777777" w:rsidR="007D7BFB" w:rsidRDefault="0016532C">
            <w:pPr>
              <w:spacing w:line="360" w:lineRule="auto"/>
              <w:jc w:val="center"/>
              <w:outlineLvl w:val="5"/>
              <w:rPr>
                <w:rFonts w:hAnsi="宋体" w:cs="宋体"/>
                <w:b/>
                <w:sz w:val="24"/>
              </w:rPr>
            </w:pPr>
            <w:r>
              <w:rPr>
                <w:rFonts w:hAnsi="宋体" w:cs="宋体" w:hint="eastAsia"/>
                <w:b/>
                <w:sz w:val="24"/>
              </w:rPr>
              <w:t>员</w:t>
            </w:r>
          </w:p>
        </w:tc>
        <w:tc>
          <w:tcPr>
            <w:tcW w:w="1045" w:type="dxa"/>
          </w:tcPr>
          <w:p w14:paraId="449CA3CC" w14:textId="77777777" w:rsidR="007D7BFB" w:rsidRDefault="007D7BFB">
            <w:pPr>
              <w:spacing w:line="360" w:lineRule="auto"/>
              <w:jc w:val="center"/>
              <w:rPr>
                <w:rFonts w:hAnsi="宋体" w:cs="宋体"/>
                <w:b/>
                <w:szCs w:val="21"/>
              </w:rPr>
            </w:pPr>
          </w:p>
        </w:tc>
        <w:tc>
          <w:tcPr>
            <w:tcW w:w="1045" w:type="dxa"/>
          </w:tcPr>
          <w:p w14:paraId="4844A51F" w14:textId="77777777" w:rsidR="007D7BFB" w:rsidRDefault="007D7BFB">
            <w:pPr>
              <w:spacing w:line="360" w:lineRule="auto"/>
              <w:jc w:val="center"/>
              <w:rPr>
                <w:rFonts w:hAnsi="宋体" w:cs="宋体"/>
                <w:b/>
                <w:szCs w:val="21"/>
              </w:rPr>
            </w:pPr>
          </w:p>
        </w:tc>
        <w:tc>
          <w:tcPr>
            <w:tcW w:w="1045" w:type="dxa"/>
          </w:tcPr>
          <w:p w14:paraId="0C7F7234" w14:textId="77777777" w:rsidR="007D7BFB" w:rsidRDefault="007D7BFB">
            <w:pPr>
              <w:spacing w:line="360" w:lineRule="auto"/>
              <w:jc w:val="center"/>
              <w:rPr>
                <w:rFonts w:hAnsi="宋体" w:cs="宋体"/>
                <w:b/>
                <w:szCs w:val="21"/>
              </w:rPr>
            </w:pPr>
          </w:p>
        </w:tc>
        <w:tc>
          <w:tcPr>
            <w:tcW w:w="1045" w:type="dxa"/>
          </w:tcPr>
          <w:p w14:paraId="104CE380" w14:textId="77777777" w:rsidR="007D7BFB" w:rsidRDefault="007D7BFB">
            <w:pPr>
              <w:spacing w:line="360" w:lineRule="auto"/>
              <w:jc w:val="center"/>
              <w:rPr>
                <w:rFonts w:hAnsi="宋体" w:cs="宋体"/>
                <w:b/>
                <w:szCs w:val="21"/>
              </w:rPr>
            </w:pPr>
          </w:p>
        </w:tc>
        <w:tc>
          <w:tcPr>
            <w:tcW w:w="1371" w:type="dxa"/>
          </w:tcPr>
          <w:p w14:paraId="70C05839" w14:textId="77777777" w:rsidR="007D7BFB" w:rsidRDefault="007D7BFB">
            <w:pPr>
              <w:spacing w:line="360" w:lineRule="auto"/>
              <w:jc w:val="center"/>
              <w:rPr>
                <w:rFonts w:hAnsi="宋体" w:cs="宋体"/>
                <w:b/>
                <w:szCs w:val="21"/>
              </w:rPr>
            </w:pPr>
          </w:p>
        </w:tc>
        <w:tc>
          <w:tcPr>
            <w:tcW w:w="955" w:type="dxa"/>
          </w:tcPr>
          <w:p w14:paraId="1E0581CA" w14:textId="77777777" w:rsidR="007D7BFB" w:rsidRDefault="007D7BFB">
            <w:pPr>
              <w:spacing w:line="360" w:lineRule="auto"/>
              <w:jc w:val="center"/>
              <w:rPr>
                <w:rFonts w:hAnsi="宋体" w:cs="宋体"/>
                <w:b/>
                <w:szCs w:val="21"/>
              </w:rPr>
            </w:pPr>
          </w:p>
        </w:tc>
        <w:tc>
          <w:tcPr>
            <w:tcW w:w="1092" w:type="dxa"/>
          </w:tcPr>
          <w:p w14:paraId="5450D841" w14:textId="77777777" w:rsidR="007D7BFB" w:rsidRDefault="007D7BFB">
            <w:pPr>
              <w:spacing w:line="360" w:lineRule="auto"/>
              <w:jc w:val="center"/>
              <w:rPr>
                <w:rFonts w:hAnsi="宋体" w:cs="宋体"/>
                <w:b/>
                <w:szCs w:val="21"/>
              </w:rPr>
            </w:pPr>
          </w:p>
        </w:tc>
        <w:tc>
          <w:tcPr>
            <w:tcW w:w="951" w:type="dxa"/>
          </w:tcPr>
          <w:p w14:paraId="3C852675" w14:textId="77777777" w:rsidR="007D7BFB" w:rsidRDefault="007D7BFB">
            <w:pPr>
              <w:spacing w:line="360" w:lineRule="auto"/>
              <w:jc w:val="center"/>
              <w:rPr>
                <w:rFonts w:hAnsi="宋体" w:cs="宋体"/>
                <w:b/>
                <w:szCs w:val="21"/>
              </w:rPr>
            </w:pPr>
          </w:p>
        </w:tc>
      </w:tr>
      <w:tr w:rsidR="007D7BFB" w14:paraId="2241AF85" w14:textId="77777777">
        <w:trPr>
          <w:cantSplit/>
          <w:trHeight w:val="722"/>
          <w:jc w:val="center"/>
        </w:trPr>
        <w:tc>
          <w:tcPr>
            <w:tcW w:w="1217" w:type="dxa"/>
            <w:vMerge/>
            <w:vAlign w:val="center"/>
          </w:tcPr>
          <w:p w14:paraId="20B34F63" w14:textId="77777777" w:rsidR="007D7BFB" w:rsidRDefault="007D7BFB">
            <w:pPr>
              <w:spacing w:line="360" w:lineRule="auto"/>
              <w:jc w:val="center"/>
              <w:rPr>
                <w:rFonts w:hAnsi="宋体" w:cs="宋体"/>
                <w:b/>
                <w:sz w:val="24"/>
              </w:rPr>
            </w:pPr>
          </w:p>
        </w:tc>
        <w:tc>
          <w:tcPr>
            <w:tcW w:w="1045" w:type="dxa"/>
          </w:tcPr>
          <w:p w14:paraId="19F9571E" w14:textId="77777777" w:rsidR="007D7BFB" w:rsidRDefault="007D7BFB">
            <w:pPr>
              <w:spacing w:line="360" w:lineRule="auto"/>
              <w:jc w:val="center"/>
              <w:rPr>
                <w:rFonts w:hAnsi="宋体" w:cs="宋体"/>
                <w:b/>
                <w:szCs w:val="21"/>
              </w:rPr>
            </w:pPr>
          </w:p>
        </w:tc>
        <w:tc>
          <w:tcPr>
            <w:tcW w:w="1045" w:type="dxa"/>
          </w:tcPr>
          <w:p w14:paraId="0D8FDEB0" w14:textId="77777777" w:rsidR="007D7BFB" w:rsidRDefault="007D7BFB">
            <w:pPr>
              <w:spacing w:line="360" w:lineRule="auto"/>
              <w:jc w:val="center"/>
              <w:rPr>
                <w:rFonts w:hAnsi="宋体" w:cs="宋体"/>
                <w:b/>
                <w:szCs w:val="21"/>
              </w:rPr>
            </w:pPr>
          </w:p>
        </w:tc>
        <w:tc>
          <w:tcPr>
            <w:tcW w:w="1045" w:type="dxa"/>
          </w:tcPr>
          <w:p w14:paraId="635EAFAC" w14:textId="77777777" w:rsidR="007D7BFB" w:rsidRDefault="007D7BFB">
            <w:pPr>
              <w:spacing w:line="360" w:lineRule="auto"/>
              <w:jc w:val="center"/>
              <w:rPr>
                <w:rFonts w:hAnsi="宋体" w:cs="宋体"/>
                <w:b/>
                <w:szCs w:val="21"/>
              </w:rPr>
            </w:pPr>
          </w:p>
        </w:tc>
        <w:tc>
          <w:tcPr>
            <w:tcW w:w="1045" w:type="dxa"/>
          </w:tcPr>
          <w:p w14:paraId="428639FE" w14:textId="77777777" w:rsidR="007D7BFB" w:rsidRDefault="007D7BFB">
            <w:pPr>
              <w:spacing w:line="360" w:lineRule="auto"/>
              <w:jc w:val="center"/>
              <w:rPr>
                <w:rFonts w:hAnsi="宋体" w:cs="宋体"/>
                <w:b/>
                <w:szCs w:val="21"/>
              </w:rPr>
            </w:pPr>
          </w:p>
        </w:tc>
        <w:tc>
          <w:tcPr>
            <w:tcW w:w="1371" w:type="dxa"/>
          </w:tcPr>
          <w:p w14:paraId="326B9D51" w14:textId="77777777" w:rsidR="007D7BFB" w:rsidRDefault="007D7BFB">
            <w:pPr>
              <w:spacing w:line="360" w:lineRule="auto"/>
              <w:jc w:val="center"/>
              <w:rPr>
                <w:rFonts w:hAnsi="宋体" w:cs="宋体"/>
                <w:b/>
                <w:szCs w:val="21"/>
              </w:rPr>
            </w:pPr>
          </w:p>
        </w:tc>
        <w:tc>
          <w:tcPr>
            <w:tcW w:w="955" w:type="dxa"/>
          </w:tcPr>
          <w:p w14:paraId="657EF04F" w14:textId="77777777" w:rsidR="007D7BFB" w:rsidRDefault="007D7BFB">
            <w:pPr>
              <w:spacing w:line="360" w:lineRule="auto"/>
              <w:jc w:val="center"/>
              <w:rPr>
                <w:rFonts w:hAnsi="宋体" w:cs="宋体"/>
                <w:b/>
                <w:szCs w:val="21"/>
              </w:rPr>
            </w:pPr>
          </w:p>
        </w:tc>
        <w:tc>
          <w:tcPr>
            <w:tcW w:w="1092" w:type="dxa"/>
          </w:tcPr>
          <w:p w14:paraId="51D5F644" w14:textId="77777777" w:rsidR="007D7BFB" w:rsidRDefault="007D7BFB">
            <w:pPr>
              <w:spacing w:line="360" w:lineRule="auto"/>
              <w:jc w:val="center"/>
              <w:rPr>
                <w:rFonts w:hAnsi="宋体" w:cs="宋体"/>
                <w:b/>
                <w:szCs w:val="21"/>
              </w:rPr>
            </w:pPr>
          </w:p>
        </w:tc>
        <w:tc>
          <w:tcPr>
            <w:tcW w:w="951" w:type="dxa"/>
          </w:tcPr>
          <w:p w14:paraId="18557A4E" w14:textId="77777777" w:rsidR="007D7BFB" w:rsidRDefault="007D7BFB">
            <w:pPr>
              <w:spacing w:line="360" w:lineRule="auto"/>
              <w:jc w:val="center"/>
              <w:rPr>
                <w:rFonts w:hAnsi="宋体" w:cs="宋体"/>
                <w:b/>
                <w:szCs w:val="21"/>
              </w:rPr>
            </w:pPr>
          </w:p>
        </w:tc>
      </w:tr>
      <w:tr w:rsidR="007D7BFB" w14:paraId="20601793" w14:textId="77777777">
        <w:trPr>
          <w:cantSplit/>
          <w:trHeight w:val="724"/>
          <w:jc w:val="center"/>
        </w:trPr>
        <w:tc>
          <w:tcPr>
            <w:tcW w:w="1217" w:type="dxa"/>
            <w:vMerge/>
            <w:vAlign w:val="center"/>
          </w:tcPr>
          <w:p w14:paraId="4CF74919" w14:textId="77777777" w:rsidR="007D7BFB" w:rsidRDefault="007D7BFB">
            <w:pPr>
              <w:spacing w:line="360" w:lineRule="auto"/>
              <w:jc w:val="center"/>
              <w:rPr>
                <w:rFonts w:hAnsi="宋体" w:cs="宋体"/>
                <w:b/>
                <w:sz w:val="24"/>
              </w:rPr>
            </w:pPr>
          </w:p>
        </w:tc>
        <w:tc>
          <w:tcPr>
            <w:tcW w:w="1045" w:type="dxa"/>
          </w:tcPr>
          <w:p w14:paraId="45BC1E5F" w14:textId="77777777" w:rsidR="007D7BFB" w:rsidRDefault="007D7BFB">
            <w:pPr>
              <w:spacing w:line="360" w:lineRule="auto"/>
              <w:jc w:val="center"/>
              <w:rPr>
                <w:rFonts w:hAnsi="宋体" w:cs="宋体"/>
                <w:b/>
                <w:szCs w:val="21"/>
              </w:rPr>
            </w:pPr>
          </w:p>
        </w:tc>
        <w:tc>
          <w:tcPr>
            <w:tcW w:w="1045" w:type="dxa"/>
          </w:tcPr>
          <w:p w14:paraId="5CE5F7A1" w14:textId="77777777" w:rsidR="007D7BFB" w:rsidRDefault="007D7BFB">
            <w:pPr>
              <w:spacing w:line="360" w:lineRule="auto"/>
              <w:jc w:val="center"/>
              <w:rPr>
                <w:rFonts w:hAnsi="宋体" w:cs="宋体"/>
                <w:b/>
                <w:szCs w:val="21"/>
              </w:rPr>
            </w:pPr>
          </w:p>
        </w:tc>
        <w:tc>
          <w:tcPr>
            <w:tcW w:w="1045" w:type="dxa"/>
          </w:tcPr>
          <w:p w14:paraId="7D59C283" w14:textId="77777777" w:rsidR="007D7BFB" w:rsidRDefault="007D7BFB">
            <w:pPr>
              <w:spacing w:line="360" w:lineRule="auto"/>
              <w:jc w:val="center"/>
              <w:rPr>
                <w:rFonts w:hAnsi="宋体" w:cs="宋体"/>
                <w:b/>
                <w:szCs w:val="21"/>
              </w:rPr>
            </w:pPr>
          </w:p>
        </w:tc>
        <w:tc>
          <w:tcPr>
            <w:tcW w:w="1045" w:type="dxa"/>
          </w:tcPr>
          <w:p w14:paraId="7788126C" w14:textId="77777777" w:rsidR="007D7BFB" w:rsidRDefault="007D7BFB">
            <w:pPr>
              <w:spacing w:line="360" w:lineRule="auto"/>
              <w:jc w:val="center"/>
              <w:rPr>
                <w:rFonts w:hAnsi="宋体" w:cs="宋体"/>
                <w:b/>
                <w:szCs w:val="21"/>
              </w:rPr>
            </w:pPr>
          </w:p>
        </w:tc>
        <w:tc>
          <w:tcPr>
            <w:tcW w:w="1371" w:type="dxa"/>
          </w:tcPr>
          <w:p w14:paraId="3A37BCBC" w14:textId="77777777" w:rsidR="007D7BFB" w:rsidRDefault="007D7BFB">
            <w:pPr>
              <w:spacing w:line="360" w:lineRule="auto"/>
              <w:jc w:val="center"/>
              <w:rPr>
                <w:rFonts w:hAnsi="宋体" w:cs="宋体"/>
                <w:b/>
                <w:szCs w:val="21"/>
              </w:rPr>
            </w:pPr>
          </w:p>
        </w:tc>
        <w:tc>
          <w:tcPr>
            <w:tcW w:w="955" w:type="dxa"/>
          </w:tcPr>
          <w:p w14:paraId="075049BF" w14:textId="77777777" w:rsidR="007D7BFB" w:rsidRDefault="007D7BFB">
            <w:pPr>
              <w:spacing w:line="360" w:lineRule="auto"/>
              <w:jc w:val="center"/>
              <w:rPr>
                <w:rFonts w:hAnsi="宋体" w:cs="宋体"/>
                <w:b/>
                <w:szCs w:val="21"/>
              </w:rPr>
            </w:pPr>
          </w:p>
        </w:tc>
        <w:tc>
          <w:tcPr>
            <w:tcW w:w="1092" w:type="dxa"/>
          </w:tcPr>
          <w:p w14:paraId="2E29E8DF" w14:textId="77777777" w:rsidR="007D7BFB" w:rsidRDefault="007D7BFB">
            <w:pPr>
              <w:spacing w:line="360" w:lineRule="auto"/>
              <w:jc w:val="center"/>
              <w:rPr>
                <w:rFonts w:hAnsi="宋体" w:cs="宋体"/>
                <w:b/>
                <w:szCs w:val="21"/>
              </w:rPr>
            </w:pPr>
          </w:p>
        </w:tc>
        <w:tc>
          <w:tcPr>
            <w:tcW w:w="951" w:type="dxa"/>
          </w:tcPr>
          <w:p w14:paraId="18D78D9A" w14:textId="77777777" w:rsidR="007D7BFB" w:rsidRDefault="007D7BFB">
            <w:pPr>
              <w:spacing w:line="360" w:lineRule="auto"/>
              <w:jc w:val="center"/>
              <w:rPr>
                <w:rFonts w:hAnsi="宋体" w:cs="宋体"/>
                <w:b/>
                <w:szCs w:val="21"/>
              </w:rPr>
            </w:pPr>
          </w:p>
        </w:tc>
      </w:tr>
      <w:tr w:rsidR="007D7BFB" w14:paraId="5BE25171" w14:textId="77777777">
        <w:trPr>
          <w:cantSplit/>
          <w:trHeight w:val="722"/>
          <w:jc w:val="center"/>
        </w:trPr>
        <w:tc>
          <w:tcPr>
            <w:tcW w:w="1217" w:type="dxa"/>
            <w:vMerge w:val="restart"/>
            <w:vAlign w:val="center"/>
          </w:tcPr>
          <w:p w14:paraId="217538F2" w14:textId="77777777" w:rsidR="007D7BFB" w:rsidRDefault="0016532C">
            <w:pPr>
              <w:spacing w:line="360" w:lineRule="auto"/>
              <w:jc w:val="center"/>
              <w:outlineLvl w:val="5"/>
              <w:rPr>
                <w:rFonts w:hAnsi="宋体" w:cs="宋体"/>
                <w:b/>
                <w:sz w:val="24"/>
              </w:rPr>
            </w:pPr>
            <w:r>
              <w:rPr>
                <w:rFonts w:hAnsi="宋体" w:cs="宋体" w:hint="eastAsia"/>
                <w:b/>
                <w:sz w:val="24"/>
              </w:rPr>
              <w:t>技</w:t>
            </w:r>
          </w:p>
          <w:p w14:paraId="29166DE3" w14:textId="77777777" w:rsidR="007D7BFB" w:rsidRDefault="0016532C">
            <w:pPr>
              <w:spacing w:line="360" w:lineRule="auto"/>
              <w:jc w:val="center"/>
              <w:outlineLvl w:val="5"/>
              <w:rPr>
                <w:rFonts w:hAnsi="宋体" w:cs="宋体"/>
                <w:b/>
                <w:sz w:val="24"/>
              </w:rPr>
            </w:pPr>
            <w:r>
              <w:rPr>
                <w:rFonts w:hAnsi="宋体" w:cs="宋体" w:hint="eastAsia"/>
                <w:b/>
                <w:sz w:val="24"/>
              </w:rPr>
              <w:t>术</w:t>
            </w:r>
          </w:p>
          <w:p w14:paraId="5C826C5D" w14:textId="77777777" w:rsidR="007D7BFB" w:rsidRDefault="0016532C">
            <w:pPr>
              <w:spacing w:line="360" w:lineRule="auto"/>
              <w:jc w:val="center"/>
              <w:outlineLvl w:val="5"/>
              <w:rPr>
                <w:rFonts w:hAnsi="宋体" w:cs="宋体"/>
                <w:b/>
                <w:sz w:val="24"/>
              </w:rPr>
            </w:pPr>
            <w:r>
              <w:rPr>
                <w:rFonts w:hAnsi="宋体" w:cs="宋体" w:hint="eastAsia"/>
                <w:b/>
                <w:sz w:val="24"/>
              </w:rPr>
              <w:t>人</w:t>
            </w:r>
          </w:p>
          <w:p w14:paraId="12840FE4" w14:textId="77777777" w:rsidR="007D7BFB" w:rsidRDefault="0016532C">
            <w:pPr>
              <w:spacing w:line="360" w:lineRule="auto"/>
              <w:jc w:val="center"/>
              <w:outlineLvl w:val="5"/>
              <w:rPr>
                <w:rFonts w:hAnsi="宋体" w:cs="宋体"/>
                <w:b/>
                <w:sz w:val="24"/>
              </w:rPr>
            </w:pPr>
            <w:r>
              <w:rPr>
                <w:rFonts w:hAnsi="宋体" w:cs="宋体" w:hint="eastAsia"/>
                <w:b/>
                <w:sz w:val="24"/>
              </w:rPr>
              <w:t>员</w:t>
            </w:r>
          </w:p>
        </w:tc>
        <w:tc>
          <w:tcPr>
            <w:tcW w:w="1045" w:type="dxa"/>
          </w:tcPr>
          <w:p w14:paraId="6F626B14" w14:textId="77777777" w:rsidR="007D7BFB" w:rsidRDefault="007D7BFB">
            <w:pPr>
              <w:spacing w:line="360" w:lineRule="auto"/>
              <w:jc w:val="center"/>
              <w:rPr>
                <w:rFonts w:hAnsi="宋体" w:cs="宋体"/>
                <w:b/>
                <w:szCs w:val="21"/>
              </w:rPr>
            </w:pPr>
          </w:p>
        </w:tc>
        <w:tc>
          <w:tcPr>
            <w:tcW w:w="1045" w:type="dxa"/>
          </w:tcPr>
          <w:p w14:paraId="2DB2C285" w14:textId="77777777" w:rsidR="007D7BFB" w:rsidRDefault="007D7BFB">
            <w:pPr>
              <w:spacing w:line="360" w:lineRule="auto"/>
              <w:jc w:val="center"/>
              <w:rPr>
                <w:rFonts w:hAnsi="宋体" w:cs="宋体"/>
                <w:b/>
                <w:szCs w:val="21"/>
              </w:rPr>
            </w:pPr>
          </w:p>
        </w:tc>
        <w:tc>
          <w:tcPr>
            <w:tcW w:w="1045" w:type="dxa"/>
          </w:tcPr>
          <w:p w14:paraId="3DDD43A8" w14:textId="77777777" w:rsidR="007D7BFB" w:rsidRDefault="007D7BFB">
            <w:pPr>
              <w:spacing w:line="360" w:lineRule="auto"/>
              <w:jc w:val="center"/>
              <w:rPr>
                <w:rFonts w:hAnsi="宋体" w:cs="宋体"/>
                <w:b/>
                <w:szCs w:val="21"/>
              </w:rPr>
            </w:pPr>
          </w:p>
        </w:tc>
        <w:tc>
          <w:tcPr>
            <w:tcW w:w="1045" w:type="dxa"/>
          </w:tcPr>
          <w:p w14:paraId="6C79479D" w14:textId="77777777" w:rsidR="007D7BFB" w:rsidRDefault="007D7BFB">
            <w:pPr>
              <w:spacing w:line="360" w:lineRule="auto"/>
              <w:jc w:val="center"/>
              <w:rPr>
                <w:rFonts w:hAnsi="宋体" w:cs="宋体"/>
                <w:b/>
                <w:szCs w:val="21"/>
              </w:rPr>
            </w:pPr>
          </w:p>
        </w:tc>
        <w:tc>
          <w:tcPr>
            <w:tcW w:w="1371" w:type="dxa"/>
          </w:tcPr>
          <w:p w14:paraId="03BD4C19" w14:textId="77777777" w:rsidR="007D7BFB" w:rsidRDefault="007D7BFB">
            <w:pPr>
              <w:spacing w:line="360" w:lineRule="auto"/>
              <w:jc w:val="center"/>
              <w:rPr>
                <w:rFonts w:hAnsi="宋体" w:cs="宋体"/>
                <w:b/>
                <w:szCs w:val="21"/>
              </w:rPr>
            </w:pPr>
          </w:p>
        </w:tc>
        <w:tc>
          <w:tcPr>
            <w:tcW w:w="955" w:type="dxa"/>
          </w:tcPr>
          <w:p w14:paraId="101D0A84" w14:textId="77777777" w:rsidR="007D7BFB" w:rsidRDefault="007D7BFB">
            <w:pPr>
              <w:spacing w:line="360" w:lineRule="auto"/>
              <w:jc w:val="center"/>
              <w:rPr>
                <w:rFonts w:hAnsi="宋体" w:cs="宋体"/>
                <w:b/>
                <w:szCs w:val="21"/>
              </w:rPr>
            </w:pPr>
          </w:p>
        </w:tc>
        <w:tc>
          <w:tcPr>
            <w:tcW w:w="1092" w:type="dxa"/>
          </w:tcPr>
          <w:p w14:paraId="45291C9B" w14:textId="77777777" w:rsidR="007D7BFB" w:rsidRDefault="007D7BFB">
            <w:pPr>
              <w:spacing w:line="360" w:lineRule="auto"/>
              <w:jc w:val="center"/>
              <w:rPr>
                <w:rFonts w:hAnsi="宋体" w:cs="宋体"/>
                <w:b/>
                <w:szCs w:val="21"/>
              </w:rPr>
            </w:pPr>
          </w:p>
        </w:tc>
        <w:tc>
          <w:tcPr>
            <w:tcW w:w="951" w:type="dxa"/>
          </w:tcPr>
          <w:p w14:paraId="553B380E" w14:textId="77777777" w:rsidR="007D7BFB" w:rsidRDefault="007D7BFB">
            <w:pPr>
              <w:spacing w:line="360" w:lineRule="auto"/>
              <w:jc w:val="center"/>
              <w:rPr>
                <w:rFonts w:hAnsi="宋体" w:cs="宋体"/>
                <w:b/>
                <w:szCs w:val="21"/>
              </w:rPr>
            </w:pPr>
          </w:p>
        </w:tc>
      </w:tr>
      <w:tr w:rsidR="007D7BFB" w14:paraId="1A5F13F3" w14:textId="77777777">
        <w:trPr>
          <w:cantSplit/>
          <w:trHeight w:val="724"/>
          <w:jc w:val="center"/>
        </w:trPr>
        <w:tc>
          <w:tcPr>
            <w:tcW w:w="1217" w:type="dxa"/>
            <w:vMerge/>
            <w:vAlign w:val="center"/>
          </w:tcPr>
          <w:p w14:paraId="145B4C85" w14:textId="77777777" w:rsidR="007D7BFB" w:rsidRDefault="007D7BFB">
            <w:pPr>
              <w:spacing w:line="360" w:lineRule="auto"/>
              <w:jc w:val="center"/>
              <w:rPr>
                <w:rFonts w:hAnsi="宋体" w:cs="宋体"/>
                <w:b/>
                <w:sz w:val="24"/>
              </w:rPr>
            </w:pPr>
          </w:p>
        </w:tc>
        <w:tc>
          <w:tcPr>
            <w:tcW w:w="1045" w:type="dxa"/>
          </w:tcPr>
          <w:p w14:paraId="0D935672" w14:textId="77777777" w:rsidR="007D7BFB" w:rsidRDefault="007D7BFB">
            <w:pPr>
              <w:spacing w:line="360" w:lineRule="auto"/>
              <w:jc w:val="center"/>
              <w:rPr>
                <w:rFonts w:hAnsi="宋体" w:cs="宋体"/>
                <w:b/>
                <w:szCs w:val="21"/>
              </w:rPr>
            </w:pPr>
          </w:p>
        </w:tc>
        <w:tc>
          <w:tcPr>
            <w:tcW w:w="1045" w:type="dxa"/>
          </w:tcPr>
          <w:p w14:paraId="68681BDE" w14:textId="77777777" w:rsidR="007D7BFB" w:rsidRDefault="007D7BFB">
            <w:pPr>
              <w:spacing w:line="360" w:lineRule="auto"/>
              <w:jc w:val="center"/>
              <w:rPr>
                <w:rFonts w:hAnsi="宋体" w:cs="宋体"/>
                <w:b/>
                <w:szCs w:val="21"/>
              </w:rPr>
            </w:pPr>
          </w:p>
        </w:tc>
        <w:tc>
          <w:tcPr>
            <w:tcW w:w="1045" w:type="dxa"/>
          </w:tcPr>
          <w:p w14:paraId="7D020649" w14:textId="77777777" w:rsidR="007D7BFB" w:rsidRDefault="007D7BFB">
            <w:pPr>
              <w:spacing w:line="360" w:lineRule="auto"/>
              <w:jc w:val="center"/>
              <w:rPr>
                <w:rFonts w:hAnsi="宋体" w:cs="宋体"/>
                <w:b/>
                <w:szCs w:val="21"/>
              </w:rPr>
            </w:pPr>
          </w:p>
        </w:tc>
        <w:tc>
          <w:tcPr>
            <w:tcW w:w="1045" w:type="dxa"/>
          </w:tcPr>
          <w:p w14:paraId="51B81B46" w14:textId="77777777" w:rsidR="007D7BFB" w:rsidRDefault="007D7BFB">
            <w:pPr>
              <w:spacing w:line="360" w:lineRule="auto"/>
              <w:jc w:val="center"/>
              <w:rPr>
                <w:rFonts w:hAnsi="宋体" w:cs="宋体"/>
                <w:b/>
                <w:szCs w:val="21"/>
              </w:rPr>
            </w:pPr>
          </w:p>
        </w:tc>
        <w:tc>
          <w:tcPr>
            <w:tcW w:w="1371" w:type="dxa"/>
          </w:tcPr>
          <w:p w14:paraId="1EFB36E8" w14:textId="77777777" w:rsidR="007D7BFB" w:rsidRDefault="007D7BFB">
            <w:pPr>
              <w:spacing w:line="360" w:lineRule="auto"/>
              <w:jc w:val="center"/>
              <w:rPr>
                <w:rFonts w:hAnsi="宋体" w:cs="宋体"/>
                <w:b/>
                <w:szCs w:val="21"/>
              </w:rPr>
            </w:pPr>
          </w:p>
        </w:tc>
        <w:tc>
          <w:tcPr>
            <w:tcW w:w="955" w:type="dxa"/>
          </w:tcPr>
          <w:p w14:paraId="26761A08" w14:textId="77777777" w:rsidR="007D7BFB" w:rsidRDefault="007D7BFB">
            <w:pPr>
              <w:spacing w:line="360" w:lineRule="auto"/>
              <w:jc w:val="center"/>
              <w:rPr>
                <w:rFonts w:hAnsi="宋体" w:cs="宋体"/>
                <w:b/>
                <w:szCs w:val="21"/>
              </w:rPr>
            </w:pPr>
          </w:p>
        </w:tc>
        <w:tc>
          <w:tcPr>
            <w:tcW w:w="1092" w:type="dxa"/>
          </w:tcPr>
          <w:p w14:paraId="1BD15DC8" w14:textId="77777777" w:rsidR="007D7BFB" w:rsidRDefault="007D7BFB">
            <w:pPr>
              <w:spacing w:line="360" w:lineRule="auto"/>
              <w:jc w:val="center"/>
              <w:rPr>
                <w:rFonts w:hAnsi="宋体" w:cs="宋体"/>
                <w:b/>
                <w:szCs w:val="21"/>
              </w:rPr>
            </w:pPr>
          </w:p>
        </w:tc>
        <w:tc>
          <w:tcPr>
            <w:tcW w:w="951" w:type="dxa"/>
          </w:tcPr>
          <w:p w14:paraId="4A076FF6" w14:textId="77777777" w:rsidR="007D7BFB" w:rsidRDefault="007D7BFB">
            <w:pPr>
              <w:spacing w:line="360" w:lineRule="auto"/>
              <w:jc w:val="center"/>
              <w:rPr>
                <w:rFonts w:hAnsi="宋体" w:cs="宋体"/>
                <w:b/>
                <w:szCs w:val="21"/>
              </w:rPr>
            </w:pPr>
          </w:p>
        </w:tc>
      </w:tr>
      <w:tr w:rsidR="007D7BFB" w14:paraId="40933886" w14:textId="77777777">
        <w:trPr>
          <w:cantSplit/>
          <w:trHeight w:val="722"/>
          <w:jc w:val="center"/>
        </w:trPr>
        <w:tc>
          <w:tcPr>
            <w:tcW w:w="1217" w:type="dxa"/>
            <w:vMerge/>
            <w:vAlign w:val="center"/>
          </w:tcPr>
          <w:p w14:paraId="4C8D141D" w14:textId="77777777" w:rsidR="007D7BFB" w:rsidRDefault="007D7BFB">
            <w:pPr>
              <w:spacing w:line="360" w:lineRule="auto"/>
              <w:jc w:val="center"/>
              <w:rPr>
                <w:rFonts w:hAnsi="宋体" w:cs="宋体"/>
                <w:b/>
                <w:sz w:val="24"/>
              </w:rPr>
            </w:pPr>
          </w:p>
        </w:tc>
        <w:tc>
          <w:tcPr>
            <w:tcW w:w="1045" w:type="dxa"/>
          </w:tcPr>
          <w:p w14:paraId="5B497746" w14:textId="77777777" w:rsidR="007D7BFB" w:rsidRDefault="007D7BFB">
            <w:pPr>
              <w:spacing w:line="360" w:lineRule="auto"/>
              <w:jc w:val="center"/>
              <w:rPr>
                <w:rFonts w:hAnsi="宋体" w:cs="宋体"/>
                <w:b/>
                <w:szCs w:val="21"/>
              </w:rPr>
            </w:pPr>
          </w:p>
        </w:tc>
        <w:tc>
          <w:tcPr>
            <w:tcW w:w="1045" w:type="dxa"/>
          </w:tcPr>
          <w:p w14:paraId="2C7190FF" w14:textId="77777777" w:rsidR="007D7BFB" w:rsidRDefault="007D7BFB">
            <w:pPr>
              <w:spacing w:line="360" w:lineRule="auto"/>
              <w:jc w:val="center"/>
              <w:rPr>
                <w:rFonts w:hAnsi="宋体" w:cs="宋体"/>
                <w:b/>
                <w:szCs w:val="21"/>
              </w:rPr>
            </w:pPr>
          </w:p>
        </w:tc>
        <w:tc>
          <w:tcPr>
            <w:tcW w:w="1045" w:type="dxa"/>
          </w:tcPr>
          <w:p w14:paraId="1BD454F0" w14:textId="77777777" w:rsidR="007D7BFB" w:rsidRDefault="007D7BFB">
            <w:pPr>
              <w:spacing w:line="360" w:lineRule="auto"/>
              <w:jc w:val="center"/>
              <w:rPr>
                <w:rFonts w:hAnsi="宋体" w:cs="宋体"/>
                <w:b/>
                <w:szCs w:val="21"/>
              </w:rPr>
            </w:pPr>
          </w:p>
        </w:tc>
        <w:tc>
          <w:tcPr>
            <w:tcW w:w="1045" w:type="dxa"/>
          </w:tcPr>
          <w:p w14:paraId="3BCB4DE9" w14:textId="77777777" w:rsidR="007D7BFB" w:rsidRDefault="007D7BFB">
            <w:pPr>
              <w:spacing w:line="360" w:lineRule="auto"/>
              <w:jc w:val="center"/>
              <w:rPr>
                <w:rFonts w:hAnsi="宋体" w:cs="宋体"/>
                <w:b/>
                <w:szCs w:val="21"/>
              </w:rPr>
            </w:pPr>
          </w:p>
        </w:tc>
        <w:tc>
          <w:tcPr>
            <w:tcW w:w="1371" w:type="dxa"/>
          </w:tcPr>
          <w:p w14:paraId="0178AB81" w14:textId="77777777" w:rsidR="007D7BFB" w:rsidRDefault="007D7BFB">
            <w:pPr>
              <w:spacing w:line="360" w:lineRule="auto"/>
              <w:jc w:val="center"/>
              <w:rPr>
                <w:rFonts w:hAnsi="宋体" w:cs="宋体"/>
                <w:b/>
                <w:szCs w:val="21"/>
              </w:rPr>
            </w:pPr>
          </w:p>
        </w:tc>
        <w:tc>
          <w:tcPr>
            <w:tcW w:w="955" w:type="dxa"/>
          </w:tcPr>
          <w:p w14:paraId="0D582EC3" w14:textId="77777777" w:rsidR="007D7BFB" w:rsidRDefault="007D7BFB">
            <w:pPr>
              <w:spacing w:line="360" w:lineRule="auto"/>
              <w:jc w:val="center"/>
              <w:rPr>
                <w:rFonts w:hAnsi="宋体" w:cs="宋体"/>
                <w:b/>
                <w:szCs w:val="21"/>
              </w:rPr>
            </w:pPr>
          </w:p>
        </w:tc>
        <w:tc>
          <w:tcPr>
            <w:tcW w:w="1092" w:type="dxa"/>
          </w:tcPr>
          <w:p w14:paraId="0B06997B" w14:textId="77777777" w:rsidR="007D7BFB" w:rsidRDefault="007D7BFB">
            <w:pPr>
              <w:spacing w:line="360" w:lineRule="auto"/>
              <w:jc w:val="center"/>
              <w:rPr>
                <w:rFonts w:hAnsi="宋体" w:cs="宋体"/>
                <w:b/>
                <w:szCs w:val="21"/>
              </w:rPr>
            </w:pPr>
          </w:p>
        </w:tc>
        <w:tc>
          <w:tcPr>
            <w:tcW w:w="951" w:type="dxa"/>
          </w:tcPr>
          <w:p w14:paraId="173AA9DD" w14:textId="77777777" w:rsidR="007D7BFB" w:rsidRDefault="007D7BFB">
            <w:pPr>
              <w:spacing w:line="360" w:lineRule="auto"/>
              <w:jc w:val="center"/>
              <w:rPr>
                <w:rFonts w:hAnsi="宋体" w:cs="宋体"/>
                <w:b/>
                <w:szCs w:val="21"/>
              </w:rPr>
            </w:pPr>
          </w:p>
        </w:tc>
      </w:tr>
      <w:tr w:rsidR="007D7BFB" w14:paraId="2E5F0FDD" w14:textId="77777777">
        <w:trPr>
          <w:cantSplit/>
          <w:trHeight w:val="724"/>
          <w:jc w:val="center"/>
        </w:trPr>
        <w:tc>
          <w:tcPr>
            <w:tcW w:w="1217" w:type="dxa"/>
            <w:vMerge w:val="restart"/>
            <w:vAlign w:val="center"/>
          </w:tcPr>
          <w:p w14:paraId="6AEC3578" w14:textId="77777777" w:rsidR="007D7BFB" w:rsidRDefault="0016532C">
            <w:pPr>
              <w:spacing w:line="360" w:lineRule="auto"/>
              <w:jc w:val="center"/>
              <w:outlineLvl w:val="5"/>
              <w:rPr>
                <w:rFonts w:hAnsi="宋体" w:cs="宋体"/>
                <w:b/>
                <w:sz w:val="24"/>
              </w:rPr>
            </w:pPr>
            <w:r>
              <w:rPr>
                <w:rFonts w:hAnsi="宋体" w:cs="宋体" w:hint="eastAsia"/>
                <w:b/>
                <w:sz w:val="24"/>
              </w:rPr>
              <w:t>售后</w:t>
            </w:r>
          </w:p>
          <w:p w14:paraId="02CC3B60" w14:textId="77777777" w:rsidR="007D7BFB" w:rsidRDefault="0016532C">
            <w:pPr>
              <w:spacing w:line="360" w:lineRule="auto"/>
              <w:jc w:val="center"/>
              <w:outlineLvl w:val="5"/>
              <w:rPr>
                <w:rFonts w:hAnsi="宋体" w:cs="宋体"/>
                <w:b/>
                <w:sz w:val="24"/>
              </w:rPr>
            </w:pPr>
            <w:r>
              <w:rPr>
                <w:rFonts w:hAnsi="宋体" w:cs="宋体" w:hint="eastAsia"/>
                <w:b/>
                <w:sz w:val="24"/>
              </w:rPr>
              <w:t>服务</w:t>
            </w:r>
          </w:p>
          <w:p w14:paraId="700E923C" w14:textId="77777777" w:rsidR="007D7BFB" w:rsidRDefault="0016532C">
            <w:pPr>
              <w:spacing w:line="360" w:lineRule="auto"/>
              <w:jc w:val="center"/>
              <w:outlineLvl w:val="5"/>
              <w:rPr>
                <w:rFonts w:hAnsi="宋体" w:cs="宋体"/>
                <w:b/>
                <w:sz w:val="24"/>
              </w:rPr>
            </w:pPr>
            <w:r>
              <w:rPr>
                <w:rFonts w:hAnsi="宋体" w:cs="宋体" w:hint="eastAsia"/>
                <w:b/>
                <w:sz w:val="24"/>
              </w:rPr>
              <w:t>人员</w:t>
            </w:r>
          </w:p>
        </w:tc>
        <w:tc>
          <w:tcPr>
            <w:tcW w:w="1045" w:type="dxa"/>
          </w:tcPr>
          <w:p w14:paraId="7A0D091F" w14:textId="77777777" w:rsidR="007D7BFB" w:rsidRDefault="007D7BFB">
            <w:pPr>
              <w:spacing w:line="360" w:lineRule="auto"/>
              <w:jc w:val="center"/>
              <w:rPr>
                <w:rFonts w:hAnsi="宋体" w:cs="宋体"/>
                <w:b/>
                <w:szCs w:val="21"/>
              </w:rPr>
            </w:pPr>
          </w:p>
        </w:tc>
        <w:tc>
          <w:tcPr>
            <w:tcW w:w="1045" w:type="dxa"/>
          </w:tcPr>
          <w:p w14:paraId="6123EECF" w14:textId="77777777" w:rsidR="007D7BFB" w:rsidRDefault="007D7BFB">
            <w:pPr>
              <w:spacing w:line="360" w:lineRule="auto"/>
              <w:jc w:val="center"/>
              <w:rPr>
                <w:rFonts w:hAnsi="宋体" w:cs="宋体"/>
                <w:b/>
                <w:szCs w:val="21"/>
              </w:rPr>
            </w:pPr>
          </w:p>
        </w:tc>
        <w:tc>
          <w:tcPr>
            <w:tcW w:w="1045" w:type="dxa"/>
          </w:tcPr>
          <w:p w14:paraId="3A8D617A" w14:textId="77777777" w:rsidR="007D7BFB" w:rsidRDefault="007D7BFB">
            <w:pPr>
              <w:spacing w:line="360" w:lineRule="auto"/>
              <w:jc w:val="center"/>
              <w:rPr>
                <w:rFonts w:hAnsi="宋体" w:cs="宋体"/>
                <w:b/>
                <w:szCs w:val="21"/>
              </w:rPr>
            </w:pPr>
          </w:p>
        </w:tc>
        <w:tc>
          <w:tcPr>
            <w:tcW w:w="1045" w:type="dxa"/>
          </w:tcPr>
          <w:p w14:paraId="5CE15CD6" w14:textId="77777777" w:rsidR="007D7BFB" w:rsidRDefault="007D7BFB">
            <w:pPr>
              <w:spacing w:line="360" w:lineRule="auto"/>
              <w:jc w:val="center"/>
              <w:rPr>
                <w:rFonts w:hAnsi="宋体" w:cs="宋体"/>
                <w:b/>
                <w:szCs w:val="21"/>
              </w:rPr>
            </w:pPr>
          </w:p>
        </w:tc>
        <w:tc>
          <w:tcPr>
            <w:tcW w:w="1371" w:type="dxa"/>
          </w:tcPr>
          <w:p w14:paraId="4CB35D93" w14:textId="77777777" w:rsidR="007D7BFB" w:rsidRDefault="007D7BFB">
            <w:pPr>
              <w:spacing w:line="360" w:lineRule="auto"/>
              <w:jc w:val="center"/>
              <w:rPr>
                <w:rFonts w:hAnsi="宋体" w:cs="宋体"/>
                <w:b/>
                <w:szCs w:val="21"/>
              </w:rPr>
            </w:pPr>
          </w:p>
        </w:tc>
        <w:tc>
          <w:tcPr>
            <w:tcW w:w="955" w:type="dxa"/>
          </w:tcPr>
          <w:p w14:paraId="1819B675" w14:textId="77777777" w:rsidR="007D7BFB" w:rsidRDefault="007D7BFB">
            <w:pPr>
              <w:spacing w:line="360" w:lineRule="auto"/>
              <w:jc w:val="center"/>
              <w:rPr>
                <w:rFonts w:hAnsi="宋体" w:cs="宋体"/>
                <w:b/>
                <w:szCs w:val="21"/>
              </w:rPr>
            </w:pPr>
          </w:p>
        </w:tc>
        <w:tc>
          <w:tcPr>
            <w:tcW w:w="1092" w:type="dxa"/>
          </w:tcPr>
          <w:p w14:paraId="2D79691E" w14:textId="77777777" w:rsidR="007D7BFB" w:rsidRDefault="007D7BFB">
            <w:pPr>
              <w:spacing w:line="360" w:lineRule="auto"/>
              <w:jc w:val="center"/>
              <w:rPr>
                <w:rFonts w:hAnsi="宋体" w:cs="宋体"/>
                <w:b/>
                <w:szCs w:val="21"/>
              </w:rPr>
            </w:pPr>
          </w:p>
        </w:tc>
        <w:tc>
          <w:tcPr>
            <w:tcW w:w="951" w:type="dxa"/>
          </w:tcPr>
          <w:p w14:paraId="25C269BC" w14:textId="77777777" w:rsidR="007D7BFB" w:rsidRDefault="007D7BFB">
            <w:pPr>
              <w:spacing w:line="360" w:lineRule="auto"/>
              <w:jc w:val="center"/>
              <w:rPr>
                <w:rFonts w:hAnsi="宋体" w:cs="宋体"/>
                <w:b/>
                <w:szCs w:val="21"/>
              </w:rPr>
            </w:pPr>
          </w:p>
        </w:tc>
      </w:tr>
      <w:tr w:rsidR="007D7BFB" w14:paraId="1FAFF73D" w14:textId="77777777">
        <w:trPr>
          <w:cantSplit/>
          <w:trHeight w:val="722"/>
          <w:jc w:val="center"/>
        </w:trPr>
        <w:tc>
          <w:tcPr>
            <w:tcW w:w="1217" w:type="dxa"/>
            <w:vMerge/>
            <w:vAlign w:val="center"/>
          </w:tcPr>
          <w:p w14:paraId="0FF05E77" w14:textId="77777777" w:rsidR="007D7BFB" w:rsidRDefault="007D7BFB">
            <w:pPr>
              <w:spacing w:line="360" w:lineRule="auto"/>
              <w:jc w:val="center"/>
              <w:rPr>
                <w:rFonts w:hAnsi="宋体" w:cs="宋体"/>
                <w:b/>
                <w:szCs w:val="21"/>
              </w:rPr>
            </w:pPr>
          </w:p>
        </w:tc>
        <w:tc>
          <w:tcPr>
            <w:tcW w:w="1045" w:type="dxa"/>
          </w:tcPr>
          <w:p w14:paraId="1364B228" w14:textId="77777777" w:rsidR="007D7BFB" w:rsidRDefault="007D7BFB">
            <w:pPr>
              <w:spacing w:line="360" w:lineRule="auto"/>
              <w:jc w:val="center"/>
              <w:rPr>
                <w:rFonts w:hAnsi="宋体" w:cs="宋体"/>
                <w:b/>
                <w:szCs w:val="21"/>
              </w:rPr>
            </w:pPr>
          </w:p>
        </w:tc>
        <w:tc>
          <w:tcPr>
            <w:tcW w:w="1045" w:type="dxa"/>
          </w:tcPr>
          <w:p w14:paraId="1913617B" w14:textId="77777777" w:rsidR="007D7BFB" w:rsidRDefault="007D7BFB">
            <w:pPr>
              <w:spacing w:line="360" w:lineRule="auto"/>
              <w:jc w:val="center"/>
              <w:rPr>
                <w:rFonts w:hAnsi="宋体" w:cs="宋体"/>
                <w:b/>
                <w:bCs/>
                <w:szCs w:val="21"/>
              </w:rPr>
            </w:pPr>
          </w:p>
        </w:tc>
        <w:tc>
          <w:tcPr>
            <w:tcW w:w="1045" w:type="dxa"/>
          </w:tcPr>
          <w:p w14:paraId="178F60F6" w14:textId="77777777" w:rsidR="007D7BFB" w:rsidRDefault="007D7BFB">
            <w:pPr>
              <w:spacing w:line="360" w:lineRule="auto"/>
              <w:jc w:val="center"/>
              <w:rPr>
                <w:rFonts w:hAnsi="宋体" w:cs="宋体"/>
                <w:b/>
                <w:bCs/>
                <w:szCs w:val="21"/>
              </w:rPr>
            </w:pPr>
          </w:p>
        </w:tc>
        <w:tc>
          <w:tcPr>
            <w:tcW w:w="1045" w:type="dxa"/>
          </w:tcPr>
          <w:p w14:paraId="72877676" w14:textId="77777777" w:rsidR="007D7BFB" w:rsidRDefault="007D7BFB">
            <w:pPr>
              <w:spacing w:line="360" w:lineRule="auto"/>
              <w:jc w:val="center"/>
              <w:rPr>
                <w:rFonts w:hAnsi="宋体" w:cs="宋体"/>
                <w:b/>
                <w:bCs/>
                <w:szCs w:val="21"/>
              </w:rPr>
            </w:pPr>
          </w:p>
        </w:tc>
        <w:tc>
          <w:tcPr>
            <w:tcW w:w="1371" w:type="dxa"/>
          </w:tcPr>
          <w:p w14:paraId="51D87671" w14:textId="77777777" w:rsidR="007D7BFB" w:rsidRDefault="007D7BFB">
            <w:pPr>
              <w:spacing w:line="360" w:lineRule="auto"/>
              <w:jc w:val="center"/>
              <w:rPr>
                <w:rFonts w:hAnsi="宋体" w:cs="宋体"/>
                <w:b/>
                <w:bCs/>
                <w:szCs w:val="21"/>
              </w:rPr>
            </w:pPr>
          </w:p>
        </w:tc>
        <w:tc>
          <w:tcPr>
            <w:tcW w:w="955" w:type="dxa"/>
          </w:tcPr>
          <w:p w14:paraId="7844A457" w14:textId="77777777" w:rsidR="007D7BFB" w:rsidRDefault="007D7BFB">
            <w:pPr>
              <w:spacing w:line="360" w:lineRule="auto"/>
              <w:jc w:val="center"/>
              <w:rPr>
                <w:rFonts w:hAnsi="宋体" w:cs="宋体"/>
                <w:b/>
                <w:bCs/>
                <w:szCs w:val="21"/>
              </w:rPr>
            </w:pPr>
          </w:p>
        </w:tc>
        <w:tc>
          <w:tcPr>
            <w:tcW w:w="1092" w:type="dxa"/>
          </w:tcPr>
          <w:p w14:paraId="7C618EE5" w14:textId="77777777" w:rsidR="007D7BFB" w:rsidRDefault="007D7BFB">
            <w:pPr>
              <w:spacing w:line="360" w:lineRule="auto"/>
              <w:jc w:val="center"/>
              <w:rPr>
                <w:rFonts w:hAnsi="宋体" w:cs="宋体"/>
                <w:b/>
                <w:bCs/>
                <w:szCs w:val="21"/>
              </w:rPr>
            </w:pPr>
          </w:p>
        </w:tc>
        <w:tc>
          <w:tcPr>
            <w:tcW w:w="951" w:type="dxa"/>
          </w:tcPr>
          <w:p w14:paraId="45B3D99B" w14:textId="77777777" w:rsidR="007D7BFB" w:rsidRDefault="007D7BFB">
            <w:pPr>
              <w:spacing w:line="360" w:lineRule="auto"/>
              <w:jc w:val="center"/>
              <w:rPr>
                <w:rFonts w:hAnsi="宋体" w:cs="宋体"/>
                <w:b/>
                <w:bCs/>
                <w:szCs w:val="21"/>
              </w:rPr>
            </w:pPr>
          </w:p>
        </w:tc>
      </w:tr>
      <w:tr w:rsidR="007D7BFB" w14:paraId="222CDD19" w14:textId="77777777">
        <w:trPr>
          <w:cantSplit/>
          <w:trHeight w:val="724"/>
          <w:jc w:val="center"/>
        </w:trPr>
        <w:tc>
          <w:tcPr>
            <w:tcW w:w="1217" w:type="dxa"/>
            <w:vMerge/>
            <w:vAlign w:val="center"/>
          </w:tcPr>
          <w:p w14:paraId="3CAC902A" w14:textId="77777777" w:rsidR="007D7BFB" w:rsidRDefault="007D7BFB">
            <w:pPr>
              <w:spacing w:line="360" w:lineRule="auto"/>
              <w:jc w:val="center"/>
              <w:rPr>
                <w:rFonts w:hAnsi="宋体" w:cs="宋体"/>
                <w:b/>
                <w:szCs w:val="21"/>
              </w:rPr>
            </w:pPr>
          </w:p>
        </w:tc>
        <w:tc>
          <w:tcPr>
            <w:tcW w:w="1045" w:type="dxa"/>
          </w:tcPr>
          <w:p w14:paraId="43236D28" w14:textId="77777777" w:rsidR="007D7BFB" w:rsidRDefault="007D7BFB">
            <w:pPr>
              <w:spacing w:line="360" w:lineRule="auto"/>
              <w:jc w:val="center"/>
              <w:rPr>
                <w:rFonts w:hAnsi="宋体" w:cs="宋体"/>
                <w:b/>
                <w:szCs w:val="21"/>
              </w:rPr>
            </w:pPr>
          </w:p>
        </w:tc>
        <w:tc>
          <w:tcPr>
            <w:tcW w:w="1045" w:type="dxa"/>
          </w:tcPr>
          <w:p w14:paraId="411F5F76" w14:textId="77777777" w:rsidR="007D7BFB" w:rsidRDefault="007D7BFB">
            <w:pPr>
              <w:spacing w:line="360" w:lineRule="auto"/>
              <w:jc w:val="center"/>
              <w:rPr>
                <w:rFonts w:hAnsi="宋体" w:cs="宋体"/>
                <w:b/>
                <w:bCs/>
                <w:szCs w:val="21"/>
              </w:rPr>
            </w:pPr>
          </w:p>
        </w:tc>
        <w:tc>
          <w:tcPr>
            <w:tcW w:w="1045" w:type="dxa"/>
          </w:tcPr>
          <w:p w14:paraId="6B9E1A17" w14:textId="77777777" w:rsidR="007D7BFB" w:rsidRDefault="007D7BFB">
            <w:pPr>
              <w:spacing w:line="360" w:lineRule="auto"/>
              <w:jc w:val="center"/>
              <w:rPr>
                <w:rFonts w:hAnsi="宋体" w:cs="宋体"/>
                <w:b/>
                <w:bCs/>
                <w:szCs w:val="21"/>
              </w:rPr>
            </w:pPr>
          </w:p>
        </w:tc>
        <w:tc>
          <w:tcPr>
            <w:tcW w:w="1045" w:type="dxa"/>
          </w:tcPr>
          <w:p w14:paraId="2B5BD799" w14:textId="77777777" w:rsidR="007D7BFB" w:rsidRDefault="007D7BFB">
            <w:pPr>
              <w:spacing w:line="360" w:lineRule="auto"/>
              <w:jc w:val="center"/>
              <w:rPr>
                <w:rFonts w:hAnsi="宋体" w:cs="宋体"/>
                <w:b/>
                <w:bCs/>
                <w:szCs w:val="21"/>
              </w:rPr>
            </w:pPr>
          </w:p>
        </w:tc>
        <w:tc>
          <w:tcPr>
            <w:tcW w:w="1371" w:type="dxa"/>
          </w:tcPr>
          <w:p w14:paraId="7D6ACA24" w14:textId="77777777" w:rsidR="007D7BFB" w:rsidRDefault="007D7BFB">
            <w:pPr>
              <w:spacing w:line="360" w:lineRule="auto"/>
              <w:jc w:val="center"/>
              <w:rPr>
                <w:rFonts w:hAnsi="宋体" w:cs="宋体"/>
                <w:b/>
                <w:bCs/>
                <w:szCs w:val="21"/>
              </w:rPr>
            </w:pPr>
          </w:p>
        </w:tc>
        <w:tc>
          <w:tcPr>
            <w:tcW w:w="955" w:type="dxa"/>
          </w:tcPr>
          <w:p w14:paraId="04D9C4D0" w14:textId="77777777" w:rsidR="007D7BFB" w:rsidRDefault="007D7BFB">
            <w:pPr>
              <w:spacing w:line="360" w:lineRule="auto"/>
              <w:jc w:val="center"/>
              <w:rPr>
                <w:rFonts w:hAnsi="宋体" w:cs="宋体"/>
                <w:b/>
                <w:bCs/>
                <w:szCs w:val="21"/>
              </w:rPr>
            </w:pPr>
          </w:p>
        </w:tc>
        <w:tc>
          <w:tcPr>
            <w:tcW w:w="1092" w:type="dxa"/>
          </w:tcPr>
          <w:p w14:paraId="31600B3F" w14:textId="77777777" w:rsidR="007D7BFB" w:rsidRDefault="007D7BFB">
            <w:pPr>
              <w:spacing w:line="360" w:lineRule="auto"/>
              <w:jc w:val="center"/>
              <w:rPr>
                <w:rFonts w:hAnsi="宋体" w:cs="宋体"/>
                <w:b/>
                <w:bCs/>
                <w:szCs w:val="21"/>
              </w:rPr>
            </w:pPr>
          </w:p>
        </w:tc>
        <w:tc>
          <w:tcPr>
            <w:tcW w:w="951" w:type="dxa"/>
          </w:tcPr>
          <w:p w14:paraId="4C9C45C1" w14:textId="77777777" w:rsidR="007D7BFB" w:rsidRDefault="007D7BFB">
            <w:pPr>
              <w:spacing w:line="360" w:lineRule="auto"/>
              <w:jc w:val="center"/>
              <w:rPr>
                <w:rFonts w:hAnsi="宋体" w:cs="宋体"/>
                <w:b/>
                <w:bCs/>
                <w:szCs w:val="21"/>
              </w:rPr>
            </w:pPr>
          </w:p>
        </w:tc>
      </w:tr>
    </w:tbl>
    <w:p w14:paraId="2E2AD5B6" w14:textId="77777777" w:rsidR="007D7BFB" w:rsidRDefault="007D7BFB">
      <w:pPr>
        <w:spacing w:line="360" w:lineRule="auto"/>
        <w:jc w:val="center"/>
        <w:rPr>
          <w:rFonts w:hAnsi="宋体" w:cs="宋体"/>
          <w:b/>
          <w:bCs/>
          <w:sz w:val="28"/>
        </w:rPr>
      </w:pPr>
    </w:p>
    <w:p w14:paraId="3C55617D" w14:textId="77777777" w:rsidR="007D7BFB" w:rsidRDefault="007D7BFB">
      <w:pPr>
        <w:adjustRightInd w:val="0"/>
        <w:spacing w:line="360" w:lineRule="auto"/>
        <w:jc w:val="left"/>
        <w:rPr>
          <w:rFonts w:hAnsi="宋体" w:cs="宋体"/>
          <w:b/>
          <w:sz w:val="24"/>
        </w:rPr>
      </w:pPr>
    </w:p>
    <w:p w14:paraId="3289BEFE" w14:textId="77777777" w:rsidR="007D7BFB" w:rsidRDefault="0016532C">
      <w:pPr>
        <w:adjustRightInd w:val="0"/>
        <w:spacing w:line="360" w:lineRule="auto"/>
        <w:jc w:val="left"/>
        <w:outlineLvl w:val="5"/>
        <w:rPr>
          <w:rFonts w:hAnsi="宋体" w:cs="宋体"/>
          <w:bCs/>
          <w:sz w:val="24"/>
        </w:rPr>
      </w:pPr>
      <w:r>
        <w:rPr>
          <w:rFonts w:hAnsi="宋体" w:cs="宋体" w:hint="eastAsia"/>
          <w:bCs/>
          <w:sz w:val="24"/>
        </w:rPr>
        <w:t>投标人名称：</w:t>
      </w:r>
      <w:r>
        <w:rPr>
          <w:rFonts w:hAnsi="宋体" w:cs="宋体" w:hint="eastAsia"/>
          <w:bCs/>
          <w:sz w:val="24"/>
        </w:rPr>
        <w:t xml:space="preserve">        </w:t>
      </w:r>
      <w:r>
        <w:rPr>
          <w:rFonts w:hAnsi="宋体" w:cs="宋体" w:hint="eastAsia"/>
          <w:bCs/>
          <w:sz w:val="24"/>
        </w:rPr>
        <w:t>（盖单位公章）</w:t>
      </w:r>
    </w:p>
    <w:p w14:paraId="6970F428" w14:textId="77777777" w:rsidR="007D7BFB" w:rsidRDefault="0016532C">
      <w:pPr>
        <w:adjustRightInd w:val="0"/>
        <w:spacing w:line="360" w:lineRule="auto"/>
        <w:jc w:val="left"/>
        <w:outlineLvl w:val="5"/>
        <w:rPr>
          <w:rFonts w:hAnsi="宋体" w:cs="宋体"/>
          <w:bCs/>
          <w:sz w:val="24"/>
        </w:rPr>
      </w:pPr>
      <w:r>
        <w:rPr>
          <w:rFonts w:hAnsi="宋体" w:cs="宋体" w:hint="eastAsia"/>
          <w:bCs/>
          <w:sz w:val="24"/>
        </w:rPr>
        <w:t>法定代表人或授权代表（签字）：</w:t>
      </w:r>
    </w:p>
    <w:p w14:paraId="2D53933A" w14:textId="77777777" w:rsidR="007D7BFB" w:rsidRDefault="0016532C">
      <w:pPr>
        <w:adjustRightInd w:val="0"/>
        <w:spacing w:line="360" w:lineRule="auto"/>
        <w:jc w:val="left"/>
        <w:outlineLvl w:val="5"/>
        <w:rPr>
          <w:rFonts w:hAnsi="宋体" w:cs="宋体"/>
          <w:bCs/>
          <w:sz w:val="24"/>
        </w:rPr>
      </w:pPr>
      <w:r>
        <w:rPr>
          <w:rFonts w:hAnsi="宋体" w:cs="宋体" w:hint="eastAsia"/>
          <w:bCs/>
          <w:sz w:val="24"/>
        </w:rPr>
        <w:t>日期：</w:t>
      </w:r>
    </w:p>
    <w:p w14:paraId="7A43D2BC" w14:textId="77777777" w:rsidR="007D7BFB" w:rsidRDefault="007D7BFB">
      <w:pPr>
        <w:spacing w:line="360" w:lineRule="auto"/>
        <w:rPr>
          <w:rFonts w:hAnsi="宋体" w:cs="宋体"/>
          <w:bCs/>
          <w:sz w:val="24"/>
        </w:rPr>
      </w:pPr>
    </w:p>
    <w:p w14:paraId="16F87F1E" w14:textId="77777777" w:rsidR="007D7BFB" w:rsidRDefault="0016532C">
      <w:pPr>
        <w:pStyle w:val="4"/>
        <w:spacing w:line="360" w:lineRule="auto"/>
        <w:rPr>
          <w:rFonts w:ascii="宋体" w:eastAsia="宋体" w:hAnsi="宋体" w:cs="宋体"/>
        </w:rPr>
      </w:pPr>
      <w:r>
        <w:rPr>
          <w:rFonts w:ascii="宋体" w:eastAsia="宋体" w:hAnsi="宋体" w:cs="宋体" w:hint="eastAsia"/>
        </w:rPr>
        <w:t>十二、中小企业声明函</w:t>
      </w:r>
    </w:p>
    <w:p w14:paraId="56316F73" w14:textId="77777777" w:rsidR="007D7BFB" w:rsidRDefault="0016532C">
      <w:pPr>
        <w:pStyle w:val="4"/>
        <w:spacing w:line="240" w:lineRule="auto"/>
        <w:ind w:firstLineChars="300" w:firstLine="72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本公司郑重声明，根据《政府采购促进中小企业发展管理办法》（财库﹝</w:t>
      </w:r>
      <w:r>
        <w:rPr>
          <w:rFonts w:ascii="宋体" w:eastAsia="宋体" w:hAnsi="宋体" w:cs="宋体" w:hint="eastAsia"/>
          <w:b w:val="0"/>
          <w:bCs w:val="0"/>
          <w:kern w:val="2"/>
          <w:sz w:val="24"/>
          <w:szCs w:val="24"/>
        </w:rPr>
        <w:t>2020</w:t>
      </w:r>
      <w:r>
        <w:rPr>
          <w:rFonts w:ascii="宋体" w:eastAsia="宋体" w:hAnsi="宋体" w:cs="宋体" w:hint="eastAsia"/>
          <w:b w:val="0"/>
          <w:bCs w:val="0"/>
          <w:kern w:val="2"/>
          <w:sz w:val="24"/>
          <w:szCs w:val="24"/>
        </w:rPr>
        <w:t>﹞</w:t>
      </w:r>
      <w:r>
        <w:rPr>
          <w:rFonts w:ascii="宋体" w:eastAsia="宋体" w:hAnsi="宋体" w:cs="宋体" w:hint="eastAsia"/>
          <w:b w:val="0"/>
          <w:bCs w:val="0"/>
          <w:kern w:val="2"/>
          <w:sz w:val="24"/>
          <w:szCs w:val="24"/>
        </w:rPr>
        <w:t>46</w:t>
      </w:r>
      <w:r>
        <w:rPr>
          <w:rFonts w:ascii="宋体" w:eastAsia="宋体" w:hAnsi="宋体" w:cs="宋体" w:hint="eastAsia"/>
          <w:b w:val="0"/>
          <w:bCs w:val="0"/>
          <w:kern w:val="2"/>
          <w:sz w:val="24"/>
          <w:szCs w:val="24"/>
        </w:rPr>
        <w:t>号）的规定，本公司参加</w:t>
      </w:r>
      <w:r>
        <w:rPr>
          <w:rFonts w:ascii="宋体" w:eastAsia="宋体" w:hAnsi="宋体" w:cs="宋体" w:hint="eastAsia"/>
          <w:b w:val="0"/>
          <w:bCs w:val="0"/>
          <w:kern w:val="2"/>
          <w:sz w:val="24"/>
          <w:szCs w:val="24"/>
          <w:u w:val="single"/>
        </w:rPr>
        <w:t>（单位名称）</w:t>
      </w:r>
      <w:r>
        <w:rPr>
          <w:rFonts w:ascii="宋体" w:eastAsia="宋体" w:hAnsi="宋体" w:cs="宋体" w:hint="eastAsia"/>
          <w:b w:val="0"/>
          <w:bCs w:val="0"/>
          <w:kern w:val="2"/>
          <w:sz w:val="24"/>
          <w:szCs w:val="24"/>
        </w:rPr>
        <w:t>的</w:t>
      </w:r>
      <w:r>
        <w:rPr>
          <w:rFonts w:ascii="宋体" w:eastAsia="宋体" w:hAnsi="宋体" w:cs="宋体" w:hint="eastAsia"/>
          <w:b w:val="0"/>
          <w:bCs w:val="0"/>
          <w:kern w:val="2"/>
          <w:sz w:val="24"/>
          <w:szCs w:val="24"/>
          <w:u w:val="single"/>
        </w:rPr>
        <w:t>（项目名称）</w:t>
      </w:r>
      <w:r>
        <w:rPr>
          <w:rFonts w:ascii="宋体" w:eastAsia="宋体" w:hAnsi="宋体" w:cs="宋体" w:hint="eastAsia"/>
          <w:b w:val="0"/>
          <w:bCs w:val="0"/>
          <w:kern w:val="2"/>
          <w:sz w:val="24"/>
          <w:szCs w:val="24"/>
        </w:rPr>
        <w:t>采购活动，提供的货物全部由符合政策要求的中小企业制造。相关企业的具体情况如下：</w:t>
      </w:r>
    </w:p>
    <w:p w14:paraId="418D688B" w14:textId="77777777" w:rsidR="007D7BFB" w:rsidRDefault="0016532C">
      <w:pPr>
        <w:pStyle w:val="4"/>
        <w:spacing w:line="24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u w:val="single"/>
        </w:rPr>
        <w:t>工业</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行业；制造商为（</w:t>
      </w:r>
      <w:r>
        <w:rPr>
          <w:rFonts w:ascii="宋体" w:eastAsia="宋体" w:hAnsi="宋体" w:cs="宋体" w:hint="eastAsia"/>
          <w:b w:val="0"/>
          <w:bCs w:val="0"/>
          <w:kern w:val="2"/>
          <w:sz w:val="24"/>
          <w:szCs w:val="24"/>
          <w:u w:val="single"/>
        </w:rPr>
        <w:t>企业名称</w:t>
      </w:r>
      <w:r>
        <w:rPr>
          <w:rFonts w:ascii="宋体" w:eastAsia="宋体" w:hAnsi="宋体" w:cs="宋体" w:hint="eastAsia"/>
          <w:b w:val="0"/>
          <w:bCs w:val="0"/>
          <w:kern w:val="2"/>
          <w:sz w:val="24"/>
          <w:szCs w:val="24"/>
        </w:rPr>
        <w:t>），从业人员</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人，营业收入为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万元，资产总额为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w:t>
      </w:r>
      <w:r>
        <w:rPr>
          <w:rFonts w:ascii="宋体" w:eastAsia="宋体" w:hAnsi="宋体" w:cs="宋体" w:hint="eastAsia"/>
          <w:b w:val="0"/>
          <w:bCs w:val="0"/>
          <w:kern w:val="2"/>
          <w:sz w:val="24"/>
          <w:szCs w:val="24"/>
          <w:vertAlign w:val="superscript"/>
        </w:rPr>
        <w:t>1</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中型企业、小型企业、微型企业</w:t>
      </w:r>
      <w:r>
        <w:rPr>
          <w:rFonts w:ascii="宋体" w:eastAsia="宋体" w:hAnsi="宋体" w:cs="宋体" w:hint="eastAsia"/>
          <w:b w:val="0"/>
          <w:bCs w:val="0"/>
          <w:kern w:val="2"/>
          <w:sz w:val="24"/>
          <w:szCs w:val="24"/>
        </w:rPr>
        <w:t>）。</w:t>
      </w:r>
    </w:p>
    <w:p w14:paraId="68F06733" w14:textId="77777777" w:rsidR="007D7BFB" w:rsidRDefault="0016532C">
      <w:pPr>
        <w:pStyle w:val="4"/>
        <w:spacing w:line="24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u w:val="single"/>
        </w:rPr>
        <w:t>工业</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行业；制造商为（</w:t>
      </w:r>
      <w:r>
        <w:rPr>
          <w:rFonts w:ascii="宋体" w:eastAsia="宋体" w:hAnsi="宋体" w:cs="宋体" w:hint="eastAsia"/>
          <w:b w:val="0"/>
          <w:bCs w:val="0"/>
          <w:kern w:val="2"/>
          <w:sz w:val="24"/>
          <w:szCs w:val="24"/>
          <w:u w:val="single"/>
        </w:rPr>
        <w:t>企业名称</w:t>
      </w:r>
      <w:r>
        <w:rPr>
          <w:rFonts w:ascii="宋体" w:eastAsia="宋体" w:hAnsi="宋体" w:cs="宋体" w:hint="eastAsia"/>
          <w:b w:val="0"/>
          <w:bCs w:val="0"/>
          <w:kern w:val="2"/>
          <w:sz w:val="24"/>
          <w:szCs w:val="24"/>
        </w:rPr>
        <w:t>），从业人员</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人，营业收入为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万元，资产总额为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w:t>
      </w:r>
      <w:r>
        <w:rPr>
          <w:rFonts w:ascii="宋体" w:eastAsia="宋体" w:hAnsi="宋体" w:cs="宋体" w:hint="eastAsia"/>
          <w:b w:val="0"/>
          <w:bCs w:val="0"/>
          <w:kern w:val="2"/>
          <w:sz w:val="24"/>
          <w:szCs w:val="24"/>
          <w:vertAlign w:val="superscript"/>
        </w:rPr>
        <w:t>1</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中型企业、小型企业、微型企业</w:t>
      </w:r>
      <w:r>
        <w:rPr>
          <w:rFonts w:ascii="宋体" w:eastAsia="宋体" w:hAnsi="宋体" w:cs="宋体" w:hint="eastAsia"/>
          <w:b w:val="0"/>
          <w:bCs w:val="0"/>
          <w:kern w:val="2"/>
          <w:sz w:val="24"/>
          <w:szCs w:val="24"/>
        </w:rPr>
        <w:t>）。</w:t>
      </w:r>
    </w:p>
    <w:p w14:paraId="69B3ED09" w14:textId="77777777" w:rsidR="007D7BFB" w:rsidRDefault="0016532C">
      <w:pPr>
        <w:pStyle w:val="4"/>
        <w:spacing w:line="24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u w:val="single"/>
        </w:rPr>
        <w:t>工业</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行业；制造商为（</w:t>
      </w:r>
      <w:r>
        <w:rPr>
          <w:rFonts w:ascii="宋体" w:eastAsia="宋体" w:hAnsi="宋体" w:cs="宋体" w:hint="eastAsia"/>
          <w:b w:val="0"/>
          <w:bCs w:val="0"/>
          <w:kern w:val="2"/>
          <w:sz w:val="24"/>
          <w:szCs w:val="24"/>
          <w:u w:val="single"/>
        </w:rPr>
        <w:t>企业名称</w:t>
      </w:r>
      <w:r>
        <w:rPr>
          <w:rFonts w:ascii="宋体" w:eastAsia="宋体" w:hAnsi="宋体" w:cs="宋体" w:hint="eastAsia"/>
          <w:b w:val="0"/>
          <w:bCs w:val="0"/>
          <w:kern w:val="2"/>
          <w:sz w:val="24"/>
          <w:szCs w:val="24"/>
        </w:rPr>
        <w:t>），从业人员</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人，营业收入为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万元，资产总额为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w:t>
      </w:r>
      <w:r>
        <w:rPr>
          <w:rFonts w:ascii="宋体" w:eastAsia="宋体" w:hAnsi="宋体" w:cs="宋体" w:hint="eastAsia"/>
          <w:b w:val="0"/>
          <w:bCs w:val="0"/>
          <w:kern w:val="2"/>
          <w:sz w:val="24"/>
          <w:szCs w:val="24"/>
          <w:vertAlign w:val="superscript"/>
        </w:rPr>
        <w:t>1</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中型企业、小型企业、微型企业</w:t>
      </w:r>
      <w:r>
        <w:rPr>
          <w:rFonts w:ascii="宋体" w:eastAsia="宋体" w:hAnsi="宋体" w:cs="宋体" w:hint="eastAsia"/>
          <w:b w:val="0"/>
          <w:bCs w:val="0"/>
          <w:kern w:val="2"/>
          <w:sz w:val="24"/>
          <w:szCs w:val="24"/>
        </w:rPr>
        <w:t>）。</w:t>
      </w:r>
    </w:p>
    <w:p w14:paraId="3699667C" w14:textId="77777777" w:rsidR="007D7BFB" w:rsidRDefault="0016532C">
      <w:pPr>
        <w:pStyle w:val="4"/>
        <w:spacing w:line="24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u w:val="single"/>
        </w:rPr>
        <w:t>工业</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行业；制造商为（</w:t>
      </w:r>
      <w:r>
        <w:rPr>
          <w:rFonts w:ascii="宋体" w:eastAsia="宋体" w:hAnsi="宋体" w:cs="宋体" w:hint="eastAsia"/>
          <w:b w:val="0"/>
          <w:bCs w:val="0"/>
          <w:kern w:val="2"/>
          <w:sz w:val="24"/>
          <w:szCs w:val="24"/>
          <w:u w:val="single"/>
        </w:rPr>
        <w:t>企业名称</w:t>
      </w:r>
      <w:r>
        <w:rPr>
          <w:rFonts w:ascii="宋体" w:eastAsia="宋体" w:hAnsi="宋体" w:cs="宋体" w:hint="eastAsia"/>
          <w:b w:val="0"/>
          <w:bCs w:val="0"/>
          <w:kern w:val="2"/>
          <w:sz w:val="24"/>
          <w:szCs w:val="24"/>
        </w:rPr>
        <w:t>），从业人员</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人，营业收入为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万元，资产总额为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w:t>
      </w:r>
      <w:r>
        <w:rPr>
          <w:rFonts w:ascii="宋体" w:eastAsia="宋体" w:hAnsi="宋体" w:cs="宋体" w:hint="eastAsia"/>
          <w:b w:val="0"/>
          <w:bCs w:val="0"/>
          <w:kern w:val="2"/>
          <w:sz w:val="24"/>
          <w:szCs w:val="24"/>
          <w:vertAlign w:val="superscript"/>
        </w:rPr>
        <w:t>1</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中型企业、小型企业、微型企业</w:t>
      </w:r>
      <w:r>
        <w:rPr>
          <w:rFonts w:ascii="宋体" w:eastAsia="宋体" w:hAnsi="宋体" w:cs="宋体" w:hint="eastAsia"/>
          <w:b w:val="0"/>
          <w:bCs w:val="0"/>
          <w:kern w:val="2"/>
          <w:sz w:val="24"/>
          <w:szCs w:val="24"/>
        </w:rPr>
        <w:t>）。</w:t>
      </w:r>
    </w:p>
    <w:p w14:paraId="35FD7252" w14:textId="77777777" w:rsidR="007D7BFB" w:rsidRDefault="0016532C">
      <w:pPr>
        <w:pStyle w:val="4"/>
        <w:spacing w:line="24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u w:val="single"/>
        </w:rPr>
        <w:t>***</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u w:val="single"/>
        </w:rPr>
        <w:t>工业</w:t>
      </w:r>
      <w:r>
        <w:rPr>
          <w:rFonts w:ascii="宋体" w:eastAsia="宋体" w:hAnsi="宋体" w:cs="宋体" w:hint="eastAsia"/>
          <w:b w:val="0"/>
          <w:bCs w:val="0"/>
          <w:kern w:val="2"/>
          <w:sz w:val="24"/>
          <w:szCs w:val="24"/>
          <w:u w:val="single"/>
        </w:rPr>
        <w:t xml:space="preserve"> </w:t>
      </w:r>
      <w:r>
        <w:rPr>
          <w:rFonts w:ascii="宋体" w:eastAsia="宋体" w:hAnsi="宋体" w:cs="宋体" w:hint="eastAsia"/>
          <w:b w:val="0"/>
          <w:bCs w:val="0"/>
          <w:kern w:val="2"/>
          <w:sz w:val="24"/>
          <w:szCs w:val="24"/>
        </w:rPr>
        <w:t>行业；制造商为（</w:t>
      </w:r>
      <w:r>
        <w:rPr>
          <w:rFonts w:ascii="宋体" w:eastAsia="宋体" w:hAnsi="宋体" w:cs="宋体" w:hint="eastAsia"/>
          <w:b w:val="0"/>
          <w:bCs w:val="0"/>
          <w:kern w:val="2"/>
          <w:sz w:val="24"/>
          <w:szCs w:val="24"/>
          <w:u w:val="single"/>
        </w:rPr>
        <w:t>企业名称</w:t>
      </w:r>
      <w:r>
        <w:rPr>
          <w:rFonts w:ascii="宋体" w:eastAsia="宋体" w:hAnsi="宋体" w:cs="宋体" w:hint="eastAsia"/>
          <w:b w:val="0"/>
          <w:bCs w:val="0"/>
          <w:kern w:val="2"/>
          <w:sz w:val="24"/>
          <w:szCs w:val="24"/>
        </w:rPr>
        <w:t>），从业人员</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人，营业收入为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万元，资产总额为</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hint="eastAsia"/>
          <w:b w:val="0"/>
          <w:bCs w:val="0"/>
          <w:kern w:val="2"/>
          <w:sz w:val="24"/>
          <w:szCs w:val="24"/>
        </w:rPr>
        <w:t>万元</w:t>
      </w:r>
      <w:r>
        <w:rPr>
          <w:rFonts w:ascii="宋体" w:eastAsia="宋体" w:hAnsi="宋体" w:cs="宋体" w:hint="eastAsia"/>
          <w:b w:val="0"/>
          <w:bCs w:val="0"/>
          <w:kern w:val="2"/>
          <w:sz w:val="24"/>
          <w:szCs w:val="24"/>
          <w:vertAlign w:val="superscript"/>
        </w:rPr>
        <w:t>1</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中型企业、小型企业、微型企业</w:t>
      </w:r>
      <w:r>
        <w:rPr>
          <w:rFonts w:ascii="宋体" w:eastAsia="宋体" w:hAnsi="宋体" w:cs="宋体" w:hint="eastAsia"/>
          <w:b w:val="0"/>
          <w:bCs w:val="0"/>
          <w:kern w:val="2"/>
          <w:sz w:val="24"/>
          <w:szCs w:val="24"/>
        </w:rPr>
        <w:t>）。</w:t>
      </w:r>
    </w:p>
    <w:p w14:paraId="5717945F" w14:textId="77777777" w:rsidR="007D7BFB" w:rsidRDefault="0016532C">
      <w:r>
        <w:rPr>
          <w:rFonts w:hAnsi="宋体" w:cs="宋体" w:hint="eastAsia"/>
          <w:kern w:val="2"/>
          <w:sz w:val="24"/>
          <w:szCs w:val="24"/>
        </w:rPr>
        <w:t>......</w:t>
      </w:r>
    </w:p>
    <w:p w14:paraId="3EA3DF85" w14:textId="77777777" w:rsidR="007D7BFB" w:rsidRDefault="0016532C">
      <w:pPr>
        <w:pStyle w:val="4"/>
        <w:spacing w:line="24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以上企业，不属于大企业的分支机构，不存在控股股东为大企业的情形，也不存在与大企业的负责人为同一人的情形。</w:t>
      </w:r>
      <w:r>
        <w:rPr>
          <w:rFonts w:ascii="宋体" w:eastAsia="宋体" w:hAnsi="宋体" w:cs="宋体" w:hint="eastAsia"/>
          <w:b w:val="0"/>
          <w:bCs w:val="0"/>
          <w:kern w:val="2"/>
          <w:sz w:val="24"/>
          <w:szCs w:val="24"/>
        </w:rPr>
        <w:t xml:space="preserve">  </w:t>
      </w:r>
    </w:p>
    <w:p w14:paraId="2FC2D772" w14:textId="77777777" w:rsidR="007D7BFB" w:rsidRDefault="0016532C">
      <w:pPr>
        <w:pStyle w:val="4"/>
        <w:spacing w:line="24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本企业对上述声明内容的真实性负责。如有虚假，将依法承担相应责任。</w:t>
      </w:r>
      <w:r>
        <w:rPr>
          <w:rFonts w:ascii="宋体" w:eastAsia="宋体" w:hAnsi="宋体" w:cs="宋体" w:hint="eastAsia"/>
          <w:b w:val="0"/>
          <w:bCs w:val="0"/>
          <w:kern w:val="2"/>
          <w:sz w:val="24"/>
          <w:szCs w:val="24"/>
        </w:rPr>
        <w:t xml:space="preserve"> </w:t>
      </w:r>
    </w:p>
    <w:p w14:paraId="60CFF9FE" w14:textId="77777777" w:rsidR="007D7BFB" w:rsidRDefault="0016532C">
      <w:pPr>
        <w:pStyle w:val="4"/>
        <w:spacing w:line="360" w:lineRule="auto"/>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企业名称（盖章）：</w:t>
      </w:r>
      <w:r>
        <w:rPr>
          <w:rFonts w:ascii="宋体" w:eastAsia="宋体" w:hAnsi="宋体" w:cs="宋体" w:hint="eastAsia"/>
          <w:b w:val="0"/>
          <w:bCs w:val="0"/>
          <w:kern w:val="2"/>
          <w:sz w:val="24"/>
          <w:szCs w:val="24"/>
        </w:rPr>
        <w:t xml:space="preserve"> </w:t>
      </w:r>
    </w:p>
    <w:p w14:paraId="25B66D5A" w14:textId="77777777" w:rsidR="007D7BFB" w:rsidRDefault="0016532C">
      <w:pPr>
        <w:pStyle w:val="4"/>
        <w:spacing w:line="360" w:lineRule="auto"/>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日</w:t>
      </w:r>
      <w:r>
        <w:rPr>
          <w:rFonts w:ascii="宋体" w:eastAsia="宋体" w:hAnsi="宋体" w:cs="宋体" w:hint="eastAsia"/>
          <w:b w:val="0"/>
          <w:bCs w:val="0"/>
          <w:kern w:val="2"/>
          <w:sz w:val="24"/>
          <w:szCs w:val="24"/>
        </w:rPr>
        <w:t xml:space="preserve"> </w:t>
      </w:r>
      <w:r>
        <w:rPr>
          <w:rFonts w:ascii="宋体" w:eastAsia="宋体" w:hAnsi="宋体" w:cs="宋体" w:hint="eastAsia"/>
          <w:b w:val="0"/>
          <w:bCs w:val="0"/>
          <w:kern w:val="2"/>
          <w:sz w:val="24"/>
          <w:szCs w:val="24"/>
        </w:rPr>
        <w:t>期：</w:t>
      </w:r>
    </w:p>
    <w:p w14:paraId="628DD4A2" w14:textId="77777777" w:rsidR="007D7BFB" w:rsidRDefault="007D7BFB">
      <w:pPr>
        <w:pStyle w:val="4"/>
        <w:spacing w:line="240" w:lineRule="auto"/>
        <w:jc w:val="left"/>
        <w:rPr>
          <w:rFonts w:ascii="宋体" w:eastAsia="宋体" w:hAnsi="宋体" w:cs="宋体"/>
          <w:b w:val="0"/>
          <w:bCs w:val="0"/>
          <w:kern w:val="2"/>
          <w:sz w:val="22"/>
          <w:szCs w:val="22"/>
        </w:rPr>
      </w:pPr>
    </w:p>
    <w:p w14:paraId="76233ADE" w14:textId="77777777" w:rsidR="007D7BFB" w:rsidRDefault="0016532C">
      <w:pPr>
        <w:pStyle w:val="4"/>
        <w:spacing w:line="240" w:lineRule="auto"/>
        <w:jc w:val="left"/>
        <w:rPr>
          <w:rFonts w:ascii="宋体" w:eastAsia="宋体" w:hAnsi="宋体" w:cs="宋体"/>
          <w:b w:val="0"/>
          <w:bCs w:val="0"/>
          <w:sz w:val="22"/>
          <w:szCs w:val="22"/>
        </w:rPr>
      </w:pPr>
      <w:r>
        <w:rPr>
          <w:rFonts w:ascii="宋体" w:eastAsia="宋体" w:hAnsi="宋体" w:cs="宋体" w:hint="eastAsia"/>
          <w:b w:val="0"/>
          <w:bCs w:val="0"/>
          <w:kern w:val="2"/>
          <w:sz w:val="22"/>
          <w:szCs w:val="22"/>
        </w:rPr>
        <w:t>注</w:t>
      </w:r>
      <w:r>
        <w:rPr>
          <w:rFonts w:ascii="宋体" w:eastAsia="宋体" w:hAnsi="宋体" w:cs="宋体" w:hint="eastAsia"/>
          <w:b w:val="0"/>
          <w:bCs w:val="0"/>
          <w:sz w:val="22"/>
          <w:szCs w:val="22"/>
        </w:rPr>
        <w:t xml:space="preserve">：从业人员、营业收入、资产总额填报上一年度数据，无上一年度数据的新成立企业可不填报。　</w:t>
      </w:r>
    </w:p>
    <w:p w14:paraId="409645B1" w14:textId="77777777" w:rsidR="007D7BFB" w:rsidRDefault="0016532C">
      <w:pPr>
        <w:pStyle w:val="4"/>
        <w:spacing w:line="360" w:lineRule="auto"/>
        <w:rPr>
          <w:rFonts w:ascii="宋体" w:eastAsia="宋体" w:hAnsi="宋体" w:cs="宋体"/>
        </w:rPr>
      </w:pPr>
      <w:r>
        <w:rPr>
          <w:rFonts w:ascii="宋体" w:eastAsia="宋体" w:hAnsi="宋体" w:cs="宋体" w:hint="eastAsia"/>
        </w:rPr>
        <w:br w:type="page"/>
      </w:r>
      <w:r>
        <w:rPr>
          <w:rFonts w:ascii="宋体" w:eastAsia="宋体" w:hAnsi="宋体" w:cs="宋体" w:hint="eastAsia"/>
        </w:rPr>
        <w:t>十三、残疾人福利性单位声明函</w:t>
      </w:r>
    </w:p>
    <w:p w14:paraId="5FFC78A2" w14:textId="77777777" w:rsidR="007D7BFB" w:rsidRDefault="007D7BFB">
      <w:pPr>
        <w:pStyle w:val="4"/>
        <w:spacing w:line="360" w:lineRule="auto"/>
        <w:rPr>
          <w:rFonts w:ascii="宋体" w:eastAsia="宋体" w:hAnsi="宋体" w:cs="宋体"/>
          <w:b w:val="0"/>
          <w:bCs w:val="0"/>
          <w:kern w:val="2"/>
          <w:sz w:val="24"/>
          <w:szCs w:val="24"/>
        </w:rPr>
      </w:pPr>
    </w:p>
    <w:p w14:paraId="73ACB6D1" w14:textId="77777777" w:rsidR="007D7BFB" w:rsidRDefault="0016532C">
      <w:pPr>
        <w:pStyle w:val="4"/>
        <w:spacing w:line="360" w:lineRule="auto"/>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 xml:space="preserve">     </w:t>
      </w:r>
      <w:r>
        <w:rPr>
          <w:rFonts w:ascii="宋体" w:eastAsia="宋体" w:hAnsi="宋体" w:cs="宋体" w:hint="eastAsia"/>
          <w:b w:val="0"/>
          <w:bCs w:val="0"/>
          <w:kern w:val="2"/>
          <w:sz w:val="24"/>
          <w:szCs w:val="24"/>
        </w:rPr>
        <w:t>本单位郑重声明，根据《财政部</w:t>
      </w:r>
      <w:r>
        <w:rPr>
          <w:rFonts w:ascii="宋体" w:eastAsia="宋体" w:hAnsi="宋体" w:cs="宋体" w:hint="eastAsia"/>
          <w:b w:val="0"/>
          <w:bCs w:val="0"/>
          <w:kern w:val="2"/>
          <w:sz w:val="24"/>
          <w:szCs w:val="24"/>
        </w:rPr>
        <w:t xml:space="preserve"> </w:t>
      </w:r>
      <w:r>
        <w:rPr>
          <w:rFonts w:ascii="宋体" w:eastAsia="宋体" w:hAnsi="宋体" w:cs="宋体" w:hint="eastAsia"/>
          <w:b w:val="0"/>
          <w:bCs w:val="0"/>
          <w:kern w:val="2"/>
          <w:sz w:val="24"/>
          <w:szCs w:val="24"/>
        </w:rPr>
        <w:t>民政部</w:t>
      </w:r>
      <w:r>
        <w:rPr>
          <w:rFonts w:ascii="宋体" w:eastAsia="宋体" w:hAnsi="宋体" w:cs="宋体" w:hint="eastAsia"/>
          <w:b w:val="0"/>
          <w:bCs w:val="0"/>
          <w:kern w:val="2"/>
          <w:sz w:val="24"/>
          <w:szCs w:val="24"/>
        </w:rPr>
        <w:t xml:space="preserve"> </w:t>
      </w:r>
      <w:r>
        <w:rPr>
          <w:rFonts w:ascii="宋体" w:eastAsia="宋体" w:hAnsi="宋体" w:cs="宋体" w:hint="eastAsia"/>
          <w:b w:val="0"/>
          <w:bCs w:val="0"/>
          <w:kern w:val="2"/>
          <w:sz w:val="24"/>
          <w:szCs w:val="24"/>
        </w:rPr>
        <w:t>中国残疾人联合会关于促进残疾人就业政府采购政策的通知》（财库〔</w:t>
      </w:r>
      <w:r>
        <w:rPr>
          <w:rFonts w:ascii="宋体" w:eastAsia="宋体" w:hAnsi="宋体" w:cs="宋体" w:hint="eastAsia"/>
          <w:b w:val="0"/>
          <w:bCs w:val="0"/>
          <w:kern w:val="2"/>
          <w:sz w:val="24"/>
          <w:szCs w:val="24"/>
        </w:rPr>
        <w:t>2017</w:t>
      </w:r>
      <w:r>
        <w:rPr>
          <w:rFonts w:ascii="宋体" w:eastAsia="宋体" w:hAnsi="宋体" w:cs="宋体" w:hint="eastAsia"/>
          <w:b w:val="0"/>
          <w:bCs w:val="0"/>
          <w:kern w:val="2"/>
          <w:sz w:val="24"/>
          <w:szCs w:val="24"/>
        </w:rPr>
        <w:t>〕</w:t>
      </w:r>
      <w:r>
        <w:rPr>
          <w:rFonts w:ascii="宋体" w:eastAsia="宋体" w:hAnsi="宋体" w:cs="宋体" w:hint="eastAsia"/>
          <w:b w:val="0"/>
          <w:bCs w:val="0"/>
          <w:kern w:val="2"/>
          <w:sz w:val="24"/>
          <w:szCs w:val="24"/>
        </w:rPr>
        <w:t xml:space="preserve"> 141</w:t>
      </w:r>
      <w:r>
        <w:rPr>
          <w:rFonts w:ascii="宋体" w:eastAsia="宋体" w:hAnsi="宋体" w:cs="宋体" w:hint="eastAsia"/>
          <w:b w:val="0"/>
          <w:bCs w:val="0"/>
          <w:kern w:val="2"/>
          <w:sz w:val="24"/>
          <w:szCs w:val="24"/>
        </w:rPr>
        <w:t>号）的规定，本单位为符合条件的残疾人福利性单位，且本单位参加</w:t>
      </w:r>
      <w:r>
        <w:rPr>
          <w:rFonts w:ascii="宋体" w:eastAsia="宋体" w:hAnsi="宋体" w:cs="宋体" w:hint="eastAsia"/>
          <w:b w:val="0"/>
          <w:bCs w:val="0"/>
          <w:kern w:val="2"/>
          <w:sz w:val="24"/>
          <w:szCs w:val="24"/>
        </w:rPr>
        <w:t>_____</w:t>
      </w:r>
      <w:r>
        <w:rPr>
          <w:rFonts w:ascii="宋体" w:eastAsia="宋体" w:hAnsi="宋体" w:cs="宋体" w:hint="eastAsia"/>
          <w:b w:val="0"/>
          <w:bCs w:val="0"/>
          <w:kern w:val="2"/>
          <w:sz w:val="24"/>
          <w:szCs w:val="24"/>
        </w:rPr>
        <w:t>单位的</w:t>
      </w:r>
      <w:r>
        <w:rPr>
          <w:rFonts w:ascii="宋体" w:eastAsia="宋体" w:hAnsi="宋体" w:cs="宋体" w:hint="eastAsia"/>
          <w:b w:val="0"/>
          <w:bCs w:val="0"/>
          <w:kern w:val="2"/>
          <w:sz w:val="24"/>
          <w:szCs w:val="24"/>
        </w:rPr>
        <w:t>______</w:t>
      </w:r>
      <w:r>
        <w:rPr>
          <w:rFonts w:ascii="宋体" w:eastAsia="宋体" w:hAnsi="宋体" w:cs="宋体" w:hint="eastAsia"/>
          <w:b w:val="0"/>
          <w:bCs w:val="0"/>
          <w:kern w:val="2"/>
          <w:sz w:val="24"/>
          <w:szCs w:val="24"/>
        </w:rPr>
        <w:t>项目采购活动提供本单位制造的货物（由本单位承担工程</w:t>
      </w:r>
      <w:r>
        <w:rPr>
          <w:rFonts w:ascii="宋体" w:eastAsia="宋体" w:hAnsi="宋体" w:cs="宋体" w:hint="eastAsia"/>
          <w:b w:val="0"/>
          <w:bCs w:val="0"/>
          <w:kern w:val="2"/>
          <w:sz w:val="24"/>
          <w:szCs w:val="24"/>
        </w:rPr>
        <w:t>/</w:t>
      </w:r>
      <w:r>
        <w:rPr>
          <w:rFonts w:ascii="宋体" w:eastAsia="宋体" w:hAnsi="宋体" w:cs="宋体" w:hint="eastAsia"/>
          <w:b w:val="0"/>
          <w:bCs w:val="0"/>
          <w:kern w:val="2"/>
          <w:sz w:val="24"/>
          <w:szCs w:val="24"/>
        </w:rPr>
        <w:t>提供服务），或者提供其他残疾人福利性单位制造的货物（不包括使用非残疾人福利性单位注册商标的货物）。</w:t>
      </w:r>
    </w:p>
    <w:p w14:paraId="43EE5335" w14:textId="77777777" w:rsidR="007D7BFB" w:rsidRDefault="0016532C">
      <w:pPr>
        <w:spacing w:line="360" w:lineRule="auto"/>
        <w:ind w:firstLineChars="200" w:firstLine="480"/>
        <w:rPr>
          <w:rFonts w:hAnsi="宋体" w:cs="宋体"/>
          <w:sz w:val="24"/>
        </w:rPr>
      </w:pPr>
      <w:r>
        <w:rPr>
          <w:rFonts w:hAnsi="宋体" w:cs="宋体" w:hint="eastAsia"/>
          <w:sz w:val="24"/>
        </w:rPr>
        <w:t>本公司对上述声明内容事项真实性负责。如经查实上述声明的内容事项存在虚假，本单位愿意接受以提供虚假材料谋取中标追究法律责任。</w:t>
      </w:r>
    </w:p>
    <w:p w14:paraId="28FAE5A8" w14:textId="77777777" w:rsidR="007D7BFB" w:rsidRDefault="007D7BFB">
      <w:pPr>
        <w:spacing w:line="360" w:lineRule="auto"/>
        <w:rPr>
          <w:rFonts w:hAnsi="宋体" w:cs="宋体"/>
          <w:sz w:val="24"/>
        </w:rPr>
      </w:pPr>
    </w:p>
    <w:p w14:paraId="3C4929DC" w14:textId="77777777" w:rsidR="007D7BFB" w:rsidRDefault="007D7BFB">
      <w:pPr>
        <w:spacing w:line="360" w:lineRule="auto"/>
        <w:rPr>
          <w:rFonts w:hAnsi="宋体" w:cs="宋体"/>
          <w:sz w:val="24"/>
        </w:rPr>
      </w:pPr>
    </w:p>
    <w:p w14:paraId="5DD7AFDE" w14:textId="77777777" w:rsidR="007D7BFB" w:rsidRDefault="0016532C">
      <w:pPr>
        <w:spacing w:line="360" w:lineRule="auto"/>
        <w:rPr>
          <w:rFonts w:hAnsi="宋体" w:cs="宋体"/>
          <w:sz w:val="24"/>
        </w:rPr>
      </w:pPr>
      <w:r>
        <w:rPr>
          <w:rFonts w:hAnsi="宋体" w:cs="宋体" w:hint="eastAsia"/>
          <w:sz w:val="24"/>
        </w:rPr>
        <w:t xml:space="preserve">        </w:t>
      </w:r>
      <w:r>
        <w:rPr>
          <w:rFonts w:hAnsi="宋体" w:cs="宋体" w:hint="eastAsia"/>
          <w:sz w:val="24"/>
        </w:rPr>
        <w:t xml:space="preserve">      </w:t>
      </w:r>
    </w:p>
    <w:p w14:paraId="3682B469" w14:textId="77777777" w:rsidR="007D7BFB" w:rsidRDefault="0016532C">
      <w:pPr>
        <w:spacing w:line="360" w:lineRule="auto"/>
        <w:rPr>
          <w:rFonts w:hAnsi="宋体" w:cs="宋体"/>
          <w:sz w:val="24"/>
        </w:rPr>
      </w:pPr>
      <w:r>
        <w:rPr>
          <w:rFonts w:hAnsi="宋体" w:cs="宋体" w:hint="eastAsia"/>
          <w:sz w:val="24"/>
        </w:rPr>
        <w:t>投标人名称：</w:t>
      </w:r>
      <w:r>
        <w:rPr>
          <w:rFonts w:hAnsi="宋体" w:cs="宋体" w:hint="eastAsia"/>
          <w:sz w:val="24"/>
        </w:rPr>
        <w:t xml:space="preserve">        </w:t>
      </w:r>
      <w:r>
        <w:rPr>
          <w:rFonts w:hAnsi="宋体" w:cs="宋体" w:hint="eastAsia"/>
          <w:sz w:val="24"/>
        </w:rPr>
        <w:t>（盖单位公章）</w:t>
      </w:r>
    </w:p>
    <w:p w14:paraId="4F4FF50A" w14:textId="77777777" w:rsidR="007D7BFB" w:rsidRDefault="0016532C">
      <w:pPr>
        <w:spacing w:line="360" w:lineRule="auto"/>
        <w:rPr>
          <w:rFonts w:hAnsi="宋体" w:cs="宋体"/>
          <w:sz w:val="24"/>
        </w:rPr>
      </w:pPr>
      <w:r>
        <w:rPr>
          <w:rFonts w:hAnsi="宋体" w:cs="宋体" w:hint="eastAsia"/>
          <w:sz w:val="24"/>
        </w:rPr>
        <w:t>法定代表人或授权代表（签字）：</w:t>
      </w:r>
    </w:p>
    <w:p w14:paraId="497852C1" w14:textId="77777777" w:rsidR="007D7BFB" w:rsidRDefault="0016532C">
      <w:pPr>
        <w:spacing w:line="360" w:lineRule="auto"/>
        <w:rPr>
          <w:rFonts w:hAnsi="宋体" w:cs="宋体"/>
          <w:sz w:val="24"/>
        </w:rPr>
      </w:pPr>
      <w:r>
        <w:rPr>
          <w:rFonts w:hAnsi="宋体" w:cs="宋体" w:hint="eastAsia"/>
          <w:sz w:val="24"/>
        </w:rPr>
        <w:t>日期：</w:t>
      </w:r>
    </w:p>
    <w:p w14:paraId="280B92F4" w14:textId="77777777" w:rsidR="007D7BFB" w:rsidRDefault="007D7BFB">
      <w:pPr>
        <w:spacing w:line="360" w:lineRule="auto"/>
        <w:rPr>
          <w:rFonts w:hAnsi="宋体" w:cs="宋体"/>
        </w:rPr>
      </w:pPr>
    </w:p>
    <w:p w14:paraId="5F115023" w14:textId="77777777" w:rsidR="007D7BFB" w:rsidRDefault="007D7BFB">
      <w:pPr>
        <w:spacing w:line="360" w:lineRule="auto"/>
        <w:rPr>
          <w:rFonts w:hAnsi="宋体" w:cs="宋体"/>
        </w:rPr>
      </w:pPr>
    </w:p>
    <w:p w14:paraId="363C4314" w14:textId="77777777" w:rsidR="007D7BFB" w:rsidRDefault="007D7BFB">
      <w:pPr>
        <w:spacing w:line="360" w:lineRule="auto"/>
        <w:rPr>
          <w:rFonts w:hAnsi="宋体" w:cs="宋体"/>
        </w:rPr>
      </w:pPr>
    </w:p>
    <w:p w14:paraId="40E6337A" w14:textId="77777777" w:rsidR="007D7BFB" w:rsidRDefault="007D7BFB">
      <w:pPr>
        <w:spacing w:line="360" w:lineRule="auto"/>
        <w:rPr>
          <w:rFonts w:hAnsi="宋体" w:cs="宋体"/>
        </w:rPr>
      </w:pPr>
    </w:p>
    <w:p w14:paraId="5A51A7A9" w14:textId="77777777" w:rsidR="007D7BFB" w:rsidRDefault="007D7BFB">
      <w:pPr>
        <w:spacing w:line="360" w:lineRule="auto"/>
        <w:rPr>
          <w:rFonts w:hAnsi="宋体" w:cs="宋体"/>
        </w:rPr>
      </w:pPr>
    </w:p>
    <w:p w14:paraId="0999DE28" w14:textId="77777777" w:rsidR="007D7BFB" w:rsidRDefault="007D7BFB">
      <w:pPr>
        <w:spacing w:line="360" w:lineRule="auto"/>
        <w:rPr>
          <w:rFonts w:hAnsi="宋体" w:cs="宋体"/>
        </w:rPr>
      </w:pPr>
    </w:p>
    <w:p w14:paraId="6EEC5D40" w14:textId="77777777" w:rsidR="007D7BFB" w:rsidRDefault="0016532C">
      <w:pPr>
        <w:spacing w:line="360" w:lineRule="auto"/>
        <w:rPr>
          <w:rFonts w:hAnsi="宋体" w:cs="宋体"/>
          <w:sz w:val="24"/>
        </w:rPr>
      </w:pPr>
      <w:r>
        <w:rPr>
          <w:rFonts w:hAnsi="宋体" w:cs="宋体" w:hint="eastAsia"/>
          <w:sz w:val="24"/>
        </w:rPr>
        <w:t>注：非残疾人福利性单位不用提供以上声明函。</w:t>
      </w:r>
    </w:p>
    <w:p w14:paraId="7CC24D58" w14:textId="77777777" w:rsidR="007D7BFB" w:rsidRDefault="0016532C">
      <w:pPr>
        <w:pStyle w:val="4"/>
        <w:spacing w:line="360" w:lineRule="auto"/>
        <w:rPr>
          <w:rFonts w:ascii="宋体" w:eastAsia="宋体" w:hAnsi="宋体" w:cs="宋体"/>
        </w:rPr>
      </w:pPr>
      <w:r>
        <w:rPr>
          <w:rFonts w:ascii="宋体" w:eastAsia="宋体" w:hAnsi="宋体" w:cs="宋体" w:hint="eastAsia"/>
        </w:rPr>
        <w:t>十四、本项目参加政府采购活动的投标人在前三年内不得具有行贿犯罪记录的承诺</w:t>
      </w:r>
    </w:p>
    <w:p w14:paraId="451E14CA" w14:textId="77777777" w:rsidR="007D7BFB" w:rsidRDefault="007D7BFB">
      <w:pPr>
        <w:spacing w:line="360" w:lineRule="auto"/>
        <w:rPr>
          <w:rFonts w:hAnsi="宋体" w:cs="宋体"/>
        </w:rPr>
      </w:pPr>
    </w:p>
    <w:p w14:paraId="2E1071E9" w14:textId="77777777" w:rsidR="007D7BFB" w:rsidRDefault="0016532C">
      <w:pPr>
        <w:spacing w:line="360" w:lineRule="auto"/>
        <w:outlineLvl w:val="5"/>
        <w:rPr>
          <w:rFonts w:hAnsi="宋体" w:cs="宋体"/>
          <w:sz w:val="24"/>
        </w:rPr>
      </w:pPr>
      <w:r>
        <w:rPr>
          <w:rFonts w:hAnsi="宋体" w:cs="宋体" w:hint="eastAsia"/>
          <w:sz w:val="24"/>
        </w:rPr>
        <w:t>致：四川五洲招标代理有限公司</w:t>
      </w:r>
    </w:p>
    <w:p w14:paraId="47EEBA08" w14:textId="77777777" w:rsidR="007D7BFB" w:rsidRDefault="007D7BFB">
      <w:pPr>
        <w:pStyle w:val="3"/>
        <w:adjustRightInd w:val="0"/>
        <w:snapToGrid w:val="0"/>
        <w:spacing w:before="0" w:after="0" w:line="360" w:lineRule="auto"/>
        <w:ind w:firstLineChars="196" w:firstLine="472"/>
        <w:rPr>
          <w:rFonts w:ascii="宋体" w:hAnsi="宋体" w:cs="宋体"/>
        </w:rPr>
      </w:pPr>
    </w:p>
    <w:p w14:paraId="2C639C33" w14:textId="77777777" w:rsidR="007D7BFB" w:rsidRDefault="0016532C">
      <w:pPr>
        <w:pStyle w:val="3"/>
        <w:adjustRightInd w:val="0"/>
        <w:snapToGrid w:val="0"/>
        <w:spacing w:before="0" w:after="0" w:line="360" w:lineRule="auto"/>
        <w:ind w:firstLineChars="196" w:firstLine="472"/>
        <w:rPr>
          <w:rFonts w:ascii="宋体" w:hAnsi="宋体" w:cs="宋体"/>
        </w:rPr>
      </w:pPr>
      <w:r>
        <w:rPr>
          <w:rFonts w:ascii="宋体" w:hAnsi="宋体" w:cs="宋体" w:hint="eastAsia"/>
        </w:rPr>
        <w:t>依据《关于在政府采购活动中全面开展行贿犯罪档案查询的通知》（川检会〔</w:t>
      </w:r>
      <w:r>
        <w:rPr>
          <w:rFonts w:ascii="宋体" w:hAnsi="宋体" w:cs="宋体" w:hint="eastAsia"/>
        </w:rPr>
        <w:t>2016</w:t>
      </w:r>
      <w:r>
        <w:rPr>
          <w:rFonts w:ascii="宋体" w:hAnsi="宋体" w:cs="宋体" w:hint="eastAsia"/>
        </w:rPr>
        <w:t>〕</w:t>
      </w:r>
      <w:r>
        <w:rPr>
          <w:rFonts w:ascii="宋体" w:hAnsi="宋体" w:cs="宋体" w:hint="eastAsia"/>
        </w:rPr>
        <w:t>5</w:t>
      </w:r>
      <w:r>
        <w:rPr>
          <w:rFonts w:ascii="宋体" w:hAnsi="宋体" w:cs="宋体" w:hint="eastAsia"/>
        </w:rPr>
        <w:t>号）的规定，本单位承诺在参加本项目政府采购活动前三年中本单位及其现任法定代表人、主要负责人不具有行贿犯罪记录。</w:t>
      </w:r>
    </w:p>
    <w:p w14:paraId="046C1B76" w14:textId="77777777" w:rsidR="007D7BFB" w:rsidRDefault="0016532C">
      <w:pPr>
        <w:adjustRightInd w:val="0"/>
        <w:snapToGrid w:val="0"/>
        <w:spacing w:line="360" w:lineRule="auto"/>
        <w:ind w:firstLineChars="200" w:firstLine="480"/>
        <w:jc w:val="left"/>
        <w:outlineLvl w:val="2"/>
        <w:rPr>
          <w:rFonts w:hAnsi="宋体" w:cs="宋体"/>
          <w:sz w:val="24"/>
        </w:rPr>
      </w:pPr>
      <w:r>
        <w:rPr>
          <w:rFonts w:hAnsi="宋体" w:cs="宋体" w:hint="eastAsia"/>
          <w:sz w:val="24"/>
        </w:rPr>
        <w:t>本公司对上述承诺内容事项真实性负责。如经查实上述承诺的内容事项存在虚假，我公司愿意接受以提供虚假材料谋取中标追究法律责任。</w:t>
      </w:r>
    </w:p>
    <w:p w14:paraId="4266238E" w14:textId="77777777" w:rsidR="007D7BFB" w:rsidRDefault="0016532C">
      <w:pPr>
        <w:spacing w:line="360" w:lineRule="auto"/>
        <w:ind w:firstLineChars="200" w:firstLine="480"/>
        <w:rPr>
          <w:rFonts w:hAnsi="宋体" w:cs="宋体"/>
          <w:sz w:val="24"/>
        </w:rPr>
      </w:pPr>
      <w:r>
        <w:rPr>
          <w:rFonts w:hAnsi="宋体" w:cs="宋体" w:hint="eastAsia"/>
          <w:sz w:val="24"/>
        </w:rPr>
        <w:t>且同时承诺如本单位中标，如果虚假承诺，作无效投标、中标处理。</w:t>
      </w:r>
    </w:p>
    <w:p w14:paraId="636EE66F" w14:textId="77777777" w:rsidR="007D7BFB" w:rsidRDefault="007D7BFB">
      <w:pPr>
        <w:adjustRightInd w:val="0"/>
        <w:spacing w:line="360" w:lineRule="auto"/>
        <w:jc w:val="left"/>
        <w:rPr>
          <w:rFonts w:hAnsi="宋体" w:cs="宋体"/>
          <w:b/>
          <w:sz w:val="24"/>
        </w:rPr>
      </w:pPr>
    </w:p>
    <w:p w14:paraId="308B2716" w14:textId="77777777" w:rsidR="007D7BFB" w:rsidRDefault="007D7BFB">
      <w:pPr>
        <w:adjustRightInd w:val="0"/>
        <w:spacing w:line="360" w:lineRule="auto"/>
        <w:jc w:val="left"/>
        <w:rPr>
          <w:rFonts w:hAnsi="宋体" w:cs="宋体"/>
          <w:b/>
          <w:sz w:val="24"/>
        </w:rPr>
      </w:pPr>
    </w:p>
    <w:p w14:paraId="65674D02" w14:textId="77777777" w:rsidR="007D7BFB" w:rsidRDefault="007D7BFB">
      <w:pPr>
        <w:adjustRightInd w:val="0"/>
        <w:spacing w:line="360" w:lineRule="auto"/>
        <w:jc w:val="left"/>
        <w:rPr>
          <w:rFonts w:hAnsi="宋体" w:cs="宋体"/>
          <w:b/>
          <w:sz w:val="24"/>
        </w:rPr>
      </w:pPr>
    </w:p>
    <w:p w14:paraId="470233A5" w14:textId="77777777" w:rsidR="007D7BFB" w:rsidRDefault="007D7BFB">
      <w:pPr>
        <w:adjustRightInd w:val="0"/>
        <w:spacing w:line="360" w:lineRule="auto"/>
        <w:jc w:val="left"/>
        <w:rPr>
          <w:rFonts w:hAnsi="宋体" w:cs="宋体"/>
          <w:b/>
          <w:sz w:val="24"/>
        </w:rPr>
      </w:pPr>
    </w:p>
    <w:p w14:paraId="3A842CB0"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投标人名称：</w:t>
      </w:r>
      <w:r>
        <w:rPr>
          <w:rFonts w:hAnsi="宋体" w:cs="宋体" w:hint="eastAsia"/>
          <w:bCs/>
          <w:sz w:val="24"/>
        </w:rPr>
        <w:t xml:space="preserve">        </w:t>
      </w:r>
      <w:r>
        <w:rPr>
          <w:rFonts w:hAnsi="宋体" w:cs="宋体" w:hint="eastAsia"/>
          <w:bCs/>
          <w:sz w:val="24"/>
        </w:rPr>
        <w:t>（盖单位公章）</w:t>
      </w:r>
    </w:p>
    <w:p w14:paraId="7BB33D6A"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法定代表人或授权代表（签字）：</w:t>
      </w:r>
    </w:p>
    <w:p w14:paraId="264817C7"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日期：</w:t>
      </w:r>
    </w:p>
    <w:p w14:paraId="36C4E1F8" w14:textId="77777777" w:rsidR="007D7BFB" w:rsidRDefault="007D7BFB">
      <w:pPr>
        <w:pStyle w:val="3"/>
        <w:spacing w:line="360" w:lineRule="auto"/>
        <w:ind w:firstLine="482"/>
        <w:rPr>
          <w:rFonts w:ascii="宋体" w:hAnsi="宋体" w:cs="宋体"/>
        </w:rPr>
      </w:pPr>
    </w:p>
    <w:p w14:paraId="3A1DB52B" w14:textId="77777777" w:rsidR="007D7BFB" w:rsidRDefault="007D7BFB">
      <w:pPr>
        <w:spacing w:line="360" w:lineRule="auto"/>
        <w:rPr>
          <w:rFonts w:hAnsi="宋体" w:cs="宋体"/>
        </w:rPr>
      </w:pPr>
    </w:p>
    <w:p w14:paraId="20BC16CD" w14:textId="77777777" w:rsidR="007D7BFB" w:rsidRDefault="007D7BFB">
      <w:pPr>
        <w:spacing w:line="360" w:lineRule="auto"/>
        <w:rPr>
          <w:rFonts w:hAnsi="宋体" w:cs="宋体"/>
        </w:rPr>
      </w:pPr>
    </w:p>
    <w:p w14:paraId="6AC38AB1" w14:textId="77777777" w:rsidR="007D7BFB" w:rsidRDefault="007D7BFB">
      <w:pPr>
        <w:spacing w:line="360" w:lineRule="auto"/>
        <w:rPr>
          <w:rFonts w:hAnsi="宋体" w:cs="宋体"/>
        </w:rPr>
      </w:pPr>
    </w:p>
    <w:p w14:paraId="6AAC886E" w14:textId="77777777" w:rsidR="007D7BFB" w:rsidRDefault="007D7BFB">
      <w:pPr>
        <w:spacing w:line="360" w:lineRule="auto"/>
        <w:rPr>
          <w:rFonts w:hAnsi="宋体" w:cs="宋体"/>
        </w:rPr>
      </w:pPr>
    </w:p>
    <w:p w14:paraId="77FAE5E2" w14:textId="77777777" w:rsidR="007D7BFB" w:rsidRDefault="007D7BFB">
      <w:pPr>
        <w:spacing w:line="360" w:lineRule="auto"/>
        <w:rPr>
          <w:rFonts w:hAnsi="宋体" w:cs="宋体"/>
          <w:b/>
          <w:bCs/>
          <w:sz w:val="32"/>
          <w:szCs w:val="28"/>
        </w:rPr>
      </w:pPr>
    </w:p>
    <w:p w14:paraId="6F520DF4" w14:textId="77777777" w:rsidR="007D7BFB" w:rsidRDefault="007D7BFB">
      <w:pPr>
        <w:spacing w:line="360" w:lineRule="auto"/>
        <w:rPr>
          <w:rFonts w:hAnsi="宋体" w:cs="宋体"/>
          <w:b/>
          <w:bCs/>
          <w:sz w:val="32"/>
          <w:szCs w:val="28"/>
        </w:rPr>
      </w:pPr>
    </w:p>
    <w:p w14:paraId="39EE3769" w14:textId="77777777" w:rsidR="007D7BFB" w:rsidRDefault="0016532C">
      <w:pPr>
        <w:spacing w:line="360" w:lineRule="auto"/>
        <w:jc w:val="center"/>
        <w:rPr>
          <w:rFonts w:hAnsi="宋体" w:cs="宋体"/>
          <w:b/>
          <w:bCs/>
          <w:sz w:val="32"/>
          <w:szCs w:val="28"/>
        </w:rPr>
      </w:pPr>
      <w:r>
        <w:rPr>
          <w:rFonts w:hAnsi="宋体" w:cs="宋体" w:hint="eastAsia"/>
          <w:b/>
          <w:bCs/>
          <w:sz w:val="32"/>
          <w:szCs w:val="28"/>
        </w:rPr>
        <w:t>十五、近三年在经营活动中没有重大违法记录的书面声明</w:t>
      </w:r>
    </w:p>
    <w:p w14:paraId="02D09509" w14:textId="77777777" w:rsidR="007D7BFB" w:rsidRDefault="0016532C">
      <w:pPr>
        <w:tabs>
          <w:tab w:val="left" w:pos="6928"/>
        </w:tabs>
        <w:spacing w:line="360" w:lineRule="auto"/>
        <w:rPr>
          <w:rFonts w:hAnsi="宋体" w:cs="宋体"/>
        </w:rPr>
      </w:pPr>
      <w:r>
        <w:rPr>
          <w:rFonts w:hAnsi="宋体" w:cs="宋体" w:hint="eastAsia"/>
        </w:rPr>
        <w:tab/>
      </w:r>
    </w:p>
    <w:p w14:paraId="16F21E3D" w14:textId="77777777" w:rsidR="007D7BFB" w:rsidRDefault="0016532C">
      <w:pPr>
        <w:adjustRightInd w:val="0"/>
        <w:snapToGrid w:val="0"/>
        <w:spacing w:line="360" w:lineRule="auto"/>
        <w:ind w:left="480" w:hangingChars="200" w:hanging="480"/>
        <w:rPr>
          <w:rFonts w:hAnsi="宋体" w:cs="宋体"/>
          <w:sz w:val="24"/>
        </w:rPr>
      </w:pPr>
      <w:r>
        <w:rPr>
          <w:rFonts w:hAnsi="宋体" w:cs="宋体" w:hint="eastAsia"/>
          <w:sz w:val="24"/>
        </w:rPr>
        <w:t>致：四川五洲招标代理有限公司</w:t>
      </w:r>
      <w:r>
        <w:rPr>
          <w:rFonts w:hAnsi="宋体" w:cs="宋体" w:hint="eastAsia"/>
          <w:sz w:val="24"/>
        </w:rPr>
        <w:t xml:space="preserve">          </w:t>
      </w:r>
    </w:p>
    <w:p w14:paraId="617EC4D4" w14:textId="77777777" w:rsidR="007D7BFB" w:rsidRDefault="0016532C">
      <w:pPr>
        <w:adjustRightInd w:val="0"/>
        <w:snapToGrid w:val="0"/>
        <w:spacing w:line="360" w:lineRule="auto"/>
        <w:ind w:left="480" w:hangingChars="200" w:hanging="480"/>
        <w:rPr>
          <w:rFonts w:hAnsi="宋体" w:cs="宋体"/>
          <w:sz w:val="24"/>
        </w:rPr>
      </w:pPr>
      <w:r>
        <w:rPr>
          <w:rFonts w:hAnsi="宋体" w:cs="宋体" w:hint="eastAsia"/>
          <w:sz w:val="24"/>
        </w:rPr>
        <w:t xml:space="preserve">      </w:t>
      </w:r>
    </w:p>
    <w:p w14:paraId="5751F279" w14:textId="77777777" w:rsidR="007D7BFB" w:rsidRDefault="0016532C">
      <w:pPr>
        <w:snapToGrid w:val="0"/>
        <w:spacing w:line="360" w:lineRule="auto"/>
        <w:ind w:firstLineChars="200" w:firstLine="482"/>
        <w:rPr>
          <w:rFonts w:hAnsi="宋体" w:cs="宋体"/>
          <w:b/>
          <w:bCs/>
          <w:sz w:val="24"/>
        </w:rPr>
      </w:pPr>
      <w:r>
        <w:rPr>
          <w:rFonts w:hAnsi="宋体" w:cs="宋体" w:hint="eastAsia"/>
          <w:b/>
          <w:bCs/>
          <w:sz w:val="24"/>
        </w:rPr>
        <w:t>本单位</w:t>
      </w:r>
      <w:r>
        <w:rPr>
          <w:rFonts w:hAnsi="宋体" w:cs="宋体" w:hint="eastAsia"/>
          <w:b/>
          <w:bCs/>
          <w:sz w:val="24"/>
          <w:u w:val="single"/>
        </w:rPr>
        <w:t xml:space="preserve">                     </w:t>
      </w:r>
      <w:r>
        <w:rPr>
          <w:rFonts w:hAnsi="宋体" w:cs="宋体" w:hint="eastAsia"/>
          <w:b/>
          <w:bCs/>
          <w:sz w:val="24"/>
        </w:rPr>
        <w:t>（公司名称）参加</w:t>
      </w:r>
      <w:r>
        <w:rPr>
          <w:rFonts w:hAnsi="宋体" w:cs="宋体" w:hint="eastAsia"/>
          <w:b/>
          <w:bCs/>
          <w:sz w:val="24"/>
          <w:u w:val="single"/>
        </w:rPr>
        <w:t xml:space="preserve">                  </w:t>
      </w:r>
      <w:r>
        <w:rPr>
          <w:rFonts w:hAnsi="宋体" w:cs="宋体" w:hint="eastAsia"/>
          <w:b/>
          <w:bCs/>
          <w:sz w:val="24"/>
        </w:rPr>
        <w:t>（项目名称）的投标活动，现承诺本单位在参加政府采购活动前三年内，在经营活动中没有重大违法记录。</w:t>
      </w:r>
    </w:p>
    <w:p w14:paraId="7DCFF6A7" w14:textId="77777777" w:rsidR="007D7BFB" w:rsidRDefault="0016532C">
      <w:pPr>
        <w:snapToGrid w:val="0"/>
        <w:spacing w:line="360" w:lineRule="auto"/>
        <w:rPr>
          <w:rFonts w:hAnsi="宋体" w:cs="宋体"/>
        </w:rPr>
      </w:pPr>
      <w:r>
        <w:rPr>
          <w:rFonts w:hAnsi="宋体" w:cs="宋体" w:hint="eastAsia"/>
          <w:b/>
          <w:bCs/>
          <w:sz w:val="24"/>
        </w:rPr>
        <w:t xml:space="preserve">    </w:t>
      </w:r>
      <w:r>
        <w:rPr>
          <w:rFonts w:hAnsi="宋体" w:cs="宋体" w:hint="eastAsia"/>
          <w:sz w:val="24"/>
        </w:rPr>
        <w:t>本公司对上述承诺内容事项真实性负责。如经查实上述承诺的内容事项存在虚假，我公司愿意接受以提供虚假材料谋取中标追究法律责任。</w:t>
      </w:r>
    </w:p>
    <w:p w14:paraId="2E3657AF" w14:textId="77777777" w:rsidR="007D7BFB" w:rsidRDefault="007D7BFB">
      <w:pPr>
        <w:spacing w:line="360" w:lineRule="auto"/>
        <w:rPr>
          <w:rFonts w:hAnsi="宋体" w:cs="宋体"/>
        </w:rPr>
      </w:pPr>
    </w:p>
    <w:p w14:paraId="75CEA784" w14:textId="77777777" w:rsidR="007D7BFB" w:rsidRDefault="0016532C">
      <w:pPr>
        <w:spacing w:line="360" w:lineRule="auto"/>
        <w:rPr>
          <w:rFonts w:hAnsi="宋体" w:cs="宋体"/>
          <w:sz w:val="24"/>
        </w:rPr>
      </w:pPr>
      <w:r>
        <w:rPr>
          <w:rFonts w:hAnsi="宋体" w:cs="宋体" w:hint="eastAsia"/>
          <w:sz w:val="24"/>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w:t>
      </w:r>
      <w:r>
        <w:rPr>
          <w:rFonts w:hAnsi="宋体" w:cs="宋体" w:hint="eastAsia"/>
          <w:sz w:val="24"/>
        </w:rPr>
        <w:t>罚罚款听证标准金额为准。</w:t>
      </w:r>
      <w:r>
        <w:rPr>
          <w:rFonts w:hAnsi="宋体" w:cs="宋体" w:hint="eastAsia"/>
          <w:sz w:val="24"/>
        </w:rPr>
        <w:t xml:space="preserve"> </w:t>
      </w:r>
    </w:p>
    <w:p w14:paraId="13FD7615" w14:textId="77777777" w:rsidR="007D7BFB" w:rsidRDefault="007D7BFB">
      <w:pPr>
        <w:spacing w:line="360" w:lineRule="auto"/>
        <w:rPr>
          <w:rFonts w:hAnsi="宋体" w:cs="宋体"/>
        </w:rPr>
      </w:pPr>
    </w:p>
    <w:p w14:paraId="7DA7B24E" w14:textId="77777777" w:rsidR="007D7BFB" w:rsidRDefault="007D7BFB">
      <w:pPr>
        <w:spacing w:line="360" w:lineRule="auto"/>
        <w:rPr>
          <w:rFonts w:hAnsi="宋体" w:cs="宋体"/>
        </w:rPr>
      </w:pPr>
    </w:p>
    <w:p w14:paraId="257060C2" w14:textId="77777777" w:rsidR="007D7BFB" w:rsidRDefault="0016532C">
      <w:pPr>
        <w:adjustRightInd w:val="0"/>
        <w:snapToGrid w:val="0"/>
        <w:spacing w:line="360" w:lineRule="auto"/>
        <w:rPr>
          <w:rFonts w:hAnsi="宋体" w:cs="宋体"/>
          <w:sz w:val="24"/>
        </w:rPr>
      </w:pPr>
      <w:r>
        <w:rPr>
          <w:rFonts w:hAnsi="宋体" w:cs="宋体" w:hint="eastAsia"/>
          <w:sz w:val="24"/>
        </w:rPr>
        <w:t>供应商名称：</w:t>
      </w:r>
      <w:r>
        <w:rPr>
          <w:rFonts w:hAnsi="宋体" w:cs="宋体" w:hint="eastAsia"/>
          <w:sz w:val="24"/>
        </w:rPr>
        <w:t xml:space="preserve">        </w:t>
      </w:r>
      <w:r>
        <w:rPr>
          <w:rFonts w:hAnsi="宋体" w:cs="宋体" w:hint="eastAsia"/>
          <w:sz w:val="24"/>
        </w:rPr>
        <w:t>（盖章）</w:t>
      </w:r>
    </w:p>
    <w:p w14:paraId="633CC738" w14:textId="77777777" w:rsidR="007D7BFB" w:rsidRDefault="0016532C">
      <w:pPr>
        <w:adjustRightInd w:val="0"/>
        <w:snapToGrid w:val="0"/>
        <w:spacing w:line="360" w:lineRule="auto"/>
        <w:rPr>
          <w:rFonts w:hAnsi="宋体" w:cs="宋体"/>
          <w:sz w:val="24"/>
        </w:rPr>
      </w:pPr>
      <w:r>
        <w:rPr>
          <w:rFonts w:hAnsi="宋体" w:cs="宋体" w:hint="eastAsia"/>
          <w:sz w:val="24"/>
        </w:rPr>
        <w:t>法定代表人或授权代表（签字）：</w:t>
      </w:r>
    </w:p>
    <w:p w14:paraId="2DB399E5" w14:textId="77777777" w:rsidR="007D7BFB" w:rsidRDefault="0016532C">
      <w:pPr>
        <w:adjustRightInd w:val="0"/>
        <w:snapToGrid w:val="0"/>
        <w:spacing w:line="360" w:lineRule="auto"/>
        <w:rPr>
          <w:rFonts w:hAnsi="宋体" w:cs="宋体"/>
          <w:sz w:val="24"/>
        </w:rPr>
      </w:pPr>
      <w:r>
        <w:rPr>
          <w:rFonts w:hAnsi="宋体" w:cs="宋体" w:hint="eastAsia"/>
          <w:sz w:val="24"/>
        </w:rPr>
        <w:t>日期：</w:t>
      </w:r>
    </w:p>
    <w:p w14:paraId="5E23A4E8" w14:textId="77777777" w:rsidR="007D7BFB" w:rsidRDefault="007D7BFB">
      <w:pPr>
        <w:pStyle w:val="a0"/>
        <w:rPr>
          <w:rFonts w:ascii="宋体" w:hAnsi="宋体" w:cs="宋体"/>
        </w:rPr>
      </w:pPr>
    </w:p>
    <w:p w14:paraId="187A3366" w14:textId="77777777" w:rsidR="007D7BFB" w:rsidRDefault="007D7BFB">
      <w:pPr>
        <w:pStyle w:val="a0"/>
        <w:rPr>
          <w:rFonts w:ascii="宋体" w:hAnsi="宋体" w:cs="宋体"/>
        </w:rPr>
      </w:pPr>
    </w:p>
    <w:p w14:paraId="23127EBD" w14:textId="77777777" w:rsidR="007D7BFB" w:rsidRDefault="007D7BFB">
      <w:pPr>
        <w:pStyle w:val="a0"/>
        <w:rPr>
          <w:rFonts w:ascii="宋体" w:hAnsi="宋体" w:cs="宋体"/>
        </w:rPr>
      </w:pPr>
    </w:p>
    <w:p w14:paraId="1794D25C" w14:textId="77777777" w:rsidR="007D7BFB" w:rsidRDefault="007D7BFB">
      <w:pPr>
        <w:pStyle w:val="a0"/>
        <w:rPr>
          <w:rFonts w:ascii="宋体" w:hAnsi="宋体" w:cs="宋体"/>
        </w:rPr>
      </w:pPr>
    </w:p>
    <w:p w14:paraId="4356C1A7" w14:textId="77777777" w:rsidR="007D7BFB" w:rsidRDefault="007D7BFB">
      <w:pPr>
        <w:pStyle w:val="a0"/>
        <w:rPr>
          <w:rFonts w:ascii="宋体" w:hAnsi="宋体" w:cs="宋体"/>
        </w:rPr>
      </w:pPr>
    </w:p>
    <w:p w14:paraId="72500047" w14:textId="77777777" w:rsidR="007D7BFB" w:rsidRDefault="007D7BFB">
      <w:pPr>
        <w:pStyle w:val="a0"/>
        <w:rPr>
          <w:rFonts w:ascii="宋体" w:hAnsi="宋体" w:cs="宋体"/>
        </w:rPr>
      </w:pPr>
    </w:p>
    <w:p w14:paraId="0227911E" w14:textId="77777777" w:rsidR="007D7BFB" w:rsidRDefault="007D7BFB">
      <w:pPr>
        <w:pStyle w:val="a0"/>
        <w:rPr>
          <w:rFonts w:ascii="宋体" w:hAnsi="宋体" w:cs="宋体"/>
        </w:rPr>
      </w:pPr>
    </w:p>
    <w:p w14:paraId="42F6DFF9" w14:textId="77777777" w:rsidR="007D7BFB" w:rsidRDefault="007D7BFB">
      <w:pPr>
        <w:pStyle w:val="a0"/>
        <w:rPr>
          <w:rFonts w:ascii="宋体" w:hAnsi="宋体" w:cs="宋体"/>
        </w:rPr>
      </w:pPr>
    </w:p>
    <w:p w14:paraId="13FB3685" w14:textId="77777777" w:rsidR="007D7BFB" w:rsidRDefault="0016532C">
      <w:pPr>
        <w:pStyle w:val="4"/>
        <w:tabs>
          <w:tab w:val="left" w:pos="3400"/>
        </w:tabs>
        <w:spacing w:line="360" w:lineRule="auto"/>
        <w:rPr>
          <w:rFonts w:ascii="宋体" w:eastAsia="宋体" w:hAnsi="宋体" w:cs="宋体"/>
        </w:rPr>
      </w:pPr>
      <w:r>
        <w:rPr>
          <w:rFonts w:ascii="宋体" w:eastAsia="宋体" w:hAnsi="宋体" w:cs="宋体" w:hint="eastAsia"/>
        </w:rPr>
        <w:t>十六、知识产权声明函</w:t>
      </w:r>
    </w:p>
    <w:p w14:paraId="27673561" w14:textId="77777777" w:rsidR="007D7BFB" w:rsidRDefault="0016532C">
      <w:pPr>
        <w:rPr>
          <w:rFonts w:hAnsi="宋体" w:cs="宋体"/>
          <w:sz w:val="24"/>
        </w:rPr>
      </w:pPr>
      <w:r>
        <w:rPr>
          <w:rFonts w:hAnsi="宋体" w:cs="宋体" w:hint="eastAsia"/>
          <w:sz w:val="24"/>
        </w:rPr>
        <w:t>致：四川五洲招标代理有限公司</w:t>
      </w:r>
      <w:r>
        <w:rPr>
          <w:rFonts w:hAnsi="宋体" w:cs="宋体" w:hint="eastAsia"/>
          <w:sz w:val="24"/>
        </w:rPr>
        <w:t xml:space="preserve">  </w:t>
      </w:r>
    </w:p>
    <w:p w14:paraId="3D779265" w14:textId="77777777" w:rsidR="007D7BFB" w:rsidRDefault="007D7BFB">
      <w:pPr>
        <w:pStyle w:val="a0"/>
        <w:rPr>
          <w:rFonts w:ascii="宋体" w:hAnsi="宋体" w:cs="宋体"/>
        </w:rPr>
      </w:pPr>
    </w:p>
    <w:p w14:paraId="2F380376" w14:textId="77777777" w:rsidR="007D7BFB" w:rsidRDefault="0016532C">
      <w:pPr>
        <w:pStyle w:val="a0"/>
        <w:spacing w:line="360" w:lineRule="auto"/>
        <w:ind w:firstLineChars="200" w:firstLine="482"/>
        <w:rPr>
          <w:rFonts w:ascii="宋体" w:hAnsi="宋体" w:cs="宋体"/>
          <w:b/>
          <w:bCs/>
          <w:sz w:val="24"/>
        </w:rPr>
      </w:pPr>
      <w:r>
        <w:rPr>
          <w:rFonts w:ascii="宋体" w:hAnsi="宋体" w:cs="宋体" w:hint="eastAsia"/>
          <w:b/>
          <w:bCs/>
          <w:sz w:val="24"/>
        </w:rPr>
        <w:t>本单位</w:t>
      </w:r>
      <w:r>
        <w:rPr>
          <w:rFonts w:ascii="宋体" w:hAnsi="宋体" w:cs="宋体" w:hint="eastAsia"/>
          <w:b/>
          <w:bCs/>
          <w:sz w:val="24"/>
          <w:u w:val="single"/>
        </w:rPr>
        <w:t xml:space="preserve">                     </w:t>
      </w:r>
      <w:r>
        <w:rPr>
          <w:rFonts w:ascii="宋体" w:hAnsi="宋体" w:cs="宋体" w:hint="eastAsia"/>
          <w:b/>
          <w:bCs/>
          <w:sz w:val="24"/>
        </w:rPr>
        <w:t>（公司名称）参加</w:t>
      </w:r>
      <w:r>
        <w:rPr>
          <w:rFonts w:ascii="宋体" w:hAnsi="宋体" w:cs="宋体" w:hint="eastAsia"/>
          <w:b/>
          <w:bCs/>
          <w:sz w:val="24"/>
          <w:u w:val="single"/>
        </w:rPr>
        <w:t xml:space="preserve">                  </w:t>
      </w:r>
      <w:r>
        <w:rPr>
          <w:rFonts w:ascii="宋体" w:hAnsi="宋体" w:cs="宋体" w:hint="eastAsia"/>
          <w:b/>
          <w:bCs/>
          <w:sz w:val="24"/>
        </w:rPr>
        <w:t>（项目名称）的投标活动，现承诺声明：</w:t>
      </w:r>
    </w:p>
    <w:p w14:paraId="12E98662" w14:textId="77777777" w:rsidR="007D7BFB" w:rsidRDefault="0016532C">
      <w:pPr>
        <w:pStyle w:val="a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14:paraId="23D52024" w14:textId="77777777" w:rsidR="007D7BFB" w:rsidRDefault="0016532C">
      <w:pPr>
        <w:pStyle w:val="a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采购人享有本项目实施过程中产生的知识成果及知识产权。</w:t>
      </w:r>
    </w:p>
    <w:p w14:paraId="423EC3F1" w14:textId="77777777" w:rsidR="007D7BFB" w:rsidRDefault="0016532C">
      <w:pPr>
        <w:pStyle w:val="a0"/>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14:paraId="7CEFDD99" w14:textId="77777777" w:rsidR="007D7BFB" w:rsidRDefault="0016532C">
      <w:pPr>
        <w:pStyle w:val="a0"/>
        <w:spacing w:line="360" w:lineRule="auto"/>
        <w:ind w:firstLineChars="200" w:firstLine="480"/>
        <w:rPr>
          <w:rFonts w:ascii="宋体" w:hAnsi="宋体" w:cs="宋体"/>
        </w:rPr>
      </w:pPr>
      <w:r>
        <w:rPr>
          <w:rFonts w:ascii="宋体" w:hAnsi="宋体" w:cs="宋体" w:hint="eastAsia"/>
          <w:bCs/>
          <w:sz w:val="24"/>
        </w:rPr>
        <w:t>4.</w:t>
      </w:r>
      <w:r>
        <w:rPr>
          <w:rFonts w:ascii="宋体" w:hAnsi="宋体" w:cs="宋体" w:hint="eastAsia"/>
          <w:bCs/>
          <w:sz w:val="24"/>
        </w:rPr>
        <w:t>如采用本单位所不拥有的知识产权，本单位承诺在本项目投标报价中已经包括合法获取该知识产权的相关费用。</w:t>
      </w:r>
      <w:r>
        <w:rPr>
          <w:rFonts w:ascii="宋体" w:hAnsi="宋体" w:cs="宋体" w:hint="eastAsia"/>
          <w:bCs/>
          <w:sz w:val="24"/>
        </w:rPr>
        <w:t xml:space="preserve"> </w:t>
      </w:r>
      <w:r>
        <w:rPr>
          <w:rFonts w:ascii="宋体" w:hAnsi="宋体" w:cs="宋体" w:hint="eastAsia"/>
        </w:rPr>
        <w:t xml:space="preserve"> </w:t>
      </w:r>
    </w:p>
    <w:p w14:paraId="191529C0" w14:textId="77777777" w:rsidR="007D7BFB" w:rsidRDefault="007D7BFB">
      <w:pPr>
        <w:pStyle w:val="a0"/>
        <w:spacing w:line="360" w:lineRule="auto"/>
        <w:ind w:firstLineChars="200" w:firstLine="482"/>
        <w:rPr>
          <w:rFonts w:ascii="宋体" w:hAnsi="宋体" w:cs="宋体"/>
          <w:b/>
          <w:bCs/>
          <w:sz w:val="24"/>
        </w:rPr>
      </w:pPr>
    </w:p>
    <w:p w14:paraId="5BEF6545" w14:textId="77777777" w:rsidR="007D7BFB" w:rsidRDefault="0016532C">
      <w:pPr>
        <w:pStyle w:val="a0"/>
        <w:spacing w:line="360" w:lineRule="auto"/>
        <w:ind w:firstLineChars="200" w:firstLine="482"/>
        <w:rPr>
          <w:rFonts w:ascii="宋体" w:hAnsi="宋体" w:cs="宋体"/>
          <w:b/>
          <w:bCs/>
          <w:sz w:val="24"/>
        </w:rPr>
      </w:pPr>
      <w:r>
        <w:rPr>
          <w:rFonts w:ascii="宋体" w:hAnsi="宋体" w:cs="宋体" w:hint="eastAsia"/>
          <w:b/>
          <w:bCs/>
          <w:sz w:val="24"/>
        </w:rPr>
        <w:t>本公司对上述承诺声明内容事项真实性负责。如经查实上述承诺声明的内容事项存在虚假或未履行，本单位愿意接受以提供虚假材料谋取中标</w:t>
      </w:r>
      <w:r>
        <w:rPr>
          <w:rFonts w:ascii="宋体" w:hAnsi="宋体" w:cs="宋体" w:hint="eastAsia"/>
          <w:b/>
          <w:bCs/>
          <w:sz w:val="24"/>
        </w:rPr>
        <w:t>追究法律责任。</w:t>
      </w:r>
    </w:p>
    <w:p w14:paraId="0A0CDC97" w14:textId="77777777" w:rsidR="007D7BFB" w:rsidRDefault="007D7BFB">
      <w:pPr>
        <w:pStyle w:val="a0"/>
        <w:ind w:firstLineChars="200" w:firstLine="482"/>
        <w:rPr>
          <w:rFonts w:ascii="宋体" w:hAnsi="宋体" w:cs="宋体"/>
          <w:b/>
          <w:bCs/>
          <w:sz w:val="24"/>
        </w:rPr>
      </w:pPr>
    </w:p>
    <w:p w14:paraId="2A773C23" w14:textId="77777777" w:rsidR="007D7BFB" w:rsidRDefault="007D7BFB">
      <w:pPr>
        <w:pStyle w:val="a0"/>
        <w:ind w:firstLineChars="200" w:firstLine="482"/>
        <w:rPr>
          <w:rFonts w:ascii="宋体" w:hAnsi="宋体" w:cs="宋体"/>
          <w:b/>
          <w:bCs/>
          <w:sz w:val="24"/>
        </w:rPr>
      </w:pPr>
    </w:p>
    <w:p w14:paraId="3B4AD5CB" w14:textId="77777777" w:rsidR="007D7BFB" w:rsidRDefault="0016532C">
      <w:pPr>
        <w:adjustRightInd w:val="0"/>
        <w:snapToGrid w:val="0"/>
        <w:spacing w:line="360" w:lineRule="auto"/>
        <w:rPr>
          <w:rFonts w:hAnsi="宋体" w:cs="宋体"/>
          <w:sz w:val="24"/>
        </w:rPr>
      </w:pPr>
      <w:r>
        <w:rPr>
          <w:rFonts w:hAnsi="宋体" w:cs="宋体" w:hint="eastAsia"/>
          <w:sz w:val="24"/>
        </w:rPr>
        <w:t>供应商名称：</w:t>
      </w:r>
      <w:r>
        <w:rPr>
          <w:rFonts w:hAnsi="宋体" w:cs="宋体" w:hint="eastAsia"/>
          <w:sz w:val="24"/>
        </w:rPr>
        <w:t xml:space="preserve">        </w:t>
      </w:r>
      <w:r>
        <w:rPr>
          <w:rFonts w:hAnsi="宋体" w:cs="宋体" w:hint="eastAsia"/>
          <w:sz w:val="24"/>
        </w:rPr>
        <w:t>（盖章）</w:t>
      </w:r>
    </w:p>
    <w:p w14:paraId="40F8A6BC" w14:textId="77777777" w:rsidR="007D7BFB" w:rsidRDefault="0016532C">
      <w:pPr>
        <w:tabs>
          <w:tab w:val="left" w:pos="5550"/>
        </w:tabs>
        <w:adjustRightInd w:val="0"/>
        <w:snapToGrid w:val="0"/>
        <w:spacing w:line="360" w:lineRule="auto"/>
        <w:rPr>
          <w:rFonts w:hAnsi="宋体" w:cs="宋体"/>
          <w:sz w:val="24"/>
        </w:rPr>
      </w:pPr>
      <w:r>
        <w:rPr>
          <w:rFonts w:hAnsi="宋体" w:cs="宋体" w:hint="eastAsia"/>
          <w:sz w:val="24"/>
        </w:rPr>
        <w:t>法定代表人或授权代表（签字）：</w:t>
      </w:r>
      <w:r>
        <w:rPr>
          <w:rFonts w:hAnsi="宋体" w:cs="宋体" w:hint="eastAsia"/>
          <w:sz w:val="24"/>
        </w:rPr>
        <w:tab/>
      </w:r>
    </w:p>
    <w:p w14:paraId="1E2159E8" w14:textId="77777777" w:rsidR="007D7BFB" w:rsidRDefault="0016532C">
      <w:pPr>
        <w:rPr>
          <w:rFonts w:hAnsi="宋体" w:cs="宋体"/>
        </w:rPr>
      </w:pPr>
      <w:r>
        <w:rPr>
          <w:rFonts w:hAnsi="宋体" w:cs="宋体" w:hint="eastAsia"/>
          <w:sz w:val="24"/>
        </w:rPr>
        <w:t>日期：</w:t>
      </w:r>
    </w:p>
    <w:p w14:paraId="0082EA6F" w14:textId="77777777" w:rsidR="007D7BFB" w:rsidRDefault="007D7BFB">
      <w:pPr>
        <w:pStyle w:val="a0"/>
        <w:rPr>
          <w:rFonts w:ascii="宋体" w:hAnsi="宋体" w:cs="宋体"/>
        </w:rPr>
      </w:pPr>
    </w:p>
    <w:p w14:paraId="39684CF0" w14:textId="77777777" w:rsidR="007D7BFB" w:rsidRDefault="007D7BFB">
      <w:pPr>
        <w:pStyle w:val="a0"/>
        <w:rPr>
          <w:rFonts w:ascii="宋体" w:hAnsi="宋体" w:cs="宋体"/>
        </w:rPr>
      </w:pPr>
    </w:p>
    <w:p w14:paraId="715C57E5" w14:textId="77777777" w:rsidR="007D7BFB" w:rsidRDefault="007D7BFB">
      <w:pPr>
        <w:pStyle w:val="4"/>
        <w:tabs>
          <w:tab w:val="left" w:pos="3400"/>
        </w:tabs>
        <w:spacing w:line="360" w:lineRule="auto"/>
        <w:jc w:val="both"/>
        <w:rPr>
          <w:rFonts w:ascii="宋体" w:eastAsia="宋体" w:hAnsi="宋体" w:cs="宋体"/>
        </w:rPr>
      </w:pPr>
    </w:p>
    <w:p w14:paraId="7EA4E725" w14:textId="77777777" w:rsidR="007D7BFB" w:rsidRDefault="007D7BFB">
      <w:pPr>
        <w:rPr>
          <w:rFonts w:hAnsi="宋体" w:cs="宋体"/>
        </w:rPr>
      </w:pPr>
    </w:p>
    <w:p w14:paraId="1744797E" w14:textId="77777777" w:rsidR="007D7BFB" w:rsidRDefault="0016532C">
      <w:pPr>
        <w:pStyle w:val="4"/>
        <w:tabs>
          <w:tab w:val="left" w:pos="3400"/>
        </w:tabs>
        <w:spacing w:line="360" w:lineRule="auto"/>
        <w:rPr>
          <w:rFonts w:ascii="宋体" w:eastAsia="宋体" w:hAnsi="宋体" w:cs="宋体"/>
        </w:rPr>
      </w:pPr>
      <w:r>
        <w:rPr>
          <w:rFonts w:ascii="宋体" w:eastAsia="宋体" w:hAnsi="宋体" w:cs="宋体" w:hint="eastAsia"/>
        </w:rPr>
        <w:t>十七、关于投标人控股关系声明函</w:t>
      </w:r>
    </w:p>
    <w:p w14:paraId="38F5A4C6" w14:textId="77777777" w:rsidR="007D7BFB" w:rsidRDefault="0016532C">
      <w:pPr>
        <w:rPr>
          <w:rFonts w:hAnsi="宋体" w:cs="宋体"/>
          <w:sz w:val="24"/>
        </w:rPr>
      </w:pPr>
      <w:r>
        <w:rPr>
          <w:rFonts w:hAnsi="宋体" w:cs="宋体" w:hint="eastAsia"/>
          <w:sz w:val="24"/>
        </w:rPr>
        <w:t>四川五洲招标代理有限公司</w:t>
      </w:r>
      <w:r>
        <w:rPr>
          <w:rFonts w:hAnsi="宋体" w:cs="宋体" w:hint="eastAsia"/>
          <w:sz w:val="24"/>
        </w:rPr>
        <w:t xml:space="preserve">  </w:t>
      </w:r>
    </w:p>
    <w:p w14:paraId="42BF1D24" w14:textId="77777777" w:rsidR="007D7BFB" w:rsidRDefault="007D7BFB">
      <w:pPr>
        <w:pStyle w:val="a0"/>
        <w:ind w:firstLineChars="200" w:firstLine="482"/>
        <w:rPr>
          <w:rFonts w:ascii="宋体" w:hAnsi="宋体" w:cs="宋体"/>
          <w:b/>
          <w:bCs/>
          <w:sz w:val="24"/>
        </w:rPr>
      </w:pPr>
    </w:p>
    <w:p w14:paraId="38CDC66B" w14:textId="77777777" w:rsidR="007D7BFB" w:rsidRDefault="0016532C">
      <w:pPr>
        <w:pStyle w:val="a0"/>
        <w:spacing w:line="360" w:lineRule="auto"/>
        <w:ind w:firstLineChars="200" w:firstLine="482"/>
        <w:rPr>
          <w:rFonts w:ascii="宋体" w:hAnsi="宋体" w:cs="宋体"/>
          <w:b/>
          <w:bCs/>
          <w:sz w:val="24"/>
        </w:rPr>
      </w:pPr>
      <w:r>
        <w:rPr>
          <w:rFonts w:ascii="宋体" w:hAnsi="宋体" w:cs="宋体" w:hint="eastAsia"/>
          <w:b/>
          <w:bCs/>
          <w:sz w:val="24"/>
        </w:rPr>
        <w:t>本单位</w:t>
      </w:r>
      <w:r>
        <w:rPr>
          <w:rFonts w:ascii="宋体" w:hAnsi="宋体" w:cs="宋体" w:hint="eastAsia"/>
          <w:b/>
          <w:bCs/>
          <w:sz w:val="24"/>
          <w:u w:val="single"/>
        </w:rPr>
        <w:t xml:space="preserve">                     </w:t>
      </w:r>
      <w:r>
        <w:rPr>
          <w:rFonts w:ascii="宋体" w:hAnsi="宋体" w:cs="宋体" w:hint="eastAsia"/>
          <w:b/>
          <w:bCs/>
          <w:sz w:val="24"/>
        </w:rPr>
        <w:t>（公司名称）参加</w:t>
      </w:r>
      <w:r>
        <w:rPr>
          <w:rFonts w:ascii="宋体" w:hAnsi="宋体" w:cs="宋体" w:hint="eastAsia"/>
          <w:b/>
          <w:bCs/>
          <w:sz w:val="24"/>
          <w:u w:val="single"/>
        </w:rPr>
        <w:t xml:space="preserve">                  </w:t>
      </w:r>
      <w:r>
        <w:rPr>
          <w:rFonts w:ascii="宋体" w:hAnsi="宋体" w:cs="宋体" w:hint="eastAsia"/>
          <w:b/>
          <w:bCs/>
          <w:sz w:val="24"/>
        </w:rPr>
        <w:t>（项目名称）的投标活动，现声明：</w:t>
      </w:r>
    </w:p>
    <w:p w14:paraId="4941D6A1" w14:textId="77777777" w:rsidR="007D7BFB" w:rsidRDefault="007D7BFB">
      <w:pPr>
        <w:pStyle w:val="112"/>
        <w:snapToGrid w:val="0"/>
        <w:spacing w:line="360" w:lineRule="auto"/>
        <w:ind w:left="1" w:firstLineChars="200" w:firstLine="480"/>
        <w:rPr>
          <w:rFonts w:hAnsi="宋体" w:cs="宋体"/>
          <w:sz w:val="24"/>
        </w:rPr>
      </w:pPr>
    </w:p>
    <w:p w14:paraId="7DD3BD92" w14:textId="77777777" w:rsidR="007D7BFB" w:rsidRDefault="0016532C">
      <w:pPr>
        <w:pStyle w:val="a0"/>
        <w:spacing w:line="360" w:lineRule="auto"/>
        <w:ind w:firstLineChars="200" w:firstLine="480"/>
        <w:rPr>
          <w:rFonts w:ascii="宋体" w:hAnsi="宋体" w:cs="宋体"/>
          <w:sz w:val="24"/>
        </w:rPr>
      </w:pPr>
      <w:r>
        <w:rPr>
          <w:rFonts w:ascii="宋体" w:hAnsi="宋体" w:cs="宋体" w:hint="eastAsia"/>
          <w:sz w:val="24"/>
        </w:rPr>
        <w:t>除本公司外，本单位负责人为同一人或者存在直接控股、管理关系的其他供应商均未参加本项目同一合同项下的政府采购活动。与本单位存在直接控股、管理关系的其他供应商均未参加本项目同一合同项下的政府采购活动（仅参加资格预审例外）。</w:t>
      </w:r>
    </w:p>
    <w:p w14:paraId="3F1C7723" w14:textId="77777777" w:rsidR="007D7BFB" w:rsidRDefault="007D7BFB">
      <w:pPr>
        <w:pStyle w:val="a0"/>
        <w:spacing w:line="360" w:lineRule="auto"/>
        <w:ind w:firstLineChars="200" w:firstLine="482"/>
        <w:rPr>
          <w:rFonts w:ascii="宋体" w:hAnsi="宋体" w:cs="宋体"/>
          <w:b/>
          <w:bCs/>
          <w:sz w:val="24"/>
        </w:rPr>
      </w:pPr>
    </w:p>
    <w:p w14:paraId="42133F2C" w14:textId="77777777" w:rsidR="007D7BFB" w:rsidRDefault="0016532C">
      <w:pPr>
        <w:pStyle w:val="a0"/>
        <w:spacing w:line="360" w:lineRule="auto"/>
        <w:ind w:firstLineChars="200" w:firstLine="482"/>
        <w:rPr>
          <w:rFonts w:ascii="宋体" w:hAnsi="宋体" w:cs="宋体"/>
          <w:b/>
          <w:bCs/>
          <w:sz w:val="24"/>
        </w:rPr>
      </w:pPr>
      <w:r>
        <w:rPr>
          <w:rFonts w:ascii="宋体" w:hAnsi="宋体" w:cs="宋体" w:hint="eastAsia"/>
          <w:b/>
          <w:bCs/>
          <w:sz w:val="24"/>
        </w:rPr>
        <w:t>本公司对上述声明内容事项真实性负责。如经查实上述承诺声明的内容事项存在虚假或未履行，本单位愿意接受相关处罚并追究法律责任。</w:t>
      </w:r>
    </w:p>
    <w:p w14:paraId="776B636E" w14:textId="77777777" w:rsidR="007D7BFB" w:rsidRDefault="007D7BFB">
      <w:pPr>
        <w:pStyle w:val="a0"/>
        <w:spacing w:line="360" w:lineRule="auto"/>
        <w:ind w:firstLineChars="200" w:firstLine="482"/>
        <w:rPr>
          <w:rFonts w:ascii="宋体" w:hAnsi="宋体" w:cs="宋体"/>
          <w:b/>
          <w:bCs/>
          <w:sz w:val="24"/>
        </w:rPr>
      </w:pPr>
    </w:p>
    <w:p w14:paraId="6DD27B1A" w14:textId="77777777" w:rsidR="007D7BFB" w:rsidRDefault="007D7BFB">
      <w:pPr>
        <w:pStyle w:val="a0"/>
        <w:spacing w:line="360" w:lineRule="auto"/>
        <w:ind w:firstLineChars="200" w:firstLine="482"/>
        <w:rPr>
          <w:rFonts w:ascii="宋体" w:hAnsi="宋体" w:cs="宋体"/>
          <w:b/>
          <w:bCs/>
          <w:sz w:val="24"/>
        </w:rPr>
      </w:pPr>
    </w:p>
    <w:p w14:paraId="3EC9964C" w14:textId="77777777" w:rsidR="007D7BFB" w:rsidRDefault="007D7BFB">
      <w:pPr>
        <w:pStyle w:val="a0"/>
        <w:spacing w:line="360" w:lineRule="auto"/>
        <w:ind w:firstLineChars="200" w:firstLine="482"/>
        <w:rPr>
          <w:rFonts w:ascii="宋体" w:hAnsi="宋体" w:cs="宋体"/>
          <w:b/>
          <w:bCs/>
          <w:sz w:val="24"/>
        </w:rPr>
      </w:pPr>
    </w:p>
    <w:p w14:paraId="5697B335" w14:textId="77777777" w:rsidR="007D7BFB" w:rsidRDefault="007D7BFB">
      <w:pPr>
        <w:pStyle w:val="a0"/>
        <w:ind w:firstLineChars="200" w:firstLine="482"/>
        <w:rPr>
          <w:rFonts w:ascii="宋体" w:hAnsi="宋体" w:cs="宋体"/>
          <w:b/>
          <w:bCs/>
          <w:sz w:val="24"/>
        </w:rPr>
      </w:pPr>
    </w:p>
    <w:p w14:paraId="14C2CAAE"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投标人名称：</w:t>
      </w:r>
      <w:r>
        <w:rPr>
          <w:rFonts w:hAnsi="宋体" w:cs="宋体" w:hint="eastAsia"/>
          <w:bCs/>
          <w:sz w:val="24"/>
        </w:rPr>
        <w:t xml:space="preserve">        </w:t>
      </w:r>
      <w:r>
        <w:rPr>
          <w:rFonts w:hAnsi="宋体" w:cs="宋体" w:hint="eastAsia"/>
          <w:bCs/>
          <w:sz w:val="24"/>
        </w:rPr>
        <w:t>（盖单位公章）</w:t>
      </w:r>
    </w:p>
    <w:p w14:paraId="0FE62132"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法定代表人或授权代表（签字或盖章）：</w:t>
      </w:r>
    </w:p>
    <w:p w14:paraId="0A94468C" w14:textId="77777777" w:rsidR="007D7BFB" w:rsidRDefault="0016532C">
      <w:pPr>
        <w:pStyle w:val="a0"/>
        <w:rPr>
          <w:rFonts w:ascii="宋体" w:hAnsi="宋体" w:cs="宋体"/>
          <w:b/>
          <w:bCs/>
          <w:sz w:val="24"/>
        </w:rPr>
      </w:pPr>
      <w:r>
        <w:rPr>
          <w:rFonts w:ascii="宋体" w:hAnsi="宋体" w:cs="宋体" w:hint="eastAsia"/>
          <w:bCs/>
          <w:sz w:val="24"/>
        </w:rPr>
        <w:t>日期：</w:t>
      </w:r>
    </w:p>
    <w:p w14:paraId="756311FE" w14:textId="77777777" w:rsidR="007D7BFB" w:rsidRDefault="007D7BFB">
      <w:pPr>
        <w:pStyle w:val="4"/>
        <w:tabs>
          <w:tab w:val="left" w:pos="3400"/>
        </w:tabs>
        <w:spacing w:line="360" w:lineRule="auto"/>
        <w:rPr>
          <w:rFonts w:ascii="宋体" w:eastAsia="宋体" w:hAnsi="宋体" w:cs="宋体"/>
        </w:rPr>
      </w:pPr>
    </w:p>
    <w:p w14:paraId="74B632C2" w14:textId="77777777" w:rsidR="007D7BFB" w:rsidRDefault="007D7BFB">
      <w:pPr>
        <w:rPr>
          <w:rFonts w:hAnsi="宋体" w:cs="宋体"/>
        </w:rPr>
      </w:pPr>
    </w:p>
    <w:p w14:paraId="0CC6357D" w14:textId="77777777" w:rsidR="007D7BFB" w:rsidRDefault="007D7BFB">
      <w:pPr>
        <w:pStyle w:val="a0"/>
        <w:rPr>
          <w:rFonts w:ascii="宋体" w:hAnsi="宋体" w:cs="宋体"/>
        </w:rPr>
      </w:pPr>
    </w:p>
    <w:p w14:paraId="2AFEBD60" w14:textId="77777777" w:rsidR="007D7BFB" w:rsidRDefault="007D7BFB">
      <w:pPr>
        <w:pStyle w:val="a0"/>
        <w:rPr>
          <w:rFonts w:ascii="宋体" w:hAnsi="宋体" w:cs="宋体"/>
          <w:b/>
          <w:bCs/>
          <w:sz w:val="24"/>
          <w:szCs w:val="32"/>
        </w:rPr>
      </w:pPr>
    </w:p>
    <w:p w14:paraId="09B3D1DD" w14:textId="77777777" w:rsidR="007D7BFB" w:rsidRDefault="0016532C">
      <w:pPr>
        <w:pStyle w:val="a0"/>
        <w:rPr>
          <w:rFonts w:ascii="宋体" w:hAnsi="宋体" w:cs="宋体"/>
          <w:b/>
          <w:bCs/>
          <w:sz w:val="24"/>
          <w:szCs w:val="32"/>
        </w:rPr>
      </w:pPr>
      <w:r>
        <w:rPr>
          <w:rFonts w:ascii="宋体" w:hAnsi="宋体" w:cs="宋体" w:hint="eastAsia"/>
          <w:b/>
          <w:bCs/>
          <w:sz w:val="24"/>
          <w:szCs w:val="32"/>
        </w:rPr>
        <w:t>注：供应商应该列明其存在直接控股、管理关系的相关供应商名单作为附件。</w:t>
      </w:r>
    </w:p>
    <w:p w14:paraId="5286B16C" w14:textId="77777777" w:rsidR="007D7BFB" w:rsidRDefault="007D7BFB">
      <w:pPr>
        <w:pStyle w:val="a0"/>
        <w:rPr>
          <w:rFonts w:ascii="宋体" w:hAnsi="宋体" w:cs="宋体"/>
        </w:rPr>
      </w:pPr>
    </w:p>
    <w:p w14:paraId="14516789" w14:textId="77777777" w:rsidR="007D7BFB" w:rsidRDefault="007D7BFB">
      <w:pPr>
        <w:pStyle w:val="a0"/>
        <w:rPr>
          <w:rFonts w:ascii="宋体" w:hAnsi="宋体" w:cs="宋体"/>
        </w:rPr>
      </w:pPr>
    </w:p>
    <w:p w14:paraId="11FDAA72" w14:textId="77777777" w:rsidR="007D7BFB" w:rsidRDefault="007D7BFB">
      <w:pPr>
        <w:pStyle w:val="a0"/>
        <w:rPr>
          <w:rFonts w:ascii="宋体" w:hAnsi="宋体" w:cs="宋体"/>
        </w:rPr>
      </w:pPr>
    </w:p>
    <w:p w14:paraId="4B808951" w14:textId="77777777" w:rsidR="007D7BFB" w:rsidRDefault="0016532C">
      <w:pPr>
        <w:pStyle w:val="4"/>
        <w:tabs>
          <w:tab w:val="left" w:pos="3400"/>
        </w:tabs>
        <w:spacing w:line="360" w:lineRule="auto"/>
        <w:rPr>
          <w:rFonts w:ascii="宋体" w:eastAsia="宋体" w:hAnsi="宋体" w:cs="宋体"/>
        </w:rPr>
      </w:pPr>
      <w:r>
        <w:rPr>
          <w:rFonts w:ascii="宋体" w:eastAsia="宋体" w:hAnsi="宋体" w:cs="宋体" w:hint="eastAsia"/>
        </w:rPr>
        <w:t>十八、项目实施及售后服务方案</w:t>
      </w:r>
    </w:p>
    <w:p w14:paraId="1D20C138" w14:textId="77777777" w:rsidR="007D7BFB" w:rsidRDefault="007D7BFB">
      <w:pPr>
        <w:spacing w:line="360" w:lineRule="auto"/>
        <w:jc w:val="left"/>
        <w:rPr>
          <w:rFonts w:hAnsi="宋体" w:cs="宋体"/>
          <w:b/>
          <w:sz w:val="24"/>
        </w:rPr>
      </w:pPr>
    </w:p>
    <w:p w14:paraId="0CA13E30" w14:textId="77777777" w:rsidR="007D7BFB" w:rsidRDefault="007D7BFB">
      <w:pPr>
        <w:spacing w:line="360" w:lineRule="auto"/>
        <w:jc w:val="left"/>
        <w:rPr>
          <w:rFonts w:hAnsi="宋体" w:cs="宋体"/>
          <w:b/>
          <w:sz w:val="24"/>
        </w:rPr>
      </w:pPr>
    </w:p>
    <w:p w14:paraId="20DB7DCC" w14:textId="77777777" w:rsidR="007D7BFB" w:rsidRDefault="0016532C">
      <w:pPr>
        <w:spacing w:line="360" w:lineRule="auto"/>
        <w:jc w:val="left"/>
        <w:outlineLvl w:val="2"/>
        <w:rPr>
          <w:rFonts w:hAnsi="宋体" w:cs="宋体"/>
          <w:b/>
          <w:sz w:val="32"/>
          <w:szCs w:val="32"/>
        </w:rPr>
      </w:pPr>
      <w:r>
        <w:rPr>
          <w:rFonts w:hAnsi="宋体" w:cs="宋体" w:hint="eastAsia"/>
          <w:b/>
          <w:sz w:val="24"/>
        </w:rPr>
        <w:t>项目名称：</w:t>
      </w:r>
      <w:r>
        <w:rPr>
          <w:rFonts w:hAnsi="宋体" w:cs="宋体" w:hint="eastAsia"/>
          <w:b/>
          <w:sz w:val="24"/>
          <w:u w:val="single"/>
        </w:rPr>
        <w:t xml:space="preserve">                </w:t>
      </w:r>
      <w:r>
        <w:rPr>
          <w:rFonts w:hAnsi="宋体" w:cs="宋体" w:hint="eastAsia"/>
          <w:b/>
          <w:sz w:val="24"/>
        </w:rPr>
        <w:t xml:space="preserve">   </w:t>
      </w:r>
      <w:r>
        <w:rPr>
          <w:rFonts w:hAnsi="宋体" w:cs="宋体" w:hint="eastAsia"/>
          <w:b/>
          <w:sz w:val="24"/>
        </w:rPr>
        <w:t>招标编号：</w:t>
      </w:r>
      <w:r>
        <w:rPr>
          <w:rFonts w:hAnsi="宋体" w:cs="宋体" w:hint="eastAsia"/>
          <w:b/>
          <w:sz w:val="24"/>
          <w:u w:val="single"/>
        </w:rPr>
        <w:t xml:space="preserve">              </w:t>
      </w:r>
      <w:r>
        <w:rPr>
          <w:rFonts w:hAnsi="宋体" w:cs="宋体" w:hint="eastAsia"/>
          <w:b/>
          <w:sz w:val="24"/>
        </w:rPr>
        <w:t xml:space="preserve"> </w:t>
      </w:r>
      <w:r>
        <w:rPr>
          <w:rFonts w:hAnsi="宋体" w:cs="宋体" w:hint="eastAsia"/>
          <w:sz w:val="24"/>
        </w:rPr>
        <w:t xml:space="preserve">  </w:t>
      </w:r>
    </w:p>
    <w:p w14:paraId="1F75C418" w14:textId="77777777" w:rsidR="007D7BFB" w:rsidRDefault="007D7BFB">
      <w:pPr>
        <w:spacing w:line="360" w:lineRule="auto"/>
        <w:ind w:firstLineChars="196" w:firstLine="630"/>
        <w:jc w:val="center"/>
        <w:rPr>
          <w:rFonts w:hAnsi="宋体" w:cs="宋体"/>
          <w:b/>
          <w:sz w:val="32"/>
          <w:szCs w:val="32"/>
        </w:rPr>
      </w:pPr>
    </w:p>
    <w:p w14:paraId="03F07D0D" w14:textId="77777777" w:rsidR="007D7BFB" w:rsidRDefault="007D7BFB">
      <w:pPr>
        <w:spacing w:line="360" w:lineRule="auto"/>
        <w:ind w:firstLineChars="196" w:firstLine="630"/>
        <w:jc w:val="center"/>
        <w:rPr>
          <w:rFonts w:hAnsi="宋体" w:cs="宋体"/>
          <w:b/>
          <w:sz w:val="32"/>
          <w:szCs w:val="32"/>
        </w:rPr>
      </w:pPr>
    </w:p>
    <w:p w14:paraId="3BFA1545" w14:textId="77777777" w:rsidR="007D7BFB" w:rsidRDefault="0016532C">
      <w:pPr>
        <w:spacing w:line="360" w:lineRule="auto"/>
        <w:ind w:firstLineChars="196" w:firstLine="630"/>
        <w:jc w:val="center"/>
        <w:outlineLvl w:val="2"/>
        <w:rPr>
          <w:rFonts w:hAnsi="宋体" w:cs="宋体"/>
          <w:b/>
          <w:sz w:val="32"/>
          <w:szCs w:val="32"/>
        </w:rPr>
      </w:pPr>
      <w:r>
        <w:rPr>
          <w:rFonts w:hAnsi="宋体" w:cs="宋体" w:hint="eastAsia"/>
          <w:b/>
          <w:sz w:val="32"/>
          <w:szCs w:val="32"/>
        </w:rPr>
        <w:t>（格式自拟）</w:t>
      </w:r>
    </w:p>
    <w:p w14:paraId="040EBEBA" w14:textId="77777777" w:rsidR="007D7BFB" w:rsidRDefault="007D7BFB">
      <w:pPr>
        <w:spacing w:line="360" w:lineRule="auto"/>
        <w:ind w:firstLineChars="196" w:firstLine="630"/>
        <w:jc w:val="center"/>
        <w:rPr>
          <w:rFonts w:hAnsi="宋体" w:cs="宋体"/>
          <w:b/>
          <w:sz w:val="32"/>
          <w:szCs w:val="32"/>
        </w:rPr>
      </w:pPr>
    </w:p>
    <w:p w14:paraId="44B7A410" w14:textId="77777777" w:rsidR="007D7BFB" w:rsidRDefault="007D7BFB">
      <w:pPr>
        <w:spacing w:line="360" w:lineRule="auto"/>
        <w:jc w:val="center"/>
        <w:rPr>
          <w:rFonts w:hAnsi="宋体" w:cs="宋体"/>
          <w:b/>
          <w:sz w:val="32"/>
          <w:szCs w:val="32"/>
        </w:rPr>
      </w:pPr>
    </w:p>
    <w:p w14:paraId="541DC005" w14:textId="77777777" w:rsidR="007D7BFB" w:rsidRDefault="007D7BFB">
      <w:pPr>
        <w:spacing w:line="360" w:lineRule="auto"/>
        <w:jc w:val="center"/>
        <w:rPr>
          <w:rFonts w:hAnsi="宋体" w:cs="宋体"/>
          <w:b/>
          <w:sz w:val="32"/>
          <w:szCs w:val="32"/>
        </w:rPr>
      </w:pPr>
    </w:p>
    <w:p w14:paraId="145C613A" w14:textId="77777777" w:rsidR="007D7BFB" w:rsidRDefault="007D7BFB">
      <w:pPr>
        <w:spacing w:line="360" w:lineRule="auto"/>
        <w:jc w:val="center"/>
        <w:rPr>
          <w:rFonts w:hAnsi="宋体" w:cs="宋体"/>
          <w:b/>
          <w:sz w:val="32"/>
          <w:szCs w:val="32"/>
        </w:rPr>
      </w:pPr>
    </w:p>
    <w:p w14:paraId="370AA6A4"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投标人名称：</w:t>
      </w:r>
      <w:r>
        <w:rPr>
          <w:rFonts w:hAnsi="宋体" w:cs="宋体" w:hint="eastAsia"/>
          <w:bCs/>
          <w:sz w:val="24"/>
        </w:rPr>
        <w:t xml:space="preserve">        </w:t>
      </w:r>
      <w:r>
        <w:rPr>
          <w:rFonts w:hAnsi="宋体" w:cs="宋体" w:hint="eastAsia"/>
          <w:bCs/>
          <w:sz w:val="24"/>
        </w:rPr>
        <w:t>（盖单位公章）</w:t>
      </w:r>
    </w:p>
    <w:p w14:paraId="2EA7C0BD"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法定代表人或授权代表（签字或盖章）：</w:t>
      </w:r>
    </w:p>
    <w:p w14:paraId="7499E05C" w14:textId="77777777" w:rsidR="007D7BFB" w:rsidRDefault="0016532C">
      <w:pPr>
        <w:adjustRightInd w:val="0"/>
        <w:spacing w:line="360" w:lineRule="auto"/>
        <w:jc w:val="left"/>
        <w:outlineLvl w:val="2"/>
        <w:rPr>
          <w:rFonts w:hAnsi="宋体" w:cs="宋体"/>
          <w:bCs/>
          <w:sz w:val="24"/>
        </w:rPr>
      </w:pPr>
      <w:r>
        <w:rPr>
          <w:rFonts w:hAnsi="宋体" w:cs="宋体" w:hint="eastAsia"/>
          <w:bCs/>
          <w:sz w:val="24"/>
        </w:rPr>
        <w:t>日期：</w:t>
      </w:r>
    </w:p>
    <w:p w14:paraId="4E41111F" w14:textId="77777777" w:rsidR="007D7BFB" w:rsidRDefault="007D7BFB">
      <w:pPr>
        <w:spacing w:line="360" w:lineRule="auto"/>
        <w:rPr>
          <w:rFonts w:hAnsi="宋体" w:cs="宋体"/>
        </w:rPr>
      </w:pPr>
    </w:p>
    <w:p w14:paraId="249E18BB" w14:textId="77777777" w:rsidR="007D7BFB" w:rsidRDefault="007D7BFB">
      <w:pPr>
        <w:spacing w:line="360" w:lineRule="auto"/>
        <w:ind w:firstLineChars="200" w:firstLine="680"/>
        <w:rPr>
          <w:rFonts w:hAnsi="宋体" w:cs="宋体"/>
          <w:szCs w:val="21"/>
        </w:rPr>
        <w:sectPr w:rsidR="007D7BFB">
          <w:headerReference w:type="default" r:id="rId14"/>
          <w:pgSz w:w="11906" w:h="16838"/>
          <w:pgMar w:top="851" w:right="1361" w:bottom="851" w:left="1361" w:header="851" w:footer="992" w:gutter="0"/>
          <w:cols w:space="720"/>
          <w:docGrid w:type="lines" w:linePitch="312"/>
        </w:sectPr>
      </w:pPr>
    </w:p>
    <w:p w14:paraId="6027888F" w14:textId="77777777" w:rsidR="007D7BFB" w:rsidRDefault="0016532C">
      <w:pPr>
        <w:pStyle w:val="4"/>
        <w:spacing w:line="360" w:lineRule="auto"/>
        <w:rPr>
          <w:rFonts w:ascii="宋体" w:eastAsia="宋体" w:hAnsi="宋体" w:cs="宋体"/>
        </w:rPr>
      </w:pPr>
      <w:r>
        <w:rPr>
          <w:rFonts w:ascii="宋体" w:eastAsia="宋体" w:hAnsi="宋体" w:cs="宋体" w:hint="eastAsia"/>
        </w:rPr>
        <w:t>十九、制造商家授权书（参考）</w:t>
      </w:r>
      <w:r>
        <w:rPr>
          <w:rFonts w:ascii="宋体" w:eastAsia="宋体" w:hAnsi="宋体" w:cs="宋体" w:hint="eastAsia"/>
        </w:rPr>
        <w:t xml:space="preserve"> </w:t>
      </w:r>
    </w:p>
    <w:p w14:paraId="67AED2DA" w14:textId="77777777" w:rsidR="007D7BFB" w:rsidRDefault="007D7BFB">
      <w:pPr>
        <w:spacing w:line="360" w:lineRule="auto"/>
        <w:jc w:val="center"/>
        <w:rPr>
          <w:rFonts w:hAnsi="宋体" w:cs="宋体"/>
          <w:b/>
          <w:sz w:val="44"/>
        </w:rPr>
      </w:pPr>
    </w:p>
    <w:p w14:paraId="38DBED88" w14:textId="77777777" w:rsidR="007D7BFB" w:rsidRDefault="0016532C">
      <w:pPr>
        <w:spacing w:line="360" w:lineRule="auto"/>
        <w:outlineLvl w:val="5"/>
        <w:rPr>
          <w:rFonts w:hAnsi="宋体" w:cs="宋体"/>
          <w:sz w:val="24"/>
        </w:rPr>
      </w:pPr>
      <w:r>
        <w:rPr>
          <w:rFonts w:hAnsi="宋体" w:cs="宋体" w:hint="eastAsia"/>
          <w:sz w:val="24"/>
        </w:rPr>
        <w:t>__________________</w:t>
      </w:r>
      <w:r>
        <w:rPr>
          <w:rFonts w:hAnsi="宋体" w:cs="宋体" w:hint="eastAsia"/>
          <w:sz w:val="24"/>
        </w:rPr>
        <w:t>（采购代理机构名称）：</w:t>
      </w:r>
    </w:p>
    <w:p w14:paraId="6834494E" w14:textId="77777777" w:rsidR="007D7BFB" w:rsidRDefault="0016532C">
      <w:pPr>
        <w:spacing w:line="360" w:lineRule="auto"/>
        <w:ind w:firstLine="630"/>
        <w:jc w:val="left"/>
        <w:outlineLvl w:val="5"/>
        <w:rPr>
          <w:rFonts w:hAnsi="宋体" w:cs="宋体"/>
          <w:sz w:val="24"/>
        </w:rPr>
      </w:pPr>
      <w:r>
        <w:rPr>
          <w:rFonts w:hAnsi="宋体" w:cs="宋体" w:hint="eastAsia"/>
          <w:sz w:val="24"/>
          <w:u w:val="single"/>
        </w:rPr>
        <w:t xml:space="preserve">                           </w:t>
      </w:r>
      <w:r>
        <w:rPr>
          <w:rFonts w:hAnsi="宋体" w:cs="宋体" w:hint="eastAsia"/>
          <w:sz w:val="24"/>
        </w:rPr>
        <w:t>（制造商家名称）是在</w:t>
      </w:r>
      <w:r>
        <w:rPr>
          <w:rFonts w:hAnsi="宋体" w:cs="宋体" w:hint="eastAsia"/>
          <w:sz w:val="24"/>
          <w:u w:val="single"/>
        </w:rPr>
        <w:t xml:space="preserve">      </w:t>
      </w:r>
      <w:r>
        <w:rPr>
          <w:rFonts w:hAnsi="宋体" w:cs="宋体" w:hint="eastAsia"/>
          <w:sz w:val="24"/>
        </w:rPr>
        <w:t>（国名）依法登记注册的，其厂址现在</w:t>
      </w:r>
      <w:r>
        <w:rPr>
          <w:rFonts w:hAnsi="宋体" w:cs="宋体" w:hint="eastAsia"/>
          <w:sz w:val="24"/>
          <w:u w:val="single"/>
        </w:rPr>
        <w:t xml:space="preserve">                       </w:t>
      </w:r>
      <w:r>
        <w:rPr>
          <w:rFonts w:hAnsi="宋体" w:cs="宋体" w:hint="eastAsia"/>
          <w:sz w:val="24"/>
        </w:rPr>
        <w:t>。</w:t>
      </w:r>
    </w:p>
    <w:p w14:paraId="38ED1971" w14:textId="77777777" w:rsidR="007D7BFB" w:rsidRDefault="0016532C">
      <w:pPr>
        <w:spacing w:line="360" w:lineRule="auto"/>
        <w:ind w:firstLine="630"/>
        <w:outlineLvl w:val="5"/>
        <w:rPr>
          <w:rFonts w:hAnsi="宋体" w:cs="宋体"/>
          <w:sz w:val="24"/>
          <w:u w:val="single"/>
        </w:rPr>
      </w:pPr>
      <w:r>
        <w:rPr>
          <w:rFonts w:hAnsi="宋体" w:cs="宋体" w:hint="eastAsia"/>
          <w:sz w:val="24"/>
          <w:u w:val="single"/>
        </w:rPr>
        <w:t xml:space="preserve">                           </w:t>
      </w:r>
      <w:r>
        <w:rPr>
          <w:rFonts w:hAnsi="宋体" w:cs="宋体" w:hint="eastAsia"/>
          <w:sz w:val="24"/>
        </w:rPr>
        <w:t>（被授权公司名称）是在</w:t>
      </w:r>
      <w:r>
        <w:rPr>
          <w:rFonts w:hAnsi="宋体" w:cs="宋体" w:hint="eastAsia"/>
          <w:sz w:val="24"/>
          <w:u w:val="single"/>
        </w:rPr>
        <w:t xml:space="preserve">         </w:t>
      </w:r>
      <w:r>
        <w:rPr>
          <w:rFonts w:hAnsi="宋体" w:cs="宋体" w:hint="eastAsia"/>
          <w:sz w:val="24"/>
        </w:rPr>
        <w:t>（国名）依法登记注册的，其主要营业地点现在</w:t>
      </w:r>
      <w:r>
        <w:rPr>
          <w:rFonts w:hAnsi="宋体" w:cs="宋体" w:hint="eastAsia"/>
          <w:sz w:val="24"/>
          <w:u w:val="single"/>
        </w:rPr>
        <w:t xml:space="preserve">                            </w:t>
      </w:r>
      <w:r>
        <w:rPr>
          <w:rFonts w:hAnsi="宋体" w:cs="宋体" w:hint="eastAsia"/>
          <w:sz w:val="24"/>
        </w:rPr>
        <w:t>。</w:t>
      </w:r>
    </w:p>
    <w:p w14:paraId="7AF5D14C" w14:textId="77777777" w:rsidR="007D7BFB" w:rsidRDefault="0016532C">
      <w:pPr>
        <w:spacing w:line="360" w:lineRule="auto"/>
        <w:ind w:firstLine="630"/>
        <w:jc w:val="left"/>
        <w:outlineLvl w:val="5"/>
        <w:rPr>
          <w:rFonts w:hAnsi="宋体" w:cs="宋体"/>
          <w:sz w:val="24"/>
        </w:rPr>
      </w:pPr>
      <w:r>
        <w:rPr>
          <w:rFonts w:hAnsi="宋体" w:cs="宋体" w:hint="eastAsia"/>
          <w:sz w:val="24"/>
          <w:u w:val="single"/>
        </w:rPr>
        <w:t xml:space="preserve">                   </w:t>
      </w:r>
      <w:r>
        <w:rPr>
          <w:rFonts w:hAnsi="宋体" w:cs="宋体" w:hint="eastAsia"/>
          <w:sz w:val="24"/>
        </w:rPr>
        <w:t>（制造商家名称）授权</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（被授权公司名称）为我方制造的</w:t>
      </w:r>
      <w:r>
        <w:rPr>
          <w:rFonts w:hAnsi="宋体" w:cs="宋体" w:hint="eastAsia"/>
          <w:sz w:val="24"/>
          <w:u w:val="single"/>
        </w:rPr>
        <w:t xml:space="preserve">        </w:t>
      </w:r>
      <w:r>
        <w:rPr>
          <w:rFonts w:hAnsi="宋体" w:cs="宋体" w:hint="eastAsia"/>
          <w:sz w:val="24"/>
        </w:rPr>
        <w:t>品牌产品的合法销售商（授权销售的产品清单附后），参加“</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w:t>
      </w:r>
      <w:r>
        <w:rPr>
          <w:rFonts w:hAnsi="宋体" w:cs="宋体" w:hint="eastAsia"/>
          <w:sz w:val="24"/>
        </w:rPr>
        <w:t xml:space="preserve"> </w:t>
      </w:r>
      <w:r>
        <w:rPr>
          <w:rFonts w:hAnsi="宋体" w:cs="宋体" w:hint="eastAsia"/>
          <w:sz w:val="24"/>
        </w:rPr>
        <w:t>项目（招标编号：</w:t>
      </w:r>
      <w:r>
        <w:rPr>
          <w:rFonts w:hAnsi="宋体" w:cs="宋体" w:hint="eastAsia"/>
          <w:sz w:val="24"/>
          <w:u w:val="single"/>
        </w:rPr>
        <w:t xml:space="preserve">                 </w:t>
      </w:r>
      <w:r>
        <w:rPr>
          <w:rFonts w:hAnsi="宋体" w:cs="宋体" w:hint="eastAsia"/>
          <w:sz w:val="24"/>
        </w:rPr>
        <w:t>）的投标，全权处理与该产品投标的有关事宜，并对我方具有约束力。</w:t>
      </w:r>
    </w:p>
    <w:p w14:paraId="436B5B3A" w14:textId="77777777" w:rsidR="007D7BFB" w:rsidRDefault="0016532C">
      <w:pPr>
        <w:spacing w:line="360" w:lineRule="auto"/>
        <w:ind w:firstLineChars="200" w:firstLine="480"/>
        <w:outlineLvl w:val="5"/>
        <w:rPr>
          <w:rFonts w:hAnsi="宋体" w:cs="宋体"/>
          <w:sz w:val="24"/>
        </w:rPr>
      </w:pPr>
      <w:r>
        <w:rPr>
          <w:rFonts w:hAnsi="宋体" w:cs="宋体" w:hint="eastAsia"/>
          <w:sz w:val="24"/>
        </w:rPr>
        <w:t>作为制造商，我方承诺，为本次招标提供的货物为原厂制造、合法渠道供应的全新产品。我方保证以投标合作者来约束自己，并对该投标共同承担和分别承担招标文件中所规定的义务。</w:t>
      </w:r>
    </w:p>
    <w:p w14:paraId="08979B69" w14:textId="77777777" w:rsidR="007D7BFB" w:rsidRDefault="007D7BFB">
      <w:pPr>
        <w:spacing w:line="360" w:lineRule="auto"/>
        <w:ind w:firstLine="630"/>
        <w:rPr>
          <w:rFonts w:hAnsi="宋体" w:cs="宋体"/>
          <w:sz w:val="24"/>
        </w:rPr>
      </w:pPr>
    </w:p>
    <w:p w14:paraId="3B31CEBB" w14:textId="77777777" w:rsidR="007D7BFB" w:rsidRDefault="0016532C">
      <w:pPr>
        <w:spacing w:line="360" w:lineRule="auto"/>
        <w:ind w:firstLineChars="200" w:firstLine="480"/>
        <w:outlineLvl w:val="5"/>
        <w:rPr>
          <w:rFonts w:hAnsi="宋体" w:cs="宋体"/>
          <w:sz w:val="24"/>
        </w:rPr>
      </w:pPr>
      <w:r>
        <w:rPr>
          <w:rFonts w:hAnsi="宋体" w:cs="宋体" w:hint="eastAsia"/>
          <w:sz w:val="24"/>
        </w:rPr>
        <w:t>授权单位名称：</w:t>
      </w:r>
      <w:r>
        <w:rPr>
          <w:rFonts w:hAnsi="宋体" w:cs="宋体" w:hint="eastAsia"/>
          <w:sz w:val="24"/>
        </w:rPr>
        <w:t xml:space="preserve">       </w:t>
      </w:r>
      <w:r>
        <w:rPr>
          <w:rFonts w:hAnsi="宋体" w:cs="宋体" w:hint="eastAsia"/>
          <w:sz w:val="24"/>
        </w:rPr>
        <w:t>（盖单位公章）</w:t>
      </w:r>
      <w:r>
        <w:rPr>
          <w:rFonts w:hAnsi="宋体" w:cs="宋体" w:hint="eastAsia"/>
          <w:sz w:val="24"/>
        </w:rPr>
        <w:t xml:space="preserve"> </w:t>
      </w:r>
    </w:p>
    <w:p w14:paraId="00D4AFA2" w14:textId="77777777" w:rsidR="007D7BFB" w:rsidRDefault="0016532C">
      <w:pPr>
        <w:spacing w:line="360" w:lineRule="auto"/>
        <w:ind w:firstLineChars="200" w:firstLine="480"/>
        <w:outlineLvl w:val="5"/>
        <w:rPr>
          <w:rFonts w:hAnsi="宋体" w:cs="宋体"/>
          <w:sz w:val="24"/>
        </w:rPr>
      </w:pPr>
      <w:r>
        <w:rPr>
          <w:rFonts w:hAnsi="宋体" w:cs="宋体" w:hint="eastAsia"/>
          <w:sz w:val="24"/>
        </w:rPr>
        <w:t>授权单位法定代表人或授权代表（签字）：</w:t>
      </w:r>
      <w:r>
        <w:rPr>
          <w:rFonts w:hAnsi="宋体" w:cs="宋体" w:hint="eastAsia"/>
          <w:sz w:val="24"/>
        </w:rPr>
        <w:t xml:space="preserve">  </w:t>
      </w:r>
    </w:p>
    <w:p w14:paraId="7A628934" w14:textId="77777777" w:rsidR="007D7BFB" w:rsidRDefault="0016532C">
      <w:pPr>
        <w:spacing w:line="360" w:lineRule="auto"/>
        <w:ind w:firstLineChars="200" w:firstLine="480"/>
        <w:rPr>
          <w:rFonts w:hAnsi="宋体" w:cs="宋体"/>
          <w:sz w:val="24"/>
        </w:rPr>
      </w:pPr>
      <w:r>
        <w:rPr>
          <w:rFonts w:hAnsi="宋体" w:cs="宋体" w:hint="eastAsia"/>
          <w:sz w:val="24"/>
        </w:rPr>
        <w:t xml:space="preserve">      </w:t>
      </w:r>
      <w:r>
        <w:rPr>
          <w:rFonts w:hAnsi="宋体" w:cs="宋体" w:hint="eastAsia"/>
          <w:sz w:val="24"/>
        </w:rPr>
        <w:tab/>
      </w:r>
      <w:r>
        <w:rPr>
          <w:rFonts w:hAnsi="宋体" w:cs="宋体" w:hint="eastAsia"/>
          <w:sz w:val="24"/>
        </w:rPr>
        <w:tab/>
      </w:r>
    </w:p>
    <w:p w14:paraId="3136884E" w14:textId="77777777" w:rsidR="007D7BFB" w:rsidRDefault="0016532C">
      <w:pPr>
        <w:spacing w:line="360" w:lineRule="auto"/>
        <w:ind w:firstLineChars="200" w:firstLine="480"/>
        <w:outlineLvl w:val="5"/>
        <w:rPr>
          <w:rFonts w:hAnsi="宋体" w:cs="宋体"/>
          <w:sz w:val="24"/>
        </w:rPr>
      </w:pPr>
      <w:r>
        <w:rPr>
          <w:rFonts w:hAnsi="宋体" w:cs="宋体" w:hint="eastAsia"/>
          <w:sz w:val="24"/>
        </w:rPr>
        <w:t>被授权单位名称：</w:t>
      </w:r>
      <w:r>
        <w:rPr>
          <w:rFonts w:hAnsi="宋体" w:cs="宋体" w:hint="eastAsia"/>
          <w:sz w:val="24"/>
        </w:rPr>
        <w:t xml:space="preserve">     </w:t>
      </w:r>
      <w:r>
        <w:rPr>
          <w:rFonts w:hAnsi="宋体" w:cs="宋体" w:hint="eastAsia"/>
          <w:sz w:val="24"/>
        </w:rPr>
        <w:t>（</w:t>
      </w:r>
      <w:r>
        <w:rPr>
          <w:rFonts w:hAnsi="宋体" w:cs="宋体" w:hint="eastAsia"/>
          <w:sz w:val="24"/>
        </w:rPr>
        <w:t>盖单位公章）</w:t>
      </w:r>
    </w:p>
    <w:p w14:paraId="1417D375" w14:textId="77777777" w:rsidR="007D7BFB" w:rsidRDefault="0016532C">
      <w:pPr>
        <w:spacing w:line="360" w:lineRule="auto"/>
        <w:ind w:firstLineChars="200" w:firstLine="480"/>
        <w:outlineLvl w:val="5"/>
        <w:rPr>
          <w:rFonts w:hAnsi="宋体" w:cs="宋体"/>
          <w:sz w:val="24"/>
        </w:rPr>
      </w:pPr>
      <w:r>
        <w:rPr>
          <w:rFonts w:hAnsi="宋体" w:cs="宋体" w:hint="eastAsia"/>
          <w:sz w:val="24"/>
        </w:rPr>
        <w:t>被授权单位法定代表人或授权代表（签字）：</w:t>
      </w:r>
    </w:p>
    <w:p w14:paraId="7117EF0A" w14:textId="77777777" w:rsidR="007D7BFB" w:rsidRDefault="0016532C">
      <w:pPr>
        <w:spacing w:line="360" w:lineRule="auto"/>
        <w:ind w:firstLineChars="200" w:firstLine="480"/>
        <w:outlineLvl w:val="5"/>
        <w:rPr>
          <w:rFonts w:hAnsi="宋体" w:cs="宋体"/>
          <w:sz w:val="24"/>
        </w:rPr>
      </w:pPr>
      <w:r>
        <w:rPr>
          <w:rFonts w:hAnsi="宋体" w:cs="宋体" w:hint="eastAsia"/>
          <w:sz w:val="24"/>
        </w:rPr>
        <w:t>授权日期：</w:t>
      </w:r>
    </w:p>
    <w:p w14:paraId="3E3A5409" w14:textId="77777777" w:rsidR="007D7BFB" w:rsidRDefault="0016532C">
      <w:pPr>
        <w:spacing w:line="360" w:lineRule="auto"/>
        <w:ind w:firstLineChars="200" w:firstLine="480"/>
        <w:outlineLvl w:val="5"/>
        <w:rPr>
          <w:rFonts w:hAnsi="宋体" w:cs="宋体"/>
          <w:sz w:val="24"/>
        </w:rPr>
      </w:pPr>
      <w:r>
        <w:rPr>
          <w:rFonts w:hAnsi="宋体" w:cs="宋体" w:hint="eastAsia"/>
          <w:sz w:val="24"/>
        </w:rPr>
        <w:t>附：授权销售产品清单</w:t>
      </w:r>
      <w:r>
        <w:rPr>
          <w:rFonts w:hAnsi="宋体" w:cs="宋体" w:hint="eastAsia"/>
          <w:sz w:val="24"/>
        </w:rPr>
        <w:t>(</w:t>
      </w:r>
      <w:r>
        <w:rPr>
          <w:rFonts w:hAnsi="宋体" w:cs="宋体" w:hint="eastAsia"/>
          <w:sz w:val="24"/>
        </w:rPr>
        <w:t>格式自拟</w:t>
      </w:r>
      <w:r>
        <w:rPr>
          <w:rFonts w:hAnsi="宋体" w:cs="宋体" w:hint="eastAsia"/>
          <w:sz w:val="24"/>
        </w:rPr>
        <w:t>)</w:t>
      </w:r>
    </w:p>
    <w:p w14:paraId="5EB6AB6B" w14:textId="77777777" w:rsidR="007D7BFB" w:rsidRDefault="007D7BFB">
      <w:pPr>
        <w:spacing w:line="360" w:lineRule="auto"/>
        <w:rPr>
          <w:rFonts w:hAnsi="宋体" w:cs="宋体"/>
          <w:sz w:val="32"/>
        </w:rPr>
      </w:pPr>
    </w:p>
    <w:p w14:paraId="20DB1305" w14:textId="77777777" w:rsidR="007D7BFB" w:rsidRDefault="0016532C">
      <w:pPr>
        <w:spacing w:line="360" w:lineRule="auto"/>
        <w:outlineLvl w:val="5"/>
        <w:rPr>
          <w:rFonts w:hAnsi="宋体" w:cs="宋体"/>
          <w:sz w:val="24"/>
        </w:rPr>
      </w:pPr>
      <w:r>
        <w:rPr>
          <w:rFonts w:hAnsi="宋体" w:cs="宋体" w:hint="eastAsia"/>
          <w:sz w:val="24"/>
        </w:rPr>
        <w:t>注：投标人也可提供制造商家或合法代理商自有的授权格式文件，但授权书中应有授权单位法定代表人（或授权代表）的签字或盖单位的印章。</w:t>
      </w:r>
    </w:p>
    <w:p w14:paraId="0F7576EB" w14:textId="77777777" w:rsidR="007D7BFB" w:rsidRDefault="007D7BFB">
      <w:pPr>
        <w:pStyle w:val="a0"/>
        <w:rPr>
          <w:rFonts w:ascii="宋体" w:hAnsi="宋体" w:cs="宋体"/>
          <w:sz w:val="24"/>
        </w:rPr>
      </w:pPr>
    </w:p>
    <w:p w14:paraId="285FCF84" w14:textId="77777777" w:rsidR="007D7BFB" w:rsidRDefault="007D7BFB">
      <w:pPr>
        <w:pStyle w:val="a0"/>
        <w:rPr>
          <w:rFonts w:ascii="宋体" w:hAnsi="宋体" w:cs="宋体"/>
          <w:sz w:val="24"/>
        </w:rPr>
      </w:pPr>
    </w:p>
    <w:p w14:paraId="7EA8D2FE" w14:textId="77777777" w:rsidR="007D7BFB" w:rsidRDefault="0016532C">
      <w:pPr>
        <w:pStyle w:val="4"/>
        <w:spacing w:line="360" w:lineRule="auto"/>
        <w:rPr>
          <w:rFonts w:ascii="宋体" w:eastAsia="宋体" w:hAnsi="宋体" w:cs="宋体"/>
        </w:rPr>
      </w:pPr>
      <w:r>
        <w:rPr>
          <w:rFonts w:ascii="宋体" w:eastAsia="宋体" w:hAnsi="宋体" w:cs="宋体" w:hint="eastAsia"/>
        </w:rPr>
        <w:t>二十、其他材料（格式自拟）</w:t>
      </w:r>
    </w:p>
    <w:p w14:paraId="2DB34486" w14:textId="77777777" w:rsidR="007D7BFB" w:rsidRDefault="007D7BFB">
      <w:pPr>
        <w:snapToGrid w:val="0"/>
        <w:spacing w:line="360" w:lineRule="auto"/>
        <w:ind w:firstLineChars="200" w:firstLine="480"/>
        <w:textAlignment w:val="bottom"/>
        <w:rPr>
          <w:rFonts w:hAnsi="宋体" w:cs="宋体"/>
          <w:sz w:val="24"/>
        </w:rPr>
      </w:pPr>
    </w:p>
    <w:p w14:paraId="51589209" w14:textId="77777777" w:rsidR="007D7BFB" w:rsidRDefault="007D7BFB">
      <w:pPr>
        <w:snapToGrid w:val="0"/>
        <w:spacing w:line="360" w:lineRule="auto"/>
        <w:rPr>
          <w:rFonts w:hAnsi="宋体" w:cs="宋体"/>
          <w:b/>
          <w:sz w:val="24"/>
        </w:rPr>
      </w:pPr>
    </w:p>
    <w:p w14:paraId="4DE73670" w14:textId="77777777" w:rsidR="007D7BFB" w:rsidRDefault="0016532C">
      <w:pPr>
        <w:spacing w:after="60" w:line="360" w:lineRule="auto"/>
        <w:ind w:firstLineChars="198" w:firstLine="477"/>
        <w:jc w:val="left"/>
        <w:rPr>
          <w:rFonts w:hAnsi="宋体" w:cs="宋体"/>
          <w:b/>
          <w:sz w:val="28"/>
          <w:szCs w:val="28"/>
        </w:rPr>
      </w:pPr>
      <w:r>
        <w:rPr>
          <w:rFonts w:hAnsi="宋体" w:cs="宋体" w:hint="eastAsia"/>
          <w:b/>
          <w:sz w:val="24"/>
        </w:rPr>
        <w:t>项目名称：</w:t>
      </w:r>
      <w:r>
        <w:rPr>
          <w:rFonts w:hAnsi="宋体" w:cs="宋体" w:hint="eastAsia"/>
          <w:b/>
          <w:sz w:val="24"/>
          <w:u w:val="single"/>
        </w:rPr>
        <w:t xml:space="preserve">                </w:t>
      </w:r>
      <w:r>
        <w:rPr>
          <w:rFonts w:hAnsi="宋体" w:cs="宋体" w:hint="eastAsia"/>
          <w:b/>
          <w:sz w:val="24"/>
        </w:rPr>
        <w:t xml:space="preserve">   </w:t>
      </w:r>
      <w:r>
        <w:rPr>
          <w:rFonts w:hAnsi="宋体" w:cs="宋体" w:hint="eastAsia"/>
          <w:b/>
          <w:sz w:val="24"/>
        </w:rPr>
        <w:t>招标编号：</w:t>
      </w:r>
      <w:r>
        <w:rPr>
          <w:rFonts w:hAnsi="宋体" w:cs="宋体" w:hint="eastAsia"/>
          <w:b/>
          <w:sz w:val="24"/>
          <w:u w:val="single"/>
        </w:rPr>
        <w:t xml:space="preserve">              </w:t>
      </w:r>
      <w:r>
        <w:rPr>
          <w:rFonts w:hAnsi="宋体" w:cs="宋体" w:hint="eastAsia"/>
          <w:b/>
          <w:sz w:val="24"/>
        </w:rPr>
        <w:t xml:space="preserve"> </w:t>
      </w:r>
    </w:p>
    <w:p w14:paraId="3A20585B" w14:textId="77777777" w:rsidR="007D7BFB" w:rsidRDefault="007D7BFB">
      <w:pPr>
        <w:spacing w:after="60" w:line="360" w:lineRule="auto"/>
        <w:ind w:firstLineChars="198" w:firstLine="557"/>
        <w:jc w:val="center"/>
        <w:rPr>
          <w:rFonts w:hAnsi="宋体" w:cs="宋体"/>
          <w:b/>
          <w:sz w:val="28"/>
          <w:szCs w:val="28"/>
        </w:rPr>
      </w:pPr>
    </w:p>
    <w:p w14:paraId="05EA6398" w14:textId="77777777" w:rsidR="007D7BFB" w:rsidRDefault="007D7BFB">
      <w:pPr>
        <w:spacing w:after="60" w:line="360" w:lineRule="auto"/>
        <w:ind w:firstLineChars="198" w:firstLine="557"/>
        <w:jc w:val="center"/>
        <w:rPr>
          <w:rFonts w:hAnsi="宋体" w:cs="宋体"/>
          <w:b/>
          <w:sz w:val="28"/>
          <w:szCs w:val="28"/>
        </w:rPr>
      </w:pPr>
    </w:p>
    <w:p w14:paraId="0BFB6B1B" w14:textId="77777777" w:rsidR="007D7BFB" w:rsidRDefault="0016532C">
      <w:pPr>
        <w:spacing w:after="60" w:line="360" w:lineRule="auto"/>
        <w:rPr>
          <w:rFonts w:hAnsi="宋体" w:cs="宋体"/>
          <w:b/>
          <w:sz w:val="32"/>
          <w:szCs w:val="32"/>
        </w:rPr>
      </w:pPr>
      <w:r>
        <w:rPr>
          <w:rFonts w:hAnsi="宋体" w:cs="宋体" w:hint="eastAsia"/>
          <w:b/>
          <w:sz w:val="32"/>
          <w:szCs w:val="32"/>
        </w:rPr>
        <w:t xml:space="preserve">                    </w:t>
      </w:r>
      <w:r>
        <w:rPr>
          <w:rFonts w:hAnsi="宋体" w:cs="宋体" w:hint="eastAsia"/>
          <w:b/>
          <w:sz w:val="32"/>
          <w:szCs w:val="32"/>
        </w:rPr>
        <w:t>（格式自拟）</w:t>
      </w:r>
    </w:p>
    <w:p w14:paraId="474896B7" w14:textId="77777777" w:rsidR="007D7BFB" w:rsidRDefault="007D7BFB">
      <w:pPr>
        <w:snapToGrid w:val="0"/>
        <w:spacing w:line="360" w:lineRule="auto"/>
        <w:ind w:firstLineChars="200" w:firstLine="480"/>
        <w:rPr>
          <w:rFonts w:hAnsi="宋体" w:cs="宋体"/>
          <w:snapToGrid w:val="0"/>
          <w:sz w:val="24"/>
        </w:rPr>
      </w:pPr>
    </w:p>
    <w:p w14:paraId="46CAD541" w14:textId="77777777" w:rsidR="007D7BFB" w:rsidRDefault="007D7BFB">
      <w:pPr>
        <w:snapToGrid w:val="0"/>
        <w:spacing w:line="360" w:lineRule="auto"/>
        <w:ind w:firstLineChars="200" w:firstLine="480"/>
        <w:rPr>
          <w:rFonts w:hAnsi="宋体" w:cs="宋体"/>
          <w:snapToGrid w:val="0"/>
          <w:sz w:val="24"/>
        </w:rPr>
      </w:pPr>
    </w:p>
    <w:p w14:paraId="6E63F23B" w14:textId="77777777" w:rsidR="007D7BFB" w:rsidRDefault="007D7BFB">
      <w:pPr>
        <w:spacing w:line="360" w:lineRule="auto"/>
        <w:ind w:firstLine="480"/>
        <w:jc w:val="left"/>
        <w:rPr>
          <w:rFonts w:hAnsi="宋体" w:cs="宋体"/>
          <w:sz w:val="24"/>
        </w:rPr>
      </w:pPr>
    </w:p>
    <w:p w14:paraId="0B50B68D" w14:textId="77777777" w:rsidR="007D7BFB" w:rsidRDefault="007D7BFB">
      <w:pPr>
        <w:spacing w:line="360" w:lineRule="auto"/>
        <w:ind w:firstLine="480"/>
        <w:jc w:val="left"/>
        <w:rPr>
          <w:rFonts w:hAnsi="宋体" w:cs="宋体"/>
          <w:sz w:val="24"/>
        </w:rPr>
      </w:pPr>
    </w:p>
    <w:p w14:paraId="3277EF1A" w14:textId="77777777" w:rsidR="007D7BFB" w:rsidRDefault="007D7BFB">
      <w:pPr>
        <w:spacing w:line="360" w:lineRule="auto"/>
        <w:ind w:firstLine="480"/>
        <w:jc w:val="left"/>
        <w:rPr>
          <w:rFonts w:hAnsi="宋体" w:cs="宋体"/>
          <w:sz w:val="24"/>
        </w:rPr>
      </w:pPr>
    </w:p>
    <w:p w14:paraId="3E1C94E8" w14:textId="77777777" w:rsidR="007D7BFB" w:rsidRDefault="007D7BFB">
      <w:pPr>
        <w:spacing w:line="360" w:lineRule="auto"/>
        <w:ind w:firstLine="480"/>
        <w:jc w:val="left"/>
        <w:rPr>
          <w:rFonts w:hAnsi="宋体" w:cs="宋体"/>
          <w:sz w:val="24"/>
        </w:rPr>
      </w:pPr>
    </w:p>
    <w:p w14:paraId="698967AA" w14:textId="77777777" w:rsidR="007D7BFB" w:rsidRDefault="0016532C">
      <w:pPr>
        <w:adjustRightInd w:val="0"/>
        <w:spacing w:line="360" w:lineRule="auto"/>
        <w:jc w:val="left"/>
        <w:rPr>
          <w:rFonts w:hAnsi="宋体" w:cs="宋体"/>
          <w:bCs/>
          <w:sz w:val="24"/>
        </w:rPr>
      </w:pPr>
      <w:r>
        <w:rPr>
          <w:rFonts w:hAnsi="宋体" w:cs="宋体" w:hint="eastAsia"/>
          <w:bCs/>
          <w:sz w:val="24"/>
        </w:rPr>
        <w:t>投标人名称：</w:t>
      </w:r>
      <w:r>
        <w:rPr>
          <w:rFonts w:hAnsi="宋体" w:cs="宋体" w:hint="eastAsia"/>
          <w:bCs/>
          <w:sz w:val="24"/>
        </w:rPr>
        <w:t xml:space="preserve">        </w:t>
      </w:r>
      <w:r>
        <w:rPr>
          <w:rFonts w:hAnsi="宋体" w:cs="宋体" w:hint="eastAsia"/>
          <w:bCs/>
          <w:sz w:val="24"/>
        </w:rPr>
        <w:t>（盖单位公章）</w:t>
      </w:r>
    </w:p>
    <w:p w14:paraId="575AC75D" w14:textId="77777777" w:rsidR="007D7BFB" w:rsidRDefault="0016532C">
      <w:pPr>
        <w:adjustRightInd w:val="0"/>
        <w:spacing w:line="360" w:lineRule="auto"/>
        <w:jc w:val="left"/>
        <w:rPr>
          <w:rFonts w:hAnsi="宋体" w:cs="宋体"/>
          <w:bCs/>
          <w:sz w:val="24"/>
        </w:rPr>
      </w:pPr>
      <w:r>
        <w:rPr>
          <w:rFonts w:hAnsi="宋体" w:cs="宋体" w:hint="eastAsia"/>
          <w:sz w:val="24"/>
        </w:rPr>
        <w:t>法定代表人或授权代表（签字）</w:t>
      </w:r>
      <w:r>
        <w:rPr>
          <w:rFonts w:hAnsi="宋体" w:cs="宋体" w:hint="eastAsia"/>
          <w:bCs/>
          <w:sz w:val="24"/>
        </w:rPr>
        <w:t>：</w:t>
      </w:r>
    </w:p>
    <w:p w14:paraId="509F161F" w14:textId="77777777" w:rsidR="007D7BFB" w:rsidRDefault="0016532C">
      <w:pPr>
        <w:adjustRightInd w:val="0"/>
        <w:spacing w:line="360" w:lineRule="auto"/>
        <w:jc w:val="left"/>
        <w:rPr>
          <w:rFonts w:hAnsi="宋体" w:cs="宋体"/>
          <w:bCs/>
          <w:sz w:val="24"/>
        </w:rPr>
      </w:pPr>
      <w:r>
        <w:rPr>
          <w:rFonts w:hAnsi="宋体" w:cs="宋体" w:hint="eastAsia"/>
          <w:bCs/>
          <w:sz w:val="24"/>
        </w:rPr>
        <w:t>投标日期：</w:t>
      </w:r>
    </w:p>
    <w:p w14:paraId="02208D37" w14:textId="77777777" w:rsidR="007D7BFB" w:rsidRDefault="007D7BFB">
      <w:pPr>
        <w:spacing w:line="360" w:lineRule="auto"/>
        <w:rPr>
          <w:rFonts w:hAnsi="宋体" w:cs="宋体"/>
          <w:b/>
          <w:sz w:val="32"/>
          <w:szCs w:val="32"/>
        </w:rPr>
      </w:pPr>
    </w:p>
    <w:p w14:paraId="35D62450" w14:textId="77777777" w:rsidR="007D7BFB" w:rsidRDefault="007D7BFB">
      <w:pPr>
        <w:spacing w:line="360" w:lineRule="auto"/>
        <w:rPr>
          <w:rFonts w:hAnsi="宋体" w:cs="宋体"/>
          <w:b/>
          <w:sz w:val="32"/>
          <w:szCs w:val="32"/>
        </w:rPr>
      </w:pPr>
    </w:p>
    <w:p w14:paraId="733BE6C8" w14:textId="77777777" w:rsidR="007D7BFB" w:rsidRDefault="007D7BFB">
      <w:pPr>
        <w:spacing w:line="360" w:lineRule="auto"/>
        <w:ind w:left="4035"/>
        <w:rPr>
          <w:rFonts w:hAnsi="宋体" w:cs="宋体"/>
          <w:b/>
          <w:bCs/>
          <w:sz w:val="30"/>
          <w:szCs w:val="30"/>
        </w:rPr>
      </w:pPr>
    </w:p>
    <w:p w14:paraId="5C116FB4" w14:textId="77777777" w:rsidR="007D7BFB" w:rsidRDefault="0016532C">
      <w:pPr>
        <w:spacing w:line="360" w:lineRule="auto"/>
        <w:jc w:val="center"/>
        <w:outlineLvl w:val="0"/>
        <w:rPr>
          <w:rStyle w:val="1Char"/>
          <w:rFonts w:ascii="宋体" w:hAnsi="宋体" w:cs="宋体"/>
        </w:rPr>
      </w:pPr>
      <w:r>
        <w:rPr>
          <w:rFonts w:hAnsi="宋体" w:cs="宋体" w:hint="eastAsia"/>
        </w:rPr>
        <w:br w:type="page"/>
      </w:r>
      <w:bookmarkStart w:id="143" w:name="_Toc28114"/>
      <w:r>
        <w:rPr>
          <w:rStyle w:val="1Char"/>
          <w:rFonts w:ascii="宋体" w:hAnsi="宋体" w:cs="宋体" w:hint="eastAsia"/>
        </w:rPr>
        <w:t>第四章、投标人和投标产品的资格、资质性及其他类似</w:t>
      </w:r>
      <w:bookmarkEnd w:id="143"/>
    </w:p>
    <w:p w14:paraId="23F73FB5" w14:textId="77777777" w:rsidR="007D7BFB" w:rsidRDefault="0016532C">
      <w:pPr>
        <w:spacing w:line="360" w:lineRule="auto"/>
        <w:jc w:val="center"/>
        <w:outlineLvl w:val="0"/>
        <w:rPr>
          <w:rStyle w:val="1Char"/>
          <w:rFonts w:ascii="宋体" w:hAnsi="宋体" w:cs="宋体"/>
        </w:rPr>
      </w:pPr>
      <w:bookmarkStart w:id="144" w:name="_Toc4426"/>
      <w:r>
        <w:rPr>
          <w:rStyle w:val="1Char"/>
          <w:rFonts w:ascii="宋体" w:hAnsi="宋体" w:cs="宋体" w:hint="eastAsia"/>
        </w:rPr>
        <w:t>效力要求</w:t>
      </w:r>
      <w:bookmarkEnd w:id="136"/>
      <w:bookmarkEnd w:id="137"/>
      <w:bookmarkEnd w:id="138"/>
      <w:bookmarkEnd w:id="144"/>
    </w:p>
    <w:p w14:paraId="5F53CB22" w14:textId="77777777" w:rsidR="007D7BFB" w:rsidRDefault="0016532C">
      <w:pPr>
        <w:pStyle w:val="6"/>
        <w:numPr>
          <w:ilvl w:val="0"/>
          <w:numId w:val="2"/>
        </w:numPr>
        <w:adjustRightInd w:val="0"/>
        <w:snapToGrid w:val="0"/>
        <w:spacing w:before="0" w:after="0" w:line="400" w:lineRule="exact"/>
        <w:rPr>
          <w:rFonts w:ascii="宋体" w:eastAsia="宋体" w:hAnsi="宋体" w:cs="宋体"/>
        </w:rPr>
      </w:pPr>
      <w:r>
        <w:rPr>
          <w:rFonts w:ascii="宋体" w:eastAsia="宋体" w:hAnsi="宋体" w:cs="宋体" w:hint="eastAsia"/>
        </w:rPr>
        <w:t>投标人资格、资质性及其他类似效力要求</w:t>
      </w:r>
    </w:p>
    <w:p w14:paraId="2CA4C306" w14:textId="77777777" w:rsidR="007D7BFB" w:rsidRDefault="0016532C">
      <w:pPr>
        <w:spacing w:line="360" w:lineRule="auto"/>
        <w:ind w:firstLineChars="50" w:firstLine="120"/>
        <w:outlineLvl w:val="5"/>
        <w:rPr>
          <w:rFonts w:hAnsi="宋体" w:cs="宋体"/>
          <w:b/>
          <w:sz w:val="24"/>
        </w:rPr>
      </w:pPr>
      <w:r>
        <w:rPr>
          <w:rFonts w:hAnsi="宋体" w:cs="宋体" w:hint="eastAsia"/>
          <w:sz w:val="24"/>
        </w:rPr>
        <w:t xml:space="preserve"> </w:t>
      </w:r>
      <w:r>
        <w:rPr>
          <w:rFonts w:hAnsi="宋体" w:cs="宋体" w:hint="eastAsia"/>
          <w:b/>
          <w:sz w:val="24"/>
        </w:rPr>
        <w:t>1.</w:t>
      </w:r>
      <w:r>
        <w:rPr>
          <w:rFonts w:hAnsi="宋体" w:cs="宋体" w:hint="eastAsia"/>
          <w:b/>
          <w:sz w:val="24"/>
        </w:rPr>
        <w:t>投标人应具备《中华人民共和国政府采购法》第二十二条规定的下列条件：</w:t>
      </w:r>
    </w:p>
    <w:p w14:paraId="47DA97B1"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1.1</w:t>
      </w:r>
      <w:r>
        <w:rPr>
          <w:rFonts w:hAnsi="宋体" w:cs="宋体" w:hint="eastAsia"/>
          <w:sz w:val="24"/>
        </w:rPr>
        <w:t>具有独立承担民事责任的能力；</w:t>
      </w:r>
    </w:p>
    <w:p w14:paraId="27FA4B53"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1.2</w:t>
      </w:r>
      <w:r>
        <w:rPr>
          <w:rFonts w:hAnsi="宋体" w:cs="宋体" w:hint="eastAsia"/>
          <w:sz w:val="24"/>
        </w:rPr>
        <w:t>具有良好的商业信誉和健全的财务会计制度；</w:t>
      </w:r>
    </w:p>
    <w:p w14:paraId="482889D1"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1.3</w:t>
      </w:r>
      <w:r>
        <w:rPr>
          <w:rFonts w:hAnsi="宋体" w:cs="宋体" w:hint="eastAsia"/>
          <w:sz w:val="24"/>
        </w:rPr>
        <w:t>具有履行合同所必需的设备和专业技术能力；</w:t>
      </w:r>
    </w:p>
    <w:p w14:paraId="563BE886"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1.4</w:t>
      </w:r>
      <w:r>
        <w:rPr>
          <w:rFonts w:hAnsi="宋体" w:cs="宋体" w:hint="eastAsia"/>
          <w:sz w:val="24"/>
        </w:rPr>
        <w:t>有依法缴纳税收和社会保障资金的良好记录；</w:t>
      </w:r>
    </w:p>
    <w:p w14:paraId="53542F1A"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1.5</w:t>
      </w:r>
      <w:r>
        <w:rPr>
          <w:rFonts w:hAnsi="宋体" w:cs="宋体" w:hint="eastAsia"/>
          <w:sz w:val="24"/>
        </w:rPr>
        <w:t>参加政府采购活动前三年内，在经营活动中没有重大违法记录；</w:t>
      </w:r>
    </w:p>
    <w:p w14:paraId="5F9FCACA"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1.6</w:t>
      </w:r>
      <w:r>
        <w:rPr>
          <w:rFonts w:hAnsi="宋体" w:cs="宋体" w:hint="eastAsia"/>
          <w:sz w:val="24"/>
        </w:rPr>
        <w:t>法律、行政法规规定的其他条件。</w:t>
      </w:r>
    </w:p>
    <w:p w14:paraId="10339921" w14:textId="77777777" w:rsidR="007D7BFB" w:rsidRDefault="0016532C">
      <w:pPr>
        <w:pStyle w:val="aff8"/>
        <w:ind w:firstLineChars="0" w:firstLine="0"/>
        <w:rPr>
          <w:rFonts w:hAnsi="宋体" w:cs="宋体"/>
          <w:b/>
          <w:sz w:val="24"/>
        </w:rPr>
      </w:pPr>
      <w:r>
        <w:rPr>
          <w:rFonts w:hAnsi="宋体" w:cs="宋体" w:hint="eastAsia"/>
          <w:b/>
          <w:sz w:val="24"/>
        </w:rPr>
        <w:t>2.</w:t>
      </w:r>
      <w:r>
        <w:rPr>
          <w:rFonts w:hAnsi="宋体" w:cs="宋体" w:hint="eastAsia"/>
          <w:b/>
          <w:sz w:val="24"/>
        </w:rPr>
        <w:t>根据采购项目提出的特殊条件：</w:t>
      </w:r>
    </w:p>
    <w:p w14:paraId="26863020"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2.1</w:t>
      </w:r>
      <w:r>
        <w:rPr>
          <w:rFonts w:hAnsi="宋体" w:cs="宋体" w:hint="eastAsia"/>
          <w:sz w:val="24"/>
        </w:rPr>
        <w:t>本项目参加政府采购活动的投标人在前三年内不得具有行贿犯罪记录。</w:t>
      </w:r>
    </w:p>
    <w:p w14:paraId="04F10AC1"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2.2</w:t>
      </w:r>
      <w:r>
        <w:rPr>
          <w:rFonts w:hAnsi="宋体" w:cs="宋体" w:hint="eastAsia"/>
          <w:sz w:val="24"/>
        </w:rPr>
        <w:t>单位（自然人）没有列入失信被执行人、重大税收违法案件当事人名单、政府采购严重违法失信行为记录名单。（注：未被“信用中国”（</w:t>
      </w:r>
      <w:r>
        <w:rPr>
          <w:rFonts w:hAnsi="宋体" w:cs="宋体" w:hint="eastAsia"/>
          <w:sz w:val="24"/>
        </w:rPr>
        <w:t>www.creditchina.gov.cn</w:t>
      </w:r>
      <w:r>
        <w:rPr>
          <w:rFonts w:hAnsi="宋体" w:cs="宋体" w:hint="eastAsia"/>
          <w:sz w:val="24"/>
        </w:rPr>
        <w:t>）、中国政府采购网（</w:t>
      </w:r>
      <w:r>
        <w:rPr>
          <w:rFonts w:hAnsi="宋体" w:cs="宋体" w:hint="eastAsia"/>
          <w:sz w:val="24"/>
        </w:rPr>
        <w:t>www.ccgp.gov.cn</w:t>
      </w:r>
      <w:r>
        <w:rPr>
          <w:rFonts w:hAnsi="宋体" w:cs="宋体" w:hint="eastAsia"/>
          <w:sz w:val="24"/>
        </w:rPr>
        <w:t>）列入失信被执行人、重大税收违法案件当事人名单、政府采购严重违法失信行为记录名单。）</w:t>
      </w:r>
    </w:p>
    <w:p w14:paraId="2E363A66" w14:textId="77777777" w:rsidR="007D7BFB" w:rsidRDefault="0016532C">
      <w:pPr>
        <w:tabs>
          <w:tab w:val="left" w:pos="900"/>
          <w:tab w:val="left" w:pos="5366"/>
        </w:tabs>
        <w:snapToGrid w:val="0"/>
        <w:spacing w:line="360" w:lineRule="auto"/>
        <w:ind w:firstLineChars="150" w:firstLine="360"/>
        <w:outlineLvl w:val="5"/>
        <w:rPr>
          <w:rFonts w:hAnsi="宋体" w:cs="宋体"/>
          <w:sz w:val="24"/>
        </w:rPr>
      </w:pPr>
      <w:r>
        <w:rPr>
          <w:rFonts w:hAnsi="宋体" w:cs="宋体" w:hint="eastAsia"/>
          <w:sz w:val="24"/>
        </w:rPr>
        <w:t>2.3</w:t>
      </w:r>
      <w:r>
        <w:rPr>
          <w:rFonts w:hAnsi="宋体" w:cs="宋体" w:hint="eastAsia"/>
          <w:sz w:val="24"/>
        </w:rPr>
        <w:t>本项目不接受联合体投标。</w:t>
      </w:r>
    </w:p>
    <w:p w14:paraId="716B1BF1" w14:textId="77777777" w:rsidR="007D7BFB" w:rsidRDefault="0016532C">
      <w:pPr>
        <w:adjustRightInd w:val="0"/>
        <w:snapToGrid w:val="0"/>
        <w:spacing w:line="400" w:lineRule="exact"/>
        <w:ind w:leftChars="-125" w:left="-425"/>
        <w:rPr>
          <w:rFonts w:hAnsi="宋体" w:cs="宋体"/>
          <w:sz w:val="24"/>
        </w:rPr>
      </w:pPr>
      <w:r>
        <w:rPr>
          <w:rFonts w:hAnsi="宋体" w:cs="宋体" w:hint="eastAsia"/>
          <w:b/>
          <w:bCs/>
          <w:sz w:val="24"/>
        </w:rPr>
        <w:t xml:space="preserve">  3.</w:t>
      </w:r>
      <w:r>
        <w:rPr>
          <w:rFonts w:hAnsi="宋体" w:cs="宋体" w:hint="eastAsia"/>
          <w:b/>
          <w:bCs/>
          <w:sz w:val="24"/>
        </w:rPr>
        <w:t>其他类似效力要求：</w:t>
      </w:r>
      <w:r>
        <w:rPr>
          <w:rFonts w:hAnsi="宋体" w:cs="宋体" w:hint="eastAsia"/>
          <w:sz w:val="24"/>
        </w:rPr>
        <w:t>投标供应商法定代表人授权参加本次投标活动的合法代表。</w:t>
      </w:r>
    </w:p>
    <w:p w14:paraId="351BD1EE" w14:textId="77777777" w:rsidR="007D7BFB" w:rsidRDefault="007D7BFB">
      <w:pPr>
        <w:tabs>
          <w:tab w:val="left" w:pos="900"/>
          <w:tab w:val="left" w:pos="8364"/>
        </w:tabs>
        <w:snapToGrid w:val="0"/>
        <w:spacing w:line="400" w:lineRule="exact"/>
        <w:ind w:firstLineChars="150" w:firstLine="360"/>
        <w:rPr>
          <w:rFonts w:hAnsi="宋体" w:cs="宋体"/>
          <w:sz w:val="24"/>
        </w:rPr>
      </w:pPr>
    </w:p>
    <w:p w14:paraId="0751682A" w14:textId="77777777" w:rsidR="007D7BFB" w:rsidRDefault="0016532C">
      <w:pPr>
        <w:tabs>
          <w:tab w:val="left" w:pos="900"/>
          <w:tab w:val="left" w:pos="8364"/>
        </w:tabs>
        <w:snapToGrid w:val="0"/>
        <w:spacing w:line="400" w:lineRule="exact"/>
        <w:ind w:firstLineChars="150" w:firstLine="360"/>
        <w:jc w:val="left"/>
        <w:outlineLvl w:val="5"/>
        <w:rPr>
          <w:rFonts w:hAnsi="宋体" w:cs="宋体"/>
          <w:sz w:val="24"/>
        </w:rPr>
      </w:pPr>
      <w:bookmarkStart w:id="145" w:name="_Toc21378"/>
      <w:bookmarkStart w:id="146" w:name="_Toc12281"/>
      <w:r>
        <w:rPr>
          <w:rFonts w:hAnsi="宋体" w:cs="宋体" w:hint="eastAsia"/>
          <w:sz w:val="24"/>
        </w:rPr>
        <w:t>注：</w:t>
      </w:r>
      <w:r>
        <w:rPr>
          <w:rFonts w:hAnsi="宋体" w:cs="宋体" w:hint="eastAsia"/>
          <w:sz w:val="24"/>
        </w:rPr>
        <w:t>1</w:t>
      </w:r>
      <w:r>
        <w:rPr>
          <w:rFonts w:hAnsi="宋体" w:cs="宋体" w:hint="eastAsia"/>
          <w:sz w:val="24"/>
        </w:rPr>
        <w:t>、重大违法记录</w:t>
      </w:r>
      <w:r>
        <w:rPr>
          <w:rFonts w:hAnsi="宋体" w:cs="宋体" w:hint="eastAsia"/>
          <w:sz w:val="24"/>
        </w:rPr>
        <w:t>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本项目确定供应商重大违法记录中较大数额罚款的金额标准为：</w:t>
      </w:r>
      <w:r>
        <w:rPr>
          <w:rFonts w:hAnsi="宋体" w:cs="宋体" w:hint="eastAsia"/>
          <w:sz w:val="24"/>
        </w:rPr>
        <w:t>5</w:t>
      </w:r>
      <w:r>
        <w:rPr>
          <w:rFonts w:hAnsi="宋体" w:cs="宋体" w:hint="eastAsia"/>
          <w:sz w:val="24"/>
        </w:rPr>
        <w:t>万元。</w:t>
      </w:r>
    </w:p>
    <w:p w14:paraId="5915B86C" w14:textId="77777777" w:rsidR="007D7BFB" w:rsidRDefault="0016532C">
      <w:pPr>
        <w:tabs>
          <w:tab w:val="left" w:pos="900"/>
          <w:tab w:val="left" w:pos="8364"/>
        </w:tabs>
        <w:snapToGrid w:val="0"/>
        <w:spacing w:line="400" w:lineRule="exact"/>
        <w:ind w:firstLineChars="350" w:firstLine="840"/>
        <w:jc w:val="left"/>
        <w:outlineLvl w:val="5"/>
        <w:rPr>
          <w:rFonts w:hAnsi="宋体" w:cs="宋体"/>
          <w:sz w:val="24"/>
        </w:rPr>
      </w:pPr>
      <w:r>
        <w:rPr>
          <w:rFonts w:hAnsi="宋体" w:cs="宋体" w:hint="eastAsia"/>
          <w:sz w:val="24"/>
        </w:rPr>
        <w:t>2</w:t>
      </w:r>
      <w:r>
        <w:rPr>
          <w:rFonts w:hAnsi="宋体" w:cs="宋体" w:hint="eastAsia"/>
          <w:sz w:val="24"/>
        </w:rPr>
        <w:t>、供应商在参加政府采购活动前，被纳入法院、工商行政管理部门、税务部门、银行认定的失信名单且在有效期内，或者在前三年政府采购合同履约过程中及其他经营活动履约过程中</w:t>
      </w:r>
      <w:r>
        <w:rPr>
          <w:rFonts w:hAnsi="宋体" w:cs="宋体" w:hint="eastAsia"/>
          <w:sz w:val="24"/>
        </w:rPr>
        <w:t>未依法履约被有关行政部门处罚（处理）的，本项目不认定其具有良好的商业信誉。</w:t>
      </w:r>
    </w:p>
    <w:p w14:paraId="3150E4AC" w14:textId="77777777" w:rsidR="007D7BFB" w:rsidRDefault="007D7BFB">
      <w:pPr>
        <w:jc w:val="center"/>
        <w:rPr>
          <w:rStyle w:val="1Char"/>
          <w:rFonts w:ascii="宋体" w:hAnsi="宋体" w:cs="宋体"/>
        </w:rPr>
      </w:pPr>
    </w:p>
    <w:p w14:paraId="0761615F" w14:textId="77777777" w:rsidR="007D7BFB" w:rsidRDefault="0016532C">
      <w:pPr>
        <w:jc w:val="center"/>
        <w:outlineLvl w:val="0"/>
        <w:rPr>
          <w:rStyle w:val="1Char"/>
          <w:rFonts w:ascii="宋体" w:hAnsi="宋体" w:cs="宋体"/>
        </w:rPr>
      </w:pPr>
      <w:r>
        <w:rPr>
          <w:rStyle w:val="1Char"/>
          <w:rFonts w:ascii="宋体" w:hAnsi="宋体" w:cs="宋体" w:hint="eastAsia"/>
        </w:rPr>
        <w:br w:type="page"/>
      </w:r>
      <w:bookmarkStart w:id="147" w:name="_Toc25177"/>
      <w:r>
        <w:rPr>
          <w:rStyle w:val="1Char"/>
          <w:rFonts w:ascii="宋体" w:hAnsi="宋体" w:cs="宋体" w:hint="eastAsia"/>
        </w:rPr>
        <w:t>第五章</w:t>
      </w:r>
      <w:r>
        <w:rPr>
          <w:rStyle w:val="1Char"/>
          <w:rFonts w:ascii="宋体" w:hAnsi="宋体" w:cs="宋体" w:hint="eastAsia"/>
        </w:rPr>
        <w:t xml:space="preserve"> </w:t>
      </w:r>
      <w:r>
        <w:rPr>
          <w:rStyle w:val="1Char"/>
          <w:rFonts w:ascii="宋体" w:hAnsi="宋体" w:cs="宋体" w:hint="eastAsia"/>
        </w:rPr>
        <w:t>投标人应当提供的资格、资质性及其他类似效力</w:t>
      </w:r>
      <w:bookmarkEnd w:id="147"/>
    </w:p>
    <w:p w14:paraId="3DE1268B" w14:textId="77777777" w:rsidR="007D7BFB" w:rsidRDefault="0016532C">
      <w:pPr>
        <w:jc w:val="center"/>
        <w:rPr>
          <w:rFonts w:hAnsi="宋体" w:cs="宋体"/>
        </w:rPr>
      </w:pPr>
      <w:bookmarkStart w:id="148" w:name="_Toc18739"/>
      <w:r>
        <w:rPr>
          <w:rStyle w:val="1Char"/>
          <w:rFonts w:ascii="宋体" w:hAnsi="宋体" w:cs="宋体" w:hint="eastAsia"/>
        </w:rPr>
        <w:t>要求的相关证明材料</w:t>
      </w:r>
      <w:bookmarkEnd w:id="145"/>
      <w:bookmarkEnd w:id="146"/>
      <w:bookmarkEnd w:id="148"/>
    </w:p>
    <w:p w14:paraId="019082B5" w14:textId="77777777" w:rsidR="007D7BFB" w:rsidRDefault="007D7BFB">
      <w:pPr>
        <w:pStyle w:val="ab"/>
        <w:spacing w:line="360" w:lineRule="auto"/>
        <w:rPr>
          <w:rFonts w:hAnsi="宋体" w:cs="宋体"/>
          <w:b/>
          <w:sz w:val="24"/>
        </w:rPr>
      </w:pPr>
    </w:p>
    <w:p w14:paraId="1FF315EC" w14:textId="77777777" w:rsidR="007D7BFB" w:rsidRDefault="0016532C">
      <w:pPr>
        <w:pStyle w:val="ab"/>
        <w:spacing w:line="360" w:lineRule="auto"/>
        <w:outlineLvl w:val="5"/>
        <w:rPr>
          <w:rFonts w:hAnsi="宋体" w:cs="宋体"/>
          <w:b/>
          <w:sz w:val="24"/>
        </w:rPr>
      </w:pPr>
      <w:r>
        <w:rPr>
          <w:rFonts w:hAnsi="宋体" w:cs="宋体" w:hint="eastAsia"/>
          <w:b/>
          <w:sz w:val="24"/>
        </w:rPr>
        <w:t>一、投标人应当提供的资格、资质性文件及其他类似效力的要求的相关证明材料</w:t>
      </w:r>
    </w:p>
    <w:p w14:paraId="4B9CD31B" w14:textId="77777777" w:rsidR="007D7BFB" w:rsidRDefault="0016532C">
      <w:pPr>
        <w:tabs>
          <w:tab w:val="left" w:pos="900"/>
        </w:tabs>
        <w:snapToGrid w:val="0"/>
        <w:spacing w:line="360" w:lineRule="auto"/>
        <w:outlineLvl w:val="5"/>
        <w:rPr>
          <w:rFonts w:hAnsi="宋体" w:cs="宋体"/>
          <w:sz w:val="24"/>
        </w:rPr>
      </w:pPr>
      <w:bookmarkStart w:id="149" w:name="_Toc320624212"/>
      <w:bookmarkStart w:id="150" w:name="_Toc320624219"/>
      <w:bookmarkStart w:id="151" w:name="_Toc320624221"/>
      <w:bookmarkStart w:id="152" w:name="_Toc320624217"/>
      <w:bookmarkStart w:id="153" w:name="_Toc320624220"/>
      <w:bookmarkStart w:id="154" w:name="_Toc320624214"/>
      <w:bookmarkStart w:id="155" w:name="_Toc320624213"/>
      <w:bookmarkStart w:id="156" w:name="_Toc320624216"/>
      <w:bookmarkStart w:id="157" w:name="_Toc320624222"/>
      <w:bookmarkStart w:id="158" w:name="_Toc320624215"/>
      <w:bookmarkStart w:id="159" w:name="_Toc320624223"/>
      <w:bookmarkStart w:id="160" w:name="_Toc320624218"/>
      <w:bookmarkStart w:id="161" w:name="_Toc320624224"/>
      <w:bookmarkEnd w:id="149"/>
      <w:bookmarkEnd w:id="150"/>
      <w:bookmarkEnd w:id="151"/>
      <w:bookmarkEnd w:id="152"/>
      <w:bookmarkEnd w:id="153"/>
      <w:bookmarkEnd w:id="154"/>
      <w:bookmarkEnd w:id="155"/>
      <w:bookmarkEnd w:id="156"/>
      <w:bookmarkEnd w:id="157"/>
      <w:bookmarkEnd w:id="158"/>
      <w:bookmarkEnd w:id="159"/>
      <w:bookmarkEnd w:id="160"/>
      <w:bookmarkEnd w:id="161"/>
      <w:r>
        <w:rPr>
          <w:rFonts w:hAnsi="宋体" w:cs="宋体" w:hint="eastAsia"/>
          <w:b/>
          <w:sz w:val="24"/>
        </w:rPr>
        <w:t xml:space="preserve">   1.</w:t>
      </w:r>
      <w:r>
        <w:rPr>
          <w:rFonts w:hAnsi="宋体" w:cs="宋体" w:hint="eastAsia"/>
          <w:b/>
          <w:sz w:val="24"/>
        </w:rPr>
        <w:t>具有独立承担民事责任的能力提供以下证明材料：</w:t>
      </w:r>
    </w:p>
    <w:p w14:paraId="5A5B8604" w14:textId="77777777" w:rsidR="007D7BFB" w:rsidRDefault="0016532C">
      <w:pPr>
        <w:tabs>
          <w:tab w:val="left" w:pos="1134"/>
        </w:tabs>
        <w:spacing w:line="360" w:lineRule="auto"/>
        <w:ind w:leftChars="229" w:left="1149" w:hangingChars="154" w:hanging="370"/>
        <w:outlineLvl w:val="5"/>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）独立法人机构提供下述证明材料：</w:t>
      </w:r>
    </w:p>
    <w:p w14:paraId="04312977" w14:textId="77777777" w:rsidR="007D7BFB" w:rsidRDefault="0016532C">
      <w:pPr>
        <w:tabs>
          <w:tab w:val="left" w:pos="1134"/>
        </w:tabs>
        <w:spacing w:line="360" w:lineRule="auto"/>
        <w:outlineLvl w:val="5"/>
        <w:rPr>
          <w:rFonts w:hAnsi="宋体" w:cs="宋体"/>
          <w:sz w:val="24"/>
        </w:rPr>
      </w:pPr>
      <w:r>
        <w:rPr>
          <w:rFonts w:hAnsi="宋体" w:cs="宋体" w:hint="eastAsia"/>
          <w:sz w:val="24"/>
        </w:rPr>
        <w:t xml:space="preserve">    </w:t>
      </w:r>
      <w:r>
        <w:rPr>
          <w:rFonts w:hAnsi="宋体" w:cs="宋体" w:hint="eastAsia"/>
          <w:sz w:val="24"/>
        </w:rPr>
        <w:t>营业执照副本复印件（注：①在有效期内；②具有独立法人资格；）或</w:t>
      </w:r>
      <w:r>
        <w:rPr>
          <w:rFonts w:hAnsi="宋体" w:cs="宋体" w:hint="eastAsia"/>
          <w:sz w:val="24"/>
          <w:shd w:val="clear" w:color="auto" w:fill="FFFFFF"/>
        </w:rPr>
        <w:t>工商部门新颁发的营业执照副本复印件（有效期内）</w:t>
      </w:r>
      <w:r>
        <w:rPr>
          <w:rFonts w:hAnsi="宋体" w:cs="宋体" w:hint="eastAsia"/>
          <w:sz w:val="24"/>
        </w:rPr>
        <w:t>。</w:t>
      </w:r>
    </w:p>
    <w:p w14:paraId="6D105DD2" w14:textId="77777777" w:rsidR="007D7BFB" w:rsidRDefault="0016532C">
      <w:pPr>
        <w:tabs>
          <w:tab w:val="left" w:pos="1134"/>
          <w:tab w:val="right" w:pos="9440"/>
        </w:tabs>
        <w:spacing w:line="360" w:lineRule="auto"/>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）其他组织提供具有承担民事责任的能力的证明材料复印件；</w:t>
      </w:r>
    </w:p>
    <w:p w14:paraId="27EC25D8" w14:textId="77777777" w:rsidR="007D7BFB" w:rsidRDefault="0016532C">
      <w:pPr>
        <w:tabs>
          <w:tab w:val="left" w:pos="1134"/>
        </w:tabs>
        <w:spacing w:line="360" w:lineRule="auto"/>
        <w:outlineLvl w:val="5"/>
        <w:rPr>
          <w:rFonts w:hAnsi="宋体" w:cs="宋体"/>
          <w:b/>
          <w:sz w:val="24"/>
        </w:rPr>
      </w:pPr>
      <w:r>
        <w:rPr>
          <w:rFonts w:hAnsi="宋体" w:cs="宋体" w:hint="eastAsia"/>
          <w:b/>
          <w:sz w:val="24"/>
        </w:rPr>
        <w:t xml:space="preserve">   2.</w:t>
      </w:r>
      <w:r>
        <w:rPr>
          <w:rFonts w:hAnsi="宋体" w:cs="宋体" w:hint="eastAsia"/>
          <w:b/>
          <w:sz w:val="24"/>
        </w:rPr>
        <w:t>具有良好的商业信誉和健全的财务会计制度提供以下证明材料：</w:t>
      </w:r>
    </w:p>
    <w:p w14:paraId="2974A051" w14:textId="77777777" w:rsidR="007D7BFB" w:rsidRDefault="0016532C">
      <w:pPr>
        <w:tabs>
          <w:tab w:val="left" w:pos="1134"/>
        </w:tabs>
        <w:spacing w:line="360" w:lineRule="auto"/>
        <w:ind w:leftChars="228" w:left="1003" w:hangingChars="95" w:hanging="228"/>
        <w:outlineLvl w:val="5"/>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cs="宋体" w:hint="eastAsia"/>
          <w:sz w:val="24"/>
        </w:rPr>
        <w:t>2019</w:t>
      </w:r>
      <w:r>
        <w:rPr>
          <w:rFonts w:hAnsi="宋体" w:cs="宋体" w:hint="eastAsia"/>
          <w:sz w:val="24"/>
        </w:rPr>
        <w:t>或</w:t>
      </w:r>
      <w:r>
        <w:rPr>
          <w:rFonts w:hAnsi="宋体" w:cs="宋体" w:hint="eastAsia"/>
          <w:sz w:val="24"/>
        </w:rPr>
        <w:t>2020</w:t>
      </w:r>
      <w:r>
        <w:rPr>
          <w:rFonts w:hAnsi="宋体" w:cs="宋体" w:hint="eastAsia"/>
          <w:sz w:val="24"/>
        </w:rPr>
        <w:t>年度财务状况</w:t>
      </w:r>
      <w:bookmarkStart w:id="162" w:name="OLE_LINK2"/>
      <w:r>
        <w:rPr>
          <w:rFonts w:hAnsi="宋体" w:cs="宋体" w:hint="eastAsia"/>
          <w:sz w:val="24"/>
        </w:rPr>
        <w:t>报告（投标人可提供以下证明材料）</w:t>
      </w:r>
      <w:bookmarkEnd w:id="162"/>
      <w:r>
        <w:rPr>
          <w:rFonts w:hAnsi="宋体" w:cs="宋体" w:hint="eastAsia"/>
          <w:sz w:val="24"/>
        </w:rPr>
        <w:t>：</w:t>
      </w:r>
    </w:p>
    <w:p w14:paraId="7A371CE3" w14:textId="77777777" w:rsidR="007D7BFB" w:rsidRDefault="0016532C">
      <w:pPr>
        <w:tabs>
          <w:tab w:val="left" w:pos="1134"/>
        </w:tabs>
        <w:spacing w:line="360" w:lineRule="auto"/>
        <w:outlineLvl w:val="5"/>
        <w:rPr>
          <w:rFonts w:hAnsi="宋体" w:cs="宋体"/>
          <w:sz w:val="24"/>
          <w:lang w:val="zh-CN"/>
        </w:rPr>
      </w:pPr>
      <w:r>
        <w:rPr>
          <w:rFonts w:hAnsi="宋体" w:cs="宋体" w:hint="eastAsia"/>
          <w:sz w:val="24"/>
        </w:rPr>
        <w:t xml:space="preserve">     </w:t>
      </w:r>
      <w:r>
        <w:rPr>
          <w:rFonts w:hAnsi="宋体" w:cs="宋体" w:hint="eastAsia"/>
          <w:sz w:val="24"/>
        </w:rPr>
        <w:t>①</w:t>
      </w:r>
      <w:r>
        <w:rPr>
          <w:rFonts w:hAnsi="宋体" w:cs="宋体" w:hint="eastAsia"/>
          <w:sz w:val="24"/>
          <w:lang w:val="zh-CN"/>
        </w:rPr>
        <w:t>投标人内部出具或第三方机构出具（复印件）（</w:t>
      </w:r>
      <w:r>
        <w:rPr>
          <w:rFonts w:hAnsi="宋体" w:cs="宋体" w:hint="eastAsia"/>
          <w:sz w:val="24"/>
        </w:rPr>
        <w:t>内部出具的</w:t>
      </w:r>
      <w:r>
        <w:rPr>
          <w:rFonts w:hAnsi="宋体" w:cs="宋体" w:hint="eastAsia"/>
          <w:sz w:val="24"/>
          <w:lang w:val="zh-CN"/>
        </w:rPr>
        <w:t>至少须包含资产负债表）；</w:t>
      </w:r>
    </w:p>
    <w:p w14:paraId="2F5C2C06" w14:textId="77777777" w:rsidR="007D7BFB" w:rsidRDefault="0016532C">
      <w:pPr>
        <w:tabs>
          <w:tab w:val="left" w:pos="1134"/>
        </w:tabs>
        <w:spacing w:line="360" w:lineRule="auto"/>
        <w:outlineLvl w:val="5"/>
        <w:rPr>
          <w:rFonts w:hAnsi="宋体" w:cs="宋体"/>
          <w:sz w:val="24"/>
        </w:rPr>
      </w:pPr>
      <w:r>
        <w:rPr>
          <w:rFonts w:hAnsi="宋体" w:cs="宋体" w:hint="eastAsia"/>
          <w:sz w:val="24"/>
        </w:rPr>
        <w:t xml:space="preserve">     </w:t>
      </w:r>
      <w:r>
        <w:rPr>
          <w:rFonts w:hAnsi="宋体" w:cs="宋体" w:hint="eastAsia"/>
          <w:sz w:val="24"/>
          <w:lang w:val="zh-CN"/>
        </w:rPr>
        <w:t>②新成立公司（</w:t>
      </w:r>
      <w:r>
        <w:rPr>
          <w:rFonts w:hAnsi="宋体" w:cs="宋体" w:hint="eastAsia"/>
          <w:sz w:val="24"/>
        </w:rPr>
        <w:t>成立时间不足一年的，以营业执照注册时间为准）可</w:t>
      </w:r>
      <w:r>
        <w:rPr>
          <w:rFonts w:hAnsi="宋体" w:cs="宋体" w:hint="eastAsia"/>
          <w:sz w:val="24"/>
          <w:lang w:val="zh-CN"/>
        </w:rPr>
        <w:t>提供在工商备案的公司章程</w:t>
      </w:r>
      <w:r>
        <w:rPr>
          <w:rFonts w:hAnsi="宋体" w:cs="宋体" w:hint="eastAsia"/>
          <w:sz w:val="24"/>
        </w:rPr>
        <w:t>复印件。</w:t>
      </w:r>
    </w:p>
    <w:p w14:paraId="7E11A9E2" w14:textId="77777777" w:rsidR="007D7BFB" w:rsidRDefault="0016532C">
      <w:pPr>
        <w:tabs>
          <w:tab w:val="left" w:pos="1134"/>
        </w:tabs>
        <w:spacing w:line="360" w:lineRule="auto"/>
        <w:outlineLvl w:val="5"/>
        <w:rPr>
          <w:rFonts w:hAnsi="宋体" w:cs="宋体"/>
          <w:sz w:val="24"/>
          <w:lang w:val="zh-CN"/>
        </w:rPr>
      </w:pPr>
      <w:r>
        <w:rPr>
          <w:rFonts w:hAnsi="宋体" w:cs="宋体" w:hint="eastAsia"/>
          <w:sz w:val="24"/>
        </w:rPr>
        <w:t xml:space="preserve">    </w:t>
      </w:r>
      <w:r>
        <w:rPr>
          <w:rFonts w:hAnsi="宋体" w:cs="宋体" w:hint="eastAsia"/>
          <w:sz w:val="24"/>
          <w:lang w:val="zh-CN"/>
        </w:rPr>
        <w:t>（</w:t>
      </w:r>
      <w:r>
        <w:rPr>
          <w:rFonts w:hAnsi="宋体" w:cs="宋体" w:hint="eastAsia"/>
          <w:sz w:val="24"/>
          <w:lang w:val="zh-CN"/>
        </w:rPr>
        <w:t>2</w:t>
      </w:r>
      <w:r>
        <w:rPr>
          <w:rFonts w:hAnsi="宋体" w:cs="宋体" w:hint="eastAsia"/>
          <w:sz w:val="24"/>
          <w:lang w:val="zh-CN"/>
        </w:rPr>
        <w:t>）具有良好的商业信誉可提供承诺书原件【格式可自拟】。</w:t>
      </w:r>
    </w:p>
    <w:p w14:paraId="06AF3CCA" w14:textId="77777777" w:rsidR="007D7BFB" w:rsidRDefault="0016532C">
      <w:pPr>
        <w:tabs>
          <w:tab w:val="left" w:pos="1134"/>
        </w:tabs>
        <w:spacing w:line="360" w:lineRule="auto"/>
        <w:outlineLvl w:val="5"/>
        <w:rPr>
          <w:rFonts w:hAnsi="宋体" w:cs="宋体"/>
          <w:b/>
          <w:sz w:val="24"/>
        </w:rPr>
      </w:pPr>
      <w:r>
        <w:rPr>
          <w:rFonts w:hAnsi="宋体" w:cs="宋体" w:hint="eastAsia"/>
          <w:b/>
          <w:sz w:val="24"/>
        </w:rPr>
        <w:t xml:space="preserve">   3.</w:t>
      </w:r>
      <w:r>
        <w:rPr>
          <w:rFonts w:hAnsi="宋体" w:cs="宋体" w:hint="eastAsia"/>
          <w:b/>
          <w:sz w:val="24"/>
        </w:rPr>
        <w:t>具有履行合同所必需的设备和专业技术能力的证明材料：</w:t>
      </w:r>
    </w:p>
    <w:p w14:paraId="0BBBC443" w14:textId="77777777" w:rsidR="007D7BFB" w:rsidRDefault="0016532C">
      <w:pPr>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w:t>
      </w:r>
      <w:r>
        <w:rPr>
          <w:rFonts w:hAnsi="宋体" w:cs="宋体" w:hint="eastAsia"/>
          <w:sz w:val="24"/>
        </w:rPr>
        <w:t>）投标人自行提供或提供承诺函原件。</w:t>
      </w:r>
    </w:p>
    <w:p w14:paraId="3D64FEA1" w14:textId="77777777" w:rsidR="007D7BFB" w:rsidRDefault="0016532C">
      <w:pPr>
        <w:spacing w:line="360" w:lineRule="auto"/>
        <w:rPr>
          <w:rFonts w:hAnsi="宋体" w:cs="宋体"/>
          <w:b/>
          <w:sz w:val="24"/>
        </w:rPr>
      </w:pPr>
      <w:r>
        <w:rPr>
          <w:rFonts w:hAnsi="宋体" w:cs="宋体" w:hint="eastAsia"/>
          <w:b/>
          <w:sz w:val="24"/>
        </w:rPr>
        <w:t xml:space="preserve"> </w:t>
      </w:r>
      <w:r>
        <w:rPr>
          <w:rFonts w:hAnsi="宋体" w:cs="宋体" w:hint="eastAsia"/>
          <w:b/>
          <w:sz w:val="24"/>
        </w:rPr>
        <w:t xml:space="preserve">  4.</w:t>
      </w:r>
      <w:r>
        <w:rPr>
          <w:rFonts w:hAnsi="宋体" w:cs="宋体" w:hint="eastAsia"/>
          <w:b/>
          <w:sz w:val="24"/>
        </w:rPr>
        <w:t>有依法缴纳税收和社会保障资金的良好记录：</w:t>
      </w:r>
    </w:p>
    <w:p w14:paraId="66893A7B" w14:textId="77777777" w:rsidR="007D7BFB" w:rsidRDefault="0016532C">
      <w:pPr>
        <w:tabs>
          <w:tab w:val="left" w:pos="1134"/>
        </w:tabs>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w:t>
      </w:r>
      <w:r>
        <w:rPr>
          <w:rFonts w:hAnsi="宋体" w:cs="宋体" w:hint="eastAsia"/>
          <w:sz w:val="24"/>
        </w:rPr>
        <w:t>）缴纳税收证明材料（投标人可提供以下证明材料）：</w:t>
      </w:r>
    </w:p>
    <w:p w14:paraId="39957247" w14:textId="77777777" w:rsidR="007D7BFB" w:rsidRDefault="0016532C">
      <w:pPr>
        <w:tabs>
          <w:tab w:val="left" w:pos="1134"/>
        </w:tabs>
        <w:spacing w:line="360" w:lineRule="auto"/>
        <w:ind w:leftChars="229" w:left="1149" w:hangingChars="154" w:hanging="370"/>
        <w:rPr>
          <w:rFonts w:hAnsi="宋体" w:cs="宋体"/>
          <w:sz w:val="24"/>
        </w:rPr>
      </w:pPr>
      <w:r>
        <w:rPr>
          <w:rFonts w:hAnsi="宋体" w:cs="宋体" w:hint="eastAsia"/>
          <w:sz w:val="24"/>
        </w:rPr>
        <w:t xml:space="preserve"> </w:t>
      </w:r>
      <w:r>
        <w:rPr>
          <w:rFonts w:hAnsi="宋体" w:cs="宋体" w:hint="eastAsia"/>
          <w:sz w:val="24"/>
        </w:rPr>
        <w:t>①税务登记证副本复印件（注：在有效期内）或</w:t>
      </w:r>
      <w:r>
        <w:rPr>
          <w:rFonts w:hAnsi="宋体" w:cs="宋体" w:hint="eastAsia"/>
          <w:sz w:val="24"/>
          <w:shd w:val="clear" w:color="auto" w:fill="FFFFFF"/>
        </w:rPr>
        <w:t>工商部门新颁发的营业执照复印件（有效期内）</w:t>
      </w:r>
      <w:r>
        <w:rPr>
          <w:rFonts w:hAnsi="宋体" w:cs="宋体" w:hint="eastAsia"/>
          <w:sz w:val="24"/>
        </w:rPr>
        <w:t>。</w:t>
      </w:r>
    </w:p>
    <w:p w14:paraId="354DCF5B" w14:textId="77777777" w:rsidR="007D7BFB" w:rsidRDefault="0016532C">
      <w:pPr>
        <w:tabs>
          <w:tab w:val="left" w:pos="1134"/>
        </w:tabs>
        <w:spacing w:line="360" w:lineRule="auto"/>
        <w:ind w:leftChars="229" w:left="1149" w:hangingChars="154" w:hanging="370"/>
        <w:rPr>
          <w:rFonts w:hAnsi="宋体" w:cs="宋体"/>
          <w:sz w:val="24"/>
        </w:rPr>
      </w:pPr>
      <w:r>
        <w:rPr>
          <w:rFonts w:hAnsi="宋体" w:cs="宋体" w:hint="eastAsia"/>
          <w:sz w:val="24"/>
        </w:rPr>
        <w:t xml:space="preserve"> </w:t>
      </w:r>
      <w:r>
        <w:rPr>
          <w:rFonts w:hAnsi="宋体" w:cs="宋体" w:hint="eastAsia"/>
          <w:sz w:val="24"/>
        </w:rPr>
        <w:t>②投标人提供</w:t>
      </w:r>
      <w:r>
        <w:rPr>
          <w:rFonts w:hAnsi="宋体" w:cs="宋体" w:hint="eastAsia"/>
          <w:sz w:val="24"/>
        </w:rPr>
        <w:t>2021</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日以后任意一月的缴纳税收的银行电子回单或者税务部门出具的纳税证明或完税证明（注：原件或复印件或扫描件）或承诺书原件</w:t>
      </w:r>
      <w:r>
        <w:rPr>
          <w:rFonts w:hAnsi="宋体" w:cs="宋体" w:hint="eastAsia"/>
          <w:sz w:val="24"/>
          <w:lang w:val="zh-CN"/>
        </w:rPr>
        <w:t>【格式可自拟】</w:t>
      </w:r>
      <w:r>
        <w:rPr>
          <w:rFonts w:hAnsi="宋体" w:cs="宋体" w:hint="eastAsia"/>
          <w:sz w:val="24"/>
        </w:rPr>
        <w:t>（注：承诺若不属实，将视为虚假响应，并按政府采购相关规定予以惩罚）。</w:t>
      </w:r>
    </w:p>
    <w:p w14:paraId="0518AD6E" w14:textId="77777777" w:rsidR="007D7BFB" w:rsidRDefault="0016532C">
      <w:pPr>
        <w:tabs>
          <w:tab w:val="left" w:pos="1134"/>
        </w:tabs>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）缴纳社会保障资金（投标人可提供以下证明材料）：</w:t>
      </w:r>
    </w:p>
    <w:p w14:paraId="1EC2007F" w14:textId="77777777" w:rsidR="007D7BFB" w:rsidRDefault="0016532C">
      <w:pPr>
        <w:tabs>
          <w:tab w:val="left" w:pos="1134"/>
        </w:tabs>
        <w:spacing w:line="360" w:lineRule="auto"/>
        <w:ind w:leftChars="229" w:left="1149" w:hangingChars="154" w:hanging="370"/>
        <w:rPr>
          <w:rFonts w:hAnsi="宋体" w:cs="宋体"/>
          <w:sz w:val="24"/>
        </w:rPr>
      </w:pPr>
      <w:r>
        <w:rPr>
          <w:rFonts w:hAnsi="宋体" w:cs="宋体" w:hint="eastAsia"/>
          <w:sz w:val="24"/>
        </w:rPr>
        <w:t xml:space="preserve"> </w:t>
      </w:r>
      <w:r>
        <w:rPr>
          <w:rFonts w:hAnsi="宋体" w:cs="宋体" w:hint="eastAsia"/>
          <w:sz w:val="24"/>
        </w:rPr>
        <w:t>①投标人提供</w:t>
      </w:r>
      <w:r>
        <w:rPr>
          <w:rFonts w:hAnsi="宋体" w:cs="宋体" w:hint="eastAsia"/>
          <w:sz w:val="24"/>
        </w:rPr>
        <w:t>2021</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日以后任意一月社保缴纳的证明材料（注：</w:t>
      </w:r>
      <w:r>
        <w:rPr>
          <w:rFonts w:hAnsi="宋体" w:cs="宋体" w:hint="eastAsia"/>
          <w:sz w:val="24"/>
        </w:rPr>
        <w:t>1.</w:t>
      </w:r>
      <w:r>
        <w:rPr>
          <w:rFonts w:hAnsi="宋体" w:cs="宋体" w:hint="eastAsia"/>
          <w:sz w:val="24"/>
        </w:rPr>
        <w:t>缴纳的银行电子回单或以社保部门出具的为准（注：原件或复印件或扫描件）或承诺书原件</w:t>
      </w:r>
      <w:r>
        <w:rPr>
          <w:rFonts w:hAnsi="宋体" w:cs="宋体" w:hint="eastAsia"/>
          <w:sz w:val="24"/>
          <w:lang w:val="zh-CN"/>
        </w:rPr>
        <w:t>【格式可自拟】</w:t>
      </w:r>
      <w:r>
        <w:rPr>
          <w:rFonts w:hAnsi="宋体" w:cs="宋体" w:hint="eastAsia"/>
          <w:sz w:val="24"/>
        </w:rPr>
        <w:t>（注：承诺若不属实，将视为虚假响应，并按政府采购相关规定予以惩罚）。</w:t>
      </w:r>
    </w:p>
    <w:p w14:paraId="1399D012" w14:textId="77777777" w:rsidR="007D7BFB" w:rsidRDefault="0016532C">
      <w:pPr>
        <w:tabs>
          <w:tab w:val="left" w:pos="1134"/>
        </w:tabs>
        <w:spacing w:line="360" w:lineRule="auto"/>
        <w:outlineLvl w:val="5"/>
        <w:rPr>
          <w:rFonts w:hAnsi="宋体" w:cs="宋体"/>
          <w:b/>
          <w:spacing w:val="-20"/>
          <w:sz w:val="24"/>
        </w:rPr>
      </w:pPr>
      <w:r>
        <w:rPr>
          <w:rFonts w:hAnsi="宋体" w:cs="宋体" w:hint="eastAsia"/>
          <w:b/>
          <w:sz w:val="24"/>
        </w:rPr>
        <w:t xml:space="preserve">   5.</w:t>
      </w:r>
      <w:r>
        <w:rPr>
          <w:rFonts w:hAnsi="宋体" w:cs="宋体" w:hint="eastAsia"/>
          <w:b/>
          <w:sz w:val="24"/>
        </w:rPr>
        <w:t>参加政府采购活动前三年内，在经营活动中没有重大违法记录提供以</w:t>
      </w:r>
      <w:r>
        <w:rPr>
          <w:rFonts w:hAnsi="宋体" w:cs="宋体" w:hint="eastAsia"/>
          <w:b/>
          <w:spacing w:val="-20"/>
          <w:sz w:val="24"/>
        </w:rPr>
        <w:t>下证明材料：</w:t>
      </w:r>
    </w:p>
    <w:p w14:paraId="0ED00468" w14:textId="77777777" w:rsidR="007D7BFB" w:rsidRDefault="0016532C">
      <w:pPr>
        <w:tabs>
          <w:tab w:val="left" w:pos="1080"/>
        </w:tabs>
        <w:spacing w:line="360" w:lineRule="auto"/>
        <w:ind w:leftChars="201" w:left="1276" w:hangingChars="247" w:hanging="593"/>
        <w:rPr>
          <w:rFonts w:hAnsi="宋体" w:cs="宋体"/>
          <w:sz w:val="24"/>
        </w:rPr>
      </w:pPr>
      <w:r>
        <w:rPr>
          <w:rFonts w:hAnsi="宋体" w:cs="宋体" w:hint="eastAsia"/>
          <w:sz w:val="24"/>
        </w:rPr>
        <w:t>投标人参加政府采购活动前三年内，在经营活动中没有重大违法记录的书面承</w:t>
      </w:r>
    </w:p>
    <w:p w14:paraId="5D45B04B" w14:textId="77777777" w:rsidR="007D7BFB" w:rsidRDefault="0016532C">
      <w:pPr>
        <w:tabs>
          <w:tab w:val="left" w:pos="1080"/>
        </w:tabs>
        <w:spacing w:line="360" w:lineRule="auto"/>
        <w:rPr>
          <w:rFonts w:hAnsi="宋体" w:cs="宋体"/>
          <w:sz w:val="24"/>
        </w:rPr>
      </w:pPr>
      <w:r>
        <w:rPr>
          <w:rFonts w:hAnsi="宋体" w:cs="宋体" w:hint="eastAsia"/>
          <w:sz w:val="24"/>
        </w:rPr>
        <w:t>诺函原件。</w:t>
      </w:r>
    </w:p>
    <w:p w14:paraId="55891505" w14:textId="77777777" w:rsidR="007D7BFB" w:rsidRDefault="0016532C">
      <w:pPr>
        <w:widowControl/>
        <w:spacing w:line="360" w:lineRule="auto"/>
        <w:outlineLvl w:val="5"/>
        <w:rPr>
          <w:rFonts w:hAnsi="宋体" w:cs="宋体"/>
          <w:b/>
          <w:sz w:val="24"/>
        </w:rPr>
      </w:pPr>
      <w:r>
        <w:rPr>
          <w:rFonts w:hAnsi="宋体" w:cs="宋体" w:hint="eastAsia"/>
          <w:b/>
          <w:sz w:val="24"/>
        </w:rPr>
        <w:t xml:space="preserve">  </w:t>
      </w:r>
      <w:r>
        <w:rPr>
          <w:rFonts w:hAnsi="宋体" w:cs="宋体" w:hint="eastAsia"/>
          <w:b/>
          <w:sz w:val="24"/>
        </w:rPr>
        <w:t>二、</w:t>
      </w:r>
      <w:r>
        <w:rPr>
          <w:rFonts w:hAnsi="宋体" w:cs="宋体" w:hint="eastAsia"/>
          <w:b/>
          <w:sz w:val="24"/>
        </w:rPr>
        <w:t xml:space="preserve"> </w:t>
      </w:r>
      <w:r>
        <w:rPr>
          <w:rFonts w:hAnsi="宋体" w:cs="宋体" w:hint="eastAsia"/>
          <w:b/>
          <w:sz w:val="24"/>
        </w:rPr>
        <w:t>根据采购项目提出的特殊条件：</w:t>
      </w:r>
    </w:p>
    <w:p w14:paraId="06F8509D" w14:textId="77777777" w:rsidR="007D7BFB" w:rsidRDefault="0016532C">
      <w:pPr>
        <w:tabs>
          <w:tab w:val="left" w:pos="900"/>
          <w:tab w:val="left" w:pos="5366"/>
        </w:tabs>
        <w:snapToGrid w:val="0"/>
        <w:spacing w:line="360" w:lineRule="auto"/>
        <w:ind w:firstLineChars="200" w:firstLine="480"/>
        <w:outlineLvl w:val="5"/>
        <w:rPr>
          <w:rFonts w:hAnsi="宋体" w:cs="宋体"/>
          <w:bCs/>
          <w:sz w:val="24"/>
        </w:rPr>
      </w:pPr>
      <w:r>
        <w:rPr>
          <w:rFonts w:hAnsi="宋体" w:cs="宋体" w:hint="eastAsia"/>
          <w:bCs/>
          <w:sz w:val="24"/>
        </w:rPr>
        <w:t>2.1</w:t>
      </w:r>
      <w:r>
        <w:rPr>
          <w:rFonts w:hAnsi="宋体" w:cs="宋体" w:hint="eastAsia"/>
          <w:bCs/>
          <w:sz w:val="24"/>
        </w:rPr>
        <w:t>本项目参加政府采购活动的投标人在前三年内不得具有行贿犯罪记录材料：</w:t>
      </w:r>
    </w:p>
    <w:p w14:paraId="7F394ACF" w14:textId="77777777" w:rsidR="007D7BFB" w:rsidRDefault="0016532C">
      <w:pPr>
        <w:widowControl/>
        <w:spacing w:line="360" w:lineRule="auto"/>
        <w:ind w:firstLineChars="200" w:firstLine="480"/>
        <w:outlineLvl w:val="5"/>
        <w:rPr>
          <w:rFonts w:hAnsi="宋体" w:cs="宋体"/>
          <w:bCs/>
          <w:sz w:val="24"/>
        </w:rPr>
      </w:pPr>
      <w:r>
        <w:rPr>
          <w:rFonts w:hAnsi="宋体" w:cs="宋体" w:hint="eastAsia"/>
          <w:bCs/>
          <w:sz w:val="24"/>
        </w:rPr>
        <w:t xml:space="preserve">  </w:t>
      </w:r>
      <w:r>
        <w:rPr>
          <w:rFonts w:hAnsi="宋体" w:cs="宋体" w:hint="eastAsia"/>
          <w:bCs/>
          <w:sz w:val="24"/>
        </w:rPr>
        <w:t>提供本项目参加政府采购活动的供应商及其现任法定代表人、主要负责人在前三年内不得具有行贿犯罪记录证明材料（提供承诺函原件，如果虚假承诺，作无效投标、中标处理）。</w:t>
      </w:r>
    </w:p>
    <w:p w14:paraId="53F7D4BE" w14:textId="77777777" w:rsidR="007D7BFB" w:rsidRDefault="0016532C">
      <w:pPr>
        <w:widowControl/>
        <w:spacing w:line="360" w:lineRule="auto"/>
        <w:ind w:firstLineChars="200" w:firstLine="480"/>
        <w:outlineLvl w:val="5"/>
        <w:rPr>
          <w:sz w:val="24"/>
        </w:rPr>
      </w:pPr>
      <w:r>
        <w:rPr>
          <w:rFonts w:hint="eastAsia"/>
          <w:sz w:val="24"/>
        </w:rPr>
        <w:t>2.2</w:t>
      </w:r>
      <w:r>
        <w:rPr>
          <w:rFonts w:hint="eastAsia"/>
          <w:sz w:val="24"/>
        </w:rPr>
        <w:t>单位（自然人）没有列入失信被执行人、重大税收违法案件当事人名单、政府采购严重违法失信行为记录名单。（注：未被“信用中国”（</w:t>
      </w:r>
      <w:r>
        <w:rPr>
          <w:rFonts w:hint="eastAsia"/>
          <w:sz w:val="24"/>
        </w:rPr>
        <w:t>www.creditchina.gov.cn</w:t>
      </w:r>
      <w:r>
        <w:rPr>
          <w:rFonts w:hint="eastAsia"/>
          <w:sz w:val="24"/>
        </w:rPr>
        <w:t>）、中国政府采购网（</w:t>
      </w:r>
      <w:r>
        <w:rPr>
          <w:rFonts w:hint="eastAsia"/>
          <w:sz w:val="24"/>
        </w:rPr>
        <w:t>www.ccgp.gov.cn</w:t>
      </w:r>
      <w:r>
        <w:rPr>
          <w:rFonts w:hint="eastAsia"/>
          <w:sz w:val="24"/>
        </w:rPr>
        <w:t>）列入失信被执行人、重大税收违法案件当事人名单、政府</w:t>
      </w:r>
      <w:r>
        <w:rPr>
          <w:rFonts w:hint="eastAsia"/>
          <w:sz w:val="24"/>
        </w:rPr>
        <w:t>采购严重违法失信行为记录名单。）</w:t>
      </w:r>
    </w:p>
    <w:p w14:paraId="65A96C71" w14:textId="77777777" w:rsidR="007D7BFB" w:rsidRDefault="0016532C">
      <w:pPr>
        <w:spacing w:line="360" w:lineRule="auto"/>
        <w:ind w:firstLineChars="200" w:firstLine="480"/>
        <w:jc w:val="left"/>
        <w:rPr>
          <w:rFonts w:hAnsi="宋体" w:cs="宋体"/>
          <w:bCs/>
          <w:sz w:val="24"/>
        </w:rPr>
      </w:pPr>
      <w:r>
        <w:rPr>
          <w:rFonts w:hint="eastAsia"/>
          <w:sz w:val="24"/>
        </w:rPr>
        <w:t>根据《关于在政府采购活动中查询及使用信用记录有关问题的通知》（财库〔</w:t>
      </w:r>
      <w:r>
        <w:rPr>
          <w:rFonts w:hint="eastAsia"/>
          <w:sz w:val="24"/>
        </w:rPr>
        <w:t>2016</w:t>
      </w:r>
      <w:r>
        <w:rPr>
          <w:rFonts w:hint="eastAsia"/>
          <w:sz w:val="24"/>
        </w:rPr>
        <w:t>〕</w:t>
      </w:r>
      <w:r>
        <w:rPr>
          <w:rFonts w:hint="eastAsia"/>
          <w:sz w:val="24"/>
        </w:rPr>
        <w:t>125</w:t>
      </w:r>
      <w:r>
        <w:rPr>
          <w:rFonts w:hint="eastAsia"/>
          <w:sz w:val="24"/>
        </w:rPr>
        <w:t>号）的要求，采购人</w:t>
      </w:r>
      <w:r>
        <w:rPr>
          <w:rFonts w:hint="eastAsia"/>
          <w:sz w:val="24"/>
        </w:rPr>
        <w:t>/</w:t>
      </w:r>
      <w:r>
        <w:rPr>
          <w:rFonts w:hint="eastAsia"/>
          <w:sz w:val="24"/>
        </w:rPr>
        <w:t>采购代理机构将通过“信用中国”网站（</w:t>
      </w:r>
      <w:r>
        <w:rPr>
          <w:rFonts w:hint="eastAsia"/>
          <w:sz w:val="24"/>
        </w:rPr>
        <w:t xml:space="preserve"> www.creditchina.gov.cn</w:t>
      </w:r>
      <w:r>
        <w:rPr>
          <w:rFonts w:hint="eastAsia"/>
          <w:sz w:val="24"/>
        </w:rPr>
        <w:t>）、“中国政府采购网”网站（</w:t>
      </w:r>
      <w:r>
        <w:rPr>
          <w:rFonts w:hint="eastAsia"/>
          <w:sz w:val="24"/>
        </w:rPr>
        <w:t xml:space="preserve"> www.ccgp.gov.cn</w:t>
      </w:r>
      <w:r>
        <w:rPr>
          <w:rFonts w:hint="eastAsia"/>
          <w:sz w:val="24"/>
        </w:rPr>
        <w:t>）等渠道查询供应商在采购公告发布之日前的信用记录并保存信用记录结果网页截图。</w:t>
      </w:r>
    </w:p>
    <w:p w14:paraId="2FB208B6" w14:textId="77777777" w:rsidR="007D7BFB" w:rsidRDefault="0016532C">
      <w:pPr>
        <w:tabs>
          <w:tab w:val="left" w:pos="720"/>
        </w:tabs>
        <w:spacing w:line="360" w:lineRule="auto"/>
        <w:rPr>
          <w:rFonts w:hAnsi="宋体" w:cs="宋体"/>
          <w:b/>
          <w:sz w:val="24"/>
        </w:rPr>
      </w:pPr>
      <w:r>
        <w:rPr>
          <w:rFonts w:hAnsi="宋体" w:cs="宋体" w:hint="eastAsia"/>
          <w:b/>
          <w:sz w:val="24"/>
        </w:rPr>
        <w:t>（三）其他类似效力要求相关证明材料：</w:t>
      </w:r>
    </w:p>
    <w:p w14:paraId="5C0509E7" w14:textId="77777777" w:rsidR="007D7BFB" w:rsidRDefault="0016532C">
      <w:pPr>
        <w:spacing w:line="360" w:lineRule="auto"/>
        <w:ind w:firstLineChars="200" w:firstLine="480"/>
        <w:jc w:val="left"/>
        <w:rPr>
          <w:rFonts w:hAnsi="宋体" w:cs="宋体"/>
          <w:bCs/>
          <w:sz w:val="24"/>
        </w:rPr>
      </w:pPr>
      <w:r>
        <w:rPr>
          <w:rFonts w:hAnsi="宋体" w:cs="宋体" w:hint="eastAsia"/>
          <w:bCs/>
          <w:sz w:val="24"/>
        </w:rPr>
        <w:t>1.</w:t>
      </w:r>
      <w:r>
        <w:rPr>
          <w:rFonts w:hAnsi="宋体" w:cs="宋体" w:hint="eastAsia"/>
          <w:bCs/>
          <w:sz w:val="24"/>
        </w:rPr>
        <w:t>法定代表人身份证复印件或护照复印件［注：①法定代表人身份证复印件（在有效期内、两面均应复印）或护照复印件（法定代</w:t>
      </w:r>
      <w:r>
        <w:rPr>
          <w:rFonts w:hAnsi="宋体" w:cs="宋体" w:hint="eastAsia"/>
          <w:bCs/>
          <w:sz w:val="24"/>
        </w:rPr>
        <w:t>表人为外籍人士的，按此提供）；</w:t>
      </w:r>
    </w:p>
    <w:p w14:paraId="4859D050" w14:textId="77777777" w:rsidR="007D7BFB" w:rsidRDefault="0016532C">
      <w:pPr>
        <w:spacing w:line="360" w:lineRule="auto"/>
        <w:ind w:firstLineChars="200" w:firstLine="480"/>
        <w:jc w:val="left"/>
        <w:rPr>
          <w:rFonts w:hAnsi="宋体" w:cs="宋体"/>
          <w:bCs/>
          <w:sz w:val="24"/>
        </w:rPr>
      </w:pPr>
      <w:r>
        <w:rPr>
          <w:rFonts w:hAnsi="宋体" w:cs="宋体" w:hint="eastAsia"/>
          <w:bCs/>
          <w:sz w:val="24"/>
        </w:rPr>
        <w:t>2.</w:t>
      </w:r>
      <w:r>
        <w:rPr>
          <w:rFonts w:hAnsi="宋体" w:cs="宋体" w:hint="eastAsia"/>
          <w:bCs/>
          <w:sz w:val="24"/>
        </w:rPr>
        <w:t>代理人身份证复印件（身份证两面均应复印）（注：①在有效期内；②由投标人法定代表人签署所有投标文件并参加投标的，则可不提供）。</w:t>
      </w:r>
    </w:p>
    <w:p w14:paraId="38996E65" w14:textId="77777777" w:rsidR="007D7BFB" w:rsidRDefault="0016532C">
      <w:pPr>
        <w:spacing w:line="360" w:lineRule="auto"/>
        <w:ind w:firstLineChars="200" w:firstLine="480"/>
        <w:jc w:val="left"/>
        <w:rPr>
          <w:rFonts w:hAnsi="宋体" w:cs="宋体"/>
          <w:bCs/>
          <w:sz w:val="24"/>
        </w:rPr>
      </w:pPr>
      <w:r>
        <w:rPr>
          <w:rFonts w:hAnsi="宋体" w:cs="宋体" w:hint="eastAsia"/>
          <w:bCs/>
          <w:sz w:val="24"/>
        </w:rPr>
        <w:t>3.</w:t>
      </w:r>
      <w:r>
        <w:rPr>
          <w:rFonts w:hAnsi="宋体" w:cs="宋体" w:hint="eastAsia"/>
          <w:bCs/>
          <w:sz w:val="24"/>
        </w:rPr>
        <w:t>法人授权书原件（注：①非法定代表人签署所有投标文件并参加投标的适用；②非独立法人机构提供相应的有授权资格的负责人授权书原件。）</w:t>
      </w:r>
    </w:p>
    <w:p w14:paraId="712CF0A8" w14:textId="77777777" w:rsidR="007D7BFB" w:rsidRDefault="007D7BFB">
      <w:pPr>
        <w:spacing w:line="360" w:lineRule="auto"/>
        <w:rPr>
          <w:rFonts w:hAnsi="宋体" w:cs="宋体"/>
          <w:sz w:val="24"/>
        </w:rPr>
      </w:pPr>
    </w:p>
    <w:p w14:paraId="6419404F" w14:textId="77777777" w:rsidR="007D7BFB" w:rsidRDefault="0016532C">
      <w:pPr>
        <w:spacing w:line="360" w:lineRule="auto"/>
        <w:rPr>
          <w:rFonts w:hAnsi="宋体" w:cs="宋体"/>
          <w:b/>
          <w:sz w:val="22"/>
        </w:rPr>
      </w:pPr>
      <w:r>
        <w:rPr>
          <w:rFonts w:hAnsi="宋体" w:cs="宋体" w:hint="eastAsia"/>
          <w:b/>
          <w:sz w:val="22"/>
        </w:rPr>
        <w:t xml:space="preserve">   </w:t>
      </w:r>
      <w:r>
        <w:rPr>
          <w:rFonts w:hAnsi="宋体" w:cs="宋体" w:hint="eastAsia"/>
          <w:b/>
          <w:sz w:val="22"/>
        </w:rPr>
        <w:t>说明：</w:t>
      </w:r>
      <w:r>
        <w:rPr>
          <w:rFonts w:hAnsi="宋体" w:cs="宋体" w:hint="eastAsia"/>
          <w:b/>
          <w:sz w:val="22"/>
        </w:rPr>
        <w:t>1.</w:t>
      </w:r>
      <w:r>
        <w:rPr>
          <w:rFonts w:hAnsi="宋体" w:cs="宋体" w:hint="eastAsia"/>
          <w:b/>
          <w:sz w:val="22"/>
        </w:rPr>
        <w:t>营业执照涉及多证合一的，需提供相关的说明和资料。</w:t>
      </w:r>
    </w:p>
    <w:p w14:paraId="37C50A77" w14:textId="77777777" w:rsidR="007D7BFB" w:rsidRDefault="0016532C">
      <w:pPr>
        <w:spacing w:line="360" w:lineRule="auto"/>
        <w:rPr>
          <w:rFonts w:hAnsi="宋体" w:cs="宋体"/>
          <w:b/>
          <w:sz w:val="22"/>
        </w:rPr>
      </w:pPr>
      <w:r>
        <w:rPr>
          <w:rFonts w:hAnsi="宋体" w:cs="宋体" w:hint="eastAsia"/>
          <w:b/>
          <w:sz w:val="22"/>
        </w:rPr>
        <w:t>2.</w:t>
      </w:r>
      <w:r>
        <w:rPr>
          <w:rFonts w:hAnsi="宋体" w:cs="宋体" w:hint="eastAsia"/>
          <w:b/>
          <w:sz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1D2F430F" w14:textId="77777777" w:rsidR="007D7BFB" w:rsidRDefault="007D7BFB">
      <w:pPr>
        <w:pStyle w:val="ab"/>
        <w:rPr>
          <w:rFonts w:hAnsi="宋体" w:cs="宋体"/>
        </w:rPr>
      </w:pPr>
    </w:p>
    <w:p w14:paraId="392C6965" w14:textId="77777777" w:rsidR="007D7BFB" w:rsidRDefault="007D7BFB">
      <w:pPr>
        <w:pStyle w:val="a0"/>
        <w:rPr>
          <w:rFonts w:ascii="宋体" w:hAnsi="宋体" w:cs="宋体"/>
          <w:b/>
          <w:sz w:val="22"/>
          <w:szCs w:val="22"/>
        </w:rPr>
      </w:pPr>
    </w:p>
    <w:p w14:paraId="77D42473" w14:textId="77777777" w:rsidR="007D7BFB" w:rsidRDefault="0016532C">
      <w:pPr>
        <w:pStyle w:val="1"/>
        <w:numPr>
          <w:ilvl w:val="0"/>
          <w:numId w:val="3"/>
        </w:numPr>
        <w:rPr>
          <w:rFonts w:ascii="宋体" w:hAnsi="宋体" w:cs="宋体"/>
        </w:rPr>
      </w:pPr>
      <w:bookmarkStart w:id="163" w:name="_Toc217446093"/>
      <w:bookmarkStart w:id="164" w:name="_Toc20583"/>
      <w:bookmarkStart w:id="165" w:name="_Toc17594"/>
      <w:bookmarkStart w:id="166" w:name="_Toc7890"/>
      <w:r>
        <w:rPr>
          <w:rFonts w:ascii="宋体" w:hAnsi="宋体" w:cs="宋体" w:hint="eastAsia"/>
        </w:rPr>
        <w:br w:type="page"/>
      </w:r>
      <w:bookmarkStart w:id="167" w:name="_Toc8513"/>
      <w:r>
        <w:rPr>
          <w:rFonts w:ascii="宋体" w:hAnsi="宋体" w:cs="宋体" w:hint="eastAsia"/>
        </w:rPr>
        <w:t>招标项目及技术要求</w:t>
      </w:r>
      <w:bookmarkStart w:id="168" w:name="_Toc217446094"/>
      <w:bookmarkEnd w:id="163"/>
      <w:bookmarkEnd w:id="164"/>
      <w:bookmarkEnd w:id="165"/>
      <w:bookmarkEnd w:id="166"/>
      <w:bookmarkEnd w:id="167"/>
    </w:p>
    <w:p w14:paraId="20874B09" w14:textId="77777777" w:rsidR="007D7BFB" w:rsidRDefault="0016532C">
      <w:pPr>
        <w:pStyle w:val="aff6"/>
        <w:tabs>
          <w:tab w:val="left" w:pos="2730"/>
        </w:tabs>
        <w:ind w:firstLineChars="0" w:firstLine="0"/>
        <w:rPr>
          <w:rFonts w:hAnsi="宋体" w:cs="宋体"/>
          <w:b/>
          <w:bCs/>
          <w:sz w:val="28"/>
          <w:szCs w:val="28"/>
        </w:rPr>
      </w:pPr>
      <w:bookmarkStart w:id="169" w:name="_Toc217446096"/>
      <w:bookmarkStart w:id="170" w:name="_Toc10567"/>
      <w:bookmarkStart w:id="171" w:name="_Toc572"/>
      <w:bookmarkStart w:id="172" w:name="_Toc9669"/>
      <w:bookmarkEnd w:id="168"/>
      <w:r>
        <w:rPr>
          <w:rFonts w:hAnsi="宋体" w:cs="宋体" w:hint="eastAsia"/>
          <w:b/>
          <w:bCs/>
          <w:sz w:val="28"/>
          <w:szCs w:val="28"/>
        </w:rPr>
        <w:t>★第一部分：采购项目清单及要求</w:t>
      </w:r>
    </w:p>
    <w:tbl>
      <w:tblPr>
        <w:tblW w:w="8662" w:type="dxa"/>
        <w:tblInd w:w="93" w:type="dxa"/>
        <w:tblLayout w:type="fixed"/>
        <w:tblLook w:val="04A0" w:firstRow="1" w:lastRow="0" w:firstColumn="1" w:lastColumn="0" w:noHBand="0" w:noVBand="1"/>
      </w:tblPr>
      <w:tblGrid>
        <w:gridCol w:w="441"/>
        <w:gridCol w:w="863"/>
        <w:gridCol w:w="1830"/>
        <w:gridCol w:w="1701"/>
        <w:gridCol w:w="567"/>
        <w:gridCol w:w="850"/>
        <w:gridCol w:w="1134"/>
        <w:gridCol w:w="1276"/>
      </w:tblGrid>
      <w:tr w:rsidR="007D7BFB" w14:paraId="704042B9" w14:textId="77777777">
        <w:trPr>
          <w:trHeight w:val="825"/>
        </w:trPr>
        <w:tc>
          <w:tcPr>
            <w:tcW w:w="441" w:type="dxa"/>
            <w:tcBorders>
              <w:top w:val="single" w:sz="4" w:space="0" w:color="auto"/>
              <w:left w:val="single" w:sz="4" w:space="0" w:color="auto"/>
              <w:bottom w:val="single" w:sz="4" w:space="0" w:color="auto"/>
              <w:right w:val="single" w:sz="4" w:space="0" w:color="auto"/>
            </w:tcBorders>
            <w:vAlign w:val="center"/>
          </w:tcPr>
          <w:p w14:paraId="01566A78" w14:textId="77777777" w:rsidR="007D7BFB" w:rsidRDefault="0016532C">
            <w:pPr>
              <w:jc w:val="center"/>
              <w:rPr>
                <w:rFonts w:hAnsi="宋体" w:cs="宋体"/>
                <w:sz w:val="24"/>
                <w:szCs w:val="24"/>
              </w:rPr>
            </w:pPr>
            <w:r>
              <w:rPr>
                <w:rFonts w:hAnsi="宋体" w:cs="宋体" w:hint="eastAsia"/>
                <w:sz w:val="24"/>
                <w:szCs w:val="24"/>
              </w:rPr>
              <w:t>序号</w:t>
            </w:r>
          </w:p>
        </w:tc>
        <w:tc>
          <w:tcPr>
            <w:tcW w:w="863" w:type="dxa"/>
            <w:tcBorders>
              <w:top w:val="single" w:sz="4" w:space="0" w:color="auto"/>
              <w:left w:val="single" w:sz="4" w:space="0" w:color="auto"/>
              <w:bottom w:val="single" w:sz="4" w:space="0" w:color="auto"/>
              <w:right w:val="single" w:sz="4" w:space="0" w:color="auto"/>
            </w:tcBorders>
            <w:vAlign w:val="center"/>
          </w:tcPr>
          <w:p w14:paraId="6B3F3B08" w14:textId="77777777" w:rsidR="007D7BFB" w:rsidRDefault="0016532C">
            <w:pPr>
              <w:jc w:val="center"/>
              <w:rPr>
                <w:rFonts w:hAnsi="宋体" w:cs="宋体"/>
                <w:sz w:val="24"/>
                <w:szCs w:val="24"/>
              </w:rPr>
            </w:pPr>
            <w:r>
              <w:rPr>
                <w:rFonts w:hAnsi="宋体" w:cs="宋体" w:hint="eastAsia"/>
                <w:sz w:val="24"/>
                <w:szCs w:val="24"/>
              </w:rPr>
              <w:t>产品名称</w:t>
            </w:r>
          </w:p>
        </w:tc>
        <w:tc>
          <w:tcPr>
            <w:tcW w:w="1830" w:type="dxa"/>
            <w:tcBorders>
              <w:top w:val="single" w:sz="4" w:space="0" w:color="auto"/>
              <w:left w:val="nil"/>
              <w:bottom w:val="single" w:sz="4" w:space="0" w:color="auto"/>
              <w:right w:val="single" w:sz="4" w:space="0" w:color="auto"/>
            </w:tcBorders>
            <w:vAlign w:val="center"/>
          </w:tcPr>
          <w:p w14:paraId="73C8A002" w14:textId="77777777" w:rsidR="007D7BFB" w:rsidRDefault="0016532C">
            <w:pPr>
              <w:jc w:val="center"/>
              <w:rPr>
                <w:rFonts w:hAnsi="宋体" w:cs="宋体"/>
                <w:sz w:val="24"/>
                <w:szCs w:val="24"/>
              </w:rPr>
            </w:pPr>
            <w:r>
              <w:rPr>
                <w:rFonts w:hAnsi="宋体" w:cs="宋体" w:hint="eastAsia"/>
                <w:sz w:val="24"/>
                <w:szCs w:val="24"/>
              </w:rPr>
              <w:t>现用设备</w:t>
            </w:r>
          </w:p>
        </w:tc>
        <w:tc>
          <w:tcPr>
            <w:tcW w:w="1701" w:type="dxa"/>
            <w:tcBorders>
              <w:top w:val="single" w:sz="4" w:space="0" w:color="auto"/>
              <w:left w:val="nil"/>
              <w:bottom w:val="single" w:sz="4" w:space="0" w:color="auto"/>
              <w:right w:val="single" w:sz="4" w:space="0" w:color="auto"/>
            </w:tcBorders>
            <w:vAlign w:val="center"/>
          </w:tcPr>
          <w:p w14:paraId="72AF6D13" w14:textId="77777777" w:rsidR="007D7BFB" w:rsidRDefault="0016532C">
            <w:pPr>
              <w:jc w:val="center"/>
              <w:rPr>
                <w:rFonts w:hAnsi="宋体" w:cs="宋体"/>
                <w:sz w:val="24"/>
                <w:szCs w:val="24"/>
              </w:rPr>
            </w:pPr>
            <w:r>
              <w:rPr>
                <w:rFonts w:hAnsi="宋体" w:cs="宋体" w:hint="eastAsia"/>
                <w:sz w:val="24"/>
                <w:szCs w:val="24"/>
              </w:rPr>
              <w:t>品规要求</w:t>
            </w:r>
          </w:p>
        </w:tc>
        <w:tc>
          <w:tcPr>
            <w:tcW w:w="567" w:type="dxa"/>
            <w:tcBorders>
              <w:top w:val="single" w:sz="4" w:space="0" w:color="auto"/>
              <w:left w:val="nil"/>
              <w:bottom w:val="single" w:sz="4" w:space="0" w:color="auto"/>
              <w:right w:val="single" w:sz="4" w:space="0" w:color="auto"/>
            </w:tcBorders>
            <w:vAlign w:val="center"/>
          </w:tcPr>
          <w:p w14:paraId="4EF877F3" w14:textId="77777777" w:rsidR="007D7BFB" w:rsidRDefault="0016532C">
            <w:pPr>
              <w:jc w:val="center"/>
              <w:rPr>
                <w:rFonts w:hAnsi="宋体" w:cs="宋体"/>
                <w:sz w:val="24"/>
                <w:szCs w:val="24"/>
              </w:rPr>
            </w:pPr>
            <w:r>
              <w:rPr>
                <w:rFonts w:hAnsi="宋体" w:cs="宋体" w:hint="eastAsia"/>
                <w:sz w:val="24"/>
                <w:szCs w:val="24"/>
              </w:rPr>
              <w:t>单位</w:t>
            </w:r>
          </w:p>
        </w:tc>
        <w:tc>
          <w:tcPr>
            <w:tcW w:w="850" w:type="dxa"/>
            <w:tcBorders>
              <w:top w:val="single" w:sz="4" w:space="0" w:color="auto"/>
              <w:left w:val="nil"/>
              <w:bottom w:val="single" w:sz="4" w:space="0" w:color="auto"/>
              <w:right w:val="single" w:sz="4" w:space="0" w:color="auto"/>
            </w:tcBorders>
            <w:noWrap/>
            <w:vAlign w:val="center"/>
          </w:tcPr>
          <w:p w14:paraId="2D1E7D78" w14:textId="77777777" w:rsidR="007D7BFB" w:rsidRDefault="0016532C">
            <w:pPr>
              <w:jc w:val="center"/>
              <w:rPr>
                <w:rFonts w:hAnsi="宋体" w:cs="宋体"/>
                <w:sz w:val="24"/>
                <w:szCs w:val="24"/>
              </w:rPr>
            </w:pPr>
            <w:r>
              <w:rPr>
                <w:rFonts w:hAnsi="宋体" w:cs="宋体" w:hint="eastAsia"/>
                <w:sz w:val="24"/>
                <w:szCs w:val="24"/>
              </w:rPr>
              <w:t>预计数量</w:t>
            </w:r>
          </w:p>
        </w:tc>
        <w:tc>
          <w:tcPr>
            <w:tcW w:w="1134" w:type="dxa"/>
            <w:tcBorders>
              <w:top w:val="single" w:sz="4" w:space="0" w:color="auto"/>
              <w:left w:val="nil"/>
              <w:bottom w:val="single" w:sz="4" w:space="0" w:color="auto"/>
              <w:right w:val="single" w:sz="4" w:space="0" w:color="auto"/>
            </w:tcBorders>
            <w:noWrap/>
            <w:vAlign w:val="center"/>
          </w:tcPr>
          <w:p w14:paraId="05C0366B" w14:textId="77777777" w:rsidR="007D7BFB" w:rsidRDefault="0016532C">
            <w:pPr>
              <w:jc w:val="center"/>
              <w:rPr>
                <w:rFonts w:hAnsi="宋体" w:cs="宋体"/>
                <w:sz w:val="24"/>
                <w:szCs w:val="24"/>
              </w:rPr>
            </w:pPr>
            <w:r>
              <w:rPr>
                <w:rFonts w:hAnsi="宋体" w:cs="宋体" w:hint="eastAsia"/>
                <w:sz w:val="24"/>
                <w:szCs w:val="24"/>
              </w:rPr>
              <w:t>单价最高限价（元）</w:t>
            </w:r>
          </w:p>
        </w:tc>
        <w:tc>
          <w:tcPr>
            <w:tcW w:w="1276" w:type="dxa"/>
            <w:tcBorders>
              <w:top w:val="single" w:sz="4" w:space="0" w:color="auto"/>
              <w:left w:val="nil"/>
              <w:bottom w:val="single" w:sz="4" w:space="0" w:color="auto"/>
              <w:right w:val="single" w:sz="4" w:space="0" w:color="auto"/>
            </w:tcBorders>
            <w:vAlign w:val="center"/>
          </w:tcPr>
          <w:p w14:paraId="39F467D6" w14:textId="77777777" w:rsidR="007D7BFB" w:rsidRDefault="0016532C">
            <w:pPr>
              <w:jc w:val="center"/>
              <w:rPr>
                <w:rFonts w:hAnsi="宋体" w:cs="宋体"/>
                <w:sz w:val="24"/>
                <w:szCs w:val="24"/>
              </w:rPr>
            </w:pPr>
            <w:r>
              <w:rPr>
                <w:rFonts w:hAnsi="宋体" w:cs="宋体" w:hint="eastAsia"/>
                <w:sz w:val="24"/>
                <w:szCs w:val="24"/>
              </w:rPr>
              <w:t>备注</w:t>
            </w:r>
          </w:p>
        </w:tc>
      </w:tr>
      <w:tr w:rsidR="007D7BFB" w14:paraId="33F3AD1F" w14:textId="77777777">
        <w:trPr>
          <w:trHeight w:val="825"/>
        </w:trPr>
        <w:tc>
          <w:tcPr>
            <w:tcW w:w="441" w:type="dxa"/>
            <w:tcBorders>
              <w:top w:val="single" w:sz="4" w:space="0" w:color="auto"/>
              <w:left w:val="single" w:sz="4" w:space="0" w:color="auto"/>
              <w:bottom w:val="single" w:sz="4" w:space="0" w:color="auto"/>
              <w:right w:val="single" w:sz="4" w:space="0" w:color="auto"/>
            </w:tcBorders>
            <w:vAlign w:val="center"/>
          </w:tcPr>
          <w:p w14:paraId="6C4CA612"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14:paraId="538BEBE9"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single" w:sz="4" w:space="0" w:color="auto"/>
              <w:left w:val="nil"/>
              <w:bottom w:val="single" w:sz="4" w:space="0" w:color="auto"/>
              <w:right w:val="single" w:sz="4" w:space="0" w:color="auto"/>
            </w:tcBorders>
            <w:vAlign w:val="center"/>
          </w:tcPr>
          <w:p w14:paraId="39E62EB9" w14:textId="77777777" w:rsidR="007D7BFB" w:rsidRDefault="0016532C">
            <w:pPr>
              <w:widowControl/>
              <w:jc w:val="center"/>
              <w:rPr>
                <w:rFonts w:hAnsi="宋体" w:cs="宋体"/>
                <w:sz w:val="24"/>
                <w:szCs w:val="24"/>
              </w:rPr>
            </w:pPr>
            <w:r>
              <w:rPr>
                <w:rFonts w:hAnsi="宋体" w:cs="宋体" w:hint="eastAsia"/>
                <w:sz w:val="24"/>
                <w:szCs w:val="24"/>
              </w:rPr>
              <w:t>HP M451DN</w:t>
            </w:r>
            <w:r>
              <w:rPr>
                <w:rFonts w:hAnsi="宋体" w:cs="宋体" w:hint="eastAsia"/>
                <w:sz w:val="24"/>
                <w:szCs w:val="24"/>
              </w:rPr>
              <w:t>打印机</w:t>
            </w:r>
          </w:p>
        </w:tc>
        <w:tc>
          <w:tcPr>
            <w:tcW w:w="1701" w:type="dxa"/>
            <w:tcBorders>
              <w:top w:val="single" w:sz="4" w:space="0" w:color="auto"/>
              <w:left w:val="nil"/>
              <w:bottom w:val="single" w:sz="4" w:space="0" w:color="auto"/>
              <w:right w:val="single" w:sz="4" w:space="0" w:color="auto"/>
            </w:tcBorders>
            <w:vAlign w:val="center"/>
          </w:tcPr>
          <w:p w14:paraId="4E9B4A52"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367F00D5"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single" w:sz="4" w:space="0" w:color="auto"/>
              <w:left w:val="nil"/>
              <w:bottom w:val="single" w:sz="4" w:space="0" w:color="auto"/>
              <w:right w:val="single" w:sz="4" w:space="0" w:color="auto"/>
            </w:tcBorders>
            <w:vAlign w:val="center"/>
          </w:tcPr>
          <w:p w14:paraId="414FCB7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single" w:sz="4" w:space="0" w:color="auto"/>
              <w:left w:val="nil"/>
              <w:bottom w:val="single" w:sz="4" w:space="0" w:color="auto"/>
              <w:right w:val="single" w:sz="4" w:space="0" w:color="auto"/>
            </w:tcBorders>
            <w:noWrap/>
            <w:vAlign w:val="center"/>
          </w:tcPr>
          <w:p w14:paraId="2D3C5C48"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single" w:sz="4" w:space="0" w:color="auto"/>
              <w:left w:val="nil"/>
              <w:bottom w:val="single" w:sz="4" w:space="0" w:color="auto"/>
              <w:right w:val="single" w:sz="4" w:space="0" w:color="auto"/>
            </w:tcBorders>
            <w:noWrap/>
            <w:vAlign w:val="center"/>
          </w:tcPr>
          <w:p w14:paraId="7FAD12C4" w14:textId="77777777" w:rsidR="007D7BFB" w:rsidRDefault="0016532C">
            <w:pPr>
              <w:widowControl/>
              <w:jc w:val="center"/>
              <w:rPr>
                <w:rFonts w:hAnsi="宋体" w:cs="宋体"/>
                <w:sz w:val="24"/>
                <w:szCs w:val="24"/>
              </w:rPr>
            </w:pPr>
            <w:r>
              <w:rPr>
                <w:rFonts w:hAnsi="宋体" w:cs="宋体" w:hint="eastAsia"/>
                <w:sz w:val="24"/>
                <w:szCs w:val="24"/>
              </w:rPr>
              <w:t>580</w:t>
            </w:r>
          </w:p>
        </w:tc>
        <w:tc>
          <w:tcPr>
            <w:tcW w:w="1276" w:type="dxa"/>
            <w:vMerge w:val="restart"/>
            <w:tcBorders>
              <w:top w:val="single" w:sz="4" w:space="0" w:color="auto"/>
              <w:left w:val="nil"/>
              <w:right w:val="single" w:sz="4" w:space="0" w:color="auto"/>
            </w:tcBorders>
            <w:vAlign w:val="center"/>
          </w:tcPr>
          <w:p w14:paraId="2DB5D686" w14:textId="77777777" w:rsidR="007D7BFB" w:rsidRDefault="0016532C">
            <w:pPr>
              <w:widowControl/>
              <w:jc w:val="center"/>
              <w:rPr>
                <w:rFonts w:hAnsi="宋体" w:cs="宋体"/>
                <w:sz w:val="24"/>
                <w:szCs w:val="24"/>
              </w:rPr>
            </w:pPr>
            <w:r>
              <w:rPr>
                <w:rFonts w:hAnsi="宋体" w:cs="宋体" w:hint="eastAsia"/>
                <w:sz w:val="24"/>
                <w:szCs w:val="24"/>
              </w:rPr>
              <w:t>不允许进口产品参加</w:t>
            </w:r>
          </w:p>
        </w:tc>
      </w:tr>
      <w:tr w:rsidR="007D7BFB" w14:paraId="33EA1470" w14:textId="77777777">
        <w:trPr>
          <w:trHeight w:val="825"/>
        </w:trPr>
        <w:tc>
          <w:tcPr>
            <w:tcW w:w="441" w:type="dxa"/>
            <w:tcBorders>
              <w:top w:val="nil"/>
              <w:left w:val="single" w:sz="4" w:space="0" w:color="auto"/>
              <w:bottom w:val="single" w:sz="4" w:space="0" w:color="auto"/>
              <w:right w:val="single" w:sz="4" w:space="0" w:color="auto"/>
            </w:tcBorders>
            <w:vAlign w:val="center"/>
          </w:tcPr>
          <w:p w14:paraId="26453AF5"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8F3816D"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40B903D2" w14:textId="77777777" w:rsidR="007D7BFB" w:rsidRDefault="0016532C">
            <w:pPr>
              <w:widowControl/>
              <w:jc w:val="center"/>
              <w:rPr>
                <w:rFonts w:hAnsi="宋体" w:cs="宋体"/>
                <w:sz w:val="24"/>
                <w:szCs w:val="24"/>
              </w:rPr>
            </w:pPr>
            <w:r>
              <w:rPr>
                <w:rFonts w:hAnsi="宋体" w:cs="宋体" w:hint="eastAsia"/>
                <w:sz w:val="24"/>
                <w:szCs w:val="24"/>
              </w:rPr>
              <w:t>HP M451DN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4D4653C"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333C6F63"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3089F279"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727C6B4"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0BFEAA74" w14:textId="77777777" w:rsidR="007D7BFB" w:rsidRDefault="0016532C">
            <w:pPr>
              <w:widowControl/>
              <w:jc w:val="center"/>
              <w:rPr>
                <w:rFonts w:hAnsi="宋体" w:cs="宋体"/>
                <w:sz w:val="24"/>
                <w:szCs w:val="24"/>
              </w:rPr>
            </w:pPr>
            <w:r>
              <w:rPr>
                <w:rFonts w:hAnsi="宋体" w:cs="宋体" w:hint="eastAsia"/>
                <w:sz w:val="24"/>
                <w:szCs w:val="24"/>
              </w:rPr>
              <w:t>860</w:t>
            </w:r>
          </w:p>
        </w:tc>
        <w:tc>
          <w:tcPr>
            <w:tcW w:w="1276" w:type="dxa"/>
            <w:vMerge/>
            <w:tcBorders>
              <w:left w:val="nil"/>
              <w:right w:val="single" w:sz="4" w:space="0" w:color="auto"/>
            </w:tcBorders>
          </w:tcPr>
          <w:p w14:paraId="43DDED6C" w14:textId="77777777" w:rsidR="007D7BFB" w:rsidRDefault="007D7BFB">
            <w:pPr>
              <w:widowControl/>
              <w:jc w:val="center"/>
              <w:rPr>
                <w:rFonts w:hAnsi="宋体" w:cs="宋体"/>
                <w:sz w:val="24"/>
                <w:szCs w:val="24"/>
              </w:rPr>
            </w:pPr>
          </w:p>
        </w:tc>
      </w:tr>
      <w:tr w:rsidR="007D7BFB" w14:paraId="4D79E16E" w14:textId="77777777">
        <w:trPr>
          <w:trHeight w:val="570"/>
        </w:trPr>
        <w:tc>
          <w:tcPr>
            <w:tcW w:w="441" w:type="dxa"/>
            <w:tcBorders>
              <w:top w:val="nil"/>
              <w:left w:val="single" w:sz="4" w:space="0" w:color="auto"/>
              <w:bottom w:val="single" w:sz="4" w:space="0" w:color="auto"/>
              <w:right w:val="single" w:sz="4" w:space="0" w:color="auto"/>
            </w:tcBorders>
            <w:vAlign w:val="center"/>
          </w:tcPr>
          <w:p w14:paraId="361EDC1D"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8EF0CB1"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5C6B911" w14:textId="77777777" w:rsidR="007D7BFB" w:rsidRDefault="0016532C">
            <w:pPr>
              <w:widowControl/>
              <w:jc w:val="center"/>
              <w:rPr>
                <w:rFonts w:hAnsi="宋体" w:cs="宋体"/>
                <w:sz w:val="24"/>
                <w:szCs w:val="24"/>
              </w:rPr>
            </w:pPr>
            <w:r>
              <w:rPr>
                <w:rFonts w:hAnsi="宋体" w:cs="宋体" w:hint="eastAsia"/>
                <w:sz w:val="24"/>
                <w:szCs w:val="24"/>
              </w:rPr>
              <w:t>HP</w:t>
            </w:r>
            <w:r>
              <w:rPr>
                <w:rFonts w:hAnsi="宋体" w:cs="宋体" w:hint="eastAsia"/>
                <w:sz w:val="24"/>
                <w:szCs w:val="24"/>
              </w:rPr>
              <w:t xml:space="preserve"> 400DN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3B6A80E"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6159E39F"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07E2FFD" w14:textId="77777777" w:rsidR="007D7BFB" w:rsidRDefault="0016532C">
            <w:pPr>
              <w:widowControl/>
              <w:jc w:val="center"/>
              <w:rPr>
                <w:rFonts w:hAnsi="宋体" w:cs="宋体"/>
                <w:sz w:val="24"/>
                <w:szCs w:val="24"/>
              </w:rPr>
            </w:pPr>
            <w:r>
              <w:rPr>
                <w:rFonts w:hAnsi="宋体" w:cs="宋体" w:hint="eastAsia"/>
                <w:sz w:val="24"/>
                <w:szCs w:val="24"/>
              </w:rPr>
              <w:t>32</w:t>
            </w:r>
          </w:p>
        </w:tc>
        <w:tc>
          <w:tcPr>
            <w:tcW w:w="1134" w:type="dxa"/>
            <w:tcBorders>
              <w:top w:val="nil"/>
              <w:left w:val="nil"/>
              <w:bottom w:val="single" w:sz="4" w:space="0" w:color="auto"/>
              <w:right w:val="single" w:sz="4" w:space="0" w:color="auto"/>
            </w:tcBorders>
            <w:noWrap/>
            <w:vAlign w:val="center"/>
          </w:tcPr>
          <w:p w14:paraId="1403E5F6" w14:textId="77777777" w:rsidR="007D7BFB" w:rsidRDefault="0016532C">
            <w:pPr>
              <w:widowControl/>
              <w:jc w:val="center"/>
              <w:rPr>
                <w:rFonts w:hAnsi="宋体" w:cs="宋体"/>
                <w:sz w:val="24"/>
                <w:szCs w:val="24"/>
              </w:rPr>
            </w:pPr>
            <w:r>
              <w:rPr>
                <w:rFonts w:hAnsi="宋体" w:cs="宋体" w:hint="eastAsia"/>
                <w:sz w:val="24"/>
                <w:szCs w:val="24"/>
              </w:rPr>
              <w:t>720</w:t>
            </w:r>
          </w:p>
        </w:tc>
        <w:tc>
          <w:tcPr>
            <w:tcW w:w="1276" w:type="dxa"/>
            <w:vMerge/>
            <w:tcBorders>
              <w:left w:val="nil"/>
              <w:right w:val="single" w:sz="4" w:space="0" w:color="auto"/>
            </w:tcBorders>
          </w:tcPr>
          <w:p w14:paraId="7499DB2A" w14:textId="77777777" w:rsidR="007D7BFB" w:rsidRDefault="007D7BFB">
            <w:pPr>
              <w:widowControl/>
              <w:jc w:val="center"/>
              <w:rPr>
                <w:rFonts w:hAnsi="宋体" w:cs="宋体"/>
                <w:sz w:val="24"/>
                <w:szCs w:val="24"/>
              </w:rPr>
            </w:pPr>
          </w:p>
        </w:tc>
      </w:tr>
      <w:tr w:rsidR="007D7BFB" w14:paraId="2D259B6A" w14:textId="77777777">
        <w:trPr>
          <w:trHeight w:val="570"/>
        </w:trPr>
        <w:tc>
          <w:tcPr>
            <w:tcW w:w="441" w:type="dxa"/>
            <w:tcBorders>
              <w:top w:val="nil"/>
              <w:left w:val="single" w:sz="4" w:space="0" w:color="auto"/>
              <w:bottom w:val="single" w:sz="4" w:space="0" w:color="auto"/>
              <w:right w:val="single" w:sz="4" w:space="0" w:color="auto"/>
            </w:tcBorders>
            <w:vAlign w:val="center"/>
          </w:tcPr>
          <w:p w14:paraId="57CA068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C68A95A" w14:textId="77777777" w:rsidR="007D7BFB" w:rsidRDefault="0016532C">
            <w:pPr>
              <w:widowControl/>
              <w:jc w:val="center"/>
              <w:rPr>
                <w:rFonts w:hAnsi="宋体" w:cs="宋体"/>
                <w:sz w:val="24"/>
                <w:szCs w:val="24"/>
              </w:rPr>
            </w:pPr>
            <w:r>
              <w:rPr>
                <w:rFonts w:ascii="DFKai-SB" w:eastAsia="DFKai-SB" w:hAnsi="DFKai-SB" w:cs="宋体" w:hint="eastAsia"/>
                <w:sz w:val="24"/>
              </w:rPr>
              <w:t>▲</w:t>
            </w: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5635D2C3" w14:textId="77777777" w:rsidR="007D7BFB" w:rsidRDefault="0016532C">
            <w:pPr>
              <w:widowControl/>
              <w:jc w:val="center"/>
              <w:rPr>
                <w:rFonts w:hAnsi="宋体" w:cs="宋体"/>
                <w:sz w:val="24"/>
                <w:szCs w:val="24"/>
              </w:rPr>
            </w:pPr>
            <w:r>
              <w:rPr>
                <w:rFonts w:hAnsi="宋体" w:cs="宋体" w:hint="eastAsia"/>
                <w:sz w:val="24"/>
                <w:szCs w:val="24"/>
              </w:rPr>
              <w:t>HP 400DN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9E3606C"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52F70A6A"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A577606" w14:textId="77777777" w:rsidR="007D7BFB" w:rsidRDefault="0016532C">
            <w:pPr>
              <w:widowControl/>
              <w:jc w:val="center"/>
              <w:rPr>
                <w:rFonts w:hAnsi="宋体" w:cs="宋体"/>
                <w:sz w:val="24"/>
                <w:szCs w:val="24"/>
              </w:rPr>
            </w:pPr>
            <w:r>
              <w:rPr>
                <w:rFonts w:hAnsi="宋体" w:cs="宋体" w:hint="eastAsia"/>
                <w:sz w:val="24"/>
                <w:szCs w:val="24"/>
              </w:rPr>
              <w:t>110</w:t>
            </w:r>
          </w:p>
        </w:tc>
        <w:tc>
          <w:tcPr>
            <w:tcW w:w="1134" w:type="dxa"/>
            <w:tcBorders>
              <w:top w:val="nil"/>
              <w:left w:val="nil"/>
              <w:bottom w:val="single" w:sz="4" w:space="0" w:color="auto"/>
              <w:right w:val="single" w:sz="4" w:space="0" w:color="auto"/>
            </w:tcBorders>
            <w:noWrap/>
            <w:vAlign w:val="center"/>
          </w:tcPr>
          <w:p w14:paraId="3857A523"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15670B35" w14:textId="77777777" w:rsidR="007D7BFB" w:rsidRDefault="007D7BFB">
            <w:pPr>
              <w:widowControl/>
              <w:jc w:val="center"/>
              <w:rPr>
                <w:rFonts w:hAnsi="宋体" w:cs="宋体"/>
                <w:sz w:val="24"/>
                <w:szCs w:val="24"/>
              </w:rPr>
            </w:pPr>
          </w:p>
        </w:tc>
      </w:tr>
      <w:tr w:rsidR="007D7BFB" w14:paraId="7EB1A636" w14:textId="77777777">
        <w:trPr>
          <w:trHeight w:val="570"/>
        </w:trPr>
        <w:tc>
          <w:tcPr>
            <w:tcW w:w="441" w:type="dxa"/>
            <w:tcBorders>
              <w:top w:val="nil"/>
              <w:left w:val="single" w:sz="4" w:space="0" w:color="auto"/>
              <w:bottom w:val="single" w:sz="4" w:space="0" w:color="auto"/>
              <w:right w:val="single" w:sz="4" w:space="0" w:color="auto"/>
            </w:tcBorders>
            <w:vAlign w:val="center"/>
          </w:tcPr>
          <w:p w14:paraId="16C7FCF7"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1403FD6" w14:textId="77777777" w:rsidR="007D7BFB" w:rsidRDefault="0016532C">
            <w:pPr>
              <w:widowControl/>
              <w:jc w:val="center"/>
              <w:rPr>
                <w:rFonts w:hAnsi="宋体" w:cs="宋体"/>
                <w:sz w:val="24"/>
                <w:szCs w:val="24"/>
              </w:rPr>
            </w:pPr>
            <w:r>
              <w:rPr>
                <w:rFonts w:ascii="DFKai-SB" w:eastAsia="DFKai-SB" w:hAnsi="DFKai-SB" w:cs="宋体" w:hint="eastAsia"/>
                <w:sz w:val="24"/>
              </w:rPr>
              <w:t>▲</w:t>
            </w: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8DDBFBE" w14:textId="77777777" w:rsidR="007D7BFB" w:rsidRDefault="0016532C">
            <w:pPr>
              <w:widowControl/>
              <w:jc w:val="center"/>
              <w:rPr>
                <w:rFonts w:hAnsi="宋体" w:cs="宋体"/>
                <w:sz w:val="24"/>
                <w:szCs w:val="24"/>
              </w:rPr>
            </w:pPr>
            <w:r>
              <w:rPr>
                <w:rFonts w:hAnsi="宋体" w:cs="宋体" w:hint="eastAsia"/>
                <w:sz w:val="24"/>
                <w:szCs w:val="24"/>
              </w:rPr>
              <w:t>HP 2055</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E11D569"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2D34DA83"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FAFA45C"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70415647" w14:textId="77777777" w:rsidR="007D7BFB" w:rsidRDefault="0016532C">
            <w:pPr>
              <w:widowControl/>
              <w:jc w:val="center"/>
              <w:rPr>
                <w:rFonts w:hAnsi="宋体" w:cs="宋体"/>
                <w:sz w:val="24"/>
                <w:szCs w:val="24"/>
              </w:rPr>
            </w:pPr>
            <w:r>
              <w:rPr>
                <w:rFonts w:hAnsi="宋体" w:cs="宋体" w:hint="eastAsia"/>
                <w:sz w:val="24"/>
                <w:szCs w:val="24"/>
              </w:rPr>
              <w:t>180</w:t>
            </w:r>
          </w:p>
        </w:tc>
        <w:tc>
          <w:tcPr>
            <w:tcW w:w="1276" w:type="dxa"/>
            <w:vMerge/>
            <w:tcBorders>
              <w:left w:val="nil"/>
              <w:right w:val="single" w:sz="4" w:space="0" w:color="auto"/>
            </w:tcBorders>
          </w:tcPr>
          <w:p w14:paraId="1597E179" w14:textId="77777777" w:rsidR="007D7BFB" w:rsidRDefault="007D7BFB">
            <w:pPr>
              <w:widowControl/>
              <w:jc w:val="center"/>
              <w:rPr>
                <w:rFonts w:hAnsi="宋体" w:cs="宋体"/>
                <w:sz w:val="24"/>
                <w:szCs w:val="24"/>
              </w:rPr>
            </w:pPr>
          </w:p>
        </w:tc>
      </w:tr>
      <w:tr w:rsidR="007D7BFB" w14:paraId="4F0652E7" w14:textId="77777777">
        <w:trPr>
          <w:trHeight w:val="825"/>
        </w:trPr>
        <w:tc>
          <w:tcPr>
            <w:tcW w:w="441" w:type="dxa"/>
            <w:tcBorders>
              <w:top w:val="nil"/>
              <w:left w:val="single" w:sz="4" w:space="0" w:color="auto"/>
              <w:bottom w:val="single" w:sz="4" w:space="0" w:color="auto"/>
              <w:right w:val="single" w:sz="4" w:space="0" w:color="auto"/>
            </w:tcBorders>
            <w:vAlign w:val="center"/>
          </w:tcPr>
          <w:p w14:paraId="00425BD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CCAAC51"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5641450A" w14:textId="77777777" w:rsidR="007D7BFB" w:rsidRDefault="0016532C">
            <w:pPr>
              <w:widowControl/>
              <w:jc w:val="center"/>
              <w:rPr>
                <w:rFonts w:hAnsi="宋体" w:cs="宋体"/>
                <w:sz w:val="24"/>
                <w:szCs w:val="24"/>
              </w:rPr>
            </w:pPr>
            <w:r>
              <w:rPr>
                <w:rFonts w:hAnsi="宋体" w:cs="宋体" w:hint="eastAsia"/>
                <w:sz w:val="24"/>
                <w:szCs w:val="24"/>
              </w:rPr>
              <w:t>HP LaserJet P3015</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1027FE5"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77F134A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B7CE66B" w14:textId="77777777" w:rsidR="007D7BFB" w:rsidRDefault="0016532C">
            <w:pPr>
              <w:widowControl/>
              <w:jc w:val="center"/>
              <w:rPr>
                <w:rFonts w:hAnsi="宋体" w:cs="宋体"/>
                <w:sz w:val="24"/>
                <w:szCs w:val="24"/>
              </w:rPr>
            </w:pPr>
            <w:r>
              <w:rPr>
                <w:rFonts w:hAnsi="宋体" w:cs="宋体" w:hint="eastAsia"/>
                <w:sz w:val="24"/>
                <w:szCs w:val="24"/>
              </w:rPr>
              <w:t>2</w:t>
            </w:r>
          </w:p>
        </w:tc>
        <w:tc>
          <w:tcPr>
            <w:tcW w:w="1134" w:type="dxa"/>
            <w:tcBorders>
              <w:top w:val="nil"/>
              <w:left w:val="nil"/>
              <w:bottom w:val="single" w:sz="4" w:space="0" w:color="auto"/>
              <w:right w:val="single" w:sz="4" w:space="0" w:color="auto"/>
            </w:tcBorders>
            <w:noWrap/>
            <w:vAlign w:val="center"/>
          </w:tcPr>
          <w:p w14:paraId="01A0804D" w14:textId="77777777" w:rsidR="007D7BFB" w:rsidRDefault="0016532C">
            <w:pPr>
              <w:widowControl/>
              <w:jc w:val="center"/>
              <w:rPr>
                <w:rFonts w:hAnsi="宋体" w:cs="宋体"/>
                <w:sz w:val="24"/>
                <w:szCs w:val="24"/>
              </w:rPr>
            </w:pPr>
            <w:r>
              <w:rPr>
                <w:rFonts w:hAnsi="宋体" w:cs="宋体" w:hint="eastAsia"/>
                <w:sz w:val="24"/>
                <w:szCs w:val="24"/>
              </w:rPr>
              <w:t>1100</w:t>
            </w:r>
          </w:p>
        </w:tc>
        <w:tc>
          <w:tcPr>
            <w:tcW w:w="1276" w:type="dxa"/>
            <w:vMerge/>
            <w:tcBorders>
              <w:left w:val="nil"/>
              <w:right w:val="single" w:sz="4" w:space="0" w:color="auto"/>
            </w:tcBorders>
          </w:tcPr>
          <w:p w14:paraId="0566ACF8" w14:textId="77777777" w:rsidR="007D7BFB" w:rsidRDefault="007D7BFB">
            <w:pPr>
              <w:widowControl/>
              <w:jc w:val="center"/>
              <w:rPr>
                <w:rFonts w:hAnsi="宋体" w:cs="宋体"/>
                <w:sz w:val="24"/>
                <w:szCs w:val="24"/>
              </w:rPr>
            </w:pPr>
          </w:p>
        </w:tc>
      </w:tr>
      <w:tr w:rsidR="007D7BFB" w14:paraId="636CA692" w14:textId="77777777">
        <w:trPr>
          <w:trHeight w:val="825"/>
        </w:trPr>
        <w:tc>
          <w:tcPr>
            <w:tcW w:w="441" w:type="dxa"/>
            <w:tcBorders>
              <w:top w:val="nil"/>
              <w:left w:val="single" w:sz="4" w:space="0" w:color="auto"/>
              <w:bottom w:val="single" w:sz="4" w:space="0" w:color="auto"/>
              <w:right w:val="single" w:sz="4" w:space="0" w:color="auto"/>
            </w:tcBorders>
            <w:vAlign w:val="center"/>
          </w:tcPr>
          <w:p w14:paraId="40A73EB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B1DE86A"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756A26F6" w14:textId="77777777" w:rsidR="007D7BFB" w:rsidRDefault="0016532C">
            <w:pPr>
              <w:widowControl/>
              <w:jc w:val="center"/>
              <w:rPr>
                <w:rFonts w:hAnsi="宋体" w:cs="宋体"/>
                <w:sz w:val="24"/>
                <w:szCs w:val="24"/>
              </w:rPr>
            </w:pPr>
            <w:r>
              <w:rPr>
                <w:rFonts w:hAnsi="宋体" w:cs="宋体" w:hint="eastAsia"/>
                <w:sz w:val="24"/>
                <w:szCs w:val="24"/>
              </w:rPr>
              <w:t>HP M1536dnf</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465A056"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49C4A52F"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801E0C8"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1B1910EE" w14:textId="77777777" w:rsidR="007D7BFB" w:rsidRDefault="0016532C">
            <w:pPr>
              <w:widowControl/>
              <w:jc w:val="center"/>
              <w:rPr>
                <w:rFonts w:hAnsi="宋体" w:cs="宋体"/>
                <w:sz w:val="24"/>
                <w:szCs w:val="24"/>
              </w:rPr>
            </w:pPr>
            <w:r>
              <w:rPr>
                <w:rFonts w:hAnsi="宋体" w:cs="宋体" w:hint="eastAsia"/>
                <w:sz w:val="24"/>
                <w:szCs w:val="24"/>
              </w:rPr>
              <w:t>570</w:t>
            </w:r>
          </w:p>
        </w:tc>
        <w:tc>
          <w:tcPr>
            <w:tcW w:w="1276" w:type="dxa"/>
            <w:vMerge/>
            <w:tcBorders>
              <w:left w:val="nil"/>
              <w:right w:val="single" w:sz="4" w:space="0" w:color="auto"/>
            </w:tcBorders>
          </w:tcPr>
          <w:p w14:paraId="2BAB3DC0" w14:textId="77777777" w:rsidR="007D7BFB" w:rsidRDefault="007D7BFB">
            <w:pPr>
              <w:widowControl/>
              <w:jc w:val="center"/>
              <w:rPr>
                <w:rFonts w:hAnsi="宋体" w:cs="宋体"/>
                <w:sz w:val="24"/>
                <w:szCs w:val="24"/>
              </w:rPr>
            </w:pPr>
          </w:p>
        </w:tc>
      </w:tr>
      <w:tr w:rsidR="007D7BFB" w14:paraId="6C43ECDA" w14:textId="77777777">
        <w:trPr>
          <w:trHeight w:val="825"/>
        </w:trPr>
        <w:tc>
          <w:tcPr>
            <w:tcW w:w="441" w:type="dxa"/>
            <w:tcBorders>
              <w:top w:val="nil"/>
              <w:left w:val="single" w:sz="4" w:space="0" w:color="auto"/>
              <w:bottom w:val="single" w:sz="4" w:space="0" w:color="auto"/>
              <w:right w:val="single" w:sz="4" w:space="0" w:color="auto"/>
            </w:tcBorders>
            <w:vAlign w:val="center"/>
          </w:tcPr>
          <w:p w14:paraId="5A3F153D"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11EBC12"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5321E27E" w14:textId="77777777" w:rsidR="007D7BFB" w:rsidRDefault="0016532C">
            <w:pPr>
              <w:widowControl/>
              <w:jc w:val="center"/>
              <w:rPr>
                <w:rFonts w:hAnsi="宋体" w:cs="宋体"/>
                <w:sz w:val="24"/>
                <w:szCs w:val="24"/>
              </w:rPr>
            </w:pPr>
            <w:r>
              <w:rPr>
                <w:rFonts w:hAnsi="宋体" w:cs="宋体" w:hint="eastAsia"/>
                <w:sz w:val="24"/>
                <w:szCs w:val="24"/>
              </w:rPr>
              <w:t>HP CM3530FS</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5FAE173"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14A7E547"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081388DF"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0768FB3" w14:textId="77777777" w:rsidR="007D7BFB" w:rsidRDefault="0016532C">
            <w:pPr>
              <w:widowControl/>
              <w:jc w:val="center"/>
              <w:rPr>
                <w:rFonts w:hAnsi="宋体" w:cs="宋体"/>
                <w:sz w:val="24"/>
                <w:szCs w:val="24"/>
              </w:rPr>
            </w:pPr>
            <w:r>
              <w:rPr>
                <w:rFonts w:hAnsi="宋体" w:cs="宋体" w:hint="eastAsia"/>
                <w:sz w:val="24"/>
                <w:szCs w:val="24"/>
              </w:rPr>
              <w:t>2</w:t>
            </w:r>
          </w:p>
        </w:tc>
        <w:tc>
          <w:tcPr>
            <w:tcW w:w="1134" w:type="dxa"/>
            <w:tcBorders>
              <w:top w:val="nil"/>
              <w:left w:val="nil"/>
              <w:bottom w:val="single" w:sz="4" w:space="0" w:color="auto"/>
              <w:right w:val="single" w:sz="4" w:space="0" w:color="auto"/>
            </w:tcBorders>
            <w:noWrap/>
            <w:vAlign w:val="center"/>
          </w:tcPr>
          <w:p w14:paraId="0F73CB2E" w14:textId="77777777" w:rsidR="007D7BFB" w:rsidRDefault="0016532C">
            <w:pPr>
              <w:widowControl/>
              <w:jc w:val="center"/>
              <w:rPr>
                <w:rFonts w:hAnsi="宋体" w:cs="宋体"/>
                <w:sz w:val="24"/>
                <w:szCs w:val="24"/>
              </w:rPr>
            </w:pPr>
            <w:r>
              <w:rPr>
                <w:rFonts w:hAnsi="宋体" w:cs="宋体" w:hint="eastAsia"/>
                <w:sz w:val="24"/>
                <w:szCs w:val="24"/>
              </w:rPr>
              <w:t>1000</w:t>
            </w:r>
          </w:p>
        </w:tc>
        <w:tc>
          <w:tcPr>
            <w:tcW w:w="1276" w:type="dxa"/>
            <w:vMerge/>
            <w:tcBorders>
              <w:left w:val="nil"/>
              <w:right w:val="single" w:sz="4" w:space="0" w:color="auto"/>
            </w:tcBorders>
          </w:tcPr>
          <w:p w14:paraId="68464EA5" w14:textId="77777777" w:rsidR="007D7BFB" w:rsidRDefault="007D7BFB">
            <w:pPr>
              <w:widowControl/>
              <w:jc w:val="center"/>
              <w:rPr>
                <w:rFonts w:hAnsi="宋体" w:cs="宋体"/>
                <w:sz w:val="24"/>
                <w:szCs w:val="24"/>
              </w:rPr>
            </w:pPr>
          </w:p>
        </w:tc>
      </w:tr>
      <w:tr w:rsidR="007D7BFB" w14:paraId="57E98D19" w14:textId="77777777">
        <w:trPr>
          <w:trHeight w:val="825"/>
        </w:trPr>
        <w:tc>
          <w:tcPr>
            <w:tcW w:w="441" w:type="dxa"/>
            <w:tcBorders>
              <w:top w:val="nil"/>
              <w:left w:val="single" w:sz="4" w:space="0" w:color="auto"/>
              <w:bottom w:val="single" w:sz="4" w:space="0" w:color="auto"/>
              <w:right w:val="single" w:sz="4" w:space="0" w:color="auto"/>
            </w:tcBorders>
            <w:vAlign w:val="center"/>
          </w:tcPr>
          <w:p w14:paraId="04E24A0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83EB87E"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1938C4B1" w14:textId="77777777" w:rsidR="007D7BFB" w:rsidRDefault="0016532C">
            <w:pPr>
              <w:widowControl/>
              <w:jc w:val="center"/>
              <w:rPr>
                <w:rFonts w:hAnsi="宋体" w:cs="宋体"/>
                <w:sz w:val="24"/>
                <w:szCs w:val="24"/>
              </w:rPr>
            </w:pPr>
            <w:r>
              <w:rPr>
                <w:rFonts w:hAnsi="宋体" w:cs="宋体" w:hint="eastAsia"/>
                <w:sz w:val="24"/>
                <w:szCs w:val="24"/>
              </w:rPr>
              <w:t>HP CM3530FS</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31DE8B26"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418D0A45"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5ACFCE42"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128A7F8" w14:textId="77777777" w:rsidR="007D7BFB" w:rsidRDefault="0016532C">
            <w:pPr>
              <w:widowControl/>
              <w:jc w:val="center"/>
              <w:rPr>
                <w:rFonts w:hAnsi="宋体" w:cs="宋体"/>
                <w:sz w:val="24"/>
                <w:szCs w:val="24"/>
              </w:rPr>
            </w:pPr>
            <w:r>
              <w:rPr>
                <w:rFonts w:hAnsi="宋体" w:cs="宋体" w:hint="eastAsia"/>
                <w:sz w:val="24"/>
                <w:szCs w:val="24"/>
              </w:rPr>
              <w:t>3</w:t>
            </w:r>
          </w:p>
        </w:tc>
        <w:tc>
          <w:tcPr>
            <w:tcW w:w="1134" w:type="dxa"/>
            <w:tcBorders>
              <w:top w:val="nil"/>
              <w:left w:val="nil"/>
              <w:bottom w:val="single" w:sz="4" w:space="0" w:color="auto"/>
              <w:right w:val="single" w:sz="4" w:space="0" w:color="auto"/>
            </w:tcBorders>
            <w:noWrap/>
            <w:vAlign w:val="center"/>
          </w:tcPr>
          <w:p w14:paraId="3FC0C7CF" w14:textId="77777777" w:rsidR="007D7BFB" w:rsidRDefault="0016532C">
            <w:pPr>
              <w:widowControl/>
              <w:jc w:val="center"/>
              <w:rPr>
                <w:rFonts w:hAnsi="宋体" w:cs="宋体"/>
                <w:sz w:val="24"/>
                <w:szCs w:val="24"/>
              </w:rPr>
            </w:pPr>
            <w:r>
              <w:rPr>
                <w:rFonts w:hAnsi="宋体" w:cs="宋体" w:hint="eastAsia"/>
                <w:sz w:val="24"/>
                <w:szCs w:val="24"/>
              </w:rPr>
              <w:t>1900</w:t>
            </w:r>
          </w:p>
        </w:tc>
        <w:tc>
          <w:tcPr>
            <w:tcW w:w="1276" w:type="dxa"/>
            <w:vMerge/>
            <w:tcBorders>
              <w:left w:val="nil"/>
              <w:right w:val="single" w:sz="4" w:space="0" w:color="auto"/>
            </w:tcBorders>
          </w:tcPr>
          <w:p w14:paraId="61BE2DA2" w14:textId="77777777" w:rsidR="007D7BFB" w:rsidRDefault="007D7BFB">
            <w:pPr>
              <w:widowControl/>
              <w:jc w:val="center"/>
              <w:rPr>
                <w:rFonts w:hAnsi="宋体" w:cs="宋体"/>
                <w:sz w:val="24"/>
                <w:szCs w:val="24"/>
              </w:rPr>
            </w:pPr>
          </w:p>
        </w:tc>
      </w:tr>
      <w:tr w:rsidR="007D7BFB" w14:paraId="7AF44406" w14:textId="77777777">
        <w:trPr>
          <w:trHeight w:val="570"/>
        </w:trPr>
        <w:tc>
          <w:tcPr>
            <w:tcW w:w="441" w:type="dxa"/>
            <w:tcBorders>
              <w:top w:val="nil"/>
              <w:left w:val="single" w:sz="4" w:space="0" w:color="auto"/>
              <w:bottom w:val="single" w:sz="4" w:space="0" w:color="auto"/>
              <w:right w:val="single" w:sz="4" w:space="0" w:color="auto"/>
            </w:tcBorders>
            <w:vAlign w:val="center"/>
          </w:tcPr>
          <w:p w14:paraId="35D6CB7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C48E788"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3E70892" w14:textId="77777777" w:rsidR="007D7BFB" w:rsidRDefault="0016532C">
            <w:pPr>
              <w:widowControl/>
              <w:jc w:val="center"/>
              <w:rPr>
                <w:rFonts w:hAnsi="宋体" w:cs="宋体"/>
                <w:sz w:val="24"/>
                <w:szCs w:val="24"/>
              </w:rPr>
            </w:pPr>
            <w:r>
              <w:rPr>
                <w:rFonts w:hAnsi="宋体" w:cs="宋体" w:hint="eastAsia"/>
                <w:sz w:val="24"/>
                <w:szCs w:val="24"/>
              </w:rPr>
              <w:t>HP 750DN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3140C3C6"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1CA34AA3"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3F732289"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F00BB02" w14:textId="77777777" w:rsidR="007D7BFB" w:rsidRDefault="0016532C">
            <w:pPr>
              <w:widowControl/>
              <w:jc w:val="center"/>
              <w:rPr>
                <w:rFonts w:hAnsi="宋体" w:cs="宋体"/>
                <w:sz w:val="24"/>
                <w:szCs w:val="24"/>
              </w:rPr>
            </w:pPr>
            <w:r>
              <w:rPr>
                <w:rFonts w:hAnsi="宋体" w:cs="宋体" w:hint="eastAsia"/>
                <w:sz w:val="24"/>
                <w:szCs w:val="24"/>
              </w:rPr>
              <w:t>9</w:t>
            </w:r>
          </w:p>
        </w:tc>
        <w:tc>
          <w:tcPr>
            <w:tcW w:w="1134" w:type="dxa"/>
            <w:tcBorders>
              <w:top w:val="nil"/>
              <w:left w:val="nil"/>
              <w:bottom w:val="single" w:sz="4" w:space="0" w:color="auto"/>
              <w:right w:val="single" w:sz="4" w:space="0" w:color="auto"/>
            </w:tcBorders>
            <w:noWrap/>
            <w:vAlign w:val="center"/>
          </w:tcPr>
          <w:p w14:paraId="1A132262" w14:textId="77777777" w:rsidR="007D7BFB" w:rsidRDefault="0016532C">
            <w:pPr>
              <w:widowControl/>
              <w:jc w:val="center"/>
              <w:rPr>
                <w:rFonts w:hAnsi="宋体" w:cs="宋体"/>
                <w:sz w:val="24"/>
                <w:szCs w:val="24"/>
              </w:rPr>
            </w:pPr>
            <w:r>
              <w:rPr>
                <w:rFonts w:hAnsi="宋体" w:cs="宋体" w:hint="eastAsia"/>
                <w:sz w:val="24"/>
                <w:szCs w:val="24"/>
              </w:rPr>
              <w:t>1900</w:t>
            </w:r>
          </w:p>
        </w:tc>
        <w:tc>
          <w:tcPr>
            <w:tcW w:w="1276" w:type="dxa"/>
            <w:vMerge/>
            <w:tcBorders>
              <w:left w:val="nil"/>
              <w:right w:val="single" w:sz="4" w:space="0" w:color="auto"/>
            </w:tcBorders>
          </w:tcPr>
          <w:p w14:paraId="6B1AB73B" w14:textId="77777777" w:rsidR="007D7BFB" w:rsidRDefault="007D7BFB">
            <w:pPr>
              <w:widowControl/>
              <w:jc w:val="center"/>
              <w:rPr>
                <w:rFonts w:hAnsi="宋体" w:cs="宋体"/>
                <w:sz w:val="24"/>
                <w:szCs w:val="24"/>
              </w:rPr>
            </w:pPr>
          </w:p>
        </w:tc>
      </w:tr>
      <w:tr w:rsidR="007D7BFB" w14:paraId="0752024C" w14:textId="77777777">
        <w:trPr>
          <w:trHeight w:val="570"/>
        </w:trPr>
        <w:tc>
          <w:tcPr>
            <w:tcW w:w="441" w:type="dxa"/>
            <w:tcBorders>
              <w:top w:val="nil"/>
              <w:left w:val="single" w:sz="4" w:space="0" w:color="auto"/>
              <w:bottom w:val="single" w:sz="4" w:space="0" w:color="auto"/>
              <w:right w:val="single" w:sz="4" w:space="0" w:color="auto"/>
            </w:tcBorders>
            <w:vAlign w:val="center"/>
          </w:tcPr>
          <w:p w14:paraId="07E2821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7A61D41"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5ABCF91D" w14:textId="77777777" w:rsidR="007D7BFB" w:rsidRDefault="0016532C">
            <w:pPr>
              <w:widowControl/>
              <w:jc w:val="center"/>
              <w:rPr>
                <w:rFonts w:hAnsi="宋体" w:cs="宋体"/>
                <w:sz w:val="24"/>
                <w:szCs w:val="24"/>
              </w:rPr>
            </w:pPr>
            <w:r>
              <w:rPr>
                <w:rFonts w:hAnsi="宋体" w:cs="宋体" w:hint="eastAsia"/>
                <w:sz w:val="24"/>
                <w:szCs w:val="24"/>
              </w:rPr>
              <w:t>HP 750DN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EADB7B6"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96D835C"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4955036A"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D70CCAD" w14:textId="77777777" w:rsidR="007D7BFB" w:rsidRDefault="0016532C">
            <w:pPr>
              <w:widowControl/>
              <w:jc w:val="center"/>
              <w:rPr>
                <w:rFonts w:hAnsi="宋体" w:cs="宋体"/>
                <w:sz w:val="24"/>
                <w:szCs w:val="24"/>
              </w:rPr>
            </w:pPr>
            <w:r>
              <w:rPr>
                <w:rFonts w:hAnsi="宋体" w:cs="宋体" w:hint="eastAsia"/>
                <w:sz w:val="24"/>
                <w:szCs w:val="24"/>
              </w:rPr>
              <w:t>30</w:t>
            </w:r>
          </w:p>
        </w:tc>
        <w:tc>
          <w:tcPr>
            <w:tcW w:w="1134" w:type="dxa"/>
            <w:tcBorders>
              <w:top w:val="nil"/>
              <w:left w:val="nil"/>
              <w:bottom w:val="single" w:sz="4" w:space="0" w:color="auto"/>
              <w:right w:val="single" w:sz="4" w:space="0" w:color="auto"/>
            </w:tcBorders>
            <w:noWrap/>
            <w:vAlign w:val="center"/>
          </w:tcPr>
          <w:p w14:paraId="4B68FA83" w14:textId="77777777" w:rsidR="007D7BFB" w:rsidRDefault="0016532C">
            <w:pPr>
              <w:widowControl/>
              <w:jc w:val="center"/>
              <w:rPr>
                <w:rFonts w:hAnsi="宋体" w:cs="宋体"/>
                <w:sz w:val="24"/>
                <w:szCs w:val="24"/>
              </w:rPr>
            </w:pPr>
            <w:r>
              <w:rPr>
                <w:rFonts w:hAnsi="宋体" w:cs="宋体" w:hint="eastAsia"/>
                <w:sz w:val="24"/>
                <w:szCs w:val="24"/>
              </w:rPr>
              <w:t>3080</w:t>
            </w:r>
          </w:p>
        </w:tc>
        <w:tc>
          <w:tcPr>
            <w:tcW w:w="1276" w:type="dxa"/>
            <w:vMerge/>
            <w:tcBorders>
              <w:left w:val="nil"/>
              <w:right w:val="single" w:sz="4" w:space="0" w:color="auto"/>
            </w:tcBorders>
          </w:tcPr>
          <w:p w14:paraId="155F627D" w14:textId="77777777" w:rsidR="007D7BFB" w:rsidRDefault="007D7BFB">
            <w:pPr>
              <w:widowControl/>
              <w:jc w:val="center"/>
              <w:rPr>
                <w:rFonts w:hAnsi="宋体" w:cs="宋体"/>
                <w:sz w:val="24"/>
                <w:szCs w:val="24"/>
              </w:rPr>
            </w:pPr>
          </w:p>
        </w:tc>
      </w:tr>
      <w:tr w:rsidR="007D7BFB" w14:paraId="18E97D54" w14:textId="77777777">
        <w:trPr>
          <w:trHeight w:val="825"/>
        </w:trPr>
        <w:tc>
          <w:tcPr>
            <w:tcW w:w="441" w:type="dxa"/>
            <w:tcBorders>
              <w:top w:val="nil"/>
              <w:left w:val="single" w:sz="4" w:space="0" w:color="auto"/>
              <w:bottom w:val="single" w:sz="4" w:space="0" w:color="auto"/>
              <w:right w:val="single" w:sz="4" w:space="0" w:color="auto"/>
            </w:tcBorders>
            <w:vAlign w:val="center"/>
          </w:tcPr>
          <w:p w14:paraId="702EC984"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DF5B7BA"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6962E43" w14:textId="77777777" w:rsidR="007D7BFB" w:rsidRDefault="0016532C">
            <w:pPr>
              <w:widowControl/>
              <w:jc w:val="center"/>
              <w:rPr>
                <w:rFonts w:hAnsi="宋体" w:cs="宋体"/>
                <w:sz w:val="24"/>
                <w:szCs w:val="24"/>
              </w:rPr>
            </w:pPr>
            <w:r>
              <w:rPr>
                <w:rFonts w:hAnsi="宋体" w:cs="宋体" w:hint="eastAsia"/>
                <w:sz w:val="24"/>
                <w:szCs w:val="24"/>
              </w:rPr>
              <w:t>HP CP5225DN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A79BC6C"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1B3E4D49"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4027990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A265B2A" w14:textId="77777777" w:rsidR="007D7BFB" w:rsidRDefault="0016532C">
            <w:pPr>
              <w:widowControl/>
              <w:jc w:val="center"/>
              <w:rPr>
                <w:rFonts w:hAnsi="宋体" w:cs="宋体"/>
                <w:sz w:val="24"/>
                <w:szCs w:val="24"/>
              </w:rPr>
            </w:pPr>
            <w:r>
              <w:rPr>
                <w:rFonts w:hAnsi="宋体" w:cs="宋体" w:hint="eastAsia"/>
                <w:sz w:val="24"/>
                <w:szCs w:val="24"/>
              </w:rPr>
              <w:t>3</w:t>
            </w:r>
          </w:p>
        </w:tc>
        <w:tc>
          <w:tcPr>
            <w:tcW w:w="1134" w:type="dxa"/>
            <w:tcBorders>
              <w:top w:val="nil"/>
              <w:left w:val="nil"/>
              <w:bottom w:val="single" w:sz="4" w:space="0" w:color="auto"/>
              <w:right w:val="single" w:sz="4" w:space="0" w:color="auto"/>
            </w:tcBorders>
            <w:noWrap/>
            <w:vAlign w:val="center"/>
          </w:tcPr>
          <w:p w14:paraId="3C8427E2" w14:textId="77777777" w:rsidR="007D7BFB" w:rsidRDefault="0016532C">
            <w:pPr>
              <w:widowControl/>
              <w:jc w:val="center"/>
              <w:rPr>
                <w:rFonts w:hAnsi="宋体" w:cs="宋体"/>
                <w:sz w:val="24"/>
                <w:szCs w:val="24"/>
              </w:rPr>
            </w:pPr>
            <w:r>
              <w:rPr>
                <w:rFonts w:hAnsi="宋体" w:cs="宋体" w:hint="eastAsia"/>
                <w:sz w:val="24"/>
                <w:szCs w:val="24"/>
              </w:rPr>
              <w:t>920</w:t>
            </w:r>
          </w:p>
        </w:tc>
        <w:tc>
          <w:tcPr>
            <w:tcW w:w="1276" w:type="dxa"/>
            <w:vMerge/>
            <w:tcBorders>
              <w:left w:val="nil"/>
              <w:right w:val="single" w:sz="4" w:space="0" w:color="auto"/>
            </w:tcBorders>
          </w:tcPr>
          <w:p w14:paraId="34FAE9D6" w14:textId="77777777" w:rsidR="007D7BFB" w:rsidRDefault="007D7BFB">
            <w:pPr>
              <w:widowControl/>
              <w:jc w:val="center"/>
              <w:rPr>
                <w:rFonts w:hAnsi="宋体" w:cs="宋体"/>
                <w:sz w:val="24"/>
                <w:szCs w:val="24"/>
              </w:rPr>
            </w:pPr>
          </w:p>
        </w:tc>
      </w:tr>
      <w:tr w:rsidR="007D7BFB" w14:paraId="4998AC5F" w14:textId="77777777">
        <w:trPr>
          <w:trHeight w:val="825"/>
        </w:trPr>
        <w:tc>
          <w:tcPr>
            <w:tcW w:w="441" w:type="dxa"/>
            <w:tcBorders>
              <w:top w:val="nil"/>
              <w:left w:val="single" w:sz="4" w:space="0" w:color="auto"/>
              <w:bottom w:val="single" w:sz="4" w:space="0" w:color="auto"/>
              <w:right w:val="single" w:sz="4" w:space="0" w:color="auto"/>
            </w:tcBorders>
            <w:vAlign w:val="center"/>
          </w:tcPr>
          <w:p w14:paraId="5079B709"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86FC4F6"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22E3F267" w14:textId="77777777" w:rsidR="007D7BFB" w:rsidRDefault="0016532C">
            <w:pPr>
              <w:widowControl/>
              <w:jc w:val="center"/>
              <w:rPr>
                <w:rFonts w:hAnsi="宋体" w:cs="宋体"/>
                <w:sz w:val="24"/>
                <w:szCs w:val="24"/>
              </w:rPr>
            </w:pPr>
            <w:r>
              <w:rPr>
                <w:rFonts w:hAnsi="宋体" w:cs="宋体" w:hint="eastAsia"/>
                <w:sz w:val="24"/>
                <w:szCs w:val="24"/>
              </w:rPr>
              <w:t>HP CP5225DN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DD71583"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5F610FFD"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29AF4F1A"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57A6B64" w14:textId="77777777" w:rsidR="007D7BFB" w:rsidRDefault="0016532C">
            <w:pPr>
              <w:widowControl/>
              <w:jc w:val="center"/>
              <w:rPr>
                <w:rFonts w:hAnsi="宋体" w:cs="宋体"/>
                <w:sz w:val="24"/>
                <w:szCs w:val="24"/>
              </w:rPr>
            </w:pPr>
            <w:r>
              <w:rPr>
                <w:rFonts w:hAnsi="宋体" w:cs="宋体" w:hint="eastAsia"/>
                <w:sz w:val="24"/>
                <w:szCs w:val="24"/>
              </w:rPr>
              <w:t>8</w:t>
            </w:r>
          </w:p>
        </w:tc>
        <w:tc>
          <w:tcPr>
            <w:tcW w:w="1134" w:type="dxa"/>
            <w:tcBorders>
              <w:top w:val="nil"/>
              <w:left w:val="nil"/>
              <w:bottom w:val="single" w:sz="4" w:space="0" w:color="auto"/>
              <w:right w:val="single" w:sz="4" w:space="0" w:color="auto"/>
            </w:tcBorders>
            <w:noWrap/>
            <w:vAlign w:val="center"/>
          </w:tcPr>
          <w:p w14:paraId="0476B818" w14:textId="77777777" w:rsidR="007D7BFB" w:rsidRDefault="0016532C">
            <w:pPr>
              <w:widowControl/>
              <w:jc w:val="center"/>
              <w:rPr>
                <w:rFonts w:hAnsi="宋体" w:cs="宋体"/>
                <w:sz w:val="24"/>
                <w:szCs w:val="24"/>
              </w:rPr>
            </w:pPr>
            <w:r>
              <w:rPr>
                <w:rFonts w:hAnsi="宋体" w:cs="宋体" w:hint="eastAsia"/>
                <w:sz w:val="24"/>
                <w:szCs w:val="24"/>
              </w:rPr>
              <w:t>1660</w:t>
            </w:r>
          </w:p>
        </w:tc>
        <w:tc>
          <w:tcPr>
            <w:tcW w:w="1276" w:type="dxa"/>
            <w:vMerge/>
            <w:tcBorders>
              <w:left w:val="nil"/>
              <w:right w:val="single" w:sz="4" w:space="0" w:color="auto"/>
            </w:tcBorders>
          </w:tcPr>
          <w:p w14:paraId="59811F3F" w14:textId="77777777" w:rsidR="007D7BFB" w:rsidRDefault="007D7BFB">
            <w:pPr>
              <w:widowControl/>
              <w:jc w:val="center"/>
              <w:rPr>
                <w:rFonts w:hAnsi="宋体" w:cs="宋体"/>
                <w:sz w:val="24"/>
                <w:szCs w:val="24"/>
              </w:rPr>
            </w:pPr>
          </w:p>
        </w:tc>
      </w:tr>
      <w:tr w:rsidR="007D7BFB" w14:paraId="0D87A3A1" w14:textId="77777777">
        <w:trPr>
          <w:trHeight w:val="1110"/>
        </w:trPr>
        <w:tc>
          <w:tcPr>
            <w:tcW w:w="441" w:type="dxa"/>
            <w:tcBorders>
              <w:top w:val="nil"/>
              <w:left w:val="single" w:sz="4" w:space="0" w:color="auto"/>
              <w:bottom w:val="single" w:sz="4" w:space="0" w:color="auto"/>
              <w:right w:val="single" w:sz="4" w:space="0" w:color="auto"/>
            </w:tcBorders>
            <w:vAlign w:val="center"/>
          </w:tcPr>
          <w:p w14:paraId="0119955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D835332"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421B732A" w14:textId="77777777" w:rsidR="007D7BFB" w:rsidRDefault="0016532C">
            <w:pPr>
              <w:widowControl/>
              <w:jc w:val="center"/>
              <w:rPr>
                <w:rFonts w:hAnsi="宋体" w:cs="宋体"/>
                <w:sz w:val="24"/>
                <w:szCs w:val="24"/>
              </w:rPr>
            </w:pPr>
            <w:r>
              <w:rPr>
                <w:rFonts w:hAnsi="宋体" w:cs="宋体" w:hint="eastAsia"/>
                <w:sz w:val="24"/>
                <w:szCs w:val="24"/>
              </w:rPr>
              <w:t>SAMSUNG  ML-3710ND</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321DFAEF"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4330732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4BE47DB" w14:textId="77777777" w:rsidR="007D7BFB" w:rsidRDefault="0016532C">
            <w:pPr>
              <w:widowControl/>
              <w:jc w:val="center"/>
              <w:rPr>
                <w:rFonts w:hAnsi="宋体" w:cs="宋体"/>
                <w:sz w:val="24"/>
                <w:szCs w:val="24"/>
              </w:rPr>
            </w:pPr>
            <w:r>
              <w:rPr>
                <w:rFonts w:hAnsi="宋体" w:cs="宋体" w:hint="eastAsia"/>
                <w:sz w:val="24"/>
                <w:szCs w:val="24"/>
              </w:rPr>
              <w:t>60</w:t>
            </w:r>
          </w:p>
        </w:tc>
        <w:tc>
          <w:tcPr>
            <w:tcW w:w="1134" w:type="dxa"/>
            <w:tcBorders>
              <w:top w:val="nil"/>
              <w:left w:val="nil"/>
              <w:bottom w:val="single" w:sz="4" w:space="0" w:color="auto"/>
              <w:right w:val="single" w:sz="4" w:space="0" w:color="auto"/>
            </w:tcBorders>
            <w:noWrap/>
            <w:vAlign w:val="center"/>
          </w:tcPr>
          <w:p w14:paraId="02D7683D" w14:textId="77777777" w:rsidR="007D7BFB" w:rsidRDefault="0016532C">
            <w:pPr>
              <w:widowControl/>
              <w:jc w:val="center"/>
              <w:rPr>
                <w:rFonts w:hAnsi="宋体" w:cs="宋体"/>
                <w:sz w:val="24"/>
                <w:szCs w:val="24"/>
              </w:rPr>
            </w:pPr>
            <w:r>
              <w:rPr>
                <w:rFonts w:hAnsi="宋体" w:cs="宋体" w:hint="eastAsia"/>
                <w:sz w:val="24"/>
                <w:szCs w:val="24"/>
              </w:rPr>
              <w:t>700</w:t>
            </w:r>
          </w:p>
        </w:tc>
        <w:tc>
          <w:tcPr>
            <w:tcW w:w="1276" w:type="dxa"/>
            <w:vMerge/>
            <w:tcBorders>
              <w:left w:val="nil"/>
              <w:right w:val="single" w:sz="4" w:space="0" w:color="auto"/>
            </w:tcBorders>
          </w:tcPr>
          <w:p w14:paraId="1CC6B12C" w14:textId="77777777" w:rsidR="007D7BFB" w:rsidRDefault="007D7BFB">
            <w:pPr>
              <w:widowControl/>
              <w:jc w:val="center"/>
              <w:rPr>
                <w:rFonts w:hAnsi="宋体" w:cs="宋体"/>
                <w:sz w:val="24"/>
                <w:szCs w:val="24"/>
              </w:rPr>
            </w:pPr>
          </w:p>
        </w:tc>
      </w:tr>
      <w:tr w:rsidR="007D7BFB" w14:paraId="0DC16D11" w14:textId="77777777">
        <w:trPr>
          <w:trHeight w:val="1110"/>
        </w:trPr>
        <w:tc>
          <w:tcPr>
            <w:tcW w:w="441" w:type="dxa"/>
            <w:tcBorders>
              <w:top w:val="nil"/>
              <w:left w:val="single" w:sz="4" w:space="0" w:color="auto"/>
              <w:bottom w:val="single" w:sz="4" w:space="0" w:color="auto"/>
              <w:right w:val="single" w:sz="4" w:space="0" w:color="auto"/>
            </w:tcBorders>
            <w:vAlign w:val="center"/>
          </w:tcPr>
          <w:p w14:paraId="279D1C46"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1527987"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40D108C" w14:textId="77777777" w:rsidR="007D7BFB" w:rsidRDefault="0016532C">
            <w:pPr>
              <w:widowControl/>
              <w:jc w:val="center"/>
              <w:rPr>
                <w:rFonts w:hAnsi="宋体" w:cs="宋体"/>
                <w:sz w:val="24"/>
                <w:szCs w:val="24"/>
              </w:rPr>
            </w:pPr>
            <w:r>
              <w:rPr>
                <w:rFonts w:hAnsi="宋体" w:cs="宋体" w:hint="eastAsia"/>
                <w:sz w:val="24"/>
                <w:szCs w:val="24"/>
              </w:rPr>
              <w:t>SAMSUNG  ML-3710ND</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440C943"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2475F997"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CF4DF0F" w14:textId="77777777" w:rsidR="007D7BFB" w:rsidRDefault="0016532C">
            <w:pPr>
              <w:widowControl/>
              <w:jc w:val="center"/>
              <w:rPr>
                <w:rFonts w:hAnsi="宋体" w:cs="宋体"/>
                <w:sz w:val="24"/>
                <w:szCs w:val="24"/>
              </w:rPr>
            </w:pPr>
            <w:r>
              <w:rPr>
                <w:rFonts w:hAnsi="宋体" w:cs="宋体" w:hint="eastAsia"/>
                <w:sz w:val="24"/>
                <w:szCs w:val="24"/>
              </w:rPr>
              <w:t>400</w:t>
            </w:r>
          </w:p>
        </w:tc>
        <w:tc>
          <w:tcPr>
            <w:tcW w:w="1134" w:type="dxa"/>
            <w:tcBorders>
              <w:top w:val="nil"/>
              <w:left w:val="nil"/>
              <w:bottom w:val="single" w:sz="4" w:space="0" w:color="auto"/>
              <w:right w:val="single" w:sz="4" w:space="0" w:color="auto"/>
            </w:tcBorders>
            <w:noWrap/>
            <w:vAlign w:val="center"/>
          </w:tcPr>
          <w:p w14:paraId="391E2E0C" w14:textId="77777777" w:rsidR="007D7BFB" w:rsidRDefault="0016532C">
            <w:pPr>
              <w:widowControl/>
              <w:jc w:val="center"/>
              <w:rPr>
                <w:rFonts w:hAnsi="宋体" w:cs="宋体"/>
                <w:sz w:val="24"/>
                <w:szCs w:val="24"/>
              </w:rPr>
            </w:pPr>
            <w:r>
              <w:rPr>
                <w:rFonts w:hAnsi="宋体" w:cs="宋体" w:hint="eastAsia"/>
                <w:sz w:val="24"/>
                <w:szCs w:val="24"/>
              </w:rPr>
              <w:t>200</w:t>
            </w:r>
          </w:p>
        </w:tc>
        <w:tc>
          <w:tcPr>
            <w:tcW w:w="1276" w:type="dxa"/>
            <w:vMerge/>
            <w:tcBorders>
              <w:left w:val="nil"/>
              <w:right w:val="single" w:sz="4" w:space="0" w:color="auto"/>
            </w:tcBorders>
          </w:tcPr>
          <w:p w14:paraId="55D955E7" w14:textId="77777777" w:rsidR="007D7BFB" w:rsidRDefault="007D7BFB">
            <w:pPr>
              <w:widowControl/>
              <w:jc w:val="center"/>
              <w:rPr>
                <w:rFonts w:hAnsi="宋体" w:cs="宋体"/>
                <w:sz w:val="24"/>
                <w:szCs w:val="24"/>
              </w:rPr>
            </w:pPr>
          </w:p>
        </w:tc>
      </w:tr>
      <w:tr w:rsidR="007D7BFB" w14:paraId="3BBD503D" w14:textId="77777777">
        <w:trPr>
          <w:trHeight w:val="825"/>
        </w:trPr>
        <w:tc>
          <w:tcPr>
            <w:tcW w:w="441" w:type="dxa"/>
            <w:tcBorders>
              <w:top w:val="nil"/>
              <w:left w:val="single" w:sz="4" w:space="0" w:color="auto"/>
              <w:bottom w:val="single" w:sz="4" w:space="0" w:color="auto"/>
              <w:right w:val="single" w:sz="4" w:space="0" w:color="auto"/>
            </w:tcBorders>
            <w:vAlign w:val="center"/>
          </w:tcPr>
          <w:p w14:paraId="5081D91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0728F91"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5FA6E56" w14:textId="77777777" w:rsidR="007D7BFB" w:rsidRDefault="0016532C">
            <w:pPr>
              <w:widowControl/>
              <w:jc w:val="center"/>
              <w:rPr>
                <w:rFonts w:hAnsi="宋体" w:cs="宋体"/>
                <w:sz w:val="24"/>
                <w:szCs w:val="24"/>
              </w:rPr>
            </w:pPr>
            <w:r>
              <w:rPr>
                <w:rFonts w:hAnsi="宋体" w:cs="宋体" w:hint="eastAsia"/>
                <w:sz w:val="24"/>
                <w:szCs w:val="24"/>
              </w:rPr>
              <w:t xml:space="preserve">Canon MF229dw </w:t>
            </w:r>
            <w:r>
              <w:rPr>
                <w:rFonts w:hAnsi="宋体" w:cs="宋体" w:hint="eastAsia"/>
                <w:sz w:val="24"/>
                <w:szCs w:val="24"/>
              </w:rPr>
              <w:t>一体机</w:t>
            </w:r>
          </w:p>
        </w:tc>
        <w:tc>
          <w:tcPr>
            <w:tcW w:w="1701" w:type="dxa"/>
            <w:tcBorders>
              <w:top w:val="nil"/>
              <w:left w:val="nil"/>
              <w:bottom w:val="single" w:sz="4" w:space="0" w:color="auto"/>
              <w:right w:val="single" w:sz="4" w:space="0" w:color="auto"/>
            </w:tcBorders>
            <w:vAlign w:val="center"/>
          </w:tcPr>
          <w:p w14:paraId="5367D014"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50A66C4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B93BD0D" w14:textId="77777777" w:rsidR="007D7BFB" w:rsidRDefault="0016532C">
            <w:pPr>
              <w:widowControl/>
              <w:jc w:val="center"/>
              <w:rPr>
                <w:rFonts w:hAnsi="宋体" w:cs="宋体"/>
                <w:sz w:val="24"/>
                <w:szCs w:val="24"/>
              </w:rPr>
            </w:pPr>
            <w:r>
              <w:rPr>
                <w:rFonts w:hAnsi="宋体" w:cs="宋体" w:hint="eastAsia"/>
                <w:sz w:val="24"/>
                <w:szCs w:val="24"/>
              </w:rPr>
              <w:t>40</w:t>
            </w:r>
          </w:p>
        </w:tc>
        <w:tc>
          <w:tcPr>
            <w:tcW w:w="1134" w:type="dxa"/>
            <w:tcBorders>
              <w:top w:val="nil"/>
              <w:left w:val="nil"/>
              <w:bottom w:val="single" w:sz="4" w:space="0" w:color="auto"/>
              <w:right w:val="single" w:sz="4" w:space="0" w:color="auto"/>
            </w:tcBorders>
            <w:noWrap/>
            <w:vAlign w:val="center"/>
          </w:tcPr>
          <w:p w14:paraId="0DC8617C" w14:textId="77777777" w:rsidR="007D7BFB" w:rsidRDefault="0016532C">
            <w:pPr>
              <w:widowControl/>
              <w:jc w:val="center"/>
              <w:rPr>
                <w:rFonts w:hAnsi="宋体" w:cs="宋体"/>
                <w:sz w:val="24"/>
                <w:szCs w:val="24"/>
              </w:rPr>
            </w:pPr>
            <w:r>
              <w:rPr>
                <w:rFonts w:hAnsi="宋体" w:cs="宋体" w:hint="eastAsia"/>
                <w:sz w:val="24"/>
                <w:szCs w:val="24"/>
              </w:rPr>
              <w:t>430</w:t>
            </w:r>
          </w:p>
        </w:tc>
        <w:tc>
          <w:tcPr>
            <w:tcW w:w="1276" w:type="dxa"/>
            <w:vMerge/>
            <w:tcBorders>
              <w:left w:val="nil"/>
              <w:right w:val="single" w:sz="4" w:space="0" w:color="auto"/>
            </w:tcBorders>
          </w:tcPr>
          <w:p w14:paraId="5B5089A4" w14:textId="77777777" w:rsidR="007D7BFB" w:rsidRDefault="007D7BFB">
            <w:pPr>
              <w:widowControl/>
              <w:jc w:val="center"/>
              <w:rPr>
                <w:rFonts w:hAnsi="宋体" w:cs="宋体"/>
                <w:sz w:val="24"/>
                <w:szCs w:val="24"/>
              </w:rPr>
            </w:pPr>
          </w:p>
        </w:tc>
      </w:tr>
      <w:tr w:rsidR="007D7BFB" w14:paraId="31848E63" w14:textId="77777777">
        <w:trPr>
          <w:trHeight w:val="825"/>
        </w:trPr>
        <w:tc>
          <w:tcPr>
            <w:tcW w:w="441" w:type="dxa"/>
            <w:tcBorders>
              <w:top w:val="nil"/>
              <w:left w:val="single" w:sz="4" w:space="0" w:color="auto"/>
              <w:bottom w:val="single" w:sz="4" w:space="0" w:color="auto"/>
              <w:right w:val="single" w:sz="4" w:space="0" w:color="auto"/>
            </w:tcBorders>
            <w:vAlign w:val="center"/>
          </w:tcPr>
          <w:p w14:paraId="68BC1112"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1E7C25F"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03188065" w14:textId="77777777" w:rsidR="007D7BFB" w:rsidRDefault="0016532C">
            <w:pPr>
              <w:widowControl/>
              <w:jc w:val="center"/>
              <w:rPr>
                <w:rFonts w:hAnsi="宋体" w:cs="宋体"/>
                <w:sz w:val="24"/>
                <w:szCs w:val="24"/>
              </w:rPr>
            </w:pPr>
            <w:r>
              <w:rPr>
                <w:rFonts w:hAnsi="宋体" w:cs="宋体" w:hint="eastAsia"/>
                <w:sz w:val="24"/>
                <w:szCs w:val="24"/>
              </w:rPr>
              <w:t xml:space="preserve">Canon MF229dw </w:t>
            </w:r>
            <w:r>
              <w:rPr>
                <w:rFonts w:hAnsi="宋体" w:cs="宋体" w:hint="eastAsia"/>
                <w:sz w:val="24"/>
                <w:szCs w:val="24"/>
              </w:rPr>
              <w:t>一体机</w:t>
            </w:r>
          </w:p>
        </w:tc>
        <w:tc>
          <w:tcPr>
            <w:tcW w:w="1701" w:type="dxa"/>
            <w:tcBorders>
              <w:top w:val="nil"/>
              <w:left w:val="nil"/>
              <w:bottom w:val="single" w:sz="4" w:space="0" w:color="auto"/>
              <w:right w:val="single" w:sz="4" w:space="0" w:color="auto"/>
            </w:tcBorders>
            <w:vAlign w:val="center"/>
          </w:tcPr>
          <w:p w14:paraId="5E0259E9"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1B403AD5"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A1DB92D" w14:textId="77777777" w:rsidR="007D7BFB" w:rsidRDefault="0016532C">
            <w:pPr>
              <w:widowControl/>
              <w:jc w:val="center"/>
              <w:rPr>
                <w:rFonts w:hAnsi="宋体" w:cs="宋体"/>
                <w:sz w:val="24"/>
                <w:szCs w:val="24"/>
              </w:rPr>
            </w:pPr>
            <w:r>
              <w:rPr>
                <w:rFonts w:hAnsi="宋体" w:cs="宋体" w:hint="eastAsia"/>
                <w:sz w:val="24"/>
                <w:szCs w:val="24"/>
              </w:rPr>
              <w:t>200</w:t>
            </w:r>
          </w:p>
        </w:tc>
        <w:tc>
          <w:tcPr>
            <w:tcW w:w="1134" w:type="dxa"/>
            <w:tcBorders>
              <w:top w:val="nil"/>
              <w:left w:val="nil"/>
              <w:bottom w:val="single" w:sz="4" w:space="0" w:color="auto"/>
              <w:right w:val="single" w:sz="4" w:space="0" w:color="auto"/>
            </w:tcBorders>
            <w:noWrap/>
            <w:vAlign w:val="center"/>
          </w:tcPr>
          <w:p w14:paraId="3155A4E0"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3DA301B0" w14:textId="77777777" w:rsidR="007D7BFB" w:rsidRDefault="007D7BFB">
            <w:pPr>
              <w:widowControl/>
              <w:jc w:val="center"/>
              <w:rPr>
                <w:rFonts w:hAnsi="宋体" w:cs="宋体"/>
                <w:sz w:val="24"/>
                <w:szCs w:val="24"/>
              </w:rPr>
            </w:pPr>
          </w:p>
        </w:tc>
      </w:tr>
      <w:tr w:rsidR="007D7BFB" w14:paraId="4405A699" w14:textId="77777777">
        <w:trPr>
          <w:trHeight w:val="825"/>
        </w:trPr>
        <w:tc>
          <w:tcPr>
            <w:tcW w:w="441" w:type="dxa"/>
            <w:tcBorders>
              <w:top w:val="nil"/>
              <w:left w:val="single" w:sz="4" w:space="0" w:color="auto"/>
              <w:bottom w:val="single" w:sz="4" w:space="0" w:color="auto"/>
              <w:right w:val="single" w:sz="4" w:space="0" w:color="auto"/>
            </w:tcBorders>
            <w:vAlign w:val="center"/>
          </w:tcPr>
          <w:p w14:paraId="4557307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CEA865E"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0C318EC8" w14:textId="77777777" w:rsidR="007D7BFB" w:rsidRDefault="0016532C">
            <w:pPr>
              <w:widowControl/>
              <w:jc w:val="center"/>
              <w:rPr>
                <w:rFonts w:hAnsi="宋体" w:cs="宋体"/>
                <w:sz w:val="24"/>
                <w:szCs w:val="24"/>
              </w:rPr>
            </w:pPr>
            <w:r>
              <w:rPr>
                <w:rFonts w:hAnsi="宋体" w:cs="宋体" w:hint="eastAsia"/>
                <w:sz w:val="24"/>
                <w:szCs w:val="24"/>
              </w:rPr>
              <w:t>lenovo LJ2200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43F3ED5"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695A69B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C966061" w14:textId="77777777" w:rsidR="007D7BFB" w:rsidRDefault="0016532C">
            <w:pPr>
              <w:widowControl/>
              <w:jc w:val="center"/>
              <w:rPr>
                <w:rFonts w:hAnsi="宋体" w:cs="宋体"/>
                <w:sz w:val="24"/>
                <w:szCs w:val="24"/>
              </w:rPr>
            </w:pPr>
            <w:r>
              <w:rPr>
                <w:rFonts w:hAnsi="宋体" w:cs="宋体" w:hint="eastAsia"/>
                <w:sz w:val="24"/>
                <w:szCs w:val="24"/>
              </w:rPr>
              <w:t>30</w:t>
            </w:r>
          </w:p>
        </w:tc>
        <w:tc>
          <w:tcPr>
            <w:tcW w:w="1134" w:type="dxa"/>
            <w:tcBorders>
              <w:top w:val="nil"/>
              <w:left w:val="nil"/>
              <w:bottom w:val="single" w:sz="4" w:space="0" w:color="auto"/>
              <w:right w:val="single" w:sz="4" w:space="0" w:color="auto"/>
            </w:tcBorders>
            <w:noWrap/>
            <w:vAlign w:val="center"/>
          </w:tcPr>
          <w:p w14:paraId="3FFC4D58"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4D2FF638" w14:textId="77777777" w:rsidR="007D7BFB" w:rsidRDefault="007D7BFB">
            <w:pPr>
              <w:widowControl/>
              <w:jc w:val="center"/>
              <w:rPr>
                <w:rFonts w:hAnsi="宋体" w:cs="宋体"/>
                <w:sz w:val="24"/>
                <w:szCs w:val="24"/>
              </w:rPr>
            </w:pPr>
          </w:p>
        </w:tc>
      </w:tr>
      <w:tr w:rsidR="007D7BFB" w14:paraId="023485B6" w14:textId="77777777">
        <w:trPr>
          <w:trHeight w:val="825"/>
        </w:trPr>
        <w:tc>
          <w:tcPr>
            <w:tcW w:w="441" w:type="dxa"/>
            <w:tcBorders>
              <w:top w:val="nil"/>
              <w:left w:val="single" w:sz="4" w:space="0" w:color="auto"/>
              <w:bottom w:val="single" w:sz="4" w:space="0" w:color="auto"/>
              <w:right w:val="single" w:sz="4" w:space="0" w:color="auto"/>
            </w:tcBorders>
            <w:vAlign w:val="center"/>
          </w:tcPr>
          <w:p w14:paraId="27D516C6"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4D75F94"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457A8CB4" w14:textId="77777777" w:rsidR="007D7BFB" w:rsidRDefault="0016532C">
            <w:pPr>
              <w:widowControl/>
              <w:jc w:val="center"/>
              <w:rPr>
                <w:rFonts w:hAnsi="宋体" w:cs="宋体"/>
                <w:sz w:val="24"/>
                <w:szCs w:val="24"/>
              </w:rPr>
            </w:pPr>
            <w:r>
              <w:rPr>
                <w:rFonts w:hAnsi="宋体" w:cs="宋体" w:hint="eastAsia"/>
                <w:sz w:val="24"/>
                <w:szCs w:val="24"/>
              </w:rPr>
              <w:t>lenovo LJ2400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974AA5D"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5BB86483"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BF4CE4E" w14:textId="77777777" w:rsidR="007D7BFB" w:rsidRDefault="0016532C">
            <w:pPr>
              <w:widowControl/>
              <w:jc w:val="center"/>
              <w:rPr>
                <w:rFonts w:hAnsi="宋体" w:cs="宋体"/>
                <w:sz w:val="24"/>
                <w:szCs w:val="24"/>
              </w:rPr>
            </w:pPr>
            <w:r>
              <w:rPr>
                <w:rFonts w:hAnsi="宋体" w:cs="宋体" w:hint="eastAsia"/>
                <w:sz w:val="24"/>
                <w:szCs w:val="24"/>
              </w:rPr>
              <w:t>30</w:t>
            </w:r>
          </w:p>
        </w:tc>
        <w:tc>
          <w:tcPr>
            <w:tcW w:w="1134" w:type="dxa"/>
            <w:tcBorders>
              <w:top w:val="nil"/>
              <w:left w:val="nil"/>
              <w:bottom w:val="single" w:sz="4" w:space="0" w:color="auto"/>
              <w:right w:val="single" w:sz="4" w:space="0" w:color="auto"/>
            </w:tcBorders>
            <w:noWrap/>
            <w:vAlign w:val="center"/>
          </w:tcPr>
          <w:p w14:paraId="099B6294"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29216BE2" w14:textId="77777777" w:rsidR="007D7BFB" w:rsidRDefault="007D7BFB">
            <w:pPr>
              <w:widowControl/>
              <w:jc w:val="center"/>
              <w:rPr>
                <w:rFonts w:hAnsi="宋体" w:cs="宋体"/>
                <w:sz w:val="24"/>
                <w:szCs w:val="24"/>
              </w:rPr>
            </w:pPr>
          </w:p>
        </w:tc>
      </w:tr>
      <w:tr w:rsidR="007D7BFB" w14:paraId="3B6152B9" w14:textId="77777777">
        <w:trPr>
          <w:trHeight w:val="570"/>
        </w:trPr>
        <w:tc>
          <w:tcPr>
            <w:tcW w:w="441" w:type="dxa"/>
            <w:tcBorders>
              <w:top w:val="nil"/>
              <w:left w:val="single" w:sz="4" w:space="0" w:color="auto"/>
              <w:bottom w:val="single" w:sz="4" w:space="0" w:color="auto"/>
              <w:right w:val="single" w:sz="4" w:space="0" w:color="auto"/>
            </w:tcBorders>
            <w:vAlign w:val="center"/>
          </w:tcPr>
          <w:p w14:paraId="33FA4AF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41ADA40"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35337EAD" w14:textId="77777777" w:rsidR="007D7BFB" w:rsidRDefault="0016532C">
            <w:pPr>
              <w:widowControl/>
              <w:jc w:val="center"/>
              <w:rPr>
                <w:rFonts w:hAnsi="宋体" w:cs="宋体"/>
                <w:sz w:val="24"/>
                <w:szCs w:val="24"/>
              </w:rPr>
            </w:pPr>
            <w:r>
              <w:rPr>
                <w:rFonts w:hAnsi="宋体" w:cs="宋体" w:hint="eastAsia"/>
                <w:sz w:val="24"/>
                <w:szCs w:val="24"/>
              </w:rPr>
              <w:t>HP  403DN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38F79E2"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02438E13"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4AE2081" w14:textId="77777777" w:rsidR="007D7BFB" w:rsidRDefault="0016532C">
            <w:pPr>
              <w:widowControl/>
              <w:jc w:val="center"/>
              <w:rPr>
                <w:rFonts w:hAnsi="宋体" w:cs="宋体"/>
                <w:sz w:val="24"/>
                <w:szCs w:val="24"/>
              </w:rPr>
            </w:pPr>
            <w:r>
              <w:rPr>
                <w:rFonts w:hAnsi="宋体" w:cs="宋体" w:hint="eastAsia"/>
                <w:sz w:val="24"/>
                <w:szCs w:val="24"/>
              </w:rPr>
              <w:t>60</w:t>
            </w:r>
          </w:p>
        </w:tc>
        <w:tc>
          <w:tcPr>
            <w:tcW w:w="1134" w:type="dxa"/>
            <w:tcBorders>
              <w:top w:val="nil"/>
              <w:left w:val="nil"/>
              <w:bottom w:val="single" w:sz="4" w:space="0" w:color="auto"/>
              <w:right w:val="single" w:sz="4" w:space="0" w:color="auto"/>
            </w:tcBorders>
            <w:noWrap/>
            <w:vAlign w:val="center"/>
          </w:tcPr>
          <w:p w14:paraId="5721D825" w14:textId="77777777" w:rsidR="007D7BFB" w:rsidRDefault="0016532C">
            <w:pPr>
              <w:widowControl/>
              <w:jc w:val="center"/>
              <w:rPr>
                <w:rFonts w:hAnsi="宋体" w:cs="宋体"/>
                <w:sz w:val="24"/>
                <w:szCs w:val="24"/>
              </w:rPr>
            </w:pPr>
            <w:r>
              <w:rPr>
                <w:rFonts w:hAnsi="宋体" w:cs="宋体" w:hint="eastAsia"/>
                <w:sz w:val="24"/>
                <w:szCs w:val="24"/>
              </w:rPr>
              <w:t>700</w:t>
            </w:r>
          </w:p>
        </w:tc>
        <w:tc>
          <w:tcPr>
            <w:tcW w:w="1276" w:type="dxa"/>
            <w:vMerge/>
            <w:tcBorders>
              <w:left w:val="nil"/>
              <w:right w:val="single" w:sz="4" w:space="0" w:color="auto"/>
            </w:tcBorders>
          </w:tcPr>
          <w:p w14:paraId="486DE7C5" w14:textId="77777777" w:rsidR="007D7BFB" w:rsidRDefault="007D7BFB">
            <w:pPr>
              <w:widowControl/>
              <w:jc w:val="center"/>
              <w:rPr>
                <w:rFonts w:hAnsi="宋体" w:cs="宋体"/>
                <w:sz w:val="24"/>
                <w:szCs w:val="24"/>
              </w:rPr>
            </w:pPr>
          </w:p>
        </w:tc>
      </w:tr>
      <w:tr w:rsidR="007D7BFB" w14:paraId="2595F21A" w14:textId="77777777">
        <w:trPr>
          <w:trHeight w:val="570"/>
        </w:trPr>
        <w:tc>
          <w:tcPr>
            <w:tcW w:w="441" w:type="dxa"/>
            <w:tcBorders>
              <w:top w:val="nil"/>
              <w:left w:val="single" w:sz="4" w:space="0" w:color="auto"/>
              <w:bottom w:val="single" w:sz="4" w:space="0" w:color="auto"/>
              <w:right w:val="single" w:sz="4" w:space="0" w:color="auto"/>
            </w:tcBorders>
            <w:vAlign w:val="center"/>
          </w:tcPr>
          <w:p w14:paraId="1FAF5B1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546AA65"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2303B624" w14:textId="77777777" w:rsidR="007D7BFB" w:rsidRDefault="0016532C">
            <w:pPr>
              <w:widowControl/>
              <w:jc w:val="center"/>
              <w:rPr>
                <w:rFonts w:hAnsi="宋体" w:cs="宋体"/>
                <w:sz w:val="24"/>
                <w:szCs w:val="24"/>
              </w:rPr>
            </w:pPr>
            <w:r>
              <w:rPr>
                <w:rFonts w:hAnsi="宋体" w:cs="宋体" w:hint="eastAsia"/>
                <w:sz w:val="24"/>
                <w:szCs w:val="24"/>
              </w:rPr>
              <w:t>HP  403DN</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06F4790"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281939E7"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ACF1D8B" w14:textId="77777777" w:rsidR="007D7BFB" w:rsidRDefault="0016532C">
            <w:pPr>
              <w:widowControl/>
              <w:jc w:val="center"/>
              <w:rPr>
                <w:rFonts w:hAnsi="宋体" w:cs="宋体"/>
                <w:sz w:val="24"/>
                <w:szCs w:val="24"/>
              </w:rPr>
            </w:pPr>
            <w:r>
              <w:rPr>
                <w:rFonts w:hAnsi="宋体" w:cs="宋体" w:hint="eastAsia"/>
                <w:sz w:val="24"/>
                <w:szCs w:val="24"/>
              </w:rPr>
              <w:t>1100</w:t>
            </w:r>
          </w:p>
        </w:tc>
        <w:tc>
          <w:tcPr>
            <w:tcW w:w="1134" w:type="dxa"/>
            <w:tcBorders>
              <w:top w:val="nil"/>
              <w:left w:val="nil"/>
              <w:bottom w:val="single" w:sz="4" w:space="0" w:color="auto"/>
              <w:right w:val="single" w:sz="4" w:space="0" w:color="auto"/>
            </w:tcBorders>
            <w:noWrap/>
            <w:vAlign w:val="center"/>
          </w:tcPr>
          <w:p w14:paraId="26AD5A67" w14:textId="77777777" w:rsidR="007D7BFB" w:rsidRDefault="0016532C">
            <w:pPr>
              <w:widowControl/>
              <w:jc w:val="center"/>
              <w:rPr>
                <w:rFonts w:hAnsi="宋体" w:cs="宋体"/>
                <w:sz w:val="24"/>
                <w:szCs w:val="24"/>
              </w:rPr>
            </w:pPr>
            <w:r>
              <w:rPr>
                <w:rFonts w:hAnsi="宋体" w:cs="宋体" w:hint="eastAsia"/>
                <w:sz w:val="24"/>
                <w:szCs w:val="24"/>
              </w:rPr>
              <w:t>200</w:t>
            </w:r>
          </w:p>
        </w:tc>
        <w:tc>
          <w:tcPr>
            <w:tcW w:w="1276" w:type="dxa"/>
            <w:vMerge/>
            <w:tcBorders>
              <w:left w:val="nil"/>
              <w:right w:val="single" w:sz="4" w:space="0" w:color="auto"/>
            </w:tcBorders>
          </w:tcPr>
          <w:p w14:paraId="6371F376" w14:textId="77777777" w:rsidR="007D7BFB" w:rsidRDefault="007D7BFB">
            <w:pPr>
              <w:widowControl/>
              <w:jc w:val="center"/>
              <w:rPr>
                <w:rFonts w:hAnsi="宋体" w:cs="宋体"/>
                <w:sz w:val="24"/>
                <w:szCs w:val="24"/>
              </w:rPr>
            </w:pPr>
          </w:p>
        </w:tc>
      </w:tr>
      <w:tr w:rsidR="007D7BFB" w14:paraId="4836D645" w14:textId="77777777">
        <w:trPr>
          <w:trHeight w:val="570"/>
        </w:trPr>
        <w:tc>
          <w:tcPr>
            <w:tcW w:w="441" w:type="dxa"/>
            <w:tcBorders>
              <w:top w:val="nil"/>
              <w:left w:val="single" w:sz="4" w:space="0" w:color="auto"/>
              <w:bottom w:val="single" w:sz="4" w:space="0" w:color="auto"/>
              <w:right w:val="single" w:sz="4" w:space="0" w:color="auto"/>
            </w:tcBorders>
            <w:vAlign w:val="center"/>
          </w:tcPr>
          <w:p w14:paraId="04758912"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C181ECE"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34627F35" w14:textId="77777777" w:rsidR="007D7BFB" w:rsidRDefault="0016532C">
            <w:pPr>
              <w:widowControl/>
              <w:jc w:val="center"/>
              <w:rPr>
                <w:rFonts w:hAnsi="宋体" w:cs="宋体"/>
                <w:sz w:val="24"/>
                <w:szCs w:val="24"/>
              </w:rPr>
            </w:pPr>
            <w:r>
              <w:rPr>
                <w:rFonts w:hAnsi="宋体" w:cs="宋体" w:hint="eastAsia"/>
                <w:sz w:val="24"/>
                <w:szCs w:val="24"/>
              </w:rPr>
              <w:t>HP  5200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41B6DAD6"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1EF621A1"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374E7D1"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16EE1DF6" w14:textId="77777777" w:rsidR="007D7BFB" w:rsidRDefault="0016532C">
            <w:pPr>
              <w:widowControl/>
              <w:jc w:val="center"/>
              <w:rPr>
                <w:rFonts w:hAnsi="宋体" w:cs="宋体"/>
                <w:sz w:val="24"/>
                <w:szCs w:val="24"/>
              </w:rPr>
            </w:pPr>
            <w:r>
              <w:rPr>
                <w:rFonts w:hAnsi="宋体" w:cs="宋体" w:hint="eastAsia"/>
                <w:sz w:val="24"/>
                <w:szCs w:val="24"/>
              </w:rPr>
              <w:t>450</w:t>
            </w:r>
          </w:p>
        </w:tc>
        <w:tc>
          <w:tcPr>
            <w:tcW w:w="1276" w:type="dxa"/>
            <w:vMerge/>
            <w:tcBorders>
              <w:left w:val="nil"/>
              <w:right w:val="single" w:sz="4" w:space="0" w:color="auto"/>
            </w:tcBorders>
          </w:tcPr>
          <w:p w14:paraId="48002276" w14:textId="77777777" w:rsidR="007D7BFB" w:rsidRDefault="007D7BFB">
            <w:pPr>
              <w:widowControl/>
              <w:jc w:val="center"/>
              <w:rPr>
                <w:rFonts w:hAnsi="宋体" w:cs="宋体"/>
                <w:sz w:val="24"/>
                <w:szCs w:val="24"/>
              </w:rPr>
            </w:pPr>
          </w:p>
        </w:tc>
      </w:tr>
      <w:tr w:rsidR="007D7BFB" w14:paraId="549BA84A" w14:textId="77777777">
        <w:trPr>
          <w:trHeight w:val="570"/>
        </w:trPr>
        <w:tc>
          <w:tcPr>
            <w:tcW w:w="441" w:type="dxa"/>
            <w:tcBorders>
              <w:top w:val="nil"/>
              <w:left w:val="single" w:sz="4" w:space="0" w:color="auto"/>
              <w:bottom w:val="single" w:sz="4" w:space="0" w:color="auto"/>
              <w:right w:val="single" w:sz="4" w:space="0" w:color="auto"/>
            </w:tcBorders>
            <w:vAlign w:val="center"/>
          </w:tcPr>
          <w:p w14:paraId="7AC6E0E4"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AAE8423"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54100F8D" w14:textId="77777777" w:rsidR="007D7BFB" w:rsidRDefault="0016532C">
            <w:pPr>
              <w:widowControl/>
              <w:jc w:val="center"/>
              <w:rPr>
                <w:rFonts w:hAnsi="宋体" w:cs="宋体"/>
                <w:sz w:val="24"/>
                <w:szCs w:val="24"/>
              </w:rPr>
            </w:pPr>
            <w:r>
              <w:rPr>
                <w:rFonts w:hAnsi="宋体" w:cs="宋体" w:hint="eastAsia"/>
                <w:sz w:val="24"/>
                <w:szCs w:val="24"/>
              </w:rPr>
              <w:t>HP  1020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7317017"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0EA5C9FF"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942F27D"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685D5763" w14:textId="77777777" w:rsidR="007D7BFB" w:rsidRDefault="0016532C">
            <w:pPr>
              <w:widowControl/>
              <w:jc w:val="center"/>
              <w:rPr>
                <w:rFonts w:hAnsi="宋体" w:cs="宋体"/>
                <w:sz w:val="24"/>
                <w:szCs w:val="24"/>
              </w:rPr>
            </w:pPr>
            <w:r>
              <w:rPr>
                <w:rFonts w:hAnsi="宋体" w:cs="宋体" w:hint="eastAsia"/>
                <w:sz w:val="24"/>
                <w:szCs w:val="24"/>
              </w:rPr>
              <w:t>130</w:t>
            </w:r>
          </w:p>
        </w:tc>
        <w:tc>
          <w:tcPr>
            <w:tcW w:w="1276" w:type="dxa"/>
            <w:vMerge/>
            <w:tcBorders>
              <w:left w:val="nil"/>
              <w:right w:val="single" w:sz="4" w:space="0" w:color="auto"/>
            </w:tcBorders>
          </w:tcPr>
          <w:p w14:paraId="5FEE50B9" w14:textId="77777777" w:rsidR="007D7BFB" w:rsidRDefault="007D7BFB">
            <w:pPr>
              <w:widowControl/>
              <w:jc w:val="center"/>
              <w:rPr>
                <w:rFonts w:hAnsi="宋体" w:cs="宋体"/>
                <w:sz w:val="24"/>
                <w:szCs w:val="24"/>
              </w:rPr>
            </w:pPr>
          </w:p>
        </w:tc>
      </w:tr>
      <w:tr w:rsidR="007D7BFB" w14:paraId="33E069B5" w14:textId="77777777">
        <w:trPr>
          <w:trHeight w:val="825"/>
        </w:trPr>
        <w:tc>
          <w:tcPr>
            <w:tcW w:w="441" w:type="dxa"/>
            <w:tcBorders>
              <w:top w:val="nil"/>
              <w:left w:val="single" w:sz="4" w:space="0" w:color="auto"/>
              <w:bottom w:val="single" w:sz="4" w:space="0" w:color="auto"/>
              <w:right w:val="single" w:sz="4" w:space="0" w:color="auto"/>
            </w:tcBorders>
            <w:vAlign w:val="center"/>
          </w:tcPr>
          <w:p w14:paraId="72940BF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49C61A5"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E5AB91A" w14:textId="77777777" w:rsidR="007D7BFB" w:rsidRDefault="0016532C">
            <w:pPr>
              <w:widowControl/>
              <w:jc w:val="center"/>
              <w:rPr>
                <w:rFonts w:hAnsi="宋体" w:cs="宋体"/>
                <w:sz w:val="24"/>
                <w:szCs w:val="24"/>
              </w:rPr>
            </w:pPr>
            <w:r>
              <w:rPr>
                <w:rFonts w:hAnsi="宋体" w:cs="宋体" w:hint="eastAsia"/>
                <w:sz w:val="24"/>
                <w:szCs w:val="24"/>
              </w:rPr>
              <w:t>HP  P1106</w:t>
            </w:r>
            <w:r>
              <w:rPr>
                <w:rFonts w:hAnsi="宋体" w:cs="宋体" w:hint="eastAsia"/>
                <w:sz w:val="24"/>
                <w:szCs w:val="24"/>
              </w:rPr>
              <w:t>、</w:t>
            </w:r>
            <w:r>
              <w:rPr>
                <w:rFonts w:hAnsi="宋体" w:cs="宋体" w:hint="eastAsia"/>
                <w:sz w:val="24"/>
                <w:szCs w:val="24"/>
              </w:rPr>
              <w:t>P1108</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97C0332"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15936C9C"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3BA4F2C" w14:textId="77777777" w:rsidR="007D7BFB" w:rsidRDefault="0016532C">
            <w:pPr>
              <w:widowControl/>
              <w:jc w:val="center"/>
              <w:rPr>
                <w:rFonts w:hAnsi="宋体" w:cs="宋体"/>
                <w:sz w:val="24"/>
                <w:szCs w:val="24"/>
              </w:rPr>
            </w:pPr>
            <w:r>
              <w:rPr>
                <w:rFonts w:hAnsi="宋体" w:cs="宋体" w:hint="eastAsia"/>
                <w:sz w:val="24"/>
                <w:szCs w:val="24"/>
              </w:rPr>
              <w:t>800</w:t>
            </w:r>
          </w:p>
        </w:tc>
        <w:tc>
          <w:tcPr>
            <w:tcW w:w="1134" w:type="dxa"/>
            <w:tcBorders>
              <w:top w:val="nil"/>
              <w:left w:val="nil"/>
              <w:bottom w:val="single" w:sz="4" w:space="0" w:color="auto"/>
              <w:right w:val="single" w:sz="4" w:space="0" w:color="auto"/>
            </w:tcBorders>
            <w:noWrap/>
            <w:vAlign w:val="center"/>
          </w:tcPr>
          <w:p w14:paraId="2D7C3529"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11102822" w14:textId="77777777" w:rsidR="007D7BFB" w:rsidRDefault="007D7BFB">
            <w:pPr>
              <w:widowControl/>
              <w:jc w:val="center"/>
              <w:rPr>
                <w:rFonts w:hAnsi="宋体" w:cs="宋体"/>
                <w:sz w:val="24"/>
                <w:szCs w:val="24"/>
              </w:rPr>
            </w:pPr>
          </w:p>
        </w:tc>
      </w:tr>
      <w:tr w:rsidR="007D7BFB" w14:paraId="1BA96EBC" w14:textId="77777777">
        <w:trPr>
          <w:trHeight w:val="570"/>
        </w:trPr>
        <w:tc>
          <w:tcPr>
            <w:tcW w:w="441" w:type="dxa"/>
            <w:tcBorders>
              <w:top w:val="nil"/>
              <w:left w:val="single" w:sz="4" w:space="0" w:color="auto"/>
              <w:bottom w:val="single" w:sz="4" w:space="0" w:color="auto"/>
              <w:right w:val="single" w:sz="4" w:space="0" w:color="auto"/>
            </w:tcBorders>
            <w:vAlign w:val="center"/>
          </w:tcPr>
          <w:p w14:paraId="434417ED"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656AA67"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5D3F9F2" w14:textId="77777777" w:rsidR="007D7BFB" w:rsidRDefault="0016532C">
            <w:pPr>
              <w:widowControl/>
              <w:jc w:val="center"/>
              <w:rPr>
                <w:rFonts w:hAnsi="宋体" w:cs="宋体"/>
                <w:sz w:val="24"/>
                <w:szCs w:val="24"/>
              </w:rPr>
            </w:pPr>
            <w:r>
              <w:rPr>
                <w:rFonts w:hAnsi="宋体" w:cs="宋体" w:hint="eastAsia"/>
                <w:sz w:val="24"/>
                <w:szCs w:val="24"/>
              </w:rPr>
              <w:t>HP M181</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028B287"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45590F4"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61A6A50C"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116B758"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6F8479B7" w14:textId="77777777" w:rsidR="007D7BFB" w:rsidRDefault="0016532C">
            <w:pPr>
              <w:widowControl/>
              <w:jc w:val="center"/>
              <w:rPr>
                <w:rFonts w:hAnsi="宋体" w:cs="宋体"/>
                <w:sz w:val="24"/>
                <w:szCs w:val="24"/>
              </w:rPr>
            </w:pPr>
            <w:r>
              <w:rPr>
                <w:rFonts w:hAnsi="宋体" w:cs="宋体" w:hint="eastAsia"/>
                <w:sz w:val="24"/>
                <w:szCs w:val="24"/>
              </w:rPr>
              <w:t>400</w:t>
            </w:r>
          </w:p>
        </w:tc>
        <w:tc>
          <w:tcPr>
            <w:tcW w:w="1276" w:type="dxa"/>
            <w:vMerge/>
            <w:tcBorders>
              <w:left w:val="nil"/>
              <w:right w:val="single" w:sz="4" w:space="0" w:color="auto"/>
            </w:tcBorders>
          </w:tcPr>
          <w:p w14:paraId="483E5E03" w14:textId="77777777" w:rsidR="007D7BFB" w:rsidRDefault="007D7BFB">
            <w:pPr>
              <w:widowControl/>
              <w:jc w:val="center"/>
              <w:rPr>
                <w:rFonts w:hAnsi="宋体" w:cs="宋体"/>
                <w:sz w:val="24"/>
                <w:szCs w:val="24"/>
              </w:rPr>
            </w:pPr>
          </w:p>
        </w:tc>
      </w:tr>
      <w:tr w:rsidR="007D7BFB" w14:paraId="0FFC9860" w14:textId="77777777">
        <w:trPr>
          <w:trHeight w:val="570"/>
        </w:trPr>
        <w:tc>
          <w:tcPr>
            <w:tcW w:w="441" w:type="dxa"/>
            <w:tcBorders>
              <w:top w:val="nil"/>
              <w:left w:val="single" w:sz="4" w:space="0" w:color="auto"/>
              <w:bottom w:val="single" w:sz="4" w:space="0" w:color="auto"/>
              <w:right w:val="single" w:sz="4" w:space="0" w:color="auto"/>
            </w:tcBorders>
            <w:vAlign w:val="center"/>
          </w:tcPr>
          <w:p w14:paraId="4E09ED60"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DE455DD"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BBEDEE4" w14:textId="77777777" w:rsidR="007D7BFB" w:rsidRDefault="0016532C">
            <w:pPr>
              <w:widowControl/>
              <w:jc w:val="center"/>
              <w:rPr>
                <w:rFonts w:hAnsi="宋体" w:cs="宋体"/>
                <w:sz w:val="24"/>
                <w:szCs w:val="24"/>
              </w:rPr>
            </w:pPr>
            <w:r>
              <w:rPr>
                <w:rFonts w:hAnsi="宋体" w:cs="宋体" w:hint="eastAsia"/>
                <w:sz w:val="24"/>
                <w:szCs w:val="24"/>
              </w:rPr>
              <w:t>HP M181</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479C857"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兼容</w:t>
            </w:r>
          </w:p>
          <w:p w14:paraId="1F0780A8"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7DDF78B5"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126A321"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424CE7B4" w14:textId="77777777" w:rsidR="007D7BFB" w:rsidRDefault="0016532C">
            <w:pPr>
              <w:widowControl/>
              <w:jc w:val="center"/>
              <w:rPr>
                <w:rFonts w:hAnsi="宋体" w:cs="宋体"/>
                <w:sz w:val="24"/>
                <w:szCs w:val="24"/>
              </w:rPr>
            </w:pPr>
            <w:r>
              <w:rPr>
                <w:rFonts w:hAnsi="宋体" w:cs="宋体" w:hint="eastAsia"/>
                <w:sz w:val="24"/>
                <w:szCs w:val="24"/>
              </w:rPr>
              <w:t>180</w:t>
            </w:r>
          </w:p>
        </w:tc>
        <w:tc>
          <w:tcPr>
            <w:tcW w:w="1276" w:type="dxa"/>
            <w:vMerge/>
            <w:tcBorders>
              <w:left w:val="nil"/>
              <w:right w:val="single" w:sz="4" w:space="0" w:color="auto"/>
            </w:tcBorders>
          </w:tcPr>
          <w:p w14:paraId="1B61BF82" w14:textId="77777777" w:rsidR="007D7BFB" w:rsidRDefault="007D7BFB">
            <w:pPr>
              <w:widowControl/>
              <w:jc w:val="center"/>
              <w:rPr>
                <w:rFonts w:hAnsi="宋体" w:cs="宋体"/>
                <w:sz w:val="24"/>
                <w:szCs w:val="24"/>
              </w:rPr>
            </w:pPr>
          </w:p>
        </w:tc>
      </w:tr>
      <w:tr w:rsidR="007D7BFB" w14:paraId="7942DB36" w14:textId="77777777">
        <w:trPr>
          <w:trHeight w:val="570"/>
        </w:trPr>
        <w:tc>
          <w:tcPr>
            <w:tcW w:w="441" w:type="dxa"/>
            <w:tcBorders>
              <w:top w:val="nil"/>
              <w:left w:val="single" w:sz="4" w:space="0" w:color="auto"/>
              <w:bottom w:val="single" w:sz="4" w:space="0" w:color="auto"/>
              <w:right w:val="single" w:sz="4" w:space="0" w:color="auto"/>
            </w:tcBorders>
            <w:vAlign w:val="center"/>
          </w:tcPr>
          <w:p w14:paraId="686E4C8D"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A7BA778"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24D4962A" w14:textId="77777777" w:rsidR="007D7BFB" w:rsidRDefault="0016532C">
            <w:pPr>
              <w:widowControl/>
              <w:jc w:val="center"/>
              <w:rPr>
                <w:rFonts w:hAnsi="宋体" w:cs="宋体"/>
                <w:sz w:val="24"/>
                <w:szCs w:val="24"/>
              </w:rPr>
            </w:pPr>
            <w:r>
              <w:rPr>
                <w:rFonts w:hAnsi="宋体" w:cs="宋体" w:hint="eastAsia"/>
                <w:sz w:val="24"/>
                <w:szCs w:val="24"/>
              </w:rPr>
              <w:t>HP M181</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A918E7F"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D144B52"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5E9A5092"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111CB53" w14:textId="77777777" w:rsidR="007D7BFB" w:rsidRDefault="0016532C">
            <w:pPr>
              <w:widowControl/>
              <w:jc w:val="center"/>
              <w:rPr>
                <w:rFonts w:hAnsi="宋体" w:cs="宋体"/>
                <w:sz w:val="24"/>
                <w:szCs w:val="24"/>
              </w:rPr>
            </w:pPr>
            <w:r>
              <w:rPr>
                <w:rFonts w:hAnsi="宋体" w:cs="宋体" w:hint="eastAsia"/>
                <w:sz w:val="24"/>
                <w:szCs w:val="24"/>
              </w:rPr>
              <w:t>9</w:t>
            </w:r>
          </w:p>
        </w:tc>
        <w:tc>
          <w:tcPr>
            <w:tcW w:w="1134" w:type="dxa"/>
            <w:tcBorders>
              <w:top w:val="nil"/>
              <w:left w:val="nil"/>
              <w:bottom w:val="single" w:sz="4" w:space="0" w:color="auto"/>
              <w:right w:val="single" w:sz="4" w:space="0" w:color="auto"/>
            </w:tcBorders>
            <w:noWrap/>
            <w:vAlign w:val="center"/>
          </w:tcPr>
          <w:p w14:paraId="02B22AA3" w14:textId="77777777" w:rsidR="007D7BFB" w:rsidRDefault="0016532C">
            <w:pPr>
              <w:widowControl/>
              <w:jc w:val="center"/>
              <w:rPr>
                <w:rFonts w:hAnsi="宋体" w:cs="宋体"/>
                <w:sz w:val="24"/>
                <w:szCs w:val="24"/>
              </w:rPr>
            </w:pPr>
            <w:r>
              <w:rPr>
                <w:rFonts w:hAnsi="宋体" w:cs="宋体" w:hint="eastAsia"/>
                <w:sz w:val="24"/>
                <w:szCs w:val="24"/>
              </w:rPr>
              <w:t>430</w:t>
            </w:r>
          </w:p>
        </w:tc>
        <w:tc>
          <w:tcPr>
            <w:tcW w:w="1276" w:type="dxa"/>
            <w:vMerge/>
            <w:tcBorders>
              <w:left w:val="nil"/>
              <w:right w:val="single" w:sz="4" w:space="0" w:color="auto"/>
            </w:tcBorders>
          </w:tcPr>
          <w:p w14:paraId="081A6FE2" w14:textId="77777777" w:rsidR="007D7BFB" w:rsidRDefault="007D7BFB">
            <w:pPr>
              <w:widowControl/>
              <w:jc w:val="center"/>
              <w:rPr>
                <w:rFonts w:hAnsi="宋体" w:cs="宋体"/>
                <w:sz w:val="24"/>
                <w:szCs w:val="24"/>
              </w:rPr>
            </w:pPr>
          </w:p>
        </w:tc>
      </w:tr>
      <w:tr w:rsidR="007D7BFB" w14:paraId="4ED713CA" w14:textId="77777777">
        <w:trPr>
          <w:trHeight w:val="570"/>
        </w:trPr>
        <w:tc>
          <w:tcPr>
            <w:tcW w:w="441" w:type="dxa"/>
            <w:tcBorders>
              <w:top w:val="nil"/>
              <w:left w:val="single" w:sz="4" w:space="0" w:color="auto"/>
              <w:bottom w:val="single" w:sz="4" w:space="0" w:color="auto"/>
              <w:right w:val="single" w:sz="4" w:space="0" w:color="auto"/>
            </w:tcBorders>
            <w:vAlign w:val="center"/>
          </w:tcPr>
          <w:p w14:paraId="14E09A9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797B12F"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1750421" w14:textId="77777777" w:rsidR="007D7BFB" w:rsidRDefault="0016532C">
            <w:pPr>
              <w:widowControl/>
              <w:jc w:val="center"/>
              <w:rPr>
                <w:rFonts w:hAnsi="宋体" w:cs="宋体"/>
                <w:sz w:val="24"/>
                <w:szCs w:val="24"/>
              </w:rPr>
            </w:pPr>
            <w:r>
              <w:rPr>
                <w:rFonts w:hAnsi="宋体" w:cs="宋体" w:hint="eastAsia"/>
                <w:sz w:val="24"/>
                <w:szCs w:val="24"/>
              </w:rPr>
              <w:t>HP M181</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12C5EB2"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兼容</w:t>
            </w:r>
          </w:p>
          <w:p w14:paraId="7E39C467"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09309949"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28752E5B" w14:textId="77777777" w:rsidR="007D7BFB" w:rsidRDefault="0016532C">
            <w:pPr>
              <w:widowControl/>
              <w:jc w:val="center"/>
              <w:rPr>
                <w:rFonts w:hAnsi="宋体" w:cs="宋体"/>
                <w:sz w:val="24"/>
                <w:szCs w:val="24"/>
              </w:rPr>
            </w:pPr>
            <w:r>
              <w:rPr>
                <w:rFonts w:hAnsi="宋体" w:cs="宋体" w:hint="eastAsia"/>
                <w:sz w:val="24"/>
                <w:szCs w:val="24"/>
              </w:rPr>
              <w:t>40</w:t>
            </w:r>
          </w:p>
        </w:tc>
        <w:tc>
          <w:tcPr>
            <w:tcW w:w="1134" w:type="dxa"/>
            <w:tcBorders>
              <w:top w:val="nil"/>
              <w:left w:val="nil"/>
              <w:bottom w:val="single" w:sz="4" w:space="0" w:color="auto"/>
              <w:right w:val="single" w:sz="4" w:space="0" w:color="auto"/>
            </w:tcBorders>
            <w:noWrap/>
            <w:vAlign w:val="center"/>
          </w:tcPr>
          <w:p w14:paraId="328032AD" w14:textId="77777777" w:rsidR="007D7BFB" w:rsidRDefault="0016532C">
            <w:pPr>
              <w:widowControl/>
              <w:jc w:val="center"/>
              <w:rPr>
                <w:rFonts w:hAnsi="宋体" w:cs="宋体"/>
                <w:sz w:val="24"/>
                <w:szCs w:val="24"/>
              </w:rPr>
            </w:pPr>
            <w:r>
              <w:rPr>
                <w:rFonts w:hAnsi="宋体" w:cs="宋体" w:hint="eastAsia"/>
                <w:sz w:val="24"/>
                <w:szCs w:val="24"/>
              </w:rPr>
              <w:t>180</w:t>
            </w:r>
          </w:p>
        </w:tc>
        <w:tc>
          <w:tcPr>
            <w:tcW w:w="1276" w:type="dxa"/>
            <w:vMerge/>
            <w:tcBorders>
              <w:left w:val="nil"/>
              <w:right w:val="single" w:sz="4" w:space="0" w:color="auto"/>
            </w:tcBorders>
          </w:tcPr>
          <w:p w14:paraId="7B24D39C" w14:textId="77777777" w:rsidR="007D7BFB" w:rsidRDefault="007D7BFB">
            <w:pPr>
              <w:widowControl/>
              <w:jc w:val="center"/>
              <w:rPr>
                <w:rFonts w:hAnsi="宋体" w:cs="宋体"/>
                <w:sz w:val="24"/>
                <w:szCs w:val="24"/>
              </w:rPr>
            </w:pPr>
          </w:p>
        </w:tc>
      </w:tr>
      <w:tr w:rsidR="007D7BFB" w14:paraId="7B5C0312" w14:textId="77777777">
        <w:trPr>
          <w:trHeight w:val="570"/>
        </w:trPr>
        <w:tc>
          <w:tcPr>
            <w:tcW w:w="441" w:type="dxa"/>
            <w:tcBorders>
              <w:top w:val="nil"/>
              <w:left w:val="single" w:sz="4" w:space="0" w:color="auto"/>
              <w:bottom w:val="single" w:sz="4" w:space="0" w:color="auto"/>
              <w:right w:val="single" w:sz="4" w:space="0" w:color="auto"/>
            </w:tcBorders>
            <w:vAlign w:val="center"/>
          </w:tcPr>
          <w:p w14:paraId="2C1EF9A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B5BA01B"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451A06FF" w14:textId="77777777" w:rsidR="007D7BFB" w:rsidRDefault="0016532C">
            <w:pPr>
              <w:widowControl/>
              <w:jc w:val="center"/>
              <w:rPr>
                <w:rFonts w:hAnsi="宋体" w:cs="宋体"/>
                <w:sz w:val="24"/>
                <w:szCs w:val="24"/>
              </w:rPr>
            </w:pPr>
            <w:r>
              <w:rPr>
                <w:rFonts w:hAnsi="宋体" w:cs="宋体" w:hint="eastAsia"/>
                <w:sz w:val="24"/>
                <w:szCs w:val="24"/>
              </w:rPr>
              <w:t xml:space="preserve">HP 1025 </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28B40A7"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33BFC3F"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2F48AB7E"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1E7D9DE" w14:textId="77777777" w:rsidR="007D7BFB" w:rsidRDefault="0016532C">
            <w:pPr>
              <w:widowControl/>
              <w:jc w:val="center"/>
              <w:rPr>
                <w:rFonts w:hAnsi="宋体" w:cs="宋体"/>
                <w:sz w:val="24"/>
                <w:szCs w:val="24"/>
              </w:rPr>
            </w:pPr>
            <w:r>
              <w:rPr>
                <w:rFonts w:hAnsi="宋体" w:cs="宋体" w:hint="eastAsia"/>
                <w:sz w:val="24"/>
                <w:szCs w:val="24"/>
              </w:rPr>
              <w:t>2</w:t>
            </w:r>
          </w:p>
        </w:tc>
        <w:tc>
          <w:tcPr>
            <w:tcW w:w="1134" w:type="dxa"/>
            <w:tcBorders>
              <w:top w:val="nil"/>
              <w:left w:val="nil"/>
              <w:bottom w:val="single" w:sz="4" w:space="0" w:color="auto"/>
              <w:right w:val="single" w:sz="4" w:space="0" w:color="auto"/>
            </w:tcBorders>
            <w:noWrap/>
            <w:vAlign w:val="center"/>
          </w:tcPr>
          <w:p w14:paraId="069DE302" w14:textId="77777777" w:rsidR="007D7BFB" w:rsidRDefault="0016532C">
            <w:pPr>
              <w:widowControl/>
              <w:jc w:val="center"/>
              <w:rPr>
                <w:rFonts w:hAnsi="宋体" w:cs="宋体"/>
                <w:sz w:val="24"/>
                <w:szCs w:val="24"/>
              </w:rPr>
            </w:pPr>
            <w:r>
              <w:rPr>
                <w:rFonts w:hAnsi="宋体" w:cs="宋体" w:hint="eastAsia"/>
                <w:sz w:val="24"/>
                <w:szCs w:val="24"/>
              </w:rPr>
              <w:t>360</w:t>
            </w:r>
          </w:p>
        </w:tc>
        <w:tc>
          <w:tcPr>
            <w:tcW w:w="1276" w:type="dxa"/>
            <w:vMerge/>
            <w:tcBorders>
              <w:left w:val="nil"/>
              <w:right w:val="single" w:sz="4" w:space="0" w:color="auto"/>
            </w:tcBorders>
          </w:tcPr>
          <w:p w14:paraId="721A7088" w14:textId="77777777" w:rsidR="007D7BFB" w:rsidRDefault="007D7BFB">
            <w:pPr>
              <w:widowControl/>
              <w:jc w:val="center"/>
              <w:rPr>
                <w:rFonts w:hAnsi="宋体" w:cs="宋体"/>
                <w:sz w:val="24"/>
                <w:szCs w:val="24"/>
              </w:rPr>
            </w:pPr>
          </w:p>
        </w:tc>
      </w:tr>
      <w:tr w:rsidR="007D7BFB" w14:paraId="2C660133" w14:textId="77777777">
        <w:trPr>
          <w:trHeight w:val="570"/>
        </w:trPr>
        <w:tc>
          <w:tcPr>
            <w:tcW w:w="441" w:type="dxa"/>
            <w:tcBorders>
              <w:top w:val="nil"/>
              <w:left w:val="single" w:sz="4" w:space="0" w:color="auto"/>
              <w:bottom w:val="single" w:sz="4" w:space="0" w:color="auto"/>
              <w:right w:val="single" w:sz="4" w:space="0" w:color="auto"/>
            </w:tcBorders>
            <w:vAlign w:val="center"/>
          </w:tcPr>
          <w:p w14:paraId="13EEB88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8292D84"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EC3F612" w14:textId="77777777" w:rsidR="007D7BFB" w:rsidRDefault="0016532C">
            <w:pPr>
              <w:widowControl/>
              <w:jc w:val="center"/>
              <w:rPr>
                <w:rFonts w:hAnsi="宋体" w:cs="宋体"/>
                <w:sz w:val="24"/>
                <w:szCs w:val="24"/>
              </w:rPr>
            </w:pPr>
            <w:r>
              <w:rPr>
                <w:rFonts w:hAnsi="宋体" w:cs="宋体" w:hint="eastAsia"/>
                <w:sz w:val="24"/>
                <w:szCs w:val="24"/>
              </w:rPr>
              <w:t xml:space="preserve">HP 1025 </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EC3F790"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6EFD4639"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057BDCBD"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BD00504" w14:textId="77777777" w:rsidR="007D7BFB" w:rsidRDefault="0016532C">
            <w:pPr>
              <w:widowControl/>
              <w:jc w:val="center"/>
              <w:rPr>
                <w:rFonts w:hAnsi="宋体" w:cs="宋体"/>
                <w:sz w:val="24"/>
                <w:szCs w:val="24"/>
              </w:rPr>
            </w:pPr>
            <w:r>
              <w:rPr>
                <w:rFonts w:hAnsi="宋体" w:cs="宋体" w:hint="eastAsia"/>
                <w:sz w:val="24"/>
                <w:szCs w:val="24"/>
              </w:rPr>
              <w:t>6</w:t>
            </w:r>
          </w:p>
        </w:tc>
        <w:tc>
          <w:tcPr>
            <w:tcW w:w="1134" w:type="dxa"/>
            <w:tcBorders>
              <w:top w:val="nil"/>
              <w:left w:val="nil"/>
              <w:bottom w:val="single" w:sz="4" w:space="0" w:color="auto"/>
              <w:right w:val="single" w:sz="4" w:space="0" w:color="auto"/>
            </w:tcBorders>
            <w:noWrap/>
            <w:vAlign w:val="center"/>
          </w:tcPr>
          <w:p w14:paraId="765D59CB" w14:textId="77777777" w:rsidR="007D7BFB" w:rsidRDefault="0016532C">
            <w:pPr>
              <w:widowControl/>
              <w:jc w:val="center"/>
              <w:rPr>
                <w:rFonts w:hAnsi="宋体" w:cs="宋体"/>
                <w:sz w:val="24"/>
                <w:szCs w:val="24"/>
              </w:rPr>
            </w:pPr>
            <w:r>
              <w:rPr>
                <w:rFonts w:hAnsi="宋体" w:cs="宋体" w:hint="eastAsia"/>
                <w:sz w:val="24"/>
                <w:szCs w:val="24"/>
              </w:rPr>
              <w:t>420</w:t>
            </w:r>
          </w:p>
        </w:tc>
        <w:tc>
          <w:tcPr>
            <w:tcW w:w="1276" w:type="dxa"/>
            <w:vMerge/>
            <w:tcBorders>
              <w:left w:val="nil"/>
              <w:right w:val="single" w:sz="4" w:space="0" w:color="auto"/>
            </w:tcBorders>
          </w:tcPr>
          <w:p w14:paraId="764ABDF3" w14:textId="77777777" w:rsidR="007D7BFB" w:rsidRDefault="007D7BFB">
            <w:pPr>
              <w:widowControl/>
              <w:jc w:val="center"/>
              <w:rPr>
                <w:rFonts w:hAnsi="宋体" w:cs="宋体"/>
                <w:sz w:val="24"/>
                <w:szCs w:val="24"/>
              </w:rPr>
            </w:pPr>
          </w:p>
        </w:tc>
      </w:tr>
      <w:tr w:rsidR="007D7BFB" w14:paraId="147AB551" w14:textId="77777777">
        <w:trPr>
          <w:trHeight w:val="570"/>
        </w:trPr>
        <w:tc>
          <w:tcPr>
            <w:tcW w:w="441" w:type="dxa"/>
            <w:tcBorders>
              <w:top w:val="nil"/>
              <w:left w:val="single" w:sz="4" w:space="0" w:color="auto"/>
              <w:bottom w:val="single" w:sz="4" w:space="0" w:color="auto"/>
              <w:right w:val="single" w:sz="4" w:space="0" w:color="auto"/>
            </w:tcBorders>
            <w:vAlign w:val="center"/>
          </w:tcPr>
          <w:p w14:paraId="6048C6F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30699FF"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0F4EAD6C" w14:textId="77777777" w:rsidR="007D7BFB" w:rsidRDefault="0016532C">
            <w:pPr>
              <w:widowControl/>
              <w:jc w:val="center"/>
              <w:rPr>
                <w:rFonts w:hAnsi="宋体" w:cs="宋体"/>
                <w:sz w:val="24"/>
                <w:szCs w:val="24"/>
              </w:rPr>
            </w:pPr>
            <w:r>
              <w:rPr>
                <w:rFonts w:hAnsi="宋体" w:cs="宋体" w:hint="eastAsia"/>
                <w:sz w:val="24"/>
                <w:szCs w:val="24"/>
              </w:rPr>
              <w:t>佳能</w:t>
            </w:r>
            <w:r>
              <w:rPr>
                <w:rFonts w:hAnsi="宋体" w:cs="宋体" w:hint="eastAsia"/>
                <w:sz w:val="24"/>
                <w:szCs w:val="24"/>
              </w:rPr>
              <w:t>3018</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85FBD48"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6BED6412"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D24FC7B"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5EF6AA90" w14:textId="77777777" w:rsidR="007D7BFB" w:rsidRDefault="0016532C">
            <w:pPr>
              <w:widowControl/>
              <w:jc w:val="center"/>
              <w:rPr>
                <w:rFonts w:hAnsi="宋体" w:cs="宋体"/>
                <w:sz w:val="24"/>
                <w:szCs w:val="24"/>
              </w:rPr>
            </w:pPr>
            <w:r>
              <w:rPr>
                <w:rFonts w:hAnsi="宋体" w:cs="宋体" w:hint="eastAsia"/>
                <w:sz w:val="24"/>
                <w:szCs w:val="24"/>
              </w:rPr>
              <w:t>120</w:t>
            </w:r>
          </w:p>
        </w:tc>
        <w:tc>
          <w:tcPr>
            <w:tcW w:w="1276" w:type="dxa"/>
            <w:vMerge/>
            <w:tcBorders>
              <w:left w:val="nil"/>
              <w:right w:val="single" w:sz="4" w:space="0" w:color="auto"/>
            </w:tcBorders>
          </w:tcPr>
          <w:p w14:paraId="37FA32C6" w14:textId="77777777" w:rsidR="007D7BFB" w:rsidRDefault="007D7BFB">
            <w:pPr>
              <w:widowControl/>
              <w:jc w:val="center"/>
              <w:rPr>
                <w:rFonts w:hAnsi="宋体" w:cs="宋体"/>
                <w:sz w:val="24"/>
                <w:szCs w:val="24"/>
              </w:rPr>
            </w:pPr>
          </w:p>
        </w:tc>
      </w:tr>
      <w:tr w:rsidR="007D7BFB" w14:paraId="22233B0D" w14:textId="77777777">
        <w:trPr>
          <w:trHeight w:val="570"/>
        </w:trPr>
        <w:tc>
          <w:tcPr>
            <w:tcW w:w="441" w:type="dxa"/>
            <w:tcBorders>
              <w:top w:val="nil"/>
              <w:left w:val="single" w:sz="4" w:space="0" w:color="auto"/>
              <w:bottom w:val="single" w:sz="4" w:space="0" w:color="auto"/>
              <w:right w:val="single" w:sz="4" w:space="0" w:color="auto"/>
            </w:tcBorders>
            <w:vAlign w:val="center"/>
          </w:tcPr>
          <w:p w14:paraId="428AA0AB"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B429B75"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2552C174" w14:textId="77777777" w:rsidR="007D7BFB" w:rsidRDefault="0016532C">
            <w:pPr>
              <w:widowControl/>
              <w:jc w:val="center"/>
              <w:rPr>
                <w:rFonts w:hAnsi="宋体" w:cs="宋体"/>
                <w:sz w:val="24"/>
                <w:szCs w:val="24"/>
              </w:rPr>
            </w:pPr>
            <w:r>
              <w:rPr>
                <w:rFonts w:hAnsi="宋体" w:cs="宋体" w:hint="eastAsia"/>
                <w:sz w:val="24"/>
                <w:szCs w:val="24"/>
              </w:rPr>
              <w:t>佳能</w:t>
            </w:r>
            <w:r>
              <w:rPr>
                <w:rFonts w:hAnsi="宋体" w:cs="宋体" w:hint="eastAsia"/>
                <w:sz w:val="24"/>
                <w:szCs w:val="24"/>
              </w:rPr>
              <w:t>6018</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72D452D5"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567AB17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BF6CDEA"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06465FE1" w14:textId="77777777" w:rsidR="007D7BFB" w:rsidRDefault="0016532C">
            <w:pPr>
              <w:widowControl/>
              <w:jc w:val="center"/>
              <w:rPr>
                <w:rFonts w:hAnsi="宋体" w:cs="宋体"/>
                <w:sz w:val="24"/>
                <w:szCs w:val="24"/>
              </w:rPr>
            </w:pPr>
            <w:r>
              <w:rPr>
                <w:rFonts w:hAnsi="宋体" w:cs="宋体" w:hint="eastAsia"/>
                <w:sz w:val="24"/>
                <w:szCs w:val="24"/>
              </w:rPr>
              <w:t>120</w:t>
            </w:r>
          </w:p>
        </w:tc>
        <w:tc>
          <w:tcPr>
            <w:tcW w:w="1276" w:type="dxa"/>
            <w:vMerge/>
            <w:tcBorders>
              <w:left w:val="nil"/>
              <w:right w:val="single" w:sz="4" w:space="0" w:color="auto"/>
            </w:tcBorders>
          </w:tcPr>
          <w:p w14:paraId="54D8F45B" w14:textId="77777777" w:rsidR="007D7BFB" w:rsidRDefault="007D7BFB">
            <w:pPr>
              <w:widowControl/>
              <w:jc w:val="center"/>
              <w:rPr>
                <w:rFonts w:hAnsi="宋体" w:cs="宋体"/>
                <w:sz w:val="24"/>
                <w:szCs w:val="24"/>
              </w:rPr>
            </w:pPr>
          </w:p>
        </w:tc>
      </w:tr>
      <w:tr w:rsidR="007D7BFB" w14:paraId="2C3BF9CF" w14:textId="77777777">
        <w:trPr>
          <w:trHeight w:val="570"/>
        </w:trPr>
        <w:tc>
          <w:tcPr>
            <w:tcW w:w="441" w:type="dxa"/>
            <w:tcBorders>
              <w:top w:val="nil"/>
              <w:left w:val="single" w:sz="4" w:space="0" w:color="auto"/>
              <w:bottom w:val="single" w:sz="4" w:space="0" w:color="auto"/>
              <w:right w:val="single" w:sz="4" w:space="0" w:color="auto"/>
            </w:tcBorders>
            <w:vAlign w:val="center"/>
          </w:tcPr>
          <w:p w14:paraId="3C9D1C1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24B8B4C"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572BE6DB" w14:textId="77777777" w:rsidR="007D7BFB" w:rsidRDefault="0016532C">
            <w:pPr>
              <w:widowControl/>
              <w:jc w:val="center"/>
              <w:rPr>
                <w:rFonts w:hAnsi="宋体" w:cs="宋体"/>
                <w:sz w:val="24"/>
                <w:szCs w:val="24"/>
              </w:rPr>
            </w:pPr>
            <w:r>
              <w:rPr>
                <w:rFonts w:hAnsi="宋体" w:cs="宋体" w:hint="eastAsia"/>
                <w:sz w:val="24"/>
                <w:szCs w:val="24"/>
              </w:rPr>
              <w:t>HL-5580D</w:t>
            </w:r>
          </w:p>
        </w:tc>
        <w:tc>
          <w:tcPr>
            <w:tcW w:w="1701" w:type="dxa"/>
            <w:tcBorders>
              <w:top w:val="nil"/>
              <w:left w:val="nil"/>
              <w:bottom w:val="single" w:sz="4" w:space="0" w:color="auto"/>
              <w:right w:val="single" w:sz="4" w:space="0" w:color="auto"/>
            </w:tcBorders>
            <w:vAlign w:val="center"/>
          </w:tcPr>
          <w:p w14:paraId="4A445053"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39CA6827"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250A7E81"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1EA3E8A4" w14:textId="77777777" w:rsidR="007D7BFB" w:rsidRDefault="0016532C">
            <w:pPr>
              <w:widowControl/>
              <w:jc w:val="center"/>
              <w:rPr>
                <w:rFonts w:hAnsi="宋体" w:cs="宋体"/>
                <w:sz w:val="24"/>
                <w:szCs w:val="24"/>
              </w:rPr>
            </w:pPr>
            <w:r>
              <w:rPr>
                <w:rFonts w:hAnsi="宋体" w:cs="宋体" w:hint="eastAsia"/>
                <w:sz w:val="24"/>
                <w:szCs w:val="24"/>
              </w:rPr>
              <w:t>160</w:t>
            </w:r>
          </w:p>
        </w:tc>
        <w:tc>
          <w:tcPr>
            <w:tcW w:w="1276" w:type="dxa"/>
            <w:vMerge/>
            <w:tcBorders>
              <w:left w:val="nil"/>
              <w:right w:val="single" w:sz="4" w:space="0" w:color="auto"/>
            </w:tcBorders>
          </w:tcPr>
          <w:p w14:paraId="1120A3E3" w14:textId="77777777" w:rsidR="007D7BFB" w:rsidRDefault="007D7BFB">
            <w:pPr>
              <w:widowControl/>
              <w:jc w:val="center"/>
              <w:rPr>
                <w:rFonts w:hAnsi="宋体" w:cs="宋体"/>
                <w:sz w:val="24"/>
                <w:szCs w:val="24"/>
              </w:rPr>
            </w:pPr>
          </w:p>
        </w:tc>
      </w:tr>
      <w:tr w:rsidR="007D7BFB" w14:paraId="2B67BD12" w14:textId="77777777">
        <w:trPr>
          <w:trHeight w:val="570"/>
        </w:trPr>
        <w:tc>
          <w:tcPr>
            <w:tcW w:w="441" w:type="dxa"/>
            <w:tcBorders>
              <w:top w:val="nil"/>
              <w:left w:val="single" w:sz="4" w:space="0" w:color="auto"/>
              <w:bottom w:val="single" w:sz="4" w:space="0" w:color="auto"/>
              <w:right w:val="single" w:sz="4" w:space="0" w:color="auto"/>
            </w:tcBorders>
            <w:vAlign w:val="center"/>
          </w:tcPr>
          <w:p w14:paraId="13EB3279"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0FC0F3E" w14:textId="77777777" w:rsidR="007D7BFB" w:rsidRDefault="0016532C">
            <w:pPr>
              <w:widowControl/>
              <w:jc w:val="center"/>
              <w:rPr>
                <w:rFonts w:hAnsi="宋体" w:cs="宋体"/>
                <w:sz w:val="24"/>
                <w:szCs w:val="24"/>
              </w:rPr>
            </w:pPr>
            <w:r>
              <w:rPr>
                <w:rFonts w:hAnsi="宋体" w:cs="宋体" w:hint="eastAsia"/>
                <w:sz w:val="24"/>
                <w:szCs w:val="24"/>
              </w:rPr>
              <w:t>粉盒</w:t>
            </w:r>
          </w:p>
        </w:tc>
        <w:tc>
          <w:tcPr>
            <w:tcW w:w="1830" w:type="dxa"/>
            <w:tcBorders>
              <w:top w:val="nil"/>
              <w:left w:val="nil"/>
              <w:bottom w:val="single" w:sz="4" w:space="0" w:color="auto"/>
              <w:right w:val="single" w:sz="4" w:space="0" w:color="auto"/>
            </w:tcBorders>
            <w:vAlign w:val="center"/>
          </w:tcPr>
          <w:p w14:paraId="20E19BB6" w14:textId="77777777" w:rsidR="007D7BFB" w:rsidRDefault="0016532C">
            <w:pPr>
              <w:widowControl/>
              <w:jc w:val="center"/>
              <w:rPr>
                <w:rFonts w:hAnsi="宋体" w:cs="宋体"/>
                <w:sz w:val="24"/>
                <w:szCs w:val="24"/>
              </w:rPr>
            </w:pPr>
            <w:r>
              <w:rPr>
                <w:rFonts w:hAnsi="宋体" w:cs="宋体" w:hint="eastAsia"/>
                <w:sz w:val="24"/>
                <w:szCs w:val="24"/>
              </w:rPr>
              <w:t>HL-5580D</w:t>
            </w:r>
          </w:p>
        </w:tc>
        <w:tc>
          <w:tcPr>
            <w:tcW w:w="1701" w:type="dxa"/>
            <w:tcBorders>
              <w:top w:val="nil"/>
              <w:left w:val="nil"/>
              <w:bottom w:val="single" w:sz="4" w:space="0" w:color="auto"/>
              <w:right w:val="single" w:sz="4" w:space="0" w:color="auto"/>
            </w:tcBorders>
            <w:vAlign w:val="center"/>
          </w:tcPr>
          <w:p w14:paraId="0A1F54F6"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6F0B0B8D"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5C7042E"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0EF8182E" w14:textId="77777777" w:rsidR="007D7BFB" w:rsidRDefault="0016532C">
            <w:pPr>
              <w:widowControl/>
              <w:jc w:val="center"/>
              <w:rPr>
                <w:rFonts w:hAnsi="宋体" w:cs="宋体"/>
                <w:sz w:val="24"/>
                <w:szCs w:val="24"/>
              </w:rPr>
            </w:pPr>
            <w:r>
              <w:rPr>
                <w:rFonts w:hAnsi="宋体" w:cs="宋体" w:hint="eastAsia"/>
                <w:sz w:val="24"/>
                <w:szCs w:val="24"/>
              </w:rPr>
              <w:t>120</w:t>
            </w:r>
          </w:p>
        </w:tc>
        <w:tc>
          <w:tcPr>
            <w:tcW w:w="1276" w:type="dxa"/>
            <w:vMerge/>
            <w:tcBorders>
              <w:left w:val="nil"/>
              <w:right w:val="single" w:sz="4" w:space="0" w:color="auto"/>
            </w:tcBorders>
          </w:tcPr>
          <w:p w14:paraId="5EC44A6A" w14:textId="77777777" w:rsidR="007D7BFB" w:rsidRDefault="007D7BFB">
            <w:pPr>
              <w:widowControl/>
              <w:jc w:val="center"/>
              <w:rPr>
                <w:rFonts w:hAnsi="宋体" w:cs="宋体"/>
                <w:sz w:val="24"/>
                <w:szCs w:val="24"/>
              </w:rPr>
            </w:pPr>
          </w:p>
        </w:tc>
      </w:tr>
      <w:tr w:rsidR="007D7BFB" w14:paraId="3553F90D" w14:textId="77777777">
        <w:trPr>
          <w:trHeight w:val="570"/>
        </w:trPr>
        <w:tc>
          <w:tcPr>
            <w:tcW w:w="441" w:type="dxa"/>
            <w:tcBorders>
              <w:top w:val="nil"/>
              <w:left w:val="single" w:sz="4" w:space="0" w:color="auto"/>
              <w:bottom w:val="single" w:sz="4" w:space="0" w:color="auto"/>
              <w:right w:val="single" w:sz="4" w:space="0" w:color="auto"/>
            </w:tcBorders>
            <w:vAlign w:val="center"/>
          </w:tcPr>
          <w:p w14:paraId="45CD18FB"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8442CEC"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1A7C4E7A"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405</w:t>
            </w:r>
          </w:p>
        </w:tc>
        <w:tc>
          <w:tcPr>
            <w:tcW w:w="1701" w:type="dxa"/>
            <w:tcBorders>
              <w:top w:val="nil"/>
              <w:left w:val="nil"/>
              <w:bottom w:val="single" w:sz="4" w:space="0" w:color="auto"/>
              <w:right w:val="single" w:sz="4" w:space="0" w:color="auto"/>
            </w:tcBorders>
            <w:vAlign w:val="center"/>
          </w:tcPr>
          <w:p w14:paraId="2DDB51A6"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51D8110A"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9128E43" w14:textId="77777777" w:rsidR="007D7BFB" w:rsidRDefault="0016532C">
            <w:pPr>
              <w:widowControl/>
              <w:jc w:val="center"/>
              <w:rPr>
                <w:rFonts w:hAnsi="宋体" w:cs="宋体"/>
                <w:sz w:val="24"/>
                <w:szCs w:val="24"/>
              </w:rPr>
            </w:pPr>
            <w:r>
              <w:rPr>
                <w:rFonts w:hAnsi="宋体" w:cs="宋体" w:hint="eastAsia"/>
                <w:sz w:val="24"/>
                <w:szCs w:val="24"/>
              </w:rPr>
              <w:t>80</w:t>
            </w:r>
          </w:p>
        </w:tc>
        <w:tc>
          <w:tcPr>
            <w:tcW w:w="1134" w:type="dxa"/>
            <w:tcBorders>
              <w:top w:val="nil"/>
              <w:left w:val="nil"/>
              <w:bottom w:val="single" w:sz="4" w:space="0" w:color="auto"/>
              <w:right w:val="single" w:sz="4" w:space="0" w:color="auto"/>
            </w:tcBorders>
            <w:noWrap/>
            <w:vAlign w:val="center"/>
          </w:tcPr>
          <w:p w14:paraId="07E8942F" w14:textId="77777777" w:rsidR="007D7BFB" w:rsidRDefault="0016532C">
            <w:pPr>
              <w:widowControl/>
              <w:jc w:val="center"/>
              <w:rPr>
                <w:rFonts w:hAnsi="宋体" w:cs="宋体"/>
                <w:sz w:val="24"/>
                <w:szCs w:val="24"/>
              </w:rPr>
            </w:pPr>
            <w:r>
              <w:rPr>
                <w:rFonts w:hAnsi="宋体" w:cs="宋体" w:hint="eastAsia"/>
                <w:sz w:val="24"/>
                <w:szCs w:val="24"/>
              </w:rPr>
              <w:t>820</w:t>
            </w:r>
          </w:p>
        </w:tc>
        <w:tc>
          <w:tcPr>
            <w:tcW w:w="1276" w:type="dxa"/>
            <w:vMerge/>
            <w:tcBorders>
              <w:left w:val="nil"/>
              <w:right w:val="single" w:sz="4" w:space="0" w:color="auto"/>
            </w:tcBorders>
          </w:tcPr>
          <w:p w14:paraId="00897B83" w14:textId="77777777" w:rsidR="007D7BFB" w:rsidRDefault="007D7BFB">
            <w:pPr>
              <w:widowControl/>
              <w:jc w:val="center"/>
              <w:rPr>
                <w:rFonts w:hAnsi="宋体" w:cs="宋体"/>
                <w:sz w:val="24"/>
                <w:szCs w:val="24"/>
              </w:rPr>
            </w:pPr>
          </w:p>
        </w:tc>
      </w:tr>
      <w:tr w:rsidR="007D7BFB" w14:paraId="088FDF12" w14:textId="77777777">
        <w:trPr>
          <w:trHeight w:val="570"/>
        </w:trPr>
        <w:tc>
          <w:tcPr>
            <w:tcW w:w="441" w:type="dxa"/>
            <w:tcBorders>
              <w:top w:val="nil"/>
              <w:left w:val="single" w:sz="4" w:space="0" w:color="auto"/>
              <w:bottom w:val="single" w:sz="4" w:space="0" w:color="auto"/>
              <w:right w:val="single" w:sz="4" w:space="0" w:color="auto"/>
            </w:tcBorders>
            <w:vAlign w:val="center"/>
          </w:tcPr>
          <w:p w14:paraId="718644DB"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70C88CC"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46E8C650"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405</w:t>
            </w:r>
          </w:p>
        </w:tc>
        <w:tc>
          <w:tcPr>
            <w:tcW w:w="1701" w:type="dxa"/>
            <w:tcBorders>
              <w:top w:val="nil"/>
              <w:left w:val="nil"/>
              <w:bottom w:val="single" w:sz="4" w:space="0" w:color="auto"/>
              <w:right w:val="single" w:sz="4" w:space="0" w:color="auto"/>
            </w:tcBorders>
            <w:vAlign w:val="center"/>
          </w:tcPr>
          <w:p w14:paraId="6B0CBA7C"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625B159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B573284" w14:textId="77777777" w:rsidR="007D7BFB" w:rsidRDefault="0016532C">
            <w:pPr>
              <w:widowControl/>
              <w:jc w:val="center"/>
              <w:rPr>
                <w:rFonts w:hAnsi="宋体" w:cs="宋体"/>
                <w:sz w:val="24"/>
                <w:szCs w:val="24"/>
              </w:rPr>
            </w:pPr>
            <w:r>
              <w:rPr>
                <w:rFonts w:hAnsi="宋体" w:cs="宋体" w:hint="eastAsia"/>
                <w:sz w:val="24"/>
                <w:szCs w:val="24"/>
              </w:rPr>
              <w:t>600</w:t>
            </w:r>
          </w:p>
        </w:tc>
        <w:tc>
          <w:tcPr>
            <w:tcW w:w="1134" w:type="dxa"/>
            <w:tcBorders>
              <w:top w:val="nil"/>
              <w:left w:val="nil"/>
              <w:bottom w:val="single" w:sz="4" w:space="0" w:color="auto"/>
              <w:right w:val="single" w:sz="4" w:space="0" w:color="auto"/>
            </w:tcBorders>
            <w:noWrap/>
            <w:vAlign w:val="center"/>
          </w:tcPr>
          <w:p w14:paraId="3B39DFCC" w14:textId="77777777" w:rsidR="007D7BFB" w:rsidRDefault="0016532C">
            <w:pPr>
              <w:widowControl/>
              <w:jc w:val="center"/>
              <w:rPr>
                <w:rFonts w:hAnsi="宋体" w:cs="宋体"/>
                <w:sz w:val="24"/>
                <w:szCs w:val="24"/>
              </w:rPr>
            </w:pPr>
            <w:r>
              <w:rPr>
                <w:rFonts w:hAnsi="宋体" w:cs="宋体" w:hint="eastAsia"/>
                <w:sz w:val="24"/>
                <w:szCs w:val="24"/>
              </w:rPr>
              <w:t>200</w:t>
            </w:r>
          </w:p>
        </w:tc>
        <w:tc>
          <w:tcPr>
            <w:tcW w:w="1276" w:type="dxa"/>
            <w:vMerge/>
            <w:tcBorders>
              <w:left w:val="nil"/>
              <w:right w:val="single" w:sz="4" w:space="0" w:color="auto"/>
            </w:tcBorders>
          </w:tcPr>
          <w:p w14:paraId="364B79E4" w14:textId="77777777" w:rsidR="007D7BFB" w:rsidRDefault="007D7BFB">
            <w:pPr>
              <w:widowControl/>
              <w:jc w:val="center"/>
              <w:rPr>
                <w:rFonts w:hAnsi="宋体" w:cs="宋体"/>
                <w:sz w:val="24"/>
                <w:szCs w:val="24"/>
              </w:rPr>
            </w:pPr>
          </w:p>
        </w:tc>
      </w:tr>
      <w:tr w:rsidR="007D7BFB" w14:paraId="2EA26D2A" w14:textId="77777777">
        <w:trPr>
          <w:trHeight w:val="570"/>
        </w:trPr>
        <w:tc>
          <w:tcPr>
            <w:tcW w:w="441" w:type="dxa"/>
            <w:tcBorders>
              <w:top w:val="nil"/>
              <w:left w:val="single" w:sz="4" w:space="0" w:color="auto"/>
              <w:bottom w:val="single" w:sz="4" w:space="0" w:color="auto"/>
              <w:right w:val="single" w:sz="4" w:space="0" w:color="auto"/>
            </w:tcBorders>
            <w:vAlign w:val="center"/>
          </w:tcPr>
          <w:p w14:paraId="126D74B5"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C22FBF4"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35287BF5" w14:textId="77777777" w:rsidR="007D7BFB" w:rsidRDefault="0016532C">
            <w:pPr>
              <w:widowControl/>
              <w:jc w:val="center"/>
              <w:rPr>
                <w:rFonts w:hAnsi="宋体" w:cs="宋体"/>
                <w:sz w:val="24"/>
                <w:szCs w:val="24"/>
              </w:rPr>
            </w:pPr>
            <w:r>
              <w:rPr>
                <w:rFonts w:hAnsi="宋体" w:cs="宋体" w:hint="eastAsia"/>
                <w:sz w:val="24"/>
                <w:szCs w:val="24"/>
              </w:rPr>
              <w:t>佳能</w:t>
            </w:r>
            <w:r>
              <w:rPr>
                <w:rFonts w:hAnsi="宋体" w:cs="宋体" w:hint="eastAsia"/>
                <w:sz w:val="24"/>
                <w:szCs w:val="24"/>
              </w:rPr>
              <w:t>LBP623</w:t>
            </w:r>
          </w:p>
        </w:tc>
        <w:tc>
          <w:tcPr>
            <w:tcW w:w="1701" w:type="dxa"/>
            <w:tcBorders>
              <w:top w:val="nil"/>
              <w:left w:val="nil"/>
              <w:bottom w:val="single" w:sz="4" w:space="0" w:color="auto"/>
              <w:right w:val="single" w:sz="4" w:space="0" w:color="auto"/>
            </w:tcBorders>
            <w:vAlign w:val="center"/>
          </w:tcPr>
          <w:p w14:paraId="6D28484F"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3D6AE487"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48CDE33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D91819B"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7225D0A0" w14:textId="77777777" w:rsidR="007D7BFB" w:rsidRDefault="0016532C">
            <w:pPr>
              <w:widowControl/>
              <w:jc w:val="center"/>
              <w:rPr>
                <w:rFonts w:hAnsi="宋体" w:cs="宋体"/>
                <w:sz w:val="24"/>
                <w:szCs w:val="24"/>
              </w:rPr>
            </w:pPr>
            <w:r>
              <w:rPr>
                <w:rFonts w:hAnsi="宋体" w:cs="宋体" w:hint="eastAsia"/>
                <w:sz w:val="24"/>
                <w:szCs w:val="24"/>
              </w:rPr>
              <w:t>510</w:t>
            </w:r>
          </w:p>
        </w:tc>
        <w:tc>
          <w:tcPr>
            <w:tcW w:w="1276" w:type="dxa"/>
            <w:vMerge/>
            <w:tcBorders>
              <w:left w:val="nil"/>
              <w:right w:val="single" w:sz="4" w:space="0" w:color="auto"/>
            </w:tcBorders>
          </w:tcPr>
          <w:p w14:paraId="2FC1889B" w14:textId="77777777" w:rsidR="007D7BFB" w:rsidRDefault="007D7BFB">
            <w:pPr>
              <w:widowControl/>
              <w:jc w:val="center"/>
              <w:rPr>
                <w:rFonts w:hAnsi="宋体" w:cs="宋体"/>
                <w:sz w:val="24"/>
                <w:szCs w:val="24"/>
              </w:rPr>
            </w:pPr>
          </w:p>
        </w:tc>
      </w:tr>
      <w:tr w:rsidR="007D7BFB" w14:paraId="7992BF31" w14:textId="77777777">
        <w:trPr>
          <w:trHeight w:val="570"/>
        </w:trPr>
        <w:tc>
          <w:tcPr>
            <w:tcW w:w="441" w:type="dxa"/>
            <w:tcBorders>
              <w:top w:val="nil"/>
              <w:left w:val="single" w:sz="4" w:space="0" w:color="auto"/>
              <w:bottom w:val="single" w:sz="4" w:space="0" w:color="auto"/>
              <w:right w:val="single" w:sz="4" w:space="0" w:color="auto"/>
            </w:tcBorders>
            <w:vAlign w:val="center"/>
          </w:tcPr>
          <w:p w14:paraId="2842A95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0675A94"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380AAFCA" w14:textId="77777777" w:rsidR="007D7BFB" w:rsidRDefault="0016532C">
            <w:pPr>
              <w:widowControl/>
              <w:jc w:val="center"/>
              <w:rPr>
                <w:rFonts w:hAnsi="宋体" w:cs="宋体"/>
                <w:sz w:val="24"/>
                <w:szCs w:val="24"/>
              </w:rPr>
            </w:pPr>
            <w:r>
              <w:rPr>
                <w:rFonts w:hAnsi="宋体" w:cs="宋体" w:hint="eastAsia"/>
                <w:sz w:val="24"/>
                <w:szCs w:val="24"/>
              </w:rPr>
              <w:t>佳能</w:t>
            </w:r>
            <w:r>
              <w:rPr>
                <w:rFonts w:hAnsi="宋体" w:cs="宋体" w:hint="eastAsia"/>
                <w:sz w:val="24"/>
                <w:szCs w:val="24"/>
              </w:rPr>
              <w:t>LBP623</w:t>
            </w:r>
          </w:p>
        </w:tc>
        <w:tc>
          <w:tcPr>
            <w:tcW w:w="1701" w:type="dxa"/>
            <w:tcBorders>
              <w:top w:val="nil"/>
              <w:left w:val="nil"/>
              <w:bottom w:val="single" w:sz="4" w:space="0" w:color="auto"/>
              <w:right w:val="single" w:sz="4" w:space="0" w:color="auto"/>
            </w:tcBorders>
            <w:vAlign w:val="center"/>
          </w:tcPr>
          <w:p w14:paraId="0D06B1ED"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54E486E5"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5E17E91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654FDE7" w14:textId="77777777" w:rsidR="007D7BFB" w:rsidRDefault="0016532C">
            <w:pPr>
              <w:widowControl/>
              <w:jc w:val="center"/>
              <w:rPr>
                <w:rFonts w:hAnsi="宋体" w:cs="宋体"/>
                <w:sz w:val="24"/>
                <w:szCs w:val="24"/>
              </w:rPr>
            </w:pPr>
            <w:r>
              <w:rPr>
                <w:rFonts w:hAnsi="宋体" w:cs="宋体" w:hint="eastAsia"/>
                <w:sz w:val="24"/>
                <w:szCs w:val="24"/>
              </w:rPr>
              <w:t>15</w:t>
            </w:r>
          </w:p>
        </w:tc>
        <w:tc>
          <w:tcPr>
            <w:tcW w:w="1134" w:type="dxa"/>
            <w:tcBorders>
              <w:top w:val="nil"/>
              <w:left w:val="nil"/>
              <w:bottom w:val="single" w:sz="4" w:space="0" w:color="auto"/>
              <w:right w:val="single" w:sz="4" w:space="0" w:color="auto"/>
            </w:tcBorders>
            <w:noWrap/>
            <w:vAlign w:val="center"/>
          </w:tcPr>
          <w:p w14:paraId="159D60C3" w14:textId="77777777" w:rsidR="007D7BFB" w:rsidRDefault="0016532C">
            <w:pPr>
              <w:widowControl/>
              <w:jc w:val="center"/>
              <w:rPr>
                <w:rFonts w:hAnsi="宋体" w:cs="宋体"/>
                <w:sz w:val="24"/>
                <w:szCs w:val="24"/>
              </w:rPr>
            </w:pPr>
            <w:r>
              <w:rPr>
                <w:rFonts w:hAnsi="宋体" w:cs="宋体" w:hint="eastAsia"/>
                <w:sz w:val="24"/>
                <w:szCs w:val="24"/>
              </w:rPr>
              <w:t>550</w:t>
            </w:r>
          </w:p>
        </w:tc>
        <w:tc>
          <w:tcPr>
            <w:tcW w:w="1276" w:type="dxa"/>
            <w:vMerge/>
            <w:tcBorders>
              <w:left w:val="nil"/>
              <w:right w:val="single" w:sz="4" w:space="0" w:color="auto"/>
            </w:tcBorders>
          </w:tcPr>
          <w:p w14:paraId="5195C426" w14:textId="77777777" w:rsidR="007D7BFB" w:rsidRDefault="007D7BFB">
            <w:pPr>
              <w:widowControl/>
              <w:jc w:val="center"/>
              <w:rPr>
                <w:rFonts w:hAnsi="宋体" w:cs="宋体"/>
                <w:sz w:val="24"/>
                <w:szCs w:val="24"/>
              </w:rPr>
            </w:pPr>
          </w:p>
        </w:tc>
      </w:tr>
      <w:tr w:rsidR="007D7BFB" w14:paraId="0E2E1B47" w14:textId="77777777">
        <w:trPr>
          <w:trHeight w:val="570"/>
        </w:trPr>
        <w:tc>
          <w:tcPr>
            <w:tcW w:w="441" w:type="dxa"/>
            <w:tcBorders>
              <w:top w:val="nil"/>
              <w:left w:val="single" w:sz="4" w:space="0" w:color="auto"/>
              <w:bottom w:val="single" w:sz="4" w:space="0" w:color="auto"/>
              <w:right w:val="single" w:sz="4" w:space="0" w:color="auto"/>
            </w:tcBorders>
            <w:vAlign w:val="center"/>
          </w:tcPr>
          <w:p w14:paraId="0DBDAF65"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0FE5B15"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78F9009A" w14:textId="77777777" w:rsidR="007D7BFB" w:rsidRDefault="0016532C">
            <w:pPr>
              <w:widowControl/>
              <w:jc w:val="center"/>
              <w:rPr>
                <w:rFonts w:hAnsi="宋体" w:cs="宋体"/>
                <w:sz w:val="24"/>
                <w:szCs w:val="24"/>
              </w:rPr>
            </w:pPr>
            <w:r>
              <w:rPr>
                <w:rFonts w:hAnsi="宋体" w:cs="宋体" w:hint="eastAsia"/>
                <w:sz w:val="24"/>
                <w:szCs w:val="24"/>
              </w:rPr>
              <w:t>佳能</w:t>
            </w:r>
            <w:r>
              <w:rPr>
                <w:rFonts w:hAnsi="宋体" w:cs="宋体" w:hint="eastAsia"/>
                <w:sz w:val="24"/>
                <w:szCs w:val="24"/>
              </w:rPr>
              <w:t>LBP643</w:t>
            </w:r>
          </w:p>
        </w:tc>
        <w:tc>
          <w:tcPr>
            <w:tcW w:w="1701" w:type="dxa"/>
            <w:tcBorders>
              <w:top w:val="nil"/>
              <w:left w:val="nil"/>
              <w:bottom w:val="single" w:sz="4" w:space="0" w:color="auto"/>
              <w:right w:val="single" w:sz="4" w:space="0" w:color="auto"/>
            </w:tcBorders>
            <w:vAlign w:val="center"/>
          </w:tcPr>
          <w:p w14:paraId="03991B32"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23B4FB66"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711D2E4D"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7862D4C"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418470AF" w14:textId="77777777" w:rsidR="007D7BFB" w:rsidRDefault="0016532C">
            <w:pPr>
              <w:widowControl/>
              <w:jc w:val="center"/>
              <w:rPr>
                <w:rFonts w:hAnsi="宋体" w:cs="宋体"/>
                <w:sz w:val="24"/>
                <w:szCs w:val="24"/>
              </w:rPr>
            </w:pPr>
            <w:r>
              <w:rPr>
                <w:rFonts w:hAnsi="宋体" w:cs="宋体" w:hint="eastAsia"/>
                <w:sz w:val="24"/>
                <w:szCs w:val="24"/>
              </w:rPr>
              <w:t>510</w:t>
            </w:r>
          </w:p>
        </w:tc>
        <w:tc>
          <w:tcPr>
            <w:tcW w:w="1276" w:type="dxa"/>
            <w:vMerge/>
            <w:tcBorders>
              <w:left w:val="nil"/>
              <w:right w:val="single" w:sz="4" w:space="0" w:color="auto"/>
            </w:tcBorders>
          </w:tcPr>
          <w:p w14:paraId="10E3CCA2" w14:textId="77777777" w:rsidR="007D7BFB" w:rsidRDefault="007D7BFB">
            <w:pPr>
              <w:widowControl/>
              <w:jc w:val="center"/>
              <w:rPr>
                <w:rFonts w:hAnsi="宋体" w:cs="宋体"/>
                <w:sz w:val="24"/>
                <w:szCs w:val="24"/>
              </w:rPr>
            </w:pPr>
          </w:p>
        </w:tc>
      </w:tr>
      <w:tr w:rsidR="007D7BFB" w14:paraId="144A1E35" w14:textId="77777777">
        <w:trPr>
          <w:trHeight w:val="570"/>
        </w:trPr>
        <w:tc>
          <w:tcPr>
            <w:tcW w:w="441" w:type="dxa"/>
            <w:tcBorders>
              <w:top w:val="nil"/>
              <w:left w:val="single" w:sz="4" w:space="0" w:color="auto"/>
              <w:bottom w:val="single" w:sz="4" w:space="0" w:color="auto"/>
              <w:right w:val="single" w:sz="4" w:space="0" w:color="auto"/>
            </w:tcBorders>
            <w:vAlign w:val="center"/>
          </w:tcPr>
          <w:p w14:paraId="19D91DA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953659D"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4F6DF89F" w14:textId="77777777" w:rsidR="007D7BFB" w:rsidRDefault="0016532C">
            <w:pPr>
              <w:widowControl/>
              <w:jc w:val="center"/>
              <w:rPr>
                <w:rFonts w:hAnsi="宋体" w:cs="宋体"/>
                <w:sz w:val="24"/>
                <w:szCs w:val="24"/>
              </w:rPr>
            </w:pPr>
            <w:r>
              <w:rPr>
                <w:rFonts w:hAnsi="宋体" w:cs="宋体" w:hint="eastAsia"/>
                <w:sz w:val="24"/>
                <w:szCs w:val="24"/>
              </w:rPr>
              <w:t>佳能</w:t>
            </w:r>
            <w:r>
              <w:rPr>
                <w:rFonts w:hAnsi="宋体" w:cs="宋体" w:hint="eastAsia"/>
                <w:sz w:val="24"/>
                <w:szCs w:val="24"/>
              </w:rPr>
              <w:t>LBP643</w:t>
            </w:r>
          </w:p>
        </w:tc>
        <w:tc>
          <w:tcPr>
            <w:tcW w:w="1701" w:type="dxa"/>
            <w:tcBorders>
              <w:top w:val="nil"/>
              <w:left w:val="nil"/>
              <w:bottom w:val="single" w:sz="4" w:space="0" w:color="auto"/>
              <w:right w:val="single" w:sz="4" w:space="0" w:color="auto"/>
            </w:tcBorders>
            <w:vAlign w:val="center"/>
          </w:tcPr>
          <w:p w14:paraId="48E7DBA1"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1E19099"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457500A5"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4A6833A" w14:textId="77777777" w:rsidR="007D7BFB" w:rsidRDefault="0016532C">
            <w:pPr>
              <w:widowControl/>
              <w:jc w:val="center"/>
              <w:rPr>
                <w:rFonts w:hAnsi="宋体" w:cs="宋体"/>
                <w:sz w:val="24"/>
                <w:szCs w:val="24"/>
              </w:rPr>
            </w:pPr>
            <w:r>
              <w:rPr>
                <w:rFonts w:hAnsi="宋体" w:cs="宋体" w:hint="eastAsia"/>
                <w:sz w:val="24"/>
                <w:szCs w:val="24"/>
              </w:rPr>
              <w:t>15</w:t>
            </w:r>
          </w:p>
        </w:tc>
        <w:tc>
          <w:tcPr>
            <w:tcW w:w="1134" w:type="dxa"/>
            <w:tcBorders>
              <w:top w:val="nil"/>
              <w:left w:val="nil"/>
              <w:bottom w:val="single" w:sz="4" w:space="0" w:color="auto"/>
              <w:right w:val="single" w:sz="4" w:space="0" w:color="auto"/>
            </w:tcBorders>
            <w:noWrap/>
            <w:vAlign w:val="center"/>
          </w:tcPr>
          <w:p w14:paraId="730504E9" w14:textId="77777777" w:rsidR="007D7BFB" w:rsidRDefault="0016532C">
            <w:pPr>
              <w:widowControl/>
              <w:jc w:val="center"/>
              <w:rPr>
                <w:rFonts w:hAnsi="宋体" w:cs="宋体"/>
                <w:sz w:val="24"/>
                <w:szCs w:val="24"/>
              </w:rPr>
            </w:pPr>
            <w:r>
              <w:rPr>
                <w:rFonts w:hAnsi="宋体" w:cs="宋体" w:hint="eastAsia"/>
                <w:sz w:val="24"/>
                <w:szCs w:val="24"/>
              </w:rPr>
              <w:t>550</w:t>
            </w:r>
          </w:p>
        </w:tc>
        <w:tc>
          <w:tcPr>
            <w:tcW w:w="1276" w:type="dxa"/>
            <w:vMerge/>
            <w:tcBorders>
              <w:left w:val="nil"/>
              <w:right w:val="single" w:sz="4" w:space="0" w:color="auto"/>
            </w:tcBorders>
          </w:tcPr>
          <w:p w14:paraId="229A4B5E" w14:textId="77777777" w:rsidR="007D7BFB" w:rsidRDefault="007D7BFB">
            <w:pPr>
              <w:widowControl/>
              <w:jc w:val="center"/>
              <w:rPr>
                <w:rFonts w:hAnsi="宋体" w:cs="宋体"/>
                <w:sz w:val="24"/>
                <w:szCs w:val="24"/>
              </w:rPr>
            </w:pPr>
          </w:p>
        </w:tc>
      </w:tr>
      <w:tr w:rsidR="007D7BFB" w14:paraId="59048327" w14:textId="77777777">
        <w:trPr>
          <w:trHeight w:val="1140"/>
        </w:trPr>
        <w:tc>
          <w:tcPr>
            <w:tcW w:w="441" w:type="dxa"/>
            <w:tcBorders>
              <w:top w:val="nil"/>
              <w:left w:val="single" w:sz="4" w:space="0" w:color="auto"/>
              <w:bottom w:val="single" w:sz="4" w:space="0" w:color="auto"/>
              <w:right w:val="single" w:sz="4" w:space="0" w:color="auto"/>
            </w:tcBorders>
            <w:vAlign w:val="center"/>
          </w:tcPr>
          <w:p w14:paraId="7A758E8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AEA9303"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6416A132"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 xml:space="preserve"> Color LaserJet Enterprise M553dn</w:t>
            </w:r>
          </w:p>
        </w:tc>
        <w:tc>
          <w:tcPr>
            <w:tcW w:w="1701" w:type="dxa"/>
            <w:tcBorders>
              <w:top w:val="nil"/>
              <w:left w:val="nil"/>
              <w:bottom w:val="single" w:sz="4" w:space="0" w:color="auto"/>
              <w:right w:val="single" w:sz="4" w:space="0" w:color="auto"/>
            </w:tcBorders>
            <w:vAlign w:val="center"/>
          </w:tcPr>
          <w:p w14:paraId="5332E377"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624D2013"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43D45C8F"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4EFA3C1" w14:textId="77777777" w:rsidR="007D7BFB" w:rsidRDefault="0016532C">
            <w:pPr>
              <w:widowControl/>
              <w:jc w:val="center"/>
              <w:rPr>
                <w:rFonts w:hAnsi="宋体" w:cs="宋体"/>
                <w:sz w:val="24"/>
                <w:szCs w:val="24"/>
              </w:rPr>
            </w:pPr>
            <w:r>
              <w:rPr>
                <w:rFonts w:hAnsi="宋体" w:cs="宋体" w:hint="eastAsia"/>
                <w:sz w:val="24"/>
                <w:szCs w:val="24"/>
              </w:rPr>
              <w:t>3</w:t>
            </w:r>
          </w:p>
        </w:tc>
        <w:tc>
          <w:tcPr>
            <w:tcW w:w="1134" w:type="dxa"/>
            <w:tcBorders>
              <w:top w:val="nil"/>
              <w:left w:val="nil"/>
              <w:bottom w:val="single" w:sz="4" w:space="0" w:color="auto"/>
              <w:right w:val="single" w:sz="4" w:space="0" w:color="auto"/>
            </w:tcBorders>
            <w:noWrap/>
            <w:vAlign w:val="center"/>
          </w:tcPr>
          <w:p w14:paraId="3869F9BB" w14:textId="77777777" w:rsidR="007D7BFB" w:rsidRDefault="0016532C">
            <w:pPr>
              <w:widowControl/>
              <w:jc w:val="center"/>
              <w:rPr>
                <w:rFonts w:hAnsi="宋体" w:cs="宋体"/>
                <w:sz w:val="24"/>
                <w:szCs w:val="24"/>
              </w:rPr>
            </w:pPr>
            <w:r>
              <w:rPr>
                <w:rFonts w:hAnsi="宋体" w:cs="宋体" w:hint="eastAsia"/>
                <w:sz w:val="24"/>
                <w:szCs w:val="24"/>
              </w:rPr>
              <w:t>1220</w:t>
            </w:r>
          </w:p>
        </w:tc>
        <w:tc>
          <w:tcPr>
            <w:tcW w:w="1276" w:type="dxa"/>
            <w:vMerge/>
            <w:tcBorders>
              <w:left w:val="nil"/>
              <w:right w:val="single" w:sz="4" w:space="0" w:color="auto"/>
            </w:tcBorders>
          </w:tcPr>
          <w:p w14:paraId="549E53DF" w14:textId="77777777" w:rsidR="007D7BFB" w:rsidRDefault="007D7BFB">
            <w:pPr>
              <w:widowControl/>
              <w:jc w:val="center"/>
              <w:rPr>
                <w:rFonts w:hAnsi="宋体" w:cs="宋体"/>
                <w:sz w:val="24"/>
                <w:szCs w:val="24"/>
              </w:rPr>
            </w:pPr>
          </w:p>
        </w:tc>
      </w:tr>
      <w:tr w:rsidR="007D7BFB" w14:paraId="17456D88" w14:textId="77777777">
        <w:trPr>
          <w:trHeight w:val="1140"/>
        </w:trPr>
        <w:tc>
          <w:tcPr>
            <w:tcW w:w="441" w:type="dxa"/>
            <w:tcBorders>
              <w:top w:val="nil"/>
              <w:left w:val="single" w:sz="4" w:space="0" w:color="auto"/>
              <w:bottom w:val="single" w:sz="4" w:space="0" w:color="auto"/>
              <w:right w:val="single" w:sz="4" w:space="0" w:color="auto"/>
            </w:tcBorders>
            <w:vAlign w:val="center"/>
          </w:tcPr>
          <w:p w14:paraId="1D2853A6"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F1DD109"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25E915EC"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 xml:space="preserve"> Color LaserJet Enterprise M553dn</w:t>
            </w:r>
          </w:p>
        </w:tc>
        <w:tc>
          <w:tcPr>
            <w:tcW w:w="1701" w:type="dxa"/>
            <w:tcBorders>
              <w:top w:val="nil"/>
              <w:left w:val="nil"/>
              <w:bottom w:val="single" w:sz="4" w:space="0" w:color="auto"/>
              <w:right w:val="single" w:sz="4" w:space="0" w:color="auto"/>
            </w:tcBorders>
            <w:vAlign w:val="center"/>
          </w:tcPr>
          <w:p w14:paraId="79FAB56E"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220F2DBB"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3B5A20A5"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BA33F3F" w14:textId="77777777" w:rsidR="007D7BFB" w:rsidRDefault="0016532C">
            <w:pPr>
              <w:widowControl/>
              <w:jc w:val="center"/>
              <w:rPr>
                <w:rFonts w:hAnsi="宋体" w:cs="宋体"/>
                <w:sz w:val="24"/>
                <w:szCs w:val="24"/>
              </w:rPr>
            </w:pPr>
            <w:r>
              <w:rPr>
                <w:rFonts w:hAnsi="宋体" w:cs="宋体" w:hint="eastAsia"/>
                <w:sz w:val="24"/>
                <w:szCs w:val="24"/>
              </w:rPr>
              <w:t>11</w:t>
            </w:r>
          </w:p>
        </w:tc>
        <w:tc>
          <w:tcPr>
            <w:tcW w:w="1134" w:type="dxa"/>
            <w:tcBorders>
              <w:top w:val="nil"/>
              <w:left w:val="nil"/>
              <w:bottom w:val="single" w:sz="4" w:space="0" w:color="auto"/>
              <w:right w:val="single" w:sz="4" w:space="0" w:color="auto"/>
            </w:tcBorders>
            <w:noWrap/>
            <w:vAlign w:val="center"/>
          </w:tcPr>
          <w:p w14:paraId="10BE1D8B" w14:textId="77777777" w:rsidR="007D7BFB" w:rsidRDefault="0016532C">
            <w:pPr>
              <w:widowControl/>
              <w:jc w:val="center"/>
              <w:rPr>
                <w:rFonts w:hAnsi="宋体" w:cs="宋体"/>
                <w:sz w:val="24"/>
                <w:szCs w:val="24"/>
              </w:rPr>
            </w:pPr>
            <w:r>
              <w:rPr>
                <w:rFonts w:hAnsi="宋体" w:cs="宋体" w:hint="eastAsia"/>
                <w:sz w:val="24"/>
                <w:szCs w:val="24"/>
              </w:rPr>
              <w:t>1500</w:t>
            </w:r>
          </w:p>
        </w:tc>
        <w:tc>
          <w:tcPr>
            <w:tcW w:w="1276" w:type="dxa"/>
            <w:vMerge/>
            <w:tcBorders>
              <w:left w:val="nil"/>
              <w:right w:val="single" w:sz="4" w:space="0" w:color="auto"/>
            </w:tcBorders>
          </w:tcPr>
          <w:p w14:paraId="6880262D" w14:textId="77777777" w:rsidR="007D7BFB" w:rsidRDefault="007D7BFB">
            <w:pPr>
              <w:widowControl/>
              <w:jc w:val="center"/>
              <w:rPr>
                <w:rFonts w:hAnsi="宋体" w:cs="宋体"/>
                <w:sz w:val="24"/>
                <w:szCs w:val="24"/>
              </w:rPr>
            </w:pPr>
          </w:p>
        </w:tc>
      </w:tr>
      <w:tr w:rsidR="007D7BFB" w14:paraId="31E200B4" w14:textId="77777777">
        <w:trPr>
          <w:trHeight w:val="855"/>
        </w:trPr>
        <w:tc>
          <w:tcPr>
            <w:tcW w:w="441" w:type="dxa"/>
            <w:tcBorders>
              <w:top w:val="nil"/>
              <w:left w:val="single" w:sz="4" w:space="0" w:color="auto"/>
              <w:bottom w:val="single" w:sz="4" w:space="0" w:color="auto"/>
              <w:right w:val="single" w:sz="4" w:space="0" w:color="auto"/>
            </w:tcBorders>
            <w:vAlign w:val="center"/>
          </w:tcPr>
          <w:p w14:paraId="5D87C46F"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C87C1D9"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3F246E69"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 xml:space="preserve"> LaserJet Pro M706n</w:t>
            </w:r>
          </w:p>
        </w:tc>
        <w:tc>
          <w:tcPr>
            <w:tcW w:w="1701" w:type="dxa"/>
            <w:tcBorders>
              <w:top w:val="nil"/>
              <w:left w:val="nil"/>
              <w:bottom w:val="single" w:sz="4" w:space="0" w:color="auto"/>
              <w:right w:val="single" w:sz="4" w:space="0" w:color="auto"/>
            </w:tcBorders>
            <w:vAlign w:val="center"/>
          </w:tcPr>
          <w:p w14:paraId="73AC7E0B"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3B6C6C4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9829212"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312A91CF" w14:textId="77777777" w:rsidR="007D7BFB" w:rsidRDefault="0016532C">
            <w:pPr>
              <w:widowControl/>
              <w:jc w:val="center"/>
              <w:rPr>
                <w:rFonts w:hAnsi="宋体" w:cs="宋体"/>
                <w:sz w:val="24"/>
                <w:szCs w:val="24"/>
              </w:rPr>
            </w:pPr>
            <w:r>
              <w:rPr>
                <w:rFonts w:hAnsi="宋体" w:cs="宋体" w:hint="eastAsia"/>
                <w:sz w:val="24"/>
                <w:szCs w:val="24"/>
              </w:rPr>
              <w:t>1250</w:t>
            </w:r>
          </w:p>
        </w:tc>
        <w:tc>
          <w:tcPr>
            <w:tcW w:w="1276" w:type="dxa"/>
            <w:vMerge/>
            <w:tcBorders>
              <w:left w:val="nil"/>
              <w:right w:val="single" w:sz="4" w:space="0" w:color="auto"/>
            </w:tcBorders>
          </w:tcPr>
          <w:p w14:paraId="492880CC" w14:textId="77777777" w:rsidR="007D7BFB" w:rsidRDefault="007D7BFB">
            <w:pPr>
              <w:widowControl/>
              <w:jc w:val="center"/>
              <w:rPr>
                <w:rFonts w:hAnsi="宋体" w:cs="宋体"/>
                <w:sz w:val="24"/>
                <w:szCs w:val="24"/>
              </w:rPr>
            </w:pPr>
          </w:p>
        </w:tc>
      </w:tr>
      <w:tr w:rsidR="007D7BFB" w14:paraId="2F0C1D7B" w14:textId="77777777">
        <w:trPr>
          <w:trHeight w:val="825"/>
        </w:trPr>
        <w:tc>
          <w:tcPr>
            <w:tcW w:w="441" w:type="dxa"/>
            <w:tcBorders>
              <w:top w:val="nil"/>
              <w:left w:val="single" w:sz="4" w:space="0" w:color="auto"/>
              <w:bottom w:val="single" w:sz="4" w:space="0" w:color="auto"/>
              <w:right w:val="single" w:sz="4" w:space="0" w:color="auto"/>
            </w:tcBorders>
            <w:vAlign w:val="center"/>
          </w:tcPr>
          <w:p w14:paraId="4641D720"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6E6C961"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3EC87783" w14:textId="77777777" w:rsidR="007D7BFB" w:rsidRDefault="0016532C">
            <w:pPr>
              <w:widowControl/>
              <w:jc w:val="center"/>
              <w:rPr>
                <w:rFonts w:hAnsi="宋体" w:cs="宋体"/>
                <w:sz w:val="24"/>
                <w:szCs w:val="24"/>
              </w:rPr>
            </w:pPr>
            <w:r>
              <w:rPr>
                <w:rFonts w:hAnsi="宋体" w:cs="宋体" w:hint="eastAsia"/>
                <w:sz w:val="24"/>
                <w:szCs w:val="24"/>
              </w:rPr>
              <w:t xml:space="preserve">Canon MF269dw </w:t>
            </w:r>
            <w:r>
              <w:rPr>
                <w:rFonts w:hAnsi="宋体" w:cs="宋体" w:hint="eastAsia"/>
                <w:sz w:val="24"/>
                <w:szCs w:val="24"/>
              </w:rPr>
              <w:t>一体机</w:t>
            </w:r>
          </w:p>
        </w:tc>
        <w:tc>
          <w:tcPr>
            <w:tcW w:w="1701" w:type="dxa"/>
            <w:tcBorders>
              <w:top w:val="nil"/>
              <w:left w:val="nil"/>
              <w:bottom w:val="single" w:sz="4" w:space="0" w:color="auto"/>
              <w:right w:val="single" w:sz="4" w:space="0" w:color="auto"/>
            </w:tcBorders>
            <w:vAlign w:val="center"/>
          </w:tcPr>
          <w:p w14:paraId="2B9DBE4C"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5D9A3E0D"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14B6DC4" w14:textId="77777777" w:rsidR="007D7BFB" w:rsidRDefault="0016532C">
            <w:pPr>
              <w:widowControl/>
              <w:jc w:val="center"/>
              <w:rPr>
                <w:rFonts w:hAnsi="宋体" w:cs="宋体"/>
                <w:sz w:val="24"/>
                <w:szCs w:val="24"/>
              </w:rPr>
            </w:pPr>
            <w:r>
              <w:rPr>
                <w:rFonts w:hAnsi="宋体" w:cs="宋体" w:hint="eastAsia"/>
                <w:sz w:val="24"/>
                <w:szCs w:val="24"/>
              </w:rPr>
              <w:t>11</w:t>
            </w:r>
          </w:p>
        </w:tc>
        <w:tc>
          <w:tcPr>
            <w:tcW w:w="1134" w:type="dxa"/>
            <w:tcBorders>
              <w:top w:val="nil"/>
              <w:left w:val="nil"/>
              <w:bottom w:val="single" w:sz="4" w:space="0" w:color="auto"/>
              <w:right w:val="single" w:sz="4" w:space="0" w:color="auto"/>
            </w:tcBorders>
            <w:noWrap/>
            <w:vAlign w:val="center"/>
          </w:tcPr>
          <w:p w14:paraId="45BEA10A" w14:textId="77777777" w:rsidR="007D7BFB" w:rsidRDefault="0016532C">
            <w:pPr>
              <w:widowControl/>
              <w:jc w:val="center"/>
              <w:rPr>
                <w:rFonts w:hAnsi="宋体" w:cs="宋体"/>
                <w:sz w:val="24"/>
                <w:szCs w:val="24"/>
              </w:rPr>
            </w:pPr>
            <w:r>
              <w:rPr>
                <w:rFonts w:hAnsi="宋体" w:cs="宋体" w:hint="eastAsia"/>
                <w:sz w:val="24"/>
                <w:szCs w:val="24"/>
              </w:rPr>
              <w:t>650</w:t>
            </w:r>
          </w:p>
        </w:tc>
        <w:tc>
          <w:tcPr>
            <w:tcW w:w="1276" w:type="dxa"/>
            <w:vMerge/>
            <w:tcBorders>
              <w:left w:val="nil"/>
              <w:right w:val="single" w:sz="4" w:space="0" w:color="auto"/>
            </w:tcBorders>
          </w:tcPr>
          <w:p w14:paraId="3D34D640" w14:textId="77777777" w:rsidR="007D7BFB" w:rsidRDefault="007D7BFB">
            <w:pPr>
              <w:widowControl/>
              <w:jc w:val="center"/>
              <w:rPr>
                <w:rFonts w:hAnsi="宋体" w:cs="宋体"/>
                <w:sz w:val="24"/>
                <w:szCs w:val="24"/>
              </w:rPr>
            </w:pPr>
          </w:p>
        </w:tc>
      </w:tr>
      <w:tr w:rsidR="007D7BFB" w14:paraId="67F517B2" w14:textId="77777777">
        <w:trPr>
          <w:trHeight w:val="825"/>
        </w:trPr>
        <w:tc>
          <w:tcPr>
            <w:tcW w:w="441" w:type="dxa"/>
            <w:tcBorders>
              <w:top w:val="nil"/>
              <w:left w:val="single" w:sz="4" w:space="0" w:color="auto"/>
              <w:bottom w:val="single" w:sz="4" w:space="0" w:color="auto"/>
              <w:right w:val="single" w:sz="4" w:space="0" w:color="auto"/>
            </w:tcBorders>
            <w:vAlign w:val="center"/>
          </w:tcPr>
          <w:p w14:paraId="7ED3D56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FAF4CA1" w14:textId="77777777" w:rsidR="007D7BFB" w:rsidRDefault="0016532C">
            <w:pPr>
              <w:widowControl/>
              <w:jc w:val="center"/>
              <w:rPr>
                <w:rFonts w:hAnsi="宋体" w:cs="宋体"/>
                <w:sz w:val="24"/>
                <w:szCs w:val="24"/>
              </w:rPr>
            </w:pPr>
            <w:r>
              <w:rPr>
                <w:rFonts w:hAnsi="宋体" w:cs="宋体" w:hint="eastAsia"/>
                <w:sz w:val="24"/>
                <w:szCs w:val="24"/>
              </w:rPr>
              <w:t>粉盒</w:t>
            </w:r>
          </w:p>
        </w:tc>
        <w:tc>
          <w:tcPr>
            <w:tcW w:w="1830" w:type="dxa"/>
            <w:tcBorders>
              <w:top w:val="nil"/>
              <w:left w:val="nil"/>
              <w:bottom w:val="single" w:sz="4" w:space="0" w:color="auto"/>
              <w:right w:val="single" w:sz="4" w:space="0" w:color="auto"/>
            </w:tcBorders>
            <w:vAlign w:val="center"/>
          </w:tcPr>
          <w:p w14:paraId="231B7F8D" w14:textId="77777777" w:rsidR="007D7BFB" w:rsidRDefault="0016532C">
            <w:pPr>
              <w:widowControl/>
              <w:jc w:val="center"/>
              <w:rPr>
                <w:rFonts w:hAnsi="宋体" w:cs="宋体"/>
                <w:sz w:val="24"/>
                <w:szCs w:val="24"/>
              </w:rPr>
            </w:pPr>
            <w:r>
              <w:rPr>
                <w:rFonts w:hAnsi="宋体" w:cs="宋体" w:hint="eastAsia"/>
                <w:sz w:val="24"/>
                <w:szCs w:val="24"/>
              </w:rPr>
              <w:t xml:space="preserve">Canon MF269dw </w:t>
            </w:r>
            <w:r>
              <w:rPr>
                <w:rFonts w:hAnsi="宋体" w:cs="宋体" w:hint="eastAsia"/>
                <w:sz w:val="24"/>
                <w:szCs w:val="24"/>
              </w:rPr>
              <w:t>一体机</w:t>
            </w:r>
          </w:p>
        </w:tc>
        <w:tc>
          <w:tcPr>
            <w:tcW w:w="1701" w:type="dxa"/>
            <w:tcBorders>
              <w:top w:val="nil"/>
              <w:left w:val="nil"/>
              <w:bottom w:val="single" w:sz="4" w:space="0" w:color="auto"/>
              <w:right w:val="single" w:sz="4" w:space="0" w:color="auto"/>
            </w:tcBorders>
            <w:vAlign w:val="center"/>
          </w:tcPr>
          <w:p w14:paraId="70F90D80"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1D87DA11"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FC58DAC" w14:textId="77777777" w:rsidR="007D7BFB" w:rsidRDefault="0016532C">
            <w:pPr>
              <w:widowControl/>
              <w:jc w:val="center"/>
              <w:rPr>
                <w:rFonts w:hAnsi="宋体" w:cs="宋体"/>
                <w:sz w:val="24"/>
                <w:szCs w:val="24"/>
              </w:rPr>
            </w:pPr>
            <w:r>
              <w:rPr>
                <w:rFonts w:hAnsi="宋体" w:cs="宋体" w:hint="eastAsia"/>
                <w:sz w:val="24"/>
                <w:szCs w:val="24"/>
              </w:rPr>
              <w:t>30</w:t>
            </w:r>
          </w:p>
        </w:tc>
        <w:tc>
          <w:tcPr>
            <w:tcW w:w="1134" w:type="dxa"/>
            <w:tcBorders>
              <w:top w:val="nil"/>
              <w:left w:val="nil"/>
              <w:bottom w:val="single" w:sz="4" w:space="0" w:color="auto"/>
              <w:right w:val="single" w:sz="4" w:space="0" w:color="auto"/>
            </w:tcBorders>
            <w:noWrap/>
            <w:vAlign w:val="center"/>
          </w:tcPr>
          <w:p w14:paraId="58D8F4F9" w14:textId="77777777" w:rsidR="007D7BFB" w:rsidRDefault="0016532C">
            <w:pPr>
              <w:widowControl/>
              <w:jc w:val="center"/>
              <w:rPr>
                <w:rFonts w:hAnsi="宋体" w:cs="宋体"/>
                <w:sz w:val="24"/>
                <w:szCs w:val="24"/>
              </w:rPr>
            </w:pPr>
            <w:r>
              <w:rPr>
                <w:rFonts w:hAnsi="宋体" w:cs="宋体" w:hint="eastAsia"/>
                <w:sz w:val="24"/>
                <w:szCs w:val="24"/>
              </w:rPr>
              <w:t>480</w:t>
            </w:r>
          </w:p>
        </w:tc>
        <w:tc>
          <w:tcPr>
            <w:tcW w:w="1276" w:type="dxa"/>
            <w:vMerge/>
            <w:tcBorders>
              <w:left w:val="nil"/>
              <w:right w:val="single" w:sz="4" w:space="0" w:color="auto"/>
            </w:tcBorders>
          </w:tcPr>
          <w:p w14:paraId="163AC71B" w14:textId="77777777" w:rsidR="007D7BFB" w:rsidRDefault="007D7BFB">
            <w:pPr>
              <w:widowControl/>
              <w:jc w:val="center"/>
              <w:rPr>
                <w:rFonts w:hAnsi="宋体" w:cs="宋体"/>
                <w:sz w:val="24"/>
                <w:szCs w:val="24"/>
              </w:rPr>
            </w:pPr>
          </w:p>
        </w:tc>
      </w:tr>
      <w:tr w:rsidR="007D7BFB" w14:paraId="5EFC9968" w14:textId="77777777">
        <w:trPr>
          <w:trHeight w:val="825"/>
        </w:trPr>
        <w:tc>
          <w:tcPr>
            <w:tcW w:w="441" w:type="dxa"/>
            <w:tcBorders>
              <w:top w:val="nil"/>
              <w:left w:val="single" w:sz="4" w:space="0" w:color="auto"/>
              <w:bottom w:val="single" w:sz="4" w:space="0" w:color="auto"/>
              <w:right w:val="single" w:sz="4" w:space="0" w:color="auto"/>
            </w:tcBorders>
            <w:vAlign w:val="center"/>
          </w:tcPr>
          <w:p w14:paraId="409AED0B"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2848F9F"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02868B53" w14:textId="77777777" w:rsidR="007D7BFB" w:rsidRDefault="0016532C">
            <w:pPr>
              <w:widowControl/>
              <w:jc w:val="center"/>
              <w:rPr>
                <w:rFonts w:hAnsi="宋体" w:cs="宋体"/>
                <w:sz w:val="24"/>
                <w:szCs w:val="24"/>
              </w:rPr>
            </w:pPr>
            <w:r>
              <w:rPr>
                <w:rFonts w:hAnsi="宋体" w:cs="宋体" w:hint="eastAsia"/>
                <w:sz w:val="24"/>
                <w:szCs w:val="24"/>
              </w:rPr>
              <w:t xml:space="preserve">Canon </w:t>
            </w:r>
            <w:r>
              <w:rPr>
                <w:rFonts w:hAnsi="宋体" w:cs="宋体" w:hint="eastAsia"/>
                <w:sz w:val="24"/>
                <w:szCs w:val="24"/>
              </w:rPr>
              <w:t xml:space="preserve">MF269dw </w:t>
            </w:r>
            <w:r>
              <w:rPr>
                <w:rFonts w:hAnsi="宋体" w:cs="宋体" w:hint="eastAsia"/>
                <w:sz w:val="24"/>
                <w:szCs w:val="24"/>
              </w:rPr>
              <w:t>一体机</w:t>
            </w:r>
          </w:p>
        </w:tc>
        <w:tc>
          <w:tcPr>
            <w:tcW w:w="1701" w:type="dxa"/>
            <w:tcBorders>
              <w:top w:val="nil"/>
              <w:left w:val="nil"/>
              <w:bottom w:val="single" w:sz="4" w:space="0" w:color="auto"/>
              <w:right w:val="single" w:sz="4" w:space="0" w:color="auto"/>
            </w:tcBorders>
            <w:vAlign w:val="center"/>
          </w:tcPr>
          <w:p w14:paraId="7E9BAA58"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34E2DED8"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E8BCC06"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541EEDED" w14:textId="77777777" w:rsidR="007D7BFB" w:rsidRDefault="0016532C">
            <w:pPr>
              <w:widowControl/>
              <w:jc w:val="center"/>
              <w:rPr>
                <w:rFonts w:hAnsi="宋体" w:cs="宋体"/>
                <w:sz w:val="24"/>
                <w:szCs w:val="24"/>
              </w:rPr>
            </w:pPr>
            <w:r>
              <w:rPr>
                <w:rFonts w:hAnsi="宋体" w:cs="宋体" w:hint="eastAsia"/>
                <w:sz w:val="24"/>
                <w:szCs w:val="24"/>
              </w:rPr>
              <w:t>260</w:t>
            </w:r>
          </w:p>
        </w:tc>
        <w:tc>
          <w:tcPr>
            <w:tcW w:w="1276" w:type="dxa"/>
            <w:vMerge/>
            <w:tcBorders>
              <w:left w:val="nil"/>
              <w:right w:val="single" w:sz="4" w:space="0" w:color="auto"/>
            </w:tcBorders>
          </w:tcPr>
          <w:p w14:paraId="419A7EBB" w14:textId="77777777" w:rsidR="007D7BFB" w:rsidRDefault="007D7BFB">
            <w:pPr>
              <w:widowControl/>
              <w:jc w:val="center"/>
              <w:rPr>
                <w:rFonts w:hAnsi="宋体" w:cs="宋体"/>
                <w:sz w:val="24"/>
                <w:szCs w:val="24"/>
              </w:rPr>
            </w:pPr>
          </w:p>
        </w:tc>
      </w:tr>
      <w:tr w:rsidR="007D7BFB" w14:paraId="7F400BE9" w14:textId="77777777">
        <w:trPr>
          <w:trHeight w:val="825"/>
        </w:trPr>
        <w:tc>
          <w:tcPr>
            <w:tcW w:w="441" w:type="dxa"/>
            <w:tcBorders>
              <w:top w:val="nil"/>
              <w:left w:val="single" w:sz="4" w:space="0" w:color="auto"/>
              <w:bottom w:val="single" w:sz="4" w:space="0" w:color="auto"/>
              <w:right w:val="single" w:sz="4" w:space="0" w:color="auto"/>
            </w:tcBorders>
            <w:vAlign w:val="center"/>
          </w:tcPr>
          <w:p w14:paraId="1B9623F1"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9EDA360" w14:textId="77777777" w:rsidR="007D7BFB" w:rsidRDefault="0016532C">
            <w:pPr>
              <w:widowControl/>
              <w:jc w:val="center"/>
              <w:rPr>
                <w:rFonts w:hAnsi="宋体" w:cs="宋体"/>
                <w:sz w:val="24"/>
                <w:szCs w:val="24"/>
              </w:rPr>
            </w:pPr>
            <w:r>
              <w:rPr>
                <w:rFonts w:hAnsi="宋体" w:cs="宋体" w:hint="eastAsia"/>
                <w:sz w:val="24"/>
                <w:szCs w:val="24"/>
              </w:rPr>
              <w:t>粉盒</w:t>
            </w:r>
          </w:p>
        </w:tc>
        <w:tc>
          <w:tcPr>
            <w:tcW w:w="1830" w:type="dxa"/>
            <w:tcBorders>
              <w:top w:val="nil"/>
              <w:left w:val="nil"/>
              <w:bottom w:val="single" w:sz="4" w:space="0" w:color="auto"/>
              <w:right w:val="single" w:sz="4" w:space="0" w:color="auto"/>
            </w:tcBorders>
            <w:vAlign w:val="center"/>
          </w:tcPr>
          <w:p w14:paraId="5CA17702" w14:textId="77777777" w:rsidR="007D7BFB" w:rsidRDefault="0016532C">
            <w:pPr>
              <w:widowControl/>
              <w:jc w:val="center"/>
              <w:rPr>
                <w:rFonts w:hAnsi="宋体" w:cs="宋体"/>
                <w:sz w:val="24"/>
                <w:szCs w:val="24"/>
              </w:rPr>
            </w:pPr>
            <w:r>
              <w:rPr>
                <w:rFonts w:hAnsi="宋体" w:cs="宋体" w:hint="eastAsia"/>
                <w:sz w:val="24"/>
                <w:szCs w:val="24"/>
              </w:rPr>
              <w:t xml:space="preserve">Canon MF269dw </w:t>
            </w:r>
            <w:r>
              <w:rPr>
                <w:rFonts w:hAnsi="宋体" w:cs="宋体" w:hint="eastAsia"/>
                <w:sz w:val="24"/>
                <w:szCs w:val="24"/>
              </w:rPr>
              <w:t>一体机</w:t>
            </w:r>
          </w:p>
        </w:tc>
        <w:tc>
          <w:tcPr>
            <w:tcW w:w="1701" w:type="dxa"/>
            <w:tcBorders>
              <w:top w:val="nil"/>
              <w:left w:val="nil"/>
              <w:bottom w:val="single" w:sz="4" w:space="0" w:color="auto"/>
              <w:right w:val="single" w:sz="4" w:space="0" w:color="auto"/>
            </w:tcBorders>
            <w:vAlign w:val="center"/>
          </w:tcPr>
          <w:p w14:paraId="395F7F76"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1FA9B5C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CAE3F18" w14:textId="77777777" w:rsidR="007D7BFB" w:rsidRDefault="0016532C">
            <w:pPr>
              <w:widowControl/>
              <w:jc w:val="center"/>
              <w:rPr>
                <w:rFonts w:hAnsi="宋体" w:cs="宋体"/>
                <w:sz w:val="24"/>
                <w:szCs w:val="24"/>
              </w:rPr>
            </w:pPr>
            <w:r>
              <w:rPr>
                <w:rFonts w:hAnsi="宋体" w:cs="宋体" w:hint="eastAsia"/>
                <w:sz w:val="24"/>
                <w:szCs w:val="24"/>
              </w:rPr>
              <w:t>200</w:t>
            </w:r>
          </w:p>
        </w:tc>
        <w:tc>
          <w:tcPr>
            <w:tcW w:w="1134" w:type="dxa"/>
            <w:tcBorders>
              <w:top w:val="nil"/>
              <w:left w:val="nil"/>
              <w:bottom w:val="single" w:sz="4" w:space="0" w:color="auto"/>
              <w:right w:val="single" w:sz="4" w:space="0" w:color="auto"/>
            </w:tcBorders>
            <w:noWrap/>
            <w:vAlign w:val="center"/>
          </w:tcPr>
          <w:p w14:paraId="53B76C56"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3EC3F94E" w14:textId="77777777" w:rsidR="007D7BFB" w:rsidRDefault="007D7BFB">
            <w:pPr>
              <w:widowControl/>
              <w:jc w:val="center"/>
              <w:rPr>
                <w:rFonts w:hAnsi="宋体" w:cs="宋体"/>
                <w:sz w:val="24"/>
                <w:szCs w:val="24"/>
              </w:rPr>
            </w:pPr>
          </w:p>
        </w:tc>
      </w:tr>
      <w:tr w:rsidR="007D7BFB" w14:paraId="417B898E" w14:textId="77777777">
        <w:trPr>
          <w:trHeight w:val="825"/>
        </w:trPr>
        <w:tc>
          <w:tcPr>
            <w:tcW w:w="441" w:type="dxa"/>
            <w:tcBorders>
              <w:top w:val="nil"/>
              <w:left w:val="single" w:sz="4" w:space="0" w:color="auto"/>
              <w:bottom w:val="single" w:sz="4" w:space="0" w:color="auto"/>
              <w:right w:val="single" w:sz="4" w:space="0" w:color="auto"/>
            </w:tcBorders>
            <w:vAlign w:val="center"/>
          </w:tcPr>
          <w:p w14:paraId="5715DD0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CCD719D"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708CA1F2"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254dw</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E2DC250"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1C846B94"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1F1FD18D"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22B6DE53"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5C7BD04C" w14:textId="77777777" w:rsidR="007D7BFB" w:rsidRDefault="0016532C">
            <w:pPr>
              <w:widowControl/>
              <w:jc w:val="center"/>
              <w:rPr>
                <w:rFonts w:hAnsi="宋体" w:cs="宋体"/>
                <w:sz w:val="24"/>
                <w:szCs w:val="24"/>
              </w:rPr>
            </w:pPr>
            <w:r>
              <w:rPr>
                <w:rFonts w:hAnsi="宋体" w:cs="宋体" w:hint="eastAsia"/>
                <w:sz w:val="24"/>
                <w:szCs w:val="24"/>
              </w:rPr>
              <w:t>450</w:t>
            </w:r>
          </w:p>
        </w:tc>
        <w:tc>
          <w:tcPr>
            <w:tcW w:w="1276" w:type="dxa"/>
            <w:vMerge/>
            <w:tcBorders>
              <w:left w:val="nil"/>
              <w:right w:val="single" w:sz="4" w:space="0" w:color="auto"/>
            </w:tcBorders>
          </w:tcPr>
          <w:p w14:paraId="14F2CBA7" w14:textId="77777777" w:rsidR="007D7BFB" w:rsidRDefault="007D7BFB">
            <w:pPr>
              <w:widowControl/>
              <w:jc w:val="center"/>
              <w:rPr>
                <w:rFonts w:hAnsi="宋体" w:cs="宋体"/>
                <w:sz w:val="24"/>
                <w:szCs w:val="24"/>
              </w:rPr>
            </w:pPr>
          </w:p>
        </w:tc>
      </w:tr>
      <w:tr w:rsidR="007D7BFB" w14:paraId="66F7C42B" w14:textId="77777777">
        <w:trPr>
          <w:trHeight w:val="825"/>
        </w:trPr>
        <w:tc>
          <w:tcPr>
            <w:tcW w:w="441" w:type="dxa"/>
            <w:tcBorders>
              <w:top w:val="nil"/>
              <w:left w:val="single" w:sz="4" w:space="0" w:color="auto"/>
              <w:bottom w:val="single" w:sz="4" w:space="0" w:color="auto"/>
              <w:right w:val="single" w:sz="4" w:space="0" w:color="auto"/>
            </w:tcBorders>
            <w:vAlign w:val="center"/>
          </w:tcPr>
          <w:p w14:paraId="3B58D5CB"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A0E91FB"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7C031DBA"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254dw</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E9856B8"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554384EB"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1A4F0E6E"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5E94A61"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41D762D3" w14:textId="77777777" w:rsidR="007D7BFB" w:rsidRDefault="0016532C">
            <w:pPr>
              <w:widowControl/>
              <w:jc w:val="center"/>
              <w:rPr>
                <w:rFonts w:hAnsi="宋体" w:cs="宋体"/>
                <w:sz w:val="24"/>
                <w:szCs w:val="24"/>
              </w:rPr>
            </w:pPr>
            <w:r>
              <w:rPr>
                <w:rFonts w:hAnsi="宋体" w:cs="宋体" w:hint="eastAsia"/>
                <w:sz w:val="24"/>
                <w:szCs w:val="24"/>
              </w:rPr>
              <w:t>530</w:t>
            </w:r>
          </w:p>
        </w:tc>
        <w:tc>
          <w:tcPr>
            <w:tcW w:w="1276" w:type="dxa"/>
            <w:vMerge/>
            <w:tcBorders>
              <w:left w:val="nil"/>
              <w:right w:val="single" w:sz="4" w:space="0" w:color="auto"/>
            </w:tcBorders>
          </w:tcPr>
          <w:p w14:paraId="7EF70E97" w14:textId="77777777" w:rsidR="007D7BFB" w:rsidRDefault="007D7BFB">
            <w:pPr>
              <w:widowControl/>
              <w:jc w:val="center"/>
              <w:rPr>
                <w:rFonts w:hAnsi="宋体" w:cs="宋体"/>
                <w:sz w:val="24"/>
                <w:szCs w:val="24"/>
              </w:rPr>
            </w:pPr>
          </w:p>
        </w:tc>
      </w:tr>
      <w:tr w:rsidR="007D7BFB" w14:paraId="3DA331CB" w14:textId="77777777">
        <w:trPr>
          <w:trHeight w:val="825"/>
        </w:trPr>
        <w:tc>
          <w:tcPr>
            <w:tcW w:w="441" w:type="dxa"/>
            <w:tcBorders>
              <w:top w:val="nil"/>
              <w:left w:val="single" w:sz="4" w:space="0" w:color="auto"/>
              <w:bottom w:val="single" w:sz="4" w:space="0" w:color="auto"/>
              <w:right w:val="single" w:sz="4" w:space="0" w:color="auto"/>
            </w:tcBorders>
            <w:vAlign w:val="center"/>
          </w:tcPr>
          <w:p w14:paraId="4A2D95A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1D27D42"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131C2E29" w14:textId="77777777" w:rsidR="007D7BFB" w:rsidRDefault="0016532C">
            <w:pPr>
              <w:widowControl/>
              <w:jc w:val="center"/>
              <w:rPr>
                <w:rFonts w:hAnsi="宋体" w:cs="宋体"/>
                <w:sz w:val="24"/>
                <w:szCs w:val="24"/>
              </w:rPr>
            </w:pPr>
            <w:r>
              <w:rPr>
                <w:rFonts w:hAnsi="宋体" w:cs="宋体" w:hint="eastAsia"/>
                <w:sz w:val="24"/>
                <w:szCs w:val="24"/>
              </w:rPr>
              <w:t>兄弟</w:t>
            </w:r>
            <w:r>
              <w:rPr>
                <w:rFonts w:hAnsi="宋体" w:cs="宋体" w:hint="eastAsia"/>
                <w:sz w:val="24"/>
                <w:szCs w:val="24"/>
              </w:rPr>
              <w:t>B2000D</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3B23A4ED"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617ADD41"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186F98E"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7220887C" w14:textId="77777777" w:rsidR="007D7BFB" w:rsidRDefault="0016532C">
            <w:pPr>
              <w:widowControl/>
              <w:jc w:val="center"/>
              <w:rPr>
                <w:rFonts w:hAnsi="宋体" w:cs="宋体"/>
                <w:sz w:val="24"/>
                <w:szCs w:val="24"/>
              </w:rPr>
            </w:pPr>
            <w:r>
              <w:rPr>
                <w:rFonts w:hAnsi="宋体" w:cs="宋体" w:hint="eastAsia"/>
                <w:sz w:val="24"/>
                <w:szCs w:val="24"/>
              </w:rPr>
              <w:t>340</w:t>
            </w:r>
          </w:p>
        </w:tc>
        <w:tc>
          <w:tcPr>
            <w:tcW w:w="1276" w:type="dxa"/>
            <w:vMerge/>
            <w:tcBorders>
              <w:left w:val="nil"/>
              <w:right w:val="single" w:sz="4" w:space="0" w:color="auto"/>
            </w:tcBorders>
          </w:tcPr>
          <w:p w14:paraId="6520FD52" w14:textId="77777777" w:rsidR="007D7BFB" w:rsidRDefault="007D7BFB">
            <w:pPr>
              <w:widowControl/>
              <w:jc w:val="center"/>
              <w:rPr>
                <w:rFonts w:hAnsi="宋体" w:cs="宋体"/>
                <w:sz w:val="24"/>
                <w:szCs w:val="24"/>
              </w:rPr>
            </w:pPr>
          </w:p>
        </w:tc>
      </w:tr>
      <w:tr w:rsidR="007D7BFB" w14:paraId="6CC24317" w14:textId="77777777">
        <w:trPr>
          <w:trHeight w:val="825"/>
        </w:trPr>
        <w:tc>
          <w:tcPr>
            <w:tcW w:w="441" w:type="dxa"/>
            <w:tcBorders>
              <w:top w:val="nil"/>
              <w:left w:val="single" w:sz="4" w:space="0" w:color="auto"/>
              <w:bottom w:val="single" w:sz="4" w:space="0" w:color="auto"/>
              <w:right w:val="single" w:sz="4" w:space="0" w:color="auto"/>
            </w:tcBorders>
            <w:vAlign w:val="center"/>
          </w:tcPr>
          <w:p w14:paraId="38BA0E04"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4B87E0D" w14:textId="77777777" w:rsidR="007D7BFB" w:rsidRDefault="0016532C">
            <w:pPr>
              <w:widowControl/>
              <w:jc w:val="center"/>
              <w:rPr>
                <w:rFonts w:hAnsi="宋体" w:cs="宋体"/>
                <w:sz w:val="24"/>
                <w:szCs w:val="24"/>
              </w:rPr>
            </w:pPr>
            <w:r>
              <w:rPr>
                <w:rFonts w:hAnsi="宋体" w:cs="宋体" w:hint="eastAsia"/>
                <w:sz w:val="24"/>
                <w:szCs w:val="24"/>
              </w:rPr>
              <w:t>粉盒</w:t>
            </w:r>
          </w:p>
        </w:tc>
        <w:tc>
          <w:tcPr>
            <w:tcW w:w="1830" w:type="dxa"/>
            <w:tcBorders>
              <w:top w:val="nil"/>
              <w:left w:val="nil"/>
              <w:bottom w:val="single" w:sz="4" w:space="0" w:color="auto"/>
              <w:right w:val="single" w:sz="4" w:space="0" w:color="auto"/>
            </w:tcBorders>
            <w:vAlign w:val="center"/>
          </w:tcPr>
          <w:p w14:paraId="44C8A751" w14:textId="77777777" w:rsidR="007D7BFB" w:rsidRDefault="0016532C">
            <w:pPr>
              <w:widowControl/>
              <w:jc w:val="center"/>
              <w:rPr>
                <w:rFonts w:hAnsi="宋体" w:cs="宋体"/>
                <w:sz w:val="24"/>
                <w:szCs w:val="24"/>
              </w:rPr>
            </w:pPr>
            <w:r>
              <w:rPr>
                <w:rFonts w:hAnsi="宋体" w:cs="宋体" w:hint="eastAsia"/>
                <w:sz w:val="24"/>
                <w:szCs w:val="24"/>
              </w:rPr>
              <w:t>兄弟</w:t>
            </w:r>
            <w:r>
              <w:rPr>
                <w:rFonts w:hAnsi="宋体" w:cs="宋体" w:hint="eastAsia"/>
                <w:sz w:val="24"/>
                <w:szCs w:val="24"/>
              </w:rPr>
              <w:t>B2000D</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0C7AC29"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672483A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EDB6093"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4114EF79" w14:textId="77777777" w:rsidR="007D7BFB" w:rsidRDefault="0016532C">
            <w:pPr>
              <w:widowControl/>
              <w:jc w:val="center"/>
              <w:rPr>
                <w:rFonts w:hAnsi="宋体" w:cs="宋体"/>
                <w:sz w:val="24"/>
                <w:szCs w:val="24"/>
              </w:rPr>
            </w:pPr>
            <w:r>
              <w:rPr>
                <w:rFonts w:hAnsi="宋体" w:cs="宋体" w:hint="eastAsia"/>
                <w:sz w:val="24"/>
                <w:szCs w:val="24"/>
              </w:rPr>
              <w:t>100</w:t>
            </w:r>
          </w:p>
        </w:tc>
        <w:tc>
          <w:tcPr>
            <w:tcW w:w="1276" w:type="dxa"/>
            <w:vMerge/>
            <w:tcBorders>
              <w:left w:val="nil"/>
              <w:right w:val="single" w:sz="4" w:space="0" w:color="auto"/>
            </w:tcBorders>
          </w:tcPr>
          <w:p w14:paraId="5B33C966" w14:textId="77777777" w:rsidR="007D7BFB" w:rsidRDefault="007D7BFB">
            <w:pPr>
              <w:widowControl/>
              <w:jc w:val="center"/>
              <w:rPr>
                <w:rFonts w:hAnsi="宋体" w:cs="宋体"/>
                <w:sz w:val="24"/>
                <w:szCs w:val="24"/>
              </w:rPr>
            </w:pPr>
          </w:p>
        </w:tc>
      </w:tr>
      <w:tr w:rsidR="007D7BFB" w14:paraId="2B8EF8ED" w14:textId="77777777">
        <w:trPr>
          <w:trHeight w:val="825"/>
        </w:trPr>
        <w:tc>
          <w:tcPr>
            <w:tcW w:w="441" w:type="dxa"/>
            <w:tcBorders>
              <w:top w:val="nil"/>
              <w:left w:val="single" w:sz="4" w:space="0" w:color="auto"/>
              <w:bottom w:val="single" w:sz="4" w:space="0" w:color="auto"/>
              <w:right w:val="single" w:sz="4" w:space="0" w:color="auto"/>
            </w:tcBorders>
            <w:vAlign w:val="center"/>
          </w:tcPr>
          <w:p w14:paraId="7394BEE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C6D1710"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701A849F" w14:textId="77777777" w:rsidR="007D7BFB" w:rsidRDefault="0016532C">
            <w:pPr>
              <w:widowControl/>
              <w:jc w:val="center"/>
              <w:rPr>
                <w:rFonts w:hAnsi="宋体" w:cs="宋体"/>
                <w:sz w:val="24"/>
                <w:szCs w:val="24"/>
              </w:rPr>
            </w:pPr>
            <w:r>
              <w:rPr>
                <w:rFonts w:hAnsi="宋体" w:cs="宋体" w:hint="eastAsia"/>
                <w:sz w:val="24"/>
                <w:szCs w:val="24"/>
              </w:rPr>
              <w:t>HL2560DN</w:t>
            </w:r>
          </w:p>
        </w:tc>
        <w:tc>
          <w:tcPr>
            <w:tcW w:w="1701" w:type="dxa"/>
            <w:tcBorders>
              <w:top w:val="nil"/>
              <w:left w:val="nil"/>
              <w:bottom w:val="single" w:sz="4" w:space="0" w:color="auto"/>
              <w:right w:val="single" w:sz="4" w:space="0" w:color="auto"/>
            </w:tcBorders>
            <w:vAlign w:val="center"/>
          </w:tcPr>
          <w:p w14:paraId="445EB05D"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7FA0A923"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1859D3F" w14:textId="77777777" w:rsidR="007D7BFB" w:rsidRDefault="0016532C">
            <w:pPr>
              <w:widowControl/>
              <w:jc w:val="center"/>
              <w:rPr>
                <w:rFonts w:hAnsi="宋体" w:cs="宋体"/>
                <w:sz w:val="24"/>
                <w:szCs w:val="24"/>
              </w:rPr>
            </w:pPr>
            <w:r>
              <w:rPr>
                <w:rFonts w:hAnsi="宋体" w:cs="宋体" w:hint="eastAsia"/>
                <w:sz w:val="24"/>
                <w:szCs w:val="24"/>
              </w:rPr>
              <w:t>4</w:t>
            </w:r>
          </w:p>
        </w:tc>
        <w:tc>
          <w:tcPr>
            <w:tcW w:w="1134" w:type="dxa"/>
            <w:tcBorders>
              <w:top w:val="nil"/>
              <w:left w:val="nil"/>
              <w:bottom w:val="single" w:sz="4" w:space="0" w:color="auto"/>
              <w:right w:val="single" w:sz="4" w:space="0" w:color="auto"/>
            </w:tcBorders>
            <w:noWrap/>
            <w:vAlign w:val="center"/>
          </w:tcPr>
          <w:p w14:paraId="0DEE6BB5" w14:textId="77777777" w:rsidR="007D7BFB" w:rsidRDefault="0016532C">
            <w:pPr>
              <w:widowControl/>
              <w:jc w:val="center"/>
              <w:rPr>
                <w:rFonts w:hAnsi="宋体" w:cs="宋体"/>
                <w:sz w:val="24"/>
                <w:szCs w:val="24"/>
              </w:rPr>
            </w:pPr>
            <w:r>
              <w:rPr>
                <w:rFonts w:hAnsi="宋体" w:cs="宋体" w:hint="eastAsia"/>
                <w:sz w:val="24"/>
                <w:szCs w:val="24"/>
              </w:rPr>
              <w:t>320</w:t>
            </w:r>
          </w:p>
        </w:tc>
        <w:tc>
          <w:tcPr>
            <w:tcW w:w="1276" w:type="dxa"/>
            <w:vMerge/>
            <w:tcBorders>
              <w:left w:val="nil"/>
              <w:right w:val="single" w:sz="4" w:space="0" w:color="auto"/>
            </w:tcBorders>
          </w:tcPr>
          <w:p w14:paraId="0EA6AEDC" w14:textId="77777777" w:rsidR="007D7BFB" w:rsidRDefault="007D7BFB">
            <w:pPr>
              <w:widowControl/>
              <w:jc w:val="center"/>
              <w:rPr>
                <w:rFonts w:hAnsi="宋体" w:cs="宋体"/>
                <w:sz w:val="24"/>
                <w:szCs w:val="24"/>
              </w:rPr>
            </w:pPr>
          </w:p>
        </w:tc>
      </w:tr>
      <w:tr w:rsidR="007D7BFB" w14:paraId="46FE4692" w14:textId="77777777">
        <w:trPr>
          <w:trHeight w:val="825"/>
        </w:trPr>
        <w:tc>
          <w:tcPr>
            <w:tcW w:w="441" w:type="dxa"/>
            <w:tcBorders>
              <w:top w:val="nil"/>
              <w:left w:val="single" w:sz="4" w:space="0" w:color="auto"/>
              <w:bottom w:val="single" w:sz="4" w:space="0" w:color="auto"/>
              <w:right w:val="single" w:sz="4" w:space="0" w:color="auto"/>
            </w:tcBorders>
            <w:vAlign w:val="center"/>
          </w:tcPr>
          <w:p w14:paraId="26F06F1F"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0E3B5A0" w14:textId="77777777" w:rsidR="007D7BFB" w:rsidRDefault="0016532C">
            <w:pPr>
              <w:widowControl/>
              <w:jc w:val="center"/>
              <w:rPr>
                <w:rFonts w:hAnsi="宋体" w:cs="宋体"/>
                <w:sz w:val="24"/>
                <w:szCs w:val="24"/>
              </w:rPr>
            </w:pPr>
            <w:r>
              <w:rPr>
                <w:rFonts w:hAnsi="宋体" w:cs="宋体" w:hint="eastAsia"/>
                <w:sz w:val="24"/>
                <w:szCs w:val="24"/>
              </w:rPr>
              <w:t>粉盒</w:t>
            </w:r>
          </w:p>
        </w:tc>
        <w:tc>
          <w:tcPr>
            <w:tcW w:w="1830" w:type="dxa"/>
            <w:tcBorders>
              <w:top w:val="nil"/>
              <w:left w:val="nil"/>
              <w:bottom w:val="single" w:sz="4" w:space="0" w:color="auto"/>
              <w:right w:val="single" w:sz="4" w:space="0" w:color="auto"/>
            </w:tcBorders>
            <w:vAlign w:val="center"/>
          </w:tcPr>
          <w:p w14:paraId="6ABBB242" w14:textId="77777777" w:rsidR="007D7BFB" w:rsidRDefault="0016532C">
            <w:pPr>
              <w:widowControl/>
              <w:jc w:val="center"/>
              <w:rPr>
                <w:rFonts w:hAnsi="宋体" w:cs="宋体"/>
                <w:sz w:val="24"/>
                <w:szCs w:val="24"/>
              </w:rPr>
            </w:pPr>
            <w:r>
              <w:rPr>
                <w:rFonts w:hAnsi="宋体" w:cs="宋体" w:hint="eastAsia"/>
                <w:sz w:val="24"/>
                <w:szCs w:val="24"/>
              </w:rPr>
              <w:t>HL2560DN</w:t>
            </w:r>
          </w:p>
        </w:tc>
        <w:tc>
          <w:tcPr>
            <w:tcW w:w="1701" w:type="dxa"/>
            <w:tcBorders>
              <w:top w:val="nil"/>
              <w:left w:val="nil"/>
              <w:bottom w:val="single" w:sz="4" w:space="0" w:color="auto"/>
              <w:right w:val="single" w:sz="4" w:space="0" w:color="auto"/>
            </w:tcBorders>
            <w:vAlign w:val="center"/>
          </w:tcPr>
          <w:p w14:paraId="3DB286FC"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04F158CD"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9E86F7D"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2509DF09" w14:textId="77777777" w:rsidR="007D7BFB" w:rsidRDefault="0016532C">
            <w:pPr>
              <w:widowControl/>
              <w:jc w:val="center"/>
              <w:rPr>
                <w:rFonts w:hAnsi="宋体" w:cs="宋体"/>
                <w:sz w:val="24"/>
                <w:szCs w:val="24"/>
              </w:rPr>
            </w:pPr>
            <w:r>
              <w:rPr>
                <w:rFonts w:hAnsi="宋体" w:cs="宋体" w:hint="eastAsia"/>
                <w:sz w:val="24"/>
                <w:szCs w:val="24"/>
              </w:rPr>
              <w:t>200</w:t>
            </w:r>
          </w:p>
        </w:tc>
        <w:tc>
          <w:tcPr>
            <w:tcW w:w="1276" w:type="dxa"/>
            <w:vMerge/>
            <w:tcBorders>
              <w:left w:val="nil"/>
              <w:right w:val="single" w:sz="4" w:space="0" w:color="auto"/>
            </w:tcBorders>
          </w:tcPr>
          <w:p w14:paraId="06BE20D5" w14:textId="77777777" w:rsidR="007D7BFB" w:rsidRDefault="007D7BFB">
            <w:pPr>
              <w:widowControl/>
              <w:jc w:val="center"/>
              <w:rPr>
                <w:rFonts w:hAnsi="宋体" w:cs="宋体"/>
                <w:sz w:val="24"/>
                <w:szCs w:val="24"/>
              </w:rPr>
            </w:pPr>
          </w:p>
        </w:tc>
      </w:tr>
      <w:tr w:rsidR="007D7BFB" w14:paraId="55AD5293" w14:textId="77777777">
        <w:trPr>
          <w:trHeight w:val="825"/>
        </w:trPr>
        <w:tc>
          <w:tcPr>
            <w:tcW w:w="441" w:type="dxa"/>
            <w:tcBorders>
              <w:top w:val="nil"/>
              <w:left w:val="single" w:sz="4" w:space="0" w:color="auto"/>
              <w:bottom w:val="single" w:sz="4" w:space="0" w:color="auto"/>
              <w:right w:val="single" w:sz="4" w:space="0" w:color="auto"/>
            </w:tcBorders>
            <w:vAlign w:val="center"/>
          </w:tcPr>
          <w:p w14:paraId="23E63BE9"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295308F" w14:textId="77777777" w:rsidR="007D7BFB" w:rsidRDefault="0016532C">
            <w:pPr>
              <w:widowControl/>
              <w:jc w:val="center"/>
              <w:rPr>
                <w:rFonts w:hAnsi="宋体" w:cs="宋体"/>
                <w:sz w:val="24"/>
                <w:szCs w:val="24"/>
              </w:rPr>
            </w:pPr>
            <w:r>
              <w:rPr>
                <w:rFonts w:hAnsi="宋体" w:cs="宋体" w:hint="eastAsia"/>
                <w:sz w:val="24"/>
                <w:szCs w:val="24"/>
              </w:rPr>
              <w:t>打印机粉盒</w:t>
            </w:r>
          </w:p>
        </w:tc>
        <w:tc>
          <w:tcPr>
            <w:tcW w:w="1830" w:type="dxa"/>
            <w:tcBorders>
              <w:top w:val="nil"/>
              <w:left w:val="nil"/>
              <w:bottom w:val="single" w:sz="4" w:space="0" w:color="auto"/>
              <w:right w:val="single" w:sz="4" w:space="0" w:color="auto"/>
            </w:tcBorders>
            <w:vAlign w:val="center"/>
          </w:tcPr>
          <w:p w14:paraId="4074D2C3" w14:textId="77777777" w:rsidR="007D7BFB" w:rsidRDefault="0016532C">
            <w:pPr>
              <w:widowControl/>
              <w:jc w:val="center"/>
              <w:rPr>
                <w:rFonts w:hAnsi="宋体" w:cs="宋体"/>
                <w:sz w:val="24"/>
                <w:szCs w:val="24"/>
              </w:rPr>
            </w:pPr>
            <w:r>
              <w:rPr>
                <w:rFonts w:hAnsi="宋体" w:cs="宋体" w:hint="eastAsia"/>
                <w:sz w:val="24"/>
                <w:szCs w:val="24"/>
              </w:rPr>
              <w:t>lenovo LJ2200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CC6637F"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41E3E51D"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ED96B8A" w14:textId="77777777" w:rsidR="007D7BFB" w:rsidRDefault="0016532C">
            <w:pPr>
              <w:widowControl/>
              <w:jc w:val="center"/>
              <w:rPr>
                <w:rFonts w:hAnsi="宋体" w:cs="宋体"/>
                <w:sz w:val="24"/>
                <w:szCs w:val="24"/>
              </w:rPr>
            </w:pPr>
            <w:r>
              <w:rPr>
                <w:rFonts w:hAnsi="宋体" w:cs="宋体" w:hint="eastAsia"/>
                <w:sz w:val="24"/>
                <w:szCs w:val="24"/>
              </w:rPr>
              <w:t>150</w:t>
            </w:r>
          </w:p>
        </w:tc>
        <w:tc>
          <w:tcPr>
            <w:tcW w:w="1134" w:type="dxa"/>
            <w:tcBorders>
              <w:top w:val="nil"/>
              <w:left w:val="nil"/>
              <w:bottom w:val="single" w:sz="4" w:space="0" w:color="auto"/>
              <w:right w:val="single" w:sz="4" w:space="0" w:color="auto"/>
            </w:tcBorders>
            <w:noWrap/>
            <w:vAlign w:val="center"/>
          </w:tcPr>
          <w:p w14:paraId="55FF7D73" w14:textId="77777777" w:rsidR="007D7BFB" w:rsidRDefault="0016532C">
            <w:pPr>
              <w:widowControl/>
              <w:jc w:val="center"/>
              <w:rPr>
                <w:rFonts w:hAnsi="宋体" w:cs="宋体"/>
                <w:sz w:val="24"/>
                <w:szCs w:val="24"/>
              </w:rPr>
            </w:pPr>
            <w:r>
              <w:rPr>
                <w:rFonts w:hAnsi="宋体" w:cs="宋体" w:hint="eastAsia"/>
                <w:sz w:val="24"/>
                <w:szCs w:val="24"/>
              </w:rPr>
              <w:t>80</w:t>
            </w:r>
          </w:p>
        </w:tc>
        <w:tc>
          <w:tcPr>
            <w:tcW w:w="1276" w:type="dxa"/>
            <w:vMerge/>
            <w:tcBorders>
              <w:left w:val="nil"/>
              <w:right w:val="single" w:sz="4" w:space="0" w:color="auto"/>
            </w:tcBorders>
          </w:tcPr>
          <w:p w14:paraId="457C8955" w14:textId="77777777" w:rsidR="007D7BFB" w:rsidRDefault="007D7BFB">
            <w:pPr>
              <w:widowControl/>
              <w:jc w:val="center"/>
              <w:rPr>
                <w:rFonts w:hAnsi="宋体" w:cs="宋体"/>
                <w:sz w:val="24"/>
                <w:szCs w:val="24"/>
              </w:rPr>
            </w:pPr>
          </w:p>
        </w:tc>
      </w:tr>
      <w:tr w:rsidR="007D7BFB" w14:paraId="0976ABD4" w14:textId="77777777">
        <w:trPr>
          <w:trHeight w:val="825"/>
        </w:trPr>
        <w:tc>
          <w:tcPr>
            <w:tcW w:w="441" w:type="dxa"/>
            <w:tcBorders>
              <w:top w:val="nil"/>
              <w:left w:val="single" w:sz="4" w:space="0" w:color="auto"/>
              <w:bottom w:val="single" w:sz="4" w:space="0" w:color="auto"/>
              <w:right w:val="single" w:sz="4" w:space="0" w:color="auto"/>
            </w:tcBorders>
            <w:vAlign w:val="center"/>
          </w:tcPr>
          <w:p w14:paraId="7545C34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061F1AF" w14:textId="77777777" w:rsidR="007D7BFB" w:rsidRDefault="0016532C">
            <w:pPr>
              <w:widowControl/>
              <w:jc w:val="center"/>
              <w:rPr>
                <w:rFonts w:hAnsi="宋体" w:cs="宋体"/>
                <w:sz w:val="24"/>
                <w:szCs w:val="24"/>
              </w:rPr>
            </w:pPr>
            <w:r>
              <w:rPr>
                <w:rFonts w:hAnsi="宋体" w:cs="宋体" w:hint="eastAsia"/>
                <w:sz w:val="24"/>
                <w:szCs w:val="24"/>
              </w:rPr>
              <w:t>打印机粉盒</w:t>
            </w:r>
          </w:p>
        </w:tc>
        <w:tc>
          <w:tcPr>
            <w:tcW w:w="1830" w:type="dxa"/>
            <w:tcBorders>
              <w:top w:val="nil"/>
              <w:left w:val="nil"/>
              <w:bottom w:val="single" w:sz="4" w:space="0" w:color="auto"/>
              <w:right w:val="single" w:sz="4" w:space="0" w:color="auto"/>
            </w:tcBorders>
            <w:vAlign w:val="center"/>
          </w:tcPr>
          <w:p w14:paraId="18818D89" w14:textId="77777777" w:rsidR="007D7BFB" w:rsidRDefault="0016532C">
            <w:pPr>
              <w:widowControl/>
              <w:jc w:val="center"/>
              <w:rPr>
                <w:rFonts w:hAnsi="宋体" w:cs="宋体"/>
                <w:sz w:val="24"/>
                <w:szCs w:val="24"/>
              </w:rPr>
            </w:pPr>
            <w:r>
              <w:rPr>
                <w:rFonts w:hAnsi="宋体" w:cs="宋体" w:hint="eastAsia"/>
                <w:sz w:val="24"/>
                <w:szCs w:val="24"/>
              </w:rPr>
              <w:t>lenovo LJ2400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3D1F74C5" w14:textId="77777777" w:rsidR="007D7BFB" w:rsidRDefault="0016532C">
            <w:pPr>
              <w:widowControl/>
              <w:jc w:val="center"/>
              <w:rPr>
                <w:rFonts w:hAnsi="宋体" w:cs="宋体"/>
                <w:sz w:val="24"/>
                <w:szCs w:val="24"/>
              </w:rPr>
            </w:pPr>
            <w:r>
              <w:rPr>
                <w:rFonts w:hAnsi="宋体" w:cs="宋体" w:hint="eastAsia"/>
                <w:sz w:val="24"/>
                <w:szCs w:val="24"/>
              </w:rPr>
              <w:t>兼容</w:t>
            </w:r>
          </w:p>
        </w:tc>
        <w:tc>
          <w:tcPr>
            <w:tcW w:w="567" w:type="dxa"/>
            <w:tcBorders>
              <w:top w:val="nil"/>
              <w:left w:val="nil"/>
              <w:bottom w:val="single" w:sz="4" w:space="0" w:color="auto"/>
              <w:right w:val="single" w:sz="4" w:space="0" w:color="auto"/>
            </w:tcBorders>
            <w:vAlign w:val="center"/>
          </w:tcPr>
          <w:p w14:paraId="7ACF85A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6473A94" w14:textId="77777777" w:rsidR="007D7BFB" w:rsidRDefault="0016532C">
            <w:pPr>
              <w:widowControl/>
              <w:jc w:val="center"/>
              <w:rPr>
                <w:rFonts w:hAnsi="宋体" w:cs="宋体"/>
                <w:sz w:val="24"/>
                <w:szCs w:val="24"/>
              </w:rPr>
            </w:pPr>
            <w:r>
              <w:rPr>
                <w:rFonts w:hAnsi="宋体" w:cs="宋体" w:hint="eastAsia"/>
                <w:sz w:val="24"/>
                <w:szCs w:val="24"/>
              </w:rPr>
              <w:t>200</w:t>
            </w:r>
          </w:p>
        </w:tc>
        <w:tc>
          <w:tcPr>
            <w:tcW w:w="1134" w:type="dxa"/>
            <w:tcBorders>
              <w:top w:val="nil"/>
              <w:left w:val="nil"/>
              <w:bottom w:val="single" w:sz="4" w:space="0" w:color="auto"/>
              <w:right w:val="single" w:sz="4" w:space="0" w:color="auto"/>
            </w:tcBorders>
            <w:noWrap/>
            <w:vAlign w:val="center"/>
          </w:tcPr>
          <w:p w14:paraId="759EEA3F" w14:textId="77777777" w:rsidR="007D7BFB" w:rsidRDefault="0016532C">
            <w:pPr>
              <w:widowControl/>
              <w:jc w:val="center"/>
              <w:rPr>
                <w:rFonts w:hAnsi="宋体" w:cs="宋体"/>
                <w:sz w:val="24"/>
                <w:szCs w:val="24"/>
              </w:rPr>
            </w:pPr>
            <w:r>
              <w:rPr>
                <w:rFonts w:hAnsi="宋体" w:cs="宋体" w:hint="eastAsia"/>
                <w:sz w:val="24"/>
                <w:szCs w:val="24"/>
              </w:rPr>
              <w:t>80</w:t>
            </w:r>
          </w:p>
        </w:tc>
        <w:tc>
          <w:tcPr>
            <w:tcW w:w="1276" w:type="dxa"/>
            <w:vMerge/>
            <w:tcBorders>
              <w:left w:val="nil"/>
              <w:right w:val="single" w:sz="4" w:space="0" w:color="auto"/>
            </w:tcBorders>
          </w:tcPr>
          <w:p w14:paraId="6C8D72B6" w14:textId="77777777" w:rsidR="007D7BFB" w:rsidRDefault="007D7BFB">
            <w:pPr>
              <w:widowControl/>
              <w:jc w:val="center"/>
              <w:rPr>
                <w:rFonts w:hAnsi="宋体" w:cs="宋体"/>
                <w:sz w:val="24"/>
                <w:szCs w:val="24"/>
              </w:rPr>
            </w:pPr>
          </w:p>
        </w:tc>
      </w:tr>
      <w:tr w:rsidR="007D7BFB" w14:paraId="1060DE7E" w14:textId="77777777">
        <w:trPr>
          <w:trHeight w:val="825"/>
        </w:trPr>
        <w:tc>
          <w:tcPr>
            <w:tcW w:w="441" w:type="dxa"/>
            <w:tcBorders>
              <w:top w:val="nil"/>
              <w:left w:val="single" w:sz="4" w:space="0" w:color="auto"/>
              <w:bottom w:val="single" w:sz="4" w:space="0" w:color="auto"/>
              <w:right w:val="single" w:sz="4" w:space="0" w:color="auto"/>
            </w:tcBorders>
            <w:vAlign w:val="center"/>
          </w:tcPr>
          <w:p w14:paraId="28AA934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2E195B0" w14:textId="77777777" w:rsidR="007D7BFB" w:rsidRDefault="0016532C">
            <w:pPr>
              <w:widowControl/>
              <w:jc w:val="center"/>
              <w:rPr>
                <w:rFonts w:hAnsi="宋体" w:cs="宋体"/>
                <w:sz w:val="24"/>
                <w:szCs w:val="24"/>
              </w:rPr>
            </w:pPr>
            <w:r>
              <w:rPr>
                <w:rFonts w:hAnsi="宋体" w:cs="宋体" w:hint="eastAsia"/>
                <w:sz w:val="24"/>
                <w:szCs w:val="24"/>
              </w:rPr>
              <w:t>硒鼓</w:t>
            </w:r>
          </w:p>
        </w:tc>
        <w:tc>
          <w:tcPr>
            <w:tcW w:w="1830" w:type="dxa"/>
            <w:tcBorders>
              <w:top w:val="nil"/>
              <w:left w:val="nil"/>
              <w:bottom w:val="single" w:sz="4" w:space="0" w:color="auto"/>
              <w:right w:val="single" w:sz="4" w:space="0" w:color="auto"/>
            </w:tcBorders>
            <w:vAlign w:val="center"/>
          </w:tcPr>
          <w:p w14:paraId="13385AEE" w14:textId="77777777" w:rsidR="007D7BFB" w:rsidRDefault="0016532C">
            <w:pPr>
              <w:widowControl/>
              <w:jc w:val="center"/>
              <w:rPr>
                <w:rFonts w:hAnsi="宋体" w:cs="宋体"/>
                <w:sz w:val="24"/>
                <w:szCs w:val="24"/>
              </w:rPr>
            </w:pPr>
            <w:r>
              <w:rPr>
                <w:rFonts w:hAnsi="宋体" w:cs="宋体" w:hint="eastAsia"/>
                <w:sz w:val="24"/>
                <w:szCs w:val="24"/>
              </w:rPr>
              <w:t>SAMSUNG  ML-3325ND</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740515B4"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021E91E8"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9D019F7"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6F810AC5" w14:textId="77777777" w:rsidR="007D7BFB" w:rsidRDefault="0016532C">
            <w:pPr>
              <w:widowControl/>
              <w:jc w:val="center"/>
              <w:rPr>
                <w:rFonts w:hAnsi="宋体" w:cs="宋体"/>
                <w:sz w:val="24"/>
                <w:szCs w:val="24"/>
              </w:rPr>
            </w:pPr>
            <w:r>
              <w:rPr>
                <w:rFonts w:hAnsi="宋体" w:cs="宋体" w:hint="eastAsia"/>
                <w:sz w:val="24"/>
                <w:szCs w:val="24"/>
              </w:rPr>
              <w:t>430</w:t>
            </w:r>
          </w:p>
        </w:tc>
        <w:tc>
          <w:tcPr>
            <w:tcW w:w="1276" w:type="dxa"/>
            <w:vMerge/>
            <w:tcBorders>
              <w:left w:val="nil"/>
              <w:right w:val="single" w:sz="4" w:space="0" w:color="auto"/>
            </w:tcBorders>
          </w:tcPr>
          <w:p w14:paraId="448729F1" w14:textId="77777777" w:rsidR="007D7BFB" w:rsidRDefault="007D7BFB">
            <w:pPr>
              <w:widowControl/>
              <w:jc w:val="center"/>
              <w:rPr>
                <w:rFonts w:hAnsi="宋体" w:cs="宋体"/>
                <w:sz w:val="24"/>
                <w:szCs w:val="24"/>
              </w:rPr>
            </w:pPr>
          </w:p>
        </w:tc>
      </w:tr>
      <w:tr w:rsidR="007D7BFB" w14:paraId="719E04F2" w14:textId="77777777">
        <w:trPr>
          <w:trHeight w:val="570"/>
        </w:trPr>
        <w:tc>
          <w:tcPr>
            <w:tcW w:w="441" w:type="dxa"/>
            <w:tcBorders>
              <w:top w:val="nil"/>
              <w:left w:val="single" w:sz="4" w:space="0" w:color="auto"/>
              <w:bottom w:val="single" w:sz="4" w:space="0" w:color="auto"/>
              <w:right w:val="single" w:sz="4" w:space="0" w:color="auto"/>
            </w:tcBorders>
            <w:vAlign w:val="center"/>
          </w:tcPr>
          <w:p w14:paraId="6F443660"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6E70054"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07046F4F"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 xml:space="preserve"> 2520</w:t>
            </w:r>
          </w:p>
        </w:tc>
        <w:tc>
          <w:tcPr>
            <w:tcW w:w="1701" w:type="dxa"/>
            <w:tcBorders>
              <w:top w:val="nil"/>
              <w:left w:val="nil"/>
              <w:bottom w:val="single" w:sz="4" w:space="0" w:color="auto"/>
              <w:right w:val="single" w:sz="4" w:space="0" w:color="auto"/>
            </w:tcBorders>
            <w:vAlign w:val="center"/>
          </w:tcPr>
          <w:p w14:paraId="502EE68A"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324F28DB"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21DF228A"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83CDED4"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223D2490" w14:textId="77777777" w:rsidR="007D7BFB" w:rsidRDefault="0016532C">
            <w:pPr>
              <w:widowControl/>
              <w:jc w:val="center"/>
              <w:rPr>
                <w:rFonts w:hAnsi="宋体" w:cs="宋体"/>
                <w:sz w:val="24"/>
                <w:szCs w:val="24"/>
              </w:rPr>
            </w:pPr>
            <w:r>
              <w:rPr>
                <w:rFonts w:hAnsi="宋体" w:cs="宋体" w:hint="eastAsia"/>
                <w:sz w:val="24"/>
                <w:szCs w:val="24"/>
              </w:rPr>
              <w:t>180</w:t>
            </w:r>
          </w:p>
        </w:tc>
        <w:tc>
          <w:tcPr>
            <w:tcW w:w="1276" w:type="dxa"/>
            <w:vMerge/>
            <w:tcBorders>
              <w:left w:val="nil"/>
              <w:right w:val="single" w:sz="4" w:space="0" w:color="auto"/>
            </w:tcBorders>
          </w:tcPr>
          <w:p w14:paraId="1EB06EF9" w14:textId="77777777" w:rsidR="007D7BFB" w:rsidRDefault="007D7BFB">
            <w:pPr>
              <w:widowControl/>
              <w:jc w:val="center"/>
              <w:rPr>
                <w:rFonts w:hAnsi="宋体" w:cs="宋体"/>
                <w:sz w:val="24"/>
                <w:szCs w:val="24"/>
              </w:rPr>
            </w:pPr>
          </w:p>
        </w:tc>
      </w:tr>
      <w:tr w:rsidR="007D7BFB" w14:paraId="446DACB7" w14:textId="77777777">
        <w:trPr>
          <w:trHeight w:val="570"/>
        </w:trPr>
        <w:tc>
          <w:tcPr>
            <w:tcW w:w="441" w:type="dxa"/>
            <w:tcBorders>
              <w:top w:val="nil"/>
              <w:left w:val="single" w:sz="4" w:space="0" w:color="auto"/>
              <w:bottom w:val="single" w:sz="4" w:space="0" w:color="auto"/>
              <w:right w:val="single" w:sz="4" w:space="0" w:color="auto"/>
            </w:tcBorders>
            <w:vAlign w:val="center"/>
          </w:tcPr>
          <w:p w14:paraId="5630A47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3230A88"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1257C2F3" w14:textId="77777777" w:rsidR="007D7BFB" w:rsidRDefault="0016532C">
            <w:pPr>
              <w:widowControl/>
              <w:jc w:val="center"/>
              <w:rPr>
                <w:rFonts w:hAnsi="宋体" w:cs="宋体"/>
                <w:sz w:val="24"/>
                <w:szCs w:val="24"/>
              </w:rPr>
            </w:pPr>
            <w:r>
              <w:rPr>
                <w:rFonts w:hAnsi="宋体" w:cs="宋体" w:hint="eastAsia"/>
                <w:sz w:val="24"/>
                <w:szCs w:val="24"/>
              </w:rPr>
              <w:t>惠普</w:t>
            </w:r>
            <w:r>
              <w:rPr>
                <w:rFonts w:hAnsi="宋体" w:cs="宋体" w:hint="eastAsia"/>
                <w:sz w:val="24"/>
                <w:szCs w:val="24"/>
              </w:rPr>
              <w:t xml:space="preserve"> 2520</w:t>
            </w:r>
          </w:p>
        </w:tc>
        <w:tc>
          <w:tcPr>
            <w:tcW w:w="1701" w:type="dxa"/>
            <w:tcBorders>
              <w:top w:val="nil"/>
              <w:left w:val="nil"/>
              <w:bottom w:val="single" w:sz="4" w:space="0" w:color="auto"/>
              <w:right w:val="single" w:sz="4" w:space="0" w:color="auto"/>
            </w:tcBorders>
            <w:vAlign w:val="center"/>
          </w:tcPr>
          <w:p w14:paraId="4BDE98F4"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359E96B8"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2008CEA9"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CECFD9E"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7ACA502A" w14:textId="77777777" w:rsidR="007D7BFB" w:rsidRDefault="0016532C">
            <w:pPr>
              <w:widowControl/>
              <w:jc w:val="center"/>
              <w:rPr>
                <w:rFonts w:hAnsi="宋体" w:cs="宋体"/>
                <w:sz w:val="24"/>
                <w:szCs w:val="24"/>
              </w:rPr>
            </w:pPr>
            <w:r>
              <w:rPr>
                <w:rFonts w:hAnsi="宋体" w:cs="宋体" w:hint="eastAsia"/>
                <w:sz w:val="24"/>
                <w:szCs w:val="24"/>
              </w:rPr>
              <w:t>180</w:t>
            </w:r>
          </w:p>
        </w:tc>
        <w:tc>
          <w:tcPr>
            <w:tcW w:w="1276" w:type="dxa"/>
            <w:vMerge/>
            <w:tcBorders>
              <w:left w:val="nil"/>
              <w:right w:val="single" w:sz="4" w:space="0" w:color="auto"/>
            </w:tcBorders>
          </w:tcPr>
          <w:p w14:paraId="3E725D2F" w14:textId="77777777" w:rsidR="007D7BFB" w:rsidRDefault="007D7BFB">
            <w:pPr>
              <w:widowControl/>
              <w:jc w:val="center"/>
              <w:rPr>
                <w:rFonts w:hAnsi="宋体" w:cs="宋体"/>
                <w:sz w:val="24"/>
                <w:szCs w:val="24"/>
              </w:rPr>
            </w:pPr>
          </w:p>
        </w:tc>
      </w:tr>
      <w:tr w:rsidR="007D7BFB" w14:paraId="02613FB3" w14:textId="77777777">
        <w:trPr>
          <w:trHeight w:val="570"/>
        </w:trPr>
        <w:tc>
          <w:tcPr>
            <w:tcW w:w="441" w:type="dxa"/>
            <w:tcBorders>
              <w:top w:val="nil"/>
              <w:left w:val="single" w:sz="4" w:space="0" w:color="auto"/>
              <w:bottom w:val="single" w:sz="4" w:space="0" w:color="auto"/>
              <w:right w:val="single" w:sz="4" w:space="0" w:color="auto"/>
            </w:tcBorders>
            <w:vAlign w:val="center"/>
          </w:tcPr>
          <w:p w14:paraId="3E87BDC0"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8873D59" w14:textId="77777777" w:rsidR="007D7BFB" w:rsidRDefault="0016532C">
            <w:pPr>
              <w:widowControl/>
              <w:jc w:val="center"/>
              <w:rPr>
                <w:rFonts w:hAnsi="宋体" w:cs="宋体"/>
                <w:sz w:val="24"/>
                <w:szCs w:val="24"/>
              </w:rPr>
            </w:pPr>
            <w:r>
              <w:rPr>
                <w:rFonts w:hAnsi="宋体" w:cs="宋体" w:hint="eastAsia"/>
                <w:sz w:val="24"/>
                <w:szCs w:val="24"/>
              </w:rPr>
              <w:t>墨水</w:t>
            </w:r>
          </w:p>
        </w:tc>
        <w:tc>
          <w:tcPr>
            <w:tcW w:w="1830" w:type="dxa"/>
            <w:tcBorders>
              <w:top w:val="nil"/>
              <w:left w:val="nil"/>
              <w:bottom w:val="single" w:sz="4" w:space="0" w:color="auto"/>
              <w:right w:val="single" w:sz="4" w:space="0" w:color="auto"/>
            </w:tcBorders>
            <w:vAlign w:val="center"/>
          </w:tcPr>
          <w:p w14:paraId="77496DEC" w14:textId="77777777" w:rsidR="007D7BFB" w:rsidRDefault="0016532C">
            <w:pPr>
              <w:widowControl/>
              <w:jc w:val="center"/>
              <w:rPr>
                <w:rFonts w:hAnsi="宋体" w:cs="宋体"/>
                <w:sz w:val="24"/>
                <w:szCs w:val="24"/>
              </w:rPr>
            </w:pPr>
            <w:r>
              <w:rPr>
                <w:rFonts w:hAnsi="宋体" w:cs="宋体" w:hint="eastAsia"/>
                <w:sz w:val="24"/>
                <w:szCs w:val="24"/>
              </w:rPr>
              <w:t>爱普生</w:t>
            </w:r>
            <w:r>
              <w:rPr>
                <w:rFonts w:hAnsi="宋体" w:cs="宋体" w:hint="eastAsia"/>
                <w:sz w:val="24"/>
                <w:szCs w:val="24"/>
              </w:rPr>
              <w:t xml:space="preserve"> L805</w:t>
            </w:r>
          </w:p>
        </w:tc>
        <w:tc>
          <w:tcPr>
            <w:tcW w:w="1701" w:type="dxa"/>
            <w:tcBorders>
              <w:top w:val="nil"/>
              <w:left w:val="nil"/>
              <w:bottom w:val="single" w:sz="4" w:space="0" w:color="auto"/>
              <w:right w:val="single" w:sz="4" w:space="0" w:color="auto"/>
            </w:tcBorders>
            <w:vAlign w:val="center"/>
          </w:tcPr>
          <w:p w14:paraId="570AFAD5"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5B45A035"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9200180" w14:textId="77777777" w:rsidR="007D7BFB" w:rsidRDefault="0016532C">
            <w:pPr>
              <w:widowControl/>
              <w:jc w:val="center"/>
              <w:rPr>
                <w:rFonts w:hAnsi="宋体" w:cs="宋体"/>
                <w:sz w:val="24"/>
                <w:szCs w:val="24"/>
              </w:rPr>
            </w:pPr>
            <w:r>
              <w:rPr>
                <w:rFonts w:hAnsi="宋体" w:cs="宋体" w:hint="eastAsia"/>
                <w:sz w:val="24"/>
                <w:szCs w:val="24"/>
              </w:rPr>
              <w:t>100</w:t>
            </w:r>
          </w:p>
        </w:tc>
        <w:tc>
          <w:tcPr>
            <w:tcW w:w="1134" w:type="dxa"/>
            <w:tcBorders>
              <w:top w:val="nil"/>
              <w:left w:val="nil"/>
              <w:bottom w:val="single" w:sz="4" w:space="0" w:color="auto"/>
              <w:right w:val="single" w:sz="4" w:space="0" w:color="auto"/>
            </w:tcBorders>
            <w:noWrap/>
            <w:vAlign w:val="center"/>
          </w:tcPr>
          <w:p w14:paraId="7BE642B8" w14:textId="77777777" w:rsidR="007D7BFB" w:rsidRDefault="0016532C">
            <w:pPr>
              <w:widowControl/>
              <w:jc w:val="center"/>
              <w:rPr>
                <w:rFonts w:hAnsi="宋体" w:cs="宋体"/>
                <w:sz w:val="24"/>
                <w:szCs w:val="24"/>
              </w:rPr>
            </w:pPr>
            <w:r>
              <w:rPr>
                <w:rFonts w:hAnsi="宋体" w:cs="宋体" w:hint="eastAsia"/>
                <w:sz w:val="24"/>
                <w:szCs w:val="24"/>
              </w:rPr>
              <w:t>100</w:t>
            </w:r>
          </w:p>
        </w:tc>
        <w:tc>
          <w:tcPr>
            <w:tcW w:w="1276" w:type="dxa"/>
            <w:vMerge/>
            <w:tcBorders>
              <w:left w:val="nil"/>
              <w:right w:val="single" w:sz="4" w:space="0" w:color="auto"/>
            </w:tcBorders>
          </w:tcPr>
          <w:p w14:paraId="4B9A8807" w14:textId="77777777" w:rsidR="007D7BFB" w:rsidRDefault="007D7BFB">
            <w:pPr>
              <w:widowControl/>
              <w:jc w:val="center"/>
              <w:rPr>
                <w:rFonts w:hAnsi="宋体" w:cs="宋体"/>
                <w:sz w:val="24"/>
                <w:szCs w:val="24"/>
              </w:rPr>
            </w:pPr>
          </w:p>
        </w:tc>
      </w:tr>
      <w:tr w:rsidR="007D7BFB" w14:paraId="228E3DB4" w14:textId="77777777">
        <w:trPr>
          <w:trHeight w:val="570"/>
        </w:trPr>
        <w:tc>
          <w:tcPr>
            <w:tcW w:w="441" w:type="dxa"/>
            <w:tcBorders>
              <w:top w:val="nil"/>
              <w:left w:val="single" w:sz="4" w:space="0" w:color="auto"/>
              <w:bottom w:val="single" w:sz="4" w:space="0" w:color="auto"/>
              <w:right w:val="single" w:sz="4" w:space="0" w:color="auto"/>
            </w:tcBorders>
            <w:vAlign w:val="center"/>
          </w:tcPr>
          <w:p w14:paraId="67D5709F"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24E5F41"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13A902C7" w14:textId="77777777" w:rsidR="007D7BFB" w:rsidRDefault="0016532C">
            <w:pPr>
              <w:widowControl/>
              <w:jc w:val="center"/>
              <w:rPr>
                <w:rFonts w:hAnsi="宋体" w:cs="宋体"/>
                <w:sz w:val="24"/>
                <w:szCs w:val="24"/>
              </w:rPr>
            </w:pPr>
            <w:r>
              <w:rPr>
                <w:rFonts w:hAnsi="宋体" w:cs="宋体" w:hint="eastAsia"/>
                <w:sz w:val="24"/>
                <w:szCs w:val="24"/>
              </w:rPr>
              <w:t>爱普生</w:t>
            </w:r>
            <w:r>
              <w:rPr>
                <w:rFonts w:hAnsi="宋体" w:cs="宋体" w:hint="eastAsia"/>
                <w:sz w:val="24"/>
                <w:szCs w:val="24"/>
              </w:rPr>
              <w:t xml:space="preserve"> WF-C5290</w:t>
            </w:r>
          </w:p>
        </w:tc>
        <w:tc>
          <w:tcPr>
            <w:tcW w:w="1701" w:type="dxa"/>
            <w:tcBorders>
              <w:top w:val="nil"/>
              <w:left w:val="nil"/>
              <w:bottom w:val="single" w:sz="4" w:space="0" w:color="auto"/>
              <w:right w:val="single" w:sz="4" w:space="0" w:color="auto"/>
            </w:tcBorders>
            <w:vAlign w:val="center"/>
          </w:tcPr>
          <w:p w14:paraId="55DC4EAE"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7FC35780"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0400D818"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2F6EB74F"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457B1A14" w14:textId="77777777" w:rsidR="007D7BFB" w:rsidRDefault="0016532C">
            <w:pPr>
              <w:widowControl/>
              <w:jc w:val="center"/>
              <w:rPr>
                <w:rFonts w:hAnsi="宋体" w:cs="宋体"/>
                <w:sz w:val="24"/>
                <w:szCs w:val="24"/>
              </w:rPr>
            </w:pPr>
            <w:r>
              <w:rPr>
                <w:rFonts w:hAnsi="宋体" w:cs="宋体" w:hint="eastAsia"/>
                <w:sz w:val="24"/>
                <w:szCs w:val="24"/>
              </w:rPr>
              <w:t>400</w:t>
            </w:r>
          </w:p>
        </w:tc>
        <w:tc>
          <w:tcPr>
            <w:tcW w:w="1276" w:type="dxa"/>
            <w:vMerge/>
            <w:tcBorders>
              <w:left w:val="nil"/>
              <w:right w:val="single" w:sz="4" w:space="0" w:color="auto"/>
            </w:tcBorders>
          </w:tcPr>
          <w:p w14:paraId="1EA45CF1" w14:textId="77777777" w:rsidR="007D7BFB" w:rsidRDefault="007D7BFB">
            <w:pPr>
              <w:widowControl/>
              <w:jc w:val="center"/>
              <w:rPr>
                <w:rFonts w:hAnsi="宋体" w:cs="宋体"/>
                <w:sz w:val="24"/>
                <w:szCs w:val="24"/>
              </w:rPr>
            </w:pPr>
          </w:p>
        </w:tc>
      </w:tr>
      <w:tr w:rsidR="007D7BFB" w14:paraId="2ADE18C4" w14:textId="77777777">
        <w:trPr>
          <w:trHeight w:val="570"/>
        </w:trPr>
        <w:tc>
          <w:tcPr>
            <w:tcW w:w="441" w:type="dxa"/>
            <w:tcBorders>
              <w:top w:val="nil"/>
              <w:left w:val="single" w:sz="4" w:space="0" w:color="auto"/>
              <w:bottom w:val="single" w:sz="4" w:space="0" w:color="auto"/>
              <w:right w:val="single" w:sz="4" w:space="0" w:color="auto"/>
            </w:tcBorders>
            <w:vAlign w:val="center"/>
          </w:tcPr>
          <w:p w14:paraId="45E1E60D"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6435B64"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6115B68F" w14:textId="77777777" w:rsidR="007D7BFB" w:rsidRDefault="0016532C">
            <w:pPr>
              <w:widowControl/>
              <w:jc w:val="center"/>
              <w:rPr>
                <w:rFonts w:hAnsi="宋体" w:cs="宋体"/>
                <w:sz w:val="24"/>
                <w:szCs w:val="24"/>
              </w:rPr>
            </w:pPr>
            <w:r>
              <w:rPr>
                <w:rFonts w:hAnsi="宋体" w:cs="宋体" w:hint="eastAsia"/>
                <w:sz w:val="24"/>
                <w:szCs w:val="24"/>
              </w:rPr>
              <w:t>爱普生</w:t>
            </w:r>
            <w:r>
              <w:rPr>
                <w:rFonts w:hAnsi="宋体" w:cs="宋体" w:hint="eastAsia"/>
                <w:sz w:val="24"/>
                <w:szCs w:val="24"/>
              </w:rPr>
              <w:t xml:space="preserve"> WF-C5290</w:t>
            </w:r>
          </w:p>
        </w:tc>
        <w:tc>
          <w:tcPr>
            <w:tcW w:w="1701" w:type="dxa"/>
            <w:tcBorders>
              <w:top w:val="nil"/>
              <w:left w:val="nil"/>
              <w:bottom w:val="single" w:sz="4" w:space="0" w:color="auto"/>
              <w:right w:val="single" w:sz="4" w:space="0" w:color="auto"/>
            </w:tcBorders>
            <w:vAlign w:val="center"/>
          </w:tcPr>
          <w:p w14:paraId="190984BC"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1D35F2A5"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39AA6F52"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A7D6C49" w14:textId="77777777" w:rsidR="007D7BFB" w:rsidRDefault="0016532C">
            <w:pPr>
              <w:widowControl/>
              <w:jc w:val="center"/>
              <w:rPr>
                <w:rFonts w:hAnsi="宋体" w:cs="宋体"/>
                <w:sz w:val="24"/>
                <w:szCs w:val="24"/>
              </w:rPr>
            </w:pPr>
            <w:r>
              <w:rPr>
                <w:rFonts w:hAnsi="宋体" w:cs="宋体" w:hint="eastAsia"/>
                <w:sz w:val="24"/>
                <w:szCs w:val="24"/>
              </w:rPr>
              <w:t>100</w:t>
            </w:r>
          </w:p>
        </w:tc>
        <w:tc>
          <w:tcPr>
            <w:tcW w:w="1134" w:type="dxa"/>
            <w:tcBorders>
              <w:top w:val="nil"/>
              <w:left w:val="nil"/>
              <w:bottom w:val="single" w:sz="4" w:space="0" w:color="auto"/>
              <w:right w:val="single" w:sz="4" w:space="0" w:color="auto"/>
            </w:tcBorders>
            <w:noWrap/>
            <w:vAlign w:val="center"/>
          </w:tcPr>
          <w:p w14:paraId="18B02203" w14:textId="77777777" w:rsidR="007D7BFB" w:rsidRDefault="0016532C">
            <w:pPr>
              <w:widowControl/>
              <w:jc w:val="center"/>
              <w:rPr>
                <w:rFonts w:hAnsi="宋体" w:cs="宋体"/>
                <w:sz w:val="24"/>
                <w:szCs w:val="24"/>
              </w:rPr>
            </w:pPr>
            <w:r>
              <w:rPr>
                <w:rFonts w:hAnsi="宋体" w:cs="宋体" w:hint="eastAsia"/>
                <w:sz w:val="24"/>
                <w:szCs w:val="24"/>
              </w:rPr>
              <w:t>650</w:t>
            </w:r>
          </w:p>
        </w:tc>
        <w:tc>
          <w:tcPr>
            <w:tcW w:w="1276" w:type="dxa"/>
            <w:vMerge/>
            <w:tcBorders>
              <w:left w:val="nil"/>
              <w:right w:val="single" w:sz="4" w:space="0" w:color="auto"/>
            </w:tcBorders>
          </w:tcPr>
          <w:p w14:paraId="38157960" w14:textId="77777777" w:rsidR="007D7BFB" w:rsidRDefault="007D7BFB">
            <w:pPr>
              <w:widowControl/>
              <w:jc w:val="center"/>
              <w:rPr>
                <w:rFonts w:hAnsi="宋体" w:cs="宋体"/>
                <w:sz w:val="24"/>
                <w:szCs w:val="24"/>
              </w:rPr>
            </w:pPr>
          </w:p>
        </w:tc>
      </w:tr>
      <w:tr w:rsidR="007D7BFB" w14:paraId="211CE69D" w14:textId="77777777">
        <w:trPr>
          <w:trHeight w:val="570"/>
        </w:trPr>
        <w:tc>
          <w:tcPr>
            <w:tcW w:w="441" w:type="dxa"/>
            <w:tcBorders>
              <w:top w:val="nil"/>
              <w:left w:val="single" w:sz="4" w:space="0" w:color="auto"/>
              <w:bottom w:val="single" w:sz="4" w:space="0" w:color="auto"/>
              <w:right w:val="single" w:sz="4" w:space="0" w:color="auto"/>
            </w:tcBorders>
            <w:vAlign w:val="center"/>
          </w:tcPr>
          <w:p w14:paraId="2568D638"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1EEF2F8"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06EBD8A8" w14:textId="77777777" w:rsidR="007D7BFB" w:rsidRDefault="0016532C">
            <w:pPr>
              <w:widowControl/>
              <w:jc w:val="center"/>
              <w:rPr>
                <w:rFonts w:hAnsi="宋体" w:cs="宋体"/>
                <w:sz w:val="24"/>
                <w:szCs w:val="24"/>
              </w:rPr>
            </w:pPr>
            <w:r>
              <w:rPr>
                <w:rFonts w:hAnsi="宋体" w:cs="宋体" w:hint="eastAsia"/>
                <w:sz w:val="24"/>
                <w:szCs w:val="24"/>
              </w:rPr>
              <w:t>HP  D730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0E3603A"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4DEF5794" w14:textId="77777777" w:rsidR="007D7BFB" w:rsidRDefault="0016532C">
            <w:pPr>
              <w:widowControl/>
              <w:jc w:val="center"/>
              <w:rPr>
                <w:rFonts w:hAnsi="宋体" w:cs="宋体"/>
                <w:sz w:val="24"/>
                <w:szCs w:val="24"/>
              </w:rPr>
            </w:pPr>
            <w:r>
              <w:rPr>
                <w:rFonts w:hAnsi="宋体" w:cs="宋体" w:hint="eastAsia"/>
                <w:sz w:val="24"/>
                <w:szCs w:val="24"/>
              </w:rPr>
              <w:t>2.703</w:t>
            </w:r>
            <w:r>
              <w:rPr>
                <w:rFonts w:hAnsi="宋体" w:cs="宋体" w:hint="eastAsia"/>
                <w:sz w:val="24"/>
                <w:szCs w:val="24"/>
              </w:rPr>
              <w:t>（黑）</w:t>
            </w:r>
          </w:p>
        </w:tc>
        <w:tc>
          <w:tcPr>
            <w:tcW w:w="567" w:type="dxa"/>
            <w:tcBorders>
              <w:top w:val="nil"/>
              <w:left w:val="nil"/>
              <w:bottom w:val="single" w:sz="4" w:space="0" w:color="auto"/>
              <w:right w:val="single" w:sz="4" w:space="0" w:color="auto"/>
            </w:tcBorders>
            <w:vAlign w:val="center"/>
          </w:tcPr>
          <w:p w14:paraId="71FF9FAE"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69DCB05" w14:textId="77777777" w:rsidR="007D7BFB" w:rsidRDefault="0016532C">
            <w:pPr>
              <w:widowControl/>
              <w:jc w:val="center"/>
              <w:rPr>
                <w:rFonts w:hAnsi="宋体" w:cs="宋体"/>
                <w:sz w:val="24"/>
                <w:szCs w:val="24"/>
              </w:rPr>
            </w:pPr>
            <w:r>
              <w:rPr>
                <w:rFonts w:hAnsi="宋体" w:cs="宋体" w:hint="eastAsia"/>
                <w:sz w:val="24"/>
                <w:szCs w:val="24"/>
              </w:rPr>
              <w:t>2</w:t>
            </w:r>
          </w:p>
        </w:tc>
        <w:tc>
          <w:tcPr>
            <w:tcW w:w="1134" w:type="dxa"/>
            <w:tcBorders>
              <w:top w:val="nil"/>
              <w:left w:val="nil"/>
              <w:bottom w:val="single" w:sz="4" w:space="0" w:color="auto"/>
              <w:right w:val="single" w:sz="4" w:space="0" w:color="auto"/>
            </w:tcBorders>
            <w:noWrap/>
            <w:vAlign w:val="center"/>
          </w:tcPr>
          <w:p w14:paraId="1E8285EA" w14:textId="77777777" w:rsidR="007D7BFB" w:rsidRDefault="0016532C">
            <w:pPr>
              <w:widowControl/>
              <w:jc w:val="center"/>
              <w:rPr>
                <w:rFonts w:hAnsi="宋体" w:cs="宋体"/>
                <w:sz w:val="24"/>
                <w:szCs w:val="24"/>
              </w:rPr>
            </w:pPr>
            <w:r>
              <w:rPr>
                <w:rFonts w:hAnsi="宋体" w:cs="宋体" w:hint="eastAsia"/>
                <w:sz w:val="24"/>
                <w:szCs w:val="24"/>
              </w:rPr>
              <w:t>60</w:t>
            </w:r>
          </w:p>
        </w:tc>
        <w:tc>
          <w:tcPr>
            <w:tcW w:w="1276" w:type="dxa"/>
            <w:vMerge/>
            <w:tcBorders>
              <w:left w:val="nil"/>
              <w:right w:val="single" w:sz="4" w:space="0" w:color="auto"/>
            </w:tcBorders>
          </w:tcPr>
          <w:p w14:paraId="105828AB" w14:textId="77777777" w:rsidR="007D7BFB" w:rsidRDefault="007D7BFB">
            <w:pPr>
              <w:widowControl/>
              <w:jc w:val="center"/>
              <w:rPr>
                <w:rFonts w:hAnsi="宋体" w:cs="宋体"/>
                <w:sz w:val="24"/>
                <w:szCs w:val="24"/>
              </w:rPr>
            </w:pPr>
          </w:p>
        </w:tc>
      </w:tr>
      <w:tr w:rsidR="007D7BFB" w14:paraId="1A3FB392" w14:textId="77777777">
        <w:trPr>
          <w:trHeight w:val="570"/>
        </w:trPr>
        <w:tc>
          <w:tcPr>
            <w:tcW w:w="441" w:type="dxa"/>
            <w:tcBorders>
              <w:top w:val="nil"/>
              <w:left w:val="single" w:sz="4" w:space="0" w:color="auto"/>
              <w:bottom w:val="single" w:sz="4" w:space="0" w:color="auto"/>
              <w:right w:val="single" w:sz="4" w:space="0" w:color="auto"/>
            </w:tcBorders>
            <w:vAlign w:val="center"/>
          </w:tcPr>
          <w:p w14:paraId="6CC7DB3E"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A32BAEE"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173A1B66" w14:textId="77777777" w:rsidR="007D7BFB" w:rsidRDefault="0016532C">
            <w:pPr>
              <w:widowControl/>
              <w:jc w:val="center"/>
              <w:rPr>
                <w:rFonts w:hAnsi="宋体" w:cs="宋体"/>
                <w:sz w:val="24"/>
                <w:szCs w:val="24"/>
              </w:rPr>
            </w:pPr>
            <w:r>
              <w:rPr>
                <w:rFonts w:hAnsi="宋体" w:cs="宋体" w:hint="eastAsia"/>
                <w:sz w:val="24"/>
                <w:szCs w:val="24"/>
              </w:rPr>
              <w:t>HP  D730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B39D0DA"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640E08E5" w14:textId="77777777" w:rsidR="007D7BFB" w:rsidRDefault="0016532C">
            <w:pPr>
              <w:widowControl/>
              <w:jc w:val="center"/>
              <w:rPr>
                <w:rFonts w:hAnsi="宋体" w:cs="宋体"/>
                <w:sz w:val="24"/>
                <w:szCs w:val="24"/>
              </w:rPr>
            </w:pPr>
            <w:r>
              <w:rPr>
                <w:rFonts w:hAnsi="宋体" w:cs="宋体" w:hint="eastAsia"/>
                <w:sz w:val="24"/>
                <w:szCs w:val="24"/>
              </w:rPr>
              <w:t>2.703</w:t>
            </w:r>
            <w:r>
              <w:rPr>
                <w:rFonts w:hAnsi="宋体" w:cs="宋体" w:hint="eastAsia"/>
                <w:sz w:val="24"/>
                <w:szCs w:val="24"/>
              </w:rPr>
              <w:t>（彩）</w:t>
            </w:r>
          </w:p>
        </w:tc>
        <w:tc>
          <w:tcPr>
            <w:tcW w:w="567" w:type="dxa"/>
            <w:tcBorders>
              <w:top w:val="nil"/>
              <w:left w:val="nil"/>
              <w:bottom w:val="single" w:sz="4" w:space="0" w:color="auto"/>
              <w:right w:val="single" w:sz="4" w:space="0" w:color="auto"/>
            </w:tcBorders>
            <w:vAlign w:val="center"/>
          </w:tcPr>
          <w:p w14:paraId="097820E5"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092B3A7" w14:textId="77777777" w:rsidR="007D7BFB" w:rsidRDefault="0016532C">
            <w:pPr>
              <w:widowControl/>
              <w:jc w:val="center"/>
              <w:rPr>
                <w:rFonts w:hAnsi="宋体" w:cs="宋体"/>
                <w:sz w:val="24"/>
                <w:szCs w:val="24"/>
              </w:rPr>
            </w:pPr>
            <w:r>
              <w:rPr>
                <w:rFonts w:hAnsi="宋体" w:cs="宋体" w:hint="eastAsia"/>
                <w:sz w:val="24"/>
                <w:szCs w:val="24"/>
              </w:rPr>
              <w:t>2</w:t>
            </w:r>
          </w:p>
        </w:tc>
        <w:tc>
          <w:tcPr>
            <w:tcW w:w="1134" w:type="dxa"/>
            <w:tcBorders>
              <w:top w:val="nil"/>
              <w:left w:val="nil"/>
              <w:bottom w:val="single" w:sz="4" w:space="0" w:color="auto"/>
              <w:right w:val="single" w:sz="4" w:space="0" w:color="auto"/>
            </w:tcBorders>
            <w:noWrap/>
            <w:vAlign w:val="center"/>
          </w:tcPr>
          <w:p w14:paraId="7702EBED" w14:textId="77777777" w:rsidR="007D7BFB" w:rsidRDefault="0016532C">
            <w:pPr>
              <w:widowControl/>
              <w:jc w:val="center"/>
              <w:rPr>
                <w:rFonts w:hAnsi="宋体" w:cs="宋体"/>
                <w:sz w:val="24"/>
                <w:szCs w:val="24"/>
              </w:rPr>
            </w:pPr>
            <w:r>
              <w:rPr>
                <w:rFonts w:hAnsi="宋体" w:cs="宋体" w:hint="eastAsia"/>
                <w:sz w:val="24"/>
                <w:szCs w:val="24"/>
              </w:rPr>
              <w:t>60</w:t>
            </w:r>
          </w:p>
        </w:tc>
        <w:tc>
          <w:tcPr>
            <w:tcW w:w="1276" w:type="dxa"/>
            <w:vMerge/>
            <w:tcBorders>
              <w:left w:val="nil"/>
              <w:right w:val="single" w:sz="4" w:space="0" w:color="auto"/>
            </w:tcBorders>
          </w:tcPr>
          <w:p w14:paraId="4621D045" w14:textId="77777777" w:rsidR="007D7BFB" w:rsidRDefault="007D7BFB">
            <w:pPr>
              <w:widowControl/>
              <w:jc w:val="center"/>
              <w:rPr>
                <w:rFonts w:hAnsi="宋体" w:cs="宋体"/>
                <w:sz w:val="24"/>
                <w:szCs w:val="24"/>
              </w:rPr>
            </w:pPr>
          </w:p>
        </w:tc>
      </w:tr>
      <w:tr w:rsidR="007D7BFB" w14:paraId="44F1BEE6" w14:textId="77777777">
        <w:trPr>
          <w:trHeight w:val="825"/>
        </w:trPr>
        <w:tc>
          <w:tcPr>
            <w:tcW w:w="441" w:type="dxa"/>
            <w:tcBorders>
              <w:top w:val="nil"/>
              <w:left w:val="single" w:sz="4" w:space="0" w:color="auto"/>
              <w:bottom w:val="single" w:sz="4" w:space="0" w:color="auto"/>
              <w:right w:val="single" w:sz="4" w:space="0" w:color="auto"/>
            </w:tcBorders>
            <w:vAlign w:val="center"/>
          </w:tcPr>
          <w:p w14:paraId="18D8ACFA"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B70AA7E"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3C497C0A" w14:textId="77777777" w:rsidR="007D7BFB" w:rsidRDefault="0016532C">
            <w:pPr>
              <w:widowControl/>
              <w:jc w:val="center"/>
              <w:rPr>
                <w:rFonts w:hAnsi="宋体" w:cs="宋体"/>
                <w:sz w:val="24"/>
                <w:szCs w:val="24"/>
              </w:rPr>
            </w:pPr>
            <w:r>
              <w:rPr>
                <w:rFonts w:hAnsi="宋体" w:cs="宋体" w:hint="eastAsia"/>
                <w:sz w:val="24"/>
                <w:szCs w:val="24"/>
              </w:rPr>
              <w:t>HP  3918</w:t>
            </w:r>
            <w:r>
              <w:rPr>
                <w:rFonts w:hAnsi="宋体" w:cs="宋体" w:hint="eastAsia"/>
                <w:sz w:val="24"/>
                <w:szCs w:val="24"/>
              </w:rPr>
              <w:t>、</w:t>
            </w:r>
            <w:r>
              <w:rPr>
                <w:rFonts w:hAnsi="宋体" w:cs="宋体" w:hint="eastAsia"/>
                <w:sz w:val="24"/>
                <w:szCs w:val="24"/>
              </w:rPr>
              <w:t>D1368</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6A28646C"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2AA16671" w14:textId="77777777" w:rsidR="007D7BFB" w:rsidRDefault="0016532C">
            <w:pPr>
              <w:widowControl/>
              <w:jc w:val="center"/>
              <w:rPr>
                <w:rFonts w:hAnsi="宋体" w:cs="宋体"/>
                <w:sz w:val="24"/>
                <w:szCs w:val="24"/>
              </w:rPr>
            </w:pPr>
            <w:r>
              <w:rPr>
                <w:rFonts w:hAnsi="宋体" w:cs="宋体" w:hint="eastAsia"/>
                <w:sz w:val="24"/>
                <w:szCs w:val="24"/>
              </w:rPr>
              <w:t>2.816</w:t>
            </w:r>
          </w:p>
        </w:tc>
        <w:tc>
          <w:tcPr>
            <w:tcW w:w="567" w:type="dxa"/>
            <w:tcBorders>
              <w:top w:val="nil"/>
              <w:left w:val="nil"/>
              <w:bottom w:val="single" w:sz="4" w:space="0" w:color="auto"/>
              <w:right w:val="single" w:sz="4" w:space="0" w:color="auto"/>
            </w:tcBorders>
            <w:vAlign w:val="center"/>
          </w:tcPr>
          <w:p w14:paraId="0CE3C369"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8CC5C21"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72F70E50" w14:textId="77777777" w:rsidR="007D7BFB" w:rsidRDefault="0016532C">
            <w:pPr>
              <w:widowControl/>
              <w:jc w:val="center"/>
              <w:rPr>
                <w:rFonts w:hAnsi="宋体" w:cs="宋体"/>
                <w:sz w:val="24"/>
                <w:szCs w:val="24"/>
              </w:rPr>
            </w:pPr>
            <w:r>
              <w:rPr>
                <w:rFonts w:hAnsi="宋体" w:cs="宋体" w:hint="eastAsia"/>
                <w:sz w:val="24"/>
                <w:szCs w:val="24"/>
              </w:rPr>
              <w:t>198</w:t>
            </w:r>
          </w:p>
        </w:tc>
        <w:tc>
          <w:tcPr>
            <w:tcW w:w="1276" w:type="dxa"/>
            <w:vMerge/>
            <w:tcBorders>
              <w:left w:val="nil"/>
              <w:right w:val="single" w:sz="4" w:space="0" w:color="auto"/>
            </w:tcBorders>
          </w:tcPr>
          <w:p w14:paraId="0AED1956" w14:textId="77777777" w:rsidR="007D7BFB" w:rsidRDefault="007D7BFB">
            <w:pPr>
              <w:widowControl/>
              <w:jc w:val="center"/>
              <w:rPr>
                <w:rFonts w:hAnsi="宋体" w:cs="宋体"/>
                <w:sz w:val="24"/>
                <w:szCs w:val="24"/>
              </w:rPr>
            </w:pPr>
          </w:p>
        </w:tc>
      </w:tr>
      <w:tr w:rsidR="007D7BFB" w14:paraId="21F8B411" w14:textId="77777777">
        <w:trPr>
          <w:trHeight w:val="825"/>
        </w:trPr>
        <w:tc>
          <w:tcPr>
            <w:tcW w:w="441" w:type="dxa"/>
            <w:tcBorders>
              <w:top w:val="nil"/>
              <w:left w:val="single" w:sz="4" w:space="0" w:color="auto"/>
              <w:bottom w:val="single" w:sz="4" w:space="0" w:color="auto"/>
              <w:right w:val="single" w:sz="4" w:space="0" w:color="auto"/>
            </w:tcBorders>
            <w:vAlign w:val="center"/>
          </w:tcPr>
          <w:p w14:paraId="09356269"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00D1C5A"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72058A19" w14:textId="77777777" w:rsidR="007D7BFB" w:rsidRDefault="0016532C">
            <w:pPr>
              <w:widowControl/>
              <w:jc w:val="center"/>
              <w:rPr>
                <w:rFonts w:hAnsi="宋体" w:cs="宋体"/>
                <w:sz w:val="24"/>
                <w:szCs w:val="24"/>
              </w:rPr>
            </w:pPr>
            <w:r>
              <w:rPr>
                <w:rFonts w:hAnsi="宋体" w:cs="宋体" w:hint="eastAsia"/>
                <w:sz w:val="24"/>
                <w:szCs w:val="24"/>
              </w:rPr>
              <w:t>HP  3918</w:t>
            </w:r>
            <w:r>
              <w:rPr>
                <w:rFonts w:hAnsi="宋体" w:cs="宋体" w:hint="eastAsia"/>
                <w:sz w:val="24"/>
                <w:szCs w:val="24"/>
              </w:rPr>
              <w:t>、</w:t>
            </w:r>
            <w:r>
              <w:rPr>
                <w:rFonts w:hAnsi="宋体" w:cs="宋体" w:hint="eastAsia"/>
                <w:sz w:val="24"/>
                <w:szCs w:val="24"/>
              </w:rPr>
              <w:t>D1368</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98FE661"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085F67A" w14:textId="77777777" w:rsidR="007D7BFB" w:rsidRDefault="0016532C">
            <w:pPr>
              <w:widowControl/>
              <w:jc w:val="center"/>
              <w:rPr>
                <w:rFonts w:hAnsi="宋体" w:cs="宋体"/>
                <w:sz w:val="24"/>
                <w:szCs w:val="24"/>
              </w:rPr>
            </w:pPr>
            <w:r>
              <w:rPr>
                <w:rFonts w:hAnsi="宋体" w:cs="宋体" w:hint="eastAsia"/>
                <w:sz w:val="24"/>
                <w:szCs w:val="24"/>
              </w:rPr>
              <w:t>2.817</w:t>
            </w:r>
          </w:p>
        </w:tc>
        <w:tc>
          <w:tcPr>
            <w:tcW w:w="567" w:type="dxa"/>
            <w:tcBorders>
              <w:top w:val="nil"/>
              <w:left w:val="nil"/>
              <w:bottom w:val="single" w:sz="4" w:space="0" w:color="auto"/>
              <w:right w:val="single" w:sz="4" w:space="0" w:color="auto"/>
            </w:tcBorders>
            <w:vAlign w:val="center"/>
          </w:tcPr>
          <w:p w14:paraId="2E4D54A1"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7B461B4"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0E152B18" w14:textId="77777777" w:rsidR="007D7BFB" w:rsidRDefault="0016532C">
            <w:pPr>
              <w:widowControl/>
              <w:jc w:val="center"/>
              <w:rPr>
                <w:rFonts w:hAnsi="宋体" w:cs="宋体"/>
                <w:sz w:val="24"/>
                <w:szCs w:val="24"/>
              </w:rPr>
            </w:pPr>
            <w:r>
              <w:rPr>
                <w:rFonts w:hAnsi="宋体" w:cs="宋体" w:hint="eastAsia"/>
                <w:sz w:val="24"/>
                <w:szCs w:val="24"/>
              </w:rPr>
              <w:t>220</w:t>
            </w:r>
          </w:p>
        </w:tc>
        <w:tc>
          <w:tcPr>
            <w:tcW w:w="1276" w:type="dxa"/>
            <w:vMerge/>
            <w:tcBorders>
              <w:left w:val="nil"/>
              <w:right w:val="single" w:sz="4" w:space="0" w:color="auto"/>
            </w:tcBorders>
          </w:tcPr>
          <w:p w14:paraId="5D22FAB4" w14:textId="77777777" w:rsidR="007D7BFB" w:rsidRDefault="007D7BFB">
            <w:pPr>
              <w:widowControl/>
              <w:jc w:val="center"/>
              <w:rPr>
                <w:rFonts w:hAnsi="宋体" w:cs="宋体"/>
                <w:sz w:val="24"/>
                <w:szCs w:val="24"/>
              </w:rPr>
            </w:pPr>
          </w:p>
        </w:tc>
      </w:tr>
      <w:tr w:rsidR="007D7BFB" w14:paraId="6A37C81F" w14:textId="77777777">
        <w:trPr>
          <w:trHeight w:val="825"/>
        </w:trPr>
        <w:tc>
          <w:tcPr>
            <w:tcW w:w="441" w:type="dxa"/>
            <w:tcBorders>
              <w:top w:val="nil"/>
              <w:left w:val="single" w:sz="4" w:space="0" w:color="auto"/>
              <w:bottom w:val="single" w:sz="4" w:space="0" w:color="auto"/>
              <w:right w:val="single" w:sz="4" w:space="0" w:color="auto"/>
            </w:tcBorders>
            <w:vAlign w:val="center"/>
          </w:tcPr>
          <w:p w14:paraId="5D20C07F"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C85BD8D"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41C595E7" w14:textId="77777777" w:rsidR="007D7BFB" w:rsidRDefault="0016532C">
            <w:pPr>
              <w:widowControl/>
              <w:jc w:val="center"/>
              <w:rPr>
                <w:rFonts w:hAnsi="宋体" w:cs="宋体"/>
                <w:sz w:val="24"/>
                <w:szCs w:val="24"/>
              </w:rPr>
            </w:pPr>
            <w:r>
              <w:rPr>
                <w:rFonts w:hAnsi="宋体" w:cs="宋体" w:hint="eastAsia"/>
                <w:sz w:val="24"/>
                <w:szCs w:val="24"/>
              </w:rPr>
              <w:t>HP  1050</w:t>
            </w:r>
            <w:r>
              <w:rPr>
                <w:rFonts w:hAnsi="宋体" w:cs="宋体" w:hint="eastAsia"/>
                <w:sz w:val="24"/>
                <w:szCs w:val="24"/>
              </w:rPr>
              <w:t>、</w:t>
            </w:r>
            <w:r>
              <w:rPr>
                <w:rFonts w:hAnsi="宋体" w:cs="宋体" w:hint="eastAsia"/>
                <w:sz w:val="24"/>
                <w:szCs w:val="24"/>
              </w:rPr>
              <w:t>2050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41483ED"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3216001A" w14:textId="77777777" w:rsidR="007D7BFB" w:rsidRDefault="0016532C">
            <w:pPr>
              <w:widowControl/>
              <w:jc w:val="center"/>
              <w:rPr>
                <w:rFonts w:hAnsi="宋体" w:cs="宋体"/>
                <w:sz w:val="24"/>
                <w:szCs w:val="24"/>
              </w:rPr>
            </w:pPr>
            <w:r>
              <w:rPr>
                <w:rFonts w:hAnsi="宋体" w:cs="宋体" w:hint="eastAsia"/>
                <w:sz w:val="24"/>
                <w:szCs w:val="24"/>
              </w:rPr>
              <w:t>2.802</w:t>
            </w:r>
            <w:r>
              <w:rPr>
                <w:rFonts w:hAnsi="宋体" w:cs="宋体" w:hint="eastAsia"/>
                <w:sz w:val="24"/>
                <w:szCs w:val="24"/>
              </w:rPr>
              <w:t>（黑）</w:t>
            </w:r>
          </w:p>
        </w:tc>
        <w:tc>
          <w:tcPr>
            <w:tcW w:w="567" w:type="dxa"/>
            <w:tcBorders>
              <w:top w:val="nil"/>
              <w:left w:val="nil"/>
              <w:bottom w:val="single" w:sz="4" w:space="0" w:color="auto"/>
              <w:right w:val="single" w:sz="4" w:space="0" w:color="auto"/>
            </w:tcBorders>
            <w:vAlign w:val="center"/>
          </w:tcPr>
          <w:p w14:paraId="110EB998"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7CF2AF04"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05313281" w14:textId="77777777" w:rsidR="007D7BFB" w:rsidRDefault="0016532C">
            <w:pPr>
              <w:widowControl/>
              <w:jc w:val="center"/>
              <w:rPr>
                <w:rFonts w:hAnsi="宋体" w:cs="宋体"/>
                <w:sz w:val="24"/>
                <w:szCs w:val="24"/>
              </w:rPr>
            </w:pPr>
            <w:r>
              <w:rPr>
                <w:rFonts w:hAnsi="宋体" w:cs="宋体" w:hint="eastAsia"/>
                <w:sz w:val="24"/>
                <w:szCs w:val="24"/>
              </w:rPr>
              <w:t>100</w:t>
            </w:r>
          </w:p>
        </w:tc>
        <w:tc>
          <w:tcPr>
            <w:tcW w:w="1276" w:type="dxa"/>
            <w:vMerge/>
            <w:tcBorders>
              <w:left w:val="nil"/>
              <w:right w:val="single" w:sz="4" w:space="0" w:color="auto"/>
            </w:tcBorders>
          </w:tcPr>
          <w:p w14:paraId="4B6B30B1" w14:textId="77777777" w:rsidR="007D7BFB" w:rsidRDefault="007D7BFB">
            <w:pPr>
              <w:widowControl/>
              <w:jc w:val="center"/>
              <w:rPr>
                <w:rFonts w:hAnsi="宋体" w:cs="宋体"/>
                <w:sz w:val="24"/>
                <w:szCs w:val="24"/>
              </w:rPr>
            </w:pPr>
          </w:p>
        </w:tc>
      </w:tr>
      <w:tr w:rsidR="007D7BFB" w14:paraId="73C3D328" w14:textId="77777777">
        <w:trPr>
          <w:trHeight w:val="825"/>
        </w:trPr>
        <w:tc>
          <w:tcPr>
            <w:tcW w:w="441" w:type="dxa"/>
            <w:tcBorders>
              <w:top w:val="nil"/>
              <w:left w:val="single" w:sz="4" w:space="0" w:color="auto"/>
              <w:bottom w:val="single" w:sz="4" w:space="0" w:color="auto"/>
              <w:right w:val="single" w:sz="4" w:space="0" w:color="auto"/>
            </w:tcBorders>
            <w:vAlign w:val="center"/>
          </w:tcPr>
          <w:p w14:paraId="79053496"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7BF4AD6"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60A6E6C1" w14:textId="77777777" w:rsidR="007D7BFB" w:rsidRDefault="0016532C">
            <w:pPr>
              <w:widowControl/>
              <w:jc w:val="center"/>
              <w:rPr>
                <w:rFonts w:hAnsi="宋体" w:cs="宋体"/>
                <w:sz w:val="24"/>
                <w:szCs w:val="24"/>
              </w:rPr>
            </w:pPr>
            <w:r>
              <w:rPr>
                <w:rFonts w:hAnsi="宋体" w:cs="宋体" w:hint="eastAsia"/>
                <w:sz w:val="24"/>
                <w:szCs w:val="24"/>
              </w:rPr>
              <w:t>HP  1050</w:t>
            </w:r>
            <w:r>
              <w:rPr>
                <w:rFonts w:hAnsi="宋体" w:cs="宋体" w:hint="eastAsia"/>
                <w:sz w:val="24"/>
                <w:szCs w:val="24"/>
              </w:rPr>
              <w:t>、</w:t>
            </w:r>
            <w:r>
              <w:rPr>
                <w:rFonts w:hAnsi="宋体" w:cs="宋体" w:hint="eastAsia"/>
                <w:sz w:val="24"/>
                <w:szCs w:val="24"/>
              </w:rPr>
              <w:t>2050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7DEF7358"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6628F31F" w14:textId="77777777" w:rsidR="007D7BFB" w:rsidRDefault="0016532C">
            <w:pPr>
              <w:widowControl/>
              <w:jc w:val="center"/>
              <w:rPr>
                <w:rFonts w:hAnsi="宋体" w:cs="宋体"/>
                <w:sz w:val="24"/>
                <w:szCs w:val="24"/>
              </w:rPr>
            </w:pPr>
            <w:r>
              <w:rPr>
                <w:rFonts w:hAnsi="宋体" w:cs="宋体" w:hint="eastAsia"/>
                <w:sz w:val="24"/>
                <w:szCs w:val="24"/>
              </w:rPr>
              <w:t>2.802</w:t>
            </w:r>
            <w:r>
              <w:rPr>
                <w:rFonts w:hAnsi="宋体" w:cs="宋体" w:hint="eastAsia"/>
                <w:sz w:val="24"/>
                <w:szCs w:val="24"/>
              </w:rPr>
              <w:t>（彩）</w:t>
            </w:r>
          </w:p>
        </w:tc>
        <w:tc>
          <w:tcPr>
            <w:tcW w:w="567" w:type="dxa"/>
            <w:tcBorders>
              <w:top w:val="nil"/>
              <w:left w:val="nil"/>
              <w:bottom w:val="single" w:sz="4" w:space="0" w:color="auto"/>
              <w:right w:val="single" w:sz="4" w:space="0" w:color="auto"/>
            </w:tcBorders>
            <w:vAlign w:val="center"/>
          </w:tcPr>
          <w:p w14:paraId="4C03EBB7"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D76A432"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5B85EE66" w14:textId="77777777" w:rsidR="007D7BFB" w:rsidRDefault="0016532C">
            <w:pPr>
              <w:widowControl/>
              <w:jc w:val="center"/>
              <w:rPr>
                <w:rFonts w:hAnsi="宋体" w:cs="宋体"/>
                <w:sz w:val="24"/>
                <w:szCs w:val="24"/>
              </w:rPr>
            </w:pPr>
            <w:r>
              <w:rPr>
                <w:rFonts w:hAnsi="宋体" w:cs="宋体" w:hint="eastAsia"/>
                <w:sz w:val="24"/>
                <w:szCs w:val="24"/>
              </w:rPr>
              <w:t>100</w:t>
            </w:r>
          </w:p>
        </w:tc>
        <w:tc>
          <w:tcPr>
            <w:tcW w:w="1276" w:type="dxa"/>
            <w:vMerge/>
            <w:tcBorders>
              <w:left w:val="nil"/>
              <w:right w:val="single" w:sz="4" w:space="0" w:color="auto"/>
            </w:tcBorders>
          </w:tcPr>
          <w:p w14:paraId="3C17AFE6" w14:textId="77777777" w:rsidR="007D7BFB" w:rsidRDefault="007D7BFB">
            <w:pPr>
              <w:widowControl/>
              <w:jc w:val="center"/>
              <w:rPr>
                <w:rFonts w:hAnsi="宋体" w:cs="宋体"/>
                <w:sz w:val="24"/>
                <w:szCs w:val="24"/>
              </w:rPr>
            </w:pPr>
          </w:p>
        </w:tc>
      </w:tr>
      <w:tr w:rsidR="007D7BFB" w14:paraId="609DDFD9" w14:textId="77777777">
        <w:trPr>
          <w:trHeight w:val="570"/>
        </w:trPr>
        <w:tc>
          <w:tcPr>
            <w:tcW w:w="441" w:type="dxa"/>
            <w:tcBorders>
              <w:top w:val="nil"/>
              <w:left w:val="single" w:sz="4" w:space="0" w:color="auto"/>
              <w:bottom w:val="single" w:sz="4" w:space="0" w:color="auto"/>
              <w:right w:val="single" w:sz="4" w:space="0" w:color="auto"/>
            </w:tcBorders>
            <w:vAlign w:val="center"/>
          </w:tcPr>
          <w:p w14:paraId="3A88A61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7594E53"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281E8AF0" w14:textId="77777777" w:rsidR="007D7BFB" w:rsidRDefault="0016532C">
            <w:pPr>
              <w:widowControl/>
              <w:jc w:val="center"/>
              <w:rPr>
                <w:rFonts w:hAnsi="宋体" w:cs="宋体"/>
                <w:sz w:val="24"/>
                <w:szCs w:val="24"/>
              </w:rPr>
            </w:pPr>
            <w:r>
              <w:rPr>
                <w:rFonts w:hAnsi="宋体" w:cs="宋体" w:hint="eastAsia"/>
                <w:sz w:val="24"/>
                <w:szCs w:val="24"/>
              </w:rPr>
              <w:t>HP  1112</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36C4E949"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3B367607" w14:textId="77777777" w:rsidR="007D7BFB" w:rsidRDefault="0016532C">
            <w:pPr>
              <w:widowControl/>
              <w:jc w:val="center"/>
              <w:rPr>
                <w:rFonts w:hAnsi="宋体" w:cs="宋体"/>
                <w:sz w:val="24"/>
                <w:szCs w:val="24"/>
              </w:rPr>
            </w:pPr>
            <w:r>
              <w:rPr>
                <w:rFonts w:hAnsi="宋体" w:cs="宋体" w:hint="eastAsia"/>
                <w:sz w:val="24"/>
                <w:szCs w:val="24"/>
              </w:rPr>
              <w:t>2.803</w:t>
            </w:r>
            <w:r>
              <w:rPr>
                <w:rFonts w:hAnsi="宋体" w:cs="宋体" w:hint="eastAsia"/>
                <w:sz w:val="24"/>
                <w:szCs w:val="24"/>
              </w:rPr>
              <w:t>（黑）</w:t>
            </w:r>
          </w:p>
        </w:tc>
        <w:tc>
          <w:tcPr>
            <w:tcW w:w="567" w:type="dxa"/>
            <w:tcBorders>
              <w:top w:val="nil"/>
              <w:left w:val="nil"/>
              <w:bottom w:val="single" w:sz="4" w:space="0" w:color="auto"/>
              <w:right w:val="single" w:sz="4" w:space="0" w:color="auto"/>
            </w:tcBorders>
            <w:vAlign w:val="center"/>
          </w:tcPr>
          <w:p w14:paraId="335AC29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BE7B861"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43992A71" w14:textId="77777777" w:rsidR="007D7BFB" w:rsidRDefault="0016532C">
            <w:pPr>
              <w:widowControl/>
              <w:jc w:val="center"/>
              <w:rPr>
                <w:rFonts w:hAnsi="宋体" w:cs="宋体"/>
                <w:sz w:val="24"/>
                <w:szCs w:val="24"/>
              </w:rPr>
            </w:pPr>
            <w:r>
              <w:rPr>
                <w:rFonts w:hAnsi="宋体" w:cs="宋体" w:hint="eastAsia"/>
                <w:sz w:val="24"/>
                <w:szCs w:val="24"/>
              </w:rPr>
              <w:t>90</w:t>
            </w:r>
          </w:p>
        </w:tc>
        <w:tc>
          <w:tcPr>
            <w:tcW w:w="1276" w:type="dxa"/>
            <w:vMerge/>
            <w:tcBorders>
              <w:left w:val="nil"/>
              <w:right w:val="single" w:sz="4" w:space="0" w:color="auto"/>
            </w:tcBorders>
          </w:tcPr>
          <w:p w14:paraId="65FE1CA5" w14:textId="77777777" w:rsidR="007D7BFB" w:rsidRDefault="007D7BFB">
            <w:pPr>
              <w:widowControl/>
              <w:jc w:val="center"/>
              <w:rPr>
                <w:rFonts w:hAnsi="宋体" w:cs="宋体"/>
                <w:sz w:val="24"/>
                <w:szCs w:val="24"/>
              </w:rPr>
            </w:pPr>
          </w:p>
        </w:tc>
      </w:tr>
      <w:tr w:rsidR="007D7BFB" w14:paraId="6360DD7A" w14:textId="77777777">
        <w:trPr>
          <w:trHeight w:val="570"/>
        </w:trPr>
        <w:tc>
          <w:tcPr>
            <w:tcW w:w="441" w:type="dxa"/>
            <w:tcBorders>
              <w:top w:val="nil"/>
              <w:left w:val="single" w:sz="4" w:space="0" w:color="auto"/>
              <w:bottom w:val="single" w:sz="4" w:space="0" w:color="auto"/>
              <w:right w:val="single" w:sz="4" w:space="0" w:color="auto"/>
            </w:tcBorders>
            <w:vAlign w:val="center"/>
          </w:tcPr>
          <w:p w14:paraId="23A175FB"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437D21D"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6C84514A" w14:textId="77777777" w:rsidR="007D7BFB" w:rsidRDefault="0016532C">
            <w:pPr>
              <w:widowControl/>
              <w:jc w:val="center"/>
              <w:rPr>
                <w:rFonts w:hAnsi="宋体" w:cs="宋体"/>
                <w:sz w:val="24"/>
                <w:szCs w:val="24"/>
              </w:rPr>
            </w:pPr>
            <w:r>
              <w:rPr>
                <w:rFonts w:hAnsi="宋体" w:cs="宋体" w:hint="eastAsia"/>
                <w:sz w:val="24"/>
                <w:szCs w:val="24"/>
              </w:rPr>
              <w:t>HP 1112</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B2F6AE9"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55253D31" w14:textId="77777777" w:rsidR="007D7BFB" w:rsidRDefault="0016532C">
            <w:pPr>
              <w:widowControl/>
              <w:jc w:val="center"/>
              <w:rPr>
                <w:rFonts w:hAnsi="宋体" w:cs="宋体"/>
                <w:sz w:val="24"/>
                <w:szCs w:val="24"/>
              </w:rPr>
            </w:pPr>
            <w:r>
              <w:rPr>
                <w:rFonts w:hAnsi="宋体" w:cs="宋体" w:hint="eastAsia"/>
                <w:sz w:val="24"/>
                <w:szCs w:val="24"/>
              </w:rPr>
              <w:t>2.803</w:t>
            </w:r>
            <w:r>
              <w:rPr>
                <w:rFonts w:hAnsi="宋体" w:cs="宋体" w:hint="eastAsia"/>
                <w:sz w:val="24"/>
                <w:szCs w:val="24"/>
              </w:rPr>
              <w:t>（彩）</w:t>
            </w:r>
          </w:p>
        </w:tc>
        <w:tc>
          <w:tcPr>
            <w:tcW w:w="567" w:type="dxa"/>
            <w:tcBorders>
              <w:top w:val="nil"/>
              <w:left w:val="nil"/>
              <w:bottom w:val="single" w:sz="4" w:space="0" w:color="auto"/>
              <w:right w:val="single" w:sz="4" w:space="0" w:color="auto"/>
            </w:tcBorders>
            <w:vAlign w:val="center"/>
          </w:tcPr>
          <w:p w14:paraId="10A964C2"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D8B25CA"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6E35A2E0" w14:textId="77777777" w:rsidR="007D7BFB" w:rsidRDefault="0016532C">
            <w:pPr>
              <w:widowControl/>
              <w:jc w:val="center"/>
              <w:rPr>
                <w:rFonts w:hAnsi="宋体" w:cs="宋体"/>
                <w:sz w:val="24"/>
                <w:szCs w:val="24"/>
              </w:rPr>
            </w:pPr>
            <w:r>
              <w:rPr>
                <w:rFonts w:hAnsi="宋体" w:cs="宋体" w:hint="eastAsia"/>
                <w:sz w:val="24"/>
                <w:szCs w:val="24"/>
              </w:rPr>
              <w:t>100</w:t>
            </w:r>
          </w:p>
        </w:tc>
        <w:tc>
          <w:tcPr>
            <w:tcW w:w="1276" w:type="dxa"/>
            <w:vMerge/>
            <w:tcBorders>
              <w:left w:val="nil"/>
              <w:right w:val="single" w:sz="4" w:space="0" w:color="auto"/>
            </w:tcBorders>
          </w:tcPr>
          <w:p w14:paraId="1AB66C2E" w14:textId="77777777" w:rsidR="007D7BFB" w:rsidRDefault="007D7BFB">
            <w:pPr>
              <w:widowControl/>
              <w:jc w:val="center"/>
              <w:rPr>
                <w:rFonts w:hAnsi="宋体" w:cs="宋体"/>
                <w:sz w:val="24"/>
                <w:szCs w:val="24"/>
              </w:rPr>
            </w:pPr>
          </w:p>
        </w:tc>
      </w:tr>
      <w:tr w:rsidR="007D7BFB" w14:paraId="556F4F7D" w14:textId="77777777">
        <w:trPr>
          <w:trHeight w:val="825"/>
        </w:trPr>
        <w:tc>
          <w:tcPr>
            <w:tcW w:w="441" w:type="dxa"/>
            <w:tcBorders>
              <w:top w:val="nil"/>
              <w:left w:val="single" w:sz="4" w:space="0" w:color="auto"/>
              <w:bottom w:val="single" w:sz="4" w:space="0" w:color="auto"/>
              <w:right w:val="single" w:sz="4" w:space="0" w:color="auto"/>
            </w:tcBorders>
            <w:vAlign w:val="center"/>
          </w:tcPr>
          <w:p w14:paraId="161D771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36DE102"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295DB9AF" w14:textId="77777777" w:rsidR="007D7BFB" w:rsidRDefault="0016532C">
            <w:pPr>
              <w:widowControl/>
              <w:jc w:val="center"/>
              <w:rPr>
                <w:rFonts w:hAnsi="宋体" w:cs="宋体"/>
                <w:sz w:val="24"/>
                <w:szCs w:val="24"/>
              </w:rPr>
            </w:pPr>
            <w:r>
              <w:rPr>
                <w:rFonts w:hAnsi="宋体" w:cs="宋体" w:hint="eastAsia"/>
                <w:sz w:val="24"/>
                <w:szCs w:val="24"/>
              </w:rPr>
              <w:t>Canon IP2780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BA92BA5"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73FC0DD7" w14:textId="77777777" w:rsidR="007D7BFB" w:rsidRDefault="0016532C">
            <w:pPr>
              <w:widowControl/>
              <w:jc w:val="center"/>
              <w:rPr>
                <w:rFonts w:hAnsi="宋体" w:cs="宋体"/>
                <w:sz w:val="24"/>
                <w:szCs w:val="24"/>
              </w:rPr>
            </w:pPr>
            <w:r>
              <w:rPr>
                <w:rFonts w:hAnsi="宋体" w:cs="宋体" w:hint="eastAsia"/>
                <w:sz w:val="24"/>
                <w:szCs w:val="24"/>
              </w:rPr>
              <w:t>2.815</w:t>
            </w:r>
          </w:p>
        </w:tc>
        <w:tc>
          <w:tcPr>
            <w:tcW w:w="567" w:type="dxa"/>
            <w:tcBorders>
              <w:top w:val="nil"/>
              <w:left w:val="nil"/>
              <w:bottom w:val="single" w:sz="4" w:space="0" w:color="auto"/>
              <w:right w:val="single" w:sz="4" w:space="0" w:color="auto"/>
            </w:tcBorders>
            <w:vAlign w:val="center"/>
          </w:tcPr>
          <w:p w14:paraId="27ABD41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5F427E3" w14:textId="77777777" w:rsidR="007D7BFB" w:rsidRDefault="0016532C">
            <w:pPr>
              <w:widowControl/>
              <w:jc w:val="center"/>
              <w:rPr>
                <w:rFonts w:hAnsi="宋体" w:cs="宋体"/>
                <w:sz w:val="24"/>
                <w:szCs w:val="24"/>
              </w:rPr>
            </w:pPr>
            <w:r>
              <w:rPr>
                <w:rFonts w:hAnsi="宋体" w:cs="宋体" w:hint="eastAsia"/>
                <w:sz w:val="24"/>
                <w:szCs w:val="24"/>
              </w:rPr>
              <w:t>150</w:t>
            </w:r>
          </w:p>
        </w:tc>
        <w:tc>
          <w:tcPr>
            <w:tcW w:w="1134" w:type="dxa"/>
            <w:tcBorders>
              <w:top w:val="nil"/>
              <w:left w:val="nil"/>
              <w:bottom w:val="single" w:sz="4" w:space="0" w:color="auto"/>
              <w:right w:val="single" w:sz="4" w:space="0" w:color="auto"/>
            </w:tcBorders>
            <w:noWrap/>
            <w:vAlign w:val="center"/>
          </w:tcPr>
          <w:p w14:paraId="02AAE56B" w14:textId="77777777" w:rsidR="007D7BFB" w:rsidRDefault="0016532C">
            <w:pPr>
              <w:widowControl/>
              <w:jc w:val="center"/>
              <w:rPr>
                <w:rFonts w:hAnsi="宋体" w:cs="宋体"/>
                <w:sz w:val="24"/>
                <w:szCs w:val="24"/>
              </w:rPr>
            </w:pPr>
            <w:r>
              <w:rPr>
                <w:rFonts w:hAnsi="宋体" w:cs="宋体" w:hint="eastAsia"/>
                <w:sz w:val="24"/>
                <w:szCs w:val="24"/>
              </w:rPr>
              <w:t>140</w:t>
            </w:r>
          </w:p>
        </w:tc>
        <w:tc>
          <w:tcPr>
            <w:tcW w:w="1276" w:type="dxa"/>
            <w:vMerge/>
            <w:tcBorders>
              <w:left w:val="nil"/>
              <w:right w:val="single" w:sz="4" w:space="0" w:color="auto"/>
            </w:tcBorders>
          </w:tcPr>
          <w:p w14:paraId="712FE4F4" w14:textId="77777777" w:rsidR="007D7BFB" w:rsidRDefault="007D7BFB">
            <w:pPr>
              <w:widowControl/>
              <w:jc w:val="center"/>
              <w:rPr>
                <w:rFonts w:hAnsi="宋体" w:cs="宋体"/>
                <w:sz w:val="24"/>
                <w:szCs w:val="24"/>
              </w:rPr>
            </w:pPr>
          </w:p>
        </w:tc>
      </w:tr>
      <w:tr w:rsidR="007D7BFB" w14:paraId="6C949B1B" w14:textId="77777777">
        <w:trPr>
          <w:trHeight w:val="825"/>
        </w:trPr>
        <w:tc>
          <w:tcPr>
            <w:tcW w:w="441" w:type="dxa"/>
            <w:tcBorders>
              <w:top w:val="nil"/>
              <w:left w:val="single" w:sz="4" w:space="0" w:color="auto"/>
              <w:bottom w:val="single" w:sz="4" w:space="0" w:color="auto"/>
              <w:right w:val="single" w:sz="4" w:space="0" w:color="auto"/>
            </w:tcBorders>
            <w:vAlign w:val="center"/>
          </w:tcPr>
          <w:p w14:paraId="2A496014"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BF7A7CB"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46ED105B" w14:textId="77777777" w:rsidR="007D7BFB" w:rsidRDefault="0016532C">
            <w:pPr>
              <w:widowControl/>
              <w:jc w:val="center"/>
              <w:rPr>
                <w:rFonts w:hAnsi="宋体" w:cs="宋体"/>
                <w:sz w:val="24"/>
                <w:szCs w:val="24"/>
              </w:rPr>
            </w:pPr>
            <w:r>
              <w:rPr>
                <w:rFonts w:hAnsi="宋体" w:cs="宋体" w:hint="eastAsia"/>
                <w:sz w:val="24"/>
                <w:szCs w:val="24"/>
              </w:rPr>
              <w:t>Canon IP2780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F994555"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605924B" w14:textId="77777777" w:rsidR="007D7BFB" w:rsidRDefault="0016532C">
            <w:pPr>
              <w:widowControl/>
              <w:jc w:val="center"/>
              <w:rPr>
                <w:rFonts w:hAnsi="宋体" w:cs="宋体"/>
                <w:sz w:val="24"/>
                <w:szCs w:val="24"/>
              </w:rPr>
            </w:pPr>
            <w:r>
              <w:rPr>
                <w:rFonts w:hAnsi="宋体" w:cs="宋体" w:hint="eastAsia"/>
                <w:sz w:val="24"/>
                <w:szCs w:val="24"/>
              </w:rPr>
              <w:t>2.816</w:t>
            </w:r>
          </w:p>
        </w:tc>
        <w:tc>
          <w:tcPr>
            <w:tcW w:w="567" w:type="dxa"/>
            <w:tcBorders>
              <w:top w:val="nil"/>
              <w:left w:val="nil"/>
              <w:bottom w:val="single" w:sz="4" w:space="0" w:color="auto"/>
              <w:right w:val="single" w:sz="4" w:space="0" w:color="auto"/>
            </w:tcBorders>
            <w:vAlign w:val="center"/>
          </w:tcPr>
          <w:p w14:paraId="1EC9F481"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4B5C79D" w14:textId="77777777" w:rsidR="007D7BFB" w:rsidRDefault="0016532C">
            <w:pPr>
              <w:widowControl/>
              <w:jc w:val="center"/>
              <w:rPr>
                <w:rFonts w:hAnsi="宋体" w:cs="宋体"/>
                <w:sz w:val="24"/>
                <w:szCs w:val="24"/>
              </w:rPr>
            </w:pPr>
            <w:r>
              <w:rPr>
                <w:rFonts w:hAnsi="宋体" w:cs="宋体" w:hint="eastAsia"/>
                <w:sz w:val="24"/>
                <w:szCs w:val="24"/>
              </w:rPr>
              <w:t>150</w:t>
            </w:r>
          </w:p>
        </w:tc>
        <w:tc>
          <w:tcPr>
            <w:tcW w:w="1134" w:type="dxa"/>
            <w:tcBorders>
              <w:top w:val="nil"/>
              <w:left w:val="nil"/>
              <w:bottom w:val="single" w:sz="4" w:space="0" w:color="auto"/>
              <w:right w:val="single" w:sz="4" w:space="0" w:color="auto"/>
            </w:tcBorders>
            <w:noWrap/>
            <w:vAlign w:val="center"/>
          </w:tcPr>
          <w:p w14:paraId="0CB7A835" w14:textId="77777777" w:rsidR="007D7BFB" w:rsidRDefault="0016532C">
            <w:pPr>
              <w:widowControl/>
              <w:jc w:val="center"/>
              <w:rPr>
                <w:rFonts w:hAnsi="宋体" w:cs="宋体"/>
                <w:sz w:val="24"/>
                <w:szCs w:val="24"/>
              </w:rPr>
            </w:pPr>
            <w:r>
              <w:rPr>
                <w:rFonts w:hAnsi="宋体" w:cs="宋体" w:hint="eastAsia"/>
                <w:sz w:val="24"/>
                <w:szCs w:val="24"/>
              </w:rPr>
              <w:t>170</w:t>
            </w:r>
          </w:p>
        </w:tc>
        <w:tc>
          <w:tcPr>
            <w:tcW w:w="1276" w:type="dxa"/>
            <w:vMerge/>
            <w:tcBorders>
              <w:left w:val="nil"/>
              <w:right w:val="single" w:sz="4" w:space="0" w:color="auto"/>
            </w:tcBorders>
          </w:tcPr>
          <w:p w14:paraId="7CBCA861" w14:textId="77777777" w:rsidR="007D7BFB" w:rsidRDefault="007D7BFB">
            <w:pPr>
              <w:widowControl/>
              <w:jc w:val="center"/>
              <w:rPr>
                <w:rFonts w:hAnsi="宋体" w:cs="宋体"/>
                <w:sz w:val="24"/>
                <w:szCs w:val="24"/>
              </w:rPr>
            </w:pPr>
          </w:p>
        </w:tc>
      </w:tr>
      <w:tr w:rsidR="007D7BFB" w14:paraId="66F5F4C6" w14:textId="77777777">
        <w:trPr>
          <w:trHeight w:val="825"/>
        </w:trPr>
        <w:tc>
          <w:tcPr>
            <w:tcW w:w="441" w:type="dxa"/>
            <w:tcBorders>
              <w:top w:val="nil"/>
              <w:left w:val="single" w:sz="4" w:space="0" w:color="auto"/>
              <w:bottom w:val="single" w:sz="4" w:space="0" w:color="auto"/>
              <w:right w:val="single" w:sz="4" w:space="0" w:color="auto"/>
            </w:tcBorders>
            <w:vAlign w:val="center"/>
          </w:tcPr>
          <w:p w14:paraId="1C0F3D0B"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FA58792"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5C4EA4D5" w14:textId="77777777" w:rsidR="007D7BFB" w:rsidRDefault="0016532C">
            <w:pPr>
              <w:widowControl/>
              <w:jc w:val="center"/>
              <w:rPr>
                <w:rFonts w:hAnsi="宋体" w:cs="宋体"/>
                <w:sz w:val="24"/>
                <w:szCs w:val="24"/>
              </w:rPr>
            </w:pPr>
            <w:r>
              <w:rPr>
                <w:rFonts w:hAnsi="宋体" w:cs="宋体" w:hint="eastAsia"/>
                <w:sz w:val="24"/>
                <w:szCs w:val="24"/>
              </w:rPr>
              <w:t>Canon IP2880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0167371"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8579DC1" w14:textId="77777777" w:rsidR="007D7BFB" w:rsidRDefault="0016532C">
            <w:pPr>
              <w:widowControl/>
              <w:jc w:val="center"/>
              <w:rPr>
                <w:rFonts w:hAnsi="宋体" w:cs="宋体"/>
                <w:sz w:val="24"/>
                <w:szCs w:val="24"/>
              </w:rPr>
            </w:pPr>
            <w:r>
              <w:rPr>
                <w:rFonts w:hAnsi="宋体" w:cs="宋体" w:hint="eastAsia"/>
                <w:sz w:val="24"/>
                <w:szCs w:val="24"/>
              </w:rPr>
              <w:t>2.845</w:t>
            </w:r>
          </w:p>
        </w:tc>
        <w:tc>
          <w:tcPr>
            <w:tcW w:w="567" w:type="dxa"/>
            <w:tcBorders>
              <w:top w:val="nil"/>
              <w:left w:val="nil"/>
              <w:bottom w:val="single" w:sz="4" w:space="0" w:color="auto"/>
              <w:right w:val="single" w:sz="4" w:space="0" w:color="auto"/>
            </w:tcBorders>
            <w:vAlign w:val="center"/>
          </w:tcPr>
          <w:p w14:paraId="244BB794"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7CE60AA"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135F2091" w14:textId="77777777" w:rsidR="007D7BFB" w:rsidRDefault="0016532C">
            <w:pPr>
              <w:widowControl/>
              <w:jc w:val="center"/>
              <w:rPr>
                <w:rFonts w:hAnsi="宋体" w:cs="宋体"/>
                <w:sz w:val="24"/>
                <w:szCs w:val="24"/>
              </w:rPr>
            </w:pPr>
            <w:r>
              <w:rPr>
                <w:rFonts w:hAnsi="宋体" w:cs="宋体" w:hint="eastAsia"/>
                <w:sz w:val="24"/>
                <w:szCs w:val="24"/>
              </w:rPr>
              <w:t>80</w:t>
            </w:r>
          </w:p>
        </w:tc>
        <w:tc>
          <w:tcPr>
            <w:tcW w:w="1276" w:type="dxa"/>
            <w:vMerge/>
            <w:tcBorders>
              <w:left w:val="nil"/>
              <w:right w:val="single" w:sz="4" w:space="0" w:color="auto"/>
            </w:tcBorders>
          </w:tcPr>
          <w:p w14:paraId="4371271A" w14:textId="77777777" w:rsidR="007D7BFB" w:rsidRDefault="007D7BFB">
            <w:pPr>
              <w:widowControl/>
              <w:jc w:val="center"/>
              <w:rPr>
                <w:rFonts w:hAnsi="宋体" w:cs="宋体"/>
                <w:sz w:val="24"/>
                <w:szCs w:val="24"/>
              </w:rPr>
            </w:pPr>
          </w:p>
        </w:tc>
      </w:tr>
      <w:tr w:rsidR="007D7BFB" w14:paraId="3F505AA3" w14:textId="77777777">
        <w:trPr>
          <w:trHeight w:val="825"/>
        </w:trPr>
        <w:tc>
          <w:tcPr>
            <w:tcW w:w="441" w:type="dxa"/>
            <w:tcBorders>
              <w:top w:val="nil"/>
              <w:left w:val="single" w:sz="4" w:space="0" w:color="auto"/>
              <w:bottom w:val="single" w:sz="4" w:space="0" w:color="auto"/>
              <w:right w:val="single" w:sz="4" w:space="0" w:color="auto"/>
            </w:tcBorders>
            <w:vAlign w:val="center"/>
          </w:tcPr>
          <w:p w14:paraId="04BC3217"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2DA4DE2"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4BEAB36A" w14:textId="77777777" w:rsidR="007D7BFB" w:rsidRDefault="0016532C">
            <w:pPr>
              <w:widowControl/>
              <w:jc w:val="center"/>
              <w:rPr>
                <w:rFonts w:hAnsi="宋体" w:cs="宋体"/>
                <w:sz w:val="24"/>
                <w:szCs w:val="24"/>
              </w:rPr>
            </w:pPr>
            <w:r>
              <w:rPr>
                <w:rFonts w:hAnsi="宋体" w:cs="宋体" w:hint="eastAsia"/>
                <w:sz w:val="24"/>
                <w:szCs w:val="24"/>
              </w:rPr>
              <w:t>Canon IP2880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5F1BAF5"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259E0D7E" w14:textId="77777777" w:rsidR="007D7BFB" w:rsidRDefault="0016532C">
            <w:pPr>
              <w:widowControl/>
              <w:jc w:val="center"/>
              <w:rPr>
                <w:rFonts w:hAnsi="宋体" w:cs="宋体"/>
                <w:sz w:val="24"/>
                <w:szCs w:val="24"/>
              </w:rPr>
            </w:pPr>
            <w:r>
              <w:rPr>
                <w:rFonts w:hAnsi="宋体" w:cs="宋体" w:hint="eastAsia"/>
                <w:sz w:val="24"/>
                <w:szCs w:val="24"/>
              </w:rPr>
              <w:t>2.846</w:t>
            </w:r>
          </w:p>
        </w:tc>
        <w:tc>
          <w:tcPr>
            <w:tcW w:w="567" w:type="dxa"/>
            <w:tcBorders>
              <w:top w:val="nil"/>
              <w:left w:val="nil"/>
              <w:bottom w:val="single" w:sz="4" w:space="0" w:color="auto"/>
              <w:right w:val="single" w:sz="4" w:space="0" w:color="auto"/>
            </w:tcBorders>
            <w:vAlign w:val="center"/>
          </w:tcPr>
          <w:p w14:paraId="3B784F0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117B7DA2"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498F6008" w14:textId="77777777" w:rsidR="007D7BFB" w:rsidRDefault="0016532C">
            <w:pPr>
              <w:widowControl/>
              <w:jc w:val="center"/>
              <w:rPr>
                <w:rFonts w:hAnsi="宋体" w:cs="宋体"/>
                <w:sz w:val="24"/>
                <w:szCs w:val="24"/>
              </w:rPr>
            </w:pPr>
            <w:r>
              <w:rPr>
                <w:rFonts w:hAnsi="宋体" w:cs="宋体" w:hint="eastAsia"/>
                <w:sz w:val="24"/>
                <w:szCs w:val="24"/>
              </w:rPr>
              <w:t>120</w:t>
            </w:r>
          </w:p>
        </w:tc>
        <w:tc>
          <w:tcPr>
            <w:tcW w:w="1276" w:type="dxa"/>
            <w:vMerge/>
            <w:tcBorders>
              <w:left w:val="nil"/>
              <w:right w:val="single" w:sz="4" w:space="0" w:color="auto"/>
            </w:tcBorders>
          </w:tcPr>
          <w:p w14:paraId="1C63E4E1" w14:textId="77777777" w:rsidR="007D7BFB" w:rsidRDefault="007D7BFB">
            <w:pPr>
              <w:widowControl/>
              <w:jc w:val="center"/>
              <w:rPr>
                <w:rFonts w:hAnsi="宋体" w:cs="宋体"/>
                <w:sz w:val="24"/>
                <w:szCs w:val="24"/>
              </w:rPr>
            </w:pPr>
          </w:p>
        </w:tc>
      </w:tr>
      <w:tr w:rsidR="007D7BFB" w14:paraId="659FADA4" w14:textId="77777777">
        <w:trPr>
          <w:trHeight w:val="825"/>
        </w:trPr>
        <w:tc>
          <w:tcPr>
            <w:tcW w:w="441" w:type="dxa"/>
            <w:tcBorders>
              <w:top w:val="nil"/>
              <w:left w:val="single" w:sz="4" w:space="0" w:color="auto"/>
              <w:bottom w:val="single" w:sz="4" w:space="0" w:color="auto"/>
              <w:right w:val="single" w:sz="4" w:space="0" w:color="auto"/>
            </w:tcBorders>
            <w:vAlign w:val="center"/>
          </w:tcPr>
          <w:p w14:paraId="08B2035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0362E0B"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299119E3" w14:textId="77777777" w:rsidR="007D7BFB" w:rsidRDefault="0016532C">
            <w:pPr>
              <w:widowControl/>
              <w:jc w:val="center"/>
              <w:rPr>
                <w:rFonts w:hAnsi="宋体" w:cs="宋体"/>
                <w:sz w:val="24"/>
                <w:szCs w:val="24"/>
              </w:rPr>
            </w:pPr>
            <w:r>
              <w:rPr>
                <w:rFonts w:hAnsi="宋体" w:cs="宋体" w:hint="eastAsia"/>
                <w:sz w:val="24"/>
                <w:szCs w:val="24"/>
              </w:rPr>
              <w:t>Epson R270</w:t>
            </w:r>
            <w:r>
              <w:rPr>
                <w:rFonts w:hAnsi="宋体" w:cs="宋体" w:hint="eastAsia"/>
                <w:sz w:val="24"/>
                <w:szCs w:val="24"/>
              </w:rPr>
              <w:t>、</w:t>
            </w:r>
            <w:r>
              <w:rPr>
                <w:rFonts w:hAnsi="宋体" w:cs="宋体" w:hint="eastAsia"/>
                <w:sz w:val="24"/>
                <w:szCs w:val="24"/>
              </w:rPr>
              <w:t>R390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3E9AF4A7"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59A886AE" w14:textId="77777777" w:rsidR="007D7BFB" w:rsidRDefault="0016532C">
            <w:pPr>
              <w:widowControl/>
              <w:jc w:val="center"/>
              <w:rPr>
                <w:rFonts w:hAnsi="宋体" w:cs="宋体"/>
                <w:sz w:val="24"/>
                <w:szCs w:val="24"/>
              </w:rPr>
            </w:pPr>
            <w:r>
              <w:rPr>
                <w:rFonts w:hAnsi="宋体" w:cs="宋体" w:hint="eastAsia"/>
                <w:sz w:val="24"/>
                <w:szCs w:val="24"/>
              </w:rPr>
              <w:t>2. 821-826</w:t>
            </w:r>
          </w:p>
        </w:tc>
        <w:tc>
          <w:tcPr>
            <w:tcW w:w="567" w:type="dxa"/>
            <w:tcBorders>
              <w:top w:val="nil"/>
              <w:left w:val="nil"/>
              <w:bottom w:val="single" w:sz="4" w:space="0" w:color="auto"/>
              <w:right w:val="single" w:sz="4" w:space="0" w:color="auto"/>
            </w:tcBorders>
            <w:vAlign w:val="center"/>
          </w:tcPr>
          <w:p w14:paraId="31439D2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9F08FC7" w14:textId="77777777" w:rsidR="007D7BFB" w:rsidRDefault="0016532C">
            <w:pPr>
              <w:widowControl/>
              <w:jc w:val="center"/>
              <w:rPr>
                <w:rFonts w:hAnsi="宋体" w:cs="宋体"/>
                <w:sz w:val="24"/>
                <w:szCs w:val="24"/>
              </w:rPr>
            </w:pPr>
            <w:r>
              <w:rPr>
                <w:rFonts w:hAnsi="宋体" w:cs="宋体" w:hint="eastAsia"/>
                <w:sz w:val="24"/>
                <w:szCs w:val="24"/>
              </w:rPr>
              <w:t>30</w:t>
            </w:r>
          </w:p>
        </w:tc>
        <w:tc>
          <w:tcPr>
            <w:tcW w:w="1134" w:type="dxa"/>
            <w:tcBorders>
              <w:top w:val="nil"/>
              <w:left w:val="nil"/>
              <w:bottom w:val="single" w:sz="4" w:space="0" w:color="auto"/>
              <w:right w:val="single" w:sz="4" w:space="0" w:color="auto"/>
            </w:tcBorders>
            <w:noWrap/>
            <w:vAlign w:val="center"/>
          </w:tcPr>
          <w:p w14:paraId="6CC87804" w14:textId="77777777" w:rsidR="007D7BFB" w:rsidRDefault="0016532C">
            <w:pPr>
              <w:widowControl/>
              <w:jc w:val="center"/>
              <w:rPr>
                <w:rFonts w:hAnsi="宋体" w:cs="宋体"/>
                <w:sz w:val="24"/>
                <w:szCs w:val="24"/>
              </w:rPr>
            </w:pPr>
            <w:r>
              <w:rPr>
                <w:rFonts w:hAnsi="宋体" w:cs="宋体" w:hint="eastAsia"/>
                <w:sz w:val="24"/>
                <w:szCs w:val="24"/>
              </w:rPr>
              <w:t>120</w:t>
            </w:r>
          </w:p>
        </w:tc>
        <w:tc>
          <w:tcPr>
            <w:tcW w:w="1276" w:type="dxa"/>
            <w:vMerge/>
            <w:tcBorders>
              <w:left w:val="nil"/>
              <w:right w:val="single" w:sz="4" w:space="0" w:color="auto"/>
            </w:tcBorders>
          </w:tcPr>
          <w:p w14:paraId="61B13088" w14:textId="77777777" w:rsidR="007D7BFB" w:rsidRDefault="007D7BFB">
            <w:pPr>
              <w:widowControl/>
              <w:jc w:val="center"/>
              <w:rPr>
                <w:rFonts w:hAnsi="宋体" w:cs="宋体"/>
                <w:sz w:val="24"/>
                <w:szCs w:val="24"/>
              </w:rPr>
            </w:pPr>
          </w:p>
        </w:tc>
      </w:tr>
      <w:tr w:rsidR="007D7BFB" w14:paraId="378074E0" w14:textId="77777777">
        <w:trPr>
          <w:trHeight w:val="825"/>
        </w:trPr>
        <w:tc>
          <w:tcPr>
            <w:tcW w:w="441" w:type="dxa"/>
            <w:tcBorders>
              <w:top w:val="nil"/>
              <w:left w:val="single" w:sz="4" w:space="0" w:color="auto"/>
              <w:bottom w:val="single" w:sz="4" w:space="0" w:color="auto"/>
              <w:right w:val="single" w:sz="4" w:space="0" w:color="auto"/>
            </w:tcBorders>
            <w:vAlign w:val="center"/>
          </w:tcPr>
          <w:p w14:paraId="39D55D6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96DC0D7"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128BD252" w14:textId="77777777" w:rsidR="007D7BFB" w:rsidRDefault="0016532C">
            <w:pPr>
              <w:widowControl/>
              <w:jc w:val="center"/>
              <w:rPr>
                <w:rFonts w:hAnsi="宋体" w:cs="宋体"/>
                <w:sz w:val="24"/>
                <w:szCs w:val="24"/>
              </w:rPr>
            </w:pPr>
            <w:r>
              <w:rPr>
                <w:rFonts w:hAnsi="宋体" w:cs="宋体" w:hint="eastAsia"/>
                <w:sz w:val="24"/>
                <w:szCs w:val="24"/>
              </w:rPr>
              <w:t>Epson R270</w:t>
            </w:r>
            <w:r>
              <w:rPr>
                <w:rFonts w:hAnsi="宋体" w:cs="宋体" w:hint="eastAsia"/>
                <w:sz w:val="24"/>
                <w:szCs w:val="24"/>
              </w:rPr>
              <w:t>、</w:t>
            </w:r>
            <w:r>
              <w:rPr>
                <w:rFonts w:hAnsi="宋体" w:cs="宋体" w:hint="eastAsia"/>
                <w:sz w:val="24"/>
                <w:szCs w:val="24"/>
              </w:rPr>
              <w:t>R390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91061F1"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兼容</w:t>
            </w:r>
          </w:p>
          <w:p w14:paraId="248A1F56" w14:textId="77777777" w:rsidR="007D7BFB" w:rsidRDefault="0016532C">
            <w:pPr>
              <w:widowControl/>
              <w:jc w:val="center"/>
              <w:rPr>
                <w:rFonts w:hAnsi="宋体" w:cs="宋体"/>
                <w:sz w:val="24"/>
                <w:szCs w:val="24"/>
              </w:rPr>
            </w:pPr>
            <w:r>
              <w:rPr>
                <w:rFonts w:hAnsi="宋体" w:cs="宋体" w:hint="eastAsia"/>
                <w:sz w:val="24"/>
                <w:szCs w:val="24"/>
              </w:rPr>
              <w:t>2. 821-826</w:t>
            </w:r>
          </w:p>
        </w:tc>
        <w:tc>
          <w:tcPr>
            <w:tcW w:w="567" w:type="dxa"/>
            <w:tcBorders>
              <w:top w:val="nil"/>
              <w:left w:val="nil"/>
              <w:bottom w:val="single" w:sz="4" w:space="0" w:color="auto"/>
              <w:right w:val="single" w:sz="4" w:space="0" w:color="auto"/>
            </w:tcBorders>
            <w:vAlign w:val="center"/>
          </w:tcPr>
          <w:p w14:paraId="61E0F657"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E57481E" w14:textId="77777777" w:rsidR="007D7BFB" w:rsidRDefault="0016532C">
            <w:pPr>
              <w:widowControl/>
              <w:jc w:val="center"/>
              <w:rPr>
                <w:rFonts w:hAnsi="宋体" w:cs="宋体"/>
                <w:sz w:val="24"/>
                <w:szCs w:val="24"/>
              </w:rPr>
            </w:pPr>
            <w:r>
              <w:rPr>
                <w:rFonts w:hAnsi="宋体" w:cs="宋体" w:hint="eastAsia"/>
                <w:sz w:val="24"/>
                <w:szCs w:val="24"/>
              </w:rPr>
              <w:t>200</w:t>
            </w:r>
          </w:p>
        </w:tc>
        <w:tc>
          <w:tcPr>
            <w:tcW w:w="1134" w:type="dxa"/>
            <w:tcBorders>
              <w:top w:val="nil"/>
              <w:left w:val="nil"/>
              <w:bottom w:val="single" w:sz="4" w:space="0" w:color="auto"/>
              <w:right w:val="single" w:sz="4" w:space="0" w:color="auto"/>
            </w:tcBorders>
            <w:noWrap/>
            <w:vAlign w:val="center"/>
          </w:tcPr>
          <w:p w14:paraId="45765893" w14:textId="77777777" w:rsidR="007D7BFB" w:rsidRDefault="0016532C">
            <w:pPr>
              <w:widowControl/>
              <w:jc w:val="center"/>
              <w:rPr>
                <w:rFonts w:hAnsi="宋体" w:cs="宋体"/>
                <w:sz w:val="24"/>
                <w:szCs w:val="24"/>
              </w:rPr>
            </w:pPr>
            <w:r>
              <w:rPr>
                <w:rFonts w:hAnsi="宋体" w:cs="宋体" w:hint="eastAsia"/>
                <w:sz w:val="24"/>
                <w:szCs w:val="24"/>
              </w:rPr>
              <w:t>18</w:t>
            </w:r>
          </w:p>
        </w:tc>
        <w:tc>
          <w:tcPr>
            <w:tcW w:w="1276" w:type="dxa"/>
            <w:vMerge/>
            <w:tcBorders>
              <w:left w:val="nil"/>
              <w:right w:val="single" w:sz="4" w:space="0" w:color="auto"/>
            </w:tcBorders>
          </w:tcPr>
          <w:p w14:paraId="6830E9A6" w14:textId="77777777" w:rsidR="007D7BFB" w:rsidRDefault="007D7BFB">
            <w:pPr>
              <w:widowControl/>
              <w:jc w:val="center"/>
              <w:rPr>
                <w:rFonts w:hAnsi="宋体" w:cs="宋体"/>
                <w:sz w:val="24"/>
                <w:szCs w:val="24"/>
              </w:rPr>
            </w:pPr>
          </w:p>
        </w:tc>
      </w:tr>
      <w:tr w:rsidR="007D7BFB" w14:paraId="53BD43CB" w14:textId="77777777">
        <w:trPr>
          <w:trHeight w:val="570"/>
        </w:trPr>
        <w:tc>
          <w:tcPr>
            <w:tcW w:w="441" w:type="dxa"/>
            <w:tcBorders>
              <w:top w:val="nil"/>
              <w:left w:val="single" w:sz="4" w:space="0" w:color="auto"/>
              <w:bottom w:val="single" w:sz="4" w:space="0" w:color="auto"/>
              <w:right w:val="single" w:sz="4" w:space="0" w:color="auto"/>
            </w:tcBorders>
            <w:vAlign w:val="center"/>
          </w:tcPr>
          <w:p w14:paraId="56107A9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13C8637"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19F5DA21" w14:textId="77777777" w:rsidR="007D7BFB" w:rsidRDefault="0016532C">
            <w:pPr>
              <w:widowControl/>
              <w:jc w:val="center"/>
              <w:rPr>
                <w:rFonts w:hAnsi="宋体" w:cs="宋体"/>
                <w:sz w:val="24"/>
                <w:szCs w:val="24"/>
              </w:rPr>
            </w:pPr>
            <w:r>
              <w:rPr>
                <w:rFonts w:hAnsi="宋体" w:cs="宋体" w:hint="eastAsia"/>
                <w:sz w:val="24"/>
                <w:szCs w:val="24"/>
              </w:rPr>
              <w:t>Epson R330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7BDD7EB"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19110121" w14:textId="77777777" w:rsidR="007D7BFB" w:rsidRDefault="0016532C">
            <w:pPr>
              <w:widowControl/>
              <w:jc w:val="center"/>
              <w:rPr>
                <w:rFonts w:hAnsi="宋体" w:cs="宋体"/>
                <w:sz w:val="24"/>
                <w:szCs w:val="24"/>
              </w:rPr>
            </w:pPr>
            <w:r>
              <w:rPr>
                <w:rFonts w:hAnsi="宋体" w:cs="宋体" w:hint="eastAsia"/>
                <w:sz w:val="24"/>
                <w:szCs w:val="24"/>
              </w:rPr>
              <w:t>2.851-856</w:t>
            </w:r>
          </w:p>
        </w:tc>
        <w:tc>
          <w:tcPr>
            <w:tcW w:w="567" w:type="dxa"/>
            <w:tcBorders>
              <w:top w:val="nil"/>
              <w:left w:val="nil"/>
              <w:bottom w:val="single" w:sz="4" w:space="0" w:color="auto"/>
              <w:right w:val="single" w:sz="4" w:space="0" w:color="auto"/>
            </w:tcBorders>
            <w:vAlign w:val="center"/>
          </w:tcPr>
          <w:p w14:paraId="3C650FA7"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C164A25" w14:textId="77777777" w:rsidR="007D7BFB" w:rsidRDefault="0016532C">
            <w:pPr>
              <w:widowControl/>
              <w:jc w:val="center"/>
              <w:rPr>
                <w:rFonts w:hAnsi="宋体" w:cs="宋体"/>
                <w:sz w:val="24"/>
                <w:szCs w:val="24"/>
              </w:rPr>
            </w:pPr>
            <w:r>
              <w:rPr>
                <w:rFonts w:hAnsi="宋体" w:cs="宋体" w:hint="eastAsia"/>
                <w:sz w:val="24"/>
                <w:szCs w:val="24"/>
              </w:rPr>
              <w:t>100</w:t>
            </w:r>
          </w:p>
        </w:tc>
        <w:tc>
          <w:tcPr>
            <w:tcW w:w="1134" w:type="dxa"/>
            <w:tcBorders>
              <w:top w:val="nil"/>
              <w:left w:val="nil"/>
              <w:bottom w:val="single" w:sz="4" w:space="0" w:color="auto"/>
              <w:right w:val="single" w:sz="4" w:space="0" w:color="auto"/>
            </w:tcBorders>
            <w:noWrap/>
            <w:vAlign w:val="center"/>
          </w:tcPr>
          <w:p w14:paraId="4E272410" w14:textId="77777777" w:rsidR="007D7BFB" w:rsidRDefault="0016532C">
            <w:pPr>
              <w:widowControl/>
              <w:jc w:val="center"/>
              <w:rPr>
                <w:rFonts w:hAnsi="宋体" w:cs="宋体"/>
                <w:sz w:val="24"/>
                <w:szCs w:val="24"/>
              </w:rPr>
            </w:pPr>
            <w:r>
              <w:rPr>
                <w:rFonts w:hAnsi="宋体" w:cs="宋体" w:hint="eastAsia"/>
                <w:sz w:val="24"/>
                <w:szCs w:val="24"/>
              </w:rPr>
              <w:t>90</w:t>
            </w:r>
          </w:p>
        </w:tc>
        <w:tc>
          <w:tcPr>
            <w:tcW w:w="1276" w:type="dxa"/>
            <w:vMerge/>
            <w:tcBorders>
              <w:left w:val="nil"/>
              <w:right w:val="single" w:sz="4" w:space="0" w:color="auto"/>
            </w:tcBorders>
          </w:tcPr>
          <w:p w14:paraId="4E9F639C" w14:textId="77777777" w:rsidR="007D7BFB" w:rsidRDefault="007D7BFB">
            <w:pPr>
              <w:widowControl/>
              <w:jc w:val="center"/>
              <w:rPr>
                <w:rFonts w:hAnsi="宋体" w:cs="宋体"/>
                <w:sz w:val="24"/>
                <w:szCs w:val="24"/>
              </w:rPr>
            </w:pPr>
          </w:p>
        </w:tc>
      </w:tr>
      <w:tr w:rsidR="007D7BFB" w14:paraId="32F4C811" w14:textId="77777777">
        <w:trPr>
          <w:trHeight w:val="570"/>
        </w:trPr>
        <w:tc>
          <w:tcPr>
            <w:tcW w:w="441" w:type="dxa"/>
            <w:tcBorders>
              <w:top w:val="nil"/>
              <w:left w:val="single" w:sz="4" w:space="0" w:color="auto"/>
              <w:bottom w:val="single" w:sz="4" w:space="0" w:color="auto"/>
              <w:right w:val="single" w:sz="4" w:space="0" w:color="auto"/>
            </w:tcBorders>
            <w:vAlign w:val="center"/>
          </w:tcPr>
          <w:p w14:paraId="1EDEA0B5"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DC8110D"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5F42FCA2" w14:textId="77777777" w:rsidR="007D7BFB" w:rsidRDefault="0016532C">
            <w:pPr>
              <w:widowControl/>
              <w:jc w:val="center"/>
              <w:rPr>
                <w:rFonts w:hAnsi="宋体" w:cs="宋体"/>
                <w:sz w:val="24"/>
                <w:szCs w:val="24"/>
              </w:rPr>
            </w:pPr>
            <w:r>
              <w:rPr>
                <w:rFonts w:hAnsi="宋体" w:cs="宋体" w:hint="eastAsia"/>
                <w:sz w:val="24"/>
                <w:szCs w:val="24"/>
              </w:rPr>
              <w:t>Epson R330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7E2B5AF"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兼容</w:t>
            </w:r>
          </w:p>
          <w:p w14:paraId="3F60C474" w14:textId="77777777" w:rsidR="007D7BFB" w:rsidRDefault="0016532C">
            <w:pPr>
              <w:widowControl/>
              <w:jc w:val="center"/>
              <w:rPr>
                <w:rFonts w:hAnsi="宋体" w:cs="宋体"/>
                <w:sz w:val="24"/>
                <w:szCs w:val="24"/>
              </w:rPr>
            </w:pPr>
            <w:r>
              <w:rPr>
                <w:rFonts w:hAnsi="宋体" w:cs="宋体" w:hint="eastAsia"/>
                <w:sz w:val="24"/>
                <w:szCs w:val="24"/>
              </w:rPr>
              <w:t>2.851-856</w:t>
            </w:r>
          </w:p>
        </w:tc>
        <w:tc>
          <w:tcPr>
            <w:tcW w:w="567" w:type="dxa"/>
            <w:tcBorders>
              <w:top w:val="nil"/>
              <w:left w:val="nil"/>
              <w:bottom w:val="single" w:sz="4" w:space="0" w:color="auto"/>
              <w:right w:val="single" w:sz="4" w:space="0" w:color="auto"/>
            </w:tcBorders>
            <w:vAlign w:val="center"/>
          </w:tcPr>
          <w:p w14:paraId="7E5D73B9"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22D7B63" w14:textId="77777777" w:rsidR="007D7BFB" w:rsidRDefault="0016532C">
            <w:pPr>
              <w:widowControl/>
              <w:jc w:val="center"/>
              <w:rPr>
                <w:rFonts w:hAnsi="宋体" w:cs="宋体"/>
                <w:sz w:val="24"/>
                <w:szCs w:val="24"/>
              </w:rPr>
            </w:pPr>
            <w:r>
              <w:rPr>
                <w:rFonts w:hAnsi="宋体" w:cs="宋体" w:hint="eastAsia"/>
                <w:sz w:val="24"/>
                <w:szCs w:val="24"/>
              </w:rPr>
              <w:t>800</w:t>
            </w:r>
          </w:p>
        </w:tc>
        <w:tc>
          <w:tcPr>
            <w:tcW w:w="1134" w:type="dxa"/>
            <w:tcBorders>
              <w:top w:val="nil"/>
              <w:left w:val="nil"/>
              <w:bottom w:val="single" w:sz="4" w:space="0" w:color="auto"/>
              <w:right w:val="single" w:sz="4" w:space="0" w:color="auto"/>
            </w:tcBorders>
            <w:noWrap/>
            <w:vAlign w:val="center"/>
          </w:tcPr>
          <w:p w14:paraId="05E3767C" w14:textId="77777777" w:rsidR="007D7BFB" w:rsidRDefault="0016532C">
            <w:pPr>
              <w:widowControl/>
              <w:jc w:val="center"/>
              <w:rPr>
                <w:rFonts w:hAnsi="宋体" w:cs="宋体"/>
                <w:sz w:val="24"/>
                <w:szCs w:val="24"/>
              </w:rPr>
            </w:pPr>
            <w:r>
              <w:rPr>
                <w:rFonts w:hAnsi="宋体" w:cs="宋体" w:hint="eastAsia"/>
                <w:sz w:val="24"/>
                <w:szCs w:val="24"/>
              </w:rPr>
              <w:t>18</w:t>
            </w:r>
          </w:p>
        </w:tc>
        <w:tc>
          <w:tcPr>
            <w:tcW w:w="1276" w:type="dxa"/>
            <w:vMerge/>
            <w:tcBorders>
              <w:left w:val="nil"/>
              <w:right w:val="single" w:sz="4" w:space="0" w:color="auto"/>
            </w:tcBorders>
          </w:tcPr>
          <w:p w14:paraId="02452DA5" w14:textId="77777777" w:rsidR="007D7BFB" w:rsidRDefault="007D7BFB">
            <w:pPr>
              <w:widowControl/>
              <w:jc w:val="center"/>
              <w:rPr>
                <w:rFonts w:hAnsi="宋体" w:cs="宋体"/>
                <w:sz w:val="24"/>
                <w:szCs w:val="24"/>
              </w:rPr>
            </w:pPr>
          </w:p>
        </w:tc>
      </w:tr>
      <w:tr w:rsidR="007D7BFB" w14:paraId="021F3B88" w14:textId="77777777">
        <w:trPr>
          <w:trHeight w:val="825"/>
        </w:trPr>
        <w:tc>
          <w:tcPr>
            <w:tcW w:w="441" w:type="dxa"/>
            <w:tcBorders>
              <w:top w:val="nil"/>
              <w:left w:val="single" w:sz="4" w:space="0" w:color="auto"/>
              <w:bottom w:val="single" w:sz="4" w:space="0" w:color="auto"/>
              <w:right w:val="single" w:sz="4" w:space="0" w:color="auto"/>
            </w:tcBorders>
            <w:vAlign w:val="center"/>
          </w:tcPr>
          <w:p w14:paraId="73AC05B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963867C"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6A2B1098" w14:textId="77777777" w:rsidR="007D7BFB" w:rsidRDefault="0016532C">
            <w:pPr>
              <w:widowControl/>
              <w:jc w:val="center"/>
              <w:rPr>
                <w:rFonts w:hAnsi="宋体" w:cs="宋体"/>
                <w:sz w:val="24"/>
                <w:szCs w:val="24"/>
              </w:rPr>
            </w:pPr>
            <w:r>
              <w:rPr>
                <w:rFonts w:hAnsi="宋体" w:cs="宋体" w:hint="eastAsia"/>
                <w:sz w:val="24"/>
                <w:szCs w:val="24"/>
              </w:rPr>
              <w:t>Epson ME PHOTO 20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1289759"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5D42FC09" w14:textId="77777777" w:rsidR="007D7BFB" w:rsidRDefault="0016532C">
            <w:pPr>
              <w:widowControl/>
              <w:jc w:val="center"/>
              <w:rPr>
                <w:rFonts w:hAnsi="宋体" w:cs="宋体"/>
                <w:sz w:val="24"/>
                <w:szCs w:val="24"/>
              </w:rPr>
            </w:pPr>
            <w:r>
              <w:rPr>
                <w:rFonts w:hAnsi="宋体" w:cs="宋体" w:hint="eastAsia"/>
                <w:sz w:val="24"/>
                <w:szCs w:val="24"/>
              </w:rPr>
              <w:t>2.841-844</w:t>
            </w:r>
          </w:p>
        </w:tc>
        <w:tc>
          <w:tcPr>
            <w:tcW w:w="567" w:type="dxa"/>
            <w:tcBorders>
              <w:top w:val="nil"/>
              <w:left w:val="nil"/>
              <w:bottom w:val="single" w:sz="4" w:space="0" w:color="auto"/>
              <w:right w:val="single" w:sz="4" w:space="0" w:color="auto"/>
            </w:tcBorders>
            <w:vAlign w:val="center"/>
          </w:tcPr>
          <w:p w14:paraId="6DCBC2C7"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3CFC4082" w14:textId="77777777" w:rsidR="007D7BFB" w:rsidRDefault="0016532C">
            <w:pPr>
              <w:widowControl/>
              <w:jc w:val="center"/>
              <w:rPr>
                <w:rFonts w:hAnsi="宋体" w:cs="宋体"/>
                <w:sz w:val="24"/>
                <w:szCs w:val="24"/>
              </w:rPr>
            </w:pPr>
            <w:r>
              <w:rPr>
                <w:rFonts w:hAnsi="宋体" w:cs="宋体" w:hint="eastAsia"/>
                <w:sz w:val="24"/>
                <w:szCs w:val="24"/>
              </w:rPr>
              <w:t>12</w:t>
            </w:r>
          </w:p>
        </w:tc>
        <w:tc>
          <w:tcPr>
            <w:tcW w:w="1134" w:type="dxa"/>
            <w:tcBorders>
              <w:top w:val="nil"/>
              <w:left w:val="nil"/>
              <w:bottom w:val="single" w:sz="4" w:space="0" w:color="auto"/>
              <w:right w:val="single" w:sz="4" w:space="0" w:color="auto"/>
            </w:tcBorders>
            <w:noWrap/>
            <w:vAlign w:val="center"/>
          </w:tcPr>
          <w:p w14:paraId="34438A94" w14:textId="77777777" w:rsidR="007D7BFB" w:rsidRDefault="0016532C">
            <w:pPr>
              <w:widowControl/>
              <w:jc w:val="center"/>
              <w:rPr>
                <w:rFonts w:hAnsi="宋体" w:cs="宋体"/>
                <w:sz w:val="24"/>
                <w:szCs w:val="24"/>
              </w:rPr>
            </w:pPr>
            <w:r>
              <w:rPr>
                <w:rFonts w:hAnsi="宋体" w:cs="宋体" w:hint="eastAsia"/>
                <w:sz w:val="24"/>
                <w:szCs w:val="24"/>
              </w:rPr>
              <w:t>45</w:t>
            </w:r>
          </w:p>
        </w:tc>
        <w:tc>
          <w:tcPr>
            <w:tcW w:w="1276" w:type="dxa"/>
            <w:vMerge/>
            <w:tcBorders>
              <w:left w:val="nil"/>
              <w:right w:val="single" w:sz="4" w:space="0" w:color="auto"/>
            </w:tcBorders>
          </w:tcPr>
          <w:p w14:paraId="1E2810F5" w14:textId="77777777" w:rsidR="007D7BFB" w:rsidRDefault="007D7BFB">
            <w:pPr>
              <w:widowControl/>
              <w:jc w:val="center"/>
              <w:rPr>
                <w:rFonts w:hAnsi="宋体" w:cs="宋体"/>
                <w:sz w:val="24"/>
                <w:szCs w:val="24"/>
              </w:rPr>
            </w:pPr>
          </w:p>
        </w:tc>
      </w:tr>
      <w:tr w:rsidR="007D7BFB" w14:paraId="591192C6" w14:textId="77777777">
        <w:trPr>
          <w:trHeight w:val="570"/>
        </w:trPr>
        <w:tc>
          <w:tcPr>
            <w:tcW w:w="441" w:type="dxa"/>
            <w:tcBorders>
              <w:top w:val="nil"/>
              <w:left w:val="single" w:sz="4" w:space="0" w:color="auto"/>
              <w:bottom w:val="single" w:sz="4" w:space="0" w:color="auto"/>
              <w:right w:val="single" w:sz="4" w:space="0" w:color="auto"/>
            </w:tcBorders>
            <w:vAlign w:val="center"/>
          </w:tcPr>
          <w:p w14:paraId="033B908D"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F2510EC"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6C06F1D6" w14:textId="77777777" w:rsidR="007D7BFB" w:rsidRDefault="0016532C">
            <w:pPr>
              <w:widowControl/>
              <w:jc w:val="center"/>
              <w:rPr>
                <w:rFonts w:hAnsi="宋体" w:cs="宋体"/>
                <w:sz w:val="24"/>
                <w:szCs w:val="24"/>
              </w:rPr>
            </w:pPr>
            <w:r>
              <w:rPr>
                <w:rFonts w:hAnsi="宋体" w:cs="宋体" w:hint="eastAsia"/>
                <w:sz w:val="24"/>
                <w:szCs w:val="24"/>
              </w:rPr>
              <w:t>爱普生</w:t>
            </w:r>
            <w:r>
              <w:rPr>
                <w:rFonts w:hAnsi="宋体" w:cs="宋体" w:hint="eastAsia"/>
                <w:sz w:val="24"/>
                <w:szCs w:val="24"/>
              </w:rPr>
              <w:t>K100</w:t>
            </w:r>
          </w:p>
        </w:tc>
        <w:tc>
          <w:tcPr>
            <w:tcW w:w="1701" w:type="dxa"/>
            <w:tcBorders>
              <w:top w:val="nil"/>
              <w:left w:val="nil"/>
              <w:bottom w:val="single" w:sz="4" w:space="0" w:color="auto"/>
              <w:right w:val="single" w:sz="4" w:space="0" w:color="auto"/>
            </w:tcBorders>
            <w:vAlign w:val="center"/>
          </w:tcPr>
          <w:p w14:paraId="61789B92"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6AF5218E"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915258B"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1B4E2123" w14:textId="77777777" w:rsidR="007D7BFB" w:rsidRDefault="0016532C">
            <w:pPr>
              <w:widowControl/>
              <w:jc w:val="center"/>
              <w:rPr>
                <w:rFonts w:hAnsi="宋体" w:cs="宋体"/>
                <w:sz w:val="24"/>
                <w:szCs w:val="24"/>
              </w:rPr>
            </w:pPr>
            <w:r>
              <w:rPr>
                <w:rFonts w:hAnsi="宋体" w:cs="宋体" w:hint="eastAsia"/>
                <w:sz w:val="24"/>
                <w:szCs w:val="24"/>
              </w:rPr>
              <w:t>110</w:t>
            </w:r>
          </w:p>
        </w:tc>
        <w:tc>
          <w:tcPr>
            <w:tcW w:w="1276" w:type="dxa"/>
            <w:vMerge/>
            <w:tcBorders>
              <w:left w:val="nil"/>
              <w:right w:val="single" w:sz="4" w:space="0" w:color="auto"/>
            </w:tcBorders>
          </w:tcPr>
          <w:p w14:paraId="1F59F4D0" w14:textId="77777777" w:rsidR="007D7BFB" w:rsidRDefault="007D7BFB">
            <w:pPr>
              <w:widowControl/>
              <w:jc w:val="center"/>
              <w:rPr>
                <w:rFonts w:hAnsi="宋体" w:cs="宋体"/>
                <w:sz w:val="24"/>
                <w:szCs w:val="24"/>
              </w:rPr>
            </w:pPr>
          </w:p>
        </w:tc>
      </w:tr>
      <w:tr w:rsidR="007D7BFB" w14:paraId="68A9CE35" w14:textId="77777777">
        <w:trPr>
          <w:trHeight w:val="570"/>
        </w:trPr>
        <w:tc>
          <w:tcPr>
            <w:tcW w:w="441" w:type="dxa"/>
            <w:tcBorders>
              <w:top w:val="nil"/>
              <w:left w:val="single" w:sz="4" w:space="0" w:color="auto"/>
              <w:bottom w:val="single" w:sz="4" w:space="0" w:color="auto"/>
              <w:right w:val="single" w:sz="4" w:space="0" w:color="auto"/>
            </w:tcBorders>
            <w:vAlign w:val="center"/>
          </w:tcPr>
          <w:p w14:paraId="12388D26"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E8BAEC4"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6FBC6560" w14:textId="77777777" w:rsidR="007D7BFB" w:rsidRDefault="0016532C">
            <w:pPr>
              <w:widowControl/>
              <w:jc w:val="center"/>
              <w:rPr>
                <w:rFonts w:hAnsi="宋体" w:cs="宋体"/>
                <w:sz w:val="24"/>
                <w:szCs w:val="24"/>
              </w:rPr>
            </w:pPr>
            <w:r>
              <w:rPr>
                <w:rFonts w:hAnsi="宋体" w:cs="宋体" w:hint="eastAsia"/>
                <w:sz w:val="24"/>
                <w:szCs w:val="24"/>
              </w:rPr>
              <w:t>HP 8210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989FB5A"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2D7C7FB1"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1C3B7488"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2FF246F8"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7C996F75"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2555D3C4" w14:textId="77777777" w:rsidR="007D7BFB" w:rsidRDefault="007D7BFB">
            <w:pPr>
              <w:widowControl/>
              <w:jc w:val="center"/>
              <w:rPr>
                <w:rFonts w:hAnsi="宋体" w:cs="宋体"/>
                <w:sz w:val="24"/>
                <w:szCs w:val="24"/>
              </w:rPr>
            </w:pPr>
          </w:p>
        </w:tc>
      </w:tr>
      <w:tr w:rsidR="007D7BFB" w14:paraId="7BC5E0E2" w14:textId="77777777">
        <w:trPr>
          <w:trHeight w:val="570"/>
        </w:trPr>
        <w:tc>
          <w:tcPr>
            <w:tcW w:w="441" w:type="dxa"/>
            <w:tcBorders>
              <w:top w:val="nil"/>
              <w:left w:val="single" w:sz="4" w:space="0" w:color="auto"/>
              <w:bottom w:val="single" w:sz="4" w:space="0" w:color="auto"/>
              <w:right w:val="single" w:sz="4" w:space="0" w:color="auto"/>
            </w:tcBorders>
            <w:vAlign w:val="center"/>
          </w:tcPr>
          <w:p w14:paraId="5558B672"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75C2288" w14:textId="77777777" w:rsidR="007D7BFB" w:rsidRDefault="0016532C">
            <w:pPr>
              <w:widowControl/>
              <w:jc w:val="center"/>
              <w:rPr>
                <w:rFonts w:hAnsi="宋体" w:cs="宋体"/>
                <w:sz w:val="24"/>
                <w:szCs w:val="24"/>
              </w:rPr>
            </w:pPr>
            <w:r>
              <w:rPr>
                <w:rFonts w:hAnsi="宋体" w:cs="宋体" w:hint="eastAsia"/>
                <w:sz w:val="24"/>
                <w:szCs w:val="24"/>
              </w:rPr>
              <w:t>墨盒</w:t>
            </w:r>
          </w:p>
        </w:tc>
        <w:tc>
          <w:tcPr>
            <w:tcW w:w="1830" w:type="dxa"/>
            <w:tcBorders>
              <w:top w:val="nil"/>
              <w:left w:val="nil"/>
              <w:bottom w:val="single" w:sz="4" w:space="0" w:color="auto"/>
              <w:right w:val="single" w:sz="4" w:space="0" w:color="auto"/>
            </w:tcBorders>
            <w:vAlign w:val="center"/>
          </w:tcPr>
          <w:p w14:paraId="34A5A38F" w14:textId="77777777" w:rsidR="007D7BFB" w:rsidRDefault="0016532C">
            <w:pPr>
              <w:widowControl/>
              <w:jc w:val="center"/>
              <w:rPr>
                <w:rFonts w:hAnsi="宋体" w:cs="宋体"/>
                <w:sz w:val="24"/>
                <w:szCs w:val="24"/>
              </w:rPr>
            </w:pPr>
            <w:r>
              <w:rPr>
                <w:rFonts w:hAnsi="宋体" w:cs="宋体" w:hint="eastAsia"/>
                <w:sz w:val="24"/>
                <w:szCs w:val="24"/>
              </w:rPr>
              <w:t>HP 8210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51806ADB"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46903F75"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26DF3490"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BF02F9C"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285F4F76" w14:textId="77777777" w:rsidR="007D7BFB" w:rsidRDefault="0016532C">
            <w:pPr>
              <w:widowControl/>
              <w:jc w:val="center"/>
              <w:rPr>
                <w:rFonts w:hAnsi="宋体" w:cs="宋体"/>
                <w:sz w:val="24"/>
                <w:szCs w:val="24"/>
              </w:rPr>
            </w:pPr>
            <w:r>
              <w:rPr>
                <w:rFonts w:hAnsi="宋体" w:cs="宋体" w:hint="eastAsia"/>
                <w:sz w:val="24"/>
                <w:szCs w:val="24"/>
              </w:rPr>
              <w:t>150</w:t>
            </w:r>
          </w:p>
        </w:tc>
        <w:tc>
          <w:tcPr>
            <w:tcW w:w="1276" w:type="dxa"/>
            <w:vMerge/>
            <w:tcBorders>
              <w:left w:val="nil"/>
              <w:right w:val="single" w:sz="4" w:space="0" w:color="auto"/>
            </w:tcBorders>
          </w:tcPr>
          <w:p w14:paraId="6B7828E6" w14:textId="77777777" w:rsidR="007D7BFB" w:rsidRDefault="007D7BFB">
            <w:pPr>
              <w:widowControl/>
              <w:jc w:val="center"/>
              <w:rPr>
                <w:rFonts w:hAnsi="宋体" w:cs="宋体"/>
                <w:sz w:val="24"/>
                <w:szCs w:val="24"/>
              </w:rPr>
            </w:pPr>
          </w:p>
        </w:tc>
      </w:tr>
      <w:tr w:rsidR="007D7BFB" w14:paraId="1D3FFDE3" w14:textId="77777777">
        <w:trPr>
          <w:trHeight w:val="795"/>
        </w:trPr>
        <w:tc>
          <w:tcPr>
            <w:tcW w:w="441" w:type="dxa"/>
            <w:tcBorders>
              <w:top w:val="nil"/>
              <w:left w:val="single" w:sz="4" w:space="0" w:color="auto"/>
              <w:bottom w:val="single" w:sz="4" w:space="0" w:color="auto"/>
              <w:right w:val="single" w:sz="4" w:space="0" w:color="auto"/>
            </w:tcBorders>
            <w:vAlign w:val="center"/>
          </w:tcPr>
          <w:p w14:paraId="71513C81"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48B0B30" w14:textId="77777777" w:rsidR="007D7BFB" w:rsidRDefault="0016532C">
            <w:pPr>
              <w:widowControl/>
              <w:jc w:val="center"/>
              <w:rPr>
                <w:rFonts w:hAnsi="宋体" w:cs="宋体"/>
                <w:sz w:val="24"/>
                <w:szCs w:val="24"/>
              </w:rPr>
            </w:pPr>
            <w:r>
              <w:rPr>
                <w:rFonts w:hAnsi="宋体" w:cs="宋体" w:hint="eastAsia"/>
                <w:sz w:val="24"/>
                <w:szCs w:val="24"/>
              </w:rPr>
              <w:t>墨水</w:t>
            </w:r>
          </w:p>
        </w:tc>
        <w:tc>
          <w:tcPr>
            <w:tcW w:w="1830" w:type="dxa"/>
            <w:tcBorders>
              <w:top w:val="nil"/>
              <w:left w:val="nil"/>
              <w:bottom w:val="single" w:sz="4" w:space="0" w:color="auto"/>
              <w:right w:val="single" w:sz="4" w:space="0" w:color="auto"/>
            </w:tcBorders>
            <w:vAlign w:val="center"/>
          </w:tcPr>
          <w:p w14:paraId="753900AF" w14:textId="77777777" w:rsidR="007D7BFB" w:rsidRDefault="0016532C">
            <w:pPr>
              <w:widowControl/>
              <w:jc w:val="center"/>
              <w:rPr>
                <w:rFonts w:hAnsi="宋体" w:cs="宋体"/>
                <w:sz w:val="24"/>
                <w:szCs w:val="24"/>
              </w:rPr>
            </w:pPr>
            <w:r>
              <w:rPr>
                <w:rFonts w:hAnsi="宋体" w:cs="宋体" w:hint="eastAsia"/>
                <w:sz w:val="24"/>
                <w:szCs w:val="24"/>
              </w:rPr>
              <w:t>爱普生</w:t>
            </w:r>
            <w:r>
              <w:rPr>
                <w:rFonts w:hAnsi="宋体" w:cs="宋体" w:hint="eastAsia"/>
                <w:sz w:val="24"/>
                <w:szCs w:val="24"/>
              </w:rPr>
              <w:t>4158</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26DC2805"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66F817C3" w14:textId="77777777" w:rsidR="007D7BFB" w:rsidRDefault="0016532C">
            <w:pPr>
              <w:widowControl/>
              <w:jc w:val="center"/>
              <w:rPr>
                <w:rFonts w:hAnsi="宋体" w:cs="宋体"/>
                <w:sz w:val="24"/>
                <w:szCs w:val="24"/>
              </w:rPr>
            </w:pPr>
            <w:r>
              <w:rPr>
                <w:rFonts w:hAnsi="宋体" w:cs="宋体" w:hint="eastAsia"/>
                <w:sz w:val="24"/>
                <w:szCs w:val="24"/>
              </w:rPr>
              <w:t>2.002</w:t>
            </w:r>
            <w:r>
              <w:rPr>
                <w:rFonts w:hAnsi="宋体" w:cs="宋体" w:hint="eastAsia"/>
                <w:sz w:val="24"/>
                <w:szCs w:val="24"/>
              </w:rPr>
              <w:t>（黑色）</w:t>
            </w:r>
          </w:p>
        </w:tc>
        <w:tc>
          <w:tcPr>
            <w:tcW w:w="567" w:type="dxa"/>
            <w:tcBorders>
              <w:top w:val="nil"/>
              <w:left w:val="nil"/>
              <w:bottom w:val="single" w:sz="4" w:space="0" w:color="auto"/>
              <w:right w:val="single" w:sz="4" w:space="0" w:color="auto"/>
            </w:tcBorders>
            <w:vAlign w:val="center"/>
          </w:tcPr>
          <w:p w14:paraId="56B48CC6"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67896836"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1D6FC91E" w14:textId="77777777" w:rsidR="007D7BFB" w:rsidRDefault="0016532C">
            <w:pPr>
              <w:widowControl/>
              <w:jc w:val="center"/>
              <w:rPr>
                <w:rFonts w:hAnsi="宋体" w:cs="宋体"/>
                <w:sz w:val="24"/>
                <w:szCs w:val="24"/>
              </w:rPr>
            </w:pPr>
            <w:r>
              <w:rPr>
                <w:rFonts w:hAnsi="宋体" w:cs="宋体" w:hint="eastAsia"/>
                <w:sz w:val="24"/>
                <w:szCs w:val="24"/>
              </w:rPr>
              <w:t>80</w:t>
            </w:r>
          </w:p>
        </w:tc>
        <w:tc>
          <w:tcPr>
            <w:tcW w:w="1276" w:type="dxa"/>
            <w:vMerge/>
            <w:tcBorders>
              <w:left w:val="nil"/>
              <w:right w:val="single" w:sz="4" w:space="0" w:color="auto"/>
            </w:tcBorders>
          </w:tcPr>
          <w:p w14:paraId="64835425" w14:textId="77777777" w:rsidR="007D7BFB" w:rsidRDefault="007D7BFB">
            <w:pPr>
              <w:widowControl/>
              <w:jc w:val="center"/>
              <w:rPr>
                <w:rFonts w:hAnsi="宋体" w:cs="宋体"/>
                <w:sz w:val="24"/>
                <w:szCs w:val="24"/>
              </w:rPr>
            </w:pPr>
          </w:p>
        </w:tc>
      </w:tr>
      <w:tr w:rsidR="007D7BFB" w14:paraId="1D31EE0F" w14:textId="77777777">
        <w:trPr>
          <w:trHeight w:val="795"/>
        </w:trPr>
        <w:tc>
          <w:tcPr>
            <w:tcW w:w="441" w:type="dxa"/>
            <w:tcBorders>
              <w:top w:val="nil"/>
              <w:left w:val="single" w:sz="4" w:space="0" w:color="auto"/>
              <w:bottom w:val="single" w:sz="4" w:space="0" w:color="auto"/>
              <w:right w:val="single" w:sz="4" w:space="0" w:color="auto"/>
            </w:tcBorders>
            <w:vAlign w:val="center"/>
          </w:tcPr>
          <w:p w14:paraId="3AFBBD44"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6989E56" w14:textId="77777777" w:rsidR="007D7BFB" w:rsidRDefault="0016532C">
            <w:pPr>
              <w:widowControl/>
              <w:jc w:val="center"/>
              <w:rPr>
                <w:rFonts w:hAnsi="宋体" w:cs="宋体"/>
                <w:sz w:val="24"/>
                <w:szCs w:val="24"/>
              </w:rPr>
            </w:pPr>
            <w:r>
              <w:rPr>
                <w:rFonts w:hAnsi="宋体" w:cs="宋体" w:hint="eastAsia"/>
                <w:sz w:val="24"/>
                <w:szCs w:val="24"/>
              </w:rPr>
              <w:t>墨水</w:t>
            </w:r>
          </w:p>
        </w:tc>
        <w:tc>
          <w:tcPr>
            <w:tcW w:w="1830" w:type="dxa"/>
            <w:tcBorders>
              <w:top w:val="nil"/>
              <w:left w:val="nil"/>
              <w:bottom w:val="single" w:sz="4" w:space="0" w:color="auto"/>
              <w:right w:val="single" w:sz="4" w:space="0" w:color="auto"/>
            </w:tcBorders>
            <w:vAlign w:val="center"/>
          </w:tcPr>
          <w:p w14:paraId="07FF31C5" w14:textId="77777777" w:rsidR="007D7BFB" w:rsidRDefault="0016532C">
            <w:pPr>
              <w:widowControl/>
              <w:jc w:val="center"/>
              <w:rPr>
                <w:rFonts w:hAnsi="宋体" w:cs="宋体"/>
                <w:sz w:val="24"/>
                <w:szCs w:val="24"/>
              </w:rPr>
            </w:pPr>
            <w:bookmarkStart w:id="173" w:name="RANGE!C75"/>
            <w:r>
              <w:rPr>
                <w:rFonts w:hAnsi="宋体" w:cs="宋体" w:hint="eastAsia"/>
                <w:sz w:val="24"/>
                <w:szCs w:val="24"/>
              </w:rPr>
              <w:t>爱普生</w:t>
            </w:r>
            <w:r>
              <w:rPr>
                <w:rFonts w:hAnsi="宋体" w:cs="宋体" w:hint="eastAsia"/>
                <w:sz w:val="24"/>
                <w:szCs w:val="24"/>
              </w:rPr>
              <w:t>4158</w:t>
            </w:r>
            <w:r>
              <w:rPr>
                <w:rFonts w:hAnsi="宋体" w:cs="宋体" w:hint="eastAsia"/>
                <w:sz w:val="24"/>
                <w:szCs w:val="24"/>
              </w:rPr>
              <w:t>打印机</w:t>
            </w:r>
            <w:bookmarkEnd w:id="173"/>
          </w:p>
        </w:tc>
        <w:tc>
          <w:tcPr>
            <w:tcW w:w="1701" w:type="dxa"/>
            <w:tcBorders>
              <w:top w:val="nil"/>
              <w:left w:val="nil"/>
              <w:bottom w:val="single" w:sz="4" w:space="0" w:color="auto"/>
              <w:right w:val="single" w:sz="4" w:space="0" w:color="auto"/>
            </w:tcBorders>
            <w:vAlign w:val="center"/>
          </w:tcPr>
          <w:p w14:paraId="642514F3"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7DA1ABEE" w14:textId="77777777" w:rsidR="007D7BFB" w:rsidRDefault="0016532C">
            <w:pPr>
              <w:widowControl/>
              <w:jc w:val="center"/>
              <w:rPr>
                <w:rFonts w:hAnsi="宋体" w:cs="宋体"/>
                <w:sz w:val="24"/>
                <w:szCs w:val="24"/>
              </w:rPr>
            </w:pPr>
            <w:r>
              <w:rPr>
                <w:rFonts w:hAnsi="宋体" w:cs="宋体" w:hint="eastAsia"/>
                <w:sz w:val="24"/>
                <w:szCs w:val="24"/>
              </w:rPr>
              <w:t>2.002</w:t>
            </w:r>
            <w:r>
              <w:rPr>
                <w:rFonts w:hAnsi="宋体" w:cs="宋体" w:hint="eastAsia"/>
                <w:sz w:val="24"/>
                <w:szCs w:val="24"/>
              </w:rPr>
              <w:t>（彩色）</w:t>
            </w:r>
          </w:p>
        </w:tc>
        <w:tc>
          <w:tcPr>
            <w:tcW w:w="567" w:type="dxa"/>
            <w:tcBorders>
              <w:top w:val="nil"/>
              <w:left w:val="nil"/>
              <w:bottom w:val="single" w:sz="4" w:space="0" w:color="auto"/>
              <w:right w:val="single" w:sz="4" w:space="0" w:color="auto"/>
            </w:tcBorders>
            <w:vAlign w:val="center"/>
          </w:tcPr>
          <w:p w14:paraId="3E4DBAC1"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7024A2A"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3DE4151C" w14:textId="77777777" w:rsidR="007D7BFB" w:rsidRDefault="0016532C">
            <w:pPr>
              <w:widowControl/>
              <w:jc w:val="center"/>
              <w:rPr>
                <w:rFonts w:hAnsi="宋体" w:cs="宋体"/>
                <w:sz w:val="24"/>
                <w:szCs w:val="24"/>
              </w:rPr>
            </w:pPr>
            <w:r>
              <w:rPr>
                <w:rFonts w:hAnsi="宋体" w:cs="宋体" w:hint="eastAsia"/>
                <w:sz w:val="24"/>
                <w:szCs w:val="24"/>
              </w:rPr>
              <w:t>50</w:t>
            </w:r>
          </w:p>
        </w:tc>
        <w:tc>
          <w:tcPr>
            <w:tcW w:w="1276" w:type="dxa"/>
            <w:vMerge/>
            <w:tcBorders>
              <w:left w:val="nil"/>
              <w:right w:val="single" w:sz="4" w:space="0" w:color="auto"/>
            </w:tcBorders>
          </w:tcPr>
          <w:p w14:paraId="720AA391" w14:textId="77777777" w:rsidR="007D7BFB" w:rsidRDefault="007D7BFB">
            <w:pPr>
              <w:widowControl/>
              <w:jc w:val="center"/>
              <w:rPr>
                <w:rFonts w:hAnsi="宋体" w:cs="宋体"/>
                <w:sz w:val="24"/>
                <w:szCs w:val="24"/>
              </w:rPr>
            </w:pPr>
          </w:p>
        </w:tc>
      </w:tr>
      <w:tr w:rsidR="007D7BFB" w14:paraId="77F8C982" w14:textId="77777777">
        <w:trPr>
          <w:trHeight w:val="795"/>
        </w:trPr>
        <w:tc>
          <w:tcPr>
            <w:tcW w:w="441" w:type="dxa"/>
            <w:tcBorders>
              <w:top w:val="nil"/>
              <w:left w:val="single" w:sz="4" w:space="0" w:color="auto"/>
              <w:bottom w:val="single" w:sz="4" w:space="0" w:color="auto"/>
              <w:right w:val="single" w:sz="4" w:space="0" w:color="auto"/>
            </w:tcBorders>
            <w:vAlign w:val="center"/>
          </w:tcPr>
          <w:p w14:paraId="1F867D02"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5767B1D" w14:textId="77777777" w:rsidR="007D7BFB" w:rsidRDefault="0016532C">
            <w:pPr>
              <w:widowControl/>
              <w:jc w:val="center"/>
              <w:rPr>
                <w:rFonts w:hAnsi="宋体" w:cs="宋体"/>
                <w:sz w:val="24"/>
                <w:szCs w:val="24"/>
              </w:rPr>
            </w:pPr>
            <w:r>
              <w:rPr>
                <w:rFonts w:hAnsi="宋体" w:cs="宋体" w:hint="eastAsia"/>
                <w:sz w:val="24"/>
                <w:szCs w:val="24"/>
              </w:rPr>
              <w:t>复印机墨粉</w:t>
            </w:r>
          </w:p>
        </w:tc>
        <w:tc>
          <w:tcPr>
            <w:tcW w:w="1830" w:type="dxa"/>
            <w:tcBorders>
              <w:top w:val="nil"/>
              <w:left w:val="nil"/>
              <w:bottom w:val="single" w:sz="4" w:space="0" w:color="auto"/>
              <w:right w:val="single" w:sz="4" w:space="0" w:color="auto"/>
            </w:tcBorders>
            <w:vAlign w:val="center"/>
          </w:tcPr>
          <w:p w14:paraId="2D5DC2A8" w14:textId="77777777" w:rsidR="007D7BFB" w:rsidRDefault="0016532C">
            <w:pPr>
              <w:widowControl/>
              <w:jc w:val="center"/>
              <w:rPr>
                <w:rFonts w:hAnsi="宋体" w:cs="宋体"/>
                <w:sz w:val="24"/>
                <w:szCs w:val="24"/>
              </w:rPr>
            </w:pPr>
            <w:r>
              <w:rPr>
                <w:rFonts w:hAnsi="宋体" w:cs="宋体" w:hint="eastAsia"/>
                <w:sz w:val="24"/>
                <w:szCs w:val="24"/>
              </w:rPr>
              <w:t>柯尼卡美能达</w:t>
            </w:r>
            <w:r>
              <w:rPr>
                <w:rFonts w:hAnsi="宋体" w:cs="宋体" w:hint="eastAsia"/>
                <w:sz w:val="24"/>
                <w:szCs w:val="24"/>
              </w:rPr>
              <w:t xml:space="preserve"> 7616V</w:t>
            </w:r>
            <w:r>
              <w:rPr>
                <w:rFonts w:hAnsi="宋体" w:cs="宋体" w:hint="eastAsia"/>
                <w:sz w:val="24"/>
                <w:szCs w:val="24"/>
              </w:rPr>
              <w:t>复印机</w:t>
            </w:r>
          </w:p>
        </w:tc>
        <w:tc>
          <w:tcPr>
            <w:tcW w:w="1701" w:type="dxa"/>
            <w:tcBorders>
              <w:top w:val="nil"/>
              <w:left w:val="nil"/>
              <w:bottom w:val="single" w:sz="4" w:space="0" w:color="auto"/>
              <w:right w:val="single" w:sz="4" w:space="0" w:color="auto"/>
            </w:tcBorders>
            <w:vAlign w:val="center"/>
          </w:tcPr>
          <w:p w14:paraId="01016693"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2DC8CA14" w14:textId="77777777" w:rsidR="007D7BFB" w:rsidRDefault="0016532C">
            <w:pPr>
              <w:widowControl/>
              <w:jc w:val="center"/>
              <w:rPr>
                <w:rFonts w:hAnsi="宋体" w:cs="宋体"/>
                <w:sz w:val="24"/>
                <w:szCs w:val="24"/>
              </w:rPr>
            </w:pPr>
            <w:r>
              <w:rPr>
                <w:rFonts w:hAnsi="宋体" w:cs="宋体" w:hint="eastAsia"/>
                <w:sz w:val="24"/>
                <w:szCs w:val="24"/>
              </w:rPr>
              <w:t>支</w:t>
            </w:r>
          </w:p>
        </w:tc>
        <w:tc>
          <w:tcPr>
            <w:tcW w:w="850" w:type="dxa"/>
            <w:tcBorders>
              <w:top w:val="nil"/>
              <w:left w:val="nil"/>
              <w:bottom w:val="single" w:sz="4" w:space="0" w:color="auto"/>
              <w:right w:val="single" w:sz="4" w:space="0" w:color="auto"/>
            </w:tcBorders>
            <w:noWrap/>
            <w:vAlign w:val="center"/>
          </w:tcPr>
          <w:p w14:paraId="0AFD2F58" w14:textId="77777777" w:rsidR="007D7BFB" w:rsidRDefault="0016532C">
            <w:pPr>
              <w:widowControl/>
              <w:jc w:val="center"/>
              <w:rPr>
                <w:rFonts w:hAnsi="宋体" w:cs="宋体"/>
                <w:sz w:val="24"/>
                <w:szCs w:val="24"/>
              </w:rPr>
            </w:pPr>
            <w:r>
              <w:rPr>
                <w:rFonts w:hAnsi="宋体" w:cs="宋体" w:hint="eastAsia"/>
                <w:sz w:val="24"/>
                <w:szCs w:val="24"/>
              </w:rPr>
              <w:t>2</w:t>
            </w:r>
          </w:p>
        </w:tc>
        <w:tc>
          <w:tcPr>
            <w:tcW w:w="1134" w:type="dxa"/>
            <w:tcBorders>
              <w:top w:val="nil"/>
              <w:left w:val="nil"/>
              <w:bottom w:val="single" w:sz="4" w:space="0" w:color="auto"/>
              <w:right w:val="single" w:sz="4" w:space="0" w:color="auto"/>
            </w:tcBorders>
            <w:noWrap/>
            <w:vAlign w:val="center"/>
          </w:tcPr>
          <w:p w14:paraId="2E0E0C4A" w14:textId="77777777" w:rsidR="007D7BFB" w:rsidRDefault="0016532C">
            <w:pPr>
              <w:widowControl/>
              <w:jc w:val="center"/>
              <w:rPr>
                <w:rFonts w:hAnsi="宋体" w:cs="宋体"/>
                <w:sz w:val="24"/>
                <w:szCs w:val="24"/>
              </w:rPr>
            </w:pPr>
            <w:r>
              <w:rPr>
                <w:rFonts w:hAnsi="宋体" w:cs="宋体" w:hint="eastAsia"/>
                <w:sz w:val="24"/>
                <w:szCs w:val="24"/>
              </w:rPr>
              <w:t>240</w:t>
            </w:r>
          </w:p>
        </w:tc>
        <w:tc>
          <w:tcPr>
            <w:tcW w:w="1276" w:type="dxa"/>
            <w:vMerge/>
            <w:tcBorders>
              <w:left w:val="nil"/>
              <w:right w:val="single" w:sz="4" w:space="0" w:color="auto"/>
            </w:tcBorders>
          </w:tcPr>
          <w:p w14:paraId="6BFA2F63" w14:textId="77777777" w:rsidR="007D7BFB" w:rsidRDefault="007D7BFB">
            <w:pPr>
              <w:widowControl/>
              <w:jc w:val="center"/>
              <w:rPr>
                <w:rFonts w:hAnsi="宋体" w:cs="宋体"/>
                <w:sz w:val="24"/>
                <w:szCs w:val="24"/>
              </w:rPr>
            </w:pPr>
          </w:p>
        </w:tc>
      </w:tr>
      <w:tr w:rsidR="007D7BFB" w14:paraId="068CC56F" w14:textId="77777777">
        <w:trPr>
          <w:trHeight w:val="570"/>
        </w:trPr>
        <w:tc>
          <w:tcPr>
            <w:tcW w:w="441" w:type="dxa"/>
            <w:tcBorders>
              <w:top w:val="nil"/>
              <w:left w:val="single" w:sz="4" w:space="0" w:color="auto"/>
              <w:bottom w:val="single" w:sz="4" w:space="0" w:color="auto"/>
              <w:right w:val="single" w:sz="4" w:space="0" w:color="auto"/>
            </w:tcBorders>
            <w:vAlign w:val="center"/>
          </w:tcPr>
          <w:p w14:paraId="1E576F0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B4BEBB7" w14:textId="77777777" w:rsidR="007D7BFB" w:rsidRDefault="0016532C">
            <w:pPr>
              <w:widowControl/>
              <w:jc w:val="center"/>
              <w:rPr>
                <w:rFonts w:hAnsi="宋体" w:cs="宋体"/>
                <w:sz w:val="24"/>
                <w:szCs w:val="24"/>
              </w:rPr>
            </w:pPr>
            <w:r>
              <w:rPr>
                <w:rFonts w:hAnsi="宋体" w:cs="宋体" w:hint="eastAsia"/>
                <w:sz w:val="24"/>
                <w:szCs w:val="24"/>
              </w:rPr>
              <w:t>复印机墨粉</w:t>
            </w:r>
          </w:p>
        </w:tc>
        <w:tc>
          <w:tcPr>
            <w:tcW w:w="1830" w:type="dxa"/>
            <w:tcBorders>
              <w:top w:val="nil"/>
              <w:left w:val="nil"/>
              <w:bottom w:val="single" w:sz="4" w:space="0" w:color="auto"/>
              <w:right w:val="single" w:sz="4" w:space="0" w:color="auto"/>
            </w:tcBorders>
            <w:vAlign w:val="center"/>
          </w:tcPr>
          <w:p w14:paraId="4A9E827A" w14:textId="77777777" w:rsidR="007D7BFB" w:rsidRDefault="0016532C">
            <w:pPr>
              <w:widowControl/>
              <w:jc w:val="center"/>
              <w:rPr>
                <w:rFonts w:hAnsi="宋体" w:cs="宋体"/>
                <w:sz w:val="24"/>
                <w:szCs w:val="24"/>
              </w:rPr>
            </w:pPr>
            <w:r>
              <w:rPr>
                <w:rFonts w:hAnsi="宋体" w:cs="宋体" w:hint="eastAsia"/>
                <w:sz w:val="24"/>
                <w:szCs w:val="24"/>
              </w:rPr>
              <w:t>柯尼卡美能达</w:t>
            </w:r>
            <w:r>
              <w:rPr>
                <w:rFonts w:hAnsi="宋体" w:cs="宋体" w:hint="eastAsia"/>
                <w:sz w:val="24"/>
                <w:szCs w:val="24"/>
              </w:rPr>
              <w:t>7828</w:t>
            </w:r>
          </w:p>
        </w:tc>
        <w:tc>
          <w:tcPr>
            <w:tcW w:w="1701" w:type="dxa"/>
            <w:tcBorders>
              <w:top w:val="nil"/>
              <w:left w:val="nil"/>
              <w:bottom w:val="single" w:sz="4" w:space="0" w:color="auto"/>
              <w:right w:val="single" w:sz="4" w:space="0" w:color="auto"/>
            </w:tcBorders>
            <w:vAlign w:val="center"/>
          </w:tcPr>
          <w:p w14:paraId="3E006899"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30B98D19" w14:textId="77777777" w:rsidR="007D7BFB" w:rsidRDefault="0016532C">
            <w:pPr>
              <w:widowControl/>
              <w:jc w:val="center"/>
              <w:rPr>
                <w:rFonts w:hAnsi="宋体" w:cs="宋体"/>
                <w:sz w:val="24"/>
                <w:szCs w:val="24"/>
              </w:rPr>
            </w:pPr>
            <w:r>
              <w:rPr>
                <w:rFonts w:hAnsi="宋体" w:cs="宋体" w:hint="eastAsia"/>
                <w:sz w:val="24"/>
                <w:szCs w:val="24"/>
              </w:rPr>
              <w:t>支</w:t>
            </w:r>
          </w:p>
        </w:tc>
        <w:tc>
          <w:tcPr>
            <w:tcW w:w="850" w:type="dxa"/>
            <w:tcBorders>
              <w:top w:val="nil"/>
              <w:left w:val="nil"/>
              <w:bottom w:val="single" w:sz="4" w:space="0" w:color="auto"/>
              <w:right w:val="single" w:sz="4" w:space="0" w:color="auto"/>
            </w:tcBorders>
            <w:noWrap/>
            <w:vAlign w:val="center"/>
          </w:tcPr>
          <w:p w14:paraId="5966D7EA" w14:textId="77777777" w:rsidR="007D7BFB" w:rsidRDefault="0016532C">
            <w:pPr>
              <w:widowControl/>
              <w:jc w:val="center"/>
              <w:rPr>
                <w:rFonts w:hAnsi="宋体" w:cs="宋体"/>
                <w:sz w:val="24"/>
                <w:szCs w:val="24"/>
              </w:rPr>
            </w:pPr>
            <w:r>
              <w:rPr>
                <w:rFonts w:hAnsi="宋体" w:cs="宋体" w:hint="eastAsia"/>
                <w:sz w:val="24"/>
                <w:szCs w:val="24"/>
              </w:rPr>
              <w:t>8</w:t>
            </w:r>
          </w:p>
        </w:tc>
        <w:tc>
          <w:tcPr>
            <w:tcW w:w="1134" w:type="dxa"/>
            <w:tcBorders>
              <w:top w:val="nil"/>
              <w:left w:val="nil"/>
              <w:bottom w:val="single" w:sz="4" w:space="0" w:color="auto"/>
              <w:right w:val="single" w:sz="4" w:space="0" w:color="auto"/>
            </w:tcBorders>
            <w:noWrap/>
            <w:vAlign w:val="center"/>
          </w:tcPr>
          <w:p w14:paraId="5976120F" w14:textId="77777777" w:rsidR="007D7BFB" w:rsidRDefault="0016532C">
            <w:pPr>
              <w:widowControl/>
              <w:jc w:val="center"/>
              <w:rPr>
                <w:rFonts w:hAnsi="宋体" w:cs="宋体"/>
                <w:sz w:val="24"/>
                <w:szCs w:val="24"/>
              </w:rPr>
            </w:pPr>
            <w:r>
              <w:rPr>
                <w:rFonts w:hAnsi="宋体" w:cs="宋体" w:hint="eastAsia"/>
                <w:sz w:val="24"/>
                <w:szCs w:val="24"/>
              </w:rPr>
              <w:t>240</w:t>
            </w:r>
          </w:p>
        </w:tc>
        <w:tc>
          <w:tcPr>
            <w:tcW w:w="1276" w:type="dxa"/>
            <w:vMerge/>
            <w:tcBorders>
              <w:left w:val="nil"/>
              <w:right w:val="single" w:sz="4" w:space="0" w:color="auto"/>
            </w:tcBorders>
          </w:tcPr>
          <w:p w14:paraId="219FB26D" w14:textId="77777777" w:rsidR="007D7BFB" w:rsidRDefault="007D7BFB">
            <w:pPr>
              <w:widowControl/>
              <w:jc w:val="center"/>
              <w:rPr>
                <w:rFonts w:hAnsi="宋体" w:cs="宋体"/>
                <w:sz w:val="24"/>
                <w:szCs w:val="24"/>
              </w:rPr>
            </w:pPr>
          </w:p>
        </w:tc>
      </w:tr>
      <w:tr w:rsidR="007D7BFB" w14:paraId="7790BD6D" w14:textId="77777777">
        <w:trPr>
          <w:trHeight w:val="570"/>
        </w:trPr>
        <w:tc>
          <w:tcPr>
            <w:tcW w:w="441" w:type="dxa"/>
            <w:tcBorders>
              <w:top w:val="nil"/>
              <w:left w:val="single" w:sz="4" w:space="0" w:color="auto"/>
              <w:bottom w:val="single" w:sz="4" w:space="0" w:color="auto"/>
              <w:right w:val="single" w:sz="4" w:space="0" w:color="auto"/>
            </w:tcBorders>
            <w:vAlign w:val="center"/>
          </w:tcPr>
          <w:p w14:paraId="617EF1E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E128501" w14:textId="77777777" w:rsidR="007D7BFB" w:rsidRDefault="0016532C">
            <w:pPr>
              <w:widowControl/>
              <w:jc w:val="center"/>
              <w:rPr>
                <w:rFonts w:hAnsi="宋体" w:cs="宋体"/>
                <w:sz w:val="24"/>
                <w:szCs w:val="24"/>
              </w:rPr>
            </w:pPr>
            <w:r>
              <w:rPr>
                <w:rFonts w:hAnsi="宋体" w:cs="宋体" w:hint="eastAsia"/>
                <w:sz w:val="24"/>
                <w:szCs w:val="24"/>
              </w:rPr>
              <w:t>复印机墨粉</w:t>
            </w:r>
          </w:p>
        </w:tc>
        <w:tc>
          <w:tcPr>
            <w:tcW w:w="1830" w:type="dxa"/>
            <w:tcBorders>
              <w:top w:val="nil"/>
              <w:left w:val="nil"/>
              <w:bottom w:val="single" w:sz="4" w:space="0" w:color="auto"/>
              <w:right w:val="single" w:sz="4" w:space="0" w:color="auto"/>
            </w:tcBorders>
            <w:vAlign w:val="center"/>
          </w:tcPr>
          <w:p w14:paraId="078554A7" w14:textId="77777777" w:rsidR="007D7BFB" w:rsidRDefault="0016532C">
            <w:pPr>
              <w:widowControl/>
              <w:jc w:val="center"/>
              <w:rPr>
                <w:rFonts w:hAnsi="宋体" w:cs="宋体"/>
                <w:sz w:val="24"/>
                <w:szCs w:val="24"/>
              </w:rPr>
            </w:pPr>
            <w:r>
              <w:rPr>
                <w:rFonts w:hAnsi="宋体" w:cs="宋体" w:hint="eastAsia"/>
                <w:sz w:val="24"/>
                <w:szCs w:val="24"/>
              </w:rPr>
              <w:t>柯尼卡美能达</w:t>
            </w:r>
            <w:r>
              <w:rPr>
                <w:rFonts w:hAnsi="宋体" w:cs="宋体" w:hint="eastAsia"/>
                <w:sz w:val="24"/>
                <w:szCs w:val="24"/>
              </w:rPr>
              <w:t>BH227</w:t>
            </w:r>
          </w:p>
        </w:tc>
        <w:tc>
          <w:tcPr>
            <w:tcW w:w="1701" w:type="dxa"/>
            <w:tcBorders>
              <w:top w:val="nil"/>
              <w:left w:val="nil"/>
              <w:bottom w:val="single" w:sz="4" w:space="0" w:color="auto"/>
              <w:right w:val="single" w:sz="4" w:space="0" w:color="auto"/>
            </w:tcBorders>
            <w:vAlign w:val="center"/>
          </w:tcPr>
          <w:p w14:paraId="210D439E" w14:textId="77777777" w:rsidR="007D7BFB" w:rsidRDefault="0016532C">
            <w:pPr>
              <w:widowControl/>
              <w:jc w:val="center"/>
              <w:rPr>
                <w:rFonts w:hAnsi="宋体" w:cs="宋体"/>
                <w:sz w:val="24"/>
                <w:szCs w:val="24"/>
              </w:rPr>
            </w:pPr>
            <w:r>
              <w:rPr>
                <w:rFonts w:hAnsi="宋体" w:cs="宋体" w:hint="eastAsia"/>
                <w:sz w:val="24"/>
                <w:szCs w:val="24"/>
              </w:rPr>
              <w:t>原装（高）</w:t>
            </w:r>
          </w:p>
        </w:tc>
        <w:tc>
          <w:tcPr>
            <w:tcW w:w="567" w:type="dxa"/>
            <w:tcBorders>
              <w:top w:val="nil"/>
              <w:left w:val="nil"/>
              <w:bottom w:val="single" w:sz="4" w:space="0" w:color="auto"/>
              <w:right w:val="single" w:sz="4" w:space="0" w:color="auto"/>
            </w:tcBorders>
            <w:vAlign w:val="center"/>
          </w:tcPr>
          <w:p w14:paraId="14E7B9AD" w14:textId="77777777" w:rsidR="007D7BFB" w:rsidRDefault="0016532C">
            <w:pPr>
              <w:widowControl/>
              <w:jc w:val="center"/>
              <w:rPr>
                <w:rFonts w:hAnsi="宋体" w:cs="宋体"/>
                <w:sz w:val="24"/>
                <w:szCs w:val="24"/>
              </w:rPr>
            </w:pPr>
            <w:r>
              <w:rPr>
                <w:rFonts w:hAnsi="宋体" w:cs="宋体" w:hint="eastAsia"/>
                <w:sz w:val="24"/>
                <w:szCs w:val="24"/>
              </w:rPr>
              <w:t>支</w:t>
            </w:r>
          </w:p>
        </w:tc>
        <w:tc>
          <w:tcPr>
            <w:tcW w:w="850" w:type="dxa"/>
            <w:tcBorders>
              <w:top w:val="nil"/>
              <w:left w:val="nil"/>
              <w:bottom w:val="single" w:sz="4" w:space="0" w:color="auto"/>
              <w:right w:val="single" w:sz="4" w:space="0" w:color="auto"/>
            </w:tcBorders>
            <w:noWrap/>
            <w:vAlign w:val="center"/>
          </w:tcPr>
          <w:p w14:paraId="18CADAF2" w14:textId="77777777" w:rsidR="007D7BFB" w:rsidRDefault="0016532C">
            <w:pPr>
              <w:widowControl/>
              <w:jc w:val="center"/>
              <w:rPr>
                <w:rFonts w:hAnsi="宋体" w:cs="宋体"/>
                <w:sz w:val="24"/>
                <w:szCs w:val="24"/>
              </w:rPr>
            </w:pPr>
            <w:r>
              <w:rPr>
                <w:rFonts w:hAnsi="宋体" w:cs="宋体" w:hint="eastAsia"/>
                <w:sz w:val="24"/>
                <w:szCs w:val="24"/>
              </w:rPr>
              <w:t>8</w:t>
            </w:r>
          </w:p>
        </w:tc>
        <w:tc>
          <w:tcPr>
            <w:tcW w:w="1134" w:type="dxa"/>
            <w:tcBorders>
              <w:top w:val="nil"/>
              <w:left w:val="nil"/>
              <w:bottom w:val="single" w:sz="4" w:space="0" w:color="auto"/>
              <w:right w:val="single" w:sz="4" w:space="0" w:color="auto"/>
            </w:tcBorders>
            <w:noWrap/>
            <w:vAlign w:val="center"/>
          </w:tcPr>
          <w:p w14:paraId="393E3920" w14:textId="77777777" w:rsidR="007D7BFB" w:rsidRDefault="0016532C">
            <w:pPr>
              <w:widowControl/>
              <w:jc w:val="center"/>
              <w:rPr>
                <w:rFonts w:hAnsi="宋体" w:cs="宋体"/>
                <w:sz w:val="24"/>
                <w:szCs w:val="24"/>
              </w:rPr>
            </w:pPr>
            <w:r>
              <w:rPr>
                <w:rFonts w:hAnsi="宋体" w:cs="宋体" w:hint="eastAsia"/>
                <w:sz w:val="24"/>
                <w:szCs w:val="24"/>
              </w:rPr>
              <w:t>600</w:t>
            </w:r>
          </w:p>
        </w:tc>
        <w:tc>
          <w:tcPr>
            <w:tcW w:w="1276" w:type="dxa"/>
            <w:vMerge/>
            <w:tcBorders>
              <w:left w:val="nil"/>
              <w:right w:val="single" w:sz="4" w:space="0" w:color="auto"/>
            </w:tcBorders>
          </w:tcPr>
          <w:p w14:paraId="232257D8" w14:textId="77777777" w:rsidR="007D7BFB" w:rsidRDefault="007D7BFB">
            <w:pPr>
              <w:widowControl/>
              <w:jc w:val="center"/>
              <w:rPr>
                <w:rFonts w:hAnsi="宋体" w:cs="宋体"/>
                <w:sz w:val="24"/>
                <w:szCs w:val="24"/>
              </w:rPr>
            </w:pPr>
          </w:p>
        </w:tc>
      </w:tr>
      <w:tr w:rsidR="007D7BFB" w14:paraId="69FC60A5" w14:textId="77777777">
        <w:trPr>
          <w:trHeight w:val="570"/>
        </w:trPr>
        <w:tc>
          <w:tcPr>
            <w:tcW w:w="441" w:type="dxa"/>
            <w:tcBorders>
              <w:top w:val="nil"/>
              <w:left w:val="single" w:sz="4" w:space="0" w:color="auto"/>
              <w:bottom w:val="single" w:sz="4" w:space="0" w:color="auto"/>
              <w:right w:val="single" w:sz="4" w:space="0" w:color="auto"/>
            </w:tcBorders>
            <w:vAlign w:val="center"/>
          </w:tcPr>
          <w:p w14:paraId="06BFF52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D2C00FB" w14:textId="77777777" w:rsidR="007D7BFB" w:rsidRDefault="0016532C">
            <w:pPr>
              <w:widowControl/>
              <w:jc w:val="center"/>
              <w:rPr>
                <w:rFonts w:hAnsi="宋体" w:cs="宋体"/>
                <w:sz w:val="24"/>
                <w:szCs w:val="24"/>
              </w:rPr>
            </w:pPr>
            <w:r>
              <w:rPr>
                <w:rFonts w:hAnsi="宋体" w:cs="宋体" w:hint="eastAsia"/>
                <w:sz w:val="24"/>
                <w:szCs w:val="24"/>
              </w:rPr>
              <w:t>复印机墨粉</w:t>
            </w:r>
          </w:p>
        </w:tc>
        <w:tc>
          <w:tcPr>
            <w:tcW w:w="1830" w:type="dxa"/>
            <w:tcBorders>
              <w:top w:val="nil"/>
              <w:left w:val="nil"/>
              <w:bottom w:val="single" w:sz="4" w:space="0" w:color="auto"/>
              <w:right w:val="single" w:sz="4" w:space="0" w:color="auto"/>
            </w:tcBorders>
            <w:vAlign w:val="center"/>
          </w:tcPr>
          <w:p w14:paraId="6C2E58AD" w14:textId="77777777" w:rsidR="007D7BFB" w:rsidRDefault="0016532C">
            <w:pPr>
              <w:widowControl/>
              <w:jc w:val="center"/>
              <w:rPr>
                <w:rFonts w:hAnsi="宋体" w:cs="宋体"/>
                <w:sz w:val="24"/>
                <w:szCs w:val="24"/>
              </w:rPr>
            </w:pPr>
            <w:r>
              <w:rPr>
                <w:rFonts w:hAnsi="宋体" w:cs="宋体" w:hint="eastAsia"/>
                <w:sz w:val="24"/>
                <w:szCs w:val="24"/>
              </w:rPr>
              <w:t>京瓷</w:t>
            </w:r>
            <w:r>
              <w:rPr>
                <w:rFonts w:hAnsi="宋体" w:cs="宋体" w:hint="eastAsia"/>
                <w:sz w:val="24"/>
                <w:szCs w:val="24"/>
              </w:rPr>
              <w:t xml:space="preserve"> 180</w:t>
            </w:r>
            <w:r>
              <w:rPr>
                <w:rFonts w:hAnsi="宋体" w:cs="宋体" w:hint="eastAsia"/>
                <w:sz w:val="24"/>
                <w:szCs w:val="24"/>
              </w:rPr>
              <w:t>复印机</w:t>
            </w:r>
          </w:p>
        </w:tc>
        <w:tc>
          <w:tcPr>
            <w:tcW w:w="1701" w:type="dxa"/>
            <w:tcBorders>
              <w:top w:val="nil"/>
              <w:left w:val="nil"/>
              <w:bottom w:val="single" w:sz="4" w:space="0" w:color="auto"/>
              <w:right w:val="single" w:sz="4" w:space="0" w:color="auto"/>
            </w:tcBorders>
            <w:vAlign w:val="center"/>
          </w:tcPr>
          <w:p w14:paraId="490CC73A"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0A43E8F2" w14:textId="77777777" w:rsidR="007D7BFB" w:rsidRDefault="0016532C">
            <w:pPr>
              <w:widowControl/>
              <w:jc w:val="center"/>
              <w:rPr>
                <w:rFonts w:hAnsi="宋体" w:cs="宋体"/>
                <w:sz w:val="24"/>
                <w:szCs w:val="24"/>
              </w:rPr>
            </w:pPr>
            <w:r>
              <w:rPr>
                <w:rFonts w:hAnsi="宋体" w:cs="宋体" w:hint="eastAsia"/>
                <w:sz w:val="24"/>
                <w:szCs w:val="24"/>
              </w:rPr>
              <w:t>支</w:t>
            </w:r>
          </w:p>
        </w:tc>
        <w:tc>
          <w:tcPr>
            <w:tcW w:w="850" w:type="dxa"/>
            <w:tcBorders>
              <w:top w:val="nil"/>
              <w:left w:val="nil"/>
              <w:bottom w:val="single" w:sz="4" w:space="0" w:color="auto"/>
              <w:right w:val="single" w:sz="4" w:space="0" w:color="auto"/>
            </w:tcBorders>
            <w:noWrap/>
            <w:vAlign w:val="center"/>
          </w:tcPr>
          <w:p w14:paraId="6A4C3C77" w14:textId="77777777" w:rsidR="007D7BFB" w:rsidRDefault="0016532C">
            <w:pPr>
              <w:widowControl/>
              <w:jc w:val="center"/>
              <w:rPr>
                <w:rFonts w:hAnsi="宋体" w:cs="宋体"/>
                <w:sz w:val="24"/>
                <w:szCs w:val="24"/>
              </w:rPr>
            </w:pPr>
            <w:r>
              <w:rPr>
                <w:rFonts w:hAnsi="宋体" w:cs="宋体" w:hint="eastAsia"/>
                <w:sz w:val="24"/>
                <w:szCs w:val="24"/>
              </w:rPr>
              <w:t>12</w:t>
            </w:r>
          </w:p>
        </w:tc>
        <w:tc>
          <w:tcPr>
            <w:tcW w:w="1134" w:type="dxa"/>
            <w:tcBorders>
              <w:top w:val="nil"/>
              <w:left w:val="nil"/>
              <w:bottom w:val="single" w:sz="4" w:space="0" w:color="auto"/>
              <w:right w:val="single" w:sz="4" w:space="0" w:color="auto"/>
            </w:tcBorders>
            <w:noWrap/>
            <w:vAlign w:val="center"/>
          </w:tcPr>
          <w:p w14:paraId="09B8960C" w14:textId="77777777" w:rsidR="007D7BFB" w:rsidRDefault="0016532C">
            <w:pPr>
              <w:widowControl/>
              <w:jc w:val="center"/>
              <w:rPr>
                <w:rFonts w:hAnsi="宋体" w:cs="宋体"/>
                <w:sz w:val="24"/>
                <w:szCs w:val="24"/>
              </w:rPr>
            </w:pPr>
            <w:r>
              <w:rPr>
                <w:rFonts w:hAnsi="宋体" w:cs="宋体" w:hint="eastAsia"/>
                <w:sz w:val="24"/>
                <w:szCs w:val="24"/>
              </w:rPr>
              <w:t>170</w:t>
            </w:r>
          </w:p>
        </w:tc>
        <w:tc>
          <w:tcPr>
            <w:tcW w:w="1276" w:type="dxa"/>
            <w:vMerge/>
            <w:tcBorders>
              <w:left w:val="nil"/>
              <w:right w:val="single" w:sz="4" w:space="0" w:color="auto"/>
            </w:tcBorders>
          </w:tcPr>
          <w:p w14:paraId="096104A8" w14:textId="77777777" w:rsidR="007D7BFB" w:rsidRDefault="007D7BFB">
            <w:pPr>
              <w:widowControl/>
              <w:jc w:val="center"/>
              <w:rPr>
                <w:rFonts w:hAnsi="宋体" w:cs="宋体"/>
                <w:sz w:val="24"/>
                <w:szCs w:val="24"/>
              </w:rPr>
            </w:pPr>
          </w:p>
        </w:tc>
      </w:tr>
      <w:tr w:rsidR="007D7BFB" w14:paraId="66B3ECFC" w14:textId="77777777">
        <w:trPr>
          <w:trHeight w:val="825"/>
        </w:trPr>
        <w:tc>
          <w:tcPr>
            <w:tcW w:w="441" w:type="dxa"/>
            <w:tcBorders>
              <w:top w:val="nil"/>
              <w:left w:val="single" w:sz="4" w:space="0" w:color="auto"/>
              <w:bottom w:val="single" w:sz="4" w:space="0" w:color="auto"/>
              <w:right w:val="single" w:sz="4" w:space="0" w:color="auto"/>
            </w:tcBorders>
            <w:vAlign w:val="center"/>
          </w:tcPr>
          <w:p w14:paraId="12147BF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6E3E33C" w14:textId="77777777" w:rsidR="007D7BFB" w:rsidRDefault="0016532C">
            <w:pPr>
              <w:widowControl/>
              <w:jc w:val="center"/>
              <w:rPr>
                <w:rFonts w:hAnsi="宋体" w:cs="宋体"/>
                <w:sz w:val="24"/>
                <w:szCs w:val="24"/>
              </w:rPr>
            </w:pPr>
            <w:r>
              <w:rPr>
                <w:rFonts w:hAnsi="宋体" w:cs="宋体" w:hint="eastAsia"/>
                <w:sz w:val="24"/>
                <w:szCs w:val="24"/>
              </w:rPr>
              <w:t>色带</w:t>
            </w:r>
          </w:p>
        </w:tc>
        <w:tc>
          <w:tcPr>
            <w:tcW w:w="1830" w:type="dxa"/>
            <w:tcBorders>
              <w:top w:val="nil"/>
              <w:left w:val="nil"/>
              <w:bottom w:val="single" w:sz="4" w:space="0" w:color="auto"/>
              <w:right w:val="single" w:sz="4" w:space="0" w:color="auto"/>
            </w:tcBorders>
            <w:vAlign w:val="center"/>
          </w:tcPr>
          <w:p w14:paraId="5F9132FC" w14:textId="77777777" w:rsidR="007D7BFB" w:rsidRDefault="0016532C">
            <w:pPr>
              <w:widowControl/>
              <w:jc w:val="center"/>
              <w:rPr>
                <w:rFonts w:hAnsi="宋体" w:cs="宋体"/>
                <w:sz w:val="24"/>
                <w:szCs w:val="24"/>
              </w:rPr>
            </w:pPr>
            <w:r>
              <w:rPr>
                <w:rFonts w:hAnsi="宋体" w:cs="宋体" w:hint="eastAsia"/>
                <w:sz w:val="24"/>
                <w:szCs w:val="24"/>
              </w:rPr>
              <w:t>得实</w:t>
            </w:r>
            <w:r>
              <w:rPr>
                <w:rFonts w:hAnsi="宋体" w:cs="宋体" w:hint="eastAsia"/>
                <w:sz w:val="24"/>
                <w:szCs w:val="24"/>
              </w:rPr>
              <w:t xml:space="preserve"> DS-2600</w:t>
            </w:r>
            <w:r>
              <w:rPr>
                <w:rFonts w:hAnsi="宋体" w:cs="宋体" w:hint="eastAsia"/>
                <w:sz w:val="24"/>
                <w:szCs w:val="24"/>
              </w:rPr>
              <w:t>Ⅱ打印机</w:t>
            </w:r>
          </w:p>
        </w:tc>
        <w:tc>
          <w:tcPr>
            <w:tcW w:w="1701" w:type="dxa"/>
            <w:tcBorders>
              <w:top w:val="nil"/>
              <w:left w:val="nil"/>
              <w:bottom w:val="single" w:sz="4" w:space="0" w:color="auto"/>
              <w:right w:val="single" w:sz="4" w:space="0" w:color="auto"/>
            </w:tcBorders>
            <w:vAlign w:val="center"/>
          </w:tcPr>
          <w:p w14:paraId="605DE49B" w14:textId="77777777" w:rsidR="007D7BFB" w:rsidRDefault="007D7BFB">
            <w:pPr>
              <w:widowControl/>
              <w:jc w:val="center"/>
              <w:rPr>
                <w:rFonts w:hAnsi="宋体" w:cs="宋体"/>
                <w:sz w:val="24"/>
                <w:szCs w:val="24"/>
              </w:rPr>
            </w:pPr>
          </w:p>
        </w:tc>
        <w:tc>
          <w:tcPr>
            <w:tcW w:w="567" w:type="dxa"/>
            <w:tcBorders>
              <w:top w:val="nil"/>
              <w:left w:val="nil"/>
              <w:bottom w:val="single" w:sz="4" w:space="0" w:color="auto"/>
              <w:right w:val="single" w:sz="4" w:space="0" w:color="auto"/>
            </w:tcBorders>
            <w:vAlign w:val="center"/>
          </w:tcPr>
          <w:p w14:paraId="0D180034" w14:textId="77777777" w:rsidR="007D7BFB" w:rsidRDefault="0016532C">
            <w:pPr>
              <w:widowControl/>
              <w:jc w:val="center"/>
              <w:rPr>
                <w:rFonts w:hAnsi="宋体" w:cs="宋体"/>
                <w:sz w:val="24"/>
                <w:szCs w:val="24"/>
              </w:rPr>
            </w:pPr>
            <w:r>
              <w:rPr>
                <w:rFonts w:hAnsi="宋体" w:cs="宋体" w:hint="eastAsia"/>
                <w:sz w:val="24"/>
                <w:szCs w:val="24"/>
              </w:rPr>
              <w:t>条</w:t>
            </w:r>
          </w:p>
        </w:tc>
        <w:tc>
          <w:tcPr>
            <w:tcW w:w="850" w:type="dxa"/>
            <w:tcBorders>
              <w:top w:val="nil"/>
              <w:left w:val="nil"/>
              <w:bottom w:val="single" w:sz="4" w:space="0" w:color="auto"/>
              <w:right w:val="single" w:sz="4" w:space="0" w:color="auto"/>
            </w:tcBorders>
            <w:noWrap/>
            <w:vAlign w:val="center"/>
          </w:tcPr>
          <w:p w14:paraId="6CCC81F6" w14:textId="77777777" w:rsidR="007D7BFB" w:rsidRDefault="0016532C">
            <w:pPr>
              <w:widowControl/>
              <w:jc w:val="center"/>
              <w:rPr>
                <w:rFonts w:hAnsi="宋体" w:cs="宋体"/>
                <w:sz w:val="24"/>
                <w:szCs w:val="24"/>
              </w:rPr>
            </w:pPr>
            <w:r>
              <w:rPr>
                <w:rFonts w:hAnsi="宋体" w:cs="宋体" w:hint="eastAsia"/>
                <w:sz w:val="24"/>
                <w:szCs w:val="24"/>
              </w:rPr>
              <w:t>2200</w:t>
            </w:r>
          </w:p>
        </w:tc>
        <w:tc>
          <w:tcPr>
            <w:tcW w:w="1134" w:type="dxa"/>
            <w:tcBorders>
              <w:top w:val="nil"/>
              <w:left w:val="nil"/>
              <w:bottom w:val="single" w:sz="4" w:space="0" w:color="auto"/>
              <w:right w:val="single" w:sz="4" w:space="0" w:color="auto"/>
            </w:tcBorders>
            <w:noWrap/>
            <w:vAlign w:val="center"/>
          </w:tcPr>
          <w:p w14:paraId="7CA2A79C" w14:textId="77777777" w:rsidR="007D7BFB" w:rsidRDefault="0016532C">
            <w:pPr>
              <w:widowControl/>
              <w:jc w:val="center"/>
              <w:rPr>
                <w:rFonts w:hAnsi="宋体" w:cs="宋体"/>
                <w:sz w:val="24"/>
                <w:szCs w:val="24"/>
              </w:rPr>
            </w:pPr>
            <w:r>
              <w:rPr>
                <w:rFonts w:hAnsi="宋体" w:cs="宋体" w:hint="eastAsia"/>
                <w:sz w:val="24"/>
                <w:szCs w:val="24"/>
              </w:rPr>
              <w:t>4</w:t>
            </w:r>
          </w:p>
        </w:tc>
        <w:tc>
          <w:tcPr>
            <w:tcW w:w="1276" w:type="dxa"/>
            <w:vMerge/>
            <w:tcBorders>
              <w:left w:val="nil"/>
              <w:right w:val="single" w:sz="4" w:space="0" w:color="auto"/>
            </w:tcBorders>
          </w:tcPr>
          <w:p w14:paraId="07050596" w14:textId="77777777" w:rsidR="007D7BFB" w:rsidRDefault="007D7BFB">
            <w:pPr>
              <w:widowControl/>
              <w:jc w:val="center"/>
              <w:rPr>
                <w:rFonts w:hAnsi="宋体" w:cs="宋体"/>
                <w:sz w:val="24"/>
                <w:szCs w:val="24"/>
              </w:rPr>
            </w:pPr>
          </w:p>
        </w:tc>
      </w:tr>
      <w:tr w:rsidR="007D7BFB" w14:paraId="4298D515" w14:textId="77777777">
        <w:trPr>
          <w:trHeight w:val="855"/>
        </w:trPr>
        <w:tc>
          <w:tcPr>
            <w:tcW w:w="441" w:type="dxa"/>
            <w:tcBorders>
              <w:top w:val="nil"/>
              <w:left w:val="single" w:sz="4" w:space="0" w:color="auto"/>
              <w:bottom w:val="single" w:sz="4" w:space="0" w:color="auto"/>
              <w:right w:val="single" w:sz="4" w:space="0" w:color="auto"/>
            </w:tcBorders>
            <w:vAlign w:val="center"/>
          </w:tcPr>
          <w:p w14:paraId="1F9760CE"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D698FD6" w14:textId="77777777" w:rsidR="007D7BFB" w:rsidRDefault="0016532C">
            <w:pPr>
              <w:widowControl/>
              <w:jc w:val="center"/>
              <w:rPr>
                <w:rFonts w:hAnsi="宋体" w:cs="宋体"/>
                <w:sz w:val="24"/>
                <w:szCs w:val="24"/>
              </w:rPr>
            </w:pPr>
            <w:r>
              <w:rPr>
                <w:rFonts w:hAnsi="宋体" w:cs="宋体" w:hint="eastAsia"/>
                <w:sz w:val="24"/>
                <w:szCs w:val="24"/>
              </w:rPr>
              <w:t>色带</w:t>
            </w:r>
          </w:p>
        </w:tc>
        <w:tc>
          <w:tcPr>
            <w:tcW w:w="1830" w:type="dxa"/>
            <w:tcBorders>
              <w:top w:val="nil"/>
              <w:left w:val="nil"/>
              <w:bottom w:val="single" w:sz="4" w:space="0" w:color="auto"/>
              <w:right w:val="single" w:sz="4" w:space="0" w:color="auto"/>
            </w:tcBorders>
            <w:vAlign w:val="center"/>
          </w:tcPr>
          <w:p w14:paraId="25BFC5C8" w14:textId="77777777" w:rsidR="007D7BFB" w:rsidRDefault="0016532C">
            <w:pPr>
              <w:widowControl/>
              <w:jc w:val="center"/>
              <w:rPr>
                <w:rFonts w:hAnsi="宋体" w:cs="宋体"/>
                <w:sz w:val="24"/>
                <w:szCs w:val="24"/>
              </w:rPr>
            </w:pPr>
            <w:r>
              <w:rPr>
                <w:rFonts w:hAnsi="宋体" w:cs="宋体" w:hint="eastAsia"/>
                <w:sz w:val="24"/>
                <w:szCs w:val="24"/>
              </w:rPr>
              <w:t>得实</w:t>
            </w:r>
            <w:r>
              <w:rPr>
                <w:rFonts w:hAnsi="宋体" w:cs="宋体" w:hint="eastAsia"/>
                <w:sz w:val="24"/>
                <w:szCs w:val="24"/>
              </w:rPr>
              <w:t xml:space="preserve"> 13mm*21m</w:t>
            </w:r>
          </w:p>
        </w:tc>
        <w:tc>
          <w:tcPr>
            <w:tcW w:w="1701" w:type="dxa"/>
            <w:tcBorders>
              <w:top w:val="nil"/>
              <w:left w:val="nil"/>
              <w:bottom w:val="single" w:sz="4" w:space="0" w:color="auto"/>
              <w:right w:val="single" w:sz="4" w:space="0" w:color="auto"/>
            </w:tcBorders>
            <w:vAlign w:val="center"/>
          </w:tcPr>
          <w:p w14:paraId="4913569B"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p>
          <w:p w14:paraId="05EE670E" w14:textId="77777777" w:rsidR="007D7BFB" w:rsidRDefault="0016532C">
            <w:pPr>
              <w:widowControl/>
              <w:jc w:val="center"/>
              <w:rPr>
                <w:rFonts w:hAnsi="宋体" w:cs="宋体"/>
                <w:sz w:val="24"/>
                <w:szCs w:val="24"/>
              </w:rPr>
            </w:pPr>
            <w:r>
              <w:rPr>
                <w:rFonts w:hAnsi="宋体" w:cs="宋体" w:hint="eastAsia"/>
                <w:sz w:val="24"/>
                <w:szCs w:val="24"/>
              </w:rPr>
              <w:t>2.</w:t>
            </w:r>
            <w:r>
              <w:rPr>
                <w:rFonts w:hAnsi="宋体" w:cs="宋体" w:hint="eastAsia"/>
                <w:sz w:val="24"/>
                <w:szCs w:val="24"/>
              </w:rPr>
              <w:t>自助机使用</w:t>
            </w:r>
          </w:p>
        </w:tc>
        <w:tc>
          <w:tcPr>
            <w:tcW w:w="567" w:type="dxa"/>
            <w:tcBorders>
              <w:top w:val="nil"/>
              <w:left w:val="nil"/>
              <w:bottom w:val="single" w:sz="4" w:space="0" w:color="auto"/>
              <w:right w:val="single" w:sz="4" w:space="0" w:color="auto"/>
            </w:tcBorders>
            <w:vAlign w:val="center"/>
          </w:tcPr>
          <w:p w14:paraId="25F44966" w14:textId="77777777" w:rsidR="007D7BFB" w:rsidRDefault="0016532C">
            <w:pPr>
              <w:widowControl/>
              <w:jc w:val="center"/>
              <w:rPr>
                <w:rFonts w:hAnsi="宋体" w:cs="宋体"/>
                <w:sz w:val="24"/>
                <w:szCs w:val="24"/>
              </w:rPr>
            </w:pPr>
            <w:r>
              <w:rPr>
                <w:rFonts w:hAnsi="宋体" w:cs="宋体" w:hint="eastAsia"/>
                <w:sz w:val="24"/>
                <w:szCs w:val="24"/>
              </w:rPr>
              <w:t>条</w:t>
            </w:r>
          </w:p>
        </w:tc>
        <w:tc>
          <w:tcPr>
            <w:tcW w:w="850" w:type="dxa"/>
            <w:tcBorders>
              <w:top w:val="nil"/>
              <w:left w:val="nil"/>
              <w:bottom w:val="single" w:sz="4" w:space="0" w:color="auto"/>
              <w:right w:val="single" w:sz="4" w:space="0" w:color="auto"/>
            </w:tcBorders>
            <w:noWrap/>
            <w:vAlign w:val="center"/>
          </w:tcPr>
          <w:p w14:paraId="27B08235" w14:textId="77777777" w:rsidR="007D7BFB" w:rsidRDefault="0016532C">
            <w:pPr>
              <w:widowControl/>
              <w:jc w:val="center"/>
              <w:rPr>
                <w:rFonts w:hAnsi="宋体" w:cs="宋体"/>
                <w:sz w:val="24"/>
                <w:szCs w:val="24"/>
              </w:rPr>
            </w:pPr>
            <w:r>
              <w:rPr>
                <w:rFonts w:hAnsi="宋体" w:cs="宋体" w:hint="eastAsia"/>
                <w:sz w:val="24"/>
                <w:szCs w:val="24"/>
              </w:rPr>
              <w:t>500</w:t>
            </w:r>
          </w:p>
        </w:tc>
        <w:tc>
          <w:tcPr>
            <w:tcW w:w="1134" w:type="dxa"/>
            <w:tcBorders>
              <w:top w:val="nil"/>
              <w:left w:val="nil"/>
              <w:bottom w:val="single" w:sz="4" w:space="0" w:color="auto"/>
              <w:right w:val="single" w:sz="4" w:space="0" w:color="auto"/>
            </w:tcBorders>
            <w:noWrap/>
            <w:vAlign w:val="center"/>
          </w:tcPr>
          <w:p w14:paraId="397FEEEA" w14:textId="77777777" w:rsidR="007D7BFB" w:rsidRDefault="0016532C">
            <w:pPr>
              <w:widowControl/>
              <w:jc w:val="center"/>
              <w:rPr>
                <w:rFonts w:hAnsi="宋体" w:cs="宋体"/>
                <w:sz w:val="24"/>
                <w:szCs w:val="24"/>
              </w:rPr>
            </w:pPr>
            <w:r>
              <w:rPr>
                <w:rFonts w:hAnsi="宋体" w:cs="宋体" w:hint="eastAsia"/>
                <w:sz w:val="24"/>
                <w:szCs w:val="24"/>
              </w:rPr>
              <w:t>35</w:t>
            </w:r>
          </w:p>
        </w:tc>
        <w:tc>
          <w:tcPr>
            <w:tcW w:w="1276" w:type="dxa"/>
            <w:vMerge/>
            <w:tcBorders>
              <w:left w:val="nil"/>
              <w:right w:val="single" w:sz="4" w:space="0" w:color="auto"/>
            </w:tcBorders>
          </w:tcPr>
          <w:p w14:paraId="7BFD61AB" w14:textId="77777777" w:rsidR="007D7BFB" w:rsidRDefault="007D7BFB">
            <w:pPr>
              <w:widowControl/>
              <w:jc w:val="center"/>
              <w:rPr>
                <w:rFonts w:hAnsi="宋体" w:cs="宋体"/>
                <w:sz w:val="24"/>
                <w:szCs w:val="24"/>
              </w:rPr>
            </w:pPr>
          </w:p>
        </w:tc>
      </w:tr>
      <w:tr w:rsidR="007D7BFB" w14:paraId="21E7B7B5" w14:textId="77777777">
        <w:trPr>
          <w:trHeight w:val="570"/>
        </w:trPr>
        <w:tc>
          <w:tcPr>
            <w:tcW w:w="441" w:type="dxa"/>
            <w:tcBorders>
              <w:top w:val="nil"/>
              <w:left w:val="single" w:sz="4" w:space="0" w:color="auto"/>
              <w:bottom w:val="single" w:sz="4" w:space="0" w:color="auto"/>
              <w:right w:val="single" w:sz="4" w:space="0" w:color="auto"/>
            </w:tcBorders>
            <w:vAlign w:val="center"/>
          </w:tcPr>
          <w:p w14:paraId="7C33591F"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8EEF9F0" w14:textId="77777777" w:rsidR="007D7BFB" w:rsidRDefault="0016532C">
            <w:pPr>
              <w:widowControl/>
              <w:jc w:val="center"/>
              <w:rPr>
                <w:rFonts w:hAnsi="宋体" w:cs="宋体"/>
                <w:sz w:val="24"/>
                <w:szCs w:val="24"/>
              </w:rPr>
            </w:pPr>
            <w:r>
              <w:rPr>
                <w:rFonts w:hAnsi="宋体" w:cs="宋体" w:hint="eastAsia"/>
                <w:sz w:val="24"/>
                <w:szCs w:val="24"/>
              </w:rPr>
              <w:t>色带架</w:t>
            </w:r>
          </w:p>
        </w:tc>
        <w:tc>
          <w:tcPr>
            <w:tcW w:w="1830" w:type="dxa"/>
            <w:tcBorders>
              <w:top w:val="nil"/>
              <w:left w:val="nil"/>
              <w:bottom w:val="single" w:sz="4" w:space="0" w:color="auto"/>
              <w:right w:val="single" w:sz="4" w:space="0" w:color="auto"/>
            </w:tcBorders>
            <w:vAlign w:val="center"/>
          </w:tcPr>
          <w:p w14:paraId="62F759CE" w14:textId="77777777" w:rsidR="007D7BFB" w:rsidRDefault="0016532C">
            <w:pPr>
              <w:widowControl/>
              <w:jc w:val="center"/>
              <w:rPr>
                <w:rFonts w:hAnsi="宋体" w:cs="宋体"/>
                <w:sz w:val="24"/>
                <w:szCs w:val="24"/>
              </w:rPr>
            </w:pPr>
            <w:r>
              <w:rPr>
                <w:rFonts w:hAnsi="宋体" w:cs="宋体" w:hint="eastAsia"/>
                <w:sz w:val="24"/>
                <w:szCs w:val="24"/>
              </w:rPr>
              <w:t>消毒设备专用</w:t>
            </w:r>
          </w:p>
        </w:tc>
        <w:tc>
          <w:tcPr>
            <w:tcW w:w="1701" w:type="dxa"/>
            <w:tcBorders>
              <w:top w:val="nil"/>
              <w:left w:val="nil"/>
              <w:bottom w:val="single" w:sz="4" w:space="0" w:color="auto"/>
              <w:right w:val="single" w:sz="4" w:space="0" w:color="auto"/>
            </w:tcBorders>
            <w:vAlign w:val="center"/>
          </w:tcPr>
          <w:p w14:paraId="463D2A13" w14:textId="77777777" w:rsidR="007D7BFB" w:rsidRDefault="0016532C">
            <w:pPr>
              <w:widowControl/>
              <w:jc w:val="center"/>
              <w:rPr>
                <w:rFonts w:hAnsi="宋体" w:cs="宋体"/>
                <w:sz w:val="24"/>
                <w:szCs w:val="24"/>
              </w:rPr>
            </w:pPr>
            <w:r>
              <w:rPr>
                <w:rFonts w:hAnsi="宋体" w:cs="宋体" w:hint="eastAsia"/>
                <w:sz w:val="24"/>
                <w:szCs w:val="24"/>
              </w:rPr>
              <w:t>ERC-23</w:t>
            </w:r>
          </w:p>
        </w:tc>
        <w:tc>
          <w:tcPr>
            <w:tcW w:w="567" w:type="dxa"/>
            <w:tcBorders>
              <w:top w:val="nil"/>
              <w:left w:val="nil"/>
              <w:bottom w:val="single" w:sz="4" w:space="0" w:color="auto"/>
              <w:right w:val="single" w:sz="4" w:space="0" w:color="auto"/>
            </w:tcBorders>
            <w:vAlign w:val="center"/>
          </w:tcPr>
          <w:p w14:paraId="3383E682" w14:textId="77777777" w:rsidR="007D7BFB" w:rsidRDefault="0016532C">
            <w:pPr>
              <w:widowControl/>
              <w:jc w:val="center"/>
              <w:rPr>
                <w:rFonts w:hAnsi="宋体" w:cs="宋体"/>
                <w:sz w:val="24"/>
                <w:szCs w:val="24"/>
              </w:rPr>
            </w:pPr>
            <w:r>
              <w:rPr>
                <w:rFonts w:hAnsi="宋体" w:cs="宋体" w:hint="eastAsia"/>
                <w:sz w:val="24"/>
                <w:szCs w:val="24"/>
              </w:rPr>
              <w:t>条</w:t>
            </w:r>
          </w:p>
        </w:tc>
        <w:tc>
          <w:tcPr>
            <w:tcW w:w="850" w:type="dxa"/>
            <w:tcBorders>
              <w:top w:val="nil"/>
              <w:left w:val="nil"/>
              <w:bottom w:val="single" w:sz="4" w:space="0" w:color="auto"/>
              <w:right w:val="single" w:sz="4" w:space="0" w:color="auto"/>
            </w:tcBorders>
            <w:noWrap/>
            <w:vAlign w:val="center"/>
          </w:tcPr>
          <w:p w14:paraId="662EC744"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2B9F64D4" w14:textId="77777777" w:rsidR="007D7BFB" w:rsidRDefault="0016532C">
            <w:pPr>
              <w:widowControl/>
              <w:jc w:val="center"/>
              <w:rPr>
                <w:rFonts w:hAnsi="宋体" w:cs="宋体"/>
                <w:sz w:val="24"/>
                <w:szCs w:val="24"/>
              </w:rPr>
            </w:pPr>
            <w:r>
              <w:rPr>
                <w:rFonts w:hAnsi="宋体" w:cs="宋体" w:hint="eastAsia"/>
                <w:sz w:val="24"/>
                <w:szCs w:val="24"/>
              </w:rPr>
              <w:t>4</w:t>
            </w:r>
          </w:p>
        </w:tc>
        <w:tc>
          <w:tcPr>
            <w:tcW w:w="1276" w:type="dxa"/>
            <w:vMerge/>
            <w:tcBorders>
              <w:left w:val="nil"/>
              <w:right w:val="single" w:sz="4" w:space="0" w:color="auto"/>
            </w:tcBorders>
          </w:tcPr>
          <w:p w14:paraId="1CEBECCA" w14:textId="77777777" w:rsidR="007D7BFB" w:rsidRDefault="007D7BFB">
            <w:pPr>
              <w:widowControl/>
              <w:jc w:val="center"/>
              <w:rPr>
                <w:rFonts w:hAnsi="宋体" w:cs="宋体"/>
                <w:sz w:val="24"/>
                <w:szCs w:val="24"/>
              </w:rPr>
            </w:pPr>
          </w:p>
        </w:tc>
      </w:tr>
      <w:tr w:rsidR="007D7BFB" w14:paraId="76FF0833" w14:textId="77777777">
        <w:trPr>
          <w:trHeight w:val="570"/>
        </w:trPr>
        <w:tc>
          <w:tcPr>
            <w:tcW w:w="441" w:type="dxa"/>
            <w:tcBorders>
              <w:top w:val="nil"/>
              <w:left w:val="single" w:sz="4" w:space="0" w:color="auto"/>
              <w:bottom w:val="single" w:sz="4" w:space="0" w:color="auto"/>
              <w:right w:val="single" w:sz="4" w:space="0" w:color="auto"/>
            </w:tcBorders>
            <w:vAlign w:val="center"/>
          </w:tcPr>
          <w:p w14:paraId="517F68AE"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1FDFB175" w14:textId="77777777" w:rsidR="007D7BFB" w:rsidRDefault="0016532C">
            <w:pPr>
              <w:widowControl/>
              <w:jc w:val="center"/>
              <w:rPr>
                <w:rFonts w:hAnsi="宋体" w:cs="宋体"/>
                <w:sz w:val="24"/>
                <w:szCs w:val="24"/>
              </w:rPr>
            </w:pPr>
            <w:r>
              <w:rPr>
                <w:rFonts w:hAnsi="宋体" w:cs="宋体" w:hint="eastAsia"/>
                <w:sz w:val="24"/>
                <w:szCs w:val="24"/>
              </w:rPr>
              <w:t>色带架</w:t>
            </w:r>
          </w:p>
        </w:tc>
        <w:tc>
          <w:tcPr>
            <w:tcW w:w="1830" w:type="dxa"/>
            <w:tcBorders>
              <w:top w:val="nil"/>
              <w:left w:val="nil"/>
              <w:bottom w:val="single" w:sz="4" w:space="0" w:color="auto"/>
              <w:right w:val="single" w:sz="4" w:space="0" w:color="auto"/>
            </w:tcBorders>
            <w:vAlign w:val="center"/>
          </w:tcPr>
          <w:p w14:paraId="63A78B9A" w14:textId="77777777" w:rsidR="007D7BFB" w:rsidRDefault="0016532C">
            <w:pPr>
              <w:widowControl/>
              <w:jc w:val="center"/>
              <w:rPr>
                <w:rFonts w:hAnsi="宋体" w:cs="宋体"/>
                <w:sz w:val="24"/>
                <w:szCs w:val="24"/>
              </w:rPr>
            </w:pPr>
            <w:r>
              <w:rPr>
                <w:rFonts w:hAnsi="宋体" w:cs="宋体" w:hint="eastAsia"/>
                <w:sz w:val="24"/>
                <w:szCs w:val="24"/>
              </w:rPr>
              <w:t>消毒设备专用</w:t>
            </w:r>
          </w:p>
        </w:tc>
        <w:tc>
          <w:tcPr>
            <w:tcW w:w="1701" w:type="dxa"/>
            <w:tcBorders>
              <w:top w:val="nil"/>
              <w:left w:val="nil"/>
              <w:bottom w:val="single" w:sz="4" w:space="0" w:color="auto"/>
              <w:right w:val="single" w:sz="4" w:space="0" w:color="auto"/>
            </w:tcBorders>
            <w:vAlign w:val="center"/>
          </w:tcPr>
          <w:p w14:paraId="2DA37255" w14:textId="77777777" w:rsidR="007D7BFB" w:rsidRDefault="0016532C">
            <w:pPr>
              <w:widowControl/>
              <w:jc w:val="center"/>
              <w:rPr>
                <w:rFonts w:hAnsi="宋体" w:cs="宋体"/>
                <w:sz w:val="24"/>
                <w:szCs w:val="24"/>
              </w:rPr>
            </w:pPr>
            <w:r>
              <w:rPr>
                <w:rFonts w:hAnsi="宋体" w:cs="宋体" w:hint="eastAsia"/>
                <w:sz w:val="24"/>
                <w:szCs w:val="24"/>
              </w:rPr>
              <w:t>ERC-09</w:t>
            </w:r>
          </w:p>
        </w:tc>
        <w:tc>
          <w:tcPr>
            <w:tcW w:w="567" w:type="dxa"/>
            <w:tcBorders>
              <w:top w:val="nil"/>
              <w:left w:val="nil"/>
              <w:bottom w:val="single" w:sz="4" w:space="0" w:color="auto"/>
              <w:right w:val="single" w:sz="4" w:space="0" w:color="auto"/>
            </w:tcBorders>
            <w:vAlign w:val="center"/>
          </w:tcPr>
          <w:p w14:paraId="7265E31E" w14:textId="77777777" w:rsidR="007D7BFB" w:rsidRDefault="0016532C">
            <w:pPr>
              <w:widowControl/>
              <w:jc w:val="center"/>
              <w:rPr>
                <w:rFonts w:hAnsi="宋体" w:cs="宋体"/>
                <w:sz w:val="24"/>
                <w:szCs w:val="24"/>
              </w:rPr>
            </w:pPr>
            <w:r>
              <w:rPr>
                <w:rFonts w:hAnsi="宋体" w:cs="宋体" w:hint="eastAsia"/>
                <w:sz w:val="24"/>
                <w:szCs w:val="24"/>
              </w:rPr>
              <w:t>条</w:t>
            </w:r>
          </w:p>
        </w:tc>
        <w:tc>
          <w:tcPr>
            <w:tcW w:w="850" w:type="dxa"/>
            <w:tcBorders>
              <w:top w:val="nil"/>
              <w:left w:val="nil"/>
              <w:bottom w:val="single" w:sz="4" w:space="0" w:color="auto"/>
              <w:right w:val="single" w:sz="4" w:space="0" w:color="auto"/>
            </w:tcBorders>
            <w:noWrap/>
            <w:vAlign w:val="center"/>
          </w:tcPr>
          <w:p w14:paraId="49C6F799" w14:textId="77777777" w:rsidR="007D7BFB" w:rsidRDefault="0016532C">
            <w:pPr>
              <w:widowControl/>
              <w:jc w:val="center"/>
              <w:rPr>
                <w:rFonts w:hAnsi="宋体" w:cs="宋体"/>
                <w:sz w:val="24"/>
                <w:szCs w:val="24"/>
              </w:rPr>
            </w:pPr>
            <w:r>
              <w:rPr>
                <w:rFonts w:hAnsi="宋体" w:cs="宋体" w:hint="eastAsia"/>
                <w:sz w:val="24"/>
                <w:szCs w:val="24"/>
              </w:rPr>
              <w:t>30</w:t>
            </w:r>
          </w:p>
        </w:tc>
        <w:tc>
          <w:tcPr>
            <w:tcW w:w="1134" w:type="dxa"/>
            <w:tcBorders>
              <w:top w:val="nil"/>
              <w:left w:val="nil"/>
              <w:bottom w:val="single" w:sz="4" w:space="0" w:color="auto"/>
              <w:right w:val="single" w:sz="4" w:space="0" w:color="auto"/>
            </w:tcBorders>
            <w:noWrap/>
            <w:vAlign w:val="center"/>
          </w:tcPr>
          <w:p w14:paraId="7115929A" w14:textId="77777777" w:rsidR="007D7BFB" w:rsidRDefault="0016532C">
            <w:pPr>
              <w:widowControl/>
              <w:jc w:val="center"/>
              <w:rPr>
                <w:rFonts w:hAnsi="宋体" w:cs="宋体"/>
                <w:sz w:val="24"/>
                <w:szCs w:val="24"/>
              </w:rPr>
            </w:pPr>
            <w:r>
              <w:rPr>
                <w:rFonts w:hAnsi="宋体" w:cs="宋体" w:hint="eastAsia"/>
                <w:sz w:val="24"/>
                <w:szCs w:val="24"/>
              </w:rPr>
              <w:t>15</w:t>
            </w:r>
          </w:p>
        </w:tc>
        <w:tc>
          <w:tcPr>
            <w:tcW w:w="1276" w:type="dxa"/>
            <w:vMerge/>
            <w:tcBorders>
              <w:left w:val="nil"/>
              <w:right w:val="single" w:sz="4" w:space="0" w:color="auto"/>
            </w:tcBorders>
          </w:tcPr>
          <w:p w14:paraId="63A61EF8" w14:textId="77777777" w:rsidR="007D7BFB" w:rsidRDefault="007D7BFB">
            <w:pPr>
              <w:widowControl/>
              <w:jc w:val="center"/>
              <w:rPr>
                <w:rFonts w:hAnsi="宋体" w:cs="宋体"/>
                <w:sz w:val="24"/>
                <w:szCs w:val="24"/>
              </w:rPr>
            </w:pPr>
          </w:p>
        </w:tc>
      </w:tr>
      <w:tr w:rsidR="007D7BFB" w14:paraId="07FF804A" w14:textId="77777777">
        <w:trPr>
          <w:trHeight w:val="570"/>
        </w:trPr>
        <w:tc>
          <w:tcPr>
            <w:tcW w:w="441" w:type="dxa"/>
            <w:tcBorders>
              <w:top w:val="nil"/>
              <w:left w:val="single" w:sz="4" w:space="0" w:color="auto"/>
              <w:bottom w:val="single" w:sz="4" w:space="0" w:color="auto"/>
              <w:right w:val="single" w:sz="4" w:space="0" w:color="auto"/>
            </w:tcBorders>
            <w:vAlign w:val="center"/>
          </w:tcPr>
          <w:p w14:paraId="30EA9340"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21FC881" w14:textId="77777777" w:rsidR="007D7BFB" w:rsidRDefault="0016532C">
            <w:pPr>
              <w:widowControl/>
              <w:jc w:val="center"/>
              <w:rPr>
                <w:rFonts w:hAnsi="宋体" w:cs="宋体"/>
                <w:sz w:val="24"/>
                <w:szCs w:val="24"/>
              </w:rPr>
            </w:pPr>
            <w:r>
              <w:rPr>
                <w:rFonts w:hAnsi="宋体" w:cs="宋体" w:hint="eastAsia"/>
                <w:sz w:val="24"/>
                <w:szCs w:val="24"/>
              </w:rPr>
              <w:t>色带架</w:t>
            </w:r>
          </w:p>
        </w:tc>
        <w:tc>
          <w:tcPr>
            <w:tcW w:w="1830" w:type="dxa"/>
            <w:tcBorders>
              <w:top w:val="nil"/>
              <w:left w:val="nil"/>
              <w:bottom w:val="single" w:sz="4" w:space="0" w:color="auto"/>
              <w:right w:val="single" w:sz="4" w:space="0" w:color="auto"/>
            </w:tcBorders>
            <w:vAlign w:val="center"/>
          </w:tcPr>
          <w:p w14:paraId="085BD6EE" w14:textId="77777777" w:rsidR="007D7BFB" w:rsidRDefault="0016532C">
            <w:pPr>
              <w:widowControl/>
              <w:jc w:val="center"/>
              <w:rPr>
                <w:rFonts w:hAnsi="宋体" w:cs="宋体"/>
                <w:sz w:val="24"/>
                <w:szCs w:val="24"/>
              </w:rPr>
            </w:pPr>
            <w:r>
              <w:rPr>
                <w:rFonts w:hAnsi="宋体" w:cs="宋体" w:hint="eastAsia"/>
                <w:sz w:val="24"/>
                <w:szCs w:val="24"/>
              </w:rPr>
              <w:t>消毒设备专用</w:t>
            </w:r>
          </w:p>
        </w:tc>
        <w:tc>
          <w:tcPr>
            <w:tcW w:w="1701" w:type="dxa"/>
            <w:tcBorders>
              <w:top w:val="nil"/>
              <w:left w:val="nil"/>
              <w:bottom w:val="single" w:sz="4" w:space="0" w:color="auto"/>
              <w:right w:val="single" w:sz="4" w:space="0" w:color="auto"/>
            </w:tcBorders>
            <w:vAlign w:val="center"/>
          </w:tcPr>
          <w:p w14:paraId="465128AD" w14:textId="77777777" w:rsidR="007D7BFB" w:rsidRDefault="0016532C">
            <w:pPr>
              <w:widowControl/>
              <w:jc w:val="center"/>
              <w:rPr>
                <w:rFonts w:hAnsi="宋体" w:cs="宋体"/>
                <w:sz w:val="24"/>
                <w:szCs w:val="24"/>
              </w:rPr>
            </w:pPr>
            <w:r>
              <w:rPr>
                <w:rFonts w:hAnsi="宋体" w:cs="宋体" w:hint="eastAsia"/>
                <w:sz w:val="24"/>
                <w:szCs w:val="24"/>
              </w:rPr>
              <w:t>ERC-28</w:t>
            </w:r>
          </w:p>
        </w:tc>
        <w:tc>
          <w:tcPr>
            <w:tcW w:w="567" w:type="dxa"/>
            <w:tcBorders>
              <w:top w:val="nil"/>
              <w:left w:val="nil"/>
              <w:bottom w:val="single" w:sz="4" w:space="0" w:color="auto"/>
              <w:right w:val="single" w:sz="4" w:space="0" w:color="auto"/>
            </w:tcBorders>
            <w:vAlign w:val="center"/>
          </w:tcPr>
          <w:p w14:paraId="329241E0" w14:textId="77777777" w:rsidR="007D7BFB" w:rsidRDefault="0016532C">
            <w:pPr>
              <w:widowControl/>
              <w:jc w:val="center"/>
              <w:rPr>
                <w:rFonts w:hAnsi="宋体" w:cs="宋体"/>
                <w:sz w:val="24"/>
                <w:szCs w:val="24"/>
              </w:rPr>
            </w:pPr>
            <w:r>
              <w:rPr>
                <w:rFonts w:hAnsi="宋体" w:cs="宋体" w:hint="eastAsia"/>
                <w:sz w:val="24"/>
                <w:szCs w:val="24"/>
              </w:rPr>
              <w:t>条</w:t>
            </w:r>
          </w:p>
        </w:tc>
        <w:tc>
          <w:tcPr>
            <w:tcW w:w="850" w:type="dxa"/>
            <w:tcBorders>
              <w:top w:val="nil"/>
              <w:left w:val="nil"/>
              <w:bottom w:val="single" w:sz="4" w:space="0" w:color="auto"/>
              <w:right w:val="single" w:sz="4" w:space="0" w:color="auto"/>
            </w:tcBorders>
            <w:noWrap/>
            <w:vAlign w:val="center"/>
          </w:tcPr>
          <w:p w14:paraId="2FF5FDBA"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0B1389C3" w14:textId="77777777" w:rsidR="007D7BFB" w:rsidRDefault="0016532C">
            <w:pPr>
              <w:widowControl/>
              <w:jc w:val="center"/>
              <w:rPr>
                <w:rFonts w:hAnsi="宋体" w:cs="宋体"/>
                <w:sz w:val="24"/>
                <w:szCs w:val="24"/>
              </w:rPr>
            </w:pPr>
            <w:r>
              <w:rPr>
                <w:rFonts w:hAnsi="宋体" w:cs="宋体" w:hint="eastAsia"/>
                <w:sz w:val="24"/>
                <w:szCs w:val="24"/>
              </w:rPr>
              <w:t>24</w:t>
            </w:r>
          </w:p>
        </w:tc>
        <w:tc>
          <w:tcPr>
            <w:tcW w:w="1276" w:type="dxa"/>
            <w:vMerge/>
            <w:tcBorders>
              <w:left w:val="nil"/>
              <w:right w:val="single" w:sz="4" w:space="0" w:color="auto"/>
            </w:tcBorders>
          </w:tcPr>
          <w:p w14:paraId="0798B25E" w14:textId="77777777" w:rsidR="007D7BFB" w:rsidRDefault="007D7BFB">
            <w:pPr>
              <w:widowControl/>
              <w:jc w:val="center"/>
              <w:rPr>
                <w:rFonts w:hAnsi="宋体" w:cs="宋体"/>
                <w:sz w:val="24"/>
                <w:szCs w:val="24"/>
              </w:rPr>
            </w:pPr>
          </w:p>
        </w:tc>
      </w:tr>
      <w:tr w:rsidR="007D7BFB" w14:paraId="34A44675" w14:textId="77777777">
        <w:trPr>
          <w:trHeight w:val="825"/>
        </w:trPr>
        <w:tc>
          <w:tcPr>
            <w:tcW w:w="441" w:type="dxa"/>
            <w:tcBorders>
              <w:top w:val="nil"/>
              <w:left w:val="single" w:sz="4" w:space="0" w:color="auto"/>
              <w:bottom w:val="single" w:sz="4" w:space="0" w:color="auto"/>
              <w:right w:val="single" w:sz="4" w:space="0" w:color="auto"/>
            </w:tcBorders>
            <w:vAlign w:val="center"/>
          </w:tcPr>
          <w:p w14:paraId="6FE95CF0"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69F5D05" w14:textId="77777777" w:rsidR="007D7BFB" w:rsidRDefault="0016532C">
            <w:pPr>
              <w:widowControl/>
              <w:jc w:val="center"/>
              <w:rPr>
                <w:rFonts w:hAnsi="宋体" w:cs="宋体"/>
                <w:sz w:val="24"/>
                <w:szCs w:val="24"/>
              </w:rPr>
            </w:pPr>
            <w:r>
              <w:rPr>
                <w:rFonts w:hAnsi="宋体" w:cs="宋体" w:hint="eastAsia"/>
                <w:sz w:val="24"/>
                <w:szCs w:val="24"/>
              </w:rPr>
              <w:t>色带架</w:t>
            </w:r>
          </w:p>
        </w:tc>
        <w:tc>
          <w:tcPr>
            <w:tcW w:w="1830" w:type="dxa"/>
            <w:tcBorders>
              <w:top w:val="nil"/>
              <w:left w:val="nil"/>
              <w:bottom w:val="single" w:sz="4" w:space="0" w:color="auto"/>
              <w:right w:val="single" w:sz="4" w:space="0" w:color="auto"/>
            </w:tcBorders>
            <w:vAlign w:val="center"/>
          </w:tcPr>
          <w:p w14:paraId="0AC07025" w14:textId="77777777" w:rsidR="007D7BFB" w:rsidRDefault="0016532C">
            <w:pPr>
              <w:widowControl/>
              <w:jc w:val="center"/>
              <w:rPr>
                <w:rFonts w:hAnsi="宋体" w:cs="宋体"/>
                <w:sz w:val="24"/>
                <w:szCs w:val="24"/>
              </w:rPr>
            </w:pPr>
            <w:r>
              <w:rPr>
                <w:rFonts w:hAnsi="宋体" w:cs="宋体" w:hint="eastAsia"/>
                <w:sz w:val="24"/>
                <w:szCs w:val="24"/>
              </w:rPr>
              <w:t>得实</w:t>
            </w:r>
            <w:r>
              <w:rPr>
                <w:rFonts w:hAnsi="宋体" w:cs="宋体" w:hint="eastAsia"/>
                <w:sz w:val="24"/>
                <w:szCs w:val="24"/>
              </w:rPr>
              <w:t xml:space="preserve"> DS-2600</w:t>
            </w:r>
            <w:r>
              <w:rPr>
                <w:rFonts w:hAnsi="宋体" w:cs="宋体" w:hint="eastAsia"/>
                <w:sz w:val="24"/>
                <w:szCs w:val="24"/>
              </w:rPr>
              <w:t>Ⅱ打印机</w:t>
            </w:r>
          </w:p>
        </w:tc>
        <w:tc>
          <w:tcPr>
            <w:tcW w:w="1701" w:type="dxa"/>
            <w:tcBorders>
              <w:top w:val="nil"/>
              <w:left w:val="nil"/>
              <w:bottom w:val="single" w:sz="4" w:space="0" w:color="auto"/>
              <w:right w:val="single" w:sz="4" w:space="0" w:color="auto"/>
            </w:tcBorders>
            <w:vAlign w:val="center"/>
          </w:tcPr>
          <w:p w14:paraId="139B016D" w14:textId="77777777" w:rsidR="007D7BFB" w:rsidRDefault="007D7BFB">
            <w:pPr>
              <w:widowControl/>
              <w:jc w:val="center"/>
              <w:rPr>
                <w:rFonts w:hAnsi="宋体" w:cs="宋体"/>
                <w:sz w:val="24"/>
                <w:szCs w:val="24"/>
              </w:rPr>
            </w:pPr>
          </w:p>
        </w:tc>
        <w:tc>
          <w:tcPr>
            <w:tcW w:w="567" w:type="dxa"/>
            <w:tcBorders>
              <w:top w:val="nil"/>
              <w:left w:val="nil"/>
              <w:bottom w:val="single" w:sz="4" w:space="0" w:color="auto"/>
              <w:right w:val="single" w:sz="4" w:space="0" w:color="auto"/>
            </w:tcBorders>
            <w:vAlign w:val="center"/>
          </w:tcPr>
          <w:p w14:paraId="3C927F1A"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5B22CD61" w14:textId="77777777" w:rsidR="007D7BFB" w:rsidRDefault="0016532C">
            <w:pPr>
              <w:widowControl/>
              <w:jc w:val="center"/>
              <w:rPr>
                <w:rFonts w:hAnsi="宋体" w:cs="宋体"/>
                <w:sz w:val="24"/>
                <w:szCs w:val="24"/>
              </w:rPr>
            </w:pPr>
            <w:r>
              <w:rPr>
                <w:rFonts w:hAnsi="宋体" w:cs="宋体" w:hint="eastAsia"/>
                <w:sz w:val="24"/>
                <w:szCs w:val="24"/>
              </w:rPr>
              <w:t>150</w:t>
            </w:r>
          </w:p>
        </w:tc>
        <w:tc>
          <w:tcPr>
            <w:tcW w:w="1134" w:type="dxa"/>
            <w:tcBorders>
              <w:top w:val="nil"/>
              <w:left w:val="nil"/>
              <w:bottom w:val="single" w:sz="4" w:space="0" w:color="auto"/>
              <w:right w:val="single" w:sz="4" w:space="0" w:color="auto"/>
            </w:tcBorders>
            <w:noWrap/>
            <w:vAlign w:val="center"/>
          </w:tcPr>
          <w:p w14:paraId="612DE046" w14:textId="77777777" w:rsidR="007D7BFB" w:rsidRDefault="0016532C">
            <w:pPr>
              <w:widowControl/>
              <w:jc w:val="center"/>
              <w:rPr>
                <w:rFonts w:hAnsi="宋体" w:cs="宋体"/>
                <w:sz w:val="24"/>
                <w:szCs w:val="24"/>
              </w:rPr>
            </w:pPr>
            <w:r>
              <w:rPr>
                <w:rFonts w:hAnsi="宋体" w:cs="宋体" w:hint="eastAsia"/>
                <w:sz w:val="24"/>
                <w:szCs w:val="24"/>
              </w:rPr>
              <w:t>28</w:t>
            </w:r>
          </w:p>
        </w:tc>
        <w:tc>
          <w:tcPr>
            <w:tcW w:w="1276" w:type="dxa"/>
            <w:vMerge/>
            <w:tcBorders>
              <w:left w:val="nil"/>
              <w:right w:val="single" w:sz="4" w:space="0" w:color="auto"/>
            </w:tcBorders>
          </w:tcPr>
          <w:p w14:paraId="3801B5B2" w14:textId="77777777" w:rsidR="007D7BFB" w:rsidRDefault="007D7BFB">
            <w:pPr>
              <w:widowControl/>
              <w:jc w:val="center"/>
              <w:rPr>
                <w:rFonts w:hAnsi="宋体" w:cs="宋体"/>
                <w:sz w:val="24"/>
                <w:szCs w:val="24"/>
              </w:rPr>
            </w:pPr>
          </w:p>
        </w:tc>
      </w:tr>
      <w:tr w:rsidR="007D7BFB" w14:paraId="5793E1C2" w14:textId="77777777">
        <w:trPr>
          <w:trHeight w:val="825"/>
        </w:trPr>
        <w:tc>
          <w:tcPr>
            <w:tcW w:w="441" w:type="dxa"/>
            <w:tcBorders>
              <w:top w:val="nil"/>
              <w:left w:val="single" w:sz="4" w:space="0" w:color="auto"/>
              <w:bottom w:val="single" w:sz="4" w:space="0" w:color="auto"/>
              <w:right w:val="single" w:sz="4" w:space="0" w:color="auto"/>
            </w:tcBorders>
            <w:vAlign w:val="center"/>
          </w:tcPr>
          <w:p w14:paraId="1D2FB359"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A0023B0" w14:textId="77777777" w:rsidR="007D7BFB" w:rsidRDefault="0016532C">
            <w:pPr>
              <w:widowControl/>
              <w:jc w:val="center"/>
              <w:rPr>
                <w:rFonts w:hAnsi="宋体" w:cs="宋体"/>
                <w:sz w:val="24"/>
                <w:szCs w:val="24"/>
              </w:rPr>
            </w:pPr>
            <w:r>
              <w:rPr>
                <w:rFonts w:hAnsi="宋体" w:cs="宋体" w:hint="eastAsia"/>
                <w:sz w:val="24"/>
                <w:szCs w:val="24"/>
              </w:rPr>
              <w:t>色带架</w:t>
            </w:r>
          </w:p>
        </w:tc>
        <w:tc>
          <w:tcPr>
            <w:tcW w:w="1830" w:type="dxa"/>
            <w:tcBorders>
              <w:top w:val="nil"/>
              <w:left w:val="nil"/>
              <w:bottom w:val="single" w:sz="4" w:space="0" w:color="auto"/>
              <w:right w:val="single" w:sz="4" w:space="0" w:color="auto"/>
            </w:tcBorders>
            <w:vAlign w:val="center"/>
          </w:tcPr>
          <w:p w14:paraId="02660649" w14:textId="77777777" w:rsidR="007D7BFB" w:rsidRDefault="0016532C">
            <w:pPr>
              <w:widowControl/>
              <w:jc w:val="center"/>
              <w:rPr>
                <w:rFonts w:hAnsi="宋体" w:cs="宋体"/>
                <w:sz w:val="24"/>
                <w:szCs w:val="24"/>
              </w:rPr>
            </w:pPr>
            <w:r>
              <w:rPr>
                <w:rFonts w:hAnsi="宋体" w:cs="宋体" w:hint="eastAsia"/>
                <w:sz w:val="24"/>
                <w:szCs w:val="24"/>
              </w:rPr>
              <w:t>得实</w:t>
            </w:r>
            <w:r>
              <w:rPr>
                <w:rFonts w:hAnsi="宋体" w:cs="宋体" w:hint="eastAsia"/>
                <w:sz w:val="24"/>
                <w:szCs w:val="24"/>
              </w:rPr>
              <w:t xml:space="preserve"> </w:t>
            </w:r>
            <w:r>
              <w:rPr>
                <w:rFonts w:hAnsi="宋体" w:cs="宋体" w:hint="eastAsia"/>
                <w:sz w:val="24"/>
                <w:szCs w:val="24"/>
              </w:rPr>
              <w:t>DS-2600H</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F0BCEDA" w14:textId="77777777" w:rsidR="007D7BFB" w:rsidRDefault="007D7BFB">
            <w:pPr>
              <w:widowControl/>
              <w:jc w:val="center"/>
              <w:rPr>
                <w:rFonts w:hAnsi="宋体" w:cs="宋体"/>
                <w:sz w:val="24"/>
                <w:szCs w:val="24"/>
              </w:rPr>
            </w:pPr>
          </w:p>
        </w:tc>
        <w:tc>
          <w:tcPr>
            <w:tcW w:w="567" w:type="dxa"/>
            <w:tcBorders>
              <w:top w:val="nil"/>
              <w:left w:val="nil"/>
              <w:bottom w:val="single" w:sz="4" w:space="0" w:color="auto"/>
              <w:right w:val="single" w:sz="4" w:space="0" w:color="auto"/>
            </w:tcBorders>
            <w:vAlign w:val="center"/>
          </w:tcPr>
          <w:p w14:paraId="230B3ABF"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00D968B0" w14:textId="77777777" w:rsidR="007D7BFB" w:rsidRDefault="0016532C">
            <w:pPr>
              <w:widowControl/>
              <w:jc w:val="center"/>
              <w:rPr>
                <w:rFonts w:hAnsi="宋体" w:cs="宋体"/>
                <w:sz w:val="24"/>
                <w:szCs w:val="24"/>
              </w:rPr>
            </w:pPr>
            <w:r>
              <w:rPr>
                <w:rFonts w:hAnsi="宋体" w:cs="宋体" w:hint="eastAsia"/>
                <w:sz w:val="24"/>
                <w:szCs w:val="24"/>
              </w:rPr>
              <w:t>150</w:t>
            </w:r>
          </w:p>
        </w:tc>
        <w:tc>
          <w:tcPr>
            <w:tcW w:w="1134" w:type="dxa"/>
            <w:tcBorders>
              <w:top w:val="nil"/>
              <w:left w:val="nil"/>
              <w:bottom w:val="single" w:sz="4" w:space="0" w:color="auto"/>
              <w:right w:val="single" w:sz="4" w:space="0" w:color="auto"/>
            </w:tcBorders>
            <w:noWrap/>
            <w:vAlign w:val="center"/>
          </w:tcPr>
          <w:p w14:paraId="2F91DD5D" w14:textId="77777777" w:rsidR="007D7BFB" w:rsidRDefault="0016532C">
            <w:pPr>
              <w:widowControl/>
              <w:jc w:val="center"/>
              <w:rPr>
                <w:rFonts w:hAnsi="宋体" w:cs="宋体"/>
                <w:sz w:val="24"/>
                <w:szCs w:val="24"/>
              </w:rPr>
            </w:pPr>
            <w:r>
              <w:rPr>
                <w:rFonts w:hAnsi="宋体" w:cs="宋体" w:hint="eastAsia"/>
                <w:sz w:val="24"/>
                <w:szCs w:val="24"/>
              </w:rPr>
              <w:t>28</w:t>
            </w:r>
          </w:p>
        </w:tc>
        <w:tc>
          <w:tcPr>
            <w:tcW w:w="1276" w:type="dxa"/>
            <w:vMerge/>
            <w:tcBorders>
              <w:left w:val="nil"/>
              <w:right w:val="single" w:sz="4" w:space="0" w:color="auto"/>
            </w:tcBorders>
          </w:tcPr>
          <w:p w14:paraId="09E5FFD2" w14:textId="77777777" w:rsidR="007D7BFB" w:rsidRDefault="007D7BFB">
            <w:pPr>
              <w:widowControl/>
              <w:jc w:val="center"/>
              <w:rPr>
                <w:rFonts w:hAnsi="宋体" w:cs="宋体"/>
                <w:sz w:val="24"/>
                <w:szCs w:val="24"/>
              </w:rPr>
            </w:pPr>
          </w:p>
        </w:tc>
      </w:tr>
      <w:tr w:rsidR="007D7BFB" w14:paraId="2A19CE70" w14:textId="77777777">
        <w:trPr>
          <w:trHeight w:val="825"/>
        </w:trPr>
        <w:tc>
          <w:tcPr>
            <w:tcW w:w="441" w:type="dxa"/>
            <w:tcBorders>
              <w:top w:val="nil"/>
              <w:left w:val="single" w:sz="4" w:space="0" w:color="auto"/>
              <w:bottom w:val="single" w:sz="4" w:space="0" w:color="auto"/>
              <w:right w:val="single" w:sz="4" w:space="0" w:color="auto"/>
            </w:tcBorders>
            <w:vAlign w:val="center"/>
          </w:tcPr>
          <w:p w14:paraId="5F48B617"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37E7404" w14:textId="77777777" w:rsidR="007D7BFB" w:rsidRDefault="0016532C">
            <w:pPr>
              <w:widowControl/>
              <w:jc w:val="center"/>
              <w:rPr>
                <w:rFonts w:hAnsi="宋体" w:cs="宋体"/>
                <w:sz w:val="24"/>
                <w:szCs w:val="24"/>
              </w:rPr>
            </w:pPr>
            <w:r>
              <w:rPr>
                <w:rFonts w:hAnsi="宋体" w:cs="宋体" w:hint="eastAsia"/>
                <w:sz w:val="24"/>
                <w:szCs w:val="24"/>
              </w:rPr>
              <w:t>色带架</w:t>
            </w:r>
          </w:p>
        </w:tc>
        <w:tc>
          <w:tcPr>
            <w:tcW w:w="1830" w:type="dxa"/>
            <w:tcBorders>
              <w:top w:val="nil"/>
              <w:left w:val="nil"/>
              <w:bottom w:val="single" w:sz="4" w:space="0" w:color="auto"/>
              <w:right w:val="single" w:sz="4" w:space="0" w:color="auto"/>
            </w:tcBorders>
            <w:vAlign w:val="center"/>
          </w:tcPr>
          <w:p w14:paraId="253560E5" w14:textId="77777777" w:rsidR="007D7BFB" w:rsidRDefault="0016532C">
            <w:pPr>
              <w:widowControl/>
              <w:jc w:val="center"/>
              <w:rPr>
                <w:rFonts w:hAnsi="宋体" w:cs="宋体"/>
                <w:sz w:val="24"/>
                <w:szCs w:val="24"/>
              </w:rPr>
            </w:pPr>
            <w:r>
              <w:rPr>
                <w:rFonts w:hAnsi="宋体" w:cs="宋体" w:hint="eastAsia"/>
                <w:sz w:val="24"/>
                <w:szCs w:val="24"/>
              </w:rPr>
              <w:t>得实</w:t>
            </w:r>
            <w:r>
              <w:rPr>
                <w:rFonts w:hAnsi="宋体" w:cs="宋体" w:hint="eastAsia"/>
                <w:sz w:val="24"/>
                <w:szCs w:val="24"/>
              </w:rPr>
              <w:t xml:space="preserve"> DS-3200H</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0BD307D0" w14:textId="77777777" w:rsidR="007D7BFB" w:rsidRDefault="007D7BFB">
            <w:pPr>
              <w:widowControl/>
              <w:jc w:val="center"/>
              <w:rPr>
                <w:rFonts w:hAnsi="宋体" w:cs="宋体"/>
                <w:sz w:val="24"/>
                <w:szCs w:val="24"/>
              </w:rPr>
            </w:pPr>
          </w:p>
        </w:tc>
        <w:tc>
          <w:tcPr>
            <w:tcW w:w="567" w:type="dxa"/>
            <w:tcBorders>
              <w:top w:val="nil"/>
              <w:left w:val="nil"/>
              <w:bottom w:val="single" w:sz="4" w:space="0" w:color="auto"/>
              <w:right w:val="single" w:sz="4" w:space="0" w:color="auto"/>
            </w:tcBorders>
            <w:vAlign w:val="center"/>
          </w:tcPr>
          <w:p w14:paraId="39DF6924"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AD154DB"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5BB13A09" w14:textId="77777777" w:rsidR="007D7BFB" w:rsidRDefault="0016532C">
            <w:pPr>
              <w:widowControl/>
              <w:jc w:val="center"/>
              <w:rPr>
                <w:rFonts w:hAnsi="宋体" w:cs="宋体"/>
                <w:sz w:val="24"/>
                <w:szCs w:val="24"/>
              </w:rPr>
            </w:pPr>
            <w:r>
              <w:rPr>
                <w:rFonts w:hAnsi="宋体" w:cs="宋体" w:hint="eastAsia"/>
                <w:sz w:val="24"/>
                <w:szCs w:val="24"/>
              </w:rPr>
              <w:t>22</w:t>
            </w:r>
          </w:p>
        </w:tc>
        <w:tc>
          <w:tcPr>
            <w:tcW w:w="1276" w:type="dxa"/>
            <w:vMerge/>
            <w:tcBorders>
              <w:left w:val="nil"/>
              <w:right w:val="single" w:sz="4" w:space="0" w:color="auto"/>
            </w:tcBorders>
          </w:tcPr>
          <w:p w14:paraId="390C5B5D" w14:textId="77777777" w:rsidR="007D7BFB" w:rsidRDefault="007D7BFB">
            <w:pPr>
              <w:widowControl/>
              <w:jc w:val="center"/>
              <w:rPr>
                <w:rFonts w:hAnsi="宋体" w:cs="宋体"/>
                <w:sz w:val="24"/>
                <w:szCs w:val="24"/>
              </w:rPr>
            </w:pPr>
          </w:p>
        </w:tc>
      </w:tr>
      <w:tr w:rsidR="007D7BFB" w14:paraId="6F777A24" w14:textId="77777777">
        <w:trPr>
          <w:trHeight w:val="825"/>
        </w:trPr>
        <w:tc>
          <w:tcPr>
            <w:tcW w:w="441" w:type="dxa"/>
            <w:tcBorders>
              <w:top w:val="nil"/>
              <w:left w:val="single" w:sz="4" w:space="0" w:color="auto"/>
              <w:bottom w:val="single" w:sz="4" w:space="0" w:color="auto"/>
              <w:right w:val="single" w:sz="4" w:space="0" w:color="auto"/>
            </w:tcBorders>
            <w:vAlign w:val="center"/>
          </w:tcPr>
          <w:p w14:paraId="3B115563"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305815F" w14:textId="77777777" w:rsidR="007D7BFB" w:rsidRDefault="0016532C">
            <w:pPr>
              <w:widowControl/>
              <w:jc w:val="center"/>
              <w:rPr>
                <w:rFonts w:hAnsi="宋体" w:cs="宋体"/>
                <w:sz w:val="24"/>
                <w:szCs w:val="24"/>
              </w:rPr>
            </w:pPr>
            <w:r>
              <w:rPr>
                <w:rFonts w:hAnsi="宋体" w:cs="宋体" w:hint="eastAsia"/>
                <w:sz w:val="24"/>
                <w:szCs w:val="24"/>
              </w:rPr>
              <w:t>墨水</w:t>
            </w:r>
          </w:p>
        </w:tc>
        <w:tc>
          <w:tcPr>
            <w:tcW w:w="1830" w:type="dxa"/>
            <w:tcBorders>
              <w:top w:val="nil"/>
              <w:left w:val="nil"/>
              <w:bottom w:val="single" w:sz="4" w:space="0" w:color="auto"/>
              <w:right w:val="single" w:sz="4" w:space="0" w:color="auto"/>
            </w:tcBorders>
            <w:vAlign w:val="center"/>
          </w:tcPr>
          <w:p w14:paraId="2540DB27" w14:textId="77777777" w:rsidR="007D7BFB" w:rsidRDefault="0016532C">
            <w:pPr>
              <w:widowControl/>
              <w:jc w:val="center"/>
              <w:rPr>
                <w:rFonts w:hAnsi="宋体" w:cs="宋体"/>
                <w:sz w:val="24"/>
                <w:szCs w:val="24"/>
              </w:rPr>
            </w:pPr>
            <w:r>
              <w:rPr>
                <w:rFonts w:hAnsi="宋体" w:cs="宋体" w:hint="eastAsia"/>
                <w:sz w:val="24"/>
                <w:szCs w:val="24"/>
              </w:rPr>
              <w:t>Epson   R330\L805</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44241F24" w14:textId="77777777" w:rsidR="007D7BFB" w:rsidRDefault="0016532C">
            <w:pPr>
              <w:widowControl/>
              <w:jc w:val="center"/>
              <w:rPr>
                <w:rFonts w:hAnsi="宋体" w:cs="宋体"/>
                <w:sz w:val="24"/>
                <w:szCs w:val="24"/>
              </w:rPr>
            </w:pPr>
            <w:r>
              <w:rPr>
                <w:rFonts w:hAnsi="宋体" w:cs="宋体" w:hint="eastAsia"/>
                <w:sz w:val="24"/>
                <w:szCs w:val="24"/>
              </w:rPr>
              <w:t>100ml</w:t>
            </w:r>
          </w:p>
        </w:tc>
        <w:tc>
          <w:tcPr>
            <w:tcW w:w="567" w:type="dxa"/>
            <w:tcBorders>
              <w:top w:val="nil"/>
              <w:left w:val="nil"/>
              <w:bottom w:val="single" w:sz="4" w:space="0" w:color="auto"/>
              <w:right w:val="single" w:sz="4" w:space="0" w:color="auto"/>
            </w:tcBorders>
            <w:vAlign w:val="center"/>
          </w:tcPr>
          <w:p w14:paraId="38CB75DB" w14:textId="77777777" w:rsidR="007D7BFB" w:rsidRDefault="0016532C">
            <w:pPr>
              <w:widowControl/>
              <w:jc w:val="center"/>
              <w:rPr>
                <w:rFonts w:hAnsi="宋体" w:cs="宋体"/>
                <w:sz w:val="24"/>
                <w:szCs w:val="24"/>
              </w:rPr>
            </w:pPr>
            <w:r>
              <w:rPr>
                <w:rFonts w:hAnsi="宋体" w:cs="宋体" w:hint="eastAsia"/>
                <w:sz w:val="24"/>
                <w:szCs w:val="24"/>
              </w:rPr>
              <w:t>瓶</w:t>
            </w:r>
          </w:p>
        </w:tc>
        <w:tc>
          <w:tcPr>
            <w:tcW w:w="850" w:type="dxa"/>
            <w:tcBorders>
              <w:top w:val="nil"/>
              <w:left w:val="nil"/>
              <w:bottom w:val="single" w:sz="4" w:space="0" w:color="auto"/>
              <w:right w:val="single" w:sz="4" w:space="0" w:color="auto"/>
            </w:tcBorders>
            <w:noWrap/>
            <w:vAlign w:val="center"/>
          </w:tcPr>
          <w:p w14:paraId="70751ADD" w14:textId="77777777" w:rsidR="007D7BFB" w:rsidRDefault="0016532C">
            <w:pPr>
              <w:widowControl/>
              <w:jc w:val="center"/>
              <w:rPr>
                <w:rFonts w:hAnsi="宋体" w:cs="宋体"/>
                <w:sz w:val="24"/>
                <w:szCs w:val="24"/>
              </w:rPr>
            </w:pPr>
            <w:r>
              <w:rPr>
                <w:rFonts w:hAnsi="宋体" w:cs="宋体" w:hint="eastAsia"/>
                <w:sz w:val="24"/>
                <w:szCs w:val="24"/>
              </w:rPr>
              <w:t>1500</w:t>
            </w:r>
          </w:p>
        </w:tc>
        <w:tc>
          <w:tcPr>
            <w:tcW w:w="1134" w:type="dxa"/>
            <w:tcBorders>
              <w:top w:val="nil"/>
              <w:left w:val="nil"/>
              <w:bottom w:val="single" w:sz="4" w:space="0" w:color="auto"/>
              <w:right w:val="single" w:sz="4" w:space="0" w:color="auto"/>
            </w:tcBorders>
            <w:noWrap/>
            <w:vAlign w:val="center"/>
          </w:tcPr>
          <w:p w14:paraId="579474FD" w14:textId="77777777" w:rsidR="007D7BFB" w:rsidRDefault="0016532C">
            <w:pPr>
              <w:widowControl/>
              <w:jc w:val="center"/>
              <w:rPr>
                <w:rFonts w:hAnsi="宋体" w:cs="宋体"/>
                <w:sz w:val="24"/>
                <w:szCs w:val="24"/>
              </w:rPr>
            </w:pPr>
            <w:r>
              <w:rPr>
                <w:rFonts w:hAnsi="宋体" w:cs="宋体" w:hint="eastAsia"/>
                <w:sz w:val="24"/>
                <w:szCs w:val="24"/>
              </w:rPr>
              <w:t>9</w:t>
            </w:r>
          </w:p>
        </w:tc>
        <w:tc>
          <w:tcPr>
            <w:tcW w:w="1276" w:type="dxa"/>
            <w:vMerge/>
            <w:tcBorders>
              <w:left w:val="nil"/>
              <w:right w:val="single" w:sz="4" w:space="0" w:color="auto"/>
            </w:tcBorders>
          </w:tcPr>
          <w:p w14:paraId="7558EC8B" w14:textId="77777777" w:rsidR="007D7BFB" w:rsidRDefault="007D7BFB">
            <w:pPr>
              <w:widowControl/>
              <w:jc w:val="center"/>
              <w:rPr>
                <w:rFonts w:hAnsi="宋体" w:cs="宋体"/>
                <w:sz w:val="24"/>
                <w:szCs w:val="24"/>
              </w:rPr>
            </w:pPr>
          </w:p>
        </w:tc>
      </w:tr>
      <w:tr w:rsidR="007D7BFB" w14:paraId="1581D764" w14:textId="77777777">
        <w:trPr>
          <w:trHeight w:val="570"/>
        </w:trPr>
        <w:tc>
          <w:tcPr>
            <w:tcW w:w="441" w:type="dxa"/>
            <w:tcBorders>
              <w:top w:val="nil"/>
              <w:left w:val="single" w:sz="4" w:space="0" w:color="auto"/>
              <w:bottom w:val="single" w:sz="4" w:space="0" w:color="auto"/>
              <w:right w:val="single" w:sz="4" w:space="0" w:color="auto"/>
            </w:tcBorders>
            <w:vAlign w:val="center"/>
          </w:tcPr>
          <w:p w14:paraId="5595BBC6"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C518F24" w14:textId="77777777" w:rsidR="007D7BFB" w:rsidRDefault="0016532C">
            <w:pPr>
              <w:widowControl/>
              <w:jc w:val="center"/>
              <w:rPr>
                <w:rFonts w:hAnsi="宋体" w:cs="宋体"/>
                <w:sz w:val="24"/>
                <w:szCs w:val="24"/>
              </w:rPr>
            </w:pPr>
            <w:r>
              <w:rPr>
                <w:rFonts w:hAnsi="宋体" w:cs="宋体" w:hint="eastAsia"/>
                <w:sz w:val="24"/>
                <w:szCs w:val="24"/>
              </w:rPr>
              <w:t>连供墨系统</w:t>
            </w:r>
          </w:p>
        </w:tc>
        <w:tc>
          <w:tcPr>
            <w:tcW w:w="1830" w:type="dxa"/>
            <w:tcBorders>
              <w:top w:val="nil"/>
              <w:left w:val="nil"/>
              <w:bottom w:val="single" w:sz="4" w:space="0" w:color="auto"/>
              <w:right w:val="single" w:sz="4" w:space="0" w:color="auto"/>
            </w:tcBorders>
            <w:vAlign w:val="center"/>
          </w:tcPr>
          <w:p w14:paraId="0FED4DB8" w14:textId="77777777" w:rsidR="007D7BFB" w:rsidRDefault="0016532C">
            <w:pPr>
              <w:widowControl/>
              <w:jc w:val="center"/>
              <w:rPr>
                <w:rFonts w:hAnsi="宋体" w:cs="宋体"/>
                <w:sz w:val="24"/>
                <w:szCs w:val="24"/>
              </w:rPr>
            </w:pPr>
            <w:r>
              <w:rPr>
                <w:rFonts w:hAnsi="宋体" w:cs="宋体" w:hint="eastAsia"/>
                <w:sz w:val="24"/>
                <w:szCs w:val="24"/>
              </w:rPr>
              <w:t>Epson R330</w:t>
            </w:r>
            <w:r>
              <w:rPr>
                <w:rFonts w:hAnsi="宋体" w:cs="宋体" w:hint="eastAsia"/>
                <w:sz w:val="24"/>
                <w:szCs w:val="24"/>
              </w:rPr>
              <w:t>打印机</w:t>
            </w:r>
          </w:p>
        </w:tc>
        <w:tc>
          <w:tcPr>
            <w:tcW w:w="1701" w:type="dxa"/>
            <w:tcBorders>
              <w:top w:val="nil"/>
              <w:left w:val="nil"/>
              <w:bottom w:val="single" w:sz="4" w:space="0" w:color="auto"/>
              <w:right w:val="single" w:sz="4" w:space="0" w:color="auto"/>
            </w:tcBorders>
            <w:vAlign w:val="center"/>
          </w:tcPr>
          <w:p w14:paraId="1DCB4637" w14:textId="77777777" w:rsidR="007D7BFB" w:rsidRDefault="0016532C">
            <w:pPr>
              <w:widowControl/>
              <w:jc w:val="center"/>
              <w:rPr>
                <w:rFonts w:hAnsi="宋体" w:cs="宋体"/>
                <w:sz w:val="24"/>
                <w:szCs w:val="24"/>
              </w:rPr>
            </w:pPr>
            <w:r>
              <w:rPr>
                <w:rFonts w:hAnsi="宋体" w:cs="宋体" w:hint="eastAsia"/>
                <w:sz w:val="24"/>
                <w:szCs w:val="24"/>
              </w:rPr>
              <w:t>净容量</w:t>
            </w:r>
            <w:r>
              <w:rPr>
                <w:rFonts w:hAnsi="宋体" w:cs="宋体" w:hint="eastAsia"/>
                <w:sz w:val="24"/>
                <w:szCs w:val="24"/>
              </w:rPr>
              <w:t>65ml</w:t>
            </w:r>
          </w:p>
        </w:tc>
        <w:tc>
          <w:tcPr>
            <w:tcW w:w="567" w:type="dxa"/>
            <w:tcBorders>
              <w:top w:val="nil"/>
              <w:left w:val="nil"/>
              <w:bottom w:val="single" w:sz="4" w:space="0" w:color="auto"/>
              <w:right w:val="single" w:sz="4" w:space="0" w:color="auto"/>
            </w:tcBorders>
            <w:vAlign w:val="center"/>
          </w:tcPr>
          <w:p w14:paraId="1A517291" w14:textId="77777777" w:rsidR="007D7BFB" w:rsidRDefault="0016532C">
            <w:pPr>
              <w:widowControl/>
              <w:jc w:val="center"/>
              <w:rPr>
                <w:rFonts w:hAnsi="宋体" w:cs="宋体"/>
                <w:sz w:val="24"/>
                <w:szCs w:val="24"/>
              </w:rPr>
            </w:pPr>
            <w:r>
              <w:rPr>
                <w:rFonts w:hAnsi="宋体" w:cs="宋体" w:hint="eastAsia"/>
                <w:sz w:val="24"/>
                <w:szCs w:val="24"/>
              </w:rPr>
              <w:t>个</w:t>
            </w:r>
          </w:p>
        </w:tc>
        <w:tc>
          <w:tcPr>
            <w:tcW w:w="850" w:type="dxa"/>
            <w:tcBorders>
              <w:top w:val="nil"/>
              <w:left w:val="nil"/>
              <w:bottom w:val="single" w:sz="4" w:space="0" w:color="auto"/>
              <w:right w:val="single" w:sz="4" w:space="0" w:color="auto"/>
            </w:tcBorders>
            <w:noWrap/>
            <w:vAlign w:val="center"/>
          </w:tcPr>
          <w:p w14:paraId="41A4DC33"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6CA05ADB" w14:textId="77777777" w:rsidR="007D7BFB" w:rsidRDefault="0016532C">
            <w:pPr>
              <w:widowControl/>
              <w:jc w:val="center"/>
              <w:rPr>
                <w:rFonts w:hAnsi="宋体" w:cs="宋体"/>
                <w:sz w:val="24"/>
                <w:szCs w:val="24"/>
              </w:rPr>
            </w:pPr>
            <w:r>
              <w:rPr>
                <w:rFonts w:hAnsi="宋体" w:cs="宋体" w:hint="eastAsia"/>
                <w:sz w:val="24"/>
                <w:szCs w:val="24"/>
              </w:rPr>
              <w:t>110</w:t>
            </w:r>
          </w:p>
        </w:tc>
        <w:tc>
          <w:tcPr>
            <w:tcW w:w="1276" w:type="dxa"/>
            <w:vMerge/>
            <w:tcBorders>
              <w:left w:val="nil"/>
              <w:right w:val="single" w:sz="4" w:space="0" w:color="auto"/>
            </w:tcBorders>
          </w:tcPr>
          <w:p w14:paraId="5ECA6497" w14:textId="77777777" w:rsidR="007D7BFB" w:rsidRDefault="007D7BFB">
            <w:pPr>
              <w:widowControl/>
              <w:jc w:val="center"/>
              <w:rPr>
                <w:rFonts w:hAnsi="宋体" w:cs="宋体"/>
                <w:sz w:val="24"/>
                <w:szCs w:val="24"/>
              </w:rPr>
            </w:pPr>
          </w:p>
        </w:tc>
      </w:tr>
      <w:tr w:rsidR="007D7BFB" w14:paraId="09F898BE" w14:textId="77777777">
        <w:trPr>
          <w:trHeight w:val="795"/>
        </w:trPr>
        <w:tc>
          <w:tcPr>
            <w:tcW w:w="441" w:type="dxa"/>
            <w:tcBorders>
              <w:top w:val="nil"/>
              <w:left w:val="single" w:sz="4" w:space="0" w:color="auto"/>
              <w:bottom w:val="single" w:sz="4" w:space="0" w:color="auto"/>
              <w:right w:val="single" w:sz="4" w:space="0" w:color="auto"/>
            </w:tcBorders>
            <w:vAlign w:val="center"/>
          </w:tcPr>
          <w:p w14:paraId="3130C556"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370F3BF3" w14:textId="77777777" w:rsidR="007D7BFB" w:rsidRDefault="0016532C">
            <w:pPr>
              <w:widowControl/>
              <w:jc w:val="center"/>
              <w:rPr>
                <w:rFonts w:hAnsi="宋体" w:cs="宋体"/>
                <w:sz w:val="24"/>
                <w:szCs w:val="24"/>
              </w:rPr>
            </w:pPr>
            <w:r>
              <w:rPr>
                <w:rFonts w:hAnsi="宋体" w:cs="宋体" w:hint="eastAsia"/>
                <w:sz w:val="24"/>
                <w:szCs w:val="24"/>
              </w:rPr>
              <w:t>油墨</w:t>
            </w:r>
          </w:p>
        </w:tc>
        <w:tc>
          <w:tcPr>
            <w:tcW w:w="1830" w:type="dxa"/>
            <w:tcBorders>
              <w:top w:val="nil"/>
              <w:left w:val="nil"/>
              <w:bottom w:val="single" w:sz="4" w:space="0" w:color="auto"/>
              <w:right w:val="single" w:sz="4" w:space="0" w:color="auto"/>
            </w:tcBorders>
            <w:vAlign w:val="center"/>
          </w:tcPr>
          <w:p w14:paraId="5E7BAC99" w14:textId="77777777" w:rsidR="007D7BFB" w:rsidRDefault="0016532C">
            <w:pPr>
              <w:widowControl/>
              <w:jc w:val="center"/>
              <w:rPr>
                <w:rFonts w:hAnsi="宋体" w:cs="宋体"/>
                <w:sz w:val="24"/>
                <w:szCs w:val="24"/>
              </w:rPr>
            </w:pPr>
            <w:r>
              <w:rPr>
                <w:rFonts w:hAnsi="宋体" w:cs="宋体" w:hint="eastAsia"/>
                <w:sz w:val="24"/>
                <w:szCs w:val="24"/>
              </w:rPr>
              <w:t>基士得耶</w:t>
            </w:r>
            <w:r>
              <w:rPr>
                <w:rFonts w:hAnsi="宋体" w:cs="宋体" w:hint="eastAsia"/>
                <w:sz w:val="24"/>
                <w:szCs w:val="24"/>
              </w:rPr>
              <w:t>CP6451C</w:t>
            </w:r>
            <w:r>
              <w:rPr>
                <w:rFonts w:hAnsi="宋体" w:cs="宋体" w:hint="eastAsia"/>
                <w:sz w:val="24"/>
                <w:szCs w:val="24"/>
              </w:rPr>
              <w:t>油印机</w:t>
            </w:r>
          </w:p>
        </w:tc>
        <w:tc>
          <w:tcPr>
            <w:tcW w:w="1701" w:type="dxa"/>
            <w:tcBorders>
              <w:top w:val="nil"/>
              <w:left w:val="nil"/>
              <w:bottom w:val="single" w:sz="4" w:space="0" w:color="auto"/>
              <w:right w:val="single" w:sz="4" w:space="0" w:color="auto"/>
            </w:tcBorders>
            <w:vAlign w:val="center"/>
          </w:tcPr>
          <w:p w14:paraId="499942D2" w14:textId="77777777" w:rsidR="007D7BFB" w:rsidRDefault="0016532C">
            <w:pPr>
              <w:widowControl/>
              <w:jc w:val="center"/>
              <w:rPr>
                <w:rFonts w:hAnsi="宋体" w:cs="宋体"/>
                <w:sz w:val="24"/>
                <w:szCs w:val="24"/>
              </w:rPr>
            </w:pPr>
            <w:r>
              <w:rPr>
                <w:rFonts w:hAnsi="宋体" w:cs="宋体" w:hint="eastAsia"/>
                <w:sz w:val="24"/>
                <w:szCs w:val="24"/>
              </w:rPr>
              <w:t>1.</w:t>
            </w:r>
            <w:r>
              <w:rPr>
                <w:rFonts w:hAnsi="宋体" w:cs="宋体" w:hint="eastAsia"/>
                <w:sz w:val="24"/>
                <w:szCs w:val="24"/>
              </w:rPr>
              <w:t>原装</w:t>
            </w:r>
            <w:r>
              <w:rPr>
                <w:rFonts w:hAnsi="宋体" w:cs="宋体" w:hint="eastAsia"/>
                <w:sz w:val="24"/>
                <w:szCs w:val="24"/>
              </w:rPr>
              <w:t>2.(500ml)</w:t>
            </w:r>
          </w:p>
        </w:tc>
        <w:tc>
          <w:tcPr>
            <w:tcW w:w="567" w:type="dxa"/>
            <w:tcBorders>
              <w:top w:val="nil"/>
              <w:left w:val="nil"/>
              <w:bottom w:val="single" w:sz="4" w:space="0" w:color="auto"/>
              <w:right w:val="single" w:sz="4" w:space="0" w:color="auto"/>
            </w:tcBorders>
            <w:vAlign w:val="center"/>
          </w:tcPr>
          <w:p w14:paraId="17A558F2" w14:textId="77777777" w:rsidR="007D7BFB" w:rsidRDefault="0016532C">
            <w:pPr>
              <w:widowControl/>
              <w:jc w:val="center"/>
              <w:rPr>
                <w:rFonts w:hAnsi="宋体" w:cs="宋体"/>
                <w:sz w:val="24"/>
                <w:szCs w:val="24"/>
              </w:rPr>
            </w:pPr>
            <w:r>
              <w:rPr>
                <w:rFonts w:hAnsi="宋体" w:cs="宋体" w:hint="eastAsia"/>
                <w:sz w:val="24"/>
                <w:szCs w:val="24"/>
              </w:rPr>
              <w:t>瓶</w:t>
            </w:r>
          </w:p>
        </w:tc>
        <w:tc>
          <w:tcPr>
            <w:tcW w:w="850" w:type="dxa"/>
            <w:tcBorders>
              <w:top w:val="nil"/>
              <w:left w:val="nil"/>
              <w:bottom w:val="single" w:sz="4" w:space="0" w:color="auto"/>
              <w:right w:val="single" w:sz="4" w:space="0" w:color="auto"/>
            </w:tcBorders>
            <w:noWrap/>
            <w:vAlign w:val="center"/>
          </w:tcPr>
          <w:p w14:paraId="3D51E98C" w14:textId="77777777" w:rsidR="007D7BFB" w:rsidRDefault="0016532C">
            <w:pPr>
              <w:widowControl/>
              <w:jc w:val="center"/>
              <w:rPr>
                <w:rFonts w:hAnsi="宋体" w:cs="宋体"/>
                <w:sz w:val="24"/>
                <w:szCs w:val="24"/>
              </w:rPr>
            </w:pPr>
            <w:r>
              <w:rPr>
                <w:rFonts w:hAnsi="宋体" w:cs="宋体" w:hint="eastAsia"/>
                <w:sz w:val="24"/>
                <w:szCs w:val="24"/>
              </w:rPr>
              <w:t>80</w:t>
            </w:r>
          </w:p>
        </w:tc>
        <w:tc>
          <w:tcPr>
            <w:tcW w:w="1134" w:type="dxa"/>
            <w:tcBorders>
              <w:top w:val="nil"/>
              <w:left w:val="nil"/>
              <w:bottom w:val="single" w:sz="4" w:space="0" w:color="auto"/>
              <w:right w:val="single" w:sz="4" w:space="0" w:color="auto"/>
            </w:tcBorders>
            <w:noWrap/>
            <w:vAlign w:val="center"/>
          </w:tcPr>
          <w:p w14:paraId="0A796B17" w14:textId="77777777" w:rsidR="007D7BFB" w:rsidRDefault="0016532C">
            <w:pPr>
              <w:widowControl/>
              <w:jc w:val="center"/>
              <w:rPr>
                <w:rFonts w:hAnsi="宋体" w:cs="宋体"/>
                <w:sz w:val="24"/>
                <w:szCs w:val="24"/>
              </w:rPr>
            </w:pPr>
            <w:r>
              <w:rPr>
                <w:rFonts w:hAnsi="宋体" w:cs="宋体" w:hint="eastAsia"/>
                <w:sz w:val="24"/>
                <w:szCs w:val="24"/>
              </w:rPr>
              <w:t>98</w:t>
            </w:r>
          </w:p>
        </w:tc>
        <w:tc>
          <w:tcPr>
            <w:tcW w:w="1276" w:type="dxa"/>
            <w:vMerge/>
            <w:tcBorders>
              <w:left w:val="nil"/>
              <w:right w:val="single" w:sz="4" w:space="0" w:color="auto"/>
            </w:tcBorders>
          </w:tcPr>
          <w:p w14:paraId="6F0E12EA" w14:textId="77777777" w:rsidR="007D7BFB" w:rsidRDefault="007D7BFB">
            <w:pPr>
              <w:widowControl/>
              <w:jc w:val="center"/>
              <w:rPr>
                <w:rFonts w:hAnsi="宋体" w:cs="宋体"/>
                <w:sz w:val="24"/>
                <w:szCs w:val="24"/>
              </w:rPr>
            </w:pPr>
          </w:p>
        </w:tc>
      </w:tr>
      <w:tr w:rsidR="007D7BFB" w14:paraId="53E0A97D" w14:textId="77777777">
        <w:trPr>
          <w:trHeight w:val="795"/>
        </w:trPr>
        <w:tc>
          <w:tcPr>
            <w:tcW w:w="441" w:type="dxa"/>
            <w:tcBorders>
              <w:top w:val="nil"/>
              <w:left w:val="single" w:sz="4" w:space="0" w:color="auto"/>
              <w:bottom w:val="single" w:sz="4" w:space="0" w:color="auto"/>
              <w:right w:val="single" w:sz="4" w:space="0" w:color="auto"/>
            </w:tcBorders>
            <w:vAlign w:val="center"/>
          </w:tcPr>
          <w:p w14:paraId="21085CB5"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58D9619F" w14:textId="77777777" w:rsidR="007D7BFB" w:rsidRDefault="0016532C">
            <w:pPr>
              <w:widowControl/>
              <w:jc w:val="center"/>
              <w:rPr>
                <w:rFonts w:hAnsi="宋体" w:cs="宋体"/>
                <w:sz w:val="24"/>
                <w:szCs w:val="24"/>
              </w:rPr>
            </w:pPr>
            <w:r>
              <w:rPr>
                <w:rFonts w:hAnsi="宋体" w:cs="宋体" w:hint="eastAsia"/>
                <w:sz w:val="24"/>
                <w:szCs w:val="24"/>
              </w:rPr>
              <w:t>腊纸</w:t>
            </w:r>
          </w:p>
        </w:tc>
        <w:tc>
          <w:tcPr>
            <w:tcW w:w="1830" w:type="dxa"/>
            <w:tcBorders>
              <w:top w:val="nil"/>
              <w:left w:val="nil"/>
              <w:bottom w:val="single" w:sz="4" w:space="0" w:color="auto"/>
              <w:right w:val="single" w:sz="4" w:space="0" w:color="auto"/>
            </w:tcBorders>
            <w:vAlign w:val="center"/>
          </w:tcPr>
          <w:p w14:paraId="2682F0BF" w14:textId="77777777" w:rsidR="007D7BFB" w:rsidRDefault="0016532C">
            <w:pPr>
              <w:widowControl/>
              <w:jc w:val="center"/>
              <w:rPr>
                <w:rFonts w:hAnsi="宋体" w:cs="宋体"/>
                <w:sz w:val="24"/>
                <w:szCs w:val="24"/>
              </w:rPr>
            </w:pPr>
            <w:r>
              <w:rPr>
                <w:rFonts w:hAnsi="宋体" w:cs="宋体" w:hint="eastAsia"/>
                <w:sz w:val="24"/>
                <w:szCs w:val="24"/>
              </w:rPr>
              <w:t>基士得耶</w:t>
            </w:r>
            <w:r>
              <w:rPr>
                <w:rFonts w:hAnsi="宋体" w:cs="宋体" w:hint="eastAsia"/>
                <w:sz w:val="24"/>
                <w:szCs w:val="24"/>
              </w:rPr>
              <w:t>CP6451C</w:t>
            </w:r>
            <w:r>
              <w:rPr>
                <w:rFonts w:hAnsi="宋体" w:cs="宋体" w:hint="eastAsia"/>
                <w:sz w:val="24"/>
                <w:szCs w:val="24"/>
              </w:rPr>
              <w:t>油印机</w:t>
            </w:r>
          </w:p>
        </w:tc>
        <w:tc>
          <w:tcPr>
            <w:tcW w:w="1701" w:type="dxa"/>
            <w:tcBorders>
              <w:top w:val="nil"/>
              <w:left w:val="nil"/>
              <w:bottom w:val="single" w:sz="4" w:space="0" w:color="auto"/>
              <w:right w:val="single" w:sz="4" w:space="0" w:color="auto"/>
            </w:tcBorders>
            <w:vAlign w:val="center"/>
          </w:tcPr>
          <w:p w14:paraId="085A9D04"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17465CD3" w14:textId="77777777" w:rsidR="007D7BFB" w:rsidRDefault="0016532C">
            <w:pPr>
              <w:widowControl/>
              <w:jc w:val="center"/>
              <w:rPr>
                <w:rFonts w:hAnsi="宋体" w:cs="宋体"/>
                <w:sz w:val="24"/>
                <w:szCs w:val="24"/>
              </w:rPr>
            </w:pPr>
            <w:r>
              <w:rPr>
                <w:rFonts w:hAnsi="宋体" w:cs="宋体" w:hint="eastAsia"/>
                <w:sz w:val="24"/>
                <w:szCs w:val="24"/>
              </w:rPr>
              <w:t>卷</w:t>
            </w:r>
          </w:p>
        </w:tc>
        <w:tc>
          <w:tcPr>
            <w:tcW w:w="850" w:type="dxa"/>
            <w:tcBorders>
              <w:top w:val="nil"/>
              <w:left w:val="nil"/>
              <w:bottom w:val="single" w:sz="4" w:space="0" w:color="auto"/>
              <w:right w:val="single" w:sz="4" w:space="0" w:color="auto"/>
            </w:tcBorders>
            <w:noWrap/>
            <w:vAlign w:val="center"/>
          </w:tcPr>
          <w:p w14:paraId="0163D13D"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6D5EC8AE" w14:textId="77777777" w:rsidR="007D7BFB" w:rsidRDefault="0016532C">
            <w:pPr>
              <w:widowControl/>
              <w:jc w:val="center"/>
              <w:rPr>
                <w:rFonts w:hAnsi="宋体" w:cs="宋体"/>
                <w:sz w:val="24"/>
                <w:szCs w:val="24"/>
              </w:rPr>
            </w:pPr>
            <w:r>
              <w:rPr>
                <w:rFonts w:hAnsi="宋体" w:cs="宋体" w:hint="eastAsia"/>
                <w:sz w:val="24"/>
                <w:szCs w:val="24"/>
              </w:rPr>
              <w:t>680</w:t>
            </w:r>
          </w:p>
        </w:tc>
        <w:tc>
          <w:tcPr>
            <w:tcW w:w="1276" w:type="dxa"/>
            <w:vMerge/>
            <w:tcBorders>
              <w:left w:val="nil"/>
              <w:right w:val="single" w:sz="4" w:space="0" w:color="auto"/>
            </w:tcBorders>
          </w:tcPr>
          <w:p w14:paraId="6845ABE7" w14:textId="77777777" w:rsidR="007D7BFB" w:rsidRDefault="007D7BFB">
            <w:pPr>
              <w:widowControl/>
              <w:jc w:val="center"/>
              <w:rPr>
                <w:rFonts w:hAnsi="宋体" w:cs="宋体"/>
                <w:sz w:val="24"/>
                <w:szCs w:val="24"/>
              </w:rPr>
            </w:pPr>
          </w:p>
        </w:tc>
      </w:tr>
      <w:tr w:rsidR="007D7BFB" w14:paraId="76C60190" w14:textId="77777777">
        <w:trPr>
          <w:trHeight w:val="855"/>
        </w:trPr>
        <w:tc>
          <w:tcPr>
            <w:tcW w:w="441" w:type="dxa"/>
            <w:tcBorders>
              <w:top w:val="nil"/>
              <w:left w:val="single" w:sz="4" w:space="0" w:color="auto"/>
              <w:bottom w:val="single" w:sz="4" w:space="0" w:color="auto"/>
              <w:right w:val="single" w:sz="4" w:space="0" w:color="auto"/>
            </w:tcBorders>
            <w:vAlign w:val="center"/>
          </w:tcPr>
          <w:p w14:paraId="6CD301D1"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5F98DDB" w14:textId="77777777" w:rsidR="007D7BFB" w:rsidRDefault="0016532C">
            <w:pPr>
              <w:widowControl/>
              <w:jc w:val="center"/>
              <w:rPr>
                <w:rFonts w:hAnsi="宋体" w:cs="宋体"/>
                <w:sz w:val="24"/>
                <w:szCs w:val="24"/>
              </w:rPr>
            </w:pPr>
            <w:r>
              <w:rPr>
                <w:rFonts w:hAnsi="宋体" w:cs="宋体" w:hint="eastAsia"/>
                <w:sz w:val="24"/>
                <w:szCs w:val="24"/>
              </w:rPr>
              <w:t>碳带</w:t>
            </w:r>
          </w:p>
        </w:tc>
        <w:tc>
          <w:tcPr>
            <w:tcW w:w="1830" w:type="dxa"/>
            <w:tcBorders>
              <w:top w:val="nil"/>
              <w:left w:val="nil"/>
              <w:bottom w:val="single" w:sz="4" w:space="0" w:color="auto"/>
              <w:right w:val="single" w:sz="4" w:space="0" w:color="auto"/>
            </w:tcBorders>
            <w:vAlign w:val="center"/>
          </w:tcPr>
          <w:p w14:paraId="01C41029" w14:textId="77777777" w:rsidR="007D7BFB" w:rsidRDefault="0016532C">
            <w:pPr>
              <w:widowControl/>
              <w:jc w:val="center"/>
              <w:rPr>
                <w:rFonts w:hAnsi="宋体" w:cs="宋体"/>
                <w:sz w:val="24"/>
                <w:szCs w:val="24"/>
              </w:rPr>
            </w:pPr>
            <w:r>
              <w:rPr>
                <w:rFonts w:hAnsi="宋体" w:cs="宋体" w:hint="eastAsia"/>
                <w:sz w:val="24"/>
                <w:szCs w:val="24"/>
              </w:rPr>
              <w:t>TSC    TTP-243E</w:t>
            </w:r>
            <w:r>
              <w:rPr>
                <w:rFonts w:hAnsi="宋体" w:cs="宋体" w:hint="eastAsia"/>
                <w:sz w:val="24"/>
                <w:szCs w:val="24"/>
              </w:rPr>
              <w:t>条码打印机</w:t>
            </w:r>
          </w:p>
        </w:tc>
        <w:tc>
          <w:tcPr>
            <w:tcW w:w="1701" w:type="dxa"/>
            <w:tcBorders>
              <w:top w:val="nil"/>
              <w:left w:val="nil"/>
              <w:bottom w:val="single" w:sz="4" w:space="0" w:color="auto"/>
              <w:right w:val="single" w:sz="4" w:space="0" w:color="auto"/>
            </w:tcBorders>
            <w:vAlign w:val="center"/>
          </w:tcPr>
          <w:p w14:paraId="59ACA346" w14:textId="77777777" w:rsidR="007D7BFB" w:rsidRDefault="0016532C">
            <w:pPr>
              <w:widowControl/>
              <w:jc w:val="center"/>
              <w:rPr>
                <w:rFonts w:hAnsi="宋体" w:cs="宋体"/>
                <w:sz w:val="24"/>
                <w:szCs w:val="24"/>
              </w:rPr>
            </w:pPr>
            <w:r>
              <w:rPr>
                <w:rFonts w:hAnsi="宋体" w:cs="宋体" w:hint="eastAsia"/>
                <w:sz w:val="24"/>
                <w:szCs w:val="24"/>
              </w:rPr>
              <w:t>110mm*300m</w:t>
            </w:r>
            <w:r>
              <w:rPr>
                <w:rFonts w:hAnsi="宋体" w:cs="宋体" w:hint="eastAsia"/>
                <w:sz w:val="24"/>
                <w:szCs w:val="24"/>
              </w:rPr>
              <w:t>（</w:t>
            </w:r>
            <w:r>
              <w:rPr>
                <w:rFonts w:hAnsi="宋体" w:cs="宋体" w:hint="eastAsia"/>
                <w:sz w:val="24"/>
                <w:szCs w:val="24"/>
              </w:rPr>
              <w:t>1603</w:t>
            </w:r>
            <w:r>
              <w:rPr>
                <w:rFonts w:hAnsi="宋体" w:cs="宋体" w:hint="eastAsia"/>
                <w:sz w:val="24"/>
                <w:szCs w:val="24"/>
              </w:rPr>
              <w:t>）</w:t>
            </w:r>
          </w:p>
        </w:tc>
        <w:tc>
          <w:tcPr>
            <w:tcW w:w="567" w:type="dxa"/>
            <w:tcBorders>
              <w:top w:val="nil"/>
              <w:left w:val="nil"/>
              <w:bottom w:val="single" w:sz="4" w:space="0" w:color="auto"/>
              <w:right w:val="single" w:sz="4" w:space="0" w:color="auto"/>
            </w:tcBorders>
            <w:vAlign w:val="center"/>
          </w:tcPr>
          <w:p w14:paraId="4F009EFB" w14:textId="77777777" w:rsidR="007D7BFB" w:rsidRDefault="0016532C">
            <w:pPr>
              <w:widowControl/>
              <w:jc w:val="center"/>
              <w:rPr>
                <w:rFonts w:hAnsi="宋体" w:cs="宋体"/>
                <w:sz w:val="24"/>
                <w:szCs w:val="24"/>
              </w:rPr>
            </w:pPr>
            <w:r>
              <w:rPr>
                <w:rFonts w:hAnsi="宋体" w:cs="宋体" w:hint="eastAsia"/>
                <w:sz w:val="24"/>
                <w:szCs w:val="24"/>
              </w:rPr>
              <w:t>卷</w:t>
            </w:r>
          </w:p>
        </w:tc>
        <w:tc>
          <w:tcPr>
            <w:tcW w:w="850" w:type="dxa"/>
            <w:tcBorders>
              <w:top w:val="nil"/>
              <w:left w:val="nil"/>
              <w:bottom w:val="single" w:sz="4" w:space="0" w:color="auto"/>
              <w:right w:val="single" w:sz="4" w:space="0" w:color="auto"/>
            </w:tcBorders>
            <w:noWrap/>
            <w:vAlign w:val="center"/>
          </w:tcPr>
          <w:p w14:paraId="65DFD8E6" w14:textId="77777777" w:rsidR="007D7BFB" w:rsidRDefault="0016532C">
            <w:pPr>
              <w:widowControl/>
              <w:jc w:val="center"/>
              <w:rPr>
                <w:rFonts w:hAnsi="宋体" w:cs="宋体"/>
                <w:sz w:val="24"/>
                <w:szCs w:val="24"/>
              </w:rPr>
            </w:pPr>
            <w:r>
              <w:rPr>
                <w:rFonts w:hAnsi="宋体" w:cs="宋体" w:hint="eastAsia"/>
                <w:sz w:val="24"/>
                <w:szCs w:val="24"/>
              </w:rPr>
              <w:t>1800</w:t>
            </w:r>
          </w:p>
        </w:tc>
        <w:tc>
          <w:tcPr>
            <w:tcW w:w="1134" w:type="dxa"/>
            <w:tcBorders>
              <w:top w:val="nil"/>
              <w:left w:val="nil"/>
              <w:bottom w:val="single" w:sz="4" w:space="0" w:color="auto"/>
              <w:right w:val="single" w:sz="4" w:space="0" w:color="auto"/>
            </w:tcBorders>
            <w:noWrap/>
            <w:vAlign w:val="center"/>
          </w:tcPr>
          <w:p w14:paraId="5790E7F7" w14:textId="77777777" w:rsidR="007D7BFB" w:rsidRDefault="0016532C">
            <w:pPr>
              <w:widowControl/>
              <w:jc w:val="center"/>
              <w:rPr>
                <w:rFonts w:hAnsi="宋体" w:cs="宋体"/>
                <w:sz w:val="24"/>
                <w:szCs w:val="24"/>
              </w:rPr>
            </w:pPr>
            <w:r>
              <w:rPr>
                <w:rFonts w:hAnsi="宋体" w:cs="宋体" w:hint="eastAsia"/>
                <w:sz w:val="24"/>
                <w:szCs w:val="24"/>
              </w:rPr>
              <w:t>36</w:t>
            </w:r>
          </w:p>
        </w:tc>
        <w:tc>
          <w:tcPr>
            <w:tcW w:w="1276" w:type="dxa"/>
            <w:vMerge/>
            <w:tcBorders>
              <w:left w:val="nil"/>
              <w:right w:val="single" w:sz="4" w:space="0" w:color="auto"/>
            </w:tcBorders>
          </w:tcPr>
          <w:p w14:paraId="6D1FC499" w14:textId="77777777" w:rsidR="007D7BFB" w:rsidRDefault="007D7BFB">
            <w:pPr>
              <w:widowControl/>
              <w:jc w:val="center"/>
              <w:rPr>
                <w:rFonts w:hAnsi="宋体" w:cs="宋体"/>
                <w:sz w:val="24"/>
                <w:szCs w:val="24"/>
              </w:rPr>
            </w:pPr>
          </w:p>
        </w:tc>
      </w:tr>
      <w:tr w:rsidR="007D7BFB" w14:paraId="048A4A1F" w14:textId="77777777">
        <w:trPr>
          <w:trHeight w:val="855"/>
        </w:trPr>
        <w:tc>
          <w:tcPr>
            <w:tcW w:w="441" w:type="dxa"/>
            <w:tcBorders>
              <w:top w:val="nil"/>
              <w:left w:val="single" w:sz="4" w:space="0" w:color="auto"/>
              <w:bottom w:val="single" w:sz="4" w:space="0" w:color="auto"/>
              <w:right w:val="single" w:sz="4" w:space="0" w:color="auto"/>
            </w:tcBorders>
            <w:vAlign w:val="center"/>
          </w:tcPr>
          <w:p w14:paraId="2536E561"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460A7BA7" w14:textId="77777777" w:rsidR="007D7BFB" w:rsidRDefault="0016532C">
            <w:pPr>
              <w:widowControl/>
              <w:jc w:val="center"/>
              <w:rPr>
                <w:rFonts w:hAnsi="宋体" w:cs="宋体"/>
                <w:sz w:val="24"/>
                <w:szCs w:val="24"/>
              </w:rPr>
            </w:pPr>
            <w:r>
              <w:rPr>
                <w:rFonts w:hAnsi="宋体" w:cs="宋体" w:hint="eastAsia"/>
                <w:sz w:val="24"/>
                <w:szCs w:val="24"/>
              </w:rPr>
              <w:t>碳带</w:t>
            </w:r>
          </w:p>
        </w:tc>
        <w:tc>
          <w:tcPr>
            <w:tcW w:w="1830" w:type="dxa"/>
            <w:tcBorders>
              <w:top w:val="nil"/>
              <w:left w:val="nil"/>
              <w:bottom w:val="single" w:sz="4" w:space="0" w:color="auto"/>
              <w:right w:val="single" w:sz="4" w:space="0" w:color="auto"/>
            </w:tcBorders>
            <w:vAlign w:val="center"/>
          </w:tcPr>
          <w:p w14:paraId="1B367F1A" w14:textId="77777777" w:rsidR="007D7BFB" w:rsidRDefault="0016532C">
            <w:pPr>
              <w:widowControl/>
              <w:jc w:val="center"/>
              <w:rPr>
                <w:rFonts w:hAnsi="宋体" w:cs="宋体"/>
                <w:sz w:val="24"/>
                <w:szCs w:val="24"/>
              </w:rPr>
            </w:pPr>
            <w:r>
              <w:rPr>
                <w:rFonts w:hAnsi="宋体" w:cs="宋体" w:hint="eastAsia"/>
                <w:sz w:val="24"/>
                <w:szCs w:val="24"/>
              </w:rPr>
              <w:t>TSC    TTP-243E</w:t>
            </w:r>
            <w:r>
              <w:rPr>
                <w:rFonts w:hAnsi="宋体" w:cs="宋体" w:hint="eastAsia"/>
                <w:sz w:val="24"/>
                <w:szCs w:val="24"/>
              </w:rPr>
              <w:t>条码打印机</w:t>
            </w:r>
          </w:p>
        </w:tc>
        <w:tc>
          <w:tcPr>
            <w:tcW w:w="1701" w:type="dxa"/>
            <w:tcBorders>
              <w:top w:val="nil"/>
              <w:left w:val="nil"/>
              <w:bottom w:val="single" w:sz="4" w:space="0" w:color="auto"/>
              <w:right w:val="single" w:sz="4" w:space="0" w:color="auto"/>
            </w:tcBorders>
            <w:vAlign w:val="center"/>
          </w:tcPr>
          <w:p w14:paraId="14B6BC39" w14:textId="77777777" w:rsidR="007D7BFB" w:rsidRDefault="0016532C">
            <w:pPr>
              <w:widowControl/>
              <w:jc w:val="center"/>
              <w:rPr>
                <w:rFonts w:hAnsi="宋体" w:cs="宋体"/>
                <w:sz w:val="24"/>
                <w:szCs w:val="24"/>
              </w:rPr>
            </w:pPr>
            <w:r>
              <w:rPr>
                <w:rFonts w:hAnsi="宋体" w:cs="宋体" w:hint="eastAsia"/>
                <w:sz w:val="24"/>
                <w:szCs w:val="24"/>
              </w:rPr>
              <w:t>110mm*300m</w:t>
            </w:r>
            <w:r>
              <w:rPr>
                <w:rFonts w:hAnsi="宋体" w:cs="宋体" w:hint="eastAsia"/>
                <w:sz w:val="24"/>
                <w:szCs w:val="24"/>
              </w:rPr>
              <w:t>（</w:t>
            </w:r>
            <w:r>
              <w:rPr>
                <w:rFonts w:hAnsi="宋体" w:cs="宋体" w:hint="eastAsia"/>
                <w:sz w:val="24"/>
                <w:szCs w:val="24"/>
              </w:rPr>
              <w:t>1412</w:t>
            </w:r>
            <w:r>
              <w:rPr>
                <w:rFonts w:hAnsi="宋体" w:cs="宋体" w:hint="eastAsia"/>
                <w:sz w:val="24"/>
                <w:szCs w:val="24"/>
              </w:rPr>
              <w:t>）</w:t>
            </w:r>
          </w:p>
        </w:tc>
        <w:tc>
          <w:tcPr>
            <w:tcW w:w="567" w:type="dxa"/>
            <w:tcBorders>
              <w:top w:val="nil"/>
              <w:left w:val="nil"/>
              <w:bottom w:val="single" w:sz="4" w:space="0" w:color="auto"/>
              <w:right w:val="single" w:sz="4" w:space="0" w:color="auto"/>
            </w:tcBorders>
            <w:vAlign w:val="center"/>
          </w:tcPr>
          <w:p w14:paraId="415F9DE4" w14:textId="77777777" w:rsidR="007D7BFB" w:rsidRDefault="0016532C">
            <w:pPr>
              <w:widowControl/>
              <w:jc w:val="center"/>
              <w:rPr>
                <w:rFonts w:hAnsi="宋体" w:cs="宋体"/>
                <w:sz w:val="24"/>
                <w:szCs w:val="24"/>
              </w:rPr>
            </w:pPr>
            <w:r>
              <w:rPr>
                <w:rFonts w:hAnsi="宋体" w:cs="宋体" w:hint="eastAsia"/>
                <w:sz w:val="24"/>
                <w:szCs w:val="24"/>
              </w:rPr>
              <w:t>卷</w:t>
            </w:r>
          </w:p>
        </w:tc>
        <w:tc>
          <w:tcPr>
            <w:tcW w:w="850" w:type="dxa"/>
            <w:tcBorders>
              <w:top w:val="nil"/>
              <w:left w:val="nil"/>
              <w:bottom w:val="single" w:sz="4" w:space="0" w:color="auto"/>
              <w:right w:val="single" w:sz="4" w:space="0" w:color="auto"/>
            </w:tcBorders>
            <w:noWrap/>
            <w:vAlign w:val="center"/>
          </w:tcPr>
          <w:p w14:paraId="0C38FCBD" w14:textId="77777777" w:rsidR="007D7BFB" w:rsidRDefault="0016532C">
            <w:pPr>
              <w:widowControl/>
              <w:jc w:val="center"/>
              <w:rPr>
                <w:rFonts w:hAnsi="宋体" w:cs="宋体"/>
                <w:sz w:val="24"/>
                <w:szCs w:val="24"/>
              </w:rPr>
            </w:pPr>
            <w:r>
              <w:rPr>
                <w:rFonts w:hAnsi="宋体" w:cs="宋体" w:hint="eastAsia"/>
                <w:sz w:val="24"/>
                <w:szCs w:val="24"/>
              </w:rPr>
              <w:t>50</w:t>
            </w:r>
          </w:p>
        </w:tc>
        <w:tc>
          <w:tcPr>
            <w:tcW w:w="1134" w:type="dxa"/>
            <w:tcBorders>
              <w:top w:val="nil"/>
              <w:left w:val="nil"/>
              <w:bottom w:val="single" w:sz="4" w:space="0" w:color="auto"/>
              <w:right w:val="single" w:sz="4" w:space="0" w:color="auto"/>
            </w:tcBorders>
            <w:noWrap/>
            <w:vAlign w:val="center"/>
          </w:tcPr>
          <w:p w14:paraId="01448806" w14:textId="77777777" w:rsidR="007D7BFB" w:rsidRDefault="0016532C">
            <w:pPr>
              <w:widowControl/>
              <w:jc w:val="center"/>
              <w:rPr>
                <w:rFonts w:hAnsi="宋体" w:cs="宋体"/>
                <w:sz w:val="24"/>
                <w:szCs w:val="24"/>
              </w:rPr>
            </w:pPr>
            <w:r>
              <w:rPr>
                <w:rFonts w:hAnsi="宋体" w:cs="宋体" w:hint="eastAsia"/>
                <w:sz w:val="24"/>
                <w:szCs w:val="24"/>
              </w:rPr>
              <w:t>36</w:t>
            </w:r>
          </w:p>
        </w:tc>
        <w:tc>
          <w:tcPr>
            <w:tcW w:w="1276" w:type="dxa"/>
            <w:vMerge/>
            <w:tcBorders>
              <w:left w:val="nil"/>
              <w:right w:val="single" w:sz="4" w:space="0" w:color="auto"/>
            </w:tcBorders>
          </w:tcPr>
          <w:p w14:paraId="3D230BD9" w14:textId="77777777" w:rsidR="007D7BFB" w:rsidRDefault="007D7BFB">
            <w:pPr>
              <w:widowControl/>
              <w:jc w:val="center"/>
              <w:rPr>
                <w:rFonts w:hAnsi="宋体" w:cs="宋体"/>
                <w:sz w:val="24"/>
                <w:szCs w:val="24"/>
              </w:rPr>
            </w:pPr>
          </w:p>
        </w:tc>
      </w:tr>
      <w:tr w:rsidR="007D7BFB" w14:paraId="211E10A6" w14:textId="77777777">
        <w:trPr>
          <w:trHeight w:val="825"/>
        </w:trPr>
        <w:tc>
          <w:tcPr>
            <w:tcW w:w="441" w:type="dxa"/>
            <w:tcBorders>
              <w:top w:val="nil"/>
              <w:left w:val="single" w:sz="4" w:space="0" w:color="auto"/>
              <w:bottom w:val="single" w:sz="4" w:space="0" w:color="auto"/>
              <w:right w:val="single" w:sz="4" w:space="0" w:color="auto"/>
            </w:tcBorders>
            <w:vAlign w:val="center"/>
          </w:tcPr>
          <w:p w14:paraId="484A2E60"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60E1EBAB" w14:textId="77777777" w:rsidR="007D7BFB" w:rsidRDefault="0016532C">
            <w:pPr>
              <w:widowControl/>
              <w:jc w:val="center"/>
              <w:rPr>
                <w:rFonts w:hAnsi="宋体" w:cs="宋体"/>
                <w:sz w:val="24"/>
                <w:szCs w:val="24"/>
              </w:rPr>
            </w:pPr>
            <w:r>
              <w:rPr>
                <w:rFonts w:hAnsi="宋体" w:cs="宋体" w:hint="eastAsia"/>
                <w:sz w:val="24"/>
                <w:szCs w:val="24"/>
              </w:rPr>
              <w:t>碳带</w:t>
            </w:r>
          </w:p>
        </w:tc>
        <w:tc>
          <w:tcPr>
            <w:tcW w:w="1830" w:type="dxa"/>
            <w:tcBorders>
              <w:top w:val="nil"/>
              <w:left w:val="nil"/>
              <w:bottom w:val="single" w:sz="4" w:space="0" w:color="auto"/>
              <w:right w:val="single" w:sz="4" w:space="0" w:color="auto"/>
            </w:tcBorders>
            <w:vAlign w:val="center"/>
          </w:tcPr>
          <w:p w14:paraId="561AF44F" w14:textId="77777777" w:rsidR="007D7BFB" w:rsidRDefault="0016532C">
            <w:pPr>
              <w:widowControl/>
              <w:jc w:val="center"/>
              <w:rPr>
                <w:rFonts w:hAnsi="宋体" w:cs="宋体"/>
                <w:sz w:val="24"/>
                <w:szCs w:val="24"/>
              </w:rPr>
            </w:pPr>
            <w:r>
              <w:rPr>
                <w:rFonts w:hAnsi="宋体" w:cs="宋体" w:hint="eastAsia"/>
                <w:sz w:val="24"/>
                <w:szCs w:val="24"/>
              </w:rPr>
              <w:t>TSC    TTP-243E</w:t>
            </w:r>
            <w:r>
              <w:rPr>
                <w:rFonts w:hAnsi="宋体" w:cs="宋体" w:hint="eastAsia"/>
                <w:sz w:val="24"/>
                <w:szCs w:val="24"/>
              </w:rPr>
              <w:t>条码打印机</w:t>
            </w:r>
          </w:p>
        </w:tc>
        <w:tc>
          <w:tcPr>
            <w:tcW w:w="1701" w:type="dxa"/>
            <w:tcBorders>
              <w:top w:val="nil"/>
              <w:left w:val="nil"/>
              <w:bottom w:val="single" w:sz="4" w:space="0" w:color="auto"/>
              <w:right w:val="single" w:sz="4" w:space="0" w:color="auto"/>
            </w:tcBorders>
            <w:vAlign w:val="center"/>
          </w:tcPr>
          <w:p w14:paraId="631B57D5" w14:textId="77777777" w:rsidR="007D7BFB" w:rsidRDefault="0016532C">
            <w:pPr>
              <w:widowControl/>
              <w:jc w:val="center"/>
              <w:rPr>
                <w:rFonts w:hAnsi="宋体" w:cs="宋体"/>
                <w:sz w:val="24"/>
                <w:szCs w:val="24"/>
              </w:rPr>
            </w:pPr>
            <w:r>
              <w:rPr>
                <w:rFonts w:hAnsi="宋体" w:cs="宋体" w:hint="eastAsia"/>
                <w:sz w:val="24"/>
                <w:szCs w:val="24"/>
              </w:rPr>
              <w:t>90mm*300m</w:t>
            </w:r>
            <w:r>
              <w:rPr>
                <w:rFonts w:hAnsi="宋体" w:cs="宋体" w:hint="eastAsia"/>
                <w:sz w:val="24"/>
                <w:szCs w:val="24"/>
              </w:rPr>
              <w:t>全树脂碳带</w:t>
            </w:r>
          </w:p>
        </w:tc>
        <w:tc>
          <w:tcPr>
            <w:tcW w:w="567" w:type="dxa"/>
            <w:tcBorders>
              <w:top w:val="nil"/>
              <w:left w:val="nil"/>
              <w:bottom w:val="single" w:sz="4" w:space="0" w:color="auto"/>
              <w:right w:val="single" w:sz="4" w:space="0" w:color="auto"/>
            </w:tcBorders>
            <w:vAlign w:val="center"/>
          </w:tcPr>
          <w:p w14:paraId="2B057E1E" w14:textId="77777777" w:rsidR="007D7BFB" w:rsidRDefault="0016532C">
            <w:pPr>
              <w:widowControl/>
              <w:jc w:val="center"/>
              <w:rPr>
                <w:rFonts w:hAnsi="宋体" w:cs="宋体"/>
                <w:sz w:val="24"/>
                <w:szCs w:val="24"/>
              </w:rPr>
            </w:pPr>
            <w:r>
              <w:rPr>
                <w:rFonts w:hAnsi="宋体" w:cs="宋体" w:hint="eastAsia"/>
                <w:sz w:val="24"/>
                <w:szCs w:val="24"/>
              </w:rPr>
              <w:t>卷</w:t>
            </w:r>
          </w:p>
        </w:tc>
        <w:tc>
          <w:tcPr>
            <w:tcW w:w="850" w:type="dxa"/>
            <w:tcBorders>
              <w:top w:val="nil"/>
              <w:left w:val="nil"/>
              <w:bottom w:val="single" w:sz="4" w:space="0" w:color="auto"/>
              <w:right w:val="single" w:sz="4" w:space="0" w:color="auto"/>
            </w:tcBorders>
            <w:noWrap/>
            <w:vAlign w:val="center"/>
          </w:tcPr>
          <w:p w14:paraId="0CC4026B" w14:textId="77777777" w:rsidR="007D7BFB" w:rsidRDefault="0016532C">
            <w:pPr>
              <w:widowControl/>
              <w:jc w:val="center"/>
              <w:rPr>
                <w:rFonts w:hAnsi="宋体" w:cs="宋体"/>
                <w:sz w:val="24"/>
                <w:szCs w:val="24"/>
              </w:rPr>
            </w:pPr>
            <w:r>
              <w:rPr>
                <w:rFonts w:hAnsi="宋体" w:cs="宋体" w:hint="eastAsia"/>
                <w:sz w:val="24"/>
                <w:szCs w:val="24"/>
              </w:rPr>
              <w:t>150</w:t>
            </w:r>
          </w:p>
        </w:tc>
        <w:tc>
          <w:tcPr>
            <w:tcW w:w="1134" w:type="dxa"/>
            <w:tcBorders>
              <w:top w:val="nil"/>
              <w:left w:val="nil"/>
              <w:bottom w:val="single" w:sz="4" w:space="0" w:color="auto"/>
              <w:right w:val="single" w:sz="4" w:space="0" w:color="auto"/>
            </w:tcBorders>
            <w:noWrap/>
            <w:vAlign w:val="center"/>
          </w:tcPr>
          <w:p w14:paraId="569D7B37" w14:textId="77777777" w:rsidR="007D7BFB" w:rsidRDefault="0016532C">
            <w:pPr>
              <w:widowControl/>
              <w:jc w:val="center"/>
              <w:rPr>
                <w:rFonts w:hAnsi="宋体" w:cs="宋体"/>
                <w:sz w:val="24"/>
                <w:szCs w:val="24"/>
              </w:rPr>
            </w:pPr>
            <w:r>
              <w:rPr>
                <w:rFonts w:hAnsi="宋体" w:cs="宋体" w:hint="eastAsia"/>
                <w:sz w:val="24"/>
                <w:szCs w:val="24"/>
              </w:rPr>
              <w:t>135</w:t>
            </w:r>
          </w:p>
        </w:tc>
        <w:tc>
          <w:tcPr>
            <w:tcW w:w="1276" w:type="dxa"/>
            <w:vMerge/>
            <w:tcBorders>
              <w:left w:val="nil"/>
              <w:right w:val="single" w:sz="4" w:space="0" w:color="auto"/>
            </w:tcBorders>
          </w:tcPr>
          <w:p w14:paraId="728CDD98" w14:textId="77777777" w:rsidR="007D7BFB" w:rsidRDefault="007D7BFB">
            <w:pPr>
              <w:widowControl/>
              <w:jc w:val="center"/>
              <w:rPr>
                <w:rFonts w:hAnsi="宋体" w:cs="宋体"/>
                <w:sz w:val="24"/>
                <w:szCs w:val="24"/>
              </w:rPr>
            </w:pPr>
          </w:p>
        </w:tc>
      </w:tr>
      <w:tr w:rsidR="007D7BFB" w14:paraId="61808A4D" w14:textId="77777777">
        <w:trPr>
          <w:trHeight w:val="825"/>
        </w:trPr>
        <w:tc>
          <w:tcPr>
            <w:tcW w:w="441" w:type="dxa"/>
            <w:tcBorders>
              <w:top w:val="nil"/>
              <w:left w:val="single" w:sz="4" w:space="0" w:color="auto"/>
              <w:bottom w:val="single" w:sz="4" w:space="0" w:color="auto"/>
              <w:right w:val="single" w:sz="4" w:space="0" w:color="auto"/>
            </w:tcBorders>
            <w:vAlign w:val="center"/>
          </w:tcPr>
          <w:p w14:paraId="197170AC"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2FFC2B16" w14:textId="77777777" w:rsidR="007D7BFB" w:rsidRDefault="0016532C">
            <w:pPr>
              <w:widowControl/>
              <w:jc w:val="center"/>
              <w:rPr>
                <w:rFonts w:hAnsi="宋体" w:cs="宋体"/>
                <w:sz w:val="24"/>
                <w:szCs w:val="24"/>
              </w:rPr>
            </w:pPr>
            <w:r>
              <w:rPr>
                <w:rFonts w:hAnsi="宋体" w:cs="宋体" w:hint="eastAsia"/>
                <w:sz w:val="24"/>
                <w:szCs w:val="24"/>
              </w:rPr>
              <w:t>碳带</w:t>
            </w:r>
          </w:p>
        </w:tc>
        <w:tc>
          <w:tcPr>
            <w:tcW w:w="1830" w:type="dxa"/>
            <w:tcBorders>
              <w:top w:val="nil"/>
              <w:left w:val="nil"/>
              <w:bottom w:val="single" w:sz="4" w:space="0" w:color="auto"/>
              <w:right w:val="single" w:sz="4" w:space="0" w:color="auto"/>
            </w:tcBorders>
            <w:vAlign w:val="center"/>
          </w:tcPr>
          <w:p w14:paraId="780DB219" w14:textId="77777777" w:rsidR="007D7BFB" w:rsidRDefault="007D7BFB">
            <w:pPr>
              <w:widowControl/>
              <w:jc w:val="center"/>
              <w:rPr>
                <w:rFonts w:hAnsi="宋体" w:cs="宋体"/>
                <w:sz w:val="24"/>
                <w:szCs w:val="24"/>
              </w:rPr>
            </w:pPr>
          </w:p>
        </w:tc>
        <w:tc>
          <w:tcPr>
            <w:tcW w:w="1701" w:type="dxa"/>
            <w:tcBorders>
              <w:top w:val="nil"/>
              <w:left w:val="nil"/>
              <w:bottom w:val="single" w:sz="4" w:space="0" w:color="auto"/>
              <w:right w:val="single" w:sz="4" w:space="0" w:color="auto"/>
            </w:tcBorders>
            <w:vAlign w:val="center"/>
          </w:tcPr>
          <w:p w14:paraId="40765162" w14:textId="77777777" w:rsidR="007D7BFB" w:rsidRDefault="0016532C">
            <w:pPr>
              <w:widowControl/>
              <w:jc w:val="center"/>
              <w:rPr>
                <w:rFonts w:hAnsi="宋体" w:cs="宋体"/>
                <w:sz w:val="24"/>
                <w:szCs w:val="24"/>
              </w:rPr>
            </w:pPr>
            <w:r>
              <w:rPr>
                <w:rFonts w:hAnsi="宋体" w:cs="宋体" w:hint="eastAsia"/>
                <w:sz w:val="24"/>
                <w:szCs w:val="24"/>
              </w:rPr>
              <w:t>110mm*70m</w:t>
            </w:r>
          </w:p>
        </w:tc>
        <w:tc>
          <w:tcPr>
            <w:tcW w:w="567" w:type="dxa"/>
            <w:tcBorders>
              <w:top w:val="nil"/>
              <w:left w:val="nil"/>
              <w:bottom w:val="single" w:sz="4" w:space="0" w:color="auto"/>
              <w:right w:val="single" w:sz="4" w:space="0" w:color="auto"/>
            </w:tcBorders>
            <w:vAlign w:val="center"/>
          </w:tcPr>
          <w:p w14:paraId="161CF073" w14:textId="77777777" w:rsidR="007D7BFB" w:rsidRDefault="0016532C">
            <w:pPr>
              <w:widowControl/>
              <w:jc w:val="center"/>
              <w:rPr>
                <w:rFonts w:hAnsi="宋体" w:cs="宋体"/>
                <w:sz w:val="24"/>
                <w:szCs w:val="24"/>
              </w:rPr>
            </w:pPr>
            <w:r>
              <w:rPr>
                <w:rFonts w:hAnsi="宋体" w:cs="宋体" w:hint="eastAsia"/>
                <w:sz w:val="24"/>
                <w:szCs w:val="24"/>
              </w:rPr>
              <w:t>卷</w:t>
            </w:r>
          </w:p>
        </w:tc>
        <w:tc>
          <w:tcPr>
            <w:tcW w:w="850" w:type="dxa"/>
            <w:tcBorders>
              <w:top w:val="nil"/>
              <w:left w:val="nil"/>
              <w:bottom w:val="single" w:sz="4" w:space="0" w:color="auto"/>
              <w:right w:val="single" w:sz="4" w:space="0" w:color="auto"/>
            </w:tcBorders>
            <w:noWrap/>
            <w:vAlign w:val="center"/>
          </w:tcPr>
          <w:p w14:paraId="6F412911" w14:textId="77777777" w:rsidR="007D7BFB" w:rsidRDefault="0016532C">
            <w:pPr>
              <w:widowControl/>
              <w:jc w:val="center"/>
              <w:rPr>
                <w:rFonts w:hAnsi="宋体" w:cs="宋体"/>
                <w:sz w:val="24"/>
                <w:szCs w:val="24"/>
              </w:rPr>
            </w:pPr>
            <w:r>
              <w:rPr>
                <w:rFonts w:hAnsi="宋体" w:cs="宋体" w:hint="eastAsia"/>
                <w:sz w:val="24"/>
                <w:szCs w:val="24"/>
              </w:rPr>
              <w:t>20</w:t>
            </w:r>
          </w:p>
        </w:tc>
        <w:tc>
          <w:tcPr>
            <w:tcW w:w="1134" w:type="dxa"/>
            <w:tcBorders>
              <w:top w:val="nil"/>
              <w:left w:val="nil"/>
              <w:bottom w:val="single" w:sz="4" w:space="0" w:color="auto"/>
              <w:right w:val="single" w:sz="4" w:space="0" w:color="auto"/>
            </w:tcBorders>
            <w:noWrap/>
            <w:vAlign w:val="center"/>
          </w:tcPr>
          <w:p w14:paraId="31D16158" w14:textId="77777777" w:rsidR="007D7BFB" w:rsidRDefault="0016532C">
            <w:pPr>
              <w:widowControl/>
              <w:jc w:val="center"/>
              <w:rPr>
                <w:rFonts w:hAnsi="宋体" w:cs="宋体"/>
                <w:sz w:val="24"/>
                <w:szCs w:val="24"/>
              </w:rPr>
            </w:pPr>
            <w:r>
              <w:rPr>
                <w:rFonts w:hAnsi="宋体" w:cs="宋体" w:hint="eastAsia"/>
                <w:sz w:val="24"/>
                <w:szCs w:val="24"/>
              </w:rPr>
              <w:t>20</w:t>
            </w:r>
          </w:p>
        </w:tc>
        <w:tc>
          <w:tcPr>
            <w:tcW w:w="1276" w:type="dxa"/>
            <w:vMerge/>
            <w:tcBorders>
              <w:left w:val="nil"/>
              <w:right w:val="single" w:sz="4" w:space="0" w:color="auto"/>
            </w:tcBorders>
          </w:tcPr>
          <w:p w14:paraId="489043A9" w14:textId="77777777" w:rsidR="007D7BFB" w:rsidRDefault="007D7BFB">
            <w:pPr>
              <w:widowControl/>
              <w:jc w:val="center"/>
              <w:rPr>
                <w:rFonts w:hAnsi="宋体" w:cs="宋体"/>
                <w:sz w:val="24"/>
                <w:szCs w:val="24"/>
              </w:rPr>
            </w:pPr>
          </w:p>
        </w:tc>
      </w:tr>
      <w:tr w:rsidR="007D7BFB" w14:paraId="778C32B3" w14:textId="77777777">
        <w:trPr>
          <w:trHeight w:val="570"/>
        </w:trPr>
        <w:tc>
          <w:tcPr>
            <w:tcW w:w="441" w:type="dxa"/>
            <w:tcBorders>
              <w:top w:val="nil"/>
              <w:left w:val="single" w:sz="4" w:space="0" w:color="auto"/>
              <w:bottom w:val="single" w:sz="4" w:space="0" w:color="auto"/>
              <w:right w:val="single" w:sz="4" w:space="0" w:color="auto"/>
            </w:tcBorders>
            <w:vAlign w:val="center"/>
          </w:tcPr>
          <w:p w14:paraId="1B4698FF"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7E682D20" w14:textId="77777777" w:rsidR="007D7BFB" w:rsidRDefault="0016532C">
            <w:pPr>
              <w:widowControl/>
              <w:jc w:val="center"/>
              <w:rPr>
                <w:rFonts w:hAnsi="宋体" w:cs="宋体"/>
                <w:sz w:val="24"/>
                <w:szCs w:val="24"/>
              </w:rPr>
            </w:pPr>
            <w:r>
              <w:rPr>
                <w:rFonts w:hAnsi="宋体" w:cs="宋体" w:hint="eastAsia"/>
                <w:sz w:val="24"/>
                <w:szCs w:val="24"/>
              </w:rPr>
              <w:t>转印膜及色带</w:t>
            </w:r>
          </w:p>
        </w:tc>
        <w:tc>
          <w:tcPr>
            <w:tcW w:w="1830" w:type="dxa"/>
            <w:tcBorders>
              <w:top w:val="nil"/>
              <w:left w:val="nil"/>
              <w:bottom w:val="single" w:sz="4" w:space="0" w:color="auto"/>
              <w:right w:val="single" w:sz="4" w:space="0" w:color="auto"/>
            </w:tcBorders>
            <w:vAlign w:val="center"/>
          </w:tcPr>
          <w:p w14:paraId="7D981131" w14:textId="77777777" w:rsidR="007D7BFB" w:rsidRDefault="0016532C">
            <w:pPr>
              <w:widowControl/>
              <w:jc w:val="center"/>
              <w:rPr>
                <w:rFonts w:hAnsi="宋体" w:cs="宋体"/>
                <w:sz w:val="24"/>
                <w:szCs w:val="24"/>
              </w:rPr>
            </w:pPr>
            <w:r>
              <w:rPr>
                <w:rFonts w:hAnsi="宋体" w:cs="宋体" w:hint="eastAsia"/>
                <w:sz w:val="24"/>
                <w:szCs w:val="24"/>
              </w:rPr>
              <w:t>XID 8300</w:t>
            </w:r>
          </w:p>
        </w:tc>
        <w:tc>
          <w:tcPr>
            <w:tcW w:w="1701" w:type="dxa"/>
            <w:tcBorders>
              <w:top w:val="nil"/>
              <w:left w:val="nil"/>
              <w:bottom w:val="single" w:sz="4" w:space="0" w:color="auto"/>
              <w:right w:val="single" w:sz="4" w:space="0" w:color="auto"/>
            </w:tcBorders>
            <w:vAlign w:val="center"/>
          </w:tcPr>
          <w:p w14:paraId="4DD88CA5" w14:textId="77777777" w:rsidR="007D7BFB" w:rsidRDefault="0016532C">
            <w:pPr>
              <w:widowControl/>
              <w:jc w:val="center"/>
              <w:rPr>
                <w:rFonts w:hAnsi="宋体" w:cs="宋体"/>
                <w:sz w:val="24"/>
                <w:szCs w:val="24"/>
              </w:rPr>
            </w:pPr>
            <w:r>
              <w:rPr>
                <w:rFonts w:hAnsi="宋体" w:cs="宋体" w:hint="eastAsia"/>
                <w:sz w:val="24"/>
                <w:szCs w:val="24"/>
              </w:rPr>
              <w:t>原装</w:t>
            </w:r>
          </w:p>
        </w:tc>
        <w:tc>
          <w:tcPr>
            <w:tcW w:w="567" w:type="dxa"/>
            <w:tcBorders>
              <w:top w:val="nil"/>
              <w:left w:val="nil"/>
              <w:bottom w:val="single" w:sz="4" w:space="0" w:color="auto"/>
              <w:right w:val="single" w:sz="4" w:space="0" w:color="auto"/>
            </w:tcBorders>
            <w:vAlign w:val="center"/>
          </w:tcPr>
          <w:p w14:paraId="07987BEC" w14:textId="77777777" w:rsidR="007D7BFB" w:rsidRDefault="0016532C">
            <w:pPr>
              <w:widowControl/>
              <w:jc w:val="center"/>
              <w:rPr>
                <w:rFonts w:hAnsi="宋体" w:cs="宋体"/>
                <w:sz w:val="24"/>
                <w:szCs w:val="24"/>
              </w:rPr>
            </w:pPr>
            <w:r>
              <w:rPr>
                <w:rFonts w:hAnsi="宋体" w:cs="宋体" w:hint="eastAsia"/>
                <w:sz w:val="24"/>
                <w:szCs w:val="24"/>
              </w:rPr>
              <w:t>套</w:t>
            </w:r>
          </w:p>
        </w:tc>
        <w:tc>
          <w:tcPr>
            <w:tcW w:w="850" w:type="dxa"/>
            <w:tcBorders>
              <w:top w:val="nil"/>
              <w:left w:val="nil"/>
              <w:bottom w:val="single" w:sz="4" w:space="0" w:color="auto"/>
              <w:right w:val="single" w:sz="4" w:space="0" w:color="auto"/>
            </w:tcBorders>
            <w:noWrap/>
            <w:vAlign w:val="center"/>
          </w:tcPr>
          <w:p w14:paraId="7FD6C860" w14:textId="77777777" w:rsidR="007D7BFB" w:rsidRDefault="0016532C">
            <w:pPr>
              <w:widowControl/>
              <w:jc w:val="center"/>
              <w:rPr>
                <w:rFonts w:hAnsi="宋体" w:cs="宋体"/>
                <w:sz w:val="24"/>
                <w:szCs w:val="24"/>
              </w:rPr>
            </w:pPr>
            <w:r>
              <w:rPr>
                <w:rFonts w:hAnsi="宋体" w:cs="宋体" w:hint="eastAsia"/>
                <w:sz w:val="24"/>
                <w:szCs w:val="24"/>
              </w:rPr>
              <w:t>10</w:t>
            </w:r>
          </w:p>
        </w:tc>
        <w:tc>
          <w:tcPr>
            <w:tcW w:w="1134" w:type="dxa"/>
            <w:tcBorders>
              <w:top w:val="nil"/>
              <w:left w:val="nil"/>
              <w:bottom w:val="single" w:sz="4" w:space="0" w:color="auto"/>
              <w:right w:val="single" w:sz="4" w:space="0" w:color="auto"/>
            </w:tcBorders>
            <w:noWrap/>
            <w:vAlign w:val="center"/>
          </w:tcPr>
          <w:p w14:paraId="6DD1FB31" w14:textId="77777777" w:rsidR="007D7BFB" w:rsidRDefault="0016532C">
            <w:pPr>
              <w:widowControl/>
              <w:jc w:val="center"/>
              <w:rPr>
                <w:rFonts w:hAnsi="宋体" w:cs="宋体"/>
                <w:sz w:val="24"/>
                <w:szCs w:val="24"/>
              </w:rPr>
            </w:pPr>
            <w:r>
              <w:rPr>
                <w:rFonts w:hAnsi="宋体" w:cs="宋体" w:hint="eastAsia"/>
                <w:sz w:val="24"/>
                <w:szCs w:val="24"/>
              </w:rPr>
              <w:t>2800</w:t>
            </w:r>
          </w:p>
        </w:tc>
        <w:tc>
          <w:tcPr>
            <w:tcW w:w="1276" w:type="dxa"/>
            <w:vMerge/>
            <w:tcBorders>
              <w:left w:val="nil"/>
              <w:right w:val="single" w:sz="4" w:space="0" w:color="auto"/>
            </w:tcBorders>
          </w:tcPr>
          <w:p w14:paraId="2B9E6B6E" w14:textId="77777777" w:rsidR="007D7BFB" w:rsidRDefault="007D7BFB">
            <w:pPr>
              <w:widowControl/>
              <w:jc w:val="center"/>
              <w:rPr>
                <w:rFonts w:hAnsi="宋体" w:cs="宋体"/>
                <w:sz w:val="24"/>
                <w:szCs w:val="24"/>
              </w:rPr>
            </w:pPr>
          </w:p>
        </w:tc>
      </w:tr>
      <w:tr w:rsidR="007D7BFB" w14:paraId="047EF8F5" w14:textId="77777777">
        <w:trPr>
          <w:trHeight w:val="765"/>
        </w:trPr>
        <w:tc>
          <w:tcPr>
            <w:tcW w:w="441" w:type="dxa"/>
            <w:tcBorders>
              <w:top w:val="nil"/>
              <w:left w:val="single" w:sz="4" w:space="0" w:color="auto"/>
              <w:bottom w:val="single" w:sz="4" w:space="0" w:color="auto"/>
              <w:right w:val="single" w:sz="4" w:space="0" w:color="auto"/>
            </w:tcBorders>
            <w:vAlign w:val="center"/>
          </w:tcPr>
          <w:p w14:paraId="5881F1C4" w14:textId="77777777" w:rsidR="007D7BFB" w:rsidRDefault="007D7BFB">
            <w:pPr>
              <w:pStyle w:val="aff6"/>
              <w:widowControl/>
              <w:numPr>
                <w:ilvl w:val="0"/>
                <w:numId w:val="4"/>
              </w:numPr>
              <w:ind w:firstLineChars="0"/>
              <w:jc w:val="center"/>
              <w:rPr>
                <w:rFonts w:hAnsi="宋体" w:cs="宋体"/>
                <w:sz w:val="24"/>
                <w:szCs w:val="24"/>
              </w:rPr>
            </w:pPr>
          </w:p>
        </w:tc>
        <w:tc>
          <w:tcPr>
            <w:tcW w:w="863" w:type="dxa"/>
            <w:tcBorders>
              <w:top w:val="nil"/>
              <w:left w:val="single" w:sz="4" w:space="0" w:color="auto"/>
              <w:bottom w:val="single" w:sz="4" w:space="0" w:color="auto"/>
              <w:right w:val="single" w:sz="4" w:space="0" w:color="auto"/>
            </w:tcBorders>
            <w:vAlign w:val="center"/>
          </w:tcPr>
          <w:p w14:paraId="0C24C60C" w14:textId="77777777" w:rsidR="007D7BFB" w:rsidRDefault="0016532C">
            <w:pPr>
              <w:widowControl/>
              <w:jc w:val="center"/>
              <w:rPr>
                <w:rFonts w:hAnsi="宋体" w:cs="宋体"/>
                <w:sz w:val="24"/>
                <w:szCs w:val="24"/>
              </w:rPr>
            </w:pPr>
            <w:r>
              <w:rPr>
                <w:rFonts w:hAnsi="宋体" w:cs="宋体" w:hint="eastAsia"/>
                <w:sz w:val="24"/>
                <w:szCs w:val="24"/>
              </w:rPr>
              <w:t>洗水布</w:t>
            </w:r>
          </w:p>
        </w:tc>
        <w:tc>
          <w:tcPr>
            <w:tcW w:w="1830" w:type="dxa"/>
            <w:tcBorders>
              <w:top w:val="nil"/>
              <w:left w:val="nil"/>
              <w:bottom w:val="single" w:sz="4" w:space="0" w:color="auto"/>
              <w:right w:val="single" w:sz="4" w:space="0" w:color="auto"/>
            </w:tcBorders>
            <w:noWrap/>
            <w:vAlign w:val="center"/>
          </w:tcPr>
          <w:p w14:paraId="79CE65AA" w14:textId="77777777" w:rsidR="007D7BFB" w:rsidRDefault="007D7BFB">
            <w:pPr>
              <w:widowControl/>
              <w:jc w:val="center"/>
              <w:rPr>
                <w:rFonts w:hAnsi="宋体" w:cs="宋体"/>
                <w:sz w:val="24"/>
                <w:szCs w:val="24"/>
              </w:rPr>
            </w:pPr>
          </w:p>
        </w:tc>
        <w:tc>
          <w:tcPr>
            <w:tcW w:w="1701" w:type="dxa"/>
            <w:tcBorders>
              <w:top w:val="nil"/>
              <w:left w:val="nil"/>
              <w:bottom w:val="single" w:sz="4" w:space="0" w:color="auto"/>
              <w:right w:val="single" w:sz="4" w:space="0" w:color="auto"/>
            </w:tcBorders>
            <w:vAlign w:val="center"/>
          </w:tcPr>
          <w:p w14:paraId="7E1F2A82" w14:textId="77777777" w:rsidR="007D7BFB" w:rsidRDefault="0016532C">
            <w:pPr>
              <w:widowControl/>
              <w:jc w:val="center"/>
              <w:rPr>
                <w:rFonts w:hAnsi="宋体" w:cs="宋体"/>
                <w:sz w:val="24"/>
                <w:szCs w:val="24"/>
              </w:rPr>
            </w:pPr>
            <w:r>
              <w:rPr>
                <w:rFonts w:hAnsi="宋体" w:cs="宋体" w:hint="eastAsia"/>
                <w:sz w:val="24"/>
                <w:szCs w:val="24"/>
              </w:rPr>
              <w:t>消毒供应专用、带碳带</w:t>
            </w:r>
          </w:p>
        </w:tc>
        <w:tc>
          <w:tcPr>
            <w:tcW w:w="567" w:type="dxa"/>
            <w:tcBorders>
              <w:top w:val="nil"/>
              <w:left w:val="nil"/>
              <w:bottom w:val="single" w:sz="4" w:space="0" w:color="auto"/>
              <w:right w:val="single" w:sz="4" w:space="0" w:color="auto"/>
            </w:tcBorders>
            <w:vAlign w:val="center"/>
          </w:tcPr>
          <w:p w14:paraId="0CAEB1E5" w14:textId="77777777" w:rsidR="007D7BFB" w:rsidRDefault="0016532C">
            <w:pPr>
              <w:widowControl/>
              <w:jc w:val="center"/>
              <w:rPr>
                <w:rFonts w:hAnsi="宋体" w:cs="宋体"/>
                <w:sz w:val="24"/>
                <w:szCs w:val="24"/>
              </w:rPr>
            </w:pPr>
            <w:r>
              <w:rPr>
                <w:rFonts w:hAnsi="宋体" w:cs="宋体" w:hint="eastAsia"/>
                <w:sz w:val="24"/>
                <w:szCs w:val="24"/>
              </w:rPr>
              <w:t>卷</w:t>
            </w:r>
          </w:p>
        </w:tc>
        <w:tc>
          <w:tcPr>
            <w:tcW w:w="850" w:type="dxa"/>
            <w:tcBorders>
              <w:top w:val="nil"/>
              <w:left w:val="nil"/>
              <w:bottom w:val="single" w:sz="4" w:space="0" w:color="auto"/>
              <w:right w:val="single" w:sz="4" w:space="0" w:color="auto"/>
            </w:tcBorders>
            <w:noWrap/>
            <w:vAlign w:val="center"/>
          </w:tcPr>
          <w:p w14:paraId="24EB4AA0" w14:textId="77777777" w:rsidR="007D7BFB" w:rsidRDefault="0016532C">
            <w:pPr>
              <w:widowControl/>
              <w:jc w:val="center"/>
              <w:rPr>
                <w:rFonts w:hAnsi="宋体" w:cs="宋体"/>
                <w:sz w:val="24"/>
                <w:szCs w:val="24"/>
              </w:rPr>
            </w:pPr>
            <w:r>
              <w:rPr>
                <w:rFonts w:hAnsi="宋体" w:cs="宋体" w:hint="eastAsia"/>
                <w:sz w:val="24"/>
                <w:szCs w:val="24"/>
              </w:rPr>
              <w:t>5</w:t>
            </w:r>
          </w:p>
        </w:tc>
        <w:tc>
          <w:tcPr>
            <w:tcW w:w="1134" w:type="dxa"/>
            <w:tcBorders>
              <w:top w:val="nil"/>
              <w:left w:val="nil"/>
              <w:bottom w:val="single" w:sz="4" w:space="0" w:color="auto"/>
              <w:right w:val="single" w:sz="4" w:space="0" w:color="auto"/>
            </w:tcBorders>
            <w:noWrap/>
            <w:vAlign w:val="center"/>
          </w:tcPr>
          <w:p w14:paraId="719AAAF2" w14:textId="77777777" w:rsidR="007D7BFB" w:rsidRDefault="0016532C">
            <w:pPr>
              <w:widowControl/>
              <w:jc w:val="center"/>
              <w:rPr>
                <w:rFonts w:hAnsi="宋体" w:cs="宋体"/>
                <w:sz w:val="24"/>
                <w:szCs w:val="24"/>
              </w:rPr>
            </w:pPr>
            <w:r>
              <w:rPr>
                <w:rFonts w:hAnsi="宋体" w:cs="宋体" w:hint="eastAsia"/>
                <w:sz w:val="24"/>
                <w:szCs w:val="24"/>
              </w:rPr>
              <w:t>1200</w:t>
            </w:r>
          </w:p>
        </w:tc>
        <w:tc>
          <w:tcPr>
            <w:tcW w:w="1276" w:type="dxa"/>
            <w:vMerge/>
            <w:tcBorders>
              <w:left w:val="nil"/>
              <w:bottom w:val="single" w:sz="4" w:space="0" w:color="auto"/>
              <w:right w:val="single" w:sz="4" w:space="0" w:color="auto"/>
            </w:tcBorders>
          </w:tcPr>
          <w:p w14:paraId="559D096A" w14:textId="77777777" w:rsidR="007D7BFB" w:rsidRDefault="007D7BFB">
            <w:pPr>
              <w:widowControl/>
              <w:jc w:val="center"/>
              <w:rPr>
                <w:rFonts w:hAnsi="宋体" w:cs="宋体"/>
                <w:sz w:val="24"/>
                <w:szCs w:val="24"/>
              </w:rPr>
            </w:pPr>
          </w:p>
        </w:tc>
      </w:tr>
    </w:tbl>
    <w:p w14:paraId="1621937E" w14:textId="77777777" w:rsidR="007D7BFB" w:rsidRDefault="0016532C">
      <w:pPr>
        <w:pStyle w:val="aff6"/>
        <w:ind w:firstLineChars="0" w:firstLine="0"/>
        <w:rPr>
          <w:rFonts w:hAnsi="宋体" w:cs="宋体"/>
          <w:b/>
          <w:bCs/>
          <w:sz w:val="24"/>
          <w:szCs w:val="24"/>
        </w:rPr>
      </w:pPr>
      <w:r>
        <w:rPr>
          <w:rFonts w:hAnsi="宋体" w:cs="宋体" w:hint="eastAsia"/>
          <w:b/>
          <w:bCs/>
          <w:sz w:val="24"/>
          <w:szCs w:val="24"/>
        </w:rPr>
        <w:t>注：以上标注“▲”号的产品为核心产品</w:t>
      </w:r>
    </w:p>
    <w:p w14:paraId="2123FD00" w14:textId="77777777" w:rsidR="007D7BFB" w:rsidRDefault="007D7BFB">
      <w:pPr>
        <w:pStyle w:val="aff6"/>
        <w:ind w:firstLineChars="0" w:firstLine="0"/>
        <w:rPr>
          <w:rFonts w:hAnsi="宋体" w:cs="宋体"/>
          <w:b/>
          <w:bCs/>
          <w:sz w:val="28"/>
          <w:szCs w:val="28"/>
        </w:rPr>
      </w:pPr>
    </w:p>
    <w:p w14:paraId="7CADB3A0" w14:textId="77777777" w:rsidR="007D7BFB" w:rsidRDefault="0016532C">
      <w:pPr>
        <w:pStyle w:val="aff6"/>
        <w:spacing w:line="360" w:lineRule="auto"/>
        <w:ind w:firstLineChars="0" w:firstLine="0"/>
        <w:rPr>
          <w:rFonts w:ascii="仿宋" w:eastAsia="仿宋" w:hAnsi="仿宋"/>
          <w:sz w:val="32"/>
          <w:szCs w:val="32"/>
        </w:rPr>
      </w:pPr>
      <w:r>
        <w:rPr>
          <w:rFonts w:hAnsi="宋体" w:cs="宋体" w:hint="eastAsia"/>
          <w:b/>
          <w:bCs/>
          <w:sz w:val="28"/>
          <w:szCs w:val="28"/>
        </w:rPr>
        <w:t>第二部分：商务、其他要求及合同主要条款</w:t>
      </w:r>
    </w:p>
    <w:p w14:paraId="2ED0FE08" w14:textId="77777777" w:rsidR="007D7BFB" w:rsidRDefault="0016532C">
      <w:pPr>
        <w:spacing w:line="360" w:lineRule="auto"/>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商务要求</w:t>
      </w:r>
    </w:p>
    <w:p w14:paraId="22AE4AF4" w14:textId="77777777" w:rsidR="007D7BFB" w:rsidRDefault="0016532C">
      <w:pPr>
        <w:spacing w:line="360" w:lineRule="auto"/>
        <w:rPr>
          <w:rFonts w:hAnsi="宋体" w:cs="宋体"/>
          <w:b/>
          <w:bCs/>
          <w:sz w:val="24"/>
          <w:szCs w:val="24"/>
        </w:rPr>
      </w:pPr>
      <w:r>
        <w:rPr>
          <w:rFonts w:hAnsi="宋体" w:cs="宋体" w:hint="eastAsia"/>
          <w:b/>
          <w:bCs/>
          <w:sz w:val="24"/>
          <w:szCs w:val="24"/>
        </w:rPr>
        <w:t>（</w:t>
      </w:r>
      <w:r>
        <w:rPr>
          <w:rFonts w:hAnsi="宋体" w:cs="宋体" w:hint="eastAsia"/>
          <w:b/>
          <w:bCs/>
          <w:sz w:val="24"/>
          <w:szCs w:val="24"/>
        </w:rPr>
        <w:t>1</w:t>
      </w:r>
      <w:r>
        <w:rPr>
          <w:rFonts w:hAnsi="宋体" w:cs="宋体" w:hint="eastAsia"/>
          <w:b/>
          <w:bCs/>
          <w:sz w:val="24"/>
          <w:szCs w:val="24"/>
        </w:rPr>
        <w:t>）交货期及地点</w:t>
      </w:r>
    </w:p>
    <w:p w14:paraId="137E4883" w14:textId="77777777" w:rsidR="007D7BFB" w:rsidRDefault="0016532C">
      <w:pPr>
        <w:spacing w:line="360" w:lineRule="auto"/>
        <w:rPr>
          <w:rFonts w:hAnsi="宋体" w:cs="宋体"/>
          <w:sz w:val="24"/>
          <w:szCs w:val="24"/>
        </w:rPr>
      </w:pPr>
      <w:r>
        <w:rPr>
          <w:rFonts w:hAnsi="宋体" w:cs="宋体" w:hint="eastAsia"/>
          <w:sz w:val="24"/>
          <w:szCs w:val="24"/>
        </w:rPr>
        <w:t>服务期限：自合同签订后</w:t>
      </w:r>
      <w:r>
        <w:rPr>
          <w:rFonts w:hAnsi="宋体" w:cs="宋体" w:hint="eastAsia"/>
          <w:sz w:val="24"/>
          <w:szCs w:val="24"/>
        </w:rPr>
        <w:t>1</w:t>
      </w:r>
      <w:r>
        <w:rPr>
          <w:rFonts w:hAnsi="宋体" w:cs="宋体" w:hint="eastAsia"/>
          <w:sz w:val="24"/>
          <w:szCs w:val="24"/>
        </w:rPr>
        <w:t>年内。</w:t>
      </w:r>
    </w:p>
    <w:p w14:paraId="6EB08335" w14:textId="77777777" w:rsidR="007D7BFB" w:rsidRDefault="0016532C">
      <w:pPr>
        <w:spacing w:line="360" w:lineRule="auto"/>
        <w:rPr>
          <w:rFonts w:hAnsi="宋体" w:cs="宋体"/>
          <w:sz w:val="24"/>
          <w:szCs w:val="24"/>
        </w:rPr>
      </w:pPr>
      <w:r>
        <w:rPr>
          <w:rFonts w:hAnsi="宋体" w:cs="宋体" w:hint="eastAsia"/>
          <w:sz w:val="24"/>
          <w:szCs w:val="24"/>
        </w:rPr>
        <w:t>交货期：签订合同后</w:t>
      </w:r>
      <w:r>
        <w:rPr>
          <w:rFonts w:hAnsi="宋体" w:cs="宋体" w:hint="eastAsia"/>
          <w:sz w:val="24"/>
          <w:szCs w:val="24"/>
        </w:rPr>
        <w:t>,</w:t>
      </w:r>
      <w:r>
        <w:rPr>
          <w:rFonts w:hAnsi="宋体" w:cs="宋体" w:hint="eastAsia"/>
          <w:sz w:val="24"/>
          <w:szCs w:val="24"/>
        </w:rPr>
        <w:t>按月计划供货。</w:t>
      </w:r>
    </w:p>
    <w:p w14:paraId="04A67C3F" w14:textId="77777777" w:rsidR="007D7BFB" w:rsidRDefault="0016532C">
      <w:pPr>
        <w:spacing w:line="360" w:lineRule="auto"/>
        <w:rPr>
          <w:rFonts w:hAnsi="宋体" w:cs="宋体"/>
          <w:sz w:val="24"/>
          <w:szCs w:val="24"/>
        </w:rPr>
      </w:pPr>
      <w:r>
        <w:rPr>
          <w:rFonts w:hAnsi="宋体" w:cs="宋体" w:hint="eastAsia"/>
          <w:sz w:val="24"/>
          <w:szCs w:val="24"/>
        </w:rPr>
        <w:t>交货地点</w:t>
      </w:r>
      <w:r>
        <w:rPr>
          <w:rFonts w:hAnsi="宋体" w:cs="宋体" w:hint="eastAsia"/>
          <w:sz w:val="24"/>
          <w:szCs w:val="24"/>
        </w:rPr>
        <w:t>:</w:t>
      </w:r>
      <w:r>
        <w:rPr>
          <w:rFonts w:hAnsi="宋体" w:cs="宋体" w:hint="eastAsia"/>
          <w:sz w:val="24"/>
          <w:szCs w:val="24"/>
        </w:rPr>
        <w:t>简阳市人民医院信息中心。</w:t>
      </w:r>
    </w:p>
    <w:p w14:paraId="01F93743" w14:textId="77777777" w:rsidR="007D7BFB" w:rsidRDefault="0016532C">
      <w:pPr>
        <w:spacing w:line="360" w:lineRule="auto"/>
        <w:rPr>
          <w:rFonts w:hAnsi="宋体" w:cs="宋体"/>
          <w:b/>
          <w:bCs/>
          <w:sz w:val="24"/>
          <w:szCs w:val="24"/>
        </w:rPr>
      </w:pPr>
      <w:r>
        <w:rPr>
          <w:rFonts w:hAnsi="宋体" w:cs="宋体" w:hint="eastAsia"/>
          <w:b/>
          <w:bCs/>
          <w:sz w:val="24"/>
          <w:szCs w:val="24"/>
        </w:rPr>
        <w:t>（</w:t>
      </w:r>
      <w:r>
        <w:rPr>
          <w:rFonts w:hAnsi="宋体" w:cs="宋体" w:hint="eastAsia"/>
          <w:b/>
          <w:bCs/>
          <w:sz w:val="24"/>
          <w:szCs w:val="24"/>
        </w:rPr>
        <w:t>2</w:t>
      </w:r>
      <w:r>
        <w:rPr>
          <w:rFonts w:hAnsi="宋体" w:cs="宋体" w:hint="eastAsia"/>
          <w:b/>
          <w:bCs/>
          <w:sz w:val="24"/>
          <w:szCs w:val="24"/>
        </w:rPr>
        <w:t>）付款方法和条件：</w:t>
      </w:r>
    </w:p>
    <w:p w14:paraId="50C9A58F" w14:textId="77777777" w:rsidR="007D7BFB" w:rsidRDefault="0016532C">
      <w:pPr>
        <w:spacing w:line="360" w:lineRule="auto"/>
        <w:rPr>
          <w:rFonts w:hAnsi="宋体" w:cs="宋体"/>
          <w:sz w:val="24"/>
          <w:szCs w:val="24"/>
        </w:rPr>
      </w:pPr>
      <w:r>
        <w:rPr>
          <w:rFonts w:hAnsi="宋体" w:cs="宋体" w:hint="eastAsia"/>
          <w:sz w:val="24"/>
          <w:szCs w:val="24"/>
        </w:rPr>
        <w:t>月结，每月根据考核情况据实结算（对于满足合同约定的资金支付条件的，自收到发票后</w:t>
      </w:r>
      <w:r>
        <w:rPr>
          <w:rFonts w:hAnsi="宋体" w:cs="宋体" w:hint="eastAsia"/>
          <w:sz w:val="24"/>
          <w:szCs w:val="24"/>
        </w:rPr>
        <w:t>30</w:t>
      </w:r>
      <w:r>
        <w:rPr>
          <w:rFonts w:hAnsi="宋体" w:cs="宋体" w:hint="eastAsia"/>
          <w:sz w:val="24"/>
          <w:szCs w:val="24"/>
        </w:rPr>
        <w:t>日内将资金支付到采购合同约定账户，逾期支付采购资金的，将依法承担法律责任，并赔偿供应商损失</w:t>
      </w:r>
      <w:bookmarkStart w:id="174" w:name="_GoBack"/>
      <w:bookmarkEnd w:id="174"/>
      <w:r>
        <w:rPr>
          <w:rFonts w:hAnsi="宋体" w:cs="宋体" w:hint="eastAsia"/>
          <w:sz w:val="24"/>
          <w:szCs w:val="24"/>
        </w:rPr>
        <w:t>）；</w:t>
      </w:r>
    </w:p>
    <w:p w14:paraId="569A13DE" w14:textId="77777777" w:rsidR="007D7BFB" w:rsidRDefault="0016532C">
      <w:pPr>
        <w:spacing w:line="360" w:lineRule="auto"/>
        <w:rPr>
          <w:rFonts w:hAnsi="宋体" w:cs="宋体"/>
          <w:sz w:val="24"/>
          <w:szCs w:val="24"/>
        </w:rPr>
      </w:pPr>
      <w:r>
        <w:rPr>
          <w:rFonts w:hAnsi="宋体" w:cs="宋体" w:hint="eastAsia"/>
          <w:sz w:val="24"/>
          <w:szCs w:val="24"/>
        </w:rPr>
        <w:t>月度考评</w:t>
      </w:r>
      <w:r>
        <w:rPr>
          <w:rFonts w:hAnsi="宋体" w:cs="宋体" w:hint="eastAsia"/>
          <w:sz w:val="24"/>
          <w:szCs w:val="24"/>
        </w:rPr>
        <w:t>90</w:t>
      </w:r>
      <w:r>
        <w:rPr>
          <w:rFonts w:hAnsi="宋体" w:cs="宋体" w:hint="eastAsia"/>
          <w:sz w:val="24"/>
          <w:szCs w:val="24"/>
        </w:rPr>
        <w:t>分（含）以上，当月结算</w:t>
      </w:r>
      <w:r>
        <w:rPr>
          <w:rFonts w:hAnsi="宋体" w:cs="宋体" w:hint="eastAsia"/>
          <w:sz w:val="24"/>
          <w:szCs w:val="24"/>
        </w:rPr>
        <w:t>100%</w:t>
      </w:r>
      <w:r>
        <w:rPr>
          <w:rFonts w:hAnsi="宋体" w:cs="宋体" w:hint="eastAsia"/>
          <w:sz w:val="24"/>
          <w:szCs w:val="24"/>
        </w:rPr>
        <w:t>货款；</w:t>
      </w:r>
    </w:p>
    <w:p w14:paraId="6FF90F13" w14:textId="77777777" w:rsidR="007D7BFB" w:rsidRDefault="0016532C">
      <w:pPr>
        <w:spacing w:line="360" w:lineRule="auto"/>
        <w:rPr>
          <w:rFonts w:hAnsi="宋体" w:cs="宋体"/>
          <w:sz w:val="24"/>
          <w:szCs w:val="24"/>
        </w:rPr>
      </w:pPr>
      <w:r>
        <w:rPr>
          <w:rFonts w:hAnsi="宋体" w:cs="宋体" w:hint="eastAsia"/>
          <w:sz w:val="24"/>
          <w:szCs w:val="24"/>
        </w:rPr>
        <w:t>考评</w:t>
      </w:r>
      <w:r>
        <w:rPr>
          <w:rFonts w:hAnsi="宋体" w:cs="宋体" w:hint="eastAsia"/>
          <w:sz w:val="24"/>
          <w:szCs w:val="24"/>
        </w:rPr>
        <w:t>80-90</w:t>
      </w:r>
      <w:r>
        <w:rPr>
          <w:rFonts w:hAnsi="宋体" w:cs="宋体" w:hint="eastAsia"/>
          <w:sz w:val="24"/>
          <w:szCs w:val="24"/>
        </w:rPr>
        <w:t>分，延后一个月结算；</w:t>
      </w:r>
    </w:p>
    <w:p w14:paraId="40C44D87" w14:textId="77777777" w:rsidR="007D7BFB" w:rsidRDefault="0016532C">
      <w:pPr>
        <w:spacing w:line="360" w:lineRule="auto"/>
        <w:rPr>
          <w:rFonts w:hAnsi="宋体" w:cs="宋体"/>
          <w:sz w:val="24"/>
          <w:szCs w:val="24"/>
        </w:rPr>
      </w:pPr>
      <w:r>
        <w:rPr>
          <w:rFonts w:hAnsi="宋体" w:cs="宋体" w:hint="eastAsia"/>
          <w:sz w:val="24"/>
          <w:szCs w:val="24"/>
        </w:rPr>
        <w:t>考评</w:t>
      </w:r>
      <w:r>
        <w:rPr>
          <w:rFonts w:hAnsi="宋体" w:cs="宋体" w:hint="eastAsia"/>
          <w:sz w:val="24"/>
          <w:szCs w:val="24"/>
        </w:rPr>
        <w:t>70-80</w:t>
      </w:r>
      <w:r>
        <w:rPr>
          <w:rFonts w:hAnsi="宋体" w:cs="宋体" w:hint="eastAsia"/>
          <w:sz w:val="24"/>
          <w:szCs w:val="24"/>
        </w:rPr>
        <w:t>分，延后二个月结算；</w:t>
      </w:r>
    </w:p>
    <w:p w14:paraId="45DF172C" w14:textId="77777777" w:rsidR="007D7BFB" w:rsidRDefault="0016532C">
      <w:pPr>
        <w:spacing w:line="360" w:lineRule="auto"/>
        <w:rPr>
          <w:rFonts w:hAnsi="宋体" w:cs="宋体"/>
          <w:sz w:val="24"/>
          <w:szCs w:val="24"/>
        </w:rPr>
      </w:pPr>
      <w:r>
        <w:rPr>
          <w:rFonts w:hAnsi="宋体" w:cs="宋体" w:hint="eastAsia"/>
          <w:sz w:val="24"/>
          <w:szCs w:val="24"/>
        </w:rPr>
        <w:t>考评</w:t>
      </w:r>
      <w:r>
        <w:rPr>
          <w:rFonts w:hAnsi="宋体" w:cs="宋体" w:hint="eastAsia"/>
          <w:sz w:val="24"/>
          <w:szCs w:val="24"/>
        </w:rPr>
        <w:t>60-70</w:t>
      </w:r>
      <w:r>
        <w:rPr>
          <w:rFonts w:hAnsi="宋体" w:cs="宋体" w:hint="eastAsia"/>
          <w:sz w:val="24"/>
          <w:szCs w:val="24"/>
        </w:rPr>
        <w:t>分，延后三个月结算；</w:t>
      </w:r>
    </w:p>
    <w:p w14:paraId="1A88D8BD" w14:textId="77777777" w:rsidR="007D7BFB" w:rsidRDefault="0016532C">
      <w:pPr>
        <w:spacing w:line="360" w:lineRule="auto"/>
        <w:rPr>
          <w:rFonts w:hAnsi="宋体" w:cs="宋体"/>
          <w:sz w:val="24"/>
          <w:szCs w:val="24"/>
        </w:rPr>
      </w:pPr>
      <w:r>
        <w:rPr>
          <w:rFonts w:hAnsi="宋体" w:cs="宋体" w:hint="eastAsia"/>
          <w:sz w:val="24"/>
          <w:szCs w:val="24"/>
        </w:rPr>
        <w:t>累计三个月考评在</w:t>
      </w:r>
      <w:r>
        <w:rPr>
          <w:rFonts w:hAnsi="宋体" w:cs="宋体" w:hint="eastAsia"/>
          <w:sz w:val="24"/>
          <w:szCs w:val="24"/>
        </w:rPr>
        <w:t>60</w:t>
      </w:r>
      <w:r>
        <w:rPr>
          <w:rFonts w:hAnsi="宋体" w:cs="宋体" w:hint="eastAsia"/>
          <w:sz w:val="24"/>
          <w:szCs w:val="24"/>
        </w:rPr>
        <w:t>分以下，采购人可单方面解除合同。</w:t>
      </w:r>
    </w:p>
    <w:p w14:paraId="0EEF97C4" w14:textId="77777777" w:rsidR="007D7BFB" w:rsidRDefault="0016532C">
      <w:pPr>
        <w:spacing w:line="360" w:lineRule="auto"/>
        <w:rPr>
          <w:rFonts w:hAnsi="宋体" w:cs="宋体"/>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）质保期：</w:t>
      </w:r>
      <w:r>
        <w:rPr>
          <w:rFonts w:hAnsi="宋体" w:cs="宋体" w:hint="eastAsia"/>
          <w:sz w:val="24"/>
          <w:szCs w:val="24"/>
        </w:rPr>
        <w:t>耗材质保期为验收合格之日起</w:t>
      </w:r>
      <w:r>
        <w:rPr>
          <w:rFonts w:hAnsi="宋体" w:cs="宋体" w:hint="eastAsia"/>
          <w:sz w:val="24"/>
          <w:szCs w:val="24"/>
        </w:rPr>
        <w:t>2</w:t>
      </w:r>
      <w:r>
        <w:rPr>
          <w:rFonts w:hAnsi="宋体" w:cs="宋体" w:hint="eastAsia"/>
          <w:sz w:val="24"/>
          <w:szCs w:val="24"/>
        </w:rPr>
        <w:t>年。质保期内投标人应负责产品维修及抢修，产生的所有费用由投标人承担。</w:t>
      </w:r>
    </w:p>
    <w:p w14:paraId="189DEA29" w14:textId="77777777" w:rsidR="007D7BFB" w:rsidRDefault="0016532C">
      <w:pPr>
        <w:spacing w:line="360" w:lineRule="auto"/>
        <w:rPr>
          <w:rFonts w:hAnsi="宋体" w:cs="宋体"/>
          <w:b/>
          <w:sz w:val="24"/>
          <w:szCs w:val="24"/>
        </w:rPr>
      </w:pPr>
      <w:r>
        <w:rPr>
          <w:rFonts w:hAnsi="宋体" w:cs="宋体" w:hint="eastAsia"/>
          <w:b/>
          <w:sz w:val="24"/>
          <w:szCs w:val="24"/>
        </w:rPr>
        <w:t>2.</w:t>
      </w:r>
      <w:r>
        <w:rPr>
          <w:rFonts w:hAnsi="宋体" w:cs="宋体" w:hint="eastAsia"/>
          <w:b/>
          <w:sz w:val="24"/>
          <w:szCs w:val="24"/>
        </w:rPr>
        <w:t>技术、服务要求</w:t>
      </w:r>
    </w:p>
    <w:p w14:paraId="7D2CE3F5" w14:textId="77777777" w:rsidR="007D7BFB" w:rsidRDefault="0016532C">
      <w:pPr>
        <w:adjustRightInd w:val="0"/>
        <w:snapToGrid w:val="0"/>
        <w:spacing w:line="360" w:lineRule="auto"/>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）总体要求</w:t>
      </w:r>
    </w:p>
    <w:p w14:paraId="3E322FA1"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①合同期内提供全院现有办公设备的维修维护及耗材采购。耗材采购情况详见采购项目清单。</w:t>
      </w:r>
    </w:p>
    <w:p w14:paraId="265A169F" w14:textId="77777777" w:rsidR="007D7BFB" w:rsidRDefault="0016532C">
      <w:pPr>
        <w:pStyle w:val="a0"/>
        <w:spacing w:line="360" w:lineRule="auto"/>
        <w:rPr>
          <w:rFonts w:ascii="宋体" w:hAnsi="宋体" w:cs="宋体"/>
          <w:sz w:val="24"/>
        </w:rPr>
      </w:pPr>
      <w:r>
        <w:rPr>
          <w:rFonts w:ascii="宋体" w:hAnsi="宋体" w:cs="宋体" w:hint="eastAsia"/>
          <w:sz w:val="24"/>
        </w:rPr>
        <w:t>②招标项目内容及报价要求</w:t>
      </w:r>
    </w:p>
    <w:p w14:paraId="69229126" w14:textId="77777777" w:rsidR="007D7BFB" w:rsidRDefault="0016532C">
      <w:pPr>
        <w:pStyle w:val="a0"/>
        <w:spacing w:line="360" w:lineRule="auto"/>
        <w:rPr>
          <w:rFonts w:ascii="宋体" w:hAnsi="宋体" w:cs="宋体"/>
          <w:sz w:val="24"/>
        </w:rPr>
      </w:pPr>
      <w:r>
        <w:rPr>
          <w:rFonts w:ascii="宋体" w:hAnsi="宋体" w:cs="宋体" w:hint="eastAsia"/>
          <w:sz w:val="24"/>
        </w:rPr>
        <w:t>A.</w:t>
      </w:r>
      <w:r>
        <w:rPr>
          <w:rFonts w:ascii="宋体" w:hAnsi="宋体" w:cs="宋体" w:hint="eastAsia"/>
          <w:sz w:val="24"/>
        </w:rPr>
        <w:t>总价不得超过</w:t>
      </w:r>
      <w:r>
        <w:rPr>
          <w:rFonts w:ascii="宋体" w:hAnsi="宋体" w:cs="宋体" w:hint="eastAsia"/>
          <w:sz w:val="24"/>
        </w:rPr>
        <w:t>1553480</w:t>
      </w:r>
      <w:r>
        <w:rPr>
          <w:rFonts w:ascii="宋体" w:hAnsi="宋体" w:cs="宋体" w:hint="eastAsia"/>
          <w:sz w:val="24"/>
        </w:rPr>
        <w:t>元。</w:t>
      </w:r>
    </w:p>
    <w:p w14:paraId="6E275244" w14:textId="77777777" w:rsidR="007D7BFB" w:rsidRDefault="0016532C">
      <w:pPr>
        <w:pStyle w:val="a0"/>
        <w:spacing w:line="360" w:lineRule="auto"/>
        <w:rPr>
          <w:rFonts w:ascii="宋体" w:hAnsi="宋体" w:cs="宋体"/>
          <w:sz w:val="24"/>
        </w:rPr>
      </w:pPr>
      <w:r>
        <w:rPr>
          <w:rFonts w:ascii="宋体" w:hAnsi="宋体" w:cs="宋体" w:hint="eastAsia"/>
          <w:sz w:val="24"/>
        </w:rPr>
        <w:t>B.</w:t>
      </w:r>
      <w:r>
        <w:rPr>
          <w:rFonts w:ascii="宋体" w:hAnsi="宋体" w:cs="宋体" w:hint="eastAsia"/>
          <w:sz w:val="24"/>
        </w:rPr>
        <w:t>医院在用所有办公设备设施维修维护</w:t>
      </w:r>
      <w:r>
        <w:rPr>
          <w:rFonts w:hint="eastAsia"/>
        </w:rPr>
        <w:t>。</w:t>
      </w:r>
    </w:p>
    <w:p w14:paraId="758BF761" w14:textId="77777777" w:rsidR="007D7BFB" w:rsidRDefault="0016532C">
      <w:pPr>
        <w:spacing w:line="360" w:lineRule="auto"/>
        <w:jc w:val="left"/>
        <w:rPr>
          <w:rFonts w:hAnsi="宋体" w:cs="宋体"/>
          <w:sz w:val="24"/>
          <w:szCs w:val="24"/>
        </w:rPr>
      </w:pPr>
      <w:r>
        <w:rPr>
          <w:rFonts w:hAnsi="宋体" w:cs="宋体" w:hint="eastAsia"/>
          <w:sz w:val="24"/>
          <w:szCs w:val="24"/>
        </w:rPr>
        <w:t>C.</w:t>
      </w:r>
      <w:r>
        <w:rPr>
          <w:rFonts w:hAnsi="宋体" w:cs="宋体" w:hint="eastAsia"/>
          <w:sz w:val="24"/>
          <w:szCs w:val="24"/>
        </w:rPr>
        <w:t>办公类设备设施耗材供给。</w:t>
      </w:r>
    </w:p>
    <w:p w14:paraId="159E4E09"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按项目进行单价报价，最高限价详见采购项目清单。</w:t>
      </w:r>
    </w:p>
    <w:p w14:paraId="7524643E" w14:textId="77777777" w:rsidR="007D7BFB" w:rsidRDefault="0016532C">
      <w:pPr>
        <w:pStyle w:val="a0"/>
        <w:spacing w:line="360" w:lineRule="auto"/>
        <w:rPr>
          <w:rFonts w:ascii="宋体" w:hAnsi="宋体" w:cs="宋体"/>
          <w:b/>
          <w:bCs/>
          <w:sz w:val="24"/>
        </w:rPr>
      </w:pPr>
      <w:r>
        <w:rPr>
          <w:rFonts w:hAnsi="宋体" w:cs="宋体" w:hint="eastAsia"/>
          <w:b/>
          <w:sz w:val="24"/>
        </w:rPr>
        <w:t>★</w:t>
      </w: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）具体要求</w:t>
      </w:r>
    </w:p>
    <w:p w14:paraId="1026887A" w14:textId="77777777" w:rsidR="007D7BFB" w:rsidRDefault="0016532C">
      <w:pPr>
        <w:adjustRightInd w:val="0"/>
        <w:snapToGrid w:val="0"/>
        <w:spacing w:line="360" w:lineRule="auto"/>
        <w:rPr>
          <w:rFonts w:hAnsi="宋体" w:cs="宋体"/>
          <w:sz w:val="24"/>
          <w:szCs w:val="24"/>
        </w:rPr>
      </w:pPr>
      <w:r>
        <w:rPr>
          <w:rFonts w:hAnsi="宋体" w:cs="宋体" w:hint="eastAsia"/>
          <w:b/>
          <w:bCs/>
          <w:sz w:val="24"/>
          <w:szCs w:val="24"/>
        </w:rPr>
        <w:t>①</w:t>
      </w:r>
      <w:r>
        <w:rPr>
          <w:rFonts w:hAnsi="宋体" w:cs="宋体" w:hint="eastAsia"/>
          <w:sz w:val="24"/>
          <w:szCs w:val="24"/>
        </w:rPr>
        <w:t>在用办公设备设施维修维护</w:t>
      </w:r>
    </w:p>
    <w:p w14:paraId="314E5DCE" w14:textId="77777777" w:rsidR="007D7BFB" w:rsidRDefault="0016532C">
      <w:pPr>
        <w:pStyle w:val="a0"/>
        <w:spacing w:line="360" w:lineRule="auto"/>
        <w:rPr>
          <w:rFonts w:ascii="宋体" w:hAnsi="宋体" w:cs="宋体"/>
          <w:sz w:val="24"/>
        </w:rPr>
      </w:pPr>
      <w:r>
        <w:rPr>
          <w:rFonts w:ascii="宋体" w:hAnsi="宋体" w:cs="宋体" w:hint="eastAsia"/>
          <w:sz w:val="24"/>
        </w:rPr>
        <w:t>A.</w:t>
      </w:r>
      <w:r>
        <w:rPr>
          <w:rFonts w:ascii="宋体" w:hAnsi="宋体" w:cs="宋体" w:hint="eastAsia"/>
          <w:sz w:val="24"/>
        </w:rPr>
        <w:t>设备设施：包括在用台式、便携式、平板式计算机等约</w:t>
      </w:r>
      <w:r>
        <w:rPr>
          <w:rFonts w:ascii="宋体" w:hAnsi="宋体" w:cs="宋体" w:hint="eastAsia"/>
          <w:sz w:val="24"/>
        </w:rPr>
        <w:t>1500</w:t>
      </w:r>
      <w:r>
        <w:rPr>
          <w:rFonts w:ascii="宋体" w:hAnsi="宋体" w:cs="宋体" w:hint="eastAsia"/>
          <w:sz w:val="24"/>
        </w:rPr>
        <w:t>台（主流品牌为联想、戴尔、惠普），在用黑白彩色激光、喷墨、条码、针式、热式等各类打印机约</w:t>
      </w:r>
      <w:r>
        <w:rPr>
          <w:rFonts w:ascii="宋体" w:hAnsi="宋体" w:cs="宋体" w:hint="eastAsia"/>
          <w:sz w:val="24"/>
        </w:rPr>
        <w:t>1400</w:t>
      </w:r>
      <w:r>
        <w:rPr>
          <w:rFonts w:ascii="宋体" w:hAnsi="宋体" w:cs="宋体" w:hint="eastAsia"/>
          <w:sz w:val="24"/>
        </w:rPr>
        <w:t>台，在用多媒体一体机、电视机、广告机、叫号机等显示设备约</w:t>
      </w:r>
      <w:r>
        <w:rPr>
          <w:rFonts w:ascii="宋体" w:hAnsi="宋体" w:cs="宋体" w:hint="eastAsia"/>
          <w:sz w:val="24"/>
        </w:rPr>
        <w:t>600</w:t>
      </w:r>
      <w:r>
        <w:rPr>
          <w:rFonts w:ascii="宋体" w:hAnsi="宋体" w:cs="宋体" w:hint="eastAsia"/>
          <w:sz w:val="24"/>
        </w:rPr>
        <w:t>台，在用投影仪、功放、话筒、音箱等会议设备约</w:t>
      </w:r>
      <w:r>
        <w:rPr>
          <w:rFonts w:ascii="宋体" w:hAnsi="宋体" w:cs="宋体" w:hint="eastAsia"/>
          <w:sz w:val="24"/>
        </w:rPr>
        <w:t>200</w:t>
      </w:r>
      <w:r>
        <w:rPr>
          <w:rFonts w:ascii="宋体" w:hAnsi="宋体" w:cs="宋体" w:hint="eastAsia"/>
          <w:sz w:val="24"/>
        </w:rPr>
        <w:t>台，其它在用复印机、一体机、传真机、自助机等设备约</w:t>
      </w:r>
      <w:r>
        <w:rPr>
          <w:rFonts w:ascii="宋体" w:hAnsi="宋体" w:cs="宋体" w:hint="eastAsia"/>
          <w:sz w:val="24"/>
        </w:rPr>
        <w:t>200</w:t>
      </w:r>
      <w:r>
        <w:rPr>
          <w:rFonts w:ascii="宋体" w:hAnsi="宋体" w:cs="宋体" w:hint="eastAsia"/>
          <w:sz w:val="24"/>
        </w:rPr>
        <w:t>台。</w:t>
      </w:r>
    </w:p>
    <w:p w14:paraId="26716521" w14:textId="77777777" w:rsidR="007D7BFB" w:rsidRDefault="0016532C">
      <w:pPr>
        <w:pStyle w:val="a0"/>
        <w:spacing w:line="360" w:lineRule="auto"/>
        <w:rPr>
          <w:rFonts w:ascii="宋体" w:hAnsi="宋体" w:cs="宋体"/>
          <w:sz w:val="24"/>
        </w:rPr>
      </w:pPr>
      <w:r>
        <w:rPr>
          <w:rFonts w:ascii="宋体" w:hAnsi="宋体" w:cs="宋体" w:hint="eastAsia"/>
          <w:sz w:val="24"/>
        </w:rPr>
        <w:t>B.</w:t>
      </w:r>
      <w:r>
        <w:rPr>
          <w:rFonts w:ascii="宋体" w:hAnsi="宋体" w:cs="宋体" w:hint="eastAsia"/>
          <w:sz w:val="24"/>
        </w:rPr>
        <w:t>采购人新增办公设备设施（具体数量以采购人实际在用数量为准）。</w:t>
      </w:r>
    </w:p>
    <w:p w14:paraId="67416CCA" w14:textId="77777777" w:rsidR="007D7BFB" w:rsidRDefault="0016532C">
      <w:pPr>
        <w:pStyle w:val="a0"/>
        <w:spacing w:line="360" w:lineRule="auto"/>
        <w:rPr>
          <w:rFonts w:ascii="宋体" w:hAnsi="宋体" w:cs="宋体"/>
          <w:sz w:val="24"/>
        </w:rPr>
      </w:pPr>
      <w:r>
        <w:rPr>
          <w:rFonts w:ascii="宋体" w:hAnsi="宋体" w:cs="宋体" w:hint="eastAsia"/>
          <w:sz w:val="24"/>
        </w:rPr>
        <w:t>C.</w:t>
      </w:r>
      <w:r>
        <w:rPr>
          <w:rFonts w:ascii="宋体" w:hAnsi="宋体" w:cs="宋体" w:hint="eastAsia"/>
          <w:sz w:val="24"/>
        </w:rPr>
        <w:t>技术要求：服务内容包括办公设备设施常见软硬件故障处理、设备移机、病毒检测及清除、重装系统、软件安装及调试等。</w:t>
      </w:r>
    </w:p>
    <w:p w14:paraId="53F77E5D" w14:textId="77777777" w:rsidR="007D7BFB" w:rsidRDefault="0016532C">
      <w:pPr>
        <w:pStyle w:val="a0"/>
        <w:spacing w:line="360" w:lineRule="auto"/>
        <w:rPr>
          <w:rFonts w:ascii="宋体" w:hAnsi="宋体" w:cs="宋体"/>
          <w:sz w:val="24"/>
        </w:rPr>
      </w:pPr>
      <w:r>
        <w:rPr>
          <w:rFonts w:ascii="宋体" w:hAnsi="宋体" w:cs="宋体" w:hint="eastAsia"/>
          <w:sz w:val="24"/>
        </w:rPr>
        <w:t>②办公类设备设施耗材供给</w:t>
      </w:r>
    </w:p>
    <w:p w14:paraId="58B78EB9" w14:textId="77777777" w:rsidR="007D7BFB" w:rsidRDefault="0016532C">
      <w:pPr>
        <w:pStyle w:val="a0"/>
        <w:spacing w:line="360" w:lineRule="auto"/>
        <w:rPr>
          <w:rFonts w:ascii="宋体" w:hAnsi="宋体" w:cs="宋体"/>
          <w:sz w:val="24"/>
        </w:rPr>
      </w:pPr>
      <w:r>
        <w:rPr>
          <w:rFonts w:ascii="宋体" w:hAnsi="宋体" w:cs="宋体" w:hint="eastAsia"/>
          <w:sz w:val="24"/>
        </w:rPr>
        <w:t>A.</w:t>
      </w:r>
      <w:r>
        <w:rPr>
          <w:rFonts w:ascii="宋体" w:hAnsi="宋体" w:cs="宋体" w:hint="eastAsia"/>
          <w:sz w:val="24"/>
        </w:rPr>
        <w:t>耗材清单包括硒鼓、粉盒、墨盒等，详见采购项目清单。</w:t>
      </w:r>
    </w:p>
    <w:p w14:paraId="14EB405A" w14:textId="77777777" w:rsidR="007D7BFB" w:rsidRDefault="0016532C">
      <w:pPr>
        <w:pStyle w:val="a0"/>
        <w:spacing w:line="360" w:lineRule="auto"/>
        <w:rPr>
          <w:rFonts w:ascii="宋体" w:hAnsi="宋体" w:cs="宋体"/>
          <w:sz w:val="24"/>
        </w:rPr>
      </w:pPr>
      <w:r>
        <w:rPr>
          <w:rFonts w:ascii="宋体" w:hAnsi="宋体" w:cs="宋体" w:hint="eastAsia"/>
          <w:sz w:val="24"/>
        </w:rPr>
        <w:t>B.</w:t>
      </w:r>
      <w:r>
        <w:rPr>
          <w:rFonts w:ascii="宋体" w:hAnsi="宋体" w:cs="宋体" w:hint="eastAsia"/>
          <w:sz w:val="24"/>
        </w:rPr>
        <w:t>质量标准：应满足或高于国家标准，不低于采购人现用耗材参数规格。</w:t>
      </w:r>
    </w:p>
    <w:p w14:paraId="20107AD0" w14:textId="77777777" w:rsidR="007D7BFB" w:rsidRDefault="0016532C">
      <w:pPr>
        <w:pStyle w:val="a0"/>
        <w:spacing w:line="360" w:lineRule="auto"/>
        <w:rPr>
          <w:rFonts w:ascii="宋体" w:hAnsi="宋体" w:cs="宋体"/>
          <w:sz w:val="24"/>
        </w:rPr>
      </w:pPr>
      <w:r>
        <w:rPr>
          <w:rFonts w:ascii="宋体" w:hAnsi="宋体" w:cs="宋体" w:hint="eastAsia"/>
          <w:sz w:val="24"/>
        </w:rPr>
        <w:t>C.</w:t>
      </w:r>
      <w:r>
        <w:rPr>
          <w:rFonts w:ascii="宋体" w:hAnsi="宋体" w:cs="宋体" w:hint="eastAsia"/>
          <w:sz w:val="24"/>
        </w:rPr>
        <w:t>服务内容：投标人所提供的耗材均为原厂全新、合格产品，无次品、水货、假货。</w:t>
      </w:r>
    </w:p>
    <w:p w14:paraId="3344474B" w14:textId="77777777" w:rsidR="007D7BFB" w:rsidRDefault="0016532C">
      <w:pPr>
        <w:adjustRightInd w:val="0"/>
        <w:snapToGrid w:val="0"/>
        <w:spacing w:line="360" w:lineRule="auto"/>
        <w:rPr>
          <w:rFonts w:hAnsi="宋体" w:cs="宋体"/>
          <w:b/>
          <w:bCs/>
          <w:sz w:val="24"/>
          <w:szCs w:val="24"/>
        </w:rPr>
      </w:pPr>
      <w:r>
        <w:rPr>
          <w:rFonts w:hAnsi="宋体" w:cs="宋体" w:hint="eastAsia"/>
          <w:b/>
          <w:sz w:val="24"/>
          <w:szCs w:val="24"/>
        </w:rPr>
        <w:t>★</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）人员要求</w:t>
      </w:r>
    </w:p>
    <w:p w14:paraId="5D6FD7E5"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①投标人必须派驻至少</w:t>
      </w:r>
      <w:r>
        <w:rPr>
          <w:rFonts w:hAnsi="宋体" w:cs="宋体" w:hint="eastAsia"/>
          <w:sz w:val="24"/>
          <w:szCs w:val="24"/>
        </w:rPr>
        <w:t>2</w:t>
      </w:r>
      <w:r>
        <w:rPr>
          <w:rFonts w:hAnsi="宋体" w:cs="宋体" w:hint="eastAsia"/>
          <w:sz w:val="24"/>
          <w:szCs w:val="24"/>
        </w:rPr>
        <w:t>名工程师到采购人单位定点服务。因采购人为</w:t>
      </w:r>
      <w:r>
        <w:rPr>
          <w:rFonts w:hAnsi="宋体" w:cs="宋体" w:hint="eastAsia"/>
          <w:sz w:val="24"/>
          <w:szCs w:val="24"/>
        </w:rPr>
        <w:t>7*24</w:t>
      </w:r>
      <w:r>
        <w:rPr>
          <w:rFonts w:hAnsi="宋体" w:cs="宋体" w:hint="eastAsia"/>
          <w:sz w:val="24"/>
          <w:szCs w:val="24"/>
        </w:rPr>
        <w:t>小时不间断运行，投标人需提供相应工作时间（公休日及节假日至少</w:t>
      </w:r>
      <w:r>
        <w:rPr>
          <w:rFonts w:hAnsi="宋体" w:cs="宋体" w:hint="eastAsia"/>
          <w:sz w:val="24"/>
          <w:szCs w:val="24"/>
        </w:rPr>
        <w:t>1</w:t>
      </w:r>
      <w:r>
        <w:rPr>
          <w:rFonts w:hAnsi="宋体" w:cs="宋体" w:hint="eastAsia"/>
          <w:sz w:val="24"/>
          <w:szCs w:val="24"/>
        </w:rPr>
        <w:t>人驻场）随时响应报修需求。投标人在派驻工程师需服从医院信息中心工作安排，如碰到特殊情况需按采购人要求加派人员提供服务。采购人单位提供一间办公场所。</w:t>
      </w:r>
    </w:p>
    <w:p w14:paraId="26BA4941"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②驻场工程师具备有同类工作经验；有较好的职业操守，保守采购人的相关秘密；派驻人员相对固定，不得自动变动，如确需变动需经过医院的同意。</w:t>
      </w:r>
    </w:p>
    <w:p w14:paraId="53990D04"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③驻场人员须具备熟练解决计算机、打印机、复印机、自助机、一体机、电视机、广告机、传真机等办公设备软硬件故障的专业技能。</w:t>
      </w:r>
    </w:p>
    <w:p w14:paraId="31953A74"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④驻场人员上班期间必须穿戴可识别身份的工作服，佩戴工作牌，服从医院相关部门管理。遵守医院规章制度。</w:t>
      </w:r>
    </w:p>
    <w:p w14:paraId="44F0527A"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⑤因医院临床业务为每天二十四小时运作，信息设备的稳定性和可用性显得十分重要。要求常驻技术员始终保持主动积极的工作态度，对故障的解决不拖延、不回避、不推诿。</w:t>
      </w:r>
    </w:p>
    <w:p w14:paraId="5298E018"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⑥采购人有权不定期对常驻技术人员进行新技术考核，对考核三次不通过者，采购人有权建议或要求投标人更换常驻技术人员，投标人若对常驻技术员进行调动或调整，替补人员需征得采购人员的同意，不得擅自更换人员。</w:t>
      </w:r>
    </w:p>
    <w:p w14:paraId="4DD9E763" w14:textId="77777777" w:rsidR="007D7BFB" w:rsidRDefault="0016532C">
      <w:pPr>
        <w:pStyle w:val="aff6"/>
        <w:numPr>
          <w:ilvl w:val="0"/>
          <w:numId w:val="5"/>
        </w:numPr>
        <w:adjustRightInd w:val="0"/>
        <w:snapToGrid w:val="0"/>
        <w:spacing w:line="360" w:lineRule="auto"/>
        <w:ind w:firstLineChars="0"/>
        <w:rPr>
          <w:rFonts w:hAnsi="宋体" w:cs="宋体"/>
          <w:b/>
          <w:bCs/>
          <w:sz w:val="24"/>
          <w:szCs w:val="24"/>
        </w:rPr>
      </w:pPr>
      <w:r>
        <w:rPr>
          <w:rFonts w:hAnsi="宋体" w:cs="宋体" w:hint="eastAsia"/>
          <w:b/>
          <w:bCs/>
          <w:sz w:val="24"/>
          <w:szCs w:val="24"/>
        </w:rPr>
        <w:t>服务内容要求</w:t>
      </w:r>
    </w:p>
    <w:p w14:paraId="3B8EA5AB" w14:textId="77777777" w:rsidR="007D7BFB" w:rsidRDefault="0016532C">
      <w:pPr>
        <w:pStyle w:val="aff6"/>
        <w:adjustRightInd w:val="0"/>
        <w:snapToGrid w:val="0"/>
        <w:spacing w:line="360" w:lineRule="auto"/>
        <w:ind w:firstLineChars="0"/>
        <w:rPr>
          <w:rFonts w:hAnsi="宋体" w:cs="宋体"/>
          <w:sz w:val="24"/>
          <w:szCs w:val="24"/>
        </w:rPr>
      </w:pPr>
      <w:r>
        <w:rPr>
          <w:rFonts w:hAnsi="宋体" w:cs="宋体" w:hint="eastAsia"/>
          <w:sz w:val="24"/>
          <w:szCs w:val="24"/>
        </w:rPr>
        <w:t>投标人提供采购人现正使用的所有办公设备的维护</w:t>
      </w:r>
      <w:r>
        <w:rPr>
          <w:rFonts w:hAnsi="宋体" w:cs="宋体" w:hint="eastAsia"/>
          <w:sz w:val="24"/>
          <w:szCs w:val="24"/>
        </w:rPr>
        <w:t>及技术支持，相关打印类耗材的配送和零配件的更换、维护以及技术支持，以保证采购人打印设备的正常、稳定运行。要求如下：</w:t>
      </w:r>
    </w:p>
    <w:p w14:paraId="6A766FC1" w14:textId="77777777" w:rsidR="007D7BFB" w:rsidRDefault="0016532C">
      <w:pPr>
        <w:pStyle w:val="a0"/>
        <w:spacing w:line="360" w:lineRule="auto"/>
        <w:rPr>
          <w:rFonts w:ascii="宋体" w:hAnsi="宋体" w:cs="宋体"/>
          <w:sz w:val="24"/>
        </w:rPr>
      </w:pPr>
      <w:r>
        <w:rPr>
          <w:rFonts w:hAnsi="宋体" w:cs="宋体" w:hint="eastAsia"/>
          <w:b/>
          <w:sz w:val="24"/>
        </w:rPr>
        <w:t>★</w:t>
      </w:r>
      <w:r>
        <w:rPr>
          <w:rFonts w:ascii="宋体" w:hAnsi="宋体" w:cs="宋体" w:hint="eastAsia"/>
          <w:sz w:val="24"/>
        </w:rPr>
        <w:t>①维护维修服务：</w:t>
      </w:r>
    </w:p>
    <w:p w14:paraId="5CAA28C3" w14:textId="77777777" w:rsidR="007D7BFB" w:rsidRDefault="0016532C">
      <w:pPr>
        <w:pStyle w:val="a0"/>
        <w:spacing w:line="360" w:lineRule="auto"/>
        <w:rPr>
          <w:rFonts w:ascii="宋体" w:hAnsi="宋体" w:cs="宋体"/>
          <w:sz w:val="24"/>
        </w:rPr>
      </w:pPr>
      <w:r>
        <w:rPr>
          <w:rFonts w:ascii="宋体" w:hAnsi="宋体" w:cs="宋体" w:hint="eastAsia"/>
          <w:sz w:val="24"/>
        </w:rPr>
        <w:t>A.</w:t>
      </w:r>
      <w:r>
        <w:rPr>
          <w:rFonts w:ascii="宋体" w:hAnsi="宋体" w:cs="宋体" w:hint="eastAsia"/>
          <w:sz w:val="24"/>
        </w:rPr>
        <w:t>相关设备维修及保养服务：投标人对相关信息设备软硬件提供维修维护、设备安装等服务以及日常配件更换和定期保养清洁等服务。</w:t>
      </w:r>
    </w:p>
    <w:p w14:paraId="06EA9F07" w14:textId="77777777" w:rsidR="007D7BFB" w:rsidRDefault="0016532C">
      <w:pPr>
        <w:adjustRightInd w:val="0"/>
        <w:snapToGrid w:val="0"/>
        <w:spacing w:line="360" w:lineRule="auto"/>
        <w:rPr>
          <w:rFonts w:hAnsi="宋体" w:cs="宋体"/>
          <w:sz w:val="24"/>
          <w:szCs w:val="24"/>
        </w:rPr>
      </w:pPr>
      <w:r>
        <w:rPr>
          <w:rFonts w:hAnsi="宋体" w:cs="宋体" w:hint="eastAsia"/>
          <w:bCs/>
          <w:sz w:val="24"/>
          <w:szCs w:val="24"/>
        </w:rPr>
        <w:t>B.</w:t>
      </w:r>
      <w:r>
        <w:rPr>
          <w:rFonts w:hAnsi="宋体" w:cs="宋体" w:hint="eastAsia"/>
          <w:bCs/>
          <w:sz w:val="24"/>
          <w:szCs w:val="24"/>
        </w:rPr>
        <w:t>负责现场维修、维护采购人现有</w:t>
      </w:r>
      <w:r>
        <w:rPr>
          <w:rFonts w:hAnsi="宋体" w:cs="宋体" w:hint="eastAsia"/>
          <w:sz w:val="24"/>
          <w:szCs w:val="24"/>
        </w:rPr>
        <w:t>计算机、打印机、复印机、自助机、一体机、电视机、广告机、传真机及会议系统（包括投影仪、音箱、功放、话筒）等办公设备软硬件故障</w:t>
      </w:r>
      <w:r>
        <w:rPr>
          <w:rFonts w:hAnsi="宋体" w:cs="宋体" w:hint="eastAsia"/>
          <w:bCs/>
          <w:sz w:val="24"/>
          <w:szCs w:val="24"/>
        </w:rPr>
        <w:t>维修维护；</w:t>
      </w:r>
      <w:r>
        <w:rPr>
          <w:rFonts w:hAnsi="宋体" w:cs="宋体" w:hint="eastAsia"/>
          <w:sz w:val="24"/>
          <w:szCs w:val="24"/>
        </w:rPr>
        <w:t>一般故障</w:t>
      </w:r>
      <w:r>
        <w:rPr>
          <w:rFonts w:hAnsi="宋体" w:cs="宋体" w:hint="eastAsia"/>
          <w:sz w:val="24"/>
          <w:szCs w:val="24"/>
        </w:rPr>
        <w:t>15</w:t>
      </w:r>
      <w:r>
        <w:rPr>
          <w:rFonts w:hAnsi="宋体" w:cs="宋体" w:hint="eastAsia"/>
          <w:sz w:val="24"/>
          <w:szCs w:val="24"/>
        </w:rPr>
        <w:t>分钟内修复，如需更换易损配件短时间内不能修复，</w:t>
      </w:r>
      <w:r>
        <w:rPr>
          <w:rFonts w:hAnsi="宋体" w:cs="宋体" w:hint="eastAsia"/>
          <w:bCs/>
          <w:sz w:val="24"/>
          <w:szCs w:val="24"/>
        </w:rPr>
        <w:t>须由采购人确认，</w:t>
      </w:r>
      <w:r>
        <w:rPr>
          <w:rFonts w:hAnsi="宋体" w:cs="宋体" w:hint="eastAsia"/>
          <w:sz w:val="24"/>
          <w:szCs w:val="24"/>
        </w:rPr>
        <w:t>及时提供同样机型备用机。故障机的故障件最迟于第二天内更换测试完毕，</w:t>
      </w:r>
      <w:r>
        <w:rPr>
          <w:rFonts w:hAnsi="宋体" w:cs="宋体" w:hint="eastAsia"/>
          <w:bCs/>
          <w:sz w:val="24"/>
          <w:szCs w:val="24"/>
        </w:rPr>
        <w:t>配件的费用由采购人承担。</w:t>
      </w:r>
    </w:p>
    <w:p w14:paraId="71E38F61" w14:textId="77777777" w:rsidR="007D7BFB" w:rsidRDefault="0016532C">
      <w:pPr>
        <w:pStyle w:val="aff6"/>
        <w:numPr>
          <w:ilvl w:val="0"/>
          <w:numId w:val="6"/>
        </w:numPr>
        <w:adjustRightInd w:val="0"/>
        <w:snapToGrid w:val="0"/>
        <w:spacing w:line="360" w:lineRule="auto"/>
        <w:ind w:firstLineChars="0"/>
        <w:rPr>
          <w:rFonts w:hAnsi="宋体" w:cs="宋体"/>
          <w:sz w:val="24"/>
          <w:szCs w:val="24"/>
        </w:rPr>
      </w:pPr>
      <w:r>
        <w:rPr>
          <w:rFonts w:hAnsi="宋体" w:cs="宋体" w:hint="eastAsia"/>
          <w:sz w:val="24"/>
          <w:szCs w:val="24"/>
        </w:rPr>
        <w:t>耗材服务：</w:t>
      </w:r>
    </w:p>
    <w:p w14:paraId="42007326" w14:textId="77777777" w:rsidR="007D7BFB" w:rsidRDefault="0016532C">
      <w:pPr>
        <w:pStyle w:val="a0"/>
        <w:spacing w:line="360" w:lineRule="auto"/>
        <w:rPr>
          <w:rFonts w:ascii="宋体" w:hAnsi="宋体" w:cs="宋体"/>
          <w:sz w:val="24"/>
        </w:rPr>
      </w:pPr>
      <w:r>
        <w:rPr>
          <w:rFonts w:hAnsi="宋体" w:cs="宋体" w:hint="eastAsia"/>
          <w:b/>
          <w:sz w:val="24"/>
        </w:rPr>
        <w:t>★</w:t>
      </w:r>
      <w:r>
        <w:rPr>
          <w:rFonts w:ascii="宋体" w:hAnsi="宋体" w:cs="宋体" w:hint="eastAsia"/>
          <w:sz w:val="24"/>
        </w:rPr>
        <w:t>A.</w:t>
      </w:r>
      <w:r>
        <w:rPr>
          <w:rFonts w:ascii="宋体" w:hAnsi="宋体" w:cs="宋体" w:hint="eastAsia"/>
          <w:sz w:val="24"/>
        </w:rPr>
        <w:t>提供设备正常运转所需打印耗材并负责耗材院内配送服务（打印耗材包括：硒鼓、粉盒、墨盒、色带及零配件等）。</w:t>
      </w:r>
    </w:p>
    <w:p w14:paraId="264E5CD6" w14:textId="77777777" w:rsidR="007D7BFB" w:rsidRDefault="0016532C">
      <w:pPr>
        <w:pStyle w:val="a0"/>
        <w:spacing w:line="360" w:lineRule="auto"/>
        <w:rPr>
          <w:rFonts w:ascii="宋体" w:hAnsi="宋体" w:cs="宋体"/>
          <w:sz w:val="24"/>
        </w:rPr>
      </w:pPr>
      <w:r>
        <w:rPr>
          <w:rFonts w:hAnsi="宋体" w:cs="宋体" w:hint="eastAsia"/>
          <w:b/>
          <w:sz w:val="24"/>
        </w:rPr>
        <w:t>★</w:t>
      </w:r>
      <w:r>
        <w:rPr>
          <w:rFonts w:ascii="宋体" w:hAnsi="宋体" w:cs="宋体" w:hint="eastAsia"/>
          <w:sz w:val="24"/>
        </w:rPr>
        <w:t>B.</w:t>
      </w:r>
      <w:r>
        <w:rPr>
          <w:rFonts w:ascii="宋体" w:hAnsi="宋体" w:cs="宋体" w:hint="eastAsia"/>
          <w:sz w:val="24"/>
        </w:rPr>
        <w:t>相关打印耗材必须满足</w:t>
      </w:r>
      <w:r>
        <w:rPr>
          <w:rFonts w:ascii="宋体" w:hAnsi="宋体" w:cs="宋体" w:hint="eastAsia"/>
          <w:kern w:val="0"/>
          <w:sz w:val="24"/>
        </w:rPr>
        <w:t>采购人</w:t>
      </w:r>
      <w:r>
        <w:rPr>
          <w:rFonts w:ascii="宋体" w:hAnsi="宋体" w:cs="宋体" w:hint="eastAsia"/>
          <w:sz w:val="24"/>
        </w:rPr>
        <w:t>原使用打印的打印机品牌、型号；如未按要求提供，采购人有权立即终止合同。</w:t>
      </w:r>
      <w:r>
        <w:rPr>
          <w:rFonts w:hAnsi="宋体" w:cs="宋体" w:hint="eastAsia"/>
          <w:sz w:val="24"/>
        </w:rPr>
        <w:t>（投标人</w:t>
      </w:r>
      <w:r>
        <w:rPr>
          <w:rFonts w:ascii="宋体" w:hAnsi="宋体" w:cs="宋体" w:hint="eastAsia"/>
          <w:sz w:val="24"/>
        </w:rPr>
        <w:t>出具</w:t>
      </w:r>
      <w:r>
        <w:rPr>
          <w:rFonts w:hAnsi="宋体" w:cs="宋体" w:hint="eastAsia"/>
          <w:sz w:val="24"/>
        </w:rPr>
        <w:t>承诺函）</w:t>
      </w:r>
    </w:p>
    <w:p w14:paraId="274C4407" w14:textId="77777777" w:rsidR="007D7BFB" w:rsidRDefault="0016532C">
      <w:pPr>
        <w:pStyle w:val="a0"/>
        <w:spacing w:line="360" w:lineRule="auto"/>
        <w:rPr>
          <w:rFonts w:ascii="宋体" w:hAnsi="宋体" w:cs="宋体"/>
          <w:sz w:val="24"/>
        </w:rPr>
      </w:pPr>
      <w:r>
        <w:rPr>
          <w:rFonts w:ascii="宋体" w:hAnsi="宋体" w:cs="宋体" w:hint="eastAsia"/>
          <w:sz w:val="24"/>
        </w:rPr>
        <w:t>※</w:t>
      </w:r>
      <w:r>
        <w:rPr>
          <w:rFonts w:ascii="宋体" w:hAnsi="宋体" w:cs="宋体" w:hint="eastAsia"/>
          <w:sz w:val="24"/>
        </w:rPr>
        <w:t>C.</w:t>
      </w:r>
      <w:r>
        <w:rPr>
          <w:rFonts w:ascii="宋体" w:hAnsi="宋体" w:cs="宋体" w:hint="eastAsia"/>
          <w:sz w:val="24"/>
        </w:rPr>
        <w:t>负责分发各机型耗材配送，按照采购人要求适用原有打印机品牌、型号需求提供；耗材配送服务</w:t>
      </w:r>
      <w:r>
        <w:rPr>
          <w:rFonts w:ascii="宋体" w:hAnsi="宋体" w:cs="宋体" w:hint="eastAsia"/>
          <w:bCs/>
          <w:sz w:val="24"/>
        </w:rPr>
        <w:t>应保障在</w:t>
      </w:r>
      <w:r>
        <w:rPr>
          <w:rFonts w:ascii="宋体" w:hAnsi="宋体" w:cs="宋体" w:hint="eastAsia"/>
          <w:bCs/>
          <w:sz w:val="24"/>
        </w:rPr>
        <w:t>5</w:t>
      </w:r>
      <w:r>
        <w:rPr>
          <w:rFonts w:ascii="宋体" w:hAnsi="宋体" w:cs="宋体" w:hint="eastAsia"/>
          <w:bCs/>
          <w:sz w:val="24"/>
        </w:rPr>
        <w:t>分钟内响应，</w:t>
      </w:r>
      <w:r>
        <w:rPr>
          <w:rFonts w:ascii="宋体" w:hAnsi="宋体" w:cs="宋体" w:hint="eastAsia"/>
          <w:bCs/>
          <w:sz w:val="24"/>
        </w:rPr>
        <w:t>15</w:t>
      </w:r>
      <w:r>
        <w:rPr>
          <w:rFonts w:ascii="宋体" w:hAnsi="宋体" w:cs="宋体" w:hint="eastAsia"/>
          <w:bCs/>
          <w:sz w:val="24"/>
        </w:rPr>
        <w:t>分钟内到位。</w:t>
      </w:r>
      <w:r>
        <w:rPr>
          <w:rFonts w:hAnsi="宋体" w:cs="宋体" w:hint="eastAsia"/>
          <w:sz w:val="24"/>
        </w:rPr>
        <w:t>（投标人</w:t>
      </w:r>
      <w:r>
        <w:rPr>
          <w:rFonts w:ascii="宋体" w:hAnsi="宋体" w:cs="宋体" w:hint="eastAsia"/>
          <w:sz w:val="24"/>
        </w:rPr>
        <w:t>出具</w:t>
      </w:r>
      <w:r>
        <w:rPr>
          <w:rFonts w:hAnsi="宋体" w:cs="宋体" w:hint="eastAsia"/>
          <w:sz w:val="24"/>
        </w:rPr>
        <w:t>承诺函）</w:t>
      </w:r>
    </w:p>
    <w:p w14:paraId="33DA828E" w14:textId="77777777" w:rsidR="007D7BFB" w:rsidRDefault="0016532C">
      <w:pPr>
        <w:pStyle w:val="a0"/>
        <w:spacing w:line="360" w:lineRule="auto"/>
        <w:rPr>
          <w:rFonts w:ascii="宋体" w:hAnsi="宋体" w:cs="宋体"/>
          <w:sz w:val="24"/>
        </w:rPr>
      </w:pPr>
      <w:r>
        <w:rPr>
          <w:rFonts w:ascii="宋体" w:hAnsi="宋体" w:cs="宋体" w:hint="eastAsia"/>
          <w:sz w:val="24"/>
        </w:rPr>
        <w:t>※</w:t>
      </w:r>
      <w:r>
        <w:rPr>
          <w:rFonts w:ascii="宋体" w:hAnsi="宋体" w:cs="宋体" w:hint="eastAsia"/>
          <w:sz w:val="24"/>
        </w:rPr>
        <w:t>D.</w:t>
      </w:r>
      <w:r>
        <w:rPr>
          <w:rFonts w:ascii="宋体" w:hAnsi="宋体" w:cs="宋体" w:hint="eastAsia"/>
          <w:sz w:val="24"/>
        </w:rPr>
        <w:t>质保期内出现质量问</w:t>
      </w:r>
      <w:r>
        <w:rPr>
          <w:rFonts w:ascii="宋体" w:hAnsi="宋体" w:cs="宋体" w:hint="eastAsia"/>
          <w:sz w:val="24"/>
        </w:rPr>
        <w:t>题，投标人在接到通知后半小时内响应到场，</w:t>
      </w:r>
      <w:r>
        <w:rPr>
          <w:rFonts w:ascii="宋体" w:hAnsi="宋体" w:cs="宋体" w:hint="eastAsia"/>
          <w:sz w:val="24"/>
        </w:rPr>
        <w:t>1</w:t>
      </w:r>
      <w:r>
        <w:rPr>
          <w:rFonts w:ascii="宋体" w:hAnsi="宋体" w:cs="宋体" w:hint="eastAsia"/>
          <w:sz w:val="24"/>
        </w:rPr>
        <w:t>小时内完成更换，并承担更换的费用</w:t>
      </w:r>
      <w:r>
        <w:rPr>
          <w:rFonts w:hAnsi="宋体" w:cs="宋体" w:hint="eastAsia"/>
          <w:sz w:val="24"/>
        </w:rPr>
        <w:t>（投标人</w:t>
      </w:r>
      <w:r>
        <w:rPr>
          <w:rFonts w:ascii="宋体" w:hAnsi="宋体" w:cs="宋体" w:hint="eastAsia"/>
          <w:sz w:val="24"/>
        </w:rPr>
        <w:t>出具</w:t>
      </w:r>
      <w:r>
        <w:rPr>
          <w:rFonts w:hAnsi="宋体" w:cs="宋体" w:hint="eastAsia"/>
          <w:sz w:val="24"/>
        </w:rPr>
        <w:t>承诺函）</w:t>
      </w:r>
      <w:r>
        <w:rPr>
          <w:rFonts w:ascii="宋体" w:hAnsi="宋体" w:cs="宋体" w:hint="eastAsia"/>
          <w:sz w:val="24"/>
        </w:rPr>
        <w:t>。</w:t>
      </w:r>
    </w:p>
    <w:p w14:paraId="60CF5C66" w14:textId="77777777" w:rsidR="007D7BFB" w:rsidRDefault="0016532C">
      <w:pPr>
        <w:pStyle w:val="a0"/>
        <w:spacing w:line="360" w:lineRule="auto"/>
        <w:rPr>
          <w:rFonts w:ascii="宋体" w:hAnsi="宋体" w:cs="宋体"/>
          <w:sz w:val="24"/>
        </w:rPr>
      </w:pPr>
      <w:r>
        <w:rPr>
          <w:rFonts w:ascii="宋体" w:hAnsi="宋体" w:cs="宋体" w:hint="eastAsia"/>
          <w:sz w:val="24"/>
        </w:rPr>
        <w:t>※</w:t>
      </w:r>
      <w:r>
        <w:rPr>
          <w:rFonts w:ascii="宋体" w:hAnsi="宋体" w:cs="宋体" w:hint="eastAsia"/>
          <w:sz w:val="24"/>
        </w:rPr>
        <w:t>E.</w:t>
      </w:r>
      <w:r>
        <w:rPr>
          <w:rFonts w:ascii="宋体" w:hAnsi="宋体" w:cs="宋体" w:hint="eastAsia"/>
          <w:sz w:val="24"/>
        </w:rPr>
        <w:t>投标人库房应备有</w:t>
      </w:r>
      <w:r>
        <w:rPr>
          <w:rFonts w:ascii="宋体" w:hAnsi="宋体" w:cs="宋体" w:hint="eastAsia"/>
          <w:sz w:val="24"/>
        </w:rPr>
        <w:t>30</w:t>
      </w:r>
      <w:r>
        <w:rPr>
          <w:rFonts w:ascii="宋体" w:hAnsi="宋体" w:cs="宋体" w:hint="eastAsia"/>
          <w:sz w:val="24"/>
        </w:rPr>
        <w:t>天耗材库存（</w:t>
      </w:r>
      <w:r>
        <w:rPr>
          <w:rFonts w:hAnsi="宋体" w:cs="宋体" w:hint="eastAsia"/>
          <w:sz w:val="24"/>
        </w:rPr>
        <w:t>投标人</w:t>
      </w:r>
      <w:r>
        <w:rPr>
          <w:rFonts w:ascii="宋体" w:hAnsi="宋体" w:cs="宋体" w:hint="eastAsia"/>
          <w:sz w:val="24"/>
        </w:rPr>
        <w:t>出具承诺函）。</w:t>
      </w:r>
    </w:p>
    <w:p w14:paraId="0E189497" w14:textId="77777777" w:rsidR="007D7BFB" w:rsidRDefault="0016532C">
      <w:pPr>
        <w:pStyle w:val="a0"/>
        <w:spacing w:line="360" w:lineRule="auto"/>
        <w:rPr>
          <w:rFonts w:ascii="宋体" w:hAnsi="宋体" w:cs="宋体"/>
          <w:bCs/>
          <w:sz w:val="24"/>
        </w:rPr>
      </w:pPr>
      <w:r>
        <w:rPr>
          <w:rFonts w:ascii="宋体" w:hAnsi="宋体" w:cs="宋体" w:hint="eastAsia"/>
          <w:sz w:val="24"/>
        </w:rPr>
        <w:t>※</w:t>
      </w:r>
      <w:r>
        <w:rPr>
          <w:rFonts w:ascii="宋体" w:hAnsi="宋体" w:cs="宋体" w:hint="eastAsia"/>
          <w:sz w:val="24"/>
        </w:rPr>
        <w:t>F.</w:t>
      </w:r>
      <w:r>
        <w:rPr>
          <w:rFonts w:ascii="宋体" w:hAnsi="宋体" w:cs="宋体" w:hint="eastAsia"/>
          <w:sz w:val="24"/>
        </w:rPr>
        <w:t>服务期内</w:t>
      </w:r>
      <w:r>
        <w:rPr>
          <w:rFonts w:ascii="宋体" w:hAnsi="宋体" w:cs="宋体" w:hint="eastAsia"/>
          <w:bCs/>
          <w:sz w:val="24"/>
        </w:rPr>
        <w:t>投标人和采购人一起定期盘点。</w:t>
      </w:r>
      <w:r>
        <w:rPr>
          <w:rFonts w:ascii="宋体" w:hAnsi="宋体" w:cs="宋体" w:hint="eastAsia"/>
          <w:sz w:val="24"/>
        </w:rPr>
        <w:t>（</w:t>
      </w:r>
      <w:r>
        <w:rPr>
          <w:rFonts w:hAnsi="宋体" w:cs="宋体" w:hint="eastAsia"/>
          <w:sz w:val="24"/>
        </w:rPr>
        <w:t>投标人</w:t>
      </w:r>
      <w:r>
        <w:rPr>
          <w:rFonts w:ascii="宋体" w:hAnsi="宋体" w:cs="宋体" w:hint="eastAsia"/>
          <w:sz w:val="24"/>
        </w:rPr>
        <w:t>出具承诺函）</w:t>
      </w:r>
    </w:p>
    <w:p w14:paraId="60092F08" w14:textId="77777777" w:rsidR="007D7BFB" w:rsidRDefault="0016532C">
      <w:pPr>
        <w:pStyle w:val="a0"/>
        <w:numPr>
          <w:ilvl w:val="0"/>
          <w:numId w:val="7"/>
        </w:numPr>
        <w:spacing w:line="360" w:lineRule="auto"/>
        <w:rPr>
          <w:rFonts w:ascii="宋体" w:hAnsi="宋体" w:cs="宋体"/>
          <w:bCs/>
          <w:sz w:val="24"/>
        </w:rPr>
      </w:pPr>
      <w:r>
        <w:rPr>
          <w:rFonts w:ascii="宋体" w:hAnsi="宋体" w:cs="宋体" w:hint="eastAsia"/>
          <w:sz w:val="24"/>
        </w:rPr>
        <w:t>质量要求：</w:t>
      </w:r>
    </w:p>
    <w:p w14:paraId="5B5E3F5D" w14:textId="77777777" w:rsidR="007D7BFB" w:rsidRDefault="0016532C">
      <w:pPr>
        <w:adjustRightInd w:val="0"/>
        <w:snapToGrid w:val="0"/>
        <w:spacing w:line="360" w:lineRule="auto"/>
        <w:rPr>
          <w:rFonts w:hAnsi="宋体" w:cs="宋体"/>
          <w:bCs/>
          <w:sz w:val="24"/>
          <w:szCs w:val="24"/>
        </w:rPr>
      </w:pPr>
      <w:r>
        <w:rPr>
          <w:rFonts w:hAnsi="宋体" w:cs="宋体" w:hint="eastAsia"/>
          <w:b/>
          <w:sz w:val="24"/>
          <w:szCs w:val="24"/>
        </w:rPr>
        <w:t>★</w:t>
      </w:r>
      <w:r>
        <w:rPr>
          <w:rFonts w:hAnsi="宋体" w:cs="宋体" w:hint="eastAsia"/>
          <w:bCs/>
          <w:sz w:val="24"/>
          <w:szCs w:val="24"/>
        </w:rPr>
        <w:t>A.</w:t>
      </w:r>
      <w:r>
        <w:rPr>
          <w:rFonts w:hAnsi="宋体" w:cs="宋体" w:hint="eastAsia"/>
          <w:bCs/>
          <w:sz w:val="24"/>
          <w:szCs w:val="24"/>
        </w:rPr>
        <w:t>投标人所提供的耗材，若技术性能无特殊说明，则按生产企业或国家有关部门最新颁布的标准及规范为准。</w:t>
      </w:r>
    </w:p>
    <w:p w14:paraId="49B1BD7C" w14:textId="77777777" w:rsidR="007D7BFB" w:rsidRDefault="0016532C">
      <w:pPr>
        <w:adjustRightInd w:val="0"/>
        <w:snapToGrid w:val="0"/>
        <w:spacing w:line="360" w:lineRule="auto"/>
        <w:rPr>
          <w:rFonts w:hAnsi="宋体" w:cs="宋体"/>
          <w:bCs/>
          <w:sz w:val="24"/>
          <w:szCs w:val="24"/>
        </w:rPr>
      </w:pPr>
      <w:r>
        <w:rPr>
          <w:rFonts w:hAnsi="宋体" w:cs="宋体" w:hint="eastAsia"/>
          <w:b/>
          <w:sz w:val="24"/>
          <w:szCs w:val="24"/>
        </w:rPr>
        <w:t>★</w:t>
      </w:r>
      <w:r>
        <w:rPr>
          <w:rFonts w:hAnsi="宋体" w:cs="宋体" w:hint="eastAsia"/>
          <w:bCs/>
          <w:sz w:val="24"/>
          <w:szCs w:val="24"/>
        </w:rPr>
        <w:t>B.</w:t>
      </w:r>
      <w:r>
        <w:rPr>
          <w:rFonts w:hAnsi="宋体" w:cs="宋体" w:hint="eastAsia"/>
          <w:bCs/>
          <w:sz w:val="24"/>
          <w:szCs w:val="24"/>
        </w:rPr>
        <w:t>应保证所有货物是全新、未使用过的原厂原装合格正品</w:t>
      </w:r>
      <w:r>
        <w:rPr>
          <w:rFonts w:hAnsi="宋体" w:cs="宋体" w:hint="eastAsia"/>
          <w:bCs/>
          <w:sz w:val="24"/>
          <w:szCs w:val="24"/>
        </w:rPr>
        <w:t>(</w:t>
      </w:r>
      <w:r>
        <w:rPr>
          <w:rFonts w:hAnsi="宋体" w:cs="宋体" w:hint="eastAsia"/>
          <w:bCs/>
          <w:sz w:val="24"/>
          <w:szCs w:val="24"/>
        </w:rPr>
        <w:t>最大容量产品</w:t>
      </w:r>
      <w:r>
        <w:rPr>
          <w:rFonts w:hAnsi="宋体" w:cs="宋体" w:hint="eastAsia"/>
          <w:bCs/>
          <w:sz w:val="24"/>
          <w:szCs w:val="24"/>
        </w:rPr>
        <w:t>)</w:t>
      </w:r>
      <w:r>
        <w:rPr>
          <w:rFonts w:hAnsi="宋体" w:cs="宋体" w:hint="eastAsia"/>
          <w:bCs/>
          <w:sz w:val="24"/>
          <w:szCs w:val="24"/>
        </w:rPr>
        <w:t>，并完全符合国家规定的质量、规格和性能要求。</w:t>
      </w:r>
    </w:p>
    <w:p w14:paraId="42BF0AB3" w14:textId="77777777" w:rsidR="007D7BFB" w:rsidRDefault="0016532C">
      <w:pPr>
        <w:adjustRightInd w:val="0"/>
        <w:snapToGrid w:val="0"/>
        <w:spacing w:line="360" w:lineRule="auto"/>
        <w:rPr>
          <w:rFonts w:hAnsi="宋体" w:cs="宋体"/>
          <w:bCs/>
          <w:sz w:val="24"/>
          <w:szCs w:val="24"/>
        </w:rPr>
      </w:pPr>
      <w:r>
        <w:rPr>
          <w:rFonts w:hAnsi="宋体" w:cs="宋体" w:hint="eastAsia"/>
          <w:b/>
          <w:sz w:val="24"/>
          <w:szCs w:val="24"/>
        </w:rPr>
        <w:t>★</w:t>
      </w:r>
      <w:r>
        <w:rPr>
          <w:rFonts w:hAnsi="宋体" w:cs="宋体" w:hint="eastAsia"/>
          <w:bCs/>
          <w:sz w:val="24"/>
          <w:szCs w:val="24"/>
        </w:rPr>
        <w:t>C.</w:t>
      </w:r>
      <w:r>
        <w:rPr>
          <w:rFonts w:hAnsi="宋体" w:cs="宋体" w:hint="eastAsia"/>
          <w:bCs/>
          <w:sz w:val="24"/>
          <w:szCs w:val="24"/>
        </w:rPr>
        <w:t>投标人所提供的货物的包装均为货物出厂时原包装，并保证所提供的货物在装卸、运输和仓储过程中有足够的包装保护，防止货物受潮、生锈、被腐蚀、受到冲撞以及其他不可预见的损坏。</w:t>
      </w:r>
    </w:p>
    <w:p w14:paraId="360A47E6" w14:textId="77777777" w:rsidR="007D7BFB" w:rsidRDefault="0016532C">
      <w:pPr>
        <w:adjustRightInd w:val="0"/>
        <w:snapToGrid w:val="0"/>
        <w:spacing w:line="360" w:lineRule="auto"/>
        <w:rPr>
          <w:rFonts w:hAnsi="宋体" w:cs="宋体"/>
          <w:sz w:val="24"/>
          <w:szCs w:val="24"/>
        </w:rPr>
      </w:pPr>
      <w:r>
        <w:rPr>
          <w:rFonts w:hAnsi="宋体" w:cs="宋体" w:hint="eastAsia"/>
          <w:sz w:val="24"/>
        </w:rPr>
        <w:t>※</w:t>
      </w:r>
      <w:r>
        <w:rPr>
          <w:rFonts w:hAnsi="宋体" w:cs="宋体" w:hint="eastAsia"/>
          <w:sz w:val="24"/>
          <w:szCs w:val="24"/>
        </w:rPr>
        <w:t>D.</w:t>
      </w:r>
      <w:r>
        <w:rPr>
          <w:rFonts w:hAnsi="宋体" w:cs="宋体" w:hint="eastAsia"/>
          <w:sz w:val="24"/>
          <w:szCs w:val="24"/>
        </w:rPr>
        <w:t>打印</w:t>
      </w:r>
      <w:r>
        <w:rPr>
          <w:rFonts w:hAnsi="宋体" w:cs="宋体" w:hint="eastAsia"/>
          <w:sz w:val="24"/>
          <w:szCs w:val="24"/>
        </w:rPr>
        <w:t>/</w:t>
      </w:r>
      <w:r>
        <w:rPr>
          <w:rFonts w:hAnsi="宋体" w:cs="宋体" w:hint="eastAsia"/>
          <w:sz w:val="24"/>
          <w:szCs w:val="24"/>
        </w:rPr>
        <w:t>复印质量：黑白打印</w:t>
      </w:r>
      <w:r>
        <w:rPr>
          <w:rFonts w:hAnsi="宋体" w:cs="宋体" w:hint="eastAsia"/>
          <w:sz w:val="24"/>
          <w:szCs w:val="24"/>
        </w:rPr>
        <w:t>/</w:t>
      </w:r>
      <w:r>
        <w:rPr>
          <w:rFonts w:hAnsi="宋体" w:cs="宋体" w:hint="eastAsia"/>
          <w:sz w:val="24"/>
          <w:szCs w:val="24"/>
        </w:rPr>
        <w:t>复印输出结果应为实心黑线，清晰，并且达到无背景（投标人</w:t>
      </w:r>
      <w:r>
        <w:rPr>
          <w:rFonts w:hAnsi="宋体" w:cs="宋体" w:hint="eastAsia"/>
          <w:sz w:val="24"/>
        </w:rPr>
        <w:t>出具</w:t>
      </w:r>
      <w:r>
        <w:rPr>
          <w:rFonts w:hAnsi="宋体" w:cs="宋体" w:hint="eastAsia"/>
          <w:sz w:val="24"/>
          <w:szCs w:val="24"/>
        </w:rPr>
        <w:t>承诺函）。</w:t>
      </w:r>
    </w:p>
    <w:p w14:paraId="43751859" w14:textId="77777777" w:rsidR="007D7BFB" w:rsidRDefault="0016532C">
      <w:pPr>
        <w:adjustRightInd w:val="0"/>
        <w:snapToGrid w:val="0"/>
        <w:spacing w:line="360" w:lineRule="auto"/>
        <w:rPr>
          <w:rFonts w:hAnsi="宋体" w:cs="宋体"/>
          <w:sz w:val="24"/>
          <w:szCs w:val="24"/>
        </w:rPr>
      </w:pPr>
      <w:r>
        <w:rPr>
          <w:rFonts w:hAnsi="宋体" w:cs="宋体" w:hint="eastAsia"/>
          <w:sz w:val="24"/>
        </w:rPr>
        <w:t>※</w:t>
      </w:r>
      <w:r>
        <w:rPr>
          <w:rFonts w:hAnsi="宋体" w:cs="宋体" w:hint="eastAsia"/>
          <w:sz w:val="24"/>
          <w:szCs w:val="24"/>
        </w:rPr>
        <w:t>E.</w:t>
      </w:r>
      <w:r>
        <w:rPr>
          <w:rFonts w:hAnsi="宋体" w:cs="宋体" w:hint="eastAsia"/>
          <w:sz w:val="24"/>
          <w:szCs w:val="24"/>
        </w:rPr>
        <w:t>打印整齐并校对正确，单张品质一致（投标人</w:t>
      </w:r>
      <w:r>
        <w:rPr>
          <w:rFonts w:hAnsi="宋体" w:cs="宋体" w:hint="eastAsia"/>
          <w:sz w:val="24"/>
        </w:rPr>
        <w:t>出具</w:t>
      </w:r>
      <w:r>
        <w:rPr>
          <w:rFonts w:hAnsi="宋体" w:cs="宋体" w:hint="eastAsia"/>
          <w:sz w:val="24"/>
          <w:szCs w:val="24"/>
        </w:rPr>
        <w:t>承诺函）。</w:t>
      </w:r>
    </w:p>
    <w:p w14:paraId="7E33E758" w14:textId="77777777" w:rsidR="007D7BFB" w:rsidRDefault="0016532C">
      <w:pPr>
        <w:pStyle w:val="a0"/>
        <w:spacing w:line="360" w:lineRule="auto"/>
        <w:rPr>
          <w:rFonts w:ascii="宋体" w:hAnsi="宋体" w:cs="宋体"/>
          <w:sz w:val="24"/>
        </w:rPr>
      </w:pPr>
      <w:r>
        <w:rPr>
          <w:rFonts w:ascii="宋体" w:hAnsi="宋体" w:cs="宋体" w:hint="eastAsia"/>
          <w:sz w:val="24"/>
        </w:rPr>
        <w:t>※</w:t>
      </w:r>
      <w:r>
        <w:rPr>
          <w:rFonts w:ascii="宋体" w:hAnsi="宋体" w:cs="宋体" w:hint="eastAsia"/>
          <w:sz w:val="24"/>
        </w:rPr>
        <w:t>F.</w:t>
      </w:r>
      <w:r>
        <w:rPr>
          <w:rFonts w:ascii="宋体" w:hAnsi="宋体" w:cs="宋体" w:hint="eastAsia"/>
          <w:sz w:val="24"/>
        </w:rPr>
        <w:t>耗材打印效果要求达到打印机原厂效果，校色正确，能正常分辨，且满足各科室的打印需求无投诉，要求提供投标耗材厂商打印质量确定承诺函。（提供以下打印机</w:t>
      </w:r>
      <w:r>
        <w:rPr>
          <w:rFonts w:ascii="宋体" w:hAnsi="宋体" w:cs="宋体" w:hint="eastAsia"/>
          <w:sz w:val="24"/>
        </w:rPr>
        <w:t>\</w:t>
      </w:r>
      <w:r>
        <w:rPr>
          <w:rFonts w:ascii="宋体" w:hAnsi="宋体" w:cs="宋体" w:hint="eastAsia"/>
          <w:sz w:val="24"/>
        </w:rPr>
        <w:t>一体机兼容耗材厂商打印质</w:t>
      </w:r>
      <w:r>
        <w:rPr>
          <w:rFonts w:ascii="宋体" w:hAnsi="宋体" w:cs="宋体" w:hint="eastAsia"/>
          <w:sz w:val="24"/>
        </w:rPr>
        <w:t>量确定承诺函证明材料：</w:t>
      </w:r>
      <w:r>
        <w:rPr>
          <w:rFonts w:ascii="宋体" w:hAnsi="宋体" w:cs="宋体" w:hint="eastAsia"/>
          <w:sz w:val="24"/>
        </w:rPr>
        <w:t>HP403</w:t>
      </w:r>
      <w:r>
        <w:rPr>
          <w:rFonts w:ascii="宋体" w:hAnsi="宋体" w:cs="宋体" w:hint="eastAsia"/>
          <w:sz w:val="24"/>
        </w:rPr>
        <w:t>、</w:t>
      </w:r>
      <w:r>
        <w:rPr>
          <w:rFonts w:ascii="宋体" w:hAnsi="宋体" w:cs="宋体" w:hint="eastAsia"/>
          <w:sz w:val="24"/>
        </w:rPr>
        <w:t>HP405</w:t>
      </w:r>
      <w:r>
        <w:rPr>
          <w:rFonts w:ascii="宋体" w:hAnsi="宋体" w:cs="宋体" w:hint="eastAsia"/>
          <w:sz w:val="24"/>
        </w:rPr>
        <w:t>、</w:t>
      </w:r>
      <w:r>
        <w:rPr>
          <w:rFonts w:ascii="宋体" w:hAnsi="宋体" w:cs="宋体" w:hint="eastAsia"/>
          <w:sz w:val="24"/>
        </w:rPr>
        <w:t>HP1106</w:t>
      </w:r>
      <w:r>
        <w:rPr>
          <w:rFonts w:ascii="宋体" w:hAnsi="宋体" w:cs="宋体" w:hint="eastAsia"/>
          <w:sz w:val="24"/>
        </w:rPr>
        <w:t>、爱普生</w:t>
      </w:r>
      <w:r>
        <w:rPr>
          <w:rFonts w:ascii="宋体" w:hAnsi="宋体" w:cs="宋体" w:hint="eastAsia"/>
          <w:sz w:val="24"/>
        </w:rPr>
        <w:t>L805</w:t>
      </w:r>
      <w:r>
        <w:rPr>
          <w:rFonts w:ascii="宋体" w:hAnsi="宋体" w:cs="宋体" w:hint="eastAsia"/>
          <w:sz w:val="24"/>
        </w:rPr>
        <w:t>、一体机佳能</w:t>
      </w:r>
      <w:r>
        <w:rPr>
          <w:rFonts w:ascii="宋体" w:hAnsi="宋体" w:cs="宋体" w:hint="eastAsia"/>
          <w:sz w:val="24"/>
        </w:rPr>
        <w:t>229DW</w:t>
      </w:r>
      <w:r>
        <w:rPr>
          <w:rFonts w:ascii="宋体" w:hAnsi="宋体" w:cs="宋体" w:hint="eastAsia"/>
          <w:sz w:val="24"/>
        </w:rPr>
        <w:t>、佳能</w:t>
      </w:r>
      <w:r>
        <w:rPr>
          <w:rFonts w:ascii="宋体" w:hAnsi="宋体" w:cs="宋体" w:hint="eastAsia"/>
          <w:sz w:val="24"/>
        </w:rPr>
        <w:t>269</w:t>
      </w:r>
      <w:r>
        <w:rPr>
          <w:rFonts w:ascii="宋体" w:hAnsi="宋体" w:cs="宋体" w:hint="eastAsia"/>
          <w:sz w:val="24"/>
        </w:rPr>
        <w:t>）</w:t>
      </w:r>
      <w:r>
        <w:rPr>
          <w:rFonts w:hAnsi="宋体" w:cs="宋体" w:hint="eastAsia"/>
          <w:sz w:val="24"/>
        </w:rPr>
        <w:t>（投标人出具承诺函）</w:t>
      </w:r>
    </w:p>
    <w:p w14:paraId="283F1315" w14:textId="77777777" w:rsidR="007D7BFB" w:rsidRDefault="0016532C">
      <w:pPr>
        <w:pStyle w:val="a0"/>
        <w:spacing w:line="360" w:lineRule="auto"/>
        <w:rPr>
          <w:rFonts w:ascii="宋体" w:hAnsi="宋体" w:cs="宋体"/>
          <w:sz w:val="24"/>
        </w:rPr>
      </w:pPr>
      <w:r>
        <w:rPr>
          <w:rFonts w:ascii="宋体" w:hAnsi="宋体" w:cs="宋体" w:hint="eastAsia"/>
          <w:sz w:val="24"/>
        </w:rPr>
        <w:t>※</w:t>
      </w:r>
      <w:r>
        <w:rPr>
          <w:rFonts w:ascii="宋体" w:hAnsi="宋体" w:cs="宋体" w:hint="eastAsia"/>
          <w:sz w:val="24"/>
        </w:rPr>
        <w:t>G.</w:t>
      </w:r>
      <w:r>
        <w:rPr>
          <w:rFonts w:ascii="宋体" w:hAnsi="宋体" w:cs="宋体" w:hint="eastAsia"/>
          <w:sz w:val="24"/>
        </w:rPr>
        <w:t>备机：提供采购人现使用的设备备用机各机型至少</w:t>
      </w:r>
      <w:r>
        <w:rPr>
          <w:rFonts w:ascii="宋体" w:hAnsi="宋体" w:cs="宋体" w:hint="eastAsia"/>
          <w:sz w:val="24"/>
        </w:rPr>
        <w:t>3</w:t>
      </w:r>
      <w:r>
        <w:rPr>
          <w:rFonts w:ascii="宋体" w:hAnsi="宋体" w:cs="宋体" w:hint="eastAsia"/>
          <w:sz w:val="24"/>
        </w:rPr>
        <w:t>台，存放于采购人指定地方，以保障采购人业务的正常运行。备机必须与采购人现使用机型一致。投标人需提供采购人现使用以下机型包括打印机</w:t>
      </w:r>
      <w:r>
        <w:rPr>
          <w:rFonts w:ascii="宋体" w:hAnsi="宋体" w:cs="宋体" w:hint="eastAsia"/>
          <w:sz w:val="24"/>
        </w:rPr>
        <w:t>HP403</w:t>
      </w:r>
      <w:r>
        <w:rPr>
          <w:rFonts w:ascii="宋体" w:hAnsi="宋体" w:cs="宋体" w:hint="eastAsia"/>
          <w:sz w:val="24"/>
        </w:rPr>
        <w:t>、</w:t>
      </w:r>
      <w:r>
        <w:rPr>
          <w:rFonts w:ascii="宋体" w:hAnsi="宋体" w:cs="宋体" w:hint="eastAsia"/>
          <w:sz w:val="24"/>
        </w:rPr>
        <w:t>HP1106</w:t>
      </w:r>
      <w:r>
        <w:rPr>
          <w:rFonts w:ascii="宋体" w:hAnsi="宋体" w:cs="宋体" w:hint="eastAsia"/>
          <w:sz w:val="24"/>
        </w:rPr>
        <w:t>、爱普生</w:t>
      </w:r>
      <w:r>
        <w:rPr>
          <w:rFonts w:ascii="宋体" w:hAnsi="宋体" w:cs="宋体" w:hint="eastAsia"/>
          <w:sz w:val="24"/>
        </w:rPr>
        <w:t>R330</w:t>
      </w:r>
      <w:r>
        <w:rPr>
          <w:rFonts w:ascii="宋体" w:hAnsi="宋体" w:cs="宋体" w:hint="eastAsia"/>
          <w:sz w:val="24"/>
        </w:rPr>
        <w:t>、爱普生</w:t>
      </w:r>
      <w:r>
        <w:rPr>
          <w:rFonts w:ascii="宋体" w:hAnsi="宋体" w:cs="宋体" w:hint="eastAsia"/>
          <w:sz w:val="24"/>
        </w:rPr>
        <w:t>L805</w:t>
      </w:r>
      <w:r>
        <w:rPr>
          <w:rFonts w:ascii="宋体" w:hAnsi="宋体" w:cs="宋体" w:hint="eastAsia"/>
          <w:sz w:val="24"/>
        </w:rPr>
        <w:t>、得实</w:t>
      </w:r>
      <w:r>
        <w:rPr>
          <w:rFonts w:ascii="宋体" w:hAnsi="宋体" w:cs="宋体" w:hint="eastAsia"/>
          <w:sz w:val="24"/>
        </w:rPr>
        <w:t>DS-2600</w:t>
      </w:r>
      <w:r>
        <w:rPr>
          <w:rFonts w:ascii="宋体" w:hAnsi="宋体" w:cs="宋体" w:hint="eastAsia"/>
          <w:sz w:val="24"/>
        </w:rPr>
        <w:t>、</w:t>
      </w:r>
      <w:r>
        <w:rPr>
          <w:rFonts w:ascii="宋体" w:hAnsi="宋体" w:cs="宋体" w:hint="eastAsia"/>
          <w:sz w:val="24"/>
        </w:rPr>
        <w:t>TSC-244</w:t>
      </w:r>
      <w:r>
        <w:rPr>
          <w:rFonts w:ascii="宋体" w:hAnsi="宋体" w:cs="宋体" w:hint="eastAsia"/>
          <w:sz w:val="24"/>
        </w:rPr>
        <w:t>、一体机佳能</w:t>
      </w:r>
      <w:r>
        <w:rPr>
          <w:rFonts w:ascii="宋体" w:hAnsi="宋体" w:cs="宋体" w:hint="eastAsia"/>
          <w:sz w:val="24"/>
        </w:rPr>
        <w:t>229DW</w:t>
      </w:r>
      <w:r>
        <w:rPr>
          <w:rFonts w:ascii="宋体" w:hAnsi="宋体" w:cs="宋体" w:hint="eastAsia"/>
          <w:sz w:val="24"/>
        </w:rPr>
        <w:t>等设备。</w:t>
      </w:r>
      <w:r>
        <w:rPr>
          <w:rFonts w:hAnsi="宋体" w:cs="宋体" w:hint="eastAsia"/>
          <w:sz w:val="24"/>
        </w:rPr>
        <w:t>（投标人</w:t>
      </w:r>
      <w:r>
        <w:rPr>
          <w:rFonts w:ascii="宋体" w:hAnsi="宋体" w:cs="宋体" w:hint="eastAsia"/>
          <w:sz w:val="24"/>
        </w:rPr>
        <w:t>出具</w:t>
      </w:r>
      <w:r>
        <w:rPr>
          <w:rFonts w:hAnsi="宋体" w:cs="宋体" w:hint="eastAsia"/>
          <w:sz w:val="24"/>
        </w:rPr>
        <w:t>承诺函）</w:t>
      </w:r>
    </w:p>
    <w:p w14:paraId="16CBC6B4" w14:textId="77777777" w:rsidR="007D7BFB" w:rsidRDefault="0016532C">
      <w:pPr>
        <w:pStyle w:val="a0"/>
        <w:numPr>
          <w:ilvl w:val="0"/>
          <w:numId w:val="8"/>
        </w:numPr>
        <w:spacing w:line="360" w:lineRule="auto"/>
        <w:rPr>
          <w:rFonts w:ascii="宋体" w:hAnsi="宋体" w:cs="宋体"/>
          <w:sz w:val="24"/>
        </w:rPr>
      </w:pPr>
      <w:r>
        <w:rPr>
          <w:rFonts w:hAnsi="宋体" w:cs="宋体" w:hint="eastAsia"/>
          <w:b/>
          <w:sz w:val="24"/>
        </w:rPr>
        <w:t>★</w:t>
      </w:r>
      <w:r>
        <w:rPr>
          <w:rFonts w:ascii="宋体" w:hAnsi="宋体" w:cs="宋体" w:hint="eastAsia"/>
          <w:sz w:val="24"/>
        </w:rPr>
        <w:t>验收标准</w:t>
      </w:r>
    </w:p>
    <w:p w14:paraId="2292921A" w14:textId="77777777" w:rsidR="007D7BFB" w:rsidRDefault="0016532C">
      <w:pPr>
        <w:pStyle w:val="a0"/>
        <w:spacing w:line="360" w:lineRule="auto"/>
        <w:rPr>
          <w:rFonts w:ascii="宋体" w:hAnsi="宋体" w:cs="宋体"/>
          <w:bCs/>
          <w:sz w:val="24"/>
        </w:rPr>
      </w:pPr>
      <w:r>
        <w:rPr>
          <w:rFonts w:ascii="宋体" w:hAnsi="宋体" w:cs="宋体" w:hint="eastAsia"/>
          <w:sz w:val="24"/>
        </w:rPr>
        <w:t>A.</w:t>
      </w:r>
      <w:r>
        <w:rPr>
          <w:rFonts w:ascii="宋体" w:hAnsi="宋体" w:cs="宋体" w:hint="eastAsia"/>
          <w:bCs/>
          <w:sz w:val="24"/>
        </w:rPr>
        <w:t>所提供货物均为原厂合格正品，每批次货物有</w:t>
      </w:r>
      <w:r>
        <w:rPr>
          <w:rFonts w:ascii="宋体" w:hAnsi="宋体" w:cs="宋体" w:hint="eastAsia"/>
          <w:bCs/>
          <w:sz w:val="24"/>
        </w:rPr>
        <w:t>装箱单、质量合格证书、保修证书、产品使用说明书及其它应当随箱的技术资料；上述资料需有完备的中文证明资料。</w:t>
      </w:r>
    </w:p>
    <w:p w14:paraId="6BFBB773" w14:textId="77777777" w:rsidR="007D7BFB" w:rsidRDefault="0016532C">
      <w:pPr>
        <w:pStyle w:val="a0"/>
        <w:spacing w:line="360" w:lineRule="auto"/>
        <w:rPr>
          <w:rFonts w:ascii="宋体" w:hAnsi="宋体" w:cs="宋体"/>
          <w:bCs/>
          <w:sz w:val="24"/>
        </w:rPr>
      </w:pPr>
      <w:r>
        <w:rPr>
          <w:rFonts w:ascii="宋体" w:hAnsi="宋体" w:cs="宋体" w:hint="eastAsia"/>
          <w:sz w:val="24"/>
        </w:rPr>
        <w:t>B.</w:t>
      </w:r>
      <w:r>
        <w:rPr>
          <w:rFonts w:ascii="宋体" w:hAnsi="宋体" w:cs="宋体" w:hint="eastAsia"/>
          <w:bCs/>
          <w:sz w:val="24"/>
        </w:rPr>
        <w:t>采购文件中涉及质量、技术、服务、鉴定、检验及验收的全部相关内容或其所指引的内容。</w:t>
      </w:r>
    </w:p>
    <w:p w14:paraId="32B9A5F9" w14:textId="77777777" w:rsidR="007D7BFB" w:rsidRDefault="0016532C">
      <w:pPr>
        <w:pStyle w:val="a0"/>
        <w:numPr>
          <w:ilvl w:val="0"/>
          <w:numId w:val="9"/>
        </w:numPr>
        <w:spacing w:line="360" w:lineRule="auto"/>
        <w:rPr>
          <w:rFonts w:ascii="宋体" w:hAnsi="宋体" w:cs="宋体"/>
          <w:sz w:val="24"/>
        </w:rPr>
      </w:pPr>
      <w:r>
        <w:rPr>
          <w:rFonts w:hAnsi="宋体" w:cs="宋体" w:hint="eastAsia"/>
          <w:b/>
          <w:sz w:val="24"/>
        </w:rPr>
        <w:t>★</w:t>
      </w:r>
      <w:r>
        <w:rPr>
          <w:rFonts w:ascii="宋体" w:hAnsi="宋体" w:cs="宋体" w:hint="eastAsia"/>
          <w:bCs/>
          <w:sz w:val="24"/>
        </w:rPr>
        <w:t>验收方式</w:t>
      </w:r>
    </w:p>
    <w:p w14:paraId="17210A37" w14:textId="77777777" w:rsidR="007D7BFB" w:rsidRDefault="0016532C">
      <w:pPr>
        <w:pStyle w:val="a0"/>
        <w:spacing w:line="360" w:lineRule="auto"/>
        <w:rPr>
          <w:rFonts w:ascii="宋体" w:hAnsi="宋体" w:cs="宋体"/>
          <w:bCs/>
          <w:sz w:val="24"/>
        </w:rPr>
      </w:pPr>
      <w:r>
        <w:rPr>
          <w:rFonts w:ascii="宋体" w:hAnsi="宋体" w:cs="宋体" w:hint="eastAsia"/>
          <w:sz w:val="24"/>
        </w:rPr>
        <w:t>A.</w:t>
      </w:r>
      <w:r>
        <w:rPr>
          <w:rFonts w:ascii="宋体" w:hAnsi="宋体" w:cs="宋体" w:hint="eastAsia"/>
          <w:bCs/>
          <w:sz w:val="24"/>
        </w:rPr>
        <w:t>货物的验收时填写验收记录文件，验收记录文件应当由采购人、投标人双方签字认可；</w:t>
      </w:r>
    </w:p>
    <w:p w14:paraId="6991A1C4" w14:textId="77777777" w:rsidR="007D7BFB" w:rsidRDefault="0016532C">
      <w:pPr>
        <w:pStyle w:val="a0"/>
        <w:spacing w:line="360" w:lineRule="auto"/>
        <w:rPr>
          <w:rFonts w:ascii="宋体" w:hAnsi="宋体" w:cs="宋体"/>
          <w:bCs/>
          <w:sz w:val="24"/>
        </w:rPr>
      </w:pPr>
      <w:r>
        <w:rPr>
          <w:rFonts w:ascii="宋体" w:hAnsi="宋体" w:cs="宋体" w:hint="eastAsia"/>
          <w:sz w:val="24"/>
        </w:rPr>
        <w:t>B.</w:t>
      </w:r>
      <w:r>
        <w:rPr>
          <w:rFonts w:ascii="宋体" w:hAnsi="宋体" w:cs="宋体" w:hint="eastAsia"/>
          <w:bCs/>
          <w:sz w:val="24"/>
        </w:rPr>
        <w:t>验收工作需要检验、检测机构等中介机构参与的、验收工作开始之前应当聘请符合资质条件的检验、检测机构，费用由采购人承担；</w:t>
      </w:r>
    </w:p>
    <w:p w14:paraId="12F7C87A" w14:textId="77777777" w:rsidR="007D7BFB" w:rsidRDefault="0016532C">
      <w:pPr>
        <w:pStyle w:val="a0"/>
        <w:spacing w:line="360" w:lineRule="auto"/>
        <w:rPr>
          <w:rFonts w:ascii="宋体" w:hAnsi="宋体" w:cs="宋体"/>
          <w:bCs/>
          <w:sz w:val="24"/>
        </w:rPr>
      </w:pPr>
      <w:r>
        <w:rPr>
          <w:rFonts w:ascii="宋体" w:hAnsi="宋体" w:cs="宋体" w:hint="eastAsia"/>
          <w:sz w:val="24"/>
        </w:rPr>
        <w:t>C.</w:t>
      </w:r>
      <w:r>
        <w:rPr>
          <w:rFonts w:ascii="宋体" w:hAnsi="宋体" w:cs="宋体" w:hint="eastAsia"/>
          <w:bCs/>
          <w:sz w:val="24"/>
        </w:rPr>
        <w:t>检验时发现货物数量不足、规格与要求不符，或开箱时虽然货物外包装完好无损但箱内货物短缺或损伤，采购人有权拒绝接收并要求投标人进行补足货物。</w:t>
      </w:r>
    </w:p>
    <w:p w14:paraId="46D2B5DB" w14:textId="77777777" w:rsidR="007D7BFB" w:rsidRDefault="0016532C">
      <w:pPr>
        <w:pStyle w:val="a0"/>
        <w:numPr>
          <w:ilvl w:val="0"/>
          <w:numId w:val="10"/>
        </w:numPr>
        <w:spacing w:line="360" w:lineRule="auto"/>
        <w:rPr>
          <w:rFonts w:ascii="宋体" w:hAnsi="宋体" w:cs="宋体"/>
          <w:sz w:val="24"/>
        </w:rPr>
      </w:pPr>
      <w:r>
        <w:rPr>
          <w:rFonts w:ascii="宋体" w:hAnsi="宋体" w:cs="宋体" w:hint="eastAsia"/>
          <w:sz w:val="24"/>
        </w:rPr>
        <w:t>配送要求</w:t>
      </w:r>
    </w:p>
    <w:p w14:paraId="1C975B9E" w14:textId="77777777" w:rsidR="007D7BFB" w:rsidRDefault="0016532C">
      <w:pPr>
        <w:spacing w:line="360" w:lineRule="auto"/>
        <w:jc w:val="left"/>
        <w:rPr>
          <w:rFonts w:hAnsi="宋体" w:cs="宋体"/>
          <w:sz w:val="24"/>
          <w:szCs w:val="24"/>
        </w:rPr>
      </w:pPr>
      <w:r>
        <w:rPr>
          <w:rFonts w:hAnsi="宋体" w:cs="宋体" w:hint="eastAsia"/>
          <w:sz w:val="24"/>
        </w:rPr>
        <w:t>※</w:t>
      </w:r>
      <w:r>
        <w:rPr>
          <w:rFonts w:hAnsi="宋体" w:cs="宋体" w:hint="eastAsia"/>
          <w:sz w:val="24"/>
          <w:szCs w:val="24"/>
        </w:rPr>
        <w:t>A.</w:t>
      </w:r>
      <w:r>
        <w:rPr>
          <w:rFonts w:hAnsi="宋体" w:cs="宋体" w:hint="eastAsia"/>
          <w:sz w:val="24"/>
          <w:szCs w:val="24"/>
        </w:rPr>
        <w:t>一般情况分批次供货（按月），投标人在收到采购人供货通知后</w:t>
      </w:r>
      <w:r>
        <w:rPr>
          <w:rFonts w:hAnsi="宋体" w:cs="宋体" w:hint="eastAsia"/>
          <w:sz w:val="24"/>
          <w:szCs w:val="24"/>
        </w:rPr>
        <w:t>2</w:t>
      </w:r>
      <w:r>
        <w:rPr>
          <w:rFonts w:hAnsi="宋体" w:cs="宋体" w:hint="eastAsia"/>
          <w:sz w:val="24"/>
          <w:szCs w:val="24"/>
        </w:rPr>
        <w:t>个工作日内交货。若遇特殊情况不能按时交货的，投标人需采购人同意后可延期交货。（投标人</w:t>
      </w:r>
      <w:r>
        <w:rPr>
          <w:rFonts w:hAnsi="宋体" w:cs="宋体" w:hint="eastAsia"/>
          <w:sz w:val="24"/>
        </w:rPr>
        <w:t>出具</w:t>
      </w:r>
      <w:r>
        <w:rPr>
          <w:rFonts w:hAnsi="宋体" w:cs="宋体" w:hint="eastAsia"/>
          <w:sz w:val="24"/>
          <w:szCs w:val="24"/>
        </w:rPr>
        <w:t>承诺函）</w:t>
      </w:r>
    </w:p>
    <w:p w14:paraId="75A273B1" w14:textId="77777777" w:rsidR="007D7BFB" w:rsidRDefault="0016532C">
      <w:pPr>
        <w:spacing w:line="360" w:lineRule="auto"/>
        <w:jc w:val="left"/>
        <w:rPr>
          <w:rFonts w:hAnsi="宋体" w:cs="宋体"/>
          <w:sz w:val="24"/>
          <w:szCs w:val="24"/>
        </w:rPr>
      </w:pPr>
      <w:r>
        <w:rPr>
          <w:rFonts w:hAnsi="宋体" w:cs="宋体" w:hint="eastAsia"/>
          <w:sz w:val="24"/>
        </w:rPr>
        <w:t>※</w:t>
      </w:r>
      <w:r>
        <w:rPr>
          <w:rFonts w:hAnsi="宋体" w:cs="宋体" w:hint="eastAsia"/>
          <w:sz w:val="24"/>
          <w:szCs w:val="24"/>
        </w:rPr>
        <w:t>B.</w:t>
      </w:r>
      <w:r>
        <w:rPr>
          <w:rFonts w:hAnsi="宋体" w:cs="宋体" w:hint="eastAsia"/>
          <w:sz w:val="24"/>
          <w:szCs w:val="24"/>
        </w:rPr>
        <w:t>对紧急的急需耗材，在收到供货通知后，</w:t>
      </w:r>
      <w:r>
        <w:rPr>
          <w:rFonts w:hAnsi="宋体" w:cs="宋体" w:hint="eastAsia"/>
          <w:sz w:val="24"/>
          <w:szCs w:val="24"/>
        </w:rPr>
        <w:t>2</w:t>
      </w:r>
      <w:r>
        <w:rPr>
          <w:rFonts w:hAnsi="宋体" w:cs="宋体" w:hint="eastAsia"/>
          <w:sz w:val="24"/>
          <w:szCs w:val="24"/>
        </w:rPr>
        <w:t>小时内送达，费用由投标人承担。若遇特殊情况不能按时交货的，投标人需采购人同意后可协调交货时间或地点。（投标人</w:t>
      </w:r>
      <w:r>
        <w:rPr>
          <w:rFonts w:hAnsi="宋体" w:cs="宋体" w:hint="eastAsia"/>
          <w:sz w:val="24"/>
        </w:rPr>
        <w:t>出具</w:t>
      </w:r>
      <w:r>
        <w:rPr>
          <w:rFonts w:hAnsi="宋体" w:cs="宋体" w:hint="eastAsia"/>
          <w:sz w:val="24"/>
          <w:szCs w:val="24"/>
        </w:rPr>
        <w:t>承诺函）</w:t>
      </w:r>
    </w:p>
    <w:p w14:paraId="743D4F73" w14:textId="77777777" w:rsidR="007D7BFB" w:rsidRDefault="0016532C">
      <w:pPr>
        <w:adjustRightInd w:val="0"/>
        <w:snapToGrid w:val="0"/>
        <w:spacing w:line="360" w:lineRule="auto"/>
        <w:rPr>
          <w:rFonts w:hAnsi="宋体" w:cs="宋体"/>
          <w:b/>
          <w:bCs/>
          <w:sz w:val="24"/>
          <w:szCs w:val="24"/>
        </w:rPr>
      </w:pPr>
      <w:r>
        <w:rPr>
          <w:rFonts w:hAnsi="宋体" w:cs="宋体" w:hint="eastAsia"/>
          <w:b/>
          <w:sz w:val="24"/>
          <w:szCs w:val="24"/>
        </w:rPr>
        <w:t>★</w:t>
      </w:r>
      <w:r>
        <w:rPr>
          <w:rFonts w:hAnsi="宋体" w:cs="宋体" w:hint="eastAsia"/>
          <w:b/>
          <w:bCs/>
          <w:sz w:val="24"/>
          <w:szCs w:val="24"/>
        </w:rPr>
        <w:t>（</w:t>
      </w:r>
      <w:r>
        <w:rPr>
          <w:rFonts w:hAnsi="宋体" w:cs="宋体" w:hint="eastAsia"/>
          <w:b/>
          <w:bCs/>
          <w:sz w:val="24"/>
          <w:szCs w:val="24"/>
        </w:rPr>
        <w:t>5</w:t>
      </w:r>
      <w:r>
        <w:rPr>
          <w:rFonts w:hAnsi="宋体" w:cs="宋体" w:hint="eastAsia"/>
          <w:b/>
          <w:bCs/>
          <w:sz w:val="24"/>
          <w:szCs w:val="24"/>
        </w:rPr>
        <w:t>）考核及不合格退出</w:t>
      </w:r>
    </w:p>
    <w:p w14:paraId="6F1DDC3F" w14:textId="77777777" w:rsidR="007D7BFB" w:rsidRDefault="0016532C">
      <w:pPr>
        <w:adjustRightInd w:val="0"/>
        <w:snapToGrid w:val="0"/>
        <w:spacing w:line="360" w:lineRule="auto"/>
        <w:ind w:firstLine="420"/>
        <w:rPr>
          <w:rFonts w:hAnsi="宋体" w:cs="宋体"/>
          <w:sz w:val="24"/>
          <w:szCs w:val="24"/>
        </w:rPr>
      </w:pPr>
      <w:r>
        <w:rPr>
          <w:rFonts w:hAnsi="宋体" w:cs="宋体" w:hint="eastAsia"/>
          <w:sz w:val="24"/>
          <w:szCs w:val="24"/>
        </w:rPr>
        <w:t>采购人每月</w:t>
      </w:r>
      <w:r>
        <w:rPr>
          <w:rFonts w:hAnsi="宋体" w:cs="宋体" w:hint="eastAsia"/>
          <w:sz w:val="24"/>
          <w:szCs w:val="24"/>
        </w:rPr>
        <w:t>将对投标人进行一次考核，考核细则在签订合同时约定，模板见附件一《考核内容》。其结果直接影响当月维护费用的支付时间。月考核如累计三个月考评在</w:t>
      </w:r>
      <w:r>
        <w:rPr>
          <w:rFonts w:hAnsi="宋体" w:cs="宋体" w:hint="eastAsia"/>
          <w:sz w:val="24"/>
          <w:szCs w:val="24"/>
        </w:rPr>
        <w:t>60</w:t>
      </w:r>
      <w:r>
        <w:rPr>
          <w:rFonts w:hAnsi="宋体" w:cs="宋体" w:hint="eastAsia"/>
          <w:sz w:val="24"/>
          <w:szCs w:val="24"/>
        </w:rPr>
        <w:t>分以下，采购人有权单方面终止合同。</w:t>
      </w:r>
    </w:p>
    <w:p w14:paraId="67974542" w14:textId="77777777" w:rsidR="007D7BFB" w:rsidRDefault="0016532C">
      <w:pPr>
        <w:adjustRightInd w:val="0"/>
        <w:snapToGrid w:val="0"/>
        <w:spacing w:line="360" w:lineRule="auto"/>
        <w:rPr>
          <w:rFonts w:hAnsi="宋体" w:cs="宋体"/>
          <w:b/>
          <w:bCs/>
          <w:sz w:val="24"/>
          <w:szCs w:val="24"/>
        </w:rPr>
      </w:pPr>
      <w:r>
        <w:rPr>
          <w:rFonts w:hAnsi="宋体" w:cs="宋体" w:hint="eastAsia"/>
          <w:b/>
          <w:sz w:val="24"/>
          <w:szCs w:val="24"/>
        </w:rPr>
        <w:t>★</w:t>
      </w:r>
      <w:r>
        <w:rPr>
          <w:rFonts w:hAnsi="宋体" w:cs="宋体" w:hint="eastAsia"/>
          <w:b/>
          <w:bCs/>
          <w:sz w:val="24"/>
          <w:szCs w:val="24"/>
        </w:rPr>
        <w:t>（</w:t>
      </w:r>
      <w:r>
        <w:rPr>
          <w:rFonts w:hAnsi="宋体" w:cs="宋体" w:hint="eastAsia"/>
          <w:b/>
          <w:bCs/>
          <w:sz w:val="24"/>
          <w:szCs w:val="24"/>
        </w:rPr>
        <w:t>6</w:t>
      </w:r>
      <w:r>
        <w:rPr>
          <w:rFonts w:hAnsi="宋体" w:cs="宋体" w:hint="eastAsia"/>
          <w:b/>
          <w:bCs/>
          <w:sz w:val="24"/>
          <w:szCs w:val="24"/>
        </w:rPr>
        <w:t>）其它</w:t>
      </w:r>
    </w:p>
    <w:p w14:paraId="3148F63B" w14:textId="77777777" w:rsidR="007D7BFB" w:rsidRDefault="0016532C">
      <w:pPr>
        <w:adjustRightInd w:val="0"/>
        <w:snapToGrid w:val="0"/>
        <w:spacing w:line="360" w:lineRule="auto"/>
        <w:rPr>
          <w:rFonts w:hAnsi="宋体" w:cs="宋体"/>
          <w:b/>
          <w:bCs/>
          <w:sz w:val="24"/>
          <w:szCs w:val="24"/>
        </w:rPr>
      </w:pPr>
      <w:r>
        <w:rPr>
          <w:rFonts w:hAnsi="宋体" w:cs="宋体" w:hint="eastAsia"/>
          <w:sz w:val="24"/>
          <w:szCs w:val="24"/>
        </w:rPr>
        <w:t>①本次采购项目数量为计划数，实际数量以采购人实际采购量为准，据实结算。</w:t>
      </w:r>
    </w:p>
    <w:p w14:paraId="571AF592" w14:textId="77777777" w:rsidR="007D7BFB" w:rsidRDefault="0016532C">
      <w:pPr>
        <w:adjustRightInd w:val="0"/>
        <w:snapToGrid w:val="0"/>
        <w:spacing w:line="360" w:lineRule="auto"/>
        <w:rPr>
          <w:rFonts w:hAnsi="宋体" w:cs="宋体"/>
          <w:sz w:val="24"/>
          <w:szCs w:val="24"/>
        </w:rPr>
      </w:pPr>
      <w:r>
        <w:rPr>
          <w:rFonts w:hAnsi="宋体" w:cs="宋体" w:hint="eastAsia"/>
          <w:sz w:val="24"/>
          <w:szCs w:val="24"/>
        </w:rPr>
        <w:t>②保密服务承诺：投标人在签订合同时须遵守保密约定（合同中约定）。保证在提供服务和维修的过程中，需严格遵从采购方的保密制度，获悉的一切资讯均需严格保密。没有经过采购方的同意不得把在工作中获得的采购方资料信息通过微信、</w:t>
      </w:r>
      <w:r>
        <w:rPr>
          <w:rFonts w:hAnsi="宋体" w:cs="宋体" w:hint="eastAsia"/>
          <w:sz w:val="24"/>
          <w:szCs w:val="24"/>
        </w:rPr>
        <w:t>QQ</w:t>
      </w:r>
      <w:r>
        <w:rPr>
          <w:rFonts w:hAnsi="宋体" w:cs="宋体" w:hint="eastAsia"/>
          <w:sz w:val="24"/>
          <w:szCs w:val="24"/>
        </w:rPr>
        <w:t>、邮件、拍照等形式外传。一旦出现以上情况并影响采购方工作正常开展的，采购方可以单方面终止合同并追究其相关法律责任。</w:t>
      </w:r>
    </w:p>
    <w:p w14:paraId="404BCE76" w14:textId="77777777" w:rsidR="007D7BFB" w:rsidRDefault="0016532C">
      <w:pPr>
        <w:spacing w:line="360" w:lineRule="auto"/>
        <w:rPr>
          <w:rFonts w:hAnsi="宋体" w:cs="宋体"/>
          <w:sz w:val="24"/>
          <w:szCs w:val="24"/>
        </w:rPr>
      </w:pPr>
      <w:r>
        <w:rPr>
          <w:rFonts w:hAnsi="宋体" w:cs="宋体" w:hint="eastAsia"/>
          <w:sz w:val="24"/>
          <w:szCs w:val="24"/>
        </w:rPr>
        <w:t>③采购人有权根据管理需求提出的其他服务质量保证条款，并提前一个月告知投标人，作为补充条款。</w:t>
      </w:r>
    </w:p>
    <w:p w14:paraId="373C5857" w14:textId="77777777" w:rsidR="007D7BFB" w:rsidRDefault="0016532C">
      <w:pPr>
        <w:pStyle w:val="a0"/>
        <w:spacing w:line="360" w:lineRule="auto"/>
        <w:rPr>
          <w:b/>
          <w:bCs/>
        </w:rPr>
      </w:pPr>
      <w:r>
        <w:rPr>
          <w:rFonts w:ascii="宋体" w:hAnsi="宋体" w:cs="宋体" w:hint="eastAsia"/>
          <w:b/>
          <w:bCs/>
          <w:kern w:val="0"/>
          <w:sz w:val="24"/>
        </w:rPr>
        <w:t>注：标注</w:t>
      </w:r>
      <w:r>
        <w:rPr>
          <w:rFonts w:ascii="宋体" w:hAnsi="宋体" w:cs="宋体" w:hint="eastAsia"/>
          <w:b/>
          <w:bCs/>
          <w:sz w:val="24"/>
        </w:rPr>
        <w:t>★号参数为实质性要求，不允许负偏离。</w:t>
      </w:r>
    </w:p>
    <w:p w14:paraId="2115C26C" w14:textId="77777777" w:rsidR="007D7BFB" w:rsidRDefault="0016532C">
      <w:pPr>
        <w:pageBreakBefore/>
        <w:adjustRightInd w:val="0"/>
        <w:snapToGrid w:val="0"/>
        <w:spacing w:line="360" w:lineRule="auto"/>
        <w:jc w:val="left"/>
        <w:rPr>
          <w:rFonts w:hAnsi="宋体" w:cs="宋体"/>
          <w:b/>
          <w:bCs/>
          <w:sz w:val="24"/>
          <w:szCs w:val="24"/>
        </w:rPr>
      </w:pPr>
      <w:r>
        <w:rPr>
          <w:rFonts w:hAnsi="宋体" w:cs="宋体" w:hint="eastAsia"/>
          <w:b/>
          <w:bCs/>
          <w:sz w:val="24"/>
          <w:szCs w:val="24"/>
        </w:rPr>
        <w:t>附件一：考核内容</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896"/>
        <w:gridCol w:w="1334"/>
        <w:gridCol w:w="646"/>
        <w:gridCol w:w="713"/>
        <w:gridCol w:w="1386"/>
        <w:gridCol w:w="1179"/>
        <w:gridCol w:w="197"/>
        <w:gridCol w:w="1436"/>
        <w:gridCol w:w="1130"/>
      </w:tblGrid>
      <w:tr w:rsidR="007D7BFB" w14:paraId="00AC76ED" w14:textId="77777777">
        <w:trPr>
          <w:trHeight w:val="546"/>
          <w:jc w:val="center"/>
        </w:trPr>
        <w:tc>
          <w:tcPr>
            <w:tcW w:w="1132" w:type="dxa"/>
            <w:vAlign w:val="center"/>
          </w:tcPr>
          <w:p w14:paraId="5AD06148" w14:textId="77777777" w:rsidR="007D7BFB" w:rsidRDefault="0016532C">
            <w:pPr>
              <w:widowControl/>
              <w:jc w:val="center"/>
              <w:rPr>
                <w:rFonts w:hAnsi="宋体" w:cs="宋体"/>
                <w:sz w:val="24"/>
                <w:szCs w:val="24"/>
              </w:rPr>
            </w:pPr>
            <w:r>
              <w:rPr>
                <w:rFonts w:hAnsi="宋体" w:cs="宋体" w:hint="eastAsia"/>
                <w:sz w:val="24"/>
                <w:szCs w:val="24"/>
              </w:rPr>
              <w:t>项目</w:t>
            </w:r>
          </w:p>
        </w:tc>
        <w:tc>
          <w:tcPr>
            <w:tcW w:w="3230" w:type="dxa"/>
            <w:gridSpan w:val="2"/>
            <w:vAlign w:val="center"/>
          </w:tcPr>
          <w:p w14:paraId="0730DBE7" w14:textId="77777777" w:rsidR="007D7BFB" w:rsidRDefault="0016532C">
            <w:pPr>
              <w:widowControl/>
              <w:jc w:val="center"/>
              <w:rPr>
                <w:rFonts w:hAnsi="宋体" w:cs="宋体"/>
                <w:sz w:val="24"/>
                <w:szCs w:val="24"/>
              </w:rPr>
            </w:pPr>
            <w:r>
              <w:rPr>
                <w:rFonts w:hAnsi="宋体" w:cs="宋体" w:hint="eastAsia"/>
                <w:sz w:val="24"/>
                <w:szCs w:val="24"/>
              </w:rPr>
              <w:t>现象</w:t>
            </w:r>
          </w:p>
        </w:tc>
        <w:tc>
          <w:tcPr>
            <w:tcW w:w="646" w:type="dxa"/>
            <w:vAlign w:val="center"/>
          </w:tcPr>
          <w:p w14:paraId="7870F119" w14:textId="77777777" w:rsidR="007D7BFB" w:rsidRDefault="0016532C">
            <w:pPr>
              <w:widowControl/>
              <w:jc w:val="center"/>
              <w:rPr>
                <w:rFonts w:hAnsi="宋体" w:cs="宋体"/>
                <w:sz w:val="24"/>
                <w:szCs w:val="24"/>
              </w:rPr>
            </w:pPr>
            <w:r>
              <w:rPr>
                <w:rFonts w:hAnsi="宋体" w:cs="宋体" w:hint="eastAsia"/>
                <w:sz w:val="24"/>
                <w:szCs w:val="24"/>
              </w:rPr>
              <w:t>分值</w:t>
            </w:r>
          </w:p>
        </w:tc>
        <w:tc>
          <w:tcPr>
            <w:tcW w:w="2099" w:type="dxa"/>
            <w:gridSpan w:val="2"/>
            <w:vAlign w:val="center"/>
          </w:tcPr>
          <w:p w14:paraId="1FDE5787" w14:textId="77777777" w:rsidR="007D7BFB" w:rsidRDefault="0016532C">
            <w:pPr>
              <w:widowControl/>
              <w:jc w:val="center"/>
              <w:rPr>
                <w:rFonts w:hAnsi="宋体" w:cs="宋体"/>
                <w:sz w:val="24"/>
                <w:szCs w:val="24"/>
              </w:rPr>
            </w:pPr>
            <w:r>
              <w:rPr>
                <w:rFonts w:hAnsi="宋体" w:cs="宋体" w:hint="eastAsia"/>
                <w:sz w:val="24"/>
                <w:szCs w:val="24"/>
              </w:rPr>
              <w:t>考核细则</w:t>
            </w:r>
          </w:p>
        </w:tc>
        <w:tc>
          <w:tcPr>
            <w:tcW w:w="1376" w:type="dxa"/>
            <w:gridSpan w:val="2"/>
            <w:vAlign w:val="center"/>
          </w:tcPr>
          <w:p w14:paraId="2FD08ADE" w14:textId="77777777" w:rsidR="007D7BFB" w:rsidRDefault="0016532C">
            <w:pPr>
              <w:widowControl/>
              <w:jc w:val="center"/>
              <w:rPr>
                <w:rFonts w:hAnsi="宋体" w:cs="宋体"/>
                <w:sz w:val="24"/>
                <w:szCs w:val="24"/>
              </w:rPr>
            </w:pPr>
            <w:r>
              <w:rPr>
                <w:rFonts w:hAnsi="宋体" w:cs="宋体" w:hint="eastAsia"/>
                <w:sz w:val="24"/>
                <w:szCs w:val="24"/>
              </w:rPr>
              <w:t>检查考核情况</w:t>
            </w:r>
          </w:p>
        </w:tc>
        <w:tc>
          <w:tcPr>
            <w:tcW w:w="1436" w:type="dxa"/>
            <w:vAlign w:val="center"/>
          </w:tcPr>
          <w:p w14:paraId="6E6C42A8" w14:textId="77777777" w:rsidR="007D7BFB" w:rsidRDefault="0016532C">
            <w:pPr>
              <w:widowControl/>
              <w:jc w:val="center"/>
              <w:rPr>
                <w:rFonts w:hAnsi="宋体" w:cs="宋体"/>
                <w:sz w:val="24"/>
                <w:szCs w:val="24"/>
              </w:rPr>
            </w:pPr>
            <w:r>
              <w:rPr>
                <w:rFonts w:hAnsi="宋体" w:cs="宋体" w:hint="eastAsia"/>
                <w:sz w:val="24"/>
                <w:szCs w:val="24"/>
              </w:rPr>
              <w:t>主管部门考核扣分</w:t>
            </w:r>
          </w:p>
        </w:tc>
        <w:tc>
          <w:tcPr>
            <w:tcW w:w="1130" w:type="dxa"/>
            <w:vAlign w:val="center"/>
          </w:tcPr>
          <w:p w14:paraId="4A462955" w14:textId="77777777" w:rsidR="007D7BFB" w:rsidRDefault="0016532C">
            <w:pPr>
              <w:widowControl/>
              <w:jc w:val="center"/>
              <w:rPr>
                <w:rFonts w:hAnsi="宋体" w:cs="宋体"/>
                <w:sz w:val="24"/>
                <w:szCs w:val="24"/>
              </w:rPr>
            </w:pPr>
            <w:r>
              <w:rPr>
                <w:rFonts w:hAnsi="宋体" w:cs="宋体" w:hint="eastAsia"/>
                <w:sz w:val="24"/>
                <w:szCs w:val="24"/>
              </w:rPr>
              <w:t>考核得分</w:t>
            </w:r>
          </w:p>
        </w:tc>
      </w:tr>
      <w:tr w:rsidR="007D7BFB" w14:paraId="5AD74C79" w14:textId="77777777">
        <w:trPr>
          <w:trHeight w:val="654"/>
          <w:jc w:val="center"/>
        </w:trPr>
        <w:tc>
          <w:tcPr>
            <w:tcW w:w="1132" w:type="dxa"/>
            <w:vMerge w:val="restart"/>
            <w:vAlign w:val="center"/>
          </w:tcPr>
          <w:p w14:paraId="735B1BCA" w14:textId="77777777" w:rsidR="007D7BFB" w:rsidRDefault="0016532C">
            <w:pPr>
              <w:widowControl/>
              <w:jc w:val="center"/>
              <w:rPr>
                <w:rFonts w:hAnsi="宋体" w:cs="宋体"/>
                <w:sz w:val="24"/>
                <w:szCs w:val="24"/>
              </w:rPr>
            </w:pPr>
            <w:r>
              <w:rPr>
                <w:rFonts w:hAnsi="宋体" w:cs="宋体" w:hint="eastAsia"/>
                <w:sz w:val="24"/>
                <w:szCs w:val="24"/>
              </w:rPr>
              <w:t>产品质量</w:t>
            </w:r>
            <w:r>
              <w:rPr>
                <w:rFonts w:hAnsi="宋体" w:cs="宋体" w:hint="eastAsia"/>
                <w:sz w:val="24"/>
                <w:szCs w:val="24"/>
              </w:rPr>
              <w:t>24</w:t>
            </w:r>
            <w:r>
              <w:rPr>
                <w:rFonts w:hAnsi="宋体" w:cs="宋体" w:hint="eastAsia"/>
                <w:sz w:val="24"/>
                <w:szCs w:val="24"/>
              </w:rPr>
              <w:t>分</w:t>
            </w:r>
          </w:p>
        </w:tc>
        <w:tc>
          <w:tcPr>
            <w:tcW w:w="3230" w:type="dxa"/>
            <w:gridSpan w:val="2"/>
            <w:noWrap/>
            <w:vAlign w:val="center"/>
          </w:tcPr>
          <w:p w14:paraId="09460F58"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硒鼓、粉盒、色带、碳带及墨盒打印不清晰、模糊、偏色</w:t>
            </w:r>
          </w:p>
        </w:tc>
        <w:tc>
          <w:tcPr>
            <w:tcW w:w="646" w:type="dxa"/>
            <w:vAlign w:val="center"/>
          </w:tcPr>
          <w:p w14:paraId="5FC764D4"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7F740C40"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2070164"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01CD22D6" w14:textId="77777777" w:rsidR="007D7BFB" w:rsidRDefault="007D7BFB">
            <w:pPr>
              <w:widowControl/>
              <w:jc w:val="left"/>
              <w:rPr>
                <w:rFonts w:hAnsi="宋体" w:cs="宋体"/>
                <w:sz w:val="24"/>
                <w:szCs w:val="24"/>
              </w:rPr>
            </w:pPr>
          </w:p>
        </w:tc>
        <w:tc>
          <w:tcPr>
            <w:tcW w:w="1130" w:type="dxa"/>
            <w:vAlign w:val="center"/>
          </w:tcPr>
          <w:p w14:paraId="35BE267D"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21F9AC87" w14:textId="77777777">
        <w:trPr>
          <w:trHeight w:val="646"/>
          <w:jc w:val="center"/>
        </w:trPr>
        <w:tc>
          <w:tcPr>
            <w:tcW w:w="1132" w:type="dxa"/>
            <w:vMerge/>
            <w:vAlign w:val="center"/>
          </w:tcPr>
          <w:p w14:paraId="109D9E3E" w14:textId="77777777" w:rsidR="007D7BFB" w:rsidRDefault="007D7BFB">
            <w:pPr>
              <w:widowControl/>
              <w:jc w:val="left"/>
              <w:rPr>
                <w:rFonts w:hAnsi="宋体" w:cs="宋体"/>
                <w:sz w:val="24"/>
                <w:szCs w:val="24"/>
              </w:rPr>
            </w:pPr>
          </w:p>
        </w:tc>
        <w:tc>
          <w:tcPr>
            <w:tcW w:w="3230" w:type="dxa"/>
            <w:gridSpan w:val="2"/>
            <w:vAlign w:val="center"/>
          </w:tcPr>
          <w:p w14:paraId="09CC73AA" w14:textId="77777777" w:rsidR="007D7BFB" w:rsidRDefault="0016532C">
            <w:pPr>
              <w:widowControl/>
              <w:jc w:val="left"/>
              <w:rPr>
                <w:rFonts w:hAnsi="宋体" w:cs="宋体"/>
                <w:sz w:val="24"/>
                <w:szCs w:val="24"/>
              </w:rPr>
            </w:pPr>
            <w:r>
              <w:rPr>
                <w:rFonts w:hAnsi="宋体" w:cs="宋体" w:hint="eastAsia"/>
                <w:sz w:val="24"/>
                <w:szCs w:val="24"/>
              </w:rPr>
              <w:t>2.</w:t>
            </w:r>
            <w:r>
              <w:rPr>
                <w:rFonts w:hAnsi="宋体" w:cs="宋体" w:hint="eastAsia"/>
                <w:sz w:val="24"/>
                <w:szCs w:val="24"/>
              </w:rPr>
              <w:t>实际打印纸张数少于产品规格参数中纸张打印量</w:t>
            </w:r>
          </w:p>
        </w:tc>
        <w:tc>
          <w:tcPr>
            <w:tcW w:w="646" w:type="dxa"/>
            <w:vAlign w:val="center"/>
          </w:tcPr>
          <w:p w14:paraId="037DEAA6"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09F8407"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298A9FA"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45BDC6D1" w14:textId="77777777" w:rsidR="007D7BFB" w:rsidRDefault="007D7BFB">
            <w:pPr>
              <w:widowControl/>
              <w:jc w:val="left"/>
              <w:rPr>
                <w:rFonts w:hAnsi="宋体" w:cs="宋体"/>
                <w:sz w:val="24"/>
                <w:szCs w:val="24"/>
              </w:rPr>
            </w:pPr>
          </w:p>
        </w:tc>
        <w:tc>
          <w:tcPr>
            <w:tcW w:w="1130" w:type="dxa"/>
            <w:vAlign w:val="center"/>
          </w:tcPr>
          <w:p w14:paraId="1C812874"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3A0B1CD7" w14:textId="77777777">
        <w:trPr>
          <w:trHeight w:val="821"/>
          <w:jc w:val="center"/>
        </w:trPr>
        <w:tc>
          <w:tcPr>
            <w:tcW w:w="1132" w:type="dxa"/>
            <w:vMerge/>
            <w:vAlign w:val="center"/>
          </w:tcPr>
          <w:p w14:paraId="025C8E57" w14:textId="77777777" w:rsidR="007D7BFB" w:rsidRDefault="007D7BFB">
            <w:pPr>
              <w:widowControl/>
              <w:jc w:val="left"/>
              <w:rPr>
                <w:rFonts w:hAnsi="宋体" w:cs="宋体"/>
                <w:sz w:val="24"/>
                <w:szCs w:val="24"/>
              </w:rPr>
            </w:pPr>
          </w:p>
        </w:tc>
        <w:tc>
          <w:tcPr>
            <w:tcW w:w="3230" w:type="dxa"/>
            <w:gridSpan w:val="2"/>
            <w:noWrap/>
            <w:vAlign w:val="center"/>
          </w:tcPr>
          <w:p w14:paraId="33CD442C" w14:textId="77777777" w:rsidR="007D7BFB" w:rsidRDefault="0016532C">
            <w:pPr>
              <w:widowControl/>
              <w:jc w:val="left"/>
              <w:rPr>
                <w:rFonts w:hAnsi="宋体" w:cs="宋体"/>
                <w:sz w:val="24"/>
                <w:szCs w:val="24"/>
              </w:rPr>
            </w:pPr>
            <w:r>
              <w:rPr>
                <w:rFonts w:hAnsi="宋体" w:cs="宋体" w:hint="eastAsia"/>
                <w:sz w:val="24"/>
                <w:szCs w:val="24"/>
              </w:rPr>
              <w:t>3.</w:t>
            </w:r>
            <w:r>
              <w:rPr>
                <w:rFonts w:hAnsi="宋体" w:cs="宋体" w:hint="eastAsia"/>
                <w:sz w:val="24"/>
                <w:szCs w:val="24"/>
              </w:rPr>
              <w:t>硒鼓、粉盒及墨盒出现漏粉、漏墨现象</w:t>
            </w:r>
          </w:p>
        </w:tc>
        <w:tc>
          <w:tcPr>
            <w:tcW w:w="646" w:type="dxa"/>
            <w:vAlign w:val="center"/>
          </w:tcPr>
          <w:p w14:paraId="64BD1809"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45501020"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B8762F5"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03EC27DA" w14:textId="77777777" w:rsidR="007D7BFB" w:rsidRDefault="007D7BFB">
            <w:pPr>
              <w:widowControl/>
              <w:jc w:val="left"/>
              <w:rPr>
                <w:rFonts w:hAnsi="宋体" w:cs="宋体"/>
                <w:sz w:val="24"/>
                <w:szCs w:val="24"/>
              </w:rPr>
            </w:pPr>
          </w:p>
        </w:tc>
        <w:tc>
          <w:tcPr>
            <w:tcW w:w="1130" w:type="dxa"/>
            <w:vAlign w:val="center"/>
          </w:tcPr>
          <w:p w14:paraId="15C17751"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5D65FD2F" w14:textId="77777777">
        <w:trPr>
          <w:trHeight w:val="821"/>
          <w:jc w:val="center"/>
        </w:trPr>
        <w:tc>
          <w:tcPr>
            <w:tcW w:w="1132" w:type="dxa"/>
            <w:vMerge/>
            <w:vAlign w:val="center"/>
          </w:tcPr>
          <w:p w14:paraId="575E49B5" w14:textId="77777777" w:rsidR="007D7BFB" w:rsidRDefault="007D7BFB">
            <w:pPr>
              <w:widowControl/>
              <w:jc w:val="left"/>
              <w:rPr>
                <w:rFonts w:hAnsi="宋体" w:cs="宋体"/>
                <w:sz w:val="24"/>
                <w:szCs w:val="24"/>
              </w:rPr>
            </w:pPr>
          </w:p>
        </w:tc>
        <w:tc>
          <w:tcPr>
            <w:tcW w:w="3230" w:type="dxa"/>
            <w:gridSpan w:val="2"/>
            <w:noWrap/>
            <w:vAlign w:val="center"/>
          </w:tcPr>
          <w:p w14:paraId="573E8A48" w14:textId="77777777" w:rsidR="007D7BFB" w:rsidRDefault="0016532C">
            <w:pPr>
              <w:widowControl/>
              <w:jc w:val="left"/>
              <w:rPr>
                <w:rFonts w:hAnsi="宋体" w:cs="宋体"/>
                <w:sz w:val="24"/>
                <w:szCs w:val="24"/>
              </w:rPr>
            </w:pPr>
            <w:r>
              <w:rPr>
                <w:rFonts w:hAnsi="宋体" w:cs="宋体" w:hint="eastAsia"/>
                <w:sz w:val="24"/>
                <w:szCs w:val="24"/>
              </w:rPr>
              <w:t>4.</w:t>
            </w:r>
            <w:r>
              <w:rPr>
                <w:rFonts w:hAnsi="宋体" w:cs="宋体" w:hint="eastAsia"/>
                <w:sz w:val="24"/>
                <w:szCs w:val="24"/>
              </w:rPr>
              <w:t>硒鼓芯片掉落、报错及不一致现象</w:t>
            </w:r>
          </w:p>
        </w:tc>
        <w:tc>
          <w:tcPr>
            <w:tcW w:w="646" w:type="dxa"/>
            <w:vAlign w:val="center"/>
          </w:tcPr>
          <w:p w14:paraId="154BCAB8"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7ACB12A"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7155433" w14:textId="77777777" w:rsidR="007D7BFB" w:rsidRDefault="007D7BFB">
            <w:pPr>
              <w:widowControl/>
              <w:jc w:val="left"/>
              <w:rPr>
                <w:rFonts w:hAnsi="宋体" w:cs="宋体"/>
                <w:sz w:val="24"/>
                <w:szCs w:val="24"/>
              </w:rPr>
            </w:pPr>
          </w:p>
        </w:tc>
        <w:tc>
          <w:tcPr>
            <w:tcW w:w="1436" w:type="dxa"/>
          </w:tcPr>
          <w:p w14:paraId="684C0E5A" w14:textId="77777777" w:rsidR="007D7BFB" w:rsidRDefault="007D7BFB">
            <w:pPr>
              <w:widowControl/>
              <w:jc w:val="left"/>
              <w:rPr>
                <w:rFonts w:hAnsi="宋体" w:cs="宋体"/>
                <w:sz w:val="24"/>
                <w:szCs w:val="24"/>
              </w:rPr>
            </w:pPr>
          </w:p>
        </w:tc>
        <w:tc>
          <w:tcPr>
            <w:tcW w:w="1130" w:type="dxa"/>
            <w:vAlign w:val="center"/>
          </w:tcPr>
          <w:p w14:paraId="48CF8D21" w14:textId="77777777" w:rsidR="007D7BFB" w:rsidRDefault="007D7BFB">
            <w:pPr>
              <w:widowControl/>
              <w:jc w:val="left"/>
              <w:rPr>
                <w:rFonts w:hAnsi="宋体" w:cs="宋体"/>
                <w:sz w:val="24"/>
                <w:szCs w:val="24"/>
              </w:rPr>
            </w:pPr>
          </w:p>
        </w:tc>
      </w:tr>
      <w:tr w:rsidR="007D7BFB" w14:paraId="67436E93" w14:textId="77777777">
        <w:trPr>
          <w:trHeight w:val="663"/>
          <w:jc w:val="center"/>
        </w:trPr>
        <w:tc>
          <w:tcPr>
            <w:tcW w:w="1132" w:type="dxa"/>
            <w:vMerge/>
            <w:vAlign w:val="center"/>
          </w:tcPr>
          <w:p w14:paraId="2CAED7E1" w14:textId="77777777" w:rsidR="007D7BFB" w:rsidRDefault="007D7BFB">
            <w:pPr>
              <w:widowControl/>
              <w:jc w:val="left"/>
              <w:rPr>
                <w:rFonts w:hAnsi="宋体" w:cs="宋体"/>
                <w:sz w:val="24"/>
                <w:szCs w:val="24"/>
              </w:rPr>
            </w:pPr>
          </w:p>
        </w:tc>
        <w:tc>
          <w:tcPr>
            <w:tcW w:w="3230" w:type="dxa"/>
            <w:gridSpan w:val="2"/>
            <w:vAlign w:val="center"/>
          </w:tcPr>
          <w:p w14:paraId="4A9CAA7B"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因产品质量问题出现安全事故</w:t>
            </w:r>
          </w:p>
        </w:tc>
        <w:tc>
          <w:tcPr>
            <w:tcW w:w="646" w:type="dxa"/>
            <w:vAlign w:val="center"/>
          </w:tcPr>
          <w:p w14:paraId="7744FF0E"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2CF9BC24"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03B374E4"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16981111" w14:textId="77777777" w:rsidR="007D7BFB" w:rsidRDefault="007D7BFB">
            <w:pPr>
              <w:widowControl/>
              <w:jc w:val="left"/>
              <w:rPr>
                <w:rFonts w:hAnsi="宋体" w:cs="宋体"/>
                <w:sz w:val="24"/>
                <w:szCs w:val="24"/>
              </w:rPr>
            </w:pPr>
          </w:p>
        </w:tc>
        <w:tc>
          <w:tcPr>
            <w:tcW w:w="1130" w:type="dxa"/>
            <w:vAlign w:val="center"/>
          </w:tcPr>
          <w:p w14:paraId="62D38287"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2ADECF56" w14:textId="77777777">
        <w:trPr>
          <w:trHeight w:val="663"/>
          <w:jc w:val="center"/>
        </w:trPr>
        <w:tc>
          <w:tcPr>
            <w:tcW w:w="1132" w:type="dxa"/>
            <w:vMerge/>
            <w:vAlign w:val="center"/>
          </w:tcPr>
          <w:p w14:paraId="20F5EF12" w14:textId="77777777" w:rsidR="007D7BFB" w:rsidRDefault="007D7BFB">
            <w:pPr>
              <w:widowControl/>
              <w:jc w:val="left"/>
              <w:rPr>
                <w:rFonts w:hAnsi="宋体" w:cs="宋体"/>
                <w:sz w:val="24"/>
                <w:szCs w:val="24"/>
              </w:rPr>
            </w:pPr>
          </w:p>
        </w:tc>
        <w:tc>
          <w:tcPr>
            <w:tcW w:w="3230" w:type="dxa"/>
            <w:gridSpan w:val="2"/>
            <w:vAlign w:val="center"/>
          </w:tcPr>
          <w:p w14:paraId="15E14E13" w14:textId="77777777" w:rsidR="007D7BFB" w:rsidRDefault="0016532C">
            <w:pPr>
              <w:widowControl/>
              <w:jc w:val="left"/>
              <w:rPr>
                <w:rFonts w:hAnsi="宋体" w:cs="宋体"/>
                <w:sz w:val="24"/>
                <w:szCs w:val="24"/>
              </w:rPr>
            </w:pPr>
            <w:r>
              <w:rPr>
                <w:rFonts w:hAnsi="宋体" w:cs="宋体" w:hint="eastAsia"/>
                <w:sz w:val="24"/>
                <w:szCs w:val="24"/>
              </w:rPr>
              <w:t>6.</w:t>
            </w:r>
            <w:r>
              <w:rPr>
                <w:rFonts w:hAnsi="宋体" w:cs="宋体" w:hint="eastAsia"/>
                <w:sz w:val="24"/>
                <w:szCs w:val="24"/>
              </w:rPr>
              <w:t>实际产品与投标产品参数不相符</w:t>
            </w:r>
          </w:p>
        </w:tc>
        <w:tc>
          <w:tcPr>
            <w:tcW w:w="646" w:type="dxa"/>
            <w:vAlign w:val="center"/>
          </w:tcPr>
          <w:p w14:paraId="7F7CDBC8"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7408804A"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052E81CF" w14:textId="77777777" w:rsidR="007D7BFB" w:rsidRDefault="007D7BFB">
            <w:pPr>
              <w:widowControl/>
              <w:jc w:val="left"/>
              <w:rPr>
                <w:rFonts w:hAnsi="宋体" w:cs="宋体"/>
                <w:sz w:val="24"/>
                <w:szCs w:val="24"/>
              </w:rPr>
            </w:pPr>
          </w:p>
        </w:tc>
        <w:tc>
          <w:tcPr>
            <w:tcW w:w="1436" w:type="dxa"/>
          </w:tcPr>
          <w:p w14:paraId="64369D77" w14:textId="77777777" w:rsidR="007D7BFB" w:rsidRDefault="007D7BFB">
            <w:pPr>
              <w:widowControl/>
              <w:jc w:val="left"/>
              <w:rPr>
                <w:rFonts w:hAnsi="宋体" w:cs="宋体"/>
                <w:sz w:val="24"/>
                <w:szCs w:val="24"/>
              </w:rPr>
            </w:pPr>
          </w:p>
        </w:tc>
        <w:tc>
          <w:tcPr>
            <w:tcW w:w="1130" w:type="dxa"/>
            <w:vAlign w:val="center"/>
          </w:tcPr>
          <w:p w14:paraId="1E43D212" w14:textId="77777777" w:rsidR="007D7BFB" w:rsidRDefault="007D7BFB">
            <w:pPr>
              <w:widowControl/>
              <w:jc w:val="left"/>
              <w:rPr>
                <w:rFonts w:hAnsi="宋体" w:cs="宋体"/>
                <w:sz w:val="24"/>
                <w:szCs w:val="24"/>
              </w:rPr>
            </w:pPr>
          </w:p>
        </w:tc>
      </w:tr>
      <w:tr w:rsidR="007D7BFB" w14:paraId="3DB0EE4E" w14:textId="77777777">
        <w:trPr>
          <w:trHeight w:val="992"/>
          <w:jc w:val="center"/>
        </w:trPr>
        <w:tc>
          <w:tcPr>
            <w:tcW w:w="1132" w:type="dxa"/>
            <w:vMerge w:val="restart"/>
            <w:vAlign w:val="center"/>
          </w:tcPr>
          <w:p w14:paraId="40C4E511" w14:textId="77777777" w:rsidR="007D7BFB" w:rsidRDefault="0016532C">
            <w:pPr>
              <w:widowControl/>
              <w:jc w:val="center"/>
              <w:rPr>
                <w:rFonts w:hAnsi="宋体" w:cs="宋体"/>
                <w:sz w:val="24"/>
                <w:szCs w:val="24"/>
              </w:rPr>
            </w:pPr>
            <w:r>
              <w:rPr>
                <w:rFonts w:hAnsi="宋体" w:cs="宋体" w:hint="eastAsia"/>
                <w:sz w:val="24"/>
                <w:szCs w:val="24"/>
              </w:rPr>
              <w:t>服务质量</w:t>
            </w:r>
            <w:r>
              <w:rPr>
                <w:rFonts w:hAnsi="宋体" w:cs="宋体" w:hint="eastAsia"/>
                <w:sz w:val="24"/>
                <w:szCs w:val="24"/>
              </w:rPr>
              <w:t>28</w:t>
            </w:r>
            <w:r>
              <w:rPr>
                <w:rFonts w:hAnsi="宋体" w:cs="宋体" w:hint="eastAsia"/>
                <w:sz w:val="24"/>
                <w:szCs w:val="24"/>
              </w:rPr>
              <w:t>分</w:t>
            </w:r>
          </w:p>
        </w:tc>
        <w:tc>
          <w:tcPr>
            <w:tcW w:w="3230" w:type="dxa"/>
            <w:gridSpan w:val="2"/>
            <w:vAlign w:val="center"/>
          </w:tcPr>
          <w:p w14:paraId="5C949A4F" w14:textId="77777777" w:rsidR="007D7BFB" w:rsidRDefault="0016532C">
            <w:pPr>
              <w:widowControl/>
              <w:jc w:val="left"/>
              <w:rPr>
                <w:rFonts w:hAnsi="宋体" w:cs="宋体"/>
                <w:sz w:val="24"/>
                <w:szCs w:val="24"/>
              </w:rPr>
            </w:pPr>
            <w:r>
              <w:rPr>
                <w:rFonts w:hAnsi="宋体" w:cs="宋体" w:hint="eastAsia"/>
                <w:sz w:val="24"/>
                <w:szCs w:val="24"/>
              </w:rPr>
              <w:t xml:space="preserve">1. </w:t>
            </w:r>
            <w:r>
              <w:rPr>
                <w:rFonts w:hAnsi="宋体" w:cs="宋体" w:hint="eastAsia"/>
                <w:sz w:val="24"/>
                <w:szCs w:val="24"/>
              </w:rPr>
              <w:t>违反医院规章制度、职责及工作操作流程</w:t>
            </w:r>
          </w:p>
        </w:tc>
        <w:tc>
          <w:tcPr>
            <w:tcW w:w="646" w:type="dxa"/>
            <w:vAlign w:val="center"/>
          </w:tcPr>
          <w:p w14:paraId="4BF0C06F"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6E134633"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4791799"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648B3933" w14:textId="77777777" w:rsidR="007D7BFB" w:rsidRDefault="007D7BFB">
            <w:pPr>
              <w:widowControl/>
              <w:jc w:val="left"/>
              <w:rPr>
                <w:rFonts w:hAnsi="宋体" w:cs="宋体"/>
                <w:sz w:val="24"/>
                <w:szCs w:val="24"/>
              </w:rPr>
            </w:pPr>
          </w:p>
        </w:tc>
        <w:tc>
          <w:tcPr>
            <w:tcW w:w="1130" w:type="dxa"/>
            <w:vAlign w:val="center"/>
          </w:tcPr>
          <w:p w14:paraId="4C1E33AA"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753575C5" w14:textId="77777777">
        <w:trPr>
          <w:trHeight w:val="992"/>
          <w:jc w:val="center"/>
        </w:trPr>
        <w:tc>
          <w:tcPr>
            <w:tcW w:w="1132" w:type="dxa"/>
            <w:vMerge/>
            <w:vAlign w:val="center"/>
          </w:tcPr>
          <w:p w14:paraId="47B2EF3E" w14:textId="77777777" w:rsidR="007D7BFB" w:rsidRDefault="007D7BFB">
            <w:pPr>
              <w:widowControl/>
              <w:jc w:val="center"/>
              <w:rPr>
                <w:rFonts w:hAnsi="宋体" w:cs="宋体"/>
                <w:sz w:val="24"/>
                <w:szCs w:val="24"/>
              </w:rPr>
            </w:pPr>
          </w:p>
        </w:tc>
        <w:tc>
          <w:tcPr>
            <w:tcW w:w="3230" w:type="dxa"/>
            <w:gridSpan w:val="2"/>
            <w:vAlign w:val="center"/>
          </w:tcPr>
          <w:p w14:paraId="3690ED3F" w14:textId="77777777" w:rsidR="007D7BFB" w:rsidRDefault="0016532C">
            <w:pPr>
              <w:widowControl/>
              <w:jc w:val="left"/>
              <w:rPr>
                <w:rFonts w:hAnsi="宋体" w:cs="宋体"/>
                <w:sz w:val="24"/>
                <w:szCs w:val="24"/>
              </w:rPr>
            </w:pPr>
            <w:r>
              <w:rPr>
                <w:rFonts w:hAnsi="宋体" w:cs="宋体" w:hint="eastAsia"/>
                <w:sz w:val="24"/>
                <w:szCs w:val="24"/>
              </w:rPr>
              <w:t>2</w:t>
            </w:r>
            <w:r>
              <w:rPr>
                <w:rFonts w:hAnsi="宋体" w:cs="宋体" w:hint="eastAsia"/>
                <w:sz w:val="24"/>
                <w:szCs w:val="24"/>
              </w:rPr>
              <w:t>．驻场人员不按要求维修维护设备导致影响正常工作</w:t>
            </w:r>
          </w:p>
        </w:tc>
        <w:tc>
          <w:tcPr>
            <w:tcW w:w="646" w:type="dxa"/>
            <w:vAlign w:val="center"/>
          </w:tcPr>
          <w:p w14:paraId="70EA6DEA"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6C8796A7"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8AB6D32" w14:textId="77777777" w:rsidR="007D7BFB" w:rsidRDefault="007D7BFB">
            <w:pPr>
              <w:widowControl/>
              <w:jc w:val="left"/>
              <w:rPr>
                <w:rFonts w:hAnsi="宋体" w:cs="宋体"/>
                <w:sz w:val="24"/>
                <w:szCs w:val="24"/>
              </w:rPr>
            </w:pPr>
          </w:p>
        </w:tc>
        <w:tc>
          <w:tcPr>
            <w:tcW w:w="1436" w:type="dxa"/>
          </w:tcPr>
          <w:p w14:paraId="5388D9A0" w14:textId="77777777" w:rsidR="007D7BFB" w:rsidRDefault="007D7BFB">
            <w:pPr>
              <w:widowControl/>
              <w:jc w:val="left"/>
              <w:rPr>
                <w:rFonts w:hAnsi="宋体" w:cs="宋体"/>
                <w:sz w:val="24"/>
                <w:szCs w:val="24"/>
              </w:rPr>
            </w:pPr>
          </w:p>
        </w:tc>
        <w:tc>
          <w:tcPr>
            <w:tcW w:w="1130" w:type="dxa"/>
            <w:vAlign w:val="center"/>
          </w:tcPr>
          <w:p w14:paraId="4411AD63" w14:textId="77777777" w:rsidR="007D7BFB" w:rsidRDefault="007D7BFB">
            <w:pPr>
              <w:widowControl/>
              <w:jc w:val="left"/>
              <w:rPr>
                <w:rFonts w:hAnsi="宋体" w:cs="宋体"/>
                <w:sz w:val="24"/>
                <w:szCs w:val="24"/>
              </w:rPr>
            </w:pPr>
          </w:p>
        </w:tc>
      </w:tr>
      <w:tr w:rsidR="007D7BFB" w14:paraId="25959D55" w14:textId="77777777">
        <w:trPr>
          <w:trHeight w:val="643"/>
          <w:jc w:val="center"/>
        </w:trPr>
        <w:tc>
          <w:tcPr>
            <w:tcW w:w="1132" w:type="dxa"/>
            <w:vMerge/>
            <w:vAlign w:val="center"/>
          </w:tcPr>
          <w:p w14:paraId="1EF3F95C" w14:textId="77777777" w:rsidR="007D7BFB" w:rsidRDefault="007D7BFB">
            <w:pPr>
              <w:widowControl/>
              <w:jc w:val="left"/>
              <w:rPr>
                <w:rFonts w:hAnsi="宋体" w:cs="宋体"/>
                <w:sz w:val="24"/>
                <w:szCs w:val="24"/>
              </w:rPr>
            </w:pPr>
          </w:p>
        </w:tc>
        <w:tc>
          <w:tcPr>
            <w:tcW w:w="3230" w:type="dxa"/>
            <w:gridSpan w:val="2"/>
            <w:vAlign w:val="center"/>
          </w:tcPr>
          <w:p w14:paraId="10B1FC64" w14:textId="77777777" w:rsidR="007D7BFB" w:rsidRDefault="0016532C">
            <w:pPr>
              <w:widowControl/>
              <w:jc w:val="left"/>
              <w:rPr>
                <w:rFonts w:hAnsi="宋体" w:cs="宋体"/>
                <w:sz w:val="24"/>
                <w:szCs w:val="24"/>
              </w:rPr>
            </w:pPr>
            <w:r>
              <w:rPr>
                <w:rFonts w:hAnsi="宋体" w:cs="宋体" w:hint="eastAsia"/>
                <w:sz w:val="24"/>
                <w:szCs w:val="24"/>
              </w:rPr>
              <w:t xml:space="preserve">3. </w:t>
            </w:r>
            <w:r>
              <w:rPr>
                <w:rFonts w:hAnsi="宋体" w:cs="宋体" w:hint="eastAsia"/>
                <w:sz w:val="24"/>
                <w:szCs w:val="24"/>
              </w:rPr>
              <w:t>设备更换配件或经过反复维修仍然频繁出现故障</w:t>
            </w:r>
          </w:p>
        </w:tc>
        <w:tc>
          <w:tcPr>
            <w:tcW w:w="646" w:type="dxa"/>
            <w:vAlign w:val="center"/>
          </w:tcPr>
          <w:p w14:paraId="172C4420"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83E3128"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4F0817B"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39A41D22" w14:textId="77777777" w:rsidR="007D7BFB" w:rsidRDefault="007D7BFB">
            <w:pPr>
              <w:widowControl/>
              <w:jc w:val="left"/>
              <w:rPr>
                <w:rFonts w:hAnsi="宋体" w:cs="宋体"/>
                <w:sz w:val="24"/>
                <w:szCs w:val="24"/>
              </w:rPr>
            </w:pPr>
          </w:p>
        </w:tc>
        <w:tc>
          <w:tcPr>
            <w:tcW w:w="1130" w:type="dxa"/>
            <w:vAlign w:val="center"/>
          </w:tcPr>
          <w:p w14:paraId="67FE65D5"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04143305" w14:textId="77777777">
        <w:trPr>
          <w:trHeight w:val="586"/>
          <w:jc w:val="center"/>
        </w:trPr>
        <w:tc>
          <w:tcPr>
            <w:tcW w:w="1132" w:type="dxa"/>
            <w:vMerge/>
            <w:vAlign w:val="center"/>
          </w:tcPr>
          <w:p w14:paraId="77C19081" w14:textId="77777777" w:rsidR="007D7BFB" w:rsidRDefault="007D7BFB">
            <w:pPr>
              <w:widowControl/>
              <w:jc w:val="center"/>
              <w:rPr>
                <w:rFonts w:hAnsi="宋体" w:cs="宋体"/>
                <w:sz w:val="24"/>
                <w:szCs w:val="24"/>
              </w:rPr>
            </w:pPr>
          </w:p>
        </w:tc>
        <w:tc>
          <w:tcPr>
            <w:tcW w:w="3230" w:type="dxa"/>
            <w:gridSpan w:val="2"/>
            <w:vAlign w:val="center"/>
          </w:tcPr>
          <w:p w14:paraId="57D1A1C5" w14:textId="77777777" w:rsidR="007D7BFB" w:rsidRDefault="0016532C">
            <w:pPr>
              <w:widowControl/>
              <w:jc w:val="left"/>
              <w:rPr>
                <w:rFonts w:hAnsi="宋体" w:cs="宋体"/>
                <w:sz w:val="24"/>
                <w:szCs w:val="24"/>
              </w:rPr>
            </w:pPr>
            <w:r>
              <w:rPr>
                <w:rFonts w:hAnsi="宋体" w:cs="宋体" w:hint="eastAsia"/>
                <w:sz w:val="24"/>
                <w:szCs w:val="24"/>
              </w:rPr>
              <w:t xml:space="preserve">4. </w:t>
            </w:r>
            <w:r>
              <w:rPr>
                <w:rFonts w:hAnsi="宋体" w:cs="宋体" w:hint="eastAsia"/>
                <w:sz w:val="24"/>
                <w:szCs w:val="24"/>
              </w:rPr>
              <w:t>未按照规定时间完成耗材的配送</w:t>
            </w:r>
          </w:p>
        </w:tc>
        <w:tc>
          <w:tcPr>
            <w:tcW w:w="646" w:type="dxa"/>
            <w:vAlign w:val="center"/>
          </w:tcPr>
          <w:p w14:paraId="2037D49D"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8E460E8"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0C665DE8"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4E2D348B" w14:textId="77777777" w:rsidR="007D7BFB" w:rsidRDefault="007D7BFB">
            <w:pPr>
              <w:widowControl/>
              <w:jc w:val="left"/>
              <w:rPr>
                <w:rFonts w:hAnsi="宋体" w:cs="宋体"/>
                <w:sz w:val="24"/>
                <w:szCs w:val="24"/>
              </w:rPr>
            </w:pPr>
          </w:p>
        </w:tc>
        <w:tc>
          <w:tcPr>
            <w:tcW w:w="1130" w:type="dxa"/>
            <w:vAlign w:val="center"/>
          </w:tcPr>
          <w:p w14:paraId="3745993B"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7B6FBE4B" w14:textId="77777777">
        <w:trPr>
          <w:trHeight w:val="660"/>
          <w:jc w:val="center"/>
        </w:trPr>
        <w:tc>
          <w:tcPr>
            <w:tcW w:w="1132" w:type="dxa"/>
            <w:vMerge/>
            <w:vAlign w:val="center"/>
          </w:tcPr>
          <w:p w14:paraId="15F5FE57" w14:textId="77777777" w:rsidR="007D7BFB" w:rsidRDefault="007D7BFB">
            <w:pPr>
              <w:widowControl/>
              <w:jc w:val="left"/>
              <w:rPr>
                <w:rFonts w:hAnsi="宋体" w:cs="宋体"/>
                <w:sz w:val="24"/>
                <w:szCs w:val="24"/>
              </w:rPr>
            </w:pPr>
          </w:p>
        </w:tc>
        <w:tc>
          <w:tcPr>
            <w:tcW w:w="3230" w:type="dxa"/>
            <w:gridSpan w:val="2"/>
            <w:vAlign w:val="center"/>
          </w:tcPr>
          <w:p w14:paraId="192B19F0"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未按照规定时间响应或解决设备一般技术故障无需更换配件或外送维修）</w:t>
            </w:r>
          </w:p>
        </w:tc>
        <w:tc>
          <w:tcPr>
            <w:tcW w:w="646" w:type="dxa"/>
            <w:vAlign w:val="center"/>
          </w:tcPr>
          <w:p w14:paraId="258EC6DC"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716FA203"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62A740DA"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456FDD76" w14:textId="77777777" w:rsidR="007D7BFB" w:rsidRDefault="007D7BFB">
            <w:pPr>
              <w:widowControl/>
              <w:jc w:val="left"/>
              <w:rPr>
                <w:rFonts w:hAnsi="宋体" w:cs="宋体"/>
                <w:sz w:val="24"/>
                <w:szCs w:val="24"/>
              </w:rPr>
            </w:pPr>
          </w:p>
        </w:tc>
        <w:tc>
          <w:tcPr>
            <w:tcW w:w="1130" w:type="dxa"/>
            <w:vAlign w:val="center"/>
          </w:tcPr>
          <w:p w14:paraId="6F8FD1C7"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0D626B9C" w14:textId="77777777">
        <w:trPr>
          <w:trHeight w:val="660"/>
          <w:jc w:val="center"/>
        </w:trPr>
        <w:tc>
          <w:tcPr>
            <w:tcW w:w="1132" w:type="dxa"/>
            <w:vMerge/>
            <w:vAlign w:val="center"/>
          </w:tcPr>
          <w:p w14:paraId="08E43EF5" w14:textId="77777777" w:rsidR="007D7BFB" w:rsidRDefault="007D7BFB">
            <w:pPr>
              <w:widowControl/>
              <w:jc w:val="left"/>
              <w:rPr>
                <w:rFonts w:hAnsi="宋体" w:cs="宋体"/>
                <w:sz w:val="24"/>
                <w:szCs w:val="24"/>
              </w:rPr>
            </w:pPr>
          </w:p>
        </w:tc>
        <w:tc>
          <w:tcPr>
            <w:tcW w:w="3230" w:type="dxa"/>
            <w:gridSpan w:val="2"/>
            <w:vAlign w:val="center"/>
          </w:tcPr>
          <w:p w14:paraId="374FEC49" w14:textId="77777777" w:rsidR="007D7BFB" w:rsidRDefault="0016532C">
            <w:pPr>
              <w:widowControl/>
              <w:jc w:val="left"/>
              <w:rPr>
                <w:rFonts w:hAnsi="宋体" w:cs="宋体"/>
                <w:sz w:val="24"/>
                <w:szCs w:val="24"/>
              </w:rPr>
            </w:pPr>
            <w:r>
              <w:rPr>
                <w:rFonts w:hAnsi="宋体" w:cs="宋体" w:hint="eastAsia"/>
                <w:sz w:val="24"/>
                <w:szCs w:val="24"/>
              </w:rPr>
              <w:t>6.</w:t>
            </w:r>
            <w:r>
              <w:rPr>
                <w:rFonts w:hAnsi="宋体" w:cs="宋体" w:hint="eastAsia"/>
                <w:sz w:val="24"/>
                <w:szCs w:val="24"/>
              </w:rPr>
              <w:t>设备维修期间未按要求提供替代设备或替代设备无法正常使用</w:t>
            </w:r>
          </w:p>
        </w:tc>
        <w:tc>
          <w:tcPr>
            <w:tcW w:w="646" w:type="dxa"/>
            <w:vAlign w:val="center"/>
          </w:tcPr>
          <w:p w14:paraId="1028779A"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7B810291"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1F4C7AA6" w14:textId="77777777" w:rsidR="007D7BFB" w:rsidRDefault="007D7BFB">
            <w:pPr>
              <w:widowControl/>
              <w:jc w:val="left"/>
              <w:rPr>
                <w:rFonts w:hAnsi="宋体" w:cs="宋体"/>
                <w:sz w:val="24"/>
                <w:szCs w:val="24"/>
              </w:rPr>
            </w:pPr>
          </w:p>
        </w:tc>
        <w:tc>
          <w:tcPr>
            <w:tcW w:w="1436" w:type="dxa"/>
          </w:tcPr>
          <w:p w14:paraId="540A0373" w14:textId="77777777" w:rsidR="007D7BFB" w:rsidRDefault="007D7BFB">
            <w:pPr>
              <w:widowControl/>
              <w:jc w:val="left"/>
              <w:rPr>
                <w:rFonts w:hAnsi="宋体" w:cs="宋体"/>
                <w:sz w:val="24"/>
                <w:szCs w:val="24"/>
              </w:rPr>
            </w:pPr>
          </w:p>
        </w:tc>
        <w:tc>
          <w:tcPr>
            <w:tcW w:w="1130" w:type="dxa"/>
            <w:vAlign w:val="center"/>
          </w:tcPr>
          <w:p w14:paraId="1F33481E" w14:textId="77777777" w:rsidR="007D7BFB" w:rsidRDefault="007D7BFB">
            <w:pPr>
              <w:widowControl/>
              <w:jc w:val="left"/>
              <w:rPr>
                <w:rFonts w:hAnsi="宋体" w:cs="宋体"/>
                <w:sz w:val="24"/>
                <w:szCs w:val="24"/>
              </w:rPr>
            </w:pPr>
          </w:p>
        </w:tc>
      </w:tr>
      <w:tr w:rsidR="007D7BFB" w14:paraId="43FD1073" w14:textId="77777777">
        <w:trPr>
          <w:trHeight w:val="652"/>
          <w:jc w:val="center"/>
        </w:trPr>
        <w:tc>
          <w:tcPr>
            <w:tcW w:w="1132" w:type="dxa"/>
            <w:vMerge/>
            <w:vAlign w:val="center"/>
          </w:tcPr>
          <w:p w14:paraId="13C708CE" w14:textId="77777777" w:rsidR="007D7BFB" w:rsidRDefault="007D7BFB">
            <w:pPr>
              <w:widowControl/>
              <w:jc w:val="left"/>
              <w:rPr>
                <w:rFonts w:hAnsi="宋体" w:cs="宋体"/>
                <w:sz w:val="24"/>
                <w:szCs w:val="24"/>
              </w:rPr>
            </w:pPr>
          </w:p>
        </w:tc>
        <w:tc>
          <w:tcPr>
            <w:tcW w:w="3230" w:type="dxa"/>
            <w:gridSpan w:val="2"/>
            <w:vAlign w:val="center"/>
          </w:tcPr>
          <w:p w14:paraId="55A9851A" w14:textId="77777777" w:rsidR="007D7BFB" w:rsidRDefault="0016532C">
            <w:pPr>
              <w:widowControl/>
              <w:jc w:val="left"/>
              <w:rPr>
                <w:rFonts w:hAnsi="宋体" w:cs="宋体"/>
                <w:sz w:val="24"/>
                <w:szCs w:val="24"/>
              </w:rPr>
            </w:pPr>
            <w:r>
              <w:rPr>
                <w:rFonts w:hAnsi="宋体" w:cs="宋体" w:hint="eastAsia"/>
                <w:sz w:val="24"/>
                <w:szCs w:val="24"/>
              </w:rPr>
              <w:t>7.</w:t>
            </w:r>
            <w:r>
              <w:rPr>
                <w:rFonts w:hAnsi="宋体" w:cs="宋体" w:hint="eastAsia"/>
                <w:sz w:val="24"/>
                <w:szCs w:val="24"/>
              </w:rPr>
              <w:t>因服务质量问题引起安全事故</w:t>
            </w:r>
          </w:p>
        </w:tc>
        <w:tc>
          <w:tcPr>
            <w:tcW w:w="646" w:type="dxa"/>
            <w:vAlign w:val="center"/>
          </w:tcPr>
          <w:p w14:paraId="63640E1C"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07E35F2"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4E83C5C" w14:textId="77777777" w:rsidR="007D7BFB" w:rsidRDefault="007D7BFB">
            <w:pPr>
              <w:widowControl/>
              <w:jc w:val="left"/>
              <w:rPr>
                <w:rFonts w:hAnsi="宋体" w:cs="宋体"/>
                <w:sz w:val="24"/>
                <w:szCs w:val="24"/>
              </w:rPr>
            </w:pPr>
          </w:p>
        </w:tc>
        <w:tc>
          <w:tcPr>
            <w:tcW w:w="1436" w:type="dxa"/>
          </w:tcPr>
          <w:p w14:paraId="6C607F25" w14:textId="77777777" w:rsidR="007D7BFB" w:rsidRDefault="007D7BFB">
            <w:pPr>
              <w:widowControl/>
              <w:jc w:val="left"/>
              <w:rPr>
                <w:rFonts w:hAnsi="宋体" w:cs="宋体"/>
                <w:sz w:val="24"/>
                <w:szCs w:val="24"/>
              </w:rPr>
            </w:pPr>
          </w:p>
        </w:tc>
        <w:tc>
          <w:tcPr>
            <w:tcW w:w="1130" w:type="dxa"/>
            <w:vAlign w:val="center"/>
          </w:tcPr>
          <w:p w14:paraId="4CFA9398" w14:textId="77777777" w:rsidR="007D7BFB" w:rsidRDefault="007D7BFB">
            <w:pPr>
              <w:widowControl/>
              <w:jc w:val="left"/>
              <w:rPr>
                <w:rFonts w:hAnsi="宋体" w:cs="宋体"/>
                <w:sz w:val="24"/>
                <w:szCs w:val="24"/>
              </w:rPr>
            </w:pPr>
          </w:p>
        </w:tc>
      </w:tr>
      <w:tr w:rsidR="007D7BFB" w14:paraId="75D50736" w14:textId="77777777">
        <w:trPr>
          <w:trHeight w:val="595"/>
          <w:jc w:val="center"/>
        </w:trPr>
        <w:tc>
          <w:tcPr>
            <w:tcW w:w="1132" w:type="dxa"/>
            <w:vMerge w:val="restart"/>
            <w:vAlign w:val="center"/>
          </w:tcPr>
          <w:p w14:paraId="5E6CEAA3" w14:textId="77777777" w:rsidR="007D7BFB" w:rsidRDefault="0016532C">
            <w:pPr>
              <w:widowControl/>
              <w:jc w:val="center"/>
              <w:rPr>
                <w:rFonts w:hAnsi="宋体" w:cs="宋体"/>
                <w:sz w:val="24"/>
                <w:szCs w:val="24"/>
              </w:rPr>
            </w:pPr>
            <w:r>
              <w:rPr>
                <w:rFonts w:hAnsi="宋体" w:cs="宋体" w:hint="eastAsia"/>
                <w:sz w:val="24"/>
                <w:szCs w:val="24"/>
              </w:rPr>
              <w:t>考勤管理类</w:t>
            </w:r>
            <w:r>
              <w:rPr>
                <w:rFonts w:hAnsi="宋体" w:cs="宋体" w:hint="eastAsia"/>
                <w:sz w:val="24"/>
                <w:szCs w:val="24"/>
              </w:rPr>
              <w:t>20</w:t>
            </w:r>
            <w:r>
              <w:rPr>
                <w:rFonts w:hAnsi="宋体" w:cs="宋体" w:hint="eastAsia"/>
                <w:sz w:val="24"/>
                <w:szCs w:val="24"/>
              </w:rPr>
              <w:t>分</w:t>
            </w:r>
          </w:p>
        </w:tc>
        <w:tc>
          <w:tcPr>
            <w:tcW w:w="3230" w:type="dxa"/>
            <w:gridSpan w:val="2"/>
            <w:vAlign w:val="center"/>
          </w:tcPr>
          <w:p w14:paraId="13724769"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未按照医院作息时间出勤</w:t>
            </w:r>
          </w:p>
        </w:tc>
        <w:tc>
          <w:tcPr>
            <w:tcW w:w="646" w:type="dxa"/>
            <w:vAlign w:val="center"/>
          </w:tcPr>
          <w:p w14:paraId="222A329B"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47E42545"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1676B46A" w14:textId="77777777" w:rsidR="007D7BFB" w:rsidRDefault="007D7BFB">
            <w:pPr>
              <w:widowControl/>
              <w:jc w:val="left"/>
              <w:rPr>
                <w:rFonts w:hAnsi="宋体" w:cs="宋体"/>
                <w:sz w:val="24"/>
                <w:szCs w:val="24"/>
              </w:rPr>
            </w:pPr>
          </w:p>
        </w:tc>
        <w:tc>
          <w:tcPr>
            <w:tcW w:w="1436" w:type="dxa"/>
          </w:tcPr>
          <w:p w14:paraId="62F41302" w14:textId="77777777" w:rsidR="007D7BFB" w:rsidRDefault="007D7BFB">
            <w:pPr>
              <w:widowControl/>
              <w:jc w:val="left"/>
              <w:rPr>
                <w:rFonts w:hAnsi="宋体" w:cs="宋体"/>
                <w:sz w:val="24"/>
                <w:szCs w:val="24"/>
              </w:rPr>
            </w:pPr>
          </w:p>
        </w:tc>
        <w:tc>
          <w:tcPr>
            <w:tcW w:w="1130" w:type="dxa"/>
            <w:vAlign w:val="center"/>
          </w:tcPr>
          <w:p w14:paraId="488A1F06" w14:textId="77777777" w:rsidR="007D7BFB" w:rsidRDefault="007D7BFB">
            <w:pPr>
              <w:widowControl/>
              <w:jc w:val="left"/>
              <w:rPr>
                <w:rFonts w:hAnsi="宋体" w:cs="宋体"/>
                <w:sz w:val="24"/>
                <w:szCs w:val="24"/>
              </w:rPr>
            </w:pPr>
          </w:p>
        </w:tc>
      </w:tr>
      <w:tr w:rsidR="007D7BFB" w14:paraId="3912F7C2" w14:textId="77777777">
        <w:trPr>
          <w:trHeight w:val="595"/>
          <w:jc w:val="center"/>
        </w:trPr>
        <w:tc>
          <w:tcPr>
            <w:tcW w:w="1132" w:type="dxa"/>
            <w:vMerge/>
            <w:vAlign w:val="center"/>
          </w:tcPr>
          <w:p w14:paraId="0882A140" w14:textId="77777777" w:rsidR="007D7BFB" w:rsidRDefault="007D7BFB">
            <w:pPr>
              <w:widowControl/>
              <w:jc w:val="center"/>
              <w:rPr>
                <w:rFonts w:hAnsi="宋体" w:cs="宋体"/>
                <w:sz w:val="24"/>
                <w:szCs w:val="24"/>
              </w:rPr>
            </w:pPr>
          </w:p>
        </w:tc>
        <w:tc>
          <w:tcPr>
            <w:tcW w:w="3230" w:type="dxa"/>
            <w:gridSpan w:val="2"/>
            <w:vAlign w:val="center"/>
          </w:tcPr>
          <w:p w14:paraId="1670C6D4" w14:textId="77777777" w:rsidR="007D7BFB" w:rsidRDefault="0016532C">
            <w:pPr>
              <w:widowControl/>
              <w:jc w:val="left"/>
              <w:rPr>
                <w:rFonts w:hAnsi="宋体" w:cs="宋体"/>
                <w:sz w:val="24"/>
                <w:szCs w:val="24"/>
              </w:rPr>
            </w:pPr>
            <w:r>
              <w:rPr>
                <w:rFonts w:hAnsi="宋体" w:cs="宋体" w:hint="eastAsia"/>
                <w:sz w:val="24"/>
                <w:szCs w:val="24"/>
              </w:rPr>
              <w:t>2.</w:t>
            </w:r>
            <w:r>
              <w:rPr>
                <w:rFonts w:hAnsi="宋体" w:cs="宋体" w:hint="eastAsia"/>
                <w:sz w:val="24"/>
                <w:szCs w:val="24"/>
              </w:rPr>
              <w:t>服务单及配送单填写不规范</w:t>
            </w:r>
          </w:p>
        </w:tc>
        <w:tc>
          <w:tcPr>
            <w:tcW w:w="646" w:type="dxa"/>
            <w:vAlign w:val="center"/>
          </w:tcPr>
          <w:p w14:paraId="7F887DCA"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324EB93A"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1124AFE1" w14:textId="77777777" w:rsidR="007D7BFB" w:rsidRDefault="007D7BFB">
            <w:pPr>
              <w:widowControl/>
              <w:jc w:val="left"/>
              <w:rPr>
                <w:rFonts w:hAnsi="宋体" w:cs="宋体"/>
                <w:sz w:val="24"/>
                <w:szCs w:val="24"/>
              </w:rPr>
            </w:pPr>
          </w:p>
        </w:tc>
        <w:tc>
          <w:tcPr>
            <w:tcW w:w="1436" w:type="dxa"/>
          </w:tcPr>
          <w:p w14:paraId="477BFAFE" w14:textId="77777777" w:rsidR="007D7BFB" w:rsidRDefault="007D7BFB">
            <w:pPr>
              <w:widowControl/>
              <w:jc w:val="left"/>
              <w:rPr>
                <w:rFonts w:hAnsi="宋体" w:cs="宋体"/>
                <w:sz w:val="24"/>
                <w:szCs w:val="24"/>
              </w:rPr>
            </w:pPr>
          </w:p>
        </w:tc>
        <w:tc>
          <w:tcPr>
            <w:tcW w:w="1130" w:type="dxa"/>
            <w:vAlign w:val="center"/>
          </w:tcPr>
          <w:p w14:paraId="7A58BB36" w14:textId="77777777" w:rsidR="007D7BFB" w:rsidRDefault="007D7BFB">
            <w:pPr>
              <w:widowControl/>
              <w:jc w:val="left"/>
              <w:rPr>
                <w:rFonts w:hAnsi="宋体" w:cs="宋体"/>
                <w:sz w:val="24"/>
                <w:szCs w:val="24"/>
              </w:rPr>
            </w:pPr>
          </w:p>
        </w:tc>
      </w:tr>
      <w:tr w:rsidR="007D7BFB" w14:paraId="22F42AFB" w14:textId="77777777">
        <w:trPr>
          <w:trHeight w:val="595"/>
          <w:jc w:val="center"/>
        </w:trPr>
        <w:tc>
          <w:tcPr>
            <w:tcW w:w="1132" w:type="dxa"/>
            <w:vMerge/>
            <w:vAlign w:val="center"/>
          </w:tcPr>
          <w:p w14:paraId="27B7B21B" w14:textId="77777777" w:rsidR="007D7BFB" w:rsidRDefault="007D7BFB">
            <w:pPr>
              <w:widowControl/>
              <w:jc w:val="center"/>
              <w:rPr>
                <w:rFonts w:hAnsi="宋体" w:cs="宋体"/>
                <w:sz w:val="24"/>
                <w:szCs w:val="24"/>
              </w:rPr>
            </w:pPr>
          </w:p>
        </w:tc>
        <w:tc>
          <w:tcPr>
            <w:tcW w:w="3230" w:type="dxa"/>
            <w:gridSpan w:val="2"/>
            <w:vAlign w:val="center"/>
          </w:tcPr>
          <w:p w14:paraId="4D388D79" w14:textId="77777777" w:rsidR="007D7BFB" w:rsidRDefault="0016532C">
            <w:pPr>
              <w:widowControl/>
              <w:jc w:val="left"/>
              <w:rPr>
                <w:rFonts w:hAnsi="宋体" w:cs="宋体"/>
                <w:sz w:val="24"/>
                <w:szCs w:val="24"/>
              </w:rPr>
            </w:pPr>
            <w:r>
              <w:rPr>
                <w:rFonts w:hAnsi="宋体" w:cs="宋体" w:hint="eastAsia"/>
                <w:sz w:val="24"/>
                <w:szCs w:val="24"/>
              </w:rPr>
              <w:t>3.</w:t>
            </w:r>
            <w:r>
              <w:rPr>
                <w:rFonts w:hAnsi="宋体" w:cs="宋体" w:hint="eastAsia"/>
                <w:sz w:val="24"/>
                <w:szCs w:val="24"/>
              </w:rPr>
              <w:t>月统计报表不及时、不准确</w:t>
            </w:r>
          </w:p>
        </w:tc>
        <w:tc>
          <w:tcPr>
            <w:tcW w:w="646" w:type="dxa"/>
            <w:vAlign w:val="center"/>
          </w:tcPr>
          <w:p w14:paraId="0D9848BB"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262AE562"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6AEA3F6" w14:textId="77777777" w:rsidR="007D7BFB" w:rsidRDefault="007D7BFB">
            <w:pPr>
              <w:widowControl/>
              <w:jc w:val="left"/>
              <w:rPr>
                <w:rFonts w:hAnsi="宋体" w:cs="宋体"/>
                <w:sz w:val="24"/>
                <w:szCs w:val="24"/>
              </w:rPr>
            </w:pPr>
          </w:p>
        </w:tc>
        <w:tc>
          <w:tcPr>
            <w:tcW w:w="1436" w:type="dxa"/>
          </w:tcPr>
          <w:p w14:paraId="04D4F986" w14:textId="77777777" w:rsidR="007D7BFB" w:rsidRDefault="007D7BFB">
            <w:pPr>
              <w:widowControl/>
              <w:jc w:val="left"/>
              <w:rPr>
                <w:rFonts w:hAnsi="宋体" w:cs="宋体"/>
                <w:sz w:val="24"/>
                <w:szCs w:val="24"/>
              </w:rPr>
            </w:pPr>
          </w:p>
        </w:tc>
        <w:tc>
          <w:tcPr>
            <w:tcW w:w="1130" w:type="dxa"/>
            <w:vAlign w:val="center"/>
          </w:tcPr>
          <w:p w14:paraId="79754565" w14:textId="77777777" w:rsidR="007D7BFB" w:rsidRDefault="007D7BFB">
            <w:pPr>
              <w:widowControl/>
              <w:jc w:val="left"/>
              <w:rPr>
                <w:rFonts w:hAnsi="宋体" w:cs="宋体"/>
                <w:sz w:val="24"/>
                <w:szCs w:val="24"/>
              </w:rPr>
            </w:pPr>
          </w:p>
        </w:tc>
      </w:tr>
      <w:tr w:rsidR="007D7BFB" w14:paraId="49FCC304" w14:textId="77777777">
        <w:trPr>
          <w:trHeight w:val="595"/>
          <w:jc w:val="center"/>
        </w:trPr>
        <w:tc>
          <w:tcPr>
            <w:tcW w:w="1132" w:type="dxa"/>
            <w:vMerge/>
            <w:vAlign w:val="center"/>
          </w:tcPr>
          <w:p w14:paraId="0C219942" w14:textId="77777777" w:rsidR="007D7BFB" w:rsidRDefault="007D7BFB">
            <w:pPr>
              <w:widowControl/>
              <w:jc w:val="center"/>
              <w:rPr>
                <w:rFonts w:hAnsi="宋体" w:cs="宋体"/>
                <w:sz w:val="24"/>
                <w:szCs w:val="24"/>
              </w:rPr>
            </w:pPr>
          </w:p>
        </w:tc>
        <w:tc>
          <w:tcPr>
            <w:tcW w:w="3230" w:type="dxa"/>
            <w:gridSpan w:val="2"/>
            <w:vAlign w:val="center"/>
          </w:tcPr>
          <w:p w14:paraId="000123B1" w14:textId="77777777" w:rsidR="007D7BFB" w:rsidRDefault="0016532C">
            <w:pPr>
              <w:widowControl/>
              <w:jc w:val="left"/>
              <w:rPr>
                <w:rFonts w:hAnsi="宋体" w:cs="宋体"/>
                <w:sz w:val="24"/>
                <w:szCs w:val="24"/>
              </w:rPr>
            </w:pPr>
            <w:r>
              <w:rPr>
                <w:rFonts w:hAnsi="宋体" w:cs="宋体" w:hint="eastAsia"/>
                <w:sz w:val="24"/>
                <w:szCs w:val="24"/>
              </w:rPr>
              <w:t>4.</w:t>
            </w:r>
            <w:r>
              <w:rPr>
                <w:rFonts w:hAnsi="宋体" w:cs="宋体" w:hint="eastAsia"/>
                <w:sz w:val="24"/>
                <w:szCs w:val="24"/>
              </w:rPr>
              <w:t>库存不足、货物摆放杂乱</w:t>
            </w:r>
          </w:p>
        </w:tc>
        <w:tc>
          <w:tcPr>
            <w:tcW w:w="646" w:type="dxa"/>
            <w:vAlign w:val="center"/>
          </w:tcPr>
          <w:p w14:paraId="46C2DEF2"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3CEFB2BF"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2A92001" w14:textId="77777777" w:rsidR="007D7BFB" w:rsidRDefault="007D7BFB">
            <w:pPr>
              <w:widowControl/>
              <w:jc w:val="left"/>
              <w:rPr>
                <w:rFonts w:hAnsi="宋体" w:cs="宋体"/>
                <w:sz w:val="24"/>
                <w:szCs w:val="24"/>
              </w:rPr>
            </w:pPr>
          </w:p>
        </w:tc>
        <w:tc>
          <w:tcPr>
            <w:tcW w:w="1436" w:type="dxa"/>
          </w:tcPr>
          <w:p w14:paraId="3D3D9F4E" w14:textId="77777777" w:rsidR="007D7BFB" w:rsidRDefault="007D7BFB">
            <w:pPr>
              <w:widowControl/>
              <w:jc w:val="left"/>
              <w:rPr>
                <w:rFonts w:hAnsi="宋体" w:cs="宋体"/>
                <w:sz w:val="24"/>
                <w:szCs w:val="24"/>
              </w:rPr>
            </w:pPr>
          </w:p>
        </w:tc>
        <w:tc>
          <w:tcPr>
            <w:tcW w:w="1130" w:type="dxa"/>
            <w:vAlign w:val="center"/>
          </w:tcPr>
          <w:p w14:paraId="00153E1E" w14:textId="77777777" w:rsidR="007D7BFB" w:rsidRDefault="007D7BFB">
            <w:pPr>
              <w:widowControl/>
              <w:jc w:val="left"/>
              <w:rPr>
                <w:rFonts w:hAnsi="宋体" w:cs="宋体"/>
                <w:sz w:val="24"/>
                <w:szCs w:val="24"/>
              </w:rPr>
            </w:pPr>
          </w:p>
        </w:tc>
      </w:tr>
      <w:tr w:rsidR="007D7BFB" w14:paraId="68A4EF57" w14:textId="77777777">
        <w:trPr>
          <w:trHeight w:val="595"/>
          <w:jc w:val="center"/>
        </w:trPr>
        <w:tc>
          <w:tcPr>
            <w:tcW w:w="1132" w:type="dxa"/>
            <w:vMerge/>
            <w:vAlign w:val="center"/>
          </w:tcPr>
          <w:p w14:paraId="00D23A30" w14:textId="77777777" w:rsidR="007D7BFB" w:rsidRDefault="007D7BFB">
            <w:pPr>
              <w:widowControl/>
              <w:jc w:val="center"/>
              <w:rPr>
                <w:rFonts w:hAnsi="宋体" w:cs="宋体"/>
                <w:sz w:val="24"/>
                <w:szCs w:val="24"/>
              </w:rPr>
            </w:pPr>
          </w:p>
        </w:tc>
        <w:tc>
          <w:tcPr>
            <w:tcW w:w="3230" w:type="dxa"/>
            <w:gridSpan w:val="2"/>
            <w:vAlign w:val="center"/>
          </w:tcPr>
          <w:p w14:paraId="1C0EFA5D"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实物库存与账面数量不符</w:t>
            </w:r>
          </w:p>
        </w:tc>
        <w:tc>
          <w:tcPr>
            <w:tcW w:w="646" w:type="dxa"/>
            <w:vAlign w:val="center"/>
          </w:tcPr>
          <w:p w14:paraId="05A77ABC"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051C3F14"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7AC83A6" w14:textId="77777777" w:rsidR="007D7BFB" w:rsidRDefault="007D7BFB">
            <w:pPr>
              <w:widowControl/>
              <w:jc w:val="left"/>
              <w:rPr>
                <w:rFonts w:hAnsi="宋体" w:cs="宋体"/>
                <w:sz w:val="24"/>
                <w:szCs w:val="24"/>
              </w:rPr>
            </w:pPr>
          </w:p>
        </w:tc>
        <w:tc>
          <w:tcPr>
            <w:tcW w:w="1436" w:type="dxa"/>
          </w:tcPr>
          <w:p w14:paraId="20433AEE" w14:textId="77777777" w:rsidR="007D7BFB" w:rsidRDefault="007D7BFB">
            <w:pPr>
              <w:widowControl/>
              <w:jc w:val="left"/>
              <w:rPr>
                <w:rFonts w:hAnsi="宋体" w:cs="宋体"/>
                <w:sz w:val="24"/>
                <w:szCs w:val="24"/>
              </w:rPr>
            </w:pPr>
          </w:p>
        </w:tc>
        <w:tc>
          <w:tcPr>
            <w:tcW w:w="1130" w:type="dxa"/>
            <w:vAlign w:val="center"/>
          </w:tcPr>
          <w:p w14:paraId="4E388075" w14:textId="77777777" w:rsidR="007D7BFB" w:rsidRDefault="007D7BFB">
            <w:pPr>
              <w:widowControl/>
              <w:jc w:val="left"/>
              <w:rPr>
                <w:rFonts w:hAnsi="宋体" w:cs="宋体"/>
                <w:sz w:val="24"/>
                <w:szCs w:val="24"/>
              </w:rPr>
            </w:pPr>
          </w:p>
        </w:tc>
      </w:tr>
      <w:tr w:rsidR="007D7BFB" w14:paraId="1DCCF228" w14:textId="77777777">
        <w:trPr>
          <w:trHeight w:val="595"/>
          <w:jc w:val="center"/>
        </w:trPr>
        <w:tc>
          <w:tcPr>
            <w:tcW w:w="1132" w:type="dxa"/>
            <w:vMerge w:val="restart"/>
            <w:vAlign w:val="center"/>
          </w:tcPr>
          <w:p w14:paraId="1A7ED53E" w14:textId="77777777" w:rsidR="007D7BFB" w:rsidRDefault="0016532C">
            <w:pPr>
              <w:widowControl/>
              <w:jc w:val="center"/>
              <w:rPr>
                <w:rFonts w:hAnsi="宋体" w:cs="宋体"/>
                <w:sz w:val="24"/>
                <w:szCs w:val="24"/>
              </w:rPr>
            </w:pPr>
            <w:r>
              <w:rPr>
                <w:rFonts w:hAnsi="宋体" w:cs="宋体" w:hint="eastAsia"/>
                <w:sz w:val="24"/>
                <w:szCs w:val="24"/>
              </w:rPr>
              <w:t>承诺兑现</w:t>
            </w:r>
            <w:r>
              <w:rPr>
                <w:rFonts w:hAnsi="宋体" w:cs="宋体" w:hint="eastAsia"/>
                <w:sz w:val="24"/>
                <w:szCs w:val="24"/>
              </w:rPr>
              <w:t>20</w:t>
            </w:r>
            <w:r>
              <w:rPr>
                <w:rFonts w:hAnsi="宋体" w:cs="宋体" w:hint="eastAsia"/>
                <w:sz w:val="24"/>
                <w:szCs w:val="24"/>
              </w:rPr>
              <w:t>分</w:t>
            </w:r>
          </w:p>
        </w:tc>
        <w:tc>
          <w:tcPr>
            <w:tcW w:w="3230" w:type="dxa"/>
            <w:gridSpan w:val="2"/>
            <w:vAlign w:val="center"/>
          </w:tcPr>
          <w:p w14:paraId="0EC76FF0"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技术支持未兑现</w:t>
            </w:r>
          </w:p>
        </w:tc>
        <w:tc>
          <w:tcPr>
            <w:tcW w:w="646" w:type="dxa"/>
            <w:vAlign w:val="center"/>
          </w:tcPr>
          <w:p w14:paraId="141DF772"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5CAA9F2A"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18A8E46E"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224FFF18" w14:textId="77777777" w:rsidR="007D7BFB" w:rsidRDefault="007D7BFB">
            <w:pPr>
              <w:widowControl/>
              <w:jc w:val="left"/>
              <w:rPr>
                <w:rFonts w:hAnsi="宋体" w:cs="宋体"/>
                <w:sz w:val="24"/>
                <w:szCs w:val="24"/>
              </w:rPr>
            </w:pPr>
          </w:p>
        </w:tc>
        <w:tc>
          <w:tcPr>
            <w:tcW w:w="1130" w:type="dxa"/>
            <w:vAlign w:val="center"/>
          </w:tcPr>
          <w:p w14:paraId="71F9F8DC"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6D465DDB" w14:textId="77777777">
        <w:trPr>
          <w:trHeight w:val="653"/>
          <w:jc w:val="center"/>
        </w:trPr>
        <w:tc>
          <w:tcPr>
            <w:tcW w:w="1132" w:type="dxa"/>
            <w:vMerge/>
            <w:vAlign w:val="center"/>
          </w:tcPr>
          <w:p w14:paraId="5A72A11A" w14:textId="77777777" w:rsidR="007D7BFB" w:rsidRDefault="007D7BFB">
            <w:pPr>
              <w:widowControl/>
              <w:jc w:val="left"/>
              <w:rPr>
                <w:rFonts w:hAnsi="宋体" w:cs="宋体"/>
                <w:sz w:val="24"/>
                <w:szCs w:val="24"/>
              </w:rPr>
            </w:pPr>
          </w:p>
        </w:tc>
        <w:tc>
          <w:tcPr>
            <w:tcW w:w="3230" w:type="dxa"/>
            <w:gridSpan w:val="2"/>
            <w:vAlign w:val="center"/>
          </w:tcPr>
          <w:p w14:paraId="7A9B419A" w14:textId="77777777" w:rsidR="007D7BFB" w:rsidRDefault="0016532C">
            <w:pPr>
              <w:widowControl/>
              <w:jc w:val="left"/>
              <w:rPr>
                <w:rFonts w:hAnsi="宋体" w:cs="宋体"/>
                <w:sz w:val="24"/>
                <w:szCs w:val="24"/>
              </w:rPr>
            </w:pPr>
            <w:r>
              <w:rPr>
                <w:rFonts w:hAnsi="宋体" w:cs="宋体" w:hint="eastAsia"/>
                <w:sz w:val="24"/>
                <w:szCs w:val="24"/>
              </w:rPr>
              <w:t>2.</w:t>
            </w:r>
            <w:r>
              <w:rPr>
                <w:rFonts w:hAnsi="宋体" w:cs="宋体" w:hint="eastAsia"/>
                <w:sz w:val="24"/>
                <w:szCs w:val="24"/>
              </w:rPr>
              <w:t>人员配置及组织架构未兑现</w:t>
            </w:r>
          </w:p>
        </w:tc>
        <w:tc>
          <w:tcPr>
            <w:tcW w:w="646" w:type="dxa"/>
            <w:vAlign w:val="center"/>
          </w:tcPr>
          <w:p w14:paraId="3130A503"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32372581"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08A68F4C"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78D40A62" w14:textId="77777777" w:rsidR="007D7BFB" w:rsidRDefault="007D7BFB">
            <w:pPr>
              <w:widowControl/>
              <w:jc w:val="left"/>
              <w:rPr>
                <w:rFonts w:hAnsi="宋体" w:cs="宋体"/>
                <w:sz w:val="24"/>
                <w:szCs w:val="24"/>
              </w:rPr>
            </w:pPr>
          </w:p>
        </w:tc>
        <w:tc>
          <w:tcPr>
            <w:tcW w:w="1130" w:type="dxa"/>
            <w:vAlign w:val="center"/>
          </w:tcPr>
          <w:p w14:paraId="799F3F25"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6D7CA6A6" w14:textId="77777777">
        <w:trPr>
          <w:trHeight w:val="653"/>
          <w:jc w:val="center"/>
        </w:trPr>
        <w:tc>
          <w:tcPr>
            <w:tcW w:w="1132" w:type="dxa"/>
            <w:vMerge/>
            <w:vAlign w:val="center"/>
          </w:tcPr>
          <w:p w14:paraId="3F8B9EA8" w14:textId="77777777" w:rsidR="007D7BFB" w:rsidRDefault="007D7BFB">
            <w:pPr>
              <w:widowControl/>
              <w:jc w:val="left"/>
              <w:rPr>
                <w:rFonts w:hAnsi="宋体" w:cs="宋体"/>
                <w:sz w:val="24"/>
                <w:szCs w:val="24"/>
              </w:rPr>
            </w:pPr>
          </w:p>
        </w:tc>
        <w:tc>
          <w:tcPr>
            <w:tcW w:w="3230" w:type="dxa"/>
            <w:gridSpan w:val="2"/>
            <w:vAlign w:val="center"/>
          </w:tcPr>
          <w:p w14:paraId="6A5275DC" w14:textId="77777777" w:rsidR="007D7BFB" w:rsidRDefault="0016532C">
            <w:pPr>
              <w:widowControl/>
              <w:jc w:val="left"/>
              <w:rPr>
                <w:rFonts w:hAnsi="宋体" w:cs="宋体"/>
                <w:sz w:val="24"/>
                <w:szCs w:val="24"/>
              </w:rPr>
            </w:pPr>
            <w:r>
              <w:rPr>
                <w:rFonts w:hAnsi="宋体" w:cs="宋体" w:hint="eastAsia"/>
                <w:sz w:val="24"/>
                <w:szCs w:val="24"/>
              </w:rPr>
              <w:t>3.</w:t>
            </w:r>
            <w:r>
              <w:rPr>
                <w:rFonts w:hAnsi="宋体" w:cs="宋体" w:hint="eastAsia"/>
                <w:sz w:val="24"/>
                <w:szCs w:val="24"/>
              </w:rPr>
              <w:t>保障及维护措施未兑现</w:t>
            </w:r>
          </w:p>
        </w:tc>
        <w:tc>
          <w:tcPr>
            <w:tcW w:w="646" w:type="dxa"/>
            <w:vAlign w:val="center"/>
          </w:tcPr>
          <w:p w14:paraId="78806929"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714F4DD7"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0A6A2C5E" w14:textId="77777777" w:rsidR="007D7BFB" w:rsidRDefault="007D7BFB">
            <w:pPr>
              <w:widowControl/>
              <w:jc w:val="left"/>
              <w:rPr>
                <w:rFonts w:hAnsi="宋体" w:cs="宋体"/>
                <w:sz w:val="24"/>
                <w:szCs w:val="24"/>
              </w:rPr>
            </w:pPr>
          </w:p>
        </w:tc>
        <w:tc>
          <w:tcPr>
            <w:tcW w:w="1436" w:type="dxa"/>
          </w:tcPr>
          <w:p w14:paraId="2634BDFC" w14:textId="77777777" w:rsidR="007D7BFB" w:rsidRDefault="007D7BFB">
            <w:pPr>
              <w:widowControl/>
              <w:jc w:val="left"/>
              <w:rPr>
                <w:rFonts w:hAnsi="宋体" w:cs="宋体"/>
                <w:sz w:val="24"/>
                <w:szCs w:val="24"/>
              </w:rPr>
            </w:pPr>
          </w:p>
        </w:tc>
        <w:tc>
          <w:tcPr>
            <w:tcW w:w="1130" w:type="dxa"/>
            <w:vAlign w:val="center"/>
          </w:tcPr>
          <w:p w14:paraId="506929FD" w14:textId="77777777" w:rsidR="007D7BFB" w:rsidRDefault="007D7BFB">
            <w:pPr>
              <w:widowControl/>
              <w:jc w:val="left"/>
              <w:rPr>
                <w:rFonts w:hAnsi="宋体" w:cs="宋体"/>
                <w:sz w:val="24"/>
                <w:szCs w:val="24"/>
              </w:rPr>
            </w:pPr>
          </w:p>
        </w:tc>
      </w:tr>
      <w:tr w:rsidR="007D7BFB" w14:paraId="3BD4F1E2" w14:textId="77777777">
        <w:trPr>
          <w:trHeight w:val="653"/>
          <w:jc w:val="center"/>
        </w:trPr>
        <w:tc>
          <w:tcPr>
            <w:tcW w:w="1132" w:type="dxa"/>
            <w:vMerge/>
            <w:vAlign w:val="center"/>
          </w:tcPr>
          <w:p w14:paraId="6212230B" w14:textId="77777777" w:rsidR="007D7BFB" w:rsidRDefault="007D7BFB">
            <w:pPr>
              <w:widowControl/>
              <w:jc w:val="left"/>
              <w:rPr>
                <w:rFonts w:hAnsi="宋体" w:cs="宋体"/>
                <w:sz w:val="24"/>
                <w:szCs w:val="24"/>
              </w:rPr>
            </w:pPr>
          </w:p>
        </w:tc>
        <w:tc>
          <w:tcPr>
            <w:tcW w:w="3230" w:type="dxa"/>
            <w:gridSpan w:val="2"/>
            <w:vAlign w:val="center"/>
          </w:tcPr>
          <w:p w14:paraId="6CD736D5" w14:textId="77777777" w:rsidR="007D7BFB" w:rsidRDefault="0016532C">
            <w:pPr>
              <w:widowControl/>
              <w:jc w:val="left"/>
              <w:rPr>
                <w:rFonts w:hAnsi="宋体" w:cs="宋体"/>
                <w:sz w:val="24"/>
                <w:szCs w:val="24"/>
              </w:rPr>
            </w:pPr>
            <w:r>
              <w:rPr>
                <w:rFonts w:hAnsi="宋体" w:cs="宋体" w:hint="eastAsia"/>
                <w:sz w:val="24"/>
                <w:szCs w:val="24"/>
              </w:rPr>
              <w:t>4.</w:t>
            </w:r>
            <w:r>
              <w:rPr>
                <w:rFonts w:hAnsi="宋体" w:cs="宋体" w:hint="eastAsia"/>
                <w:sz w:val="24"/>
                <w:szCs w:val="24"/>
              </w:rPr>
              <w:t>应急措施未兑现</w:t>
            </w:r>
          </w:p>
        </w:tc>
        <w:tc>
          <w:tcPr>
            <w:tcW w:w="646" w:type="dxa"/>
            <w:vAlign w:val="center"/>
          </w:tcPr>
          <w:p w14:paraId="175F816B"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45F4990C"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3A03D85" w14:textId="77777777" w:rsidR="007D7BFB" w:rsidRDefault="007D7BFB">
            <w:pPr>
              <w:widowControl/>
              <w:jc w:val="left"/>
              <w:rPr>
                <w:rFonts w:hAnsi="宋体" w:cs="宋体"/>
                <w:sz w:val="24"/>
                <w:szCs w:val="24"/>
              </w:rPr>
            </w:pPr>
          </w:p>
        </w:tc>
        <w:tc>
          <w:tcPr>
            <w:tcW w:w="1436" w:type="dxa"/>
          </w:tcPr>
          <w:p w14:paraId="45650131" w14:textId="77777777" w:rsidR="007D7BFB" w:rsidRDefault="007D7BFB">
            <w:pPr>
              <w:widowControl/>
              <w:jc w:val="left"/>
              <w:rPr>
                <w:rFonts w:hAnsi="宋体" w:cs="宋体"/>
                <w:sz w:val="24"/>
                <w:szCs w:val="24"/>
              </w:rPr>
            </w:pPr>
          </w:p>
        </w:tc>
        <w:tc>
          <w:tcPr>
            <w:tcW w:w="1130" w:type="dxa"/>
            <w:vAlign w:val="center"/>
          </w:tcPr>
          <w:p w14:paraId="4EEB8187" w14:textId="77777777" w:rsidR="007D7BFB" w:rsidRDefault="007D7BFB">
            <w:pPr>
              <w:widowControl/>
              <w:jc w:val="left"/>
              <w:rPr>
                <w:rFonts w:hAnsi="宋体" w:cs="宋体"/>
                <w:sz w:val="24"/>
                <w:szCs w:val="24"/>
              </w:rPr>
            </w:pPr>
          </w:p>
        </w:tc>
      </w:tr>
      <w:tr w:rsidR="007D7BFB" w14:paraId="7905D676" w14:textId="77777777">
        <w:trPr>
          <w:trHeight w:val="653"/>
          <w:jc w:val="center"/>
        </w:trPr>
        <w:tc>
          <w:tcPr>
            <w:tcW w:w="1132" w:type="dxa"/>
            <w:vMerge/>
            <w:vAlign w:val="center"/>
          </w:tcPr>
          <w:p w14:paraId="73503CC5" w14:textId="77777777" w:rsidR="007D7BFB" w:rsidRDefault="007D7BFB">
            <w:pPr>
              <w:widowControl/>
              <w:jc w:val="left"/>
              <w:rPr>
                <w:rFonts w:hAnsi="宋体" w:cs="宋体"/>
                <w:sz w:val="24"/>
                <w:szCs w:val="24"/>
              </w:rPr>
            </w:pPr>
          </w:p>
        </w:tc>
        <w:tc>
          <w:tcPr>
            <w:tcW w:w="3230" w:type="dxa"/>
            <w:gridSpan w:val="2"/>
            <w:vAlign w:val="center"/>
          </w:tcPr>
          <w:p w14:paraId="68385151"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市场价格波动的处理方案未兑现</w:t>
            </w:r>
          </w:p>
        </w:tc>
        <w:tc>
          <w:tcPr>
            <w:tcW w:w="646" w:type="dxa"/>
            <w:vAlign w:val="center"/>
          </w:tcPr>
          <w:p w14:paraId="53948517"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03C29615"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B04451F" w14:textId="77777777" w:rsidR="007D7BFB" w:rsidRDefault="007D7BFB">
            <w:pPr>
              <w:widowControl/>
              <w:jc w:val="left"/>
              <w:rPr>
                <w:rFonts w:hAnsi="宋体" w:cs="宋体"/>
                <w:sz w:val="24"/>
                <w:szCs w:val="24"/>
              </w:rPr>
            </w:pPr>
          </w:p>
        </w:tc>
        <w:tc>
          <w:tcPr>
            <w:tcW w:w="1436" w:type="dxa"/>
          </w:tcPr>
          <w:p w14:paraId="4DDC9785" w14:textId="77777777" w:rsidR="007D7BFB" w:rsidRDefault="007D7BFB">
            <w:pPr>
              <w:widowControl/>
              <w:jc w:val="left"/>
              <w:rPr>
                <w:rFonts w:hAnsi="宋体" w:cs="宋体"/>
                <w:sz w:val="24"/>
                <w:szCs w:val="24"/>
              </w:rPr>
            </w:pPr>
          </w:p>
        </w:tc>
        <w:tc>
          <w:tcPr>
            <w:tcW w:w="1130" w:type="dxa"/>
            <w:vAlign w:val="center"/>
          </w:tcPr>
          <w:p w14:paraId="22AD9A51" w14:textId="77777777" w:rsidR="007D7BFB" w:rsidRDefault="007D7BFB">
            <w:pPr>
              <w:widowControl/>
              <w:jc w:val="left"/>
              <w:rPr>
                <w:rFonts w:hAnsi="宋体" w:cs="宋体"/>
                <w:sz w:val="24"/>
                <w:szCs w:val="24"/>
              </w:rPr>
            </w:pPr>
          </w:p>
        </w:tc>
      </w:tr>
      <w:tr w:rsidR="007D7BFB" w14:paraId="449C697C" w14:textId="77777777">
        <w:trPr>
          <w:trHeight w:val="653"/>
          <w:jc w:val="center"/>
        </w:trPr>
        <w:tc>
          <w:tcPr>
            <w:tcW w:w="1132" w:type="dxa"/>
            <w:vAlign w:val="center"/>
          </w:tcPr>
          <w:p w14:paraId="7001602E" w14:textId="77777777" w:rsidR="007D7BFB" w:rsidRDefault="0016532C">
            <w:pPr>
              <w:widowControl/>
              <w:jc w:val="center"/>
              <w:rPr>
                <w:rFonts w:hAnsi="宋体" w:cs="宋体"/>
                <w:sz w:val="24"/>
                <w:szCs w:val="24"/>
              </w:rPr>
            </w:pPr>
            <w:r>
              <w:rPr>
                <w:rFonts w:hAnsi="宋体" w:cs="宋体" w:hint="eastAsia"/>
                <w:sz w:val="24"/>
                <w:szCs w:val="24"/>
              </w:rPr>
              <w:t>投诉</w:t>
            </w:r>
            <w:r>
              <w:rPr>
                <w:rFonts w:hAnsi="宋体" w:cs="宋体" w:hint="eastAsia"/>
                <w:sz w:val="24"/>
                <w:szCs w:val="24"/>
              </w:rPr>
              <w:t>8</w:t>
            </w:r>
            <w:r>
              <w:rPr>
                <w:rFonts w:hAnsi="宋体" w:cs="宋体" w:hint="eastAsia"/>
                <w:sz w:val="24"/>
                <w:szCs w:val="24"/>
              </w:rPr>
              <w:t>分</w:t>
            </w:r>
          </w:p>
        </w:tc>
        <w:tc>
          <w:tcPr>
            <w:tcW w:w="3230" w:type="dxa"/>
            <w:gridSpan w:val="2"/>
            <w:vAlign w:val="center"/>
          </w:tcPr>
          <w:p w14:paraId="7FD3B387"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因产品质量或服务质量引起投诉</w:t>
            </w:r>
          </w:p>
        </w:tc>
        <w:tc>
          <w:tcPr>
            <w:tcW w:w="646" w:type="dxa"/>
            <w:vAlign w:val="center"/>
          </w:tcPr>
          <w:p w14:paraId="779B34C1" w14:textId="77777777" w:rsidR="007D7BFB" w:rsidRDefault="0016532C">
            <w:pPr>
              <w:widowControl/>
              <w:jc w:val="center"/>
              <w:rPr>
                <w:rFonts w:hAnsi="宋体" w:cs="宋体"/>
                <w:sz w:val="24"/>
                <w:szCs w:val="24"/>
              </w:rPr>
            </w:pPr>
            <w:r>
              <w:rPr>
                <w:rFonts w:hAnsi="宋体" w:cs="宋体" w:hint="eastAsia"/>
                <w:sz w:val="24"/>
                <w:szCs w:val="24"/>
              </w:rPr>
              <w:t>8</w:t>
            </w:r>
          </w:p>
        </w:tc>
        <w:tc>
          <w:tcPr>
            <w:tcW w:w="2099" w:type="dxa"/>
            <w:gridSpan w:val="2"/>
            <w:vAlign w:val="center"/>
          </w:tcPr>
          <w:p w14:paraId="1843D3EA" w14:textId="77777777" w:rsidR="007D7BFB" w:rsidRDefault="0016532C">
            <w:pPr>
              <w:widowControl/>
              <w:jc w:val="left"/>
              <w:rPr>
                <w:rFonts w:hAnsi="宋体" w:cs="宋体"/>
                <w:sz w:val="24"/>
                <w:szCs w:val="24"/>
              </w:rPr>
            </w:pPr>
            <w:r>
              <w:rPr>
                <w:rFonts w:hAnsi="宋体" w:cs="宋体" w:hint="eastAsia"/>
                <w:sz w:val="24"/>
                <w:szCs w:val="24"/>
              </w:rPr>
              <w:t>发生并核实一次扣</w:t>
            </w:r>
            <w:r>
              <w:rPr>
                <w:rFonts w:hAnsi="宋体" w:cs="宋体" w:hint="eastAsia"/>
                <w:sz w:val="24"/>
                <w:szCs w:val="24"/>
              </w:rPr>
              <w:t>4</w:t>
            </w:r>
            <w:r>
              <w:rPr>
                <w:rFonts w:hAnsi="宋体" w:cs="宋体" w:hint="eastAsia"/>
                <w:sz w:val="24"/>
                <w:szCs w:val="24"/>
              </w:rPr>
              <w:t>分</w:t>
            </w:r>
          </w:p>
        </w:tc>
        <w:tc>
          <w:tcPr>
            <w:tcW w:w="1376" w:type="dxa"/>
            <w:gridSpan w:val="2"/>
            <w:vAlign w:val="center"/>
          </w:tcPr>
          <w:p w14:paraId="7D257EF6" w14:textId="77777777" w:rsidR="007D7BFB" w:rsidRDefault="007D7BFB">
            <w:pPr>
              <w:widowControl/>
              <w:jc w:val="left"/>
              <w:rPr>
                <w:rFonts w:hAnsi="宋体" w:cs="宋体"/>
                <w:sz w:val="24"/>
                <w:szCs w:val="24"/>
              </w:rPr>
            </w:pPr>
          </w:p>
        </w:tc>
        <w:tc>
          <w:tcPr>
            <w:tcW w:w="1436" w:type="dxa"/>
          </w:tcPr>
          <w:p w14:paraId="2284A419" w14:textId="77777777" w:rsidR="007D7BFB" w:rsidRDefault="007D7BFB">
            <w:pPr>
              <w:widowControl/>
              <w:jc w:val="left"/>
              <w:rPr>
                <w:rFonts w:hAnsi="宋体" w:cs="宋体"/>
                <w:sz w:val="24"/>
                <w:szCs w:val="24"/>
              </w:rPr>
            </w:pPr>
          </w:p>
        </w:tc>
        <w:tc>
          <w:tcPr>
            <w:tcW w:w="1130" w:type="dxa"/>
            <w:vAlign w:val="center"/>
          </w:tcPr>
          <w:p w14:paraId="559808F4" w14:textId="77777777" w:rsidR="007D7BFB" w:rsidRDefault="007D7BFB">
            <w:pPr>
              <w:widowControl/>
              <w:jc w:val="left"/>
              <w:rPr>
                <w:rFonts w:hAnsi="宋体" w:cs="宋体"/>
                <w:sz w:val="24"/>
                <w:szCs w:val="24"/>
              </w:rPr>
            </w:pPr>
          </w:p>
        </w:tc>
      </w:tr>
      <w:tr w:rsidR="007D7BFB" w14:paraId="4DA9BADD" w14:textId="77777777">
        <w:trPr>
          <w:trHeight w:val="653"/>
          <w:jc w:val="center"/>
        </w:trPr>
        <w:tc>
          <w:tcPr>
            <w:tcW w:w="1132" w:type="dxa"/>
            <w:vAlign w:val="center"/>
          </w:tcPr>
          <w:p w14:paraId="3F8782A7" w14:textId="77777777" w:rsidR="007D7BFB" w:rsidRDefault="0016532C">
            <w:pPr>
              <w:widowControl/>
              <w:jc w:val="center"/>
              <w:rPr>
                <w:rFonts w:hAnsi="宋体" w:cs="宋体"/>
                <w:sz w:val="24"/>
                <w:szCs w:val="24"/>
              </w:rPr>
            </w:pPr>
            <w:r>
              <w:rPr>
                <w:rFonts w:hAnsi="宋体" w:cs="宋体" w:hint="eastAsia"/>
                <w:sz w:val="24"/>
                <w:szCs w:val="24"/>
              </w:rPr>
              <w:t>加分项</w:t>
            </w:r>
          </w:p>
        </w:tc>
        <w:tc>
          <w:tcPr>
            <w:tcW w:w="3230" w:type="dxa"/>
            <w:gridSpan w:val="2"/>
            <w:vAlign w:val="center"/>
          </w:tcPr>
          <w:p w14:paraId="4CAC1AE2"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招标要求外额外服务</w:t>
            </w:r>
          </w:p>
        </w:tc>
        <w:tc>
          <w:tcPr>
            <w:tcW w:w="646" w:type="dxa"/>
            <w:vAlign w:val="center"/>
          </w:tcPr>
          <w:p w14:paraId="01901E42" w14:textId="77777777" w:rsidR="007D7BFB" w:rsidRDefault="0016532C">
            <w:pPr>
              <w:widowControl/>
              <w:jc w:val="center"/>
              <w:rPr>
                <w:rFonts w:hAnsi="宋体" w:cs="宋体"/>
                <w:sz w:val="24"/>
                <w:szCs w:val="24"/>
              </w:rPr>
            </w:pPr>
            <w:r>
              <w:rPr>
                <w:rFonts w:hAnsi="宋体" w:cs="宋体" w:hint="eastAsia"/>
                <w:sz w:val="24"/>
                <w:szCs w:val="24"/>
              </w:rPr>
              <w:t>10</w:t>
            </w:r>
          </w:p>
        </w:tc>
        <w:tc>
          <w:tcPr>
            <w:tcW w:w="2099" w:type="dxa"/>
            <w:gridSpan w:val="2"/>
            <w:vAlign w:val="center"/>
          </w:tcPr>
          <w:p w14:paraId="10E56867" w14:textId="77777777" w:rsidR="007D7BFB" w:rsidRDefault="0016532C">
            <w:pPr>
              <w:adjustRightInd w:val="0"/>
              <w:snapToGrid w:val="0"/>
              <w:spacing w:line="140" w:lineRule="atLeast"/>
              <w:rPr>
                <w:rFonts w:hAnsi="宋体" w:cs="宋体"/>
                <w:sz w:val="24"/>
                <w:szCs w:val="24"/>
              </w:rPr>
            </w:pPr>
            <w:r>
              <w:rPr>
                <w:rFonts w:hAnsi="宋体" w:cs="宋体" w:hint="eastAsia"/>
                <w:sz w:val="24"/>
                <w:szCs w:val="24"/>
              </w:rPr>
              <w:t>协助信息中心处理其他招标范围外服务。</w:t>
            </w:r>
          </w:p>
          <w:p w14:paraId="4BE2E127" w14:textId="77777777" w:rsidR="007D7BFB" w:rsidRDefault="0016532C">
            <w:pPr>
              <w:widowControl/>
              <w:jc w:val="left"/>
              <w:rPr>
                <w:rFonts w:hAnsi="宋体" w:cs="宋体"/>
                <w:sz w:val="24"/>
                <w:szCs w:val="24"/>
              </w:rPr>
            </w:pPr>
            <w:r>
              <w:rPr>
                <w:rFonts w:hAnsi="宋体" w:cs="宋体" w:hint="eastAsia"/>
                <w:sz w:val="24"/>
                <w:szCs w:val="24"/>
              </w:rPr>
              <w:t>每次加</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9E4812D" w14:textId="77777777" w:rsidR="007D7BFB" w:rsidRDefault="007D7BFB">
            <w:pPr>
              <w:widowControl/>
              <w:jc w:val="left"/>
              <w:rPr>
                <w:rFonts w:hAnsi="宋体" w:cs="宋体"/>
                <w:sz w:val="24"/>
                <w:szCs w:val="24"/>
              </w:rPr>
            </w:pPr>
          </w:p>
        </w:tc>
        <w:tc>
          <w:tcPr>
            <w:tcW w:w="1436" w:type="dxa"/>
          </w:tcPr>
          <w:p w14:paraId="2E3C8200" w14:textId="77777777" w:rsidR="007D7BFB" w:rsidRDefault="007D7BFB">
            <w:pPr>
              <w:widowControl/>
              <w:jc w:val="left"/>
              <w:rPr>
                <w:rFonts w:hAnsi="宋体" w:cs="宋体"/>
                <w:sz w:val="24"/>
                <w:szCs w:val="24"/>
              </w:rPr>
            </w:pPr>
          </w:p>
        </w:tc>
        <w:tc>
          <w:tcPr>
            <w:tcW w:w="1130" w:type="dxa"/>
            <w:vAlign w:val="center"/>
          </w:tcPr>
          <w:p w14:paraId="62540DFE" w14:textId="77777777" w:rsidR="007D7BFB" w:rsidRDefault="007D7BFB">
            <w:pPr>
              <w:widowControl/>
              <w:jc w:val="left"/>
              <w:rPr>
                <w:rFonts w:hAnsi="宋体" w:cs="宋体"/>
                <w:sz w:val="24"/>
                <w:szCs w:val="24"/>
              </w:rPr>
            </w:pPr>
          </w:p>
        </w:tc>
      </w:tr>
      <w:tr w:rsidR="007D7BFB" w14:paraId="44526372" w14:textId="77777777">
        <w:trPr>
          <w:trHeight w:val="335"/>
          <w:jc w:val="center"/>
        </w:trPr>
        <w:tc>
          <w:tcPr>
            <w:tcW w:w="9919" w:type="dxa"/>
            <w:gridSpan w:val="9"/>
            <w:vAlign w:val="center"/>
          </w:tcPr>
          <w:p w14:paraId="03729837" w14:textId="77777777" w:rsidR="007D7BFB" w:rsidRDefault="0016532C">
            <w:pPr>
              <w:widowControl/>
              <w:rPr>
                <w:rFonts w:hAnsi="宋体" w:cs="宋体"/>
                <w:sz w:val="24"/>
                <w:szCs w:val="24"/>
              </w:rPr>
            </w:pPr>
            <w:r>
              <w:rPr>
                <w:rFonts w:hAnsi="宋体" w:cs="宋体" w:hint="eastAsia"/>
                <w:sz w:val="24"/>
                <w:szCs w:val="24"/>
              </w:rPr>
              <w:t>项目汇总得分</w:t>
            </w:r>
          </w:p>
        </w:tc>
        <w:tc>
          <w:tcPr>
            <w:tcW w:w="1130" w:type="dxa"/>
            <w:vAlign w:val="center"/>
          </w:tcPr>
          <w:p w14:paraId="5E4626FB" w14:textId="77777777" w:rsidR="007D7BFB" w:rsidRDefault="007D7BFB">
            <w:pPr>
              <w:widowControl/>
              <w:rPr>
                <w:rFonts w:hAnsi="宋体" w:cs="宋体"/>
                <w:sz w:val="24"/>
                <w:szCs w:val="24"/>
              </w:rPr>
            </w:pPr>
          </w:p>
        </w:tc>
      </w:tr>
      <w:tr w:rsidR="007D7BFB" w14:paraId="58AE770A" w14:textId="77777777">
        <w:trPr>
          <w:trHeight w:val="335"/>
          <w:jc w:val="center"/>
        </w:trPr>
        <w:tc>
          <w:tcPr>
            <w:tcW w:w="1132" w:type="dxa"/>
            <w:vAlign w:val="center"/>
          </w:tcPr>
          <w:p w14:paraId="27BDD459" w14:textId="77777777" w:rsidR="007D7BFB" w:rsidRDefault="0016532C">
            <w:pPr>
              <w:widowControl/>
              <w:rPr>
                <w:rFonts w:hAnsi="宋体" w:cs="宋体"/>
                <w:sz w:val="24"/>
                <w:szCs w:val="24"/>
              </w:rPr>
            </w:pPr>
            <w:r>
              <w:rPr>
                <w:rFonts w:hAnsi="宋体" w:cs="宋体" w:hint="eastAsia"/>
                <w:sz w:val="24"/>
                <w:szCs w:val="24"/>
              </w:rPr>
              <w:t>考评意见</w:t>
            </w:r>
          </w:p>
        </w:tc>
        <w:tc>
          <w:tcPr>
            <w:tcW w:w="9917" w:type="dxa"/>
            <w:gridSpan w:val="9"/>
            <w:vAlign w:val="center"/>
          </w:tcPr>
          <w:p w14:paraId="38881C32" w14:textId="77777777" w:rsidR="007D7BFB" w:rsidRDefault="007D7BFB">
            <w:pPr>
              <w:widowControl/>
              <w:rPr>
                <w:rFonts w:hAnsi="宋体" w:cs="宋体"/>
                <w:sz w:val="24"/>
                <w:szCs w:val="24"/>
              </w:rPr>
            </w:pPr>
          </w:p>
        </w:tc>
      </w:tr>
      <w:tr w:rsidR="007D7BFB" w14:paraId="2C6FAF1E" w14:textId="77777777">
        <w:trPr>
          <w:trHeight w:val="1413"/>
          <w:jc w:val="center"/>
        </w:trPr>
        <w:tc>
          <w:tcPr>
            <w:tcW w:w="3028" w:type="dxa"/>
            <w:gridSpan w:val="2"/>
            <w:vAlign w:val="center"/>
          </w:tcPr>
          <w:p w14:paraId="3819A269" w14:textId="77777777" w:rsidR="007D7BFB" w:rsidRDefault="0016532C">
            <w:pPr>
              <w:widowControl/>
              <w:rPr>
                <w:rFonts w:hAnsi="宋体" w:cs="宋体"/>
                <w:sz w:val="24"/>
                <w:szCs w:val="24"/>
              </w:rPr>
            </w:pPr>
            <w:r>
              <w:rPr>
                <w:rFonts w:hAnsi="宋体" w:cs="宋体" w:hint="eastAsia"/>
                <w:sz w:val="24"/>
                <w:szCs w:val="24"/>
              </w:rPr>
              <w:t>考核人（签字）</w:t>
            </w:r>
          </w:p>
        </w:tc>
        <w:tc>
          <w:tcPr>
            <w:tcW w:w="2693" w:type="dxa"/>
            <w:gridSpan w:val="3"/>
            <w:vAlign w:val="center"/>
          </w:tcPr>
          <w:p w14:paraId="4A785F93" w14:textId="77777777" w:rsidR="007D7BFB" w:rsidRDefault="0016532C">
            <w:pPr>
              <w:widowControl/>
              <w:rPr>
                <w:rFonts w:hAnsi="宋体" w:cs="宋体"/>
                <w:sz w:val="24"/>
                <w:szCs w:val="24"/>
              </w:rPr>
            </w:pPr>
            <w:r>
              <w:rPr>
                <w:rFonts w:hAnsi="宋体" w:cs="宋体" w:hint="eastAsia"/>
                <w:sz w:val="24"/>
                <w:szCs w:val="24"/>
              </w:rPr>
              <w:t>时间：</w:t>
            </w:r>
          </w:p>
        </w:tc>
        <w:tc>
          <w:tcPr>
            <w:tcW w:w="2565" w:type="dxa"/>
            <w:gridSpan w:val="2"/>
            <w:vAlign w:val="center"/>
          </w:tcPr>
          <w:p w14:paraId="06F7648B" w14:textId="77777777" w:rsidR="007D7BFB" w:rsidRDefault="0016532C">
            <w:pPr>
              <w:widowControl/>
              <w:rPr>
                <w:rFonts w:hAnsi="宋体" w:cs="宋体"/>
                <w:sz w:val="24"/>
                <w:szCs w:val="24"/>
              </w:rPr>
            </w:pPr>
            <w:r>
              <w:rPr>
                <w:rFonts w:hAnsi="宋体" w:cs="宋体" w:hint="eastAsia"/>
                <w:sz w:val="24"/>
                <w:szCs w:val="24"/>
              </w:rPr>
              <w:t>服务方（签字）</w:t>
            </w:r>
          </w:p>
        </w:tc>
        <w:tc>
          <w:tcPr>
            <w:tcW w:w="2763" w:type="dxa"/>
            <w:gridSpan w:val="3"/>
            <w:vAlign w:val="center"/>
          </w:tcPr>
          <w:p w14:paraId="5BD8EFAD" w14:textId="77777777" w:rsidR="007D7BFB" w:rsidRDefault="0016532C">
            <w:pPr>
              <w:widowControl/>
              <w:rPr>
                <w:rFonts w:hAnsi="宋体" w:cs="宋体"/>
                <w:sz w:val="24"/>
                <w:szCs w:val="24"/>
              </w:rPr>
            </w:pPr>
            <w:r>
              <w:rPr>
                <w:rFonts w:hAnsi="宋体" w:cs="宋体" w:hint="eastAsia"/>
                <w:sz w:val="24"/>
                <w:szCs w:val="24"/>
              </w:rPr>
              <w:t>时间：</w:t>
            </w:r>
          </w:p>
        </w:tc>
      </w:tr>
      <w:tr w:rsidR="007D7BFB" w14:paraId="6AE574CA" w14:textId="77777777">
        <w:trPr>
          <w:trHeight w:val="699"/>
          <w:jc w:val="center"/>
        </w:trPr>
        <w:tc>
          <w:tcPr>
            <w:tcW w:w="11049" w:type="dxa"/>
            <w:gridSpan w:val="10"/>
            <w:vAlign w:val="center"/>
          </w:tcPr>
          <w:p w14:paraId="539DE19F" w14:textId="77777777" w:rsidR="007D7BFB" w:rsidRDefault="0016532C">
            <w:pPr>
              <w:widowControl/>
              <w:rPr>
                <w:rFonts w:hAnsi="宋体" w:cs="宋体"/>
                <w:sz w:val="24"/>
                <w:szCs w:val="24"/>
              </w:rPr>
            </w:pPr>
            <w:r>
              <w:rPr>
                <w:rFonts w:hAnsi="宋体" w:cs="宋体" w:hint="eastAsia"/>
                <w:sz w:val="24"/>
                <w:szCs w:val="24"/>
              </w:rPr>
              <w:t>备注：</w:t>
            </w:r>
            <w:r>
              <w:rPr>
                <w:rFonts w:hAnsi="宋体" w:cs="宋体" w:hint="eastAsia"/>
                <w:sz w:val="24"/>
                <w:szCs w:val="24"/>
              </w:rPr>
              <w:t>1.</w:t>
            </w:r>
            <w:r>
              <w:rPr>
                <w:rFonts w:hAnsi="宋体" w:cs="宋体" w:hint="eastAsia"/>
                <w:sz w:val="24"/>
                <w:szCs w:val="24"/>
              </w:rPr>
              <w:t>满分</w:t>
            </w:r>
            <w:r>
              <w:rPr>
                <w:rFonts w:hAnsi="宋体" w:cs="宋体" w:hint="eastAsia"/>
                <w:sz w:val="24"/>
                <w:szCs w:val="24"/>
              </w:rPr>
              <w:t>100</w:t>
            </w:r>
            <w:r>
              <w:rPr>
                <w:rFonts w:hAnsi="宋体" w:cs="宋体" w:hint="eastAsia"/>
                <w:sz w:val="24"/>
                <w:szCs w:val="24"/>
              </w:rPr>
              <w:t>分；</w:t>
            </w:r>
            <w:r>
              <w:rPr>
                <w:rFonts w:hAnsi="宋体" w:cs="宋体" w:hint="eastAsia"/>
                <w:sz w:val="24"/>
                <w:szCs w:val="24"/>
              </w:rPr>
              <w:t>2.</w:t>
            </w:r>
            <w:r>
              <w:rPr>
                <w:rFonts w:hAnsi="宋体" w:cs="宋体" w:hint="eastAsia"/>
                <w:sz w:val="24"/>
                <w:szCs w:val="24"/>
              </w:rPr>
              <w:t>每月</w:t>
            </w:r>
            <w:r>
              <w:rPr>
                <w:rFonts w:hAnsi="宋体" w:cs="宋体" w:hint="eastAsia"/>
                <w:sz w:val="24"/>
                <w:szCs w:val="24"/>
              </w:rPr>
              <w:t>25</w:t>
            </w:r>
            <w:r>
              <w:rPr>
                <w:rFonts w:hAnsi="宋体" w:cs="宋体" w:hint="eastAsia"/>
                <w:sz w:val="24"/>
                <w:szCs w:val="24"/>
              </w:rPr>
              <w:t>日前由甲乙双方指定管理人员进行定期和不定期检查考核。</w:t>
            </w:r>
          </w:p>
        </w:tc>
      </w:tr>
    </w:tbl>
    <w:p w14:paraId="7FBE5606" w14:textId="77777777" w:rsidR="007D7BFB" w:rsidRDefault="007D7BFB">
      <w:pPr>
        <w:pStyle w:val="a0"/>
        <w:rPr>
          <w:rFonts w:ascii="宋体" w:hAnsi="宋体" w:cs="宋体"/>
          <w:sz w:val="24"/>
        </w:rPr>
      </w:pPr>
    </w:p>
    <w:p w14:paraId="43F73311" w14:textId="77777777" w:rsidR="007D7BFB" w:rsidRDefault="0016532C">
      <w:pPr>
        <w:adjustRightInd w:val="0"/>
        <w:snapToGrid w:val="0"/>
        <w:spacing w:line="360" w:lineRule="auto"/>
        <w:jc w:val="left"/>
        <w:rPr>
          <w:rFonts w:hAnsi="宋体" w:cs="宋体"/>
          <w:b/>
          <w:bCs/>
          <w:sz w:val="24"/>
          <w:szCs w:val="24"/>
        </w:rPr>
      </w:pPr>
      <w:r>
        <w:rPr>
          <w:rFonts w:hAnsi="宋体" w:cs="宋体" w:hint="eastAsia"/>
          <w:b/>
          <w:bCs/>
          <w:sz w:val="24"/>
          <w:szCs w:val="24"/>
        </w:rPr>
        <w:br w:type="page"/>
      </w:r>
      <w:r>
        <w:rPr>
          <w:rFonts w:hAnsi="宋体" w:cs="宋体" w:hint="eastAsia"/>
          <w:b/>
          <w:bCs/>
          <w:sz w:val="24"/>
          <w:szCs w:val="24"/>
        </w:rPr>
        <w:t>附件二：</w:t>
      </w:r>
    </w:p>
    <w:p w14:paraId="7D6EFBFF" w14:textId="77777777" w:rsidR="007D7BFB" w:rsidRDefault="0016532C">
      <w:pPr>
        <w:adjustRightInd w:val="0"/>
        <w:snapToGrid w:val="0"/>
        <w:spacing w:line="360" w:lineRule="auto"/>
        <w:jc w:val="center"/>
        <w:rPr>
          <w:rFonts w:hAnsi="宋体" w:cs="宋体"/>
          <w:b/>
          <w:bCs/>
          <w:sz w:val="24"/>
          <w:szCs w:val="24"/>
        </w:rPr>
      </w:pPr>
      <w:r>
        <w:rPr>
          <w:rFonts w:hAnsi="宋体" w:cs="宋体" w:hint="eastAsia"/>
          <w:b/>
          <w:bCs/>
          <w:sz w:val="24"/>
          <w:szCs w:val="24"/>
        </w:rPr>
        <w:t>付款标准</w:t>
      </w:r>
    </w:p>
    <w:p w14:paraId="25C66A43" w14:textId="77777777" w:rsidR="007D7BFB" w:rsidRDefault="0016532C">
      <w:pPr>
        <w:adjustRightInd w:val="0"/>
        <w:snapToGrid w:val="0"/>
        <w:spacing w:line="360" w:lineRule="auto"/>
        <w:jc w:val="left"/>
        <w:rPr>
          <w:rFonts w:hAnsi="宋体" w:cs="宋体"/>
          <w:sz w:val="24"/>
          <w:szCs w:val="24"/>
        </w:rPr>
      </w:pPr>
      <w:r>
        <w:rPr>
          <w:rFonts w:hAnsi="宋体" w:cs="宋体" w:hint="eastAsia"/>
          <w:sz w:val="24"/>
          <w:szCs w:val="24"/>
        </w:rPr>
        <w:t>服务周期（月结）：</w:t>
      </w:r>
      <w:r>
        <w:rPr>
          <w:rFonts w:hAnsi="宋体" w:cs="宋体" w:hint="eastAsia"/>
          <w:sz w:val="24"/>
          <w:szCs w:val="24"/>
        </w:rPr>
        <w:t>2021</w:t>
      </w:r>
      <w:r>
        <w:rPr>
          <w:rFonts w:hAnsi="宋体" w:cs="宋体" w:hint="eastAsia"/>
          <w:sz w:val="24"/>
          <w:szCs w:val="24"/>
        </w:rPr>
        <w:t>年</w:t>
      </w:r>
      <w:r>
        <w:rPr>
          <w:rFonts w:hAnsi="宋体" w:cs="宋体" w:hint="eastAsia"/>
          <w:sz w:val="24"/>
          <w:szCs w:val="24"/>
        </w:rPr>
        <w:t>XX</w:t>
      </w:r>
      <w:r>
        <w:rPr>
          <w:rFonts w:hAnsi="宋体" w:cs="宋体" w:hint="eastAsia"/>
          <w:sz w:val="24"/>
          <w:szCs w:val="24"/>
        </w:rPr>
        <w:t>月</w:t>
      </w:r>
      <w:r>
        <w:rPr>
          <w:rFonts w:hAnsi="宋体" w:cs="宋体" w:hint="eastAsia"/>
          <w:sz w:val="24"/>
          <w:szCs w:val="24"/>
        </w:rPr>
        <w:t>XX</w:t>
      </w:r>
      <w:r>
        <w:rPr>
          <w:rFonts w:hAnsi="宋体" w:cs="宋体" w:hint="eastAsia"/>
          <w:sz w:val="24"/>
          <w:szCs w:val="24"/>
        </w:rPr>
        <w:t>日至</w:t>
      </w:r>
      <w:r>
        <w:rPr>
          <w:rFonts w:hAnsi="宋体" w:cs="宋体" w:hint="eastAsia"/>
          <w:sz w:val="24"/>
          <w:szCs w:val="24"/>
        </w:rPr>
        <w:t>2022</w:t>
      </w:r>
      <w:r>
        <w:rPr>
          <w:rFonts w:hAnsi="宋体" w:cs="宋体" w:hint="eastAsia"/>
          <w:sz w:val="24"/>
          <w:szCs w:val="24"/>
        </w:rPr>
        <w:t>年</w:t>
      </w:r>
      <w:r>
        <w:rPr>
          <w:rFonts w:hAnsi="宋体" w:cs="宋体" w:hint="eastAsia"/>
          <w:sz w:val="24"/>
          <w:szCs w:val="24"/>
        </w:rPr>
        <w:t>XX</w:t>
      </w:r>
      <w:r>
        <w:rPr>
          <w:rFonts w:hAnsi="宋体" w:cs="宋体" w:hint="eastAsia"/>
          <w:sz w:val="24"/>
          <w:szCs w:val="24"/>
        </w:rPr>
        <w:t>月</w:t>
      </w:r>
      <w:r>
        <w:rPr>
          <w:rFonts w:hAnsi="宋体" w:cs="宋体" w:hint="eastAsia"/>
          <w:sz w:val="24"/>
          <w:szCs w:val="24"/>
        </w:rPr>
        <w:t>XX</w:t>
      </w:r>
      <w:r>
        <w:rPr>
          <w:rFonts w:hAnsi="宋体" w:cs="宋体" w:hint="eastAsia"/>
          <w:sz w:val="24"/>
          <w:szCs w:val="24"/>
        </w:rPr>
        <w:t>日</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895"/>
        <w:gridCol w:w="2595"/>
        <w:gridCol w:w="2196"/>
      </w:tblGrid>
      <w:tr w:rsidR="007D7BFB" w14:paraId="14C73B45" w14:textId="77777777">
        <w:trPr>
          <w:trHeight w:val="567"/>
        </w:trPr>
        <w:tc>
          <w:tcPr>
            <w:tcW w:w="882" w:type="dxa"/>
            <w:noWrap/>
            <w:vAlign w:val="center"/>
          </w:tcPr>
          <w:p w14:paraId="47E7534C" w14:textId="77777777" w:rsidR="007D7BFB" w:rsidRDefault="0016532C">
            <w:pPr>
              <w:adjustRightInd w:val="0"/>
              <w:snapToGrid w:val="0"/>
              <w:spacing w:line="360" w:lineRule="auto"/>
              <w:jc w:val="center"/>
              <w:rPr>
                <w:rFonts w:hAnsi="宋体" w:cs="宋体"/>
                <w:b/>
                <w:bCs/>
                <w:sz w:val="24"/>
                <w:szCs w:val="24"/>
              </w:rPr>
            </w:pPr>
            <w:r>
              <w:rPr>
                <w:rFonts w:hAnsi="宋体" w:cs="宋体" w:hint="eastAsia"/>
                <w:b/>
                <w:bCs/>
                <w:sz w:val="24"/>
                <w:szCs w:val="24"/>
              </w:rPr>
              <w:t>序号</w:t>
            </w:r>
          </w:p>
        </w:tc>
        <w:tc>
          <w:tcPr>
            <w:tcW w:w="2895" w:type="dxa"/>
            <w:noWrap/>
            <w:vAlign w:val="center"/>
          </w:tcPr>
          <w:p w14:paraId="107364FA" w14:textId="77777777" w:rsidR="007D7BFB" w:rsidRDefault="0016532C">
            <w:pPr>
              <w:adjustRightInd w:val="0"/>
              <w:snapToGrid w:val="0"/>
              <w:spacing w:line="360" w:lineRule="auto"/>
              <w:jc w:val="center"/>
              <w:rPr>
                <w:rFonts w:hAnsi="宋体" w:cs="宋体"/>
                <w:b/>
                <w:bCs/>
                <w:sz w:val="24"/>
                <w:szCs w:val="24"/>
              </w:rPr>
            </w:pPr>
            <w:r>
              <w:rPr>
                <w:rFonts w:hAnsi="宋体" w:cs="宋体" w:hint="eastAsia"/>
                <w:b/>
                <w:bCs/>
                <w:sz w:val="24"/>
                <w:szCs w:val="24"/>
              </w:rPr>
              <w:t>项目</w:t>
            </w:r>
          </w:p>
        </w:tc>
        <w:tc>
          <w:tcPr>
            <w:tcW w:w="2595" w:type="dxa"/>
            <w:noWrap/>
            <w:vAlign w:val="center"/>
          </w:tcPr>
          <w:p w14:paraId="35F5808B" w14:textId="77777777" w:rsidR="007D7BFB" w:rsidRDefault="0016532C">
            <w:pPr>
              <w:adjustRightInd w:val="0"/>
              <w:snapToGrid w:val="0"/>
              <w:spacing w:line="360" w:lineRule="auto"/>
              <w:jc w:val="center"/>
              <w:rPr>
                <w:rFonts w:hAnsi="宋体" w:cs="宋体"/>
                <w:b/>
                <w:bCs/>
                <w:sz w:val="24"/>
                <w:szCs w:val="24"/>
              </w:rPr>
            </w:pPr>
            <w:r>
              <w:rPr>
                <w:rFonts w:hAnsi="宋体" w:cs="宋体" w:hint="eastAsia"/>
                <w:b/>
                <w:bCs/>
                <w:sz w:val="24"/>
                <w:szCs w:val="24"/>
              </w:rPr>
              <w:t>分值</w:t>
            </w:r>
            <w:r>
              <w:rPr>
                <w:rFonts w:hAnsi="宋体" w:cs="宋体" w:hint="eastAsia"/>
                <w:b/>
                <w:bCs/>
                <w:sz w:val="24"/>
                <w:szCs w:val="24"/>
              </w:rPr>
              <w:t>/</w:t>
            </w:r>
            <w:r>
              <w:rPr>
                <w:rFonts w:hAnsi="宋体" w:cs="宋体" w:hint="eastAsia"/>
                <w:b/>
                <w:bCs/>
                <w:sz w:val="24"/>
                <w:szCs w:val="24"/>
              </w:rPr>
              <w:t>内容</w:t>
            </w:r>
          </w:p>
        </w:tc>
        <w:tc>
          <w:tcPr>
            <w:tcW w:w="2196" w:type="dxa"/>
            <w:noWrap/>
            <w:vAlign w:val="center"/>
          </w:tcPr>
          <w:p w14:paraId="26513767" w14:textId="77777777" w:rsidR="007D7BFB" w:rsidRDefault="0016532C">
            <w:pPr>
              <w:adjustRightInd w:val="0"/>
              <w:snapToGrid w:val="0"/>
              <w:spacing w:line="360" w:lineRule="auto"/>
              <w:jc w:val="center"/>
              <w:rPr>
                <w:rFonts w:hAnsi="宋体" w:cs="宋体"/>
                <w:b/>
                <w:bCs/>
                <w:sz w:val="24"/>
                <w:szCs w:val="24"/>
              </w:rPr>
            </w:pPr>
            <w:r>
              <w:rPr>
                <w:rFonts w:hAnsi="宋体" w:cs="宋体" w:hint="eastAsia"/>
                <w:b/>
                <w:bCs/>
                <w:sz w:val="24"/>
                <w:szCs w:val="24"/>
              </w:rPr>
              <w:t>备注</w:t>
            </w:r>
          </w:p>
        </w:tc>
      </w:tr>
      <w:tr w:rsidR="007D7BFB" w14:paraId="26E34156" w14:textId="77777777">
        <w:trPr>
          <w:trHeight w:val="567"/>
        </w:trPr>
        <w:tc>
          <w:tcPr>
            <w:tcW w:w="882" w:type="dxa"/>
            <w:noWrap/>
            <w:vAlign w:val="center"/>
          </w:tcPr>
          <w:p w14:paraId="3A39792B"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1</w:t>
            </w:r>
          </w:p>
        </w:tc>
        <w:tc>
          <w:tcPr>
            <w:tcW w:w="2895" w:type="dxa"/>
            <w:noWrap/>
            <w:vAlign w:val="center"/>
          </w:tcPr>
          <w:p w14:paraId="49EA3BD0"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月度考核表汇总得分</w:t>
            </w:r>
          </w:p>
        </w:tc>
        <w:tc>
          <w:tcPr>
            <w:tcW w:w="2595" w:type="dxa"/>
            <w:noWrap/>
            <w:vAlign w:val="center"/>
          </w:tcPr>
          <w:p w14:paraId="3A05888F" w14:textId="77777777" w:rsidR="007D7BFB" w:rsidRDefault="007D7BFB">
            <w:pPr>
              <w:adjustRightInd w:val="0"/>
              <w:snapToGrid w:val="0"/>
              <w:spacing w:line="360" w:lineRule="auto"/>
              <w:jc w:val="center"/>
              <w:rPr>
                <w:rFonts w:hAnsi="宋体" w:cs="宋体"/>
                <w:sz w:val="24"/>
                <w:szCs w:val="24"/>
              </w:rPr>
            </w:pPr>
          </w:p>
        </w:tc>
        <w:tc>
          <w:tcPr>
            <w:tcW w:w="2196" w:type="dxa"/>
            <w:noWrap/>
            <w:vAlign w:val="center"/>
          </w:tcPr>
          <w:p w14:paraId="0154A24E" w14:textId="77777777" w:rsidR="007D7BFB" w:rsidRDefault="007D7BFB">
            <w:pPr>
              <w:adjustRightInd w:val="0"/>
              <w:snapToGrid w:val="0"/>
              <w:spacing w:line="360" w:lineRule="auto"/>
              <w:jc w:val="center"/>
              <w:rPr>
                <w:rFonts w:hAnsi="宋体" w:cs="宋体"/>
                <w:sz w:val="24"/>
                <w:szCs w:val="24"/>
              </w:rPr>
            </w:pPr>
          </w:p>
        </w:tc>
      </w:tr>
      <w:tr w:rsidR="007D7BFB" w14:paraId="4B3963CD" w14:textId="77777777">
        <w:trPr>
          <w:trHeight w:val="567"/>
        </w:trPr>
        <w:tc>
          <w:tcPr>
            <w:tcW w:w="882" w:type="dxa"/>
            <w:noWrap/>
            <w:vAlign w:val="center"/>
          </w:tcPr>
          <w:p w14:paraId="774E4027"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2</w:t>
            </w:r>
          </w:p>
        </w:tc>
        <w:tc>
          <w:tcPr>
            <w:tcW w:w="2895" w:type="dxa"/>
            <w:noWrap/>
            <w:vAlign w:val="center"/>
          </w:tcPr>
          <w:p w14:paraId="1000218D"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月度结算情况</w:t>
            </w:r>
          </w:p>
          <w:p w14:paraId="7013E660"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（同意</w:t>
            </w:r>
            <w:r>
              <w:rPr>
                <w:rFonts w:hAnsi="宋体" w:cs="宋体" w:hint="eastAsia"/>
                <w:sz w:val="24"/>
                <w:szCs w:val="24"/>
              </w:rPr>
              <w:t>/</w:t>
            </w:r>
            <w:r>
              <w:rPr>
                <w:rFonts w:hAnsi="宋体" w:cs="宋体" w:hint="eastAsia"/>
                <w:sz w:val="24"/>
                <w:szCs w:val="24"/>
              </w:rPr>
              <w:t>延期）</w:t>
            </w:r>
          </w:p>
        </w:tc>
        <w:tc>
          <w:tcPr>
            <w:tcW w:w="2595" w:type="dxa"/>
            <w:noWrap/>
            <w:vAlign w:val="center"/>
          </w:tcPr>
          <w:p w14:paraId="4679EE01" w14:textId="77777777" w:rsidR="007D7BFB" w:rsidRDefault="007D7BFB">
            <w:pPr>
              <w:adjustRightInd w:val="0"/>
              <w:snapToGrid w:val="0"/>
              <w:spacing w:line="360" w:lineRule="auto"/>
              <w:jc w:val="center"/>
              <w:rPr>
                <w:rFonts w:hAnsi="宋体" w:cs="宋体"/>
                <w:sz w:val="24"/>
                <w:szCs w:val="24"/>
              </w:rPr>
            </w:pPr>
          </w:p>
        </w:tc>
        <w:tc>
          <w:tcPr>
            <w:tcW w:w="2196" w:type="dxa"/>
            <w:noWrap/>
            <w:vAlign w:val="center"/>
          </w:tcPr>
          <w:p w14:paraId="4EAC8364" w14:textId="77777777" w:rsidR="007D7BFB" w:rsidRDefault="007D7BFB">
            <w:pPr>
              <w:adjustRightInd w:val="0"/>
              <w:snapToGrid w:val="0"/>
              <w:spacing w:line="360" w:lineRule="auto"/>
              <w:jc w:val="center"/>
              <w:rPr>
                <w:rFonts w:hAnsi="宋体" w:cs="宋体"/>
                <w:sz w:val="24"/>
                <w:szCs w:val="24"/>
              </w:rPr>
            </w:pPr>
          </w:p>
        </w:tc>
      </w:tr>
      <w:tr w:rsidR="007D7BFB" w14:paraId="0DC3CC19" w14:textId="77777777">
        <w:trPr>
          <w:trHeight w:val="567"/>
        </w:trPr>
        <w:tc>
          <w:tcPr>
            <w:tcW w:w="3777" w:type="dxa"/>
            <w:gridSpan w:val="2"/>
            <w:noWrap/>
            <w:vAlign w:val="center"/>
          </w:tcPr>
          <w:p w14:paraId="73B68C75"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信息中心考评意见</w:t>
            </w:r>
          </w:p>
        </w:tc>
        <w:tc>
          <w:tcPr>
            <w:tcW w:w="4791" w:type="dxa"/>
            <w:gridSpan w:val="2"/>
            <w:noWrap/>
            <w:vAlign w:val="center"/>
          </w:tcPr>
          <w:p w14:paraId="3D374E4E" w14:textId="77777777" w:rsidR="007D7BFB" w:rsidRDefault="007D7BFB">
            <w:pPr>
              <w:adjustRightInd w:val="0"/>
              <w:snapToGrid w:val="0"/>
              <w:spacing w:line="360" w:lineRule="auto"/>
              <w:jc w:val="center"/>
              <w:rPr>
                <w:rFonts w:hAnsi="宋体" w:cs="宋体"/>
                <w:sz w:val="24"/>
                <w:szCs w:val="24"/>
              </w:rPr>
            </w:pPr>
          </w:p>
        </w:tc>
      </w:tr>
      <w:tr w:rsidR="007D7BFB" w14:paraId="74DB7FBC" w14:textId="77777777">
        <w:trPr>
          <w:trHeight w:val="567"/>
        </w:trPr>
        <w:tc>
          <w:tcPr>
            <w:tcW w:w="3777" w:type="dxa"/>
            <w:gridSpan w:val="2"/>
            <w:noWrap/>
            <w:vAlign w:val="center"/>
          </w:tcPr>
          <w:p w14:paraId="2B7992AE"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信息中心确认（签字）</w:t>
            </w:r>
          </w:p>
        </w:tc>
        <w:tc>
          <w:tcPr>
            <w:tcW w:w="4791" w:type="dxa"/>
            <w:gridSpan w:val="2"/>
            <w:noWrap/>
            <w:vAlign w:val="center"/>
          </w:tcPr>
          <w:p w14:paraId="71FCEE81" w14:textId="77777777" w:rsidR="007D7BFB" w:rsidRDefault="007D7BFB">
            <w:pPr>
              <w:adjustRightInd w:val="0"/>
              <w:snapToGrid w:val="0"/>
              <w:spacing w:line="360" w:lineRule="auto"/>
              <w:jc w:val="center"/>
              <w:rPr>
                <w:rFonts w:hAnsi="宋体" w:cs="宋体"/>
                <w:sz w:val="24"/>
                <w:szCs w:val="24"/>
              </w:rPr>
            </w:pPr>
          </w:p>
          <w:p w14:paraId="0F56CE24" w14:textId="77777777" w:rsidR="007D7BFB" w:rsidRDefault="007D7BFB">
            <w:pPr>
              <w:adjustRightInd w:val="0"/>
              <w:snapToGrid w:val="0"/>
              <w:spacing w:line="360" w:lineRule="auto"/>
              <w:jc w:val="center"/>
              <w:rPr>
                <w:rFonts w:hAnsi="宋体" w:cs="宋体"/>
                <w:sz w:val="24"/>
                <w:szCs w:val="24"/>
              </w:rPr>
            </w:pPr>
          </w:p>
          <w:p w14:paraId="102EF78C"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时间：</w:t>
            </w:r>
          </w:p>
        </w:tc>
      </w:tr>
      <w:tr w:rsidR="007D7BFB" w14:paraId="2F0816DA" w14:textId="77777777">
        <w:trPr>
          <w:trHeight w:val="2136"/>
        </w:trPr>
        <w:tc>
          <w:tcPr>
            <w:tcW w:w="3777" w:type="dxa"/>
            <w:gridSpan w:val="2"/>
            <w:noWrap/>
            <w:vAlign w:val="center"/>
          </w:tcPr>
          <w:p w14:paraId="23C0533F" w14:textId="77777777" w:rsidR="007D7BFB" w:rsidRDefault="0016532C">
            <w:pPr>
              <w:adjustRightInd w:val="0"/>
              <w:snapToGrid w:val="0"/>
              <w:spacing w:line="360" w:lineRule="auto"/>
              <w:jc w:val="center"/>
              <w:rPr>
                <w:rFonts w:hAnsi="宋体" w:cs="宋体"/>
                <w:sz w:val="24"/>
                <w:szCs w:val="24"/>
              </w:rPr>
            </w:pPr>
            <w:r>
              <w:rPr>
                <w:rFonts w:hAnsi="宋体" w:cs="宋体" w:hint="eastAsia"/>
                <w:sz w:val="24"/>
                <w:szCs w:val="24"/>
              </w:rPr>
              <w:t>服务方（签字）</w:t>
            </w:r>
          </w:p>
        </w:tc>
        <w:tc>
          <w:tcPr>
            <w:tcW w:w="4791" w:type="dxa"/>
            <w:gridSpan w:val="2"/>
            <w:noWrap/>
            <w:vAlign w:val="center"/>
          </w:tcPr>
          <w:p w14:paraId="24466CC8" w14:textId="77777777" w:rsidR="007D7BFB" w:rsidRDefault="007D7BFB">
            <w:pPr>
              <w:adjustRightInd w:val="0"/>
              <w:snapToGrid w:val="0"/>
              <w:spacing w:line="360" w:lineRule="auto"/>
              <w:jc w:val="center"/>
              <w:rPr>
                <w:rFonts w:hAnsi="宋体" w:cs="宋体"/>
                <w:sz w:val="24"/>
                <w:szCs w:val="24"/>
              </w:rPr>
            </w:pPr>
          </w:p>
          <w:p w14:paraId="3CC806C7" w14:textId="77777777" w:rsidR="007D7BFB" w:rsidRDefault="007D7BFB">
            <w:pPr>
              <w:tabs>
                <w:tab w:val="left" w:pos="2892"/>
              </w:tabs>
              <w:spacing w:line="360" w:lineRule="auto"/>
              <w:ind w:firstLineChars="1400" w:firstLine="3360"/>
              <w:jc w:val="center"/>
              <w:rPr>
                <w:rFonts w:hAnsi="宋体" w:cs="宋体"/>
                <w:sz w:val="24"/>
                <w:szCs w:val="24"/>
              </w:rPr>
            </w:pPr>
          </w:p>
          <w:p w14:paraId="60B8DD21" w14:textId="77777777" w:rsidR="007D7BFB" w:rsidRDefault="0016532C">
            <w:pPr>
              <w:tabs>
                <w:tab w:val="left" w:pos="2892"/>
              </w:tabs>
              <w:spacing w:line="360" w:lineRule="auto"/>
              <w:ind w:firstLineChars="1200" w:firstLine="2880"/>
              <w:jc w:val="center"/>
              <w:rPr>
                <w:rFonts w:hAnsi="宋体" w:cs="宋体"/>
                <w:sz w:val="24"/>
                <w:szCs w:val="24"/>
              </w:rPr>
            </w:pPr>
            <w:r>
              <w:rPr>
                <w:rFonts w:hAnsi="宋体" w:cs="宋体" w:hint="eastAsia"/>
                <w:sz w:val="24"/>
                <w:szCs w:val="24"/>
              </w:rPr>
              <w:t>时间：</w:t>
            </w:r>
          </w:p>
        </w:tc>
      </w:tr>
    </w:tbl>
    <w:p w14:paraId="64617732" w14:textId="77777777" w:rsidR="007D7BFB" w:rsidRDefault="007D7BFB">
      <w:pPr>
        <w:adjustRightInd w:val="0"/>
        <w:snapToGrid w:val="0"/>
        <w:spacing w:line="360" w:lineRule="auto"/>
        <w:rPr>
          <w:rFonts w:hAnsi="宋体" w:cs="宋体"/>
          <w:b/>
          <w:bCs/>
          <w:sz w:val="24"/>
          <w:szCs w:val="24"/>
        </w:rPr>
      </w:pPr>
    </w:p>
    <w:p w14:paraId="0A269661" w14:textId="77777777" w:rsidR="007D7BFB" w:rsidRDefault="0016532C">
      <w:pPr>
        <w:spacing w:line="360" w:lineRule="auto"/>
        <w:jc w:val="center"/>
        <w:outlineLvl w:val="0"/>
        <w:rPr>
          <w:rStyle w:val="1Char"/>
          <w:rFonts w:ascii="宋体" w:hAnsi="宋体" w:cs="宋体"/>
        </w:rPr>
      </w:pPr>
      <w:r>
        <w:rPr>
          <w:rFonts w:hAnsi="宋体" w:cs="宋体" w:hint="eastAsia"/>
          <w:sz w:val="24"/>
          <w:szCs w:val="24"/>
        </w:rPr>
        <w:br w:type="page"/>
      </w:r>
      <w:bookmarkStart w:id="175" w:name="_Toc25396"/>
      <w:r>
        <w:rPr>
          <w:rStyle w:val="1Char"/>
          <w:rFonts w:ascii="宋体" w:hAnsi="宋体" w:cs="宋体" w:hint="eastAsia"/>
        </w:rPr>
        <w:t>第七章</w:t>
      </w:r>
      <w:r>
        <w:rPr>
          <w:rStyle w:val="1Char"/>
          <w:rFonts w:ascii="宋体" w:hAnsi="宋体" w:cs="宋体" w:hint="eastAsia"/>
        </w:rPr>
        <w:t xml:space="preserve">  </w:t>
      </w:r>
      <w:r>
        <w:rPr>
          <w:rStyle w:val="1Char"/>
          <w:rFonts w:ascii="宋体" w:hAnsi="宋体" w:cs="宋体" w:hint="eastAsia"/>
        </w:rPr>
        <w:t>评标办法</w:t>
      </w:r>
      <w:bookmarkStart w:id="176" w:name="_Hlt101846155"/>
      <w:bookmarkStart w:id="177" w:name="_Toc217446097"/>
      <w:bookmarkStart w:id="178" w:name="_Toc183682415"/>
      <w:bookmarkStart w:id="179" w:name="_Toc183582280"/>
      <w:bookmarkStart w:id="180" w:name="_Toc208849007"/>
      <w:bookmarkEnd w:id="169"/>
      <w:bookmarkEnd w:id="170"/>
      <w:bookmarkEnd w:id="171"/>
      <w:bookmarkEnd w:id="175"/>
      <w:bookmarkEnd w:id="176"/>
    </w:p>
    <w:bookmarkEnd w:id="172"/>
    <w:bookmarkEnd w:id="177"/>
    <w:bookmarkEnd w:id="178"/>
    <w:bookmarkEnd w:id="179"/>
    <w:bookmarkEnd w:id="180"/>
    <w:p w14:paraId="0563B938" w14:textId="77777777" w:rsidR="007D7BFB" w:rsidRDefault="0016532C">
      <w:pPr>
        <w:pStyle w:val="3"/>
        <w:spacing w:line="360" w:lineRule="auto"/>
        <w:ind w:firstLine="482"/>
        <w:rPr>
          <w:rFonts w:ascii="宋体" w:hAnsi="宋体" w:cs="宋体"/>
        </w:rPr>
      </w:pPr>
      <w:r>
        <w:rPr>
          <w:rFonts w:ascii="宋体" w:hAnsi="宋体" w:cs="宋体" w:hint="eastAsia"/>
        </w:rPr>
        <w:t xml:space="preserve">1. </w:t>
      </w:r>
      <w:r>
        <w:rPr>
          <w:rFonts w:ascii="宋体" w:hAnsi="宋体" w:cs="宋体" w:hint="eastAsia"/>
        </w:rPr>
        <w:t>总则</w:t>
      </w:r>
    </w:p>
    <w:p w14:paraId="5DC552BD" w14:textId="77777777" w:rsidR="007D7BFB" w:rsidRDefault="0016532C">
      <w:pPr>
        <w:snapToGrid w:val="0"/>
        <w:spacing w:line="360" w:lineRule="auto"/>
        <w:ind w:firstLineChars="200" w:firstLine="480"/>
        <w:rPr>
          <w:rFonts w:hAnsi="宋体" w:cs="宋体"/>
          <w:sz w:val="24"/>
        </w:rPr>
      </w:pPr>
      <w:r>
        <w:rPr>
          <w:rFonts w:hAnsi="宋体" w:cs="宋体" w:hint="eastAsia"/>
          <w:sz w:val="24"/>
        </w:rPr>
        <w:t xml:space="preserve">1.1 </w:t>
      </w:r>
      <w:r>
        <w:rPr>
          <w:rFonts w:hAnsi="宋体" w:cs="宋体" w:hint="eastAsia"/>
          <w:sz w:val="24"/>
        </w:rPr>
        <w:t>根据《中华人民共和国政府采购法》、《中华人民共和国政府采购法实施条例》、《政府采购货物和服务招标投标管理办法》等法律法规，结合采购项目特点制定本评标办法。</w:t>
      </w:r>
    </w:p>
    <w:p w14:paraId="7603FBBE" w14:textId="77777777" w:rsidR="007D7BFB" w:rsidRDefault="0016532C">
      <w:pPr>
        <w:snapToGrid w:val="0"/>
        <w:spacing w:line="360" w:lineRule="auto"/>
        <w:ind w:firstLineChars="200" w:firstLine="480"/>
        <w:rPr>
          <w:rFonts w:hAnsi="宋体" w:cs="宋体"/>
          <w:sz w:val="24"/>
        </w:rPr>
      </w:pPr>
      <w:r>
        <w:rPr>
          <w:rFonts w:hAnsi="宋体" w:cs="宋体" w:hint="eastAsia"/>
          <w:sz w:val="24"/>
        </w:rPr>
        <w:t xml:space="preserve">1.2 </w:t>
      </w:r>
      <w:r>
        <w:rPr>
          <w:rFonts w:hAnsi="宋体" w:cs="宋体" w:hint="eastAsia"/>
          <w:bCs/>
          <w:sz w:val="24"/>
        </w:rPr>
        <w:t>评标工作由采购代理机构负责组织，具体评标事务由采购代理机构依法组建的评标委员会负责。评标委员会由采购人代表和有关技术、经济等方面的专家组成。</w:t>
      </w:r>
    </w:p>
    <w:p w14:paraId="11DD951F" w14:textId="77777777" w:rsidR="007D7BFB" w:rsidRDefault="0016532C">
      <w:pPr>
        <w:snapToGrid w:val="0"/>
        <w:spacing w:line="360" w:lineRule="auto"/>
        <w:ind w:firstLineChars="200" w:firstLine="480"/>
        <w:rPr>
          <w:rFonts w:hAnsi="宋体" w:cs="宋体"/>
          <w:sz w:val="24"/>
        </w:rPr>
      </w:pPr>
      <w:r>
        <w:rPr>
          <w:rFonts w:hAnsi="宋体" w:cs="宋体" w:hint="eastAsia"/>
          <w:sz w:val="24"/>
        </w:rPr>
        <w:t xml:space="preserve">1.3 </w:t>
      </w:r>
      <w:r>
        <w:rPr>
          <w:rFonts w:hAnsi="宋体" w:cs="宋体" w:hint="eastAsia"/>
          <w:sz w:val="24"/>
        </w:rPr>
        <w:t>评标工作应遵循公平、公正、科学及择优的原则，并以相同的评标程序和标准对待所有的投标人。</w:t>
      </w:r>
    </w:p>
    <w:p w14:paraId="7CAE8BB8" w14:textId="77777777" w:rsidR="007D7BFB" w:rsidRDefault="0016532C">
      <w:pPr>
        <w:snapToGrid w:val="0"/>
        <w:spacing w:line="360" w:lineRule="auto"/>
        <w:ind w:firstLineChars="200" w:firstLine="480"/>
        <w:rPr>
          <w:rFonts w:hAnsi="宋体" w:cs="宋体"/>
          <w:sz w:val="24"/>
        </w:rPr>
      </w:pPr>
      <w:r>
        <w:rPr>
          <w:rFonts w:hAnsi="宋体" w:cs="宋体" w:hint="eastAsia"/>
          <w:sz w:val="24"/>
        </w:rPr>
        <w:t xml:space="preserve">1.4 </w:t>
      </w:r>
      <w:r>
        <w:rPr>
          <w:rFonts w:hAnsi="宋体" w:cs="宋体" w:hint="eastAsia"/>
          <w:sz w:val="24"/>
        </w:rPr>
        <w:t>评标委员会按照招标文件规定的评标方法和标准进行评标，并独立履行下列职责：</w:t>
      </w:r>
    </w:p>
    <w:p w14:paraId="4F32FA4B" w14:textId="77777777" w:rsidR="007D7BFB" w:rsidRDefault="0016532C">
      <w:pPr>
        <w:snapToGrid w:val="0"/>
        <w:spacing w:line="360" w:lineRule="auto"/>
        <w:ind w:firstLineChars="200" w:firstLine="480"/>
        <w:rPr>
          <w:rFonts w:hAnsi="宋体" w:cs="宋体"/>
          <w:sz w:val="24"/>
        </w:rPr>
      </w:pPr>
      <w:bookmarkStart w:id="181" w:name="_Toc217446098"/>
      <w:r>
        <w:rPr>
          <w:rFonts w:hAnsi="宋体" w:cs="宋体" w:hint="eastAsia"/>
          <w:sz w:val="24"/>
        </w:rPr>
        <w:t>（一）熟悉和理解招标文件；</w:t>
      </w:r>
    </w:p>
    <w:p w14:paraId="71B8F12D" w14:textId="77777777" w:rsidR="007D7BFB" w:rsidRDefault="0016532C">
      <w:pPr>
        <w:snapToGrid w:val="0"/>
        <w:spacing w:line="360" w:lineRule="auto"/>
        <w:ind w:firstLineChars="200" w:firstLine="480"/>
        <w:rPr>
          <w:rFonts w:hAnsi="宋体" w:cs="宋体"/>
          <w:sz w:val="24"/>
        </w:rPr>
      </w:pPr>
      <w:r>
        <w:rPr>
          <w:rFonts w:hAnsi="宋体" w:cs="宋体" w:hint="eastAsia"/>
          <w:sz w:val="24"/>
        </w:rPr>
        <w:t>（二）审查供应商投标文件等是否满足招标文件要求，并作出评价；</w:t>
      </w:r>
    </w:p>
    <w:p w14:paraId="5F0934B2" w14:textId="77777777" w:rsidR="007D7BFB" w:rsidRDefault="0016532C">
      <w:pPr>
        <w:snapToGrid w:val="0"/>
        <w:spacing w:line="360" w:lineRule="auto"/>
        <w:ind w:firstLineChars="200" w:firstLine="480"/>
        <w:rPr>
          <w:rFonts w:hAnsi="宋体" w:cs="宋体"/>
          <w:sz w:val="24"/>
        </w:rPr>
      </w:pPr>
      <w:r>
        <w:rPr>
          <w:rFonts w:hAnsi="宋体" w:cs="宋体" w:hint="eastAsia"/>
          <w:sz w:val="24"/>
        </w:rPr>
        <w:t>（三）根据需要要求招标采购单位对招标文件作出解释；根据需要要求供应商对投标文件有关事项作出澄清、说明或者补正；</w:t>
      </w:r>
    </w:p>
    <w:p w14:paraId="7F37797C" w14:textId="77777777" w:rsidR="007D7BFB" w:rsidRDefault="0016532C">
      <w:pPr>
        <w:snapToGrid w:val="0"/>
        <w:spacing w:line="360" w:lineRule="auto"/>
        <w:ind w:firstLineChars="200" w:firstLine="480"/>
        <w:rPr>
          <w:rFonts w:hAnsi="宋体" w:cs="宋体"/>
          <w:sz w:val="24"/>
        </w:rPr>
      </w:pPr>
      <w:r>
        <w:rPr>
          <w:rFonts w:hAnsi="宋体" w:cs="宋体" w:hint="eastAsia"/>
          <w:sz w:val="24"/>
        </w:rPr>
        <w:t>（四）推荐中标候选供应商，或者受采购人委托确定中标供应商；</w:t>
      </w:r>
    </w:p>
    <w:p w14:paraId="0E3C8EAC" w14:textId="77777777" w:rsidR="007D7BFB" w:rsidRDefault="0016532C">
      <w:pPr>
        <w:snapToGrid w:val="0"/>
        <w:spacing w:line="360" w:lineRule="auto"/>
        <w:ind w:firstLineChars="200" w:firstLine="480"/>
        <w:rPr>
          <w:rFonts w:hAnsi="宋体" w:cs="宋体"/>
          <w:sz w:val="24"/>
        </w:rPr>
      </w:pPr>
      <w:r>
        <w:rPr>
          <w:rFonts w:hAnsi="宋体" w:cs="宋体" w:hint="eastAsia"/>
          <w:sz w:val="24"/>
        </w:rPr>
        <w:t>（五）起草评标报告并进行签署；</w:t>
      </w:r>
    </w:p>
    <w:p w14:paraId="443A2371" w14:textId="77777777" w:rsidR="007D7BFB" w:rsidRDefault="0016532C">
      <w:pPr>
        <w:snapToGrid w:val="0"/>
        <w:spacing w:line="360" w:lineRule="auto"/>
        <w:ind w:firstLineChars="200" w:firstLine="480"/>
        <w:rPr>
          <w:rFonts w:hAnsi="宋体" w:cs="宋体"/>
          <w:sz w:val="24"/>
        </w:rPr>
      </w:pPr>
      <w:r>
        <w:rPr>
          <w:rFonts w:hAnsi="宋体" w:cs="宋体" w:hint="eastAsia"/>
          <w:sz w:val="24"/>
        </w:rPr>
        <w:t>（六）向招标采购单位、财政部门或者其他监督部门报告非法干预评标工作的行为；</w:t>
      </w:r>
    </w:p>
    <w:p w14:paraId="056E806B" w14:textId="77777777" w:rsidR="007D7BFB" w:rsidRDefault="0016532C">
      <w:pPr>
        <w:snapToGrid w:val="0"/>
        <w:spacing w:line="360" w:lineRule="auto"/>
        <w:ind w:firstLineChars="200" w:firstLine="480"/>
        <w:rPr>
          <w:rFonts w:hAnsi="宋体" w:cs="宋体"/>
          <w:sz w:val="24"/>
        </w:rPr>
      </w:pPr>
      <w:r>
        <w:rPr>
          <w:rFonts w:hAnsi="宋体" w:cs="宋体" w:hint="eastAsia"/>
          <w:sz w:val="24"/>
        </w:rPr>
        <w:t>（七）法律、法规和规章规定的其他职责。</w:t>
      </w:r>
    </w:p>
    <w:p w14:paraId="7B413E97" w14:textId="77777777" w:rsidR="007D7BFB" w:rsidRDefault="0016532C">
      <w:pPr>
        <w:snapToGrid w:val="0"/>
        <w:spacing w:line="360" w:lineRule="auto"/>
        <w:ind w:firstLineChars="200" w:firstLine="480"/>
        <w:rPr>
          <w:rFonts w:hAnsi="宋体" w:cs="宋体"/>
          <w:sz w:val="24"/>
        </w:rPr>
      </w:pPr>
      <w:r>
        <w:rPr>
          <w:rFonts w:hAnsi="宋体" w:cs="宋体" w:hint="eastAsia"/>
          <w:sz w:val="24"/>
        </w:rPr>
        <w:t xml:space="preserve">1.5 </w:t>
      </w:r>
      <w:r>
        <w:rPr>
          <w:rFonts w:hAnsi="宋体" w:cs="宋体" w:hint="eastAsia"/>
          <w:sz w:val="24"/>
        </w:rPr>
        <w:t>评标过程独立、保密。投标人非法干预评标过程的行为将导致其投标文件作为无效处理。</w:t>
      </w:r>
    </w:p>
    <w:p w14:paraId="110B3021" w14:textId="77777777" w:rsidR="007D7BFB" w:rsidRDefault="0016532C">
      <w:pPr>
        <w:snapToGrid w:val="0"/>
        <w:spacing w:line="360" w:lineRule="auto"/>
        <w:ind w:firstLineChars="200" w:firstLine="480"/>
        <w:rPr>
          <w:rFonts w:hAnsi="宋体" w:cs="宋体"/>
          <w:sz w:val="24"/>
        </w:rPr>
      </w:pPr>
      <w:r>
        <w:rPr>
          <w:rFonts w:hAnsi="宋体" w:cs="宋体" w:hint="eastAsia"/>
          <w:sz w:val="24"/>
        </w:rPr>
        <w:t>1.6</w:t>
      </w:r>
      <w:r>
        <w:rPr>
          <w:rFonts w:hAnsi="宋体" w:cs="宋体" w:hint="eastAsia"/>
          <w:sz w:val="24"/>
        </w:rPr>
        <w:t>评标委员会评价投标文件的响应性，对于投标人而言，除评标委员会要求其澄清、说明或者补正而提供的资料外，仅依据投标文件本身的内容，不寻求其他外部证据。</w:t>
      </w:r>
    </w:p>
    <w:p w14:paraId="75420C78" w14:textId="77777777" w:rsidR="007D7BFB" w:rsidRDefault="0016532C">
      <w:pPr>
        <w:pStyle w:val="3"/>
        <w:spacing w:line="360" w:lineRule="auto"/>
        <w:ind w:firstLine="482"/>
        <w:rPr>
          <w:rFonts w:ascii="宋体" w:hAnsi="宋体" w:cs="宋体"/>
        </w:rPr>
      </w:pPr>
      <w:r>
        <w:rPr>
          <w:rFonts w:ascii="宋体" w:hAnsi="宋体" w:cs="宋体" w:hint="eastAsia"/>
        </w:rPr>
        <w:t>2</w:t>
      </w:r>
      <w:r>
        <w:rPr>
          <w:rFonts w:ascii="宋体" w:hAnsi="宋体" w:cs="宋体" w:hint="eastAsia"/>
        </w:rPr>
        <w:t>、评标方法</w:t>
      </w:r>
    </w:p>
    <w:p w14:paraId="01E5576D" w14:textId="77777777" w:rsidR="007D7BFB" w:rsidRDefault="0016532C">
      <w:pPr>
        <w:snapToGrid w:val="0"/>
        <w:spacing w:line="360" w:lineRule="auto"/>
        <w:ind w:firstLineChars="200" w:firstLine="480"/>
        <w:rPr>
          <w:rFonts w:hAnsi="宋体" w:cs="宋体"/>
          <w:sz w:val="24"/>
        </w:rPr>
      </w:pPr>
      <w:r>
        <w:rPr>
          <w:rFonts w:hAnsi="宋体" w:cs="宋体" w:hint="eastAsia"/>
          <w:sz w:val="24"/>
        </w:rPr>
        <w:t>本项目评标方法为：综合评分法。</w:t>
      </w:r>
    </w:p>
    <w:p w14:paraId="56579F94" w14:textId="77777777" w:rsidR="007D7BFB" w:rsidRDefault="0016532C">
      <w:pPr>
        <w:pStyle w:val="3"/>
        <w:spacing w:line="360" w:lineRule="auto"/>
        <w:ind w:firstLine="482"/>
        <w:rPr>
          <w:rFonts w:ascii="宋体" w:hAnsi="宋体" w:cs="宋体"/>
          <w:b w:val="0"/>
        </w:rPr>
      </w:pPr>
      <w:r>
        <w:rPr>
          <w:rFonts w:ascii="宋体" w:hAnsi="宋体" w:cs="宋体" w:hint="eastAsia"/>
        </w:rPr>
        <w:t>3</w:t>
      </w:r>
      <w:r>
        <w:rPr>
          <w:rFonts w:ascii="宋体" w:hAnsi="宋体" w:cs="宋体" w:hint="eastAsia"/>
        </w:rPr>
        <w:t>、</w:t>
      </w:r>
      <w:r>
        <w:rPr>
          <w:rFonts w:ascii="宋体" w:hAnsi="宋体" w:cs="宋体" w:hint="eastAsia"/>
        </w:rPr>
        <w:t xml:space="preserve"> </w:t>
      </w:r>
      <w:r>
        <w:rPr>
          <w:rFonts w:ascii="宋体" w:hAnsi="宋体" w:cs="宋体" w:hint="eastAsia"/>
        </w:rPr>
        <w:t>评标程序</w:t>
      </w:r>
      <w:bookmarkEnd w:id="181"/>
    </w:p>
    <w:p w14:paraId="7A91C655" w14:textId="77777777" w:rsidR="007D7BFB" w:rsidRDefault="0016532C">
      <w:pPr>
        <w:snapToGrid w:val="0"/>
        <w:spacing w:line="360" w:lineRule="auto"/>
        <w:ind w:firstLineChars="200" w:firstLine="480"/>
        <w:rPr>
          <w:rFonts w:hAnsi="宋体" w:cs="宋体"/>
          <w:sz w:val="24"/>
        </w:rPr>
      </w:pPr>
      <w:bookmarkStart w:id="182" w:name="_Toc217446103"/>
      <w:r>
        <w:rPr>
          <w:rFonts w:hAnsi="宋体" w:cs="宋体" w:hint="eastAsia"/>
          <w:sz w:val="24"/>
        </w:rPr>
        <w:t>3.1</w:t>
      </w:r>
      <w:r>
        <w:rPr>
          <w:rFonts w:hAnsi="宋体" w:cs="宋体" w:hint="eastAsia"/>
          <w:sz w:val="24"/>
        </w:rPr>
        <w:t>熟悉和理解招标文件和停止评标。</w:t>
      </w:r>
    </w:p>
    <w:p w14:paraId="4572AC5B" w14:textId="77777777" w:rsidR="007D7BFB" w:rsidRDefault="0016532C">
      <w:pPr>
        <w:snapToGrid w:val="0"/>
        <w:spacing w:line="360" w:lineRule="auto"/>
        <w:ind w:firstLineChars="200" w:firstLine="480"/>
        <w:rPr>
          <w:rFonts w:hAnsi="宋体" w:cs="宋体"/>
          <w:sz w:val="24"/>
        </w:rPr>
      </w:pPr>
      <w:r>
        <w:rPr>
          <w:rFonts w:hAnsi="宋体" w:cs="宋体" w:hint="eastAsia"/>
          <w:sz w:val="24"/>
        </w:rPr>
        <w:t>3.1.1</w:t>
      </w:r>
      <w:r>
        <w:rPr>
          <w:rFonts w:hAnsi="宋体" w:cs="宋体" w:hint="eastAsia"/>
          <w:sz w:val="24"/>
        </w:rPr>
        <w:t>评标委员会正式评标前，应当对招标文件进行熟悉和理解，内容主要包括招标文件中投标人的采购项目技术、服务和商务要求、评标方法和标准以及可能涉及签订政府采购合同的内容等。</w:t>
      </w:r>
    </w:p>
    <w:p w14:paraId="5B4AF41A" w14:textId="77777777" w:rsidR="007D7BFB" w:rsidRDefault="0016532C">
      <w:pPr>
        <w:spacing w:line="360" w:lineRule="auto"/>
        <w:ind w:firstLineChars="200" w:firstLine="480"/>
        <w:rPr>
          <w:rFonts w:hAnsi="宋体" w:cs="宋体"/>
          <w:sz w:val="24"/>
        </w:rPr>
      </w:pPr>
      <w:r>
        <w:rPr>
          <w:rFonts w:hAnsi="宋体" w:cs="宋体" w:hint="eastAsia"/>
          <w:sz w:val="24"/>
        </w:rPr>
        <w:t>3.1.2</w:t>
      </w:r>
      <w:r>
        <w:rPr>
          <w:rFonts w:hAnsi="宋体" w:cs="宋体" w:hint="eastAsia"/>
          <w:sz w:val="24"/>
        </w:rPr>
        <w:t>评标委员会熟悉和理解招标文件以及评标过程中，发现本招标文件有下列情形之一</w:t>
      </w:r>
      <w:r>
        <w:rPr>
          <w:rFonts w:hAnsi="宋体" w:cs="宋体" w:hint="eastAsia"/>
          <w:sz w:val="24"/>
        </w:rPr>
        <w:t>的，评标委员会应当停止评标：</w:t>
      </w:r>
    </w:p>
    <w:p w14:paraId="65836980"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）招标文件的规定存在歧义、重大缺陷的；</w:t>
      </w:r>
    </w:p>
    <w:p w14:paraId="7D734E74"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）招标文件明显以不合理条件对供应商实行差别待遇或者歧视待遇的；</w:t>
      </w:r>
    </w:p>
    <w:p w14:paraId="4B95BB1D"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）采购项目属于国家规定的优先、强制采购范围，但是招标文件未依法体现优先、强制采购相关规定的；</w:t>
      </w:r>
    </w:p>
    <w:p w14:paraId="4A3834DB"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）采购项目属于政府采购促进中小企业发展的范围，但是招标文件未依法体现促进中小企业发展相关规定的；</w:t>
      </w:r>
    </w:p>
    <w:p w14:paraId="69508FEB"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）招标文件规定的评标方法是综合评分法、最低评标价法之外的评标方法，或者虽然名称为综合评分法、最低评标价法，但实际上不符合国家规定；</w:t>
      </w:r>
    </w:p>
    <w:p w14:paraId="52AE2CD2"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）招标文件将投标人的资格条件列</w:t>
      </w:r>
      <w:r>
        <w:rPr>
          <w:rFonts w:hAnsi="宋体" w:cs="宋体" w:hint="eastAsia"/>
          <w:sz w:val="24"/>
        </w:rPr>
        <w:t>为评分因素的；</w:t>
      </w:r>
    </w:p>
    <w:p w14:paraId="7EFA5731"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）招标文件有违反国家其他有关强制性规定的情形。</w:t>
      </w:r>
    </w:p>
    <w:p w14:paraId="64EFEA03" w14:textId="77777777" w:rsidR="007D7BFB" w:rsidRDefault="0016532C">
      <w:pPr>
        <w:spacing w:line="360" w:lineRule="auto"/>
        <w:ind w:firstLineChars="200" w:firstLine="480"/>
        <w:rPr>
          <w:rFonts w:hAnsi="宋体" w:cs="宋体"/>
          <w:sz w:val="24"/>
        </w:rPr>
      </w:pPr>
      <w:r>
        <w:rPr>
          <w:rFonts w:hAnsi="宋体" w:cs="宋体" w:hint="eastAsia"/>
          <w:sz w:val="24"/>
        </w:rPr>
        <w:t>3.1.4</w:t>
      </w:r>
      <w:r>
        <w:rPr>
          <w:rFonts w:hAnsi="宋体" w:cs="宋体" w:hint="eastAsia"/>
          <w:sz w:val="24"/>
        </w:rPr>
        <w:t>出现本条</w:t>
      </w:r>
      <w:r>
        <w:rPr>
          <w:rFonts w:hAnsi="宋体" w:cs="宋体" w:hint="eastAsia"/>
          <w:sz w:val="24"/>
        </w:rPr>
        <w:t>3.1.2</w:t>
      </w:r>
      <w:r>
        <w:rPr>
          <w:rFonts w:hAnsi="宋体" w:cs="宋体" w:hint="eastAsia"/>
          <w:sz w:val="24"/>
        </w:rPr>
        <w:t>规定应当停止评标情形的，评标委员会成员应当向招标采购单位书面说明情况。除本条规定和评标委员会无法依法组建的情形外，评标委员会成员不得以任何方式和理由停止评标。</w:t>
      </w:r>
    </w:p>
    <w:p w14:paraId="62F14EA1" w14:textId="77777777" w:rsidR="007D7BFB" w:rsidRDefault="0016532C">
      <w:pPr>
        <w:spacing w:line="360" w:lineRule="auto"/>
        <w:ind w:firstLineChars="200" w:firstLine="480"/>
        <w:rPr>
          <w:rFonts w:hAnsi="宋体" w:cs="宋体"/>
          <w:sz w:val="24"/>
        </w:rPr>
      </w:pPr>
      <w:r>
        <w:rPr>
          <w:rFonts w:hAnsi="宋体" w:cs="宋体" w:hint="eastAsia"/>
          <w:sz w:val="24"/>
        </w:rPr>
        <w:t>3.2</w:t>
      </w:r>
      <w:r>
        <w:rPr>
          <w:rFonts w:hAnsi="宋体" w:cs="宋体" w:hint="eastAsia"/>
          <w:sz w:val="24"/>
        </w:rPr>
        <w:t>资格性检查。</w:t>
      </w:r>
    </w:p>
    <w:p w14:paraId="5E6252A6" w14:textId="77777777" w:rsidR="007D7BFB" w:rsidRDefault="0016532C">
      <w:pPr>
        <w:spacing w:line="360" w:lineRule="auto"/>
        <w:ind w:firstLineChars="200" w:firstLine="480"/>
        <w:rPr>
          <w:rFonts w:hAnsi="宋体" w:cs="宋体"/>
          <w:sz w:val="24"/>
        </w:rPr>
      </w:pPr>
      <w:r>
        <w:rPr>
          <w:rFonts w:hAnsi="宋体" w:cs="宋体" w:hint="eastAsia"/>
          <w:sz w:val="24"/>
        </w:rPr>
        <w:t>采购人或者采购代理机构应依据法律法规和本招标文件的规定，对投标文件是否按照规定要求提供资格性证明材料、是否按照规定交纳投标保证金（本项目不涉及）、是否属于禁止参加投标的供应商等进行审查，以确定投标供应商是否具备投标资格。</w:t>
      </w:r>
    </w:p>
    <w:p w14:paraId="7D09942D" w14:textId="77777777" w:rsidR="007D7BFB" w:rsidRDefault="0016532C">
      <w:pPr>
        <w:spacing w:line="360" w:lineRule="auto"/>
        <w:ind w:firstLineChars="200" w:firstLine="480"/>
        <w:rPr>
          <w:rFonts w:hAnsi="宋体" w:cs="宋体"/>
          <w:sz w:val="24"/>
        </w:rPr>
      </w:pPr>
      <w:r>
        <w:rPr>
          <w:rFonts w:hAnsi="宋体" w:cs="宋体" w:hint="eastAsia"/>
          <w:sz w:val="24"/>
        </w:rPr>
        <w:t>3.3</w:t>
      </w:r>
      <w:r>
        <w:rPr>
          <w:rFonts w:hAnsi="宋体" w:cs="宋体" w:hint="eastAsia"/>
          <w:sz w:val="24"/>
        </w:rPr>
        <w:t>符合性检</w:t>
      </w:r>
      <w:r>
        <w:rPr>
          <w:rFonts w:hAnsi="宋体" w:cs="宋体" w:hint="eastAsia"/>
          <w:sz w:val="24"/>
        </w:rPr>
        <w:t>查。</w:t>
      </w:r>
    </w:p>
    <w:p w14:paraId="7386756F" w14:textId="77777777" w:rsidR="007D7BFB" w:rsidRDefault="0016532C">
      <w:pPr>
        <w:spacing w:line="360" w:lineRule="auto"/>
        <w:ind w:firstLineChars="200" w:firstLine="480"/>
        <w:rPr>
          <w:rFonts w:hAnsi="宋体" w:cs="宋体"/>
          <w:sz w:val="24"/>
        </w:rPr>
      </w:pPr>
      <w:r>
        <w:rPr>
          <w:rFonts w:hAnsi="宋体" w:cs="宋体" w:hint="eastAsia"/>
          <w:sz w:val="24"/>
        </w:rPr>
        <w:t>3.3.1</w:t>
      </w:r>
      <w:r>
        <w:rPr>
          <w:rFonts w:hAnsi="宋体" w:cs="宋体"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08542388" w14:textId="77777777" w:rsidR="007D7BFB" w:rsidRDefault="0016532C">
      <w:pPr>
        <w:spacing w:line="360" w:lineRule="auto"/>
        <w:ind w:firstLineChars="200" w:firstLine="480"/>
        <w:rPr>
          <w:rFonts w:hAnsi="宋体" w:cs="宋体"/>
          <w:sz w:val="24"/>
        </w:rPr>
      </w:pPr>
      <w:r>
        <w:rPr>
          <w:rFonts w:hAnsi="宋体" w:cs="宋体" w:hint="eastAsia"/>
          <w:sz w:val="24"/>
        </w:rPr>
        <w:t>3.3.2</w:t>
      </w:r>
      <w:r>
        <w:rPr>
          <w:rFonts w:hAnsi="宋体" w:cs="宋体" w:hint="eastAsia"/>
          <w:sz w:val="24"/>
        </w:rPr>
        <w:t>投标文件（包括单独递交的开标一览表）有下列情形的，本项目不作为实质性要求进行规定，即不作为符合性审查事项，不得作为无效投标处理：</w:t>
      </w:r>
    </w:p>
    <w:p w14:paraId="1EE3C3CB" w14:textId="77777777" w:rsidR="007D7BFB" w:rsidRDefault="0016532C">
      <w:pPr>
        <w:spacing w:line="360" w:lineRule="auto"/>
        <w:ind w:firstLineChars="200" w:firstLine="480"/>
        <w:rPr>
          <w:rFonts w:hAnsi="宋体" w:cs="宋体"/>
          <w:sz w:val="24"/>
        </w:rPr>
      </w:pPr>
      <w:r>
        <w:rPr>
          <w:rFonts w:hAnsi="宋体" w:cs="宋体" w:hint="eastAsia"/>
          <w:sz w:val="24"/>
        </w:rPr>
        <w:t>（一）正副本数量齐全、密封完好，只是未按照招标文件要求进</w:t>
      </w:r>
      <w:r>
        <w:rPr>
          <w:rFonts w:hAnsi="宋体" w:cs="宋体" w:hint="eastAsia"/>
          <w:sz w:val="24"/>
        </w:rPr>
        <w:t>行分装或者统装的；</w:t>
      </w:r>
    </w:p>
    <w:p w14:paraId="22DAFCBE" w14:textId="77777777" w:rsidR="007D7BFB" w:rsidRDefault="0016532C">
      <w:pPr>
        <w:spacing w:line="360" w:lineRule="auto"/>
        <w:ind w:firstLineChars="200" w:firstLine="480"/>
        <w:rPr>
          <w:rFonts w:hAnsi="宋体" w:cs="宋体"/>
          <w:sz w:val="24"/>
        </w:rPr>
      </w:pPr>
      <w:r>
        <w:rPr>
          <w:rFonts w:hAnsi="宋体" w:cs="宋体" w:hint="eastAsia"/>
          <w:sz w:val="24"/>
        </w:rPr>
        <w:t>（二）存在个别地方（不超过</w:t>
      </w:r>
      <w:r>
        <w:rPr>
          <w:rFonts w:hAnsi="宋体" w:cs="宋体" w:hint="eastAsia"/>
          <w:sz w:val="24"/>
        </w:rPr>
        <w:t>2</w:t>
      </w:r>
      <w:r>
        <w:rPr>
          <w:rFonts w:hAnsi="宋体" w:cs="宋体" w:hint="eastAsia"/>
          <w:sz w:val="24"/>
        </w:rPr>
        <w:t>个）没有法定代表人签字，但有法定代表人的私人印章或者有效授权代理人签字的；</w:t>
      </w:r>
    </w:p>
    <w:p w14:paraId="461ECF21" w14:textId="77777777" w:rsidR="007D7BFB" w:rsidRDefault="0016532C">
      <w:pPr>
        <w:spacing w:line="360" w:lineRule="auto"/>
        <w:ind w:firstLineChars="200" w:firstLine="480"/>
        <w:rPr>
          <w:rFonts w:hAnsi="宋体" w:cs="宋体"/>
          <w:sz w:val="24"/>
        </w:rPr>
      </w:pPr>
      <w:r>
        <w:rPr>
          <w:rFonts w:hAnsi="宋体" w:cs="宋体" w:hint="eastAsia"/>
          <w:sz w:val="24"/>
        </w:rPr>
        <w:t>（三）除招标文件明确要求加盖单位</w:t>
      </w:r>
      <w:r>
        <w:rPr>
          <w:rFonts w:hAnsi="宋体" w:cs="宋体" w:hint="eastAsia"/>
          <w:sz w:val="24"/>
        </w:rPr>
        <w:t>(</w:t>
      </w:r>
      <w:r>
        <w:rPr>
          <w:rFonts w:hAnsi="宋体" w:cs="宋体" w:hint="eastAsia"/>
          <w:sz w:val="24"/>
        </w:rPr>
        <w:t>法人</w:t>
      </w:r>
      <w:r>
        <w:rPr>
          <w:rFonts w:hAnsi="宋体" w:cs="宋体" w:hint="eastAsia"/>
          <w:sz w:val="24"/>
        </w:rPr>
        <w:t>)</w:t>
      </w:r>
      <w:r>
        <w:rPr>
          <w:rFonts w:hAnsi="宋体" w:cs="宋体" w:hint="eastAsia"/>
          <w:sz w:val="24"/>
        </w:rPr>
        <w:t>公章的以外，其他地方以相关专用章加盖的；</w:t>
      </w:r>
    </w:p>
    <w:p w14:paraId="26FCF11E" w14:textId="77777777" w:rsidR="007D7BFB" w:rsidRDefault="0016532C">
      <w:pPr>
        <w:spacing w:line="360" w:lineRule="auto"/>
        <w:ind w:firstLineChars="200" w:firstLine="480"/>
        <w:rPr>
          <w:rFonts w:hAnsi="宋体" w:cs="宋体"/>
          <w:sz w:val="24"/>
        </w:rPr>
      </w:pPr>
      <w:r>
        <w:rPr>
          <w:rFonts w:hAnsi="宋体" w:cs="宋体" w:hint="eastAsia"/>
          <w:sz w:val="24"/>
        </w:rPr>
        <w:t>（四）以骑缝章的形式代替投标文件内容逐页盖章的（但是骑缝章模糊不清，印章名称无法辨认的除外）；</w:t>
      </w:r>
    </w:p>
    <w:p w14:paraId="50BAD45A" w14:textId="77777777" w:rsidR="007D7BFB" w:rsidRDefault="0016532C">
      <w:pPr>
        <w:spacing w:line="360" w:lineRule="auto"/>
        <w:ind w:firstLineChars="200" w:firstLine="480"/>
        <w:rPr>
          <w:rFonts w:hAnsi="宋体" w:cs="宋体"/>
          <w:sz w:val="24"/>
        </w:rPr>
      </w:pPr>
      <w:r>
        <w:rPr>
          <w:rFonts w:hAnsi="宋体" w:cs="宋体" w:hint="eastAsia"/>
          <w:sz w:val="24"/>
        </w:rPr>
        <w:t>（五）其他不影响采购项目实质性要求的情形。</w:t>
      </w:r>
    </w:p>
    <w:p w14:paraId="2A717356" w14:textId="77777777" w:rsidR="007D7BFB" w:rsidRDefault="0016532C">
      <w:pPr>
        <w:spacing w:line="360" w:lineRule="auto"/>
        <w:ind w:firstLineChars="200" w:firstLine="480"/>
        <w:rPr>
          <w:rFonts w:hAnsi="宋体" w:cs="宋体"/>
          <w:sz w:val="24"/>
        </w:rPr>
      </w:pPr>
      <w:r>
        <w:rPr>
          <w:rFonts w:hAnsi="宋体" w:cs="宋体" w:hint="eastAsia"/>
          <w:sz w:val="24"/>
        </w:rPr>
        <w:t>3.3.3</w:t>
      </w:r>
      <w:r>
        <w:rPr>
          <w:rFonts w:hAnsi="宋体" w:cs="宋体" w:hint="eastAsia"/>
          <w:sz w:val="24"/>
        </w:rPr>
        <w:t>除政府采购法律制度规定的情形外，本项目投标人或者其投标文件有下列情形之一的，作为无效投标处理：</w:t>
      </w:r>
    </w:p>
    <w:p w14:paraId="5D6280A2" w14:textId="77777777" w:rsidR="007D7BFB" w:rsidRDefault="0016532C">
      <w:pPr>
        <w:spacing w:line="360" w:lineRule="auto"/>
        <w:ind w:firstLineChars="200" w:firstLine="480"/>
        <w:rPr>
          <w:rFonts w:hAnsi="宋体" w:cs="宋体"/>
          <w:sz w:val="24"/>
        </w:rPr>
      </w:pPr>
      <w:r>
        <w:rPr>
          <w:rFonts w:hAnsi="宋体" w:cs="宋体" w:hint="eastAsia"/>
          <w:sz w:val="24"/>
        </w:rPr>
        <w:t>（一）投标文件正副本数量不足的或无单独递交的“开标一览表”的。</w:t>
      </w:r>
    </w:p>
    <w:p w14:paraId="26EDB140" w14:textId="77777777" w:rsidR="007D7BFB" w:rsidRDefault="0016532C">
      <w:pPr>
        <w:spacing w:line="360" w:lineRule="auto"/>
        <w:ind w:firstLineChars="200" w:firstLine="480"/>
        <w:rPr>
          <w:rFonts w:hAnsi="宋体" w:cs="宋体"/>
          <w:sz w:val="24"/>
        </w:rPr>
      </w:pPr>
      <w:r>
        <w:rPr>
          <w:rFonts w:hAnsi="宋体" w:cs="宋体" w:hint="eastAsia"/>
          <w:sz w:val="24"/>
        </w:rPr>
        <w:t>（二）投标文件组成明显不符合招标文件的规定要求，影响评标委员会评判的；</w:t>
      </w:r>
    </w:p>
    <w:p w14:paraId="07B5BB65" w14:textId="77777777" w:rsidR="007D7BFB" w:rsidRDefault="0016532C">
      <w:pPr>
        <w:spacing w:line="360" w:lineRule="auto"/>
        <w:ind w:firstLineChars="200" w:firstLine="480"/>
        <w:rPr>
          <w:rFonts w:hAnsi="宋体" w:cs="宋体"/>
          <w:sz w:val="24"/>
        </w:rPr>
      </w:pPr>
      <w:r>
        <w:rPr>
          <w:rFonts w:hAnsi="宋体" w:cs="宋体" w:hint="eastAsia"/>
          <w:sz w:val="24"/>
        </w:rPr>
        <w:t>（三）投标文件的格式、语言、计量单位、报价货币、知识产权、投标有效期等不符合招标文件的规定，影响评标委员会评判的；</w:t>
      </w:r>
    </w:p>
    <w:p w14:paraId="61E2CEAE" w14:textId="77777777" w:rsidR="007D7BFB" w:rsidRDefault="0016532C">
      <w:pPr>
        <w:spacing w:line="360" w:lineRule="auto"/>
        <w:ind w:firstLineChars="200" w:firstLine="480"/>
        <w:rPr>
          <w:rFonts w:hAnsi="宋体" w:cs="宋体"/>
          <w:sz w:val="24"/>
        </w:rPr>
      </w:pPr>
      <w:r>
        <w:rPr>
          <w:rFonts w:hAnsi="宋体" w:cs="宋体" w:hint="eastAsia"/>
          <w:sz w:val="24"/>
        </w:rPr>
        <w:t>（四）投标报价不符合招标文件规定的价格标底和其他报价规定的；</w:t>
      </w:r>
    </w:p>
    <w:p w14:paraId="551FE3DE" w14:textId="77777777" w:rsidR="007D7BFB" w:rsidRDefault="0016532C">
      <w:pPr>
        <w:spacing w:line="360" w:lineRule="auto"/>
        <w:ind w:firstLineChars="200" w:firstLine="480"/>
        <w:rPr>
          <w:rFonts w:hAnsi="宋体" w:cs="宋体"/>
          <w:sz w:val="24"/>
        </w:rPr>
      </w:pPr>
      <w:r>
        <w:rPr>
          <w:rFonts w:hAnsi="宋体" w:cs="宋体" w:hint="eastAsia"/>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w:t>
      </w:r>
      <w:r>
        <w:rPr>
          <w:rFonts w:hAnsi="宋体" w:cs="宋体" w:hint="eastAsia"/>
          <w:sz w:val="24"/>
        </w:rPr>
        <w:t>或者订制产品及服务项目的除外）；</w:t>
      </w:r>
    </w:p>
    <w:p w14:paraId="4375A2C0" w14:textId="77777777" w:rsidR="007D7BFB" w:rsidRDefault="0016532C">
      <w:pPr>
        <w:spacing w:line="360" w:lineRule="auto"/>
        <w:ind w:firstLineChars="200" w:firstLine="480"/>
        <w:rPr>
          <w:rFonts w:hAnsi="宋体" w:cs="宋体"/>
          <w:sz w:val="24"/>
        </w:rPr>
      </w:pPr>
      <w:r>
        <w:rPr>
          <w:rFonts w:hAnsi="宋体" w:cs="宋体" w:hint="eastAsia"/>
          <w:sz w:val="24"/>
        </w:rPr>
        <w:t>（六）技术、服务应答内容没有完全响应招标文件的实质性要求的；</w:t>
      </w:r>
    </w:p>
    <w:p w14:paraId="12F17732" w14:textId="77777777" w:rsidR="007D7BFB" w:rsidRDefault="0016532C">
      <w:pPr>
        <w:spacing w:line="360" w:lineRule="auto"/>
        <w:ind w:firstLineChars="200" w:firstLine="480"/>
        <w:rPr>
          <w:rFonts w:hAnsi="宋体" w:cs="宋体"/>
          <w:sz w:val="24"/>
        </w:rPr>
      </w:pPr>
      <w:r>
        <w:rPr>
          <w:rFonts w:hAnsi="宋体" w:cs="宋体" w:hint="eastAsia"/>
          <w:sz w:val="24"/>
        </w:rPr>
        <w:t>（七）招标文件有明确要求，但投标文件未载明或者载明的采购项目履约时间、方式、数量与招标文件要求不一致的。</w:t>
      </w:r>
    </w:p>
    <w:p w14:paraId="54766BAA" w14:textId="77777777" w:rsidR="007D7BFB" w:rsidRDefault="0016532C">
      <w:pPr>
        <w:spacing w:line="360" w:lineRule="auto"/>
        <w:ind w:firstLineChars="200" w:firstLine="480"/>
        <w:rPr>
          <w:rFonts w:hAnsi="宋体" w:cs="宋体"/>
          <w:sz w:val="24"/>
        </w:rPr>
      </w:pPr>
      <w:r>
        <w:rPr>
          <w:rFonts w:hAnsi="宋体" w:cs="宋体" w:hint="eastAsia"/>
          <w:sz w:val="24"/>
        </w:rPr>
        <w:t>3.4</w:t>
      </w:r>
      <w:r>
        <w:rPr>
          <w:rFonts w:hAnsi="宋体" w:cs="宋体" w:hint="eastAsia"/>
          <w:sz w:val="24"/>
        </w:rPr>
        <w:t>比较与评价。按招标文件中规定的评标方法和标准，对未作无效投标处理的投标文件进行技术、服务、商务等方面评估，综合比较与评价。</w:t>
      </w:r>
    </w:p>
    <w:p w14:paraId="5E0D42EE" w14:textId="77777777" w:rsidR="007D7BFB" w:rsidRDefault="0016532C">
      <w:pPr>
        <w:spacing w:line="360" w:lineRule="auto"/>
        <w:ind w:firstLineChars="200" w:firstLine="480"/>
        <w:rPr>
          <w:rFonts w:hAnsi="宋体" w:cs="宋体"/>
          <w:sz w:val="24"/>
        </w:rPr>
      </w:pPr>
      <w:r>
        <w:rPr>
          <w:rFonts w:hAnsi="宋体" w:cs="宋体" w:hint="eastAsia"/>
          <w:sz w:val="24"/>
        </w:rPr>
        <w:t>3.5</w:t>
      </w:r>
      <w:r>
        <w:rPr>
          <w:rFonts w:hAnsi="宋体" w:cs="宋体" w:hint="eastAsia"/>
          <w:sz w:val="24"/>
        </w:rPr>
        <w:t>复核。评分汇总结束后，评标委员会应当进行复核，特别要对拟推荐为中标候选供应商的、报价最低的、投标文件被认定为无效的进行重点复核。</w:t>
      </w:r>
    </w:p>
    <w:p w14:paraId="3DCD8D10" w14:textId="77777777" w:rsidR="007D7BFB" w:rsidRDefault="0016532C">
      <w:pPr>
        <w:spacing w:line="360" w:lineRule="auto"/>
        <w:ind w:firstLineChars="200" w:firstLine="480"/>
        <w:rPr>
          <w:rFonts w:hAnsi="宋体" w:cs="宋体"/>
          <w:sz w:val="24"/>
        </w:rPr>
      </w:pPr>
      <w:r>
        <w:rPr>
          <w:rFonts w:hAnsi="宋体" w:cs="宋体" w:hint="eastAsia"/>
          <w:sz w:val="24"/>
        </w:rPr>
        <w:t>3.6</w:t>
      </w:r>
      <w:r>
        <w:rPr>
          <w:rFonts w:hAnsi="宋体" w:cs="宋体" w:hint="eastAsia"/>
          <w:sz w:val="24"/>
        </w:rPr>
        <w:t>推荐中标候选供应商。中标候选供应商应当</w:t>
      </w:r>
      <w:r>
        <w:rPr>
          <w:rFonts w:hAnsi="宋体" w:cs="宋体" w:hint="eastAsia"/>
          <w:sz w:val="24"/>
        </w:rPr>
        <w:t>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w:t>
      </w:r>
      <w:r>
        <w:rPr>
          <w:rFonts w:hAnsi="宋体" w:cs="宋体" w:hint="eastAsia"/>
          <w:sz w:val="24"/>
        </w:rPr>
        <w:t>主采取公平、择优的方式选择中标供应商。</w:t>
      </w:r>
    </w:p>
    <w:p w14:paraId="11A9682C" w14:textId="77777777" w:rsidR="007D7BFB" w:rsidRDefault="0016532C">
      <w:pPr>
        <w:spacing w:line="360" w:lineRule="auto"/>
        <w:ind w:firstLineChars="200" w:firstLine="480"/>
        <w:rPr>
          <w:rFonts w:hAnsi="宋体" w:cs="宋体"/>
          <w:sz w:val="24"/>
        </w:rPr>
      </w:pPr>
      <w:r>
        <w:rPr>
          <w:rFonts w:hAnsi="宋体" w:cs="宋体" w:hint="eastAsia"/>
          <w:sz w:val="24"/>
        </w:rPr>
        <w:t>评标委员会可推荐的中标候选供应商数量不能满足招标文件规定的数量的，只有在获得采购人书面同意后，可以根据实际情况推荐中标候选供应商。未获得采购人的书面同意</w:t>
      </w:r>
      <w:r>
        <w:rPr>
          <w:rFonts w:hAnsi="宋体" w:cs="宋体" w:hint="eastAsia"/>
          <w:sz w:val="24"/>
        </w:rPr>
        <w:t>,</w:t>
      </w:r>
      <w:r>
        <w:rPr>
          <w:rFonts w:hAnsi="宋体" w:cs="宋体" w:hint="eastAsia"/>
          <w:sz w:val="24"/>
        </w:rPr>
        <w:t>评标委员会不得在招标文件规定之外推荐中标候选供应商，否则，采购人可以不予认可。</w:t>
      </w:r>
    </w:p>
    <w:p w14:paraId="2B0E0CCB" w14:textId="77777777" w:rsidR="007D7BFB" w:rsidRDefault="0016532C">
      <w:pPr>
        <w:spacing w:line="360" w:lineRule="auto"/>
        <w:ind w:firstLineChars="200" w:firstLine="480"/>
        <w:rPr>
          <w:rFonts w:hAnsi="宋体" w:cs="宋体"/>
          <w:sz w:val="24"/>
        </w:rPr>
      </w:pPr>
      <w:r>
        <w:rPr>
          <w:rFonts w:hAnsi="宋体" w:cs="宋体" w:hint="eastAsia"/>
          <w:sz w:val="24"/>
        </w:rPr>
        <w:t>3.7</w:t>
      </w:r>
      <w:r>
        <w:rPr>
          <w:rFonts w:hAnsi="宋体" w:cs="宋体" w:hint="eastAsia"/>
          <w:sz w:val="24"/>
        </w:rPr>
        <w:t>出具评标报告。评标委员会推荐中标候选供应商后，应当向招标采购单位出具评标报告。评标报告应当包括下列内容：</w:t>
      </w:r>
    </w:p>
    <w:p w14:paraId="550D930C" w14:textId="77777777" w:rsidR="007D7BFB" w:rsidRDefault="0016532C">
      <w:pPr>
        <w:spacing w:line="360" w:lineRule="auto"/>
        <w:ind w:firstLineChars="200" w:firstLine="480"/>
        <w:rPr>
          <w:rFonts w:hAnsi="宋体" w:cs="宋体"/>
          <w:sz w:val="24"/>
        </w:rPr>
      </w:pPr>
      <w:r>
        <w:rPr>
          <w:rFonts w:hAnsi="宋体" w:cs="宋体" w:hint="eastAsia"/>
          <w:sz w:val="24"/>
        </w:rPr>
        <w:t>（一）招标公告刊登的媒体名称、开标日期和地点；</w:t>
      </w:r>
    </w:p>
    <w:p w14:paraId="04CF2242" w14:textId="77777777" w:rsidR="007D7BFB" w:rsidRDefault="0016532C">
      <w:pPr>
        <w:spacing w:line="360" w:lineRule="auto"/>
        <w:ind w:firstLineChars="200" w:firstLine="480"/>
        <w:rPr>
          <w:rFonts w:hAnsi="宋体" w:cs="宋体"/>
          <w:sz w:val="24"/>
        </w:rPr>
      </w:pPr>
      <w:r>
        <w:rPr>
          <w:rFonts w:hAnsi="宋体" w:cs="宋体" w:hint="eastAsia"/>
          <w:sz w:val="24"/>
        </w:rPr>
        <w:t>（二）获取招标文件的投标人名单和评标委员会成员名单；</w:t>
      </w:r>
    </w:p>
    <w:p w14:paraId="1961EADC" w14:textId="77777777" w:rsidR="007D7BFB" w:rsidRDefault="0016532C">
      <w:pPr>
        <w:spacing w:line="360" w:lineRule="auto"/>
        <w:ind w:firstLineChars="200" w:firstLine="480"/>
        <w:rPr>
          <w:rFonts w:hAnsi="宋体" w:cs="宋体"/>
          <w:sz w:val="24"/>
        </w:rPr>
      </w:pPr>
      <w:r>
        <w:rPr>
          <w:rFonts w:hAnsi="宋体" w:cs="宋体" w:hint="eastAsia"/>
          <w:sz w:val="24"/>
        </w:rPr>
        <w:t>（三）评标方法和标准；</w:t>
      </w:r>
    </w:p>
    <w:p w14:paraId="5C7BCC31" w14:textId="77777777" w:rsidR="007D7BFB" w:rsidRDefault="0016532C">
      <w:pPr>
        <w:spacing w:line="360" w:lineRule="auto"/>
        <w:ind w:firstLineChars="200" w:firstLine="480"/>
        <w:rPr>
          <w:rFonts w:hAnsi="宋体" w:cs="宋体"/>
          <w:sz w:val="24"/>
        </w:rPr>
      </w:pPr>
      <w:r>
        <w:rPr>
          <w:rFonts w:hAnsi="宋体" w:cs="宋体" w:hint="eastAsia"/>
          <w:sz w:val="24"/>
        </w:rPr>
        <w:t>（四）开标记录和评标情况及说明，包括无效投标人名单及原因；</w:t>
      </w:r>
    </w:p>
    <w:p w14:paraId="14555E94" w14:textId="77777777" w:rsidR="007D7BFB" w:rsidRDefault="0016532C">
      <w:pPr>
        <w:spacing w:line="360" w:lineRule="auto"/>
        <w:ind w:firstLineChars="200" w:firstLine="480"/>
        <w:rPr>
          <w:rFonts w:hAnsi="宋体" w:cs="宋体"/>
          <w:sz w:val="24"/>
        </w:rPr>
      </w:pPr>
      <w:r>
        <w:rPr>
          <w:rFonts w:hAnsi="宋体" w:cs="宋体" w:hint="eastAsia"/>
          <w:sz w:val="24"/>
        </w:rPr>
        <w:t>（五）评标结果和中标候选供应商排序表；</w:t>
      </w:r>
    </w:p>
    <w:p w14:paraId="2A1A0106" w14:textId="77777777" w:rsidR="007D7BFB" w:rsidRDefault="0016532C">
      <w:pPr>
        <w:spacing w:line="360" w:lineRule="auto"/>
        <w:ind w:firstLineChars="200" w:firstLine="480"/>
        <w:rPr>
          <w:rFonts w:hAnsi="宋体" w:cs="宋体"/>
          <w:sz w:val="24"/>
        </w:rPr>
      </w:pPr>
      <w:r>
        <w:rPr>
          <w:rFonts w:hAnsi="宋体" w:cs="宋体" w:hint="eastAsia"/>
          <w:sz w:val="24"/>
        </w:rPr>
        <w:t>（六）评标委员会授标建议；</w:t>
      </w:r>
    </w:p>
    <w:p w14:paraId="42A611EE" w14:textId="77777777" w:rsidR="007D7BFB" w:rsidRDefault="0016532C">
      <w:pPr>
        <w:spacing w:line="360" w:lineRule="auto"/>
        <w:ind w:firstLineChars="200" w:firstLine="480"/>
        <w:rPr>
          <w:rFonts w:hAnsi="宋体" w:cs="宋体"/>
          <w:sz w:val="24"/>
        </w:rPr>
      </w:pPr>
      <w:r>
        <w:rPr>
          <w:rFonts w:hAnsi="宋体" w:cs="宋体" w:hint="eastAsia"/>
          <w:sz w:val="24"/>
        </w:rPr>
        <w:t>（七）报价最高的投标人为中标候选人的，评标委员会应当对其报价的合理性予以特别说明。</w:t>
      </w:r>
    </w:p>
    <w:p w14:paraId="780AADA0" w14:textId="77777777" w:rsidR="007D7BFB" w:rsidRDefault="0016532C">
      <w:pPr>
        <w:spacing w:line="360" w:lineRule="auto"/>
        <w:ind w:firstLineChars="200" w:firstLine="480"/>
        <w:rPr>
          <w:rFonts w:hAnsi="宋体" w:cs="宋体"/>
          <w:sz w:val="24"/>
        </w:rPr>
      </w:pPr>
      <w:r>
        <w:rPr>
          <w:rFonts w:hAnsi="宋体" w:cs="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CB3CEFB" w14:textId="77777777" w:rsidR="007D7BFB" w:rsidRDefault="0016532C">
      <w:pPr>
        <w:spacing w:line="360" w:lineRule="auto"/>
        <w:ind w:firstLineChars="200" w:firstLine="480"/>
        <w:rPr>
          <w:rFonts w:hAnsi="宋体" w:cs="宋体"/>
          <w:sz w:val="24"/>
        </w:rPr>
      </w:pPr>
      <w:r>
        <w:rPr>
          <w:rFonts w:hAnsi="宋体" w:cs="宋体" w:hint="eastAsia"/>
          <w:sz w:val="24"/>
        </w:rPr>
        <w:t>3.8</w:t>
      </w:r>
      <w:r>
        <w:rPr>
          <w:rFonts w:hAnsi="宋体" w:cs="宋体" w:hint="eastAsia"/>
          <w:sz w:val="24"/>
        </w:rPr>
        <w:t>评标争议处理规则。评标委员会在评审过程中，对于符合性审查、对供应商投标文件做无</w:t>
      </w:r>
      <w:r>
        <w:rPr>
          <w:rFonts w:hAnsi="宋体" w:cs="宋体" w:hint="eastAsia"/>
          <w:sz w:val="24"/>
        </w:rPr>
        <w:t>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291856C4" w14:textId="77777777" w:rsidR="007D7BFB" w:rsidRDefault="0016532C">
      <w:pPr>
        <w:spacing w:line="360" w:lineRule="auto"/>
        <w:ind w:firstLineChars="200" w:firstLine="480"/>
        <w:rPr>
          <w:rFonts w:hAnsi="宋体" w:cs="宋体"/>
          <w:sz w:val="24"/>
        </w:rPr>
      </w:pPr>
      <w:r>
        <w:rPr>
          <w:rFonts w:hAnsi="宋体" w:cs="宋体" w:hint="eastAsia"/>
          <w:sz w:val="24"/>
        </w:rPr>
        <w:t>3.9</w:t>
      </w:r>
      <w:r>
        <w:rPr>
          <w:rFonts w:hAnsi="宋体" w:cs="宋体" w:hint="eastAsia"/>
          <w:sz w:val="24"/>
        </w:rPr>
        <w:t>供应商应当书面澄清、说明或者补正。</w:t>
      </w:r>
    </w:p>
    <w:p w14:paraId="25C5600B" w14:textId="77777777" w:rsidR="007D7BFB" w:rsidRDefault="0016532C">
      <w:pPr>
        <w:widowControl/>
        <w:spacing w:line="360" w:lineRule="auto"/>
        <w:ind w:firstLineChars="200" w:firstLine="480"/>
        <w:jc w:val="left"/>
        <w:rPr>
          <w:rFonts w:hAnsi="宋体" w:cs="宋体"/>
          <w:sz w:val="24"/>
        </w:rPr>
      </w:pPr>
      <w:r>
        <w:rPr>
          <w:rFonts w:hAnsi="宋体" w:cs="宋体" w:hint="eastAsia"/>
          <w:sz w:val="24"/>
        </w:rPr>
        <w:t>3.9.1</w:t>
      </w:r>
      <w:r>
        <w:rPr>
          <w:rFonts w:hAnsi="宋体" w:cs="宋体" w:hint="eastAsia"/>
          <w:sz w:val="24"/>
        </w:rPr>
        <w:t>在评标过程中，对于投标文件中含义不明确、同类问题表述不一致或者有明显文字和计算错误的内容，评标委员会应当以书面形式要求投标人作出必要的澄清、说明或者补正。</w:t>
      </w:r>
    </w:p>
    <w:p w14:paraId="20023A60" w14:textId="77777777" w:rsidR="007D7BFB" w:rsidRDefault="0016532C">
      <w:pPr>
        <w:spacing w:line="360" w:lineRule="auto"/>
        <w:ind w:firstLineChars="200" w:firstLine="480"/>
        <w:rPr>
          <w:rFonts w:hAnsi="宋体" w:cs="宋体"/>
          <w:sz w:val="24"/>
        </w:rPr>
      </w:pPr>
      <w:r>
        <w:rPr>
          <w:rFonts w:hAnsi="宋体" w:cs="宋体" w:hint="eastAsia"/>
          <w:sz w:val="24"/>
        </w:rPr>
        <w:t>3.9.</w:t>
      </w:r>
      <w:r>
        <w:rPr>
          <w:rFonts w:hAnsi="宋体" w:cs="宋体" w:hint="eastAsia"/>
          <w:sz w:val="24"/>
        </w:rPr>
        <w:t>2</w:t>
      </w:r>
      <w:r>
        <w:rPr>
          <w:rFonts w:hAnsi="宋体" w:cs="宋体" w:hint="eastAsia"/>
          <w:sz w:val="24"/>
        </w:rPr>
        <w:t>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14:paraId="10862715" w14:textId="77777777" w:rsidR="007D7BFB" w:rsidRDefault="0016532C">
      <w:pPr>
        <w:spacing w:line="360" w:lineRule="auto"/>
        <w:ind w:firstLineChars="200" w:firstLine="480"/>
        <w:rPr>
          <w:rFonts w:hAnsi="宋体" w:cs="宋体"/>
          <w:sz w:val="24"/>
        </w:rPr>
      </w:pPr>
      <w:r>
        <w:rPr>
          <w:rFonts w:hAnsi="宋体" w:cs="宋体" w:hint="eastAsia"/>
          <w:sz w:val="24"/>
        </w:rPr>
        <w:t>3.9.3</w:t>
      </w:r>
      <w:r>
        <w:rPr>
          <w:rFonts w:hAnsi="宋体" w:cs="宋体" w:hint="eastAsia"/>
          <w:sz w:val="24"/>
        </w:rPr>
        <w:t>评标委员会要求供应商澄清、说明或者补正，不得超出招标文件的范围，不得以此让供应商实质改变投标文件的内容，不得影响供应商公平竞争。本项目下列内容不得澄清：</w:t>
      </w:r>
    </w:p>
    <w:p w14:paraId="0595F892" w14:textId="77777777" w:rsidR="007D7BFB" w:rsidRDefault="0016532C">
      <w:pPr>
        <w:spacing w:line="360" w:lineRule="auto"/>
        <w:ind w:firstLineChars="200" w:firstLine="480"/>
        <w:rPr>
          <w:rFonts w:hAnsi="宋体" w:cs="宋体"/>
          <w:sz w:val="24"/>
        </w:rPr>
      </w:pPr>
      <w:r>
        <w:rPr>
          <w:rFonts w:hAnsi="宋体" w:cs="宋体" w:hint="eastAsia"/>
          <w:sz w:val="24"/>
        </w:rPr>
        <w:t>（一）按财政部规定应当</w:t>
      </w:r>
      <w:r>
        <w:rPr>
          <w:rFonts w:hAnsi="宋体" w:cs="宋体" w:hint="eastAsia"/>
          <w:sz w:val="24"/>
        </w:rPr>
        <w:t>在评标时不予承认的投标文件内容事项；</w:t>
      </w:r>
    </w:p>
    <w:p w14:paraId="656DA565" w14:textId="77777777" w:rsidR="007D7BFB" w:rsidRDefault="0016532C">
      <w:pPr>
        <w:spacing w:line="360" w:lineRule="auto"/>
        <w:ind w:firstLineChars="200" w:firstLine="480"/>
        <w:rPr>
          <w:rFonts w:hAnsi="宋体" w:cs="宋体"/>
          <w:sz w:val="24"/>
        </w:rPr>
      </w:pPr>
      <w:r>
        <w:rPr>
          <w:rFonts w:hAnsi="宋体" w:cs="宋体" w:hint="eastAsia"/>
          <w:sz w:val="24"/>
        </w:rPr>
        <w:t>（二）投标文件中已经明确的内容事项；</w:t>
      </w:r>
    </w:p>
    <w:p w14:paraId="3A6F01E9" w14:textId="77777777" w:rsidR="007D7BFB" w:rsidRDefault="0016532C">
      <w:pPr>
        <w:spacing w:line="360" w:lineRule="auto"/>
        <w:ind w:firstLineChars="200" w:firstLine="480"/>
        <w:rPr>
          <w:rFonts w:hAnsi="宋体" w:cs="宋体"/>
          <w:sz w:val="24"/>
        </w:rPr>
      </w:pPr>
      <w:r>
        <w:rPr>
          <w:rFonts w:hAnsi="宋体" w:cs="宋体" w:hint="eastAsia"/>
          <w:sz w:val="24"/>
        </w:rPr>
        <w:t>（三）投标文件未提供的材料。</w:t>
      </w:r>
    </w:p>
    <w:p w14:paraId="4FA928E7" w14:textId="77777777" w:rsidR="007D7BFB" w:rsidRDefault="0016532C">
      <w:pPr>
        <w:spacing w:line="360" w:lineRule="auto"/>
        <w:ind w:firstLineChars="200" w:firstLine="480"/>
        <w:rPr>
          <w:rFonts w:hAnsi="宋体" w:cs="宋体"/>
          <w:sz w:val="24"/>
        </w:rPr>
      </w:pPr>
      <w:r>
        <w:rPr>
          <w:rFonts w:hAnsi="宋体" w:cs="宋体" w:hint="eastAsia"/>
          <w:sz w:val="24"/>
        </w:rPr>
        <w:t xml:space="preserve">3.9.4 </w:t>
      </w:r>
      <w:r>
        <w:rPr>
          <w:rFonts w:hAnsi="宋体" w:cs="宋体" w:hint="eastAsia"/>
          <w:sz w:val="24"/>
        </w:rPr>
        <w:t>本项目采购过程中，投标文件出现下列情况的，不需要供应商澄清、说明或者补正，按照以下原则处理：</w:t>
      </w:r>
    </w:p>
    <w:p w14:paraId="2792F6EB" w14:textId="77777777" w:rsidR="007D7BFB" w:rsidRDefault="0016532C">
      <w:pPr>
        <w:spacing w:line="360" w:lineRule="auto"/>
        <w:ind w:firstLineChars="200" w:firstLine="480"/>
        <w:rPr>
          <w:rFonts w:hAnsi="宋体" w:cs="宋体"/>
          <w:sz w:val="24"/>
        </w:rPr>
      </w:pPr>
      <w:r>
        <w:rPr>
          <w:rFonts w:hAnsi="宋体" w:cs="宋体" w:hint="eastAsia"/>
          <w:sz w:val="24"/>
        </w:rPr>
        <w:t>（一）投标文件的大写金额和小写金额不一致的，以大写金额为准，但大写金额出现文字错误，导致金额无法判断的除外；</w:t>
      </w:r>
    </w:p>
    <w:p w14:paraId="4C175669" w14:textId="77777777" w:rsidR="007D7BFB" w:rsidRDefault="0016532C">
      <w:pPr>
        <w:spacing w:line="360" w:lineRule="auto"/>
        <w:ind w:firstLineChars="200" w:firstLine="480"/>
        <w:rPr>
          <w:rFonts w:hAnsi="宋体" w:cs="宋体"/>
          <w:sz w:val="24"/>
        </w:rPr>
      </w:pPr>
      <w:r>
        <w:rPr>
          <w:rFonts w:hAnsi="宋体" w:cs="宋体" w:hint="eastAsia"/>
          <w:sz w:val="24"/>
        </w:rPr>
        <w:t>（二）总价金额与按单价汇总金额不一致的，以单价汇总金额计算结果为准，但是单价金额出现计算错误、明显人为工作失误的除外；</w:t>
      </w:r>
    </w:p>
    <w:p w14:paraId="365AC719" w14:textId="77777777" w:rsidR="007D7BFB" w:rsidRDefault="0016532C">
      <w:pPr>
        <w:spacing w:line="360" w:lineRule="auto"/>
        <w:ind w:firstLineChars="200" w:firstLine="480"/>
        <w:rPr>
          <w:rFonts w:hAnsi="宋体" w:cs="宋体"/>
          <w:sz w:val="24"/>
        </w:rPr>
      </w:pPr>
      <w:r>
        <w:rPr>
          <w:rFonts w:hAnsi="宋体" w:cs="宋体" w:hint="eastAsia"/>
          <w:sz w:val="24"/>
        </w:rPr>
        <w:t>（三）单价金额小数点有明显错位的，应以总价为准，并修改单价；</w:t>
      </w:r>
    </w:p>
    <w:p w14:paraId="5394D276" w14:textId="77777777" w:rsidR="007D7BFB" w:rsidRDefault="0016532C">
      <w:pPr>
        <w:spacing w:line="360" w:lineRule="auto"/>
        <w:ind w:firstLineChars="200" w:firstLine="480"/>
        <w:rPr>
          <w:rFonts w:hAnsi="宋体" w:cs="宋体"/>
          <w:sz w:val="24"/>
        </w:rPr>
      </w:pPr>
      <w:r>
        <w:rPr>
          <w:rFonts w:hAnsi="宋体" w:cs="宋体" w:hint="eastAsia"/>
          <w:sz w:val="24"/>
        </w:rPr>
        <w:t>（四）对不同语言文本投标文件的解释发生异议的，以中文文本为准。</w:t>
      </w:r>
    </w:p>
    <w:p w14:paraId="0F5AE48B" w14:textId="77777777" w:rsidR="007D7BFB" w:rsidRDefault="0016532C">
      <w:pPr>
        <w:spacing w:line="360" w:lineRule="auto"/>
        <w:ind w:firstLineChars="200" w:firstLine="480"/>
        <w:rPr>
          <w:rFonts w:hAnsi="宋体" w:cs="宋体"/>
          <w:sz w:val="24"/>
        </w:rPr>
      </w:pPr>
      <w:r>
        <w:rPr>
          <w:rFonts w:hAnsi="宋体" w:cs="宋体" w:hint="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14:paraId="2CFE5CA6" w14:textId="77777777" w:rsidR="007D7BFB" w:rsidRDefault="0016532C">
      <w:pPr>
        <w:spacing w:line="360" w:lineRule="auto"/>
        <w:ind w:firstLineChars="200" w:firstLine="482"/>
        <w:rPr>
          <w:rFonts w:hAnsi="宋体" w:cs="宋体"/>
          <w:b/>
          <w:sz w:val="24"/>
        </w:rPr>
      </w:pPr>
      <w:r>
        <w:rPr>
          <w:rFonts w:hAnsi="宋体" w:cs="宋体" w:hint="eastAsia"/>
          <w:b/>
          <w:sz w:val="24"/>
        </w:rPr>
        <w:t>注：评标委员会当积极履行澄清、说明或者补正的职责，不得滥用权力。供应商的投标文件可以要求澄清、说明或者补正的，不得未经澄清、说明或者补正而直接作无效投标处理。</w:t>
      </w:r>
    </w:p>
    <w:p w14:paraId="35350FF7" w14:textId="77777777" w:rsidR="007D7BFB" w:rsidRDefault="0016532C">
      <w:pPr>
        <w:pStyle w:val="afff1"/>
        <w:spacing w:line="360" w:lineRule="auto"/>
        <w:ind w:firstLineChars="200" w:firstLine="480"/>
        <w:jc w:val="both"/>
      </w:pPr>
      <w:r>
        <w:rPr>
          <w:rFonts w:hint="eastAsia"/>
        </w:rPr>
        <w:t xml:space="preserve">3.10 </w:t>
      </w:r>
      <w:r>
        <w:rPr>
          <w:rFonts w:hint="eastAsia"/>
        </w:rPr>
        <w:t>低于成本价投标处理。在评标过程中，</w:t>
      </w:r>
      <w:r>
        <w:rPr>
          <w:rFonts w:hint="eastAsia"/>
          <w:lang w:val="zh-CN"/>
        </w:rPr>
        <w:t>评审委员会认为供应商的报价明显低于其他通过符合性审查供应商的报价</w:t>
      </w:r>
      <w:r>
        <w:rPr>
          <w:rFonts w:hint="eastAsia"/>
        </w:rPr>
        <w:t>或报价明显低于成本价或投标人报价低于采购预算</w:t>
      </w:r>
      <w:r>
        <w:rPr>
          <w:rFonts w:hint="eastAsia"/>
        </w:rPr>
        <w:t>50%</w:t>
      </w:r>
      <w:r>
        <w:rPr>
          <w:rFonts w:hint="eastAsia"/>
        </w:rPr>
        <w:t>或者低于其他有效投标人报价算术平均价</w:t>
      </w:r>
      <w:r>
        <w:rPr>
          <w:rFonts w:hint="eastAsia"/>
        </w:rPr>
        <w:t>40%</w:t>
      </w:r>
      <w:r>
        <w:rPr>
          <w:rFonts w:hint="eastAsia"/>
        </w:rPr>
        <w:t>，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FB25165" w14:textId="77777777" w:rsidR="007D7BFB" w:rsidRDefault="0016532C">
      <w:pPr>
        <w:pStyle w:val="afff1"/>
        <w:spacing w:line="360" w:lineRule="auto"/>
        <w:ind w:firstLineChars="200" w:firstLine="480"/>
        <w:jc w:val="both"/>
      </w:pPr>
      <w:r>
        <w:rPr>
          <w:rFonts w:hint="eastAsia"/>
        </w:rPr>
        <w:t>供应商书面说明应当签字确认或者加盖</w:t>
      </w:r>
      <w:r>
        <w:rPr>
          <w:rFonts w:hint="eastAsia"/>
        </w:rPr>
        <w:t>公章，否则无效。书面说明的签字确认，供应商为法人的，由其法定代表人或者代理人签字确认；供应商为其他组织的，由其主要负责人或者代理人签字确认；供应商为自然人的，由其本人或者代理人签字确认。</w:t>
      </w:r>
    </w:p>
    <w:p w14:paraId="06E9614B" w14:textId="77777777" w:rsidR="007D7BFB" w:rsidRDefault="0016532C">
      <w:pPr>
        <w:pStyle w:val="afff1"/>
        <w:spacing w:line="360" w:lineRule="auto"/>
        <w:ind w:firstLineChars="200" w:firstLine="48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14:paraId="4246264E" w14:textId="77777777" w:rsidR="007D7BFB" w:rsidRDefault="0016532C">
      <w:pPr>
        <w:pStyle w:val="afff1"/>
        <w:spacing w:line="360" w:lineRule="auto"/>
        <w:ind w:firstLineChars="200" w:firstLine="480"/>
        <w:jc w:val="both"/>
      </w:pPr>
      <w:r>
        <w:rPr>
          <w:rFonts w:hint="eastAsia"/>
        </w:rPr>
        <w:t xml:space="preserve">3.11 </w:t>
      </w:r>
      <w:r>
        <w:rPr>
          <w:rFonts w:hint="eastAsia"/>
        </w:rPr>
        <w:t>招标采购单位现场复核评标结果。</w:t>
      </w:r>
    </w:p>
    <w:p w14:paraId="183850AF" w14:textId="77777777" w:rsidR="007D7BFB" w:rsidRDefault="0016532C">
      <w:pPr>
        <w:pStyle w:val="afff1"/>
        <w:spacing w:line="360" w:lineRule="auto"/>
        <w:ind w:firstLineChars="200" w:firstLine="480"/>
        <w:jc w:val="both"/>
      </w:pPr>
      <w:r>
        <w:rPr>
          <w:rFonts w:hint="eastAsia"/>
        </w:rPr>
        <w:t>3.11.1</w:t>
      </w:r>
      <w:r>
        <w:rPr>
          <w:rFonts w:hint="eastAsia"/>
        </w:rPr>
        <w:t>评标结果汇总完成后，评标委员会拟出具评标报告前，招标采购单位应当组织</w:t>
      </w:r>
      <w:r>
        <w:rPr>
          <w:rFonts w:hint="eastAsia"/>
        </w:rPr>
        <w:t>2</w:t>
      </w:r>
      <w:r>
        <w:rPr>
          <w:rFonts w:hint="eastAsia"/>
        </w:rPr>
        <w:t>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437C14F4" w14:textId="77777777" w:rsidR="007D7BFB" w:rsidRDefault="0016532C">
      <w:pPr>
        <w:pStyle w:val="afff1"/>
        <w:spacing w:line="360" w:lineRule="auto"/>
        <w:ind w:firstLineChars="400" w:firstLine="960"/>
      </w:pPr>
      <w:r>
        <w:rPr>
          <w:rFonts w:hint="eastAsia"/>
        </w:rPr>
        <w:t>（一）分值汇总计算错误的；</w:t>
      </w:r>
    </w:p>
    <w:p w14:paraId="0A3CA425" w14:textId="77777777" w:rsidR="007D7BFB" w:rsidRDefault="0016532C">
      <w:pPr>
        <w:pStyle w:val="afff1"/>
        <w:spacing w:line="360" w:lineRule="auto"/>
        <w:ind w:firstLineChars="200" w:firstLine="480"/>
      </w:pPr>
      <w:r>
        <w:rPr>
          <w:rFonts w:hint="eastAsia"/>
        </w:rPr>
        <w:t xml:space="preserve">　　（二）分项评分超出评分标准范围的；</w:t>
      </w:r>
    </w:p>
    <w:p w14:paraId="5371C834" w14:textId="77777777" w:rsidR="007D7BFB" w:rsidRDefault="0016532C">
      <w:pPr>
        <w:pStyle w:val="afff1"/>
        <w:spacing w:line="360" w:lineRule="auto"/>
        <w:ind w:firstLineChars="200" w:firstLine="480"/>
      </w:pPr>
      <w:r>
        <w:rPr>
          <w:rFonts w:hint="eastAsia"/>
        </w:rPr>
        <w:t xml:space="preserve">　　（三）评标委员会成员对客观评审因素评分不一致的；</w:t>
      </w:r>
    </w:p>
    <w:p w14:paraId="4F1A4589" w14:textId="77777777" w:rsidR="007D7BFB" w:rsidRDefault="0016532C">
      <w:pPr>
        <w:pStyle w:val="afff1"/>
        <w:spacing w:line="360" w:lineRule="auto"/>
        <w:ind w:firstLineChars="200" w:firstLine="480"/>
      </w:pPr>
      <w:r>
        <w:rPr>
          <w:rFonts w:hint="eastAsia"/>
        </w:rPr>
        <w:t xml:space="preserve">　　（四）经评标委员会认定评分畸高、畸低的。</w:t>
      </w:r>
    </w:p>
    <w:p w14:paraId="3DEA8005" w14:textId="77777777" w:rsidR="007D7BFB" w:rsidRDefault="0016532C">
      <w:pPr>
        <w:pStyle w:val="afff1"/>
        <w:spacing w:line="360" w:lineRule="auto"/>
        <w:ind w:firstLineChars="200" w:firstLine="480"/>
        <w:jc w:val="both"/>
      </w:pPr>
      <w:r>
        <w:rPr>
          <w:rFonts w:hint="eastAsia"/>
        </w:rPr>
        <w:t>存在本条上述规定情形的，由评标委员会自主决定是否采纳招标采购单位</w:t>
      </w:r>
      <w:r>
        <w:rPr>
          <w:rFonts w:hint="eastAsia"/>
        </w:rPr>
        <w:t>的书面建议，并承担独立评审责任。评标委员会采纳招标采购单位书面建议的，应当按照规定现场修改评标结果，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评标报告签署后，采购人或者采购代理机构发现存在以上情形之一的，应当组织原评标委员会进行重新评审，重新评审改变评标结果的，书面报告本级财政部门</w:t>
      </w:r>
      <w:r>
        <w:rPr>
          <w:rFonts w:hint="eastAsia"/>
        </w:rPr>
        <w:t>。</w:t>
      </w:r>
    </w:p>
    <w:p w14:paraId="683E2531" w14:textId="77777777" w:rsidR="007D7BFB" w:rsidRDefault="0016532C">
      <w:pPr>
        <w:pStyle w:val="afff1"/>
        <w:spacing w:line="360" w:lineRule="auto"/>
        <w:ind w:firstLineChars="200" w:firstLine="480"/>
        <w:jc w:val="both"/>
      </w:pPr>
      <w:r>
        <w:rPr>
          <w:rFonts w:hint="eastAsia"/>
        </w:rPr>
        <w:t>3.11.2</w:t>
      </w:r>
      <w:r>
        <w:rPr>
          <w:rFonts w:hint="eastAsia"/>
        </w:rPr>
        <w:t>有下列情形之一的，不得修改评标结果或者重新评标：</w:t>
      </w:r>
    </w:p>
    <w:p w14:paraId="3325BFCA" w14:textId="77777777" w:rsidR="007D7BFB" w:rsidRDefault="0016532C">
      <w:pPr>
        <w:pStyle w:val="afff1"/>
        <w:spacing w:line="360" w:lineRule="auto"/>
        <w:ind w:firstLineChars="200" w:firstLine="480"/>
        <w:jc w:val="both"/>
      </w:pPr>
      <w:r>
        <w:rPr>
          <w:rFonts w:hint="eastAsia"/>
        </w:rPr>
        <w:t>（一）评标委员会已经出具评标报告并且离开评标现场的；</w:t>
      </w:r>
    </w:p>
    <w:p w14:paraId="4A3B6CF1" w14:textId="77777777" w:rsidR="007D7BFB" w:rsidRDefault="0016532C">
      <w:pPr>
        <w:pStyle w:val="afff1"/>
        <w:spacing w:line="360" w:lineRule="auto"/>
        <w:ind w:firstLineChars="200" w:firstLine="480"/>
        <w:jc w:val="both"/>
      </w:pPr>
      <w:r>
        <w:rPr>
          <w:rFonts w:hint="eastAsia"/>
        </w:rPr>
        <w:t>（二）招标采购单位现场复核时，复核工作人员数量不足的；</w:t>
      </w:r>
    </w:p>
    <w:p w14:paraId="64CF3B1B" w14:textId="77777777" w:rsidR="007D7BFB" w:rsidRDefault="0016532C">
      <w:pPr>
        <w:pStyle w:val="afff1"/>
        <w:spacing w:line="360" w:lineRule="auto"/>
        <w:ind w:firstLineChars="200" w:firstLine="480"/>
        <w:jc w:val="both"/>
      </w:pPr>
      <w:r>
        <w:rPr>
          <w:rFonts w:hint="eastAsia"/>
        </w:rPr>
        <w:t>（三）招标采购单位现场复核时，没有采购监督人员现场监督的；</w:t>
      </w:r>
    </w:p>
    <w:p w14:paraId="7D1B67AD" w14:textId="77777777" w:rsidR="007D7BFB" w:rsidRDefault="0016532C">
      <w:pPr>
        <w:pStyle w:val="afff1"/>
        <w:spacing w:line="360" w:lineRule="auto"/>
        <w:ind w:firstLineChars="200" w:firstLine="480"/>
        <w:jc w:val="both"/>
      </w:pPr>
      <w:r>
        <w:rPr>
          <w:rFonts w:hint="eastAsia"/>
        </w:rPr>
        <w:t>（四）招标采购单位现场复核内容超出规定范围的；</w:t>
      </w:r>
    </w:p>
    <w:p w14:paraId="1F655521" w14:textId="77777777" w:rsidR="007D7BFB" w:rsidRDefault="0016532C">
      <w:pPr>
        <w:pStyle w:val="afff1"/>
        <w:spacing w:line="360" w:lineRule="auto"/>
        <w:ind w:firstLineChars="200" w:firstLine="480"/>
        <w:jc w:val="both"/>
      </w:pPr>
      <w:r>
        <w:rPr>
          <w:rFonts w:hint="eastAsia"/>
        </w:rPr>
        <w:t>（五）招标采购单位未提供书面建议的。</w:t>
      </w:r>
    </w:p>
    <w:p w14:paraId="0D7FA171" w14:textId="77777777" w:rsidR="007D7BFB" w:rsidRDefault="0016532C">
      <w:pPr>
        <w:spacing w:line="360" w:lineRule="auto"/>
        <w:ind w:firstLineChars="200" w:firstLine="480"/>
        <w:rPr>
          <w:rFonts w:hAnsi="宋体" w:cs="宋体"/>
          <w:sz w:val="24"/>
        </w:rPr>
      </w:pPr>
      <w:r>
        <w:rPr>
          <w:rFonts w:hAnsi="宋体" w:cs="宋体" w:hint="eastAsia"/>
          <w:sz w:val="24"/>
        </w:rPr>
        <w:t xml:space="preserve">4. </w:t>
      </w:r>
      <w:r>
        <w:rPr>
          <w:rFonts w:hAnsi="宋体" w:cs="宋体" w:hint="eastAsia"/>
          <w:sz w:val="24"/>
        </w:rPr>
        <w:t>评标细则及标准</w:t>
      </w:r>
      <w:bookmarkEnd w:id="182"/>
    </w:p>
    <w:p w14:paraId="74612658" w14:textId="77777777" w:rsidR="007D7BFB" w:rsidRDefault="0016532C">
      <w:pPr>
        <w:spacing w:line="360" w:lineRule="auto"/>
        <w:ind w:firstLineChars="200" w:firstLine="480"/>
        <w:rPr>
          <w:rFonts w:hAnsi="宋体" w:cs="宋体"/>
          <w:sz w:val="24"/>
        </w:rPr>
      </w:pPr>
      <w:r>
        <w:rPr>
          <w:rFonts w:hAnsi="宋体" w:cs="宋体" w:hint="eastAsia"/>
          <w:sz w:val="24"/>
        </w:rPr>
        <w:t xml:space="preserve">4.1 </w:t>
      </w:r>
      <w:r>
        <w:rPr>
          <w:rFonts w:hAnsi="宋体" w:cs="宋体" w:hint="eastAsia"/>
          <w:sz w:val="24"/>
        </w:rPr>
        <w:t>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14:paraId="4E08E3F2" w14:textId="77777777" w:rsidR="007D7BFB" w:rsidRDefault="0016532C">
      <w:pPr>
        <w:spacing w:line="360" w:lineRule="auto"/>
        <w:ind w:firstLineChars="200" w:firstLine="480"/>
        <w:rPr>
          <w:rFonts w:hAnsi="宋体" w:cs="宋体"/>
          <w:sz w:val="24"/>
        </w:rPr>
      </w:pPr>
      <w:r>
        <w:rPr>
          <w:rFonts w:hAnsi="宋体" w:cs="宋体" w:hint="eastAsia"/>
          <w:sz w:val="24"/>
        </w:rPr>
        <w:t xml:space="preserve">4.2 </w:t>
      </w:r>
      <w:r>
        <w:rPr>
          <w:rFonts w:hAnsi="宋体" w:cs="宋体" w:hint="eastAsia"/>
          <w:sz w:val="24"/>
        </w:rPr>
        <w:t>综合评分明细表</w:t>
      </w:r>
      <w:bookmarkStart w:id="183" w:name="_Toc183682422"/>
      <w:bookmarkStart w:id="184" w:name="_Toc217446104"/>
      <w:bookmarkStart w:id="185" w:name="_Toc183582287"/>
    </w:p>
    <w:tbl>
      <w:tblPr>
        <w:tblW w:w="8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2"/>
        <w:gridCol w:w="1676"/>
        <w:gridCol w:w="709"/>
        <w:gridCol w:w="3095"/>
        <w:gridCol w:w="2175"/>
        <w:gridCol w:w="566"/>
      </w:tblGrid>
      <w:tr w:rsidR="007D7BFB" w14:paraId="080F404A" w14:textId="77777777">
        <w:trPr>
          <w:trHeight w:val="973"/>
          <w:jc w:val="center"/>
        </w:trPr>
        <w:tc>
          <w:tcPr>
            <w:tcW w:w="582" w:type="dxa"/>
            <w:vAlign w:val="center"/>
          </w:tcPr>
          <w:p w14:paraId="461D9CFF" w14:textId="77777777" w:rsidR="007D7BFB" w:rsidRDefault="0016532C">
            <w:pPr>
              <w:widowControl/>
              <w:jc w:val="center"/>
              <w:rPr>
                <w:rFonts w:hAnsi="宋体" w:cs="宋体"/>
                <w:sz w:val="24"/>
                <w:szCs w:val="24"/>
              </w:rPr>
            </w:pPr>
            <w:bookmarkStart w:id="186" w:name="_Toc217446060"/>
            <w:r>
              <w:rPr>
                <w:rFonts w:hAnsi="宋体" w:cs="宋体" w:hint="eastAsia"/>
                <w:sz w:val="24"/>
                <w:szCs w:val="24"/>
              </w:rPr>
              <w:t>序号</w:t>
            </w:r>
          </w:p>
        </w:tc>
        <w:tc>
          <w:tcPr>
            <w:tcW w:w="1676" w:type="dxa"/>
            <w:vAlign w:val="center"/>
          </w:tcPr>
          <w:p w14:paraId="791CB38E" w14:textId="77777777" w:rsidR="007D7BFB" w:rsidRDefault="0016532C">
            <w:pPr>
              <w:widowControl/>
              <w:jc w:val="center"/>
              <w:rPr>
                <w:rFonts w:hAnsi="宋体" w:cs="宋体"/>
                <w:sz w:val="24"/>
                <w:szCs w:val="24"/>
              </w:rPr>
            </w:pPr>
            <w:r>
              <w:rPr>
                <w:rFonts w:hAnsi="宋体" w:cs="宋体" w:hint="eastAsia"/>
                <w:sz w:val="24"/>
                <w:szCs w:val="24"/>
              </w:rPr>
              <w:t>评分因素</w:t>
            </w:r>
          </w:p>
        </w:tc>
        <w:tc>
          <w:tcPr>
            <w:tcW w:w="709" w:type="dxa"/>
            <w:vAlign w:val="center"/>
          </w:tcPr>
          <w:p w14:paraId="5D215561" w14:textId="77777777" w:rsidR="007D7BFB" w:rsidRDefault="0016532C">
            <w:pPr>
              <w:widowControl/>
              <w:jc w:val="center"/>
              <w:rPr>
                <w:rFonts w:hAnsi="宋体" w:cs="宋体"/>
                <w:sz w:val="24"/>
                <w:szCs w:val="24"/>
              </w:rPr>
            </w:pPr>
            <w:r>
              <w:rPr>
                <w:rFonts w:hAnsi="宋体" w:cs="宋体" w:hint="eastAsia"/>
                <w:sz w:val="24"/>
                <w:szCs w:val="24"/>
              </w:rPr>
              <w:t>权重</w:t>
            </w:r>
          </w:p>
        </w:tc>
        <w:tc>
          <w:tcPr>
            <w:tcW w:w="3095" w:type="dxa"/>
            <w:vAlign w:val="center"/>
          </w:tcPr>
          <w:p w14:paraId="62D561BF" w14:textId="77777777" w:rsidR="007D7BFB" w:rsidRDefault="0016532C">
            <w:pPr>
              <w:widowControl/>
              <w:jc w:val="center"/>
              <w:rPr>
                <w:rFonts w:hAnsi="宋体" w:cs="宋体"/>
                <w:sz w:val="24"/>
                <w:szCs w:val="24"/>
              </w:rPr>
            </w:pPr>
            <w:r>
              <w:rPr>
                <w:rFonts w:hAnsi="宋体" w:cs="宋体" w:hint="eastAsia"/>
                <w:sz w:val="24"/>
                <w:szCs w:val="24"/>
              </w:rPr>
              <w:t>评分标准</w:t>
            </w:r>
          </w:p>
        </w:tc>
        <w:tc>
          <w:tcPr>
            <w:tcW w:w="2175" w:type="dxa"/>
            <w:vAlign w:val="center"/>
          </w:tcPr>
          <w:p w14:paraId="2F13D1BA" w14:textId="77777777" w:rsidR="007D7BFB" w:rsidRDefault="0016532C">
            <w:pPr>
              <w:widowControl/>
              <w:jc w:val="center"/>
              <w:rPr>
                <w:rFonts w:hAnsi="宋体" w:cs="宋体"/>
                <w:sz w:val="24"/>
                <w:szCs w:val="24"/>
              </w:rPr>
            </w:pPr>
            <w:r>
              <w:rPr>
                <w:rFonts w:hAnsi="宋体" w:cs="宋体" w:hint="eastAsia"/>
                <w:sz w:val="24"/>
                <w:szCs w:val="24"/>
              </w:rPr>
              <w:t>说明</w:t>
            </w:r>
          </w:p>
        </w:tc>
        <w:tc>
          <w:tcPr>
            <w:tcW w:w="566" w:type="dxa"/>
            <w:vAlign w:val="center"/>
          </w:tcPr>
          <w:p w14:paraId="26619148" w14:textId="77777777" w:rsidR="007D7BFB" w:rsidRDefault="0016532C">
            <w:pPr>
              <w:widowControl/>
              <w:jc w:val="center"/>
              <w:rPr>
                <w:rFonts w:hAnsi="宋体" w:cs="宋体"/>
                <w:sz w:val="24"/>
                <w:szCs w:val="24"/>
              </w:rPr>
            </w:pPr>
            <w:r>
              <w:rPr>
                <w:rFonts w:hAnsi="宋体" w:cs="宋体" w:hint="eastAsia"/>
                <w:sz w:val="24"/>
                <w:szCs w:val="24"/>
              </w:rPr>
              <w:t>备注</w:t>
            </w:r>
          </w:p>
        </w:tc>
      </w:tr>
      <w:tr w:rsidR="007D7BFB" w14:paraId="5DC171F2" w14:textId="77777777">
        <w:trPr>
          <w:trHeight w:val="3084"/>
          <w:jc w:val="center"/>
        </w:trPr>
        <w:tc>
          <w:tcPr>
            <w:tcW w:w="582" w:type="dxa"/>
            <w:vAlign w:val="center"/>
          </w:tcPr>
          <w:p w14:paraId="4C221526" w14:textId="77777777" w:rsidR="007D7BFB" w:rsidRDefault="0016532C">
            <w:pPr>
              <w:widowControl/>
              <w:jc w:val="center"/>
              <w:rPr>
                <w:rFonts w:hAnsi="宋体" w:cs="宋体"/>
                <w:sz w:val="24"/>
                <w:szCs w:val="24"/>
              </w:rPr>
            </w:pPr>
            <w:r>
              <w:rPr>
                <w:rFonts w:hAnsi="宋体" w:cs="宋体" w:hint="eastAsia"/>
                <w:sz w:val="24"/>
                <w:szCs w:val="24"/>
              </w:rPr>
              <w:t>1</w:t>
            </w:r>
          </w:p>
        </w:tc>
        <w:tc>
          <w:tcPr>
            <w:tcW w:w="1676" w:type="dxa"/>
            <w:vAlign w:val="center"/>
          </w:tcPr>
          <w:p w14:paraId="52922A78" w14:textId="77777777" w:rsidR="007D7BFB" w:rsidRDefault="0016532C">
            <w:pPr>
              <w:widowControl/>
              <w:jc w:val="center"/>
              <w:rPr>
                <w:rFonts w:hAnsi="宋体" w:cs="宋体"/>
                <w:sz w:val="24"/>
                <w:szCs w:val="24"/>
              </w:rPr>
            </w:pPr>
            <w:r>
              <w:rPr>
                <w:rFonts w:hAnsi="宋体" w:cs="宋体" w:hint="eastAsia"/>
                <w:sz w:val="24"/>
                <w:szCs w:val="24"/>
              </w:rPr>
              <w:t>报价</w:t>
            </w:r>
          </w:p>
        </w:tc>
        <w:tc>
          <w:tcPr>
            <w:tcW w:w="709" w:type="dxa"/>
            <w:vAlign w:val="center"/>
          </w:tcPr>
          <w:p w14:paraId="4C742B5D" w14:textId="77777777" w:rsidR="007D7BFB" w:rsidRDefault="0016532C">
            <w:pPr>
              <w:widowControl/>
              <w:rPr>
                <w:rFonts w:hAnsi="宋体" w:cs="宋体"/>
                <w:sz w:val="24"/>
                <w:szCs w:val="24"/>
              </w:rPr>
            </w:pPr>
            <w:r>
              <w:rPr>
                <w:rFonts w:hAnsi="宋体" w:cs="宋体" w:hint="eastAsia"/>
                <w:sz w:val="24"/>
                <w:szCs w:val="24"/>
              </w:rPr>
              <w:t>30%</w:t>
            </w:r>
          </w:p>
        </w:tc>
        <w:tc>
          <w:tcPr>
            <w:tcW w:w="3095" w:type="dxa"/>
            <w:vAlign w:val="center"/>
          </w:tcPr>
          <w:p w14:paraId="1FB06C99" w14:textId="77777777" w:rsidR="007D7BFB" w:rsidRDefault="0016532C">
            <w:pPr>
              <w:widowControl/>
              <w:rPr>
                <w:rFonts w:hAnsi="宋体" w:cs="宋体"/>
                <w:sz w:val="24"/>
                <w:szCs w:val="24"/>
              </w:rPr>
            </w:pPr>
            <w:r>
              <w:rPr>
                <w:rFonts w:hAnsi="宋体" w:cs="宋体" w:hint="eastAsia"/>
                <w:sz w:val="24"/>
                <w:szCs w:val="24"/>
              </w:rPr>
              <w:t>综合评分法中的价格分统一采用低价优先法计算，即满足招标文件要求且投标价格最低的投标报价为评标基准价，其价格分为满分。其他投标人的价格分统一按照下列公式计算：</w:t>
            </w:r>
          </w:p>
          <w:p w14:paraId="4E42ECF1" w14:textId="77777777" w:rsidR="007D7BFB" w:rsidRDefault="0016532C">
            <w:pPr>
              <w:widowControl/>
              <w:rPr>
                <w:rFonts w:hAnsi="宋体" w:cs="宋体"/>
                <w:sz w:val="24"/>
                <w:szCs w:val="24"/>
              </w:rPr>
            </w:pPr>
            <w:r>
              <w:rPr>
                <w:rFonts w:hAnsi="宋体" w:cs="宋体" w:hint="eastAsia"/>
                <w:sz w:val="24"/>
                <w:szCs w:val="24"/>
              </w:rPr>
              <w:t>投标报价得分</w:t>
            </w:r>
            <w:r>
              <w:rPr>
                <w:rFonts w:hAnsi="宋体" w:cs="宋体" w:hint="eastAsia"/>
                <w:sz w:val="24"/>
                <w:szCs w:val="24"/>
              </w:rPr>
              <w:t>=(</w:t>
            </w:r>
            <w:r>
              <w:rPr>
                <w:rFonts w:hAnsi="宋体" w:cs="宋体" w:hint="eastAsia"/>
                <w:sz w:val="24"/>
                <w:szCs w:val="24"/>
              </w:rPr>
              <w:t>评标基准价／投标报价</w:t>
            </w:r>
            <w:r>
              <w:rPr>
                <w:rFonts w:hAnsi="宋体" w:cs="宋体" w:hint="eastAsia"/>
                <w:sz w:val="24"/>
                <w:szCs w:val="24"/>
              </w:rPr>
              <w:t>)</w:t>
            </w:r>
            <w:r>
              <w:rPr>
                <w:rFonts w:hAnsi="宋体" w:cs="宋体" w:hint="eastAsia"/>
                <w:sz w:val="24"/>
                <w:szCs w:val="24"/>
              </w:rPr>
              <w:t>×</w:t>
            </w:r>
            <w:r>
              <w:rPr>
                <w:rFonts w:hAnsi="宋体" w:cs="宋体" w:hint="eastAsia"/>
                <w:sz w:val="24"/>
                <w:szCs w:val="24"/>
              </w:rPr>
              <w:t>100</w:t>
            </w:r>
            <w:r>
              <w:rPr>
                <w:rFonts w:hAnsi="宋体" w:cs="宋体" w:hint="eastAsia"/>
                <w:sz w:val="24"/>
                <w:szCs w:val="24"/>
              </w:rPr>
              <w:t>×权重</w:t>
            </w:r>
          </w:p>
        </w:tc>
        <w:tc>
          <w:tcPr>
            <w:tcW w:w="2175" w:type="dxa"/>
            <w:vAlign w:val="center"/>
          </w:tcPr>
          <w:p w14:paraId="7888BEB3" w14:textId="77777777" w:rsidR="007D7BFB" w:rsidRDefault="0016532C">
            <w:pPr>
              <w:widowControl/>
              <w:rPr>
                <w:rFonts w:hAnsi="宋体" w:cs="宋体"/>
                <w:sz w:val="24"/>
                <w:szCs w:val="24"/>
              </w:rPr>
            </w:pPr>
            <w:r>
              <w:rPr>
                <w:rFonts w:hAnsi="宋体" w:cs="宋体" w:hint="eastAsia"/>
                <w:sz w:val="24"/>
                <w:szCs w:val="24"/>
              </w:rPr>
              <w:t>1.</w:t>
            </w:r>
            <w:r>
              <w:rPr>
                <w:rFonts w:hAnsi="宋体" w:cs="宋体" w:hint="eastAsia"/>
                <w:sz w:val="24"/>
                <w:szCs w:val="24"/>
              </w:rPr>
              <w:t>小微企业（监狱企业、残疾人福利性单位视同小微企业）价格扣除等政策评分按照本招标文件投标人须知前附表规定执行。</w:t>
            </w:r>
          </w:p>
          <w:p w14:paraId="3108E179" w14:textId="77777777" w:rsidR="007D7BFB" w:rsidRDefault="0016532C">
            <w:pPr>
              <w:widowControl/>
              <w:rPr>
                <w:rFonts w:hAnsi="宋体" w:cs="宋体"/>
                <w:sz w:val="24"/>
                <w:szCs w:val="24"/>
              </w:rPr>
            </w:pPr>
            <w:r>
              <w:rPr>
                <w:rFonts w:hAnsi="宋体" w:cs="宋体" w:hint="eastAsia"/>
                <w:sz w:val="24"/>
                <w:szCs w:val="24"/>
              </w:rPr>
              <w:t>2.</w:t>
            </w:r>
            <w:r>
              <w:rPr>
                <w:rFonts w:hAnsi="宋体" w:cs="宋体" w:hint="eastAsia"/>
                <w:sz w:val="24"/>
                <w:szCs w:val="24"/>
              </w:rPr>
              <w:t>监狱企业应当提供由省级以上监狱管理局、戒毒管理局（含新疆生产建设兵团）出具的属于监狱企业的证明文件（复印件）。</w:t>
            </w:r>
          </w:p>
          <w:p w14:paraId="3CBEAFF4" w14:textId="77777777" w:rsidR="007D7BFB" w:rsidRDefault="0016532C">
            <w:pPr>
              <w:widowControl/>
              <w:rPr>
                <w:rFonts w:hAnsi="宋体" w:cs="宋体"/>
                <w:sz w:val="24"/>
                <w:szCs w:val="24"/>
              </w:rPr>
            </w:pPr>
            <w:r>
              <w:rPr>
                <w:rFonts w:hAnsi="宋体" w:cs="宋体" w:hint="eastAsia"/>
                <w:sz w:val="24"/>
                <w:szCs w:val="24"/>
              </w:rPr>
              <w:t>3.</w:t>
            </w:r>
            <w:r>
              <w:rPr>
                <w:rFonts w:hAnsi="宋体" w:cs="宋体" w:hint="eastAsia"/>
                <w:sz w:val="24"/>
                <w:szCs w:val="24"/>
              </w:rPr>
              <w:t>残疾人福利性单位应当提供《残疾人福利性单位声明函》原件</w:t>
            </w:r>
          </w:p>
        </w:tc>
        <w:tc>
          <w:tcPr>
            <w:tcW w:w="566" w:type="dxa"/>
            <w:vAlign w:val="center"/>
          </w:tcPr>
          <w:p w14:paraId="7A710B0A" w14:textId="77777777" w:rsidR="007D7BFB" w:rsidRDefault="0016532C">
            <w:pPr>
              <w:widowControl/>
              <w:jc w:val="center"/>
              <w:rPr>
                <w:rFonts w:hAnsi="宋体" w:cs="宋体"/>
                <w:sz w:val="24"/>
                <w:szCs w:val="24"/>
              </w:rPr>
            </w:pPr>
            <w:r>
              <w:rPr>
                <w:rFonts w:hAnsi="宋体" w:cs="宋体" w:hint="eastAsia"/>
                <w:sz w:val="24"/>
                <w:szCs w:val="24"/>
              </w:rPr>
              <w:t>价格类</w:t>
            </w:r>
          </w:p>
        </w:tc>
      </w:tr>
      <w:tr w:rsidR="007D7BFB" w14:paraId="1349D733" w14:textId="77777777">
        <w:trPr>
          <w:trHeight w:val="3084"/>
          <w:jc w:val="center"/>
        </w:trPr>
        <w:tc>
          <w:tcPr>
            <w:tcW w:w="582" w:type="dxa"/>
            <w:vAlign w:val="center"/>
          </w:tcPr>
          <w:p w14:paraId="613D3FBB" w14:textId="77777777" w:rsidR="007D7BFB" w:rsidRDefault="0016532C">
            <w:pPr>
              <w:widowControl/>
              <w:jc w:val="center"/>
              <w:rPr>
                <w:rFonts w:hAnsi="宋体" w:cs="宋体"/>
                <w:sz w:val="24"/>
                <w:szCs w:val="24"/>
              </w:rPr>
            </w:pPr>
            <w:r>
              <w:rPr>
                <w:rFonts w:hAnsi="宋体" w:cs="宋体" w:hint="eastAsia"/>
                <w:sz w:val="24"/>
                <w:szCs w:val="24"/>
              </w:rPr>
              <w:t>2</w:t>
            </w:r>
          </w:p>
        </w:tc>
        <w:tc>
          <w:tcPr>
            <w:tcW w:w="1676" w:type="dxa"/>
            <w:vAlign w:val="center"/>
          </w:tcPr>
          <w:p w14:paraId="05C2DB94" w14:textId="77777777" w:rsidR="007D7BFB" w:rsidRDefault="0016532C">
            <w:pPr>
              <w:widowControl/>
              <w:jc w:val="center"/>
              <w:rPr>
                <w:rFonts w:hAnsi="宋体" w:cs="宋体"/>
                <w:sz w:val="24"/>
                <w:szCs w:val="24"/>
              </w:rPr>
            </w:pPr>
            <w:r>
              <w:rPr>
                <w:rFonts w:hAnsi="宋体" w:cs="宋体" w:hint="eastAsia"/>
                <w:sz w:val="24"/>
                <w:szCs w:val="24"/>
              </w:rPr>
              <w:t>技术及其他要求</w:t>
            </w:r>
          </w:p>
        </w:tc>
        <w:tc>
          <w:tcPr>
            <w:tcW w:w="709" w:type="dxa"/>
            <w:vAlign w:val="center"/>
          </w:tcPr>
          <w:p w14:paraId="1F6E6CCC" w14:textId="77777777" w:rsidR="007D7BFB" w:rsidRDefault="0016532C">
            <w:pPr>
              <w:widowControl/>
              <w:rPr>
                <w:rFonts w:hAnsi="宋体" w:cs="宋体"/>
                <w:sz w:val="24"/>
                <w:szCs w:val="24"/>
              </w:rPr>
            </w:pPr>
            <w:r>
              <w:rPr>
                <w:rFonts w:hAnsi="宋体" w:cs="宋体" w:hint="eastAsia"/>
                <w:sz w:val="24"/>
                <w:szCs w:val="24"/>
              </w:rPr>
              <w:t>10%</w:t>
            </w:r>
          </w:p>
        </w:tc>
        <w:tc>
          <w:tcPr>
            <w:tcW w:w="3095" w:type="dxa"/>
            <w:vAlign w:val="center"/>
          </w:tcPr>
          <w:p w14:paraId="6A509224" w14:textId="77777777" w:rsidR="007D7BFB" w:rsidRDefault="0016532C">
            <w:pPr>
              <w:widowControl/>
            </w:pPr>
            <w:r>
              <w:rPr>
                <w:rFonts w:hAnsi="宋体" w:cs="宋体" w:hint="eastAsia"/>
                <w:sz w:val="24"/>
                <w:szCs w:val="24"/>
              </w:rPr>
              <w:t>完全符合招标文件第六章商务、技术、服务要求中带※条款没有负偏离得</w:t>
            </w:r>
            <w:r>
              <w:rPr>
                <w:rFonts w:hAnsi="宋体" w:cs="宋体" w:hint="eastAsia"/>
                <w:sz w:val="24"/>
                <w:szCs w:val="24"/>
              </w:rPr>
              <w:t>10</w:t>
            </w:r>
            <w:r>
              <w:rPr>
                <w:rFonts w:hAnsi="宋体" w:cs="宋体" w:hint="eastAsia"/>
                <w:sz w:val="24"/>
                <w:szCs w:val="24"/>
              </w:rPr>
              <w:t>分；带※条款有负偏离的，每一项扣</w:t>
            </w:r>
            <w:r>
              <w:rPr>
                <w:rFonts w:hAnsi="宋体" w:cs="宋体" w:hint="eastAsia"/>
                <w:sz w:val="24"/>
                <w:szCs w:val="24"/>
              </w:rPr>
              <w:t>1</w:t>
            </w:r>
            <w:r>
              <w:rPr>
                <w:rFonts w:hAnsi="宋体" w:cs="宋体" w:hint="eastAsia"/>
                <w:sz w:val="24"/>
                <w:szCs w:val="24"/>
              </w:rPr>
              <w:t>分，扣完为止</w:t>
            </w:r>
            <w:r>
              <w:rPr>
                <w:rFonts w:hAnsi="宋体" w:cs="宋体" w:hint="eastAsia"/>
                <w:sz w:val="24"/>
                <w:szCs w:val="24"/>
              </w:rPr>
              <w:t>(</w:t>
            </w:r>
            <w:r>
              <w:rPr>
                <w:rFonts w:hAnsi="宋体" w:cs="宋体" w:hint="eastAsia"/>
                <w:sz w:val="24"/>
                <w:szCs w:val="24"/>
              </w:rPr>
              <w:t>带★实质性条款除外</w:t>
            </w:r>
            <w:r>
              <w:rPr>
                <w:rFonts w:hAnsi="宋体" w:cs="宋体" w:hint="eastAsia"/>
                <w:sz w:val="24"/>
                <w:szCs w:val="24"/>
              </w:rPr>
              <w:t>)</w:t>
            </w:r>
            <w:r>
              <w:rPr>
                <w:rFonts w:hAnsi="宋体" w:cs="宋体" w:hint="eastAsia"/>
                <w:sz w:val="24"/>
                <w:szCs w:val="24"/>
              </w:rPr>
              <w:t>。</w:t>
            </w:r>
          </w:p>
        </w:tc>
        <w:tc>
          <w:tcPr>
            <w:tcW w:w="2175" w:type="dxa"/>
            <w:vAlign w:val="center"/>
          </w:tcPr>
          <w:p w14:paraId="30036C96" w14:textId="77777777" w:rsidR="007D7BFB" w:rsidRDefault="0016532C">
            <w:pPr>
              <w:widowControl/>
              <w:rPr>
                <w:rFonts w:hAnsi="宋体" w:cs="宋体"/>
                <w:sz w:val="24"/>
                <w:szCs w:val="24"/>
              </w:rPr>
            </w:pPr>
            <w:r>
              <w:rPr>
                <w:rFonts w:hAnsi="宋体" w:cs="宋体" w:hint="eastAsia"/>
                <w:sz w:val="24"/>
                <w:szCs w:val="24"/>
              </w:rPr>
              <w:t>以投标文件对招标文件第六章要求的响应情况为准。</w:t>
            </w:r>
            <w:r>
              <w:rPr>
                <w:rFonts w:ascii="Calibri" w:hAnsi="宋体" w:cs="宋体" w:hint="eastAsia"/>
                <w:kern w:val="2"/>
                <w:sz w:val="24"/>
                <w:szCs w:val="24"/>
              </w:rPr>
              <w:t>带</w:t>
            </w:r>
            <w:r>
              <w:rPr>
                <w:rFonts w:hAnsi="宋体" w:cs="宋体" w:hint="eastAsia"/>
                <w:sz w:val="24"/>
                <w:szCs w:val="24"/>
              </w:rPr>
              <w:t>※</w:t>
            </w:r>
            <w:r>
              <w:rPr>
                <w:rFonts w:ascii="Calibri" w:hAnsi="宋体" w:cs="宋体" w:hint="eastAsia"/>
                <w:kern w:val="2"/>
                <w:sz w:val="24"/>
                <w:szCs w:val="24"/>
              </w:rPr>
              <w:t>号的</w:t>
            </w:r>
            <w:r>
              <w:rPr>
                <w:rFonts w:hAnsi="宋体" w:cs="宋体" w:hint="eastAsia"/>
                <w:sz w:val="24"/>
                <w:szCs w:val="24"/>
              </w:rPr>
              <w:t>条款投标人</w:t>
            </w:r>
            <w:r>
              <w:rPr>
                <w:rFonts w:hAnsi="宋体" w:cs="宋体" w:hint="eastAsia"/>
                <w:sz w:val="24"/>
              </w:rPr>
              <w:t>出具</w:t>
            </w:r>
            <w:r>
              <w:rPr>
                <w:rFonts w:hAnsi="宋体" w:cs="宋体" w:hint="eastAsia"/>
                <w:sz w:val="24"/>
                <w:szCs w:val="24"/>
              </w:rPr>
              <w:t>承诺函并</w:t>
            </w:r>
            <w:r>
              <w:rPr>
                <w:rFonts w:ascii="Calibri" w:hAnsi="宋体" w:cs="宋体" w:hint="eastAsia"/>
                <w:sz w:val="24"/>
              </w:rPr>
              <w:t>加盖公章</w:t>
            </w:r>
            <w:r>
              <w:rPr>
                <w:rFonts w:hAnsi="宋体" w:cs="宋体" w:hint="eastAsia"/>
                <w:sz w:val="24"/>
                <w:szCs w:val="24"/>
              </w:rPr>
              <w:t>，未提供承诺函的不予认定。</w:t>
            </w:r>
          </w:p>
        </w:tc>
        <w:tc>
          <w:tcPr>
            <w:tcW w:w="566" w:type="dxa"/>
            <w:vAlign w:val="center"/>
          </w:tcPr>
          <w:p w14:paraId="0E69737D" w14:textId="77777777" w:rsidR="007D7BFB" w:rsidRDefault="0016532C">
            <w:pPr>
              <w:widowControl/>
              <w:jc w:val="center"/>
              <w:rPr>
                <w:rFonts w:hAnsi="宋体" w:cs="宋体"/>
                <w:sz w:val="24"/>
                <w:szCs w:val="24"/>
              </w:rPr>
            </w:pPr>
            <w:r>
              <w:rPr>
                <w:rFonts w:hAnsi="宋体" w:cs="宋体" w:hint="eastAsia"/>
                <w:sz w:val="24"/>
                <w:szCs w:val="24"/>
              </w:rPr>
              <w:t>技</w:t>
            </w:r>
          </w:p>
          <w:p w14:paraId="7E803056" w14:textId="77777777" w:rsidR="007D7BFB" w:rsidRDefault="0016532C">
            <w:pPr>
              <w:widowControl/>
              <w:jc w:val="center"/>
              <w:rPr>
                <w:rFonts w:hAnsi="宋体" w:cs="宋体"/>
                <w:sz w:val="24"/>
                <w:szCs w:val="24"/>
              </w:rPr>
            </w:pPr>
            <w:r>
              <w:rPr>
                <w:rFonts w:hAnsi="宋体" w:cs="宋体" w:hint="eastAsia"/>
                <w:sz w:val="24"/>
                <w:szCs w:val="24"/>
              </w:rPr>
              <w:t>术</w:t>
            </w:r>
          </w:p>
          <w:p w14:paraId="16CB60B6" w14:textId="77777777" w:rsidR="007D7BFB" w:rsidRDefault="0016532C">
            <w:pPr>
              <w:widowControl/>
              <w:jc w:val="center"/>
              <w:rPr>
                <w:rFonts w:hAnsi="宋体" w:cs="宋体"/>
                <w:sz w:val="24"/>
                <w:szCs w:val="24"/>
              </w:rPr>
            </w:pPr>
            <w:r>
              <w:rPr>
                <w:rFonts w:hAnsi="宋体" w:cs="宋体" w:hint="eastAsia"/>
                <w:sz w:val="24"/>
                <w:szCs w:val="24"/>
              </w:rPr>
              <w:t>类</w:t>
            </w:r>
          </w:p>
        </w:tc>
      </w:tr>
      <w:tr w:rsidR="007D7BFB" w14:paraId="61B8BDFA" w14:textId="77777777">
        <w:trPr>
          <w:trHeight w:val="2539"/>
          <w:jc w:val="center"/>
        </w:trPr>
        <w:tc>
          <w:tcPr>
            <w:tcW w:w="582" w:type="dxa"/>
            <w:vAlign w:val="center"/>
          </w:tcPr>
          <w:p w14:paraId="12D17208" w14:textId="77777777" w:rsidR="007D7BFB" w:rsidRDefault="0016532C">
            <w:pPr>
              <w:widowControl/>
              <w:jc w:val="center"/>
              <w:rPr>
                <w:rFonts w:hAnsi="宋体" w:cs="宋体"/>
                <w:sz w:val="24"/>
                <w:szCs w:val="24"/>
              </w:rPr>
            </w:pPr>
            <w:r>
              <w:rPr>
                <w:rFonts w:hAnsi="宋体" w:cs="宋体" w:hint="eastAsia"/>
                <w:sz w:val="24"/>
              </w:rPr>
              <w:t>3</w:t>
            </w:r>
          </w:p>
        </w:tc>
        <w:tc>
          <w:tcPr>
            <w:tcW w:w="1676" w:type="dxa"/>
            <w:vAlign w:val="center"/>
          </w:tcPr>
          <w:p w14:paraId="081060B8" w14:textId="77777777" w:rsidR="007D7BFB" w:rsidRDefault="0016532C">
            <w:pPr>
              <w:widowControl/>
              <w:jc w:val="center"/>
              <w:rPr>
                <w:rFonts w:hAnsi="宋体" w:cs="宋体"/>
                <w:sz w:val="24"/>
                <w:szCs w:val="24"/>
              </w:rPr>
            </w:pPr>
            <w:r>
              <w:rPr>
                <w:rFonts w:hAnsi="宋体" w:cs="宋体" w:hint="eastAsia"/>
                <w:sz w:val="24"/>
                <w:szCs w:val="24"/>
              </w:rPr>
              <w:t>维护方案</w:t>
            </w:r>
          </w:p>
        </w:tc>
        <w:tc>
          <w:tcPr>
            <w:tcW w:w="709" w:type="dxa"/>
            <w:vAlign w:val="center"/>
          </w:tcPr>
          <w:p w14:paraId="775B3514" w14:textId="77777777" w:rsidR="007D7BFB" w:rsidRDefault="0016532C">
            <w:pPr>
              <w:widowControl/>
              <w:rPr>
                <w:rFonts w:hAnsi="宋体" w:cs="宋体"/>
                <w:sz w:val="24"/>
                <w:szCs w:val="24"/>
              </w:rPr>
            </w:pPr>
            <w:r>
              <w:rPr>
                <w:rFonts w:hAnsi="宋体" w:hint="eastAsia"/>
                <w:sz w:val="24"/>
              </w:rPr>
              <w:t>38%</w:t>
            </w:r>
          </w:p>
        </w:tc>
        <w:tc>
          <w:tcPr>
            <w:tcW w:w="3095" w:type="dxa"/>
            <w:vAlign w:val="center"/>
          </w:tcPr>
          <w:p w14:paraId="01102FFD" w14:textId="77777777" w:rsidR="007D7BFB" w:rsidRDefault="0016532C">
            <w:pPr>
              <w:widowControl/>
              <w:rPr>
                <w:rFonts w:hAnsi="宋体" w:cs="宋体"/>
                <w:sz w:val="24"/>
                <w:szCs w:val="24"/>
              </w:rPr>
            </w:pPr>
            <w:r>
              <w:rPr>
                <w:rFonts w:hAnsi="宋体" w:cs="宋体" w:hint="eastAsia"/>
                <w:sz w:val="24"/>
                <w:szCs w:val="24"/>
              </w:rPr>
              <w:t>1</w:t>
            </w:r>
            <w:r>
              <w:rPr>
                <w:rFonts w:hAnsi="宋体" w:cs="宋体" w:hint="eastAsia"/>
                <w:sz w:val="24"/>
                <w:szCs w:val="24"/>
              </w:rPr>
              <w:t>、技术支持承诺情况：投标人需提供技术支持承诺，技术支持内容完善（须覆盖所投产品）、技术支持全面、技术支持的方案可行、有厂商维修站授权的维修方的得</w:t>
            </w:r>
            <w:r>
              <w:rPr>
                <w:rFonts w:hAnsi="宋体" w:cs="宋体" w:hint="eastAsia"/>
                <w:sz w:val="24"/>
                <w:szCs w:val="24"/>
              </w:rPr>
              <w:t>8</w:t>
            </w:r>
            <w:r>
              <w:rPr>
                <w:rFonts w:hAnsi="宋体" w:cs="宋体" w:hint="eastAsia"/>
                <w:sz w:val="24"/>
                <w:szCs w:val="24"/>
              </w:rPr>
              <w:t>分，</w:t>
            </w:r>
            <w:r>
              <w:rPr>
                <w:rFonts w:hAnsi="宋体" w:cs="宋体" w:hint="eastAsia"/>
                <w:sz w:val="24"/>
              </w:rPr>
              <w:t>每有一项未提供扣</w:t>
            </w:r>
            <w:r>
              <w:rPr>
                <w:rFonts w:hAnsi="宋体" w:cs="宋体" w:hint="eastAsia"/>
                <w:sz w:val="24"/>
              </w:rPr>
              <w:t>2</w:t>
            </w:r>
            <w:r>
              <w:rPr>
                <w:rFonts w:hAnsi="宋体" w:cs="宋体" w:hint="eastAsia"/>
                <w:sz w:val="24"/>
              </w:rPr>
              <w:t>分，每有一项内容于本项目特点不符的或对项目实施的质量无益的或不利于采购人实施的扣</w:t>
            </w:r>
            <w:r>
              <w:rPr>
                <w:rFonts w:hAnsi="宋体" w:cs="宋体" w:hint="eastAsia"/>
                <w:sz w:val="24"/>
              </w:rPr>
              <w:t>1</w:t>
            </w:r>
            <w:r>
              <w:rPr>
                <w:rFonts w:hAnsi="宋体" w:cs="宋体" w:hint="eastAsia"/>
                <w:sz w:val="24"/>
              </w:rPr>
              <w:t>分，扣完为止。</w:t>
            </w:r>
          </w:p>
          <w:p w14:paraId="650DA9CA" w14:textId="77777777" w:rsidR="007D7BFB" w:rsidRDefault="0016532C">
            <w:pPr>
              <w:widowControl/>
              <w:rPr>
                <w:rFonts w:hAnsi="宋体" w:cs="宋体"/>
                <w:sz w:val="24"/>
                <w:szCs w:val="24"/>
              </w:rPr>
            </w:pPr>
            <w:r>
              <w:rPr>
                <w:rFonts w:hAnsi="宋体" w:cs="宋体" w:hint="eastAsia"/>
                <w:sz w:val="24"/>
                <w:szCs w:val="24"/>
              </w:rPr>
              <w:t>2</w:t>
            </w:r>
            <w:r>
              <w:rPr>
                <w:rFonts w:hAnsi="宋体" w:cs="宋体" w:hint="eastAsia"/>
                <w:sz w:val="24"/>
                <w:szCs w:val="24"/>
              </w:rPr>
              <w:t>、对投标人针对本项目提供的培训方案进行评审，包括以下内容：①提供对院内科室人员硬件及软件使用培训方案，②对管理科室其他安排事项支援方案，③提供硬件设备维保服务的方案完全满足采购需求的得的得</w:t>
            </w:r>
            <w:r>
              <w:rPr>
                <w:rFonts w:hAnsi="宋体" w:cs="宋体" w:hint="eastAsia"/>
                <w:sz w:val="24"/>
                <w:szCs w:val="24"/>
              </w:rPr>
              <w:t>9</w:t>
            </w:r>
            <w:r>
              <w:rPr>
                <w:rFonts w:hAnsi="宋体" w:cs="宋体" w:hint="eastAsia"/>
                <w:sz w:val="24"/>
                <w:szCs w:val="24"/>
              </w:rPr>
              <w:t>分，</w:t>
            </w:r>
            <w:r>
              <w:rPr>
                <w:rFonts w:hAnsi="宋体" w:cs="宋体" w:hint="eastAsia"/>
                <w:sz w:val="24"/>
              </w:rPr>
              <w:t>每有一项未提供扣</w:t>
            </w:r>
            <w:r>
              <w:rPr>
                <w:rFonts w:hAnsi="宋体" w:cs="宋体" w:hint="eastAsia"/>
                <w:sz w:val="24"/>
              </w:rPr>
              <w:t>3</w:t>
            </w:r>
            <w:r>
              <w:rPr>
                <w:rFonts w:hAnsi="宋体" w:cs="宋体" w:hint="eastAsia"/>
                <w:sz w:val="24"/>
              </w:rPr>
              <w:t>分，每有一项内容于本项目特点不符的或对项目实施的质量无益的或不利于采购人实施的扣</w:t>
            </w:r>
            <w:r>
              <w:rPr>
                <w:rFonts w:hAnsi="宋体" w:cs="宋体" w:hint="eastAsia"/>
                <w:sz w:val="24"/>
              </w:rPr>
              <w:t>1.5</w:t>
            </w:r>
            <w:r>
              <w:rPr>
                <w:rFonts w:hAnsi="宋体" w:cs="宋体" w:hint="eastAsia"/>
                <w:sz w:val="24"/>
              </w:rPr>
              <w:t>分，扣完为止。</w:t>
            </w:r>
          </w:p>
          <w:p w14:paraId="5837A304" w14:textId="77777777" w:rsidR="007D7BFB" w:rsidRDefault="0016532C">
            <w:pPr>
              <w:widowControl/>
              <w:rPr>
                <w:rFonts w:hAnsi="宋体" w:cs="宋体"/>
                <w:sz w:val="24"/>
                <w:szCs w:val="24"/>
              </w:rPr>
            </w:pPr>
            <w:r>
              <w:rPr>
                <w:rFonts w:hAnsi="宋体" w:cs="宋体" w:hint="eastAsia"/>
                <w:sz w:val="24"/>
                <w:szCs w:val="24"/>
              </w:rPr>
              <w:t>3</w:t>
            </w:r>
            <w:r>
              <w:rPr>
                <w:rFonts w:hAnsi="宋体" w:cs="宋体" w:hint="eastAsia"/>
                <w:sz w:val="24"/>
                <w:szCs w:val="24"/>
              </w:rPr>
              <w:t>、投标人提供的项目①策划方案内容全面、条理清晰的得</w:t>
            </w:r>
            <w:r>
              <w:rPr>
                <w:rFonts w:hAnsi="宋体" w:cs="宋体" w:hint="eastAsia"/>
                <w:sz w:val="24"/>
                <w:szCs w:val="24"/>
              </w:rPr>
              <w:t>3</w:t>
            </w:r>
            <w:r>
              <w:rPr>
                <w:rFonts w:hAnsi="宋体" w:cs="宋体" w:hint="eastAsia"/>
                <w:sz w:val="24"/>
                <w:szCs w:val="24"/>
              </w:rPr>
              <w:t>分，②服务流程方案具有合法</w:t>
            </w:r>
            <w:r>
              <w:rPr>
                <w:rFonts w:hAnsi="宋体" w:cs="宋体" w:hint="eastAsia"/>
                <w:sz w:val="24"/>
                <w:szCs w:val="24"/>
              </w:rPr>
              <w:t>性、规范性、可操作性的得</w:t>
            </w:r>
            <w:r>
              <w:rPr>
                <w:rFonts w:hAnsi="宋体" w:cs="宋体" w:hint="eastAsia"/>
                <w:sz w:val="24"/>
                <w:szCs w:val="24"/>
              </w:rPr>
              <w:t>3</w:t>
            </w:r>
            <w:r>
              <w:rPr>
                <w:rFonts w:hAnsi="宋体" w:cs="宋体" w:hint="eastAsia"/>
                <w:sz w:val="24"/>
                <w:szCs w:val="24"/>
              </w:rPr>
              <w:t>分，③实施方案能简化医院工作流程、节省成本、提高工作效率、提升信息化水平的得</w:t>
            </w:r>
            <w:r>
              <w:rPr>
                <w:rFonts w:hAnsi="宋体" w:cs="宋体" w:hint="eastAsia"/>
                <w:sz w:val="24"/>
                <w:szCs w:val="24"/>
              </w:rPr>
              <w:t>3</w:t>
            </w:r>
            <w:r>
              <w:rPr>
                <w:rFonts w:hAnsi="宋体" w:cs="宋体" w:hint="eastAsia"/>
                <w:sz w:val="24"/>
                <w:szCs w:val="24"/>
              </w:rPr>
              <w:t>分。本项最多得</w:t>
            </w:r>
            <w:r>
              <w:rPr>
                <w:rFonts w:hAnsi="宋体" w:cs="宋体" w:hint="eastAsia"/>
                <w:sz w:val="24"/>
                <w:szCs w:val="24"/>
              </w:rPr>
              <w:t>9</w:t>
            </w:r>
            <w:r>
              <w:rPr>
                <w:rFonts w:hAnsi="宋体" w:cs="宋体" w:hint="eastAsia"/>
                <w:sz w:val="24"/>
                <w:szCs w:val="24"/>
              </w:rPr>
              <w:t>分，</w:t>
            </w:r>
            <w:r>
              <w:rPr>
                <w:rFonts w:hAnsi="宋体" w:cs="宋体" w:hint="eastAsia"/>
                <w:sz w:val="24"/>
              </w:rPr>
              <w:t>每有一项未提供扣</w:t>
            </w:r>
            <w:r>
              <w:rPr>
                <w:rFonts w:hAnsi="宋体" w:cs="宋体" w:hint="eastAsia"/>
                <w:sz w:val="24"/>
              </w:rPr>
              <w:t>3</w:t>
            </w:r>
            <w:r>
              <w:rPr>
                <w:rFonts w:hAnsi="宋体" w:cs="宋体" w:hint="eastAsia"/>
                <w:sz w:val="24"/>
              </w:rPr>
              <w:t>分，每有一项内容于本项目特点不符的或对项目实施的质量无益的或不利于采购人实施的扣</w:t>
            </w:r>
            <w:r>
              <w:rPr>
                <w:rFonts w:hAnsi="宋体" w:cs="宋体" w:hint="eastAsia"/>
                <w:sz w:val="24"/>
              </w:rPr>
              <w:t>1.5</w:t>
            </w:r>
            <w:r>
              <w:rPr>
                <w:rFonts w:hAnsi="宋体" w:cs="宋体" w:hint="eastAsia"/>
                <w:sz w:val="24"/>
              </w:rPr>
              <w:t>分，扣完为止。</w:t>
            </w:r>
          </w:p>
          <w:p w14:paraId="6975C6B0" w14:textId="77777777" w:rsidR="007D7BFB" w:rsidRDefault="0016532C">
            <w:pPr>
              <w:widowControl/>
              <w:rPr>
                <w:rFonts w:hAnsi="宋体" w:cs="宋体"/>
                <w:sz w:val="24"/>
                <w:szCs w:val="24"/>
              </w:rPr>
            </w:pPr>
            <w:r>
              <w:rPr>
                <w:rFonts w:hAnsi="宋体" w:cs="宋体" w:hint="eastAsia"/>
                <w:sz w:val="24"/>
                <w:szCs w:val="24"/>
              </w:rPr>
              <w:t>4</w:t>
            </w:r>
            <w:r>
              <w:rPr>
                <w:rFonts w:hAnsi="宋体" w:cs="宋体" w:hint="eastAsia"/>
                <w:sz w:val="24"/>
                <w:szCs w:val="24"/>
              </w:rPr>
              <w:t>、根据投标人提供应急处理方案进行评审，方案至少包括以下内容：①故障响应时间及方式，②响应故障的措施，③处理故障的应急预案，</w:t>
            </w:r>
            <w:r>
              <w:rPr>
                <w:rFonts w:ascii="仿宋" w:hAnsi="仿宋" w:hint="eastAsia"/>
                <w:sz w:val="24"/>
                <w:szCs w:val="24"/>
              </w:rPr>
              <w:t>④应急处理故障的总结及报告</w:t>
            </w:r>
            <w:r>
              <w:rPr>
                <w:rFonts w:hAnsi="宋体" w:cs="宋体" w:hint="eastAsia"/>
                <w:sz w:val="24"/>
                <w:szCs w:val="24"/>
              </w:rPr>
              <w:t>；完全满足采购需求的得</w:t>
            </w:r>
            <w:r>
              <w:rPr>
                <w:rFonts w:hAnsi="宋体" w:cs="宋体" w:hint="eastAsia"/>
                <w:sz w:val="24"/>
                <w:szCs w:val="24"/>
              </w:rPr>
              <w:t>12</w:t>
            </w:r>
            <w:r>
              <w:rPr>
                <w:rFonts w:hAnsi="宋体" w:cs="宋体" w:hint="eastAsia"/>
                <w:sz w:val="24"/>
                <w:szCs w:val="24"/>
              </w:rPr>
              <w:t>分，</w:t>
            </w:r>
            <w:r>
              <w:rPr>
                <w:rFonts w:hAnsi="宋体" w:cs="宋体" w:hint="eastAsia"/>
                <w:sz w:val="24"/>
              </w:rPr>
              <w:t>每有一项未提供扣</w:t>
            </w:r>
            <w:r>
              <w:rPr>
                <w:rFonts w:hAnsi="宋体" w:cs="宋体" w:hint="eastAsia"/>
                <w:sz w:val="24"/>
              </w:rPr>
              <w:t>3</w:t>
            </w:r>
            <w:r>
              <w:rPr>
                <w:rFonts w:hAnsi="宋体" w:cs="宋体" w:hint="eastAsia"/>
                <w:sz w:val="24"/>
              </w:rPr>
              <w:t>分，每有一项内容于本项目特点不符的或对项目实施的质量无益的或不利于采购</w:t>
            </w:r>
            <w:r>
              <w:rPr>
                <w:rFonts w:hAnsi="宋体" w:cs="宋体" w:hint="eastAsia"/>
                <w:sz w:val="24"/>
              </w:rPr>
              <w:t>人实施的扣</w:t>
            </w:r>
            <w:r>
              <w:rPr>
                <w:rFonts w:hAnsi="宋体" w:cs="宋体" w:hint="eastAsia"/>
                <w:sz w:val="24"/>
              </w:rPr>
              <w:t>1.5</w:t>
            </w:r>
            <w:r>
              <w:rPr>
                <w:rFonts w:hAnsi="宋体" w:cs="宋体" w:hint="eastAsia"/>
                <w:sz w:val="24"/>
              </w:rPr>
              <w:t>分，扣完为止。</w:t>
            </w:r>
          </w:p>
        </w:tc>
        <w:tc>
          <w:tcPr>
            <w:tcW w:w="2175" w:type="dxa"/>
            <w:vAlign w:val="center"/>
          </w:tcPr>
          <w:p w14:paraId="66543FE7" w14:textId="77777777" w:rsidR="007D7BFB" w:rsidRDefault="0016532C">
            <w:pPr>
              <w:widowControl/>
              <w:rPr>
                <w:rFonts w:hAnsi="宋体" w:cs="宋体"/>
                <w:sz w:val="24"/>
                <w:szCs w:val="24"/>
              </w:rPr>
            </w:pPr>
            <w:r>
              <w:rPr>
                <w:rFonts w:hAnsi="宋体" w:cs="宋体" w:hint="eastAsia"/>
                <w:sz w:val="24"/>
                <w:szCs w:val="24"/>
              </w:rPr>
              <w:t>根据投标文件进行评审</w:t>
            </w:r>
          </w:p>
        </w:tc>
        <w:tc>
          <w:tcPr>
            <w:tcW w:w="566" w:type="dxa"/>
            <w:vAlign w:val="center"/>
          </w:tcPr>
          <w:p w14:paraId="49246552" w14:textId="77777777" w:rsidR="007D7BFB" w:rsidRDefault="0016532C">
            <w:pPr>
              <w:widowControl/>
              <w:jc w:val="center"/>
              <w:rPr>
                <w:rFonts w:hAnsi="宋体" w:cs="宋体"/>
                <w:sz w:val="24"/>
              </w:rPr>
            </w:pPr>
            <w:r>
              <w:rPr>
                <w:rFonts w:hAnsi="宋体" w:cs="宋体" w:hint="eastAsia"/>
                <w:sz w:val="24"/>
              </w:rPr>
              <w:t>其</w:t>
            </w:r>
          </w:p>
          <w:p w14:paraId="144FE3EB" w14:textId="77777777" w:rsidR="007D7BFB" w:rsidRDefault="0016532C">
            <w:pPr>
              <w:widowControl/>
              <w:jc w:val="center"/>
              <w:rPr>
                <w:rFonts w:hAnsi="宋体" w:cs="宋体"/>
                <w:sz w:val="24"/>
              </w:rPr>
            </w:pPr>
            <w:r>
              <w:rPr>
                <w:rFonts w:hAnsi="宋体" w:cs="宋体" w:hint="eastAsia"/>
                <w:sz w:val="24"/>
              </w:rPr>
              <w:t>他</w:t>
            </w:r>
          </w:p>
          <w:p w14:paraId="57E75BC7" w14:textId="77777777" w:rsidR="007D7BFB" w:rsidRDefault="0016532C">
            <w:pPr>
              <w:widowControl/>
              <w:jc w:val="center"/>
              <w:rPr>
                <w:rFonts w:hAnsi="宋体" w:cs="宋体"/>
                <w:sz w:val="24"/>
                <w:szCs w:val="24"/>
              </w:rPr>
            </w:pPr>
            <w:r>
              <w:rPr>
                <w:rFonts w:hAnsi="宋体" w:cs="宋体" w:hint="eastAsia"/>
                <w:sz w:val="24"/>
              </w:rPr>
              <w:t>类</w:t>
            </w:r>
          </w:p>
        </w:tc>
      </w:tr>
      <w:tr w:rsidR="007D7BFB" w14:paraId="71068151" w14:textId="77777777">
        <w:trPr>
          <w:trHeight w:val="4702"/>
          <w:jc w:val="center"/>
        </w:trPr>
        <w:tc>
          <w:tcPr>
            <w:tcW w:w="582" w:type="dxa"/>
            <w:vAlign w:val="center"/>
          </w:tcPr>
          <w:p w14:paraId="075D141D" w14:textId="77777777" w:rsidR="007D7BFB" w:rsidRDefault="0016532C">
            <w:pPr>
              <w:widowControl/>
              <w:jc w:val="center"/>
              <w:rPr>
                <w:rFonts w:hAnsi="宋体" w:cs="宋体"/>
                <w:sz w:val="24"/>
              </w:rPr>
            </w:pPr>
            <w:r>
              <w:rPr>
                <w:rFonts w:hAnsi="宋体" w:cs="宋体" w:hint="eastAsia"/>
                <w:sz w:val="24"/>
              </w:rPr>
              <w:t>4</w:t>
            </w:r>
          </w:p>
        </w:tc>
        <w:tc>
          <w:tcPr>
            <w:tcW w:w="1676" w:type="dxa"/>
            <w:vAlign w:val="center"/>
          </w:tcPr>
          <w:p w14:paraId="18D94C6B" w14:textId="77777777" w:rsidR="007D7BFB" w:rsidRDefault="0016532C">
            <w:pPr>
              <w:widowControl/>
              <w:jc w:val="center"/>
              <w:rPr>
                <w:rFonts w:hAnsi="宋体" w:cs="宋体"/>
                <w:sz w:val="24"/>
                <w:szCs w:val="24"/>
              </w:rPr>
            </w:pPr>
            <w:r>
              <w:rPr>
                <w:rFonts w:hAnsi="宋体" w:cs="宋体" w:hint="eastAsia"/>
                <w:sz w:val="24"/>
                <w:szCs w:val="24"/>
              </w:rPr>
              <w:t>履约能力</w:t>
            </w:r>
          </w:p>
        </w:tc>
        <w:tc>
          <w:tcPr>
            <w:tcW w:w="709" w:type="dxa"/>
            <w:vAlign w:val="center"/>
          </w:tcPr>
          <w:p w14:paraId="63555AF8" w14:textId="77777777" w:rsidR="007D7BFB" w:rsidRDefault="0016532C">
            <w:pPr>
              <w:widowControl/>
              <w:rPr>
                <w:rFonts w:hAnsi="宋体"/>
                <w:sz w:val="24"/>
              </w:rPr>
            </w:pPr>
            <w:r>
              <w:rPr>
                <w:rFonts w:hAnsi="宋体" w:hint="eastAsia"/>
                <w:sz w:val="24"/>
              </w:rPr>
              <w:t>20%</w:t>
            </w:r>
          </w:p>
        </w:tc>
        <w:tc>
          <w:tcPr>
            <w:tcW w:w="3095" w:type="dxa"/>
            <w:vAlign w:val="center"/>
          </w:tcPr>
          <w:p w14:paraId="5C8FBB7A" w14:textId="77777777" w:rsidR="007D7BFB" w:rsidRDefault="0016532C">
            <w:pPr>
              <w:pStyle w:val="a8"/>
              <w:rPr>
                <w:rFonts w:ascii="Calibri" w:hAnsi="宋体" w:cs="宋体"/>
                <w:sz w:val="24"/>
              </w:rPr>
            </w:pPr>
            <w:r>
              <w:rPr>
                <w:rFonts w:ascii="Calibri" w:hAnsi="宋体" w:cs="宋体" w:hint="eastAsia"/>
                <w:sz w:val="24"/>
              </w:rPr>
              <w:t>1</w:t>
            </w:r>
            <w:r>
              <w:rPr>
                <w:rFonts w:ascii="Calibri" w:hAnsi="宋体" w:cs="宋体" w:hint="eastAsia"/>
                <w:sz w:val="24"/>
              </w:rPr>
              <w:t>、</w:t>
            </w:r>
            <w:r>
              <w:rPr>
                <w:rFonts w:ascii="Calibri" w:hAnsi="宋体" w:cs="宋体" w:hint="eastAsia"/>
                <w:sz w:val="24"/>
              </w:rPr>
              <w:t>2018</w:t>
            </w:r>
            <w:r>
              <w:rPr>
                <w:rFonts w:ascii="Calibri" w:hAnsi="宋体" w:cs="宋体" w:hint="eastAsia"/>
                <w:sz w:val="24"/>
              </w:rPr>
              <w:t>年至今的类似业绩：有一份得</w:t>
            </w:r>
            <w:r>
              <w:rPr>
                <w:rFonts w:hAnsi="宋体" w:cs="宋体" w:hint="eastAsia"/>
                <w:sz w:val="24"/>
              </w:rPr>
              <w:t>2</w:t>
            </w:r>
            <w:r>
              <w:rPr>
                <w:rFonts w:ascii="Calibri" w:hAnsi="宋体" w:cs="宋体" w:hint="eastAsia"/>
                <w:sz w:val="24"/>
              </w:rPr>
              <w:t>分，最多得</w:t>
            </w:r>
            <w:r>
              <w:rPr>
                <w:rFonts w:hAnsi="宋体" w:cs="宋体" w:hint="eastAsia"/>
                <w:sz w:val="24"/>
              </w:rPr>
              <w:t>6</w:t>
            </w:r>
            <w:r>
              <w:rPr>
                <w:rFonts w:ascii="Calibri" w:hAnsi="宋体" w:cs="宋体" w:hint="eastAsia"/>
                <w:sz w:val="24"/>
              </w:rPr>
              <w:t>分。无业绩不得分。（</w:t>
            </w:r>
            <w:r>
              <w:rPr>
                <w:rFonts w:hAnsi="宋体" w:hint="eastAsia"/>
                <w:sz w:val="24"/>
              </w:rPr>
              <w:t>提供合同复印件或中标通知书复印件加盖投标人鲜章</w:t>
            </w:r>
            <w:r>
              <w:rPr>
                <w:rFonts w:ascii="Calibri" w:hAnsi="宋体" w:cs="宋体" w:hint="eastAsia"/>
                <w:sz w:val="24"/>
              </w:rPr>
              <w:t>）</w:t>
            </w:r>
          </w:p>
          <w:p w14:paraId="111819EE" w14:textId="77777777" w:rsidR="007D7BFB" w:rsidRDefault="0016532C">
            <w:pPr>
              <w:widowControl/>
              <w:adjustRightInd w:val="0"/>
              <w:snapToGrid w:val="0"/>
              <w:rPr>
                <w:rFonts w:ascii="Calibri" w:hAnsi="宋体" w:cs="宋体"/>
                <w:kern w:val="2"/>
                <w:sz w:val="24"/>
                <w:szCs w:val="24"/>
              </w:rPr>
            </w:pPr>
            <w:r>
              <w:rPr>
                <w:rFonts w:ascii="Calibri" w:hAnsi="宋体" w:cs="宋体" w:hint="eastAsia"/>
                <w:kern w:val="2"/>
                <w:sz w:val="24"/>
                <w:szCs w:val="24"/>
              </w:rPr>
              <w:t>2</w:t>
            </w:r>
            <w:r>
              <w:rPr>
                <w:rFonts w:ascii="Calibri" w:hAnsi="宋体" w:cs="宋体" w:hint="eastAsia"/>
                <w:kern w:val="2"/>
                <w:sz w:val="24"/>
                <w:szCs w:val="24"/>
              </w:rPr>
              <w:t>、所投兼容硒鼓产品提供品牌注册商标证</w:t>
            </w:r>
            <w:r>
              <w:rPr>
                <w:rFonts w:hAnsi="宋体" w:cs="宋体" w:hint="eastAsia"/>
                <w:kern w:val="2"/>
                <w:sz w:val="24"/>
                <w:szCs w:val="24"/>
              </w:rPr>
              <w:t>（如涉及多个兼容品牌，需提供全部兼容品牌的注册商标证）的</w:t>
            </w:r>
            <w:r>
              <w:rPr>
                <w:rFonts w:ascii="Calibri" w:hAnsi="宋体" w:cs="宋体" w:hint="eastAsia"/>
                <w:kern w:val="2"/>
                <w:sz w:val="24"/>
                <w:szCs w:val="24"/>
              </w:rPr>
              <w:t>得</w:t>
            </w:r>
            <w:r>
              <w:rPr>
                <w:rFonts w:ascii="Calibri" w:hAnsi="宋体" w:cs="宋体" w:hint="eastAsia"/>
                <w:kern w:val="2"/>
                <w:sz w:val="24"/>
                <w:szCs w:val="24"/>
              </w:rPr>
              <w:t xml:space="preserve"> 2</w:t>
            </w:r>
            <w:r>
              <w:rPr>
                <w:rFonts w:ascii="Calibri" w:hAnsi="宋体" w:cs="宋体" w:hint="eastAsia"/>
                <w:kern w:val="2"/>
                <w:sz w:val="24"/>
                <w:szCs w:val="24"/>
              </w:rPr>
              <w:t>分，不提供不得分。（提供证书复印件</w:t>
            </w:r>
            <w:r>
              <w:rPr>
                <w:rFonts w:hAnsi="宋体" w:hint="eastAsia"/>
                <w:sz w:val="24"/>
              </w:rPr>
              <w:t>加盖投标人鲜章</w:t>
            </w:r>
            <w:r>
              <w:rPr>
                <w:rFonts w:ascii="Calibri" w:hAnsi="宋体" w:cs="宋体" w:hint="eastAsia"/>
                <w:kern w:val="2"/>
                <w:sz w:val="24"/>
                <w:szCs w:val="24"/>
              </w:rPr>
              <w:t>）</w:t>
            </w:r>
          </w:p>
          <w:p w14:paraId="64A7746F" w14:textId="28597922" w:rsidR="007D7BFB" w:rsidRDefault="0016532C">
            <w:pPr>
              <w:pStyle w:val="a8"/>
              <w:rPr>
                <w:rFonts w:ascii="Calibri" w:hAnsi="宋体" w:cs="宋体"/>
                <w:sz w:val="24"/>
              </w:rPr>
            </w:pPr>
            <w:r>
              <w:rPr>
                <w:rFonts w:ascii="Calibri" w:hAnsi="宋体" w:cs="宋体" w:hint="eastAsia"/>
                <w:sz w:val="24"/>
              </w:rPr>
              <w:t>3</w:t>
            </w:r>
            <w:r w:rsidR="001910FB">
              <w:rPr>
                <w:rFonts w:ascii="Calibri" w:hAnsi="宋体" w:cs="宋体" w:hint="eastAsia"/>
                <w:sz w:val="24"/>
              </w:rPr>
              <w:t>、</w:t>
            </w:r>
            <w:r>
              <w:rPr>
                <w:rFonts w:ascii="Calibri" w:hAnsi="宋体" w:cs="宋体" w:hint="eastAsia"/>
                <w:sz w:val="24"/>
              </w:rPr>
              <w:t>所投兼容硒鼓产品制造厂家</w:t>
            </w:r>
            <w:r>
              <w:rPr>
                <w:rFonts w:hAnsi="宋体" w:cs="宋体" w:hint="eastAsia"/>
                <w:sz w:val="24"/>
              </w:rPr>
              <w:t>（如涉及多个兼容品牌，需提供全部）</w:t>
            </w:r>
            <w:r>
              <w:rPr>
                <w:rFonts w:ascii="Calibri" w:hAnsi="宋体" w:cs="宋体" w:hint="eastAsia"/>
                <w:sz w:val="24"/>
              </w:rPr>
              <w:t>通过有害物质过程管理体系认（</w:t>
            </w:r>
            <w:r>
              <w:rPr>
                <w:rFonts w:ascii="Calibri" w:hAnsi="宋体" w:cs="宋体" w:hint="eastAsia"/>
                <w:sz w:val="24"/>
              </w:rPr>
              <w:t>QC080000</w:t>
            </w:r>
            <w:r>
              <w:rPr>
                <w:rFonts w:ascii="Calibri" w:hAnsi="宋体" w:cs="宋体" w:hint="eastAsia"/>
                <w:sz w:val="24"/>
              </w:rPr>
              <w:t>认证）的得</w:t>
            </w:r>
            <w:r>
              <w:rPr>
                <w:rFonts w:ascii="Calibri" w:hAnsi="宋体" w:cs="宋体" w:hint="eastAsia"/>
                <w:sz w:val="24"/>
              </w:rPr>
              <w:t>2</w:t>
            </w:r>
            <w:r>
              <w:rPr>
                <w:rFonts w:ascii="Calibri" w:hAnsi="宋体" w:cs="宋体" w:hint="eastAsia"/>
                <w:sz w:val="24"/>
              </w:rPr>
              <w:t>分，不提供不得分。（提供认证证书复印件</w:t>
            </w:r>
            <w:r>
              <w:rPr>
                <w:rFonts w:hAnsi="宋体" w:hint="eastAsia"/>
                <w:sz w:val="24"/>
              </w:rPr>
              <w:t>加盖投标人鲜章</w:t>
            </w:r>
            <w:r>
              <w:rPr>
                <w:rFonts w:ascii="Calibri" w:hAnsi="宋体" w:cs="宋体" w:hint="eastAsia"/>
                <w:sz w:val="24"/>
              </w:rPr>
              <w:t>）</w:t>
            </w:r>
          </w:p>
          <w:p w14:paraId="072AB047" w14:textId="77777777" w:rsidR="007D7BFB" w:rsidRDefault="0016532C">
            <w:pPr>
              <w:pStyle w:val="a0"/>
              <w:rPr>
                <w:rFonts w:ascii="Calibri" w:hAnsi="宋体" w:cs="宋体"/>
                <w:sz w:val="24"/>
              </w:rPr>
            </w:pPr>
            <w:r>
              <w:rPr>
                <w:rFonts w:ascii="Calibri" w:hAnsi="宋体" w:cs="宋体" w:hint="eastAsia"/>
                <w:sz w:val="24"/>
              </w:rPr>
              <w:t>4</w:t>
            </w:r>
            <w:r>
              <w:rPr>
                <w:rFonts w:ascii="Calibri" w:hAnsi="宋体" w:cs="宋体" w:hint="eastAsia"/>
                <w:sz w:val="24"/>
              </w:rPr>
              <w:t>、所投兼容硒鼓产品（如涉及多个兼容品牌，需提供全部）具有“</w:t>
            </w:r>
            <w:r>
              <w:rPr>
                <w:rFonts w:ascii="Calibri" w:hAnsi="宋体" w:cs="宋体" w:hint="eastAsia"/>
                <w:sz w:val="24"/>
              </w:rPr>
              <w:t>CMA</w:t>
            </w:r>
            <w:r>
              <w:rPr>
                <w:rFonts w:ascii="Calibri" w:hAnsi="宋体" w:cs="宋体" w:hint="eastAsia"/>
                <w:sz w:val="24"/>
              </w:rPr>
              <w:t>”国家级产品全项检测报告的得</w:t>
            </w:r>
            <w:r>
              <w:rPr>
                <w:rFonts w:ascii="Calibri" w:hAnsi="宋体" w:cs="宋体" w:hint="eastAsia"/>
                <w:sz w:val="24"/>
              </w:rPr>
              <w:t>2</w:t>
            </w:r>
            <w:r>
              <w:rPr>
                <w:rFonts w:ascii="Calibri" w:hAnsi="宋体" w:cs="宋体" w:hint="eastAsia"/>
                <w:sz w:val="24"/>
              </w:rPr>
              <w:t>分。（提供检测报告复印件</w:t>
            </w:r>
            <w:r>
              <w:rPr>
                <w:rFonts w:hAnsi="宋体" w:hint="eastAsia"/>
                <w:sz w:val="24"/>
              </w:rPr>
              <w:t>加盖投标人鲜章</w:t>
            </w:r>
            <w:r>
              <w:rPr>
                <w:rFonts w:ascii="Calibri" w:hAnsi="宋体" w:cs="宋体" w:hint="eastAsia"/>
                <w:sz w:val="24"/>
              </w:rPr>
              <w:t>）</w:t>
            </w:r>
          </w:p>
          <w:p w14:paraId="0BB94121" w14:textId="77777777" w:rsidR="007D7BFB" w:rsidRDefault="0016532C">
            <w:pPr>
              <w:pStyle w:val="a0"/>
              <w:rPr>
                <w:rFonts w:ascii="Calibri" w:hAnsi="宋体" w:cs="宋体"/>
                <w:sz w:val="24"/>
              </w:rPr>
            </w:pPr>
            <w:r>
              <w:rPr>
                <w:rFonts w:ascii="Calibri" w:hAnsi="宋体" w:cs="宋体" w:hint="eastAsia"/>
                <w:sz w:val="24"/>
              </w:rPr>
              <w:t>5</w:t>
            </w:r>
            <w:r>
              <w:rPr>
                <w:rFonts w:ascii="Calibri" w:hAnsi="宋体" w:cs="宋体" w:hint="eastAsia"/>
                <w:sz w:val="24"/>
              </w:rPr>
              <w:t>、所投兼容硒鼓产品制造厂家（</w:t>
            </w:r>
            <w:r>
              <w:rPr>
                <w:rFonts w:hAnsi="宋体" w:cs="宋体" w:hint="eastAsia"/>
                <w:sz w:val="24"/>
              </w:rPr>
              <w:t>如涉及多个兼容品牌，需提供全部）</w:t>
            </w:r>
            <w:r>
              <w:rPr>
                <w:rFonts w:ascii="宋体" w:hAnsi="宋体" w:hint="eastAsia"/>
                <w:sz w:val="24"/>
              </w:rPr>
              <w:t>具有质量体系认证、环境管理体系认证的，并且认证必须在有效期内，每有一项得</w:t>
            </w:r>
            <w:r>
              <w:rPr>
                <w:rFonts w:ascii="宋体" w:hAnsi="宋体" w:hint="eastAsia"/>
                <w:sz w:val="24"/>
              </w:rPr>
              <w:t>1</w:t>
            </w:r>
            <w:r>
              <w:rPr>
                <w:rFonts w:ascii="宋体" w:hAnsi="宋体" w:hint="eastAsia"/>
                <w:sz w:val="24"/>
              </w:rPr>
              <w:t>分，最多得</w:t>
            </w:r>
            <w:r>
              <w:rPr>
                <w:rFonts w:ascii="宋体" w:hAnsi="宋体" w:hint="eastAsia"/>
                <w:sz w:val="24"/>
              </w:rPr>
              <w:t>2</w:t>
            </w:r>
            <w:r>
              <w:rPr>
                <w:rFonts w:ascii="宋体" w:hAnsi="宋体" w:hint="eastAsia"/>
                <w:sz w:val="24"/>
              </w:rPr>
              <w:t>分；（提供证明材料，未提供不得分）</w:t>
            </w:r>
            <w:r>
              <w:rPr>
                <w:rFonts w:ascii="Calibri" w:hAnsi="宋体" w:cs="宋体" w:hint="eastAsia"/>
                <w:sz w:val="24"/>
              </w:rPr>
              <w:t>。</w:t>
            </w:r>
          </w:p>
          <w:p w14:paraId="5D043E57" w14:textId="77777777" w:rsidR="007D7BFB" w:rsidRDefault="0016532C">
            <w:pPr>
              <w:pStyle w:val="a0"/>
              <w:rPr>
                <w:rFonts w:ascii="Calibri" w:hAnsi="宋体" w:cs="宋体"/>
                <w:sz w:val="24"/>
              </w:rPr>
            </w:pPr>
            <w:r>
              <w:rPr>
                <w:rFonts w:ascii="Calibri" w:hAnsi="宋体" w:cs="宋体" w:hint="eastAsia"/>
                <w:sz w:val="24"/>
              </w:rPr>
              <w:t>6</w:t>
            </w:r>
            <w:r>
              <w:rPr>
                <w:rFonts w:ascii="Calibri" w:hAnsi="宋体" w:cs="宋体" w:hint="eastAsia"/>
                <w:sz w:val="24"/>
              </w:rPr>
              <w:t>、所投兼容硒鼓产品厂家（</w:t>
            </w:r>
            <w:r>
              <w:rPr>
                <w:rFonts w:hAnsi="宋体" w:cs="宋体" w:hint="eastAsia"/>
                <w:sz w:val="24"/>
              </w:rPr>
              <w:t>如涉及多个兼容品牌，需提供全部）</w:t>
            </w:r>
            <w:r>
              <w:rPr>
                <w:rFonts w:ascii="Calibri" w:hAnsi="宋体" w:cs="宋体" w:hint="eastAsia"/>
                <w:sz w:val="24"/>
              </w:rPr>
              <w:t>具备废弃硒鼓回收资格的得</w:t>
            </w:r>
            <w:r>
              <w:rPr>
                <w:rFonts w:ascii="Calibri" w:hAnsi="宋体" w:cs="宋体" w:hint="eastAsia"/>
                <w:sz w:val="24"/>
              </w:rPr>
              <w:t>2</w:t>
            </w:r>
            <w:r>
              <w:rPr>
                <w:rFonts w:ascii="Calibri" w:hAnsi="宋体" w:cs="宋体" w:hint="eastAsia"/>
                <w:sz w:val="24"/>
              </w:rPr>
              <w:t>分。（提供证书复印件</w:t>
            </w:r>
            <w:r>
              <w:rPr>
                <w:rFonts w:hAnsi="宋体" w:hint="eastAsia"/>
                <w:sz w:val="24"/>
              </w:rPr>
              <w:t>加盖投标人鲜章</w:t>
            </w:r>
            <w:r>
              <w:rPr>
                <w:rFonts w:ascii="Calibri" w:hAnsi="宋体" w:cs="宋体" w:hint="eastAsia"/>
                <w:sz w:val="24"/>
              </w:rPr>
              <w:t>）</w:t>
            </w:r>
          </w:p>
          <w:p w14:paraId="06D88805" w14:textId="77777777" w:rsidR="007D7BFB" w:rsidRDefault="0016532C">
            <w:pPr>
              <w:widowControl/>
              <w:adjustRightInd w:val="0"/>
              <w:snapToGrid w:val="0"/>
            </w:pPr>
            <w:r>
              <w:rPr>
                <w:rFonts w:ascii="Calibri" w:hAnsi="宋体" w:cs="宋体" w:hint="eastAsia"/>
                <w:kern w:val="2"/>
                <w:sz w:val="24"/>
                <w:szCs w:val="24"/>
              </w:rPr>
              <w:t>7</w:t>
            </w:r>
            <w:r>
              <w:rPr>
                <w:rFonts w:ascii="Calibri" w:hAnsi="宋体" w:cs="宋体" w:hint="eastAsia"/>
                <w:kern w:val="2"/>
                <w:sz w:val="24"/>
                <w:szCs w:val="24"/>
              </w:rPr>
              <w:t>、供应商所派驻场工程师具有相关项目</w:t>
            </w:r>
            <w:r>
              <w:rPr>
                <w:rFonts w:ascii="Calibri" w:hAnsi="宋体" w:cs="宋体" w:hint="eastAsia"/>
                <w:kern w:val="2"/>
                <w:sz w:val="24"/>
                <w:szCs w:val="24"/>
              </w:rPr>
              <w:t>2</w:t>
            </w:r>
            <w:r>
              <w:rPr>
                <w:rFonts w:ascii="Calibri" w:hAnsi="宋体" w:cs="宋体" w:hint="eastAsia"/>
                <w:kern w:val="2"/>
                <w:sz w:val="24"/>
                <w:szCs w:val="24"/>
              </w:rPr>
              <w:t>年工作经验的得</w:t>
            </w:r>
            <w:r>
              <w:rPr>
                <w:rFonts w:ascii="Calibri" w:hAnsi="宋体" w:cs="宋体" w:hint="eastAsia"/>
                <w:kern w:val="2"/>
                <w:sz w:val="24"/>
                <w:szCs w:val="24"/>
              </w:rPr>
              <w:t>2</w:t>
            </w:r>
            <w:r>
              <w:rPr>
                <w:rFonts w:ascii="Calibri" w:hAnsi="宋体" w:cs="宋体" w:hint="eastAsia"/>
                <w:kern w:val="2"/>
                <w:sz w:val="24"/>
                <w:szCs w:val="24"/>
              </w:rPr>
              <w:t>分。（投标人出具承诺函</w:t>
            </w:r>
            <w:r>
              <w:rPr>
                <w:rFonts w:hAnsi="宋体" w:hint="eastAsia"/>
                <w:sz w:val="24"/>
              </w:rPr>
              <w:t>加盖投标人鲜章</w:t>
            </w:r>
            <w:r>
              <w:rPr>
                <w:rFonts w:ascii="Calibri" w:hAnsi="宋体" w:cs="宋体" w:hint="eastAsia"/>
                <w:kern w:val="2"/>
                <w:sz w:val="24"/>
                <w:szCs w:val="24"/>
              </w:rPr>
              <w:t>）</w:t>
            </w:r>
          </w:p>
          <w:p w14:paraId="3BE6D752" w14:textId="77777777" w:rsidR="007D7BFB" w:rsidRDefault="0016532C">
            <w:pPr>
              <w:pStyle w:val="a0"/>
              <w:adjustRightInd w:val="0"/>
              <w:snapToGrid w:val="0"/>
              <w:rPr>
                <w:rFonts w:ascii="Calibri" w:hAnsi="宋体" w:cs="宋体"/>
                <w:sz w:val="24"/>
              </w:rPr>
            </w:pPr>
            <w:r>
              <w:rPr>
                <w:rFonts w:ascii="Calibri" w:hAnsi="宋体" w:cs="宋体" w:hint="eastAsia"/>
                <w:sz w:val="24"/>
              </w:rPr>
              <w:t>8</w:t>
            </w:r>
            <w:r>
              <w:rPr>
                <w:rFonts w:ascii="Calibri" w:hAnsi="宋体" w:cs="宋体" w:hint="eastAsia"/>
                <w:sz w:val="24"/>
              </w:rPr>
              <w:t>、提供采购人现使用电脑、打印机厂家（如联想、惠普、戴尔、爱普生、得实等）出具的维修人员证书复印件，每提供一个厂家得</w:t>
            </w:r>
            <w:r>
              <w:rPr>
                <w:rFonts w:ascii="Calibri" w:hAnsi="宋体" w:cs="宋体" w:hint="eastAsia"/>
                <w:sz w:val="24"/>
              </w:rPr>
              <w:t>1</w:t>
            </w:r>
            <w:r>
              <w:rPr>
                <w:rFonts w:ascii="Calibri" w:hAnsi="宋体" w:cs="宋体" w:hint="eastAsia"/>
                <w:sz w:val="24"/>
              </w:rPr>
              <w:t>分，最高得</w:t>
            </w:r>
            <w:r>
              <w:rPr>
                <w:rFonts w:ascii="Calibri" w:hAnsi="宋体" w:cs="宋体" w:hint="eastAsia"/>
                <w:sz w:val="24"/>
              </w:rPr>
              <w:t>2</w:t>
            </w:r>
            <w:r>
              <w:rPr>
                <w:rFonts w:ascii="Calibri" w:hAnsi="宋体" w:cs="宋体" w:hint="eastAsia"/>
                <w:sz w:val="24"/>
              </w:rPr>
              <w:t>分，不提供不得分。</w:t>
            </w:r>
          </w:p>
        </w:tc>
        <w:tc>
          <w:tcPr>
            <w:tcW w:w="2175" w:type="dxa"/>
            <w:vAlign w:val="center"/>
          </w:tcPr>
          <w:p w14:paraId="21DF44C6" w14:textId="77777777" w:rsidR="007D7BFB" w:rsidRDefault="0016532C">
            <w:pPr>
              <w:widowControl/>
              <w:rPr>
                <w:rFonts w:hAnsi="宋体" w:cs="宋体"/>
                <w:sz w:val="24"/>
                <w:szCs w:val="24"/>
              </w:rPr>
            </w:pPr>
            <w:r>
              <w:rPr>
                <w:rFonts w:hAnsi="宋体" w:cs="宋体" w:hint="eastAsia"/>
                <w:sz w:val="24"/>
                <w:szCs w:val="24"/>
              </w:rPr>
              <w:t>提供相关证明材料</w:t>
            </w:r>
          </w:p>
        </w:tc>
        <w:tc>
          <w:tcPr>
            <w:tcW w:w="566" w:type="dxa"/>
            <w:vAlign w:val="center"/>
          </w:tcPr>
          <w:p w14:paraId="0D5E2D8F" w14:textId="77777777" w:rsidR="007D7BFB" w:rsidRDefault="0016532C">
            <w:pPr>
              <w:widowControl/>
              <w:jc w:val="center"/>
              <w:rPr>
                <w:rFonts w:hAnsi="宋体" w:cs="宋体"/>
                <w:sz w:val="24"/>
              </w:rPr>
            </w:pPr>
            <w:r>
              <w:rPr>
                <w:rFonts w:hAnsi="宋体" w:cs="宋体" w:hint="eastAsia"/>
                <w:sz w:val="24"/>
              </w:rPr>
              <w:t>其他类</w:t>
            </w:r>
          </w:p>
        </w:tc>
      </w:tr>
      <w:tr w:rsidR="007D7BFB" w14:paraId="44E77DE7" w14:textId="77777777">
        <w:trPr>
          <w:trHeight w:val="61"/>
          <w:jc w:val="center"/>
        </w:trPr>
        <w:tc>
          <w:tcPr>
            <w:tcW w:w="582" w:type="dxa"/>
            <w:vAlign w:val="center"/>
          </w:tcPr>
          <w:p w14:paraId="219BED60" w14:textId="77777777" w:rsidR="007D7BFB" w:rsidRDefault="0016532C">
            <w:pPr>
              <w:widowControl/>
              <w:jc w:val="center"/>
              <w:rPr>
                <w:rFonts w:hAnsi="宋体" w:cs="宋体"/>
                <w:sz w:val="24"/>
                <w:szCs w:val="24"/>
              </w:rPr>
            </w:pPr>
            <w:r>
              <w:rPr>
                <w:rFonts w:hAnsi="宋体" w:cs="宋体" w:hint="eastAsia"/>
                <w:sz w:val="24"/>
                <w:szCs w:val="24"/>
              </w:rPr>
              <w:t>5</w:t>
            </w:r>
          </w:p>
        </w:tc>
        <w:tc>
          <w:tcPr>
            <w:tcW w:w="1676" w:type="dxa"/>
            <w:vAlign w:val="center"/>
          </w:tcPr>
          <w:p w14:paraId="75EE338B" w14:textId="77777777" w:rsidR="007D7BFB" w:rsidRDefault="0016532C">
            <w:pPr>
              <w:widowControl/>
              <w:jc w:val="center"/>
              <w:rPr>
                <w:rFonts w:hAnsi="宋体" w:cs="宋体"/>
                <w:sz w:val="24"/>
                <w:szCs w:val="24"/>
              </w:rPr>
            </w:pPr>
            <w:r>
              <w:rPr>
                <w:rFonts w:hAnsi="宋体" w:cs="宋体" w:hint="eastAsia"/>
                <w:sz w:val="24"/>
                <w:szCs w:val="24"/>
              </w:rPr>
              <w:t>节能、环境标志、无线局域网产品</w:t>
            </w:r>
          </w:p>
        </w:tc>
        <w:tc>
          <w:tcPr>
            <w:tcW w:w="709" w:type="dxa"/>
            <w:vAlign w:val="center"/>
          </w:tcPr>
          <w:p w14:paraId="4E3C5A20" w14:textId="77777777" w:rsidR="007D7BFB" w:rsidRDefault="0016532C">
            <w:pPr>
              <w:widowControl/>
              <w:rPr>
                <w:rFonts w:hAnsi="宋体" w:cs="宋体"/>
                <w:sz w:val="24"/>
                <w:szCs w:val="24"/>
              </w:rPr>
            </w:pPr>
            <w:r>
              <w:rPr>
                <w:rFonts w:hAnsi="宋体" w:cs="宋体"/>
                <w:sz w:val="24"/>
                <w:szCs w:val="24"/>
              </w:rPr>
              <w:t>2</w:t>
            </w:r>
            <w:r>
              <w:rPr>
                <w:rFonts w:hAnsi="宋体" w:cs="宋体" w:hint="eastAsia"/>
                <w:sz w:val="24"/>
                <w:szCs w:val="24"/>
              </w:rPr>
              <w:t>%</w:t>
            </w:r>
          </w:p>
        </w:tc>
        <w:tc>
          <w:tcPr>
            <w:tcW w:w="3095" w:type="dxa"/>
            <w:vAlign w:val="center"/>
          </w:tcPr>
          <w:p w14:paraId="7C5A5690" w14:textId="77777777" w:rsidR="007D7BFB" w:rsidRDefault="0016532C">
            <w:pPr>
              <w:widowControl/>
              <w:adjustRightInd w:val="0"/>
              <w:snapToGrid w:val="0"/>
              <w:spacing w:line="288" w:lineRule="auto"/>
              <w:rPr>
                <w:rFonts w:ascii="Calibri" w:hAnsi="宋体" w:cs="宋体"/>
                <w:kern w:val="2"/>
                <w:sz w:val="24"/>
                <w:szCs w:val="24"/>
              </w:rPr>
            </w:pPr>
            <w:r>
              <w:rPr>
                <w:rFonts w:ascii="Calibri" w:hAnsi="宋体" w:cs="宋体" w:hint="eastAsia"/>
                <w:kern w:val="2"/>
                <w:sz w:val="24"/>
                <w:szCs w:val="24"/>
              </w:rPr>
              <w:t>国家强制采购产品除外，投标产品中属于政府采购优先采购范围的，则每有一项为节能产品或者环境标志产品或者无线局域网产品的得</w:t>
            </w:r>
            <w:r>
              <w:rPr>
                <w:rFonts w:ascii="Calibri" w:hAnsi="宋体" w:cs="宋体" w:hint="eastAsia"/>
                <w:kern w:val="2"/>
                <w:sz w:val="24"/>
                <w:szCs w:val="24"/>
              </w:rPr>
              <w:t>1</w:t>
            </w:r>
            <w:r>
              <w:rPr>
                <w:rFonts w:ascii="Calibri" w:hAnsi="宋体" w:cs="宋体" w:hint="eastAsia"/>
                <w:kern w:val="2"/>
                <w:sz w:val="24"/>
                <w:szCs w:val="24"/>
              </w:rPr>
              <w:t>分，非节能、环境标志产品的、无线局域网产品的不得分。本项最多得</w:t>
            </w:r>
            <w:r>
              <w:rPr>
                <w:rFonts w:ascii="Calibri" w:hAnsi="宋体" w:cs="宋体" w:hint="eastAsia"/>
                <w:kern w:val="2"/>
                <w:sz w:val="24"/>
                <w:szCs w:val="24"/>
              </w:rPr>
              <w:t>2</w:t>
            </w:r>
            <w:r>
              <w:rPr>
                <w:rFonts w:ascii="Calibri" w:hAnsi="宋体" w:cs="宋体" w:hint="eastAsia"/>
                <w:kern w:val="2"/>
                <w:sz w:val="24"/>
                <w:szCs w:val="24"/>
              </w:rPr>
              <w:t>分。</w:t>
            </w:r>
          </w:p>
          <w:p w14:paraId="30B7C375" w14:textId="77777777" w:rsidR="007D7BFB" w:rsidRDefault="0016532C">
            <w:pPr>
              <w:widowControl/>
              <w:adjustRightInd w:val="0"/>
              <w:snapToGrid w:val="0"/>
              <w:spacing w:line="288" w:lineRule="auto"/>
              <w:rPr>
                <w:rFonts w:ascii="Calibri" w:hAnsi="宋体" w:cs="宋体"/>
                <w:kern w:val="2"/>
                <w:sz w:val="24"/>
                <w:szCs w:val="24"/>
              </w:rPr>
            </w:pPr>
            <w:r>
              <w:rPr>
                <w:rFonts w:ascii="Calibri" w:hAnsi="宋体" w:cs="宋体" w:hint="eastAsia"/>
                <w:kern w:val="2"/>
                <w:sz w:val="24"/>
                <w:szCs w:val="24"/>
              </w:rPr>
              <w:t>注：以财政部会同国务院有关部门机构颁发的最新文件为准（提供满足环境标志产品政府采购品目清单规定或节能产品政府采购品目清单规定的相关认证证明材料）</w:t>
            </w:r>
          </w:p>
        </w:tc>
        <w:tc>
          <w:tcPr>
            <w:tcW w:w="2175" w:type="dxa"/>
            <w:vAlign w:val="center"/>
          </w:tcPr>
          <w:p w14:paraId="14D21DC6" w14:textId="77777777" w:rsidR="007D7BFB" w:rsidRDefault="0016532C">
            <w:pPr>
              <w:widowControl/>
              <w:adjustRightInd w:val="0"/>
              <w:snapToGrid w:val="0"/>
              <w:spacing w:line="288" w:lineRule="auto"/>
              <w:rPr>
                <w:rFonts w:ascii="Calibri" w:hAnsi="宋体" w:cs="宋体"/>
                <w:kern w:val="2"/>
                <w:sz w:val="24"/>
                <w:szCs w:val="24"/>
              </w:rPr>
            </w:pPr>
            <w:r>
              <w:rPr>
                <w:rFonts w:ascii="Calibri" w:hAnsi="宋体" w:cs="宋体" w:hint="eastAsia"/>
                <w:kern w:val="2"/>
                <w:sz w:val="24"/>
                <w:szCs w:val="24"/>
              </w:rPr>
              <w:t>投标产品提供满足环境标志产品政府采购品目清单规定或节能产品政府采购品目清单规定的相关认证证明材料复印件或投标人提供所投产品在中国政府采购网“</w:t>
            </w:r>
            <w:r>
              <w:rPr>
                <w:rFonts w:ascii="Calibri" w:hAnsi="宋体" w:cs="宋体" w:hint="eastAsia"/>
                <w:kern w:val="2"/>
                <w:sz w:val="24"/>
                <w:szCs w:val="24"/>
              </w:rPr>
              <w:t>http://www.ccgp.go</w:t>
            </w:r>
            <w:r>
              <w:rPr>
                <w:rFonts w:ascii="Calibri" w:hAnsi="宋体" w:cs="宋体" w:hint="eastAsia"/>
                <w:kern w:val="2"/>
                <w:sz w:val="24"/>
                <w:szCs w:val="24"/>
              </w:rPr>
              <w:t>v.cn/jnhb/jnhbqd/</w:t>
            </w:r>
            <w:r>
              <w:rPr>
                <w:rFonts w:ascii="Calibri" w:hAnsi="宋体" w:cs="宋体" w:hint="eastAsia"/>
                <w:kern w:val="2"/>
                <w:sz w:val="24"/>
                <w:szCs w:val="24"/>
              </w:rPr>
              <w:t>”节能产品查询、环保标志产品查询中对应所投产品型号的查询截图，并加盖单位公章，属于无线局域网产品提供相关证明材料。</w:t>
            </w:r>
          </w:p>
          <w:p w14:paraId="5BCCE63B" w14:textId="77777777" w:rsidR="007D7BFB" w:rsidRDefault="0016532C">
            <w:pPr>
              <w:widowControl/>
              <w:adjustRightInd w:val="0"/>
              <w:snapToGrid w:val="0"/>
              <w:spacing w:line="288" w:lineRule="auto"/>
              <w:rPr>
                <w:rFonts w:ascii="Calibri" w:hAnsi="宋体" w:cs="宋体"/>
                <w:kern w:val="2"/>
                <w:sz w:val="24"/>
                <w:szCs w:val="24"/>
              </w:rPr>
            </w:pPr>
            <w:r>
              <w:rPr>
                <w:rFonts w:ascii="Calibri" w:hAnsi="宋体" w:cs="宋体" w:hint="eastAsia"/>
                <w:kern w:val="2"/>
                <w:sz w:val="24"/>
                <w:szCs w:val="24"/>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c>
          <w:tcPr>
            <w:tcW w:w="566" w:type="dxa"/>
            <w:vAlign w:val="center"/>
          </w:tcPr>
          <w:p w14:paraId="5EA95334" w14:textId="77777777" w:rsidR="007D7BFB" w:rsidRDefault="0016532C">
            <w:pPr>
              <w:widowControl/>
              <w:jc w:val="center"/>
              <w:rPr>
                <w:rFonts w:hAnsi="宋体" w:cs="宋体"/>
                <w:sz w:val="24"/>
                <w:szCs w:val="24"/>
              </w:rPr>
            </w:pPr>
            <w:r>
              <w:rPr>
                <w:rFonts w:hAnsi="宋体" w:cs="宋体" w:hint="eastAsia"/>
                <w:sz w:val="24"/>
                <w:szCs w:val="24"/>
              </w:rPr>
              <w:t>其</w:t>
            </w:r>
          </w:p>
          <w:p w14:paraId="20E9CFB4" w14:textId="77777777" w:rsidR="007D7BFB" w:rsidRDefault="0016532C">
            <w:pPr>
              <w:widowControl/>
              <w:jc w:val="center"/>
              <w:rPr>
                <w:rFonts w:hAnsi="宋体" w:cs="宋体"/>
                <w:sz w:val="24"/>
                <w:szCs w:val="24"/>
              </w:rPr>
            </w:pPr>
            <w:r>
              <w:rPr>
                <w:rFonts w:hAnsi="宋体" w:cs="宋体" w:hint="eastAsia"/>
                <w:sz w:val="24"/>
                <w:szCs w:val="24"/>
              </w:rPr>
              <w:t>他</w:t>
            </w:r>
          </w:p>
          <w:p w14:paraId="44D1EFC0" w14:textId="77777777" w:rsidR="007D7BFB" w:rsidRDefault="0016532C">
            <w:pPr>
              <w:widowControl/>
              <w:jc w:val="center"/>
              <w:rPr>
                <w:rFonts w:hAnsi="宋体" w:cs="宋体"/>
                <w:sz w:val="24"/>
                <w:szCs w:val="24"/>
              </w:rPr>
            </w:pPr>
            <w:r>
              <w:rPr>
                <w:rFonts w:hAnsi="宋体" w:cs="宋体" w:hint="eastAsia"/>
                <w:sz w:val="24"/>
                <w:szCs w:val="24"/>
              </w:rPr>
              <w:t>类</w:t>
            </w:r>
          </w:p>
        </w:tc>
      </w:tr>
    </w:tbl>
    <w:p w14:paraId="7FD5E8FF" w14:textId="77777777" w:rsidR="007D7BFB" w:rsidRDefault="0016532C">
      <w:pPr>
        <w:spacing w:line="360" w:lineRule="auto"/>
        <w:ind w:firstLineChars="200" w:firstLine="480"/>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评标时，评标委员会各成员应当独立对每个投标人的投标文件进行评价，并汇总每个投标人的得分。</w:t>
      </w:r>
    </w:p>
    <w:p w14:paraId="4C5875EC" w14:textId="77777777" w:rsidR="007D7BFB" w:rsidRDefault="0016532C">
      <w:pPr>
        <w:spacing w:line="360" w:lineRule="auto"/>
        <w:ind w:firstLineChars="200" w:firstLine="480"/>
        <w:rPr>
          <w:rFonts w:hAnsi="宋体" w:cs="宋体"/>
        </w:rPr>
      </w:pPr>
      <w:r>
        <w:rPr>
          <w:rFonts w:hAnsi="宋体" w:cs="宋体" w:hint="eastAsia"/>
          <w:sz w:val="24"/>
        </w:rPr>
        <w:t xml:space="preserve">    2.</w:t>
      </w:r>
      <w:r>
        <w:rPr>
          <w:rFonts w:hAnsi="宋体" w:cs="宋体" w:hint="eastAsia"/>
          <w:sz w:val="24"/>
        </w:rPr>
        <w:t>评分的取值按四舍五入法，保留小数点后两位。</w:t>
      </w:r>
    </w:p>
    <w:bookmarkEnd w:id="186"/>
    <w:p w14:paraId="78B0BF2A" w14:textId="77777777" w:rsidR="007D7BFB" w:rsidRDefault="0016532C">
      <w:pPr>
        <w:pStyle w:val="3"/>
        <w:spacing w:line="360" w:lineRule="auto"/>
        <w:ind w:firstLine="482"/>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 xml:space="preserve"> </w:t>
      </w:r>
      <w:r>
        <w:rPr>
          <w:rFonts w:ascii="宋体" w:hAnsi="宋体" w:cs="宋体" w:hint="eastAsia"/>
        </w:rPr>
        <w:t>废</w:t>
      </w:r>
      <w:r>
        <w:rPr>
          <w:rFonts w:ascii="宋体" w:hAnsi="宋体" w:cs="宋体" w:hint="eastAsia"/>
        </w:rPr>
        <w:t xml:space="preserve"> </w:t>
      </w:r>
      <w:r>
        <w:rPr>
          <w:rFonts w:ascii="宋体" w:hAnsi="宋体" w:cs="宋体" w:hint="eastAsia"/>
        </w:rPr>
        <w:t>标</w:t>
      </w:r>
    </w:p>
    <w:p w14:paraId="2FA2A5B2" w14:textId="77777777" w:rsidR="007D7BFB" w:rsidRDefault="0016532C">
      <w:pPr>
        <w:spacing w:line="360" w:lineRule="auto"/>
        <w:ind w:firstLineChars="200" w:firstLine="480"/>
        <w:rPr>
          <w:rFonts w:hAnsi="宋体" w:cs="宋体"/>
          <w:sz w:val="24"/>
        </w:rPr>
      </w:pPr>
      <w:r>
        <w:rPr>
          <w:rFonts w:hAnsi="宋体" w:cs="宋体" w:hint="eastAsia"/>
          <w:sz w:val="24"/>
        </w:rPr>
        <w:t>5.1</w:t>
      </w:r>
      <w:r>
        <w:rPr>
          <w:rFonts w:hAnsi="宋体" w:cs="宋体" w:hint="eastAsia"/>
          <w:sz w:val="24"/>
        </w:rPr>
        <w:t>本次政府采购活动中，出现下列情形之一的，予以废标：</w:t>
      </w:r>
    </w:p>
    <w:p w14:paraId="0DBB65D3"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）符合专业条件的供应商或者对招标文件作实质响应的供应商不足三家的；</w:t>
      </w:r>
    </w:p>
    <w:p w14:paraId="693E000E"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）出现影响采购公正的违法、违规行为的；</w:t>
      </w:r>
    </w:p>
    <w:p w14:paraId="0A94FFF7"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）投标人的报价均超过了采购预算，采购人不能支付的；</w:t>
      </w:r>
    </w:p>
    <w:p w14:paraId="112C6945" w14:textId="77777777" w:rsidR="007D7BFB" w:rsidRDefault="0016532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）因重大变故，采购任务取消的。</w:t>
      </w:r>
    </w:p>
    <w:p w14:paraId="6FCF3AEE" w14:textId="77777777" w:rsidR="007D7BFB" w:rsidRDefault="0016532C">
      <w:pPr>
        <w:spacing w:line="360" w:lineRule="auto"/>
        <w:ind w:firstLineChars="200" w:firstLine="480"/>
        <w:rPr>
          <w:rFonts w:hAnsi="宋体" w:cs="宋体"/>
          <w:sz w:val="24"/>
        </w:rPr>
      </w:pPr>
      <w:r>
        <w:rPr>
          <w:rFonts w:hAnsi="宋体" w:cs="宋体" w:hint="eastAsia"/>
          <w:sz w:val="24"/>
        </w:rPr>
        <w:t>废标后，采购代理机构应在“四川政府采购网”上公告，并公告废标的情形。投标人需要知晓导致废标情形的具体原因和理由的，可以通过书面形式询问招标采购单位。</w:t>
      </w:r>
    </w:p>
    <w:p w14:paraId="7C14A582" w14:textId="77777777" w:rsidR="007D7BFB" w:rsidRDefault="0016532C">
      <w:pPr>
        <w:spacing w:line="360" w:lineRule="auto"/>
        <w:ind w:firstLineChars="200" w:firstLine="480"/>
        <w:rPr>
          <w:rFonts w:hAnsi="宋体" w:cs="宋体"/>
          <w:sz w:val="24"/>
        </w:rPr>
      </w:pPr>
      <w:r>
        <w:rPr>
          <w:rFonts w:hAnsi="宋体" w:cs="宋体" w:hint="eastAsia"/>
          <w:sz w:val="24"/>
        </w:rPr>
        <w:t>5.2</w:t>
      </w:r>
      <w:r>
        <w:rPr>
          <w:rFonts w:hAnsi="宋体" w:cs="宋体" w:hint="eastAsia"/>
          <w:sz w:val="24"/>
        </w:rPr>
        <w:t>对于评标过程中废标的采购项目，评标委员会应当对招标文件是否存在倾向性和歧视性、是否存在不合理条款进行论证，并出具书面论证意见。</w:t>
      </w:r>
    </w:p>
    <w:p w14:paraId="3F1E5F8B" w14:textId="77777777" w:rsidR="007D7BFB" w:rsidRDefault="0016532C">
      <w:pPr>
        <w:pStyle w:val="3"/>
        <w:spacing w:line="360" w:lineRule="auto"/>
        <w:ind w:firstLine="482"/>
        <w:rPr>
          <w:rFonts w:ascii="宋体" w:hAnsi="宋体" w:cs="宋体"/>
        </w:rPr>
      </w:pPr>
      <w:r>
        <w:rPr>
          <w:rFonts w:ascii="宋体" w:hAnsi="宋体" w:cs="宋体" w:hint="eastAsia"/>
        </w:rPr>
        <w:t>6</w:t>
      </w:r>
      <w:r>
        <w:rPr>
          <w:rFonts w:ascii="宋体" w:hAnsi="宋体" w:cs="宋体" w:hint="eastAsia"/>
        </w:rPr>
        <w:t>、定标</w:t>
      </w:r>
      <w:bookmarkStart w:id="187" w:name="_Toc217446061"/>
    </w:p>
    <w:p w14:paraId="0B441FF5" w14:textId="77777777" w:rsidR="007D7BFB" w:rsidRDefault="0016532C">
      <w:pPr>
        <w:spacing w:line="360" w:lineRule="auto"/>
        <w:ind w:firstLineChars="200" w:firstLine="480"/>
        <w:rPr>
          <w:rFonts w:hAnsi="宋体" w:cs="宋体"/>
          <w:sz w:val="24"/>
        </w:rPr>
      </w:pPr>
      <w:r>
        <w:rPr>
          <w:rFonts w:hAnsi="宋体" w:cs="宋体" w:hint="eastAsia"/>
          <w:sz w:val="24"/>
        </w:rPr>
        <w:t xml:space="preserve">6.1. </w:t>
      </w:r>
      <w:r>
        <w:rPr>
          <w:rFonts w:hAnsi="宋体" w:cs="宋体" w:hint="eastAsia"/>
          <w:sz w:val="24"/>
        </w:rPr>
        <w:t>定标原则</w:t>
      </w:r>
      <w:bookmarkEnd w:id="187"/>
      <w:r>
        <w:rPr>
          <w:rFonts w:hAnsi="宋体" w:cs="宋体" w:hint="eastAsia"/>
          <w:sz w:val="24"/>
        </w:rPr>
        <w:t>：本项目根据评标委员会推荐的中标候选供应商名单，按顺序确定中标供应商。</w:t>
      </w:r>
    </w:p>
    <w:p w14:paraId="4F8A9FEB" w14:textId="77777777" w:rsidR="007D7BFB" w:rsidRDefault="0016532C">
      <w:pPr>
        <w:spacing w:line="360" w:lineRule="auto"/>
        <w:ind w:firstLineChars="200" w:firstLine="480"/>
        <w:rPr>
          <w:rFonts w:hAnsi="宋体" w:cs="宋体"/>
          <w:sz w:val="24"/>
        </w:rPr>
      </w:pPr>
      <w:bookmarkStart w:id="188" w:name="_Toc217446062"/>
      <w:r>
        <w:rPr>
          <w:rFonts w:hAnsi="宋体" w:cs="宋体" w:hint="eastAsia"/>
          <w:sz w:val="24"/>
        </w:rPr>
        <w:t xml:space="preserve">6.2. </w:t>
      </w:r>
      <w:r>
        <w:rPr>
          <w:rFonts w:hAnsi="宋体" w:cs="宋体" w:hint="eastAsia"/>
          <w:sz w:val="24"/>
        </w:rPr>
        <w:t>定标程序</w:t>
      </w:r>
      <w:bookmarkEnd w:id="188"/>
    </w:p>
    <w:p w14:paraId="1425D0C4" w14:textId="77777777" w:rsidR="007D7BFB" w:rsidRDefault="0016532C">
      <w:pPr>
        <w:spacing w:line="360" w:lineRule="auto"/>
        <w:ind w:firstLineChars="200" w:firstLine="480"/>
        <w:rPr>
          <w:rFonts w:hAnsi="宋体" w:cs="宋体"/>
          <w:sz w:val="24"/>
        </w:rPr>
      </w:pPr>
      <w:r>
        <w:rPr>
          <w:rFonts w:hAnsi="宋体" w:cs="宋体" w:hint="eastAsia"/>
          <w:sz w:val="24"/>
        </w:rPr>
        <w:t xml:space="preserve">6.2.1 </w:t>
      </w:r>
      <w:r>
        <w:rPr>
          <w:rFonts w:hAnsi="宋体" w:cs="宋体" w:hint="eastAsia"/>
          <w:sz w:val="24"/>
        </w:rPr>
        <w:t>评标委员会将评标情况写出书面报告，推荐中标候选供应商。</w:t>
      </w:r>
    </w:p>
    <w:p w14:paraId="09C6B33E" w14:textId="77777777" w:rsidR="007D7BFB" w:rsidRDefault="0016532C">
      <w:pPr>
        <w:spacing w:line="360" w:lineRule="auto"/>
        <w:ind w:firstLineChars="200" w:firstLine="480"/>
        <w:rPr>
          <w:rFonts w:hAnsi="宋体" w:cs="宋体"/>
          <w:sz w:val="24"/>
        </w:rPr>
      </w:pPr>
      <w:r>
        <w:rPr>
          <w:rFonts w:hAnsi="宋体" w:cs="宋体" w:hint="eastAsia"/>
          <w:sz w:val="24"/>
        </w:rPr>
        <w:t xml:space="preserve">6.2.2 </w:t>
      </w:r>
      <w:r>
        <w:rPr>
          <w:rFonts w:hAnsi="宋体" w:cs="宋体" w:hint="eastAsia"/>
          <w:sz w:val="24"/>
        </w:rPr>
        <w:t>采购代理机构在评标结束之日起</w:t>
      </w:r>
      <w:r>
        <w:rPr>
          <w:rFonts w:hAnsi="宋体" w:cs="宋体" w:hint="eastAsia"/>
          <w:sz w:val="24"/>
        </w:rPr>
        <w:t>2</w:t>
      </w:r>
      <w:r>
        <w:rPr>
          <w:rFonts w:hAnsi="宋体" w:cs="宋体" w:hint="eastAsia"/>
          <w:sz w:val="24"/>
        </w:rPr>
        <w:t>个工作日内将评标报告送采购人。</w:t>
      </w:r>
    </w:p>
    <w:p w14:paraId="26D7024E" w14:textId="77777777" w:rsidR="007D7BFB" w:rsidRDefault="0016532C">
      <w:pPr>
        <w:spacing w:line="360" w:lineRule="auto"/>
        <w:ind w:firstLineChars="200" w:firstLine="480"/>
        <w:rPr>
          <w:rFonts w:hAnsi="宋体" w:cs="宋体"/>
          <w:sz w:val="24"/>
        </w:rPr>
      </w:pPr>
      <w:r>
        <w:rPr>
          <w:rFonts w:hAnsi="宋体" w:cs="宋体" w:hint="eastAsia"/>
          <w:sz w:val="24"/>
        </w:rPr>
        <w:t xml:space="preserve">6.2.3 </w:t>
      </w:r>
      <w:r>
        <w:rPr>
          <w:rFonts w:hAnsi="宋体" w:cs="宋体" w:hint="eastAsia"/>
          <w:sz w:val="24"/>
        </w:rPr>
        <w:t>采购人在收到评标报告之日起</w:t>
      </w:r>
      <w:r>
        <w:rPr>
          <w:rFonts w:hAnsi="宋体" w:cs="宋体" w:hint="eastAsia"/>
          <w:sz w:val="24"/>
        </w:rPr>
        <w:t>5</w:t>
      </w:r>
      <w:r>
        <w:rPr>
          <w:rFonts w:hAnsi="宋体" w:cs="宋体" w:hint="eastAsia"/>
          <w:sz w:val="24"/>
        </w:rPr>
        <w:t>个工作日内，按照评标报告中推荐的中标候选供应商顺序确定中标供应商。采用综合评</w:t>
      </w:r>
      <w:r>
        <w:rPr>
          <w:rFonts w:hAnsi="宋体" w:cs="宋体" w:hint="eastAsia"/>
          <w:sz w:val="24"/>
        </w:rPr>
        <w:t>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w:t>
      </w:r>
      <w:r>
        <w:rPr>
          <w:rFonts w:hAnsi="宋体" w:cs="宋体" w:hint="eastAsia"/>
          <w:sz w:val="24"/>
        </w:rPr>
        <w:t>的方式选择中标供应商。</w:t>
      </w:r>
    </w:p>
    <w:p w14:paraId="21802754" w14:textId="77777777" w:rsidR="007D7BFB" w:rsidRDefault="0016532C">
      <w:pPr>
        <w:spacing w:line="360" w:lineRule="auto"/>
        <w:ind w:firstLineChars="200" w:firstLine="482"/>
        <w:rPr>
          <w:rFonts w:hAnsi="宋体" w:cs="宋体"/>
          <w:b/>
          <w:sz w:val="24"/>
        </w:rPr>
      </w:pPr>
      <w:r>
        <w:rPr>
          <w:rFonts w:hAnsi="宋体" w:cs="宋体" w:hint="eastAsia"/>
          <w:b/>
          <w:sz w:val="24"/>
        </w:rPr>
        <w:t xml:space="preserve">6.2.4 </w:t>
      </w:r>
      <w:r>
        <w:rPr>
          <w:rFonts w:hAnsi="宋体" w:cs="宋体" w:hint="eastAsia"/>
          <w:b/>
          <w:sz w:val="24"/>
        </w:rPr>
        <w:t>中标公告期限为</w:t>
      </w:r>
      <w:r>
        <w:rPr>
          <w:rFonts w:hAnsi="宋体" w:cs="宋体" w:hint="eastAsia"/>
          <w:b/>
          <w:sz w:val="24"/>
        </w:rPr>
        <w:t>1</w:t>
      </w:r>
      <w:r>
        <w:rPr>
          <w:rFonts w:hAnsi="宋体" w:cs="宋体" w:hint="eastAsia"/>
          <w:b/>
          <w:sz w:val="24"/>
        </w:rPr>
        <w:t>个工作日。</w:t>
      </w:r>
    </w:p>
    <w:p w14:paraId="4C7195CF" w14:textId="77777777" w:rsidR="007D7BFB" w:rsidRDefault="0016532C">
      <w:pPr>
        <w:spacing w:line="360" w:lineRule="auto"/>
        <w:ind w:firstLineChars="200" w:firstLine="480"/>
        <w:rPr>
          <w:rFonts w:hAnsi="宋体" w:cs="宋体"/>
          <w:sz w:val="24"/>
        </w:rPr>
      </w:pPr>
      <w:r>
        <w:rPr>
          <w:rFonts w:hAnsi="宋体" w:cs="宋体" w:hint="eastAsia"/>
          <w:sz w:val="24"/>
        </w:rPr>
        <w:t xml:space="preserve">6.2.5 </w:t>
      </w:r>
      <w:r>
        <w:rPr>
          <w:rFonts w:hAnsi="宋体" w:cs="宋体" w:hint="eastAsia"/>
          <w:sz w:val="24"/>
        </w:rPr>
        <w:t>根据采购人确定的中标供应商，采购代理机构在“四川政府采购网”上发布中标公告，并自采购人确定中标之日起</w:t>
      </w:r>
      <w:r>
        <w:rPr>
          <w:rFonts w:hAnsi="宋体" w:cs="宋体" w:hint="eastAsia"/>
          <w:sz w:val="24"/>
        </w:rPr>
        <w:t>2</w:t>
      </w:r>
      <w:r>
        <w:rPr>
          <w:rFonts w:hAnsi="宋体" w:cs="宋体" w:hint="eastAsia"/>
          <w:sz w:val="24"/>
        </w:rPr>
        <w:t>个工作日内向中标供应商发出中标通知书。</w:t>
      </w:r>
    </w:p>
    <w:p w14:paraId="3C8D0D4D" w14:textId="77777777" w:rsidR="007D7BFB" w:rsidRDefault="0016532C">
      <w:pPr>
        <w:spacing w:line="360" w:lineRule="auto"/>
        <w:ind w:firstLineChars="200" w:firstLine="480"/>
        <w:rPr>
          <w:rFonts w:hAnsi="宋体" w:cs="宋体"/>
          <w:sz w:val="24"/>
        </w:rPr>
      </w:pPr>
      <w:r>
        <w:rPr>
          <w:rFonts w:hAnsi="宋体" w:cs="宋体" w:hint="eastAsia"/>
          <w:sz w:val="24"/>
        </w:rPr>
        <w:t xml:space="preserve">6.2.6 </w:t>
      </w:r>
      <w:r>
        <w:rPr>
          <w:rFonts w:hAnsi="宋体" w:cs="宋体" w:hint="eastAsia"/>
          <w:sz w:val="24"/>
        </w:rPr>
        <w:t>招标采购单位不退回投标人投标文件和其他投标资料。</w:t>
      </w:r>
    </w:p>
    <w:p w14:paraId="0A441A6B" w14:textId="77777777" w:rsidR="007D7BFB" w:rsidRDefault="0016532C">
      <w:pPr>
        <w:pStyle w:val="3"/>
        <w:spacing w:line="360" w:lineRule="auto"/>
        <w:ind w:firstLine="482"/>
        <w:rPr>
          <w:rFonts w:ascii="宋体" w:hAnsi="宋体" w:cs="宋体"/>
        </w:rPr>
      </w:pPr>
      <w:bookmarkStart w:id="189" w:name="_Toc183582297"/>
      <w:bookmarkStart w:id="190" w:name="_Toc183682432"/>
      <w:bookmarkStart w:id="191" w:name="_Toc208849022"/>
      <w:bookmarkStart w:id="192" w:name="_Toc217446105"/>
      <w:r>
        <w:rPr>
          <w:rFonts w:ascii="宋体" w:hAnsi="宋体" w:cs="宋体" w:hint="eastAsia"/>
        </w:rPr>
        <w:t xml:space="preserve">7. </w:t>
      </w:r>
      <w:bookmarkEnd w:id="189"/>
      <w:bookmarkEnd w:id="190"/>
      <w:bookmarkEnd w:id="191"/>
      <w:bookmarkEnd w:id="192"/>
      <w:r>
        <w:rPr>
          <w:rFonts w:ascii="宋体" w:hAnsi="宋体" w:cs="宋体" w:hint="eastAsia"/>
        </w:rPr>
        <w:t>评标专家在政府采购活动中承担以下义务：</w:t>
      </w:r>
    </w:p>
    <w:p w14:paraId="71B62D5F" w14:textId="77777777" w:rsidR="007D7BFB" w:rsidRDefault="0016532C">
      <w:pPr>
        <w:spacing w:line="360" w:lineRule="auto"/>
        <w:ind w:firstLineChars="200" w:firstLine="480"/>
        <w:rPr>
          <w:rFonts w:hAnsi="宋体" w:cs="宋体"/>
          <w:sz w:val="24"/>
        </w:rPr>
      </w:pPr>
      <w:r>
        <w:rPr>
          <w:rFonts w:hAnsi="宋体" w:cs="宋体" w:hint="eastAsia"/>
          <w:sz w:val="24"/>
        </w:rPr>
        <w:t>（一）遵守评审工作纪律；</w:t>
      </w:r>
      <w:r>
        <w:rPr>
          <w:rFonts w:hAnsi="宋体" w:cs="宋体" w:hint="eastAsia"/>
          <w:sz w:val="24"/>
        </w:rPr>
        <w:t xml:space="preserve"> </w:t>
      </w:r>
    </w:p>
    <w:p w14:paraId="74F77FAF" w14:textId="77777777" w:rsidR="007D7BFB" w:rsidRDefault="0016532C">
      <w:pPr>
        <w:spacing w:line="360" w:lineRule="auto"/>
        <w:ind w:firstLineChars="200" w:firstLine="480"/>
        <w:rPr>
          <w:rFonts w:hAnsi="宋体" w:cs="宋体"/>
          <w:sz w:val="24"/>
        </w:rPr>
      </w:pPr>
      <w:r>
        <w:rPr>
          <w:rFonts w:hAnsi="宋体" w:cs="宋体" w:hint="eastAsia"/>
          <w:sz w:val="24"/>
        </w:rPr>
        <w:t>（二）按照客观、公正、审慎的原则，根据采购文件规定的评审程序、评审方法和评审标准进行独立评审；</w:t>
      </w:r>
    </w:p>
    <w:p w14:paraId="55EA453F" w14:textId="77777777" w:rsidR="007D7BFB" w:rsidRDefault="0016532C">
      <w:pPr>
        <w:spacing w:line="360" w:lineRule="auto"/>
        <w:ind w:firstLineChars="200" w:firstLine="480"/>
        <w:rPr>
          <w:rFonts w:hAnsi="宋体" w:cs="宋体"/>
          <w:sz w:val="24"/>
        </w:rPr>
      </w:pPr>
      <w:r>
        <w:rPr>
          <w:rFonts w:hAnsi="宋体" w:cs="宋体" w:hint="eastAsia"/>
          <w:sz w:val="24"/>
        </w:rPr>
        <w:t>（三）不得泄露评审文件、评审情况和在评审过程中获悉的商业秘密；</w:t>
      </w:r>
    </w:p>
    <w:p w14:paraId="176F78A7" w14:textId="77777777" w:rsidR="007D7BFB" w:rsidRDefault="0016532C">
      <w:pPr>
        <w:spacing w:line="360" w:lineRule="auto"/>
        <w:ind w:firstLineChars="200" w:firstLine="480"/>
        <w:rPr>
          <w:rFonts w:hAnsi="宋体" w:cs="宋体"/>
          <w:sz w:val="24"/>
        </w:rPr>
      </w:pPr>
      <w:r>
        <w:rPr>
          <w:rFonts w:hAnsi="宋体" w:cs="宋体" w:hint="eastAsia"/>
          <w:sz w:val="24"/>
        </w:rPr>
        <w:t>（四）及时向监督部门报告评审过程中采购组织单位向评审专家做倾向性、误导性的解释或者说明，供应商行贿、提供虚假材料或者串通、受到的非法干预情况等违法违规行为；</w:t>
      </w:r>
    </w:p>
    <w:p w14:paraId="2A744E53" w14:textId="77777777" w:rsidR="007D7BFB" w:rsidRDefault="0016532C">
      <w:pPr>
        <w:spacing w:line="360" w:lineRule="auto"/>
        <w:ind w:firstLineChars="200" w:firstLine="480"/>
        <w:rPr>
          <w:rFonts w:hAnsi="宋体" w:cs="宋体"/>
          <w:sz w:val="24"/>
        </w:rPr>
      </w:pPr>
      <w:r>
        <w:rPr>
          <w:rFonts w:hAnsi="宋体" w:cs="宋体" w:hint="eastAsia"/>
          <w:sz w:val="24"/>
        </w:rPr>
        <w:t>（五）发现采购文件内容违反国家有关强制性规定或者存在歧义、重大缺陷导致评审工作无法进行时，停止评审并向采购组织单位书面说明情况；</w:t>
      </w:r>
    </w:p>
    <w:p w14:paraId="4AED8DB5" w14:textId="77777777" w:rsidR="007D7BFB" w:rsidRDefault="0016532C">
      <w:pPr>
        <w:spacing w:line="360" w:lineRule="auto"/>
        <w:ind w:firstLineChars="200" w:firstLine="480"/>
        <w:rPr>
          <w:rFonts w:hAnsi="宋体" w:cs="宋体"/>
          <w:sz w:val="24"/>
        </w:rPr>
      </w:pPr>
      <w:r>
        <w:rPr>
          <w:rFonts w:hAnsi="宋体" w:cs="宋体" w:hint="eastAsia"/>
          <w:sz w:val="24"/>
        </w:rPr>
        <w:t>（六）配合答复处理供应商的询问、质疑和投诉等事项；</w:t>
      </w:r>
    </w:p>
    <w:p w14:paraId="16624481" w14:textId="77777777" w:rsidR="007D7BFB" w:rsidRDefault="0016532C">
      <w:pPr>
        <w:spacing w:line="360" w:lineRule="auto"/>
        <w:ind w:firstLineChars="200" w:firstLine="480"/>
        <w:rPr>
          <w:rFonts w:hAnsi="宋体" w:cs="宋体"/>
          <w:sz w:val="24"/>
        </w:rPr>
      </w:pPr>
      <w:r>
        <w:rPr>
          <w:rFonts w:hAnsi="宋体" w:cs="宋体" w:hint="eastAsia"/>
          <w:sz w:val="24"/>
        </w:rPr>
        <w:t>（七）法律、法规和规章规定的其他义务。</w:t>
      </w:r>
    </w:p>
    <w:p w14:paraId="52EAC3FB" w14:textId="77777777" w:rsidR="007D7BFB" w:rsidRDefault="0016532C">
      <w:pPr>
        <w:pStyle w:val="3"/>
        <w:spacing w:line="360" w:lineRule="auto"/>
        <w:ind w:firstLine="482"/>
        <w:rPr>
          <w:rFonts w:ascii="宋体" w:hAnsi="宋体" w:cs="宋体"/>
        </w:rPr>
      </w:pPr>
      <w:r>
        <w:rPr>
          <w:rFonts w:ascii="宋体" w:hAnsi="宋体" w:cs="宋体" w:hint="eastAsia"/>
        </w:rPr>
        <w:t>8.</w:t>
      </w:r>
      <w:r>
        <w:rPr>
          <w:rFonts w:ascii="宋体" w:hAnsi="宋体" w:cs="宋体" w:hint="eastAsia"/>
        </w:rPr>
        <w:t>评标专家在政府采购活动中应当遵守以下工作纪律：</w:t>
      </w:r>
    </w:p>
    <w:p w14:paraId="136D5A17" w14:textId="77777777" w:rsidR="007D7BFB" w:rsidRDefault="0016532C">
      <w:pPr>
        <w:spacing w:line="360" w:lineRule="auto"/>
        <w:ind w:firstLineChars="200" w:firstLine="480"/>
        <w:rPr>
          <w:rFonts w:hAnsi="宋体" w:cs="宋体"/>
          <w:sz w:val="24"/>
        </w:rPr>
      </w:pPr>
      <w:r>
        <w:rPr>
          <w:rFonts w:hAnsi="宋体" w:cs="宋体" w:hint="eastAsia"/>
          <w:sz w:val="24"/>
        </w:rPr>
        <w:t>（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w:t>
      </w:r>
      <w:r>
        <w:rPr>
          <w:rFonts w:hAnsi="宋体" w:cs="宋体" w:hint="eastAsia"/>
          <w:sz w:val="24"/>
        </w:rPr>
        <w:t xml:space="preserve"> </w:t>
      </w:r>
    </w:p>
    <w:p w14:paraId="6525D907" w14:textId="77777777" w:rsidR="007D7BFB" w:rsidRDefault="0016532C">
      <w:pPr>
        <w:spacing w:line="360" w:lineRule="auto"/>
        <w:ind w:firstLineChars="200" w:firstLine="480"/>
        <w:rPr>
          <w:rFonts w:hAnsi="宋体" w:cs="宋体"/>
          <w:sz w:val="24"/>
        </w:rPr>
      </w:pPr>
      <w:r>
        <w:rPr>
          <w:rFonts w:hAnsi="宋体" w:cs="宋体" w:hint="eastAsia"/>
          <w:sz w:val="24"/>
        </w:rPr>
        <w:t>（二）评审前，应当将通讯工具或者相关电子设备交由采购组织单位统一保管。</w:t>
      </w:r>
    </w:p>
    <w:p w14:paraId="7803D5FA" w14:textId="77777777" w:rsidR="007D7BFB" w:rsidRDefault="0016532C">
      <w:pPr>
        <w:spacing w:line="360" w:lineRule="auto"/>
        <w:ind w:firstLineChars="200" w:firstLine="480"/>
        <w:rPr>
          <w:rFonts w:hAnsi="宋体" w:cs="宋体"/>
          <w:sz w:val="24"/>
        </w:rPr>
      </w:pPr>
      <w:r>
        <w:rPr>
          <w:rFonts w:hAnsi="宋体" w:cs="宋体" w:hint="eastAsia"/>
          <w:sz w:val="24"/>
        </w:rPr>
        <w:t>（三）评审过程中，不得与外界联系，因发生不可预见情况，确实需要与外界联系的，应当在监督人员监督之下办理。</w:t>
      </w:r>
    </w:p>
    <w:p w14:paraId="4634E25D" w14:textId="77777777" w:rsidR="007D7BFB" w:rsidRDefault="0016532C">
      <w:pPr>
        <w:spacing w:line="360" w:lineRule="auto"/>
        <w:ind w:firstLineChars="200" w:firstLine="480"/>
        <w:rPr>
          <w:rFonts w:hAnsi="宋体" w:cs="宋体"/>
          <w:sz w:val="24"/>
        </w:rPr>
      </w:pPr>
      <w:r>
        <w:rPr>
          <w:rFonts w:hAnsi="宋体" w:cs="宋体" w:hint="eastAsia"/>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75DCDE14" w14:textId="77777777" w:rsidR="007D7BFB" w:rsidRDefault="0016532C">
      <w:pPr>
        <w:spacing w:line="360" w:lineRule="auto"/>
        <w:ind w:firstLineChars="200" w:firstLine="480"/>
        <w:rPr>
          <w:rFonts w:hAnsi="宋体" w:cs="宋体"/>
          <w:sz w:val="24"/>
        </w:rPr>
      </w:pPr>
      <w:r>
        <w:rPr>
          <w:rFonts w:hAnsi="宋体" w:cs="宋体" w:hint="eastAsia"/>
          <w:sz w:val="24"/>
        </w:rPr>
        <w:t>（五）在评审过程中和评审结束后，不得记录、复制或带走任何评审资料，除因规定的义务，不得向外界透露评审内容。</w:t>
      </w:r>
    </w:p>
    <w:p w14:paraId="35408C5E" w14:textId="77777777" w:rsidR="007D7BFB" w:rsidRDefault="0016532C">
      <w:pPr>
        <w:spacing w:line="360" w:lineRule="auto"/>
        <w:ind w:firstLineChars="200" w:firstLine="480"/>
        <w:rPr>
          <w:rFonts w:hAnsi="宋体" w:cs="宋体"/>
          <w:sz w:val="24"/>
        </w:rPr>
      </w:pPr>
      <w:r>
        <w:rPr>
          <w:rFonts w:hAnsi="宋体" w:cs="宋体" w:hint="eastAsia"/>
          <w:sz w:val="24"/>
        </w:rPr>
        <w:t>（六）服从评审现场采购组织单位的现场秩序管理，接受评审现场监督人员的合法监督。</w:t>
      </w:r>
    </w:p>
    <w:p w14:paraId="0855C998" w14:textId="77777777" w:rsidR="007D7BFB" w:rsidRDefault="0016532C">
      <w:pPr>
        <w:spacing w:line="360" w:lineRule="auto"/>
        <w:ind w:firstLineChars="200" w:firstLine="480"/>
        <w:rPr>
          <w:rFonts w:hAnsi="宋体" w:cs="宋体"/>
          <w:sz w:val="24"/>
        </w:rPr>
      </w:pPr>
      <w:r>
        <w:rPr>
          <w:rFonts w:hAnsi="宋体" w:cs="宋体" w:hint="eastAsia"/>
          <w:sz w:val="24"/>
        </w:rPr>
        <w:t>（七）遵守有关廉洁自律规定</w:t>
      </w:r>
      <w:r>
        <w:rPr>
          <w:rFonts w:hAnsi="宋体" w:cs="宋体" w:hint="eastAsia"/>
          <w:sz w:val="24"/>
        </w:rPr>
        <w:t>，不得私下接触供应商，不得收受供应商及有关业务单位和个人的财物或好处，不得接受采购组织单位的请托。</w:t>
      </w:r>
    </w:p>
    <w:p w14:paraId="5E237EB8" w14:textId="77777777" w:rsidR="007D7BFB" w:rsidRDefault="0016532C">
      <w:pPr>
        <w:spacing w:line="360" w:lineRule="auto"/>
        <w:ind w:firstLineChars="200" w:firstLine="480"/>
        <w:rPr>
          <w:rFonts w:hAnsi="宋体" w:cs="宋体"/>
          <w:sz w:val="24"/>
        </w:rPr>
      </w:pPr>
      <w:r>
        <w:rPr>
          <w:rFonts w:hAnsi="宋体" w:cs="宋体" w:hint="eastAsia"/>
          <w:sz w:val="24"/>
        </w:rPr>
        <w:t>（八）评标委员会成员应遵守有关法律法规，严守有关保密规定和评标纪律，并在评标前书面签署承诺书。</w:t>
      </w:r>
    </w:p>
    <w:p w14:paraId="12C14305" w14:textId="77777777" w:rsidR="007D7BFB" w:rsidRDefault="0016532C">
      <w:pPr>
        <w:spacing w:line="360" w:lineRule="auto"/>
        <w:ind w:firstLineChars="200" w:firstLine="480"/>
        <w:rPr>
          <w:rFonts w:hAnsi="宋体" w:cs="宋体"/>
          <w:sz w:val="24"/>
        </w:rPr>
      </w:pPr>
      <w:r>
        <w:rPr>
          <w:rFonts w:hAnsi="宋体" w:cs="宋体" w:hint="eastAsia"/>
          <w:sz w:val="24"/>
        </w:rPr>
        <w:t>（九）评标委员会成员在评标过程中不得擅离职守。</w:t>
      </w:r>
    </w:p>
    <w:p w14:paraId="1B34D90E" w14:textId="77777777" w:rsidR="007D7BFB" w:rsidRDefault="0016532C">
      <w:pPr>
        <w:pStyle w:val="a0"/>
        <w:ind w:firstLineChars="200" w:firstLine="480"/>
        <w:rPr>
          <w:rFonts w:ascii="宋体" w:hAnsi="宋体" w:cs="宋体"/>
          <w:sz w:val="24"/>
        </w:rPr>
      </w:pPr>
      <w:r>
        <w:rPr>
          <w:rFonts w:ascii="宋体" w:hAnsi="宋体" w:cs="宋体" w:hint="eastAsia"/>
          <w:sz w:val="24"/>
        </w:rPr>
        <w:t>（十）评标委员会成员按规定领取评审劳务报酬，并按国家相关规定完成所得税的申报缴纳。</w:t>
      </w:r>
    </w:p>
    <w:bookmarkEnd w:id="183"/>
    <w:bookmarkEnd w:id="184"/>
    <w:bookmarkEnd w:id="185"/>
    <w:p w14:paraId="5577B771" w14:textId="77777777" w:rsidR="007D7BFB" w:rsidRDefault="0016532C">
      <w:pPr>
        <w:spacing w:line="360" w:lineRule="auto"/>
        <w:jc w:val="center"/>
        <w:outlineLvl w:val="0"/>
        <w:rPr>
          <w:rFonts w:hAnsi="宋体" w:cs="宋体"/>
          <w:sz w:val="24"/>
        </w:rPr>
      </w:pPr>
      <w:r>
        <w:rPr>
          <w:rFonts w:hAnsi="宋体" w:cs="宋体" w:hint="eastAsia"/>
          <w:sz w:val="32"/>
          <w:szCs w:val="32"/>
        </w:rPr>
        <w:br w:type="page"/>
      </w:r>
      <w:bookmarkStart w:id="193" w:name="_Toc17147"/>
      <w:bookmarkStart w:id="194" w:name="_Toc19775"/>
      <w:bookmarkStart w:id="195" w:name="_Toc25962"/>
      <w:bookmarkStart w:id="196" w:name="_Toc12081"/>
      <w:r>
        <w:rPr>
          <w:rStyle w:val="1Char"/>
          <w:rFonts w:ascii="宋体" w:hAnsi="宋体" w:cs="宋体" w:hint="eastAsia"/>
        </w:rPr>
        <w:t>第八章</w:t>
      </w:r>
      <w:r>
        <w:rPr>
          <w:rStyle w:val="1Char"/>
          <w:rFonts w:ascii="宋体" w:hAnsi="宋体" w:cs="宋体" w:hint="eastAsia"/>
        </w:rPr>
        <w:t xml:space="preserve">  </w:t>
      </w:r>
      <w:bookmarkEnd w:id="193"/>
      <w:bookmarkEnd w:id="194"/>
      <w:r>
        <w:rPr>
          <w:rStyle w:val="1Char"/>
          <w:rFonts w:ascii="宋体" w:hAnsi="宋体" w:cs="宋体" w:hint="eastAsia"/>
        </w:rPr>
        <w:t>政府采购合同（草案）</w:t>
      </w:r>
      <w:bookmarkEnd w:id="195"/>
      <w:bookmarkEnd w:id="196"/>
    </w:p>
    <w:p w14:paraId="6CC53D38" w14:textId="77777777" w:rsidR="007D7BFB" w:rsidRDefault="0016532C">
      <w:pPr>
        <w:spacing w:line="360" w:lineRule="auto"/>
        <w:ind w:firstLineChars="200" w:firstLine="480"/>
        <w:rPr>
          <w:rFonts w:hAnsi="宋体" w:cs="宋体"/>
          <w:sz w:val="24"/>
          <w:szCs w:val="21"/>
        </w:rPr>
      </w:pPr>
      <w:r>
        <w:rPr>
          <w:rFonts w:hAnsi="宋体" w:cs="宋体" w:hint="eastAsia"/>
          <w:sz w:val="24"/>
          <w:szCs w:val="21"/>
        </w:rPr>
        <w:t>合同编号：</w:t>
      </w:r>
      <w:r>
        <w:rPr>
          <w:rFonts w:hAnsi="宋体" w:cs="宋体" w:hint="eastAsia"/>
          <w:sz w:val="24"/>
          <w:szCs w:val="21"/>
        </w:rPr>
        <w:t>XXXX</w:t>
      </w:r>
      <w:r>
        <w:rPr>
          <w:rFonts w:hAnsi="宋体" w:cs="宋体" w:hint="eastAsia"/>
          <w:sz w:val="24"/>
          <w:szCs w:val="21"/>
        </w:rPr>
        <w:t>。（以中标通知书上的合同编号为准）</w:t>
      </w:r>
    </w:p>
    <w:p w14:paraId="65CA7F02" w14:textId="77777777" w:rsidR="007D7BFB" w:rsidRDefault="0016532C">
      <w:pPr>
        <w:spacing w:line="360" w:lineRule="auto"/>
        <w:ind w:firstLineChars="200" w:firstLine="480"/>
        <w:rPr>
          <w:rFonts w:hAnsi="宋体" w:cs="宋体"/>
          <w:sz w:val="24"/>
          <w:szCs w:val="21"/>
        </w:rPr>
      </w:pPr>
      <w:r>
        <w:rPr>
          <w:rFonts w:hAnsi="宋体" w:cs="宋体" w:hint="eastAsia"/>
          <w:sz w:val="24"/>
          <w:szCs w:val="21"/>
        </w:rPr>
        <w:t>签订地点：</w:t>
      </w:r>
      <w:r>
        <w:rPr>
          <w:rFonts w:hAnsi="宋体" w:cs="宋体" w:hint="eastAsia"/>
          <w:sz w:val="24"/>
          <w:szCs w:val="21"/>
        </w:rPr>
        <w:t>XXXX</w:t>
      </w:r>
      <w:r>
        <w:rPr>
          <w:rFonts w:hAnsi="宋体" w:cs="宋体" w:hint="eastAsia"/>
          <w:sz w:val="24"/>
          <w:szCs w:val="21"/>
        </w:rPr>
        <w:t>。</w:t>
      </w:r>
    </w:p>
    <w:p w14:paraId="24775EB3" w14:textId="77777777" w:rsidR="007D7BFB" w:rsidRDefault="0016532C">
      <w:pPr>
        <w:spacing w:line="360" w:lineRule="auto"/>
        <w:ind w:firstLineChars="200" w:firstLine="480"/>
        <w:rPr>
          <w:rFonts w:hAnsi="宋体" w:cs="宋体"/>
          <w:sz w:val="24"/>
          <w:szCs w:val="21"/>
        </w:rPr>
      </w:pPr>
      <w:r>
        <w:rPr>
          <w:rFonts w:hAnsi="宋体" w:cs="宋体" w:hint="eastAsia"/>
          <w:sz w:val="24"/>
          <w:szCs w:val="21"/>
        </w:rPr>
        <w:t>签订时间：</w:t>
      </w:r>
      <w:r>
        <w:rPr>
          <w:rFonts w:hAnsi="宋体" w:cs="宋体" w:hint="eastAsia"/>
          <w:sz w:val="24"/>
          <w:szCs w:val="21"/>
        </w:rPr>
        <w:t>XXXX</w:t>
      </w:r>
      <w:r>
        <w:rPr>
          <w:rFonts w:hAnsi="宋体" w:cs="宋体" w:hint="eastAsia"/>
          <w:sz w:val="24"/>
          <w:szCs w:val="21"/>
        </w:rPr>
        <w:t>年</w:t>
      </w:r>
      <w:r>
        <w:rPr>
          <w:rFonts w:hAnsi="宋体" w:cs="宋体" w:hint="eastAsia"/>
          <w:sz w:val="24"/>
          <w:szCs w:val="21"/>
        </w:rPr>
        <w:t>XX</w:t>
      </w:r>
      <w:r>
        <w:rPr>
          <w:rFonts w:hAnsi="宋体" w:cs="宋体" w:hint="eastAsia"/>
          <w:sz w:val="24"/>
          <w:szCs w:val="21"/>
        </w:rPr>
        <w:t>月</w:t>
      </w:r>
      <w:r>
        <w:rPr>
          <w:rFonts w:hAnsi="宋体" w:cs="宋体" w:hint="eastAsia"/>
          <w:sz w:val="24"/>
          <w:szCs w:val="21"/>
        </w:rPr>
        <w:t>XX</w:t>
      </w:r>
      <w:r>
        <w:rPr>
          <w:rFonts w:hAnsi="宋体" w:cs="宋体" w:hint="eastAsia"/>
          <w:sz w:val="24"/>
          <w:szCs w:val="21"/>
        </w:rPr>
        <w:t>日。</w:t>
      </w:r>
    </w:p>
    <w:p w14:paraId="1278ACE1" w14:textId="77777777" w:rsidR="007D7BFB" w:rsidRDefault="0016532C">
      <w:pPr>
        <w:spacing w:line="360" w:lineRule="auto"/>
        <w:ind w:firstLineChars="200" w:firstLine="480"/>
        <w:rPr>
          <w:rFonts w:hAnsi="宋体" w:cs="宋体"/>
          <w:sz w:val="24"/>
          <w:szCs w:val="21"/>
        </w:rPr>
      </w:pPr>
      <w:r>
        <w:rPr>
          <w:rFonts w:hAnsi="宋体" w:cs="宋体" w:hint="eastAsia"/>
          <w:sz w:val="24"/>
          <w:szCs w:val="21"/>
        </w:rPr>
        <w:t>采购人（甲方）：</w:t>
      </w:r>
    </w:p>
    <w:p w14:paraId="3A8D01E4" w14:textId="77777777" w:rsidR="007D7BFB" w:rsidRDefault="0016532C">
      <w:pPr>
        <w:spacing w:line="360" w:lineRule="auto"/>
        <w:ind w:firstLineChars="200" w:firstLine="480"/>
        <w:rPr>
          <w:rFonts w:hAnsi="宋体" w:cs="宋体"/>
          <w:sz w:val="24"/>
          <w:szCs w:val="21"/>
        </w:rPr>
      </w:pPr>
      <w:r>
        <w:rPr>
          <w:rFonts w:hAnsi="宋体" w:cs="宋体" w:hint="eastAsia"/>
          <w:sz w:val="24"/>
          <w:szCs w:val="21"/>
        </w:rPr>
        <w:t>供应商（乙方）：</w:t>
      </w:r>
      <w:r>
        <w:rPr>
          <w:rFonts w:hAnsi="宋体" w:cs="宋体" w:hint="eastAsia"/>
          <w:sz w:val="24"/>
          <w:szCs w:val="21"/>
        </w:rPr>
        <w:t xml:space="preserve">  </w:t>
      </w:r>
      <w:r>
        <w:rPr>
          <w:rFonts w:hAnsi="宋体" w:cs="宋体" w:hint="eastAsia"/>
          <w:sz w:val="24"/>
          <w:szCs w:val="21"/>
        </w:rPr>
        <w:t xml:space="preserve">                                </w:t>
      </w:r>
    </w:p>
    <w:p w14:paraId="4E8E4C9D" w14:textId="77777777" w:rsidR="007D7BFB" w:rsidRDefault="007D7BFB">
      <w:pPr>
        <w:spacing w:line="360" w:lineRule="auto"/>
        <w:rPr>
          <w:rFonts w:hAnsi="宋体" w:cs="宋体"/>
          <w:sz w:val="24"/>
          <w:szCs w:val="21"/>
        </w:rPr>
      </w:pPr>
    </w:p>
    <w:p w14:paraId="441DF322" w14:textId="77777777" w:rsidR="007D7BFB" w:rsidRDefault="0016532C">
      <w:pPr>
        <w:pStyle w:val="26"/>
        <w:spacing w:line="360" w:lineRule="auto"/>
        <w:ind w:firstLine="480"/>
        <w:rPr>
          <w:rFonts w:hAnsi="宋体"/>
          <w:szCs w:val="21"/>
        </w:rPr>
      </w:pPr>
      <w:r>
        <w:rPr>
          <w:rFonts w:hAnsi="宋体" w:hint="eastAsia"/>
          <w:szCs w:val="21"/>
        </w:rPr>
        <w:t>根据《中华人民共和国政府采购法》、《中华人民共和国民法典》及</w:t>
      </w:r>
      <w:r>
        <w:rPr>
          <w:rFonts w:hAnsi="宋体" w:hint="eastAsia"/>
          <w:szCs w:val="21"/>
        </w:rPr>
        <w:t>XXXXXXXXXXXXX</w:t>
      </w:r>
      <w:r>
        <w:rPr>
          <w:rFonts w:hAnsi="宋体" w:hint="eastAsia"/>
          <w:szCs w:val="21"/>
        </w:rPr>
        <w:t>（项目编号：</w:t>
      </w:r>
      <w:r>
        <w:rPr>
          <w:rFonts w:hAnsi="宋体" w:hint="eastAsia"/>
          <w:szCs w:val="21"/>
        </w:rPr>
        <w:t xml:space="preserve"> XXXXXXXXXXXXXX</w:t>
      </w:r>
      <w:r>
        <w:rPr>
          <w:rFonts w:hAnsi="宋体" w:hint="eastAsia"/>
          <w:szCs w:val="2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4C053FDC" w14:textId="77777777" w:rsidR="007D7BFB" w:rsidRDefault="0016532C">
      <w:pPr>
        <w:pStyle w:val="3"/>
        <w:ind w:firstLine="482"/>
        <w:rPr>
          <w:rFonts w:hAnsi="宋体" w:cs="宋体"/>
          <w:szCs w:val="21"/>
        </w:rPr>
      </w:pPr>
      <w:bookmarkStart w:id="197" w:name="_Toc217446107"/>
      <w:r>
        <w:rPr>
          <w:rFonts w:hAnsi="宋体" w:cs="宋体" w:hint="eastAsia"/>
          <w:szCs w:val="21"/>
        </w:rPr>
        <w:t>一、合同货物</w:t>
      </w:r>
      <w:bookmarkEnd w:id="197"/>
    </w:p>
    <w:tbl>
      <w:tblPr>
        <w:tblW w:w="9030"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966"/>
        <w:gridCol w:w="1554"/>
      </w:tblGrid>
      <w:tr w:rsidR="007D7BFB" w14:paraId="3939E0B7" w14:textId="77777777">
        <w:trPr>
          <w:trHeight w:val="583"/>
        </w:trPr>
        <w:tc>
          <w:tcPr>
            <w:tcW w:w="1575" w:type="dxa"/>
            <w:tcBorders>
              <w:top w:val="single" w:sz="4" w:space="0" w:color="auto"/>
              <w:left w:val="single" w:sz="4" w:space="0" w:color="auto"/>
              <w:bottom w:val="single" w:sz="4" w:space="0" w:color="auto"/>
              <w:right w:val="single" w:sz="4" w:space="0" w:color="auto"/>
            </w:tcBorders>
            <w:vAlign w:val="center"/>
          </w:tcPr>
          <w:p w14:paraId="006FB2F8" w14:textId="77777777" w:rsidR="007D7BFB" w:rsidRDefault="0016532C">
            <w:pPr>
              <w:spacing w:line="360" w:lineRule="auto"/>
              <w:ind w:firstLineChars="100" w:firstLine="240"/>
              <w:rPr>
                <w:rFonts w:hAnsi="宋体" w:cs="宋体"/>
                <w:sz w:val="24"/>
                <w:szCs w:val="21"/>
              </w:rPr>
            </w:pPr>
            <w:r>
              <w:rPr>
                <w:rFonts w:hAnsi="宋体" w:cs="宋体" w:hint="eastAsia"/>
                <w:sz w:val="24"/>
                <w:szCs w:val="21"/>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14:paraId="5831719D" w14:textId="77777777" w:rsidR="007D7BFB" w:rsidRDefault="0016532C">
            <w:pPr>
              <w:spacing w:line="360" w:lineRule="auto"/>
              <w:jc w:val="center"/>
              <w:rPr>
                <w:rFonts w:hAnsi="宋体" w:cs="宋体"/>
                <w:sz w:val="24"/>
                <w:szCs w:val="21"/>
              </w:rPr>
            </w:pPr>
            <w:r>
              <w:rPr>
                <w:rFonts w:hAnsi="宋体" w:cs="宋体" w:hint="eastAsia"/>
                <w:sz w:val="24"/>
                <w:szCs w:val="21"/>
              </w:rPr>
              <w:t>规格</w:t>
            </w:r>
          </w:p>
          <w:p w14:paraId="7BE0839A" w14:textId="77777777" w:rsidR="007D7BFB" w:rsidRDefault="0016532C">
            <w:pPr>
              <w:spacing w:line="360" w:lineRule="auto"/>
              <w:jc w:val="center"/>
              <w:rPr>
                <w:rFonts w:hAnsi="宋体" w:cs="宋体"/>
                <w:sz w:val="24"/>
                <w:szCs w:val="21"/>
              </w:rPr>
            </w:pPr>
            <w:r>
              <w:rPr>
                <w:rFonts w:hAnsi="宋体" w:cs="宋体" w:hint="eastAsia"/>
                <w:sz w:val="24"/>
                <w:szCs w:val="21"/>
              </w:rPr>
              <w:t>型号</w:t>
            </w:r>
          </w:p>
        </w:tc>
        <w:tc>
          <w:tcPr>
            <w:tcW w:w="720" w:type="dxa"/>
            <w:tcBorders>
              <w:top w:val="single" w:sz="4" w:space="0" w:color="auto"/>
              <w:left w:val="single" w:sz="4" w:space="0" w:color="auto"/>
              <w:bottom w:val="single" w:sz="4" w:space="0" w:color="auto"/>
              <w:right w:val="single" w:sz="4" w:space="0" w:color="auto"/>
            </w:tcBorders>
            <w:vAlign w:val="center"/>
          </w:tcPr>
          <w:p w14:paraId="6F25A201" w14:textId="77777777" w:rsidR="007D7BFB" w:rsidRDefault="0016532C">
            <w:pPr>
              <w:spacing w:line="360" w:lineRule="auto"/>
              <w:rPr>
                <w:rFonts w:hAnsi="宋体" w:cs="宋体"/>
                <w:sz w:val="24"/>
                <w:szCs w:val="21"/>
              </w:rPr>
            </w:pPr>
            <w:r>
              <w:rPr>
                <w:rFonts w:hAnsi="宋体" w:cs="宋体" w:hint="eastAsia"/>
                <w:sz w:val="24"/>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14:paraId="11C4F255" w14:textId="77777777" w:rsidR="007D7BFB" w:rsidRDefault="0016532C">
            <w:pPr>
              <w:spacing w:line="360" w:lineRule="auto"/>
              <w:ind w:firstLineChars="50" w:firstLine="120"/>
              <w:rPr>
                <w:rFonts w:hAnsi="宋体" w:cs="宋体"/>
                <w:sz w:val="24"/>
                <w:szCs w:val="21"/>
              </w:rPr>
            </w:pPr>
            <w:r>
              <w:rPr>
                <w:rFonts w:hAnsi="宋体" w:cs="宋体" w:hint="eastAsia"/>
                <w:sz w:val="24"/>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14:paraId="4B9164FE" w14:textId="77777777" w:rsidR="007D7BFB" w:rsidRDefault="0016532C">
            <w:pPr>
              <w:spacing w:line="360" w:lineRule="auto"/>
              <w:ind w:firstLineChars="50" w:firstLine="120"/>
              <w:jc w:val="center"/>
              <w:rPr>
                <w:rFonts w:hAnsi="宋体" w:cs="宋体"/>
                <w:sz w:val="24"/>
                <w:szCs w:val="21"/>
              </w:rPr>
            </w:pPr>
            <w:r>
              <w:rPr>
                <w:rFonts w:hAnsi="宋体" w:cs="宋体" w:hint="eastAsia"/>
                <w:sz w:val="24"/>
                <w:szCs w:val="21"/>
              </w:rPr>
              <w:t>单价</w:t>
            </w:r>
          </w:p>
          <w:p w14:paraId="23DC545E" w14:textId="77777777" w:rsidR="007D7BFB" w:rsidRDefault="0016532C">
            <w:pPr>
              <w:spacing w:line="360" w:lineRule="auto"/>
              <w:jc w:val="center"/>
              <w:rPr>
                <w:rFonts w:hAnsi="宋体" w:cs="宋体"/>
                <w:sz w:val="24"/>
                <w:szCs w:val="21"/>
              </w:rPr>
            </w:pPr>
            <w:r>
              <w:rPr>
                <w:rFonts w:hAnsi="宋体" w:cs="宋体" w:hint="eastAsia"/>
                <w:sz w:val="24"/>
                <w:szCs w:val="21"/>
              </w:rPr>
              <w:t>（万元）</w:t>
            </w:r>
          </w:p>
        </w:tc>
        <w:tc>
          <w:tcPr>
            <w:tcW w:w="1185" w:type="dxa"/>
            <w:tcBorders>
              <w:top w:val="single" w:sz="4" w:space="0" w:color="auto"/>
              <w:left w:val="single" w:sz="4" w:space="0" w:color="auto"/>
              <w:bottom w:val="single" w:sz="4" w:space="0" w:color="auto"/>
              <w:right w:val="single" w:sz="4" w:space="0" w:color="auto"/>
            </w:tcBorders>
            <w:vAlign w:val="center"/>
          </w:tcPr>
          <w:p w14:paraId="569D69CC" w14:textId="77777777" w:rsidR="007D7BFB" w:rsidRDefault="0016532C">
            <w:pPr>
              <w:spacing w:line="360" w:lineRule="auto"/>
              <w:ind w:firstLineChars="100" w:firstLine="240"/>
              <w:rPr>
                <w:rFonts w:hAnsi="宋体" w:cs="宋体"/>
                <w:sz w:val="24"/>
                <w:szCs w:val="21"/>
              </w:rPr>
            </w:pPr>
            <w:r>
              <w:rPr>
                <w:rFonts w:hAnsi="宋体" w:cs="宋体" w:hint="eastAsia"/>
                <w:sz w:val="24"/>
                <w:szCs w:val="21"/>
              </w:rPr>
              <w:t>总价</w:t>
            </w:r>
          </w:p>
          <w:p w14:paraId="6FF0942B" w14:textId="77777777" w:rsidR="007D7BFB" w:rsidRDefault="0016532C">
            <w:pPr>
              <w:spacing w:line="360" w:lineRule="auto"/>
              <w:rPr>
                <w:rFonts w:hAnsi="宋体" w:cs="宋体"/>
                <w:sz w:val="24"/>
                <w:szCs w:val="21"/>
              </w:rPr>
            </w:pPr>
            <w:r>
              <w:rPr>
                <w:rFonts w:hAnsi="宋体" w:cs="宋体" w:hint="eastAsia"/>
                <w:sz w:val="24"/>
                <w:szCs w:val="21"/>
              </w:rPr>
              <w:t>（万元）</w:t>
            </w:r>
          </w:p>
        </w:tc>
        <w:tc>
          <w:tcPr>
            <w:tcW w:w="966" w:type="dxa"/>
            <w:tcBorders>
              <w:top w:val="single" w:sz="4" w:space="0" w:color="auto"/>
              <w:left w:val="single" w:sz="4" w:space="0" w:color="auto"/>
              <w:bottom w:val="single" w:sz="4" w:space="0" w:color="auto"/>
              <w:right w:val="single" w:sz="4" w:space="0" w:color="auto"/>
            </w:tcBorders>
            <w:vAlign w:val="center"/>
          </w:tcPr>
          <w:p w14:paraId="7B712663" w14:textId="77777777" w:rsidR="007D7BFB" w:rsidRDefault="0016532C">
            <w:pPr>
              <w:spacing w:line="360" w:lineRule="auto"/>
              <w:jc w:val="center"/>
              <w:rPr>
                <w:rFonts w:hAnsi="宋体" w:cs="宋体"/>
                <w:sz w:val="24"/>
                <w:szCs w:val="21"/>
              </w:rPr>
            </w:pPr>
            <w:r>
              <w:rPr>
                <w:rFonts w:hAnsi="宋体" w:cs="宋体" w:hint="eastAsia"/>
                <w:sz w:val="24"/>
                <w:szCs w:val="21"/>
              </w:rPr>
              <w:t>随机</w:t>
            </w:r>
          </w:p>
          <w:p w14:paraId="3EDA8C0A" w14:textId="77777777" w:rsidR="007D7BFB" w:rsidRDefault="0016532C">
            <w:pPr>
              <w:spacing w:line="360" w:lineRule="auto"/>
              <w:jc w:val="center"/>
              <w:rPr>
                <w:rFonts w:hAnsi="宋体" w:cs="宋体"/>
                <w:sz w:val="24"/>
                <w:szCs w:val="21"/>
              </w:rPr>
            </w:pPr>
            <w:r>
              <w:rPr>
                <w:rFonts w:hAnsi="宋体" w:cs="宋体" w:hint="eastAsia"/>
                <w:sz w:val="24"/>
                <w:szCs w:val="21"/>
              </w:rPr>
              <w:t>配件</w:t>
            </w:r>
          </w:p>
        </w:tc>
        <w:tc>
          <w:tcPr>
            <w:tcW w:w="1554" w:type="dxa"/>
            <w:tcBorders>
              <w:top w:val="single" w:sz="4" w:space="0" w:color="auto"/>
              <w:left w:val="single" w:sz="4" w:space="0" w:color="auto"/>
              <w:bottom w:val="single" w:sz="4" w:space="0" w:color="auto"/>
              <w:right w:val="single" w:sz="4" w:space="0" w:color="auto"/>
            </w:tcBorders>
            <w:vAlign w:val="center"/>
          </w:tcPr>
          <w:p w14:paraId="613B4102" w14:textId="77777777" w:rsidR="007D7BFB" w:rsidRDefault="0016532C">
            <w:pPr>
              <w:spacing w:line="360" w:lineRule="auto"/>
              <w:ind w:firstLineChars="50" w:firstLine="120"/>
              <w:rPr>
                <w:rFonts w:hAnsi="宋体" w:cs="宋体"/>
                <w:sz w:val="24"/>
                <w:szCs w:val="21"/>
              </w:rPr>
            </w:pPr>
            <w:r>
              <w:rPr>
                <w:rFonts w:hAnsi="宋体" w:cs="宋体" w:hint="eastAsia"/>
                <w:sz w:val="24"/>
                <w:szCs w:val="21"/>
              </w:rPr>
              <w:t>交货期</w:t>
            </w:r>
          </w:p>
        </w:tc>
      </w:tr>
      <w:tr w:rsidR="007D7BFB" w14:paraId="3EDF7000"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7C6E9109" w14:textId="77777777" w:rsidR="007D7BFB" w:rsidRDefault="0016532C">
            <w:pPr>
              <w:spacing w:line="360" w:lineRule="auto"/>
              <w:jc w:val="center"/>
              <w:rPr>
                <w:rFonts w:hAnsi="宋体" w:cs="宋体"/>
                <w:sz w:val="24"/>
                <w:szCs w:val="21"/>
              </w:rPr>
            </w:pPr>
            <w:r>
              <w:rPr>
                <w:rFonts w:hAnsi="宋体" w:cs="宋体" w:hint="eastAsia"/>
                <w:sz w:val="24"/>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14:paraId="38BF0E31" w14:textId="77777777" w:rsidR="007D7BFB" w:rsidRDefault="0016532C">
            <w:pPr>
              <w:spacing w:line="360" w:lineRule="auto"/>
              <w:jc w:val="center"/>
              <w:rPr>
                <w:rFonts w:hAnsi="宋体" w:cs="宋体"/>
                <w:sz w:val="24"/>
                <w:szCs w:val="21"/>
              </w:rPr>
            </w:pPr>
            <w:r>
              <w:rPr>
                <w:rFonts w:hAnsi="宋体" w:cs="宋体" w:hint="eastAsia"/>
                <w:sz w:val="24"/>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14:paraId="14903476" w14:textId="77777777" w:rsidR="007D7BFB" w:rsidRDefault="0016532C">
            <w:pPr>
              <w:spacing w:line="360" w:lineRule="auto"/>
              <w:jc w:val="center"/>
              <w:rPr>
                <w:rFonts w:hAnsi="宋体" w:cs="宋体"/>
                <w:sz w:val="24"/>
                <w:szCs w:val="21"/>
              </w:rPr>
            </w:pPr>
            <w:r>
              <w:rPr>
                <w:rFonts w:hAnsi="宋体" w:cs="宋体" w:hint="eastAsia"/>
                <w:sz w:val="24"/>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14:paraId="7B39515B" w14:textId="77777777" w:rsidR="007D7BFB" w:rsidRDefault="0016532C">
            <w:pPr>
              <w:spacing w:line="360" w:lineRule="auto"/>
              <w:jc w:val="center"/>
              <w:rPr>
                <w:rFonts w:hAnsi="宋体" w:cs="宋体"/>
                <w:sz w:val="24"/>
                <w:szCs w:val="21"/>
              </w:rPr>
            </w:pPr>
            <w:r>
              <w:rPr>
                <w:rFonts w:hAnsi="宋体" w:cs="宋体" w:hint="eastAsia"/>
                <w:sz w:val="24"/>
                <w:szCs w:val="21"/>
              </w:rPr>
              <w:t> </w:t>
            </w:r>
          </w:p>
        </w:tc>
        <w:tc>
          <w:tcPr>
            <w:tcW w:w="1080" w:type="dxa"/>
            <w:tcBorders>
              <w:top w:val="single" w:sz="4" w:space="0" w:color="auto"/>
              <w:left w:val="single" w:sz="4" w:space="0" w:color="auto"/>
              <w:bottom w:val="single" w:sz="4" w:space="0" w:color="auto"/>
              <w:right w:val="single" w:sz="4" w:space="0" w:color="auto"/>
            </w:tcBorders>
            <w:vAlign w:val="center"/>
          </w:tcPr>
          <w:p w14:paraId="60F2FCA1" w14:textId="77777777" w:rsidR="007D7BFB" w:rsidRDefault="0016532C">
            <w:pPr>
              <w:spacing w:line="360" w:lineRule="auto"/>
              <w:jc w:val="center"/>
              <w:rPr>
                <w:rFonts w:hAnsi="宋体" w:cs="宋体"/>
                <w:sz w:val="24"/>
                <w:szCs w:val="21"/>
              </w:rPr>
            </w:pPr>
            <w:r>
              <w:rPr>
                <w:rFonts w:hAnsi="宋体" w:cs="宋体" w:hint="eastAsia"/>
                <w:sz w:val="24"/>
                <w:szCs w:val="21"/>
              </w:rPr>
              <w:t> </w:t>
            </w:r>
          </w:p>
        </w:tc>
        <w:tc>
          <w:tcPr>
            <w:tcW w:w="1185" w:type="dxa"/>
            <w:tcBorders>
              <w:top w:val="single" w:sz="4" w:space="0" w:color="auto"/>
              <w:left w:val="single" w:sz="4" w:space="0" w:color="auto"/>
              <w:bottom w:val="single" w:sz="4" w:space="0" w:color="auto"/>
              <w:right w:val="single" w:sz="4" w:space="0" w:color="auto"/>
            </w:tcBorders>
            <w:vAlign w:val="center"/>
          </w:tcPr>
          <w:p w14:paraId="64D28DF8" w14:textId="77777777" w:rsidR="007D7BFB" w:rsidRDefault="0016532C">
            <w:pPr>
              <w:spacing w:line="360" w:lineRule="auto"/>
              <w:jc w:val="center"/>
              <w:rPr>
                <w:rFonts w:hAnsi="宋体" w:cs="宋体"/>
                <w:sz w:val="24"/>
                <w:szCs w:val="21"/>
              </w:rPr>
            </w:pPr>
            <w:r>
              <w:rPr>
                <w:rFonts w:hAnsi="宋体" w:cs="宋体" w:hint="eastAsia"/>
                <w:sz w:val="24"/>
                <w:szCs w:val="21"/>
              </w:rPr>
              <w:t> </w:t>
            </w:r>
          </w:p>
        </w:tc>
        <w:tc>
          <w:tcPr>
            <w:tcW w:w="966" w:type="dxa"/>
            <w:tcBorders>
              <w:top w:val="single" w:sz="4" w:space="0" w:color="auto"/>
              <w:left w:val="single" w:sz="4" w:space="0" w:color="auto"/>
              <w:bottom w:val="single" w:sz="4" w:space="0" w:color="auto"/>
              <w:right w:val="single" w:sz="4" w:space="0" w:color="auto"/>
            </w:tcBorders>
            <w:vAlign w:val="center"/>
          </w:tcPr>
          <w:p w14:paraId="7C9D48FE" w14:textId="77777777" w:rsidR="007D7BFB" w:rsidRDefault="0016532C">
            <w:pPr>
              <w:spacing w:line="360" w:lineRule="auto"/>
              <w:jc w:val="center"/>
              <w:rPr>
                <w:rFonts w:hAnsi="宋体" w:cs="宋体"/>
                <w:sz w:val="24"/>
                <w:szCs w:val="21"/>
              </w:rPr>
            </w:pPr>
            <w:r>
              <w:rPr>
                <w:rFonts w:hAnsi="宋体" w:cs="宋体" w:hint="eastAsia"/>
                <w:sz w:val="24"/>
                <w:szCs w:val="21"/>
              </w:rPr>
              <w:t> </w:t>
            </w:r>
          </w:p>
        </w:tc>
        <w:tc>
          <w:tcPr>
            <w:tcW w:w="1554" w:type="dxa"/>
            <w:tcBorders>
              <w:top w:val="single" w:sz="4" w:space="0" w:color="auto"/>
              <w:left w:val="single" w:sz="4" w:space="0" w:color="auto"/>
              <w:bottom w:val="single" w:sz="4" w:space="0" w:color="auto"/>
              <w:right w:val="single" w:sz="4" w:space="0" w:color="auto"/>
            </w:tcBorders>
            <w:vAlign w:val="center"/>
          </w:tcPr>
          <w:p w14:paraId="390639AD" w14:textId="77777777" w:rsidR="007D7BFB" w:rsidRDefault="007D7BFB">
            <w:pPr>
              <w:spacing w:line="360" w:lineRule="auto"/>
              <w:jc w:val="center"/>
              <w:rPr>
                <w:rFonts w:hAnsi="宋体" w:cs="宋体"/>
                <w:sz w:val="24"/>
                <w:szCs w:val="21"/>
              </w:rPr>
            </w:pPr>
          </w:p>
        </w:tc>
      </w:tr>
    </w:tbl>
    <w:p w14:paraId="1CD874C9" w14:textId="77777777" w:rsidR="007D7BFB" w:rsidRDefault="0016532C">
      <w:pPr>
        <w:pStyle w:val="3"/>
        <w:ind w:firstLine="482"/>
        <w:rPr>
          <w:rFonts w:hAnsi="宋体" w:cs="宋体"/>
          <w:szCs w:val="21"/>
        </w:rPr>
      </w:pPr>
      <w:bookmarkStart w:id="198" w:name="_Toc217446108"/>
      <w:r>
        <w:rPr>
          <w:rFonts w:hAnsi="宋体" w:cs="宋体" w:hint="eastAsia"/>
          <w:szCs w:val="21"/>
        </w:rPr>
        <w:t>二、合同总价</w:t>
      </w:r>
      <w:bookmarkEnd w:id="198"/>
    </w:p>
    <w:p w14:paraId="3705131E" w14:textId="77777777" w:rsidR="007D7BFB" w:rsidRDefault="0016532C">
      <w:pPr>
        <w:pStyle w:val="a5"/>
        <w:spacing w:line="360" w:lineRule="auto"/>
        <w:ind w:firstLineChars="175"/>
        <w:rPr>
          <w:rFonts w:hAnsi="宋体" w:cs="宋体"/>
          <w:sz w:val="24"/>
          <w:szCs w:val="21"/>
        </w:rPr>
      </w:pPr>
      <w:r>
        <w:rPr>
          <w:rFonts w:hAnsi="宋体" w:cs="宋体" w:hint="eastAsia"/>
          <w:sz w:val="24"/>
          <w:szCs w:val="21"/>
        </w:rPr>
        <w:t>合同总价为人民币大写：</w:t>
      </w:r>
      <w:r>
        <w:rPr>
          <w:rFonts w:hAnsi="宋体" w:cs="宋体" w:hint="eastAsia"/>
          <w:sz w:val="24"/>
          <w:szCs w:val="21"/>
        </w:rPr>
        <w:t xml:space="preserve">                </w:t>
      </w:r>
      <w:r>
        <w:rPr>
          <w:rFonts w:hAnsi="宋体" w:cs="宋体" w:hint="eastAsia"/>
          <w:sz w:val="24"/>
          <w:szCs w:val="21"/>
        </w:rPr>
        <w:t>元，即</w:t>
      </w:r>
      <w:r>
        <w:rPr>
          <w:rFonts w:hAnsi="宋体" w:cs="宋体" w:hint="eastAsia"/>
          <w:sz w:val="24"/>
          <w:szCs w:val="21"/>
        </w:rPr>
        <w:t>RMB</w:t>
      </w:r>
      <w:r>
        <w:rPr>
          <w:rFonts w:hAnsi="宋体" w:cs="宋体" w:hint="eastAsia"/>
          <w:sz w:val="24"/>
          <w:szCs w:val="21"/>
        </w:rPr>
        <w:t>￥</w:t>
      </w:r>
      <w:r>
        <w:rPr>
          <w:rFonts w:hAnsi="宋体" w:cs="宋体" w:hint="eastAsia"/>
          <w:sz w:val="24"/>
          <w:szCs w:val="21"/>
        </w:rPr>
        <w:t xml:space="preserve">        </w:t>
      </w:r>
      <w:r>
        <w:rPr>
          <w:rFonts w:hAnsi="宋体" w:cs="宋体" w:hint="eastAsia"/>
          <w:sz w:val="24"/>
          <w:szCs w:val="21"/>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58BB4668" w14:textId="77777777" w:rsidR="007D7BFB" w:rsidRDefault="0016532C">
      <w:pPr>
        <w:pStyle w:val="3"/>
        <w:ind w:firstLine="482"/>
        <w:rPr>
          <w:rFonts w:hAnsi="宋体" w:cs="宋体"/>
          <w:szCs w:val="21"/>
        </w:rPr>
      </w:pPr>
      <w:bookmarkStart w:id="199" w:name="_Toc217446109"/>
      <w:r>
        <w:rPr>
          <w:rFonts w:hAnsi="宋体" w:cs="宋体" w:hint="eastAsia"/>
          <w:szCs w:val="21"/>
        </w:rPr>
        <w:t>三、质量要求</w:t>
      </w:r>
      <w:bookmarkEnd w:id="199"/>
    </w:p>
    <w:p w14:paraId="2388DBD3" w14:textId="77777777" w:rsidR="007D7BFB" w:rsidRDefault="0016532C">
      <w:pPr>
        <w:pStyle w:val="26"/>
        <w:spacing w:line="360" w:lineRule="auto"/>
        <w:ind w:firstLine="480"/>
        <w:rPr>
          <w:rFonts w:hAnsi="宋体"/>
          <w:szCs w:val="21"/>
        </w:rPr>
      </w:pPr>
      <w:r>
        <w:rPr>
          <w:rFonts w:hAnsi="宋体" w:hint="eastAsia"/>
          <w:szCs w:val="21"/>
        </w:rPr>
        <w:t>1</w:t>
      </w:r>
      <w:r>
        <w:rPr>
          <w:rFonts w:hAnsi="宋体" w:hint="eastAsia"/>
          <w:szCs w:val="21"/>
        </w:rPr>
        <w:t>、乙方须提供全新的货物（含零部件、配件等），表面无划伤、无碰撞痕迹，且权属清楚，不得侵害他人的知识产权。</w:t>
      </w:r>
    </w:p>
    <w:p w14:paraId="5465F189" w14:textId="77777777" w:rsidR="007D7BFB" w:rsidRDefault="0016532C">
      <w:pPr>
        <w:pStyle w:val="26"/>
        <w:spacing w:line="360" w:lineRule="auto"/>
        <w:ind w:firstLine="480"/>
        <w:rPr>
          <w:rFonts w:hAnsi="宋体"/>
          <w:szCs w:val="21"/>
        </w:rPr>
      </w:pPr>
      <w:r>
        <w:rPr>
          <w:rFonts w:hAnsi="宋体" w:hint="eastAsia"/>
          <w:szCs w:val="21"/>
        </w:rPr>
        <w:t>2</w:t>
      </w:r>
      <w:r>
        <w:rPr>
          <w:rFonts w:hAnsi="宋体" w:hint="eastAsia"/>
          <w:szCs w:val="21"/>
        </w:rPr>
        <w:t>、货物必须符合或优于国家（行业）</w:t>
      </w:r>
      <w:r>
        <w:rPr>
          <w:rFonts w:hAnsi="宋体" w:hint="eastAsia"/>
          <w:szCs w:val="21"/>
        </w:rPr>
        <w:t xml:space="preserve">          </w:t>
      </w:r>
      <w:r>
        <w:rPr>
          <w:rFonts w:hAnsi="宋体" w:hint="eastAsia"/>
          <w:szCs w:val="21"/>
        </w:rPr>
        <w:t>标准，以及本项目招标文件的质量要求和技术指标与出厂标准。</w:t>
      </w:r>
    </w:p>
    <w:p w14:paraId="65F00456" w14:textId="77777777" w:rsidR="007D7BFB" w:rsidRDefault="0016532C">
      <w:pPr>
        <w:pStyle w:val="26"/>
        <w:spacing w:line="360" w:lineRule="auto"/>
        <w:ind w:firstLine="480"/>
        <w:rPr>
          <w:rFonts w:hAnsi="宋体"/>
          <w:szCs w:val="21"/>
        </w:rPr>
      </w:pPr>
      <w:r>
        <w:rPr>
          <w:rFonts w:hAnsi="宋体" w:hint="eastAsia"/>
          <w:szCs w:val="21"/>
        </w:rPr>
        <w:t>3</w:t>
      </w:r>
      <w:r>
        <w:rPr>
          <w:rFonts w:hAnsi="宋体" w:hint="eastAsia"/>
          <w:szCs w:val="21"/>
        </w:rPr>
        <w:t>、货物制造质量出现问题，乙方应负责三包（包修、包换、包退），费用由乙方负担，甲方有权到乙方生产场地检查货物质量和生产进度。</w:t>
      </w:r>
    </w:p>
    <w:p w14:paraId="43E342D7" w14:textId="77777777" w:rsidR="007D7BFB" w:rsidRDefault="0016532C">
      <w:pPr>
        <w:pStyle w:val="26"/>
        <w:spacing w:line="360" w:lineRule="auto"/>
        <w:ind w:firstLine="480"/>
        <w:rPr>
          <w:rFonts w:hAnsi="宋体"/>
          <w:szCs w:val="21"/>
        </w:rPr>
      </w:pPr>
      <w:r>
        <w:rPr>
          <w:rFonts w:hAnsi="宋体" w:hint="eastAsia"/>
          <w:szCs w:val="21"/>
        </w:rPr>
        <w:t>4</w:t>
      </w:r>
      <w:r>
        <w:rPr>
          <w:rFonts w:hAnsi="宋体" w:hint="eastAsia"/>
          <w:szCs w:val="21"/>
        </w:rPr>
        <w:t>、货到现场后由于甲方保管不当造成的质量问题，乙方亦应负责修理，但费用由甲方负担。</w:t>
      </w:r>
    </w:p>
    <w:p w14:paraId="008805A8" w14:textId="77777777" w:rsidR="007D7BFB" w:rsidRDefault="0016532C">
      <w:pPr>
        <w:pStyle w:val="3"/>
        <w:ind w:firstLine="482"/>
        <w:rPr>
          <w:rFonts w:hAnsi="宋体" w:cs="宋体"/>
          <w:szCs w:val="21"/>
        </w:rPr>
      </w:pPr>
      <w:bookmarkStart w:id="200" w:name="_Toc217446110"/>
      <w:r>
        <w:rPr>
          <w:rFonts w:hAnsi="宋体" w:cs="宋体" w:hint="eastAsia"/>
          <w:szCs w:val="21"/>
        </w:rPr>
        <w:t>四、交货及验收</w:t>
      </w:r>
      <w:bookmarkEnd w:id="200"/>
    </w:p>
    <w:p w14:paraId="7D4D9F72" w14:textId="77777777" w:rsidR="007D7BFB" w:rsidRDefault="0016532C">
      <w:pPr>
        <w:pStyle w:val="26"/>
        <w:spacing w:line="360" w:lineRule="auto"/>
        <w:ind w:firstLine="480"/>
        <w:rPr>
          <w:rFonts w:hAnsi="宋体"/>
          <w:szCs w:val="21"/>
        </w:rPr>
      </w:pPr>
      <w:r>
        <w:rPr>
          <w:rFonts w:hAnsi="宋体" w:hint="eastAsia"/>
          <w:szCs w:val="21"/>
        </w:rPr>
        <w:t>1</w:t>
      </w:r>
      <w:r>
        <w:rPr>
          <w:rFonts w:hAnsi="宋体" w:hint="eastAsia"/>
          <w:szCs w:val="21"/>
        </w:rPr>
        <w:t>、乙方交货期限为合同签订生效后的一年内。</w:t>
      </w:r>
    </w:p>
    <w:p w14:paraId="25EAD912"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1</w:t>
      </w:r>
      <w:r>
        <w:rPr>
          <w:rFonts w:hAnsi="宋体" w:hint="eastAsia"/>
          <w:szCs w:val="21"/>
        </w:rPr>
        <w:t>）分批次供货（按月</w:t>
      </w:r>
      <w:r>
        <w:rPr>
          <w:rFonts w:hAnsi="宋体" w:hint="eastAsia"/>
          <w:szCs w:val="21"/>
        </w:rPr>
        <w:t>），乙方在收到采购人供货通知后</w:t>
      </w:r>
      <w:r>
        <w:rPr>
          <w:rFonts w:hAnsi="宋体" w:hint="eastAsia"/>
          <w:szCs w:val="21"/>
        </w:rPr>
        <w:t>2</w:t>
      </w:r>
      <w:r>
        <w:rPr>
          <w:rFonts w:hAnsi="宋体" w:hint="eastAsia"/>
          <w:szCs w:val="21"/>
        </w:rPr>
        <w:t>个工作日内交货。若遇特殊情况不能按时交货的，乙方需甲方同意后可延期交货。</w:t>
      </w:r>
    </w:p>
    <w:p w14:paraId="3D9641E9"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2</w:t>
      </w:r>
      <w:r>
        <w:rPr>
          <w:rFonts w:hAnsi="宋体" w:hint="eastAsia"/>
          <w:szCs w:val="21"/>
        </w:rPr>
        <w:t>）对紧急的急需耗材，在收到供货通知后，</w:t>
      </w:r>
      <w:r>
        <w:rPr>
          <w:rFonts w:hAnsi="宋体" w:hint="eastAsia"/>
          <w:szCs w:val="21"/>
        </w:rPr>
        <w:t>2</w:t>
      </w:r>
      <w:r>
        <w:rPr>
          <w:rFonts w:hAnsi="宋体" w:hint="eastAsia"/>
          <w:szCs w:val="21"/>
        </w:rPr>
        <w:t>小时内送达，费用由乙方承担。如遇特殊情况不能按时交货的，乙方需采购人同意后可协调交货时间和地点。</w:t>
      </w:r>
    </w:p>
    <w:p w14:paraId="486B4E3A"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3</w:t>
      </w:r>
      <w:r>
        <w:rPr>
          <w:rFonts w:hAnsi="宋体" w:hint="eastAsia"/>
          <w:szCs w:val="21"/>
        </w:rPr>
        <w:t>）乙方提供的耗材均需与采购人现使用设备配套。</w:t>
      </w:r>
    </w:p>
    <w:p w14:paraId="57A4E4F4" w14:textId="77777777" w:rsidR="007D7BFB" w:rsidRDefault="0016532C">
      <w:pPr>
        <w:spacing w:line="360" w:lineRule="auto"/>
        <w:ind w:firstLineChars="200" w:firstLine="480"/>
        <w:rPr>
          <w:rFonts w:hAnsi="宋体" w:cs="宋体"/>
          <w:sz w:val="24"/>
          <w:szCs w:val="21"/>
        </w:rPr>
      </w:pPr>
      <w:r>
        <w:rPr>
          <w:rFonts w:hAnsi="宋体" w:cs="宋体" w:hint="eastAsia"/>
          <w:sz w:val="24"/>
          <w:szCs w:val="21"/>
        </w:rPr>
        <w:t>2</w:t>
      </w:r>
      <w:r>
        <w:rPr>
          <w:rFonts w:hAnsi="宋体" w:cs="宋体" w:hint="eastAsia"/>
          <w:sz w:val="24"/>
          <w:szCs w:val="21"/>
        </w:rPr>
        <w:t>、交货地点</w:t>
      </w:r>
      <w:r>
        <w:rPr>
          <w:rFonts w:hAnsi="宋体" w:cs="宋体" w:hint="eastAsia"/>
          <w:sz w:val="24"/>
          <w:szCs w:val="21"/>
        </w:rPr>
        <w:t>(</w:t>
      </w:r>
      <w:r>
        <w:rPr>
          <w:rFonts w:hAnsi="宋体" w:cs="宋体" w:hint="eastAsia"/>
          <w:sz w:val="24"/>
          <w:szCs w:val="21"/>
        </w:rPr>
        <w:t>合同</w:t>
      </w:r>
      <w:r>
        <w:rPr>
          <w:rFonts w:hAnsi="宋体" w:cs="宋体"/>
          <w:sz w:val="24"/>
          <w:szCs w:val="21"/>
        </w:rPr>
        <w:t>履行地</w:t>
      </w:r>
      <w:r>
        <w:rPr>
          <w:rFonts w:hAnsi="宋体" w:cs="宋体" w:hint="eastAsia"/>
          <w:sz w:val="24"/>
          <w:szCs w:val="21"/>
        </w:rPr>
        <w:t>)</w:t>
      </w:r>
      <w:r>
        <w:rPr>
          <w:rFonts w:hAnsi="宋体" w:cs="宋体" w:hint="eastAsia"/>
          <w:sz w:val="24"/>
          <w:szCs w:val="21"/>
        </w:rPr>
        <w:t>：简阳市人民医院</w:t>
      </w:r>
    </w:p>
    <w:p w14:paraId="6BF05555" w14:textId="77777777" w:rsidR="007D7BFB" w:rsidRDefault="0016532C">
      <w:pPr>
        <w:pStyle w:val="26"/>
        <w:spacing w:line="360" w:lineRule="auto"/>
        <w:ind w:firstLine="480"/>
        <w:rPr>
          <w:rFonts w:hAnsi="宋体"/>
          <w:szCs w:val="21"/>
        </w:rPr>
      </w:pPr>
      <w:r>
        <w:rPr>
          <w:rFonts w:hAnsi="宋体"/>
          <w:szCs w:val="21"/>
        </w:rPr>
        <w:t>3</w:t>
      </w:r>
      <w:r>
        <w:rPr>
          <w:rFonts w:hAnsi="宋体" w:hint="eastAsia"/>
          <w:szCs w:val="21"/>
        </w:rPr>
        <w:t>、验收由甲方组织，乙方配合进行：</w:t>
      </w:r>
    </w:p>
    <w:p w14:paraId="7E067EE8" w14:textId="77777777" w:rsidR="007D7BFB" w:rsidRDefault="0016532C">
      <w:pPr>
        <w:pStyle w:val="26"/>
        <w:spacing w:line="360" w:lineRule="auto"/>
        <w:ind w:left="48" w:firstLine="480"/>
        <w:rPr>
          <w:rFonts w:hAnsi="宋体"/>
          <w:szCs w:val="21"/>
        </w:rPr>
      </w:pPr>
      <w:r>
        <w:rPr>
          <w:rFonts w:hAnsi="宋体" w:hint="eastAsia"/>
          <w:szCs w:val="21"/>
        </w:rPr>
        <w:t>（</w:t>
      </w:r>
      <w:r>
        <w:rPr>
          <w:rFonts w:hAnsi="宋体" w:hint="eastAsia"/>
          <w:szCs w:val="21"/>
        </w:rPr>
        <w:t>1</w:t>
      </w:r>
      <w:r>
        <w:rPr>
          <w:rFonts w:hAnsi="宋体" w:hint="eastAsia"/>
          <w:szCs w:val="21"/>
        </w:rPr>
        <w:t>）货物在乙方交货完毕后</w:t>
      </w:r>
      <w:r>
        <w:rPr>
          <w:rFonts w:hAnsi="宋体" w:hint="eastAsia"/>
          <w:szCs w:val="21"/>
        </w:rPr>
        <w:t>30</w:t>
      </w:r>
      <w:r>
        <w:rPr>
          <w:rFonts w:hAnsi="宋体" w:hint="eastAsia"/>
          <w:szCs w:val="21"/>
        </w:rPr>
        <w:t>分钟内进行验收。</w:t>
      </w:r>
    </w:p>
    <w:p w14:paraId="5A3F932D" w14:textId="77777777" w:rsidR="007D7BFB" w:rsidRDefault="0016532C">
      <w:pPr>
        <w:pStyle w:val="26"/>
        <w:spacing w:line="360" w:lineRule="auto"/>
        <w:ind w:firstLine="480"/>
        <w:rPr>
          <w:rFonts w:hAnsi="宋体"/>
          <w:szCs w:val="21"/>
        </w:rPr>
      </w:pPr>
      <w:r>
        <w:rPr>
          <w:rFonts w:hAnsi="宋体" w:hint="eastAsia"/>
          <w:szCs w:val="21"/>
        </w:rPr>
        <w:t xml:space="preserve"> (2) </w:t>
      </w:r>
      <w:r>
        <w:rPr>
          <w:rFonts w:hAnsi="宋体" w:hint="eastAsia"/>
          <w:szCs w:val="21"/>
        </w:rPr>
        <w:t>验收标准：按国家有关规定以及甲方招标文件的质量要求和技术指标、乙方</w:t>
      </w:r>
      <w:r>
        <w:rPr>
          <w:rFonts w:hAnsi="宋体" w:hint="eastAsia"/>
          <w:szCs w:val="21"/>
        </w:rPr>
        <w:t>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3FDF9CA" w14:textId="77777777" w:rsidR="007D7BFB" w:rsidRDefault="0016532C">
      <w:pPr>
        <w:pStyle w:val="26"/>
        <w:spacing w:line="360" w:lineRule="auto"/>
        <w:ind w:firstLine="480"/>
        <w:rPr>
          <w:rFonts w:hAnsi="宋体"/>
          <w:szCs w:val="21"/>
        </w:rPr>
      </w:pPr>
      <w:r>
        <w:rPr>
          <w:rFonts w:hAnsi="宋体" w:hint="eastAsia"/>
          <w:szCs w:val="21"/>
        </w:rPr>
        <w:t xml:space="preserve">(3) </w:t>
      </w:r>
      <w:r>
        <w:rPr>
          <w:rFonts w:hAnsi="宋体" w:hint="eastAsia"/>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164AF6C" w14:textId="77777777" w:rsidR="007D7BFB" w:rsidRDefault="0016532C">
      <w:pPr>
        <w:pStyle w:val="26"/>
        <w:spacing w:line="360" w:lineRule="auto"/>
        <w:ind w:firstLine="480"/>
        <w:rPr>
          <w:rFonts w:hAnsi="宋体"/>
          <w:szCs w:val="21"/>
        </w:rPr>
      </w:pPr>
      <w:r>
        <w:rPr>
          <w:rFonts w:hAnsi="宋体" w:hint="eastAsia"/>
          <w:szCs w:val="21"/>
        </w:rPr>
        <w:t xml:space="preserve">(4) </w:t>
      </w:r>
      <w:r>
        <w:rPr>
          <w:rFonts w:hAnsi="宋体" w:hint="eastAsia"/>
          <w:szCs w:val="21"/>
        </w:rPr>
        <w:t>如质量验收合格，双方签署质量验收报告。</w:t>
      </w:r>
    </w:p>
    <w:p w14:paraId="1EAA9170" w14:textId="77777777" w:rsidR="007D7BFB" w:rsidRDefault="0016532C">
      <w:pPr>
        <w:pStyle w:val="26"/>
        <w:spacing w:line="360" w:lineRule="auto"/>
        <w:ind w:firstLine="480"/>
        <w:rPr>
          <w:rFonts w:hAnsi="宋体"/>
          <w:szCs w:val="21"/>
        </w:rPr>
      </w:pPr>
      <w:r>
        <w:rPr>
          <w:rFonts w:hAnsi="宋体" w:hint="eastAsia"/>
          <w:szCs w:val="21"/>
        </w:rPr>
        <w:t>4</w:t>
      </w:r>
      <w:r>
        <w:rPr>
          <w:rFonts w:hAnsi="宋体" w:hint="eastAsia"/>
          <w:szCs w:val="21"/>
        </w:rPr>
        <w:t>、货物在乙</w:t>
      </w:r>
      <w:r>
        <w:rPr>
          <w:rFonts w:hAnsi="宋体" w:hint="eastAsia"/>
          <w:szCs w:val="21"/>
        </w:rPr>
        <w:t>方交货完毕</w:t>
      </w:r>
      <w:r>
        <w:rPr>
          <w:rFonts w:hAnsi="宋体" w:hint="eastAsia"/>
          <w:szCs w:val="21"/>
        </w:rPr>
        <w:t>5</w:t>
      </w:r>
      <w:r>
        <w:rPr>
          <w:rFonts w:hAnsi="宋体" w:hint="eastAsia"/>
          <w:szCs w:val="21"/>
        </w:rPr>
        <w:t>日内，甲方无故不进行验收工作并已使用货物的，视同已安装调试完成并初验合格。</w:t>
      </w:r>
    </w:p>
    <w:p w14:paraId="109A28F1" w14:textId="77777777" w:rsidR="007D7BFB" w:rsidRDefault="0016532C">
      <w:pPr>
        <w:pStyle w:val="26"/>
        <w:spacing w:line="360" w:lineRule="auto"/>
        <w:ind w:firstLine="480"/>
        <w:rPr>
          <w:rFonts w:hAnsi="宋体"/>
          <w:szCs w:val="21"/>
        </w:rPr>
      </w:pPr>
      <w:r>
        <w:rPr>
          <w:rFonts w:hAnsi="宋体" w:hint="eastAsia"/>
          <w:szCs w:val="21"/>
        </w:rPr>
        <w:t>5</w:t>
      </w:r>
      <w:r>
        <w:rPr>
          <w:rFonts w:hAnsi="宋体" w:hint="eastAsia"/>
          <w:szCs w:val="21"/>
        </w:rPr>
        <w:t>、乙方应将所提供货物的装箱清单、配件、随机工具、用户使用手册、原厂保修卡等资料交付给甲方；乙方不能完整交付货物及本款规定的单证和工具的，必须负责补齐，否则视为未按合同约定交货。</w:t>
      </w:r>
    </w:p>
    <w:p w14:paraId="05216252" w14:textId="77777777" w:rsidR="007D7BFB" w:rsidRDefault="0016532C">
      <w:pPr>
        <w:pStyle w:val="26"/>
        <w:spacing w:line="360" w:lineRule="auto"/>
        <w:ind w:firstLine="480"/>
        <w:rPr>
          <w:rFonts w:hAnsi="宋体"/>
          <w:szCs w:val="21"/>
        </w:rPr>
      </w:pPr>
      <w:r>
        <w:rPr>
          <w:rFonts w:hAnsi="宋体" w:hint="eastAsia"/>
          <w:szCs w:val="21"/>
        </w:rPr>
        <w:t>6</w:t>
      </w:r>
      <w:r>
        <w:rPr>
          <w:rFonts w:hAnsi="宋体" w:hint="eastAsia"/>
          <w:szCs w:val="21"/>
        </w:rPr>
        <w:t>、如乙方提供的货物不能达到合同约定的质量标准，甲方有权退货，并视作乙方不能交付货物而须支付违约赔偿金给甲方，甲方还可依法追究乙方的违约责任。</w:t>
      </w:r>
    </w:p>
    <w:p w14:paraId="6CC5A32D" w14:textId="77777777" w:rsidR="007D7BFB" w:rsidRDefault="0016532C">
      <w:pPr>
        <w:pStyle w:val="26"/>
        <w:spacing w:line="360" w:lineRule="auto"/>
        <w:ind w:firstLine="480"/>
        <w:rPr>
          <w:rFonts w:hAnsi="宋体"/>
          <w:szCs w:val="21"/>
        </w:rPr>
      </w:pPr>
      <w:r>
        <w:rPr>
          <w:rFonts w:hAnsi="宋体" w:hint="eastAsia"/>
          <w:szCs w:val="21"/>
        </w:rPr>
        <w:t>7</w:t>
      </w:r>
      <w:r>
        <w:rPr>
          <w:rFonts w:hAnsi="宋体" w:hint="eastAsia"/>
          <w:szCs w:val="21"/>
        </w:rPr>
        <w:t>、其他未尽事宜应严格按照《四川省政府采购项目需求论证和履约验收管理办法》（川财采〔</w:t>
      </w:r>
      <w:r>
        <w:rPr>
          <w:rFonts w:hAnsi="宋体" w:hint="eastAsia"/>
          <w:szCs w:val="21"/>
        </w:rPr>
        <w:t>2015</w:t>
      </w:r>
      <w:r>
        <w:rPr>
          <w:rFonts w:hAnsi="宋体" w:hint="eastAsia"/>
          <w:szCs w:val="21"/>
        </w:rPr>
        <w:t>〕</w:t>
      </w:r>
      <w:r>
        <w:rPr>
          <w:rFonts w:hAnsi="宋体" w:hint="eastAsia"/>
          <w:szCs w:val="21"/>
        </w:rPr>
        <w:t>32</w:t>
      </w:r>
      <w:r>
        <w:rPr>
          <w:rFonts w:hAnsi="宋体" w:hint="eastAsia"/>
          <w:szCs w:val="21"/>
        </w:rPr>
        <w:t>号</w:t>
      </w:r>
      <w:r>
        <w:rPr>
          <w:rFonts w:hAnsi="宋体" w:hint="eastAsia"/>
          <w:szCs w:val="21"/>
        </w:rPr>
        <w:t>）的要求进行。</w:t>
      </w:r>
    </w:p>
    <w:p w14:paraId="7511E8CF" w14:textId="77777777" w:rsidR="007D7BFB" w:rsidRDefault="0016532C">
      <w:pPr>
        <w:pStyle w:val="3"/>
        <w:ind w:firstLine="482"/>
        <w:rPr>
          <w:rFonts w:hAnsi="宋体" w:cs="宋体"/>
          <w:szCs w:val="21"/>
        </w:rPr>
      </w:pPr>
      <w:bookmarkStart w:id="201" w:name="_Toc217446111"/>
      <w:r>
        <w:rPr>
          <w:rFonts w:hAnsi="宋体" w:cs="宋体" w:hint="eastAsia"/>
          <w:szCs w:val="21"/>
        </w:rPr>
        <w:t>五、付款方式</w:t>
      </w:r>
      <w:bookmarkEnd w:id="201"/>
    </w:p>
    <w:p w14:paraId="4B1D49F4" w14:textId="77777777" w:rsidR="007D7BFB" w:rsidRDefault="0016532C">
      <w:pPr>
        <w:pStyle w:val="afff3"/>
        <w:spacing w:line="360" w:lineRule="auto"/>
        <w:ind w:firstLineChars="200" w:firstLine="480"/>
        <w:rPr>
          <w:rFonts w:ascii="宋体" w:hAnsi="宋体" w:cs="宋体"/>
          <w:sz w:val="24"/>
          <w:szCs w:val="24"/>
        </w:rPr>
      </w:pPr>
      <w:r>
        <w:rPr>
          <w:rFonts w:ascii="宋体" w:hAnsi="宋体" w:cs="宋体" w:hint="eastAsia"/>
          <w:sz w:val="24"/>
          <w:szCs w:val="24"/>
        </w:rPr>
        <w:t>月结，供货商于每月</w:t>
      </w:r>
      <w:r>
        <w:rPr>
          <w:rFonts w:ascii="宋体" w:hAnsi="宋体" w:cs="宋体" w:hint="eastAsia"/>
          <w:sz w:val="24"/>
          <w:szCs w:val="24"/>
        </w:rPr>
        <w:t>10</w:t>
      </w:r>
      <w:r>
        <w:rPr>
          <w:rFonts w:ascii="宋体" w:hAnsi="宋体" w:cs="宋体" w:hint="eastAsia"/>
          <w:sz w:val="24"/>
          <w:szCs w:val="24"/>
        </w:rPr>
        <w:t>号之前向采购方提供上月送货对账清单及正规、有效的完税发票，采购方于收到发票后采用对公账户转账的方式向供货商方支付全额货款。</w:t>
      </w:r>
    </w:p>
    <w:p w14:paraId="3DAB001D" w14:textId="77777777" w:rsidR="007D7BFB" w:rsidRDefault="0016532C">
      <w:pPr>
        <w:spacing w:line="360" w:lineRule="auto"/>
        <w:rPr>
          <w:rFonts w:hAnsi="宋体" w:cs="宋体"/>
          <w:sz w:val="24"/>
          <w:szCs w:val="24"/>
        </w:rPr>
      </w:pPr>
      <w:r>
        <w:rPr>
          <w:rFonts w:hAnsi="宋体" w:cs="宋体" w:hint="eastAsia"/>
          <w:sz w:val="24"/>
          <w:szCs w:val="24"/>
        </w:rPr>
        <w:t>月度考评</w:t>
      </w:r>
      <w:r>
        <w:rPr>
          <w:rFonts w:hAnsi="宋体" w:cs="宋体" w:hint="eastAsia"/>
          <w:sz w:val="24"/>
          <w:szCs w:val="24"/>
        </w:rPr>
        <w:t>90</w:t>
      </w:r>
      <w:r>
        <w:rPr>
          <w:rFonts w:hAnsi="宋体" w:cs="宋体" w:hint="eastAsia"/>
          <w:sz w:val="24"/>
          <w:szCs w:val="24"/>
        </w:rPr>
        <w:t>分（含）以上，当月结算</w:t>
      </w:r>
      <w:r>
        <w:rPr>
          <w:rFonts w:hAnsi="宋体" w:cs="宋体" w:hint="eastAsia"/>
          <w:sz w:val="24"/>
          <w:szCs w:val="24"/>
        </w:rPr>
        <w:t>100%</w:t>
      </w:r>
      <w:r>
        <w:rPr>
          <w:rFonts w:hAnsi="宋体" w:cs="宋体" w:hint="eastAsia"/>
          <w:sz w:val="24"/>
          <w:szCs w:val="24"/>
        </w:rPr>
        <w:t>货款；</w:t>
      </w:r>
    </w:p>
    <w:p w14:paraId="643036A5" w14:textId="77777777" w:rsidR="007D7BFB" w:rsidRDefault="0016532C">
      <w:pPr>
        <w:spacing w:line="360" w:lineRule="auto"/>
        <w:rPr>
          <w:rFonts w:hAnsi="宋体" w:cs="宋体"/>
          <w:sz w:val="24"/>
          <w:szCs w:val="24"/>
        </w:rPr>
      </w:pPr>
      <w:r>
        <w:rPr>
          <w:rFonts w:hAnsi="宋体" w:cs="宋体" w:hint="eastAsia"/>
          <w:sz w:val="24"/>
          <w:szCs w:val="24"/>
        </w:rPr>
        <w:t>考评</w:t>
      </w:r>
      <w:r>
        <w:rPr>
          <w:rFonts w:hAnsi="宋体" w:cs="宋体" w:hint="eastAsia"/>
          <w:sz w:val="24"/>
          <w:szCs w:val="24"/>
        </w:rPr>
        <w:t>80-90</w:t>
      </w:r>
      <w:r>
        <w:rPr>
          <w:rFonts w:hAnsi="宋体" w:cs="宋体" w:hint="eastAsia"/>
          <w:sz w:val="24"/>
          <w:szCs w:val="24"/>
        </w:rPr>
        <w:t>分，延后一个月结算；</w:t>
      </w:r>
    </w:p>
    <w:p w14:paraId="28AD372D" w14:textId="77777777" w:rsidR="007D7BFB" w:rsidRDefault="0016532C">
      <w:pPr>
        <w:spacing w:line="360" w:lineRule="auto"/>
        <w:rPr>
          <w:rFonts w:hAnsi="宋体" w:cs="宋体"/>
          <w:sz w:val="24"/>
          <w:szCs w:val="24"/>
        </w:rPr>
      </w:pPr>
      <w:r>
        <w:rPr>
          <w:rFonts w:hAnsi="宋体" w:cs="宋体" w:hint="eastAsia"/>
          <w:sz w:val="24"/>
          <w:szCs w:val="24"/>
        </w:rPr>
        <w:t>考评</w:t>
      </w:r>
      <w:r>
        <w:rPr>
          <w:rFonts w:hAnsi="宋体" w:cs="宋体" w:hint="eastAsia"/>
          <w:sz w:val="24"/>
          <w:szCs w:val="24"/>
        </w:rPr>
        <w:t>70-80</w:t>
      </w:r>
      <w:r>
        <w:rPr>
          <w:rFonts w:hAnsi="宋体" w:cs="宋体" w:hint="eastAsia"/>
          <w:sz w:val="24"/>
          <w:szCs w:val="24"/>
        </w:rPr>
        <w:t>分，延后二个月结算；</w:t>
      </w:r>
    </w:p>
    <w:p w14:paraId="182A8E05" w14:textId="77777777" w:rsidR="007D7BFB" w:rsidRDefault="0016532C">
      <w:pPr>
        <w:spacing w:line="360" w:lineRule="auto"/>
        <w:rPr>
          <w:rFonts w:hAnsi="宋体" w:cs="宋体"/>
          <w:sz w:val="24"/>
          <w:szCs w:val="24"/>
        </w:rPr>
      </w:pPr>
      <w:r>
        <w:rPr>
          <w:rFonts w:hAnsi="宋体" w:cs="宋体" w:hint="eastAsia"/>
          <w:sz w:val="24"/>
          <w:szCs w:val="24"/>
        </w:rPr>
        <w:t>考评</w:t>
      </w:r>
      <w:r>
        <w:rPr>
          <w:rFonts w:hAnsi="宋体" w:cs="宋体" w:hint="eastAsia"/>
          <w:sz w:val="24"/>
          <w:szCs w:val="24"/>
        </w:rPr>
        <w:t>60-70</w:t>
      </w:r>
      <w:r>
        <w:rPr>
          <w:rFonts w:hAnsi="宋体" w:cs="宋体" w:hint="eastAsia"/>
          <w:sz w:val="24"/>
          <w:szCs w:val="24"/>
        </w:rPr>
        <w:t>分，延后三个月结算；</w:t>
      </w:r>
    </w:p>
    <w:p w14:paraId="33971309" w14:textId="77777777" w:rsidR="007D7BFB" w:rsidRDefault="0016532C">
      <w:pPr>
        <w:spacing w:line="360" w:lineRule="auto"/>
        <w:rPr>
          <w:rFonts w:hAnsi="宋体" w:cs="宋体"/>
          <w:sz w:val="24"/>
          <w:szCs w:val="24"/>
        </w:rPr>
      </w:pPr>
      <w:r>
        <w:rPr>
          <w:rFonts w:hAnsi="宋体" w:cs="宋体" w:hint="eastAsia"/>
          <w:sz w:val="24"/>
          <w:szCs w:val="24"/>
        </w:rPr>
        <w:t>累计三个月考评在</w:t>
      </w:r>
      <w:r>
        <w:rPr>
          <w:rFonts w:hAnsi="宋体" w:cs="宋体" w:hint="eastAsia"/>
          <w:sz w:val="24"/>
          <w:szCs w:val="24"/>
        </w:rPr>
        <w:t>60</w:t>
      </w:r>
      <w:r>
        <w:rPr>
          <w:rFonts w:hAnsi="宋体" w:cs="宋体" w:hint="eastAsia"/>
          <w:sz w:val="24"/>
          <w:szCs w:val="24"/>
        </w:rPr>
        <w:t>分以下，甲方可单方面解除合同。</w:t>
      </w:r>
    </w:p>
    <w:p w14:paraId="45C2031B" w14:textId="77777777" w:rsidR="007D7BFB" w:rsidRDefault="0016532C">
      <w:pPr>
        <w:pStyle w:val="3"/>
        <w:ind w:firstLine="482"/>
        <w:rPr>
          <w:rFonts w:hAnsi="宋体" w:cs="宋体"/>
          <w:szCs w:val="21"/>
        </w:rPr>
      </w:pPr>
      <w:bookmarkStart w:id="202" w:name="_Toc217446112"/>
      <w:r>
        <w:rPr>
          <w:rFonts w:hAnsi="宋体" w:cs="宋体" w:hint="eastAsia"/>
          <w:szCs w:val="21"/>
        </w:rPr>
        <w:t>六、售后服务</w:t>
      </w:r>
      <w:bookmarkEnd w:id="202"/>
    </w:p>
    <w:p w14:paraId="3EFDFD8C" w14:textId="77777777" w:rsidR="007D7BFB" w:rsidRDefault="0016532C">
      <w:pPr>
        <w:pStyle w:val="26"/>
        <w:spacing w:line="360" w:lineRule="auto"/>
        <w:ind w:firstLine="480"/>
        <w:rPr>
          <w:rFonts w:hAnsi="宋体"/>
          <w:szCs w:val="21"/>
        </w:rPr>
      </w:pPr>
      <w:r>
        <w:rPr>
          <w:rFonts w:hAnsi="宋体" w:hint="eastAsia"/>
          <w:szCs w:val="21"/>
        </w:rPr>
        <w:t>1</w:t>
      </w:r>
      <w:r>
        <w:rPr>
          <w:rFonts w:hAnsi="宋体" w:hint="eastAsia"/>
          <w:szCs w:val="21"/>
        </w:rPr>
        <w:t>、质保期为验收合格后</w:t>
      </w:r>
      <w:r>
        <w:rPr>
          <w:rFonts w:hAnsi="宋体" w:hint="eastAsia"/>
          <w:szCs w:val="21"/>
        </w:rPr>
        <w:t xml:space="preserve">  1  </w:t>
      </w:r>
      <w:r>
        <w:rPr>
          <w:rFonts w:hAnsi="宋体" w:hint="eastAsia"/>
          <w:szCs w:val="21"/>
        </w:rPr>
        <w:t>年，质保期内出现质量问题，乙方在接到通知后</w:t>
      </w:r>
      <w:r>
        <w:rPr>
          <w:rFonts w:hAnsi="宋体" w:hint="eastAsia"/>
          <w:szCs w:val="21"/>
        </w:rPr>
        <w:t xml:space="preserve"> 2  </w:t>
      </w:r>
      <w:r>
        <w:rPr>
          <w:rFonts w:hAnsi="宋体" w:hint="eastAsia"/>
          <w:szCs w:val="21"/>
        </w:rPr>
        <w:t>小时内响应到场，</w:t>
      </w:r>
      <w:r>
        <w:rPr>
          <w:rFonts w:hAnsi="宋体" w:hint="eastAsia"/>
          <w:szCs w:val="21"/>
        </w:rPr>
        <w:t xml:space="preserve"> 24   </w:t>
      </w:r>
      <w:r>
        <w:rPr>
          <w:rFonts w:hAnsi="宋体" w:hint="eastAsia"/>
          <w:szCs w:val="21"/>
        </w:rPr>
        <w:t>小</w:t>
      </w:r>
      <w:r>
        <w:rPr>
          <w:rFonts w:hAnsi="宋体" w:hint="eastAsia"/>
          <w:szCs w:val="21"/>
        </w:rPr>
        <w:t>时内完成维修或更换，并承担修理调换的费用；如货物经乙方</w:t>
      </w:r>
      <w:r>
        <w:rPr>
          <w:rFonts w:hAnsi="宋体" w:hint="eastAsia"/>
          <w:szCs w:val="21"/>
        </w:rPr>
        <w:t xml:space="preserve">   </w:t>
      </w:r>
      <w:r>
        <w:rPr>
          <w:rFonts w:hAnsi="宋体" w:hint="eastAsia"/>
          <w:szCs w:val="21"/>
        </w:rPr>
        <w:t>次维修仍不能达到本合同约定的质量标准，视作乙方未能按时交货，甲方有权退货并追究乙方的违约责任。货到现场后由于甲方保管不当造成的问题，乙方亦应负责修复，但费用由甲方负担。</w:t>
      </w:r>
    </w:p>
    <w:p w14:paraId="30F4BC6D" w14:textId="77777777" w:rsidR="007D7BFB" w:rsidRDefault="0016532C">
      <w:pPr>
        <w:pStyle w:val="26"/>
        <w:spacing w:line="360" w:lineRule="auto"/>
        <w:ind w:firstLine="480"/>
        <w:rPr>
          <w:rFonts w:hAnsi="宋体"/>
          <w:szCs w:val="21"/>
        </w:rPr>
      </w:pPr>
      <w:r>
        <w:rPr>
          <w:rFonts w:hAnsi="宋体" w:hint="eastAsia"/>
          <w:szCs w:val="21"/>
        </w:rPr>
        <w:t>2</w:t>
      </w:r>
      <w:r>
        <w:rPr>
          <w:rFonts w:hAnsi="宋体" w:hint="eastAsia"/>
          <w:szCs w:val="21"/>
        </w:rPr>
        <w:t>、乙方须指派专人负责与甲方联系售后服务事宜。</w:t>
      </w:r>
    </w:p>
    <w:p w14:paraId="37ED6FE6" w14:textId="77777777" w:rsidR="007D7BFB" w:rsidRDefault="0016532C">
      <w:pPr>
        <w:pStyle w:val="aff6"/>
        <w:adjustRightInd w:val="0"/>
        <w:snapToGrid w:val="0"/>
        <w:spacing w:line="360" w:lineRule="auto"/>
        <w:ind w:firstLineChars="0"/>
        <w:rPr>
          <w:rFonts w:hAnsi="宋体" w:cs="宋体"/>
          <w:sz w:val="24"/>
          <w:szCs w:val="24"/>
        </w:rPr>
      </w:pPr>
      <w:r>
        <w:rPr>
          <w:rFonts w:hAnsi="宋体" w:hint="eastAsia"/>
          <w:sz w:val="24"/>
          <w:szCs w:val="24"/>
        </w:rPr>
        <w:t>3</w:t>
      </w:r>
      <w:r>
        <w:rPr>
          <w:rFonts w:hAnsi="宋体" w:hint="eastAsia"/>
          <w:sz w:val="24"/>
          <w:szCs w:val="24"/>
        </w:rPr>
        <w:t>、乙方需派</w:t>
      </w:r>
      <w:r>
        <w:rPr>
          <w:rFonts w:hAnsi="宋体" w:hint="eastAsia"/>
          <w:sz w:val="24"/>
          <w:szCs w:val="24"/>
        </w:rPr>
        <w:t>2</w:t>
      </w:r>
      <w:r>
        <w:rPr>
          <w:rFonts w:hAnsi="宋体" w:hint="eastAsia"/>
          <w:sz w:val="24"/>
          <w:szCs w:val="24"/>
        </w:rPr>
        <w:t>人驻场，</w:t>
      </w:r>
      <w:r>
        <w:rPr>
          <w:rFonts w:hAnsi="宋体" w:cs="宋体" w:hint="eastAsia"/>
          <w:sz w:val="24"/>
          <w:szCs w:val="24"/>
        </w:rPr>
        <w:t>提供采购人现正使用的所有办公设备的维护及技术支持，相关打印类耗材的配送和零配件的更换、维护以及技术支持，以保证采购人打印设备的正常、稳定运行。</w:t>
      </w:r>
    </w:p>
    <w:p w14:paraId="2AEA9D47" w14:textId="77777777" w:rsidR="007D7BFB" w:rsidRDefault="0016532C">
      <w:pPr>
        <w:pStyle w:val="aff6"/>
        <w:adjustRightInd w:val="0"/>
        <w:snapToGrid w:val="0"/>
        <w:spacing w:line="360" w:lineRule="auto"/>
        <w:ind w:firstLineChars="0"/>
        <w:rPr>
          <w:rFonts w:hAnsi="宋体"/>
          <w:sz w:val="24"/>
          <w:szCs w:val="24"/>
        </w:rPr>
      </w:pPr>
      <w:r>
        <w:rPr>
          <w:rFonts w:hAnsi="宋体" w:cs="宋体" w:hint="eastAsia"/>
          <w:sz w:val="24"/>
          <w:szCs w:val="24"/>
        </w:rPr>
        <w:t>要求如下：</w:t>
      </w:r>
    </w:p>
    <w:p w14:paraId="05A074A7" w14:textId="77777777" w:rsidR="007D7BFB" w:rsidRDefault="0016532C">
      <w:pPr>
        <w:pStyle w:val="a0"/>
        <w:ind w:firstLine="4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）维护维修服务：</w:t>
      </w:r>
    </w:p>
    <w:p w14:paraId="77A7E58F" w14:textId="77777777" w:rsidR="007D7BFB" w:rsidRDefault="0016532C">
      <w:pPr>
        <w:pStyle w:val="a0"/>
        <w:ind w:firstLine="420"/>
        <w:rPr>
          <w:rFonts w:ascii="宋体" w:hAnsi="宋体" w:cs="宋体"/>
          <w:sz w:val="24"/>
        </w:rPr>
      </w:pPr>
      <w:r>
        <w:rPr>
          <w:rFonts w:ascii="宋体" w:hAnsi="宋体" w:cs="宋体" w:hint="eastAsia"/>
          <w:sz w:val="24"/>
        </w:rPr>
        <w:t>①相关设备维修及保养服务：中标供应商对相关信息设备软硬件提供维修维护、设备安装等服务以及日常配件更换和定期保养清洁等服务。</w:t>
      </w:r>
    </w:p>
    <w:p w14:paraId="7F1E964E" w14:textId="77777777" w:rsidR="007D7BFB" w:rsidRDefault="0016532C">
      <w:pPr>
        <w:adjustRightInd w:val="0"/>
        <w:snapToGrid w:val="0"/>
        <w:spacing w:line="360" w:lineRule="auto"/>
        <w:ind w:firstLine="360"/>
        <w:rPr>
          <w:rFonts w:hAnsi="宋体" w:cs="宋体"/>
          <w:sz w:val="24"/>
          <w:szCs w:val="24"/>
        </w:rPr>
      </w:pPr>
      <w:r>
        <w:rPr>
          <w:rFonts w:hAnsi="宋体" w:hint="eastAsia"/>
          <w:bCs/>
          <w:sz w:val="24"/>
          <w:szCs w:val="24"/>
        </w:rPr>
        <w:t>②负责现场维修、维护采购人现有</w:t>
      </w:r>
      <w:r>
        <w:rPr>
          <w:rFonts w:hAnsi="宋体" w:hint="eastAsia"/>
          <w:sz w:val="24"/>
          <w:szCs w:val="24"/>
        </w:rPr>
        <w:t>计算机、打印机、复印机、自助机、一体机、电视机、广告机、传真机及会议系统（包括投影仪、音箱、功放、话筒）等办公设备软硬件故障</w:t>
      </w:r>
      <w:r>
        <w:rPr>
          <w:rFonts w:hAnsi="宋体"/>
          <w:bCs/>
          <w:sz w:val="24"/>
          <w:szCs w:val="24"/>
        </w:rPr>
        <w:t>维修</w:t>
      </w:r>
      <w:r>
        <w:rPr>
          <w:rFonts w:hAnsi="宋体" w:hint="eastAsia"/>
          <w:bCs/>
          <w:sz w:val="24"/>
          <w:szCs w:val="24"/>
        </w:rPr>
        <w:t>维护；</w:t>
      </w:r>
      <w:r>
        <w:rPr>
          <w:rFonts w:hAnsi="宋体" w:cs="宋体" w:hint="eastAsia"/>
          <w:sz w:val="24"/>
          <w:szCs w:val="24"/>
        </w:rPr>
        <w:t>一般故障</w:t>
      </w:r>
      <w:r>
        <w:rPr>
          <w:rFonts w:hAnsi="宋体" w:cs="宋体"/>
          <w:sz w:val="24"/>
          <w:szCs w:val="24"/>
        </w:rPr>
        <w:t>15</w:t>
      </w:r>
      <w:r>
        <w:rPr>
          <w:rFonts w:hAnsi="宋体" w:cs="宋体" w:hint="eastAsia"/>
          <w:sz w:val="24"/>
          <w:szCs w:val="24"/>
        </w:rPr>
        <w:t>分钟内修复，如需更换易损配件短时间内不能修复，</w:t>
      </w:r>
      <w:r>
        <w:rPr>
          <w:rFonts w:hAnsi="宋体" w:hint="eastAsia"/>
          <w:bCs/>
          <w:sz w:val="24"/>
          <w:szCs w:val="24"/>
        </w:rPr>
        <w:t>须由采购人确认，</w:t>
      </w:r>
      <w:r>
        <w:rPr>
          <w:rFonts w:hAnsi="宋体" w:cs="宋体" w:hint="eastAsia"/>
          <w:sz w:val="24"/>
          <w:szCs w:val="24"/>
        </w:rPr>
        <w:t>及时提供同样机型备用机。故障机的故障件最迟于第二天内更换测试完毕，</w:t>
      </w:r>
      <w:r>
        <w:rPr>
          <w:rFonts w:hAnsi="宋体" w:hint="eastAsia"/>
          <w:bCs/>
          <w:sz w:val="24"/>
          <w:szCs w:val="24"/>
        </w:rPr>
        <w:t>配件的费用由采购人承担。</w:t>
      </w:r>
    </w:p>
    <w:p w14:paraId="53793C2D" w14:textId="77777777" w:rsidR="007D7BFB" w:rsidRDefault="0016532C">
      <w:pPr>
        <w:pStyle w:val="aff6"/>
        <w:adjustRightInd w:val="0"/>
        <w:snapToGrid w:val="0"/>
        <w:spacing w:line="360" w:lineRule="auto"/>
        <w:ind w:left="360" w:firstLineChars="0" w:firstLine="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）耗材服务：</w:t>
      </w:r>
    </w:p>
    <w:p w14:paraId="6D065E57" w14:textId="77777777" w:rsidR="007D7BFB" w:rsidRDefault="0016532C">
      <w:pPr>
        <w:pStyle w:val="a0"/>
        <w:ind w:firstLine="360"/>
        <w:rPr>
          <w:rFonts w:ascii="宋体" w:hAnsi="宋体" w:cs="宋体"/>
          <w:sz w:val="24"/>
        </w:rPr>
      </w:pPr>
      <w:r>
        <w:rPr>
          <w:rFonts w:ascii="宋体" w:hAnsi="宋体" w:cs="宋体" w:hint="eastAsia"/>
          <w:sz w:val="24"/>
        </w:rPr>
        <w:t>①提供设备正常运转所需打印耗材并负责耗材</w:t>
      </w:r>
      <w:r>
        <w:rPr>
          <w:rFonts w:ascii="宋体" w:hAnsi="宋体" w:cs="宋体" w:hint="eastAsia"/>
          <w:sz w:val="24"/>
        </w:rPr>
        <w:t>院内配送服务（打印耗材包括：硒鼓、墨盒、色带及零配件等）。</w:t>
      </w:r>
    </w:p>
    <w:p w14:paraId="285E2133" w14:textId="77777777" w:rsidR="007D7BFB" w:rsidRDefault="0016532C">
      <w:pPr>
        <w:pStyle w:val="a0"/>
        <w:ind w:firstLine="360"/>
        <w:rPr>
          <w:rFonts w:ascii="宋体" w:hAnsi="宋体"/>
          <w:sz w:val="24"/>
        </w:rPr>
      </w:pPr>
      <w:r>
        <w:rPr>
          <w:rFonts w:ascii="宋体" w:hAnsi="宋体" w:cs="宋体" w:hint="eastAsia"/>
          <w:sz w:val="24"/>
        </w:rPr>
        <w:t>②相关打印耗材必须满足医院原使用打印的打印机品牌、型号；如未按要求提供，采购人有权立即终止合同。</w:t>
      </w:r>
    </w:p>
    <w:p w14:paraId="3E2C6317" w14:textId="77777777" w:rsidR="007D7BFB" w:rsidRDefault="0016532C">
      <w:pPr>
        <w:pStyle w:val="a0"/>
        <w:ind w:firstLine="360"/>
        <w:rPr>
          <w:rFonts w:ascii="宋体" w:hAnsi="宋体"/>
          <w:bCs/>
          <w:sz w:val="24"/>
        </w:rPr>
      </w:pPr>
      <w:r>
        <w:rPr>
          <w:rFonts w:ascii="宋体" w:hAnsi="宋体" w:cs="宋体" w:hint="eastAsia"/>
          <w:sz w:val="24"/>
        </w:rPr>
        <w:t>③负责分发各机型耗材配送，按照采购人要求适用原有打印机品牌、型号需求提供；耗材配送服务</w:t>
      </w:r>
      <w:r>
        <w:rPr>
          <w:rFonts w:ascii="宋体" w:hAnsi="宋体" w:hint="eastAsia"/>
          <w:bCs/>
          <w:sz w:val="24"/>
        </w:rPr>
        <w:t>应保障在</w:t>
      </w:r>
      <w:r>
        <w:rPr>
          <w:rFonts w:ascii="宋体" w:hAnsi="宋体" w:hint="eastAsia"/>
          <w:bCs/>
          <w:sz w:val="24"/>
        </w:rPr>
        <w:t>5</w:t>
      </w:r>
      <w:r>
        <w:rPr>
          <w:rFonts w:ascii="宋体" w:hAnsi="宋体" w:hint="eastAsia"/>
          <w:bCs/>
          <w:sz w:val="24"/>
        </w:rPr>
        <w:t>分钟内响应，</w:t>
      </w:r>
      <w:r>
        <w:rPr>
          <w:rFonts w:ascii="宋体" w:hAnsi="宋体" w:hint="eastAsia"/>
          <w:bCs/>
          <w:sz w:val="24"/>
        </w:rPr>
        <w:t>15</w:t>
      </w:r>
      <w:r>
        <w:rPr>
          <w:rFonts w:ascii="宋体" w:hAnsi="宋体" w:hint="eastAsia"/>
          <w:bCs/>
          <w:sz w:val="24"/>
        </w:rPr>
        <w:t>分钟内到位。</w:t>
      </w:r>
    </w:p>
    <w:p w14:paraId="47E240B9" w14:textId="77777777" w:rsidR="007D7BFB" w:rsidRDefault="0016532C">
      <w:pPr>
        <w:pStyle w:val="a0"/>
        <w:ind w:firstLine="360"/>
        <w:rPr>
          <w:rFonts w:ascii="宋体" w:hAnsi="宋体" w:cs="宋体"/>
          <w:sz w:val="24"/>
        </w:rPr>
      </w:pPr>
      <w:r>
        <w:rPr>
          <w:rFonts w:ascii="宋体" w:hAnsi="宋体" w:cs="宋体" w:hint="eastAsia"/>
          <w:sz w:val="24"/>
        </w:rPr>
        <w:t>④</w:t>
      </w:r>
      <w:r>
        <w:rPr>
          <w:rFonts w:ascii="宋体" w:hAnsi="宋体" w:hint="eastAsia"/>
          <w:sz w:val="24"/>
        </w:rPr>
        <w:t>质保期内出现质量问题，供应商在接到通知后半小时内响应到场，</w:t>
      </w:r>
      <w:r>
        <w:rPr>
          <w:rFonts w:ascii="宋体" w:hAnsi="宋体" w:hint="eastAsia"/>
          <w:sz w:val="24"/>
        </w:rPr>
        <w:t>1</w:t>
      </w:r>
      <w:r>
        <w:rPr>
          <w:rFonts w:ascii="宋体" w:hAnsi="宋体" w:hint="eastAsia"/>
          <w:sz w:val="24"/>
        </w:rPr>
        <w:t>小时内完成更换，并承担更换的费用。</w:t>
      </w:r>
    </w:p>
    <w:p w14:paraId="4DD9CB1A" w14:textId="77777777" w:rsidR="007D7BFB" w:rsidRDefault="0016532C">
      <w:pPr>
        <w:pStyle w:val="a0"/>
        <w:ind w:firstLine="360"/>
        <w:rPr>
          <w:rFonts w:ascii="宋体" w:hAnsi="宋体" w:cs="宋体"/>
          <w:sz w:val="24"/>
        </w:rPr>
      </w:pPr>
      <w:r>
        <w:rPr>
          <w:rFonts w:ascii="宋体" w:hAnsi="宋体" w:cs="宋体" w:hint="eastAsia"/>
          <w:sz w:val="24"/>
        </w:rPr>
        <w:t>⑤投标人库房应备有</w:t>
      </w:r>
      <w:r>
        <w:rPr>
          <w:rFonts w:ascii="宋体" w:hAnsi="宋体" w:cs="宋体" w:hint="eastAsia"/>
          <w:sz w:val="24"/>
        </w:rPr>
        <w:t>30</w:t>
      </w:r>
      <w:r>
        <w:rPr>
          <w:rFonts w:ascii="宋体" w:hAnsi="宋体" w:cs="宋体" w:hint="eastAsia"/>
          <w:sz w:val="24"/>
        </w:rPr>
        <w:t>天耗材库存（出具承诺函）。</w:t>
      </w:r>
    </w:p>
    <w:p w14:paraId="375192BE" w14:textId="77777777" w:rsidR="007D7BFB" w:rsidRDefault="0016532C">
      <w:pPr>
        <w:pStyle w:val="a0"/>
        <w:ind w:firstLine="360"/>
        <w:rPr>
          <w:rFonts w:ascii="仿宋" w:eastAsia="仿宋" w:hAnsi="仿宋"/>
          <w:bCs/>
          <w:sz w:val="24"/>
        </w:rPr>
      </w:pPr>
      <w:r>
        <w:rPr>
          <w:rFonts w:ascii="宋体" w:hAnsi="宋体" w:cs="宋体" w:hint="eastAsia"/>
          <w:sz w:val="24"/>
        </w:rPr>
        <w:t>⑥服务期内</w:t>
      </w:r>
      <w:r>
        <w:rPr>
          <w:rFonts w:ascii="宋体" w:hAnsi="宋体" w:hint="eastAsia"/>
          <w:bCs/>
          <w:sz w:val="24"/>
        </w:rPr>
        <w:t>供应商和采购人一起定期盘点。</w:t>
      </w:r>
    </w:p>
    <w:p w14:paraId="4F7744E3" w14:textId="77777777" w:rsidR="007D7BFB" w:rsidRDefault="0016532C">
      <w:pPr>
        <w:pStyle w:val="a4"/>
        <w:rPr>
          <w:rFonts w:ascii="宋体" w:hAnsi="宋体"/>
          <w:b w:val="0"/>
          <w:sz w:val="24"/>
          <w:szCs w:val="24"/>
        </w:rPr>
      </w:pPr>
      <w:r>
        <w:rPr>
          <w:rFonts w:hint="eastAsia"/>
        </w:rPr>
        <w:tab/>
      </w:r>
      <w:r>
        <w:rPr>
          <w:rFonts w:ascii="宋体" w:hAnsi="宋体" w:hint="eastAsia"/>
          <w:b w:val="0"/>
          <w:sz w:val="24"/>
          <w:szCs w:val="24"/>
        </w:rPr>
        <w:t>4</w:t>
      </w:r>
      <w:r>
        <w:rPr>
          <w:rFonts w:ascii="宋体" w:hAnsi="宋体" w:hint="eastAsia"/>
          <w:b w:val="0"/>
          <w:sz w:val="24"/>
          <w:szCs w:val="24"/>
        </w:rPr>
        <w:t>、设备维修期间乙方应提供合格备机。</w:t>
      </w:r>
      <w:r>
        <w:rPr>
          <w:rFonts w:ascii="宋体" w:hAnsi="宋体" w:hint="eastAsia"/>
          <w:b w:val="0"/>
          <w:sz w:val="24"/>
        </w:rPr>
        <w:t>提供采购人现使用的设备备用机各机型至少</w:t>
      </w:r>
      <w:r>
        <w:rPr>
          <w:rFonts w:ascii="宋体" w:hAnsi="宋体" w:hint="eastAsia"/>
          <w:b w:val="0"/>
          <w:sz w:val="24"/>
        </w:rPr>
        <w:t>3</w:t>
      </w:r>
      <w:r>
        <w:rPr>
          <w:rFonts w:ascii="宋体" w:hAnsi="宋体" w:hint="eastAsia"/>
          <w:b w:val="0"/>
          <w:sz w:val="24"/>
        </w:rPr>
        <w:t>台，存放于采购人指定地方，以保障采购人业务的正常运行。备机必须与采购人现使用机型一致。采购人现使用机型</w:t>
      </w:r>
      <w:r>
        <w:rPr>
          <w:rFonts w:ascii="宋体" w:hAnsi="宋体"/>
          <w:b w:val="0"/>
          <w:sz w:val="24"/>
        </w:rPr>
        <w:t>包括</w:t>
      </w:r>
      <w:r>
        <w:rPr>
          <w:rFonts w:ascii="宋体" w:hAnsi="宋体" w:hint="eastAsia"/>
          <w:b w:val="0"/>
          <w:sz w:val="24"/>
        </w:rPr>
        <w:t>打印机</w:t>
      </w:r>
      <w:r>
        <w:rPr>
          <w:rFonts w:ascii="宋体" w:hAnsi="宋体" w:hint="eastAsia"/>
          <w:b w:val="0"/>
          <w:sz w:val="24"/>
        </w:rPr>
        <w:t>HP403</w:t>
      </w:r>
      <w:r>
        <w:rPr>
          <w:rFonts w:ascii="宋体" w:hAnsi="宋体" w:hint="eastAsia"/>
          <w:b w:val="0"/>
          <w:sz w:val="24"/>
        </w:rPr>
        <w:t>、</w:t>
      </w:r>
      <w:r>
        <w:rPr>
          <w:rFonts w:ascii="宋体" w:hAnsi="宋体" w:hint="eastAsia"/>
          <w:b w:val="0"/>
          <w:sz w:val="24"/>
        </w:rPr>
        <w:t>HP1106</w:t>
      </w:r>
      <w:r>
        <w:rPr>
          <w:rFonts w:ascii="宋体" w:hAnsi="宋体" w:hint="eastAsia"/>
          <w:b w:val="0"/>
          <w:sz w:val="24"/>
        </w:rPr>
        <w:t>、爱普生</w:t>
      </w:r>
      <w:r>
        <w:rPr>
          <w:rFonts w:ascii="宋体" w:hAnsi="宋体" w:hint="eastAsia"/>
          <w:b w:val="0"/>
          <w:sz w:val="24"/>
        </w:rPr>
        <w:t>R330</w:t>
      </w:r>
      <w:r>
        <w:rPr>
          <w:rFonts w:ascii="宋体" w:hAnsi="宋体" w:hint="eastAsia"/>
          <w:b w:val="0"/>
          <w:sz w:val="24"/>
        </w:rPr>
        <w:t>、爱普生</w:t>
      </w:r>
      <w:r>
        <w:rPr>
          <w:rFonts w:ascii="宋体" w:hAnsi="宋体" w:hint="eastAsia"/>
          <w:b w:val="0"/>
          <w:sz w:val="24"/>
        </w:rPr>
        <w:t>L805</w:t>
      </w:r>
      <w:r>
        <w:rPr>
          <w:rFonts w:ascii="宋体" w:hAnsi="宋体" w:hint="eastAsia"/>
          <w:b w:val="0"/>
          <w:sz w:val="24"/>
        </w:rPr>
        <w:t>、得实</w:t>
      </w:r>
      <w:r>
        <w:rPr>
          <w:rFonts w:ascii="宋体" w:hAnsi="宋体" w:hint="eastAsia"/>
          <w:b w:val="0"/>
          <w:sz w:val="24"/>
        </w:rPr>
        <w:t>DS-2600</w:t>
      </w:r>
      <w:r>
        <w:rPr>
          <w:rFonts w:ascii="宋体" w:hAnsi="宋体" w:hint="eastAsia"/>
          <w:b w:val="0"/>
          <w:sz w:val="24"/>
        </w:rPr>
        <w:t>、</w:t>
      </w:r>
      <w:r>
        <w:rPr>
          <w:rFonts w:ascii="宋体" w:hAnsi="宋体" w:hint="eastAsia"/>
          <w:b w:val="0"/>
          <w:sz w:val="24"/>
        </w:rPr>
        <w:t>TSC-244</w:t>
      </w:r>
      <w:r>
        <w:rPr>
          <w:rFonts w:ascii="宋体" w:hAnsi="宋体" w:hint="eastAsia"/>
          <w:b w:val="0"/>
          <w:sz w:val="24"/>
        </w:rPr>
        <w:t>、一体机佳能</w:t>
      </w:r>
      <w:r>
        <w:rPr>
          <w:rFonts w:ascii="宋体" w:hAnsi="宋体" w:hint="eastAsia"/>
          <w:b w:val="0"/>
          <w:sz w:val="24"/>
        </w:rPr>
        <w:t>229DW</w:t>
      </w:r>
      <w:r>
        <w:rPr>
          <w:rFonts w:ascii="宋体" w:hAnsi="宋体" w:hint="eastAsia"/>
          <w:b w:val="0"/>
          <w:sz w:val="24"/>
        </w:rPr>
        <w:t>等</w:t>
      </w:r>
      <w:r>
        <w:rPr>
          <w:rFonts w:ascii="宋体" w:hAnsi="宋体"/>
          <w:b w:val="0"/>
          <w:sz w:val="24"/>
        </w:rPr>
        <w:t>设备</w:t>
      </w:r>
      <w:r>
        <w:rPr>
          <w:rFonts w:ascii="宋体" w:hAnsi="宋体" w:hint="eastAsia"/>
          <w:b w:val="0"/>
          <w:sz w:val="24"/>
        </w:rPr>
        <w:t>。</w:t>
      </w:r>
    </w:p>
    <w:p w14:paraId="2D9A8558" w14:textId="77777777" w:rsidR="007D7BFB" w:rsidRDefault="0016532C">
      <w:pPr>
        <w:pStyle w:val="3"/>
        <w:ind w:firstLine="482"/>
        <w:rPr>
          <w:rFonts w:hAnsi="宋体" w:cs="宋体"/>
          <w:szCs w:val="21"/>
        </w:rPr>
      </w:pPr>
      <w:bookmarkStart w:id="203" w:name="_Toc217446113"/>
      <w:r>
        <w:rPr>
          <w:rFonts w:hAnsi="宋体" w:cs="宋体" w:hint="eastAsia"/>
          <w:szCs w:val="21"/>
        </w:rPr>
        <w:t>七、违约责任</w:t>
      </w:r>
      <w:bookmarkEnd w:id="203"/>
    </w:p>
    <w:p w14:paraId="1BFA4262" w14:textId="77777777" w:rsidR="007D7BFB" w:rsidRDefault="0016532C">
      <w:pPr>
        <w:pStyle w:val="26"/>
        <w:spacing w:line="360" w:lineRule="auto"/>
        <w:ind w:firstLine="480"/>
        <w:rPr>
          <w:rFonts w:hAnsi="宋体"/>
          <w:szCs w:val="21"/>
        </w:rPr>
      </w:pPr>
      <w:r>
        <w:rPr>
          <w:rFonts w:hAnsi="宋体" w:hint="eastAsia"/>
          <w:szCs w:val="21"/>
        </w:rPr>
        <w:t>1</w:t>
      </w:r>
      <w:r>
        <w:rPr>
          <w:rFonts w:hAnsi="宋体" w:hint="eastAsia"/>
          <w:szCs w:val="21"/>
        </w:rPr>
        <w:t>、甲方违约责任</w:t>
      </w:r>
    </w:p>
    <w:p w14:paraId="6AD17307"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1</w:t>
      </w:r>
      <w:r>
        <w:rPr>
          <w:rFonts w:hAnsi="宋体" w:hint="eastAsia"/>
          <w:szCs w:val="21"/>
        </w:rPr>
        <w:t>）</w:t>
      </w:r>
      <w:r>
        <w:rPr>
          <w:rFonts w:hAnsi="宋体" w:hint="eastAsia"/>
          <w:szCs w:val="21"/>
        </w:rPr>
        <w:t xml:space="preserve"> </w:t>
      </w:r>
      <w:r>
        <w:rPr>
          <w:rFonts w:hAnsi="宋体" w:hint="eastAsia"/>
          <w:szCs w:val="21"/>
        </w:rPr>
        <w:t>甲方无正当理由拒收货物的，甲方应偿付合同总价百分之</w:t>
      </w:r>
      <w:r>
        <w:rPr>
          <w:rFonts w:hAnsi="宋体" w:hint="eastAsia"/>
          <w:szCs w:val="21"/>
        </w:rPr>
        <w:t xml:space="preserve"> 5 </w:t>
      </w:r>
      <w:r>
        <w:rPr>
          <w:rFonts w:hAnsi="宋体" w:hint="eastAsia"/>
          <w:szCs w:val="21"/>
        </w:rPr>
        <w:t>的违约金；</w:t>
      </w:r>
    </w:p>
    <w:p w14:paraId="0036D40D"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hint="eastAsia"/>
          <w:szCs w:val="21"/>
        </w:rPr>
        <w:t xml:space="preserve"> </w:t>
      </w:r>
      <w:r>
        <w:rPr>
          <w:rFonts w:hAnsi="宋体" w:hint="eastAsia"/>
          <w:szCs w:val="21"/>
        </w:rPr>
        <w:t>甲方逾期支付货款的，除应及时付足货款外，应向乙方偿付欠款总额万分之</w:t>
      </w:r>
      <w:r>
        <w:rPr>
          <w:rFonts w:hAnsi="宋体" w:hint="eastAsia"/>
          <w:szCs w:val="21"/>
        </w:rPr>
        <w:t xml:space="preserve">   5/</w:t>
      </w:r>
      <w:r>
        <w:rPr>
          <w:rFonts w:hAnsi="宋体" w:hint="eastAsia"/>
          <w:szCs w:val="21"/>
        </w:rPr>
        <w:t>天的违约金；逾期付款超过</w:t>
      </w:r>
      <w:r>
        <w:rPr>
          <w:rFonts w:hAnsi="宋体" w:hint="eastAsia"/>
          <w:szCs w:val="21"/>
        </w:rPr>
        <w:t xml:space="preserve"> 30 </w:t>
      </w:r>
      <w:r>
        <w:rPr>
          <w:rFonts w:hAnsi="宋体" w:hint="eastAsia"/>
          <w:szCs w:val="21"/>
        </w:rPr>
        <w:t>天的，乙方有</w:t>
      </w:r>
      <w:r>
        <w:rPr>
          <w:rFonts w:hAnsi="宋体" w:hint="eastAsia"/>
          <w:szCs w:val="21"/>
        </w:rPr>
        <w:t>权终止合同；</w:t>
      </w:r>
    </w:p>
    <w:p w14:paraId="5271979E"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hint="eastAsia"/>
          <w:szCs w:val="21"/>
        </w:rPr>
        <w:t xml:space="preserve"> </w:t>
      </w:r>
      <w:r>
        <w:rPr>
          <w:rFonts w:hAnsi="宋体" w:hint="eastAsia"/>
          <w:szCs w:val="21"/>
        </w:rPr>
        <w:t>甲方偿付的违约金不足以弥补乙方损失的，还应按乙方损失尚未弥补的部分，支付赔偿金给乙方。</w:t>
      </w:r>
    </w:p>
    <w:p w14:paraId="6AD25845" w14:textId="77777777" w:rsidR="007D7BFB" w:rsidRDefault="0016532C">
      <w:pPr>
        <w:pStyle w:val="26"/>
        <w:spacing w:line="360" w:lineRule="auto"/>
        <w:ind w:firstLine="480"/>
        <w:rPr>
          <w:rFonts w:hAnsi="宋体"/>
          <w:szCs w:val="21"/>
        </w:rPr>
      </w:pPr>
      <w:r>
        <w:rPr>
          <w:rFonts w:hAnsi="宋体" w:hint="eastAsia"/>
          <w:szCs w:val="21"/>
        </w:rPr>
        <w:t>2</w:t>
      </w:r>
      <w:r>
        <w:rPr>
          <w:rFonts w:hAnsi="宋体" w:hint="eastAsia"/>
          <w:szCs w:val="21"/>
        </w:rPr>
        <w:t>、乙方违约责任</w:t>
      </w:r>
    </w:p>
    <w:p w14:paraId="22914F6C"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1</w:t>
      </w:r>
      <w:r>
        <w:rPr>
          <w:rFonts w:hAnsi="宋体" w:hint="eastAsia"/>
          <w:szCs w:val="21"/>
        </w:rPr>
        <w:t>）乙方交付的货物质量不符合合同规定的，乙方应向甲方支付合同总价的百分之</w:t>
      </w:r>
      <w:r>
        <w:rPr>
          <w:rFonts w:hAnsi="宋体" w:hint="eastAsia"/>
          <w:szCs w:val="21"/>
        </w:rPr>
        <w:t xml:space="preserve"> 5 </w:t>
      </w:r>
      <w:r>
        <w:rPr>
          <w:rFonts w:hAnsi="宋体" w:hint="eastAsia"/>
          <w:szCs w:val="21"/>
        </w:rPr>
        <w:t>的违约金，并须在合同规定的交货时间内更换合格的货物给甲方，否则，视作乙方不能交付货物而违约，按本条本款下述第“（</w:t>
      </w:r>
      <w:r>
        <w:rPr>
          <w:rFonts w:hAnsi="宋体" w:hint="eastAsia"/>
          <w:szCs w:val="21"/>
        </w:rPr>
        <w:t>2</w:t>
      </w:r>
      <w:r>
        <w:rPr>
          <w:rFonts w:hAnsi="宋体" w:hint="eastAsia"/>
          <w:szCs w:val="21"/>
        </w:rPr>
        <w:t>）”项规定由乙方偿付违约赔偿金给甲方。</w:t>
      </w:r>
    </w:p>
    <w:p w14:paraId="3BA09B8E"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2</w:t>
      </w:r>
      <w:r>
        <w:rPr>
          <w:rFonts w:hAnsi="宋体" w:hint="eastAsia"/>
          <w:szCs w:val="21"/>
        </w:rPr>
        <w:t>）乙方不能交付货物或逾期交付货物而违约的，除应及时交足货物外，应向甲方偿付逾期交货部分货款总额的万分之</w:t>
      </w:r>
      <w:r>
        <w:rPr>
          <w:rFonts w:hAnsi="宋体" w:hint="eastAsia"/>
          <w:szCs w:val="21"/>
        </w:rPr>
        <w:t xml:space="preserve"> 5  </w:t>
      </w:r>
      <w:r>
        <w:rPr>
          <w:rFonts w:hAnsi="宋体" w:hint="eastAsia"/>
          <w:szCs w:val="21"/>
        </w:rPr>
        <w:t>/</w:t>
      </w:r>
      <w:r>
        <w:rPr>
          <w:rFonts w:hAnsi="宋体" w:hint="eastAsia"/>
          <w:szCs w:val="21"/>
        </w:rPr>
        <w:t>天的违约金；逾期交货超过</w:t>
      </w:r>
      <w:r>
        <w:rPr>
          <w:rFonts w:hAnsi="宋体" w:hint="eastAsia"/>
          <w:szCs w:val="21"/>
        </w:rPr>
        <w:t>30</w:t>
      </w:r>
      <w:r>
        <w:rPr>
          <w:rFonts w:hAnsi="宋体" w:hint="eastAsia"/>
          <w:szCs w:val="21"/>
        </w:rPr>
        <w:t>天，甲方有权终止合同，乙方则应按合同总价的百分之</w:t>
      </w:r>
      <w:r>
        <w:rPr>
          <w:rFonts w:hAnsi="宋体" w:hint="eastAsia"/>
          <w:szCs w:val="21"/>
        </w:rPr>
        <w:t xml:space="preserve"> 5 </w:t>
      </w:r>
      <w:r>
        <w:rPr>
          <w:rFonts w:hAnsi="宋体" w:hint="eastAsia"/>
          <w:szCs w:val="21"/>
        </w:rPr>
        <w:t>的款额向甲方偿付赔偿金，并须全额退还甲方已经付给乙方的货款及其利息。</w:t>
      </w:r>
    </w:p>
    <w:p w14:paraId="1B7C6EB4"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3</w:t>
      </w:r>
      <w:r>
        <w:rPr>
          <w:rFonts w:hAnsi="宋体" w:hint="eastAsia"/>
          <w:szCs w:val="21"/>
        </w:rPr>
        <w:t>）乙方货物经甲方送交具有法定资格条件的质量技术监督机构检测后，如检测结果认定货物质量不符合本合同规定标准的，则视为乙方没有按时交货而违约，乙方须在</w:t>
      </w:r>
      <w:r>
        <w:rPr>
          <w:rFonts w:hAnsi="宋体" w:hint="eastAsia"/>
          <w:szCs w:val="21"/>
        </w:rPr>
        <w:t xml:space="preserve">  1 </w:t>
      </w:r>
      <w:r>
        <w:rPr>
          <w:rFonts w:hAnsi="宋体" w:hint="eastAsia"/>
          <w:szCs w:val="21"/>
        </w:rPr>
        <w:t>天内无条件更换合格的货物，如逾期不能更换合格的货物，甲方有权终止本合同，乙方应另付合同总价的百分之</w:t>
      </w:r>
      <w:r>
        <w:rPr>
          <w:rFonts w:hAnsi="宋体" w:hint="eastAsia"/>
          <w:szCs w:val="21"/>
        </w:rPr>
        <w:t xml:space="preserve"> 5  </w:t>
      </w:r>
      <w:r>
        <w:rPr>
          <w:rFonts w:hAnsi="宋体" w:hint="eastAsia"/>
          <w:szCs w:val="21"/>
        </w:rPr>
        <w:t>的赔偿金给甲方。</w:t>
      </w:r>
    </w:p>
    <w:p w14:paraId="0FAFBA3F"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4</w:t>
      </w:r>
      <w:r>
        <w:rPr>
          <w:rFonts w:hAnsi="宋体" w:hint="eastAsia"/>
          <w:szCs w:val="21"/>
        </w:rPr>
        <w:t>）乙方保证本合同货物的权利无瑕疵，包括货物所有权及知识产权等权利无瑕疵。</w:t>
      </w:r>
      <w:r>
        <w:rPr>
          <w:rFonts w:hAnsi="宋体" w:hint="eastAsia"/>
          <w:szCs w:val="21"/>
        </w:rPr>
        <w:t>如任何第三方经法院（或仲裁机构）裁决有权对上述货物主张权利或国家机关依法对货物进行没收查处的，乙方除应向甲方返还已收款项外，还应另按合同总价的百分之</w:t>
      </w:r>
      <w:r>
        <w:rPr>
          <w:rFonts w:hAnsi="宋体" w:hint="eastAsia"/>
          <w:szCs w:val="21"/>
        </w:rPr>
        <w:t xml:space="preserve">5  </w:t>
      </w:r>
      <w:r>
        <w:rPr>
          <w:rFonts w:hAnsi="宋体" w:hint="eastAsia"/>
          <w:szCs w:val="21"/>
        </w:rPr>
        <w:t>向甲方支付违约金并赔偿因此给甲方造成的一切损失。</w:t>
      </w:r>
    </w:p>
    <w:p w14:paraId="6388C7F8" w14:textId="77777777" w:rsidR="007D7BFB" w:rsidRDefault="0016532C">
      <w:pPr>
        <w:pStyle w:val="26"/>
        <w:spacing w:line="360" w:lineRule="auto"/>
        <w:ind w:firstLine="480"/>
        <w:rPr>
          <w:rFonts w:hAnsi="宋体"/>
          <w:szCs w:val="21"/>
        </w:rPr>
      </w:pPr>
      <w:r>
        <w:rPr>
          <w:rFonts w:hAnsi="宋体" w:hint="eastAsia"/>
          <w:szCs w:val="21"/>
        </w:rPr>
        <w:t>（</w:t>
      </w:r>
      <w:r>
        <w:rPr>
          <w:rFonts w:hAnsi="宋体" w:hint="eastAsia"/>
          <w:szCs w:val="21"/>
        </w:rPr>
        <w:t>5</w:t>
      </w:r>
      <w:r>
        <w:rPr>
          <w:rFonts w:hAnsi="宋体" w:hint="eastAsia"/>
          <w:szCs w:val="21"/>
        </w:rPr>
        <w:t>）乙方偿付的违约金不足以弥补甲方损失的，还应按甲方损失尚未弥补的部分，支付赔偿金给甲方。</w:t>
      </w:r>
    </w:p>
    <w:p w14:paraId="116C6112" w14:textId="77777777" w:rsidR="007D7BFB" w:rsidRDefault="0016532C">
      <w:pPr>
        <w:adjustRightInd w:val="0"/>
        <w:snapToGrid w:val="0"/>
        <w:spacing w:line="360" w:lineRule="auto"/>
        <w:ind w:firstLine="420"/>
        <w:rPr>
          <w:rFonts w:hAnsi="宋体" w:cs="宋体"/>
          <w:sz w:val="24"/>
          <w:szCs w:val="24"/>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szCs w:val="24"/>
        </w:rPr>
        <w:t>采购人每月将对供应商进行一次考核，考核细则在签订合同时约定，模板见附件一《考核内容》。其结果直接影响当月维护费用的支付时间。月考核如累计三个月考评在</w:t>
      </w:r>
      <w:r>
        <w:rPr>
          <w:rFonts w:hAnsi="宋体" w:cs="宋体" w:hint="eastAsia"/>
          <w:sz w:val="24"/>
          <w:szCs w:val="24"/>
        </w:rPr>
        <w:t>60</w:t>
      </w:r>
      <w:r>
        <w:rPr>
          <w:rFonts w:hAnsi="宋体" w:cs="宋体" w:hint="eastAsia"/>
          <w:sz w:val="24"/>
          <w:szCs w:val="24"/>
        </w:rPr>
        <w:t>分以下，甲方有权单方面终止合同。</w:t>
      </w:r>
    </w:p>
    <w:p w14:paraId="05D49934" w14:textId="77777777" w:rsidR="007D7BFB" w:rsidRDefault="0016532C">
      <w:pPr>
        <w:pStyle w:val="3"/>
        <w:ind w:firstLine="482"/>
        <w:rPr>
          <w:rFonts w:hAnsi="宋体" w:cs="宋体"/>
          <w:szCs w:val="21"/>
        </w:rPr>
      </w:pPr>
      <w:bookmarkStart w:id="204" w:name="_Toc217446114"/>
      <w:r>
        <w:rPr>
          <w:rFonts w:hAnsi="宋体" w:cs="宋体" w:hint="eastAsia"/>
          <w:szCs w:val="21"/>
        </w:rPr>
        <w:t>八、争议解决办法</w:t>
      </w:r>
      <w:bookmarkEnd w:id="204"/>
    </w:p>
    <w:p w14:paraId="48061311" w14:textId="77777777" w:rsidR="007D7BFB" w:rsidRDefault="0016532C">
      <w:pPr>
        <w:pStyle w:val="26"/>
        <w:spacing w:line="360" w:lineRule="auto"/>
        <w:ind w:firstLine="480"/>
        <w:rPr>
          <w:rFonts w:hAnsi="宋体"/>
          <w:szCs w:val="21"/>
        </w:rPr>
      </w:pPr>
      <w:r>
        <w:rPr>
          <w:rFonts w:hAnsi="宋体" w:hint="eastAsia"/>
          <w:szCs w:val="21"/>
        </w:rPr>
        <w:t>1</w:t>
      </w:r>
      <w:r>
        <w:rPr>
          <w:rFonts w:hAnsi="宋体" w:hint="eastAsia"/>
          <w:szCs w:val="21"/>
        </w:rPr>
        <w:t>、因货物的质量问题发生争议，由质量技术监督部门或其指定的质量鉴定机构进行质量鉴定。货物符合标准的，鉴定费由甲方承担；货物不符合质量标准的，鉴定费由乙方承担。</w:t>
      </w:r>
    </w:p>
    <w:p w14:paraId="2C164F57" w14:textId="77777777" w:rsidR="007D7BFB" w:rsidRDefault="0016532C">
      <w:pPr>
        <w:pStyle w:val="26"/>
        <w:spacing w:line="360" w:lineRule="auto"/>
        <w:ind w:firstLine="480"/>
        <w:rPr>
          <w:rFonts w:hAnsi="宋体"/>
          <w:szCs w:val="21"/>
        </w:rPr>
      </w:pPr>
      <w:r>
        <w:rPr>
          <w:rFonts w:hAnsi="宋体" w:hint="eastAsia"/>
          <w:szCs w:val="21"/>
        </w:rPr>
        <w:t>2</w:t>
      </w:r>
      <w:r>
        <w:rPr>
          <w:rFonts w:hAnsi="宋体" w:hint="eastAsia"/>
          <w:szCs w:val="21"/>
        </w:rPr>
        <w:t>、合同履行期间</w:t>
      </w:r>
      <w:r>
        <w:rPr>
          <w:rFonts w:hAnsi="宋体" w:hint="eastAsia"/>
          <w:szCs w:val="21"/>
        </w:rPr>
        <w:t>,</w:t>
      </w:r>
      <w:r>
        <w:rPr>
          <w:rFonts w:hAnsi="宋体" w:hint="eastAsia"/>
          <w:szCs w:val="21"/>
        </w:rPr>
        <w:t>若双方发生争议，可协商或由有关部门调解解决，协商或调解不成的，由当事人依法维护其合法权益。</w:t>
      </w:r>
    </w:p>
    <w:p w14:paraId="6EEE801D" w14:textId="77777777" w:rsidR="007D7BFB" w:rsidRDefault="0016532C">
      <w:pPr>
        <w:pStyle w:val="3"/>
        <w:ind w:firstLine="482"/>
        <w:rPr>
          <w:rFonts w:hAnsi="宋体" w:cs="宋体"/>
          <w:szCs w:val="21"/>
        </w:rPr>
      </w:pPr>
      <w:bookmarkStart w:id="205" w:name="_Toc217446115"/>
      <w:r>
        <w:rPr>
          <w:rFonts w:hAnsi="宋体" w:cs="宋体" w:hint="eastAsia"/>
          <w:szCs w:val="21"/>
        </w:rPr>
        <w:t>九、其他</w:t>
      </w:r>
      <w:bookmarkEnd w:id="205"/>
    </w:p>
    <w:p w14:paraId="4EB5CBA0" w14:textId="77777777" w:rsidR="007D7BFB" w:rsidRDefault="0016532C">
      <w:pPr>
        <w:pStyle w:val="26"/>
        <w:spacing w:line="360" w:lineRule="auto"/>
        <w:ind w:firstLine="480"/>
        <w:rPr>
          <w:rFonts w:hAnsi="宋体"/>
          <w:szCs w:val="21"/>
        </w:rPr>
      </w:pPr>
      <w:r>
        <w:rPr>
          <w:rFonts w:hAnsi="宋体" w:hint="eastAsia"/>
          <w:szCs w:val="21"/>
        </w:rPr>
        <w:t>1</w:t>
      </w:r>
      <w:r>
        <w:rPr>
          <w:rFonts w:hAnsi="宋体" w:hint="eastAsia"/>
          <w:szCs w:val="21"/>
        </w:rPr>
        <w:t>、如有未尽事宜，由双方依法订立补充合同。</w:t>
      </w:r>
    </w:p>
    <w:p w14:paraId="2F5192F7" w14:textId="77777777" w:rsidR="007D7BFB" w:rsidRDefault="0016532C">
      <w:pPr>
        <w:pStyle w:val="26"/>
        <w:spacing w:line="360" w:lineRule="auto"/>
        <w:ind w:firstLine="480"/>
        <w:rPr>
          <w:rFonts w:hAnsi="宋体"/>
          <w:szCs w:val="21"/>
        </w:rPr>
      </w:pPr>
      <w:r>
        <w:rPr>
          <w:rFonts w:hAnsi="宋体" w:hint="eastAsia"/>
          <w:szCs w:val="21"/>
        </w:rPr>
        <w:t>2</w:t>
      </w:r>
      <w:r>
        <w:rPr>
          <w:rFonts w:hAnsi="宋体" w:hint="eastAsia"/>
          <w:szCs w:val="21"/>
        </w:rPr>
        <w:t>、本合同一式七份，自双方签章之日起生效。甲方四份，乙方、政府采购管理部门、采购代理机构各一份。</w:t>
      </w:r>
    </w:p>
    <w:p w14:paraId="677FDF66" w14:textId="77777777" w:rsidR="007D7BFB" w:rsidRDefault="007D7BFB">
      <w:pPr>
        <w:spacing w:line="360" w:lineRule="auto"/>
        <w:rPr>
          <w:rFonts w:hAnsi="宋体" w:cs="宋体"/>
          <w:sz w:val="24"/>
          <w:szCs w:val="21"/>
        </w:rPr>
      </w:pPr>
    </w:p>
    <w:p w14:paraId="2FAA4BCF" w14:textId="77777777" w:rsidR="007D7BFB" w:rsidRDefault="007D7BFB">
      <w:pPr>
        <w:spacing w:line="360" w:lineRule="auto"/>
        <w:rPr>
          <w:rFonts w:hAnsi="宋体"/>
          <w:sz w:val="24"/>
        </w:rPr>
      </w:pPr>
    </w:p>
    <w:p w14:paraId="332B126D" w14:textId="77777777" w:rsidR="007D7BFB" w:rsidRDefault="0016532C">
      <w:pPr>
        <w:spacing w:line="360" w:lineRule="auto"/>
        <w:ind w:firstLineChars="200" w:firstLine="480"/>
        <w:rPr>
          <w:rFonts w:hAnsi="宋体"/>
          <w:sz w:val="24"/>
        </w:rPr>
      </w:pPr>
      <w:r>
        <w:rPr>
          <w:rFonts w:hAnsi="宋体" w:hint="eastAsia"/>
          <w:sz w:val="24"/>
        </w:rPr>
        <w:t>甲方：</w:t>
      </w:r>
      <w:r>
        <w:rPr>
          <w:rFonts w:hAnsi="宋体" w:hint="eastAsia"/>
          <w:sz w:val="24"/>
        </w:rPr>
        <w:t xml:space="preserve">   </w:t>
      </w:r>
      <w:r>
        <w:rPr>
          <w:rFonts w:hAnsi="宋体" w:hint="eastAsia"/>
          <w:sz w:val="24"/>
        </w:rPr>
        <w:t>（盖单位公章）</w:t>
      </w:r>
      <w:r>
        <w:rPr>
          <w:rFonts w:hAnsi="宋体" w:hint="eastAsia"/>
          <w:sz w:val="24"/>
        </w:rPr>
        <w:t xml:space="preserve">   </w:t>
      </w:r>
      <w:r>
        <w:rPr>
          <w:rFonts w:hAnsi="宋体" w:hint="eastAsia"/>
          <w:sz w:val="24"/>
        </w:rPr>
        <w:tab/>
      </w:r>
      <w:r>
        <w:rPr>
          <w:rFonts w:hAnsi="宋体" w:hint="eastAsia"/>
          <w:sz w:val="24"/>
        </w:rPr>
        <w:tab/>
      </w:r>
      <w:r>
        <w:rPr>
          <w:rFonts w:hAnsi="宋体" w:hint="eastAsia"/>
          <w:sz w:val="24"/>
        </w:rPr>
        <w:tab/>
        <w:t xml:space="preserve"> </w:t>
      </w:r>
      <w:r>
        <w:rPr>
          <w:rFonts w:hAnsi="宋体" w:hint="eastAsia"/>
          <w:sz w:val="24"/>
        </w:rPr>
        <w:t>乙方：</w:t>
      </w:r>
      <w:r>
        <w:rPr>
          <w:rFonts w:hAnsi="宋体" w:hint="eastAsia"/>
          <w:sz w:val="24"/>
        </w:rPr>
        <w:t xml:space="preserve">   </w:t>
      </w:r>
      <w:r>
        <w:rPr>
          <w:rFonts w:hAnsi="宋体" w:hint="eastAsia"/>
          <w:sz w:val="24"/>
        </w:rPr>
        <w:t>（盖单位公章）</w:t>
      </w:r>
    </w:p>
    <w:p w14:paraId="166EAB5A" w14:textId="77777777" w:rsidR="007D7BFB" w:rsidRDefault="0016532C">
      <w:pPr>
        <w:spacing w:line="360" w:lineRule="auto"/>
        <w:ind w:firstLineChars="200" w:firstLine="480"/>
        <w:rPr>
          <w:rFonts w:hAnsi="宋体"/>
          <w:sz w:val="24"/>
        </w:rPr>
      </w:pPr>
      <w:r>
        <w:rPr>
          <w:rFonts w:hAnsi="宋体" w:hint="eastAsia"/>
          <w:sz w:val="24"/>
        </w:rPr>
        <w:t>法定代表人（授权代</w:t>
      </w:r>
      <w:r>
        <w:rPr>
          <w:rFonts w:hAnsi="宋体" w:hint="eastAsia"/>
          <w:sz w:val="24"/>
        </w:rPr>
        <w:t>表）：</w:t>
      </w:r>
      <w:r>
        <w:rPr>
          <w:rFonts w:hAnsi="宋体" w:hint="eastAsia"/>
          <w:sz w:val="24"/>
        </w:rPr>
        <w:t xml:space="preserve">           </w:t>
      </w:r>
      <w:r>
        <w:rPr>
          <w:rFonts w:hAnsi="宋体" w:hint="eastAsia"/>
          <w:sz w:val="24"/>
        </w:rPr>
        <w:t>法定代表人（授权代表）：</w:t>
      </w:r>
    </w:p>
    <w:p w14:paraId="2EB067AD" w14:textId="77777777" w:rsidR="007D7BFB" w:rsidRDefault="0016532C">
      <w:pPr>
        <w:spacing w:line="360"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w:t>
      </w:r>
    </w:p>
    <w:p w14:paraId="4086125E" w14:textId="77777777" w:rsidR="007D7BFB" w:rsidRDefault="0016532C">
      <w:pPr>
        <w:spacing w:line="360" w:lineRule="auto"/>
        <w:ind w:firstLineChars="200" w:firstLine="480"/>
        <w:rPr>
          <w:rFonts w:hAnsi="宋体"/>
          <w:sz w:val="24"/>
        </w:rPr>
      </w:pPr>
      <w:r>
        <w:rPr>
          <w:rFonts w:hAnsi="宋体" w:hint="eastAsia"/>
          <w:sz w:val="24"/>
        </w:rPr>
        <w:t>开户银行：</w:t>
      </w:r>
      <w:r>
        <w:rPr>
          <w:rFonts w:hAnsi="宋体" w:hint="eastAsia"/>
          <w:sz w:val="24"/>
        </w:rPr>
        <w:t xml:space="preserve">                         </w:t>
      </w:r>
      <w:r>
        <w:rPr>
          <w:rFonts w:hAnsi="宋体" w:hint="eastAsia"/>
          <w:sz w:val="24"/>
        </w:rPr>
        <w:t>开户银行：</w:t>
      </w:r>
    </w:p>
    <w:p w14:paraId="727B74AA" w14:textId="77777777" w:rsidR="007D7BFB" w:rsidRDefault="0016532C">
      <w:pPr>
        <w:spacing w:line="360" w:lineRule="auto"/>
        <w:ind w:firstLineChars="200" w:firstLine="480"/>
        <w:rPr>
          <w:rFonts w:hAnsi="宋体"/>
          <w:sz w:val="24"/>
        </w:rPr>
      </w:pPr>
      <w:r>
        <w:rPr>
          <w:rFonts w:hAnsi="宋体" w:hint="eastAsia"/>
          <w:sz w:val="24"/>
        </w:rPr>
        <w:t>账号：</w:t>
      </w:r>
      <w:r>
        <w:rPr>
          <w:rFonts w:hAnsi="宋体" w:hint="eastAsia"/>
          <w:sz w:val="24"/>
        </w:rPr>
        <w:t xml:space="preserve">                             </w:t>
      </w:r>
      <w:r>
        <w:rPr>
          <w:rFonts w:hAnsi="宋体" w:hint="eastAsia"/>
          <w:sz w:val="24"/>
        </w:rPr>
        <w:t>账号：</w:t>
      </w:r>
    </w:p>
    <w:p w14:paraId="053799C5" w14:textId="77777777" w:rsidR="007D7BFB" w:rsidRDefault="0016532C">
      <w:pPr>
        <w:spacing w:line="360" w:lineRule="auto"/>
        <w:ind w:firstLineChars="200" w:firstLine="480"/>
        <w:rPr>
          <w:rFonts w:hAnsi="宋体"/>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 xml:space="preserve">                         </w:t>
      </w:r>
      <w:r>
        <w:rPr>
          <w:rFonts w:hAnsi="宋体" w:hint="eastAsia"/>
          <w:sz w:val="24"/>
        </w:rPr>
        <w:t>电</w:t>
      </w:r>
      <w:r>
        <w:rPr>
          <w:rFonts w:hAnsi="宋体" w:hint="eastAsia"/>
          <w:sz w:val="24"/>
        </w:rPr>
        <w:t xml:space="preserve">    </w:t>
      </w:r>
      <w:r>
        <w:rPr>
          <w:rFonts w:hAnsi="宋体" w:hint="eastAsia"/>
          <w:sz w:val="24"/>
        </w:rPr>
        <w:t>话：</w:t>
      </w:r>
    </w:p>
    <w:p w14:paraId="4112BF5B" w14:textId="77777777" w:rsidR="007D7BFB" w:rsidRDefault="0016532C">
      <w:pPr>
        <w:spacing w:line="360" w:lineRule="auto"/>
        <w:ind w:firstLineChars="200" w:firstLine="480"/>
        <w:rPr>
          <w:rFonts w:hAnsi="宋体"/>
          <w:sz w:val="24"/>
        </w:rPr>
      </w:pPr>
      <w:r>
        <w:rPr>
          <w:rFonts w:hAnsi="宋体" w:hint="eastAsia"/>
          <w:sz w:val="24"/>
        </w:rPr>
        <w:t>传</w:t>
      </w:r>
      <w:r>
        <w:rPr>
          <w:rFonts w:hAnsi="宋体" w:hint="eastAsia"/>
          <w:sz w:val="24"/>
        </w:rPr>
        <w:t xml:space="preserve">    </w:t>
      </w:r>
      <w:r>
        <w:rPr>
          <w:rFonts w:hAnsi="宋体" w:hint="eastAsia"/>
          <w:sz w:val="24"/>
        </w:rPr>
        <w:t>真：</w:t>
      </w:r>
      <w:r>
        <w:rPr>
          <w:rFonts w:hAnsi="宋体" w:hint="eastAsia"/>
          <w:sz w:val="24"/>
        </w:rPr>
        <w:t xml:space="preserve">                         </w:t>
      </w:r>
      <w:r>
        <w:rPr>
          <w:rFonts w:hAnsi="宋体" w:hint="eastAsia"/>
          <w:sz w:val="24"/>
        </w:rPr>
        <w:t>传</w:t>
      </w:r>
      <w:r>
        <w:rPr>
          <w:rFonts w:hAnsi="宋体" w:hint="eastAsia"/>
          <w:sz w:val="24"/>
        </w:rPr>
        <w:t xml:space="preserve">    </w:t>
      </w:r>
      <w:r>
        <w:rPr>
          <w:rFonts w:hAnsi="宋体" w:hint="eastAsia"/>
          <w:sz w:val="24"/>
        </w:rPr>
        <w:t>真：</w:t>
      </w:r>
    </w:p>
    <w:p w14:paraId="0743E705" w14:textId="77777777" w:rsidR="007D7BFB" w:rsidRDefault="0016532C">
      <w:pPr>
        <w:spacing w:line="360" w:lineRule="auto"/>
        <w:ind w:firstLineChars="200" w:firstLine="480"/>
        <w:rPr>
          <w:rFonts w:hAnsi="宋体"/>
          <w:sz w:val="24"/>
        </w:rPr>
      </w:pPr>
      <w:r>
        <w:rPr>
          <w:rFonts w:hAnsi="宋体" w:hint="eastAsia"/>
          <w:sz w:val="24"/>
        </w:rPr>
        <w:t>签约日期：</w:t>
      </w:r>
      <w:r>
        <w:rPr>
          <w:rFonts w:hAnsi="宋体" w:hint="eastAsia"/>
          <w:szCs w:val="21"/>
        </w:rPr>
        <w:t>XX</w:t>
      </w:r>
      <w:r>
        <w:rPr>
          <w:rFonts w:hAnsi="宋体" w:hint="eastAsia"/>
          <w:sz w:val="24"/>
        </w:rPr>
        <w:t>年</w:t>
      </w:r>
      <w:r>
        <w:rPr>
          <w:rFonts w:hAnsi="宋体" w:hint="eastAsia"/>
          <w:szCs w:val="21"/>
        </w:rPr>
        <w:t>XX</w:t>
      </w:r>
      <w:r>
        <w:rPr>
          <w:rFonts w:hAnsi="宋体" w:hint="eastAsia"/>
          <w:sz w:val="24"/>
        </w:rPr>
        <w:t>月</w:t>
      </w:r>
      <w:r>
        <w:rPr>
          <w:rFonts w:hAnsi="宋体" w:hint="eastAsia"/>
          <w:szCs w:val="21"/>
        </w:rPr>
        <w:t>XX</w:t>
      </w:r>
      <w:r>
        <w:rPr>
          <w:rFonts w:hAnsi="宋体" w:hint="eastAsia"/>
          <w:sz w:val="24"/>
        </w:rPr>
        <w:t>日</w:t>
      </w:r>
      <w:r>
        <w:rPr>
          <w:rFonts w:hAnsi="宋体" w:hint="eastAsia"/>
          <w:sz w:val="24"/>
        </w:rPr>
        <w:t xml:space="preserve"> </w:t>
      </w:r>
      <w:r>
        <w:rPr>
          <w:rFonts w:hAnsi="宋体" w:hint="eastAsia"/>
          <w:sz w:val="24"/>
        </w:rPr>
        <w:tab/>
      </w:r>
      <w:r>
        <w:rPr>
          <w:rFonts w:hAnsi="宋体" w:hint="eastAsia"/>
          <w:sz w:val="24"/>
        </w:rPr>
        <w:tab/>
      </w:r>
      <w:r>
        <w:rPr>
          <w:rFonts w:hAnsi="宋体" w:hint="eastAsia"/>
          <w:sz w:val="24"/>
        </w:rPr>
        <w:t>签约日期：</w:t>
      </w:r>
      <w:r>
        <w:rPr>
          <w:rFonts w:hAnsi="宋体" w:hint="eastAsia"/>
          <w:szCs w:val="21"/>
        </w:rPr>
        <w:t>XX</w:t>
      </w:r>
      <w:r>
        <w:rPr>
          <w:rFonts w:hAnsi="宋体" w:hint="eastAsia"/>
          <w:sz w:val="24"/>
        </w:rPr>
        <w:t>年</w:t>
      </w:r>
      <w:r>
        <w:rPr>
          <w:rFonts w:hAnsi="宋体" w:hint="eastAsia"/>
          <w:szCs w:val="21"/>
        </w:rPr>
        <w:t>XX</w:t>
      </w:r>
      <w:r>
        <w:rPr>
          <w:rFonts w:hAnsi="宋体" w:hint="eastAsia"/>
          <w:sz w:val="24"/>
        </w:rPr>
        <w:t>月</w:t>
      </w:r>
      <w:r>
        <w:rPr>
          <w:rFonts w:hAnsi="宋体" w:hint="eastAsia"/>
          <w:szCs w:val="21"/>
        </w:rPr>
        <w:t>XX</w:t>
      </w:r>
      <w:r>
        <w:rPr>
          <w:rFonts w:hAnsi="宋体" w:hint="eastAsia"/>
          <w:szCs w:val="21"/>
        </w:rPr>
        <w:t>日</w:t>
      </w:r>
    </w:p>
    <w:p w14:paraId="53025FF1" w14:textId="77777777" w:rsidR="007D7BFB" w:rsidRDefault="007D7BFB">
      <w:pPr>
        <w:spacing w:line="360" w:lineRule="auto"/>
        <w:jc w:val="center"/>
        <w:rPr>
          <w:rFonts w:hAnsi="宋体" w:cs="宋体"/>
          <w:szCs w:val="21"/>
        </w:rPr>
      </w:pPr>
    </w:p>
    <w:p w14:paraId="1D277213" w14:textId="77777777" w:rsidR="007D7BFB" w:rsidRDefault="0016532C">
      <w:pPr>
        <w:spacing w:line="360" w:lineRule="auto"/>
        <w:ind w:firstLineChars="200" w:firstLine="482"/>
        <w:rPr>
          <w:rFonts w:hAnsi="宋体"/>
          <w:b/>
          <w:bCs/>
          <w:sz w:val="24"/>
        </w:rPr>
      </w:pPr>
      <w:r>
        <w:rPr>
          <w:rFonts w:hAnsi="宋体" w:hint="eastAsia"/>
          <w:b/>
          <w:bCs/>
          <w:sz w:val="24"/>
        </w:rPr>
        <w:t>注：其他合同专用条款在合同签定时另行约定。</w:t>
      </w:r>
    </w:p>
    <w:p w14:paraId="0D500E5C" w14:textId="77777777" w:rsidR="007D7BFB" w:rsidRDefault="007D7BFB">
      <w:pPr>
        <w:pStyle w:val="a0"/>
      </w:pPr>
    </w:p>
    <w:p w14:paraId="53438F86" w14:textId="77777777" w:rsidR="007D7BFB" w:rsidRDefault="007D7BFB">
      <w:pPr>
        <w:pStyle w:val="a4"/>
        <w:outlineLvl w:val="9"/>
      </w:pPr>
    </w:p>
    <w:p w14:paraId="61E5F90B" w14:textId="77777777" w:rsidR="007D7BFB" w:rsidRDefault="007D7BFB"/>
    <w:p w14:paraId="4E901461" w14:textId="77777777" w:rsidR="007D7BFB" w:rsidRDefault="007D7BFB">
      <w:pPr>
        <w:pStyle w:val="a0"/>
      </w:pPr>
    </w:p>
    <w:p w14:paraId="086AB0F9" w14:textId="77777777" w:rsidR="007D7BFB" w:rsidRDefault="007D7BFB">
      <w:pPr>
        <w:pStyle w:val="a4"/>
        <w:outlineLvl w:val="9"/>
      </w:pPr>
    </w:p>
    <w:p w14:paraId="0013EADF" w14:textId="77777777" w:rsidR="007D7BFB" w:rsidRDefault="007D7BFB"/>
    <w:p w14:paraId="17261926" w14:textId="77777777" w:rsidR="007D7BFB" w:rsidRDefault="007D7BFB">
      <w:pPr>
        <w:pStyle w:val="a0"/>
      </w:pPr>
    </w:p>
    <w:p w14:paraId="2B9F79C2" w14:textId="77777777" w:rsidR="007D7BFB" w:rsidRDefault="007D7BFB">
      <w:pPr>
        <w:pStyle w:val="a4"/>
        <w:outlineLvl w:val="9"/>
      </w:pPr>
    </w:p>
    <w:p w14:paraId="200EDC64" w14:textId="77777777" w:rsidR="007D7BFB" w:rsidRDefault="007D7BFB"/>
    <w:p w14:paraId="7529B294" w14:textId="77777777" w:rsidR="007D7BFB" w:rsidRDefault="007D7BFB">
      <w:pPr>
        <w:pStyle w:val="a0"/>
      </w:pPr>
    </w:p>
    <w:p w14:paraId="5BB4D831" w14:textId="77777777" w:rsidR="007D7BFB" w:rsidRDefault="007D7BFB">
      <w:pPr>
        <w:pStyle w:val="a4"/>
        <w:outlineLvl w:val="9"/>
      </w:pPr>
    </w:p>
    <w:p w14:paraId="43D6B687" w14:textId="77777777" w:rsidR="007D7BFB" w:rsidRDefault="007D7BFB"/>
    <w:p w14:paraId="1F253402" w14:textId="77777777" w:rsidR="007D7BFB" w:rsidRDefault="007D7BFB">
      <w:pPr>
        <w:pStyle w:val="a0"/>
      </w:pPr>
    </w:p>
    <w:p w14:paraId="7148F7D5" w14:textId="77777777" w:rsidR="007D7BFB" w:rsidRDefault="007D7BFB">
      <w:pPr>
        <w:pStyle w:val="a4"/>
        <w:outlineLvl w:val="9"/>
      </w:pPr>
    </w:p>
    <w:p w14:paraId="17588EAF" w14:textId="77777777" w:rsidR="007D7BFB" w:rsidRDefault="007D7BFB"/>
    <w:p w14:paraId="3B667D0E" w14:textId="77777777" w:rsidR="007D7BFB" w:rsidRDefault="007D7BFB">
      <w:pPr>
        <w:pStyle w:val="a0"/>
      </w:pPr>
    </w:p>
    <w:p w14:paraId="65D865BD" w14:textId="77777777" w:rsidR="007D7BFB" w:rsidRDefault="007D7BFB">
      <w:pPr>
        <w:pStyle w:val="a4"/>
        <w:outlineLvl w:val="9"/>
      </w:pPr>
    </w:p>
    <w:p w14:paraId="39C3F3D4" w14:textId="77777777" w:rsidR="007D7BFB" w:rsidRDefault="007D7BFB"/>
    <w:p w14:paraId="2D6DE2A2" w14:textId="77777777" w:rsidR="007D7BFB" w:rsidRDefault="007D7BFB">
      <w:pPr>
        <w:pStyle w:val="a0"/>
      </w:pPr>
    </w:p>
    <w:p w14:paraId="6B9C39CA" w14:textId="77777777" w:rsidR="007D7BFB" w:rsidRDefault="007D7BFB">
      <w:pPr>
        <w:pStyle w:val="a4"/>
        <w:outlineLvl w:val="9"/>
      </w:pPr>
    </w:p>
    <w:p w14:paraId="6361EB86" w14:textId="77777777" w:rsidR="007D7BFB" w:rsidRDefault="007D7BFB"/>
    <w:p w14:paraId="3E95584F" w14:textId="77777777" w:rsidR="007D7BFB" w:rsidRDefault="007D7BFB">
      <w:pPr>
        <w:pStyle w:val="a0"/>
      </w:pPr>
    </w:p>
    <w:p w14:paraId="0269A65F" w14:textId="77777777" w:rsidR="007D7BFB" w:rsidRDefault="0016532C">
      <w:pPr>
        <w:pageBreakBefore/>
        <w:adjustRightInd w:val="0"/>
        <w:snapToGrid w:val="0"/>
        <w:spacing w:line="360" w:lineRule="auto"/>
        <w:jc w:val="left"/>
        <w:outlineLvl w:val="0"/>
        <w:rPr>
          <w:b/>
          <w:bCs/>
        </w:rPr>
      </w:pPr>
      <w:bookmarkStart w:id="206" w:name="_Toc2291"/>
      <w:bookmarkStart w:id="207" w:name="_Toc1324"/>
      <w:r>
        <w:rPr>
          <w:rFonts w:hAnsi="宋体" w:cs="宋体" w:hint="eastAsia"/>
          <w:b/>
          <w:bCs/>
        </w:rPr>
        <w:t>附件一：考核内容</w:t>
      </w:r>
      <w:bookmarkEnd w:id="206"/>
      <w:bookmarkEnd w:id="207"/>
    </w:p>
    <w:tbl>
      <w:tblPr>
        <w:tblW w:w="11049" w:type="dxa"/>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896"/>
        <w:gridCol w:w="1334"/>
        <w:gridCol w:w="646"/>
        <w:gridCol w:w="713"/>
        <w:gridCol w:w="1386"/>
        <w:gridCol w:w="1179"/>
        <w:gridCol w:w="197"/>
        <w:gridCol w:w="1436"/>
        <w:gridCol w:w="1130"/>
      </w:tblGrid>
      <w:tr w:rsidR="007D7BFB" w14:paraId="7A14B78E" w14:textId="77777777">
        <w:trPr>
          <w:trHeight w:val="546"/>
        </w:trPr>
        <w:tc>
          <w:tcPr>
            <w:tcW w:w="1132" w:type="dxa"/>
            <w:vAlign w:val="center"/>
          </w:tcPr>
          <w:p w14:paraId="2A202B8F" w14:textId="77777777" w:rsidR="007D7BFB" w:rsidRDefault="0016532C">
            <w:pPr>
              <w:widowControl/>
              <w:jc w:val="center"/>
              <w:rPr>
                <w:rFonts w:hAnsi="宋体" w:cs="宋体"/>
                <w:sz w:val="24"/>
                <w:szCs w:val="24"/>
              </w:rPr>
            </w:pPr>
            <w:r>
              <w:rPr>
                <w:rFonts w:hAnsi="宋体" w:cs="宋体" w:hint="eastAsia"/>
                <w:sz w:val="24"/>
                <w:szCs w:val="24"/>
              </w:rPr>
              <w:t>项目</w:t>
            </w:r>
          </w:p>
        </w:tc>
        <w:tc>
          <w:tcPr>
            <w:tcW w:w="3230" w:type="dxa"/>
            <w:gridSpan w:val="2"/>
            <w:vAlign w:val="center"/>
          </w:tcPr>
          <w:p w14:paraId="2F33C466" w14:textId="77777777" w:rsidR="007D7BFB" w:rsidRDefault="0016532C">
            <w:pPr>
              <w:widowControl/>
              <w:jc w:val="center"/>
              <w:rPr>
                <w:rFonts w:hAnsi="宋体" w:cs="宋体"/>
                <w:sz w:val="24"/>
                <w:szCs w:val="24"/>
              </w:rPr>
            </w:pPr>
            <w:r>
              <w:rPr>
                <w:rFonts w:hAnsi="宋体" w:cs="宋体" w:hint="eastAsia"/>
                <w:sz w:val="24"/>
                <w:szCs w:val="24"/>
              </w:rPr>
              <w:t>现象</w:t>
            </w:r>
          </w:p>
        </w:tc>
        <w:tc>
          <w:tcPr>
            <w:tcW w:w="646" w:type="dxa"/>
            <w:vAlign w:val="center"/>
          </w:tcPr>
          <w:p w14:paraId="7002576A" w14:textId="77777777" w:rsidR="007D7BFB" w:rsidRDefault="0016532C">
            <w:pPr>
              <w:widowControl/>
              <w:jc w:val="center"/>
              <w:rPr>
                <w:rFonts w:hAnsi="宋体" w:cs="宋体"/>
                <w:sz w:val="24"/>
                <w:szCs w:val="24"/>
              </w:rPr>
            </w:pPr>
            <w:r>
              <w:rPr>
                <w:rFonts w:hAnsi="宋体" w:cs="宋体" w:hint="eastAsia"/>
                <w:sz w:val="24"/>
                <w:szCs w:val="24"/>
              </w:rPr>
              <w:t>分值</w:t>
            </w:r>
          </w:p>
        </w:tc>
        <w:tc>
          <w:tcPr>
            <w:tcW w:w="2099" w:type="dxa"/>
            <w:gridSpan w:val="2"/>
            <w:vAlign w:val="center"/>
          </w:tcPr>
          <w:p w14:paraId="24E07FF6" w14:textId="77777777" w:rsidR="007D7BFB" w:rsidRDefault="0016532C">
            <w:pPr>
              <w:widowControl/>
              <w:jc w:val="center"/>
              <w:rPr>
                <w:rFonts w:hAnsi="宋体" w:cs="宋体"/>
                <w:sz w:val="24"/>
                <w:szCs w:val="24"/>
              </w:rPr>
            </w:pPr>
            <w:r>
              <w:rPr>
                <w:rFonts w:hAnsi="宋体" w:cs="宋体" w:hint="eastAsia"/>
                <w:sz w:val="24"/>
                <w:szCs w:val="24"/>
              </w:rPr>
              <w:t>考核细则</w:t>
            </w:r>
          </w:p>
        </w:tc>
        <w:tc>
          <w:tcPr>
            <w:tcW w:w="1376" w:type="dxa"/>
            <w:gridSpan w:val="2"/>
            <w:vAlign w:val="center"/>
          </w:tcPr>
          <w:p w14:paraId="5399BCFC" w14:textId="77777777" w:rsidR="007D7BFB" w:rsidRDefault="0016532C">
            <w:pPr>
              <w:widowControl/>
              <w:jc w:val="center"/>
              <w:rPr>
                <w:rFonts w:hAnsi="宋体" w:cs="宋体"/>
                <w:sz w:val="24"/>
                <w:szCs w:val="24"/>
              </w:rPr>
            </w:pPr>
            <w:r>
              <w:rPr>
                <w:rFonts w:hAnsi="宋体" w:cs="宋体" w:hint="eastAsia"/>
                <w:sz w:val="24"/>
                <w:szCs w:val="24"/>
              </w:rPr>
              <w:t>检查考核</w:t>
            </w:r>
            <w:r>
              <w:rPr>
                <w:rFonts w:hAnsi="宋体" w:cs="宋体"/>
                <w:sz w:val="24"/>
                <w:szCs w:val="24"/>
              </w:rPr>
              <w:t>情况</w:t>
            </w:r>
          </w:p>
        </w:tc>
        <w:tc>
          <w:tcPr>
            <w:tcW w:w="1436" w:type="dxa"/>
            <w:vAlign w:val="center"/>
          </w:tcPr>
          <w:p w14:paraId="4BF3E75D" w14:textId="77777777" w:rsidR="007D7BFB" w:rsidRDefault="0016532C">
            <w:pPr>
              <w:widowControl/>
              <w:jc w:val="center"/>
              <w:rPr>
                <w:rFonts w:hAnsi="宋体" w:cs="宋体"/>
                <w:sz w:val="24"/>
                <w:szCs w:val="24"/>
              </w:rPr>
            </w:pPr>
            <w:r>
              <w:rPr>
                <w:rFonts w:hAnsi="宋体" w:cs="宋体" w:hint="eastAsia"/>
                <w:sz w:val="24"/>
                <w:szCs w:val="24"/>
              </w:rPr>
              <w:t>主管</w:t>
            </w:r>
            <w:r>
              <w:rPr>
                <w:rFonts w:hAnsi="宋体" w:cs="宋体"/>
                <w:sz w:val="24"/>
                <w:szCs w:val="24"/>
              </w:rPr>
              <w:t>部门考核扣分</w:t>
            </w:r>
          </w:p>
        </w:tc>
        <w:tc>
          <w:tcPr>
            <w:tcW w:w="1130" w:type="dxa"/>
            <w:vAlign w:val="center"/>
          </w:tcPr>
          <w:p w14:paraId="66FFB020" w14:textId="77777777" w:rsidR="007D7BFB" w:rsidRDefault="0016532C">
            <w:pPr>
              <w:widowControl/>
              <w:jc w:val="center"/>
              <w:rPr>
                <w:rFonts w:hAnsi="宋体" w:cs="宋体"/>
                <w:sz w:val="24"/>
                <w:szCs w:val="24"/>
              </w:rPr>
            </w:pPr>
            <w:r>
              <w:rPr>
                <w:rFonts w:hAnsi="宋体" w:cs="宋体" w:hint="eastAsia"/>
                <w:sz w:val="24"/>
                <w:szCs w:val="24"/>
              </w:rPr>
              <w:t>考核</w:t>
            </w:r>
            <w:r>
              <w:rPr>
                <w:rFonts w:hAnsi="宋体" w:cs="宋体"/>
                <w:sz w:val="24"/>
                <w:szCs w:val="24"/>
              </w:rPr>
              <w:t>得分</w:t>
            </w:r>
          </w:p>
        </w:tc>
      </w:tr>
      <w:tr w:rsidR="007D7BFB" w14:paraId="3DFB6A60" w14:textId="77777777">
        <w:trPr>
          <w:trHeight w:val="654"/>
        </w:trPr>
        <w:tc>
          <w:tcPr>
            <w:tcW w:w="1132" w:type="dxa"/>
            <w:vMerge w:val="restart"/>
            <w:vAlign w:val="center"/>
          </w:tcPr>
          <w:p w14:paraId="07D2AD10" w14:textId="77777777" w:rsidR="007D7BFB" w:rsidRDefault="0016532C">
            <w:pPr>
              <w:widowControl/>
              <w:jc w:val="center"/>
              <w:rPr>
                <w:rFonts w:hAnsi="宋体" w:cs="宋体"/>
                <w:sz w:val="24"/>
                <w:szCs w:val="24"/>
              </w:rPr>
            </w:pPr>
            <w:r>
              <w:rPr>
                <w:rFonts w:hAnsi="宋体" w:cs="宋体" w:hint="eastAsia"/>
                <w:sz w:val="24"/>
                <w:szCs w:val="24"/>
              </w:rPr>
              <w:t>产品质量</w:t>
            </w:r>
            <w:r>
              <w:rPr>
                <w:rFonts w:hAnsi="宋体" w:cs="宋体" w:hint="eastAsia"/>
                <w:sz w:val="24"/>
                <w:szCs w:val="24"/>
              </w:rPr>
              <w:t>24</w:t>
            </w:r>
            <w:r>
              <w:rPr>
                <w:rFonts w:hAnsi="宋体" w:cs="宋体" w:hint="eastAsia"/>
                <w:sz w:val="24"/>
                <w:szCs w:val="24"/>
              </w:rPr>
              <w:t>分</w:t>
            </w:r>
          </w:p>
        </w:tc>
        <w:tc>
          <w:tcPr>
            <w:tcW w:w="3230" w:type="dxa"/>
            <w:gridSpan w:val="2"/>
            <w:noWrap/>
            <w:vAlign w:val="center"/>
          </w:tcPr>
          <w:p w14:paraId="3845F6A3"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硒鼓、粉盒、色带、碳带及墨盒打印不清晰、模糊、偏色</w:t>
            </w:r>
          </w:p>
        </w:tc>
        <w:tc>
          <w:tcPr>
            <w:tcW w:w="646" w:type="dxa"/>
            <w:vAlign w:val="center"/>
          </w:tcPr>
          <w:p w14:paraId="6F138B0D"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5BCA68A2"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F1CF2E1"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149E8E63" w14:textId="77777777" w:rsidR="007D7BFB" w:rsidRDefault="007D7BFB">
            <w:pPr>
              <w:widowControl/>
              <w:jc w:val="left"/>
              <w:rPr>
                <w:rFonts w:hAnsi="宋体" w:cs="宋体"/>
                <w:sz w:val="24"/>
                <w:szCs w:val="24"/>
              </w:rPr>
            </w:pPr>
          </w:p>
        </w:tc>
        <w:tc>
          <w:tcPr>
            <w:tcW w:w="1130" w:type="dxa"/>
            <w:vAlign w:val="center"/>
          </w:tcPr>
          <w:p w14:paraId="21C92E21"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2A7FB441" w14:textId="77777777">
        <w:trPr>
          <w:trHeight w:val="646"/>
        </w:trPr>
        <w:tc>
          <w:tcPr>
            <w:tcW w:w="1132" w:type="dxa"/>
            <w:vMerge/>
            <w:vAlign w:val="center"/>
          </w:tcPr>
          <w:p w14:paraId="712CBC2A" w14:textId="77777777" w:rsidR="007D7BFB" w:rsidRDefault="007D7BFB">
            <w:pPr>
              <w:widowControl/>
              <w:jc w:val="left"/>
              <w:rPr>
                <w:rFonts w:hAnsi="宋体" w:cs="宋体"/>
                <w:sz w:val="24"/>
                <w:szCs w:val="24"/>
              </w:rPr>
            </w:pPr>
          </w:p>
        </w:tc>
        <w:tc>
          <w:tcPr>
            <w:tcW w:w="3230" w:type="dxa"/>
            <w:gridSpan w:val="2"/>
            <w:vAlign w:val="center"/>
          </w:tcPr>
          <w:p w14:paraId="5C3B888C" w14:textId="77777777" w:rsidR="007D7BFB" w:rsidRDefault="0016532C">
            <w:pPr>
              <w:widowControl/>
              <w:jc w:val="left"/>
              <w:rPr>
                <w:rFonts w:hAnsi="宋体" w:cs="宋体"/>
                <w:sz w:val="24"/>
                <w:szCs w:val="24"/>
              </w:rPr>
            </w:pPr>
            <w:r>
              <w:rPr>
                <w:rFonts w:hAnsi="宋体" w:cs="宋体" w:hint="eastAsia"/>
                <w:sz w:val="24"/>
                <w:szCs w:val="24"/>
              </w:rPr>
              <w:t>2.</w:t>
            </w:r>
            <w:r>
              <w:rPr>
                <w:rFonts w:hAnsi="宋体" w:cs="宋体" w:hint="eastAsia"/>
                <w:sz w:val="24"/>
                <w:szCs w:val="24"/>
              </w:rPr>
              <w:t>实际打印纸张数少于产品规格参数中纸张打印量</w:t>
            </w:r>
          </w:p>
        </w:tc>
        <w:tc>
          <w:tcPr>
            <w:tcW w:w="646" w:type="dxa"/>
            <w:vAlign w:val="center"/>
          </w:tcPr>
          <w:p w14:paraId="72F25546"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55BE4648"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F9B08B3"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79A9C557" w14:textId="77777777" w:rsidR="007D7BFB" w:rsidRDefault="007D7BFB">
            <w:pPr>
              <w:widowControl/>
              <w:jc w:val="left"/>
              <w:rPr>
                <w:rFonts w:hAnsi="宋体" w:cs="宋体"/>
                <w:sz w:val="24"/>
                <w:szCs w:val="24"/>
              </w:rPr>
            </w:pPr>
          </w:p>
        </w:tc>
        <w:tc>
          <w:tcPr>
            <w:tcW w:w="1130" w:type="dxa"/>
            <w:vAlign w:val="center"/>
          </w:tcPr>
          <w:p w14:paraId="0104A6CD"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066CD87D" w14:textId="77777777">
        <w:trPr>
          <w:trHeight w:val="821"/>
        </w:trPr>
        <w:tc>
          <w:tcPr>
            <w:tcW w:w="1132" w:type="dxa"/>
            <w:vMerge/>
            <w:vAlign w:val="center"/>
          </w:tcPr>
          <w:p w14:paraId="0032FAC9" w14:textId="77777777" w:rsidR="007D7BFB" w:rsidRDefault="007D7BFB">
            <w:pPr>
              <w:widowControl/>
              <w:jc w:val="left"/>
              <w:rPr>
                <w:rFonts w:hAnsi="宋体" w:cs="宋体"/>
                <w:sz w:val="24"/>
                <w:szCs w:val="24"/>
              </w:rPr>
            </w:pPr>
          </w:p>
        </w:tc>
        <w:tc>
          <w:tcPr>
            <w:tcW w:w="3230" w:type="dxa"/>
            <w:gridSpan w:val="2"/>
            <w:noWrap/>
            <w:vAlign w:val="center"/>
          </w:tcPr>
          <w:p w14:paraId="3ECB8F7A" w14:textId="77777777" w:rsidR="007D7BFB" w:rsidRDefault="0016532C">
            <w:pPr>
              <w:widowControl/>
              <w:jc w:val="left"/>
              <w:rPr>
                <w:rFonts w:hAnsi="宋体" w:cs="宋体"/>
                <w:sz w:val="24"/>
                <w:szCs w:val="24"/>
              </w:rPr>
            </w:pPr>
            <w:r>
              <w:rPr>
                <w:rFonts w:hAnsi="宋体" w:cs="宋体" w:hint="eastAsia"/>
                <w:sz w:val="24"/>
                <w:szCs w:val="24"/>
              </w:rPr>
              <w:t xml:space="preserve">3. </w:t>
            </w:r>
            <w:r>
              <w:rPr>
                <w:rFonts w:hAnsi="宋体" w:cs="宋体" w:hint="eastAsia"/>
                <w:sz w:val="24"/>
                <w:szCs w:val="24"/>
              </w:rPr>
              <w:t>硒鼓、粉盒及墨盒出现漏粉、漏墨现象</w:t>
            </w:r>
          </w:p>
        </w:tc>
        <w:tc>
          <w:tcPr>
            <w:tcW w:w="646" w:type="dxa"/>
            <w:vAlign w:val="center"/>
          </w:tcPr>
          <w:p w14:paraId="224C2217"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5DC47F9B"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6604070"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4594EE71" w14:textId="77777777" w:rsidR="007D7BFB" w:rsidRDefault="007D7BFB">
            <w:pPr>
              <w:widowControl/>
              <w:jc w:val="left"/>
              <w:rPr>
                <w:rFonts w:hAnsi="宋体" w:cs="宋体"/>
                <w:sz w:val="24"/>
                <w:szCs w:val="24"/>
              </w:rPr>
            </w:pPr>
          </w:p>
        </w:tc>
        <w:tc>
          <w:tcPr>
            <w:tcW w:w="1130" w:type="dxa"/>
            <w:vAlign w:val="center"/>
          </w:tcPr>
          <w:p w14:paraId="7D8C3226"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13C6B82E" w14:textId="77777777">
        <w:trPr>
          <w:trHeight w:val="821"/>
        </w:trPr>
        <w:tc>
          <w:tcPr>
            <w:tcW w:w="1132" w:type="dxa"/>
            <w:vMerge/>
            <w:vAlign w:val="center"/>
          </w:tcPr>
          <w:p w14:paraId="18B9F07B" w14:textId="77777777" w:rsidR="007D7BFB" w:rsidRDefault="007D7BFB">
            <w:pPr>
              <w:widowControl/>
              <w:jc w:val="left"/>
              <w:rPr>
                <w:rFonts w:hAnsi="宋体" w:cs="宋体"/>
                <w:sz w:val="24"/>
                <w:szCs w:val="24"/>
              </w:rPr>
            </w:pPr>
          </w:p>
        </w:tc>
        <w:tc>
          <w:tcPr>
            <w:tcW w:w="3230" w:type="dxa"/>
            <w:gridSpan w:val="2"/>
            <w:noWrap/>
            <w:vAlign w:val="center"/>
          </w:tcPr>
          <w:p w14:paraId="304B5396" w14:textId="77777777" w:rsidR="007D7BFB" w:rsidRDefault="0016532C">
            <w:pPr>
              <w:widowControl/>
              <w:jc w:val="left"/>
              <w:rPr>
                <w:rFonts w:hAnsi="宋体" w:cs="宋体"/>
                <w:sz w:val="24"/>
                <w:szCs w:val="24"/>
              </w:rPr>
            </w:pPr>
            <w:r>
              <w:rPr>
                <w:rFonts w:hAnsi="宋体" w:cs="宋体" w:hint="eastAsia"/>
                <w:sz w:val="24"/>
                <w:szCs w:val="24"/>
              </w:rPr>
              <w:t xml:space="preserve">4. </w:t>
            </w:r>
            <w:r>
              <w:rPr>
                <w:rFonts w:hAnsi="宋体" w:cs="宋体" w:hint="eastAsia"/>
                <w:sz w:val="24"/>
                <w:szCs w:val="24"/>
              </w:rPr>
              <w:t>硒鼓芯片掉落、报错及不一致现象</w:t>
            </w:r>
          </w:p>
        </w:tc>
        <w:tc>
          <w:tcPr>
            <w:tcW w:w="646" w:type="dxa"/>
            <w:vAlign w:val="center"/>
          </w:tcPr>
          <w:p w14:paraId="54D25E1C"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25712FFD"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024AD242" w14:textId="77777777" w:rsidR="007D7BFB" w:rsidRDefault="007D7BFB">
            <w:pPr>
              <w:widowControl/>
              <w:jc w:val="left"/>
              <w:rPr>
                <w:rFonts w:hAnsi="宋体" w:cs="宋体"/>
                <w:sz w:val="24"/>
                <w:szCs w:val="24"/>
              </w:rPr>
            </w:pPr>
          </w:p>
        </w:tc>
        <w:tc>
          <w:tcPr>
            <w:tcW w:w="1436" w:type="dxa"/>
          </w:tcPr>
          <w:p w14:paraId="0B70DD2F" w14:textId="77777777" w:rsidR="007D7BFB" w:rsidRDefault="007D7BFB">
            <w:pPr>
              <w:widowControl/>
              <w:jc w:val="left"/>
              <w:rPr>
                <w:rFonts w:hAnsi="宋体" w:cs="宋体"/>
                <w:sz w:val="24"/>
                <w:szCs w:val="24"/>
              </w:rPr>
            </w:pPr>
          </w:p>
        </w:tc>
        <w:tc>
          <w:tcPr>
            <w:tcW w:w="1130" w:type="dxa"/>
            <w:vAlign w:val="center"/>
          </w:tcPr>
          <w:p w14:paraId="03E21831" w14:textId="77777777" w:rsidR="007D7BFB" w:rsidRDefault="007D7BFB">
            <w:pPr>
              <w:widowControl/>
              <w:jc w:val="left"/>
              <w:rPr>
                <w:rFonts w:hAnsi="宋体" w:cs="宋体"/>
                <w:sz w:val="24"/>
                <w:szCs w:val="24"/>
              </w:rPr>
            </w:pPr>
          </w:p>
        </w:tc>
      </w:tr>
      <w:tr w:rsidR="007D7BFB" w14:paraId="26209D4B" w14:textId="77777777">
        <w:trPr>
          <w:trHeight w:val="663"/>
        </w:trPr>
        <w:tc>
          <w:tcPr>
            <w:tcW w:w="1132" w:type="dxa"/>
            <w:vMerge/>
            <w:vAlign w:val="center"/>
          </w:tcPr>
          <w:p w14:paraId="4994839F" w14:textId="77777777" w:rsidR="007D7BFB" w:rsidRDefault="007D7BFB">
            <w:pPr>
              <w:widowControl/>
              <w:jc w:val="left"/>
              <w:rPr>
                <w:rFonts w:hAnsi="宋体" w:cs="宋体"/>
                <w:sz w:val="24"/>
                <w:szCs w:val="24"/>
              </w:rPr>
            </w:pPr>
          </w:p>
        </w:tc>
        <w:tc>
          <w:tcPr>
            <w:tcW w:w="3230" w:type="dxa"/>
            <w:gridSpan w:val="2"/>
            <w:vAlign w:val="center"/>
          </w:tcPr>
          <w:p w14:paraId="618A4593"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因产品质量问题出现安全事故</w:t>
            </w:r>
          </w:p>
        </w:tc>
        <w:tc>
          <w:tcPr>
            <w:tcW w:w="646" w:type="dxa"/>
            <w:vAlign w:val="center"/>
          </w:tcPr>
          <w:p w14:paraId="109BF7F0"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4A837C5E"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3146F53F"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0A3B363A" w14:textId="77777777" w:rsidR="007D7BFB" w:rsidRDefault="007D7BFB">
            <w:pPr>
              <w:widowControl/>
              <w:jc w:val="left"/>
              <w:rPr>
                <w:rFonts w:hAnsi="宋体" w:cs="宋体"/>
                <w:sz w:val="24"/>
                <w:szCs w:val="24"/>
              </w:rPr>
            </w:pPr>
          </w:p>
        </w:tc>
        <w:tc>
          <w:tcPr>
            <w:tcW w:w="1130" w:type="dxa"/>
            <w:vAlign w:val="center"/>
          </w:tcPr>
          <w:p w14:paraId="1C9BF55C"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3FFF6933" w14:textId="77777777">
        <w:trPr>
          <w:trHeight w:val="663"/>
        </w:trPr>
        <w:tc>
          <w:tcPr>
            <w:tcW w:w="1132" w:type="dxa"/>
            <w:vMerge/>
            <w:vAlign w:val="center"/>
          </w:tcPr>
          <w:p w14:paraId="4C3F1C0A" w14:textId="77777777" w:rsidR="007D7BFB" w:rsidRDefault="007D7BFB">
            <w:pPr>
              <w:widowControl/>
              <w:jc w:val="left"/>
              <w:rPr>
                <w:rFonts w:hAnsi="宋体" w:cs="宋体"/>
                <w:sz w:val="24"/>
                <w:szCs w:val="24"/>
              </w:rPr>
            </w:pPr>
          </w:p>
        </w:tc>
        <w:tc>
          <w:tcPr>
            <w:tcW w:w="3230" w:type="dxa"/>
            <w:gridSpan w:val="2"/>
            <w:vAlign w:val="center"/>
          </w:tcPr>
          <w:p w14:paraId="2C2384A6" w14:textId="77777777" w:rsidR="007D7BFB" w:rsidRDefault="0016532C">
            <w:pPr>
              <w:widowControl/>
              <w:jc w:val="left"/>
              <w:rPr>
                <w:rFonts w:hAnsi="宋体" w:cs="宋体"/>
                <w:sz w:val="24"/>
                <w:szCs w:val="24"/>
              </w:rPr>
            </w:pPr>
            <w:r>
              <w:rPr>
                <w:rFonts w:hAnsi="宋体" w:cs="宋体" w:hint="eastAsia"/>
                <w:sz w:val="24"/>
                <w:szCs w:val="24"/>
              </w:rPr>
              <w:t>6.</w:t>
            </w:r>
            <w:r>
              <w:rPr>
                <w:rFonts w:hAnsi="宋体" w:cs="宋体" w:hint="eastAsia"/>
                <w:sz w:val="24"/>
                <w:szCs w:val="24"/>
              </w:rPr>
              <w:t>实际产品与投标产品参数不相符</w:t>
            </w:r>
          </w:p>
        </w:tc>
        <w:tc>
          <w:tcPr>
            <w:tcW w:w="646" w:type="dxa"/>
            <w:vAlign w:val="center"/>
          </w:tcPr>
          <w:p w14:paraId="69A4A60D"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6C832114"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D98ECBB" w14:textId="77777777" w:rsidR="007D7BFB" w:rsidRDefault="007D7BFB">
            <w:pPr>
              <w:widowControl/>
              <w:jc w:val="left"/>
              <w:rPr>
                <w:rFonts w:hAnsi="宋体" w:cs="宋体"/>
                <w:sz w:val="24"/>
                <w:szCs w:val="24"/>
              </w:rPr>
            </w:pPr>
          </w:p>
        </w:tc>
        <w:tc>
          <w:tcPr>
            <w:tcW w:w="1436" w:type="dxa"/>
          </w:tcPr>
          <w:p w14:paraId="6EBEB47F" w14:textId="77777777" w:rsidR="007D7BFB" w:rsidRDefault="007D7BFB">
            <w:pPr>
              <w:widowControl/>
              <w:jc w:val="left"/>
              <w:rPr>
                <w:rFonts w:hAnsi="宋体" w:cs="宋体"/>
                <w:sz w:val="24"/>
                <w:szCs w:val="24"/>
              </w:rPr>
            </w:pPr>
          </w:p>
        </w:tc>
        <w:tc>
          <w:tcPr>
            <w:tcW w:w="1130" w:type="dxa"/>
            <w:vAlign w:val="center"/>
          </w:tcPr>
          <w:p w14:paraId="251F6200" w14:textId="77777777" w:rsidR="007D7BFB" w:rsidRDefault="007D7BFB">
            <w:pPr>
              <w:widowControl/>
              <w:jc w:val="left"/>
              <w:rPr>
                <w:rFonts w:hAnsi="宋体" w:cs="宋体"/>
                <w:sz w:val="24"/>
                <w:szCs w:val="24"/>
              </w:rPr>
            </w:pPr>
          </w:p>
        </w:tc>
      </w:tr>
      <w:tr w:rsidR="007D7BFB" w14:paraId="02A78F5A" w14:textId="77777777">
        <w:trPr>
          <w:trHeight w:val="992"/>
        </w:trPr>
        <w:tc>
          <w:tcPr>
            <w:tcW w:w="1132" w:type="dxa"/>
            <w:vMerge w:val="restart"/>
            <w:vAlign w:val="center"/>
          </w:tcPr>
          <w:p w14:paraId="4473A324" w14:textId="77777777" w:rsidR="007D7BFB" w:rsidRDefault="0016532C">
            <w:pPr>
              <w:widowControl/>
              <w:jc w:val="center"/>
              <w:rPr>
                <w:rFonts w:hAnsi="宋体" w:cs="宋体"/>
                <w:sz w:val="24"/>
                <w:szCs w:val="24"/>
              </w:rPr>
            </w:pPr>
            <w:r>
              <w:rPr>
                <w:rFonts w:hAnsi="宋体" w:cs="宋体" w:hint="eastAsia"/>
                <w:sz w:val="24"/>
                <w:szCs w:val="24"/>
              </w:rPr>
              <w:t>服务质量</w:t>
            </w:r>
            <w:r>
              <w:rPr>
                <w:rFonts w:hAnsi="宋体" w:cs="宋体" w:hint="eastAsia"/>
                <w:sz w:val="24"/>
                <w:szCs w:val="24"/>
              </w:rPr>
              <w:t>28</w:t>
            </w:r>
            <w:r>
              <w:rPr>
                <w:rFonts w:hAnsi="宋体" w:cs="宋体" w:hint="eastAsia"/>
                <w:sz w:val="24"/>
                <w:szCs w:val="24"/>
              </w:rPr>
              <w:t>分</w:t>
            </w:r>
          </w:p>
        </w:tc>
        <w:tc>
          <w:tcPr>
            <w:tcW w:w="3230" w:type="dxa"/>
            <w:gridSpan w:val="2"/>
            <w:vAlign w:val="center"/>
          </w:tcPr>
          <w:p w14:paraId="23467F36" w14:textId="77777777" w:rsidR="007D7BFB" w:rsidRDefault="0016532C">
            <w:pPr>
              <w:widowControl/>
              <w:jc w:val="left"/>
              <w:rPr>
                <w:rFonts w:hAnsi="宋体" w:cs="宋体"/>
                <w:sz w:val="24"/>
                <w:szCs w:val="24"/>
              </w:rPr>
            </w:pPr>
            <w:r>
              <w:rPr>
                <w:rFonts w:hAnsi="宋体" w:cs="宋体" w:hint="eastAsia"/>
                <w:sz w:val="24"/>
                <w:szCs w:val="24"/>
              </w:rPr>
              <w:t xml:space="preserve">1. </w:t>
            </w:r>
            <w:r>
              <w:rPr>
                <w:rFonts w:hAnsi="宋体" w:cs="宋体" w:hint="eastAsia"/>
                <w:sz w:val="24"/>
                <w:szCs w:val="24"/>
              </w:rPr>
              <w:t>违反医院规章制度、职责及工作操作流程</w:t>
            </w:r>
          </w:p>
        </w:tc>
        <w:tc>
          <w:tcPr>
            <w:tcW w:w="646" w:type="dxa"/>
            <w:vAlign w:val="center"/>
          </w:tcPr>
          <w:p w14:paraId="628AFA01"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08A5EBD5"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6054FA55"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3714724F" w14:textId="77777777" w:rsidR="007D7BFB" w:rsidRDefault="007D7BFB">
            <w:pPr>
              <w:widowControl/>
              <w:jc w:val="left"/>
              <w:rPr>
                <w:rFonts w:hAnsi="宋体" w:cs="宋体"/>
                <w:sz w:val="24"/>
                <w:szCs w:val="24"/>
              </w:rPr>
            </w:pPr>
          </w:p>
        </w:tc>
        <w:tc>
          <w:tcPr>
            <w:tcW w:w="1130" w:type="dxa"/>
            <w:vAlign w:val="center"/>
          </w:tcPr>
          <w:p w14:paraId="26721BF7"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74F7A35E" w14:textId="77777777">
        <w:trPr>
          <w:trHeight w:val="992"/>
        </w:trPr>
        <w:tc>
          <w:tcPr>
            <w:tcW w:w="1132" w:type="dxa"/>
            <w:vMerge/>
            <w:vAlign w:val="center"/>
          </w:tcPr>
          <w:p w14:paraId="71332125" w14:textId="77777777" w:rsidR="007D7BFB" w:rsidRDefault="007D7BFB">
            <w:pPr>
              <w:widowControl/>
              <w:jc w:val="center"/>
              <w:rPr>
                <w:rFonts w:hAnsi="宋体" w:cs="宋体"/>
                <w:sz w:val="24"/>
                <w:szCs w:val="24"/>
              </w:rPr>
            </w:pPr>
          </w:p>
        </w:tc>
        <w:tc>
          <w:tcPr>
            <w:tcW w:w="3230" w:type="dxa"/>
            <w:gridSpan w:val="2"/>
            <w:vAlign w:val="center"/>
          </w:tcPr>
          <w:p w14:paraId="518B8426" w14:textId="77777777" w:rsidR="007D7BFB" w:rsidRDefault="0016532C">
            <w:pPr>
              <w:widowControl/>
              <w:jc w:val="left"/>
              <w:rPr>
                <w:rFonts w:hAnsi="宋体" w:cs="宋体"/>
                <w:sz w:val="24"/>
                <w:szCs w:val="24"/>
              </w:rPr>
            </w:pPr>
            <w:r>
              <w:rPr>
                <w:rFonts w:hAnsi="宋体" w:cs="T3Font_0" w:hint="eastAsia"/>
                <w:sz w:val="24"/>
                <w:szCs w:val="24"/>
              </w:rPr>
              <w:t>2</w:t>
            </w:r>
            <w:r>
              <w:rPr>
                <w:rFonts w:hAnsi="宋体" w:cs="T3Font_0" w:hint="eastAsia"/>
                <w:sz w:val="24"/>
                <w:szCs w:val="24"/>
              </w:rPr>
              <w:t>．</w:t>
            </w:r>
            <w:r>
              <w:rPr>
                <w:rFonts w:hAnsi="宋体" w:cs="T3Font_0"/>
                <w:sz w:val="24"/>
                <w:szCs w:val="24"/>
              </w:rPr>
              <w:t>驻场人员不按要求维修维护设备导致</w:t>
            </w:r>
            <w:r>
              <w:rPr>
                <w:rFonts w:hAnsi="宋体" w:cs="T3Font_0" w:hint="eastAsia"/>
                <w:sz w:val="24"/>
                <w:szCs w:val="24"/>
              </w:rPr>
              <w:t>影响</w:t>
            </w:r>
            <w:r>
              <w:rPr>
                <w:rFonts w:hAnsi="宋体" w:cs="T3Font_0"/>
                <w:sz w:val="24"/>
                <w:szCs w:val="24"/>
              </w:rPr>
              <w:t>正常</w:t>
            </w:r>
            <w:r>
              <w:rPr>
                <w:rFonts w:hAnsi="宋体" w:cs="T3Font_0" w:hint="eastAsia"/>
                <w:sz w:val="24"/>
                <w:szCs w:val="24"/>
              </w:rPr>
              <w:t>工作</w:t>
            </w:r>
          </w:p>
        </w:tc>
        <w:tc>
          <w:tcPr>
            <w:tcW w:w="646" w:type="dxa"/>
            <w:vAlign w:val="center"/>
          </w:tcPr>
          <w:p w14:paraId="70599260"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37514E48"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4534FF17" w14:textId="77777777" w:rsidR="007D7BFB" w:rsidRDefault="007D7BFB">
            <w:pPr>
              <w:widowControl/>
              <w:jc w:val="left"/>
              <w:rPr>
                <w:rFonts w:hAnsi="宋体" w:cs="宋体"/>
                <w:sz w:val="24"/>
                <w:szCs w:val="24"/>
              </w:rPr>
            </w:pPr>
          </w:p>
        </w:tc>
        <w:tc>
          <w:tcPr>
            <w:tcW w:w="1436" w:type="dxa"/>
          </w:tcPr>
          <w:p w14:paraId="1D2AF484" w14:textId="77777777" w:rsidR="007D7BFB" w:rsidRDefault="007D7BFB">
            <w:pPr>
              <w:widowControl/>
              <w:jc w:val="left"/>
              <w:rPr>
                <w:rFonts w:hAnsi="宋体" w:cs="宋体"/>
                <w:sz w:val="24"/>
                <w:szCs w:val="24"/>
              </w:rPr>
            </w:pPr>
          </w:p>
        </w:tc>
        <w:tc>
          <w:tcPr>
            <w:tcW w:w="1130" w:type="dxa"/>
            <w:vAlign w:val="center"/>
          </w:tcPr>
          <w:p w14:paraId="13F339A8" w14:textId="77777777" w:rsidR="007D7BFB" w:rsidRDefault="007D7BFB">
            <w:pPr>
              <w:widowControl/>
              <w:jc w:val="left"/>
              <w:rPr>
                <w:rFonts w:hAnsi="宋体" w:cs="宋体"/>
                <w:sz w:val="24"/>
                <w:szCs w:val="24"/>
              </w:rPr>
            </w:pPr>
          </w:p>
        </w:tc>
      </w:tr>
      <w:tr w:rsidR="007D7BFB" w14:paraId="32512BE2" w14:textId="77777777">
        <w:trPr>
          <w:trHeight w:val="643"/>
        </w:trPr>
        <w:tc>
          <w:tcPr>
            <w:tcW w:w="1132" w:type="dxa"/>
            <w:vMerge/>
            <w:vAlign w:val="center"/>
          </w:tcPr>
          <w:p w14:paraId="5B4335F9" w14:textId="77777777" w:rsidR="007D7BFB" w:rsidRDefault="007D7BFB">
            <w:pPr>
              <w:widowControl/>
              <w:jc w:val="left"/>
              <w:rPr>
                <w:rFonts w:hAnsi="宋体" w:cs="宋体"/>
                <w:sz w:val="24"/>
                <w:szCs w:val="24"/>
              </w:rPr>
            </w:pPr>
          </w:p>
        </w:tc>
        <w:tc>
          <w:tcPr>
            <w:tcW w:w="3230" w:type="dxa"/>
            <w:gridSpan w:val="2"/>
            <w:vAlign w:val="center"/>
          </w:tcPr>
          <w:p w14:paraId="3C7A6FCB" w14:textId="77777777" w:rsidR="007D7BFB" w:rsidRDefault="0016532C">
            <w:pPr>
              <w:widowControl/>
              <w:jc w:val="left"/>
              <w:rPr>
                <w:rFonts w:hAnsi="宋体" w:cs="宋体"/>
                <w:sz w:val="24"/>
                <w:szCs w:val="24"/>
              </w:rPr>
            </w:pPr>
            <w:r>
              <w:rPr>
                <w:rFonts w:hAnsi="宋体" w:cs="宋体" w:hint="eastAsia"/>
                <w:sz w:val="24"/>
                <w:szCs w:val="24"/>
              </w:rPr>
              <w:t xml:space="preserve">3. </w:t>
            </w:r>
            <w:r>
              <w:rPr>
                <w:rFonts w:hAnsi="宋体" w:cs="宋体" w:hint="eastAsia"/>
                <w:sz w:val="24"/>
                <w:szCs w:val="24"/>
              </w:rPr>
              <w:t>设备更换配件或经过反复维修仍然频繁出现故障</w:t>
            </w:r>
          </w:p>
        </w:tc>
        <w:tc>
          <w:tcPr>
            <w:tcW w:w="646" w:type="dxa"/>
            <w:vAlign w:val="center"/>
          </w:tcPr>
          <w:p w14:paraId="401F8C86"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55EB8FD"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6DEB803F"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7EA3F5E2" w14:textId="77777777" w:rsidR="007D7BFB" w:rsidRDefault="007D7BFB">
            <w:pPr>
              <w:widowControl/>
              <w:jc w:val="left"/>
              <w:rPr>
                <w:rFonts w:hAnsi="宋体" w:cs="宋体"/>
                <w:sz w:val="24"/>
                <w:szCs w:val="24"/>
              </w:rPr>
            </w:pPr>
          </w:p>
        </w:tc>
        <w:tc>
          <w:tcPr>
            <w:tcW w:w="1130" w:type="dxa"/>
            <w:vAlign w:val="center"/>
          </w:tcPr>
          <w:p w14:paraId="731CC8D3"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674D27AC" w14:textId="77777777">
        <w:trPr>
          <w:trHeight w:val="586"/>
        </w:trPr>
        <w:tc>
          <w:tcPr>
            <w:tcW w:w="1132" w:type="dxa"/>
            <w:vMerge/>
            <w:vAlign w:val="center"/>
          </w:tcPr>
          <w:p w14:paraId="6F0D3FDC" w14:textId="77777777" w:rsidR="007D7BFB" w:rsidRDefault="007D7BFB">
            <w:pPr>
              <w:widowControl/>
              <w:jc w:val="center"/>
              <w:rPr>
                <w:rFonts w:hAnsi="宋体" w:cs="宋体"/>
                <w:sz w:val="24"/>
                <w:szCs w:val="24"/>
              </w:rPr>
            </w:pPr>
          </w:p>
        </w:tc>
        <w:tc>
          <w:tcPr>
            <w:tcW w:w="3230" w:type="dxa"/>
            <w:gridSpan w:val="2"/>
            <w:vAlign w:val="center"/>
          </w:tcPr>
          <w:p w14:paraId="6A57D50E" w14:textId="77777777" w:rsidR="007D7BFB" w:rsidRDefault="0016532C">
            <w:pPr>
              <w:widowControl/>
              <w:jc w:val="left"/>
              <w:rPr>
                <w:rFonts w:hAnsi="宋体" w:cs="宋体"/>
                <w:sz w:val="24"/>
                <w:szCs w:val="24"/>
              </w:rPr>
            </w:pPr>
            <w:r>
              <w:rPr>
                <w:rFonts w:hAnsi="宋体" w:cs="宋体" w:hint="eastAsia"/>
                <w:sz w:val="24"/>
                <w:szCs w:val="24"/>
              </w:rPr>
              <w:t xml:space="preserve">4. </w:t>
            </w:r>
            <w:r>
              <w:rPr>
                <w:rFonts w:hAnsi="宋体" w:cs="宋体" w:hint="eastAsia"/>
                <w:sz w:val="24"/>
                <w:szCs w:val="24"/>
              </w:rPr>
              <w:t>未按照规定时间完成耗材的配送</w:t>
            </w:r>
          </w:p>
        </w:tc>
        <w:tc>
          <w:tcPr>
            <w:tcW w:w="646" w:type="dxa"/>
            <w:vAlign w:val="center"/>
          </w:tcPr>
          <w:p w14:paraId="469556EC"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6A347798"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9DCF694"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2CEC8F57" w14:textId="77777777" w:rsidR="007D7BFB" w:rsidRDefault="007D7BFB">
            <w:pPr>
              <w:widowControl/>
              <w:jc w:val="left"/>
              <w:rPr>
                <w:rFonts w:hAnsi="宋体" w:cs="宋体"/>
                <w:sz w:val="24"/>
                <w:szCs w:val="24"/>
              </w:rPr>
            </w:pPr>
          </w:p>
        </w:tc>
        <w:tc>
          <w:tcPr>
            <w:tcW w:w="1130" w:type="dxa"/>
            <w:vAlign w:val="center"/>
          </w:tcPr>
          <w:p w14:paraId="0A43D4F3"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206A20FB" w14:textId="77777777">
        <w:trPr>
          <w:trHeight w:val="660"/>
        </w:trPr>
        <w:tc>
          <w:tcPr>
            <w:tcW w:w="1132" w:type="dxa"/>
            <w:vMerge/>
            <w:vAlign w:val="center"/>
          </w:tcPr>
          <w:p w14:paraId="15F7D092" w14:textId="77777777" w:rsidR="007D7BFB" w:rsidRDefault="007D7BFB">
            <w:pPr>
              <w:widowControl/>
              <w:jc w:val="left"/>
              <w:rPr>
                <w:rFonts w:hAnsi="宋体" w:cs="宋体"/>
                <w:sz w:val="24"/>
                <w:szCs w:val="24"/>
              </w:rPr>
            </w:pPr>
          </w:p>
        </w:tc>
        <w:tc>
          <w:tcPr>
            <w:tcW w:w="3230" w:type="dxa"/>
            <w:gridSpan w:val="2"/>
            <w:vAlign w:val="center"/>
          </w:tcPr>
          <w:p w14:paraId="5F0937C5"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未按照规定时间响应或解决设备一般技术故障无需更换配件或外送维修）</w:t>
            </w:r>
          </w:p>
        </w:tc>
        <w:tc>
          <w:tcPr>
            <w:tcW w:w="646" w:type="dxa"/>
            <w:vAlign w:val="center"/>
          </w:tcPr>
          <w:p w14:paraId="7FAD6C62"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3B23FA6A"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6E4A9670"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3E7A300A" w14:textId="77777777" w:rsidR="007D7BFB" w:rsidRDefault="007D7BFB">
            <w:pPr>
              <w:widowControl/>
              <w:jc w:val="left"/>
              <w:rPr>
                <w:rFonts w:hAnsi="宋体" w:cs="宋体"/>
                <w:sz w:val="24"/>
                <w:szCs w:val="24"/>
              </w:rPr>
            </w:pPr>
          </w:p>
        </w:tc>
        <w:tc>
          <w:tcPr>
            <w:tcW w:w="1130" w:type="dxa"/>
            <w:vAlign w:val="center"/>
          </w:tcPr>
          <w:p w14:paraId="7091B217"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4B1EB247" w14:textId="77777777">
        <w:trPr>
          <w:trHeight w:val="660"/>
        </w:trPr>
        <w:tc>
          <w:tcPr>
            <w:tcW w:w="1132" w:type="dxa"/>
            <w:vMerge/>
            <w:vAlign w:val="center"/>
          </w:tcPr>
          <w:p w14:paraId="22800425" w14:textId="77777777" w:rsidR="007D7BFB" w:rsidRDefault="007D7BFB">
            <w:pPr>
              <w:widowControl/>
              <w:jc w:val="left"/>
              <w:rPr>
                <w:rFonts w:hAnsi="宋体" w:cs="宋体"/>
                <w:sz w:val="24"/>
                <w:szCs w:val="24"/>
              </w:rPr>
            </w:pPr>
          </w:p>
        </w:tc>
        <w:tc>
          <w:tcPr>
            <w:tcW w:w="3230" w:type="dxa"/>
            <w:gridSpan w:val="2"/>
            <w:vAlign w:val="center"/>
          </w:tcPr>
          <w:p w14:paraId="242BB372" w14:textId="77777777" w:rsidR="007D7BFB" w:rsidRDefault="0016532C">
            <w:pPr>
              <w:widowControl/>
              <w:jc w:val="left"/>
              <w:rPr>
                <w:rFonts w:hAnsi="宋体" w:cs="宋体"/>
                <w:sz w:val="24"/>
                <w:szCs w:val="24"/>
              </w:rPr>
            </w:pPr>
            <w:r>
              <w:rPr>
                <w:rFonts w:hAnsi="宋体" w:cs="宋体" w:hint="eastAsia"/>
                <w:sz w:val="24"/>
                <w:szCs w:val="24"/>
              </w:rPr>
              <w:t>6.</w:t>
            </w:r>
            <w:r>
              <w:rPr>
                <w:rFonts w:hAnsi="宋体" w:cs="宋体" w:hint="eastAsia"/>
                <w:sz w:val="24"/>
                <w:szCs w:val="24"/>
              </w:rPr>
              <w:t>设备维修期间未按要求提供替代设备或替代设备无法正常使用</w:t>
            </w:r>
          </w:p>
        </w:tc>
        <w:tc>
          <w:tcPr>
            <w:tcW w:w="646" w:type="dxa"/>
            <w:vAlign w:val="center"/>
          </w:tcPr>
          <w:p w14:paraId="3B8FD223"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77D6B9F"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4196839C" w14:textId="77777777" w:rsidR="007D7BFB" w:rsidRDefault="007D7BFB">
            <w:pPr>
              <w:widowControl/>
              <w:jc w:val="left"/>
              <w:rPr>
                <w:rFonts w:hAnsi="宋体" w:cs="宋体"/>
                <w:sz w:val="24"/>
                <w:szCs w:val="24"/>
              </w:rPr>
            </w:pPr>
          </w:p>
        </w:tc>
        <w:tc>
          <w:tcPr>
            <w:tcW w:w="1436" w:type="dxa"/>
          </w:tcPr>
          <w:p w14:paraId="4643D123" w14:textId="77777777" w:rsidR="007D7BFB" w:rsidRDefault="007D7BFB">
            <w:pPr>
              <w:widowControl/>
              <w:jc w:val="left"/>
              <w:rPr>
                <w:rFonts w:hAnsi="宋体" w:cs="宋体"/>
                <w:sz w:val="24"/>
                <w:szCs w:val="24"/>
              </w:rPr>
            </w:pPr>
          </w:p>
        </w:tc>
        <w:tc>
          <w:tcPr>
            <w:tcW w:w="1130" w:type="dxa"/>
            <w:vAlign w:val="center"/>
          </w:tcPr>
          <w:p w14:paraId="32BB00E9" w14:textId="77777777" w:rsidR="007D7BFB" w:rsidRDefault="007D7BFB">
            <w:pPr>
              <w:widowControl/>
              <w:jc w:val="left"/>
              <w:rPr>
                <w:rFonts w:hAnsi="宋体" w:cs="宋体"/>
                <w:sz w:val="24"/>
                <w:szCs w:val="24"/>
              </w:rPr>
            </w:pPr>
          </w:p>
        </w:tc>
      </w:tr>
      <w:tr w:rsidR="007D7BFB" w14:paraId="5AC665A5" w14:textId="77777777">
        <w:trPr>
          <w:trHeight w:val="652"/>
        </w:trPr>
        <w:tc>
          <w:tcPr>
            <w:tcW w:w="1132" w:type="dxa"/>
            <w:vMerge/>
            <w:vAlign w:val="center"/>
          </w:tcPr>
          <w:p w14:paraId="73AA1A24" w14:textId="77777777" w:rsidR="007D7BFB" w:rsidRDefault="007D7BFB">
            <w:pPr>
              <w:widowControl/>
              <w:jc w:val="left"/>
              <w:rPr>
                <w:rFonts w:hAnsi="宋体" w:cs="宋体"/>
                <w:sz w:val="24"/>
                <w:szCs w:val="24"/>
              </w:rPr>
            </w:pPr>
          </w:p>
        </w:tc>
        <w:tc>
          <w:tcPr>
            <w:tcW w:w="3230" w:type="dxa"/>
            <w:gridSpan w:val="2"/>
            <w:vAlign w:val="center"/>
          </w:tcPr>
          <w:p w14:paraId="5FB9DACD" w14:textId="77777777" w:rsidR="007D7BFB" w:rsidRDefault="0016532C">
            <w:pPr>
              <w:widowControl/>
              <w:jc w:val="left"/>
              <w:rPr>
                <w:rFonts w:hAnsi="宋体" w:cs="宋体"/>
                <w:sz w:val="24"/>
                <w:szCs w:val="24"/>
              </w:rPr>
            </w:pPr>
            <w:r>
              <w:rPr>
                <w:rFonts w:hAnsi="宋体" w:cs="宋体" w:hint="eastAsia"/>
                <w:sz w:val="24"/>
                <w:szCs w:val="24"/>
              </w:rPr>
              <w:t>7.</w:t>
            </w:r>
            <w:r>
              <w:rPr>
                <w:rFonts w:hAnsi="宋体" w:cs="宋体" w:hint="eastAsia"/>
                <w:sz w:val="24"/>
                <w:szCs w:val="24"/>
              </w:rPr>
              <w:t>因服务质量问题引起安全事故</w:t>
            </w:r>
          </w:p>
        </w:tc>
        <w:tc>
          <w:tcPr>
            <w:tcW w:w="646" w:type="dxa"/>
            <w:vAlign w:val="center"/>
          </w:tcPr>
          <w:p w14:paraId="780BD0E6"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7859ED01"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CE63D78" w14:textId="77777777" w:rsidR="007D7BFB" w:rsidRDefault="007D7BFB">
            <w:pPr>
              <w:widowControl/>
              <w:jc w:val="left"/>
              <w:rPr>
                <w:rFonts w:hAnsi="宋体" w:cs="宋体"/>
                <w:sz w:val="24"/>
                <w:szCs w:val="24"/>
              </w:rPr>
            </w:pPr>
          </w:p>
        </w:tc>
        <w:tc>
          <w:tcPr>
            <w:tcW w:w="1436" w:type="dxa"/>
          </w:tcPr>
          <w:p w14:paraId="17D0F30C" w14:textId="77777777" w:rsidR="007D7BFB" w:rsidRDefault="007D7BFB">
            <w:pPr>
              <w:widowControl/>
              <w:jc w:val="left"/>
              <w:rPr>
                <w:rFonts w:hAnsi="宋体" w:cs="宋体"/>
                <w:sz w:val="24"/>
                <w:szCs w:val="24"/>
              </w:rPr>
            </w:pPr>
          </w:p>
        </w:tc>
        <w:tc>
          <w:tcPr>
            <w:tcW w:w="1130" w:type="dxa"/>
            <w:vAlign w:val="center"/>
          </w:tcPr>
          <w:p w14:paraId="4608CDA7" w14:textId="77777777" w:rsidR="007D7BFB" w:rsidRDefault="007D7BFB">
            <w:pPr>
              <w:widowControl/>
              <w:jc w:val="left"/>
              <w:rPr>
                <w:rFonts w:hAnsi="宋体" w:cs="宋体"/>
                <w:sz w:val="24"/>
                <w:szCs w:val="24"/>
              </w:rPr>
            </w:pPr>
          </w:p>
        </w:tc>
      </w:tr>
      <w:tr w:rsidR="007D7BFB" w14:paraId="274A2A6F" w14:textId="77777777">
        <w:trPr>
          <w:trHeight w:val="595"/>
        </w:trPr>
        <w:tc>
          <w:tcPr>
            <w:tcW w:w="1132" w:type="dxa"/>
            <w:vMerge w:val="restart"/>
            <w:vAlign w:val="center"/>
          </w:tcPr>
          <w:p w14:paraId="08364CF4" w14:textId="77777777" w:rsidR="007D7BFB" w:rsidRDefault="0016532C">
            <w:pPr>
              <w:widowControl/>
              <w:jc w:val="center"/>
              <w:rPr>
                <w:rFonts w:hAnsi="宋体" w:cs="宋体"/>
                <w:sz w:val="24"/>
                <w:szCs w:val="24"/>
              </w:rPr>
            </w:pPr>
            <w:r>
              <w:rPr>
                <w:rFonts w:hAnsi="宋体" w:cs="宋体" w:hint="eastAsia"/>
                <w:sz w:val="24"/>
                <w:szCs w:val="24"/>
              </w:rPr>
              <w:t>考勤管理类</w:t>
            </w:r>
            <w:r>
              <w:rPr>
                <w:rFonts w:hAnsi="宋体" w:cs="宋体" w:hint="eastAsia"/>
                <w:sz w:val="24"/>
                <w:szCs w:val="24"/>
              </w:rPr>
              <w:t>20</w:t>
            </w:r>
            <w:r>
              <w:rPr>
                <w:rFonts w:hAnsi="宋体" w:cs="宋体" w:hint="eastAsia"/>
                <w:sz w:val="24"/>
                <w:szCs w:val="24"/>
              </w:rPr>
              <w:t>分</w:t>
            </w:r>
          </w:p>
        </w:tc>
        <w:tc>
          <w:tcPr>
            <w:tcW w:w="3230" w:type="dxa"/>
            <w:gridSpan w:val="2"/>
            <w:vAlign w:val="center"/>
          </w:tcPr>
          <w:p w14:paraId="2632D03C"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未按照医院作息时间出勤</w:t>
            </w:r>
          </w:p>
        </w:tc>
        <w:tc>
          <w:tcPr>
            <w:tcW w:w="646" w:type="dxa"/>
            <w:vAlign w:val="center"/>
          </w:tcPr>
          <w:p w14:paraId="066B4BFE"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5D4EF99B"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39CAA133" w14:textId="77777777" w:rsidR="007D7BFB" w:rsidRDefault="007D7BFB">
            <w:pPr>
              <w:widowControl/>
              <w:jc w:val="left"/>
              <w:rPr>
                <w:rFonts w:hAnsi="宋体" w:cs="宋体"/>
                <w:sz w:val="24"/>
                <w:szCs w:val="24"/>
              </w:rPr>
            </w:pPr>
          </w:p>
        </w:tc>
        <w:tc>
          <w:tcPr>
            <w:tcW w:w="1436" w:type="dxa"/>
          </w:tcPr>
          <w:p w14:paraId="2D96FEF7" w14:textId="77777777" w:rsidR="007D7BFB" w:rsidRDefault="007D7BFB">
            <w:pPr>
              <w:widowControl/>
              <w:jc w:val="left"/>
              <w:rPr>
                <w:rFonts w:hAnsi="宋体" w:cs="宋体"/>
                <w:sz w:val="24"/>
                <w:szCs w:val="24"/>
              </w:rPr>
            </w:pPr>
          </w:p>
        </w:tc>
        <w:tc>
          <w:tcPr>
            <w:tcW w:w="1130" w:type="dxa"/>
            <w:vAlign w:val="center"/>
          </w:tcPr>
          <w:p w14:paraId="14C0109E" w14:textId="77777777" w:rsidR="007D7BFB" w:rsidRDefault="007D7BFB">
            <w:pPr>
              <w:widowControl/>
              <w:jc w:val="left"/>
              <w:rPr>
                <w:rFonts w:hAnsi="宋体" w:cs="宋体"/>
                <w:sz w:val="24"/>
                <w:szCs w:val="24"/>
              </w:rPr>
            </w:pPr>
          </w:p>
        </w:tc>
      </w:tr>
      <w:tr w:rsidR="007D7BFB" w14:paraId="2B9E2E8F" w14:textId="77777777">
        <w:trPr>
          <w:trHeight w:val="595"/>
        </w:trPr>
        <w:tc>
          <w:tcPr>
            <w:tcW w:w="1132" w:type="dxa"/>
            <w:vMerge/>
            <w:vAlign w:val="center"/>
          </w:tcPr>
          <w:p w14:paraId="634A9E2B" w14:textId="77777777" w:rsidR="007D7BFB" w:rsidRDefault="007D7BFB">
            <w:pPr>
              <w:widowControl/>
              <w:jc w:val="center"/>
              <w:rPr>
                <w:rFonts w:hAnsi="宋体" w:cs="宋体"/>
                <w:sz w:val="24"/>
                <w:szCs w:val="24"/>
              </w:rPr>
            </w:pPr>
          </w:p>
        </w:tc>
        <w:tc>
          <w:tcPr>
            <w:tcW w:w="3230" w:type="dxa"/>
            <w:gridSpan w:val="2"/>
            <w:vAlign w:val="center"/>
          </w:tcPr>
          <w:p w14:paraId="40A2BA27" w14:textId="77777777" w:rsidR="007D7BFB" w:rsidRDefault="0016532C">
            <w:pPr>
              <w:widowControl/>
              <w:jc w:val="left"/>
              <w:rPr>
                <w:rFonts w:hAnsi="宋体" w:cs="宋体"/>
                <w:sz w:val="24"/>
                <w:szCs w:val="24"/>
              </w:rPr>
            </w:pPr>
            <w:r>
              <w:rPr>
                <w:rFonts w:hAnsi="宋体" w:cs="宋体" w:hint="eastAsia"/>
                <w:sz w:val="24"/>
                <w:szCs w:val="24"/>
              </w:rPr>
              <w:t>2.</w:t>
            </w:r>
            <w:r>
              <w:rPr>
                <w:rFonts w:hAnsi="宋体" w:cs="宋体" w:hint="eastAsia"/>
                <w:sz w:val="24"/>
                <w:szCs w:val="24"/>
              </w:rPr>
              <w:t>服务单及配送单填写不规范</w:t>
            </w:r>
          </w:p>
        </w:tc>
        <w:tc>
          <w:tcPr>
            <w:tcW w:w="646" w:type="dxa"/>
            <w:vAlign w:val="center"/>
          </w:tcPr>
          <w:p w14:paraId="3DCC3E8A"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5F87FBD6"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ED53A6C" w14:textId="77777777" w:rsidR="007D7BFB" w:rsidRDefault="007D7BFB">
            <w:pPr>
              <w:widowControl/>
              <w:jc w:val="left"/>
              <w:rPr>
                <w:rFonts w:hAnsi="宋体" w:cs="宋体"/>
                <w:sz w:val="24"/>
                <w:szCs w:val="24"/>
              </w:rPr>
            </w:pPr>
          </w:p>
        </w:tc>
        <w:tc>
          <w:tcPr>
            <w:tcW w:w="1436" w:type="dxa"/>
          </w:tcPr>
          <w:p w14:paraId="552F40D6" w14:textId="77777777" w:rsidR="007D7BFB" w:rsidRDefault="007D7BFB">
            <w:pPr>
              <w:widowControl/>
              <w:jc w:val="left"/>
              <w:rPr>
                <w:rFonts w:hAnsi="宋体" w:cs="宋体"/>
                <w:sz w:val="24"/>
                <w:szCs w:val="24"/>
              </w:rPr>
            </w:pPr>
          </w:p>
        </w:tc>
        <w:tc>
          <w:tcPr>
            <w:tcW w:w="1130" w:type="dxa"/>
            <w:vAlign w:val="center"/>
          </w:tcPr>
          <w:p w14:paraId="10D73879" w14:textId="77777777" w:rsidR="007D7BFB" w:rsidRDefault="007D7BFB">
            <w:pPr>
              <w:widowControl/>
              <w:jc w:val="left"/>
              <w:rPr>
                <w:rFonts w:hAnsi="宋体" w:cs="宋体"/>
                <w:sz w:val="24"/>
                <w:szCs w:val="24"/>
              </w:rPr>
            </w:pPr>
          </w:p>
        </w:tc>
      </w:tr>
      <w:tr w:rsidR="007D7BFB" w14:paraId="7CE37632" w14:textId="77777777">
        <w:trPr>
          <w:trHeight w:val="595"/>
        </w:trPr>
        <w:tc>
          <w:tcPr>
            <w:tcW w:w="1132" w:type="dxa"/>
            <w:vMerge/>
            <w:vAlign w:val="center"/>
          </w:tcPr>
          <w:p w14:paraId="6E6CEB0E" w14:textId="77777777" w:rsidR="007D7BFB" w:rsidRDefault="007D7BFB">
            <w:pPr>
              <w:widowControl/>
              <w:jc w:val="center"/>
              <w:rPr>
                <w:rFonts w:hAnsi="宋体" w:cs="宋体"/>
                <w:sz w:val="24"/>
                <w:szCs w:val="24"/>
              </w:rPr>
            </w:pPr>
          </w:p>
        </w:tc>
        <w:tc>
          <w:tcPr>
            <w:tcW w:w="3230" w:type="dxa"/>
            <w:gridSpan w:val="2"/>
            <w:vAlign w:val="center"/>
          </w:tcPr>
          <w:p w14:paraId="63826062" w14:textId="77777777" w:rsidR="007D7BFB" w:rsidRDefault="0016532C">
            <w:pPr>
              <w:widowControl/>
              <w:jc w:val="left"/>
              <w:rPr>
                <w:rFonts w:hAnsi="宋体" w:cs="宋体"/>
                <w:sz w:val="24"/>
                <w:szCs w:val="24"/>
              </w:rPr>
            </w:pPr>
            <w:r>
              <w:rPr>
                <w:rFonts w:hAnsi="宋体" w:cs="宋体" w:hint="eastAsia"/>
                <w:sz w:val="24"/>
                <w:szCs w:val="24"/>
              </w:rPr>
              <w:t>3.</w:t>
            </w:r>
            <w:r>
              <w:rPr>
                <w:rFonts w:hAnsi="宋体" w:cs="宋体" w:hint="eastAsia"/>
                <w:sz w:val="24"/>
                <w:szCs w:val="24"/>
              </w:rPr>
              <w:t>月统计报表不及时、不准确</w:t>
            </w:r>
          </w:p>
        </w:tc>
        <w:tc>
          <w:tcPr>
            <w:tcW w:w="646" w:type="dxa"/>
            <w:vAlign w:val="center"/>
          </w:tcPr>
          <w:p w14:paraId="1BB889D0"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18BADDB"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3699745D" w14:textId="77777777" w:rsidR="007D7BFB" w:rsidRDefault="007D7BFB">
            <w:pPr>
              <w:widowControl/>
              <w:jc w:val="left"/>
              <w:rPr>
                <w:rFonts w:hAnsi="宋体" w:cs="宋体"/>
                <w:sz w:val="24"/>
                <w:szCs w:val="24"/>
              </w:rPr>
            </w:pPr>
          </w:p>
        </w:tc>
        <w:tc>
          <w:tcPr>
            <w:tcW w:w="1436" w:type="dxa"/>
          </w:tcPr>
          <w:p w14:paraId="3811EA67" w14:textId="77777777" w:rsidR="007D7BFB" w:rsidRDefault="007D7BFB">
            <w:pPr>
              <w:widowControl/>
              <w:jc w:val="left"/>
              <w:rPr>
                <w:rFonts w:hAnsi="宋体" w:cs="宋体"/>
                <w:sz w:val="24"/>
                <w:szCs w:val="24"/>
              </w:rPr>
            </w:pPr>
          </w:p>
        </w:tc>
        <w:tc>
          <w:tcPr>
            <w:tcW w:w="1130" w:type="dxa"/>
            <w:vAlign w:val="center"/>
          </w:tcPr>
          <w:p w14:paraId="225A4A5C" w14:textId="77777777" w:rsidR="007D7BFB" w:rsidRDefault="007D7BFB">
            <w:pPr>
              <w:widowControl/>
              <w:jc w:val="left"/>
              <w:rPr>
                <w:rFonts w:hAnsi="宋体" w:cs="宋体"/>
                <w:sz w:val="24"/>
                <w:szCs w:val="24"/>
              </w:rPr>
            </w:pPr>
          </w:p>
        </w:tc>
      </w:tr>
      <w:tr w:rsidR="007D7BFB" w14:paraId="198E4223" w14:textId="77777777">
        <w:trPr>
          <w:trHeight w:val="595"/>
        </w:trPr>
        <w:tc>
          <w:tcPr>
            <w:tcW w:w="1132" w:type="dxa"/>
            <w:vMerge/>
            <w:vAlign w:val="center"/>
          </w:tcPr>
          <w:p w14:paraId="3D3A6702" w14:textId="77777777" w:rsidR="007D7BFB" w:rsidRDefault="007D7BFB">
            <w:pPr>
              <w:widowControl/>
              <w:jc w:val="center"/>
              <w:rPr>
                <w:rFonts w:hAnsi="宋体" w:cs="宋体"/>
                <w:sz w:val="24"/>
                <w:szCs w:val="24"/>
              </w:rPr>
            </w:pPr>
          </w:p>
        </w:tc>
        <w:tc>
          <w:tcPr>
            <w:tcW w:w="3230" w:type="dxa"/>
            <w:gridSpan w:val="2"/>
            <w:vAlign w:val="center"/>
          </w:tcPr>
          <w:p w14:paraId="048E8189" w14:textId="77777777" w:rsidR="007D7BFB" w:rsidRDefault="0016532C">
            <w:pPr>
              <w:widowControl/>
              <w:jc w:val="left"/>
              <w:rPr>
                <w:rFonts w:hAnsi="宋体" w:cs="宋体"/>
                <w:sz w:val="24"/>
                <w:szCs w:val="24"/>
              </w:rPr>
            </w:pPr>
            <w:r>
              <w:rPr>
                <w:rFonts w:hAnsi="宋体" w:cs="宋体" w:hint="eastAsia"/>
                <w:sz w:val="24"/>
                <w:szCs w:val="24"/>
              </w:rPr>
              <w:t>4.</w:t>
            </w:r>
            <w:r>
              <w:rPr>
                <w:rFonts w:hAnsi="宋体" w:cs="宋体" w:hint="eastAsia"/>
                <w:sz w:val="24"/>
                <w:szCs w:val="24"/>
              </w:rPr>
              <w:t>库存不足、货物摆放杂乱</w:t>
            </w:r>
          </w:p>
        </w:tc>
        <w:tc>
          <w:tcPr>
            <w:tcW w:w="646" w:type="dxa"/>
            <w:vAlign w:val="center"/>
          </w:tcPr>
          <w:p w14:paraId="6A0C1505"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6C8F601E"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5367500A" w14:textId="77777777" w:rsidR="007D7BFB" w:rsidRDefault="007D7BFB">
            <w:pPr>
              <w:widowControl/>
              <w:jc w:val="left"/>
              <w:rPr>
                <w:rFonts w:hAnsi="宋体" w:cs="宋体"/>
                <w:sz w:val="24"/>
                <w:szCs w:val="24"/>
              </w:rPr>
            </w:pPr>
          </w:p>
        </w:tc>
        <w:tc>
          <w:tcPr>
            <w:tcW w:w="1436" w:type="dxa"/>
          </w:tcPr>
          <w:p w14:paraId="3D767443" w14:textId="77777777" w:rsidR="007D7BFB" w:rsidRDefault="007D7BFB">
            <w:pPr>
              <w:widowControl/>
              <w:jc w:val="left"/>
              <w:rPr>
                <w:rFonts w:hAnsi="宋体" w:cs="宋体"/>
                <w:sz w:val="24"/>
                <w:szCs w:val="24"/>
              </w:rPr>
            </w:pPr>
          </w:p>
        </w:tc>
        <w:tc>
          <w:tcPr>
            <w:tcW w:w="1130" w:type="dxa"/>
            <w:vAlign w:val="center"/>
          </w:tcPr>
          <w:p w14:paraId="04570603" w14:textId="77777777" w:rsidR="007D7BFB" w:rsidRDefault="007D7BFB">
            <w:pPr>
              <w:widowControl/>
              <w:jc w:val="left"/>
              <w:rPr>
                <w:rFonts w:hAnsi="宋体" w:cs="宋体"/>
                <w:sz w:val="24"/>
                <w:szCs w:val="24"/>
              </w:rPr>
            </w:pPr>
          </w:p>
        </w:tc>
      </w:tr>
      <w:tr w:rsidR="007D7BFB" w14:paraId="20CE082D" w14:textId="77777777">
        <w:trPr>
          <w:trHeight w:val="595"/>
        </w:trPr>
        <w:tc>
          <w:tcPr>
            <w:tcW w:w="1132" w:type="dxa"/>
            <w:vMerge/>
            <w:vAlign w:val="center"/>
          </w:tcPr>
          <w:p w14:paraId="018BF02A" w14:textId="77777777" w:rsidR="007D7BFB" w:rsidRDefault="007D7BFB">
            <w:pPr>
              <w:widowControl/>
              <w:jc w:val="center"/>
              <w:rPr>
                <w:rFonts w:hAnsi="宋体" w:cs="宋体"/>
                <w:sz w:val="24"/>
                <w:szCs w:val="24"/>
              </w:rPr>
            </w:pPr>
          </w:p>
        </w:tc>
        <w:tc>
          <w:tcPr>
            <w:tcW w:w="3230" w:type="dxa"/>
            <w:gridSpan w:val="2"/>
            <w:vAlign w:val="center"/>
          </w:tcPr>
          <w:p w14:paraId="70893E9E"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实物库存与账面数量不符</w:t>
            </w:r>
          </w:p>
        </w:tc>
        <w:tc>
          <w:tcPr>
            <w:tcW w:w="646" w:type="dxa"/>
            <w:vAlign w:val="center"/>
          </w:tcPr>
          <w:p w14:paraId="5C34188D"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559EC6D7"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473F1C58" w14:textId="77777777" w:rsidR="007D7BFB" w:rsidRDefault="007D7BFB">
            <w:pPr>
              <w:widowControl/>
              <w:jc w:val="left"/>
              <w:rPr>
                <w:rFonts w:hAnsi="宋体" w:cs="宋体"/>
                <w:sz w:val="24"/>
                <w:szCs w:val="24"/>
              </w:rPr>
            </w:pPr>
          </w:p>
        </w:tc>
        <w:tc>
          <w:tcPr>
            <w:tcW w:w="1436" w:type="dxa"/>
          </w:tcPr>
          <w:p w14:paraId="5B2F2792" w14:textId="77777777" w:rsidR="007D7BFB" w:rsidRDefault="007D7BFB">
            <w:pPr>
              <w:widowControl/>
              <w:jc w:val="left"/>
              <w:rPr>
                <w:rFonts w:hAnsi="宋体" w:cs="宋体"/>
                <w:sz w:val="24"/>
                <w:szCs w:val="24"/>
              </w:rPr>
            </w:pPr>
          </w:p>
        </w:tc>
        <w:tc>
          <w:tcPr>
            <w:tcW w:w="1130" w:type="dxa"/>
            <w:vAlign w:val="center"/>
          </w:tcPr>
          <w:p w14:paraId="3B0DF072" w14:textId="77777777" w:rsidR="007D7BFB" w:rsidRDefault="007D7BFB">
            <w:pPr>
              <w:widowControl/>
              <w:jc w:val="left"/>
              <w:rPr>
                <w:rFonts w:hAnsi="宋体" w:cs="宋体"/>
                <w:sz w:val="24"/>
                <w:szCs w:val="24"/>
              </w:rPr>
            </w:pPr>
          </w:p>
        </w:tc>
      </w:tr>
      <w:tr w:rsidR="007D7BFB" w14:paraId="436C9E5A" w14:textId="77777777">
        <w:trPr>
          <w:trHeight w:val="595"/>
        </w:trPr>
        <w:tc>
          <w:tcPr>
            <w:tcW w:w="1132" w:type="dxa"/>
            <w:vMerge w:val="restart"/>
            <w:vAlign w:val="center"/>
          </w:tcPr>
          <w:p w14:paraId="1B1C7A1F" w14:textId="77777777" w:rsidR="007D7BFB" w:rsidRDefault="0016532C">
            <w:pPr>
              <w:widowControl/>
              <w:jc w:val="center"/>
              <w:rPr>
                <w:rFonts w:hAnsi="宋体" w:cs="宋体"/>
                <w:sz w:val="24"/>
                <w:szCs w:val="24"/>
              </w:rPr>
            </w:pPr>
            <w:r>
              <w:rPr>
                <w:rFonts w:hAnsi="宋体" w:cs="宋体" w:hint="eastAsia"/>
                <w:sz w:val="24"/>
                <w:szCs w:val="24"/>
              </w:rPr>
              <w:t>承诺兑现</w:t>
            </w:r>
            <w:r>
              <w:rPr>
                <w:rFonts w:hAnsi="宋体" w:cs="宋体" w:hint="eastAsia"/>
                <w:sz w:val="24"/>
                <w:szCs w:val="24"/>
              </w:rPr>
              <w:t>20</w:t>
            </w:r>
            <w:r>
              <w:rPr>
                <w:rFonts w:hAnsi="宋体" w:cs="宋体" w:hint="eastAsia"/>
                <w:sz w:val="24"/>
                <w:szCs w:val="24"/>
              </w:rPr>
              <w:t>分</w:t>
            </w:r>
          </w:p>
        </w:tc>
        <w:tc>
          <w:tcPr>
            <w:tcW w:w="3230" w:type="dxa"/>
            <w:gridSpan w:val="2"/>
            <w:vAlign w:val="center"/>
          </w:tcPr>
          <w:p w14:paraId="2E85AD96"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技术支持未兑现</w:t>
            </w:r>
          </w:p>
        </w:tc>
        <w:tc>
          <w:tcPr>
            <w:tcW w:w="646" w:type="dxa"/>
            <w:vAlign w:val="center"/>
          </w:tcPr>
          <w:p w14:paraId="5961216B"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7E4BDC1C"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3F4820FF"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4D26B62B" w14:textId="77777777" w:rsidR="007D7BFB" w:rsidRDefault="007D7BFB">
            <w:pPr>
              <w:widowControl/>
              <w:jc w:val="left"/>
              <w:rPr>
                <w:rFonts w:hAnsi="宋体" w:cs="宋体"/>
                <w:sz w:val="24"/>
                <w:szCs w:val="24"/>
              </w:rPr>
            </w:pPr>
          </w:p>
        </w:tc>
        <w:tc>
          <w:tcPr>
            <w:tcW w:w="1130" w:type="dxa"/>
            <w:vAlign w:val="center"/>
          </w:tcPr>
          <w:p w14:paraId="61278029"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5CB3E77E" w14:textId="77777777">
        <w:trPr>
          <w:trHeight w:val="653"/>
        </w:trPr>
        <w:tc>
          <w:tcPr>
            <w:tcW w:w="1132" w:type="dxa"/>
            <w:vMerge/>
            <w:vAlign w:val="center"/>
          </w:tcPr>
          <w:p w14:paraId="3903CD65" w14:textId="77777777" w:rsidR="007D7BFB" w:rsidRDefault="007D7BFB">
            <w:pPr>
              <w:widowControl/>
              <w:jc w:val="left"/>
              <w:rPr>
                <w:rFonts w:hAnsi="宋体" w:cs="宋体"/>
                <w:sz w:val="24"/>
                <w:szCs w:val="24"/>
              </w:rPr>
            </w:pPr>
          </w:p>
        </w:tc>
        <w:tc>
          <w:tcPr>
            <w:tcW w:w="3230" w:type="dxa"/>
            <w:gridSpan w:val="2"/>
            <w:vAlign w:val="center"/>
          </w:tcPr>
          <w:p w14:paraId="61EB6857" w14:textId="77777777" w:rsidR="007D7BFB" w:rsidRDefault="0016532C">
            <w:pPr>
              <w:widowControl/>
              <w:jc w:val="left"/>
              <w:rPr>
                <w:rFonts w:hAnsi="宋体" w:cs="宋体"/>
                <w:sz w:val="24"/>
                <w:szCs w:val="24"/>
              </w:rPr>
            </w:pPr>
            <w:r>
              <w:rPr>
                <w:rFonts w:hAnsi="宋体" w:cs="宋体" w:hint="eastAsia"/>
                <w:sz w:val="24"/>
                <w:szCs w:val="24"/>
              </w:rPr>
              <w:t>2.</w:t>
            </w:r>
            <w:r>
              <w:rPr>
                <w:rFonts w:hAnsi="宋体" w:cs="宋体" w:hint="eastAsia"/>
                <w:sz w:val="24"/>
                <w:szCs w:val="24"/>
              </w:rPr>
              <w:t>人员配置及组织架构未兑现</w:t>
            </w:r>
          </w:p>
        </w:tc>
        <w:tc>
          <w:tcPr>
            <w:tcW w:w="646" w:type="dxa"/>
            <w:vAlign w:val="center"/>
          </w:tcPr>
          <w:p w14:paraId="1F0ECAD7"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15886FE7"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E39A392" w14:textId="77777777" w:rsidR="007D7BFB" w:rsidRDefault="0016532C">
            <w:pPr>
              <w:widowControl/>
              <w:jc w:val="left"/>
              <w:rPr>
                <w:rFonts w:hAnsi="宋体" w:cs="宋体"/>
                <w:sz w:val="24"/>
                <w:szCs w:val="24"/>
              </w:rPr>
            </w:pPr>
            <w:r>
              <w:rPr>
                <w:rFonts w:hAnsi="宋体" w:cs="宋体" w:hint="eastAsia"/>
                <w:sz w:val="24"/>
                <w:szCs w:val="24"/>
              </w:rPr>
              <w:t xml:space="preserve">　</w:t>
            </w:r>
          </w:p>
        </w:tc>
        <w:tc>
          <w:tcPr>
            <w:tcW w:w="1436" w:type="dxa"/>
          </w:tcPr>
          <w:p w14:paraId="7444E9C8" w14:textId="77777777" w:rsidR="007D7BFB" w:rsidRDefault="007D7BFB">
            <w:pPr>
              <w:widowControl/>
              <w:jc w:val="left"/>
              <w:rPr>
                <w:rFonts w:hAnsi="宋体" w:cs="宋体"/>
                <w:sz w:val="24"/>
                <w:szCs w:val="24"/>
              </w:rPr>
            </w:pPr>
          </w:p>
        </w:tc>
        <w:tc>
          <w:tcPr>
            <w:tcW w:w="1130" w:type="dxa"/>
            <w:vAlign w:val="center"/>
          </w:tcPr>
          <w:p w14:paraId="12C9A461" w14:textId="77777777" w:rsidR="007D7BFB" w:rsidRDefault="0016532C">
            <w:pPr>
              <w:widowControl/>
              <w:jc w:val="left"/>
              <w:rPr>
                <w:rFonts w:hAnsi="宋体" w:cs="宋体"/>
                <w:sz w:val="24"/>
                <w:szCs w:val="24"/>
              </w:rPr>
            </w:pPr>
            <w:r>
              <w:rPr>
                <w:rFonts w:hAnsi="宋体" w:cs="宋体" w:hint="eastAsia"/>
                <w:sz w:val="24"/>
                <w:szCs w:val="24"/>
              </w:rPr>
              <w:t xml:space="preserve">　</w:t>
            </w:r>
          </w:p>
        </w:tc>
      </w:tr>
      <w:tr w:rsidR="007D7BFB" w14:paraId="629754B3" w14:textId="77777777">
        <w:trPr>
          <w:trHeight w:val="653"/>
        </w:trPr>
        <w:tc>
          <w:tcPr>
            <w:tcW w:w="1132" w:type="dxa"/>
            <w:vMerge/>
            <w:vAlign w:val="center"/>
          </w:tcPr>
          <w:p w14:paraId="7CC4A6D5" w14:textId="77777777" w:rsidR="007D7BFB" w:rsidRDefault="007D7BFB">
            <w:pPr>
              <w:widowControl/>
              <w:jc w:val="left"/>
              <w:rPr>
                <w:rFonts w:hAnsi="宋体" w:cs="宋体"/>
                <w:sz w:val="24"/>
                <w:szCs w:val="24"/>
              </w:rPr>
            </w:pPr>
          </w:p>
        </w:tc>
        <w:tc>
          <w:tcPr>
            <w:tcW w:w="3230" w:type="dxa"/>
            <w:gridSpan w:val="2"/>
            <w:vAlign w:val="center"/>
          </w:tcPr>
          <w:p w14:paraId="1F414652" w14:textId="77777777" w:rsidR="007D7BFB" w:rsidRDefault="0016532C">
            <w:pPr>
              <w:widowControl/>
              <w:jc w:val="left"/>
              <w:rPr>
                <w:rFonts w:hAnsi="宋体" w:cs="宋体"/>
                <w:sz w:val="24"/>
                <w:szCs w:val="24"/>
              </w:rPr>
            </w:pPr>
            <w:r>
              <w:rPr>
                <w:rFonts w:hAnsi="宋体" w:cs="宋体" w:hint="eastAsia"/>
                <w:sz w:val="24"/>
                <w:szCs w:val="24"/>
              </w:rPr>
              <w:t>3.</w:t>
            </w:r>
            <w:r>
              <w:rPr>
                <w:rFonts w:hAnsi="宋体" w:cs="宋体" w:hint="eastAsia"/>
                <w:sz w:val="24"/>
                <w:szCs w:val="24"/>
              </w:rPr>
              <w:t>保障及维护措施未兑现</w:t>
            </w:r>
          </w:p>
        </w:tc>
        <w:tc>
          <w:tcPr>
            <w:tcW w:w="646" w:type="dxa"/>
            <w:vAlign w:val="center"/>
          </w:tcPr>
          <w:p w14:paraId="263384E4"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217DF526"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8326FDE" w14:textId="77777777" w:rsidR="007D7BFB" w:rsidRDefault="007D7BFB">
            <w:pPr>
              <w:widowControl/>
              <w:jc w:val="left"/>
              <w:rPr>
                <w:rFonts w:hAnsi="宋体" w:cs="宋体"/>
                <w:sz w:val="24"/>
                <w:szCs w:val="24"/>
              </w:rPr>
            </w:pPr>
          </w:p>
        </w:tc>
        <w:tc>
          <w:tcPr>
            <w:tcW w:w="1436" w:type="dxa"/>
          </w:tcPr>
          <w:p w14:paraId="41FA9946" w14:textId="77777777" w:rsidR="007D7BFB" w:rsidRDefault="007D7BFB">
            <w:pPr>
              <w:widowControl/>
              <w:jc w:val="left"/>
              <w:rPr>
                <w:rFonts w:hAnsi="宋体" w:cs="宋体"/>
                <w:sz w:val="24"/>
                <w:szCs w:val="24"/>
              </w:rPr>
            </w:pPr>
          </w:p>
        </w:tc>
        <w:tc>
          <w:tcPr>
            <w:tcW w:w="1130" w:type="dxa"/>
            <w:vAlign w:val="center"/>
          </w:tcPr>
          <w:p w14:paraId="45D6F58F" w14:textId="77777777" w:rsidR="007D7BFB" w:rsidRDefault="007D7BFB">
            <w:pPr>
              <w:widowControl/>
              <w:jc w:val="left"/>
              <w:rPr>
                <w:rFonts w:hAnsi="宋体" w:cs="宋体"/>
                <w:sz w:val="24"/>
                <w:szCs w:val="24"/>
              </w:rPr>
            </w:pPr>
          </w:p>
        </w:tc>
      </w:tr>
      <w:tr w:rsidR="007D7BFB" w14:paraId="0125158B" w14:textId="77777777">
        <w:trPr>
          <w:trHeight w:val="653"/>
        </w:trPr>
        <w:tc>
          <w:tcPr>
            <w:tcW w:w="1132" w:type="dxa"/>
            <w:vMerge/>
            <w:vAlign w:val="center"/>
          </w:tcPr>
          <w:p w14:paraId="62994A7D" w14:textId="77777777" w:rsidR="007D7BFB" w:rsidRDefault="007D7BFB">
            <w:pPr>
              <w:widowControl/>
              <w:jc w:val="left"/>
              <w:rPr>
                <w:rFonts w:hAnsi="宋体" w:cs="宋体"/>
                <w:sz w:val="24"/>
                <w:szCs w:val="24"/>
              </w:rPr>
            </w:pPr>
          </w:p>
        </w:tc>
        <w:tc>
          <w:tcPr>
            <w:tcW w:w="3230" w:type="dxa"/>
            <w:gridSpan w:val="2"/>
            <w:vAlign w:val="center"/>
          </w:tcPr>
          <w:p w14:paraId="2DCB9A18" w14:textId="77777777" w:rsidR="007D7BFB" w:rsidRDefault="0016532C">
            <w:pPr>
              <w:widowControl/>
              <w:jc w:val="left"/>
              <w:rPr>
                <w:rFonts w:hAnsi="宋体" w:cs="宋体"/>
                <w:sz w:val="24"/>
                <w:szCs w:val="24"/>
              </w:rPr>
            </w:pPr>
            <w:r>
              <w:rPr>
                <w:rFonts w:hAnsi="宋体" w:cs="宋体" w:hint="eastAsia"/>
                <w:sz w:val="24"/>
                <w:szCs w:val="24"/>
              </w:rPr>
              <w:t>4.</w:t>
            </w:r>
            <w:r>
              <w:rPr>
                <w:rFonts w:hAnsi="宋体" w:cs="宋体" w:hint="eastAsia"/>
                <w:sz w:val="24"/>
                <w:szCs w:val="24"/>
              </w:rPr>
              <w:t>应急措施未兑现</w:t>
            </w:r>
          </w:p>
        </w:tc>
        <w:tc>
          <w:tcPr>
            <w:tcW w:w="646" w:type="dxa"/>
            <w:vAlign w:val="center"/>
          </w:tcPr>
          <w:p w14:paraId="76E347C8"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0845C549"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77AE3E49" w14:textId="77777777" w:rsidR="007D7BFB" w:rsidRDefault="007D7BFB">
            <w:pPr>
              <w:widowControl/>
              <w:jc w:val="left"/>
              <w:rPr>
                <w:rFonts w:hAnsi="宋体" w:cs="宋体"/>
                <w:sz w:val="24"/>
                <w:szCs w:val="24"/>
              </w:rPr>
            </w:pPr>
          </w:p>
        </w:tc>
        <w:tc>
          <w:tcPr>
            <w:tcW w:w="1436" w:type="dxa"/>
          </w:tcPr>
          <w:p w14:paraId="72985C45" w14:textId="77777777" w:rsidR="007D7BFB" w:rsidRDefault="007D7BFB">
            <w:pPr>
              <w:widowControl/>
              <w:jc w:val="left"/>
              <w:rPr>
                <w:rFonts w:hAnsi="宋体" w:cs="宋体"/>
                <w:sz w:val="24"/>
                <w:szCs w:val="24"/>
              </w:rPr>
            </w:pPr>
          </w:p>
        </w:tc>
        <w:tc>
          <w:tcPr>
            <w:tcW w:w="1130" w:type="dxa"/>
            <w:vAlign w:val="center"/>
          </w:tcPr>
          <w:p w14:paraId="5A18B6AE" w14:textId="77777777" w:rsidR="007D7BFB" w:rsidRDefault="007D7BFB">
            <w:pPr>
              <w:widowControl/>
              <w:jc w:val="left"/>
              <w:rPr>
                <w:rFonts w:hAnsi="宋体" w:cs="宋体"/>
                <w:sz w:val="24"/>
                <w:szCs w:val="24"/>
              </w:rPr>
            </w:pPr>
          </w:p>
        </w:tc>
      </w:tr>
      <w:tr w:rsidR="007D7BFB" w14:paraId="0AFD0DC1" w14:textId="77777777">
        <w:trPr>
          <w:trHeight w:val="653"/>
        </w:trPr>
        <w:tc>
          <w:tcPr>
            <w:tcW w:w="1132" w:type="dxa"/>
            <w:vMerge/>
            <w:vAlign w:val="center"/>
          </w:tcPr>
          <w:p w14:paraId="06B8314B" w14:textId="77777777" w:rsidR="007D7BFB" w:rsidRDefault="007D7BFB">
            <w:pPr>
              <w:widowControl/>
              <w:jc w:val="left"/>
              <w:rPr>
                <w:rFonts w:hAnsi="宋体" w:cs="宋体"/>
                <w:sz w:val="24"/>
                <w:szCs w:val="24"/>
              </w:rPr>
            </w:pPr>
          </w:p>
        </w:tc>
        <w:tc>
          <w:tcPr>
            <w:tcW w:w="3230" w:type="dxa"/>
            <w:gridSpan w:val="2"/>
            <w:vAlign w:val="center"/>
          </w:tcPr>
          <w:p w14:paraId="6347BBC6" w14:textId="77777777" w:rsidR="007D7BFB" w:rsidRDefault="0016532C">
            <w:pPr>
              <w:widowControl/>
              <w:jc w:val="left"/>
              <w:rPr>
                <w:rFonts w:hAnsi="宋体" w:cs="宋体"/>
                <w:sz w:val="24"/>
                <w:szCs w:val="24"/>
              </w:rPr>
            </w:pPr>
            <w:r>
              <w:rPr>
                <w:rFonts w:hAnsi="宋体" w:cs="宋体" w:hint="eastAsia"/>
                <w:sz w:val="24"/>
                <w:szCs w:val="24"/>
              </w:rPr>
              <w:t>5.</w:t>
            </w:r>
            <w:r>
              <w:rPr>
                <w:rFonts w:hAnsi="宋体" w:cs="宋体" w:hint="eastAsia"/>
                <w:sz w:val="24"/>
                <w:szCs w:val="24"/>
              </w:rPr>
              <w:t>市场价格波动的处理方案未兑现</w:t>
            </w:r>
          </w:p>
        </w:tc>
        <w:tc>
          <w:tcPr>
            <w:tcW w:w="646" w:type="dxa"/>
            <w:vAlign w:val="center"/>
          </w:tcPr>
          <w:p w14:paraId="51FB82BE" w14:textId="77777777" w:rsidR="007D7BFB" w:rsidRDefault="0016532C">
            <w:pPr>
              <w:widowControl/>
              <w:jc w:val="center"/>
              <w:rPr>
                <w:rFonts w:hAnsi="宋体" w:cs="宋体"/>
                <w:sz w:val="24"/>
                <w:szCs w:val="24"/>
              </w:rPr>
            </w:pPr>
            <w:r>
              <w:rPr>
                <w:rFonts w:hAnsi="宋体" w:cs="宋体" w:hint="eastAsia"/>
                <w:sz w:val="24"/>
                <w:szCs w:val="24"/>
              </w:rPr>
              <w:t>4</w:t>
            </w:r>
          </w:p>
        </w:tc>
        <w:tc>
          <w:tcPr>
            <w:tcW w:w="2099" w:type="dxa"/>
            <w:gridSpan w:val="2"/>
            <w:vAlign w:val="center"/>
          </w:tcPr>
          <w:p w14:paraId="38D39315" w14:textId="77777777" w:rsidR="007D7BFB" w:rsidRDefault="0016532C">
            <w:pPr>
              <w:widowControl/>
              <w:jc w:val="left"/>
              <w:rPr>
                <w:rFonts w:hAnsi="宋体" w:cs="宋体"/>
                <w:sz w:val="24"/>
                <w:szCs w:val="24"/>
              </w:rPr>
            </w:pPr>
            <w:r>
              <w:rPr>
                <w:rFonts w:hAnsi="宋体" w:cs="宋体" w:hint="eastAsia"/>
                <w:sz w:val="24"/>
                <w:szCs w:val="24"/>
              </w:rPr>
              <w:t>发现一次扣</w:t>
            </w:r>
            <w:r>
              <w:rPr>
                <w:rFonts w:hAnsi="宋体" w:cs="宋体" w:hint="eastAsia"/>
                <w:sz w:val="24"/>
                <w:szCs w:val="24"/>
              </w:rPr>
              <w:t>2</w:t>
            </w:r>
            <w:r>
              <w:rPr>
                <w:rFonts w:hAnsi="宋体" w:cs="宋体" w:hint="eastAsia"/>
                <w:sz w:val="24"/>
                <w:szCs w:val="24"/>
              </w:rPr>
              <w:t>分</w:t>
            </w:r>
          </w:p>
        </w:tc>
        <w:tc>
          <w:tcPr>
            <w:tcW w:w="1376" w:type="dxa"/>
            <w:gridSpan w:val="2"/>
            <w:vAlign w:val="center"/>
          </w:tcPr>
          <w:p w14:paraId="27BE613A" w14:textId="77777777" w:rsidR="007D7BFB" w:rsidRDefault="007D7BFB">
            <w:pPr>
              <w:widowControl/>
              <w:jc w:val="left"/>
              <w:rPr>
                <w:rFonts w:hAnsi="宋体" w:cs="宋体"/>
                <w:sz w:val="24"/>
                <w:szCs w:val="24"/>
              </w:rPr>
            </w:pPr>
          </w:p>
        </w:tc>
        <w:tc>
          <w:tcPr>
            <w:tcW w:w="1436" w:type="dxa"/>
          </w:tcPr>
          <w:p w14:paraId="4DA4A451" w14:textId="77777777" w:rsidR="007D7BFB" w:rsidRDefault="007D7BFB">
            <w:pPr>
              <w:widowControl/>
              <w:jc w:val="left"/>
              <w:rPr>
                <w:rFonts w:hAnsi="宋体" w:cs="宋体"/>
                <w:sz w:val="24"/>
                <w:szCs w:val="24"/>
              </w:rPr>
            </w:pPr>
          </w:p>
        </w:tc>
        <w:tc>
          <w:tcPr>
            <w:tcW w:w="1130" w:type="dxa"/>
            <w:vAlign w:val="center"/>
          </w:tcPr>
          <w:p w14:paraId="4040A4BF" w14:textId="77777777" w:rsidR="007D7BFB" w:rsidRDefault="007D7BFB">
            <w:pPr>
              <w:widowControl/>
              <w:jc w:val="left"/>
              <w:rPr>
                <w:rFonts w:hAnsi="宋体" w:cs="宋体"/>
                <w:sz w:val="24"/>
                <w:szCs w:val="24"/>
              </w:rPr>
            </w:pPr>
          </w:p>
        </w:tc>
      </w:tr>
      <w:tr w:rsidR="007D7BFB" w14:paraId="2AA5EEE5" w14:textId="77777777">
        <w:trPr>
          <w:trHeight w:val="653"/>
        </w:trPr>
        <w:tc>
          <w:tcPr>
            <w:tcW w:w="1132" w:type="dxa"/>
            <w:vAlign w:val="center"/>
          </w:tcPr>
          <w:p w14:paraId="29055AD7" w14:textId="77777777" w:rsidR="007D7BFB" w:rsidRDefault="0016532C">
            <w:pPr>
              <w:widowControl/>
              <w:jc w:val="center"/>
              <w:rPr>
                <w:rFonts w:hAnsi="宋体" w:cs="宋体"/>
                <w:sz w:val="24"/>
                <w:szCs w:val="24"/>
              </w:rPr>
            </w:pPr>
            <w:r>
              <w:rPr>
                <w:rFonts w:hAnsi="宋体" w:cs="宋体" w:hint="eastAsia"/>
                <w:sz w:val="24"/>
                <w:szCs w:val="24"/>
              </w:rPr>
              <w:t>投诉</w:t>
            </w:r>
            <w:r>
              <w:rPr>
                <w:rFonts w:hAnsi="宋体" w:cs="宋体" w:hint="eastAsia"/>
                <w:sz w:val="24"/>
                <w:szCs w:val="24"/>
              </w:rPr>
              <w:t>8</w:t>
            </w:r>
            <w:r>
              <w:rPr>
                <w:rFonts w:hAnsi="宋体" w:cs="宋体" w:hint="eastAsia"/>
                <w:sz w:val="24"/>
                <w:szCs w:val="24"/>
              </w:rPr>
              <w:t>分</w:t>
            </w:r>
          </w:p>
        </w:tc>
        <w:tc>
          <w:tcPr>
            <w:tcW w:w="3230" w:type="dxa"/>
            <w:gridSpan w:val="2"/>
            <w:vAlign w:val="center"/>
          </w:tcPr>
          <w:p w14:paraId="4D7AA6A6"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因产品质量或服务质量引起投诉</w:t>
            </w:r>
          </w:p>
        </w:tc>
        <w:tc>
          <w:tcPr>
            <w:tcW w:w="646" w:type="dxa"/>
            <w:vAlign w:val="center"/>
          </w:tcPr>
          <w:p w14:paraId="7557FF26" w14:textId="77777777" w:rsidR="007D7BFB" w:rsidRDefault="0016532C">
            <w:pPr>
              <w:widowControl/>
              <w:jc w:val="center"/>
              <w:rPr>
                <w:rFonts w:hAnsi="宋体" w:cs="宋体"/>
                <w:sz w:val="24"/>
                <w:szCs w:val="24"/>
              </w:rPr>
            </w:pPr>
            <w:r>
              <w:rPr>
                <w:rFonts w:hAnsi="宋体" w:cs="宋体" w:hint="eastAsia"/>
                <w:sz w:val="24"/>
                <w:szCs w:val="24"/>
              </w:rPr>
              <w:t>8</w:t>
            </w:r>
          </w:p>
        </w:tc>
        <w:tc>
          <w:tcPr>
            <w:tcW w:w="2099" w:type="dxa"/>
            <w:gridSpan w:val="2"/>
            <w:vAlign w:val="center"/>
          </w:tcPr>
          <w:p w14:paraId="4BE454A2" w14:textId="77777777" w:rsidR="007D7BFB" w:rsidRDefault="0016532C">
            <w:pPr>
              <w:widowControl/>
              <w:jc w:val="left"/>
              <w:rPr>
                <w:rFonts w:hAnsi="宋体" w:cs="宋体"/>
                <w:sz w:val="24"/>
                <w:szCs w:val="24"/>
              </w:rPr>
            </w:pPr>
            <w:r>
              <w:rPr>
                <w:rFonts w:hAnsi="宋体" w:cs="宋体" w:hint="eastAsia"/>
                <w:sz w:val="24"/>
                <w:szCs w:val="24"/>
              </w:rPr>
              <w:t>发生并核实一次扣</w:t>
            </w:r>
            <w:r>
              <w:rPr>
                <w:rFonts w:hAnsi="宋体" w:cs="宋体" w:hint="eastAsia"/>
                <w:sz w:val="24"/>
                <w:szCs w:val="24"/>
              </w:rPr>
              <w:t>4</w:t>
            </w:r>
            <w:r>
              <w:rPr>
                <w:rFonts w:hAnsi="宋体" w:cs="宋体" w:hint="eastAsia"/>
                <w:sz w:val="24"/>
                <w:szCs w:val="24"/>
              </w:rPr>
              <w:t>分</w:t>
            </w:r>
          </w:p>
        </w:tc>
        <w:tc>
          <w:tcPr>
            <w:tcW w:w="1376" w:type="dxa"/>
            <w:gridSpan w:val="2"/>
            <w:vAlign w:val="center"/>
          </w:tcPr>
          <w:p w14:paraId="118FA033" w14:textId="77777777" w:rsidR="007D7BFB" w:rsidRDefault="007D7BFB">
            <w:pPr>
              <w:widowControl/>
              <w:jc w:val="left"/>
              <w:rPr>
                <w:rFonts w:hAnsi="宋体" w:cs="宋体"/>
                <w:sz w:val="24"/>
                <w:szCs w:val="24"/>
              </w:rPr>
            </w:pPr>
          </w:p>
        </w:tc>
        <w:tc>
          <w:tcPr>
            <w:tcW w:w="1436" w:type="dxa"/>
          </w:tcPr>
          <w:p w14:paraId="4E0173BB" w14:textId="77777777" w:rsidR="007D7BFB" w:rsidRDefault="007D7BFB">
            <w:pPr>
              <w:widowControl/>
              <w:jc w:val="left"/>
              <w:rPr>
                <w:rFonts w:hAnsi="宋体" w:cs="宋体"/>
                <w:sz w:val="24"/>
                <w:szCs w:val="24"/>
              </w:rPr>
            </w:pPr>
          </w:p>
        </w:tc>
        <w:tc>
          <w:tcPr>
            <w:tcW w:w="1130" w:type="dxa"/>
            <w:vAlign w:val="center"/>
          </w:tcPr>
          <w:p w14:paraId="28C1B769" w14:textId="77777777" w:rsidR="007D7BFB" w:rsidRDefault="007D7BFB">
            <w:pPr>
              <w:widowControl/>
              <w:jc w:val="left"/>
              <w:rPr>
                <w:rFonts w:hAnsi="宋体" w:cs="宋体"/>
                <w:sz w:val="24"/>
                <w:szCs w:val="24"/>
              </w:rPr>
            </w:pPr>
          </w:p>
        </w:tc>
      </w:tr>
      <w:tr w:rsidR="007D7BFB" w14:paraId="7375D368" w14:textId="77777777">
        <w:trPr>
          <w:trHeight w:val="653"/>
        </w:trPr>
        <w:tc>
          <w:tcPr>
            <w:tcW w:w="1132" w:type="dxa"/>
            <w:vAlign w:val="center"/>
          </w:tcPr>
          <w:p w14:paraId="3ACA8010" w14:textId="77777777" w:rsidR="007D7BFB" w:rsidRDefault="0016532C">
            <w:pPr>
              <w:widowControl/>
              <w:jc w:val="center"/>
              <w:rPr>
                <w:rFonts w:hAnsi="宋体" w:cs="宋体"/>
                <w:sz w:val="24"/>
                <w:szCs w:val="24"/>
              </w:rPr>
            </w:pPr>
            <w:r>
              <w:rPr>
                <w:rFonts w:hAnsi="宋体" w:cs="宋体" w:hint="eastAsia"/>
                <w:sz w:val="24"/>
                <w:szCs w:val="24"/>
              </w:rPr>
              <w:t>加分项</w:t>
            </w:r>
          </w:p>
        </w:tc>
        <w:tc>
          <w:tcPr>
            <w:tcW w:w="3230" w:type="dxa"/>
            <w:gridSpan w:val="2"/>
            <w:vAlign w:val="center"/>
          </w:tcPr>
          <w:p w14:paraId="059FBA7C" w14:textId="77777777" w:rsidR="007D7BFB" w:rsidRDefault="0016532C">
            <w:pPr>
              <w:widowControl/>
              <w:jc w:val="left"/>
              <w:rPr>
                <w:rFonts w:hAnsi="宋体" w:cs="宋体"/>
                <w:sz w:val="24"/>
                <w:szCs w:val="24"/>
              </w:rPr>
            </w:pPr>
            <w:r>
              <w:rPr>
                <w:rFonts w:hAnsi="宋体" w:cs="宋体" w:hint="eastAsia"/>
                <w:sz w:val="24"/>
                <w:szCs w:val="24"/>
              </w:rPr>
              <w:t>1.</w:t>
            </w:r>
            <w:r>
              <w:rPr>
                <w:rFonts w:hAnsi="宋体" w:cs="宋体" w:hint="eastAsia"/>
                <w:sz w:val="24"/>
                <w:szCs w:val="24"/>
              </w:rPr>
              <w:t>招标要求外额外服务</w:t>
            </w:r>
          </w:p>
        </w:tc>
        <w:tc>
          <w:tcPr>
            <w:tcW w:w="646" w:type="dxa"/>
            <w:vAlign w:val="center"/>
          </w:tcPr>
          <w:p w14:paraId="5BC1E443" w14:textId="77777777" w:rsidR="007D7BFB" w:rsidRDefault="0016532C">
            <w:pPr>
              <w:widowControl/>
              <w:jc w:val="center"/>
              <w:rPr>
                <w:rFonts w:hAnsi="宋体" w:cs="宋体"/>
                <w:sz w:val="24"/>
                <w:szCs w:val="24"/>
              </w:rPr>
            </w:pPr>
            <w:r>
              <w:rPr>
                <w:rFonts w:hAnsi="宋体" w:cs="宋体" w:hint="eastAsia"/>
                <w:sz w:val="24"/>
                <w:szCs w:val="24"/>
              </w:rPr>
              <w:t>10</w:t>
            </w:r>
          </w:p>
        </w:tc>
        <w:tc>
          <w:tcPr>
            <w:tcW w:w="2099" w:type="dxa"/>
            <w:gridSpan w:val="2"/>
            <w:vAlign w:val="center"/>
          </w:tcPr>
          <w:p w14:paraId="385EC78A" w14:textId="77777777" w:rsidR="007D7BFB" w:rsidRDefault="0016532C">
            <w:pPr>
              <w:adjustRightInd w:val="0"/>
              <w:snapToGrid w:val="0"/>
              <w:spacing w:line="140" w:lineRule="atLeast"/>
              <w:rPr>
                <w:rFonts w:hAnsi="宋体"/>
                <w:sz w:val="24"/>
                <w:szCs w:val="24"/>
              </w:rPr>
            </w:pPr>
            <w:r>
              <w:rPr>
                <w:rFonts w:hAnsi="宋体" w:cs="宋体" w:hint="eastAsia"/>
                <w:sz w:val="24"/>
                <w:szCs w:val="24"/>
              </w:rPr>
              <w:t>协助信息中心处理其他招标范围外服务。</w:t>
            </w:r>
          </w:p>
          <w:p w14:paraId="2719D3DF" w14:textId="77777777" w:rsidR="007D7BFB" w:rsidRDefault="0016532C">
            <w:pPr>
              <w:widowControl/>
              <w:jc w:val="left"/>
              <w:rPr>
                <w:rFonts w:hAnsi="宋体" w:cs="宋体"/>
                <w:sz w:val="24"/>
                <w:szCs w:val="24"/>
              </w:rPr>
            </w:pPr>
            <w:r>
              <w:rPr>
                <w:rFonts w:hAnsi="宋体" w:cs="宋体" w:hint="eastAsia"/>
                <w:sz w:val="24"/>
                <w:szCs w:val="24"/>
              </w:rPr>
              <w:t>每次加</w:t>
            </w:r>
            <w:r>
              <w:rPr>
                <w:rFonts w:hAnsi="宋体" w:cs="宋体"/>
                <w:sz w:val="24"/>
                <w:szCs w:val="24"/>
              </w:rPr>
              <w:t>2</w:t>
            </w:r>
            <w:r>
              <w:rPr>
                <w:rFonts w:hAnsi="宋体" w:cs="宋体" w:hint="eastAsia"/>
                <w:sz w:val="24"/>
                <w:szCs w:val="24"/>
              </w:rPr>
              <w:t>分</w:t>
            </w:r>
          </w:p>
        </w:tc>
        <w:tc>
          <w:tcPr>
            <w:tcW w:w="1376" w:type="dxa"/>
            <w:gridSpan w:val="2"/>
            <w:vAlign w:val="center"/>
          </w:tcPr>
          <w:p w14:paraId="24E1EA94" w14:textId="77777777" w:rsidR="007D7BFB" w:rsidRDefault="007D7BFB">
            <w:pPr>
              <w:widowControl/>
              <w:jc w:val="left"/>
              <w:rPr>
                <w:rFonts w:hAnsi="宋体" w:cs="宋体"/>
                <w:sz w:val="24"/>
                <w:szCs w:val="24"/>
              </w:rPr>
            </w:pPr>
          </w:p>
        </w:tc>
        <w:tc>
          <w:tcPr>
            <w:tcW w:w="1436" w:type="dxa"/>
          </w:tcPr>
          <w:p w14:paraId="09F0FE12" w14:textId="77777777" w:rsidR="007D7BFB" w:rsidRDefault="007D7BFB">
            <w:pPr>
              <w:widowControl/>
              <w:jc w:val="left"/>
              <w:rPr>
                <w:rFonts w:hAnsi="宋体" w:cs="宋体"/>
                <w:sz w:val="24"/>
                <w:szCs w:val="24"/>
              </w:rPr>
            </w:pPr>
          </w:p>
        </w:tc>
        <w:tc>
          <w:tcPr>
            <w:tcW w:w="1130" w:type="dxa"/>
            <w:vAlign w:val="center"/>
          </w:tcPr>
          <w:p w14:paraId="7D4FA4E5" w14:textId="77777777" w:rsidR="007D7BFB" w:rsidRDefault="007D7BFB">
            <w:pPr>
              <w:widowControl/>
              <w:jc w:val="left"/>
              <w:rPr>
                <w:rFonts w:hAnsi="宋体" w:cs="宋体"/>
                <w:sz w:val="24"/>
                <w:szCs w:val="24"/>
              </w:rPr>
            </w:pPr>
          </w:p>
        </w:tc>
      </w:tr>
      <w:tr w:rsidR="007D7BFB" w14:paraId="57AEB7AB" w14:textId="77777777">
        <w:trPr>
          <w:trHeight w:val="335"/>
        </w:trPr>
        <w:tc>
          <w:tcPr>
            <w:tcW w:w="9919" w:type="dxa"/>
            <w:gridSpan w:val="9"/>
            <w:vAlign w:val="center"/>
          </w:tcPr>
          <w:p w14:paraId="0A3C447B" w14:textId="77777777" w:rsidR="007D7BFB" w:rsidRDefault="0016532C">
            <w:pPr>
              <w:widowControl/>
              <w:rPr>
                <w:rFonts w:hAnsi="宋体" w:cs="宋体"/>
                <w:sz w:val="24"/>
                <w:szCs w:val="24"/>
              </w:rPr>
            </w:pPr>
            <w:r>
              <w:rPr>
                <w:rFonts w:hAnsi="宋体" w:cs="宋体" w:hint="eastAsia"/>
                <w:sz w:val="24"/>
                <w:szCs w:val="24"/>
              </w:rPr>
              <w:t>项目汇总得分</w:t>
            </w:r>
          </w:p>
        </w:tc>
        <w:tc>
          <w:tcPr>
            <w:tcW w:w="1130" w:type="dxa"/>
            <w:vAlign w:val="center"/>
          </w:tcPr>
          <w:p w14:paraId="451BD45C" w14:textId="77777777" w:rsidR="007D7BFB" w:rsidRDefault="007D7BFB">
            <w:pPr>
              <w:widowControl/>
              <w:rPr>
                <w:rFonts w:hAnsi="宋体" w:cs="宋体"/>
                <w:sz w:val="24"/>
                <w:szCs w:val="24"/>
              </w:rPr>
            </w:pPr>
          </w:p>
        </w:tc>
      </w:tr>
      <w:tr w:rsidR="007D7BFB" w14:paraId="51C47450" w14:textId="77777777">
        <w:trPr>
          <w:trHeight w:val="335"/>
        </w:trPr>
        <w:tc>
          <w:tcPr>
            <w:tcW w:w="1132" w:type="dxa"/>
            <w:vAlign w:val="center"/>
          </w:tcPr>
          <w:p w14:paraId="64C90AB0" w14:textId="77777777" w:rsidR="007D7BFB" w:rsidRDefault="0016532C">
            <w:pPr>
              <w:widowControl/>
              <w:rPr>
                <w:rFonts w:hAnsi="宋体" w:cs="宋体"/>
                <w:sz w:val="24"/>
                <w:szCs w:val="24"/>
              </w:rPr>
            </w:pPr>
            <w:r>
              <w:rPr>
                <w:rFonts w:hAnsi="宋体" w:cs="宋体" w:hint="eastAsia"/>
                <w:sz w:val="24"/>
                <w:szCs w:val="24"/>
              </w:rPr>
              <w:t>考评意见</w:t>
            </w:r>
          </w:p>
        </w:tc>
        <w:tc>
          <w:tcPr>
            <w:tcW w:w="9917" w:type="dxa"/>
            <w:gridSpan w:val="9"/>
            <w:vAlign w:val="center"/>
          </w:tcPr>
          <w:p w14:paraId="0FABED8A" w14:textId="77777777" w:rsidR="007D7BFB" w:rsidRDefault="007D7BFB">
            <w:pPr>
              <w:widowControl/>
              <w:rPr>
                <w:rFonts w:hAnsi="宋体" w:cs="宋体"/>
                <w:sz w:val="24"/>
                <w:szCs w:val="24"/>
              </w:rPr>
            </w:pPr>
          </w:p>
        </w:tc>
      </w:tr>
      <w:tr w:rsidR="007D7BFB" w14:paraId="790F5D0B" w14:textId="77777777">
        <w:trPr>
          <w:trHeight w:val="1413"/>
        </w:trPr>
        <w:tc>
          <w:tcPr>
            <w:tcW w:w="3028" w:type="dxa"/>
            <w:gridSpan w:val="2"/>
            <w:vAlign w:val="center"/>
          </w:tcPr>
          <w:p w14:paraId="78AF0F34" w14:textId="77777777" w:rsidR="007D7BFB" w:rsidRDefault="0016532C">
            <w:pPr>
              <w:widowControl/>
              <w:rPr>
                <w:rFonts w:hAnsi="宋体" w:cs="宋体"/>
                <w:sz w:val="24"/>
                <w:szCs w:val="24"/>
              </w:rPr>
            </w:pPr>
            <w:r>
              <w:rPr>
                <w:rFonts w:hAnsi="宋体" w:cs="宋体" w:hint="eastAsia"/>
                <w:sz w:val="24"/>
                <w:szCs w:val="24"/>
              </w:rPr>
              <w:t>考核人（签字）</w:t>
            </w:r>
          </w:p>
        </w:tc>
        <w:tc>
          <w:tcPr>
            <w:tcW w:w="2693" w:type="dxa"/>
            <w:gridSpan w:val="3"/>
            <w:vAlign w:val="center"/>
          </w:tcPr>
          <w:p w14:paraId="6EE73E8A" w14:textId="77777777" w:rsidR="007D7BFB" w:rsidRDefault="0016532C">
            <w:pPr>
              <w:widowControl/>
              <w:rPr>
                <w:rFonts w:hAnsi="宋体" w:cs="宋体"/>
                <w:sz w:val="24"/>
                <w:szCs w:val="24"/>
              </w:rPr>
            </w:pPr>
            <w:r>
              <w:rPr>
                <w:rFonts w:hAnsi="宋体" w:cs="宋体" w:hint="eastAsia"/>
                <w:sz w:val="24"/>
                <w:szCs w:val="24"/>
              </w:rPr>
              <w:t>时间：</w:t>
            </w:r>
          </w:p>
        </w:tc>
        <w:tc>
          <w:tcPr>
            <w:tcW w:w="2565" w:type="dxa"/>
            <w:gridSpan w:val="2"/>
            <w:vAlign w:val="center"/>
          </w:tcPr>
          <w:p w14:paraId="38572FB1" w14:textId="77777777" w:rsidR="007D7BFB" w:rsidRDefault="0016532C">
            <w:pPr>
              <w:widowControl/>
              <w:rPr>
                <w:rFonts w:hAnsi="宋体" w:cs="宋体"/>
                <w:sz w:val="24"/>
                <w:szCs w:val="24"/>
              </w:rPr>
            </w:pPr>
            <w:r>
              <w:rPr>
                <w:rFonts w:hAnsi="宋体" w:cs="宋体" w:hint="eastAsia"/>
                <w:sz w:val="24"/>
                <w:szCs w:val="24"/>
              </w:rPr>
              <w:t>服务方（签字）</w:t>
            </w:r>
          </w:p>
        </w:tc>
        <w:tc>
          <w:tcPr>
            <w:tcW w:w="2763" w:type="dxa"/>
            <w:gridSpan w:val="3"/>
            <w:vAlign w:val="center"/>
          </w:tcPr>
          <w:p w14:paraId="03CD6103" w14:textId="77777777" w:rsidR="007D7BFB" w:rsidRDefault="0016532C">
            <w:pPr>
              <w:widowControl/>
              <w:rPr>
                <w:rFonts w:hAnsi="宋体" w:cs="宋体"/>
                <w:sz w:val="24"/>
                <w:szCs w:val="24"/>
              </w:rPr>
            </w:pPr>
            <w:r>
              <w:rPr>
                <w:rFonts w:hAnsi="宋体" w:cs="宋体" w:hint="eastAsia"/>
                <w:sz w:val="24"/>
                <w:szCs w:val="24"/>
              </w:rPr>
              <w:t>时间：</w:t>
            </w:r>
          </w:p>
        </w:tc>
      </w:tr>
      <w:tr w:rsidR="007D7BFB" w14:paraId="63ACCA4F" w14:textId="77777777">
        <w:trPr>
          <w:trHeight w:val="699"/>
        </w:trPr>
        <w:tc>
          <w:tcPr>
            <w:tcW w:w="11049" w:type="dxa"/>
            <w:gridSpan w:val="10"/>
            <w:vAlign w:val="center"/>
          </w:tcPr>
          <w:p w14:paraId="5D716E99" w14:textId="77777777" w:rsidR="007D7BFB" w:rsidRDefault="0016532C">
            <w:pPr>
              <w:widowControl/>
              <w:rPr>
                <w:rFonts w:hAnsi="宋体" w:cs="宋体"/>
                <w:sz w:val="24"/>
                <w:szCs w:val="24"/>
              </w:rPr>
            </w:pPr>
            <w:r>
              <w:rPr>
                <w:rFonts w:hAnsi="宋体" w:cs="宋体" w:hint="eastAsia"/>
                <w:sz w:val="24"/>
                <w:szCs w:val="24"/>
              </w:rPr>
              <w:t>备注：</w:t>
            </w:r>
            <w:r>
              <w:rPr>
                <w:rFonts w:hAnsi="宋体" w:cs="宋体" w:hint="eastAsia"/>
                <w:sz w:val="24"/>
                <w:szCs w:val="24"/>
              </w:rPr>
              <w:t>1.</w:t>
            </w:r>
            <w:r>
              <w:rPr>
                <w:rFonts w:hAnsi="宋体" w:cs="宋体" w:hint="eastAsia"/>
                <w:sz w:val="24"/>
                <w:szCs w:val="24"/>
              </w:rPr>
              <w:t>满分</w:t>
            </w:r>
            <w:r>
              <w:rPr>
                <w:rFonts w:hAnsi="宋体" w:cs="宋体" w:hint="eastAsia"/>
                <w:sz w:val="24"/>
                <w:szCs w:val="24"/>
              </w:rPr>
              <w:t>100</w:t>
            </w:r>
            <w:r>
              <w:rPr>
                <w:rFonts w:hAnsi="宋体" w:cs="宋体" w:hint="eastAsia"/>
                <w:sz w:val="24"/>
                <w:szCs w:val="24"/>
              </w:rPr>
              <w:t>份；</w:t>
            </w:r>
            <w:r>
              <w:rPr>
                <w:rFonts w:hAnsi="宋体" w:cs="宋体" w:hint="eastAsia"/>
                <w:sz w:val="24"/>
                <w:szCs w:val="24"/>
              </w:rPr>
              <w:t>2.</w:t>
            </w:r>
            <w:r>
              <w:rPr>
                <w:rFonts w:hAnsi="宋体" w:cs="宋体" w:hint="eastAsia"/>
                <w:sz w:val="24"/>
                <w:szCs w:val="24"/>
              </w:rPr>
              <w:t>每月</w:t>
            </w:r>
            <w:r>
              <w:rPr>
                <w:rFonts w:hAnsi="宋体" w:cs="宋体" w:hint="eastAsia"/>
                <w:sz w:val="24"/>
                <w:szCs w:val="24"/>
              </w:rPr>
              <w:t>25</w:t>
            </w:r>
            <w:r>
              <w:rPr>
                <w:rFonts w:hAnsi="宋体" w:cs="宋体" w:hint="eastAsia"/>
                <w:sz w:val="24"/>
                <w:szCs w:val="24"/>
              </w:rPr>
              <w:t>日前由甲乙双方指定管理人员进行定期和不定期检查考核。</w:t>
            </w:r>
          </w:p>
        </w:tc>
      </w:tr>
    </w:tbl>
    <w:p w14:paraId="76DA13A9" w14:textId="77777777" w:rsidR="007D7BFB" w:rsidRDefault="007D7BFB">
      <w:pPr>
        <w:pStyle w:val="a4"/>
        <w:outlineLvl w:val="9"/>
      </w:pPr>
    </w:p>
    <w:p w14:paraId="273127DE" w14:textId="77777777" w:rsidR="007D7BFB" w:rsidRDefault="007D7BFB">
      <w:pPr>
        <w:spacing w:line="360" w:lineRule="auto"/>
        <w:ind w:firstLineChars="1250" w:firstLine="3000"/>
        <w:rPr>
          <w:rFonts w:hAnsi="宋体" w:cs="宋体"/>
          <w:sz w:val="24"/>
          <w:szCs w:val="24"/>
        </w:rPr>
      </w:pPr>
    </w:p>
    <w:p w14:paraId="23D331AA" w14:textId="77777777" w:rsidR="007D7BFB" w:rsidRDefault="007D7BFB">
      <w:pPr>
        <w:spacing w:line="360" w:lineRule="auto"/>
        <w:ind w:firstLineChars="1250" w:firstLine="4250"/>
        <w:rPr>
          <w:rFonts w:hAnsi="宋体" w:cs="宋体"/>
        </w:rPr>
      </w:pPr>
    </w:p>
    <w:sectPr w:rsidR="007D7BFB">
      <w:headerReference w:type="default" r:id="rId15"/>
      <w:pgSz w:w="11907" w:h="16840"/>
      <w:pgMar w:top="1134" w:right="1134" w:bottom="1134" w:left="1701"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A7ED7" w14:textId="77777777" w:rsidR="0016532C" w:rsidRDefault="0016532C">
      <w:r>
        <w:separator/>
      </w:r>
    </w:p>
  </w:endnote>
  <w:endnote w:type="continuationSeparator" w:id="0">
    <w:p w14:paraId="3B3E01F9" w14:textId="77777777" w:rsidR="0016532C" w:rsidRDefault="0016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Syntax">
    <w:altName w:val="MV Boli"/>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DFKai-SB">
    <w:altName w:val="Microsoft JhengHei Light"/>
    <w:charset w:val="88"/>
    <w:family w:val="script"/>
    <w:pitch w:val="default"/>
    <w:sig w:usb0="00000000" w:usb1="00000000" w:usb2="00000016" w:usb3="00000000" w:csb0="00100001" w:csb1="00000000"/>
  </w:font>
  <w:font w:name="T3Font_0">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5F641" w14:textId="77777777" w:rsidR="007D7BFB" w:rsidRDefault="0016532C">
    <w:pPr>
      <w:jc w:val="center"/>
    </w:pPr>
    <w:r>
      <w:pict w14:anchorId="2F4E3E8F">
        <v:shapetype id="_x0000_t202" coordsize="21600,21600" o:spt="202" path="m,l,21600r21600,l21600,xe">
          <v:stroke joinstyle="miter"/>
          <v:path gradientshapeok="t" o:connecttype="rect"/>
        </v:shapetype>
        <v:shape id="_x0000_s2057"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14:paraId="17F50F07" w14:textId="77777777" w:rsidR="007D7BFB" w:rsidRDefault="0016532C">
                <w:pPr>
                  <w:pStyle w:val="ae"/>
                </w:pPr>
                <w:r>
                  <w:fldChar w:fldCharType="begin"/>
                </w:r>
                <w:r>
                  <w:instrText xml:space="preserve"> PAGE  \* MERGEFORMAT </w:instrText>
                </w:r>
                <w:r>
                  <w:fldChar w:fldCharType="separate"/>
                </w:r>
                <w:r>
                  <w:rPr>
                    <w:rFonts w:hint="eastAsia"/>
                    <w:noProof/>
                  </w:rPr>
                  <w:t>１</w:t>
                </w:r>
                <w:r>
                  <w:fldChar w:fldCharType="end"/>
                </w:r>
              </w:p>
            </w:txbxContent>
          </v:textbox>
          <w10:wrap anchorx="margin"/>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0FDA" w14:textId="77777777" w:rsidR="007D7BFB" w:rsidRDefault="0016532C">
    <w:pPr>
      <w:jc w:val="center"/>
    </w:pPr>
    <w:r>
      <w:pict w14:anchorId="430F4E49">
        <v:shapetype id="_x0000_t202" coordsize="21600,21600" o:spt="202" path="m,l,21600r21600,l21600,xe">
          <v:stroke joinstyle="miter"/>
          <v:path gradientshapeok="t" o:connecttype="rect"/>
        </v:shapetype>
        <v:shape id="文本框 4" o:spid="_x0000_s2050" type="#_x0000_t202" style="position:absolute;left:0;text-align:left;margin-left:0;margin-top:0;width:13.2pt;height:20.7pt;z-index:2;mso-wrap-style:none;mso-position-horizontal:center;mso-position-horizontal-relative:margin;mso-width-relative:page;mso-height-relative:page" filled="f" stroked="f">
          <v:textbox style="mso-fit-shape-to-text:t" inset="0,0,0,0">
            <w:txbxContent>
              <w:p w14:paraId="0CDADAFA" w14:textId="77777777" w:rsidR="007D7BFB" w:rsidRDefault="001653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910FB">
                  <w:rPr>
                    <w:noProof/>
                    <w:sz w:val="18"/>
                  </w:rPr>
                  <w:t>53</w:t>
                </w:r>
                <w:r>
                  <w:rPr>
                    <w:rFonts w:hint="eastAsia"/>
                    <w:sz w:val="18"/>
                  </w:rPr>
                  <w:fldChar w:fldCharType="end"/>
                </w:r>
              </w:p>
            </w:txbxContent>
          </v:textbox>
          <w10:wrap anchorx="margin"/>
        </v:shape>
      </w:pic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39835" w14:textId="77777777" w:rsidR="0016532C" w:rsidRDefault="0016532C">
      <w:r>
        <w:separator/>
      </w:r>
    </w:p>
  </w:footnote>
  <w:footnote w:type="continuationSeparator" w:id="0">
    <w:p w14:paraId="3E7D2986" w14:textId="77777777" w:rsidR="0016532C" w:rsidRDefault="0016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E2C98" w14:textId="77777777" w:rsidR="007D7BFB" w:rsidRDefault="0016532C">
    <w:pPr>
      <w:pStyle w:val="af"/>
      <w:pBdr>
        <w:bottom w:val="none" w:sz="0" w:space="0" w:color="auto"/>
      </w:pBdr>
    </w:pPr>
    <w:r>
      <w:pict w14:anchorId="09C18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8" o:spid="_x0000_s2052" type="#_x0000_t75" alt="水印" style="position:absolute;left:0;text-align:left;margin-left:0;margin-top:0;width:415.3pt;height:405.6pt;z-index:-4;mso-position-horizontal:center;mso-position-horizontal-relative:margin;mso-position-vertical:center;mso-position-vertical-relative:margin;mso-width-relative:page;mso-height-relative:page">
          <v:imagedata r:id="rId1" o:title="水印" gain="19660f" blacklevel="22937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8CA4" w14:textId="77777777" w:rsidR="007D7BFB" w:rsidRDefault="0016532C">
    <w:pPr>
      <w:pStyle w:val="af"/>
    </w:pPr>
    <w:r>
      <w:pict w14:anchorId="63DA2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水印" style="position:absolute;left:0;text-align:left;margin-left:0;margin-top:0;width:415.3pt;height:405.6pt;z-index:-3;mso-position-horizontal:center;mso-position-horizontal-relative:margin;mso-position-vertical:center;mso-position-vertical-relative:margin;mso-width-relative:page;mso-height-relative:page">
          <v:imagedata r:id="rId1" o:title="水印" gain="19660f" blacklevel="22937f"/>
          <w10:wrap anchorx="margin" anchory="margin"/>
        </v:shape>
      </w:pict>
    </w:r>
    <w:r w:rsidR="001910FB">
      <w:rPr>
        <w:u w:val="single"/>
      </w:rPr>
      <w:pict w14:anchorId="34870D45">
        <v:shape id="_x0000_i1025" type="#_x0000_t75" alt="IMG_0001" style="width:477.4pt;height:15.65pt">
          <v:imagedata r:id="rId2" o:title="IMG_000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81941" w14:textId="77777777" w:rsidR="007D7BFB" w:rsidRDefault="0016532C">
    <w:r>
      <w:rPr>
        <w:sz w:val="18"/>
      </w:rPr>
      <w:pict w14:anchorId="5E5D9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水印" style="position:absolute;left:0;text-align:left;margin-left:0;margin-top:0;width:415.3pt;height:405.6pt;z-index:-2;mso-position-horizontal:center;mso-position-horizontal-relative:margin;mso-position-vertical:center;mso-position-vertical-relative:margin;mso-width-relative:page;mso-height-relative:page">
          <v:imagedata r:id="rId1" o:title="水印" gain="19660f" blacklevel="22937f"/>
          <w10:wrap anchorx="margin" anchory="margin"/>
        </v:shape>
      </w:pict>
    </w:r>
    <w:r w:rsidR="001910FB">
      <w:rPr>
        <w:u w:val="single"/>
      </w:rPr>
      <w:pict w14:anchorId="68C47857">
        <v:shape id="_x0000_i1026" type="#_x0000_t75" alt="IMG_0001" style="width:477.4pt;height:15.65pt">
          <v:imagedata r:id="rId2" o:title="IMG_0001"/>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FFCA" w14:textId="77777777" w:rsidR="007D7BFB" w:rsidRDefault="0016532C">
    <w:r>
      <w:rPr>
        <w:sz w:val="18"/>
      </w:rPr>
      <w:pict w14:anchorId="6FF2B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水印" style="position:absolute;left:0;text-align:left;margin-left:0;margin-top:0;width:415.3pt;height:405.6pt;z-index:-1;mso-position-horizontal:center;mso-position-horizontal-relative:margin;mso-position-vertical:center;mso-position-vertical-relative:margin;mso-width-relative:page;mso-height-relative:page">
          <v:imagedata r:id="rId1" o:title="水印" gain="19660f" blacklevel="22937f"/>
          <w10:wrap anchorx="margin" anchory="margin"/>
        </v:shape>
      </w:pict>
    </w:r>
    <w:r w:rsidR="001910FB">
      <w:rPr>
        <w:u w:val="single"/>
      </w:rPr>
      <w:pict w14:anchorId="3858DE6C">
        <v:shape id="_x0000_i1027" type="#_x0000_t75" alt="IMG_0001" style="width:477.4pt;height:15.65pt">
          <v:imagedata r:id="rId2" o:title="IMG_00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14B0"/>
    <w:multiLevelType w:val="multilevel"/>
    <w:tmpl w:val="0F5014B0"/>
    <w:lvl w:ilvl="0">
      <w:start w:val="6"/>
      <w:numFmt w:val="decimalEnclosedCircle"/>
      <w:lvlText w:val="%1"/>
      <w:lvlJc w:val="left"/>
      <w:pPr>
        <w:ind w:left="360" w:hanging="360"/>
      </w:pPr>
      <w:rPr>
        <w:rFonts w:ascii="仿宋" w:eastAsia="仿宋" w:hAnsi="仿宋"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DE25A1"/>
    <w:multiLevelType w:val="multilevel"/>
    <w:tmpl w:val="20DE25A1"/>
    <w:lvl w:ilvl="0">
      <w:start w:val="4"/>
      <w:numFmt w:val="decimal"/>
      <w:lvlText w:val="（%1）"/>
      <w:lvlJc w:val="left"/>
      <w:pPr>
        <w:ind w:left="720" w:hanging="7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86106B"/>
    <w:multiLevelType w:val="multilevel"/>
    <w:tmpl w:val="2A86106B"/>
    <w:lvl w:ilvl="0">
      <w:start w:val="5"/>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F5126E"/>
    <w:multiLevelType w:val="multilevel"/>
    <w:tmpl w:val="32F5126E"/>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A42E79"/>
    <w:multiLevelType w:val="multilevel"/>
    <w:tmpl w:val="4EA42E79"/>
    <w:lvl w:ilvl="0">
      <w:start w:val="4"/>
      <w:numFmt w:val="decimalEnclosedCircle"/>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1A9EFE"/>
    <w:multiLevelType w:val="singleLevel"/>
    <w:tmpl w:val="551A9EFE"/>
    <w:lvl w:ilvl="0">
      <w:start w:val="1"/>
      <w:numFmt w:val="chineseCounting"/>
      <w:suff w:val="nothing"/>
      <w:lvlText w:val="%1、"/>
      <w:lvlJc w:val="left"/>
    </w:lvl>
  </w:abstractNum>
  <w:abstractNum w:abstractNumId="6">
    <w:nsid w:val="58C74690"/>
    <w:multiLevelType w:val="singleLevel"/>
    <w:tmpl w:val="58C74690"/>
    <w:lvl w:ilvl="0">
      <w:start w:val="6"/>
      <w:numFmt w:val="chineseCounting"/>
      <w:suff w:val="nothing"/>
      <w:lvlText w:val="%1、"/>
      <w:lvlJc w:val="left"/>
    </w:lvl>
  </w:abstractNum>
  <w:abstractNum w:abstractNumId="7">
    <w:nsid w:val="59DEFFEF"/>
    <w:multiLevelType w:val="singleLevel"/>
    <w:tmpl w:val="59DEFFEF"/>
    <w:lvl w:ilvl="0">
      <w:start w:val="6"/>
      <w:numFmt w:val="chineseCounting"/>
      <w:suff w:val="space"/>
      <w:lvlText w:val="第%1章"/>
      <w:lvlJc w:val="left"/>
    </w:lvl>
  </w:abstractNum>
  <w:abstractNum w:abstractNumId="8">
    <w:nsid w:val="66104599"/>
    <w:multiLevelType w:val="multilevel"/>
    <w:tmpl w:val="661045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AA3109"/>
    <w:multiLevelType w:val="multilevel"/>
    <w:tmpl w:val="79AA3109"/>
    <w:lvl w:ilvl="0">
      <w:start w:val="3"/>
      <w:numFmt w:val="decimalEnclosedCircle"/>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3"/>
  </w:num>
  <w:num w:numId="7">
    <w:abstractNumId w:val="9"/>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oNotTrackMoves/>
  <w:defaultTabStop w:val="420"/>
  <w:drawingGridVerticalSpacing w:val="156"/>
  <w:noPunctuationKerning/>
  <w:characterSpacingControl w:val="compressPunctuation"/>
  <w:savePreviewPicture/>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B6D"/>
    <w:rsid w:val="000046B2"/>
    <w:rsid w:val="00005B33"/>
    <w:rsid w:val="0001200B"/>
    <w:rsid w:val="0002053A"/>
    <w:rsid w:val="00027334"/>
    <w:rsid w:val="000300FD"/>
    <w:rsid w:val="00034086"/>
    <w:rsid w:val="0004133E"/>
    <w:rsid w:val="00044DF4"/>
    <w:rsid w:val="00045F7F"/>
    <w:rsid w:val="00050009"/>
    <w:rsid w:val="0005145F"/>
    <w:rsid w:val="00051F6E"/>
    <w:rsid w:val="0005529E"/>
    <w:rsid w:val="00060DEC"/>
    <w:rsid w:val="000621B1"/>
    <w:rsid w:val="00062709"/>
    <w:rsid w:val="000642B3"/>
    <w:rsid w:val="00065E10"/>
    <w:rsid w:val="000667F7"/>
    <w:rsid w:val="0006774F"/>
    <w:rsid w:val="000678C6"/>
    <w:rsid w:val="00072200"/>
    <w:rsid w:val="00073537"/>
    <w:rsid w:val="00073BE6"/>
    <w:rsid w:val="0007409D"/>
    <w:rsid w:val="00075714"/>
    <w:rsid w:val="00080F48"/>
    <w:rsid w:val="00082C4B"/>
    <w:rsid w:val="00084213"/>
    <w:rsid w:val="00084566"/>
    <w:rsid w:val="00091F8C"/>
    <w:rsid w:val="00093B54"/>
    <w:rsid w:val="00093CCF"/>
    <w:rsid w:val="00097BDA"/>
    <w:rsid w:val="000B5D40"/>
    <w:rsid w:val="000B6539"/>
    <w:rsid w:val="000B6CBE"/>
    <w:rsid w:val="000C2B75"/>
    <w:rsid w:val="000C2FA3"/>
    <w:rsid w:val="000C6948"/>
    <w:rsid w:val="000C7197"/>
    <w:rsid w:val="000C7650"/>
    <w:rsid w:val="000C7D94"/>
    <w:rsid w:val="000D1EBB"/>
    <w:rsid w:val="000D2086"/>
    <w:rsid w:val="000D69E3"/>
    <w:rsid w:val="000E18CE"/>
    <w:rsid w:val="000E2388"/>
    <w:rsid w:val="000E26E2"/>
    <w:rsid w:val="000E56E6"/>
    <w:rsid w:val="000E7118"/>
    <w:rsid w:val="000F4323"/>
    <w:rsid w:val="000F657D"/>
    <w:rsid w:val="00100D4F"/>
    <w:rsid w:val="001017FD"/>
    <w:rsid w:val="00101E3F"/>
    <w:rsid w:val="00102520"/>
    <w:rsid w:val="001029AF"/>
    <w:rsid w:val="00105092"/>
    <w:rsid w:val="0011123C"/>
    <w:rsid w:val="0011259C"/>
    <w:rsid w:val="00115A54"/>
    <w:rsid w:val="00121AC4"/>
    <w:rsid w:val="00131117"/>
    <w:rsid w:val="00132B27"/>
    <w:rsid w:val="00134C0B"/>
    <w:rsid w:val="001363F6"/>
    <w:rsid w:val="00145DFD"/>
    <w:rsid w:val="0015446D"/>
    <w:rsid w:val="00161674"/>
    <w:rsid w:val="00162091"/>
    <w:rsid w:val="00163451"/>
    <w:rsid w:val="0016350C"/>
    <w:rsid w:val="0016360A"/>
    <w:rsid w:val="0016532C"/>
    <w:rsid w:val="001727FC"/>
    <w:rsid w:val="00172A27"/>
    <w:rsid w:val="00173AFC"/>
    <w:rsid w:val="00173C3A"/>
    <w:rsid w:val="001746FC"/>
    <w:rsid w:val="0018021E"/>
    <w:rsid w:val="001815DC"/>
    <w:rsid w:val="00184CB8"/>
    <w:rsid w:val="00185FF5"/>
    <w:rsid w:val="0018611C"/>
    <w:rsid w:val="00186A56"/>
    <w:rsid w:val="001910FB"/>
    <w:rsid w:val="0019269F"/>
    <w:rsid w:val="00192860"/>
    <w:rsid w:val="00196AC2"/>
    <w:rsid w:val="001A2AB9"/>
    <w:rsid w:val="001A2E40"/>
    <w:rsid w:val="001A79B0"/>
    <w:rsid w:val="001B0666"/>
    <w:rsid w:val="001B1B58"/>
    <w:rsid w:val="001B20B3"/>
    <w:rsid w:val="001B7228"/>
    <w:rsid w:val="001B7F60"/>
    <w:rsid w:val="001C08FD"/>
    <w:rsid w:val="001D2B96"/>
    <w:rsid w:val="001D6D9B"/>
    <w:rsid w:val="001E71F7"/>
    <w:rsid w:val="001E774B"/>
    <w:rsid w:val="001F1221"/>
    <w:rsid w:val="001F14C4"/>
    <w:rsid w:val="001F151C"/>
    <w:rsid w:val="001F5134"/>
    <w:rsid w:val="001F51F4"/>
    <w:rsid w:val="00201542"/>
    <w:rsid w:val="00201BFF"/>
    <w:rsid w:val="002066AA"/>
    <w:rsid w:val="00210C07"/>
    <w:rsid w:val="00213638"/>
    <w:rsid w:val="00214860"/>
    <w:rsid w:val="00216739"/>
    <w:rsid w:val="00225172"/>
    <w:rsid w:val="0022657C"/>
    <w:rsid w:val="00227C49"/>
    <w:rsid w:val="00227FC1"/>
    <w:rsid w:val="00232FB4"/>
    <w:rsid w:val="0023391D"/>
    <w:rsid w:val="002368AF"/>
    <w:rsid w:val="00237549"/>
    <w:rsid w:val="00240837"/>
    <w:rsid w:val="00247929"/>
    <w:rsid w:val="00254927"/>
    <w:rsid w:val="00262877"/>
    <w:rsid w:val="00262E83"/>
    <w:rsid w:val="00267298"/>
    <w:rsid w:val="00272996"/>
    <w:rsid w:val="00275F0F"/>
    <w:rsid w:val="00277AFB"/>
    <w:rsid w:val="00281FDC"/>
    <w:rsid w:val="00283070"/>
    <w:rsid w:val="00283CBB"/>
    <w:rsid w:val="00285D78"/>
    <w:rsid w:val="00291851"/>
    <w:rsid w:val="002927D5"/>
    <w:rsid w:val="00292AF1"/>
    <w:rsid w:val="00294F5B"/>
    <w:rsid w:val="002958ED"/>
    <w:rsid w:val="00297E5D"/>
    <w:rsid w:val="002A1E42"/>
    <w:rsid w:val="002A35FB"/>
    <w:rsid w:val="002A41D2"/>
    <w:rsid w:val="002A58C1"/>
    <w:rsid w:val="002A5AF0"/>
    <w:rsid w:val="002B061C"/>
    <w:rsid w:val="002B0A9F"/>
    <w:rsid w:val="002B16D5"/>
    <w:rsid w:val="002B1CBF"/>
    <w:rsid w:val="002B605D"/>
    <w:rsid w:val="002B726A"/>
    <w:rsid w:val="002C000B"/>
    <w:rsid w:val="002C0204"/>
    <w:rsid w:val="002C0278"/>
    <w:rsid w:val="002C12CD"/>
    <w:rsid w:val="002C2E89"/>
    <w:rsid w:val="002C5AE6"/>
    <w:rsid w:val="002E64F6"/>
    <w:rsid w:val="002F527C"/>
    <w:rsid w:val="00303C53"/>
    <w:rsid w:val="00304647"/>
    <w:rsid w:val="003060F2"/>
    <w:rsid w:val="003071E1"/>
    <w:rsid w:val="00312935"/>
    <w:rsid w:val="0031332D"/>
    <w:rsid w:val="00313B4E"/>
    <w:rsid w:val="003147C5"/>
    <w:rsid w:val="00314ECE"/>
    <w:rsid w:val="00315087"/>
    <w:rsid w:val="003151A8"/>
    <w:rsid w:val="00316C7F"/>
    <w:rsid w:val="0032286C"/>
    <w:rsid w:val="003249D8"/>
    <w:rsid w:val="00326D5D"/>
    <w:rsid w:val="00327688"/>
    <w:rsid w:val="00330E49"/>
    <w:rsid w:val="00333F07"/>
    <w:rsid w:val="0033470D"/>
    <w:rsid w:val="00335ACD"/>
    <w:rsid w:val="00336699"/>
    <w:rsid w:val="003406CD"/>
    <w:rsid w:val="003427B6"/>
    <w:rsid w:val="00344AB3"/>
    <w:rsid w:val="00345A61"/>
    <w:rsid w:val="00346A35"/>
    <w:rsid w:val="003470FB"/>
    <w:rsid w:val="00355202"/>
    <w:rsid w:val="00355653"/>
    <w:rsid w:val="0035613F"/>
    <w:rsid w:val="003561F8"/>
    <w:rsid w:val="003706B9"/>
    <w:rsid w:val="00370AB3"/>
    <w:rsid w:val="003761F2"/>
    <w:rsid w:val="00377A68"/>
    <w:rsid w:val="003916C3"/>
    <w:rsid w:val="00392D30"/>
    <w:rsid w:val="0039331C"/>
    <w:rsid w:val="00393B19"/>
    <w:rsid w:val="00394151"/>
    <w:rsid w:val="00394E31"/>
    <w:rsid w:val="003967A4"/>
    <w:rsid w:val="003A15BF"/>
    <w:rsid w:val="003A2B7B"/>
    <w:rsid w:val="003A3483"/>
    <w:rsid w:val="003B056D"/>
    <w:rsid w:val="003B3F7E"/>
    <w:rsid w:val="003B4285"/>
    <w:rsid w:val="003B7493"/>
    <w:rsid w:val="003B7B12"/>
    <w:rsid w:val="003C1065"/>
    <w:rsid w:val="003C234F"/>
    <w:rsid w:val="003C265D"/>
    <w:rsid w:val="003C3494"/>
    <w:rsid w:val="003C5DEC"/>
    <w:rsid w:val="003C6262"/>
    <w:rsid w:val="003D16AA"/>
    <w:rsid w:val="003D7128"/>
    <w:rsid w:val="003E54EE"/>
    <w:rsid w:val="003E5786"/>
    <w:rsid w:val="003F283E"/>
    <w:rsid w:val="003F2AA2"/>
    <w:rsid w:val="003F6481"/>
    <w:rsid w:val="003F7451"/>
    <w:rsid w:val="003F7469"/>
    <w:rsid w:val="003F797D"/>
    <w:rsid w:val="00407CD6"/>
    <w:rsid w:val="0041196A"/>
    <w:rsid w:val="00416A51"/>
    <w:rsid w:val="00417E5D"/>
    <w:rsid w:val="00423960"/>
    <w:rsid w:val="00425EAC"/>
    <w:rsid w:val="00427F5F"/>
    <w:rsid w:val="00430092"/>
    <w:rsid w:val="0043135D"/>
    <w:rsid w:val="00431AE2"/>
    <w:rsid w:val="00431B27"/>
    <w:rsid w:val="0043327E"/>
    <w:rsid w:val="0043473B"/>
    <w:rsid w:val="0043521C"/>
    <w:rsid w:val="00436795"/>
    <w:rsid w:val="00436828"/>
    <w:rsid w:val="00437E17"/>
    <w:rsid w:val="0044447C"/>
    <w:rsid w:val="00444FC1"/>
    <w:rsid w:val="0044554B"/>
    <w:rsid w:val="0044674B"/>
    <w:rsid w:val="004470EA"/>
    <w:rsid w:val="004500BF"/>
    <w:rsid w:val="004524BD"/>
    <w:rsid w:val="00453EAA"/>
    <w:rsid w:val="00456E4A"/>
    <w:rsid w:val="004625F0"/>
    <w:rsid w:val="004653F2"/>
    <w:rsid w:val="0046685F"/>
    <w:rsid w:val="00466CCD"/>
    <w:rsid w:val="0047047C"/>
    <w:rsid w:val="004705C7"/>
    <w:rsid w:val="00472EC5"/>
    <w:rsid w:val="00476B63"/>
    <w:rsid w:val="0048046E"/>
    <w:rsid w:val="00486CAB"/>
    <w:rsid w:val="00491C8F"/>
    <w:rsid w:val="0049329D"/>
    <w:rsid w:val="00496E7B"/>
    <w:rsid w:val="00496ED5"/>
    <w:rsid w:val="004973ED"/>
    <w:rsid w:val="004A308E"/>
    <w:rsid w:val="004A367D"/>
    <w:rsid w:val="004A4A11"/>
    <w:rsid w:val="004B26C3"/>
    <w:rsid w:val="004B371C"/>
    <w:rsid w:val="004B4509"/>
    <w:rsid w:val="004B5567"/>
    <w:rsid w:val="004B649A"/>
    <w:rsid w:val="004B66B7"/>
    <w:rsid w:val="004B6C46"/>
    <w:rsid w:val="004B6CF8"/>
    <w:rsid w:val="004B6D29"/>
    <w:rsid w:val="004C2252"/>
    <w:rsid w:val="004C226F"/>
    <w:rsid w:val="004C5775"/>
    <w:rsid w:val="004C6D6D"/>
    <w:rsid w:val="004C7749"/>
    <w:rsid w:val="004C787B"/>
    <w:rsid w:val="004D246A"/>
    <w:rsid w:val="004D7B5C"/>
    <w:rsid w:val="004E3024"/>
    <w:rsid w:val="004F305C"/>
    <w:rsid w:val="004F3541"/>
    <w:rsid w:val="004F7CEB"/>
    <w:rsid w:val="004F7CED"/>
    <w:rsid w:val="00500062"/>
    <w:rsid w:val="00501228"/>
    <w:rsid w:val="00505AB8"/>
    <w:rsid w:val="00505B86"/>
    <w:rsid w:val="00507108"/>
    <w:rsid w:val="00522D39"/>
    <w:rsid w:val="005252A7"/>
    <w:rsid w:val="0052643E"/>
    <w:rsid w:val="00526A9C"/>
    <w:rsid w:val="00531361"/>
    <w:rsid w:val="005330BE"/>
    <w:rsid w:val="00537DBA"/>
    <w:rsid w:val="005418D0"/>
    <w:rsid w:val="00541F14"/>
    <w:rsid w:val="00542436"/>
    <w:rsid w:val="00542590"/>
    <w:rsid w:val="00543EDC"/>
    <w:rsid w:val="005478BF"/>
    <w:rsid w:val="005479B6"/>
    <w:rsid w:val="005502D9"/>
    <w:rsid w:val="00551524"/>
    <w:rsid w:val="005545A8"/>
    <w:rsid w:val="0055460D"/>
    <w:rsid w:val="005620E5"/>
    <w:rsid w:val="0056495F"/>
    <w:rsid w:val="005649A3"/>
    <w:rsid w:val="00564A85"/>
    <w:rsid w:val="0057044D"/>
    <w:rsid w:val="005810CA"/>
    <w:rsid w:val="00582559"/>
    <w:rsid w:val="005943F5"/>
    <w:rsid w:val="00595494"/>
    <w:rsid w:val="005958EB"/>
    <w:rsid w:val="0059597A"/>
    <w:rsid w:val="005A1063"/>
    <w:rsid w:val="005A4018"/>
    <w:rsid w:val="005A6ECE"/>
    <w:rsid w:val="005A7243"/>
    <w:rsid w:val="005A7E60"/>
    <w:rsid w:val="005B0834"/>
    <w:rsid w:val="005C1C5B"/>
    <w:rsid w:val="005C63C7"/>
    <w:rsid w:val="005D167C"/>
    <w:rsid w:val="005D2568"/>
    <w:rsid w:val="005E0790"/>
    <w:rsid w:val="005E40EC"/>
    <w:rsid w:val="005E5883"/>
    <w:rsid w:val="005F07DF"/>
    <w:rsid w:val="005F2226"/>
    <w:rsid w:val="005F4B4A"/>
    <w:rsid w:val="005F5E11"/>
    <w:rsid w:val="005F7D95"/>
    <w:rsid w:val="006015A4"/>
    <w:rsid w:val="00601A3F"/>
    <w:rsid w:val="00601A5F"/>
    <w:rsid w:val="00601EAA"/>
    <w:rsid w:val="00602752"/>
    <w:rsid w:val="00606FE8"/>
    <w:rsid w:val="00612F28"/>
    <w:rsid w:val="00614217"/>
    <w:rsid w:val="00624F9B"/>
    <w:rsid w:val="0062511A"/>
    <w:rsid w:val="0062589E"/>
    <w:rsid w:val="00631476"/>
    <w:rsid w:val="00643125"/>
    <w:rsid w:val="00643146"/>
    <w:rsid w:val="006474A6"/>
    <w:rsid w:val="00650C1B"/>
    <w:rsid w:val="00651902"/>
    <w:rsid w:val="0065372C"/>
    <w:rsid w:val="006556CB"/>
    <w:rsid w:val="00662B1B"/>
    <w:rsid w:val="00665A23"/>
    <w:rsid w:val="00667984"/>
    <w:rsid w:val="00667B4F"/>
    <w:rsid w:val="00671702"/>
    <w:rsid w:val="00671AFE"/>
    <w:rsid w:val="00674566"/>
    <w:rsid w:val="006748B9"/>
    <w:rsid w:val="00675355"/>
    <w:rsid w:val="006800CD"/>
    <w:rsid w:val="00683B90"/>
    <w:rsid w:val="00683C6A"/>
    <w:rsid w:val="00685542"/>
    <w:rsid w:val="006858B4"/>
    <w:rsid w:val="006A2630"/>
    <w:rsid w:val="006A30D1"/>
    <w:rsid w:val="006A465B"/>
    <w:rsid w:val="006B27C1"/>
    <w:rsid w:val="006B4D98"/>
    <w:rsid w:val="006B7AA9"/>
    <w:rsid w:val="006C1543"/>
    <w:rsid w:val="006C391E"/>
    <w:rsid w:val="006C3D33"/>
    <w:rsid w:val="006C4BE5"/>
    <w:rsid w:val="006C6096"/>
    <w:rsid w:val="006C7DD1"/>
    <w:rsid w:val="006D06A6"/>
    <w:rsid w:val="006D2E1B"/>
    <w:rsid w:val="006D7214"/>
    <w:rsid w:val="006D742B"/>
    <w:rsid w:val="006E1BAE"/>
    <w:rsid w:val="006E5A55"/>
    <w:rsid w:val="006F3C7D"/>
    <w:rsid w:val="006F3FAA"/>
    <w:rsid w:val="00700023"/>
    <w:rsid w:val="00703A87"/>
    <w:rsid w:val="0070539C"/>
    <w:rsid w:val="007100C1"/>
    <w:rsid w:val="0071039A"/>
    <w:rsid w:val="00711986"/>
    <w:rsid w:val="00711BD2"/>
    <w:rsid w:val="00712482"/>
    <w:rsid w:val="0071713A"/>
    <w:rsid w:val="00724D7D"/>
    <w:rsid w:val="0073349E"/>
    <w:rsid w:val="00733D07"/>
    <w:rsid w:val="00737F55"/>
    <w:rsid w:val="00740BE3"/>
    <w:rsid w:val="00742721"/>
    <w:rsid w:val="0074403F"/>
    <w:rsid w:val="00745072"/>
    <w:rsid w:val="00747429"/>
    <w:rsid w:val="007541B4"/>
    <w:rsid w:val="00754FEB"/>
    <w:rsid w:val="00765380"/>
    <w:rsid w:val="0076577A"/>
    <w:rsid w:val="00766E08"/>
    <w:rsid w:val="00767BDE"/>
    <w:rsid w:val="007728DC"/>
    <w:rsid w:val="00774673"/>
    <w:rsid w:val="007755F7"/>
    <w:rsid w:val="0078232F"/>
    <w:rsid w:val="00784543"/>
    <w:rsid w:val="00784AEC"/>
    <w:rsid w:val="00785A04"/>
    <w:rsid w:val="00785AE7"/>
    <w:rsid w:val="00786034"/>
    <w:rsid w:val="00787E3C"/>
    <w:rsid w:val="00790612"/>
    <w:rsid w:val="0079687D"/>
    <w:rsid w:val="00797458"/>
    <w:rsid w:val="0079765A"/>
    <w:rsid w:val="007A19C3"/>
    <w:rsid w:val="007A1D48"/>
    <w:rsid w:val="007A2296"/>
    <w:rsid w:val="007A37FB"/>
    <w:rsid w:val="007A4663"/>
    <w:rsid w:val="007A5425"/>
    <w:rsid w:val="007B210D"/>
    <w:rsid w:val="007B560C"/>
    <w:rsid w:val="007B6B27"/>
    <w:rsid w:val="007B70B2"/>
    <w:rsid w:val="007B76E0"/>
    <w:rsid w:val="007B7958"/>
    <w:rsid w:val="007C0C22"/>
    <w:rsid w:val="007C2588"/>
    <w:rsid w:val="007C31F4"/>
    <w:rsid w:val="007C412D"/>
    <w:rsid w:val="007C42AF"/>
    <w:rsid w:val="007C749E"/>
    <w:rsid w:val="007D0031"/>
    <w:rsid w:val="007D2FB9"/>
    <w:rsid w:val="007D4049"/>
    <w:rsid w:val="007D7BFB"/>
    <w:rsid w:val="007E10F8"/>
    <w:rsid w:val="007E3A52"/>
    <w:rsid w:val="007E66BD"/>
    <w:rsid w:val="007E77C7"/>
    <w:rsid w:val="007F1241"/>
    <w:rsid w:val="007F48A2"/>
    <w:rsid w:val="0080292E"/>
    <w:rsid w:val="00802B57"/>
    <w:rsid w:val="0081158E"/>
    <w:rsid w:val="008157BB"/>
    <w:rsid w:val="008170C2"/>
    <w:rsid w:val="0082623F"/>
    <w:rsid w:val="00826B52"/>
    <w:rsid w:val="0082795C"/>
    <w:rsid w:val="00831376"/>
    <w:rsid w:val="008336F1"/>
    <w:rsid w:val="008351BE"/>
    <w:rsid w:val="0083685C"/>
    <w:rsid w:val="008371B7"/>
    <w:rsid w:val="00841316"/>
    <w:rsid w:val="00844AAD"/>
    <w:rsid w:val="00846488"/>
    <w:rsid w:val="0084772B"/>
    <w:rsid w:val="00857134"/>
    <w:rsid w:val="0086525E"/>
    <w:rsid w:val="00870B11"/>
    <w:rsid w:val="008712ED"/>
    <w:rsid w:val="00871E3A"/>
    <w:rsid w:val="00872A37"/>
    <w:rsid w:val="00872CE3"/>
    <w:rsid w:val="00872E0D"/>
    <w:rsid w:val="00874283"/>
    <w:rsid w:val="00877020"/>
    <w:rsid w:val="00881106"/>
    <w:rsid w:val="00885C50"/>
    <w:rsid w:val="00885E84"/>
    <w:rsid w:val="00887972"/>
    <w:rsid w:val="0089215D"/>
    <w:rsid w:val="00893538"/>
    <w:rsid w:val="00893CAD"/>
    <w:rsid w:val="00894633"/>
    <w:rsid w:val="00896659"/>
    <w:rsid w:val="008978FC"/>
    <w:rsid w:val="008A1B6C"/>
    <w:rsid w:val="008A442F"/>
    <w:rsid w:val="008A4457"/>
    <w:rsid w:val="008A494E"/>
    <w:rsid w:val="008A50BE"/>
    <w:rsid w:val="008A51A6"/>
    <w:rsid w:val="008B4D9E"/>
    <w:rsid w:val="008B55C6"/>
    <w:rsid w:val="008C0517"/>
    <w:rsid w:val="008C0BD1"/>
    <w:rsid w:val="008C1509"/>
    <w:rsid w:val="008C1C0F"/>
    <w:rsid w:val="008C1F0B"/>
    <w:rsid w:val="008C282D"/>
    <w:rsid w:val="008C330E"/>
    <w:rsid w:val="008C3779"/>
    <w:rsid w:val="008C43A6"/>
    <w:rsid w:val="008C4B36"/>
    <w:rsid w:val="008C503F"/>
    <w:rsid w:val="008C5049"/>
    <w:rsid w:val="008C6873"/>
    <w:rsid w:val="008C7393"/>
    <w:rsid w:val="008D2A4E"/>
    <w:rsid w:val="008D366C"/>
    <w:rsid w:val="008D6634"/>
    <w:rsid w:val="008E0B67"/>
    <w:rsid w:val="008E33F2"/>
    <w:rsid w:val="008E343A"/>
    <w:rsid w:val="008E3C0F"/>
    <w:rsid w:val="008E7BE8"/>
    <w:rsid w:val="008F27CB"/>
    <w:rsid w:val="008F2B16"/>
    <w:rsid w:val="008F3E44"/>
    <w:rsid w:val="008F6C53"/>
    <w:rsid w:val="00903B2E"/>
    <w:rsid w:val="00903D0E"/>
    <w:rsid w:val="009047B2"/>
    <w:rsid w:val="00906DE3"/>
    <w:rsid w:val="0090720D"/>
    <w:rsid w:val="00910A0F"/>
    <w:rsid w:val="00914D89"/>
    <w:rsid w:val="00914DE9"/>
    <w:rsid w:val="009176CA"/>
    <w:rsid w:val="00917BA5"/>
    <w:rsid w:val="00917E05"/>
    <w:rsid w:val="00920230"/>
    <w:rsid w:val="00923FD4"/>
    <w:rsid w:val="00925504"/>
    <w:rsid w:val="009300A4"/>
    <w:rsid w:val="00940A46"/>
    <w:rsid w:val="0094131A"/>
    <w:rsid w:val="0094200F"/>
    <w:rsid w:val="00947471"/>
    <w:rsid w:val="00947E9F"/>
    <w:rsid w:val="009534FA"/>
    <w:rsid w:val="009625E1"/>
    <w:rsid w:val="00963111"/>
    <w:rsid w:val="00963417"/>
    <w:rsid w:val="00965960"/>
    <w:rsid w:val="00965C16"/>
    <w:rsid w:val="0096727B"/>
    <w:rsid w:val="00972676"/>
    <w:rsid w:val="009729D9"/>
    <w:rsid w:val="00976A4F"/>
    <w:rsid w:val="00980859"/>
    <w:rsid w:val="009852C7"/>
    <w:rsid w:val="0099222B"/>
    <w:rsid w:val="00993FCD"/>
    <w:rsid w:val="009945F8"/>
    <w:rsid w:val="009A36C3"/>
    <w:rsid w:val="009A3FAA"/>
    <w:rsid w:val="009A6849"/>
    <w:rsid w:val="009B1121"/>
    <w:rsid w:val="009B3916"/>
    <w:rsid w:val="009C088C"/>
    <w:rsid w:val="009C1281"/>
    <w:rsid w:val="009C2E96"/>
    <w:rsid w:val="009C42F8"/>
    <w:rsid w:val="009C455E"/>
    <w:rsid w:val="009D0582"/>
    <w:rsid w:val="009D0688"/>
    <w:rsid w:val="009D3C10"/>
    <w:rsid w:val="009E0243"/>
    <w:rsid w:val="009E0619"/>
    <w:rsid w:val="009E06C9"/>
    <w:rsid w:val="009E1922"/>
    <w:rsid w:val="009E1C06"/>
    <w:rsid w:val="009E1D8B"/>
    <w:rsid w:val="009E6317"/>
    <w:rsid w:val="009E659E"/>
    <w:rsid w:val="009F0791"/>
    <w:rsid w:val="009F71CF"/>
    <w:rsid w:val="00A019A8"/>
    <w:rsid w:val="00A04A99"/>
    <w:rsid w:val="00A11B97"/>
    <w:rsid w:val="00A13A36"/>
    <w:rsid w:val="00A14C5B"/>
    <w:rsid w:val="00A153E2"/>
    <w:rsid w:val="00A1745A"/>
    <w:rsid w:val="00A21B85"/>
    <w:rsid w:val="00A22D5A"/>
    <w:rsid w:val="00A242D7"/>
    <w:rsid w:val="00A25FD4"/>
    <w:rsid w:val="00A365D9"/>
    <w:rsid w:val="00A36957"/>
    <w:rsid w:val="00A403CB"/>
    <w:rsid w:val="00A42990"/>
    <w:rsid w:val="00A44217"/>
    <w:rsid w:val="00A47456"/>
    <w:rsid w:val="00A47B91"/>
    <w:rsid w:val="00A50398"/>
    <w:rsid w:val="00A5140B"/>
    <w:rsid w:val="00A53958"/>
    <w:rsid w:val="00A61BF6"/>
    <w:rsid w:val="00A62423"/>
    <w:rsid w:val="00A64A5E"/>
    <w:rsid w:val="00A663B6"/>
    <w:rsid w:val="00A7038D"/>
    <w:rsid w:val="00A73515"/>
    <w:rsid w:val="00A770A6"/>
    <w:rsid w:val="00A8025D"/>
    <w:rsid w:val="00A8167B"/>
    <w:rsid w:val="00A826EC"/>
    <w:rsid w:val="00A82779"/>
    <w:rsid w:val="00A83C9A"/>
    <w:rsid w:val="00A84835"/>
    <w:rsid w:val="00A850D7"/>
    <w:rsid w:val="00A8662D"/>
    <w:rsid w:val="00A87A7C"/>
    <w:rsid w:val="00A93344"/>
    <w:rsid w:val="00A935CB"/>
    <w:rsid w:val="00A9412C"/>
    <w:rsid w:val="00AA240D"/>
    <w:rsid w:val="00AA2803"/>
    <w:rsid w:val="00AA5E2E"/>
    <w:rsid w:val="00AA7919"/>
    <w:rsid w:val="00AB2B59"/>
    <w:rsid w:val="00AB51CD"/>
    <w:rsid w:val="00AB52B2"/>
    <w:rsid w:val="00AB625C"/>
    <w:rsid w:val="00AB75B9"/>
    <w:rsid w:val="00AC7498"/>
    <w:rsid w:val="00AD2DE7"/>
    <w:rsid w:val="00AD34BF"/>
    <w:rsid w:val="00AD3F0F"/>
    <w:rsid w:val="00AD590B"/>
    <w:rsid w:val="00AE0A92"/>
    <w:rsid w:val="00AE0C62"/>
    <w:rsid w:val="00AE2EF0"/>
    <w:rsid w:val="00AE527E"/>
    <w:rsid w:val="00AE561F"/>
    <w:rsid w:val="00AF1FEC"/>
    <w:rsid w:val="00AF3175"/>
    <w:rsid w:val="00AF58A9"/>
    <w:rsid w:val="00AF7072"/>
    <w:rsid w:val="00B00390"/>
    <w:rsid w:val="00B01925"/>
    <w:rsid w:val="00B02E76"/>
    <w:rsid w:val="00B049FA"/>
    <w:rsid w:val="00B04B40"/>
    <w:rsid w:val="00B05DB9"/>
    <w:rsid w:val="00B0607C"/>
    <w:rsid w:val="00B10CE5"/>
    <w:rsid w:val="00B13900"/>
    <w:rsid w:val="00B1436D"/>
    <w:rsid w:val="00B16035"/>
    <w:rsid w:val="00B21BFF"/>
    <w:rsid w:val="00B24BAF"/>
    <w:rsid w:val="00B258A1"/>
    <w:rsid w:val="00B30316"/>
    <w:rsid w:val="00B3263C"/>
    <w:rsid w:val="00B33076"/>
    <w:rsid w:val="00B33AC2"/>
    <w:rsid w:val="00B34DB4"/>
    <w:rsid w:val="00B36C97"/>
    <w:rsid w:val="00B374C2"/>
    <w:rsid w:val="00B423C9"/>
    <w:rsid w:val="00B44BEE"/>
    <w:rsid w:val="00B45045"/>
    <w:rsid w:val="00B4511E"/>
    <w:rsid w:val="00B53D6A"/>
    <w:rsid w:val="00B53ED6"/>
    <w:rsid w:val="00B57523"/>
    <w:rsid w:val="00B578BF"/>
    <w:rsid w:val="00B60236"/>
    <w:rsid w:val="00B613FF"/>
    <w:rsid w:val="00B620F0"/>
    <w:rsid w:val="00B632F9"/>
    <w:rsid w:val="00B63860"/>
    <w:rsid w:val="00B64A71"/>
    <w:rsid w:val="00B6541E"/>
    <w:rsid w:val="00B74CFC"/>
    <w:rsid w:val="00B763DF"/>
    <w:rsid w:val="00B76D47"/>
    <w:rsid w:val="00B77F89"/>
    <w:rsid w:val="00B77FA6"/>
    <w:rsid w:val="00B83878"/>
    <w:rsid w:val="00B84B0E"/>
    <w:rsid w:val="00B854C4"/>
    <w:rsid w:val="00B87C79"/>
    <w:rsid w:val="00B90EA9"/>
    <w:rsid w:val="00B9237D"/>
    <w:rsid w:val="00B93617"/>
    <w:rsid w:val="00B93CA9"/>
    <w:rsid w:val="00B93CFF"/>
    <w:rsid w:val="00B96001"/>
    <w:rsid w:val="00B966FB"/>
    <w:rsid w:val="00B97228"/>
    <w:rsid w:val="00B977FF"/>
    <w:rsid w:val="00B97B5F"/>
    <w:rsid w:val="00BA00C5"/>
    <w:rsid w:val="00BA4155"/>
    <w:rsid w:val="00BA452F"/>
    <w:rsid w:val="00BB080E"/>
    <w:rsid w:val="00BC1EAE"/>
    <w:rsid w:val="00BC70BE"/>
    <w:rsid w:val="00BD03B7"/>
    <w:rsid w:val="00BD1234"/>
    <w:rsid w:val="00BD2D30"/>
    <w:rsid w:val="00BD3BCF"/>
    <w:rsid w:val="00BD3C94"/>
    <w:rsid w:val="00BD5DF5"/>
    <w:rsid w:val="00BD6DD2"/>
    <w:rsid w:val="00BE0638"/>
    <w:rsid w:val="00BE1782"/>
    <w:rsid w:val="00BE2462"/>
    <w:rsid w:val="00BE41F6"/>
    <w:rsid w:val="00BE6279"/>
    <w:rsid w:val="00BE70D0"/>
    <w:rsid w:val="00BF10A5"/>
    <w:rsid w:val="00BF11F4"/>
    <w:rsid w:val="00BF3A3C"/>
    <w:rsid w:val="00C06A20"/>
    <w:rsid w:val="00C117F5"/>
    <w:rsid w:val="00C124FF"/>
    <w:rsid w:val="00C1283D"/>
    <w:rsid w:val="00C16280"/>
    <w:rsid w:val="00C1774D"/>
    <w:rsid w:val="00C240E4"/>
    <w:rsid w:val="00C25D4F"/>
    <w:rsid w:val="00C26037"/>
    <w:rsid w:val="00C3044C"/>
    <w:rsid w:val="00C304B2"/>
    <w:rsid w:val="00C3366E"/>
    <w:rsid w:val="00C352B8"/>
    <w:rsid w:val="00C35C08"/>
    <w:rsid w:val="00C432B0"/>
    <w:rsid w:val="00C44ED7"/>
    <w:rsid w:val="00C44F7C"/>
    <w:rsid w:val="00C46883"/>
    <w:rsid w:val="00C50BF7"/>
    <w:rsid w:val="00C52943"/>
    <w:rsid w:val="00C545E6"/>
    <w:rsid w:val="00C552DB"/>
    <w:rsid w:val="00C571F2"/>
    <w:rsid w:val="00C64020"/>
    <w:rsid w:val="00C658B6"/>
    <w:rsid w:val="00C726E8"/>
    <w:rsid w:val="00C7426E"/>
    <w:rsid w:val="00C81714"/>
    <w:rsid w:val="00C83865"/>
    <w:rsid w:val="00C8420C"/>
    <w:rsid w:val="00C9124F"/>
    <w:rsid w:val="00C91A8A"/>
    <w:rsid w:val="00C955EE"/>
    <w:rsid w:val="00C95865"/>
    <w:rsid w:val="00C95A47"/>
    <w:rsid w:val="00C95B59"/>
    <w:rsid w:val="00C962D5"/>
    <w:rsid w:val="00C97562"/>
    <w:rsid w:val="00C97F13"/>
    <w:rsid w:val="00CB0BC6"/>
    <w:rsid w:val="00CB404D"/>
    <w:rsid w:val="00CB61F1"/>
    <w:rsid w:val="00CB74FD"/>
    <w:rsid w:val="00CC3A8C"/>
    <w:rsid w:val="00CD2148"/>
    <w:rsid w:val="00CD3017"/>
    <w:rsid w:val="00CD387F"/>
    <w:rsid w:val="00CD5EBE"/>
    <w:rsid w:val="00CD7935"/>
    <w:rsid w:val="00CD7AA1"/>
    <w:rsid w:val="00CE65FC"/>
    <w:rsid w:val="00CE787E"/>
    <w:rsid w:val="00CF02D4"/>
    <w:rsid w:val="00CF083C"/>
    <w:rsid w:val="00CF3A52"/>
    <w:rsid w:val="00CF4E00"/>
    <w:rsid w:val="00CF704D"/>
    <w:rsid w:val="00D002BA"/>
    <w:rsid w:val="00D021AB"/>
    <w:rsid w:val="00D03038"/>
    <w:rsid w:val="00D03F59"/>
    <w:rsid w:val="00D043F9"/>
    <w:rsid w:val="00D06262"/>
    <w:rsid w:val="00D118D3"/>
    <w:rsid w:val="00D12648"/>
    <w:rsid w:val="00D1433C"/>
    <w:rsid w:val="00D1472E"/>
    <w:rsid w:val="00D15C71"/>
    <w:rsid w:val="00D214B0"/>
    <w:rsid w:val="00D223A4"/>
    <w:rsid w:val="00D24B8D"/>
    <w:rsid w:val="00D3051B"/>
    <w:rsid w:val="00D30F96"/>
    <w:rsid w:val="00D31009"/>
    <w:rsid w:val="00D35FC5"/>
    <w:rsid w:val="00D40A58"/>
    <w:rsid w:val="00D41A70"/>
    <w:rsid w:val="00D4225E"/>
    <w:rsid w:val="00D435EE"/>
    <w:rsid w:val="00D43DAB"/>
    <w:rsid w:val="00D444B7"/>
    <w:rsid w:val="00D45207"/>
    <w:rsid w:val="00D47D82"/>
    <w:rsid w:val="00D52C35"/>
    <w:rsid w:val="00D54D8C"/>
    <w:rsid w:val="00D55074"/>
    <w:rsid w:val="00D5718E"/>
    <w:rsid w:val="00D64FBF"/>
    <w:rsid w:val="00D665E8"/>
    <w:rsid w:val="00D677D0"/>
    <w:rsid w:val="00D704E7"/>
    <w:rsid w:val="00D767E8"/>
    <w:rsid w:val="00D77073"/>
    <w:rsid w:val="00D7788E"/>
    <w:rsid w:val="00D77A9E"/>
    <w:rsid w:val="00D812D8"/>
    <w:rsid w:val="00D83A2C"/>
    <w:rsid w:val="00D84C7B"/>
    <w:rsid w:val="00D853C2"/>
    <w:rsid w:val="00D90B4B"/>
    <w:rsid w:val="00D93BE4"/>
    <w:rsid w:val="00D95C52"/>
    <w:rsid w:val="00D96905"/>
    <w:rsid w:val="00D972D7"/>
    <w:rsid w:val="00D97B4D"/>
    <w:rsid w:val="00D97EDE"/>
    <w:rsid w:val="00DA029C"/>
    <w:rsid w:val="00DA1E47"/>
    <w:rsid w:val="00DA2773"/>
    <w:rsid w:val="00DA2ADC"/>
    <w:rsid w:val="00DA4A87"/>
    <w:rsid w:val="00DA5F46"/>
    <w:rsid w:val="00DB0C92"/>
    <w:rsid w:val="00DB0EA8"/>
    <w:rsid w:val="00DB1FB6"/>
    <w:rsid w:val="00DB57D7"/>
    <w:rsid w:val="00DB5AC2"/>
    <w:rsid w:val="00DB5C8A"/>
    <w:rsid w:val="00DC009D"/>
    <w:rsid w:val="00DC38E0"/>
    <w:rsid w:val="00DC3C92"/>
    <w:rsid w:val="00DC4B1B"/>
    <w:rsid w:val="00DD3882"/>
    <w:rsid w:val="00DD4C3C"/>
    <w:rsid w:val="00DD60A1"/>
    <w:rsid w:val="00DD7004"/>
    <w:rsid w:val="00DE6772"/>
    <w:rsid w:val="00DE68A2"/>
    <w:rsid w:val="00DE784B"/>
    <w:rsid w:val="00DF27AF"/>
    <w:rsid w:val="00DF6823"/>
    <w:rsid w:val="00DF6B96"/>
    <w:rsid w:val="00E01FCE"/>
    <w:rsid w:val="00E0312C"/>
    <w:rsid w:val="00E07BD7"/>
    <w:rsid w:val="00E12E48"/>
    <w:rsid w:val="00E152B5"/>
    <w:rsid w:val="00E21649"/>
    <w:rsid w:val="00E24ED8"/>
    <w:rsid w:val="00E30A47"/>
    <w:rsid w:val="00E33C1F"/>
    <w:rsid w:val="00E35A09"/>
    <w:rsid w:val="00E36CD1"/>
    <w:rsid w:val="00E40A58"/>
    <w:rsid w:val="00E40BDF"/>
    <w:rsid w:val="00E41032"/>
    <w:rsid w:val="00E47D9B"/>
    <w:rsid w:val="00E50B6F"/>
    <w:rsid w:val="00E51796"/>
    <w:rsid w:val="00E531FF"/>
    <w:rsid w:val="00E53E2D"/>
    <w:rsid w:val="00E5419B"/>
    <w:rsid w:val="00E54AD6"/>
    <w:rsid w:val="00E62C8E"/>
    <w:rsid w:val="00E666C1"/>
    <w:rsid w:val="00E70A30"/>
    <w:rsid w:val="00E71E92"/>
    <w:rsid w:val="00E74A5A"/>
    <w:rsid w:val="00E7531B"/>
    <w:rsid w:val="00E76058"/>
    <w:rsid w:val="00E76E10"/>
    <w:rsid w:val="00E77778"/>
    <w:rsid w:val="00E8188D"/>
    <w:rsid w:val="00E822A3"/>
    <w:rsid w:val="00E83E35"/>
    <w:rsid w:val="00E90421"/>
    <w:rsid w:val="00E909F9"/>
    <w:rsid w:val="00E90F39"/>
    <w:rsid w:val="00E934E3"/>
    <w:rsid w:val="00E9562C"/>
    <w:rsid w:val="00E9622A"/>
    <w:rsid w:val="00E97DC0"/>
    <w:rsid w:val="00EA0B93"/>
    <w:rsid w:val="00EA2224"/>
    <w:rsid w:val="00EA494F"/>
    <w:rsid w:val="00EA6639"/>
    <w:rsid w:val="00EA67C9"/>
    <w:rsid w:val="00EA702E"/>
    <w:rsid w:val="00EA7763"/>
    <w:rsid w:val="00EB24BF"/>
    <w:rsid w:val="00EB4E46"/>
    <w:rsid w:val="00EB4FCA"/>
    <w:rsid w:val="00EC2CFF"/>
    <w:rsid w:val="00EC7B5E"/>
    <w:rsid w:val="00ED120C"/>
    <w:rsid w:val="00ED38DA"/>
    <w:rsid w:val="00ED4478"/>
    <w:rsid w:val="00ED694D"/>
    <w:rsid w:val="00EE03A2"/>
    <w:rsid w:val="00EE1AC9"/>
    <w:rsid w:val="00EE264D"/>
    <w:rsid w:val="00EE2654"/>
    <w:rsid w:val="00EE423D"/>
    <w:rsid w:val="00EE7D92"/>
    <w:rsid w:val="00EF14BC"/>
    <w:rsid w:val="00EF1FAE"/>
    <w:rsid w:val="00EF3F88"/>
    <w:rsid w:val="00EF41F8"/>
    <w:rsid w:val="00F00550"/>
    <w:rsid w:val="00F02815"/>
    <w:rsid w:val="00F07330"/>
    <w:rsid w:val="00F079EC"/>
    <w:rsid w:val="00F101B5"/>
    <w:rsid w:val="00F11ECE"/>
    <w:rsid w:val="00F149F7"/>
    <w:rsid w:val="00F16566"/>
    <w:rsid w:val="00F16861"/>
    <w:rsid w:val="00F227E1"/>
    <w:rsid w:val="00F2282A"/>
    <w:rsid w:val="00F25B0F"/>
    <w:rsid w:val="00F25C3E"/>
    <w:rsid w:val="00F268EA"/>
    <w:rsid w:val="00F26D4C"/>
    <w:rsid w:val="00F27228"/>
    <w:rsid w:val="00F278B0"/>
    <w:rsid w:val="00F30304"/>
    <w:rsid w:val="00F378C0"/>
    <w:rsid w:val="00F40B5D"/>
    <w:rsid w:val="00F420CB"/>
    <w:rsid w:val="00F454E9"/>
    <w:rsid w:val="00F45A6F"/>
    <w:rsid w:val="00F466E8"/>
    <w:rsid w:val="00F522AE"/>
    <w:rsid w:val="00F541BA"/>
    <w:rsid w:val="00F544DD"/>
    <w:rsid w:val="00F569B4"/>
    <w:rsid w:val="00F60FB9"/>
    <w:rsid w:val="00F62C39"/>
    <w:rsid w:val="00F647D9"/>
    <w:rsid w:val="00F652D2"/>
    <w:rsid w:val="00F70737"/>
    <w:rsid w:val="00F70CEB"/>
    <w:rsid w:val="00F7267D"/>
    <w:rsid w:val="00F731A5"/>
    <w:rsid w:val="00F73AAB"/>
    <w:rsid w:val="00F75349"/>
    <w:rsid w:val="00F87344"/>
    <w:rsid w:val="00F879A4"/>
    <w:rsid w:val="00F87C30"/>
    <w:rsid w:val="00FA34B8"/>
    <w:rsid w:val="00FA45F6"/>
    <w:rsid w:val="00FA4A30"/>
    <w:rsid w:val="00FA7F25"/>
    <w:rsid w:val="00FB3704"/>
    <w:rsid w:val="00FB5B60"/>
    <w:rsid w:val="00FB79F9"/>
    <w:rsid w:val="00FB7EAF"/>
    <w:rsid w:val="00FC0780"/>
    <w:rsid w:val="00FC1F0B"/>
    <w:rsid w:val="00FC2302"/>
    <w:rsid w:val="00FC5A5D"/>
    <w:rsid w:val="00FD14F2"/>
    <w:rsid w:val="00FD38BE"/>
    <w:rsid w:val="00FD4EE3"/>
    <w:rsid w:val="00FD4F1D"/>
    <w:rsid w:val="00FD659B"/>
    <w:rsid w:val="00FD7FE1"/>
    <w:rsid w:val="00FE03B9"/>
    <w:rsid w:val="00FE10DB"/>
    <w:rsid w:val="00FE68FF"/>
    <w:rsid w:val="00FE7FEC"/>
    <w:rsid w:val="00FF0B0E"/>
    <w:rsid w:val="00FF1690"/>
    <w:rsid w:val="00FF2C7B"/>
    <w:rsid w:val="01376F51"/>
    <w:rsid w:val="016B4142"/>
    <w:rsid w:val="01867F2B"/>
    <w:rsid w:val="01A963CB"/>
    <w:rsid w:val="01B45130"/>
    <w:rsid w:val="01E059FB"/>
    <w:rsid w:val="01E608F7"/>
    <w:rsid w:val="021D0FC3"/>
    <w:rsid w:val="02945323"/>
    <w:rsid w:val="02B35A81"/>
    <w:rsid w:val="02BB0406"/>
    <w:rsid w:val="02F37B19"/>
    <w:rsid w:val="033B53D1"/>
    <w:rsid w:val="03684445"/>
    <w:rsid w:val="03EE7BC1"/>
    <w:rsid w:val="03FD2D79"/>
    <w:rsid w:val="0416244B"/>
    <w:rsid w:val="043D5DC9"/>
    <w:rsid w:val="0473320A"/>
    <w:rsid w:val="049905D3"/>
    <w:rsid w:val="04BF67FD"/>
    <w:rsid w:val="04C903A4"/>
    <w:rsid w:val="051C7D5D"/>
    <w:rsid w:val="05290228"/>
    <w:rsid w:val="054A353D"/>
    <w:rsid w:val="05925B0F"/>
    <w:rsid w:val="05B22B06"/>
    <w:rsid w:val="05D01617"/>
    <w:rsid w:val="05D24CA5"/>
    <w:rsid w:val="05D67D56"/>
    <w:rsid w:val="0695381E"/>
    <w:rsid w:val="069562A9"/>
    <w:rsid w:val="06C465D6"/>
    <w:rsid w:val="06C8256B"/>
    <w:rsid w:val="06E67460"/>
    <w:rsid w:val="073F5E71"/>
    <w:rsid w:val="0759420D"/>
    <w:rsid w:val="07596A2E"/>
    <w:rsid w:val="077F3385"/>
    <w:rsid w:val="078671BD"/>
    <w:rsid w:val="078841D4"/>
    <w:rsid w:val="07A17365"/>
    <w:rsid w:val="07AE435C"/>
    <w:rsid w:val="07BA5F50"/>
    <w:rsid w:val="07D84D6E"/>
    <w:rsid w:val="07DF50AE"/>
    <w:rsid w:val="07FF6B89"/>
    <w:rsid w:val="08123438"/>
    <w:rsid w:val="081765D2"/>
    <w:rsid w:val="081C6273"/>
    <w:rsid w:val="08617E51"/>
    <w:rsid w:val="086846CD"/>
    <w:rsid w:val="08884B70"/>
    <w:rsid w:val="08F7253D"/>
    <w:rsid w:val="08FE512C"/>
    <w:rsid w:val="09126521"/>
    <w:rsid w:val="09143113"/>
    <w:rsid w:val="094F5871"/>
    <w:rsid w:val="09556EFD"/>
    <w:rsid w:val="09A84C00"/>
    <w:rsid w:val="09D45422"/>
    <w:rsid w:val="0A0027B3"/>
    <w:rsid w:val="0A0734B2"/>
    <w:rsid w:val="0A211594"/>
    <w:rsid w:val="0A831F01"/>
    <w:rsid w:val="0A925A96"/>
    <w:rsid w:val="0A9D54E4"/>
    <w:rsid w:val="0ABB1D9A"/>
    <w:rsid w:val="0ABF16BD"/>
    <w:rsid w:val="0AD173F5"/>
    <w:rsid w:val="0AD357AA"/>
    <w:rsid w:val="0AFF0386"/>
    <w:rsid w:val="0B5A7239"/>
    <w:rsid w:val="0B666728"/>
    <w:rsid w:val="0B6D7189"/>
    <w:rsid w:val="0B8834BA"/>
    <w:rsid w:val="0BE808EC"/>
    <w:rsid w:val="0C140F35"/>
    <w:rsid w:val="0C1E3F46"/>
    <w:rsid w:val="0C701C33"/>
    <w:rsid w:val="0C900B28"/>
    <w:rsid w:val="0CFB3713"/>
    <w:rsid w:val="0D5910C9"/>
    <w:rsid w:val="0D755B66"/>
    <w:rsid w:val="0DD71EFC"/>
    <w:rsid w:val="0DDF0189"/>
    <w:rsid w:val="0DE97D71"/>
    <w:rsid w:val="0E5831B5"/>
    <w:rsid w:val="0ECC0234"/>
    <w:rsid w:val="0F244D91"/>
    <w:rsid w:val="0F3E4770"/>
    <w:rsid w:val="0F40568A"/>
    <w:rsid w:val="0F797217"/>
    <w:rsid w:val="0FC0211C"/>
    <w:rsid w:val="0FE538C3"/>
    <w:rsid w:val="102C063D"/>
    <w:rsid w:val="103C588E"/>
    <w:rsid w:val="1044193E"/>
    <w:rsid w:val="10447CC7"/>
    <w:rsid w:val="105B3F5B"/>
    <w:rsid w:val="108D58A9"/>
    <w:rsid w:val="108F65CC"/>
    <w:rsid w:val="10E64054"/>
    <w:rsid w:val="114A4BA4"/>
    <w:rsid w:val="116A0FB7"/>
    <w:rsid w:val="117A6172"/>
    <w:rsid w:val="11A23A28"/>
    <w:rsid w:val="122F05D1"/>
    <w:rsid w:val="12552659"/>
    <w:rsid w:val="125D7DBA"/>
    <w:rsid w:val="127D2F98"/>
    <w:rsid w:val="129A09DC"/>
    <w:rsid w:val="12E710B8"/>
    <w:rsid w:val="12EB2886"/>
    <w:rsid w:val="12F627E5"/>
    <w:rsid w:val="13162998"/>
    <w:rsid w:val="131D69F6"/>
    <w:rsid w:val="133134FA"/>
    <w:rsid w:val="13885B08"/>
    <w:rsid w:val="138E6E6F"/>
    <w:rsid w:val="139F2A06"/>
    <w:rsid w:val="13A05CED"/>
    <w:rsid w:val="13B9335E"/>
    <w:rsid w:val="13FA6C1A"/>
    <w:rsid w:val="1409516B"/>
    <w:rsid w:val="14237537"/>
    <w:rsid w:val="14474137"/>
    <w:rsid w:val="14715248"/>
    <w:rsid w:val="14847AD2"/>
    <w:rsid w:val="14DC1656"/>
    <w:rsid w:val="1514308B"/>
    <w:rsid w:val="15154C24"/>
    <w:rsid w:val="15227714"/>
    <w:rsid w:val="153246DF"/>
    <w:rsid w:val="154A57AE"/>
    <w:rsid w:val="15832597"/>
    <w:rsid w:val="159A3839"/>
    <w:rsid w:val="15BA7E35"/>
    <w:rsid w:val="16222BAF"/>
    <w:rsid w:val="16230EDC"/>
    <w:rsid w:val="165B6DEF"/>
    <w:rsid w:val="165F6AFE"/>
    <w:rsid w:val="16944C46"/>
    <w:rsid w:val="16A604E2"/>
    <w:rsid w:val="17041C70"/>
    <w:rsid w:val="170657FD"/>
    <w:rsid w:val="17875D8A"/>
    <w:rsid w:val="17F761D6"/>
    <w:rsid w:val="181F4F91"/>
    <w:rsid w:val="18230A6A"/>
    <w:rsid w:val="18432BED"/>
    <w:rsid w:val="18790C2D"/>
    <w:rsid w:val="18C82B4E"/>
    <w:rsid w:val="192167AB"/>
    <w:rsid w:val="19CA681A"/>
    <w:rsid w:val="19CB7F0C"/>
    <w:rsid w:val="19DA7BA8"/>
    <w:rsid w:val="1A654D41"/>
    <w:rsid w:val="1A6601D6"/>
    <w:rsid w:val="1A7A152E"/>
    <w:rsid w:val="1A7C3EB3"/>
    <w:rsid w:val="1A8C5369"/>
    <w:rsid w:val="1A9035C9"/>
    <w:rsid w:val="1A95698C"/>
    <w:rsid w:val="1A974355"/>
    <w:rsid w:val="1A9C535D"/>
    <w:rsid w:val="1B2C4C5E"/>
    <w:rsid w:val="1B5D7192"/>
    <w:rsid w:val="1B721649"/>
    <w:rsid w:val="1B7543D9"/>
    <w:rsid w:val="1C3879FB"/>
    <w:rsid w:val="1C526A4C"/>
    <w:rsid w:val="1C7B1481"/>
    <w:rsid w:val="1C806E82"/>
    <w:rsid w:val="1CA93169"/>
    <w:rsid w:val="1D032202"/>
    <w:rsid w:val="1D101ECB"/>
    <w:rsid w:val="1D11015B"/>
    <w:rsid w:val="1D120C62"/>
    <w:rsid w:val="1D2B701D"/>
    <w:rsid w:val="1D632727"/>
    <w:rsid w:val="1DC2172B"/>
    <w:rsid w:val="1DD97833"/>
    <w:rsid w:val="1DE03D22"/>
    <w:rsid w:val="1DFD3880"/>
    <w:rsid w:val="1DFF2ACE"/>
    <w:rsid w:val="1E0A0A7E"/>
    <w:rsid w:val="1E1337CA"/>
    <w:rsid w:val="1E1F48E0"/>
    <w:rsid w:val="1E247A9F"/>
    <w:rsid w:val="1E5D5880"/>
    <w:rsid w:val="1EAF7DB4"/>
    <w:rsid w:val="1EB131BF"/>
    <w:rsid w:val="1EBB1FBB"/>
    <w:rsid w:val="1EBD2216"/>
    <w:rsid w:val="1F2435D7"/>
    <w:rsid w:val="1FA06604"/>
    <w:rsid w:val="1FA729CB"/>
    <w:rsid w:val="201A5787"/>
    <w:rsid w:val="20AB1915"/>
    <w:rsid w:val="20F3775E"/>
    <w:rsid w:val="20F9029D"/>
    <w:rsid w:val="20FB5FA2"/>
    <w:rsid w:val="211275E7"/>
    <w:rsid w:val="21224074"/>
    <w:rsid w:val="212E4B82"/>
    <w:rsid w:val="21446707"/>
    <w:rsid w:val="21731E81"/>
    <w:rsid w:val="21965035"/>
    <w:rsid w:val="21B749A8"/>
    <w:rsid w:val="21D4391F"/>
    <w:rsid w:val="21DE32C3"/>
    <w:rsid w:val="222727CC"/>
    <w:rsid w:val="226B559C"/>
    <w:rsid w:val="2279416C"/>
    <w:rsid w:val="22A60548"/>
    <w:rsid w:val="22C63B53"/>
    <w:rsid w:val="22EB19E4"/>
    <w:rsid w:val="2333133D"/>
    <w:rsid w:val="2350142B"/>
    <w:rsid w:val="237E4B02"/>
    <w:rsid w:val="238113D0"/>
    <w:rsid w:val="23A31DAC"/>
    <w:rsid w:val="23CC5004"/>
    <w:rsid w:val="24061823"/>
    <w:rsid w:val="240F0BB9"/>
    <w:rsid w:val="24184DA1"/>
    <w:rsid w:val="24414D05"/>
    <w:rsid w:val="24955B10"/>
    <w:rsid w:val="24A70F44"/>
    <w:rsid w:val="24D6506B"/>
    <w:rsid w:val="24EF446C"/>
    <w:rsid w:val="25047035"/>
    <w:rsid w:val="250C17D6"/>
    <w:rsid w:val="25895222"/>
    <w:rsid w:val="259F2A3B"/>
    <w:rsid w:val="25CE6E06"/>
    <w:rsid w:val="25E550AE"/>
    <w:rsid w:val="25F66433"/>
    <w:rsid w:val="262666C5"/>
    <w:rsid w:val="26425C6D"/>
    <w:rsid w:val="26F6129C"/>
    <w:rsid w:val="27161B82"/>
    <w:rsid w:val="278B6567"/>
    <w:rsid w:val="27B303DD"/>
    <w:rsid w:val="27C7773C"/>
    <w:rsid w:val="27F11EF7"/>
    <w:rsid w:val="27F94686"/>
    <w:rsid w:val="28082F41"/>
    <w:rsid w:val="28125855"/>
    <w:rsid w:val="28145AFD"/>
    <w:rsid w:val="2842513D"/>
    <w:rsid w:val="287D671F"/>
    <w:rsid w:val="29123DCA"/>
    <w:rsid w:val="299D60B9"/>
    <w:rsid w:val="29A2142A"/>
    <w:rsid w:val="29B65F06"/>
    <w:rsid w:val="2A140231"/>
    <w:rsid w:val="2A292524"/>
    <w:rsid w:val="2A447B7C"/>
    <w:rsid w:val="2A9B4F10"/>
    <w:rsid w:val="2A9C2A29"/>
    <w:rsid w:val="2AD06EDF"/>
    <w:rsid w:val="2AE00CCC"/>
    <w:rsid w:val="2B1505F2"/>
    <w:rsid w:val="2B38546B"/>
    <w:rsid w:val="2B6847C2"/>
    <w:rsid w:val="2BC50A4F"/>
    <w:rsid w:val="2C221950"/>
    <w:rsid w:val="2C2237C5"/>
    <w:rsid w:val="2D0748A3"/>
    <w:rsid w:val="2D185FD6"/>
    <w:rsid w:val="2D40762A"/>
    <w:rsid w:val="2D89720F"/>
    <w:rsid w:val="2D9061C4"/>
    <w:rsid w:val="2DD3360D"/>
    <w:rsid w:val="2DDB315B"/>
    <w:rsid w:val="2DF65089"/>
    <w:rsid w:val="2E036F15"/>
    <w:rsid w:val="2E3C54F8"/>
    <w:rsid w:val="2E42129F"/>
    <w:rsid w:val="2E8D0A21"/>
    <w:rsid w:val="2EAB47E8"/>
    <w:rsid w:val="2F166C87"/>
    <w:rsid w:val="2F21642B"/>
    <w:rsid w:val="2F311DBF"/>
    <w:rsid w:val="2F5E5516"/>
    <w:rsid w:val="2F6110A7"/>
    <w:rsid w:val="2F612CE3"/>
    <w:rsid w:val="2F6D7ACC"/>
    <w:rsid w:val="2FB80121"/>
    <w:rsid w:val="30161E02"/>
    <w:rsid w:val="30204562"/>
    <w:rsid w:val="307F420A"/>
    <w:rsid w:val="30BB70AE"/>
    <w:rsid w:val="30F72405"/>
    <w:rsid w:val="31007776"/>
    <w:rsid w:val="312F7EE2"/>
    <w:rsid w:val="31505350"/>
    <w:rsid w:val="31A93DCE"/>
    <w:rsid w:val="31C970AE"/>
    <w:rsid w:val="31E24069"/>
    <w:rsid w:val="320F4278"/>
    <w:rsid w:val="32241673"/>
    <w:rsid w:val="322A5705"/>
    <w:rsid w:val="32334F30"/>
    <w:rsid w:val="323667AF"/>
    <w:rsid w:val="326A3FCC"/>
    <w:rsid w:val="326D4CA5"/>
    <w:rsid w:val="328F7EA1"/>
    <w:rsid w:val="32CC0D31"/>
    <w:rsid w:val="32E659C1"/>
    <w:rsid w:val="330829B8"/>
    <w:rsid w:val="33197A13"/>
    <w:rsid w:val="332F6A2E"/>
    <w:rsid w:val="33437943"/>
    <w:rsid w:val="33446752"/>
    <w:rsid w:val="33AC27D7"/>
    <w:rsid w:val="33C002B9"/>
    <w:rsid w:val="33C22EF8"/>
    <w:rsid w:val="34280C43"/>
    <w:rsid w:val="342D10AD"/>
    <w:rsid w:val="34626D1A"/>
    <w:rsid w:val="34632462"/>
    <w:rsid w:val="347B017E"/>
    <w:rsid w:val="34CD5AD3"/>
    <w:rsid w:val="34EE77D2"/>
    <w:rsid w:val="34F2127E"/>
    <w:rsid w:val="34FC5517"/>
    <w:rsid w:val="352820A8"/>
    <w:rsid w:val="35772D68"/>
    <w:rsid w:val="35AA7BCE"/>
    <w:rsid w:val="35AD39A6"/>
    <w:rsid w:val="35D816EA"/>
    <w:rsid w:val="35E90F7B"/>
    <w:rsid w:val="35F77775"/>
    <w:rsid w:val="36003381"/>
    <w:rsid w:val="36091C51"/>
    <w:rsid w:val="36305877"/>
    <w:rsid w:val="36325FA6"/>
    <w:rsid w:val="365B6072"/>
    <w:rsid w:val="36B332BB"/>
    <w:rsid w:val="36E65B1C"/>
    <w:rsid w:val="36F236C2"/>
    <w:rsid w:val="373D1519"/>
    <w:rsid w:val="37502063"/>
    <w:rsid w:val="37C41C04"/>
    <w:rsid w:val="37CD44A7"/>
    <w:rsid w:val="37E74651"/>
    <w:rsid w:val="380A00E2"/>
    <w:rsid w:val="380B650D"/>
    <w:rsid w:val="381334C6"/>
    <w:rsid w:val="381842C4"/>
    <w:rsid w:val="384A2DFA"/>
    <w:rsid w:val="38681F46"/>
    <w:rsid w:val="38746C76"/>
    <w:rsid w:val="38AF42BD"/>
    <w:rsid w:val="390B3B47"/>
    <w:rsid w:val="392876C2"/>
    <w:rsid w:val="392F15F8"/>
    <w:rsid w:val="393C1B9D"/>
    <w:rsid w:val="39534286"/>
    <w:rsid w:val="39571F0D"/>
    <w:rsid w:val="395E0062"/>
    <w:rsid w:val="397B657C"/>
    <w:rsid w:val="39B92376"/>
    <w:rsid w:val="39CD6F10"/>
    <w:rsid w:val="39DA528B"/>
    <w:rsid w:val="39F57589"/>
    <w:rsid w:val="3A48333D"/>
    <w:rsid w:val="3A521162"/>
    <w:rsid w:val="3A576446"/>
    <w:rsid w:val="3A5E7E20"/>
    <w:rsid w:val="3A917D21"/>
    <w:rsid w:val="3AC05B34"/>
    <w:rsid w:val="3AD6317A"/>
    <w:rsid w:val="3B125C6B"/>
    <w:rsid w:val="3B3A70B3"/>
    <w:rsid w:val="3B9115DB"/>
    <w:rsid w:val="3B953764"/>
    <w:rsid w:val="3BE409C9"/>
    <w:rsid w:val="3BE85CAD"/>
    <w:rsid w:val="3C3517EC"/>
    <w:rsid w:val="3C5A6884"/>
    <w:rsid w:val="3CB82973"/>
    <w:rsid w:val="3CC96706"/>
    <w:rsid w:val="3CCE4154"/>
    <w:rsid w:val="3CE31EA6"/>
    <w:rsid w:val="3CEC3204"/>
    <w:rsid w:val="3D030369"/>
    <w:rsid w:val="3D597F77"/>
    <w:rsid w:val="3D871981"/>
    <w:rsid w:val="3DEA3A93"/>
    <w:rsid w:val="3DEB103D"/>
    <w:rsid w:val="3DFA7EE7"/>
    <w:rsid w:val="3E1B4181"/>
    <w:rsid w:val="3E446332"/>
    <w:rsid w:val="3E9278A7"/>
    <w:rsid w:val="3E9960BB"/>
    <w:rsid w:val="3EAD18AE"/>
    <w:rsid w:val="3EE34E51"/>
    <w:rsid w:val="3EE73086"/>
    <w:rsid w:val="3EE95C76"/>
    <w:rsid w:val="3EF33C71"/>
    <w:rsid w:val="3F0711D8"/>
    <w:rsid w:val="3F0D32BE"/>
    <w:rsid w:val="3F2B1091"/>
    <w:rsid w:val="3FF85A7C"/>
    <w:rsid w:val="401B7443"/>
    <w:rsid w:val="401E137E"/>
    <w:rsid w:val="40B529FA"/>
    <w:rsid w:val="40DF0BBE"/>
    <w:rsid w:val="41246AF9"/>
    <w:rsid w:val="412668E2"/>
    <w:rsid w:val="413C4D5D"/>
    <w:rsid w:val="4159245A"/>
    <w:rsid w:val="41795D96"/>
    <w:rsid w:val="419151B1"/>
    <w:rsid w:val="419F7974"/>
    <w:rsid w:val="41CD7F90"/>
    <w:rsid w:val="41E33411"/>
    <w:rsid w:val="420058B2"/>
    <w:rsid w:val="426805C2"/>
    <w:rsid w:val="426A254E"/>
    <w:rsid w:val="42797990"/>
    <w:rsid w:val="427F0ABC"/>
    <w:rsid w:val="42AF031B"/>
    <w:rsid w:val="42B007DF"/>
    <w:rsid w:val="432E79CF"/>
    <w:rsid w:val="43346DAB"/>
    <w:rsid w:val="4355184A"/>
    <w:rsid w:val="437F279D"/>
    <w:rsid w:val="43AB1549"/>
    <w:rsid w:val="43B16FDE"/>
    <w:rsid w:val="43CD3276"/>
    <w:rsid w:val="43F11165"/>
    <w:rsid w:val="43FE5554"/>
    <w:rsid w:val="443F52B9"/>
    <w:rsid w:val="445C152F"/>
    <w:rsid w:val="45070B28"/>
    <w:rsid w:val="450C5CBB"/>
    <w:rsid w:val="45211D94"/>
    <w:rsid w:val="453C1D0F"/>
    <w:rsid w:val="453F3FCF"/>
    <w:rsid w:val="45554037"/>
    <w:rsid w:val="45786A10"/>
    <w:rsid w:val="4589531D"/>
    <w:rsid w:val="45B54C15"/>
    <w:rsid w:val="45BB1401"/>
    <w:rsid w:val="460A6D8F"/>
    <w:rsid w:val="463717E1"/>
    <w:rsid w:val="46546DC3"/>
    <w:rsid w:val="46A25BE0"/>
    <w:rsid w:val="46D4432C"/>
    <w:rsid w:val="46F802BA"/>
    <w:rsid w:val="46FE11BE"/>
    <w:rsid w:val="46FF472F"/>
    <w:rsid w:val="470C712A"/>
    <w:rsid w:val="471B5EA0"/>
    <w:rsid w:val="47344D8C"/>
    <w:rsid w:val="477C42E4"/>
    <w:rsid w:val="479C60D0"/>
    <w:rsid w:val="47BB067D"/>
    <w:rsid w:val="47D4325E"/>
    <w:rsid w:val="47F53BC9"/>
    <w:rsid w:val="480446E5"/>
    <w:rsid w:val="480D199E"/>
    <w:rsid w:val="48167836"/>
    <w:rsid w:val="4831252B"/>
    <w:rsid w:val="48464866"/>
    <w:rsid w:val="488A62DF"/>
    <w:rsid w:val="489A16C6"/>
    <w:rsid w:val="48D07DD7"/>
    <w:rsid w:val="48FB05B7"/>
    <w:rsid w:val="491532BF"/>
    <w:rsid w:val="49387EB7"/>
    <w:rsid w:val="49B117DF"/>
    <w:rsid w:val="49D61358"/>
    <w:rsid w:val="49E87D7D"/>
    <w:rsid w:val="49E97557"/>
    <w:rsid w:val="49F07679"/>
    <w:rsid w:val="4A2D3DE0"/>
    <w:rsid w:val="4A3D547D"/>
    <w:rsid w:val="4A422735"/>
    <w:rsid w:val="4A563A34"/>
    <w:rsid w:val="4A5C7BF4"/>
    <w:rsid w:val="4A6140FB"/>
    <w:rsid w:val="4A6C3706"/>
    <w:rsid w:val="4A870BAE"/>
    <w:rsid w:val="4A8A3E16"/>
    <w:rsid w:val="4AE672BA"/>
    <w:rsid w:val="4B6843D5"/>
    <w:rsid w:val="4BBA2EE5"/>
    <w:rsid w:val="4BE96121"/>
    <w:rsid w:val="4BF207CD"/>
    <w:rsid w:val="4C071EB4"/>
    <w:rsid w:val="4C233B30"/>
    <w:rsid w:val="4C342F7B"/>
    <w:rsid w:val="4C3C363B"/>
    <w:rsid w:val="4C3F7418"/>
    <w:rsid w:val="4C5B5D81"/>
    <w:rsid w:val="4C6E7C7F"/>
    <w:rsid w:val="4C7170BC"/>
    <w:rsid w:val="4C753A0F"/>
    <w:rsid w:val="4C8E2F28"/>
    <w:rsid w:val="4CA01474"/>
    <w:rsid w:val="4CD51818"/>
    <w:rsid w:val="4D63477C"/>
    <w:rsid w:val="4D86762B"/>
    <w:rsid w:val="4DAD49B6"/>
    <w:rsid w:val="4DAF1495"/>
    <w:rsid w:val="4DC342D5"/>
    <w:rsid w:val="4E0B5E96"/>
    <w:rsid w:val="4E5D4BA8"/>
    <w:rsid w:val="4E630EF3"/>
    <w:rsid w:val="4E746A09"/>
    <w:rsid w:val="4E8A1AE4"/>
    <w:rsid w:val="4EB0546E"/>
    <w:rsid w:val="4F6F66B0"/>
    <w:rsid w:val="4F754B07"/>
    <w:rsid w:val="4F794988"/>
    <w:rsid w:val="4FBC0523"/>
    <w:rsid w:val="4FED4FEB"/>
    <w:rsid w:val="50021A25"/>
    <w:rsid w:val="50534B3E"/>
    <w:rsid w:val="50583F66"/>
    <w:rsid w:val="507D18A7"/>
    <w:rsid w:val="50976471"/>
    <w:rsid w:val="50CE2B86"/>
    <w:rsid w:val="50D56A43"/>
    <w:rsid w:val="50E02613"/>
    <w:rsid w:val="50FE0D8E"/>
    <w:rsid w:val="51AC79D4"/>
    <w:rsid w:val="51BC6475"/>
    <w:rsid w:val="51F9544B"/>
    <w:rsid w:val="523E1BC9"/>
    <w:rsid w:val="52641767"/>
    <w:rsid w:val="52651758"/>
    <w:rsid w:val="52775E81"/>
    <w:rsid w:val="529E61B8"/>
    <w:rsid w:val="52B91FB7"/>
    <w:rsid w:val="52BE3140"/>
    <w:rsid w:val="52C51A3C"/>
    <w:rsid w:val="52C628B4"/>
    <w:rsid w:val="530E04B5"/>
    <w:rsid w:val="532D439E"/>
    <w:rsid w:val="534D28A3"/>
    <w:rsid w:val="5384593B"/>
    <w:rsid w:val="539A2D8C"/>
    <w:rsid w:val="539B12FD"/>
    <w:rsid w:val="542B3D57"/>
    <w:rsid w:val="54665F7C"/>
    <w:rsid w:val="546F7EF2"/>
    <w:rsid w:val="547804A9"/>
    <w:rsid w:val="54C6405A"/>
    <w:rsid w:val="55310348"/>
    <w:rsid w:val="554E159B"/>
    <w:rsid w:val="55521914"/>
    <w:rsid w:val="555F0294"/>
    <w:rsid w:val="557A1394"/>
    <w:rsid w:val="55E07AC0"/>
    <w:rsid w:val="55F906FE"/>
    <w:rsid w:val="560C49C4"/>
    <w:rsid w:val="562B5FD7"/>
    <w:rsid w:val="562D55F0"/>
    <w:rsid w:val="563F10A5"/>
    <w:rsid w:val="565B0152"/>
    <w:rsid w:val="569610AD"/>
    <w:rsid w:val="56982ABF"/>
    <w:rsid w:val="56E26B33"/>
    <w:rsid w:val="56E4098B"/>
    <w:rsid w:val="56FE6DE7"/>
    <w:rsid w:val="57002340"/>
    <w:rsid w:val="573D0987"/>
    <w:rsid w:val="575D5770"/>
    <w:rsid w:val="57617ADB"/>
    <w:rsid w:val="57757110"/>
    <w:rsid w:val="57784C7F"/>
    <w:rsid w:val="57E15AEA"/>
    <w:rsid w:val="57EE288A"/>
    <w:rsid w:val="580D34B7"/>
    <w:rsid w:val="58327AC4"/>
    <w:rsid w:val="58385175"/>
    <w:rsid w:val="58436A97"/>
    <w:rsid w:val="586054FA"/>
    <w:rsid w:val="586C50EF"/>
    <w:rsid w:val="587315AD"/>
    <w:rsid w:val="589539B6"/>
    <w:rsid w:val="58BF4D56"/>
    <w:rsid w:val="58FC5838"/>
    <w:rsid w:val="58FE25BB"/>
    <w:rsid w:val="590058E0"/>
    <w:rsid w:val="59347388"/>
    <w:rsid w:val="59672A07"/>
    <w:rsid w:val="59E96628"/>
    <w:rsid w:val="59EB0F9D"/>
    <w:rsid w:val="59F367B3"/>
    <w:rsid w:val="5A0A4BBE"/>
    <w:rsid w:val="5A300E16"/>
    <w:rsid w:val="5A4000C1"/>
    <w:rsid w:val="5AB4110C"/>
    <w:rsid w:val="5AEE23D3"/>
    <w:rsid w:val="5AEF5E09"/>
    <w:rsid w:val="5B0D1C1B"/>
    <w:rsid w:val="5B254F25"/>
    <w:rsid w:val="5B3146A5"/>
    <w:rsid w:val="5B8F3094"/>
    <w:rsid w:val="5BDA3036"/>
    <w:rsid w:val="5C2E3063"/>
    <w:rsid w:val="5C310CC3"/>
    <w:rsid w:val="5CA226D2"/>
    <w:rsid w:val="5CBD6105"/>
    <w:rsid w:val="5D285E42"/>
    <w:rsid w:val="5D521205"/>
    <w:rsid w:val="5D5A5159"/>
    <w:rsid w:val="5D74675A"/>
    <w:rsid w:val="5DA0083D"/>
    <w:rsid w:val="5DBB109F"/>
    <w:rsid w:val="5DC5671C"/>
    <w:rsid w:val="5DD814A8"/>
    <w:rsid w:val="5DE631B5"/>
    <w:rsid w:val="5EA75F2B"/>
    <w:rsid w:val="5EAC4478"/>
    <w:rsid w:val="5EAE3CB9"/>
    <w:rsid w:val="5F1E5004"/>
    <w:rsid w:val="5F5129E3"/>
    <w:rsid w:val="5F533794"/>
    <w:rsid w:val="5F6A53B5"/>
    <w:rsid w:val="5F7032A0"/>
    <w:rsid w:val="5FAC01DE"/>
    <w:rsid w:val="5FCD5B15"/>
    <w:rsid w:val="5FEB3AFA"/>
    <w:rsid w:val="60244342"/>
    <w:rsid w:val="6030518C"/>
    <w:rsid w:val="60306B71"/>
    <w:rsid w:val="60483F7F"/>
    <w:rsid w:val="605C2B21"/>
    <w:rsid w:val="606C6216"/>
    <w:rsid w:val="6097503B"/>
    <w:rsid w:val="60E31618"/>
    <w:rsid w:val="6121390B"/>
    <w:rsid w:val="61C31E62"/>
    <w:rsid w:val="620A6A19"/>
    <w:rsid w:val="620B31CA"/>
    <w:rsid w:val="62440045"/>
    <w:rsid w:val="62930C93"/>
    <w:rsid w:val="62B96E5A"/>
    <w:rsid w:val="62BD4524"/>
    <w:rsid w:val="6315212C"/>
    <w:rsid w:val="634E7F6A"/>
    <w:rsid w:val="63890A2D"/>
    <w:rsid w:val="639F6C1A"/>
    <w:rsid w:val="63D46E53"/>
    <w:rsid w:val="63F14997"/>
    <w:rsid w:val="63F72C85"/>
    <w:rsid w:val="6411311E"/>
    <w:rsid w:val="64465E27"/>
    <w:rsid w:val="64B91E73"/>
    <w:rsid w:val="64C10D01"/>
    <w:rsid w:val="64C167E7"/>
    <w:rsid w:val="64CB33B2"/>
    <w:rsid w:val="64DE541A"/>
    <w:rsid w:val="652A7E85"/>
    <w:rsid w:val="65661DEA"/>
    <w:rsid w:val="66151FC4"/>
    <w:rsid w:val="662C678F"/>
    <w:rsid w:val="664902CD"/>
    <w:rsid w:val="66750524"/>
    <w:rsid w:val="66822176"/>
    <w:rsid w:val="668546DF"/>
    <w:rsid w:val="66A82D47"/>
    <w:rsid w:val="66C06D4B"/>
    <w:rsid w:val="66FB066D"/>
    <w:rsid w:val="67397D9B"/>
    <w:rsid w:val="6741383C"/>
    <w:rsid w:val="676C02ED"/>
    <w:rsid w:val="67736B84"/>
    <w:rsid w:val="67B34037"/>
    <w:rsid w:val="67B35F81"/>
    <w:rsid w:val="67B9218A"/>
    <w:rsid w:val="67E44B87"/>
    <w:rsid w:val="67E55026"/>
    <w:rsid w:val="67EE302A"/>
    <w:rsid w:val="67F23856"/>
    <w:rsid w:val="67FA5658"/>
    <w:rsid w:val="681601CF"/>
    <w:rsid w:val="68204754"/>
    <w:rsid w:val="68246380"/>
    <w:rsid w:val="68345182"/>
    <w:rsid w:val="687B5EE2"/>
    <w:rsid w:val="688332BE"/>
    <w:rsid w:val="68834F56"/>
    <w:rsid w:val="688901C3"/>
    <w:rsid w:val="689453F7"/>
    <w:rsid w:val="68970146"/>
    <w:rsid w:val="689E18A1"/>
    <w:rsid w:val="68A775BD"/>
    <w:rsid w:val="68BE64C6"/>
    <w:rsid w:val="68DB3A6B"/>
    <w:rsid w:val="69016099"/>
    <w:rsid w:val="69125DA7"/>
    <w:rsid w:val="69142004"/>
    <w:rsid w:val="69BC56D6"/>
    <w:rsid w:val="69CD5A18"/>
    <w:rsid w:val="69EE1191"/>
    <w:rsid w:val="6A0D7FDE"/>
    <w:rsid w:val="6ACA2236"/>
    <w:rsid w:val="6B0347D4"/>
    <w:rsid w:val="6B2A094F"/>
    <w:rsid w:val="6B3A1803"/>
    <w:rsid w:val="6B4379BA"/>
    <w:rsid w:val="6B4C77C2"/>
    <w:rsid w:val="6B5B492C"/>
    <w:rsid w:val="6B5E70A9"/>
    <w:rsid w:val="6B69727F"/>
    <w:rsid w:val="6B92174F"/>
    <w:rsid w:val="6BA606E8"/>
    <w:rsid w:val="6BEA6F2F"/>
    <w:rsid w:val="6BFB18B5"/>
    <w:rsid w:val="6C060481"/>
    <w:rsid w:val="6C2864C6"/>
    <w:rsid w:val="6C3D4D63"/>
    <w:rsid w:val="6C4632BF"/>
    <w:rsid w:val="6C5A3E08"/>
    <w:rsid w:val="6C852F16"/>
    <w:rsid w:val="6C901F5F"/>
    <w:rsid w:val="6CAA27FC"/>
    <w:rsid w:val="6CB91C9D"/>
    <w:rsid w:val="6CC95F68"/>
    <w:rsid w:val="6CE964B2"/>
    <w:rsid w:val="6CED7929"/>
    <w:rsid w:val="6D010365"/>
    <w:rsid w:val="6D6846D3"/>
    <w:rsid w:val="6D792988"/>
    <w:rsid w:val="6D996DF0"/>
    <w:rsid w:val="6E0E467D"/>
    <w:rsid w:val="6E676EF4"/>
    <w:rsid w:val="6E8A1D22"/>
    <w:rsid w:val="6E923A2E"/>
    <w:rsid w:val="6EDB4B0D"/>
    <w:rsid w:val="6F962F74"/>
    <w:rsid w:val="6F9C3FD5"/>
    <w:rsid w:val="6FCF354F"/>
    <w:rsid w:val="6FE011ED"/>
    <w:rsid w:val="6FEB1AEA"/>
    <w:rsid w:val="6FF87DD8"/>
    <w:rsid w:val="70316B9A"/>
    <w:rsid w:val="7038403B"/>
    <w:rsid w:val="703C347A"/>
    <w:rsid w:val="70454DEB"/>
    <w:rsid w:val="7046415A"/>
    <w:rsid w:val="70493323"/>
    <w:rsid w:val="705C745B"/>
    <w:rsid w:val="706064DE"/>
    <w:rsid w:val="707E6AA2"/>
    <w:rsid w:val="70A30505"/>
    <w:rsid w:val="70AB1774"/>
    <w:rsid w:val="710542DC"/>
    <w:rsid w:val="7135386F"/>
    <w:rsid w:val="713E2659"/>
    <w:rsid w:val="71443F5E"/>
    <w:rsid w:val="719232A8"/>
    <w:rsid w:val="71C60CE2"/>
    <w:rsid w:val="722D5043"/>
    <w:rsid w:val="7235491B"/>
    <w:rsid w:val="723C1852"/>
    <w:rsid w:val="728317C6"/>
    <w:rsid w:val="72C67A8E"/>
    <w:rsid w:val="738259F7"/>
    <w:rsid w:val="73EE7CFC"/>
    <w:rsid w:val="73FB470E"/>
    <w:rsid w:val="742B47F9"/>
    <w:rsid w:val="743A5944"/>
    <w:rsid w:val="74B26ACF"/>
    <w:rsid w:val="74D56294"/>
    <w:rsid w:val="750A20A4"/>
    <w:rsid w:val="750B4B6B"/>
    <w:rsid w:val="752B5DC6"/>
    <w:rsid w:val="752F1C90"/>
    <w:rsid w:val="753F4CB9"/>
    <w:rsid w:val="754335A3"/>
    <w:rsid w:val="754359FF"/>
    <w:rsid w:val="75556451"/>
    <w:rsid w:val="757858A2"/>
    <w:rsid w:val="759E7728"/>
    <w:rsid w:val="75C74220"/>
    <w:rsid w:val="75D0641B"/>
    <w:rsid w:val="75F31AF6"/>
    <w:rsid w:val="7620788E"/>
    <w:rsid w:val="76283460"/>
    <w:rsid w:val="762D1C0D"/>
    <w:rsid w:val="76393C4B"/>
    <w:rsid w:val="76A26AD0"/>
    <w:rsid w:val="76B41BA5"/>
    <w:rsid w:val="7702776A"/>
    <w:rsid w:val="77580C61"/>
    <w:rsid w:val="77702265"/>
    <w:rsid w:val="77E22743"/>
    <w:rsid w:val="77EF2402"/>
    <w:rsid w:val="77F5361B"/>
    <w:rsid w:val="7802146D"/>
    <w:rsid w:val="786823DB"/>
    <w:rsid w:val="786C73FD"/>
    <w:rsid w:val="78E53C93"/>
    <w:rsid w:val="7935079F"/>
    <w:rsid w:val="79D7264F"/>
    <w:rsid w:val="7A062169"/>
    <w:rsid w:val="7A841574"/>
    <w:rsid w:val="7AAA4C2A"/>
    <w:rsid w:val="7AC2133D"/>
    <w:rsid w:val="7AD12B23"/>
    <w:rsid w:val="7AF0333B"/>
    <w:rsid w:val="7B093745"/>
    <w:rsid w:val="7B2078A6"/>
    <w:rsid w:val="7B72790E"/>
    <w:rsid w:val="7BDA5FBC"/>
    <w:rsid w:val="7C0D62B1"/>
    <w:rsid w:val="7C2E59E5"/>
    <w:rsid w:val="7C3938D4"/>
    <w:rsid w:val="7C546F3A"/>
    <w:rsid w:val="7CD818D6"/>
    <w:rsid w:val="7CF24CED"/>
    <w:rsid w:val="7CFD54FA"/>
    <w:rsid w:val="7CFE279F"/>
    <w:rsid w:val="7D015E78"/>
    <w:rsid w:val="7D3F1203"/>
    <w:rsid w:val="7D533707"/>
    <w:rsid w:val="7D535EF4"/>
    <w:rsid w:val="7D694EF4"/>
    <w:rsid w:val="7D8B169F"/>
    <w:rsid w:val="7DC50B38"/>
    <w:rsid w:val="7E461E85"/>
    <w:rsid w:val="7E54069F"/>
    <w:rsid w:val="7E7C6AB5"/>
    <w:rsid w:val="7EA4598F"/>
    <w:rsid w:val="7EC5227B"/>
    <w:rsid w:val="7EF8199B"/>
    <w:rsid w:val="7F0F1A37"/>
    <w:rsid w:val="7F1432D5"/>
    <w:rsid w:val="7F224247"/>
    <w:rsid w:val="7F383410"/>
    <w:rsid w:val="7F5A54A5"/>
    <w:rsid w:val="7F800F9E"/>
    <w:rsid w:val="7F8328C5"/>
    <w:rsid w:val="7F9332FE"/>
    <w:rsid w:val="7FAE7435"/>
    <w:rsid w:val="7FD6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5:docId w15:val="{66D50564-4E19-4199-9F29-F142520B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List Bullet" w:qFormat="1"/>
    <w:lsdException w:name="List Bullet 2" w:qFormat="1"/>
    <w:lsdException w:name="List Bulle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sz w:val="34"/>
      <w:szCs w:val="22"/>
    </w:rPr>
  </w:style>
  <w:style w:type="paragraph" w:styleId="1">
    <w:name w:val="heading 1"/>
    <w:basedOn w:val="a"/>
    <w:next w:val="a"/>
    <w:link w:val="1Char"/>
    <w:qFormat/>
    <w:pPr>
      <w:keepNext/>
      <w:keepLines/>
      <w:snapToGrid w:val="0"/>
      <w:spacing w:before="220" w:after="90" w:line="360" w:lineRule="auto"/>
      <w:jc w:val="center"/>
      <w:outlineLvl w:val="0"/>
    </w:pPr>
    <w:rPr>
      <w:rFonts w:ascii="Times New Roman"/>
      <w:b/>
      <w:bCs/>
      <w:kern w:val="44"/>
      <w:sz w:val="36"/>
      <w:szCs w:val="44"/>
    </w:rPr>
  </w:style>
  <w:style w:type="paragraph" w:styleId="2">
    <w:name w:val="heading 2"/>
    <w:basedOn w:val="1"/>
    <w:next w:val="3"/>
    <w:link w:val="2Char"/>
    <w:qFormat/>
    <w:pPr>
      <w:spacing w:before="140" w:after="140"/>
      <w:outlineLvl w:val="1"/>
    </w:pPr>
    <w:rPr>
      <w:rFonts w:ascii="Calibri" w:eastAsia="黑体" w:hAnsi="Calibri"/>
      <w:kern w:val="2"/>
      <w:sz w:val="32"/>
      <w:szCs w:val="32"/>
    </w:rPr>
  </w:style>
  <w:style w:type="paragraph" w:styleId="3">
    <w:name w:val="heading 3"/>
    <w:basedOn w:val="a"/>
    <w:next w:val="a"/>
    <w:link w:val="3Char"/>
    <w:qFormat/>
    <w:pPr>
      <w:keepNext/>
      <w:keepLines/>
      <w:spacing w:before="140" w:after="140" w:line="416" w:lineRule="auto"/>
      <w:ind w:firstLineChars="200" w:firstLine="720"/>
      <w:jc w:val="left"/>
      <w:outlineLvl w:val="2"/>
    </w:pPr>
    <w:rPr>
      <w:rFonts w:ascii="Times New Roman"/>
      <w:b/>
      <w:bCs/>
      <w:kern w:val="2"/>
      <w:sz w:val="24"/>
      <w:szCs w:val="32"/>
    </w:rPr>
  </w:style>
  <w:style w:type="paragraph" w:styleId="4">
    <w:name w:val="heading 4"/>
    <w:basedOn w:val="a"/>
    <w:next w:val="a"/>
    <w:link w:val="4Char1"/>
    <w:uiPriority w:val="9"/>
    <w:qFormat/>
    <w:pPr>
      <w:keepNext/>
      <w:keepLines/>
      <w:spacing w:before="280" w:after="290" w:line="376" w:lineRule="auto"/>
      <w:jc w:val="center"/>
      <w:outlineLvl w:val="3"/>
    </w:pPr>
    <w:rPr>
      <w:rFonts w:ascii="Calibri" w:eastAsia="黑体" w:hAnsi="Calibri"/>
      <w:b/>
      <w:bCs/>
      <w:sz w:val="32"/>
      <w:szCs w:val="28"/>
    </w:rPr>
  </w:style>
  <w:style w:type="paragraph" w:styleId="5">
    <w:name w:val="heading 5"/>
    <w:basedOn w:val="a"/>
    <w:next w:val="a"/>
    <w:link w:val="5Char"/>
    <w:qFormat/>
    <w:pPr>
      <w:keepNext/>
      <w:keepLines/>
      <w:spacing w:before="280" w:after="290" w:line="376" w:lineRule="auto"/>
      <w:outlineLvl w:val="4"/>
    </w:pPr>
    <w:rPr>
      <w:rFonts w:ascii="Times New Roman"/>
      <w:b/>
      <w:bCs/>
      <w:kern w:val="2"/>
      <w:sz w:val="28"/>
      <w:szCs w:val="28"/>
    </w:rPr>
  </w:style>
  <w:style w:type="paragraph" w:styleId="6">
    <w:name w:val="heading 6"/>
    <w:basedOn w:val="a"/>
    <w:next w:val="a"/>
    <w:link w:val="6Char"/>
    <w:qFormat/>
    <w:pPr>
      <w:keepNext/>
      <w:keepLines/>
      <w:spacing w:before="240" w:after="64" w:line="320" w:lineRule="auto"/>
      <w:outlineLvl w:val="5"/>
    </w:pPr>
    <w:rPr>
      <w:rFonts w:ascii="Calibri" w:eastAsia="黑体" w:hAnsi="Calibri"/>
      <w:b/>
      <w:bCs/>
      <w:kern w:val="2"/>
      <w:sz w:val="24"/>
      <w:szCs w:val="24"/>
    </w:rPr>
  </w:style>
  <w:style w:type="paragraph" w:styleId="7">
    <w:name w:val="heading 7"/>
    <w:basedOn w:val="a"/>
    <w:next w:val="a"/>
    <w:link w:val="7Char"/>
    <w:qFormat/>
    <w:pPr>
      <w:keepNext/>
      <w:keepLines/>
      <w:spacing w:before="240" w:after="64" w:line="320" w:lineRule="auto"/>
      <w:outlineLvl w:val="6"/>
    </w:pPr>
    <w:rPr>
      <w:rFonts w:ascii="Times New Roman"/>
      <w:b/>
      <w:bCs/>
      <w:kern w:val="2"/>
      <w:sz w:val="24"/>
      <w:szCs w:val="24"/>
    </w:rPr>
  </w:style>
  <w:style w:type="paragraph" w:styleId="8">
    <w:name w:val="heading 8"/>
    <w:basedOn w:val="a"/>
    <w:next w:val="a"/>
    <w:link w:val="8Char"/>
    <w:qFormat/>
    <w:pPr>
      <w:keepNext/>
      <w:keepLines/>
      <w:spacing w:before="240" w:after="64" w:line="320" w:lineRule="auto"/>
      <w:outlineLvl w:val="7"/>
    </w:pPr>
    <w:rPr>
      <w:rFonts w:ascii="Calibri" w:eastAsia="黑体" w:hAnsi="Calibri"/>
      <w:kern w:val="2"/>
      <w:sz w:val="24"/>
      <w:szCs w:val="24"/>
    </w:rPr>
  </w:style>
  <w:style w:type="paragraph" w:styleId="9">
    <w:name w:val="heading 9"/>
    <w:basedOn w:val="a"/>
    <w:next w:val="a"/>
    <w:link w:val="9Char"/>
    <w:qFormat/>
    <w:pPr>
      <w:keepNext/>
      <w:keepLines/>
      <w:spacing w:before="240" w:after="64" w:line="320" w:lineRule="auto"/>
      <w:outlineLvl w:val="8"/>
    </w:pPr>
    <w:rPr>
      <w:rFonts w:ascii="Calibri" w:eastAsia="黑体" w:hAnsi="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rFonts w:ascii="Times New Roman"/>
      <w:kern w:val="2"/>
      <w:sz w:val="21"/>
      <w:szCs w:val="24"/>
    </w:rPr>
  </w:style>
  <w:style w:type="paragraph" w:styleId="a4">
    <w:name w:val="Subtitle"/>
    <w:basedOn w:val="a"/>
    <w:next w:val="a"/>
    <w:link w:val="Char0"/>
    <w:qFormat/>
    <w:pPr>
      <w:spacing w:line="312" w:lineRule="auto"/>
      <w:jc w:val="left"/>
      <w:outlineLvl w:val="1"/>
    </w:pPr>
    <w:rPr>
      <w:rFonts w:ascii="Cambria" w:hAnsi="Cambria"/>
      <w:b/>
      <w:bCs/>
      <w:kern w:val="28"/>
      <w:sz w:val="21"/>
      <w:szCs w:val="32"/>
    </w:rPr>
  </w:style>
  <w:style w:type="paragraph" w:styleId="70">
    <w:name w:val="toc 7"/>
    <w:basedOn w:val="a"/>
    <w:next w:val="a"/>
    <w:qFormat/>
    <w:pPr>
      <w:ind w:leftChars="1200" w:left="2520"/>
    </w:pPr>
  </w:style>
  <w:style w:type="paragraph" w:styleId="a5">
    <w:name w:val="Normal Indent"/>
    <w:basedOn w:val="a"/>
    <w:link w:val="Char1"/>
    <w:qFormat/>
    <w:pPr>
      <w:ind w:firstLine="420"/>
    </w:pPr>
    <w:rPr>
      <w:rFonts w:ascii="Times New Roman"/>
      <w:kern w:val="2"/>
      <w:sz w:val="21"/>
      <w:szCs w:val="20"/>
    </w:rPr>
  </w:style>
  <w:style w:type="paragraph" w:styleId="a6">
    <w:name w:val="List Bullet"/>
    <w:basedOn w:val="a"/>
    <w:qFormat/>
  </w:style>
  <w:style w:type="paragraph" w:styleId="a7">
    <w:name w:val="Document Map"/>
    <w:basedOn w:val="a"/>
    <w:link w:val="Char2"/>
    <w:qFormat/>
    <w:rPr>
      <w:kern w:val="2"/>
      <w:sz w:val="18"/>
      <w:szCs w:val="18"/>
    </w:rPr>
  </w:style>
  <w:style w:type="paragraph" w:styleId="a8">
    <w:name w:val="annotation text"/>
    <w:basedOn w:val="a"/>
    <w:link w:val="Char3"/>
    <w:uiPriority w:val="99"/>
    <w:qFormat/>
    <w:pPr>
      <w:jc w:val="left"/>
    </w:pPr>
    <w:rPr>
      <w:rFonts w:ascii="Times New Roman"/>
      <w:kern w:val="2"/>
      <w:sz w:val="21"/>
      <w:szCs w:val="24"/>
    </w:rPr>
  </w:style>
  <w:style w:type="paragraph" w:styleId="30">
    <w:name w:val="Body Text 3"/>
    <w:basedOn w:val="a"/>
    <w:link w:val="3Char0"/>
    <w:qFormat/>
    <w:pPr>
      <w:spacing w:line="500" w:lineRule="exact"/>
    </w:pPr>
    <w:rPr>
      <w:rFonts w:ascii="Times New Roman"/>
      <w:b/>
      <w:bCs/>
      <w:kern w:val="2"/>
      <w:sz w:val="24"/>
      <w:szCs w:val="24"/>
    </w:rPr>
  </w:style>
  <w:style w:type="paragraph" w:styleId="31">
    <w:name w:val="List Bullet 3"/>
    <w:basedOn w:val="a"/>
    <w:qFormat/>
    <w:pPr>
      <w:tabs>
        <w:tab w:val="left" w:pos="1620"/>
      </w:tabs>
      <w:ind w:left="1620" w:hanging="360"/>
    </w:pPr>
  </w:style>
  <w:style w:type="paragraph" w:styleId="a9">
    <w:name w:val="Body Text Indent"/>
    <w:basedOn w:val="a"/>
    <w:link w:val="Char4"/>
    <w:qFormat/>
    <w:pPr>
      <w:spacing w:after="120"/>
      <w:ind w:leftChars="200" w:left="420"/>
    </w:pPr>
    <w:rPr>
      <w:rFonts w:ascii="Times New Roman"/>
      <w:kern w:val="2"/>
      <w:sz w:val="21"/>
      <w:szCs w:val="24"/>
    </w:rPr>
  </w:style>
  <w:style w:type="paragraph" w:styleId="aa">
    <w:name w:val="Block Text"/>
    <w:basedOn w:val="a"/>
    <w:qFormat/>
    <w:pPr>
      <w:spacing w:line="400" w:lineRule="exact"/>
      <w:ind w:leftChars="-171" w:left="-359" w:rightChars="-327" w:right="-687" w:firstLine="720"/>
    </w:pPr>
    <w:rPr>
      <w:rFonts w:hAnsi="宋体"/>
      <w:sz w:val="28"/>
    </w:rPr>
  </w:style>
  <w:style w:type="paragraph" w:styleId="20">
    <w:name w:val="List Bullet 2"/>
    <w:basedOn w:val="a"/>
    <w:qFormat/>
    <w:pPr>
      <w:tabs>
        <w:tab w:val="left" w:pos="1440"/>
      </w:tabs>
      <w:ind w:left="1440" w:hanging="960"/>
    </w:pPr>
  </w:style>
  <w:style w:type="paragraph" w:styleId="50">
    <w:name w:val="toc 5"/>
    <w:basedOn w:val="a"/>
    <w:next w:val="a"/>
    <w:qFormat/>
    <w:pPr>
      <w:ind w:leftChars="800" w:left="1680"/>
    </w:pPr>
  </w:style>
  <w:style w:type="paragraph" w:styleId="32">
    <w:name w:val="toc 3"/>
    <w:basedOn w:val="a"/>
    <w:next w:val="a"/>
    <w:qFormat/>
    <w:pPr>
      <w:ind w:leftChars="400" w:left="840"/>
    </w:pPr>
  </w:style>
  <w:style w:type="paragraph" w:styleId="ab">
    <w:name w:val="Plain Text"/>
    <w:basedOn w:val="a"/>
    <w:link w:val="Char5"/>
    <w:qFormat/>
    <w:rPr>
      <w:rFonts w:hAnsi="Courier New"/>
      <w:kern w:val="2"/>
      <w:sz w:val="21"/>
      <w:szCs w:val="20"/>
    </w:rPr>
  </w:style>
  <w:style w:type="paragraph" w:styleId="80">
    <w:name w:val="toc 8"/>
    <w:basedOn w:val="a"/>
    <w:next w:val="a"/>
    <w:qFormat/>
    <w:pPr>
      <w:ind w:leftChars="1400" w:left="2940"/>
    </w:pPr>
  </w:style>
  <w:style w:type="paragraph" w:styleId="ac">
    <w:name w:val="Date"/>
    <w:basedOn w:val="a"/>
    <w:next w:val="a"/>
    <w:link w:val="Char6"/>
    <w:qFormat/>
    <w:pPr>
      <w:ind w:leftChars="2500" w:left="100"/>
    </w:pPr>
    <w:rPr>
      <w:rFonts w:ascii="Times New Roman"/>
      <w:kern w:val="2"/>
      <w:sz w:val="21"/>
      <w:szCs w:val="24"/>
    </w:rPr>
  </w:style>
  <w:style w:type="paragraph" w:styleId="21">
    <w:name w:val="Body Text Indent 2"/>
    <w:basedOn w:val="a"/>
    <w:link w:val="2Char0"/>
    <w:qFormat/>
    <w:pPr>
      <w:ind w:left="105" w:firstLine="690"/>
    </w:pPr>
    <w:rPr>
      <w:rFonts w:ascii="Times New Roman"/>
      <w:kern w:val="2"/>
      <w:sz w:val="32"/>
      <w:szCs w:val="24"/>
    </w:rPr>
  </w:style>
  <w:style w:type="paragraph" w:styleId="ad">
    <w:name w:val="Balloon Text"/>
    <w:basedOn w:val="a"/>
    <w:link w:val="Char7"/>
    <w:qFormat/>
    <w:rPr>
      <w:rFonts w:ascii="Times New Roman"/>
      <w:kern w:val="2"/>
      <w:sz w:val="18"/>
      <w:szCs w:val="18"/>
    </w:rPr>
  </w:style>
  <w:style w:type="paragraph" w:styleId="ae">
    <w:name w:val="footer"/>
    <w:basedOn w:val="a"/>
    <w:link w:val="Char8"/>
    <w:qFormat/>
    <w:pPr>
      <w:tabs>
        <w:tab w:val="center" w:pos="4153"/>
        <w:tab w:val="right" w:pos="8306"/>
      </w:tabs>
      <w:snapToGrid w:val="0"/>
      <w:jc w:val="left"/>
    </w:pPr>
    <w:rPr>
      <w:rFonts w:ascii="Times New Roman"/>
      <w:kern w:val="2"/>
      <w:sz w:val="18"/>
      <w:szCs w:val="18"/>
    </w:rPr>
  </w:style>
  <w:style w:type="paragraph" w:styleId="af">
    <w:name w:val="header"/>
    <w:basedOn w:val="a"/>
    <w:link w:val="Char9"/>
    <w:qFormat/>
    <w:pPr>
      <w:pBdr>
        <w:bottom w:val="single" w:sz="6" w:space="1" w:color="auto"/>
      </w:pBdr>
      <w:tabs>
        <w:tab w:val="center" w:pos="4153"/>
        <w:tab w:val="right" w:pos="8306"/>
      </w:tabs>
      <w:snapToGrid w:val="0"/>
      <w:jc w:val="center"/>
    </w:pPr>
    <w:rPr>
      <w:rFonts w:ascii="Times New Roman"/>
      <w:kern w:val="2"/>
      <w:sz w:val="18"/>
      <w:szCs w:val="18"/>
    </w:rPr>
  </w:style>
  <w:style w:type="paragraph" w:styleId="10">
    <w:name w:val="toc 1"/>
    <w:basedOn w:val="a"/>
    <w:next w:val="a"/>
    <w:qFormat/>
    <w:pPr>
      <w:spacing w:line="360" w:lineRule="auto"/>
    </w:pPr>
    <w:rPr>
      <w:rFonts w:ascii="Times New Roman"/>
      <w:b/>
      <w:sz w:val="24"/>
    </w:rPr>
  </w:style>
  <w:style w:type="paragraph" w:styleId="40">
    <w:name w:val="toc 4"/>
    <w:basedOn w:val="a"/>
    <w:next w:val="a"/>
    <w:qFormat/>
    <w:pPr>
      <w:ind w:leftChars="600" w:left="1260"/>
    </w:pPr>
  </w:style>
  <w:style w:type="paragraph" w:styleId="af0">
    <w:name w:val="List"/>
    <w:basedOn w:val="a"/>
    <w:qFormat/>
    <w:pPr>
      <w:ind w:left="200" w:hangingChars="200" w:hanging="200"/>
    </w:pPr>
    <w:rPr>
      <w:rFonts w:ascii="Times New Roman"/>
      <w:szCs w:val="24"/>
    </w:rPr>
  </w:style>
  <w:style w:type="paragraph" w:styleId="af1">
    <w:name w:val="footnote text"/>
    <w:basedOn w:val="a"/>
    <w:link w:val="Chara"/>
    <w:qFormat/>
    <w:pPr>
      <w:snapToGrid w:val="0"/>
      <w:jc w:val="left"/>
    </w:pPr>
    <w:rPr>
      <w:rFonts w:ascii="Times New Roman"/>
      <w:kern w:val="2"/>
      <w:sz w:val="18"/>
      <w:szCs w:val="18"/>
    </w:rPr>
  </w:style>
  <w:style w:type="paragraph" w:styleId="60">
    <w:name w:val="toc 6"/>
    <w:basedOn w:val="a"/>
    <w:next w:val="a"/>
    <w:qFormat/>
    <w:pPr>
      <w:ind w:leftChars="1000" w:left="2100"/>
    </w:pPr>
  </w:style>
  <w:style w:type="paragraph" w:styleId="33">
    <w:name w:val="Body Text Indent 3"/>
    <w:basedOn w:val="a"/>
    <w:link w:val="3Char1"/>
    <w:qFormat/>
    <w:pPr>
      <w:adjustRightInd w:val="0"/>
      <w:spacing w:line="360" w:lineRule="auto"/>
      <w:ind w:left="960"/>
      <w:jc w:val="left"/>
      <w:textAlignment w:val="baseline"/>
    </w:pPr>
    <w:rPr>
      <w:rFonts w:ascii="Times New Roman" w:eastAsia="楷体"/>
      <w:sz w:val="24"/>
      <w:szCs w:val="20"/>
    </w:rPr>
  </w:style>
  <w:style w:type="paragraph" w:styleId="22">
    <w:name w:val="toc 2"/>
    <w:basedOn w:val="a"/>
    <w:next w:val="a"/>
    <w:qFormat/>
    <w:pPr>
      <w:ind w:leftChars="200" w:left="420"/>
    </w:pPr>
  </w:style>
  <w:style w:type="paragraph" w:styleId="90">
    <w:name w:val="toc 9"/>
    <w:basedOn w:val="a"/>
    <w:next w:val="a"/>
    <w:qFormat/>
    <w:pPr>
      <w:ind w:leftChars="1600" w:left="3360"/>
    </w:pPr>
  </w:style>
  <w:style w:type="paragraph" w:styleId="23">
    <w:name w:val="Body Text 2"/>
    <w:basedOn w:val="a"/>
    <w:link w:val="2Char1"/>
    <w:qFormat/>
    <w:pPr>
      <w:spacing w:after="120" w:line="480" w:lineRule="auto"/>
    </w:pPr>
    <w:rPr>
      <w:rFonts w:ascii="Calibri" w:hAnsi="Calibri"/>
      <w:kern w:val="2"/>
      <w:sz w:val="21"/>
    </w:rPr>
  </w:style>
  <w:style w:type="paragraph" w:styleId="af2">
    <w:name w:val="Normal (Web)"/>
    <w:basedOn w:val="a"/>
    <w:uiPriority w:val="99"/>
    <w:qFormat/>
    <w:pPr>
      <w:widowControl/>
      <w:spacing w:before="100" w:beforeAutospacing="1" w:after="100" w:afterAutospacing="1"/>
      <w:jc w:val="left"/>
    </w:pPr>
    <w:rPr>
      <w:rFonts w:hAnsi="宋体"/>
      <w:sz w:val="24"/>
    </w:rPr>
  </w:style>
  <w:style w:type="paragraph" w:styleId="11">
    <w:name w:val="index 1"/>
    <w:basedOn w:val="a"/>
    <w:next w:val="a"/>
    <w:unhideWhenUsed/>
    <w:qFormat/>
    <w:pPr>
      <w:jc w:val="center"/>
    </w:pPr>
    <w:rPr>
      <w:szCs w:val="20"/>
    </w:rPr>
  </w:style>
  <w:style w:type="paragraph" w:styleId="af3">
    <w:name w:val="Title"/>
    <w:basedOn w:val="a"/>
    <w:next w:val="a"/>
    <w:link w:val="Charb"/>
    <w:qFormat/>
    <w:pPr>
      <w:spacing w:before="240" w:after="60"/>
      <w:jc w:val="center"/>
      <w:outlineLvl w:val="0"/>
    </w:pPr>
    <w:rPr>
      <w:rFonts w:ascii="Cambria" w:hAnsi="Cambria"/>
      <w:b/>
      <w:bCs/>
      <w:kern w:val="2"/>
      <w:sz w:val="32"/>
      <w:szCs w:val="32"/>
    </w:rPr>
  </w:style>
  <w:style w:type="paragraph" w:styleId="af4">
    <w:name w:val="annotation subject"/>
    <w:basedOn w:val="a8"/>
    <w:next w:val="a8"/>
    <w:link w:val="Charc"/>
    <w:qFormat/>
  </w:style>
  <w:style w:type="paragraph" w:styleId="af5">
    <w:name w:val="Body Text First Indent"/>
    <w:basedOn w:val="a0"/>
    <w:link w:val="Chard"/>
    <w:qFormat/>
    <w:pPr>
      <w:spacing w:after="0"/>
      <w:ind w:firstLineChars="100" w:firstLine="420"/>
    </w:pPr>
    <w:rPr>
      <w:rFonts w:ascii="Arial" w:hAnsi="Arial"/>
      <w:color w:val="000000"/>
    </w:rPr>
  </w:style>
  <w:style w:type="paragraph" w:styleId="24">
    <w:name w:val="Body Text First Indent 2"/>
    <w:basedOn w:val="a9"/>
    <w:qFormat/>
    <w:pPr>
      <w:ind w:firstLineChars="200" w:firstLine="420"/>
    </w:pPr>
  </w:style>
  <w:style w:type="table" w:styleId="af6">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333333"/>
      <w:u w:val="none"/>
    </w:rPr>
  </w:style>
  <w:style w:type="character" w:styleId="afa">
    <w:name w:val="Emphasis"/>
    <w:qFormat/>
    <w:rPr>
      <w:i/>
      <w:iCs/>
    </w:rPr>
  </w:style>
  <w:style w:type="character" w:styleId="HTML">
    <w:name w:val="HTML Definition"/>
    <w:qFormat/>
  </w:style>
  <w:style w:type="character" w:styleId="HTML0">
    <w:name w:val="HTML Typewriter"/>
    <w:qFormat/>
    <w:rPr>
      <w:rFonts w:ascii="Consolas" w:hAnsi="Consolas"/>
      <w:sz w:val="20"/>
      <w:szCs w:val="20"/>
    </w:rPr>
  </w:style>
  <w:style w:type="character" w:styleId="HTML1">
    <w:name w:val="HTML Variable"/>
    <w:qFormat/>
  </w:style>
  <w:style w:type="character" w:styleId="afb">
    <w:name w:val="Hyperlink"/>
    <w:uiPriority w:val="99"/>
    <w:qFormat/>
    <w:rPr>
      <w:color w:val="333333"/>
      <w:u w:val="none"/>
    </w:rPr>
  </w:style>
  <w:style w:type="character" w:styleId="HTML2">
    <w:name w:val="HTML Code"/>
    <w:qFormat/>
    <w:rPr>
      <w:rFonts w:ascii="Courier New" w:hAnsi="Courier New"/>
      <w:sz w:val="20"/>
    </w:rPr>
  </w:style>
  <w:style w:type="character" w:styleId="afc">
    <w:name w:val="annotation reference"/>
    <w:uiPriority w:val="99"/>
    <w:qFormat/>
    <w:rPr>
      <w:sz w:val="21"/>
      <w:szCs w:val="21"/>
    </w:rPr>
  </w:style>
  <w:style w:type="character" w:styleId="HTML3">
    <w:name w:val="HTML Cite"/>
    <w:qFormat/>
  </w:style>
  <w:style w:type="character" w:styleId="afd">
    <w:name w:val="footnote reference"/>
    <w:qFormat/>
    <w:rPr>
      <w:vertAlign w:val="superscript"/>
    </w:rPr>
  </w:style>
  <w:style w:type="character" w:customStyle="1" w:styleId="CharChar17">
    <w:name w:val="Char Char17"/>
    <w:qFormat/>
  </w:style>
  <w:style w:type="character" w:customStyle="1" w:styleId="ca-12">
    <w:name w:val="ca-12"/>
    <w:basedOn w:val="a1"/>
    <w:qFormat/>
  </w:style>
  <w:style w:type="character" w:customStyle="1" w:styleId="field15">
    <w:name w:val="field15"/>
    <w:basedOn w:val="a1"/>
    <w:qFormat/>
  </w:style>
  <w:style w:type="character" w:customStyle="1" w:styleId="font31">
    <w:name w:val="font31"/>
    <w:qFormat/>
    <w:rPr>
      <w:rFonts w:ascii="宋体" w:eastAsia="宋体" w:hAnsi="宋体" w:cs="宋体" w:hint="eastAsia"/>
      <w:color w:val="000000"/>
      <w:sz w:val="22"/>
      <w:szCs w:val="22"/>
      <w:u w:val="none"/>
    </w:rPr>
  </w:style>
  <w:style w:type="character" w:customStyle="1" w:styleId="CharChar1">
    <w:name w:val="纯文本 Char Char1"/>
    <w:qFormat/>
  </w:style>
  <w:style w:type="character" w:customStyle="1" w:styleId="ca-7">
    <w:name w:val="ca-7"/>
    <w:basedOn w:val="a1"/>
    <w:qFormat/>
  </w:style>
  <w:style w:type="character" w:customStyle="1" w:styleId="unnamed11">
    <w:name w:val="unnamed11"/>
    <w:basedOn w:val="a1"/>
    <w:qFormat/>
  </w:style>
  <w:style w:type="character" w:customStyle="1" w:styleId="font51">
    <w:name w:val="font51"/>
    <w:qFormat/>
    <w:rPr>
      <w:rFonts w:ascii="Calibri" w:hAnsi="Calibri" w:cs="Calibri" w:hint="default"/>
      <w:color w:val="000000"/>
      <w:sz w:val="21"/>
      <w:szCs w:val="21"/>
      <w:u w:val="none"/>
    </w:rPr>
  </w:style>
  <w:style w:type="character" w:customStyle="1" w:styleId="4CharChar">
    <w:name w:val="标题 4 Char Char"/>
    <w:basedOn w:val="a1"/>
    <w:qFormat/>
  </w:style>
  <w:style w:type="character" w:customStyle="1" w:styleId="CharChar43">
    <w:name w:val="Char Char43"/>
    <w:qFormat/>
  </w:style>
  <w:style w:type="character" w:customStyle="1" w:styleId="style91">
    <w:name w:val="style91"/>
    <w:basedOn w:val="a1"/>
    <w:qFormat/>
  </w:style>
  <w:style w:type="character" w:customStyle="1" w:styleId="CharChar5">
    <w:name w:val="Char Char5"/>
    <w:basedOn w:val="a1"/>
    <w:qFormat/>
  </w:style>
  <w:style w:type="character" w:customStyle="1" w:styleId="CharChar12">
    <w:name w:val="Char Char12"/>
    <w:basedOn w:val="a1"/>
    <w:qFormat/>
  </w:style>
  <w:style w:type="character" w:customStyle="1" w:styleId="CharChar28">
    <w:name w:val="Char Char28"/>
    <w:qFormat/>
  </w:style>
  <w:style w:type="character" w:customStyle="1" w:styleId="ABCCharChar">
    <w:name w:val="ABC标题下的小点 Char Char"/>
    <w:basedOn w:val="a1"/>
    <w:qFormat/>
  </w:style>
  <w:style w:type="character" w:customStyle="1" w:styleId="Char0">
    <w:name w:val="副标题 Char"/>
    <w:link w:val="a4"/>
    <w:qFormat/>
    <w:rPr>
      <w:rFonts w:ascii="Cambria" w:eastAsia="宋体" w:hAnsi="Cambria"/>
      <w:b/>
      <w:bCs/>
      <w:kern w:val="28"/>
      <w:sz w:val="21"/>
      <w:szCs w:val="32"/>
      <w:lang w:val="en-US" w:eastAsia="zh-CN" w:bidi="ar-SA"/>
    </w:rPr>
  </w:style>
  <w:style w:type="character" w:customStyle="1" w:styleId="content">
    <w:name w:val="content"/>
    <w:basedOn w:val="a1"/>
    <w:qFormat/>
  </w:style>
  <w:style w:type="character" w:customStyle="1" w:styleId="font41">
    <w:name w:val="font41"/>
    <w:qFormat/>
    <w:rPr>
      <w:rFonts w:ascii="Arial" w:hAnsi="Arial" w:cs="Arial" w:hint="default"/>
      <w:color w:val="000000"/>
      <w:sz w:val="22"/>
      <w:szCs w:val="22"/>
      <w:u w:val="none"/>
    </w:rPr>
  </w:style>
  <w:style w:type="character" w:customStyle="1" w:styleId="Char10">
    <w:name w:val="正文文本缩进 Char1"/>
    <w:uiPriority w:val="99"/>
    <w:semiHidden/>
    <w:qFormat/>
    <w:rPr>
      <w:rFonts w:ascii="Times New Roman" w:eastAsia="宋体" w:hAnsi="Times New Roman" w:cs="Times New Roman"/>
      <w:kern w:val="2"/>
      <w:sz w:val="21"/>
    </w:rPr>
  </w:style>
  <w:style w:type="character" w:customStyle="1" w:styleId="meuncn1">
    <w:name w:val="meuncn1"/>
    <w:basedOn w:val="a1"/>
    <w:qFormat/>
  </w:style>
  <w:style w:type="character" w:customStyle="1" w:styleId="CharChar">
    <w:name w:val="加点正文缩进 Char Char"/>
    <w:basedOn w:val="a1"/>
    <w:qFormat/>
  </w:style>
  <w:style w:type="character" w:customStyle="1" w:styleId="font11">
    <w:name w:val="font11"/>
    <w:qFormat/>
    <w:rPr>
      <w:rFonts w:ascii="Arial" w:hAnsi="Arial" w:cs="Arial" w:hint="default"/>
      <w:color w:val="000000"/>
      <w:sz w:val="22"/>
      <w:szCs w:val="22"/>
      <w:u w:val="none"/>
    </w:rPr>
  </w:style>
  <w:style w:type="character" w:customStyle="1" w:styleId="CharChar18">
    <w:name w:val="Char Char18"/>
    <w:qFormat/>
  </w:style>
  <w:style w:type="character" w:customStyle="1" w:styleId="CharChar41">
    <w:name w:val="Char Char41"/>
    <w:basedOn w:val="a1"/>
    <w:qFormat/>
  </w:style>
  <w:style w:type="character" w:customStyle="1" w:styleId="CharChar40">
    <w:name w:val="Char Char40"/>
    <w:qFormat/>
  </w:style>
  <w:style w:type="character" w:customStyle="1" w:styleId="CharChar14">
    <w:name w:val="Char Char14"/>
    <w:qFormat/>
  </w:style>
  <w:style w:type="character" w:customStyle="1" w:styleId="ca-5">
    <w:name w:val="ca-5"/>
    <w:basedOn w:val="a1"/>
    <w:qFormat/>
  </w:style>
  <w:style w:type="character" w:customStyle="1" w:styleId="CharChar26">
    <w:name w:val="Char Char26"/>
    <w:qFormat/>
  </w:style>
  <w:style w:type="character" w:customStyle="1" w:styleId="ca-2">
    <w:name w:val="ca-2"/>
    <w:basedOn w:val="a1"/>
    <w:qFormat/>
  </w:style>
  <w:style w:type="character" w:customStyle="1" w:styleId="CharChar0">
    <w:name w:val="正文文本缩进 Char Char"/>
    <w:basedOn w:val="a1"/>
    <w:qFormat/>
  </w:style>
  <w:style w:type="character" w:customStyle="1" w:styleId="2CharChar">
    <w:name w:val="样式2 Char Char"/>
    <w:basedOn w:val="a1"/>
    <w:qFormat/>
  </w:style>
  <w:style w:type="character" w:customStyle="1" w:styleId="CharChar13">
    <w:name w:val="Char Char13"/>
    <w:basedOn w:val="CharChar14"/>
    <w:qFormat/>
  </w:style>
  <w:style w:type="character" w:customStyle="1" w:styleId="9CharChar">
    <w:name w:val="标题 9 Char Char"/>
    <w:basedOn w:val="a1"/>
    <w:qFormat/>
  </w:style>
  <w:style w:type="character" w:customStyle="1" w:styleId="Footer1CharChar">
    <w:name w:val="Footer1 Char Char"/>
    <w:basedOn w:val="a1"/>
    <w:qFormat/>
  </w:style>
  <w:style w:type="character" w:customStyle="1" w:styleId="2CharChar0">
    <w:name w:val="正文缩进2格 Char Char"/>
    <w:basedOn w:val="a1"/>
    <w:qFormat/>
  </w:style>
  <w:style w:type="character" w:customStyle="1" w:styleId="CharChar2">
    <w:name w:val="标准正文 Char Char"/>
    <w:basedOn w:val="a1"/>
    <w:qFormat/>
  </w:style>
  <w:style w:type="character" w:customStyle="1" w:styleId="CharChar23">
    <w:name w:val="Char Char23"/>
    <w:qFormat/>
  </w:style>
  <w:style w:type="character" w:customStyle="1" w:styleId="CharChar38">
    <w:name w:val="Char Char38"/>
    <w:qFormat/>
  </w:style>
  <w:style w:type="character" w:customStyle="1" w:styleId="8Char">
    <w:name w:val="标题 8 Char"/>
    <w:link w:val="8"/>
    <w:qFormat/>
    <w:rPr>
      <w:rFonts w:ascii="Calibri" w:eastAsia="黑体" w:hAnsi="Calibri"/>
      <w:kern w:val="2"/>
      <w:sz w:val="24"/>
      <w:szCs w:val="24"/>
    </w:rPr>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apple-converted-space">
    <w:name w:val="apple-converted-space"/>
    <w:basedOn w:val="a1"/>
    <w:qFormat/>
  </w:style>
  <w:style w:type="character" w:customStyle="1" w:styleId="l151">
    <w:name w:val="l151"/>
    <w:basedOn w:val="a1"/>
    <w:qFormat/>
  </w:style>
  <w:style w:type="character" w:customStyle="1" w:styleId="CharChar3">
    <w:name w:val="题注 Char Char"/>
    <w:basedOn w:val="a1"/>
    <w:qFormat/>
  </w:style>
  <w:style w:type="character" w:customStyle="1" w:styleId="Anrede1IhrZeichen">
    <w:name w:val="Anrede1IhrZeichen"/>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text21">
    <w:name w:val="text21"/>
    <w:basedOn w:val="a1"/>
    <w:qFormat/>
  </w:style>
  <w:style w:type="character" w:customStyle="1" w:styleId="CharChar44">
    <w:name w:val="Char Char44"/>
    <w:basedOn w:val="a1"/>
    <w:qFormat/>
  </w:style>
  <w:style w:type="character" w:customStyle="1" w:styleId="pt9-hui-line201">
    <w:name w:val="pt9-hui-line201"/>
    <w:basedOn w:val="a1"/>
    <w:qFormat/>
  </w:style>
  <w:style w:type="character" w:customStyle="1" w:styleId="p12">
    <w:name w:val="p12"/>
    <w:basedOn w:val="a1"/>
    <w:qFormat/>
  </w:style>
  <w:style w:type="character" w:customStyle="1" w:styleId="CharChar46">
    <w:name w:val="Char Char46"/>
    <w:basedOn w:val="a1"/>
    <w:qFormat/>
  </w:style>
  <w:style w:type="character" w:customStyle="1" w:styleId="t11">
    <w:name w:val="t11"/>
    <w:basedOn w:val="a1"/>
    <w:qFormat/>
  </w:style>
  <w:style w:type="character" w:customStyle="1" w:styleId="CharChar15">
    <w:name w:val="Char Char15"/>
    <w:qFormat/>
  </w:style>
  <w:style w:type="character" w:customStyle="1" w:styleId="CharChar4">
    <w:name w:val="样式 题注 + 宋体 小四 Char Char"/>
    <w:qFormat/>
    <w:rPr>
      <w:rFonts w:ascii="宋体" w:eastAsia="宋体"/>
      <w:kern w:val="2"/>
      <w:sz w:val="18"/>
      <w:szCs w:val="18"/>
      <w:lang w:bidi="ar-SA"/>
    </w:rPr>
  </w:style>
  <w:style w:type="character" w:customStyle="1" w:styleId="Char2">
    <w:name w:val="文档结构图 Char"/>
    <w:link w:val="a7"/>
    <w:qFormat/>
    <w:rPr>
      <w:rFonts w:ascii="宋体" w:eastAsia="宋体"/>
      <w:kern w:val="2"/>
      <w:sz w:val="18"/>
      <w:szCs w:val="18"/>
      <w:lang w:bidi="ar-SA"/>
    </w:rPr>
  </w:style>
  <w:style w:type="character" w:customStyle="1" w:styleId="Char11">
    <w:name w:val="副标题 Char1"/>
    <w:uiPriority w:val="11"/>
    <w:qFormat/>
    <w:rPr>
      <w:rFonts w:ascii="Cambria" w:hAnsi="Cambria" w:cs="Times New Roman"/>
      <w:b/>
      <w:bCs/>
      <w:kern w:val="28"/>
      <w:sz w:val="32"/>
      <w:szCs w:val="32"/>
    </w:rPr>
  </w:style>
  <w:style w:type="character" w:customStyle="1" w:styleId="CharChar10">
    <w:name w:val="正文（缩进） Char Char1"/>
    <w:basedOn w:val="a1"/>
    <w:qFormat/>
  </w:style>
  <w:style w:type="character" w:customStyle="1" w:styleId="ca-11">
    <w:name w:val="ca-11"/>
    <w:basedOn w:val="a1"/>
    <w:qFormat/>
  </w:style>
  <w:style w:type="character" w:customStyle="1" w:styleId="2CharChar1">
    <w:name w:val="样式2 Char Char1"/>
    <w:basedOn w:val="a1"/>
    <w:qFormat/>
  </w:style>
  <w:style w:type="character" w:customStyle="1" w:styleId="Chare">
    <w:name w:val="标题样式 Char"/>
    <w:link w:val="afe"/>
    <w:qFormat/>
    <w:locked/>
    <w:rPr>
      <w:rFonts w:ascii="黑体" w:eastAsia="黑体"/>
      <w:b/>
      <w:kern w:val="2"/>
      <w:sz w:val="32"/>
      <w:lang w:bidi="ar-SA"/>
    </w:rPr>
  </w:style>
  <w:style w:type="paragraph" w:customStyle="1" w:styleId="afe">
    <w:name w:val="标题样式"/>
    <w:basedOn w:val="a"/>
    <w:link w:val="Chare"/>
    <w:qFormat/>
    <w:pPr>
      <w:jc w:val="center"/>
    </w:pPr>
    <w:rPr>
      <w:rFonts w:ascii="黑体" w:eastAsia="黑体"/>
      <w:b/>
      <w:kern w:val="2"/>
      <w:sz w:val="32"/>
      <w:szCs w:val="20"/>
    </w:rPr>
  </w:style>
  <w:style w:type="character" w:customStyle="1" w:styleId="CharChar42">
    <w:name w:val="Char Char4"/>
    <w:basedOn w:val="a1"/>
    <w:qFormat/>
  </w:style>
  <w:style w:type="character" w:customStyle="1" w:styleId="pediy">
    <w:name w:val="pediy"/>
    <w:basedOn w:val="a1"/>
    <w:qFormat/>
  </w:style>
  <w:style w:type="character" w:customStyle="1" w:styleId="yqlink">
    <w:name w:val="yqlink"/>
    <w:basedOn w:val="a1"/>
    <w:qFormat/>
  </w:style>
  <w:style w:type="character" w:customStyle="1" w:styleId="ttag">
    <w:name w:val="t_tag"/>
    <w:basedOn w:val="a1"/>
    <w:qFormat/>
  </w:style>
  <w:style w:type="character" w:customStyle="1" w:styleId="Char20">
    <w:name w:val="正文（标记） Char2"/>
    <w:basedOn w:val="a1"/>
    <w:qFormat/>
  </w:style>
  <w:style w:type="character" w:customStyle="1" w:styleId="ca-9">
    <w:name w:val="ca-9"/>
    <w:basedOn w:val="a1"/>
    <w:qFormat/>
  </w:style>
  <w:style w:type="character" w:customStyle="1" w:styleId="CharChar6">
    <w:name w:val="正文（小标题） Char Char"/>
    <w:basedOn w:val="a1"/>
    <w:qFormat/>
  </w:style>
  <w:style w:type="character" w:customStyle="1" w:styleId="6Char">
    <w:name w:val="标题 6 Char"/>
    <w:link w:val="6"/>
    <w:qFormat/>
    <w:rPr>
      <w:rFonts w:ascii="Calibri" w:eastAsia="黑体" w:hAnsi="Calibri"/>
      <w:b/>
      <w:bCs/>
      <w:kern w:val="2"/>
      <w:sz w:val="24"/>
      <w:szCs w:val="24"/>
    </w:rPr>
  </w:style>
  <w:style w:type="character" w:customStyle="1" w:styleId="CharChar7">
    <w:name w:val="正文格式 Char Char"/>
    <w:basedOn w:val="a1"/>
    <w:qFormat/>
  </w:style>
  <w:style w:type="character" w:customStyle="1" w:styleId="CharChar32">
    <w:name w:val="Char Char32"/>
    <w:qFormat/>
  </w:style>
  <w:style w:type="character" w:customStyle="1" w:styleId="ca-10">
    <w:name w:val="ca-10"/>
    <w:basedOn w:val="a1"/>
    <w:qFormat/>
  </w:style>
  <w:style w:type="character" w:customStyle="1" w:styleId="CharChar37">
    <w:name w:val="Char Char37"/>
    <w:basedOn w:val="a1"/>
    <w:qFormat/>
  </w:style>
  <w:style w:type="character" w:customStyle="1" w:styleId="CharChar35">
    <w:name w:val="Char Char35"/>
    <w:basedOn w:val="a1"/>
    <w:qFormat/>
  </w:style>
  <w:style w:type="character" w:customStyle="1" w:styleId="b21">
    <w:name w:val="b21"/>
    <w:basedOn w:val="a1"/>
    <w:qFormat/>
  </w:style>
  <w:style w:type="character" w:customStyle="1" w:styleId="11CharChar">
    <w:name w:val="（符号）三标题1.1 Char Char"/>
    <w:link w:val="110"/>
    <w:qFormat/>
    <w:locked/>
    <w:rPr>
      <w:rFonts w:ascii="宋体" w:hAnsi="宋体"/>
      <w:kern w:val="2"/>
      <w:sz w:val="24"/>
      <w:szCs w:val="24"/>
      <w:lang w:bidi="ar-SA"/>
    </w:rPr>
  </w:style>
  <w:style w:type="paragraph" w:customStyle="1" w:styleId="110">
    <w:name w:val="（符号）三标题1.1"/>
    <w:basedOn w:val="a"/>
    <w:link w:val="11CharChar"/>
    <w:qFormat/>
    <w:pPr>
      <w:tabs>
        <w:tab w:val="left" w:pos="700"/>
        <w:tab w:val="left" w:pos="1365"/>
      </w:tabs>
      <w:spacing w:line="500" w:lineRule="exact"/>
      <w:ind w:left="840" w:hanging="420"/>
    </w:pPr>
    <w:rPr>
      <w:rFonts w:hAnsi="宋体"/>
      <w:kern w:val="2"/>
      <w:sz w:val="24"/>
      <w:szCs w:val="24"/>
    </w:rPr>
  </w:style>
  <w:style w:type="character" w:customStyle="1" w:styleId="12">
    <w:name w:val="批注引用1"/>
    <w:basedOn w:val="a1"/>
    <w:qFormat/>
  </w:style>
  <w:style w:type="character" w:customStyle="1" w:styleId="13">
    <w:name w:val="页码1"/>
    <w:basedOn w:val="a1"/>
    <w:qFormat/>
  </w:style>
  <w:style w:type="character" w:customStyle="1" w:styleId="CharChar36">
    <w:name w:val="Char Char36"/>
    <w:basedOn w:val="a1"/>
    <w:qFormat/>
  </w:style>
  <w:style w:type="character" w:customStyle="1" w:styleId="TableTextChar1">
    <w:name w:val="Table Text Char1"/>
    <w:basedOn w:val="a1"/>
    <w:qFormat/>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label">
    <w:name w:val="label"/>
    <w:qFormat/>
    <w:rPr>
      <w:color w:val="555555"/>
    </w:rPr>
  </w:style>
  <w:style w:type="character" w:customStyle="1" w:styleId="1Char0">
    <w:name w:val="样式1 Char"/>
    <w:link w:val="14"/>
    <w:uiPriority w:val="99"/>
    <w:qFormat/>
    <w:locked/>
    <w:rPr>
      <w:rFonts w:ascii="宋体" w:eastAsia="黑体" w:hAnsi="宋体"/>
      <w:b/>
      <w:bCs/>
      <w:kern w:val="2"/>
      <w:sz w:val="24"/>
      <w:szCs w:val="32"/>
      <w:lang w:val="en-US" w:eastAsia="zh-CN" w:bidi="ar-SA"/>
    </w:rPr>
  </w:style>
  <w:style w:type="paragraph" w:customStyle="1" w:styleId="14">
    <w:name w:val="样式1"/>
    <w:basedOn w:val="a"/>
    <w:link w:val="1Char0"/>
    <w:uiPriority w:val="99"/>
    <w:qFormat/>
    <w:pPr>
      <w:spacing w:before="120" w:after="120" w:line="300" w:lineRule="auto"/>
    </w:pPr>
    <w:rPr>
      <w:rFonts w:eastAsia="黑体" w:hAnsi="宋体"/>
      <w:b/>
      <w:bCs/>
      <w:kern w:val="2"/>
      <w:sz w:val="24"/>
      <w:szCs w:val="32"/>
    </w:rPr>
  </w:style>
  <w:style w:type="character" w:customStyle="1" w:styleId="7CharChar">
    <w:name w:val="标题 7 Char Char"/>
    <w:basedOn w:val="a1"/>
    <w:qFormat/>
  </w:style>
  <w:style w:type="character" w:customStyle="1" w:styleId="CharChar20">
    <w:name w:val="Char Char20"/>
    <w:qFormat/>
  </w:style>
  <w:style w:type="character" w:customStyle="1" w:styleId="Char6">
    <w:name w:val="日期 Char"/>
    <w:link w:val="ac"/>
    <w:qFormat/>
    <w:rPr>
      <w:kern w:val="2"/>
      <w:sz w:val="21"/>
      <w:szCs w:val="24"/>
    </w:rPr>
  </w:style>
  <w:style w:type="character" w:customStyle="1" w:styleId="111Char">
    <w:name w:val="(符号)五标题1.1.1 Char"/>
    <w:link w:val="111"/>
    <w:uiPriority w:val="99"/>
    <w:qFormat/>
    <w:locked/>
    <w:rPr>
      <w:rFonts w:ascii="宋体" w:hAnsi="宋体"/>
      <w:color w:val="000000"/>
      <w:kern w:val="2"/>
      <w:sz w:val="24"/>
      <w:lang w:bidi="ar-SA"/>
    </w:rPr>
  </w:style>
  <w:style w:type="paragraph" w:customStyle="1" w:styleId="111">
    <w:name w:val="(符号)五标题1.1.1"/>
    <w:basedOn w:val="a"/>
    <w:link w:val="111Char"/>
    <w:uiPriority w:val="99"/>
    <w:qFormat/>
    <w:pPr>
      <w:tabs>
        <w:tab w:val="left" w:pos="1000"/>
      </w:tabs>
      <w:spacing w:line="500" w:lineRule="exact"/>
      <w:ind w:left="1000" w:hanging="1000"/>
    </w:pPr>
    <w:rPr>
      <w:rFonts w:hAnsi="宋体"/>
      <w:color w:val="000000"/>
      <w:kern w:val="2"/>
      <w:sz w:val="24"/>
      <w:szCs w:val="20"/>
    </w:rPr>
  </w:style>
  <w:style w:type="character" w:customStyle="1" w:styleId="CharChar8">
    <w:name w:val="表内文字 Char Char"/>
    <w:basedOn w:val="a1"/>
    <w:qFormat/>
  </w:style>
  <w:style w:type="character" w:customStyle="1" w:styleId="CharChar9">
    <w:name w:val="正文首行缩进两字符 Char Char"/>
    <w:basedOn w:val="a1"/>
    <w:qFormat/>
  </w:style>
  <w:style w:type="character" w:customStyle="1" w:styleId="2Char1">
    <w:name w:val="正文文本 2 Char"/>
    <w:link w:val="23"/>
    <w:qFormat/>
    <w:rPr>
      <w:rFonts w:ascii="Calibri" w:hAnsi="Calibri"/>
      <w:kern w:val="2"/>
      <w:sz w:val="21"/>
      <w:szCs w:val="22"/>
    </w:rPr>
  </w:style>
  <w:style w:type="character" w:customStyle="1" w:styleId="4Char">
    <w:name w:val="标题 4 Char"/>
    <w:basedOn w:val="a1"/>
    <w:qFormat/>
  </w:style>
  <w:style w:type="character" w:customStyle="1" w:styleId="Charf">
    <w:name w:val="列出段落 Char"/>
    <w:link w:val="Style14"/>
    <w:qFormat/>
    <w:rPr>
      <w:rFonts w:ascii="Calibri" w:hAnsi="Calibri"/>
      <w:szCs w:val="21"/>
      <w:lang w:bidi="ar-SA"/>
    </w:rPr>
  </w:style>
  <w:style w:type="paragraph" w:customStyle="1" w:styleId="Style14">
    <w:name w:val="_Style 14"/>
    <w:basedOn w:val="a"/>
    <w:link w:val="Charf"/>
    <w:qFormat/>
    <w:pPr>
      <w:spacing w:beforeLines="50" w:afterLines="50"/>
      <w:ind w:firstLineChars="200" w:firstLine="420"/>
    </w:pPr>
    <w:rPr>
      <w:rFonts w:ascii="Calibri" w:hAnsi="Calibri"/>
      <w:sz w:val="20"/>
      <w:szCs w:val="21"/>
    </w:rPr>
  </w:style>
  <w:style w:type="character" w:customStyle="1" w:styleId="CharChar25">
    <w:name w:val="Char Char25"/>
    <w:qFormat/>
  </w:style>
  <w:style w:type="character" w:customStyle="1" w:styleId="CharChar31">
    <w:name w:val="Char Char31"/>
    <w:qFormat/>
  </w:style>
  <w:style w:type="character" w:customStyle="1" w:styleId="1CharChar">
    <w:name w:val="正文1 Char Char"/>
    <w:basedOn w:val="a1"/>
    <w:qFormat/>
  </w:style>
  <w:style w:type="character" w:customStyle="1" w:styleId="CharChar80">
    <w:name w:val="Char Char8"/>
    <w:qFormat/>
  </w:style>
  <w:style w:type="character" w:customStyle="1" w:styleId="Chara">
    <w:name w:val="脚注文本 Char"/>
    <w:link w:val="af1"/>
    <w:qFormat/>
    <w:rPr>
      <w:kern w:val="2"/>
      <w:sz w:val="18"/>
      <w:szCs w:val="18"/>
      <w:lang w:bidi="ar-SA"/>
    </w:rPr>
  </w:style>
  <w:style w:type="character" w:customStyle="1" w:styleId="shorttext">
    <w:name w:val="short_text"/>
    <w:basedOn w:val="a1"/>
    <w:qFormat/>
  </w:style>
  <w:style w:type="character" w:customStyle="1" w:styleId="CharChar50">
    <w:name w:val="Char Char50"/>
    <w:basedOn w:val="a1"/>
    <w:qFormat/>
  </w:style>
  <w:style w:type="character" w:customStyle="1" w:styleId="CharChar21">
    <w:name w:val="Char Char2"/>
    <w:basedOn w:val="a1"/>
    <w:qFormat/>
  </w:style>
  <w:style w:type="character" w:customStyle="1" w:styleId="z-Char">
    <w:name w:val="z-窗体顶端 Char"/>
    <w:link w:val="z-1"/>
    <w:qFormat/>
    <w:rPr>
      <w:rFonts w:ascii="Arial" w:eastAsia="宋体" w:hAnsi="Arial"/>
      <w:vanish/>
      <w:sz w:val="16"/>
      <w:szCs w:val="16"/>
      <w:lang w:bidi="ar-SA"/>
    </w:rPr>
  </w:style>
  <w:style w:type="paragraph" w:customStyle="1" w:styleId="z-1">
    <w:name w:val="z-窗体顶端1"/>
    <w:basedOn w:val="a"/>
    <w:next w:val="a"/>
    <w:link w:val="z-Char"/>
    <w:qFormat/>
    <w:pPr>
      <w:widowControl/>
      <w:pBdr>
        <w:bottom w:val="single" w:sz="6" w:space="1" w:color="auto"/>
      </w:pBdr>
      <w:jc w:val="center"/>
    </w:pPr>
    <w:rPr>
      <w:rFonts w:ascii="Arial" w:hAnsi="Arial"/>
      <w:vanish/>
      <w:sz w:val="16"/>
      <w:szCs w:val="16"/>
    </w:rPr>
  </w:style>
  <w:style w:type="character" w:customStyle="1" w:styleId="txt11">
    <w:name w:val="txt11"/>
    <w:basedOn w:val="a1"/>
    <w:qFormat/>
  </w:style>
  <w:style w:type="character" w:customStyle="1" w:styleId="style71">
    <w:name w:val="style71"/>
    <w:basedOn w:val="a1"/>
    <w:qFormat/>
  </w:style>
  <w:style w:type="character" w:customStyle="1" w:styleId="TableTextCharChar">
    <w:name w:val="Table Text Char Char"/>
    <w:basedOn w:val="a1"/>
    <w:qFormat/>
  </w:style>
  <w:style w:type="character" w:customStyle="1" w:styleId="7Char">
    <w:name w:val="标题 7 Char"/>
    <w:link w:val="7"/>
    <w:qFormat/>
    <w:rPr>
      <w:b/>
      <w:bCs/>
      <w:kern w:val="2"/>
      <w:sz w:val="24"/>
      <w:szCs w:val="24"/>
    </w:rPr>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CharChar34">
    <w:name w:val="Char Char34"/>
    <w:basedOn w:val="a1"/>
    <w:qFormat/>
  </w:style>
  <w:style w:type="character" w:customStyle="1" w:styleId="CharChar45">
    <w:name w:val="Char Char45"/>
    <w:basedOn w:val="a1"/>
    <w:qFormat/>
  </w:style>
  <w:style w:type="character" w:customStyle="1" w:styleId="1CharChar0">
    <w:name w:val="1 标题 Char Char"/>
    <w:basedOn w:val="a1"/>
    <w:qFormat/>
  </w:style>
  <w:style w:type="character" w:customStyle="1" w:styleId="p14">
    <w:name w:val="p14"/>
    <w:basedOn w:val="a1"/>
    <w:qFormat/>
  </w:style>
  <w:style w:type="character" w:customStyle="1" w:styleId="CharChar47">
    <w:name w:val="Char Char47"/>
    <w:basedOn w:val="a1"/>
    <w:qFormat/>
  </w:style>
  <w:style w:type="character" w:customStyle="1" w:styleId="CharCharCharCharCharCharCharCharCharChar">
    <w:name w:val="Char Char Char Char Char Char Char Char Char Char"/>
    <w:basedOn w:val="a1"/>
    <w:qFormat/>
  </w:style>
  <w:style w:type="character" w:customStyle="1" w:styleId="CharChar420">
    <w:name w:val="Char Char42"/>
    <w:basedOn w:val="a1"/>
    <w:qFormat/>
  </w:style>
  <w:style w:type="character" w:customStyle="1" w:styleId="Char12">
    <w:name w:val="列出段落 Char1"/>
    <w:basedOn w:val="a1"/>
    <w:qFormat/>
  </w:style>
  <w:style w:type="character" w:customStyle="1" w:styleId="3Char1">
    <w:name w:val="正文文本缩进 3 Char"/>
    <w:link w:val="33"/>
    <w:qFormat/>
    <w:rPr>
      <w:rFonts w:eastAsia="楷体"/>
      <w:sz w:val="24"/>
      <w:lang w:bidi="ar-SA"/>
    </w:rPr>
  </w:style>
  <w:style w:type="character" w:customStyle="1" w:styleId="4Char1">
    <w:name w:val="标题 4 Char1"/>
    <w:link w:val="4"/>
    <w:uiPriority w:val="9"/>
    <w:qFormat/>
    <w:rPr>
      <w:rFonts w:ascii="Calibri" w:eastAsia="黑体" w:hAnsi="Calibri"/>
      <w:b/>
      <w:bCs/>
      <w:sz w:val="32"/>
      <w:szCs w:val="28"/>
    </w:rPr>
  </w:style>
  <w:style w:type="character" w:customStyle="1" w:styleId="Char13">
    <w:name w:val="正文文本 Char1"/>
    <w:uiPriority w:val="99"/>
    <w:semiHidden/>
    <w:qFormat/>
    <w:rPr>
      <w:rFonts w:ascii="Times New Roman" w:eastAsia="宋体" w:hAnsi="Times New Roman" w:cs="Times New Roman"/>
      <w:szCs w:val="20"/>
    </w:rPr>
  </w:style>
  <w:style w:type="character" w:customStyle="1" w:styleId="Char14">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style171">
    <w:name w:val="style171"/>
    <w:basedOn w:val="a1"/>
    <w:qFormat/>
  </w:style>
  <w:style w:type="character" w:customStyle="1" w:styleId="title1">
    <w:name w:val="title1"/>
    <w:basedOn w:val="a1"/>
    <w:qFormat/>
  </w:style>
  <w:style w:type="character" w:customStyle="1" w:styleId="3Char0">
    <w:name w:val="正文文本 3 Char"/>
    <w:link w:val="30"/>
    <w:qFormat/>
    <w:rPr>
      <w:rFonts w:eastAsia="宋体"/>
      <w:b/>
      <w:bCs/>
      <w:kern w:val="2"/>
      <w:sz w:val="24"/>
      <w:szCs w:val="24"/>
      <w:lang w:bidi="ar-SA"/>
    </w:rPr>
  </w:style>
  <w:style w:type="character" w:customStyle="1" w:styleId="3CharChar">
    <w:name w:val="正文文本缩进 3 Char Char"/>
    <w:basedOn w:val="a1"/>
    <w:qFormat/>
  </w:style>
  <w:style w:type="character" w:customStyle="1" w:styleId="NormalCharacter">
    <w:name w:val="NormalCharacter"/>
    <w:qFormat/>
    <w:rPr>
      <w:rFonts w:ascii="Times New Roman" w:eastAsia="宋体" w:hAnsi="Times New Roman"/>
    </w:rPr>
  </w:style>
  <w:style w:type="character" w:customStyle="1" w:styleId="CharChar11">
    <w:name w:val="Char Char11"/>
    <w:qFormat/>
  </w:style>
  <w:style w:type="character" w:customStyle="1" w:styleId="5CharChar">
    <w:name w:val="标题 5 Char Char"/>
    <w:basedOn w:val="a1"/>
    <w:qFormat/>
  </w:style>
  <w:style w:type="character" w:customStyle="1" w:styleId="CharChar100">
    <w:name w:val="Char Char10"/>
    <w:qFormat/>
  </w:style>
  <w:style w:type="character" w:customStyle="1" w:styleId="CharChara">
    <w:name w:val="文字 Char Char"/>
    <w:basedOn w:val="a1"/>
    <w:qFormat/>
  </w:style>
  <w:style w:type="character" w:customStyle="1" w:styleId="CharChar24">
    <w:name w:val="Char Char24"/>
    <w:qFormat/>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abcde1">
    <w:name w:val="abcde1"/>
    <w:basedOn w:val="a1"/>
    <w:qFormat/>
  </w:style>
  <w:style w:type="character" w:customStyle="1" w:styleId="z-Char0">
    <w:name w:val="z-窗体底端 Char"/>
    <w:link w:val="z-10"/>
    <w:qFormat/>
    <w:rPr>
      <w:rFonts w:ascii="Arial" w:eastAsia="宋体" w:hAnsi="Arial"/>
      <w:vanish/>
      <w:sz w:val="16"/>
      <w:szCs w:val="16"/>
      <w:lang w:bidi="ar-SA"/>
    </w:rPr>
  </w:style>
  <w:style w:type="paragraph" w:customStyle="1" w:styleId="z-10">
    <w:name w:val="z-窗体底端1"/>
    <w:basedOn w:val="a"/>
    <w:next w:val="a"/>
    <w:link w:val="z-Char0"/>
    <w:qFormat/>
    <w:pPr>
      <w:widowControl/>
      <w:pBdr>
        <w:top w:val="single" w:sz="6" w:space="1" w:color="auto"/>
      </w:pBdr>
      <w:jc w:val="center"/>
    </w:pPr>
    <w:rPr>
      <w:rFonts w:ascii="Arial" w:hAnsi="Arial"/>
      <w:vanish/>
      <w:sz w:val="16"/>
      <w:szCs w:val="16"/>
    </w:rPr>
  </w:style>
  <w:style w:type="character" w:customStyle="1" w:styleId="CharChar29">
    <w:name w:val="Char Char29"/>
    <w:qFormat/>
  </w:style>
  <w:style w:type="character" w:customStyle="1" w:styleId="Heading0Char1">
    <w:name w:val="Heading 0 Char1"/>
    <w:basedOn w:val="a1"/>
    <w:qFormat/>
  </w:style>
  <w:style w:type="character" w:customStyle="1" w:styleId="CharCharb">
    <w:name w:val="表格 Char Char"/>
    <w:link w:val="aff"/>
    <w:qFormat/>
    <w:rPr>
      <w:rFonts w:eastAsia="宋体"/>
      <w:kern w:val="2"/>
      <w:sz w:val="24"/>
      <w:szCs w:val="24"/>
      <w:lang w:val="en-US" w:eastAsia="zh-CN" w:bidi="ar-SA"/>
    </w:rPr>
  </w:style>
  <w:style w:type="paragraph" w:customStyle="1" w:styleId="aff">
    <w:name w:val="表格"/>
    <w:basedOn w:val="a"/>
    <w:link w:val="CharCharb"/>
    <w:qFormat/>
    <w:pPr>
      <w:spacing w:line="400" w:lineRule="exact"/>
    </w:pPr>
    <w:rPr>
      <w:rFonts w:ascii="Times New Roman"/>
      <w:kern w:val="2"/>
      <w:sz w:val="24"/>
      <w:szCs w:val="24"/>
    </w:rPr>
  </w:style>
  <w:style w:type="character" w:customStyle="1" w:styleId="CharChar27">
    <w:name w:val="Char Char27"/>
    <w:qFormat/>
  </w:style>
  <w:style w:type="character" w:customStyle="1" w:styleId="3CharChar0">
    <w:name w:val="标题 3 Char Char"/>
    <w:basedOn w:val="a1"/>
    <w:qFormat/>
  </w:style>
  <w:style w:type="character" w:customStyle="1" w:styleId="wctjfont1">
    <w:name w:val="wctjfont1"/>
    <w:basedOn w:val="a1"/>
    <w:qFormat/>
  </w:style>
  <w:style w:type="character" w:customStyle="1" w:styleId="1CharChar1">
    <w:name w:val="标题 1 Char Char"/>
    <w:basedOn w:val="a1"/>
    <w:qFormat/>
  </w:style>
  <w:style w:type="character" w:customStyle="1" w:styleId="CharCharc">
    <w:name w:val="正文小标题 Char Char"/>
    <w:basedOn w:val="a1"/>
    <w:qFormat/>
  </w:style>
  <w:style w:type="character" w:customStyle="1" w:styleId="15">
    <w:name w:val="标题1"/>
    <w:basedOn w:val="a1"/>
    <w:qFormat/>
  </w:style>
  <w:style w:type="character" w:customStyle="1" w:styleId="11Char">
    <w:name w:val="（符号）三标题1.1 Char"/>
    <w:uiPriority w:val="99"/>
    <w:qFormat/>
    <w:rPr>
      <w:rFonts w:ascii="宋体" w:hAnsi="宋体"/>
      <w:kern w:val="2"/>
      <w:sz w:val="24"/>
      <w:szCs w:val="24"/>
    </w:rPr>
  </w:style>
  <w:style w:type="character" w:customStyle="1" w:styleId="CharChar22">
    <w:name w:val="Char Char22"/>
    <w:qFormat/>
  </w:style>
  <w:style w:type="character" w:customStyle="1" w:styleId="CharChard">
    <w:name w:val="页脚 Char Char"/>
    <w:basedOn w:val="a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text1">
    <w:name w:val="text1"/>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CharChar49">
    <w:name w:val="Char Char49"/>
    <w:basedOn w:val="a1"/>
    <w:qFormat/>
  </w:style>
  <w:style w:type="character" w:customStyle="1" w:styleId="3CharCharChar">
    <w:name w:val="标题 3 Char Char Char"/>
    <w:basedOn w:val="a1"/>
    <w:qFormat/>
  </w:style>
  <w:style w:type="character" w:customStyle="1" w:styleId="CharChar431">
    <w:name w:val="Char Char431"/>
    <w:basedOn w:val="a1"/>
    <w:qFormat/>
  </w:style>
  <w:style w:type="character" w:customStyle="1" w:styleId="Parahead">
    <w:name w:val="Para head"/>
    <w:basedOn w:val="a1"/>
    <w:qFormat/>
  </w:style>
  <w:style w:type="character" w:customStyle="1" w:styleId="apple-style-span">
    <w:name w:val="apple-style-span"/>
    <w:basedOn w:val="a1"/>
    <w:qFormat/>
  </w:style>
  <w:style w:type="character" w:customStyle="1" w:styleId="CharCharChar">
    <w:name w:val="正文缩进 Char Char Char"/>
    <w:basedOn w:val="a1"/>
    <w:qFormat/>
  </w:style>
  <w:style w:type="character" w:customStyle="1" w:styleId="CharChare">
    <w:name w:val="图表正文 Char Char"/>
    <w:basedOn w:val="a1"/>
    <w:qFormat/>
  </w:style>
  <w:style w:type="character" w:customStyle="1" w:styleId="6CharChar">
    <w:name w:val="标题 6 Char Char"/>
    <w:basedOn w:val="a1"/>
    <w:qFormat/>
  </w:style>
  <w:style w:type="character" w:customStyle="1" w:styleId="small">
    <w:name w:val="small"/>
    <w:basedOn w:val="a1"/>
    <w:qFormat/>
  </w:style>
  <w:style w:type="character" w:customStyle="1" w:styleId="CharCharf">
    <w:name w:val="方框小标题 Char Char"/>
    <w:basedOn w:val="a1"/>
    <w:qFormat/>
  </w:style>
  <w:style w:type="character" w:customStyle="1" w:styleId="CharChar33">
    <w:name w:val="Char Char33"/>
    <w:basedOn w:val="CharChar34"/>
    <w:qFormat/>
  </w:style>
  <w:style w:type="character" w:customStyle="1" w:styleId="ca-4">
    <w:name w:val="ca-4"/>
    <w:basedOn w:val="a1"/>
    <w:qFormat/>
  </w:style>
  <w:style w:type="character" w:customStyle="1" w:styleId="CharCharf0">
    <w:name w:val="图表题头 Char Char"/>
    <w:basedOn w:val="a1"/>
    <w:qFormat/>
  </w:style>
  <w:style w:type="character" w:customStyle="1" w:styleId="modifier">
    <w:name w:val="modifier"/>
    <w:qFormat/>
    <w:rPr>
      <w:color w:val="FF0000"/>
    </w:rPr>
  </w:style>
  <w:style w:type="character" w:customStyle="1" w:styleId="bold1">
    <w:name w:val="bold1"/>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2CharChar2">
    <w:name w:val="正文文本 2 Char Char"/>
    <w:basedOn w:val="a1"/>
    <w:qFormat/>
  </w:style>
  <w:style w:type="character" w:customStyle="1" w:styleId="CharCharf1">
    <w:name w:val="首航缩进 Char Char"/>
    <w:basedOn w:val="a1"/>
    <w:qFormat/>
  </w:style>
  <w:style w:type="character" w:customStyle="1" w:styleId="HighlightedVariable">
    <w:name w:val="Highlighted Variable"/>
    <w:basedOn w:val="a1"/>
    <w:qFormat/>
  </w:style>
  <w:style w:type="character" w:customStyle="1" w:styleId="article1">
    <w:name w:val="article1"/>
    <w:basedOn w:val="a1"/>
    <w:qFormat/>
  </w:style>
  <w:style w:type="character" w:customStyle="1" w:styleId="ca-8">
    <w:name w:val="ca-8"/>
    <w:basedOn w:val="a1"/>
    <w:qFormat/>
  </w:style>
  <w:style w:type="character" w:customStyle="1" w:styleId="11-a-a">
    <w:name w:val="11-a-a"/>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p141">
    <w:name w:val="p141"/>
    <w:qFormat/>
  </w:style>
  <w:style w:type="character" w:customStyle="1" w:styleId="style261">
    <w:name w:val="style261"/>
    <w:basedOn w:val="a1"/>
    <w:qFormat/>
  </w:style>
  <w:style w:type="character" w:customStyle="1" w:styleId="CharChar16">
    <w:name w:val="Char Char1"/>
    <w:basedOn w:val="a1"/>
    <w:qFormat/>
  </w:style>
  <w:style w:type="character" w:customStyle="1" w:styleId="pointnormal">
    <w:name w:val="point_normal"/>
    <w:basedOn w:val="a1"/>
    <w:qFormat/>
  </w:style>
  <w:style w:type="character" w:customStyle="1" w:styleId="a90">
    <w:name w:val="a9"/>
    <w:basedOn w:val="a1"/>
    <w:qFormat/>
  </w:style>
  <w:style w:type="character" w:customStyle="1" w:styleId="CharChar30">
    <w:name w:val="Char Char30"/>
    <w:qFormat/>
  </w:style>
  <w:style w:type="character" w:customStyle="1" w:styleId="Char7">
    <w:name w:val="批注框文本 Char"/>
    <w:link w:val="ad"/>
    <w:qFormat/>
    <w:rPr>
      <w:kern w:val="2"/>
      <w:sz w:val="18"/>
      <w:szCs w:val="18"/>
      <w:lang w:bidi="ar-SA"/>
    </w:rPr>
  </w:style>
  <w:style w:type="character" w:customStyle="1" w:styleId="5Char">
    <w:name w:val="标题 5 Char"/>
    <w:link w:val="5"/>
    <w:qFormat/>
    <w:rPr>
      <w:b/>
      <w:bCs/>
      <w:kern w:val="2"/>
      <w:sz w:val="28"/>
      <w:szCs w:val="28"/>
    </w:rPr>
  </w:style>
  <w:style w:type="character" w:customStyle="1" w:styleId="CharCharf2">
    <w:name w:val="方框标题 Char Char"/>
    <w:basedOn w:val="a1"/>
    <w:qFormat/>
  </w:style>
  <w:style w:type="character" w:customStyle="1" w:styleId="123CharChar">
    <w:name w:val="方框下的123标题 Char Char"/>
    <w:basedOn w:val="a1"/>
    <w:qFormat/>
  </w:style>
  <w:style w:type="character" w:customStyle="1" w:styleId="ca-1">
    <w:name w:val="ca-1"/>
    <w:basedOn w:val="a1"/>
    <w:qFormat/>
  </w:style>
  <w:style w:type="character" w:customStyle="1" w:styleId="p121">
    <w:name w:val="p121"/>
    <w:basedOn w:val="a1"/>
    <w:qFormat/>
  </w:style>
  <w:style w:type="character" w:customStyle="1" w:styleId="1CharChar2">
    <w:name w:val="编号1 Char Char"/>
    <w:basedOn w:val="a1"/>
    <w:qFormat/>
  </w:style>
  <w:style w:type="character" w:customStyle="1" w:styleId="font91">
    <w:name w:val="font91"/>
    <w:qFormat/>
    <w:rPr>
      <w:rFonts w:ascii="Arial" w:hAnsi="Arial" w:cs="Arial" w:hint="default"/>
      <w:color w:val="000000"/>
      <w:sz w:val="22"/>
      <w:szCs w:val="22"/>
      <w:u w:val="none"/>
    </w:rPr>
  </w:style>
  <w:style w:type="character" w:customStyle="1" w:styleId="CharChar39">
    <w:name w:val="Char Char39"/>
    <w:qFormat/>
  </w:style>
  <w:style w:type="character" w:customStyle="1" w:styleId="style181">
    <w:name w:val="style181"/>
    <w:basedOn w:val="a1"/>
    <w:qFormat/>
  </w:style>
  <w:style w:type="character" w:customStyle="1" w:styleId="font21">
    <w:name w:val="font21"/>
    <w:qFormat/>
    <w:rPr>
      <w:rFonts w:ascii="宋体" w:eastAsia="宋体" w:cs="宋体"/>
      <w:color w:val="000000"/>
      <w:sz w:val="20"/>
      <w:szCs w:val="20"/>
      <w:u w:val="none"/>
      <w:lang w:bidi="ar-SA"/>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8">
    <w:name w:val="页脚 Char"/>
    <w:link w:val="ae"/>
    <w:qFormat/>
    <w:rPr>
      <w:kern w:val="2"/>
      <w:sz w:val="18"/>
      <w:szCs w:val="18"/>
    </w:rPr>
  </w:style>
  <w:style w:type="character" w:customStyle="1" w:styleId="font61">
    <w:name w:val="font61"/>
    <w:qFormat/>
    <w:rPr>
      <w:rFonts w:ascii="Arial" w:hAnsi="Arial" w:cs="Arial"/>
      <w:b/>
      <w:color w:val="000000"/>
      <w:sz w:val="28"/>
      <w:szCs w:val="28"/>
      <w:u w:val="none"/>
    </w:rPr>
  </w:style>
  <w:style w:type="character" w:customStyle="1" w:styleId="tt5">
    <w:name w:val="tt5"/>
    <w:basedOn w:val="a1"/>
    <w:qFormat/>
  </w:style>
  <w:style w:type="character" w:customStyle="1" w:styleId="para">
    <w:name w:val="para"/>
    <w:basedOn w:val="a1"/>
    <w:qFormat/>
  </w:style>
  <w:style w:type="character" w:customStyle="1" w:styleId="3zw1">
    <w:name w:val="3zw1"/>
    <w:basedOn w:val="a1"/>
    <w:qFormat/>
  </w:style>
  <w:style w:type="character" w:customStyle="1" w:styleId="foChar">
    <w:name w:val="fo Char"/>
    <w:basedOn w:val="a1"/>
    <w:qFormat/>
  </w:style>
  <w:style w:type="character" w:customStyle="1" w:styleId="ca-6">
    <w:name w:val="ca-6"/>
    <w:basedOn w:val="a1"/>
    <w:qFormat/>
  </w:style>
  <w:style w:type="character" w:customStyle="1" w:styleId="Char">
    <w:name w:val="正文文本 Char"/>
    <w:link w:val="a0"/>
    <w:qFormat/>
    <w:rPr>
      <w:kern w:val="2"/>
      <w:sz w:val="21"/>
      <w:szCs w:val="24"/>
    </w:rPr>
  </w:style>
  <w:style w:type="character" w:customStyle="1" w:styleId="9Char">
    <w:name w:val="标题 9 Char"/>
    <w:link w:val="9"/>
    <w:qFormat/>
    <w:rPr>
      <w:rFonts w:ascii="Calibri" w:eastAsia="黑体" w:hAnsi="Calibri"/>
      <w:kern w:val="2"/>
      <w:sz w:val="21"/>
      <w:szCs w:val="21"/>
    </w:rPr>
  </w:style>
  <w:style w:type="character" w:customStyle="1" w:styleId="Char15">
    <w:name w:val="纯文本 Char1"/>
    <w:basedOn w:val="a1"/>
    <w:qFormat/>
  </w:style>
  <w:style w:type="character" w:customStyle="1" w:styleId="Char16">
    <w:name w:val="正文（缩进） Char1"/>
    <w:basedOn w:val="a1"/>
    <w:qFormat/>
  </w:style>
  <w:style w:type="character" w:customStyle="1" w:styleId="px141">
    <w:name w:val="px141"/>
    <w:basedOn w:val="a1"/>
    <w:qFormat/>
  </w:style>
  <w:style w:type="character" w:customStyle="1" w:styleId="textnormchn1">
    <w:name w:val="textnorm_chn1"/>
    <w:basedOn w:val="a1"/>
    <w:qFormat/>
  </w:style>
  <w:style w:type="character" w:customStyle="1" w:styleId="CharChar48">
    <w:name w:val="Char Char48"/>
    <w:basedOn w:val="a1"/>
    <w:qFormat/>
  </w:style>
  <w:style w:type="character" w:customStyle="1" w:styleId="font151">
    <w:name w:val="font151"/>
    <w:qFormat/>
    <w:rPr>
      <w:rFonts w:ascii="Calibri" w:hAnsi="Calibri" w:cs="Calibri" w:hint="default"/>
      <w:b/>
      <w:color w:val="FF0000"/>
      <w:sz w:val="21"/>
      <w:szCs w:val="21"/>
      <w:u w:val="none"/>
    </w:rPr>
  </w:style>
  <w:style w:type="character" w:customStyle="1" w:styleId="text">
    <w:name w:val="text"/>
    <w:basedOn w:val="a1"/>
    <w:qFormat/>
  </w:style>
  <w:style w:type="character" w:customStyle="1" w:styleId="Char3">
    <w:name w:val="批注文字 Char"/>
    <w:link w:val="a8"/>
    <w:uiPriority w:val="99"/>
    <w:qFormat/>
    <w:rPr>
      <w:rFonts w:eastAsia="宋体"/>
      <w:kern w:val="2"/>
      <w:sz w:val="21"/>
      <w:szCs w:val="24"/>
      <w:lang w:val="en-US" w:eastAsia="zh-CN" w:bidi="ar-SA"/>
    </w:rPr>
  </w:style>
  <w:style w:type="character" w:customStyle="1" w:styleId="Charb">
    <w:name w:val="标题 Char"/>
    <w:link w:val="af3"/>
    <w:qFormat/>
    <w:rPr>
      <w:rFonts w:ascii="Cambria" w:hAnsi="Cambria"/>
      <w:b/>
      <w:bCs/>
      <w:kern w:val="2"/>
      <w:sz w:val="32"/>
      <w:szCs w:val="32"/>
    </w:rPr>
  </w:style>
  <w:style w:type="character" w:customStyle="1" w:styleId="1Char">
    <w:name w:val="标题 1 Char"/>
    <w:link w:val="1"/>
    <w:qFormat/>
    <w:rPr>
      <w:rFonts w:ascii="Times New Roman" w:eastAsia="宋体" w:hAnsi="Times New Roman"/>
      <w:b/>
      <w:bCs/>
      <w:kern w:val="44"/>
      <w:sz w:val="36"/>
      <w:szCs w:val="44"/>
    </w:rPr>
  </w:style>
  <w:style w:type="character" w:customStyle="1" w:styleId="TableTextCharCharCharCharCharChar1CharChar">
    <w:name w:val="Table Text Char Char Char Char Char Char1 Char Char"/>
    <w:basedOn w:val="a1"/>
    <w:qFormat/>
  </w:style>
  <w:style w:type="character" w:customStyle="1" w:styleId="Char4">
    <w:name w:val="正文文本缩进 Char"/>
    <w:link w:val="a9"/>
    <w:qFormat/>
    <w:rPr>
      <w:kern w:val="2"/>
      <w:sz w:val="21"/>
      <w:szCs w:val="24"/>
      <w:lang w:bidi="ar-SA"/>
    </w:rPr>
  </w:style>
  <w:style w:type="character" w:customStyle="1" w:styleId="Heading2HiddenChar">
    <w:name w:val="Heading 2 Hidden Char"/>
    <w:qFormat/>
  </w:style>
  <w:style w:type="character" w:customStyle="1" w:styleId="Charf0">
    <w:name w:val="无间隔 Char"/>
    <w:link w:val="aff0"/>
    <w:qFormat/>
    <w:rPr>
      <w:rFonts w:ascii="Calibri" w:eastAsia="Times New Roman" w:hAnsi="Calibri"/>
      <w:sz w:val="22"/>
      <w:szCs w:val="22"/>
      <w:lang w:val="en-US" w:eastAsia="zh-CN" w:bidi="ar-SA"/>
    </w:rPr>
  </w:style>
  <w:style w:type="paragraph" w:styleId="aff0">
    <w:name w:val="No Spacing"/>
    <w:basedOn w:val="a"/>
    <w:link w:val="Charf0"/>
    <w:qFormat/>
    <w:rPr>
      <w:rFonts w:ascii="Calibri" w:eastAsia="Times New Roman" w:hAnsi="Calibri"/>
      <w:sz w:val="22"/>
    </w:rPr>
  </w:style>
  <w:style w:type="character" w:customStyle="1" w:styleId="Char1">
    <w:name w:val="正文缩进 Char"/>
    <w:link w:val="a5"/>
    <w:qFormat/>
    <w:rPr>
      <w:kern w:val="2"/>
      <w:sz w:val="21"/>
    </w:rPr>
  </w:style>
  <w:style w:type="character" w:customStyle="1" w:styleId="Charc">
    <w:name w:val="批注主题 Char"/>
    <w:link w:val="af4"/>
    <w:qFormat/>
    <w:rPr>
      <w:rFonts w:eastAsia="宋体"/>
      <w:kern w:val="2"/>
      <w:sz w:val="21"/>
      <w:szCs w:val="24"/>
      <w:lang w:val="en-US" w:eastAsia="zh-CN" w:bidi="ar-SA"/>
    </w:rPr>
  </w:style>
  <w:style w:type="character" w:customStyle="1" w:styleId="CharCharf3">
    <w:name w:val="小标题 Char Char"/>
    <w:basedOn w:val="a1"/>
    <w:qFormat/>
  </w:style>
  <w:style w:type="character" w:customStyle="1" w:styleId="Chard">
    <w:name w:val="正文首行缩进 Char"/>
    <w:link w:val="af5"/>
    <w:qFormat/>
    <w:rPr>
      <w:rFonts w:ascii="Arial" w:hAnsi="Arial"/>
      <w:color w:val="000000"/>
      <w:kern w:val="2"/>
      <w:sz w:val="21"/>
      <w:szCs w:val="24"/>
    </w:rPr>
  </w:style>
  <w:style w:type="character" w:customStyle="1" w:styleId="2Char0">
    <w:name w:val="正文文本缩进 2 Char"/>
    <w:link w:val="21"/>
    <w:qFormat/>
    <w:rPr>
      <w:kern w:val="2"/>
      <w:sz w:val="32"/>
      <w:szCs w:val="24"/>
    </w:rPr>
  </w:style>
  <w:style w:type="character" w:customStyle="1" w:styleId="CharChar90">
    <w:name w:val="Char Char9"/>
    <w:basedOn w:val="a1"/>
    <w:qFormat/>
  </w:style>
  <w:style w:type="character" w:customStyle="1" w:styleId="font-121">
    <w:name w:val="font-121"/>
    <w:basedOn w:val="a1"/>
    <w:qFormat/>
  </w:style>
  <w:style w:type="character" w:customStyle="1" w:styleId="tabletextchar10">
    <w:name w:val="tabletextchar1"/>
    <w:basedOn w:val="a1"/>
    <w:qFormat/>
  </w:style>
  <w:style w:type="character" w:customStyle="1" w:styleId="Char9">
    <w:name w:val="页眉 Char"/>
    <w:link w:val="af"/>
    <w:qFormat/>
    <w:rPr>
      <w:kern w:val="2"/>
      <w:sz w:val="18"/>
      <w:szCs w:val="18"/>
    </w:rPr>
  </w:style>
  <w:style w:type="character" w:customStyle="1" w:styleId="Char5">
    <w:name w:val="纯文本 Char"/>
    <w:link w:val="ab"/>
    <w:qFormat/>
    <w:rPr>
      <w:rFonts w:ascii="宋体" w:hAnsi="Courier New"/>
      <w:kern w:val="2"/>
      <w:sz w:val="21"/>
    </w:rPr>
  </w:style>
  <w:style w:type="character" w:customStyle="1" w:styleId="3Char">
    <w:name w:val="标题 3 Char"/>
    <w:link w:val="3"/>
    <w:qFormat/>
    <w:rPr>
      <w:rFonts w:ascii="Times New Roman" w:eastAsia="宋体" w:hAnsi="Times New Roman"/>
      <w:b/>
      <w:bCs/>
      <w:kern w:val="2"/>
      <w:sz w:val="24"/>
      <w:szCs w:val="32"/>
    </w:rPr>
  </w:style>
  <w:style w:type="character" w:customStyle="1" w:styleId="CharCharf4">
    <w:name w:val="正文段落 Char Char"/>
    <w:basedOn w:val="a1"/>
    <w:qFormat/>
  </w:style>
  <w:style w:type="character" w:customStyle="1" w:styleId="hang1">
    <w:name w:val="hang1"/>
    <w:basedOn w:val="a1"/>
    <w:qFormat/>
  </w:style>
  <w:style w:type="character" w:customStyle="1" w:styleId="font01">
    <w:name w:val="font_01"/>
    <w:basedOn w:val="a1"/>
    <w:qFormat/>
  </w:style>
  <w:style w:type="character" w:customStyle="1" w:styleId="2Char">
    <w:name w:val="标题 2 Char"/>
    <w:link w:val="2"/>
    <w:qFormat/>
    <w:rPr>
      <w:rFonts w:ascii="Calibri" w:eastAsia="黑体" w:hAnsi="Calibri"/>
      <w:b/>
      <w:bCs/>
      <w:kern w:val="2"/>
      <w:sz w:val="32"/>
      <w:szCs w:val="32"/>
      <w:lang w:val="en-US" w:eastAsia="zh-CN" w:bidi="ar-SA"/>
    </w:rPr>
  </w:style>
  <w:style w:type="character" w:customStyle="1" w:styleId="arc11">
    <w:name w:val="arc11"/>
    <w:basedOn w:val="a1"/>
    <w:qFormat/>
  </w:style>
  <w:style w:type="character" w:customStyle="1" w:styleId="H1Char">
    <w:name w:val="H1 Char"/>
    <w:basedOn w:val="a1"/>
    <w:qFormat/>
  </w:style>
  <w:style w:type="character" w:customStyle="1" w:styleId="2CharChar3">
    <w:name w:val="标题 2 Char Char"/>
    <w:basedOn w:val="a1"/>
    <w:qFormat/>
  </w:style>
  <w:style w:type="character" w:customStyle="1" w:styleId="ca-0">
    <w:name w:val="ca-0"/>
    <w:basedOn w:val="a1"/>
    <w:qFormat/>
  </w:style>
  <w:style w:type="character" w:customStyle="1" w:styleId="CharChar160">
    <w:name w:val="Char Char16"/>
    <w:basedOn w:val="a1"/>
    <w:qFormat/>
  </w:style>
  <w:style w:type="character" w:customStyle="1" w:styleId="font010">
    <w:name w:val="font01"/>
    <w:qFormat/>
    <w:rPr>
      <w:rFonts w:ascii="宋体" w:eastAsia="宋体" w:hAnsi="宋体" w:cs="宋体" w:hint="eastAsia"/>
      <w:color w:val="000000"/>
      <w:sz w:val="22"/>
      <w:szCs w:val="22"/>
      <w:u w:val="none"/>
    </w:rPr>
  </w:style>
  <w:style w:type="character" w:customStyle="1" w:styleId="maywed421">
    <w:name w:val="maywed421"/>
    <w:basedOn w:val="a1"/>
    <w:qFormat/>
  </w:style>
  <w:style w:type="character" w:customStyle="1" w:styleId="CharCharCharCharCharCharCharCharChar">
    <w:name w:val="Char Char Char Char Char Char Char Char Char"/>
    <w:basedOn w:val="a1"/>
    <w:qFormat/>
  </w:style>
  <w:style w:type="character" w:customStyle="1" w:styleId="ca-111">
    <w:name w:val="ca-111"/>
    <w:basedOn w:val="a1"/>
    <w:qFormat/>
  </w:style>
  <w:style w:type="character" w:customStyle="1" w:styleId="CharCharf5">
    <w:name w:val="日期 Char Char"/>
    <w:basedOn w:val="a1"/>
    <w:qFormat/>
  </w:style>
  <w:style w:type="character" w:customStyle="1" w:styleId="unnamed31">
    <w:name w:val="unnamed31"/>
    <w:basedOn w:val="a1"/>
    <w:qFormat/>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color w:val="FFFFFF"/>
      <w:szCs w:val="21"/>
    </w:rPr>
  </w:style>
  <w:style w:type="paragraph" w:customStyle="1" w:styleId="aff1">
    <w:name w:val="菲页(卷)"/>
    <w:basedOn w:val="1"/>
    <w:next w:val="25"/>
    <w:qFormat/>
    <w:pPr>
      <w:keepLines w:val="0"/>
      <w:widowControl/>
      <w:tabs>
        <w:tab w:val="left" w:pos="420"/>
      </w:tabs>
      <w:spacing w:before="0" w:after="0" w:line="240" w:lineRule="auto"/>
      <w:ind w:left="430" w:hanging="430"/>
      <w:outlineLvl w:val="1"/>
    </w:pPr>
    <w:rPr>
      <w:rFonts w:ascii="黑体" w:eastAsia="黑体"/>
      <w:b w:val="0"/>
      <w:bCs w:val="0"/>
      <w:kern w:val="0"/>
      <w:sz w:val="52"/>
      <w:szCs w:val="20"/>
    </w:rPr>
  </w:style>
  <w:style w:type="paragraph" w:customStyle="1" w:styleId="25">
    <w:name w:val="正文2"/>
    <w:qFormat/>
    <w:pPr>
      <w:widowControl w:val="0"/>
      <w:adjustRightInd w:val="0"/>
      <w:spacing w:line="312" w:lineRule="atLeast"/>
      <w:jc w:val="both"/>
      <w:textAlignment w:val="baseline"/>
    </w:pPr>
    <w:rPr>
      <w:rFonts w:ascii="宋体"/>
      <w:sz w:val="34"/>
      <w:szCs w:val="22"/>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hAnsi="宋体"/>
      <w:szCs w:val="21"/>
    </w:rPr>
  </w:style>
  <w:style w:type="paragraph" w:customStyle="1" w:styleId="Style1">
    <w:name w:val="_Style 1"/>
    <w:basedOn w:val="a"/>
    <w:qFormat/>
    <w:pPr>
      <w:ind w:firstLineChars="200" w:firstLine="420"/>
    </w:pPr>
    <w:rPr>
      <w:rFonts w:ascii="Calibri" w:hAnsi="Calibri"/>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CharChar19">
    <w:name w:val="Char Char19"/>
    <w:basedOn w:val="a"/>
    <w:qFormat/>
  </w:style>
  <w:style w:type="paragraph" w:customStyle="1" w:styleId="16">
    <w:name w:val="正文缩进1"/>
    <w:basedOn w:val="a"/>
    <w:next w:val="a"/>
    <w:qFormat/>
    <w:pPr>
      <w:widowControl/>
      <w:ind w:firstLine="420"/>
    </w:pPr>
    <w:rPr>
      <w:color w:val="000000"/>
      <w:szCs w:val="20"/>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ind w:left="2552"/>
      <w:jc w:val="left"/>
    </w:pPr>
    <w:rPr>
      <w:rFonts w:ascii="Syntax" w:hAnsi="Syntax"/>
      <w:sz w:val="20"/>
      <w:szCs w:val="20"/>
      <w:lang w:val="de-DE" w:eastAsia="de-DE"/>
    </w:rPr>
  </w:style>
  <w:style w:type="paragraph" w:customStyle="1" w:styleId="aff2">
    <w:name w:val="■立项"/>
    <w:basedOn w:val="a"/>
    <w:qFormat/>
    <w:pPr>
      <w:spacing w:beforeLines="30" w:afterLines="30" w:line="360" w:lineRule="auto"/>
      <w:jc w:val="left"/>
    </w:pPr>
    <w:rPr>
      <w:rFonts w:ascii="仿宋_GB2312" w:eastAsia="仿宋_GB2312" w:hAnsi="宋体"/>
      <w:b/>
      <w:szCs w:val="21"/>
    </w:rPr>
  </w:style>
  <w:style w:type="paragraph" w:customStyle="1" w:styleId="aff3">
    <w:name w:val="目录"/>
    <w:basedOn w:val="a"/>
    <w:qFormat/>
    <w:pPr>
      <w:widowControl/>
      <w:jc w:val="center"/>
    </w:pPr>
    <w:rPr>
      <w:b/>
      <w:sz w:val="36"/>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sz w:val="24"/>
      <w:szCs w:val="20"/>
      <w:lang w:eastAsia="en-US"/>
    </w:rPr>
  </w:style>
  <w:style w:type="paragraph" w:customStyle="1" w:styleId="ListParagraph1">
    <w:name w:val="List Paragraph1"/>
    <w:basedOn w:val="a"/>
    <w:qFormat/>
    <w:pPr>
      <w:ind w:firstLineChars="200" w:firstLine="420"/>
    </w:pPr>
    <w:rPr>
      <w:rFonts w:cs="宋体"/>
      <w:sz w:val="32"/>
      <w:szCs w:val="32"/>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jc w:val="right"/>
      <w:textAlignment w:val="center"/>
    </w:pPr>
    <w:rPr>
      <w:szCs w:val="21"/>
    </w:rPr>
  </w:style>
  <w:style w:type="paragraph" w:customStyle="1" w:styleId="26">
    <w:name w:val="样式 首行缩进:  2 字符"/>
    <w:basedOn w:val="a"/>
    <w:qFormat/>
    <w:pPr>
      <w:spacing w:line="400" w:lineRule="exact"/>
      <w:ind w:firstLineChars="200" w:firstLine="200"/>
    </w:pPr>
    <w:rPr>
      <w:rFonts w:cs="宋体"/>
      <w:sz w:val="24"/>
    </w:rPr>
  </w:style>
  <w:style w:type="paragraph" w:customStyle="1" w:styleId="17">
    <w:name w:val="正文1"/>
    <w:qFormat/>
    <w:pPr>
      <w:widowControl w:val="0"/>
      <w:adjustRightInd w:val="0"/>
      <w:spacing w:line="312" w:lineRule="atLeast"/>
      <w:jc w:val="both"/>
      <w:textAlignment w:val="baseline"/>
    </w:pPr>
    <w:rPr>
      <w:rFonts w:ascii="宋体"/>
      <w:sz w:val="34"/>
      <w:szCs w:val="22"/>
    </w:rPr>
  </w:style>
  <w:style w:type="paragraph" w:customStyle="1" w:styleId="18">
    <w:name w:val="正文序号 1"/>
    <w:basedOn w:val="a"/>
    <w:qFormat/>
    <w:pPr>
      <w:spacing w:before="60"/>
    </w:pPr>
    <w:rPr>
      <w:szCs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p15">
    <w:name w:val="p15"/>
    <w:basedOn w:val="a"/>
    <w:qFormat/>
    <w:pPr>
      <w:widowControl/>
    </w:pPr>
    <w:rPr>
      <w:rFonts w:ascii="Calibri" w:hAnsi="Calibri" w:cs="宋体"/>
      <w:szCs w:val="21"/>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szCs w:val="21"/>
    </w:rPr>
  </w:style>
  <w:style w:type="paragraph" w:customStyle="1" w:styleId="CharCharChar0">
    <w:name w:val="Char Char Char"/>
    <w:basedOn w:val="a"/>
    <w:qFormat/>
    <w:pPr>
      <w:widowControl/>
      <w:spacing w:after="160" w:line="240" w:lineRule="exact"/>
      <w:jc w:val="left"/>
    </w:pPr>
    <w:rPr>
      <w:rFonts w:ascii="Verdana" w:hAnsi="Verdana"/>
      <w:sz w:val="20"/>
      <w:szCs w:val="20"/>
      <w:lang w:eastAsia="en-US"/>
    </w:rPr>
  </w:style>
  <w:style w:type="paragraph" w:customStyle="1" w:styleId="aff4">
    <w:name w:val="_正文段落"/>
    <w:basedOn w:val="a"/>
    <w:qFormat/>
    <w:pPr>
      <w:spacing w:line="360" w:lineRule="auto"/>
    </w:pPr>
    <w:rPr>
      <w:rFonts w:ascii="Calibri" w:eastAsia="仿宋_GB2312" w:hAnsi="Calibri"/>
      <w:kern w:val="2"/>
      <w:sz w:val="28"/>
      <w:szCs w:val="24"/>
    </w:rPr>
  </w:style>
  <w:style w:type="paragraph" w:customStyle="1" w:styleId="p5">
    <w:name w:val="p5"/>
    <w:basedOn w:val="a"/>
    <w:qFormat/>
    <w:pPr>
      <w:tabs>
        <w:tab w:val="left" w:pos="720"/>
      </w:tabs>
      <w:spacing w:line="240" w:lineRule="atLeast"/>
      <w:jc w:val="left"/>
    </w:pPr>
    <w:rPr>
      <w:snapToGrid w:val="0"/>
      <w:sz w:val="24"/>
      <w:szCs w:val="20"/>
      <w:lang w:val="en-GB" w:eastAsia="de-DE"/>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hAnsi="宋体"/>
      <w:szCs w:val="21"/>
    </w:rPr>
  </w:style>
  <w:style w:type="paragraph" w:customStyle="1" w:styleId="27">
    <w:name w:val="列出段落2"/>
    <w:basedOn w:val="a"/>
    <w:uiPriority w:val="34"/>
    <w:qFormat/>
    <w:pPr>
      <w:ind w:firstLineChars="200" w:firstLine="420"/>
    </w:pPr>
  </w:style>
  <w:style w:type="paragraph" w:customStyle="1" w:styleId="Style5">
    <w:name w:val="_Style 5"/>
    <w:basedOn w:val="a"/>
    <w:qFormat/>
    <w:rPr>
      <w:szCs w:val="20"/>
    </w:rPr>
  </w:style>
  <w:style w:type="paragraph" w:customStyle="1" w:styleId="font5">
    <w:name w:val="font5"/>
    <w:basedOn w:val="a"/>
    <w:qFormat/>
    <w:pPr>
      <w:widowControl/>
      <w:spacing w:before="100" w:beforeAutospacing="1" w:after="100" w:afterAutospacing="1"/>
      <w:jc w:val="left"/>
    </w:pPr>
    <w:rPr>
      <w:rFonts w:hAnsi="宋体" w:cs="宋体"/>
      <w:sz w:val="18"/>
      <w:szCs w:val="18"/>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16"/>
      <w:szCs w:val="16"/>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0"/>
      <w:szCs w:val="20"/>
    </w:rPr>
  </w:style>
  <w:style w:type="paragraph" w:customStyle="1" w:styleId="Charf1">
    <w:name w:val="Char"/>
    <w:basedOn w:val="a"/>
    <w:qFormat/>
    <w:pPr>
      <w:tabs>
        <w:tab w:val="left" w:pos="360"/>
      </w:tabs>
      <w:spacing w:line="360" w:lineRule="auto"/>
      <w:ind w:left="482" w:firstLineChars="200" w:firstLine="200"/>
    </w:pPr>
    <w:rPr>
      <w:sz w:val="24"/>
    </w:rPr>
  </w:style>
  <w:style w:type="paragraph" w:customStyle="1" w:styleId="CharChar1CharCharCharCharCharCharCharCharCharChar">
    <w:name w:val="Char Char1 Char Char Char Char Char Char Char Char Char Char"/>
    <w:basedOn w:val="a"/>
    <w:qFormat/>
    <w:pPr>
      <w:tabs>
        <w:tab w:val="left" w:pos="360"/>
      </w:tabs>
      <w:ind w:firstLineChars="150" w:firstLine="420"/>
    </w:pPr>
    <w:rPr>
      <w:rFonts w:ascii="Arial" w:hAnsi="Arial" w:cs="Arial"/>
      <w:sz w:val="20"/>
      <w:szCs w:val="20"/>
    </w:rPr>
  </w:style>
  <w:style w:type="paragraph" w:customStyle="1" w:styleId="Char17">
    <w:name w:val="Char1"/>
    <w:basedOn w:val="a"/>
    <w:qFormat/>
    <w:rPr>
      <w:szCs w:val="21"/>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22"/>
    </w:rPr>
  </w:style>
  <w:style w:type="paragraph" w:customStyle="1" w:styleId="19">
    <w:name w:val="纯文本1"/>
    <w:basedOn w:val="a"/>
    <w:qFormat/>
    <w:pPr>
      <w:adjustRightInd w:val="0"/>
      <w:textAlignment w:val="baseline"/>
    </w:pPr>
    <w:rPr>
      <w:rFonts w:hAnsi="Courier New"/>
      <w:szCs w:val="20"/>
    </w:rPr>
  </w:style>
  <w:style w:type="paragraph" w:customStyle="1" w:styleId="378020">
    <w:name w:val="样式 标题 3 + (中文) 黑体 小四 非加粗 段前: 7.8 磅 段后: 0 磅 行距: 固定值 20 磅"/>
    <w:basedOn w:val="3"/>
    <w:next w:val="a"/>
    <w:qFormat/>
    <w:pPr>
      <w:tabs>
        <w:tab w:val="left" w:pos="720"/>
      </w:tabs>
      <w:spacing w:before="0" w:after="0" w:line="400" w:lineRule="exact"/>
    </w:pPr>
    <w:rPr>
      <w:rFonts w:eastAsia="黑体" w:cs="宋体"/>
      <w:b w:val="0"/>
      <w:bCs w:val="0"/>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2"/>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sz w:val="20"/>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rFonts w:hAnsi="宋体" w:cs="宋体"/>
      <w:sz w:val="24"/>
    </w:rPr>
  </w:style>
  <w:style w:type="paragraph" w:customStyle="1" w:styleId="41">
    <w:name w:val="标题4"/>
    <w:basedOn w:val="4"/>
    <w:qFormat/>
    <w:pPr>
      <w:spacing w:before="140" w:after="0" w:line="240" w:lineRule="auto"/>
    </w:pPr>
    <w:rPr>
      <w:rFonts w:ascii="黑体" w:eastAsia="宋体" w:hAnsi="宋体"/>
      <w:bCs w:val="0"/>
      <w:szCs w:val="20"/>
    </w:rPr>
  </w:style>
  <w:style w:type="paragraph" w:customStyle="1" w:styleId="Char110">
    <w:name w:val="Char11"/>
    <w:basedOn w:val="a"/>
    <w:qFormat/>
    <w:rPr>
      <w:rFonts w:ascii="仿宋_GB2312" w:eastAsia="仿宋_GB2312"/>
      <w:b/>
      <w:sz w:val="32"/>
      <w:szCs w:val="32"/>
    </w:rPr>
  </w:style>
  <w:style w:type="paragraph" w:customStyle="1" w:styleId="Style2">
    <w:name w:val="_Style 2"/>
    <w:basedOn w:val="a"/>
    <w:qFormat/>
    <w:pPr>
      <w:ind w:firstLineChars="200" w:firstLine="420"/>
    </w:pPr>
    <w:rPr>
      <w:rFonts w:ascii="Calibri" w:hAnsi="Calibri"/>
    </w:rPr>
  </w:style>
  <w:style w:type="paragraph" w:customStyle="1" w:styleId="font1">
    <w:name w:val="font1"/>
    <w:basedOn w:val="a"/>
    <w:qFormat/>
    <w:pPr>
      <w:widowControl/>
      <w:spacing w:before="100" w:beforeAutospacing="1" w:after="100" w:afterAutospacing="1"/>
      <w:jc w:val="left"/>
    </w:pPr>
    <w:rPr>
      <w:rFonts w:hAnsi="宋体" w:hint="eastAsia"/>
      <w:sz w:val="24"/>
    </w:rPr>
  </w:style>
  <w:style w:type="paragraph" w:customStyle="1" w:styleId="LJT">
    <w:name w:val="LJT正文"/>
    <w:basedOn w:val="a9"/>
    <w:qFormat/>
    <w:pPr>
      <w:spacing w:before="120" w:after="0"/>
      <w:ind w:leftChars="0" w:left="0" w:firstLine="425"/>
    </w:pPr>
    <w:rPr>
      <w:rFonts w:ascii="Arial" w:hAnsi="Arial"/>
      <w:sz w:val="24"/>
      <w:szCs w:val="20"/>
    </w:rPr>
  </w:style>
  <w:style w:type="paragraph" w:customStyle="1" w:styleId="Char2CharCharChar">
    <w:name w:val="Char2 Char Char Char"/>
    <w:basedOn w:val="a"/>
    <w:qFormat/>
    <w:rPr>
      <w:rFonts w:ascii="仿宋_GB2312" w:eastAsia="仿宋_GB2312"/>
      <w:b/>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4"/>
    </w:rPr>
  </w:style>
  <w:style w:type="paragraph" w:customStyle="1" w:styleId="0">
    <w:name w:val="标题0"/>
    <w:basedOn w:val="1"/>
    <w:qFormat/>
    <w:pPr>
      <w:tabs>
        <w:tab w:val="left" w:pos="0"/>
        <w:tab w:val="left" w:pos="432"/>
      </w:tabs>
      <w:ind w:left="420" w:hanging="420"/>
    </w:p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jc w:val="right"/>
      <w:textAlignment w:val="center"/>
    </w:pPr>
    <w:rPr>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66">
    <w:name w:val="xl66"/>
    <w:basedOn w:val="a"/>
    <w:qFormat/>
    <w:pPr>
      <w:widowControl/>
      <w:pBdr>
        <w:right w:val="single" w:sz="4" w:space="0" w:color="000000"/>
      </w:pBdr>
      <w:spacing w:before="100" w:beforeAutospacing="1" w:after="100" w:afterAutospacing="1"/>
      <w:jc w:val="right"/>
      <w:textAlignment w:val="center"/>
    </w:pPr>
    <w:rPr>
      <w:color w:val="FFFFFF"/>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aff5">
    <w:name w:val="文档正文"/>
    <w:basedOn w:val="a"/>
    <w:qFormat/>
    <w:pPr>
      <w:spacing w:line="440" w:lineRule="atLeast"/>
      <w:ind w:firstLine="567"/>
    </w:pPr>
    <w:rPr>
      <w:spacing w:val="4"/>
    </w:rPr>
  </w:style>
  <w:style w:type="paragraph" w:customStyle="1" w:styleId="tablehead">
    <w:name w:val="table head"/>
    <w:basedOn w:val="a"/>
    <w:qFormat/>
    <w:pPr>
      <w:keepNext/>
      <w:keepLines/>
      <w:adjustRightInd w:val="0"/>
      <w:spacing w:line="312" w:lineRule="atLeast"/>
      <w:jc w:val="center"/>
      <w:textAlignment w:val="baseline"/>
    </w:pPr>
    <w:rPr>
      <w:b/>
      <w:szCs w:val="20"/>
    </w:rPr>
  </w:style>
  <w:style w:type="paragraph" w:customStyle="1" w:styleId="1a">
    <w:name w:val="列出段落1"/>
    <w:basedOn w:val="a"/>
    <w:qFormat/>
    <w:pPr>
      <w:ind w:firstLineChars="200" w:firstLine="420"/>
    </w:p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jc w:val="right"/>
      <w:textAlignment w:val="center"/>
    </w:pPr>
    <w:rPr>
      <w:szCs w:val="21"/>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hAnsi="宋体"/>
      <w:sz w:val="18"/>
      <w:szCs w:val="18"/>
    </w:rPr>
  </w:style>
  <w:style w:type="paragraph" w:customStyle="1" w:styleId="style6">
    <w:name w:val="style6"/>
    <w:basedOn w:val="a"/>
    <w:qFormat/>
    <w:pPr>
      <w:widowControl/>
      <w:spacing w:before="100" w:beforeAutospacing="1" w:after="100" w:afterAutospacing="1"/>
      <w:jc w:val="left"/>
    </w:pPr>
    <w:rPr>
      <w:rFonts w:hAnsi="宋体" w:cs="宋体"/>
      <w:color w:val="CC33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0"/>
      <w:szCs w:val="20"/>
    </w:rPr>
  </w:style>
  <w:style w:type="paragraph" w:customStyle="1" w:styleId="ParaChar">
    <w:name w:val="默认段落字体 Para Char"/>
    <w:basedOn w:val="a"/>
    <w:qFormat/>
    <w:rPr>
      <w:sz w:val="28"/>
      <w:szCs w:val="20"/>
    </w:rPr>
  </w:style>
  <w:style w:type="paragraph" w:customStyle="1" w:styleId="112">
    <w:name w:val="正文11"/>
    <w:qFormat/>
    <w:pPr>
      <w:widowControl w:val="0"/>
      <w:adjustRightInd w:val="0"/>
      <w:spacing w:line="312" w:lineRule="atLeast"/>
      <w:jc w:val="both"/>
      <w:textAlignment w:val="baseline"/>
    </w:pPr>
    <w:rPr>
      <w:rFonts w:ascii="宋体"/>
      <w:sz w:val="34"/>
      <w:szCs w:val="22"/>
    </w:rPr>
  </w:style>
  <w:style w:type="paragraph" w:customStyle="1" w:styleId="TableText">
    <w:name w:val="Table Text"/>
    <w:basedOn w:val="a"/>
    <w:qFormat/>
    <w:pPr>
      <w:widowControl/>
      <w:spacing w:before="60" w:after="60"/>
      <w:jc w:val="left"/>
    </w:pPr>
  </w:style>
  <w:style w:type="paragraph" w:styleId="aff6">
    <w:name w:val="List Paragraph"/>
    <w:basedOn w:val="a"/>
    <w:uiPriority w:val="34"/>
    <w:qFormat/>
    <w:pPr>
      <w:ind w:firstLineChars="200" w:firstLine="420"/>
    </w:pPr>
  </w:style>
  <w:style w:type="paragraph" w:customStyle="1" w:styleId="858D7CFB-ED40-4347-BF05-701D383B685F858D7CFB-ED40-4347-BF05-701D383B685F">
    <w:name w:val="正文文本缩进[858D7CFB-ED40-4347-BF05-701D383B685F][858D7CFB-ED40-4347-BF05-701D383B685F]"/>
    <w:basedOn w:val="a"/>
    <w:qFormat/>
    <w:pPr>
      <w:spacing w:line="312" w:lineRule="atLeast"/>
      <w:ind w:firstLine="630"/>
      <w:textAlignment w:val="baseline"/>
    </w:pPr>
    <w:rPr>
      <w:sz w:val="32"/>
      <w:szCs w:val="20"/>
    </w:rPr>
  </w:style>
  <w:style w:type="paragraph" w:customStyle="1" w:styleId="CharCharCharCharCharChar1Char">
    <w:name w:val="Char Char Char Char Char Char1 Char"/>
    <w:basedOn w:val="a7"/>
    <w:qFormat/>
    <w:pPr>
      <w:shd w:val="clear" w:color="auto" w:fill="000080"/>
    </w:pPr>
    <w:rPr>
      <w:rFonts w:ascii="Tahoma" w:hAnsi="Tahoma"/>
      <w:sz w:val="24"/>
      <w:szCs w:val="24"/>
    </w:rPr>
  </w:style>
  <w:style w:type="paragraph" w:customStyle="1" w:styleId="aff7">
    <w:name w:val="段"/>
    <w:qFormat/>
    <w:pPr>
      <w:autoSpaceDE w:val="0"/>
      <w:autoSpaceDN w:val="0"/>
      <w:ind w:firstLineChars="200" w:firstLine="200"/>
      <w:jc w:val="both"/>
    </w:pPr>
    <w:rPr>
      <w:rFonts w:ascii="宋体"/>
      <w:sz w:val="21"/>
    </w:rPr>
  </w:style>
  <w:style w:type="paragraph" w:customStyle="1" w:styleId="aff8">
    <w:name w:val="正文首行缩进两字符"/>
    <w:basedOn w:val="a"/>
    <w:qFormat/>
    <w:pPr>
      <w:spacing w:line="360" w:lineRule="auto"/>
      <w:ind w:firstLineChars="200" w:firstLine="200"/>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16"/>
      <w:szCs w:val="16"/>
    </w:rPr>
  </w:style>
  <w:style w:type="paragraph" w:customStyle="1" w:styleId="aff9">
    <w:name w:val="正文 + 宋体"/>
    <w:basedOn w:val="a"/>
    <w:qFormat/>
    <w:pPr>
      <w:widowControl/>
      <w:ind w:left="360" w:hanging="360"/>
      <w:jc w:val="left"/>
    </w:pPr>
    <w:rPr>
      <w:rFonts w:hAnsi="宋体" w:cs="宋体"/>
      <w:b/>
      <w:bCs/>
      <w:color w:val="000000"/>
      <w:sz w:val="18"/>
      <w:szCs w:val="1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font9">
    <w:name w:val="font9"/>
    <w:basedOn w:val="a"/>
    <w:qFormat/>
    <w:pPr>
      <w:widowControl/>
      <w:spacing w:before="100" w:beforeAutospacing="1" w:after="100" w:afterAutospacing="1"/>
      <w:jc w:val="left"/>
    </w:pPr>
    <w:rPr>
      <w:rFonts w:hAnsi="宋体" w:cs="Arial Unicode MS" w:hint="eastAsia"/>
      <w:color w:val="000000"/>
      <w:sz w:val="20"/>
      <w:szCs w:val="20"/>
    </w:rPr>
  </w:style>
  <w:style w:type="paragraph" w:customStyle="1" w:styleId="affa">
    <w:name w:val="（符号）二标题总则"/>
    <w:basedOn w:val="a"/>
    <w:qFormat/>
    <w:pPr>
      <w:spacing w:beforeLines="100" w:afterLines="100" w:line="500" w:lineRule="exact"/>
      <w:jc w:val="center"/>
      <w:outlineLvl w:val="1"/>
    </w:pPr>
    <w:rPr>
      <w:rFonts w:hAnsi="宋体" w:cs="宋体"/>
      <w:b/>
      <w:bCs/>
      <w:sz w:val="32"/>
      <w:szCs w:val="32"/>
    </w:rPr>
  </w:style>
  <w:style w:type="paragraph" w:customStyle="1" w:styleId="Body1">
    <w:name w:val="Body 1"/>
    <w:qFormat/>
    <w:pPr>
      <w:outlineLvl w:val="0"/>
    </w:pPr>
    <w:rPr>
      <w:rFonts w:ascii="Helvetica" w:hAnsi="Helvetica"/>
      <w:b/>
      <w:color w:val="00000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sz w:val="20"/>
      <w:szCs w:val="20"/>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21">
    <w:name w:val="Char2"/>
    <w:basedOn w:val="a"/>
    <w:qFormat/>
    <w:pPr>
      <w:adjustRightInd w:val="0"/>
      <w:spacing w:line="360" w:lineRule="auto"/>
    </w:pPr>
    <w:rPr>
      <w:sz w:val="24"/>
      <w:szCs w:val="20"/>
    </w:rPr>
  </w:style>
  <w:style w:type="paragraph" w:customStyle="1" w:styleId="font6">
    <w:name w:val="font6"/>
    <w:basedOn w:val="a"/>
    <w:qFormat/>
    <w:pPr>
      <w:widowControl/>
      <w:spacing w:before="100" w:beforeAutospacing="1" w:after="100" w:afterAutospacing="1"/>
      <w:jc w:val="left"/>
    </w:pPr>
    <w:rPr>
      <w:rFonts w:hAnsi="宋体" w:cs="宋体"/>
      <w:sz w:val="20"/>
      <w:szCs w:val="20"/>
    </w:rPr>
  </w:style>
  <w:style w:type="paragraph" w:customStyle="1" w:styleId="pa-2">
    <w:name w:val="pa-2"/>
    <w:basedOn w:val="a"/>
    <w:qFormat/>
    <w:pPr>
      <w:widowControl/>
      <w:spacing w:before="136" w:after="136"/>
      <w:jc w:val="left"/>
    </w:pPr>
    <w:rPr>
      <w:rFonts w:hAnsi="宋体" w:cs="宋体"/>
      <w:sz w:val="24"/>
    </w:rPr>
  </w:style>
  <w:style w:type="paragraph" w:customStyle="1" w:styleId="1b">
    <w:name w:val="修订1"/>
    <w:unhideWhenUsed/>
    <w:qFormat/>
    <w:rPr>
      <w:kern w:val="2"/>
      <w:sz w:val="21"/>
      <w:szCs w:val="24"/>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Cs w:val="21"/>
    </w:rPr>
  </w:style>
  <w:style w:type="paragraph" w:customStyle="1" w:styleId="affb">
    <w:name w:val="二级条标题"/>
    <w:basedOn w:val="a"/>
    <w:next w:val="aff7"/>
    <w:qFormat/>
    <w:pPr>
      <w:widowControl/>
      <w:tabs>
        <w:tab w:val="left" w:pos="1680"/>
      </w:tabs>
      <w:ind w:left="1984" w:hanging="1984"/>
      <w:jc w:val="left"/>
      <w:outlineLvl w:val="3"/>
    </w:pPr>
    <w:rPr>
      <w:rFonts w:eastAsia="黑体"/>
      <w:szCs w:val="20"/>
    </w:rPr>
  </w:style>
  <w:style w:type="paragraph" w:customStyle="1" w:styleId="Absatz2AL">
    <w:name w:val="Absatz2AL"/>
    <w:basedOn w:val="a0"/>
    <w:next w:val="a"/>
    <w:qFormat/>
    <w:pPr>
      <w:widowControl/>
      <w:overflowPunct w:val="0"/>
      <w:autoSpaceDE w:val="0"/>
      <w:autoSpaceDN w:val="0"/>
      <w:adjustRightInd w:val="0"/>
      <w:spacing w:after="0"/>
    </w:pPr>
    <w:rPr>
      <w:rFonts w:eastAsia="楷体_GB2312"/>
      <w:kern w:val="0"/>
      <w:sz w:val="24"/>
      <w:szCs w:val="20"/>
      <w:lang w:val="de-DE" w:eastAsia="de-DE"/>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FFFF"/>
      <w:szCs w:val="21"/>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sz w:val="20"/>
      <w:szCs w:val="20"/>
    </w:rPr>
  </w:style>
  <w:style w:type="paragraph" w:customStyle="1" w:styleId="Char1CharCharCharCharCharChar">
    <w:name w:val="Char1 Char Char Char Char Char Char"/>
    <w:basedOn w:val="a"/>
    <w:qFormat/>
    <w:rPr>
      <w:szCs w:val="20"/>
    </w:rPr>
  </w:style>
  <w:style w:type="paragraph" w:customStyle="1" w:styleId="1c">
    <w:name w:val="菲页1"/>
    <w:basedOn w:val="2"/>
    <w:qFormat/>
    <w:pPr>
      <w:widowControl/>
    </w:pPr>
    <w:rPr>
      <w:rFonts w:ascii="黑体" w:hAnsi="宋体"/>
      <w:b w:val="0"/>
      <w:bCs w:val="0"/>
      <w:kern w:val="0"/>
      <w:sz w:val="52"/>
      <w:szCs w:val="20"/>
    </w:rPr>
  </w:style>
  <w:style w:type="paragraph" w:customStyle="1" w:styleId="affc">
    <w:name w:val="表"/>
    <w:basedOn w:val="a"/>
    <w:qFormat/>
    <w:pPr>
      <w:widowControl/>
      <w:spacing w:before="60" w:after="60" w:line="360" w:lineRule="auto"/>
      <w:jc w:val="left"/>
    </w:pPr>
    <w:rPr>
      <w:sz w:val="20"/>
      <w:szCs w:val="72"/>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font8">
    <w:name w:val="font8"/>
    <w:basedOn w:val="a"/>
    <w:qFormat/>
    <w:pPr>
      <w:widowControl/>
      <w:spacing w:before="100" w:beforeAutospacing="1" w:after="100" w:afterAutospacing="1"/>
      <w:jc w:val="left"/>
    </w:pPr>
    <w:rPr>
      <w:sz w:val="36"/>
      <w:szCs w:val="36"/>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sz w:val="28"/>
      <w:szCs w:val="28"/>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sz w:val="20"/>
      <w:szCs w:val="21"/>
      <w:lang w:eastAsia="en-US"/>
    </w:rPr>
  </w:style>
  <w:style w:type="paragraph" w:customStyle="1" w:styleId="52">
    <w:name w:val="标题 5（有编号）（绿盟科技）"/>
    <w:basedOn w:val="a"/>
    <w:next w:val="a"/>
    <w:qFormat/>
    <w:pPr>
      <w:keepNext/>
      <w:keepLines/>
      <w:spacing w:before="280" w:after="156" w:line="377" w:lineRule="auto"/>
      <w:jc w:val="left"/>
      <w:outlineLvl w:val="4"/>
    </w:pPr>
    <w:rPr>
      <w:rFonts w:ascii="Arial" w:eastAsia="黑体" w:hAnsi="Arial"/>
      <w:b/>
      <w:sz w:val="24"/>
      <w:szCs w:val="28"/>
    </w:rPr>
  </w:style>
  <w:style w:type="paragraph" w:customStyle="1" w:styleId="28">
    <w:name w:val="菲页2"/>
    <w:basedOn w:val="3"/>
    <w:qFormat/>
    <w:pPr>
      <w:widowControl/>
      <w:tabs>
        <w:tab w:val="left" w:pos="1000"/>
      </w:tabs>
      <w:spacing w:before="120" w:after="120" w:line="360" w:lineRule="auto"/>
      <w:ind w:left="1000" w:hanging="1000"/>
      <w:jc w:val="center"/>
    </w:pPr>
    <w:rPr>
      <w:rFonts w:ascii="黑体" w:eastAsia="黑体" w:hAnsi="宋体"/>
      <w:b w:val="0"/>
      <w:bCs w:val="0"/>
      <w:kern w:val="0"/>
      <w:sz w:val="44"/>
      <w:szCs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sz w:val="20"/>
      <w:szCs w:val="20"/>
    </w:rPr>
  </w:style>
  <w:style w:type="paragraph" w:customStyle="1" w:styleId="Affd">
    <w:name w:val="正文 A"/>
    <w:qFormat/>
    <w:pPr>
      <w:widowControl w:val="0"/>
      <w:jc w:val="both"/>
    </w:pPr>
    <w:rPr>
      <w:rFonts w:ascii="Arial Unicode MS" w:hAnsi="Arial Unicode MS" w:cs="Arial Unicode MS" w:hint="eastAsia"/>
      <w:color w:val="000000"/>
      <w:kern w:val="2"/>
      <w:sz w:val="21"/>
      <w:szCs w:val="21"/>
      <w:u w:color="00000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szCs w:val="20"/>
    </w:rPr>
  </w:style>
  <w:style w:type="paragraph" w:customStyle="1" w:styleId="210">
    <w:name w:val="正文文本 21"/>
    <w:basedOn w:val="a"/>
    <w:qFormat/>
    <w:pPr>
      <w:adjustRightInd w:val="0"/>
      <w:spacing w:line="300" w:lineRule="auto"/>
      <w:jc w:val="center"/>
      <w:textAlignment w:val="baseline"/>
    </w:pPr>
    <w:rPr>
      <w:rFonts w:hAnsi="宋体"/>
      <w:sz w:val="24"/>
      <w:szCs w:val="20"/>
    </w:rPr>
  </w:style>
  <w:style w:type="paragraph" w:customStyle="1" w:styleId="1d">
    <w:name w:val="日期1"/>
    <w:basedOn w:val="a"/>
    <w:next w:val="a"/>
    <w:qFormat/>
    <w:rPr>
      <w:rFonts w:ascii="Times New Roman"/>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ParaCharCharCharChar">
    <w:name w:val="默认段落字体 Para Char Char Char Char"/>
    <w:basedOn w:val="a"/>
    <w:qFormat/>
    <w:rPr>
      <w:szCs w:val="21"/>
    </w:rPr>
  </w:style>
  <w:style w:type="paragraph" w:customStyle="1" w:styleId="34">
    <w:name w:val="标题3"/>
    <w:basedOn w:val="3"/>
    <w:qFormat/>
    <w:pPr>
      <w:spacing w:line="413" w:lineRule="auto"/>
    </w:pPr>
    <w:rPr>
      <w:rFonts w:ascii="宋体" w:hAnsi="宋体"/>
      <w:sz w:val="28"/>
      <w:szCs w:val="2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affe">
    <w:name w:val="表格内文"/>
    <w:basedOn w:val="a"/>
    <w:qFormat/>
    <w:rPr>
      <w:rFonts w:cs="宋体"/>
      <w:szCs w:val="20"/>
    </w:rPr>
  </w:style>
  <w:style w:type="paragraph" w:customStyle="1" w:styleId="CharCharCharCharCharCharChar1">
    <w:name w:val="Char Char Char Char Char Char Char1"/>
    <w:basedOn w:val="a7"/>
    <w:qFormat/>
    <w:pPr>
      <w:shd w:val="clear" w:color="auto" w:fill="000080"/>
    </w:pPr>
    <w:rPr>
      <w:rFonts w:ascii="Tahoma" w:hAnsi="Tahoma"/>
      <w:sz w:val="24"/>
      <w:szCs w:val="24"/>
    </w:rPr>
  </w:style>
  <w:style w:type="paragraph" w:customStyle="1" w:styleId="afff">
    <w:name w:val="附件正文"/>
    <w:basedOn w:val="a"/>
    <w:qFormat/>
    <w:pPr>
      <w:snapToGrid w:val="0"/>
      <w:spacing w:line="500" w:lineRule="exact"/>
      <w:ind w:firstLineChars="200" w:firstLine="480"/>
    </w:pPr>
    <w:rPr>
      <w:sz w:val="24"/>
    </w:rPr>
  </w:style>
  <w:style w:type="paragraph" w:customStyle="1" w:styleId="afff0">
    <w:name w:val="标书正文格式"/>
    <w:qFormat/>
    <w:pPr>
      <w:spacing w:line="360" w:lineRule="auto"/>
      <w:ind w:firstLineChars="200" w:firstLine="200"/>
    </w:pPr>
    <w:rPr>
      <w:rFonts w:eastAsia="楷体_GB2312"/>
      <w:kern w:val="2"/>
      <w:sz w:val="24"/>
      <w:szCs w:val="24"/>
    </w:rPr>
  </w:style>
  <w:style w:type="paragraph" w:customStyle="1" w:styleId="CharCharf6">
    <w:name w:val="Char Char"/>
    <w:basedOn w:val="a"/>
    <w:qFormat/>
  </w:style>
  <w:style w:type="paragraph" w:customStyle="1" w:styleId="plaintext">
    <w:name w:val="plaintext"/>
    <w:basedOn w:val="a"/>
    <w:qFormat/>
    <w:pPr>
      <w:widowControl/>
      <w:spacing w:before="100" w:beforeAutospacing="1" w:after="100" w:afterAutospacing="1"/>
      <w:jc w:val="left"/>
    </w:pPr>
    <w:rPr>
      <w:rFonts w:hAnsi="宋体"/>
      <w:sz w:val="24"/>
    </w:rPr>
  </w:style>
  <w:style w:type="paragraph" w:customStyle="1" w:styleId="font10">
    <w:name w:val="font10"/>
    <w:basedOn w:val="a"/>
    <w:qFormat/>
    <w:pPr>
      <w:widowControl/>
      <w:spacing w:before="100" w:beforeAutospacing="1" w:after="100" w:afterAutospacing="1"/>
      <w:jc w:val="left"/>
    </w:pPr>
    <w:rPr>
      <w:rFonts w:hAnsi="宋体" w:hint="eastAsia"/>
      <w:sz w:val="20"/>
      <w:szCs w:val="20"/>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jc w:val="left"/>
      <w:textAlignment w:val="center"/>
    </w:pPr>
    <w:rPr>
      <w:color w:val="FFFFFF"/>
      <w:szCs w:val="21"/>
    </w:rPr>
  </w:style>
  <w:style w:type="paragraph" w:customStyle="1" w:styleId="113">
    <w:name w:val="列出段落11"/>
    <w:basedOn w:val="a"/>
    <w:qFormat/>
    <w:pPr>
      <w:ind w:firstLineChars="200" w:firstLine="420"/>
    </w:p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sz w:val="20"/>
      <w:szCs w:val="20"/>
      <w:lang w:eastAsia="en-US"/>
    </w:rPr>
  </w:style>
  <w:style w:type="paragraph" w:customStyle="1" w:styleId="WPSOffice1">
    <w:name w:val="WPSOffice手动目录 1"/>
    <w:qFormat/>
  </w:style>
  <w:style w:type="paragraph" w:customStyle="1" w:styleId="afff1">
    <w:name w:val="样式"/>
    <w:qFormat/>
    <w:pPr>
      <w:widowControl w:val="0"/>
      <w:autoSpaceDE w:val="0"/>
      <w:autoSpaceDN w:val="0"/>
      <w:adjustRightInd w:val="0"/>
    </w:pPr>
    <w:rPr>
      <w:rFonts w:ascii="宋体" w:hAnsi="宋体" w:cs="宋体"/>
      <w:sz w:val="24"/>
      <w:szCs w:val="24"/>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rPr>
  </w:style>
  <w:style w:type="paragraph" w:customStyle="1" w:styleId="p0">
    <w:name w:val="p0"/>
    <w:basedOn w:val="a"/>
    <w:qFormat/>
    <w:pPr>
      <w:widowControl/>
    </w:pPr>
    <w:rPr>
      <w:szCs w:val="21"/>
    </w:rPr>
  </w:style>
  <w:style w:type="paragraph" w:customStyle="1" w:styleId="120">
    <w:name w:val="列出段落12"/>
    <w:basedOn w:val="a"/>
    <w:uiPriority w:val="34"/>
    <w:qFormat/>
    <w:pPr>
      <w:ind w:firstLineChars="200" w:firstLine="420"/>
    </w:pPr>
  </w:style>
  <w:style w:type="paragraph" w:customStyle="1" w:styleId="Style21">
    <w:name w:val="_Style 21"/>
    <w:basedOn w:val="a"/>
    <w:next w:val="aff6"/>
    <w:uiPriority w:val="34"/>
    <w:qFormat/>
    <w:pPr>
      <w:ind w:firstLineChars="200" w:firstLine="420"/>
    </w:pPr>
    <w:rPr>
      <w:rFonts w:ascii="等线" w:eastAsia="等线" w:hAnsi="等线"/>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Style60">
    <w:name w:val="_Style 6"/>
    <w:basedOn w:val="a"/>
    <w:uiPriority w:val="34"/>
    <w:qFormat/>
    <w:pPr>
      <w:ind w:firstLineChars="200" w:firstLine="420"/>
    </w:pPr>
    <w:rPr>
      <w:sz w:val="18"/>
      <w:szCs w:val="18"/>
    </w:rPr>
  </w:style>
  <w:style w:type="paragraph" w:customStyle="1" w:styleId="29">
    <w:name w:val="样式2"/>
    <w:basedOn w:val="a"/>
    <w:qFormat/>
    <w:pPr>
      <w:adjustRightInd w:val="0"/>
      <w:spacing w:line="410" w:lineRule="atLeast"/>
      <w:textAlignment w:val="baseline"/>
    </w:pPr>
    <w:rPr>
      <w:sz w:val="24"/>
      <w:szCs w:val="20"/>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ind w:left="2552"/>
      <w:jc w:val="left"/>
    </w:pPr>
    <w:rPr>
      <w:rFonts w:ascii="Syntax" w:hAnsi="Syntax"/>
      <w:b/>
      <w:sz w:val="20"/>
      <w:szCs w:val="20"/>
      <w:lang w:val="de-DE" w:eastAsia="de-DE"/>
    </w:rPr>
  </w:style>
  <w:style w:type="paragraph" w:customStyle="1" w:styleId="114">
    <w:name w:val="(符号)三标题1.1"/>
    <w:basedOn w:val="a"/>
    <w:uiPriority w:val="99"/>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Style9">
    <w:name w:val="_Style 9"/>
    <w:basedOn w:val="a"/>
    <w:next w:val="a"/>
    <w:qFormat/>
    <w:pPr>
      <w:pBdr>
        <w:bottom w:val="single" w:sz="6" w:space="1" w:color="auto"/>
      </w:pBdr>
      <w:jc w:val="center"/>
    </w:pPr>
    <w:rPr>
      <w:rFonts w:ascii="Arial"/>
      <w:vanish/>
      <w:sz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FFFF"/>
      <w:szCs w:val="21"/>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hAnsi="宋体"/>
      <w:szCs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sz w:val="20"/>
      <w:szCs w:val="20"/>
      <w:lang w:eastAsia="en-US"/>
    </w:rPr>
  </w:style>
  <w:style w:type="paragraph" w:customStyle="1" w:styleId="afff2">
    <w:name w:val="目录文字"/>
    <w:basedOn w:val="a"/>
    <w:qFormat/>
    <w:pPr>
      <w:widowControl/>
      <w:spacing w:line="480" w:lineRule="auto"/>
      <w:jc w:val="left"/>
    </w:pPr>
    <w:rPr>
      <w:rFonts w:hAnsi="宋体"/>
      <w:sz w:val="24"/>
      <w:szCs w:val="20"/>
    </w:rPr>
  </w:style>
  <w:style w:type="paragraph" w:customStyle="1" w:styleId="afff3">
    <w:name w:val="正文（绿盟科技）"/>
    <w:qFormat/>
    <w:pPr>
      <w:spacing w:line="300" w:lineRule="auto"/>
    </w:pPr>
    <w:rPr>
      <w:rFonts w:ascii="Arial" w:hAnsi="Arial" w:cs="黑体"/>
      <w:sz w:val="21"/>
      <w:szCs w:val="21"/>
    </w:rPr>
  </w:style>
  <w:style w:type="paragraph" w:styleId="afff4">
    <w:name w:val="Revision"/>
    <w:hidden/>
    <w:uiPriority w:val="99"/>
    <w:semiHidden/>
    <w:rsid w:val="001910FB"/>
    <w:rPr>
      <w:rFonts w:ascii="宋体"/>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7"/>
    <customShpInfo spid="_x0000_s2054"/>
    <customShpInfo spid="_x0000_s2050"/>
    <customShpInfo spid="_x0000_s2055"/>
    <customShpInfo spid="_x0000_s205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6FF0D-4FBA-4BE7-ABF9-71D853F8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7499</Words>
  <Characters>42745</Characters>
  <Application>Microsoft Office Word</Application>
  <DocSecurity>0</DocSecurity>
  <Lines>356</Lines>
  <Paragraphs>100</Paragraphs>
  <ScaleCrop>false</ScaleCrop>
  <Company>Microsoft</Company>
  <LinksUpToDate>false</LinksUpToDate>
  <CharactersWithSpaces>50144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6</cp:revision>
  <cp:lastPrinted>2019-07-26T04:54:00Z</cp:lastPrinted>
  <dcterms:created xsi:type="dcterms:W3CDTF">2021-06-28T02:19:00Z</dcterms:created>
  <dcterms:modified xsi:type="dcterms:W3CDTF">2021-07-06T03:19:00Z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2525D48EB5A84FD3B79A17EE4D81D7C0</vt:lpwstr>
  </property>
</Properties>
</file>