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500" w:rsidRDefault="0010460C">
      <w:pPr>
        <w:spacing w:line="360" w:lineRule="auto"/>
        <w:contextualSpacing/>
        <w:jc w:val="center"/>
        <w:rPr>
          <w:rFonts w:ascii="仿宋" w:eastAsia="仿宋" w:hAnsi="仿宋" w:cs="Marigold"/>
          <w:b/>
          <w:i w:val="0"/>
          <w:color w:val="auto"/>
          <w:sz w:val="32"/>
          <w:szCs w:val="32"/>
          <w:lang w:eastAsia="zh-CN"/>
        </w:rPr>
      </w:pPr>
      <w:r>
        <w:rPr>
          <w:rFonts w:ascii="仿宋" w:eastAsia="仿宋" w:hAnsi="仿宋" w:cs="Marigold" w:hint="eastAsia"/>
          <w:b/>
          <w:i w:val="0"/>
          <w:color w:val="auto"/>
          <w:sz w:val="30"/>
          <w:szCs w:val="30"/>
          <w:lang w:eastAsia="zh-CN"/>
        </w:rPr>
        <w:t>项目编号</w:t>
      </w:r>
      <w:r>
        <w:rPr>
          <w:rFonts w:ascii="仿宋" w:eastAsia="仿宋" w:hAnsi="仿宋" w:cs="Marigold" w:hint="eastAsia"/>
          <w:b/>
          <w:i w:val="0"/>
          <w:color w:val="auto"/>
          <w:sz w:val="32"/>
          <w:szCs w:val="32"/>
          <w:lang w:eastAsia="zh-CN"/>
        </w:rPr>
        <w:t>：</w:t>
      </w:r>
      <w:r w:rsidR="008D6E31" w:rsidRPr="008D6E31">
        <w:rPr>
          <w:rFonts w:ascii="仿宋" w:eastAsia="仿宋" w:hAnsi="仿宋" w:cs="Marigold"/>
          <w:b/>
          <w:i w:val="0"/>
          <w:color w:val="auto"/>
          <w:sz w:val="32"/>
          <w:szCs w:val="32"/>
          <w:lang w:eastAsia="zh-CN"/>
        </w:rPr>
        <w:t>510184202200015</w:t>
      </w:r>
    </w:p>
    <w:p w:rsidR="00841500" w:rsidRDefault="00BD62D4">
      <w:pPr>
        <w:spacing w:after="120" w:line="360" w:lineRule="auto"/>
        <w:contextualSpacing/>
        <w:jc w:val="center"/>
        <w:rPr>
          <w:rFonts w:ascii="仿宋" w:eastAsia="仿宋" w:hAnsi="仿宋" w:cs="Marigold"/>
          <w:b/>
          <w:i w:val="0"/>
          <w:color w:val="auto"/>
          <w:sz w:val="30"/>
          <w:szCs w:val="30"/>
          <w:lang w:eastAsia="zh-CN"/>
        </w:rPr>
      </w:pPr>
      <w:r w:rsidRPr="00BD62D4">
        <w:rPr>
          <w:rFonts w:ascii="仿宋" w:eastAsia="仿宋" w:hAnsi="仿宋" w:cs="Marigold" w:hint="eastAsia"/>
          <w:b/>
          <w:i w:val="0"/>
          <w:color w:val="auto"/>
          <w:sz w:val="30"/>
          <w:szCs w:val="30"/>
          <w:lang w:eastAsia="zh-CN"/>
        </w:rPr>
        <w:t>崇州市住房和城乡建设局房屋建筑</w:t>
      </w:r>
      <w:proofErr w:type="gramStart"/>
      <w:r w:rsidRPr="00BD62D4">
        <w:rPr>
          <w:rFonts w:ascii="仿宋" w:eastAsia="仿宋" w:hAnsi="仿宋" w:cs="Marigold" w:hint="eastAsia"/>
          <w:b/>
          <w:i w:val="0"/>
          <w:color w:val="auto"/>
          <w:sz w:val="30"/>
          <w:szCs w:val="30"/>
          <w:lang w:eastAsia="zh-CN"/>
        </w:rPr>
        <w:t>承灾体风险</w:t>
      </w:r>
      <w:proofErr w:type="gramEnd"/>
      <w:r w:rsidRPr="00BD62D4">
        <w:rPr>
          <w:rFonts w:ascii="仿宋" w:eastAsia="仿宋" w:hAnsi="仿宋" w:cs="Marigold" w:hint="eastAsia"/>
          <w:b/>
          <w:i w:val="0"/>
          <w:color w:val="auto"/>
          <w:sz w:val="30"/>
          <w:szCs w:val="30"/>
          <w:lang w:eastAsia="zh-CN"/>
        </w:rPr>
        <w:t>普查政府采购项目</w:t>
      </w:r>
    </w:p>
    <w:p w:rsidR="00841500" w:rsidRDefault="00841500">
      <w:pPr>
        <w:spacing w:after="120" w:line="360" w:lineRule="auto"/>
        <w:contextualSpacing/>
        <w:jc w:val="center"/>
        <w:rPr>
          <w:rFonts w:ascii="仿宋" w:eastAsia="仿宋" w:hAnsi="仿宋" w:cs="Marigold"/>
          <w:b/>
          <w:i w:val="0"/>
          <w:color w:val="auto"/>
          <w:sz w:val="30"/>
          <w:szCs w:val="30"/>
          <w:lang w:eastAsia="zh-CN" w:bidi="ar-SA"/>
        </w:rPr>
      </w:pPr>
    </w:p>
    <w:p w:rsidR="00841500" w:rsidRDefault="0010460C">
      <w:pPr>
        <w:tabs>
          <w:tab w:val="left" w:pos="3621"/>
        </w:tabs>
        <w:spacing w:after="120" w:line="360" w:lineRule="auto"/>
        <w:contextualSpacing/>
        <w:rPr>
          <w:rFonts w:ascii="仿宋" w:eastAsia="仿宋" w:hAnsi="仿宋" w:cs="Marigold"/>
          <w:b/>
          <w:i w:val="0"/>
          <w:color w:val="auto"/>
          <w:sz w:val="30"/>
          <w:szCs w:val="30"/>
          <w:lang w:eastAsia="zh-CN" w:bidi="ar-SA"/>
        </w:rPr>
      </w:pPr>
      <w:r>
        <w:rPr>
          <w:rFonts w:ascii="仿宋" w:eastAsia="仿宋" w:hAnsi="仿宋" w:cs="Marigold"/>
          <w:b/>
          <w:i w:val="0"/>
          <w:color w:val="auto"/>
          <w:sz w:val="30"/>
          <w:szCs w:val="30"/>
          <w:lang w:eastAsia="zh-CN" w:bidi="ar-SA"/>
        </w:rPr>
        <w:tab/>
      </w:r>
    </w:p>
    <w:p w:rsidR="00841500" w:rsidRDefault="00841500">
      <w:pPr>
        <w:spacing w:after="120" w:line="360" w:lineRule="auto"/>
        <w:contextualSpacing/>
        <w:jc w:val="center"/>
        <w:rPr>
          <w:rFonts w:ascii="仿宋" w:eastAsia="仿宋" w:hAnsi="仿宋" w:cs="Marigold"/>
          <w:b/>
          <w:i w:val="0"/>
          <w:color w:val="auto"/>
          <w:sz w:val="30"/>
          <w:szCs w:val="30"/>
          <w:lang w:eastAsia="zh-CN" w:bidi="ar-SA"/>
        </w:rPr>
      </w:pPr>
    </w:p>
    <w:p w:rsidR="00841500" w:rsidRDefault="0010460C">
      <w:pPr>
        <w:spacing w:after="120" w:line="1300" w:lineRule="exact"/>
        <w:jc w:val="center"/>
        <w:rPr>
          <w:rFonts w:ascii="仿宋" w:eastAsia="仿宋" w:hAnsi="仿宋" w:cs="Marigold"/>
          <w:b/>
          <w:i w:val="0"/>
          <w:color w:val="auto"/>
          <w:sz w:val="84"/>
          <w:szCs w:val="84"/>
          <w:lang w:eastAsia="zh-CN" w:bidi="ar-SA"/>
        </w:rPr>
      </w:pPr>
      <w:r>
        <w:rPr>
          <w:rFonts w:ascii="仿宋" w:eastAsia="仿宋" w:hAnsi="仿宋" w:cs="Marigold" w:hint="eastAsia"/>
          <w:b/>
          <w:i w:val="0"/>
          <w:color w:val="auto"/>
          <w:sz w:val="84"/>
          <w:szCs w:val="84"/>
          <w:lang w:eastAsia="zh-CN" w:bidi="ar-SA"/>
        </w:rPr>
        <w:t>招</w:t>
      </w:r>
    </w:p>
    <w:p w:rsidR="00841500" w:rsidRDefault="0010460C">
      <w:pPr>
        <w:spacing w:after="120" w:line="1300" w:lineRule="exact"/>
        <w:jc w:val="center"/>
        <w:rPr>
          <w:rFonts w:ascii="仿宋" w:eastAsia="仿宋" w:hAnsi="仿宋" w:cs="Marigold"/>
          <w:b/>
          <w:i w:val="0"/>
          <w:color w:val="auto"/>
          <w:sz w:val="84"/>
          <w:szCs w:val="84"/>
          <w:lang w:eastAsia="zh-CN" w:bidi="ar-SA"/>
        </w:rPr>
      </w:pPr>
      <w:r>
        <w:rPr>
          <w:rFonts w:ascii="仿宋" w:eastAsia="仿宋" w:hAnsi="仿宋" w:cs="Marigold" w:hint="eastAsia"/>
          <w:b/>
          <w:i w:val="0"/>
          <w:color w:val="auto"/>
          <w:sz w:val="84"/>
          <w:szCs w:val="84"/>
          <w:lang w:eastAsia="zh-CN" w:bidi="ar-SA"/>
        </w:rPr>
        <w:t>标</w:t>
      </w:r>
    </w:p>
    <w:p w:rsidR="00841500" w:rsidRDefault="0010460C">
      <w:pPr>
        <w:spacing w:after="120" w:line="1300" w:lineRule="exact"/>
        <w:jc w:val="center"/>
        <w:rPr>
          <w:rFonts w:ascii="仿宋" w:eastAsia="仿宋" w:hAnsi="仿宋" w:cs="Marigold"/>
          <w:b/>
          <w:i w:val="0"/>
          <w:color w:val="auto"/>
          <w:sz w:val="84"/>
          <w:szCs w:val="84"/>
          <w:lang w:eastAsia="zh-CN" w:bidi="ar-SA"/>
        </w:rPr>
      </w:pPr>
      <w:r>
        <w:rPr>
          <w:rFonts w:ascii="仿宋" w:eastAsia="仿宋" w:hAnsi="仿宋" w:cs="Marigold" w:hint="eastAsia"/>
          <w:b/>
          <w:i w:val="0"/>
          <w:color w:val="auto"/>
          <w:sz w:val="84"/>
          <w:szCs w:val="84"/>
          <w:lang w:eastAsia="zh-CN" w:bidi="ar-SA"/>
        </w:rPr>
        <w:t>文</w:t>
      </w:r>
    </w:p>
    <w:p w:rsidR="00841500" w:rsidRDefault="0010460C">
      <w:pPr>
        <w:spacing w:after="120" w:line="1300" w:lineRule="exact"/>
        <w:jc w:val="center"/>
        <w:rPr>
          <w:rFonts w:ascii="仿宋" w:eastAsia="仿宋" w:hAnsi="仿宋" w:cs="Marigold"/>
          <w:b/>
          <w:i w:val="0"/>
          <w:color w:val="auto"/>
          <w:sz w:val="72"/>
          <w:szCs w:val="72"/>
          <w:lang w:eastAsia="zh-CN" w:bidi="ar-SA"/>
        </w:rPr>
      </w:pPr>
      <w:r>
        <w:rPr>
          <w:rFonts w:ascii="仿宋" w:eastAsia="仿宋" w:hAnsi="仿宋" w:cs="Marigold" w:hint="eastAsia"/>
          <w:b/>
          <w:i w:val="0"/>
          <w:color w:val="auto"/>
          <w:sz w:val="84"/>
          <w:szCs w:val="84"/>
          <w:lang w:eastAsia="zh-CN" w:bidi="ar-SA"/>
        </w:rPr>
        <w:t>件</w:t>
      </w:r>
      <w:bookmarkStart w:id="0" w:name="_GoBack"/>
      <w:bookmarkEnd w:id="0"/>
    </w:p>
    <w:p w:rsidR="00841500" w:rsidRDefault="00841500">
      <w:pPr>
        <w:spacing w:line="640" w:lineRule="exact"/>
        <w:jc w:val="center"/>
        <w:rPr>
          <w:rFonts w:ascii="仿宋" w:eastAsia="仿宋" w:hAnsi="仿宋" w:cs="Marigold"/>
          <w:b/>
          <w:i w:val="0"/>
          <w:color w:val="auto"/>
          <w:sz w:val="30"/>
          <w:szCs w:val="30"/>
          <w:lang w:eastAsia="zh-CN" w:bidi="ar-SA"/>
        </w:rPr>
      </w:pPr>
    </w:p>
    <w:p w:rsidR="00841500" w:rsidRDefault="00841500">
      <w:pPr>
        <w:spacing w:line="640" w:lineRule="exact"/>
        <w:jc w:val="center"/>
        <w:rPr>
          <w:rFonts w:ascii="仿宋" w:eastAsia="仿宋" w:hAnsi="仿宋" w:cs="Marigold"/>
          <w:b/>
          <w:i w:val="0"/>
          <w:color w:val="auto"/>
          <w:sz w:val="30"/>
          <w:szCs w:val="30"/>
          <w:lang w:eastAsia="zh-CN" w:bidi="ar-SA"/>
        </w:rPr>
      </w:pPr>
    </w:p>
    <w:p w:rsidR="00841500" w:rsidRDefault="00841500">
      <w:pPr>
        <w:spacing w:line="640" w:lineRule="exact"/>
        <w:jc w:val="center"/>
        <w:rPr>
          <w:rFonts w:ascii="仿宋" w:eastAsia="仿宋" w:hAnsi="仿宋" w:cs="Marigold"/>
          <w:b/>
          <w:i w:val="0"/>
          <w:color w:val="auto"/>
          <w:sz w:val="30"/>
          <w:szCs w:val="30"/>
          <w:lang w:eastAsia="zh-CN" w:bidi="ar-SA"/>
        </w:rPr>
      </w:pPr>
    </w:p>
    <w:p w:rsidR="00841500" w:rsidRDefault="0010460C">
      <w:pPr>
        <w:spacing w:after="120"/>
        <w:jc w:val="center"/>
        <w:rPr>
          <w:rFonts w:ascii="仿宋" w:eastAsia="仿宋" w:hAnsi="仿宋" w:cs="仿宋"/>
          <w:b/>
          <w:i w:val="0"/>
          <w:color w:val="auto"/>
          <w:sz w:val="30"/>
          <w:szCs w:val="30"/>
          <w:lang w:eastAsia="zh-CN" w:bidi="ar-SA"/>
        </w:rPr>
      </w:pPr>
      <w:r>
        <w:rPr>
          <w:rFonts w:ascii="仿宋" w:eastAsia="仿宋" w:hAnsi="仿宋" w:cs="Marigold" w:hint="eastAsia"/>
          <w:b/>
          <w:i w:val="0"/>
          <w:color w:val="auto"/>
          <w:sz w:val="30"/>
          <w:szCs w:val="30"/>
          <w:lang w:eastAsia="zh-CN" w:bidi="ar-SA"/>
        </w:rPr>
        <w:t>中国</w:t>
      </w:r>
      <w:r>
        <w:rPr>
          <w:rFonts w:ascii="宋体" w:hAnsi="宋体" w:cs="宋体" w:hint="eastAsia"/>
          <w:b/>
          <w:i w:val="0"/>
          <w:color w:val="auto"/>
          <w:sz w:val="30"/>
          <w:szCs w:val="30"/>
          <w:lang w:eastAsia="zh-CN" w:bidi="ar-SA"/>
        </w:rPr>
        <w:t>•</w:t>
      </w:r>
      <w:r>
        <w:rPr>
          <w:rFonts w:ascii="仿宋" w:eastAsia="仿宋" w:hAnsi="仿宋" w:cs="仿宋" w:hint="eastAsia"/>
          <w:b/>
          <w:i w:val="0"/>
          <w:color w:val="auto"/>
          <w:sz w:val="30"/>
          <w:szCs w:val="30"/>
          <w:lang w:eastAsia="zh-CN" w:bidi="ar-SA"/>
        </w:rPr>
        <w:t>四川（崇州）</w:t>
      </w:r>
    </w:p>
    <w:p w:rsidR="00841500" w:rsidRDefault="00BD62D4">
      <w:pPr>
        <w:spacing w:after="120"/>
        <w:jc w:val="center"/>
        <w:rPr>
          <w:rFonts w:ascii="仿宋" w:eastAsia="仿宋" w:hAnsi="仿宋" w:cs="Marigold"/>
          <w:b/>
          <w:i w:val="0"/>
          <w:color w:val="auto"/>
          <w:sz w:val="30"/>
          <w:szCs w:val="30"/>
          <w:lang w:eastAsia="zh-CN" w:bidi="ar-SA"/>
        </w:rPr>
      </w:pPr>
      <w:r w:rsidRPr="00BD62D4">
        <w:rPr>
          <w:rFonts w:ascii="仿宋" w:eastAsia="仿宋" w:hAnsi="仿宋" w:cs="Marigold" w:hint="eastAsia"/>
          <w:b/>
          <w:i w:val="0"/>
          <w:color w:val="auto"/>
          <w:sz w:val="30"/>
          <w:szCs w:val="30"/>
          <w:lang w:eastAsia="zh-CN"/>
        </w:rPr>
        <w:t>崇州市住房和城乡建设局</w:t>
      </w:r>
    </w:p>
    <w:p w:rsidR="00841500" w:rsidRDefault="0010460C">
      <w:pPr>
        <w:spacing w:after="120"/>
        <w:jc w:val="center"/>
        <w:rPr>
          <w:rFonts w:ascii="仿宋" w:eastAsia="仿宋" w:hAnsi="仿宋" w:cs="Marigold"/>
          <w:b/>
          <w:i w:val="0"/>
          <w:color w:val="auto"/>
          <w:sz w:val="30"/>
          <w:szCs w:val="30"/>
          <w:lang w:eastAsia="zh-CN" w:bidi="ar-SA"/>
        </w:rPr>
      </w:pPr>
      <w:r>
        <w:rPr>
          <w:rFonts w:ascii="仿宋" w:eastAsia="仿宋" w:hAnsi="仿宋" w:cs="Marigold" w:hint="eastAsia"/>
          <w:b/>
          <w:i w:val="0"/>
          <w:color w:val="auto"/>
          <w:sz w:val="30"/>
          <w:szCs w:val="30"/>
          <w:lang w:eastAsia="zh-CN" w:bidi="ar-SA"/>
        </w:rPr>
        <w:t>四川采易通招标代理有限公司共同编制</w:t>
      </w:r>
    </w:p>
    <w:p w:rsidR="00841500" w:rsidRDefault="0010460C">
      <w:pPr>
        <w:jc w:val="center"/>
        <w:rPr>
          <w:rFonts w:ascii="仿宋" w:eastAsia="仿宋" w:hAnsi="仿宋" w:cs="Marigold"/>
          <w:b/>
          <w:i w:val="0"/>
          <w:color w:val="auto"/>
          <w:sz w:val="30"/>
          <w:szCs w:val="30"/>
          <w:lang w:eastAsia="zh-CN" w:bidi="ar-SA"/>
        </w:rPr>
      </w:pPr>
      <w:r>
        <w:rPr>
          <w:rFonts w:ascii="仿宋" w:eastAsia="仿宋" w:hAnsi="仿宋" w:cs="Marigold" w:hint="eastAsia"/>
          <w:b/>
          <w:i w:val="0"/>
          <w:color w:val="auto"/>
          <w:sz w:val="30"/>
          <w:szCs w:val="30"/>
          <w:lang w:eastAsia="zh-CN" w:bidi="ar-SA"/>
        </w:rPr>
        <w:t>二〇二</w:t>
      </w:r>
      <w:r w:rsidR="00BD62D4">
        <w:rPr>
          <w:rFonts w:ascii="仿宋" w:eastAsia="仿宋" w:hAnsi="仿宋" w:cs="Marigold" w:hint="eastAsia"/>
          <w:b/>
          <w:i w:val="0"/>
          <w:color w:val="auto"/>
          <w:sz w:val="30"/>
          <w:szCs w:val="30"/>
          <w:lang w:eastAsia="zh-CN" w:bidi="ar-SA"/>
        </w:rPr>
        <w:t>二</w:t>
      </w:r>
      <w:r>
        <w:rPr>
          <w:rFonts w:ascii="仿宋" w:eastAsia="仿宋" w:hAnsi="仿宋" w:cs="Marigold" w:hint="eastAsia"/>
          <w:b/>
          <w:i w:val="0"/>
          <w:color w:val="auto"/>
          <w:sz w:val="30"/>
          <w:szCs w:val="30"/>
          <w:lang w:eastAsia="zh-CN" w:bidi="ar-SA"/>
        </w:rPr>
        <w:t>年</w:t>
      </w:r>
      <w:r w:rsidR="00807005">
        <w:rPr>
          <w:rFonts w:ascii="仿宋" w:eastAsia="仿宋" w:hAnsi="仿宋" w:cs="Marigold" w:hint="eastAsia"/>
          <w:b/>
          <w:i w:val="0"/>
          <w:color w:val="auto"/>
          <w:sz w:val="30"/>
          <w:szCs w:val="30"/>
          <w:lang w:eastAsia="zh-CN" w:bidi="ar-SA"/>
        </w:rPr>
        <w:t>三</w:t>
      </w:r>
      <w:r>
        <w:rPr>
          <w:rFonts w:ascii="仿宋" w:eastAsia="仿宋" w:hAnsi="仿宋" w:cs="Marigold" w:hint="eastAsia"/>
          <w:b/>
          <w:i w:val="0"/>
          <w:color w:val="auto"/>
          <w:sz w:val="30"/>
          <w:szCs w:val="30"/>
          <w:lang w:eastAsia="zh-CN" w:bidi="ar-SA"/>
        </w:rPr>
        <w:t>月</w:t>
      </w:r>
    </w:p>
    <w:p w:rsidR="00841500" w:rsidRDefault="00841500">
      <w:pPr>
        <w:jc w:val="center"/>
        <w:rPr>
          <w:rFonts w:ascii="仿宋" w:eastAsia="仿宋" w:hAnsi="仿宋" w:cs="Marigold"/>
          <w:b/>
          <w:i w:val="0"/>
          <w:color w:val="auto"/>
          <w:sz w:val="30"/>
          <w:szCs w:val="30"/>
          <w:lang w:eastAsia="zh-CN" w:bidi="ar-SA"/>
        </w:rPr>
        <w:sectPr w:rsidR="00841500">
          <w:headerReference w:type="default" r:id="rId10"/>
          <w:footerReference w:type="default" r:id="rId11"/>
          <w:pgSz w:w="11907" w:h="16840"/>
          <w:pgMar w:top="1418" w:right="1134" w:bottom="1418" w:left="1474" w:header="851" w:footer="992" w:gutter="0"/>
          <w:cols w:space="720"/>
          <w:docGrid w:linePitch="312"/>
        </w:sectPr>
      </w:pPr>
    </w:p>
    <w:p w:rsidR="00841500" w:rsidRDefault="0010460C">
      <w:pPr>
        <w:jc w:val="center"/>
        <w:rPr>
          <w:rFonts w:ascii="仿宋" w:eastAsia="仿宋" w:hAnsi="仿宋" w:cs="Marigold"/>
          <w:b/>
          <w:i w:val="0"/>
          <w:color w:val="auto"/>
          <w:sz w:val="30"/>
          <w:szCs w:val="30"/>
          <w:lang w:eastAsia="zh-CN" w:bidi="ar-SA"/>
        </w:rPr>
      </w:pPr>
      <w:r>
        <w:rPr>
          <w:rFonts w:ascii="仿宋" w:eastAsia="仿宋" w:hAnsi="仿宋" w:cs="Marigold" w:hint="eastAsia"/>
          <w:b/>
          <w:i w:val="0"/>
          <w:color w:val="auto"/>
          <w:sz w:val="30"/>
          <w:szCs w:val="30"/>
          <w:lang w:eastAsia="zh-CN" w:bidi="ar-SA"/>
        </w:rPr>
        <w:lastRenderedPageBreak/>
        <w:t>目录</w:t>
      </w:r>
    </w:p>
    <w:p w:rsidR="000F1480" w:rsidRPr="000F1480" w:rsidRDefault="0010460C">
      <w:pPr>
        <w:pStyle w:val="11"/>
        <w:tabs>
          <w:tab w:val="right" w:leader="dot" w:pos="9289"/>
        </w:tabs>
        <w:rPr>
          <w:rFonts w:ascii="仿宋" w:eastAsia="仿宋" w:hAnsi="仿宋" w:cstheme="minorBidi"/>
          <w:i w:val="0"/>
          <w:iCs w:val="0"/>
          <w:noProof/>
          <w:color w:val="auto"/>
          <w:sz w:val="24"/>
          <w:lang w:eastAsia="zh-CN" w:bidi="ar-SA"/>
        </w:rPr>
      </w:pPr>
      <w:r>
        <w:rPr>
          <w:rFonts w:ascii="仿宋" w:eastAsia="仿宋" w:hAnsi="仿宋" w:cs="Marigold"/>
          <w:i w:val="0"/>
          <w:color w:val="auto"/>
          <w:szCs w:val="24"/>
          <w:lang w:eastAsia="zh-CN" w:bidi="ar-SA"/>
        </w:rPr>
        <w:fldChar w:fldCharType="begin"/>
      </w:r>
      <w:r>
        <w:rPr>
          <w:rFonts w:ascii="仿宋" w:eastAsia="仿宋" w:hAnsi="仿宋" w:cs="Marigold"/>
          <w:i w:val="0"/>
          <w:color w:val="auto"/>
          <w:szCs w:val="24"/>
          <w:lang w:eastAsia="zh-CN" w:bidi="ar-SA"/>
        </w:rPr>
        <w:instrText xml:space="preserve"> TOC \o "1-2" \h \z \u </w:instrText>
      </w:r>
      <w:r>
        <w:rPr>
          <w:rFonts w:ascii="仿宋" w:eastAsia="仿宋" w:hAnsi="仿宋" w:cs="Marigold"/>
          <w:i w:val="0"/>
          <w:color w:val="auto"/>
          <w:szCs w:val="24"/>
          <w:lang w:eastAsia="zh-CN" w:bidi="ar-SA"/>
        </w:rPr>
        <w:fldChar w:fldCharType="separate"/>
      </w:r>
      <w:hyperlink w:anchor="_Toc96097152" w:history="1">
        <w:r w:rsidR="000F1480" w:rsidRPr="000F1480">
          <w:rPr>
            <w:rStyle w:val="af0"/>
            <w:rFonts w:ascii="仿宋" w:eastAsia="仿宋" w:hAnsi="仿宋" w:hint="eastAsia"/>
            <w:i w:val="0"/>
            <w:noProof/>
            <w:sz w:val="28"/>
            <w:lang w:eastAsia="zh-CN"/>
          </w:rPr>
          <w:t>第一章</w:t>
        </w:r>
        <w:r w:rsidR="000F1480" w:rsidRPr="000F1480">
          <w:rPr>
            <w:rStyle w:val="af0"/>
            <w:rFonts w:ascii="仿宋" w:eastAsia="仿宋" w:hAnsi="仿宋"/>
            <w:i w:val="0"/>
            <w:noProof/>
            <w:sz w:val="28"/>
            <w:lang w:eastAsia="zh-CN"/>
          </w:rPr>
          <w:t xml:space="preserve">  </w:t>
        </w:r>
        <w:r w:rsidR="000F1480" w:rsidRPr="000F1480">
          <w:rPr>
            <w:rStyle w:val="af0"/>
            <w:rFonts w:ascii="仿宋" w:eastAsia="仿宋" w:hAnsi="仿宋" w:hint="eastAsia"/>
            <w:i w:val="0"/>
            <w:noProof/>
            <w:sz w:val="28"/>
            <w:lang w:eastAsia="zh-CN"/>
          </w:rPr>
          <w:t>投标邀请</w:t>
        </w:r>
        <w:r w:rsidR="000F1480" w:rsidRPr="000F1480">
          <w:rPr>
            <w:rFonts w:ascii="仿宋" w:eastAsia="仿宋" w:hAnsi="仿宋"/>
            <w:i w:val="0"/>
            <w:noProof/>
            <w:webHidden/>
            <w:sz w:val="28"/>
          </w:rPr>
          <w:tab/>
        </w:r>
        <w:r w:rsidR="000F1480" w:rsidRPr="000F1480">
          <w:rPr>
            <w:rFonts w:ascii="仿宋" w:eastAsia="仿宋" w:hAnsi="仿宋"/>
            <w:i w:val="0"/>
            <w:noProof/>
            <w:webHidden/>
            <w:sz w:val="28"/>
          </w:rPr>
          <w:fldChar w:fldCharType="begin"/>
        </w:r>
        <w:r w:rsidR="000F1480" w:rsidRPr="000F1480">
          <w:rPr>
            <w:rFonts w:ascii="仿宋" w:eastAsia="仿宋" w:hAnsi="仿宋"/>
            <w:i w:val="0"/>
            <w:noProof/>
            <w:webHidden/>
            <w:sz w:val="28"/>
          </w:rPr>
          <w:instrText xml:space="preserve"> PAGEREF _Toc96097152 \h </w:instrText>
        </w:r>
        <w:r w:rsidR="000F1480" w:rsidRPr="000F1480">
          <w:rPr>
            <w:rFonts w:ascii="仿宋" w:eastAsia="仿宋" w:hAnsi="仿宋"/>
            <w:i w:val="0"/>
            <w:noProof/>
            <w:webHidden/>
            <w:sz w:val="28"/>
          </w:rPr>
        </w:r>
        <w:r w:rsidR="000F1480" w:rsidRPr="000F1480">
          <w:rPr>
            <w:rFonts w:ascii="仿宋" w:eastAsia="仿宋" w:hAnsi="仿宋"/>
            <w:i w:val="0"/>
            <w:noProof/>
            <w:webHidden/>
            <w:sz w:val="28"/>
          </w:rPr>
          <w:fldChar w:fldCharType="separate"/>
        </w:r>
        <w:r w:rsidR="002C7503">
          <w:rPr>
            <w:rFonts w:ascii="仿宋" w:eastAsia="仿宋" w:hAnsi="仿宋"/>
            <w:i w:val="0"/>
            <w:noProof/>
            <w:webHidden/>
            <w:sz w:val="28"/>
          </w:rPr>
          <w:t>3</w:t>
        </w:r>
        <w:r w:rsidR="000F1480" w:rsidRPr="000F1480">
          <w:rPr>
            <w:rFonts w:ascii="仿宋" w:eastAsia="仿宋" w:hAnsi="仿宋"/>
            <w:i w:val="0"/>
            <w:noProof/>
            <w:webHidden/>
            <w:sz w:val="28"/>
          </w:rPr>
          <w:fldChar w:fldCharType="end"/>
        </w:r>
      </w:hyperlink>
    </w:p>
    <w:p w:rsidR="000F1480" w:rsidRPr="000F1480" w:rsidRDefault="00E46339">
      <w:pPr>
        <w:pStyle w:val="11"/>
        <w:tabs>
          <w:tab w:val="right" w:leader="dot" w:pos="9289"/>
        </w:tabs>
        <w:rPr>
          <w:rFonts w:ascii="仿宋" w:eastAsia="仿宋" w:hAnsi="仿宋" w:cstheme="minorBidi"/>
          <w:i w:val="0"/>
          <w:iCs w:val="0"/>
          <w:noProof/>
          <w:color w:val="auto"/>
          <w:sz w:val="24"/>
          <w:lang w:eastAsia="zh-CN" w:bidi="ar-SA"/>
        </w:rPr>
      </w:pPr>
      <w:hyperlink w:anchor="_Toc96097153" w:history="1">
        <w:r w:rsidR="000F1480" w:rsidRPr="000F1480">
          <w:rPr>
            <w:rStyle w:val="af0"/>
            <w:rFonts w:ascii="仿宋" w:eastAsia="仿宋" w:hAnsi="仿宋" w:hint="eastAsia"/>
            <w:i w:val="0"/>
            <w:noProof/>
            <w:sz w:val="28"/>
            <w:lang w:eastAsia="zh-CN"/>
          </w:rPr>
          <w:t>第二章</w:t>
        </w:r>
        <w:r w:rsidR="000F1480" w:rsidRPr="000F1480">
          <w:rPr>
            <w:rStyle w:val="af0"/>
            <w:rFonts w:ascii="仿宋" w:eastAsia="仿宋" w:hAnsi="仿宋"/>
            <w:i w:val="0"/>
            <w:noProof/>
            <w:sz w:val="28"/>
            <w:lang w:eastAsia="zh-CN"/>
          </w:rPr>
          <w:t xml:space="preserve">  </w:t>
        </w:r>
        <w:r w:rsidR="000F1480" w:rsidRPr="000F1480">
          <w:rPr>
            <w:rStyle w:val="af0"/>
            <w:rFonts w:ascii="仿宋" w:eastAsia="仿宋" w:hAnsi="仿宋" w:hint="eastAsia"/>
            <w:i w:val="0"/>
            <w:noProof/>
            <w:sz w:val="28"/>
            <w:lang w:eastAsia="zh-CN"/>
          </w:rPr>
          <w:t>投标人须知</w:t>
        </w:r>
        <w:r w:rsidR="000F1480" w:rsidRPr="000F1480">
          <w:rPr>
            <w:rFonts w:ascii="仿宋" w:eastAsia="仿宋" w:hAnsi="仿宋"/>
            <w:i w:val="0"/>
            <w:noProof/>
            <w:webHidden/>
            <w:sz w:val="28"/>
          </w:rPr>
          <w:tab/>
        </w:r>
        <w:r w:rsidR="000F1480" w:rsidRPr="000F1480">
          <w:rPr>
            <w:rFonts w:ascii="仿宋" w:eastAsia="仿宋" w:hAnsi="仿宋"/>
            <w:i w:val="0"/>
            <w:noProof/>
            <w:webHidden/>
            <w:sz w:val="28"/>
          </w:rPr>
          <w:fldChar w:fldCharType="begin"/>
        </w:r>
        <w:r w:rsidR="000F1480" w:rsidRPr="000F1480">
          <w:rPr>
            <w:rFonts w:ascii="仿宋" w:eastAsia="仿宋" w:hAnsi="仿宋"/>
            <w:i w:val="0"/>
            <w:noProof/>
            <w:webHidden/>
            <w:sz w:val="28"/>
          </w:rPr>
          <w:instrText xml:space="preserve"> PAGEREF _Toc96097153 \h </w:instrText>
        </w:r>
        <w:r w:rsidR="000F1480" w:rsidRPr="000F1480">
          <w:rPr>
            <w:rFonts w:ascii="仿宋" w:eastAsia="仿宋" w:hAnsi="仿宋"/>
            <w:i w:val="0"/>
            <w:noProof/>
            <w:webHidden/>
            <w:sz w:val="28"/>
          </w:rPr>
        </w:r>
        <w:r w:rsidR="000F1480" w:rsidRPr="000F1480">
          <w:rPr>
            <w:rFonts w:ascii="仿宋" w:eastAsia="仿宋" w:hAnsi="仿宋"/>
            <w:i w:val="0"/>
            <w:noProof/>
            <w:webHidden/>
            <w:sz w:val="28"/>
          </w:rPr>
          <w:fldChar w:fldCharType="separate"/>
        </w:r>
        <w:r w:rsidR="002C7503">
          <w:rPr>
            <w:rFonts w:ascii="仿宋" w:eastAsia="仿宋" w:hAnsi="仿宋"/>
            <w:i w:val="0"/>
            <w:noProof/>
            <w:webHidden/>
            <w:sz w:val="28"/>
          </w:rPr>
          <w:t>11</w:t>
        </w:r>
        <w:r w:rsidR="000F1480" w:rsidRPr="000F1480">
          <w:rPr>
            <w:rFonts w:ascii="仿宋" w:eastAsia="仿宋" w:hAnsi="仿宋"/>
            <w:i w:val="0"/>
            <w:noProof/>
            <w:webHidden/>
            <w:sz w:val="28"/>
          </w:rPr>
          <w:fldChar w:fldCharType="end"/>
        </w:r>
      </w:hyperlink>
    </w:p>
    <w:p w:rsidR="000F1480" w:rsidRPr="000F1480" w:rsidRDefault="00E46339" w:rsidP="000F1480">
      <w:pPr>
        <w:pStyle w:val="21"/>
        <w:tabs>
          <w:tab w:val="right" w:leader="dot" w:pos="9289"/>
        </w:tabs>
        <w:ind w:left="440"/>
        <w:rPr>
          <w:rFonts w:ascii="仿宋" w:eastAsia="仿宋" w:hAnsi="仿宋" w:cstheme="minorBidi"/>
          <w:i w:val="0"/>
          <w:iCs w:val="0"/>
          <w:noProof/>
          <w:color w:val="auto"/>
          <w:sz w:val="24"/>
          <w:lang w:eastAsia="zh-CN" w:bidi="ar-SA"/>
        </w:rPr>
      </w:pPr>
      <w:hyperlink w:anchor="_Toc96097154" w:history="1">
        <w:r w:rsidR="000F1480" w:rsidRPr="000F1480">
          <w:rPr>
            <w:rStyle w:val="af0"/>
            <w:rFonts w:ascii="仿宋" w:eastAsia="仿宋" w:hAnsi="仿宋" w:hint="eastAsia"/>
            <w:i w:val="0"/>
            <w:noProof/>
            <w:sz w:val="28"/>
            <w:lang w:eastAsia="zh-CN"/>
          </w:rPr>
          <w:t>一、投标人须知前附表</w:t>
        </w:r>
        <w:r w:rsidR="000F1480" w:rsidRPr="000F1480">
          <w:rPr>
            <w:rFonts w:ascii="仿宋" w:eastAsia="仿宋" w:hAnsi="仿宋"/>
            <w:i w:val="0"/>
            <w:noProof/>
            <w:webHidden/>
            <w:sz w:val="28"/>
          </w:rPr>
          <w:tab/>
        </w:r>
        <w:r w:rsidR="000F1480" w:rsidRPr="000F1480">
          <w:rPr>
            <w:rFonts w:ascii="仿宋" w:eastAsia="仿宋" w:hAnsi="仿宋"/>
            <w:i w:val="0"/>
            <w:noProof/>
            <w:webHidden/>
            <w:sz w:val="28"/>
          </w:rPr>
          <w:fldChar w:fldCharType="begin"/>
        </w:r>
        <w:r w:rsidR="000F1480" w:rsidRPr="000F1480">
          <w:rPr>
            <w:rFonts w:ascii="仿宋" w:eastAsia="仿宋" w:hAnsi="仿宋"/>
            <w:i w:val="0"/>
            <w:noProof/>
            <w:webHidden/>
            <w:sz w:val="28"/>
          </w:rPr>
          <w:instrText xml:space="preserve"> PAGEREF _Toc96097154 \h </w:instrText>
        </w:r>
        <w:r w:rsidR="000F1480" w:rsidRPr="000F1480">
          <w:rPr>
            <w:rFonts w:ascii="仿宋" w:eastAsia="仿宋" w:hAnsi="仿宋"/>
            <w:i w:val="0"/>
            <w:noProof/>
            <w:webHidden/>
            <w:sz w:val="28"/>
          </w:rPr>
        </w:r>
        <w:r w:rsidR="000F1480" w:rsidRPr="000F1480">
          <w:rPr>
            <w:rFonts w:ascii="仿宋" w:eastAsia="仿宋" w:hAnsi="仿宋"/>
            <w:i w:val="0"/>
            <w:noProof/>
            <w:webHidden/>
            <w:sz w:val="28"/>
          </w:rPr>
          <w:fldChar w:fldCharType="separate"/>
        </w:r>
        <w:r w:rsidR="002C7503">
          <w:rPr>
            <w:rFonts w:ascii="仿宋" w:eastAsia="仿宋" w:hAnsi="仿宋"/>
            <w:i w:val="0"/>
            <w:noProof/>
            <w:webHidden/>
            <w:sz w:val="28"/>
          </w:rPr>
          <w:t>11</w:t>
        </w:r>
        <w:r w:rsidR="000F1480" w:rsidRPr="000F1480">
          <w:rPr>
            <w:rFonts w:ascii="仿宋" w:eastAsia="仿宋" w:hAnsi="仿宋"/>
            <w:i w:val="0"/>
            <w:noProof/>
            <w:webHidden/>
            <w:sz w:val="28"/>
          </w:rPr>
          <w:fldChar w:fldCharType="end"/>
        </w:r>
      </w:hyperlink>
    </w:p>
    <w:p w:rsidR="000F1480" w:rsidRPr="000F1480" w:rsidRDefault="00E46339" w:rsidP="000F1480">
      <w:pPr>
        <w:pStyle w:val="21"/>
        <w:tabs>
          <w:tab w:val="right" w:leader="dot" w:pos="9289"/>
        </w:tabs>
        <w:ind w:left="440"/>
        <w:rPr>
          <w:rFonts w:ascii="仿宋" w:eastAsia="仿宋" w:hAnsi="仿宋" w:cstheme="minorBidi"/>
          <w:i w:val="0"/>
          <w:iCs w:val="0"/>
          <w:noProof/>
          <w:color w:val="auto"/>
          <w:sz w:val="24"/>
          <w:lang w:eastAsia="zh-CN" w:bidi="ar-SA"/>
        </w:rPr>
      </w:pPr>
      <w:hyperlink w:anchor="_Toc96097155" w:history="1">
        <w:r w:rsidR="000F1480" w:rsidRPr="000F1480">
          <w:rPr>
            <w:rStyle w:val="af0"/>
            <w:rFonts w:ascii="仿宋" w:eastAsia="仿宋" w:hAnsi="仿宋" w:hint="eastAsia"/>
            <w:i w:val="0"/>
            <w:noProof/>
            <w:sz w:val="28"/>
            <w:lang w:eastAsia="zh-CN"/>
          </w:rPr>
          <w:t>二、总则</w:t>
        </w:r>
        <w:r w:rsidR="000F1480" w:rsidRPr="000F1480">
          <w:rPr>
            <w:rFonts w:ascii="仿宋" w:eastAsia="仿宋" w:hAnsi="仿宋"/>
            <w:i w:val="0"/>
            <w:noProof/>
            <w:webHidden/>
            <w:sz w:val="28"/>
          </w:rPr>
          <w:tab/>
        </w:r>
        <w:r w:rsidR="000F1480" w:rsidRPr="000F1480">
          <w:rPr>
            <w:rFonts w:ascii="仿宋" w:eastAsia="仿宋" w:hAnsi="仿宋"/>
            <w:i w:val="0"/>
            <w:noProof/>
            <w:webHidden/>
            <w:sz w:val="28"/>
          </w:rPr>
          <w:fldChar w:fldCharType="begin"/>
        </w:r>
        <w:r w:rsidR="000F1480" w:rsidRPr="000F1480">
          <w:rPr>
            <w:rFonts w:ascii="仿宋" w:eastAsia="仿宋" w:hAnsi="仿宋"/>
            <w:i w:val="0"/>
            <w:noProof/>
            <w:webHidden/>
            <w:sz w:val="28"/>
          </w:rPr>
          <w:instrText xml:space="preserve"> PAGEREF _Toc96097155 \h </w:instrText>
        </w:r>
        <w:r w:rsidR="000F1480" w:rsidRPr="000F1480">
          <w:rPr>
            <w:rFonts w:ascii="仿宋" w:eastAsia="仿宋" w:hAnsi="仿宋"/>
            <w:i w:val="0"/>
            <w:noProof/>
            <w:webHidden/>
            <w:sz w:val="28"/>
          </w:rPr>
        </w:r>
        <w:r w:rsidR="000F1480" w:rsidRPr="000F1480">
          <w:rPr>
            <w:rFonts w:ascii="仿宋" w:eastAsia="仿宋" w:hAnsi="仿宋"/>
            <w:i w:val="0"/>
            <w:noProof/>
            <w:webHidden/>
            <w:sz w:val="28"/>
          </w:rPr>
          <w:fldChar w:fldCharType="separate"/>
        </w:r>
        <w:r w:rsidR="002C7503">
          <w:rPr>
            <w:rFonts w:ascii="仿宋" w:eastAsia="仿宋" w:hAnsi="仿宋"/>
            <w:i w:val="0"/>
            <w:noProof/>
            <w:webHidden/>
            <w:sz w:val="28"/>
          </w:rPr>
          <w:t>17</w:t>
        </w:r>
        <w:r w:rsidR="000F1480" w:rsidRPr="000F1480">
          <w:rPr>
            <w:rFonts w:ascii="仿宋" w:eastAsia="仿宋" w:hAnsi="仿宋"/>
            <w:i w:val="0"/>
            <w:noProof/>
            <w:webHidden/>
            <w:sz w:val="28"/>
          </w:rPr>
          <w:fldChar w:fldCharType="end"/>
        </w:r>
      </w:hyperlink>
    </w:p>
    <w:p w:rsidR="000F1480" w:rsidRPr="000F1480" w:rsidRDefault="00E46339" w:rsidP="000F1480">
      <w:pPr>
        <w:pStyle w:val="21"/>
        <w:tabs>
          <w:tab w:val="right" w:leader="dot" w:pos="9289"/>
        </w:tabs>
        <w:ind w:left="440"/>
        <w:rPr>
          <w:rFonts w:ascii="仿宋" w:eastAsia="仿宋" w:hAnsi="仿宋" w:cstheme="minorBidi"/>
          <w:i w:val="0"/>
          <w:iCs w:val="0"/>
          <w:noProof/>
          <w:color w:val="auto"/>
          <w:sz w:val="24"/>
          <w:lang w:eastAsia="zh-CN" w:bidi="ar-SA"/>
        </w:rPr>
      </w:pPr>
      <w:hyperlink w:anchor="_Toc96097156" w:history="1">
        <w:r w:rsidR="000F1480" w:rsidRPr="000F1480">
          <w:rPr>
            <w:rStyle w:val="af0"/>
            <w:rFonts w:ascii="仿宋" w:eastAsia="仿宋" w:hAnsi="仿宋" w:hint="eastAsia"/>
            <w:i w:val="0"/>
            <w:noProof/>
            <w:sz w:val="28"/>
            <w:lang w:eastAsia="zh-CN"/>
          </w:rPr>
          <w:t>三、招标文件</w:t>
        </w:r>
        <w:r w:rsidR="000F1480" w:rsidRPr="000F1480">
          <w:rPr>
            <w:rFonts w:ascii="仿宋" w:eastAsia="仿宋" w:hAnsi="仿宋"/>
            <w:i w:val="0"/>
            <w:noProof/>
            <w:webHidden/>
            <w:sz w:val="28"/>
          </w:rPr>
          <w:tab/>
        </w:r>
        <w:r w:rsidR="000F1480" w:rsidRPr="000F1480">
          <w:rPr>
            <w:rFonts w:ascii="仿宋" w:eastAsia="仿宋" w:hAnsi="仿宋"/>
            <w:i w:val="0"/>
            <w:noProof/>
            <w:webHidden/>
            <w:sz w:val="28"/>
          </w:rPr>
          <w:fldChar w:fldCharType="begin"/>
        </w:r>
        <w:r w:rsidR="000F1480" w:rsidRPr="000F1480">
          <w:rPr>
            <w:rFonts w:ascii="仿宋" w:eastAsia="仿宋" w:hAnsi="仿宋"/>
            <w:i w:val="0"/>
            <w:noProof/>
            <w:webHidden/>
            <w:sz w:val="28"/>
          </w:rPr>
          <w:instrText xml:space="preserve"> PAGEREF _Toc96097156 \h </w:instrText>
        </w:r>
        <w:r w:rsidR="000F1480" w:rsidRPr="000F1480">
          <w:rPr>
            <w:rFonts w:ascii="仿宋" w:eastAsia="仿宋" w:hAnsi="仿宋"/>
            <w:i w:val="0"/>
            <w:noProof/>
            <w:webHidden/>
            <w:sz w:val="28"/>
          </w:rPr>
        </w:r>
        <w:r w:rsidR="000F1480" w:rsidRPr="000F1480">
          <w:rPr>
            <w:rFonts w:ascii="仿宋" w:eastAsia="仿宋" w:hAnsi="仿宋"/>
            <w:i w:val="0"/>
            <w:noProof/>
            <w:webHidden/>
            <w:sz w:val="28"/>
          </w:rPr>
          <w:fldChar w:fldCharType="separate"/>
        </w:r>
        <w:r w:rsidR="002C7503">
          <w:rPr>
            <w:rFonts w:ascii="仿宋" w:eastAsia="仿宋" w:hAnsi="仿宋"/>
            <w:i w:val="0"/>
            <w:noProof/>
            <w:webHidden/>
            <w:sz w:val="28"/>
          </w:rPr>
          <w:t>18</w:t>
        </w:r>
        <w:r w:rsidR="000F1480" w:rsidRPr="000F1480">
          <w:rPr>
            <w:rFonts w:ascii="仿宋" w:eastAsia="仿宋" w:hAnsi="仿宋"/>
            <w:i w:val="0"/>
            <w:noProof/>
            <w:webHidden/>
            <w:sz w:val="28"/>
          </w:rPr>
          <w:fldChar w:fldCharType="end"/>
        </w:r>
      </w:hyperlink>
    </w:p>
    <w:p w:rsidR="000F1480" w:rsidRPr="000F1480" w:rsidRDefault="00E46339" w:rsidP="000F1480">
      <w:pPr>
        <w:pStyle w:val="21"/>
        <w:tabs>
          <w:tab w:val="right" w:leader="dot" w:pos="9289"/>
        </w:tabs>
        <w:ind w:left="440"/>
        <w:rPr>
          <w:rFonts w:ascii="仿宋" w:eastAsia="仿宋" w:hAnsi="仿宋" w:cstheme="minorBidi"/>
          <w:i w:val="0"/>
          <w:iCs w:val="0"/>
          <w:noProof/>
          <w:color w:val="auto"/>
          <w:sz w:val="24"/>
          <w:lang w:eastAsia="zh-CN" w:bidi="ar-SA"/>
        </w:rPr>
      </w:pPr>
      <w:hyperlink w:anchor="_Toc96097157" w:history="1">
        <w:r w:rsidR="000F1480" w:rsidRPr="000F1480">
          <w:rPr>
            <w:rStyle w:val="af0"/>
            <w:rFonts w:ascii="仿宋" w:eastAsia="仿宋" w:hAnsi="仿宋" w:hint="eastAsia"/>
            <w:i w:val="0"/>
            <w:noProof/>
            <w:sz w:val="28"/>
            <w:lang w:eastAsia="zh-CN"/>
          </w:rPr>
          <w:t>四、投标文件</w:t>
        </w:r>
        <w:r w:rsidR="000F1480" w:rsidRPr="000F1480">
          <w:rPr>
            <w:rFonts w:ascii="仿宋" w:eastAsia="仿宋" w:hAnsi="仿宋"/>
            <w:i w:val="0"/>
            <w:noProof/>
            <w:webHidden/>
            <w:sz w:val="28"/>
          </w:rPr>
          <w:tab/>
        </w:r>
        <w:r w:rsidR="000F1480" w:rsidRPr="000F1480">
          <w:rPr>
            <w:rFonts w:ascii="仿宋" w:eastAsia="仿宋" w:hAnsi="仿宋"/>
            <w:i w:val="0"/>
            <w:noProof/>
            <w:webHidden/>
            <w:sz w:val="28"/>
          </w:rPr>
          <w:fldChar w:fldCharType="begin"/>
        </w:r>
        <w:r w:rsidR="000F1480" w:rsidRPr="000F1480">
          <w:rPr>
            <w:rFonts w:ascii="仿宋" w:eastAsia="仿宋" w:hAnsi="仿宋"/>
            <w:i w:val="0"/>
            <w:noProof/>
            <w:webHidden/>
            <w:sz w:val="28"/>
          </w:rPr>
          <w:instrText xml:space="preserve"> PAGEREF _Toc96097157 \h </w:instrText>
        </w:r>
        <w:r w:rsidR="000F1480" w:rsidRPr="000F1480">
          <w:rPr>
            <w:rFonts w:ascii="仿宋" w:eastAsia="仿宋" w:hAnsi="仿宋"/>
            <w:i w:val="0"/>
            <w:noProof/>
            <w:webHidden/>
            <w:sz w:val="28"/>
          </w:rPr>
        </w:r>
        <w:r w:rsidR="000F1480" w:rsidRPr="000F1480">
          <w:rPr>
            <w:rFonts w:ascii="仿宋" w:eastAsia="仿宋" w:hAnsi="仿宋"/>
            <w:i w:val="0"/>
            <w:noProof/>
            <w:webHidden/>
            <w:sz w:val="28"/>
          </w:rPr>
          <w:fldChar w:fldCharType="separate"/>
        </w:r>
        <w:r w:rsidR="002C7503">
          <w:rPr>
            <w:rFonts w:ascii="仿宋" w:eastAsia="仿宋" w:hAnsi="仿宋"/>
            <w:i w:val="0"/>
            <w:noProof/>
            <w:webHidden/>
            <w:sz w:val="28"/>
          </w:rPr>
          <w:t>20</w:t>
        </w:r>
        <w:r w:rsidR="000F1480" w:rsidRPr="000F1480">
          <w:rPr>
            <w:rFonts w:ascii="仿宋" w:eastAsia="仿宋" w:hAnsi="仿宋"/>
            <w:i w:val="0"/>
            <w:noProof/>
            <w:webHidden/>
            <w:sz w:val="28"/>
          </w:rPr>
          <w:fldChar w:fldCharType="end"/>
        </w:r>
      </w:hyperlink>
    </w:p>
    <w:p w:rsidR="000F1480" w:rsidRPr="000F1480" w:rsidRDefault="00E46339" w:rsidP="000F1480">
      <w:pPr>
        <w:pStyle w:val="21"/>
        <w:tabs>
          <w:tab w:val="right" w:leader="dot" w:pos="9289"/>
        </w:tabs>
        <w:ind w:left="440"/>
        <w:rPr>
          <w:rFonts w:ascii="仿宋" w:eastAsia="仿宋" w:hAnsi="仿宋" w:cstheme="minorBidi"/>
          <w:i w:val="0"/>
          <w:iCs w:val="0"/>
          <w:noProof/>
          <w:color w:val="auto"/>
          <w:sz w:val="24"/>
          <w:lang w:eastAsia="zh-CN" w:bidi="ar-SA"/>
        </w:rPr>
      </w:pPr>
      <w:hyperlink w:anchor="_Toc96097158" w:history="1">
        <w:r w:rsidR="000F1480" w:rsidRPr="000F1480">
          <w:rPr>
            <w:rStyle w:val="af0"/>
            <w:rFonts w:ascii="仿宋" w:eastAsia="仿宋" w:hAnsi="仿宋" w:hint="eastAsia"/>
            <w:i w:val="0"/>
            <w:noProof/>
            <w:sz w:val="28"/>
            <w:lang w:eastAsia="zh-CN"/>
          </w:rPr>
          <w:t>五、开标和中标</w:t>
        </w:r>
        <w:r w:rsidR="000F1480" w:rsidRPr="000F1480">
          <w:rPr>
            <w:rFonts w:ascii="仿宋" w:eastAsia="仿宋" w:hAnsi="仿宋"/>
            <w:i w:val="0"/>
            <w:noProof/>
            <w:webHidden/>
            <w:sz w:val="28"/>
          </w:rPr>
          <w:tab/>
        </w:r>
        <w:r w:rsidR="000F1480" w:rsidRPr="000F1480">
          <w:rPr>
            <w:rFonts w:ascii="仿宋" w:eastAsia="仿宋" w:hAnsi="仿宋"/>
            <w:i w:val="0"/>
            <w:noProof/>
            <w:webHidden/>
            <w:sz w:val="28"/>
          </w:rPr>
          <w:fldChar w:fldCharType="begin"/>
        </w:r>
        <w:r w:rsidR="000F1480" w:rsidRPr="000F1480">
          <w:rPr>
            <w:rFonts w:ascii="仿宋" w:eastAsia="仿宋" w:hAnsi="仿宋"/>
            <w:i w:val="0"/>
            <w:noProof/>
            <w:webHidden/>
            <w:sz w:val="28"/>
          </w:rPr>
          <w:instrText xml:space="preserve"> PAGEREF _Toc96097158 \h </w:instrText>
        </w:r>
        <w:r w:rsidR="000F1480" w:rsidRPr="000F1480">
          <w:rPr>
            <w:rFonts w:ascii="仿宋" w:eastAsia="仿宋" w:hAnsi="仿宋"/>
            <w:i w:val="0"/>
            <w:noProof/>
            <w:webHidden/>
            <w:sz w:val="28"/>
          </w:rPr>
        </w:r>
        <w:r w:rsidR="000F1480" w:rsidRPr="000F1480">
          <w:rPr>
            <w:rFonts w:ascii="仿宋" w:eastAsia="仿宋" w:hAnsi="仿宋"/>
            <w:i w:val="0"/>
            <w:noProof/>
            <w:webHidden/>
            <w:sz w:val="28"/>
          </w:rPr>
          <w:fldChar w:fldCharType="separate"/>
        </w:r>
        <w:r w:rsidR="002C7503">
          <w:rPr>
            <w:rFonts w:ascii="仿宋" w:eastAsia="仿宋" w:hAnsi="仿宋"/>
            <w:i w:val="0"/>
            <w:noProof/>
            <w:webHidden/>
            <w:sz w:val="28"/>
          </w:rPr>
          <w:t>26</w:t>
        </w:r>
        <w:r w:rsidR="000F1480" w:rsidRPr="000F1480">
          <w:rPr>
            <w:rFonts w:ascii="仿宋" w:eastAsia="仿宋" w:hAnsi="仿宋"/>
            <w:i w:val="0"/>
            <w:noProof/>
            <w:webHidden/>
            <w:sz w:val="28"/>
          </w:rPr>
          <w:fldChar w:fldCharType="end"/>
        </w:r>
      </w:hyperlink>
    </w:p>
    <w:p w:rsidR="000F1480" w:rsidRPr="000F1480" w:rsidRDefault="00E46339" w:rsidP="000F1480">
      <w:pPr>
        <w:pStyle w:val="21"/>
        <w:tabs>
          <w:tab w:val="right" w:leader="dot" w:pos="9289"/>
        </w:tabs>
        <w:ind w:left="440"/>
        <w:rPr>
          <w:rFonts w:ascii="仿宋" w:eastAsia="仿宋" w:hAnsi="仿宋" w:cstheme="minorBidi"/>
          <w:i w:val="0"/>
          <w:iCs w:val="0"/>
          <w:noProof/>
          <w:color w:val="auto"/>
          <w:sz w:val="24"/>
          <w:lang w:eastAsia="zh-CN" w:bidi="ar-SA"/>
        </w:rPr>
      </w:pPr>
      <w:hyperlink w:anchor="_Toc96097159" w:history="1">
        <w:r w:rsidR="000F1480" w:rsidRPr="000F1480">
          <w:rPr>
            <w:rStyle w:val="af0"/>
            <w:rFonts w:ascii="仿宋" w:eastAsia="仿宋" w:hAnsi="仿宋" w:hint="eastAsia"/>
            <w:i w:val="0"/>
            <w:noProof/>
            <w:sz w:val="28"/>
            <w:lang w:eastAsia="zh-CN"/>
          </w:rPr>
          <w:t>六、签订及履行合同和服务要求、考核标准</w:t>
        </w:r>
        <w:r w:rsidR="000F1480" w:rsidRPr="000F1480">
          <w:rPr>
            <w:rFonts w:ascii="仿宋" w:eastAsia="仿宋" w:hAnsi="仿宋"/>
            <w:i w:val="0"/>
            <w:noProof/>
            <w:webHidden/>
            <w:sz w:val="28"/>
          </w:rPr>
          <w:tab/>
        </w:r>
        <w:r w:rsidR="000F1480" w:rsidRPr="000F1480">
          <w:rPr>
            <w:rFonts w:ascii="仿宋" w:eastAsia="仿宋" w:hAnsi="仿宋"/>
            <w:i w:val="0"/>
            <w:noProof/>
            <w:webHidden/>
            <w:sz w:val="28"/>
          </w:rPr>
          <w:fldChar w:fldCharType="begin"/>
        </w:r>
        <w:r w:rsidR="000F1480" w:rsidRPr="000F1480">
          <w:rPr>
            <w:rFonts w:ascii="仿宋" w:eastAsia="仿宋" w:hAnsi="仿宋"/>
            <w:i w:val="0"/>
            <w:noProof/>
            <w:webHidden/>
            <w:sz w:val="28"/>
          </w:rPr>
          <w:instrText xml:space="preserve"> PAGEREF _Toc96097159 \h </w:instrText>
        </w:r>
        <w:r w:rsidR="000F1480" w:rsidRPr="000F1480">
          <w:rPr>
            <w:rFonts w:ascii="仿宋" w:eastAsia="仿宋" w:hAnsi="仿宋"/>
            <w:i w:val="0"/>
            <w:noProof/>
            <w:webHidden/>
            <w:sz w:val="28"/>
          </w:rPr>
        </w:r>
        <w:r w:rsidR="000F1480" w:rsidRPr="000F1480">
          <w:rPr>
            <w:rFonts w:ascii="仿宋" w:eastAsia="仿宋" w:hAnsi="仿宋"/>
            <w:i w:val="0"/>
            <w:noProof/>
            <w:webHidden/>
            <w:sz w:val="28"/>
          </w:rPr>
          <w:fldChar w:fldCharType="separate"/>
        </w:r>
        <w:r w:rsidR="002C7503">
          <w:rPr>
            <w:rFonts w:ascii="仿宋" w:eastAsia="仿宋" w:hAnsi="仿宋"/>
            <w:i w:val="0"/>
            <w:noProof/>
            <w:webHidden/>
            <w:sz w:val="28"/>
          </w:rPr>
          <w:t>28</w:t>
        </w:r>
        <w:r w:rsidR="000F1480" w:rsidRPr="000F1480">
          <w:rPr>
            <w:rFonts w:ascii="仿宋" w:eastAsia="仿宋" w:hAnsi="仿宋"/>
            <w:i w:val="0"/>
            <w:noProof/>
            <w:webHidden/>
            <w:sz w:val="28"/>
          </w:rPr>
          <w:fldChar w:fldCharType="end"/>
        </w:r>
      </w:hyperlink>
    </w:p>
    <w:p w:rsidR="000F1480" w:rsidRPr="000F1480" w:rsidRDefault="00E46339" w:rsidP="000F1480">
      <w:pPr>
        <w:pStyle w:val="21"/>
        <w:tabs>
          <w:tab w:val="right" w:leader="dot" w:pos="9289"/>
        </w:tabs>
        <w:ind w:left="440"/>
        <w:rPr>
          <w:rFonts w:ascii="仿宋" w:eastAsia="仿宋" w:hAnsi="仿宋" w:cstheme="minorBidi"/>
          <w:i w:val="0"/>
          <w:iCs w:val="0"/>
          <w:noProof/>
          <w:color w:val="auto"/>
          <w:sz w:val="24"/>
          <w:lang w:eastAsia="zh-CN" w:bidi="ar-SA"/>
        </w:rPr>
      </w:pPr>
      <w:hyperlink w:anchor="_Toc96097160" w:history="1">
        <w:r w:rsidR="000F1480" w:rsidRPr="000F1480">
          <w:rPr>
            <w:rStyle w:val="af0"/>
            <w:rFonts w:ascii="仿宋" w:eastAsia="仿宋" w:hAnsi="仿宋" w:hint="eastAsia"/>
            <w:i w:val="0"/>
            <w:noProof/>
            <w:sz w:val="28"/>
            <w:lang w:eastAsia="zh-CN"/>
          </w:rPr>
          <w:t>七、投标纪律要求</w:t>
        </w:r>
        <w:r w:rsidR="000F1480" w:rsidRPr="000F1480">
          <w:rPr>
            <w:rFonts w:ascii="仿宋" w:eastAsia="仿宋" w:hAnsi="仿宋"/>
            <w:i w:val="0"/>
            <w:noProof/>
            <w:webHidden/>
            <w:sz w:val="28"/>
          </w:rPr>
          <w:tab/>
        </w:r>
        <w:r w:rsidR="000F1480" w:rsidRPr="000F1480">
          <w:rPr>
            <w:rFonts w:ascii="仿宋" w:eastAsia="仿宋" w:hAnsi="仿宋"/>
            <w:i w:val="0"/>
            <w:noProof/>
            <w:webHidden/>
            <w:sz w:val="28"/>
          </w:rPr>
          <w:fldChar w:fldCharType="begin"/>
        </w:r>
        <w:r w:rsidR="000F1480" w:rsidRPr="000F1480">
          <w:rPr>
            <w:rFonts w:ascii="仿宋" w:eastAsia="仿宋" w:hAnsi="仿宋"/>
            <w:i w:val="0"/>
            <w:noProof/>
            <w:webHidden/>
            <w:sz w:val="28"/>
          </w:rPr>
          <w:instrText xml:space="preserve"> PAGEREF _Toc96097160 \h </w:instrText>
        </w:r>
        <w:r w:rsidR="000F1480" w:rsidRPr="000F1480">
          <w:rPr>
            <w:rFonts w:ascii="仿宋" w:eastAsia="仿宋" w:hAnsi="仿宋"/>
            <w:i w:val="0"/>
            <w:noProof/>
            <w:webHidden/>
            <w:sz w:val="28"/>
          </w:rPr>
        </w:r>
        <w:r w:rsidR="000F1480" w:rsidRPr="000F1480">
          <w:rPr>
            <w:rFonts w:ascii="仿宋" w:eastAsia="仿宋" w:hAnsi="仿宋"/>
            <w:i w:val="0"/>
            <w:noProof/>
            <w:webHidden/>
            <w:sz w:val="28"/>
          </w:rPr>
          <w:fldChar w:fldCharType="separate"/>
        </w:r>
        <w:r w:rsidR="002C7503">
          <w:rPr>
            <w:rFonts w:ascii="仿宋" w:eastAsia="仿宋" w:hAnsi="仿宋"/>
            <w:i w:val="0"/>
            <w:noProof/>
            <w:webHidden/>
            <w:sz w:val="28"/>
          </w:rPr>
          <w:t>31</w:t>
        </w:r>
        <w:r w:rsidR="000F1480" w:rsidRPr="000F1480">
          <w:rPr>
            <w:rFonts w:ascii="仿宋" w:eastAsia="仿宋" w:hAnsi="仿宋"/>
            <w:i w:val="0"/>
            <w:noProof/>
            <w:webHidden/>
            <w:sz w:val="28"/>
          </w:rPr>
          <w:fldChar w:fldCharType="end"/>
        </w:r>
      </w:hyperlink>
    </w:p>
    <w:p w:rsidR="000F1480" w:rsidRPr="000F1480" w:rsidRDefault="00E46339" w:rsidP="000F1480">
      <w:pPr>
        <w:pStyle w:val="21"/>
        <w:tabs>
          <w:tab w:val="right" w:leader="dot" w:pos="9289"/>
        </w:tabs>
        <w:ind w:left="440"/>
        <w:rPr>
          <w:rFonts w:ascii="仿宋" w:eastAsia="仿宋" w:hAnsi="仿宋" w:cstheme="minorBidi"/>
          <w:i w:val="0"/>
          <w:iCs w:val="0"/>
          <w:noProof/>
          <w:color w:val="auto"/>
          <w:sz w:val="24"/>
          <w:lang w:eastAsia="zh-CN" w:bidi="ar-SA"/>
        </w:rPr>
      </w:pPr>
      <w:hyperlink w:anchor="_Toc96097161" w:history="1">
        <w:r w:rsidR="000F1480" w:rsidRPr="000F1480">
          <w:rPr>
            <w:rStyle w:val="af0"/>
            <w:rFonts w:ascii="仿宋" w:eastAsia="仿宋" w:hAnsi="仿宋" w:hint="eastAsia"/>
            <w:i w:val="0"/>
            <w:noProof/>
            <w:sz w:val="28"/>
            <w:lang w:eastAsia="zh-CN"/>
          </w:rPr>
          <w:t>八、质疑和投诉</w:t>
        </w:r>
        <w:r w:rsidR="000F1480" w:rsidRPr="000F1480">
          <w:rPr>
            <w:rFonts w:ascii="仿宋" w:eastAsia="仿宋" w:hAnsi="仿宋"/>
            <w:i w:val="0"/>
            <w:noProof/>
            <w:webHidden/>
            <w:sz w:val="28"/>
          </w:rPr>
          <w:tab/>
        </w:r>
        <w:r w:rsidR="000F1480" w:rsidRPr="000F1480">
          <w:rPr>
            <w:rFonts w:ascii="仿宋" w:eastAsia="仿宋" w:hAnsi="仿宋"/>
            <w:i w:val="0"/>
            <w:noProof/>
            <w:webHidden/>
            <w:sz w:val="28"/>
          </w:rPr>
          <w:fldChar w:fldCharType="begin"/>
        </w:r>
        <w:r w:rsidR="000F1480" w:rsidRPr="000F1480">
          <w:rPr>
            <w:rFonts w:ascii="仿宋" w:eastAsia="仿宋" w:hAnsi="仿宋"/>
            <w:i w:val="0"/>
            <w:noProof/>
            <w:webHidden/>
            <w:sz w:val="28"/>
          </w:rPr>
          <w:instrText xml:space="preserve"> PAGEREF _Toc96097161 \h </w:instrText>
        </w:r>
        <w:r w:rsidR="000F1480" w:rsidRPr="000F1480">
          <w:rPr>
            <w:rFonts w:ascii="仿宋" w:eastAsia="仿宋" w:hAnsi="仿宋"/>
            <w:i w:val="0"/>
            <w:noProof/>
            <w:webHidden/>
            <w:sz w:val="28"/>
          </w:rPr>
        </w:r>
        <w:r w:rsidR="000F1480" w:rsidRPr="000F1480">
          <w:rPr>
            <w:rFonts w:ascii="仿宋" w:eastAsia="仿宋" w:hAnsi="仿宋"/>
            <w:i w:val="0"/>
            <w:noProof/>
            <w:webHidden/>
            <w:sz w:val="28"/>
          </w:rPr>
          <w:fldChar w:fldCharType="separate"/>
        </w:r>
        <w:r w:rsidR="002C7503">
          <w:rPr>
            <w:rFonts w:ascii="仿宋" w:eastAsia="仿宋" w:hAnsi="仿宋"/>
            <w:i w:val="0"/>
            <w:noProof/>
            <w:webHidden/>
            <w:sz w:val="28"/>
          </w:rPr>
          <w:t>32</w:t>
        </w:r>
        <w:r w:rsidR="000F1480" w:rsidRPr="000F1480">
          <w:rPr>
            <w:rFonts w:ascii="仿宋" w:eastAsia="仿宋" w:hAnsi="仿宋"/>
            <w:i w:val="0"/>
            <w:noProof/>
            <w:webHidden/>
            <w:sz w:val="28"/>
          </w:rPr>
          <w:fldChar w:fldCharType="end"/>
        </w:r>
      </w:hyperlink>
    </w:p>
    <w:p w:rsidR="000F1480" w:rsidRPr="000F1480" w:rsidRDefault="00E46339" w:rsidP="000F1480">
      <w:pPr>
        <w:pStyle w:val="21"/>
        <w:tabs>
          <w:tab w:val="right" w:leader="dot" w:pos="9289"/>
        </w:tabs>
        <w:ind w:left="440"/>
        <w:rPr>
          <w:rFonts w:ascii="仿宋" w:eastAsia="仿宋" w:hAnsi="仿宋" w:cstheme="minorBidi"/>
          <w:i w:val="0"/>
          <w:iCs w:val="0"/>
          <w:noProof/>
          <w:color w:val="auto"/>
          <w:sz w:val="24"/>
          <w:lang w:eastAsia="zh-CN" w:bidi="ar-SA"/>
        </w:rPr>
      </w:pPr>
      <w:hyperlink w:anchor="_Toc96097162" w:history="1">
        <w:r w:rsidR="000F1480" w:rsidRPr="000F1480">
          <w:rPr>
            <w:rStyle w:val="af0"/>
            <w:rFonts w:ascii="仿宋" w:eastAsia="仿宋" w:hAnsi="仿宋" w:hint="eastAsia"/>
            <w:i w:val="0"/>
            <w:noProof/>
            <w:sz w:val="28"/>
            <w:lang w:eastAsia="zh-CN"/>
          </w:rPr>
          <w:t>九、招标代理服务费</w:t>
        </w:r>
        <w:r w:rsidR="000F1480" w:rsidRPr="000F1480">
          <w:rPr>
            <w:rFonts w:ascii="仿宋" w:eastAsia="仿宋" w:hAnsi="仿宋"/>
            <w:i w:val="0"/>
            <w:noProof/>
            <w:webHidden/>
            <w:sz w:val="28"/>
          </w:rPr>
          <w:tab/>
        </w:r>
        <w:r w:rsidR="000F1480" w:rsidRPr="000F1480">
          <w:rPr>
            <w:rFonts w:ascii="仿宋" w:eastAsia="仿宋" w:hAnsi="仿宋"/>
            <w:i w:val="0"/>
            <w:noProof/>
            <w:webHidden/>
            <w:sz w:val="28"/>
          </w:rPr>
          <w:fldChar w:fldCharType="begin"/>
        </w:r>
        <w:r w:rsidR="000F1480" w:rsidRPr="000F1480">
          <w:rPr>
            <w:rFonts w:ascii="仿宋" w:eastAsia="仿宋" w:hAnsi="仿宋"/>
            <w:i w:val="0"/>
            <w:noProof/>
            <w:webHidden/>
            <w:sz w:val="28"/>
          </w:rPr>
          <w:instrText xml:space="preserve"> PAGEREF _Toc96097162 \h </w:instrText>
        </w:r>
        <w:r w:rsidR="000F1480" w:rsidRPr="000F1480">
          <w:rPr>
            <w:rFonts w:ascii="仿宋" w:eastAsia="仿宋" w:hAnsi="仿宋"/>
            <w:i w:val="0"/>
            <w:noProof/>
            <w:webHidden/>
            <w:sz w:val="28"/>
          </w:rPr>
        </w:r>
        <w:r w:rsidR="000F1480" w:rsidRPr="000F1480">
          <w:rPr>
            <w:rFonts w:ascii="仿宋" w:eastAsia="仿宋" w:hAnsi="仿宋"/>
            <w:i w:val="0"/>
            <w:noProof/>
            <w:webHidden/>
            <w:sz w:val="28"/>
          </w:rPr>
          <w:fldChar w:fldCharType="separate"/>
        </w:r>
        <w:r w:rsidR="002C7503">
          <w:rPr>
            <w:rFonts w:ascii="仿宋" w:eastAsia="仿宋" w:hAnsi="仿宋"/>
            <w:i w:val="0"/>
            <w:noProof/>
            <w:webHidden/>
            <w:sz w:val="28"/>
          </w:rPr>
          <w:t>32</w:t>
        </w:r>
        <w:r w:rsidR="000F1480" w:rsidRPr="000F1480">
          <w:rPr>
            <w:rFonts w:ascii="仿宋" w:eastAsia="仿宋" w:hAnsi="仿宋"/>
            <w:i w:val="0"/>
            <w:noProof/>
            <w:webHidden/>
            <w:sz w:val="28"/>
          </w:rPr>
          <w:fldChar w:fldCharType="end"/>
        </w:r>
      </w:hyperlink>
    </w:p>
    <w:p w:rsidR="000F1480" w:rsidRPr="000F1480" w:rsidRDefault="00E46339" w:rsidP="000F1480">
      <w:pPr>
        <w:pStyle w:val="21"/>
        <w:tabs>
          <w:tab w:val="right" w:leader="dot" w:pos="9289"/>
        </w:tabs>
        <w:ind w:left="440"/>
        <w:rPr>
          <w:rFonts w:ascii="仿宋" w:eastAsia="仿宋" w:hAnsi="仿宋" w:cstheme="minorBidi"/>
          <w:i w:val="0"/>
          <w:iCs w:val="0"/>
          <w:noProof/>
          <w:color w:val="auto"/>
          <w:sz w:val="24"/>
          <w:lang w:eastAsia="zh-CN" w:bidi="ar-SA"/>
        </w:rPr>
      </w:pPr>
      <w:hyperlink w:anchor="_Toc96097163" w:history="1">
        <w:r w:rsidR="000F1480" w:rsidRPr="000F1480">
          <w:rPr>
            <w:rStyle w:val="af0"/>
            <w:rFonts w:ascii="仿宋" w:eastAsia="仿宋" w:hAnsi="仿宋" w:hint="eastAsia"/>
            <w:i w:val="0"/>
            <w:noProof/>
            <w:sz w:val="28"/>
            <w:lang w:eastAsia="zh-CN"/>
          </w:rPr>
          <w:t>十、其他</w:t>
        </w:r>
        <w:r w:rsidR="000F1480" w:rsidRPr="000F1480">
          <w:rPr>
            <w:rFonts w:ascii="仿宋" w:eastAsia="仿宋" w:hAnsi="仿宋"/>
            <w:i w:val="0"/>
            <w:noProof/>
            <w:webHidden/>
            <w:sz w:val="28"/>
          </w:rPr>
          <w:tab/>
        </w:r>
        <w:r w:rsidR="000F1480" w:rsidRPr="000F1480">
          <w:rPr>
            <w:rFonts w:ascii="仿宋" w:eastAsia="仿宋" w:hAnsi="仿宋"/>
            <w:i w:val="0"/>
            <w:noProof/>
            <w:webHidden/>
            <w:sz w:val="28"/>
          </w:rPr>
          <w:fldChar w:fldCharType="begin"/>
        </w:r>
        <w:r w:rsidR="000F1480" w:rsidRPr="000F1480">
          <w:rPr>
            <w:rFonts w:ascii="仿宋" w:eastAsia="仿宋" w:hAnsi="仿宋"/>
            <w:i w:val="0"/>
            <w:noProof/>
            <w:webHidden/>
            <w:sz w:val="28"/>
          </w:rPr>
          <w:instrText xml:space="preserve"> PAGEREF _Toc96097163 \h </w:instrText>
        </w:r>
        <w:r w:rsidR="000F1480" w:rsidRPr="000F1480">
          <w:rPr>
            <w:rFonts w:ascii="仿宋" w:eastAsia="仿宋" w:hAnsi="仿宋"/>
            <w:i w:val="0"/>
            <w:noProof/>
            <w:webHidden/>
            <w:sz w:val="28"/>
          </w:rPr>
        </w:r>
        <w:r w:rsidR="000F1480" w:rsidRPr="000F1480">
          <w:rPr>
            <w:rFonts w:ascii="仿宋" w:eastAsia="仿宋" w:hAnsi="仿宋"/>
            <w:i w:val="0"/>
            <w:noProof/>
            <w:webHidden/>
            <w:sz w:val="28"/>
          </w:rPr>
          <w:fldChar w:fldCharType="separate"/>
        </w:r>
        <w:r w:rsidR="002C7503">
          <w:rPr>
            <w:rFonts w:ascii="仿宋" w:eastAsia="仿宋" w:hAnsi="仿宋"/>
            <w:i w:val="0"/>
            <w:noProof/>
            <w:webHidden/>
            <w:sz w:val="28"/>
          </w:rPr>
          <w:t>33</w:t>
        </w:r>
        <w:r w:rsidR="000F1480" w:rsidRPr="000F1480">
          <w:rPr>
            <w:rFonts w:ascii="仿宋" w:eastAsia="仿宋" w:hAnsi="仿宋"/>
            <w:i w:val="0"/>
            <w:noProof/>
            <w:webHidden/>
            <w:sz w:val="28"/>
          </w:rPr>
          <w:fldChar w:fldCharType="end"/>
        </w:r>
      </w:hyperlink>
    </w:p>
    <w:p w:rsidR="000F1480" w:rsidRPr="000F1480" w:rsidRDefault="00E46339">
      <w:pPr>
        <w:pStyle w:val="11"/>
        <w:tabs>
          <w:tab w:val="right" w:leader="dot" w:pos="9289"/>
        </w:tabs>
        <w:rPr>
          <w:rFonts w:ascii="仿宋" w:eastAsia="仿宋" w:hAnsi="仿宋" w:cstheme="minorBidi"/>
          <w:i w:val="0"/>
          <w:iCs w:val="0"/>
          <w:noProof/>
          <w:color w:val="auto"/>
          <w:sz w:val="24"/>
          <w:lang w:eastAsia="zh-CN" w:bidi="ar-SA"/>
        </w:rPr>
      </w:pPr>
      <w:hyperlink w:anchor="_Toc96097164" w:history="1">
        <w:r w:rsidR="000F1480" w:rsidRPr="000F1480">
          <w:rPr>
            <w:rStyle w:val="af0"/>
            <w:rFonts w:ascii="仿宋" w:eastAsia="仿宋" w:hAnsi="仿宋" w:hint="eastAsia"/>
            <w:i w:val="0"/>
            <w:noProof/>
            <w:sz w:val="28"/>
            <w:lang w:eastAsia="zh-CN"/>
          </w:rPr>
          <w:t>第三章</w:t>
        </w:r>
        <w:r w:rsidR="000F1480" w:rsidRPr="000F1480">
          <w:rPr>
            <w:rStyle w:val="af0"/>
            <w:rFonts w:ascii="仿宋" w:eastAsia="仿宋" w:hAnsi="仿宋"/>
            <w:i w:val="0"/>
            <w:noProof/>
            <w:sz w:val="28"/>
            <w:lang w:eastAsia="zh-CN"/>
          </w:rPr>
          <w:t xml:space="preserve"> </w:t>
        </w:r>
        <w:r w:rsidR="000F1480" w:rsidRPr="000F1480">
          <w:rPr>
            <w:rStyle w:val="af0"/>
            <w:rFonts w:ascii="仿宋" w:eastAsia="仿宋" w:hAnsi="仿宋" w:hint="eastAsia"/>
            <w:i w:val="0"/>
            <w:noProof/>
            <w:sz w:val="28"/>
            <w:lang w:eastAsia="zh-CN"/>
          </w:rPr>
          <w:t>投标文件格式</w:t>
        </w:r>
        <w:r w:rsidR="000F1480" w:rsidRPr="000F1480">
          <w:rPr>
            <w:rFonts w:ascii="仿宋" w:eastAsia="仿宋" w:hAnsi="仿宋"/>
            <w:i w:val="0"/>
            <w:noProof/>
            <w:webHidden/>
            <w:sz w:val="28"/>
          </w:rPr>
          <w:tab/>
        </w:r>
        <w:r w:rsidR="000F1480" w:rsidRPr="000F1480">
          <w:rPr>
            <w:rFonts w:ascii="仿宋" w:eastAsia="仿宋" w:hAnsi="仿宋"/>
            <w:i w:val="0"/>
            <w:noProof/>
            <w:webHidden/>
            <w:sz w:val="28"/>
          </w:rPr>
          <w:fldChar w:fldCharType="begin"/>
        </w:r>
        <w:r w:rsidR="000F1480" w:rsidRPr="000F1480">
          <w:rPr>
            <w:rFonts w:ascii="仿宋" w:eastAsia="仿宋" w:hAnsi="仿宋"/>
            <w:i w:val="0"/>
            <w:noProof/>
            <w:webHidden/>
            <w:sz w:val="28"/>
          </w:rPr>
          <w:instrText xml:space="preserve"> PAGEREF _Toc96097164 \h </w:instrText>
        </w:r>
        <w:r w:rsidR="000F1480" w:rsidRPr="000F1480">
          <w:rPr>
            <w:rFonts w:ascii="仿宋" w:eastAsia="仿宋" w:hAnsi="仿宋"/>
            <w:i w:val="0"/>
            <w:noProof/>
            <w:webHidden/>
            <w:sz w:val="28"/>
          </w:rPr>
        </w:r>
        <w:r w:rsidR="000F1480" w:rsidRPr="000F1480">
          <w:rPr>
            <w:rFonts w:ascii="仿宋" w:eastAsia="仿宋" w:hAnsi="仿宋"/>
            <w:i w:val="0"/>
            <w:noProof/>
            <w:webHidden/>
            <w:sz w:val="28"/>
          </w:rPr>
          <w:fldChar w:fldCharType="separate"/>
        </w:r>
        <w:r w:rsidR="002C7503">
          <w:rPr>
            <w:rFonts w:ascii="仿宋" w:eastAsia="仿宋" w:hAnsi="仿宋"/>
            <w:i w:val="0"/>
            <w:noProof/>
            <w:webHidden/>
            <w:sz w:val="28"/>
          </w:rPr>
          <w:t>34</w:t>
        </w:r>
        <w:r w:rsidR="000F1480" w:rsidRPr="000F1480">
          <w:rPr>
            <w:rFonts w:ascii="仿宋" w:eastAsia="仿宋" w:hAnsi="仿宋"/>
            <w:i w:val="0"/>
            <w:noProof/>
            <w:webHidden/>
            <w:sz w:val="28"/>
          </w:rPr>
          <w:fldChar w:fldCharType="end"/>
        </w:r>
      </w:hyperlink>
    </w:p>
    <w:p w:rsidR="000F1480" w:rsidRPr="000F1480" w:rsidRDefault="00E46339" w:rsidP="000F1480">
      <w:pPr>
        <w:pStyle w:val="21"/>
        <w:tabs>
          <w:tab w:val="right" w:leader="dot" w:pos="9289"/>
        </w:tabs>
        <w:ind w:left="440"/>
        <w:rPr>
          <w:rFonts w:ascii="仿宋" w:eastAsia="仿宋" w:hAnsi="仿宋" w:cstheme="minorBidi"/>
          <w:i w:val="0"/>
          <w:iCs w:val="0"/>
          <w:noProof/>
          <w:color w:val="auto"/>
          <w:sz w:val="24"/>
          <w:lang w:eastAsia="zh-CN" w:bidi="ar-SA"/>
        </w:rPr>
      </w:pPr>
      <w:hyperlink w:anchor="_Toc96097165" w:history="1">
        <w:r w:rsidR="000F1480" w:rsidRPr="000F1480">
          <w:rPr>
            <w:rStyle w:val="af0"/>
            <w:rFonts w:ascii="仿宋" w:eastAsia="仿宋" w:hAnsi="仿宋" w:hint="eastAsia"/>
            <w:i w:val="0"/>
            <w:noProof/>
            <w:sz w:val="28"/>
            <w:lang w:eastAsia="zh-CN"/>
          </w:rPr>
          <w:t>第一册</w:t>
        </w:r>
        <w:r w:rsidR="000F1480" w:rsidRPr="000F1480">
          <w:rPr>
            <w:rStyle w:val="af0"/>
            <w:rFonts w:ascii="仿宋" w:eastAsia="仿宋" w:hAnsi="仿宋"/>
            <w:i w:val="0"/>
            <w:noProof/>
            <w:sz w:val="28"/>
            <w:lang w:eastAsia="zh-CN"/>
          </w:rPr>
          <w:t xml:space="preserve">  </w:t>
        </w:r>
        <w:r w:rsidR="000F1480" w:rsidRPr="000F1480">
          <w:rPr>
            <w:rStyle w:val="af0"/>
            <w:rFonts w:ascii="仿宋" w:eastAsia="仿宋" w:hAnsi="仿宋" w:hint="eastAsia"/>
            <w:i w:val="0"/>
            <w:noProof/>
            <w:sz w:val="28"/>
            <w:lang w:eastAsia="zh-CN"/>
          </w:rPr>
          <w:t>资格证明文件</w:t>
        </w:r>
        <w:r w:rsidR="000F1480" w:rsidRPr="000F1480">
          <w:rPr>
            <w:rFonts w:ascii="仿宋" w:eastAsia="仿宋" w:hAnsi="仿宋"/>
            <w:i w:val="0"/>
            <w:noProof/>
            <w:webHidden/>
            <w:sz w:val="28"/>
          </w:rPr>
          <w:tab/>
        </w:r>
        <w:r w:rsidR="000F1480" w:rsidRPr="000F1480">
          <w:rPr>
            <w:rFonts w:ascii="仿宋" w:eastAsia="仿宋" w:hAnsi="仿宋"/>
            <w:i w:val="0"/>
            <w:noProof/>
            <w:webHidden/>
            <w:sz w:val="28"/>
          </w:rPr>
          <w:fldChar w:fldCharType="begin"/>
        </w:r>
        <w:r w:rsidR="000F1480" w:rsidRPr="000F1480">
          <w:rPr>
            <w:rFonts w:ascii="仿宋" w:eastAsia="仿宋" w:hAnsi="仿宋"/>
            <w:i w:val="0"/>
            <w:noProof/>
            <w:webHidden/>
            <w:sz w:val="28"/>
          </w:rPr>
          <w:instrText xml:space="preserve"> PAGEREF _Toc96097165 \h </w:instrText>
        </w:r>
        <w:r w:rsidR="000F1480" w:rsidRPr="000F1480">
          <w:rPr>
            <w:rFonts w:ascii="仿宋" w:eastAsia="仿宋" w:hAnsi="仿宋"/>
            <w:i w:val="0"/>
            <w:noProof/>
            <w:webHidden/>
            <w:sz w:val="28"/>
          </w:rPr>
        </w:r>
        <w:r w:rsidR="000F1480" w:rsidRPr="000F1480">
          <w:rPr>
            <w:rFonts w:ascii="仿宋" w:eastAsia="仿宋" w:hAnsi="仿宋"/>
            <w:i w:val="0"/>
            <w:noProof/>
            <w:webHidden/>
            <w:sz w:val="28"/>
          </w:rPr>
          <w:fldChar w:fldCharType="separate"/>
        </w:r>
        <w:r w:rsidR="002C7503">
          <w:rPr>
            <w:rFonts w:ascii="仿宋" w:eastAsia="仿宋" w:hAnsi="仿宋"/>
            <w:i w:val="0"/>
            <w:noProof/>
            <w:webHidden/>
            <w:sz w:val="28"/>
          </w:rPr>
          <w:t>35</w:t>
        </w:r>
        <w:r w:rsidR="000F1480" w:rsidRPr="000F1480">
          <w:rPr>
            <w:rFonts w:ascii="仿宋" w:eastAsia="仿宋" w:hAnsi="仿宋"/>
            <w:i w:val="0"/>
            <w:noProof/>
            <w:webHidden/>
            <w:sz w:val="28"/>
          </w:rPr>
          <w:fldChar w:fldCharType="end"/>
        </w:r>
      </w:hyperlink>
    </w:p>
    <w:p w:rsidR="000F1480" w:rsidRPr="000F1480" w:rsidRDefault="00E46339" w:rsidP="000F1480">
      <w:pPr>
        <w:pStyle w:val="21"/>
        <w:tabs>
          <w:tab w:val="right" w:leader="dot" w:pos="9289"/>
        </w:tabs>
        <w:ind w:left="440"/>
        <w:rPr>
          <w:rFonts w:ascii="仿宋" w:eastAsia="仿宋" w:hAnsi="仿宋" w:cstheme="minorBidi"/>
          <w:i w:val="0"/>
          <w:iCs w:val="0"/>
          <w:noProof/>
          <w:color w:val="auto"/>
          <w:sz w:val="24"/>
          <w:lang w:eastAsia="zh-CN" w:bidi="ar-SA"/>
        </w:rPr>
      </w:pPr>
      <w:hyperlink w:anchor="_Toc96097166" w:history="1">
        <w:r w:rsidR="000F1480" w:rsidRPr="000F1480">
          <w:rPr>
            <w:rStyle w:val="af0"/>
            <w:rFonts w:ascii="仿宋" w:eastAsia="仿宋" w:hAnsi="仿宋" w:hint="eastAsia"/>
            <w:i w:val="0"/>
            <w:noProof/>
            <w:sz w:val="28"/>
            <w:lang w:eastAsia="zh-CN"/>
          </w:rPr>
          <w:t>第二册</w:t>
        </w:r>
        <w:r w:rsidR="000F1480" w:rsidRPr="000F1480">
          <w:rPr>
            <w:rStyle w:val="af0"/>
            <w:rFonts w:ascii="仿宋" w:eastAsia="仿宋" w:hAnsi="仿宋"/>
            <w:i w:val="0"/>
            <w:noProof/>
            <w:sz w:val="28"/>
            <w:lang w:eastAsia="zh-CN"/>
          </w:rPr>
          <w:t xml:space="preserve"> </w:t>
        </w:r>
        <w:r w:rsidR="000F1480" w:rsidRPr="000F1480">
          <w:rPr>
            <w:rStyle w:val="af0"/>
            <w:rFonts w:ascii="仿宋" w:eastAsia="仿宋" w:hAnsi="仿宋" w:hint="eastAsia"/>
            <w:i w:val="0"/>
            <w:noProof/>
            <w:sz w:val="28"/>
            <w:lang w:eastAsia="zh-CN"/>
          </w:rPr>
          <w:t>商务和技术文件</w:t>
        </w:r>
        <w:r w:rsidR="000F1480" w:rsidRPr="000F1480">
          <w:rPr>
            <w:rFonts w:ascii="仿宋" w:eastAsia="仿宋" w:hAnsi="仿宋"/>
            <w:i w:val="0"/>
            <w:noProof/>
            <w:webHidden/>
            <w:sz w:val="28"/>
          </w:rPr>
          <w:tab/>
        </w:r>
        <w:r w:rsidR="000F1480" w:rsidRPr="000F1480">
          <w:rPr>
            <w:rFonts w:ascii="仿宋" w:eastAsia="仿宋" w:hAnsi="仿宋"/>
            <w:i w:val="0"/>
            <w:noProof/>
            <w:webHidden/>
            <w:sz w:val="28"/>
          </w:rPr>
          <w:fldChar w:fldCharType="begin"/>
        </w:r>
        <w:r w:rsidR="000F1480" w:rsidRPr="000F1480">
          <w:rPr>
            <w:rFonts w:ascii="仿宋" w:eastAsia="仿宋" w:hAnsi="仿宋"/>
            <w:i w:val="0"/>
            <w:noProof/>
            <w:webHidden/>
            <w:sz w:val="28"/>
          </w:rPr>
          <w:instrText xml:space="preserve"> PAGEREF _Toc96097166 \h </w:instrText>
        </w:r>
        <w:r w:rsidR="000F1480" w:rsidRPr="000F1480">
          <w:rPr>
            <w:rFonts w:ascii="仿宋" w:eastAsia="仿宋" w:hAnsi="仿宋"/>
            <w:i w:val="0"/>
            <w:noProof/>
            <w:webHidden/>
            <w:sz w:val="28"/>
          </w:rPr>
        </w:r>
        <w:r w:rsidR="000F1480" w:rsidRPr="000F1480">
          <w:rPr>
            <w:rFonts w:ascii="仿宋" w:eastAsia="仿宋" w:hAnsi="仿宋"/>
            <w:i w:val="0"/>
            <w:noProof/>
            <w:webHidden/>
            <w:sz w:val="28"/>
          </w:rPr>
          <w:fldChar w:fldCharType="separate"/>
        </w:r>
        <w:r w:rsidR="002C7503">
          <w:rPr>
            <w:rFonts w:ascii="仿宋" w:eastAsia="仿宋" w:hAnsi="仿宋"/>
            <w:i w:val="0"/>
            <w:noProof/>
            <w:webHidden/>
            <w:sz w:val="28"/>
          </w:rPr>
          <w:t>43</w:t>
        </w:r>
        <w:r w:rsidR="000F1480" w:rsidRPr="000F1480">
          <w:rPr>
            <w:rFonts w:ascii="仿宋" w:eastAsia="仿宋" w:hAnsi="仿宋"/>
            <w:i w:val="0"/>
            <w:noProof/>
            <w:webHidden/>
            <w:sz w:val="28"/>
          </w:rPr>
          <w:fldChar w:fldCharType="end"/>
        </w:r>
      </w:hyperlink>
    </w:p>
    <w:p w:rsidR="000F1480" w:rsidRPr="000F1480" w:rsidRDefault="00E46339">
      <w:pPr>
        <w:pStyle w:val="11"/>
        <w:tabs>
          <w:tab w:val="right" w:leader="dot" w:pos="9289"/>
        </w:tabs>
        <w:rPr>
          <w:rFonts w:ascii="仿宋" w:eastAsia="仿宋" w:hAnsi="仿宋" w:cstheme="minorBidi"/>
          <w:i w:val="0"/>
          <w:iCs w:val="0"/>
          <w:noProof/>
          <w:color w:val="auto"/>
          <w:sz w:val="24"/>
          <w:lang w:eastAsia="zh-CN" w:bidi="ar-SA"/>
        </w:rPr>
      </w:pPr>
      <w:hyperlink w:anchor="_Toc96097167" w:history="1">
        <w:r w:rsidR="000F1480" w:rsidRPr="000F1480">
          <w:rPr>
            <w:rStyle w:val="af0"/>
            <w:rFonts w:ascii="仿宋" w:eastAsia="仿宋" w:hAnsi="仿宋" w:hint="eastAsia"/>
            <w:i w:val="0"/>
            <w:noProof/>
            <w:sz w:val="28"/>
            <w:lang w:eastAsia="zh-CN"/>
          </w:rPr>
          <w:t>第四章</w:t>
        </w:r>
        <w:r w:rsidR="000F1480" w:rsidRPr="000F1480">
          <w:rPr>
            <w:rStyle w:val="af0"/>
            <w:rFonts w:ascii="仿宋" w:eastAsia="仿宋" w:hAnsi="仿宋"/>
            <w:i w:val="0"/>
            <w:noProof/>
            <w:sz w:val="28"/>
            <w:lang w:eastAsia="zh-CN"/>
          </w:rPr>
          <w:t xml:space="preserve"> </w:t>
        </w:r>
        <w:r w:rsidR="000F1480" w:rsidRPr="000F1480">
          <w:rPr>
            <w:rStyle w:val="af0"/>
            <w:rFonts w:ascii="仿宋" w:eastAsia="仿宋" w:hAnsi="仿宋" w:hint="eastAsia"/>
            <w:i w:val="0"/>
            <w:noProof/>
            <w:sz w:val="28"/>
            <w:lang w:eastAsia="zh-CN"/>
          </w:rPr>
          <w:t>投标人和投标产品（如涉及）的资格、资质性及其他类似效力要求</w:t>
        </w:r>
        <w:r w:rsidR="000F1480" w:rsidRPr="000F1480">
          <w:rPr>
            <w:rFonts w:ascii="仿宋" w:eastAsia="仿宋" w:hAnsi="仿宋"/>
            <w:i w:val="0"/>
            <w:noProof/>
            <w:webHidden/>
            <w:sz w:val="28"/>
          </w:rPr>
          <w:tab/>
        </w:r>
        <w:r w:rsidR="000F1480" w:rsidRPr="000F1480">
          <w:rPr>
            <w:rFonts w:ascii="仿宋" w:eastAsia="仿宋" w:hAnsi="仿宋"/>
            <w:i w:val="0"/>
            <w:noProof/>
            <w:webHidden/>
            <w:sz w:val="28"/>
          </w:rPr>
          <w:fldChar w:fldCharType="begin"/>
        </w:r>
        <w:r w:rsidR="000F1480" w:rsidRPr="000F1480">
          <w:rPr>
            <w:rFonts w:ascii="仿宋" w:eastAsia="仿宋" w:hAnsi="仿宋"/>
            <w:i w:val="0"/>
            <w:noProof/>
            <w:webHidden/>
            <w:sz w:val="28"/>
          </w:rPr>
          <w:instrText xml:space="preserve"> PAGEREF _Toc96097167 \h </w:instrText>
        </w:r>
        <w:r w:rsidR="000F1480" w:rsidRPr="000F1480">
          <w:rPr>
            <w:rFonts w:ascii="仿宋" w:eastAsia="仿宋" w:hAnsi="仿宋"/>
            <w:i w:val="0"/>
            <w:noProof/>
            <w:webHidden/>
            <w:sz w:val="28"/>
          </w:rPr>
        </w:r>
        <w:r w:rsidR="000F1480" w:rsidRPr="000F1480">
          <w:rPr>
            <w:rFonts w:ascii="仿宋" w:eastAsia="仿宋" w:hAnsi="仿宋"/>
            <w:i w:val="0"/>
            <w:noProof/>
            <w:webHidden/>
            <w:sz w:val="28"/>
          </w:rPr>
          <w:fldChar w:fldCharType="separate"/>
        </w:r>
        <w:r w:rsidR="002C7503">
          <w:rPr>
            <w:rFonts w:ascii="仿宋" w:eastAsia="仿宋" w:hAnsi="仿宋"/>
            <w:i w:val="0"/>
            <w:noProof/>
            <w:webHidden/>
            <w:sz w:val="28"/>
          </w:rPr>
          <w:t>53</w:t>
        </w:r>
        <w:r w:rsidR="000F1480" w:rsidRPr="000F1480">
          <w:rPr>
            <w:rFonts w:ascii="仿宋" w:eastAsia="仿宋" w:hAnsi="仿宋"/>
            <w:i w:val="0"/>
            <w:noProof/>
            <w:webHidden/>
            <w:sz w:val="28"/>
          </w:rPr>
          <w:fldChar w:fldCharType="end"/>
        </w:r>
      </w:hyperlink>
    </w:p>
    <w:p w:rsidR="000F1480" w:rsidRPr="000F1480" w:rsidRDefault="00E46339" w:rsidP="000F1480">
      <w:pPr>
        <w:pStyle w:val="21"/>
        <w:tabs>
          <w:tab w:val="right" w:leader="dot" w:pos="9289"/>
        </w:tabs>
        <w:ind w:left="440"/>
        <w:rPr>
          <w:rFonts w:ascii="仿宋" w:eastAsia="仿宋" w:hAnsi="仿宋" w:cstheme="minorBidi"/>
          <w:i w:val="0"/>
          <w:iCs w:val="0"/>
          <w:noProof/>
          <w:color w:val="auto"/>
          <w:sz w:val="24"/>
          <w:lang w:eastAsia="zh-CN" w:bidi="ar-SA"/>
        </w:rPr>
      </w:pPr>
      <w:hyperlink w:anchor="_Toc96097168" w:history="1">
        <w:r w:rsidR="000F1480" w:rsidRPr="000F1480">
          <w:rPr>
            <w:rStyle w:val="af0"/>
            <w:rFonts w:ascii="仿宋" w:eastAsia="仿宋" w:hAnsi="仿宋" w:hint="eastAsia"/>
            <w:i w:val="0"/>
            <w:noProof/>
            <w:sz w:val="28"/>
            <w:lang w:eastAsia="zh-CN"/>
          </w:rPr>
          <w:t>一、《中华人民共和国政府采购法》第二十二条第一款第（一）至（五）规定的条件：</w:t>
        </w:r>
        <w:r w:rsidR="000F1480" w:rsidRPr="000F1480">
          <w:rPr>
            <w:rFonts w:ascii="仿宋" w:eastAsia="仿宋" w:hAnsi="仿宋"/>
            <w:i w:val="0"/>
            <w:noProof/>
            <w:webHidden/>
            <w:sz w:val="28"/>
          </w:rPr>
          <w:tab/>
        </w:r>
        <w:r w:rsidR="000F1480" w:rsidRPr="000F1480">
          <w:rPr>
            <w:rFonts w:ascii="仿宋" w:eastAsia="仿宋" w:hAnsi="仿宋"/>
            <w:i w:val="0"/>
            <w:noProof/>
            <w:webHidden/>
            <w:sz w:val="28"/>
          </w:rPr>
          <w:fldChar w:fldCharType="begin"/>
        </w:r>
        <w:r w:rsidR="000F1480" w:rsidRPr="000F1480">
          <w:rPr>
            <w:rFonts w:ascii="仿宋" w:eastAsia="仿宋" w:hAnsi="仿宋"/>
            <w:i w:val="0"/>
            <w:noProof/>
            <w:webHidden/>
            <w:sz w:val="28"/>
          </w:rPr>
          <w:instrText xml:space="preserve"> PAGEREF _Toc96097168 \h </w:instrText>
        </w:r>
        <w:r w:rsidR="000F1480" w:rsidRPr="000F1480">
          <w:rPr>
            <w:rFonts w:ascii="仿宋" w:eastAsia="仿宋" w:hAnsi="仿宋"/>
            <w:i w:val="0"/>
            <w:noProof/>
            <w:webHidden/>
            <w:sz w:val="28"/>
          </w:rPr>
        </w:r>
        <w:r w:rsidR="000F1480" w:rsidRPr="000F1480">
          <w:rPr>
            <w:rFonts w:ascii="仿宋" w:eastAsia="仿宋" w:hAnsi="仿宋"/>
            <w:i w:val="0"/>
            <w:noProof/>
            <w:webHidden/>
            <w:sz w:val="28"/>
          </w:rPr>
          <w:fldChar w:fldCharType="separate"/>
        </w:r>
        <w:r w:rsidR="002C7503">
          <w:rPr>
            <w:rFonts w:ascii="仿宋" w:eastAsia="仿宋" w:hAnsi="仿宋"/>
            <w:i w:val="0"/>
            <w:noProof/>
            <w:webHidden/>
            <w:sz w:val="28"/>
          </w:rPr>
          <w:t>53</w:t>
        </w:r>
        <w:r w:rsidR="000F1480" w:rsidRPr="000F1480">
          <w:rPr>
            <w:rFonts w:ascii="仿宋" w:eastAsia="仿宋" w:hAnsi="仿宋"/>
            <w:i w:val="0"/>
            <w:noProof/>
            <w:webHidden/>
            <w:sz w:val="28"/>
          </w:rPr>
          <w:fldChar w:fldCharType="end"/>
        </w:r>
      </w:hyperlink>
    </w:p>
    <w:p w:rsidR="000F1480" w:rsidRPr="000F1480" w:rsidRDefault="00E46339" w:rsidP="000F1480">
      <w:pPr>
        <w:pStyle w:val="21"/>
        <w:tabs>
          <w:tab w:val="right" w:leader="dot" w:pos="9289"/>
        </w:tabs>
        <w:ind w:left="440"/>
        <w:rPr>
          <w:rFonts w:ascii="仿宋" w:eastAsia="仿宋" w:hAnsi="仿宋" w:cstheme="minorBidi"/>
          <w:i w:val="0"/>
          <w:iCs w:val="0"/>
          <w:noProof/>
          <w:color w:val="auto"/>
          <w:sz w:val="24"/>
          <w:lang w:eastAsia="zh-CN" w:bidi="ar-SA"/>
        </w:rPr>
      </w:pPr>
      <w:hyperlink w:anchor="_Toc96097169" w:history="1">
        <w:r w:rsidR="000F1480" w:rsidRPr="000F1480">
          <w:rPr>
            <w:rStyle w:val="af0"/>
            <w:rFonts w:ascii="仿宋" w:eastAsia="仿宋" w:hAnsi="仿宋" w:hint="eastAsia"/>
            <w:i w:val="0"/>
            <w:noProof/>
            <w:sz w:val="28"/>
            <w:shd w:val="clear" w:color="auto" w:fill="FFFFFF"/>
            <w:lang w:eastAsia="zh-CN"/>
          </w:rPr>
          <w:t>二、法律、行政法规规定的其他条件：</w:t>
        </w:r>
        <w:r w:rsidR="000F1480" w:rsidRPr="000F1480">
          <w:rPr>
            <w:rFonts w:ascii="仿宋" w:eastAsia="仿宋" w:hAnsi="仿宋"/>
            <w:i w:val="0"/>
            <w:noProof/>
            <w:webHidden/>
            <w:sz w:val="28"/>
          </w:rPr>
          <w:tab/>
        </w:r>
        <w:r w:rsidR="000F1480" w:rsidRPr="000F1480">
          <w:rPr>
            <w:rFonts w:ascii="仿宋" w:eastAsia="仿宋" w:hAnsi="仿宋"/>
            <w:i w:val="0"/>
            <w:noProof/>
            <w:webHidden/>
            <w:sz w:val="28"/>
          </w:rPr>
          <w:fldChar w:fldCharType="begin"/>
        </w:r>
        <w:r w:rsidR="000F1480" w:rsidRPr="000F1480">
          <w:rPr>
            <w:rFonts w:ascii="仿宋" w:eastAsia="仿宋" w:hAnsi="仿宋"/>
            <w:i w:val="0"/>
            <w:noProof/>
            <w:webHidden/>
            <w:sz w:val="28"/>
          </w:rPr>
          <w:instrText xml:space="preserve"> PAGEREF _Toc96097169 \h </w:instrText>
        </w:r>
        <w:r w:rsidR="000F1480" w:rsidRPr="000F1480">
          <w:rPr>
            <w:rFonts w:ascii="仿宋" w:eastAsia="仿宋" w:hAnsi="仿宋"/>
            <w:i w:val="0"/>
            <w:noProof/>
            <w:webHidden/>
            <w:sz w:val="28"/>
          </w:rPr>
        </w:r>
        <w:r w:rsidR="000F1480" w:rsidRPr="000F1480">
          <w:rPr>
            <w:rFonts w:ascii="仿宋" w:eastAsia="仿宋" w:hAnsi="仿宋"/>
            <w:i w:val="0"/>
            <w:noProof/>
            <w:webHidden/>
            <w:sz w:val="28"/>
          </w:rPr>
          <w:fldChar w:fldCharType="separate"/>
        </w:r>
        <w:r w:rsidR="002C7503">
          <w:rPr>
            <w:rFonts w:ascii="仿宋" w:eastAsia="仿宋" w:hAnsi="仿宋"/>
            <w:i w:val="0"/>
            <w:noProof/>
            <w:webHidden/>
            <w:sz w:val="28"/>
          </w:rPr>
          <w:t>53</w:t>
        </w:r>
        <w:r w:rsidR="000F1480" w:rsidRPr="000F1480">
          <w:rPr>
            <w:rFonts w:ascii="仿宋" w:eastAsia="仿宋" w:hAnsi="仿宋"/>
            <w:i w:val="0"/>
            <w:noProof/>
            <w:webHidden/>
            <w:sz w:val="28"/>
          </w:rPr>
          <w:fldChar w:fldCharType="end"/>
        </w:r>
      </w:hyperlink>
    </w:p>
    <w:p w:rsidR="000F1480" w:rsidRPr="000F1480" w:rsidRDefault="00E46339" w:rsidP="000F1480">
      <w:pPr>
        <w:pStyle w:val="21"/>
        <w:tabs>
          <w:tab w:val="right" w:leader="dot" w:pos="9289"/>
        </w:tabs>
        <w:ind w:left="440"/>
        <w:rPr>
          <w:rFonts w:ascii="仿宋" w:eastAsia="仿宋" w:hAnsi="仿宋" w:cstheme="minorBidi"/>
          <w:i w:val="0"/>
          <w:iCs w:val="0"/>
          <w:noProof/>
          <w:color w:val="auto"/>
          <w:sz w:val="24"/>
          <w:lang w:eastAsia="zh-CN" w:bidi="ar-SA"/>
        </w:rPr>
      </w:pPr>
      <w:hyperlink w:anchor="_Toc96097170" w:history="1">
        <w:r w:rsidR="000F1480" w:rsidRPr="000F1480">
          <w:rPr>
            <w:rStyle w:val="af0"/>
            <w:rFonts w:ascii="仿宋" w:eastAsia="仿宋" w:hAnsi="仿宋" w:hint="eastAsia"/>
            <w:i w:val="0"/>
            <w:noProof/>
            <w:sz w:val="28"/>
            <w:shd w:val="clear" w:color="auto" w:fill="FFFFFF"/>
            <w:lang w:eastAsia="zh-CN"/>
          </w:rPr>
          <w:t>三、资格证明文件函</w:t>
        </w:r>
        <w:r w:rsidR="000F1480" w:rsidRPr="000F1480">
          <w:rPr>
            <w:rFonts w:ascii="仿宋" w:eastAsia="仿宋" w:hAnsi="仿宋"/>
            <w:i w:val="0"/>
            <w:noProof/>
            <w:webHidden/>
            <w:sz w:val="28"/>
          </w:rPr>
          <w:tab/>
        </w:r>
        <w:r w:rsidR="000F1480" w:rsidRPr="000F1480">
          <w:rPr>
            <w:rFonts w:ascii="仿宋" w:eastAsia="仿宋" w:hAnsi="仿宋"/>
            <w:i w:val="0"/>
            <w:noProof/>
            <w:webHidden/>
            <w:sz w:val="28"/>
          </w:rPr>
          <w:fldChar w:fldCharType="begin"/>
        </w:r>
        <w:r w:rsidR="000F1480" w:rsidRPr="000F1480">
          <w:rPr>
            <w:rFonts w:ascii="仿宋" w:eastAsia="仿宋" w:hAnsi="仿宋"/>
            <w:i w:val="0"/>
            <w:noProof/>
            <w:webHidden/>
            <w:sz w:val="28"/>
          </w:rPr>
          <w:instrText xml:space="preserve"> PAGEREF _Toc96097170 \h </w:instrText>
        </w:r>
        <w:r w:rsidR="000F1480" w:rsidRPr="000F1480">
          <w:rPr>
            <w:rFonts w:ascii="仿宋" w:eastAsia="仿宋" w:hAnsi="仿宋"/>
            <w:i w:val="0"/>
            <w:noProof/>
            <w:webHidden/>
            <w:sz w:val="28"/>
          </w:rPr>
        </w:r>
        <w:r w:rsidR="000F1480" w:rsidRPr="000F1480">
          <w:rPr>
            <w:rFonts w:ascii="仿宋" w:eastAsia="仿宋" w:hAnsi="仿宋"/>
            <w:i w:val="0"/>
            <w:noProof/>
            <w:webHidden/>
            <w:sz w:val="28"/>
          </w:rPr>
          <w:fldChar w:fldCharType="separate"/>
        </w:r>
        <w:r w:rsidR="002C7503">
          <w:rPr>
            <w:rFonts w:ascii="仿宋" w:eastAsia="仿宋" w:hAnsi="仿宋"/>
            <w:i w:val="0"/>
            <w:noProof/>
            <w:webHidden/>
            <w:sz w:val="28"/>
          </w:rPr>
          <w:t>54</w:t>
        </w:r>
        <w:r w:rsidR="000F1480" w:rsidRPr="000F1480">
          <w:rPr>
            <w:rFonts w:ascii="仿宋" w:eastAsia="仿宋" w:hAnsi="仿宋"/>
            <w:i w:val="0"/>
            <w:noProof/>
            <w:webHidden/>
            <w:sz w:val="28"/>
          </w:rPr>
          <w:fldChar w:fldCharType="end"/>
        </w:r>
      </w:hyperlink>
    </w:p>
    <w:p w:rsidR="000F1480" w:rsidRPr="000F1480" w:rsidRDefault="00E46339" w:rsidP="000F1480">
      <w:pPr>
        <w:pStyle w:val="21"/>
        <w:tabs>
          <w:tab w:val="right" w:leader="dot" w:pos="9289"/>
        </w:tabs>
        <w:ind w:left="440"/>
        <w:rPr>
          <w:rFonts w:ascii="仿宋" w:eastAsia="仿宋" w:hAnsi="仿宋" w:cstheme="minorBidi"/>
          <w:i w:val="0"/>
          <w:iCs w:val="0"/>
          <w:noProof/>
          <w:color w:val="auto"/>
          <w:sz w:val="24"/>
          <w:lang w:eastAsia="zh-CN" w:bidi="ar-SA"/>
        </w:rPr>
      </w:pPr>
      <w:hyperlink w:anchor="_Toc96097171" w:history="1">
        <w:r w:rsidR="000F1480" w:rsidRPr="000F1480">
          <w:rPr>
            <w:rStyle w:val="af0"/>
            <w:rFonts w:ascii="仿宋" w:eastAsia="仿宋" w:hAnsi="仿宋" w:hint="eastAsia"/>
            <w:i w:val="0"/>
            <w:noProof/>
            <w:sz w:val="28"/>
            <w:shd w:val="clear" w:color="auto" w:fill="FFFFFF"/>
            <w:lang w:eastAsia="zh-CN"/>
          </w:rPr>
          <w:t>四、法定代表人</w:t>
        </w:r>
        <w:r w:rsidR="000F1480" w:rsidRPr="000F1480">
          <w:rPr>
            <w:rStyle w:val="af0"/>
            <w:rFonts w:ascii="仿宋" w:eastAsia="仿宋" w:hAnsi="仿宋"/>
            <w:i w:val="0"/>
            <w:noProof/>
            <w:sz w:val="28"/>
            <w:shd w:val="clear" w:color="auto" w:fill="FFFFFF"/>
            <w:lang w:eastAsia="zh-CN"/>
          </w:rPr>
          <w:t>/</w:t>
        </w:r>
        <w:r w:rsidR="000F1480" w:rsidRPr="000F1480">
          <w:rPr>
            <w:rStyle w:val="af0"/>
            <w:rFonts w:ascii="仿宋" w:eastAsia="仿宋" w:hAnsi="仿宋" w:hint="eastAsia"/>
            <w:i w:val="0"/>
            <w:noProof/>
            <w:sz w:val="28"/>
            <w:shd w:val="clear" w:color="auto" w:fill="FFFFFF"/>
            <w:lang w:eastAsia="zh-CN"/>
          </w:rPr>
          <w:t>负责人授权书</w:t>
        </w:r>
        <w:r w:rsidR="000F1480" w:rsidRPr="000F1480">
          <w:rPr>
            <w:rFonts w:ascii="仿宋" w:eastAsia="仿宋" w:hAnsi="仿宋"/>
            <w:i w:val="0"/>
            <w:noProof/>
            <w:webHidden/>
            <w:sz w:val="28"/>
          </w:rPr>
          <w:tab/>
        </w:r>
        <w:r w:rsidR="000F1480" w:rsidRPr="000F1480">
          <w:rPr>
            <w:rFonts w:ascii="仿宋" w:eastAsia="仿宋" w:hAnsi="仿宋"/>
            <w:i w:val="0"/>
            <w:noProof/>
            <w:webHidden/>
            <w:sz w:val="28"/>
          </w:rPr>
          <w:fldChar w:fldCharType="begin"/>
        </w:r>
        <w:r w:rsidR="000F1480" w:rsidRPr="000F1480">
          <w:rPr>
            <w:rFonts w:ascii="仿宋" w:eastAsia="仿宋" w:hAnsi="仿宋"/>
            <w:i w:val="0"/>
            <w:noProof/>
            <w:webHidden/>
            <w:sz w:val="28"/>
          </w:rPr>
          <w:instrText xml:space="preserve"> PAGEREF _Toc96097171 \h </w:instrText>
        </w:r>
        <w:r w:rsidR="000F1480" w:rsidRPr="000F1480">
          <w:rPr>
            <w:rFonts w:ascii="仿宋" w:eastAsia="仿宋" w:hAnsi="仿宋"/>
            <w:i w:val="0"/>
            <w:noProof/>
            <w:webHidden/>
            <w:sz w:val="28"/>
          </w:rPr>
        </w:r>
        <w:r w:rsidR="000F1480" w:rsidRPr="000F1480">
          <w:rPr>
            <w:rFonts w:ascii="仿宋" w:eastAsia="仿宋" w:hAnsi="仿宋"/>
            <w:i w:val="0"/>
            <w:noProof/>
            <w:webHidden/>
            <w:sz w:val="28"/>
          </w:rPr>
          <w:fldChar w:fldCharType="separate"/>
        </w:r>
        <w:r w:rsidR="002C7503">
          <w:rPr>
            <w:rFonts w:ascii="仿宋" w:eastAsia="仿宋" w:hAnsi="仿宋"/>
            <w:i w:val="0"/>
            <w:noProof/>
            <w:webHidden/>
            <w:sz w:val="28"/>
          </w:rPr>
          <w:t>54</w:t>
        </w:r>
        <w:r w:rsidR="000F1480" w:rsidRPr="000F1480">
          <w:rPr>
            <w:rFonts w:ascii="仿宋" w:eastAsia="仿宋" w:hAnsi="仿宋"/>
            <w:i w:val="0"/>
            <w:noProof/>
            <w:webHidden/>
            <w:sz w:val="28"/>
          </w:rPr>
          <w:fldChar w:fldCharType="end"/>
        </w:r>
      </w:hyperlink>
    </w:p>
    <w:p w:rsidR="000F1480" w:rsidRPr="000F1480" w:rsidRDefault="00E46339" w:rsidP="000F1480">
      <w:pPr>
        <w:pStyle w:val="21"/>
        <w:tabs>
          <w:tab w:val="right" w:leader="dot" w:pos="9289"/>
        </w:tabs>
        <w:ind w:left="440"/>
        <w:rPr>
          <w:rFonts w:ascii="仿宋" w:eastAsia="仿宋" w:hAnsi="仿宋" w:cstheme="minorBidi"/>
          <w:i w:val="0"/>
          <w:iCs w:val="0"/>
          <w:noProof/>
          <w:color w:val="auto"/>
          <w:sz w:val="24"/>
          <w:lang w:eastAsia="zh-CN" w:bidi="ar-SA"/>
        </w:rPr>
      </w:pPr>
      <w:hyperlink w:anchor="_Toc96097172" w:history="1">
        <w:r w:rsidR="000F1480" w:rsidRPr="000F1480">
          <w:rPr>
            <w:rStyle w:val="af0"/>
            <w:rFonts w:ascii="仿宋" w:eastAsia="仿宋" w:hAnsi="仿宋" w:hint="eastAsia"/>
            <w:i w:val="0"/>
            <w:noProof/>
            <w:sz w:val="28"/>
            <w:shd w:val="clear" w:color="auto" w:fill="FFFFFF"/>
            <w:lang w:eastAsia="zh-CN"/>
          </w:rPr>
          <w:t>五、承诺函</w:t>
        </w:r>
        <w:r w:rsidR="000F1480" w:rsidRPr="000F1480">
          <w:rPr>
            <w:rFonts w:ascii="仿宋" w:eastAsia="仿宋" w:hAnsi="仿宋"/>
            <w:i w:val="0"/>
            <w:noProof/>
            <w:webHidden/>
            <w:sz w:val="28"/>
          </w:rPr>
          <w:tab/>
        </w:r>
        <w:r w:rsidR="000F1480" w:rsidRPr="000F1480">
          <w:rPr>
            <w:rFonts w:ascii="仿宋" w:eastAsia="仿宋" w:hAnsi="仿宋"/>
            <w:i w:val="0"/>
            <w:noProof/>
            <w:webHidden/>
            <w:sz w:val="28"/>
          </w:rPr>
          <w:fldChar w:fldCharType="begin"/>
        </w:r>
        <w:r w:rsidR="000F1480" w:rsidRPr="000F1480">
          <w:rPr>
            <w:rFonts w:ascii="仿宋" w:eastAsia="仿宋" w:hAnsi="仿宋"/>
            <w:i w:val="0"/>
            <w:noProof/>
            <w:webHidden/>
            <w:sz w:val="28"/>
          </w:rPr>
          <w:instrText xml:space="preserve"> PAGEREF _Toc96097172 \h </w:instrText>
        </w:r>
        <w:r w:rsidR="000F1480" w:rsidRPr="000F1480">
          <w:rPr>
            <w:rFonts w:ascii="仿宋" w:eastAsia="仿宋" w:hAnsi="仿宋"/>
            <w:i w:val="0"/>
            <w:noProof/>
            <w:webHidden/>
            <w:sz w:val="28"/>
          </w:rPr>
        </w:r>
        <w:r w:rsidR="000F1480" w:rsidRPr="000F1480">
          <w:rPr>
            <w:rFonts w:ascii="仿宋" w:eastAsia="仿宋" w:hAnsi="仿宋"/>
            <w:i w:val="0"/>
            <w:noProof/>
            <w:webHidden/>
            <w:sz w:val="28"/>
          </w:rPr>
          <w:fldChar w:fldCharType="separate"/>
        </w:r>
        <w:r w:rsidR="002C7503">
          <w:rPr>
            <w:rFonts w:ascii="仿宋" w:eastAsia="仿宋" w:hAnsi="仿宋"/>
            <w:i w:val="0"/>
            <w:noProof/>
            <w:webHidden/>
            <w:sz w:val="28"/>
          </w:rPr>
          <w:t>54</w:t>
        </w:r>
        <w:r w:rsidR="000F1480" w:rsidRPr="000F1480">
          <w:rPr>
            <w:rFonts w:ascii="仿宋" w:eastAsia="仿宋" w:hAnsi="仿宋"/>
            <w:i w:val="0"/>
            <w:noProof/>
            <w:webHidden/>
            <w:sz w:val="28"/>
          </w:rPr>
          <w:fldChar w:fldCharType="end"/>
        </w:r>
      </w:hyperlink>
    </w:p>
    <w:p w:rsidR="000F1480" w:rsidRPr="000F1480" w:rsidRDefault="00E46339">
      <w:pPr>
        <w:pStyle w:val="11"/>
        <w:tabs>
          <w:tab w:val="right" w:leader="dot" w:pos="9289"/>
        </w:tabs>
        <w:rPr>
          <w:rFonts w:ascii="仿宋" w:eastAsia="仿宋" w:hAnsi="仿宋" w:cstheme="minorBidi"/>
          <w:i w:val="0"/>
          <w:iCs w:val="0"/>
          <w:noProof/>
          <w:color w:val="auto"/>
          <w:sz w:val="24"/>
          <w:lang w:eastAsia="zh-CN" w:bidi="ar-SA"/>
        </w:rPr>
      </w:pPr>
      <w:hyperlink w:anchor="_Toc96097173" w:history="1">
        <w:r w:rsidR="000F1480" w:rsidRPr="000F1480">
          <w:rPr>
            <w:rStyle w:val="af0"/>
            <w:rFonts w:ascii="仿宋" w:eastAsia="仿宋" w:hAnsi="仿宋" w:hint="eastAsia"/>
            <w:i w:val="0"/>
            <w:noProof/>
            <w:sz w:val="28"/>
            <w:lang w:eastAsia="zh-CN"/>
          </w:rPr>
          <w:t>第五章投标人应当提供的资格、资质性及其他类似效力要求的相关证明材料</w:t>
        </w:r>
        <w:r w:rsidR="000F1480" w:rsidRPr="000F1480">
          <w:rPr>
            <w:rFonts w:ascii="仿宋" w:eastAsia="仿宋" w:hAnsi="仿宋"/>
            <w:i w:val="0"/>
            <w:noProof/>
            <w:webHidden/>
            <w:sz w:val="28"/>
          </w:rPr>
          <w:tab/>
        </w:r>
        <w:r w:rsidR="000F1480" w:rsidRPr="000F1480">
          <w:rPr>
            <w:rFonts w:ascii="仿宋" w:eastAsia="仿宋" w:hAnsi="仿宋"/>
            <w:i w:val="0"/>
            <w:noProof/>
            <w:webHidden/>
            <w:sz w:val="28"/>
          </w:rPr>
          <w:fldChar w:fldCharType="begin"/>
        </w:r>
        <w:r w:rsidR="000F1480" w:rsidRPr="000F1480">
          <w:rPr>
            <w:rFonts w:ascii="仿宋" w:eastAsia="仿宋" w:hAnsi="仿宋"/>
            <w:i w:val="0"/>
            <w:noProof/>
            <w:webHidden/>
            <w:sz w:val="28"/>
          </w:rPr>
          <w:instrText xml:space="preserve"> PAGEREF _Toc96097173 \h </w:instrText>
        </w:r>
        <w:r w:rsidR="000F1480" w:rsidRPr="000F1480">
          <w:rPr>
            <w:rFonts w:ascii="仿宋" w:eastAsia="仿宋" w:hAnsi="仿宋"/>
            <w:i w:val="0"/>
            <w:noProof/>
            <w:webHidden/>
            <w:sz w:val="28"/>
          </w:rPr>
        </w:r>
        <w:r w:rsidR="000F1480" w:rsidRPr="000F1480">
          <w:rPr>
            <w:rFonts w:ascii="仿宋" w:eastAsia="仿宋" w:hAnsi="仿宋"/>
            <w:i w:val="0"/>
            <w:noProof/>
            <w:webHidden/>
            <w:sz w:val="28"/>
          </w:rPr>
          <w:fldChar w:fldCharType="separate"/>
        </w:r>
        <w:r w:rsidR="002C7503">
          <w:rPr>
            <w:rFonts w:ascii="仿宋" w:eastAsia="仿宋" w:hAnsi="仿宋"/>
            <w:i w:val="0"/>
            <w:noProof/>
            <w:webHidden/>
            <w:sz w:val="28"/>
          </w:rPr>
          <w:t>55</w:t>
        </w:r>
        <w:r w:rsidR="000F1480" w:rsidRPr="000F1480">
          <w:rPr>
            <w:rFonts w:ascii="仿宋" w:eastAsia="仿宋" w:hAnsi="仿宋"/>
            <w:i w:val="0"/>
            <w:noProof/>
            <w:webHidden/>
            <w:sz w:val="28"/>
          </w:rPr>
          <w:fldChar w:fldCharType="end"/>
        </w:r>
      </w:hyperlink>
    </w:p>
    <w:p w:rsidR="000F1480" w:rsidRPr="000F1480" w:rsidRDefault="00E46339" w:rsidP="000F1480">
      <w:pPr>
        <w:pStyle w:val="21"/>
        <w:tabs>
          <w:tab w:val="right" w:leader="dot" w:pos="9289"/>
        </w:tabs>
        <w:ind w:left="440"/>
        <w:rPr>
          <w:rFonts w:ascii="仿宋" w:eastAsia="仿宋" w:hAnsi="仿宋" w:cstheme="minorBidi"/>
          <w:i w:val="0"/>
          <w:iCs w:val="0"/>
          <w:noProof/>
          <w:color w:val="auto"/>
          <w:sz w:val="24"/>
          <w:lang w:eastAsia="zh-CN" w:bidi="ar-SA"/>
        </w:rPr>
      </w:pPr>
      <w:hyperlink w:anchor="_Toc96097174" w:history="1">
        <w:r w:rsidR="000F1480" w:rsidRPr="000F1480">
          <w:rPr>
            <w:rStyle w:val="af0"/>
            <w:rFonts w:ascii="仿宋" w:eastAsia="仿宋" w:hAnsi="仿宋" w:hint="eastAsia"/>
            <w:i w:val="0"/>
            <w:noProof/>
            <w:sz w:val="28"/>
            <w:lang w:eastAsia="zh-CN"/>
          </w:rPr>
          <w:t>一、具有独立承担民事责任的能力</w:t>
        </w:r>
        <w:r w:rsidR="000F1480" w:rsidRPr="000F1480">
          <w:rPr>
            <w:rFonts w:ascii="仿宋" w:eastAsia="仿宋" w:hAnsi="仿宋"/>
            <w:i w:val="0"/>
            <w:noProof/>
            <w:webHidden/>
            <w:sz w:val="28"/>
          </w:rPr>
          <w:tab/>
        </w:r>
        <w:r w:rsidR="000F1480" w:rsidRPr="000F1480">
          <w:rPr>
            <w:rFonts w:ascii="仿宋" w:eastAsia="仿宋" w:hAnsi="仿宋"/>
            <w:i w:val="0"/>
            <w:noProof/>
            <w:webHidden/>
            <w:sz w:val="28"/>
          </w:rPr>
          <w:fldChar w:fldCharType="begin"/>
        </w:r>
        <w:r w:rsidR="000F1480" w:rsidRPr="000F1480">
          <w:rPr>
            <w:rFonts w:ascii="仿宋" w:eastAsia="仿宋" w:hAnsi="仿宋"/>
            <w:i w:val="0"/>
            <w:noProof/>
            <w:webHidden/>
            <w:sz w:val="28"/>
          </w:rPr>
          <w:instrText xml:space="preserve"> PAGEREF _Toc96097174 \h </w:instrText>
        </w:r>
        <w:r w:rsidR="000F1480" w:rsidRPr="000F1480">
          <w:rPr>
            <w:rFonts w:ascii="仿宋" w:eastAsia="仿宋" w:hAnsi="仿宋"/>
            <w:i w:val="0"/>
            <w:noProof/>
            <w:webHidden/>
            <w:sz w:val="28"/>
          </w:rPr>
        </w:r>
        <w:r w:rsidR="000F1480" w:rsidRPr="000F1480">
          <w:rPr>
            <w:rFonts w:ascii="仿宋" w:eastAsia="仿宋" w:hAnsi="仿宋"/>
            <w:i w:val="0"/>
            <w:noProof/>
            <w:webHidden/>
            <w:sz w:val="28"/>
          </w:rPr>
          <w:fldChar w:fldCharType="separate"/>
        </w:r>
        <w:r w:rsidR="002C7503">
          <w:rPr>
            <w:rFonts w:ascii="仿宋" w:eastAsia="仿宋" w:hAnsi="仿宋"/>
            <w:i w:val="0"/>
            <w:noProof/>
            <w:webHidden/>
            <w:sz w:val="28"/>
          </w:rPr>
          <w:t>55</w:t>
        </w:r>
        <w:r w:rsidR="000F1480" w:rsidRPr="000F1480">
          <w:rPr>
            <w:rFonts w:ascii="仿宋" w:eastAsia="仿宋" w:hAnsi="仿宋"/>
            <w:i w:val="0"/>
            <w:noProof/>
            <w:webHidden/>
            <w:sz w:val="28"/>
          </w:rPr>
          <w:fldChar w:fldCharType="end"/>
        </w:r>
      </w:hyperlink>
    </w:p>
    <w:p w:rsidR="000F1480" w:rsidRPr="000F1480" w:rsidRDefault="00E46339" w:rsidP="000F1480">
      <w:pPr>
        <w:pStyle w:val="21"/>
        <w:tabs>
          <w:tab w:val="right" w:leader="dot" w:pos="9289"/>
        </w:tabs>
        <w:ind w:left="440"/>
        <w:rPr>
          <w:rFonts w:ascii="仿宋" w:eastAsia="仿宋" w:hAnsi="仿宋" w:cstheme="minorBidi"/>
          <w:i w:val="0"/>
          <w:iCs w:val="0"/>
          <w:noProof/>
          <w:color w:val="auto"/>
          <w:sz w:val="24"/>
          <w:lang w:eastAsia="zh-CN" w:bidi="ar-SA"/>
        </w:rPr>
      </w:pPr>
      <w:hyperlink w:anchor="_Toc96097175" w:history="1">
        <w:r w:rsidR="000F1480" w:rsidRPr="000F1480">
          <w:rPr>
            <w:rStyle w:val="af0"/>
            <w:rFonts w:ascii="仿宋" w:eastAsia="仿宋" w:hAnsi="仿宋" w:hint="eastAsia"/>
            <w:i w:val="0"/>
            <w:noProof/>
            <w:sz w:val="28"/>
            <w:lang w:eastAsia="zh-CN"/>
          </w:rPr>
          <w:t>二、具有履行合同所必需的设备和专业技术能力</w:t>
        </w:r>
        <w:r w:rsidR="000F1480" w:rsidRPr="000F1480">
          <w:rPr>
            <w:rFonts w:ascii="仿宋" w:eastAsia="仿宋" w:hAnsi="仿宋"/>
            <w:i w:val="0"/>
            <w:noProof/>
            <w:webHidden/>
            <w:sz w:val="28"/>
          </w:rPr>
          <w:tab/>
        </w:r>
        <w:r w:rsidR="000F1480" w:rsidRPr="000F1480">
          <w:rPr>
            <w:rFonts w:ascii="仿宋" w:eastAsia="仿宋" w:hAnsi="仿宋"/>
            <w:i w:val="0"/>
            <w:noProof/>
            <w:webHidden/>
            <w:sz w:val="28"/>
          </w:rPr>
          <w:fldChar w:fldCharType="begin"/>
        </w:r>
        <w:r w:rsidR="000F1480" w:rsidRPr="000F1480">
          <w:rPr>
            <w:rFonts w:ascii="仿宋" w:eastAsia="仿宋" w:hAnsi="仿宋"/>
            <w:i w:val="0"/>
            <w:noProof/>
            <w:webHidden/>
            <w:sz w:val="28"/>
          </w:rPr>
          <w:instrText xml:space="preserve"> PAGEREF _Toc96097175 \h </w:instrText>
        </w:r>
        <w:r w:rsidR="000F1480" w:rsidRPr="000F1480">
          <w:rPr>
            <w:rFonts w:ascii="仿宋" w:eastAsia="仿宋" w:hAnsi="仿宋"/>
            <w:i w:val="0"/>
            <w:noProof/>
            <w:webHidden/>
            <w:sz w:val="28"/>
          </w:rPr>
        </w:r>
        <w:r w:rsidR="000F1480" w:rsidRPr="000F1480">
          <w:rPr>
            <w:rFonts w:ascii="仿宋" w:eastAsia="仿宋" w:hAnsi="仿宋"/>
            <w:i w:val="0"/>
            <w:noProof/>
            <w:webHidden/>
            <w:sz w:val="28"/>
          </w:rPr>
          <w:fldChar w:fldCharType="separate"/>
        </w:r>
        <w:r w:rsidR="002C7503">
          <w:rPr>
            <w:rFonts w:ascii="仿宋" w:eastAsia="仿宋" w:hAnsi="仿宋"/>
            <w:i w:val="0"/>
            <w:noProof/>
            <w:webHidden/>
            <w:sz w:val="28"/>
          </w:rPr>
          <w:t>55</w:t>
        </w:r>
        <w:r w:rsidR="000F1480" w:rsidRPr="000F1480">
          <w:rPr>
            <w:rFonts w:ascii="仿宋" w:eastAsia="仿宋" w:hAnsi="仿宋"/>
            <w:i w:val="0"/>
            <w:noProof/>
            <w:webHidden/>
            <w:sz w:val="28"/>
          </w:rPr>
          <w:fldChar w:fldCharType="end"/>
        </w:r>
      </w:hyperlink>
    </w:p>
    <w:p w:rsidR="000F1480" w:rsidRPr="000F1480" w:rsidRDefault="00E46339" w:rsidP="000F1480">
      <w:pPr>
        <w:pStyle w:val="21"/>
        <w:tabs>
          <w:tab w:val="right" w:leader="dot" w:pos="9289"/>
        </w:tabs>
        <w:ind w:left="440"/>
        <w:rPr>
          <w:rFonts w:ascii="仿宋" w:eastAsia="仿宋" w:hAnsi="仿宋" w:cstheme="minorBidi"/>
          <w:i w:val="0"/>
          <w:iCs w:val="0"/>
          <w:noProof/>
          <w:color w:val="auto"/>
          <w:sz w:val="24"/>
          <w:lang w:eastAsia="zh-CN" w:bidi="ar-SA"/>
        </w:rPr>
      </w:pPr>
      <w:hyperlink w:anchor="_Toc96097176" w:history="1">
        <w:r w:rsidR="000F1480" w:rsidRPr="000F1480">
          <w:rPr>
            <w:rStyle w:val="af0"/>
            <w:rFonts w:ascii="仿宋" w:eastAsia="仿宋" w:hAnsi="仿宋" w:hint="eastAsia"/>
            <w:i w:val="0"/>
            <w:noProof/>
            <w:sz w:val="28"/>
            <w:lang w:eastAsia="zh-CN"/>
          </w:rPr>
          <w:t>三、具有良好的商业信誉和健全的财务会计制度</w:t>
        </w:r>
        <w:r w:rsidR="000F1480" w:rsidRPr="000F1480">
          <w:rPr>
            <w:rFonts w:ascii="仿宋" w:eastAsia="仿宋" w:hAnsi="仿宋"/>
            <w:i w:val="0"/>
            <w:noProof/>
            <w:webHidden/>
            <w:sz w:val="28"/>
          </w:rPr>
          <w:tab/>
        </w:r>
        <w:r w:rsidR="000F1480" w:rsidRPr="000F1480">
          <w:rPr>
            <w:rFonts w:ascii="仿宋" w:eastAsia="仿宋" w:hAnsi="仿宋"/>
            <w:i w:val="0"/>
            <w:noProof/>
            <w:webHidden/>
            <w:sz w:val="28"/>
          </w:rPr>
          <w:fldChar w:fldCharType="begin"/>
        </w:r>
        <w:r w:rsidR="000F1480" w:rsidRPr="000F1480">
          <w:rPr>
            <w:rFonts w:ascii="仿宋" w:eastAsia="仿宋" w:hAnsi="仿宋"/>
            <w:i w:val="0"/>
            <w:noProof/>
            <w:webHidden/>
            <w:sz w:val="28"/>
          </w:rPr>
          <w:instrText xml:space="preserve"> PAGEREF _Toc96097176 \h </w:instrText>
        </w:r>
        <w:r w:rsidR="000F1480" w:rsidRPr="000F1480">
          <w:rPr>
            <w:rFonts w:ascii="仿宋" w:eastAsia="仿宋" w:hAnsi="仿宋"/>
            <w:i w:val="0"/>
            <w:noProof/>
            <w:webHidden/>
            <w:sz w:val="28"/>
          </w:rPr>
        </w:r>
        <w:r w:rsidR="000F1480" w:rsidRPr="000F1480">
          <w:rPr>
            <w:rFonts w:ascii="仿宋" w:eastAsia="仿宋" w:hAnsi="仿宋"/>
            <w:i w:val="0"/>
            <w:noProof/>
            <w:webHidden/>
            <w:sz w:val="28"/>
          </w:rPr>
          <w:fldChar w:fldCharType="separate"/>
        </w:r>
        <w:r w:rsidR="002C7503">
          <w:rPr>
            <w:rFonts w:ascii="仿宋" w:eastAsia="仿宋" w:hAnsi="仿宋"/>
            <w:i w:val="0"/>
            <w:noProof/>
            <w:webHidden/>
            <w:sz w:val="28"/>
          </w:rPr>
          <w:t>55</w:t>
        </w:r>
        <w:r w:rsidR="000F1480" w:rsidRPr="000F1480">
          <w:rPr>
            <w:rFonts w:ascii="仿宋" w:eastAsia="仿宋" w:hAnsi="仿宋"/>
            <w:i w:val="0"/>
            <w:noProof/>
            <w:webHidden/>
            <w:sz w:val="28"/>
          </w:rPr>
          <w:fldChar w:fldCharType="end"/>
        </w:r>
      </w:hyperlink>
    </w:p>
    <w:p w:rsidR="000F1480" w:rsidRPr="000F1480" w:rsidRDefault="00E46339" w:rsidP="000F1480">
      <w:pPr>
        <w:pStyle w:val="21"/>
        <w:tabs>
          <w:tab w:val="right" w:leader="dot" w:pos="9289"/>
        </w:tabs>
        <w:ind w:left="440"/>
        <w:rPr>
          <w:rFonts w:ascii="仿宋" w:eastAsia="仿宋" w:hAnsi="仿宋" w:cstheme="minorBidi"/>
          <w:i w:val="0"/>
          <w:iCs w:val="0"/>
          <w:noProof/>
          <w:color w:val="auto"/>
          <w:sz w:val="24"/>
          <w:lang w:eastAsia="zh-CN" w:bidi="ar-SA"/>
        </w:rPr>
      </w:pPr>
      <w:hyperlink w:anchor="_Toc96097177" w:history="1">
        <w:r w:rsidR="000F1480" w:rsidRPr="000F1480">
          <w:rPr>
            <w:rStyle w:val="af0"/>
            <w:rFonts w:ascii="仿宋" w:eastAsia="仿宋" w:hAnsi="仿宋" w:hint="eastAsia"/>
            <w:i w:val="0"/>
            <w:noProof/>
            <w:sz w:val="28"/>
            <w:lang w:eastAsia="zh-CN"/>
          </w:rPr>
          <w:t>四、有依法缴纳税收的良好记录</w:t>
        </w:r>
        <w:r w:rsidR="000F1480" w:rsidRPr="000F1480">
          <w:rPr>
            <w:rFonts w:ascii="仿宋" w:eastAsia="仿宋" w:hAnsi="仿宋"/>
            <w:i w:val="0"/>
            <w:noProof/>
            <w:webHidden/>
            <w:sz w:val="28"/>
          </w:rPr>
          <w:tab/>
        </w:r>
        <w:r w:rsidR="000F1480" w:rsidRPr="000F1480">
          <w:rPr>
            <w:rFonts w:ascii="仿宋" w:eastAsia="仿宋" w:hAnsi="仿宋"/>
            <w:i w:val="0"/>
            <w:noProof/>
            <w:webHidden/>
            <w:sz w:val="28"/>
          </w:rPr>
          <w:fldChar w:fldCharType="begin"/>
        </w:r>
        <w:r w:rsidR="000F1480" w:rsidRPr="000F1480">
          <w:rPr>
            <w:rFonts w:ascii="仿宋" w:eastAsia="仿宋" w:hAnsi="仿宋"/>
            <w:i w:val="0"/>
            <w:noProof/>
            <w:webHidden/>
            <w:sz w:val="28"/>
          </w:rPr>
          <w:instrText xml:space="preserve"> PAGEREF _Toc96097177 \h </w:instrText>
        </w:r>
        <w:r w:rsidR="000F1480" w:rsidRPr="000F1480">
          <w:rPr>
            <w:rFonts w:ascii="仿宋" w:eastAsia="仿宋" w:hAnsi="仿宋"/>
            <w:i w:val="0"/>
            <w:noProof/>
            <w:webHidden/>
            <w:sz w:val="28"/>
          </w:rPr>
        </w:r>
        <w:r w:rsidR="000F1480" w:rsidRPr="000F1480">
          <w:rPr>
            <w:rFonts w:ascii="仿宋" w:eastAsia="仿宋" w:hAnsi="仿宋"/>
            <w:i w:val="0"/>
            <w:noProof/>
            <w:webHidden/>
            <w:sz w:val="28"/>
          </w:rPr>
          <w:fldChar w:fldCharType="separate"/>
        </w:r>
        <w:r w:rsidR="002C7503">
          <w:rPr>
            <w:rFonts w:ascii="仿宋" w:eastAsia="仿宋" w:hAnsi="仿宋"/>
            <w:i w:val="0"/>
            <w:noProof/>
            <w:webHidden/>
            <w:sz w:val="28"/>
          </w:rPr>
          <w:t>55</w:t>
        </w:r>
        <w:r w:rsidR="000F1480" w:rsidRPr="000F1480">
          <w:rPr>
            <w:rFonts w:ascii="仿宋" w:eastAsia="仿宋" w:hAnsi="仿宋"/>
            <w:i w:val="0"/>
            <w:noProof/>
            <w:webHidden/>
            <w:sz w:val="28"/>
          </w:rPr>
          <w:fldChar w:fldCharType="end"/>
        </w:r>
      </w:hyperlink>
    </w:p>
    <w:p w:rsidR="000F1480" w:rsidRPr="000F1480" w:rsidRDefault="00E46339" w:rsidP="000F1480">
      <w:pPr>
        <w:pStyle w:val="21"/>
        <w:tabs>
          <w:tab w:val="right" w:leader="dot" w:pos="9289"/>
        </w:tabs>
        <w:ind w:left="440"/>
        <w:rPr>
          <w:rFonts w:ascii="仿宋" w:eastAsia="仿宋" w:hAnsi="仿宋" w:cstheme="minorBidi"/>
          <w:i w:val="0"/>
          <w:iCs w:val="0"/>
          <w:noProof/>
          <w:color w:val="auto"/>
          <w:sz w:val="24"/>
          <w:lang w:eastAsia="zh-CN" w:bidi="ar-SA"/>
        </w:rPr>
      </w:pPr>
      <w:hyperlink w:anchor="_Toc96097178" w:history="1">
        <w:r w:rsidR="000F1480" w:rsidRPr="000F1480">
          <w:rPr>
            <w:rStyle w:val="af0"/>
            <w:rFonts w:ascii="仿宋" w:eastAsia="仿宋" w:hAnsi="仿宋" w:hint="eastAsia"/>
            <w:i w:val="0"/>
            <w:noProof/>
            <w:sz w:val="28"/>
            <w:lang w:eastAsia="zh-CN"/>
          </w:rPr>
          <w:t>五、有依法缴纳社会保障资金的良好记录</w:t>
        </w:r>
        <w:r w:rsidR="000F1480" w:rsidRPr="000F1480">
          <w:rPr>
            <w:rFonts w:ascii="仿宋" w:eastAsia="仿宋" w:hAnsi="仿宋"/>
            <w:i w:val="0"/>
            <w:noProof/>
            <w:webHidden/>
            <w:sz w:val="28"/>
          </w:rPr>
          <w:tab/>
        </w:r>
        <w:r w:rsidR="000F1480" w:rsidRPr="000F1480">
          <w:rPr>
            <w:rFonts w:ascii="仿宋" w:eastAsia="仿宋" w:hAnsi="仿宋"/>
            <w:i w:val="0"/>
            <w:noProof/>
            <w:webHidden/>
            <w:sz w:val="28"/>
          </w:rPr>
          <w:fldChar w:fldCharType="begin"/>
        </w:r>
        <w:r w:rsidR="000F1480" w:rsidRPr="000F1480">
          <w:rPr>
            <w:rFonts w:ascii="仿宋" w:eastAsia="仿宋" w:hAnsi="仿宋"/>
            <w:i w:val="0"/>
            <w:noProof/>
            <w:webHidden/>
            <w:sz w:val="28"/>
          </w:rPr>
          <w:instrText xml:space="preserve"> PAGEREF _Toc96097178 \h </w:instrText>
        </w:r>
        <w:r w:rsidR="000F1480" w:rsidRPr="000F1480">
          <w:rPr>
            <w:rFonts w:ascii="仿宋" w:eastAsia="仿宋" w:hAnsi="仿宋"/>
            <w:i w:val="0"/>
            <w:noProof/>
            <w:webHidden/>
            <w:sz w:val="28"/>
          </w:rPr>
        </w:r>
        <w:r w:rsidR="000F1480" w:rsidRPr="000F1480">
          <w:rPr>
            <w:rFonts w:ascii="仿宋" w:eastAsia="仿宋" w:hAnsi="仿宋"/>
            <w:i w:val="0"/>
            <w:noProof/>
            <w:webHidden/>
            <w:sz w:val="28"/>
          </w:rPr>
          <w:fldChar w:fldCharType="separate"/>
        </w:r>
        <w:r w:rsidR="002C7503">
          <w:rPr>
            <w:rFonts w:ascii="仿宋" w:eastAsia="仿宋" w:hAnsi="仿宋"/>
            <w:i w:val="0"/>
            <w:noProof/>
            <w:webHidden/>
            <w:sz w:val="28"/>
          </w:rPr>
          <w:t>55</w:t>
        </w:r>
        <w:r w:rsidR="000F1480" w:rsidRPr="000F1480">
          <w:rPr>
            <w:rFonts w:ascii="仿宋" w:eastAsia="仿宋" w:hAnsi="仿宋"/>
            <w:i w:val="0"/>
            <w:noProof/>
            <w:webHidden/>
            <w:sz w:val="28"/>
          </w:rPr>
          <w:fldChar w:fldCharType="end"/>
        </w:r>
      </w:hyperlink>
    </w:p>
    <w:p w:rsidR="000F1480" w:rsidRPr="000F1480" w:rsidRDefault="00E46339" w:rsidP="000F1480">
      <w:pPr>
        <w:pStyle w:val="21"/>
        <w:tabs>
          <w:tab w:val="right" w:leader="dot" w:pos="9289"/>
        </w:tabs>
        <w:ind w:left="440"/>
        <w:rPr>
          <w:rFonts w:ascii="仿宋" w:eastAsia="仿宋" w:hAnsi="仿宋" w:cstheme="minorBidi"/>
          <w:i w:val="0"/>
          <w:iCs w:val="0"/>
          <w:noProof/>
          <w:color w:val="auto"/>
          <w:sz w:val="24"/>
          <w:lang w:eastAsia="zh-CN" w:bidi="ar-SA"/>
        </w:rPr>
      </w:pPr>
      <w:hyperlink w:anchor="_Toc96097179" w:history="1">
        <w:r w:rsidR="000F1480" w:rsidRPr="000F1480">
          <w:rPr>
            <w:rStyle w:val="af0"/>
            <w:rFonts w:ascii="仿宋" w:eastAsia="仿宋" w:hAnsi="仿宋" w:hint="eastAsia"/>
            <w:i w:val="0"/>
            <w:noProof/>
            <w:sz w:val="28"/>
            <w:lang w:eastAsia="zh-CN"/>
          </w:rPr>
          <w:t>六、参加政府采购活动前三年内，在经营活动中没有重大违法记录</w:t>
        </w:r>
        <w:r w:rsidR="000F1480" w:rsidRPr="000F1480">
          <w:rPr>
            <w:rFonts w:ascii="仿宋" w:eastAsia="仿宋" w:hAnsi="仿宋"/>
            <w:i w:val="0"/>
            <w:noProof/>
            <w:webHidden/>
            <w:sz w:val="28"/>
          </w:rPr>
          <w:tab/>
        </w:r>
        <w:r w:rsidR="000F1480" w:rsidRPr="000F1480">
          <w:rPr>
            <w:rFonts w:ascii="仿宋" w:eastAsia="仿宋" w:hAnsi="仿宋"/>
            <w:i w:val="0"/>
            <w:noProof/>
            <w:webHidden/>
            <w:sz w:val="28"/>
          </w:rPr>
          <w:fldChar w:fldCharType="begin"/>
        </w:r>
        <w:r w:rsidR="000F1480" w:rsidRPr="000F1480">
          <w:rPr>
            <w:rFonts w:ascii="仿宋" w:eastAsia="仿宋" w:hAnsi="仿宋"/>
            <w:i w:val="0"/>
            <w:noProof/>
            <w:webHidden/>
            <w:sz w:val="28"/>
          </w:rPr>
          <w:instrText xml:space="preserve"> PAGEREF _Toc96097179 \h </w:instrText>
        </w:r>
        <w:r w:rsidR="000F1480" w:rsidRPr="000F1480">
          <w:rPr>
            <w:rFonts w:ascii="仿宋" w:eastAsia="仿宋" w:hAnsi="仿宋"/>
            <w:i w:val="0"/>
            <w:noProof/>
            <w:webHidden/>
            <w:sz w:val="28"/>
          </w:rPr>
        </w:r>
        <w:r w:rsidR="000F1480" w:rsidRPr="000F1480">
          <w:rPr>
            <w:rFonts w:ascii="仿宋" w:eastAsia="仿宋" w:hAnsi="仿宋"/>
            <w:i w:val="0"/>
            <w:noProof/>
            <w:webHidden/>
            <w:sz w:val="28"/>
          </w:rPr>
          <w:fldChar w:fldCharType="separate"/>
        </w:r>
        <w:r w:rsidR="002C7503">
          <w:rPr>
            <w:rFonts w:ascii="仿宋" w:eastAsia="仿宋" w:hAnsi="仿宋"/>
            <w:i w:val="0"/>
            <w:noProof/>
            <w:webHidden/>
            <w:sz w:val="28"/>
          </w:rPr>
          <w:t>56</w:t>
        </w:r>
        <w:r w:rsidR="000F1480" w:rsidRPr="000F1480">
          <w:rPr>
            <w:rFonts w:ascii="仿宋" w:eastAsia="仿宋" w:hAnsi="仿宋"/>
            <w:i w:val="0"/>
            <w:noProof/>
            <w:webHidden/>
            <w:sz w:val="28"/>
          </w:rPr>
          <w:fldChar w:fldCharType="end"/>
        </w:r>
      </w:hyperlink>
    </w:p>
    <w:p w:rsidR="000F1480" w:rsidRPr="000F1480" w:rsidRDefault="00E46339" w:rsidP="000F1480">
      <w:pPr>
        <w:pStyle w:val="21"/>
        <w:tabs>
          <w:tab w:val="right" w:leader="dot" w:pos="9289"/>
        </w:tabs>
        <w:ind w:left="440"/>
        <w:rPr>
          <w:rFonts w:ascii="仿宋" w:eastAsia="仿宋" w:hAnsi="仿宋" w:cstheme="minorBidi"/>
          <w:i w:val="0"/>
          <w:iCs w:val="0"/>
          <w:noProof/>
          <w:color w:val="auto"/>
          <w:sz w:val="24"/>
          <w:lang w:eastAsia="zh-CN" w:bidi="ar-SA"/>
        </w:rPr>
      </w:pPr>
      <w:hyperlink w:anchor="_Toc96097180" w:history="1">
        <w:r w:rsidR="000F1480" w:rsidRPr="000F1480">
          <w:rPr>
            <w:rStyle w:val="af0"/>
            <w:rFonts w:ascii="仿宋" w:eastAsia="仿宋" w:hAnsi="仿宋" w:hint="eastAsia"/>
            <w:i w:val="0"/>
            <w:noProof/>
            <w:sz w:val="28"/>
            <w:lang w:eastAsia="zh-CN"/>
          </w:rPr>
          <w:t>七、法律、行政法规规定的其他条件</w:t>
        </w:r>
        <w:r w:rsidR="000F1480" w:rsidRPr="000F1480">
          <w:rPr>
            <w:rFonts w:ascii="仿宋" w:eastAsia="仿宋" w:hAnsi="仿宋"/>
            <w:i w:val="0"/>
            <w:noProof/>
            <w:webHidden/>
            <w:sz w:val="28"/>
          </w:rPr>
          <w:tab/>
        </w:r>
        <w:r w:rsidR="000F1480" w:rsidRPr="000F1480">
          <w:rPr>
            <w:rFonts w:ascii="仿宋" w:eastAsia="仿宋" w:hAnsi="仿宋"/>
            <w:i w:val="0"/>
            <w:noProof/>
            <w:webHidden/>
            <w:sz w:val="28"/>
          </w:rPr>
          <w:fldChar w:fldCharType="begin"/>
        </w:r>
        <w:r w:rsidR="000F1480" w:rsidRPr="000F1480">
          <w:rPr>
            <w:rFonts w:ascii="仿宋" w:eastAsia="仿宋" w:hAnsi="仿宋"/>
            <w:i w:val="0"/>
            <w:noProof/>
            <w:webHidden/>
            <w:sz w:val="28"/>
          </w:rPr>
          <w:instrText xml:space="preserve"> PAGEREF _Toc96097180 \h </w:instrText>
        </w:r>
        <w:r w:rsidR="000F1480" w:rsidRPr="000F1480">
          <w:rPr>
            <w:rFonts w:ascii="仿宋" w:eastAsia="仿宋" w:hAnsi="仿宋"/>
            <w:i w:val="0"/>
            <w:noProof/>
            <w:webHidden/>
            <w:sz w:val="28"/>
          </w:rPr>
        </w:r>
        <w:r w:rsidR="000F1480" w:rsidRPr="000F1480">
          <w:rPr>
            <w:rFonts w:ascii="仿宋" w:eastAsia="仿宋" w:hAnsi="仿宋"/>
            <w:i w:val="0"/>
            <w:noProof/>
            <w:webHidden/>
            <w:sz w:val="28"/>
          </w:rPr>
          <w:fldChar w:fldCharType="separate"/>
        </w:r>
        <w:r w:rsidR="002C7503">
          <w:rPr>
            <w:rFonts w:ascii="仿宋" w:eastAsia="仿宋" w:hAnsi="仿宋"/>
            <w:i w:val="0"/>
            <w:noProof/>
            <w:webHidden/>
            <w:sz w:val="28"/>
          </w:rPr>
          <w:t>56</w:t>
        </w:r>
        <w:r w:rsidR="000F1480" w:rsidRPr="000F1480">
          <w:rPr>
            <w:rFonts w:ascii="仿宋" w:eastAsia="仿宋" w:hAnsi="仿宋"/>
            <w:i w:val="0"/>
            <w:noProof/>
            <w:webHidden/>
            <w:sz w:val="28"/>
          </w:rPr>
          <w:fldChar w:fldCharType="end"/>
        </w:r>
      </w:hyperlink>
    </w:p>
    <w:p w:rsidR="000F1480" w:rsidRPr="000F1480" w:rsidRDefault="00E46339" w:rsidP="000F1480">
      <w:pPr>
        <w:pStyle w:val="21"/>
        <w:tabs>
          <w:tab w:val="right" w:leader="dot" w:pos="9289"/>
        </w:tabs>
        <w:ind w:left="440"/>
        <w:rPr>
          <w:rFonts w:ascii="仿宋" w:eastAsia="仿宋" w:hAnsi="仿宋" w:cstheme="minorBidi"/>
          <w:i w:val="0"/>
          <w:iCs w:val="0"/>
          <w:noProof/>
          <w:color w:val="auto"/>
          <w:sz w:val="24"/>
          <w:lang w:eastAsia="zh-CN" w:bidi="ar-SA"/>
        </w:rPr>
      </w:pPr>
      <w:hyperlink w:anchor="_Toc96097181" w:history="1">
        <w:r w:rsidR="000F1480" w:rsidRPr="000F1480">
          <w:rPr>
            <w:rStyle w:val="af0"/>
            <w:rFonts w:ascii="仿宋" w:eastAsia="仿宋" w:hAnsi="仿宋" w:hint="eastAsia"/>
            <w:i w:val="0"/>
            <w:noProof/>
            <w:sz w:val="28"/>
            <w:lang w:eastAsia="zh-CN"/>
          </w:rPr>
          <w:t>八、资格证明文件函</w:t>
        </w:r>
        <w:r w:rsidR="000F1480" w:rsidRPr="000F1480">
          <w:rPr>
            <w:rFonts w:ascii="仿宋" w:eastAsia="仿宋" w:hAnsi="仿宋"/>
            <w:i w:val="0"/>
            <w:noProof/>
            <w:webHidden/>
            <w:sz w:val="28"/>
          </w:rPr>
          <w:tab/>
        </w:r>
        <w:r w:rsidR="000F1480" w:rsidRPr="000F1480">
          <w:rPr>
            <w:rFonts w:ascii="仿宋" w:eastAsia="仿宋" w:hAnsi="仿宋"/>
            <w:i w:val="0"/>
            <w:noProof/>
            <w:webHidden/>
            <w:sz w:val="28"/>
          </w:rPr>
          <w:fldChar w:fldCharType="begin"/>
        </w:r>
        <w:r w:rsidR="000F1480" w:rsidRPr="000F1480">
          <w:rPr>
            <w:rFonts w:ascii="仿宋" w:eastAsia="仿宋" w:hAnsi="仿宋"/>
            <w:i w:val="0"/>
            <w:noProof/>
            <w:webHidden/>
            <w:sz w:val="28"/>
          </w:rPr>
          <w:instrText xml:space="preserve"> PAGEREF _Toc96097181 \h </w:instrText>
        </w:r>
        <w:r w:rsidR="000F1480" w:rsidRPr="000F1480">
          <w:rPr>
            <w:rFonts w:ascii="仿宋" w:eastAsia="仿宋" w:hAnsi="仿宋"/>
            <w:i w:val="0"/>
            <w:noProof/>
            <w:webHidden/>
            <w:sz w:val="28"/>
          </w:rPr>
        </w:r>
        <w:r w:rsidR="000F1480" w:rsidRPr="000F1480">
          <w:rPr>
            <w:rFonts w:ascii="仿宋" w:eastAsia="仿宋" w:hAnsi="仿宋"/>
            <w:i w:val="0"/>
            <w:noProof/>
            <w:webHidden/>
            <w:sz w:val="28"/>
          </w:rPr>
          <w:fldChar w:fldCharType="separate"/>
        </w:r>
        <w:r w:rsidR="002C7503">
          <w:rPr>
            <w:rFonts w:ascii="仿宋" w:eastAsia="仿宋" w:hAnsi="仿宋"/>
            <w:i w:val="0"/>
            <w:noProof/>
            <w:webHidden/>
            <w:sz w:val="28"/>
          </w:rPr>
          <w:t>56</w:t>
        </w:r>
        <w:r w:rsidR="000F1480" w:rsidRPr="000F1480">
          <w:rPr>
            <w:rFonts w:ascii="仿宋" w:eastAsia="仿宋" w:hAnsi="仿宋"/>
            <w:i w:val="0"/>
            <w:noProof/>
            <w:webHidden/>
            <w:sz w:val="28"/>
          </w:rPr>
          <w:fldChar w:fldCharType="end"/>
        </w:r>
      </w:hyperlink>
    </w:p>
    <w:p w:rsidR="000F1480" w:rsidRPr="000F1480" w:rsidRDefault="00E46339" w:rsidP="000F1480">
      <w:pPr>
        <w:pStyle w:val="21"/>
        <w:tabs>
          <w:tab w:val="right" w:leader="dot" w:pos="9289"/>
        </w:tabs>
        <w:ind w:left="440"/>
        <w:rPr>
          <w:rFonts w:ascii="仿宋" w:eastAsia="仿宋" w:hAnsi="仿宋" w:cstheme="minorBidi"/>
          <w:i w:val="0"/>
          <w:iCs w:val="0"/>
          <w:noProof/>
          <w:color w:val="auto"/>
          <w:sz w:val="24"/>
          <w:lang w:eastAsia="zh-CN" w:bidi="ar-SA"/>
        </w:rPr>
      </w:pPr>
      <w:hyperlink w:anchor="_Toc96097182" w:history="1">
        <w:r w:rsidR="000F1480" w:rsidRPr="000F1480">
          <w:rPr>
            <w:rStyle w:val="af0"/>
            <w:rFonts w:ascii="仿宋" w:eastAsia="仿宋" w:hAnsi="仿宋" w:hint="eastAsia"/>
            <w:i w:val="0"/>
            <w:noProof/>
            <w:sz w:val="28"/>
            <w:lang w:eastAsia="zh-CN"/>
          </w:rPr>
          <w:t>九、法定代表人</w:t>
        </w:r>
        <w:r w:rsidR="000F1480" w:rsidRPr="000F1480">
          <w:rPr>
            <w:rStyle w:val="af0"/>
            <w:rFonts w:ascii="仿宋" w:eastAsia="仿宋" w:hAnsi="仿宋"/>
            <w:i w:val="0"/>
            <w:noProof/>
            <w:sz w:val="28"/>
            <w:lang w:eastAsia="zh-CN"/>
          </w:rPr>
          <w:t>/</w:t>
        </w:r>
        <w:r w:rsidR="000F1480" w:rsidRPr="000F1480">
          <w:rPr>
            <w:rStyle w:val="af0"/>
            <w:rFonts w:ascii="仿宋" w:eastAsia="仿宋" w:hAnsi="仿宋" w:hint="eastAsia"/>
            <w:i w:val="0"/>
            <w:noProof/>
            <w:sz w:val="28"/>
            <w:lang w:eastAsia="zh-CN"/>
          </w:rPr>
          <w:t>负责人授权书</w:t>
        </w:r>
        <w:r w:rsidR="000F1480" w:rsidRPr="000F1480">
          <w:rPr>
            <w:rFonts w:ascii="仿宋" w:eastAsia="仿宋" w:hAnsi="仿宋"/>
            <w:i w:val="0"/>
            <w:noProof/>
            <w:webHidden/>
            <w:sz w:val="28"/>
          </w:rPr>
          <w:tab/>
        </w:r>
        <w:r w:rsidR="000F1480" w:rsidRPr="000F1480">
          <w:rPr>
            <w:rFonts w:ascii="仿宋" w:eastAsia="仿宋" w:hAnsi="仿宋"/>
            <w:i w:val="0"/>
            <w:noProof/>
            <w:webHidden/>
            <w:sz w:val="28"/>
          </w:rPr>
          <w:fldChar w:fldCharType="begin"/>
        </w:r>
        <w:r w:rsidR="000F1480" w:rsidRPr="000F1480">
          <w:rPr>
            <w:rFonts w:ascii="仿宋" w:eastAsia="仿宋" w:hAnsi="仿宋"/>
            <w:i w:val="0"/>
            <w:noProof/>
            <w:webHidden/>
            <w:sz w:val="28"/>
          </w:rPr>
          <w:instrText xml:space="preserve"> PAGEREF _Toc96097182 \h </w:instrText>
        </w:r>
        <w:r w:rsidR="000F1480" w:rsidRPr="000F1480">
          <w:rPr>
            <w:rFonts w:ascii="仿宋" w:eastAsia="仿宋" w:hAnsi="仿宋"/>
            <w:i w:val="0"/>
            <w:noProof/>
            <w:webHidden/>
            <w:sz w:val="28"/>
          </w:rPr>
        </w:r>
        <w:r w:rsidR="000F1480" w:rsidRPr="000F1480">
          <w:rPr>
            <w:rFonts w:ascii="仿宋" w:eastAsia="仿宋" w:hAnsi="仿宋"/>
            <w:i w:val="0"/>
            <w:noProof/>
            <w:webHidden/>
            <w:sz w:val="28"/>
          </w:rPr>
          <w:fldChar w:fldCharType="separate"/>
        </w:r>
        <w:r w:rsidR="002C7503">
          <w:rPr>
            <w:rFonts w:ascii="仿宋" w:eastAsia="仿宋" w:hAnsi="仿宋"/>
            <w:i w:val="0"/>
            <w:noProof/>
            <w:webHidden/>
            <w:sz w:val="28"/>
          </w:rPr>
          <w:t>56</w:t>
        </w:r>
        <w:r w:rsidR="000F1480" w:rsidRPr="000F1480">
          <w:rPr>
            <w:rFonts w:ascii="仿宋" w:eastAsia="仿宋" w:hAnsi="仿宋"/>
            <w:i w:val="0"/>
            <w:noProof/>
            <w:webHidden/>
            <w:sz w:val="28"/>
          </w:rPr>
          <w:fldChar w:fldCharType="end"/>
        </w:r>
      </w:hyperlink>
    </w:p>
    <w:p w:rsidR="000F1480" w:rsidRPr="000F1480" w:rsidRDefault="00E46339" w:rsidP="000F1480">
      <w:pPr>
        <w:pStyle w:val="21"/>
        <w:tabs>
          <w:tab w:val="right" w:leader="dot" w:pos="9289"/>
        </w:tabs>
        <w:ind w:left="440"/>
        <w:rPr>
          <w:rFonts w:ascii="仿宋" w:eastAsia="仿宋" w:hAnsi="仿宋" w:cstheme="minorBidi"/>
          <w:i w:val="0"/>
          <w:iCs w:val="0"/>
          <w:noProof/>
          <w:color w:val="auto"/>
          <w:sz w:val="24"/>
          <w:lang w:eastAsia="zh-CN" w:bidi="ar-SA"/>
        </w:rPr>
      </w:pPr>
      <w:hyperlink w:anchor="_Toc96097183" w:history="1">
        <w:r w:rsidR="000F1480" w:rsidRPr="000F1480">
          <w:rPr>
            <w:rStyle w:val="af0"/>
            <w:rFonts w:ascii="仿宋" w:eastAsia="仿宋" w:hAnsi="仿宋" w:hint="eastAsia"/>
            <w:i w:val="0"/>
            <w:noProof/>
            <w:sz w:val="28"/>
            <w:lang w:eastAsia="zh-CN"/>
          </w:rPr>
          <w:t>十、承诺函</w:t>
        </w:r>
        <w:r w:rsidR="000F1480" w:rsidRPr="000F1480">
          <w:rPr>
            <w:rFonts w:ascii="仿宋" w:eastAsia="仿宋" w:hAnsi="仿宋"/>
            <w:i w:val="0"/>
            <w:noProof/>
            <w:webHidden/>
            <w:sz w:val="28"/>
          </w:rPr>
          <w:tab/>
        </w:r>
        <w:r w:rsidR="000F1480" w:rsidRPr="000F1480">
          <w:rPr>
            <w:rFonts w:ascii="仿宋" w:eastAsia="仿宋" w:hAnsi="仿宋"/>
            <w:i w:val="0"/>
            <w:noProof/>
            <w:webHidden/>
            <w:sz w:val="28"/>
          </w:rPr>
          <w:fldChar w:fldCharType="begin"/>
        </w:r>
        <w:r w:rsidR="000F1480" w:rsidRPr="000F1480">
          <w:rPr>
            <w:rFonts w:ascii="仿宋" w:eastAsia="仿宋" w:hAnsi="仿宋"/>
            <w:i w:val="0"/>
            <w:noProof/>
            <w:webHidden/>
            <w:sz w:val="28"/>
          </w:rPr>
          <w:instrText xml:space="preserve"> PAGEREF _Toc96097183 \h </w:instrText>
        </w:r>
        <w:r w:rsidR="000F1480" w:rsidRPr="000F1480">
          <w:rPr>
            <w:rFonts w:ascii="仿宋" w:eastAsia="仿宋" w:hAnsi="仿宋"/>
            <w:i w:val="0"/>
            <w:noProof/>
            <w:webHidden/>
            <w:sz w:val="28"/>
          </w:rPr>
        </w:r>
        <w:r w:rsidR="000F1480" w:rsidRPr="000F1480">
          <w:rPr>
            <w:rFonts w:ascii="仿宋" w:eastAsia="仿宋" w:hAnsi="仿宋"/>
            <w:i w:val="0"/>
            <w:noProof/>
            <w:webHidden/>
            <w:sz w:val="28"/>
          </w:rPr>
          <w:fldChar w:fldCharType="separate"/>
        </w:r>
        <w:r w:rsidR="002C7503">
          <w:rPr>
            <w:rFonts w:ascii="仿宋" w:eastAsia="仿宋" w:hAnsi="仿宋"/>
            <w:i w:val="0"/>
            <w:noProof/>
            <w:webHidden/>
            <w:sz w:val="28"/>
          </w:rPr>
          <w:t>56</w:t>
        </w:r>
        <w:r w:rsidR="000F1480" w:rsidRPr="000F1480">
          <w:rPr>
            <w:rFonts w:ascii="仿宋" w:eastAsia="仿宋" w:hAnsi="仿宋"/>
            <w:i w:val="0"/>
            <w:noProof/>
            <w:webHidden/>
            <w:sz w:val="28"/>
          </w:rPr>
          <w:fldChar w:fldCharType="end"/>
        </w:r>
      </w:hyperlink>
    </w:p>
    <w:p w:rsidR="000F1480" w:rsidRPr="000F1480" w:rsidRDefault="00E46339">
      <w:pPr>
        <w:pStyle w:val="11"/>
        <w:tabs>
          <w:tab w:val="right" w:leader="dot" w:pos="9289"/>
        </w:tabs>
        <w:rPr>
          <w:rFonts w:ascii="仿宋" w:eastAsia="仿宋" w:hAnsi="仿宋" w:cstheme="minorBidi"/>
          <w:i w:val="0"/>
          <w:iCs w:val="0"/>
          <w:noProof/>
          <w:color w:val="auto"/>
          <w:sz w:val="24"/>
          <w:lang w:eastAsia="zh-CN" w:bidi="ar-SA"/>
        </w:rPr>
      </w:pPr>
      <w:hyperlink w:anchor="_Toc96097184" w:history="1">
        <w:r w:rsidR="000F1480" w:rsidRPr="000F1480">
          <w:rPr>
            <w:rStyle w:val="af0"/>
            <w:rFonts w:ascii="仿宋" w:eastAsia="仿宋" w:hAnsi="仿宋" w:hint="eastAsia"/>
            <w:i w:val="0"/>
            <w:noProof/>
            <w:sz w:val="28"/>
            <w:lang w:eastAsia="zh-CN"/>
          </w:rPr>
          <w:t>第六章招标项目技术、服务、商务及其他要求</w:t>
        </w:r>
        <w:r w:rsidR="000F1480" w:rsidRPr="000F1480">
          <w:rPr>
            <w:rFonts w:ascii="仿宋" w:eastAsia="仿宋" w:hAnsi="仿宋"/>
            <w:i w:val="0"/>
            <w:noProof/>
            <w:webHidden/>
            <w:sz w:val="28"/>
          </w:rPr>
          <w:tab/>
        </w:r>
        <w:r w:rsidR="000F1480" w:rsidRPr="000F1480">
          <w:rPr>
            <w:rFonts w:ascii="仿宋" w:eastAsia="仿宋" w:hAnsi="仿宋"/>
            <w:i w:val="0"/>
            <w:noProof/>
            <w:webHidden/>
            <w:sz w:val="28"/>
          </w:rPr>
          <w:fldChar w:fldCharType="begin"/>
        </w:r>
        <w:r w:rsidR="000F1480" w:rsidRPr="000F1480">
          <w:rPr>
            <w:rFonts w:ascii="仿宋" w:eastAsia="仿宋" w:hAnsi="仿宋"/>
            <w:i w:val="0"/>
            <w:noProof/>
            <w:webHidden/>
            <w:sz w:val="28"/>
          </w:rPr>
          <w:instrText xml:space="preserve"> PAGEREF _Toc96097184 \h </w:instrText>
        </w:r>
        <w:r w:rsidR="000F1480" w:rsidRPr="000F1480">
          <w:rPr>
            <w:rFonts w:ascii="仿宋" w:eastAsia="仿宋" w:hAnsi="仿宋"/>
            <w:i w:val="0"/>
            <w:noProof/>
            <w:webHidden/>
            <w:sz w:val="28"/>
          </w:rPr>
        </w:r>
        <w:r w:rsidR="000F1480" w:rsidRPr="000F1480">
          <w:rPr>
            <w:rFonts w:ascii="仿宋" w:eastAsia="仿宋" w:hAnsi="仿宋"/>
            <w:i w:val="0"/>
            <w:noProof/>
            <w:webHidden/>
            <w:sz w:val="28"/>
          </w:rPr>
          <w:fldChar w:fldCharType="separate"/>
        </w:r>
        <w:r w:rsidR="002C7503">
          <w:rPr>
            <w:rFonts w:ascii="仿宋" w:eastAsia="仿宋" w:hAnsi="仿宋"/>
            <w:i w:val="0"/>
            <w:noProof/>
            <w:webHidden/>
            <w:sz w:val="28"/>
          </w:rPr>
          <w:t>58</w:t>
        </w:r>
        <w:r w:rsidR="000F1480" w:rsidRPr="000F1480">
          <w:rPr>
            <w:rFonts w:ascii="仿宋" w:eastAsia="仿宋" w:hAnsi="仿宋"/>
            <w:i w:val="0"/>
            <w:noProof/>
            <w:webHidden/>
            <w:sz w:val="28"/>
          </w:rPr>
          <w:fldChar w:fldCharType="end"/>
        </w:r>
      </w:hyperlink>
    </w:p>
    <w:p w:rsidR="000F1480" w:rsidRPr="000F1480" w:rsidRDefault="00E46339" w:rsidP="000F1480">
      <w:pPr>
        <w:pStyle w:val="21"/>
        <w:tabs>
          <w:tab w:val="right" w:leader="dot" w:pos="9289"/>
        </w:tabs>
        <w:ind w:left="440"/>
        <w:rPr>
          <w:rFonts w:ascii="仿宋" w:eastAsia="仿宋" w:hAnsi="仿宋" w:cstheme="minorBidi"/>
          <w:i w:val="0"/>
          <w:iCs w:val="0"/>
          <w:noProof/>
          <w:color w:val="auto"/>
          <w:sz w:val="24"/>
          <w:lang w:eastAsia="zh-CN" w:bidi="ar-SA"/>
        </w:rPr>
      </w:pPr>
      <w:hyperlink w:anchor="_Toc96097185" w:history="1">
        <w:r w:rsidR="000F1480" w:rsidRPr="000F1480">
          <w:rPr>
            <w:rStyle w:val="af0"/>
            <w:rFonts w:ascii="仿宋" w:eastAsia="仿宋" w:hAnsi="仿宋" w:hint="eastAsia"/>
            <w:i w:val="0"/>
            <w:noProof/>
            <w:sz w:val="28"/>
            <w:lang w:eastAsia="zh-CN"/>
          </w:rPr>
          <w:t>一、采购概况</w:t>
        </w:r>
        <w:r w:rsidR="000F1480" w:rsidRPr="000F1480">
          <w:rPr>
            <w:rFonts w:ascii="仿宋" w:eastAsia="仿宋" w:hAnsi="仿宋"/>
            <w:i w:val="0"/>
            <w:noProof/>
            <w:webHidden/>
            <w:sz w:val="28"/>
          </w:rPr>
          <w:tab/>
        </w:r>
        <w:r w:rsidR="000F1480" w:rsidRPr="000F1480">
          <w:rPr>
            <w:rFonts w:ascii="仿宋" w:eastAsia="仿宋" w:hAnsi="仿宋"/>
            <w:i w:val="0"/>
            <w:noProof/>
            <w:webHidden/>
            <w:sz w:val="28"/>
          </w:rPr>
          <w:fldChar w:fldCharType="begin"/>
        </w:r>
        <w:r w:rsidR="000F1480" w:rsidRPr="000F1480">
          <w:rPr>
            <w:rFonts w:ascii="仿宋" w:eastAsia="仿宋" w:hAnsi="仿宋"/>
            <w:i w:val="0"/>
            <w:noProof/>
            <w:webHidden/>
            <w:sz w:val="28"/>
          </w:rPr>
          <w:instrText xml:space="preserve"> PAGEREF _Toc96097185 \h </w:instrText>
        </w:r>
        <w:r w:rsidR="000F1480" w:rsidRPr="000F1480">
          <w:rPr>
            <w:rFonts w:ascii="仿宋" w:eastAsia="仿宋" w:hAnsi="仿宋"/>
            <w:i w:val="0"/>
            <w:noProof/>
            <w:webHidden/>
            <w:sz w:val="28"/>
          </w:rPr>
        </w:r>
        <w:r w:rsidR="000F1480" w:rsidRPr="000F1480">
          <w:rPr>
            <w:rFonts w:ascii="仿宋" w:eastAsia="仿宋" w:hAnsi="仿宋"/>
            <w:i w:val="0"/>
            <w:noProof/>
            <w:webHidden/>
            <w:sz w:val="28"/>
          </w:rPr>
          <w:fldChar w:fldCharType="separate"/>
        </w:r>
        <w:r w:rsidR="002C7503">
          <w:rPr>
            <w:rFonts w:ascii="仿宋" w:eastAsia="仿宋" w:hAnsi="仿宋"/>
            <w:i w:val="0"/>
            <w:noProof/>
            <w:webHidden/>
            <w:sz w:val="28"/>
          </w:rPr>
          <w:t>58</w:t>
        </w:r>
        <w:r w:rsidR="000F1480" w:rsidRPr="000F1480">
          <w:rPr>
            <w:rFonts w:ascii="仿宋" w:eastAsia="仿宋" w:hAnsi="仿宋"/>
            <w:i w:val="0"/>
            <w:noProof/>
            <w:webHidden/>
            <w:sz w:val="28"/>
          </w:rPr>
          <w:fldChar w:fldCharType="end"/>
        </w:r>
      </w:hyperlink>
    </w:p>
    <w:p w:rsidR="000F1480" w:rsidRPr="000F1480" w:rsidRDefault="00E46339" w:rsidP="000F1480">
      <w:pPr>
        <w:pStyle w:val="21"/>
        <w:tabs>
          <w:tab w:val="right" w:leader="dot" w:pos="9289"/>
        </w:tabs>
        <w:ind w:left="440"/>
        <w:rPr>
          <w:rFonts w:ascii="仿宋" w:eastAsia="仿宋" w:hAnsi="仿宋" w:cstheme="minorBidi"/>
          <w:i w:val="0"/>
          <w:iCs w:val="0"/>
          <w:noProof/>
          <w:color w:val="auto"/>
          <w:sz w:val="24"/>
          <w:lang w:eastAsia="zh-CN" w:bidi="ar-SA"/>
        </w:rPr>
      </w:pPr>
      <w:hyperlink w:anchor="_Toc96097186" w:history="1">
        <w:r w:rsidR="000F1480" w:rsidRPr="000F1480">
          <w:rPr>
            <w:rStyle w:val="af0"/>
            <w:rFonts w:ascii="仿宋" w:eastAsia="仿宋" w:hAnsi="仿宋" w:hint="eastAsia"/>
            <w:i w:val="0"/>
            <w:noProof/>
            <w:sz w:val="28"/>
            <w:lang w:eastAsia="zh-CN"/>
          </w:rPr>
          <w:t>二、技术服务要求</w:t>
        </w:r>
        <w:r w:rsidR="000F1480" w:rsidRPr="000F1480">
          <w:rPr>
            <w:rFonts w:ascii="仿宋" w:eastAsia="仿宋" w:hAnsi="仿宋"/>
            <w:i w:val="0"/>
            <w:noProof/>
            <w:webHidden/>
            <w:sz w:val="28"/>
          </w:rPr>
          <w:tab/>
        </w:r>
        <w:r w:rsidR="000F1480" w:rsidRPr="000F1480">
          <w:rPr>
            <w:rFonts w:ascii="仿宋" w:eastAsia="仿宋" w:hAnsi="仿宋"/>
            <w:i w:val="0"/>
            <w:noProof/>
            <w:webHidden/>
            <w:sz w:val="28"/>
          </w:rPr>
          <w:fldChar w:fldCharType="begin"/>
        </w:r>
        <w:r w:rsidR="000F1480" w:rsidRPr="000F1480">
          <w:rPr>
            <w:rFonts w:ascii="仿宋" w:eastAsia="仿宋" w:hAnsi="仿宋"/>
            <w:i w:val="0"/>
            <w:noProof/>
            <w:webHidden/>
            <w:sz w:val="28"/>
          </w:rPr>
          <w:instrText xml:space="preserve"> PAGEREF _Toc96097186 \h </w:instrText>
        </w:r>
        <w:r w:rsidR="000F1480" w:rsidRPr="000F1480">
          <w:rPr>
            <w:rFonts w:ascii="仿宋" w:eastAsia="仿宋" w:hAnsi="仿宋"/>
            <w:i w:val="0"/>
            <w:noProof/>
            <w:webHidden/>
            <w:sz w:val="28"/>
          </w:rPr>
        </w:r>
        <w:r w:rsidR="000F1480" w:rsidRPr="000F1480">
          <w:rPr>
            <w:rFonts w:ascii="仿宋" w:eastAsia="仿宋" w:hAnsi="仿宋"/>
            <w:i w:val="0"/>
            <w:noProof/>
            <w:webHidden/>
            <w:sz w:val="28"/>
          </w:rPr>
          <w:fldChar w:fldCharType="separate"/>
        </w:r>
        <w:r w:rsidR="002C7503">
          <w:rPr>
            <w:rFonts w:ascii="仿宋" w:eastAsia="仿宋" w:hAnsi="仿宋"/>
            <w:i w:val="0"/>
            <w:noProof/>
            <w:webHidden/>
            <w:sz w:val="28"/>
          </w:rPr>
          <w:t>58</w:t>
        </w:r>
        <w:r w:rsidR="000F1480" w:rsidRPr="000F1480">
          <w:rPr>
            <w:rFonts w:ascii="仿宋" w:eastAsia="仿宋" w:hAnsi="仿宋"/>
            <w:i w:val="0"/>
            <w:noProof/>
            <w:webHidden/>
            <w:sz w:val="28"/>
          </w:rPr>
          <w:fldChar w:fldCharType="end"/>
        </w:r>
      </w:hyperlink>
    </w:p>
    <w:p w:rsidR="000F1480" w:rsidRPr="000F1480" w:rsidRDefault="00E46339" w:rsidP="000F1480">
      <w:pPr>
        <w:pStyle w:val="21"/>
        <w:tabs>
          <w:tab w:val="right" w:leader="dot" w:pos="9289"/>
        </w:tabs>
        <w:ind w:left="440"/>
        <w:rPr>
          <w:rFonts w:ascii="仿宋" w:eastAsia="仿宋" w:hAnsi="仿宋" w:cstheme="minorBidi"/>
          <w:i w:val="0"/>
          <w:iCs w:val="0"/>
          <w:noProof/>
          <w:color w:val="auto"/>
          <w:sz w:val="24"/>
          <w:lang w:eastAsia="zh-CN" w:bidi="ar-SA"/>
        </w:rPr>
      </w:pPr>
      <w:hyperlink w:anchor="_Toc96097187" w:history="1">
        <w:r w:rsidR="000F1480" w:rsidRPr="000F1480">
          <w:rPr>
            <w:rStyle w:val="af0"/>
            <w:rFonts w:ascii="仿宋" w:eastAsia="仿宋" w:hAnsi="仿宋" w:hint="eastAsia"/>
            <w:i w:val="0"/>
            <w:noProof/>
            <w:sz w:val="28"/>
            <w:lang w:eastAsia="zh-CN"/>
          </w:rPr>
          <w:t>三、商务要求</w:t>
        </w:r>
        <w:r w:rsidR="000F1480" w:rsidRPr="000F1480">
          <w:rPr>
            <w:rFonts w:ascii="仿宋" w:eastAsia="仿宋" w:hAnsi="仿宋"/>
            <w:i w:val="0"/>
            <w:noProof/>
            <w:webHidden/>
            <w:sz w:val="28"/>
          </w:rPr>
          <w:tab/>
        </w:r>
        <w:r w:rsidR="000F1480" w:rsidRPr="000F1480">
          <w:rPr>
            <w:rFonts w:ascii="仿宋" w:eastAsia="仿宋" w:hAnsi="仿宋"/>
            <w:i w:val="0"/>
            <w:noProof/>
            <w:webHidden/>
            <w:sz w:val="28"/>
          </w:rPr>
          <w:fldChar w:fldCharType="begin"/>
        </w:r>
        <w:r w:rsidR="000F1480" w:rsidRPr="000F1480">
          <w:rPr>
            <w:rFonts w:ascii="仿宋" w:eastAsia="仿宋" w:hAnsi="仿宋"/>
            <w:i w:val="0"/>
            <w:noProof/>
            <w:webHidden/>
            <w:sz w:val="28"/>
          </w:rPr>
          <w:instrText xml:space="preserve"> PAGEREF _Toc96097187 \h </w:instrText>
        </w:r>
        <w:r w:rsidR="000F1480" w:rsidRPr="000F1480">
          <w:rPr>
            <w:rFonts w:ascii="仿宋" w:eastAsia="仿宋" w:hAnsi="仿宋"/>
            <w:i w:val="0"/>
            <w:noProof/>
            <w:webHidden/>
            <w:sz w:val="28"/>
          </w:rPr>
        </w:r>
        <w:r w:rsidR="000F1480" w:rsidRPr="000F1480">
          <w:rPr>
            <w:rFonts w:ascii="仿宋" w:eastAsia="仿宋" w:hAnsi="仿宋"/>
            <w:i w:val="0"/>
            <w:noProof/>
            <w:webHidden/>
            <w:sz w:val="28"/>
          </w:rPr>
          <w:fldChar w:fldCharType="separate"/>
        </w:r>
        <w:r w:rsidR="002C7503">
          <w:rPr>
            <w:rFonts w:ascii="仿宋" w:eastAsia="仿宋" w:hAnsi="仿宋"/>
            <w:i w:val="0"/>
            <w:noProof/>
            <w:webHidden/>
            <w:sz w:val="28"/>
          </w:rPr>
          <w:t>63</w:t>
        </w:r>
        <w:r w:rsidR="000F1480" w:rsidRPr="000F1480">
          <w:rPr>
            <w:rFonts w:ascii="仿宋" w:eastAsia="仿宋" w:hAnsi="仿宋"/>
            <w:i w:val="0"/>
            <w:noProof/>
            <w:webHidden/>
            <w:sz w:val="28"/>
          </w:rPr>
          <w:fldChar w:fldCharType="end"/>
        </w:r>
      </w:hyperlink>
    </w:p>
    <w:p w:rsidR="000F1480" w:rsidRPr="000F1480" w:rsidRDefault="00E46339">
      <w:pPr>
        <w:pStyle w:val="11"/>
        <w:tabs>
          <w:tab w:val="right" w:leader="dot" w:pos="9289"/>
        </w:tabs>
        <w:rPr>
          <w:rFonts w:ascii="仿宋" w:eastAsia="仿宋" w:hAnsi="仿宋" w:cstheme="minorBidi"/>
          <w:i w:val="0"/>
          <w:iCs w:val="0"/>
          <w:noProof/>
          <w:color w:val="auto"/>
          <w:sz w:val="24"/>
          <w:lang w:eastAsia="zh-CN" w:bidi="ar-SA"/>
        </w:rPr>
      </w:pPr>
      <w:hyperlink w:anchor="_Toc96097188" w:history="1">
        <w:r w:rsidR="000F1480" w:rsidRPr="000F1480">
          <w:rPr>
            <w:rStyle w:val="af0"/>
            <w:rFonts w:ascii="仿宋" w:eastAsia="仿宋" w:hAnsi="仿宋" w:hint="eastAsia"/>
            <w:i w:val="0"/>
            <w:noProof/>
            <w:sz w:val="28"/>
            <w:lang w:eastAsia="zh-CN"/>
          </w:rPr>
          <w:t>第七章评标办法</w:t>
        </w:r>
        <w:r w:rsidR="000F1480" w:rsidRPr="000F1480">
          <w:rPr>
            <w:rFonts w:ascii="仿宋" w:eastAsia="仿宋" w:hAnsi="仿宋"/>
            <w:i w:val="0"/>
            <w:noProof/>
            <w:webHidden/>
            <w:sz w:val="28"/>
          </w:rPr>
          <w:tab/>
        </w:r>
        <w:r w:rsidR="000F1480" w:rsidRPr="000F1480">
          <w:rPr>
            <w:rFonts w:ascii="仿宋" w:eastAsia="仿宋" w:hAnsi="仿宋"/>
            <w:i w:val="0"/>
            <w:noProof/>
            <w:webHidden/>
            <w:sz w:val="28"/>
          </w:rPr>
          <w:fldChar w:fldCharType="begin"/>
        </w:r>
        <w:r w:rsidR="000F1480" w:rsidRPr="000F1480">
          <w:rPr>
            <w:rFonts w:ascii="仿宋" w:eastAsia="仿宋" w:hAnsi="仿宋"/>
            <w:i w:val="0"/>
            <w:noProof/>
            <w:webHidden/>
            <w:sz w:val="28"/>
          </w:rPr>
          <w:instrText xml:space="preserve"> PAGEREF _Toc96097188 \h </w:instrText>
        </w:r>
        <w:r w:rsidR="000F1480" w:rsidRPr="000F1480">
          <w:rPr>
            <w:rFonts w:ascii="仿宋" w:eastAsia="仿宋" w:hAnsi="仿宋"/>
            <w:i w:val="0"/>
            <w:noProof/>
            <w:webHidden/>
            <w:sz w:val="28"/>
          </w:rPr>
        </w:r>
        <w:r w:rsidR="000F1480" w:rsidRPr="000F1480">
          <w:rPr>
            <w:rFonts w:ascii="仿宋" w:eastAsia="仿宋" w:hAnsi="仿宋"/>
            <w:i w:val="0"/>
            <w:noProof/>
            <w:webHidden/>
            <w:sz w:val="28"/>
          </w:rPr>
          <w:fldChar w:fldCharType="separate"/>
        </w:r>
        <w:r w:rsidR="002C7503">
          <w:rPr>
            <w:rFonts w:ascii="仿宋" w:eastAsia="仿宋" w:hAnsi="仿宋"/>
            <w:i w:val="0"/>
            <w:noProof/>
            <w:webHidden/>
            <w:sz w:val="28"/>
          </w:rPr>
          <w:t>66</w:t>
        </w:r>
        <w:r w:rsidR="000F1480" w:rsidRPr="000F1480">
          <w:rPr>
            <w:rFonts w:ascii="仿宋" w:eastAsia="仿宋" w:hAnsi="仿宋"/>
            <w:i w:val="0"/>
            <w:noProof/>
            <w:webHidden/>
            <w:sz w:val="28"/>
          </w:rPr>
          <w:fldChar w:fldCharType="end"/>
        </w:r>
      </w:hyperlink>
    </w:p>
    <w:p w:rsidR="000F1480" w:rsidRPr="000F1480" w:rsidRDefault="00E46339" w:rsidP="000F1480">
      <w:pPr>
        <w:pStyle w:val="21"/>
        <w:tabs>
          <w:tab w:val="right" w:leader="dot" w:pos="9289"/>
        </w:tabs>
        <w:ind w:left="440"/>
        <w:rPr>
          <w:rFonts w:ascii="仿宋" w:eastAsia="仿宋" w:hAnsi="仿宋" w:cstheme="minorBidi"/>
          <w:i w:val="0"/>
          <w:iCs w:val="0"/>
          <w:noProof/>
          <w:color w:val="auto"/>
          <w:sz w:val="24"/>
          <w:lang w:eastAsia="zh-CN" w:bidi="ar-SA"/>
        </w:rPr>
      </w:pPr>
      <w:hyperlink w:anchor="_Toc96097189" w:history="1">
        <w:r w:rsidR="000F1480" w:rsidRPr="000F1480">
          <w:rPr>
            <w:rStyle w:val="af0"/>
            <w:rFonts w:ascii="仿宋" w:eastAsia="仿宋" w:hAnsi="仿宋" w:hint="eastAsia"/>
            <w:i w:val="0"/>
            <w:noProof/>
            <w:sz w:val="28"/>
            <w:lang w:eastAsia="zh-CN"/>
          </w:rPr>
          <w:t>一、</w:t>
        </w:r>
        <w:r w:rsidR="000F1480" w:rsidRPr="000F1480">
          <w:rPr>
            <w:rStyle w:val="af0"/>
            <w:rFonts w:ascii="仿宋" w:eastAsia="仿宋" w:hAnsi="仿宋" w:cs="Marigold" w:hint="eastAsia"/>
            <w:i w:val="0"/>
            <w:noProof/>
            <w:sz w:val="28"/>
            <w:lang w:eastAsia="zh-CN"/>
          </w:rPr>
          <w:t>总则</w:t>
        </w:r>
        <w:r w:rsidR="000F1480" w:rsidRPr="000F1480">
          <w:rPr>
            <w:rFonts w:ascii="仿宋" w:eastAsia="仿宋" w:hAnsi="仿宋"/>
            <w:i w:val="0"/>
            <w:noProof/>
            <w:webHidden/>
            <w:sz w:val="28"/>
          </w:rPr>
          <w:tab/>
        </w:r>
        <w:r w:rsidR="000F1480" w:rsidRPr="000F1480">
          <w:rPr>
            <w:rFonts w:ascii="仿宋" w:eastAsia="仿宋" w:hAnsi="仿宋"/>
            <w:i w:val="0"/>
            <w:noProof/>
            <w:webHidden/>
            <w:sz w:val="28"/>
          </w:rPr>
          <w:fldChar w:fldCharType="begin"/>
        </w:r>
        <w:r w:rsidR="000F1480" w:rsidRPr="000F1480">
          <w:rPr>
            <w:rFonts w:ascii="仿宋" w:eastAsia="仿宋" w:hAnsi="仿宋"/>
            <w:i w:val="0"/>
            <w:noProof/>
            <w:webHidden/>
            <w:sz w:val="28"/>
          </w:rPr>
          <w:instrText xml:space="preserve"> PAGEREF _Toc96097189 \h </w:instrText>
        </w:r>
        <w:r w:rsidR="000F1480" w:rsidRPr="000F1480">
          <w:rPr>
            <w:rFonts w:ascii="仿宋" w:eastAsia="仿宋" w:hAnsi="仿宋"/>
            <w:i w:val="0"/>
            <w:noProof/>
            <w:webHidden/>
            <w:sz w:val="28"/>
          </w:rPr>
        </w:r>
        <w:r w:rsidR="000F1480" w:rsidRPr="000F1480">
          <w:rPr>
            <w:rFonts w:ascii="仿宋" w:eastAsia="仿宋" w:hAnsi="仿宋"/>
            <w:i w:val="0"/>
            <w:noProof/>
            <w:webHidden/>
            <w:sz w:val="28"/>
          </w:rPr>
          <w:fldChar w:fldCharType="separate"/>
        </w:r>
        <w:r w:rsidR="002C7503">
          <w:rPr>
            <w:rFonts w:ascii="仿宋" w:eastAsia="仿宋" w:hAnsi="仿宋"/>
            <w:i w:val="0"/>
            <w:noProof/>
            <w:webHidden/>
            <w:sz w:val="28"/>
          </w:rPr>
          <w:t>66</w:t>
        </w:r>
        <w:r w:rsidR="000F1480" w:rsidRPr="000F1480">
          <w:rPr>
            <w:rFonts w:ascii="仿宋" w:eastAsia="仿宋" w:hAnsi="仿宋"/>
            <w:i w:val="0"/>
            <w:noProof/>
            <w:webHidden/>
            <w:sz w:val="28"/>
          </w:rPr>
          <w:fldChar w:fldCharType="end"/>
        </w:r>
      </w:hyperlink>
    </w:p>
    <w:p w:rsidR="000F1480" w:rsidRPr="000F1480" w:rsidRDefault="00E46339" w:rsidP="000F1480">
      <w:pPr>
        <w:pStyle w:val="21"/>
        <w:tabs>
          <w:tab w:val="right" w:leader="dot" w:pos="9289"/>
        </w:tabs>
        <w:ind w:left="440"/>
        <w:rPr>
          <w:rFonts w:ascii="仿宋" w:eastAsia="仿宋" w:hAnsi="仿宋" w:cstheme="minorBidi"/>
          <w:i w:val="0"/>
          <w:iCs w:val="0"/>
          <w:noProof/>
          <w:color w:val="auto"/>
          <w:sz w:val="24"/>
          <w:lang w:eastAsia="zh-CN" w:bidi="ar-SA"/>
        </w:rPr>
      </w:pPr>
      <w:hyperlink w:anchor="_Toc96097190" w:history="1">
        <w:r w:rsidR="000F1480" w:rsidRPr="000F1480">
          <w:rPr>
            <w:rStyle w:val="af0"/>
            <w:rFonts w:ascii="仿宋" w:eastAsia="仿宋" w:hAnsi="仿宋" w:hint="eastAsia"/>
            <w:i w:val="0"/>
            <w:noProof/>
            <w:sz w:val="28"/>
            <w:lang w:eastAsia="zh-CN"/>
          </w:rPr>
          <w:t>二、评标方法</w:t>
        </w:r>
        <w:r w:rsidR="000F1480" w:rsidRPr="000F1480">
          <w:rPr>
            <w:rFonts w:ascii="仿宋" w:eastAsia="仿宋" w:hAnsi="仿宋"/>
            <w:i w:val="0"/>
            <w:noProof/>
            <w:webHidden/>
            <w:sz w:val="28"/>
          </w:rPr>
          <w:tab/>
        </w:r>
        <w:r w:rsidR="000F1480" w:rsidRPr="000F1480">
          <w:rPr>
            <w:rFonts w:ascii="仿宋" w:eastAsia="仿宋" w:hAnsi="仿宋"/>
            <w:i w:val="0"/>
            <w:noProof/>
            <w:webHidden/>
            <w:sz w:val="28"/>
          </w:rPr>
          <w:fldChar w:fldCharType="begin"/>
        </w:r>
        <w:r w:rsidR="000F1480" w:rsidRPr="000F1480">
          <w:rPr>
            <w:rFonts w:ascii="仿宋" w:eastAsia="仿宋" w:hAnsi="仿宋"/>
            <w:i w:val="0"/>
            <w:noProof/>
            <w:webHidden/>
            <w:sz w:val="28"/>
          </w:rPr>
          <w:instrText xml:space="preserve"> PAGEREF _Toc96097190 \h </w:instrText>
        </w:r>
        <w:r w:rsidR="000F1480" w:rsidRPr="000F1480">
          <w:rPr>
            <w:rFonts w:ascii="仿宋" w:eastAsia="仿宋" w:hAnsi="仿宋"/>
            <w:i w:val="0"/>
            <w:noProof/>
            <w:webHidden/>
            <w:sz w:val="28"/>
          </w:rPr>
        </w:r>
        <w:r w:rsidR="000F1480" w:rsidRPr="000F1480">
          <w:rPr>
            <w:rFonts w:ascii="仿宋" w:eastAsia="仿宋" w:hAnsi="仿宋"/>
            <w:i w:val="0"/>
            <w:noProof/>
            <w:webHidden/>
            <w:sz w:val="28"/>
          </w:rPr>
          <w:fldChar w:fldCharType="separate"/>
        </w:r>
        <w:r w:rsidR="002C7503">
          <w:rPr>
            <w:rFonts w:ascii="仿宋" w:eastAsia="仿宋" w:hAnsi="仿宋"/>
            <w:i w:val="0"/>
            <w:noProof/>
            <w:webHidden/>
            <w:sz w:val="28"/>
          </w:rPr>
          <w:t>67</w:t>
        </w:r>
        <w:r w:rsidR="000F1480" w:rsidRPr="000F1480">
          <w:rPr>
            <w:rFonts w:ascii="仿宋" w:eastAsia="仿宋" w:hAnsi="仿宋"/>
            <w:i w:val="0"/>
            <w:noProof/>
            <w:webHidden/>
            <w:sz w:val="28"/>
          </w:rPr>
          <w:fldChar w:fldCharType="end"/>
        </w:r>
      </w:hyperlink>
    </w:p>
    <w:p w:rsidR="000F1480" w:rsidRPr="000F1480" w:rsidRDefault="00E46339" w:rsidP="000F1480">
      <w:pPr>
        <w:pStyle w:val="21"/>
        <w:tabs>
          <w:tab w:val="right" w:leader="dot" w:pos="9289"/>
        </w:tabs>
        <w:ind w:left="440"/>
        <w:rPr>
          <w:rFonts w:ascii="仿宋" w:eastAsia="仿宋" w:hAnsi="仿宋" w:cstheme="minorBidi"/>
          <w:i w:val="0"/>
          <w:iCs w:val="0"/>
          <w:noProof/>
          <w:color w:val="auto"/>
          <w:sz w:val="24"/>
          <w:lang w:eastAsia="zh-CN" w:bidi="ar-SA"/>
        </w:rPr>
      </w:pPr>
      <w:hyperlink w:anchor="_Toc96097191" w:history="1">
        <w:r w:rsidR="000F1480" w:rsidRPr="000F1480">
          <w:rPr>
            <w:rStyle w:val="af0"/>
            <w:rFonts w:ascii="仿宋" w:eastAsia="仿宋" w:hAnsi="仿宋" w:hint="eastAsia"/>
            <w:i w:val="0"/>
            <w:noProof/>
            <w:sz w:val="28"/>
            <w:lang w:eastAsia="zh-CN"/>
          </w:rPr>
          <w:t>三、评标程序</w:t>
        </w:r>
        <w:r w:rsidR="000F1480" w:rsidRPr="000F1480">
          <w:rPr>
            <w:rFonts w:ascii="仿宋" w:eastAsia="仿宋" w:hAnsi="仿宋"/>
            <w:i w:val="0"/>
            <w:noProof/>
            <w:webHidden/>
            <w:sz w:val="28"/>
          </w:rPr>
          <w:tab/>
        </w:r>
        <w:r w:rsidR="000F1480" w:rsidRPr="000F1480">
          <w:rPr>
            <w:rFonts w:ascii="仿宋" w:eastAsia="仿宋" w:hAnsi="仿宋"/>
            <w:i w:val="0"/>
            <w:noProof/>
            <w:webHidden/>
            <w:sz w:val="28"/>
          </w:rPr>
          <w:fldChar w:fldCharType="begin"/>
        </w:r>
        <w:r w:rsidR="000F1480" w:rsidRPr="000F1480">
          <w:rPr>
            <w:rFonts w:ascii="仿宋" w:eastAsia="仿宋" w:hAnsi="仿宋"/>
            <w:i w:val="0"/>
            <w:noProof/>
            <w:webHidden/>
            <w:sz w:val="28"/>
          </w:rPr>
          <w:instrText xml:space="preserve"> PAGEREF _Toc96097191 \h </w:instrText>
        </w:r>
        <w:r w:rsidR="000F1480" w:rsidRPr="000F1480">
          <w:rPr>
            <w:rFonts w:ascii="仿宋" w:eastAsia="仿宋" w:hAnsi="仿宋"/>
            <w:i w:val="0"/>
            <w:noProof/>
            <w:webHidden/>
            <w:sz w:val="28"/>
          </w:rPr>
        </w:r>
        <w:r w:rsidR="000F1480" w:rsidRPr="000F1480">
          <w:rPr>
            <w:rFonts w:ascii="仿宋" w:eastAsia="仿宋" w:hAnsi="仿宋"/>
            <w:i w:val="0"/>
            <w:noProof/>
            <w:webHidden/>
            <w:sz w:val="28"/>
          </w:rPr>
          <w:fldChar w:fldCharType="separate"/>
        </w:r>
        <w:r w:rsidR="002C7503">
          <w:rPr>
            <w:rFonts w:ascii="仿宋" w:eastAsia="仿宋" w:hAnsi="仿宋"/>
            <w:i w:val="0"/>
            <w:noProof/>
            <w:webHidden/>
            <w:sz w:val="28"/>
          </w:rPr>
          <w:t>67</w:t>
        </w:r>
        <w:r w:rsidR="000F1480" w:rsidRPr="000F1480">
          <w:rPr>
            <w:rFonts w:ascii="仿宋" w:eastAsia="仿宋" w:hAnsi="仿宋"/>
            <w:i w:val="0"/>
            <w:noProof/>
            <w:webHidden/>
            <w:sz w:val="28"/>
          </w:rPr>
          <w:fldChar w:fldCharType="end"/>
        </w:r>
      </w:hyperlink>
    </w:p>
    <w:p w:rsidR="000F1480" w:rsidRPr="000F1480" w:rsidRDefault="00E46339" w:rsidP="000F1480">
      <w:pPr>
        <w:pStyle w:val="21"/>
        <w:tabs>
          <w:tab w:val="right" w:leader="dot" w:pos="9289"/>
        </w:tabs>
        <w:ind w:left="440"/>
        <w:rPr>
          <w:rFonts w:ascii="仿宋" w:eastAsia="仿宋" w:hAnsi="仿宋" w:cstheme="minorBidi"/>
          <w:i w:val="0"/>
          <w:iCs w:val="0"/>
          <w:noProof/>
          <w:color w:val="auto"/>
          <w:sz w:val="24"/>
          <w:lang w:eastAsia="zh-CN" w:bidi="ar-SA"/>
        </w:rPr>
      </w:pPr>
      <w:hyperlink w:anchor="_Toc96097192" w:history="1">
        <w:r w:rsidR="000F1480" w:rsidRPr="000F1480">
          <w:rPr>
            <w:rStyle w:val="af0"/>
            <w:rFonts w:ascii="仿宋" w:eastAsia="仿宋" w:hAnsi="仿宋" w:hint="eastAsia"/>
            <w:i w:val="0"/>
            <w:noProof/>
            <w:sz w:val="28"/>
            <w:lang w:eastAsia="zh-CN"/>
          </w:rPr>
          <w:t>四、评标细则及标准（综合评分法）</w:t>
        </w:r>
        <w:r w:rsidR="000F1480" w:rsidRPr="000F1480">
          <w:rPr>
            <w:rFonts w:ascii="仿宋" w:eastAsia="仿宋" w:hAnsi="仿宋"/>
            <w:i w:val="0"/>
            <w:noProof/>
            <w:webHidden/>
            <w:sz w:val="28"/>
          </w:rPr>
          <w:tab/>
        </w:r>
        <w:r w:rsidR="000F1480" w:rsidRPr="000F1480">
          <w:rPr>
            <w:rFonts w:ascii="仿宋" w:eastAsia="仿宋" w:hAnsi="仿宋"/>
            <w:i w:val="0"/>
            <w:noProof/>
            <w:webHidden/>
            <w:sz w:val="28"/>
          </w:rPr>
          <w:fldChar w:fldCharType="begin"/>
        </w:r>
        <w:r w:rsidR="000F1480" w:rsidRPr="000F1480">
          <w:rPr>
            <w:rFonts w:ascii="仿宋" w:eastAsia="仿宋" w:hAnsi="仿宋"/>
            <w:i w:val="0"/>
            <w:noProof/>
            <w:webHidden/>
            <w:sz w:val="28"/>
          </w:rPr>
          <w:instrText xml:space="preserve"> PAGEREF _Toc96097192 \h </w:instrText>
        </w:r>
        <w:r w:rsidR="000F1480" w:rsidRPr="000F1480">
          <w:rPr>
            <w:rFonts w:ascii="仿宋" w:eastAsia="仿宋" w:hAnsi="仿宋"/>
            <w:i w:val="0"/>
            <w:noProof/>
            <w:webHidden/>
            <w:sz w:val="28"/>
          </w:rPr>
        </w:r>
        <w:r w:rsidR="000F1480" w:rsidRPr="000F1480">
          <w:rPr>
            <w:rFonts w:ascii="仿宋" w:eastAsia="仿宋" w:hAnsi="仿宋"/>
            <w:i w:val="0"/>
            <w:noProof/>
            <w:webHidden/>
            <w:sz w:val="28"/>
          </w:rPr>
          <w:fldChar w:fldCharType="separate"/>
        </w:r>
        <w:r w:rsidR="002C7503">
          <w:rPr>
            <w:rFonts w:ascii="仿宋" w:eastAsia="仿宋" w:hAnsi="仿宋"/>
            <w:i w:val="0"/>
            <w:noProof/>
            <w:webHidden/>
            <w:sz w:val="28"/>
          </w:rPr>
          <w:t>73</w:t>
        </w:r>
        <w:r w:rsidR="000F1480" w:rsidRPr="000F1480">
          <w:rPr>
            <w:rFonts w:ascii="仿宋" w:eastAsia="仿宋" w:hAnsi="仿宋"/>
            <w:i w:val="0"/>
            <w:noProof/>
            <w:webHidden/>
            <w:sz w:val="28"/>
          </w:rPr>
          <w:fldChar w:fldCharType="end"/>
        </w:r>
      </w:hyperlink>
    </w:p>
    <w:p w:rsidR="000F1480" w:rsidRPr="000F1480" w:rsidRDefault="00E46339" w:rsidP="000F1480">
      <w:pPr>
        <w:pStyle w:val="21"/>
        <w:tabs>
          <w:tab w:val="right" w:leader="dot" w:pos="9289"/>
        </w:tabs>
        <w:ind w:left="440"/>
        <w:rPr>
          <w:rFonts w:ascii="仿宋" w:eastAsia="仿宋" w:hAnsi="仿宋" w:cstheme="minorBidi"/>
          <w:i w:val="0"/>
          <w:iCs w:val="0"/>
          <w:noProof/>
          <w:color w:val="auto"/>
          <w:sz w:val="24"/>
          <w:lang w:eastAsia="zh-CN" w:bidi="ar-SA"/>
        </w:rPr>
      </w:pPr>
      <w:hyperlink w:anchor="_Toc96097193" w:history="1">
        <w:r w:rsidR="000F1480" w:rsidRPr="000F1480">
          <w:rPr>
            <w:rStyle w:val="af0"/>
            <w:rFonts w:ascii="仿宋" w:eastAsia="仿宋" w:hAnsi="仿宋" w:hint="eastAsia"/>
            <w:i w:val="0"/>
            <w:noProof/>
            <w:sz w:val="28"/>
            <w:lang w:eastAsia="zh-CN"/>
          </w:rPr>
          <w:t>五、废标</w:t>
        </w:r>
        <w:r w:rsidR="000F1480" w:rsidRPr="000F1480">
          <w:rPr>
            <w:rFonts w:ascii="仿宋" w:eastAsia="仿宋" w:hAnsi="仿宋"/>
            <w:i w:val="0"/>
            <w:noProof/>
            <w:webHidden/>
            <w:sz w:val="28"/>
          </w:rPr>
          <w:tab/>
        </w:r>
        <w:r w:rsidR="000F1480" w:rsidRPr="000F1480">
          <w:rPr>
            <w:rFonts w:ascii="仿宋" w:eastAsia="仿宋" w:hAnsi="仿宋"/>
            <w:i w:val="0"/>
            <w:noProof/>
            <w:webHidden/>
            <w:sz w:val="28"/>
          </w:rPr>
          <w:fldChar w:fldCharType="begin"/>
        </w:r>
        <w:r w:rsidR="000F1480" w:rsidRPr="000F1480">
          <w:rPr>
            <w:rFonts w:ascii="仿宋" w:eastAsia="仿宋" w:hAnsi="仿宋"/>
            <w:i w:val="0"/>
            <w:noProof/>
            <w:webHidden/>
            <w:sz w:val="28"/>
          </w:rPr>
          <w:instrText xml:space="preserve"> PAGEREF _Toc96097193 \h </w:instrText>
        </w:r>
        <w:r w:rsidR="000F1480" w:rsidRPr="000F1480">
          <w:rPr>
            <w:rFonts w:ascii="仿宋" w:eastAsia="仿宋" w:hAnsi="仿宋"/>
            <w:i w:val="0"/>
            <w:noProof/>
            <w:webHidden/>
            <w:sz w:val="28"/>
          </w:rPr>
        </w:r>
        <w:r w:rsidR="000F1480" w:rsidRPr="000F1480">
          <w:rPr>
            <w:rFonts w:ascii="仿宋" w:eastAsia="仿宋" w:hAnsi="仿宋"/>
            <w:i w:val="0"/>
            <w:noProof/>
            <w:webHidden/>
            <w:sz w:val="28"/>
          </w:rPr>
          <w:fldChar w:fldCharType="separate"/>
        </w:r>
        <w:r w:rsidR="002C7503">
          <w:rPr>
            <w:rFonts w:ascii="仿宋" w:eastAsia="仿宋" w:hAnsi="仿宋"/>
            <w:i w:val="0"/>
            <w:noProof/>
            <w:webHidden/>
            <w:sz w:val="28"/>
          </w:rPr>
          <w:t>75</w:t>
        </w:r>
        <w:r w:rsidR="000F1480" w:rsidRPr="000F1480">
          <w:rPr>
            <w:rFonts w:ascii="仿宋" w:eastAsia="仿宋" w:hAnsi="仿宋"/>
            <w:i w:val="0"/>
            <w:noProof/>
            <w:webHidden/>
            <w:sz w:val="28"/>
          </w:rPr>
          <w:fldChar w:fldCharType="end"/>
        </w:r>
      </w:hyperlink>
    </w:p>
    <w:p w:rsidR="000F1480" w:rsidRPr="000F1480" w:rsidRDefault="00E46339" w:rsidP="000F1480">
      <w:pPr>
        <w:pStyle w:val="21"/>
        <w:tabs>
          <w:tab w:val="right" w:leader="dot" w:pos="9289"/>
        </w:tabs>
        <w:ind w:left="440"/>
        <w:rPr>
          <w:rFonts w:ascii="仿宋" w:eastAsia="仿宋" w:hAnsi="仿宋" w:cstheme="minorBidi"/>
          <w:i w:val="0"/>
          <w:iCs w:val="0"/>
          <w:noProof/>
          <w:color w:val="auto"/>
          <w:sz w:val="24"/>
          <w:lang w:eastAsia="zh-CN" w:bidi="ar-SA"/>
        </w:rPr>
      </w:pPr>
      <w:hyperlink w:anchor="_Toc96097194" w:history="1">
        <w:r w:rsidR="000F1480" w:rsidRPr="000F1480">
          <w:rPr>
            <w:rStyle w:val="af0"/>
            <w:rFonts w:ascii="仿宋" w:eastAsia="仿宋" w:hAnsi="仿宋" w:hint="eastAsia"/>
            <w:i w:val="0"/>
            <w:noProof/>
            <w:sz w:val="28"/>
            <w:lang w:eastAsia="zh-CN"/>
          </w:rPr>
          <w:t>六、定标</w:t>
        </w:r>
        <w:r w:rsidR="000F1480" w:rsidRPr="000F1480">
          <w:rPr>
            <w:rFonts w:ascii="仿宋" w:eastAsia="仿宋" w:hAnsi="仿宋"/>
            <w:i w:val="0"/>
            <w:noProof/>
            <w:webHidden/>
            <w:sz w:val="28"/>
          </w:rPr>
          <w:tab/>
        </w:r>
        <w:r w:rsidR="000F1480" w:rsidRPr="000F1480">
          <w:rPr>
            <w:rFonts w:ascii="仿宋" w:eastAsia="仿宋" w:hAnsi="仿宋"/>
            <w:i w:val="0"/>
            <w:noProof/>
            <w:webHidden/>
            <w:sz w:val="28"/>
          </w:rPr>
          <w:fldChar w:fldCharType="begin"/>
        </w:r>
        <w:r w:rsidR="000F1480" w:rsidRPr="000F1480">
          <w:rPr>
            <w:rFonts w:ascii="仿宋" w:eastAsia="仿宋" w:hAnsi="仿宋"/>
            <w:i w:val="0"/>
            <w:noProof/>
            <w:webHidden/>
            <w:sz w:val="28"/>
          </w:rPr>
          <w:instrText xml:space="preserve"> PAGEREF _Toc96097194 \h </w:instrText>
        </w:r>
        <w:r w:rsidR="000F1480" w:rsidRPr="000F1480">
          <w:rPr>
            <w:rFonts w:ascii="仿宋" w:eastAsia="仿宋" w:hAnsi="仿宋"/>
            <w:i w:val="0"/>
            <w:noProof/>
            <w:webHidden/>
            <w:sz w:val="28"/>
          </w:rPr>
        </w:r>
        <w:r w:rsidR="000F1480" w:rsidRPr="000F1480">
          <w:rPr>
            <w:rFonts w:ascii="仿宋" w:eastAsia="仿宋" w:hAnsi="仿宋"/>
            <w:i w:val="0"/>
            <w:noProof/>
            <w:webHidden/>
            <w:sz w:val="28"/>
          </w:rPr>
          <w:fldChar w:fldCharType="separate"/>
        </w:r>
        <w:r w:rsidR="002C7503">
          <w:rPr>
            <w:rFonts w:ascii="仿宋" w:eastAsia="仿宋" w:hAnsi="仿宋"/>
            <w:i w:val="0"/>
            <w:noProof/>
            <w:webHidden/>
            <w:sz w:val="28"/>
          </w:rPr>
          <w:t>75</w:t>
        </w:r>
        <w:r w:rsidR="000F1480" w:rsidRPr="000F1480">
          <w:rPr>
            <w:rFonts w:ascii="仿宋" w:eastAsia="仿宋" w:hAnsi="仿宋"/>
            <w:i w:val="0"/>
            <w:noProof/>
            <w:webHidden/>
            <w:sz w:val="28"/>
          </w:rPr>
          <w:fldChar w:fldCharType="end"/>
        </w:r>
      </w:hyperlink>
    </w:p>
    <w:p w:rsidR="000F1480" w:rsidRPr="000F1480" w:rsidRDefault="00E46339" w:rsidP="000F1480">
      <w:pPr>
        <w:pStyle w:val="21"/>
        <w:tabs>
          <w:tab w:val="right" w:leader="dot" w:pos="9289"/>
        </w:tabs>
        <w:ind w:left="440"/>
        <w:rPr>
          <w:rFonts w:ascii="仿宋" w:eastAsia="仿宋" w:hAnsi="仿宋" w:cstheme="minorBidi"/>
          <w:i w:val="0"/>
          <w:iCs w:val="0"/>
          <w:noProof/>
          <w:color w:val="auto"/>
          <w:sz w:val="24"/>
          <w:lang w:eastAsia="zh-CN" w:bidi="ar-SA"/>
        </w:rPr>
      </w:pPr>
      <w:hyperlink w:anchor="_Toc96097195" w:history="1">
        <w:r w:rsidR="000F1480" w:rsidRPr="000F1480">
          <w:rPr>
            <w:rStyle w:val="af0"/>
            <w:rFonts w:ascii="仿宋" w:eastAsia="仿宋" w:hAnsi="仿宋" w:hint="eastAsia"/>
            <w:i w:val="0"/>
            <w:noProof/>
            <w:sz w:val="28"/>
            <w:lang w:eastAsia="zh-CN"/>
          </w:rPr>
          <w:t>七、评标专家在政府采购活动中承担以下义务：</w:t>
        </w:r>
        <w:r w:rsidR="000F1480" w:rsidRPr="000F1480">
          <w:rPr>
            <w:rFonts w:ascii="仿宋" w:eastAsia="仿宋" w:hAnsi="仿宋"/>
            <w:i w:val="0"/>
            <w:noProof/>
            <w:webHidden/>
            <w:sz w:val="28"/>
          </w:rPr>
          <w:tab/>
        </w:r>
        <w:r w:rsidR="000F1480" w:rsidRPr="000F1480">
          <w:rPr>
            <w:rFonts w:ascii="仿宋" w:eastAsia="仿宋" w:hAnsi="仿宋"/>
            <w:i w:val="0"/>
            <w:noProof/>
            <w:webHidden/>
            <w:sz w:val="28"/>
          </w:rPr>
          <w:fldChar w:fldCharType="begin"/>
        </w:r>
        <w:r w:rsidR="000F1480" w:rsidRPr="000F1480">
          <w:rPr>
            <w:rFonts w:ascii="仿宋" w:eastAsia="仿宋" w:hAnsi="仿宋"/>
            <w:i w:val="0"/>
            <w:noProof/>
            <w:webHidden/>
            <w:sz w:val="28"/>
          </w:rPr>
          <w:instrText xml:space="preserve"> PAGEREF _Toc96097195 \h </w:instrText>
        </w:r>
        <w:r w:rsidR="000F1480" w:rsidRPr="000F1480">
          <w:rPr>
            <w:rFonts w:ascii="仿宋" w:eastAsia="仿宋" w:hAnsi="仿宋"/>
            <w:i w:val="0"/>
            <w:noProof/>
            <w:webHidden/>
            <w:sz w:val="28"/>
          </w:rPr>
        </w:r>
        <w:r w:rsidR="000F1480" w:rsidRPr="000F1480">
          <w:rPr>
            <w:rFonts w:ascii="仿宋" w:eastAsia="仿宋" w:hAnsi="仿宋"/>
            <w:i w:val="0"/>
            <w:noProof/>
            <w:webHidden/>
            <w:sz w:val="28"/>
          </w:rPr>
          <w:fldChar w:fldCharType="separate"/>
        </w:r>
        <w:r w:rsidR="002C7503">
          <w:rPr>
            <w:rFonts w:ascii="仿宋" w:eastAsia="仿宋" w:hAnsi="仿宋"/>
            <w:i w:val="0"/>
            <w:noProof/>
            <w:webHidden/>
            <w:sz w:val="28"/>
          </w:rPr>
          <w:t>76</w:t>
        </w:r>
        <w:r w:rsidR="000F1480" w:rsidRPr="000F1480">
          <w:rPr>
            <w:rFonts w:ascii="仿宋" w:eastAsia="仿宋" w:hAnsi="仿宋"/>
            <w:i w:val="0"/>
            <w:noProof/>
            <w:webHidden/>
            <w:sz w:val="28"/>
          </w:rPr>
          <w:fldChar w:fldCharType="end"/>
        </w:r>
      </w:hyperlink>
    </w:p>
    <w:p w:rsidR="000F1480" w:rsidRPr="000F1480" w:rsidRDefault="00E46339" w:rsidP="000F1480">
      <w:pPr>
        <w:pStyle w:val="21"/>
        <w:tabs>
          <w:tab w:val="right" w:leader="dot" w:pos="9289"/>
        </w:tabs>
        <w:ind w:left="440"/>
        <w:rPr>
          <w:rFonts w:ascii="仿宋" w:eastAsia="仿宋" w:hAnsi="仿宋" w:cstheme="minorBidi"/>
          <w:i w:val="0"/>
          <w:iCs w:val="0"/>
          <w:noProof/>
          <w:color w:val="auto"/>
          <w:sz w:val="24"/>
          <w:lang w:eastAsia="zh-CN" w:bidi="ar-SA"/>
        </w:rPr>
      </w:pPr>
      <w:hyperlink w:anchor="_Toc96097196" w:history="1">
        <w:r w:rsidR="000F1480" w:rsidRPr="000F1480">
          <w:rPr>
            <w:rStyle w:val="af0"/>
            <w:rFonts w:ascii="仿宋" w:eastAsia="仿宋" w:hAnsi="仿宋" w:hint="eastAsia"/>
            <w:i w:val="0"/>
            <w:noProof/>
            <w:sz w:val="28"/>
            <w:lang w:eastAsia="zh-CN"/>
          </w:rPr>
          <w:t>八、评标专家在政府采购活动中应当遵守以下工作纪律：</w:t>
        </w:r>
        <w:r w:rsidR="000F1480" w:rsidRPr="000F1480">
          <w:rPr>
            <w:rFonts w:ascii="仿宋" w:eastAsia="仿宋" w:hAnsi="仿宋"/>
            <w:i w:val="0"/>
            <w:noProof/>
            <w:webHidden/>
            <w:sz w:val="28"/>
          </w:rPr>
          <w:tab/>
        </w:r>
        <w:r w:rsidR="000F1480" w:rsidRPr="000F1480">
          <w:rPr>
            <w:rFonts w:ascii="仿宋" w:eastAsia="仿宋" w:hAnsi="仿宋"/>
            <w:i w:val="0"/>
            <w:noProof/>
            <w:webHidden/>
            <w:sz w:val="28"/>
          </w:rPr>
          <w:fldChar w:fldCharType="begin"/>
        </w:r>
        <w:r w:rsidR="000F1480" w:rsidRPr="000F1480">
          <w:rPr>
            <w:rFonts w:ascii="仿宋" w:eastAsia="仿宋" w:hAnsi="仿宋"/>
            <w:i w:val="0"/>
            <w:noProof/>
            <w:webHidden/>
            <w:sz w:val="28"/>
          </w:rPr>
          <w:instrText xml:space="preserve"> PAGEREF _Toc96097196 \h </w:instrText>
        </w:r>
        <w:r w:rsidR="000F1480" w:rsidRPr="000F1480">
          <w:rPr>
            <w:rFonts w:ascii="仿宋" w:eastAsia="仿宋" w:hAnsi="仿宋"/>
            <w:i w:val="0"/>
            <w:noProof/>
            <w:webHidden/>
            <w:sz w:val="28"/>
          </w:rPr>
        </w:r>
        <w:r w:rsidR="000F1480" w:rsidRPr="000F1480">
          <w:rPr>
            <w:rFonts w:ascii="仿宋" w:eastAsia="仿宋" w:hAnsi="仿宋"/>
            <w:i w:val="0"/>
            <w:noProof/>
            <w:webHidden/>
            <w:sz w:val="28"/>
          </w:rPr>
          <w:fldChar w:fldCharType="separate"/>
        </w:r>
        <w:r w:rsidR="002C7503">
          <w:rPr>
            <w:rFonts w:ascii="仿宋" w:eastAsia="仿宋" w:hAnsi="仿宋"/>
            <w:i w:val="0"/>
            <w:noProof/>
            <w:webHidden/>
            <w:sz w:val="28"/>
          </w:rPr>
          <w:t>77</w:t>
        </w:r>
        <w:r w:rsidR="000F1480" w:rsidRPr="000F1480">
          <w:rPr>
            <w:rFonts w:ascii="仿宋" w:eastAsia="仿宋" w:hAnsi="仿宋"/>
            <w:i w:val="0"/>
            <w:noProof/>
            <w:webHidden/>
            <w:sz w:val="28"/>
          </w:rPr>
          <w:fldChar w:fldCharType="end"/>
        </w:r>
      </w:hyperlink>
    </w:p>
    <w:p w:rsidR="000F1480" w:rsidRPr="000F1480" w:rsidRDefault="00E46339">
      <w:pPr>
        <w:pStyle w:val="11"/>
        <w:tabs>
          <w:tab w:val="right" w:leader="dot" w:pos="9289"/>
        </w:tabs>
        <w:rPr>
          <w:rFonts w:ascii="仿宋" w:eastAsia="仿宋" w:hAnsi="仿宋" w:cstheme="minorBidi"/>
          <w:i w:val="0"/>
          <w:iCs w:val="0"/>
          <w:noProof/>
          <w:color w:val="auto"/>
          <w:sz w:val="24"/>
          <w:lang w:eastAsia="zh-CN" w:bidi="ar-SA"/>
        </w:rPr>
      </w:pPr>
      <w:hyperlink w:anchor="_Toc96097197" w:history="1">
        <w:r w:rsidR="000F1480" w:rsidRPr="000F1480">
          <w:rPr>
            <w:rStyle w:val="af0"/>
            <w:rFonts w:ascii="仿宋" w:eastAsia="仿宋" w:hAnsi="仿宋" w:hint="eastAsia"/>
            <w:i w:val="0"/>
            <w:noProof/>
            <w:sz w:val="28"/>
            <w:lang w:eastAsia="zh-CN"/>
          </w:rPr>
          <w:t>第八章合同主要条款参考</w:t>
        </w:r>
        <w:r w:rsidR="000F1480" w:rsidRPr="000F1480">
          <w:rPr>
            <w:rFonts w:ascii="仿宋" w:eastAsia="仿宋" w:hAnsi="仿宋"/>
            <w:i w:val="0"/>
            <w:noProof/>
            <w:webHidden/>
            <w:sz w:val="28"/>
          </w:rPr>
          <w:tab/>
        </w:r>
        <w:r w:rsidR="000F1480" w:rsidRPr="000F1480">
          <w:rPr>
            <w:rFonts w:ascii="仿宋" w:eastAsia="仿宋" w:hAnsi="仿宋"/>
            <w:i w:val="0"/>
            <w:noProof/>
            <w:webHidden/>
            <w:sz w:val="28"/>
          </w:rPr>
          <w:fldChar w:fldCharType="begin"/>
        </w:r>
        <w:r w:rsidR="000F1480" w:rsidRPr="000F1480">
          <w:rPr>
            <w:rFonts w:ascii="仿宋" w:eastAsia="仿宋" w:hAnsi="仿宋"/>
            <w:i w:val="0"/>
            <w:noProof/>
            <w:webHidden/>
            <w:sz w:val="28"/>
          </w:rPr>
          <w:instrText xml:space="preserve"> PAGEREF _Toc96097197 \h </w:instrText>
        </w:r>
        <w:r w:rsidR="000F1480" w:rsidRPr="000F1480">
          <w:rPr>
            <w:rFonts w:ascii="仿宋" w:eastAsia="仿宋" w:hAnsi="仿宋"/>
            <w:i w:val="0"/>
            <w:noProof/>
            <w:webHidden/>
            <w:sz w:val="28"/>
          </w:rPr>
        </w:r>
        <w:r w:rsidR="000F1480" w:rsidRPr="000F1480">
          <w:rPr>
            <w:rFonts w:ascii="仿宋" w:eastAsia="仿宋" w:hAnsi="仿宋"/>
            <w:i w:val="0"/>
            <w:noProof/>
            <w:webHidden/>
            <w:sz w:val="28"/>
          </w:rPr>
          <w:fldChar w:fldCharType="separate"/>
        </w:r>
        <w:r w:rsidR="002C7503">
          <w:rPr>
            <w:rFonts w:ascii="仿宋" w:eastAsia="仿宋" w:hAnsi="仿宋"/>
            <w:i w:val="0"/>
            <w:noProof/>
            <w:webHidden/>
            <w:sz w:val="28"/>
          </w:rPr>
          <w:t>78</w:t>
        </w:r>
        <w:r w:rsidR="000F1480" w:rsidRPr="000F1480">
          <w:rPr>
            <w:rFonts w:ascii="仿宋" w:eastAsia="仿宋" w:hAnsi="仿宋"/>
            <w:i w:val="0"/>
            <w:noProof/>
            <w:webHidden/>
            <w:sz w:val="28"/>
          </w:rPr>
          <w:fldChar w:fldCharType="end"/>
        </w:r>
      </w:hyperlink>
    </w:p>
    <w:p w:rsidR="000F1480" w:rsidRPr="000F1480" w:rsidRDefault="00E46339" w:rsidP="000F1480">
      <w:pPr>
        <w:pStyle w:val="21"/>
        <w:tabs>
          <w:tab w:val="right" w:leader="dot" w:pos="9289"/>
        </w:tabs>
        <w:ind w:left="440"/>
        <w:rPr>
          <w:rFonts w:ascii="仿宋" w:eastAsia="仿宋" w:hAnsi="仿宋" w:cstheme="minorBidi"/>
          <w:i w:val="0"/>
          <w:iCs w:val="0"/>
          <w:noProof/>
          <w:color w:val="auto"/>
          <w:sz w:val="24"/>
          <w:lang w:eastAsia="zh-CN" w:bidi="ar-SA"/>
        </w:rPr>
      </w:pPr>
      <w:hyperlink w:anchor="_Toc96097198" w:history="1">
        <w:r w:rsidR="000F1480" w:rsidRPr="000F1480">
          <w:rPr>
            <w:rStyle w:val="af0"/>
            <w:rFonts w:ascii="仿宋" w:eastAsia="仿宋" w:hAnsi="仿宋" w:hint="eastAsia"/>
            <w:i w:val="0"/>
            <w:noProof/>
            <w:sz w:val="28"/>
            <w:lang w:eastAsia="zh-CN"/>
          </w:rPr>
          <w:t>一、项目基本情况及服务范围</w:t>
        </w:r>
        <w:r w:rsidR="000F1480" w:rsidRPr="000F1480">
          <w:rPr>
            <w:rFonts w:ascii="仿宋" w:eastAsia="仿宋" w:hAnsi="仿宋"/>
            <w:i w:val="0"/>
            <w:noProof/>
            <w:webHidden/>
            <w:sz w:val="28"/>
          </w:rPr>
          <w:tab/>
        </w:r>
        <w:r w:rsidR="000F1480" w:rsidRPr="000F1480">
          <w:rPr>
            <w:rFonts w:ascii="仿宋" w:eastAsia="仿宋" w:hAnsi="仿宋"/>
            <w:i w:val="0"/>
            <w:noProof/>
            <w:webHidden/>
            <w:sz w:val="28"/>
          </w:rPr>
          <w:fldChar w:fldCharType="begin"/>
        </w:r>
        <w:r w:rsidR="000F1480" w:rsidRPr="000F1480">
          <w:rPr>
            <w:rFonts w:ascii="仿宋" w:eastAsia="仿宋" w:hAnsi="仿宋"/>
            <w:i w:val="0"/>
            <w:noProof/>
            <w:webHidden/>
            <w:sz w:val="28"/>
          </w:rPr>
          <w:instrText xml:space="preserve"> PAGEREF _Toc96097198 \h </w:instrText>
        </w:r>
        <w:r w:rsidR="000F1480" w:rsidRPr="000F1480">
          <w:rPr>
            <w:rFonts w:ascii="仿宋" w:eastAsia="仿宋" w:hAnsi="仿宋"/>
            <w:i w:val="0"/>
            <w:noProof/>
            <w:webHidden/>
            <w:sz w:val="28"/>
          </w:rPr>
        </w:r>
        <w:r w:rsidR="000F1480" w:rsidRPr="000F1480">
          <w:rPr>
            <w:rFonts w:ascii="仿宋" w:eastAsia="仿宋" w:hAnsi="仿宋"/>
            <w:i w:val="0"/>
            <w:noProof/>
            <w:webHidden/>
            <w:sz w:val="28"/>
          </w:rPr>
          <w:fldChar w:fldCharType="separate"/>
        </w:r>
        <w:r w:rsidR="002C7503">
          <w:rPr>
            <w:rFonts w:ascii="仿宋" w:eastAsia="仿宋" w:hAnsi="仿宋"/>
            <w:i w:val="0"/>
            <w:noProof/>
            <w:webHidden/>
            <w:sz w:val="28"/>
          </w:rPr>
          <w:t>78</w:t>
        </w:r>
        <w:r w:rsidR="000F1480" w:rsidRPr="000F1480">
          <w:rPr>
            <w:rFonts w:ascii="仿宋" w:eastAsia="仿宋" w:hAnsi="仿宋"/>
            <w:i w:val="0"/>
            <w:noProof/>
            <w:webHidden/>
            <w:sz w:val="28"/>
          </w:rPr>
          <w:fldChar w:fldCharType="end"/>
        </w:r>
      </w:hyperlink>
    </w:p>
    <w:p w:rsidR="000F1480" w:rsidRPr="000F1480" w:rsidRDefault="00E46339" w:rsidP="000F1480">
      <w:pPr>
        <w:pStyle w:val="21"/>
        <w:tabs>
          <w:tab w:val="right" w:leader="dot" w:pos="9289"/>
        </w:tabs>
        <w:ind w:left="440"/>
        <w:rPr>
          <w:rFonts w:ascii="仿宋" w:eastAsia="仿宋" w:hAnsi="仿宋" w:cstheme="minorBidi"/>
          <w:i w:val="0"/>
          <w:iCs w:val="0"/>
          <w:noProof/>
          <w:color w:val="auto"/>
          <w:sz w:val="24"/>
          <w:lang w:eastAsia="zh-CN" w:bidi="ar-SA"/>
        </w:rPr>
      </w:pPr>
      <w:hyperlink w:anchor="_Toc96097199" w:history="1">
        <w:r w:rsidR="000F1480" w:rsidRPr="000F1480">
          <w:rPr>
            <w:rStyle w:val="af0"/>
            <w:rFonts w:ascii="仿宋" w:eastAsia="仿宋" w:hAnsi="仿宋" w:hint="eastAsia"/>
            <w:i w:val="0"/>
            <w:noProof/>
            <w:sz w:val="28"/>
            <w:lang w:eastAsia="zh-CN"/>
          </w:rPr>
          <w:t>二、合同期限</w:t>
        </w:r>
        <w:r w:rsidR="000F1480" w:rsidRPr="000F1480">
          <w:rPr>
            <w:rFonts w:ascii="仿宋" w:eastAsia="仿宋" w:hAnsi="仿宋"/>
            <w:i w:val="0"/>
            <w:noProof/>
            <w:webHidden/>
            <w:sz w:val="28"/>
          </w:rPr>
          <w:tab/>
        </w:r>
        <w:r w:rsidR="000F1480" w:rsidRPr="000F1480">
          <w:rPr>
            <w:rFonts w:ascii="仿宋" w:eastAsia="仿宋" w:hAnsi="仿宋"/>
            <w:i w:val="0"/>
            <w:noProof/>
            <w:webHidden/>
            <w:sz w:val="28"/>
          </w:rPr>
          <w:fldChar w:fldCharType="begin"/>
        </w:r>
        <w:r w:rsidR="000F1480" w:rsidRPr="000F1480">
          <w:rPr>
            <w:rFonts w:ascii="仿宋" w:eastAsia="仿宋" w:hAnsi="仿宋"/>
            <w:i w:val="0"/>
            <w:noProof/>
            <w:webHidden/>
            <w:sz w:val="28"/>
          </w:rPr>
          <w:instrText xml:space="preserve"> PAGEREF _Toc96097199 \h </w:instrText>
        </w:r>
        <w:r w:rsidR="000F1480" w:rsidRPr="000F1480">
          <w:rPr>
            <w:rFonts w:ascii="仿宋" w:eastAsia="仿宋" w:hAnsi="仿宋"/>
            <w:i w:val="0"/>
            <w:noProof/>
            <w:webHidden/>
            <w:sz w:val="28"/>
          </w:rPr>
        </w:r>
        <w:r w:rsidR="000F1480" w:rsidRPr="000F1480">
          <w:rPr>
            <w:rFonts w:ascii="仿宋" w:eastAsia="仿宋" w:hAnsi="仿宋"/>
            <w:i w:val="0"/>
            <w:noProof/>
            <w:webHidden/>
            <w:sz w:val="28"/>
          </w:rPr>
          <w:fldChar w:fldCharType="separate"/>
        </w:r>
        <w:r w:rsidR="002C7503">
          <w:rPr>
            <w:rFonts w:ascii="仿宋" w:eastAsia="仿宋" w:hAnsi="仿宋"/>
            <w:i w:val="0"/>
            <w:noProof/>
            <w:webHidden/>
            <w:sz w:val="28"/>
          </w:rPr>
          <w:t>79</w:t>
        </w:r>
        <w:r w:rsidR="000F1480" w:rsidRPr="000F1480">
          <w:rPr>
            <w:rFonts w:ascii="仿宋" w:eastAsia="仿宋" w:hAnsi="仿宋"/>
            <w:i w:val="0"/>
            <w:noProof/>
            <w:webHidden/>
            <w:sz w:val="28"/>
          </w:rPr>
          <w:fldChar w:fldCharType="end"/>
        </w:r>
      </w:hyperlink>
    </w:p>
    <w:p w:rsidR="000F1480" w:rsidRPr="000F1480" w:rsidRDefault="00E46339" w:rsidP="000F1480">
      <w:pPr>
        <w:pStyle w:val="21"/>
        <w:tabs>
          <w:tab w:val="right" w:leader="dot" w:pos="9289"/>
        </w:tabs>
        <w:ind w:left="440"/>
        <w:rPr>
          <w:rFonts w:ascii="仿宋" w:eastAsia="仿宋" w:hAnsi="仿宋" w:cstheme="minorBidi"/>
          <w:i w:val="0"/>
          <w:iCs w:val="0"/>
          <w:noProof/>
          <w:color w:val="auto"/>
          <w:sz w:val="24"/>
          <w:lang w:eastAsia="zh-CN" w:bidi="ar-SA"/>
        </w:rPr>
      </w:pPr>
      <w:hyperlink w:anchor="_Toc96097200" w:history="1">
        <w:r w:rsidR="000F1480" w:rsidRPr="000F1480">
          <w:rPr>
            <w:rStyle w:val="af0"/>
            <w:rFonts w:ascii="仿宋" w:eastAsia="仿宋" w:hAnsi="仿宋" w:hint="eastAsia"/>
            <w:i w:val="0"/>
            <w:noProof/>
            <w:sz w:val="28"/>
            <w:lang w:eastAsia="zh-CN"/>
          </w:rPr>
          <w:t>三、采购标的需满足的服务标准、期限、效率等要求</w:t>
        </w:r>
        <w:r w:rsidR="000F1480" w:rsidRPr="000F1480">
          <w:rPr>
            <w:rFonts w:ascii="仿宋" w:eastAsia="仿宋" w:hAnsi="仿宋"/>
            <w:i w:val="0"/>
            <w:noProof/>
            <w:webHidden/>
            <w:sz w:val="28"/>
          </w:rPr>
          <w:tab/>
        </w:r>
        <w:r w:rsidR="000F1480" w:rsidRPr="000F1480">
          <w:rPr>
            <w:rFonts w:ascii="仿宋" w:eastAsia="仿宋" w:hAnsi="仿宋"/>
            <w:i w:val="0"/>
            <w:noProof/>
            <w:webHidden/>
            <w:sz w:val="28"/>
          </w:rPr>
          <w:fldChar w:fldCharType="begin"/>
        </w:r>
        <w:r w:rsidR="000F1480" w:rsidRPr="000F1480">
          <w:rPr>
            <w:rFonts w:ascii="仿宋" w:eastAsia="仿宋" w:hAnsi="仿宋"/>
            <w:i w:val="0"/>
            <w:noProof/>
            <w:webHidden/>
            <w:sz w:val="28"/>
          </w:rPr>
          <w:instrText xml:space="preserve"> PAGEREF _Toc96097200 \h </w:instrText>
        </w:r>
        <w:r w:rsidR="000F1480" w:rsidRPr="000F1480">
          <w:rPr>
            <w:rFonts w:ascii="仿宋" w:eastAsia="仿宋" w:hAnsi="仿宋"/>
            <w:i w:val="0"/>
            <w:noProof/>
            <w:webHidden/>
            <w:sz w:val="28"/>
          </w:rPr>
        </w:r>
        <w:r w:rsidR="000F1480" w:rsidRPr="000F1480">
          <w:rPr>
            <w:rFonts w:ascii="仿宋" w:eastAsia="仿宋" w:hAnsi="仿宋"/>
            <w:i w:val="0"/>
            <w:noProof/>
            <w:webHidden/>
            <w:sz w:val="28"/>
          </w:rPr>
          <w:fldChar w:fldCharType="separate"/>
        </w:r>
        <w:r w:rsidR="002C7503">
          <w:rPr>
            <w:rFonts w:ascii="仿宋" w:eastAsia="仿宋" w:hAnsi="仿宋"/>
            <w:i w:val="0"/>
            <w:noProof/>
            <w:webHidden/>
            <w:sz w:val="28"/>
          </w:rPr>
          <w:t>79</w:t>
        </w:r>
        <w:r w:rsidR="000F1480" w:rsidRPr="000F1480">
          <w:rPr>
            <w:rFonts w:ascii="仿宋" w:eastAsia="仿宋" w:hAnsi="仿宋"/>
            <w:i w:val="0"/>
            <w:noProof/>
            <w:webHidden/>
            <w:sz w:val="28"/>
          </w:rPr>
          <w:fldChar w:fldCharType="end"/>
        </w:r>
      </w:hyperlink>
    </w:p>
    <w:p w:rsidR="000F1480" w:rsidRPr="000F1480" w:rsidRDefault="00E46339" w:rsidP="000F1480">
      <w:pPr>
        <w:pStyle w:val="21"/>
        <w:tabs>
          <w:tab w:val="right" w:leader="dot" w:pos="9289"/>
        </w:tabs>
        <w:ind w:left="440"/>
        <w:rPr>
          <w:rFonts w:ascii="仿宋" w:eastAsia="仿宋" w:hAnsi="仿宋" w:cstheme="minorBidi"/>
          <w:i w:val="0"/>
          <w:iCs w:val="0"/>
          <w:noProof/>
          <w:color w:val="auto"/>
          <w:sz w:val="24"/>
          <w:lang w:eastAsia="zh-CN" w:bidi="ar-SA"/>
        </w:rPr>
      </w:pPr>
      <w:hyperlink w:anchor="_Toc96097201" w:history="1">
        <w:r w:rsidR="000F1480" w:rsidRPr="000F1480">
          <w:rPr>
            <w:rStyle w:val="af0"/>
            <w:rFonts w:ascii="仿宋" w:eastAsia="仿宋" w:hAnsi="仿宋" w:hint="eastAsia"/>
            <w:i w:val="0"/>
            <w:noProof/>
            <w:sz w:val="28"/>
            <w:lang w:eastAsia="zh-CN"/>
          </w:rPr>
          <w:t>四、项目实施费用组成及支付方式</w:t>
        </w:r>
        <w:r w:rsidR="000F1480" w:rsidRPr="000F1480">
          <w:rPr>
            <w:rFonts w:ascii="仿宋" w:eastAsia="仿宋" w:hAnsi="仿宋"/>
            <w:i w:val="0"/>
            <w:noProof/>
            <w:webHidden/>
            <w:sz w:val="28"/>
          </w:rPr>
          <w:tab/>
        </w:r>
        <w:r w:rsidR="000F1480" w:rsidRPr="000F1480">
          <w:rPr>
            <w:rFonts w:ascii="仿宋" w:eastAsia="仿宋" w:hAnsi="仿宋"/>
            <w:i w:val="0"/>
            <w:noProof/>
            <w:webHidden/>
            <w:sz w:val="28"/>
          </w:rPr>
          <w:fldChar w:fldCharType="begin"/>
        </w:r>
        <w:r w:rsidR="000F1480" w:rsidRPr="000F1480">
          <w:rPr>
            <w:rFonts w:ascii="仿宋" w:eastAsia="仿宋" w:hAnsi="仿宋"/>
            <w:i w:val="0"/>
            <w:noProof/>
            <w:webHidden/>
            <w:sz w:val="28"/>
          </w:rPr>
          <w:instrText xml:space="preserve"> PAGEREF _Toc96097201 \h </w:instrText>
        </w:r>
        <w:r w:rsidR="000F1480" w:rsidRPr="000F1480">
          <w:rPr>
            <w:rFonts w:ascii="仿宋" w:eastAsia="仿宋" w:hAnsi="仿宋"/>
            <w:i w:val="0"/>
            <w:noProof/>
            <w:webHidden/>
            <w:sz w:val="28"/>
          </w:rPr>
        </w:r>
        <w:r w:rsidR="000F1480" w:rsidRPr="000F1480">
          <w:rPr>
            <w:rFonts w:ascii="仿宋" w:eastAsia="仿宋" w:hAnsi="仿宋"/>
            <w:i w:val="0"/>
            <w:noProof/>
            <w:webHidden/>
            <w:sz w:val="28"/>
          </w:rPr>
          <w:fldChar w:fldCharType="separate"/>
        </w:r>
        <w:r w:rsidR="002C7503">
          <w:rPr>
            <w:rFonts w:ascii="仿宋" w:eastAsia="仿宋" w:hAnsi="仿宋"/>
            <w:i w:val="0"/>
            <w:noProof/>
            <w:webHidden/>
            <w:sz w:val="28"/>
          </w:rPr>
          <w:t>79</w:t>
        </w:r>
        <w:r w:rsidR="000F1480" w:rsidRPr="000F1480">
          <w:rPr>
            <w:rFonts w:ascii="仿宋" w:eastAsia="仿宋" w:hAnsi="仿宋"/>
            <w:i w:val="0"/>
            <w:noProof/>
            <w:webHidden/>
            <w:sz w:val="28"/>
          </w:rPr>
          <w:fldChar w:fldCharType="end"/>
        </w:r>
      </w:hyperlink>
    </w:p>
    <w:p w:rsidR="000F1480" w:rsidRPr="000F1480" w:rsidRDefault="00E46339" w:rsidP="000F1480">
      <w:pPr>
        <w:pStyle w:val="21"/>
        <w:tabs>
          <w:tab w:val="right" w:leader="dot" w:pos="9289"/>
        </w:tabs>
        <w:ind w:left="440"/>
        <w:rPr>
          <w:rFonts w:ascii="仿宋" w:eastAsia="仿宋" w:hAnsi="仿宋" w:cstheme="minorBidi"/>
          <w:i w:val="0"/>
          <w:iCs w:val="0"/>
          <w:noProof/>
          <w:color w:val="auto"/>
          <w:sz w:val="24"/>
          <w:lang w:eastAsia="zh-CN" w:bidi="ar-SA"/>
        </w:rPr>
      </w:pPr>
      <w:hyperlink w:anchor="_Toc96097202" w:history="1">
        <w:r w:rsidR="000F1480" w:rsidRPr="000F1480">
          <w:rPr>
            <w:rStyle w:val="af0"/>
            <w:rFonts w:ascii="仿宋" w:eastAsia="仿宋" w:hAnsi="仿宋" w:hint="eastAsia"/>
            <w:i w:val="0"/>
            <w:noProof/>
            <w:sz w:val="28"/>
            <w:lang w:eastAsia="zh-CN"/>
          </w:rPr>
          <w:t>五、验收方式</w:t>
        </w:r>
        <w:r w:rsidR="000F1480" w:rsidRPr="000F1480">
          <w:rPr>
            <w:rFonts w:ascii="仿宋" w:eastAsia="仿宋" w:hAnsi="仿宋"/>
            <w:i w:val="0"/>
            <w:noProof/>
            <w:webHidden/>
            <w:sz w:val="28"/>
          </w:rPr>
          <w:tab/>
        </w:r>
        <w:r w:rsidR="000F1480" w:rsidRPr="000F1480">
          <w:rPr>
            <w:rFonts w:ascii="仿宋" w:eastAsia="仿宋" w:hAnsi="仿宋"/>
            <w:i w:val="0"/>
            <w:noProof/>
            <w:webHidden/>
            <w:sz w:val="28"/>
          </w:rPr>
          <w:fldChar w:fldCharType="begin"/>
        </w:r>
        <w:r w:rsidR="000F1480" w:rsidRPr="000F1480">
          <w:rPr>
            <w:rFonts w:ascii="仿宋" w:eastAsia="仿宋" w:hAnsi="仿宋"/>
            <w:i w:val="0"/>
            <w:noProof/>
            <w:webHidden/>
            <w:sz w:val="28"/>
          </w:rPr>
          <w:instrText xml:space="preserve"> PAGEREF _Toc96097202 \h </w:instrText>
        </w:r>
        <w:r w:rsidR="000F1480" w:rsidRPr="000F1480">
          <w:rPr>
            <w:rFonts w:ascii="仿宋" w:eastAsia="仿宋" w:hAnsi="仿宋"/>
            <w:i w:val="0"/>
            <w:noProof/>
            <w:webHidden/>
            <w:sz w:val="28"/>
          </w:rPr>
        </w:r>
        <w:r w:rsidR="000F1480" w:rsidRPr="000F1480">
          <w:rPr>
            <w:rFonts w:ascii="仿宋" w:eastAsia="仿宋" w:hAnsi="仿宋"/>
            <w:i w:val="0"/>
            <w:noProof/>
            <w:webHidden/>
            <w:sz w:val="28"/>
          </w:rPr>
          <w:fldChar w:fldCharType="separate"/>
        </w:r>
        <w:r w:rsidR="002C7503">
          <w:rPr>
            <w:rFonts w:ascii="仿宋" w:eastAsia="仿宋" w:hAnsi="仿宋"/>
            <w:i w:val="0"/>
            <w:noProof/>
            <w:webHidden/>
            <w:sz w:val="28"/>
          </w:rPr>
          <w:t>79</w:t>
        </w:r>
        <w:r w:rsidR="000F1480" w:rsidRPr="000F1480">
          <w:rPr>
            <w:rFonts w:ascii="仿宋" w:eastAsia="仿宋" w:hAnsi="仿宋"/>
            <w:i w:val="0"/>
            <w:noProof/>
            <w:webHidden/>
            <w:sz w:val="28"/>
          </w:rPr>
          <w:fldChar w:fldCharType="end"/>
        </w:r>
      </w:hyperlink>
    </w:p>
    <w:p w:rsidR="000F1480" w:rsidRPr="000F1480" w:rsidRDefault="00E46339" w:rsidP="000F1480">
      <w:pPr>
        <w:pStyle w:val="21"/>
        <w:tabs>
          <w:tab w:val="right" w:leader="dot" w:pos="9289"/>
        </w:tabs>
        <w:ind w:left="440"/>
        <w:rPr>
          <w:rFonts w:ascii="仿宋" w:eastAsia="仿宋" w:hAnsi="仿宋" w:cstheme="minorBidi"/>
          <w:i w:val="0"/>
          <w:iCs w:val="0"/>
          <w:noProof/>
          <w:color w:val="auto"/>
          <w:sz w:val="24"/>
          <w:lang w:eastAsia="zh-CN" w:bidi="ar-SA"/>
        </w:rPr>
      </w:pPr>
      <w:hyperlink w:anchor="_Toc96097203" w:history="1">
        <w:r w:rsidR="000F1480" w:rsidRPr="000F1480">
          <w:rPr>
            <w:rStyle w:val="af0"/>
            <w:rFonts w:ascii="仿宋" w:eastAsia="仿宋" w:hAnsi="仿宋" w:hint="eastAsia"/>
            <w:i w:val="0"/>
            <w:noProof/>
            <w:sz w:val="28"/>
            <w:lang w:eastAsia="zh-CN"/>
          </w:rPr>
          <w:t>六、知识产权</w:t>
        </w:r>
        <w:r w:rsidR="000F1480" w:rsidRPr="000F1480">
          <w:rPr>
            <w:rFonts w:ascii="仿宋" w:eastAsia="仿宋" w:hAnsi="仿宋"/>
            <w:i w:val="0"/>
            <w:noProof/>
            <w:webHidden/>
            <w:sz w:val="28"/>
          </w:rPr>
          <w:tab/>
        </w:r>
        <w:r w:rsidR="000F1480" w:rsidRPr="000F1480">
          <w:rPr>
            <w:rFonts w:ascii="仿宋" w:eastAsia="仿宋" w:hAnsi="仿宋"/>
            <w:i w:val="0"/>
            <w:noProof/>
            <w:webHidden/>
            <w:sz w:val="28"/>
          </w:rPr>
          <w:fldChar w:fldCharType="begin"/>
        </w:r>
        <w:r w:rsidR="000F1480" w:rsidRPr="000F1480">
          <w:rPr>
            <w:rFonts w:ascii="仿宋" w:eastAsia="仿宋" w:hAnsi="仿宋"/>
            <w:i w:val="0"/>
            <w:noProof/>
            <w:webHidden/>
            <w:sz w:val="28"/>
          </w:rPr>
          <w:instrText xml:space="preserve"> PAGEREF _Toc96097203 \h </w:instrText>
        </w:r>
        <w:r w:rsidR="000F1480" w:rsidRPr="000F1480">
          <w:rPr>
            <w:rFonts w:ascii="仿宋" w:eastAsia="仿宋" w:hAnsi="仿宋"/>
            <w:i w:val="0"/>
            <w:noProof/>
            <w:webHidden/>
            <w:sz w:val="28"/>
          </w:rPr>
        </w:r>
        <w:r w:rsidR="000F1480" w:rsidRPr="000F1480">
          <w:rPr>
            <w:rFonts w:ascii="仿宋" w:eastAsia="仿宋" w:hAnsi="仿宋"/>
            <w:i w:val="0"/>
            <w:noProof/>
            <w:webHidden/>
            <w:sz w:val="28"/>
          </w:rPr>
          <w:fldChar w:fldCharType="separate"/>
        </w:r>
        <w:r w:rsidR="002C7503">
          <w:rPr>
            <w:rFonts w:ascii="仿宋" w:eastAsia="仿宋" w:hAnsi="仿宋"/>
            <w:i w:val="0"/>
            <w:noProof/>
            <w:webHidden/>
            <w:sz w:val="28"/>
          </w:rPr>
          <w:t>80</w:t>
        </w:r>
        <w:r w:rsidR="000F1480" w:rsidRPr="000F1480">
          <w:rPr>
            <w:rFonts w:ascii="仿宋" w:eastAsia="仿宋" w:hAnsi="仿宋"/>
            <w:i w:val="0"/>
            <w:noProof/>
            <w:webHidden/>
            <w:sz w:val="28"/>
          </w:rPr>
          <w:fldChar w:fldCharType="end"/>
        </w:r>
      </w:hyperlink>
    </w:p>
    <w:p w:rsidR="000F1480" w:rsidRPr="000F1480" w:rsidRDefault="00E46339" w:rsidP="000F1480">
      <w:pPr>
        <w:pStyle w:val="21"/>
        <w:tabs>
          <w:tab w:val="right" w:leader="dot" w:pos="9289"/>
        </w:tabs>
        <w:ind w:left="440"/>
        <w:rPr>
          <w:rFonts w:ascii="仿宋" w:eastAsia="仿宋" w:hAnsi="仿宋" w:cstheme="minorBidi"/>
          <w:i w:val="0"/>
          <w:iCs w:val="0"/>
          <w:noProof/>
          <w:color w:val="auto"/>
          <w:sz w:val="24"/>
          <w:lang w:eastAsia="zh-CN" w:bidi="ar-SA"/>
        </w:rPr>
      </w:pPr>
      <w:hyperlink w:anchor="_Toc96097204" w:history="1">
        <w:r w:rsidR="000F1480" w:rsidRPr="000F1480">
          <w:rPr>
            <w:rStyle w:val="af0"/>
            <w:rFonts w:ascii="仿宋" w:eastAsia="仿宋" w:hAnsi="仿宋" w:hint="eastAsia"/>
            <w:i w:val="0"/>
            <w:noProof/>
            <w:sz w:val="28"/>
            <w:lang w:eastAsia="zh-CN"/>
          </w:rPr>
          <w:t>七、甲方的权利和义务</w:t>
        </w:r>
        <w:r w:rsidR="000F1480" w:rsidRPr="000F1480">
          <w:rPr>
            <w:rFonts w:ascii="仿宋" w:eastAsia="仿宋" w:hAnsi="仿宋"/>
            <w:i w:val="0"/>
            <w:noProof/>
            <w:webHidden/>
            <w:sz w:val="28"/>
          </w:rPr>
          <w:tab/>
        </w:r>
        <w:r w:rsidR="000F1480" w:rsidRPr="000F1480">
          <w:rPr>
            <w:rFonts w:ascii="仿宋" w:eastAsia="仿宋" w:hAnsi="仿宋"/>
            <w:i w:val="0"/>
            <w:noProof/>
            <w:webHidden/>
            <w:sz w:val="28"/>
          </w:rPr>
          <w:fldChar w:fldCharType="begin"/>
        </w:r>
        <w:r w:rsidR="000F1480" w:rsidRPr="000F1480">
          <w:rPr>
            <w:rFonts w:ascii="仿宋" w:eastAsia="仿宋" w:hAnsi="仿宋"/>
            <w:i w:val="0"/>
            <w:noProof/>
            <w:webHidden/>
            <w:sz w:val="28"/>
          </w:rPr>
          <w:instrText xml:space="preserve"> PAGEREF _Toc96097204 \h </w:instrText>
        </w:r>
        <w:r w:rsidR="000F1480" w:rsidRPr="000F1480">
          <w:rPr>
            <w:rFonts w:ascii="仿宋" w:eastAsia="仿宋" w:hAnsi="仿宋"/>
            <w:i w:val="0"/>
            <w:noProof/>
            <w:webHidden/>
            <w:sz w:val="28"/>
          </w:rPr>
        </w:r>
        <w:r w:rsidR="000F1480" w:rsidRPr="000F1480">
          <w:rPr>
            <w:rFonts w:ascii="仿宋" w:eastAsia="仿宋" w:hAnsi="仿宋"/>
            <w:i w:val="0"/>
            <w:noProof/>
            <w:webHidden/>
            <w:sz w:val="28"/>
          </w:rPr>
          <w:fldChar w:fldCharType="separate"/>
        </w:r>
        <w:r w:rsidR="002C7503">
          <w:rPr>
            <w:rFonts w:ascii="仿宋" w:eastAsia="仿宋" w:hAnsi="仿宋"/>
            <w:i w:val="0"/>
            <w:noProof/>
            <w:webHidden/>
            <w:sz w:val="28"/>
          </w:rPr>
          <w:t>80</w:t>
        </w:r>
        <w:r w:rsidR="000F1480" w:rsidRPr="000F1480">
          <w:rPr>
            <w:rFonts w:ascii="仿宋" w:eastAsia="仿宋" w:hAnsi="仿宋"/>
            <w:i w:val="0"/>
            <w:noProof/>
            <w:webHidden/>
            <w:sz w:val="28"/>
          </w:rPr>
          <w:fldChar w:fldCharType="end"/>
        </w:r>
      </w:hyperlink>
    </w:p>
    <w:p w:rsidR="000F1480" w:rsidRPr="000F1480" w:rsidRDefault="00E46339" w:rsidP="000F1480">
      <w:pPr>
        <w:pStyle w:val="21"/>
        <w:tabs>
          <w:tab w:val="right" w:leader="dot" w:pos="9289"/>
        </w:tabs>
        <w:ind w:left="440"/>
        <w:rPr>
          <w:rFonts w:ascii="仿宋" w:eastAsia="仿宋" w:hAnsi="仿宋" w:cstheme="minorBidi"/>
          <w:i w:val="0"/>
          <w:iCs w:val="0"/>
          <w:noProof/>
          <w:color w:val="auto"/>
          <w:sz w:val="24"/>
          <w:lang w:eastAsia="zh-CN" w:bidi="ar-SA"/>
        </w:rPr>
      </w:pPr>
      <w:hyperlink w:anchor="_Toc96097205" w:history="1">
        <w:r w:rsidR="000F1480" w:rsidRPr="000F1480">
          <w:rPr>
            <w:rStyle w:val="af0"/>
            <w:rFonts w:ascii="仿宋" w:eastAsia="仿宋" w:hAnsi="仿宋" w:hint="eastAsia"/>
            <w:i w:val="0"/>
            <w:noProof/>
            <w:sz w:val="28"/>
            <w:lang w:eastAsia="zh-CN"/>
          </w:rPr>
          <w:t>八、乙方的权利和义务</w:t>
        </w:r>
        <w:r w:rsidR="000F1480" w:rsidRPr="000F1480">
          <w:rPr>
            <w:rFonts w:ascii="仿宋" w:eastAsia="仿宋" w:hAnsi="仿宋"/>
            <w:i w:val="0"/>
            <w:noProof/>
            <w:webHidden/>
            <w:sz w:val="28"/>
          </w:rPr>
          <w:tab/>
        </w:r>
        <w:r w:rsidR="000F1480" w:rsidRPr="000F1480">
          <w:rPr>
            <w:rFonts w:ascii="仿宋" w:eastAsia="仿宋" w:hAnsi="仿宋"/>
            <w:i w:val="0"/>
            <w:noProof/>
            <w:webHidden/>
            <w:sz w:val="28"/>
          </w:rPr>
          <w:fldChar w:fldCharType="begin"/>
        </w:r>
        <w:r w:rsidR="000F1480" w:rsidRPr="000F1480">
          <w:rPr>
            <w:rFonts w:ascii="仿宋" w:eastAsia="仿宋" w:hAnsi="仿宋"/>
            <w:i w:val="0"/>
            <w:noProof/>
            <w:webHidden/>
            <w:sz w:val="28"/>
          </w:rPr>
          <w:instrText xml:space="preserve"> PAGEREF _Toc96097205 \h </w:instrText>
        </w:r>
        <w:r w:rsidR="000F1480" w:rsidRPr="000F1480">
          <w:rPr>
            <w:rFonts w:ascii="仿宋" w:eastAsia="仿宋" w:hAnsi="仿宋"/>
            <w:i w:val="0"/>
            <w:noProof/>
            <w:webHidden/>
            <w:sz w:val="28"/>
          </w:rPr>
        </w:r>
        <w:r w:rsidR="000F1480" w:rsidRPr="000F1480">
          <w:rPr>
            <w:rFonts w:ascii="仿宋" w:eastAsia="仿宋" w:hAnsi="仿宋"/>
            <w:i w:val="0"/>
            <w:noProof/>
            <w:webHidden/>
            <w:sz w:val="28"/>
          </w:rPr>
          <w:fldChar w:fldCharType="separate"/>
        </w:r>
        <w:r w:rsidR="002C7503">
          <w:rPr>
            <w:rFonts w:ascii="仿宋" w:eastAsia="仿宋" w:hAnsi="仿宋"/>
            <w:i w:val="0"/>
            <w:noProof/>
            <w:webHidden/>
            <w:sz w:val="28"/>
          </w:rPr>
          <w:t>80</w:t>
        </w:r>
        <w:r w:rsidR="000F1480" w:rsidRPr="000F1480">
          <w:rPr>
            <w:rFonts w:ascii="仿宋" w:eastAsia="仿宋" w:hAnsi="仿宋"/>
            <w:i w:val="0"/>
            <w:noProof/>
            <w:webHidden/>
            <w:sz w:val="28"/>
          </w:rPr>
          <w:fldChar w:fldCharType="end"/>
        </w:r>
      </w:hyperlink>
    </w:p>
    <w:p w:rsidR="000F1480" w:rsidRPr="000F1480" w:rsidRDefault="00E46339" w:rsidP="000F1480">
      <w:pPr>
        <w:pStyle w:val="21"/>
        <w:tabs>
          <w:tab w:val="right" w:leader="dot" w:pos="9289"/>
        </w:tabs>
        <w:ind w:left="440"/>
        <w:rPr>
          <w:rFonts w:ascii="仿宋" w:eastAsia="仿宋" w:hAnsi="仿宋" w:cstheme="minorBidi"/>
          <w:i w:val="0"/>
          <w:iCs w:val="0"/>
          <w:noProof/>
          <w:color w:val="auto"/>
          <w:sz w:val="24"/>
          <w:lang w:eastAsia="zh-CN" w:bidi="ar-SA"/>
        </w:rPr>
      </w:pPr>
      <w:hyperlink w:anchor="_Toc96097206" w:history="1">
        <w:r w:rsidR="000F1480" w:rsidRPr="000F1480">
          <w:rPr>
            <w:rStyle w:val="af0"/>
            <w:rFonts w:ascii="仿宋" w:eastAsia="仿宋" w:hAnsi="仿宋" w:hint="eastAsia"/>
            <w:i w:val="0"/>
            <w:noProof/>
            <w:sz w:val="28"/>
            <w:lang w:eastAsia="zh-CN"/>
          </w:rPr>
          <w:t>九、违约责任</w:t>
        </w:r>
        <w:r w:rsidR="000F1480" w:rsidRPr="000F1480">
          <w:rPr>
            <w:rFonts w:ascii="仿宋" w:eastAsia="仿宋" w:hAnsi="仿宋"/>
            <w:i w:val="0"/>
            <w:noProof/>
            <w:webHidden/>
            <w:sz w:val="28"/>
          </w:rPr>
          <w:tab/>
        </w:r>
        <w:r w:rsidR="000F1480" w:rsidRPr="000F1480">
          <w:rPr>
            <w:rFonts w:ascii="仿宋" w:eastAsia="仿宋" w:hAnsi="仿宋"/>
            <w:i w:val="0"/>
            <w:noProof/>
            <w:webHidden/>
            <w:sz w:val="28"/>
          </w:rPr>
          <w:fldChar w:fldCharType="begin"/>
        </w:r>
        <w:r w:rsidR="000F1480" w:rsidRPr="000F1480">
          <w:rPr>
            <w:rFonts w:ascii="仿宋" w:eastAsia="仿宋" w:hAnsi="仿宋"/>
            <w:i w:val="0"/>
            <w:noProof/>
            <w:webHidden/>
            <w:sz w:val="28"/>
          </w:rPr>
          <w:instrText xml:space="preserve"> PAGEREF _Toc96097206 \h </w:instrText>
        </w:r>
        <w:r w:rsidR="000F1480" w:rsidRPr="000F1480">
          <w:rPr>
            <w:rFonts w:ascii="仿宋" w:eastAsia="仿宋" w:hAnsi="仿宋"/>
            <w:i w:val="0"/>
            <w:noProof/>
            <w:webHidden/>
            <w:sz w:val="28"/>
          </w:rPr>
        </w:r>
        <w:r w:rsidR="000F1480" w:rsidRPr="000F1480">
          <w:rPr>
            <w:rFonts w:ascii="仿宋" w:eastAsia="仿宋" w:hAnsi="仿宋"/>
            <w:i w:val="0"/>
            <w:noProof/>
            <w:webHidden/>
            <w:sz w:val="28"/>
          </w:rPr>
          <w:fldChar w:fldCharType="separate"/>
        </w:r>
        <w:r w:rsidR="002C7503">
          <w:rPr>
            <w:rFonts w:ascii="仿宋" w:eastAsia="仿宋" w:hAnsi="仿宋"/>
            <w:i w:val="0"/>
            <w:noProof/>
            <w:webHidden/>
            <w:sz w:val="28"/>
          </w:rPr>
          <w:t>81</w:t>
        </w:r>
        <w:r w:rsidR="000F1480" w:rsidRPr="000F1480">
          <w:rPr>
            <w:rFonts w:ascii="仿宋" w:eastAsia="仿宋" w:hAnsi="仿宋"/>
            <w:i w:val="0"/>
            <w:noProof/>
            <w:webHidden/>
            <w:sz w:val="28"/>
          </w:rPr>
          <w:fldChar w:fldCharType="end"/>
        </w:r>
      </w:hyperlink>
    </w:p>
    <w:p w:rsidR="000F1480" w:rsidRPr="000F1480" w:rsidRDefault="00E46339" w:rsidP="000F1480">
      <w:pPr>
        <w:pStyle w:val="21"/>
        <w:tabs>
          <w:tab w:val="right" w:leader="dot" w:pos="9289"/>
        </w:tabs>
        <w:ind w:left="440"/>
        <w:rPr>
          <w:rFonts w:ascii="仿宋" w:eastAsia="仿宋" w:hAnsi="仿宋" w:cstheme="minorBidi"/>
          <w:i w:val="0"/>
          <w:iCs w:val="0"/>
          <w:noProof/>
          <w:color w:val="auto"/>
          <w:sz w:val="24"/>
          <w:lang w:eastAsia="zh-CN" w:bidi="ar-SA"/>
        </w:rPr>
      </w:pPr>
      <w:hyperlink w:anchor="_Toc96097207" w:history="1">
        <w:r w:rsidR="000F1480" w:rsidRPr="000F1480">
          <w:rPr>
            <w:rStyle w:val="af0"/>
            <w:rFonts w:ascii="仿宋" w:eastAsia="仿宋" w:hAnsi="仿宋" w:hint="eastAsia"/>
            <w:i w:val="0"/>
            <w:noProof/>
            <w:sz w:val="28"/>
            <w:lang w:eastAsia="zh-CN"/>
          </w:rPr>
          <w:t>十、不可抗力事件处理</w:t>
        </w:r>
        <w:r w:rsidR="000F1480" w:rsidRPr="000F1480">
          <w:rPr>
            <w:rFonts w:ascii="仿宋" w:eastAsia="仿宋" w:hAnsi="仿宋"/>
            <w:i w:val="0"/>
            <w:noProof/>
            <w:webHidden/>
            <w:sz w:val="28"/>
          </w:rPr>
          <w:tab/>
        </w:r>
        <w:r w:rsidR="000F1480" w:rsidRPr="000F1480">
          <w:rPr>
            <w:rFonts w:ascii="仿宋" w:eastAsia="仿宋" w:hAnsi="仿宋"/>
            <w:i w:val="0"/>
            <w:noProof/>
            <w:webHidden/>
            <w:sz w:val="28"/>
          </w:rPr>
          <w:fldChar w:fldCharType="begin"/>
        </w:r>
        <w:r w:rsidR="000F1480" w:rsidRPr="000F1480">
          <w:rPr>
            <w:rFonts w:ascii="仿宋" w:eastAsia="仿宋" w:hAnsi="仿宋"/>
            <w:i w:val="0"/>
            <w:noProof/>
            <w:webHidden/>
            <w:sz w:val="28"/>
          </w:rPr>
          <w:instrText xml:space="preserve"> PAGEREF _Toc96097207 \h </w:instrText>
        </w:r>
        <w:r w:rsidR="000F1480" w:rsidRPr="000F1480">
          <w:rPr>
            <w:rFonts w:ascii="仿宋" w:eastAsia="仿宋" w:hAnsi="仿宋"/>
            <w:i w:val="0"/>
            <w:noProof/>
            <w:webHidden/>
            <w:sz w:val="28"/>
          </w:rPr>
        </w:r>
        <w:r w:rsidR="000F1480" w:rsidRPr="000F1480">
          <w:rPr>
            <w:rFonts w:ascii="仿宋" w:eastAsia="仿宋" w:hAnsi="仿宋"/>
            <w:i w:val="0"/>
            <w:noProof/>
            <w:webHidden/>
            <w:sz w:val="28"/>
          </w:rPr>
          <w:fldChar w:fldCharType="separate"/>
        </w:r>
        <w:r w:rsidR="002C7503">
          <w:rPr>
            <w:rFonts w:ascii="仿宋" w:eastAsia="仿宋" w:hAnsi="仿宋"/>
            <w:i w:val="0"/>
            <w:noProof/>
            <w:webHidden/>
            <w:sz w:val="28"/>
          </w:rPr>
          <w:t>81</w:t>
        </w:r>
        <w:r w:rsidR="000F1480" w:rsidRPr="000F1480">
          <w:rPr>
            <w:rFonts w:ascii="仿宋" w:eastAsia="仿宋" w:hAnsi="仿宋"/>
            <w:i w:val="0"/>
            <w:noProof/>
            <w:webHidden/>
            <w:sz w:val="28"/>
          </w:rPr>
          <w:fldChar w:fldCharType="end"/>
        </w:r>
      </w:hyperlink>
    </w:p>
    <w:p w:rsidR="000F1480" w:rsidRPr="000F1480" w:rsidRDefault="00E46339" w:rsidP="000F1480">
      <w:pPr>
        <w:pStyle w:val="21"/>
        <w:tabs>
          <w:tab w:val="right" w:leader="dot" w:pos="9289"/>
        </w:tabs>
        <w:ind w:left="440"/>
        <w:rPr>
          <w:rFonts w:ascii="仿宋" w:eastAsia="仿宋" w:hAnsi="仿宋" w:cstheme="minorBidi"/>
          <w:i w:val="0"/>
          <w:iCs w:val="0"/>
          <w:noProof/>
          <w:color w:val="auto"/>
          <w:sz w:val="24"/>
          <w:lang w:eastAsia="zh-CN" w:bidi="ar-SA"/>
        </w:rPr>
      </w:pPr>
      <w:hyperlink w:anchor="_Toc96097208" w:history="1">
        <w:r w:rsidR="000F1480" w:rsidRPr="000F1480">
          <w:rPr>
            <w:rStyle w:val="af0"/>
            <w:rFonts w:ascii="仿宋" w:eastAsia="仿宋" w:hAnsi="仿宋" w:hint="eastAsia"/>
            <w:i w:val="0"/>
            <w:noProof/>
            <w:sz w:val="28"/>
            <w:lang w:eastAsia="zh-CN"/>
          </w:rPr>
          <w:t>十一、解决合同纠纷的方式</w:t>
        </w:r>
        <w:r w:rsidR="000F1480" w:rsidRPr="000F1480">
          <w:rPr>
            <w:rFonts w:ascii="仿宋" w:eastAsia="仿宋" w:hAnsi="仿宋"/>
            <w:i w:val="0"/>
            <w:noProof/>
            <w:webHidden/>
            <w:sz w:val="28"/>
          </w:rPr>
          <w:tab/>
        </w:r>
        <w:r w:rsidR="000F1480" w:rsidRPr="000F1480">
          <w:rPr>
            <w:rFonts w:ascii="仿宋" w:eastAsia="仿宋" w:hAnsi="仿宋"/>
            <w:i w:val="0"/>
            <w:noProof/>
            <w:webHidden/>
            <w:sz w:val="28"/>
          </w:rPr>
          <w:fldChar w:fldCharType="begin"/>
        </w:r>
        <w:r w:rsidR="000F1480" w:rsidRPr="000F1480">
          <w:rPr>
            <w:rFonts w:ascii="仿宋" w:eastAsia="仿宋" w:hAnsi="仿宋"/>
            <w:i w:val="0"/>
            <w:noProof/>
            <w:webHidden/>
            <w:sz w:val="28"/>
          </w:rPr>
          <w:instrText xml:space="preserve"> PAGEREF _Toc96097208 \h </w:instrText>
        </w:r>
        <w:r w:rsidR="000F1480" w:rsidRPr="000F1480">
          <w:rPr>
            <w:rFonts w:ascii="仿宋" w:eastAsia="仿宋" w:hAnsi="仿宋"/>
            <w:i w:val="0"/>
            <w:noProof/>
            <w:webHidden/>
            <w:sz w:val="28"/>
          </w:rPr>
        </w:r>
        <w:r w:rsidR="000F1480" w:rsidRPr="000F1480">
          <w:rPr>
            <w:rFonts w:ascii="仿宋" w:eastAsia="仿宋" w:hAnsi="仿宋"/>
            <w:i w:val="0"/>
            <w:noProof/>
            <w:webHidden/>
            <w:sz w:val="28"/>
          </w:rPr>
          <w:fldChar w:fldCharType="separate"/>
        </w:r>
        <w:r w:rsidR="002C7503">
          <w:rPr>
            <w:rFonts w:ascii="仿宋" w:eastAsia="仿宋" w:hAnsi="仿宋"/>
            <w:i w:val="0"/>
            <w:noProof/>
            <w:webHidden/>
            <w:sz w:val="28"/>
          </w:rPr>
          <w:t>81</w:t>
        </w:r>
        <w:r w:rsidR="000F1480" w:rsidRPr="000F1480">
          <w:rPr>
            <w:rFonts w:ascii="仿宋" w:eastAsia="仿宋" w:hAnsi="仿宋"/>
            <w:i w:val="0"/>
            <w:noProof/>
            <w:webHidden/>
            <w:sz w:val="28"/>
          </w:rPr>
          <w:fldChar w:fldCharType="end"/>
        </w:r>
      </w:hyperlink>
    </w:p>
    <w:p w:rsidR="000F1480" w:rsidRPr="000F1480" w:rsidRDefault="00E46339" w:rsidP="000F1480">
      <w:pPr>
        <w:pStyle w:val="21"/>
        <w:tabs>
          <w:tab w:val="right" w:leader="dot" w:pos="9289"/>
        </w:tabs>
        <w:ind w:left="440"/>
        <w:rPr>
          <w:rFonts w:ascii="仿宋" w:eastAsia="仿宋" w:hAnsi="仿宋" w:cstheme="minorBidi"/>
          <w:i w:val="0"/>
          <w:iCs w:val="0"/>
          <w:noProof/>
          <w:color w:val="auto"/>
          <w:sz w:val="24"/>
          <w:lang w:eastAsia="zh-CN" w:bidi="ar-SA"/>
        </w:rPr>
      </w:pPr>
      <w:hyperlink w:anchor="_Toc96097209" w:history="1">
        <w:r w:rsidR="000F1480" w:rsidRPr="000F1480">
          <w:rPr>
            <w:rStyle w:val="af0"/>
            <w:rFonts w:ascii="仿宋" w:eastAsia="仿宋" w:hAnsi="仿宋" w:hint="eastAsia"/>
            <w:i w:val="0"/>
            <w:noProof/>
            <w:sz w:val="28"/>
            <w:lang w:eastAsia="zh-CN"/>
          </w:rPr>
          <w:t>十二、合同生效及其他</w:t>
        </w:r>
        <w:r w:rsidR="000F1480" w:rsidRPr="000F1480">
          <w:rPr>
            <w:rFonts w:ascii="仿宋" w:eastAsia="仿宋" w:hAnsi="仿宋"/>
            <w:i w:val="0"/>
            <w:noProof/>
            <w:webHidden/>
            <w:sz w:val="28"/>
          </w:rPr>
          <w:tab/>
        </w:r>
        <w:r w:rsidR="000F1480" w:rsidRPr="000F1480">
          <w:rPr>
            <w:rFonts w:ascii="仿宋" w:eastAsia="仿宋" w:hAnsi="仿宋"/>
            <w:i w:val="0"/>
            <w:noProof/>
            <w:webHidden/>
            <w:sz w:val="28"/>
          </w:rPr>
          <w:fldChar w:fldCharType="begin"/>
        </w:r>
        <w:r w:rsidR="000F1480" w:rsidRPr="000F1480">
          <w:rPr>
            <w:rFonts w:ascii="仿宋" w:eastAsia="仿宋" w:hAnsi="仿宋"/>
            <w:i w:val="0"/>
            <w:noProof/>
            <w:webHidden/>
            <w:sz w:val="28"/>
          </w:rPr>
          <w:instrText xml:space="preserve"> PAGEREF _Toc96097209 \h </w:instrText>
        </w:r>
        <w:r w:rsidR="000F1480" w:rsidRPr="000F1480">
          <w:rPr>
            <w:rFonts w:ascii="仿宋" w:eastAsia="仿宋" w:hAnsi="仿宋"/>
            <w:i w:val="0"/>
            <w:noProof/>
            <w:webHidden/>
            <w:sz w:val="28"/>
          </w:rPr>
        </w:r>
        <w:r w:rsidR="000F1480" w:rsidRPr="000F1480">
          <w:rPr>
            <w:rFonts w:ascii="仿宋" w:eastAsia="仿宋" w:hAnsi="仿宋"/>
            <w:i w:val="0"/>
            <w:noProof/>
            <w:webHidden/>
            <w:sz w:val="28"/>
          </w:rPr>
          <w:fldChar w:fldCharType="separate"/>
        </w:r>
        <w:r w:rsidR="002C7503">
          <w:rPr>
            <w:rFonts w:ascii="仿宋" w:eastAsia="仿宋" w:hAnsi="仿宋"/>
            <w:i w:val="0"/>
            <w:noProof/>
            <w:webHidden/>
            <w:sz w:val="28"/>
          </w:rPr>
          <w:t>81</w:t>
        </w:r>
        <w:r w:rsidR="000F1480" w:rsidRPr="000F1480">
          <w:rPr>
            <w:rFonts w:ascii="仿宋" w:eastAsia="仿宋" w:hAnsi="仿宋"/>
            <w:i w:val="0"/>
            <w:noProof/>
            <w:webHidden/>
            <w:sz w:val="28"/>
          </w:rPr>
          <w:fldChar w:fldCharType="end"/>
        </w:r>
      </w:hyperlink>
    </w:p>
    <w:p w:rsidR="000F1480" w:rsidRPr="000F1480" w:rsidRDefault="00E46339">
      <w:pPr>
        <w:pStyle w:val="11"/>
        <w:tabs>
          <w:tab w:val="right" w:leader="dot" w:pos="9289"/>
        </w:tabs>
        <w:rPr>
          <w:rFonts w:ascii="仿宋" w:eastAsia="仿宋" w:hAnsi="仿宋" w:cstheme="minorBidi"/>
          <w:i w:val="0"/>
          <w:iCs w:val="0"/>
          <w:noProof/>
          <w:color w:val="auto"/>
          <w:sz w:val="24"/>
          <w:lang w:eastAsia="zh-CN" w:bidi="ar-SA"/>
        </w:rPr>
      </w:pPr>
      <w:hyperlink w:anchor="_Toc96097210" w:history="1">
        <w:r w:rsidR="000F1480" w:rsidRPr="000F1480">
          <w:rPr>
            <w:rStyle w:val="af0"/>
            <w:rFonts w:ascii="仿宋" w:eastAsia="仿宋" w:hAnsi="仿宋" w:hint="eastAsia"/>
            <w:i w:val="0"/>
            <w:noProof/>
            <w:sz w:val="28"/>
            <w:lang w:eastAsia="zh-CN"/>
          </w:rPr>
          <w:t>第九章</w:t>
        </w:r>
        <w:r w:rsidR="000F1480" w:rsidRPr="000F1480">
          <w:rPr>
            <w:rStyle w:val="af0"/>
            <w:rFonts w:ascii="仿宋" w:eastAsia="仿宋" w:hAnsi="仿宋"/>
            <w:i w:val="0"/>
            <w:noProof/>
            <w:sz w:val="28"/>
            <w:lang w:eastAsia="zh-CN"/>
          </w:rPr>
          <w:t xml:space="preserve">  </w:t>
        </w:r>
        <w:r w:rsidR="000F1480" w:rsidRPr="000F1480">
          <w:rPr>
            <w:rStyle w:val="af0"/>
            <w:rFonts w:ascii="仿宋" w:eastAsia="仿宋" w:hAnsi="仿宋" w:hint="eastAsia"/>
            <w:i w:val="0"/>
            <w:noProof/>
            <w:sz w:val="28"/>
            <w:lang w:eastAsia="zh-CN"/>
          </w:rPr>
          <w:t>质疑函、投诉书范本</w:t>
        </w:r>
        <w:r w:rsidR="000F1480" w:rsidRPr="000F1480">
          <w:rPr>
            <w:rFonts w:ascii="仿宋" w:eastAsia="仿宋" w:hAnsi="仿宋"/>
            <w:i w:val="0"/>
            <w:noProof/>
            <w:webHidden/>
            <w:sz w:val="28"/>
          </w:rPr>
          <w:tab/>
        </w:r>
        <w:r w:rsidR="000F1480" w:rsidRPr="000F1480">
          <w:rPr>
            <w:rFonts w:ascii="仿宋" w:eastAsia="仿宋" w:hAnsi="仿宋"/>
            <w:i w:val="0"/>
            <w:noProof/>
            <w:webHidden/>
            <w:sz w:val="28"/>
          </w:rPr>
          <w:fldChar w:fldCharType="begin"/>
        </w:r>
        <w:r w:rsidR="000F1480" w:rsidRPr="000F1480">
          <w:rPr>
            <w:rFonts w:ascii="仿宋" w:eastAsia="仿宋" w:hAnsi="仿宋"/>
            <w:i w:val="0"/>
            <w:noProof/>
            <w:webHidden/>
            <w:sz w:val="28"/>
          </w:rPr>
          <w:instrText xml:space="preserve"> PAGEREF _Toc96097210 \h </w:instrText>
        </w:r>
        <w:r w:rsidR="000F1480" w:rsidRPr="000F1480">
          <w:rPr>
            <w:rFonts w:ascii="仿宋" w:eastAsia="仿宋" w:hAnsi="仿宋"/>
            <w:i w:val="0"/>
            <w:noProof/>
            <w:webHidden/>
            <w:sz w:val="28"/>
          </w:rPr>
        </w:r>
        <w:r w:rsidR="000F1480" w:rsidRPr="000F1480">
          <w:rPr>
            <w:rFonts w:ascii="仿宋" w:eastAsia="仿宋" w:hAnsi="仿宋"/>
            <w:i w:val="0"/>
            <w:noProof/>
            <w:webHidden/>
            <w:sz w:val="28"/>
          </w:rPr>
          <w:fldChar w:fldCharType="separate"/>
        </w:r>
        <w:r w:rsidR="002C7503">
          <w:rPr>
            <w:rFonts w:ascii="仿宋" w:eastAsia="仿宋" w:hAnsi="仿宋"/>
            <w:i w:val="0"/>
            <w:noProof/>
            <w:webHidden/>
            <w:sz w:val="28"/>
          </w:rPr>
          <w:t>83</w:t>
        </w:r>
        <w:r w:rsidR="000F1480" w:rsidRPr="000F1480">
          <w:rPr>
            <w:rFonts w:ascii="仿宋" w:eastAsia="仿宋" w:hAnsi="仿宋"/>
            <w:i w:val="0"/>
            <w:noProof/>
            <w:webHidden/>
            <w:sz w:val="28"/>
          </w:rPr>
          <w:fldChar w:fldCharType="end"/>
        </w:r>
      </w:hyperlink>
    </w:p>
    <w:p w:rsidR="000F1480" w:rsidRPr="000F1480" w:rsidRDefault="00E46339" w:rsidP="000F1480">
      <w:pPr>
        <w:pStyle w:val="21"/>
        <w:tabs>
          <w:tab w:val="right" w:leader="dot" w:pos="9289"/>
        </w:tabs>
        <w:ind w:left="440"/>
        <w:rPr>
          <w:rFonts w:ascii="仿宋" w:eastAsia="仿宋" w:hAnsi="仿宋" w:cstheme="minorBidi"/>
          <w:i w:val="0"/>
          <w:iCs w:val="0"/>
          <w:noProof/>
          <w:color w:val="auto"/>
          <w:sz w:val="24"/>
          <w:lang w:eastAsia="zh-CN" w:bidi="ar-SA"/>
        </w:rPr>
      </w:pPr>
      <w:hyperlink w:anchor="_Toc96097211" w:history="1">
        <w:r w:rsidR="000F1480" w:rsidRPr="000F1480">
          <w:rPr>
            <w:rStyle w:val="af0"/>
            <w:rFonts w:ascii="仿宋" w:eastAsia="仿宋" w:hAnsi="仿宋" w:hint="eastAsia"/>
            <w:i w:val="0"/>
            <w:noProof/>
            <w:sz w:val="28"/>
            <w:lang w:eastAsia="zh-CN"/>
          </w:rPr>
          <w:t>一、质疑函范本</w:t>
        </w:r>
        <w:r w:rsidR="000F1480" w:rsidRPr="000F1480">
          <w:rPr>
            <w:rFonts w:ascii="仿宋" w:eastAsia="仿宋" w:hAnsi="仿宋"/>
            <w:i w:val="0"/>
            <w:noProof/>
            <w:webHidden/>
            <w:sz w:val="28"/>
          </w:rPr>
          <w:tab/>
        </w:r>
        <w:r w:rsidR="000F1480" w:rsidRPr="000F1480">
          <w:rPr>
            <w:rFonts w:ascii="仿宋" w:eastAsia="仿宋" w:hAnsi="仿宋"/>
            <w:i w:val="0"/>
            <w:noProof/>
            <w:webHidden/>
            <w:sz w:val="28"/>
          </w:rPr>
          <w:fldChar w:fldCharType="begin"/>
        </w:r>
        <w:r w:rsidR="000F1480" w:rsidRPr="000F1480">
          <w:rPr>
            <w:rFonts w:ascii="仿宋" w:eastAsia="仿宋" w:hAnsi="仿宋"/>
            <w:i w:val="0"/>
            <w:noProof/>
            <w:webHidden/>
            <w:sz w:val="28"/>
          </w:rPr>
          <w:instrText xml:space="preserve"> PAGEREF _Toc96097211 \h </w:instrText>
        </w:r>
        <w:r w:rsidR="000F1480" w:rsidRPr="000F1480">
          <w:rPr>
            <w:rFonts w:ascii="仿宋" w:eastAsia="仿宋" w:hAnsi="仿宋"/>
            <w:i w:val="0"/>
            <w:noProof/>
            <w:webHidden/>
            <w:sz w:val="28"/>
          </w:rPr>
        </w:r>
        <w:r w:rsidR="000F1480" w:rsidRPr="000F1480">
          <w:rPr>
            <w:rFonts w:ascii="仿宋" w:eastAsia="仿宋" w:hAnsi="仿宋"/>
            <w:i w:val="0"/>
            <w:noProof/>
            <w:webHidden/>
            <w:sz w:val="28"/>
          </w:rPr>
          <w:fldChar w:fldCharType="separate"/>
        </w:r>
        <w:r w:rsidR="002C7503">
          <w:rPr>
            <w:rFonts w:ascii="仿宋" w:eastAsia="仿宋" w:hAnsi="仿宋"/>
            <w:i w:val="0"/>
            <w:noProof/>
            <w:webHidden/>
            <w:sz w:val="28"/>
          </w:rPr>
          <w:t>83</w:t>
        </w:r>
        <w:r w:rsidR="000F1480" w:rsidRPr="000F1480">
          <w:rPr>
            <w:rFonts w:ascii="仿宋" w:eastAsia="仿宋" w:hAnsi="仿宋"/>
            <w:i w:val="0"/>
            <w:noProof/>
            <w:webHidden/>
            <w:sz w:val="28"/>
          </w:rPr>
          <w:fldChar w:fldCharType="end"/>
        </w:r>
      </w:hyperlink>
    </w:p>
    <w:p w:rsidR="000F1480" w:rsidRPr="000F1480" w:rsidRDefault="00E46339" w:rsidP="000F1480">
      <w:pPr>
        <w:pStyle w:val="21"/>
        <w:tabs>
          <w:tab w:val="right" w:leader="dot" w:pos="9289"/>
        </w:tabs>
        <w:ind w:left="440"/>
        <w:rPr>
          <w:rFonts w:ascii="仿宋" w:eastAsia="仿宋" w:hAnsi="仿宋" w:cstheme="minorBidi"/>
          <w:i w:val="0"/>
          <w:iCs w:val="0"/>
          <w:noProof/>
          <w:color w:val="auto"/>
          <w:sz w:val="24"/>
          <w:lang w:eastAsia="zh-CN" w:bidi="ar-SA"/>
        </w:rPr>
      </w:pPr>
      <w:hyperlink w:anchor="_Toc96097212" w:history="1">
        <w:r w:rsidR="000F1480" w:rsidRPr="000F1480">
          <w:rPr>
            <w:rStyle w:val="af0"/>
            <w:rFonts w:ascii="仿宋" w:eastAsia="仿宋" w:hAnsi="仿宋" w:hint="eastAsia"/>
            <w:i w:val="0"/>
            <w:noProof/>
            <w:sz w:val="28"/>
            <w:lang w:eastAsia="zh-CN"/>
          </w:rPr>
          <w:t>二、投诉书范本</w:t>
        </w:r>
        <w:r w:rsidR="000F1480" w:rsidRPr="000F1480">
          <w:rPr>
            <w:rFonts w:ascii="仿宋" w:eastAsia="仿宋" w:hAnsi="仿宋"/>
            <w:i w:val="0"/>
            <w:noProof/>
            <w:webHidden/>
            <w:sz w:val="28"/>
          </w:rPr>
          <w:tab/>
        </w:r>
        <w:r w:rsidR="000F1480" w:rsidRPr="000F1480">
          <w:rPr>
            <w:rFonts w:ascii="仿宋" w:eastAsia="仿宋" w:hAnsi="仿宋"/>
            <w:i w:val="0"/>
            <w:noProof/>
            <w:webHidden/>
            <w:sz w:val="28"/>
          </w:rPr>
          <w:fldChar w:fldCharType="begin"/>
        </w:r>
        <w:r w:rsidR="000F1480" w:rsidRPr="000F1480">
          <w:rPr>
            <w:rFonts w:ascii="仿宋" w:eastAsia="仿宋" w:hAnsi="仿宋"/>
            <w:i w:val="0"/>
            <w:noProof/>
            <w:webHidden/>
            <w:sz w:val="28"/>
          </w:rPr>
          <w:instrText xml:space="preserve"> PAGEREF _Toc96097212 \h </w:instrText>
        </w:r>
        <w:r w:rsidR="000F1480" w:rsidRPr="000F1480">
          <w:rPr>
            <w:rFonts w:ascii="仿宋" w:eastAsia="仿宋" w:hAnsi="仿宋"/>
            <w:i w:val="0"/>
            <w:noProof/>
            <w:webHidden/>
            <w:sz w:val="28"/>
          </w:rPr>
        </w:r>
        <w:r w:rsidR="000F1480" w:rsidRPr="000F1480">
          <w:rPr>
            <w:rFonts w:ascii="仿宋" w:eastAsia="仿宋" w:hAnsi="仿宋"/>
            <w:i w:val="0"/>
            <w:noProof/>
            <w:webHidden/>
            <w:sz w:val="28"/>
          </w:rPr>
          <w:fldChar w:fldCharType="separate"/>
        </w:r>
        <w:r w:rsidR="002C7503">
          <w:rPr>
            <w:rFonts w:ascii="仿宋" w:eastAsia="仿宋" w:hAnsi="仿宋"/>
            <w:i w:val="0"/>
            <w:noProof/>
            <w:webHidden/>
            <w:sz w:val="28"/>
          </w:rPr>
          <w:t>85</w:t>
        </w:r>
        <w:r w:rsidR="000F1480" w:rsidRPr="000F1480">
          <w:rPr>
            <w:rFonts w:ascii="仿宋" w:eastAsia="仿宋" w:hAnsi="仿宋"/>
            <w:i w:val="0"/>
            <w:noProof/>
            <w:webHidden/>
            <w:sz w:val="28"/>
          </w:rPr>
          <w:fldChar w:fldCharType="end"/>
        </w:r>
      </w:hyperlink>
    </w:p>
    <w:p w:rsidR="00841500" w:rsidRDefault="0010460C">
      <w:pPr>
        <w:spacing w:line="360" w:lineRule="auto"/>
        <w:jc w:val="center"/>
        <w:rPr>
          <w:rFonts w:ascii="仿宋" w:eastAsia="仿宋" w:hAnsi="仿宋"/>
          <w:i w:val="0"/>
          <w:color w:val="auto"/>
          <w:sz w:val="24"/>
          <w:szCs w:val="24"/>
        </w:rPr>
        <w:sectPr w:rsidR="00841500">
          <w:footerReference w:type="default" r:id="rId12"/>
          <w:pgSz w:w="11907" w:h="16840"/>
          <w:pgMar w:top="1418" w:right="1134" w:bottom="1122" w:left="1474" w:header="851" w:footer="992" w:gutter="0"/>
          <w:pgNumType w:start="1"/>
          <w:cols w:space="720"/>
          <w:docGrid w:linePitch="312"/>
        </w:sectPr>
      </w:pPr>
      <w:r>
        <w:rPr>
          <w:rFonts w:ascii="仿宋" w:eastAsia="仿宋" w:hAnsi="仿宋" w:cs="Marigold"/>
          <w:i w:val="0"/>
          <w:color w:val="auto"/>
          <w:szCs w:val="24"/>
          <w:lang w:eastAsia="zh-CN" w:bidi="ar-SA"/>
        </w:rPr>
        <w:fldChar w:fldCharType="end"/>
      </w:r>
    </w:p>
    <w:p w:rsidR="00841500" w:rsidRDefault="0010460C">
      <w:pPr>
        <w:pStyle w:val="10"/>
        <w:rPr>
          <w:rFonts w:ascii="仿宋" w:hAnsi="仿宋"/>
          <w:i w:val="0"/>
          <w:color w:val="auto"/>
          <w:lang w:eastAsia="zh-CN"/>
        </w:rPr>
      </w:pPr>
      <w:bookmarkStart w:id="1" w:name="_Toc511558610"/>
      <w:bookmarkStart w:id="2" w:name="_Toc394578393"/>
      <w:bookmarkStart w:id="3" w:name="_Toc96097152"/>
      <w:r>
        <w:rPr>
          <w:rFonts w:ascii="仿宋" w:hAnsi="仿宋" w:hint="eastAsia"/>
          <w:i w:val="0"/>
          <w:color w:val="auto"/>
          <w:lang w:eastAsia="zh-CN"/>
        </w:rPr>
        <w:lastRenderedPageBreak/>
        <w:t>第一章  投标邀请</w:t>
      </w:r>
      <w:bookmarkEnd w:id="1"/>
      <w:bookmarkEnd w:id="2"/>
      <w:bookmarkEnd w:id="3"/>
    </w:p>
    <w:p w:rsidR="00841500" w:rsidRDefault="0010460C">
      <w:pPr>
        <w:spacing w:line="360" w:lineRule="auto"/>
        <w:ind w:firstLineChars="200" w:firstLine="482"/>
        <w:contextualSpacing/>
        <w:rPr>
          <w:rFonts w:ascii="仿宋" w:eastAsia="仿宋" w:hAnsi="仿宋"/>
          <w:b/>
          <w:i w:val="0"/>
          <w:color w:val="auto"/>
          <w:sz w:val="24"/>
          <w:u w:val="single"/>
          <w:lang w:eastAsia="zh-CN"/>
        </w:rPr>
      </w:pPr>
      <w:r>
        <w:rPr>
          <w:rFonts w:ascii="仿宋" w:eastAsia="仿宋" w:hAnsi="仿宋" w:hint="eastAsia"/>
          <w:b/>
          <w:i w:val="0"/>
          <w:color w:val="auto"/>
          <w:sz w:val="24"/>
          <w:u w:val="single"/>
          <w:lang w:eastAsia="zh-CN"/>
        </w:rPr>
        <w:t>四川采易通招标代理有限公司</w:t>
      </w:r>
      <w:r>
        <w:rPr>
          <w:rFonts w:ascii="仿宋" w:eastAsia="仿宋" w:hAnsi="仿宋" w:hint="eastAsia"/>
          <w:i w:val="0"/>
          <w:color w:val="auto"/>
          <w:sz w:val="24"/>
          <w:lang w:eastAsia="zh-CN"/>
        </w:rPr>
        <w:t>受</w:t>
      </w:r>
      <w:r w:rsidR="00BD62D4" w:rsidRPr="00BD62D4">
        <w:rPr>
          <w:rFonts w:ascii="仿宋" w:eastAsia="仿宋" w:hAnsi="仿宋" w:hint="eastAsia"/>
          <w:b/>
          <w:i w:val="0"/>
          <w:color w:val="auto"/>
          <w:sz w:val="24"/>
          <w:u w:val="single"/>
          <w:lang w:eastAsia="zh-CN"/>
        </w:rPr>
        <w:t>崇州市住房和城乡建设局</w:t>
      </w:r>
      <w:r>
        <w:rPr>
          <w:rFonts w:ascii="仿宋" w:eastAsia="仿宋" w:hAnsi="仿宋" w:hint="eastAsia"/>
          <w:i w:val="0"/>
          <w:color w:val="auto"/>
          <w:sz w:val="24"/>
          <w:lang w:eastAsia="zh-CN"/>
        </w:rPr>
        <w:t>委托，拟对</w:t>
      </w:r>
      <w:r w:rsidR="00BD62D4" w:rsidRPr="00BD62D4">
        <w:rPr>
          <w:rFonts w:ascii="仿宋" w:eastAsia="仿宋" w:hAnsi="仿宋" w:hint="eastAsia"/>
          <w:b/>
          <w:i w:val="0"/>
          <w:color w:val="auto"/>
          <w:sz w:val="24"/>
          <w:u w:val="single"/>
          <w:lang w:eastAsia="zh-CN"/>
        </w:rPr>
        <w:t>崇州市住房和城乡建设局房屋建筑</w:t>
      </w:r>
      <w:proofErr w:type="gramStart"/>
      <w:r w:rsidR="00BD62D4" w:rsidRPr="00BD62D4">
        <w:rPr>
          <w:rFonts w:ascii="仿宋" w:eastAsia="仿宋" w:hAnsi="仿宋" w:hint="eastAsia"/>
          <w:b/>
          <w:i w:val="0"/>
          <w:color w:val="auto"/>
          <w:sz w:val="24"/>
          <w:u w:val="single"/>
          <w:lang w:eastAsia="zh-CN"/>
        </w:rPr>
        <w:t>承灾体风险</w:t>
      </w:r>
      <w:proofErr w:type="gramEnd"/>
      <w:r w:rsidR="00BD62D4" w:rsidRPr="00BD62D4">
        <w:rPr>
          <w:rFonts w:ascii="仿宋" w:eastAsia="仿宋" w:hAnsi="仿宋" w:hint="eastAsia"/>
          <w:b/>
          <w:i w:val="0"/>
          <w:color w:val="auto"/>
          <w:sz w:val="24"/>
          <w:u w:val="single"/>
          <w:lang w:eastAsia="zh-CN"/>
        </w:rPr>
        <w:t>普查政府采购项目</w:t>
      </w:r>
      <w:r>
        <w:rPr>
          <w:rFonts w:ascii="仿宋" w:eastAsia="仿宋" w:hAnsi="仿宋" w:hint="eastAsia"/>
          <w:i w:val="0"/>
          <w:color w:val="auto"/>
          <w:sz w:val="24"/>
          <w:lang w:eastAsia="zh-CN"/>
        </w:rPr>
        <w:t>进行国内公开招标，</w:t>
      </w:r>
      <w:proofErr w:type="gramStart"/>
      <w:r>
        <w:rPr>
          <w:rFonts w:ascii="仿宋" w:eastAsia="仿宋" w:hAnsi="仿宋" w:hint="eastAsia"/>
          <w:i w:val="0"/>
          <w:color w:val="auto"/>
          <w:sz w:val="24"/>
          <w:lang w:eastAsia="zh-CN"/>
        </w:rPr>
        <w:t>兹邀请</w:t>
      </w:r>
      <w:proofErr w:type="gramEnd"/>
      <w:r>
        <w:rPr>
          <w:rFonts w:ascii="仿宋" w:eastAsia="仿宋" w:hAnsi="仿宋" w:hint="eastAsia"/>
          <w:i w:val="0"/>
          <w:color w:val="auto"/>
          <w:sz w:val="24"/>
          <w:lang w:eastAsia="zh-CN"/>
        </w:rPr>
        <w:t>符合本次招标要求的投标人参加投标。</w:t>
      </w:r>
    </w:p>
    <w:p w:rsidR="00841500" w:rsidRDefault="0010460C">
      <w:pPr>
        <w:spacing w:after="120" w:line="360" w:lineRule="auto"/>
        <w:rPr>
          <w:rFonts w:ascii="仿宋" w:eastAsia="仿宋" w:hAnsi="仿宋" w:cs="Marigold"/>
          <w:i w:val="0"/>
          <w:color w:val="auto"/>
          <w:sz w:val="24"/>
          <w:szCs w:val="24"/>
          <w:lang w:eastAsia="zh-CN"/>
        </w:rPr>
      </w:pPr>
      <w:r>
        <w:rPr>
          <w:rFonts w:ascii="仿宋" w:eastAsia="仿宋" w:hAnsi="仿宋" w:cs="Marigold" w:hint="eastAsia"/>
          <w:b/>
          <w:i w:val="0"/>
          <w:color w:val="auto"/>
          <w:sz w:val="24"/>
          <w:szCs w:val="24"/>
          <w:lang w:eastAsia="zh-CN"/>
        </w:rPr>
        <w:t>一、招标编号：</w:t>
      </w:r>
      <w:r w:rsidR="008D6E31" w:rsidRPr="008D6E31">
        <w:rPr>
          <w:rFonts w:ascii="仿宋" w:eastAsia="仿宋" w:hAnsi="仿宋" w:cs="Marigold"/>
          <w:b/>
          <w:i w:val="0"/>
          <w:color w:val="auto"/>
          <w:sz w:val="24"/>
          <w:szCs w:val="24"/>
          <w:lang w:eastAsia="zh-CN"/>
        </w:rPr>
        <w:t>510184202200015</w:t>
      </w:r>
    </w:p>
    <w:p w:rsidR="00841500" w:rsidRPr="00C843BE" w:rsidRDefault="0010460C" w:rsidP="00BD62D4">
      <w:pPr>
        <w:spacing w:after="120" w:line="360" w:lineRule="auto"/>
        <w:ind w:left="1687" w:hangingChars="700" w:hanging="1687"/>
        <w:contextualSpacing/>
        <w:jc w:val="both"/>
        <w:rPr>
          <w:rFonts w:ascii="仿宋" w:eastAsia="仿宋" w:hAnsi="仿宋"/>
          <w:b/>
          <w:i w:val="0"/>
          <w:color w:val="auto"/>
          <w:sz w:val="24"/>
          <w:lang w:eastAsia="zh-CN"/>
        </w:rPr>
      </w:pPr>
      <w:r>
        <w:rPr>
          <w:rFonts w:ascii="仿宋" w:eastAsia="仿宋" w:hAnsi="仿宋" w:cs="Marigold" w:hint="eastAsia"/>
          <w:b/>
          <w:bCs/>
          <w:i w:val="0"/>
          <w:color w:val="auto"/>
          <w:sz w:val="24"/>
          <w:szCs w:val="24"/>
          <w:lang w:eastAsia="zh-CN"/>
        </w:rPr>
        <w:t>二、</w:t>
      </w:r>
      <w:r>
        <w:rPr>
          <w:rFonts w:ascii="仿宋" w:eastAsia="仿宋" w:hAnsi="仿宋" w:cs="Marigold"/>
          <w:b/>
          <w:bCs/>
          <w:i w:val="0"/>
          <w:color w:val="auto"/>
          <w:sz w:val="24"/>
          <w:szCs w:val="24"/>
          <w:lang w:eastAsia="zh-CN"/>
        </w:rPr>
        <w:t>项目</w:t>
      </w:r>
      <w:r>
        <w:rPr>
          <w:rFonts w:ascii="仿宋" w:eastAsia="仿宋" w:hAnsi="仿宋" w:cs="Marigold" w:hint="eastAsia"/>
          <w:b/>
          <w:i w:val="0"/>
          <w:color w:val="auto"/>
          <w:sz w:val="24"/>
          <w:szCs w:val="24"/>
          <w:lang w:eastAsia="zh-CN"/>
        </w:rPr>
        <w:t>名称：</w:t>
      </w:r>
      <w:r w:rsidR="00BD62D4" w:rsidRPr="00BD62D4">
        <w:rPr>
          <w:rFonts w:ascii="仿宋" w:eastAsia="仿宋" w:hAnsi="仿宋" w:hint="eastAsia"/>
          <w:b/>
          <w:i w:val="0"/>
          <w:color w:val="auto"/>
          <w:sz w:val="24"/>
          <w:lang w:eastAsia="zh-CN"/>
        </w:rPr>
        <w:t>崇州市住房和城乡建设局房屋建筑</w:t>
      </w:r>
      <w:proofErr w:type="gramStart"/>
      <w:r w:rsidR="00BD62D4" w:rsidRPr="00BD62D4">
        <w:rPr>
          <w:rFonts w:ascii="仿宋" w:eastAsia="仿宋" w:hAnsi="仿宋" w:hint="eastAsia"/>
          <w:b/>
          <w:i w:val="0"/>
          <w:color w:val="auto"/>
          <w:sz w:val="24"/>
          <w:lang w:eastAsia="zh-CN"/>
        </w:rPr>
        <w:t>承灾体风险</w:t>
      </w:r>
      <w:proofErr w:type="gramEnd"/>
      <w:r w:rsidR="00BD62D4" w:rsidRPr="00BD62D4">
        <w:rPr>
          <w:rFonts w:ascii="仿宋" w:eastAsia="仿宋" w:hAnsi="仿宋" w:hint="eastAsia"/>
          <w:b/>
          <w:i w:val="0"/>
          <w:color w:val="auto"/>
          <w:sz w:val="24"/>
          <w:lang w:eastAsia="zh-CN"/>
        </w:rPr>
        <w:t>普查政府采购项目</w:t>
      </w:r>
    </w:p>
    <w:p w:rsidR="00841500" w:rsidRDefault="0010460C">
      <w:pPr>
        <w:spacing w:after="120" w:line="360" w:lineRule="auto"/>
        <w:ind w:left="1687" w:hangingChars="700" w:hanging="1687"/>
        <w:contextualSpacing/>
        <w:jc w:val="both"/>
        <w:rPr>
          <w:rFonts w:ascii="仿宋" w:eastAsia="仿宋" w:hAnsi="仿宋" w:cs="Marigold"/>
          <w:i w:val="0"/>
          <w:color w:val="auto"/>
          <w:sz w:val="24"/>
          <w:szCs w:val="24"/>
          <w:lang w:eastAsia="zh-CN"/>
        </w:rPr>
      </w:pPr>
      <w:r>
        <w:rPr>
          <w:rFonts w:ascii="仿宋" w:eastAsia="仿宋" w:hAnsi="仿宋" w:cs="Marigold" w:hint="eastAsia"/>
          <w:b/>
          <w:i w:val="0"/>
          <w:color w:val="auto"/>
          <w:sz w:val="24"/>
          <w:szCs w:val="24"/>
          <w:lang w:eastAsia="zh-CN"/>
        </w:rPr>
        <w:t>三、资金来源：</w:t>
      </w:r>
      <w:r>
        <w:rPr>
          <w:rFonts w:ascii="仿宋" w:eastAsia="仿宋" w:hAnsi="仿宋" w:cs="Marigold" w:hint="eastAsia"/>
          <w:b/>
          <w:bCs/>
          <w:i w:val="0"/>
          <w:color w:val="auto"/>
          <w:sz w:val="24"/>
          <w:szCs w:val="24"/>
          <w:lang w:eastAsia="zh-CN"/>
        </w:rPr>
        <w:t>财政性资金</w:t>
      </w:r>
    </w:p>
    <w:p w:rsidR="00841500" w:rsidRDefault="0010460C">
      <w:pPr>
        <w:tabs>
          <w:tab w:val="left" w:pos="5620"/>
        </w:tabs>
        <w:spacing w:after="120" w:line="360" w:lineRule="auto"/>
        <w:rPr>
          <w:rFonts w:ascii="仿宋" w:eastAsia="仿宋" w:hAnsi="仿宋" w:cs="Marigold"/>
          <w:i w:val="0"/>
          <w:color w:val="auto"/>
          <w:sz w:val="24"/>
          <w:szCs w:val="24"/>
          <w:lang w:eastAsia="zh-CN"/>
        </w:rPr>
      </w:pPr>
      <w:r>
        <w:rPr>
          <w:rFonts w:ascii="仿宋" w:eastAsia="仿宋" w:hAnsi="仿宋" w:cs="Marigold" w:hint="eastAsia"/>
          <w:b/>
          <w:i w:val="0"/>
          <w:color w:val="auto"/>
          <w:sz w:val="24"/>
          <w:szCs w:val="24"/>
          <w:lang w:eastAsia="zh-CN"/>
        </w:rPr>
        <w:t>四</w:t>
      </w:r>
      <w:r>
        <w:rPr>
          <w:rFonts w:ascii="仿宋" w:eastAsia="仿宋" w:hAnsi="仿宋" w:cs="Marigold" w:hint="eastAsia"/>
          <w:b/>
          <w:bCs/>
          <w:i w:val="0"/>
          <w:color w:val="auto"/>
          <w:sz w:val="24"/>
          <w:szCs w:val="24"/>
          <w:lang w:eastAsia="zh-CN"/>
        </w:rPr>
        <w:t>、</w:t>
      </w:r>
      <w:r>
        <w:rPr>
          <w:rFonts w:ascii="仿宋" w:eastAsia="仿宋" w:hAnsi="仿宋" w:cs="Marigold" w:hint="eastAsia"/>
          <w:b/>
          <w:i w:val="0"/>
          <w:color w:val="auto"/>
          <w:sz w:val="24"/>
          <w:szCs w:val="24"/>
          <w:lang w:eastAsia="zh-CN"/>
        </w:rPr>
        <w:t>招标项目简介：本次采购项目共1个采购包</w:t>
      </w:r>
    </w:p>
    <w:p w:rsidR="00841500" w:rsidRDefault="0010460C">
      <w:pPr>
        <w:spacing w:after="120" w:line="360" w:lineRule="auto"/>
        <w:ind w:firstLineChars="200" w:firstLine="482"/>
        <w:rPr>
          <w:rFonts w:ascii="仿宋" w:eastAsia="仿宋" w:hAnsi="仿宋" w:cs="Marigold"/>
          <w:b/>
          <w:bCs/>
          <w:i w:val="0"/>
          <w:color w:val="auto"/>
          <w:sz w:val="24"/>
          <w:szCs w:val="24"/>
        </w:rPr>
      </w:pPr>
      <w:r>
        <w:rPr>
          <w:rFonts w:ascii="仿宋" w:eastAsia="仿宋" w:hAnsi="仿宋" w:hint="eastAsia"/>
          <w:b/>
          <w:i w:val="0"/>
          <w:color w:val="auto"/>
          <w:sz w:val="24"/>
          <w:lang w:eastAsia="zh-CN"/>
        </w:rPr>
        <w:t>1、</w:t>
      </w:r>
      <w:r>
        <w:rPr>
          <w:rFonts w:ascii="仿宋" w:eastAsia="仿宋" w:hAnsi="仿宋" w:cs="Marigold" w:hint="eastAsia"/>
          <w:b/>
          <w:i w:val="0"/>
          <w:color w:val="auto"/>
          <w:sz w:val="24"/>
          <w:szCs w:val="24"/>
        </w:rPr>
        <w:t>采购内容</w:t>
      </w:r>
      <w:r>
        <w:rPr>
          <w:rFonts w:ascii="仿宋" w:eastAsia="仿宋" w:hAnsi="仿宋" w:cs="Marigold" w:hint="eastAsia"/>
          <w:b/>
          <w:i w:val="0"/>
          <w:color w:val="auto"/>
          <w:sz w:val="24"/>
          <w:szCs w:val="24"/>
          <w:lang w:eastAsia="zh-CN"/>
        </w:rPr>
        <w:t>：</w:t>
      </w:r>
    </w:p>
    <w:tbl>
      <w:tblPr>
        <w:tblW w:w="8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
        <w:gridCol w:w="3178"/>
        <w:gridCol w:w="1134"/>
        <w:gridCol w:w="3343"/>
      </w:tblGrid>
      <w:tr w:rsidR="00841500" w:rsidRPr="00703918" w:rsidTr="00EE422C">
        <w:trPr>
          <w:trHeight w:val="540"/>
          <w:jc w:val="center"/>
        </w:trPr>
        <w:tc>
          <w:tcPr>
            <w:tcW w:w="650" w:type="dxa"/>
            <w:vAlign w:val="center"/>
          </w:tcPr>
          <w:p w:rsidR="00841500" w:rsidRPr="00703918" w:rsidRDefault="0010460C">
            <w:pPr>
              <w:spacing w:afterLines="50" w:after="156" w:line="420" w:lineRule="exact"/>
              <w:jc w:val="center"/>
              <w:rPr>
                <w:rFonts w:ascii="仿宋" w:eastAsia="仿宋" w:hAnsi="仿宋"/>
                <w:i w:val="0"/>
                <w:color w:val="auto"/>
                <w:szCs w:val="24"/>
                <w:lang w:eastAsia="zh-CN"/>
              </w:rPr>
            </w:pPr>
            <w:r w:rsidRPr="00703918">
              <w:rPr>
                <w:rFonts w:ascii="仿宋" w:eastAsia="仿宋" w:hAnsi="仿宋" w:hint="eastAsia"/>
                <w:i w:val="0"/>
                <w:color w:val="auto"/>
                <w:szCs w:val="24"/>
                <w:lang w:eastAsia="zh-CN"/>
              </w:rPr>
              <w:t>序号</w:t>
            </w:r>
          </w:p>
        </w:tc>
        <w:tc>
          <w:tcPr>
            <w:tcW w:w="3178" w:type="dxa"/>
            <w:vAlign w:val="center"/>
          </w:tcPr>
          <w:p w:rsidR="00841500" w:rsidRPr="00703918" w:rsidRDefault="0010460C">
            <w:pPr>
              <w:spacing w:afterLines="50" w:after="156" w:line="420" w:lineRule="exact"/>
              <w:jc w:val="center"/>
              <w:rPr>
                <w:rFonts w:ascii="仿宋" w:eastAsia="仿宋" w:hAnsi="仿宋"/>
                <w:i w:val="0"/>
                <w:color w:val="auto"/>
                <w:szCs w:val="24"/>
              </w:rPr>
            </w:pPr>
            <w:r w:rsidRPr="00703918">
              <w:rPr>
                <w:rFonts w:ascii="仿宋" w:eastAsia="仿宋" w:hAnsi="仿宋" w:hint="eastAsia"/>
                <w:i w:val="0"/>
                <w:color w:val="auto"/>
                <w:szCs w:val="24"/>
              </w:rPr>
              <w:t>名称</w:t>
            </w:r>
          </w:p>
        </w:tc>
        <w:tc>
          <w:tcPr>
            <w:tcW w:w="1134" w:type="dxa"/>
            <w:vAlign w:val="center"/>
          </w:tcPr>
          <w:p w:rsidR="00841500" w:rsidRPr="00703918" w:rsidRDefault="0010460C">
            <w:pPr>
              <w:spacing w:afterLines="50" w:after="156" w:line="420" w:lineRule="exact"/>
              <w:jc w:val="center"/>
              <w:rPr>
                <w:rFonts w:ascii="仿宋" w:eastAsia="仿宋" w:hAnsi="仿宋"/>
                <w:i w:val="0"/>
                <w:color w:val="auto"/>
                <w:szCs w:val="24"/>
                <w:lang w:eastAsia="zh-CN"/>
              </w:rPr>
            </w:pPr>
            <w:r w:rsidRPr="00703918">
              <w:rPr>
                <w:rFonts w:ascii="仿宋" w:eastAsia="仿宋" w:hAnsi="仿宋" w:hint="eastAsia"/>
                <w:i w:val="0"/>
                <w:color w:val="auto"/>
                <w:szCs w:val="24"/>
                <w:lang w:eastAsia="zh-CN"/>
              </w:rPr>
              <w:t>采购预算</w:t>
            </w:r>
          </w:p>
        </w:tc>
        <w:tc>
          <w:tcPr>
            <w:tcW w:w="3343" w:type="dxa"/>
            <w:tcBorders>
              <w:left w:val="single" w:sz="6" w:space="0" w:color="auto"/>
            </w:tcBorders>
            <w:vAlign w:val="center"/>
          </w:tcPr>
          <w:p w:rsidR="00841500" w:rsidRPr="00703918" w:rsidRDefault="00BD62D4">
            <w:pPr>
              <w:spacing w:afterLines="50" w:after="156" w:line="420" w:lineRule="exact"/>
              <w:jc w:val="center"/>
              <w:rPr>
                <w:rFonts w:ascii="仿宋" w:eastAsia="仿宋" w:hAnsi="仿宋"/>
                <w:i w:val="0"/>
                <w:color w:val="auto"/>
                <w:szCs w:val="24"/>
                <w:lang w:eastAsia="zh-CN"/>
              </w:rPr>
            </w:pPr>
            <w:r>
              <w:rPr>
                <w:rFonts w:ascii="仿宋" w:eastAsia="仿宋" w:hAnsi="仿宋" w:hint="eastAsia"/>
                <w:i w:val="0"/>
                <w:color w:val="auto"/>
                <w:szCs w:val="24"/>
                <w:lang w:eastAsia="zh-CN"/>
              </w:rPr>
              <w:t>服务</w:t>
            </w:r>
            <w:r>
              <w:rPr>
                <w:rFonts w:ascii="仿宋" w:eastAsia="仿宋" w:hAnsi="仿宋"/>
                <w:i w:val="0"/>
                <w:color w:val="auto"/>
                <w:szCs w:val="24"/>
                <w:lang w:eastAsia="zh-CN"/>
              </w:rPr>
              <w:t>期限</w:t>
            </w:r>
          </w:p>
        </w:tc>
      </w:tr>
      <w:tr w:rsidR="00841500" w:rsidRPr="00703918" w:rsidTr="00EE422C">
        <w:trPr>
          <w:trHeight w:val="850"/>
          <w:jc w:val="center"/>
        </w:trPr>
        <w:tc>
          <w:tcPr>
            <w:tcW w:w="650" w:type="dxa"/>
            <w:vAlign w:val="center"/>
          </w:tcPr>
          <w:p w:rsidR="00841500" w:rsidRPr="00703918" w:rsidRDefault="0010460C">
            <w:pPr>
              <w:spacing w:afterLines="50" w:after="156" w:line="420" w:lineRule="exact"/>
              <w:jc w:val="center"/>
              <w:rPr>
                <w:rFonts w:ascii="仿宋" w:eastAsia="仿宋" w:hAnsi="仿宋"/>
                <w:i w:val="0"/>
                <w:color w:val="auto"/>
                <w:szCs w:val="24"/>
              </w:rPr>
            </w:pPr>
            <w:r w:rsidRPr="00703918">
              <w:rPr>
                <w:rFonts w:ascii="仿宋" w:eastAsia="仿宋" w:hAnsi="仿宋" w:hint="eastAsia"/>
                <w:i w:val="0"/>
                <w:color w:val="auto"/>
                <w:szCs w:val="24"/>
              </w:rPr>
              <w:t>1</w:t>
            </w:r>
          </w:p>
        </w:tc>
        <w:tc>
          <w:tcPr>
            <w:tcW w:w="3178" w:type="dxa"/>
            <w:vAlign w:val="center"/>
          </w:tcPr>
          <w:p w:rsidR="00841500" w:rsidRPr="00703918" w:rsidRDefault="00BD62D4">
            <w:pPr>
              <w:spacing w:afterLines="50" w:after="156"/>
              <w:rPr>
                <w:rFonts w:ascii="仿宋" w:eastAsia="仿宋" w:hAnsi="仿宋" w:cs="Marigold"/>
                <w:bCs/>
                <w:i w:val="0"/>
                <w:color w:val="auto"/>
                <w:szCs w:val="24"/>
                <w:lang w:eastAsia="zh-CN"/>
              </w:rPr>
            </w:pPr>
            <w:r w:rsidRPr="00BD62D4">
              <w:rPr>
                <w:rFonts w:ascii="仿宋" w:eastAsia="仿宋" w:hAnsi="仿宋" w:hint="eastAsia"/>
                <w:i w:val="0"/>
                <w:color w:val="auto"/>
                <w:lang w:eastAsia="zh-CN"/>
              </w:rPr>
              <w:t>崇州市住房和城乡建设局房屋建筑</w:t>
            </w:r>
            <w:proofErr w:type="gramStart"/>
            <w:r w:rsidRPr="00BD62D4">
              <w:rPr>
                <w:rFonts w:ascii="仿宋" w:eastAsia="仿宋" w:hAnsi="仿宋" w:hint="eastAsia"/>
                <w:i w:val="0"/>
                <w:color w:val="auto"/>
                <w:lang w:eastAsia="zh-CN"/>
              </w:rPr>
              <w:t>承灾体风险</w:t>
            </w:r>
            <w:proofErr w:type="gramEnd"/>
            <w:r w:rsidRPr="00BD62D4">
              <w:rPr>
                <w:rFonts w:ascii="仿宋" w:eastAsia="仿宋" w:hAnsi="仿宋" w:hint="eastAsia"/>
                <w:i w:val="0"/>
                <w:color w:val="auto"/>
                <w:lang w:eastAsia="zh-CN"/>
              </w:rPr>
              <w:t>普查政府采购项目</w:t>
            </w:r>
          </w:p>
        </w:tc>
        <w:tc>
          <w:tcPr>
            <w:tcW w:w="1134" w:type="dxa"/>
            <w:vAlign w:val="center"/>
          </w:tcPr>
          <w:p w:rsidR="00841500" w:rsidRPr="00703918" w:rsidRDefault="00BD62D4">
            <w:pPr>
              <w:spacing w:afterLines="50" w:after="156"/>
              <w:jc w:val="center"/>
              <w:rPr>
                <w:rFonts w:ascii="仿宋" w:eastAsia="仿宋" w:hAnsi="仿宋"/>
                <w:i w:val="0"/>
                <w:color w:val="auto"/>
                <w:szCs w:val="24"/>
                <w:lang w:eastAsia="zh-CN"/>
              </w:rPr>
            </w:pPr>
            <w:r>
              <w:rPr>
                <w:rFonts w:ascii="仿宋" w:eastAsia="仿宋" w:hAnsi="仿宋" w:hint="eastAsia"/>
                <w:i w:val="0"/>
                <w:color w:val="auto"/>
                <w:szCs w:val="24"/>
                <w:lang w:eastAsia="zh-CN"/>
              </w:rPr>
              <w:t>512</w:t>
            </w:r>
            <w:r w:rsidR="0010460C" w:rsidRPr="00703918">
              <w:rPr>
                <w:rFonts w:ascii="仿宋" w:eastAsia="仿宋" w:hAnsi="仿宋" w:hint="eastAsia"/>
                <w:i w:val="0"/>
                <w:color w:val="auto"/>
                <w:szCs w:val="24"/>
                <w:lang w:eastAsia="zh-CN"/>
              </w:rPr>
              <w:t>万元</w:t>
            </w:r>
          </w:p>
        </w:tc>
        <w:tc>
          <w:tcPr>
            <w:tcW w:w="3343" w:type="dxa"/>
            <w:tcBorders>
              <w:left w:val="single" w:sz="6" w:space="0" w:color="auto"/>
            </w:tcBorders>
            <w:vAlign w:val="center"/>
          </w:tcPr>
          <w:p w:rsidR="00841500" w:rsidRPr="00703918" w:rsidRDefault="00CD40C4" w:rsidP="002B27F9">
            <w:pPr>
              <w:spacing w:afterLines="50" w:after="156"/>
              <w:rPr>
                <w:rFonts w:ascii="仿宋" w:eastAsia="仿宋" w:hAnsi="仿宋"/>
                <w:i w:val="0"/>
                <w:color w:val="auto"/>
                <w:szCs w:val="24"/>
                <w:lang w:eastAsia="zh-CN"/>
              </w:rPr>
            </w:pPr>
            <w:r w:rsidRPr="00CD40C4">
              <w:rPr>
                <w:rFonts w:ascii="仿宋" w:eastAsia="仿宋" w:hAnsi="仿宋" w:hint="eastAsia"/>
                <w:i w:val="0"/>
                <w:color w:val="auto"/>
                <w:szCs w:val="24"/>
                <w:lang w:eastAsia="zh-CN"/>
              </w:rPr>
              <w:t>2022年5月底前或上级要求时间节点完成汇总、梳理、分析自然灾害综合风险普查相关资料，形成自然灾害综合风险普查的相关成果等工作，且通过相关部门验收审核</w:t>
            </w:r>
            <w:r w:rsidR="002B27F9" w:rsidRPr="002B27F9">
              <w:rPr>
                <w:rFonts w:ascii="仿宋" w:eastAsia="仿宋" w:hAnsi="仿宋" w:hint="eastAsia"/>
                <w:i w:val="0"/>
                <w:color w:val="auto"/>
                <w:szCs w:val="24"/>
                <w:lang w:eastAsia="zh-CN"/>
              </w:rPr>
              <w:t>。</w:t>
            </w:r>
          </w:p>
        </w:tc>
      </w:tr>
    </w:tbl>
    <w:p w:rsidR="00841500" w:rsidRDefault="0010460C">
      <w:pPr>
        <w:spacing w:line="360" w:lineRule="auto"/>
        <w:contextualSpacing/>
        <w:rPr>
          <w:rFonts w:ascii="仿宋" w:eastAsia="仿宋" w:hAnsi="仿宋" w:cs="Marigold"/>
          <w:bCs/>
          <w:i w:val="0"/>
          <w:color w:val="auto"/>
          <w:sz w:val="24"/>
          <w:szCs w:val="24"/>
          <w:lang w:eastAsia="zh-CN"/>
        </w:rPr>
      </w:pPr>
      <w:r>
        <w:rPr>
          <w:rFonts w:ascii="仿宋" w:eastAsia="仿宋" w:hAnsi="仿宋" w:cs="Marigold"/>
          <w:bCs/>
          <w:i w:val="0"/>
          <w:color w:val="auto"/>
          <w:sz w:val="24"/>
          <w:szCs w:val="24"/>
          <w:lang w:eastAsia="zh-CN"/>
        </w:rPr>
        <w:t>（</w:t>
      </w:r>
      <w:r>
        <w:rPr>
          <w:rFonts w:ascii="仿宋" w:eastAsia="仿宋" w:hAnsi="仿宋" w:cs="Marigold" w:hint="eastAsia"/>
          <w:bCs/>
          <w:i w:val="0"/>
          <w:color w:val="auto"/>
          <w:sz w:val="24"/>
          <w:szCs w:val="24"/>
          <w:lang w:eastAsia="zh-CN"/>
        </w:rPr>
        <w:t>采购</w:t>
      </w:r>
      <w:r>
        <w:rPr>
          <w:rFonts w:ascii="仿宋" w:eastAsia="仿宋" w:hAnsi="仿宋" w:cs="Marigold"/>
          <w:bCs/>
          <w:i w:val="0"/>
          <w:color w:val="auto"/>
          <w:sz w:val="24"/>
          <w:szCs w:val="24"/>
          <w:lang w:eastAsia="zh-CN"/>
        </w:rPr>
        <w:t>需求及</w:t>
      </w:r>
      <w:r>
        <w:rPr>
          <w:rFonts w:ascii="仿宋" w:eastAsia="仿宋" w:hAnsi="仿宋" w:cs="Marigold" w:hint="eastAsia"/>
          <w:bCs/>
          <w:i w:val="0"/>
          <w:color w:val="auto"/>
          <w:sz w:val="24"/>
          <w:szCs w:val="24"/>
          <w:lang w:eastAsia="zh-CN"/>
        </w:rPr>
        <w:t>要求详见招标文件第六章）</w:t>
      </w:r>
    </w:p>
    <w:p w:rsidR="00841500" w:rsidRDefault="0010460C">
      <w:pPr>
        <w:spacing w:after="120" w:line="360" w:lineRule="auto"/>
        <w:ind w:left="480"/>
        <w:rPr>
          <w:rFonts w:ascii="仿宋" w:eastAsia="仿宋" w:hAnsi="仿宋" w:cs="Marigold"/>
          <w:b/>
          <w:bCs/>
          <w:i w:val="0"/>
          <w:color w:val="auto"/>
          <w:sz w:val="24"/>
          <w:szCs w:val="24"/>
          <w:lang w:eastAsia="zh-CN"/>
        </w:rPr>
      </w:pPr>
      <w:r>
        <w:rPr>
          <w:rFonts w:ascii="仿宋" w:eastAsia="仿宋" w:hAnsi="仿宋" w:cs="Marigold" w:hint="eastAsia"/>
          <w:b/>
          <w:bCs/>
          <w:i w:val="0"/>
          <w:color w:val="auto"/>
          <w:sz w:val="24"/>
          <w:szCs w:val="24"/>
          <w:lang w:eastAsia="zh-CN"/>
        </w:rPr>
        <w:t>2、采购背景：</w:t>
      </w:r>
    </w:p>
    <w:p w:rsidR="00841500" w:rsidRDefault="00656063" w:rsidP="00656063">
      <w:pPr>
        <w:spacing w:line="360" w:lineRule="auto"/>
        <w:ind w:firstLineChars="200" w:firstLine="480"/>
        <w:rPr>
          <w:rFonts w:ascii="仿宋" w:eastAsia="仿宋" w:hAnsi="仿宋"/>
          <w:i w:val="0"/>
          <w:sz w:val="28"/>
          <w:lang w:eastAsia="zh-CN"/>
        </w:rPr>
      </w:pPr>
      <w:r w:rsidRPr="00656063">
        <w:rPr>
          <w:rFonts w:ascii="仿宋" w:eastAsia="仿宋" w:hAnsi="仿宋" w:hint="eastAsia"/>
          <w:i w:val="0"/>
          <w:sz w:val="24"/>
          <w:lang w:eastAsia="zh-CN"/>
        </w:rPr>
        <w:t>全国自然灾害综合风险普查是一项重大的国情国力调查，是提升自然灾害防治能力的基础性工作，为切实做好我市房屋建筑和市政设施</w:t>
      </w:r>
      <w:proofErr w:type="gramStart"/>
      <w:r w:rsidRPr="00656063">
        <w:rPr>
          <w:rFonts w:ascii="仿宋" w:eastAsia="仿宋" w:hAnsi="仿宋" w:hint="eastAsia"/>
          <w:i w:val="0"/>
          <w:sz w:val="24"/>
          <w:lang w:eastAsia="zh-CN"/>
        </w:rPr>
        <w:t>承灾体调查</w:t>
      </w:r>
      <w:proofErr w:type="gramEnd"/>
      <w:r w:rsidRPr="00656063">
        <w:rPr>
          <w:rFonts w:ascii="仿宋" w:eastAsia="仿宋" w:hAnsi="仿宋" w:hint="eastAsia"/>
          <w:i w:val="0"/>
          <w:sz w:val="24"/>
          <w:lang w:eastAsia="zh-CN"/>
        </w:rPr>
        <w:t>工作，根据《成住建〔2021〕195 号》、《崇府办函〔2021〕28号》等文件精神，现拟采购崇州市住房和城乡建设局房屋建筑</w:t>
      </w:r>
      <w:proofErr w:type="gramStart"/>
      <w:r w:rsidRPr="00656063">
        <w:rPr>
          <w:rFonts w:ascii="仿宋" w:eastAsia="仿宋" w:hAnsi="仿宋" w:hint="eastAsia"/>
          <w:i w:val="0"/>
          <w:sz w:val="24"/>
          <w:lang w:eastAsia="zh-CN"/>
        </w:rPr>
        <w:t>承灾体风险</w:t>
      </w:r>
      <w:proofErr w:type="gramEnd"/>
      <w:r w:rsidRPr="00656063">
        <w:rPr>
          <w:rFonts w:ascii="仿宋" w:eastAsia="仿宋" w:hAnsi="仿宋" w:hint="eastAsia"/>
          <w:i w:val="0"/>
          <w:sz w:val="24"/>
          <w:lang w:eastAsia="zh-CN"/>
        </w:rPr>
        <w:t>普查政府采购项目。</w:t>
      </w:r>
    </w:p>
    <w:p w:rsidR="00841500" w:rsidRDefault="0010460C">
      <w:pPr>
        <w:spacing w:after="120" w:line="360" w:lineRule="auto"/>
        <w:ind w:firstLineChars="200" w:firstLine="482"/>
        <w:rPr>
          <w:rFonts w:ascii="仿宋" w:eastAsia="仿宋" w:hAnsi="仿宋" w:cs="Marigold"/>
          <w:b/>
          <w:bCs/>
          <w:i w:val="0"/>
          <w:color w:val="auto"/>
          <w:sz w:val="24"/>
          <w:szCs w:val="24"/>
          <w:lang w:eastAsia="zh-CN"/>
        </w:rPr>
      </w:pPr>
      <w:r>
        <w:rPr>
          <w:rFonts w:ascii="仿宋" w:eastAsia="仿宋" w:hAnsi="仿宋" w:cs="Marigold" w:hint="eastAsia"/>
          <w:b/>
          <w:bCs/>
          <w:i w:val="0"/>
          <w:color w:val="auto"/>
          <w:sz w:val="24"/>
          <w:szCs w:val="24"/>
          <w:lang w:eastAsia="zh-CN"/>
        </w:rPr>
        <w:t>3、采购项目需要落实的政府采购政策：</w:t>
      </w:r>
    </w:p>
    <w:p w:rsidR="00841500" w:rsidRDefault="0010460C">
      <w:pPr>
        <w:spacing w:line="360" w:lineRule="auto"/>
        <w:ind w:firstLineChars="200" w:firstLine="480"/>
        <w:rPr>
          <w:rFonts w:ascii="仿宋" w:eastAsia="仿宋" w:hAnsi="仿宋" w:cs="Marigold"/>
          <w:bCs/>
          <w:i w:val="0"/>
          <w:color w:val="auto"/>
          <w:sz w:val="24"/>
          <w:szCs w:val="24"/>
          <w:lang w:eastAsia="zh-CN"/>
        </w:rPr>
      </w:pPr>
      <w:r>
        <w:rPr>
          <w:rFonts w:ascii="仿宋" w:eastAsia="仿宋" w:hAnsi="仿宋" w:cs="Marigold" w:hint="eastAsia"/>
          <w:bCs/>
          <w:i w:val="0"/>
          <w:color w:val="auto"/>
          <w:sz w:val="24"/>
          <w:szCs w:val="24"/>
          <w:lang w:eastAsia="zh-CN"/>
        </w:rPr>
        <w:t>①鼓励节能政策：《国务院办公厅关于建立政府强制采购节能产品制度的通知》（国办发〔2007〕51号）、关于调整优化节能产品、环境标志产品政府采购执行机制的通知（财库〔2019〕9号）；采购人拟采购的产品属于品目清单范</w:t>
      </w:r>
      <w:r>
        <w:rPr>
          <w:rFonts w:ascii="仿宋" w:eastAsia="仿宋" w:hAnsi="仿宋" w:cs="Marigold" w:hint="eastAsia"/>
          <w:bCs/>
          <w:i w:val="0"/>
          <w:color w:val="auto"/>
          <w:sz w:val="24"/>
          <w:szCs w:val="24"/>
          <w:lang w:eastAsia="zh-CN"/>
        </w:rPr>
        <w:lastRenderedPageBreak/>
        <w:t>围的，采购人及其委托的采购代理机构应当依据国家确定的认证机构出具的、处于有效期之内的节能产品、环境标志产品认证证书，对获得证书的产品实施政府优先采购或强制采购。</w:t>
      </w:r>
      <w:r w:rsidR="00B0462A">
        <w:rPr>
          <w:rFonts w:ascii="仿宋" w:eastAsia="仿宋" w:hAnsi="仿宋" w:cs="Marigold" w:hint="eastAsia"/>
          <w:bCs/>
          <w:i w:val="0"/>
          <w:color w:val="auto"/>
          <w:sz w:val="24"/>
          <w:szCs w:val="24"/>
          <w:lang w:eastAsia="zh-CN"/>
        </w:rPr>
        <w:t>（本项目不适用）</w:t>
      </w:r>
    </w:p>
    <w:p w:rsidR="00841500" w:rsidRDefault="0010460C">
      <w:pPr>
        <w:spacing w:line="360" w:lineRule="auto"/>
        <w:ind w:firstLineChars="200" w:firstLine="480"/>
        <w:rPr>
          <w:rFonts w:ascii="仿宋" w:eastAsia="仿宋" w:hAnsi="仿宋" w:cs="Marigold"/>
          <w:bCs/>
          <w:i w:val="0"/>
          <w:color w:val="auto"/>
          <w:sz w:val="24"/>
          <w:szCs w:val="24"/>
          <w:lang w:eastAsia="zh-CN"/>
        </w:rPr>
      </w:pPr>
      <w:r>
        <w:rPr>
          <w:rFonts w:ascii="仿宋" w:eastAsia="仿宋" w:hAnsi="仿宋" w:cs="Marigold" w:hint="eastAsia"/>
          <w:bCs/>
          <w:i w:val="0"/>
          <w:color w:val="auto"/>
          <w:sz w:val="24"/>
          <w:szCs w:val="24"/>
          <w:lang w:eastAsia="zh-CN"/>
        </w:rPr>
        <w:t>②鼓励环保政策：《财政部、国家环保总局关于环境标志产品政府采购实施的意见》（财库〔2006〕90号）、关于调整优化节能产品、环境标志产品政府采购执行机制的通知（财库〔2019〕9号）；采购人拟采购的产品属于品目清单范围的，采购人及其委托的采购代理机构应当依据国家确定的认证机构出具的、处于有效期之内的节能产品、环境标志产品认证证书，对获得证书的产品实施政 府优先采购或强制采购。</w:t>
      </w:r>
      <w:r w:rsidR="00B0462A">
        <w:rPr>
          <w:rFonts w:ascii="仿宋" w:eastAsia="仿宋" w:hAnsi="仿宋" w:cs="Marigold" w:hint="eastAsia"/>
          <w:bCs/>
          <w:i w:val="0"/>
          <w:color w:val="auto"/>
          <w:sz w:val="24"/>
          <w:szCs w:val="24"/>
          <w:lang w:eastAsia="zh-CN"/>
        </w:rPr>
        <w:t>（本项目不适用）</w:t>
      </w:r>
    </w:p>
    <w:p w:rsidR="00841500" w:rsidRDefault="0010460C">
      <w:pPr>
        <w:spacing w:line="360" w:lineRule="auto"/>
        <w:ind w:firstLineChars="200" w:firstLine="480"/>
        <w:rPr>
          <w:rFonts w:ascii="仿宋" w:eastAsia="仿宋" w:hAnsi="仿宋" w:cs="Marigold"/>
          <w:bCs/>
          <w:i w:val="0"/>
          <w:color w:val="auto"/>
          <w:sz w:val="24"/>
          <w:szCs w:val="24"/>
          <w:lang w:eastAsia="zh-CN"/>
        </w:rPr>
      </w:pPr>
      <w:r>
        <w:rPr>
          <w:rFonts w:ascii="仿宋" w:eastAsia="仿宋" w:hAnsi="仿宋" w:cs="Marigold" w:hint="eastAsia"/>
          <w:bCs/>
          <w:i w:val="0"/>
          <w:color w:val="auto"/>
          <w:sz w:val="24"/>
          <w:szCs w:val="24"/>
          <w:lang w:eastAsia="zh-CN"/>
        </w:rPr>
        <w:t>③无线局域网产品政府采购政策：本项目采购的产品属于中国政府采购网公布的《无线局域网认证产品政府采购清单》的，按照本项目《综合评分明细表》的规则进行加分。（本项目不适用）</w:t>
      </w:r>
    </w:p>
    <w:p w:rsidR="00841500" w:rsidRDefault="0010460C">
      <w:pPr>
        <w:spacing w:line="360" w:lineRule="auto"/>
        <w:ind w:firstLineChars="200" w:firstLine="480"/>
        <w:rPr>
          <w:rFonts w:ascii="仿宋" w:eastAsia="仿宋" w:hAnsi="仿宋" w:cs="Marigold"/>
          <w:bCs/>
          <w:i w:val="0"/>
          <w:color w:val="auto"/>
          <w:sz w:val="24"/>
          <w:szCs w:val="24"/>
          <w:lang w:eastAsia="zh-CN"/>
        </w:rPr>
      </w:pPr>
      <w:r>
        <w:rPr>
          <w:rFonts w:ascii="仿宋" w:eastAsia="仿宋" w:hAnsi="仿宋" w:cs="Marigold" w:hint="eastAsia"/>
          <w:bCs/>
          <w:i w:val="0"/>
          <w:color w:val="auto"/>
          <w:sz w:val="24"/>
          <w:szCs w:val="24"/>
          <w:lang w:eastAsia="zh-CN"/>
        </w:rPr>
        <w:t>④扶持中小企业政策：《政府采购促进中小企业发展管理办法》（财库〔2020〕46 号），评审时小型和微型企业</w:t>
      </w:r>
      <w:r w:rsidR="00B0462A">
        <w:rPr>
          <w:rFonts w:ascii="仿宋" w:eastAsia="仿宋" w:hAnsi="仿宋" w:cs="Marigold" w:hint="eastAsia"/>
          <w:bCs/>
          <w:i w:val="0"/>
          <w:color w:val="auto"/>
          <w:sz w:val="24"/>
          <w:szCs w:val="24"/>
          <w:lang w:eastAsia="zh-CN"/>
        </w:rPr>
        <w:t>不享受价格扣除</w:t>
      </w:r>
      <w:r>
        <w:rPr>
          <w:rFonts w:ascii="仿宋" w:eastAsia="仿宋" w:hAnsi="仿宋" w:cs="Marigold" w:hint="eastAsia"/>
          <w:bCs/>
          <w:i w:val="0"/>
          <w:color w:val="auto"/>
          <w:sz w:val="24"/>
          <w:szCs w:val="24"/>
          <w:lang w:eastAsia="zh-CN"/>
        </w:rPr>
        <w:t>。</w:t>
      </w:r>
    </w:p>
    <w:p w:rsidR="00841500" w:rsidRDefault="0010460C">
      <w:pPr>
        <w:spacing w:line="360" w:lineRule="auto"/>
        <w:ind w:firstLineChars="200" w:firstLine="480"/>
        <w:rPr>
          <w:rFonts w:ascii="仿宋" w:eastAsia="仿宋" w:hAnsi="仿宋" w:cs="Marigold"/>
          <w:bCs/>
          <w:i w:val="0"/>
          <w:color w:val="auto"/>
          <w:sz w:val="24"/>
          <w:szCs w:val="24"/>
          <w:lang w:eastAsia="zh-CN"/>
        </w:rPr>
      </w:pPr>
      <w:r>
        <w:rPr>
          <w:rFonts w:ascii="仿宋" w:eastAsia="仿宋" w:hAnsi="仿宋" w:cs="Marigold" w:hint="eastAsia"/>
          <w:bCs/>
          <w:i w:val="0"/>
          <w:color w:val="auto"/>
          <w:sz w:val="24"/>
          <w:szCs w:val="24"/>
          <w:lang w:eastAsia="zh-CN"/>
        </w:rPr>
        <w:t>⑤监狱企业政策：《财政部、司法部关于政府采购支持监狱企业发展有关问题的通知》（财库〔2014〕68号），监狱企业视同小型、微型企业，评审时</w:t>
      </w:r>
      <w:r w:rsidR="007230A6">
        <w:rPr>
          <w:rFonts w:ascii="仿宋" w:eastAsia="仿宋" w:hAnsi="仿宋" w:cs="Marigold" w:hint="eastAsia"/>
          <w:bCs/>
          <w:i w:val="0"/>
          <w:color w:val="auto"/>
          <w:sz w:val="24"/>
          <w:szCs w:val="24"/>
          <w:lang w:eastAsia="zh-CN"/>
        </w:rPr>
        <w:t>小型和微型企业不享受价格扣除</w:t>
      </w:r>
      <w:r>
        <w:rPr>
          <w:rFonts w:ascii="仿宋" w:eastAsia="仿宋" w:hAnsi="仿宋" w:cs="Marigold" w:hint="eastAsia"/>
          <w:bCs/>
          <w:i w:val="0"/>
          <w:color w:val="auto"/>
          <w:sz w:val="24"/>
          <w:szCs w:val="24"/>
          <w:lang w:eastAsia="zh-CN"/>
        </w:rPr>
        <w:t>。</w:t>
      </w:r>
    </w:p>
    <w:p w:rsidR="00841500" w:rsidRDefault="0010460C">
      <w:pPr>
        <w:spacing w:line="360" w:lineRule="auto"/>
        <w:ind w:firstLineChars="200" w:firstLine="480"/>
        <w:rPr>
          <w:rFonts w:ascii="仿宋" w:eastAsia="仿宋" w:hAnsi="仿宋" w:cs="Marigold"/>
          <w:bCs/>
          <w:i w:val="0"/>
          <w:color w:val="auto"/>
          <w:sz w:val="24"/>
          <w:szCs w:val="24"/>
          <w:lang w:eastAsia="zh-CN"/>
        </w:rPr>
      </w:pPr>
      <w:r>
        <w:rPr>
          <w:rFonts w:ascii="仿宋" w:eastAsia="仿宋" w:hAnsi="仿宋" w:cs="Marigold" w:hint="eastAsia"/>
          <w:bCs/>
          <w:i w:val="0"/>
          <w:color w:val="auto"/>
          <w:sz w:val="24"/>
          <w:szCs w:val="24"/>
          <w:lang w:eastAsia="zh-CN"/>
        </w:rPr>
        <w:t>⑥促进残疾人就业政府采购政策：《民政部、财政部、中国残疾人联合会关于促进残疾人就业政府采购政策的通知》（财库〔2017〕141号），残疾人福利性单位视同小型、微型企业，评审时</w:t>
      </w:r>
      <w:r w:rsidR="0079163E">
        <w:rPr>
          <w:rFonts w:ascii="仿宋" w:eastAsia="仿宋" w:hAnsi="仿宋" w:cs="Marigold" w:hint="eastAsia"/>
          <w:bCs/>
          <w:i w:val="0"/>
          <w:color w:val="auto"/>
          <w:sz w:val="24"/>
          <w:szCs w:val="24"/>
          <w:lang w:eastAsia="zh-CN"/>
        </w:rPr>
        <w:t>小型和微型企业不享受价格扣除</w:t>
      </w:r>
      <w:r>
        <w:rPr>
          <w:rFonts w:ascii="仿宋" w:eastAsia="仿宋" w:hAnsi="仿宋" w:cs="Marigold" w:hint="eastAsia"/>
          <w:bCs/>
          <w:i w:val="0"/>
          <w:color w:val="auto"/>
          <w:sz w:val="24"/>
          <w:szCs w:val="24"/>
          <w:lang w:eastAsia="zh-CN"/>
        </w:rPr>
        <w:t>。</w:t>
      </w:r>
    </w:p>
    <w:p w:rsidR="00841500" w:rsidRDefault="0010460C">
      <w:pPr>
        <w:spacing w:line="360" w:lineRule="auto"/>
        <w:ind w:firstLineChars="200" w:firstLine="480"/>
        <w:rPr>
          <w:rFonts w:ascii="仿宋" w:eastAsia="仿宋" w:hAnsi="仿宋" w:cs="Marigold"/>
          <w:bCs/>
          <w:i w:val="0"/>
          <w:color w:val="auto"/>
          <w:sz w:val="24"/>
          <w:szCs w:val="24"/>
          <w:lang w:eastAsia="zh-CN"/>
        </w:rPr>
      </w:pPr>
      <w:r>
        <w:rPr>
          <w:rFonts w:ascii="仿宋" w:eastAsia="仿宋" w:hAnsi="仿宋" w:cs="Marigold" w:hint="eastAsia"/>
          <w:bCs/>
          <w:i w:val="0"/>
          <w:color w:val="auto"/>
          <w:sz w:val="24"/>
          <w:szCs w:val="24"/>
          <w:lang w:eastAsia="zh-CN"/>
        </w:rPr>
        <w:t>⑦其他政府采购政策执行：最后得分相同的，注册经营地在不发达地区和少数民族地区的投标人优先。</w:t>
      </w:r>
    </w:p>
    <w:p w:rsidR="00841500" w:rsidRDefault="0010460C">
      <w:pPr>
        <w:spacing w:line="360" w:lineRule="auto"/>
        <w:ind w:firstLineChars="200" w:firstLine="480"/>
        <w:rPr>
          <w:rFonts w:ascii="仿宋" w:eastAsia="仿宋" w:hAnsi="仿宋" w:cs="Marigold"/>
          <w:bCs/>
          <w:i w:val="0"/>
          <w:color w:val="auto"/>
          <w:sz w:val="24"/>
          <w:szCs w:val="24"/>
          <w:lang w:eastAsia="zh-CN"/>
        </w:rPr>
      </w:pPr>
      <w:r>
        <w:rPr>
          <w:rFonts w:ascii="仿宋" w:eastAsia="仿宋" w:hAnsi="仿宋" w:cs="Marigold" w:hint="eastAsia"/>
          <w:bCs/>
          <w:i w:val="0"/>
          <w:color w:val="auto"/>
          <w:sz w:val="24"/>
          <w:szCs w:val="24"/>
          <w:lang w:eastAsia="zh-CN"/>
        </w:rPr>
        <w:t>⑧推进四川省政府采购供应商信用融资：根据《四川省财政厅关于推进四川省政府采购供应商信用融资工作的通知》（</w:t>
      </w:r>
      <w:proofErr w:type="gramStart"/>
      <w:r>
        <w:rPr>
          <w:rFonts w:ascii="仿宋" w:eastAsia="仿宋" w:hAnsi="仿宋" w:cs="Marigold" w:hint="eastAsia"/>
          <w:bCs/>
          <w:i w:val="0"/>
          <w:color w:val="auto"/>
          <w:sz w:val="24"/>
          <w:szCs w:val="24"/>
          <w:lang w:eastAsia="zh-CN"/>
        </w:rPr>
        <w:t>川财采</w:t>
      </w:r>
      <w:proofErr w:type="gramEnd"/>
      <w:r>
        <w:rPr>
          <w:rFonts w:ascii="仿宋" w:eastAsia="仿宋" w:hAnsi="仿宋" w:cs="Marigold" w:hint="eastAsia"/>
          <w:bCs/>
          <w:i w:val="0"/>
          <w:color w:val="auto"/>
          <w:sz w:val="24"/>
          <w:szCs w:val="24"/>
          <w:lang w:eastAsia="zh-CN"/>
        </w:rPr>
        <w:t>〔2018〕123号）、《成都市中小企业政府采购信用融资暂行办法》、《成都市级支持中小企业政府采购信用融资实施方案》，有融资需求的供应商可根据中国政府采购网四川省分网公示的银行及其“政采贷”产品，自行选择符合自身情况的“政采贷”银行及其产品，凭中标（成交）通知书向银行提出贷款意向申请。银行应及时按照有关规定完成对供应商的信用审查以及开设账户等相关工作。</w:t>
      </w:r>
    </w:p>
    <w:p w:rsidR="00841500" w:rsidRDefault="0010460C">
      <w:pPr>
        <w:spacing w:line="360" w:lineRule="auto"/>
        <w:ind w:firstLineChars="200" w:firstLine="480"/>
        <w:rPr>
          <w:rFonts w:ascii="仿宋" w:eastAsia="仿宋" w:hAnsi="仿宋" w:cs="Marigold"/>
          <w:bCs/>
          <w:i w:val="0"/>
          <w:color w:val="auto"/>
          <w:sz w:val="24"/>
          <w:szCs w:val="24"/>
          <w:lang w:eastAsia="zh-CN"/>
        </w:rPr>
      </w:pPr>
      <w:r>
        <w:rPr>
          <w:rFonts w:ascii="仿宋" w:eastAsia="仿宋" w:hAnsi="仿宋" w:cs="Marigold" w:hint="eastAsia"/>
          <w:bCs/>
          <w:i w:val="0"/>
          <w:color w:val="auto"/>
          <w:sz w:val="24"/>
          <w:szCs w:val="24"/>
          <w:lang w:eastAsia="zh-CN"/>
        </w:rPr>
        <w:lastRenderedPageBreak/>
        <w:t>⑨运用政府采购政策支持脱贫攻坚：为贯彻《国务院办公厅关于深入开展消费扶贫助力打赢脱贫攻坚战的指导意见》（国办发〔2018〕129号）要求,根据《财政部 国务院扶贫办关于运用政府采购政策支持脱贫攻坚的通知》（财库〔2019〕27号）、《财政部 国务院扶贫办中华全国供销合作总社关于印发&lt;政府采购贫困地区农副产品实施方案&gt;的通知》（财库〔2019〕41号）及《四川省人民政府办公厅关于深入开展消费扶贫助力打赢脱贫攻坚战的实施意见》（川办发〔2019〕45号）有关规定，进一步运用好政府采购政策，鼓励采用优先采购、预留采购份额方式采购贫困地区农副产品，鼓励动员各级预算单位等购买贫困地区农副产品，实施精准消费扶贫，带动建档立卡贫困户增收，助力打赢脱贫攻坚战。</w:t>
      </w:r>
    </w:p>
    <w:p w:rsidR="00841500" w:rsidRDefault="0010460C">
      <w:pPr>
        <w:spacing w:after="120" w:line="360" w:lineRule="auto"/>
        <w:rPr>
          <w:rFonts w:ascii="仿宋" w:eastAsia="仿宋" w:hAnsi="仿宋" w:cs="Marigold"/>
          <w:b/>
          <w:bCs/>
          <w:i w:val="0"/>
          <w:color w:val="auto"/>
          <w:sz w:val="24"/>
          <w:szCs w:val="24"/>
          <w:lang w:eastAsia="zh-CN"/>
        </w:rPr>
      </w:pPr>
      <w:r>
        <w:rPr>
          <w:rFonts w:ascii="仿宋" w:eastAsia="仿宋" w:hAnsi="仿宋" w:cs="Marigold" w:hint="eastAsia"/>
          <w:b/>
          <w:bCs/>
          <w:i w:val="0"/>
          <w:color w:val="auto"/>
          <w:sz w:val="24"/>
          <w:szCs w:val="24"/>
          <w:lang w:eastAsia="zh-CN"/>
        </w:rPr>
        <w:t>五、投标人参加本次政府采购活动应具备下列条件：</w:t>
      </w:r>
    </w:p>
    <w:p w:rsidR="00841500" w:rsidRDefault="0010460C">
      <w:pPr>
        <w:spacing w:line="400" w:lineRule="exact"/>
        <w:ind w:firstLineChars="200" w:firstLine="480"/>
        <w:rPr>
          <w:rFonts w:ascii="仿宋" w:eastAsia="仿宋" w:hAnsi="仿宋"/>
          <w:i w:val="0"/>
          <w:sz w:val="24"/>
          <w:szCs w:val="24"/>
          <w:lang w:eastAsia="zh-CN"/>
        </w:rPr>
      </w:pPr>
      <w:r>
        <w:rPr>
          <w:rFonts w:ascii="仿宋" w:eastAsia="仿宋" w:hAnsi="仿宋"/>
          <w:i w:val="0"/>
          <w:sz w:val="24"/>
          <w:szCs w:val="24"/>
          <w:lang w:eastAsia="zh-CN"/>
        </w:rPr>
        <w:t>（一）《中华人民共和国政府采购法》第二十二条第一款第（一）至（五）规定的条件：</w:t>
      </w:r>
    </w:p>
    <w:p w:rsidR="00841500" w:rsidRDefault="0010460C">
      <w:pPr>
        <w:spacing w:line="360" w:lineRule="auto"/>
        <w:ind w:firstLineChars="200" w:firstLine="480"/>
        <w:contextualSpacing/>
        <w:rPr>
          <w:rFonts w:ascii="仿宋" w:eastAsia="仿宋" w:hAnsi="仿宋"/>
          <w:i w:val="0"/>
          <w:color w:val="auto"/>
          <w:sz w:val="24"/>
          <w:lang w:eastAsia="zh-CN"/>
        </w:rPr>
      </w:pPr>
      <w:r>
        <w:rPr>
          <w:rFonts w:ascii="仿宋" w:eastAsia="仿宋" w:hAnsi="仿宋" w:hint="eastAsia"/>
          <w:i w:val="0"/>
          <w:color w:val="auto"/>
          <w:sz w:val="24"/>
          <w:lang w:eastAsia="zh-CN"/>
        </w:rPr>
        <w:t>1、具有独立承担民事责任的能力；</w:t>
      </w:r>
    </w:p>
    <w:p w:rsidR="00841500" w:rsidRDefault="0010460C">
      <w:pPr>
        <w:spacing w:line="360" w:lineRule="auto"/>
        <w:ind w:firstLineChars="200" w:firstLine="480"/>
        <w:contextualSpacing/>
        <w:rPr>
          <w:rFonts w:ascii="仿宋" w:eastAsia="仿宋" w:hAnsi="仿宋"/>
          <w:i w:val="0"/>
          <w:color w:val="auto"/>
          <w:sz w:val="24"/>
          <w:lang w:eastAsia="zh-CN"/>
        </w:rPr>
      </w:pPr>
      <w:r>
        <w:rPr>
          <w:rFonts w:ascii="仿宋" w:eastAsia="仿宋" w:hAnsi="仿宋" w:hint="eastAsia"/>
          <w:i w:val="0"/>
          <w:color w:val="auto"/>
          <w:sz w:val="24"/>
          <w:lang w:eastAsia="zh-CN"/>
        </w:rPr>
        <w:t>2、具有良好的商业信誉和健全的财务会计制度；</w:t>
      </w:r>
    </w:p>
    <w:p w:rsidR="00841500" w:rsidRDefault="0010460C">
      <w:pPr>
        <w:spacing w:line="360" w:lineRule="auto"/>
        <w:ind w:firstLineChars="200" w:firstLine="480"/>
        <w:contextualSpacing/>
        <w:rPr>
          <w:rFonts w:ascii="仿宋" w:eastAsia="仿宋" w:hAnsi="仿宋"/>
          <w:i w:val="0"/>
          <w:color w:val="auto"/>
          <w:sz w:val="24"/>
          <w:lang w:eastAsia="zh-CN"/>
        </w:rPr>
      </w:pPr>
      <w:r>
        <w:rPr>
          <w:rFonts w:ascii="仿宋" w:eastAsia="仿宋" w:hAnsi="仿宋" w:hint="eastAsia"/>
          <w:i w:val="0"/>
          <w:color w:val="auto"/>
          <w:sz w:val="24"/>
          <w:lang w:eastAsia="zh-CN"/>
        </w:rPr>
        <w:t>3、具有履行合同所必需的设备和专业技术能力；</w:t>
      </w:r>
    </w:p>
    <w:p w:rsidR="00841500" w:rsidRDefault="0010460C">
      <w:pPr>
        <w:spacing w:line="360" w:lineRule="auto"/>
        <w:ind w:firstLineChars="200" w:firstLine="480"/>
        <w:contextualSpacing/>
        <w:rPr>
          <w:rFonts w:ascii="仿宋" w:eastAsia="仿宋" w:hAnsi="仿宋"/>
          <w:i w:val="0"/>
          <w:color w:val="auto"/>
          <w:sz w:val="24"/>
          <w:lang w:eastAsia="zh-CN"/>
        </w:rPr>
      </w:pPr>
      <w:r>
        <w:rPr>
          <w:rFonts w:ascii="仿宋" w:eastAsia="仿宋" w:hAnsi="仿宋" w:hint="eastAsia"/>
          <w:i w:val="0"/>
          <w:color w:val="auto"/>
          <w:sz w:val="24"/>
          <w:lang w:eastAsia="zh-CN"/>
        </w:rPr>
        <w:t>4、有依法缴纳税收和社会保障资金的良好记录；</w:t>
      </w:r>
    </w:p>
    <w:p w:rsidR="00841500" w:rsidRDefault="0010460C">
      <w:pPr>
        <w:spacing w:line="360" w:lineRule="auto"/>
        <w:ind w:firstLineChars="200" w:firstLine="480"/>
        <w:contextualSpacing/>
        <w:rPr>
          <w:rFonts w:ascii="仿宋" w:eastAsia="仿宋" w:hAnsi="仿宋"/>
          <w:i w:val="0"/>
          <w:color w:val="auto"/>
          <w:sz w:val="24"/>
          <w:lang w:eastAsia="zh-CN"/>
        </w:rPr>
      </w:pPr>
      <w:r>
        <w:rPr>
          <w:rFonts w:ascii="仿宋" w:eastAsia="仿宋" w:hAnsi="仿宋" w:hint="eastAsia"/>
          <w:i w:val="0"/>
          <w:color w:val="auto"/>
          <w:sz w:val="24"/>
          <w:lang w:eastAsia="zh-CN"/>
        </w:rPr>
        <w:t>5、参加政府采购活动前三年内，在经营活动中没有重大违法记录。</w:t>
      </w:r>
    </w:p>
    <w:p w:rsidR="00841500" w:rsidRDefault="0010460C">
      <w:pPr>
        <w:spacing w:line="360" w:lineRule="auto"/>
        <w:ind w:firstLineChars="200" w:firstLine="480"/>
        <w:contextualSpacing/>
        <w:rPr>
          <w:rFonts w:ascii="仿宋" w:eastAsia="仿宋" w:hAnsi="仿宋"/>
          <w:i w:val="0"/>
          <w:color w:val="auto"/>
          <w:sz w:val="24"/>
          <w:lang w:eastAsia="zh-CN"/>
        </w:rPr>
      </w:pPr>
      <w:r>
        <w:rPr>
          <w:rFonts w:ascii="仿宋" w:eastAsia="仿宋" w:hAnsi="仿宋" w:hint="eastAsia"/>
          <w:i w:val="0"/>
          <w:color w:val="auto"/>
          <w:sz w:val="24"/>
          <w:lang w:eastAsia="zh-CN"/>
        </w:rPr>
        <w:t>（二）</w:t>
      </w:r>
      <w:r>
        <w:rPr>
          <w:rFonts w:ascii="仿宋" w:eastAsia="仿宋" w:hAnsi="仿宋"/>
          <w:i w:val="0"/>
          <w:color w:val="auto"/>
          <w:sz w:val="24"/>
          <w:lang w:eastAsia="zh-CN"/>
        </w:rPr>
        <w:t>法律、行政法规规定的其他条件</w:t>
      </w:r>
      <w:r>
        <w:rPr>
          <w:rFonts w:ascii="仿宋" w:eastAsia="仿宋" w:hAnsi="仿宋" w:hint="eastAsia"/>
          <w:i w:val="0"/>
          <w:color w:val="auto"/>
          <w:sz w:val="24"/>
          <w:lang w:eastAsia="zh-CN"/>
        </w:rPr>
        <w:t>：</w:t>
      </w:r>
    </w:p>
    <w:p w:rsidR="00841500" w:rsidRDefault="0010460C">
      <w:pPr>
        <w:spacing w:line="360" w:lineRule="auto"/>
        <w:ind w:firstLineChars="200" w:firstLine="480"/>
        <w:contextualSpacing/>
        <w:rPr>
          <w:rFonts w:ascii="仿宋" w:eastAsia="仿宋" w:hAnsi="仿宋"/>
          <w:i w:val="0"/>
          <w:color w:val="auto"/>
          <w:sz w:val="24"/>
          <w:lang w:eastAsia="zh-CN"/>
        </w:rPr>
      </w:pPr>
      <w:r>
        <w:rPr>
          <w:rFonts w:ascii="仿宋" w:eastAsia="仿宋" w:hAnsi="仿宋" w:hint="eastAsia"/>
          <w:i w:val="0"/>
          <w:color w:val="auto"/>
          <w:sz w:val="24"/>
          <w:lang w:eastAsia="zh-CN"/>
        </w:rPr>
        <w:t>1、投标人单位及其现任法定代表人/主要负责人不得具有行贿犯罪记录；</w:t>
      </w:r>
    </w:p>
    <w:p w:rsidR="00841500" w:rsidRDefault="0010460C">
      <w:pPr>
        <w:spacing w:line="360" w:lineRule="auto"/>
        <w:ind w:firstLineChars="200" w:firstLine="480"/>
        <w:contextualSpacing/>
        <w:rPr>
          <w:rFonts w:ascii="仿宋" w:eastAsia="仿宋" w:hAnsi="仿宋"/>
          <w:i w:val="0"/>
          <w:color w:val="auto"/>
          <w:sz w:val="24"/>
          <w:lang w:eastAsia="zh-CN"/>
        </w:rPr>
      </w:pPr>
      <w:r>
        <w:rPr>
          <w:rFonts w:ascii="仿宋" w:eastAsia="仿宋" w:hAnsi="仿宋" w:hint="eastAsia"/>
          <w:i w:val="0"/>
          <w:color w:val="auto"/>
          <w:sz w:val="24"/>
          <w:lang w:eastAsia="zh-CN"/>
        </w:rPr>
        <w:t>2、单位负责人为同一人或者存在控股、管理关系的不同投标人，不得参加同一合同项下的政府采购活动；</w:t>
      </w:r>
    </w:p>
    <w:p w:rsidR="00841500" w:rsidRDefault="0010460C">
      <w:pPr>
        <w:spacing w:line="360" w:lineRule="auto"/>
        <w:ind w:firstLineChars="200" w:firstLine="480"/>
        <w:contextualSpacing/>
        <w:rPr>
          <w:rFonts w:ascii="仿宋" w:eastAsia="仿宋" w:hAnsi="仿宋"/>
          <w:i w:val="0"/>
          <w:color w:val="auto"/>
          <w:sz w:val="24"/>
          <w:lang w:eastAsia="zh-CN"/>
        </w:rPr>
      </w:pPr>
      <w:r>
        <w:rPr>
          <w:rFonts w:ascii="仿宋" w:eastAsia="仿宋" w:hAnsi="仿宋" w:hint="eastAsia"/>
          <w:i w:val="0"/>
          <w:color w:val="auto"/>
          <w:sz w:val="24"/>
          <w:lang w:eastAsia="zh-CN"/>
        </w:rPr>
        <w:t>3、投标人未对本次采购项目提供</w:t>
      </w:r>
      <w:proofErr w:type="gramStart"/>
      <w:r>
        <w:rPr>
          <w:rFonts w:ascii="仿宋" w:eastAsia="仿宋" w:hAnsi="仿宋" w:hint="eastAsia"/>
          <w:i w:val="0"/>
          <w:color w:val="auto"/>
          <w:sz w:val="24"/>
          <w:lang w:eastAsia="zh-CN"/>
        </w:rPr>
        <w:t>过整体</w:t>
      </w:r>
      <w:proofErr w:type="gramEnd"/>
      <w:r>
        <w:rPr>
          <w:rFonts w:ascii="仿宋" w:eastAsia="仿宋" w:hAnsi="仿宋" w:hint="eastAsia"/>
          <w:i w:val="0"/>
          <w:color w:val="auto"/>
          <w:sz w:val="24"/>
          <w:lang w:eastAsia="zh-CN"/>
        </w:rPr>
        <w:t xml:space="preserve">设计、规范编制或者项目管理、监理、检测等服务； </w:t>
      </w:r>
    </w:p>
    <w:p w:rsidR="00841500" w:rsidRDefault="0010460C">
      <w:pPr>
        <w:spacing w:line="360" w:lineRule="auto"/>
        <w:ind w:firstLineChars="200" w:firstLine="480"/>
        <w:contextualSpacing/>
        <w:rPr>
          <w:rFonts w:ascii="仿宋" w:eastAsia="仿宋" w:hAnsi="仿宋"/>
          <w:i w:val="0"/>
          <w:color w:val="auto"/>
          <w:sz w:val="24"/>
          <w:lang w:eastAsia="zh-CN"/>
        </w:rPr>
      </w:pPr>
      <w:r>
        <w:rPr>
          <w:rFonts w:ascii="仿宋" w:eastAsia="仿宋" w:hAnsi="仿宋" w:hint="eastAsia"/>
          <w:i w:val="0"/>
          <w:color w:val="auto"/>
          <w:sz w:val="24"/>
          <w:lang w:eastAsia="zh-CN"/>
        </w:rPr>
        <w:t>4、投标人应列明其存在直接控股、管理关系的相关供应商名单；</w:t>
      </w:r>
    </w:p>
    <w:p w:rsidR="00841500" w:rsidRDefault="0010460C">
      <w:pPr>
        <w:spacing w:line="360" w:lineRule="auto"/>
        <w:ind w:firstLineChars="200" w:firstLine="480"/>
        <w:contextualSpacing/>
        <w:rPr>
          <w:rFonts w:ascii="仿宋" w:eastAsia="仿宋" w:hAnsi="仿宋"/>
          <w:i w:val="0"/>
          <w:color w:val="auto"/>
          <w:sz w:val="24"/>
          <w:lang w:eastAsia="zh-CN"/>
        </w:rPr>
      </w:pPr>
      <w:r>
        <w:rPr>
          <w:rFonts w:ascii="仿宋" w:eastAsia="仿宋" w:hAnsi="仿宋" w:hint="eastAsia"/>
          <w:i w:val="0"/>
          <w:color w:val="auto"/>
          <w:sz w:val="24"/>
          <w:lang w:eastAsia="zh-CN"/>
        </w:rPr>
        <w:t>5、投标人不得为“信用中国”网站(www.creditchina.gov.cn)、“成都信用”网站（</w:t>
      </w:r>
      <w:r>
        <w:rPr>
          <w:rFonts w:ascii="仿宋" w:eastAsia="仿宋" w:hAnsi="仿宋" w:cs="仿宋"/>
          <w:bCs/>
          <w:i w:val="0"/>
          <w:color w:val="auto"/>
          <w:sz w:val="24"/>
          <w:szCs w:val="24"/>
          <w:lang w:eastAsia="zh-CN"/>
        </w:rPr>
        <w:t>credit.chengdu.gov.cn</w:t>
      </w:r>
      <w:r>
        <w:rPr>
          <w:rFonts w:ascii="仿宋" w:eastAsia="仿宋" w:hAnsi="仿宋" w:hint="eastAsia"/>
          <w:i w:val="0"/>
          <w:color w:val="auto"/>
          <w:sz w:val="24"/>
          <w:lang w:eastAsia="zh-CN"/>
        </w:rPr>
        <w:t>）列入失信被执行人、重大税收违法案件当事人名单的投标人，不得为中国政府采购网(www.ccgp.gov.cn)、中国政府采购网四川省分网曝光台（</w:t>
      </w:r>
      <w:r>
        <w:rPr>
          <w:rFonts w:ascii="仿宋" w:eastAsia="仿宋" w:hAnsi="仿宋"/>
          <w:i w:val="0"/>
          <w:color w:val="auto"/>
          <w:sz w:val="24"/>
          <w:lang w:eastAsia="zh-CN"/>
        </w:rPr>
        <w:t>www.ccgp-sichuan.gov.cn</w:t>
      </w:r>
      <w:r>
        <w:rPr>
          <w:rFonts w:ascii="仿宋" w:eastAsia="仿宋" w:hAnsi="仿宋" w:hint="eastAsia"/>
          <w:i w:val="0"/>
          <w:color w:val="auto"/>
          <w:sz w:val="24"/>
          <w:lang w:eastAsia="zh-CN"/>
        </w:rPr>
        <w:t>）政府采购严重违法失信行为</w:t>
      </w:r>
      <w:r>
        <w:rPr>
          <w:rFonts w:ascii="仿宋" w:eastAsia="仿宋" w:hAnsi="仿宋" w:hint="eastAsia"/>
          <w:i w:val="0"/>
          <w:color w:val="auto"/>
          <w:sz w:val="24"/>
          <w:lang w:eastAsia="zh-CN"/>
        </w:rPr>
        <w:lastRenderedPageBreak/>
        <w:t>记录名单中被财政部门禁止参加政府采购活动的投标人（处罚决定规定的时间和地域范围内）。</w:t>
      </w:r>
    </w:p>
    <w:p w:rsidR="00841500" w:rsidRDefault="0010460C">
      <w:pPr>
        <w:spacing w:line="360" w:lineRule="auto"/>
        <w:ind w:firstLineChars="200" w:firstLine="480"/>
        <w:contextualSpacing/>
        <w:rPr>
          <w:rFonts w:ascii="仿宋" w:eastAsia="仿宋" w:hAnsi="仿宋"/>
          <w:i w:val="0"/>
          <w:color w:val="auto"/>
          <w:sz w:val="24"/>
          <w:lang w:eastAsia="zh-CN"/>
        </w:rPr>
      </w:pPr>
      <w:r>
        <w:rPr>
          <w:rFonts w:ascii="仿宋" w:eastAsia="仿宋" w:hAnsi="仿宋" w:hint="eastAsia"/>
          <w:i w:val="0"/>
          <w:color w:val="auto"/>
          <w:sz w:val="24"/>
          <w:lang w:eastAsia="zh-CN"/>
        </w:rPr>
        <w:t>6、（除本项1-5点规定以外的）法律、行政法规规定的其他条件。</w:t>
      </w:r>
    </w:p>
    <w:p w:rsidR="001568E9" w:rsidRDefault="001568E9">
      <w:pPr>
        <w:spacing w:line="360" w:lineRule="auto"/>
        <w:ind w:firstLineChars="200" w:firstLine="480"/>
        <w:contextualSpacing/>
        <w:rPr>
          <w:rFonts w:ascii="仿宋" w:eastAsia="仿宋" w:hAnsi="仿宋"/>
          <w:i w:val="0"/>
          <w:color w:val="auto"/>
          <w:sz w:val="24"/>
          <w:lang w:eastAsia="zh-CN"/>
        </w:rPr>
      </w:pPr>
      <w:r>
        <w:rPr>
          <w:rFonts w:ascii="仿宋" w:eastAsia="仿宋" w:hAnsi="仿宋" w:hint="eastAsia"/>
          <w:i w:val="0"/>
          <w:color w:val="auto"/>
          <w:sz w:val="24"/>
          <w:lang w:eastAsia="zh-CN"/>
        </w:rPr>
        <w:t>（三）本项目专门面向中小企业采购。</w:t>
      </w:r>
    </w:p>
    <w:p w:rsidR="00841500" w:rsidRDefault="0010460C">
      <w:pPr>
        <w:spacing w:after="120" w:line="360" w:lineRule="auto"/>
        <w:rPr>
          <w:rFonts w:ascii="仿宋" w:eastAsia="仿宋" w:hAnsi="仿宋" w:cs="仿宋"/>
          <w:b/>
          <w:bCs/>
          <w:i w:val="0"/>
          <w:sz w:val="24"/>
          <w:lang w:eastAsia="zh-CN"/>
        </w:rPr>
      </w:pPr>
      <w:r>
        <w:rPr>
          <w:rFonts w:ascii="仿宋" w:eastAsia="仿宋" w:hAnsi="仿宋" w:cs="仿宋" w:hint="eastAsia"/>
          <w:b/>
          <w:bCs/>
          <w:i w:val="0"/>
          <w:sz w:val="24"/>
          <w:lang w:eastAsia="zh-CN"/>
        </w:rPr>
        <w:t>六、政府采购信用融资</w:t>
      </w:r>
    </w:p>
    <w:p w:rsidR="00841500" w:rsidRDefault="0010460C">
      <w:pPr>
        <w:spacing w:line="360" w:lineRule="auto"/>
        <w:ind w:firstLineChars="200" w:firstLine="480"/>
        <w:contextualSpacing/>
        <w:rPr>
          <w:rFonts w:ascii="仿宋" w:eastAsia="仿宋" w:hAnsi="仿宋" w:cs="仿宋"/>
          <w:bCs/>
          <w:i w:val="0"/>
          <w:sz w:val="24"/>
          <w:lang w:eastAsia="zh-CN"/>
        </w:rPr>
      </w:pPr>
      <w:r>
        <w:rPr>
          <w:rFonts w:ascii="仿宋" w:eastAsia="仿宋" w:hAnsi="仿宋" w:cs="仿宋" w:hint="eastAsia"/>
          <w:bCs/>
          <w:i w:val="0"/>
          <w:sz w:val="24"/>
          <w:lang w:eastAsia="zh-CN"/>
        </w:rPr>
        <w:t>为进一步贯彻落实国务院、四川省、成都市关于支持和促进中小企业发展的政策措施，根据《成都市财政局中国人民银行成都分行营业管理部关于印发〈成都市中小企业政府采购信用融资暂行办法〉和〈成都市级支持中小企业政府采购信用融资实施方案〉的通知》（成财采[2019]17 号）文件规定。本项目为支持执行政府采购信用融资项目。本次招标活动的中小企业供应商如中标，可无需提供财产抵押或第三方担保，</w:t>
      </w:r>
      <w:proofErr w:type="gramStart"/>
      <w:r>
        <w:rPr>
          <w:rFonts w:ascii="仿宋" w:eastAsia="仿宋" w:hAnsi="仿宋" w:cs="仿宋" w:hint="eastAsia"/>
          <w:bCs/>
          <w:i w:val="0"/>
          <w:sz w:val="24"/>
          <w:lang w:eastAsia="zh-CN"/>
        </w:rPr>
        <w:t>凭借政府</w:t>
      </w:r>
      <w:proofErr w:type="gramEnd"/>
      <w:r>
        <w:rPr>
          <w:rFonts w:ascii="仿宋" w:eastAsia="仿宋" w:hAnsi="仿宋" w:cs="仿宋" w:hint="eastAsia"/>
          <w:bCs/>
          <w:i w:val="0"/>
          <w:sz w:val="24"/>
          <w:lang w:eastAsia="zh-CN"/>
        </w:rPr>
        <w:t>采购合同向融资机构申请融资，融资机构根据其授</w:t>
      </w:r>
      <w:proofErr w:type="gramStart"/>
      <w:r>
        <w:rPr>
          <w:rFonts w:ascii="仿宋" w:eastAsia="仿宋" w:hAnsi="仿宋" w:cs="仿宋" w:hint="eastAsia"/>
          <w:bCs/>
          <w:i w:val="0"/>
          <w:sz w:val="24"/>
          <w:lang w:eastAsia="zh-CN"/>
        </w:rPr>
        <w:t>信政策</w:t>
      </w:r>
      <w:proofErr w:type="gramEnd"/>
      <w:r>
        <w:rPr>
          <w:rFonts w:ascii="仿宋" w:eastAsia="仿宋" w:hAnsi="仿宋" w:cs="仿宋" w:hint="eastAsia"/>
          <w:bCs/>
          <w:i w:val="0"/>
          <w:sz w:val="24"/>
          <w:lang w:eastAsia="zh-CN"/>
        </w:rPr>
        <w:t>为供应商提供信用融资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673"/>
        <w:gridCol w:w="4589"/>
        <w:gridCol w:w="18"/>
      </w:tblGrid>
      <w:tr w:rsidR="00841500">
        <w:trPr>
          <w:gridAfter w:val="1"/>
          <w:wAfter w:w="18" w:type="dxa"/>
          <w:trHeight w:val="530"/>
        </w:trPr>
        <w:tc>
          <w:tcPr>
            <w:tcW w:w="8504" w:type="dxa"/>
            <w:gridSpan w:val="3"/>
            <w:shd w:val="clear" w:color="auto" w:fill="auto"/>
            <w:vAlign w:val="center"/>
          </w:tcPr>
          <w:p w:rsidR="00841500" w:rsidRDefault="0010460C">
            <w:pPr>
              <w:jc w:val="center"/>
              <w:rPr>
                <w:rFonts w:ascii="仿宋" w:eastAsia="仿宋" w:hAnsi="仿宋"/>
                <w:i w:val="0"/>
                <w:sz w:val="24"/>
                <w:lang w:eastAsia="zh-CN"/>
              </w:rPr>
            </w:pPr>
            <w:r>
              <w:rPr>
                <w:rFonts w:ascii="仿宋" w:eastAsia="仿宋" w:hAnsi="仿宋" w:hint="eastAsia"/>
                <w:i w:val="0"/>
                <w:sz w:val="24"/>
                <w:lang w:eastAsia="zh-CN"/>
              </w:rPr>
              <w:t>崇州市级政府采购信用融资信息一览表</w:t>
            </w:r>
          </w:p>
        </w:tc>
      </w:tr>
      <w:tr w:rsidR="00841500">
        <w:trPr>
          <w:gridAfter w:val="1"/>
          <w:wAfter w:w="18" w:type="dxa"/>
          <w:trHeight w:val="530"/>
        </w:trPr>
        <w:tc>
          <w:tcPr>
            <w:tcW w:w="8504" w:type="dxa"/>
            <w:gridSpan w:val="3"/>
            <w:shd w:val="clear" w:color="auto" w:fill="auto"/>
            <w:vAlign w:val="center"/>
          </w:tcPr>
          <w:p w:rsidR="00841500" w:rsidRDefault="0010460C">
            <w:pPr>
              <w:spacing w:line="360" w:lineRule="auto"/>
              <w:ind w:firstLineChars="200" w:firstLine="480"/>
              <w:rPr>
                <w:rFonts w:ascii="仿宋" w:eastAsia="仿宋" w:hAnsi="仿宋"/>
                <w:i w:val="0"/>
                <w:sz w:val="24"/>
                <w:lang w:eastAsia="zh-CN"/>
              </w:rPr>
            </w:pPr>
            <w:r>
              <w:rPr>
                <w:rFonts w:ascii="仿宋" w:eastAsia="仿宋" w:hAnsi="仿宋" w:hint="eastAsia"/>
                <w:i w:val="0"/>
                <w:sz w:val="24"/>
                <w:lang w:eastAsia="zh-CN"/>
              </w:rPr>
              <w:t>为进一步贯彻落实国务院、四川省、成都市关于支持和促进中小企业发展的政策措施，根据《成都市财政局中国人民银行成都分行营业管理部关于印发〈成都市中小企业政府采购信用融资暂行办法〉和〈成都市级支持中小企业政府采购信用融资融资实施方案〉的通知》（成财采[2019]17 号）文件规定。本项目为支持执行政府采购信用融资项目。本次招标活动的中小企业供应商如中标，可无需提供财产抵押或第三方担保，</w:t>
            </w:r>
            <w:proofErr w:type="gramStart"/>
            <w:r>
              <w:rPr>
                <w:rFonts w:ascii="仿宋" w:eastAsia="仿宋" w:hAnsi="仿宋" w:hint="eastAsia"/>
                <w:i w:val="0"/>
                <w:sz w:val="24"/>
                <w:lang w:eastAsia="zh-CN"/>
              </w:rPr>
              <w:t>凭借政府</w:t>
            </w:r>
            <w:proofErr w:type="gramEnd"/>
            <w:r>
              <w:rPr>
                <w:rFonts w:ascii="仿宋" w:eastAsia="仿宋" w:hAnsi="仿宋" w:hint="eastAsia"/>
                <w:i w:val="0"/>
                <w:sz w:val="24"/>
                <w:lang w:eastAsia="zh-CN"/>
              </w:rPr>
              <w:t>采购合同向融资机构申请融资，融资机构根据其授</w:t>
            </w:r>
            <w:proofErr w:type="gramStart"/>
            <w:r>
              <w:rPr>
                <w:rFonts w:ascii="仿宋" w:eastAsia="仿宋" w:hAnsi="仿宋" w:hint="eastAsia"/>
                <w:i w:val="0"/>
                <w:sz w:val="24"/>
                <w:lang w:eastAsia="zh-CN"/>
              </w:rPr>
              <w:t>信政策</w:t>
            </w:r>
            <w:proofErr w:type="gramEnd"/>
            <w:r>
              <w:rPr>
                <w:rFonts w:ascii="仿宋" w:eastAsia="仿宋" w:hAnsi="仿宋" w:hint="eastAsia"/>
                <w:i w:val="0"/>
                <w:sz w:val="24"/>
                <w:lang w:eastAsia="zh-CN"/>
              </w:rPr>
              <w:t>为供应商提供信用融资,以下银行开展崇州市本级“政采贷”业务工作。</w:t>
            </w:r>
          </w:p>
        </w:tc>
      </w:tr>
      <w:tr w:rsidR="00841500">
        <w:trPr>
          <w:gridAfter w:val="1"/>
          <w:wAfter w:w="18" w:type="dxa"/>
          <w:trHeight w:val="530"/>
        </w:trPr>
        <w:tc>
          <w:tcPr>
            <w:tcW w:w="1242" w:type="dxa"/>
            <w:shd w:val="clear" w:color="auto" w:fill="auto"/>
            <w:vAlign w:val="center"/>
          </w:tcPr>
          <w:p w:rsidR="00841500" w:rsidRDefault="0010460C">
            <w:pPr>
              <w:jc w:val="center"/>
              <w:rPr>
                <w:rFonts w:ascii="仿宋" w:eastAsia="仿宋" w:hAnsi="仿宋"/>
                <w:i w:val="0"/>
                <w:sz w:val="24"/>
              </w:rPr>
            </w:pPr>
            <w:r>
              <w:rPr>
                <w:rFonts w:ascii="仿宋" w:eastAsia="仿宋" w:hAnsi="仿宋" w:hint="eastAsia"/>
                <w:i w:val="0"/>
                <w:sz w:val="24"/>
              </w:rPr>
              <w:t>银行名称</w:t>
            </w:r>
          </w:p>
        </w:tc>
        <w:tc>
          <w:tcPr>
            <w:tcW w:w="2673" w:type="dxa"/>
            <w:shd w:val="clear" w:color="auto" w:fill="auto"/>
            <w:vAlign w:val="center"/>
          </w:tcPr>
          <w:p w:rsidR="00841500" w:rsidRDefault="0010460C">
            <w:pPr>
              <w:jc w:val="center"/>
              <w:rPr>
                <w:rFonts w:ascii="仿宋" w:eastAsia="仿宋" w:hAnsi="仿宋"/>
                <w:i w:val="0"/>
                <w:sz w:val="24"/>
              </w:rPr>
            </w:pPr>
            <w:r>
              <w:rPr>
                <w:rFonts w:ascii="仿宋" w:eastAsia="仿宋" w:hAnsi="仿宋" w:hint="eastAsia"/>
                <w:i w:val="0"/>
                <w:sz w:val="24"/>
              </w:rPr>
              <w:t>联系人及方式</w:t>
            </w:r>
          </w:p>
        </w:tc>
        <w:tc>
          <w:tcPr>
            <w:tcW w:w="4589" w:type="dxa"/>
            <w:shd w:val="clear" w:color="auto" w:fill="auto"/>
            <w:vAlign w:val="center"/>
          </w:tcPr>
          <w:p w:rsidR="00841500" w:rsidRDefault="0010460C">
            <w:pPr>
              <w:jc w:val="center"/>
              <w:rPr>
                <w:rFonts w:ascii="仿宋" w:eastAsia="仿宋" w:hAnsi="仿宋"/>
                <w:i w:val="0"/>
                <w:sz w:val="24"/>
              </w:rPr>
            </w:pPr>
            <w:r>
              <w:rPr>
                <w:rFonts w:ascii="仿宋" w:eastAsia="仿宋" w:hAnsi="仿宋" w:hint="eastAsia"/>
                <w:i w:val="0"/>
                <w:sz w:val="24"/>
              </w:rPr>
              <w:t>融资政策</w:t>
            </w:r>
          </w:p>
        </w:tc>
      </w:tr>
      <w:tr w:rsidR="00841500">
        <w:trPr>
          <w:gridAfter w:val="1"/>
          <w:wAfter w:w="18" w:type="dxa"/>
        </w:trPr>
        <w:tc>
          <w:tcPr>
            <w:tcW w:w="1242" w:type="dxa"/>
            <w:shd w:val="clear" w:color="auto" w:fill="auto"/>
            <w:vAlign w:val="center"/>
          </w:tcPr>
          <w:p w:rsidR="00841500" w:rsidRDefault="0010460C">
            <w:pPr>
              <w:jc w:val="center"/>
              <w:rPr>
                <w:rFonts w:ascii="仿宋" w:eastAsia="仿宋" w:hAnsi="仿宋"/>
                <w:i w:val="0"/>
                <w:sz w:val="24"/>
                <w:lang w:eastAsia="zh-CN"/>
              </w:rPr>
            </w:pPr>
            <w:r>
              <w:rPr>
                <w:rFonts w:ascii="仿宋" w:eastAsia="仿宋" w:hAnsi="仿宋" w:hint="eastAsia"/>
                <w:i w:val="0"/>
                <w:sz w:val="24"/>
                <w:lang w:eastAsia="zh-CN"/>
              </w:rPr>
              <w:t>成都农商银行崇州支行</w:t>
            </w:r>
          </w:p>
        </w:tc>
        <w:tc>
          <w:tcPr>
            <w:tcW w:w="2673" w:type="dxa"/>
            <w:shd w:val="clear" w:color="auto" w:fill="auto"/>
            <w:vAlign w:val="center"/>
          </w:tcPr>
          <w:p w:rsidR="00841500" w:rsidRDefault="0010460C">
            <w:pPr>
              <w:rPr>
                <w:rFonts w:ascii="仿宋" w:eastAsia="仿宋" w:hAnsi="仿宋"/>
                <w:i w:val="0"/>
                <w:sz w:val="24"/>
                <w:lang w:eastAsia="zh-CN"/>
              </w:rPr>
            </w:pPr>
            <w:r>
              <w:rPr>
                <w:rFonts w:ascii="仿宋" w:eastAsia="仿宋" w:hAnsi="仿宋" w:hint="eastAsia"/>
                <w:i w:val="0"/>
                <w:sz w:val="24"/>
                <w:lang w:eastAsia="zh-CN"/>
              </w:rPr>
              <w:t>业务部客户经理:</w:t>
            </w:r>
            <w:proofErr w:type="gramStart"/>
            <w:r>
              <w:rPr>
                <w:rFonts w:ascii="仿宋" w:eastAsia="仿宋" w:hAnsi="仿宋" w:hint="eastAsia"/>
                <w:i w:val="0"/>
                <w:sz w:val="24"/>
                <w:lang w:eastAsia="zh-CN"/>
              </w:rPr>
              <w:t>任艳菊</w:t>
            </w:r>
            <w:proofErr w:type="gramEnd"/>
            <w:r>
              <w:rPr>
                <w:rFonts w:ascii="仿宋" w:eastAsia="仿宋" w:hAnsi="仿宋" w:hint="eastAsia"/>
                <w:i w:val="0"/>
                <w:sz w:val="24"/>
                <w:lang w:eastAsia="zh-CN"/>
              </w:rPr>
              <w:t xml:space="preserve"> 13881851255</w:t>
            </w:r>
          </w:p>
          <w:p w:rsidR="00841500" w:rsidRDefault="0010460C">
            <w:pPr>
              <w:rPr>
                <w:rFonts w:ascii="仿宋" w:eastAsia="仿宋" w:hAnsi="仿宋"/>
                <w:i w:val="0"/>
                <w:sz w:val="24"/>
                <w:lang w:eastAsia="zh-CN"/>
              </w:rPr>
            </w:pPr>
            <w:r>
              <w:rPr>
                <w:rFonts w:ascii="仿宋" w:eastAsia="仿宋" w:hAnsi="仿宋" w:hint="eastAsia"/>
                <w:i w:val="0"/>
                <w:sz w:val="24"/>
                <w:lang w:eastAsia="zh-CN"/>
              </w:rPr>
              <w:t>业务部客户经理:骆晓峰 13551850363</w:t>
            </w:r>
          </w:p>
          <w:p w:rsidR="00841500" w:rsidRDefault="0010460C">
            <w:pPr>
              <w:rPr>
                <w:rFonts w:ascii="仿宋" w:eastAsia="仿宋" w:hAnsi="仿宋"/>
                <w:i w:val="0"/>
                <w:sz w:val="24"/>
              </w:rPr>
            </w:pPr>
            <w:r>
              <w:rPr>
                <w:rFonts w:ascii="仿宋" w:eastAsia="仿宋" w:hAnsi="仿宋" w:hint="eastAsia"/>
                <w:i w:val="0"/>
                <w:sz w:val="24"/>
              </w:rPr>
              <w:t>业务部经理:陈晓阳 13438190630</w:t>
            </w:r>
          </w:p>
        </w:tc>
        <w:tc>
          <w:tcPr>
            <w:tcW w:w="4589" w:type="dxa"/>
            <w:shd w:val="clear" w:color="auto" w:fill="auto"/>
          </w:tcPr>
          <w:p w:rsidR="00841500" w:rsidRDefault="0010460C">
            <w:pPr>
              <w:rPr>
                <w:rFonts w:ascii="仿宋" w:eastAsia="仿宋" w:hAnsi="仿宋"/>
                <w:i w:val="0"/>
                <w:sz w:val="24"/>
                <w:lang w:eastAsia="zh-CN"/>
              </w:rPr>
            </w:pPr>
            <w:r>
              <w:rPr>
                <w:rFonts w:ascii="仿宋" w:eastAsia="仿宋" w:hAnsi="仿宋" w:hint="eastAsia"/>
                <w:i w:val="0"/>
                <w:sz w:val="24"/>
                <w:lang w:eastAsia="zh-CN"/>
              </w:rPr>
              <w:t>1、授信额度：</w:t>
            </w:r>
          </w:p>
          <w:p w:rsidR="00841500" w:rsidRDefault="0010460C">
            <w:pPr>
              <w:rPr>
                <w:rFonts w:ascii="仿宋" w:eastAsia="仿宋" w:hAnsi="仿宋"/>
                <w:i w:val="0"/>
                <w:sz w:val="24"/>
                <w:lang w:eastAsia="zh-CN"/>
              </w:rPr>
            </w:pPr>
            <w:r>
              <w:rPr>
                <w:rFonts w:ascii="仿宋" w:eastAsia="仿宋" w:hAnsi="仿宋" w:hint="eastAsia"/>
                <w:i w:val="0"/>
                <w:sz w:val="24"/>
                <w:lang w:eastAsia="zh-CN"/>
              </w:rPr>
              <w:t>（1）流动资金贷款类：最高不超过政府采购合同中</w:t>
            </w:r>
            <w:proofErr w:type="gramStart"/>
            <w:r>
              <w:rPr>
                <w:rFonts w:ascii="仿宋" w:eastAsia="仿宋" w:hAnsi="仿宋" w:hint="eastAsia"/>
                <w:i w:val="0"/>
                <w:sz w:val="24"/>
                <w:lang w:eastAsia="zh-CN"/>
              </w:rPr>
              <w:t>采购总</w:t>
            </w:r>
            <w:proofErr w:type="gramEnd"/>
            <w:r>
              <w:rPr>
                <w:rFonts w:ascii="仿宋" w:eastAsia="仿宋" w:hAnsi="仿宋" w:hint="eastAsia"/>
                <w:i w:val="0"/>
                <w:sz w:val="24"/>
                <w:lang w:eastAsia="zh-CN"/>
              </w:rPr>
              <w:t>金额的85%；</w:t>
            </w:r>
          </w:p>
          <w:p w:rsidR="00841500" w:rsidRDefault="0010460C">
            <w:pPr>
              <w:rPr>
                <w:rFonts w:ascii="仿宋" w:eastAsia="仿宋" w:hAnsi="仿宋"/>
                <w:i w:val="0"/>
                <w:sz w:val="24"/>
                <w:lang w:eastAsia="zh-CN"/>
              </w:rPr>
            </w:pPr>
            <w:r>
              <w:rPr>
                <w:rFonts w:ascii="仿宋" w:eastAsia="仿宋" w:hAnsi="仿宋" w:hint="eastAsia"/>
                <w:i w:val="0"/>
                <w:sz w:val="24"/>
                <w:lang w:eastAsia="zh-CN"/>
              </w:rPr>
              <w:t>（2）承兑汇票及保函类：保证金比例不低于15%。</w:t>
            </w:r>
          </w:p>
          <w:p w:rsidR="00841500" w:rsidRDefault="0010460C">
            <w:pPr>
              <w:tabs>
                <w:tab w:val="left" w:pos="2459"/>
              </w:tabs>
              <w:rPr>
                <w:rFonts w:ascii="仿宋" w:eastAsia="仿宋" w:hAnsi="仿宋"/>
                <w:i w:val="0"/>
                <w:sz w:val="24"/>
                <w:lang w:eastAsia="zh-CN"/>
              </w:rPr>
            </w:pPr>
            <w:r>
              <w:rPr>
                <w:rFonts w:ascii="仿宋" w:eastAsia="仿宋" w:hAnsi="仿宋" w:hint="eastAsia"/>
                <w:i w:val="0"/>
                <w:sz w:val="24"/>
                <w:lang w:eastAsia="zh-CN"/>
              </w:rPr>
              <w:t>2、授信期限：</w:t>
            </w:r>
            <w:r>
              <w:rPr>
                <w:rFonts w:ascii="仿宋" w:eastAsia="仿宋" w:hAnsi="仿宋"/>
                <w:i w:val="0"/>
                <w:sz w:val="24"/>
                <w:lang w:eastAsia="zh-CN"/>
              </w:rPr>
              <w:tab/>
            </w:r>
          </w:p>
          <w:p w:rsidR="00841500" w:rsidRDefault="0010460C">
            <w:pPr>
              <w:rPr>
                <w:rFonts w:ascii="仿宋" w:eastAsia="仿宋" w:hAnsi="仿宋"/>
                <w:i w:val="0"/>
                <w:sz w:val="24"/>
                <w:lang w:eastAsia="zh-CN"/>
              </w:rPr>
            </w:pPr>
            <w:r>
              <w:rPr>
                <w:rFonts w:ascii="仿宋" w:eastAsia="仿宋" w:hAnsi="仿宋" w:hint="eastAsia"/>
                <w:i w:val="0"/>
                <w:sz w:val="24"/>
                <w:lang w:eastAsia="zh-CN"/>
              </w:rPr>
              <w:t>（1）流动资金贷款期限原则上不超过18个月，重大项目最高不超过3年，主要根据政府采购合同的付款周期确定。贷款期间可展期1次，可提前还款。</w:t>
            </w:r>
          </w:p>
          <w:p w:rsidR="00841500" w:rsidRDefault="0010460C">
            <w:pPr>
              <w:rPr>
                <w:rFonts w:ascii="仿宋" w:eastAsia="仿宋" w:hAnsi="仿宋"/>
                <w:i w:val="0"/>
                <w:sz w:val="24"/>
                <w:lang w:eastAsia="zh-CN"/>
              </w:rPr>
            </w:pPr>
            <w:r>
              <w:rPr>
                <w:rFonts w:ascii="仿宋" w:eastAsia="仿宋" w:hAnsi="仿宋" w:hint="eastAsia"/>
                <w:i w:val="0"/>
                <w:sz w:val="24"/>
                <w:lang w:eastAsia="zh-CN"/>
              </w:rPr>
              <w:lastRenderedPageBreak/>
              <w:t>（2）银行承兑汇票（纸质）不超过6个月；银行承兑汇票（电子）不超过1年。</w:t>
            </w:r>
          </w:p>
          <w:p w:rsidR="00841500" w:rsidRDefault="0010460C">
            <w:pPr>
              <w:rPr>
                <w:rFonts w:ascii="仿宋" w:eastAsia="仿宋" w:hAnsi="仿宋"/>
                <w:i w:val="0"/>
                <w:sz w:val="24"/>
                <w:lang w:eastAsia="zh-CN"/>
              </w:rPr>
            </w:pPr>
            <w:r>
              <w:rPr>
                <w:rFonts w:ascii="仿宋" w:eastAsia="仿宋" w:hAnsi="仿宋" w:hint="eastAsia"/>
                <w:i w:val="0"/>
                <w:sz w:val="24"/>
                <w:lang w:eastAsia="zh-CN"/>
              </w:rPr>
              <w:t>（3）保函期限原则上不超过3年，根据政府采购合同的付款周期确定。</w:t>
            </w:r>
          </w:p>
          <w:p w:rsidR="00841500" w:rsidRDefault="0010460C">
            <w:pPr>
              <w:rPr>
                <w:rFonts w:ascii="仿宋" w:eastAsia="仿宋" w:hAnsi="仿宋"/>
                <w:i w:val="0"/>
                <w:sz w:val="24"/>
                <w:lang w:eastAsia="zh-CN"/>
              </w:rPr>
            </w:pPr>
            <w:r>
              <w:rPr>
                <w:rFonts w:ascii="仿宋" w:eastAsia="仿宋" w:hAnsi="仿宋" w:hint="eastAsia"/>
                <w:i w:val="0"/>
                <w:sz w:val="24"/>
                <w:lang w:eastAsia="zh-CN"/>
              </w:rPr>
              <w:t>（4）根据采购文件中约定的采购款项支付进度，增加适当宽限期设置还款计划。</w:t>
            </w:r>
          </w:p>
          <w:p w:rsidR="00841500" w:rsidRDefault="0010460C">
            <w:pPr>
              <w:rPr>
                <w:rFonts w:ascii="仿宋" w:eastAsia="仿宋" w:hAnsi="仿宋"/>
                <w:i w:val="0"/>
                <w:sz w:val="24"/>
                <w:lang w:eastAsia="zh-CN"/>
              </w:rPr>
            </w:pPr>
            <w:r>
              <w:rPr>
                <w:rFonts w:ascii="仿宋" w:eastAsia="仿宋" w:hAnsi="仿宋" w:hint="eastAsia"/>
                <w:i w:val="0"/>
                <w:sz w:val="24"/>
                <w:lang w:eastAsia="zh-CN"/>
              </w:rPr>
              <w:t>3、利率定价：</w:t>
            </w:r>
          </w:p>
          <w:p w:rsidR="00841500" w:rsidRDefault="0010460C">
            <w:pPr>
              <w:rPr>
                <w:rFonts w:ascii="仿宋" w:eastAsia="仿宋" w:hAnsi="仿宋"/>
                <w:i w:val="0"/>
                <w:sz w:val="24"/>
                <w:lang w:eastAsia="zh-CN"/>
              </w:rPr>
            </w:pPr>
            <w:r>
              <w:rPr>
                <w:rFonts w:ascii="仿宋" w:eastAsia="仿宋" w:hAnsi="仿宋" w:hint="eastAsia"/>
                <w:i w:val="0"/>
                <w:sz w:val="24"/>
                <w:lang w:eastAsia="zh-CN"/>
              </w:rPr>
              <w:t>原则上不超过基准利率上浮30%。对地处贫困地区的供应商实行更加优惠的定价。</w:t>
            </w:r>
          </w:p>
          <w:p w:rsidR="00841500" w:rsidRDefault="0010460C">
            <w:pPr>
              <w:rPr>
                <w:rFonts w:ascii="仿宋" w:eastAsia="仿宋" w:hAnsi="仿宋"/>
                <w:i w:val="0"/>
                <w:sz w:val="24"/>
                <w:lang w:eastAsia="zh-CN"/>
              </w:rPr>
            </w:pPr>
            <w:r>
              <w:rPr>
                <w:rFonts w:ascii="仿宋" w:eastAsia="仿宋" w:hAnsi="仿宋" w:hint="eastAsia"/>
                <w:i w:val="0"/>
                <w:sz w:val="24"/>
                <w:lang w:eastAsia="zh-CN"/>
              </w:rPr>
              <w:t>4、办结时间：原则上从资料齐备到审批通过在5个工作日内。</w:t>
            </w:r>
          </w:p>
        </w:tc>
      </w:tr>
      <w:tr w:rsidR="00841500">
        <w:trPr>
          <w:gridAfter w:val="1"/>
          <w:wAfter w:w="18" w:type="dxa"/>
        </w:trPr>
        <w:tc>
          <w:tcPr>
            <w:tcW w:w="1242" w:type="dxa"/>
            <w:shd w:val="clear" w:color="auto" w:fill="auto"/>
            <w:vAlign w:val="center"/>
          </w:tcPr>
          <w:p w:rsidR="00841500" w:rsidRDefault="0010460C">
            <w:pPr>
              <w:rPr>
                <w:rFonts w:ascii="仿宋" w:eastAsia="仿宋" w:hAnsi="仿宋"/>
                <w:i w:val="0"/>
                <w:sz w:val="24"/>
              </w:rPr>
            </w:pPr>
            <w:r>
              <w:rPr>
                <w:rFonts w:ascii="仿宋" w:eastAsia="仿宋" w:hAnsi="仿宋" w:hint="eastAsia"/>
                <w:i w:val="0"/>
                <w:sz w:val="24"/>
              </w:rPr>
              <w:lastRenderedPageBreak/>
              <w:t>崇州上银村镇银行</w:t>
            </w:r>
          </w:p>
        </w:tc>
        <w:tc>
          <w:tcPr>
            <w:tcW w:w="2673" w:type="dxa"/>
            <w:shd w:val="clear" w:color="auto" w:fill="auto"/>
            <w:vAlign w:val="center"/>
          </w:tcPr>
          <w:p w:rsidR="00841500" w:rsidRDefault="0010460C" w:rsidP="00710BC4">
            <w:pPr>
              <w:jc w:val="center"/>
              <w:rPr>
                <w:rFonts w:ascii="仿宋" w:eastAsia="仿宋" w:hAnsi="仿宋"/>
                <w:i w:val="0"/>
                <w:sz w:val="24"/>
                <w:lang w:eastAsia="zh-CN"/>
              </w:rPr>
            </w:pPr>
            <w:r>
              <w:rPr>
                <w:rFonts w:ascii="仿宋" w:eastAsia="仿宋" w:hAnsi="仿宋" w:hint="eastAsia"/>
                <w:i w:val="0"/>
                <w:sz w:val="24"/>
                <w:lang w:eastAsia="zh-CN"/>
              </w:rPr>
              <w:t>副 行 长:龚真真</w:t>
            </w:r>
            <w:r>
              <w:rPr>
                <w:rFonts w:ascii="仿宋" w:eastAsia="仿宋" w:hAnsi="仿宋" w:hint="eastAsia"/>
                <w:i w:val="0"/>
                <w:sz w:val="24"/>
                <w:lang w:eastAsia="zh-CN"/>
              </w:rPr>
              <w:tab/>
            </w:r>
            <w:r>
              <w:rPr>
                <w:rFonts w:ascii="仿宋" w:eastAsia="仿宋" w:hAnsi="仿宋" w:hint="eastAsia"/>
                <w:i w:val="0"/>
                <w:sz w:val="24"/>
                <w:lang w:eastAsia="zh-CN"/>
              </w:rPr>
              <w:tab/>
              <w:t>17740215212</w:t>
            </w:r>
          </w:p>
          <w:p w:rsidR="00841500" w:rsidRDefault="0010460C" w:rsidP="00710BC4">
            <w:pPr>
              <w:jc w:val="center"/>
              <w:rPr>
                <w:rFonts w:ascii="仿宋" w:eastAsia="仿宋" w:hAnsi="仿宋"/>
                <w:i w:val="0"/>
                <w:sz w:val="24"/>
                <w:lang w:eastAsia="zh-CN"/>
              </w:rPr>
            </w:pPr>
            <w:r>
              <w:rPr>
                <w:rFonts w:ascii="仿宋" w:eastAsia="仿宋" w:hAnsi="仿宋" w:hint="eastAsia"/>
                <w:i w:val="0"/>
                <w:sz w:val="24"/>
                <w:lang w:eastAsia="zh-CN"/>
              </w:rPr>
              <w:t>部门总经理:杨彦铭</w:t>
            </w:r>
            <w:r>
              <w:rPr>
                <w:rFonts w:ascii="仿宋" w:eastAsia="仿宋" w:hAnsi="仿宋" w:hint="eastAsia"/>
                <w:i w:val="0"/>
                <w:sz w:val="24"/>
                <w:lang w:eastAsia="zh-CN"/>
              </w:rPr>
              <w:tab/>
            </w:r>
            <w:r>
              <w:rPr>
                <w:rFonts w:ascii="仿宋" w:eastAsia="仿宋" w:hAnsi="仿宋" w:hint="eastAsia"/>
                <w:i w:val="0"/>
                <w:sz w:val="24"/>
                <w:lang w:eastAsia="zh-CN"/>
              </w:rPr>
              <w:tab/>
              <w:t>13981735391</w:t>
            </w:r>
          </w:p>
          <w:p w:rsidR="00841500" w:rsidRDefault="0010460C" w:rsidP="00710BC4">
            <w:pPr>
              <w:jc w:val="center"/>
              <w:rPr>
                <w:rFonts w:ascii="仿宋" w:eastAsia="仿宋" w:hAnsi="仿宋"/>
                <w:i w:val="0"/>
                <w:sz w:val="24"/>
                <w:lang w:eastAsia="zh-CN"/>
              </w:rPr>
            </w:pPr>
            <w:r>
              <w:rPr>
                <w:rFonts w:ascii="仿宋" w:eastAsia="仿宋" w:hAnsi="仿宋" w:hint="eastAsia"/>
                <w:i w:val="0"/>
                <w:sz w:val="24"/>
                <w:lang w:eastAsia="zh-CN"/>
              </w:rPr>
              <w:t>副总经理:黄  龙</w:t>
            </w:r>
            <w:r>
              <w:rPr>
                <w:rFonts w:ascii="仿宋" w:eastAsia="仿宋" w:hAnsi="仿宋" w:hint="eastAsia"/>
                <w:i w:val="0"/>
                <w:sz w:val="24"/>
                <w:lang w:eastAsia="zh-CN"/>
              </w:rPr>
              <w:tab/>
            </w:r>
            <w:r>
              <w:rPr>
                <w:rFonts w:ascii="仿宋" w:eastAsia="仿宋" w:hAnsi="仿宋" w:hint="eastAsia"/>
                <w:i w:val="0"/>
                <w:sz w:val="24"/>
                <w:lang w:eastAsia="zh-CN"/>
              </w:rPr>
              <w:tab/>
              <w:t>13348884865</w:t>
            </w:r>
          </w:p>
          <w:p w:rsidR="00841500" w:rsidRDefault="0010460C" w:rsidP="00710BC4">
            <w:pPr>
              <w:jc w:val="center"/>
              <w:rPr>
                <w:rFonts w:ascii="仿宋" w:eastAsia="仿宋" w:hAnsi="仿宋"/>
                <w:i w:val="0"/>
                <w:sz w:val="24"/>
                <w:lang w:eastAsia="zh-CN"/>
              </w:rPr>
            </w:pPr>
            <w:r>
              <w:rPr>
                <w:rFonts w:ascii="仿宋" w:eastAsia="仿宋" w:hAnsi="仿宋" w:hint="eastAsia"/>
                <w:i w:val="0"/>
                <w:sz w:val="24"/>
                <w:lang w:eastAsia="zh-CN"/>
              </w:rPr>
              <w:t>客户经理:</w:t>
            </w:r>
            <w:proofErr w:type="gramStart"/>
            <w:r>
              <w:rPr>
                <w:rFonts w:ascii="仿宋" w:eastAsia="仿宋" w:hAnsi="仿宋" w:hint="eastAsia"/>
                <w:i w:val="0"/>
                <w:sz w:val="24"/>
                <w:lang w:eastAsia="zh-CN"/>
              </w:rPr>
              <w:t>羊孝丽</w:t>
            </w:r>
            <w:proofErr w:type="gramEnd"/>
            <w:r>
              <w:rPr>
                <w:rFonts w:ascii="仿宋" w:eastAsia="仿宋" w:hAnsi="仿宋" w:hint="eastAsia"/>
                <w:i w:val="0"/>
                <w:sz w:val="24"/>
                <w:lang w:eastAsia="zh-CN"/>
              </w:rPr>
              <w:tab/>
            </w:r>
            <w:r>
              <w:rPr>
                <w:rFonts w:ascii="仿宋" w:eastAsia="仿宋" w:hAnsi="仿宋" w:hint="eastAsia"/>
                <w:i w:val="0"/>
                <w:sz w:val="24"/>
                <w:lang w:eastAsia="zh-CN"/>
              </w:rPr>
              <w:tab/>
              <w:t>15884577260</w:t>
            </w:r>
          </w:p>
          <w:p w:rsidR="00841500" w:rsidRDefault="0010460C" w:rsidP="00710BC4">
            <w:pPr>
              <w:jc w:val="center"/>
              <w:rPr>
                <w:rFonts w:ascii="仿宋" w:eastAsia="仿宋" w:hAnsi="仿宋"/>
                <w:i w:val="0"/>
                <w:sz w:val="24"/>
                <w:lang w:eastAsia="zh-CN"/>
              </w:rPr>
            </w:pPr>
            <w:r>
              <w:rPr>
                <w:rFonts w:ascii="仿宋" w:eastAsia="仿宋" w:hAnsi="仿宋" w:hint="eastAsia"/>
                <w:i w:val="0"/>
                <w:sz w:val="24"/>
                <w:lang w:eastAsia="zh-CN"/>
              </w:rPr>
              <w:t>客户经理:</w:t>
            </w:r>
            <w:proofErr w:type="gramStart"/>
            <w:r>
              <w:rPr>
                <w:rFonts w:ascii="仿宋" w:eastAsia="仿宋" w:hAnsi="仿宋" w:hint="eastAsia"/>
                <w:i w:val="0"/>
                <w:sz w:val="24"/>
                <w:lang w:eastAsia="zh-CN"/>
              </w:rPr>
              <w:t>尹</w:t>
            </w:r>
            <w:proofErr w:type="gramEnd"/>
            <w:r>
              <w:rPr>
                <w:rFonts w:ascii="仿宋" w:eastAsia="仿宋" w:hAnsi="仿宋" w:hint="eastAsia"/>
                <w:i w:val="0"/>
                <w:sz w:val="24"/>
                <w:lang w:eastAsia="zh-CN"/>
              </w:rPr>
              <w:t xml:space="preserve">  翔</w:t>
            </w:r>
            <w:r>
              <w:rPr>
                <w:rFonts w:ascii="仿宋" w:eastAsia="仿宋" w:hAnsi="仿宋" w:hint="eastAsia"/>
                <w:i w:val="0"/>
                <w:sz w:val="24"/>
                <w:lang w:eastAsia="zh-CN"/>
              </w:rPr>
              <w:tab/>
            </w:r>
            <w:r>
              <w:rPr>
                <w:rFonts w:ascii="仿宋" w:eastAsia="仿宋" w:hAnsi="仿宋" w:hint="eastAsia"/>
                <w:i w:val="0"/>
                <w:sz w:val="24"/>
                <w:lang w:eastAsia="zh-CN"/>
              </w:rPr>
              <w:tab/>
              <w:t>13982166628</w:t>
            </w:r>
          </w:p>
          <w:p w:rsidR="00841500" w:rsidRDefault="0010460C" w:rsidP="00710BC4">
            <w:pPr>
              <w:jc w:val="center"/>
              <w:rPr>
                <w:rFonts w:ascii="仿宋" w:eastAsia="仿宋" w:hAnsi="仿宋"/>
                <w:i w:val="0"/>
                <w:sz w:val="24"/>
                <w:lang w:eastAsia="zh-CN"/>
              </w:rPr>
            </w:pPr>
            <w:r>
              <w:rPr>
                <w:rFonts w:ascii="仿宋" w:eastAsia="仿宋" w:hAnsi="仿宋" w:hint="eastAsia"/>
                <w:i w:val="0"/>
                <w:sz w:val="24"/>
                <w:lang w:eastAsia="zh-CN"/>
              </w:rPr>
              <w:t>客户经理:</w:t>
            </w:r>
            <w:proofErr w:type="gramStart"/>
            <w:r>
              <w:rPr>
                <w:rFonts w:ascii="仿宋" w:eastAsia="仿宋" w:hAnsi="仿宋" w:hint="eastAsia"/>
                <w:i w:val="0"/>
                <w:sz w:val="24"/>
                <w:lang w:eastAsia="zh-CN"/>
              </w:rPr>
              <w:t>吴翅飞</w:t>
            </w:r>
            <w:proofErr w:type="gramEnd"/>
            <w:r>
              <w:rPr>
                <w:rFonts w:ascii="仿宋" w:eastAsia="仿宋" w:hAnsi="仿宋" w:hint="eastAsia"/>
                <w:i w:val="0"/>
                <w:sz w:val="24"/>
                <w:lang w:eastAsia="zh-CN"/>
              </w:rPr>
              <w:tab/>
            </w:r>
            <w:r>
              <w:rPr>
                <w:rFonts w:ascii="仿宋" w:eastAsia="仿宋" w:hAnsi="仿宋" w:hint="eastAsia"/>
                <w:i w:val="0"/>
                <w:sz w:val="24"/>
                <w:lang w:eastAsia="zh-CN"/>
              </w:rPr>
              <w:tab/>
              <w:t>18982275308</w:t>
            </w:r>
          </w:p>
        </w:tc>
        <w:tc>
          <w:tcPr>
            <w:tcW w:w="4589" w:type="dxa"/>
            <w:shd w:val="clear" w:color="auto" w:fill="auto"/>
            <w:vAlign w:val="center"/>
          </w:tcPr>
          <w:p w:rsidR="00841500" w:rsidRDefault="0010460C">
            <w:pPr>
              <w:rPr>
                <w:rFonts w:ascii="仿宋" w:eastAsia="仿宋" w:hAnsi="仿宋"/>
                <w:i w:val="0"/>
                <w:sz w:val="24"/>
                <w:lang w:eastAsia="zh-CN"/>
              </w:rPr>
            </w:pPr>
            <w:r>
              <w:rPr>
                <w:rFonts w:ascii="仿宋" w:eastAsia="仿宋" w:hAnsi="仿宋" w:hint="eastAsia"/>
                <w:i w:val="0"/>
                <w:sz w:val="24"/>
                <w:lang w:eastAsia="zh-CN"/>
              </w:rPr>
              <w:t>授信政策</w:t>
            </w:r>
          </w:p>
          <w:p w:rsidR="00841500" w:rsidRDefault="0010460C">
            <w:pPr>
              <w:rPr>
                <w:rFonts w:ascii="仿宋" w:eastAsia="仿宋" w:hAnsi="仿宋"/>
                <w:i w:val="0"/>
                <w:sz w:val="24"/>
                <w:lang w:eastAsia="zh-CN"/>
              </w:rPr>
            </w:pPr>
            <w:r>
              <w:rPr>
                <w:rFonts w:ascii="仿宋" w:eastAsia="仿宋" w:hAnsi="仿宋" w:hint="eastAsia"/>
                <w:i w:val="0"/>
                <w:sz w:val="24"/>
                <w:lang w:eastAsia="zh-CN"/>
              </w:rPr>
              <w:t>担保方式：信用</w:t>
            </w:r>
          </w:p>
          <w:p w:rsidR="00841500" w:rsidRDefault="0010460C">
            <w:pPr>
              <w:rPr>
                <w:rFonts w:ascii="仿宋" w:eastAsia="仿宋" w:hAnsi="仿宋"/>
                <w:i w:val="0"/>
                <w:sz w:val="24"/>
                <w:lang w:eastAsia="zh-CN"/>
              </w:rPr>
            </w:pPr>
            <w:r>
              <w:rPr>
                <w:rFonts w:ascii="仿宋" w:eastAsia="仿宋" w:hAnsi="仿宋" w:hint="eastAsia"/>
                <w:i w:val="0"/>
                <w:sz w:val="24"/>
                <w:lang w:eastAsia="zh-CN"/>
              </w:rPr>
              <w:t>授信期限：不高于采购合同期限，最高不超过三年</w:t>
            </w:r>
          </w:p>
          <w:p w:rsidR="00841500" w:rsidRDefault="0010460C">
            <w:pPr>
              <w:rPr>
                <w:rFonts w:ascii="仿宋" w:eastAsia="仿宋" w:hAnsi="仿宋"/>
                <w:i w:val="0"/>
                <w:sz w:val="24"/>
                <w:lang w:eastAsia="zh-CN"/>
              </w:rPr>
            </w:pPr>
            <w:r>
              <w:rPr>
                <w:rFonts w:ascii="仿宋" w:eastAsia="仿宋" w:hAnsi="仿宋" w:hint="eastAsia"/>
                <w:i w:val="0"/>
                <w:sz w:val="24"/>
                <w:lang w:eastAsia="zh-CN"/>
              </w:rPr>
              <w:t>利率水平：基准上浮30%</w:t>
            </w:r>
          </w:p>
          <w:p w:rsidR="00841500" w:rsidRDefault="0010460C">
            <w:pPr>
              <w:rPr>
                <w:rFonts w:ascii="仿宋" w:eastAsia="仿宋" w:hAnsi="仿宋"/>
                <w:i w:val="0"/>
                <w:sz w:val="24"/>
                <w:lang w:eastAsia="zh-CN"/>
              </w:rPr>
            </w:pPr>
            <w:r>
              <w:rPr>
                <w:rFonts w:ascii="仿宋" w:eastAsia="仿宋" w:hAnsi="仿宋" w:hint="eastAsia"/>
                <w:i w:val="0"/>
                <w:sz w:val="24"/>
                <w:lang w:eastAsia="zh-CN"/>
              </w:rPr>
              <w:t>放款时限：审批通过后5个工作日内</w:t>
            </w:r>
          </w:p>
          <w:p w:rsidR="00841500" w:rsidRDefault="0010460C">
            <w:pPr>
              <w:rPr>
                <w:rFonts w:ascii="仿宋" w:eastAsia="仿宋" w:hAnsi="仿宋"/>
                <w:i w:val="0"/>
                <w:sz w:val="24"/>
                <w:lang w:eastAsia="zh-CN"/>
              </w:rPr>
            </w:pPr>
            <w:r>
              <w:rPr>
                <w:rFonts w:ascii="仿宋" w:eastAsia="仿宋" w:hAnsi="仿宋" w:hint="eastAsia"/>
                <w:i w:val="0"/>
                <w:sz w:val="24"/>
                <w:lang w:eastAsia="zh-CN"/>
              </w:rPr>
              <w:t>授信成数：最高不高于合同总价款的90%</w:t>
            </w:r>
          </w:p>
        </w:tc>
      </w:tr>
      <w:tr w:rsidR="00841500">
        <w:trPr>
          <w:gridAfter w:val="1"/>
          <w:wAfter w:w="18" w:type="dxa"/>
        </w:trPr>
        <w:tc>
          <w:tcPr>
            <w:tcW w:w="1242" w:type="dxa"/>
            <w:shd w:val="clear" w:color="auto" w:fill="auto"/>
            <w:vAlign w:val="center"/>
          </w:tcPr>
          <w:p w:rsidR="00841500" w:rsidRDefault="0010460C">
            <w:pPr>
              <w:rPr>
                <w:rFonts w:ascii="仿宋" w:eastAsia="仿宋" w:hAnsi="仿宋"/>
                <w:i w:val="0"/>
                <w:sz w:val="24"/>
              </w:rPr>
            </w:pPr>
            <w:r>
              <w:rPr>
                <w:rFonts w:ascii="仿宋" w:eastAsia="仿宋" w:hAnsi="仿宋" w:hint="eastAsia"/>
                <w:i w:val="0"/>
                <w:sz w:val="24"/>
              </w:rPr>
              <w:t>农行崇州支行</w:t>
            </w:r>
          </w:p>
        </w:tc>
        <w:tc>
          <w:tcPr>
            <w:tcW w:w="2673" w:type="dxa"/>
            <w:shd w:val="clear" w:color="auto" w:fill="auto"/>
            <w:vAlign w:val="center"/>
          </w:tcPr>
          <w:p w:rsidR="00841500" w:rsidRDefault="0010460C" w:rsidP="00710BC4">
            <w:pPr>
              <w:jc w:val="center"/>
              <w:rPr>
                <w:rFonts w:ascii="仿宋" w:eastAsia="仿宋" w:hAnsi="仿宋"/>
                <w:i w:val="0"/>
                <w:sz w:val="24"/>
                <w:lang w:eastAsia="zh-CN"/>
              </w:rPr>
            </w:pPr>
            <w:r>
              <w:rPr>
                <w:rFonts w:ascii="仿宋" w:eastAsia="仿宋" w:hAnsi="仿宋" w:hint="eastAsia"/>
                <w:i w:val="0"/>
                <w:sz w:val="24"/>
                <w:lang w:eastAsia="zh-CN"/>
              </w:rPr>
              <w:t>副 行 长:陈东江</w:t>
            </w:r>
            <w:r>
              <w:rPr>
                <w:rFonts w:ascii="仿宋" w:eastAsia="仿宋" w:hAnsi="仿宋" w:hint="eastAsia"/>
                <w:i w:val="0"/>
                <w:sz w:val="24"/>
                <w:lang w:eastAsia="zh-CN"/>
              </w:rPr>
              <w:tab/>
            </w:r>
            <w:r>
              <w:rPr>
                <w:rFonts w:ascii="仿宋" w:eastAsia="仿宋" w:hAnsi="仿宋" w:hint="eastAsia"/>
                <w:i w:val="0"/>
                <w:sz w:val="24"/>
                <w:lang w:eastAsia="zh-CN"/>
              </w:rPr>
              <w:tab/>
              <w:t>13980843688</w:t>
            </w:r>
          </w:p>
          <w:p w:rsidR="00841500" w:rsidRDefault="0010460C" w:rsidP="00710BC4">
            <w:pPr>
              <w:jc w:val="center"/>
              <w:rPr>
                <w:rFonts w:ascii="仿宋" w:eastAsia="仿宋" w:hAnsi="仿宋"/>
                <w:i w:val="0"/>
                <w:sz w:val="24"/>
                <w:lang w:eastAsia="zh-CN"/>
              </w:rPr>
            </w:pPr>
            <w:r>
              <w:rPr>
                <w:rFonts w:ascii="仿宋" w:eastAsia="仿宋" w:hAnsi="仿宋" w:hint="eastAsia"/>
                <w:i w:val="0"/>
                <w:sz w:val="24"/>
                <w:lang w:eastAsia="zh-CN"/>
              </w:rPr>
              <w:t xml:space="preserve">副 经 理:何  </w:t>
            </w:r>
            <w:proofErr w:type="gramStart"/>
            <w:r>
              <w:rPr>
                <w:rFonts w:ascii="仿宋" w:eastAsia="仿宋" w:hAnsi="仿宋" w:hint="eastAsia"/>
                <w:i w:val="0"/>
                <w:sz w:val="24"/>
                <w:lang w:eastAsia="zh-CN"/>
              </w:rPr>
              <w:t>莉</w:t>
            </w:r>
            <w:proofErr w:type="gramEnd"/>
            <w:r>
              <w:rPr>
                <w:rFonts w:ascii="仿宋" w:eastAsia="仿宋" w:hAnsi="仿宋" w:hint="eastAsia"/>
                <w:i w:val="0"/>
                <w:sz w:val="24"/>
                <w:lang w:eastAsia="zh-CN"/>
              </w:rPr>
              <w:tab/>
            </w:r>
            <w:r>
              <w:rPr>
                <w:rFonts w:ascii="仿宋" w:eastAsia="仿宋" w:hAnsi="仿宋" w:hint="eastAsia"/>
                <w:i w:val="0"/>
                <w:sz w:val="24"/>
                <w:lang w:eastAsia="zh-CN"/>
              </w:rPr>
              <w:tab/>
              <w:t>15982110977</w:t>
            </w:r>
          </w:p>
          <w:p w:rsidR="00841500" w:rsidRDefault="0010460C" w:rsidP="00710BC4">
            <w:pPr>
              <w:jc w:val="center"/>
              <w:rPr>
                <w:rFonts w:ascii="仿宋" w:eastAsia="仿宋" w:hAnsi="仿宋"/>
                <w:i w:val="0"/>
                <w:sz w:val="24"/>
                <w:lang w:eastAsia="zh-CN"/>
              </w:rPr>
            </w:pPr>
            <w:r>
              <w:rPr>
                <w:rFonts w:ascii="仿宋" w:eastAsia="仿宋" w:hAnsi="仿宋" w:hint="eastAsia"/>
                <w:i w:val="0"/>
                <w:sz w:val="24"/>
                <w:lang w:eastAsia="zh-CN"/>
              </w:rPr>
              <w:t>客户经理:唐雪姣</w:t>
            </w:r>
            <w:r>
              <w:rPr>
                <w:rFonts w:ascii="仿宋" w:eastAsia="仿宋" w:hAnsi="仿宋" w:hint="eastAsia"/>
                <w:i w:val="0"/>
                <w:sz w:val="24"/>
                <w:lang w:eastAsia="zh-CN"/>
              </w:rPr>
              <w:tab/>
            </w:r>
            <w:r>
              <w:rPr>
                <w:rFonts w:ascii="仿宋" w:eastAsia="仿宋" w:hAnsi="仿宋" w:hint="eastAsia"/>
                <w:i w:val="0"/>
                <w:sz w:val="24"/>
                <w:lang w:eastAsia="zh-CN"/>
              </w:rPr>
              <w:tab/>
              <w:t>13689013376</w:t>
            </w:r>
          </w:p>
          <w:p w:rsidR="00841500" w:rsidRDefault="0010460C" w:rsidP="00710BC4">
            <w:pPr>
              <w:jc w:val="center"/>
              <w:rPr>
                <w:rFonts w:ascii="仿宋" w:eastAsia="仿宋" w:hAnsi="仿宋"/>
                <w:i w:val="0"/>
                <w:sz w:val="24"/>
                <w:lang w:eastAsia="zh-CN"/>
              </w:rPr>
            </w:pPr>
            <w:r>
              <w:rPr>
                <w:rFonts w:ascii="仿宋" w:eastAsia="仿宋" w:hAnsi="仿宋" w:hint="eastAsia"/>
                <w:i w:val="0"/>
                <w:sz w:val="24"/>
                <w:lang w:eastAsia="zh-CN"/>
              </w:rPr>
              <w:t>客户经理:王  羽</w:t>
            </w:r>
            <w:r>
              <w:rPr>
                <w:rFonts w:ascii="仿宋" w:eastAsia="仿宋" w:hAnsi="仿宋" w:hint="eastAsia"/>
                <w:i w:val="0"/>
                <w:sz w:val="24"/>
                <w:lang w:eastAsia="zh-CN"/>
              </w:rPr>
              <w:tab/>
            </w:r>
            <w:r>
              <w:rPr>
                <w:rFonts w:ascii="仿宋" w:eastAsia="仿宋" w:hAnsi="仿宋" w:hint="eastAsia"/>
                <w:i w:val="0"/>
                <w:sz w:val="24"/>
                <w:lang w:eastAsia="zh-CN"/>
              </w:rPr>
              <w:tab/>
              <w:t>13568936607</w:t>
            </w:r>
          </w:p>
        </w:tc>
        <w:tc>
          <w:tcPr>
            <w:tcW w:w="4589" w:type="dxa"/>
            <w:shd w:val="clear" w:color="auto" w:fill="auto"/>
          </w:tcPr>
          <w:p w:rsidR="00841500" w:rsidRDefault="0010460C">
            <w:pPr>
              <w:rPr>
                <w:rFonts w:ascii="仿宋" w:eastAsia="仿宋" w:hAnsi="仿宋"/>
                <w:i w:val="0"/>
                <w:sz w:val="24"/>
                <w:lang w:eastAsia="zh-CN"/>
              </w:rPr>
            </w:pPr>
            <w:r>
              <w:rPr>
                <w:rFonts w:ascii="仿宋" w:eastAsia="仿宋" w:hAnsi="仿宋" w:hint="eastAsia"/>
                <w:i w:val="0"/>
                <w:sz w:val="24"/>
                <w:lang w:eastAsia="zh-CN"/>
              </w:rPr>
              <w:t>1、授信额度</w:t>
            </w:r>
          </w:p>
          <w:p w:rsidR="00841500" w:rsidRDefault="0010460C">
            <w:pPr>
              <w:rPr>
                <w:rFonts w:ascii="仿宋" w:eastAsia="仿宋" w:hAnsi="仿宋"/>
                <w:i w:val="0"/>
                <w:sz w:val="24"/>
                <w:lang w:eastAsia="zh-CN"/>
              </w:rPr>
            </w:pPr>
            <w:r>
              <w:rPr>
                <w:rFonts w:ascii="仿宋" w:eastAsia="仿宋" w:hAnsi="仿宋" w:hint="eastAsia"/>
                <w:i w:val="0"/>
                <w:sz w:val="24"/>
                <w:lang w:eastAsia="zh-CN"/>
              </w:rPr>
              <w:t>根据《政府采购合同》金额测定授信额度理论值，最高可贷合同总金额的70%，原则不超过1000万元。小</w:t>
            </w:r>
            <w:proofErr w:type="gramStart"/>
            <w:r>
              <w:rPr>
                <w:rFonts w:ascii="仿宋" w:eastAsia="仿宋" w:hAnsi="仿宋" w:hint="eastAsia"/>
                <w:i w:val="0"/>
                <w:sz w:val="24"/>
                <w:lang w:eastAsia="zh-CN"/>
              </w:rPr>
              <w:t>微企业单</w:t>
            </w:r>
            <w:proofErr w:type="gramEnd"/>
            <w:r>
              <w:rPr>
                <w:rFonts w:ascii="仿宋" w:eastAsia="仿宋" w:hAnsi="仿宋" w:hint="eastAsia"/>
                <w:i w:val="0"/>
                <w:sz w:val="24"/>
                <w:lang w:eastAsia="zh-CN"/>
              </w:rPr>
              <w:t>户信用贷款额度不超过500万元。</w:t>
            </w:r>
          </w:p>
          <w:p w:rsidR="00841500" w:rsidRDefault="0010460C">
            <w:pPr>
              <w:rPr>
                <w:rFonts w:ascii="仿宋" w:eastAsia="仿宋" w:hAnsi="仿宋"/>
                <w:i w:val="0"/>
                <w:sz w:val="24"/>
                <w:lang w:eastAsia="zh-CN"/>
              </w:rPr>
            </w:pPr>
            <w:r>
              <w:rPr>
                <w:rFonts w:ascii="仿宋" w:eastAsia="仿宋" w:hAnsi="仿宋" w:hint="eastAsia"/>
                <w:i w:val="0"/>
                <w:sz w:val="24"/>
                <w:lang w:eastAsia="zh-CN"/>
              </w:rPr>
              <w:t>2、融资期限</w:t>
            </w:r>
          </w:p>
          <w:p w:rsidR="00841500" w:rsidRDefault="0010460C">
            <w:pPr>
              <w:rPr>
                <w:rFonts w:ascii="仿宋" w:eastAsia="仿宋" w:hAnsi="仿宋"/>
                <w:i w:val="0"/>
                <w:sz w:val="24"/>
                <w:lang w:eastAsia="zh-CN"/>
              </w:rPr>
            </w:pPr>
            <w:r>
              <w:rPr>
                <w:rFonts w:ascii="仿宋" w:eastAsia="仿宋" w:hAnsi="仿宋" w:hint="eastAsia"/>
                <w:i w:val="0"/>
                <w:sz w:val="24"/>
                <w:lang w:eastAsia="zh-CN"/>
              </w:rPr>
              <w:t>融资到期日不超过《政府采购合同》项下应收账款付款到期日后3个月（含），融资期限原则上不超过1年（含），最长不超过3年。</w:t>
            </w:r>
          </w:p>
          <w:p w:rsidR="00841500" w:rsidRDefault="0010460C">
            <w:pPr>
              <w:rPr>
                <w:rFonts w:ascii="仿宋" w:eastAsia="仿宋" w:hAnsi="仿宋"/>
                <w:i w:val="0"/>
                <w:sz w:val="24"/>
                <w:lang w:eastAsia="zh-CN"/>
              </w:rPr>
            </w:pPr>
            <w:r>
              <w:rPr>
                <w:rFonts w:ascii="仿宋" w:eastAsia="仿宋" w:hAnsi="仿宋" w:hint="eastAsia"/>
                <w:i w:val="0"/>
                <w:sz w:val="24"/>
                <w:lang w:eastAsia="zh-CN"/>
              </w:rPr>
              <w:t xml:space="preserve">3、融资利率 </w:t>
            </w:r>
          </w:p>
          <w:p w:rsidR="00841500" w:rsidRDefault="0010460C">
            <w:pPr>
              <w:rPr>
                <w:rFonts w:ascii="仿宋" w:eastAsia="仿宋" w:hAnsi="仿宋"/>
                <w:i w:val="0"/>
                <w:sz w:val="24"/>
                <w:lang w:eastAsia="zh-CN"/>
              </w:rPr>
            </w:pPr>
            <w:r>
              <w:rPr>
                <w:rFonts w:ascii="仿宋" w:eastAsia="仿宋" w:hAnsi="仿宋" w:hint="eastAsia"/>
                <w:i w:val="0"/>
                <w:sz w:val="24"/>
                <w:lang w:eastAsia="zh-CN"/>
              </w:rPr>
              <w:t>原则上不超过人民银行同期基准利率上浮30%。</w:t>
            </w:r>
          </w:p>
          <w:p w:rsidR="00841500" w:rsidRDefault="0010460C">
            <w:pPr>
              <w:rPr>
                <w:rFonts w:ascii="仿宋" w:eastAsia="仿宋" w:hAnsi="仿宋"/>
                <w:i w:val="0"/>
                <w:sz w:val="24"/>
                <w:lang w:eastAsia="zh-CN"/>
              </w:rPr>
            </w:pPr>
            <w:r>
              <w:rPr>
                <w:rFonts w:ascii="仿宋" w:eastAsia="仿宋" w:hAnsi="仿宋" w:hint="eastAsia"/>
                <w:i w:val="0"/>
                <w:sz w:val="24"/>
                <w:lang w:eastAsia="zh-CN"/>
              </w:rPr>
              <w:t>4、还款方式</w:t>
            </w:r>
          </w:p>
          <w:p w:rsidR="00841500" w:rsidRDefault="0010460C">
            <w:pPr>
              <w:rPr>
                <w:rFonts w:ascii="仿宋" w:eastAsia="仿宋" w:hAnsi="仿宋"/>
                <w:i w:val="0"/>
                <w:sz w:val="24"/>
                <w:lang w:eastAsia="zh-CN"/>
              </w:rPr>
            </w:pPr>
            <w:r>
              <w:rPr>
                <w:rFonts w:ascii="仿宋" w:eastAsia="仿宋" w:hAnsi="仿宋" w:hint="eastAsia"/>
                <w:i w:val="0"/>
                <w:sz w:val="24"/>
                <w:lang w:eastAsia="zh-CN"/>
              </w:rPr>
              <w:t>贷款期限在１年以内的，可采用一次性还本付息方式或一次还本、分期付息方式。贷款期限在１年以上的，采用按月（季）分期还本付息方式。</w:t>
            </w:r>
          </w:p>
        </w:tc>
      </w:tr>
      <w:tr w:rsidR="00841500">
        <w:trPr>
          <w:gridAfter w:val="1"/>
          <w:wAfter w:w="18" w:type="dxa"/>
        </w:trPr>
        <w:tc>
          <w:tcPr>
            <w:tcW w:w="1242" w:type="dxa"/>
            <w:shd w:val="clear" w:color="auto" w:fill="auto"/>
            <w:vAlign w:val="center"/>
          </w:tcPr>
          <w:p w:rsidR="00841500" w:rsidRDefault="0010460C">
            <w:pPr>
              <w:jc w:val="center"/>
              <w:rPr>
                <w:rFonts w:ascii="仿宋" w:eastAsia="仿宋" w:hAnsi="仿宋"/>
                <w:i w:val="0"/>
                <w:sz w:val="24"/>
              </w:rPr>
            </w:pPr>
            <w:r>
              <w:rPr>
                <w:rFonts w:ascii="仿宋" w:eastAsia="仿宋" w:hAnsi="仿宋" w:hint="eastAsia"/>
                <w:i w:val="0"/>
                <w:sz w:val="24"/>
              </w:rPr>
              <w:t>中行崇州支行</w:t>
            </w:r>
          </w:p>
        </w:tc>
        <w:tc>
          <w:tcPr>
            <w:tcW w:w="2673" w:type="dxa"/>
            <w:shd w:val="clear" w:color="auto" w:fill="auto"/>
            <w:vAlign w:val="center"/>
          </w:tcPr>
          <w:p w:rsidR="00841500" w:rsidRDefault="0010460C" w:rsidP="00710BC4">
            <w:pPr>
              <w:jc w:val="center"/>
              <w:rPr>
                <w:rFonts w:ascii="仿宋" w:eastAsia="仿宋" w:hAnsi="仿宋"/>
                <w:i w:val="0"/>
                <w:sz w:val="24"/>
                <w:lang w:eastAsia="zh-CN"/>
              </w:rPr>
            </w:pPr>
            <w:r>
              <w:rPr>
                <w:rFonts w:ascii="仿宋" w:eastAsia="仿宋" w:hAnsi="仿宋" w:hint="eastAsia"/>
                <w:i w:val="0"/>
                <w:sz w:val="24"/>
                <w:lang w:eastAsia="zh-CN"/>
              </w:rPr>
              <w:t>分管行长:王勇 82313560  13980969703</w:t>
            </w:r>
          </w:p>
          <w:p w:rsidR="00841500" w:rsidRDefault="0010460C" w:rsidP="00710BC4">
            <w:pPr>
              <w:ind w:firstLine="1"/>
              <w:jc w:val="center"/>
              <w:rPr>
                <w:rFonts w:ascii="仿宋" w:eastAsia="仿宋" w:hAnsi="仿宋"/>
                <w:i w:val="0"/>
                <w:sz w:val="24"/>
                <w:lang w:eastAsia="zh-CN"/>
              </w:rPr>
            </w:pPr>
            <w:r>
              <w:rPr>
                <w:rFonts w:ascii="仿宋" w:eastAsia="仿宋" w:hAnsi="仿宋" w:hint="eastAsia"/>
                <w:i w:val="0"/>
                <w:sz w:val="24"/>
                <w:lang w:eastAsia="zh-CN"/>
              </w:rPr>
              <w:lastRenderedPageBreak/>
              <w:t>分管主任:龚才兵 82276832  18081054180</w:t>
            </w:r>
          </w:p>
        </w:tc>
        <w:tc>
          <w:tcPr>
            <w:tcW w:w="4589" w:type="dxa"/>
            <w:shd w:val="clear" w:color="auto" w:fill="auto"/>
          </w:tcPr>
          <w:p w:rsidR="00841500" w:rsidRDefault="0010460C">
            <w:pPr>
              <w:rPr>
                <w:rFonts w:ascii="仿宋" w:eastAsia="仿宋" w:hAnsi="仿宋"/>
                <w:i w:val="0"/>
                <w:sz w:val="24"/>
                <w:lang w:eastAsia="zh-CN"/>
              </w:rPr>
            </w:pPr>
            <w:r>
              <w:rPr>
                <w:rFonts w:ascii="仿宋" w:eastAsia="仿宋" w:hAnsi="仿宋" w:hint="eastAsia"/>
                <w:i w:val="0"/>
                <w:sz w:val="24"/>
                <w:lang w:eastAsia="zh-CN"/>
              </w:rPr>
              <w:lastRenderedPageBreak/>
              <w:t>授信额度：单一合同项下信用授</w:t>
            </w:r>
            <w:proofErr w:type="gramStart"/>
            <w:r>
              <w:rPr>
                <w:rFonts w:ascii="仿宋" w:eastAsia="仿宋" w:hAnsi="仿宋" w:hint="eastAsia"/>
                <w:i w:val="0"/>
                <w:sz w:val="24"/>
                <w:lang w:eastAsia="zh-CN"/>
              </w:rPr>
              <w:t>信金额</w:t>
            </w:r>
            <w:proofErr w:type="gramEnd"/>
            <w:r>
              <w:rPr>
                <w:rFonts w:ascii="仿宋" w:eastAsia="仿宋" w:hAnsi="仿宋" w:hint="eastAsia"/>
                <w:i w:val="0"/>
                <w:sz w:val="24"/>
                <w:lang w:eastAsia="zh-CN"/>
              </w:rPr>
              <w:t>不得高于合同标的</w:t>
            </w:r>
            <w:proofErr w:type="gramStart"/>
            <w:r>
              <w:rPr>
                <w:rFonts w:ascii="仿宋" w:eastAsia="仿宋" w:hAnsi="仿宋" w:hint="eastAsia"/>
                <w:i w:val="0"/>
                <w:sz w:val="24"/>
                <w:lang w:eastAsia="zh-CN"/>
              </w:rPr>
              <w:t>的</w:t>
            </w:r>
            <w:proofErr w:type="gramEnd"/>
            <w:r>
              <w:rPr>
                <w:rFonts w:ascii="仿宋" w:eastAsia="仿宋" w:hAnsi="仿宋" w:hint="eastAsia"/>
                <w:i w:val="0"/>
                <w:sz w:val="24"/>
                <w:lang w:eastAsia="zh-CN"/>
              </w:rPr>
              <w:t>70%，最高不超过2000万元，最长不超过一年。</w:t>
            </w:r>
          </w:p>
          <w:p w:rsidR="00841500" w:rsidRDefault="0010460C">
            <w:pPr>
              <w:rPr>
                <w:rFonts w:ascii="仿宋" w:eastAsia="仿宋" w:hAnsi="仿宋"/>
                <w:i w:val="0"/>
                <w:sz w:val="24"/>
                <w:lang w:eastAsia="zh-CN"/>
              </w:rPr>
            </w:pPr>
            <w:r>
              <w:rPr>
                <w:rFonts w:ascii="仿宋" w:eastAsia="仿宋" w:hAnsi="仿宋" w:hint="eastAsia"/>
                <w:i w:val="0"/>
                <w:sz w:val="24"/>
                <w:lang w:eastAsia="zh-CN"/>
              </w:rPr>
              <w:lastRenderedPageBreak/>
              <w:t>担保方式：须借款人法定代表人、主要股东、实际控制人或关联企业提供连带责任保证担保；也可采购取房地产抵押或第三方保证等。</w:t>
            </w:r>
          </w:p>
          <w:p w:rsidR="00841500" w:rsidRDefault="0010460C">
            <w:pPr>
              <w:rPr>
                <w:rFonts w:ascii="仿宋" w:eastAsia="仿宋" w:hAnsi="仿宋"/>
                <w:i w:val="0"/>
                <w:sz w:val="24"/>
                <w:lang w:eastAsia="zh-CN"/>
              </w:rPr>
            </w:pPr>
            <w:r>
              <w:rPr>
                <w:rFonts w:ascii="仿宋" w:eastAsia="仿宋" w:hAnsi="仿宋" w:hint="eastAsia"/>
                <w:i w:val="0"/>
                <w:sz w:val="24"/>
                <w:lang w:eastAsia="zh-CN"/>
              </w:rPr>
              <w:t>执行利率：按年化4.5675%执行；非普惠金融贷款企业，在一年期基准贷款利率4.35%的基础</w:t>
            </w:r>
            <w:proofErr w:type="gramStart"/>
            <w:r>
              <w:rPr>
                <w:rFonts w:ascii="仿宋" w:eastAsia="仿宋" w:hAnsi="仿宋" w:hint="eastAsia"/>
                <w:i w:val="0"/>
                <w:sz w:val="24"/>
                <w:lang w:eastAsia="zh-CN"/>
              </w:rPr>
              <w:t>上</w:t>
            </w:r>
            <w:proofErr w:type="gramEnd"/>
            <w:r>
              <w:rPr>
                <w:rFonts w:ascii="仿宋" w:eastAsia="仿宋" w:hAnsi="仿宋" w:hint="eastAsia"/>
                <w:i w:val="0"/>
                <w:sz w:val="24"/>
                <w:lang w:eastAsia="zh-CN"/>
              </w:rPr>
              <w:t>上浮10%-40%。</w:t>
            </w:r>
          </w:p>
        </w:tc>
      </w:tr>
      <w:tr w:rsidR="00841500">
        <w:trPr>
          <w:trHeight w:val="2181"/>
        </w:trPr>
        <w:tc>
          <w:tcPr>
            <w:tcW w:w="1242" w:type="dxa"/>
            <w:shd w:val="clear" w:color="auto" w:fill="auto"/>
            <w:vAlign w:val="center"/>
          </w:tcPr>
          <w:p w:rsidR="00841500" w:rsidRDefault="0010460C">
            <w:pPr>
              <w:rPr>
                <w:rFonts w:ascii="仿宋" w:eastAsia="仿宋" w:hAnsi="仿宋"/>
                <w:i w:val="0"/>
                <w:sz w:val="24"/>
              </w:rPr>
            </w:pPr>
            <w:r>
              <w:rPr>
                <w:rFonts w:ascii="仿宋" w:eastAsia="仿宋" w:hAnsi="仿宋" w:hint="eastAsia"/>
                <w:i w:val="0"/>
                <w:sz w:val="24"/>
              </w:rPr>
              <w:lastRenderedPageBreak/>
              <w:t>重庆银行崇州支行</w:t>
            </w:r>
          </w:p>
        </w:tc>
        <w:tc>
          <w:tcPr>
            <w:tcW w:w="2673" w:type="dxa"/>
            <w:shd w:val="clear" w:color="auto" w:fill="auto"/>
            <w:vAlign w:val="center"/>
          </w:tcPr>
          <w:p w:rsidR="00841500" w:rsidRDefault="0010460C" w:rsidP="00710BC4">
            <w:pPr>
              <w:jc w:val="center"/>
              <w:rPr>
                <w:rFonts w:ascii="仿宋" w:eastAsia="仿宋" w:hAnsi="仿宋"/>
                <w:i w:val="0"/>
                <w:sz w:val="24"/>
                <w:lang w:eastAsia="zh-CN"/>
              </w:rPr>
            </w:pPr>
            <w:r>
              <w:rPr>
                <w:rFonts w:ascii="仿宋" w:eastAsia="仿宋" w:hAnsi="仿宋" w:hint="eastAsia"/>
                <w:i w:val="0"/>
                <w:sz w:val="24"/>
                <w:lang w:eastAsia="zh-CN"/>
              </w:rPr>
              <w:t>业务部经理:</w:t>
            </w:r>
            <w:proofErr w:type="gramStart"/>
            <w:r>
              <w:rPr>
                <w:rFonts w:ascii="仿宋" w:eastAsia="仿宋" w:hAnsi="仿宋" w:hint="eastAsia"/>
                <w:i w:val="0"/>
                <w:sz w:val="24"/>
                <w:lang w:eastAsia="zh-CN"/>
              </w:rPr>
              <w:t>李盛勇</w:t>
            </w:r>
            <w:proofErr w:type="gramEnd"/>
            <w:r>
              <w:rPr>
                <w:rFonts w:ascii="仿宋" w:eastAsia="仿宋" w:hAnsi="仿宋" w:hint="eastAsia"/>
                <w:i w:val="0"/>
                <w:sz w:val="24"/>
                <w:lang w:eastAsia="zh-CN"/>
              </w:rPr>
              <w:t xml:space="preserve">  18108259677</w:t>
            </w:r>
          </w:p>
          <w:p w:rsidR="00841500" w:rsidRDefault="0010460C" w:rsidP="00710BC4">
            <w:pPr>
              <w:jc w:val="center"/>
              <w:rPr>
                <w:rFonts w:ascii="仿宋" w:eastAsia="仿宋" w:hAnsi="仿宋"/>
                <w:i w:val="0"/>
                <w:sz w:val="24"/>
                <w:lang w:eastAsia="zh-CN"/>
              </w:rPr>
            </w:pPr>
            <w:r>
              <w:rPr>
                <w:rFonts w:ascii="仿宋" w:eastAsia="仿宋" w:hAnsi="仿宋" w:hint="eastAsia"/>
                <w:i w:val="0"/>
                <w:sz w:val="24"/>
                <w:lang w:eastAsia="zh-CN"/>
              </w:rPr>
              <w:t xml:space="preserve">小微业务部副经理:   余 </w:t>
            </w:r>
            <w:proofErr w:type="gramStart"/>
            <w:r>
              <w:rPr>
                <w:rFonts w:ascii="仿宋" w:eastAsia="仿宋" w:hAnsi="仿宋" w:hint="eastAsia"/>
                <w:i w:val="0"/>
                <w:sz w:val="24"/>
                <w:lang w:eastAsia="zh-CN"/>
              </w:rPr>
              <w:t>蓥</w:t>
            </w:r>
            <w:proofErr w:type="gramEnd"/>
            <w:r>
              <w:rPr>
                <w:rFonts w:ascii="仿宋" w:eastAsia="仿宋" w:hAnsi="仿宋" w:hint="eastAsia"/>
                <w:i w:val="0"/>
                <w:sz w:val="24"/>
                <w:lang w:eastAsia="zh-CN"/>
              </w:rPr>
              <w:t>13550034115</w:t>
            </w:r>
          </w:p>
          <w:p w:rsidR="00841500" w:rsidRDefault="0010460C" w:rsidP="00710BC4">
            <w:pPr>
              <w:jc w:val="center"/>
              <w:rPr>
                <w:rFonts w:ascii="仿宋" w:eastAsia="仿宋" w:hAnsi="仿宋"/>
                <w:i w:val="0"/>
                <w:sz w:val="24"/>
                <w:lang w:eastAsia="zh-CN"/>
              </w:rPr>
            </w:pPr>
            <w:r>
              <w:rPr>
                <w:rFonts w:ascii="仿宋" w:eastAsia="仿宋" w:hAnsi="仿宋" w:hint="eastAsia"/>
                <w:i w:val="0"/>
                <w:sz w:val="24"/>
                <w:lang w:eastAsia="zh-CN"/>
              </w:rPr>
              <w:t>小微业务部客户经理:  陈文韬 13547927235</w:t>
            </w:r>
          </w:p>
        </w:tc>
        <w:tc>
          <w:tcPr>
            <w:tcW w:w="4607" w:type="dxa"/>
            <w:gridSpan w:val="2"/>
            <w:shd w:val="clear" w:color="auto" w:fill="auto"/>
            <w:vAlign w:val="center"/>
          </w:tcPr>
          <w:p w:rsidR="00841500" w:rsidRDefault="0010460C">
            <w:pPr>
              <w:rPr>
                <w:rFonts w:ascii="仿宋" w:eastAsia="仿宋" w:hAnsi="仿宋"/>
                <w:i w:val="0"/>
                <w:sz w:val="24"/>
                <w:lang w:eastAsia="zh-CN"/>
              </w:rPr>
            </w:pPr>
            <w:r>
              <w:rPr>
                <w:rFonts w:ascii="仿宋" w:eastAsia="仿宋" w:hAnsi="仿宋" w:hint="eastAsia"/>
                <w:i w:val="0"/>
                <w:sz w:val="24"/>
                <w:lang w:eastAsia="zh-CN"/>
              </w:rPr>
              <w:t>授信额度：单一合同项下信用授</w:t>
            </w:r>
            <w:proofErr w:type="gramStart"/>
            <w:r>
              <w:rPr>
                <w:rFonts w:ascii="仿宋" w:eastAsia="仿宋" w:hAnsi="仿宋" w:hint="eastAsia"/>
                <w:i w:val="0"/>
                <w:sz w:val="24"/>
                <w:lang w:eastAsia="zh-CN"/>
              </w:rPr>
              <w:t>信金额</w:t>
            </w:r>
            <w:proofErr w:type="gramEnd"/>
            <w:r>
              <w:rPr>
                <w:rFonts w:ascii="仿宋" w:eastAsia="仿宋" w:hAnsi="仿宋" w:hint="eastAsia"/>
                <w:i w:val="0"/>
                <w:sz w:val="24"/>
                <w:lang w:eastAsia="zh-CN"/>
              </w:rPr>
              <w:t>不得高于合同标的</w:t>
            </w:r>
            <w:proofErr w:type="gramStart"/>
            <w:r>
              <w:rPr>
                <w:rFonts w:ascii="仿宋" w:eastAsia="仿宋" w:hAnsi="仿宋" w:hint="eastAsia"/>
                <w:i w:val="0"/>
                <w:sz w:val="24"/>
                <w:lang w:eastAsia="zh-CN"/>
              </w:rPr>
              <w:t>的</w:t>
            </w:r>
            <w:proofErr w:type="gramEnd"/>
            <w:r>
              <w:rPr>
                <w:rFonts w:ascii="仿宋" w:eastAsia="仿宋" w:hAnsi="仿宋" w:hint="eastAsia"/>
                <w:i w:val="0"/>
                <w:sz w:val="24"/>
                <w:lang w:eastAsia="zh-CN"/>
              </w:rPr>
              <w:t>80%，目前暂不超过100万元。</w:t>
            </w:r>
          </w:p>
          <w:p w:rsidR="00841500" w:rsidRDefault="0010460C">
            <w:pPr>
              <w:rPr>
                <w:rFonts w:ascii="仿宋" w:eastAsia="仿宋" w:hAnsi="仿宋"/>
                <w:i w:val="0"/>
                <w:sz w:val="24"/>
                <w:lang w:eastAsia="zh-CN"/>
              </w:rPr>
            </w:pPr>
            <w:r>
              <w:rPr>
                <w:rFonts w:ascii="仿宋" w:eastAsia="仿宋" w:hAnsi="仿宋" w:hint="eastAsia"/>
                <w:i w:val="0"/>
                <w:sz w:val="24"/>
                <w:lang w:eastAsia="zh-CN"/>
              </w:rPr>
              <w:t>执行利率：申请人信用评价实施差异化定价，原则上不超过基准利率上浮30%。</w:t>
            </w:r>
          </w:p>
        </w:tc>
      </w:tr>
      <w:tr w:rsidR="00841500">
        <w:trPr>
          <w:trHeight w:val="1263"/>
        </w:trPr>
        <w:tc>
          <w:tcPr>
            <w:tcW w:w="1242" w:type="dxa"/>
            <w:shd w:val="clear" w:color="auto" w:fill="auto"/>
            <w:vAlign w:val="center"/>
          </w:tcPr>
          <w:p w:rsidR="00841500" w:rsidRDefault="0010460C">
            <w:pPr>
              <w:rPr>
                <w:rFonts w:ascii="仿宋" w:eastAsia="仿宋" w:hAnsi="仿宋"/>
                <w:i w:val="0"/>
                <w:sz w:val="24"/>
              </w:rPr>
            </w:pPr>
            <w:r>
              <w:rPr>
                <w:rFonts w:ascii="仿宋" w:eastAsia="仿宋" w:hAnsi="仿宋" w:hint="eastAsia"/>
                <w:i w:val="0"/>
                <w:sz w:val="24"/>
              </w:rPr>
              <w:t>工商银行崇州支行</w:t>
            </w:r>
          </w:p>
        </w:tc>
        <w:tc>
          <w:tcPr>
            <w:tcW w:w="2673" w:type="dxa"/>
            <w:shd w:val="clear" w:color="auto" w:fill="auto"/>
            <w:vAlign w:val="center"/>
          </w:tcPr>
          <w:p w:rsidR="00841500" w:rsidRDefault="0010460C" w:rsidP="00710BC4">
            <w:pPr>
              <w:jc w:val="center"/>
              <w:rPr>
                <w:rFonts w:ascii="仿宋" w:eastAsia="仿宋" w:hAnsi="仿宋"/>
                <w:i w:val="0"/>
                <w:sz w:val="24"/>
                <w:lang w:eastAsia="zh-CN"/>
              </w:rPr>
            </w:pPr>
            <w:r>
              <w:rPr>
                <w:rFonts w:ascii="仿宋" w:eastAsia="仿宋" w:hAnsi="仿宋" w:hint="eastAsia"/>
                <w:i w:val="0"/>
                <w:sz w:val="24"/>
                <w:lang w:eastAsia="zh-CN"/>
              </w:rPr>
              <w:t>分管行长:</w:t>
            </w:r>
            <w:proofErr w:type="gramStart"/>
            <w:r>
              <w:rPr>
                <w:rFonts w:ascii="仿宋" w:eastAsia="仿宋" w:hAnsi="仿宋" w:hint="eastAsia"/>
                <w:i w:val="0"/>
                <w:sz w:val="24"/>
                <w:lang w:eastAsia="zh-CN"/>
              </w:rPr>
              <w:t>张樱川</w:t>
            </w:r>
            <w:proofErr w:type="gramEnd"/>
            <w:r>
              <w:rPr>
                <w:rFonts w:ascii="仿宋" w:eastAsia="仿宋" w:hAnsi="仿宋" w:hint="eastAsia"/>
                <w:i w:val="0"/>
                <w:sz w:val="24"/>
                <w:lang w:eastAsia="zh-CN"/>
              </w:rPr>
              <w:t>13882296300</w:t>
            </w:r>
          </w:p>
          <w:p w:rsidR="00841500" w:rsidRDefault="0010460C" w:rsidP="00710BC4">
            <w:pPr>
              <w:jc w:val="center"/>
              <w:rPr>
                <w:rFonts w:ascii="仿宋" w:eastAsia="仿宋" w:hAnsi="仿宋"/>
                <w:i w:val="0"/>
                <w:sz w:val="24"/>
                <w:lang w:eastAsia="zh-CN"/>
              </w:rPr>
            </w:pPr>
            <w:r>
              <w:rPr>
                <w:rFonts w:ascii="仿宋" w:eastAsia="仿宋" w:hAnsi="仿宋" w:hint="eastAsia"/>
                <w:i w:val="0"/>
                <w:sz w:val="24"/>
                <w:lang w:eastAsia="zh-CN"/>
              </w:rPr>
              <w:t>分管科长:</w:t>
            </w:r>
            <w:proofErr w:type="gramStart"/>
            <w:r>
              <w:rPr>
                <w:rFonts w:ascii="仿宋" w:eastAsia="仿宋" w:hAnsi="仿宋" w:hint="eastAsia"/>
                <w:i w:val="0"/>
                <w:sz w:val="24"/>
                <w:lang w:eastAsia="zh-CN"/>
              </w:rPr>
              <w:t>曲希</w:t>
            </w:r>
            <w:proofErr w:type="gramEnd"/>
            <w:r>
              <w:rPr>
                <w:rFonts w:ascii="仿宋" w:eastAsia="仿宋" w:hAnsi="仿宋" w:hint="eastAsia"/>
                <w:i w:val="0"/>
                <w:sz w:val="24"/>
                <w:lang w:eastAsia="zh-CN"/>
              </w:rPr>
              <w:t>17760374425</w:t>
            </w:r>
          </w:p>
          <w:p w:rsidR="00841500" w:rsidRDefault="0010460C" w:rsidP="00710BC4">
            <w:pPr>
              <w:jc w:val="center"/>
              <w:rPr>
                <w:rFonts w:ascii="仿宋" w:eastAsia="仿宋" w:hAnsi="仿宋"/>
                <w:i w:val="0"/>
                <w:sz w:val="24"/>
                <w:lang w:eastAsia="zh-CN"/>
              </w:rPr>
            </w:pPr>
            <w:r>
              <w:rPr>
                <w:rFonts w:ascii="仿宋" w:eastAsia="仿宋" w:hAnsi="仿宋" w:hint="eastAsia"/>
                <w:i w:val="0"/>
                <w:sz w:val="24"/>
                <w:lang w:eastAsia="zh-CN"/>
              </w:rPr>
              <w:t>客户经理:余波13688482133</w:t>
            </w:r>
          </w:p>
          <w:p w:rsidR="00841500" w:rsidRDefault="0010460C" w:rsidP="00710BC4">
            <w:pPr>
              <w:jc w:val="center"/>
              <w:rPr>
                <w:rFonts w:ascii="仿宋" w:eastAsia="仿宋" w:hAnsi="仿宋"/>
                <w:i w:val="0"/>
                <w:sz w:val="24"/>
                <w:lang w:eastAsia="zh-CN"/>
              </w:rPr>
            </w:pPr>
            <w:r>
              <w:rPr>
                <w:rFonts w:ascii="仿宋" w:eastAsia="仿宋" w:hAnsi="仿宋" w:hint="eastAsia"/>
                <w:i w:val="0"/>
                <w:sz w:val="24"/>
                <w:lang w:eastAsia="zh-CN"/>
              </w:rPr>
              <w:t>客户经理：</w:t>
            </w:r>
            <w:proofErr w:type="gramStart"/>
            <w:r>
              <w:rPr>
                <w:rFonts w:ascii="仿宋" w:eastAsia="仿宋" w:hAnsi="仿宋" w:hint="eastAsia"/>
                <w:i w:val="0"/>
                <w:sz w:val="24"/>
                <w:lang w:eastAsia="zh-CN"/>
              </w:rPr>
              <w:t>华昌庚</w:t>
            </w:r>
            <w:proofErr w:type="gramEnd"/>
            <w:r>
              <w:rPr>
                <w:rFonts w:ascii="仿宋" w:eastAsia="仿宋" w:hAnsi="仿宋" w:hint="eastAsia"/>
                <w:i w:val="0"/>
                <w:sz w:val="24"/>
                <w:lang w:eastAsia="zh-CN"/>
              </w:rPr>
              <w:t>15828604669</w:t>
            </w:r>
          </w:p>
        </w:tc>
        <w:tc>
          <w:tcPr>
            <w:tcW w:w="4607" w:type="dxa"/>
            <w:gridSpan w:val="2"/>
            <w:shd w:val="clear" w:color="auto" w:fill="auto"/>
          </w:tcPr>
          <w:p w:rsidR="00841500" w:rsidRDefault="0010460C">
            <w:pPr>
              <w:rPr>
                <w:rFonts w:ascii="仿宋" w:eastAsia="仿宋" w:hAnsi="仿宋"/>
                <w:i w:val="0"/>
                <w:sz w:val="24"/>
                <w:lang w:eastAsia="zh-CN"/>
              </w:rPr>
            </w:pPr>
            <w:r>
              <w:rPr>
                <w:rFonts w:ascii="仿宋" w:eastAsia="仿宋" w:hAnsi="仿宋" w:hint="eastAsia"/>
                <w:i w:val="0"/>
                <w:sz w:val="24"/>
                <w:lang w:eastAsia="zh-CN"/>
              </w:rPr>
              <w:t>融资额度</w:t>
            </w:r>
          </w:p>
          <w:p w:rsidR="00841500" w:rsidRDefault="0010460C">
            <w:pPr>
              <w:rPr>
                <w:rFonts w:ascii="仿宋" w:eastAsia="仿宋" w:hAnsi="仿宋"/>
                <w:i w:val="0"/>
                <w:sz w:val="24"/>
                <w:lang w:eastAsia="zh-CN"/>
              </w:rPr>
            </w:pPr>
            <w:r>
              <w:rPr>
                <w:rFonts w:ascii="仿宋" w:eastAsia="仿宋" w:hAnsi="仿宋" w:hint="eastAsia"/>
                <w:i w:val="0"/>
                <w:sz w:val="24"/>
                <w:lang w:eastAsia="zh-CN"/>
              </w:rPr>
              <w:t>1、采用信用方式的，单户贷款金额最高不超过200万元,微型企业单</w:t>
            </w:r>
            <w:proofErr w:type="gramStart"/>
            <w:r>
              <w:rPr>
                <w:rFonts w:ascii="仿宋" w:eastAsia="仿宋" w:hAnsi="仿宋" w:hint="eastAsia"/>
                <w:i w:val="0"/>
                <w:sz w:val="24"/>
                <w:lang w:eastAsia="zh-CN"/>
              </w:rPr>
              <w:t>户最高</w:t>
            </w:r>
            <w:proofErr w:type="gramEnd"/>
            <w:r>
              <w:rPr>
                <w:rFonts w:ascii="仿宋" w:eastAsia="仿宋" w:hAnsi="仿宋" w:hint="eastAsia"/>
                <w:i w:val="0"/>
                <w:sz w:val="24"/>
                <w:lang w:eastAsia="zh-CN"/>
              </w:rPr>
              <w:t>不超过100万元。</w:t>
            </w:r>
          </w:p>
          <w:p w:rsidR="00841500" w:rsidRDefault="0010460C">
            <w:pPr>
              <w:rPr>
                <w:rFonts w:ascii="仿宋" w:eastAsia="仿宋" w:hAnsi="仿宋"/>
                <w:i w:val="0"/>
                <w:sz w:val="24"/>
                <w:lang w:eastAsia="zh-CN"/>
              </w:rPr>
            </w:pPr>
            <w:r>
              <w:rPr>
                <w:rFonts w:ascii="仿宋" w:eastAsia="仿宋" w:hAnsi="仿宋" w:hint="eastAsia"/>
                <w:i w:val="0"/>
                <w:sz w:val="24"/>
                <w:lang w:eastAsia="zh-CN"/>
              </w:rPr>
              <w:t>2、追加以政府采购的应收账款质押作为增信（以下统称“增信措施”），有增信措施的，单户贷款金额最高不超过500万元,微型企业单</w:t>
            </w:r>
            <w:proofErr w:type="gramStart"/>
            <w:r>
              <w:rPr>
                <w:rFonts w:ascii="仿宋" w:eastAsia="仿宋" w:hAnsi="仿宋" w:hint="eastAsia"/>
                <w:i w:val="0"/>
                <w:sz w:val="24"/>
                <w:lang w:eastAsia="zh-CN"/>
              </w:rPr>
              <w:t>户最高</w:t>
            </w:r>
            <w:proofErr w:type="gramEnd"/>
            <w:r>
              <w:rPr>
                <w:rFonts w:ascii="仿宋" w:eastAsia="仿宋" w:hAnsi="仿宋" w:hint="eastAsia"/>
                <w:i w:val="0"/>
                <w:sz w:val="24"/>
                <w:lang w:eastAsia="zh-CN"/>
              </w:rPr>
              <w:t>不超过200万元，且一般不超过对应的政府采购合同项下应收账款实有金额的70%，但最高不超过80%。</w:t>
            </w:r>
          </w:p>
          <w:p w:rsidR="00841500" w:rsidRDefault="0010460C">
            <w:pPr>
              <w:rPr>
                <w:rFonts w:ascii="仿宋" w:eastAsia="仿宋" w:hAnsi="仿宋"/>
                <w:i w:val="0"/>
                <w:sz w:val="24"/>
                <w:lang w:eastAsia="zh-CN"/>
              </w:rPr>
            </w:pPr>
            <w:r>
              <w:rPr>
                <w:rFonts w:ascii="仿宋" w:eastAsia="仿宋" w:hAnsi="仿宋" w:hint="eastAsia"/>
                <w:i w:val="0"/>
                <w:sz w:val="24"/>
                <w:lang w:eastAsia="zh-CN"/>
              </w:rPr>
              <w:t>执行利率：“政采贷”业务定价不得低于人民银行基准利率执行，根据不同客户情况合理确定。</w:t>
            </w:r>
          </w:p>
          <w:p w:rsidR="00841500" w:rsidRDefault="0010460C">
            <w:pPr>
              <w:rPr>
                <w:rFonts w:ascii="仿宋" w:eastAsia="仿宋" w:hAnsi="仿宋"/>
                <w:i w:val="0"/>
                <w:sz w:val="24"/>
                <w:lang w:eastAsia="zh-CN"/>
              </w:rPr>
            </w:pPr>
            <w:r>
              <w:rPr>
                <w:rFonts w:ascii="仿宋" w:eastAsia="仿宋" w:hAnsi="仿宋" w:hint="eastAsia"/>
                <w:i w:val="0"/>
                <w:sz w:val="24"/>
                <w:lang w:eastAsia="zh-CN"/>
              </w:rPr>
              <w:t>还款方式：“政采贷”贷款根据企业经营特点、应收账款的回款特点确定还款方式，可采用一次性还款或分期还款方式，但须按月付息。</w:t>
            </w:r>
          </w:p>
        </w:tc>
      </w:tr>
    </w:tbl>
    <w:p w:rsidR="00841500" w:rsidRDefault="00841500">
      <w:pPr>
        <w:rPr>
          <w:rFonts w:ascii="仿宋" w:eastAsia="仿宋" w:hAnsi="仿宋"/>
          <w:i w:val="0"/>
          <w:sz w:val="24"/>
          <w:lang w:eastAsia="zh-CN"/>
        </w:rPr>
      </w:pPr>
    </w:p>
    <w:tbl>
      <w:tblPr>
        <w:tblW w:w="8364"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9"/>
        <w:gridCol w:w="5425"/>
      </w:tblGrid>
      <w:tr w:rsidR="00841500" w:rsidTr="003C3D30">
        <w:trPr>
          <w:trHeight w:val="589"/>
          <w:jc w:val="center"/>
        </w:trPr>
        <w:tc>
          <w:tcPr>
            <w:tcW w:w="8364" w:type="dxa"/>
            <w:gridSpan w:val="2"/>
            <w:shd w:val="clear" w:color="auto" w:fill="auto"/>
            <w:vAlign w:val="center"/>
          </w:tcPr>
          <w:p w:rsidR="00841500" w:rsidRDefault="0010460C">
            <w:pPr>
              <w:jc w:val="center"/>
              <w:rPr>
                <w:rFonts w:ascii="仿宋" w:eastAsia="仿宋" w:hAnsi="仿宋"/>
                <w:i w:val="0"/>
                <w:sz w:val="24"/>
                <w:lang w:eastAsia="zh-CN"/>
              </w:rPr>
            </w:pPr>
            <w:r>
              <w:rPr>
                <w:rFonts w:ascii="仿宋" w:eastAsia="仿宋" w:hAnsi="仿宋" w:hint="eastAsia"/>
                <w:i w:val="0"/>
                <w:sz w:val="24"/>
                <w:lang w:eastAsia="zh-CN"/>
              </w:rPr>
              <w:t>崇州市政府采购信用融资银行联系方式一览表</w:t>
            </w:r>
          </w:p>
        </w:tc>
      </w:tr>
      <w:tr w:rsidR="00841500" w:rsidTr="003C3D30">
        <w:trPr>
          <w:trHeight w:val="568"/>
          <w:jc w:val="center"/>
        </w:trPr>
        <w:tc>
          <w:tcPr>
            <w:tcW w:w="2939" w:type="dxa"/>
            <w:shd w:val="clear" w:color="auto" w:fill="auto"/>
            <w:vAlign w:val="center"/>
          </w:tcPr>
          <w:p w:rsidR="00841500" w:rsidRDefault="0010460C">
            <w:pPr>
              <w:jc w:val="center"/>
              <w:rPr>
                <w:rFonts w:ascii="仿宋" w:eastAsia="仿宋" w:hAnsi="仿宋"/>
                <w:i w:val="0"/>
                <w:sz w:val="24"/>
              </w:rPr>
            </w:pPr>
            <w:r>
              <w:rPr>
                <w:rFonts w:ascii="仿宋" w:eastAsia="仿宋" w:hAnsi="仿宋" w:hint="eastAsia"/>
                <w:i w:val="0"/>
                <w:sz w:val="24"/>
              </w:rPr>
              <w:t>银行名称</w:t>
            </w:r>
          </w:p>
        </w:tc>
        <w:tc>
          <w:tcPr>
            <w:tcW w:w="5425" w:type="dxa"/>
            <w:shd w:val="clear" w:color="auto" w:fill="auto"/>
            <w:vAlign w:val="center"/>
          </w:tcPr>
          <w:p w:rsidR="00841500" w:rsidRDefault="0010460C">
            <w:pPr>
              <w:jc w:val="center"/>
              <w:rPr>
                <w:rFonts w:ascii="仿宋" w:eastAsia="仿宋" w:hAnsi="仿宋"/>
                <w:i w:val="0"/>
                <w:sz w:val="24"/>
              </w:rPr>
            </w:pPr>
            <w:r>
              <w:rPr>
                <w:rFonts w:ascii="仿宋" w:eastAsia="仿宋" w:hAnsi="仿宋" w:hint="eastAsia"/>
                <w:i w:val="0"/>
                <w:sz w:val="24"/>
              </w:rPr>
              <w:t>联系人及方式</w:t>
            </w:r>
          </w:p>
        </w:tc>
      </w:tr>
      <w:tr w:rsidR="00841500" w:rsidTr="003C3D30">
        <w:trPr>
          <w:trHeight w:val="589"/>
          <w:jc w:val="center"/>
        </w:trPr>
        <w:tc>
          <w:tcPr>
            <w:tcW w:w="2939" w:type="dxa"/>
            <w:shd w:val="clear" w:color="auto" w:fill="auto"/>
          </w:tcPr>
          <w:p w:rsidR="00841500" w:rsidRDefault="0010460C">
            <w:pPr>
              <w:spacing w:line="560" w:lineRule="exact"/>
              <w:jc w:val="center"/>
              <w:rPr>
                <w:rFonts w:ascii="仿宋" w:eastAsia="仿宋" w:hAnsi="仿宋"/>
                <w:i w:val="0"/>
                <w:sz w:val="24"/>
                <w:lang w:eastAsia="zh-CN"/>
              </w:rPr>
            </w:pPr>
            <w:r>
              <w:rPr>
                <w:rFonts w:ascii="仿宋" w:eastAsia="仿宋" w:hAnsi="仿宋" w:hint="eastAsia"/>
                <w:i w:val="0"/>
                <w:sz w:val="24"/>
                <w:lang w:eastAsia="zh-CN"/>
              </w:rPr>
              <w:t>成都农商银行崇州支行</w:t>
            </w:r>
          </w:p>
        </w:tc>
        <w:tc>
          <w:tcPr>
            <w:tcW w:w="5425" w:type="dxa"/>
            <w:shd w:val="clear" w:color="auto" w:fill="auto"/>
          </w:tcPr>
          <w:p w:rsidR="00841500" w:rsidRDefault="0010460C">
            <w:pPr>
              <w:spacing w:line="560" w:lineRule="exact"/>
              <w:jc w:val="center"/>
              <w:rPr>
                <w:rFonts w:ascii="仿宋" w:eastAsia="仿宋" w:hAnsi="仿宋"/>
                <w:i w:val="0"/>
                <w:sz w:val="24"/>
                <w:lang w:eastAsia="zh-CN"/>
              </w:rPr>
            </w:pPr>
            <w:r>
              <w:rPr>
                <w:rFonts w:ascii="仿宋" w:eastAsia="仿宋" w:hAnsi="仿宋" w:hint="eastAsia"/>
                <w:i w:val="0"/>
                <w:sz w:val="24"/>
                <w:lang w:eastAsia="zh-CN"/>
              </w:rPr>
              <w:t xml:space="preserve">业务部客户经理  </w:t>
            </w:r>
            <w:proofErr w:type="gramStart"/>
            <w:r>
              <w:rPr>
                <w:rFonts w:ascii="仿宋" w:eastAsia="仿宋" w:hAnsi="仿宋" w:hint="eastAsia"/>
                <w:i w:val="0"/>
                <w:sz w:val="24"/>
                <w:lang w:eastAsia="zh-CN"/>
              </w:rPr>
              <w:t>任艳菊</w:t>
            </w:r>
            <w:proofErr w:type="gramEnd"/>
            <w:r>
              <w:rPr>
                <w:rFonts w:ascii="仿宋" w:eastAsia="仿宋" w:hAnsi="仿宋" w:hint="eastAsia"/>
                <w:i w:val="0"/>
                <w:sz w:val="24"/>
                <w:lang w:eastAsia="zh-CN"/>
              </w:rPr>
              <w:t xml:space="preserve"> 13881851255</w:t>
            </w:r>
          </w:p>
        </w:tc>
      </w:tr>
      <w:tr w:rsidR="00841500" w:rsidTr="003C3D30">
        <w:trPr>
          <w:trHeight w:val="589"/>
          <w:jc w:val="center"/>
        </w:trPr>
        <w:tc>
          <w:tcPr>
            <w:tcW w:w="2939" w:type="dxa"/>
            <w:shd w:val="clear" w:color="auto" w:fill="auto"/>
          </w:tcPr>
          <w:p w:rsidR="00841500" w:rsidRDefault="0010460C">
            <w:pPr>
              <w:spacing w:line="560" w:lineRule="exact"/>
              <w:jc w:val="center"/>
              <w:rPr>
                <w:rFonts w:ascii="仿宋" w:eastAsia="仿宋" w:hAnsi="仿宋"/>
                <w:i w:val="0"/>
                <w:sz w:val="24"/>
              </w:rPr>
            </w:pPr>
            <w:r>
              <w:rPr>
                <w:rFonts w:ascii="仿宋" w:eastAsia="仿宋" w:hAnsi="仿宋" w:hint="eastAsia"/>
                <w:i w:val="0"/>
                <w:sz w:val="24"/>
              </w:rPr>
              <w:t>崇州上银村镇银行</w:t>
            </w:r>
          </w:p>
        </w:tc>
        <w:tc>
          <w:tcPr>
            <w:tcW w:w="5425" w:type="dxa"/>
            <w:shd w:val="clear" w:color="auto" w:fill="auto"/>
          </w:tcPr>
          <w:p w:rsidR="00841500" w:rsidRDefault="0010460C">
            <w:pPr>
              <w:spacing w:line="560" w:lineRule="exact"/>
              <w:jc w:val="center"/>
              <w:rPr>
                <w:rFonts w:ascii="仿宋" w:eastAsia="仿宋" w:hAnsi="仿宋"/>
                <w:i w:val="0"/>
                <w:sz w:val="24"/>
              </w:rPr>
            </w:pPr>
            <w:r>
              <w:rPr>
                <w:rFonts w:ascii="仿宋" w:eastAsia="仿宋" w:hAnsi="仿宋" w:hint="eastAsia"/>
                <w:i w:val="0"/>
                <w:sz w:val="24"/>
              </w:rPr>
              <w:t xml:space="preserve">部门总经理      杨彦铭 </w:t>
            </w:r>
            <w:r>
              <w:rPr>
                <w:rFonts w:ascii="仿宋" w:eastAsia="仿宋" w:hAnsi="仿宋" w:hint="eastAsia"/>
                <w:i w:val="0"/>
                <w:sz w:val="24"/>
              </w:rPr>
              <w:tab/>
              <w:t>13981735391</w:t>
            </w:r>
          </w:p>
        </w:tc>
      </w:tr>
      <w:tr w:rsidR="00841500" w:rsidTr="003C3D30">
        <w:trPr>
          <w:trHeight w:val="589"/>
          <w:jc w:val="center"/>
        </w:trPr>
        <w:tc>
          <w:tcPr>
            <w:tcW w:w="2939" w:type="dxa"/>
            <w:shd w:val="clear" w:color="auto" w:fill="auto"/>
          </w:tcPr>
          <w:p w:rsidR="00841500" w:rsidRDefault="0010460C">
            <w:pPr>
              <w:spacing w:line="560" w:lineRule="exact"/>
              <w:jc w:val="center"/>
              <w:rPr>
                <w:rFonts w:ascii="仿宋" w:eastAsia="仿宋" w:hAnsi="仿宋"/>
                <w:i w:val="0"/>
                <w:sz w:val="24"/>
                <w:lang w:eastAsia="zh-CN"/>
              </w:rPr>
            </w:pPr>
            <w:r>
              <w:rPr>
                <w:rFonts w:ascii="仿宋" w:eastAsia="仿宋" w:hAnsi="仿宋" w:hint="eastAsia"/>
                <w:i w:val="0"/>
                <w:sz w:val="24"/>
                <w:lang w:eastAsia="zh-CN"/>
              </w:rPr>
              <w:t>中国农业银行崇州支行</w:t>
            </w:r>
          </w:p>
        </w:tc>
        <w:tc>
          <w:tcPr>
            <w:tcW w:w="5425" w:type="dxa"/>
            <w:shd w:val="clear" w:color="auto" w:fill="auto"/>
          </w:tcPr>
          <w:p w:rsidR="00841500" w:rsidRDefault="0010460C">
            <w:pPr>
              <w:spacing w:line="560" w:lineRule="exact"/>
              <w:jc w:val="center"/>
              <w:rPr>
                <w:rFonts w:ascii="仿宋" w:eastAsia="仿宋" w:hAnsi="仿宋"/>
                <w:i w:val="0"/>
                <w:sz w:val="24"/>
              </w:rPr>
            </w:pPr>
            <w:r>
              <w:rPr>
                <w:rFonts w:ascii="仿宋" w:eastAsia="仿宋" w:hAnsi="仿宋" w:hint="eastAsia"/>
                <w:i w:val="0"/>
                <w:sz w:val="24"/>
              </w:rPr>
              <w:t>部门经理        何  莉</w:t>
            </w:r>
            <w:r>
              <w:rPr>
                <w:rFonts w:ascii="仿宋" w:eastAsia="仿宋" w:hAnsi="仿宋" w:hint="eastAsia"/>
                <w:i w:val="0"/>
                <w:sz w:val="24"/>
              </w:rPr>
              <w:tab/>
              <w:t>15982110977</w:t>
            </w:r>
          </w:p>
        </w:tc>
      </w:tr>
      <w:tr w:rsidR="00841500" w:rsidTr="003C3D30">
        <w:trPr>
          <w:trHeight w:val="568"/>
          <w:jc w:val="center"/>
        </w:trPr>
        <w:tc>
          <w:tcPr>
            <w:tcW w:w="2939" w:type="dxa"/>
            <w:shd w:val="clear" w:color="auto" w:fill="auto"/>
          </w:tcPr>
          <w:p w:rsidR="00841500" w:rsidRDefault="0010460C">
            <w:pPr>
              <w:spacing w:line="560" w:lineRule="exact"/>
              <w:jc w:val="center"/>
              <w:rPr>
                <w:rFonts w:ascii="仿宋" w:eastAsia="仿宋" w:hAnsi="仿宋"/>
                <w:i w:val="0"/>
                <w:sz w:val="24"/>
              </w:rPr>
            </w:pPr>
            <w:r>
              <w:rPr>
                <w:rFonts w:ascii="仿宋" w:eastAsia="仿宋" w:hAnsi="仿宋" w:hint="eastAsia"/>
                <w:i w:val="0"/>
                <w:sz w:val="24"/>
              </w:rPr>
              <w:t>中国银行崇州支行</w:t>
            </w:r>
          </w:p>
        </w:tc>
        <w:tc>
          <w:tcPr>
            <w:tcW w:w="5425" w:type="dxa"/>
            <w:shd w:val="clear" w:color="auto" w:fill="auto"/>
          </w:tcPr>
          <w:p w:rsidR="00841500" w:rsidRDefault="0010460C">
            <w:pPr>
              <w:spacing w:line="560" w:lineRule="exact"/>
              <w:jc w:val="center"/>
              <w:rPr>
                <w:rFonts w:ascii="仿宋" w:eastAsia="仿宋" w:hAnsi="仿宋"/>
                <w:i w:val="0"/>
                <w:sz w:val="24"/>
              </w:rPr>
            </w:pPr>
            <w:r>
              <w:rPr>
                <w:rFonts w:ascii="仿宋" w:eastAsia="仿宋" w:hAnsi="仿宋" w:hint="eastAsia"/>
                <w:i w:val="0"/>
                <w:sz w:val="24"/>
              </w:rPr>
              <w:t>分管主任        龚才兵  18081054180</w:t>
            </w:r>
          </w:p>
        </w:tc>
      </w:tr>
      <w:tr w:rsidR="00841500" w:rsidTr="003C3D30">
        <w:trPr>
          <w:trHeight w:val="589"/>
          <w:jc w:val="center"/>
        </w:trPr>
        <w:tc>
          <w:tcPr>
            <w:tcW w:w="2939" w:type="dxa"/>
            <w:shd w:val="clear" w:color="auto" w:fill="auto"/>
          </w:tcPr>
          <w:p w:rsidR="00841500" w:rsidRDefault="0010460C">
            <w:pPr>
              <w:spacing w:line="560" w:lineRule="exact"/>
              <w:jc w:val="center"/>
              <w:rPr>
                <w:rFonts w:ascii="仿宋" w:eastAsia="仿宋" w:hAnsi="仿宋"/>
                <w:i w:val="0"/>
                <w:sz w:val="24"/>
              </w:rPr>
            </w:pPr>
            <w:r>
              <w:rPr>
                <w:rFonts w:ascii="仿宋" w:eastAsia="仿宋" w:hAnsi="仿宋" w:hint="eastAsia"/>
                <w:i w:val="0"/>
                <w:sz w:val="24"/>
              </w:rPr>
              <w:lastRenderedPageBreak/>
              <w:t>重庆银行崇州支行</w:t>
            </w:r>
          </w:p>
        </w:tc>
        <w:tc>
          <w:tcPr>
            <w:tcW w:w="5425" w:type="dxa"/>
            <w:shd w:val="clear" w:color="auto" w:fill="auto"/>
          </w:tcPr>
          <w:p w:rsidR="00841500" w:rsidRDefault="0010460C">
            <w:pPr>
              <w:spacing w:line="560" w:lineRule="exact"/>
              <w:jc w:val="center"/>
              <w:rPr>
                <w:rFonts w:ascii="仿宋" w:eastAsia="仿宋" w:hAnsi="仿宋"/>
                <w:i w:val="0"/>
                <w:sz w:val="24"/>
              </w:rPr>
            </w:pPr>
            <w:r>
              <w:rPr>
                <w:rFonts w:ascii="仿宋" w:eastAsia="仿宋" w:hAnsi="仿宋" w:hint="eastAsia"/>
                <w:i w:val="0"/>
                <w:sz w:val="24"/>
              </w:rPr>
              <w:t>业务部经理      李盛勇  18108259677</w:t>
            </w:r>
          </w:p>
        </w:tc>
      </w:tr>
      <w:tr w:rsidR="00841500" w:rsidTr="003C3D30">
        <w:trPr>
          <w:trHeight w:val="614"/>
          <w:jc w:val="center"/>
        </w:trPr>
        <w:tc>
          <w:tcPr>
            <w:tcW w:w="2939" w:type="dxa"/>
            <w:shd w:val="clear" w:color="auto" w:fill="auto"/>
            <w:vAlign w:val="center"/>
          </w:tcPr>
          <w:p w:rsidR="00841500" w:rsidRDefault="0010460C">
            <w:pPr>
              <w:jc w:val="center"/>
              <w:rPr>
                <w:rFonts w:ascii="仿宋" w:eastAsia="仿宋" w:hAnsi="仿宋"/>
                <w:i w:val="0"/>
                <w:sz w:val="24"/>
              </w:rPr>
            </w:pPr>
            <w:r>
              <w:rPr>
                <w:rFonts w:ascii="仿宋" w:eastAsia="仿宋" w:hAnsi="仿宋" w:hint="eastAsia"/>
                <w:i w:val="0"/>
                <w:sz w:val="24"/>
              </w:rPr>
              <w:t>工商银行崇州支行</w:t>
            </w:r>
          </w:p>
        </w:tc>
        <w:tc>
          <w:tcPr>
            <w:tcW w:w="5425" w:type="dxa"/>
            <w:shd w:val="clear" w:color="auto" w:fill="auto"/>
            <w:vAlign w:val="center"/>
          </w:tcPr>
          <w:p w:rsidR="00841500" w:rsidRDefault="0010460C">
            <w:pPr>
              <w:ind w:firstLineChars="250" w:firstLine="600"/>
              <w:rPr>
                <w:rFonts w:ascii="仿宋" w:eastAsia="仿宋" w:hAnsi="仿宋"/>
                <w:i w:val="0"/>
                <w:sz w:val="24"/>
              </w:rPr>
            </w:pPr>
            <w:r>
              <w:rPr>
                <w:rFonts w:ascii="仿宋" w:eastAsia="仿宋" w:hAnsi="仿宋" w:hint="eastAsia"/>
                <w:i w:val="0"/>
                <w:sz w:val="24"/>
              </w:rPr>
              <w:t>分管科长        曲  希  17760374425</w:t>
            </w:r>
          </w:p>
        </w:tc>
      </w:tr>
    </w:tbl>
    <w:p w:rsidR="00841500" w:rsidRDefault="0010460C">
      <w:pPr>
        <w:tabs>
          <w:tab w:val="left" w:pos="6840"/>
        </w:tabs>
        <w:spacing w:line="360" w:lineRule="auto"/>
        <w:rPr>
          <w:rFonts w:ascii="仿宋" w:eastAsia="仿宋" w:hAnsi="仿宋" w:cs="Marigold"/>
          <w:b/>
          <w:i w:val="0"/>
          <w:color w:val="auto"/>
          <w:sz w:val="24"/>
          <w:szCs w:val="24"/>
          <w:lang w:eastAsia="zh-CN"/>
        </w:rPr>
      </w:pPr>
      <w:r>
        <w:rPr>
          <w:rFonts w:ascii="仿宋" w:eastAsia="仿宋" w:hAnsi="仿宋" w:cs="Marigold" w:hint="eastAsia"/>
          <w:b/>
          <w:i w:val="0"/>
          <w:color w:val="auto"/>
          <w:sz w:val="24"/>
          <w:szCs w:val="24"/>
          <w:lang w:eastAsia="zh-CN"/>
        </w:rPr>
        <w:t xml:space="preserve">七、招标文件获取时间、地点：  </w:t>
      </w:r>
    </w:p>
    <w:p w:rsidR="00841500" w:rsidRDefault="0010460C">
      <w:pPr>
        <w:spacing w:after="50" w:line="420" w:lineRule="exact"/>
        <w:ind w:firstLineChars="200" w:firstLine="480"/>
        <w:rPr>
          <w:rFonts w:ascii="仿宋" w:eastAsia="仿宋" w:hAnsi="仿宋"/>
          <w:i w:val="0"/>
          <w:sz w:val="24"/>
          <w:lang w:eastAsia="zh-CN"/>
        </w:rPr>
      </w:pPr>
      <w:r>
        <w:rPr>
          <w:rFonts w:ascii="仿宋" w:eastAsia="仿宋" w:hAnsi="仿宋" w:hint="eastAsia"/>
          <w:i w:val="0"/>
          <w:sz w:val="24"/>
          <w:lang w:eastAsia="zh-CN"/>
        </w:rPr>
        <w:t>招标文件获取时间：</w:t>
      </w:r>
      <w:r>
        <w:rPr>
          <w:rFonts w:ascii="仿宋" w:eastAsia="仿宋" w:hAnsi="仿宋" w:cs="仿宋" w:hint="eastAsia"/>
          <w:bCs/>
          <w:i w:val="0"/>
          <w:color w:val="auto"/>
          <w:sz w:val="24"/>
          <w:lang w:eastAsia="zh-CN"/>
        </w:rPr>
        <w:t>自</w:t>
      </w:r>
      <w:r w:rsidRPr="00C843BE">
        <w:rPr>
          <w:rFonts w:ascii="仿宋" w:eastAsia="仿宋" w:hAnsi="仿宋" w:cs="仿宋" w:hint="eastAsia"/>
          <w:bCs/>
          <w:i w:val="0"/>
          <w:color w:val="auto"/>
          <w:sz w:val="24"/>
          <w:u w:val="single"/>
          <w:lang w:eastAsia="zh-CN"/>
        </w:rPr>
        <w:t>202</w:t>
      </w:r>
      <w:r w:rsidR="00656063">
        <w:rPr>
          <w:rFonts w:ascii="仿宋" w:eastAsia="仿宋" w:hAnsi="仿宋" w:cs="仿宋" w:hint="eastAsia"/>
          <w:bCs/>
          <w:i w:val="0"/>
          <w:color w:val="auto"/>
          <w:sz w:val="24"/>
          <w:u w:val="single"/>
          <w:lang w:eastAsia="zh-CN"/>
        </w:rPr>
        <w:t>2</w:t>
      </w:r>
      <w:r w:rsidRPr="00C843BE">
        <w:rPr>
          <w:rFonts w:ascii="仿宋" w:eastAsia="仿宋" w:hAnsi="仿宋" w:cs="仿宋" w:hint="eastAsia"/>
          <w:bCs/>
          <w:i w:val="0"/>
          <w:color w:val="auto"/>
          <w:sz w:val="24"/>
          <w:u w:val="single"/>
          <w:lang w:eastAsia="zh-CN"/>
        </w:rPr>
        <w:t>年</w:t>
      </w:r>
      <w:r w:rsidR="00656063">
        <w:rPr>
          <w:rFonts w:ascii="仿宋" w:eastAsia="仿宋" w:hAnsi="仿宋" w:cs="仿宋" w:hint="eastAsia"/>
          <w:bCs/>
          <w:i w:val="0"/>
          <w:color w:val="auto"/>
          <w:sz w:val="24"/>
          <w:u w:val="single"/>
          <w:lang w:eastAsia="zh-CN"/>
        </w:rPr>
        <w:t>0</w:t>
      </w:r>
      <w:r w:rsidR="00807005">
        <w:rPr>
          <w:rFonts w:ascii="仿宋" w:eastAsia="仿宋" w:hAnsi="仿宋" w:cs="仿宋" w:hint="eastAsia"/>
          <w:bCs/>
          <w:i w:val="0"/>
          <w:color w:val="auto"/>
          <w:sz w:val="24"/>
          <w:u w:val="single"/>
          <w:lang w:eastAsia="zh-CN"/>
        </w:rPr>
        <w:t>3</w:t>
      </w:r>
      <w:r w:rsidRPr="00C843BE">
        <w:rPr>
          <w:rFonts w:ascii="仿宋" w:eastAsia="仿宋" w:hAnsi="仿宋" w:cs="仿宋" w:hint="eastAsia"/>
          <w:bCs/>
          <w:i w:val="0"/>
          <w:color w:val="auto"/>
          <w:sz w:val="24"/>
          <w:u w:val="single"/>
          <w:lang w:eastAsia="zh-CN"/>
        </w:rPr>
        <w:t>月</w:t>
      </w:r>
      <w:r w:rsidR="00E46339">
        <w:rPr>
          <w:rFonts w:ascii="仿宋" w:eastAsia="仿宋" w:hAnsi="仿宋" w:cs="仿宋" w:hint="eastAsia"/>
          <w:bCs/>
          <w:i w:val="0"/>
          <w:color w:val="auto"/>
          <w:sz w:val="24"/>
          <w:u w:val="single"/>
          <w:lang w:eastAsia="zh-CN"/>
        </w:rPr>
        <w:t>08</w:t>
      </w:r>
      <w:r w:rsidRPr="00C843BE">
        <w:rPr>
          <w:rFonts w:ascii="仿宋" w:eastAsia="仿宋" w:hAnsi="仿宋" w:cs="仿宋" w:hint="eastAsia"/>
          <w:bCs/>
          <w:i w:val="0"/>
          <w:color w:val="auto"/>
          <w:sz w:val="24"/>
          <w:u w:val="single"/>
          <w:lang w:eastAsia="zh-CN"/>
        </w:rPr>
        <w:t>日至202</w:t>
      </w:r>
      <w:r w:rsidR="00656063">
        <w:rPr>
          <w:rFonts w:ascii="仿宋" w:eastAsia="仿宋" w:hAnsi="仿宋" w:cs="仿宋" w:hint="eastAsia"/>
          <w:bCs/>
          <w:i w:val="0"/>
          <w:color w:val="auto"/>
          <w:sz w:val="24"/>
          <w:u w:val="single"/>
          <w:lang w:eastAsia="zh-CN"/>
        </w:rPr>
        <w:t>2</w:t>
      </w:r>
      <w:r w:rsidRPr="00C843BE">
        <w:rPr>
          <w:rFonts w:ascii="仿宋" w:eastAsia="仿宋" w:hAnsi="仿宋" w:cs="仿宋" w:hint="eastAsia"/>
          <w:bCs/>
          <w:i w:val="0"/>
          <w:color w:val="auto"/>
          <w:sz w:val="24"/>
          <w:u w:val="single"/>
          <w:lang w:eastAsia="zh-CN"/>
        </w:rPr>
        <w:t>年</w:t>
      </w:r>
      <w:r w:rsidR="00656063">
        <w:rPr>
          <w:rFonts w:ascii="仿宋" w:eastAsia="仿宋" w:hAnsi="仿宋" w:cs="仿宋" w:hint="eastAsia"/>
          <w:bCs/>
          <w:i w:val="0"/>
          <w:color w:val="auto"/>
          <w:sz w:val="24"/>
          <w:u w:val="single"/>
          <w:lang w:eastAsia="zh-CN"/>
        </w:rPr>
        <w:t>0</w:t>
      </w:r>
      <w:r w:rsidR="00807005">
        <w:rPr>
          <w:rFonts w:ascii="仿宋" w:eastAsia="仿宋" w:hAnsi="仿宋" w:cs="仿宋" w:hint="eastAsia"/>
          <w:bCs/>
          <w:i w:val="0"/>
          <w:color w:val="auto"/>
          <w:sz w:val="24"/>
          <w:u w:val="single"/>
          <w:lang w:eastAsia="zh-CN"/>
        </w:rPr>
        <w:t>3</w:t>
      </w:r>
      <w:r w:rsidRPr="00C843BE">
        <w:rPr>
          <w:rFonts w:ascii="仿宋" w:eastAsia="仿宋" w:hAnsi="仿宋" w:cs="仿宋" w:hint="eastAsia"/>
          <w:bCs/>
          <w:i w:val="0"/>
          <w:color w:val="auto"/>
          <w:sz w:val="24"/>
          <w:u w:val="single"/>
          <w:lang w:eastAsia="zh-CN"/>
        </w:rPr>
        <w:t>月</w:t>
      </w:r>
      <w:r w:rsidR="00E46339">
        <w:rPr>
          <w:rFonts w:ascii="仿宋" w:eastAsia="仿宋" w:hAnsi="仿宋" w:cs="仿宋" w:hint="eastAsia"/>
          <w:bCs/>
          <w:i w:val="0"/>
          <w:color w:val="auto"/>
          <w:sz w:val="24"/>
          <w:u w:val="single"/>
          <w:lang w:eastAsia="zh-CN"/>
        </w:rPr>
        <w:t>15</w:t>
      </w:r>
      <w:r w:rsidRPr="00C843BE">
        <w:rPr>
          <w:rFonts w:ascii="仿宋" w:eastAsia="仿宋" w:hAnsi="仿宋" w:cs="仿宋" w:hint="eastAsia"/>
          <w:bCs/>
          <w:i w:val="0"/>
          <w:color w:val="auto"/>
          <w:sz w:val="24"/>
          <w:u w:val="single"/>
          <w:lang w:eastAsia="zh-CN"/>
        </w:rPr>
        <w:t>日</w:t>
      </w:r>
      <w:r>
        <w:rPr>
          <w:rFonts w:ascii="仿宋" w:eastAsia="仿宋" w:hAnsi="仿宋" w:cs="仿宋" w:hint="eastAsia"/>
          <w:bCs/>
          <w:i w:val="0"/>
          <w:color w:val="auto"/>
          <w:sz w:val="24"/>
          <w:szCs w:val="24"/>
          <w:u w:val="single"/>
          <w:lang w:eastAsia="zh-CN"/>
        </w:rPr>
        <w:t>（北京时间：9</w:t>
      </w:r>
      <w:r>
        <w:rPr>
          <w:rFonts w:ascii="仿宋" w:eastAsia="仿宋" w:hAnsi="仿宋" w:cs="仿宋"/>
          <w:bCs/>
          <w:i w:val="0"/>
          <w:color w:val="auto"/>
          <w:sz w:val="24"/>
          <w:szCs w:val="24"/>
          <w:u w:val="single"/>
          <w:lang w:eastAsia="zh-CN"/>
        </w:rPr>
        <w:t>:00-1</w:t>
      </w:r>
      <w:r>
        <w:rPr>
          <w:rFonts w:ascii="仿宋" w:eastAsia="仿宋" w:hAnsi="仿宋" w:cs="仿宋" w:hint="eastAsia"/>
          <w:bCs/>
          <w:i w:val="0"/>
          <w:color w:val="auto"/>
          <w:sz w:val="24"/>
          <w:szCs w:val="24"/>
          <w:u w:val="single"/>
          <w:lang w:eastAsia="zh-CN"/>
        </w:rPr>
        <w:t>2</w:t>
      </w:r>
      <w:r>
        <w:rPr>
          <w:rFonts w:ascii="仿宋" w:eastAsia="仿宋" w:hAnsi="仿宋" w:cs="仿宋"/>
          <w:bCs/>
          <w:i w:val="0"/>
          <w:color w:val="auto"/>
          <w:sz w:val="24"/>
          <w:szCs w:val="24"/>
          <w:u w:val="single"/>
          <w:lang w:eastAsia="zh-CN"/>
        </w:rPr>
        <w:t>:00</w:t>
      </w:r>
      <w:r>
        <w:rPr>
          <w:rFonts w:ascii="仿宋" w:eastAsia="仿宋" w:hAnsi="仿宋" w:cs="仿宋" w:hint="eastAsia"/>
          <w:bCs/>
          <w:i w:val="0"/>
          <w:color w:val="auto"/>
          <w:sz w:val="24"/>
          <w:szCs w:val="24"/>
          <w:u w:val="single"/>
          <w:lang w:eastAsia="zh-CN"/>
        </w:rPr>
        <w:t>,14:00-17:00，法</w:t>
      </w:r>
      <w:r>
        <w:rPr>
          <w:rFonts w:ascii="仿宋" w:eastAsia="仿宋" w:hAnsi="仿宋" w:cs="仿宋"/>
          <w:bCs/>
          <w:i w:val="0"/>
          <w:color w:val="auto"/>
          <w:sz w:val="24"/>
          <w:szCs w:val="24"/>
          <w:u w:val="single"/>
          <w:lang w:eastAsia="zh-CN"/>
        </w:rPr>
        <w:t>定节假日除外</w:t>
      </w:r>
      <w:r>
        <w:rPr>
          <w:rFonts w:ascii="仿宋" w:eastAsia="仿宋" w:hAnsi="仿宋" w:cs="仿宋" w:hint="eastAsia"/>
          <w:bCs/>
          <w:i w:val="0"/>
          <w:color w:val="auto"/>
          <w:sz w:val="24"/>
          <w:szCs w:val="24"/>
          <w:u w:val="single"/>
          <w:lang w:eastAsia="zh-CN"/>
        </w:rPr>
        <w:t>）</w:t>
      </w:r>
      <w:r w:rsidR="003C3D30" w:rsidRPr="003C3D30">
        <w:rPr>
          <w:rFonts w:ascii="仿宋" w:eastAsia="仿宋" w:hAnsi="仿宋" w:cs="仿宋" w:hint="eastAsia"/>
          <w:bCs/>
          <w:i w:val="0"/>
          <w:color w:val="auto"/>
          <w:sz w:val="24"/>
          <w:szCs w:val="24"/>
          <w:lang w:eastAsia="zh-CN"/>
        </w:rPr>
        <w:t>。</w:t>
      </w:r>
    </w:p>
    <w:p w:rsidR="00841500" w:rsidRDefault="0010460C">
      <w:pPr>
        <w:spacing w:line="360" w:lineRule="auto"/>
        <w:ind w:firstLineChars="200" w:firstLine="480"/>
        <w:rPr>
          <w:rFonts w:ascii="仿宋" w:eastAsia="仿宋" w:hAnsi="仿宋"/>
          <w:i w:val="0"/>
          <w:sz w:val="24"/>
          <w:szCs w:val="24"/>
          <w:lang w:eastAsia="zh-CN"/>
        </w:rPr>
      </w:pPr>
      <w:r>
        <w:rPr>
          <w:rFonts w:ascii="仿宋" w:eastAsia="仿宋" w:hAnsi="仿宋" w:hint="eastAsia"/>
          <w:i w:val="0"/>
          <w:sz w:val="24"/>
          <w:szCs w:val="24"/>
        </w:rPr>
        <w:t>招标文件获取方式：投标人从“政府采购云平台”获取采购文件（网址：</w:t>
      </w:r>
      <w:hyperlink r:id="rId13" w:history="1">
        <w:r>
          <w:rPr>
            <w:rFonts w:ascii="仿宋" w:eastAsia="仿宋" w:hAnsi="仿宋" w:hint="eastAsia"/>
            <w:i w:val="0"/>
            <w:sz w:val="24"/>
            <w:szCs w:val="24"/>
          </w:rPr>
          <w:t>https://www.zcygov.cn）。</w:t>
        </w:r>
        <w:r>
          <w:rPr>
            <w:rFonts w:ascii="仿宋" w:eastAsia="仿宋" w:hAnsi="仿宋" w:hint="eastAsia"/>
            <w:i w:val="0"/>
            <w:sz w:val="24"/>
            <w:szCs w:val="24"/>
            <w:lang w:eastAsia="zh-CN"/>
          </w:rPr>
          <w:t>登录政府采购云平台—项目采购—获取采购文件—申请获取采购文件</w:t>
        </w:r>
      </w:hyperlink>
      <w:r>
        <w:rPr>
          <w:rFonts w:ascii="仿宋" w:eastAsia="仿宋" w:hAnsi="仿宋" w:hint="eastAsia"/>
          <w:i w:val="0"/>
          <w:sz w:val="24"/>
          <w:szCs w:val="24"/>
          <w:lang w:eastAsia="zh-CN"/>
        </w:rPr>
        <w:t>。</w:t>
      </w:r>
    </w:p>
    <w:p w:rsidR="00D76CBD" w:rsidRDefault="00D76CBD" w:rsidP="00D76CBD">
      <w:pPr>
        <w:spacing w:line="360" w:lineRule="auto"/>
        <w:ind w:firstLineChars="200" w:firstLine="480"/>
        <w:rPr>
          <w:rFonts w:ascii="仿宋" w:eastAsia="仿宋" w:hAnsi="仿宋"/>
          <w:i w:val="0"/>
          <w:sz w:val="24"/>
          <w:szCs w:val="24"/>
          <w:lang w:eastAsia="zh-CN"/>
        </w:rPr>
      </w:pPr>
      <w:r w:rsidRPr="00D76CBD">
        <w:rPr>
          <w:rFonts w:ascii="仿宋" w:eastAsia="仿宋" w:hAnsi="仿宋" w:hint="eastAsia"/>
          <w:i w:val="0"/>
          <w:sz w:val="24"/>
          <w:szCs w:val="24"/>
          <w:lang w:eastAsia="zh-CN"/>
        </w:rPr>
        <w:t>获取</w:t>
      </w:r>
      <w:r>
        <w:rPr>
          <w:rFonts w:ascii="仿宋" w:eastAsia="仿宋" w:hAnsi="仿宋" w:hint="eastAsia"/>
          <w:i w:val="0"/>
          <w:sz w:val="24"/>
          <w:szCs w:val="24"/>
          <w:lang w:eastAsia="zh-CN"/>
        </w:rPr>
        <w:t>招标</w:t>
      </w:r>
      <w:r w:rsidRPr="00D76CBD">
        <w:rPr>
          <w:rFonts w:ascii="仿宋" w:eastAsia="仿宋" w:hAnsi="仿宋" w:hint="eastAsia"/>
          <w:i w:val="0"/>
          <w:sz w:val="24"/>
          <w:szCs w:val="24"/>
          <w:lang w:eastAsia="zh-CN"/>
        </w:rPr>
        <w:t>文件价格：人民币0元/份（文件领后不退，</w:t>
      </w:r>
      <w:r>
        <w:rPr>
          <w:rFonts w:ascii="仿宋" w:eastAsia="仿宋" w:hAnsi="仿宋" w:hint="eastAsia"/>
          <w:i w:val="0"/>
          <w:sz w:val="24"/>
          <w:szCs w:val="24"/>
          <w:lang w:eastAsia="zh-CN"/>
        </w:rPr>
        <w:t>投标</w:t>
      </w:r>
      <w:r w:rsidRPr="00D76CBD">
        <w:rPr>
          <w:rFonts w:ascii="仿宋" w:eastAsia="仿宋" w:hAnsi="仿宋" w:hint="eastAsia"/>
          <w:i w:val="0"/>
          <w:sz w:val="24"/>
          <w:szCs w:val="24"/>
          <w:lang w:eastAsia="zh-CN"/>
        </w:rPr>
        <w:t>资格不能转让）</w:t>
      </w:r>
    </w:p>
    <w:p w:rsidR="00841500" w:rsidRDefault="0010460C">
      <w:pPr>
        <w:spacing w:line="360" w:lineRule="auto"/>
        <w:ind w:firstLineChars="200" w:firstLine="482"/>
        <w:rPr>
          <w:rFonts w:ascii="仿宋" w:eastAsia="仿宋" w:hAnsi="仿宋"/>
          <w:b/>
          <w:i w:val="0"/>
          <w:sz w:val="24"/>
          <w:szCs w:val="24"/>
          <w:lang w:eastAsia="zh-CN"/>
        </w:rPr>
      </w:pPr>
      <w:r>
        <w:rPr>
          <w:rFonts w:ascii="仿宋" w:eastAsia="仿宋" w:hAnsi="仿宋" w:hint="eastAsia"/>
          <w:b/>
          <w:i w:val="0"/>
          <w:sz w:val="24"/>
          <w:szCs w:val="24"/>
          <w:lang w:eastAsia="zh-CN"/>
        </w:rPr>
        <w:t>招标文件获取温馨提示：</w:t>
      </w:r>
    </w:p>
    <w:p w:rsidR="00841500" w:rsidRDefault="0010460C">
      <w:pPr>
        <w:spacing w:line="360" w:lineRule="auto"/>
        <w:ind w:firstLineChars="200" w:firstLine="480"/>
        <w:rPr>
          <w:rFonts w:ascii="仿宋" w:eastAsia="仿宋" w:hAnsi="仿宋"/>
          <w:i w:val="0"/>
          <w:sz w:val="24"/>
          <w:szCs w:val="24"/>
          <w:lang w:eastAsia="zh-CN"/>
        </w:rPr>
      </w:pPr>
      <w:r>
        <w:rPr>
          <w:rFonts w:ascii="仿宋" w:eastAsia="仿宋" w:hAnsi="仿宋" w:hint="eastAsia"/>
          <w:i w:val="0"/>
          <w:sz w:val="24"/>
          <w:szCs w:val="24"/>
          <w:lang w:eastAsia="zh-CN"/>
        </w:rPr>
        <w:t>（1）本项目招标文件免费获取。</w:t>
      </w:r>
    </w:p>
    <w:p w:rsidR="00841500" w:rsidRDefault="0010460C">
      <w:pPr>
        <w:spacing w:line="360" w:lineRule="auto"/>
        <w:ind w:firstLineChars="200" w:firstLine="480"/>
        <w:rPr>
          <w:rFonts w:ascii="仿宋" w:eastAsia="仿宋" w:hAnsi="仿宋"/>
          <w:i w:val="0"/>
          <w:sz w:val="24"/>
          <w:szCs w:val="24"/>
          <w:lang w:eastAsia="zh-CN"/>
        </w:rPr>
      </w:pPr>
      <w:r>
        <w:rPr>
          <w:rFonts w:ascii="仿宋" w:eastAsia="仿宋" w:hAnsi="仿宋" w:hint="eastAsia"/>
          <w:i w:val="0"/>
          <w:sz w:val="24"/>
          <w:szCs w:val="24"/>
          <w:lang w:eastAsia="zh-CN"/>
        </w:rPr>
        <w:t>（2）投标人只有在“政府采购云平台”完成获取招标文件申请并下载招标文件后才视作依法参与本项目。如未在“政府采购云平台”内完成相关流程，引起的投标无效责任自负。</w:t>
      </w:r>
    </w:p>
    <w:p w:rsidR="00841500" w:rsidRDefault="0010460C">
      <w:pPr>
        <w:spacing w:line="360" w:lineRule="auto"/>
        <w:ind w:firstLineChars="200" w:firstLine="480"/>
        <w:rPr>
          <w:rFonts w:ascii="仿宋" w:eastAsia="仿宋" w:hAnsi="仿宋"/>
          <w:i w:val="0"/>
          <w:sz w:val="24"/>
          <w:szCs w:val="24"/>
          <w:lang w:eastAsia="zh-CN"/>
        </w:rPr>
      </w:pPr>
      <w:r>
        <w:rPr>
          <w:rFonts w:ascii="仿宋" w:eastAsia="仿宋" w:hAnsi="仿宋" w:hint="eastAsia"/>
          <w:i w:val="0"/>
          <w:sz w:val="24"/>
          <w:szCs w:val="24"/>
          <w:lang w:eastAsia="zh-CN"/>
        </w:rPr>
        <w:t>（3）本项目为电子招标投标项目，投标人参与本项目全过程中凡涉及系统操作请详见《供应商政府采购项目电子交易操作指南》。（操作指南以政府采购云平台网站发布为准）</w:t>
      </w:r>
    </w:p>
    <w:p w:rsidR="00841500" w:rsidRDefault="0010460C">
      <w:pPr>
        <w:spacing w:line="360" w:lineRule="auto"/>
        <w:rPr>
          <w:rFonts w:ascii="仿宋" w:eastAsia="仿宋" w:hAnsi="仿宋"/>
          <w:i w:val="0"/>
          <w:color w:val="auto"/>
          <w:sz w:val="24"/>
          <w:szCs w:val="24"/>
          <w:lang w:eastAsia="zh-CN"/>
        </w:rPr>
      </w:pPr>
      <w:r>
        <w:rPr>
          <w:rFonts w:ascii="仿宋" w:eastAsia="仿宋" w:hAnsi="仿宋" w:hint="eastAsia"/>
          <w:b/>
          <w:i w:val="0"/>
          <w:color w:val="auto"/>
          <w:sz w:val="24"/>
          <w:szCs w:val="24"/>
          <w:lang w:eastAsia="zh-CN"/>
        </w:rPr>
        <w:t>八</w:t>
      </w:r>
      <w:r>
        <w:rPr>
          <w:rFonts w:ascii="仿宋" w:eastAsia="仿宋" w:hAnsi="仿宋" w:hint="eastAsia"/>
          <w:i w:val="0"/>
          <w:color w:val="auto"/>
          <w:sz w:val="24"/>
          <w:szCs w:val="24"/>
          <w:lang w:eastAsia="zh-CN"/>
        </w:rPr>
        <w:t>、</w:t>
      </w:r>
      <w:r>
        <w:rPr>
          <w:rFonts w:ascii="仿宋" w:eastAsia="仿宋" w:hAnsi="仿宋" w:hint="eastAsia"/>
          <w:b/>
          <w:i w:val="0"/>
          <w:color w:val="auto"/>
          <w:sz w:val="24"/>
          <w:szCs w:val="24"/>
          <w:lang w:eastAsia="zh-CN"/>
        </w:rPr>
        <w:t>投标截止时间和开标时间</w:t>
      </w:r>
      <w:r>
        <w:rPr>
          <w:rFonts w:ascii="仿宋" w:eastAsia="仿宋" w:hAnsi="仿宋" w:hint="eastAsia"/>
          <w:i w:val="0"/>
          <w:color w:val="auto"/>
          <w:sz w:val="24"/>
          <w:szCs w:val="24"/>
          <w:lang w:eastAsia="zh-CN"/>
        </w:rPr>
        <w:t>：</w:t>
      </w:r>
      <w:r w:rsidRPr="00C843BE">
        <w:rPr>
          <w:rFonts w:ascii="仿宋" w:eastAsia="仿宋" w:hAnsi="仿宋"/>
          <w:i w:val="0"/>
          <w:color w:val="auto"/>
          <w:sz w:val="24"/>
          <w:szCs w:val="24"/>
          <w:u w:val="single"/>
          <w:lang w:eastAsia="zh-CN"/>
        </w:rPr>
        <w:t>20</w:t>
      </w:r>
      <w:r w:rsidRPr="00C843BE">
        <w:rPr>
          <w:rFonts w:ascii="仿宋" w:eastAsia="仿宋" w:hAnsi="仿宋" w:hint="eastAsia"/>
          <w:i w:val="0"/>
          <w:color w:val="auto"/>
          <w:sz w:val="24"/>
          <w:szCs w:val="24"/>
          <w:u w:val="single"/>
          <w:lang w:eastAsia="zh-CN"/>
        </w:rPr>
        <w:t>2</w:t>
      </w:r>
      <w:r w:rsidR="00656063">
        <w:rPr>
          <w:rFonts w:ascii="仿宋" w:eastAsia="仿宋" w:hAnsi="仿宋" w:hint="eastAsia"/>
          <w:i w:val="0"/>
          <w:color w:val="auto"/>
          <w:sz w:val="24"/>
          <w:szCs w:val="24"/>
          <w:u w:val="single"/>
          <w:lang w:eastAsia="zh-CN"/>
        </w:rPr>
        <w:t>2</w:t>
      </w:r>
      <w:r w:rsidRPr="00C843BE">
        <w:rPr>
          <w:rFonts w:ascii="仿宋" w:eastAsia="仿宋" w:hAnsi="仿宋" w:hint="eastAsia"/>
          <w:i w:val="0"/>
          <w:color w:val="auto"/>
          <w:sz w:val="24"/>
          <w:szCs w:val="24"/>
          <w:u w:val="single"/>
          <w:lang w:eastAsia="zh-CN"/>
        </w:rPr>
        <w:t>年</w:t>
      </w:r>
      <w:r w:rsidR="00656063">
        <w:rPr>
          <w:rFonts w:ascii="仿宋" w:eastAsia="仿宋" w:hAnsi="仿宋" w:hint="eastAsia"/>
          <w:i w:val="0"/>
          <w:color w:val="auto"/>
          <w:sz w:val="24"/>
          <w:szCs w:val="24"/>
          <w:u w:val="single"/>
          <w:lang w:eastAsia="zh-CN"/>
        </w:rPr>
        <w:t>03</w:t>
      </w:r>
      <w:r w:rsidRPr="00C843BE">
        <w:rPr>
          <w:rFonts w:ascii="仿宋" w:eastAsia="仿宋" w:hAnsi="仿宋" w:hint="eastAsia"/>
          <w:i w:val="0"/>
          <w:color w:val="auto"/>
          <w:sz w:val="24"/>
          <w:szCs w:val="24"/>
          <w:u w:val="single"/>
          <w:lang w:eastAsia="zh-CN"/>
        </w:rPr>
        <w:t>月</w:t>
      </w:r>
      <w:r w:rsidR="00E46339">
        <w:rPr>
          <w:rFonts w:ascii="仿宋" w:eastAsia="仿宋" w:hAnsi="仿宋" w:hint="eastAsia"/>
          <w:i w:val="0"/>
          <w:color w:val="auto"/>
          <w:sz w:val="24"/>
          <w:szCs w:val="24"/>
          <w:u w:val="single"/>
          <w:lang w:eastAsia="zh-CN"/>
        </w:rPr>
        <w:t>28</w:t>
      </w:r>
      <w:r w:rsidRPr="00C843BE">
        <w:rPr>
          <w:rFonts w:ascii="仿宋" w:eastAsia="仿宋" w:hAnsi="仿宋" w:hint="eastAsia"/>
          <w:i w:val="0"/>
          <w:color w:val="auto"/>
          <w:sz w:val="24"/>
          <w:szCs w:val="24"/>
          <w:u w:val="single"/>
          <w:lang w:eastAsia="zh-CN"/>
        </w:rPr>
        <w:t>日上午1</w:t>
      </w:r>
      <w:r w:rsidR="00E46339">
        <w:rPr>
          <w:rFonts w:ascii="仿宋" w:eastAsia="仿宋" w:hAnsi="仿宋" w:hint="eastAsia"/>
          <w:i w:val="0"/>
          <w:color w:val="auto"/>
          <w:sz w:val="24"/>
          <w:szCs w:val="24"/>
          <w:u w:val="single"/>
          <w:lang w:eastAsia="zh-CN"/>
        </w:rPr>
        <w:t>1</w:t>
      </w:r>
      <w:r w:rsidRPr="00C843BE">
        <w:rPr>
          <w:rFonts w:ascii="仿宋" w:eastAsia="仿宋" w:hAnsi="仿宋"/>
          <w:i w:val="0"/>
          <w:color w:val="auto"/>
          <w:sz w:val="24"/>
          <w:szCs w:val="24"/>
          <w:u w:val="single"/>
          <w:lang w:eastAsia="zh-CN"/>
        </w:rPr>
        <w:t>时</w:t>
      </w:r>
      <w:r w:rsidRPr="00C843BE">
        <w:rPr>
          <w:rFonts w:ascii="仿宋" w:eastAsia="仿宋" w:hAnsi="仿宋" w:hint="eastAsia"/>
          <w:i w:val="0"/>
          <w:color w:val="auto"/>
          <w:sz w:val="24"/>
          <w:szCs w:val="24"/>
          <w:u w:val="single"/>
          <w:lang w:eastAsia="zh-CN"/>
        </w:rPr>
        <w:t>00分（北京时间）</w:t>
      </w:r>
      <w:r>
        <w:rPr>
          <w:rFonts w:ascii="仿宋" w:eastAsia="仿宋" w:hAnsi="仿宋" w:hint="eastAsia"/>
          <w:i w:val="0"/>
          <w:color w:val="auto"/>
          <w:sz w:val="24"/>
          <w:szCs w:val="24"/>
          <w:lang w:eastAsia="zh-CN"/>
        </w:rPr>
        <w:t>。</w:t>
      </w:r>
    </w:p>
    <w:p w:rsidR="00841500" w:rsidRDefault="0010460C">
      <w:pPr>
        <w:spacing w:line="360" w:lineRule="auto"/>
        <w:ind w:firstLineChars="200" w:firstLine="480"/>
        <w:rPr>
          <w:rFonts w:ascii="仿宋" w:eastAsia="仿宋" w:hAnsi="仿宋"/>
          <w:i w:val="0"/>
          <w:color w:val="auto"/>
          <w:sz w:val="24"/>
          <w:szCs w:val="24"/>
          <w:lang w:eastAsia="zh-CN"/>
        </w:rPr>
      </w:pPr>
      <w:r>
        <w:rPr>
          <w:rFonts w:ascii="仿宋" w:eastAsia="仿宋" w:hAnsi="仿宋" w:hint="eastAsia"/>
          <w:i w:val="0"/>
          <w:sz w:val="24"/>
          <w:szCs w:val="28"/>
          <w:lang w:eastAsia="zh-CN"/>
        </w:rPr>
        <w:t>投标截止时间前，投标人应将加密的电子投标文件递交至“政府采购云平台”对应项目（包件）。</w:t>
      </w:r>
    </w:p>
    <w:p w:rsidR="00841500" w:rsidRDefault="0010460C">
      <w:pPr>
        <w:widowControl w:val="0"/>
        <w:spacing w:line="360" w:lineRule="auto"/>
        <w:ind w:left="62" w:hanging="62"/>
        <w:rPr>
          <w:rFonts w:ascii="仿宋" w:eastAsia="仿宋" w:hAnsi="仿宋" w:cs="Marigold"/>
          <w:b/>
          <w:i w:val="0"/>
          <w:color w:val="auto"/>
          <w:sz w:val="24"/>
          <w:szCs w:val="28"/>
          <w:lang w:eastAsia="zh-CN"/>
        </w:rPr>
      </w:pPr>
      <w:r>
        <w:rPr>
          <w:rFonts w:ascii="仿宋" w:eastAsia="仿宋" w:hAnsi="仿宋" w:cs="Marigold" w:hint="eastAsia"/>
          <w:b/>
          <w:i w:val="0"/>
          <w:color w:val="auto"/>
          <w:sz w:val="24"/>
          <w:szCs w:val="28"/>
          <w:lang w:eastAsia="zh-CN"/>
        </w:rPr>
        <w:t>九、</w:t>
      </w:r>
      <w:r>
        <w:rPr>
          <w:rFonts w:ascii="仿宋" w:eastAsia="仿宋" w:hAnsi="仿宋" w:cs="Marigold"/>
          <w:b/>
          <w:i w:val="0"/>
          <w:color w:val="auto"/>
          <w:sz w:val="24"/>
          <w:szCs w:val="28"/>
          <w:lang w:eastAsia="zh-CN"/>
        </w:rPr>
        <w:t>开标地点：</w:t>
      </w:r>
    </w:p>
    <w:p w:rsidR="00841500" w:rsidRDefault="0010460C">
      <w:pPr>
        <w:spacing w:after="50" w:line="420" w:lineRule="exact"/>
        <w:ind w:firstLineChars="203" w:firstLine="487"/>
        <w:rPr>
          <w:rFonts w:ascii="仿宋" w:eastAsia="仿宋" w:hAnsi="仿宋"/>
          <w:i w:val="0"/>
          <w:sz w:val="24"/>
          <w:szCs w:val="28"/>
          <w:lang w:eastAsia="zh-CN"/>
        </w:rPr>
      </w:pPr>
      <w:r>
        <w:rPr>
          <w:rFonts w:ascii="仿宋" w:eastAsia="仿宋" w:hAnsi="仿宋" w:hint="eastAsia"/>
          <w:i w:val="0"/>
          <w:sz w:val="24"/>
          <w:szCs w:val="28"/>
          <w:lang w:eastAsia="zh-CN"/>
        </w:rPr>
        <w:t>（1）本项目为不见面开标项目。</w:t>
      </w:r>
    </w:p>
    <w:p w:rsidR="00841500" w:rsidRDefault="0010460C">
      <w:pPr>
        <w:spacing w:after="50" w:line="420" w:lineRule="exact"/>
        <w:ind w:firstLineChars="203" w:firstLine="487"/>
        <w:rPr>
          <w:rFonts w:ascii="仿宋" w:eastAsia="仿宋" w:hAnsi="仿宋"/>
          <w:i w:val="0"/>
          <w:sz w:val="24"/>
          <w:szCs w:val="28"/>
          <w:lang w:eastAsia="zh-CN"/>
        </w:rPr>
      </w:pPr>
      <w:r>
        <w:rPr>
          <w:rFonts w:ascii="仿宋" w:eastAsia="仿宋" w:hAnsi="仿宋" w:hint="eastAsia"/>
          <w:i w:val="0"/>
          <w:sz w:val="24"/>
          <w:szCs w:val="28"/>
        </w:rPr>
        <w:t>（2）开标地点：政府采购云平台(</w:t>
      </w:r>
      <w:hyperlink r:id="rId14" w:history="1">
        <w:r>
          <w:rPr>
            <w:rStyle w:val="af0"/>
            <w:rFonts w:ascii="仿宋" w:eastAsia="仿宋" w:hAnsi="仿宋" w:hint="eastAsia"/>
            <w:i w:val="0"/>
            <w:sz w:val="24"/>
            <w:szCs w:val="28"/>
          </w:rPr>
          <w:t>https://www.zcygov.cn</w:t>
        </w:r>
      </w:hyperlink>
      <w:r>
        <w:rPr>
          <w:rFonts w:ascii="仿宋" w:eastAsia="仿宋" w:hAnsi="仿宋" w:hint="eastAsia"/>
          <w:i w:val="0"/>
          <w:sz w:val="24"/>
          <w:szCs w:val="28"/>
        </w:rPr>
        <w:t>)</w:t>
      </w:r>
      <w:r>
        <w:rPr>
          <w:rFonts w:ascii="仿宋" w:eastAsia="仿宋" w:hAnsi="仿宋" w:hint="eastAsia"/>
          <w:i w:val="0"/>
          <w:sz w:val="24"/>
          <w:szCs w:val="28"/>
          <w:lang w:eastAsia="zh-CN"/>
        </w:rPr>
        <w:t>。</w:t>
      </w:r>
    </w:p>
    <w:p w:rsidR="00841500" w:rsidRDefault="0010460C">
      <w:pPr>
        <w:spacing w:after="50" w:line="420" w:lineRule="exact"/>
        <w:ind w:firstLineChars="203" w:firstLine="487"/>
        <w:rPr>
          <w:rFonts w:ascii="仿宋" w:eastAsia="仿宋" w:hAnsi="仿宋"/>
          <w:i w:val="0"/>
          <w:sz w:val="24"/>
          <w:szCs w:val="28"/>
          <w:highlight w:val="yellow"/>
          <w:lang w:eastAsia="zh-CN"/>
        </w:rPr>
      </w:pPr>
      <w:r>
        <w:rPr>
          <w:rFonts w:ascii="仿宋" w:eastAsia="仿宋" w:hAnsi="仿宋" w:hint="eastAsia"/>
          <w:i w:val="0"/>
          <w:sz w:val="24"/>
          <w:szCs w:val="28"/>
          <w:lang w:eastAsia="zh-CN"/>
        </w:rPr>
        <w:t>（3）本项目只接受投标人加密并递交至“政府采购云平台”的投标文件。</w:t>
      </w:r>
    </w:p>
    <w:p w:rsidR="00841500" w:rsidRDefault="0010460C">
      <w:pPr>
        <w:spacing w:line="360" w:lineRule="auto"/>
        <w:rPr>
          <w:rFonts w:ascii="仿宋" w:eastAsia="仿宋" w:hAnsi="仿宋" w:cs="Marigold"/>
          <w:i w:val="0"/>
          <w:color w:val="auto"/>
          <w:sz w:val="24"/>
          <w:szCs w:val="24"/>
          <w:lang w:eastAsia="zh-CN"/>
        </w:rPr>
      </w:pPr>
      <w:r>
        <w:rPr>
          <w:rFonts w:ascii="仿宋" w:eastAsia="仿宋" w:hAnsi="仿宋" w:cs="Marigold" w:hint="eastAsia"/>
          <w:b/>
          <w:i w:val="0"/>
          <w:color w:val="auto"/>
          <w:sz w:val="24"/>
          <w:szCs w:val="24"/>
          <w:lang w:eastAsia="zh-CN"/>
        </w:rPr>
        <w:t>十、</w:t>
      </w:r>
      <w:r>
        <w:rPr>
          <w:rFonts w:ascii="仿宋" w:eastAsia="仿宋" w:hAnsi="仿宋" w:cs="Marigold"/>
          <w:b/>
          <w:i w:val="0"/>
          <w:color w:val="auto"/>
          <w:sz w:val="24"/>
          <w:szCs w:val="24"/>
          <w:lang w:eastAsia="zh-CN"/>
        </w:rPr>
        <w:t>招标公告</w:t>
      </w:r>
      <w:r>
        <w:rPr>
          <w:rFonts w:ascii="仿宋" w:eastAsia="仿宋" w:hAnsi="仿宋" w:cs="Marigold" w:hint="eastAsia"/>
          <w:b/>
          <w:i w:val="0"/>
          <w:color w:val="auto"/>
          <w:sz w:val="24"/>
          <w:szCs w:val="24"/>
          <w:lang w:eastAsia="zh-CN"/>
        </w:rPr>
        <w:t>期限</w:t>
      </w:r>
      <w:r>
        <w:rPr>
          <w:rFonts w:ascii="仿宋" w:eastAsia="仿宋" w:hAnsi="仿宋" w:cs="Marigold"/>
          <w:b/>
          <w:i w:val="0"/>
          <w:color w:val="auto"/>
          <w:sz w:val="24"/>
          <w:szCs w:val="24"/>
          <w:lang w:eastAsia="zh-CN"/>
        </w:rPr>
        <w:t>：</w:t>
      </w:r>
      <w:r>
        <w:rPr>
          <w:rFonts w:ascii="仿宋" w:eastAsia="仿宋" w:hAnsi="仿宋" w:cs="Marigold"/>
          <w:i w:val="0"/>
          <w:color w:val="auto"/>
          <w:sz w:val="24"/>
          <w:szCs w:val="24"/>
          <w:lang w:eastAsia="zh-CN"/>
        </w:rPr>
        <w:t>从公告之日起</w:t>
      </w:r>
      <w:r>
        <w:rPr>
          <w:rFonts w:ascii="仿宋" w:eastAsia="仿宋" w:hAnsi="仿宋" w:cs="Marigold" w:hint="eastAsia"/>
          <w:i w:val="0"/>
          <w:color w:val="auto"/>
          <w:sz w:val="24"/>
          <w:szCs w:val="24"/>
          <w:lang w:eastAsia="zh-CN"/>
        </w:rPr>
        <w:t>5个</w:t>
      </w:r>
      <w:r>
        <w:rPr>
          <w:rFonts w:ascii="仿宋" w:eastAsia="仿宋" w:hAnsi="仿宋" w:cs="Marigold"/>
          <w:i w:val="0"/>
          <w:color w:val="auto"/>
          <w:sz w:val="24"/>
          <w:szCs w:val="24"/>
          <w:lang w:eastAsia="zh-CN"/>
        </w:rPr>
        <w:t>工作日</w:t>
      </w:r>
      <w:r>
        <w:rPr>
          <w:rFonts w:ascii="仿宋" w:eastAsia="仿宋" w:hAnsi="仿宋" w:cs="Marigold" w:hint="eastAsia"/>
          <w:i w:val="0"/>
          <w:color w:val="auto"/>
          <w:sz w:val="24"/>
          <w:szCs w:val="24"/>
          <w:lang w:eastAsia="zh-CN"/>
        </w:rPr>
        <w:t>。</w:t>
      </w:r>
    </w:p>
    <w:p w:rsidR="00841500" w:rsidRDefault="0010460C">
      <w:pPr>
        <w:spacing w:line="360" w:lineRule="auto"/>
        <w:ind w:left="723" w:hangingChars="300" w:hanging="723"/>
        <w:rPr>
          <w:rFonts w:ascii="仿宋" w:eastAsia="仿宋" w:hAnsi="仿宋" w:cs="Marigold"/>
          <w:b/>
          <w:i w:val="0"/>
          <w:color w:val="auto"/>
          <w:sz w:val="24"/>
          <w:szCs w:val="24"/>
          <w:lang w:eastAsia="zh-CN"/>
        </w:rPr>
      </w:pPr>
      <w:r>
        <w:rPr>
          <w:rFonts w:ascii="仿宋" w:eastAsia="仿宋" w:hAnsi="仿宋" w:cs="Marigold" w:hint="eastAsia"/>
          <w:b/>
          <w:i w:val="0"/>
          <w:color w:val="auto"/>
          <w:sz w:val="24"/>
          <w:szCs w:val="24"/>
          <w:lang w:eastAsia="zh-CN"/>
        </w:rPr>
        <w:t>十一、本投标邀请在中国政府采购网四川省分网上以公告形式发布。</w:t>
      </w:r>
    </w:p>
    <w:p w:rsidR="00841500" w:rsidRPr="006D65B9" w:rsidRDefault="0010460C">
      <w:pPr>
        <w:spacing w:line="360" w:lineRule="auto"/>
        <w:rPr>
          <w:rFonts w:ascii="仿宋" w:eastAsia="仿宋" w:hAnsi="仿宋"/>
          <w:b/>
          <w:i w:val="0"/>
          <w:color w:val="auto"/>
          <w:sz w:val="24"/>
          <w:lang w:eastAsia="zh-CN"/>
        </w:rPr>
      </w:pPr>
      <w:r w:rsidRPr="006D65B9">
        <w:rPr>
          <w:rFonts w:ascii="仿宋" w:eastAsia="仿宋" w:hAnsi="仿宋" w:hint="eastAsia"/>
          <w:b/>
          <w:i w:val="0"/>
          <w:color w:val="auto"/>
          <w:sz w:val="24"/>
          <w:lang w:eastAsia="zh-CN"/>
        </w:rPr>
        <w:t>十</w:t>
      </w:r>
      <w:r w:rsidRPr="006D65B9">
        <w:rPr>
          <w:rFonts w:ascii="仿宋" w:eastAsia="仿宋" w:hAnsi="仿宋"/>
          <w:b/>
          <w:i w:val="0"/>
          <w:color w:val="auto"/>
          <w:sz w:val="24"/>
          <w:lang w:eastAsia="zh-CN"/>
        </w:rPr>
        <w:t>二、</w:t>
      </w:r>
      <w:r w:rsidRPr="006D65B9">
        <w:rPr>
          <w:rFonts w:ascii="仿宋" w:eastAsia="仿宋" w:hAnsi="仿宋" w:hint="eastAsia"/>
          <w:b/>
          <w:i w:val="0"/>
          <w:color w:val="auto"/>
          <w:sz w:val="24"/>
          <w:lang w:eastAsia="zh-CN"/>
        </w:rPr>
        <w:t>联系方式</w:t>
      </w:r>
    </w:p>
    <w:p w:rsidR="00841500" w:rsidRPr="006D65B9" w:rsidRDefault="0010460C">
      <w:pPr>
        <w:spacing w:line="360" w:lineRule="auto"/>
        <w:ind w:firstLineChars="300" w:firstLine="723"/>
        <w:rPr>
          <w:rFonts w:ascii="仿宋" w:eastAsia="仿宋" w:hAnsi="仿宋" w:cs="宋体"/>
          <w:i w:val="0"/>
          <w:color w:val="auto"/>
          <w:kern w:val="0"/>
          <w:sz w:val="24"/>
          <w:lang w:eastAsia="zh-CN"/>
        </w:rPr>
      </w:pPr>
      <w:r w:rsidRPr="006D65B9">
        <w:rPr>
          <w:rFonts w:ascii="仿宋" w:eastAsia="仿宋" w:hAnsi="仿宋" w:cs="宋体" w:hint="eastAsia"/>
          <w:b/>
          <w:i w:val="0"/>
          <w:color w:val="auto"/>
          <w:kern w:val="0"/>
          <w:sz w:val="24"/>
          <w:lang w:eastAsia="zh-CN"/>
        </w:rPr>
        <w:t>采 购 人：</w:t>
      </w:r>
      <w:r w:rsidR="00656063" w:rsidRPr="00656063">
        <w:rPr>
          <w:rFonts w:ascii="仿宋" w:eastAsia="仿宋" w:hAnsi="仿宋" w:cs="宋体" w:hint="eastAsia"/>
          <w:i w:val="0"/>
          <w:color w:val="auto"/>
          <w:kern w:val="0"/>
          <w:sz w:val="24"/>
          <w:lang w:eastAsia="zh-CN"/>
        </w:rPr>
        <w:t>崇州市住房和城乡建设局</w:t>
      </w:r>
    </w:p>
    <w:p w:rsidR="00841500" w:rsidRPr="006D65B9" w:rsidRDefault="0010460C">
      <w:pPr>
        <w:spacing w:line="360" w:lineRule="auto"/>
        <w:ind w:firstLineChars="300" w:firstLine="723"/>
        <w:rPr>
          <w:rFonts w:ascii="仿宋" w:eastAsia="仿宋" w:hAnsi="仿宋"/>
          <w:i w:val="0"/>
          <w:color w:val="auto"/>
          <w:sz w:val="24"/>
          <w:lang w:eastAsia="zh-CN"/>
        </w:rPr>
      </w:pPr>
      <w:r w:rsidRPr="006D65B9">
        <w:rPr>
          <w:rFonts w:ascii="仿宋" w:eastAsia="仿宋" w:hAnsi="仿宋" w:hint="eastAsia"/>
          <w:b/>
          <w:i w:val="0"/>
          <w:color w:val="auto"/>
          <w:sz w:val="24"/>
          <w:lang w:eastAsia="zh-CN"/>
        </w:rPr>
        <w:t>地    址：</w:t>
      </w:r>
      <w:r w:rsidR="00656063" w:rsidRPr="00656063">
        <w:rPr>
          <w:rFonts w:ascii="仿宋" w:eastAsia="仿宋" w:hAnsi="仿宋" w:hint="eastAsia"/>
          <w:i w:val="0"/>
          <w:color w:val="auto"/>
          <w:sz w:val="24"/>
          <w:lang w:eastAsia="zh-CN"/>
        </w:rPr>
        <w:t>崇州市崇阳街道学苑南路124号</w:t>
      </w:r>
    </w:p>
    <w:p w:rsidR="00841500" w:rsidRPr="006D65B9" w:rsidRDefault="0010460C">
      <w:pPr>
        <w:spacing w:line="360" w:lineRule="auto"/>
        <w:ind w:firstLineChars="300" w:firstLine="723"/>
        <w:rPr>
          <w:rFonts w:ascii="仿宋" w:eastAsia="仿宋" w:hAnsi="仿宋" w:cs="宋体"/>
          <w:i w:val="0"/>
          <w:color w:val="auto"/>
          <w:kern w:val="0"/>
          <w:sz w:val="24"/>
          <w:lang w:eastAsia="zh-CN"/>
        </w:rPr>
      </w:pPr>
      <w:r w:rsidRPr="006D65B9">
        <w:rPr>
          <w:rFonts w:ascii="仿宋" w:eastAsia="仿宋" w:hAnsi="仿宋" w:cs="宋体" w:hint="eastAsia"/>
          <w:b/>
          <w:i w:val="0"/>
          <w:color w:val="auto"/>
          <w:kern w:val="0"/>
          <w:sz w:val="24"/>
          <w:lang w:eastAsia="zh-CN"/>
        </w:rPr>
        <w:lastRenderedPageBreak/>
        <w:t>联 系 人：</w:t>
      </w:r>
      <w:r w:rsidR="00656063">
        <w:rPr>
          <w:rFonts w:ascii="仿宋" w:eastAsia="仿宋" w:hAnsi="仿宋" w:cs="宋体" w:hint="eastAsia"/>
          <w:i w:val="0"/>
          <w:color w:val="auto"/>
          <w:kern w:val="0"/>
          <w:sz w:val="24"/>
          <w:lang w:eastAsia="zh-CN"/>
        </w:rPr>
        <w:t>杨</w:t>
      </w:r>
      <w:r w:rsidRPr="006D65B9">
        <w:rPr>
          <w:rFonts w:ascii="仿宋" w:eastAsia="仿宋" w:hAnsi="仿宋" w:cs="宋体"/>
          <w:i w:val="0"/>
          <w:color w:val="auto"/>
          <w:kern w:val="0"/>
          <w:sz w:val="24"/>
          <w:lang w:eastAsia="zh-CN"/>
        </w:rPr>
        <w:t>老师</w:t>
      </w:r>
    </w:p>
    <w:p w:rsidR="00841500" w:rsidRPr="00375610" w:rsidRDefault="0010460C">
      <w:pPr>
        <w:spacing w:line="360" w:lineRule="auto"/>
        <w:ind w:firstLineChars="300" w:firstLine="723"/>
        <w:rPr>
          <w:rFonts w:ascii="仿宋" w:eastAsia="仿宋" w:hAnsi="仿宋" w:cs="宋体"/>
          <w:i w:val="0"/>
          <w:color w:val="auto"/>
          <w:kern w:val="0"/>
          <w:sz w:val="24"/>
          <w:lang w:eastAsia="zh-CN"/>
        </w:rPr>
      </w:pPr>
      <w:r w:rsidRPr="00375610">
        <w:rPr>
          <w:rFonts w:ascii="仿宋" w:eastAsia="仿宋" w:hAnsi="仿宋" w:cs="宋体" w:hint="eastAsia"/>
          <w:b/>
          <w:i w:val="0"/>
          <w:color w:val="auto"/>
          <w:kern w:val="0"/>
          <w:sz w:val="24"/>
          <w:lang w:eastAsia="zh-CN"/>
        </w:rPr>
        <w:t>联系电话：</w:t>
      </w:r>
      <w:r w:rsidR="00656063" w:rsidRPr="00656063">
        <w:rPr>
          <w:rFonts w:ascii="仿宋" w:eastAsia="仿宋" w:hAnsi="仿宋" w:cs="宋体"/>
          <w:i w:val="0"/>
          <w:color w:val="auto"/>
          <w:kern w:val="0"/>
          <w:sz w:val="24"/>
          <w:lang w:eastAsia="zh-CN"/>
        </w:rPr>
        <w:t>028-82214069</w:t>
      </w:r>
    </w:p>
    <w:p w:rsidR="00841500" w:rsidRDefault="0010460C">
      <w:pPr>
        <w:spacing w:line="360" w:lineRule="auto"/>
        <w:ind w:firstLineChars="300" w:firstLine="723"/>
        <w:rPr>
          <w:rFonts w:ascii="仿宋" w:eastAsia="仿宋" w:hAnsi="仿宋" w:cs="仿宋"/>
          <w:bCs/>
          <w:i w:val="0"/>
          <w:color w:val="auto"/>
          <w:sz w:val="24"/>
          <w:lang w:eastAsia="zh-CN"/>
        </w:rPr>
      </w:pPr>
      <w:r>
        <w:rPr>
          <w:rFonts w:ascii="仿宋" w:eastAsia="仿宋" w:hAnsi="仿宋" w:cs="仿宋" w:hint="eastAsia"/>
          <w:b/>
          <w:bCs/>
          <w:i w:val="0"/>
          <w:color w:val="auto"/>
          <w:sz w:val="24"/>
          <w:lang w:eastAsia="zh-CN"/>
        </w:rPr>
        <w:t>采购代理机构：</w:t>
      </w:r>
      <w:r>
        <w:rPr>
          <w:rFonts w:ascii="仿宋" w:eastAsia="仿宋" w:hAnsi="仿宋" w:cs="仿宋" w:hint="eastAsia"/>
          <w:bCs/>
          <w:i w:val="0"/>
          <w:color w:val="auto"/>
          <w:sz w:val="24"/>
          <w:lang w:eastAsia="zh-CN"/>
        </w:rPr>
        <w:t>四川采易通招标代理有限公司</w:t>
      </w:r>
    </w:p>
    <w:p w:rsidR="00841500" w:rsidRDefault="0010460C">
      <w:pPr>
        <w:spacing w:line="360" w:lineRule="auto"/>
        <w:ind w:firstLineChars="300" w:firstLine="723"/>
        <w:rPr>
          <w:rFonts w:ascii="仿宋" w:eastAsia="仿宋" w:hAnsi="仿宋" w:cs="仿宋"/>
          <w:bCs/>
          <w:i w:val="0"/>
          <w:color w:val="auto"/>
          <w:sz w:val="24"/>
          <w:lang w:eastAsia="zh-CN"/>
        </w:rPr>
      </w:pPr>
      <w:r>
        <w:rPr>
          <w:rFonts w:ascii="仿宋" w:eastAsia="仿宋" w:hAnsi="仿宋" w:hint="eastAsia"/>
          <w:b/>
          <w:i w:val="0"/>
          <w:color w:val="auto"/>
          <w:sz w:val="24"/>
          <w:lang w:eastAsia="zh-CN"/>
        </w:rPr>
        <w:t>地    址：</w:t>
      </w:r>
      <w:r>
        <w:rPr>
          <w:rFonts w:ascii="仿宋" w:eastAsia="仿宋" w:hAnsi="仿宋" w:hint="eastAsia"/>
          <w:i w:val="0"/>
          <w:color w:val="auto"/>
          <w:sz w:val="24"/>
          <w:lang w:eastAsia="zh-CN"/>
        </w:rPr>
        <w:t>中国（四川）自由贸易试验区成都高新区天府二街166号雄川金融中心1栋09层05号</w:t>
      </w:r>
    </w:p>
    <w:p w:rsidR="00841500" w:rsidRDefault="0010460C">
      <w:pPr>
        <w:spacing w:line="360" w:lineRule="auto"/>
        <w:ind w:firstLineChars="300" w:firstLine="723"/>
        <w:rPr>
          <w:rFonts w:ascii="仿宋" w:eastAsia="仿宋" w:hAnsi="仿宋" w:cs="仿宋"/>
          <w:bCs/>
          <w:i w:val="0"/>
          <w:color w:val="auto"/>
          <w:sz w:val="24"/>
          <w:lang w:eastAsia="zh-CN"/>
        </w:rPr>
      </w:pPr>
      <w:r>
        <w:rPr>
          <w:rFonts w:ascii="仿宋" w:eastAsia="仿宋" w:hAnsi="仿宋" w:cs="仿宋" w:hint="eastAsia"/>
          <w:b/>
          <w:bCs/>
          <w:i w:val="0"/>
          <w:color w:val="auto"/>
          <w:sz w:val="24"/>
          <w:lang w:eastAsia="zh-CN"/>
        </w:rPr>
        <w:t>联 系 人：</w:t>
      </w:r>
      <w:r>
        <w:rPr>
          <w:rFonts w:ascii="仿宋" w:eastAsia="仿宋" w:hAnsi="仿宋" w:cs="仿宋" w:hint="eastAsia"/>
          <w:bCs/>
          <w:i w:val="0"/>
          <w:color w:val="auto"/>
          <w:sz w:val="24"/>
          <w:lang w:eastAsia="zh-CN"/>
        </w:rPr>
        <w:t>许老师</w:t>
      </w:r>
    </w:p>
    <w:p w:rsidR="00841500" w:rsidRDefault="0010460C" w:rsidP="006C0FA8">
      <w:pPr>
        <w:spacing w:line="360" w:lineRule="auto"/>
        <w:ind w:firstLineChars="300" w:firstLine="723"/>
        <w:rPr>
          <w:rFonts w:ascii="仿宋" w:eastAsia="仿宋" w:hAnsi="仿宋" w:cs="仿宋"/>
          <w:bCs/>
          <w:i w:val="0"/>
          <w:color w:val="auto"/>
          <w:sz w:val="24"/>
          <w:lang w:eastAsia="zh-CN"/>
        </w:rPr>
      </w:pPr>
      <w:r>
        <w:rPr>
          <w:rFonts w:ascii="仿宋" w:eastAsia="仿宋" w:hAnsi="仿宋" w:cs="宋体" w:hint="eastAsia"/>
          <w:b/>
          <w:i w:val="0"/>
          <w:color w:val="auto"/>
          <w:kern w:val="0"/>
          <w:sz w:val="24"/>
          <w:lang w:eastAsia="zh-CN"/>
        </w:rPr>
        <w:t>联系电话</w:t>
      </w:r>
      <w:r>
        <w:rPr>
          <w:rFonts w:ascii="仿宋" w:eastAsia="仿宋" w:hAnsi="仿宋" w:cs="仿宋" w:hint="eastAsia"/>
          <w:b/>
          <w:bCs/>
          <w:i w:val="0"/>
          <w:color w:val="auto"/>
          <w:sz w:val="24"/>
          <w:lang w:eastAsia="zh-CN"/>
        </w:rPr>
        <w:t>：</w:t>
      </w:r>
      <w:r>
        <w:rPr>
          <w:rFonts w:ascii="仿宋" w:eastAsia="仿宋" w:hAnsi="仿宋" w:cs="仿宋"/>
          <w:bCs/>
          <w:i w:val="0"/>
          <w:color w:val="auto"/>
          <w:sz w:val="24"/>
          <w:lang w:eastAsia="zh-CN"/>
        </w:rPr>
        <w:t>028-85410068</w:t>
      </w:r>
      <w:r>
        <w:rPr>
          <w:rFonts w:ascii="仿宋" w:eastAsia="仿宋" w:hAnsi="仿宋" w:cs="仿宋" w:hint="eastAsia"/>
          <w:bCs/>
          <w:i w:val="0"/>
          <w:color w:val="auto"/>
          <w:sz w:val="24"/>
          <w:lang w:eastAsia="zh-CN"/>
        </w:rPr>
        <w:t>（采购项目相关事宜咨询）、</w:t>
      </w:r>
      <w:r>
        <w:rPr>
          <w:rFonts w:ascii="仿宋" w:eastAsia="仿宋" w:hAnsi="仿宋" w:cs="仿宋"/>
          <w:bCs/>
          <w:i w:val="0"/>
          <w:color w:val="auto"/>
          <w:sz w:val="24"/>
          <w:lang w:eastAsia="zh-CN"/>
        </w:rPr>
        <w:t>028-62093108</w:t>
      </w:r>
      <w:r>
        <w:rPr>
          <w:rFonts w:ascii="仿宋" w:eastAsia="仿宋" w:hAnsi="仿宋" w:cs="仿宋" w:hint="eastAsia"/>
          <w:bCs/>
          <w:i w:val="0"/>
          <w:color w:val="auto"/>
          <w:sz w:val="24"/>
          <w:lang w:eastAsia="zh-CN"/>
        </w:rPr>
        <w:t>（获取文件相关事宜咨询）</w:t>
      </w:r>
    </w:p>
    <w:p w:rsidR="00841500" w:rsidRDefault="0010460C">
      <w:pPr>
        <w:pStyle w:val="10"/>
        <w:spacing w:line="240" w:lineRule="auto"/>
        <w:rPr>
          <w:rFonts w:ascii="仿宋" w:hAnsi="仿宋"/>
          <w:i w:val="0"/>
          <w:color w:val="auto"/>
          <w:lang w:eastAsia="zh-CN"/>
        </w:rPr>
      </w:pPr>
      <w:bookmarkStart w:id="4" w:name="_Toc217446031"/>
      <w:bookmarkStart w:id="5" w:name="_Toc213496267"/>
      <w:bookmarkStart w:id="6" w:name="_Toc511558611"/>
      <w:bookmarkStart w:id="7" w:name="_Toc213396759"/>
      <w:bookmarkStart w:id="8" w:name="_Toc394578394"/>
      <w:bookmarkStart w:id="9" w:name="_Toc213397009"/>
      <w:bookmarkStart w:id="10" w:name="_Toc213396945"/>
      <w:r>
        <w:rPr>
          <w:rFonts w:ascii="仿宋" w:hAnsi="仿宋"/>
          <w:i w:val="0"/>
          <w:color w:val="auto"/>
          <w:lang w:eastAsia="zh-CN"/>
        </w:rPr>
        <w:br w:type="page"/>
      </w:r>
      <w:bookmarkStart w:id="11" w:name="_Toc96097153"/>
      <w:r>
        <w:rPr>
          <w:rFonts w:ascii="仿宋" w:hAnsi="仿宋" w:hint="eastAsia"/>
          <w:i w:val="0"/>
          <w:color w:val="auto"/>
          <w:lang w:eastAsia="zh-CN"/>
        </w:rPr>
        <w:lastRenderedPageBreak/>
        <w:t>第二章  投标人须知</w:t>
      </w:r>
      <w:bookmarkEnd w:id="4"/>
      <w:bookmarkEnd w:id="5"/>
      <w:bookmarkEnd w:id="6"/>
      <w:bookmarkEnd w:id="7"/>
      <w:bookmarkEnd w:id="8"/>
      <w:bookmarkEnd w:id="9"/>
      <w:bookmarkEnd w:id="10"/>
      <w:bookmarkEnd w:id="11"/>
    </w:p>
    <w:p w:rsidR="00841500" w:rsidRDefault="0010460C">
      <w:pPr>
        <w:pStyle w:val="20"/>
        <w:spacing w:line="240" w:lineRule="auto"/>
        <w:rPr>
          <w:rFonts w:ascii="仿宋" w:hAnsi="仿宋"/>
          <w:i w:val="0"/>
          <w:color w:val="auto"/>
          <w:lang w:eastAsia="zh-CN"/>
        </w:rPr>
      </w:pPr>
      <w:bookmarkStart w:id="12" w:name="_Toc468330934"/>
      <w:bookmarkStart w:id="13" w:name="_Toc189727030"/>
      <w:bookmarkStart w:id="14" w:name="_Toc468331060"/>
      <w:bookmarkStart w:id="15" w:name="_Toc511558612"/>
      <w:bookmarkStart w:id="16" w:name="_Toc524910110"/>
      <w:bookmarkStart w:id="17" w:name="_Toc468346351"/>
      <w:bookmarkStart w:id="18" w:name="_Toc213397010"/>
      <w:bookmarkStart w:id="19" w:name="_Toc395625016"/>
      <w:bookmarkStart w:id="20" w:name="_Toc213496268"/>
      <w:bookmarkStart w:id="21" w:name="_Toc217446032"/>
      <w:bookmarkStart w:id="22" w:name="_Toc213396946"/>
      <w:bookmarkStart w:id="23" w:name="_Toc213396760"/>
      <w:bookmarkStart w:id="24" w:name="_Toc96097154"/>
      <w:r>
        <w:rPr>
          <w:rFonts w:ascii="仿宋" w:hAnsi="仿宋" w:hint="eastAsia"/>
          <w:i w:val="0"/>
          <w:color w:val="auto"/>
          <w:lang w:eastAsia="zh-CN"/>
        </w:rPr>
        <w:t>一、投标人须知前附表</w:t>
      </w:r>
      <w:bookmarkEnd w:id="12"/>
      <w:bookmarkEnd w:id="13"/>
      <w:bookmarkEnd w:id="14"/>
      <w:bookmarkEnd w:id="15"/>
      <w:bookmarkEnd w:id="16"/>
      <w:bookmarkEnd w:id="17"/>
      <w:bookmarkEnd w:id="18"/>
      <w:bookmarkEnd w:id="19"/>
      <w:bookmarkEnd w:id="20"/>
      <w:bookmarkEnd w:id="21"/>
      <w:bookmarkEnd w:id="22"/>
      <w:bookmarkEnd w:id="23"/>
      <w:bookmarkEnd w:id="24"/>
    </w:p>
    <w:p w:rsidR="00841500" w:rsidRDefault="0010460C">
      <w:pPr>
        <w:rPr>
          <w:rFonts w:ascii="仿宋" w:eastAsia="仿宋" w:hAnsi="仿宋" w:cs="仿宋"/>
          <w:b/>
          <w:i w:val="0"/>
          <w:color w:val="auto"/>
          <w:kern w:val="0"/>
          <w:sz w:val="24"/>
          <w:szCs w:val="24"/>
          <w:lang w:eastAsia="zh-CN"/>
        </w:rPr>
      </w:pPr>
      <w:r>
        <w:rPr>
          <w:rFonts w:ascii="仿宋" w:eastAsia="仿宋" w:hAnsi="仿宋" w:cs="仿宋" w:hint="eastAsia"/>
          <w:b/>
          <w:i w:val="0"/>
          <w:color w:val="auto"/>
          <w:kern w:val="0"/>
          <w:sz w:val="24"/>
          <w:szCs w:val="24"/>
          <w:lang w:eastAsia="zh-CN"/>
        </w:rPr>
        <w:t>本表是对“投标人须知”的具体补充和修改，如有矛盾，应以本表内容为准。</w:t>
      </w:r>
    </w:p>
    <w:tbl>
      <w:tblPr>
        <w:tblW w:w="8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96"/>
        <w:gridCol w:w="1842"/>
        <w:gridCol w:w="2060"/>
        <w:gridCol w:w="2693"/>
        <w:gridCol w:w="1455"/>
      </w:tblGrid>
      <w:tr w:rsidR="00841500">
        <w:trPr>
          <w:trHeight w:hRule="exact" w:val="551"/>
          <w:tblHeader/>
          <w:jc w:val="center"/>
        </w:trPr>
        <w:tc>
          <w:tcPr>
            <w:tcW w:w="596" w:type="dxa"/>
            <w:vAlign w:val="center"/>
          </w:tcPr>
          <w:p w:rsidR="00841500" w:rsidRDefault="0010460C">
            <w:pPr>
              <w:jc w:val="center"/>
              <w:rPr>
                <w:rFonts w:ascii="仿宋" w:eastAsia="仿宋" w:hAnsi="仿宋"/>
                <w:i w:val="0"/>
                <w:color w:val="auto"/>
                <w:sz w:val="24"/>
                <w:szCs w:val="24"/>
                <w:lang w:val="zh-CN"/>
              </w:rPr>
            </w:pPr>
            <w:r>
              <w:rPr>
                <w:rFonts w:ascii="仿宋" w:eastAsia="仿宋" w:hAnsi="仿宋" w:hint="eastAsia"/>
                <w:i w:val="0"/>
                <w:color w:val="auto"/>
                <w:sz w:val="24"/>
                <w:szCs w:val="24"/>
                <w:lang w:val="zh-CN"/>
              </w:rPr>
              <w:t>序号</w:t>
            </w:r>
          </w:p>
        </w:tc>
        <w:tc>
          <w:tcPr>
            <w:tcW w:w="1842" w:type="dxa"/>
            <w:vAlign w:val="center"/>
          </w:tcPr>
          <w:p w:rsidR="00841500" w:rsidRDefault="0010460C">
            <w:pPr>
              <w:jc w:val="center"/>
              <w:rPr>
                <w:rFonts w:ascii="仿宋" w:eastAsia="仿宋" w:hAnsi="仿宋"/>
                <w:i w:val="0"/>
                <w:color w:val="auto"/>
                <w:sz w:val="24"/>
                <w:szCs w:val="24"/>
                <w:lang w:val="zh-CN"/>
              </w:rPr>
            </w:pPr>
            <w:r>
              <w:rPr>
                <w:rFonts w:ascii="仿宋" w:eastAsia="仿宋" w:hAnsi="仿宋" w:hint="eastAsia"/>
                <w:i w:val="0"/>
                <w:color w:val="auto"/>
                <w:sz w:val="24"/>
                <w:szCs w:val="24"/>
                <w:lang w:val="zh-CN"/>
              </w:rPr>
              <w:t>应知</w:t>
            </w:r>
            <w:r>
              <w:rPr>
                <w:rFonts w:ascii="仿宋" w:eastAsia="仿宋" w:hAnsi="仿宋"/>
                <w:i w:val="0"/>
                <w:color w:val="auto"/>
                <w:sz w:val="24"/>
                <w:szCs w:val="24"/>
                <w:lang w:val="zh-CN"/>
              </w:rPr>
              <w:t>事项</w:t>
            </w:r>
          </w:p>
        </w:tc>
        <w:tc>
          <w:tcPr>
            <w:tcW w:w="6208" w:type="dxa"/>
            <w:gridSpan w:val="3"/>
            <w:vAlign w:val="center"/>
          </w:tcPr>
          <w:p w:rsidR="00841500" w:rsidRDefault="0010460C">
            <w:pPr>
              <w:jc w:val="center"/>
              <w:rPr>
                <w:rFonts w:ascii="仿宋" w:eastAsia="仿宋" w:hAnsi="仿宋"/>
                <w:i w:val="0"/>
                <w:color w:val="auto"/>
                <w:sz w:val="24"/>
                <w:szCs w:val="24"/>
                <w:lang w:val="zh-CN"/>
              </w:rPr>
            </w:pPr>
            <w:r>
              <w:rPr>
                <w:rFonts w:ascii="仿宋" w:eastAsia="仿宋" w:hAnsi="仿宋" w:hint="eastAsia"/>
                <w:i w:val="0"/>
                <w:color w:val="auto"/>
                <w:sz w:val="24"/>
                <w:szCs w:val="24"/>
                <w:lang w:val="zh-CN"/>
              </w:rPr>
              <w:t>说明和要求</w:t>
            </w:r>
          </w:p>
        </w:tc>
      </w:tr>
      <w:tr w:rsidR="00841500" w:rsidTr="00BB6D25">
        <w:trPr>
          <w:trHeight w:hRule="exact" w:val="2363"/>
          <w:jc w:val="center"/>
        </w:trPr>
        <w:tc>
          <w:tcPr>
            <w:tcW w:w="596" w:type="dxa"/>
            <w:vAlign w:val="center"/>
          </w:tcPr>
          <w:p w:rsidR="00841500" w:rsidRDefault="0010460C">
            <w:pPr>
              <w:jc w:val="center"/>
              <w:rPr>
                <w:rFonts w:ascii="仿宋" w:eastAsia="仿宋" w:hAnsi="仿宋"/>
                <w:i w:val="0"/>
                <w:color w:val="auto"/>
                <w:sz w:val="24"/>
                <w:szCs w:val="24"/>
              </w:rPr>
            </w:pPr>
            <w:r>
              <w:rPr>
                <w:rFonts w:ascii="仿宋" w:eastAsia="仿宋" w:hAnsi="仿宋" w:hint="eastAsia"/>
                <w:i w:val="0"/>
                <w:color w:val="auto"/>
                <w:sz w:val="24"/>
                <w:szCs w:val="24"/>
              </w:rPr>
              <w:t>1</w:t>
            </w:r>
          </w:p>
        </w:tc>
        <w:tc>
          <w:tcPr>
            <w:tcW w:w="1842" w:type="dxa"/>
            <w:vAlign w:val="center"/>
          </w:tcPr>
          <w:p w:rsidR="00841500" w:rsidRDefault="0010460C">
            <w:pPr>
              <w:jc w:val="center"/>
              <w:rPr>
                <w:rFonts w:ascii="仿宋" w:eastAsia="仿宋" w:hAnsi="仿宋" w:cs="宋体"/>
                <w:i w:val="0"/>
                <w:color w:val="auto"/>
                <w:sz w:val="24"/>
                <w:szCs w:val="24"/>
                <w:lang w:eastAsia="zh-CN"/>
              </w:rPr>
            </w:pPr>
            <w:r>
              <w:rPr>
                <w:rFonts w:ascii="仿宋" w:eastAsia="仿宋" w:hAnsi="仿宋" w:cs="宋体" w:hint="eastAsia"/>
                <w:i w:val="0"/>
                <w:color w:val="auto"/>
                <w:sz w:val="24"/>
                <w:szCs w:val="24"/>
                <w:lang w:eastAsia="zh-CN"/>
              </w:rPr>
              <w:t>采购预算及最高限价</w:t>
            </w:r>
          </w:p>
          <w:p w:rsidR="00841500" w:rsidRDefault="0010460C">
            <w:pPr>
              <w:jc w:val="center"/>
              <w:rPr>
                <w:rFonts w:ascii="仿宋" w:eastAsia="仿宋" w:hAnsi="仿宋" w:cs="宋体"/>
                <w:i w:val="0"/>
                <w:color w:val="auto"/>
                <w:sz w:val="24"/>
                <w:szCs w:val="24"/>
                <w:lang w:eastAsia="zh-CN"/>
              </w:rPr>
            </w:pPr>
            <w:r>
              <w:rPr>
                <w:rFonts w:ascii="仿宋" w:eastAsia="仿宋" w:hAnsi="仿宋" w:cs="宋体" w:hint="eastAsia"/>
                <w:i w:val="0"/>
                <w:color w:val="auto"/>
                <w:sz w:val="24"/>
                <w:szCs w:val="24"/>
                <w:lang w:eastAsia="zh-CN"/>
              </w:rPr>
              <w:t>（实质性要求）</w:t>
            </w:r>
          </w:p>
        </w:tc>
        <w:tc>
          <w:tcPr>
            <w:tcW w:w="6208" w:type="dxa"/>
            <w:gridSpan w:val="3"/>
            <w:vAlign w:val="center"/>
          </w:tcPr>
          <w:p w:rsidR="00841500" w:rsidRDefault="0010460C">
            <w:pPr>
              <w:ind w:leftChars="145" w:left="319" w:rightChars="84" w:right="185"/>
              <w:rPr>
                <w:rFonts w:ascii="仿宋" w:eastAsia="仿宋" w:hAnsi="仿宋" w:cs="宋体"/>
                <w:i w:val="0"/>
                <w:color w:val="auto"/>
                <w:sz w:val="24"/>
                <w:szCs w:val="24"/>
                <w:lang w:eastAsia="zh-CN"/>
              </w:rPr>
            </w:pPr>
            <w:r>
              <w:rPr>
                <w:rFonts w:ascii="仿宋" w:eastAsia="仿宋" w:hAnsi="仿宋" w:cs="宋体" w:hint="eastAsia"/>
                <w:i w:val="0"/>
                <w:color w:val="auto"/>
                <w:sz w:val="24"/>
                <w:szCs w:val="24"/>
                <w:lang w:eastAsia="zh-CN"/>
              </w:rPr>
              <w:t>采购预算</w:t>
            </w:r>
            <w:r w:rsidR="00656063">
              <w:rPr>
                <w:rFonts w:ascii="仿宋" w:eastAsia="仿宋" w:hAnsi="仿宋" w:cs="宋体" w:hint="eastAsia"/>
                <w:i w:val="0"/>
                <w:color w:val="auto"/>
                <w:sz w:val="24"/>
                <w:szCs w:val="24"/>
                <w:lang w:eastAsia="zh-CN"/>
              </w:rPr>
              <w:t>（最高限价）</w:t>
            </w:r>
            <w:r>
              <w:rPr>
                <w:rFonts w:ascii="仿宋" w:eastAsia="仿宋" w:hAnsi="仿宋" w:cs="宋体" w:hint="eastAsia"/>
                <w:i w:val="0"/>
                <w:color w:val="auto"/>
                <w:sz w:val="24"/>
                <w:szCs w:val="24"/>
                <w:lang w:eastAsia="zh-CN"/>
              </w:rPr>
              <w:t>为</w:t>
            </w:r>
            <w:r w:rsidR="00656063">
              <w:rPr>
                <w:rFonts w:ascii="仿宋" w:eastAsia="仿宋" w:hAnsi="仿宋" w:cs="宋体" w:hint="eastAsia"/>
                <w:i w:val="0"/>
                <w:color w:val="auto"/>
                <w:sz w:val="24"/>
                <w:szCs w:val="24"/>
                <w:lang w:eastAsia="zh-CN"/>
              </w:rPr>
              <w:t>512</w:t>
            </w:r>
            <w:r>
              <w:rPr>
                <w:rFonts w:ascii="仿宋" w:eastAsia="仿宋" w:hAnsi="仿宋" w:cs="宋体" w:hint="eastAsia"/>
                <w:i w:val="0"/>
                <w:color w:val="auto"/>
                <w:sz w:val="24"/>
                <w:szCs w:val="24"/>
                <w:lang w:eastAsia="zh-CN"/>
              </w:rPr>
              <w:t>万元。</w:t>
            </w:r>
          </w:p>
          <w:p w:rsidR="00841500" w:rsidRDefault="00656063">
            <w:pPr>
              <w:ind w:leftChars="145" w:left="319" w:rightChars="84" w:right="185"/>
              <w:rPr>
                <w:rFonts w:ascii="仿宋" w:eastAsia="仿宋" w:hAnsi="仿宋" w:cs="宋体"/>
                <w:b/>
                <w:i w:val="0"/>
                <w:color w:val="auto"/>
                <w:sz w:val="24"/>
                <w:szCs w:val="24"/>
                <w:lang w:eastAsia="zh-CN"/>
              </w:rPr>
            </w:pPr>
            <w:r>
              <w:rPr>
                <w:rFonts w:ascii="仿宋" w:eastAsia="仿宋" w:hAnsi="仿宋" w:cs="宋体" w:hint="eastAsia"/>
                <w:b/>
                <w:i w:val="0"/>
                <w:color w:val="auto"/>
                <w:sz w:val="24"/>
                <w:szCs w:val="24"/>
                <w:lang w:eastAsia="zh-CN"/>
              </w:rPr>
              <w:t>本项目按照“总价</w:t>
            </w:r>
            <w:r w:rsidR="0010460C" w:rsidRPr="00FD5081">
              <w:rPr>
                <w:rFonts w:ascii="仿宋" w:eastAsia="仿宋" w:hAnsi="仿宋" w:cs="宋体" w:hint="eastAsia"/>
                <w:b/>
                <w:i w:val="0"/>
                <w:color w:val="auto"/>
                <w:sz w:val="24"/>
                <w:szCs w:val="24"/>
                <w:lang w:eastAsia="zh-CN"/>
              </w:rPr>
              <w:t>”进行报价，</w:t>
            </w:r>
            <w:r w:rsidR="00F37628">
              <w:rPr>
                <w:rFonts w:ascii="仿宋" w:eastAsia="仿宋" w:hAnsi="仿宋" w:cs="宋体" w:hint="eastAsia"/>
                <w:b/>
                <w:i w:val="0"/>
                <w:color w:val="auto"/>
                <w:sz w:val="24"/>
                <w:szCs w:val="24"/>
                <w:lang w:eastAsia="zh-CN"/>
              </w:rPr>
              <w:t>不按照招标文件要求的报价方式进行报价的为无效投标</w:t>
            </w:r>
            <w:r w:rsidR="0010460C">
              <w:rPr>
                <w:rFonts w:ascii="仿宋" w:eastAsia="仿宋" w:hAnsi="仿宋" w:cs="宋体" w:hint="eastAsia"/>
                <w:b/>
                <w:i w:val="0"/>
                <w:color w:val="auto"/>
                <w:sz w:val="24"/>
                <w:szCs w:val="24"/>
                <w:lang w:eastAsia="zh-CN"/>
              </w:rPr>
              <w:t>。</w:t>
            </w:r>
          </w:p>
          <w:p w:rsidR="00841500" w:rsidRDefault="0010460C" w:rsidP="00BB6D25">
            <w:pPr>
              <w:ind w:leftChars="145" w:left="319" w:rightChars="84" w:right="185"/>
              <w:rPr>
                <w:rFonts w:ascii="仿宋" w:eastAsia="仿宋" w:hAnsi="仿宋" w:cs="宋体"/>
                <w:i w:val="0"/>
                <w:color w:val="auto"/>
                <w:sz w:val="24"/>
                <w:szCs w:val="24"/>
                <w:lang w:eastAsia="zh-CN"/>
              </w:rPr>
            </w:pPr>
            <w:r>
              <w:rPr>
                <w:rFonts w:ascii="仿宋" w:eastAsia="仿宋" w:hAnsi="仿宋" w:cs="宋体" w:hint="eastAsia"/>
                <w:i w:val="0"/>
                <w:color w:val="auto"/>
                <w:sz w:val="24"/>
                <w:szCs w:val="24"/>
                <w:lang w:eastAsia="zh-CN"/>
              </w:rPr>
              <w:t>（投标人的报价是投标人全部工作内容的价格体现，包括投标人完成本项目所需的一切费用）。</w:t>
            </w:r>
          </w:p>
        </w:tc>
      </w:tr>
      <w:tr w:rsidR="00841500">
        <w:trPr>
          <w:trHeight w:hRule="exact" w:val="862"/>
          <w:jc w:val="center"/>
        </w:trPr>
        <w:tc>
          <w:tcPr>
            <w:tcW w:w="596" w:type="dxa"/>
            <w:vAlign w:val="center"/>
          </w:tcPr>
          <w:p w:rsidR="00841500" w:rsidRDefault="0010460C">
            <w:pPr>
              <w:jc w:val="center"/>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t>2</w:t>
            </w:r>
          </w:p>
        </w:tc>
        <w:tc>
          <w:tcPr>
            <w:tcW w:w="1842" w:type="dxa"/>
            <w:vAlign w:val="center"/>
          </w:tcPr>
          <w:p w:rsidR="00841500" w:rsidRDefault="0010460C">
            <w:pPr>
              <w:jc w:val="center"/>
              <w:rPr>
                <w:rFonts w:ascii="仿宋" w:eastAsia="仿宋" w:hAnsi="仿宋" w:cs="宋体"/>
                <w:i w:val="0"/>
                <w:color w:val="auto"/>
                <w:sz w:val="24"/>
                <w:szCs w:val="24"/>
                <w:lang w:eastAsia="zh-CN"/>
              </w:rPr>
            </w:pPr>
            <w:r>
              <w:rPr>
                <w:rFonts w:ascii="仿宋" w:eastAsia="仿宋" w:hAnsi="仿宋" w:cs="宋体"/>
                <w:i w:val="0"/>
                <w:color w:val="auto"/>
                <w:sz w:val="24"/>
                <w:szCs w:val="24"/>
                <w:lang w:eastAsia="zh-CN"/>
              </w:rPr>
              <w:t>本项目所属行业</w:t>
            </w:r>
          </w:p>
        </w:tc>
        <w:tc>
          <w:tcPr>
            <w:tcW w:w="6208" w:type="dxa"/>
            <w:gridSpan w:val="3"/>
            <w:vAlign w:val="center"/>
          </w:tcPr>
          <w:p w:rsidR="00841500" w:rsidRDefault="00656063">
            <w:pPr>
              <w:ind w:rightChars="84" w:right="185" w:firstLineChars="100" w:firstLine="241"/>
              <w:rPr>
                <w:rFonts w:ascii="仿宋" w:eastAsia="仿宋" w:hAnsi="仿宋" w:cs="宋体"/>
                <w:b/>
                <w:i w:val="0"/>
                <w:color w:val="auto"/>
                <w:sz w:val="24"/>
                <w:szCs w:val="24"/>
                <w:lang w:eastAsia="zh-CN"/>
              </w:rPr>
            </w:pPr>
            <w:r>
              <w:rPr>
                <w:rFonts w:ascii="仿宋" w:eastAsia="仿宋" w:hAnsi="仿宋" w:cs="宋体" w:hint="eastAsia"/>
                <w:b/>
                <w:i w:val="0"/>
                <w:color w:val="auto"/>
                <w:sz w:val="24"/>
                <w:szCs w:val="24"/>
                <w:lang w:eastAsia="zh-CN"/>
              </w:rPr>
              <w:t>其他未列明行业</w:t>
            </w:r>
          </w:p>
        </w:tc>
      </w:tr>
      <w:tr w:rsidR="00841500">
        <w:trPr>
          <w:trHeight w:val="424"/>
          <w:jc w:val="center"/>
        </w:trPr>
        <w:tc>
          <w:tcPr>
            <w:tcW w:w="596" w:type="dxa"/>
            <w:vAlign w:val="center"/>
          </w:tcPr>
          <w:p w:rsidR="00841500" w:rsidRDefault="0010460C">
            <w:pPr>
              <w:jc w:val="center"/>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t>3</w:t>
            </w:r>
          </w:p>
        </w:tc>
        <w:tc>
          <w:tcPr>
            <w:tcW w:w="1842" w:type="dxa"/>
            <w:vAlign w:val="center"/>
          </w:tcPr>
          <w:p w:rsidR="00841500" w:rsidRDefault="0010460C">
            <w:pPr>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t>低于成本价不正当竞争预防措施</w:t>
            </w:r>
            <w:r>
              <w:rPr>
                <w:rFonts w:ascii="仿宋" w:eastAsia="仿宋" w:hAnsi="仿宋" w:cs="宋体" w:hint="eastAsia"/>
                <w:i w:val="0"/>
                <w:color w:val="auto"/>
                <w:sz w:val="24"/>
                <w:szCs w:val="24"/>
                <w:lang w:eastAsia="zh-CN"/>
              </w:rPr>
              <w:t>（实质性要求）</w:t>
            </w:r>
          </w:p>
        </w:tc>
        <w:tc>
          <w:tcPr>
            <w:tcW w:w="6208" w:type="dxa"/>
            <w:gridSpan w:val="3"/>
            <w:vAlign w:val="center"/>
          </w:tcPr>
          <w:p w:rsidR="00841500" w:rsidRDefault="0010460C">
            <w:pPr>
              <w:ind w:leftChars="128" w:left="282" w:rightChars="84" w:right="185" w:firstLine="1"/>
              <w:rPr>
                <w:rFonts w:ascii="仿宋" w:eastAsia="仿宋" w:hAnsi="仿宋" w:cs="宋体"/>
                <w:i w:val="0"/>
                <w:color w:val="auto"/>
                <w:sz w:val="24"/>
                <w:szCs w:val="24"/>
                <w:lang w:eastAsia="zh-CN"/>
              </w:rPr>
            </w:pPr>
            <w:r>
              <w:rPr>
                <w:rFonts w:ascii="仿宋" w:eastAsia="仿宋" w:hAnsi="仿宋" w:cs="宋体" w:hint="eastAsia"/>
                <w:i w:val="0"/>
                <w:color w:val="auto"/>
                <w:sz w:val="24"/>
                <w:szCs w:val="24"/>
                <w:lang w:eastAsia="zh-CN"/>
              </w:rPr>
              <w:t>在评标过程中，投标人报价有可能影响产品质量或者不能诚信履约的，评标委员会应当要求其在评标现场合理的时间内提供成本构成书面说明，必要时提交相关证明材料。投标人书面说明应当按照国家财务会计制度的规定要求，逐项就投标人提供的货物、工程和服务的主营业务成本（应根据投标人企业类型予以区别）、税金及附加、销售费用、管理费用、财务费用等成本构成事项详细陈述。</w:t>
            </w:r>
          </w:p>
          <w:p w:rsidR="00841500" w:rsidRDefault="0010460C">
            <w:pPr>
              <w:ind w:leftChars="128" w:left="282" w:rightChars="84" w:right="185" w:firstLine="1"/>
              <w:rPr>
                <w:rFonts w:ascii="仿宋" w:eastAsia="仿宋" w:hAnsi="仿宋" w:cs="宋体"/>
                <w:i w:val="0"/>
                <w:color w:val="auto"/>
                <w:sz w:val="24"/>
                <w:szCs w:val="24"/>
                <w:lang w:eastAsia="zh-CN"/>
              </w:rPr>
            </w:pPr>
            <w:r>
              <w:rPr>
                <w:rFonts w:ascii="仿宋" w:eastAsia="仿宋" w:hAnsi="仿宋" w:cs="宋体" w:hint="eastAsia"/>
                <w:i w:val="0"/>
                <w:color w:val="auto"/>
                <w:sz w:val="24"/>
                <w:szCs w:val="24"/>
                <w:lang w:eastAsia="zh-CN"/>
              </w:rPr>
              <w:t>投标人书面说明应当签字确认或者加盖公章，否则无效。书面说明的签字确认，投标人为法人的，由其法定代表人或者代理人签字确认；投标人为其他组织的，由其主要负责人或者代理人签字确认；投标人为自然人的，由其本人或者代理人签字确认。</w:t>
            </w:r>
          </w:p>
          <w:p w:rsidR="00841500" w:rsidRDefault="0010460C">
            <w:pPr>
              <w:ind w:leftChars="128" w:left="282" w:rightChars="84" w:right="185" w:firstLine="1"/>
              <w:rPr>
                <w:rFonts w:ascii="仿宋" w:eastAsia="仿宋" w:hAnsi="仿宋" w:cs="宋体"/>
                <w:i w:val="0"/>
                <w:color w:val="auto"/>
                <w:sz w:val="24"/>
                <w:szCs w:val="24"/>
                <w:lang w:eastAsia="zh-CN"/>
              </w:rPr>
            </w:pPr>
            <w:r>
              <w:rPr>
                <w:rFonts w:ascii="仿宋" w:eastAsia="仿宋" w:hAnsi="仿宋" w:cs="宋体" w:hint="eastAsia"/>
                <w:i w:val="0"/>
                <w:color w:val="auto"/>
                <w:sz w:val="24"/>
                <w:szCs w:val="24"/>
                <w:lang w:eastAsia="zh-CN"/>
              </w:rPr>
              <w:t>投标人提供书面说明后，评标委员会应当结合采购项目采购需求、专业实际情况、投标人财务状况报告、与其他投标人比较情况等就投标人书面说明进行审查评价。投标人拒绝或者变相拒绝提供有效书面说明或者书面说明不能证明其报价合理性的，评标委员会应当将其投标文件作为无效处理。</w:t>
            </w:r>
          </w:p>
        </w:tc>
      </w:tr>
      <w:tr w:rsidR="00841500">
        <w:trPr>
          <w:trHeight w:val="1408"/>
          <w:jc w:val="center"/>
        </w:trPr>
        <w:tc>
          <w:tcPr>
            <w:tcW w:w="596" w:type="dxa"/>
            <w:vAlign w:val="center"/>
          </w:tcPr>
          <w:p w:rsidR="00841500" w:rsidRDefault="0010460C">
            <w:pPr>
              <w:jc w:val="center"/>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t>4</w:t>
            </w:r>
          </w:p>
        </w:tc>
        <w:tc>
          <w:tcPr>
            <w:tcW w:w="1842" w:type="dxa"/>
            <w:vAlign w:val="center"/>
          </w:tcPr>
          <w:p w:rsidR="00841500" w:rsidRDefault="0010460C">
            <w:pPr>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t>是否专门面向中小企业的项目或专门面向小</w:t>
            </w:r>
            <w:proofErr w:type="gramStart"/>
            <w:r>
              <w:rPr>
                <w:rFonts w:ascii="仿宋" w:eastAsia="仿宋" w:hAnsi="仿宋" w:hint="eastAsia"/>
                <w:i w:val="0"/>
                <w:color w:val="auto"/>
                <w:sz w:val="24"/>
                <w:szCs w:val="24"/>
                <w:lang w:eastAsia="zh-CN"/>
              </w:rPr>
              <w:t>微企业</w:t>
            </w:r>
            <w:proofErr w:type="gramEnd"/>
            <w:r>
              <w:rPr>
                <w:rFonts w:ascii="仿宋" w:eastAsia="仿宋" w:hAnsi="仿宋" w:hint="eastAsia"/>
                <w:i w:val="0"/>
                <w:color w:val="auto"/>
                <w:sz w:val="24"/>
                <w:szCs w:val="24"/>
                <w:lang w:eastAsia="zh-CN"/>
              </w:rPr>
              <w:t>采购的项目</w:t>
            </w:r>
          </w:p>
        </w:tc>
        <w:tc>
          <w:tcPr>
            <w:tcW w:w="6208" w:type="dxa"/>
            <w:gridSpan w:val="3"/>
            <w:vAlign w:val="center"/>
          </w:tcPr>
          <w:p w:rsidR="00841500" w:rsidRDefault="0010460C" w:rsidP="00442323">
            <w:pPr>
              <w:ind w:leftChars="128" w:left="282" w:rightChars="84" w:right="185" w:firstLine="1"/>
              <w:rPr>
                <w:rFonts w:ascii="仿宋" w:eastAsia="仿宋" w:hAnsi="仿宋" w:cs="宋体"/>
                <w:i w:val="0"/>
                <w:color w:val="auto"/>
                <w:sz w:val="24"/>
                <w:szCs w:val="24"/>
                <w:lang w:eastAsia="zh-CN"/>
              </w:rPr>
            </w:pPr>
            <w:r>
              <w:rPr>
                <w:rFonts w:ascii="仿宋" w:eastAsia="仿宋" w:hAnsi="仿宋" w:cs="宋体" w:hint="eastAsia"/>
                <w:i w:val="0"/>
                <w:color w:val="auto"/>
                <w:sz w:val="24"/>
                <w:szCs w:val="24"/>
                <w:lang w:eastAsia="zh-CN"/>
              </w:rPr>
              <w:t>本项目</w:t>
            </w:r>
            <w:r w:rsidR="00A404AD">
              <w:rPr>
                <w:rFonts w:ascii="仿宋" w:eastAsia="仿宋" w:hAnsi="仿宋" w:cs="宋体" w:hint="eastAsia"/>
                <w:i w:val="0"/>
                <w:color w:val="auto"/>
                <w:sz w:val="24"/>
                <w:szCs w:val="24"/>
                <w:lang w:eastAsia="zh-CN"/>
              </w:rPr>
              <w:t>为</w:t>
            </w:r>
            <w:r>
              <w:rPr>
                <w:rFonts w:ascii="仿宋" w:eastAsia="仿宋" w:hAnsi="仿宋" w:cs="宋体" w:hint="eastAsia"/>
                <w:i w:val="0"/>
                <w:color w:val="auto"/>
                <w:sz w:val="24"/>
                <w:szCs w:val="24"/>
                <w:lang w:eastAsia="zh-CN"/>
              </w:rPr>
              <w:t>专门面向中小企业采购的项目。</w:t>
            </w:r>
            <w:r>
              <w:rPr>
                <w:rFonts w:ascii="仿宋" w:eastAsia="仿宋" w:hAnsi="仿宋" w:cs="宋体"/>
                <w:i w:val="0"/>
                <w:color w:val="auto"/>
                <w:sz w:val="24"/>
                <w:szCs w:val="24"/>
                <w:lang w:eastAsia="zh-CN"/>
              </w:rPr>
              <w:t xml:space="preserve"> </w:t>
            </w:r>
          </w:p>
        </w:tc>
      </w:tr>
      <w:tr w:rsidR="00841500">
        <w:trPr>
          <w:trHeight w:val="2848"/>
          <w:jc w:val="center"/>
        </w:trPr>
        <w:tc>
          <w:tcPr>
            <w:tcW w:w="596" w:type="dxa"/>
            <w:vAlign w:val="center"/>
          </w:tcPr>
          <w:p w:rsidR="00841500" w:rsidRDefault="0010460C">
            <w:pPr>
              <w:jc w:val="center"/>
              <w:rPr>
                <w:rFonts w:ascii="仿宋" w:eastAsia="仿宋" w:hAnsi="仿宋" w:cs="Courier New"/>
                <w:i w:val="0"/>
                <w:color w:val="auto"/>
                <w:sz w:val="24"/>
                <w:szCs w:val="24"/>
                <w:lang w:val="zh-CN" w:eastAsia="zh-CN"/>
              </w:rPr>
            </w:pPr>
            <w:r>
              <w:rPr>
                <w:rFonts w:ascii="仿宋" w:eastAsia="仿宋" w:hAnsi="仿宋" w:cs="Courier New" w:hint="eastAsia"/>
                <w:i w:val="0"/>
                <w:color w:val="auto"/>
                <w:sz w:val="24"/>
                <w:szCs w:val="24"/>
                <w:lang w:val="zh-CN" w:eastAsia="zh-CN"/>
              </w:rPr>
              <w:lastRenderedPageBreak/>
              <w:t>5</w:t>
            </w:r>
          </w:p>
        </w:tc>
        <w:tc>
          <w:tcPr>
            <w:tcW w:w="1842" w:type="dxa"/>
            <w:vAlign w:val="center"/>
          </w:tcPr>
          <w:p w:rsidR="00841500" w:rsidRDefault="0010460C">
            <w:pPr>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t>小微企业（监狱企业</w:t>
            </w:r>
            <w:r>
              <w:rPr>
                <w:rFonts w:ascii="仿宋" w:eastAsia="仿宋" w:hAnsi="仿宋" w:cs="宋体" w:hint="eastAsia"/>
                <w:i w:val="0"/>
                <w:color w:val="auto"/>
                <w:sz w:val="24"/>
                <w:szCs w:val="24"/>
                <w:lang w:eastAsia="zh-CN"/>
              </w:rPr>
              <w:t>视同小微企业</w:t>
            </w:r>
            <w:r>
              <w:rPr>
                <w:rFonts w:ascii="仿宋" w:eastAsia="仿宋" w:hAnsi="仿宋" w:hint="eastAsia"/>
                <w:i w:val="0"/>
                <w:color w:val="auto"/>
                <w:sz w:val="24"/>
                <w:szCs w:val="24"/>
                <w:lang w:eastAsia="zh-CN"/>
              </w:rPr>
              <w:t>）价格扣除</w:t>
            </w:r>
          </w:p>
          <w:p w:rsidR="002005AA" w:rsidRDefault="002005AA">
            <w:pPr>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t>（本项目不适用）</w:t>
            </w:r>
          </w:p>
        </w:tc>
        <w:tc>
          <w:tcPr>
            <w:tcW w:w="6208" w:type="dxa"/>
            <w:gridSpan w:val="3"/>
            <w:vAlign w:val="center"/>
          </w:tcPr>
          <w:p w:rsidR="00841500" w:rsidRDefault="0010460C">
            <w:pPr>
              <w:ind w:leftChars="128" w:left="282" w:rightChars="84" w:right="185"/>
              <w:rPr>
                <w:rFonts w:ascii="仿宋" w:eastAsia="仿宋" w:hAnsi="仿宋" w:cs="宋体"/>
                <w:i w:val="0"/>
                <w:color w:val="auto"/>
                <w:sz w:val="24"/>
                <w:szCs w:val="24"/>
                <w:lang w:eastAsia="zh-CN"/>
              </w:rPr>
            </w:pPr>
            <w:r>
              <w:rPr>
                <w:rFonts w:ascii="仿宋" w:eastAsia="仿宋" w:hAnsi="仿宋" w:cs="宋体" w:hint="eastAsia"/>
                <w:i w:val="0"/>
                <w:color w:val="auto"/>
                <w:sz w:val="24"/>
                <w:szCs w:val="24"/>
                <w:lang w:eastAsia="zh-CN"/>
              </w:rPr>
              <w:t>一、小微企业（监狱企业、残疾人福利单位视同小微企业）价格扣除</w:t>
            </w:r>
          </w:p>
          <w:p w:rsidR="00841500" w:rsidRDefault="0010460C">
            <w:pPr>
              <w:pStyle w:val="af8"/>
              <w:tabs>
                <w:tab w:val="left" w:pos="318"/>
              </w:tabs>
              <w:ind w:left="282" w:rightChars="84" w:right="185" w:firstLineChars="0" w:firstLine="0"/>
              <w:jc w:val="left"/>
              <w:rPr>
                <w:rFonts w:ascii="仿宋" w:eastAsia="仿宋" w:hAnsi="仿宋" w:cs="宋体"/>
                <w:iCs/>
                <w:sz w:val="24"/>
                <w:szCs w:val="24"/>
                <w:lang w:bidi="en-US"/>
              </w:rPr>
            </w:pPr>
            <w:r>
              <w:rPr>
                <w:rFonts w:ascii="仿宋" w:eastAsia="仿宋" w:hAnsi="仿宋" w:cs="宋体" w:hint="eastAsia"/>
                <w:iCs/>
                <w:sz w:val="24"/>
                <w:szCs w:val="24"/>
                <w:lang w:bidi="en-US"/>
              </w:rPr>
              <w:t>1.根据《政府采购促进中小企业发展管理办法》（财库〔2020〕46号）的规定，对小型和微型企业产品的价格给予10%的价格扣除，用扣除后的价格参与评标。</w:t>
            </w:r>
          </w:p>
          <w:p w:rsidR="00841500" w:rsidRDefault="0010460C">
            <w:pPr>
              <w:pStyle w:val="af8"/>
              <w:tabs>
                <w:tab w:val="left" w:pos="318"/>
              </w:tabs>
              <w:ind w:left="282" w:rightChars="84" w:right="185" w:firstLineChars="0" w:firstLine="0"/>
              <w:jc w:val="left"/>
              <w:rPr>
                <w:rFonts w:ascii="仿宋" w:eastAsia="仿宋" w:hAnsi="仿宋" w:cs="宋体"/>
                <w:iCs/>
                <w:sz w:val="24"/>
                <w:szCs w:val="24"/>
                <w:lang w:bidi="en-US"/>
              </w:rPr>
            </w:pPr>
            <w:r>
              <w:rPr>
                <w:rFonts w:ascii="仿宋" w:eastAsia="仿宋" w:hAnsi="仿宋" w:cs="宋体" w:hint="eastAsia"/>
                <w:iCs/>
                <w:sz w:val="24"/>
                <w:szCs w:val="24"/>
                <w:lang w:bidi="en-US"/>
              </w:rPr>
              <w:t>2.参加政府采购活动的中小企业应当提供《中小企业声明函》原件。</w:t>
            </w:r>
          </w:p>
          <w:p w:rsidR="00841500" w:rsidRDefault="0010460C">
            <w:pPr>
              <w:pStyle w:val="af8"/>
              <w:tabs>
                <w:tab w:val="left" w:pos="318"/>
              </w:tabs>
              <w:ind w:left="282" w:rightChars="84" w:right="185" w:firstLineChars="0" w:firstLine="0"/>
              <w:jc w:val="left"/>
              <w:rPr>
                <w:rFonts w:ascii="仿宋" w:eastAsia="仿宋" w:hAnsi="仿宋" w:cs="宋体"/>
                <w:iCs/>
                <w:sz w:val="24"/>
                <w:szCs w:val="24"/>
                <w:lang w:bidi="en-US"/>
              </w:rPr>
            </w:pPr>
            <w:r>
              <w:rPr>
                <w:rFonts w:ascii="仿宋" w:eastAsia="仿宋" w:hAnsi="仿宋" w:cs="宋体" w:hint="eastAsia"/>
                <w:iCs/>
                <w:sz w:val="24"/>
                <w:szCs w:val="24"/>
                <w:lang w:bidi="en-US"/>
              </w:rPr>
              <w:t xml:space="preserve">3.大中型企业和其他自然人、法人或者其他组织与小型、微型企业组成联合体共同参加非专门面向中小企业的政府采购活动的，联合体投标协议中约定，小型、微型企业的协议合同金额占到联合体投标协议合同总金额30%以上的，可给予联合体3%的价格扣除。 </w:t>
            </w:r>
          </w:p>
          <w:p w:rsidR="00841500" w:rsidRDefault="0010460C">
            <w:pPr>
              <w:ind w:leftChars="128" w:left="282" w:rightChars="84" w:right="185"/>
              <w:rPr>
                <w:rFonts w:ascii="仿宋" w:eastAsia="仿宋" w:hAnsi="仿宋" w:cs="宋体"/>
                <w:i w:val="0"/>
                <w:color w:val="auto"/>
                <w:sz w:val="24"/>
                <w:szCs w:val="24"/>
                <w:lang w:eastAsia="zh-CN"/>
              </w:rPr>
            </w:pPr>
            <w:r>
              <w:rPr>
                <w:rFonts w:ascii="仿宋" w:eastAsia="仿宋" w:hAnsi="仿宋" w:cs="宋体" w:hint="eastAsia"/>
                <w:i w:val="0"/>
                <w:color w:val="auto"/>
                <w:sz w:val="24"/>
                <w:szCs w:val="24"/>
                <w:lang w:eastAsia="zh-CN"/>
              </w:rPr>
              <w:t xml:space="preserve">联合体各方均为小型、微型企业的，联合体视同为小型、微型企业享受规定的扶持政策。组成联合体的大中型企业和其他自然人、法人或者其他组织，与小型、微型企业之间不得存在投资关系。 </w:t>
            </w:r>
          </w:p>
          <w:p w:rsidR="00841500" w:rsidRDefault="0010460C">
            <w:pPr>
              <w:pStyle w:val="af8"/>
              <w:ind w:leftChars="128" w:left="282" w:rightChars="84" w:right="185" w:firstLineChars="0" w:firstLine="0"/>
              <w:jc w:val="left"/>
              <w:rPr>
                <w:rFonts w:ascii="仿宋" w:eastAsia="仿宋" w:hAnsi="仿宋" w:cs="宋体"/>
                <w:b/>
                <w:iCs/>
                <w:sz w:val="24"/>
                <w:szCs w:val="24"/>
                <w:lang w:bidi="en-US"/>
              </w:rPr>
            </w:pPr>
            <w:r>
              <w:rPr>
                <w:rFonts w:ascii="仿宋" w:eastAsia="仿宋" w:hAnsi="仿宋" w:cs="宋体" w:hint="eastAsia"/>
                <w:iCs/>
                <w:sz w:val="24"/>
                <w:szCs w:val="24"/>
                <w:lang w:bidi="en-US"/>
              </w:rPr>
              <w:t>二、监狱</w:t>
            </w:r>
            <w:r>
              <w:rPr>
                <w:rFonts w:ascii="仿宋" w:eastAsia="仿宋" w:hAnsi="仿宋" w:cs="宋体"/>
                <w:iCs/>
                <w:sz w:val="24"/>
                <w:szCs w:val="24"/>
                <w:lang w:bidi="en-US"/>
              </w:rPr>
              <w:t>企业价格</w:t>
            </w:r>
            <w:r>
              <w:rPr>
                <w:rFonts w:ascii="仿宋" w:eastAsia="仿宋" w:hAnsi="仿宋" w:cs="宋体" w:hint="eastAsia"/>
                <w:iCs/>
                <w:sz w:val="24"/>
                <w:szCs w:val="24"/>
                <w:lang w:bidi="en-US"/>
              </w:rPr>
              <w:t>扣除</w:t>
            </w:r>
          </w:p>
          <w:p w:rsidR="00841500" w:rsidRDefault="0010460C">
            <w:pPr>
              <w:pStyle w:val="af8"/>
              <w:tabs>
                <w:tab w:val="left" w:pos="318"/>
              </w:tabs>
              <w:ind w:leftChars="128" w:left="282" w:rightChars="84" w:right="185" w:firstLineChars="0" w:firstLine="0"/>
              <w:jc w:val="left"/>
              <w:rPr>
                <w:rFonts w:ascii="仿宋" w:eastAsia="仿宋" w:hAnsi="仿宋" w:cs="宋体"/>
                <w:iCs/>
                <w:sz w:val="24"/>
                <w:szCs w:val="24"/>
                <w:lang w:bidi="en-US"/>
              </w:rPr>
            </w:pPr>
            <w:r>
              <w:rPr>
                <w:rFonts w:ascii="仿宋" w:eastAsia="仿宋" w:hAnsi="仿宋" w:cs="宋体" w:hint="eastAsia"/>
                <w:iCs/>
                <w:sz w:val="24"/>
                <w:szCs w:val="24"/>
                <w:lang w:bidi="en-US"/>
              </w:rPr>
              <w:t>1.根据</w:t>
            </w:r>
            <w:r>
              <w:rPr>
                <w:rFonts w:ascii="仿宋" w:eastAsia="仿宋" w:hAnsi="仿宋" w:cs="宋体"/>
                <w:iCs/>
                <w:sz w:val="24"/>
                <w:szCs w:val="24"/>
                <w:lang w:bidi="en-US"/>
              </w:rPr>
              <w:t>财政</w:t>
            </w:r>
            <w:r>
              <w:rPr>
                <w:rFonts w:ascii="仿宋" w:eastAsia="仿宋" w:hAnsi="仿宋" w:cs="宋体" w:hint="eastAsia"/>
                <w:iCs/>
                <w:sz w:val="24"/>
                <w:szCs w:val="24"/>
                <w:lang w:bidi="en-US"/>
              </w:rPr>
              <w:t>部</w:t>
            </w:r>
            <w:r>
              <w:rPr>
                <w:rFonts w:ascii="仿宋" w:eastAsia="仿宋" w:hAnsi="仿宋" w:cs="宋体"/>
                <w:iCs/>
                <w:sz w:val="24"/>
                <w:szCs w:val="24"/>
                <w:lang w:bidi="en-US"/>
              </w:rPr>
              <w:t>司法部关于政府采购支持</w:t>
            </w:r>
            <w:r>
              <w:rPr>
                <w:rFonts w:ascii="仿宋" w:eastAsia="仿宋" w:hAnsi="仿宋" w:cs="宋体" w:hint="eastAsia"/>
                <w:iCs/>
                <w:sz w:val="24"/>
                <w:szCs w:val="24"/>
                <w:lang w:bidi="en-US"/>
              </w:rPr>
              <w:t>监狱</w:t>
            </w:r>
            <w:r>
              <w:rPr>
                <w:rFonts w:ascii="仿宋" w:eastAsia="仿宋" w:hAnsi="仿宋" w:cs="宋体"/>
                <w:iCs/>
                <w:sz w:val="24"/>
                <w:szCs w:val="24"/>
                <w:lang w:bidi="en-US"/>
              </w:rPr>
              <w:t>企业发展有关问题的通知财库</w:t>
            </w:r>
            <w:r>
              <w:rPr>
                <w:rFonts w:ascii="仿宋" w:eastAsia="仿宋" w:hAnsi="仿宋" w:cs="宋体" w:hint="eastAsia"/>
                <w:iCs/>
                <w:sz w:val="24"/>
                <w:szCs w:val="24"/>
                <w:lang w:bidi="en-US"/>
              </w:rPr>
              <w:t>〔2014〕</w:t>
            </w:r>
            <w:r>
              <w:rPr>
                <w:rFonts w:ascii="仿宋" w:eastAsia="仿宋" w:hAnsi="仿宋" w:cs="宋体"/>
                <w:iCs/>
                <w:sz w:val="24"/>
                <w:szCs w:val="24"/>
                <w:lang w:bidi="en-US"/>
              </w:rPr>
              <w:t>68</w:t>
            </w:r>
            <w:r>
              <w:rPr>
                <w:rFonts w:ascii="仿宋" w:eastAsia="仿宋" w:hAnsi="仿宋" w:cs="宋体" w:hint="eastAsia"/>
                <w:iCs/>
                <w:sz w:val="24"/>
                <w:szCs w:val="24"/>
                <w:lang w:bidi="en-US"/>
              </w:rPr>
              <w:t>号</w:t>
            </w:r>
            <w:r>
              <w:rPr>
                <w:rFonts w:ascii="仿宋" w:eastAsia="仿宋" w:hAnsi="仿宋" w:cs="宋体"/>
                <w:iCs/>
                <w:sz w:val="24"/>
                <w:szCs w:val="24"/>
                <w:lang w:bidi="en-US"/>
              </w:rPr>
              <w:t>的规定</w:t>
            </w:r>
            <w:r>
              <w:rPr>
                <w:rFonts w:ascii="仿宋" w:eastAsia="仿宋" w:hAnsi="仿宋" w:cs="宋体" w:hint="eastAsia"/>
                <w:iCs/>
                <w:sz w:val="24"/>
                <w:szCs w:val="24"/>
                <w:lang w:bidi="en-US"/>
              </w:rPr>
              <w:t>，在</w:t>
            </w:r>
            <w:r>
              <w:rPr>
                <w:rFonts w:ascii="仿宋" w:eastAsia="仿宋" w:hAnsi="仿宋" w:cs="宋体"/>
                <w:iCs/>
                <w:sz w:val="24"/>
                <w:szCs w:val="24"/>
                <w:lang w:bidi="en-US"/>
              </w:rPr>
              <w:t>政府采购活动中</w:t>
            </w:r>
            <w:r>
              <w:rPr>
                <w:rFonts w:ascii="仿宋" w:eastAsia="仿宋" w:hAnsi="仿宋" w:cs="宋体" w:hint="eastAsia"/>
                <w:iCs/>
                <w:sz w:val="24"/>
                <w:szCs w:val="24"/>
                <w:lang w:bidi="en-US"/>
              </w:rPr>
              <w:t>，监狱</w:t>
            </w:r>
            <w:r>
              <w:rPr>
                <w:rFonts w:ascii="仿宋" w:eastAsia="仿宋" w:hAnsi="仿宋" w:cs="宋体"/>
                <w:iCs/>
                <w:sz w:val="24"/>
                <w:szCs w:val="24"/>
                <w:lang w:bidi="en-US"/>
              </w:rPr>
              <w:t>企业视同小型</w:t>
            </w:r>
            <w:r>
              <w:rPr>
                <w:rFonts w:ascii="仿宋" w:eastAsia="仿宋" w:hAnsi="仿宋" w:cs="宋体" w:hint="eastAsia"/>
                <w:iCs/>
                <w:sz w:val="24"/>
                <w:szCs w:val="24"/>
                <w:lang w:bidi="en-US"/>
              </w:rPr>
              <w:t>、微</w:t>
            </w:r>
            <w:r>
              <w:rPr>
                <w:rFonts w:ascii="仿宋" w:eastAsia="仿宋" w:hAnsi="仿宋" w:cs="宋体"/>
                <w:iCs/>
                <w:sz w:val="24"/>
                <w:szCs w:val="24"/>
                <w:lang w:bidi="en-US"/>
              </w:rPr>
              <w:t>型企业</w:t>
            </w:r>
            <w:r>
              <w:rPr>
                <w:rFonts w:ascii="仿宋" w:eastAsia="仿宋" w:hAnsi="仿宋" w:cs="宋体" w:hint="eastAsia"/>
                <w:iCs/>
                <w:sz w:val="24"/>
                <w:szCs w:val="24"/>
                <w:lang w:bidi="en-US"/>
              </w:rPr>
              <w:t>，享受</w:t>
            </w:r>
            <w:r>
              <w:rPr>
                <w:rFonts w:ascii="仿宋" w:eastAsia="仿宋" w:hAnsi="仿宋" w:cs="宋体"/>
                <w:iCs/>
                <w:sz w:val="24"/>
                <w:szCs w:val="24"/>
                <w:lang w:bidi="en-US"/>
              </w:rPr>
              <w:t>预</w:t>
            </w:r>
            <w:r>
              <w:rPr>
                <w:rFonts w:ascii="仿宋" w:eastAsia="仿宋" w:hAnsi="仿宋" w:cs="宋体" w:hint="eastAsia"/>
                <w:iCs/>
                <w:sz w:val="24"/>
                <w:szCs w:val="24"/>
                <w:lang w:bidi="en-US"/>
              </w:rPr>
              <w:t>留</w:t>
            </w:r>
            <w:r>
              <w:rPr>
                <w:rFonts w:ascii="仿宋" w:eastAsia="仿宋" w:hAnsi="仿宋" w:cs="宋体"/>
                <w:iCs/>
                <w:sz w:val="24"/>
                <w:szCs w:val="24"/>
                <w:lang w:bidi="en-US"/>
              </w:rPr>
              <w:t>份额</w:t>
            </w:r>
            <w:r>
              <w:rPr>
                <w:rFonts w:ascii="仿宋" w:eastAsia="仿宋" w:hAnsi="仿宋" w:cs="宋体" w:hint="eastAsia"/>
                <w:iCs/>
                <w:sz w:val="24"/>
                <w:szCs w:val="24"/>
                <w:lang w:bidi="en-US"/>
              </w:rPr>
              <w:t>、评</w:t>
            </w:r>
            <w:r>
              <w:rPr>
                <w:rFonts w:ascii="仿宋" w:eastAsia="仿宋" w:hAnsi="仿宋" w:cs="宋体"/>
                <w:iCs/>
                <w:sz w:val="24"/>
                <w:szCs w:val="24"/>
                <w:lang w:bidi="en-US"/>
              </w:rPr>
              <w:t>审中价格扣除等政府采购促进中小企业发展的政府采购</w:t>
            </w:r>
            <w:r>
              <w:rPr>
                <w:rFonts w:ascii="仿宋" w:eastAsia="仿宋" w:hAnsi="仿宋" w:cs="宋体" w:hint="eastAsia"/>
                <w:iCs/>
                <w:sz w:val="24"/>
                <w:szCs w:val="24"/>
                <w:lang w:bidi="en-US"/>
              </w:rPr>
              <w:t>政策。</w:t>
            </w:r>
          </w:p>
          <w:p w:rsidR="00841500" w:rsidRDefault="0010460C">
            <w:pPr>
              <w:pStyle w:val="af8"/>
              <w:tabs>
                <w:tab w:val="left" w:pos="318"/>
              </w:tabs>
              <w:ind w:leftChars="128" w:left="282" w:rightChars="84" w:right="185" w:firstLineChars="0" w:firstLine="0"/>
              <w:jc w:val="left"/>
              <w:rPr>
                <w:rFonts w:ascii="仿宋" w:eastAsia="仿宋" w:hAnsi="仿宋" w:cs="宋体"/>
                <w:iCs/>
                <w:sz w:val="24"/>
                <w:szCs w:val="24"/>
                <w:lang w:bidi="en-US"/>
              </w:rPr>
            </w:pPr>
            <w:r>
              <w:rPr>
                <w:rFonts w:ascii="仿宋" w:eastAsia="仿宋" w:hAnsi="仿宋" w:cs="宋体" w:hint="eastAsia"/>
                <w:iCs/>
                <w:sz w:val="24"/>
                <w:szCs w:val="24"/>
                <w:lang w:bidi="en-US"/>
              </w:rPr>
              <w:t>2.本</w:t>
            </w:r>
            <w:r>
              <w:rPr>
                <w:rFonts w:ascii="仿宋" w:eastAsia="仿宋" w:hAnsi="仿宋" w:cs="宋体"/>
                <w:iCs/>
                <w:sz w:val="24"/>
                <w:szCs w:val="24"/>
                <w:lang w:bidi="en-US"/>
              </w:rPr>
              <w:t>项目对监狱企业参与</w:t>
            </w:r>
            <w:r>
              <w:rPr>
                <w:rFonts w:ascii="仿宋" w:eastAsia="仿宋" w:hAnsi="仿宋" w:cs="宋体" w:hint="eastAsia"/>
                <w:iCs/>
                <w:sz w:val="24"/>
                <w:szCs w:val="24"/>
                <w:lang w:bidi="en-US"/>
              </w:rPr>
              <w:t>投标</w:t>
            </w:r>
            <w:r>
              <w:rPr>
                <w:rFonts w:ascii="仿宋" w:eastAsia="仿宋" w:hAnsi="仿宋" w:cs="宋体"/>
                <w:iCs/>
                <w:sz w:val="24"/>
                <w:szCs w:val="24"/>
                <w:lang w:bidi="en-US"/>
              </w:rPr>
              <w:t>的价格给予</w:t>
            </w:r>
            <w:r>
              <w:rPr>
                <w:rFonts w:ascii="仿宋" w:eastAsia="仿宋" w:hAnsi="仿宋" w:cs="宋体" w:hint="eastAsia"/>
                <w:iCs/>
                <w:sz w:val="24"/>
                <w:szCs w:val="24"/>
                <w:lang w:bidi="en-US"/>
              </w:rPr>
              <w:t>10</w:t>
            </w:r>
            <w:r>
              <w:rPr>
                <w:rFonts w:ascii="仿宋" w:eastAsia="仿宋" w:hAnsi="仿宋" w:cs="宋体"/>
                <w:iCs/>
                <w:sz w:val="24"/>
                <w:szCs w:val="24"/>
                <w:lang w:bidi="en-US"/>
              </w:rPr>
              <w:t>%</w:t>
            </w:r>
            <w:r>
              <w:rPr>
                <w:rFonts w:ascii="仿宋" w:eastAsia="仿宋" w:hAnsi="仿宋" w:cs="宋体" w:hint="eastAsia"/>
                <w:iCs/>
                <w:sz w:val="24"/>
                <w:szCs w:val="24"/>
                <w:lang w:bidi="en-US"/>
              </w:rPr>
              <w:t>的</w:t>
            </w:r>
            <w:r>
              <w:rPr>
                <w:rFonts w:ascii="仿宋" w:eastAsia="仿宋" w:hAnsi="仿宋" w:cs="宋体"/>
                <w:iCs/>
                <w:sz w:val="24"/>
                <w:szCs w:val="24"/>
                <w:lang w:bidi="en-US"/>
              </w:rPr>
              <w:t>扣除</w:t>
            </w:r>
            <w:r>
              <w:rPr>
                <w:rFonts w:ascii="仿宋" w:eastAsia="仿宋" w:hAnsi="仿宋" w:cs="宋体" w:hint="eastAsia"/>
                <w:iCs/>
                <w:sz w:val="24"/>
                <w:szCs w:val="24"/>
                <w:lang w:bidi="en-US"/>
              </w:rPr>
              <w:t>，用</w:t>
            </w:r>
            <w:r>
              <w:rPr>
                <w:rFonts w:ascii="仿宋" w:eastAsia="仿宋" w:hAnsi="仿宋" w:cs="宋体"/>
                <w:iCs/>
                <w:sz w:val="24"/>
                <w:szCs w:val="24"/>
                <w:lang w:bidi="en-US"/>
              </w:rPr>
              <w:t>扣除后的价格参与评审</w:t>
            </w:r>
            <w:r>
              <w:rPr>
                <w:rFonts w:ascii="仿宋" w:eastAsia="仿宋" w:hAnsi="仿宋" w:cs="宋体" w:hint="eastAsia"/>
                <w:iCs/>
                <w:sz w:val="24"/>
                <w:szCs w:val="24"/>
                <w:lang w:bidi="en-US"/>
              </w:rPr>
              <w:t>。</w:t>
            </w:r>
          </w:p>
          <w:p w:rsidR="00841500" w:rsidRDefault="0010460C">
            <w:pPr>
              <w:pStyle w:val="af8"/>
              <w:tabs>
                <w:tab w:val="left" w:pos="318"/>
              </w:tabs>
              <w:ind w:leftChars="128" w:left="282" w:rightChars="84" w:right="185" w:firstLineChars="0" w:firstLine="0"/>
              <w:jc w:val="left"/>
              <w:rPr>
                <w:rFonts w:ascii="仿宋" w:eastAsia="仿宋" w:hAnsi="仿宋" w:cs="宋体"/>
                <w:iCs/>
                <w:sz w:val="24"/>
                <w:szCs w:val="24"/>
                <w:lang w:bidi="en-US"/>
              </w:rPr>
            </w:pPr>
            <w:r>
              <w:rPr>
                <w:rFonts w:ascii="仿宋" w:eastAsia="仿宋" w:hAnsi="仿宋" w:cs="宋体" w:hint="eastAsia"/>
                <w:iCs/>
                <w:sz w:val="24"/>
                <w:szCs w:val="24"/>
                <w:lang w:bidi="en-US"/>
              </w:rPr>
              <w:t>3.监狱</w:t>
            </w:r>
            <w:r>
              <w:rPr>
                <w:rFonts w:ascii="仿宋" w:eastAsia="仿宋" w:hAnsi="仿宋" w:cs="宋体"/>
                <w:iCs/>
                <w:sz w:val="24"/>
                <w:szCs w:val="24"/>
                <w:lang w:bidi="en-US"/>
              </w:rPr>
              <w:t>企业参加政府采购活动时</w:t>
            </w:r>
            <w:r>
              <w:rPr>
                <w:rFonts w:ascii="仿宋" w:eastAsia="仿宋" w:hAnsi="仿宋" w:cs="宋体" w:hint="eastAsia"/>
                <w:iCs/>
                <w:sz w:val="24"/>
                <w:szCs w:val="24"/>
                <w:lang w:bidi="en-US"/>
              </w:rPr>
              <w:t>，应当</w:t>
            </w:r>
            <w:r>
              <w:rPr>
                <w:rFonts w:ascii="仿宋" w:eastAsia="仿宋" w:hAnsi="仿宋" w:cs="宋体"/>
                <w:iCs/>
                <w:sz w:val="24"/>
                <w:szCs w:val="24"/>
                <w:lang w:bidi="en-US"/>
              </w:rPr>
              <w:t>提供由省级以上监狱管理局</w:t>
            </w:r>
            <w:r>
              <w:rPr>
                <w:rFonts w:ascii="仿宋" w:eastAsia="仿宋" w:hAnsi="仿宋" w:cs="宋体" w:hint="eastAsia"/>
                <w:iCs/>
                <w:sz w:val="24"/>
                <w:szCs w:val="24"/>
                <w:lang w:bidi="en-US"/>
              </w:rPr>
              <w:t>、戒</w:t>
            </w:r>
            <w:r>
              <w:rPr>
                <w:rFonts w:ascii="仿宋" w:eastAsia="仿宋" w:hAnsi="仿宋" w:cs="宋体"/>
                <w:iCs/>
                <w:sz w:val="24"/>
                <w:szCs w:val="24"/>
                <w:lang w:bidi="en-US"/>
              </w:rPr>
              <w:t>毒</w:t>
            </w:r>
            <w:r>
              <w:rPr>
                <w:rFonts w:ascii="仿宋" w:eastAsia="仿宋" w:hAnsi="仿宋" w:cs="宋体" w:hint="eastAsia"/>
                <w:iCs/>
                <w:sz w:val="24"/>
                <w:szCs w:val="24"/>
                <w:lang w:bidi="en-US"/>
              </w:rPr>
              <w:t>管理</w:t>
            </w:r>
            <w:r>
              <w:rPr>
                <w:rFonts w:ascii="仿宋" w:eastAsia="仿宋" w:hAnsi="仿宋" w:cs="宋体"/>
                <w:iCs/>
                <w:sz w:val="24"/>
                <w:szCs w:val="24"/>
                <w:lang w:bidi="en-US"/>
              </w:rPr>
              <w:t>局</w:t>
            </w:r>
            <w:r>
              <w:rPr>
                <w:rFonts w:ascii="仿宋" w:eastAsia="仿宋" w:hAnsi="仿宋" w:cs="宋体" w:hint="eastAsia"/>
                <w:iCs/>
                <w:sz w:val="24"/>
                <w:szCs w:val="24"/>
                <w:lang w:bidi="en-US"/>
              </w:rPr>
              <w:t>（含</w:t>
            </w:r>
            <w:r>
              <w:rPr>
                <w:rFonts w:ascii="仿宋" w:eastAsia="仿宋" w:hAnsi="仿宋" w:cs="宋体"/>
                <w:iCs/>
                <w:sz w:val="24"/>
                <w:szCs w:val="24"/>
                <w:lang w:bidi="en-US"/>
              </w:rPr>
              <w:t>新疆生产建设兵团</w:t>
            </w:r>
            <w:r>
              <w:rPr>
                <w:rFonts w:ascii="仿宋" w:eastAsia="仿宋" w:hAnsi="仿宋" w:cs="宋体" w:hint="eastAsia"/>
                <w:iCs/>
                <w:sz w:val="24"/>
                <w:szCs w:val="24"/>
                <w:lang w:bidi="en-US"/>
              </w:rPr>
              <w:t>）出</w:t>
            </w:r>
            <w:r>
              <w:rPr>
                <w:rFonts w:ascii="仿宋" w:eastAsia="仿宋" w:hAnsi="仿宋" w:cs="宋体"/>
                <w:iCs/>
                <w:sz w:val="24"/>
                <w:szCs w:val="24"/>
                <w:lang w:bidi="en-US"/>
              </w:rPr>
              <w:t>具的属于监狱企业的证明文件</w:t>
            </w:r>
            <w:r>
              <w:rPr>
                <w:rFonts w:ascii="仿宋" w:eastAsia="仿宋" w:hAnsi="仿宋" w:cs="宋体" w:hint="eastAsia"/>
                <w:iCs/>
                <w:sz w:val="24"/>
                <w:szCs w:val="24"/>
                <w:lang w:bidi="en-US"/>
              </w:rPr>
              <w:t>。</w:t>
            </w:r>
          </w:p>
        </w:tc>
      </w:tr>
      <w:tr w:rsidR="00841500" w:rsidTr="008F2BC0">
        <w:trPr>
          <w:trHeight w:val="424"/>
          <w:jc w:val="center"/>
        </w:trPr>
        <w:tc>
          <w:tcPr>
            <w:tcW w:w="596" w:type="dxa"/>
            <w:vAlign w:val="center"/>
          </w:tcPr>
          <w:p w:rsidR="00841500" w:rsidRDefault="0010460C">
            <w:pPr>
              <w:jc w:val="center"/>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t>6</w:t>
            </w:r>
          </w:p>
        </w:tc>
        <w:tc>
          <w:tcPr>
            <w:tcW w:w="1842" w:type="dxa"/>
            <w:vAlign w:val="center"/>
          </w:tcPr>
          <w:p w:rsidR="00841500" w:rsidRDefault="0010460C">
            <w:pPr>
              <w:rPr>
                <w:rFonts w:ascii="仿宋" w:eastAsia="仿宋" w:hAnsi="仿宋" w:cs="仿宋"/>
                <w:i w:val="0"/>
                <w:color w:val="auto"/>
                <w:sz w:val="24"/>
                <w:szCs w:val="24"/>
                <w:lang w:eastAsia="zh-CN"/>
              </w:rPr>
            </w:pPr>
            <w:r>
              <w:rPr>
                <w:rFonts w:ascii="仿宋" w:eastAsia="仿宋" w:hAnsi="仿宋" w:cs="仿宋" w:hint="eastAsia"/>
                <w:i w:val="0"/>
                <w:color w:val="auto"/>
                <w:sz w:val="24"/>
                <w:szCs w:val="24"/>
                <w:lang w:eastAsia="zh-CN"/>
              </w:rPr>
              <w:t>采购项目需要落实的政府采购政策</w:t>
            </w:r>
          </w:p>
        </w:tc>
        <w:tc>
          <w:tcPr>
            <w:tcW w:w="6208" w:type="dxa"/>
            <w:gridSpan w:val="3"/>
            <w:vAlign w:val="center"/>
          </w:tcPr>
          <w:p w:rsidR="008F2BC0" w:rsidRPr="008F2BC0" w:rsidRDefault="008F2BC0" w:rsidP="008F2BC0">
            <w:pPr>
              <w:ind w:leftChars="128" w:left="282" w:rightChars="84" w:right="185"/>
              <w:rPr>
                <w:rFonts w:ascii="仿宋" w:eastAsia="仿宋" w:hAnsi="仿宋" w:cs="宋体"/>
                <w:i w:val="0"/>
                <w:color w:val="auto"/>
                <w:sz w:val="24"/>
                <w:szCs w:val="24"/>
                <w:lang w:eastAsia="zh-CN"/>
              </w:rPr>
            </w:pPr>
            <w:r w:rsidRPr="008F2BC0">
              <w:rPr>
                <w:rFonts w:ascii="仿宋" w:eastAsia="仿宋" w:hAnsi="仿宋" w:cs="宋体" w:hint="eastAsia"/>
                <w:i w:val="0"/>
                <w:color w:val="auto"/>
                <w:sz w:val="24"/>
                <w:szCs w:val="24"/>
                <w:lang w:eastAsia="zh-CN"/>
              </w:rPr>
              <w:t>①鼓励节能政策：《国务院办公厅关于建立政府强制采购节能产品制度的通知》（国办发〔2007〕51号）、关于调整优化节能产品、环境标志产品政府采购执行机制的通知（财库〔2019〕9号）；采购人拟采购的产品属于品目清单范围的，采购人及其委托的采购代理机构应当依据国家确定的认证机构出具的、处于有效期之内的节能产品、环境标志产品认证证书，对获得证书的产品实施政府优先采购或强制采购。（本项目不适用）</w:t>
            </w:r>
          </w:p>
          <w:p w:rsidR="008F2BC0" w:rsidRPr="008F2BC0" w:rsidRDefault="008F2BC0" w:rsidP="008F2BC0">
            <w:pPr>
              <w:ind w:leftChars="128" w:left="282" w:rightChars="84" w:right="185"/>
              <w:rPr>
                <w:rFonts w:ascii="仿宋" w:eastAsia="仿宋" w:hAnsi="仿宋" w:cs="宋体"/>
                <w:i w:val="0"/>
                <w:color w:val="auto"/>
                <w:sz w:val="24"/>
                <w:szCs w:val="24"/>
                <w:lang w:eastAsia="zh-CN"/>
              </w:rPr>
            </w:pPr>
            <w:r w:rsidRPr="008F2BC0">
              <w:rPr>
                <w:rFonts w:ascii="仿宋" w:eastAsia="仿宋" w:hAnsi="仿宋" w:cs="宋体" w:hint="eastAsia"/>
                <w:i w:val="0"/>
                <w:color w:val="auto"/>
                <w:sz w:val="24"/>
                <w:szCs w:val="24"/>
                <w:lang w:eastAsia="zh-CN"/>
              </w:rPr>
              <w:t>②鼓励环保政策：《财政部、国家环保总局关于环境标志产品政府采购实施的意见》（财库〔2006〕90号）、关于调整优化节能产品、环境标志产品政府采购执行机制的通知（财库〔2019〕9号）；采购人拟采购的产品属于品目清单范围的，采购人及其委托的采购代理机构应当依据国家确定的认证机构出具的、处于有效期之内的节能产品、环境标志产品认证证书，对获得证书的产</w:t>
            </w:r>
            <w:r w:rsidRPr="008F2BC0">
              <w:rPr>
                <w:rFonts w:ascii="仿宋" w:eastAsia="仿宋" w:hAnsi="仿宋" w:cs="宋体" w:hint="eastAsia"/>
                <w:i w:val="0"/>
                <w:color w:val="auto"/>
                <w:sz w:val="24"/>
                <w:szCs w:val="24"/>
                <w:lang w:eastAsia="zh-CN"/>
              </w:rPr>
              <w:lastRenderedPageBreak/>
              <w:t>品实施政 府优先采购或强制采购。（本项目不适用）</w:t>
            </w:r>
          </w:p>
          <w:p w:rsidR="008F2BC0" w:rsidRPr="008F2BC0" w:rsidRDefault="008F2BC0" w:rsidP="008F2BC0">
            <w:pPr>
              <w:ind w:leftChars="128" w:left="282" w:rightChars="84" w:right="185"/>
              <w:rPr>
                <w:rFonts w:ascii="仿宋" w:eastAsia="仿宋" w:hAnsi="仿宋" w:cs="宋体"/>
                <w:i w:val="0"/>
                <w:color w:val="auto"/>
                <w:sz w:val="24"/>
                <w:szCs w:val="24"/>
                <w:lang w:eastAsia="zh-CN"/>
              </w:rPr>
            </w:pPr>
            <w:r w:rsidRPr="008F2BC0">
              <w:rPr>
                <w:rFonts w:ascii="仿宋" w:eastAsia="仿宋" w:hAnsi="仿宋" w:cs="宋体" w:hint="eastAsia"/>
                <w:i w:val="0"/>
                <w:color w:val="auto"/>
                <w:sz w:val="24"/>
                <w:szCs w:val="24"/>
                <w:lang w:eastAsia="zh-CN"/>
              </w:rPr>
              <w:t>③无线局域网产品政府采购政策：本项目采购的产品属于中国政府采购网公布的《无线局域网认证产品政府采购清单》的，按照本项目《综合评分明细表》的规则进行加分。（本项目不适用）</w:t>
            </w:r>
          </w:p>
          <w:p w:rsidR="008F2BC0" w:rsidRPr="008F2BC0" w:rsidRDefault="008F2BC0" w:rsidP="008F2BC0">
            <w:pPr>
              <w:ind w:leftChars="128" w:left="282" w:rightChars="84" w:right="185"/>
              <w:rPr>
                <w:rFonts w:ascii="仿宋" w:eastAsia="仿宋" w:hAnsi="仿宋" w:cs="宋体"/>
                <w:i w:val="0"/>
                <w:color w:val="auto"/>
                <w:sz w:val="24"/>
                <w:szCs w:val="24"/>
                <w:lang w:eastAsia="zh-CN"/>
              </w:rPr>
            </w:pPr>
            <w:r w:rsidRPr="008F2BC0">
              <w:rPr>
                <w:rFonts w:ascii="仿宋" w:eastAsia="仿宋" w:hAnsi="仿宋" w:cs="宋体" w:hint="eastAsia"/>
                <w:i w:val="0"/>
                <w:color w:val="auto"/>
                <w:sz w:val="24"/>
                <w:szCs w:val="24"/>
                <w:lang w:eastAsia="zh-CN"/>
              </w:rPr>
              <w:t>④扶持中小企业政策：《政府采购促进中小企业发展管理办法》（财库〔2020〕46 号），评审时小型和微型企业不享受价格扣除。</w:t>
            </w:r>
          </w:p>
          <w:p w:rsidR="008F2BC0" w:rsidRPr="008F2BC0" w:rsidRDefault="008F2BC0" w:rsidP="008F2BC0">
            <w:pPr>
              <w:ind w:leftChars="128" w:left="282" w:rightChars="84" w:right="185"/>
              <w:rPr>
                <w:rFonts w:ascii="仿宋" w:eastAsia="仿宋" w:hAnsi="仿宋" w:cs="宋体"/>
                <w:i w:val="0"/>
                <w:color w:val="auto"/>
                <w:sz w:val="24"/>
                <w:szCs w:val="24"/>
                <w:lang w:eastAsia="zh-CN"/>
              </w:rPr>
            </w:pPr>
            <w:r w:rsidRPr="008F2BC0">
              <w:rPr>
                <w:rFonts w:ascii="仿宋" w:eastAsia="仿宋" w:hAnsi="仿宋" w:cs="宋体" w:hint="eastAsia"/>
                <w:i w:val="0"/>
                <w:color w:val="auto"/>
                <w:sz w:val="24"/>
                <w:szCs w:val="24"/>
                <w:lang w:eastAsia="zh-CN"/>
              </w:rPr>
              <w:t>⑤监狱企业政策：《财政部、司法部关于政府采购支持监狱企业发展有关问题的通知》（财库〔2014〕68号），监狱企业视同小型、微型企业，评审时小型和微型企业不享受价格扣除。</w:t>
            </w:r>
          </w:p>
          <w:p w:rsidR="008F2BC0" w:rsidRPr="008F2BC0" w:rsidRDefault="008F2BC0" w:rsidP="008F2BC0">
            <w:pPr>
              <w:ind w:leftChars="128" w:left="282" w:rightChars="84" w:right="185"/>
              <w:rPr>
                <w:rFonts w:ascii="仿宋" w:eastAsia="仿宋" w:hAnsi="仿宋" w:cs="宋体"/>
                <w:i w:val="0"/>
                <w:color w:val="auto"/>
                <w:sz w:val="24"/>
                <w:szCs w:val="24"/>
                <w:lang w:eastAsia="zh-CN"/>
              </w:rPr>
            </w:pPr>
            <w:r w:rsidRPr="008F2BC0">
              <w:rPr>
                <w:rFonts w:ascii="仿宋" w:eastAsia="仿宋" w:hAnsi="仿宋" w:cs="宋体" w:hint="eastAsia"/>
                <w:i w:val="0"/>
                <w:color w:val="auto"/>
                <w:sz w:val="24"/>
                <w:szCs w:val="24"/>
                <w:lang w:eastAsia="zh-CN"/>
              </w:rPr>
              <w:t>⑥促进残疾人就业政府采购政策：《民政部、财政部、中国残疾人联合会关于促进残疾人就业政府采购政策的通知》（财库〔2017〕141号），残疾人福利性单位视同小型、微型企业，评审时小型和微型企业不享受价格扣除。</w:t>
            </w:r>
          </w:p>
          <w:p w:rsidR="008F2BC0" w:rsidRPr="008F2BC0" w:rsidRDefault="008F2BC0" w:rsidP="008F2BC0">
            <w:pPr>
              <w:ind w:leftChars="128" w:left="282" w:rightChars="84" w:right="185"/>
              <w:rPr>
                <w:rFonts w:ascii="仿宋" w:eastAsia="仿宋" w:hAnsi="仿宋" w:cs="宋体"/>
                <w:i w:val="0"/>
                <w:color w:val="auto"/>
                <w:sz w:val="24"/>
                <w:szCs w:val="24"/>
                <w:lang w:eastAsia="zh-CN"/>
              </w:rPr>
            </w:pPr>
            <w:r w:rsidRPr="008F2BC0">
              <w:rPr>
                <w:rFonts w:ascii="仿宋" w:eastAsia="仿宋" w:hAnsi="仿宋" w:cs="宋体" w:hint="eastAsia"/>
                <w:i w:val="0"/>
                <w:color w:val="auto"/>
                <w:sz w:val="24"/>
                <w:szCs w:val="24"/>
                <w:lang w:eastAsia="zh-CN"/>
              </w:rPr>
              <w:t>⑦其他政府采购政策执行：最后得分相同的，注册经营地在不发达地区和少数民族地区的投标人优先。</w:t>
            </w:r>
          </w:p>
          <w:p w:rsidR="008F2BC0" w:rsidRPr="008F2BC0" w:rsidRDefault="008F2BC0" w:rsidP="008F2BC0">
            <w:pPr>
              <w:ind w:leftChars="128" w:left="282" w:rightChars="84" w:right="185"/>
              <w:rPr>
                <w:rFonts w:ascii="仿宋" w:eastAsia="仿宋" w:hAnsi="仿宋" w:cs="宋体"/>
                <w:i w:val="0"/>
                <w:color w:val="auto"/>
                <w:sz w:val="24"/>
                <w:szCs w:val="24"/>
                <w:lang w:eastAsia="zh-CN"/>
              </w:rPr>
            </w:pPr>
            <w:r w:rsidRPr="008F2BC0">
              <w:rPr>
                <w:rFonts w:ascii="仿宋" w:eastAsia="仿宋" w:hAnsi="仿宋" w:cs="宋体" w:hint="eastAsia"/>
                <w:i w:val="0"/>
                <w:color w:val="auto"/>
                <w:sz w:val="24"/>
                <w:szCs w:val="24"/>
                <w:lang w:eastAsia="zh-CN"/>
              </w:rPr>
              <w:t>⑧推进四川省政府采购供应商信用融资：根据《四川省财政厅关于推进四川省政府采购供应商信用融资工作的通知》（</w:t>
            </w:r>
            <w:proofErr w:type="gramStart"/>
            <w:r w:rsidRPr="008F2BC0">
              <w:rPr>
                <w:rFonts w:ascii="仿宋" w:eastAsia="仿宋" w:hAnsi="仿宋" w:cs="宋体" w:hint="eastAsia"/>
                <w:i w:val="0"/>
                <w:color w:val="auto"/>
                <w:sz w:val="24"/>
                <w:szCs w:val="24"/>
                <w:lang w:eastAsia="zh-CN"/>
              </w:rPr>
              <w:t>川财采</w:t>
            </w:r>
            <w:proofErr w:type="gramEnd"/>
            <w:r w:rsidRPr="008F2BC0">
              <w:rPr>
                <w:rFonts w:ascii="仿宋" w:eastAsia="仿宋" w:hAnsi="仿宋" w:cs="宋体" w:hint="eastAsia"/>
                <w:i w:val="0"/>
                <w:color w:val="auto"/>
                <w:sz w:val="24"/>
                <w:szCs w:val="24"/>
                <w:lang w:eastAsia="zh-CN"/>
              </w:rPr>
              <w:t>〔2018〕123号）、《成都市中小企业政府采购信用融资暂行办法》、《成都市级支持中小企业政府采购信用融资实施方案》，有融资需求的供应商可根据中国政府采购网四川省分网公示的银行及其“政采贷”产品，自行选择符合自身情况的“政采贷”银行及其产品，凭中标（成交）通知书向银行提出贷款意向申请。银行应及时按照有关规定完成对供应商的信用审查以及开设账户等相关工作。</w:t>
            </w:r>
          </w:p>
          <w:p w:rsidR="00841500" w:rsidRDefault="008F2BC0" w:rsidP="008F2BC0">
            <w:pPr>
              <w:ind w:leftChars="128" w:left="282" w:rightChars="84" w:right="185"/>
              <w:rPr>
                <w:rFonts w:ascii="仿宋" w:eastAsia="仿宋" w:hAnsi="仿宋" w:cs="宋体"/>
                <w:i w:val="0"/>
                <w:color w:val="auto"/>
                <w:sz w:val="24"/>
                <w:szCs w:val="24"/>
                <w:lang w:eastAsia="zh-CN"/>
              </w:rPr>
            </w:pPr>
            <w:r w:rsidRPr="008F2BC0">
              <w:rPr>
                <w:rFonts w:ascii="仿宋" w:eastAsia="仿宋" w:hAnsi="仿宋" w:cs="宋体" w:hint="eastAsia"/>
                <w:i w:val="0"/>
                <w:color w:val="auto"/>
                <w:sz w:val="24"/>
                <w:szCs w:val="24"/>
                <w:lang w:eastAsia="zh-CN"/>
              </w:rPr>
              <w:t>⑨运用政府采购政策支持脱贫攻坚：为贯彻《国务院办公厅关于深入开展消费扶贫助力打赢脱贫攻坚战的指导意见》（国办发〔2018〕129号）要求,根据《财政部 国务院扶贫办关于运用政府采购政策支持脱贫攻坚的通知》（财库〔2019〕27号）、《财政部 国务院扶贫办中华全国供销合作总社关于印发&lt;政府采购贫困地区农副产品实施方案&gt;的通知》（财库〔2019〕41号）及《四川省人民政府办公厅关于深入开展消费扶贫助力打赢脱贫攻坚战的实施意见》（川办发〔2019〕45号）有关规定，进一步运用好政府采购政策，鼓励采用优先采购、预留采购份额方式采购贫困地区农副产品，鼓励动员各级预算单位等购买贫困地区农副产品，实施精准消费扶贫，带动建档立卡贫困户增收，助力打赢脱贫攻</w:t>
            </w:r>
            <w:r w:rsidRPr="008F2BC0">
              <w:rPr>
                <w:rFonts w:ascii="仿宋" w:eastAsia="仿宋" w:hAnsi="仿宋" w:cs="宋体" w:hint="eastAsia"/>
                <w:i w:val="0"/>
                <w:color w:val="auto"/>
                <w:sz w:val="24"/>
                <w:szCs w:val="24"/>
                <w:lang w:eastAsia="zh-CN"/>
              </w:rPr>
              <w:lastRenderedPageBreak/>
              <w:t>坚战。</w:t>
            </w:r>
          </w:p>
        </w:tc>
      </w:tr>
      <w:tr w:rsidR="00841500">
        <w:trPr>
          <w:trHeight w:val="1005"/>
          <w:jc w:val="center"/>
        </w:trPr>
        <w:tc>
          <w:tcPr>
            <w:tcW w:w="596" w:type="dxa"/>
            <w:vAlign w:val="center"/>
          </w:tcPr>
          <w:p w:rsidR="00841500" w:rsidRDefault="0010460C">
            <w:pPr>
              <w:jc w:val="center"/>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lastRenderedPageBreak/>
              <w:t>7</w:t>
            </w:r>
          </w:p>
        </w:tc>
        <w:tc>
          <w:tcPr>
            <w:tcW w:w="1842" w:type="dxa"/>
            <w:vAlign w:val="center"/>
          </w:tcPr>
          <w:p w:rsidR="00841500" w:rsidRDefault="0010460C">
            <w:pPr>
              <w:jc w:val="center"/>
              <w:rPr>
                <w:rFonts w:ascii="仿宋" w:eastAsia="仿宋" w:hAnsi="仿宋"/>
                <w:i w:val="0"/>
                <w:color w:val="auto"/>
                <w:sz w:val="24"/>
                <w:szCs w:val="24"/>
                <w:lang w:val="zh-CN"/>
              </w:rPr>
            </w:pPr>
            <w:r>
              <w:rPr>
                <w:rFonts w:ascii="仿宋" w:eastAsia="仿宋" w:hAnsi="仿宋" w:cs="宋体" w:hint="eastAsia"/>
                <w:bCs/>
                <w:i w:val="0"/>
                <w:color w:val="auto"/>
                <w:sz w:val="24"/>
                <w:szCs w:val="24"/>
              </w:rPr>
              <w:t>信用记录</w:t>
            </w:r>
          </w:p>
        </w:tc>
        <w:tc>
          <w:tcPr>
            <w:tcW w:w="6208" w:type="dxa"/>
            <w:gridSpan w:val="3"/>
            <w:vAlign w:val="center"/>
          </w:tcPr>
          <w:p w:rsidR="00841500" w:rsidRDefault="0010460C">
            <w:pPr>
              <w:ind w:leftChars="128" w:left="282" w:rightChars="84" w:right="185"/>
              <w:rPr>
                <w:rFonts w:ascii="仿宋" w:eastAsia="仿宋" w:hAnsi="仿宋"/>
                <w:i w:val="0"/>
                <w:color w:val="auto"/>
                <w:sz w:val="24"/>
                <w:szCs w:val="24"/>
                <w:lang w:val="zh-CN" w:eastAsia="zh-CN"/>
              </w:rPr>
            </w:pPr>
            <w:r>
              <w:rPr>
                <w:rFonts w:ascii="仿宋" w:eastAsia="仿宋" w:hAnsi="仿宋" w:hint="eastAsia"/>
                <w:i w:val="0"/>
                <w:color w:val="auto"/>
                <w:sz w:val="24"/>
                <w:szCs w:val="24"/>
                <w:lang w:val="zh-CN" w:eastAsia="zh-CN"/>
              </w:rPr>
              <w:t>1. 根据《财政部关于在政府采购活动中查询及使用信用记录有关问题的通知》财库〔2016〕125号信用记录查询渠道：通过“信用中国”网站（www.creditchina.gov.cn）、中国政府采购网（</w:t>
            </w:r>
            <w:r>
              <w:rPr>
                <w:rFonts w:ascii="仿宋" w:eastAsia="仿宋" w:hAnsi="仿宋"/>
                <w:i w:val="0"/>
                <w:color w:val="auto"/>
                <w:sz w:val="24"/>
                <w:szCs w:val="24"/>
                <w:lang w:val="zh-CN" w:eastAsia="zh-CN"/>
              </w:rPr>
              <w:t>www.ccgp.gov.cn</w:t>
            </w:r>
            <w:r>
              <w:rPr>
                <w:rFonts w:ascii="仿宋" w:eastAsia="仿宋" w:hAnsi="仿宋" w:hint="eastAsia"/>
                <w:i w:val="0"/>
                <w:color w:val="auto"/>
                <w:sz w:val="24"/>
                <w:szCs w:val="24"/>
                <w:lang w:val="zh-CN" w:eastAsia="zh-CN"/>
              </w:rPr>
              <w:t>）等渠道查询相关主体信用记录，</w:t>
            </w:r>
            <w:r>
              <w:rPr>
                <w:rFonts w:ascii="仿宋" w:eastAsia="仿宋" w:hAnsi="仿宋" w:hint="eastAsia"/>
                <w:i w:val="0"/>
                <w:color w:val="auto"/>
                <w:sz w:val="24"/>
                <w:szCs w:val="24"/>
                <w:lang w:eastAsia="zh-CN"/>
              </w:rPr>
              <w:t>在投标截止日，四川采易通招标代理有限公司将信用信息查询记录和证据通过网页截图的方式进行留存做好信用信息查询记录和证据留存，信用信息查询记录及相关证据应当与其他采购文件一并保存。</w:t>
            </w:r>
          </w:p>
          <w:p w:rsidR="00841500" w:rsidRDefault="0010460C">
            <w:pPr>
              <w:ind w:leftChars="128" w:left="282" w:rightChars="84" w:right="185"/>
              <w:rPr>
                <w:rFonts w:ascii="仿宋" w:eastAsia="仿宋" w:hAnsi="仿宋"/>
                <w:i w:val="0"/>
                <w:color w:val="auto"/>
                <w:sz w:val="24"/>
                <w:szCs w:val="24"/>
                <w:lang w:eastAsia="zh-CN"/>
              </w:rPr>
            </w:pPr>
            <w:r>
              <w:rPr>
                <w:rFonts w:ascii="仿宋" w:eastAsia="仿宋" w:hAnsi="仿宋" w:hint="eastAsia"/>
                <w:i w:val="0"/>
                <w:color w:val="auto"/>
                <w:sz w:val="24"/>
                <w:szCs w:val="24"/>
                <w:lang w:val="zh-CN" w:eastAsia="zh-CN"/>
              </w:rPr>
              <w:t>2.信用记录的使用：对列入失信被执行人、重大税收违法案件当事人名单、政府采购严重违法失信行为记录名单及其他不符合《中华人民共和国政府采购法》第二十二条规定条件的投标人，应当拒绝其参与政府采购活动。</w:t>
            </w:r>
            <w:r>
              <w:rPr>
                <w:rFonts w:ascii="仿宋" w:eastAsia="仿宋" w:hAnsi="仿宋"/>
                <w:i w:val="0"/>
                <w:color w:val="auto"/>
                <w:sz w:val="24"/>
                <w:szCs w:val="24"/>
                <w:lang w:val="zh-CN" w:eastAsia="zh-CN"/>
              </w:rPr>
              <w:t>两个以上的自然人、法人或者其他组织组成一个联合体，以一个投标人的身份共同参加</w:t>
            </w:r>
            <w:r>
              <w:rPr>
                <w:rFonts w:ascii="仿宋" w:eastAsia="仿宋" w:hAnsi="仿宋" w:hint="eastAsia"/>
                <w:i w:val="0"/>
                <w:color w:val="auto"/>
                <w:sz w:val="24"/>
                <w:szCs w:val="24"/>
                <w:lang w:val="zh-CN" w:eastAsia="zh-CN"/>
              </w:rPr>
              <w:t>投标</w:t>
            </w:r>
            <w:r>
              <w:rPr>
                <w:rFonts w:ascii="仿宋" w:eastAsia="仿宋" w:hAnsi="仿宋"/>
                <w:i w:val="0"/>
                <w:color w:val="auto"/>
                <w:sz w:val="24"/>
                <w:szCs w:val="24"/>
                <w:lang w:val="zh-CN" w:eastAsia="zh-CN"/>
              </w:rPr>
              <w:t>的，对所有联合体成员进行信用记录查询，联合体成员存在不良信用记录的，视同联合体存在不良信用记录</w:t>
            </w:r>
            <w:r>
              <w:rPr>
                <w:rFonts w:ascii="仿宋" w:eastAsia="仿宋" w:hAnsi="仿宋" w:hint="eastAsia"/>
                <w:i w:val="0"/>
                <w:color w:val="auto"/>
                <w:sz w:val="24"/>
                <w:szCs w:val="24"/>
                <w:lang w:val="zh-CN" w:eastAsia="zh-CN"/>
              </w:rPr>
              <w:t>。</w:t>
            </w:r>
          </w:p>
        </w:tc>
      </w:tr>
      <w:tr w:rsidR="00841500">
        <w:trPr>
          <w:trHeight w:val="1179"/>
          <w:jc w:val="center"/>
        </w:trPr>
        <w:tc>
          <w:tcPr>
            <w:tcW w:w="596" w:type="dxa"/>
            <w:vAlign w:val="center"/>
          </w:tcPr>
          <w:p w:rsidR="00841500" w:rsidRDefault="0010460C">
            <w:pPr>
              <w:jc w:val="center"/>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t>8</w:t>
            </w:r>
          </w:p>
        </w:tc>
        <w:tc>
          <w:tcPr>
            <w:tcW w:w="1842" w:type="dxa"/>
            <w:vAlign w:val="center"/>
          </w:tcPr>
          <w:p w:rsidR="00841500" w:rsidRDefault="0010460C">
            <w:pPr>
              <w:jc w:val="center"/>
              <w:rPr>
                <w:rFonts w:ascii="仿宋" w:eastAsia="仿宋" w:hAnsi="仿宋"/>
                <w:i w:val="0"/>
                <w:color w:val="auto"/>
                <w:sz w:val="24"/>
                <w:szCs w:val="24"/>
              </w:rPr>
            </w:pPr>
            <w:r>
              <w:rPr>
                <w:rFonts w:ascii="仿宋" w:eastAsia="仿宋" w:hAnsi="仿宋" w:hint="eastAsia"/>
                <w:i w:val="0"/>
                <w:color w:val="auto"/>
                <w:sz w:val="24"/>
                <w:szCs w:val="24"/>
              </w:rPr>
              <w:t>评标情况公告</w:t>
            </w:r>
          </w:p>
        </w:tc>
        <w:tc>
          <w:tcPr>
            <w:tcW w:w="6208" w:type="dxa"/>
            <w:gridSpan w:val="3"/>
            <w:vAlign w:val="center"/>
          </w:tcPr>
          <w:p w:rsidR="00841500" w:rsidRDefault="0010460C">
            <w:pPr>
              <w:ind w:leftChars="128" w:left="282" w:rightChars="84" w:right="185"/>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t>所有投标人投标文件资格性、符合性检查情况、采用综合评分法时的得分情况、评标结果等将在中国政府采购网四川省分网上采购结果公告栏中予以公告。</w:t>
            </w:r>
          </w:p>
        </w:tc>
      </w:tr>
      <w:tr w:rsidR="00841500">
        <w:trPr>
          <w:trHeight w:hRule="exact" w:val="1366"/>
          <w:jc w:val="center"/>
        </w:trPr>
        <w:tc>
          <w:tcPr>
            <w:tcW w:w="596" w:type="dxa"/>
            <w:vAlign w:val="center"/>
          </w:tcPr>
          <w:p w:rsidR="00841500" w:rsidRDefault="0010460C">
            <w:pPr>
              <w:jc w:val="center"/>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t>9</w:t>
            </w:r>
          </w:p>
        </w:tc>
        <w:tc>
          <w:tcPr>
            <w:tcW w:w="1842" w:type="dxa"/>
            <w:vAlign w:val="center"/>
          </w:tcPr>
          <w:p w:rsidR="00841500" w:rsidRDefault="0010460C">
            <w:pPr>
              <w:jc w:val="center"/>
              <w:rPr>
                <w:rFonts w:ascii="仿宋" w:eastAsia="仿宋" w:hAnsi="仿宋" w:cs="宋体"/>
                <w:i w:val="0"/>
                <w:color w:val="auto"/>
                <w:sz w:val="24"/>
                <w:szCs w:val="24"/>
                <w:lang w:val="zh-CN" w:eastAsia="zh-CN"/>
              </w:rPr>
            </w:pPr>
            <w:r>
              <w:rPr>
                <w:rFonts w:ascii="仿宋" w:eastAsia="仿宋" w:hAnsi="仿宋" w:cs="宋体" w:hint="eastAsia"/>
                <w:i w:val="0"/>
                <w:color w:val="auto"/>
                <w:sz w:val="24"/>
                <w:szCs w:val="24"/>
                <w:lang w:val="zh-CN" w:eastAsia="zh-CN"/>
              </w:rPr>
              <w:t>投标保证金</w:t>
            </w:r>
          </w:p>
          <w:p w:rsidR="00841500" w:rsidRDefault="0010460C">
            <w:pPr>
              <w:jc w:val="center"/>
              <w:rPr>
                <w:rFonts w:ascii="仿宋" w:eastAsia="仿宋" w:hAnsi="仿宋" w:cs="宋体"/>
                <w:i w:val="0"/>
                <w:color w:val="auto"/>
                <w:sz w:val="24"/>
                <w:szCs w:val="24"/>
                <w:lang w:val="zh-CN" w:eastAsia="zh-CN"/>
              </w:rPr>
            </w:pPr>
            <w:r>
              <w:rPr>
                <w:rFonts w:ascii="仿宋" w:eastAsia="仿宋" w:hAnsi="仿宋" w:cs="宋体" w:hint="eastAsia"/>
                <w:i w:val="0"/>
                <w:color w:val="auto"/>
                <w:sz w:val="24"/>
                <w:szCs w:val="24"/>
                <w:lang w:val="zh-CN" w:eastAsia="zh-CN"/>
              </w:rPr>
              <w:t>（实质性要求）</w:t>
            </w:r>
          </w:p>
        </w:tc>
        <w:tc>
          <w:tcPr>
            <w:tcW w:w="6208" w:type="dxa"/>
            <w:gridSpan w:val="3"/>
            <w:vAlign w:val="center"/>
          </w:tcPr>
          <w:p w:rsidR="00841500" w:rsidRDefault="0010460C">
            <w:pPr>
              <w:ind w:leftChars="128" w:left="282" w:rightChars="84" w:right="185"/>
              <w:rPr>
                <w:rFonts w:ascii="仿宋" w:eastAsia="仿宋" w:hAnsi="仿宋" w:cs="宋体"/>
                <w:i w:val="0"/>
                <w:color w:val="auto"/>
                <w:sz w:val="24"/>
                <w:szCs w:val="24"/>
                <w:lang w:val="zh-CN" w:eastAsia="zh-CN"/>
              </w:rPr>
            </w:pPr>
            <w:r>
              <w:rPr>
                <w:rFonts w:ascii="仿宋" w:eastAsia="仿宋" w:hAnsi="仿宋" w:cs="宋体" w:hint="eastAsia"/>
                <w:i w:val="0"/>
                <w:color w:val="auto"/>
                <w:sz w:val="24"/>
                <w:szCs w:val="24"/>
                <w:lang w:val="zh-CN" w:eastAsia="zh-CN"/>
              </w:rPr>
              <w:t>根据《四川省财政厅关于进一步做好疫情防控期间 政府采购工作有关事项的通知》（</w:t>
            </w:r>
            <w:proofErr w:type="gramStart"/>
            <w:r>
              <w:rPr>
                <w:rFonts w:ascii="仿宋" w:eastAsia="仿宋" w:hAnsi="仿宋" w:cs="宋体" w:hint="eastAsia"/>
                <w:i w:val="0"/>
                <w:color w:val="auto"/>
                <w:sz w:val="24"/>
                <w:szCs w:val="24"/>
                <w:lang w:val="zh-CN" w:eastAsia="zh-CN"/>
              </w:rPr>
              <w:t>川财采</w:t>
            </w:r>
            <w:proofErr w:type="gramEnd"/>
            <w:r>
              <w:rPr>
                <w:rFonts w:ascii="仿宋" w:eastAsia="仿宋" w:hAnsi="仿宋" w:cs="宋体" w:hint="eastAsia"/>
                <w:i w:val="0"/>
                <w:color w:val="auto"/>
                <w:sz w:val="24"/>
                <w:szCs w:val="24"/>
                <w:lang w:val="zh-CN" w:eastAsia="zh-CN"/>
              </w:rPr>
              <w:t>〔2020〕28号），本项目按照“第二章 四、投标文件 16、投标保证金”相关要求执行。</w:t>
            </w:r>
          </w:p>
        </w:tc>
      </w:tr>
      <w:tr w:rsidR="00841500" w:rsidTr="00085D69">
        <w:trPr>
          <w:trHeight w:val="634"/>
          <w:jc w:val="center"/>
        </w:trPr>
        <w:tc>
          <w:tcPr>
            <w:tcW w:w="596" w:type="dxa"/>
            <w:vAlign w:val="center"/>
          </w:tcPr>
          <w:p w:rsidR="00841500" w:rsidRDefault="0010460C">
            <w:pPr>
              <w:jc w:val="center"/>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t>10</w:t>
            </w:r>
          </w:p>
        </w:tc>
        <w:tc>
          <w:tcPr>
            <w:tcW w:w="1842" w:type="dxa"/>
            <w:vAlign w:val="center"/>
          </w:tcPr>
          <w:p w:rsidR="00841500" w:rsidRPr="0038790A" w:rsidRDefault="0010460C">
            <w:pPr>
              <w:jc w:val="center"/>
              <w:rPr>
                <w:rFonts w:ascii="仿宋" w:eastAsia="仿宋" w:hAnsi="仿宋" w:cs="宋体"/>
                <w:i w:val="0"/>
                <w:color w:val="auto"/>
                <w:sz w:val="24"/>
                <w:szCs w:val="24"/>
                <w:lang w:val="zh-CN"/>
              </w:rPr>
            </w:pPr>
            <w:r w:rsidRPr="0038790A">
              <w:rPr>
                <w:rFonts w:ascii="仿宋" w:eastAsia="仿宋" w:hAnsi="仿宋" w:cs="宋体" w:hint="eastAsia"/>
                <w:i w:val="0"/>
                <w:color w:val="auto"/>
                <w:sz w:val="24"/>
                <w:szCs w:val="24"/>
                <w:lang w:val="zh-CN"/>
              </w:rPr>
              <w:t>履约保证金</w:t>
            </w:r>
          </w:p>
        </w:tc>
        <w:tc>
          <w:tcPr>
            <w:tcW w:w="6208" w:type="dxa"/>
            <w:gridSpan w:val="3"/>
            <w:vAlign w:val="center"/>
          </w:tcPr>
          <w:p w:rsidR="00841500" w:rsidRPr="0038790A" w:rsidRDefault="00656063">
            <w:pPr>
              <w:ind w:leftChars="159" w:left="350" w:rightChars="115" w:right="253" w:firstLineChars="31" w:firstLine="74"/>
              <w:rPr>
                <w:rFonts w:ascii="仿宋" w:eastAsia="仿宋" w:hAnsi="仿宋" w:cs="宋体"/>
                <w:i w:val="0"/>
                <w:iCs w:val="0"/>
                <w:color w:val="auto"/>
                <w:kern w:val="0"/>
                <w:sz w:val="24"/>
                <w:szCs w:val="24"/>
                <w:lang w:eastAsia="zh-CN" w:bidi="ar-SA"/>
              </w:rPr>
            </w:pPr>
            <w:r>
              <w:rPr>
                <w:rFonts w:ascii="仿宋" w:eastAsia="仿宋" w:hAnsi="仿宋" w:cs="宋体" w:hint="eastAsia"/>
                <w:i w:val="0"/>
                <w:iCs w:val="0"/>
                <w:color w:val="auto"/>
                <w:kern w:val="0"/>
                <w:sz w:val="24"/>
                <w:szCs w:val="24"/>
                <w:lang w:eastAsia="zh-CN" w:bidi="ar-SA"/>
              </w:rPr>
              <w:t>本项目不收取</w:t>
            </w:r>
            <w:r w:rsidR="00085D69">
              <w:rPr>
                <w:rFonts w:ascii="仿宋" w:eastAsia="仿宋" w:hAnsi="仿宋" w:cs="宋体" w:hint="eastAsia"/>
                <w:i w:val="0"/>
                <w:iCs w:val="0"/>
                <w:color w:val="auto"/>
                <w:kern w:val="0"/>
                <w:sz w:val="24"/>
                <w:szCs w:val="24"/>
                <w:lang w:eastAsia="zh-CN" w:bidi="ar-SA"/>
              </w:rPr>
              <w:t>。</w:t>
            </w:r>
          </w:p>
        </w:tc>
      </w:tr>
      <w:tr w:rsidR="00841500">
        <w:trPr>
          <w:trHeight w:val="1288"/>
          <w:jc w:val="center"/>
        </w:trPr>
        <w:tc>
          <w:tcPr>
            <w:tcW w:w="596" w:type="dxa"/>
            <w:vAlign w:val="center"/>
          </w:tcPr>
          <w:p w:rsidR="00841500" w:rsidRDefault="0010460C">
            <w:pPr>
              <w:jc w:val="center"/>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t>11</w:t>
            </w:r>
          </w:p>
        </w:tc>
        <w:tc>
          <w:tcPr>
            <w:tcW w:w="1842" w:type="dxa"/>
            <w:vAlign w:val="center"/>
          </w:tcPr>
          <w:p w:rsidR="00841500" w:rsidRDefault="0010460C">
            <w:pPr>
              <w:jc w:val="center"/>
              <w:rPr>
                <w:rFonts w:ascii="仿宋" w:eastAsia="仿宋" w:hAnsi="仿宋" w:cs="宋体"/>
                <w:i w:val="0"/>
                <w:color w:val="auto"/>
                <w:sz w:val="24"/>
                <w:szCs w:val="24"/>
                <w:lang w:val="zh-CN" w:eastAsia="zh-CN"/>
              </w:rPr>
            </w:pPr>
            <w:r>
              <w:rPr>
                <w:rFonts w:ascii="仿宋" w:eastAsia="仿宋" w:hAnsi="仿宋" w:cs="宋体" w:hint="eastAsia"/>
                <w:i w:val="0"/>
                <w:color w:val="auto"/>
                <w:sz w:val="24"/>
                <w:szCs w:val="24"/>
                <w:lang w:val="zh-CN" w:eastAsia="zh-CN"/>
              </w:rPr>
              <w:t>进口产品（本项目不适用）</w:t>
            </w:r>
          </w:p>
        </w:tc>
        <w:tc>
          <w:tcPr>
            <w:tcW w:w="6208" w:type="dxa"/>
            <w:gridSpan w:val="3"/>
            <w:vAlign w:val="center"/>
          </w:tcPr>
          <w:p w:rsidR="00841500" w:rsidRDefault="0010460C">
            <w:pPr>
              <w:ind w:leftChars="159" w:left="350" w:rightChars="115" w:right="253"/>
              <w:rPr>
                <w:rFonts w:ascii="仿宋" w:eastAsia="仿宋" w:hAnsi="仿宋" w:cs="宋体"/>
                <w:i w:val="0"/>
                <w:iCs w:val="0"/>
                <w:color w:val="auto"/>
                <w:kern w:val="0"/>
                <w:sz w:val="24"/>
                <w:szCs w:val="24"/>
                <w:lang w:eastAsia="zh-CN" w:bidi="ar-SA"/>
              </w:rPr>
            </w:pPr>
            <w:r>
              <w:rPr>
                <w:rFonts w:ascii="仿宋" w:eastAsia="仿宋" w:hAnsi="仿宋" w:cs="宋体"/>
                <w:i w:val="0"/>
                <w:iCs w:val="0"/>
                <w:color w:val="auto"/>
                <w:kern w:val="0"/>
                <w:sz w:val="24"/>
                <w:szCs w:val="24"/>
                <w:lang w:eastAsia="zh-CN" w:bidi="ar-SA"/>
              </w:rPr>
              <w:t>本项目不允许进口产品投标。</w:t>
            </w:r>
          </w:p>
          <w:p w:rsidR="00841500" w:rsidRDefault="0010460C">
            <w:pPr>
              <w:ind w:leftChars="159" w:left="350" w:rightChars="115" w:right="253"/>
              <w:rPr>
                <w:rFonts w:ascii="仿宋" w:eastAsia="仿宋" w:hAnsi="仿宋" w:cs="宋体"/>
                <w:i w:val="0"/>
                <w:iCs w:val="0"/>
                <w:color w:val="auto"/>
                <w:kern w:val="0"/>
                <w:sz w:val="24"/>
                <w:szCs w:val="24"/>
                <w:lang w:eastAsia="zh-CN" w:bidi="ar-SA"/>
              </w:rPr>
            </w:pPr>
            <w:r>
              <w:rPr>
                <w:rFonts w:ascii="仿宋" w:eastAsia="仿宋" w:hAnsi="仿宋" w:cs="宋体"/>
                <w:i w:val="0"/>
                <w:iCs w:val="0"/>
                <w:color w:val="auto"/>
                <w:kern w:val="0"/>
                <w:sz w:val="24"/>
                <w:szCs w:val="24"/>
                <w:lang w:eastAsia="zh-CN" w:bidi="ar-SA"/>
              </w:rPr>
              <w:t>国家关于政府采购进口产品的规定：在没有注明“允许进口产品参与投标”的情况下，只有国产产品（其中可以含进口部件，见以下释义）才可中标，只有技术需求中标明为“允许进口产品参与投标”，才允许进口产品投标，但不排斥满足条件国产产品投标和中标。</w:t>
            </w:r>
            <w:r>
              <w:rPr>
                <w:rFonts w:ascii="仿宋" w:eastAsia="仿宋" w:hAnsi="仿宋" w:cs="宋体"/>
                <w:i w:val="0"/>
                <w:iCs w:val="0"/>
                <w:color w:val="auto"/>
                <w:kern w:val="0"/>
                <w:sz w:val="24"/>
                <w:szCs w:val="24"/>
                <w:lang w:eastAsia="zh-CN" w:bidi="ar-SA"/>
              </w:rPr>
              <w:br/>
              <w:t>国产产品定义：在中华人民共和国关境内生产的产品。</w:t>
            </w:r>
            <w:r>
              <w:rPr>
                <w:rFonts w:ascii="仿宋" w:eastAsia="仿宋" w:hAnsi="仿宋" w:cs="宋体"/>
                <w:i w:val="0"/>
                <w:iCs w:val="0"/>
                <w:color w:val="auto"/>
                <w:kern w:val="0"/>
                <w:sz w:val="24"/>
                <w:szCs w:val="24"/>
                <w:lang w:eastAsia="zh-CN" w:bidi="ar-SA"/>
              </w:rPr>
              <w:br/>
              <w:t>根据《中华人民共和国海关法》（以下简称海关法）的规定，我国现行关境是指适用海关法的中华人民共和国行政管辖区域，不包括香港、澳门台湾金马等单独关境地区。</w:t>
            </w:r>
            <w:r>
              <w:rPr>
                <w:rFonts w:ascii="仿宋" w:eastAsia="仿宋" w:hAnsi="仿宋" w:cs="宋体"/>
                <w:i w:val="0"/>
                <w:iCs w:val="0"/>
                <w:color w:val="auto"/>
                <w:kern w:val="0"/>
                <w:sz w:val="24"/>
                <w:szCs w:val="24"/>
                <w:lang w:eastAsia="zh-CN" w:bidi="ar-SA"/>
              </w:rPr>
              <w:br/>
              <w:t>保税区、出口加工区、保税港区、综合保税区等区域，为海关特殊监管区域，这些区域仅在关税待遇及贸易</w:t>
            </w:r>
            <w:r>
              <w:rPr>
                <w:rFonts w:ascii="仿宋" w:eastAsia="仿宋" w:hAnsi="仿宋" w:cs="宋体"/>
                <w:i w:val="0"/>
                <w:iCs w:val="0"/>
                <w:color w:val="auto"/>
                <w:kern w:val="0"/>
                <w:sz w:val="24"/>
                <w:szCs w:val="24"/>
                <w:lang w:eastAsia="zh-CN" w:bidi="ar-SA"/>
              </w:rPr>
              <w:lastRenderedPageBreak/>
              <w:t>管制方面实施不同于</w:t>
            </w:r>
            <w:proofErr w:type="gramStart"/>
            <w:r>
              <w:rPr>
                <w:rFonts w:ascii="仿宋" w:eastAsia="仿宋" w:hAnsi="仿宋" w:cs="宋体"/>
                <w:i w:val="0"/>
                <w:iCs w:val="0"/>
                <w:color w:val="auto"/>
                <w:kern w:val="0"/>
                <w:sz w:val="24"/>
                <w:szCs w:val="24"/>
                <w:lang w:eastAsia="zh-CN" w:bidi="ar-SA"/>
              </w:rPr>
              <w:t>我国关</w:t>
            </w:r>
            <w:proofErr w:type="gramEnd"/>
            <w:r>
              <w:rPr>
                <w:rFonts w:ascii="仿宋" w:eastAsia="仿宋" w:hAnsi="仿宋" w:cs="宋体"/>
                <w:i w:val="0"/>
                <w:iCs w:val="0"/>
                <w:color w:val="auto"/>
                <w:kern w:val="0"/>
                <w:sz w:val="24"/>
                <w:szCs w:val="24"/>
                <w:lang w:eastAsia="zh-CN" w:bidi="ar-SA"/>
              </w:rPr>
              <w:t>境内其他地区的特殊政策，但仍属于中华人民共和国关境内区域，由海关按照海关法实施监管。</w:t>
            </w:r>
            <w:r>
              <w:rPr>
                <w:rFonts w:ascii="仿宋" w:eastAsia="仿宋" w:hAnsi="仿宋" w:cs="宋体"/>
                <w:i w:val="0"/>
                <w:iCs w:val="0"/>
                <w:color w:val="auto"/>
                <w:kern w:val="0"/>
                <w:sz w:val="24"/>
                <w:szCs w:val="24"/>
                <w:lang w:eastAsia="zh-CN" w:bidi="ar-SA"/>
              </w:rPr>
              <w:br/>
              <w:t>因此，凡在海关特殊监管区域内企业生产或加工（包括从境外进口料件）销往境内其他地区的产品，不作为政府采购项下进口产品。</w:t>
            </w:r>
            <w:r>
              <w:rPr>
                <w:rFonts w:ascii="仿宋" w:eastAsia="仿宋" w:hAnsi="仿宋" w:cs="宋体"/>
                <w:i w:val="0"/>
                <w:iCs w:val="0"/>
                <w:color w:val="auto"/>
                <w:kern w:val="0"/>
                <w:sz w:val="24"/>
                <w:szCs w:val="24"/>
                <w:lang w:eastAsia="zh-CN" w:bidi="ar-SA"/>
              </w:rPr>
              <w:br/>
              <w:t>对从境外进入海关特殊监管区域，再经办理报关手续后从海关特殊监管区进入境内其他地区的产品，应当认定为进口产品。</w:t>
            </w:r>
          </w:p>
        </w:tc>
      </w:tr>
      <w:tr w:rsidR="00841500">
        <w:trPr>
          <w:trHeight w:val="658"/>
          <w:jc w:val="center"/>
        </w:trPr>
        <w:tc>
          <w:tcPr>
            <w:tcW w:w="596" w:type="dxa"/>
            <w:vAlign w:val="center"/>
          </w:tcPr>
          <w:p w:rsidR="00841500" w:rsidRDefault="0010460C">
            <w:pPr>
              <w:jc w:val="center"/>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lastRenderedPageBreak/>
              <w:t>12</w:t>
            </w:r>
          </w:p>
        </w:tc>
        <w:tc>
          <w:tcPr>
            <w:tcW w:w="1842" w:type="dxa"/>
            <w:vAlign w:val="center"/>
          </w:tcPr>
          <w:p w:rsidR="00841500" w:rsidRDefault="0010460C">
            <w:pPr>
              <w:jc w:val="center"/>
              <w:rPr>
                <w:rFonts w:ascii="仿宋" w:eastAsia="仿宋" w:hAnsi="仿宋"/>
                <w:i w:val="0"/>
                <w:color w:val="auto"/>
                <w:sz w:val="24"/>
                <w:szCs w:val="24"/>
              </w:rPr>
            </w:pPr>
            <w:r>
              <w:rPr>
                <w:rFonts w:ascii="仿宋" w:eastAsia="仿宋" w:hAnsi="仿宋" w:hint="eastAsia"/>
                <w:i w:val="0"/>
                <w:color w:val="auto"/>
                <w:sz w:val="24"/>
                <w:szCs w:val="24"/>
              </w:rPr>
              <w:t>投标有效期</w:t>
            </w:r>
          </w:p>
        </w:tc>
        <w:tc>
          <w:tcPr>
            <w:tcW w:w="6208" w:type="dxa"/>
            <w:gridSpan w:val="3"/>
            <w:vAlign w:val="center"/>
          </w:tcPr>
          <w:p w:rsidR="00841500" w:rsidRDefault="0010460C">
            <w:pPr>
              <w:ind w:leftChars="128" w:left="282"/>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t>开标后</w:t>
            </w:r>
            <w:r>
              <w:rPr>
                <w:rFonts w:ascii="仿宋" w:eastAsia="仿宋" w:hAnsi="仿宋"/>
                <w:i w:val="0"/>
                <w:color w:val="auto"/>
                <w:sz w:val="24"/>
                <w:szCs w:val="24"/>
                <w:lang w:eastAsia="zh-CN"/>
              </w:rPr>
              <w:t>90</w:t>
            </w:r>
            <w:r>
              <w:rPr>
                <w:rFonts w:ascii="仿宋" w:eastAsia="仿宋" w:hAnsi="仿宋" w:hint="eastAsia"/>
                <w:i w:val="0"/>
                <w:color w:val="auto"/>
                <w:sz w:val="24"/>
                <w:szCs w:val="24"/>
                <w:lang w:eastAsia="zh-CN"/>
              </w:rPr>
              <w:t>天，从投标截止之日</w:t>
            </w:r>
            <w:r>
              <w:rPr>
                <w:rFonts w:ascii="仿宋" w:eastAsia="仿宋" w:hAnsi="仿宋"/>
                <w:i w:val="0"/>
                <w:color w:val="auto"/>
                <w:sz w:val="24"/>
                <w:szCs w:val="24"/>
                <w:lang w:eastAsia="zh-CN"/>
              </w:rPr>
              <w:t>起计算。</w:t>
            </w:r>
          </w:p>
        </w:tc>
      </w:tr>
      <w:tr w:rsidR="00841500">
        <w:trPr>
          <w:trHeight w:val="498"/>
          <w:jc w:val="center"/>
        </w:trPr>
        <w:tc>
          <w:tcPr>
            <w:tcW w:w="596" w:type="dxa"/>
            <w:vMerge w:val="restart"/>
            <w:vAlign w:val="center"/>
          </w:tcPr>
          <w:p w:rsidR="00841500" w:rsidRDefault="0010460C">
            <w:pPr>
              <w:jc w:val="center"/>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t>13</w:t>
            </w:r>
          </w:p>
        </w:tc>
        <w:tc>
          <w:tcPr>
            <w:tcW w:w="1842" w:type="dxa"/>
            <w:vMerge w:val="restart"/>
            <w:vAlign w:val="center"/>
          </w:tcPr>
          <w:p w:rsidR="00841500" w:rsidRDefault="0010460C">
            <w:pPr>
              <w:jc w:val="center"/>
              <w:rPr>
                <w:rFonts w:ascii="仿宋" w:eastAsia="仿宋" w:hAnsi="仿宋"/>
                <w:i w:val="0"/>
                <w:color w:val="auto"/>
                <w:sz w:val="24"/>
                <w:szCs w:val="24"/>
              </w:rPr>
            </w:pPr>
            <w:r>
              <w:rPr>
                <w:rFonts w:ascii="仿宋" w:eastAsia="仿宋" w:hAnsi="仿宋" w:hint="eastAsia"/>
                <w:i w:val="0"/>
                <w:color w:val="auto"/>
                <w:sz w:val="24"/>
                <w:szCs w:val="24"/>
              </w:rPr>
              <w:t>投标文件份数</w:t>
            </w:r>
          </w:p>
        </w:tc>
        <w:tc>
          <w:tcPr>
            <w:tcW w:w="2060" w:type="dxa"/>
            <w:vAlign w:val="center"/>
          </w:tcPr>
          <w:p w:rsidR="00841500" w:rsidRDefault="0010460C">
            <w:pPr>
              <w:jc w:val="center"/>
              <w:rPr>
                <w:rFonts w:ascii="仿宋" w:eastAsia="仿宋" w:hAnsi="仿宋" w:cs="仿宋"/>
                <w:b/>
                <w:i w:val="0"/>
                <w:color w:val="auto"/>
                <w:sz w:val="24"/>
                <w:szCs w:val="24"/>
              </w:rPr>
            </w:pPr>
            <w:r>
              <w:rPr>
                <w:rFonts w:ascii="仿宋" w:eastAsia="仿宋" w:hAnsi="仿宋" w:cs="仿宋" w:hint="eastAsia"/>
                <w:b/>
                <w:i w:val="0"/>
                <w:color w:val="auto"/>
                <w:sz w:val="24"/>
                <w:szCs w:val="24"/>
              </w:rPr>
              <w:t>投标文件</w:t>
            </w:r>
            <w:r>
              <w:rPr>
                <w:rFonts w:ascii="仿宋" w:eastAsia="仿宋" w:hAnsi="仿宋" w:cs="仿宋"/>
                <w:b/>
                <w:i w:val="0"/>
                <w:color w:val="auto"/>
                <w:sz w:val="24"/>
                <w:szCs w:val="24"/>
              </w:rPr>
              <w:t>组成</w:t>
            </w:r>
          </w:p>
        </w:tc>
        <w:tc>
          <w:tcPr>
            <w:tcW w:w="2693" w:type="dxa"/>
            <w:vAlign w:val="center"/>
          </w:tcPr>
          <w:p w:rsidR="00841500" w:rsidRDefault="0010460C">
            <w:pPr>
              <w:jc w:val="center"/>
              <w:rPr>
                <w:rFonts w:ascii="仿宋" w:eastAsia="仿宋" w:hAnsi="仿宋" w:cs="仿宋"/>
                <w:b/>
                <w:i w:val="0"/>
                <w:color w:val="auto"/>
                <w:sz w:val="24"/>
                <w:szCs w:val="24"/>
              </w:rPr>
            </w:pPr>
            <w:r>
              <w:rPr>
                <w:rFonts w:ascii="仿宋" w:eastAsia="仿宋" w:hAnsi="仿宋" w:cs="仿宋" w:hint="eastAsia"/>
                <w:b/>
                <w:i w:val="0"/>
                <w:color w:val="auto"/>
                <w:sz w:val="24"/>
                <w:szCs w:val="24"/>
              </w:rPr>
              <w:t>投标文件数量</w:t>
            </w:r>
          </w:p>
        </w:tc>
        <w:tc>
          <w:tcPr>
            <w:tcW w:w="1455" w:type="dxa"/>
            <w:vAlign w:val="center"/>
          </w:tcPr>
          <w:p w:rsidR="00841500" w:rsidRDefault="0010460C">
            <w:pPr>
              <w:jc w:val="center"/>
              <w:rPr>
                <w:rFonts w:ascii="仿宋" w:eastAsia="仿宋" w:hAnsi="仿宋" w:cs="仿宋"/>
                <w:b/>
                <w:i w:val="0"/>
                <w:color w:val="auto"/>
                <w:sz w:val="24"/>
                <w:szCs w:val="24"/>
              </w:rPr>
            </w:pPr>
            <w:r>
              <w:rPr>
                <w:rFonts w:ascii="仿宋" w:eastAsia="仿宋" w:hAnsi="仿宋" w:cs="仿宋" w:hint="eastAsia"/>
                <w:b/>
                <w:i w:val="0"/>
                <w:color w:val="auto"/>
                <w:sz w:val="24"/>
                <w:szCs w:val="24"/>
              </w:rPr>
              <w:t>备注</w:t>
            </w:r>
          </w:p>
        </w:tc>
      </w:tr>
      <w:tr w:rsidR="00841500">
        <w:trPr>
          <w:trHeight w:val="498"/>
          <w:jc w:val="center"/>
        </w:trPr>
        <w:tc>
          <w:tcPr>
            <w:tcW w:w="596" w:type="dxa"/>
            <w:vMerge/>
            <w:vAlign w:val="center"/>
          </w:tcPr>
          <w:p w:rsidR="00841500" w:rsidRDefault="00841500">
            <w:pPr>
              <w:jc w:val="center"/>
              <w:rPr>
                <w:rFonts w:ascii="仿宋" w:eastAsia="仿宋" w:hAnsi="仿宋"/>
                <w:i w:val="0"/>
                <w:color w:val="auto"/>
                <w:sz w:val="24"/>
                <w:szCs w:val="24"/>
                <w:lang w:eastAsia="zh-CN"/>
              </w:rPr>
            </w:pPr>
          </w:p>
        </w:tc>
        <w:tc>
          <w:tcPr>
            <w:tcW w:w="1842" w:type="dxa"/>
            <w:vMerge/>
            <w:vAlign w:val="center"/>
          </w:tcPr>
          <w:p w:rsidR="00841500" w:rsidRDefault="00841500">
            <w:pPr>
              <w:jc w:val="center"/>
              <w:rPr>
                <w:rFonts w:ascii="仿宋" w:eastAsia="仿宋" w:hAnsi="仿宋"/>
                <w:i w:val="0"/>
                <w:color w:val="auto"/>
                <w:sz w:val="24"/>
                <w:szCs w:val="24"/>
              </w:rPr>
            </w:pPr>
          </w:p>
        </w:tc>
        <w:tc>
          <w:tcPr>
            <w:tcW w:w="2060" w:type="dxa"/>
            <w:vAlign w:val="center"/>
          </w:tcPr>
          <w:p w:rsidR="00841500" w:rsidRDefault="0010460C">
            <w:pPr>
              <w:jc w:val="center"/>
              <w:rPr>
                <w:rFonts w:ascii="仿宋" w:eastAsia="仿宋" w:hAnsi="仿宋" w:cs="仿宋"/>
                <w:i w:val="0"/>
                <w:color w:val="auto"/>
                <w:sz w:val="24"/>
                <w:szCs w:val="24"/>
              </w:rPr>
            </w:pPr>
            <w:r>
              <w:rPr>
                <w:rFonts w:ascii="仿宋" w:eastAsia="仿宋" w:hAnsi="仿宋" w:cs="仿宋" w:hint="eastAsia"/>
                <w:i w:val="0"/>
                <w:color w:val="auto"/>
                <w:sz w:val="24"/>
                <w:szCs w:val="24"/>
              </w:rPr>
              <w:t>资格证明</w:t>
            </w:r>
            <w:r>
              <w:rPr>
                <w:rFonts w:ascii="仿宋" w:eastAsia="仿宋" w:hAnsi="仿宋" w:cs="仿宋"/>
                <w:i w:val="0"/>
                <w:color w:val="auto"/>
                <w:sz w:val="24"/>
                <w:szCs w:val="24"/>
              </w:rPr>
              <w:t>文件</w:t>
            </w:r>
          </w:p>
        </w:tc>
        <w:tc>
          <w:tcPr>
            <w:tcW w:w="2693" w:type="dxa"/>
            <w:vAlign w:val="center"/>
          </w:tcPr>
          <w:p w:rsidR="00841500" w:rsidRDefault="0010460C">
            <w:pPr>
              <w:jc w:val="center"/>
              <w:rPr>
                <w:rFonts w:ascii="仿宋" w:eastAsia="仿宋" w:hAnsi="仿宋" w:cs="仿宋"/>
                <w:i w:val="0"/>
                <w:color w:val="auto"/>
                <w:sz w:val="24"/>
                <w:szCs w:val="24"/>
                <w:lang w:eastAsia="zh-CN"/>
              </w:rPr>
            </w:pPr>
            <w:r>
              <w:rPr>
                <w:rFonts w:ascii="仿宋" w:eastAsia="仿宋" w:hAnsi="仿宋" w:cs="仿宋" w:hint="eastAsia"/>
                <w:i w:val="0"/>
                <w:color w:val="auto"/>
                <w:sz w:val="24"/>
                <w:szCs w:val="24"/>
                <w:lang w:eastAsia="zh-CN"/>
              </w:rPr>
              <w:t>1份</w:t>
            </w:r>
          </w:p>
        </w:tc>
        <w:tc>
          <w:tcPr>
            <w:tcW w:w="1455" w:type="dxa"/>
            <w:vAlign w:val="center"/>
          </w:tcPr>
          <w:p w:rsidR="00841500" w:rsidRDefault="00841500">
            <w:pPr>
              <w:rPr>
                <w:rFonts w:ascii="仿宋" w:eastAsia="仿宋" w:hAnsi="仿宋"/>
                <w:i w:val="0"/>
                <w:color w:val="auto"/>
                <w:sz w:val="24"/>
                <w:szCs w:val="24"/>
                <w:lang w:eastAsia="zh-CN"/>
              </w:rPr>
            </w:pPr>
          </w:p>
        </w:tc>
      </w:tr>
      <w:tr w:rsidR="00841500">
        <w:trPr>
          <w:trHeight w:val="498"/>
          <w:jc w:val="center"/>
        </w:trPr>
        <w:tc>
          <w:tcPr>
            <w:tcW w:w="596" w:type="dxa"/>
            <w:vMerge/>
            <w:vAlign w:val="center"/>
          </w:tcPr>
          <w:p w:rsidR="00841500" w:rsidRDefault="00841500">
            <w:pPr>
              <w:jc w:val="center"/>
              <w:rPr>
                <w:rFonts w:ascii="仿宋" w:eastAsia="仿宋" w:hAnsi="仿宋"/>
                <w:i w:val="0"/>
                <w:color w:val="auto"/>
                <w:sz w:val="24"/>
                <w:szCs w:val="24"/>
                <w:lang w:eastAsia="zh-CN"/>
              </w:rPr>
            </w:pPr>
          </w:p>
        </w:tc>
        <w:tc>
          <w:tcPr>
            <w:tcW w:w="1842" w:type="dxa"/>
            <w:vMerge/>
            <w:vAlign w:val="center"/>
          </w:tcPr>
          <w:p w:rsidR="00841500" w:rsidRDefault="00841500">
            <w:pPr>
              <w:jc w:val="center"/>
              <w:rPr>
                <w:rFonts w:ascii="仿宋" w:eastAsia="仿宋" w:hAnsi="仿宋"/>
                <w:i w:val="0"/>
                <w:color w:val="auto"/>
                <w:sz w:val="24"/>
                <w:szCs w:val="24"/>
              </w:rPr>
            </w:pPr>
          </w:p>
        </w:tc>
        <w:tc>
          <w:tcPr>
            <w:tcW w:w="2060" w:type="dxa"/>
            <w:vAlign w:val="center"/>
          </w:tcPr>
          <w:p w:rsidR="00841500" w:rsidRDefault="0010460C">
            <w:pPr>
              <w:jc w:val="center"/>
              <w:rPr>
                <w:rFonts w:ascii="仿宋" w:eastAsia="仿宋" w:hAnsi="仿宋" w:cs="仿宋"/>
                <w:i w:val="0"/>
                <w:color w:val="auto"/>
                <w:sz w:val="24"/>
                <w:szCs w:val="24"/>
              </w:rPr>
            </w:pPr>
            <w:r>
              <w:rPr>
                <w:rFonts w:ascii="仿宋" w:eastAsia="仿宋" w:hAnsi="仿宋" w:cs="仿宋" w:hint="eastAsia"/>
                <w:i w:val="0"/>
                <w:color w:val="auto"/>
                <w:sz w:val="24"/>
                <w:szCs w:val="24"/>
              </w:rPr>
              <w:t>商务</w:t>
            </w:r>
            <w:r>
              <w:rPr>
                <w:rFonts w:ascii="仿宋" w:eastAsia="仿宋" w:hAnsi="仿宋" w:cs="仿宋"/>
                <w:i w:val="0"/>
                <w:color w:val="auto"/>
                <w:sz w:val="24"/>
                <w:szCs w:val="24"/>
              </w:rPr>
              <w:t>和技术文件</w:t>
            </w:r>
          </w:p>
        </w:tc>
        <w:tc>
          <w:tcPr>
            <w:tcW w:w="2693" w:type="dxa"/>
            <w:vAlign w:val="center"/>
          </w:tcPr>
          <w:p w:rsidR="00841500" w:rsidRDefault="0010460C">
            <w:pPr>
              <w:jc w:val="center"/>
              <w:rPr>
                <w:rFonts w:ascii="仿宋" w:eastAsia="仿宋" w:hAnsi="仿宋" w:cs="仿宋"/>
                <w:i w:val="0"/>
                <w:color w:val="auto"/>
                <w:sz w:val="24"/>
                <w:szCs w:val="24"/>
                <w:lang w:eastAsia="zh-CN"/>
              </w:rPr>
            </w:pPr>
            <w:r>
              <w:rPr>
                <w:rFonts w:ascii="仿宋" w:eastAsia="仿宋" w:hAnsi="仿宋" w:cs="仿宋" w:hint="eastAsia"/>
                <w:i w:val="0"/>
                <w:color w:val="auto"/>
                <w:sz w:val="24"/>
                <w:szCs w:val="24"/>
                <w:lang w:eastAsia="zh-CN"/>
              </w:rPr>
              <w:t>1份</w:t>
            </w:r>
          </w:p>
        </w:tc>
        <w:tc>
          <w:tcPr>
            <w:tcW w:w="1455" w:type="dxa"/>
            <w:vAlign w:val="center"/>
          </w:tcPr>
          <w:p w:rsidR="00841500" w:rsidRDefault="00841500">
            <w:pPr>
              <w:rPr>
                <w:rFonts w:ascii="仿宋" w:eastAsia="仿宋" w:hAnsi="仿宋"/>
                <w:i w:val="0"/>
                <w:color w:val="auto"/>
                <w:sz w:val="24"/>
                <w:szCs w:val="24"/>
                <w:lang w:eastAsia="zh-CN"/>
              </w:rPr>
            </w:pPr>
          </w:p>
        </w:tc>
      </w:tr>
      <w:tr w:rsidR="00841500">
        <w:trPr>
          <w:trHeight w:val="498"/>
          <w:jc w:val="center"/>
        </w:trPr>
        <w:tc>
          <w:tcPr>
            <w:tcW w:w="596" w:type="dxa"/>
            <w:vMerge/>
            <w:vAlign w:val="center"/>
          </w:tcPr>
          <w:p w:rsidR="00841500" w:rsidRDefault="00841500">
            <w:pPr>
              <w:jc w:val="center"/>
              <w:rPr>
                <w:rFonts w:ascii="仿宋" w:eastAsia="仿宋" w:hAnsi="仿宋"/>
                <w:i w:val="0"/>
                <w:color w:val="auto"/>
                <w:sz w:val="24"/>
                <w:szCs w:val="24"/>
                <w:lang w:eastAsia="zh-CN"/>
              </w:rPr>
            </w:pPr>
          </w:p>
        </w:tc>
        <w:tc>
          <w:tcPr>
            <w:tcW w:w="1842" w:type="dxa"/>
            <w:vMerge/>
            <w:vAlign w:val="center"/>
          </w:tcPr>
          <w:p w:rsidR="00841500" w:rsidRDefault="00841500">
            <w:pPr>
              <w:jc w:val="center"/>
              <w:rPr>
                <w:rFonts w:ascii="仿宋" w:eastAsia="仿宋" w:hAnsi="仿宋"/>
                <w:i w:val="0"/>
                <w:color w:val="auto"/>
                <w:sz w:val="24"/>
                <w:szCs w:val="24"/>
              </w:rPr>
            </w:pPr>
          </w:p>
        </w:tc>
        <w:tc>
          <w:tcPr>
            <w:tcW w:w="2060" w:type="dxa"/>
            <w:vAlign w:val="center"/>
          </w:tcPr>
          <w:p w:rsidR="00841500" w:rsidRDefault="0010460C">
            <w:pPr>
              <w:jc w:val="center"/>
              <w:rPr>
                <w:rFonts w:ascii="仿宋" w:eastAsia="仿宋" w:hAnsi="仿宋" w:cs="仿宋"/>
                <w:i w:val="0"/>
                <w:color w:val="auto"/>
                <w:sz w:val="24"/>
                <w:szCs w:val="24"/>
              </w:rPr>
            </w:pPr>
            <w:r>
              <w:rPr>
                <w:rFonts w:ascii="仿宋" w:eastAsia="仿宋" w:hAnsi="仿宋" w:cs="仿宋" w:hint="eastAsia"/>
                <w:i w:val="0"/>
                <w:color w:val="auto"/>
                <w:sz w:val="24"/>
                <w:szCs w:val="24"/>
                <w:lang w:eastAsia="zh-CN"/>
              </w:rPr>
              <w:t>开标一览表</w:t>
            </w:r>
          </w:p>
        </w:tc>
        <w:tc>
          <w:tcPr>
            <w:tcW w:w="2693" w:type="dxa"/>
            <w:vAlign w:val="center"/>
          </w:tcPr>
          <w:p w:rsidR="00841500" w:rsidRDefault="0010460C">
            <w:pPr>
              <w:jc w:val="center"/>
              <w:rPr>
                <w:rFonts w:ascii="仿宋" w:eastAsia="仿宋" w:hAnsi="仿宋" w:cs="仿宋"/>
                <w:i w:val="0"/>
                <w:color w:val="auto"/>
                <w:sz w:val="24"/>
                <w:szCs w:val="24"/>
                <w:lang w:eastAsia="zh-CN"/>
              </w:rPr>
            </w:pPr>
            <w:r>
              <w:rPr>
                <w:rFonts w:ascii="仿宋" w:eastAsia="仿宋" w:hAnsi="仿宋" w:cs="仿宋" w:hint="eastAsia"/>
                <w:i w:val="0"/>
                <w:color w:val="auto"/>
                <w:sz w:val="24"/>
                <w:szCs w:val="24"/>
                <w:lang w:eastAsia="zh-CN"/>
              </w:rPr>
              <w:t>1份</w:t>
            </w:r>
          </w:p>
        </w:tc>
        <w:tc>
          <w:tcPr>
            <w:tcW w:w="1455" w:type="dxa"/>
            <w:vAlign w:val="center"/>
          </w:tcPr>
          <w:p w:rsidR="00841500" w:rsidRDefault="00841500">
            <w:pPr>
              <w:rPr>
                <w:rFonts w:ascii="仿宋" w:eastAsia="仿宋" w:hAnsi="仿宋"/>
                <w:i w:val="0"/>
                <w:color w:val="auto"/>
                <w:sz w:val="24"/>
                <w:szCs w:val="24"/>
                <w:lang w:eastAsia="zh-CN"/>
              </w:rPr>
            </w:pPr>
          </w:p>
        </w:tc>
      </w:tr>
      <w:tr w:rsidR="00841500">
        <w:trPr>
          <w:trHeight w:val="667"/>
          <w:jc w:val="center"/>
        </w:trPr>
        <w:tc>
          <w:tcPr>
            <w:tcW w:w="596" w:type="dxa"/>
            <w:vAlign w:val="center"/>
          </w:tcPr>
          <w:p w:rsidR="00841500" w:rsidRDefault="0010460C">
            <w:pPr>
              <w:jc w:val="center"/>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t>14</w:t>
            </w:r>
          </w:p>
        </w:tc>
        <w:tc>
          <w:tcPr>
            <w:tcW w:w="1842" w:type="dxa"/>
            <w:vAlign w:val="center"/>
          </w:tcPr>
          <w:p w:rsidR="00841500" w:rsidRDefault="0010460C">
            <w:pPr>
              <w:jc w:val="center"/>
              <w:rPr>
                <w:rFonts w:ascii="仿宋" w:eastAsia="仿宋" w:hAnsi="仿宋"/>
                <w:i w:val="0"/>
                <w:color w:val="auto"/>
                <w:sz w:val="24"/>
                <w:szCs w:val="24"/>
                <w:lang w:val="zh-CN" w:eastAsia="zh-CN"/>
              </w:rPr>
            </w:pPr>
            <w:r>
              <w:rPr>
                <w:rFonts w:ascii="仿宋" w:eastAsia="仿宋" w:hAnsi="仿宋" w:hint="eastAsia"/>
                <w:i w:val="0"/>
                <w:color w:val="auto"/>
                <w:sz w:val="24"/>
                <w:szCs w:val="24"/>
                <w:lang w:val="zh-CN" w:eastAsia="zh-CN"/>
              </w:rPr>
              <w:t>构成招标文件的其他文件</w:t>
            </w:r>
          </w:p>
        </w:tc>
        <w:tc>
          <w:tcPr>
            <w:tcW w:w="6208" w:type="dxa"/>
            <w:gridSpan w:val="3"/>
            <w:vAlign w:val="center"/>
          </w:tcPr>
          <w:p w:rsidR="00841500" w:rsidRDefault="0010460C">
            <w:pPr>
              <w:ind w:leftChars="128" w:left="282" w:rightChars="84" w:right="185"/>
              <w:rPr>
                <w:rFonts w:ascii="仿宋" w:eastAsia="仿宋" w:hAnsi="仿宋"/>
                <w:i w:val="0"/>
                <w:color w:val="auto"/>
                <w:sz w:val="24"/>
                <w:szCs w:val="24"/>
                <w:lang w:val="zh-CN" w:eastAsia="zh-CN"/>
              </w:rPr>
            </w:pPr>
            <w:r>
              <w:rPr>
                <w:rFonts w:ascii="仿宋" w:eastAsia="仿宋" w:hAnsi="仿宋" w:hint="eastAsia"/>
                <w:i w:val="0"/>
                <w:color w:val="auto"/>
                <w:sz w:val="24"/>
                <w:szCs w:val="24"/>
                <w:lang w:val="zh-CN" w:eastAsia="zh-CN"/>
              </w:rPr>
              <w:t>招标文件的澄清、修改书及有关补充通知为招标文件的有效组成部分。</w:t>
            </w:r>
          </w:p>
        </w:tc>
      </w:tr>
      <w:tr w:rsidR="00841500">
        <w:trPr>
          <w:trHeight w:val="405"/>
          <w:jc w:val="center"/>
        </w:trPr>
        <w:tc>
          <w:tcPr>
            <w:tcW w:w="596" w:type="dxa"/>
            <w:vAlign w:val="center"/>
          </w:tcPr>
          <w:p w:rsidR="00841500" w:rsidRDefault="0010460C">
            <w:pPr>
              <w:jc w:val="center"/>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t>15</w:t>
            </w:r>
          </w:p>
        </w:tc>
        <w:tc>
          <w:tcPr>
            <w:tcW w:w="1842" w:type="dxa"/>
            <w:vAlign w:val="center"/>
          </w:tcPr>
          <w:p w:rsidR="00841500" w:rsidRDefault="0010460C" w:rsidP="006B6CB0">
            <w:pPr>
              <w:jc w:val="center"/>
              <w:rPr>
                <w:rFonts w:ascii="仿宋" w:eastAsia="仿宋" w:hAnsi="仿宋"/>
                <w:i w:val="0"/>
                <w:color w:val="auto"/>
                <w:sz w:val="24"/>
                <w:szCs w:val="24"/>
              </w:rPr>
            </w:pPr>
            <w:r>
              <w:rPr>
                <w:rFonts w:ascii="仿宋" w:eastAsia="仿宋" w:hAnsi="仿宋" w:hint="eastAsia"/>
                <w:i w:val="0"/>
                <w:color w:val="auto"/>
                <w:sz w:val="24"/>
                <w:szCs w:val="24"/>
              </w:rPr>
              <w:t>采购文件咨询</w:t>
            </w:r>
          </w:p>
        </w:tc>
        <w:tc>
          <w:tcPr>
            <w:tcW w:w="6208" w:type="dxa"/>
            <w:gridSpan w:val="3"/>
            <w:vAlign w:val="center"/>
          </w:tcPr>
          <w:p w:rsidR="00841500" w:rsidRDefault="0010460C">
            <w:pPr>
              <w:ind w:leftChars="128" w:left="282" w:rightChars="84" w:right="185"/>
              <w:rPr>
                <w:rFonts w:ascii="仿宋" w:eastAsia="仿宋" w:hAnsi="仿宋"/>
                <w:i w:val="0"/>
                <w:color w:val="auto"/>
                <w:sz w:val="24"/>
                <w:szCs w:val="24"/>
                <w:lang w:val="zh-CN" w:eastAsia="zh-CN"/>
              </w:rPr>
            </w:pPr>
            <w:r>
              <w:rPr>
                <w:rFonts w:ascii="仿宋" w:eastAsia="仿宋" w:hAnsi="仿宋" w:hint="eastAsia"/>
                <w:i w:val="0"/>
                <w:color w:val="auto"/>
                <w:sz w:val="24"/>
                <w:szCs w:val="24"/>
                <w:lang w:eastAsia="zh-CN"/>
              </w:rPr>
              <w:t>联系人：</w:t>
            </w:r>
            <w:r>
              <w:rPr>
                <w:rFonts w:ascii="仿宋" w:eastAsia="仿宋" w:hAnsi="仿宋" w:hint="eastAsia"/>
                <w:i w:val="0"/>
                <w:color w:val="auto"/>
                <w:sz w:val="24"/>
                <w:szCs w:val="24"/>
                <w:lang w:val="zh-CN" w:eastAsia="zh-CN"/>
              </w:rPr>
              <w:t>许老师、王老师</w:t>
            </w:r>
          </w:p>
          <w:p w:rsidR="00841500" w:rsidRDefault="0010460C">
            <w:pPr>
              <w:ind w:leftChars="128" w:left="282" w:rightChars="84" w:right="185"/>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t>联系电话：</w:t>
            </w:r>
            <w:r>
              <w:rPr>
                <w:rFonts w:ascii="仿宋" w:eastAsia="仿宋" w:hAnsi="仿宋" w:cs="仿宋"/>
                <w:bCs/>
                <w:i w:val="0"/>
                <w:color w:val="auto"/>
                <w:sz w:val="24"/>
                <w:szCs w:val="24"/>
                <w:lang w:eastAsia="zh-CN"/>
              </w:rPr>
              <w:t>028-85410068</w:t>
            </w:r>
            <w:r>
              <w:rPr>
                <w:rFonts w:ascii="仿宋" w:eastAsia="仿宋" w:hAnsi="仿宋"/>
                <w:i w:val="0"/>
                <w:color w:val="auto"/>
                <w:sz w:val="24"/>
                <w:szCs w:val="24"/>
                <w:lang w:val="zh-CN" w:eastAsia="zh-CN"/>
              </w:rPr>
              <w:t>。</w:t>
            </w:r>
          </w:p>
        </w:tc>
      </w:tr>
      <w:tr w:rsidR="00841500">
        <w:trPr>
          <w:trHeight w:val="467"/>
          <w:jc w:val="center"/>
        </w:trPr>
        <w:tc>
          <w:tcPr>
            <w:tcW w:w="596" w:type="dxa"/>
            <w:vAlign w:val="center"/>
          </w:tcPr>
          <w:p w:rsidR="00841500" w:rsidRDefault="0010460C">
            <w:pPr>
              <w:jc w:val="center"/>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t>16</w:t>
            </w:r>
          </w:p>
        </w:tc>
        <w:tc>
          <w:tcPr>
            <w:tcW w:w="1842" w:type="dxa"/>
            <w:vAlign w:val="center"/>
          </w:tcPr>
          <w:p w:rsidR="00841500" w:rsidRDefault="0010460C" w:rsidP="006B6CB0">
            <w:pPr>
              <w:jc w:val="center"/>
              <w:rPr>
                <w:rFonts w:ascii="仿宋" w:eastAsia="仿宋" w:hAnsi="仿宋"/>
                <w:i w:val="0"/>
                <w:color w:val="auto"/>
                <w:sz w:val="24"/>
                <w:szCs w:val="24"/>
              </w:rPr>
            </w:pPr>
            <w:r>
              <w:rPr>
                <w:rFonts w:ascii="仿宋" w:eastAsia="仿宋" w:hAnsi="仿宋" w:hint="eastAsia"/>
                <w:i w:val="0"/>
                <w:color w:val="auto"/>
                <w:sz w:val="24"/>
                <w:szCs w:val="24"/>
              </w:rPr>
              <w:t>开标、评标工作咨询</w:t>
            </w:r>
          </w:p>
        </w:tc>
        <w:tc>
          <w:tcPr>
            <w:tcW w:w="6208" w:type="dxa"/>
            <w:gridSpan w:val="3"/>
            <w:vAlign w:val="center"/>
          </w:tcPr>
          <w:p w:rsidR="00841500" w:rsidRDefault="0010460C">
            <w:pPr>
              <w:ind w:leftChars="128" w:left="282" w:rightChars="84" w:right="185"/>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t>联系人：王老师，联系电话：</w:t>
            </w:r>
            <w:r>
              <w:rPr>
                <w:rFonts w:ascii="仿宋" w:eastAsia="仿宋" w:hAnsi="仿宋" w:cs="仿宋"/>
                <w:bCs/>
                <w:i w:val="0"/>
                <w:color w:val="auto"/>
                <w:sz w:val="24"/>
                <w:szCs w:val="24"/>
                <w:lang w:eastAsia="zh-CN"/>
              </w:rPr>
              <w:t>028-85410068</w:t>
            </w:r>
            <w:r>
              <w:rPr>
                <w:rFonts w:ascii="仿宋" w:eastAsia="仿宋" w:hAnsi="仿宋"/>
                <w:i w:val="0"/>
                <w:color w:val="auto"/>
                <w:sz w:val="24"/>
                <w:szCs w:val="24"/>
                <w:lang w:val="zh-CN" w:eastAsia="zh-CN"/>
              </w:rPr>
              <w:t>。</w:t>
            </w:r>
          </w:p>
        </w:tc>
      </w:tr>
      <w:tr w:rsidR="00841500">
        <w:trPr>
          <w:trHeight w:val="414"/>
          <w:jc w:val="center"/>
        </w:trPr>
        <w:tc>
          <w:tcPr>
            <w:tcW w:w="596" w:type="dxa"/>
            <w:vAlign w:val="center"/>
          </w:tcPr>
          <w:p w:rsidR="00841500" w:rsidRDefault="0010460C">
            <w:pPr>
              <w:jc w:val="center"/>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t>17</w:t>
            </w:r>
          </w:p>
        </w:tc>
        <w:tc>
          <w:tcPr>
            <w:tcW w:w="1842" w:type="dxa"/>
            <w:vAlign w:val="center"/>
          </w:tcPr>
          <w:p w:rsidR="00841500" w:rsidRDefault="0010460C">
            <w:pPr>
              <w:jc w:val="center"/>
              <w:rPr>
                <w:rFonts w:ascii="仿宋" w:eastAsia="仿宋" w:hAnsi="仿宋"/>
                <w:i w:val="0"/>
                <w:color w:val="auto"/>
                <w:sz w:val="24"/>
                <w:szCs w:val="24"/>
              </w:rPr>
            </w:pPr>
            <w:r>
              <w:rPr>
                <w:rFonts w:ascii="仿宋" w:eastAsia="仿宋" w:hAnsi="仿宋" w:hint="eastAsia"/>
                <w:i w:val="0"/>
                <w:color w:val="auto"/>
                <w:sz w:val="24"/>
                <w:szCs w:val="24"/>
              </w:rPr>
              <w:t>中标通知书领取</w:t>
            </w:r>
          </w:p>
        </w:tc>
        <w:tc>
          <w:tcPr>
            <w:tcW w:w="6208" w:type="dxa"/>
            <w:gridSpan w:val="3"/>
            <w:vAlign w:val="center"/>
          </w:tcPr>
          <w:p w:rsidR="00841500" w:rsidRDefault="0010460C">
            <w:pPr>
              <w:ind w:leftChars="128" w:left="282" w:rightChars="84" w:right="185"/>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t>中标公告在中国政府采购网四川省分网上公告后，请中标人凭有效身份证明材料到四川采易通招标代理有限公司领取中标通知书。</w:t>
            </w:r>
          </w:p>
          <w:p w:rsidR="00841500" w:rsidRDefault="0010460C">
            <w:pPr>
              <w:ind w:leftChars="128" w:left="282" w:rightChars="84" w:right="185"/>
              <w:rPr>
                <w:rFonts w:ascii="仿宋" w:eastAsia="仿宋" w:hAnsi="仿宋"/>
                <w:i w:val="0"/>
                <w:color w:val="auto"/>
                <w:sz w:val="24"/>
                <w:szCs w:val="24"/>
                <w:lang w:val="zh-CN" w:eastAsia="zh-CN"/>
              </w:rPr>
            </w:pPr>
            <w:r>
              <w:rPr>
                <w:rFonts w:ascii="仿宋" w:eastAsia="仿宋" w:hAnsi="仿宋" w:hint="eastAsia"/>
                <w:i w:val="0"/>
                <w:color w:val="auto"/>
                <w:sz w:val="24"/>
                <w:szCs w:val="24"/>
                <w:lang w:val="zh-CN" w:eastAsia="zh-CN"/>
              </w:rPr>
              <w:t>联系人：邓老师。</w:t>
            </w:r>
          </w:p>
          <w:p w:rsidR="00841500" w:rsidRDefault="0010460C">
            <w:pPr>
              <w:ind w:leftChars="128" w:left="282" w:rightChars="84" w:right="185"/>
              <w:rPr>
                <w:rFonts w:ascii="仿宋" w:eastAsia="仿宋" w:hAnsi="仿宋"/>
                <w:i w:val="0"/>
                <w:color w:val="auto"/>
                <w:sz w:val="24"/>
                <w:szCs w:val="24"/>
                <w:lang w:val="zh-CN" w:eastAsia="zh-CN"/>
              </w:rPr>
            </w:pPr>
            <w:r>
              <w:rPr>
                <w:rFonts w:ascii="仿宋" w:eastAsia="仿宋" w:hAnsi="仿宋" w:hint="eastAsia"/>
                <w:i w:val="0"/>
                <w:color w:val="auto"/>
                <w:sz w:val="24"/>
                <w:szCs w:val="24"/>
                <w:lang w:val="zh-CN" w:eastAsia="zh-CN"/>
              </w:rPr>
              <w:t>联系电话：</w:t>
            </w:r>
            <w:r>
              <w:rPr>
                <w:rFonts w:ascii="仿宋" w:eastAsia="仿宋" w:hAnsi="仿宋" w:cs="仿宋"/>
                <w:bCs/>
                <w:i w:val="0"/>
                <w:color w:val="auto"/>
                <w:sz w:val="24"/>
                <w:szCs w:val="24"/>
                <w:lang w:eastAsia="zh-CN"/>
              </w:rPr>
              <w:t>028-62093108</w:t>
            </w:r>
            <w:r>
              <w:rPr>
                <w:rFonts w:ascii="仿宋" w:eastAsia="仿宋" w:hAnsi="仿宋" w:hint="eastAsia"/>
                <w:i w:val="0"/>
                <w:color w:val="auto"/>
                <w:sz w:val="24"/>
                <w:szCs w:val="24"/>
                <w:lang w:val="zh-CN" w:eastAsia="zh-CN"/>
              </w:rPr>
              <w:t>。</w:t>
            </w:r>
          </w:p>
          <w:p w:rsidR="00841500" w:rsidRDefault="0010460C">
            <w:pPr>
              <w:ind w:leftChars="128" w:left="282" w:rightChars="84" w:right="185"/>
              <w:rPr>
                <w:rFonts w:ascii="仿宋" w:eastAsia="仿宋" w:hAnsi="仿宋"/>
                <w:i w:val="0"/>
                <w:color w:val="auto"/>
                <w:sz w:val="24"/>
                <w:szCs w:val="24"/>
                <w:lang w:val="zh-CN" w:eastAsia="zh-CN"/>
              </w:rPr>
            </w:pPr>
            <w:r>
              <w:rPr>
                <w:rFonts w:ascii="仿宋" w:eastAsia="仿宋" w:hAnsi="仿宋" w:hint="eastAsia"/>
                <w:i w:val="0"/>
                <w:color w:val="auto"/>
                <w:sz w:val="24"/>
                <w:szCs w:val="24"/>
                <w:lang w:val="zh-CN" w:eastAsia="zh-CN"/>
              </w:rPr>
              <w:t>地址：</w:t>
            </w:r>
            <w:r>
              <w:rPr>
                <w:rFonts w:ascii="仿宋" w:eastAsia="仿宋" w:hAnsi="仿宋" w:hint="eastAsia"/>
                <w:i w:val="0"/>
                <w:color w:val="auto"/>
                <w:sz w:val="24"/>
                <w:szCs w:val="24"/>
                <w:lang w:eastAsia="zh-CN"/>
              </w:rPr>
              <w:t>中国（四川）自由贸易试验区成都高新区天府二街166号雄川金融中心1栋09层05号</w:t>
            </w:r>
            <w:r>
              <w:rPr>
                <w:rFonts w:ascii="仿宋" w:eastAsia="仿宋" w:hAnsi="仿宋" w:hint="eastAsia"/>
                <w:i w:val="0"/>
                <w:color w:val="auto"/>
                <w:sz w:val="24"/>
                <w:szCs w:val="24"/>
                <w:lang w:val="zh-CN" w:eastAsia="zh-CN"/>
              </w:rPr>
              <w:t>。</w:t>
            </w:r>
          </w:p>
        </w:tc>
      </w:tr>
      <w:tr w:rsidR="00841500">
        <w:trPr>
          <w:trHeight w:val="438"/>
          <w:jc w:val="center"/>
        </w:trPr>
        <w:tc>
          <w:tcPr>
            <w:tcW w:w="596" w:type="dxa"/>
            <w:vAlign w:val="center"/>
          </w:tcPr>
          <w:p w:rsidR="00841500" w:rsidRDefault="0010460C">
            <w:pPr>
              <w:jc w:val="center"/>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t>18</w:t>
            </w:r>
          </w:p>
        </w:tc>
        <w:tc>
          <w:tcPr>
            <w:tcW w:w="1842" w:type="dxa"/>
            <w:vAlign w:val="center"/>
          </w:tcPr>
          <w:p w:rsidR="00841500" w:rsidRDefault="0010460C">
            <w:pPr>
              <w:jc w:val="center"/>
              <w:rPr>
                <w:rFonts w:ascii="仿宋" w:eastAsia="仿宋" w:hAnsi="仿宋"/>
                <w:i w:val="0"/>
                <w:color w:val="auto"/>
                <w:sz w:val="24"/>
                <w:szCs w:val="24"/>
              </w:rPr>
            </w:pPr>
            <w:r>
              <w:rPr>
                <w:rFonts w:ascii="仿宋" w:eastAsia="仿宋" w:hAnsi="仿宋" w:hint="eastAsia"/>
                <w:i w:val="0"/>
                <w:color w:val="auto"/>
                <w:sz w:val="24"/>
                <w:szCs w:val="24"/>
              </w:rPr>
              <w:t>投标人询问</w:t>
            </w:r>
          </w:p>
        </w:tc>
        <w:tc>
          <w:tcPr>
            <w:tcW w:w="6208" w:type="dxa"/>
            <w:gridSpan w:val="3"/>
          </w:tcPr>
          <w:p w:rsidR="00841500" w:rsidRDefault="0010460C">
            <w:pPr>
              <w:ind w:leftChars="128" w:left="282" w:rightChars="84" w:right="185"/>
              <w:rPr>
                <w:rFonts w:ascii="仿宋" w:eastAsia="仿宋" w:hAnsi="仿宋"/>
                <w:i w:val="0"/>
                <w:color w:val="auto"/>
                <w:sz w:val="24"/>
                <w:szCs w:val="24"/>
                <w:lang w:val="zh-CN" w:eastAsia="zh-CN"/>
              </w:rPr>
            </w:pPr>
            <w:r>
              <w:rPr>
                <w:rFonts w:ascii="仿宋" w:eastAsia="仿宋" w:hAnsi="仿宋" w:hint="eastAsia"/>
                <w:i w:val="0"/>
                <w:color w:val="auto"/>
                <w:sz w:val="24"/>
                <w:szCs w:val="24"/>
                <w:lang w:eastAsia="zh-CN"/>
              </w:rPr>
              <w:t>根据委托代理协议约定，投标人询问由四川采易通招标代理有限公司</w:t>
            </w:r>
            <w:r>
              <w:rPr>
                <w:rFonts w:ascii="仿宋" w:eastAsia="仿宋" w:hAnsi="仿宋" w:hint="eastAsia"/>
                <w:i w:val="0"/>
                <w:color w:val="auto"/>
                <w:sz w:val="24"/>
                <w:szCs w:val="24"/>
                <w:lang w:val="zh-CN" w:eastAsia="zh-CN"/>
              </w:rPr>
              <w:t>负责答复。</w:t>
            </w:r>
          </w:p>
          <w:p w:rsidR="00841500" w:rsidRDefault="0010460C">
            <w:pPr>
              <w:ind w:leftChars="128" w:left="282" w:rightChars="84" w:right="185"/>
              <w:rPr>
                <w:rFonts w:ascii="仿宋" w:eastAsia="仿宋" w:hAnsi="仿宋"/>
                <w:i w:val="0"/>
                <w:color w:val="auto"/>
                <w:sz w:val="24"/>
                <w:szCs w:val="24"/>
                <w:lang w:val="zh-CN" w:eastAsia="zh-CN"/>
              </w:rPr>
            </w:pPr>
            <w:r>
              <w:rPr>
                <w:rFonts w:ascii="仿宋" w:eastAsia="仿宋" w:hAnsi="仿宋" w:hint="eastAsia"/>
                <w:i w:val="0"/>
                <w:color w:val="auto"/>
                <w:sz w:val="24"/>
                <w:szCs w:val="24"/>
                <w:lang w:val="zh-CN" w:eastAsia="zh-CN"/>
              </w:rPr>
              <w:t>联系人：许老师、孙老师。</w:t>
            </w:r>
          </w:p>
          <w:p w:rsidR="00841500" w:rsidRDefault="0010460C">
            <w:pPr>
              <w:ind w:leftChars="128" w:left="282" w:rightChars="84" w:right="185"/>
              <w:rPr>
                <w:rFonts w:ascii="仿宋" w:eastAsia="仿宋" w:hAnsi="仿宋"/>
                <w:i w:val="0"/>
                <w:color w:val="auto"/>
                <w:sz w:val="24"/>
                <w:szCs w:val="24"/>
                <w:lang w:val="zh-CN" w:eastAsia="zh-CN"/>
              </w:rPr>
            </w:pPr>
            <w:r>
              <w:rPr>
                <w:rFonts w:ascii="仿宋" w:eastAsia="仿宋" w:hAnsi="仿宋" w:hint="eastAsia"/>
                <w:i w:val="0"/>
                <w:color w:val="auto"/>
                <w:sz w:val="24"/>
                <w:szCs w:val="24"/>
                <w:lang w:val="zh-CN" w:eastAsia="zh-CN"/>
              </w:rPr>
              <w:t>联系电话：</w:t>
            </w:r>
            <w:r>
              <w:rPr>
                <w:rFonts w:ascii="仿宋" w:eastAsia="仿宋" w:hAnsi="仿宋" w:cs="仿宋"/>
                <w:bCs/>
                <w:i w:val="0"/>
                <w:color w:val="auto"/>
                <w:sz w:val="24"/>
                <w:szCs w:val="24"/>
                <w:lang w:eastAsia="zh-CN"/>
              </w:rPr>
              <w:t>028-85410068</w:t>
            </w:r>
            <w:r>
              <w:rPr>
                <w:rFonts w:ascii="仿宋" w:eastAsia="仿宋" w:hAnsi="仿宋" w:cs="仿宋" w:hint="eastAsia"/>
                <w:bCs/>
                <w:i w:val="0"/>
                <w:color w:val="auto"/>
                <w:sz w:val="24"/>
                <w:szCs w:val="24"/>
                <w:lang w:eastAsia="zh-CN"/>
              </w:rPr>
              <w:t>。</w:t>
            </w:r>
          </w:p>
          <w:p w:rsidR="00841500" w:rsidRDefault="0010460C">
            <w:pPr>
              <w:ind w:leftChars="128" w:left="282" w:rightChars="84" w:right="185"/>
              <w:rPr>
                <w:rFonts w:ascii="仿宋" w:eastAsia="仿宋" w:hAnsi="仿宋"/>
                <w:i w:val="0"/>
                <w:color w:val="auto"/>
                <w:sz w:val="24"/>
                <w:szCs w:val="24"/>
                <w:lang w:val="zh-CN" w:eastAsia="zh-CN"/>
              </w:rPr>
            </w:pPr>
            <w:r>
              <w:rPr>
                <w:rFonts w:ascii="仿宋" w:eastAsia="仿宋" w:hAnsi="仿宋" w:hint="eastAsia"/>
                <w:i w:val="0"/>
                <w:color w:val="auto"/>
                <w:sz w:val="24"/>
                <w:szCs w:val="24"/>
                <w:lang w:val="zh-CN" w:eastAsia="zh-CN"/>
              </w:rPr>
              <w:t>本项目受理地址：</w:t>
            </w:r>
            <w:r>
              <w:rPr>
                <w:rFonts w:ascii="仿宋" w:eastAsia="仿宋" w:hAnsi="仿宋" w:hint="eastAsia"/>
                <w:i w:val="0"/>
                <w:color w:val="auto"/>
                <w:sz w:val="24"/>
                <w:szCs w:val="24"/>
                <w:lang w:eastAsia="zh-CN"/>
              </w:rPr>
              <w:t>中国（四川）自由贸易试验区成都高新区天府二街166号雄川金融中心1栋09层05号，邮编：610064</w:t>
            </w:r>
            <w:r>
              <w:rPr>
                <w:rFonts w:ascii="仿宋" w:eastAsia="仿宋" w:hAnsi="仿宋" w:hint="eastAsia"/>
                <w:i w:val="0"/>
                <w:color w:val="auto"/>
                <w:sz w:val="24"/>
                <w:szCs w:val="24"/>
                <w:lang w:val="zh-CN" w:eastAsia="zh-CN"/>
              </w:rPr>
              <w:t>。</w:t>
            </w:r>
          </w:p>
        </w:tc>
      </w:tr>
      <w:tr w:rsidR="00841500">
        <w:trPr>
          <w:trHeight w:val="566"/>
          <w:jc w:val="center"/>
        </w:trPr>
        <w:tc>
          <w:tcPr>
            <w:tcW w:w="596" w:type="dxa"/>
            <w:vAlign w:val="center"/>
          </w:tcPr>
          <w:p w:rsidR="00841500" w:rsidRDefault="0010460C">
            <w:pPr>
              <w:jc w:val="center"/>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t>19</w:t>
            </w:r>
          </w:p>
        </w:tc>
        <w:tc>
          <w:tcPr>
            <w:tcW w:w="1842" w:type="dxa"/>
            <w:vAlign w:val="center"/>
          </w:tcPr>
          <w:p w:rsidR="00841500" w:rsidRPr="00600AE9" w:rsidRDefault="0010460C">
            <w:pPr>
              <w:jc w:val="center"/>
              <w:rPr>
                <w:rFonts w:ascii="仿宋" w:eastAsia="仿宋" w:hAnsi="仿宋"/>
                <w:i w:val="0"/>
                <w:color w:val="auto"/>
                <w:sz w:val="24"/>
                <w:szCs w:val="24"/>
              </w:rPr>
            </w:pPr>
            <w:r w:rsidRPr="00600AE9">
              <w:rPr>
                <w:rFonts w:ascii="仿宋" w:eastAsia="仿宋" w:hAnsi="仿宋" w:hint="eastAsia"/>
                <w:i w:val="0"/>
                <w:color w:val="auto"/>
                <w:sz w:val="24"/>
                <w:szCs w:val="24"/>
              </w:rPr>
              <w:t>投标人质疑</w:t>
            </w:r>
          </w:p>
        </w:tc>
        <w:tc>
          <w:tcPr>
            <w:tcW w:w="6208" w:type="dxa"/>
            <w:gridSpan w:val="3"/>
            <w:vAlign w:val="center"/>
          </w:tcPr>
          <w:p w:rsidR="00841500" w:rsidRPr="00600AE9" w:rsidRDefault="0010460C">
            <w:pPr>
              <w:ind w:leftChars="128" w:left="282" w:rightChars="84" w:right="185"/>
              <w:rPr>
                <w:rFonts w:ascii="仿宋" w:eastAsia="仿宋" w:hAnsi="仿宋"/>
                <w:b/>
                <w:i w:val="0"/>
                <w:color w:val="auto"/>
                <w:sz w:val="24"/>
                <w:szCs w:val="24"/>
                <w:lang w:eastAsia="zh-CN"/>
              </w:rPr>
            </w:pPr>
            <w:r w:rsidRPr="00600AE9">
              <w:rPr>
                <w:rFonts w:ascii="仿宋" w:eastAsia="仿宋" w:hAnsi="仿宋" w:hint="eastAsia"/>
                <w:b/>
                <w:i w:val="0"/>
                <w:color w:val="auto"/>
                <w:sz w:val="24"/>
                <w:szCs w:val="24"/>
                <w:lang w:eastAsia="zh-CN"/>
              </w:rPr>
              <w:t>根据委托代理协议约定：对于采购文件、</w:t>
            </w:r>
            <w:r w:rsidRPr="00600AE9">
              <w:rPr>
                <w:rFonts w:ascii="仿宋" w:eastAsia="仿宋" w:hAnsi="仿宋" w:hint="eastAsia"/>
                <w:b/>
                <w:i w:val="0"/>
                <w:color w:val="auto"/>
                <w:sz w:val="24"/>
                <w:szCs w:val="24"/>
                <w:lang w:val="zh-CN" w:eastAsia="zh-CN"/>
              </w:rPr>
              <w:t>采购过程、采购结果</w:t>
            </w:r>
            <w:r w:rsidRPr="00600AE9">
              <w:rPr>
                <w:rFonts w:ascii="仿宋" w:eastAsia="仿宋" w:hAnsi="仿宋" w:hint="eastAsia"/>
                <w:b/>
                <w:i w:val="0"/>
                <w:color w:val="auto"/>
                <w:sz w:val="24"/>
                <w:szCs w:val="24"/>
                <w:lang w:eastAsia="zh-CN"/>
              </w:rPr>
              <w:t>的质疑由</w:t>
            </w:r>
            <w:r w:rsidRPr="00600AE9">
              <w:rPr>
                <w:rFonts w:ascii="仿宋" w:eastAsia="仿宋" w:hAnsi="仿宋" w:hint="eastAsia"/>
                <w:b/>
                <w:i w:val="0"/>
                <w:color w:val="auto"/>
                <w:sz w:val="24"/>
                <w:szCs w:val="24"/>
                <w:lang w:val="zh-CN" w:eastAsia="zh-CN"/>
              </w:rPr>
              <w:t>采购人授权</w:t>
            </w:r>
            <w:r w:rsidRPr="00600AE9">
              <w:rPr>
                <w:rFonts w:ascii="仿宋" w:eastAsia="仿宋" w:hAnsi="仿宋"/>
                <w:b/>
                <w:i w:val="0"/>
                <w:color w:val="auto"/>
                <w:sz w:val="24"/>
                <w:szCs w:val="24"/>
                <w:lang w:val="zh-CN" w:eastAsia="zh-CN"/>
              </w:rPr>
              <w:t>采购代理机构</w:t>
            </w:r>
            <w:r w:rsidRPr="00600AE9">
              <w:rPr>
                <w:rFonts w:ascii="仿宋" w:eastAsia="仿宋" w:hAnsi="仿宋" w:hint="eastAsia"/>
                <w:b/>
                <w:i w:val="0"/>
                <w:color w:val="auto"/>
                <w:sz w:val="24"/>
                <w:szCs w:val="24"/>
                <w:lang w:val="zh-CN" w:eastAsia="zh-CN"/>
              </w:rPr>
              <w:t>负责答复</w:t>
            </w:r>
            <w:r w:rsidRPr="00600AE9">
              <w:rPr>
                <w:rFonts w:ascii="仿宋" w:eastAsia="仿宋" w:hAnsi="仿宋" w:hint="eastAsia"/>
                <w:b/>
                <w:i w:val="0"/>
                <w:color w:val="auto"/>
                <w:sz w:val="24"/>
                <w:szCs w:val="24"/>
                <w:lang w:eastAsia="zh-CN"/>
              </w:rPr>
              <w:t>。</w:t>
            </w:r>
          </w:p>
          <w:p w:rsidR="00841500" w:rsidRPr="00600AE9" w:rsidRDefault="0010460C">
            <w:pPr>
              <w:ind w:leftChars="128" w:left="282" w:rightChars="84" w:right="185"/>
              <w:rPr>
                <w:rFonts w:ascii="仿宋" w:eastAsia="仿宋" w:hAnsi="仿宋"/>
                <w:b/>
                <w:i w:val="0"/>
                <w:color w:val="auto"/>
                <w:sz w:val="24"/>
                <w:szCs w:val="24"/>
                <w:lang w:val="zh-CN" w:eastAsia="zh-CN"/>
              </w:rPr>
            </w:pPr>
            <w:r w:rsidRPr="00600AE9">
              <w:rPr>
                <w:rFonts w:ascii="仿宋" w:eastAsia="仿宋" w:hAnsi="仿宋" w:hint="eastAsia"/>
                <w:b/>
                <w:i w:val="0"/>
                <w:color w:val="auto"/>
                <w:sz w:val="24"/>
                <w:szCs w:val="24"/>
                <w:lang w:val="zh-CN" w:eastAsia="zh-CN"/>
              </w:rPr>
              <w:t>投标人根据《政府采购质疑和投诉办法》（财政部94号令）等规定进行质疑。</w:t>
            </w:r>
          </w:p>
          <w:p w:rsidR="00841500" w:rsidRPr="00600AE9" w:rsidRDefault="0010460C">
            <w:pPr>
              <w:ind w:leftChars="128" w:left="282" w:rightChars="84" w:right="185"/>
              <w:rPr>
                <w:rFonts w:ascii="仿宋" w:eastAsia="仿宋" w:hAnsi="仿宋"/>
                <w:b/>
                <w:i w:val="0"/>
                <w:color w:val="auto"/>
                <w:sz w:val="24"/>
                <w:szCs w:val="24"/>
                <w:lang w:val="zh-CN" w:eastAsia="zh-CN"/>
              </w:rPr>
            </w:pPr>
            <w:r w:rsidRPr="00600AE9">
              <w:rPr>
                <w:rFonts w:ascii="仿宋" w:eastAsia="仿宋" w:hAnsi="仿宋" w:hint="eastAsia"/>
                <w:b/>
                <w:i w:val="0"/>
                <w:color w:val="auto"/>
                <w:sz w:val="24"/>
                <w:szCs w:val="24"/>
                <w:lang w:val="zh-CN" w:eastAsia="zh-CN"/>
              </w:rPr>
              <w:lastRenderedPageBreak/>
              <w:t>投标人质疑不得超出采购文件、采购过程、中标或者成交结果使自己的权益受到损害的范围。</w:t>
            </w:r>
          </w:p>
          <w:p w:rsidR="00841500" w:rsidRPr="00600AE9" w:rsidRDefault="0010460C">
            <w:pPr>
              <w:ind w:leftChars="128" w:left="282" w:rightChars="84" w:right="185"/>
              <w:rPr>
                <w:rFonts w:ascii="仿宋" w:eastAsia="仿宋" w:hAnsi="仿宋"/>
                <w:i w:val="0"/>
                <w:color w:val="auto"/>
                <w:sz w:val="24"/>
                <w:szCs w:val="24"/>
                <w:lang w:eastAsia="zh-CN"/>
              </w:rPr>
            </w:pPr>
            <w:r w:rsidRPr="00600AE9">
              <w:rPr>
                <w:rFonts w:ascii="仿宋" w:eastAsia="仿宋" w:hAnsi="仿宋" w:hint="eastAsia"/>
                <w:b/>
                <w:i w:val="0"/>
                <w:color w:val="auto"/>
                <w:sz w:val="24"/>
                <w:szCs w:val="24"/>
                <w:lang w:val="zh-CN" w:eastAsia="zh-CN"/>
              </w:rPr>
              <w:t>对同一采购过程环节的质疑：投标人须在法定质疑期内一次性提出针对同一采购程序环节的质疑。</w:t>
            </w:r>
          </w:p>
          <w:p w:rsidR="00841500" w:rsidRPr="00600AE9" w:rsidRDefault="0010460C">
            <w:pPr>
              <w:ind w:leftChars="128" w:left="282" w:rightChars="84" w:right="185"/>
              <w:rPr>
                <w:rFonts w:ascii="仿宋" w:eastAsia="仿宋" w:hAnsi="仿宋"/>
                <w:b/>
                <w:i w:val="0"/>
                <w:color w:val="auto"/>
                <w:sz w:val="24"/>
                <w:szCs w:val="24"/>
                <w:lang w:eastAsia="zh-CN"/>
              </w:rPr>
            </w:pPr>
            <w:r w:rsidRPr="00600AE9">
              <w:rPr>
                <w:rFonts w:ascii="仿宋" w:eastAsia="仿宋" w:hAnsi="仿宋" w:hint="eastAsia"/>
                <w:b/>
                <w:i w:val="0"/>
                <w:color w:val="auto"/>
                <w:sz w:val="24"/>
                <w:szCs w:val="24"/>
                <w:lang w:eastAsia="zh-CN"/>
              </w:rPr>
              <w:t>递交质疑的方式：书面形式依法递交，质疑人须向代理机构进行现场确认。</w:t>
            </w:r>
          </w:p>
          <w:p w:rsidR="00841500" w:rsidRPr="00600AE9" w:rsidRDefault="0010460C">
            <w:pPr>
              <w:ind w:leftChars="128" w:left="282" w:rightChars="84" w:right="185"/>
              <w:rPr>
                <w:rFonts w:ascii="仿宋" w:eastAsia="仿宋" w:hAnsi="仿宋"/>
                <w:i w:val="0"/>
                <w:color w:val="auto"/>
                <w:sz w:val="24"/>
                <w:szCs w:val="24"/>
                <w:lang w:eastAsia="zh-CN"/>
              </w:rPr>
            </w:pPr>
            <w:r w:rsidRPr="00600AE9">
              <w:rPr>
                <w:rFonts w:ascii="仿宋" w:eastAsia="仿宋" w:hAnsi="仿宋" w:hint="eastAsia"/>
                <w:i w:val="0"/>
                <w:color w:val="auto"/>
                <w:sz w:val="24"/>
                <w:szCs w:val="24"/>
                <w:lang w:eastAsia="zh-CN"/>
              </w:rPr>
              <w:t>联系部门：四川采易通招标代理有限公司法</w:t>
            </w:r>
            <w:proofErr w:type="gramStart"/>
            <w:r w:rsidRPr="00600AE9">
              <w:rPr>
                <w:rFonts w:ascii="仿宋" w:eastAsia="仿宋" w:hAnsi="仿宋" w:hint="eastAsia"/>
                <w:i w:val="0"/>
                <w:color w:val="auto"/>
                <w:sz w:val="24"/>
                <w:szCs w:val="24"/>
                <w:lang w:eastAsia="zh-CN"/>
              </w:rPr>
              <w:t>务</w:t>
            </w:r>
            <w:proofErr w:type="gramEnd"/>
            <w:r w:rsidRPr="00600AE9">
              <w:rPr>
                <w:rFonts w:ascii="仿宋" w:eastAsia="仿宋" w:hAnsi="仿宋" w:hint="eastAsia"/>
                <w:i w:val="0"/>
                <w:color w:val="auto"/>
                <w:sz w:val="24"/>
                <w:szCs w:val="24"/>
                <w:lang w:eastAsia="zh-CN"/>
              </w:rPr>
              <w:t>部</w:t>
            </w:r>
          </w:p>
          <w:p w:rsidR="00841500" w:rsidRPr="00600AE9" w:rsidRDefault="0010460C">
            <w:pPr>
              <w:ind w:leftChars="128" w:left="282" w:rightChars="84" w:right="185"/>
              <w:rPr>
                <w:rFonts w:ascii="仿宋" w:eastAsia="仿宋" w:hAnsi="仿宋"/>
                <w:i w:val="0"/>
                <w:color w:val="auto"/>
                <w:sz w:val="24"/>
                <w:szCs w:val="24"/>
                <w:lang w:val="zh-CN" w:eastAsia="zh-CN"/>
              </w:rPr>
            </w:pPr>
            <w:r w:rsidRPr="00600AE9">
              <w:rPr>
                <w:rFonts w:ascii="仿宋" w:eastAsia="仿宋" w:hAnsi="仿宋" w:hint="eastAsia"/>
                <w:i w:val="0"/>
                <w:color w:val="auto"/>
                <w:sz w:val="24"/>
                <w:szCs w:val="24"/>
                <w:lang w:val="zh-CN" w:eastAsia="zh-CN"/>
              </w:rPr>
              <w:t>联系人：杨老师、孙老师。</w:t>
            </w:r>
          </w:p>
          <w:p w:rsidR="00841500" w:rsidRPr="00600AE9" w:rsidRDefault="0010460C">
            <w:pPr>
              <w:ind w:leftChars="128" w:left="282" w:rightChars="84" w:right="185"/>
              <w:rPr>
                <w:rFonts w:ascii="仿宋" w:eastAsia="仿宋" w:hAnsi="仿宋"/>
                <w:i w:val="0"/>
                <w:color w:val="auto"/>
                <w:sz w:val="24"/>
                <w:szCs w:val="24"/>
                <w:lang w:val="zh-CN" w:eastAsia="zh-CN"/>
              </w:rPr>
            </w:pPr>
            <w:r w:rsidRPr="00600AE9">
              <w:rPr>
                <w:rFonts w:ascii="仿宋" w:eastAsia="仿宋" w:hAnsi="仿宋" w:hint="eastAsia"/>
                <w:i w:val="0"/>
                <w:color w:val="auto"/>
                <w:sz w:val="24"/>
                <w:szCs w:val="24"/>
                <w:lang w:val="zh-CN" w:eastAsia="zh-CN"/>
              </w:rPr>
              <w:t>联系电话：</w:t>
            </w:r>
            <w:r w:rsidRPr="00600AE9">
              <w:rPr>
                <w:rFonts w:ascii="仿宋" w:eastAsia="仿宋" w:hAnsi="仿宋" w:cs="仿宋"/>
                <w:bCs/>
                <w:i w:val="0"/>
                <w:color w:val="auto"/>
                <w:sz w:val="24"/>
                <w:szCs w:val="24"/>
                <w:lang w:eastAsia="zh-CN"/>
              </w:rPr>
              <w:t>028-85410068</w:t>
            </w:r>
            <w:r w:rsidRPr="00600AE9">
              <w:rPr>
                <w:rFonts w:ascii="仿宋" w:eastAsia="仿宋" w:hAnsi="仿宋" w:hint="eastAsia"/>
                <w:i w:val="0"/>
                <w:color w:val="auto"/>
                <w:sz w:val="24"/>
                <w:szCs w:val="24"/>
                <w:lang w:val="zh-CN" w:eastAsia="zh-CN"/>
              </w:rPr>
              <w:t>。</w:t>
            </w:r>
          </w:p>
          <w:p w:rsidR="00841500" w:rsidRPr="00600AE9" w:rsidRDefault="0010460C">
            <w:pPr>
              <w:ind w:leftChars="128" w:left="282" w:rightChars="84" w:right="185"/>
              <w:rPr>
                <w:rFonts w:ascii="仿宋" w:eastAsia="仿宋" w:hAnsi="仿宋"/>
                <w:i w:val="0"/>
                <w:color w:val="auto"/>
                <w:sz w:val="24"/>
                <w:szCs w:val="24"/>
                <w:lang w:eastAsia="zh-CN"/>
              </w:rPr>
            </w:pPr>
            <w:r w:rsidRPr="00600AE9">
              <w:rPr>
                <w:rFonts w:ascii="仿宋" w:eastAsia="仿宋" w:hAnsi="仿宋" w:hint="eastAsia"/>
                <w:i w:val="0"/>
                <w:color w:val="auto"/>
                <w:sz w:val="24"/>
                <w:szCs w:val="24"/>
                <w:lang w:val="zh-CN" w:eastAsia="zh-CN"/>
              </w:rPr>
              <w:t>通讯地址：</w:t>
            </w:r>
            <w:r w:rsidRPr="00600AE9">
              <w:rPr>
                <w:rFonts w:ascii="仿宋" w:eastAsia="仿宋" w:hAnsi="仿宋" w:hint="eastAsia"/>
                <w:i w:val="0"/>
                <w:color w:val="auto"/>
                <w:sz w:val="24"/>
                <w:szCs w:val="24"/>
                <w:lang w:eastAsia="zh-CN"/>
              </w:rPr>
              <w:t>中国（四川）自由贸易试验区成都高新区天府二街166号雄川金融中心1栋09层05号</w:t>
            </w:r>
            <w:r w:rsidRPr="00600AE9">
              <w:rPr>
                <w:rFonts w:ascii="仿宋" w:eastAsia="仿宋" w:hAnsi="仿宋" w:hint="eastAsia"/>
                <w:i w:val="0"/>
                <w:color w:val="auto"/>
                <w:sz w:val="24"/>
                <w:szCs w:val="24"/>
                <w:lang w:val="zh-CN" w:eastAsia="zh-CN"/>
              </w:rPr>
              <w:t>。</w:t>
            </w:r>
          </w:p>
          <w:p w:rsidR="00841500" w:rsidRPr="00600AE9" w:rsidRDefault="0010460C">
            <w:pPr>
              <w:ind w:leftChars="128" w:left="282" w:rightChars="84" w:right="185"/>
              <w:rPr>
                <w:rFonts w:ascii="仿宋" w:eastAsia="仿宋" w:hAnsi="仿宋"/>
                <w:i w:val="0"/>
                <w:color w:val="auto"/>
                <w:sz w:val="24"/>
                <w:szCs w:val="24"/>
                <w:lang w:val="zh-CN" w:eastAsia="zh-CN"/>
              </w:rPr>
            </w:pPr>
            <w:r w:rsidRPr="00600AE9">
              <w:rPr>
                <w:rFonts w:ascii="仿宋" w:eastAsia="仿宋" w:hAnsi="仿宋" w:hint="eastAsia"/>
                <w:i w:val="0"/>
                <w:color w:val="auto"/>
                <w:sz w:val="24"/>
                <w:szCs w:val="24"/>
                <w:lang w:eastAsia="zh-CN"/>
              </w:rPr>
              <w:t>邮编：</w:t>
            </w:r>
            <w:r w:rsidRPr="00600AE9">
              <w:rPr>
                <w:rFonts w:ascii="仿宋" w:eastAsia="仿宋" w:hAnsi="仿宋"/>
                <w:i w:val="0"/>
                <w:color w:val="auto"/>
                <w:sz w:val="24"/>
                <w:szCs w:val="24"/>
                <w:lang w:val="zh-CN" w:eastAsia="zh-CN"/>
              </w:rPr>
              <w:t>610064</w:t>
            </w:r>
            <w:r w:rsidRPr="00600AE9">
              <w:rPr>
                <w:rFonts w:ascii="仿宋" w:eastAsia="仿宋" w:hAnsi="仿宋" w:hint="eastAsia"/>
                <w:i w:val="0"/>
                <w:color w:val="auto"/>
                <w:sz w:val="24"/>
                <w:szCs w:val="24"/>
                <w:lang w:val="zh-CN" w:eastAsia="zh-CN"/>
              </w:rPr>
              <w:t>。</w:t>
            </w:r>
          </w:p>
        </w:tc>
      </w:tr>
      <w:tr w:rsidR="00841500">
        <w:trPr>
          <w:trHeight w:val="708"/>
          <w:jc w:val="center"/>
        </w:trPr>
        <w:tc>
          <w:tcPr>
            <w:tcW w:w="596" w:type="dxa"/>
            <w:vAlign w:val="center"/>
          </w:tcPr>
          <w:p w:rsidR="00841500" w:rsidRDefault="0010460C">
            <w:pPr>
              <w:jc w:val="center"/>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lastRenderedPageBreak/>
              <w:t>20</w:t>
            </w:r>
          </w:p>
        </w:tc>
        <w:tc>
          <w:tcPr>
            <w:tcW w:w="1842" w:type="dxa"/>
            <w:vAlign w:val="center"/>
          </w:tcPr>
          <w:p w:rsidR="00841500" w:rsidRDefault="0010460C">
            <w:pPr>
              <w:jc w:val="center"/>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t>投标人投诉</w:t>
            </w:r>
          </w:p>
        </w:tc>
        <w:tc>
          <w:tcPr>
            <w:tcW w:w="6208" w:type="dxa"/>
            <w:gridSpan w:val="3"/>
          </w:tcPr>
          <w:p w:rsidR="00841500" w:rsidRDefault="0010460C">
            <w:pPr>
              <w:ind w:leftChars="128" w:left="282" w:rightChars="84" w:right="185"/>
              <w:rPr>
                <w:rFonts w:ascii="仿宋" w:eastAsia="仿宋" w:hAnsi="仿宋"/>
                <w:i w:val="0"/>
                <w:color w:val="auto"/>
                <w:sz w:val="24"/>
                <w:szCs w:val="24"/>
                <w:lang w:val="zh-CN" w:eastAsia="zh-CN"/>
              </w:rPr>
            </w:pPr>
            <w:r>
              <w:rPr>
                <w:rFonts w:ascii="仿宋" w:eastAsia="仿宋" w:hAnsi="仿宋" w:hint="eastAsia"/>
                <w:i w:val="0"/>
                <w:color w:val="auto"/>
                <w:sz w:val="24"/>
                <w:szCs w:val="24"/>
                <w:lang w:val="zh-CN" w:eastAsia="zh-CN"/>
              </w:rPr>
              <w:t>投诉受理单位：本采购项目同级财政部门，即崇州市财政局。</w:t>
            </w:r>
          </w:p>
          <w:p w:rsidR="00841500" w:rsidRDefault="0010460C">
            <w:pPr>
              <w:ind w:leftChars="128" w:left="282" w:rightChars="84" w:right="185"/>
              <w:rPr>
                <w:rFonts w:ascii="仿宋" w:eastAsia="仿宋" w:hAnsi="仿宋"/>
                <w:i w:val="0"/>
                <w:color w:val="auto"/>
                <w:sz w:val="24"/>
                <w:szCs w:val="24"/>
                <w:lang w:val="zh-CN" w:eastAsia="zh-CN"/>
              </w:rPr>
            </w:pPr>
            <w:r>
              <w:rPr>
                <w:rFonts w:ascii="仿宋" w:eastAsia="仿宋" w:hAnsi="仿宋" w:hint="eastAsia"/>
                <w:i w:val="0"/>
                <w:color w:val="auto"/>
                <w:sz w:val="24"/>
                <w:szCs w:val="24"/>
                <w:lang w:val="zh-CN" w:eastAsia="zh-CN"/>
              </w:rPr>
              <w:t>联系电话：028-82313883。</w:t>
            </w:r>
          </w:p>
          <w:p w:rsidR="00841500" w:rsidRDefault="0010460C">
            <w:pPr>
              <w:ind w:leftChars="128" w:left="282" w:rightChars="84" w:right="185"/>
              <w:rPr>
                <w:rFonts w:ascii="仿宋" w:eastAsia="仿宋" w:hAnsi="仿宋"/>
                <w:i w:val="0"/>
                <w:color w:val="auto"/>
                <w:sz w:val="24"/>
                <w:szCs w:val="24"/>
                <w:lang w:eastAsia="zh-CN"/>
              </w:rPr>
            </w:pPr>
            <w:r>
              <w:rPr>
                <w:rFonts w:ascii="仿宋" w:eastAsia="仿宋" w:hAnsi="仿宋" w:hint="eastAsia"/>
                <w:i w:val="0"/>
                <w:color w:val="auto"/>
                <w:sz w:val="24"/>
                <w:szCs w:val="24"/>
                <w:lang w:val="zh-CN" w:eastAsia="zh-CN"/>
              </w:rPr>
              <w:t>联系地址：崇州市永安中路1号。</w:t>
            </w:r>
          </w:p>
        </w:tc>
      </w:tr>
      <w:tr w:rsidR="000471EA" w:rsidTr="000471EA">
        <w:trPr>
          <w:trHeight w:val="708"/>
          <w:jc w:val="center"/>
        </w:trPr>
        <w:tc>
          <w:tcPr>
            <w:tcW w:w="596" w:type="dxa"/>
            <w:vAlign w:val="center"/>
          </w:tcPr>
          <w:p w:rsidR="000471EA" w:rsidRDefault="000471EA">
            <w:pPr>
              <w:jc w:val="center"/>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t>21</w:t>
            </w:r>
          </w:p>
        </w:tc>
        <w:tc>
          <w:tcPr>
            <w:tcW w:w="1842" w:type="dxa"/>
            <w:vAlign w:val="center"/>
          </w:tcPr>
          <w:p w:rsidR="000471EA" w:rsidRPr="00902E97" w:rsidRDefault="000471EA" w:rsidP="00902E97">
            <w:pPr>
              <w:jc w:val="center"/>
              <w:rPr>
                <w:rFonts w:ascii="仿宋" w:eastAsia="仿宋" w:hAnsi="仿宋"/>
                <w:i w:val="0"/>
                <w:color w:val="auto"/>
                <w:sz w:val="24"/>
                <w:szCs w:val="24"/>
                <w:lang w:eastAsia="zh-CN"/>
              </w:rPr>
            </w:pPr>
            <w:r w:rsidRPr="00FD1F04">
              <w:rPr>
                <w:rFonts w:ascii="仿宋" w:eastAsia="仿宋" w:hAnsi="仿宋" w:hint="eastAsia"/>
                <w:i w:val="0"/>
                <w:color w:val="auto"/>
                <w:sz w:val="24"/>
                <w:szCs w:val="24"/>
                <w:lang w:eastAsia="zh-CN"/>
              </w:rPr>
              <w:t>是否允许联合体</w:t>
            </w:r>
          </w:p>
        </w:tc>
        <w:tc>
          <w:tcPr>
            <w:tcW w:w="6208" w:type="dxa"/>
            <w:gridSpan w:val="3"/>
            <w:vAlign w:val="center"/>
          </w:tcPr>
          <w:p w:rsidR="00ED0721" w:rsidRPr="00FD1F04" w:rsidRDefault="00085D69" w:rsidP="00ED0721">
            <w:pPr>
              <w:ind w:leftChars="128" w:left="282" w:rightChars="84" w:right="185"/>
              <w:rPr>
                <w:rFonts w:ascii="仿宋" w:eastAsia="仿宋" w:hAnsi="仿宋"/>
                <w:i w:val="0"/>
                <w:color w:val="auto"/>
                <w:sz w:val="24"/>
                <w:szCs w:val="24"/>
                <w:lang w:val="zh-CN" w:eastAsia="zh-CN"/>
              </w:rPr>
            </w:pPr>
            <w:r>
              <w:rPr>
                <w:rFonts w:ascii="仿宋" w:eastAsia="仿宋" w:hAnsi="仿宋" w:hint="eastAsia"/>
                <w:i w:val="0"/>
                <w:color w:val="auto"/>
                <w:sz w:val="24"/>
                <w:szCs w:val="24"/>
                <w:lang w:val="zh-CN" w:eastAsia="zh-CN"/>
              </w:rPr>
              <w:t>不</w:t>
            </w:r>
            <w:r w:rsidR="000471EA" w:rsidRPr="00FD1F04">
              <w:rPr>
                <w:rFonts w:ascii="仿宋" w:eastAsia="仿宋" w:hAnsi="仿宋" w:hint="eastAsia"/>
                <w:i w:val="0"/>
                <w:color w:val="auto"/>
                <w:sz w:val="24"/>
                <w:szCs w:val="24"/>
                <w:lang w:val="zh-CN" w:eastAsia="zh-CN"/>
              </w:rPr>
              <w:t>允许。</w:t>
            </w:r>
          </w:p>
        </w:tc>
      </w:tr>
      <w:tr w:rsidR="00841500">
        <w:trPr>
          <w:trHeight w:val="708"/>
          <w:jc w:val="center"/>
        </w:trPr>
        <w:tc>
          <w:tcPr>
            <w:tcW w:w="596" w:type="dxa"/>
            <w:vAlign w:val="center"/>
          </w:tcPr>
          <w:p w:rsidR="00841500" w:rsidRDefault="0010460C">
            <w:pPr>
              <w:jc w:val="center"/>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t>21</w:t>
            </w:r>
          </w:p>
        </w:tc>
        <w:tc>
          <w:tcPr>
            <w:tcW w:w="1842" w:type="dxa"/>
            <w:vAlign w:val="center"/>
          </w:tcPr>
          <w:p w:rsidR="00841500" w:rsidRDefault="0010460C">
            <w:pPr>
              <w:jc w:val="center"/>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t>签字盖章</w:t>
            </w:r>
          </w:p>
          <w:p w:rsidR="00D207FA" w:rsidRDefault="00D207FA">
            <w:pPr>
              <w:jc w:val="center"/>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t>（实质性要求）</w:t>
            </w:r>
          </w:p>
        </w:tc>
        <w:tc>
          <w:tcPr>
            <w:tcW w:w="6208" w:type="dxa"/>
            <w:gridSpan w:val="3"/>
            <w:vAlign w:val="center"/>
          </w:tcPr>
          <w:p w:rsidR="00841500" w:rsidRDefault="0010460C">
            <w:pPr>
              <w:ind w:leftChars="128" w:left="282" w:rightChars="84" w:right="185"/>
              <w:jc w:val="both"/>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t>投标人必须按照招标文件的规定和要求盖章、签字。</w:t>
            </w:r>
          </w:p>
        </w:tc>
      </w:tr>
      <w:tr w:rsidR="00841500">
        <w:trPr>
          <w:trHeight w:val="1647"/>
          <w:jc w:val="center"/>
        </w:trPr>
        <w:tc>
          <w:tcPr>
            <w:tcW w:w="596" w:type="dxa"/>
            <w:vAlign w:val="center"/>
          </w:tcPr>
          <w:p w:rsidR="00841500" w:rsidRDefault="0010460C">
            <w:pPr>
              <w:jc w:val="center"/>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t>22</w:t>
            </w:r>
          </w:p>
        </w:tc>
        <w:tc>
          <w:tcPr>
            <w:tcW w:w="1842" w:type="dxa"/>
            <w:vAlign w:val="center"/>
          </w:tcPr>
          <w:p w:rsidR="00841500" w:rsidRDefault="0010460C">
            <w:pPr>
              <w:jc w:val="center"/>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t>其他强制性规定(实质性要求)</w:t>
            </w:r>
          </w:p>
        </w:tc>
        <w:tc>
          <w:tcPr>
            <w:tcW w:w="6208" w:type="dxa"/>
            <w:gridSpan w:val="3"/>
            <w:vAlign w:val="center"/>
          </w:tcPr>
          <w:p w:rsidR="00841500" w:rsidRDefault="0010460C" w:rsidP="00122F38">
            <w:pPr>
              <w:ind w:leftChars="128" w:left="282" w:rightChars="84" w:right="185"/>
              <w:jc w:val="both"/>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t>国家或行业主管部门对</w:t>
            </w:r>
            <w:r w:rsidR="005659A7">
              <w:rPr>
                <w:rFonts w:ascii="仿宋" w:eastAsia="仿宋" w:hAnsi="仿宋" w:hint="eastAsia"/>
                <w:i w:val="0"/>
                <w:color w:val="auto"/>
                <w:sz w:val="24"/>
                <w:szCs w:val="24"/>
                <w:lang w:eastAsia="zh-CN"/>
              </w:rPr>
              <w:t>所提供服务</w:t>
            </w:r>
            <w:r>
              <w:rPr>
                <w:rFonts w:ascii="仿宋" w:eastAsia="仿宋" w:hAnsi="仿宋" w:hint="eastAsia"/>
                <w:i w:val="0"/>
                <w:color w:val="auto"/>
                <w:sz w:val="24"/>
                <w:szCs w:val="24"/>
                <w:lang w:eastAsia="zh-CN"/>
              </w:rPr>
              <w:t>的技术标准</w:t>
            </w:r>
            <w:r w:rsidR="00122F38">
              <w:rPr>
                <w:rFonts w:ascii="仿宋" w:eastAsia="仿宋" w:hAnsi="仿宋" w:hint="eastAsia"/>
                <w:i w:val="0"/>
                <w:color w:val="auto"/>
                <w:sz w:val="24"/>
                <w:szCs w:val="24"/>
                <w:lang w:eastAsia="zh-CN"/>
              </w:rPr>
              <w:t>、</w:t>
            </w:r>
            <w:r>
              <w:rPr>
                <w:rFonts w:ascii="仿宋" w:eastAsia="仿宋" w:hAnsi="仿宋" w:hint="eastAsia"/>
                <w:i w:val="0"/>
                <w:color w:val="auto"/>
                <w:sz w:val="24"/>
                <w:szCs w:val="24"/>
                <w:lang w:eastAsia="zh-CN"/>
              </w:rPr>
              <w:t>质量标准等有强制性规定的,必须符合其要求。投标人在投标文件中应承诺所提供的</w:t>
            </w:r>
            <w:r w:rsidR="005659A7">
              <w:rPr>
                <w:rFonts w:ascii="仿宋" w:eastAsia="仿宋" w:hAnsi="仿宋" w:hint="eastAsia"/>
                <w:i w:val="0"/>
                <w:color w:val="auto"/>
                <w:sz w:val="24"/>
                <w:szCs w:val="24"/>
                <w:lang w:eastAsia="zh-CN"/>
              </w:rPr>
              <w:t>服务</w:t>
            </w:r>
            <w:r>
              <w:rPr>
                <w:rFonts w:ascii="仿宋" w:eastAsia="仿宋" w:hAnsi="仿宋" w:hint="eastAsia"/>
                <w:i w:val="0"/>
                <w:color w:val="auto"/>
                <w:sz w:val="24"/>
                <w:szCs w:val="24"/>
                <w:lang w:eastAsia="zh-CN"/>
              </w:rPr>
              <w:t>必须满足国家或行业主管部门的强制性规定。</w:t>
            </w:r>
          </w:p>
        </w:tc>
      </w:tr>
      <w:tr w:rsidR="00841500">
        <w:trPr>
          <w:trHeight w:val="1147"/>
          <w:jc w:val="center"/>
        </w:trPr>
        <w:tc>
          <w:tcPr>
            <w:tcW w:w="596" w:type="dxa"/>
            <w:tcBorders>
              <w:bottom w:val="single" w:sz="2" w:space="0" w:color="auto"/>
            </w:tcBorders>
            <w:vAlign w:val="center"/>
          </w:tcPr>
          <w:p w:rsidR="00841500" w:rsidRDefault="0010460C">
            <w:pPr>
              <w:jc w:val="center"/>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t>23</w:t>
            </w:r>
          </w:p>
        </w:tc>
        <w:tc>
          <w:tcPr>
            <w:tcW w:w="1842" w:type="dxa"/>
            <w:tcBorders>
              <w:bottom w:val="single" w:sz="2" w:space="0" w:color="auto"/>
            </w:tcBorders>
            <w:vAlign w:val="center"/>
          </w:tcPr>
          <w:p w:rsidR="00841500" w:rsidRDefault="0010460C">
            <w:pPr>
              <w:jc w:val="center"/>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t>政府采购合同</w:t>
            </w:r>
          </w:p>
          <w:p w:rsidR="00841500" w:rsidRDefault="0010460C">
            <w:pPr>
              <w:jc w:val="center"/>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t>公告备案</w:t>
            </w:r>
          </w:p>
        </w:tc>
        <w:tc>
          <w:tcPr>
            <w:tcW w:w="6208" w:type="dxa"/>
            <w:gridSpan w:val="3"/>
            <w:tcBorders>
              <w:bottom w:val="single" w:sz="2" w:space="0" w:color="auto"/>
            </w:tcBorders>
            <w:vAlign w:val="center"/>
          </w:tcPr>
          <w:p w:rsidR="00841500" w:rsidRDefault="0010460C">
            <w:pPr>
              <w:ind w:leftChars="127" w:left="279" w:rightChars="84" w:right="185" w:firstLine="2"/>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t>政府采购合同签订之日起2个工作日内，政府采购合同将在中国政府采购网四川省分网公告；政府采购合同签订之日起7个工作日内，政府采购合同将向本采购项目同级财政部门备案</w:t>
            </w:r>
            <w:r>
              <w:rPr>
                <w:rFonts w:ascii="仿宋" w:eastAsia="仿宋" w:hAnsi="仿宋" w:hint="eastAsia"/>
                <w:i w:val="0"/>
                <w:color w:val="auto"/>
                <w:sz w:val="24"/>
                <w:szCs w:val="24"/>
                <w:lang w:val="zh-CN" w:eastAsia="zh-CN"/>
              </w:rPr>
              <w:t>。</w:t>
            </w:r>
          </w:p>
        </w:tc>
      </w:tr>
      <w:tr w:rsidR="00841500">
        <w:trPr>
          <w:trHeight w:val="507"/>
          <w:jc w:val="center"/>
        </w:trPr>
        <w:tc>
          <w:tcPr>
            <w:tcW w:w="596" w:type="dxa"/>
            <w:tcBorders>
              <w:top w:val="single" w:sz="2" w:space="0" w:color="auto"/>
              <w:bottom w:val="single" w:sz="2" w:space="0" w:color="auto"/>
            </w:tcBorders>
            <w:vAlign w:val="center"/>
          </w:tcPr>
          <w:p w:rsidR="00841500" w:rsidRDefault="0010460C">
            <w:pPr>
              <w:jc w:val="center"/>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t>24</w:t>
            </w:r>
          </w:p>
        </w:tc>
        <w:tc>
          <w:tcPr>
            <w:tcW w:w="1842" w:type="dxa"/>
            <w:tcBorders>
              <w:top w:val="single" w:sz="2" w:space="0" w:color="auto"/>
              <w:bottom w:val="single" w:sz="2" w:space="0" w:color="auto"/>
            </w:tcBorders>
            <w:vAlign w:val="center"/>
          </w:tcPr>
          <w:p w:rsidR="00841500" w:rsidRDefault="0010460C">
            <w:pPr>
              <w:jc w:val="center"/>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t>备注</w:t>
            </w:r>
          </w:p>
        </w:tc>
        <w:tc>
          <w:tcPr>
            <w:tcW w:w="6208" w:type="dxa"/>
            <w:gridSpan w:val="3"/>
            <w:tcBorders>
              <w:top w:val="single" w:sz="2" w:space="0" w:color="auto"/>
              <w:bottom w:val="single" w:sz="2" w:space="0" w:color="auto"/>
            </w:tcBorders>
            <w:vAlign w:val="center"/>
          </w:tcPr>
          <w:p w:rsidR="00841500" w:rsidRDefault="0010460C">
            <w:pPr>
              <w:ind w:leftChars="127" w:left="279" w:rightChars="84" w:right="185" w:firstLine="2"/>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t>如招标文件其他内容与本表有矛盾，应以本表内容为准。</w:t>
            </w:r>
          </w:p>
        </w:tc>
      </w:tr>
      <w:tr w:rsidR="00841500">
        <w:trPr>
          <w:trHeight w:val="507"/>
          <w:jc w:val="center"/>
        </w:trPr>
        <w:tc>
          <w:tcPr>
            <w:tcW w:w="596" w:type="dxa"/>
            <w:tcBorders>
              <w:top w:val="single" w:sz="2" w:space="0" w:color="auto"/>
            </w:tcBorders>
            <w:vAlign w:val="center"/>
          </w:tcPr>
          <w:p w:rsidR="00841500" w:rsidRDefault="0010460C">
            <w:pPr>
              <w:jc w:val="center"/>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t>25</w:t>
            </w:r>
          </w:p>
        </w:tc>
        <w:tc>
          <w:tcPr>
            <w:tcW w:w="1842" w:type="dxa"/>
            <w:tcBorders>
              <w:top w:val="single" w:sz="2" w:space="0" w:color="auto"/>
            </w:tcBorders>
            <w:vAlign w:val="center"/>
          </w:tcPr>
          <w:p w:rsidR="00841500" w:rsidRDefault="0010460C">
            <w:pPr>
              <w:ind w:leftChars="127" w:left="279" w:rightChars="84" w:right="185" w:firstLine="2"/>
              <w:jc w:val="center"/>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t>温馨提示</w:t>
            </w:r>
          </w:p>
        </w:tc>
        <w:tc>
          <w:tcPr>
            <w:tcW w:w="6208" w:type="dxa"/>
            <w:gridSpan w:val="3"/>
            <w:tcBorders>
              <w:top w:val="single" w:sz="2" w:space="0" w:color="auto"/>
            </w:tcBorders>
            <w:vAlign w:val="center"/>
          </w:tcPr>
          <w:p w:rsidR="00841500" w:rsidRDefault="0010460C">
            <w:pPr>
              <w:pStyle w:val="afc"/>
              <w:spacing w:line="240" w:lineRule="auto"/>
              <w:ind w:left="281" w:rightChars="84" w:right="185"/>
              <w:rPr>
                <w:rFonts w:ascii="仿宋" w:eastAsia="仿宋" w:hAnsi="仿宋" w:cs="Times New Roman"/>
                <w:iCs/>
                <w:kern w:val="2"/>
                <w:lang w:bidi="en-US"/>
              </w:rPr>
            </w:pPr>
            <w:r>
              <w:rPr>
                <w:rFonts w:ascii="仿宋" w:eastAsia="仿宋" w:hAnsi="仿宋" w:cs="Times New Roman" w:hint="eastAsia"/>
                <w:iCs/>
                <w:kern w:val="2"/>
                <w:lang w:bidi="en-US"/>
              </w:rPr>
              <w:t>1.投标人需准备全流程所必需的硬件设备包括电脑（版本 win7 64位及以上）、麦克风、摄像头、CA证书等。建议使用同一台电脑完成投标、评标相关事宜，推荐安装 chrome 浏览器，且解密CA必须和加密CA为同一把。</w:t>
            </w:r>
          </w:p>
          <w:p w:rsidR="00841500" w:rsidRDefault="0010460C">
            <w:pPr>
              <w:pStyle w:val="afc"/>
              <w:spacing w:line="240" w:lineRule="auto"/>
              <w:ind w:leftChars="127" w:left="279" w:rightChars="84" w:right="185" w:firstLine="2"/>
              <w:rPr>
                <w:rFonts w:ascii="仿宋" w:eastAsia="仿宋" w:hAnsi="仿宋" w:cs="Times New Roman"/>
                <w:iCs/>
                <w:kern w:val="2"/>
                <w:lang w:bidi="en-US"/>
              </w:rPr>
            </w:pPr>
            <w:r>
              <w:rPr>
                <w:rFonts w:ascii="仿宋" w:eastAsia="仿宋" w:hAnsi="仿宋" w:cs="Times New Roman" w:hint="eastAsia"/>
                <w:iCs/>
                <w:kern w:val="2"/>
                <w:lang w:bidi="en-US"/>
              </w:rPr>
              <w:t>2.政府采购云平台供应</w:t>
            </w:r>
            <w:proofErr w:type="gramStart"/>
            <w:r>
              <w:rPr>
                <w:rFonts w:ascii="仿宋" w:eastAsia="仿宋" w:hAnsi="仿宋" w:cs="Times New Roman" w:hint="eastAsia"/>
                <w:iCs/>
                <w:kern w:val="2"/>
                <w:lang w:bidi="en-US"/>
              </w:rPr>
              <w:t>商注册</w:t>
            </w:r>
            <w:proofErr w:type="gramEnd"/>
            <w:r>
              <w:rPr>
                <w:rFonts w:ascii="仿宋" w:eastAsia="仿宋" w:hAnsi="仿宋" w:cs="Times New Roman" w:hint="eastAsia"/>
                <w:iCs/>
                <w:kern w:val="2"/>
                <w:lang w:bidi="en-US"/>
              </w:rPr>
              <w:t>地址：</w:t>
            </w:r>
          </w:p>
          <w:p w:rsidR="00841500" w:rsidRDefault="0010460C">
            <w:pPr>
              <w:ind w:leftChars="127" w:left="279" w:rightChars="84" w:right="185" w:firstLine="2"/>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t>https://middle.zcygov.cn/v-settle-front/registry?settleCategory=1&amp;entranceType=119&amp;utm=a0017.b1347.cl50.3.c0de9400b91b11eb870ad7da87d69c97</w:t>
            </w:r>
          </w:p>
        </w:tc>
      </w:tr>
    </w:tbl>
    <w:p w:rsidR="00841500" w:rsidRDefault="0010460C">
      <w:pPr>
        <w:pStyle w:val="20"/>
        <w:rPr>
          <w:rFonts w:ascii="仿宋" w:hAnsi="仿宋"/>
          <w:i w:val="0"/>
          <w:color w:val="auto"/>
          <w:lang w:eastAsia="zh-CN"/>
        </w:rPr>
      </w:pPr>
      <w:r>
        <w:rPr>
          <w:rFonts w:ascii="仿宋" w:hAnsi="仿宋"/>
          <w:i w:val="0"/>
          <w:color w:val="auto"/>
          <w:lang w:eastAsia="zh-CN"/>
        </w:rPr>
        <w:br w:type="page"/>
      </w:r>
      <w:bookmarkStart w:id="25" w:name="_Toc468331061"/>
      <w:bookmarkStart w:id="26" w:name="_Toc395625017"/>
      <w:bookmarkStart w:id="27" w:name="_Toc468346352"/>
      <w:bookmarkStart w:id="28" w:name="_Toc524910111"/>
      <w:bookmarkStart w:id="29" w:name="_Toc468330935"/>
      <w:bookmarkStart w:id="30" w:name="_Toc511558613"/>
      <w:bookmarkStart w:id="31" w:name="_Toc96097155"/>
      <w:r>
        <w:rPr>
          <w:rFonts w:ascii="仿宋" w:hAnsi="仿宋" w:hint="eastAsia"/>
          <w:i w:val="0"/>
          <w:color w:val="auto"/>
          <w:lang w:eastAsia="zh-CN"/>
        </w:rPr>
        <w:lastRenderedPageBreak/>
        <w:t>二、总则</w:t>
      </w:r>
      <w:bookmarkEnd w:id="25"/>
      <w:bookmarkEnd w:id="26"/>
      <w:bookmarkEnd w:id="27"/>
      <w:bookmarkEnd w:id="28"/>
      <w:bookmarkEnd w:id="29"/>
      <w:bookmarkEnd w:id="30"/>
      <w:bookmarkEnd w:id="31"/>
    </w:p>
    <w:p w:rsidR="00841500" w:rsidRDefault="0010460C">
      <w:pPr>
        <w:pStyle w:val="30"/>
        <w:spacing w:line="360" w:lineRule="auto"/>
        <w:rPr>
          <w:rFonts w:ascii="仿宋" w:hAnsi="仿宋"/>
          <w:i w:val="0"/>
          <w:color w:val="auto"/>
          <w:lang w:eastAsia="zh-CN"/>
        </w:rPr>
      </w:pPr>
      <w:bookmarkStart w:id="32" w:name="_Toc217446034"/>
      <w:bookmarkStart w:id="33" w:name="_Toc511558614"/>
      <w:bookmarkStart w:id="34" w:name="_Toc468640261"/>
      <w:bookmarkStart w:id="35" w:name="_Toc395625018"/>
      <w:bookmarkStart w:id="36" w:name="_Toc505762707"/>
      <w:bookmarkStart w:id="37" w:name="_Toc468654118"/>
      <w:bookmarkStart w:id="38" w:name="_Toc468330936"/>
      <w:bookmarkStart w:id="39" w:name="_Toc468331062"/>
      <w:bookmarkStart w:id="40" w:name="_Toc468633928"/>
      <w:bookmarkStart w:id="41" w:name="_Toc468641477"/>
      <w:bookmarkStart w:id="42" w:name="_Toc468320430"/>
      <w:bookmarkStart w:id="43" w:name="_Toc468346353"/>
      <w:bookmarkStart w:id="44" w:name="_Toc497752207"/>
      <w:bookmarkStart w:id="45" w:name="_Toc468640356"/>
      <w:r>
        <w:rPr>
          <w:rFonts w:ascii="仿宋" w:hAnsi="仿宋" w:hint="eastAsia"/>
          <w:i w:val="0"/>
          <w:color w:val="auto"/>
          <w:lang w:eastAsia="zh-CN"/>
        </w:rPr>
        <w:t>1、适用范围</w:t>
      </w:r>
      <w:bookmarkEnd w:id="32"/>
      <w:bookmarkEnd w:id="33"/>
      <w:bookmarkEnd w:id="34"/>
      <w:bookmarkEnd w:id="35"/>
      <w:bookmarkEnd w:id="36"/>
      <w:bookmarkEnd w:id="37"/>
      <w:bookmarkEnd w:id="38"/>
      <w:bookmarkEnd w:id="39"/>
      <w:bookmarkEnd w:id="40"/>
      <w:bookmarkEnd w:id="41"/>
      <w:bookmarkEnd w:id="42"/>
      <w:bookmarkEnd w:id="43"/>
      <w:bookmarkEnd w:id="44"/>
      <w:bookmarkEnd w:id="45"/>
    </w:p>
    <w:p w:rsidR="00841500" w:rsidRDefault="0010460C">
      <w:pPr>
        <w:spacing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1</w:t>
      </w:r>
      <w:r>
        <w:rPr>
          <w:rFonts w:ascii="仿宋" w:eastAsia="仿宋" w:hAnsi="仿宋" w:cs="Marigold"/>
          <w:i w:val="0"/>
          <w:color w:val="auto"/>
          <w:sz w:val="24"/>
          <w:szCs w:val="24"/>
          <w:lang w:eastAsia="zh-CN"/>
        </w:rPr>
        <w:t>.</w:t>
      </w:r>
      <w:r>
        <w:rPr>
          <w:rFonts w:ascii="仿宋" w:eastAsia="仿宋" w:hAnsi="仿宋" w:cs="Marigold" w:hint="eastAsia"/>
          <w:i w:val="0"/>
          <w:color w:val="auto"/>
          <w:sz w:val="24"/>
          <w:szCs w:val="24"/>
          <w:lang w:eastAsia="zh-CN"/>
        </w:rPr>
        <w:t>1本招标文件仅适用于本次公开招标的采购项目。</w:t>
      </w:r>
    </w:p>
    <w:p w:rsidR="00841500" w:rsidRDefault="0010460C">
      <w:pPr>
        <w:pStyle w:val="30"/>
        <w:spacing w:line="360" w:lineRule="auto"/>
        <w:rPr>
          <w:rFonts w:ascii="仿宋" w:hAnsi="仿宋"/>
          <w:i w:val="0"/>
          <w:color w:val="auto"/>
          <w:lang w:eastAsia="zh-CN"/>
        </w:rPr>
      </w:pPr>
      <w:bookmarkStart w:id="46" w:name="_Toc217446035"/>
      <w:bookmarkStart w:id="47" w:name="_Toc468640262"/>
      <w:bookmarkStart w:id="48" w:name="_Toc468346354"/>
      <w:bookmarkStart w:id="49" w:name="_Toc468320431"/>
      <w:bookmarkStart w:id="50" w:name="_Toc468641478"/>
      <w:bookmarkStart w:id="51" w:name="_Toc505762708"/>
      <w:bookmarkStart w:id="52" w:name="_Toc468633929"/>
      <w:bookmarkStart w:id="53" w:name="_Toc468330937"/>
      <w:bookmarkStart w:id="54" w:name="_Toc468331063"/>
      <w:bookmarkStart w:id="55" w:name="_Toc497752208"/>
      <w:bookmarkStart w:id="56" w:name="_Toc468654119"/>
      <w:bookmarkStart w:id="57" w:name="_Toc395625019"/>
      <w:bookmarkStart w:id="58" w:name="_Toc468640357"/>
      <w:bookmarkStart w:id="59" w:name="_Toc511558615"/>
      <w:r>
        <w:rPr>
          <w:rFonts w:ascii="仿宋" w:hAnsi="仿宋" w:hint="eastAsia"/>
          <w:i w:val="0"/>
          <w:color w:val="auto"/>
          <w:lang w:eastAsia="zh-CN"/>
        </w:rPr>
        <w:t>2、有关定义</w:t>
      </w:r>
      <w:bookmarkEnd w:id="46"/>
      <w:bookmarkEnd w:id="47"/>
      <w:bookmarkEnd w:id="48"/>
      <w:bookmarkEnd w:id="49"/>
      <w:bookmarkEnd w:id="50"/>
      <w:bookmarkEnd w:id="51"/>
      <w:bookmarkEnd w:id="52"/>
      <w:bookmarkEnd w:id="53"/>
      <w:bookmarkEnd w:id="54"/>
      <w:bookmarkEnd w:id="55"/>
      <w:bookmarkEnd w:id="56"/>
      <w:bookmarkEnd w:id="57"/>
      <w:bookmarkEnd w:id="58"/>
      <w:bookmarkEnd w:id="59"/>
    </w:p>
    <w:p w:rsidR="00841500" w:rsidRDefault="0010460C">
      <w:pPr>
        <w:tabs>
          <w:tab w:val="left" w:pos="7665"/>
        </w:tabs>
        <w:spacing w:after="120"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2</w:t>
      </w:r>
      <w:r>
        <w:rPr>
          <w:rFonts w:ascii="仿宋" w:eastAsia="仿宋" w:hAnsi="仿宋" w:cs="Marigold"/>
          <w:i w:val="0"/>
          <w:color w:val="auto"/>
          <w:sz w:val="24"/>
          <w:szCs w:val="24"/>
          <w:lang w:eastAsia="zh-CN"/>
        </w:rPr>
        <w:t>.</w:t>
      </w:r>
      <w:r>
        <w:rPr>
          <w:rFonts w:ascii="仿宋" w:eastAsia="仿宋" w:hAnsi="仿宋" w:cs="Marigold" w:hint="eastAsia"/>
          <w:i w:val="0"/>
          <w:color w:val="auto"/>
          <w:sz w:val="24"/>
          <w:szCs w:val="24"/>
          <w:lang w:eastAsia="zh-CN"/>
        </w:rPr>
        <w:t>1 “采购人”系指依法进行政府采购的国家机关、事业单位、团体组织。本次招标的采购人是</w:t>
      </w:r>
      <w:r w:rsidR="0067411A" w:rsidRPr="0067411A">
        <w:rPr>
          <w:rFonts w:ascii="仿宋" w:eastAsia="仿宋" w:hAnsi="仿宋" w:hint="eastAsia"/>
          <w:b/>
          <w:i w:val="0"/>
          <w:color w:val="auto"/>
          <w:sz w:val="24"/>
          <w:u w:val="single"/>
          <w:lang w:eastAsia="zh-CN"/>
        </w:rPr>
        <w:t>崇州市住房和城乡建设局</w:t>
      </w:r>
      <w:r>
        <w:rPr>
          <w:rFonts w:ascii="仿宋" w:eastAsia="仿宋" w:hAnsi="仿宋" w:cs="Marigold" w:hint="eastAsia"/>
          <w:i w:val="0"/>
          <w:color w:val="auto"/>
          <w:sz w:val="24"/>
          <w:szCs w:val="24"/>
          <w:lang w:eastAsia="zh-CN"/>
        </w:rPr>
        <w:t>。</w:t>
      </w:r>
    </w:p>
    <w:p w:rsidR="00841500" w:rsidRDefault="0010460C">
      <w:pPr>
        <w:tabs>
          <w:tab w:val="left" w:pos="7665"/>
        </w:tabs>
        <w:spacing w:after="120"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2</w:t>
      </w:r>
      <w:r>
        <w:rPr>
          <w:rFonts w:ascii="仿宋" w:eastAsia="仿宋" w:hAnsi="仿宋" w:cs="Marigold"/>
          <w:i w:val="0"/>
          <w:color w:val="auto"/>
          <w:sz w:val="24"/>
          <w:szCs w:val="24"/>
          <w:lang w:eastAsia="zh-CN"/>
        </w:rPr>
        <w:t>.</w:t>
      </w:r>
      <w:r>
        <w:rPr>
          <w:rFonts w:ascii="仿宋" w:eastAsia="仿宋" w:hAnsi="仿宋" w:cs="Marigold" w:hint="eastAsia"/>
          <w:i w:val="0"/>
          <w:color w:val="auto"/>
          <w:sz w:val="24"/>
          <w:szCs w:val="24"/>
          <w:lang w:eastAsia="zh-CN"/>
        </w:rPr>
        <w:t>2 “采购代理机构”系指根据采购人的委托依法办理招标事宜的采购机构。本次招标的采购代理机构是</w:t>
      </w:r>
      <w:r>
        <w:rPr>
          <w:rFonts w:ascii="仿宋" w:eastAsia="仿宋" w:hAnsi="仿宋" w:cs="Marigold" w:hint="eastAsia"/>
          <w:b/>
          <w:i w:val="0"/>
          <w:color w:val="auto"/>
          <w:sz w:val="24"/>
          <w:szCs w:val="24"/>
          <w:u w:val="single"/>
          <w:lang w:eastAsia="zh-CN"/>
        </w:rPr>
        <w:t>四川采易通招标代理有限公司</w:t>
      </w:r>
      <w:r>
        <w:rPr>
          <w:rFonts w:ascii="仿宋" w:eastAsia="仿宋" w:hAnsi="仿宋" w:cs="Marigold" w:hint="eastAsia"/>
          <w:i w:val="0"/>
          <w:color w:val="auto"/>
          <w:sz w:val="24"/>
          <w:szCs w:val="24"/>
          <w:lang w:eastAsia="zh-CN"/>
        </w:rPr>
        <w:t>。</w:t>
      </w:r>
    </w:p>
    <w:p w:rsidR="00841500" w:rsidRDefault="0010460C">
      <w:pPr>
        <w:tabs>
          <w:tab w:val="left" w:pos="7665"/>
        </w:tabs>
        <w:spacing w:after="120"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2.3 “招标采购单位”系指“采购人”和“采购代理机构”的统称。</w:t>
      </w:r>
    </w:p>
    <w:p w:rsidR="00841500" w:rsidRDefault="0010460C">
      <w:pPr>
        <w:spacing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2</w:t>
      </w:r>
      <w:r>
        <w:rPr>
          <w:rFonts w:ascii="仿宋" w:eastAsia="仿宋" w:hAnsi="仿宋" w:cs="Marigold"/>
          <w:i w:val="0"/>
          <w:color w:val="auto"/>
          <w:sz w:val="24"/>
          <w:szCs w:val="24"/>
          <w:lang w:eastAsia="zh-CN"/>
        </w:rPr>
        <w:t>.</w:t>
      </w:r>
      <w:r>
        <w:rPr>
          <w:rFonts w:ascii="仿宋" w:eastAsia="仿宋" w:hAnsi="仿宋" w:cs="Marigold" w:hint="eastAsia"/>
          <w:i w:val="0"/>
          <w:color w:val="auto"/>
          <w:sz w:val="24"/>
          <w:szCs w:val="24"/>
          <w:lang w:eastAsia="zh-CN"/>
        </w:rPr>
        <w:t>4 “投标人”系指按招标文件要求的获取方式获取了招标文件拟参加投标和向采购人提供货物或服务的供应商。</w:t>
      </w:r>
    </w:p>
    <w:p w:rsidR="00841500" w:rsidRDefault="0010460C">
      <w:pPr>
        <w:pStyle w:val="30"/>
        <w:spacing w:line="360" w:lineRule="auto"/>
        <w:rPr>
          <w:rFonts w:ascii="仿宋" w:hAnsi="仿宋" w:cs="Marigold"/>
          <w:i w:val="0"/>
          <w:color w:val="auto"/>
          <w:lang w:eastAsia="zh-CN"/>
        </w:rPr>
      </w:pPr>
      <w:bookmarkStart w:id="60" w:name="_Toc468330938"/>
      <w:bookmarkStart w:id="61" w:name="_Toc468654120"/>
      <w:bookmarkStart w:id="62" w:name="_Toc183682344"/>
      <w:bookmarkStart w:id="63" w:name="_Toc217390843"/>
      <w:bookmarkStart w:id="64" w:name="_Toc468320432"/>
      <w:bookmarkStart w:id="65" w:name="_Toc468640263"/>
      <w:bookmarkStart w:id="66" w:name="_Toc468331064"/>
      <w:bookmarkStart w:id="67" w:name="_Toc468641479"/>
      <w:bookmarkStart w:id="68" w:name="_Toc468346355"/>
      <w:bookmarkStart w:id="69" w:name="_Toc395625020"/>
      <w:bookmarkStart w:id="70" w:name="_Toc217446036"/>
      <w:bookmarkStart w:id="71" w:name="_Toc183582207"/>
      <w:bookmarkStart w:id="72" w:name="_Toc468633930"/>
      <w:bookmarkStart w:id="73" w:name="_Toc468640358"/>
      <w:bookmarkStart w:id="74" w:name="_Toc497752209"/>
      <w:bookmarkStart w:id="75" w:name="_Toc505762709"/>
      <w:bookmarkStart w:id="76" w:name="_Toc511558616"/>
      <w:r>
        <w:rPr>
          <w:rFonts w:ascii="仿宋" w:hAnsi="仿宋" w:hint="eastAsia"/>
          <w:i w:val="0"/>
          <w:color w:val="auto"/>
          <w:lang w:eastAsia="zh-CN"/>
        </w:rPr>
        <w:t>3、合格的</w:t>
      </w:r>
      <w:bookmarkEnd w:id="60"/>
      <w:bookmarkEnd w:id="61"/>
      <w:bookmarkEnd w:id="62"/>
      <w:bookmarkEnd w:id="63"/>
      <w:bookmarkEnd w:id="64"/>
      <w:bookmarkEnd w:id="65"/>
      <w:bookmarkEnd w:id="66"/>
      <w:bookmarkEnd w:id="67"/>
      <w:bookmarkEnd w:id="68"/>
      <w:bookmarkEnd w:id="69"/>
      <w:bookmarkEnd w:id="70"/>
      <w:bookmarkEnd w:id="71"/>
      <w:bookmarkEnd w:id="72"/>
      <w:bookmarkEnd w:id="73"/>
      <w:r>
        <w:rPr>
          <w:rFonts w:ascii="仿宋" w:hAnsi="仿宋" w:cs="Marigold" w:hint="eastAsia"/>
          <w:i w:val="0"/>
          <w:color w:val="auto"/>
          <w:lang w:eastAsia="zh-CN"/>
        </w:rPr>
        <w:t>投标人</w:t>
      </w:r>
      <w:bookmarkEnd w:id="74"/>
      <w:bookmarkEnd w:id="75"/>
      <w:bookmarkEnd w:id="76"/>
      <w:r>
        <w:rPr>
          <w:rFonts w:ascii="仿宋" w:hAnsi="仿宋" w:cs="Marigold" w:hint="eastAsia"/>
          <w:i w:val="0"/>
          <w:color w:val="auto"/>
          <w:lang w:eastAsia="zh-CN"/>
        </w:rPr>
        <w:t>（实质性要求）</w:t>
      </w:r>
    </w:p>
    <w:p w:rsidR="00841500" w:rsidRDefault="0010460C">
      <w:pPr>
        <w:tabs>
          <w:tab w:val="left" w:pos="7665"/>
        </w:tabs>
        <w:spacing w:after="120" w:line="360" w:lineRule="auto"/>
        <w:ind w:firstLine="426"/>
        <w:rPr>
          <w:rFonts w:ascii="仿宋" w:eastAsia="仿宋" w:hAnsi="仿宋" w:cs="Marigold"/>
          <w:i w:val="0"/>
          <w:color w:val="auto"/>
          <w:spacing w:val="-4"/>
          <w:sz w:val="24"/>
          <w:szCs w:val="24"/>
          <w:lang w:eastAsia="zh-CN"/>
        </w:rPr>
      </w:pPr>
      <w:r>
        <w:rPr>
          <w:rFonts w:ascii="仿宋" w:eastAsia="仿宋" w:hAnsi="仿宋" w:cs="Marigold" w:hint="eastAsia"/>
          <w:i w:val="0"/>
          <w:color w:val="auto"/>
          <w:sz w:val="24"/>
          <w:szCs w:val="24"/>
          <w:lang w:eastAsia="zh-CN"/>
        </w:rPr>
        <w:t>3.1本招标文件“投标邀请”第五条规定的条件</w:t>
      </w:r>
      <w:r>
        <w:rPr>
          <w:rFonts w:ascii="仿宋" w:eastAsia="仿宋" w:hAnsi="仿宋" w:cs="Marigold" w:hint="eastAsia"/>
          <w:i w:val="0"/>
          <w:color w:val="auto"/>
          <w:spacing w:val="-4"/>
          <w:sz w:val="24"/>
          <w:szCs w:val="24"/>
          <w:lang w:eastAsia="zh-CN"/>
        </w:rPr>
        <w:t>。</w:t>
      </w:r>
    </w:p>
    <w:p w:rsidR="00841500" w:rsidRDefault="0010460C" w:rsidP="00CF7BF8">
      <w:pPr>
        <w:tabs>
          <w:tab w:val="left" w:pos="7665"/>
        </w:tabs>
        <w:spacing w:after="120" w:line="360" w:lineRule="auto"/>
        <w:ind w:firstLineChars="177" w:firstLine="425"/>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3.2遵守国家有关的法律、法规、规章和其他政策制度。</w:t>
      </w:r>
    </w:p>
    <w:p w:rsidR="00841500" w:rsidRDefault="0010460C" w:rsidP="00CF7BF8">
      <w:pPr>
        <w:tabs>
          <w:tab w:val="left" w:pos="7665"/>
        </w:tabs>
        <w:spacing w:after="120" w:line="360" w:lineRule="auto"/>
        <w:ind w:firstLineChars="177" w:firstLine="425"/>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3.3按照招标文件要求获取了招标文件并登记备案。</w:t>
      </w:r>
    </w:p>
    <w:p w:rsidR="00841500" w:rsidRDefault="0010460C">
      <w:pPr>
        <w:pStyle w:val="30"/>
        <w:spacing w:line="360" w:lineRule="auto"/>
        <w:rPr>
          <w:rFonts w:ascii="仿宋" w:hAnsi="仿宋"/>
          <w:i w:val="0"/>
          <w:color w:val="auto"/>
          <w:lang w:eastAsia="zh-CN"/>
        </w:rPr>
      </w:pPr>
      <w:bookmarkStart w:id="77" w:name="_Toc511558617"/>
      <w:bookmarkStart w:id="78" w:name="_Toc217446037"/>
      <w:bookmarkStart w:id="79" w:name="_Toc468320434"/>
      <w:bookmarkStart w:id="80" w:name="_Toc505762710"/>
      <w:bookmarkStart w:id="81" w:name="_Toc468641481"/>
      <w:bookmarkStart w:id="82" w:name="_Toc468633932"/>
      <w:bookmarkStart w:id="83" w:name="_Toc468640360"/>
      <w:bookmarkStart w:id="84" w:name="_Toc468330940"/>
      <w:bookmarkStart w:id="85" w:name="_Toc468640265"/>
      <w:bookmarkStart w:id="86" w:name="_Toc468654122"/>
      <w:bookmarkStart w:id="87" w:name="_Toc183682345"/>
      <w:bookmarkStart w:id="88" w:name="_Toc468331066"/>
      <w:bookmarkStart w:id="89" w:name="_Toc183582208"/>
      <w:bookmarkStart w:id="90" w:name="_Toc497752210"/>
      <w:bookmarkStart w:id="91" w:name="_Toc468346357"/>
      <w:bookmarkStart w:id="92" w:name="_Toc308164787"/>
      <w:r>
        <w:rPr>
          <w:rFonts w:ascii="仿宋" w:hAnsi="仿宋" w:hint="eastAsia"/>
          <w:i w:val="0"/>
          <w:color w:val="auto"/>
          <w:lang w:eastAsia="zh-CN"/>
        </w:rPr>
        <w:t>4、投标费用</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rPr>
          <w:rFonts w:ascii="仿宋" w:hAnsi="仿宋" w:hint="eastAsia"/>
          <w:i w:val="0"/>
          <w:color w:val="auto"/>
          <w:lang w:eastAsia="zh-CN"/>
        </w:rPr>
        <w:t>（实质性要求）</w:t>
      </w:r>
    </w:p>
    <w:p w:rsidR="00841500" w:rsidRDefault="0010460C">
      <w:pPr>
        <w:tabs>
          <w:tab w:val="left" w:pos="7665"/>
        </w:tabs>
        <w:spacing w:line="360" w:lineRule="auto"/>
        <w:ind w:firstLine="480"/>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t>4.1投标人参加投标的有关费用由投标人自行承担。不论投标的结果如何，招标采购单位均无义务和责任承担这些费用。</w:t>
      </w:r>
    </w:p>
    <w:p w:rsidR="00841500" w:rsidRDefault="0010460C">
      <w:pPr>
        <w:pStyle w:val="30"/>
        <w:rPr>
          <w:rFonts w:ascii="仿宋" w:hAnsi="仿宋"/>
          <w:i w:val="0"/>
          <w:color w:val="auto"/>
          <w:lang w:eastAsia="zh-CN"/>
        </w:rPr>
      </w:pPr>
      <w:bookmarkStart w:id="93" w:name="_Toc468641482"/>
      <w:bookmarkStart w:id="94" w:name="_Toc497752211"/>
      <w:bookmarkStart w:id="95" w:name="_Toc468330941"/>
      <w:bookmarkStart w:id="96" w:name="_Toc468331067"/>
      <w:bookmarkStart w:id="97" w:name="_Toc468640266"/>
      <w:bookmarkStart w:id="98" w:name="_Toc468346358"/>
      <w:bookmarkStart w:id="99" w:name="_Toc468654123"/>
      <w:bookmarkStart w:id="100" w:name="_Toc505762711"/>
      <w:bookmarkStart w:id="101" w:name="_Toc468640361"/>
      <w:bookmarkStart w:id="102" w:name="_Toc468320435"/>
      <w:bookmarkStart w:id="103" w:name="_Toc468633933"/>
      <w:bookmarkStart w:id="104" w:name="_Toc511558618"/>
      <w:r>
        <w:rPr>
          <w:rFonts w:ascii="仿宋" w:hAnsi="仿宋" w:hint="eastAsia"/>
          <w:i w:val="0"/>
          <w:color w:val="auto"/>
          <w:lang w:eastAsia="zh-CN"/>
        </w:rPr>
        <w:t>5、充分、公平竞争保障措施</w:t>
      </w:r>
      <w:bookmarkEnd w:id="93"/>
      <w:bookmarkEnd w:id="94"/>
      <w:bookmarkEnd w:id="95"/>
      <w:bookmarkEnd w:id="96"/>
      <w:bookmarkEnd w:id="97"/>
      <w:bookmarkEnd w:id="98"/>
      <w:bookmarkEnd w:id="99"/>
      <w:bookmarkEnd w:id="100"/>
      <w:bookmarkEnd w:id="101"/>
      <w:bookmarkEnd w:id="102"/>
      <w:bookmarkEnd w:id="103"/>
      <w:bookmarkEnd w:id="104"/>
    </w:p>
    <w:p w:rsidR="00841500" w:rsidRDefault="0010460C">
      <w:pPr>
        <w:adjustRightInd w:val="0"/>
        <w:spacing w:after="120" w:line="360" w:lineRule="auto"/>
        <w:ind w:firstLineChars="200" w:firstLine="480"/>
        <w:textAlignment w:val="baseline"/>
        <w:rPr>
          <w:rFonts w:ascii="仿宋" w:eastAsia="仿宋" w:hAnsi="仿宋" w:cs="Marigold"/>
          <w:i w:val="0"/>
          <w:color w:val="auto"/>
          <w:kern w:val="0"/>
          <w:sz w:val="24"/>
          <w:szCs w:val="24"/>
          <w:lang w:eastAsia="zh-CN"/>
        </w:rPr>
      </w:pPr>
      <w:r>
        <w:rPr>
          <w:rFonts w:ascii="仿宋" w:eastAsia="仿宋" w:hAnsi="仿宋" w:cs="Marigold" w:hint="eastAsia"/>
          <w:i w:val="0"/>
          <w:color w:val="auto"/>
          <w:kern w:val="0"/>
          <w:sz w:val="24"/>
          <w:szCs w:val="24"/>
          <w:lang w:eastAsia="zh-CN"/>
        </w:rPr>
        <w:t>5.1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w:t>
      </w:r>
      <w:r>
        <w:rPr>
          <w:rFonts w:ascii="仿宋" w:eastAsia="仿宋" w:hAnsi="仿宋" w:cs="Marigold" w:hint="eastAsia"/>
          <w:i w:val="0"/>
          <w:color w:val="auto"/>
          <w:kern w:val="0"/>
          <w:sz w:val="24"/>
          <w:szCs w:val="24"/>
          <w:lang w:eastAsia="zh-CN"/>
        </w:rPr>
        <w:lastRenderedPageBreak/>
        <w:t>一个参加评标的投标人，招标文件未规定的采取随机抽取方式确定，其他投标无效。</w:t>
      </w:r>
    </w:p>
    <w:p w:rsidR="00841500" w:rsidRDefault="0010460C">
      <w:pPr>
        <w:adjustRightInd w:val="0"/>
        <w:spacing w:after="120" w:line="360" w:lineRule="auto"/>
        <w:ind w:firstLineChars="200" w:firstLine="480"/>
        <w:textAlignment w:val="baseline"/>
        <w:rPr>
          <w:rFonts w:ascii="仿宋" w:eastAsia="仿宋" w:hAnsi="仿宋" w:cs="Marigold"/>
          <w:i w:val="0"/>
          <w:color w:val="auto"/>
          <w:kern w:val="0"/>
          <w:sz w:val="24"/>
          <w:szCs w:val="24"/>
          <w:lang w:eastAsia="zh-CN"/>
        </w:rPr>
      </w:pPr>
      <w:r>
        <w:rPr>
          <w:rFonts w:ascii="仿宋" w:eastAsia="仿宋" w:hAnsi="仿宋" w:cs="Marigold" w:hint="eastAsia"/>
          <w:i w:val="0"/>
          <w:color w:val="auto"/>
          <w:kern w:val="0"/>
          <w:sz w:val="24"/>
          <w:szCs w:val="24"/>
          <w:lang w:eastAsia="zh-CN"/>
        </w:rPr>
        <w:t>5.2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841500" w:rsidRDefault="0010460C">
      <w:pPr>
        <w:adjustRightInd w:val="0"/>
        <w:spacing w:after="120" w:line="360" w:lineRule="auto"/>
        <w:ind w:firstLineChars="200" w:firstLine="480"/>
        <w:textAlignment w:val="baseline"/>
        <w:rPr>
          <w:rFonts w:ascii="仿宋" w:eastAsia="仿宋" w:hAnsi="仿宋" w:cs="Marigold"/>
          <w:i w:val="0"/>
          <w:color w:val="auto"/>
          <w:kern w:val="0"/>
          <w:sz w:val="24"/>
          <w:szCs w:val="24"/>
          <w:lang w:eastAsia="zh-CN"/>
        </w:rPr>
      </w:pPr>
      <w:r>
        <w:rPr>
          <w:rFonts w:ascii="仿宋" w:eastAsia="仿宋" w:hAnsi="仿宋" w:cs="Marigold" w:hint="eastAsia"/>
          <w:i w:val="0"/>
          <w:color w:val="auto"/>
          <w:kern w:val="0"/>
          <w:sz w:val="24"/>
          <w:szCs w:val="24"/>
          <w:lang w:eastAsia="zh-CN"/>
        </w:rPr>
        <w:t>5.3利害关系供应商处理。单位负责人为同一人或者存在直接控股、管理关系的不同供应商不得参加同一合同项下的政府采购活动。采购项目实行资格预审的，单位负责人为同一人或者存在直接控股、管理关系的不同供应商可以参加资格预审，但只能由供应商确定其中一家符合条件的供应商参加后续的政府采购活动，否则，其响应文件作为无效处理。</w:t>
      </w:r>
    </w:p>
    <w:p w:rsidR="00841500" w:rsidRDefault="0010460C">
      <w:pPr>
        <w:adjustRightInd w:val="0"/>
        <w:spacing w:after="120" w:line="360" w:lineRule="auto"/>
        <w:ind w:firstLineChars="200" w:firstLine="480"/>
        <w:textAlignment w:val="baseline"/>
        <w:rPr>
          <w:rFonts w:ascii="仿宋" w:eastAsia="仿宋" w:hAnsi="仿宋" w:cs="Marigold"/>
          <w:i w:val="0"/>
          <w:color w:val="auto"/>
          <w:kern w:val="0"/>
          <w:sz w:val="24"/>
          <w:szCs w:val="24"/>
          <w:lang w:eastAsia="zh-CN"/>
        </w:rPr>
      </w:pPr>
      <w:r>
        <w:rPr>
          <w:rFonts w:ascii="仿宋" w:eastAsia="仿宋" w:hAnsi="仿宋" w:cs="Marigold" w:hint="eastAsia"/>
          <w:i w:val="0"/>
          <w:color w:val="auto"/>
          <w:kern w:val="0"/>
          <w:sz w:val="24"/>
          <w:szCs w:val="24"/>
          <w:lang w:eastAsia="zh-CN"/>
        </w:rPr>
        <w:t>5.4前期参与供应商处理。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审因素和标准、政府采购合同等实质性内容条款的，视同为采购项目提供规范编制。</w:t>
      </w:r>
    </w:p>
    <w:p w:rsidR="00841500" w:rsidRDefault="0010460C">
      <w:pPr>
        <w:spacing w:line="360" w:lineRule="auto"/>
        <w:ind w:firstLineChars="200" w:firstLine="480"/>
        <w:rPr>
          <w:rFonts w:ascii="仿宋" w:eastAsia="仿宋" w:hAnsi="仿宋" w:cs="Marigold"/>
          <w:i w:val="0"/>
          <w:color w:val="auto"/>
          <w:kern w:val="0"/>
          <w:sz w:val="24"/>
          <w:szCs w:val="24"/>
          <w:lang w:eastAsia="zh-CN"/>
        </w:rPr>
      </w:pPr>
      <w:r>
        <w:rPr>
          <w:rFonts w:ascii="仿宋" w:eastAsia="仿宋" w:hAnsi="仿宋" w:cs="Marigold" w:hint="eastAsia"/>
          <w:i w:val="0"/>
          <w:color w:val="auto"/>
          <w:kern w:val="0"/>
          <w:sz w:val="24"/>
          <w:szCs w:val="24"/>
          <w:lang w:eastAsia="zh-CN"/>
        </w:rPr>
        <w:t>5.5利害关系代理人处理。2家以上的供应商不得在同一合同项下的采购项目中，同时委托同一个自然人、同一家庭的人员、同一单位的人员作为其代理人，否则，其响应文件作为无效处理。</w:t>
      </w:r>
    </w:p>
    <w:p w:rsidR="00841500" w:rsidRDefault="0010460C">
      <w:pPr>
        <w:pStyle w:val="20"/>
        <w:rPr>
          <w:rFonts w:ascii="仿宋" w:hAnsi="仿宋"/>
          <w:i w:val="0"/>
          <w:color w:val="auto"/>
          <w:lang w:eastAsia="zh-CN"/>
        </w:rPr>
      </w:pPr>
      <w:bookmarkStart w:id="105" w:name="_Toc524910112"/>
      <w:bookmarkStart w:id="106" w:name="_Toc511558619"/>
      <w:bookmarkStart w:id="107" w:name="_Toc96097156"/>
      <w:r>
        <w:rPr>
          <w:rFonts w:ascii="仿宋" w:hAnsi="仿宋" w:hint="eastAsia"/>
          <w:i w:val="0"/>
          <w:color w:val="auto"/>
          <w:lang w:eastAsia="zh-CN"/>
        </w:rPr>
        <w:t>三、招标文件</w:t>
      </w:r>
      <w:bookmarkEnd w:id="105"/>
      <w:bookmarkEnd w:id="106"/>
      <w:bookmarkEnd w:id="107"/>
    </w:p>
    <w:p w:rsidR="00841500" w:rsidRDefault="0010460C">
      <w:pPr>
        <w:pStyle w:val="30"/>
        <w:spacing w:line="360" w:lineRule="auto"/>
        <w:rPr>
          <w:rFonts w:ascii="仿宋" w:hAnsi="仿宋"/>
          <w:i w:val="0"/>
          <w:color w:val="auto"/>
          <w:lang w:eastAsia="zh-CN"/>
        </w:rPr>
      </w:pPr>
      <w:bookmarkStart w:id="108" w:name="_Toc395625024"/>
      <w:bookmarkStart w:id="109" w:name="_Toc468331069"/>
      <w:bookmarkStart w:id="110" w:name="_Toc468320437"/>
      <w:bookmarkStart w:id="111" w:name="_Toc505762713"/>
      <w:bookmarkStart w:id="112" w:name="_Toc183682347"/>
      <w:bookmarkStart w:id="113" w:name="_Toc468346360"/>
      <w:bookmarkStart w:id="114" w:name="_Toc497752213"/>
      <w:bookmarkStart w:id="115" w:name="_Toc468654125"/>
      <w:bookmarkStart w:id="116" w:name="_Toc468641484"/>
      <w:bookmarkStart w:id="117" w:name="_Toc217446039"/>
      <w:bookmarkStart w:id="118" w:name="_Toc468640268"/>
      <w:bookmarkStart w:id="119" w:name="_Toc183582210"/>
      <w:bookmarkStart w:id="120" w:name="_Toc468640363"/>
      <w:bookmarkStart w:id="121" w:name="_Toc511558620"/>
      <w:r>
        <w:rPr>
          <w:rFonts w:ascii="仿宋" w:hAnsi="仿宋" w:hint="eastAsia"/>
          <w:i w:val="0"/>
          <w:color w:val="auto"/>
          <w:lang w:eastAsia="zh-CN"/>
        </w:rPr>
        <w:t>6、招标文件的构成</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rsidR="00841500" w:rsidRDefault="0010460C">
      <w:pPr>
        <w:tabs>
          <w:tab w:val="left" w:pos="7665"/>
        </w:tabs>
        <w:spacing w:after="120" w:line="360" w:lineRule="auto"/>
        <w:ind w:firstLineChars="200" w:firstLine="480"/>
        <w:rPr>
          <w:rFonts w:ascii="仿宋" w:eastAsia="仿宋" w:hAnsi="仿宋" w:cs="Marigold"/>
          <w:i w:val="0"/>
          <w:color w:val="auto"/>
          <w:sz w:val="24"/>
          <w:szCs w:val="24"/>
          <w:lang w:eastAsia="zh-CN"/>
        </w:rPr>
      </w:pPr>
      <w:r>
        <w:rPr>
          <w:rFonts w:ascii="仿宋" w:eastAsia="仿宋" w:hAnsi="仿宋" w:cs="Marigold"/>
          <w:i w:val="0"/>
          <w:color w:val="auto"/>
          <w:sz w:val="24"/>
          <w:szCs w:val="24"/>
          <w:lang w:eastAsia="zh-CN"/>
        </w:rPr>
        <w:t>6.</w:t>
      </w:r>
      <w:r>
        <w:rPr>
          <w:rFonts w:ascii="仿宋" w:eastAsia="仿宋" w:hAnsi="仿宋" w:cs="Marigold" w:hint="eastAsia"/>
          <w:i w:val="0"/>
          <w:color w:val="auto"/>
          <w:sz w:val="24"/>
          <w:szCs w:val="24"/>
          <w:lang w:eastAsia="zh-CN"/>
        </w:rPr>
        <w:t>1 招标文件是</w:t>
      </w:r>
      <w:r>
        <w:rPr>
          <w:rFonts w:ascii="仿宋" w:eastAsia="仿宋" w:hAnsi="仿宋" w:hint="eastAsia"/>
          <w:i w:val="0"/>
          <w:color w:val="auto"/>
          <w:sz w:val="24"/>
          <w:szCs w:val="24"/>
          <w:lang w:eastAsia="zh-CN"/>
        </w:rPr>
        <w:t>投标人</w:t>
      </w:r>
      <w:r>
        <w:rPr>
          <w:rFonts w:ascii="仿宋" w:eastAsia="仿宋" w:hAnsi="仿宋" w:cs="Marigold" w:hint="eastAsia"/>
          <w:i w:val="0"/>
          <w:color w:val="auto"/>
          <w:sz w:val="24"/>
          <w:szCs w:val="24"/>
          <w:lang w:eastAsia="zh-CN"/>
        </w:rPr>
        <w:t>准备投标文件和参加投标的依据，同时也是评标的重要依据，具有</w:t>
      </w:r>
      <w:proofErr w:type="gramStart"/>
      <w:r>
        <w:rPr>
          <w:rFonts w:ascii="仿宋" w:eastAsia="仿宋" w:hAnsi="仿宋" w:cs="Marigold" w:hint="eastAsia"/>
          <w:i w:val="0"/>
          <w:color w:val="auto"/>
          <w:sz w:val="24"/>
          <w:szCs w:val="24"/>
          <w:lang w:eastAsia="zh-CN"/>
        </w:rPr>
        <w:t>准法律</w:t>
      </w:r>
      <w:proofErr w:type="gramEnd"/>
      <w:r>
        <w:rPr>
          <w:rFonts w:ascii="仿宋" w:eastAsia="仿宋" w:hAnsi="仿宋" w:cs="Marigold" w:hint="eastAsia"/>
          <w:i w:val="0"/>
          <w:color w:val="auto"/>
          <w:sz w:val="24"/>
          <w:szCs w:val="24"/>
          <w:lang w:eastAsia="zh-CN"/>
        </w:rPr>
        <w:t>文件性质。招标文件用以阐明招标项目所需的资质、技术、</w:t>
      </w:r>
      <w:r>
        <w:rPr>
          <w:rFonts w:ascii="仿宋" w:eastAsia="仿宋" w:hAnsi="仿宋" w:cs="Marigold" w:hint="eastAsia"/>
          <w:i w:val="0"/>
          <w:color w:val="auto"/>
          <w:sz w:val="24"/>
          <w:szCs w:val="24"/>
          <w:lang w:eastAsia="zh-CN"/>
        </w:rPr>
        <w:lastRenderedPageBreak/>
        <w:t>服务及报价等要求、招标投标程序、有关规定和注意事项以及合同主要条款等。本招标文件包括以下内容：</w:t>
      </w:r>
    </w:p>
    <w:p w:rsidR="00841500" w:rsidRDefault="0010460C">
      <w:pPr>
        <w:tabs>
          <w:tab w:val="left" w:pos="7665"/>
        </w:tabs>
        <w:spacing w:after="120"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（1）投标邀请；</w:t>
      </w:r>
      <w:r>
        <w:rPr>
          <w:rFonts w:ascii="仿宋" w:eastAsia="仿宋" w:hAnsi="仿宋" w:cs="Marigold"/>
          <w:i w:val="0"/>
          <w:color w:val="auto"/>
          <w:sz w:val="24"/>
          <w:szCs w:val="24"/>
          <w:lang w:eastAsia="zh-CN"/>
        </w:rPr>
        <w:tab/>
      </w:r>
    </w:p>
    <w:p w:rsidR="00841500" w:rsidRDefault="0010460C">
      <w:pPr>
        <w:tabs>
          <w:tab w:val="left" w:pos="7665"/>
        </w:tabs>
        <w:spacing w:after="120"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（2）投标人须知；</w:t>
      </w:r>
    </w:p>
    <w:p w:rsidR="00841500" w:rsidRDefault="0010460C">
      <w:pPr>
        <w:tabs>
          <w:tab w:val="left" w:pos="7665"/>
        </w:tabs>
        <w:spacing w:after="120"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（3）投标文件格式；</w:t>
      </w:r>
    </w:p>
    <w:p w:rsidR="00841500" w:rsidRDefault="0010460C">
      <w:pPr>
        <w:tabs>
          <w:tab w:val="left" w:pos="7665"/>
        </w:tabs>
        <w:spacing w:after="120" w:line="360" w:lineRule="auto"/>
        <w:ind w:firstLineChars="200" w:firstLine="480"/>
        <w:rPr>
          <w:rFonts w:ascii="仿宋" w:eastAsia="仿宋" w:hAnsi="仿宋" w:cs="Marigold"/>
          <w:i w:val="0"/>
          <w:color w:val="auto"/>
          <w:sz w:val="24"/>
          <w:szCs w:val="24"/>
          <w:lang w:eastAsia="zh-CN"/>
        </w:rPr>
      </w:pPr>
      <w:r>
        <w:rPr>
          <w:rFonts w:ascii="仿宋" w:eastAsia="仿宋" w:hAnsi="仿宋" w:hint="eastAsia"/>
          <w:i w:val="0"/>
          <w:color w:val="auto"/>
          <w:sz w:val="24"/>
          <w:szCs w:val="24"/>
          <w:lang w:eastAsia="zh-CN"/>
        </w:rPr>
        <w:t>（4）投标人</w:t>
      </w:r>
      <w:r>
        <w:rPr>
          <w:rFonts w:ascii="仿宋" w:eastAsia="仿宋" w:hAnsi="仿宋" w:cs="Marigold" w:hint="eastAsia"/>
          <w:i w:val="0"/>
          <w:color w:val="auto"/>
          <w:sz w:val="24"/>
          <w:szCs w:val="24"/>
          <w:lang w:eastAsia="zh-CN"/>
        </w:rPr>
        <w:t>和投</w:t>
      </w:r>
      <w:r>
        <w:rPr>
          <w:rFonts w:ascii="仿宋" w:eastAsia="仿宋" w:hAnsi="仿宋" w:cs="Marigold"/>
          <w:i w:val="0"/>
          <w:color w:val="auto"/>
          <w:sz w:val="24"/>
          <w:szCs w:val="24"/>
          <w:lang w:eastAsia="zh-CN"/>
        </w:rPr>
        <w:t>标产品</w:t>
      </w:r>
      <w:r>
        <w:rPr>
          <w:rFonts w:ascii="仿宋" w:eastAsia="仿宋" w:hAnsi="仿宋" w:cs="Marigold" w:hint="eastAsia"/>
          <w:i w:val="0"/>
          <w:color w:val="auto"/>
          <w:sz w:val="24"/>
          <w:szCs w:val="24"/>
          <w:lang w:eastAsia="zh-CN"/>
        </w:rPr>
        <w:t>（如</w:t>
      </w:r>
      <w:r>
        <w:rPr>
          <w:rFonts w:ascii="仿宋" w:eastAsia="仿宋" w:hAnsi="仿宋" w:cs="Marigold"/>
          <w:i w:val="0"/>
          <w:color w:val="auto"/>
          <w:sz w:val="24"/>
          <w:szCs w:val="24"/>
          <w:lang w:eastAsia="zh-CN"/>
        </w:rPr>
        <w:t>涉及）</w:t>
      </w:r>
      <w:r>
        <w:rPr>
          <w:rFonts w:ascii="仿宋" w:eastAsia="仿宋" w:hAnsi="仿宋" w:cs="Marigold" w:hint="eastAsia"/>
          <w:i w:val="0"/>
          <w:color w:val="auto"/>
          <w:sz w:val="24"/>
          <w:szCs w:val="24"/>
          <w:lang w:eastAsia="zh-CN"/>
        </w:rPr>
        <w:t>的资格、资质性及其他类似效力要求；</w:t>
      </w:r>
    </w:p>
    <w:p w:rsidR="00841500" w:rsidRDefault="0010460C">
      <w:pPr>
        <w:tabs>
          <w:tab w:val="left" w:pos="7665"/>
        </w:tabs>
        <w:spacing w:after="120" w:line="360" w:lineRule="auto"/>
        <w:ind w:firstLineChars="200" w:firstLine="480"/>
        <w:rPr>
          <w:rFonts w:ascii="仿宋" w:eastAsia="仿宋" w:hAnsi="仿宋" w:cs="Marigold"/>
          <w:i w:val="0"/>
          <w:color w:val="auto"/>
          <w:sz w:val="24"/>
          <w:szCs w:val="24"/>
          <w:lang w:eastAsia="zh-CN"/>
        </w:rPr>
      </w:pPr>
      <w:r>
        <w:rPr>
          <w:rFonts w:ascii="仿宋" w:eastAsia="仿宋" w:hAnsi="仿宋" w:hint="eastAsia"/>
          <w:i w:val="0"/>
          <w:color w:val="auto"/>
          <w:sz w:val="24"/>
          <w:szCs w:val="24"/>
          <w:lang w:eastAsia="zh-CN"/>
        </w:rPr>
        <w:t>（5）投标人</w:t>
      </w:r>
      <w:r>
        <w:rPr>
          <w:rFonts w:ascii="仿宋" w:eastAsia="仿宋" w:hAnsi="仿宋" w:cs="Marigold" w:hint="eastAsia"/>
          <w:i w:val="0"/>
          <w:color w:val="auto"/>
          <w:sz w:val="24"/>
          <w:szCs w:val="24"/>
          <w:lang w:eastAsia="zh-CN"/>
        </w:rPr>
        <w:t>应当提供的资格、资质性及其他类似效力要求的相关证明材料；</w:t>
      </w:r>
    </w:p>
    <w:p w:rsidR="00841500" w:rsidRDefault="0010460C">
      <w:pPr>
        <w:tabs>
          <w:tab w:val="left" w:pos="7665"/>
        </w:tabs>
        <w:spacing w:after="120"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（6）招标项目技术、服务、商务及其他要求；</w:t>
      </w:r>
    </w:p>
    <w:p w:rsidR="00841500" w:rsidRDefault="0010460C">
      <w:pPr>
        <w:tabs>
          <w:tab w:val="left" w:pos="7665"/>
        </w:tabs>
        <w:spacing w:after="120"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（7）评标办法；</w:t>
      </w:r>
    </w:p>
    <w:p w:rsidR="00841500" w:rsidRDefault="0010460C">
      <w:pPr>
        <w:spacing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（8）合同主要条款。</w:t>
      </w:r>
    </w:p>
    <w:p w:rsidR="00841500" w:rsidRDefault="0010460C">
      <w:pPr>
        <w:tabs>
          <w:tab w:val="left" w:pos="7665"/>
        </w:tabs>
        <w:spacing w:after="120" w:line="360" w:lineRule="auto"/>
        <w:ind w:firstLineChars="200" w:firstLine="480"/>
        <w:rPr>
          <w:rFonts w:ascii="仿宋" w:eastAsia="仿宋" w:hAnsi="仿宋" w:cs="Marigold"/>
          <w:i w:val="0"/>
          <w:color w:val="auto"/>
          <w:sz w:val="24"/>
          <w:szCs w:val="24"/>
          <w:lang w:eastAsia="zh-CN"/>
        </w:rPr>
      </w:pPr>
      <w:r>
        <w:rPr>
          <w:rFonts w:ascii="仿宋" w:eastAsia="仿宋" w:hAnsi="仿宋" w:cs="Marigold"/>
          <w:i w:val="0"/>
          <w:color w:val="auto"/>
          <w:sz w:val="24"/>
          <w:szCs w:val="24"/>
          <w:lang w:eastAsia="zh-CN"/>
        </w:rPr>
        <w:t>6</w:t>
      </w:r>
      <w:r>
        <w:rPr>
          <w:rFonts w:ascii="仿宋" w:eastAsia="仿宋" w:hAnsi="仿宋" w:cs="Marigold" w:hint="eastAsia"/>
          <w:b/>
          <w:bCs/>
          <w:i w:val="0"/>
          <w:color w:val="auto"/>
          <w:sz w:val="24"/>
          <w:szCs w:val="24"/>
          <w:lang w:eastAsia="zh-CN"/>
        </w:rPr>
        <w:t>.</w:t>
      </w:r>
      <w:r>
        <w:rPr>
          <w:rFonts w:ascii="仿宋" w:eastAsia="仿宋" w:hAnsi="仿宋" w:cs="Marigold" w:hint="eastAsia"/>
          <w:i w:val="0"/>
          <w:color w:val="auto"/>
          <w:sz w:val="24"/>
          <w:szCs w:val="24"/>
          <w:lang w:eastAsia="zh-CN"/>
        </w:rPr>
        <w:t xml:space="preserve">2 </w:t>
      </w:r>
      <w:r>
        <w:rPr>
          <w:rFonts w:ascii="仿宋" w:eastAsia="仿宋" w:hAnsi="仿宋" w:hint="eastAsia"/>
          <w:i w:val="0"/>
          <w:color w:val="auto"/>
          <w:sz w:val="24"/>
          <w:szCs w:val="24"/>
          <w:lang w:eastAsia="zh-CN"/>
        </w:rPr>
        <w:t>投标人</w:t>
      </w:r>
      <w:r>
        <w:rPr>
          <w:rFonts w:ascii="仿宋" w:eastAsia="仿宋" w:hAnsi="仿宋" w:cs="Marigold" w:hint="eastAsia"/>
          <w:i w:val="0"/>
          <w:color w:val="auto"/>
          <w:sz w:val="24"/>
          <w:szCs w:val="24"/>
          <w:lang w:eastAsia="zh-CN"/>
        </w:rPr>
        <w:t>应认真阅读和充分理解招标文件中所有的事项、格式条款和规范要求。</w:t>
      </w:r>
      <w:r>
        <w:rPr>
          <w:rFonts w:ascii="仿宋" w:eastAsia="仿宋" w:hAnsi="仿宋" w:hint="eastAsia"/>
          <w:i w:val="0"/>
          <w:color w:val="auto"/>
          <w:sz w:val="24"/>
          <w:szCs w:val="24"/>
          <w:lang w:eastAsia="zh-CN"/>
        </w:rPr>
        <w:t>投标人</w:t>
      </w:r>
      <w:r>
        <w:rPr>
          <w:rFonts w:ascii="仿宋" w:eastAsia="仿宋" w:hAnsi="仿宋" w:cs="Marigold" w:hint="eastAsia"/>
          <w:i w:val="0"/>
          <w:color w:val="auto"/>
          <w:sz w:val="24"/>
          <w:szCs w:val="24"/>
          <w:lang w:eastAsia="zh-CN"/>
        </w:rPr>
        <w:t>没有对招标文件全面做出实质性响应是</w:t>
      </w:r>
      <w:r>
        <w:rPr>
          <w:rFonts w:ascii="仿宋" w:eastAsia="仿宋" w:hAnsi="仿宋" w:hint="eastAsia"/>
          <w:i w:val="0"/>
          <w:color w:val="auto"/>
          <w:sz w:val="24"/>
          <w:szCs w:val="24"/>
          <w:lang w:eastAsia="zh-CN"/>
        </w:rPr>
        <w:t>投标人</w:t>
      </w:r>
      <w:r>
        <w:rPr>
          <w:rFonts w:ascii="仿宋" w:eastAsia="仿宋" w:hAnsi="仿宋" w:cs="Marigold" w:hint="eastAsia"/>
          <w:i w:val="0"/>
          <w:color w:val="auto"/>
          <w:sz w:val="24"/>
          <w:szCs w:val="24"/>
          <w:lang w:eastAsia="zh-CN"/>
        </w:rPr>
        <w:t>的风险。没有按照招标文件要求</w:t>
      </w:r>
      <w:proofErr w:type="gramStart"/>
      <w:r>
        <w:rPr>
          <w:rFonts w:ascii="仿宋" w:eastAsia="仿宋" w:hAnsi="仿宋" w:cs="Marigold" w:hint="eastAsia"/>
          <w:i w:val="0"/>
          <w:color w:val="auto"/>
          <w:sz w:val="24"/>
          <w:szCs w:val="24"/>
          <w:lang w:eastAsia="zh-CN"/>
        </w:rPr>
        <w:t>作出</w:t>
      </w:r>
      <w:proofErr w:type="gramEnd"/>
      <w:r>
        <w:rPr>
          <w:rFonts w:ascii="仿宋" w:eastAsia="仿宋" w:hAnsi="仿宋" w:cs="Marigold" w:hint="eastAsia"/>
          <w:i w:val="0"/>
          <w:color w:val="auto"/>
          <w:sz w:val="24"/>
          <w:szCs w:val="24"/>
          <w:lang w:eastAsia="zh-CN"/>
        </w:rPr>
        <w:t>实质性响应的投标文件将被视为无效投标。</w:t>
      </w:r>
    </w:p>
    <w:p w:rsidR="00841500" w:rsidRDefault="0010460C">
      <w:pPr>
        <w:pStyle w:val="30"/>
        <w:spacing w:line="360" w:lineRule="auto"/>
        <w:rPr>
          <w:rFonts w:ascii="仿宋" w:hAnsi="仿宋"/>
          <w:i w:val="0"/>
          <w:color w:val="auto"/>
          <w:lang w:eastAsia="zh-CN"/>
        </w:rPr>
      </w:pPr>
      <w:bookmarkStart w:id="122" w:name="_Toc183682348"/>
      <w:bookmarkStart w:id="123" w:name="_Toc183582211"/>
      <w:bookmarkStart w:id="124" w:name="_Toc468640364"/>
      <w:bookmarkStart w:id="125" w:name="_Toc468641485"/>
      <w:bookmarkStart w:id="126" w:name="_Toc468640269"/>
      <w:bookmarkStart w:id="127" w:name="_Toc217446040"/>
      <w:bookmarkStart w:id="128" w:name="_Toc395625025"/>
      <w:bookmarkStart w:id="129" w:name="_Toc497752214"/>
      <w:bookmarkStart w:id="130" w:name="_Toc468654126"/>
      <w:bookmarkStart w:id="131" w:name="_Toc468346361"/>
      <w:bookmarkStart w:id="132" w:name="_Toc505762714"/>
      <w:bookmarkStart w:id="133" w:name="_Toc511558621"/>
      <w:bookmarkStart w:id="134" w:name="_Toc468331070"/>
      <w:bookmarkStart w:id="135" w:name="_Toc468320438"/>
      <w:r>
        <w:rPr>
          <w:rFonts w:ascii="仿宋" w:hAnsi="仿宋" w:hint="eastAsia"/>
          <w:i w:val="0"/>
          <w:color w:val="auto"/>
          <w:lang w:eastAsia="zh-CN"/>
        </w:rPr>
        <w:t>7、招标文件的澄清</w:t>
      </w:r>
      <w:bookmarkEnd w:id="122"/>
      <w:bookmarkEnd w:id="123"/>
      <w:r>
        <w:rPr>
          <w:rFonts w:ascii="仿宋" w:hAnsi="仿宋" w:hint="eastAsia"/>
          <w:i w:val="0"/>
          <w:color w:val="auto"/>
          <w:lang w:eastAsia="zh-CN"/>
        </w:rPr>
        <w:t>和修改</w:t>
      </w:r>
      <w:bookmarkEnd w:id="124"/>
      <w:bookmarkEnd w:id="125"/>
      <w:bookmarkEnd w:id="126"/>
      <w:bookmarkEnd w:id="127"/>
      <w:bookmarkEnd w:id="128"/>
      <w:bookmarkEnd w:id="129"/>
      <w:bookmarkEnd w:id="130"/>
      <w:bookmarkEnd w:id="131"/>
      <w:bookmarkEnd w:id="132"/>
      <w:bookmarkEnd w:id="133"/>
      <w:bookmarkEnd w:id="134"/>
      <w:bookmarkEnd w:id="135"/>
    </w:p>
    <w:p w:rsidR="00841500" w:rsidRDefault="0010460C">
      <w:pPr>
        <w:tabs>
          <w:tab w:val="left" w:pos="7665"/>
        </w:tabs>
        <w:spacing w:after="120" w:line="360" w:lineRule="auto"/>
        <w:ind w:firstLineChars="200" w:firstLine="480"/>
        <w:rPr>
          <w:rFonts w:ascii="仿宋" w:eastAsia="仿宋" w:hAnsi="仿宋" w:cs="Marigold"/>
          <w:i w:val="0"/>
          <w:color w:val="auto"/>
          <w:sz w:val="24"/>
          <w:szCs w:val="24"/>
          <w:lang w:eastAsia="zh-CN"/>
        </w:rPr>
      </w:pPr>
      <w:r>
        <w:rPr>
          <w:rFonts w:ascii="仿宋" w:eastAsia="仿宋" w:hAnsi="仿宋" w:cs="Marigold"/>
          <w:i w:val="0"/>
          <w:color w:val="auto"/>
          <w:sz w:val="24"/>
          <w:szCs w:val="24"/>
          <w:lang w:eastAsia="zh-CN"/>
        </w:rPr>
        <w:t>7.1</w:t>
      </w:r>
      <w:r>
        <w:rPr>
          <w:rFonts w:ascii="仿宋" w:eastAsia="仿宋" w:hAnsi="仿宋" w:cs="Marigold" w:hint="eastAsia"/>
          <w:i w:val="0"/>
          <w:color w:val="auto"/>
          <w:sz w:val="24"/>
          <w:szCs w:val="24"/>
          <w:lang w:eastAsia="zh-CN"/>
        </w:rPr>
        <w:t>招标采购单位可以依法对招标文件进行澄清或者修改。</w:t>
      </w:r>
    </w:p>
    <w:p w:rsidR="00841500" w:rsidRDefault="0010460C">
      <w:pPr>
        <w:tabs>
          <w:tab w:val="left" w:pos="7665"/>
        </w:tabs>
        <w:spacing w:after="120" w:line="360" w:lineRule="auto"/>
        <w:ind w:firstLineChars="200" w:firstLine="480"/>
        <w:rPr>
          <w:rFonts w:ascii="仿宋" w:eastAsia="仿宋" w:hAnsi="仿宋" w:cs="Marigold"/>
          <w:i w:val="0"/>
          <w:color w:val="auto"/>
          <w:sz w:val="24"/>
          <w:szCs w:val="24"/>
          <w:lang w:eastAsia="zh-CN"/>
        </w:rPr>
      </w:pPr>
      <w:r>
        <w:rPr>
          <w:rFonts w:ascii="仿宋" w:eastAsia="仿宋" w:hAnsi="仿宋" w:cs="Marigold"/>
          <w:i w:val="0"/>
          <w:color w:val="auto"/>
          <w:sz w:val="24"/>
          <w:szCs w:val="24"/>
          <w:lang w:eastAsia="zh-CN"/>
        </w:rPr>
        <w:t>7.2</w:t>
      </w:r>
      <w:r>
        <w:rPr>
          <w:rFonts w:ascii="仿宋" w:eastAsia="仿宋" w:hAnsi="仿宋" w:hint="eastAsia"/>
          <w:i w:val="0"/>
          <w:color w:val="auto"/>
          <w:sz w:val="24"/>
          <w:szCs w:val="24"/>
          <w:lang w:eastAsia="zh-CN"/>
        </w:rPr>
        <w:t>招标采购单位对已发出的招标文件进行澄清或者修改，应当以书面形式将澄清或者修改的内容通知所有获取了招标文件的投标人，同时在中国政府采购网四川省分网上发布更正公告。该澄清或者修改的内容为招标文件的组成部分，澄清或者修改的内容可能影响投标文件、资格预审申请文件编制的，采购人或者采购代理机构发布公告并书面通知投标人的时间，应当在投标截止时间至少1</w:t>
      </w:r>
      <w:r>
        <w:rPr>
          <w:rFonts w:ascii="仿宋" w:eastAsia="仿宋" w:hAnsi="仿宋"/>
          <w:i w:val="0"/>
          <w:color w:val="auto"/>
          <w:sz w:val="24"/>
          <w:szCs w:val="24"/>
          <w:lang w:eastAsia="zh-CN"/>
        </w:rPr>
        <w:t>5</w:t>
      </w:r>
      <w:r>
        <w:rPr>
          <w:rFonts w:ascii="仿宋" w:eastAsia="仿宋" w:hAnsi="仿宋" w:hint="eastAsia"/>
          <w:i w:val="0"/>
          <w:color w:val="auto"/>
          <w:sz w:val="24"/>
          <w:szCs w:val="24"/>
          <w:lang w:eastAsia="zh-CN"/>
        </w:rPr>
        <w:t>日前、提交资格预审申请文件截止时间至少３日前；不足上述时间的，应当顺延提交投标文件、资格预审申请文件的截止时间。</w:t>
      </w:r>
    </w:p>
    <w:p w:rsidR="00841500" w:rsidRDefault="0010460C">
      <w:pPr>
        <w:spacing w:line="360" w:lineRule="auto"/>
        <w:ind w:firstLineChars="200" w:firstLine="480"/>
        <w:rPr>
          <w:rFonts w:ascii="仿宋" w:eastAsia="仿宋" w:hAnsi="仿宋" w:cs="Marigold"/>
          <w:i w:val="0"/>
          <w:color w:val="auto"/>
          <w:sz w:val="24"/>
          <w:szCs w:val="24"/>
          <w:lang w:eastAsia="zh-CN"/>
        </w:rPr>
      </w:pPr>
      <w:r>
        <w:rPr>
          <w:rFonts w:ascii="仿宋" w:eastAsia="仿宋" w:hAnsi="仿宋" w:cs="Marigold"/>
          <w:i w:val="0"/>
          <w:color w:val="auto"/>
          <w:sz w:val="24"/>
          <w:szCs w:val="24"/>
          <w:lang w:eastAsia="zh-CN"/>
        </w:rPr>
        <w:t>7</w:t>
      </w:r>
      <w:r>
        <w:rPr>
          <w:rFonts w:ascii="仿宋" w:eastAsia="仿宋" w:hAnsi="仿宋" w:cs="Marigold" w:hint="eastAsia"/>
          <w:i w:val="0"/>
          <w:color w:val="auto"/>
          <w:sz w:val="24"/>
          <w:szCs w:val="24"/>
          <w:lang w:eastAsia="zh-CN"/>
        </w:rPr>
        <w:t>.3在投标截止时间前，招标采购单位可以视采购具体情况，延长投标截止时间和开标时间。</w:t>
      </w:r>
    </w:p>
    <w:p w:rsidR="00841500" w:rsidRDefault="0010460C">
      <w:pPr>
        <w:pStyle w:val="30"/>
        <w:rPr>
          <w:rFonts w:ascii="仿宋" w:hAnsi="仿宋"/>
          <w:i w:val="0"/>
          <w:color w:val="auto"/>
          <w:lang w:eastAsia="zh-CN"/>
        </w:rPr>
      </w:pPr>
      <w:bookmarkStart w:id="136" w:name="_Toc511558622"/>
      <w:bookmarkStart w:id="137" w:name="_Toc497752215"/>
      <w:bookmarkStart w:id="138" w:name="_Toc505762715"/>
      <w:r>
        <w:rPr>
          <w:rFonts w:ascii="仿宋" w:hAnsi="仿宋" w:cs="Marigold" w:hint="eastAsia"/>
          <w:i w:val="0"/>
          <w:color w:val="auto"/>
          <w:lang w:eastAsia="zh-CN"/>
        </w:rPr>
        <w:lastRenderedPageBreak/>
        <w:t>8、答疑会和现场考察</w:t>
      </w:r>
      <w:bookmarkEnd w:id="136"/>
      <w:bookmarkEnd w:id="137"/>
      <w:bookmarkEnd w:id="138"/>
    </w:p>
    <w:p w:rsidR="00841500" w:rsidRDefault="0010460C">
      <w:pPr>
        <w:pStyle w:val="af2"/>
        <w:rPr>
          <w:rFonts w:ascii="仿宋" w:eastAsia="仿宋" w:hAnsi="仿宋"/>
          <w:i w:val="0"/>
          <w:color w:val="auto"/>
          <w:lang w:eastAsia="zh-CN"/>
        </w:rPr>
      </w:pPr>
      <w:r>
        <w:rPr>
          <w:rFonts w:ascii="仿宋" w:eastAsia="仿宋" w:hAnsi="仿宋" w:hint="eastAsia"/>
          <w:i w:val="0"/>
          <w:color w:val="auto"/>
          <w:lang w:eastAsia="zh-CN"/>
        </w:rPr>
        <w:t>8.1 本项目不组织。</w:t>
      </w:r>
    </w:p>
    <w:p w:rsidR="00841500" w:rsidRDefault="0010460C">
      <w:pPr>
        <w:pStyle w:val="af2"/>
        <w:rPr>
          <w:rFonts w:ascii="仿宋" w:eastAsia="仿宋" w:hAnsi="仿宋"/>
          <w:i w:val="0"/>
          <w:color w:val="auto"/>
          <w:lang w:eastAsia="zh-CN"/>
        </w:rPr>
      </w:pPr>
      <w:r>
        <w:rPr>
          <w:rFonts w:ascii="仿宋" w:eastAsia="仿宋" w:hAnsi="仿宋" w:hint="eastAsia"/>
          <w:i w:val="0"/>
          <w:color w:val="auto"/>
          <w:lang w:eastAsia="zh-CN"/>
        </w:rPr>
        <w:t>8.2 投标人自行考察现场所发生的一切费用及相关风险由投标人自己承担。</w:t>
      </w:r>
    </w:p>
    <w:p w:rsidR="00841500" w:rsidRDefault="0010460C">
      <w:pPr>
        <w:pStyle w:val="20"/>
        <w:spacing w:line="360" w:lineRule="auto"/>
        <w:rPr>
          <w:rFonts w:ascii="仿宋" w:hAnsi="仿宋"/>
          <w:i w:val="0"/>
          <w:color w:val="auto"/>
          <w:lang w:eastAsia="zh-CN"/>
        </w:rPr>
      </w:pPr>
      <w:bookmarkStart w:id="139" w:name="_Toc511558623"/>
      <w:bookmarkStart w:id="140" w:name="_Toc524910113"/>
      <w:bookmarkStart w:id="141" w:name="_Toc497752216"/>
      <w:bookmarkStart w:id="142" w:name="_Toc96097157"/>
      <w:r>
        <w:rPr>
          <w:rFonts w:ascii="仿宋" w:hAnsi="仿宋" w:hint="eastAsia"/>
          <w:i w:val="0"/>
          <w:color w:val="auto"/>
          <w:lang w:eastAsia="zh-CN"/>
        </w:rPr>
        <w:t>四、投标文件</w:t>
      </w:r>
      <w:bookmarkEnd w:id="139"/>
      <w:bookmarkEnd w:id="140"/>
      <w:bookmarkEnd w:id="141"/>
      <w:bookmarkEnd w:id="142"/>
    </w:p>
    <w:p w:rsidR="00841500" w:rsidRDefault="0010460C">
      <w:pPr>
        <w:pStyle w:val="30"/>
        <w:spacing w:line="360" w:lineRule="auto"/>
        <w:rPr>
          <w:rFonts w:ascii="仿宋" w:hAnsi="仿宋"/>
          <w:i w:val="0"/>
          <w:color w:val="auto"/>
          <w:lang w:eastAsia="zh-CN"/>
        </w:rPr>
      </w:pPr>
      <w:r>
        <w:rPr>
          <w:rFonts w:ascii="仿宋" w:hAnsi="仿宋" w:hint="eastAsia"/>
          <w:i w:val="0"/>
          <w:color w:val="auto"/>
          <w:lang w:eastAsia="zh-CN"/>
        </w:rPr>
        <w:t>9、投标文件的语言</w:t>
      </w:r>
    </w:p>
    <w:p w:rsidR="00841500" w:rsidRDefault="0010460C">
      <w:pPr>
        <w:spacing w:line="360" w:lineRule="auto"/>
        <w:ind w:firstLineChars="200" w:firstLine="480"/>
        <w:contextualSpacing/>
        <w:rPr>
          <w:rFonts w:ascii="仿宋" w:eastAsia="仿宋" w:hAnsi="仿宋"/>
          <w:i w:val="0"/>
          <w:color w:val="auto"/>
          <w:sz w:val="24"/>
          <w:lang w:eastAsia="zh-CN"/>
        </w:rPr>
      </w:pPr>
      <w:r>
        <w:rPr>
          <w:rFonts w:ascii="仿宋" w:eastAsia="仿宋" w:hAnsi="仿宋" w:hint="eastAsia"/>
          <w:i w:val="0"/>
          <w:color w:val="auto"/>
          <w:sz w:val="24"/>
          <w:lang w:eastAsia="zh-CN"/>
        </w:rPr>
        <w:t>9.1 投标人提交的投标文件以及投标人与招标采购单位就有关投标的所有来往书面文件均须使用中文。投标文件中如附有外文资料，必须逐一对应翻译成中文并加盖投标人公章后附在相关外文资料后面，否则，所提供的外文资料将可能被视为无效材料。（说明：投标人的法定代表人为外籍人士的，则法定代表人的签字和护照除外。）</w:t>
      </w:r>
    </w:p>
    <w:p w:rsidR="00841500" w:rsidRDefault="0010460C">
      <w:pPr>
        <w:spacing w:line="360" w:lineRule="auto"/>
        <w:ind w:firstLineChars="200" w:firstLine="480"/>
        <w:contextualSpacing/>
        <w:rPr>
          <w:rFonts w:ascii="仿宋" w:eastAsia="仿宋" w:hAnsi="仿宋"/>
          <w:i w:val="0"/>
          <w:color w:val="auto"/>
          <w:sz w:val="24"/>
          <w:lang w:eastAsia="zh-CN"/>
        </w:rPr>
      </w:pPr>
      <w:r>
        <w:rPr>
          <w:rFonts w:ascii="仿宋" w:eastAsia="仿宋" w:hAnsi="仿宋" w:hint="eastAsia"/>
          <w:i w:val="0"/>
          <w:color w:val="auto"/>
          <w:sz w:val="24"/>
          <w:lang w:eastAsia="zh-CN"/>
        </w:rPr>
        <w:t>9.2 翻译的中文资料与外文资料如果出现差异和矛盾时，以中文为准。但不能故意错误翻译，否则，投标人的投标文件将作为无效投标处理。</w:t>
      </w:r>
    </w:p>
    <w:p w:rsidR="00841500" w:rsidRDefault="0010460C">
      <w:pPr>
        <w:pStyle w:val="30"/>
        <w:spacing w:line="360" w:lineRule="auto"/>
        <w:rPr>
          <w:rFonts w:ascii="仿宋" w:hAnsi="仿宋"/>
          <w:i w:val="0"/>
          <w:color w:val="auto"/>
          <w:lang w:eastAsia="zh-CN"/>
        </w:rPr>
      </w:pPr>
      <w:bookmarkStart w:id="143" w:name="_Toc468641488"/>
      <w:bookmarkStart w:id="144" w:name="_Toc497752218"/>
      <w:bookmarkStart w:id="145" w:name="_Toc468654129"/>
      <w:bookmarkStart w:id="146" w:name="_Toc468331073"/>
      <w:bookmarkStart w:id="147" w:name="_Toc468640272"/>
      <w:bookmarkStart w:id="148" w:name="_Toc395625029"/>
      <w:bookmarkStart w:id="149" w:name="_Toc468320441"/>
      <w:bookmarkStart w:id="150" w:name="_Toc217446044"/>
      <w:bookmarkStart w:id="151" w:name="_Toc183682353"/>
      <w:bookmarkStart w:id="152" w:name="_Toc511558625"/>
      <w:bookmarkStart w:id="153" w:name="_Toc505762718"/>
      <w:bookmarkStart w:id="154" w:name="_Toc468346364"/>
      <w:bookmarkStart w:id="155" w:name="_Toc468640367"/>
      <w:bookmarkStart w:id="156" w:name="_Toc183582216"/>
      <w:r>
        <w:rPr>
          <w:rFonts w:ascii="仿宋" w:hAnsi="仿宋" w:hint="eastAsia"/>
          <w:i w:val="0"/>
          <w:color w:val="auto"/>
          <w:lang w:eastAsia="zh-CN"/>
        </w:rPr>
        <w:t>10、计量单位</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rsidR="00841500" w:rsidRDefault="0010460C">
      <w:pPr>
        <w:pStyle w:val="af2"/>
        <w:rPr>
          <w:rFonts w:ascii="仿宋" w:eastAsia="仿宋" w:hAnsi="仿宋"/>
          <w:i w:val="0"/>
          <w:color w:val="auto"/>
          <w:lang w:eastAsia="zh-CN"/>
        </w:rPr>
      </w:pPr>
      <w:r>
        <w:rPr>
          <w:rFonts w:ascii="仿宋" w:eastAsia="仿宋" w:hAnsi="仿宋" w:hint="eastAsia"/>
          <w:i w:val="0"/>
          <w:color w:val="auto"/>
          <w:lang w:eastAsia="zh-CN"/>
        </w:rPr>
        <w:t>除技术规格及要求中另有规定外，本次采购项目的投标均采用国家法定的计量单位。</w:t>
      </w:r>
    </w:p>
    <w:p w:rsidR="00841500" w:rsidRDefault="0010460C">
      <w:pPr>
        <w:pStyle w:val="30"/>
        <w:rPr>
          <w:rFonts w:ascii="仿宋" w:hAnsi="仿宋"/>
          <w:i w:val="0"/>
          <w:color w:val="auto"/>
          <w:lang w:eastAsia="zh-CN"/>
        </w:rPr>
      </w:pPr>
      <w:bookmarkStart w:id="157" w:name="_Toc468641489"/>
      <w:bookmarkStart w:id="158" w:name="_Toc468654130"/>
      <w:bookmarkStart w:id="159" w:name="_Toc511558626"/>
      <w:bookmarkStart w:id="160" w:name="_Toc497752219"/>
      <w:bookmarkStart w:id="161" w:name="_Toc468346365"/>
      <w:bookmarkStart w:id="162" w:name="_Toc395625030"/>
      <w:bookmarkStart w:id="163" w:name="_Toc505762719"/>
      <w:bookmarkStart w:id="164" w:name="_Toc468320442"/>
      <w:bookmarkStart w:id="165" w:name="_Toc217446045"/>
      <w:bookmarkStart w:id="166" w:name="_Toc468640273"/>
      <w:bookmarkStart w:id="167" w:name="_Toc468640368"/>
      <w:bookmarkStart w:id="168" w:name="_Toc468331074"/>
      <w:r>
        <w:rPr>
          <w:rFonts w:ascii="仿宋" w:hAnsi="仿宋" w:hint="eastAsia"/>
          <w:i w:val="0"/>
          <w:color w:val="auto"/>
          <w:lang w:eastAsia="zh-CN"/>
        </w:rPr>
        <w:t>11、投标货币</w:t>
      </w:r>
      <w:bookmarkEnd w:id="157"/>
      <w:bookmarkEnd w:id="158"/>
      <w:bookmarkEnd w:id="159"/>
      <w:bookmarkEnd w:id="160"/>
      <w:bookmarkEnd w:id="161"/>
      <w:bookmarkEnd w:id="162"/>
      <w:bookmarkEnd w:id="163"/>
      <w:bookmarkEnd w:id="164"/>
      <w:bookmarkEnd w:id="165"/>
      <w:bookmarkEnd w:id="166"/>
      <w:bookmarkEnd w:id="167"/>
      <w:bookmarkEnd w:id="168"/>
    </w:p>
    <w:p w:rsidR="00841500" w:rsidRDefault="0010460C">
      <w:pPr>
        <w:ind w:firstLineChars="200" w:firstLine="480"/>
        <w:rPr>
          <w:rFonts w:ascii="仿宋" w:eastAsia="仿宋" w:hAnsi="仿宋"/>
          <w:i w:val="0"/>
          <w:color w:val="auto"/>
          <w:lang w:eastAsia="zh-CN"/>
        </w:rPr>
      </w:pPr>
      <w:r>
        <w:rPr>
          <w:rFonts w:ascii="仿宋" w:eastAsia="仿宋" w:hAnsi="仿宋" w:cs="Marigold" w:hint="eastAsia"/>
          <w:i w:val="0"/>
          <w:color w:val="auto"/>
          <w:sz w:val="24"/>
          <w:szCs w:val="24"/>
          <w:lang w:eastAsia="zh-CN"/>
        </w:rPr>
        <w:t>本次采购项目的投标均以人民币报价。</w:t>
      </w:r>
    </w:p>
    <w:p w:rsidR="00841500" w:rsidRDefault="0010460C">
      <w:pPr>
        <w:pStyle w:val="30"/>
        <w:rPr>
          <w:rFonts w:ascii="仿宋" w:hAnsi="仿宋"/>
          <w:i w:val="0"/>
          <w:color w:val="auto"/>
          <w:lang w:eastAsia="zh-CN"/>
        </w:rPr>
      </w:pPr>
      <w:r>
        <w:rPr>
          <w:rFonts w:ascii="仿宋" w:hAnsi="仿宋" w:hint="eastAsia"/>
          <w:i w:val="0"/>
          <w:color w:val="auto"/>
          <w:lang w:eastAsia="zh-CN"/>
        </w:rPr>
        <w:t xml:space="preserve">12、联合体投标 </w:t>
      </w:r>
    </w:p>
    <w:p w:rsidR="00841500" w:rsidRDefault="0010460C">
      <w:pPr>
        <w:pStyle w:val="af2"/>
        <w:rPr>
          <w:rFonts w:ascii="仿宋" w:eastAsia="仿宋" w:hAnsi="仿宋"/>
          <w:i w:val="0"/>
          <w:color w:val="auto"/>
          <w:lang w:eastAsia="zh-CN"/>
        </w:rPr>
      </w:pPr>
      <w:r>
        <w:rPr>
          <w:rFonts w:ascii="仿宋" w:eastAsia="仿宋" w:hAnsi="仿宋" w:hint="eastAsia"/>
          <w:i w:val="0"/>
          <w:color w:val="auto"/>
          <w:lang w:eastAsia="zh-CN"/>
        </w:rPr>
        <w:t>12.1 两个以上供应商可以组成一个联合体投标，以一个投标人的身份投标。以联合体形</w:t>
      </w:r>
      <w:proofErr w:type="gramStart"/>
      <w:r>
        <w:rPr>
          <w:rFonts w:ascii="仿宋" w:eastAsia="仿宋" w:hAnsi="仿宋" w:hint="eastAsia"/>
          <w:i w:val="0"/>
          <w:color w:val="auto"/>
          <w:lang w:eastAsia="zh-CN"/>
        </w:rPr>
        <w:t>式参加</w:t>
      </w:r>
      <w:proofErr w:type="gramEnd"/>
      <w:r>
        <w:rPr>
          <w:rFonts w:ascii="仿宋" w:eastAsia="仿宋" w:hAnsi="仿宋" w:hint="eastAsia"/>
          <w:i w:val="0"/>
          <w:color w:val="auto"/>
          <w:lang w:eastAsia="zh-CN"/>
        </w:rPr>
        <w:t>投标的，联合体各方均应当符合《中华人民共和国政府采购法》第二十二条第一款规定的条件。采购人根据采购项目的特殊要求规定投标人特定条件的，联合体各方中至少应当有一方符合采购人规定的特定条件。</w:t>
      </w:r>
    </w:p>
    <w:p w:rsidR="00841500" w:rsidRDefault="0010460C">
      <w:pPr>
        <w:pStyle w:val="af2"/>
        <w:rPr>
          <w:rFonts w:ascii="仿宋" w:eastAsia="仿宋" w:hAnsi="仿宋"/>
          <w:i w:val="0"/>
          <w:color w:val="auto"/>
          <w:lang w:eastAsia="zh-CN"/>
        </w:rPr>
      </w:pPr>
      <w:r>
        <w:rPr>
          <w:rFonts w:ascii="仿宋" w:eastAsia="仿宋" w:hAnsi="仿宋" w:hint="eastAsia"/>
          <w:i w:val="0"/>
          <w:color w:val="auto"/>
          <w:lang w:eastAsia="zh-CN"/>
        </w:rPr>
        <w:lastRenderedPageBreak/>
        <w:t xml:space="preserve">12.2 </w:t>
      </w:r>
      <w:r w:rsidRPr="00495C3B">
        <w:rPr>
          <w:rFonts w:ascii="仿宋" w:eastAsia="仿宋" w:hAnsi="仿宋" w:hint="eastAsia"/>
          <w:i w:val="0"/>
          <w:color w:val="auto"/>
          <w:lang w:eastAsia="zh-CN"/>
        </w:rPr>
        <w:t>联合体各方之间应当签订联合体投标协议，明确约定联合体各方承担的工作和相应的责任，</w:t>
      </w:r>
      <w:r w:rsidR="00BF023C" w:rsidRPr="00495C3B">
        <w:rPr>
          <w:rFonts w:ascii="仿宋" w:eastAsia="仿宋" w:hAnsi="仿宋" w:hint="eastAsia"/>
          <w:i w:val="0"/>
          <w:color w:val="auto"/>
          <w:lang w:eastAsia="zh-CN"/>
        </w:rPr>
        <w:t>并</w:t>
      </w:r>
      <w:r w:rsidR="00BF023C">
        <w:rPr>
          <w:rFonts w:ascii="仿宋" w:eastAsia="仿宋" w:hAnsi="仿宋" w:hint="eastAsia"/>
          <w:i w:val="0"/>
          <w:color w:val="auto"/>
          <w:lang w:eastAsia="zh-CN"/>
        </w:rPr>
        <w:t>在投标文件中提供</w:t>
      </w:r>
      <w:r w:rsidR="00BF023C" w:rsidRPr="00495C3B">
        <w:rPr>
          <w:rFonts w:ascii="仿宋" w:eastAsia="仿宋" w:hAnsi="仿宋" w:hint="eastAsia"/>
          <w:i w:val="0"/>
          <w:color w:val="auto"/>
          <w:lang w:eastAsia="zh-CN"/>
        </w:rPr>
        <w:t>共同联合体投标协议。</w:t>
      </w:r>
    </w:p>
    <w:p w:rsidR="00841500" w:rsidRDefault="0010460C">
      <w:pPr>
        <w:pStyle w:val="af2"/>
        <w:rPr>
          <w:rFonts w:ascii="仿宋" w:eastAsia="仿宋" w:hAnsi="仿宋"/>
          <w:i w:val="0"/>
          <w:color w:val="auto"/>
          <w:lang w:eastAsia="zh-CN"/>
        </w:rPr>
      </w:pPr>
      <w:r>
        <w:rPr>
          <w:rFonts w:ascii="仿宋" w:eastAsia="仿宋" w:hAnsi="仿宋" w:hint="eastAsia"/>
          <w:i w:val="0"/>
          <w:color w:val="auto"/>
          <w:lang w:eastAsia="zh-CN"/>
        </w:rPr>
        <w:t>12.3 联合体应当确定其中一个单位为投标的全权代表，负责参加投标的一切事务，并承担投标及履约中应承担的全部责任与义务。</w:t>
      </w:r>
    </w:p>
    <w:p w:rsidR="00841500" w:rsidRDefault="0010460C">
      <w:pPr>
        <w:pStyle w:val="af2"/>
        <w:rPr>
          <w:rFonts w:ascii="仿宋" w:eastAsia="仿宋" w:hAnsi="仿宋"/>
          <w:i w:val="0"/>
          <w:color w:val="auto"/>
          <w:lang w:eastAsia="zh-CN"/>
        </w:rPr>
      </w:pPr>
      <w:r>
        <w:rPr>
          <w:rFonts w:ascii="仿宋" w:eastAsia="仿宋" w:hAnsi="仿宋" w:hint="eastAsia"/>
          <w:i w:val="0"/>
          <w:color w:val="auto"/>
          <w:lang w:eastAsia="zh-CN"/>
        </w:rPr>
        <w:t>12.4 联合体各方应当共同与采购人签订采购合同，就采购合同约定的事项对采购人承担连带责任。</w:t>
      </w:r>
    </w:p>
    <w:p w:rsidR="007E70FE" w:rsidRDefault="0010460C">
      <w:pPr>
        <w:pStyle w:val="af2"/>
        <w:rPr>
          <w:rFonts w:ascii="仿宋" w:eastAsia="仿宋" w:hAnsi="仿宋"/>
          <w:i w:val="0"/>
          <w:color w:val="auto"/>
          <w:lang w:eastAsia="zh-CN"/>
        </w:rPr>
      </w:pPr>
      <w:r>
        <w:rPr>
          <w:rFonts w:ascii="仿宋" w:eastAsia="仿宋" w:hAnsi="仿宋" w:hint="eastAsia"/>
          <w:i w:val="0"/>
          <w:color w:val="auto"/>
          <w:lang w:eastAsia="zh-CN"/>
        </w:rPr>
        <w:t>12.5联合体中有同类资质的供应</w:t>
      </w:r>
      <w:proofErr w:type="gramStart"/>
      <w:r>
        <w:rPr>
          <w:rFonts w:ascii="仿宋" w:eastAsia="仿宋" w:hAnsi="仿宋" w:hint="eastAsia"/>
          <w:i w:val="0"/>
          <w:color w:val="auto"/>
          <w:lang w:eastAsia="zh-CN"/>
        </w:rPr>
        <w:t>商按照</w:t>
      </w:r>
      <w:proofErr w:type="gramEnd"/>
      <w:r>
        <w:rPr>
          <w:rFonts w:ascii="仿宋" w:eastAsia="仿宋" w:hAnsi="仿宋" w:hint="eastAsia"/>
          <w:i w:val="0"/>
          <w:color w:val="auto"/>
          <w:lang w:eastAsia="zh-CN"/>
        </w:rPr>
        <w:t>联合体分工承担相同工作的，应当按照资质等级较低的供应商确定资质等级。</w:t>
      </w:r>
    </w:p>
    <w:p w:rsidR="00841500" w:rsidRDefault="0010460C">
      <w:pPr>
        <w:pStyle w:val="af2"/>
        <w:rPr>
          <w:rFonts w:ascii="仿宋" w:eastAsia="仿宋" w:hAnsi="仿宋"/>
          <w:i w:val="0"/>
          <w:color w:val="auto"/>
          <w:lang w:eastAsia="zh-CN"/>
        </w:rPr>
      </w:pPr>
      <w:r>
        <w:rPr>
          <w:rFonts w:ascii="仿宋" w:eastAsia="仿宋" w:hAnsi="仿宋" w:hint="eastAsia"/>
          <w:i w:val="0"/>
          <w:color w:val="auto"/>
          <w:lang w:eastAsia="zh-CN"/>
        </w:rPr>
        <w:t>12.6以联合体形</w:t>
      </w:r>
      <w:proofErr w:type="gramStart"/>
      <w:r>
        <w:rPr>
          <w:rFonts w:ascii="仿宋" w:eastAsia="仿宋" w:hAnsi="仿宋" w:hint="eastAsia"/>
          <w:i w:val="0"/>
          <w:color w:val="auto"/>
          <w:lang w:eastAsia="zh-CN"/>
        </w:rPr>
        <w:t>式参加</w:t>
      </w:r>
      <w:proofErr w:type="gramEnd"/>
      <w:r>
        <w:rPr>
          <w:rFonts w:ascii="仿宋" w:eastAsia="仿宋" w:hAnsi="仿宋" w:hint="eastAsia"/>
          <w:i w:val="0"/>
          <w:color w:val="auto"/>
          <w:lang w:eastAsia="zh-CN"/>
        </w:rPr>
        <w:t>政府采购活动的，联合体各方不得再单独参加或者与其</w:t>
      </w:r>
      <w:proofErr w:type="gramStart"/>
      <w:r>
        <w:rPr>
          <w:rFonts w:ascii="仿宋" w:eastAsia="仿宋" w:hAnsi="仿宋" w:hint="eastAsia"/>
          <w:i w:val="0"/>
          <w:color w:val="auto"/>
          <w:lang w:eastAsia="zh-CN"/>
        </w:rPr>
        <w:t>他供应</w:t>
      </w:r>
      <w:proofErr w:type="gramEnd"/>
      <w:r>
        <w:rPr>
          <w:rFonts w:ascii="仿宋" w:eastAsia="仿宋" w:hAnsi="仿宋" w:hint="eastAsia"/>
          <w:i w:val="0"/>
          <w:color w:val="auto"/>
          <w:lang w:eastAsia="zh-CN"/>
        </w:rPr>
        <w:t>商另外组成联合体参加同一合同项下的政府采购活动。</w:t>
      </w:r>
    </w:p>
    <w:p w:rsidR="00841500" w:rsidRDefault="0010460C">
      <w:pPr>
        <w:pStyle w:val="30"/>
        <w:rPr>
          <w:rFonts w:ascii="仿宋" w:hAnsi="仿宋"/>
          <w:i w:val="0"/>
          <w:color w:val="auto"/>
          <w:lang w:eastAsia="zh-CN"/>
        </w:rPr>
      </w:pPr>
      <w:r>
        <w:rPr>
          <w:rFonts w:ascii="仿宋" w:hAnsi="仿宋" w:hint="eastAsia"/>
          <w:i w:val="0"/>
          <w:color w:val="auto"/>
          <w:lang w:eastAsia="zh-CN"/>
        </w:rPr>
        <w:t>13、知识产权（实质性要求）</w:t>
      </w:r>
    </w:p>
    <w:p w:rsidR="00841500" w:rsidRDefault="0010460C">
      <w:pPr>
        <w:pStyle w:val="af2"/>
        <w:rPr>
          <w:rFonts w:ascii="仿宋" w:eastAsia="仿宋" w:hAnsi="仿宋"/>
          <w:i w:val="0"/>
          <w:color w:val="auto"/>
          <w:lang w:eastAsia="zh-CN"/>
        </w:rPr>
      </w:pPr>
      <w:r>
        <w:rPr>
          <w:rFonts w:ascii="仿宋" w:eastAsia="仿宋" w:hAnsi="仿宋"/>
          <w:i w:val="0"/>
          <w:color w:val="auto"/>
          <w:lang w:eastAsia="zh-CN"/>
        </w:rPr>
        <w:t>1</w:t>
      </w:r>
      <w:r>
        <w:rPr>
          <w:rFonts w:ascii="仿宋" w:eastAsia="仿宋" w:hAnsi="仿宋" w:hint="eastAsia"/>
          <w:i w:val="0"/>
          <w:color w:val="auto"/>
          <w:lang w:eastAsia="zh-CN"/>
        </w:rPr>
        <w:t>3</w:t>
      </w:r>
      <w:r>
        <w:rPr>
          <w:rFonts w:ascii="仿宋" w:eastAsia="仿宋" w:hAnsi="仿宋"/>
          <w:i w:val="0"/>
          <w:color w:val="auto"/>
          <w:lang w:eastAsia="zh-CN"/>
        </w:rPr>
        <w:t>.1</w:t>
      </w:r>
      <w:r>
        <w:rPr>
          <w:rFonts w:ascii="仿宋" w:eastAsia="仿宋" w:hAnsi="仿宋" w:hint="eastAsia"/>
          <w:i w:val="0"/>
          <w:color w:val="auto"/>
          <w:lang w:eastAsia="zh-CN"/>
        </w:rPr>
        <w:t>投标人应单独承诺保证在本次采购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rsidR="00841500" w:rsidRDefault="0010460C">
      <w:pPr>
        <w:pStyle w:val="af2"/>
        <w:rPr>
          <w:rFonts w:ascii="仿宋" w:eastAsia="仿宋" w:hAnsi="仿宋" w:cs="仿宋"/>
          <w:i w:val="0"/>
          <w:color w:val="auto"/>
          <w:lang w:eastAsia="zh-CN"/>
        </w:rPr>
      </w:pPr>
      <w:r>
        <w:rPr>
          <w:rFonts w:ascii="仿宋" w:eastAsia="仿宋" w:hAnsi="仿宋"/>
          <w:i w:val="0"/>
          <w:color w:val="auto"/>
          <w:lang w:eastAsia="zh-CN"/>
        </w:rPr>
        <w:t>1</w:t>
      </w:r>
      <w:r>
        <w:rPr>
          <w:rFonts w:ascii="仿宋" w:eastAsia="仿宋" w:hAnsi="仿宋" w:hint="eastAsia"/>
          <w:i w:val="0"/>
          <w:color w:val="auto"/>
          <w:lang w:eastAsia="zh-CN"/>
        </w:rPr>
        <w:t>3</w:t>
      </w:r>
      <w:r>
        <w:rPr>
          <w:rFonts w:ascii="仿宋" w:eastAsia="仿宋" w:hAnsi="仿宋"/>
          <w:i w:val="0"/>
          <w:color w:val="auto"/>
          <w:lang w:eastAsia="zh-CN"/>
        </w:rPr>
        <w:t>.2</w:t>
      </w:r>
      <w:r>
        <w:rPr>
          <w:rFonts w:ascii="仿宋" w:eastAsia="仿宋" w:hAnsi="仿宋" w:hint="eastAsia"/>
          <w:i w:val="0"/>
          <w:color w:val="auto"/>
          <w:lang w:eastAsia="zh-CN"/>
        </w:rPr>
        <w:t>采购人享有本次采购项目实施过程中产生的知识成果及知识产权。</w:t>
      </w:r>
    </w:p>
    <w:p w:rsidR="00841500" w:rsidRDefault="0010460C">
      <w:pPr>
        <w:pStyle w:val="af2"/>
        <w:rPr>
          <w:rFonts w:ascii="仿宋" w:eastAsia="仿宋" w:hAnsi="仿宋"/>
          <w:i w:val="0"/>
          <w:color w:val="auto"/>
          <w:lang w:eastAsia="zh-CN"/>
        </w:rPr>
      </w:pPr>
      <w:r>
        <w:rPr>
          <w:rFonts w:ascii="仿宋" w:eastAsia="仿宋" w:hAnsi="仿宋" w:hint="eastAsia"/>
          <w:i w:val="0"/>
          <w:color w:val="auto"/>
          <w:lang w:eastAsia="zh-CN"/>
        </w:rPr>
        <w:t>13.3投标人如欲在在项目实施过程中采用自有或者第三</w:t>
      </w:r>
      <w:proofErr w:type="gramStart"/>
      <w:r>
        <w:rPr>
          <w:rFonts w:ascii="仿宋" w:eastAsia="仿宋" w:hAnsi="仿宋" w:hint="eastAsia"/>
          <w:i w:val="0"/>
          <w:color w:val="auto"/>
          <w:lang w:eastAsia="zh-CN"/>
        </w:rPr>
        <w:t>方知识</w:t>
      </w:r>
      <w:proofErr w:type="gramEnd"/>
      <w:r>
        <w:rPr>
          <w:rFonts w:ascii="仿宋" w:eastAsia="仿宋" w:hAnsi="仿宋" w:hint="eastAsia"/>
          <w:i w:val="0"/>
          <w:color w:val="auto"/>
          <w:lang w:eastAsia="zh-CN"/>
        </w:rPr>
        <w:t>成果的，使用</w:t>
      </w:r>
      <w:proofErr w:type="gramStart"/>
      <w:r>
        <w:rPr>
          <w:rFonts w:ascii="仿宋" w:eastAsia="仿宋" w:hAnsi="仿宋" w:hint="eastAsia"/>
          <w:i w:val="0"/>
          <w:color w:val="auto"/>
          <w:lang w:eastAsia="zh-CN"/>
        </w:rPr>
        <w:t>该知识</w:t>
      </w:r>
      <w:proofErr w:type="gramEnd"/>
      <w:r>
        <w:rPr>
          <w:rFonts w:ascii="仿宋" w:eastAsia="仿宋" w:hAnsi="仿宋" w:hint="eastAsia"/>
          <w:i w:val="0"/>
          <w:color w:val="auto"/>
          <w:lang w:eastAsia="zh-CN"/>
        </w:rPr>
        <w:t>成果后，</w:t>
      </w:r>
      <w:bookmarkStart w:id="169" w:name="_Toc468654133"/>
      <w:bookmarkStart w:id="170" w:name="_Toc468640371"/>
      <w:bookmarkStart w:id="171" w:name="_Toc468346368"/>
      <w:bookmarkStart w:id="172" w:name="_Toc468641492"/>
      <w:bookmarkStart w:id="173" w:name="_Toc183682354"/>
      <w:bookmarkStart w:id="174" w:name="_Toc183582217"/>
      <w:bookmarkStart w:id="175" w:name="_Toc468320445"/>
      <w:bookmarkStart w:id="176" w:name="_Toc395625033"/>
      <w:bookmarkStart w:id="177" w:name="_Toc468640276"/>
      <w:bookmarkStart w:id="178" w:name="_Toc505762722"/>
      <w:bookmarkStart w:id="179" w:name="_Toc468331077"/>
      <w:bookmarkStart w:id="180" w:name="_Toc497752222"/>
      <w:bookmarkStart w:id="181" w:name="_Toc217446048"/>
      <w:bookmarkStart w:id="182" w:name="_Toc511558629"/>
      <w:r>
        <w:rPr>
          <w:rFonts w:ascii="仿宋" w:eastAsia="仿宋" w:hAnsi="仿宋" w:hint="eastAsia"/>
          <w:i w:val="0"/>
          <w:color w:val="auto"/>
          <w:lang w:eastAsia="zh-CN"/>
        </w:rPr>
        <w:t xml:space="preserve">投标人需提供开发接口和开发手册等技术资料，并承诺提供无限期技术支持，采购人享有永久使用权（含采购人委托第三方在该项目后续开发的使用权），同时需在投标文件中提供声明，并提供相关知识产权证明文件，否则视为投标人未在本项目实施过程中采用自有知识成果，不影响有效性。   </w:t>
      </w:r>
    </w:p>
    <w:p w:rsidR="00841500" w:rsidRDefault="0010460C">
      <w:pPr>
        <w:pStyle w:val="af2"/>
        <w:rPr>
          <w:rFonts w:ascii="仿宋" w:eastAsia="仿宋" w:hAnsi="仿宋"/>
          <w:i w:val="0"/>
          <w:color w:val="auto"/>
          <w:lang w:eastAsia="zh-CN"/>
        </w:rPr>
      </w:pPr>
      <w:r>
        <w:rPr>
          <w:rFonts w:ascii="仿宋" w:eastAsia="仿宋" w:hAnsi="仿宋"/>
          <w:i w:val="0"/>
          <w:color w:val="auto"/>
          <w:lang w:eastAsia="zh-CN"/>
        </w:rPr>
        <w:t>13.</w:t>
      </w:r>
      <w:r>
        <w:rPr>
          <w:rFonts w:ascii="仿宋" w:eastAsia="仿宋" w:hAnsi="仿宋" w:hint="eastAsia"/>
          <w:i w:val="0"/>
          <w:color w:val="auto"/>
          <w:lang w:eastAsia="zh-CN"/>
        </w:rPr>
        <w:t>4如采用投标人所不拥有的知识产权，则在投标报价中必须包括合法获取该知识产权的相关费用，采购人不再因投标人采用所不拥有的知识产权而另行支付任何费用。</w:t>
      </w:r>
    </w:p>
    <w:p w:rsidR="00841500" w:rsidRDefault="0010460C">
      <w:pPr>
        <w:pStyle w:val="30"/>
        <w:spacing w:line="360" w:lineRule="auto"/>
        <w:rPr>
          <w:rFonts w:ascii="仿宋" w:hAnsi="仿宋"/>
          <w:i w:val="0"/>
          <w:color w:val="auto"/>
          <w:lang w:eastAsia="zh-CN"/>
        </w:rPr>
      </w:pPr>
      <w:r>
        <w:rPr>
          <w:rFonts w:ascii="仿宋" w:hAnsi="仿宋" w:hint="eastAsia"/>
          <w:i w:val="0"/>
          <w:color w:val="auto"/>
          <w:lang w:eastAsia="zh-CN"/>
        </w:rPr>
        <w:lastRenderedPageBreak/>
        <w:t>14、投标文件的组成</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rsidR="00841500" w:rsidRDefault="0010460C">
      <w:pPr>
        <w:pStyle w:val="af2"/>
        <w:rPr>
          <w:rFonts w:ascii="仿宋" w:eastAsia="仿宋" w:hAnsi="仿宋"/>
          <w:i w:val="0"/>
          <w:color w:val="auto"/>
          <w:lang w:eastAsia="zh-CN"/>
        </w:rPr>
      </w:pPr>
      <w:r>
        <w:rPr>
          <w:rFonts w:ascii="仿宋" w:eastAsia="仿宋" w:hAnsi="仿宋" w:hint="eastAsia"/>
          <w:i w:val="0"/>
          <w:color w:val="auto"/>
          <w:lang w:eastAsia="zh-CN"/>
        </w:rPr>
        <w:t>投标人应按照招标文件的规定和要求编制投标文件。投标人拟在中标后将中标项目的非主体、非关键性工作交由他人完成的，应当在投标文件中载明。投标人编写的投标文件应包括下列部分：</w:t>
      </w:r>
    </w:p>
    <w:p w:rsidR="00841500" w:rsidRDefault="0010460C">
      <w:pPr>
        <w:pStyle w:val="af2"/>
        <w:ind w:firstLineChars="196" w:firstLine="472"/>
        <w:rPr>
          <w:rFonts w:ascii="仿宋" w:eastAsia="仿宋" w:hAnsi="仿宋" w:cs="Marigold"/>
          <w:b/>
          <w:i w:val="0"/>
          <w:color w:val="auto"/>
          <w:szCs w:val="24"/>
          <w:lang w:eastAsia="zh-CN"/>
        </w:rPr>
      </w:pPr>
      <w:r>
        <w:rPr>
          <w:rFonts w:ascii="仿宋" w:eastAsia="仿宋" w:hAnsi="仿宋" w:cs="Marigold" w:hint="eastAsia"/>
          <w:b/>
          <w:i w:val="0"/>
          <w:color w:val="auto"/>
          <w:szCs w:val="24"/>
          <w:lang w:eastAsia="zh-CN"/>
        </w:rPr>
        <w:t>14.1 第</w:t>
      </w:r>
      <w:r>
        <w:rPr>
          <w:rFonts w:ascii="仿宋" w:eastAsia="仿宋" w:hAnsi="仿宋" w:cs="Marigold"/>
          <w:b/>
          <w:i w:val="0"/>
          <w:color w:val="auto"/>
          <w:szCs w:val="24"/>
          <w:lang w:eastAsia="zh-CN"/>
        </w:rPr>
        <w:t>一册</w:t>
      </w:r>
      <w:r>
        <w:rPr>
          <w:rFonts w:ascii="仿宋" w:eastAsia="仿宋" w:hAnsi="仿宋" w:cs="Marigold" w:hint="eastAsia"/>
          <w:b/>
          <w:i w:val="0"/>
          <w:color w:val="auto"/>
          <w:szCs w:val="24"/>
          <w:lang w:eastAsia="zh-CN"/>
        </w:rPr>
        <w:t>：资格证明文件</w:t>
      </w:r>
    </w:p>
    <w:p w:rsidR="00841500" w:rsidRDefault="0010460C">
      <w:pPr>
        <w:pStyle w:val="af2"/>
        <w:rPr>
          <w:rFonts w:ascii="仿宋" w:eastAsia="仿宋" w:hAnsi="仿宋" w:cs="Marigold"/>
          <w:i w:val="0"/>
          <w:color w:val="auto"/>
          <w:szCs w:val="24"/>
          <w:lang w:eastAsia="zh-CN"/>
        </w:rPr>
      </w:pPr>
      <w:r>
        <w:rPr>
          <w:rFonts w:ascii="仿宋" w:eastAsia="仿宋" w:hAnsi="仿宋" w:cs="Marigold" w:hint="eastAsia"/>
          <w:i w:val="0"/>
          <w:color w:val="auto"/>
          <w:szCs w:val="24"/>
          <w:lang w:eastAsia="zh-CN"/>
        </w:rPr>
        <w:t>投</w:t>
      </w:r>
      <w:r>
        <w:rPr>
          <w:rFonts w:ascii="仿宋" w:eastAsia="仿宋" w:hAnsi="仿宋" w:cs="Marigold"/>
          <w:i w:val="0"/>
          <w:color w:val="auto"/>
          <w:szCs w:val="24"/>
          <w:lang w:eastAsia="zh-CN"/>
        </w:rPr>
        <w:t>标人</w:t>
      </w:r>
      <w:r>
        <w:rPr>
          <w:rFonts w:ascii="仿宋" w:eastAsia="仿宋" w:hAnsi="仿宋" w:cs="Marigold" w:hint="eastAsia"/>
          <w:i w:val="0"/>
          <w:color w:val="auto"/>
          <w:szCs w:val="24"/>
          <w:lang w:eastAsia="zh-CN"/>
        </w:rPr>
        <w:t>应提交</w:t>
      </w:r>
      <w:r>
        <w:rPr>
          <w:rFonts w:ascii="仿宋" w:eastAsia="仿宋" w:hAnsi="仿宋" w:cs="Marigold"/>
          <w:i w:val="0"/>
          <w:color w:val="auto"/>
          <w:szCs w:val="24"/>
          <w:lang w:eastAsia="zh-CN"/>
        </w:rPr>
        <w:t>证明文件</w:t>
      </w:r>
      <w:r>
        <w:rPr>
          <w:rFonts w:ascii="仿宋" w:eastAsia="仿宋" w:hAnsi="仿宋" w:cs="Marigold" w:hint="eastAsia"/>
          <w:i w:val="0"/>
          <w:color w:val="auto"/>
          <w:szCs w:val="24"/>
          <w:lang w:eastAsia="zh-CN"/>
        </w:rPr>
        <w:t>，证明投</w:t>
      </w:r>
      <w:r>
        <w:rPr>
          <w:rFonts w:ascii="仿宋" w:eastAsia="仿宋" w:hAnsi="仿宋" w:cs="Marigold"/>
          <w:i w:val="0"/>
          <w:color w:val="auto"/>
          <w:szCs w:val="24"/>
          <w:lang w:eastAsia="zh-CN"/>
        </w:rPr>
        <w:t>标人资格符合</w:t>
      </w:r>
      <w:r>
        <w:rPr>
          <w:rFonts w:ascii="仿宋" w:eastAsia="仿宋" w:hAnsi="仿宋" w:cs="Marigold" w:hint="eastAsia"/>
          <w:i w:val="0"/>
          <w:color w:val="auto"/>
          <w:szCs w:val="24"/>
          <w:lang w:eastAsia="zh-CN"/>
        </w:rPr>
        <w:t>本章</w:t>
      </w:r>
      <w:r>
        <w:rPr>
          <w:rFonts w:ascii="仿宋" w:eastAsia="仿宋" w:hAnsi="仿宋" w:cs="Marigold"/>
          <w:i w:val="0"/>
          <w:color w:val="auto"/>
          <w:szCs w:val="24"/>
          <w:lang w:eastAsia="zh-CN"/>
        </w:rPr>
        <w:t>第</w:t>
      </w:r>
      <w:r>
        <w:rPr>
          <w:rFonts w:ascii="仿宋" w:eastAsia="仿宋" w:hAnsi="仿宋" w:cs="Marigold" w:hint="eastAsia"/>
          <w:i w:val="0"/>
          <w:color w:val="auto"/>
          <w:szCs w:val="24"/>
          <w:lang w:eastAsia="zh-CN"/>
        </w:rPr>
        <w:t>3条</w:t>
      </w:r>
      <w:r>
        <w:rPr>
          <w:rFonts w:ascii="仿宋" w:eastAsia="仿宋" w:hAnsi="仿宋" w:cs="Marigold"/>
          <w:i w:val="0"/>
          <w:color w:val="auto"/>
          <w:szCs w:val="24"/>
          <w:lang w:eastAsia="zh-CN"/>
        </w:rPr>
        <w:t>及第</w:t>
      </w:r>
      <w:r>
        <w:rPr>
          <w:rFonts w:ascii="仿宋" w:eastAsia="仿宋" w:hAnsi="仿宋" w:cs="Marigold" w:hint="eastAsia"/>
          <w:i w:val="0"/>
          <w:color w:val="auto"/>
          <w:szCs w:val="24"/>
          <w:lang w:eastAsia="zh-CN"/>
        </w:rPr>
        <w:t>三</w:t>
      </w:r>
      <w:r>
        <w:rPr>
          <w:rFonts w:ascii="仿宋" w:eastAsia="仿宋" w:hAnsi="仿宋" w:cs="Marigold"/>
          <w:i w:val="0"/>
          <w:color w:val="auto"/>
          <w:szCs w:val="24"/>
          <w:lang w:eastAsia="zh-CN"/>
        </w:rPr>
        <w:t>章、第</w:t>
      </w:r>
      <w:r>
        <w:rPr>
          <w:rFonts w:ascii="仿宋" w:eastAsia="仿宋" w:hAnsi="仿宋" w:cs="Marigold" w:hint="eastAsia"/>
          <w:i w:val="0"/>
          <w:color w:val="auto"/>
          <w:szCs w:val="24"/>
          <w:lang w:eastAsia="zh-CN"/>
        </w:rPr>
        <w:t>四</w:t>
      </w:r>
      <w:r>
        <w:rPr>
          <w:rFonts w:ascii="仿宋" w:eastAsia="仿宋" w:hAnsi="仿宋" w:cs="Marigold"/>
          <w:i w:val="0"/>
          <w:color w:val="auto"/>
          <w:szCs w:val="24"/>
          <w:lang w:eastAsia="zh-CN"/>
        </w:rPr>
        <w:t>章、第五章</w:t>
      </w:r>
      <w:r>
        <w:rPr>
          <w:rFonts w:ascii="仿宋" w:eastAsia="仿宋" w:hAnsi="仿宋" w:cs="Marigold" w:hint="eastAsia"/>
          <w:i w:val="0"/>
          <w:color w:val="auto"/>
          <w:szCs w:val="24"/>
          <w:lang w:eastAsia="zh-CN"/>
        </w:rPr>
        <w:t>的</w:t>
      </w:r>
      <w:r>
        <w:rPr>
          <w:rFonts w:ascii="仿宋" w:eastAsia="仿宋" w:hAnsi="仿宋" w:cs="Marigold"/>
          <w:i w:val="0"/>
          <w:color w:val="auto"/>
          <w:szCs w:val="24"/>
          <w:lang w:eastAsia="zh-CN"/>
        </w:rPr>
        <w:t>各项</w:t>
      </w:r>
      <w:r>
        <w:rPr>
          <w:rFonts w:ascii="仿宋" w:eastAsia="仿宋" w:hAnsi="仿宋" w:cs="Marigold" w:hint="eastAsia"/>
          <w:i w:val="0"/>
          <w:color w:val="auto"/>
          <w:szCs w:val="24"/>
          <w:lang w:eastAsia="zh-CN"/>
        </w:rPr>
        <w:t>要求。</w:t>
      </w:r>
      <w:r>
        <w:rPr>
          <w:rFonts w:ascii="仿宋" w:eastAsia="仿宋" w:hAnsi="仿宋" w:cs="Marigold"/>
          <w:i w:val="0"/>
          <w:color w:val="auto"/>
          <w:szCs w:val="24"/>
          <w:lang w:eastAsia="zh-CN"/>
        </w:rPr>
        <w:t>该</w:t>
      </w:r>
      <w:r>
        <w:rPr>
          <w:rFonts w:ascii="仿宋" w:eastAsia="仿宋" w:hAnsi="仿宋" w:cs="Marigold" w:hint="eastAsia"/>
          <w:i w:val="0"/>
          <w:color w:val="auto"/>
          <w:szCs w:val="24"/>
          <w:lang w:eastAsia="zh-CN"/>
        </w:rPr>
        <w:t>证明</w:t>
      </w:r>
      <w:r>
        <w:rPr>
          <w:rFonts w:ascii="仿宋" w:eastAsia="仿宋" w:hAnsi="仿宋" w:cs="Marigold"/>
          <w:i w:val="0"/>
          <w:color w:val="auto"/>
          <w:szCs w:val="24"/>
          <w:lang w:eastAsia="zh-CN"/>
        </w:rPr>
        <w:t>文件作为投标文件的一部分。</w:t>
      </w:r>
    </w:p>
    <w:p w:rsidR="00841500" w:rsidRDefault="0010460C">
      <w:pPr>
        <w:pStyle w:val="af2"/>
        <w:ind w:firstLineChars="196" w:firstLine="472"/>
        <w:rPr>
          <w:rFonts w:ascii="仿宋" w:eastAsia="仿宋" w:hAnsi="仿宋" w:cs="Marigold"/>
          <w:b/>
          <w:i w:val="0"/>
          <w:color w:val="auto"/>
          <w:szCs w:val="24"/>
          <w:lang w:eastAsia="zh-CN"/>
        </w:rPr>
      </w:pPr>
      <w:r>
        <w:rPr>
          <w:rFonts w:ascii="仿宋" w:eastAsia="仿宋" w:hAnsi="仿宋" w:cs="Marigold" w:hint="eastAsia"/>
          <w:b/>
          <w:i w:val="0"/>
          <w:color w:val="auto"/>
          <w:szCs w:val="24"/>
          <w:lang w:eastAsia="zh-CN"/>
        </w:rPr>
        <w:t>14.</w:t>
      </w:r>
      <w:r>
        <w:rPr>
          <w:rFonts w:ascii="仿宋" w:eastAsia="仿宋" w:hAnsi="仿宋" w:cs="Marigold"/>
          <w:b/>
          <w:i w:val="0"/>
          <w:color w:val="auto"/>
          <w:szCs w:val="24"/>
          <w:lang w:eastAsia="zh-CN"/>
        </w:rPr>
        <w:t xml:space="preserve">2 </w:t>
      </w:r>
      <w:r>
        <w:rPr>
          <w:rFonts w:ascii="仿宋" w:eastAsia="仿宋" w:hAnsi="仿宋" w:cs="Marigold" w:hint="eastAsia"/>
          <w:b/>
          <w:i w:val="0"/>
          <w:color w:val="auto"/>
          <w:szCs w:val="24"/>
          <w:lang w:eastAsia="zh-CN"/>
        </w:rPr>
        <w:t>第</w:t>
      </w:r>
      <w:r>
        <w:rPr>
          <w:rFonts w:ascii="仿宋" w:eastAsia="仿宋" w:hAnsi="仿宋" w:cs="Marigold"/>
          <w:b/>
          <w:i w:val="0"/>
          <w:color w:val="auto"/>
          <w:szCs w:val="24"/>
          <w:lang w:eastAsia="zh-CN"/>
        </w:rPr>
        <w:t>二册：技术和</w:t>
      </w:r>
      <w:r>
        <w:rPr>
          <w:rFonts w:ascii="仿宋" w:eastAsia="仿宋" w:hAnsi="仿宋" w:cs="Marigold" w:hint="eastAsia"/>
          <w:b/>
          <w:i w:val="0"/>
          <w:color w:val="auto"/>
          <w:szCs w:val="24"/>
          <w:lang w:eastAsia="zh-CN"/>
        </w:rPr>
        <w:t>商务</w:t>
      </w:r>
      <w:r>
        <w:rPr>
          <w:rFonts w:ascii="仿宋" w:eastAsia="仿宋" w:hAnsi="仿宋" w:cs="Marigold"/>
          <w:b/>
          <w:i w:val="0"/>
          <w:color w:val="auto"/>
          <w:szCs w:val="24"/>
          <w:lang w:eastAsia="zh-CN"/>
        </w:rPr>
        <w:t>文件</w:t>
      </w:r>
    </w:p>
    <w:p w:rsidR="00841500" w:rsidRDefault="0010460C">
      <w:pPr>
        <w:pStyle w:val="af2"/>
        <w:ind w:firstLine="482"/>
        <w:rPr>
          <w:rFonts w:ascii="仿宋" w:eastAsia="仿宋" w:hAnsi="仿宋" w:cs="Marigold"/>
          <w:i w:val="0"/>
          <w:color w:val="auto"/>
          <w:szCs w:val="24"/>
          <w:lang w:eastAsia="zh-CN"/>
        </w:rPr>
      </w:pPr>
      <w:r>
        <w:rPr>
          <w:rFonts w:ascii="仿宋" w:eastAsia="仿宋" w:hAnsi="仿宋" w:cs="Marigold" w:hint="eastAsia"/>
          <w:b/>
          <w:i w:val="0"/>
          <w:color w:val="auto"/>
          <w:szCs w:val="24"/>
          <w:lang w:eastAsia="zh-CN"/>
        </w:rPr>
        <w:t>14.2.1 报价部分。</w:t>
      </w:r>
      <w:r>
        <w:rPr>
          <w:rFonts w:ascii="仿宋" w:eastAsia="仿宋" w:hAnsi="仿宋" w:cs="Marigold" w:hint="eastAsia"/>
          <w:bCs/>
          <w:i w:val="0"/>
          <w:color w:val="auto"/>
          <w:szCs w:val="24"/>
          <w:lang w:eastAsia="zh-CN"/>
        </w:rPr>
        <w:t>投标人</w:t>
      </w:r>
      <w:r>
        <w:rPr>
          <w:rFonts w:ascii="仿宋" w:eastAsia="仿宋" w:hAnsi="仿宋" w:cs="Marigold" w:hint="eastAsia"/>
          <w:i w:val="0"/>
          <w:color w:val="auto"/>
          <w:szCs w:val="24"/>
          <w:lang w:eastAsia="zh-CN"/>
        </w:rPr>
        <w:t>按照招标文件要求填写的“开标一览表”及“分项报价表”。</w:t>
      </w:r>
    </w:p>
    <w:p w:rsidR="00841500" w:rsidRDefault="0010460C">
      <w:pPr>
        <w:pStyle w:val="af2"/>
        <w:rPr>
          <w:rFonts w:ascii="仿宋" w:eastAsia="仿宋" w:hAnsi="仿宋" w:cs="Marigold"/>
          <w:b/>
          <w:i w:val="0"/>
          <w:color w:val="auto"/>
          <w:szCs w:val="24"/>
          <w:lang w:eastAsia="zh-CN"/>
        </w:rPr>
      </w:pPr>
      <w:r>
        <w:rPr>
          <w:rFonts w:ascii="仿宋" w:eastAsia="仿宋" w:hAnsi="仿宋" w:cs="Marigold" w:hint="eastAsia"/>
          <w:i w:val="0"/>
          <w:color w:val="auto"/>
          <w:szCs w:val="24"/>
          <w:lang w:eastAsia="zh-CN"/>
        </w:rPr>
        <w:t>本次招标报价要求：</w:t>
      </w:r>
    </w:p>
    <w:p w:rsidR="00841500" w:rsidRDefault="0010460C">
      <w:pPr>
        <w:pStyle w:val="af2"/>
        <w:rPr>
          <w:rFonts w:ascii="仿宋" w:eastAsia="仿宋" w:hAnsi="仿宋" w:cs="Marigold"/>
          <w:b/>
          <w:i w:val="0"/>
          <w:color w:val="auto"/>
          <w:szCs w:val="24"/>
          <w:lang w:eastAsia="zh-CN"/>
        </w:rPr>
      </w:pPr>
      <w:r>
        <w:rPr>
          <w:rFonts w:ascii="仿宋" w:eastAsia="仿宋" w:hAnsi="仿宋" w:cs="Marigold" w:hint="eastAsia"/>
          <w:i w:val="0"/>
          <w:color w:val="auto"/>
          <w:szCs w:val="24"/>
          <w:lang w:eastAsia="zh-CN"/>
        </w:rPr>
        <w:t>（1）投标人的报价是投标人响应招标项目要求的全部工作内容的价格体现，包括投标人完成本次采购项目所需的一切费用。</w:t>
      </w:r>
    </w:p>
    <w:p w:rsidR="00841500" w:rsidRDefault="0010460C">
      <w:pPr>
        <w:pStyle w:val="af2"/>
        <w:rPr>
          <w:rFonts w:ascii="仿宋" w:eastAsia="仿宋" w:hAnsi="仿宋" w:cs="Marigold"/>
          <w:i w:val="0"/>
          <w:color w:val="auto"/>
          <w:szCs w:val="24"/>
          <w:lang w:eastAsia="zh-CN"/>
        </w:rPr>
      </w:pPr>
      <w:r>
        <w:rPr>
          <w:rFonts w:ascii="仿宋" w:eastAsia="仿宋" w:hAnsi="仿宋" w:cs="Marigold" w:hint="eastAsia"/>
          <w:i w:val="0"/>
          <w:color w:val="auto"/>
          <w:szCs w:val="24"/>
          <w:lang w:eastAsia="zh-CN"/>
        </w:rPr>
        <w:t>（2）投标人每</w:t>
      </w:r>
      <w:r>
        <w:rPr>
          <w:rFonts w:ascii="仿宋" w:eastAsia="仿宋" w:hAnsi="仿宋" w:cs="Marigold"/>
          <w:i w:val="0"/>
          <w:color w:val="auto"/>
          <w:szCs w:val="24"/>
          <w:lang w:eastAsia="zh-CN"/>
        </w:rPr>
        <w:t>种</w:t>
      </w:r>
      <w:r>
        <w:rPr>
          <w:rFonts w:ascii="仿宋" w:eastAsia="仿宋" w:hAnsi="仿宋" w:cs="Marigold" w:hint="eastAsia"/>
          <w:i w:val="0"/>
          <w:color w:val="auto"/>
          <w:szCs w:val="24"/>
          <w:lang w:eastAsia="zh-CN"/>
        </w:rPr>
        <w:t>服务</w:t>
      </w:r>
      <w:r>
        <w:rPr>
          <w:rFonts w:ascii="仿宋" w:eastAsia="仿宋" w:hAnsi="仿宋" w:cs="Marigold"/>
          <w:i w:val="0"/>
          <w:color w:val="auto"/>
          <w:szCs w:val="24"/>
          <w:lang w:eastAsia="zh-CN"/>
        </w:rPr>
        <w:t>只允许有一个报</w:t>
      </w:r>
      <w:r>
        <w:rPr>
          <w:rFonts w:ascii="仿宋" w:eastAsia="仿宋" w:hAnsi="仿宋" w:cs="Marigold" w:hint="eastAsia"/>
          <w:i w:val="0"/>
          <w:color w:val="auto"/>
          <w:szCs w:val="24"/>
          <w:lang w:eastAsia="zh-CN"/>
        </w:rPr>
        <w:t>价</w:t>
      </w:r>
      <w:r>
        <w:rPr>
          <w:rFonts w:ascii="仿宋" w:eastAsia="仿宋" w:hAnsi="仿宋" w:cs="Marigold"/>
          <w:i w:val="0"/>
          <w:color w:val="auto"/>
          <w:szCs w:val="24"/>
          <w:lang w:eastAsia="zh-CN"/>
        </w:rPr>
        <w:t>，</w:t>
      </w:r>
      <w:r>
        <w:rPr>
          <w:rFonts w:ascii="仿宋" w:eastAsia="仿宋" w:hAnsi="仿宋" w:cs="Marigold" w:hint="eastAsia"/>
          <w:i w:val="0"/>
          <w:color w:val="auto"/>
          <w:szCs w:val="24"/>
          <w:lang w:eastAsia="zh-CN"/>
        </w:rPr>
        <w:t>并且</w:t>
      </w:r>
      <w:r>
        <w:rPr>
          <w:rFonts w:ascii="仿宋" w:eastAsia="仿宋" w:hAnsi="仿宋" w:cs="Marigold"/>
          <w:i w:val="0"/>
          <w:color w:val="auto"/>
          <w:szCs w:val="24"/>
          <w:lang w:eastAsia="zh-CN"/>
        </w:rPr>
        <w:t>在合同履行过</w:t>
      </w:r>
      <w:r>
        <w:rPr>
          <w:rFonts w:ascii="仿宋" w:eastAsia="仿宋" w:hAnsi="仿宋" w:cs="Marigold" w:hint="eastAsia"/>
          <w:i w:val="0"/>
          <w:color w:val="auto"/>
          <w:szCs w:val="24"/>
          <w:lang w:eastAsia="zh-CN"/>
        </w:rPr>
        <w:t>程</w:t>
      </w:r>
      <w:r>
        <w:rPr>
          <w:rFonts w:ascii="仿宋" w:eastAsia="仿宋" w:hAnsi="仿宋" w:cs="Marigold"/>
          <w:i w:val="0"/>
          <w:color w:val="auto"/>
          <w:szCs w:val="24"/>
          <w:lang w:eastAsia="zh-CN"/>
        </w:rPr>
        <w:t>中是固定不变的，任何有选择</w:t>
      </w:r>
      <w:r>
        <w:rPr>
          <w:rFonts w:ascii="仿宋" w:eastAsia="仿宋" w:hAnsi="仿宋" w:cs="Marigold" w:hint="eastAsia"/>
          <w:i w:val="0"/>
          <w:color w:val="auto"/>
          <w:szCs w:val="24"/>
          <w:lang w:eastAsia="zh-CN"/>
        </w:rPr>
        <w:t>或</w:t>
      </w:r>
      <w:r>
        <w:rPr>
          <w:rFonts w:ascii="仿宋" w:eastAsia="仿宋" w:hAnsi="仿宋" w:cs="Marigold"/>
          <w:i w:val="0"/>
          <w:color w:val="auto"/>
          <w:szCs w:val="24"/>
          <w:lang w:eastAsia="zh-CN"/>
        </w:rPr>
        <w:t>可调整的报价将不予接受，并按无效投标处理</w:t>
      </w:r>
      <w:r>
        <w:rPr>
          <w:rFonts w:ascii="仿宋" w:eastAsia="仿宋" w:hAnsi="仿宋" w:cs="Marigold" w:hint="eastAsia"/>
          <w:i w:val="0"/>
          <w:color w:val="auto"/>
          <w:szCs w:val="24"/>
          <w:lang w:eastAsia="zh-CN"/>
        </w:rPr>
        <w:t>。</w:t>
      </w:r>
    </w:p>
    <w:p w:rsidR="00841500" w:rsidRDefault="0010460C">
      <w:pPr>
        <w:pStyle w:val="af2"/>
        <w:rPr>
          <w:rFonts w:ascii="仿宋" w:eastAsia="仿宋" w:hAnsi="仿宋" w:cs="仿宋"/>
          <w:i w:val="0"/>
          <w:color w:val="auto"/>
          <w:szCs w:val="24"/>
          <w:lang w:eastAsia="zh-CN" w:bidi="ar-SA"/>
        </w:rPr>
      </w:pPr>
      <w:r>
        <w:rPr>
          <w:rFonts w:ascii="仿宋" w:eastAsia="仿宋" w:hAnsi="仿宋" w:cs="Marigold" w:hint="eastAsia"/>
          <w:i w:val="0"/>
          <w:color w:val="auto"/>
          <w:szCs w:val="24"/>
          <w:lang w:eastAsia="zh-CN" w:bidi="ar-SA"/>
        </w:rPr>
        <w:t>（3</w:t>
      </w:r>
      <w:r>
        <w:rPr>
          <w:rFonts w:ascii="仿宋" w:eastAsia="仿宋" w:hAnsi="仿宋" w:cs="Marigold"/>
          <w:i w:val="0"/>
          <w:color w:val="auto"/>
          <w:szCs w:val="24"/>
          <w:lang w:eastAsia="zh-CN" w:bidi="ar-SA"/>
        </w:rPr>
        <w:t>）</w:t>
      </w:r>
      <w:r>
        <w:rPr>
          <w:rFonts w:ascii="仿宋" w:eastAsia="仿宋" w:hAnsi="仿宋" w:cs="仿宋" w:hint="eastAsia"/>
          <w:i w:val="0"/>
          <w:color w:val="auto"/>
          <w:szCs w:val="24"/>
          <w:lang w:eastAsia="zh-CN" w:bidi="ar-SA"/>
        </w:rPr>
        <w:t>投标人估算错误或漏项的风险一律由投标人承担。如果任何项目没有标明报价，将被视为投标人不再收取采购人任何额外费用或是该项费用已计算在另外的项目之中。</w:t>
      </w:r>
    </w:p>
    <w:p w:rsidR="00841500" w:rsidRDefault="0010460C">
      <w:pPr>
        <w:pStyle w:val="af2"/>
        <w:ind w:firstLine="482"/>
        <w:rPr>
          <w:rFonts w:ascii="仿宋" w:eastAsia="仿宋" w:hAnsi="仿宋" w:cs="Marigold"/>
          <w:i w:val="0"/>
          <w:color w:val="auto"/>
          <w:szCs w:val="24"/>
          <w:lang w:eastAsia="zh-CN"/>
        </w:rPr>
      </w:pPr>
      <w:r>
        <w:rPr>
          <w:rFonts w:ascii="仿宋" w:eastAsia="仿宋" w:hAnsi="仿宋" w:cs="Marigold" w:hint="eastAsia"/>
          <w:b/>
          <w:bCs/>
          <w:i w:val="0"/>
          <w:color w:val="auto"/>
          <w:szCs w:val="24"/>
          <w:lang w:eastAsia="zh-CN"/>
        </w:rPr>
        <w:t xml:space="preserve">14.2 </w:t>
      </w:r>
      <w:r>
        <w:rPr>
          <w:rFonts w:ascii="仿宋" w:eastAsia="仿宋" w:hAnsi="仿宋" w:cs="Marigold"/>
          <w:b/>
          <w:bCs/>
          <w:i w:val="0"/>
          <w:color w:val="auto"/>
          <w:szCs w:val="24"/>
          <w:lang w:eastAsia="zh-CN"/>
        </w:rPr>
        <w:t>.2</w:t>
      </w:r>
      <w:r>
        <w:rPr>
          <w:rFonts w:ascii="仿宋" w:eastAsia="仿宋" w:hAnsi="仿宋" w:cs="Marigold" w:hint="eastAsia"/>
          <w:b/>
          <w:bCs/>
          <w:i w:val="0"/>
          <w:color w:val="auto"/>
          <w:szCs w:val="24"/>
          <w:lang w:eastAsia="zh-CN"/>
        </w:rPr>
        <w:t>技术及商务部分。</w:t>
      </w:r>
      <w:r>
        <w:rPr>
          <w:rFonts w:ascii="仿宋" w:eastAsia="仿宋" w:hAnsi="仿宋" w:cs="Marigold" w:hint="eastAsia"/>
          <w:bCs/>
          <w:i w:val="0"/>
          <w:color w:val="auto"/>
          <w:szCs w:val="24"/>
          <w:lang w:eastAsia="zh-CN"/>
        </w:rPr>
        <w:t>投标人</w:t>
      </w:r>
      <w:r>
        <w:rPr>
          <w:rFonts w:ascii="仿宋" w:eastAsia="仿宋" w:hAnsi="仿宋" w:cs="Marigold" w:hint="eastAsia"/>
          <w:i w:val="0"/>
          <w:color w:val="auto"/>
          <w:szCs w:val="24"/>
          <w:lang w:eastAsia="zh-CN"/>
        </w:rPr>
        <w:t>按照招标文件要求做出的技术/服务应答，主要是针对采购项目的技术指标、参数和技术要求（包括但</w:t>
      </w:r>
      <w:r>
        <w:rPr>
          <w:rFonts w:ascii="仿宋" w:eastAsia="仿宋" w:hAnsi="仿宋" w:cs="Marigold"/>
          <w:i w:val="0"/>
          <w:color w:val="auto"/>
          <w:szCs w:val="24"/>
          <w:lang w:eastAsia="zh-CN"/>
        </w:rPr>
        <w:t>不限于</w:t>
      </w:r>
      <w:r>
        <w:rPr>
          <w:rFonts w:ascii="仿宋" w:eastAsia="仿宋" w:hAnsi="仿宋" w:cs="Marigold" w:hint="eastAsia"/>
          <w:i w:val="0"/>
          <w:color w:val="auto"/>
          <w:szCs w:val="24"/>
          <w:lang w:eastAsia="zh-CN"/>
        </w:rPr>
        <w:t>服务</w:t>
      </w:r>
      <w:r>
        <w:rPr>
          <w:rFonts w:ascii="仿宋" w:eastAsia="仿宋" w:hAnsi="仿宋" w:cs="Marigold"/>
          <w:i w:val="0"/>
          <w:color w:val="auto"/>
          <w:szCs w:val="24"/>
          <w:lang w:eastAsia="zh-CN"/>
        </w:rPr>
        <w:t>内容、服务</w:t>
      </w:r>
      <w:r>
        <w:rPr>
          <w:rFonts w:ascii="仿宋" w:eastAsia="仿宋" w:hAnsi="仿宋" w:cs="Marigold" w:hint="eastAsia"/>
          <w:i w:val="0"/>
          <w:color w:val="auto"/>
          <w:szCs w:val="24"/>
          <w:lang w:eastAsia="zh-CN"/>
        </w:rPr>
        <w:t>标准、效率</w:t>
      </w:r>
      <w:r>
        <w:rPr>
          <w:rFonts w:ascii="仿宋" w:eastAsia="仿宋" w:hAnsi="仿宋" w:cs="Marigold"/>
          <w:i w:val="0"/>
          <w:color w:val="auto"/>
          <w:szCs w:val="24"/>
          <w:lang w:eastAsia="zh-CN"/>
        </w:rPr>
        <w:t>及要求</w:t>
      </w:r>
      <w:r>
        <w:rPr>
          <w:rFonts w:ascii="仿宋" w:eastAsia="仿宋" w:hAnsi="仿宋" w:cs="Marigold" w:hint="eastAsia"/>
          <w:i w:val="0"/>
          <w:color w:val="auto"/>
          <w:szCs w:val="24"/>
          <w:lang w:eastAsia="zh-CN"/>
        </w:rPr>
        <w:t>）做出的实质性响应和满足。</w:t>
      </w:r>
    </w:p>
    <w:p w:rsidR="00841500" w:rsidRDefault="0010460C">
      <w:pPr>
        <w:tabs>
          <w:tab w:val="left" w:pos="7665"/>
        </w:tabs>
        <w:spacing w:after="120"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投标人按照招标文件要求提供的有关文件的商务部分应包括以下内容：</w:t>
      </w:r>
    </w:p>
    <w:p w:rsidR="00841500" w:rsidRDefault="0010460C">
      <w:pPr>
        <w:tabs>
          <w:tab w:val="left" w:pos="7665"/>
        </w:tabs>
        <w:spacing w:after="120"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（1）投标函；</w:t>
      </w:r>
    </w:p>
    <w:p w:rsidR="00841500" w:rsidRDefault="0010460C">
      <w:pPr>
        <w:tabs>
          <w:tab w:val="left" w:pos="7665"/>
        </w:tabs>
        <w:spacing w:after="120"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（2）开标一览表；</w:t>
      </w:r>
    </w:p>
    <w:p w:rsidR="00841500" w:rsidRDefault="0010460C">
      <w:pPr>
        <w:tabs>
          <w:tab w:val="left" w:pos="7665"/>
        </w:tabs>
        <w:spacing w:after="120"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（3）分项报价表；</w:t>
      </w:r>
    </w:p>
    <w:p w:rsidR="00841500" w:rsidRDefault="0010460C">
      <w:pPr>
        <w:tabs>
          <w:tab w:val="left" w:pos="7665"/>
        </w:tabs>
        <w:spacing w:after="120"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（4）投标人基本情况；</w:t>
      </w:r>
    </w:p>
    <w:p w:rsidR="00841500" w:rsidRDefault="0010460C">
      <w:pPr>
        <w:tabs>
          <w:tab w:val="left" w:pos="7665"/>
        </w:tabs>
        <w:spacing w:after="120"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（5）证明投标人业绩和荣誉的有关材料复印件（如有）；</w:t>
      </w:r>
    </w:p>
    <w:p w:rsidR="00841500" w:rsidRDefault="0010460C">
      <w:pPr>
        <w:tabs>
          <w:tab w:val="left" w:pos="7665"/>
        </w:tabs>
        <w:spacing w:after="120"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lastRenderedPageBreak/>
        <w:t>（6）商务应答表；</w:t>
      </w:r>
    </w:p>
    <w:p w:rsidR="00841500" w:rsidRDefault="0010460C">
      <w:pPr>
        <w:tabs>
          <w:tab w:val="left" w:pos="7665"/>
        </w:tabs>
        <w:spacing w:after="120"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（7）技术/服务应答；</w:t>
      </w:r>
    </w:p>
    <w:p w:rsidR="00841500" w:rsidRDefault="0010460C">
      <w:pPr>
        <w:pStyle w:val="af2"/>
        <w:rPr>
          <w:rFonts w:ascii="仿宋" w:eastAsia="仿宋" w:hAnsi="仿宋" w:cs="Marigold"/>
          <w:i w:val="0"/>
          <w:color w:val="auto"/>
          <w:szCs w:val="24"/>
          <w:lang w:eastAsia="zh-CN"/>
        </w:rPr>
      </w:pPr>
      <w:r>
        <w:rPr>
          <w:rFonts w:ascii="仿宋" w:eastAsia="仿宋" w:hAnsi="仿宋" w:cs="Marigold" w:hint="eastAsia"/>
          <w:i w:val="0"/>
          <w:color w:val="auto"/>
          <w:szCs w:val="24"/>
          <w:lang w:eastAsia="zh-CN"/>
        </w:rPr>
        <w:t>（8）其他投标人认为需要提供的文件和资料。</w:t>
      </w:r>
    </w:p>
    <w:p w:rsidR="00841500" w:rsidRDefault="0010460C">
      <w:pPr>
        <w:pStyle w:val="30"/>
        <w:rPr>
          <w:rFonts w:ascii="仿宋" w:hAnsi="仿宋"/>
          <w:i w:val="0"/>
          <w:color w:val="auto"/>
          <w:lang w:eastAsia="zh-CN"/>
        </w:rPr>
      </w:pPr>
      <w:bookmarkStart w:id="183" w:name="_Toc395625034"/>
      <w:bookmarkStart w:id="184" w:name="_Toc468654134"/>
      <w:bookmarkStart w:id="185" w:name="_Toc468346369"/>
      <w:bookmarkStart w:id="186" w:name="_Toc468320446"/>
      <w:bookmarkStart w:id="187" w:name="_Toc505762723"/>
      <w:bookmarkStart w:id="188" w:name="_Toc468640277"/>
      <w:bookmarkStart w:id="189" w:name="_Toc468641493"/>
      <w:bookmarkStart w:id="190" w:name="_Toc183682355"/>
      <w:bookmarkStart w:id="191" w:name="_Toc468640372"/>
      <w:bookmarkStart w:id="192" w:name="_Toc511558630"/>
      <w:bookmarkStart w:id="193" w:name="_Toc497752223"/>
      <w:bookmarkStart w:id="194" w:name="_Toc217446049"/>
      <w:bookmarkStart w:id="195" w:name="_Toc468331078"/>
      <w:bookmarkStart w:id="196" w:name="_Toc183582218"/>
      <w:r>
        <w:rPr>
          <w:rFonts w:ascii="仿宋" w:hAnsi="仿宋" w:hint="eastAsia"/>
          <w:i w:val="0"/>
          <w:color w:val="auto"/>
          <w:lang w:eastAsia="zh-CN"/>
        </w:rPr>
        <w:t>15、投标文件格式</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rsidR="00841500" w:rsidRDefault="0010460C">
      <w:pPr>
        <w:tabs>
          <w:tab w:val="left" w:pos="7665"/>
        </w:tabs>
        <w:spacing w:after="120"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15.1 投标人按照招标文件第三章中提供的“投标文件格式”填写相关内容。</w:t>
      </w:r>
    </w:p>
    <w:p w:rsidR="00841500" w:rsidRDefault="0010460C">
      <w:pPr>
        <w:pStyle w:val="af2"/>
        <w:rPr>
          <w:rFonts w:ascii="仿宋" w:eastAsia="仿宋" w:hAnsi="仿宋" w:cs="Marigold"/>
          <w:i w:val="0"/>
          <w:color w:val="auto"/>
          <w:szCs w:val="24"/>
          <w:lang w:eastAsia="zh-CN"/>
        </w:rPr>
      </w:pPr>
      <w:r>
        <w:rPr>
          <w:rFonts w:ascii="仿宋" w:eastAsia="仿宋" w:hAnsi="仿宋" w:cs="Marigold" w:hint="eastAsia"/>
          <w:i w:val="0"/>
          <w:color w:val="auto"/>
          <w:szCs w:val="24"/>
          <w:lang w:eastAsia="zh-CN"/>
        </w:rPr>
        <w:t>15.2 对于没有格式要求的投标文件由投标人自行编写。</w:t>
      </w:r>
    </w:p>
    <w:p w:rsidR="00841500" w:rsidRDefault="0010460C">
      <w:pPr>
        <w:pStyle w:val="30"/>
        <w:rPr>
          <w:rFonts w:ascii="仿宋" w:hAnsi="仿宋"/>
          <w:i w:val="0"/>
          <w:color w:val="auto"/>
          <w:szCs w:val="24"/>
          <w:lang w:eastAsia="zh-CN"/>
        </w:rPr>
      </w:pPr>
      <w:bookmarkStart w:id="197" w:name="_Toc183582223"/>
      <w:bookmarkStart w:id="198" w:name="_Toc183682360"/>
      <w:bookmarkStart w:id="199" w:name="_Toc468346370"/>
      <w:bookmarkStart w:id="200" w:name="_Toc468320447"/>
      <w:bookmarkStart w:id="201" w:name="_Toc395625035"/>
      <w:bookmarkStart w:id="202" w:name="_Toc468640278"/>
      <w:bookmarkStart w:id="203" w:name="_Toc468331079"/>
      <w:bookmarkStart w:id="204" w:name="_Toc468641494"/>
      <w:bookmarkStart w:id="205" w:name="_Toc217446050"/>
      <w:bookmarkStart w:id="206" w:name="_Toc468640373"/>
      <w:bookmarkStart w:id="207" w:name="_Toc468654135"/>
      <w:bookmarkStart w:id="208" w:name="_Toc497752224"/>
      <w:bookmarkStart w:id="209" w:name="_Toc511558631"/>
      <w:bookmarkStart w:id="210" w:name="_Toc505762724"/>
      <w:r>
        <w:rPr>
          <w:rFonts w:ascii="仿宋" w:hAnsi="仿宋" w:hint="eastAsia"/>
          <w:i w:val="0"/>
          <w:color w:val="auto"/>
          <w:szCs w:val="24"/>
          <w:lang w:eastAsia="zh-CN"/>
        </w:rPr>
        <w:t>16、投标保证金</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rsidR="00841500" w:rsidRDefault="0010460C">
      <w:pPr>
        <w:pStyle w:val="af2"/>
        <w:rPr>
          <w:rFonts w:ascii="仿宋" w:eastAsia="仿宋" w:hAnsi="仿宋"/>
          <w:i w:val="0"/>
          <w:color w:val="auto"/>
          <w:lang w:eastAsia="zh-CN"/>
        </w:rPr>
      </w:pPr>
      <w:r>
        <w:rPr>
          <w:rFonts w:ascii="仿宋" w:eastAsia="仿宋" w:hAnsi="仿宋" w:hint="eastAsia"/>
          <w:i w:val="0"/>
          <w:color w:val="auto"/>
          <w:lang w:eastAsia="zh-CN"/>
        </w:rPr>
        <w:t>16.1 投标人投标时，必须以人民币提交招标文件规定数额的投标保证金，并作为其投标的一部分。（本项目不适用）</w:t>
      </w:r>
    </w:p>
    <w:p w:rsidR="00841500" w:rsidRDefault="0010460C">
      <w:pPr>
        <w:pStyle w:val="af2"/>
        <w:rPr>
          <w:rFonts w:ascii="仿宋" w:eastAsia="仿宋" w:hAnsi="仿宋"/>
          <w:i w:val="0"/>
          <w:color w:val="auto"/>
          <w:lang w:eastAsia="zh-CN"/>
        </w:rPr>
      </w:pPr>
      <w:r>
        <w:rPr>
          <w:rFonts w:ascii="仿宋" w:eastAsia="仿宋" w:hAnsi="仿宋" w:hint="eastAsia"/>
          <w:i w:val="0"/>
          <w:color w:val="auto"/>
          <w:lang w:eastAsia="zh-CN"/>
        </w:rPr>
        <w:t>16.2投标保证金形式为：</w:t>
      </w:r>
      <w:r>
        <w:rPr>
          <w:rFonts w:ascii="仿宋" w:eastAsia="仿宋" w:hAnsi="仿宋" w:hint="eastAsia"/>
          <w:bCs/>
          <w:i w:val="0"/>
          <w:color w:val="auto"/>
          <w:lang w:eastAsia="zh-CN"/>
        </w:rPr>
        <w:t>支票、汇票、本票或者金融机构、担保机构出具的保函等非现金形式提交。交款账户名称和投标人名称必须一致。将支票、汇票、本票等经招标代理机构确认后的复印件装订到投标文件中作为已缴纳凭证</w:t>
      </w:r>
      <w:r>
        <w:rPr>
          <w:rFonts w:ascii="仿宋" w:eastAsia="仿宋" w:hAnsi="仿宋" w:hint="eastAsia"/>
          <w:i w:val="0"/>
          <w:color w:val="auto"/>
          <w:lang w:eastAsia="zh-CN"/>
        </w:rPr>
        <w:t>；本项目不接受其他形式的投标保证金。（本项目不适用）</w:t>
      </w:r>
    </w:p>
    <w:p w:rsidR="00841500" w:rsidRDefault="0010460C">
      <w:pPr>
        <w:pStyle w:val="af2"/>
        <w:rPr>
          <w:rFonts w:ascii="仿宋" w:eastAsia="仿宋" w:hAnsi="仿宋"/>
          <w:i w:val="0"/>
          <w:color w:val="auto"/>
          <w:lang w:eastAsia="zh-CN"/>
        </w:rPr>
      </w:pPr>
      <w:r>
        <w:rPr>
          <w:rFonts w:ascii="仿宋" w:eastAsia="仿宋" w:hAnsi="仿宋"/>
          <w:i w:val="0"/>
          <w:color w:val="auto"/>
          <w:lang w:eastAsia="zh-CN"/>
        </w:rPr>
        <w:t>1</w:t>
      </w:r>
      <w:r>
        <w:rPr>
          <w:rFonts w:ascii="仿宋" w:eastAsia="仿宋" w:hAnsi="仿宋" w:hint="eastAsia"/>
          <w:i w:val="0"/>
          <w:color w:val="auto"/>
          <w:lang w:eastAsia="zh-CN"/>
        </w:rPr>
        <w:t>6</w:t>
      </w:r>
      <w:r>
        <w:rPr>
          <w:rFonts w:ascii="仿宋" w:eastAsia="仿宋" w:hAnsi="仿宋"/>
          <w:i w:val="0"/>
          <w:color w:val="auto"/>
          <w:lang w:eastAsia="zh-CN"/>
        </w:rPr>
        <w:t>.</w:t>
      </w:r>
      <w:r>
        <w:rPr>
          <w:rFonts w:ascii="仿宋" w:eastAsia="仿宋" w:hAnsi="仿宋" w:hint="eastAsia"/>
          <w:i w:val="0"/>
          <w:color w:val="auto"/>
          <w:lang w:eastAsia="zh-CN"/>
        </w:rPr>
        <w:t>3未按招标文件要求在规定时间前交纳规定数额投标保证金的投标将被拒绝。（本项目不适用）</w:t>
      </w:r>
    </w:p>
    <w:p w:rsidR="00841500" w:rsidRDefault="0010460C">
      <w:pPr>
        <w:pStyle w:val="af2"/>
        <w:rPr>
          <w:rFonts w:ascii="仿宋" w:eastAsia="仿宋" w:hAnsi="仿宋"/>
          <w:i w:val="0"/>
          <w:color w:val="auto"/>
          <w:lang w:eastAsia="zh-CN"/>
        </w:rPr>
      </w:pPr>
      <w:r>
        <w:rPr>
          <w:rFonts w:ascii="仿宋" w:eastAsia="仿宋" w:hAnsi="仿宋"/>
          <w:i w:val="0"/>
          <w:color w:val="auto"/>
          <w:lang w:eastAsia="zh-CN"/>
        </w:rPr>
        <w:t>1</w:t>
      </w:r>
      <w:r>
        <w:rPr>
          <w:rFonts w:ascii="仿宋" w:eastAsia="仿宋" w:hAnsi="仿宋" w:hint="eastAsia"/>
          <w:i w:val="0"/>
          <w:color w:val="auto"/>
          <w:lang w:eastAsia="zh-CN"/>
        </w:rPr>
        <w:t>6</w:t>
      </w:r>
      <w:r>
        <w:rPr>
          <w:rFonts w:ascii="仿宋" w:eastAsia="仿宋" w:hAnsi="仿宋"/>
          <w:i w:val="0"/>
          <w:color w:val="auto"/>
          <w:lang w:eastAsia="zh-CN"/>
        </w:rPr>
        <w:t>.</w:t>
      </w:r>
      <w:r>
        <w:rPr>
          <w:rFonts w:ascii="仿宋" w:eastAsia="仿宋" w:hAnsi="仿宋" w:hint="eastAsia"/>
          <w:i w:val="0"/>
          <w:color w:val="auto"/>
          <w:lang w:eastAsia="zh-CN"/>
        </w:rPr>
        <w:t>4投标人所交纳的投标保证金不计利息。（本项目不适用）</w:t>
      </w:r>
    </w:p>
    <w:p w:rsidR="00841500" w:rsidRDefault="0010460C">
      <w:pPr>
        <w:pStyle w:val="af2"/>
        <w:rPr>
          <w:rFonts w:ascii="仿宋" w:eastAsia="仿宋" w:hAnsi="仿宋"/>
          <w:i w:val="0"/>
          <w:color w:val="auto"/>
          <w:lang w:eastAsia="zh-CN"/>
        </w:rPr>
      </w:pPr>
      <w:r>
        <w:rPr>
          <w:rFonts w:ascii="仿宋" w:eastAsia="仿宋" w:hAnsi="仿宋" w:hint="eastAsia"/>
          <w:i w:val="0"/>
          <w:color w:val="auto"/>
          <w:lang w:eastAsia="zh-CN"/>
        </w:rPr>
        <w:t>16.5未中标人的投标保证金，将在中标通知书发出后五个工作日内全额退还。中标人的投标保证金，按</w:t>
      </w:r>
      <w:r>
        <w:rPr>
          <w:rFonts w:ascii="仿宋" w:eastAsia="仿宋" w:hAnsi="仿宋"/>
          <w:i w:val="0"/>
          <w:color w:val="auto"/>
          <w:lang w:eastAsia="zh-CN"/>
        </w:rPr>
        <w:t>规定交纳了履约保证</w:t>
      </w:r>
      <w:r>
        <w:rPr>
          <w:rFonts w:ascii="仿宋" w:eastAsia="仿宋" w:hAnsi="仿宋" w:hint="eastAsia"/>
          <w:i w:val="0"/>
          <w:color w:val="auto"/>
          <w:lang w:eastAsia="zh-CN"/>
        </w:rPr>
        <w:t>金（如有），在合同签订生效并递交合同原件至采购代理机构登记备案，同时交纳足额招标代理服务费后五个工作日内全额无息退还。（本项目不适用）</w:t>
      </w:r>
    </w:p>
    <w:p w:rsidR="00841500" w:rsidRDefault="0010460C">
      <w:pPr>
        <w:pStyle w:val="af2"/>
        <w:rPr>
          <w:rFonts w:ascii="仿宋" w:eastAsia="仿宋" w:hAnsi="仿宋"/>
          <w:i w:val="0"/>
          <w:color w:val="auto"/>
          <w:lang w:eastAsia="zh-CN"/>
        </w:rPr>
      </w:pPr>
      <w:r>
        <w:rPr>
          <w:rFonts w:ascii="仿宋" w:eastAsia="仿宋" w:hAnsi="仿宋" w:hint="eastAsia"/>
          <w:i w:val="0"/>
          <w:color w:val="auto"/>
          <w:lang w:eastAsia="zh-CN"/>
        </w:rPr>
        <w:t>注</w:t>
      </w:r>
      <w:r>
        <w:rPr>
          <w:rFonts w:ascii="仿宋" w:eastAsia="仿宋" w:hAnsi="仿宋"/>
          <w:i w:val="0"/>
          <w:color w:val="auto"/>
          <w:lang w:eastAsia="zh-CN"/>
        </w:rPr>
        <w:t>：</w:t>
      </w:r>
      <w:r>
        <w:rPr>
          <w:rFonts w:ascii="仿宋" w:eastAsia="仿宋" w:hAnsi="仿宋"/>
          <w:i w:val="0"/>
          <w:color w:val="auto"/>
        </w:rPr>
        <w:fldChar w:fldCharType="begin"/>
      </w:r>
      <w:r>
        <w:rPr>
          <w:rFonts w:ascii="仿宋" w:eastAsia="仿宋" w:hAnsi="仿宋" w:hint="eastAsia"/>
          <w:i w:val="0"/>
          <w:color w:val="auto"/>
          <w:lang w:eastAsia="zh-CN"/>
        </w:rPr>
        <w:instrText>= 1 \* GB3</w:instrText>
      </w:r>
      <w:r>
        <w:rPr>
          <w:rFonts w:ascii="仿宋" w:eastAsia="仿宋" w:hAnsi="仿宋"/>
          <w:i w:val="0"/>
          <w:color w:val="auto"/>
        </w:rPr>
        <w:fldChar w:fldCharType="separate"/>
      </w:r>
      <w:r>
        <w:rPr>
          <w:rFonts w:ascii="仿宋" w:eastAsia="仿宋" w:hAnsi="仿宋" w:hint="eastAsia"/>
          <w:i w:val="0"/>
          <w:color w:val="auto"/>
          <w:lang w:eastAsia="zh-CN"/>
        </w:rPr>
        <w:t>①</w:t>
      </w:r>
      <w:r>
        <w:rPr>
          <w:rFonts w:ascii="仿宋" w:eastAsia="仿宋" w:hAnsi="仿宋"/>
          <w:i w:val="0"/>
          <w:color w:val="auto"/>
        </w:rPr>
        <w:fldChar w:fldCharType="end"/>
      </w:r>
      <w:r>
        <w:rPr>
          <w:rFonts w:ascii="仿宋" w:eastAsia="仿宋" w:hAnsi="仿宋" w:hint="eastAsia"/>
          <w:i w:val="0"/>
          <w:color w:val="auto"/>
          <w:lang w:eastAsia="zh-CN"/>
        </w:rPr>
        <w:t>因</w:t>
      </w:r>
      <w:r>
        <w:rPr>
          <w:rFonts w:ascii="仿宋" w:eastAsia="仿宋" w:hAnsi="仿宋"/>
          <w:i w:val="0"/>
          <w:color w:val="auto"/>
          <w:lang w:eastAsia="zh-CN"/>
        </w:rPr>
        <w:t>投标人自</w:t>
      </w:r>
      <w:r>
        <w:rPr>
          <w:rFonts w:ascii="仿宋" w:eastAsia="仿宋" w:hAnsi="仿宋" w:hint="eastAsia"/>
          <w:i w:val="0"/>
          <w:color w:val="auto"/>
          <w:lang w:eastAsia="zh-CN"/>
        </w:rPr>
        <w:t>身</w:t>
      </w:r>
      <w:r>
        <w:rPr>
          <w:rFonts w:ascii="仿宋" w:eastAsia="仿宋" w:hAnsi="仿宋"/>
          <w:i w:val="0"/>
          <w:color w:val="auto"/>
          <w:lang w:eastAsia="zh-CN"/>
        </w:rPr>
        <w:t>原因造成的</w:t>
      </w:r>
      <w:r>
        <w:rPr>
          <w:rFonts w:ascii="仿宋" w:eastAsia="仿宋" w:hAnsi="仿宋" w:hint="eastAsia"/>
          <w:i w:val="0"/>
          <w:color w:val="auto"/>
          <w:lang w:eastAsia="zh-CN"/>
        </w:rPr>
        <w:t>保证</w:t>
      </w:r>
      <w:r>
        <w:rPr>
          <w:rFonts w:ascii="仿宋" w:eastAsia="仿宋" w:hAnsi="仿宋"/>
          <w:i w:val="0"/>
          <w:color w:val="auto"/>
          <w:lang w:eastAsia="zh-CN"/>
        </w:rPr>
        <w:t>金延迟退</w:t>
      </w:r>
      <w:r>
        <w:rPr>
          <w:rFonts w:ascii="仿宋" w:eastAsia="仿宋" w:hAnsi="仿宋" w:hint="eastAsia"/>
          <w:i w:val="0"/>
          <w:color w:val="auto"/>
          <w:lang w:eastAsia="zh-CN"/>
        </w:rPr>
        <w:t>还</w:t>
      </w:r>
      <w:r>
        <w:rPr>
          <w:rFonts w:ascii="仿宋" w:eastAsia="仿宋" w:hAnsi="仿宋"/>
          <w:i w:val="0"/>
          <w:color w:val="auto"/>
          <w:lang w:eastAsia="zh-CN"/>
        </w:rPr>
        <w:t>或者投</w:t>
      </w:r>
      <w:r>
        <w:rPr>
          <w:rFonts w:ascii="仿宋" w:eastAsia="仿宋" w:hAnsi="仿宋" w:hint="eastAsia"/>
          <w:i w:val="0"/>
          <w:color w:val="auto"/>
          <w:lang w:eastAsia="zh-CN"/>
        </w:rPr>
        <w:t>标</w:t>
      </w:r>
      <w:r>
        <w:rPr>
          <w:rFonts w:ascii="仿宋" w:eastAsia="仿宋" w:hAnsi="仿宋"/>
          <w:i w:val="0"/>
          <w:color w:val="auto"/>
          <w:lang w:eastAsia="zh-CN"/>
        </w:rPr>
        <w:t>人和采购代理机构书面协商量可以延迟退还的，采购代理机构不</w:t>
      </w:r>
      <w:r>
        <w:rPr>
          <w:rFonts w:ascii="仿宋" w:eastAsia="仿宋" w:hAnsi="仿宋" w:hint="eastAsia"/>
          <w:i w:val="0"/>
          <w:color w:val="auto"/>
          <w:lang w:eastAsia="zh-CN"/>
        </w:rPr>
        <w:t>承担</w:t>
      </w:r>
      <w:r>
        <w:rPr>
          <w:rFonts w:ascii="仿宋" w:eastAsia="仿宋" w:hAnsi="仿宋"/>
          <w:i w:val="0"/>
          <w:color w:val="auto"/>
          <w:lang w:eastAsia="zh-CN"/>
        </w:rPr>
        <w:t>相应责任；</w:t>
      </w:r>
      <w:r>
        <w:rPr>
          <w:rFonts w:ascii="仿宋" w:eastAsia="仿宋" w:hAnsi="仿宋"/>
          <w:i w:val="0"/>
          <w:color w:val="auto"/>
        </w:rPr>
        <w:fldChar w:fldCharType="begin"/>
      </w:r>
      <w:r>
        <w:rPr>
          <w:rFonts w:ascii="仿宋" w:eastAsia="仿宋" w:hAnsi="仿宋" w:hint="eastAsia"/>
          <w:i w:val="0"/>
          <w:color w:val="auto"/>
          <w:lang w:eastAsia="zh-CN"/>
        </w:rPr>
        <w:instrText>= 2 \* GB3</w:instrText>
      </w:r>
      <w:r>
        <w:rPr>
          <w:rFonts w:ascii="仿宋" w:eastAsia="仿宋" w:hAnsi="仿宋"/>
          <w:i w:val="0"/>
          <w:color w:val="auto"/>
        </w:rPr>
        <w:fldChar w:fldCharType="separate"/>
      </w:r>
      <w:r>
        <w:rPr>
          <w:rFonts w:ascii="仿宋" w:eastAsia="仿宋" w:hAnsi="仿宋" w:hint="eastAsia"/>
          <w:i w:val="0"/>
          <w:color w:val="auto"/>
          <w:lang w:eastAsia="zh-CN"/>
        </w:rPr>
        <w:t>②</w:t>
      </w:r>
      <w:r>
        <w:rPr>
          <w:rFonts w:ascii="仿宋" w:eastAsia="仿宋" w:hAnsi="仿宋"/>
          <w:i w:val="0"/>
          <w:color w:val="auto"/>
        </w:rPr>
        <w:fldChar w:fldCharType="end"/>
      </w:r>
      <w:r>
        <w:rPr>
          <w:rFonts w:ascii="仿宋" w:eastAsia="仿宋" w:hAnsi="仿宋" w:hint="eastAsia"/>
          <w:i w:val="0"/>
          <w:color w:val="auto"/>
          <w:lang w:eastAsia="zh-CN"/>
        </w:rPr>
        <w:t>投</w:t>
      </w:r>
      <w:r>
        <w:rPr>
          <w:rFonts w:ascii="仿宋" w:eastAsia="仿宋" w:hAnsi="仿宋"/>
          <w:i w:val="0"/>
          <w:color w:val="auto"/>
          <w:lang w:eastAsia="zh-CN"/>
        </w:rPr>
        <w:t>标人因涉嫌违法违规，按照</w:t>
      </w:r>
      <w:r>
        <w:rPr>
          <w:rFonts w:ascii="仿宋" w:eastAsia="仿宋" w:hAnsi="仿宋" w:hint="eastAsia"/>
          <w:i w:val="0"/>
          <w:color w:val="auto"/>
          <w:lang w:eastAsia="zh-CN"/>
        </w:rPr>
        <w:t>规定</w:t>
      </w:r>
      <w:r>
        <w:rPr>
          <w:rFonts w:ascii="仿宋" w:eastAsia="仿宋" w:hAnsi="仿宋"/>
          <w:i w:val="0"/>
          <w:color w:val="auto"/>
          <w:lang w:eastAsia="zh-CN"/>
        </w:rPr>
        <w:t>应当不</w:t>
      </w:r>
      <w:r>
        <w:rPr>
          <w:rFonts w:ascii="仿宋" w:eastAsia="仿宋" w:hAnsi="仿宋" w:hint="eastAsia"/>
          <w:i w:val="0"/>
          <w:color w:val="auto"/>
          <w:lang w:eastAsia="zh-CN"/>
        </w:rPr>
        <w:t>予</w:t>
      </w:r>
      <w:r>
        <w:rPr>
          <w:rFonts w:ascii="仿宋" w:eastAsia="仿宋" w:hAnsi="仿宋"/>
          <w:i w:val="0"/>
          <w:color w:val="auto"/>
          <w:lang w:eastAsia="zh-CN"/>
        </w:rPr>
        <w:t>退还</w:t>
      </w:r>
      <w:r>
        <w:rPr>
          <w:rFonts w:ascii="仿宋" w:eastAsia="仿宋" w:hAnsi="仿宋" w:hint="eastAsia"/>
          <w:i w:val="0"/>
          <w:color w:val="auto"/>
          <w:lang w:eastAsia="zh-CN"/>
        </w:rPr>
        <w:t>保证</w:t>
      </w:r>
      <w:r>
        <w:rPr>
          <w:rFonts w:ascii="仿宋" w:eastAsia="仿宋" w:hAnsi="仿宋"/>
          <w:i w:val="0"/>
          <w:color w:val="auto"/>
          <w:lang w:eastAsia="zh-CN"/>
        </w:rPr>
        <w:t>金的，有关部门处理</w:t>
      </w:r>
      <w:r>
        <w:rPr>
          <w:rFonts w:ascii="仿宋" w:eastAsia="仿宋" w:hAnsi="仿宋" w:hint="eastAsia"/>
          <w:i w:val="0"/>
          <w:color w:val="auto"/>
          <w:lang w:eastAsia="zh-CN"/>
        </w:rPr>
        <w:t>认</w:t>
      </w:r>
      <w:r>
        <w:rPr>
          <w:rFonts w:ascii="仿宋" w:eastAsia="仿宋" w:hAnsi="仿宋"/>
          <w:i w:val="0"/>
          <w:color w:val="auto"/>
          <w:lang w:eastAsia="zh-CN"/>
        </w:rPr>
        <w:t>定违法违</w:t>
      </w:r>
      <w:r>
        <w:rPr>
          <w:rFonts w:ascii="仿宋" w:eastAsia="仿宋" w:hAnsi="仿宋" w:hint="eastAsia"/>
          <w:i w:val="0"/>
          <w:color w:val="auto"/>
          <w:lang w:eastAsia="zh-CN"/>
        </w:rPr>
        <w:t>规行</w:t>
      </w:r>
      <w:r>
        <w:rPr>
          <w:rFonts w:ascii="仿宋" w:eastAsia="仿宋" w:hAnsi="仿宋"/>
          <w:i w:val="0"/>
          <w:color w:val="auto"/>
          <w:lang w:eastAsia="zh-CN"/>
        </w:rPr>
        <w:t>为期间不计入退还保</w:t>
      </w:r>
      <w:r>
        <w:rPr>
          <w:rFonts w:ascii="仿宋" w:eastAsia="仿宋" w:hAnsi="仿宋" w:hint="eastAsia"/>
          <w:i w:val="0"/>
          <w:color w:val="auto"/>
          <w:lang w:eastAsia="zh-CN"/>
        </w:rPr>
        <w:t>证</w:t>
      </w:r>
      <w:r>
        <w:rPr>
          <w:rFonts w:ascii="仿宋" w:eastAsia="仿宋" w:hAnsi="仿宋"/>
          <w:i w:val="0"/>
          <w:color w:val="auto"/>
          <w:lang w:eastAsia="zh-CN"/>
        </w:rPr>
        <w:t>金时限</w:t>
      </w:r>
      <w:r>
        <w:rPr>
          <w:rFonts w:ascii="仿宋" w:eastAsia="仿宋" w:hAnsi="仿宋" w:hint="eastAsia"/>
          <w:i w:val="0"/>
          <w:color w:val="auto"/>
          <w:lang w:eastAsia="zh-CN"/>
        </w:rPr>
        <w:t>之内。</w:t>
      </w:r>
    </w:p>
    <w:p w:rsidR="00841500" w:rsidRDefault="0010460C">
      <w:pPr>
        <w:pStyle w:val="af2"/>
        <w:rPr>
          <w:rFonts w:ascii="仿宋" w:eastAsia="仿宋" w:hAnsi="仿宋"/>
          <w:i w:val="0"/>
          <w:color w:val="auto"/>
          <w:lang w:eastAsia="zh-CN"/>
        </w:rPr>
      </w:pPr>
      <w:r>
        <w:rPr>
          <w:rFonts w:ascii="仿宋" w:eastAsia="仿宋" w:hAnsi="仿宋"/>
          <w:i w:val="0"/>
          <w:color w:val="auto"/>
          <w:lang w:eastAsia="zh-CN"/>
        </w:rPr>
        <w:lastRenderedPageBreak/>
        <w:t>1</w:t>
      </w:r>
      <w:r>
        <w:rPr>
          <w:rFonts w:ascii="仿宋" w:eastAsia="仿宋" w:hAnsi="仿宋" w:hint="eastAsia"/>
          <w:i w:val="0"/>
          <w:color w:val="auto"/>
          <w:lang w:eastAsia="zh-CN"/>
        </w:rPr>
        <w:t>6</w:t>
      </w:r>
      <w:r>
        <w:rPr>
          <w:rFonts w:ascii="仿宋" w:eastAsia="仿宋" w:hAnsi="仿宋"/>
          <w:i w:val="0"/>
          <w:color w:val="auto"/>
          <w:lang w:eastAsia="zh-CN"/>
        </w:rPr>
        <w:t>.</w:t>
      </w:r>
      <w:r>
        <w:rPr>
          <w:rFonts w:ascii="仿宋" w:eastAsia="仿宋" w:hAnsi="仿宋" w:hint="eastAsia"/>
          <w:i w:val="0"/>
          <w:color w:val="auto"/>
          <w:lang w:eastAsia="zh-CN"/>
        </w:rPr>
        <w:t>6发生下列情形之一的，采购代理机构将不予退还投标人交纳的投标保证金：</w:t>
      </w:r>
      <w:r w:rsidRPr="00122F38">
        <w:rPr>
          <w:rFonts w:ascii="仿宋" w:eastAsia="仿宋" w:hAnsi="仿宋" w:hint="eastAsia"/>
          <w:b/>
          <w:i w:val="0"/>
          <w:color w:val="auto"/>
          <w:lang w:eastAsia="zh-CN"/>
        </w:rPr>
        <w:t>（</w:t>
      </w:r>
      <w:r w:rsidR="007E70FE" w:rsidRPr="007E70FE">
        <w:rPr>
          <w:rFonts w:ascii="仿宋" w:eastAsia="仿宋" w:hAnsi="仿宋" w:hint="eastAsia"/>
          <w:b/>
          <w:i w:val="0"/>
          <w:color w:val="auto"/>
          <w:lang w:eastAsia="zh-CN"/>
        </w:rPr>
        <w:t>实质性要求</w:t>
      </w:r>
      <w:r w:rsidR="007E70FE">
        <w:rPr>
          <w:rFonts w:ascii="仿宋" w:eastAsia="仿宋" w:hAnsi="仿宋" w:hint="eastAsia"/>
          <w:b/>
          <w:i w:val="0"/>
          <w:color w:val="auto"/>
          <w:lang w:eastAsia="zh-CN"/>
        </w:rPr>
        <w:t>：</w:t>
      </w:r>
      <w:r>
        <w:rPr>
          <w:rFonts w:ascii="仿宋" w:eastAsia="仿宋" w:hAnsi="仿宋" w:hint="eastAsia"/>
          <w:b/>
          <w:i w:val="0"/>
          <w:color w:val="auto"/>
          <w:lang w:eastAsia="zh-CN"/>
        </w:rPr>
        <w:t>因本项目不收取投标保证金，故投标人须在投标文件中单独承诺不会发生下列情形</w:t>
      </w:r>
      <w:r w:rsidRPr="00122F38">
        <w:rPr>
          <w:rFonts w:ascii="仿宋" w:eastAsia="仿宋" w:hAnsi="仿宋" w:hint="eastAsia"/>
          <w:b/>
          <w:i w:val="0"/>
          <w:color w:val="auto"/>
          <w:lang w:eastAsia="zh-CN"/>
        </w:rPr>
        <w:t>）</w:t>
      </w:r>
    </w:p>
    <w:p w:rsidR="00841500" w:rsidRDefault="0010460C">
      <w:pPr>
        <w:pStyle w:val="af2"/>
        <w:rPr>
          <w:rFonts w:ascii="仿宋" w:eastAsia="仿宋" w:hAnsi="仿宋"/>
          <w:i w:val="0"/>
          <w:color w:val="auto"/>
          <w:lang w:eastAsia="zh-CN"/>
        </w:rPr>
      </w:pPr>
      <w:r>
        <w:rPr>
          <w:rFonts w:ascii="仿宋" w:eastAsia="仿宋" w:hAnsi="仿宋" w:hint="eastAsia"/>
          <w:i w:val="0"/>
          <w:color w:val="auto"/>
          <w:lang w:eastAsia="zh-CN"/>
        </w:rPr>
        <w:t>（1）投标人在招标文件规定的投标有</w:t>
      </w:r>
      <w:r>
        <w:rPr>
          <w:rFonts w:ascii="仿宋" w:eastAsia="仿宋" w:hAnsi="仿宋"/>
          <w:i w:val="0"/>
          <w:color w:val="auto"/>
          <w:lang w:eastAsia="zh-CN"/>
        </w:rPr>
        <w:t>效期</w:t>
      </w:r>
      <w:r>
        <w:rPr>
          <w:rFonts w:ascii="仿宋" w:eastAsia="仿宋" w:hAnsi="仿宋" w:hint="eastAsia"/>
          <w:i w:val="0"/>
          <w:color w:val="auto"/>
          <w:lang w:eastAsia="zh-CN"/>
        </w:rPr>
        <w:t>内撤回投标的；</w:t>
      </w:r>
    </w:p>
    <w:p w:rsidR="00841500" w:rsidRDefault="0010460C">
      <w:pPr>
        <w:pStyle w:val="af2"/>
        <w:rPr>
          <w:rFonts w:ascii="仿宋" w:eastAsia="仿宋" w:hAnsi="仿宋"/>
          <w:i w:val="0"/>
          <w:color w:val="auto"/>
          <w:lang w:eastAsia="zh-CN"/>
        </w:rPr>
      </w:pPr>
      <w:r>
        <w:rPr>
          <w:rFonts w:ascii="仿宋" w:eastAsia="仿宋" w:hAnsi="仿宋" w:hint="eastAsia"/>
          <w:i w:val="0"/>
          <w:color w:val="auto"/>
          <w:lang w:eastAsia="zh-CN"/>
        </w:rPr>
        <w:t>（2）在</w:t>
      </w:r>
      <w:r>
        <w:rPr>
          <w:rFonts w:ascii="仿宋" w:eastAsia="仿宋" w:hAnsi="仿宋"/>
          <w:i w:val="0"/>
          <w:color w:val="auto"/>
          <w:lang w:eastAsia="zh-CN"/>
        </w:rPr>
        <w:t>采购人确定中标人以前放弃中标候选资格的；</w:t>
      </w:r>
    </w:p>
    <w:p w:rsidR="00841500" w:rsidRDefault="0010460C">
      <w:pPr>
        <w:pStyle w:val="af2"/>
        <w:rPr>
          <w:rFonts w:ascii="仿宋" w:eastAsia="仿宋" w:hAnsi="仿宋"/>
          <w:i w:val="0"/>
          <w:color w:val="auto"/>
          <w:lang w:eastAsia="zh-CN"/>
        </w:rPr>
      </w:pPr>
      <w:r>
        <w:rPr>
          <w:rFonts w:ascii="仿宋" w:eastAsia="仿宋" w:hAnsi="仿宋" w:hint="eastAsia"/>
          <w:i w:val="0"/>
          <w:color w:val="auto"/>
          <w:lang w:eastAsia="zh-CN"/>
        </w:rPr>
        <w:t>（3）中</w:t>
      </w:r>
      <w:r>
        <w:rPr>
          <w:rFonts w:ascii="仿宋" w:eastAsia="仿宋" w:hAnsi="仿宋"/>
          <w:i w:val="0"/>
          <w:color w:val="auto"/>
          <w:lang w:eastAsia="zh-CN"/>
        </w:rPr>
        <w:t>标后放弃中标、不领取</w:t>
      </w:r>
      <w:r>
        <w:rPr>
          <w:rFonts w:ascii="仿宋" w:eastAsia="仿宋" w:hAnsi="仿宋" w:hint="eastAsia"/>
          <w:i w:val="0"/>
          <w:color w:val="auto"/>
          <w:lang w:eastAsia="zh-CN"/>
        </w:rPr>
        <w:t>或</w:t>
      </w:r>
      <w:r>
        <w:rPr>
          <w:rFonts w:ascii="仿宋" w:eastAsia="仿宋" w:hAnsi="仿宋"/>
          <w:i w:val="0"/>
          <w:color w:val="auto"/>
          <w:lang w:eastAsia="zh-CN"/>
        </w:rPr>
        <w:t>者不接收中标通知书的；</w:t>
      </w:r>
    </w:p>
    <w:p w:rsidR="00841500" w:rsidRDefault="0010460C">
      <w:pPr>
        <w:pStyle w:val="af2"/>
        <w:rPr>
          <w:rFonts w:ascii="仿宋" w:eastAsia="仿宋" w:hAnsi="仿宋"/>
          <w:i w:val="0"/>
          <w:color w:val="auto"/>
          <w:lang w:eastAsia="zh-CN"/>
        </w:rPr>
      </w:pPr>
      <w:r>
        <w:rPr>
          <w:rFonts w:ascii="仿宋" w:eastAsia="仿宋" w:hAnsi="仿宋" w:hint="eastAsia"/>
          <w:i w:val="0"/>
          <w:color w:val="auto"/>
          <w:lang w:eastAsia="zh-CN"/>
        </w:rPr>
        <w:t>（4）由于中标人的原因未能按照招标文件的规定给与</w:t>
      </w:r>
      <w:r>
        <w:rPr>
          <w:rFonts w:ascii="仿宋" w:eastAsia="仿宋" w:hAnsi="仿宋"/>
          <w:i w:val="0"/>
          <w:color w:val="auto"/>
          <w:lang w:eastAsia="zh-CN"/>
        </w:rPr>
        <w:t>采购人签订合同的</w:t>
      </w:r>
      <w:r>
        <w:rPr>
          <w:rFonts w:ascii="仿宋" w:eastAsia="仿宋" w:hAnsi="仿宋" w:hint="eastAsia"/>
          <w:i w:val="0"/>
          <w:color w:val="auto"/>
          <w:lang w:eastAsia="zh-CN"/>
        </w:rPr>
        <w:t>；</w:t>
      </w:r>
    </w:p>
    <w:p w:rsidR="00841500" w:rsidRDefault="0010460C">
      <w:pPr>
        <w:pStyle w:val="af2"/>
        <w:rPr>
          <w:rFonts w:ascii="仿宋" w:eastAsia="仿宋" w:hAnsi="仿宋"/>
          <w:i w:val="0"/>
          <w:color w:val="auto"/>
          <w:lang w:eastAsia="zh-CN"/>
        </w:rPr>
      </w:pPr>
      <w:r>
        <w:rPr>
          <w:rFonts w:ascii="仿宋" w:eastAsia="仿宋" w:hAnsi="仿宋" w:hint="eastAsia"/>
          <w:i w:val="0"/>
          <w:color w:val="auto"/>
          <w:lang w:eastAsia="zh-CN"/>
        </w:rPr>
        <w:t>（5）由于中标人的原因未能按照招标文件的规定交纳履约保证金（如需要）；</w:t>
      </w:r>
    </w:p>
    <w:p w:rsidR="00841500" w:rsidRDefault="0010460C">
      <w:pPr>
        <w:pStyle w:val="af2"/>
        <w:rPr>
          <w:rFonts w:ascii="仿宋" w:eastAsia="仿宋" w:hAnsi="仿宋"/>
          <w:i w:val="0"/>
          <w:color w:val="auto"/>
          <w:lang w:eastAsia="zh-CN"/>
        </w:rPr>
      </w:pPr>
      <w:r>
        <w:rPr>
          <w:rFonts w:ascii="仿宋" w:eastAsia="仿宋" w:hAnsi="仿宋" w:hint="eastAsia"/>
          <w:i w:val="0"/>
          <w:color w:val="auto"/>
          <w:lang w:eastAsia="zh-CN"/>
        </w:rPr>
        <w:t>（6）投标</w:t>
      </w:r>
      <w:r>
        <w:rPr>
          <w:rFonts w:ascii="仿宋" w:eastAsia="仿宋" w:hAnsi="仿宋"/>
          <w:i w:val="0"/>
          <w:color w:val="auto"/>
          <w:lang w:eastAsia="zh-CN"/>
        </w:rPr>
        <w:t>人提供</w:t>
      </w:r>
      <w:r>
        <w:rPr>
          <w:rFonts w:ascii="仿宋" w:eastAsia="仿宋" w:hAnsi="仿宋" w:hint="eastAsia"/>
          <w:i w:val="0"/>
          <w:color w:val="auto"/>
          <w:lang w:eastAsia="zh-CN"/>
        </w:rPr>
        <w:t>虚假</w:t>
      </w:r>
      <w:r>
        <w:rPr>
          <w:rFonts w:ascii="仿宋" w:eastAsia="仿宋" w:hAnsi="仿宋"/>
          <w:i w:val="0"/>
          <w:color w:val="auto"/>
          <w:lang w:eastAsia="zh-CN"/>
        </w:rPr>
        <w:t>资料的；</w:t>
      </w:r>
    </w:p>
    <w:p w:rsidR="00841500" w:rsidRDefault="0010460C">
      <w:pPr>
        <w:pStyle w:val="af2"/>
        <w:rPr>
          <w:rFonts w:ascii="仿宋" w:eastAsia="仿宋" w:hAnsi="仿宋"/>
          <w:i w:val="0"/>
          <w:color w:val="auto"/>
          <w:lang w:eastAsia="zh-CN"/>
        </w:rPr>
      </w:pPr>
      <w:r>
        <w:rPr>
          <w:rFonts w:ascii="仿宋" w:eastAsia="仿宋" w:hAnsi="仿宋" w:hint="eastAsia"/>
          <w:i w:val="0"/>
          <w:color w:val="auto"/>
          <w:lang w:eastAsia="zh-CN"/>
        </w:rPr>
        <w:t>（7）投标有效期内，投标人在政府采购活动中有违法、违规、违纪行为。</w:t>
      </w:r>
    </w:p>
    <w:p w:rsidR="00841500" w:rsidRDefault="0010460C">
      <w:pPr>
        <w:pStyle w:val="30"/>
        <w:rPr>
          <w:rFonts w:ascii="仿宋" w:hAnsi="仿宋"/>
          <w:i w:val="0"/>
          <w:color w:val="auto"/>
          <w:lang w:eastAsia="zh-CN"/>
        </w:rPr>
      </w:pPr>
      <w:r>
        <w:rPr>
          <w:rFonts w:ascii="仿宋" w:hAnsi="仿宋" w:hint="eastAsia"/>
          <w:i w:val="0"/>
          <w:color w:val="auto"/>
          <w:lang w:eastAsia="zh-CN"/>
        </w:rPr>
        <w:t>17、投标有效期（实质性要求）</w:t>
      </w:r>
    </w:p>
    <w:p w:rsidR="00841500" w:rsidRDefault="0010460C">
      <w:pPr>
        <w:pStyle w:val="af2"/>
        <w:rPr>
          <w:rFonts w:ascii="仿宋" w:eastAsia="仿宋" w:hAnsi="仿宋" w:cs="Marigold"/>
          <w:i w:val="0"/>
          <w:color w:val="auto"/>
          <w:lang w:eastAsia="zh-CN"/>
        </w:rPr>
      </w:pPr>
      <w:r>
        <w:rPr>
          <w:rFonts w:ascii="仿宋" w:eastAsia="仿宋" w:hAnsi="仿宋" w:cs="Marigold" w:hint="eastAsia"/>
          <w:i w:val="0"/>
          <w:color w:val="auto"/>
          <w:lang w:eastAsia="zh-CN"/>
        </w:rPr>
        <w:t>17</w:t>
      </w:r>
      <w:r>
        <w:rPr>
          <w:rFonts w:ascii="仿宋" w:eastAsia="仿宋" w:hAnsi="仿宋" w:cs="Marigold"/>
          <w:i w:val="0"/>
          <w:color w:val="auto"/>
          <w:lang w:eastAsia="zh-CN"/>
        </w:rPr>
        <w:t>.</w:t>
      </w:r>
      <w:r>
        <w:rPr>
          <w:rFonts w:ascii="仿宋" w:eastAsia="仿宋" w:hAnsi="仿宋" w:cs="Marigold" w:hint="eastAsia"/>
          <w:i w:val="0"/>
          <w:color w:val="auto"/>
          <w:lang w:eastAsia="zh-CN"/>
        </w:rPr>
        <w:t>1</w:t>
      </w:r>
      <w:r>
        <w:rPr>
          <w:rFonts w:ascii="仿宋" w:eastAsia="仿宋" w:hAnsi="仿宋" w:hint="eastAsia"/>
          <w:i w:val="0"/>
          <w:color w:val="auto"/>
          <w:lang w:eastAsia="zh-CN"/>
        </w:rPr>
        <w:t>本项目投标有效期为开标后</w:t>
      </w:r>
      <w:r>
        <w:rPr>
          <w:rFonts w:ascii="仿宋" w:eastAsia="仿宋" w:hAnsi="仿宋"/>
          <w:i w:val="0"/>
          <w:color w:val="auto"/>
          <w:lang w:eastAsia="zh-CN"/>
        </w:rPr>
        <w:t>90</w:t>
      </w:r>
      <w:r>
        <w:rPr>
          <w:rFonts w:ascii="仿宋" w:eastAsia="仿宋" w:hAnsi="仿宋" w:hint="eastAsia"/>
          <w:i w:val="0"/>
          <w:color w:val="auto"/>
          <w:lang w:eastAsia="zh-CN"/>
        </w:rPr>
        <w:t>天</w:t>
      </w:r>
      <w:r>
        <w:rPr>
          <w:rFonts w:ascii="仿宋" w:eastAsia="仿宋" w:hAnsi="仿宋"/>
          <w:i w:val="0"/>
          <w:color w:val="auto"/>
          <w:lang w:eastAsia="zh-CN"/>
        </w:rPr>
        <w:t>,</w:t>
      </w:r>
      <w:r>
        <w:rPr>
          <w:rFonts w:ascii="仿宋" w:eastAsia="仿宋" w:hAnsi="仿宋" w:hint="eastAsia"/>
          <w:i w:val="0"/>
          <w:color w:val="auto"/>
          <w:lang w:eastAsia="zh-CN"/>
        </w:rPr>
        <w:t>从投标截止之日</w:t>
      </w:r>
      <w:r>
        <w:rPr>
          <w:rFonts w:ascii="仿宋" w:eastAsia="仿宋" w:hAnsi="仿宋"/>
          <w:i w:val="0"/>
          <w:color w:val="auto"/>
          <w:lang w:eastAsia="zh-CN"/>
        </w:rPr>
        <w:t>起计算</w:t>
      </w:r>
      <w:r>
        <w:rPr>
          <w:rFonts w:ascii="仿宋" w:eastAsia="仿宋" w:hAnsi="仿宋" w:cs="Marigold" w:hint="eastAsia"/>
          <w:i w:val="0"/>
          <w:color w:val="auto"/>
          <w:lang w:eastAsia="zh-CN"/>
        </w:rPr>
        <w:t>。</w:t>
      </w:r>
      <w:r>
        <w:rPr>
          <w:rFonts w:ascii="仿宋" w:eastAsia="仿宋" w:hAnsi="仿宋" w:hint="eastAsia"/>
          <w:i w:val="0"/>
          <w:color w:val="auto"/>
          <w:lang w:eastAsia="zh-CN"/>
        </w:rPr>
        <w:t>投标人投标文件中必须单独载明投标有效期，投标文件中载明的投标有效期可以长于招标文件规定的期限，但不得短于招标文件规定的期限。否则，其投标文件将作为无效投标处理</w:t>
      </w:r>
      <w:r>
        <w:rPr>
          <w:rFonts w:ascii="仿宋" w:eastAsia="仿宋" w:hAnsi="仿宋" w:cs="Marigold" w:hint="eastAsia"/>
          <w:i w:val="0"/>
          <w:color w:val="auto"/>
          <w:lang w:eastAsia="zh-CN"/>
        </w:rPr>
        <w:t>。</w:t>
      </w:r>
    </w:p>
    <w:p w:rsidR="00841500" w:rsidRDefault="0010460C">
      <w:pPr>
        <w:pStyle w:val="af2"/>
        <w:rPr>
          <w:rFonts w:ascii="仿宋" w:eastAsia="仿宋" w:hAnsi="仿宋"/>
          <w:i w:val="0"/>
          <w:color w:val="auto"/>
          <w:lang w:eastAsia="zh-CN"/>
        </w:rPr>
      </w:pPr>
      <w:r>
        <w:rPr>
          <w:rFonts w:ascii="仿宋" w:eastAsia="仿宋" w:hAnsi="仿宋" w:cs="Marigold" w:hint="eastAsia"/>
          <w:i w:val="0"/>
          <w:color w:val="auto"/>
          <w:lang w:eastAsia="zh-CN"/>
        </w:rPr>
        <w:t>17</w:t>
      </w:r>
      <w:r>
        <w:rPr>
          <w:rFonts w:ascii="仿宋" w:eastAsia="仿宋" w:hAnsi="仿宋" w:cs="Marigold"/>
          <w:i w:val="0"/>
          <w:color w:val="auto"/>
          <w:lang w:eastAsia="zh-CN"/>
        </w:rPr>
        <w:t>.</w:t>
      </w:r>
      <w:r>
        <w:rPr>
          <w:rFonts w:ascii="仿宋" w:eastAsia="仿宋" w:hAnsi="仿宋" w:cs="Marigold" w:hint="eastAsia"/>
          <w:i w:val="0"/>
          <w:color w:val="auto"/>
          <w:lang w:eastAsia="zh-CN"/>
        </w:rPr>
        <w:t>2</w:t>
      </w:r>
      <w:r>
        <w:rPr>
          <w:rFonts w:ascii="仿宋" w:eastAsia="仿宋" w:hAnsi="仿宋" w:hint="eastAsia"/>
          <w:i w:val="0"/>
          <w:color w:val="auto"/>
          <w:lang w:eastAsia="zh-CN"/>
        </w:rPr>
        <w:t>因不可抗力事件或者采购需求</w:t>
      </w:r>
      <w:proofErr w:type="gramStart"/>
      <w:r>
        <w:rPr>
          <w:rFonts w:ascii="仿宋" w:eastAsia="仿宋" w:hAnsi="仿宋" w:hint="eastAsia"/>
          <w:i w:val="0"/>
          <w:color w:val="auto"/>
          <w:lang w:eastAsia="zh-CN"/>
        </w:rPr>
        <w:t>作出</w:t>
      </w:r>
      <w:proofErr w:type="gramEnd"/>
      <w:r>
        <w:rPr>
          <w:rFonts w:ascii="仿宋" w:eastAsia="仿宋" w:hAnsi="仿宋" w:hint="eastAsia"/>
          <w:i w:val="0"/>
          <w:color w:val="auto"/>
          <w:lang w:eastAsia="zh-CN"/>
        </w:rPr>
        <w:t>必要调整，采购人可于投标有效期届满之前与投标人协商延长投标有效期。投标人拒绝延长投标有效期的，不得再参与该项目后续采购活动，但由此给投标人造成的损失，采购人应当予以赔偿或者合理补偿。投标人同意延长投标有效期的，不能修改投标文件。</w:t>
      </w:r>
    </w:p>
    <w:p w:rsidR="00841500" w:rsidRDefault="0010460C">
      <w:pPr>
        <w:pStyle w:val="af2"/>
        <w:rPr>
          <w:rFonts w:ascii="仿宋" w:eastAsia="仿宋" w:hAnsi="仿宋" w:cs="Marigold"/>
          <w:i w:val="0"/>
          <w:color w:val="auto"/>
          <w:lang w:eastAsia="zh-CN"/>
        </w:rPr>
      </w:pPr>
      <w:r>
        <w:rPr>
          <w:rFonts w:ascii="仿宋" w:eastAsia="仿宋" w:hAnsi="仿宋" w:cs="Marigold" w:hint="eastAsia"/>
          <w:i w:val="0"/>
          <w:color w:val="auto"/>
          <w:lang w:eastAsia="zh-CN"/>
        </w:rPr>
        <w:t>17</w:t>
      </w:r>
      <w:r>
        <w:rPr>
          <w:rFonts w:ascii="仿宋" w:eastAsia="仿宋" w:hAnsi="仿宋" w:cs="Marigold"/>
          <w:i w:val="0"/>
          <w:color w:val="auto"/>
          <w:lang w:eastAsia="zh-CN"/>
        </w:rPr>
        <w:t>.3 因采购人采购需求</w:t>
      </w:r>
      <w:proofErr w:type="gramStart"/>
      <w:r>
        <w:rPr>
          <w:rFonts w:ascii="仿宋" w:eastAsia="仿宋" w:hAnsi="仿宋" w:cs="Marigold" w:hint="eastAsia"/>
          <w:i w:val="0"/>
          <w:color w:val="auto"/>
          <w:lang w:eastAsia="zh-CN"/>
        </w:rPr>
        <w:t>作出</w:t>
      </w:r>
      <w:proofErr w:type="gramEnd"/>
      <w:r>
        <w:rPr>
          <w:rFonts w:ascii="仿宋" w:eastAsia="仿宋" w:hAnsi="仿宋" w:cs="Marigold" w:hint="eastAsia"/>
          <w:i w:val="0"/>
          <w:color w:val="auto"/>
          <w:lang w:eastAsia="zh-CN"/>
        </w:rPr>
        <w:t>必要调整，采购人可于投标有效期届满之前与投标人协商延长投标有效期。投标人拒绝延长投标有效期的，不得再参与该项目后续采购活动，但由此给投标人造成的损失，采购人应当予以赔偿或者合理补偿。投标人同意延长投标有效期的，不能修改投标文件。</w:t>
      </w:r>
    </w:p>
    <w:p w:rsidR="00841500" w:rsidRDefault="0010460C">
      <w:pPr>
        <w:pStyle w:val="30"/>
        <w:rPr>
          <w:rFonts w:ascii="仿宋" w:hAnsi="仿宋"/>
          <w:i w:val="0"/>
          <w:color w:val="auto"/>
          <w:lang w:eastAsia="zh-CN"/>
        </w:rPr>
      </w:pPr>
      <w:bookmarkStart w:id="211" w:name="_Toc468320449"/>
      <w:bookmarkStart w:id="212" w:name="_Toc183582225"/>
      <w:bookmarkStart w:id="213" w:name="_Toc468331081"/>
      <w:bookmarkStart w:id="214" w:name="_Toc395625037"/>
      <w:bookmarkStart w:id="215" w:name="_Toc468654137"/>
      <w:bookmarkStart w:id="216" w:name="_Toc468640375"/>
      <w:bookmarkStart w:id="217" w:name="_Toc511558633"/>
      <w:bookmarkStart w:id="218" w:name="_Toc217446052"/>
      <w:bookmarkStart w:id="219" w:name="_Toc505762726"/>
      <w:bookmarkStart w:id="220" w:name="_Toc497752226"/>
      <w:bookmarkStart w:id="221" w:name="_Toc468641496"/>
      <w:bookmarkStart w:id="222" w:name="_Toc468640280"/>
      <w:bookmarkStart w:id="223" w:name="_Toc183682362"/>
      <w:bookmarkStart w:id="224" w:name="_Toc468346372"/>
      <w:r>
        <w:rPr>
          <w:rFonts w:ascii="仿宋" w:hAnsi="仿宋" w:hint="eastAsia"/>
          <w:i w:val="0"/>
          <w:color w:val="auto"/>
          <w:lang w:eastAsia="zh-CN"/>
        </w:rPr>
        <w:t>18、投标文件的制作和签章、加密</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rsidR="00841500" w:rsidRDefault="0010460C">
      <w:pPr>
        <w:spacing w:line="360" w:lineRule="auto"/>
        <w:ind w:firstLineChars="200" w:firstLine="480"/>
        <w:contextualSpacing/>
        <w:rPr>
          <w:rFonts w:ascii="仿宋" w:eastAsia="仿宋" w:hAnsi="仿宋"/>
          <w:i w:val="0"/>
          <w:color w:val="auto"/>
          <w:sz w:val="24"/>
          <w:lang w:eastAsia="zh-CN"/>
        </w:rPr>
      </w:pPr>
      <w:r>
        <w:rPr>
          <w:rFonts w:ascii="仿宋" w:eastAsia="仿宋" w:hAnsi="仿宋" w:hint="eastAsia"/>
          <w:i w:val="0"/>
          <w:color w:val="auto"/>
          <w:sz w:val="24"/>
          <w:lang w:eastAsia="zh-CN"/>
        </w:rPr>
        <w:t>18.1 本项目实行电子投标。投标人应先安装“政</w:t>
      </w:r>
      <w:proofErr w:type="gramStart"/>
      <w:r>
        <w:rPr>
          <w:rFonts w:ascii="仿宋" w:eastAsia="仿宋" w:hAnsi="仿宋" w:hint="eastAsia"/>
          <w:i w:val="0"/>
          <w:color w:val="auto"/>
          <w:sz w:val="24"/>
          <w:lang w:eastAsia="zh-CN"/>
        </w:rPr>
        <w:t>采云</w:t>
      </w:r>
      <w:proofErr w:type="gramEnd"/>
      <w:r>
        <w:rPr>
          <w:rFonts w:ascii="仿宋" w:eastAsia="仿宋" w:hAnsi="仿宋" w:hint="eastAsia"/>
          <w:i w:val="0"/>
          <w:color w:val="auto"/>
          <w:sz w:val="24"/>
          <w:lang w:eastAsia="zh-CN"/>
        </w:rPr>
        <w:t>投标客户端”。（政府采购云平台—CA管理—绑定CA—下载驱动—“政</w:t>
      </w:r>
      <w:proofErr w:type="gramStart"/>
      <w:r>
        <w:rPr>
          <w:rFonts w:ascii="仿宋" w:eastAsia="仿宋" w:hAnsi="仿宋" w:hint="eastAsia"/>
          <w:i w:val="0"/>
          <w:color w:val="auto"/>
          <w:sz w:val="24"/>
          <w:lang w:eastAsia="zh-CN"/>
        </w:rPr>
        <w:t>采云</w:t>
      </w:r>
      <w:proofErr w:type="gramEnd"/>
      <w:r>
        <w:rPr>
          <w:rFonts w:ascii="仿宋" w:eastAsia="仿宋" w:hAnsi="仿宋" w:hint="eastAsia"/>
          <w:i w:val="0"/>
          <w:color w:val="auto"/>
          <w:sz w:val="24"/>
          <w:lang w:eastAsia="zh-CN"/>
        </w:rPr>
        <w:t>投标客户端”立即下载）。</w:t>
      </w:r>
      <w:r>
        <w:rPr>
          <w:rFonts w:ascii="仿宋" w:eastAsia="仿宋" w:hAnsi="仿宋" w:hint="eastAsia"/>
          <w:i w:val="0"/>
          <w:color w:val="auto"/>
          <w:sz w:val="24"/>
          <w:lang w:eastAsia="zh-CN"/>
        </w:rPr>
        <w:lastRenderedPageBreak/>
        <w:t>投标人应按招标文件要求，通过“政</w:t>
      </w:r>
      <w:proofErr w:type="gramStart"/>
      <w:r>
        <w:rPr>
          <w:rFonts w:ascii="仿宋" w:eastAsia="仿宋" w:hAnsi="仿宋" w:hint="eastAsia"/>
          <w:i w:val="0"/>
          <w:color w:val="auto"/>
          <w:sz w:val="24"/>
          <w:lang w:eastAsia="zh-CN"/>
        </w:rPr>
        <w:t>采云</w:t>
      </w:r>
      <w:proofErr w:type="gramEnd"/>
      <w:r>
        <w:rPr>
          <w:rFonts w:ascii="仿宋" w:eastAsia="仿宋" w:hAnsi="仿宋" w:hint="eastAsia"/>
          <w:i w:val="0"/>
          <w:color w:val="auto"/>
          <w:sz w:val="24"/>
          <w:lang w:eastAsia="zh-CN"/>
        </w:rPr>
        <w:t>投标客户端”制作、加密并提交投标文件。</w:t>
      </w:r>
    </w:p>
    <w:p w:rsidR="00841500" w:rsidRDefault="0010460C">
      <w:pPr>
        <w:spacing w:line="360" w:lineRule="auto"/>
        <w:ind w:firstLineChars="200" w:firstLine="480"/>
        <w:contextualSpacing/>
        <w:rPr>
          <w:rFonts w:ascii="仿宋" w:eastAsia="仿宋" w:hAnsi="仿宋"/>
          <w:i w:val="0"/>
          <w:color w:val="auto"/>
          <w:sz w:val="24"/>
          <w:lang w:eastAsia="zh-CN"/>
        </w:rPr>
      </w:pPr>
      <w:r>
        <w:rPr>
          <w:rFonts w:ascii="仿宋" w:eastAsia="仿宋" w:hAnsi="仿宋" w:hint="eastAsia"/>
          <w:i w:val="0"/>
          <w:color w:val="auto"/>
          <w:sz w:val="24"/>
          <w:lang w:eastAsia="zh-CN"/>
        </w:rPr>
        <w:t>18.2 投标文件每页均应加盖投标人（法定名称）电子签章，不得使用投标人专用章（如经济合同章、投标专用章等）或下属单位印章代替。</w:t>
      </w:r>
    </w:p>
    <w:p w:rsidR="00841500" w:rsidRDefault="0010460C">
      <w:pPr>
        <w:spacing w:line="360" w:lineRule="auto"/>
        <w:ind w:firstLineChars="200" w:firstLine="480"/>
        <w:contextualSpacing/>
        <w:rPr>
          <w:rFonts w:ascii="仿宋" w:eastAsia="仿宋" w:hAnsi="仿宋"/>
          <w:i w:val="0"/>
          <w:color w:val="auto"/>
          <w:sz w:val="24"/>
          <w:lang w:eastAsia="zh-CN"/>
        </w:rPr>
      </w:pPr>
      <w:r>
        <w:rPr>
          <w:rFonts w:ascii="仿宋" w:eastAsia="仿宋" w:hAnsi="仿宋" w:hint="eastAsia"/>
          <w:i w:val="0"/>
          <w:color w:val="auto"/>
          <w:sz w:val="24"/>
          <w:lang w:eastAsia="zh-CN"/>
        </w:rPr>
        <w:t>18.3 投标人应使用本企业CA数字证书对投标文件进行加密。</w:t>
      </w:r>
    </w:p>
    <w:p w:rsidR="00841500" w:rsidRDefault="0010460C">
      <w:pPr>
        <w:spacing w:line="360" w:lineRule="auto"/>
        <w:ind w:firstLineChars="200" w:firstLine="480"/>
        <w:contextualSpacing/>
        <w:rPr>
          <w:rFonts w:ascii="仿宋" w:eastAsia="仿宋" w:hAnsi="仿宋"/>
          <w:i w:val="0"/>
          <w:color w:val="auto"/>
          <w:sz w:val="24"/>
          <w:lang w:eastAsia="zh-CN"/>
        </w:rPr>
      </w:pPr>
      <w:r>
        <w:rPr>
          <w:rFonts w:ascii="仿宋" w:eastAsia="仿宋" w:hAnsi="仿宋" w:hint="eastAsia"/>
          <w:i w:val="0"/>
          <w:color w:val="auto"/>
          <w:sz w:val="24"/>
          <w:lang w:eastAsia="zh-CN"/>
        </w:rPr>
        <w:t>18.4 招标文件若有修改，投标人根据修改后的招标文件制作或修改并递交投标文件。</w:t>
      </w:r>
    </w:p>
    <w:p w:rsidR="00841500" w:rsidRDefault="0010460C">
      <w:pPr>
        <w:spacing w:line="360" w:lineRule="auto"/>
        <w:ind w:firstLineChars="200" w:firstLine="480"/>
        <w:contextualSpacing/>
        <w:rPr>
          <w:rFonts w:ascii="仿宋" w:eastAsia="仿宋" w:hAnsi="仿宋"/>
          <w:i w:val="0"/>
          <w:color w:val="auto"/>
          <w:sz w:val="24"/>
          <w:lang w:eastAsia="zh-CN"/>
        </w:rPr>
      </w:pPr>
      <w:r>
        <w:rPr>
          <w:rFonts w:ascii="仿宋" w:eastAsia="仿宋" w:hAnsi="仿宋" w:hint="eastAsia"/>
          <w:i w:val="0"/>
          <w:color w:val="auto"/>
          <w:sz w:val="24"/>
          <w:lang w:eastAsia="zh-CN"/>
        </w:rPr>
        <w:t>18.5 使用“政府采购云平台”需要提前申领CA数字证书及电子签章，请自行前往四川CA、CFCA、天威CA、北京CA、重庆CA、山西CA、</w:t>
      </w:r>
      <w:proofErr w:type="gramStart"/>
      <w:r>
        <w:rPr>
          <w:rFonts w:ascii="仿宋" w:eastAsia="仿宋" w:hAnsi="仿宋" w:hint="eastAsia"/>
          <w:i w:val="0"/>
          <w:color w:val="auto"/>
          <w:sz w:val="24"/>
          <w:lang w:eastAsia="zh-CN"/>
        </w:rPr>
        <w:t>浙江汇信</w:t>
      </w:r>
      <w:proofErr w:type="gramEnd"/>
      <w:r>
        <w:rPr>
          <w:rFonts w:ascii="仿宋" w:eastAsia="仿宋" w:hAnsi="仿宋" w:hint="eastAsia"/>
          <w:i w:val="0"/>
          <w:color w:val="auto"/>
          <w:sz w:val="24"/>
          <w:lang w:eastAsia="zh-CN"/>
        </w:rPr>
        <w:t>CA、天谷CA、国信CA、山东CA、新疆CA、乌海CA等统一认证服务点办理，只需办理其中一家CA数字证书及签章（提示：办理时请说明参与成都市政府采购项目）。投标人应及时完成在“政府采购云平台”的注册及CA账号绑定，确保顺利参与电子投标。</w:t>
      </w:r>
    </w:p>
    <w:p w:rsidR="00841500" w:rsidRDefault="0010460C">
      <w:pPr>
        <w:pStyle w:val="30"/>
        <w:rPr>
          <w:rFonts w:ascii="仿宋" w:hAnsi="仿宋"/>
          <w:i w:val="0"/>
          <w:color w:val="auto"/>
          <w:lang w:eastAsia="zh-CN"/>
        </w:rPr>
      </w:pPr>
      <w:bookmarkStart w:id="225" w:name="_Toc497752228"/>
      <w:bookmarkStart w:id="226" w:name="_Toc511558635"/>
      <w:bookmarkStart w:id="227" w:name="_Toc505762728"/>
      <w:r>
        <w:rPr>
          <w:rFonts w:ascii="仿宋" w:hAnsi="仿宋" w:hint="eastAsia"/>
          <w:i w:val="0"/>
          <w:color w:val="auto"/>
          <w:lang w:eastAsia="zh-CN"/>
        </w:rPr>
        <w:t>19、投标文件的递交</w:t>
      </w:r>
      <w:bookmarkEnd w:id="225"/>
      <w:bookmarkEnd w:id="226"/>
      <w:bookmarkEnd w:id="227"/>
    </w:p>
    <w:p w:rsidR="00841500" w:rsidRDefault="0010460C" w:rsidP="00CF7BF8">
      <w:pPr>
        <w:tabs>
          <w:tab w:val="left" w:pos="1095"/>
        </w:tabs>
        <w:spacing w:line="400" w:lineRule="exact"/>
        <w:ind w:firstLineChars="192" w:firstLine="461"/>
        <w:rPr>
          <w:rFonts w:ascii="仿宋" w:eastAsia="仿宋" w:hAnsi="仿宋"/>
          <w:i w:val="0"/>
          <w:sz w:val="24"/>
          <w:lang w:eastAsia="zh-CN"/>
        </w:rPr>
      </w:pPr>
      <w:r>
        <w:rPr>
          <w:rFonts w:ascii="仿宋" w:eastAsia="仿宋" w:hAnsi="仿宋" w:hint="eastAsia"/>
          <w:i w:val="0"/>
          <w:sz w:val="24"/>
          <w:lang w:eastAsia="zh-CN"/>
        </w:rPr>
        <w:t>19.1 投标人应当在投标文件递交截止时间前，将生成的已加密的电子投标文件成功递交至“政府采购云平台”。</w:t>
      </w:r>
    </w:p>
    <w:p w:rsidR="00841500" w:rsidRDefault="0010460C">
      <w:pPr>
        <w:pStyle w:val="af2"/>
        <w:rPr>
          <w:rFonts w:ascii="仿宋" w:eastAsia="仿宋" w:hAnsi="仿宋"/>
          <w:i w:val="0"/>
          <w:color w:val="auto"/>
          <w:lang w:eastAsia="zh-CN"/>
        </w:rPr>
      </w:pPr>
      <w:r>
        <w:rPr>
          <w:rFonts w:ascii="仿宋" w:eastAsia="仿宋" w:hAnsi="仿宋" w:hint="eastAsia"/>
          <w:i w:val="0"/>
          <w:lang w:eastAsia="zh-CN"/>
        </w:rPr>
        <w:t>19.2投标人应充分考虑递交文件的不可预见因素，在投标截止时间后将无法递交。</w:t>
      </w:r>
    </w:p>
    <w:p w:rsidR="00841500" w:rsidRDefault="0010460C">
      <w:pPr>
        <w:pStyle w:val="30"/>
        <w:spacing w:line="360" w:lineRule="auto"/>
        <w:rPr>
          <w:rFonts w:ascii="仿宋" w:hAnsi="仿宋"/>
          <w:i w:val="0"/>
          <w:color w:val="auto"/>
          <w:lang w:eastAsia="zh-CN"/>
        </w:rPr>
      </w:pPr>
      <w:bookmarkStart w:id="228" w:name="_Toc183582228"/>
      <w:bookmarkStart w:id="229" w:name="_Toc183682365"/>
      <w:bookmarkStart w:id="230" w:name="_Toc497752229"/>
      <w:bookmarkStart w:id="231" w:name="_Toc468641499"/>
      <w:bookmarkStart w:id="232" w:name="_Toc505762729"/>
      <w:bookmarkStart w:id="233" w:name="_Toc511558636"/>
      <w:bookmarkStart w:id="234" w:name="_Toc395625040"/>
      <w:bookmarkStart w:id="235" w:name="_Toc468320452"/>
      <w:bookmarkStart w:id="236" w:name="_Toc217446055"/>
      <w:bookmarkStart w:id="237" w:name="_Toc468654140"/>
      <w:bookmarkStart w:id="238" w:name="_Toc468640283"/>
      <w:bookmarkStart w:id="239" w:name="_Toc468640378"/>
      <w:bookmarkStart w:id="240" w:name="_Toc468331084"/>
      <w:bookmarkStart w:id="241" w:name="_Toc468346375"/>
      <w:r>
        <w:rPr>
          <w:rFonts w:ascii="仿宋" w:hAnsi="仿宋" w:hint="eastAsia"/>
          <w:i w:val="0"/>
          <w:color w:val="auto"/>
          <w:lang w:eastAsia="zh-CN"/>
        </w:rPr>
        <w:t>20、</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r>
        <w:rPr>
          <w:rFonts w:ascii="仿宋" w:hAnsi="仿宋" w:hint="eastAsia"/>
          <w:i w:val="0"/>
          <w:color w:val="auto"/>
          <w:lang w:eastAsia="zh-CN"/>
        </w:rPr>
        <w:t>投标文件的补充、修改或撤回</w:t>
      </w:r>
    </w:p>
    <w:p w:rsidR="00841500" w:rsidRDefault="0010460C">
      <w:pPr>
        <w:spacing w:line="360" w:lineRule="auto"/>
        <w:ind w:firstLineChars="196" w:firstLine="470"/>
        <w:rPr>
          <w:rFonts w:ascii="仿宋" w:eastAsia="仿宋" w:hAnsi="仿宋"/>
          <w:i w:val="0"/>
          <w:sz w:val="24"/>
          <w:highlight w:val="yellow"/>
          <w:lang w:eastAsia="zh-CN"/>
        </w:rPr>
      </w:pPr>
      <w:r>
        <w:rPr>
          <w:rFonts w:ascii="仿宋" w:eastAsia="仿宋" w:hAnsi="仿宋" w:hint="eastAsia"/>
          <w:i w:val="0"/>
          <w:sz w:val="24"/>
          <w:lang w:eastAsia="zh-CN"/>
        </w:rPr>
        <w:t>20.1投标截止时间前，投标人可对已递交的投标文件进行补充、修改。补充或者修改投标文件的，应当先撤回已递交的投标文件，在“政</w:t>
      </w:r>
      <w:proofErr w:type="gramStart"/>
      <w:r>
        <w:rPr>
          <w:rFonts w:ascii="仿宋" w:eastAsia="仿宋" w:hAnsi="仿宋" w:hint="eastAsia"/>
          <w:i w:val="0"/>
          <w:sz w:val="24"/>
          <w:lang w:eastAsia="zh-CN"/>
        </w:rPr>
        <w:t>采云</w:t>
      </w:r>
      <w:proofErr w:type="gramEnd"/>
      <w:r>
        <w:rPr>
          <w:rFonts w:ascii="仿宋" w:eastAsia="仿宋" w:hAnsi="仿宋" w:hint="eastAsia"/>
          <w:i w:val="0"/>
          <w:sz w:val="24"/>
          <w:lang w:eastAsia="zh-CN"/>
        </w:rPr>
        <w:t>投标客户端”补充、修改投标文件并签章、加密后重新递交。撤回投标文件进行补充、修改，在投标截止时间前未重新递交的，视为撤回投标文件。</w:t>
      </w:r>
    </w:p>
    <w:p w:rsidR="00841500" w:rsidRDefault="0010460C">
      <w:pPr>
        <w:spacing w:line="360" w:lineRule="auto"/>
        <w:ind w:firstLineChars="200" w:firstLine="480"/>
        <w:rPr>
          <w:rFonts w:ascii="仿宋" w:eastAsia="仿宋" w:hAnsi="仿宋"/>
          <w:i w:val="0"/>
          <w:sz w:val="24"/>
          <w:lang w:eastAsia="zh-CN"/>
        </w:rPr>
      </w:pPr>
      <w:r>
        <w:rPr>
          <w:rFonts w:ascii="仿宋" w:eastAsia="仿宋" w:hAnsi="仿宋" w:hint="eastAsia"/>
          <w:i w:val="0"/>
          <w:sz w:val="24"/>
          <w:lang w:eastAsia="zh-CN"/>
        </w:rPr>
        <w:t>20.2投标截止时间后，投标人不得对其递交的投标文件做任何补充、修改。</w:t>
      </w:r>
    </w:p>
    <w:p w:rsidR="00841500" w:rsidRDefault="0010460C">
      <w:pPr>
        <w:pStyle w:val="30"/>
        <w:spacing w:line="360" w:lineRule="auto"/>
        <w:rPr>
          <w:rFonts w:ascii="仿宋" w:hAnsi="仿宋"/>
          <w:i w:val="0"/>
          <w:color w:val="auto"/>
          <w:lang w:eastAsia="zh-CN"/>
        </w:rPr>
      </w:pPr>
      <w:r>
        <w:rPr>
          <w:rFonts w:ascii="仿宋" w:hAnsi="仿宋" w:hint="eastAsia"/>
          <w:i w:val="0"/>
          <w:color w:val="auto"/>
          <w:lang w:eastAsia="zh-CN"/>
        </w:rPr>
        <w:lastRenderedPageBreak/>
        <w:t>21.投标文件的解密</w:t>
      </w:r>
    </w:p>
    <w:p w:rsidR="00841500" w:rsidRDefault="0010460C">
      <w:pPr>
        <w:spacing w:line="360" w:lineRule="auto"/>
        <w:ind w:firstLineChars="196" w:firstLine="470"/>
        <w:rPr>
          <w:rFonts w:ascii="仿宋" w:eastAsia="仿宋" w:hAnsi="仿宋"/>
          <w:i w:val="0"/>
          <w:sz w:val="24"/>
          <w:lang w:eastAsia="zh-CN"/>
        </w:rPr>
      </w:pPr>
      <w:r>
        <w:rPr>
          <w:rFonts w:ascii="仿宋" w:eastAsia="仿宋" w:hAnsi="仿宋" w:hint="eastAsia"/>
          <w:i w:val="0"/>
          <w:sz w:val="24"/>
          <w:lang w:eastAsia="zh-CN"/>
        </w:rPr>
        <w:t>投标人登录政府采购云平台，点击“项目采购—开标评标”模块，进入本项目“开标大厅”，等待代理机构开启解密后，进行线上解密。</w:t>
      </w:r>
      <w:r>
        <w:rPr>
          <w:rFonts w:ascii="仿宋" w:eastAsia="仿宋" w:hAnsi="仿宋" w:hint="eastAsia"/>
          <w:i w:val="0"/>
          <w:color w:val="auto"/>
          <w:sz w:val="24"/>
          <w:lang w:eastAsia="zh-CN"/>
        </w:rPr>
        <w:t>除因断电、断网、系统故障或其他不可抗力等因素，导致系统无法使用外，</w:t>
      </w:r>
      <w:r>
        <w:rPr>
          <w:rFonts w:ascii="仿宋" w:eastAsia="仿宋" w:hAnsi="仿宋" w:hint="eastAsia"/>
          <w:i w:val="0"/>
          <w:sz w:val="24"/>
          <w:lang w:eastAsia="zh-CN"/>
        </w:rPr>
        <w:t>投标人在规定的解密时间内，未成功解密的投标文件将视为无效投标文件。</w:t>
      </w:r>
    </w:p>
    <w:p w:rsidR="00841500" w:rsidRDefault="0010460C">
      <w:pPr>
        <w:pStyle w:val="20"/>
        <w:rPr>
          <w:rFonts w:ascii="仿宋" w:hAnsi="仿宋"/>
          <w:i w:val="0"/>
          <w:color w:val="auto"/>
          <w:lang w:eastAsia="zh-CN"/>
        </w:rPr>
      </w:pPr>
      <w:bookmarkStart w:id="242" w:name="_Toc183582231"/>
      <w:bookmarkStart w:id="243" w:name="_Toc217446056"/>
      <w:bookmarkStart w:id="244" w:name="_Toc183682368"/>
      <w:bookmarkStart w:id="245" w:name="_Toc89075878"/>
      <w:bookmarkStart w:id="246" w:name="_Toc77400782"/>
      <w:bookmarkStart w:id="247" w:name="_Toc524910114"/>
      <w:bookmarkStart w:id="248" w:name="_Toc468346376"/>
      <w:bookmarkStart w:id="249" w:name="_Toc511558637"/>
      <w:bookmarkStart w:id="250" w:name="_Toc395625041"/>
      <w:bookmarkStart w:id="251" w:name="_Toc468331085"/>
      <w:bookmarkStart w:id="252" w:name="_Toc96097158"/>
      <w:r>
        <w:rPr>
          <w:rFonts w:ascii="仿宋" w:hAnsi="仿宋" w:hint="eastAsia"/>
          <w:i w:val="0"/>
          <w:color w:val="auto"/>
          <w:lang w:eastAsia="zh-CN"/>
        </w:rPr>
        <w:t>五、开标和</w:t>
      </w:r>
      <w:bookmarkEnd w:id="242"/>
      <w:bookmarkEnd w:id="243"/>
      <w:bookmarkEnd w:id="244"/>
      <w:bookmarkEnd w:id="245"/>
      <w:bookmarkEnd w:id="246"/>
      <w:r>
        <w:rPr>
          <w:rFonts w:ascii="仿宋" w:hAnsi="仿宋" w:hint="eastAsia"/>
          <w:i w:val="0"/>
          <w:color w:val="auto"/>
          <w:lang w:eastAsia="zh-CN"/>
        </w:rPr>
        <w:t>中标</w:t>
      </w:r>
      <w:bookmarkEnd w:id="247"/>
      <w:bookmarkEnd w:id="248"/>
      <w:bookmarkEnd w:id="249"/>
      <w:bookmarkEnd w:id="250"/>
      <w:bookmarkEnd w:id="251"/>
      <w:bookmarkEnd w:id="252"/>
    </w:p>
    <w:p w:rsidR="00841500" w:rsidRDefault="0010460C">
      <w:pPr>
        <w:pStyle w:val="30"/>
        <w:rPr>
          <w:rFonts w:ascii="仿宋" w:hAnsi="仿宋"/>
          <w:i w:val="0"/>
          <w:color w:val="auto"/>
          <w:lang w:eastAsia="zh-CN"/>
        </w:rPr>
      </w:pPr>
      <w:bookmarkStart w:id="253" w:name="_Toc395625042"/>
      <w:bookmarkStart w:id="254" w:name="_Toc468640285"/>
      <w:bookmarkStart w:id="255" w:name="_Toc468320454"/>
      <w:bookmarkStart w:id="256" w:name="_Toc183582232"/>
      <w:bookmarkStart w:id="257" w:name="_Toc183682369"/>
      <w:bookmarkStart w:id="258" w:name="_Toc468640380"/>
      <w:bookmarkStart w:id="259" w:name="_Toc497752231"/>
      <w:bookmarkStart w:id="260" w:name="_Toc468346377"/>
      <w:bookmarkStart w:id="261" w:name="_Toc468641501"/>
      <w:bookmarkStart w:id="262" w:name="_Toc468654142"/>
      <w:bookmarkStart w:id="263" w:name="_Toc511558638"/>
      <w:bookmarkStart w:id="264" w:name="_Toc505762731"/>
      <w:bookmarkStart w:id="265" w:name="_Toc468331086"/>
      <w:bookmarkStart w:id="266" w:name="_Toc217446057"/>
      <w:r>
        <w:rPr>
          <w:rFonts w:ascii="仿宋" w:hAnsi="仿宋" w:hint="eastAsia"/>
          <w:i w:val="0"/>
          <w:color w:val="auto"/>
          <w:lang w:eastAsia="zh-CN"/>
        </w:rPr>
        <w:t>22、</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r>
        <w:rPr>
          <w:rFonts w:ascii="仿宋" w:hAnsi="仿宋" w:hint="eastAsia"/>
          <w:i w:val="0"/>
          <w:color w:val="auto"/>
          <w:lang w:eastAsia="zh-CN"/>
        </w:rPr>
        <w:t>开标及开标程序</w:t>
      </w:r>
    </w:p>
    <w:p w:rsidR="00841500" w:rsidRDefault="0010460C">
      <w:pPr>
        <w:pStyle w:val="af2"/>
        <w:rPr>
          <w:rFonts w:ascii="仿宋" w:eastAsia="仿宋" w:hAnsi="仿宋"/>
          <w:b/>
          <w:bCs/>
          <w:i w:val="0"/>
          <w:color w:val="auto"/>
          <w:lang w:eastAsia="zh-CN"/>
        </w:rPr>
      </w:pPr>
      <w:r>
        <w:rPr>
          <w:rFonts w:ascii="仿宋" w:eastAsia="仿宋" w:hAnsi="仿宋" w:hint="eastAsia"/>
          <w:i w:val="0"/>
          <w:color w:val="auto"/>
          <w:lang w:eastAsia="zh-CN"/>
        </w:rPr>
        <w:t>22</w:t>
      </w:r>
      <w:r>
        <w:rPr>
          <w:rFonts w:ascii="仿宋" w:eastAsia="仿宋" w:hAnsi="仿宋"/>
          <w:i w:val="0"/>
          <w:color w:val="auto"/>
          <w:lang w:eastAsia="zh-CN"/>
        </w:rPr>
        <w:t>.</w:t>
      </w:r>
      <w:r>
        <w:rPr>
          <w:rFonts w:ascii="仿宋" w:eastAsia="仿宋" w:hAnsi="仿宋" w:hint="eastAsia"/>
          <w:i w:val="0"/>
          <w:color w:val="auto"/>
          <w:lang w:eastAsia="zh-CN"/>
        </w:rPr>
        <w:t>1本项目为电子开评标，递交电子投标文件的投标人不足3家的，不予开标。</w:t>
      </w:r>
    </w:p>
    <w:p w:rsidR="00841500" w:rsidRDefault="0010460C">
      <w:pPr>
        <w:pStyle w:val="af2"/>
        <w:rPr>
          <w:rFonts w:ascii="仿宋" w:eastAsia="仿宋" w:hAnsi="仿宋"/>
          <w:i w:val="0"/>
          <w:color w:val="auto"/>
          <w:lang w:eastAsia="zh-CN"/>
        </w:rPr>
      </w:pPr>
      <w:r>
        <w:rPr>
          <w:rFonts w:ascii="仿宋" w:eastAsia="仿宋" w:hAnsi="仿宋" w:hint="eastAsia"/>
          <w:i w:val="0"/>
          <w:color w:val="auto"/>
          <w:lang w:eastAsia="zh-CN"/>
        </w:rPr>
        <w:t>22.</w:t>
      </w:r>
      <w:r>
        <w:rPr>
          <w:rFonts w:ascii="仿宋" w:eastAsia="仿宋" w:hAnsi="仿宋"/>
          <w:i w:val="0"/>
          <w:color w:val="auto"/>
          <w:lang w:eastAsia="zh-CN"/>
        </w:rPr>
        <w:t>2</w:t>
      </w:r>
      <w:r>
        <w:rPr>
          <w:rFonts w:ascii="仿宋" w:eastAsia="仿宋" w:hAnsi="仿宋" w:hint="eastAsia"/>
          <w:i w:val="0"/>
          <w:color w:val="auto"/>
          <w:lang w:eastAsia="zh-CN"/>
        </w:rPr>
        <w:t>开标准备工作。投标人需在开标当日、投标截止时间前登录“政府采购云平台”，通过本项目“开标大厅”参与不见面开标。登录政府采购云平台—项目采购—开标评标—开标大厅（确保进入本项目开标大厅）。</w:t>
      </w:r>
    </w:p>
    <w:p w:rsidR="00841500" w:rsidRDefault="0010460C">
      <w:pPr>
        <w:pStyle w:val="af2"/>
        <w:ind w:firstLine="482"/>
        <w:rPr>
          <w:rFonts w:ascii="仿宋" w:eastAsia="仿宋" w:hAnsi="仿宋"/>
          <w:i w:val="0"/>
          <w:color w:val="auto"/>
          <w:lang w:eastAsia="zh-CN"/>
        </w:rPr>
      </w:pPr>
      <w:r>
        <w:rPr>
          <w:rFonts w:ascii="仿宋" w:eastAsia="仿宋" w:hAnsi="仿宋" w:hint="eastAsia"/>
          <w:b/>
          <w:bCs/>
          <w:i w:val="0"/>
          <w:lang w:eastAsia="zh-CN"/>
        </w:rPr>
        <w:t>提示：投标人未按时登录不见面开标系统，错过开标解密时间的，由投标人自行承担不利后果。</w:t>
      </w:r>
    </w:p>
    <w:p w:rsidR="00841500" w:rsidRDefault="0010460C">
      <w:pPr>
        <w:pStyle w:val="af2"/>
        <w:rPr>
          <w:rFonts w:ascii="仿宋" w:eastAsia="仿宋" w:hAnsi="仿宋"/>
          <w:i w:val="0"/>
          <w:color w:val="auto"/>
          <w:lang w:eastAsia="zh-CN"/>
        </w:rPr>
      </w:pPr>
      <w:r>
        <w:rPr>
          <w:rFonts w:ascii="仿宋" w:eastAsia="仿宋" w:hAnsi="仿宋" w:hint="eastAsia"/>
          <w:i w:val="0"/>
          <w:color w:val="auto"/>
          <w:lang w:eastAsia="zh-CN"/>
        </w:rPr>
        <w:t>22.3</w:t>
      </w:r>
      <w:r>
        <w:rPr>
          <w:rFonts w:ascii="仿宋" w:eastAsia="仿宋" w:hAnsi="仿宋" w:hint="eastAsia"/>
          <w:i w:val="0"/>
          <w:lang w:eastAsia="zh-CN"/>
        </w:rPr>
        <w:t>解密投标文件。等待代理机构开启解密后，投标人进行线上解密。开启解密后，投标人应在60分钟内，使用加密该投标文件的CA数字证书在线完成投标文件的解密。除因断电、断网、系统故障或其他不可抗力等因素，导致系统无法使用外，投标人在规定的解密时间内，未成功解密的投标文件将视为无效投标文件。</w:t>
      </w:r>
    </w:p>
    <w:p w:rsidR="00841500" w:rsidRDefault="0010460C">
      <w:pPr>
        <w:pStyle w:val="af2"/>
        <w:rPr>
          <w:rFonts w:ascii="仿宋" w:eastAsia="仿宋" w:hAnsi="仿宋"/>
          <w:bCs/>
          <w:i w:val="0"/>
          <w:color w:val="auto"/>
          <w:lang w:eastAsia="zh-CN"/>
        </w:rPr>
      </w:pPr>
      <w:r>
        <w:rPr>
          <w:rFonts w:ascii="仿宋" w:eastAsia="仿宋" w:hAnsi="仿宋" w:hint="eastAsia"/>
          <w:bCs/>
          <w:i w:val="0"/>
          <w:color w:val="auto"/>
          <w:lang w:eastAsia="zh-CN"/>
        </w:rPr>
        <w:t>22.4</w:t>
      </w:r>
      <w:r>
        <w:rPr>
          <w:rFonts w:ascii="仿宋" w:eastAsia="仿宋" w:hAnsi="仿宋" w:hint="eastAsia"/>
          <w:i w:val="0"/>
          <w:lang w:eastAsia="zh-CN"/>
        </w:rPr>
        <w:t>确认开标记录。解密时间截止或者所有投标人投标文件均完成解密后（以发生在先的时间为准），由“政府采购云平台”系统展示投标人名称、投标文件解密情况、投标报价等唱标内容。如成功解密投标文件的投标人不足三家的，则只展示投标人名称、投标文件解密情况。投标人对开标记录（包含解密情况、投标报价、其他情况等）在规定时间内确认，如未确认，视为认同开标记录</w:t>
      </w:r>
      <w:r>
        <w:rPr>
          <w:rFonts w:ascii="仿宋" w:eastAsia="仿宋" w:hAnsi="仿宋" w:hint="eastAsia"/>
          <w:bCs/>
          <w:i w:val="0"/>
          <w:color w:val="auto"/>
          <w:lang w:eastAsia="zh-CN"/>
        </w:rPr>
        <w:t>。</w:t>
      </w:r>
    </w:p>
    <w:p w:rsidR="00841500" w:rsidRDefault="0010460C">
      <w:pPr>
        <w:pStyle w:val="af2"/>
        <w:rPr>
          <w:rFonts w:ascii="仿宋" w:eastAsia="仿宋" w:hAnsi="仿宋"/>
          <w:i w:val="0"/>
          <w:color w:val="auto"/>
          <w:lang w:eastAsia="zh-CN"/>
        </w:rPr>
      </w:pPr>
      <w:r>
        <w:rPr>
          <w:rFonts w:ascii="仿宋" w:eastAsia="仿宋" w:hAnsi="仿宋" w:hint="eastAsia"/>
          <w:i w:val="0"/>
          <w:color w:val="auto"/>
          <w:lang w:eastAsia="zh-CN"/>
        </w:rPr>
        <w:t>22.5</w:t>
      </w:r>
      <w:r>
        <w:rPr>
          <w:rFonts w:ascii="仿宋" w:eastAsia="仿宋" w:hAnsi="仿宋" w:hint="eastAsia"/>
          <w:i w:val="0"/>
          <w:lang w:eastAsia="zh-CN"/>
        </w:rPr>
        <w:t>投标人电脑终端等硬件设备和软件系统配置：投标人电脑终端等硬件设备和软件系统配置应符合电子投标（含不见面开标大厅）投标人电脑终端配置要求并运行正常，投标人承担因未尽职责产生的不利后果。</w:t>
      </w:r>
    </w:p>
    <w:p w:rsidR="00841500" w:rsidRDefault="0010460C">
      <w:pPr>
        <w:pStyle w:val="af2"/>
        <w:rPr>
          <w:rFonts w:ascii="仿宋" w:eastAsia="仿宋" w:hAnsi="仿宋"/>
          <w:i w:val="0"/>
          <w:color w:val="auto"/>
          <w:lang w:eastAsia="zh-CN"/>
        </w:rPr>
      </w:pPr>
      <w:r>
        <w:rPr>
          <w:rFonts w:ascii="仿宋" w:eastAsia="仿宋" w:hAnsi="仿宋" w:hint="eastAsia"/>
          <w:i w:val="0"/>
          <w:color w:val="auto"/>
          <w:lang w:eastAsia="zh-CN"/>
        </w:rPr>
        <w:lastRenderedPageBreak/>
        <w:t>22.6因断电、断网、系统故障或其他不可抗力等因素导致不见面开标系统无法正常运行的，开标活动中止或延迟，待系统恢复正常后继续进行开标活动。</w:t>
      </w:r>
    </w:p>
    <w:p w:rsidR="00841500" w:rsidRDefault="0010460C">
      <w:pPr>
        <w:pStyle w:val="af2"/>
        <w:rPr>
          <w:rFonts w:ascii="仿宋" w:eastAsia="仿宋" w:hAnsi="仿宋"/>
          <w:i w:val="0"/>
          <w:color w:val="auto"/>
          <w:lang w:eastAsia="zh-CN"/>
        </w:rPr>
      </w:pPr>
      <w:r>
        <w:rPr>
          <w:rFonts w:ascii="仿宋" w:eastAsia="仿宋" w:hAnsi="仿宋" w:hint="eastAsia"/>
          <w:i w:val="0"/>
          <w:color w:val="auto"/>
          <w:lang w:eastAsia="zh-CN"/>
        </w:rPr>
        <w:t>22.</w:t>
      </w:r>
      <w:r w:rsidR="00122F38">
        <w:rPr>
          <w:rFonts w:ascii="仿宋" w:eastAsia="仿宋" w:hAnsi="仿宋" w:hint="eastAsia"/>
          <w:i w:val="0"/>
          <w:color w:val="auto"/>
          <w:lang w:eastAsia="zh-CN"/>
        </w:rPr>
        <w:t>7</w:t>
      </w:r>
      <w:r>
        <w:rPr>
          <w:rFonts w:ascii="仿宋" w:eastAsia="仿宋" w:hAnsi="仿宋" w:hint="eastAsia"/>
          <w:i w:val="0"/>
          <w:color w:val="auto"/>
          <w:lang w:eastAsia="zh-CN"/>
        </w:rPr>
        <w:t>不见面开标过程中，各方主体均应遵守互联网有关规定，不得发表与交易活动无关的言论。</w:t>
      </w:r>
    </w:p>
    <w:p w:rsidR="00841500" w:rsidRDefault="0010460C">
      <w:pPr>
        <w:pStyle w:val="30"/>
        <w:rPr>
          <w:rFonts w:ascii="仿宋" w:hAnsi="仿宋"/>
          <w:i w:val="0"/>
          <w:color w:val="auto"/>
          <w:lang w:eastAsia="zh-CN"/>
        </w:rPr>
      </w:pPr>
      <w:bookmarkStart w:id="267" w:name="_Toc511558641"/>
      <w:bookmarkStart w:id="268" w:name="_Toc505762734"/>
      <w:bookmarkStart w:id="269" w:name="_Toc497752234"/>
      <w:r>
        <w:rPr>
          <w:rFonts w:ascii="仿宋" w:hAnsi="仿宋" w:hint="eastAsia"/>
          <w:i w:val="0"/>
          <w:color w:val="auto"/>
          <w:lang w:eastAsia="zh-CN"/>
        </w:rPr>
        <w:t>25、开评标过程存档</w:t>
      </w:r>
      <w:bookmarkEnd w:id="267"/>
      <w:bookmarkEnd w:id="268"/>
      <w:bookmarkEnd w:id="269"/>
    </w:p>
    <w:p w:rsidR="00841500" w:rsidRDefault="0010460C">
      <w:pPr>
        <w:pStyle w:val="af2"/>
        <w:rPr>
          <w:rFonts w:ascii="仿宋" w:eastAsia="仿宋" w:hAnsi="仿宋"/>
          <w:i w:val="0"/>
          <w:color w:val="auto"/>
          <w:lang w:eastAsia="zh-CN"/>
        </w:rPr>
      </w:pPr>
      <w:r>
        <w:rPr>
          <w:rFonts w:ascii="仿宋" w:eastAsia="仿宋" w:hAnsi="仿宋" w:hint="eastAsia"/>
          <w:i w:val="0"/>
          <w:color w:val="auto"/>
          <w:lang w:eastAsia="zh-CN"/>
        </w:rPr>
        <w:t>开标和评标过程进行全过程电子监控，并将电子监控资料存储介质留存归档。</w:t>
      </w:r>
    </w:p>
    <w:p w:rsidR="00841500" w:rsidRDefault="0010460C">
      <w:pPr>
        <w:pStyle w:val="30"/>
        <w:spacing w:line="360" w:lineRule="auto"/>
        <w:rPr>
          <w:rFonts w:ascii="仿宋" w:hAnsi="仿宋"/>
          <w:i w:val="0"/>
          <w:color w:val="auto"/>
          <w:lang w:eastAsia="zh-CN"/>
        </w:rPr>
      </w:pPr>
      <w:bookmarkStart w:id="270" w:name="_Toc497752235"/>
      <w:bookmarkStart w:id="271" w:name="_Toc505762735"/>
      <w:bookmarkStart w:id="272" w:name="_Toc511558642"/>
      <w:r>
        <w:rPr>
          <w:rFonts w:ascii="仿宋" w:hAnsi="仿宋" w:hint="eastAsia"/>
          <w:i w:val="0"/>
          <w:color w:val="auto"/>
          <w:lang w:eastAsia="zh-CN"/>
        </w:rPr>
        <w:t>26、评标情况公告</w:t>
      </w:r>
      <w:bookmarkEnd w:id="270"/>
      <w:bookmarkEnd w:id="271"/>
      <w:bookmarkEnd w:id="272"/>
    </w:p>
    <w:p w:rsidR="00841500" w:rsidRDefault="0010460C">
      <w:pPr>
        <w:spacing w:line="360" w:lineRule="auto"/>
        <w:ind w:firstLineChars="200" w:firstLine="480"/>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t>所有投标人投标文件资格性、符合性检查情况、采用综合评分法时的得分情况、评标结果等将在中国政府采购网四川省分网上采购结果公告栏中予以公告。</w:t>
      </w:r>
    </w:p>
    <w:p w:rsidR="00841500" w:rsidRDefault="0010460C">
      <w:pPr>
        <w:spacing w:line="360" w:lineRule="auto"/>
        <w:ind w:firstLineChars="200" w:firstLine="480"/>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t>根据《中华人民共和国政府采购法实施条例》第四十三条的规定，公告内容应当包括主要中标标的</w:t>
      </w:r>
      <w:proofErr w:type="gramStart"/>
      <w:r>
        <w:rPr>
          <w:rFonts w:ascii="仿宋" w:eastAsia="仿宋" w:hAnsi="仿宋" w:hint="eastAsia"/>
          <w:i w:val="0"/>
          <w:color w:val="auto"/>
          <w:sz w:val="24"/>
          <w:szCs w:val="24"/>
          <w:lang w:eastAsia="zh-CN"/>
        </w:rPr>
        <w:t>的</w:t>
      </w:r>
      <w:proofErr w:type="gramEnd"/>
      <w:r>
        <w:rPr>
          <w:rFonts w:ascii="仿宋" w:eastAsia="仿宋" w:hAnsi="仿宋" w:hint="eastAsia"/>
          <w:i w:val="0"/>
          <w:color w:val="auto"/>
          <w:sz w:val="24"/>
          <w:szCs w:val="24"/>
          <w:lang w:eastAsia="zh-CN"/>
        </w:rPr>
        <w:t>名称、规格型号、数量、单价、服务要求以及评审专家名单。</w:t>
      </w:r>
    </w:p>
    <w:p w:rsidR="00841500" w:rsidRDefault="0010460C">
      <w:pPr>
        <w:spacing w:line="360" w:lineRule="auto"/>
        <w:ind w:firstLineChars="200" w:firstLine="480"/>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t>投标人需将投标文件中涉及商业秘密和知识产权的内容进行标注和说明。若未进行标注和说明的，视为全部内容均可公布，采购人或者采购代理机构对此不承担任何责任。</w:t>
      </w:r>
    </w:p>
    <w:p w:rsidR="00841500" w:rsidRDefault="0010460C">
      <w:pPr>
        <w:pStyle w:val="30"/>
        <w:spacing w:line="360" w:lineRule="auto"/>
        <w:rPr>
          <w:rFonts w:ascii="仿宋" w:hAnsi="仿宋"/>
          <w:i w:val="0"/>
          <w:color w:val="auto"/>
          <w:lang w:eastAsia="zh-CN"/>
        </w:rPr>
      </w:pPr>
      <w:bookmarkStart w:id="273" w:name="_Toc505762736"/>
      <w:bookmarkStart w:id="274" w:name="_Toc497752236"/>
      <w:bookmarkStart w:id="275" w:name="_Toc511558643"/>
      <w:r>
        <w:rPr>
          <w:rFonts w:ascii="仿宋" w:hAnsi="仿宋" w:hint="eastAsia"/>
          <w:i w:val="0"/>
          <w:color w:val="auto"/>
          <w:lang w:eastAsia="zh-CN"/>
        </w:rPr>
        <w:t>27、中标通知书</w:t>
      </w:r>
      <w:bookmarkEnd w:id="273"/>
      <w:bookmarkEnd w:id="274"/>
      <w:bookmarkEnd w:id="275"/>
    </w:p>
    <w:p w:rsidR="00841500" w:rsidRDefault="0010460C">
      <w:pPr>
        <w:spacing w:line="360" w:lineRule="auto"/>
        <w:ind w:firstLineChars="200" w:firstLine="480"/>
        <w:rPr>
          <w:rFonts w:ascii="仿宋" w:eastAsia="仿宋" w:hAnsi="仿宋"/>
          <w:i w:val="0"/>
          <w:color w:val="auto"/>
          <w:sz w:val="24"/>
          <w:lang w:eastAsia="zh-CN"/>
        </w:rPr>
      </w:pPr>
      <w:r>
        <w:rPr>
          <w:rFonts w:ascii="仿宋" w:eastAsia="仿宋" w:hAnsi="仿宋" w:hint="eastAsia"/>
          <w:i w:val="0"/>
          <w:color w:val="auto"/>
          <w:sz w:val="24"/>
          <w:lang w:eastAsia="zh-CN"/>
        </w:rPr>
        <w:t>27.1中标通知书为签订政府采购合同的依据之一，是合同的有效组成部分。</w:t>
      </w:r>
    </w:p>
    <w:p w:rsidR="00841500" w:rsidRDefault="0010460C">
      <w:pPr>
        <w:spacing w:line="360" w:lineRule="auto"/>
        <w:ind w:firstLineChars="200" w:firstLine="480"/>
        <w:rPr>
          <w:rFonts w:ascii="仿宋" w:eastAsia="仿宋" w:hAnsi="仿宋"/>
          <w:i w:val="0"/>
          <w:color w:val="auto"/>
          <w:sz w:val="24"/>
          <w:lang w:eastAsia="zh-CN"/>
        </w:rPr>
      </w:pPr>
      <w:r>
        <w:rPr>
          <w:rFonts w:ascii="仿宋" w:eastAsia="仿宋" w:hAnsi="仿宋" w:hint="eastAsia"/>
          <w:i w:val="0"/>
          <w:color w:val="auto"/>
          <w:sz w:val="24"/>
          <w:lang w:eastAsia="zh-CN"/>
        </w:rPr>
        <w:t>27.2投标</w:t>
      </w:r>
      <w:r>
        <w:rPr>
          <w:rFonts w:ascii="仿宋" w:eastAsia="仿宋" w:hAnsi="仿宋"/>
          <w:i w:val="0"/>
          <w:color w:val="auto"/>
          <w:sz w:val="24"/>
          <w:lang w:eastAsia="zh-CN"/>
        </w:rPr>
        <w:t>人中标后，拒绝领取中标通知书的，招标采购单位将于中标人确定之日起</w:t>
      </w:r>
      <w:r>
        <w:rPr>
          <w:rFonts w:ascii="仿宋" w:eastAsia="仿宋" w:hAnsi="仿宋" w:hint="eastAsia"/>
          <w:i w:val="0"/>
          <w:color w:val="auto"/>
          <w:sz w:val="24"/>
          <w:lang w:eastAsia="zh-CN"/>
        </w:rPr>
        <w:t>两</w:t>
      </w:r>
      <w:r>
        <w:rPr>
          <w:rFonts w:ascii="仿宋" w:eastAsia="仿宋" w:hAnsi="仿宋"/>
          <w:i w:val="0"/>
          <w:color w:val="auto"/>
          <w:sz w:val="24"/>
          <w:lang w:eastAsia="zh-CN"/>
        </w:rPr>
        <w:t>个工作日内采</w:t>
      </w:r>
      <w:r>
        <w:rPr>
          <w:rFonts w:ascii="仿宋" w:eastAsia="仿宋" w:hAnsi="仿宋" w:hint="eastAsia"/>
          <w:i w:val="0"/>
          <w:color w:val="auto"/>
          <w:sz w:val="24"/>
          <w:lang w:eastAsia="zh-CN"/>
        </w:rPr>
        <w:t>用</w:t>
      </w:r>
      <w:r>
        <w:rPr>
          <w:rFonts w:ascii="仿宋" w:eastAsia="仿宋" w:hAnsi="仿宋"/>
          <w:i w:val="0"/>
          <w:color w:val="auto"/>
          <w:sz w:val="24"/>
          <w:lang w:eastAsia="zh-CN"/>
        </w:rPr>
        <w:t>邮寄、快递方式按照投标人投标</w:t>
      </w:r>
      <w:r>
        <w:rPr>
          <w:rFonts w:ascii="仿宋" w:eastAsia="仿宋" w:hAnsi="仿宋" w:hint="eastAsia"/>
          <w:i w:val="0"/>
          <w:color w:val="auto"/>
          <w:sz w:val="24"/>
          <w:lang w:eastAsia="zh-CN"/>
        </w:rPr>
        <w:t>文件</w:t>
      </w:r>
      <w:r>
        <w:rPr>
          <w:rFonts w:ascii="仿宋" w:eastAsia="仿宋" w:hAnsi="仿宋"/>
          <w:i w:val="0"/>
          <w:color w:val="auto"/>
          <w:sz w:val="24"/>
          <w:lang w:eastAsia="zh-CN"/>
        </w:rPr>
        <w:t>中的地址发出中标通知书</w:t>
      </w:r>
      <w:r>
        <w:rPr>
          <w:rFonts w:ascii="仿宋" w:eastAsia="仿宋" w:hAnsi="仿宋" w:hint="eastAsia"/>
          <w:i w:val="0"/>
          <w:color w:val="auto"/>
          <w:sz w:val="24"/>
          <w:lang w:eastAsia="zh-CN"/>
        </w:rPr>
        <w:t>。</w:t>
      </w:r>
    </w:p>
    <w:p w:rsidR="00841500" w:rsidRDefault="0010460C">
      <w:pPr>
        <w:spacing w:line="360" w:lineRule="auto"/>
        <w:ind w:firstLineChars="200" w:firstLine="480"/>
        <w:rPr>
          <w:rFonts w:ascii="仿宋" w:eastAsia="仿宋" w:hAnsi="仿宋"/>
          <w:i w:val="0"/>
          <w:color w:val="auto"/>
          <w:sz w:val="24"/>
          <w:lang w:eastAsia="zh-CN"/>
        </w:rPr>
      </w:pPr>
      <w:r>
        <w:rPr>
          <w:rFonts w:ascii="仿宋" w:eastAsia="仿宋" w:hAnsi="仿宋" w:hint="eastAsia"/>
          <w:i w:val="0"/>
          <w:color w:val="auto"/>
          <w:sz w:val="24"/>
          <w:lang w:eastAsia="zh-CN"/>
        </w:rPr>
        <w:t>27.3中标通知书对采购人和中标人均具有法律效力。中标通知书发出后，采购人改变中标结果，或者中标人无正当理由放弃中标的，应当承担相应的法律责任。</w:t>
      </w:r>
    </w:p>
    <w:p w:rsidR="00841500" w:rsidRDefault="0010460C">
      <w:pPr>
        <w:spacing w:line="360" w:lineRule="auto"/>
        <w:ind w:firstLineChars="200" w:firstLine="480"/>
        <w:rPr>
          <w:rFonts w:ascii="仿宋" w:eastAsia="仿宋" w:hAnsi="仿宋"/>
          <w:i w:val="0"/>
          <w:color w:val="auto"/>
          <w:sz w:val="24"/>
          <w:lang w:eastAsia="zh-CN"/>
        </w:rPr>
      </w:pPr>
      <w:r>
        <w:rPr>
          <w:rFonts w:ascii="仿宋" w:eastAsia="仿宋" w:hAnsi="仿宋" w:hint="eastAsia"/>
          <w:i w:val="0"/>
          <w:color w:val="auto"/>
          <w:sz w:val="24"/>
          <w:lang w:eastAsia="zh-CN"/>
        </w:rPr>
        <w:t>27.4中标人的投标文件本应作为无效投标处理或者有政府采购法律法规规章制度规定的中标无效情形的，采购代理机构在取得有权主体的认定以后，应当</w:t>
      </w:r>
      <w:r>
        <w:rPr>
          <w:rFonts w:ascii="仿宋" w:eastAsia="仿宋" w:hAnsi="仿宋" w:hint="eastAsia"/>
          <w:i w:val="0"/>
          <w:color w:val="auto"/>
          <w:sz w:val="24"/>
          <w:lang w:eastAsia="zh-CN"/>
        </w:rPr>
        <w:lastRenderedPageBreak/>
        <w:t>宣布发出的中标通知书无效，并收回发出的中标通知书（中标人也应当缴回），依法重新确定中标人或者重新开展采购活动。</w:t>
      </w:r>
    </w:p>
    <w:p w:rsidR="00841500" w:rsidRDefault="0010460C">
      <w:pPr>
        <w:spacing w:line="360" w:lineRule="auto"/>
        <w:ind w:firstLineChars="200" w:firstLine="480"/>
        <w:rPr>
          <w:rFonts w:ascii="仿宋" w:eastAsia="仿宋" w:hAnsi="仿宋"/>
          <w:i w:val="0"/>
          <w:color w:val="auto"/>
          <w:sz w:val="24"/>
          <w:lang w:eastAsia="zh-CN"/>
        </w:rPr>
      </w:pPr>
      <w:r>
        <w:rPr>
          <w:rFonts w:ascii="仿宋" w:eastAsia="仿宋" w:hAnsi="仿宋" w:hint="eastAsia"/>
          <w:i w:val="0"/>
          <w:color w:val="auto"/>
          <w:sz w:val="24"/>
          <w:lang w:eastAsia="zh-CN"/>
        </w:rPr>
        <w:t>27.5中标公告发出后，中标人</w:t>
      </w:r>
      <w:r>
        <w:rPr>
          <w:rFonts w:ascii="仿宋" w:eastAsia="仿宋" w:hAnsi="仿宋"/>
          <w:i w:val="0"/>
          <w:color w:val="auto"/>
          <w:sz w:val="24"/>
          <w:lang w:eastAsia="zh-CN"/>
        </w:rPr>
        <w:t>凭有效身份证明、</w:t>
      </w:r>
      <w:r>
        <w:rPr>
          <w:rFonts w:ascii="仿宋" w:eastAsia="仿宋" w:hAnsi="仿宋" w:hint="eastAsia"/>
          <w:i w:val="0"/>
          <w:color w:val="auto"/>
          <w:sz w:val="24"/>
          <w:lang w:eastAsia="zh-CN"/>
        </w:rPr>
        <w:t>代理服务费交纳凭证领取通知书。</w:t>
      </w:r>
    </w:p>
    <w:p w:rsidR="00841500" w:rsidRDefault="0010460C">
      <w:pPr>
        <w:pStyle w:val="20"/>
        <w:spacing w:line="360" w:lineRule="auto"/>
        <w:rPr>
          <w:rFonts w:ascii="仿宋" w:hAnsi="仿宋"/>
          <w:i w:val="0"/>
          <w:color w:val="auto"/>
          <w:lang w:eastAsia="zh-CN"/>
        </w:rPr>
      </w:pPr>
      <w:bookmarkStart w:id="276" w:name="_Toc524910115"/>
      <w:bookmarkStart w:id="277" w:name="_Toc217446064"/>
      <w:bookmarkStart w:id="278" w:name="_Toc395625045"/>
      <w:bookmarkStart w:id="279" w:name="_Toc468346380"/>
      <w:bookmarkStart w:id="280" w:name="_Toc511558644"/>
      <w:bookmarkStart w:id="281" w:name="_Toc468331089"/>
      <w:bookmarkStart w:id="282" w:name="_Toc96097159"/>
      <w:r>
        <w:rPr>
          <w:rFonts w:ascii="仿宋" w:hAnsi="仿宋" w:hint="eastAsia"/>
          <w:i w:val="0"/>
          <w:color w:val="auto"/>
          <w:lang w:eastAsia="zh-CN"/>
        </w:rPr>
        <w:t>六、签订及履行合同和服务要求、考核标准</w:t>
      </w:r>
      <w:bookmarkEnd w:id="276"/>
      <w:bookmarkEnd w:id="277"/>
      <w:bookmarkEnd w:id="278"/>
      <w:bookmarkEnd w:id="279"/>
      <w:bookmarkEnd w:id="280"/>
      <w:bookmarkEnd w:id="281"/>
      <w:bookmarkEnd w:id="282"/>
    </w:p>
    <w:p w:rsidR="00841500" w:rsidRDefault="0010460C">
      <w:pPr>
        <w:pStyle w:val="30"/>
        <w:spacing w:line="360" w:lineRule="auto"/>
        <w:rPr>
          <w:rFonts w:ascii="仿宋" w:hAnsi="仿宋"/>
          <w:i w:val="0"/>
          <w:color w:val="auto"/>
          <w:lang w:eastAsia="zh-CN"/>
        </w:rPr>
      </w:pPr>
      <w:bookmarkStart w:id="283" w:name="_Toc468641505"/>
      <w:bookmarkStart w:id="284" w:name="_Toc468346381"/>
      <w:bookmarkStart w:id="285" w:name="_Toc395625046"/>
      <w:bookmarkStart w:id="286" w:name="_Toc468320458"/>
      <w:bookmarkStart w:id="287" w:name="_Toc497752238"/>
      <w:bookmarkStart w:id="288" w:name="_Toc468331090"/>
      <w:bookmarkStart w:id="289" w:name="_Toc468654146"/>
      <w:bookmarkStart w:id="290" w:name="_Toc505762738"/>
      <w:bookmarkStart w:id="291" w:name="_Toc468640384"/>
      <w:bookmarkStart w:id="292" w:name="_Toc217446065"/>
      <w:bookmarkStart w:id="293" w:name="_Toc511558645"/>
      <w:bookmarkStart w:id="294" w:name="_Toc468640289"/>
      <w:r>
        <w:rPr>
          <w:rFonts w:ascii="仿宋" w:hAnsi="仿宋" w:hint="eastAsia"/>
          <w:i w:val="0"/>
          <w:color w:val="auto"/>
          <w:lang w:eastAsia="zh-CN"/>
        </w:rPr>
        <w:t>28、签订合同</w:t>
      </w:r>
      <w:bookmarkEnd w:id="283"/>
      <w:bookmarkEnd w:id="284"/>
      <w:bookmarkEnd w:id="285"/>
      <w:bookmarkEnd w:id="286"/>
      <w:bookmarkEnd w:id="287"/>
      <w:bookmarkEnd w:id="288"/>
      <w:bookmarkEnd w:id="289"/>
      <w:bookmarkEnd w:id="290"/>
      <w:bookmarkEnd w:id="291"/>
      <w:bookmarkEnd w:id="292"/>
      <w:bookmarkEnd w:id="293"/>
      <w:bookmarkEnd w:id="294"/>
    </w:p>
    <w:p w:rsidR="00841500" w:rsidRDefault="0010460C">
      <w:pPr>
        <w:spacing w:line="360" w:lineRule="auto"/>
        <w:ind w:firstLineChars="200" w:firstLine="480"/>
        <w:contextualSpacing/>
        <w:rPr>
          <w:rFonts w:ascii="仿宋" w:eastAsia="仿宋" w:hAnsi="仿宋"/>
          <w:i w:val="0"/>
          <w:color w:val="auto"/>
          <w:sz w:val="24"/>
          <w:lang w:eastAsia="zh-CN"/>
        </w:rPr>
      </w:pPr>
      <w:r>
        <w:rPr>
          <w:rFonts w:ascii="仿宋" w:eastAsia="仿宋" w:hAnsi="仿宋" w:hint="eastAsia"/>
          <w:i w:val="0"/>
          <w:color w:val="auto"/>
          <w:sz w:val="24"/>
          <w:lang w:eastAsia="zh-CN"/>
        </w:rPr>
        <w:t>28.1中标人应在中标通知书发出之日起三十</w:t>
      </w:r>
      <w:proofErr w:type="gramStart"/>
      <w:r>
        <w:rPr>
          <w:rFonts w:ascii="仿宋" w:eastAsia="仿宋" w:hAnsi="仿宋" w:hint="eastAsia"/>
          <w:i w:val="0"/>
          <w:color w:val="auto"/>
          <w:sz w:val="24"/>
          <w:lang w:eastAsia="zh-CN"/>
        </w:rPr>
        <w:t>日内与</w:t>
      </w:r>
      <w:proofErr w:type="gramEnd"/>
      <w:r>
        <w:rPr>
          <w:rFonts w:ascii="仿宋" w:eastAsia="仿宋" w:hAnsi="仿宋" w:hint="eastAsia"/>
          <w:i w:val="0"/>
          <w:color w:val="auto"/>
          <w:sz w:val="24"/>
          <w:lang w:eastAsia="zh-CN"/>
        </w:rPr>
        <w:t>采购人签订采购合同。由于中标人的原因逾期未与采购人签订采购合同的，将视为放弃中标，取消其中标资格并将按相关规定进行处理。</w:t>
      </w:r>
    </w:p>
    <w:p w:rsidR="00841500" w:rsidRDefault="0010460C">
      <w:pPr>
        <w:spacing w:line="360" w:lineRule="auto"/>
        <w:ind w:firstLineChars="200" w:firstLine="480"/>
        <w:contextualSpacing/>
        <w:rPr>
          <w:rFonts w:ascii="仿宋" w:eastAsia="仿宋" w:hAnsi="仿宋"/>
          <w:i w:val="0"/>
          <w:color w:val="auto"/>
          <w:sz w:val="24"/>
          <w:lang w:eastAsia="zh-CN"/>
        </w:rPr>
      </w:pPr>
      <w:r>
        <w:rPr>
          <w:rFonts w:ascii="仿宋" w:eastAsia="仿宋" w:hAnsi="仿宋" w:hint="eastAsia"/>
          <w:i w:val="0"/>
          <w:color w:val="auto"/>
          <w:sz w:val="24"/>
          <w:lang w:eastAsia="zh-CN"/>
        </w:rPr>
        <w:t>28.2 采购人不得向中标人提出任何不合理的要求，作为签订合同的条件，不得与中标人私下订立背离合同实质性内容的任何协议，所签订的合同不得对招标文件和中标人投标文件作实质性修改。</w:t>
      </w:r>
    </w:p>
    <w:p w:rsidR="00841500" w:rsidRDefault="0010460C">
      <w:pPr>
        <w:spacing w:line="360" w:lineRule="auto"/>
        <w:ind w:firstLineChars="200" w:firstLine="480"/>
        <w:contextualSpacing/>
        <w:rPr>
          <w:rFonts w:ascii="仿宋" w:eastAsia="仿宋" w:hAnsi="仿宋"/>
          <w:i w:val="0"/>
          <w:color w:val="auto"/>
          <w:sz w:val="24"/>
          <w:lang w:eastAsia="zh-CN"/>
        </w:rPr>
      </w:pPr>
      <w:r>
        <w:rPr>
          <w:rFonts w:ascii="仿宋" w:eastAsia="仿宋" w:hAnsi="仿宋" w:hint="eastAsia"/>
          <w:i w:val="0"/>
          <w:color w:val="auto"/>
          <w:sz w:val="24"/>
          <w:lang w:eastAsia="zh-CN"/>
        </w:rPr>
        <w:t>28.3 中标人因不可抗力原因不能履行采购合同或放弃中标的，采购人可以与排在中标人之后第一位的中标候选人签订采购合同，以此类推，无法确定中标人的采购人将重新组织采购。</w:t>
      </w:r>
    </w:p>
    <w:p w:rsidR="00841500" w:rsidRDefault="0010460C">
      <w:pPr>
        <w:spacing w:line="360" w:lineRule="auto"/>
        <w:ind w:firstLineChars="200" w:firstLine="480"/>
        <w:contextualSpacing/>
        <w:rPr>
          <w:rFonts w:ascii="仿宋" w:eastAsia="仿宋" w:hAnsi="仿宋"/>
          <w:i w:val="0"/>
          <w:color w:val="auto"/>
          <w:sz w:val="24"/>
          <w:lang w:eastAsia="zh-CN"/>
        </w:rPr>
      </w:pPr>
      <w:r>
        <w:rPr>
          <w:rFonts w:ascii="仿宋" w:eastAsia="仿宋" w:hAnsi="仿宋" w:hint="eastAsia"/>
          <w:i w:val="0"/>
          <w:color w:val="auto"/>
          <w:sz w:val="24"/>
          <w:lang w:eastAsia="zh-CN"/>
        </w:rPr>
        <w:t>28.4 中标人在合同签订之后七个工作日内，将签订的合同原件（一</w:t>
      </w:r>
      <w:r>
        <w:rPr>
          <w:rFonts w:ascii="仿宋" w:eastAsia="仿宋" w:hAnsi="仿宋"/>
          <w:i w:val="0"/>
          <w:color w:val="auto"/>
          <w:sz w:val="24"/>
          <w:lang w:eastAsia="zh-CN"/>
        </w:rPr>
        <w:t>式</w:t>
      </w:r>
      <w:r>
        <w:rPr>
          <w:rFonts w:ascii="仿宋" w:eastAsia="仿宋" w:hAnsi="仿宋" w:hint="eastAsia"/>
          <w:i w:val="0"/>
          <w:color w:val="auto"/>
          <w:sz w:val="24"/>
          <w:lang w:eastAsia="zh-CN"/>
        </w:rPr>
        <w:t>一份</w:t>
      </w:r>
      <w:r>
        <w:rPr>
          <w:rFonts w:ascii="仿宋" w:eastAsia="仿宋" w:hAnsi="仿宋"/>
          <w:i w:val="0"/>
          <w:color w:val="auto"/>
          <w:sz w:val="24"/>
          <w:lang w:eastAsia="zh-CN"/>
        </w:rPr>
        <w:t>）</w:t>
      </w:r>
      <w:r>
        <w:rPr>
          <w:rFonts w:ascii="仿宋" w:eastAsia="仿宋" w:hAnsi="仿宋" w:hint="eastAsia"/>
          <w:i w:val="0"/>
          <w:color w:val="auto"/>
          <w:sz w:val="24"/>
          <w:lang w:eastAsia="zh-CN"/>
        </w:rPr>
        <w:t>送采购代理机构登记留存。联系人：邓老师，联系电话：</w:t>
      </w:r>
      <w:r>
        <w:rPr>
          <w:rFonts w:ascii="仿宋" w:eastAsia="仿宋" w:hAnsi="仿宋" w:cs="仿宋"/>
          <w:bCs/>
          <w:i w:val="0"/>
          <w:color w:val="auto"/>
          <w:sz w:val="24"/>
          <w:lang w:eastAsia="zh-CN"/>
        </w:rPr>
        <w:t>028-62093108</w:t>
      </w:r>
      <w:r>
        <w:rPr>
          <w:rFonts w:ascii="仿宋" w:eastAsia="仿宋" w:hAnsi="仿宋" w:hint="eastAsia"/>
          <w:i w:val="0"/>
          <w:color w:val="auto"/>
          <w:sz w:val="24"/>
          <w:lang w:eastAsia="zh-CN"/>
        </w:rPr>
        <w:t>。</w:t>
      </w:r>
    </w:p>
    <w:p w:rsidR="00841500" w:rsidRDefault="0010460C">
      <w:pPr>
        <w:pStyle w:val="30"/>
        <w:rPr>
          <w:rFonts w:ascii="仿宋" w:hAnsi="仿宋"/>
          <w:i w:val="0"/>
          <w:color w:val="auto"/>
          <w:lang w:eastAsia="zh-CN"/>
        </w:rPr>
      </w:pPr>
      <w:bookmarkStart w:id="295" w:name="_Toc217446066"/>
      <w:bookmarkStart w:id="296" w:name="_Toc505762739"/>
      <w:bookmarkStart w:id="297" w:name="_Toc468320459"/>
      <w:bookmarkStart w:id="298" w:name="_Toc468640385"/>
      <w:bookmarkStart w:id="299" w:name="_Toc468640290"/>
      <w:bookmarkStart w:id="300" w:name="_Toc468641506"/>
      <w:bookmarkStart w:id="301" w:name="_Toc468346382"/>
      <w:bookmarkStart w:id="302" w:name="_Toc468331091"/>
      <w:bookmarkStart w:id="303" w:name="_Toc511558646"/>
      <w:bookmarkStart w:id="304" w:name="_Toc496564770"/>
      <w:bookmarkStart w:id="305" w:name="_Toc497752239"/>
      <w:bookmarkStart w:id="306" w:name="_Toc468654147"/>
      <w:bookmarkStart w:id="307" w:name="_Toc395625047"/>
      <w:r>
        <w:rPr>
          <w:rFonts w:ascii="仿宋" w:hAnsi="仿宋" w:hint="eastAsia"/>
          <w:i w:val="0"/>
          <w:color w:val="auto"/>
          <w:lang w:eastAsia="zh-CN"/>
        </w:rPr>
        <w:t>29、合同分包</w:t>
      </w:r>
      <w:bookmarkEnd w:id="295"/>
      <w:bookmarkEnd w:id="296"/>
      <w:bookmarkEnd w:id="297"/>
      <w:bookmarkEnd w:id="298"/>
      <w:bookmarkEnd w:id="299"/>
      <w:bookmarkEnd w:id="300"/>
      <w:bookmarkEnd w:id="301"/>
      <w:bookmarkEnd w:id="302"/>
      <w:bookmarkEnd w:id="303"/>
      <w:bookmarkEnd w:id="304"/>
      <w:bookmarkEnd w:id="305"/>
      <w:bookmarkEnd w:id="306"/>
      <w:bookmarkEnd w:id="307"/>
    </w:p>
    <w:p w:rsidR="00841500" w:rsidRDefault="0010460C">
      <w:pPr>
        <w:spacing w:line="360" w:lineRule="auto"/>
        <w:ind w:firstLineChars="200" w:firstLine="480"/>
        <w:rPr>
          <w:rFonts w:ascii="仿宋" w:eastAsia="仿宋" w:hAnsi="仿宋"/>
          <w:i w:val="0"/>
          <w:color w:val="auto"/>
          <w:sz w:val="24"/>
          <w:lang w:eastAsia="zh-CN"/>
        </w:rPr>
      </w:pPr>
      <w:r>
        <w:rPr>
          <w:rFonts w:ascii="仿宋" w:eastAsia="仿宋" w:hAnsi="仿宋" w:hint="eastAsia"/>
          <w:i w:val="0"/>
          <w:color w:val="auto"/>
          <w:sz w:val="24"/>
          <w:lang w:eastAsia="zh-CN"/>
        </w:rPr>
        <w:t>29.1 经采购人同意，中标人可以依法采取分包方式履行合同。这种要求应当在合同签订之前征得采购人同意，并且分包供应</w:t>
      </w:r>
      <w:proofErr w:type="gramStart"/>
      <w:r>
        <w:rPr>
          <w:rFonts w:ascii="仿宋" w:eastAsia="仿宋" w:hAnsi="仿宋" w:hint="eastAsia"/>
          <w:i w:val="0"/>
          <w:color w:val="auto"/>
          <w:sz w:val="24"/>
          <w:lang w:eastAsia="zh-CN"/>
        </w:rPr>
        <w:t>商履行</w:t>
      </w:r>
      <w:proofErr w:type="gramEnd"/>
      <w:r>
        <w:rPr>
          <w:rFonts w:ascii="仿宋" w:eastAsia="仿宋" w:hAnsi="仿宋" w:hint="eastAsia"/>
          <w:i w:val="0"/>
          <w:color w:val="auto"/>
          <w:sz w:val="24"/>
          <w:lang w:eastAsia="zh-CN"/>
        </w:rPr>
        <w:t>的分包项目的品牌、规格型号及技术（服务）要求等，必须与中标的一致。</w:t>
      </w:r>
    </w:p>
    <w:p w:rsidR="00841500" w:rsidRDefault="0010460C">
      <w:pPr>
        <w:spacing w:line="360" w:lineRule="auto"/>
        <w:ind w:firstLineChars="200" w:firstLine="480"/>
        <w:rPr>
          <w:rFonts w:ascii="仿宋" w:eastAsia="仿宋" w:hAnsi="仿宋"/>
          <w:i w:val="0"/>
          <w:color w:val="auto"/>
          <w:sz w:val="24"/>
          <w:lang w:eastAsia="zh-CN"/>
        </w:rPr>
      </w:pPr>
      <w:r>
        <w:rPr>
          <w:rFonts w:ascii="仿宋" w:eastAsia="仿宋" w:hAnsi="仿宋" w:hint="eastAsia"/>
          <w:i w:val="0"/>
          <w:color w:val="auto"/>
          <w:sz w:val="24"/>
          <w:lang w:eastAsia="zh-CN"/>
        </w:rPr>
        <w:t>分包履行合同的部分应当为采购项目的非主体、非关键性工作，不属于中标人的主要合同义务。</w:t>
      </w:r>
    </w:p>
    <w:p w:rsidR="00841500" w:rsidRDefault="0010460C">
      <w:pPr>
        <w:spacing w:line="360" w:lineRule="auto"/>
        <w:ind w:firstLineChars="200" w:firstLine="480"/>
        <w:rPr>
          <w:rFonts w:ascii="仿宋" w:eastAsia="仿宋" w:hAnsi="仿宋"/>
          <w:i w:val="0"/>
          <w:color w:val="auto"/>
          <w:sz w:val="24"/>
          <w:lang w:eastAsia="zh-CN"/>
        </w:rPr>
      </w:pPr>
      <w:r>
        <w:rPr>
          <w:rFonts w:ascii="仿宋" w:eastAsia="仿宋" w:hAnsi="仿宋" w:hint="eastAsia"/>
          <w:i w:val="0"/>
          <w:color w:val="auto"/>
          <w:sz w:val="24"/>
          <w:lang w:eastAsia="zh-CN"/>
        </w:rPr>
        <w:t>29.2 采购合同实行分包履行的，中标人就采购项目和分包项目向采购人负责，分包供应商就分包项目承担责任。</w:t>
      </w:r>
    </w:p>
    <w:p w:rsidR="00841500" w:rsidRDefault="0010460C">
      <w:pPr>
        <w:spacing w:line="360" w:lineRule="auto"/>
        <w:ind w:firstLineChars="200" w:firstLine="480"/>
        <w:rPr>
          <w:rFonts w:ascii="仿宋" w:eastAsia="仿宋" w:hAnsi="仿宋"/>
          <w:i w:val="0"/>
          <w:color w:val="auto"/>
          <w:sz w:val="24"/>
          <w:lang w:eastAsia="zh-CN"/>
        </w:rPr>
      </w:pPr>
      <w:r>
        <w:rPr>
          <w:rFonts w:ascii="仿宋" w:eastAsia="仿宋" w:hAnsi="仿宋" w:hint="eastAsia"/>
          <w:i w:val="0"/>
          <w:color w:val="auto"/>
          <w:sz w:val="24"/>
          <w:lang w:eastAsia="zh-CN"/>
        </w:rPr>
        <w:lastRenderedPageBreak/>
        <w:t>29.3 中小企业依据《政府采购促进中小企业发展管理办法》（财库〔2020〕46 号）规定的政策获取政府采购合同后，小型、微型企业不得分包或转包给大型、中型企业，中型企业不得分包或转包给大型企业。</w:t>
      </w:r>
    </w:p>
    <w:p w:rsidR="00841500" w:rsidRDefault="0010460C">
      <w:pPr>
        <w:pStyle w:val="30"/>
        <w:rPr>
          <w:rFonts w:ascii="仿宋" w:hAnsi="仿宋"/>
          <w:i w:val="0"/>
          <w:color w:val="auto"/>
          <w:lang w:eastAsia="zh-CN"/>
        </w:rPr>
      </w:pPr>
      <w:bookmarkStart w:id="308" w:name="_Toc511558647"/>
      <w:bookmarkStart w:id="309" w:name="_Toc505762740"/>
      <w:r>
        <w:rPr>
          <w:rFonts w:ascii="仿宋" w:hAnsi="仿宋" w:hint="eastAsia"/>
          <w:i w:val="0"/>
          <w:color w:val="auto"/>
          <w:lang w:eastAsia="zh-CN"/>
        </w:rPr>
        <w:t>30、合同转包</w:t>
      </w:r>
      <w:bookmarkEnd w:id="308"/>
      <w:bookmarkEnd w:id="309"/>
    </w:p>
    <w:p w:rsidR="00841500" w:rsidRDefault="0010460C">
      <w:pPr>
        <w:spacing w:line="360" w:lineRule="auto"/>
        <w:ind w:firstLineChars="200" w:firstLine="480"/>
        <w:contextualSpacing/>
        <w:rPr>
          <w:rFonts w:ascii="仿宋" w:eastAsia="仿宋" w:hAnsi="仿宋"/>
          <w:i w:val="0"/>
          <w:color w:val="auto"/>
          <w:sz w:val="24"/>
          <w:lang w:eastAsia="zh-CN"/>
        </w:rPr>
      </w:pPr>
      <w:r>
        <w:rPr>
          <w:rFonts w:ascii="仿宋" w:eastAsia="仿宋" w:hAnsi="仿宋" w:hint="eastAsia"/>
          <w:i w:val="0"/>
          <w:color w:val="auto"/>
          <w:sz w:val="24"/>
          <w:lang w:eastAsia="zh-CN"/>
        </w:rPr>
        <w:t>30.1本采购项目严禁中标人将任何政府采购合同义务转包。本项目所称转包，是指中标人将政府采购合同义务转让给第三人，并退出现有政府采购合同当事人双方的权利义务关系，受让人（即第三人）成为政府采购合同的另一方当事人的行为。</w:t>
      </w:r>
    </w:p>
    <w:p w:rsidR="00841500" w:rsidRDefault="0010460C">
      <w:pPr>
        <w:spacing w:line="360" w:lineRule="auto"/>
        <w:ind w:firstLineChars="200" w:firstLine="480"/>
        <w:contextualSpacing/>
        <w:rPr>
          <w:rFonts w:ascii="仿宋" w:eastAsia="仿宋" w:hAnsi="仿宋"/>
          <w:i w:val="0"/>
          <w:color w:val="auto"/>
          <w:sz w:val="24"/>
          <w:lang w:eastAsia="zh-CN"/>
        </w:rPr>
      </w:pPr>
      <w:r>
        <w:rPr>
          <w:rFonts w:ascii="仿宋" w:eastAsia="仿宋" w:hAnsi="仿宋" w:hint="eastAsia"/>
          <w:i w:val="0"/>
          <w:color w:val="auto"/>
          <w:sz w:val="24"/>
          <w:lang w:eastAsia="zh-CN"/>
        </w:rPr>
        <w:t>30.2中标人转包的，视同拒绝履行政府采购合同义务，将依法追究法律责任。</w:t>
      </w:r>
    </w:p>
    <w:p w:rsidR="00841500" w:rsidRDefault="0010460C">
      <w:pPr>
        <w:pStyle w:val="30"/>
        <w:rPr>
          <w:rFonts w:ascii="仿宋" w:hAnsi="仿宋"/>
          <w:i w:val="0"/>
          <w:color w:val="auto"/>
          <w:lang w:eastAsia="zh-CN"/>
        </w:rPr>
      </w:pPr>
      <w:bookmarkStart w:id="310" w:name="_Toc497752241"/>
      <w:bookmarkStart w:id="311" w:name="_Toc505762741"/>
      <w:bookmarkStart w:id="312" w:name="_Toc511558648"/>
      <w:r>
        <w:rPr>
          <w:rFonts w:ascii="仿宋" w:hAnsi="仿宋"/>
          <w:i w:val="0"/>
          <w:color w:val="auto"/>
          <w:lang w:eastAsia="zh-CN"/>
        </w:rPr>
        <w:t>3</w:t>
      </w:r>
      <w:r>
        <w:rPr>
          <w:rFonts w:ascii="仿宋" w:hAnsi="仿宋" w:hint="eastAsia"/>
          <w:i w:val="0"/>
          <w:color w:val="auto"/>
          <w:lang w:eastAsia="zh-CN"/>
        </w:rPr>
        <w:t>1、补充合同</w:t>
      </w:r>
      <w:bookmarkEnd w:id="310"/>
      <w:bookmarkEnd w:id="311"/>
      <w:bookmarkEnd w:id="312"/>
    </w:p>
    <w:p w:rsidR="00841500" w:rsidRDefault="0010460C">
      <w:pPr>
        <w:pStyle w:val="af2"/>
        <w:rPr>
          <w:rFonts w:ascii="仿宋" w:eastAsia="仿宋" w:hAnsi="仿宋"/>
          <w:i w:val="0"/>
          <w:color w:val="auto"/>
          <w:lang w:eastAsia="zh-CN"/>
        </w:rPr>
      </w:pPr>
      <w:r>
        <w:rPr>
          <w:rFonts w:ascii="仿宋" w:eastAsia="仿宋" w:hAnsi="仿宋" w:hint="eastAsia"/>
          <w:i w:val="0"/>
          <w:color w:val="auto"/>
          <w:lang w:eastAsia="zh-CN"/>
        </w:rPr>
        <w:t>采购合同履行过程中，采购人需要追加与合同标的相同的货物或者服务的，在不改变合同其他条款的前提下，可以与中标投标人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w:t>
      </w:r>
    </w:p>
    <w:p w:rsidR="00841500" w:rsidRDefault="0010460C">
      <w:pPr>
        <w:pStyle w:val="30"/>
        <w:rPr>
          <w:rFonts w:ascii="仿宋" w:hAnsi="仿宋"/>
          <w:i w:val="0"/>
          <w:color w:val="auto"/>
          <w:lang w:eastAsia="zh-CN"/>
        </w:rPr>
      </w:pPr>
      <w:bookmarkStart w:id="313" w:name="_Toc468331093"/>
      <w:bookmarkStart w:id="314" w:name="_Toc468640292"/>
      <w:bookmarkStart w:id="315" w:name="_Toc395625049"/>
      <w:bookmarkStart w:id="316" w:name="_Toc468654150"/>
      <w:bookmarkStart w:id="317" w:name="_Toc468346384"/>
      <w:bookmarkStart w:id="318" w:name="_Toc505762742"/>
      <w:bookmarkStart w:id="319" w:name="_Toc497752242"/>
      <w:bookmarkStart w:id="320" w:name="_Toc511558649"/>
      <w:bookmarkStart w:id="321" w:name="_Toc468320461"/>
      <w:bookmarkStart w:id="322" w:name="_Toc468641508"/>
      <w:bookmarkStart w:id="323" w:name="_Toc468640387"/>
      <w:bookmarkStart w:id="324" w:name="_Toc217446068"/>
      <w:r>
        <w:rPr>
          <w:rFonts w:ascii="仿宋" w:hAnsi="仿宋" w:hint="eastAsia"/>
          <w:i w:val="0"/>
          <w:color w:val="auto"/>
          <w:lang w:eastAsia="zh-CN"/>
        </w:rPr>
        <w:t>32、履约保证金</w:t>
      </w:r>
      <w:bookmarkEnd w:id="313"/>
      <w:bookmarkEnd w:id="314"/>
      <w:bookmarkEnd w:id="315"/>
      <w:bookmarkEnd w:id="316"/>
      <w:bookmarkEnd w:id="317"/>
      <w:bookmarkEnd w:id="318"/>
      <w:bookmarkEnd w:id="319"/>
      <w:bookmarkEnd w:id="320"/>
      <w:bookmarkEnd w:id="321"/>
      <w:bookmarkEnd w:id="322"/>
      <w:bookmarkEnd w:id="323"/>
      <w:bookmarkEnd w:id="324"/>
    </w:p>
    <w:p w:rsidR="00841500" w:rsidRDefault="0010460C">
      <w:pPr>
        <w:spacing w:after="120" w:line="360" w:lineRule="auto"/>
        <w:ind w:firstLine="480"/>
        <w:rPr>
          <w:rFonts w:ascii="仿宋" w:eastAsia="仿宋" w:hAnsi="仿宋" w:cs="Marigold"/>
          <w:i w:val="0"/>
          <w:color w:val="auto"/>
          <w:sz w:val="24"/>
          <w:szCs w:val="24"/>
          <w:lang w:eastAsia="zh-CN"/>
        </w:rPr>
      </w:pPr>
      <w:r>
        <w:rPr>
          <w:rFonts w:ascii="仿宋" w:eastAsia="仿宋" w:hAnsi="仿宋"/>
          <w:i w:val="0"/>
          <w:color w:val="auto"/>
          <w:sz w:val="24"/>
          <w:szCs w:val="24"/>
          <w:lang w:eastAsia="zh-CN"/>
        </w:rPr>
        <w:t>3</w:t>
      </w:r>
      <w:r>
        <w:rPr>
          <w:rFonts w:ascii="仿宋" w:eastAsia="仿宋" w:hAnsi="仿宋" w:hint="eastAsia"/>
          <w:i w:val="0"/>
          <w:color w:val="auto"/>
          <w:sz w:val="24"/>
          <w:szCs w:val="24"/>
          <w:lang w:eastAsia="zh-CN"/>
        </w:rPr>
        <w:t>2</w:t>
      </w:r>
      <w:r>
        <w:rPr>
          <w:rFonts w:ascii="仿宋" w:eastAsia="仿宋" w:hAnsi="仿宋"/>
          <w:i w:val="0"/>
          <w:color w:val="auto"/>
          <w:sz w:val="24"/>
          <w:szCs w:val="24"/>
          <w:lang w:eastAsia="zh-CN"/>
        </w:rPr>
        <w:t xml:space="preserve">.1 </w:t>
      </w:r>
      <w:r>
        <w:rPr>
          <w:rFonts w:ascii="仿宋" w:eastAsia="仿宋" w:hAnsi="仿宋" w:hint="eastAsia"/>
          <w:i w:val="0"/>
          <w:color w:val="auto"/>
          <w:sz w:val="24"/>
          <w:szCs w:val="24"/>
          <w:lang w:eastAsia="zh-CN"/>
        </w:rPr>
        <w:t>中标人应在合同签订之前交纳招标文件规定数额的履约保证金（</w:t>
      </w:r>
      <w:r>
        <w:rPr>
          <w:rFonts w:ascii="仿宋" w:eastAsia="仿宋" w:hAnsi="仿宋" w:cs="Marigold" w:hint="eastAsia"/>
          <w:i w:val="0"/>
          <w:color w:val="auto"/>
          <w:sz w:val="24"/>
          <w:szCs w:val="24"/>
          <w:lang w:eastAsia="zh-CN"/>
        </w:rPr>
        <w:t>详见</w:t>
      </w:r>
      <w:r>
        <w:rPr>
          <w:rFonts w:ascii="仿宋" w:eastAsia="仿宋" w:hAnsi="仿宋" w:cs="Marigold"/>
          <w:i w:val="0"/>
          <w:color w:val="auto"/>
          <w:sz w:val="24"/>
          <w:szCs w:val="24"/>
          <w:lang w:eastAsia="zh-CN"/>
        </w:rPr>
        <w:t>投标人须知前附表</w:t>
      </w:r>
      <w:r>
        <w:rPr>
          <w:rFonts w:ascii="仿宋" w:eastAsia="仿宋" w:hAnsi="仿宋" w:hint="eastAsia"/>
          <w:i w:val="0"/>
          <w:color w:val="auto"/>
          <w:sz w:val="24"/>
          <w:szCs w:val="24"/>
          <w:lang w:eastAsia="zh-CN"/>
        </w:rPr>
        <w:t>）。</w:t>
      </w:r>
    </w:p>
    <w:p w:rsidR="00841500" w:rsidRDefault="0010460C">
      <w:pPr>
        <w:spacing w:after="120" w:line="360" w:lineRule="auto"/>
        <w:ind w:firstLine="480"/>
        <w:rPr>
          <w:rFonts w:ascii="仿宋" w:eastAsia="仿宋" w:hAnsi="仿宋" w:cs="Marigold"/>
          <w:i w:val="0"/>
          <w:color w:val="auto"/>
          <w:sz w:val="24"/>
          <w:szCs w:val="24"/>
          <w:lang w:eastAsia="zh-CN"/>
        </w:rPr>
      </w:pPr>
      <w:r>
        <w:rPr>
          <w:rFonts w:ascii="仿宋" w:eastAsia="仿宋" w:hAnsi="仿宋"/>
          <w:i w:val="0"/>
          <w:color w:val="auto"/>
          <w:sz w:val="24"/>
          <w:szCs w:val="24"/>
          <w:lang w:eastAsia="zh-CN"/>
        </w:rPr>
        <w:t>3</w:t>
      </w:r>
      <w:r>
        <w:rPr>
          <w:rFonts w:ascii="仿宋" w:eastAsia="仿宋" w:hAnsi="仿宋" w:hint="eastAsia"/>
          <w:i w:val="0"/>
          <w:color w:val="auto"/>
          <w:sz w:val="24"/>
          <w:szCs w:val="24"/>
          <w:lang w:eastAsia="zh-CN"/>
        </w:rPr>
        <w:t>2</w:t>
      </w:r>
      <w:r>
        <w:rPr>
          <w:rFonts w:ascii="仿宋" w:eastAsia="仿宋" w:hAnsi="仿宋"/>
          <w:i w:val="0"/>
          <w:color w:val="auto"/>
          <w:sz w:val="24"/>
          <w:szCs w:val="24"/>
          <w:lang w:eastAsia="zh-CN"/>
        </w:rPr>
        <w:t xml:space="preserve">.2 </w:t>
      </w:r>
      <w:r>
        <w:rPr>
          <w:rFonts w:ascii="仿宋" w:eastAsia="仿宋" w:hAnsi="仿宋" w:hint="eastAsia"/>
          <w:i w:val="0"/>
          <w:color w:val="auto"/>
          <w:sz w:val="24"/>
          <w:szCs w:val="24"/>
          <w:lang w:eastAsia="zh-CN"/>
        </w:rPr>
        <w:t>如果中标人在规定的合同签订时间内，没有按照招标文件的规定交纳履约保证金，且又无正当理由的，将视为放弃中标。</w:t>
      </w:r>
    </w:p>
    <w:p w:rsidR="00841500" w:rsidRDefault="0010460C">
      <w:pPr>
        <w:pStyle w:val="30"/>
        <w:rPr>
          <w:rFonts w:ascii="仿宋" w:hAnsi="仿宋" w:cs="Marigold"/>
          <w:i w:val="0"/>
          <w:color w:val="auto"/>
          <w:lang w:eastAsia="zh-CN"/>
        </w:rPr>
      </w:pPr>
      <w:bookmarkStart w:id="325" w:name="_Toc497752243"/>
      <w:bookmarkStart w:id="326" w:name="_Toc511558650"/>
      <w:bookmarkStart w:id="327" w:name="_Toc505762743"/>
      <w:r>
        <w:rPr>
          <w:rFonts w:ascii="仿宋" w:hAnsi="仿宋"/>
          <w:i w:val="0"/>
          <w:color w:val="auto"/>
          <w:lang w:eastAsia="zh-CN"/>
        </w:rPr>
        <w:t>3</w:t>
      </w:r>
      <w:r>
        <w:rPr>
          <w:rFonts w:ascii="仿宋" w:hAnsi="仿宋" w:hint="eastAsia"/>
          <w:i w:val="0"/>
          <w:color w:val="auto"/>
          <w:lang w:eastAsia="zh-CN"/>
        </w:rPr>
        <w:t>3、合同公告</w:t>
      </w:r>
      <w:bookmarkEnd w:id="325"/>
      <w:bookmarkEnd w:id="326"/>
      <w:bookmarkEnd w:id="327"/>
    </w:p>
    <w:p w:rsidR="00841500" w:rsidRDefault="0010460C">
      <w:pPr>
        <w:pStyle w:val="af2"/>
        <w:rPr>
          <w:rFonts w:ascii="仿宋" w:eastAsia="仿宋" w:hAnsi="仿宋"/>
          <w:i w:val="0"/>
          <w:color w:val="auto"/>
          <w:lang w:eastAsia="zh-CN"/>
        </w:rPr>
      </w:pPr>
      <w:r>
        <w:rPr>
          <w:rFonts w:ascii="仿宋" w:eastAsia="仿宋" w:hAnsi="仿宋" w:hint="eastAsia"/>
          <w:i w:val="0"/>
          <w:color w:val="auto"/>
          <w:lang w:eastAsia="zh-CN"/>
        </w:rPr>
        <w:t>采购人应当自政府采购合同签订（双方当事人均已签字盖章）之日起二个工作日内，将政府采购合同在省级以上人民政府财政部门指定的媒体上公告（中国</w:t>
      </w:r>
      <w:r>
        <w:rPr>
          <w:rFonts w:ascii="仿宋" w:eastAsia="仿宋" w:hAnsi="仿宋" w:hint="eastAsia"/>
          <w:i w:val="0"/>
          <w:color w:val="auto"/>
          <w:lang w:eastAsia="zh-CN"/>
        </w:rPr>
        <w:lastRenderedPageBreak/>
        <w:t>政府采购网四川省分网），但政府采购合同中涉及国家秘密、商业秘密的内容除外。</w:t>
      </w:r>
    </w:p>
    <w:p w:rsidR="00841500" w:rsidRDefault="0010460C">
      <w:pPr>
        <w:pStyle w:val="af2"/>
        <w:rPr>
          <w:rFonts w:ascii="仿宋" w:eastAsia="仿宋" w:hAnsi="仿宋"/>
          <w:i w:val="0"/>
          <w:color w:val="auto"/>
          <w:lang w:eastAsia="zh-CN"/>
        </w:rPr>
      </w:pPr>
      <w:r>
        <w:rPr>
          <w:rFonts w:ascii="仿宋" w:eastAsia="仿宋" w:hAnsi="仿宋" w:hint="eastAsia"/>
          <w:i w:val="0"/>
          <w:color w:val="auto"/>
          <w:lang w:eastAsia="zh-CN"/>
        </w:rPr>
        <w:t>投标人需将投标文件中涉及商业秘密和知识产权的内容进行标注和说明。若未进行标注和说明的，视为全部内容均可公布，采购人或者采购代理机构对此不承担任何责任。</w:t>
      </w:r>
    </w:p>
    <w:p w:rsidR="00841500" w:rsidRDefault="0010460C">
      <w:pPr>
        <w:pStyle w:val="30"/>
        <w:rPr>
          <w:rFonts w:ascii="仿宋" w:hAnsi="仿宋"/>
          <w:i w:val="0"/>
          <w:color w:val="auto"/>
          <w:lang w:eastAsia="zh-CN"/>
        </w:rPr>
      </w:pPr>
      <w:bookmarkStart w:id="328" w:name="_Toc466502359"/>
      <w:bookmarkStart w:id="329" w:name="_Toc466301279"/>
      <w:bookmarkStart w:id="330" w:name="_Toc497752244"/>
      <w:bookmarkStart w:id="331" w:name="_Toc505762744"/>
      <w:bookmarkStart w:id="332" w:name="_Toc466502096"/>
      <w:bookmarkStart w:id="333" w:name="_Toc511558651"/>
      <w:r>
        <w:rPr>
          <w:rFonts w:ascii="仿宋" w:hAnsi="仿宋" w:hint="eastAsia"/>
          <w:i w:val="0"/>
          <w:color w:val="auto"/>
          <w:lang w:eastAsia="zh-CN"/>
        </w:rPr>
        <w:t>34、合同备案</w:t>
      </w:r>
      <w:bookmarkEnd w:id="328"/>
      <w:bookmarkEnd w:id="329"/>
      <w:bookmarkEnd w:id="330"/>
      <w:bookmarkEnd w:id="331"/>
      <w:bookmarkEnd w:id="332"/>
      <w:bookmarkEnd w:id="333"/>
    </w:p>
    <w:p w:rsidR="00841500" w:rsidRDefault="0010460C">
      <w:pPr>
        <w:spacing w:after="120"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采购人应当将政府采购合同副本自签订之日起七个工作日内在监管部门要求的网站进行备案。</w:t>
      </w:r>
    </w:p>
    <w:p w:rsidR="00841500" w:rsidRDefault="0010460C">
      <w:pPr>
        <w:pStyle w:val="30"/>
        <w:rPr>
          <w:rFonts w:ascii="仿宋" w:hAnsi="仿宋"/>
          <w:i w:val="0"/>
          <w:color w:val="auto"/>
          <w:lang w:eastAsia="zh-CN"/>
        </w:rPr>
      </w:pPr>
      <w:bookmarkStart w:id="334" w:name="_Toc468640294"/>
      <w:bookmarkStart w:id="335" w:name="_Toc505762745"/>
      <w:bookmarkStart w:id="336" w:name="_Toc468640389"/>
      <w:bookmarkStart w:id="337" w:name="_Toc468331095"/>
      <w:bookmarkStart w:id="338" w:name="_Toc468320463"/>
      <w:bookmarkStart w:id="339" w:name="_Toc468346386"/>
      <w:bookmarkStart w:id="340" w:name="_Toc511558652"/>
      <w:bookmarkStart w:id="341" w:name="_Toc468641510"/>
      <w:bookmarkStart w:id="342" w:name="_Toc497752245"/>
      <w:bookmarkStart w:id="343" w:name="_Toc468654152"/>
      <w:r>
        <w:rPr>
          <w:rFonts w:ascii="仿宋" w:hAnsi="仿宋" w:hint="eastAsia"/>
          <w:i w:val="0"/>
          <w:color w:val="auto"/>
          <w:lang w:eastAsia="zh-CN"/>
        </w:rPr>
        <w:t>35、履行合同</w:t>
      </w:r>
      <w:bookmarkEnd w:id="334"/>
      <w:bookmarkEnd w:id="335"/>
      <w:bookmarkEnd w:id="336"/>
      <w:bookmarkEnd w:id="337"/>
      <w:bookmarkEnd w:id="338"/>
      <w:bookmarkEnd w:id="339"/>
      <w:bookmarkEnd w:id="340"/>
      <w:bookmarkEnd w:id="341"/>
      <w:bookmarkEnd w:id="342"/>
      <w:bookmarkEnd w:id="343"/>
    </w:p>
    <w:p w:rsidR="00841500" w:rsidRDefault="0010460C">
      <w:pPr>
        <w:spacing w:after="120" w:line="360" w:lineRule="auto"/>
        <w:ind w:firstLine="480"/>
        <w:rPr>
          <w:rFonts w:ascii="仿宋" w:eastAsia="仿宋" w:hAnsi="仿宋" w:cs="Marigold"/>
          <w:i w:val="0"/>
          <w:color w:val="auto"/>
          <w:sz w:val="24"/>
          <w:szCs w:val="24"/>
          <w:lang w:eastAsia="zh-CN"/>
        </w:rPr>
      </w:pPr>
      <w:r>
        <w:rPr>
          <w:rFonts w:ascii="仿宋" w:eastAsia="仿宋" w:hAnsi="仿宋" w:cs="Marigold"/>
          <w:i w:val="0"/>
          <w:color w:val="auto"/>
          <w:sz w:val="24"/>
          <w:szCs w:val="24"/>
          <w:lang w:eastAsia="zh-CN"/>
        </w:rPr>
        <w:t>3</w:t>
      </w:r>
      <w:r>
        <w:rPr>
          <w:rFonts w:ascii="仿宋" w:eastAsia="仿宋" w:hAnsi="仿宋" w:cs="Marigold" w:hint="eastAsia"/>
          <w:i w:val="0"/>
          <w:color w:val="auto"/>
          <w:sz w:val="24"/>
          <w:szCs w:val="24"/>
          <w:lang w:eastAsia="zh-CN"/>
        </w:rPr>
        <w:t>5.1 中标人与采购人签订合同后，合同双方应严格执行合同条款，履行合同规定的义务，保证合同的顺利完成。</w:t>
      </w:r>
    </w:p>
    <w:p w:rsidR="00841500" w:rsidRDefault="0010460C">
      <w:pPr>
        <w:spacing w:after="120" w:line="360" w:lineRule="auto"/>
        <w:ind w:firstLine="480"/>
        <w:rPr>
          <w:rFonts w:ascii="仿宋" w:eastAsia="仿宋" w:hAnsi="仿宋" w:cs="Marigold"/>
          <w:i w:val="0"/>
          <w:color w:val="auto"/>
          <w:sz w:val="24"/>
          <w:szCs w:val="24"/>
          <w:lang w:eastAsia="zh-CN"/>
        </w:rPr>
      </w:pPr>
      <w:r>
        <w:rPr>
          <w:rFonts w:ascii="仿宋" w:eastAsia="仿宋" w:hAnsi="仿宋" w:cs="Marigold"/>
          <w:i w:val="0"/>
          <w:color w:val="auto"/>
          <w:sz w:val="24"/>
          <w:szCs w:val="24"/>
          <w:lang w:eastAsia="zh-CN"/>
        </w:rPr>
        <w:t>3</w:t>
      </w:r>
      <w:r>
        <w:rPr>
          <w:rFonts w:ascii="仿宋" w:eastAsia="仿宋" w:hAnsi="仿宋" w:cs="Marigold" w:hint="eastAsia"/>
          <w:i w:val="0"/>
          <w:color w:val="auto"/>
          <w:sz w:val="24"/>
          <w:szCs w:val="24"/>
          <w:lang w:eastAsia="zh-CN"/>
        </w:rPr>
        <w:t>5.2 在合同履行过程中，如发生合同纠纷，合同双方应按照《民法典》的有关规定进行处理。</w:t>
      </w:r>
    </w:p>
    <w:p w:rsidR="00841500" w:rsidRDefault="0010460C">
      <w:pPr>
        <w:pStyle w:val="30"/>
        <w:rPr>
          <w:rFonts w:ascii="仿宋" w:hAnsi="仿宋"/>
          <w:i w:val="0"/>
          <w:color w:val="auto"/>
          <w:lang w:eastAsia="zh-CN"/>
        </w:rPr>
      </w:pPr>
      <w:bookmarkStart w:id="344" w:name="_Toc468640390"/>
      <w:bookmarkStart w:id="345" w:name="_Toc468640295"/>
      <w:bookmarkStart w:id="346" w:name="_Toc497752246"/>
      <w:bookmarkStart w:id="347" w:name="_Toc468641511"/>
      <w:bookmarkStart w:id="348" w:name="_Toc468346387"/>
      <w:bookmarkStart w:id="349" w:name="_Toc511558653"/>
      <w:bookmarkStart w:id="350" w:name="_Toc468320464"/>
      <w:bookmarkStart w:id="351" w:name="_Toc505762746"/>
      <w:bookmarkStart w:id="352" w:name="_Toc395625051"/>
      <w:bookmarkStart w:id="353" w:name="_Toc468331096"/>
      <w:bookmarkStart w:id="354" w:name="_Toc468654153"/>
      <w:r>
        <w:rPr>
          <w:rFonts w:ascii="仿宋" w:hAnsi="仿宋" w:hint="eastAsia"/>
          <w:i w:val="0"/>
          <w:color w:val="auto"/>
          <w:lang w:eastAsia="zh-CN"/>
        </w:rPr>
        <w:t>36、验收</w:t>
      </w:r>
      <w:bookmarkEnd w:id="344"/>
      <w:bookmarkEnd w:id="345"/>
      <w:bookmarkEnd w:id="346"/>
      <w:bookmarkEnd w:id="347"/>
      <w:bookmarkEnd w:id="348"/>
      <w:bookmarkEnd w:id="349"/>
      <w:bookmarkEnd w:id="350"/>
      <w:bookmarkEnd w:id="351"/>
      <w:bookmarkEnd w:id="352"/>
      <w:bookmarkEnd w:id="353"/>
      <w:bookmarkEnd w:id="354"/>
    </w:p>
    <w:p w:rsidR="00841500" w:rsidRDefault="0010460C">
      <w:pPr>
        <w:pStyle w:val="af2"/>
        <w:rPr>
          <w:rFonts w:ascii="仿宋" w:eastAsia="仿宋" w:hAnsi="仿宋"/>
          <w:i w:val="0"/>
          <w:color w:val="auto"/>
          <w:lang w:eastAsia="zh-CN"/>
        </w:rPr>
      </w:pPr>
      <w:r>
        <w:rPr>
          <w:rFonts w:ascii="仿宋" w:eastAsia="仿宋" w:hAnsi="仿宋" w:cs="Marigold" w:hint="eastAsia"/>
          <w:i w:val="0"/>
          <w:color w:val="auto"/>
          <w:lang w:eastAsia="zh-CN"/>
        </w:rPr>
        <w:t>36</w:t>
      </w:r>
      <w:r>
        <w:rPr>
          <w:rFonts w:ascii="仿宋" w:eastAsia="仿宋" w:hAnsi="仿宋" w:cs="Marigold"/>
          <w:i w:val="0"/>
          <w:color w:val="auto"/>
          <w:lang w:eastAsia="zh-CN"/>
        </w:rPr>
        <w:t>.</w:t>
      </w:r>
      <w:r>
        <w:rPr>
          <w:rFonts w:ascii="仿宋" w:eastAsia="仿宋" w:hAnsi="仿宋" w:cs="Marigold" w:hint="eastAsia"/>
          <w:i w:val="0"/>
          <w:color w:val="auto"/>
          <w:lang w:eastAsia="zh-CN"/>
        </w:rPr>
        <w:t>1</w:t>
      </w:r>
      <w:r>
        <w:rPr>
          <w:rFonts w:ascii="仿宋" w:eastAsia="仿宋" w:hAnsi="仿宋" w:hint="eastAsia"/>
          <w:i w:val="0"/>
          <w:color w:val="auto"/>
          <w:lang w:eastAsia="zh-CN"/>
        </w:rPr>
        <w:t>中标人与采购人应严格按照政府采购相关法律法规以及《财政部关于进一步加强政府采购需求和履约验收管理的指导意见》（财库〔2016〕205号）的要求进行验收。</w:t>
      </w:r>
    </w:p>
    <w:p w:rsidR="00841500" w:rsidRDefault="0010460C">
      <w:pPr>
        <w:pStyle w:val="af2"/>
        <w:rPr>
          <w:rFonts w:ascii="仿宋" w:eastAsia="仿宋" w:hAnsi="仿宋" w:cs="Arial"/>
          <w:i w:val="0"/>
          <w:color w:val="auto"/>
          <w:kern w:val="0"/>
          <w:lang w:eastAsia="zh-CN"/>
        </w:rPr>
      </w:pPr>
      <w:r>
        <w:rPr>
          <w:rFonts w:ascii="仿宋" w:eastAsia="仿宋" w:hAnsi="仿宋" w:cs="Arial"/>
          <w:i w:val="0"/>
          <w:color w:val="auto"/>
          <w:kern w:val="0"/>
          <w:lang w:eastAsia="zh-CN"/>
        </w:rPr>
        <w:t>3</w:t>
      </w:r>
      <w:r>
        <w:rPr>
          <w:rFonts w:ascii="仿宋" w:eastAsia="仿宋" w:hAnsi="仿宋" w:cs="Arial" w:hint="eastAsia"/>
          <w:i w:val="0"/>
          <w:color w:val="auto"/>
          <w:kern w:val="0"/>
          <w:lang w:eastAsia="zh-CN"/>
        </w:rPr>
        <w:t>6.2 验收结果合格的，中标人凭验收合格证明到采购人处办理履约保证金的退</w:t>
      </w:r>
      <w:proofErr w:type="gramStart"/>
      <w:r>
        <w:rPr>
          <w:rFonts w:ascii="仿宋" w:eastAsia="仿宋" w:hAnsi="仿宋" w:cs="Arial" w:hint="eastAsia"/>
          <w:i w:val="0"/>
          <w:color w:val="auto"/>
          <w:kern w:val="0"/>
          <w:lang w:eastAsia="zh-CN"/>
        </w:rPr>
        <w:t>付手</w:t>
      </w:r>
      <w:proofErr w:type="gramEnd"/>
      <w:r>
        <w:rPr>
          <w:rFonts w:ascii="仿宋" w:eastAsia="仿宋" w:hAnsi="仿宋" w:cs="Arial" w:hint="eastAsia"/>
          <w:i w:val="0"/>
          <w:color w:val="auto"/>
          <w:kern w:val="0"/>
          <w:lang w:eastAsia="zh-CN"/>
        </w:rPr>
        <w:t>续；验收结果不合格的，履约保证金将不予退还，也将不予支付采购资金，还可能会报告本项目同级财政部门按照政府采购法律法规等有关规定给予行政处罚或者以失信行为记入诚信档案。</w:t>
      </w:r>
    </w:p>
    <w:p w:rsidR="00841500" w:rsidRDefault="0010460C">
      <w:pPr>
        <w:pStyle w:val="30"/>
        <w:rPr>
          <w:rFonts w:ascii="仿宋" w:hAnsi="仿宋"/>
          <w:i w:val="0"/>
          <w:color w:val="auto"/>
          <w:lang w:eastAsia="zh-CN"/>
        </w:rPr>
      </w:pPr>
      <w:bookmarkStart w:id="355" w:name="_Toc511558654"/>
      <w:bookmarkStart w:id="356" w:name="_Toc505762747"/>
      <w:bookmarkStart w:id="357" w:name="_Toc497752247"/>
      <w:r>
        <w:rPr>
          <w:rFonts w:ascii="仿宋" w:hAnsi="仿宋" w:hint="eastAsia"/>
          <w:i w:val="0"/>
          <w:color w:val="auto"/>
          <w:lang w:eastAsia="zh-CN"/>
        </w:rPr>
        <w:t>37、资金支付</w:t>
      </w:r>
      <w:bookmarkEnd w:id="355"/>
      <w:bookmarkEnd w:id="356"/>
      <w:bookmarkEnd w:id="357"/>
    </w:p>
    <w:p w:rsidR="00841500" w:rsidRDefault="0010460C">
      <w:pPr>
        <w:spacing w:after="120" w:line="360" w:lineRule="auto"/>
        <w:ind w:firstLineChars="200" w:firstLine="480"/>
        <w:rPr>
          <w:rFonts w:ascii="仿宋" w:eastAsia="仿宋" w:hAnsi="仿宋" w:cs="Arial"/>
          <w:i w:val="0"/>
          <w:color w:val="auto"/>
          <w:kern w:val="0"/>
          <w:sz w:val="24"/>
          <w:szCs w:val="24"/>
          <w:lang w:eastAsia="zh-CN"/>
        </w:rPr>
      </w:pPr>
      <w:r>
        <w:rPr>
          <w:rFonts w:ascii="仿宋" w:eastAsia="仿宋" w:hAnsi="仿宋" w:cs="Arial" w:hint="eastAsia"/>
          <w:i w:val="0"/>
          <w:color w:val="auto"/>
          <w:kern w:val="0"/>
          <w:sz w:val="24"/>
          <w:szCs w:val="24"/>
          <w:lang w:eastAsia="zh-CN"/>
        </w:rPr>
        <w:t>37.1采购人将按照政府采购合同规定，及时向中标人支付采购资金。</w:t>
      </w:r>
    </w:p>
    <w:p w:rsidR="00841500" w:rsidRDefault="0010460C">
      <w:pPr>
        <w:pStyle w:val="20"/>
        <w:rPr>
          <w:rFonts w:ascii="仿宋" w:hAnsi="仿宋"/>
          <w:i w:val="0"/>
          <w:color w:val="auto"/>
          <w:lang w:eastAsia="zh-CN"/>
        </w:rPr>
      </w:pPr>
      <w:bookmarkStart w:id="358" w:name="_Toc468331097"/>
      <w:bookmarkStart w:id="359" w:name="_Toc395625052"/>
      <w:bookmarkStart w:id="360" w:name="_Toc511558655"/>
      <w:bookmarkStart w:id="361" w:name="_Toc524910116"/>
      <w:bookmarkStart w:id="362" w:name="_Toc468346388"/>
      <w:bookmarkStart w:id="363" w:name="_Toc217446074"/>
      <w:bookmarkStart w:id="364" w:name="_Toc96097160"/>
      <w:r>
        <w:rPr>
          <w:rFonts w:ascii="仿宋" w:hAnsi="仿宋" w:hint="eastAsia"/>
          <w:i w:val="0"/>
          <w:color w:val="auto"/>
          <w:lang w:eastAsia="zh-CN"/>
        </w:rPr>
        <w:lastRenderedPageBreak/>
        <w:t>七、投标纪律要求</w:t>
      </w:r>
      <w:bookmarkEnd w:id="358"/>
      <w:bookmarkEnd w:id="359"/>
      <w:bookmarkEnd w:id="360"/>
      <w:bookmarkEnd w:id="361"/>
      <w:bookmarkEnd w:id="362"/>
      <w:bookmarkEnd w:id="363"/>
      <w:bookmarkEnd w:id="364"/>
    </w:p>
    <w:p w:rsidR="00841500" w:rsidRDefault="0010460C">
      <w:pPr>
        <w:pStyle w:val="30"/>
        <w:spacing w:line="360" w:lineRule="auto"/>
        <w:rPr>
          <w:rFonts w:ascii="仿宋" w:hAnsi="仿宋"/>
          <w:i w:val="0"/>
          <w:color w:val="auto"/>
          <w:lang w:eastAsia="zh-CN"/>
        </w:rPr>
      </w:pPr>
      <w:bookmarkStart w:id="365" w:name="_Toc468640392"/>
      <w:bookmarkStart w:id="366" w:name="_Toc468320466"/>
      <w:bookmarkStart w:id="367" w:name="_Toc217446075"/>
      <w:bookmarkStart w:id="368" w:name="_Toc497752249"/>
      <w:bookmarkStart w:id="369" w:name="_Toc468331098"/>
      <w:bookmarkStart w:id="370" w:name="_Toc468641513"/>
      <w:bookmarkStart w:id="371" w:name="_Toc511558656"/>
      <w:bookmarkStart w:id="372" w:name="_Toc468640297"/>
      <w:bookmarkStart w:id="373" w:name="_Toc505762749"/>
      <w:bookmarkStart w:id="374" w:name="_Toc468346389"/>
      <w:bookmarkStart w:id="375" w:name="_Toc395625053"/>
      <w:bookmarkStart w:id="376" w:name="_Toc468654155"/>
      <w:r>
        <w:rPr>
          <w:rFonts w:ascii="仿宋" w:hAnsi="仿宋" w:hint="eastAsia"/>
          <w:i w:val="0"/>
          <w:color w:val="auto"/>
          <w:lang w:eastAsia="zh-CN"/>
        </w:rPr>
        <w:t>38、投标人不得具有的情形</w:t>
      </w:r>
      <w:bookmarkEnd w:id="365"/>
      <w:bookmarkEnd w:id="366"/>
      <w:bookmarkEnd w:id="367"/>
      <w:bookmarkEnd w:id="368"/>
      <w:bookmarkEnd w:id="369"/>
      <w:bookmarkEnd w:id="370"/>
      <w:bookmarkEnd w:id="371"/>
      <w:bookmarkEnd w:id="372"/>
      <w:bookmarkEnd w:id="373"/>
      <w:bookmarkEnd w:id="374"/>
      <w:bookmarkEnd w:id="375"/>
      <w:bookmarkEnd w:id="376"/>
    </w:p>
    <w:p w:rsidR="00841500" w:rsidRDefault="0010460C">
      <w:pPr>
        <w:pStyle w:val="af2"/>
        <w:contextualSpacing/>
        <w:rPr>
          <w:rFonts w:ascii="仿宋" w:eastAsia="仿宋" w:hAnsi="仿宋"/>
          <w:i w:val="0"/>
          <w:color w:val="auto"/>
          <w:lang w:eastAsia="zh-CN"/>
        </w:rPr>
      </w:pPr>
      <w:r>
        <w:rPr>
          <w:rFonts w:ascii="仿宋" w:eastAsia="仿宋" w:hAnsi="仿宋" w:hint="eastAsia"/>
          <w:i w:val="0"/>
          <w:color w:val="auto"/>
          <w:lang w:eastAsia="zh-CN"/>
        </w:rPr>
        <w:t>投标人参加本采购</w:t>
      </w:r>
      <w:r>
        <w:rPr>
          <w:rFonts w:ascii="仿宋" w:eastAsia="仿宋" w:hAnsi="仿宋"/>
          <w:i w:val="0"/>
          <w:color w:val="auto"/>
          <w:lang w:eastAsia="zh-CN"/>
        </w:rPr>
        <w:t>项目</w:t>
      </w:r>
      <w:r>
        <w:rPr>
          <w:rFonts w:ascii="仿宋" w:eastAsia="仿宋" w:hAnsi="仿宋" w:hint="eastAsia"/>
          <w:i w:val="0"/>
          <w:color w:val="auto"/>
          <w:lang w:eastAsia="zh-CN"/>
        </w:rPr>
        <w:t>投标不得有下列情形：</w:t>
      </w:r>
    </w:p>
    <w:p w:rsidR="00841500" w:rsidRDefault="0010460C">
      <w:pPr>
        <w:pStyle w:val="af2"/>
        <w:contextualSpacing/>
        <w:rPr>
          <w:rFonts w:ascii="仿宋" w:eastAsia="仿宋" w:hAnsi="仿宋"/>
          <w:i w:val="0"/>
          <w:color w:val="auto"/>
          <w:lang w:eastAsia="zh-CN"/>
        </w:rPr>
      </w:pPr>
      <w:r>
        <w:rPr>
          <w:rFonts w:ascii="仿宋" w:eastAsia="仿宋" w:hAnsi="仿宋" w:hint="eastAsia"/>
          <w:i w:val="0"/>
          <w:color w:val="auto"/>
          <w:lang w:eastAsia="zh-CN"/>
        </w:rPr>
        <w:t>（1）提供虚假材料谋取中标；</w:t>
      </w:r>
    </w:p>
    <w:p w:rsidR="00841500" w:rsidRDefault="0010460C">
      <w:pPr>
        <w:pStyle w:val="af2"/>
        <w:contextualSpacing/>
        <w:rPr>
          <w:rFonts w:ascii="仿宋" w:eastAsia="仿宋" w:hAnsi="仿宋"/>
          <w:i w:val="0"/>
          <w:color w:val="auto"/>
          <w:lang w:eastAsia="zh-CN"/>
        </w:rPr>
      </w:pPr>
      <w:r>
        <w:rPr>
          <w:rFonts w:ascii="仿宋" w:eastAsia="仿宋" w:hAnsi="仿宋" w:hint="eastAsia"/>
          <w:i w:val="0"/>
          <w:color w:val="auto"/>
          <w:lang w:eastAsia="zh-CN"/>
        </w:rPr>
        <w:t>（2）采取不正当手段诋毁、排挤其他投标人；</w:t>
      </w:r>
    </w:p>
    <w:p w:rsidR="00841500" w:rsidRDefault="0010460C">
      <w:pPr>
        <w:pStyle w:val="af2"/>
        <w:contextualSpacing/>
        <w:rPr>
          <w:rFonts w:ascii="仿宋" w:eastAsia="仿宋" w:hAnsi="仿宋"/>
          <w:i w:val="0"/>
          <w:color w:val="auto"/>
          <w:lang w:eastAsia="zh-CN"/>
        </w:rPr>
      </w:pPr>
      <w:r>
        <w:rPr>
          <w:rFonts w:ascii="仿宋" w:eastAsia="仿宋" w:hAnsi="仿宋" w:hint="eastAsia"/>
          <w:i w:val="0"/>
          <w:color w:val="auto"/>
          <w:lang w:eastAsia="zh-CN"/>
        </w:rPr>
        <w:t>（3）与招标采购单位、其他投标人恶意串通；</w:t>
      </w:r>
    </w:p>
    <w:p w:rsidR="00841500" w:rsidRDefault="0010460C">
      <w:pPr>
        <w:pStyle w:val="af2"/>
        <w:contextualSpacing/>
        <w:rPr>
          <w:rFonts w:ascii="仿宋" w:eastAsia="仿宋" w:hAnsi="仿宋"/>
          <w:i w:val="0"/>
          <w:color w:val="auto"/>
          <w:lang w:eastAsia="zh-CN"/>
        </w:rPr>
      </w:pPr>
      <w:r>
        <w:rPr>
          <w:rFonts w:ascii="仿宋" w:eastAsia="仿宋" w:hAnsi="仿宋" w:hint="eastAsia"/>
          <w:i w:val="0"/>
          <w:color w:val="auto"/>
          <w:lang w:eastAsia="zh-CN"/>
        </w:rPr>
        <w:t>（4）向招标采购单位、评标委员会成员行贿或者提供其他不正当利益；</w:t>
      </w:r>
    </w:p>
    <w:p w:rsidR="00841500" w:rsidRDefault="0010460C">
      <w:pPr>
        <w:pStyle w:val="af2"/>
        <w:contextualSpacing/>
        <w:rPr>
          <w:rFonts w:ascii="仿宋" w:eastAsia="仿宋" w:hAnsi="仿宋"/>
          <w:i w:val="0"/>
          <w:color w:val="auto"/>
          <w:lang w:eastAsia="zh-CN"/>
        </w:rPr>
      </w:pPr>
      <w:r>
        <w:rPr>
          <w:rFonts w:ascii="仿宋" w:eastAsia="仿宋" w:hAnsi="仿宋" w:hint="eastAsia"/>
          <w:i w:val="0"/>
          <w:color w:val="auto"/>
          <w:lang w:eastAsia="zh-CN"/>
        </w:rPr>
        <w:t>（5）在招标过程中与招标采购单位进行协商谈判；</w:t>
      </w:r>
    </w:p>
    <w:p w:rsidR="00841500" w:rsidRDefault="0010460C">
      <w:pPr>
        <w:pStyle w:val="af2"/>
        <w:contextualSpacing/>
        <w:rPr>
          <w:rFonts w:ascii="仿宋" w:eastAsia="仿宋" w:hAnsi="仿宋"/>
          <w:i w:val="0"/>
          <w:color w:val="auto"/>
          <w:lang w:eastAsia="zh-CN"/>
        </w:rPr>
      </w:pPr>
      <w:r>
        <w:rPr>
          <w:rFonts w:ascii="仿宋" w:eastAsia="仿宋" w:hAnsi="仿宋" w:hint="eastAsia"/>
          <w:i w:val="0"/>
          <w:color w:val="auto"/>
          <w:lang w:eastAsia="zh-CN"/>
        </w:rPr>
        <w:t>（6）中标或者成交后无正当理由拒不与采购人签订政府采购合同；</w:t>
      </w:r>
    </w:p>
    <w:p w:rsidR="00841500" w:rsidRDefault="0010460C">
      <w:pPr>
        <w:pStyle w:val="af2"/>
        <w:contextualSpacing/>
        <w:rPr>
          <w:rFonts w:ascii="仿宋" w:eastAsia="仿宋" w:hAnsi="仿宋"/>
          <w:i w:val="0"/>
          <w:color w:val="auto"/>
          <w:lang w:eastAsia="zh-CN"/>
        </w:rPr>
      </w:pPr>
      <w:r>
        <w:rPr>
          <w:rFonts w:ascii="仿宋" w:eastAsia="仿宋" w:hAnsi="仿宋" w:hint="eastAsia"/>
          <w:i w:val="0"/>
          <w:color w:val="auto"/>
          <w:lang w:eastAsia="zh-CN"/>
        </w:rPr>
        <w:t>（7）未按照采购文件确定的事项签订政府采购合同；</w:t>
      </w:r>
    </w:p>
    <w:p w:rsidR="00841500" w:rsidRDefault="0010460C">
      <w:pPr>
        <w:pStyle w:val="af2"/>
        <w:contextualSpacing/>
        <w:rPr>
          <w:rFonts w:ascii="仿宋" w:eastAsia="仿宋" w:hAnsi="仿宋"/>
          <w:i w:val="0"/>
          <w:color w:val="auto"/>
          <w:lang w:eastAsia="zh-CN"/>
        </w:rPr>
      </w:pPr>
      <w:r>
        <w:rPr>
          <w:rFonts w:ascii="仿宋" w:eastAsia="仿宋" w:hAnsi="仿宋" w:hint="eastAsia"/>
          <w:i w:val="0"/>
          <w:color w:val="auto"/>
          <w:lang w:eastAsia="zh-CN"/>
        </w:rPr>
        <w:t>（8）将政府采购合同转包或者违规分包；</w:t>
      </w:r>
    </w:p>
    <w:p w:rsidR="00841500" w:rsidRDefault="0010460C">
      <w:pPr>
        <w:pStyle w:val="af2"/>
        <w:contextualSpacing/>
        <w:rPr>
          <w:rFonts w:ascii="仿宋" w:eastAsia="仿宋" w:hAnsi="仿宋"/>
          <w:i w:val="0"/>
          <w:color w:val="auto"/>
          <w:lang w:eastAsia="zh-CN"/>
        </w:rPr>
      </w:pPr>
      <w:r>
        <w:rPr>
          <w:rFonts w:ascii="仿宋" w:eastAsia="仿宋" w:hAnsi="仿宋" w:hint="eastAsia"/>
          <w:i w:val="0"/>
          <w:color w:val="auto"/>
          <w:lang w:eastAsia="zh-CN"/>
        </w:rPr>
        <w:t>（9）提供假冒伪劣产品；</w:t>
      </w:r>
    </w:p>
    <w:p w:rsidR="00841500" w:rsidRDefault="0010460C">
      <w:pPr>
        <w:pStyle w:val="af2"/>
        <w:contextualSpacing/>
        <w:rPr>
          <w:rFonts w:ascii="仿宋" w:eastAsia="仿宋" w:hAnsi="仿宋"/>
          <w:i w:val="0"/>
          <w:color w:val="auto"/>
          <w:lang w:eastAsia="zh-CN"/>
        </w:rPr>
      </w:pPr>
      <w:r>
        <w:rPr>
          <w:rFonts w:ascii="仿宋" w:eastAsia="仿宋" w:hAnsi="仿宋" w:hint="eastAsia"/>
          <w:i w:val="0"/>
          <w:color w:val="auto"/>
          <w:lang w:eastAsia="zh-CN"/>
        </w:rPr>
        <w:t>（10）擅自变更、中止或者终止政府采购合同；</w:t>
      </w:r>
    </w:p>
    <w:p w:rsidR="00841500" w:rsidRDefault="0010460C">
      <w:pPr>
        <w:pStyle w:val="af2"/>
        <w:contextualSpacing/>
        <w:rPr>
          <w:rFonts w:ascii="仿宋" w:eastAsia="仿宋" w:hAnsi="仿宋"/>
          <w:i w:val="0"/>
          <w:color w:val="auto"/>
          <w:lang w:eastAsia="zh-CN"/>
        </w:rPr>
      </w:pPr>
      <w:r>
        <w:rPr>
          <w:rFonts w:ascii="仿宋" w:eastAsia="仿宋" w:hAnsi="仿宋" w:hint="eastAsia"/>
          <w:i w:val="0"/>
          <w:color w:val="auto"/>
          <w:lang w:eastAsia="zh-CN"/>
        </w:rPr>
        <w:t>（11）拒绝有关部门的监督检查或者向监督检查部门提供虚假情况；</w:t>
      </w:r>
    </w:p>
    <w:p w:rsidR="00841500" w:rsidRDefault="0010460C">
      <w:pPr>
        <w:pStyle w:val="af2"/>
        <w:contextualSpacing/>
        <w:rPr>
          <w:rFonts w:ascii="仿宋" w:eastAsia="仿宋" w:hAnsi="仿宋"/>
          <w:i w:val="0"/>
          <w:color w:val="auto"/>
          <w:lang w:eastAsia="zh-CN"/>
        </w:rPr>
      </w:pPr>
      <w:r>
        <w:rPr>
          <w:rFonts w:ascii="仿宋" w:eastAsia="仿宋" w:hAnsi="仿宋" w:hint="eastAsia"/>
          <w:i w:val="0"/>
          <w:color w:val="auto"/>
          <w:lang w:eastAsia="zh-CN"/>
        </w:rPr>
        <w:t>（12）法律法规规定的其他情形。</w:t>
      </w:r>
    </w:p>
    <w:p w:rsidR="00841500" w:rsidRDefault="0010460C">
      <w:pPr>
        <w:pStyle w:val="af2"/>
        <w:contextualSpacing/>
        <w:rPr>
          <w:rFonts w:ascii="仿宋" w:eastAsia="仿宋" w:hAnsi="仿宋"/>
          <w:i w:val="0"/>
          <w:color w:val="auto"/>
          <w:lang w:eastAsia="zh-CN"/>
        </w:rPr>
      </w:pPr>
      <w:r>
        <w:rPr>
          <w:rFonts w:ascii="仿宋" w:eastAsia="仿宋" w:hAnsi="仿宋" w:hint="eastAsia"/>
          <w:i w:val="0"/>
          <w:color w:val="auto"/>
          <w:lang w:eastAsia="zh-CN"/>
        </w:rPr>
        <w:t>投标人有上述情形的，按照规定追究法律责任，具备（1）-（10）条情形之一的，同时将取消中标资格或者认定中标无效。</w:t>
      </w:r>
    </w:p>
    <w:p w:rsidR="00841500" w:rsidRDefault="0010460C">
      <w:pPr>
        <w:keepNext/>
        <w:keepLines/>
        <w:spacing w:after="120" w:line="360" w:lineRule="auto"/>
        <w:outlineLvl w:val="2"/>
        <w:rPr>
          <w:rFonts w:ascii="仿宋" w:eastAsia="仿宋" w:hAnsi="仿宋"/>
          <w:b/>
          <w:i w:val="0"/>
          <w:color w:val="auto"/>
          <w:sz w:val="24"/>
          <w:szCs w:val="24"/>
          <w:lang w:eastAsia="zh-CN"/>
        </w:rPr>
      </w:pPr>
      <w:bookmarkStart w:id="377" w:name="_Toc507188735"/>
      <w:r>
        <w:rPr>
          <w:rFonts w:ascii="仿宋" w:eastAsia="仿宋" w:hAnsi="仿宋" w:hint="eastAsia"/>
          <w:b/>
          <w:i w:val="0"/>
          <w:color w:val="auto"/>
          <w:sz w:val="24"/>
          <w:szCs w:val="24"/>
          <w:lang w:eastAsia="zh-CN"/>
        </w:rPr>
        <w:t>39.投标人有下列情形之一的，视为投标人串通投标，其投标无效：</w:t>
      </w:r>
      <w:bookmarkEnd w:id="377"/>
    </w:p>
    <w:p w:rsidR="00841500" w:rsidRDefault="0010460C">
      <w:pPr>
        <w:spacing w:after="120" w:line="360" w:lineRule="auto"/>
        <w:ind w:firstLineChars="200" w:firstLine="480"/>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t>（1）不同投标人的投标文件由同一单位或者个人编制；</w:t>
      </w:r>
    </w:p>
    <w:p w:rsidR="00841500" w:rsidRDefault="0010460C">
      <w:pPr>
        <w:spacing w:after="120" w:line="360" w:lineRule="auto"/>
        <w:ind w:firstLineChars="200" w:firstLine="480"/>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t>（2）不同投标人委托同一单位或者个人办理投标事宜；</w:t>
      </w:r>
    </w:p>
    <w:p w:rsidR="00841500" w:rsidRDefault="0010460C">
      <w:pPr>
        <w:spacing w:after="120" w:line="360" w:lineRule="auto"/>
        <w:ind w:firstLineChars="200" w:firstLine="480"/>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t>（3）不同投标人的投标文件载明的项目管理成员或者联系人员为同一人；</w:t>
      </w:r>
    </w:p>
    <w:p w:rsidR="00841500" w:rsidRDefault="0010460C">
      <w:pPr>
        <w:spacing w:after="120" w:line="360" w:lineRule="auto"/>
        <w:ind w:firstLineChars="200" w:firstLine="480"/>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t>（4）不同投标人的投标文件异常一致或者投标报价呈规律性差异；</w:t>
      </w:r>
    </w:p>
    <w:p w:rsidR="00841500" w:rsidRDefault="0010460C">
      <w:pPr>
        <w:spacing w:after="120" w:line="360" w:lineRule="auto"/>
        <w:ind w:firstLineChars="200" w:firstLine="480"/>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t>（5）不同投标人的投标文件相互混装；</w:t>
      </w:r>
    </w:p>
    <w:p w:rsidR="00841500" w:rsidRDefault="0010460C">
      <w:pPr>
        <w:spacing w:after="120" w:line="360" w:lineRule="auto"/>
        <w:ind w:firstLineChars="200" w:firstLine="480"/>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t>（6）不同投标人的投标保证金从同一单位或者个人的账户转出。（本项目不收取投标保证金）。</w:t>
      </w:r>
    </w:p>
    <w:p w:rsidR="00841500" w:rsidRDefault="0010460C">
      <w:pPr>
        <w:pStyle w:val="20"/>
        <w:rPr>
          <w:rFonts w:ascii="仿宋" w:hAnsi="仿宋"/>
          <w:i w:val="0"/>
          <w:color w:val="auto"/>
          <w:lang w:eastAsia="zh-CN"/>
        </w:rPr>
      </w:pPr>
      <w:bookmarkStart w:id="378" w:name="_Toc511558657"/>
      <w:bookmarkStart w:id="379" w:name="_Toc468346392"/>
      <w:bookmarkStart w:id="380" w:name="_Toc217446078"/>
      <w:bookmarkStart w:id="381" w:name="_Toc524910117"/>
      <w:bookmarkStart w:id="382" w:name="_Toc468331101"/>
      <w:bookmarkStart w:id="383" w:name="_Toc395625056"/>
      <w:bookmarkStart w:id="384" w:name="_Toc96097161"/>
      <w:r>
        <w:rPr>
          <w:rFonts w:ascii="仿宋" w:hAnsi="仿宋" w:hint="eastAsia"/>
          <w:i w:val="0"/>
          <w:color w:val="auto"/>
          <w:lang w:eastAsia="zh-CN"/>
        </w:rPr>
        <w:lastRenderedPageBreak/>
        <w:t>八、质疑和投诉</w:t>
      </w:r>
      <w:bookmarkEnd w:id="378"/>
      <w:bookmarkEnd w:id="379"/>
      <w:bookmarkEnd w:id="380"/>
      <w:bookmarkEnd w:id="381"/>
      <w:bookmarkEnd w:id="382"/>
      <w:bookmarkEnd w:id="383"/>
      <w:bookmarkEnd w:id="384"/>
    </w:p>
    <w:p w:rsidR="00841500" w:rsidRDefault="0010460C">
      <w:pPr>
        <w:pStyle w:val="30"/>
        <w:rPr>
          <w:rFonts w:ascii="仿宋" w:hAnsi="仿宋"/>
          <w:i w:val="0"/>
          <w:color w:val="auto"/>
          <w:lang w:eastAsia="zh-CN"/>
        </w:rPr>
      </w:pPr>
      <w:bookmarkStart w:id="385" w:name="_Toc468654159"/>
      <w:bookmarkStart w:id="386" w:name="_Toc468640396"/>
      <w:bookmarkStart w:id="387" w:name="_Toc468331102"/>
      <w:bookmarkStart w:id="388" w:name="_Toc497752251"/>
      <w:bookmarkStart w:id="389" w:name="_Toc468641517"/>
      <w:bookmarkStart w:id="390" w:name="_Toc505762751"/>
      <w:bookmarkStart w:id="391" w:name="_Toc511558658"/>
      <w:bookmarkStart w:id="392" w:name="_Toc468346393"/>
      <w:bookmarkStart w:id="393" w:name="_Toc468320470"/>
      <w:r>
        <w:rPr>
          <w:rFonts w:ascii="仿宋" w:hAnsi="仿宋" w:hint="eastAsia"/>
          <w:i w:val="0"/>
          <w:color w:val="auto"/>
          <w:lang w:eastAsia="zh-CN"/>
        </w:rPr>
        <w:t>40、质疑、投诉的处理方式</w:t>
      </w:r>
      <w:bookmarkEnd w:id="385"/>
      <w:bookmarkEnd w:id="386"/>
      <w:bookmarkEnd w:id="387"/>
      <w:bookmarkEnd w:id="388"/>
      <w:bookmarkEnd w:id="389"/>
      <w:bookmarkEnd w:id="390"/>
      <w:bookmarkEnd w:id="391"/>
      <w:bookmarkEnd w:id="392"/>
      <w:bookmarkEnd w:id="393"/>
    </w:p>
    <w:p w:rsidR="00841500" w:rsidRDefault="0010460C">
      <w:pPr>
        <w:spacing w:line="360" w:lineRule="auto"/>
        <w:ind w:firstLineChars="200" w:firstLine="480"/>
        <w:contextualSpacing/>
        <w:rPr>
          <w:rFonts w:ascii="仿宋" w:eastAsia="仿宋" w:hAnsi="仿宋"/>
          <w:i w:val="0"/>
          <w:color w:val="auto"/>
          <w:sz w:val="24"/>
          <w:lang w:eastAsia="zh-CN"/>
        </w:rPr>
      </w:pPr>
      <w:r>
        <w:rPr>
          <w:rFonts w:ascii="仿宋" w:eastAsia="仿宋" w:hAnsi="仿宋" w:hint="eastAsia"/>
          <w:i w:val="0"/>
          <w:color w:val="auto"/>
          <w:sz w:val="24"/>
          <w:lang w:eastAsia="zh-CN"/>
        </w:rPr>
        <w:t>质疑、投诉的接收和处理严格按照《中华人民共和国政府采购法》、《中华人民共和国政府采购法实施条例》、《政府采购货物和服务招标投标管理办法》、《政府采购质疑和投诉办法》、《</w:t>
      </w:r>
      <w:r>
        <w:rPr>
          <w:rFonts w:ascii="仿宋" w:eastAsia="仿宋" w:hAnsi="仿宋"/>
          <w:i w:val="0"/>
          <w:color w:val="auto"/>
          <w:sz w:val="24"/>
          <w:lang w:eastAsia="zh-CN"/>
        </w:rPr>
        <w:t>财政部关于加强政府采购投标人投诉受理审查工作的通知</w:t>
      </w:r>
      <w:r>
        <w:rPr>
          <w:rFonts w:ascii="仿宋" w:eastAsia="仿宋" w:hAnsi="仿宋" w:hint="eastAsia"/>
          <w:i w:val="0"/>
          <w:color w:val="auto"/>
          <w:sz w:val="24"/>
          <w:lang w:eastAsia="zh-CN"/>
        </w:rPr>
        <w:t>》的规定办理（详细规定请在中国政府采购网四川省分网法律法规模块查询）。</w:t>
      </w:r>
    </w:p>
    <w:p w:rsidR="00841500" w:rsidRDefault="0010460C">
      <w:pPr>
        <w:spacing w:line="360" w:lineRule="auto"/>
        <w:ind w:firstLineChars="200" w:firstLine="480"/>
        <w:contextualSpacing/>
        <w:rPr>
          <w:rFonts w:ascii="仿宋" w:eastAsia="仿宋" w:hAnsi="仿宋"/>
          <w:i w:val="0"/>
          <w:color w:val="auto"/>
          <w:sz w:val="24"/>
          <w:lang w:eastAsia="zh-CN"/>
        </w:rPr>
      </w:pPr>
      <w:r>
        <w:rPr>
          <w:rFonts w:ascii="仿宋" w:eastAsia="仿宋" w:hAnsi="仿宋" w:hint="eastAsia"/>
          <w:i w:val="0"/>
          <w:color w:val="auto"/>
          <w:sz w:val="24"/>
          <w:lang w:eastAsia="zh-CN"/>
        </w:rPr>
        <w:t>投标人如认为招标文件使自己的合法权益受到损害，可按照以上规定程序和办法提出询</w:t>
      </w:r>
      <w:r>
        <w:rPr>
          <w:rFonts w:ascii="仿宋" w:eastAsia="仿宋" w:hAnsi="仿宋"/>
          <w:i w:val="0"/>
          <w:color w:val="auto"/>
          <w:sz w:val="24"/>
          <w:lang w:eastAsia="zh-CN"/>
        </w:rPr>
        <w:t>问、</w:t>
      </w:r>
      <w:r>
        <w:rPr>
          <w:rFonts w:ascii="仿宋" w:eastAsia="仿宋" w:hAnsi="仿宋" w:hint="eastAsia"/>
          <w:i w:val="0"/>
          <w:color w:val="auto"/>
          <w:sz w:val="24"/>
          <w:lang w:eastAsia="zh-CN"/>
        </w:rPr>
        <w:t>质疑。投标人对招标文件的询</w:t>
      </w:r>
      <w:r>
        <w:rPr>
          <w:rFonts w:ascii="仿宋" w:eastAsia="仿宋" w:hAnsi="仿宋"/>
          <w:i w:val="0"/>
          <w:color w:val="auto"/>
          <w:sz w:val="24"/>
          <w:lang w:eastAsia="zh-CN"/>
        </w:rPr>
        <w:t>问、</w:t>
      </w:r>
      <w:r>
        <w:rPr>
          <w:rFonts w:ascii="仿宋" w:eastAsia="仿宋" w:hAnsi="仿宋" w:hint="eastAsia"/>
          <w:i w:val="0"/>
          <w:color w:val="auto"/>
          <w:sz w:val="24"/>
          <w:lang w:eastAsia="zh-CN"/>
        </w:rPr>
        <w:t>质疑，应当在自获得招标文件起七个工作日内提出，供应商质疑不得超出采购文件、采购过程、中标或者成交结果使自己的权益受到损害的范围，供应商须在法定质疑期内一次性提出针对同一采购程序环节的质疑。在规定的时间内未提出询问</w:t>
      </w:r>
      <w:r>
        <w:rPr>
          <w:rFonts w:ascii="仿宋" w:eastAsia="仿宋" w:hAnsi="仿宋"/>
          <w:i w:val="0"/>
          <w:color w:val="auto"/>
          <w:sz w:val="24"/>
          <w:lang w:eastAsia="zh-CN"/>
        </w:rPr>
        <w:t>、</w:t>
      </w:r>
      <w:r>
        <w:rPr>
          <w:rFonts w:ascii="仿宋" w:eastAsia="仿宋" w:hAnsi="仿宋" w:hint="eastAsia"/>
          <w:i w:val="0"/>
          <w:color w:val="auto"/>
          <w:sz w:val="24"/>
          <w:lang w:eastAsia="zh-CN"/>
        </w:rPr>
        <w:t>质疑的，将视为完全认同本招标文件的要求。</w:t>
      </w:r>
    </w:p>
    <w:p w:rsidR="00841500" w:rsidRDefault="0010460C">
      <w:pPr>
        <w:spacing w:line="360" w:lineRule="auto"/>
        <w:ind w:firstLineChars="200" w:firstLine="480"/>
        <w:contextualSpacing/>
        <w:rPr>
          <w:rFonts w:ascii="仿宋" w:eastAsia="仿宋" w:hAnsi="仿宋"/>
          <w:i w:val="0"/>
          <w:color w:val="auto"/>
          <w:sz w:val="24"/>
          <w:lang w:eastAsia="zh-CN"/>
        </w:rPr>
      </w:pPr>
      <w:r>
        <w:rPr>
          <w:rFonts w:ascii="仿宋" w:eastAsia="仿宋" w:hAnsi="仿宋" w:hint="eastAsia"/>
          <w:i w:val="0"/>
          <w:color w:val="auto"/>
          <w:sz w:val="24"/>
          <w:lang w:eastAsia="zh-CN"/>
        </w:rPr>
        <w:t>质疑、投诉应当采用书面形式，质疑书、投诉书均应明确阐述招标文件、招标过程、中标结果中使自己的合法权益受到损害的实质性内容，提供相关事实、依据和证据及其来源或线索，并确保真实性，便于有关单位调查、答复和处理。质疑人行使质疑权时，必须坚持“谁主张谁举证”，遵守“实事求是”和“谨慎性”原则，承担使用虚假材料或恶意方式质疑的法律责任。</w:t>
      </w:r>
    </w:p>
    <w:p w:rsidR="00841500" w:rsidRDefault="0010460C">
      <w:pPr>
        <w:pStyle w:val="20"/>
        <w:rPr>
          <w:rFonts w:ascii="仿宋" w:hAnsi="仿宋"/>
          <w:i w:val="0"/>
          <w:color w:val="auto"/>
          <w:lang w:eastAsia="zh-CN"/>
        </w:rPr>
      </w:pPr>
      <w:bookmarkStart w:id="394" w:name="_Toc511558659"/>
      <w:bookmarkStart w:id="395" w:name="_Toc524910118"/>
      <w:bookmarkStart w:id="396" w:name="_Toc468346394"/>
      <w:bookmarkStart w:id="397" w:name="_Toc468331103"/>
      <w:bookmarkStart w:id="398" w:name="_Toc96097162"/>
      <w:r>
        <w:rPr>
          <w:rFonts w:ascii="仿宋" w:hAnsi="仿宋" w:hint="eastAsia"/>
          <w:i w:val="0"/>
          <w:color w:val="auto"/>
          <w:lang w:eastAsia="zh-CN"/>
        </w:rPr>
        <w:t>九、招标代理服务费</w:t>
      </w:r>
      <w:bookmarkEnd w:id="394"/>
      <w:bookmarkEnd w:id="395"/>
      <w:bookmarkEnd w:id="396"/>
      <w:bookmarkEnd w:id="397"/>
      <w:bookmarkEnd w:id="398"/>
    </w:p>
    <w:p w:rsidR="00841500" w:rsidRDefault="0010460C">
      <w:pPr>
        <w:keepNext/>
        <w:keepLines/>
        <w:tabs>
          <w:tab w:val="center" w:pos="4890"/>
        </w:tabs>
        <w:spacing w:after="120" w:line="360" w:lineRule="auto"/>
        <w:outlineLvl w:val="2"/>
        <w:rPr>
          <w:rFonts w:ascii="仿宋" w:eastAsia="仿宋" w:hAnsi="仿宋"/>
          <w:b/>
          <w:i w:val="0"/>
          <w:color w:val="auto"/>
          <w:sz w:val="24"/>
          <w:szCs w:val="24"/>
          <w:lang w:eastAsia="zh-CN"/>
        </w:rPr>
      </w:pPr>
      <w:bookmarkStart w:id="399" w:name="_Toc497752253"/>
      <w:bookmarkStart w:id="400" w:name="_Toc468331104"/>
      <w:bookmarkStart w:id="401" w:name="_Toc468640398"/>
      <w:bookmarkStart w:id="402" w:name="_Toc468641519"/>
      <w:bookmarkStart w:id="403" w:name="_Toc468320472"/>
      <w:bookmarkStart w:id="404" w:name="_Toc505762753"/>
      <w:bookmarkStart w:id="405" w:name="_Toc511558660"/>
      <w:bookmarkStart w:id="406" w:name="_Toc468654161"/>
      <w:bookmarkStart w:id="407" w:name="_Toc468346395"/>
      <w:r>
        <w:rPr>
          <w:rFonts w:ascii="仿宋" w:eastAsia="仿宋" w:hAnsi="仿宋" w:hint="eastAsia"/>
          <w:b/>
          <w:i w:val="0"/>
          <w:color w:val="auto"/>
          <w:sz w:val="24"/>
          <w:szCs w:val="24"/>
          <w:lang w:eastAsia="zh-CN"/>
        </w:rPr>
        <w:t>41、招标代理服务费</w:t>
      </w:r>
      <w:bookmarkEnd w:id="399"/>
      <w:bookmarkEnd w:id="400"/>
      <w:bookmarkEnd w:id="401"/>
      <w:bookmarkEnd w:id="402"/>
      <w:bookmarkEnd w:id="403"/>
      <w:bookmarkEnd w:id="404"/>
      <w:bookmarkEnd w:id="405"/>
      <w:bookmarkEnd w:id="406"/>
      <w:bookmarkEnd w:id="407"/>
      <w:r>
        <w:rPr>
          <w:rFonts w:ascii="仿宋" w:eastAsia="仿宋" w:hAnsi="仿宋"/>
          <w:b/>
          <w:i w:val="0"/>
          <w:color w:val="auto"/>
          <w:sz w:val="24"/>
          <w:szCs w:val="24"/>
          <w:lang w:eastAsia="zh-CN"/>
        </w:rPr>
        <w:tab/>
      </w:r>
    </w:p>
    <w:p w:rsidR="00841500" w:rsidRDefault="0010460C">
      <w:pPr>
        <w:pStyle w:val="af2"/>
        <w:rPr>
          <w:rFonts w:ascii="仿宋" w:eastAsia="仿宋" w:hAnsi="仿宋"/>
          <w:i w:val="0"/>
          <w:color w:val="auto"/>
          <w:lang w:eastAsia="zh-CN"/>
        </w:rPr>
      </w:pPr>
      <w:r>
        <w:rPr>
          <w:rFonts w:ascii="仿宋" w:eastAsia="仿宋" w:hAnsi="仿宋" w:hint="eastAsia"/>
          <w:i w:val="0"/>
          <w:color w:val="auto"/>
          <w:lang w:eastAsia="zh-CN"/>
        </w:rPr>
        <w:t>根据成本加合理利润原则，向中标人收取招标代理服务费</w:t>
      </w:r>
      <w:r w:rsidR="006F32B7">
        <w:rPr>
          <w:rFonts w:ascii="仿宋" w:eastAsia="仿宋" w:hAnsi="仿宋" w:hint="eastAsia"/>
          <w:i w:val="0"/>
          <w:color w:val="auto"/>
          <w:lang w:eastAsia="zh-CN"/>
        </w:rPr>
        <w:t>60000元</w:t>
      </w:r>
      <w:r w:rsidR="00891C5A">
        <w:rPr>
          <w:rFonts w:ascii="仿宋" w:eastAsia="仿宋" w:hAnsi="仿宋" w:hint="eastAsia"/>
          <w:i w:val="0"/>
          <w:color w:val="auto"/>
          <w:lang w:eastAsia="zh-CN"/>
        </w:rPr>
        <w:t>（大写陆万元人民币）</w:t>
      </w:r>
      <w:r>
        <w:rPr>
          <w:rFonts w:ascii="仿宋" w:eastAsia="仿宋" w:hAnsi="仿宋" w:hint="eastAsia"/>
          <w:i w:val="0"/>
          <w:color w:val="auto"/>
          <w:lang w:eastAsia="zh-CN"/>
        </w:rPr>
        <w:t>。中标人在领取通知书前须向本项目代理公司一次性交纳招标代理服务费用。</w:t>
      </w:r>
    </w:p>
    <w:p w:rsidR="00841500" w:rsidRDefault="0010460C">
      <w:pPr>
        <w:pStyle w:val="af2"/>
        <w:rPr>
          <w:rFonts w:ascii="仿宋" w:eastAsia="仿宋" w:hAnsi="仿宋"/>
          <w:i w:val="0"/>
          <w:color w:val="auto"/>
          <w:lang w:eastAsia="zh-CN"/>
        </w:rPr>
      </w:pPr>
      <w:r>
        <w:rPr>
          <w:rFonts w:ascii="仿宋" w:eastAsia="仿宋" w:hAnsi="仿宋" w:hint="eastAsia"/>
          <w:i w:val="0"/>
          <w:color w:val="auto"/>
          <w:lang w:eastAsia="zh-CN"/>
        </w:rPr>
        <w:t>收款单位：四川采易通招标代理有限公司</w:t>
      </w:r>
    </w:p>
    <w:p w:rsidR="00841500" w:rsidRDefault="0010460C">
      <w:pPr>
        <w:pStyle w:val="af2"/>
        <w:rPr>
          <w:rFonts w:ascii="仿宋" w:eastAsia="仿宋" w:hAnsi="仿宋"/>
          <w:i w:val="0"/>
          <w:color w:val="auto"/>
          <w:lang w:eastAsia="zh-CN"/>
        </w:rPr>
      </w:pPr>
      <w:r>
        <w:rPr>
          <w:rFonts w:ascii="仿宋" w:eastAsia="仿宋" w:hAnsi="仿宋" w:hint="eastAsia"/>
          <w:i w:val="0"/>
          <w:color w:val="auto"/>
          <w:lang w:eastAsia="zh-CN"/>
        </w:rPr>
        <w:t>开户银行：中国民生银行股份有限公司成都分行</w:t>
      </w:r>
    </w:p>
    <w:p w:rsidR="00841500" w:rsidRDefault="0010460C">
      <w:pPr>
        <w:pStyle w:val="af2"/>
        <w:rPr>
          <w:rFonts w:ascii="仿宋" w:eastAsia="仿宋" w:hAnsi="仿宋"/>
          <w:i w:val="0"/>
          <w:color w:val="auto"/>
          <w:lang w:eastAsia="zh-CN"/>
        </w:rPr>
      </w:pPr>
      <w:r>
        <w:rPr>
          <w:rFonts w:ascii="仿宋" w:eastAsia="仿宋" w:hAnsi="仿宋" w:hint="eastAsia"/>
          <w:i w:val="0"/>
          <w:color w:val="auto"/>
          <w:lang w:eastAsia="zh-CN"/>
        </w:rPr>
        <w:t>银行账号：610552237</w:t>
      </w:r>
    </w:p>
    <w:p w:rsidR="00841500" w:rsidRDefault="0010460C">
      <w:pPr>
        <w:pStyle w:val="20"/>
        <w:spacing w:line="360" w:lineRule="auto"/>
        <w:rPr>
          <w:rFonts w:ascii="仿宋" w:hAnsi="仿宋"/>
          <w:i w:val="0"/>
          <w:color w:val="auto"/>
          <w:lang w:eastAsia="zh-CN" w:bidi="ar-SA"/>
        </w:rPr>
      </w:pPr>
      <w:bookmarkStart w:id="408" w:name="_Toc511558661"/>
      <w:bookmarkStart w:id="409" w:name="_Toc492856488"/>
      <w:bookmarkStart w:id="410" w:name="_Toc524910119"/>
      <w:bookmarkStart w:id="411" w:name="_Toc96097163"/>
      <w:r>
        <w:rPr>
          <w:rFonts w:ascii="仿宋" w:hAnsi="仿宋" w:hint="eastAsia"/>
          <w:i w:val="0"/>
          <w:color w:val="auto"/>
          <w:lang w:eastAsia="zh-CN" w:bidi="ar-SA"/>
        </w:rPr>
        <w:lastRenderedPageBreak/>
        <w:t>十、其他</w:t>
      </w:r>
      <w:bookmarkEnd w:id="408"/>
      <w:bookmarkEnd w:id="409"/>
      <w:bookmarkEnd w:id="410"/>
      <w:bookmarkEnd w:id="411"/>
    </w:p>
    <w:p w:rsidR="00841500" w:rsidRDefault="0010460C" w:rsidP="00CF7BF8">
      <w:pPr>
        <w:spacing w:after="120" w:line="360" w:lineRule="auto"/>
        <w:ind w:firstLineChars="177" w:firstLine="425"/>
        <w:rPr>
          <w:rFonts w:ascii="仿宋" w:eastAsia="仿宋" w:hAnsi="仿宋" w:cs="Marigold"/>
          <w:i w:val="0"/>
          <w:color w:val="auto"/>
          <w:sz w:val="24"/>
          <w:szCs w:val="24"/>
          <w:lang w:eastAsia="zh-CN" w:bidi="ar-SA"/>
        </w:rPr>
      </w:pPr>
      <w:r>
        <w:rPr>
          <w:rFonts w:ascii="仿宋" w:eastAsia="仿宋" w:hAnsi="仿宋" w:cs="Marigold" w:hint="eastAsia"/>
          <w:i w:val="0"/>
          <w:color w:val="auto"/>
          <w:sz w:val="24"/>
          <w:szCs w:val="24"/>
          <w:lang w:eastAsia="zh-CN" w:bidi="ar-SA"/>
        </w:rPr>
        <w:t>42、本招标文件中所引相关法律制度规定，在政府采购中有变化的，按照变化后的相关法律制度规定执行。本章和第</w:t>
      </w:r>
      <w:r w:rsidR="00427F39">
        <w:rPr>
          <w:rFonts w:ascii="仿宋" w:eastAsia="仿宋" w:hAnsi="仿宋" w:cs="Marigold" w:hint="eastAsia"/>
          <w:i w:val="0"/>
          <w:color w:val="auto"/>
          <w:sz w:val="24"/>
          <w:szCs w:val="24"/>
          <w:lang w:eastAsia="zh-CN" w:bidi="ar-SA"/>
        </w:rPr>
        <w:t>七</w:t>
      </w:r>
      <w:r>
        <w:rPr>
          <w:rFonts w:ascii="仿宋" w:eastAsia="仿宋" w:hAnsi="仿宋" w:cs="Marigold" w:hint="eastAsia"/>
          <w:i w:val="0"/>
          <w:color w:val="auto"/>
          <w:sz w:val="24"/>
          <w:szCs w:val="24"/>
          <w:lang w:eastAsia="zh-CN" w:bidi="ar-SA"/>
        </w:rPr>
        <w:t>章中“一、总则，二、评标方法，三、评标程序”规定的内容条款，在本项目投标截止时间届满后，因相关法律制度规定的变化导致不符合相关法律制度规定的，直接按照变化后的相关法律制度规定执行，本招标文件不再做调整。</w:t>
      </w:r>
    </w:p>
    <w:p w:rsidR="00841500" w:rsidRDefault="0010460C">
      <w:pPr>
        <w:spacing w:line="360" w:lineRule="auto"/>
        <w:ind w:firstLineChars="200" w:firstLine="480"/>
        <w:contextualSpacing/>
        <w:rPr>
          <w:rFonts w:ascii="仿宋" w:eastAsia="仿宋" w:hAnsi="仿宋" w:cs="Marigold"/>
          <w:i w:val="0"/>
          <w:color w:val="auto"/>
          <w:sz w:val="24"/>
          <w:szCs w:val="24"/>
          <w:lang w:eastAsia="zh-CN" w:bidi="ar-SA"/>
        </w:rPr>
      </w:pPr>
      <w:r>
        <w:rPr>
          <w:rFonts w:ascii="仿宋" w:eastAsia="仿宋" w:hAnsi="仿宋" w:cs="Marigold" w:hint="eastAsia"/>
          <w:i w:val="0"/>
          <w:color w:val="auto"/>
          <w:sz w:val="24"/>
          <w:szCs w:val="24"/>
          <w:lang w:eastAsia="zh-CN" w:bidi="ar-SA"/>
        </w:rPr>
        <w:t>本招标文件中未引用的相关法律制度规定，按照中华人民共和国政府采购法及其实施条例，以及其他相关的法律、规章的规定执行。</w:t>
      </w:r>
    </w:p>
    <w:p w:rsidR="00841500" w:rsidRDefault="0010460C">
      <w:pPr>
        <w:rPr>
          <w:rFonts w:ascii="仿宋" w:eastAsia="仿宋" w:hAnsi="仿宋" w:cs="Marigold"/>
          <w:i w:val="0"/>
          <w:color w:val="auto"/>
          <w:sz w:val="24"/>
          <w:szCs w:val="24"/>
          <w:lang w:eastAsia="zh-CN" w:bidi="ar-SA"/>
        </w:rPr>
      </w:pPr>
      <w:r>
        <w:rPr>
          <w:rFonts w:ascii="仿宋" w:eastAsia="仿宋" w:hAnsi="仿宋" w:cs="Marigold"/>
          <w:i w:val="0"/>
          <w:color w:val="auto"/>
          <w:sz w:val="24"/>
          <w:szCs w:val="24"/>
          <w:lang w:eastAsia="zh-CN" w:bidi="ar-SA"/>
        </w:rPr>
        <w:br w:type="page"/>
      </w:r>
    </w:p>
    <w:p w:rsidR="00841500" w:rsidRDefault="0010460C">
      <w:pPr>
        <w:pStyle w:val="10"/>
        <w:rPr>
          <w:rFonts w:ascii="仿宋" w:hAnsi="仿宋" w:cs="Marigold"/>
          <w:i w:val="0"/>
          <w:color w:val="auto"/>
          <w:sz w:val="24"/>
          <w:szCs w:val="24"/>
          <w:lang w:eastAsia="zh-CN" w:bidi="ar-SA"/>
        </w:rPr>
      </w:pPr>
      <w:bookmarkStart w:id="412" w:name="_Toc511558662"/>
      <w:bookmarkStart w:id="413" w:name="_Toc38274191"/>
      <w:bookmarkStart w:id="414" w:name="_Toc96097164"/>
      <w:r>
        <w:rPr>
          <w:rFonts w:ascii="仿宋" w:hAnsi="仿宋" w:hint="eastAsia"/>
          <w:i w:val="0"/>
          <w:color w:val="auto"/>
          <w:lang w:eastAsia="zh-CN"/>
        </w:rPr>
        <w:lastRenderedPageBreak/>
        <w:t>第三章 投标文件格式</w:t>
      </w:r>
      <w:bookmarkEnd w:id="412"/>
      <w:bookmarkEnd w:id="413"/>
      <w:bookmarkEnd w:id="414"/>
    </w:p>
    <w:p w:rsidR="00841500" w:rsidRDefault="0010460C">
      <w:pPr>
        <w:pStyle w:val="af2"/>
        <w:ind w:firstLine="482"/>
        <w:rPr>
          <w:rFonts w:ascii="仿宋" w:eastAsia="仿宋" w:hAnsi="仿宋"/>
          <w:b/>
          <w:i w:val="0"/>
          <w:color w:val="auto"/>
          <w:szCs w:val="24"/>
          <w:lang w:eastAsia="zh-CN"/>
        </w:rPr>
      </w:pPr>
      <w:r>
        <w:rPr>
          <w:rFonts w:ascii="仿宋" w:eastAsia="仿宋" w:hAnsi="仿宋" w:hint="eastAsia"/>
          <w:b/>
          <w:i w:val="0"/>
          <w:color w:val="auto"/>
          <w:szCs w:val="24"/>
          <w:lang w:eastAsia="zh-CN"/>
        </w:rPr>
        <w:t>一、本章所制投标文件格式，除格式中明确将该格式作为实质性要求的，一律不具有强制性，也不是强制适用，是投标人编制具体投标文件的参考，里面内容是可以增减删改的。</w:t>
      </w:r>
    </w:p>
    <w:p w:rsidR="00841500" w:rsidRDefault="0010460C">
      <w:pPr>
        <w:pStyle w:val="af2"/>
        <w:ind w:firstLine="482"/>
        <w:rPr>
          <w:rFonts w:ascii="仿宋" w:eastAsia="仿宋" w:hAnsi="仿宋"/>
          <w:b/>
          <w:i w:val="0"/>
          <w:color w:val="auto"/>
          <w:szCs w:val="24"/>
          <w:lang w:eastAsia="zh-CN"/>
        </w:rPr>
      </w:pPr>
      <w:r>
        <w:rPr>
          <w:rFonts w:ascii="仿宋" w:eastAsia="仿宋" w:hAnsi="仿宋" w:hint="eastAsia"/>
          <w:b/>
          <w:i w:val="0"/>
          <w:color w:val="auto"/>
          <w:szCs w:val="24"/>
          <w:lang w:eastAsia="zh-CN"/>
        </w:rPr>
        <w:t>二、本章所制投标文件格式有关表格中的备注栏，由投标人根据自身投标情况作解释性说明，不作为必填项。</w:t>
      </w:r>
    </w:p>
    <w:p w:rsidR="00841500" w:rsidRDefault="0010460C">
      <w:pPr>
        <w:spacing w:line="360" w:lineRule="auto"/>
        <w:ind w:firstLineChars="200" w:firstLine="482"/>
        <w:rPr>
          <w:rFonts w:ascii="仿宋" w:eastAsia="仿宋" w:hAnsi="仿宋"/>
          <w:b/>
          <w:i w:val="0"/>
          <w:color w:val="auto"/>
          <w:sz w:val="24"/>
          <w:szCs w:val="24"/>
          <w:lang w:eastAsia="zh-CN"/>
        </w:rPr>
      </w:pPr>
      <w:r>
        <w:rPr>
          <w:rFonts w:ascii="仿宋" w:eastAsia="仿宋" w:hAnsi="仿宋" w:hint="eastAsia"/>
          <w:b/>
          <w:i w:val="0"/>
          <w:color w:val="auto"/>
          <w:sz w:val="24"/>
          <w:szCs w:val="24"/>
          <w:lang w:eastAsia="zh-CN"/>
        </w:rPr>
        <w:t>三、本章所制投标文件格式中需要填写的相关内容事项，可能会与本采购项目无关，在不改变投标文件原义、不影响本项目采购需求的情况下，投标人可以不予填写，但应当注明。</w:t>
      </w:r>
    </w:p>
    <w:p w:rsidR="00841500" w:rsidRDefault="0010460C">
      <w:pPr>
        <w:rPr>
          <w:rFonts w:ascii="仿宋" w:eastAsia="仿宋" w:hAnsi="仿宋"/>
          <w:i w:val="0"/>
          <w:color w:val="auto"/>
          <w:szCs w:val="24"/>
          <w:lang w:eastAsia="zh-CN"/>
        </w:rPr>
      </w:pPr>
      <w:r>
        <w:rPr>
          <w:rFonts w:ascii="仿宋" w:eastAsia="仿宋" w:hAnsi="仿宋"/>
          <w:i w:val="0"/>
          <w:color w:val="auto"/>
          <w:szCs w:val="24"/>
          <w:lang w:eastAsia="zh-CN"/>
        </w:rPr>
        <w:br w:type="page"/>
      </w:r>
    </w:p>
    <w:p w:rsidR="00841500" w:rsidRDefault="00841500">
      <w:pPr>
        <w:spacing w:line="360" w:lineRule="auto"/>
        <w:jc w:val="center"/>
        <w:rPr>
          <w:rFonts w:ascii="仿宋" w:eastAsia="仿宋" w:hAnsi="仿宋" w:cs="仿宋"/>
          <w:b/>
          <w:i w:val="0"/>
          <w:color w:val="auto"/>
          <w:sz w:val="84"/>
          <w:szCs w:val="84"/>
          <w:lang w:eastAsia="zh-CN" w:bidi="ar-SA"/>
        </w:rPr>
      </w:pPr>
    </w:p>
    <w:p w:rsidR="00841500" w:rsidRDefault="0010460C">
      <w:pPr>
        <w:spacing w:line="360" w:lineRule="auto"/>
        <w:jc w:val="center"/>
        <w:rPr>
          <w:rFonts w:ascii="仿宋" w:eastAsia="仿宋" w:hAnsi="仿宋" w:cs="仿宋"/>
          <w:b/>
          <w:i w:val="0"/>
          <w:color w:val="auto"/>
          <w:sz w:val="84"/>
          <w:szCs w:val="84"/>
          <w:lang w:eastAsia="zh-CN" w:bidi="ar-SA"/>
        </w:rPr>
      </w:pPr>
      <w:r>
        <w:rPr>
          <w:rFonts w:ascii="仿宋" w:eastAsia="仿宋" w:hAnsi="仿宋" w:cs="仿宋" w:hint="eastAsia"/>
          <w:b/>
          <w:i w:val="0"/>
          <w:color w:val="auto"/>
          <w:sz w:val="84"/>
          <w:szCs w:val="84"/>
          <w:lang w:eastAsia="zh-CN" w:bidi="ar-SA"/>
        </w:rPr>
        <w:t>投标文件</w:t>
      </w:r>
    </w:p>
    <w:p w:rsidR="00841500" w:rsidRDefault="00841500">
      <w:pPr>
        <w:spacing w:line="360" w:lineRule="auto"/>
        <w:rPr>
          <w:rFonts w:ascii="仿宋" w:eastAsia="仿宋" w:hAnsi="仿宋" w:cs="仿宋"/>
          <w:b/>
          <w:i w:val="0"/>
          <w:color w:val="auto"/>
          <w:sz w:val="32"/>
          <w:szCs w:val="32"/>
          <w:lang w:eastAsia="zh-CN" w:bidi="ar-SA"/>
        </w:rPr>
      </w:pPr>
    </w:p>
    <w:p w:rsidR="00841500" w:rsidRDefault="00841500">
      <w:pPr>
        <w:spacing w:line="360" w:lineRule="auto"/>
        <w:rPr>
          <w:rFonts w:ascii="仿宋" w:eastAsia="仿宋" w:hAnsi="仿宋" w:cs="仿宋"/>
          <w:b/>
          <w:i w:val="0"/>
          <w:color w:val="auto"/>
          <w:sz w:val="32"/>
          <w:szCs w:val="32"/>
          <w:lang w:eastAsia="zh-CN" w:bidi="ar-SA"/>
        </w:rPr>
      </w:pPr>
    </w:p>
    <w:p w:rsidR="00841500" w:rsidRDefault="00841500">
      <w:pPr>
        <w:spacing w:line="360" w:lineRule="auto"/>
        <w:rPr>
          <w:rFonts w:ascii="仿宋" w:eastAsia="仿宋" w:hAnsi="仿宋" w:cs="仿宋"/>
          <w:b/>
          <w:i w:val="0"/>
          <w:color w:val="auto"/>
          <w:sz w:val="32"/>
          <w:szCs w:val="32"/>
          <w:lang w:eastAsia="zh-CN" w:bidi="ar-SA"/>
        </w:rPr>
      </w:pPr>
    </w:p>
    <w:p w:rsidR="00841500" w:rsidRDefault="0010460C">
      <w:pPr>
        <w:pStyle w:val="20"/>
        <w:rPr>
          <w:rFonts w:ascii="仿宋" w:hAnsi="仿宋"/>
          <w:i w:val="0"/>
          <w:lang w:eastAsia="zh-CN" w:bidi="ar-SA"/>
        </w:rPr>
      </w:pPr>
      <w:bookmarkStart w:id="415" w:name="_Toc524910121"/>
      <w:bookmarkStart w:id="416" w:name="_Toc492286424"/>
      <w:bookmarkStart w:id="417" w:name="_Toc511558663"/>
      <w:bookmarkStart w:id="418" w:name="_Toc96097165"/>
      <w:r>
        <w:rPr>
          <w:rFonts w:ascii="仿宋" w:hAnsi="仿宋" w:hint="eastAsia"/>
          <w:i w:val="0"/>
          <w:lang w:eastAsia="zh-CN" w:bidi="ar-SA"/>
        </w:rPr>
        <w:t>第一册  资格证明文件</w:t>
      </w:r>
      <w:bookmarkEnd w:id="415"/>
      <w:bookmarkEnd w:id="416"/>
      <w:bookmarkEnd w:id="417"/>
      <w:bookmarkEnd w:id="418"/>
    </w:p>
    <w:p w:rsidR="00841500" w:rsidRDefault="0010460C">
      <w:pPr>
        <w:rPr>
          <w:rFonts w:ascii="仿宋" w:eastAsia="仿宋" w:hAnsi="仿宋" w:cs="仿宋"/>
          <w:b/>
          <w:i w:val="0"/>
          <w:color w:val="auto"/>
          <w:kern w:val="44"/>
          <w:sz w:val="32"/>
          <w:szCs w:val="32"/>
          <w:lang w:eastAsia="zh-CN" w:bidi="ar-SA"/>
        </w:rPr>
      </w:pPr>
      <w:r>
        <w:rPr>
          <w:rFonts w:ascii="仿宋" w:eastAsia="仿宋" w:hAnsi="仿宋" w:cs="仿宋"/>
          <w:b/>
          <w:i w:val="0"/>
          <w:color w:val="auto"/>
          <w:kern w:val="44"/>
          <w:sz w:val="32"/>
          <w:szCs w:val="32"/>
          <w:lang w:eastAsia="zh-CN" w:bidi="ar-SA"/>
        </w:rPr>
        <w:br w:type="page"/>
      </w:r>
    </w:p>
    <w:p w:rsidR="00841500" w:rsidRDefault="0010460C">
      <w:pPr>
        <w:pStyle w:val="30"/>
        <w:rPr>
          <w:rFonts w:ascii="仿宋" w:hAnsi="仿宋"/>
          <w:i w:val="0"/>
          <w:sz w:val="28"/>
          <w:lang w:eastAsia="zh-CN"/>
        </w:rPr>
      </w:pPr>
      <w:bookmarkStart w:id="419" w:name="_Toc505762757"/>
      <w:bookmarkStart w:id="420" w:name="_Toc524910122"/>
      <w:bookmarkStart w:id="421" w:name="_Toc511558664"/>
      <w:bookmarkStart w:id="422" w:name="_Toc497752257"/>
      <w:bookmarkStart w:id="423" w:name="_Toc499918727"/>
      <w:bookmarkStart w:id="424" w:name="_Toc492286425"/>
      <w:r>
        <w:rPr>
          <w:rFonts w:ascii="仿宋" w:hAnsi="仿宋" w:hint="eastAsia"/>
          <w:i w:val="0"/>
          <w:sz w:val="28"/>
          <w:lang w:eastAsia="zh-CN"/>
        </w:rPr>
        <w:lastRenderedPageBreak/>
        <w:t>一、资格证明文件函</w:t>
      </w:r>
      <w:bookmarkEnd w:id="419"/>
      <w:bookmarkEnd w:id="420"/>
      <w:bookmarkEnd w:id="421"/>
      <w:bookmarkEnd w:id="422"/>
      <w:bookmarkEnd w:id="423"/>
      <w:bookmarkEnd w:id="424"/>
    </w:p>
    <w:p w:rsidR="00841500" w:rsidRDefault="0010460C">
      <w:pPr>
        <w:pStyle w:val="af2"/>
        <w:ind w:firstLine="562"/>
        <w:jc w:val="center"/>
        <w:rPr>
          <w:rFonts w:ascii="仿宋" w:eastAsia="仿宋" w:hAnsi="仿宋"/>
          <w:b/>
          <w:i w:val="0"/>
          <w:color w:val="auto"/>
          <w:sz w:val="28"/>
          <w:lang w:eastAsia="zh-CN"/>
        </w:rPr>
      </w:pPr>
      <w:r>
        <w:rPr>
          <w:rFonts w:ascii="仿宋" w:eastAsia="仿宋" w:hAnsi="仿宋" w:hint="eastAsia"/>
          <w:b/>
          <w:i w:val="0"/>
          <w:color w:val="auto"/>
          <w:sz w:val="28"/>
          <w:lang w:eastAsia="zh-CN"/>
        </w:rPr>
        <w:t>资格证明文件函</w:t>
      </w:r>
    </w:p>
    <w:p w:rsidR="00841500" w:rsidRDefault="0010460C">
      <w:pPr>
        <w:pStyle w:val="af2"/>
        <w:ind w:firstLineChars="0" w:firstLine="0"/>
        <w:rPr>
          <w:rFonts w:ascii="仿宋" w:eastAsia="仿宋" w:hAnsi="仿宋"/>
          <w:i w:val="0"/>
          <w:color w:val="auto"/>
          <w:szCs w:val="24"/>
          <w:u w:val="single"/>
          <w:lang w:eastAsia="zh-CN"/>
        </w:rPr>
      </w:pPr>
      <w:r>
        <w:rPr>
          <w:rFonts w:ascii="仿宋" w:eastAsia="仿宋" w:hAnsi="仿宋" w:hint="eastAsia"/>
          <w:i w:val="0"/>
          <w:color w:val="auto"/>
          <w:szCs w:val="24"/>
          <w:u w:val="single"/>
          <w:lang w:eastAsia="zh-CN"/>
        </w:rPr>
        <w:t>四川采易通招标代理有限公司：</w:t>
      </w:r>
    </w:p>
    <w:p w:rsidR="00841500" w:rsidRDefault="0010460C">
      <w:pPr>
        <w:pStyle w:val="af2"/>
        <w:rPr>
          <w:rFonts w:ascii="仿宋" w:eastAsia="仿宋" w:hAnsi="仿宋"/>
          <w:i w:val="0"/>
          <w:color w:val="auto"/>
          <w:szCs w:val="24"/>
          <w:lang w:eastAsia="zh-CN"/>
        </w:rPr>
      </w:pPr>
      <w:r>
        <w:rPr>
          <w:rFonts w:ascii="仿宋" w:eastAsia="仿宋" w:hAnsi="仿宋" w:hint="eastAsia"/>
          <w:i w:val="0"/>
          <w:color w:val="auto"/>
          <w:szCs w:val="24"/>
          <w:lang w:eastAsia="zh-CN"/>
        </w:rPr>
        <w:t xml:space="preserve"> 根据贵公司为</w:t>
      </w:r>
      <w:r>
        <w:rPr>
          <w:rFonts w:ascii="仿宋" w:eastAsia="仿宋" w:hAnsi="仿宋" w:hint="eastAsia"/>
          <w:i w:val="0"/>
          <w:color w:val="auto"/>
          <w:szCs w:val="24"/>
          <w:u w:val="single"/>
          <w:lang w:eastAsia="zh-CN"/>
        </w:rPr>
        <w:t xml:space="preserve">           </w:t>
      </w:r>
      <w:r>
        <w:rPr>
          <w:rFonts w:ascii="仿宋" w:eastAsia="仿宋" w:hAnsi="仿宋" w:hint="eastAsia"/>
          <w:i w:val="0"/>
          <w:color w:val="auto"/>
          <w:szCs w:val="24"/>
          <w:lang w:eastAsia="zh-CN"/>
        </w:rPr>
        <w:t>（项目名称）</w:t>
      </w:r>
      <w:r>
        <w:rPr>
          <w:rFonts w:ascii="仿宋" w:eastAsia="仿宋" w:hAnsi="仿宋" w:hint="eastAsia"/>
          <w:i w:val="0"/>
          <w:color w:val="auto"/>
          <w:szCs w:val="24"/>
          <w:u w:val="single"/>
          <w:lang w:eastAsia="zh-CN"/>
        </w:rPr>
        <w:t xml:space="preserve">       </w:t>
      </w:r>
      <w:r>
        <w:rPr>
          <w:rFonts w:ascii="仿宋" w:eastAsia="仿宋" w:hAnsi="仿宋" w:hint="eastAsia"/>
          <w:i w:val="0"/>
          <w:color w:val="auto"/>
          <w:szCs w:val="24"/>
          <w:lang w:eastAsia="zh-CN"/>
        </w:rPr>
        <w:t>（招标编号）的投标邀请，授权代表</w:t>
      </w:r>
      <w:r>
        <w:rPr>
          <w:rFonts w:ascii="仿宋" w:eastAsia="仿宋" w:hAnsi="仿宋" w:hint="eastAsia"/>
          <w:i w:val="0"/>
          <w:color w:val="auto"/>
          <w:szCs w:val="24"/>
          <w:u w:val="single"/>
          <w:lang w:eastAsia="zh-CN"/>
        </w:rPr>
        <w:t xml:space="preserve">      </w:t>
      </w:r>
      <w:r>
        <w:rPr>
          <w:rFonts w:ascii="仿宋" w:eastAsia="仿宋" w:hAnsi="仿宋" w:hint="eastAsia"/>
          <w:i w:val="0"/>
          <w:color w:val="auto"/>
          <w:szCs w:val="24"/>
          <w:lang w:eastAsia="zh-CN"/>
        </w:rPr>
        <w:t>（姓名、职务）经正式授权并代表投标人</w:t>
      </w:r>
      <w:r>
        <w:rPr>
          <w:rFonts w:ascii="仿宋" w:eastAsia="仿宋" w:hAnsi="仿宋" w:hint="eastAsia"/>
          <w:i w:val="0"/>
          <w:color w:val="auto"/>
          <w:szCs w:val="24"/>
          <w:u w:val="single"/>
          <w:lang w:eastAsia="zh-CN"/>
        </w:rPr>
        <w:t xml:space="preserve">       </w:t>
      </w:r>
      <w:r>
        <w:rPr>
          <w:rFonts w:ascii="仿宋" w:eastAsia="仿宋" w:hAnsi="仿宋" w:hint="eastAsia"/>
          <w:i w:val="0"/>
          <w:color w:val="auto"/>
          <w:szCs w:val="24"/>
          <w:lang w:eastAsia="zh-CN"/>
        </w:rPr>
        <w:t>（投标人名称、地址）提交资格证明文件。</w:t>
      </w:r>
    </w:p>
    <w:p w:rsidR="00841500" w:rsidRDefault="00841500">
      <w:pPr>
        <w:pStyle w:val="af2"/>
        <w:rPr>
          <w:rFonts w:ascii="仿宋" w:eastAsia="仿宋" w:hAnsi="仿宋"/>
          <w:i w:val="0"/>
          <w:color w:val="auto"/>
          <w:szCs w:val="24"/>
          <w:lang w:eastAsia="zh-CN"/>
        </w:rPr>
      </w:pPr>
    </w:p>
    <w:p w:rsidR="00841500" w:rsidRDefault="00841500">
      <w:pPr>
        <w:pStyle w:val="af2"/>
        <w:rPr>
          <w:rFonts w:ascii="仿宋" w:eastAsia="仿宋" w:hAnsi="仿宋"/>
          <w:i w:val="0"/>
          <w:color w:val="auto"/>
          <w:szCs w:val="24"/>
          <w:lang w:eastAsia="zh-CN"/>
        </w:rPr>
      </w:pPr>
    </w:p>
    <w:p w:rsidR="00841500" w:rsidRDefault="0010460C">
      <w:pPr>
        <w:pStyle w:val="af2"/>
        <w:rPr>
          <w:rFonts w:ascii="仿宋" w:eastAsia="仿宋" w:hAnsi="仿宋"/>
          <w:i w:val="0"/>
          <w:color w:val="auto"/>
          <w:szCs w:val="24"/>
          <w:lang w:eastAsia="zh-CN"/>
        </w:rPr>
      </w:pPr>
      <w:proofErr w:type="gramStart"/>
      <w:r>
        <w:rPr>
          <w:rFonts w:ascii="仿宋" w:eastAsia="仿宋" w:hAnsi="仿宋" w:hint="eastAsia"/>
          <w:i w:val="0"/>
          <w:color w:val="auto"/>
          <w:szCs w:val="24"/>
          <w:lang w:eastAsia="zh-CN"/>
        </w:rPr>
        <w:t>本资格</w:t>
      </w:r>
      <w:proofErr w:type="gramEnd"/>
      <w:r>
        <w:rPr>
          <w:rFonts w:ascii="仿宋" w:eastAsia="仿宋" w:hAnsi="仿宋" w:hint="eastAsia"/>
          <w:i w:val="0"/>
          <w:color w:val="auto"/>
          <w:szCs w:val="24"/>
          <w:lang w:eastAsia="zh-CN"/>
        </w:rPr>
        <w:t>证明文件中所有内容均为其有效组成部分，投标人对其真实性承担完全责任。</w:t>
      </w:r>
    </w:p>
    <w:p w:rsidR="00841500" w:rsidRDefault="00841500">
      <w:pPr>
        <w:pStyle w:val="af2"/>
        <w:rPr>
          <w:rFonts w:ascii="仿宋" w:eastAsia="仿宋" w:hAnsi="仿宋"/>
          <w:i w:val="0"/>
          <w:color w:val="auto"/>
          <w:szCs w:val="24"/>
          <w:lang w:eastAsia="zh-CN"/>
        </w:rPr>
      </w:pPr>
    </w:p>
    <w:p w:rsidR="00841500" w:rsidRDefault="00841500">
      <w:pPr>
        <w:pStyle w:val="af2"/>
        <w:rPr>
          <w:rFonts w:ascii="仿宋" w:eastAsia="仿宋" w:hAnsi="仿宋"/>
          <w:i w:val="0"/>
          <w:color w:val="auto"/>
          <w:szCs w:val="24"/>
          <w:lang w:eastAsia="zh-CN"/>
        </w:rPr>
      </w:pPr>
    </w:p>
    <w:p w:rsidR="00841500" w:rsidRDefault="0010460C">
      <w:pPr>
        <w:pStyle w:val="af2"/>
        <w:rPr>
          <w:rFonts w:ascii="仿宋" w:eastAsia="仿宋" w:hAnsi="仿宋"/>
          <w:i w:val="0"/>
          <w:color w:val="auto"/>
          <w:szCs w:val="24"/>
          <w:lang w:eastAsia="zh-CN"/>
        </w:rPr>
      </w:pPr>
      <w:r>
        <w:rPr>
          <w:rFonts w:ascii="仿宋" w:eastAsia="仿宋" w:hAnsi="仿宋" w:hint="eastAsia"/>
          <w:i w:val="0"/>
          <w:color w:val="auto"/>
          <w:szCs w:val="24"/>
          <w:lang w:eastAsia="zh-CN"/>
        </w:rPr>
        <w:t>投标人名称（盖单位章）</w:t>
      </w:r>
      <w:r w:rsidR="00DD2D93">
        <w:rPr>
          <w:rFonts w:ascii="仿宋" w:eastAsia="仿宋" w:hAnsi="仿宋" w:hint="eastAsia"/>
          <w:i w:val="0"/>
          <w:color w:val="auto"/>
          <w:szCs w:val="24"/>
          <w:lang w:eastAsia="zh-CN"/>
        </w:rPr>
        <w:t>：</w:t>
      </w:r>
      <w:r>
        <w:rPr>
          <w:rFonts w:ascii="仿宋" w:eastAsia="仿宋" w:hAnsi="仿宋" w:hint="eastAsia"/>
          <w:i w:val="0"/>
          <w:color w:val="auto"/>
          <w:szCs w:val="24"/>
          <w:u w:val="single"/>
          <w:lang w:eastAsia="zh-CN"/>
        </w:rPr>
        <w:t xml:space="preserve">                           </w:t>
      </w:r>
    </w:p>
    <w:p w:rsidR="00841500" w:rsidRDefault="0010460C">
      <w:pPr>
        <w:pStyle w:val="af2"/>
        <w:rPr>
          <w:rFonts w:ascii="仿宋" w:eastAsia="仿宋" w:hAnsi="仿宋"/>
          <w:i w:val="0"/>
          <w:color w:val="auto"/>
          <w:szCs w:val="24"/>
          <w:lang w:eastAsia="zh-CN"/>
        </w:rPr>
      </w:pPr>
      <w:r>
        <w:rPr>
          <w:rFonts w:ascii="仿宋" w:eastAsia="仿宋" w:hAnsi="仿宋" w:hint="eastAsia"/>
          <w:i w:val="0"/>
          <w:color w:val="auto"/>
          <w:lang w:eastAsia="zh-CN"/>
        </w:rPr>
        <w:t>法定代表人或其委托代理人</w:t>
      </w:r>
      <w:r>
        <w:rPr>
          <w:rFonts w:ascii="仿宋" w:eastAsia="仿宋" w:hAnsi="仿宋" w:hint="eastAsia"/>
          <w:i w:val="0"/>
          <w:color w:val="auto"/>
          <w:szCs w:val="24"/>
          <w:lang w:eastAsia="zh-CN"/>
        </w:rPr>
        <w:t>（签字）</w:t>
      </w:r>
      <w:r w:rsidR="00DD2D93">
        <w:rPr>
          <w:rFonts w:ascii="仿宋" w:eastAsia="仿宋" w:hAnsi="仿宋" w:hint="eastAsia"/>
          <w:i w:val="0"/>
          <w:color w:val="auto"/>
          <w:szCs w:val="24"/>
          <w:lang w:eastAsia="zh-CN"/>
        </w:rPr>
        <w:t>：</w:t>
      </w:r>
      <w:r>
        <w:rPr>
          <w:rFonts w:ascii="仿宋" w:eastAsia="仿宋" w:hAnsi="仿宋" w:hint="eastAsia"/>
          <w:i w:val="0"/>
          <w:color w:val="auto"/>
          <w:szCs w:val="24"/>
          <w:u w:val="single"/>
          <w:lang w:eastAsia="zh-CN"/>
        </w:rPr>
        <w:t xml:space="preserve">                 </w:t>
      </w:r>
    </w:p>
    <w:p w:rsidR="00841500" w:rsidRDefault="0010460C">
      <w:pPr>
        <w:pStyle w:val="af2"/>
        <w:rPr>
          <w:rFonts w:ascii="仿宋" w:eastAsia="仿宋" w:hAnsi="仿宋"/>
          <w:i w:val="0"/>
          <w:color w:val="auto"/>
          <w:szCs w:val="24"/>
          <w:u w:val="single"/>
          <w:lang w:eastAsia="zh-CN"/>
        </w:rPr>
      </w:pPr>
      <w:r>
        <w:rPr>
          <w:rFonts w:ascii="仿宋" w:eastAsia="仿宋" w:hAnsi="仿宋" w:hint="eastAsia"/>
          <w:i w:val="0"/>
          <w:color w:val="auto"/>
          <w:szCs w:val="24"/>
          <w:lang w:eastAsia="zh-CN"/>
        </w:rPr>
        <w:t>日期</w:t>
      </w:r>
      <w:r w:rsidR="00DD2D93">
        <w:rPr>
          <w:rFonts w:ascii="仿宋" w:eastAsia="仿宋" w:hAnsi="仿宋" w:hint="eastAsia"/>
          <w:i w:val="0"/>
          <w:color w:val="auto"/>
          <w:szCs w:val="24"/>
          <w:lang w:eastAsia="zh-CN"/>
        </w:rPr>
        <w:t>：</w:t>
      </w:r>
      <w:r>
        <w:rPr>
          <w:rFonts w:ascii="仿宋" w:eastAsia="仿宋" w:hAnsi="仿宋" w:hint="eastAsia"/>
          <w:i w:val="0"/>
          <w:color w:val="auto"/>
          <w:szCs w:val="24"/>
          <w:lang w:eastAsia="zh-CN"/>
        </w:rPr>
        <w:t xml:space="preserve"> </w:t>
      </w:r>
      <w:r>
        <w:rPr>
          <w:rFonts w:ascii="仿宋" w:eastAsia="仿宋" w:hAnsi="仿宋" w:hint="eastAsia"/>
          <w:i w:val="0"/>
          <w:color w:val="auto"/>
          <w:szCs w:val="24"/>
          <w:u w:val="single"/>
          <w:lang w:eastAsia="zh-CN"/>
        </w:rPr>
        <w:t xml:space="preserve">                          </w:t>
      </w:r>
    </w:p>
    <w:p w:rsidR="00841500" w:rsidRDefault="0010460C">
      <w:pPr>
        <w:pStyle w:val="af2"/>
        <w:rPr>
          <w:rFonts w:ascii="仿宋" w:eastAsia="仿宋" w:hAnsi="仿宋"/>
          <w:i w:val="0"/>
          <w:color w:val="auto"/>
          <w:szCs w:val="24"/>
          <w:lang w:eastAsia="zh-CN"/>
        </w:rPr>
      </w:pPr>
      <w:r>
        <w:rPr>
          <w:rFonts w:ascii="仿宋" w:eastAsia="仿宋" w:hAnsi="仿宋" w:hint="eastAsia"/>
          <w:i w:val="0"/>
          <w:color w:val="auto"/>
          <w:szCs w:val="24"/>
          <w:lang w:eastAsia="zh-CN"/>
        </w:rPr>
        <w:t>地址 ：</w:t>
      </w:r>
      <w:r>
        <w:rPr>
          <w:rFonts w:ascii="仿宋" w:eastAsia="仿宋" w:hAnsi="仿宋" w:hint="eastAsia"/>
          <w:i w:val="0"/>
          <w:color w:val="auto"/>
          <w:szCs w:val="24"/>
          <w:u w:val="single"/>
          <w:lang w:eastAsia="zh-CN"/>
        </w:rPr>
        <w:t xml:space="preserve">                           </w:t>
      </w:r>
      <w:r>
        <w:rPr>
          <w:rFonts w:ascii="仿宋" w:eastAsia="仿宋" w:hAnsi="仿宋" w:hint="eastAsia"/>
          <w:i w:val="0"/>
          <w:color w:val="auto"/>
          <w:szCs w:val="24"/>
          <w:lang w:eastAsia="zh-CN"/>
        </w:rPr>
        <w:t xml:space="preserve"> 传真：</w:t>
      </w:r>
      <w:r>
        <w:rPr>
          <w:rFonts w:ascii="仿宋" w:eastAsia="仿宋" w:hAnsi="仿宋" w:hint="eastAsia"/>
          <w:i w:val="0"/>
          <w:color w:val="auto"/>
          <w:szCs w:val="24"/>
          <w:u w:val="single"/>
          <w:lang w:eastAsia="zh-CN"/>
        </w:rPr>
        <w:t xml:space="preserve">                       </w:t>
      </w:r>
    </w:p>
    <w:p w:rsidR="00841500" w:rsidRDefault="0010460C">
      <w:pPr>
        <w:pStyle w:val="af2"/>
        <w:rPr>
          <w:rFonts w:ascii="仿宋" w:eastAsia="仿宋" w:hAnsi="仿宋"/>
          <w:i w:val="0"/>
          <w:color w:val="auto"/>
          <w:szCs w:val="24"/>
          <w:u w:val="single"/>
          <w:lang w:eastAsia="zh-CN"/>
        </w:rPr>
      </w:pPr>
      <w:r>
        <w:rPr>
          <w:rFonts w:ascii="仿宋" w:eastAsia="仿宋" w:hAnsi="仿宋" w:hint="eastAsia"/>
          <w:i w:val="0"/>
          <w:color w:val="auto"/>
          <w:szCs w:val="24"/>
          <w:lang w:eastAsia="zh-CN"/>
        </w:rPr>
        <w:t>联系方式 ：</w:t>
      </w:r>
      <w:r>
        <w:rPr>
          <w:rFonts w:ascii="仿宋" w:eastAsia="仿宋" w:hAnsi="仿宋" w:hint="eastAsia"/>
          <w:i w:val="0"/>
          <w:color w:val="auto"/>
          <w:szCs w:val="24"/>
          <w:u w:val="single"/>
          <w:lang w:eastAsia="zh-CN"/>
        </w:rPr>
        <w:t xml:space="preserve">                       </w:t>
      </w:r>
      <w:r>
        <w:rPr>
          <w:rFonts w:ascii="仿宋" w:eastAsia="仿宋" w:hAnsi="仿宋" w:hint="eastAsia"/>
          <w:i w:val="0"/>
          <w:color w:val="auto"/>
          <w:szCs w:val="24"/>
          <w:lang w:eastAsia="zh-CN"/>
        </w:rPr>
        <w:t xml:space="preserve"> 电子邮箱：</w:t>
      </w:r>
      <w:r>
        <w:rPr>
          <w:rFonts w:ascii="仿宋" w:eastAsia="仿宋" w:hAnsi="仿宋" w:hint="eastAsia"/>
          <w:i w:val="0"/>
          <w:color w:val="auto"/>
          <w:szCs w:val="24"/>
          <w:u w:val="single"/>
          <w:lang w:eastAsia="zh-CN"/>
        </w:rPr>
        <w:t xml:space="preserve">                   </w:t>
      </w:r>
    </w:p>
    <w:p w:rsidR="00841500" w:rsidRDefault="0010460C">
      <w:pPr>
        <w:pStyle w:val="af3"/>
        <w:rPr>
          <w:rFonts w:ascii="仿宋" w:eastAsia="仿宋" w:hAnsi="仿宋"/>
          <w:i w:val="0"/>
          <w:lang w:eastAsia="zh-CN"/>
        </w:rPr>
      </w:pPr>
      <w:r>
        <w:rPr>
          <w:rFonts w:ascii="仿宋" w:eastAsia="仿宋" w:hAnsi="仿宋"/>
          <w:i w:val="0"/>
          <w:lang w:eastAsia="zh-CN"/>
        </w:rPr>
        <w:br w:type="page"/>
      </w:r>
    </w:p>
    <w:p w:rsidR="00841500" w:rsidRDefault="0010460C">
      <w:pPr>
        <w:pStyle w:val="30"/>
        <w:rPr>
          <w:rFonts w:ascii="仿宋" w:hAnsi="仿宋"/>
          <w:i w:val="0"/>
          <w:sz w:val="28"/>
          <w:lang w:eastAsia="zh-CN"/>
        </w:rPr>
      </w:pPr>
      <w:bookmarkStart w:id="425" w:name="_Toc511558665"/>
      <w:bookmarkStart w:id="426" w:name="_Toc499918728"/>
      <w:bookmarkStart w:id="427" w:name="_Toc524910123"/>
      <w:bookmarkStart w:id="428" w:name="_Toc497752258"/>
      <w:bookmarkStart w:id="429" w:name="_Toc505762758"/>
      <w:bookmarkStart w:id="430" w:name="_Toc492286427"/>
      <w:r>
        <w:rPr>
          <w:rFonts w:ascii="仿宋" w:hAnsi="仿宋" w:hint="eastAsia"/>
          <w:i w:val="0"/>
          <w:sz w:val="28"/>
          <w:lang w:eastAsia="zh-CN"/>
        </w:rPr>
        <w:lastRenderedPageBreak/>
        <w:t>二、</w:t>
      </w:r>
      <w:bookmarkEnd w:id="425"/>
      <w:bookmarkEnd w:id="426"/>
      <w:bookmarkEnd w:id="427"/>
      <w:bookmarkEnd w:id="428"/>
      <w:bookmarkEnd w:id="429"/>
      <w:bookmarkEnd w:id="430"/>
      <w:r>
        <w:rPr>
          <w:rFonts w:ascii="仿宋" w:hAnsi="仿宋" w:hint="eastAsia"/>
          <w:i w:val="0"/>
          <w:sz w:val="28"/>
          <w:lang w:eastAsia="zh-CN"/>
        </w:rPr>
        <w:t>法定代表人/负责人授权书</w:t>
      </w:r>
    </w:p>
    <w:p w:rsidR="00841500" w:rsidRDefault="00841500">
      <w:pPr>
        <w:pStyle w:val="a"/>
        <w:numPr>
          <w:ilvl w:val="0"/>
          <w:numId w:val="0"/>
        </w:numPr>
        <w:spacing w:before="46" w:after="46"/>
        <w:ind w:left="988" w:hanging="420"/>
        <w:rPr>
          <w:rFonts w:ascii="仿宋" w:eastAsia="仿宋" w:hAnsi="仿宋"/>
          <w:b/>
          <w:i w:val="0"/>
          <w:color w:val="auto"/>
          <w:sz w:val="24"/>
          <w:lang w:eastAsia="zh-CN"/>
        </w:rPr>
      </w:pPr>
    </w:p>
    <w:p w:rsidR="00841500" w:rsidRDefault="0010460C">
      <w:pPr>
        <w:pStyle w:val="18"/>
        <w:spacing w:line="360" w:lineRule="auto"/>
        <w:jc w:val="center"/>
        <w:rPr>
          <w:rFonts w:ascii="仿宋" w:eastAsia="仿宋" w:hAnsi="仿宋"/>
          <w:b/>
          <w:iCs/>
          <w:sz w:val="28"/>
          <w:szCs w:val="28"/>
        </w:rPr>
      </w:pPr>
      <w:r>
        <w:rPr>
          <w:rFonts w:ascii="仿宋" w:eastAsia="仿宋" w:hAnsi="仿宋" w:hint="eastAsia"/>
          <w:b/>
          <w:iCs/>
          <w:sz w:val="28"/>
          <w:szCs w:val="28"/>
        </w:rPr>
        <w:t>法定代表人/负责人授权书</w:t>
      </w:r>
    </w:p>
    <w:p w:rsidR="00841500" w:rsidRDefault="0010460C">
      <w:pPr>
        <w:pStyle w:val="af2"/>
        <w:ind w:firstLineChars="0" w:firstLine="0"/>
        <w:rPr>
          <w:rFonts w:ascii="仿宋" w:eastAsia="仿宋" w:hAnsi="仿宋"/>
          <w:i w:val="0"/>
          <w:color w:val="auto"/>
          <w:szCs w:val="24"/>
          <w:u w:val="single"/>
          <w:lang w:eastAsia="zh-CN"/>
        </w:rPr>
      </w:pPr>
      <w:r>
        <w:rPr>
          <w:rFonts w:ascii="仿宋" w:eastAsia="仿宋" w:hAnsi="仿宋" w:hint="eastAsia"/>
          <w:i w:val="0"/>
          <w:color w:val="auto"/>
          <w:szCs w:val="24"/>
          <w:u w:val="single"/>
          <w:lang w:eastAsia="zh-CN"/>
        </w:rPr>
        <w:t>四川采易通招标代理有限公司</w:t>
      </w:r>
    </w:p>
    <w:p w:rsidR="00841500" w:rsidRDefault="0010460C">
      <w:pPr>
        <w:widowControl w:val="0"/>
        <w:spacing w:after="120"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本授权声明：</w:t>
      </w:r>
      <w:r>
        <w:rPr>
          <w:rFonts w:ascii="仿宋" w:eastAsia="仿宋" w:hAnsi="仿宋" w:cs="Marigold" w:hint="eastAsia"/>
          <w:i w:val="0"/>
          <w:color w:val="auto"/>
          <w:sz w:val="24"/>
          <w:szCs w:val="24"/>
          <w:u w:val="single"/>
          <w:lang w:eastAsia="zh-CN"/>
        </w:rPr>
        <w:t xml:space="preserve">                  </w:t>
      </w:r>
      <w:r>
        <w:rPr>
          <w:rFonts w:ascii="仿宋" w:eastAsia="仿宋" w:hAnsi="仿宋" w:cs="Marigold" w:hint="eastAsia"/>
          <w:i w:val="0"/>
          <w:color w:val="auto"/>
          <w:sz w:val="24"/>
          <w:szCs w:val="24"/>
          <w:lang w:eastAsia="zh-CN"/>
        </w:rPr>
        <w:t>（投标人名称）</w:t>
      </w:r>
      <w:r>
        <w:rPr>
          <w:rFonts w:ascii="仿宋" w:eastAsia="仿宋" w:hAnsi="仿宋" w:cs="Marigold" w:hint="eastAsia"/>
          <w:i w:val="0"/>
          <w:color w:val="auto"/>
          <w:sz w:val="24"/>
          <w:szCs w:val="24"/>
          <w:u w:val="single"/>
          <w:lang w:eastAsia="zh-CN"/>
        </w:rPr>
        <w:t xml:space="preserve">          </w:t>
      </w:r>
      <w:r>
        <w:rPr>
          <w:rFonts w:ascii="仿宋" w:eastAsia="仿宋" w:hAnsi="仿宋" w:cs="Marigold" w:hint="eastAsia"/>
          <w:i w:val="0"/>
          <w:color w:val="auto"/>
          <w:sz w:val="24"/>
          <w:szCs w:val="24"/>
          <w:lang w:eastAsia="zh-CN"/>
        </w:rPr>
        <w:t>（法定代表人/负责人姓名、职务）授权</w:t>
      </w:r>
      <w:r>
        <w:rPr>
          <w:rFonts w:ascii="仿宋" w:eastAsia="仿宋" w:hAnsi="仿宋" w:cs="Marigold" w:hint="eastAsia"/>
          <w:i w:val="0"/>
          <w:color w:val="auto"/>
          <w:sz w:val="24"/>
          <w:szCs w:val="24"/>
          <w:u w:val="single"/>
          <w:lang w:eastAsia="zh-CN"/>
        </w:rPr>
        <w:t xml:space="preserve">                        </w:t>
      </w:r>
      <w:r>
        <w:rPr>
          <w:rFonts w:ascii="仿宋" w:eastAsia="仿宋" w:hAnsi="仿宋" w:cs="Marigold" w:hint="eastAsia"/>
          <w:i w:val="0"/>
          <w:color w:val="auto"/>
          <w:sz w:val="24"/>
          <w:szCs w:val="24"/>
          <w:lang w:eastAsia="zh-CN"/>
        </w:rPr>
        <w:t>（被授权人姓名、职务）为我方 “</w:t>
      </w:r>
      <w:r>
        <w:rPr>
          <w:rFonts w:ascii="仿宋" w:eastAsia="仿宋" w:hAnsi="仿宋" w:hint="eastAsia"/>
          <w:bCs/>
          <w:i w:val="0"/>
          <w:color w:val="auto"/>
          <w:sz w:val="24"/>
          <w:szCs w:val="24"/>
          <w:u w:val="single"/>
          <w:lang w:eastAsia="zh-CN"/>
        </w:rPr>
        <w:t xml:space="preserve">          </w:t>
      </w:r>
      <w:r>
        <w:rPr>
          <w:rFonts w:ascii="仿宋" w:eastAsia="仿宋" w:hAnsi="仿宋"/>
          <w:bCs/>
          <w:i w:val="0"/>
          <w:color w:val="auto"/>
          <w:sz w:val="24"/>
          <w:szCs w:val="24"/>
          <w:u w:val="single"/>
          <w:lang w:eastAsia="zh-CN"/>
        </w:rPr>
        <w:t xml:space="preserve">   </w:t>
      </w:r>
      <w:r>
        <w:rPr>
          <w:rFonts w:ascii="仿宋" w:eastAsia="仿宋" w:hAnsi="仿宋" w:hint="eastAsia"/>
          <w:bCs/>
          <w:i w:val="0"/>
          <w:color w:val="auto"/>
          <w:sz w:val="24"/>
          <w:szCs w:val="24"/>
          <w:u w:val="single"/>
          <w:lang w:eastAsia="zh-CN"/>
        </w:rPr>
        <w:t xml:space="preserve">   </w:t>
      </w:r>
      <w:r>
        <w:rPr>
          <w:rFonts w:ascii="仿宋" w:eastAsia="仿宋" w:hAnsi="仿宋" w:hint="eastAsia"/>
          <w:bCs/>
          <w:i w:val="0"/>
          <w:color w:val="auto"/>
          <w:sz w:val="24"/>
          <w:szCs w:val="24"/>
          <w:lang w:eastAsia="zh-CN"/>
        </w:rPr>
        <w:t>”项目</w:t>
      </w:r>
      <w:r>
        <w:rPr>
          <w:rFonts w:ascii="仿宋" w:eastAsia="仿宋" w:hAnsi="仿宋" w:cs="Marigold" w:hint="eastAsia"/>
          <w:i w:val="0"/>
          <w:color w:val="auto"/>
          <w:sz w:val="24"/>
          <w:szCs w:val="24"/>
          <w:lang w:eastAsia="zh-CN"/>
        </w:rPr>
        <w:t>（招标编号</w:t>
      </w:r>
      <w:r>
        <w:rPr>
          <w:rFonts w:ascii="仿宋" w:eastAsia="仿宋" w:hAnsi="仿宋" w:cs="Marigold" w:hint="eastAsia"/>
          <w:i w:val="0"/>
          <w:color w:val="auto"/>
          <w:sz w:val="24"/>
          <w:szCs w:val="24"/>
          <w:u w:val="single"/>
          <w:lang w:eastAsia="zh-CN"/>
        </w:rPr>
        <w:t xml:space="preserve">             </w:t>
      </w:r>
      <w:r>
        <w:rPr>
          <w:rFonts w:ascii="仿宋" w:eastAsia="仿宋" w:hAnsi="仿宋" w:cs="Marigold" w:hint="eastAsia"/>
          <w:i w:val="0"/>
          <w:color w:val="auto"/>
          <w:sz w:val="24"/>
          <w:szCs w:val="24"/>
          <w:lang w:eastAsia="zh-CN"/>
        </w:rPr>
        <w:t>）投标活动的合法代表，以我方名义全权处理该项目有关投标、签订合同以及执行合同等一切事宜。</w:t>
      </w:r>
    </w:p>
    <w:p w:rsidR="00841500" w:rsidRDefault="0010460C">
      <w:pPr>
        <w:widowControl w:val="0"/>
        <w:spacing w:after="120"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特此声明。</w:t>
      </w:r>
    </w:p>
    <w:p w:rsidR="00841500" w:rsidRDefault="00841500">
      <w:pPr>
        <w:widowControl w:val="0"/>
        <w:spacing w:after="120" w:line="500" w:lineRule="exact"/>
        <w:rPr>
          <w:rFonts w:ascii="仿宋" w:eastAsia="仿宋" w:hAnsi="仿宋" w:cs="Marigold"/>
          <w:i w:val="0"/>
          <w:color w:val="auto"/>
          <w:sz w:val="24"/>
          <w:szCs w:val="24"/>
          <w:lang w:eastAsia="zh-CN"/>
        </w:rPr>
      </w:pPr>
    </w:p>
    <w:p w:rsidR="00841500" w:rsidRDefault="00841500">
      <w:pPr>
        <w:widowControl w:val="0"/>
        <w:spacing w:after="120" w:line="360" w:lineRule="auto"/>
        <w:rPr>
          <w:rFonts w:ascii="仿宋" w:eastAsia="仿宋" w:hAnsi="仿宋" w:cs="Marigold"/>
          <w:i w:val="0"/>
          <w:color w:val="auto"/>
          <w:sz w:val="24"/>
          <w:szCs w:val="24"/>
          <w:lang w:eastAsia="zh-CN"/>
        </w:rPr>
      </w:pPr>
    </w:p>
    <w:p w:rsidR="00841500" w:rsidRDefault="00841500">
      <w:pPr>
        <w:widowControl w:val="0"/>
        <w:spacing w:after="120" w:line="360" w:lineRule="auto"/>
        <w:rPr>
          <w:rFonts w:ascii="仿宋" w:eastAsia="仿宋" w:hAnsi="仿宋" w:cs="Marigold"/>
          <w:i w:val="0"/>
          <w:color w:val="auto"/>
          <w:sz w:val="24"/>
          <w:szCs w:val="24"/>
          <w:lang w:eastAsia="zh-CN"/>
        </w:rPr>
      </w:pPr>
    </w:p>
    <w:p w:rsidR="00841500" w:rsidRDefault="0010460C">
      <w:pPr>
        <w:widowControl w:val="0"/>
        <w:spacing w:after="120" w:line="360" w:lineRule="auto"/>
        <w:ind w:firstLineChars="100" w:firstLine="24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法定代表人/负责人签字：</w:t>
      </w:r>
    </w:p>
    <w:p w:rsidR="00841500" w:rsidRDefault="0010460C">
      <w:pPr>
        <w:widowControl w:val="0"/>
        <w:spacing w:after="120" w:line="360" w:lineRule="auto"/>
        <w:ind w:firstLineChars="100" w:firstLine="24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授权代表签字：</w:t>
      </w:r>
    </w:p>
    <w:p w:rsidR="00841500" w:rsidRDefault="0010460C">
      <w:pPr>
        <w:widowControl w:val="0"/>
        <w:spacing w:after="120" w:line="360" w:lineRule="auto"/>
        <w:ind w:firstLineChars="100" w:firstLine="240"/>
        <w:rPr>
          <w:rFonts w:ascii="仿宋" w:eastAsia="仿宋" w:hAnsi="仿宋" w:cs="Marigold"/>
          <w:i w:val="0"/>
          <w:color w:val="auto"/>
          <w:sz w:val="24"/>
          <w:szCs w:val="24"/>
          <w:lang w:eastAsia="zh-CN"/>
        </w:rPr>
      </w:pPr>
      <w:r>
        <w:rPr>
          <w:rFonts w:ascii="仿宋" w:eastAsia="仿宋" w:hAnsi="仿宋" w:hint="eastAsia"/>
          <w:i w:val="0"/>
          <w:color w:val="auto"/>
          <w:sz w:val="24"/>
          <w:szCs w:val="24"/>
          <w:lang w:eastAsia="zh-CN"/>
        </w:rPr>
        <w:t>投标人名称：</w:t>
      </w:r>
      <w:r>
        <w:rPr>
          <w:rFonts w:ascii="仿宋" w:eastAsia="仿宋" w:hAnsi="仿宋" w:hint="eastAsia"/>
          <w:i w:val="0"/>
          <w:color w:val="auto"/>
          <w:sz w:val="24"/>
          <w:szCs w:val="24"/>
          <w:u w:val="single"/>
          <w:lang w:eastAsia="zh-CN"/>
        </w:rPr>
        <w:t xml:space="preserve">        </w:t>
      </w:r>
      <w:r>
        <w:rPr>
          <w:rFonts w:ascii="仿宋" w:eastAsia="仿宋" w:hAnsi="仿宋" w:hint="eastAsia"/>
          <w:i w:val="0"/>
          <w:color w:val="auto"/>
          <w:sz w:val="24"/>
          <w:szCs w:val="24"/>
          <w:lang w:eastAsia="zh-CN"/>
        </w:rPr>
        <w:t>（单位公章</w:t>
      </w:r>
      <w:r>
        <w:rPr>
          <w:rFonts w:ascii="仿宋" w:eastAsia="仿宋" w:hAnsi="仿宋" w:cs="Marigold" w:hint="eastAsia"/>
          <w:i w:val="0"/>
          <w:color w:val="auto"/>
          <w:sz w:val="24"/>
          <w:szCs w:val="24"/>
          <w:lang w:eastAsia="zh-CN"/>
        </w:rPr>
        <w:t>）</w:t>
      </w:r>
    </w:p>
    <w:p w:rsidR="00841500" w:rsidRDefault="0010460C">
      <w:pPr>
        <w:widowControl w:val="0"/>
        <w:spacing w:after="120" w:line="360" w:lineRule="auto"/>
        <w:ind w:firstLineChars="100" w:firstLine="240"/>
        <w:rPr>
          <w:rFonts w:ascii="仿宋" w:eastAsia="仿宋" w:hAnsi="仿宋" w:cs="Marigold"/>
          <w:bCs/>
          <w:i w:val="0"/>
          <w:color w:val="auto"/>
          <w:sz w:val="24"/>
          <w:szCs w:val="24"/>
          <w:lang w:eastAsia="zh-CN"/>
        </w:rPr>
      </w:pPr>
      <w:r>
        <w:rPr>
          <w:rFonts w:ascii="仿宋" w:eastAsia="仿宋" w:hAnsi="仿宋" w:cs="Marigold" w:hint="eastAsia"/>
          <w:i w:val="0"/>
          <w:color w:val="auto"/>
          <w:sz w:val="24"/>
          <w:szCs w:val="24"/>
          <w:lang w:eastAsia="zh-CN"/>
        </w:rPr>
        <w:t>日    期：</w:t>
      </w:r>
      <w:r>
        <w:rPr>
          <w:rFonts w:ascii="仿宋" w:eastAsia="仿宋" w:hAnsi="仿宋" w:cs="Marigold" w:hint="eastAsia"/>
          <w:bCs/>
          <w:i w:val="0"/>
          <w:color w:val="auto"/>
          <w:sz w:val="24"/>
          <w:szCs w:val="24"/>
          <w:lang w:eastAsia="zh-CN"/>
        </w:rPr>
        <w:t xml:space="preserve">     年    月    日</w:t>
      </w:r>
    </w:p>
    <w:p w:rsidR="00841500" w:rsidRDefault="00841500">
      <w:pPr>
        <w:widowControl w:val="0"/>
        <w:spacing w:after="120" w:line="360" w:lineRule="auto"/>
        <w:rPr>
          <w:rFonts w:ascii="仿宋" w:eastAsia="仿宋" w:hAnsi="仿宋" w:cs="Marigold"/>
          <w:i w:val="0"/>
          <w:color w:val="auto"/>
          <w:szCs w:val="21"/>
          <w:lang w:eastAsia="zh-CN"/>
        </w:rPr>
      </w:pPr>
    </w:p>
    <w:p w:rsidR="00841500" w:rsidRDefault="0010460C">
      <w:pPr>
        <w:widowControl w:val="0"/>
        <w:spacing w:after="120" w:line="360" w:lineRule="auto"/>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说明：后附</w:t>
      </w:r>
      <w:r>
        <w:rPr>
          <w:rFonts w:ascii="仿宋" w:eastAsia="仿宋" w:hAnsi="仿宋" w:cs="Marigold"/>
          <w:i w:val="0"/>
          <w:color w:val="auto"/>
          <w:sz w:val="24"/>
          <w:szCs w:val="24"/>
          <w:lang w:eastAsia="zh-CN"/>
        </w:rPr>
        <w:t>法定代表人</w:t>
      </w:r>
      <w:r>
        <w:rPr>
          <w:rFonts w:ascii="仿宋" w:eastAsia="仿宋" w:hAnsi="仿宋" w:cs="Marigold" w:hint="eastAsia"/>
          <w:i w:val="0"/>
          <w:color w:val="auto"/>
          <w:sz w:val="24"/>
          <w:szCs w:val="24"/>
          <w:lang w:eastAsia="zh-CN"/>
        </w:rPr>
        <w:t>和</w:t>
      </w:r>
      <w:r>
        <w:rPr>
          <w:rFonts w:ascii="仿宋" w:eastAsia="仿宋" w:hAnsi="仿宋" w:cs="Marigold"/>
          <w:i w:val="0"/>
          <w:color w:val="auto"/>
          <w:sz w:val="24"/>
          <w:szCs w:val="24"/>
          <w:lang w:eastAsia="zh-CN"/>
        </w:rPr>
        <w:t>授权代表身份证（身份证</w:t>
      </w:r>
      <w:r>
        <w:rPr>
          <w:rFonts w:ascii="仿宋" w:eastAsia="仿宋" w:hAnsi="仿宋" w:cs="Marigold" w:hint="eastAsia"/>
          <w:i w:val="0"/>
          <w:color w:val="auto"/>
          <w:sz w:val="24"/>
          <w:szCs w:val="24"/>
          <w:lang w:eastAsia="zh-CN"/>
        </w:rPr>
        <w:t>两面均应复印或</w:t>
      </w:r>
      <w:r>
        <w:rPr>
          <w:rFonts w:ascii="仿宋" w:eastAsia="仿宋" w:hAnsi="仿宋" w:cs="Marigold"/>
          <w:i w:val="0"/>
          <w:color w:val="auto"/>
          <w:sz w:val="24"/>
          <w:szCs w:val="24"/>
          <w:lang w:eastAsia="zh-CN"/>
        </w:rPr>
        <w:t>扫描</w:t>
      </w:r>
      <w:r>
        <w:rPr>
          <w:rFonts w:ascii="仿宋" w:eastAsia="仿宋" w:hAnsi="仿宋" w:cs="Marigold" w:hint="eastAsia"/>
          <w:i w:val="0"/>
          <w:color w:val="auto"/>
          <w:sz w:val="24"/>
          <w:szCs w:val="24"/>
          <w:lang w:eastAsia="zh-CN"/>
        </w:rPr>
        <w:t>件</w:t>
      </w:r>
      <w:r>
        <w:rPr>
          <w:rFonts w:ascii="仿宋" w:eastAsia="仿宋" w:hAnsi="仿宋" w:cs="Marigold"/>
          <w:i w:val="0"/>
          <w:color w:val="auto"/>
          <w:sz w:val="24"/>
          <w:szCs w:val="24"/>
          <w:lang w:eastAsia="zh-CN"/>
        </w:rPr>
        <w:t>）</w:t>
      </w:r>
      <w:r>
        <w:rPr>
          <w:rFonts w:ascii="仿宋" w:eastAsia="仿宋" w:hAnsi="仿宋" w:cs="Marigold" w:hint="eastAsia"/>
          <w:i w:val="0"/>
          <w:color w:val="auto"/>
          <w:sz w:val="24"/>
          <w:szCs w:val="24"/>
          <w:lang w:eastAsia="zh-CN"/>
        </w:rPr>
        <w:t>或护照（投标人的法定代表人为外籍人士的，则提供护照复印或扫描件）</w:t>
      </w:r>
      <w:r>
        <w:rPr>
          <w:rFonts w:ascii="仿宋" w:eastAsia="仿宋" w:hAnsi="仿宋" w:cs="Marigold"/>
          <w:i w:val="0"/>
          <w:color w:val="auto"/>
          <w:sz w:val="24"/>
          <w:szCs w:val="24"/>
          <w:lang w:eastAsia="zh-CN"/>
        </w:rPr>
        <w:t>时才能生效</w:t>
      </w:r>
      <w:r>
        <w:rPr>
          <w:rFonts w:ascii="仿宋" w:eastAsia="仿宋" w:hAnsi="仿宋" w:cs="Marigold" w:hint="eastAsia"/>
          <w:i w:val="0"/>
          <w:color w:val="auto"/>
          <w:sz w:val="24"/>
          <w:szCs w:val="24"/>
          <w:lang w:eastAsia="zh-CN"/>
        </w:rPr>
        <w:t>，复印或扫描件盖有投标人公章</w:t>
      </w:r>
      <w:r>
        <w:rPr>
          <w:rFonts w:ascii="仿宋" w:eastAsia="仿宋" w:hAnsi="仿宋" w:cs="Marigold"/>
          <w:i w:val="0"/>
          <w:color w:val="auto"/>
          <w:sz w:val="24"/>
          <w:szCs w:val="24"/>
          <w:lang w:eastAsia="zh-CN"/>
        </w:rPr>
        <w:t>。</w:t>
      </w:r>
    </w:p>
    <w:p w:rsidR="00841500" w:rsidRDefault="00841500">
      <w:pPr>
        <w:pStyle w:val="18"/>
        <w:spacing w:line="360" w:lineRule="auto"/>
        <w:jc w:val="center"/>
        <w:rPr>
          <w:rFonts w:ascii="仿宋" w:eastAsia="仿宋" w:hAnsi="仿宋" w:cs="Marigold"/>
          <w:b/>
          <w:sz w:val="24"/>
          <w:szCs w:val="24"/>
        </w:rPr>
      </w:pPr>
    </w:p>
    <w:p w:rsidR="00841500" w:rsidRDefault="00841500">
      <w:pPr>
        <w:widowControl w:val="0"/>
        <w:spacing w:after="120" w:line="360" w:lineRule="auto"/>
        <w:rPr>
          <w:rFonts w:ascii="仿宋" w:eastAsia="仿宋" w:hAnsi="仿宋" w:cs="Marigold"/>
          <w:b/>
          <w:i w:val="0"/>
          <w:color w:val="auto"/>
          <w:sz w:val="24"/>
          <w:szCs w:val="24"/>
          <w:lang w:eastAsia="zh-CN"/>
        </w:rPr>
      </w:pPr>
    </w:p>
    <w:p w:rsidR="00841500" w:rsidRDefault="0010460C">
      <w:pPr>
        <w:rPr>
          <w:rFonts w:ascii="仿宋" w:eastAsia="仿宋" w:hAnsi="仿宋" w:cs="Marigold"/>
          <w:b/>
          <w:i w:val="0"/>
          <w:color w:val="auto"/>
          <w:sz w:val="24"/>
          <w:szCs w:val="24"/>
          <w:lang w:eastAsia="zh-CN"/>
        </w:rPr>
      </w:pPr>
      <w:r>
        <w:rPr>
          <w:rFonts w:ascii="仿宋" w:eastAsia="仿宋" w:hAnsi="仿宋" w:cs="Marigold"/>
          <w:b/>
          <w:i w:val="0"/>
          <w:color w:val="auto"/>
          <w:sz w:val="24"/>
          <w:szCs w:val="24"/>
          <w:lang w:eastAsia="zh-CN"/>
        </w:rPr>
        <w:br w:type="page"/>
      </w:r>
    </w:p>
    <w:p w:rsidR="00841500" w:rsidRDefault="0010460C">
      <w:pPr>
        <w:pStyle w:val="30"/>
        <w:rPr>
          <w:rFonts w:ascii="仿宋" w:hAnsi="仿宋"/>
          <w:i w:val="0"/>
          <w:sz w:val="28"/>
          <w:lang w:eastAsia="zh-CN"/>
        </w:rPr>
      </w:pPr>
      <w:bookmarkStart w:id="431" w:name="_Toc524910124"/>
      <w:r>
        <w:rPr>
          <w:rFonts w:ascii="仿宋" w:hAnsi="仿宋" w:hint="eastAsia"/>
          <w:i w:val="0"/>
          <w:sz w:val="28"/>
          <w:lang w:eastAsia="zh-CN"/>
        </w:rPr>
        <w:lastRenderedPageBreak/>
        <w:t>三、承诺函</w:t>
      </w:r>
      <w:bookmarkEnd w:id="431"/>
    </w:p>
    <w:p w:rsidR="00841500" w:rsidRDefault="0010460C">
      <w:pPr>
        <w:pStyle w:val="af2"/>
        <w:ind w:firstLineChars="0" w:firstLine="0"/>
        <w:jc w:val="center"/>
        <w:rPr>
          <w:rFonts w:ascii="仿宋" w:eastAsia="仿宋" w:hAnsi="仿宋"/>
          <w:b/>
          <w:i w:val="0"/>
          <w:color w:val="auto"/>
          <w:sz w:val="28"/>
          <w:lang w:eastAsia="zh-CN" w:bidi="ar-SA"/>
        </w:rPr>
      </w:pPr>
      <w:r>
        <w:rPr>
          <w:rFonts w:ascii="仿宋" w:eastAsia="仿宋" w:hAnsi="仿宋" w:hint="eastAsia"/>
          <w:b/>
          <w:i w:val="0"/>
          <w:color w:val="auto"/>
          <w:sz w:val="28"/>
          <w:lang w:eastAsia="zh-CN" w:bidi="ar-SA"/>
        </w:rPr>
        <w:t>承诺函</w:t>
      </w:r>
    </w:p>
    <w:p w:rsidR="00841500" w:rsidRDefault="0010460C">
      <w:pPr>
        <w:pStyle w:val="af2"/>
        <w:ind w:firstLineChars="0" w:firstLine="0"/>
        <w:rPr>
          <w:rFonts w:ascii="仿宋" w:eastAsia="仿宋" w:hAnsi="仿宋"/>
          <w:i w:val="0"/>
          <w:color w:val="auto"/>
          <w:szCs w:val="24"/>
          <w:u w:val="single"/>
          <w:lang w:eastAsia="zh-CN"/>
        </w:rPr>
      </w:pPr>
      <w:bookmarkStart w:id="432" w:name="_Toc507188767"/>
      <w:r>
        <w:rPr>
          <w:rFonts w:ascii="仿宋" w:eastAsia="仿宋" w:hAnsi="仿宋" w:hint="eastAsia"/>
          <w:i w:val="0"/>
          <w:color w:val="auto"/>
          <w:szCs w:val="24"/>
          <w:u w:val="single"/>
          <w:lang w:eastAsia="zh-CN"/>
        </w:rPr>
        <w:t>四川采易通招标代理有限公司</w:t>
      </w:r>
    </w:p>
    <w:p w:rsidR="00841500" w:rsidRDefault="0010460C">
      <w:pPr>
        <w:pStyle w:val="af2"/>
        <w:rPr>
          <w:rFonts w:ascii="仿宋" w:eastAsia="仿宋" w:hAnsi="仿宋"/>
          <w:i w:val="0"/>
          <w:color w:val="auto"/>
          <w:lang w:eastAsia="zh-CN" w:bidi="ar-SA"/>
        </w:rPr>
      </w:pPr>
      <w:r>
        <w:rPr>
          <w:rFonts w:ascii="仿宋" w:eastAsia="仿宋" w:hAnsi="仿宋" w:hint="eastAsia"/>
          <w:i w:val="0"/>
          <w:color w:val="auto"/>
          <w:lang w:eastAsia="zh-CN" w:bidi="ar-SA"/>
        </w:rPr>
        <w:t>公司作为本次采购项目的投标人，根据招标文件要求，现郑重承诺如下：</w:t>
      </w:r>
    </w:p>
    <w:p w:rsidR="00841500" w:rsidRDefault="0010460C">
      <w:pPr>
        <w:pStyle w:val="af2"/>
        <w:rPr>
          <w:rFonts w:ascii="仿宋" w:eastAsia="仿宋" w:hAnsi="仿宋"/>
          <w:i w:val="0"/>
          <w:color w:val="auto"/>
          <w:lang w:eastAsia="zh-CN" w:bidi="ar-SA"/>
        </w:rPr>
      </w:pPr>
      <w:r>
        <w:rPr>
          <w:rFonts w:ascii="仿宋" w:eastAsia="仿宋" w:hAnsi="仿宋" w:hint="eastAsia"/>
          <w:i w:val="0"/>
          <w:color w:val="auto"/>
          <w:lang w:eastAsia="zh-CN" w:bidi="ar-SA"/>
        </w:rPr>
        <w:t>一</w:t>
      </w:r>
      <w:r>
        <w:rPr>
          <w:rFonts w:ascii="仿宋" w:eastAsia="仿宋" w:hAnsi="仿宋"/>
          <w:i w:val="0"/>
          <w:color w:val="auto"/>
          <w:lang w:eastAsia="zh-CN" w:bidi="ar-SA"/>
        </w:rPr>
        <w:t>、</w:t>
      </w:r>
      <w:bookmarkEnd w:id="432"/>
      <w:r>
        <w:rPr>
          <w:rFonts w:ascii="仿宋" w:eastAsia="仿宋" w:hAnsi="仿宋" w:hint="eastAsia"/>
          <w:i w:val="0"/>
          <w:color w:val="auto"/>
          <w:lang w:eastAsia="zh-CN" w:bidi="ar-SA"/>
        </w:rPr>
        <w:t>如对招标文件有异议，已经在投标截止时间届满前依法进行维权救济，不存在对招标文件有异议的同时又参加投标以求侥幸中标或者为实现其他非法目的的行为。</w:t>
      </w:r>
    </w:p>
    <w:p w:rsidR="00841500" w:rsidRDefault="0010460C">
      <w:pPr>
        <w:pStyle w:val="af2"/>
        <w:rPr>
          <w:rFonts w:ascii="仿宋" w:eastAsia="仿宋" w:hAnsi="仿宋"/>
          <w:i w:val="0"/>
          <w:color w:val="auto"/>
          <w:lang w:eastAsia="zh-CN" w:bidi="ar-SA"/>
        </w:rPr>
      </w:pPr>
      <w:bookmarkStart w:id="433" w:name="_Toc507188768"/>
      <w:r>
        <w:rPr>
          <w:rFonts w:ascii="仿宋" w:eastAsia="仿宋" w:hAnsi="仿宋" w:hint="eastAsia"/>
          <w:i w:val="0"/>
          <w:color w:val="auto"/>
          <w:lang w:eastAsia="zh-CN" w:bidi="ar-SA"/>
        </w:rPr>
        <w:t>二、参加本次招标采购活动，不存在与单位负责人为同一人或者存在直接控股、管理关系的其他供应商参与同一合同项下的政府采购活动的行为。</w:t>
      </w:r>
      <w:bookmarkEnd w:id="433"/>
    </w:p>
    <w:p w:rsidR="00841500" w:rsidRDefault="0010460C">
      <w:pPr>
        <w:pStyle w:val="af2"/>
        <w:rPr>
          <w:rFonts w:ascii="仿宋" w:eastAsia="仿宋" w:hAnsi="仿宋"/>
          <w:i w:val="0"/>
          <w:color w:val="auto"/>
          <w:lang w:eastAsia="zh-CN" w:bidi="ar-SA"/>
        </w:rPr>
      </w:pPr>
      <w:bookmarkStart w:id="434" w:name="_Toc507188769"/>
      <w:r>
        <w:rPr>
          <w:rFonts w:ascii="仿宋" w:eastAsia="仿宋" w:hAnsi="仿宋" w:hint="eastAsia"/>
          <w:i w:val="0"/>
          <w:color w:val="auto"/>
          <w:lang w:eastAsia="zh-CN" w:bidi="ar-SA"/>
        </w:rPr>
        <w:t>三、参加本次招标采购活动，不存在和其他供应商在同一合同项下的采购项目中，同时委托同一个自然人、同一家庭的人员、同一单位的人员作为代理人的行为。</w:t>
      </w:r>
      <w:bookmarkEnd w:id="434"/>
    </w:p>
    <w:p w:rsidR="00841500" w:rsidRDefault="0010460C">
      <w:pPr>
        <w:pStyle w:val="af2"/>
        <w:rPr>
          <w:rFonts w:ascii="仿宋" w:eastAsia="仿宋" w:hAnsi="仿宋"/>
          <w:i w:val="0"/>
          <w:color w:val="auto"/>
          <w:lang w:eastAsia="zh-CN" w:bidi="ar-SA"/>
        </w:rPr>
      </w:pPr>
      <w:bookmarkStart w:id="435" w:name="_Toc507188770"/>
      <w:r>
        <w:rPr>
          <w:rFonts w:ascii="仿宋" w:eastAsia="仿宋" w:hAnsi="仿宋" w:hint="eastAsia"/>
          <w:i w:val="0"/>
          <w:color w:val="auto"/>
          <w:lang w:eastAsia="zh-CN" w:bidi="ar-SA"/>
        </w:rPr>
        <w:t>四、</w:t>
      </w:r>
      <w:bookmarkStart w:id="436" w:name="_Toc507188771"/>
      <w:bookmarkEnd w:id="435"/>
      <w:r>
        <w:rPr>
          <w:rFonts w:ascii="仿宋" w:eastAsia="仿宋" w:hAnsi="仿宋" w:hint="eastAsia"/>
          <w:i w:val="0"/>
          <w:color w:val="auto"/>
          <w:lang w:eastAsia="zh-CN" w:bidi="ar-SA"/>
        </w:rPr>
        <w:t>投标文件中提供的能够给予我公司带来优惠、好处的任何材料资料和技术、服务、商务等响应承诺情况都是真实的、有效的、合法的。</w:t>
      </w:r>
      <w:bookmarkEnd w:id="436"/>
    </w:p>
    <w:p w:rsidR="00841500" w:rsidRDefault="0010460C">
      <w:pPr>
        <w:pStyle w:val="af2"/>
        <w:rPr>
          <w:rFonts w:ascii="仿宋" w:eastAsia="仿宋" w:hAnsi="仿宋"/>
          <w:i w:val="0"/>
          <w:color w:val="auto"/>
          <w:lang w:eastAsia="zh-CN" w:bidi="ar-SA"/>
        </w:rPr>
      </w:pPr>
      <w:r>
        <w:rPr>
          <w:rFonts w:ascii="仿宋" w:eastAsia="仿宋" w:hAnsi="仿宋" w:cs="Marigold" w:hint="eastAsia"/>
          <w:i w:val="0"/>
          <w:color w:val="auto"/>
          <w:lang w:eastAsia="zh-CN"/>
        </w:rPr>
        <w:t>五、我单位没有向采购项目提供整体设计、规范编制或者项目管理、监理、检测等服务。（供应商为采购人、采购代理机构在确定采购需求、编制投标文件过程中提供咨询论证，其提供的咨询论证意见成为投标文件中规定的供应商资格条件、技术服务商务要求、评审因素和标准、政府采购合同等实质性内容条款的，视同为采购项目提供规范编制。）</w:t>
      </w:r>
    </w:p>
    <w:p w:rsidR="00841500" w:rsidRDefault="0010460C">
      <w:pPr>
        <w:pStyle w:val="af2"/>
        <w:rPr>
          <w:rFonts w:ascii="仿宋" w:eastAsia="仿宋" w:hAnsi="仿宋"/>
          <w:i w:val="0"/>
          <w:color w:val="auto"/>
          <w:lang w:eastAsia="zh-CN" w:bidi="ar-SA"/>
        </w:rPr>
      </w:pPr>
      <w:bookmarkStart w:id="437" w:name="_Toc507188773"/>
      <w:r>
        <w:rPr>
          <w:rFonts w:ascii="仿宋" w:eastAsia="仿宋" w:hAnsi="仿宋" w:hint="eastAsia"/>
          <w:i w:val="0"/>
          <w:color w:val="auto"/>
          <w:lang w:eastAsia="zh-CN" w:bidi="ar-SA"/>
        </w:rPr>
        <w:t>本公司对上述承诺的内容事项真实性负责。如经查实上述承诺的内容事项存在虚假，我公司愿意接受以提供虚假材料谋取中标追究法律责任。</w:t>
      </w:r>
      <w:bookmarkEnd w:id="437"/>
    </w:p>
    <w:p w:rsidR="00841500" w:rsidRDefault="00841500">
      <w:pPr>
        <w:pStyle w:val="af2"/>
        <w:ind w:firstLineChars="0" w:firstLine="0"/>
        <w:rPr>
          <w:rFonts w:ascii="仿宋" w:eastAsia="仿宋" w:hAnsi="仿宋"/>
          <w:i w:val="0"/>
          <w:color w:val="auto"/>
          <w:lang w:eastAsia="zh-CN" w:bidi="ar-SA"/>
        </w:rPr>
      </w:pPr>
    </w:p>
    <w:p w:rsidR="00841500" w:rsidRDefault="0010460C">
      <w:pPr>
        <w:pStyle w:val="af2"/>
        <w:rPr>
          <w:rFonts w:ascii="仿宋" w:eastAsia="仿宋" w:hAnsi="仿宋"/>
          <w:i w:val="0"/>
          <w:color w:val="auto"/>
          <w:lang w:eastAsia="zh-CN" w:bidi="ar-SA"/>
        </w:rPr>
      </w:pPr>
      <w:bookmarkStart w:id="438" w:name="_Toc507188774"/>
      <w:r>
        <w:rPr>
          <w:rFonts w:ascii="仿宋" w:eastAsia="仿宋" w:hAnsi="仿宋" w:hint="eastAsia"/>
          <w:i w:val="0"/>
          <w:color w:val="auto"/>
          <w:lang w:eastAsia="zh-CN" w:bidi="ar-SA"/>
        </w:rPr>
        <w:t>投标人名称：（单位公章）</w:t>
      </w:r>
      <w:bookmarkEnd w:id="438"/>
    </w:p>
    <w:p w:rsidR="00841500" w:rsidRDefault="0010460C">
      <w:pPr>
        <w:pStyle w:val="af2"/>
        <w:rPr>
          <w:rFonts w:ascii="仿宋" w:eastAsia="仿宋" w:hAnsi="仿宋"/>
          <w:i w:val="0"/>
          <w:color w:val="auto"/>
          <w:lang w:eastAsia="zh-CN" w:bidi="ar-SA"/>
        </w:rPr>
      </w:pPr>
      <w:bookmarkStart w:id="439" w:name="_Toc507188775"/>
      <w:r>
        <w:rPr>
          <w:rFonts w:ascii="仿宋" w:eastAsia="仿宋" w:hAnsi="仿宋" w:hint="eastAsia"/>
          <w:i w:val="0"/>
          <w:color w:val="auto"/>
          <w:lang w:eastAsia="zh-CN" w:bidi="ar-SA"/>
        </w:rPr>
        <w:t>法定代表人或授权代表（签字）：</w:t>
      </w:r>
      <w:bookmarkEnd w:id="439"/>
    </w:p>
    <w:p w:rsidR="00841500" w:rsidRDefault="0010460C">
      <w:pPr>
        <w:pStyle w:val="af2"/>
        <w:rPr>
          <w:rFonts w:ascii="仿宋" w:eastAsia="仿宋" w:hAnsi="仿宋"/>
          <w:i w:val="0"/>
          <w:color w:val="auto"/>
          <w:lang w:eastAsia="zh-CN" w:bidi="ar-SA"/>
        </w:rPr>
      </w:pPr>
      <w:bookmarkStart w:id="440" w:name="_Toc507188776"/>
      <w:r>
        <w:rPr>
          <w:rFonts w:ascii="仿宋" w:eastAsia="仿宋" w:hAnsi="仿宋" w:hint="eastAsia"/>
          <w:i w:val="0"/>
          <w:color w:val="auto"/>
          <w:lang w:eastAsia="zh-CN" w:bidi="ar-SA"/>
        </w:rPr>
        <w:t>日    期：</w:t>
      </w:r>
      <w:bookmarkEnd w:id="440"/>
    </w:p>
    <w:p w:rsidR="00841500" w:rsidRDefault="0010460C">
      <w:pPr>
        <w:pStyle w:val="20"/>
        <w:jc w:val="left"/>
        <w:rPr>
          <w:rFonts w:ascii="仿宋" w:hAnsi="仿宋"/>
          <w:i w:val="0"/>
          <w:color w:val="auto"/>
          <w:lang w:eastAsia="zh-CN"/>
        </w:rPr>
      </w:pPr>
      <w:bookmarkStart w:id="441" w:name="_Toc497752261"/>
      <w:bookmarkStart w:id="442" w:name="_Toc505762760"/>
      <w:bookmarkStart w:id="443" w:name="_Toc524910125"/>
      <w:bookmarkStart w:id="444" w:name="_Toc511558667"/>
      <w:bookmarkEnd w:id="441"/>
      <w:r>
        <w:rPr>
          <w:rFonts w:ascii="仿宋" w:hAnsi="仿宋"/>
          <w:i w:val="0"/>
          <w:color w:val="auto"/>
          <w:lang w:eastAsia="zh-CN"/>
        </w:rPr>
        <w:br w:type="page"/>
      </w:r>
    </w:p>
    <w:p w:rsidR="009F0284" w:rsidRDefault="009F0284" w:rsidP="009F0284">
      <w:pPr>
        <w:pStyle w:val="30"/>
        <w:rPr>
          <w:rFonts w:ascii="仿宋" w:hAnsi="仿宋"/>
          <w:i w:val="0"/>
          <w:lang w:eastAsia="zh-CN"/>
        </w:rPr>
      </w:pPr>
      <w:bookmarkStart w:id="445" w:name="_Toc505762771"/>
      <w:bookmarkStart w:id="446" w:name="_Toc511558678"/>
      <w:bookmarkStart w:id="447" w:name="_Toc497752272"/>
      <w:bookmarkStart w:id="448" w:name="_Toc524910136"/>
      <w:bookmarkStart w:id="449" w:name="_Toc38274207"/>
      <w:r>
        <w:rPr>
          <w:rFonts w:ascii="仿宋" w:hAnsi="仿宋" w:hint="eastAsia"/>
          <w:i w:val="0"/>
          <w:sz w:val="28"/>
          <w:lang w:eastAsia="zh-CN"/>
        </w:rPr>
        <w:lastRenderedPageBreak/>
        <w:t>四</w:t>
      </w:r>
      <w:r>
        <w:rPr>
          <w:rFonts w:ascii="仿宋" w:hAnsi="仿宋"/>
          <w:i w:val="0"/>
          <w:sz w:val="28"/>
          <w:lang w:eastAsia="zh-CN"/>
        </w:rPr>
        <w:t>、</w:t>
      </w:r>
      <w:r>
        <w:rPr>
          <w:rFonts w:ascii="仿宋" w:hAnsi="仿宋" w:hint="eastAsia"/>
          <w:i w:val="0"/>
          <w:sz w:val="28"/>
          <w:lang w:eastAsia="zh-CN"/>
        </w:rPr>
        <w:t>中小企业证明材料</w:t>
      </w:r>
      <w:bookmarkEnd w:id="445"/>
      <w:bookmarkEnd w:id="446"/>
      <w:bookmarkEnd w:id="447"/>
      <w:bookmarkEnd w:id="448"/>
      <w:bookmarkEnd w:id="449"/>
    </w:p>
    <w:p w:rsidR="009F0284" w:rsidRDefault="009F0284" w:rsidP="009F0284">
      <w:pPr>
        <w:jc w:val="center"/>
        <w:rPr>
          <w:rFonts w:ascii="仿宋" w:eastAsia="仿宋" w:hAnsi="仿宋"/>
          <w:b/>
          <w:i w:val="0"/>
          <w:sz w:val="28"/>
          <w:szCs w:val="28"/>
          <w:lang w:eastAsia="zh-CN"/>
        </w:rPr>
      </w:pPr>
      <w:r>
        <w:rPr>
          <w:rFonts w:ascii="仿宋" w:eastAsia="仿宋" w:hAnsi="仿宋" w:hint="eastAsia"/>
          <w:b/>
          <w:i w:val="0"/>
          <w:sz w:val="28"/>
          <w:szCs w:val="28"/>
          <w:lang w:eastAsia="zh-CN"/>
        </w:rPr>
        <w:t>中小企业声明函</w:t>
      </w:r>
    </w:p>
    <w:p w:rsidR="00DA7873" w:rsidRPr="00DA7873" w:rsidRDefault="00DA7873" w:rsidP="00DA7873">
      <w:pPr>
        <w:tabs>
          <w:tab w:val="left" w:pos="0"/>
        </w:tabs>
        <w:spacing w:line="360" w:lineRule="auto"/>
        <w:ind w:firstLineChars="200" w:firstLine="480"/>
        <w:rPr>
          <w:rFonts w:ascii="仿宋" w:eastAsia="仿宋" w:hAnsi="仿宋" w:cs="宋体"/>
          <w:i w:val="0"/>
          <w:sz w:val="24"/>
          <w:lang w:eastAsia="zh-CN"/>
        </w:rPr>
      </w:pPr>
      <w:r w:rsidRPr="00DA7873">
        <w:rPr>
          <w:rFonts w:ascii="仿宋" w:eastAsia="仿宋" w:hAnsi="仿宋" w:cs="宋体" w:hint="eastAsia"/>
          <w:i w:val="0"/>
          <w:sz w:val="24"/>
          <w:lang w:eastAsia="zh-CN"/>
        </w:rPr>
        <w:t>本公司（联合体）郑重声明，根据《政府采购促进中小企业发展管理办法》（财库﹝2020﹞46 号）的规定，本公司（联合体）参加</w:t>
      </w:r>
      <w:r w:rsidRPr="00DA7873">
        <w:rPr>
          <w:rFonts w:ascii="仿宋" w:eastAsia="仿宋" w:hAnsi="仿宋" w:cs="宋体" w:hint="eastAsia"/>
          <w:i w:val="0"/>
          <w:sz w:val="24"/>
          <w:u w:val="single"/>
          <w:lang w:eastAsia="zh-CN"/>
        </w:rPr>
        <w:t>（单位名称）</w:t>
      </w:r>
      <w:r w:rsidRPr="00DA7873">
        <w:rPr>
          <w:rFonts w:ascii="仿宋" w:eastAsia="仿宋" w:hAnsi="仿宋" w:cs="宋体" w:hint="eastAsia"/>
          <w:i w:val="0"/>
          <w:sz w:val="24"/>
          <w:lang w:eastAsia="zh-CN"/>
        </w:rPr>
        <w:t>的</w:t>
      </w:r>
      <w:r w:rsidRPr="00DA7873">
        <w:rPr>
          <w:rFonts w:ascii="仿宋" w:eastAsia="仿宋" w:hAnsi="仿宋" w:cs="宋体" w:hint="eastAsia"/>
          <w:i w:val="0"/>
          <w:sz w:val="24"/>
          <w:u w:val="single"/>
          <w:lang w:eastAsia="zh-CN"/>
        </w:rPr>
        <w:t>（项目名称）</w:t>
      </w:r>
      <w:r w:rsidRPr="00DA7873">
        <w:rPr>
          <w:rFonts w:ascii="仿宋" w:eastAsia="仿宋" w:hAnsi="仿宋" w:cs="宋体" w:hint="eastAsia"/>
          <w:i w:val="0"/>
          <w:sz w:val="24"/>
          <w:lang w:eastAsia="zh-CN"/>
        </w:rPr>
        <w:t>采购活动，服务全部由符合政策要求的中小企业承接。相关企业（含联合体中的中小企业、签订分包意向协议的中小企业）的具体情况如下：</w:t>
      </w:r>
    </w:p>
    <w:p w:rsidR="00DA7873" w:rsidRPr="00DA7873" w:rsidRDefault="00DA7873" w:rsidP="00DA7873">
      <w:pPr>
        <w:tabs>
          <w:tab w:val="left" w:pos="0"/>
        </w:tabs>
        <w:spacing w:line="360" w:lineRule="auto"/>
        <w:ind w:firstLineChars="200" w:firstLine="480"/>
        <w:rPr>
          <w:rFonts w:ascii="仿宋" w:eastAsia="仿宋" w:hAnsi="仿宋" w:cs="宋体"/>
          <w:i w:val="0"/>
          <w:sz w:val="24"/>
          <w:lang w:eastAsia="zh-CN"/>
        </w:rPr>
      </w:pPr>
      <w:r w:rsidRPr="00DA7873">
        <w:rPr>
          <w:rFonts w:ascii="仿宋" w:eastAsia="仿宋" w:hAnsi="仿宋" w:cs="宋体" w:hint="eastAsia"/>
          <w:i w:val="0"/>
          <w:sz w:val="24"/>
          <w:lang w:eastAsia="zh-CN"/>
        </w:rPr>
        <w:t>1.</w:t>
      </w:r>
      <w:r w:rsidRPr="00DA7873">
        <w:rPr>
          <w:rFonts w:ascii="仿宋" w:eastAsia="仿宋" w:hAnsi="仿宋" w:cs="宋体" w:hint="eastAsia"/>
          <w:i w:val="0"/>
          <w:sz w:val="24"/>
          <w:u w:val="single"/>
          <w:lang w:eastAsia="zh-CN"/>
        </w:rPr>
        <w:t xml:space="preserve"> （标的名称） </w:t>
      </w:r>
      <w:r w:rsidRPr="00DA7873">
        <w:rPr>
          <w:rFonts w:ascii="仿宋" w:eastAsia="仿宋" w:hAnsi="仿宋" w:cs="宋体" w:hint="eastAsia"/>
          <w:i w:val="0"/>
          <w:sz w:val="24"/>
          <w:lang w:eastAsia="zh-CN"/>
        </w:rPr>
        <w:t>，属于</w:t>
      </w:r>
      <w:r w:rsidRPr="00DA7873">
        <w:rPr>
          <w:rFonts w:ascii="仿宋" w:eastAsia="仿宋" w:hAnsi="仿宋" w:cs="宋体" w:hint="eastAsia"/>
          <w:i w:val="0"/>
          <w:sz w:val="24"/>
          <w:u w:val="single"/>
          <w:lang w:eastAsia="zh-CN"/>
        </w:rPr>
        <w:t>（采购文件中明确的所属行业）</w:t>
      </w:r>
      <w:r w:rsidRPr="00DA7873">
        <w:rPr>
          <w:rFonts w:ascii="仿宋" w:eastAsia="仿宋" w:hAnsi="仿宋" w:cs="宋体" w:hint="eastAsia"/>
          <w:i w:val="0"/>
          <w:sz w:val="24"/>
          <w:lang w:eastAsia="zh-CN"/>
        </w:rPr>
        <w:t>；承建（承接）企业为</w:t>
      </w:r>
      <w:r w:rsidRPr="00DA7873">
        <w:rPr>
          <w:rFonts w:ascii="仿宋" w:eastAsia="仿宋" w:hAnsi="仿宋" w:cs="宋体" w:hint="eastAsia"/>
          <w:i w:val="0"/>
          <w:sz w:val="24"/>
          <w:u w:val="single"/>
          <w:lang w:eastAsia="zh-CN"/>
        </w:rPr>
        <w:t>（企业名称）</w:t>
      </w:r>
      <w:r w:rsidRPr="00DA7873">
        <w:rPr>
          <w:rFonts w:ascii="仿宋" w:eastAsia="仿宋" w:hAnsi="仿宋" w:cs="宋体" w:hint="eastAsia"/>
          <w:i w:val="0"/>
          <w:sz w:val="24"/>
          <w:lang w:eastAsia="zh-CN"/>
        </w:rPr>
        <w:t>，从业人员</w:t>
      </w:r>
      <w:r w:rsidRPr="00DA7873">
        <w:rPr>
          <w:rFonts w:ascii="仿宋" w:eastAsia="仿宋" w:hAnsi="仿宋" w:cs="宋体" w:hint="eastAsia"/>
          <w:i w:val="0"/>
          <w:sz w:val="24"/>
          <w:u w:val="single"/>
          <w:lang w:eastAsia="zh-CN"/>
        </w:rPr>
        <w:t xml:space="preserve">    </w:t>
      </w:r>
      <w:r w:rsidRPr="00DA7873">
        <w:rPr>
          <w:rFonts w:ascii="仿宋" w:eastAsia="仿宋" w:hAnsi="仿宋" w:cs="宋体" w:hint="eastAsia"/>
          <w:i w:val="0"/>
          <w:sz w:val="24"/>
          <w:lang w:eastAsia="zh-CN"/>
        </w:rPr>
        <w:t>人，营业收入为</w:t>
      </w:r>
      <w:r w:rsidRPr="00DA7873">
        <w:rPr>
          <w:rFonts w:ascii="仿宋" w:eastAsia="仿宋" w:hAnsi="仿宋" w:cs="宋体" w:hint="eastAsia"/>
          <w:i w:val="0"/>
          <w:sz w:val="24"/>
          <w:u w:val="single"/>
          <w:lang w:eastAsia="zh-CN"/>
        </w:rPr>
        <w:t xml:space="preserve">    </w:t>
      </w:r>
      <w:r w:rsidRPr="00DA7873">
        <w:rPr>
          <w:rFonts w:ascii="仿宋" w:eastAsia="仿宋" w:hAnsi="仿宋" w:cs="宋体" w:hint="eastAsia"/>
          <w:i w:val="0"/>
          <w:sz w:val="24"/>
          <w:lang w:eastAsia="zh-CN"/>
        </w:rPr>
        <w:t>万元，资产总额为</w:t>
      </w:r>
      <w:r w:rsidRPr="00DA7873">
        <w:rPr>
          <w:rFonts w:ascii="仿宋" w:eastAsia="仿宋" w:hAnsi="仿宋" w:cs="宋体" w:hint="eastAsia"/>
          <w:i w:val="0"/>
          <w:sz w:val="24"/>
          <w:u w:val="single"/>
          <w:lang w:eastAsia="zh-CN"/>
        </w:rPr>
        <w:t xml:space="preserve">    </w:t>
      </w:r>
      <w:r w:rsidRPr="00DA7873">
        <w:rPr>
          <w:rFonts w:ascii="仿宋" w:eastAsia="仿宋" w:hAnsi="仿宋" w:cs="宋体" w:hint="eastAsia"/>
          <w:i w:val="0"/>
          <w:sz w:val="24"/>
          <w:lang w:eastAsia="zh-CN"/>
        </w:rPr>
        <w:t>万元</w:t>
      </w:r>
      <w:r w:rsidRPr="00DA7873">
        <w:rPr>
          <w:rFonts w:ascii="仿宋" w:eastAsia="仿宋" w:hAnsi="仿宋" w:cs="宋体" w:hint="eastAsia"/>
          <w:i w:val="0"/>
          <w:sz w:val="24"/>
          <w:vertAlign w:val="superscript"/>
          <w:lang w:eastAsia="zh-CN"/>
        </w:rPr>
        <w:t>1</w:t>
      </w:r>
      <w:r w:rsidRPr="00DA7873">
        <w:rPr>
          <w:rFonts w:ascii="仿宋" w:eastAsia="仿宋" w:hAnsi="仿宋" w:cs="宋体" w:hint="eastAsia"/>
          <w:i w:val="0"/>
          <w:sz w:val="24"/>
          <w:lang w:eastAsia="zh-CN"/>
        </w:rPr>
        <w:t>，属于（中型企业、小型企业、微型企业）；</w:t>
      </w:r>
    </w:p>
    <w:p w:rsidR="00DA7873" w:rsidRPr="00DA7873" w:rsidRDefault="00DA7873" w:rsidP="00DA7873">
      <w:pPr>
        <w:tabs>
          <w:tab w:val="left" w:pos="0"/>
        </w:tabs>
        <w:spacing w:line="360" w:lineRule="auto"/>
        <w:ind w:firstLineChars="200" w:firstLine="480"/>
        <w:rPr>
          <w:rFonts w:ascii="仿宋" w:eastAsia="仿宋" w:hAnsi="仿宋" w:cs="宋体"/>
          <w:i w:val="0"/>
          <w:sz w:val="24"/>
          <w:lang w:eastAsia="zh-CN"/>
        </w:rPr>
      </w:pPr>
      <w:r w:rsidRPr="00DA7873">
        <w:rPr>
          <w:rFonts w:ascii="仿宋" w:eastAsia="仿宋" w:hAnsi="仿宋" w:cs="宋体" w:hint="eastAsia"/>
          <w:i w:val="0"/>
          <w:sz w:val="24"/>
          <w:lang w:eastAsia="zh-CN"/>
        </w:rPr>
        <w:t>2.</w:t>
      </w:r>
      <w:r w:rsidRPr="00DA7873">
        <w:rPr>
          <w:rFonts w:ascii="仿宋" w:eastAsia="仿宋" w:hAnsi="仿宋" w:cs="宋体" w:hint="eastAsia"/>
          <w:i w:val="0"/>
          <w:sz w:val="24"/>
          <w:u w:val="single"/>
          <w:lang w:eastAsia="zh-CN"/>
        </w:rPr>
        <w:t xml:space="preserve"> （标的名称） </w:t>
      </w:r>
      <w:r w:rsidRPr="00DA7873">
        <w:rPr>
          <w:rFonts w:ascii="仿宋" w:eastAsia="仿宋" w:hAnsi="仿宋" w:cs="宋体" w:hint="eastAsia"/>
          <w:i w:val="0"/>
          <w:sz w:val="24"/>
          <w:lang w:eastAsia="zh-CN"/>
        </w:rPr>
        <w:t>，属于</w:t>
      </w:r>
      <w:r w:rsidRPr="00DA7873">
        <w:rPr>
          <w:rFonts w:ascii="仿宋" w:eastAsia="仿宋" w:hAnsi="仿宋" w:cs="宋体" w:hint="eastAsia"/>
          <w:i w:val="0"/>
          <w:sz w:val="24"/>
          <w:u w:val="single"/>
          <w:lang w:eastAsia="zh-CN"/>
        </w:rPr>
        <w:t>（采购文件中明确的所属行业）</w:t>
      </w:r>
      <w:r w:rsidRPr="00DA7873">
        <w:rPr>
          <w:rFonts w:ascii="仿宋" w:eastAsia="仿宋" w:hAnsi="仿宋" w:cs="宋体" w:hint="eastAsia"/>
          <w:i w:val="0"/>
          <w:sz w:val="24"/>
          <w:lang w:eastAsia="zh-CN"/>
        </w:rPr>
        <w:t>；承建（承接）企业为</w:t>
      </w:r>
      <w:r w:rsidRPr="00DA7873">
        <w:rPr>
          <w:rFonts w:ascii="仿宋" w:eastAsia="仿宋" w:hAnsi="仿宋" w:cs="宋体" w:hint="eastAsia"/>
          <w:i w:val="0"/>
          <w:sz w:val="24"/>
          <w:u w:val="single"/>
          <w:lang w:eastAsia="zh-CN"/>
        </w:rPr>
        <w:t>（企业名称）</w:t>
      </w:r>
      <w:r w:rsidRPr="00DA7873">
        <w:rPr>
          <w:rFonts w:ascii="仿宋" w:eastAsia="仿宋" w:hAnsi="仿宋" w:cs="宋体" w:hint="eastAsia"/>
          <w:i w:val="0"/>
          <w:sz w:val="24"/>
          <w:lang w:eastAsia="zh-CN"/>
        </w:rPr>
        <w:t>，从业人员</w:t>
      </w:r>
      <w:r w:rsidRPr="00DA7873">
        <w:rPr>
          <w:rFonts w:ascii="仿宋" w:eastAsia="仿宋" w:hAnsi="仿宋" w:cs="宋体" w:hint="eastAsia"/>
          <w:i w:val="0"/>
          <w:sz w:val="24"/>
          <w:u w:val="single"/>
          <w:lang w:eastAsia="zh-CN"/>
        </w:rPr>
        <w:t xml:space="preserve">    </w:t>
      </w:r>
      <w:r w:rsidRPr="00DA7873">
        <w:rPr>
          <w:rFonts w:ascii="仿宋" w:eastAsia="仿宋" w:hAnsi="仿宋" w:cs="宋体" w:hint="eastAsia"/>
          <w:i w:val="0"/>
          <w:sz w:val="24"/>
          <w:lang w:eastAsia="zh-CN"/>
        </w:rPr>
        <w:t>人，营业收入为</w:t>
      </w:r>
      <w:r w:rsidRPr="00DA7873">
        <w:rPr>
          <w:rFonts w:ascii="仿宋" w:eastAsia="仿宋" w:hAnsi="仿宋" w:cs="宋体" w:hint="eastAsia"/>
          <w:i w:val="0"/>
          <w:sz w:val="24"/>
          <w:u w:val="single"/>
          <w:lang w:eastAsia="zh-CN"/>
        </w:rPr>
        <w:t xml:space="preserve">    </w:t>
      </w:r>
      <w:r w:rsidRPr="00DA7873">
        <w:rPr>
          <w:rFonts w:ascii="仿宋" w:eastAsia="仿宋" w:hAnsi="仿宋" w:cs="宋体" w:hint="eastAsia"/>
          <w:i w:val="0"/>
          <w:sz w:val="24"/>
          <w:lang w:eastAsia="zh-CN"/>
        </w:rPr>
        <w:t>万元，资产总额为</w:t>
      </w:r>
      <w:r w:rsidRPr="00DA7873">
        <w:rPr>
          <w:rFonts w:ascii="仿宋" w:eastAsia="仿宋" w:hAnsi="仿宋" w:cs="宋体" w:hint="eastAsia"/>
          <w:i w:val="0"/>
          <w:sz w:val="24"/>
          <w:u w:val="single"/>
          <w:lang w:eastAsia="zh-CN"/>
        </w:rPr>
        <w:t xml:space="preserve">    </w:t>
      </w:r>
      <w:r w:rsidRPr="00DA7873">
        <w:rPr>
          <w:rFonts w:ascii="仿宋" w:eastAsia="仿宋" w:hAnsi="仿宋" w:cs="宋体" w:hint="eastAsia"/>
          <w:i w:val="0"/>
          <w:sz w:val="24"/>
          <w:lang w:eastAsia="zh-CN"/>
        </w:rPr>
        <w:t>万元，属于</w:t>
      </w:r>
      <w:r w:rsidRPr="00DA7873">
        <w:rPr>
          <w:rFonts w:ascii="仿宋" w:eastAsia="仿宋" w:hAnsi="仿宋" w:cs="宋体" w:hint="eastAsia"/>
          <w:i w:val="0"/>
          <w:sz w:val="24"/>
          <w:u w:val="single"/>
          <w:lang w:eastAsia="zh-CN"/>
        </w:rPr>
        <w:t>（中型企业、小型企业、微型企业）</w:t>
      </w:r>
      <w:r w:rsidRPr="00DA7873">
        <w:rPr>
          <w:rFonts w:ascii="仿宋" w:eastAsia="仿宋" w:hAnsi="仿宋" w:cs="宋体" w:hint="eastAsia"/>
          <w:i w:val="0"/>
          <w:sz w:val="24"/>
          <w:lang w:eastAsia="zh-CN"/>
        </w:rPr>
        <w:t>；</w:t>
      </w:r>
    </w:p>
    <w:p w:rsidR="00DA7873" w:rsidRPr="00DA7873" w:rsidRDefault="00DA7873" w:rsidP="00DA7873">
      <w:pPr>
        <w:tabs>
          <w:tab w:val="left" w:pos="0"/>
        </w:tabs>
        <w:spacing w:line="360" w:lineRule="auto"/>
        <w:ind w:firstLineChars="200" w:firstLine="480"/>
        <w:rPr>
          <w:rFonts w:ascii="仿宋" w:eastAsia="仿宋" w:hAnsi="仿宋" w:cs="宋体"/>
          <w:i w:val="0"/>
          <w:sz w:val="24"/>
          <w:lang w:eastAsia="zh-CN"/>
        </w:rPr>
      </w:pPr>
      <w:r w:rsidRPr="00DA7873">
        <w:rPr>
          <w:rFonts w:ascii="仿宋" w:eastAsia="仿宋" w:hAnsi="仿宋" w:cs="宋体" w:hint="eastAsia"/>
          <w:i w:val="0"/>
          <w:sz w:val="24"/>
          <w:lang w:eastAsia="zh-CN"/>
        </w:rPr>
        <w:t>……</w:t>
      </w:r>
    </w:p>
    <w:p w:rsidR="00DA7873" w:rsidRPr="00DA7873" w:rsidRDefault="00DA7873" w:rsidP="00DA7873">
      <w:pPr>
        <w:tabs>
          <w:tab w:val="left" w:pos="0"/>
        </w:tabs>
        <w:spacing w:line="360" w:lineRule="auto"/>
        <w:ind w:firstLineChars="200" w:firstLine="480"/>
        <w:rPr>
          <w:rFonts w:ascii="仿宋" w:eastAsia="仿宋" w:hAnsi="仿宋" w:cs="宋体"/>
          <w:i w:val="0"/>
          <w:sz w:val="24"/>
          <w:lang w:eastAsia="zh-CN"/>
        </w:rPr>
      </w:pPr>
      <w:r w:rsidRPr="00DA7873">
        <w:rPr>
          <w:rFonts w:ascii="仿宋" w:eastAsia="仿宋" w:hAnsi="仿宋" w:cs="宋体" w:hint="eastAsia"/>
          <w:i w:val="0"/>
          <w:sz w:val="24"/>
          <w:lang w:eastAsia="zh-CN"/>
        </w:rPr>
        <w:t>以上企业，不属于大企业的分支机构，不存在控股股东为大企业的情形，也不存在与大企业的负责人为同一人的情形。</w:t>
      </w:r>
    </w:p>
    <w:p w:rsidR="00DA7873" w:rsidRPr="00DA7873" w:rsidRDefault="00DA7873" w:rsidP="00DA7873">
      <w:pPr>
        <w:tabs>
          <w:tab w:val="left" w:pos="0"/>
        </w:tabs>
        <w:spacing w:line="360" w:lineRule="auto"/>
        <w:ind w:firstLineChars="200" w:firstLine="480"/>
        <w:rPr>
          <w:rFonts w:ascii="仿宋" w:eastAsia="仿宋" w:hAnsi="仿宋" w:cs="宋体"/>
          <w:i w:val="0"/>
          <w:sz w:val="24"/>
          <w:lang w:eastAsia="zh-CN"/>
        </w:rPr>
      </w:pPr>
      <w:r w:rsidRPr="00DA7873">
        <w:rPr>
          <w:rFonts w:ascii="仿宋" w:eastAsia="仿宋" w:hAnsi="仿宋" w:cs="宋体" w:hint="eastAsia"/>
          <w:i w:val="0"/>
          <w:sz w:val="24"/>
          <w:lang w:eastAsia="zh-CN"/>
        </w:rPr>
        <w:t>本企业对上述声明内容的真实性负责。如有虚假，将依法承担相应责任。</w:t>
      </w:r>
    </w:p>
    <w:p w:rsidR="00DA7873" w:rsidRPr="00DA7873" w:rsidRDefault="00DA7873" w:rsidP="00DA7873">
      <w:pPr>
        <w:tabs>
          <w:tab w:val="left" w:pos="0"/>
        </w:tabs>
        <w:spacing w:line="360" w:lineRule="auto"/>
        <w:ind w:firstLineChars="200" w:firstLine="480"/>
        <w:rPr>
          <w:rFonts w:ascii="仿宋" w:eastAsia="仿宋" w:hAnsi="仿宋" w:cs="宋体"/>
          <w:i w:val="0"/>
          <w:sz w:val="24"/>
          <w:lang w:eastAsia="zh-CN"/>
        </w:rPr>
      </w:pPr>
    </w:p>
    <w:p w:rsidR="00DA7873" w:rsidRPr="00DA7873" w:rsidRDefault="00DA7873" w:rsidP="00DA7873">
      <w:pPr>
        <w:ind w:firstLineChars="200" w:firstLine="482"/>
        <w:rPr>
          <w:rFonts w:ascii="仿宋" w:eastAsia="仿宋" w:hAnsi="仿宋"/>
          <w:b/>
          <w:i w:val="0"/>
          <w:lang w:eastAsia="zh-CN"/>
        </w:rPr>
      </w:pPr>
      <w:r w:rsidRPr="00DA7873">
        <w:rPr>
          <w:rFonts w:ascii="仿宋" w:eastAsia="仿宋" w:hAnsi="仿宋" w:cs="宋体" w:hint="eastAsia"/>
          <w:b/>
          <w:i w:val="0"/>
          <w:sz w:val="24"/>
          <w:lang w:eastAsia="zh-CN"/>
        </w:rPr>
        <w:t>注：从业人员、营业收入、资产总额填报上一年度数据，无上</w:t>
      </w:r>
      <w:proofErr w:type="gramStart"/>
      <w:r w:rsidRPr="00DA7873">
        <w:rPr>
          <w:rFonts w:ascii="仿宋" w:eastAsia="仿宋" w:hAnsi="仿宋" w:cs="宋体" w:hint="eastAsia"/>
          <w:b/>
          <w:i w:val="0"/>
          <w:sz w:val="24"/>
          <w:lang w:eastAsia="zh-CN"/>
        </w:rPr>
        <w:t>一</w:t>
      </w:r>
      <w:proofErr w:type="gramEnd"/>
      <w:r w:rsidRPr="00DA7873">
        <w:rPr>
          <w:rFonts w:ascii="仿宋" w:eastAsia="仿宋" w:hAnsi="仿宋" w:cs="宋体" w:hint="eastAsia"/>
          <w:b/>
          <w:i w:val="0"/>
          <w:sz w:val="24"/>
          <w:lang w:eastAsia="zh-CN"/>
        </w:rPr>
        <w:t>年度数据的新成立企业可不填报。</w:t>
      </w:r>
    </w:p>
    <w:p w:rsidR="00DA7873" w:rsidRPr="00DA7873" w:rsidRDefault="00DA7873" w:rsidP="00DA7873">
      <w:pPr>
        <w:tabs>
          <w:tab w:val="left" w:pos="0"/>
        </w:tabs>
        <w:spacing w:line="360" w:lineRule="auto"/>
        <w:ind w:firstLineChars="200" w:firstLine="480"/>
        <w:rPr>
          <w:rFonts w:ascii="仿宋" w:eastAsia="仿宋" w:hAnsi="仿宋" w:cs="宋体"/>
          <w:i w:val="0"/>
          <w:sz w:val="24"/>
          <w:lang w:eastAsia="zh-CN"/>
        </w:rPr>
      </w:pPr>
    </w:p>
    <w:p w:rsidR="00DA7873" w:rsidRPr="00DA7873" w:rsidRDefault="00DA7873" w:rsidP="00DA7873">
      <w:pPr>
        <w:tabs>
          <w:tab w:val="left" w:pos="0"/>
        </w:tabs>
        <w:spacing w:line="360" w:lineRule="auto"/>
        <w:ind w:firstLineChars="200" w:firstLine="480"/>
        <w:rPr>
          <w:rFonts w:ascii="仿宋" w:eastAsia="仿宋" w:hAnsi="仿宋" w:cs="宋体"/>
          <w:i w:val="0"/>
          <w:sz w:val="24"/>
          <w:lang w:eastAsia="zh-CN"/>
        </w:rPr>
      </w:pPr>
      <w:r w:rsidRPr="00DA7873">
        <w:rPr>
          <w:rFonts w:ascii="仿宋" w:eastAsia="仿宋" w:hAnsi="仿宋" w:cs="宋体" w:hint="eastAsia"/>
          <w:i w:val="0"/>
          <w:sz w:val="24"/>
          <w:lang w:eastAsia="zh-CN"/>
        </w:rPr>
        <w:t>企业名称（盖章）：</w:t>
      </w:r>
    </w:p>
    <w:p w:rsidR="00DA7873" w:rsidRPr="00DA7873" w:rsidRDefault="00DA7873" w:rsidP="00DA7873">
      <w:pPr>
        <w:tabs>
          <w:tab w:val="left" w:pos="0"/>
        </w:tabs>
        <w:spacing w:line="360" w:lineRule="auto"/>
        <w:ind w:firstLineChars="200" w:firstLine="480"/>
        <w:rPr>
          <w:rFonts w:ascii="仿宋" w:eastAsia="仿宋" w:hAnsi="仿宋" w:cs="宋体"/>
          <w:i w:val="0"/>
          <w:sz w:val="24"/>
          <w:lang w:eastAsia="zh-CN"/>
        </w:rPr>
      </w:pPr>
      <w:r w:rsidRPr="00DA7873">
        <w:rPr>
          <w:rFonts w:ascii="仿宋" w:eastAsia="仿宋" w:hAnsi="仿宋" w:cs="宋体" w:hint="eastAsia"/>
          <w:i w:val="0"/>
          <w:sz w:val="24"/>
          <w:lang w:eastAsia="zh-CN"/>
        </w:rPr>
        <w:t>日 期：</w:t>
      </w:r>
    </w:p>
    <w:p w:rsidR="009F0284" w:rsidRDefault="009F0284" w:rsidP="009F0284">
      <w:pPr>
        <w:rPr>
          <w:rFonts w:ascii="仿宋" w:eastAsia="仿宋" w:hAnsi="仿宋"/>
          <w:i w:val="0"/>
          <w:color w:val="auto"/>
          <w:lang w:eastAsia="zh-CN"/>
        </w:rPr>
      </w:pPr>
      <w:r>
        <w:rPr>
          <w:rFonts w:ascii="仿宋" w:eastAsia="仿宋" w:hAnsi="仿宋"/>
          <w:i w:val="0"/>
          <w:color w:val="auto"/>
          <w:lang w:eastAsia="zh-CN"/>
        </w:rPr>
        <w:br w:type="page"/>
      </w:r>
    </w:p>
    <w:p w:rsidR="009F0284" w:rsidRDefault="009F0284" w:rsidP="009F0284">
      <w:pPr>
        <w:pStyle w:val="30"/>
        <w:rPr>
          <w:rFonts w:ascii="仿宋" w:hAnsi="仿宋"/>
          <w:i w:val="0"/>
          <w:sz w:val="28"/>
          <w:lang w:eastAsia="zh-CN"/>
        </w:rPr>
      </w:pPr>
      <w:bookmarkStart w:id="450" w:name="_Toc497752273"/>
      <w:bookmarkStart w:id="451" w:name="_Toc524910137"/>
      <w:bookmarkStart w:id="452" w:name="_Toc505762772"/>
      <w:bookmarkStart w:id="453" w:name="_Toc511558679"/>
      <w:bookmarkStart w:id="454" w:name="_Toc494034632"/>
      <w:bookmarkStart w:id="455" w:name="_Toc38274208"/>
      <w:r>
        <w:rPr>
          <w:rFonts w:ascii="仿宋" w:hAnsi="仿宋" w:hint="eastAsia"/>
          <w:i w:val="0"/>
          <w:sz w:val="28"/>
          <w:lang w:eastAsia="zh-CN"/>
        </w:rPr>
        <w:lastRenderedPageBreak/>
        <w:t>五、监狱企业证明材料</w:t>
      </w:r>
      <w:bookmarkEnd w:id="450"/>
      <w:bookmarkEnd w:id="451"/>
      <w:bookmarkEnd w:id="452"/>
      <w:bookmarkEnd w:id="453"/>
      <w:bookmarkEnd w:id="454"/>
      <w:bookmarkEnd w:id="455"/>
      <w:r>
        <w:rPr>
          <w:rFonts w:ascii="仿宋" w:hAnsi="仿宋" w:hint="eastAsia"/>
          <w:i w:val="0"/>
          <w:sz w:val="28"/>
          <w:lang w:eastAsia="zh-CN"/>
        </w:rPr>
        <w:t>（适合监狱企业参与本项目使用）</w:t>
      </w:r>
    </w:p>
    <w:p w:rsidR="009F0284" w:rsidRDefault="009F0284" w:rsidP="009F0284">
      <w:pPr>
        <w:widowControl w:val="0"/>
        <w:spacing w:line="360" w:lineRule="auto"/>
        <w:jc w:val="center"/>
        <w:rPr>
          <w:rFonts w:ascii="仿宋" w:eastAsia="仿宋" w:hAnsi="仿宋"/>
          <w:b/>
          <w:i w:val="0"/>
          <w:color w:val="auto"/>
          <w:sz w:val="28"/>
          <w:szCs w:val="28"/>
          <w:lang w:eastAsia="zh-CN" w:bidi="ar-SA"/>
        </w:rPr>
      </w:pPr>
      <w:r>
        <w:rPr>
          <w:rFonts w:ascii="仿宋" w:eastAsia="仿宋" w:hAnsi="仿宋" w:hint="eastAsia"/>
          <w:b/>
          <w:i w:val="0"/>
          <w:color w:val="auto"/>
          <w:sz w:val="28"/>
          <w:szCs w:val="28"/>
          <w:lang w:eastAsia="zh-CN" w:bidi="ar-SA"/>
        </w:rPr>
        <w:t>监狱企业证明</w:t>
      </w:r>
    </w:p>
    <w:p w:rsidR="009F0284" w:rsidRDefault="009F0284" w:rsidP="009F0284">
      <w:pPr>
        <w:widowControl w:val="0"/>
        <w:rPr>
          <w:rFonts w:ascii="仿宋" w:eastAsia="仿宋" w:hAnsi="仿宋"/>
          <w:i w:val="0"/>
          <w:color w:val="auto"/>
          <w:sz w:val="21"/>
          <w:lang w:eastAsia="zh-CN" w:bidi="ar-SA"/>
        </w:rPr>
      </w:pPr>
    </w:p>
    <w:p w:rsidR="009F0284" w:rsidRDefault="009F0284" w:rsidP="009F0284">
      <w:pPr>
        <w:widowControl w:val="0"/>
        <w:spacing w:line="360" w:lineRule="auto"/>
        <w:rPr>
          <w:rFonts w:ascii="仿宋" w:eastAsia="仿宋" w:hAnsi="仿宋"/>
          <w:i w:val="0"/>
          <w:color w:val="auto"/>
          <w:sz w:val="24"/>
          <w:szCs w:val="21"/>
          <w:lang w:eastAsia="zh-CN" w:bidi="ar-SA"/>
        </w:rPr>
      </w:pPr>
    </w:p>
    <w:p w:rsidR="009F0284" w:rsidRDefault="009F0284" w:rsidP="009F0284">
      <w:pPr>
        <w:widowControl w:val="0"/>
        <w:rPr>
          <w:rFonts w:ascii="仿宋" w:eastAsia="仿宋" w:hAnsi="仿宋"/>
          <w:i w:val="0"/>
          <w:color w:val="auto"/>
          <w:sz w:val="21"/>
          <w:lang w:eastAsia="zh-CN" w:bidi="ar-SA"/>
        </w:rPr>
      </w:pPr>
    </w:p>
    <w:p w:rsidR="009F0284" w:rsidRDefault="009F0284" w:rsidP="009F0284">
      <w:pPr>
        <w:widowControl w:val="0"/>
        <w:spacing w:after="120" w:line="480" w:lineRule="auto"/>
        <w:jc w:val="both"/>
        <w:rPr>
          <w:rFonts w:ascii="仿宋" w:eastAsia="仿宋" w:hAnsi="仿宋"/>
          <w:i w:val="0"/>
          <w:color w:val="auto"/>
          <w:kern w:val="0"/>
          <w:sz w:val="24"/>
          <w:szCs w:val="24"/>
          <w:u w:val="single"/>
          <w:lang w:eastAsia="zh-CN" w:bidi="ar-SA"/>
        </w:rPr>
      </w:pPr>
    </w:p>
    <w:p w:rsidR="009F0284" w:rsidRDefault="009F0284" w:rsidP="009F0284">
      <w:pPr>
        <w:widowControl w:val="0"/>
        <w:spacing w:after="120" w:line="360" w:lineRule="auto"/>
        <w:ind w:firstLineChars="200" w:firstLine="480"/>
        <w:jc w:val="both"/>
        <w:rPr>
          <w:rFonts w:ascii="仿宋" w:eastAsia="仿宋" w:hAnsi="仿宋"/>
          <w:i w:val="0"/>
          <w:color w:val="auto"/>
          <w:kern w:val="0"/>
          <w:sz w:val="24"/>
          <w:szCs w:val="24"/>
          <w:lang w:eastAsia="zh-CN" w:bidi="ar-SA"/>
        </w:rPr>
      </w:pPr>
      <w:r>
        <w:rPr>
          <w:rFonts w:ascii="仿宋" w:eastAsia="仿宋" w:hAnsi="仿宋" w:hint="eastAsia"/>
          <w:i w:val="0"/>
          <w:color w:val="auto"/>
          <w:kern w:val="0"/>
          <w:sz w:val="24"/>
          <w:szCs w:val="24"/>
          <w:lang w:eastAsia="zh-CN" w:bidi="ar-SA"/>
        </w:rPr>
        <w:t>参加政府采购活动的监狱企业应当提供省级以上监狱管理局、戒毒管理局（含新疆生产建设兵团）出具的属于监狱企业的证明文件复印件加盖投标人公章，原件备查。</w:t>
      </w:r>
    </w:p>
    <w:p w:rsidR="009F0284" w:rsidRDefault="009F0284" w:rsidP="009F0284">
      <w:pPr>
        <w:widowControl w:val="0"/>
        <w:rPr>
          <w:rFonts w:ascii="仿宋" w:eastAsia="仿宋" w:hAnsi="仿宋"/>
          <w:i w:val="0"/>
          <w:color w:val="auto"/>
          <w:sz w:val="21"/>
          <w:lang w:eastAsia="zh-CN" w:bidi="ar-SA"/>
        </w:rPr>
      </w:pPr>
    </w:p>
    <w:p w:rsidR="009F0284" w:rsidRDefault="009F0284" w:rsidP="009F0284">
      <w:pPr>
        <w:widowControl w:val="0"/>
        <w:spacing w:after="156"/>
        <w:rPr>
          <w:rFonts w:ascii="仿宋" w:eastAsia="仿宋" w:hAnsi="仿宋" w:cs="Marigold"/>
          <w:i w:val="0"/>
          <w:color w:val="auto"/>
          <w:sz w:val="24"/>
          <w:szCs w:val="24"/>
          <w:lang w:eastAsia="zh-CN" w:bidi="ar-SA"/>
        </w:rPr>
      </w:pPr>
    </w:p>
    <w:p w:rsidR="009F0284" w:rsidRDefault="009F0284" w:rsidP="009F0284">
      <w:pPr>
        <w:widowControl w:val="0"/>
        <w:spacing w:after="156"/>
        <w:rPr>
          <w:rFonts w:ascii="仿宋" w:eastAsia="仿宋" w:hAnsi="仿宋" w:cs="Marigold"/>
          <w:i w:val="0"/>
          <w:color w:val="auto"/>
          <w:sz w:val="24"/>
          <w:szCs w:val="24"/>
          <w:lang w:eastAsia="zh-CN" w:bidi="ar-SA"/>
        </w:rPr>
      </w:pPr>
    </w:p>
    <w:p w:rsidR="009F0284" w:rsidRDefault="009F0284" w:rsidP="009F0284">
      <w:pPr>
        <w:widowControl w:val="0"/>
        <w:spacing w:after="156"/>
        <w:rPr>
          <w:rFonts w:ascii="仿宋" w:eastAsia="仿宋" w:hAnsi="仿宋" w:cs="Marigold"/>
          <w:i w:val="0"/>
          <w:color w:val="auto"/>
          <w:sz w:val="24"/>
          <w:szCs w:val="24"/>
          <w:lang w:eastAsia="zh-CN" w:bidi="ar-SA"/>
        </w:rPr>
      </w:pPr>
    </w:p>
    <w:p w:rsidR="009F0284" w:rsidRDefault="009F0284" w:rsidP="009F0284">
      <w:pPr>
        <w:widowControl w:val="0"/>
        <w:spacing w:after="156"/>
        <w:rPr>
          <w:rFonts w:ascii="仿宋" w:eastAsia="仿宋" w:hAnsi="仿宋" w:cs="Marigold"/>
          <w:i w:val="0"/>
          <w:color w:val="auto"/>
          <w:sz w:val="24"/>
          <w:szCs w:val="24"/>
          <w:lang w:eastAsia="zh-CN" w:bidi="ar-SA"/>
        </w:rPr>
      </w:pPr>
    </w:p>
    <w:p w:rsidR="009F0284" w:rsidRDefault="009F0284" w:rsidP="009F0284">
      <w:pPr>
        <w:widowControl w:val="0"/>
        <w:spacing w:after="156"/>
        <w:rPr>
          <w:rFonts w:ascii="仿宋" w:eastAsia="仿宋" w:hAnsi="仿宋" w:cs="Marigold"/>
          <w:i w:val="0"/>
          <w:color w:val="auto"/>
          <w:sz w:val="24"/>
          <w:szCs w:val="24"/>
          <w:lang w:eastAsia="zh-CN" w:bidi="ar-SA"/>
        </w:rPr>
      </w:pPr>
      <w:r>
        <w:rPr>
          <w:rFonts w:ascii="仿宋" w:eastAsia="仿宋" w:hAnsi="仿宋" w:cs="Marigold" w:hint="eastAsia"/>
          <w:i w:val="0"/>
          <w:color w:val="auto"/>
          <w:sz w:val="24"/>
          <w:szCs w:val="24"/>
          <w:lang w:eastAsia="zh-CN" w:bidi="ar-SA"/>
        </w:rPr>
        <w:t>注</w:t>
      </w:r>
      <w:r>
        <w:rPr>
          <w:rFonts w:ascii="仿宋" w:eastAsia="仿宋" w:hAnsi="仿宋" w:cs="Marigold"/>
          <w:i w:val="0"/>
          <w:color w:val="auto"/>
          <w:sz w:val="24"/>
          <w:szCs w:val="24"/>
          <w:lang w:eastAsia="zh-CN" w:bidi="ar-SA"/>
        </w:rPr>
        <w:t>：</w:t>
      </w:r>
      <w:r>
        <w:rPr>
          <w:rFonts w:ascii="仿宋" w:eastAsia="仿宋" w:hAnsi="仿宋" w:cs="Marigold" w:hint="eastAsia"/>
          <w:i w:val="0"/>
          <w:color w:val="auto"/>
          <w:sz w:val="24"/>
          <w:szCs w:val="24"/>
          <w:lang w:eastAsia="zh-CN" w:bidi="ar-SA"/>
        </w:rPr>
        <w:t>在政府采购活动中，监狱企业视同小型、微型企业，享受预留份额、评审中价格扣除等政府采购促进中小企业发展的政府采购政策。</w:t>
      </w:r>
    </w:p>
    <w:p w:rsidR="009F0284" w:rsidRDefault="009F0284" w:rsidP="009F0284">
      <w:pPr>
        <w:widowControl w:val="0"/>
        <w:spacing w:after="156"/>
        <w:rPr>
          <w:rFonts w:ascii="仿宋" w:eastAsia="仿宋" w:hAnsi="仿宋" w:cs="Marigold"/>
          <w:i w:val="0"/>
          <w:color w:val="auto"/>
          <w:sz w:val="24"/>
          <w:szCs w:val="24"/>
          <w:lang w:eastAsia="zh-CN" w:bidi="ar-SA"/>
        </w:rPr>
      </w:pPr>
    </w:p>
    <w:p w:rsidR="009F0284" w:rsidRDefault="009F0284" w:rsidP="009F0284">
      <w:pPr>
        <w:widowControl w:val="0"/>
        <w:spacing w:line="360" w:lineRule="auto"/>
        <w:ind w:firstLineChars="200" w:firstLine="480"/>
        <w:rPr>
          <w:rFonts w:ascii="仿宋" w:eastAsia="仿宋" w:hAnsi="仿宋"/>
          <w:i w:val="0"/>
          <w:color w:val="auto"/>
          <w:lang w:eastAsia="zh-CN"/>
        </w:rPr>
      </w:pPr>
      <w:r>
        <w:rPr>
          <w:rFonts w:ascii="仿宋" w:eastAsia="仿宋" w:hAnsi="仿宋"/>
          <w:i w:val="0"/>
          <w:color w:val="auto"/>
          <w:sz w:val="24"/>
          <w:szCs w:val="21"/>
          <w:lang w:eastAsia="zh-CN" w:bidi="ar-SA"/>
        </w:rPr>
        <w:br w:type="page"/>
      </w:r>
    </w:p>
    <w:p w:rsidR="009F0284" w:rsidRDefault="009F0284" w:rsidP="009F0284">
      <w:pPr>
        <w:pStyle w:val="30"/>
        <w:rPr>
          <w:rFonts w:ascii="仿宋" w:hAnsi="仿宋"/>
          <w:i w:val="0"/>
          <w:sz w:val="28"/>
          <w:lang w:eastAsia="zh-CN"/>
        </w:rPr>
      </w:pPr>
      <w:bookmarkStart w:id="456" w:name="_Toc505762773"/>
      <w:bookmarkStart w:id="457" w:name="_Toc497752274"/>
      <w:bookmarkStart w:id="458" w:name="_Toc524910138"/>
      <w:bookmarkStart w:id="459" w:name="_Toc511558680"/>
      <w:bookmarkStart w:id="460" w:name="_Toc38274209"/>
      <w:bookmarkStart w:id="461" w:name="_Toc468346411"/>
      <w:bookmarkStart w:id="462" w:name="_Toc468331120"/>
      <w:bookmarkStart w:id="463" w:name="_Toc471381167"/>
      <w:r>
        <w:rPr>
          <w:rFonts w:ascii="仿宋" w:hAnsi="仿宋" w:hint="eastAsia"/>
          <w:i w:val="0"/>
          <w:sz w:val="28"/>
          <w:lang w:eastAsia="zh-CN"/>
        </w:rPr>
        <w:lastRenderedPageBreak/>
        <w:t>六、残疾人福利性单位证明材料</w:t>
      </w:r>
      <w:bookmarkEnd w:id="456"/>
      <w:bookmarkEnd w:id="457"/>
      <w:bookmarkEnd w:id="458"/>
      <w:bookmarkEnd w:id="459"/>
      <w:bookmarkEnd w:id="460"/>
      <w:r>
        <w:rPr>
          <w:rFonts w:ascii="仿宋" w:hAnsi="仿宋" w:hint="eastAsia"/>
          <w:i w:val="0"/>
          <w:sz w:val="28"/>
          <w:lang w:eastAsia="zh-CN"/>
        </w:rPr>
        <w:t>（适合残疾人福利性单位参与本项目使用）</w:t>
      </w:r>
    </w:p>
    <w:p w:rsidR="009F0284" w:rsidRDefault="009F0284" w:rsidP="009F0284">
      <w:pPr>
        <w:widowControl w:val="0"/>
        <w:spacing w:line="588" w:lineRule="exact"/>
        <w:jc w:val="center"/>
        <w:rPr>
          <w:rFonts w:ascii="仿宋" w:eastAsia="仿宋" w:hAnsi="仿宋"/>
          <w:b/>
          <w:i w:val="0"/>
          <w:color w:val="auto"/>
          <w:spacing w:val="6"/>
          <w:sz w:val="30"/>
          <w:szCs w:val="30"/>
          <w:lang w:eastAsia="zh-CN" w:bidi="ar-SA"/>
        </w:rPr>
      </w:pPr>
      <w:r>
        <w:rPr>
          <w:rFonts w:ascii="仿宋" w:eastAsia="仿宋" w:hAnsi="仿宋" w:hint="eastAsia"/>
          <w:b/>
          <w:i w:val="0"/>
          <w:color w:val="auto"/>
          <w:spacing w:val="6"/>
          <w:sz w:val="30"/>
          <w:szCs w:val="30"/>
          <w:lang w:eastAsia="zh-CN" w:bidi="ar-SA"/>
        </w:rPr>
        <w:t>残疾人福利性单位声明函</w:t>
      </w:r>
    </w:p>
    <w:p w:rsidR="009F0284" w:rsidRDefault="009F0284" w:rsidP="009F0284">
      <w:pPr>
        <w:widowControl w:val="0"/>
        <w:spacing w:line="588" w:lineRule="exact"/>
        <w:jc w:val="both"/>
        <w:rPr>
          <w:rFonts w:ascii="仿宋" w:eastAsia="仿宋" w:hAnsi="仿宋"/>
          <w:b/>
          <w:i w:val="0"/>
          <w:color w:val="auto"/>
          <w:spacing w:val="6"/>
          <w:sz w:val="30"/>
          <w:szCs w:val="30"/>
          <w:lang w:eastAsia="zh-CN" w:bidi="ar-SA"/>
        </w:rPr>
      </w:pPr>
    </w:p>
    <w:p w:rsidR="009F0284" w:rsidRDefault="009F0284" w:rsidP="009F0284">
      <w:pPr>
        <w:spacing w:line="360" w:lineRule="auto"/>
        <w:ind w:firstLineChars="200" w:firstLine="480"/>
        <w:contextualSpacing/>
        <w:rPr>
          <w:rFonts w:ascii="仿宋" w:eastAsia="仿宋" w:hAnsi="仿宋"/>
          <w:i w:val="0"/>
          <w:color w:val="auto"/>
          <w:sz w:val="24"/>
          <w:lang w:eastAsia="zh-CN" w:bidi="ar-SA"/>
        </w:rPr>
      </w:pPr>
      <w:r>
        <w:rPr>
          <w:rFonts w:ascii="仿宋" w:eastAsia="仿宋" w:hAnsi="仿宋" w:hint="eastAsia"/>
          <w:i w:val="0"/>
          <w:color w:val="auto"/>
          <w:sz w:val="24"/>
          <w:lang w:eastAsia="zh-CN" w:bidi="ar-SA"/>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9F0284" w:rsidRDefault="009F0284" w:rsidP="009F0284">
      <w:pPr>
        <w:spacing w:line="360" w:lineRule="auto"/>
        <w:contextualSpacing/>
        <w:rPr>
          <w:rFonts w:ascii="仿宋" w:eastAsia="仿宋" w:hAnsi="仿宋"/>
          <w:i w:val="0"/>
          <w:color w:val="auto"/>
          <w:sz w:val="24"/>
          <w:lang w:eastAsia="zh-CN" w:bidi="ar-SA"/>
        </w:rPr>
      </w:pPr>
      <w:r>
        <w:rPr>
          <w:rFonts w:ascii="仿宋" w:eastAsia="仿宋" w:hAnsi="仿宋" w:hint="eastAsia"/>
          <w:i w:val="0"/>
          <w:color w:val="auto"/>
          <w:sz w:val="24"/>
          <w:lang w:eastAsia="zh-CN" w:bidi="ar-SA"/>
        </w:rPr>
        <w:t>本单位对上述声明的真实性负责。如有虚假，将依法承担相应责任。</w:t>
      </w:r>
    </w:p>
    <w:p w:rsidR="009F0284" w:rsidRDefault="009F0284" w:rsidP="009F0284">
      <w:pPr>
        <w:spacing w:line="360" w:lineRule="auto"/>
        <w:contextualSpacing/>
        <w:rPr>
          <w:rFonts w:ascii="仿宋" w:eastAsia="仿宋" w:hAnsi="仿宋"/>
          <w:i w:val="0"/>
          <w:color w:val="auto"/>
          <w:sz w:val="24"/>
          <w:lang w:eastAsia="zh-CN" w:bidi="ar-SA"/>
        </w:rPr>
      </w:pPr>
    </w:p>
    <w:p w:rsidR="009F0284" w:rsidRDefault="009F0284" w:rsidP="009F0284">
      <w:pPr>
        <w:spacing w:line="360" w:lineRule="auto"/>
        <w:contextualSpacing/>
        <w:rPr>
          <w:rFonts w:ascii="仿宋" w:eastAsia="仿宋" w:hAnsi="仿宋"/>
          <w:i w:val="0"/>
          <w:color w:val="auto"/>
          <w:sz w:val="24"/>
          <w:lang w:eastAsia="zh-CN" w:bidi="ar-SA"/>
        </w:rPr>
      </w:pPr>
    </w:p>
    <w:p w:rsidR="009F0284" w:rsidRDefault="009F0284" w:rsidP="009F0284">
      <w:pPr>
        <w:spacing w:line="360" w:lineRule="auto"/>
        <w:contextualSpacing/>
        <w:rPr>
          <w:rFonts w:ascii="仿宋" w:eastAsia="仿宋" w:hAnsi="仿宋"/>
          <w:i w:val="0"/>
          <w:color w:val="auto"/>
          <w:sz w:val="24"/>
          <w:lang w:eastAsia="zh-CN" w:bidi="ar-SA"/>
        </w:rPr>
      </w:pPr>
      <w:r>
        <w:rPr>
          <w:rFonts w:ascii="仿宋" w:eastAsia="仿宋" w:hAnsi="仿宋" w:hint="eastAsia"/>
          <w:i w:val="0"/>
          <w:color w:val="auto"/>
          <w:sz w:val="24"/>
          <w:lang w:eastAsia="zh-CN" w:bidi="ar-SA"/>
        </w:rPr>
        <w:t xml:space="preserve">       单位名称（盖章）</w:t>
      </w:r>
    </w:p>
    <w:p w:rsidR="009F0284" w:rsidRDefault="009F0284" w:rsidP="009F0284">
      <w:pPr>
        <w:spacing w:line="360" w:lineRule="auto"/>
        <w:ind w:firstLineChars="400" w:firstLine="960"/>
        <w:contextualSpacing/>
        <w:rPr>
          <w:rFonts w:ascii="仿宋" w:eastAsia="仿宋" w:hAnsi="仿宋" w:cs="宋体"/>
          <w:i w:val="0"/>
          <w:color w:val="auto"/>
          <w:sz w:val="24"/>
          <w:lang w:eastAsia="zh-CN"/>
        </w:rPr>
      </w:pPr>
      <w:r>
        <w:rPr>
          <w:rFonts w:ascii="仿宋" w:eastAsia="仿宋" w:hAnsi="仿宋" w:hint="eastAsia"/>
          <w:i w:val="0"/>
          <w:color w:val="auto"/>
          <w:sz w:val="24"/>
          <w:lang w:eastAsia="zh-CN" w:bidi="ar-SA"/>
        </w:rPr>
        <w:t>投标日期：</w:t>
      </w:r>
    </w:p>
    <w:p w:rsidR="009F0284" w:rsidRDefault="009F0284" w:rsidP="009F0284">
      <w:pPr>
        <w:spacing w:line="360" w:lineRule="auto"/>
        <w:rPr>
          <w:rFonts w:ascii="仿宋" w:eastAsia="仿宋" w:hAnsi="仿宋" w:cs="宋体"/>
          <w:i w:val="0"/>
          <w:color w:val="auto"/>
          <w:sz w:val="24"/>
          <w:lang w:eastAsia="zh-CN"/>
        </w:rPr>
      </w:pPr>
    </w:p>
    <w:p w:rsidR="009F0284" w:rsidRDefault="009F0284" w:rsidP="009F0284">
      <w:pPr>
        <w:spacing w:line="360" w:lineRule="auto"/>
        <w:ind w:firstLineChars="200" w:firstLine="480"/>
        <w:rPr>
          <w:rFonts w:ascii="仿宋" w:eastAsia="仿宋" w:hAnsi="仿宋" w:cs="宋体"/>
          <w:i w:val="0"/>
          <w:color w:val="auto"/>
          <w:sz w:val="24"/>
          <w:lang w:eastAsia="zh-CN"/>
        </w:rPr>
      </w:pPr>
      <w:r>
        <w:rPr>
          <w:rFonts w:ascii="仿宋" w:eastAsia="仿宋" w:hAnsi="仿宋" w:cs="宋体" w:hint="eastAsia"/>
          <w:i w:val="0"/>
          <w:color w:val="auto"/>
          <w:sz w:val="24"/>
          <w:lang w:eastAsia="zh-CN"/>
        </w:rPr>
        <w:t>注：1、残疾人福利性单位视同小型、微型企业，享受预留份额、评审中价格扣除等促进中小企业发展的政府采购政策。残疾人福利性单位属于小型、微型企业的，不重复享受政策。</w:t>
      </w:r>
    </w:p>
    <w:p w:rsidR="009F0284" w:rsidRDefault="009F0284" w:rsidP="009F0284">
      <w:pPr>
        <w:widowControl w:val="0"/>
        <w:spacing w:line="360" w:lineRule="auto"/>
        <w:ind w:firstLineChars="250" w:firstLine="600"/>
        <w:jc w:val="both"/>
        <w:rPr>
          <w:rFonts w:ascii="仿宋" w:eastAsia="仿宋" w:hAnsi="仿宋" w:cs="宋体"/>
          <w:i w:val="0"/>
          <w:color w:val="auto"/>
          <w:sz w:val="24"/>
          <w:lang w:eastAsia="zh-CN"/>
        </w:rPr>
      </w:pPr>
      <w:r>
        <w:rPr>
          <w:rFonts w:ascii="仿宋" w:eastAsia="仿宋" w:hAnsi="仿宋" w:cs="宋体" w:hint="eastAsia"/>
          <w:i w:val="0"/>
          <w:color w:val="auto"/>
          <w:sz w:val="24"/>
          <w:lang w:eastAsia="zh-CN"/>
        </w:rPr>
        <w:t>2、投标人为非残疾人福利性单位的，可不提供此声明。</w:t>
      </w:r>
    </w:p>
    <w:p w:rsidR="009F0284" w:rsidRDefault="009F0284" w:rsidP="009F0284">
      <w:pPr>
        <w:widowControl w:val="0"/>
        <w:tabs>
          <w:tab w:val="left" w:pos="4860"/>
        </w:tabs>
        <w:spacing w:line="588" w:lineRule="exact"/>
        <w:ind w:right="1560" w:firstLineChars="200" w:firstLine="504"/>
        <w:rPr>
          <w:rFonts w:ascii="仿宋" w:eastAsia="仿宋" w:hAnsi="仿宋"/>
          <w:i w:val="0"/>
          <w:color w:val="auto"/>
          <w:spacing w:val="6"/>
          <w:sz w:val="24"/>
          <w:szCs w:val="24"/>
          <w:lang w:eastAsia="zh-CN" w:bidi="ar-SA"/>
        </w:rPr>
      </w:pPr>
    </w:p>
    <w:p w:rsidR="009F0284" w:rsidRDefault="009F0284" w:rsidP="009F0284">
      <w:pPr>
        <w:widowControl w:val="0"/>
        <w:tabs>
          <w:tab w:val="left" w:pos="4860"/>
        </w:tabs>
        <w:spacing w:line="588" w:lineRule="exact"/>
        <w:ind w:right="1560" w:firstLineChars="200" w:firstLine="504"/>
        <w:jc w:val="center"/>
        <w:rPr>
          <w:rFonts w:ascii="仿宋" w:eastAsia="仿宋" w:hAnsi="仿宋"/>
          <w:i w:val="0"/>
          <w:color w:val="auto"/>
          <w:spacing w:val="6"/>
          <w:sz w:val="24"/>
          <w:szCs w:val="24"/>
          <w:lang w:eastAsia="zh-CN" w:bidi="ar-SA"/>
        </w:rPr>
      </w:pPr>
    </w:p>
    <w:p w:rsidR="009F0284" w:rsidRDefault="009F0284" w:rsidP="009F0284">
      <w:pPr>
        <w:widowControl w:val="0"/>
        <w:tabs>
          <w:tab w:val="left" w:pos="4860"/>
        </w:tabs>
        <w:spacing w:line="588" w:lineRule="exact"/>
        <w:ind w:right="1560" w:firstLineChars="200" w:firstLine="504"/>
        <w:jc w:val="center"/>
        <w:rPr>
          <w:rFonts w:ascii="仿宋" w:eastAsia="仿宋" w:hAnsi="仿宋"/>
          <w:i w:val="0"/>
          <w:color w:val="auto"/>
          <w:spacing w:val="6"/>
          <w:sz w:val="24"/>
          <w:szCs w:val="24"/>
          <w:lang w:eastAsia="zh-CN" w:bidi="ar-SA"/>
        </w:rPr>
      </w:pPr>
    </w:p>
    <w:p w:rsidR="009F0284" w:rsidRDefault="009F0284" w:rsidP="009F0284">
      <w:pPr>
        <w:rPr>
          <w:rFonts w:ascii="仿宋" w:eastAsia="仿宋" w:hAnsi="仿宋" w:cs="Marigold"/>
          <w:bCs/>
          <w:i w:val="0"/>
          <w:color w:val="auto"/>
          <w:sz w:val="24"/>
          <w:szCs w:val="24"/>
          <w:lang w:eastAsia="zh-CN"/>
        </w:rPr>
      </w:pPr>
      <w:r>
        <w:rPr>
          <w:rFonts w:ascii="仿宋" w:eastAsia="仿宋" w:hAnsi="仿宋"/>
          <w:i w:val="0"/>
          <w:color w:val="auto"/>
          <w:spacing w:val="6"/>
          <w:sz w:val="24"/>
          <w:szCs w:val="24"/>
          <w:lang w:eastAsia="zh-CN" w:bidi="ar-SA"/>
        </w:rPr>
        <w:br w:type="page"/>
      </w:r>
      <w:bookmarkEnd w:id="461"/>
      <w:bookmarkEnd w:id="462"/>
      <w:bookmarkEnd w:id="463"/>
    </w:p>
    <w:p w:rsidR="00841500" w:rsidRDefault="009F0284">
      <w:pPr>
        <w:pStyle w:val="30"/>
        <w:rPr>
          <w:rFonts w:ascii="仿宋" w:hAnsi="仿宋"/>
          <w:i w:val="0"/>
          <w:sz w:val="28"/>
          <w:lang w:eastAsia="zh-CN"/>
        </w:rPr>
      </w:pPr>
      <w:r>
        <w:rPr>
          <w:rFonts w:ascii="仿宋" w:hAnsi="仿宋" w:hint="eastAsia"/>
          <w:i w:val="0"/>
          <w:sz w:val="28"/>
          <w:lang w:eastAsia="zh-CN"/>
        </w:rPr>
        <w:lastRenderedPageBreak/>
        <w:t>七</w:t>
      </w:r>
      <w:r w:rsidR="0010460C">
        <w:rPr>
          <w:rFonts w:ascii="仿宋" w:hAnsi="仿宋" w:hint="eastAsia"/>
          <w:i w:val="0"/>
          <w:sz w:val="28"/>
          <w:lang w:eastAsia="zh-CN"/>
        </w:rPr>
        <w:t>、招标文件要求递交其他的材料或文件</w:t>
      </w:r>
      <w:bookmarkEnd w:id="442"/>
      <w:bookmarkEnd w:id="443"/>
      <w:bookmarkEnd w:id="444"/>
    </w:p>
    <w:p w:rsidR="00841500" w:rsidRDefault="009F0284">
      <w:pPr>
        <w:pStyle w:val="30"/>
        <w:rPr>
          <w:rFonts w:ascii="仿宋" w:hAnsi="仿宋"/>
          <w:i w:val="0"/>
          <w:sz w:val="28"/>
          <w:lang w:eastAsia="zh-CN"/>
        </w:rPr>
      </w:pPr>
      <w:bookmarkStart w:id="464" w:name="_Toc524910126"/>
      <w:bookmarkStart w:id="465" w:name="_Toc511558668"/>
      <w:bookmarkStart w:id="466" w:name="_Toc505762761"/>
      <w:r>
        <w:rPr>
          <w:rFonts w:ascii="仿宋" w:hAnsi="仿宋" w:hint="eastAsia"/>
          <w:i w:val="0"/>
          <w:sz w:val="28"/>
          <w:lang w:eastAsia="zh-CN"/>
        </w:rPr>
        <w:t>八</w:t>
      </w:r>
      <w:r w:rsidR="0010460C">
        <w:rPr>
          <w:rFonts w:ascii="仿宋" w:hAnsi="仿宋"/>
          <w:i w:val="0"/>
          <w:sz w:val="28"/>
          <w:lang w:eastAsia="zh-CN"/>
        </w:rPr>
        <w:t>、</w:t>
      </w:r>
      <w:r w:rsidR="0010460C">
        <w:rPr>
          <w:rFonts w:ascii="仿宋" w:hAnsi="仿宋" w:hint="eastAsia"/>
          <w:i w:val="0"/>
          <w:sz w:val="28"/>
          <w:lang w:eastAsia="zh-CN"/>
        </w:rPr>
        <w:t>其它投标人认为需要递交的材料或文件</w:t>
      </w:r>
      <w:bookmarkEnd w:id="464"/>
      <w:bookmarkEnd w:id="465"/>
      <w:bookmarkEnd w:id="466"/>
    </w:p>
    <w:p w:rsidR="00841500" w:rsidRDefault="00841500">
      <w:pPr>
        <w:pStyle w:val="af2"/>
        <w:rPr>
          <w:rFonts w:ascii="仿宋" w:eastAsia="仿宋" w:hAnsi="仿宋"/>
          <w:i w:val="0"/>
          <w:color w:val="auto"/>
          <w:szCs w:val="24"/>
          <w:lang w:eastAsia="zh-CN"/>
        </w:rPr>
      </w:pPr>
    </w:p>
    <w:p w:rsidR="00841500" w:rsidRDefault="00841500">
      <w:pPr>
        <w:pStyle w:val="af2"/>
        <w:rPr>
          <w:rFonts w:ascii="仿宋" w:eastAsia="仿宋" w:hAnsi="仿宋"/>
          <w:i w:val="0"/>
          <w:color w:val="auto"/>
          <w:szCs w:val="24"/>
          <w:lang w:eastAsia="zh-CN"/>
        </w:rPr>
      </w:pPr>
    </w:p>
    <w:p w:rsidR="00841500" w:rsidRDefault="00841500">
      <w:pPr>
        <w:pStyle w:val="af2"/>
        <w:rPr>
          <w:rFonts w:ascii="仿宋" w:eastAsia="仿宋" w:hAnsi="仿宋"/>
          <w:i w:val="0"/>
          <w:color w:val="auto"/>
          <w:szCs w:val="24"/>
          <w:lang w:eastAsia="zh-CN"/>
        </w:rPr>
      </w:pPr>
    </w:p>
    <w:p w:rsidR="00841500" w:rsidRDefault="00841500">
      <w:pPr>
        <w:pStyle w:val="af2"/>
        <w:rPr>
          <w:rFonts w:ascii="仿宋" w:eastAsia="仿宋" w:hAnsi="仿宋"/>
          <w:i w:val="0"/>
          <w:color w:val="auto"/>
          <w:szCs w:val="24"/>
          <w:lang w:eastAsia="zh-CN"/>
        </w:rPr>
      </w:pPr>
    </w:p>
    <w:p w:rsidR="00841500" w:rsidRDefault="00841500">
      <w:pPr>
        <w:spacing w:line="360" w:lineRule="auto"/>
        <w:rPr>
          <w:rFonts w:ascii="仿宋" w:eastAsia="仿宋" w:hAnsi="仿宋" w:cs="仿宋"/>
          <w:b/>
          <w:i w:val="0"/>
          <w:color w:val="auto"/>
          <w:sz w:val="32"/>
          <w:szCs w:val="32"/>
          <w:lang w:eastAsia="zh-CN" w:bidi="ar-SA"/>
        </w:rPr>
      </w:pPr>
    </w:p>
    <w:p w:rsidR="00841500" w:rsidRDefault="0010460C">
      <w:pPr>
        <w:rPr>
          <w:rFonts w:ascii="仿宋" w:eastAsia="仿宋" w:hAnsi="仿宋" w:cs="仿宋"/>
          <w:b/>
          <w:i w:val="0"/>
          <w:color w:val="auto"/>
          <w:sz w:val="84"/>
          <w:szCs w:val="84"/>
          <w:lang w:eastAsia="zh-CN" w:bidi="ar-SA"/>
        </w:rPr>
      </w:pPr>
      <w:r>
        <w:rPr>
          <w:rFonts w:ascii="仿宋" w:eastAsia="仿宋" w:hAnsi="仿宋" w:cs="仿宋"/>
          <w:b/>
          <w:i w:val="0"/>
          <w:color w:val="auto"/>
          <w:sz w:val="84"/>
          <w:szCs w:val="84"/>
          <w:lang w:eastAsia="zh-CN" w:bidi="ar-SA"/>
        </w:rPr>
        <w:br w:type="page"/>
      </w:r>
    </w:p>
    <w:p w:rsidR="00841500" w:rsidRDefault="00841500">
      <w:pPr>
        <w:spacing w:line="360" w:lineRule="auto"/>
        <w:jc w:val="center"/>
        <w:rPr>
          <w:rFonts w:ascii="仿宋" w:eastAsia="仿宋" w:hAnsi="仿宋" w:cs="仿宋"/>
          <w:b/>
          <w:i w:val="0"/>
          <w:color w:val="auto"/>
          <w:sz w:val="84"/>
          <w:szCs w:val="84"/>
          <w:lang w:eastAsia="zh-CN" w:bidi="ar-SA"/>
        </w:rPr>
      </w:pPr>
    </w:p>
    <w:p w:rsidR="00841500" w:rsidRDefault="00841500">
      <w:pPr>
        <w:spacing w:line="360" w:lineRule="auto"/>
        <w:jc w:val="center"/>
        <w:rPr>
          <w:rFonts w:ascii="仿宋" w:eastAsia="仿宋" w:hAnsi="仿宋" w:cs="仿宋"/>
          <w:b/>
          <w:i w:val="0"/>
          <w:color w:val="auto"/>
          <w:sz w:val="84"/>
          <w:szCs w:val="84"/>
          <w:lang w:eastAsia="zh-CN" w:bidi="ar-SA"/>
        </w:rPr>
      </w:pPr>
    </w:p>
    <w:p w:rsidR="00841500" w:rsidRDefault="0010460C">
      <w:pPr>
        <w:spacing w:line="360" w:lineRule="auto"/>
        <w:jc w:val="center"/>
        <w:rPr>
          <w:rFonts w:ascii="仿宋" w:eastAsia="仿宋" w:hAnsi="仿宋" w:cs="仿宋"/>
          <w:b/>
          <w:i w:val="0"/>
          <w:color w:val="auto"/>
          <w:sz w:val="84"/>
          <w:szCs w:val="84"/>
          <w:lang w:eastAsia="zh-CN" w:bidi="ar-SA"/>
        </w:rPr>
      </w:pPr>
      <w:r>
        <w:rPr>
          <w:rFonts w:ascii="仿宋" w:eastAsia="仿宋" w:hAnsi="仿宋" w:cs="仿宋" w:hint="eastAsia"/>
          <w:b/>
          <w:i w:val="0"/>
          <w:color w:val="auto"/>
          <w:sz w:val="84"/>
          <w:szCs w:val="84"/>
          <w:lang w:eastAsia="zh-CN" w:bidi="ar-SA"/>
        </w:rPr>
        <w:t>投标文件</w:t>
      </w:r>
    </w:p>
    <w:p w:rsidR="00841500" w:rsidRDefault="00841500">
      <w:pPr>
        <w:spacing w:line="360" w:lineRule="auto"/>
        <w:jc w:val="center"/>
        <w:rPr>
          <w:rFonts w:ascii="仿宋" w:eastAsia="仿宋" w:hAnsi="仿宋" w:cs="仿宋"/>
          <w:b/>
          <w:i w:val="0"/>
          <w:color w:val="auto"/>
          <w:sz w:val="84"/>
          <w:szCs w:val="84"/>
          <w:lang w:eastAsia="zh-CN" w:bidi="ar-SA"/>
        </w:rPr>
      </w:pPr>
    </w:p>
    <w:p w:rsidR="00841500" w:rsidRDefault="0010460C">
      <w:pPr>
        <w:pStyle w:val="20"/>
        <w:rPr>
          <w:rFonts w:ascii="仿宋" w:hAnsi="仿宋"/>
          <w:i w:val="0"/>
          <w:lang w:eastAsia="zh-CN" w:bidi="ar-SA"/>
        </w:rPr>
      </w:pPr>
      <w:bookmarkStart w:id="467" w:name="_Toc524910127"/>
      <w:bookmarkStart w:id="468" w:name="_Toc492286431"/>
      <w:bookmarkStart w:id="469" w:name="_Toc511558669"/>
      <w:bookmarkStart w:id="470" w:name="_Toc96097166"/>
      <w:r>
        <w:rPr>
          <w:rFonts w:ascii="仿宋" w:hAnsi="仿宋" w:hint="eastAsia"/>
          <w:i w:val="0"/>
          <w:lang w:eastAsia="zh-CN" w:bidi="ar-SA"/>
        </w:rPr>
        <w:t>第二册 商务和技术文件</w:t>
      </w:r>
      <w:bookmarkEnd w:id="467"/>
      <w:bookmarkEnd w:id="468"/>
      <w:bookmarkEnd w:id="469"/>
      <w:bookmarkEnd w:id="470"/>
    </w:p>
    <w:p w:rsidR="00841500" w:rsidRDefault="00841500">
      <w:pPr>
        <w:rPr>
          <w:rFonts w:ascii="仿宋" w:eastAsia="仿宋" w:hAnsi="仿宋" w:cs="仿宋"/>
          <w:b/>
          <w:i w:val="0"/>
          <w:color w:val="auto"/>
          <w:sz w:val="84"/>
          <w:szCs w:val="84"/>
          <w:lang w:eastAsia="zh-CN" w:bidi="ar-SA"/>
        </w:rPr>
      </w:pPr>
    </w:p>
    <w:p w:rsidR="00841500" w:rsidRDefault="0010460C">
      <w:pPr>
        <w:rPr>
          <w:rFonts w:ascii="仿宋" w:eastAsia="仿宋" w:hAnsi="仿宋"/>
          <w:i w:val="0"/>
          <w:color w:val="auto"/>
          <w:lang w:eastAsia="zh-CN"/>
        </w:rPr>
      </w:pPr>
      <w:r>
        <w:rPr>
          <w:rFonts w:ascii="仿宋" w:eastAsia="仿宋" w:hAnsi="仿宋"/>
          <w:i w:val="0"/>
          <w:color w:val="auto"/>
          <w:lang w:eastAsia="zh-CN"/>
        </w:rPr>
        <w:br w:type="page"/>
      </w:r>
    </w:p>
    <w:p w:rsidR="00841500" w:rsidRDefault="0010460C">
      <w:pPr>
        <w:pStyle w:val="30"/>
        <w:rPr>
          <w:rFonts w:ascii="仿宋" w:hAnsi="仿宋"/>
          <w:i w:val="0"/>
          <w:sz w:val="28"/>
          <w:lang w:eastAsia="zh-CN"/>
        </w:rPr>
      </w:pPr>
      <w:bookmarkStart w:id="471" w:name="_Toc395625058"/>
      <w:bookmarkStart w:id="472" w:name="_Toc468331106"/>
      <w:bookmarkStart w:id="473" w:name="_Toc497752263"/>
      <w:bookmarkStart w:id="474" w:name="_Toc468346397"/>
      <w:bookmarkStart w:id="475" w:name="_Toc505762763"/>
      <w:bookmarkStart w:id="476" w:name="_Toc511558670"/>
      <w:bookmarkStart w:id="477" w:name="_Toc217446082"/>
      <w:bookmarkStart w:id="478" w:name="_Toc524910128"/>
      <w:r>
        <w:rPr>
          <w:rFonts w:ascii="仿宋" w:hAnsi="仿宋" w:hint="eastAsia"/>
          <w:i w:val="0"/>
          <w:sz w:val="28"/>
          <w:lang w:eastAsia="zh-CN"/>
        </w:rPr>
        <w:lastRenderedPageBreak/>
        <w:t>一、投标函</w:t>
      </w:r>
      <w:bookmarkEnd w:id="471"/>
      <w:bookmarkEnd w:id="472"/>
      <w:bookmarkEnd w:id="473"/>
      <w:bookmarkEnd w:id="474"/>
      <w:bookmarkEnd w:id="475"/>
      <w:bookmarkEnd w:id="476"/>
      <w:bookmarkEnd w:id="477"/>
      <w:r>
        <w:rPr>
          <w:rFonts w:ascii="仿宋" w:hAnsi="仿宋" w:hint="eastAsia"/>
          <w:i w:val="0"/>
          <w:sz w:val="28"/>
          <w:lang w:eastAsia="zh-CN"/>
        </w:rPr>
        <w:t>（实质性要求）</w:t>
      </w:r>
      <w:bookmarkEnd w:id="478"/>
    </w:p>
    <w:p w:rsidR="00841500" w:rsidRDefault="0010460C">
      <w:pPr>
        <w:jc w:val="center"/>
        <w:rPr>
          <w:rFonts w:ascii="仿宋" w:eastAsia="仿宋" w:hAnsi="仿宋"/>
          <w:b/>
          <w:i w:val="0"/>
          <w:color w:val="auto"/>
          <w:sz w:val="28"/>
          <w:lang w:eastAsia="zh-CN"/>
        </w:rPr>
      </w:pPr>
      <w:r>
        <w:rPr>
          <w:rFonts w:ascii="仿宋" w:eastAsia="仿宋" w:hAnsi="仿宋" w:hint="eastAsia"/>
          <w:b/>
          <w:i w:val="0"/>
          <w:color w:val="auto"/>
          <w:sz w:val="28"/>
          <w:lang w:eastAsia="zh-CN"/>
        </w:rPr>
        <w:t>投标函</w:t>
      </w:r>
    </w:p>
    <w:p w:rsidR="00841500" w:rsidRDefault="0010460C">
      <w:pPr>
        <w:pStyle w:val="af2"/>
        <w:ind w:firstLineChars="0" w:firstLine="0"/>
        <w:rPr>
          <w:rFonts w:ascii="仿宋" w:eastAsia="仿宋" w:hAnsi="仿宋"/>
          <w:i w:val="0"/>
          <w:color w:val="auto"/>
          <w:szCs w:val="24"/>
          <w:u w:val="single"/>
          <w:lang w:eastAsia="zh-CN"/>
        </w:rPr>
      </w:pPr>
      <w:r>
        <w:rPr>
          <w:rFonts w:ascii="仿宋" w:eastAsia="仿宋" w:hAnsi="仿宋" w:hint="eastAsia"/>
          <w:i w:val="0"/>
          <w:color w:val="auto"/>
          <w:szCs w:val="24"/>
          <w:u w:val="single"/>
          <w:lang w:eastAsia="zh-CN"/>
        </w:rPr>
        <w:t>四川采易通招标代理有限公司</w:t>
      </w:r>
    </w:p>
    <w:p w:rsidR="00841500" w:rsidRDefault="0010460C">
      <w:pPr>
        <w:spacing w:after="120" w:line="276" w:lineRule="auto"/>
        <w:ind w:firstLineChars="200" w:firstLine="480"/>
        <w:rPr>
          <w:rFonts w:ascii="仿宋" w:eastAsia="仿宋" w:hAnsi="仿宋"/>
          <w:bCs/>
          <w:i w:val="0"/>
          <w:color w:val="auto"/>
          <w:sz w:val="24"/>
          <w:szCs w:val="24"/>
          <w:lang w:eastAsia="zh-CN"/>
        </w:rPr>
      </w:pPr>
      <w:r>
        <w:rPr>
          <w:rFonts w:ascii="仿宋" w:eastAsia="仿宋" w:hAnsi="仿宋" w:hint="eastAsia"/>
          <w:bCs/>
          <w:i w:val="0"/>
          <w:color w:val="auto"/>
          <w:sz w:val="24"/>
          <w:szCs w:val="24"/>
          <w:lang w:eastAsia="zh-CN"/>
        </w:rPr>
        <w:t>我方全面研究了 “</w:t>
      </w:r>
      <w:r>
        <w:rPr>
          <w:rFonts w:ascii="仿宋" w:eastAsia="仿宋" w:hAnsi="仿宋" w:hint="eastAsia"/>
          <w:bCs/>
          <w:i w:val="0"/>
          <w:color w:val="auto"/>
          <w:sz w:val="24"/>
          <w:szCs w:val="24"/>
          <w:u w:val="single"/>
          <w:lang w:eastAsia="zh-CN"/>
        </w:rPr>
        <w:t xml:space="preserve">           </w:t>
      </w:r>
      <w:r>
        <w:rPr>
          <w:rFonts w:ascii="仿宋" w:eastAsia="仿宋" w:hAnsi="仿宋"/>
          <w:bCs/>
          <w:i w:val="0"/>
          <w:color w:val="auto"/>
          <w:sz w:val="24"/>
          <w:szCs w:val="24"/>
          <w:u w:val="single"/>
          <w:lang w:eastAsia="zh-CN"/>
        </w:rPr>
        <w:t xml:space="preserve">     </w:t>
      </w:r>
      <w:r>
        <w:rPr>
          <w:rFonts w:ascii="仿宋" w:eastAsia="仿宋" w:hAnsi="仿宋" w:hint="eastAsia"/>
          <w:bCs/>
          <w:i w:val="0"/>
          <w:color w:val="auto"/>
          <w:sz w:val="24"/>
          <w:szCs w:val="24"/>
          <w:u w:val="single"/>
          <w:lang w:eastAsia="zh-CN"/>
        </w:rPr>
        <w:t xml:space="preserve">   </w:t>
      </w:r>
      <w:r>
        <w:rPr>
          <w:rFonts w:ascii="仿宋" w:eastAsia="仿宋" w:hAnsi="仿宋" w:hint="eastAsia"/>
          <w:bCs/>
          <w:i w:val="0"/>
          <w:color w:val="auto"/>
          <w:sz w:val="24"/>
          <w:szCs w:val="24"/>
          <w:lang w:eastAsia="zh-CN"/>
        </w:rPr>
        <w:t>”项目（招标编号</w:t>
      </w:r>
      <w:r>
        <w:rPr>
          <w:rFonts w:ascii="仿宋" w:eastAsia="仿宋" w:hAnsi="仿宋" w:hint="eastAsia"/>
          <w:bCs/>
          <w:i w:val="0"/>
          <w:color w:val="auto"/>
          <w:sz w:val="24"/>
          <w:szCs w:val="24"/>
          <w:u w:val="single"/>
          <w:lang w:eastAsia="zh-CN"/>
        </w:rPr>
        <w:t xml:space="preserve">        </w:t>
      </w:r>
      <w:r>
        <w:rPr>
          <w:rFonts w:ascii="仿宋" w:eastAsia="仿宋" w:hAnsi="仿宋" w:hint="eastAsia"/>
          <w:bCs/>
          <w:i w:val="0"/>
          <w:color w:val="auto"/>
          <w:sz w:val="24"/>
          <w:szCs w:val="24"/>
          <w:lang w:eastAsia="zh-CN"/>
        </w:rPr>
        <w:t>），决定参加贵单位组织的本项目投标。我方授权</w:t>
      </w:r>
      <w:r>
        <w:rPr>
          <w:rFonts w:ascii="仿宋" w:eastAsia="仿宋" w:hAnsi="仿宋" w:hint="eastAsia"/>
          <w:bCs/>
          <w:i w:val="0"/>
          <w:color w:val="auto"/>
          <w:sz w:val="24"/>
          <w:szCs w:val="24"/>
          <w:u w:val="single"/>
          <w:lang w:eastAsia="zh-CN"/>
        </w:rPr>
        <w:t xml:space="preserve">            </w:t>
      </w:r>
      <w:r>
        <w:rPr>
          <w:rFonts w:ascii="仿宋" w:eastAsia="仿宋" w:hAnsi="仿宋" w:hint="eastAsia"/>
          <w:bCs/>
          <w:i w:val="0"/>
          <w:color w:val="auto"/>
          <w:sz w:val="24"/>
          <w:szCs w:val="24"/>
          <w:lang w:eastAsia="zh-CN"/>
        </w:rPr>
        <w:t>（姓名、职务）代表我方</w:t>
      </w:r>
      <w:r>
        <w:rPr>
          <w:rFonts w:ascii="仿宋" w:eastAsia="仿宋" w:hAnsi="仿宋" w:hint="eastAsia"/>
          <w:bCs/>
          <w:i w:val="0"/>
          <w:color w:val="auto"/>
          <w:sz w:val="24"/>
          <w:szCs w:val="24"/>
          <w:u w:val="single"/>
          <w:lang w:eastAsia="zh-CN"/>
        </w:rPr>
        <w:t xml:space="preserve">              </w:t>
      </w:r>
      <w:r>
        <w:rPr>
          <w:rFonts w:ascii="仿宋" w:eastAsia="仿宋" w:hAnsi="仿宋" w:hint="eastAsia"/>
          <w:bCs/>
          <w:i w:val="0"/>
          <w:color w:val="auto"/>
          <w:sz w:val="24"/>
          <w:szCs w:val="24"/>
          <w:lang w:eastAsia="zh-CN"/>
        </w:rPr>
        <w:t>（投标单位的名称）全权处理本次采购项目投标的有关事宜。</w:t>
      </w:r>
    </w:p>
    <w:p w:rsidR="00841500" w:rsidRDefault="0010460C">
      <w:pPr>
        <w:spacing w:after="120" w:line="276" w:lineRule="auto"/>
        <w:ind w:firstLineChars="200" w:firstLine="480"/>
        <w:rPr>
          <w:rFonts w:ascii="仿宋" w:eastAsia="仿宋" w:hAnsi="仿宋"/>
          <w:bCs/>
          <w:i w:val="0"/>
          <w:color w:val="auto"/>
          <w:sz w:val="24"/>
          <w:szCs w:val="24"/>
          <w:lang w:eastAsia="zh-CN"/>
        </w:rPr>
      </w:pPr>
      <w:r>
        <w:rPr>
          <w:rFonts w:ascii="仿宋" w:eastAsia="仿宋" w:hAnsi="仿宋" w:hint="eastAsia"/>
          <w:bCs/>
          <w:i w:val="0"/>
          <w:color w:val="auto"/>
          <w:sz w:val="24"/>
          <w:szCs w:val="24"/>
          <w:lang w:eastAsia="zh-CN"/>
        </w:rPr>
        <w:t>1、我方自愿按照招标文件规定的各项要求向采购人提供所需服务/货物，投标报价为</w:t>
      </w:r>
      <w:r>
        <w:rPr>
          <w:rFonts w:ascii="仿宋" w:eastAsia="仿宋" w:hAnsi="仿宋" w:hint="eastAsia"/>
          <w:bCs/>
          <w:i w:val="0"/>
          <w:color w:val="auto"/>
          <w:sz w:val="24"/>
          <w:szCs w:val="24"/>
          <w:u w:val="single"/>
          <w:lang w:eastAsia="zh-CN"/>
        </w:rPr>
        <w:t xml:space="preserve">  </w:t>
      </w:r>
      <w:r>
        <w:rPr>
          <w:rFonts w:ascii="仿宋" w:eastAsia="仿宋" w:hAnsi="仿宋"/>
          <w:bCs/>
          <w:i w:val="0"/>
          <w:color w:val="auto"/>
          <w:sz w:val="24"/>
          <w:szCs w:val="24"/>
          <w:u w:val="single"/>
          <w:lang w:eastAsia="zh-CN"/>
        </w:rPr>
        <w:t xml:space="preserve">   </w:t>
      </w:r>
      <w:r>
        <w:rPr>
          <w:rFonts w:ascii="仿宋" w:eastAsia="仿宋" w:hAnsi="仿宋" w:hint="eastAsia"/>
          <w:bCs/>
          <w:i w:val="0"/>
          <w:color w:val="auto"/>
          <w:sz w:val="24"/>
          <w:szCs w:val="24"/>
          <w:lang w:eastAsia="zh-CN"/>
        </w:rPr>
        <w:t>。</w:t>
      </w:r>
    </w:p>
    <w:p w:rsidR="00841500" w:rsidRDefault="0010460C">
      <w:pPr>
        <w:spacing w:after="120" w:line="276" w:lineRule="auto"/>
        <w:ind w:firstLineChars="200" w:firstLine="480"/>
        <w:rPr>
          <w:rFonts w:ascii="仿宋" w:eastAsia="仿宋" w:hAnsi="仿宋"/>
          <w:bCs/>
          <w:i w:val="0"/>
          <w:color w:val="auto"/>
          <w:sz w:val="24"/>
          <w:szCs w:val="24"/>
          <w:lang w:eastAsia="zh-CN"/>
        </w:rPr>
      </w:pPr>
      <w:r>
        <w:rPr>
          <w:rFonts w:ascii="仿宋" w:eastAsia="仿宋" w:hAnsi="仿宋" w:hint="eastAsia"/>
          <w:bCs/>
          <w:i w:val="0"/>
          <w:color w:val="auto"/>
          <w:sz w:val="24"/>
          <w:szCs w:val="24"/>
          <w:lang w:eastAsia="zh-CN"/>
        </w:rPr>
        <w:t>2、一旦我方中标，我方将严格履行合同规定的责任和义务，保证在规定时间内完成应尽义务，并交付采购人验收、使用。</w:t>
      </w:r>
    </w:p>
    <w:p w:rsidR="00841500" w:rsidRDefault="0010460C">
      <w:pPr>
        <w:spacing w:after="120" w:line="276" w:lineRule="auto"/>
        <w:ind w:firstLineChars="200" w:firstLine="480"/>
        <w:rPr>
          <w:rFonts w:ascii="仿宋" w:eastAsia="仿宋" w:hAnsi="仿宋"/>
          <w:bCs/>
          <w:i w:val="0"/>
          <w:color w:val="auto"/>
          <w:sz w:val="24"/>
          <w:szCs w:val="24"/>
          <w:lang w:eastAsia="zh-CN"/>
        </w:rPr>
      </w:pPr>
      <w:r>
        <w:rPr>
          <w:rFonts w:ascii="仿宋" w:eastAsia="仿宋" w:hAnsi="仿宋" w:hint="eastAsia"/>
          <w:i w:val="0"/>
          <w:color w:val="auto"/>
          <w:sz w:val="24"/>
          <w:szCs w:val="24"/>
          <w:lang w:eastAsia="zh-CN"/>
        </w:rPr>
        <w:t>3、我方同意本招标文件依据政府采购法等相关法律法规对我方可能存在的失信行为进行的惩戒。</w:t>
      </w:r>
    </w:p>
    <w:p w:rsidR="00841500" w:rsidRDefault="0010460C">
      <w:pPr>
        <w:spacing w:after="120" w:line="276" w:lineRule="auto"/>
        <w:ind w:firstLineChars="200" w:firstLine="480"/>
        <w:rPr>
          <w:rFonts w:ascii="仿宋" w:eastAsia="仿宋" w:hAnsi="仿宋"/>
          <w:bCs/>
          <w:i w:val="0"/>
          <w:color w:val="auto"/>
          <w:sz w:val="24"/>
          <w:szCs w:val="24"/>
          <w:lang w:eastAsia="zh-CN"/>
        </w:rPr>
      </w:pPr>
      <w:r>
        <w:rPr>
          <w:rFonts w:ascii="仿宋" w:eastAsia="仿宋" w:hAnsi="仿宋" w:hint="eastAsia"/>
          <w:bCs/>
          <w:i w:val="0"/>
          <w:color w:val="auto"/>
          <w:sz w:val="24"/>
          <w:szCs w:val="24"/>
          <w:lang w:eastAsia="zh-CN"/>
        </w:rPr>
        <w:t>4、我方为本次采购项目提交的资格证明1份；商务和技术文件1份；用于唱标的“开标一览表”</w:t>
      </w:r>
      <w:r>
        <w:rPr>
          <w:rFonts w:ascii="仿宋" w:eastAsia="仿宋" w:hAnsi="仿宋"/>
          <w:bCs/>
          <w:i w:val="0"/>
          <w:color w:val="auto"/>
          <w:sz w:val="24"/>
          <w:szCs w:val="24"/>
          <w:lang w:eastAsia="zh-CN"/>
        </w:rPr>
        <w:t>1</w:t>
      </w:r>
      <w:r>
        <w:rPr>
          <w:rFonts w:ascii="仿宋" w:eastAsia="仿宋" w:hAnsi="仿宋" w:hint="eastAsia"/>
          <w:bCs/>
          <w:i w:val="0"/>
          <w:color w:val="auto"/>
          <w:sz w:val="24"/>
          <w:szCs w:val="24"/>
          <w:lang w:eastAsia="zh-CN"/>
        </w:rPr>
        <w:t>份。</w:t>
      </w:r>
    </w:p>
    <w:p w:rsidR="00841500" w:rsidRDefault="0010460C">
      <w:pPr>
        <w:spacing w:after="120" w:line="276" w:lineRule="auto"/>
        <w:ind w:firstLineChars="200" w:firstLine="480"/>
        <w:rPr>
          <w:rFonts w:ascii="仿宋" w:eastAsia="仿宋" w:hAnsi="仿宋"/>
          <w:bCs/>
          <w:i w:val="0"/>
          <w:color w:val="auto"/>
          <w:sz w:val="24"/>
          <w:szCs w:val="24"/>
          <w:lang w:eastAsia="zh-CN"/>
        </w:rPr>
      </w:pPr>
      <w:r>
        <w:rPr>
          <w:rFonts w:ascii="仿宋" w:eastAsia="仿宋" w:hAnsi="仿宋" w:hint="eastAsia"/>
          <w:bCs/>
          <w:i w:val="0"/>
          <w:color w:val="auto"/>
          <w:sz w:val="24"/>
          <w:szCs w:val="24"/>
          <w:lang w:eastAsia="zh-CN"/>
        </w:rPr>
        <w:t>5、我方愿意提供贵单位可能另外要求的，与投标有关的文件资料，并保证我方已提供和将要提供的文件资料是真实、准确的。</w:t>
      </w:r>
    </w:p>
    <w:p w:rsidR="00841500" w:rsidRDefault="0010460C">
      <w:pPr>
        <w:spacing w:after="120" w:line="276" w:lineRule="auto"/>
        <w:ind w:firstLineChars="200" w:firstLine="480"/>
        <w:rPr>
          <w:rFonts w:ascii="仿宋" w:eastAsia="仿宋" w:hAnsi="仿宋"/>
          <w:bCs/>
          <w:i w:val="0"/>
          <w:color w:val="auto"/>
          <w:sz w:val="24"/>
          <w:szCs w:val="24"/>
          <w:lang w:eastAsia="zh-CN"/>
        </w:rPr>
      </w:pPr>
      <w:r>
        <w:rPr>
          <w:rFonts w:ascii="仿宋" w:eastAsia="仿宋" w:hAnsi="仿宋" w:hint="eastAsia"/>
          <w:bCs/>
          <w:i w:val="0"/>
          <w:color w:val="auto"/>
          <w:sz w:val="24"/>
          <w:szCs w:val="24"/>
          <w:lang w:eastAsia="zh-CN"/>
        </w:rPr>
        <w:t>6、我方完全理解采购人不一定将合同授予最低报价的投标人的行为。</w:t>
      </w:r>
    </w:p>
    <w:p w:rsidR="00FB286F" w:rsidRDefault="00FB286F">
      <w:pPr>
        <w:spacing w:after="120" w:line="276" w:lineRule="auto"/>
        <w:ind w:firstLineChars="200" w:firstLine="480"/>
        <w:rPr>
          <w:rFonts w:ascii="仿宋" w:eastAsia="仿宋" w:hAnsi="仿宋"/>
          <w:bCs/>
          <w:i w:val="0"/>
          <w:color w:val="auto"/>
          <w:sz w:val="24"/>
          <w:szCs w:val="24"/>
          <w:lang w:eastAsia="zh-CN"/>
        </w:rPr>
      </w:pPr>
      <w:r>
        <w:rPr>
          <w:rFonts w:ascii="仿宋" w:eastAsia="仿宋" w:hAnsi="仿宋" w:hint="eastAsia"/>
          <w:bCs/>
          <w:i w:val="0"/>
          <w:color w:val="auto"/>
          <w:sz w:val="24"/>
          <w:szCs w:val="24"/>
          <w:lang w:eastAsia="zh-CN"/>
        </w:rPr>
        <w:t>7、如果我方中标</w:t>
      </w:r>
      <w:r w:rsidRPr="00FB286F">
        <w:rPr>
          <w:rFonts w:ascii="仿宋" w:eastAsia="仿宋" w:hAnsi="仿宋" w:hint="eastAsia"/>
          <w:bCs/>
          <w:i w:val="0"/>
          <w:color w:val="auto"/>
          <w:sz w:val="24"/>
          <w:szCs w:val="24"/>
          <w:lang w:eastAsia="zh-CN"/>
        </w:rPr>
        <w:t>，我方保证按照</w:t>
      </w:r>
      <w:r>
        <w:rPr>
          <w:rFonts w:ascii="仿宋" w:eastAsia="仿宋" w:hAnsi="仿宋" w:hint="eastAsia"/>
          <w:bCs/>
          <w:i w:val="0"/>
          <w:color w:val="auto"/>
          <w:sz w:val="24"/>
          <w:szCs w:val="24"/>
          <w:lang w:eastAsia="zh-CN"/>
        </w:rPr>
        <w:t>招标</w:t>
      </w:r>
      <w:r w:rsidRPr="00FB286F">
        <w:rPr>
          <w:rFonts w:ascii="仿宋" w:eastAsia="仿宋" w:hAnsi="仿宋" w:hint="eastAsia"/>
          <w:bCs/>
          <w:i w:val="0"/>
          <w:color w:val="auto"/>
          <w:sz w:val="24"/>
          <w:szCs w:val="24"/>
          <w:lang w:eastAsia="zh-CN"/>
        </w:rPr>
        <w:t>文件的规定</w:t>
      </w:r>
      <w:r w:rsidR="00153B57">
        <w:rPr>
          <w:rFonts w:ascii="仿宋" w:eastAsia="仿宋" w:hAnsi="仿宋" w:hint="eastAsia"/>
          <w:bCs/>
          <w:i w:val="0"/>
          <w:color w:val="auto"/>
          <w:sz w:val="24"/>
          <w:szCs w:val="24"/>
          <w:lang w:eastAsia="zh-CN"/>
        </w:rPr>
        <w:t>在领取通知书前</w:t>
      </w:r>
      <w:r w:rsidRPr="00FB286F">
        <w:rPr>
          <w:rFonts w:ascii="仿宋" w:eastAsia="仿宋" w:hAnsi="仿宋" w:hint="eastAsia"/>
          <w:bCs/>
          <w:i w:val="0"/>
          <w:color w:val="auto"/>
          <w:sz w:val="24"/>
          <w:szCs w:val="24"/>
          <w:lang w:eastAsia="zh-CN"/>
        </w:rPr>
        <w:t>向贵方交纳</w:t>
      </w:r>
      <w:r>
        <w:rPr>
          <w:rFonts w:ascii="仿宋" w:eastAsia="仿宋" w:hAnsi="仿宋" w:hint="eastAsia"/>
          <w:bCs/>
          <w:i w:val="0"/>
          <w:color w:val="auto"/>
          <w:sz w:val="24"/>
          <w:szCs w:val="24"/>
          <w:lang w:eastAsia="zh-CN"/>
        </w:rPr>
        <w:t>招标代理</w:t>
      </w:r>
      <w:r w:rsidRPr="00FB286F">
        <w:rPr>
          <w:rFonts w:ascii="仿宋" w:eastAsia="仿宋" w:hAnsi="仿宋" w:hint="eastAsia"/>
          <w:bCs/>
          <w:i w:val="0"/>
          <w:color w:val="auto"/>
          <w:sz w:val="24"/>
          <w:szCs w:val="24"/>
          <w:lang w:eastAsia="zh-CN"/>
        </w:rPr>
        <w:t>服务费；除政府采购监督管理部门确定为</w:t>
      </w:r>
      <w:proofErr w:type="gramStart"/>
      <w:r w:rsidRPr="00FB286F">
        <w:rPr>
          <w:rFonts w:ascii="仿宋" w:eastAsia="仿宋" w:hAnsi="仿宋" w:hint="eastAsia"/>
          <w:bCs/>
          <w:i w:val="0"/>
          <w:color w:val="auto"/>
          <w:sz w:val="24"/>
          <w:szCs w:val="24"/>
          <w:lang w:eastAsia="zh-CN"/>
        </w:rPr>
        <w:t>废标原因</w:t>
      </w:r>
      <w:proofErr w:type="gramEnd"/>
      <w:r w:rsidRPr="00FB286F">
        <w:rPr>
          <w:rFonts w:ascii="仿宋" w:eastAsia="仿宋" w:hAnsi="仿宋" w:hint="eastAsia"/>
          <w:bCs/>
          <w:i w:val="0"/>
          <w:color w:val="auto"/>
          <w:sz w:val="24"/>
          <w:szCs w:val="24"/>
          <w:lang w:eastAsia="zh-CN"/>
        </w:rPr>
        <w:t>外，我单位不得主动放弃；当成为第一</w:t>
      </w:r>
      <w:r w:rsidR="0030790E">
        <w:rPr>
          <w:rFonts w:ascii="仿宋" w:eastAsia="仿宋" w:hAnsi="仿宋" w:hint="eastAsia"/>
          <w:bCs/>
          <w:i w:val="0"/>
          <w:color w:val="auto"/>
          <w:sz w:val="24"/>
          <w:szCs w:val="24"/>
          <w:lang w:eastAsia="zh-CN"/>
        </w:rPr>
        <w:t>中标</w:t>
      </w:r>
      <w:r w:rsidRPr="00FB286F">
        <w:rPr>
          <w:rFonts w:ascii="仿宋" w:eastAsia="仿宋" w:hAnsi="仿宋" w:hint="eastAsia"/>
          <w:bCs/>
          <w:i w:val="0"/>
          <w:color w:val="auto"/>
          <w:sz w:val="24"/>
          <w:szCs w:val="24"/>
          <w:lang w:eastAsia="zh-CN"/>
        </w:rPr>
        <w:t>候选人后，不得拒签合同、不得转让、不得提供不符合国家质量标准的伪劣产品和不按行业规范标准组织施工及服务。若出现上述任</w:t>
      </w:r>
      <w:proofErr w:type="gramStart"/>
      <w:r w:rsidRPr="00FB286F">
        <w:rPr>
          <w:rFonts w:ascii="仿宋" w:eastAsia="仿宋" w:hAnsi="仿宋" w:hint="eastAsia"/>
          <w:bCs/>
          <w:i w:val="0"/>
          <w:color w:val="auto"/>
          <w:sz w:val="24"/>
          <w:szCs w:val="24"/>
          <w:lang w:eastAsia="zh-CN"/>
        </w:rPr>
        <w:t>一</w:t>
      </w:r>
      <w:proofErr w:type="gramEnd"/>
      <w:r w:rsidRPr="00FB286F">
        <w:rPr>
          <w:rFonts w:ascii="仿宋" w:eastAsia="仿宋" w:hAnsi="仿宋" w:hint="eastAsia"/>
          <w:bCs/>
          <w:i w:val="0"/>
          <w:color w:val="auto"/>
          <w:sz w:val="24"/>
          <w:szCs w:val="24"/>
          <w:lang w:eastAsia="zh-CN"/>
        </w:rPr>
        <w:t>情况，并愿意承担相应的一切经济法律责任，并承担由此给采购人造成的一切损失。</w:t>
      </w:r>
    </w:p>
    <w:p w:rsidR="00841500" w:rsidRDefault="00841500">
      <w:pPr>
        <w:spacing w:after="120" w:line="276" w:lineRule="auto"/>
        <w:ind w:firstLineChars="200" w:firstLine="480"/>
        <w:rPr>
          <w:rFonts w:ascii="仿宋" w:eastAsia="仿宋" w:hAnsi="仿宋"/>
          <w:bCs/>
          <w:i w:val="0"/>
          <w:color w:val="auto"/>
          <w:sz w:val="24"/>
          <w:szCs w:val="24"/>
          <w:lang w:eastAsia="zh-CN"/>
        </w:rPr>
      </w:pPr>
    </w:p>
    <w:p w:rsidR="00841500" w:rsidRDefault="0010460C">
      <w:pPr>
        <w:spacing w:after="120" w:line="276" w:lineRule="auto"/>
        <w:ind w:firstLineChars="236" w:firstLine="566"/>
        <w:rPr>
          <w:rFonts w:ascii="仿宋" w:eastAsia="仿宋" w:hAnsi="仿宋" w:cs="Marigold"/>
          <w:i w:val="0"/>
          <w:color w:val="auto"/>
          <w:sz w:val="24"/>
          <w:szCs w:val="24"/>
          <w:lang w:eastAsia="zh-CN"/>
        </w:rPr>
      </w:pPr>
      <w:r>
        <w:rPr>
          <w:rFonts w:ascii="仿宋" w:eastAsia="仿宋" w:hAnsi="仿宋" w:hint="eastAsia"/>
          <w:i w:val="0"/>
          <w:color w:val="auto"/>
          <w:sz w:val="24"/>
          <w:szCs w:val="24"/>
          <w:lang w:eastAsia="zh-CN"/>
        </w:rPr>
        <w:t>投标人名称：</w:t>
      </w:r>
      <w:r>
        <w:rPr>
          <w:rFonts w:ascii="仿宋" w:eastAsia="仿宋" w:hAnsi="仿宋"/>
          <w:i w:val="0"/>
          <w:color w:val="auto"/>
          <w:sz w:val="24"/>
          <w:szCs w:val="24"/>
          <w:lang w:eastAsia="zh-CN"/>
        </w:rPr>
        <w:t xml:space="preserve"> </w:t>
      </w:r>
      <w:r>
        <w:rPr>
          <w:rFonts w:ascii="仿宋" w:eastAsia="仿宋" w:hAnsi="仿宋" w:hint="eastAsia"/>
          <w:i w:val="0"/>
          <w:color w:val="auto"/>
          <w:sz w:val="24"/>
          <w:szCs w:val="24"/>
          <w:lang w:eastAsia="zh-CN"/>
        </w:rPr>
        <w:t xml:space="preserve">              （单位公章</w:t>
      </w:r>
      <w:r>
        <w:rPr>
          <w:rFonts w:ascii="仿宋" w:eastAsia="仿宋" w:hAnsi="仿宋" w:cs="Marigold" w:hint="eastAsia"/>
          <w:i w:val="0"/>
          <w:color w:val="auto"/>
          <w:sz w:val="24"/>
          <w:szCs w:val="24"/>
          <w:lang w:eastAsia="zh-CN"/>
        </w:rPr>
        <w:t>）</w:t>
      </w:r>
    </w:p>
    <w:p w:rsidR="00841500" w:rsidRDefault="0010460C">
      <w:pPr>
        <w:spacing w:after="120" w:line="276" w:lineRule="auto"/>
        <w:ind w:firstLineChars="236" w:firstLine="566"/>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t>法定代表人（签字）：</w:t>
      </w:r>
    </w:p>
    <w:p w:rsidR="00841500" w:rsidRDefault="0010460C">
      <w:pPr>
        <w:spacing w:after="120" w:line="276" w:lineRule="auto"/>
        <w:ind w:firstLineChars="236" w:firstLine="566"/>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t xml:space="preserve">通讯地址： </w:t>
      </w:r>
    </w:p>
    <w:p w:rsidR="00841500" w:rsidRDefault="0010460C">
      <w:pPr>
        <w:spacing w:after="120" w:line="276" w:lineRule="auto"/>
        <w:ind w:firstLineChars="236" w:firstLine="566"/>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t>邮政编码：</w:t>
      </w:r>
    </w:p>
    <w:p w:rsidR="00841500" w:rsidRDefault="0010460C">
      <w:pPr>
        <w:spacing w:after="120" w:line="276" w:lineRule="auto"/>
        <w:ind w:firstLineChars="236" w:firstLine="566"/>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t>联系电话：</w:t>
      </w:r>
    </w:p>
    <w:p w:rsidR="00841500" w:rsidRDefault="0010460C">
      <w:pPr>
        <w:spacing w:after="120" w:line="276" w:lineRule="auto"/>
        <w:ind w:firstLineChars="236" w:firstLine="566"/>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t>传    真：</w:t>
      </w:r>
    </w:p>
    <w:p w:rsidR="00841500" w:rsidRDefault="0010460C">
      <w:pPr>
        <w:spacing w:after="120" w:line="276" w:lineRule="auto"/>
        <w:ind w:firstLineChars="236" w:firstLine="566"/>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t>日    期：    年    月   日</w:t>
      </w:r>
    </w:p>
    <w:p w:rsidR="00841500" w:rsidRDefault="0010460C">
      <w:pPr>
        <w:pStyle w:val="30"/>
        <w:rPr>
          <w:rFonts w:ascii="仿宋" w:hAnsi="仿宋"/>
          <w:i w:val="0"/>
          <w:color w:val="auto"/>
          <w:lang w:eastAsia="zh-CN"/>
        </w:rPr>
      </w:pPr>
      <w:r>
        <w:rPr>
          <w:rFonts w:ascii="仿宋" w:hAnsi="仿宋" w:cs="仿宋" w:hint="eastAsia"/>
          <w:i w:val="0"/>
          <w:color w:val="auto"/>
          <w:sz w:val="21"/>
          <w:szCs w:val="21"/>
          <w:lang w:eastAsia="zh-CN"/>
        </w:rPr>
        <w:br w:type="page"/>
      </w:r>
      <w:bookmarkStart w:id="479" w:name="_Toc524910129"/>
      <w:r>
        <w:rPr>
          <w:rFonts w:ascii="仿宋" w:hAnsi="仿宋" w:hint="eastAsia"/>
          <w:i w:val="0"/>
          <w:sz w:val="28"/>
          <w:lang w:eastAsia="zh-CN"/>
        </w:rPr>
        <w:lastRenderedPageBreak/>
        <w:t>二、开标一览表（实质性要求）</w:t>
      </w:r>
      <w:bookmarkEnd w:id="479"/>
    </w:p>
    <w:p w:rsidR="00841500" w:rsidRDefault="0010460C">
      <w:pPr>
        <w:jc w:val="center"/>
        <w:rPr>
          <w:rFonts w:ascii="仿宋" w:eastAsia="仿宋" w:hAnsi="仿宋"/>
          <w:b/>
          <w:i w:val="0"/>
          <w:color w:val="auto"/>
          <w:sz w:val="28"/>
          <w:szCs w:val="28"/>
          <w:lang w:eastAsia="zh-CN"/>
        </w:rPr>
      </w:pPr>
      <w:r>
        <w:rPr>
          <w:rFonts w:ascii="仿宋" w:eastAsia="仿宋" w:hAnsi="仿宋" w:hint="eastAsia"/>
          <w:b/>
          <w:i w:val="0"/>
          <w:color w:val="auto"/>
          <w:sz w:val="28"/>
          <w:szCs w:val="28"/>
          <w:lang w:eastAsia="zh-CN"/>
        </w:rPr>
        <w:t>开标一览表</w:t>
      </w:r>
    </w:p>
    <w:tbl>
      <w:tblPr>
        <w:tblW w:w="8662" w:type="dxa"/>
        <w:tblInd w:w="93" w:type="dxa"/>
        <w:tblLayout w:type="fixed"/>
        <w:tblLook w:val="04A0" w:firstRow="1" w:lastRow="0" w:firstColumn="1" w:lastColumn="0" w:noHBand="0" w:noVBand="1"/>
      </w:tblPr>
      <w:tblGrid>
        <w:gridCol w:w="1008"/>
        <w:gridCol w:w="1884"/>
        <w:gridCol w:w="1376"/>
        <w:gridCol w:w="2551"/>
        <w:gridCol w:w="1843"/>
      </w:tblGrid>
      <w:tr w:rsidR="00841500">
        <w:trPr>
          <w:trHeight w:val="751"/>
        </w:trPr>
        <w:tc>
          <w:tcPr>
            <w:tcW w:w="2892" w:type="dxa"/>
            <w:gridSpan w:val="2"/>
            <w:tcBorders>
              <w:top w:val="single" w:sz="4" w:space="0" w:color="auto"/>
              <w:left w:val="single" w:sz="4" w:space="0" w:color="auto"/>
              <w:bottom w:val="single" w:sz="4" w:space="0" w:color="auto"/>
              <w:right w:val="single" w:sz="4" w:space="0" w:color="auto"/>
            </w:tcBorders>
            <w:vAlign w:val="center"/>
          </w:tcPr>
          <w:p w:rsidR="00841500" w:rsidRDefault="0010460C">
            <w:pPr>
              <w:spacing w:line="360" w:lineRule="auto"/>
              <w:jc w:val="center"/>
              <w:rPr>
                <w:rFonts w:ascii="仿宋" w:eastAsia="仿宋" w:hAnsi="仿宋" w:cs="宋体"/>
                <w:i w:val="0"/>
                <w:color w:val="auto"/>
                <w:kern w:val="0"/>
                <w:sz w:val="24"/>
              </w:rPr>
            </w:pPr>
            <w:r>
              <w:rPr>
                <w:rFonts w:ascii="仿宋" w:eastAsia="仿宋" w:hAnsi="仿宋" w:cs="宋体" w:hint="eastAsia"/>
                <w:i w:val="0"/>
                <w:color w:val="auto"/>
                <w:kern w:val="0"/>
                <w:sz w:val="24"/>
              </w:rPr>
              <w:t>项目名称</w:t>
            </w:r>
          </w:p>
        </w:tc>
        <w:tc>
          <w:tcPr>
            <w:tcW w:w="5770" w:type="dxa"/>
            <w:gridSpan w:val="3"/>
            <w:tcBorders>
              <w:top w:val="single" w:sz="4" w:space="0" w:color="auto"/>
              <w:left w:val="nil"/>
              <w:bottom w:val="single" w:sz="4" w:space="0" w:color="auto"/>
              <w:right w:val="single" w:sz="4" w:space="0" w:color="auto"/>
            </w:tcBorders>
            <w:vAlign w:val="center"/>
          </w:tcPr>
          <w:p w:rsidR="00841500" w:rsidRDefault="00841500">
            <w:pPr>
              <w:spacing w:line="360" w:lineRule="auto"/>
              <w:rPr>
                <w:rFonts w:ascii="仿宋" w:eastAsia="仿宋" w:hAnsi="仿宋" w:cs="宋体"/>
                <w:i w:val="0"/>
                <w:color w:val="auto"/>
                <w:kern w:val="0"/>
                <w:sz w:val="24"/>
              </w:rPr>
            </w:pPr>
          </w:p>
        </w:tc>
      </w:tr>
      <w:tr w:rsidR="00841500">
        <w:trPr>
          <w:trHeight w:val="846"/>
        </w:trPr>
        <w:tc>
          <w:tcPr>
            <w:tcW w:w="2892" w:type="dxa"/>
            <w:gridSpan w:val="2"/>
            <w:tcBorders>
              <w:top w:val="single" w:sz="4" w:space="0" w:color="auto"/>
              <w:left w:val="single" w:sz="4" w:space="0" w:color="auto"/>
              <w:bottom w:val="single" w:sz="4" w:space="0" w:color="auto"/>
              <w:right w:val="single" w:sz="4" w:space="0" w:color="auto"/>
            </w:tcBorders>
            <w:vAlign w:val="center"/>
          </w:tcPr>
          <w:p w:rsidR="00841500" w:rsidRDefault="0010460C">
            <w:pPr>
              <w:spacing w:line="360" w:lineRule="auto"/>
              <w:jc w:val="center"/>
              <w:rPr>
                <w:rFonts w:ascii="仿宋" w:eastAsia="仿宋" w:hAnsi="仿宋" w:cs="宋体"/>
                <w:i w:val="0"/>
                <w:color w:val="auto"/>
                <w:kern w:val="0"/>
                <w:sz w:val="24"/>
              </w:rPr>
            </w:pPr>
            <w:r>
              <w:rPr>
                <w:rFonts w:ascii="仿宋" w:eastAsia="仿宋" w:hAnsi="仿宋" w:cs="宋体" w:hint="eastAsia"/>
                <w:i w:val="0"/>
                <w:color w:val="auto"/>
                <w:kern w:val="0"/>
                <w:sz w:val="24"/>
              </w:rPr>
              <w:t>招标编号</w:t>
            </w:r>
          </w:p>
        </w:tc>
        <w:tc>
          <w:tcPr>
            <w:tcW w:w="5770" w:type="dxa"/>
            <w:gridSpan w:val="3"/>
            <w:tcBorders>
              <w:top w:val="single" w:sz="4" w:space="0" w:color="auto"/>
              <w:left w:val="nil"/>
              <w:bottom w:val="single" w:sz="4" w:space="0" w:color="auto"/>
              <w:right w:val="single" w:sz="4" w:space="0" w:color="auto"/>
            </w:tcBorders>
            <w:vAlign w:val="center"/>
          </w:tcPr>
          <w:p w:rsidR="00841500" w:rsidRDefault="00841500">
            <w:pPr>
              <w:spacing w:line="360" w:lineRule="auto"/>
              <w:rPr>
                <w:rFonts w:ascii="仿宋" w:eastAsia="仿宋" w:hAnsi="仿宋"/>
                <w:i w:val="0"/>
                <w:color w:val="auto"/>
                <w:kern w:val="0"/>
                <w:sz w:val="24"/>
              </w:rPr>
            </w:pPr>
          </w:p>
        </w:tc>
      </w:tr>
      <w:tr w:rsidR="00841500">
        <w:trPr>
          <w:trHeight w:val="960"/>
        </w:trPr>
        <w:tc>
          <w:tcPr>
            <w:tcW w:w="1008" w:type="dxa"/>
            <w:tcBorders>
              <w:top w:val="single" w:sz="4" w:space="0" w:color="auto"/>
              <w:left w:val="single" w:sz="4" w:space="0" w:color="auto"/>
              <w:bottom w:val="single" w:sz="4" w:space="0" w:color="auto"/>
              <w:right w:val="single" w:sz="4" w:space="0" w:color="auto"/>
            </w:tcBorders>
            <w:vAlign w:val="center"/>
          </w:tcPr>
          <w:p w:rsidR="00841500" w:rsidRDefault="0010460C">
            <w:pPr>
              <w:spacing w:line="360" w:lineRule="auto"/>
              <w:jc w:val="center"/>
              <w:rPr>
                <w:rFonts w:ascii="仿宋" w:eastAsia="仿宋" w:hAnsi="仿宋" w:cs="宋体"/>
                <w:bCs/>
                <w:i w:val="0"/>
                <w:color w:val="auto"/>
                <w:kern w:val="0"/>
                <w:sz w:val="24"/>
                <w:lang w:eastAsia="zh-CN"/>
              </w:rPr>
            </w:pPr>
            <w:r>
              <w:rPr>
                <w:rFonts w:ascii="仿宋" w:eastAsia="仿宋" w:hAnsi="仿宋" w:cs="宋体" w:hint="eastAsia"/>
                <w:bCs/>
                <w:i w:val="0"/>
                <w:color w:val="auto"/>
                <w:kern w:val="0"/>
                <w:sz w:val="24"/>
              </w:rPr>
              <w:t>序号</w:t>
            </w:r>
          </w:p>
        </w:tc>
        <w:tc>
          <w:tcPr>
            <w:tcW w:w="3260" w:type="dxa"/>
            <w:gridSpan w:val="2"/>
            <w:tcBorders>
              <w:top w:val="single" w:sz="4" w:space="0" w:color="auto"/>
              <w:left w:val="nil"/>
              <w:bottom w:val="single" w:sz="4" w:space="0" w:color="auto"/>
              <w:right w:val="single" w:sz="4" w:space="0" w:color="auto"/>
            </w:tcBorders>
            <w:vAlign w:val="center"/>
          </w:tcPr>
          <w:p w:rsidR="00841500" w:rsidRDefault="0010460C">
            <w:pPr>
              <w:spacing w:line="360" w:lineRule="auto"/>
              <w:jc w:val="center"/>
              <w:rPr>
                <w:rFonts w:ascii="仿宋" w:eastAsia="仿宋" w:hAnsi="仿宋" w:cs="宋体"/>
                <w:bCs/>
                <w:i w:val="0"/>
                <w:color w:val="auto"/>
                <w:kern w:val="0"/>
                <w:sz w:val="24"/>
                <w:lang w:eastAsia="zh-CN"/>
              </w:rPr>
            </w:pPr>
            <w:r>
              <w:rPr>
                <w:rFonts w:ascii="仿宋" w:eastAsia="仿宋" w:hAnsi="仿宋" w:cs="宋体" w:hint="eastAsia"/>
                <w:bCs/>
                <w:i w:val="0"/>
                <w:color w:val="auto"/>
                <w:kern w:val="0"/>
                <w:sz w:val="24"/>
                <w:lang w:eastAsia="zh-CN"/>
              </w:rPr>
              <w:t>采购内容</w:t>
            </w:r>
          </w:p>
        </w:tc>
        <w:tc>
          <w:tcPr>
            <w:tcW w:w="2551" w:type="dxa"/>
            <w:tcBorders>
              <w:top w:val="single" w:sz="4" w:space="0" w:color="auto"/>
              <w:left w:val="nil"/>
              <w:bottom w:val="single" w:sz="4" w:space="0" w:color="auto"/>
              <w:right w:val="single" w:sz="4" w:space="0" w:color="auto"/>
            </w:tcBorders>
            <w:vAlign w:val="center"/>
          </w:tcPr>
          <w:p w:rsidR="00841500" w:rsidRDefault="0010460C">
            <w:pPr>
              <w:spacing w:line="360" w:lineRule="auto"/>
              <w:jc w:val="center"/>
              <w:rPr>
                <w:rFonts w:ascii="仿宋" w:eastAsia="仿宋" w:hAnsi="仿宋" w:cs="宋体"/>
                <w:bCs/>
                <w:i w:val="0"/>
                <w:color w:val="auto"/>
                <w:kern w:val="0"/>
                <w:sz w:val="24"/>
                <w:lang w:eastAsia="zh-CN"/>
              </w:rPr>
            </w:pPr>
            <w:r>
              <w:rPr>
                <w:rFonts w:ascii="仿宋" w:eastAsia="仿宋" w:hAnsi="仿宋" w:cs="宋体" w:hint="eastAsia"/>
                <w:bCs/>
                <w:i w:val="0"/>
                <w:color w:val="auto"/>
                <w:kern w:val="0"/>
                <w:sz w:val="24"/>
                <w:lang w:eastAsia="zh-CN"/>
              </w:rPr>
              <w:t>投标报价（</w:t>
            </w:r>
            <w:r w:rsidR="006F32B7">
              <w:rPr>
                <w:rFonts w:ascii="仿宋" w:eastAsia="仿宋" w:hAnsi="仿宋" w:cs="宋体" w:hint="eastAsia"/>
                <w:bCs/>
                <w:i w:val="0"/>
                <w:color w:val="auto"/>
                <w:kern w:val="0"/>
                <w:sz w:val="24"/>
                <w:lang w:eastAsia="zh-CN"/>
              </w:rPr>
              <w:t>万元</w:t>
            </w:r>
            <w:r>
              <w:rPr>
                <w:rFonts w:ascii="仿宋" w:eastAsia="仿宋" w:hAnsi="仿宋" w:cs="宋体" w:hint="eastAsia"/>
                <w:bCs/>
                <w:i w:val="0"/>
                <w:color w:val="auto"/>
                <w:kern w:val="0"/>
                <w:sz w:val="24"/>
                <w:lang w:eastAsia="zh-CN"/>
              </w:rPr>
              <w:t>）</w:t>
            </w:r>
          </w:p>
        </w:tc>
        <w:tc>
          <w:tcPr>
            <w:tcW w:w="1843" w:type="dxa"/>
            <w:tcBorders>
              <w:top w:val="single" w:sz="4" w:space="0" w:color="auto"/>
              <w:left w:val="nil"/>
              <w:bottom w:val="single" w:sz="4" w:space="0" w:color="auto"/>
              <w:right w:val="single" w:sz="4" w:space="0" w:color="auto"/>
            </w:tcBorders>
            <w:vAlign w:val="center"/>
          </w:tcPr>
          <w:p w:rsidR="00841500" w:rsidRDefault="0010460C">
            <w:pPr>
              <w:spacing w:line="360" w:lineRule="auto"/>
              <w:jc w:val="center"/>
              <w:rPr>
                <w:rFonts w:ascii="仿宋" w:eastAsia="仿宋" w:hAnsi="仿宋" w:cs="宋体"/>
                <w:bCs/>
                <w:i w:val="0"/>
                <w:color w:val="auto"/>
                <w:kern w:val="0"/>
                <w:sz w:val="24"/>
                <w:lang w:eastAsia="zh-CN"/>
              </w:rPr>
            </w:pPr>
            <w:r>
              <w:rPr>
                <w:rFonts w:ascii="仿宋" w:eastAsia="仿宋" w:hAnsi="仿宋" w:cs="宋体" w:hint="eastAsia"/>
                <w:bCs/>
                <w:i w:val="0"/>
                <w:color w:val="auto"/>
                <w:kern w:val="0"/>
                <w:sz w:val="24"/>
                <w:lang w:eastAsia="zh-CN"/>
              </w:rPr>
              <w:t>备注</w:t>
            </w:r>
          </w:p>
        </w:tc>
      </w:tr>
      <w:tr w:rsidR="00841500">
        <w:trPr>
          <w:trHeight w:val="1566"/>
        </w:trPr>
        <w:tc>
          <w:tcPr>
            <w:tcW w:w="1008" w:type="dxa"/>
            <w:tcBorders>
              <w:top w:val="single" w:sz="4" w:space="0" w:color="auto"/>
              <w:left w:val="single" w:sz="4" w:space="0" w:color="auto"/>
              <w:bottom w:val="single" w:sz="4" w:space="0" w:color="auto"/>
              <w:right w:val="single" w:sz="4" w:space="0" w:color="auto"/>
            </w:tcBorders>
            <w:vAlign w:val="center"/>
          </w:tcPr>
          <w:p w:rsidR="00841500" w:rsidRDefault="00841500">
            <w:pPr>
              <w:spacing w:line="360" w:lineRule="auto"/>
              <w:jc w:val="center"/>
              <w:rPr>
                <w:rFonts w:ascii="仿宋" w:eastAsia="仿宋" w:hAnsi="仿宋" w:cs="宋体"/>
                <w:bCs/>
                <w:i w:val="0"/>
                <w:color w:val="auto"/>
                <w:kern w:val="0"/>
                <w:sz w:val="24"/>
                <w:lang w:eastAsia="zh-CN"/>
              </w:rPr>
            </w:pPr>
          </w:p>
        </w:tc>
        <w:tc>
          <w:tcPr>
            <w:tcW w:w="3260" w:type="dxa"/>
            <w:gridSpan w:val="2"/>
            <w:tcBorders>
              <w:top w:val="single" w:sz="4" w:space="0" w:color="auto"/>
              <w:left w:val="nil"/>
              <w:bottom w:val="single" w:sz="4" w:space="0" w:color="auto"/>
              <w:right w:val="single" w:sz="4" w:space="0" w:color="auto"/>
            </w:tcBorders>
            <w:vAlign w:val="center"/>
          </w:tcPr>
          <w:p w:rsidR="00841500" w:rsidRDefault="00841500">
            <w:pPr>
              <w:spacing w:line="360" w:lineRule="auto"/>
              <w:jc w:val="center"/>
              <w:rPr>
                <w:rFonts w:ascii="仿宋" w:eastAsia="仿宋" w:hAnsi="仿宋" w:cs="宋体"/>
                <w:bCs/>
                <w:i w:val="0"/>
                <w:color w:val="auto"/>
                <w:kern w:val="0"/>
                <w:sz w:val="24"/>
                <w:lang w:eastAsia="zh-CN"/>
              </w:rPr>
            </w:pPr>
          </w:p>
        </w:tc>
        <w:tc>
          <w:tcPr>
            <w:tcW w:w="2551" w:type="dxa"/>
            <w:tcBorders>
              <w:top w:val="single" w:sz="4" w:space="0" w:color="auto"/>
              <w:left w:val="nil"/>
              <w:bottom w:val="single" w:sz="4" w:space="0" w:color="auto"/>
              <w:right w:val="single" w:sz="4" w:space="0" w:color="auto"/>
            </w:tcBorders>
            <w:vAlign w:val="center"/>
          </w:tcPr>
          <w:p w:rsidR="00841500" w:rsidRDefault="00841500">
            <w:pPr>
              <w:spacing w:line="360" w:lineRule="auto"/>
              <w:rPr>
                <w:rFonts w:ascii="仿宋" w:eastAsia="仿宋" w:hAnsi="仿宋" w:cs="宋体"/>
                <w:bCs/>
                <w:i w:val="0"/>
                <w:color w:val="auto"/>
                <w:kern w:val="0"/>
                <w:sz w:val="24"/>
                <w:lang w:eastAsia="zh-CN"/>
              </w:rPr>
            </w:pPr>
          </w:p>
        </w:tc>
        <w:tc>
          <w:tcPr>
            <w:tcW w:w="1843" w:type="dxa"/>
            <w:tcBorders>
              <w:top w:val="single" w:sz="4" w:space="0" w:color="auto"/>
              <w:left w:val="nil"/>
              <w:bottom w:val="single" w:sz="4" w:space="0" w:color="auto"/>
              <w:right w:val="single" w:sz="4" w:space="0" w:color="auto"/>
            </w:tcBorders>
            <w:vAlign w:val="center"/>
          </w:tcPr>
          <w:p w:rsidR="00841500" w:rsidRDefault="00841500">
            <w:pPr>
              <w:spacing w:line="360" w:lineRule="auto"/>
              <w:jc w:val="center"/>
              <w:rPr>
                <w:rFonts w:ascii="仿宋" w:eastAsia="仿宋" w:hAnsi="仿宋" w:cs="宋体"/>
                <w:bCs/>
                <w:i w:val="0"/>
                <w:color w:val="auto"/>
                <w:kern w:val="0"/>
                <w:sz w:val="24"/>
                <w:u w:val="single"/>
                <w:lang w:eastAsia="zh-CN"/>
              </w:rPr>
            </w:pPr>
          </w:p>
        </w:tc>
      </w:tr>
    </w:tbl>
    <w:p w:rsidR="006F32B7" w:rsidRPr="007D64D4" w:rsidRDefault="006F32B7" w:rsidP="006F32B7">
      <w:pPr>
        <w:spacing w:line="360" w:lineRule="auto"/>
        <w:ind w:firstLineChars="200" w:firstLine="440"/>
        <w:rPr>
          <w:rFonts w:ascii="仿宋" w:eastAsia="仿宋" w:hAnsi="仿宋" w:cs="Marigold"/>
          <w:i w:val="0"/>
          <w:color w:val="auto"/>
          <w:szCs w:val="24"/>
          <w:lang w:eastAsia="zh-CN"/>
        </w:rPr>
      </w:pPr>
      <w:r w:rsidRPr="007D64D4">
        <w:rPr>
          <w:rFonts w:ascii="仿宋" w:eastAsia="仿宋" w:hAnsi="仿宋" w:cs="Marigold" w:hint="eastAsia"/>
          <w:i w:val="0"/>
          <w:color w:val="auto"/>
          <w:szCs w:val="24"/>
          <w:lang w:eastAsia="zh-CN"/>
        </w:rPr>
        <w:t>注： 1.报价应是最终用户验收合格后的总价，包括但不限于保险、代理、培训、投入项目人员的工资、福利、社保等人工成本，税金及附加、销售费用、管理费用、财务费用等多种构成因素、招标文件规定的其它一切费用。</w:t>
      </w:r>
    </w:p>
    <w:p w:rsidR="006F32B7" w:rsidRPr="007D64D4" w:rsidRDefault="006F32B7" w:rsidP="006F32B7">
      <w:pPr>
        <w:spacing w:line="360" w:lineRule="auto"/>
        <w:ind w:firstLineChars="200" w:firstLine="440"/>
        <w:rPr>
          <w:rFonts w:ascii="仿宋" w:eastAsia="仿宋" w:hAnsi="仿宋" w:cs="Marigold"/>
          <w:i w:val="0"/>
          <w:color w:val="auto"/>
          <w:szCs w:val="24"/>
          <w:lang w:eastAsia="zh-CN"/>
        </w:rPr>
      </w:pPr>
      <w:r w:rsidRPr="007D64D4">
        <w:rPr>
          <w:rFonts w:ascii="仿宋" w:eastAsia="仿宋" w:hAnsi="仿宋" w:cs="Marigold" w:hint="eastAsia"/>
          <w:i w:val="0"/>
          <w:color w:val="auto"/>
          <w:szCs w:val="24"/>
          <w:lang w:eastAsia="zh-CN"/>
        </w:rPr>
        <w:t>2. 以上表格如不能完全表达清楚</w:t>
      </w:r>
      <w:r w:rsidR="00A223B5">
        <w:rPr>
          <w:rFonts w:ascii="仿宋" w:eastAsia="仿宋" w:hAnsi="仿宋" w:cs="Marigold" w:hint="eastAsia"/>
          <w:i w:val="0"/>
          <w:color w:val="auto"/>
          <w:szCs w:val="24"/>
          <w:lang w:eastAsia="zh-CN"/>
        </w:rPr>
        <w:t>投标人</w:t>
      </w:r>
      <w:r w:rsidRPr="007D64D4">
        <w:rPr>
          <w:rFonts w:ascii="仿宋" w:eastAsia="仿宋" w:hAnsi="仿宋" w:cs="Marigold" w:hint="eastAsia"/>
          <w:i w:val="0"/>
          <w:color w:val="auto"/>
          <w:szCs w:val="24"/>
          <w:lang w:eastAsia="zh-CN"/>
        </w:rPr>
        <w:t>认为必要的费用明细，报价人可自行补充。“开标一览表”为多页的，每页均需由法定代表人或授权代表签字并盖投标人公章。</w:t>
      </w:r>
    </w:p>
    <w:p w:rsidR="006F32B7" w:rsidRPr="007D64D4" w:rsidRDefault="006F32B7" w:rsidP="006F32B7">
      <w:pPr>
        <w:spacing w:line="360" w:lineRule="auto"/>
        <w:ind w:firstLineChars="200" w:firstLine="440"/>
        <w:rPr>
          <w:rFonts w:ascii="仿宋" w:eastAsia="仿宋" w:hAnsi="仿宋" w:cs="Marigold"/>
          <w:i w:val="0"/>
          <w:color w:val="auto"/>
          <w:szCs w:val="24"/>
          <w:lang w:eastAsia="zh-CN"/>
        </w:rPr>
      </w:pPr>
      <w:r w:rsidRPr="007D64D4">
        <w:rPr>
          <w:rFonts w:ascii="仿宋" w:eastAsia="仿宋" w:hAnsi="仿宋" w:cs="Marigold" w:hint="eastAsia"/>
          <w:i w:val="0"/>
          <w:color w:val="auto"/>
          <w:szCs w:val="24"/>
          <w:lang w:eastAsia="zh-CN"/>
        </w:rPr>
        <w:t>3.</w:t>
      </w:r>
      <w:r w:rsidRPr="007D64D4">
        <w:rPr>
          <w:rFonts w:ascii="仿宋" w:eastAsia="仿宋" w:hAnsi="仿宋" w:cs="Marigold"/>
          <w:i w:val="0"/>
          <w:color w:val="auto"/>
          <w:szCs w:val="24"/>
          <w:lang w:eastAsia="zh-CN"/>
        </w:rPr>
        <w:t xml:space="preserve"> </w:t>
      </w:r>
      <w:r w:rsidRPr="007D64D4">
        <w:rPr>
          <w:rFonts w:ascii="仿宋" w:eastAsia="仿宋" w:hAnsi="仿宋" w:cs="Marigold" w:hint="eastAsia"/>
          <w:i w:val="0"/>
          <w:color w:val="auto"/>
          <w:szCs w:val="24"/>
          <w:lang w:eastAsia="zh-CN"/>
        </w:rPr>
        <w:t>“开标一览表”投标报价应与“分项报价表”分项报价合计一致。</w:t>
      </w:r>
    </w:p>
    <w:p w:rsidR="006F32B7" w:rsidRPr="007D64D4" w:rsidRDefault="006F32B7" w:rsidP="006F32B7">
      <w:pPr>
        <w:spacing w:line="360" w:lineRule="auto"/>
        <w:ind w:firstLineChars="200" w:firstLine="440"/>
        <w:rPr>
          <w:rFonts w:ascii="仿宋" w:eastAsia="仿宋" w:hAnsi="仿宋" w:cs="Marigold"/>
          <w:i w:val="0"/>
          <w:color w:val="auto"/>
          <w:sz w:val="24"/>
          <w:szCs w:val="24"/>
          <w:lang w:eastAsia="zh-CN"/>
        </w:rPr>
      </w:pPr>
      <w:r w:rsidRPr="007D64D4">
        <w:rPr>
          <w:rFonts w:ascii="仿宋" w:eastAsia="仿宋" w:hAnsi="仿宋" w:cs="Marigold" w:hint="eastAsia"/>
          <w:i w:val="0"/>
          <w:color w:val="auto"/>
          <w:szCs w:val="24"/>
          <w:lang w:eastAsia="zh-CN"/>
        </w:rPr>
        <w:t>4．如投标文件中未对第1条做出明确承诺，视为默认。</w:t>
      </w:r>
    </w:p>
    <w:p w:rsidR="00A5617B" w:rsidRPr="006F32B7" w:rsidRDefault="00A5617B" w:rsidP="00A5617B">
      <w:pPr>
        <w:spacing w:line="360" w:lineRule="auto"/>
        <w:ind w:firstLineChars="200" w:firstLine="440"/>
        <w:rPr>
          <w:rFonts w:ascii="仿宋" w:eastAsia="仿宋" w:hAnsi="仿宋" w:cs="Marigold"/>
          <w:i w:val="0"/>
          <w:color w:val="auto"/>
          <w:szCs w:val="24"/>
          <w:lang w:eastAsia="zh-CN"/>
        </w:rPr>
      </w:pPr>
    </w:p>
    <w:p w:rsidR="00841500" w:rsidRDefault="00841500">
      <w:pPr>
        <w:spacing w:line="360" w:lineRule="auto"/>
        <w:ind w:firstLineChars="350" w:firstLine="840"/>
        <w:rPr>
          <w:rFonts w:ascii="仿宋" w:eastAsia="仿宋" w:hAnsi="仿宋" w:cs="Marigold"/>
          <w:i w:val="0"/>
          <w:color w:val="auto"/>
          <w:sz w:val="24"/>
          <w:szCs w:val="24"/>
          <w:lang w:eastAsia="zh-CN"/>
        </w:rPr>
      </w:pPr>
    </w:p>
    <w:p w:rsidR="00841500" w:rsidRDefault="00841500">
      <w:pPr>
        <w:spacing w:line="360" w:lineRule="auto"/>
        <w:ind w:firstLineChars="350" w:firstLine="840"/>
        <w:rPr>
          <w:rFonts w:ascii="仿宋" w:eastAsia="仿宋" w:hAnsi="仿宋" w:cs="Marigold"/>
          <w:i w:val="0"/>
          <w:color w:val="auto"/>
          <w:sz w:val="24"/>
          <w:szCs w:val="24"/>
          <w:lang w:eastAsia="zh-CN"/>
        </w:rPr>
      </w:pPr>
    </w:p>
    <w:p w:rsidR="00841500" w:rsidRDefault="0010460C" w:rsidP="00CF7BF8">
      <w:pPr>
        <w:spacing w:after="120" w:line="360" w:lineRule="auto"/>
        <w:ind w:firstLineChars="177" w:firstLine="425"/>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t>投标人名称：（单位公章）</w:t>
      </w:r>
    </w:p>
    <w:p w:rsidR="00841500" w:rsidRDefault="0010460C" w:rsidP="00CF7BF8">
      <w:pPr>
        <w:adjustRightInd w:val="0"/>
        <w:spacing w:after="120" w:line="360" w:lineRule="auto"/>
        <w:ind w:firstLineChars="177" w:firstLine="425"/>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法定代表人或授权代表（签字）：</w:t>
      </w:r>
    </w:p>
    <w:p w:rsidR="00841500" w:rsidRDefault="0010460C">
      <w:pPr>
        <w:ind w:firstLineChars="200" w:firstLine="480"/>
        <w:rPr>
          <w:rFonts w:ascii="仿宋" w:eastAsia="仿宋" w:hAnsi="仿宋"/>
          <w:i w:val="0"/>
          <w:lang w:eastAsia="zh-CN"/>
        </w:rPr>
      </w:pPr>
      <w:r>
        <w:rPr>
          <w:rFonts w:ascii="仿宋" w:eastAsia="仿宋" w:hAnsi="仿宋" w:cs="Marigold" w:hint="eastAsia"/>
          <w:i w:val="0"/>
          <w:color w:val="auto"/>
          <w:sz w:val="24"/>
          <w:szCs w:val="24"/>
          <w:lang w:eastAsia="zh-CN"/>
        </w:rPr>
        <w:t>投标</w:t>
      </w:r>
      <w:r>
        <w:rPr>
          <w:rFonts w:ascii="仿宋" w:eastAsia="仿宋" w:hAnsi="仿宋" w:cs="Marigold" w:hint="eastAsia"/>
          <w:bCs/>
          <w:i w:val="0"/>
          <w:color w:val="auto"/>
          <w:sz w:val="24"/>
          <w:szCs w:val="24"/>
          <w:lang w:eastAsia="zh-CN"/>
        </w:rPr>
        <w:t>日期</w:t>
      </w:r>
      <w:r>
        <w:rPr>
          <w:rFonts w:ascii="仿宋" w:eastAsia="仿宋" w:hAnsi="仿宋" w:cs="Marigold"/>
          <w:bCs/>
          <w:i w:val="0"/>
          <w:color w:val="auto"/>
          <w:sz w:val="24"/>
          <w:szCs w:val="24"/>
          <w:lang w:eastAsia="zh-CN"/>
        </w:rPr>
        <w:t>:</w:t>
      </w:r>
      <w:r>
        <w:rPr>
          <w:rFonts w:ascii="仿宋" w:eastAsia="仿宋" w:hAnsi="仿宋" w:cs="Marigold" w:hint="eastAsia"/>
          <w:bCs/>
          <w:i w:val="0"/>
          <w:color w:val="auto"/>
          <w:sz w:val="24"/>
          <w:szCs w:val="24"/>
          <w:lang w:eastAsia="zh-CN"/>
        </w:rPr>
        <w:t xml:space="preserve">      年    月    日</w:t>
      </w:r>
    </w:p>
    <w:p w:rsidR="00841500" w:rsidRDefault="0010460C">
      <w:pPr>
        <w:rPr>
          <w:rFonts w:ascii="仿宋" w:eastAsia="仿宋" w:hAnsi="仿宋" w:cs="黑体"/>
          <w:b/>
          <w:bCs/>
          <w:i w:val="0"/>
          <w:sz w:val="28"/>
          <w:szCs w:val="32"/>
          <w:lang w:eastAsia="zh-CN"/>
        </w:rPr>
      </w:pPr>
      <w:r>
        <w:rPr>
          <w:rFonts w:ascii="仿宋" w:eastAsia="仿宋" w:hAnsi="仿宋"/>
          <w:i w:val="0"/>
          <w:lang w:eastAsia="zh-CN"/>
        </w:rPr>
        <w:br w:type="page"/>
      </w:r>
    </w:p>
    <w:p w:rsidR="00841500" w:rsidRDefault="0010460C">
      <w:pPr>
        <w:pStyle w:val="30"/>
        <w:rPr>
          <w:rFonts w:ascii="仿宋" w:hAnsi="仿宋"/>
          <w:i w:val="0"/>
          <w:sz w:val="28"/>
          <w:lang w:eastAsia="zh-CN"/>
        </w:rPr>
      </w:pPr>
      <w:r>
        <w:rPr>
          <w:rFonts w:ascii="仿宋" w:hAnsi="仿宋" w:hint="eastAsia"/>
          <w:i w:val="0"/>
          <w:sz w:val="28"/>
          <w:lang w:eastAsia="zh-CN"/>
        </w:rPr>
        <w:lastRenderedPageBreak/>
        <w:t>三、分项报价表</w:t>
      </w:r>
    </w:p>
    <w:p w:rsidR="007B477F" w:rsidRDefault="007B477F" w:rsidP="007B477F">
      <w:pPr>
        <w:spacing w:line="400" w:lineRule="exact"/>
        <w:ind w:leftChars="250" w:left="1030" w:hangingChars="200" w:hanging="480"/>
        <w:jc w:val="center"/>
        <w:rPr>
          <w:rFonts w:ascii="仿宋" w:eastAsia="仿宋" w:hAnsi="仿宋"/>
          <w:i w:val="0"/>
          <w:color w:val="auto"/>
          <w:sz w:val="24"/>
          <w:lang w:eastAsia="zh-CN"/>
        </w:rPr>
      </w:pPr>
    </w:p>
    <w:p w:rsidR="007B477F" w:rsidRDefault="007B477F" w:rsidP="007B477F">
      <w:pPr>
        <w:spacing w:line="400" w:lineRule="exact"/>
        <w:ind w:leftChars="250" w:left="1030" w:hangingChars="200" w:hanging="480"/>
        <w:jc w:val="center"/>
        <w:rPr>
          <w:rFonts w:ascii="仿宋" w:eastAsia="仿宋" w:hAnsi="仿宋"/>
          <w:i w:val="0"/>
          <w:color w:val="auto"/>
          <w:sz w:val="24"/>
          <w:lang w:eastAsia="zh-CN"/>
        </w:rPr>
      </w:pPr>
    </w:p>
    <w:p w:rsidR="007B477F" w:rsidRDefault="007B477F" w:rsidP="007B477F">
      <w:pPr>
        <w:spacing w:line="400" w:lineRule="exact"/>
        <w:ind w:leftChars="250" w:left="1030" w:hangingChars="200" w:hanging="480"/>
        <w:jc w:val="center"/>
        <w:rPr>
          <w:rFonts w:ascii="仿宋" w:eastAsia="仿宋" w:hAnsi="仿宋"/>
          <w:i w:val="0"/>
          <w:color w:val="auto"/>
          <w:sz w:val="24"/>
          <w:lang w:eastAsia="zh-CN"/>
        </w:rPr>
      </w:pPr>
      <w:r>
        <w:rPr>
          <w:rFonts w:ascii="仿宋" w:eastAsia="仿宋" w:hAnsi="仿宋" w:hint="eastAsia"/>
          <w:i w:val="0"/>
          <w:color w:val="auto"/>
          <w:sz w:val="24"/>
          <w:lang w:eastAsia="zh-CN"/>
        </w:rPr>
        <w:t>格式自拟，包含但不限于人员的工资、福利、社保等人工成本及投入服务的机具使用成本等。</w:t>
      </w:r>
    </w:p>
    <w:p w:rsidR="007B477F" w:rsidRDefault="007B477F" w:rsidP="007B477F">
      <w:pPr>
        <w:spacing w:line="400" w:lineRule="exact"/>
        <w:ind w:leftChars="250" w:left="1030" w:hangingChars="200" w:hanging="480"/>
        <w:jc w:val="center"/>
        <w:rPr>
          <w:rFonts w:ascii="仿宋" w:eastAsia="仿宋" w:hAnsi="仿宋"/>
          <w:i w:val="0"/>
          <w:color w:val="auto"/>
          <w:sz w:val="24"/>
          <w:lang w:eastAsia="zh-CN"/>
        </w:rPr>
      </w:pPr>
    </w:p>
    <w:p w:rsidR="007B477F" w:rsidRDefault="007B477F" w:rsidP="007B477F">
      <w:pPr>
        <w:spacing w:line="400" w:lineRule="exact"/>
        <w:ind w:leftChars="250" w:left="1030" w:hangingChars="200" w:hanging="480"/>
        <w:jc w:val="center"/>
        <w:rPr>
          <w:rFonts w:ascii="仿宋" w:eastAsia="仿宋" w:hAnsi="仿宋"/>
          <w:i w:val="0"/>
          <w:color w:val="auto"/>
          <w:sz w:val="24"/>
          <w:lang w:eastAsia="zh-CN"/>
        </w:rPr>
      </w:pPr>
    </w:p>
    <w:p w:rsidR="007B477F" w:rsidRDefault="007B477F" w:rsidP="007B477F">
      <w:pPr>
        <w:spacing w:line="400" w:lineRule="exact"/>
        <w:ind w:leftChars="250" w:left="1030" w:hangingChars="200" w:hanging="480"/>
        <w:jc w:val="center"/>
        <w:rPr>
          <w:rFonts w:ascii="仿宋" w:eastAsia="仿宋" w:hAnsi="仿宋"/>
          <w:i w:val="0"/>
          <w:color w:val="auto"/>
          <w:sz w:val="24"/>
          <w:lang w:eastAsia="zh-CN"/>
        </w:rPr>
      </w:pPr>
    </w:p>
    <w:p w:rsidR="007B477F" w:rsidRDefault="007B477F" w:rsidP="007B477F">
      <w:pPr>
        <w:spacing w:line="400" w:lineRule="exact"/>
        <w:ind w:leftChars="250" w:left="1030" w:hangingChars="200" w:hanging="480"/>
        <w:jc w:val="center"/>
        <w:rPr>
          <w:rFonts w:ascii="仿宋" w:eastAsia="仿宋" w:hAnsi="仿宋"/>
          <w:i w:val="0"/>
          <w:color w:val="auto"/>
          <w:sz w:val="24"/>
          <w:lang w:eastAsia="zh-CN"/>
        </w:rPr>
      </w:pPr>
    </w:p>
    <w:p w:rsidR="00841500" w:rsidRDefault="007B477F" w:rsidP="007B477F">
      <w:pPr>
        <w:adjustRightInd w:val="0"/>
        <w:spacing w:line="400" w:lineRule="exact"/>
        <w:rPr>
          <w:rFonts w:ascii="仿宋" w:eastAsia="仿宋" w:hAnsi="仿宋"/>
          <w:i w:val="0"/>
          <w:iCs w:val="0"/>
          <w:color w:val="auto"/>
          <w:sz w:val="28"/>
          <w:szCs w:val="28"/>
          <w:lang w:eastAsia="zh-CN"/>
        </w:rPr>
      </w:pPr>
      <w:r>
        <w:rPr>
          <w:rFonts w:ascii="仿宋" w:eastAsia="仿宋" w:hAnsi="仿宋" w:hint="eastAsia"/>
          <w:i w:val="0"/>
          <w:color w:val="auto"/>
          <w:sz w:val="24"/>
          <w:lang w:eastAsia="zh-CN"/>
        </w:rPr>
        <w:t>注：“分项报价明细表”各分项报价合计应当与“开标一览表”报价合计相等。</w:t>
      </w:r>
    </w:p>
    <w:p w:rsidR="00841500" w:rsidRDefault="00841500">
      <w:pPr>
        <w:spacing w:line="400" w:lineRule="exact"/>
        <w:rPr>
          <w:rFonts w:ascii="仿宋" w:eastAsia="仿宋" w:hAnsi="仿宋"/>
          <w:i w:val="0"/>
          <w:color w:val="auto"/>
          <w:sz w:val="24"/>
          <w:lang w:eastAsia="zh-CN"/>
        </w:rPr>
      </w:pPr>
    </w:p>
    <w:p w:rsidR="00841500" w:rsidRDefault="00841500">
      <w:pPr>
        <w:adjustRightInd w:val="0"/>
        <w:spacing w:line="360" w:lineRule="auto"/>
        <w:rPr>
          <w:rFonts w:ascii="仿宋" w:eastAsia="仿宋" w:hAnsi="仿宋"/>
          <w:i w:val="0"/>
          <w:color w:val="auto"/>
          <w:sz w:val="36"/>
          <w:lang w:eastAsia="zh-CN" w:bidi="ar-SA"/>
        </w:rPr>
      </w:pPr>
    </w:p>
    <w:p w:rsidR="00841500" w:rsidRDefault="0010460C">
      <w:pPr>
        <w:adjustRightInd w:val="0"/>
        <w:spacing w:line="360" w:lineRule="auto"/>
        <w:rPr>
          <w:rFonts w:ascii="仿宋" w:eastAsia="仿宋" w:hAnsi="仿宋"/>
          <w:i w:val="0"/>
          <w:color w:val="auto"/>
          <w:sz w:val="24"/>
          <w:lang w:eastAsia="zh-CN" w:bidi="ar-SA"/>
        </w:rPr>
      </w:pPr>
      <w:r>
        <w:rPr>
          <w:rFonts w:ascii="仿宋" w:eastAsia="仿宋" w:hAnsi="仿宋" w:hint="eastAsia"/>
          <w:i w:val="0"/>
          <w:color w:val="auto"/>
          <w:sz w:val="24"/>
          <w:lang w:eastAsia="zh-CN" w:bidi="ar-SA"/>
        </w:rPr>
        <w:t>投标人名称：（单位公章）</w:t>
      </w:r>
    </w:p>
    <w:p w:rsidR="00841500" w:rsidRDefault="0010460C">
      <w:pPr>
        <w:adjustRightInd w:val="0"/>
        <w:spacing w:line="360" w:lineRule="auto"/>
        <w:rPr>
          <w:rFonts w:ascii="仿宋" w:eastAsia="仿宋" w:hAnsi="仿宋"/>
          <w:i w:val="0"/>
          <w:color w:val="auto"/>
          <w:sz w:val="24"/>
          <w:lang w:eastAsia="zh-CN" w:bidi="ar-SA"/>
        </w:rPr>
      </w:pPr>
      <w:r>
        <w:rPr>
          <w:rFonts w:ascii="仿宋" w:eastAsia="仿宋" w:hAnsi="仿宋" w:hint="eastAsia"/>
          <w:i w:val="0"/>
          <w:color w:val="auto"/>
          <w:sz w:val="24"/>
          <w:lang w:eastAsia="zh-CN" w:bidi="ar-SA"/>
        </w:rPr>
        <w:t>法定代表人或授权代表（签字）：</w:t>
      </w:r>
    </w:p>
    <w:p w:rsidR="00841500" w:rsidRDefault="0010460C">
      <w:pPr>
        <w:spacing w:line="360" w:lineRule="auto"/>
        <w:rPr>
          <w:rFonts w:ascii="仿宋" w:eastAsia="仿宋" w:hAnsi="仿宋"/>
          <w:bCs/>
          <w:i w:val="0"/>
          <w:color w:val="auto"/>
          <w:sz w:val="24"/>
          <w:lang w:eastAsia="zh-CN" w:bidi="ar-SA"/>
        </w:rPr>
      </w:pPr>
      <w:r>
        <w:rPr>
          <w:rFonts w:ascii="仿宋" w:eastAsia="仿宋" w:hAnsi="仿宋" w:hint="eastAsia"/>
          <w:i w:val="0"/>
          <w:color w:val="auto"/>
          <w:sz w:val="24"/>
          <w:lang w:eastAsia="zh-CN" w:bidi="ar-SA"/>
        </w:rPr>
        <w:t>投标</w:t>
      </w:r>
      <w:r>
        <w:rPr>
          <w:rFonts w:ascii="仿宋" w:eastAsia="仿宋" w:hAnsi="仿宋" w:hint="eastAsia"/>
          <w:bCs/>
          <w:i w:val="0"/>
          <w:color w:val="auto"/>
          <w:sz w:val="24"/>
          <w:lang w:eastAsia="zh-CN" w:bidi="ar-SA"/>
        </w:rPr>
        <w:t>日期</w:t>
      </w:r>
      <w:r>
        <w:rPr>
          <w:rFonts w:ascii="仿宋" w:eastAsia="仿宋" w:hAnsi="仿宋"/>
          <w:bCs/>
          <w:i w:val="0"/>
          <w:color w:val="auto"/>
          <w:sz w:val="24"/>
          <w:lang w:eastAsia="zh-CN" w:bidi="ar-SA"/>
        </w:rPr>
        <w:t>:</w:t>
      </w:r>
      <w:r>
        <w:rPr>
          <w:rFonts w:ascii="仿宋" w:eastAsia="仿宋" w:hAnsi="仿宋" w:hint="eastAsia"/>
          <w:bCs/>
          <w:i w:val="0"/>
          <w:color w:val="auto"/>
          <w:sz w:val="24"/>
          <w:lang w:eastAsia="zh-CN" w:bidi="ar-SA"/>
        </w:rPr>
        <w:t xml:space="preserve">      年    月   日</w:t>
      </w:r>
    </w:p>
    <w:p w:rsidR="00841500" w:rsidRDefault="00841500">
      <w:pPr>
        <w:rPr>
          <w:rFonts w:ascii="仿宋" w:eastAsia="仿宋" w:hAnsi="仿宋" w:cs="黑体"/>
          <w:b/>
          <w:bCs/>
          <w:i w:val="0"/>
          <w:sz w:val="28"/>
          <w:szCs w:val="32"/>
          <w:lang w:eastAsia="zh-CN"/>
        </w:rPr>
      </w:pPr>
      <w:bookmarkStart w:id="480" w:name="_Toc511558673"/>
      <w:bookmarkStart w:id="481" w:name="_Toc468346403"/>
      <w:bookmarkStart w:id="482" w:name="_Toc468331112"/>
      <w:bookmarkStart w:id="483" w:name="_Toc505762766"/>
      <w:bookmarkStart w:id="484" w:name="_Toc524910131"/>
      <w:bookmarkStart w:id="485" w:name="_Toc497752266"/>
      <w:bookmarkStart w:id="486" w:name="_Toc38274202"/>
    </w:p>
    <w:p w:rsidR="00841500" w:rsidRDefault="0010460C">
      <w:pPr>
        <w:rPr>
          <w:rFonts w:ascii="仿宋" w:eastAsia="仿宋" w:hAnsi="仿宋" w:cs="黑体"/>
          <w:b/>
          <w:bCs/>
          <w:i w:val="0"/>
          <w:sz w:val="28"/>
          <w:szCs w:val="32"/>
          <w:lang w:eastAsia="zh-CN"/>
        </w:rPr>
      </w:pPr>
      <w:r>
        <w:rPr>
          <w:rFonts w:ascii="仿宋" w:eastAsia="仿宋" w:hAnsi="仿宋"/>
          <w:i w:val="0"/>
          <w:lang w:eastAsia="zh-CN"/>
        </w:rPr>
        <w:br w:type="page"/>
      </w:r>
    </w:p>
    <w:p w:rsidR="00841500" w:rsidRDefault="0010460C">
      <w:pPr>
        <w:pStyle w:val="30"/>
        <w:rPr>
          <w:rFonts w:ascii="仿宋" w:hAnsi="仿宋"/>
          <w:i w:val="0"/>
          <w:sz w:val="28"/>
          <w:lang w:eastAsia="zh-CN"/>
        </w:rPr>
      </w:pPr>
      <w:r>
        <w:rPr>
          <w:rFonts w:ascii="仿宋" w:hAnsi="仿宋" w:hint="eastAsia"/>
          <w:i w:val="0"/>
          <w:sz w:val="28"/>
          <w:lang w:eastAsia="zh-CN"/>
        </w:rPr>
        <w:lastRenderedPageBreak/>
        <w:t>四、商务应答</w:t>
      </w:r>
      <w:bookmarkEnd w:id="480"/>
      <w:bookmarkEnd w:id="481"/>
      <w:bookmarkEnd w:id="482"/>
      <w:bookmarkEnd w:id="483"/>
      <w:bookmarkEnd w:id="484"/>
      <w:bookmarkEnd w:id="485"/>
      <w:bookmarkEnd w:id="486"/>
    </w:p>
    <w:p w:rsidR="00841500" w:rsidRDefault="0010460C">
      <w:pPr>
        <w:jc w:val="center"/>
        <w:rPr>
          <w:rFonts w:ascii="仿宋" w:eastAsia="仿宋" w:hAnsi="仿宋"/>
          <w:b/>
          <w:i w:val="0"/>
          <w:sz w:val="28"/>
          <w:szCs w:val="28"/>
          <w:lang w:val="zh-CN" w:eastAsia="zh-CN" w:bidi="ar-SA"/>
        </w:rPr>
      </w:pPr>
      <w:r>
        <w:rPr>
          <w:rFonts w:ascii="仿宋" w:eastAsia="仿宋" w:hAnsi="仿宋" w:hint="eastAsia"/>
          <w:b/>
          <w:i w:val="0"/>
          <w:sz w:val="28"/>
          <w:szCs w:val="28"/>
          <w:lang w:val="zh-CN" w:eastAsia="zh-CN" w:bidi="ar-SA"/>
        </w:rPr>
        <w:t>商务应答表</w:t>
      </w:r>
    </w:p>
    <w:tbl>
      <w:tblPr>
        <w:tblW w:w="84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7"/>
        <w:gridCol w:w="2914"/>
        <w:gridCol w:w="2771"/>
        <w:gridCol w:w="1831"/>
      </w:tblGrid>
      <w:tr w:rsidR="00841500">
        <w:trPr>
          <w:trHeight w:val="606"/>
          <w:jc w:val="center"/>
        </w:trPr>
        <w:tc>
          <w:tcPr>
            <w:tcW w:w="957" w:type="dxa"/>
            <w:vAlign w:val="center"/>
          </w:tcPr>
          <w:p w:rsidR="00841500" w:rsidRDefault="0010460C">
            <w:pPr>
              <w:spacing w:after="156" w:line="360" w:lineRule="auto"/>
              <w:jc w:val="center"/>
              <w:rPr>
                <w:rFonts w:ascii="仿宋" w:eastAsia="仿宋" w:hAnsi="仿宋" w:cs="Marigold"/>
                <w:b/>
                <w:i w:val="0"/>
                <w:color w:val="auto"/>
                <w:sz w:val="24"/>
                <w:szCs w:val="24"/>
                <w:lang w:eastAsia="zh-CN"/>
              </w:rPr>
            </w:pPr>
            <w:r>
              <w:rPr>
                <w:rFonts w:ascii="仿宋" w:eastAsia="仿宋" w:hAnsi="仿宋" w:cs="Marigold" w:hint="eastAsia"/>
                <w:b/>
                <w:i w:val="0"/>
                <w:color w:val="auto"/>
                <w:sz w:val="24"/>
                <w:szCs w:val="24"/>
                <w:lang w:eastAsia="zh-CN"/>
              </w:rPr>
              <w:t>序号</w:t>
            </w:r>
          </w:p>
        </w:tc>
        <w:tc>
          <w:tcPr>
            <w:tcW w:w="2914" w:type="dxa"/>
            <w:vAlign w:val="center"/>
          </w:tcPr>
          <w:p w:rsidR="00841500" w:rsidRDefault="0010460C">
            <w:pPr>
              <w:spacing w:after="156" w:line="360" w:lineRule="auto"/>
              <w:jc w:val="center"/>
              <w:rPr>
                <w:rFonts w:ascii="仿宋" w:eastAsia="仿宋" w:hAnsi="仿宋" w:cs="Marigold"/>
                <w:b/>
                <w:i w:val="0"/>
                <w:color w:val="auto"/>
                <w:sz w:val="24"/>
                <w:szCs w:val="24"/>
              </w:rPr>
            </w:pPr>
            <w:r>
              <w:rPr>
                <w:rFonts w:ascii="仿宋" w:eastAsia="仿宋" w:hAnsi="仿宋" w:cs="Marigold" w:hint="eastAsia"/>
                <w:b/>
                <w:i w:val="0"/>
                <w:color w:val="auto"/>
                <w:sz w:val="24"/>
                <w:szCs w:val="24"/>
              </w:rPr>
              <w:t>招标</w:t>
            </w:r>
            <w:r>
              <w:rPr>
                <w:rFonts w:ascii="仿宋" w:eastAsia="仿宋" w:hAnsi="仿宋" w:cs="Marigold"/>
                <w:b/>
                <w:i w:val="0"/>
                <w:color w:val="auto"/>
                <w:sz w:val="24"/>
                <w:szCs w:val="24"/>
              </w:rPr>
              <w:t>要求</w:t>
            </w:r>
          </w:p>
        </w:tc>
        <w:tc>
          <w:tcPr>
            <w:tcW w:w="2771" w:type="dxa"/>
            <w:vAlign w:val="center"/>
          </w:tcPr>
          <w:p w:rsidR="00841500" w:rsidRDefault="0010460C">
            <w:pPr>
              <w:spacing w:after="156" w:line="360" w:lineRule="auto"/>
              <w:jc w:val="center"/>
              <w:rPr>
                <w:rFonts w:ascii="仿宋" w:eastAsia="仿宋" w:hAnsi="仿宋" w:cs="Marigold"/>
                <w:b/>
                <w:i w:val="0"/>
                <w:color w:val="auto"/>
                <w:sz w:val="24"/>
                <w:szCs w:val="24"/>
              </w:rPr>
            </w:pPr>
            <w:r>
              <w:rPr>
                <w:rFonts w:ascii="仿宋" w:eastAsia="仿宋" w:hAnsi="仿宋" w:cs="Marigold" w:hint="eastAsia"/>
                <w:b/>
                <w:i w:val="0"/>
                <w:color w:val="auto"/>
                <w:sz w:val="24"/>
                <w:szCs w:val="24"/>
              </w:rPr>
              <w:t>投标</w:t>
            </w:r>
            <w:r>
              <w:rPr>
                <w:rFonts w:ascii="仿宋" w:eastAsia="仿宋" w:hAnsi="仿宋" w:cs="Marigold"/>
                <w:b/>
                <w:i w:val="0"/>
                <w:color w:val="auto"/>
                <w:sz w:val="24"/>
                <w:szCs w:val="24"/>
              </w:rPr>
              <w:t>应</w:t>
            </w:r>
            <w:r>
              <w:rPr>
                <w:rFonts w:ascii="仿宋" w:eastAsia="仿宋" w:hAnsi="仿宋" w:cs="Marigold" w:hint="eastAsia"/>
                <w:b/>
                <w:i w:val="0"/>
                <w:color w:val="auto"/>
                <w:sz w:val="24"/>
                <w:szCs w:val="24"/>
              </w:rPr>
              <w:t>答</w:t>
            </w:r>
          </w:p>
        </w:tc>
        <w:tc>
          <w:tcPr>
            <w:tcW w:w="1831" w:type="dxa"/>
            <w:vAlign w:val="center"/>
          </w:tcPr>
          <w:p w:rsidR="00841500" w:rsidRDefault="0010460C">
            <w:pPr>
              <w:spacing w:after="156" w:line="360" w:lineRule="auto"/>
              <w:jc w:val="center"/>
              <w:rPr>
                <w:rFonts w:ascii="仿宋" w:eastAsia="仿宋" w:hAnsi="仿宋" w:cs="Marigold"/>
                <w:b/>
                <w:i w:val="0"/>
                <w:color w:val="auto"/>
                <w:sz w:val="24"/>
                <w:szCs w:val="24"/>
              </w:rPr>
            </w:pPr>
            <w:r>
              <w:rPr>
                <w:rFonts w:ascii="仿宋" w:eastAsia="仿宋" w:hAnsi="仿宋" w:cs="Marigold" w:hint="eastAsia"/>
                <w:b/>
                <w:i w:val="0"/>
                <w:color w:val="auto"/>
                <w:sz w:val="24"/>
                <w:szCs w:val="24"/>
              </w:rPr>
              <w:t>说明</w:t>
            </w:r>
          </w:p>
        </w:tc>
      </w:tr>
      <w:tr w:rsidR="00841500">
        <w:trPr>
          <w:trHeight w:hRule="exact" w:val="397"/>
          <w:jc w:val="center"/>
        </w:trPr>
        <w:tc>
          <w:tcPr>
            <w:tcW w:w="957" w:type="dxa"/>
          </w:tcPr>
          <w:p w:rsidR="00841500" w:rsidRDefault="00841500">
            <w:pPr>
              <w:spacing w:after="156" w:line="360" w:lineRule="auto"/>
              <w:rPr>
                <w:rFonts w:ascii="仿宋" w:eastAsia="仿宋" w:hAnsi="仿宋" w:cs="Marigold"/>
                <w:i w:val="0"/>
                <w:color w:val="auto"/>
                <w:sz w:val="24"/>
                <w:szCs w:val="24"/>
              </w:rPr>
            </w:pPr>
          </w:p>
        </w:tc>
        <w:tc>
          <w:tcPr>
            <w:tcW w:w="2914" w:type="dxa"/>
          </w:tcPr>
          <w:p w:rsidR="00841500" w:rsidRDefault="00841500">
            <w:pPr>
              <w:spacing w:after="156" w:line="360" w:lineRule="auto"/>
              <w:rPr>
                <w:rFonts w:ascii="仿宋" w:eastAsia="仿宋" w:hAnsi="仿宋" w:cs="Marigold"/>
                <w:i w:val="0"/>
                <w:color w:val="auto"/>
                <w:sz w:val="24"/>
                <w:szCs w:val="24"/>
              </w:rPr>
            </w:pPr>
          </w:p>
        </w:tc>
        <w:tc>
          <w:tcPr>
            <w:tcW w:w="2771" w:type="dxa"/>
          </w:tcPr>
          <w:p w:rsidR="00841500" w:rsidRDefault="00841500">
            <w:pPr>
              <w:spacing w:after="156" w:line="360" w:lineRule="auto"/>
              <w:rPr>
                <w:rFonts w:ascii="仿宋" w:eastAsia="仿宋" w:hAnsi="仿宋" w:cs="Marigold"/>
                <w:i w:val="0"/>
                <w:color w:val="auto"/>
                <w:sz w:val="24"/>
                <w:szCs w:val="24"/>
              </w:rPr>
            </w:pPr>
          </w:p>
        </w:tc>
        <w:tc>
          <w:tcPr>
            <w:tcW w:w="1831" w:type="dxa"/>
          </w:tcPr>
          <w:p w:rsidR="00841500" w:rsidRDefault="00841500">
            <w:pPr>
              <w:spacing w:after="156" w:line="360" w:lineRule="auto"/>
              <w:rPr>
                <w:rFonts w:ascii="仿宋" w:eastAsia="仿宋" w:hAnsi="仿宋" w:cs="Marigold"/>
                <w:i w:val="0"/>
                <w:color w:val="auto"/>
                <w:sz w:val="24"/>
                <w:szCs w:val="24"/>
              </w:rPr>
            </w:pPr>
          </w:p>
        </w:tc>
      </w:tr>
      <w:tr w:rsidR="00841500">
        <w:trPr>
          <w:trHeight w:hRule="exact" w:val="397"/>
          <w:jc w:val="center"/>
        </w:trPr>
        <w:tc>
          <w:tcPr>
            <w:tcW w:w="957" w:type="dxa"/>
          </w:tcPr>
          <w:p w:rsidR="00841500" w:rsidRDefault="00841500">
            <w:pPr>
              <w:spacing w:after="156" w:line="360" w:lineRule="auto"/>
              <w:rPr>
                <w:rFonts w:ascii="仿宋" w:eastAsia="仿宋" w:hAnsi="仿宋" w:cs="Marigold"/>
                <w:i w:val="0"/>
                <w:color w:val="auto"/>
                <w:sz w:val="24"/>
                <w:szCs w:val="24"/>
              </w:rPr>
            </w:pPr>
          </w:p>
        </w:tc>
        <w:tc>
          <w:tcPr>
            <w:tcW w:w="2914" w:type="dxa"/>
          </w:tcPr>
          <w:p w:rsidR="00841500" w:rsidRDefault="00841500">
            <w:pPr>
              <w:spacing w:after="156" w:line="360" w:lineRule="auto"/>
              <w:rPr>
                <w:rFonts w:ascii="仿宋" w:eastAsia="仿宋" w:hAnsi="仿宋" w:cs="Marigold"/>
                <w:i w:val="0"/>
                <w:color w:val="auto"/>
                <w:sz w:val="24"/>
                <w:szCs w:val="24"/>
              </w:rPr>
            </w:pPr>
          </w:p>
        </w:tc>
        <w:tc>
          <w:tcPr>
            <w:tcW w:w="2771" w:type="dxa"/>
          </w:tcPr>
          <w:p w:rsidR="00841500" w:rsidRDefault="00841500">
            <w:pPr>
              <w:spacing w:after="156" w:line="360" w:lineRule="auto"/>
              <w:rPr>
                <w:rFonts w:ascii="仿宋" w:eastAsia="仿宋" w:hAnsi="仿宋" w:cs="Marigold"/>
                <w:i w:val="0"/>
                <w:color w:val="auto"/>
                <w:sz w:val="24"/>
                <w:szCs w:val="24"/>
              </w:rPr>
            </w:pPr>
          </w:p>
        </w:tc>
        <w:tc>
          <w:tcPr>
            <w:tcW w:w="1831" w:type="dxa"/>
          </w:tcPr>
          <w:p w:rsidR="00841500" w:rsidRDefault="00841500">
            <w:pPr>
              <w:spacing w:after="156" w:line="360" w:lineRule="auto"/>
              <w:rPr>
                <w:rFonts w:ascii="仿宋" w:eastAsia="仿宋" w:hAnsi="仿宋" w:cs="Marigold"/>
                <w:i w:val="0"/>
                <w:color w:val="auto"/>
                <w:sz w:val="24"/>
                <w:szCs w:val="24"/>
              </w:rPr>
            </w:pPr>
          </w:p>
        </w:tc>
      </w:tr>
      <w:tr w:rsidR="00841500">
        <w:trPr>
          <w:trHeight w:hRule="exact" w:val="397"/>
          <w:jc w:val="center"/>
        </w:trPr>
        <w:tc>
          <w:tcPr>
            <w:tcW w:w="957" w:type="dxa"/>
          </w:tcPr>
          <w:p w:rsidR="00841500" w:rsidRDefault="00841500">
            <w:pPr>
              <w:spacing w:after="156" w:line="360" w:lineRule="auto"/>
              <w:rPr>
                <w:rFonts w:ascii="仿宋" w:eastAsia="仿宋" w:hAnsi="仿宋" w:cs="Marigold"/>
                <w:i w:val="0"/>
                <w:color w:val="auto"/>
                <w:sz w:val="24"/>
                <w:szCs w:val="24"/>
              </w:rPr>
            </w:pPr>
          </w:p>
        </w:tc>
        <w:tc>
          <w:tcPr>
            <w:tcW w:w="2914" w:type="dxa"/>
          </w:tcPr>
          <w:p w:rsidR="00841500" w:rsidRDefault="00841500">
            <w:pPr>
              <w:spacing w:after="156" w:line="360" w:lineRule="auto"/>
              <w:rPr>
                <w:rFonts w:ascii="仿宋" w:eastAsia="仿宋" w:hAnsi="仿宋" w:cs="Marigold"/>
                <w:i w:val="0"/>
                <w:color w:val="auto"/>
                <w:sz w:val="24"/>
                <w:szCs w:val="24"/>
              </w:rPr>
            </w:pPr>
          </w:p>
        </w:tc>
        <w:tc>
          <w:tcPr>
            <w:tcW w:w="2771" w:type="dxa"/>
          </w:tcPr>
          <w:p w:rsidR="00841500" w:rsidRDefault="00841500">
            <w:pPr>
              <w:spacing w:after="156" w:line="360" w:lineRule="auto"/>
              <w:rPr>
                <w:rFonts w:ascii="仿宋" w:eastAsia="仿宋" w:hAnsi="仿宋" w:cs="Marigold"/>
                <w:i w:val="0"/>
                <w:color w:val="auto"/>
                <w:sz w:val="24"/>
                <w:szCs w:val="24"/>
              </w:rPr>
            </w:pPr>
          </w:p>
        </w:tc>
        <w:tc>
          <w:tcPr>
            <w:tcW w:w="1831" w:type="dxa"/>
          </w:tcPr>
          <w:p w:rsidR="00841500" w:rsidRDefault="00841500">
            <w:pPr>
              <w:spacing w:after="156" w:line="360" w:lineRule="auto"/>
              <w:rPr>
                <w:rFonts w:ascii="仿宋" w:eastAsia="仿宋" w:hAnsi="仿宋" w:cs="Marigold"/>
                <w:i w:val="0"/>
                <w:color w:val="auto"/>
                <w:sz w:val="24"/>
                <w:szCs w:val="24"/>
              </w:rPr>
            </w:pPr>
          </w:p>
        </w:tc>
      </w:tr>
      <w:tr w:rsidR="00841500">
        <w:trPr>
          <w:trHeight w:hRule="exact" w:val="397"/>
          <w:jc w:val="center"/>
        </w:trPr>
        <w:tc>
          <w:tcPr>
            <w:tcW w:w="957" w:type="dxa"/>
          </w:tcPr>
          <w:p w:rsidR="00841500" w:rsidRDefault="00841500">
            <w:pPr>
              <w:spacing w:after="156" w:line="360" w:lineRule="auto"/>
              <w:rPr>
                <w:rFonts w:ascii="仿宋" w:eastAsia="仿宋" w:hAnsi="仿宋" w:cs="Marigold"/>
                <w:i w:val="0"/>
                <w:color w:val="auto"/>
                <w:sz w:val="24"/>
                <w:szCs w:val="24"/>
              </w:rPr>
            </w:pPr>
          </w:p>
        </w:tc>
        <w:tc>
          <w:tcPr>
            <w:tcW w:w="2914" w:type="dxa"/>
          </w:tcPr>
          <w:p w:rsidR="00841500" w:rsidRDefault="00841500">
            <w:pPr>
              <w:spacing w:after="156" w:line="360" w:lineRule="auto"/>
              <w:rPr>
                <w:rFonts w:ascii="仿宋" w:eastAsia="仿宋" w:hAnsi="仿宋" w:cs="Marigold"/>
                <w:i w:val="0"/>
                <w:color w:val="auto"/>
                <w:sz w:val="24"/>
                <w:szCs w:val="24"/>
              </w:rPr>
            </w:pPr>
          </w:p>
        </w:tc>
        <w:tc>
          <w:tcPr>
            <w:tcW w:w="2771" w:type="dxa"/>
          </w:tcPr>
          <w:p w:rsidR="00841500" w:rsidRDefault="00841500">
            <w:pPr>
              <w:spacing w:after="156" w:line="360" w:lineRule="auto"/>
              <w:rPr>
                <w:rFonts w:ascii="仿宋" w:eastAsia="仿宋" w:hAnsi="仿宋" w:cs="Marigold"/>
                <w:i w:val="0"/>
                <w:color w:val="auto"/>
                <w:sz w:val="24"/>
                <w:szCs w:val="24"/>
              </w:rPr>
            </w:pPr>
          </w:p>
        </w:tc>
        <w:tc>
          <w:tcPr>
            <w:tcW w:w="1831" w:type="dxa"/>
          </w:tcPr>
          <w:p w:rsidR="00841500" w:rsidRDefault="00841500">
            <w:pPr>
              <w:spacing w:after="156" w:line="360" w:lineRule="auto"/>
              <w:rPr>
                <w:rFonts w:ascii="仿宋" w:eastAsia="仿宋" w:hAnsi="仿宋" w:cs="Marigold"/>
                <w:i w:val="0"/>
                <w:color w:val="auto"/>
                <w:sz w:val="24"/>
                <w:szCs w:val="24"/>
              </w:rPr>
            </w:pPr>
          </w:p>
        </w:tc>
      </w:tr>
      <w:tr w:rsidR="00841500">
        <w:trPr>
          <w:trHeight w:hRule="exact" w:val="397"/>
          <w:jc w:val="center"/>
        </w:trPr>
        <w:tc>
          <w:tcPr>
            <w:tcW w:w="957" w:type="dxa"/>
          </w:tcPr>
          <w:p w:rsidR="00841500" w:rsidRDefault="00841500">
            <w:pPr>
              <w:spacing w:after="156" w:line="360" w:lineRule="auto"/>
              <w:rPr>
                <w:rFonts w:ascii="仿宋" w:eastAsia="仿宋" w:hAnsi="仿宋" w:cs="Marigold"/>
                <w:i w:val="0"/>
                <w:color w:val="auto"/>
                <w:sz w:val="24"/>
                <w:szCs w:val="24"/>
              </w:rPr>
            </w:pPr>
          </w:p>
        </w:tc>
        <w:tc>
          <w:tcPr>
            <w:tcW w:w="2914" w:type="dxa"/>
          </w:tcPr>
          <w:p w:rsidR="00841500" w:rsidRDefault="00841500">
            <w:pPr>
              <w:spacing w:after="156" w:line="360" w:lineRule="auto"/>
              <w:rPr>
                <w:rFonts w:ascii="仿宋" w:eastAsia="仿宋" w:hAnsi="仿宋" w:cs="Marigold"/>
                <w:i w:val="0"/>
                <w:color w:val="auto"/>
                <w:sz w:val="24"/>
                <w:szCs w:val="24"/>
              </w:rPr>
            </w:pPr>
          </w:p>
        </w:tc>
        <w:tc>
          <w:tcPr>
            <w:tcW w:w="2771" w:type="dxa"/>
          </w:tcPr>
          <w:p w:rsidR="00841500" w:rsidRDefault="00841500">
            <w:pPr>
              <w:spacing w:after="156" w:line="360" w:lineRule="auto"/>
              <w:rPr>
                <w:rFonts w:ascii="仿宋" w:eastAsia="仿宋" w:hAnsi="仿宋" w:cs="Marigold"/>
                <w:i w:val="0"/>
                <w:color w:val="auto"/>
                <w:sz w:val="24"/>
                <w:szCs w:val="24"/>
              </w:rPr>
            </w:pPr>
          </w:p>
        </w:tc>
        <w:tc>
          <w:tcPr>
            <w:tcW w:w="1831" w:type="dxa"/>
          </w:tcPr>
          <w:p w:rsidR="00841500" w:rsidRDefault="00841500">
            <w:pPr>
              <w:spacing w:after="156" w:line="360" w:lineRule="auto"/>
              <w:rPr>
                <w:rFonts w:ascii="仿宋" w:eastAsia="仿宋" w:hAnsi="仿宋" w:cs="Marigold"/>
                <w:i w:val="0"/>
                <w:color w:val="auto"/>
                <w:sz w:val="24"/>
                <w:szCs w:val="24"/>
              </w:rPr>
            </w:pPr>
          </w:p>
        </w:tc>
      </w:tr>
      <w:tr w:rsidR="00841500">
        <w:trPr>
          <w:trHeight w:hRule="exact" w:val="397"/>
          <w:jc w:val="center"/>
        </w:trPr>
        <w:tc>
          <w:tcPr>
            <w:tcW w:w="957" w:type="dxa"/>
          </w:tcPr>
          <w:p w:rsidR="00841500" w:rsidRDefault="00841500">
            <w:pPr>
              <w:spacing w:after="156" w:line="360" w:lineRule="auto"/>
              <w:rPr>
                <w:rFonts w:ascii="仿宋" w:eastAsia="仿宋" w:hAnsi="仿宋" w:cs="Marigold"/>
                <w:i w:val="0"/>
                <w:color w:val="auto"/>
                <w:sz w:val="24"/>
                <w:szCs w:val="24"/>
              </w:rPr>
            </w:pPr>
          </w:p>
        </w:tc>
        <w:tc>
          <w:tcPr>
            <w:tcW w:w="2914" w:type="dxa"/>
          </w:tcPr>
          <w:p w:rsidR="00841500" w:rsidRDefault="00841500">
            <w:pPr>
              <w:spacing w:after="156" w:line="360" w:lineRule="auto"/>
              <w:rPr>
                <w:rFonts w:ascii="仿宋" w:eastAsia="仿宋" w:hAnsi="仿宋" w:cs="Marigold"/>
                <w:i w:val="0"/>
                <w:color w:val="auto"/>
                <w:sz w:val="24"/>
                <w:szCs w:val="24"/>
              </w:rPr>
            </w:pPr>
          </w:p>
        </w:tc>
        <w:tc>
          <w:tcPr>
            <w:tcW w:w="2771" w:type="dxa"/>
          </w:tcPr>
          <w:p w:rsidR="00841500" w:rsidRDefault="00841500">
            <w:pPr>
              <w:spacing w:after="156" w:line="360" w:lineRule="auto"/>
              <w:rPr>
                <w:rFonts w:ascii="仿宋" w:eastAsia="仿宋" w:hAnsi="仿宋" w:cs="Marigold"/>
                <w:i w:val="0"/>
                <w:color w:val="auto"/>
                <w:sz w:val="24"/>
                <w:szCs w:val="24"/>
              </w:rPr>
            </w:pPr>
          </w:p>
        </w:tc>
        <w:tc>
          <w:tcPr>
            <w:tcW w:w="1831" w:type="dxa"/>
          </w:tcPr>
          <w:p w:rsidR="00841500" w:rsidRDefault="00841500">
            <w:pPr>
              <w:spacing w:after="156" w:line="360" w:lineRule="auto"/>
              <w:rPr>
                <w:rFonts w:ascii="仿宋" w:eastAsia="仿宋" w:hAnsi="仿宋" w:cs="Marigold"/>
                <w:i w:val="0"/>
                <w:color w:val="auto"/>
                <w:sz w:val="24"/>
                <w:szCs w:val="24"/>
              </w:rPr>
            </w:pPr>
          </w:p>
        </w:tc>
      </w:tr>
      <w:tr w:rsidR="00841500">
        <w:trPr>
          <w:trHeight w:hRule="exact" w:val="397"/>
          <w:jc w:val="center"/>
        </w:trPr>
        <w:tc>
          <w:tcPr>
            <w:tcW w:w="957" w:type="dxa"/>
          </w:tcPr>
          <w:p w:rsidR="00841500" w:rsidRDefault="00841500">
            <w:pPr>
              <w:spacing w:after="156" w:line="360" w:lineRule="auto"/>
              <w:rPr>
                <w:rFonts w:ascii="仿宋" w:eastAsia="仿宋" w:hAnsi="仿宋" w:cs="Marigold"/>
                <w:i w:val="0"/>
                <w:color w:val="auto"/>
                <w:sz w:val="24"/>
                <w:szCs w:val="24"/>
              </w:rPr>
            </w:pPr>
          </w:p>
        </w:tc>
        <w:tc>
          <w:tcPr>
            <w:tcW w:w="2914" w:type="dxa"/>
          </w:tcPr>
          <w:p w:rsidR="00841500" w:rsidRDefault="00841500">
            <w:pPr>
              <w:spacing w:after="156" w:line="360" w:lineRule="auto"/>
              <w:rPr>
                <w:rFonts w:ascii="仿宋" w:eastAsia="仿宋" w:hAnsi="仿宋" w:cs="Marigold"/>
                <w:i w:val="0"/>
                <w:color w:val="auto"/>
                <w:sz w:val="24"/>
                <w:szCs w:val="24"/>
              </w:rPr>
            </w:pPr>
          </w:p>
        </w:tc>
        <w:tc>
          <w:tcPr>
            <w:tcW w:w="2771" w:type="dxa"/>
          </w:tcPr>
          <w:p w:rsidR="00841500" w:rsidRDefault="00841500">
            <w:pPr>
              <w:spacing w:after="156" w:line="360" w:lineRule="auto"/>
              <w:rPr>
                <w:rFonts w:ascii="仿宋" w:eastAsia="仿宋" w:hAnsi="仿宋" w:cs="Marigold"/>
                <w:i w:val="0"/>
                <w:color w:val="auto"/>
                <w:sz w:val="24"/>
                <w:szCs w:val="24"/>
              </w:rPr>
            </w:pPr>
          </w:p>
        </w:tc>
        <w:tc>
          <w:tcPr>
            <w:tcW w:w="1831" w:type="dxa"/>
          </w:tcPr>
          <w:p w:rsidR="00841500" w:rsidRDefault="00841500">
            <w:pPr>
              <w:spacing w:after="156" w:line="360" w:lineRule="auto"/>
              <w:rPr>
                <w:rFonts w:ascii="仿宋" w:eastAsia="仿宋" w:hAnsi="仿宋" w:cs="Marigold"/>
                <w:i w:val="0"/>
                <w:color w:val="auto"/>
                <w:sz w:val="24"/>
                <w:szCs w:val="24"/>
              </w:rPr>
            </w:pPr>
          </w:p>
        </w:tc>
      </w:tr>
      <w:tr w:rsidR="00841500">
        <w:trPr>
          <w:trHeight w:hRule="exact" w:val="397"/>
          <w:jc w:val="center"/>
        </w:trPr>
        <w:tc>
          <w:tcPr>
            <w:tcW w:w="957" w:type="dxa"/>
          </w:tcPr>
          <w:p w:rsidR="00841500" w:rsidRDefault="00841500">
            <w:pPr>
              <w:spacing w:after="156" w:line="360" w:lineRule="auto"/>
              <w:rPr>
                <w:rFonts w:ascii="仿宋" w:eastAsia="仿宋" w:hAnsi="仿宋" w:cs="Marigold"/>
                <w:i w:val="0"/>
                <w:color w:val="auto"/>
                <w:sz w:val="24"/>
                <w:szCs w:val="24"/>
              </w:rPr>
            </w:pPr>
          </w:p>
        </w:tc>
        <w:tc>
          <w:tcPr>
            <w:tcW w:w="2914" w:type="dxa"/>
          </w:tcPr>
          <w:p w:rsidR="00841500" w:rsidRDefault="00841500">
            <w:pPr>
              <w:spacing w:after="156" w:line="360" w:lineRule="auto"/>
              <w:rPr>
                <w:rFonts w:ascii="仿宋" w:eastAsia="仿宋" w:hAnsi="仿宋" w:cs="Marigold"/>
                <w:i w:val="0"/>
                <w:color w:val="auto"/>
                <w:sz w:val="24"/>
                <w:szCs w:val="24"/>
              </w:rPr>
            </w:pPr>
          </w:p>
        </w:tc>
        <w:tc>
          <w:tcPr>
            <w:tcW w:w="2771" w:type="dxa"/>
          </w:tcPr>
          <w:p w:rsidR="00841500" w:rsidRDefault="00841500">
            <w:pPr>
              <w:spacing w:after="156" w:line="360" w:lineRule="auto"/>
              <w:rPr>
                <w:rFonts w:ascii="仿宋" w:eastAsia="仿宋" w:hAnsi="仿宋" w:cs="Marigold"/>
                <w:i w:val="0"/>
                <w:color w:val="auto"/>
                <w:sz w:val="24"/>
                <w:szCs w:val="24"/>
              </w:rPr>
            </w:pPr>
          </w:p>
        </w:tc>
        <w:tc>
          <w:tcPr>
            <w:tcW w:w="1831" w:type="dxa"/>
          </w:tcPr>
          <w:p w:rsidR="00841500" w:rsidRDefault="00841500">
            <w:pPr>
              <w:spacing w:after="156" w:line="360" w:lineRule="auto"/>
              <w:rPr>
                <w:rFonts w:ascii="仿宋" w:eastAsia="仿宋" w:hAnsi="仿宋" w:cs="Marigold"/>
                <w:i w:val="0"/>
                <w:color w:val="auto"/>
                <w:sz w:val="24"/>
                <w:szCs w:val="24"/>
              </w:rPr>
            </w:pPr>
          </w:p>
        </w:tc>
      </w:tr>
      <w:tr w:rsidR="00841500">
        <w:trPr>
          <w:trHeight w:hRule="exact" w:val="397"/>
          <w:jc w:val="center"/>
        </w:trPr>
        <w:tc>
          <w:tcPr>
            <w:tcW w:w="957" w:type="dxa"/>
          </w:tcPr>
          <w:p w:rsidR="00841500" w:rsidRDefault="00841500">
            <w:pPr>
              <w:spacing w:after="156" w:line="360" w:lineRule="auto"/>
              <w:rPr>
                <w:rFonts w:ascii="仿宋" w:eastAsia="仿宋" w:hAnsi="仿宋" w:cs="Marigold"/>
                <w:i w:val="0"/>
                <w:color w:val="auto"/>
                <w:sz w:val="24"/>
                <w:szCs w:val="24"/>
              </w:rPr>
            </w:pPr>
          </w:p>
        </w:tc>
        <w:tc>
          <w:tcPr>
            <w:tcW w:w="2914" w:type="dxa"/>
          </w:tcPr>
          <w:p w:rsidR="00841500" w:rsidRDefault="00841500">
            <w:pPr>
              <w:spacing w:after="156" w:line="360" w:lineRule="auto"/>
              <w:rPr>
                <w:rFonts w:ascii="仿宋" w:eastAsia="仿宋" w:hAnsi="仿宋" w:cs="Marigold"/>
                <w:i w:val="0"/>
                <w:color w:val="auto"/>
                <w:sz w:val="24"/>
                <w:szCs w:val="24"/>
              </w:rPr>
            </w:pPr>
          </w:p>
        </w:tc>
        <w:tc>
          <w:tcPr>
            <w:tcW w:w="2771" w:type="dxa"/>
          </w:tcPr>
          <w:p w:rsidR="00841500" w:rsidRDefault="00841500">
            <w:pPr>
              <w:spacing w:after="156" w:line="360" w:lineRule="auto"/>
              <w:rPr>
                <w:rFonts w:ascii="仿宋" w:eastAsia="仿宋" w:hAnsi="仿宋" w:cs="Marigold"/>
                <w:i w:val="0"/>
                <w:color w:val="auto"/>
                <w:sz w:val="24"/>
                <w:szCs w:val="24"/>
              </w:rPr>
            </w:pPr>
          </w:p>
        </w:tc>
        <w:tc>
          <w:tcPr>
            <w:tcW w:w="1831" w:type="dxa"/>
          </w:tcPr>
          <w:p w:rsidR="00841500" w:rsidRDefault="00841500">
            <w:pPr>
              <w:spacing w:after="156" w:line="360" w:lineRule="auto"/>
              <w:rPr>
                <w:rFonts w:ascii="仿宋" w:eastAsia="仿宋" w:hAnsi="仿宋" w:cs="Marigold"/>
                <w:i w:val="0"/>
                <w:color w:val="auto"/>
                <w:sz w:val="24"/>
                <w:szCs w:val="24"/>
              </w:rPr>
            </w:pPr>
          </w:p>
        </w:tc>
      </w:tr>
      <w:tr w:rsidR="00841500">
        <w:trPr>
          <w:trHeight w:hRule="exact" w:val="397"/>
          <w:jc w:val="center"/>
        </w:trPr>
        <w:tc>
          <w:tcPr>
            <w:tcW w:w="957" w:type="dxa"/>
          </w:tcPr>
          <w:p w:rsidR="00841500" w:rsidRDefault="00841500">
            <w:pPr>
              <w:spacing w:after="156" w:line="360" w:lineRule="auto"/>
              <w:rPr>
                <w:rFonts w:ascii="仿宋" w:eastAsia="仿宋" w:hAnsi="仿宋" w:cs="Marigold"/>
                <w:i w:val="0"/>
                <w:color w:val="auto"/>
                <w:sz w:val="24"/>
                <w:szCs w:val="24"/>
              </w:rPr>
            </w:pPr>
          </w:p>
        </w:tc>
        <w:tc>
          <w:tcPr>
            <w:tcW w:w="2914" w:type="dxa"/>
          </w:tcPr>
          <w:p w:rsidR="00841500" w:rsidRDefault="00841500">
            <w:pPr>
              <w:spacing w:after="156" w:line="360" w:lineRule="auto"/>
              <w:rPr>
                <w:rFonts w:ascii="仿宋" w:eastAsia="仿宋" w:hAnsi="仿宋" w:cs="Marigold"/>
                <w:i w:val="0"/>
                <w:color w:val="auto"/>
                <w:sz w:val="24"/>
                <w:szCs w:val="24"/>
              </w:rPr>
            </w:pPr>
          </w:p>
        </w:tc>
        <w:tc>
          <w:tcPr>
            <w:tcW w:w="2771" w:type="dxa"/>
          </w:tcPr>
          <w:p w:rsidR="00841500" w:rsidRDefault="00841500">
            <w:pPr>
              <w:spacing w:after="156" w:line="360" w:lineRule="auto"/>
              <w:rPr>
                <w:rFonts w:ascii="仿宋" w:eastAsia="仿宋" w:hAnsi="仿宋" w:cs="Marigold"/>
                <w:i w:val="0"/>
                <w:color w:val="auto"/>
                <w:sz w:val="24"/>
                <w:szCs w:val="24"/>
              </w:rPr>
            </w:pPr>
          </w:p>
        </w:tc>
        <w:tc>
          <w:tcPr>
            <w:tcW w:w="1831" w:type="dxa"/>
          </w:tcPr>
          <w:p w:rsidR="00841500" w:rsidRDefault="00841500">
            <w:pPr>
              <w:spacing w:after="156" w:line="360" w:lineRule="auto"/>
              <w:rPr>
                <w:rFonts w:ascii="仿宋" w:eastAsia="仿宋" w:hAnsi="仿宋" w:cs="Marigold"/>
                <w:i w:val="0"/>
                <w:color w:val="auto"/>
                <w:sz w:val="24"/>
                <w:szCs w:val="24"/>
              </w:rPr>
            </w:pPr>
          </w:p>
        </w:tc>
      </w:tr>
      <w:tr w:rsidR="00841500">
        <w:trPr>
          <w:trHeight w:hRule="exact" w:val="397"/>
          <w:jc w:val="center"/>
        </w:trPr>
        <w:tc>
          <w:tcPr>
            <w:tcW w:w="957" w:type="dxa"/>
          </w:tcPr>
          <w:p w:rsidR="00841500" w:rsidRDefault="00841500">
            <w:pPr>
              <w:spacing w:after="156" w:line="360" w:lineRule="auto"/>
              <w:rPr>
                <w:rFonts w:ascii="仿宋" w:eastAsia="仿宋" w:hAnsi="仿宋" w:cs="Marigold"/>
                <w:i w:val="0"/>
                <w:color w:val="auto"/>
                <w:sz w:val="24"/>
                <w:szCs w:val="24"/>
              </w:rPr>
            </w:pPr>
          </w:p>
        </w:tc>
        <w:tc>
          <w:tcPr>
            <w:tcW w:w="2914" w:type="dxa"/>
          </w:tcPr>
          <w:p w:rsidR="00841500" w:rsidRDefault="00841500">
            <w:pPr>
              <w:spacing w:after="156" w:line="360" w:lineRule="auto"/>
              <w:rPr>
                <w:rFonts w:ascii="仿宋" w:eastAsia="仿宋" w:hAnsi="仿宋" w:cs="Marigold"/>
                <w:i w:val="0"/>
                <w:color w:val="auto"/>
                <w:sz w:val="24"/>
                <w:szCs w:val="24"/>
              </w:rPr>
            </w:pPr>
          </w:p>
        </w:tc>
        <w:tc>
          <w:tcPr>
            <w:tcW w:w="2771" w:type="dxa"/>
          </w:tcPr>
          <w:p w:rsidR="00841500" w:rsidRDefault="00841500">
            <w:pPr>
              <w:spacing w:after="156" w:line="360" w:lineRule="auto"/>
              <w:rPr>
                <w:rFonts w:ascii="仿宋" w:eastAsia="仿宋" w:hAnsi="仿宋" w:cs="Marigold"/>
                <w:i w:val="0"/>
                <w:color w:val="auto"/>
                <w:sz w:val="24"/>
                <w:szCs w:val="24"/>
              </w:rPr>
            </w:pPr>
          </w:p>
        </w:tc>
        <w:tc>
          <w:tcPr>
            <w:tcW w:w="1831" w:type="dxa"/>
          </w:tcPr>
          <w:p w:rsidR="00841500" w:rsidRDefault="00841500">
            <w:pPr>
              <w:spacing w:after="156" w:line="360" w:lineRule="auto"/>
              <w:rPr>
                <w:rFonts w:ascii="仿宋" w:eastAsia="仿宋" w:hAnsi="仿宋" w:cs="Marigold"/>
                <w:i w:val="0"/>
                <w:color w:val="auto"/>
                <w:sz w:val="24"/>
                <w:szCs w:val="24"/>
              </w:rPr>
            </w:pPr>
          </w:p>
        </w:tc>
      </w:tr>
    </w:tbl>
    <w:p w:rsidR="00841500" w:rsidRDefault="0010460C">
      <w:pPr>
        <w:rPr>
          <w:rFonts w:ascii="仿宋" w:eastAsia="仿宋" w:hAnsi="仿宋" w:cs="Marigold"/>
          <w:bCs/>
          <w:i w:val="0"/>
          <w:color w:val="auto"/>
          <w:sz w:val="24"/>
          <w:szCs w:val="24"/>
          <w:lang w:eastAsia="zh-CN"/>
        </w:rPr>
      </w:pPr>
      <w:r>
        <w:rPr>
          <w:rFonts w:ascii="仿宋" w:eastAsia="仿宋" w:hAnsi="仿宋" w:cs="Marigold" w:hint="eastAsia"/>
          <w:bCs/>
          <w:i w:val="0"/>
          <w:color w:val="auto"/>
          <w:sz w:val="24"/>
          <w:szCs w:val="24"/>
          <w:lang w:eastAsia="zh-CN"/>
        </w:rPr>
        <w:t>注：投标人必须据实填写，不得虚假应答，否则将取消其投标或中标资格。</w:t>
      </w:r>
    </w:p>
    <w:p w:rsidR="00841500" w:rsidRDefault="00841500">
      <w:pPr>
        <w:rPr>
          <w:rFonts w:ascii="仿宋" w:eastAsia="仿宋" w:hAnsi="仿宋" w:cs="Marigold"/>
          <w:bCs/>
          <w:i w:val="0"/>
          <w:color w:val="auto"/>
          <w:sz w:val="24"/>
          <w:szCs w:val="24"/>
          <w:lang w:eastAsia="zh-CN"/>
        </w:rPr>
      </w:pPr>
    </w:p>
    <w:p w:rsidR="00841500" w:rsidRDefault="00841500">
      <w:pPr>
        <w:rPr>
          <w:rFonts w:ascii="仿宋" w:eastAsia="仿宋" w:hAnsi="仿宋" w:cs="Marigold"/>
          <w:bCs/>
          <w:i w:val="0"/>
          <w:color w:val="auto"/>
          <w:sz w:val="24"/>
          <w:szCs w:val="24"/>
          <w:lang w:eastAsia="zh-CN"/>
        </w:rPr>
      </w:pPr>
    </w:p>
    <w:p w:rsidR="00841500" w:rsidRDefault="0010460C">
      <w:pPr>
        <w:adjustRightInd w:val="0"/>
        <w:spacing w:after="156" w:line="360" w:lineRule="auto"/>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t>投标人名称：（单位公章）</w:t>
      </w:r>
    </w:p>
    <w:p w:rsidR="00841500" w:rsidRDefault="0010460C">
      <w:pPr>
        <w:adjustRightInd w:val="0"/>
        <w:spacing w:after="156" w:line="360" w:lineRule="auto"/>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法定代表人或授权代表（签字）：</w:t>
      </w:r>
    </w:p>
    <w:p w:rsidR="00841500" w:rsidRDefault="0010460C">
      <w:pPr>
        <w:spacing w:line="360" w:lineRule="auto"/>
        <w:rPr>
          <w:rFonts w:ascii="仿宋" w:eastAsia="仿宋" w:hAnsi="仿宋" w:cs="Marigold"/>
          <w:bCs/>
          <w:i w:val="0"/>
          <w:color w:val="auto"/>
          <w:sz w:val="24"/>
          <w:szCs w:val="24"/>
          <w:lang w:eastAsia="zh-CN"/>
        </w:rPr>
      </w:pPr>
      <w:r>
        <w:rPr>
          <w:rFonts w:ascii="仿宋" w:eastAsia="仿宋" w:hAnsi="仿宋" w:cs="Marigold" w:hint="eastAsia"/>
          <w:i w:val="0"/>
          <w:color w:val="auto"/>
          <w:sz w:val="24"/>
          <w:szCs w:val="24"/>
          <w:lang w:eastAsia="zh-CN"/>
        </w:rPr>
        <w:t>投标</w:t>
      </w:r>
      <w:r>
        <w:rPr>
          <w:rFonts w:ascii="仿宋" w:eastAsia="仿宋" w:hAnsi="仿宋" w:cs="Marigold" w:hint="eastAsia"/>
          <w:bCs/>
          <w:i w:val="0"/>
          <w:color w:val="auto"/>
          <w:sz w:val="24"/>
          <w:szCs w:val="24"/>
          <w:lang w:eastAsia="zh-CN"/>
        </w:rPr>
        <w:t>日期</w:t>
      </w:r>
      <w:r>
        <w:rPr>
          <w:rFonts w:ascii="仿宋" w:eastAsia="仿宋" w:hAnsi="仿宋" w:cs="Marigold"/>
          <w:bCs/>
          <w:i w:val="0"/>
          <w:color w:val="auto"/>
          <w:sz w:val="24"/>
          <w:szCs w:val="24"/>
          <w:lang w:eastAsia="zh-CN"/>
        </w:rPr>
        <w:t>:</w:t>
      </w:r>
      <w:r>
        <w:rPr>
          <w:rFonts w:ascii="仿宋" w:eastAsia="仿宋" w:hAnsi="仿宋" w:cs="Marigold" w:hint="eastAsia"/>
          <w:bCs/>
          <w:i w:val="0"/>
          <w:color w:val="auto"/>
          <w:sz w:val="24"/>
          <w:szCs w:val="24"/>
          <w:lang w:eastAsia="zh-CN"/>
        </w:rPr>
        <w:t xml:space="preserve">      年    月    日</w:t>
      </w:r>
    </w:p>
    <w:p w:rsidR="00841500" w:rsidRDefault="0010460C">
      <w:pPr>
        <w:spacing w:line="360" w:lineRule="auto"/>
        <w:rPr>
          <w:rFonts w:ascii="仿宋" w:eastAsia="仿宋" w:hAnsi="仿宋" w:cs="Marigold"/>
          <w:bCs/>
          <w:i w:val="0"/>
          <w:color w:val="auto"/>
          <w:sz w:val="24"/>
          <w:szCs w:val="24"/>
          <w:lang w:eastAsia="zh-CN"/>
        </w:rPr>
      </w:pPr>
      <w:r>
        <w:rPr>
          <w:rFonts w:ascii="仿宋" w:eastAsia="仿宋" w:hAnsi="仿宋" w:cs="Marigold"/>
          <w:bCs/>
          <w:i w:val="0"/>
          <w:color w:val="auto"/>
          <w:sz w:val="24"/>
          <w:szCs w:val="24"/>
          <w:lang w:eastAsia="zh-CN"/>
        </w:rPr>
        <w:br w:type="page"/>
      </w:r>
    </w:p>
    <w:p w:rsidR="00841500" w:rsidRDefault="0010460C">
      <w:pPr>
        <w:pStyle w:val="30"/>
        <w:rPr>
          <w:rFonts w:ascii="仿宋" w:hAnsi="仿宋"/>
          <w:i w:val="0"/>
          <w:sz w:val="28"/>
          <w:lang w:eastAsia="zh-CN"/>
        </w:rPr>
      </w:pPr>
      <w:bookmarkStart w:id="487" w:name="_Toc217446088"/>
      <w:bookmarkStart w:id="488" w:name="_Toc395625064"/>
      <w:bookmarkStart w:id="489" w:name="_Toc468331113"/>
      <w:bookmarkStart w:id="490" w:name="_Toc497752267"/>
      <w:bookmarkStart w:id="491" w:name="_Toc505762767"/>
      <w:bookmarkStart w:id="492" w:name="_Toc468346404"/>
      <w:bookmarkStart w:id="493" w:name="_Toc524910132"/>
      <w:bookmarkStart w:id="494" w:name="_Toc511558674"/>
      <w:bookmarkStart w:id="495" w:name="_Toc38274203"/>
      <w:r>
        <w:rPr>
          <w:rFonts w:ascii="仿宋" w:hAnsi="仿宋" w:hint="eastAsia"/>
          <w:i w:val="0"/>
          <w:sz w:val="28"/>
          <w:lang w:eastAsia="zh-CN"/>
        </w:rPr>
        <w:lastRenderedPageBreak/>
        <w:t>五、投标人基本情</w:t>
      </w:r>
      <w:bookmarkEnd w:id="487"/>
      <w:bookmarkEnd w:id="488"/>
      <w:bookmarkEnd w:id="489"/>
      <w:bookmarkEnd w:id="490"/>
      <w:bookmarkEnd w:id="491"/>
      <w:bookmarkEnd w:id="492"/>
      <w:bookmarkEnd w:id="493"/>
      <w:bookmarkEnd w:id="494"/>
      <w:r>
        <w:rPr>
          <w:rFonts w:ascii="仿宋" w:hAnsi="仿宋" w:hint="eastAsia"/>
          <w:i w:val="0"/>
          <w:sz w:val="28"/>
          <w:lang w:eastAsia="zh-CN"/>
        </w:rPr>
        <w:t>况</w:t>
      </w:r>
      <w:bookmarkEnd w:id="495"/>
    </w:p>
    <w:p w:rsidR="00841500" w:rsidRDefault="0010460C">
      <w:pPr>
        <w:jc w:val="center"/>
        <w:rPr>
          <w:rFonts w:ascii="仿宋" w:eastAsia="仿宋" w:hAnsi="仿宋"/>
          <w:b/>
          <w:i w:val="0"/>
          <w:sz w:val="28"/>
          <w:szCs w:val="28"/>
          <w:lang w:eastAsia="zh-CN"/>
        </w:rPr>
      </w:pPr>
      <w:r>
        <w:rPr>
          <w:rFonts w:ascii="仿宋" w:eastAsia="仿宋" w:hAnsi="仿宋" w:hint="eastAsia"/>
          <w:b/>
          <w:i w:val="0"/>
          <w:sz w:val="28"/>
          <w:szCs w:val="28"/>
          <w:lang w:eastAsia="zh-CN"/>
        </w:rPr>
        <w:t>投标人基本情况表</w:t>
      </w:r>
    </w:p>
    <w:tbl>
      <w:tblPr>
        <w:tblW w:w="82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844"/>
        <w:gridCol w:w="846"/>
        <w:gridCol w:w="266"/>
        <w:gridCol w:w="523"/>
        <w:gridCol w:w="719"/>
        <w:gridCol w:w="34"/>
        <w:gridCol w:w="560"/>
        <w:gridCol w:w="857"/>
        <w:gridCol w:w="986"/>
        <w:gridCol w:w="1615"/>
      </w:tblGrid>
      <w:tr w:rsidR="00841500">
        <w:trPr>
          <w:trHeight w:hRule="exact" w:val="383"/>
          <w:jc w:val="center"/>
        </w:trPr>
        <w:tc>
          <w:tcPr>
            <w:tcW w:w="1844" w:type="dxa"/>
            <w:vAlign w:val="center"/>
          </w:tcPr>
          <w:p w:rsidR="00841500" w:rsidRDefault="0010460C">
            <w:pPr>
              <w:autoSpaceDE w:val="0"/>
              <w:autoSpaceDN w:val="0"/>
              <w:adjustRightInd w:val="0"/>
              <w:spacing w:after="156" w:line="240" w:lineRule="atLeast"/>
              <w:jc w:val="center"/>
              <w:rPr>
                <w:rFonts w:ascii="仿宋" w:eastAsia="仿宋" w:hAnsi="仿宋" w:cs="Marigold"/>
                <w:i w:val="0"/>
                <w:color w:val="auto"/>
                <w:kern w:val="0"/>
                <w:sz w:val="24"/>
                <w:szCs w:val="24"/>
              </w:rPr>
            </w:pPr>
            <w:r>
              <w:rPr>
                <w:rFonts w:ascii="仿宋" w:eastAsia="仿宋" w:hAnsi="仿宋" w:cs="Marigold" w:hint="eastAsia"/>
                <w:i w:val="0"/>
                <w:color w:val="auto"/>
                <w:kern w:val="0"/>
                <w:sz w:val="24"/>
                <w:szCs w:val="24"/>
              </w:rPr>
              <w:t>投标人名称</w:t>
            </w:r>
          </w:p>
        </w:tc>
        <w:tc>
          <w:tcPr>
            <w:tcW w:w="6406" w:type="dxa"/>
            <w:gridSpan w:val="9"/>
            <w:vAlign w:val="center"/>
          </w:tcPr>
          <w:p w:rsidR="00841500" w:rsidRDefault="00841500">
            <w:pPr>
              <w:autoSpaceDE w:val="0"/>
              <w:autoSpaceDN w:val="0"/>
              <w:adjustRightInd w:val="0"/>
              <w:spacing w:after="156" w:line="240" w:lineRule="atLeast"/>
              <w:rPr>
                <w:rFonts w:ascii="仿宋" w:eastAsia="仿宋" w:hAnsi="仿宋" w:cs="Marigold"/>
                <w:i w:val="0"/>
                <w:color w:val="auto"/>
                <w:kern w:val="0"/>
                <w:sz w:val="24"/>
                <w:szCs w:val="24"/>
              </w:rPr>
            </w:pPr>
          </w:p>
        </w:tc>
      </w:tr>
      <w:tr w:rsidR="00841500">
        <w:trPr>
          <w:trHeight w:hRule="exact" w:val="383"/>
          <w:jc w:val="center"/>
        </w:trPr>
        <w:tc>
          <w:tcPr>
            <w:tcW w:w="1844" w:type="dxa"/>
            <w:vAlign w:val="center"/>
          </w:tcPr>
          <w:p w:rsidR="00841500" w:rsidRDefault="0010460C">
            <w:pPr>
              <w:autoSpaceDE w:val="0"/>
              <w:autoSpaceDN w:val="0"/>
              <w:adjustRightInd w:val="0"/>
              <w:spacing w:after="156" w:line="240" w:lineRule="atLeast"/>
              <w:jc w:val="center"/>
              <w:rPr>
                <w:rFonts w:ascii="仿宋" w:eastAsia="仿宋" w:hAnsi="仿宋" w:cs="Marigold"/>
                <w:i w:val="0"/>
                <w:color w:val="auto"/>
                <w:kern w:val="0"/>
                <w:sz w:val="24"/>
                <w:szCs w:val="24"/>
              </w:rPr>
            </w:pPr>
            <w:r>
              <w:rPr>
                <w:rFonts w:ascii="仿宋" w:eastAsia="仿宋" w:hAnsi="仿宋" w:cs="Marigold" w:hint="eastAsia"/>
                <w:i w:val="0"/>
                <w:color w:val="auto"/>
                <w:kern w:val="0"/>
                <w:sz w:val="24"/>
                <w:szCs w:val="24"/>
              </w:rPr>
              <w:t>注册地址</w:t>
            </w:r>
          </w:p>
        </w:tc>
        <w:tc>
          <w:tcPr>
            <w:tcW w:w="2388" w:type="dxa"/>
            <w:gridSpan w:val="5"/>
            <w:vAlign w:val="center"/>
          </w:tcPr>
          <w:p w:rsidR="00841500" w:rsidRDefault="00841500">
            <w:pPr>
              <w:autoSpaceDE w:val="0"/>
              <w:autoSpaceDN w:val="0"/>
              <w:adjustRightInd w:val="0"/>
              <w:spacing w:after="156" w:line="240" w:lineRule="atLeast"/>
              <w:rPr>
                <w:rFonts w:ascii="仿宋" w:eastAsia="仿宋" w:hAnsi="仿宋" w:cs="Marigold"/>
                <w:i w:val="0"/>
                <w:color w:val="auto"/>
                <w:kern w:val="0"/>
                <w:sz w:val="24"/>
                <w:szCs w:val="24"/>
              </w:rPr>
            </w:pPr>
          </w:p>
        </w:tc>
        <w:tc>
          <w:tcPr>
            <w:tcW w:w="1417" w:type="dxa"/>
            <w:gridSpan w:val="2"/>
            <w:vAlign w:val="center"/>
          </w:tcPr>
          <w:p w:rsidR="00841500" w:rsidRDefault="0010460C">
            <w:pPr>
              <w:autoSpaceDE w:val="0"/>
              <w:autoSpaceDN w:val="0"/>
              <w:adjustRightInd w:val="0"/>
              <w:spacing w:after="156" w:line="240" w:lineRule="atLeast"/>
              <w:jc w:val="center"/>
              <w:rPr>
                <w:rFonts w:ascii="仿宋" w:eastAsia="仿宋" w:hAnsi="仿宋" w:cs="Marigold"/>
                <w:i w:val="0"/>
                <w:color w:val="auto"/>
                <w:kern w:val="0"/>
                <w:sz w:val="24"/>
                <w:szCs w:val="24"/>
              </w:rPr>
            </w:pPr>
            <w:r>
              <w:rPr>
                <w:rFonts w:ascii="仿宋" w:eastAsia="仿宋" w:hAnsi="仿宋" w:cs="Marigold" w:hint="eastAsia"/>
                <w:i w:val="0"/>
                <w:color w:val="auto"/>
                <w:kern w:val="0"/>
                <w:sz w:val="24"/>
                <w:szCs w:val="24"/>
              </w:rPr>
              <w:t>邮政编码</w:t>
            </w:r>
          </w:p>
        </w:tc>
        <w:tc>
          <w:tcPr>
            <w:tcW w:w="2601" w:type="dxa"/>
            <w:gridSpan w:val="2"/>
            <w:vAlign w:val="center"/>
          </w:tcPr>
          <w:p w:rsidR="00841500" w:rsidRDefault="00841500">
            <w:pPr>
              <w:autoSpaceDE w:val="0"/>
              <w:autoSpaceDN w:val="0"/>
              <w:adjustRightInd w:val="0"/>
              <w:spacing w:after="156" w:line="240" w:lineRule="atLeast"/>
              <w:rPr>
                <w:rFonts w:ascii="仿宋" w:eastAsia="仿宋" w:hAnsi="仿宋" w:cs="Marigold"/>
                <w:i w:val="0"/>
                <w:color w:val="auto"/>
                <w:kern w:val="0"/>
                <w:sz w:val="24"/>
                <w:szCs w:val="24"/>
              </w:rPr>
            </w:pPr>
          </w:p>
        </w:tc>
      </w:tr>
      <w:tr w:rsidR="00841500">
        <w:trPr>
          <w:trHeight w:hRule="exact" w:val="383"/>
          <w:jc w:val="center"/>
        </w:trPr>
        <w:tc>
          <w:tcPr>
            <w:tcW w:w="1844" w:type="dxa"/>
            <w:vMerge w:val="restart"/>
            <w:vAlign w:val="center"/>
          </w:tcPr>
          <w:p w:rsidR="00841500" w:rsidRDefault="0010460C">
            <w:pPr>
              <w:autoSpaceDE w:val="0"/>
              <w:autoSpaceDN w:val="0"/>
              <w:adjustRightInd w:val="0"/>
              <w:spacing w:after="156" w:line="240" w:lineRule="atLeast"/>
              <w:jc w:val="center"/>
              <w:rPr>
                <w:rFonts w:ascii="仿宋" w:eastAsia="仿宋" w:hAnsi="仿宋" w:cs="Marigold"/>
                <w:i w:val="0"/>
                <w:color w:val="auto"/>
                <w:kern w:val="0"/>
                <w:sz w:val="24"/>
                <w:szCs w:val="24"/>
              </w:rPr>
            </w:pPr>
            <w:r>
              <w:rPr>
                <w:rFonts w:ascii="仿宋" w:eastAsia="仿宋" w:hAnsi="仿宋" w:cs="Marigold" w:hint="eastAsia"/>
                <w:i w:val="0"/>
                <w:color w:val="auto"/>
                <w:kern w:val="0"/>
                <w:sz w:val="24"/>
                <w:szCs w:val="24"/>
              </w:rPr>
              <w:t>联系方式</w:t>
            </w:r>
          </w:p>
        </w:tc>
        <w:tc>
          <w:tcPr>
            <w:tcW w:w="1112" w:type="dxa"/>
            <w:gridSpan w:val="2"/>
            <w:vAlign w:val="center"/>
          </w:tcPr>
          <w:p w:rsidR="00841500" w:rsidRDefault="0010460C">
            <w:pPr>
              <w:autoSpaceDE w:val="0"/>
              <w:autoSpaceDN w:val="0"/>
              <w:adjustRightInd w:val="0"/>
              <w:spacing w:after="156" w:line="240" w:lineRule="atLeast"/>
              <w:jc w:val="center"/>
              <w:rPr>
                <w:rFonts w:ascii="仿宋" w:eastAsia="仿宋" w:hAnsi="仿宋" w:cs="Marigold"/>
                <w:i w:val="0"/>
                <w:color w:val="auto"/>
                <w:kern w:val="0"/>
                <w:sz w:val="24"/>
                <w:szCs w:val="24"/>
              </w:rPr>
            </w:pPr>
            <w:r>
              <w:rPr>
                <w:rFonts w:ascii="仿宋" w:eastAsia="仿宋" w:hAnsi="仿宋" w:cs="Marigold" w:hint="eastAsia"/>
                <w:i w:val="0"/>
                <w:color w:val="auto"/>
                <w:kern w:val="0"/>
                <w:sz w:val="24"/>
                <w:szCs w:val="24"/>
              </w:rPr>
              <w:t>联系人</w:t>
            </w:r>
          </w:p>
        </w:tc>
        <w:tc>
          <w:tcPr>
            <w:tcW w:w="1276" w:type="dxa"/>
            <w:gridSpan w:val="3"/>
            <w:vAlign w:val="center"/>
          </w:tcPr>
          <w:p w:rsidR="00841500" w:rsidRDefault="00841500">
            <w:pPr>
              <w:autoSpaceDE w:val="0"/>
              <w:autoSpaceDN w:val="0"/>
              <w:adjustRightInd w:val="0"/>
              <w:spacing w:after="156" w:line="240" w:lineRule="atLeast"/>
              <w:rPr>
                <w:rFonts w:ascii="仿宋" w:eastAsia="仿宋" w:hAnsi="仿宋" w:cs="Marigold"/>
                <w:i w:val="0"/>
                <w:color w:val="auto"/>
                <w:kern w:val="0"/>
                <w:sz w:val="24"/>
                <w:szCs w:val="24"/>
              </w:rPr>
            </w:pPr>
          </w:p>
        </w:tc>
        <w:tc>
          <w:tcPr>
            <w:tcW w:w="1417" w:type="dxa"/>
            <w:gridSpan w:val="2"/>
            <w:vAlign w:val="center"/>
          </w:tcPr>
          <w:p w:rsidR="00841500" w:rsidRDefault="0010460C">
            <w:pPr>
              <w:autoSpaceDE w:val="0"/>
              <w:autoSpaceDN w:val="0"/>
              <w:adjustRightInd w:val="0"/>
              <w:spacing w:after="156" w:line="240" w:lineRule="atLeast"/>
              <w:jc w:val="center"/>
              <w:rPr>
                <w:rFonts w:ascii="仿宋" w:eastAsia="仿宋" w:hAnsi="仿宋" w:cs="Marigold"/>
                <w:i w:val="0"/>
                <w:color w:val="auto"/>
                <w:kern w:val="0"/>
                <w:sz w:val="24"/>
                <w:szCs w:val="24"/>
              </w:rPr>
            </w:pPr>
            <w:r>
              <w:rPr>
                <w:rFonts w:ascii="仿宋" w:eastAsia="仿宋" w:hAnsi="仿宋" w:cs="Marigold" w:hint="eastAsia"/>
                <w:i w:val="0"/>
                <w:color w:val="auto"/>
                <w:kern w:val="0"/>
                <w:sz w:val="24"/>
                <w:szCs w:val="24"/>
              </w:rPr>
              <w:t>电话</w:t>
            </w:r>
          </w:p>
        </w:tc>
        <w:tc>
          <w:tcPr>
            <w:tcW w:w="2601" w:type="dxa"/>
            <w:gridSpan w:val="2"/>
            <w:vAlign w:val="center"/>
          </w:tcPr>
          <w:p w:rsidR="00841500" w:rsidRDefault="00841500">
            <w:pPr>
              <w:autoSpaceDE w:val="0"/>
              <w:autoSpaceDN w:val="0"/>
              <w:adjustRightInd w:val="0"/>
              <w:spacing w:after="156" w:line="240" w:lineRule="atLeast"/>
              <w:rPr>
                <w:rFonts w:ascii="仿宋" w:eastAsia="仿宋" w:hAnsi="仿宋" w:cs="Marigold"/>
                <w:i w:val="0"/>
                <w:color w:val="auto"/>
                <w:kern w:val="0"/>
                <w:sz w:val="24"/>
                <w:szCs w:val="24"/>
              </w:rPr>
            </w:pPr>
          </w:p>
        </w:tc>
      </w:tr>
      <w:tr w:rsidR="00841500">
        <w:trPr>
          <w:trHeight w:hRule="exact" w:val="383"/>
          <w:jc w:val="center"/>
        </w:trPr>
        <w:tc>
          <w:tcPr>
            <w:tcW w:w="1844" w:type="dxa"/>
            <w:vMerge/>
            <w:vAlign w:val="center"/>
          </w:tcPr>
          <w:p w:rsidR="00841500" w:rsidRDefault="00841500">
            <w:pPr>
              <w:autoSpaceDE w:val="0"/>
              <w:autoSpaceDN w:val="0"/>
              <w:adjustRightInd w:val="0"/>
              <w:spacing w:after="156" w:line="240" w:lineRule="atLeast"/>
              <w:jc w:val="center"/>
              <w:rPr>
                <w:rFonts w:ascii="仿宋" w:eastAsia="仿宋" w:hAnsi="仿宋" w:cs="Marigold"/>
                <w:i w:val="0"/>
                <w:color w:val="auto"/>
                <w:kern w:val="0"/>
                <w:sz w:val="24"/>
                <w:szCs w:val="24"/>
              </w:rPr>
            </w:pPr>
          </w:p>
        </w:tc>
        <w:tc>
          <w:tcPr>
            <w:tcW w:w="1112" w:type="dxa"/>
            <w:gridSpan w:val="2"/>
            <w:vAlign w:val="center"/>
          </w:tcPr>
          <w:p w:rsidR="00841500" w:rsidRDefault="0010460C">
            <w:pPr>
              <w:autoSpaceDE w:val="0"/>
              <w:autoSpaceDN w:val="0"/>
              <w:adjustRightInd w:val="0"/>
              <w:spacing w:after="156" w:line="240" w:lineRule="atLeast"/>
              <w:jc w:val="center"/>
              <w:rPr>
                <w:rFonts w:ascii="仿宋" w:eastAsia="仿宋" w:hAnsi="仿宋" w:cs="Marigold"/>
                <w:i w:val="0"/>
                <w:color w:val="auto"/>
                <w:kern w:val="0"/>
                <w:sz w:val="24"/>
                <w:szCs w:val="24"/>
              </w:rPr>
            </w:pPr>
            <w:r>
              <w:rPr>
                <w:rFonts w:ascii="仿宋" w:eastAsia="仿宋" w:hAnsi="仿宋" w:cs="Marigold" w:hint="eastAsia"/>
                <w:i w:val="0"/>
                <w:color w:val="auto"/>
                <w:kern w:val="0"/>
                <w:sz w:val="24"/>
                <w:szCs w:val="24"/>
              </w:rPr>
              <w:t>传真</w:t>
            </w:r>
          </w:p>
        </w:tc>
        <w:tc>
          <w:tcPr>
            <w:tcW w:w="1276" w:type="dxa"/>
            <w:gridSpan w:val="3"/>
            <w:vAlign w:val="center"/>
          </w:tcPr>
          <w:p w:rsidR="00841500" w:rsidRDefault="00841500">
            <w:pPr>
              <w:autoSpaceDE w:val="0"/>
              <w:autoSpaceDN w:val="0"/>
              <w:adjustRightInd w:val="0"/>
              <w:spacing w:after="156" w:line="240" w:lineRule="atLeast"/>
              <w:rPr>
                <w:rFonts w:ascii="仿宋" w:eastAsia="仿宋" w:hAnsi="仿宋" w:cs="Marigold"/>
                <w:i w:val="0"/>
                <w:color w:val="auto"/>
                <w:kern w:val="0"/>
                <w:sz w:val="24"/>
                <w:szCs w:val="24"/>
              </w:rPr>
            </w:pPr>
          </w:p>
        </w:tc>
        <w:tc>
          <w:tcPr>
            <w:tcW w:w="1417" w:type="dxa"/>
            <w:gridSpan w:val="2"/>
            <w:vAlign w:val="center"/>
          </w:tcPr>
          <w:p w:rsidR="00841500" w:rsidRDefault="0010460C">
            <w:pPr>
              <w:autoSpaceDE w:val="0"/>
              <w:autoSpaceDN w:val="0"/>
              <w:adjustRightInd w:val="0"/>
              <w:spacing w:after="156" w:line="240" w:lineRule="atLeast"/>
              <w:jc w:val="center"/>
              <w:rPr>
                <w:rFonts w:ascii="仿宋" w:eastAsia="仿宋" w:hAnsi="仿宋" w:cs="Marigold"/>
                <w:i w:val="0"/>
                <w:color w:val="auto"/>
                <w:kern w:val="0"/>
                <w:sz w:val="24"/>
                <w:szCs w:val="24"/>
              </w:rPr>
            </w:pPr>
            <w:r>
              <w:rPr>
                <w:rFonts w:ascii="仿宋" w:eastAsia="仿宋" w:hAnsi="仿宋" w:cs="Marigold" w:hint="eastAsia"/>
                <w:i w:val="0"/>
                <w:color w:val="auto"/>
                <w:kern w:val="0"/>
                <w:sz w:val="24"/>
                <w:szCs w:val="24"/>
              </w:rPr>
              <w:t>网址</w:t>
            </w:r>
          </w:p>
        </w:tc>
        <w:tc>
          <w:tcPr>
            <w:tcW w:w="2601" w:type="dxa"/>
            <w:gridSpan w:val="2"/>
            <w:vAlign w:val="center"/>
          </w:tcPr>
          <w:p w:rsidR="00841500" w:rsidRDefault="00841500">
            <w:pPr>
              <w:autoSpaceDE w:val="0"/>
              <w:autoSpaceDN w:val="0"/>
              <w:adjustRightInd w:val="0"/>
              <w:spacing w:after="156" w:line="240" w:lineRule="atLeast"/>
              <w:rPr>
                <w:rFonts w:ascii="仿宋" w:eastAsia="仿宋" w:hAnsi="仿宋" w:cs="Marigold"/>
                <w:i w:val="0"/>
                <w:color w:val="auto"/>
                <w:kern w:val="0"/>
                <w:sz w:val="24"/>
                <w:szCs w:val="24"/>
              </w:rPr>
            </w:pPr>
          </w:p>
        </w:tc>
      </w:tr>
      <w:tr w:rsidR="00841500">
        <w:trPr>
          <w:trHeight w:hRule="exact" w:val="383"/>
          <w:jc w:val="center"/>
        </w:trPr>
        <w:tc>
          <w:tcPr>
            <w:tcW w:w="1844" w:type="dxa"/>
            <w:vAlign w:val="center"/>
          </w:tcPr>
          <w:p w:rsidR="00841500" w:rsidRDefault="0010460C">
            <w:pPr>
              <w:autoSpaceDE w:val="0"/>
              <w:autoSpaceDN w:val="0"/>
              <w:adjustRightInd w:val="0"/>
              <w:spacing w:after="156" w:line="240" w:lineRule="atLeast"/>
              <w:jc w:val="center"/>
              <w:rPr>
                <w:rFonts w:ascii="仿宋" w:eastAsia="仿宋" w:hAnsi="仿宋" w:cs="Marigold"/>
                <w:i w:val="0"/>
                <w:color w:val="auto"/>
                <w:kern w:val="0"/>
                <w:sz w:val="24"/>
                <w:szCs w:val="24"/>
              </w:rPr>
            </w:pPr>
            <w:r>
              <w:rPr>
                <w:rFonts w:ascii="仿宋" w:eastAsia="仿宋" w:hAnsi="仿宋" w:cs="Marigold" w:hint="eastAsia"/>
                <w:i w:val="0"/>
                <w:color w:val="auto"/>
                <w:kern w:val="0"/>
                <w:sz w:val="24"/>
                <w:szCs w:val="24"/>
              </w:rPr>
              <w:t>组织结构</w:t>
            </w:r>
          </w:p>
        </w:tc>
        <w:tc>
          <w:tcPr>
            <w:tcW w:w="6406" w:type="dxa"/>
            <w:gridSpan w:val="9"/>
            <w:vAlign w:val="center"/>
          </w:tcPr>
          <w:p w:rsidR="00841500" w:rsidRDefault="00841500">
            <w:pPr>
              <w:autoSpaceDE w:val="0"/>
              <w:autoSpaceDN w:val="0"/>
              <w:adjustRightInd w:val="0"/>
              <w:spacing w:after="156" w:line="240" w:lineRule="atLeast"/>
              <w:rPr>
                <w:rFonts w:ascii="仿宋" w:eastAsia="仿宋" w:hAnsi="仿宋" w:cs="Marigold"/>
                <w:i w:val="0"/>
                <w:color w:val="auto"/>
                <w:kern w:val="0"/>
                <w:sz w:val="24"/>
                <w:szCs w:val="24"/>
              </w:rPr>
            </w:pPr>
          </w:p>
        </w:tc>
      </w:tr>
      <w:tr w:rsidR="00841500">
        <w:trPr>
          <w:trHeight w:hRule="exact" w:val="383"/>
          <w:jc w:val="center"/>
        </w:trPr>
        <w:tc>
          <w:tcPr>
            <w:tcW w:w="1844" w:type="dxa"/>
            <w:vAlign w:val="center"/>
          </w:tcPr>
          <w:p w:rsidR="00841500" w:rsidRDefault="0010460C">
            <w:pPr>
              <w:autoSpaceDE w:val="0"/>
              <w:autoSpaceDN w:val="0"/>
              <w:adjustRightInd w:val="0"/>
              <w:spacing w:after="156" w:line="240" w:lineRule="atLeast"/>
              <w:jc w:val="center"/>
              <w:rPr>
                <w:rFonts w:ascii="仿宋" w:eastAsia="仿宋" w:hAnsi="仿宋" w:cs="Marigold"/>
                <w:i w:val="0"/>
                <w:color w:val="auto"/>
                <w:kern w:val="0"/>
                <w:sz w:val="24"/>
                <w:szCs w:val="24"/>
              </w:rPr>
            </w:pPr>
            <w:r>
              <w:rPr>
                <w:rFonts w:ascii="仿宋" w:eastAsia="仿宋" w:hAnsi="仿宋" w:cs="Marigold" w:hint="eastAsia"/>
                <w:i w:val="0"/>
                <w:color w:val="auto"/>
                <w:kern w:val="0"/>
                <w:sz w:val="24"/>
                <w:szCs w:val="24"/>
              </w:rPr>
              <w:t>法定代表人</w:t>
            </w:r>
          </w:p>
        </w:tc>
        <w:tc>
          <w:tcPr>
            <w:tcW w:w="846" w:type="dxa"/>
            <w:vAlign w:val="center"/>
          </w:tcPr>
          <w:p w:rsidR="00841500" w:rsidRDefault="0010460C">
            <w:pPr>
              <w:autoSpaceDE w:val="0"/>
              <w:autoSpaceDN w:val="0"/>
              <w:adjustRightInd w:val="0"/>
              <w:spacing w:after="156" w:line="240" w:lineRule="atLeast"/>
              <w:jc w:val="center"/>
              <w:rPr>
                <w:rFonts w:ascii="仿宋" w:eastAsia="仿宋" w:hAnsi="仿宋" w:cs="Marigold"/>
                <w:i w:val="0"/>
                <w:color w:val="auto"/>
                <w:kern w:val="0"/>
                <w:sz w:val="24"/>
                <w:szCs w:val="24"/>
              </w:rPr>
            </w:pPr>
            <w:r>
              <w:rPr>
                <w:rFonts w:ascii="仿宋" w:eastAsia="仿宋" w:hAnsi="仿宋" w:cs="Marigold" w:hint="eastAsia"/>
                <w:i w:val="0"/>
                <w:color w:val="auto"/>
                <w:kern w:val="0"/>
                <w:sz w:val="24"/>
                <w:szCs w:val="24"/>
              </w:rPr>
              <w:t>姓名</w:t>
            </w:r>
          </w:p>
        </w:tc>
        <w:tc>
          <w:tcPr>
            <w:tcW w:w="789" w:type="dxa"/>
            <w:gridSpan w:val="2"/>
            <w:vAlign w:val="center"/>
          </w:tcPr>
          <w:p w:rsidR="00841500" w:rsidRDefault="00841500">
            <w:pPr>
              <w:autoSpaceDE w:val="0"/>
              <w:autoSpaceDN w:val="0"/>
              <w:adjustRightInd w:val="0"/>
              <w:spacing w:after="156" w:line="240" w:lineRule="atLeast"/>
              <w:rPr>
                <w:rFonts w:ascii="仿宋" w:eastAsia="仿宋" w:hAnsi="仿宋" w:cs="Marigold"/>
                <w:i w:val="0"/>
                <w:color w:val="auto"/>
                <w:kern w:val="0"/>
                <w:sz w:val="24"/>
                <w:szCs w:val="24"/>
              </w:rPr>
            </w:pPr>
          </w:p>
        </w:tc>
        <w:tc>
          <w:tcPr>
            <w:tcW w:w="1313" w:type="dxa"/>
            <w:gridSpan w:val="3"/>
            <w:vAlign w:val="center"/>
          </w:tcPr>
          <w:p w:rsidR="00841500" w:rsidRDefault="0010460C">
            <w:pPr>
              <w:autoSpaceDE w:val="0"/>
              <w:autoSpaceDN w:val="0"/>
              <w:adjustRightInd w:val="0"/>
              <w:spacing w:after="156" w:line="240" w:lineRule="atLeast"/>
              <w:jc w:val="center"/>
              <w:rPr>
                <w:rFonts w:ascii="仿宋" w:eastAsia="仿宋" w:hAnsi="仿宋" w:cs="Marigold"/>
                <w:i w:val="0"/>
                <w:color w:val="auto"/>
                <w:kern w:val="0"/>
                <w:sz w:val="24"/>
                <w:szCs w:val="24"/>
              </w:rPr>
            </w:pPr>
            <w:r>
              <w:rPr>
                <w:rFonts w:ascii="仿宋" w:eastAsia="仿宋" w:hAnsi="仿宋" w:cs="Marigold" w:hint="eastAsia"/>
                <w:i w:val="0"/>
                <w:color w:val="auto"/>
                <w:kern w:val="0"/>
                <w:sz w:val="24"/>
                <w:szCs w:val="24"/>
              </w:rPr>
              <w:t>技术职称</w:t>
            </w:r>
          </w:p>
        </w:tc>
        <w:tc>
          <w:tcPr>
            <w:tcW w:w="857" w:type="dxa"/>
            <w:vAlign w:val="center"/>
          </w:tcPr>
          <w:p w:rsidR="00841500" w:rsidRDefault="00841500">
            <w:pPr>
              <w:autoSpaceDE w:val="0"/>
              <w:autoSpaceDN w:val="0"/>
              <w:adjustRightInd w:val="0"/>
              <w:spacing w:after="156" w:line="240" w:lineRule="atLeast"/>
              <w:rPr>
                <w:rFonts w:ascii="仿宋" w:eastAsia="仿宋" w:hAnsi="仿宋" w:cs="Marigold"/>
                <w:i w:val="0"/>
                <w:color w:val="auto"/>
                <w:kern w:val="0"/>
                <w:sz w:val="24"/>
                <w:szCs w:val="24"/>
              </w:rPr>
            </w:pPr>
          </w:p>
        </w:tc>
        <w:tc>
          <w:tcPr>
            <w:tcW w:w="986" w:type="dxa"/>
            <w:vAlign w:val="center"/>
          </w:tcPr>
          <w:p w:rsidR="00841500" w:rsidRDefault="0010460C">
            <w:pPr>
              <w:autoSpaceDE w:val="0"/>
              <w:autoSpaceDN w:val="0"/>
              <w:adjustRightInd w:val="0"/>
              <w:spacing w:after="156" w:line="240" w:lineRule="atLeast"/>
              <w:jc w:val="center"/>
              <w:rPr>
                <w:rFonts w:ascii="仿宋" w:eastAsia="仿宋" w:hAnsi="仿宋" w:cs="Marigold"/>
                <w:i w:val="0"/>
                <w:color w:val="auto"/>
                <w:kern w:val="0"/>
                <w:sz w:val="24"/>
                <w:szCs w:val="24"/>
              </w:rPr>
            </w:pPr>
            <w:r>
              <w:rPr>
                <w:rFonts w:ascii="仿宋" w:eastAsia="仿宋" w:hAnsi="仿宋" w:cs="Marigold" w:hint="eastAsia"/>
                <w:i w:val="0"/>
                <w:color w:val="auto"/>
                <w:kern w:val="0"/>
                <w:sz w:val="24"/>
                <w:szCs w:val="24"/>
              </w:rPr>
              <w:t>电话</w:t>
            </w:r>
          </w:p>
        </w:tc>
        <w:tc>
          <w:tcPr>
            <w:tcW w:w="1615" w:type="dxa"/>
            <w:vAlign w:val="center"/>
          </w:tcPr>
          <w:p w:rsidR="00841500" w:rsidRDefault="00841500">
            <w:pPr>
              <w:autoSpaceDE w:val="0"/>
              <w:autoSpaceDN w:val="0"/>
              <w:adjustRightInd w:val="0"/>
              <w:spacing w:after="156" w:line="240" w:lineRule="atLeast"/>
              <w:rPr>
                <w:rFonts w:ascii="仿宋" w:eastAsia="仿宋" w:hAnsi="仿宋" w:cs="Marigold"/>
                <w:b/>
                <w:bCs/>
                <w:i w:val="0"/>
                <w:color w:val="auto"/>
                <w:kern w:val="0"/>
                <w:sz w:val="24"/>
                <w:szCs w:val="24"/>
              </w:rPr>
            </w:pPr>
          </w:p>
        </w:tc>
      </w:tr>
      <w:tr w:rsidR="00841500">
        <w:trPr>
          <w:trHeight w:hRule="exact" w:val="383"/>
          <w:jc w:val="center"/>
        </w:trPr>
        <w:tc>
          <w:tcPr>
            <w:tcW w:w="1844" w:type="dxa"/>
            <w:vAlign w:val="center"/>
          </w:tcPr>
          <w:p w:rsidR="00841500" w:rsidRDefault="0010460C">
            <w:pPr>
              <w:autoSpaceDE w:val="0"/>
              <w:autoSpaceDN w:val="0"/>
              <w:adjustRightInd w:val="0"/>
              <w:spacing w:after="156" w:line="240" w:lineRule="atLeast"/>
              <w:jc w:val="center"/>
              <w:rPr>
                <w:rFonts w:ascii="仿宋" w:eastAsia="仿宋" w:hAnsi="仿宋" w:cs="Marigold"/>
                <w:i w:val="0"/>
                <w:color w:val="auto"/>
                <w:kern w:val="0"/>
                <w:sz w:val="24"/>
                <w:szCs w:val="24"/>
              </w:rPr>
            </w:pPr>
            <w:r>
              <w:rPr>
                <w:rFonts w:ascii="仿宋" w:eastAsia="仿宋" w:hAnsi="仿宋" w:cs="Marigold" w:hint="eastAsia"/>
                <w:i w:val="0"/>
                <w:color w:val="auto"/>
                <w:kern w:val="0"/>
                <w:sz w:val="24"/>
                <w:szCs w:val="24"/>
              </w:rPr>
              <w:t>技术负责人</w:t>
            </w:r>
          </w:p>
        </w:tc>
        <w:tc>
          <w:tcPr>
            <w:tcW w:w="846" w:type="dxa"/>
            <w:vAlign w:val="center"/>
          </w:tcPr>
          <w:p w:rsidR="00841500" w:rsidRDefault="0010460C">
            <w:pPr>
              <w:autoSpaceDE w:val="0"/>
              <w:autoSpaceDN w:val="0"/>
              <w:adjustRightInd w:val="0"/>
              <w:spacing w:after="156" w:line="240" w:lineRule="atLeast"/>
              <w:jc w:val="center"/>
              <w:rPr>
                <w:rFonts w:ascii="仿宋" w:eastAsia="仿宋" w:hAnsi="仿宋" w:cs="Marigold"/>
                <w:i w:val="0"/>
                <w:color w:val="auto"/>
                <w:kern w:val="0"/>
                <w:sz w:val="24"/>
                <w:szCs w:val="24"/>
              </w:rPr>
            </w:pPr>
            <w:r>
              <w:rPr>
                <w:rFonts w:ascii="仿宋" w:eastAsia="仿宋" w:hAnsi="仿宋" w:cs="Marigold" w:hint="eastAsia"/>
                <w:i w:val="0"/>
                <w:color w:val="auto"/>
                <w:kern w:val="0"/>
                <w:sz w:val="24"/>
                <w:szCs w:val="24"/>
              </w:rPr>
              <w:t>姓名</w:t>
            </w:r>
          </w:p>
        </w:tc>
        <w:tc>
          <w:tcPr>
            <w:tcW w:w="789" w:type="dxa"/>
            <w:gridSpan w:val="2"/>
            <w:vAlign w:val="center"/>
          </w:tcPr>
          <w:p w:rsidR="00841500" w:rsidRDefault="00841500">
            <w:pPr>
              <w:autoSpaceDE w:val="0"/>
              <w:autoSpaceDN w:val="0"/>
              <w:adjustRightInd w:val="0"/>
              <w:spacing w:after="156" w:line="240" w:lineRule="atLeast"/>
              <w:rPr>
                <w:rFonts w:ascii="仿宋" w:eastAsia="仿宋" w:hAnsi="仿宋" w:cs="Marigold"/>
                <w:i w:val="0"/>
                <w:color w:val="auto"/>
                <w:kern w:val="0"/>
                <w:sz w:val="24"/>
                <w:szCs w:val="24"/>
              </w:rPr>
            </w:pPr>
          </w:p>
        </w:tc>
        <w:tc>
          <w:tcPr>
            <w:tcW w:w="1313" w:type="dxa"/>
            <w:gridSpan w:val="3"/>
            <w:vAlign w:val="center"/>
          </w:tcPr>
          <w:p w:rsidR="00841500" w:rsidRDefault="0010460C">
            <w:pPr>
              <w:autoSpaceDE w:val="0"/>
              <w:autoSpaceDN w:val="0"/>
              <w:adjustRightInd w:val="0"/>
              <w:spacing w:after="156" w:line="240" w:lineRule="atLeast"/>
              <w:jc w:val="center"/>
              <w:rPr>
                <w:rFonts w:ascii="仿宋" w:eastAsia="仿宋" w:hAnsi="仿宋" w:cs="Marigold"/>
                <w:i w:val="0"/>
                <w:color w:val="auto"/>
                <w:kern w:val="0"/>
                <w:sz w:val="24"/>
                <w:szCs w:val="24"/>
              </w:rPr>
            </w:pPr>
            <w:r>
              <w:rPr>
                <w:rFonts w:ascii="仿宋" w:eastAsia="仿宋" w:hAnsi="仿宋" w:cs="Marigold" w:hint="eastAsia"/>
                <w:i w:val="0"/>
                <w:color w:val="auto"/>
                <w:kern w:val="0"/>
                <w:sz w:val="24"/>
                <w:szCs w:val="24"/>
              </w:rPr>
              <w:t>技术职称</w:t>
            </w:r>
          </w:p>
        </w:tc>
        <w:tc>
          <w:tcPr>
            <w:tcW w:w="857" w:type="dxa"/>
            <w:vAlign w:val="center"/>
          </w:tcPr>
          <w:p w:rsidR="00841500" w:rsidRDefault="00841500">
            <w:pPr>
              <w:autoSpaceDE w:val="0"/>
              <w:autoSpaceDN w:val="0"/>
              <w:adjustRightInd w:val="0"/>
              <w:spacing w:after="156" w:line="240" w:lineRule="atLeast"/>
              <w:rPr>
                <w:rFonts w:ascii="仿宋" w:eastAsia="仿宋" w:hAnsi="仿宋" w:cs="Marigold"/>
                <w:i w:val="0"/>
                <w:color w:val="auto"/>
                <w:kern w:val="0"/>
                <w:sz w:val="24"/>
                <w:szCs w:val="24"/>
              </w:rPr>
            </w:pPr>
          </w:p>
        </w:tc>
        <w:tc>
          <w:tcPr>
            <w:tcW w:w="986" w:type="dxa"/>
            <w:vAlign w:val="center"/>
          </w:tcPr>
          <w:p w:rsidR="00841500" w:rsidRDefault="0010460C">
            <w:pPr>
              <w:autoSpaceDE w:val="0"/>
              <w:autoSpaceDN w:val="0"/>
              <w:adjustRightInd w:val="0"/>
              <w:spacing w:after="156" w:line="240" w:lineRule="atLeast"/>
              <w:jc w:val="center"/>
              <w:rPr>
                <w:rFonts w:ascii="仿宋" w:eastAsia="仿宋" w:hAnsi="仿宋" w:cs="Marigold"/>
                <w:i w:val="0"/>
                <w:color w:val="auto"/>
                <w:kern w:val="0"/>
                <w:sz w:val="24"/>
                <w:szCs w:val="24"/>
              </w:rPr>
            </w:pPr>
            <w:r>
              <w:rPr>
                <w:rFonts w:ascii="仿宋" w:eastAsia="仿宋" w:hAnsi="仿宋" w:cs="Marigold" w:hint="eastAsia"/>
                <w:i w:val="0"/>
                <w:color w:val="auto"/>
                <w:kern w:val="0"/>
                <w:sz w:val="24"/>
                <w:szCs w:val="24"/>
              </w:rPr>
              <w:t>电话</w:t>
            </w:r>
          </w:p>
        </w:tc>
        <w:tc>
          <w:tcPr>
            <w:tcW w:w="1615" w:type="dxa"/>
            <w:vAlign w:val="center"/>
          </w:tcPr>
          <w:p w:rsidR="00841500" w:rsidRDefault="00841500">
            <w:pPr>
              <w:autoSpaceDE w:val="0"/>
              <w:autoSpaceDN w:val="0"/>
              <w:adjustRightInd w:val="0"/>
              <w:spacing w:after="156" w:line="240" w:lineRule="atLeast"/>
              <w:rPr>
                <w:rFonts w:ascii="仿宋" w:eastAsia="仿宋" w:hAnsi="仿宋" w:cs="Marigold"/>
                <w:b/>
                <w:bCs/>
                <w:i w:val="0"/>
                <w:color w:val="auto"/>
                <w:kern w:val="0"/>
                <w:sz w:val="24"/>
                <w:szCs w:val="24"/>
              </w:rPr>
            </w:pPr>
          </w:p>
        </w:tc>
      </w:tr>
      <w:tr w:rsidR="00841500">
        <w:trPr>
          <w:trHeight w:hRule="exact" w:val="383"/>
          <w:jc w:val="center"/>
        </w:trPr>
        <w:tc>
          <w:tcPr>
            <w:tcW w:w="1844" w:type="dxa"/>
            <w:vAlign w:val="center"/>
          </w:tcPr>
          <w:p w:rsidR="00841500" w:rsidRDefault="0010460C">
            <w:pPr>
              <w:autoSpaceDE w:val="0"/>
              <w:autoSpaceDN w:val="0"/>
              <w:adjustRightInd w:val="0"/>
              <w:spacing w:after="156" w:line="240" w:lineRule="atLeast"/>
              <w:jc w:val="center"/>
              <w:rPr>
                <w:rFonts w:ascii="仿宋" w:eastAsia="仿宋" w:hAnsi="仿宋" w:cs="Marigold"/>
                <w:i w:val="0"/>
                <w:color w:val="auto"/>
                <w:kern w:val="0"/>
                <w:sz w:val="24"/>
                <w:szCs w:val="24"/>
              </w:rPr>
            </w:pPr>
            <w:r>
              <w:rPr>
                <w:rFonts w:ascii="仿宋" w:eastAsia="仿宋" w:hAnsi="仿宋" w:cs="Marigold" w:hint="eastAsia"/>
                <w:i w:val="0"/>
                <w:color w:val="auto"/>
                <w:kern w:val="0"/>
                <w:sz w:val="24"/>
                <w:szCs w:val="24"/>
              </w:rPr>
              <w:t>成立时间</w:t>
            </w:r>
          </w:p>
        </w:tc>
        <w:tc>
          <w:tcPr>
            <w:tcW w:w="1635" w:type="dxa"/>
            <w:gridSpan w:val="3"/>
            <w:vAlign w:val="center"/>
          </w:tcPr>
          <w:p w:rsidR="00841500" w:rsidRDefault="00841500">
            <w:pPr>
              <w:autoSpaceDE w:val="0"/>
              <w:autoSpaceDN w:val="0"/>
              <w:adjustRightInd w:val="0"/>
              <w:spacing w:after="156" w:line="240" w:lineRule="atLeast"/>
              <w:rPr>
                <w:rFonts w:ascii="仿宋" w:eastAsia="仿宋" w:hAnsi="仿宋" w:cs="Marigold"/>
                <w:i w:val="0"/>
                <w:color w:val="auto"/>
                <w:kern w:val="0"/>
                <w:sz w:val="24"/>
                <w:szCs w:val="24"/>
              </w:rPr>
            </w:pPr>
          </w:p>
        </w:tc>
        <w:tc>
          <w:tcPr>
            <w:tcW w:w="4771" w:type="dxa"/>
            <w:gridSpan w:val="6"/>
            <w:vAlign w:val="center"/>
          </w:tcPr>
          <w:p w:rsidR="00841500" w:rsidRDefault="0010460C">
            <w:pPr>
              <w:autoSpaceDE w:val="0"/>
              <w:autoSpaceDN w:val="0"/>
              <w:adjustRightInd w:val="0"/>
              <w:spacing w:after="156" w:line="240" w:lineRule="atLeast"/>
              <w:rPr>
                <w:rFonts w:ascii="仿宋" w:eastAsia="仿宋" w:hAnsi="仿宋" w:cs="Marigold"/>
                <w:i w:val="0"/>
                <w:color w:val="auto"/>
                <w:kern w:val="0"/>
                <w:sz w:val="24"/>
                <w:szCs w:val="24"/>
              </w:rPr>
            </w:pPr>
            <w:r>
              <w:rPr>
                <w:rFonts w:ascii="仿宋" w:eastAsia="仿宋" w:hAnsi="仿宋" w:cs="Marigold" w:hint="eastAsia"/>
                <w:i w:val="0"/>
                <w:color w:val="auto"/>
                <w:kern w:val="0"/>
                <w:sz w:val="24"/>
                <w:szCs w:val="24"/>
              </w:rPr>
              <w:t>员工总人数：</w:t>
            </w:r>
          </w:p>
        </w:tc>
      </w:tr>
      <w:tr w:rsidR="00841500">
        <w:trPr>
          <w:trHeight w:hRule="exact" w:val="383"/>
          <w:jc w:val="center"/>
        </w:trPr>
        <w:tc>
          <w:tcPr>
            <w:tcW w:w="1844" w:type="dxa"/>
            <w:vAlign w:val="center"/>
          </w:tcPr>
          <w:p w:rsidR="00841500" w:rsidRDefault="0010460C">
            <w:pPr>
              <w:autoSpaceDE w:val="0"/>
              <w:autoSpaceDN w:val="0"/>
              <w:adjustRightInd w:val="0"/>
              <w:spacing w:after="156" w:line="240" w:lineRule="atLeast"/>
              <w:jc w:val="center"/>
              <w:rPr>
                <w:rFonts w:ascii="仿宋" w:eastAsia="仿宋" w:hAnsi="仿宋" w:cs="Marigold"/>
                <w:i w:val="0"/>
                <w:color w:val="auto"/>
                <w:kern w:val="0"/>
                <w:sz w:val="24"/>
                <w:szCs w:val="24"/>
              </w:rPr>
            </w:pPr>
            <w:r>
              <w:rPr>
                <w:rFonts w:ascii="仿宋" w:eastAsia="仿宋" w:hAnsi="仿宋" w:cs="Marigold" w:hint="eastAsia"/>
                <w:i w:val="0"/>
                <w:color w:val="auto"/>
                <w:kern w:val="0"/>
                <w:sz w:val="24"/>
                <w:szCs w:val="24"/>
              </w:rPr>
              <w:t>企业资质等级</w:t>
            </w:r>
          </w:p>
        </w:tc>
        <w:tc>
          <w:tcPr>
            <w:tcW w:w="1635" w:type="dxa"/>
            <w:gridSpan w:val="3"/>
            <w:vAlign w:val="center"/>
          </w:tcPr>
          <w:p w:rsidR="00841500" w:rsidRDefault="00841500">
            <w:pPr>
              <w:autoSpaceDE w:val="0"/>
              <w:autoSpaceDN w:val="0"/>
              <w:adjustRightInd w:val="0"/>
              <w:spacing w:after="156" w:line="240" w:lineRule="atLeast"/>
              <w:rPr>
                <w:rFonts w:ascii="仿宋" w:eastAsia="仿宋" w:hAnsi="仿宋" w:cs="Marigold"/>
                <w:i w:val="0"/>
                <w:color w:val="auto"/>
                <w:kern w:val="0"/>
                <w:sz w:val="24"/>
                <w:szCs w:val="24"/>
              </w:rPr>
            </w:pPr>
          </w:p>
        </w:tc>
        <w:tc>
          <w:tcPr>
            <w:tcW w:w="719" w:type="dxa"/>
            <w:vMerge w:val="restart"/>
            <w:vAlign w:val="center"/>
          </w:tcPr>
          <w:p w:rsidR="00841500" w:rsidRDefault="0010460C">
            <w:pPr>
              <w:autoSpaceDE w:val="0"/>
              <w:autoSpaceDN w:val="0"/>
              <w:adjustRightInd w:val="0"/>
              <w:spacing w:after="156" w:line="240" w:lineRule="atLeast"/>
              <w:jc w:val="center"/>
              <w:rPr>
                <w:rFonts w:ascii="仿宋" w:eastAsia="仿宋" w:hAnsi="仿宋" w:cs="Marigold"/>
                <w:i w:val="0"/>
                <w:color w:val="auto"/>
                <w:kern w:val="0"/>
                <w:sz w:val="24"/>
                <w:szCs w:val="24"/>
              </w:rPr>
            </w:pPr>
            <w:r>
              <w:rPr>
                <w:rFonts w:ascii="仿宋" w:eastAsia="仿宋" w:hAnsi="仿宋" w:cs="Marigold" w:hint="eastAsia"/>
                <w:i w:val="0"/>
                <w:color w:val="auto"/>
                <w:kern w:val="0"/>
                <w:sz w:val="24"/>
                <w:szCs w:val="24"/>
              </w:rPr>
              <w:t>其中</w:t>
            </w:r>
          </w:p>
        </w:tc>
        <w:tc>
          <w:tcPr>
            <w:tcW w:w="2437" w:type="dxa"/>
            <w:gridSpan w:val="4"/>
            <w:vAlign w:val="center"/>
          </w:tcPr>
          <w:p w:rsidR="00841500" w:rsidRDefault="0010460C">
            <w:pPr>
              <w:autoSpaceDE w:val="0"/>
              <w:autoSpaceDN w:val="0"/>
              <w:adjustRightInd w:val="0"/>
              <w:spacing w:after="156" w:line="240" w:lineRule="atLeast"/>
              <w:jc w:val="center"/>
              <w:rPr>
                <w:rFonts w:ascii="仿宋" w:eastAsia="仿宋" w:hAnsi="仿宋" w:cs="Marigold"/>
                <w:i w:val="0"/>
                <w:color w:val="auto"/>
                <w:kern w:val="0"/>
                <w:sz w:val="24"/>
                <w:szCs w:val="24"/>
              </w:rPr>
            </w:pPr>
            <w:r>
              <w:rPr>
                <w:rFonts w:ascii="仿宋" w:eastAsia="仿宋" w:hAnsi="仿宋" w:cs="Marigold" w:hint="eastAsia"/>
                <w:i w:val="0"/>
                <w:color w:val="auto"/>
                <w:kern w:val="0"/>
                <w:sz w:val="24"/>
                <w:szCs w:val="24"/>
              </w:rPr>
              <w:t>项目经理</w:t>
            </w:r>
          </w:p>
        </w:tc>
        <w:tc>
          <w:tcPr>
            <w:tcW w:w="1615" w:type="dxa"/>
            <w:vAlign w:val="center"/>
          </w:tcPr>
          <w:p w:rsidR="00841500" w:rsidRDefault="00841500">
            <w:pPr>
              <w:autoSpaceDE w:val="0"/>
              <w:autoSpaceDN w:val="0"/>
              <w:adjustRightInd w:val="0"/>
              <w:spacing w:after="156" w:line="240" w:lineRule="atLeast"/>
              <w:rPr>
                <w:rFonts w:ascii="仿宋" w:eastAsia="仿宋" w:hAnsi="仿宋" w:cs="Marigold"/>
                <w:b/>
                <w:bCs/>
                <w:i w:val="0"/>
                <w:color w:val="auto"/>
                <w:kern w:val="0"/>
                <w:sz w:val="24"/>
                <w:szCs w:val="24"/>
              </w:rPr>
            </w:pPr>
          </w:p>
        </w:tc>
      </w:tr>
      <w:tr w:rsidR="00841500">
        <w:trPr>
          <w:trHeight w:hRule="exact" w:val="383"/>
          <w:jc w:val="center"/>
        </w:trPr>
        <w:tc>
          <w:tcPr>
            <w:tcW w:w="1844" w:type="dxa"/>
            <w:vAlign w:val="center"/>
          </w:tcPr>
          <w:p w:rsidR="00841500" w:rsidRDefault="0010460C">
            <w:pPr>
              <w:autoSpaceDE w:val="0"/>
              <w:autoSpaceDN w:val="0"/>
              <w:adjustRightInd w:val="0"/>
              <w:spacing w:after="156" w:line="240" w:lineRule="atLeast"/>
              <w:jc w:val="center"/>
              <w:rPr>
                <w:rFonts w:ascii="仿宋" w:eastAsia="仿宋" w:hAnsi="仿宋" w:cs="Marigold"/>
                <w:i w:val="0"/>
                <w:color w:val="auto"/>
                <w:kern w:val="0"/>
                <w:sz w:val="24"/>
                <w:szCs w:val="24"/>
              </w:rPr>
            </w:pPr>
            <w:r>
              <w:rPr>
                <w:rFonts w:ascii="仿宋" w:eastAsia="仿宋" w:hAnsi="仿宋" w:cs="Marigold" w:hint="eastAsia"/>
                <w:i w:val="0"/>
                <w:color w:val="auto"/>
                <w:kern w:val="0"/>
                <w:sz w:val="24"/>
                <w:szCs w:val="24"/>
              </w:rPr>
              <w:t>营业执照号</w:t>
            </w:r>
          </w:p>
        </w:tc>
        <w:tc>
          <w:tcPr>
            <w:tcW w:w="1635" w:type="dxa"/>
            <w:gridSpan w:val="3"/>
            <w:vAlign w:val="center"/>
          </w:tcPr>
          <w:p w:rsidR="00841500" w:rsidRDefault="00841500">
            <w:pPr>
              <w:autoSpaceDE w:val="0"/>
              <w:autoSpaceDN w:val="0"/>
              <w:adjustRightInd w:val="0"/>
              <w:spacing w:after="156" w:line="240" w:lineRule="atLeast"/>
              <w:rPr>
                <w:rFonts w:ascii="仿宋" w:eastAsia="仿宋" w:hAnsi="仿宋" w:cs="Marigold"/>
                <w:i w:val="0"/>
                <w:color w:val="auto"/>
                <w:kern w:val="0"/>
                <w:sz w:val="24"/>
                <w:szCs w:val="24"/>
              </w:rPr>
            </w:pPr>
          </w:p>
        </w:tc>
        <w:tc>
          <w:tcPr>
            <w:tcW w:w="719" w:type="dxa"/>
            <w:vMerge/>
            <w:vAlign w:val="center"/>
          </w:tcPr>
          <w:p w:rsidR="00841500" w:rsidRDefault="00841500">
            <w:pPr>
              <w:autoSpaceDE w:val="0"/>
              <w:autoSpaceDN w:val="0"/>
              <w:adjustRightInd w:val="0"/>
              <w:spacing w:after="156" w:line="240" w:lineRule="atLeast"/>
              <w:rPr>
                <w:rFonts w:ascii="仿宋" w:eastAsia="仿宋" w:hAnsi="仿宋" w:cs="Marigold"/>
                <w:i w:val="0"/>
                <w:color w:val="auto"/>
                <w:kern w:val="0"/>
                <w:sz w:val="24"/>
                <w:szCs w:val="24"/>
              </w:rPr>
            </w:pPr>
          </w:p>
        </w:tc>
        <w:tc>
          <w:tcPr>
            <w:tcW w:w="2437" w:type="dxa"/>
            <w:gridSpan w:val="4"/>
            <w:vAlign w:val="center"/>
          </w:tcPr>
          <w:p w:rsidR="00841500" w:rsidRDefault="0010460C">
            <w:pPr>
              <w:autoSpaceDE w:val="0"/>
              <w:autoSpaceDN w:val="0"/>
              <w:adjustRightInd w:val="0"/>
              <w:spacing w:after="156" w:line="240" w:lineRule="atLeast"/>
              <w:jc w:val="center"/>
              <w:rPr>
                <w:rFonts w:ascii="仿宋" w:eastAsia="仿宋" w:hAnsi="仿宋" w:cs="Marigold"/>
                <w:i w:val="0"/>
                <w:color w:val="auto"/>
                <w:kern w:val="0"/>
                <w:sz w:val="24"/>
                <w:szCs w:val="24"/>
              </w:rPr>
            </w:pPr>
            <w:r>
              <w:rPr>
                <w:rFonts w:ascii="仿宋" w:eastAsia="仿宋" w:hAnsi="仿宋" w:cs="Marigold" w:hint="eastAsia"/>
                <w:i w:val="0"/>
                <w:color w:val="auto"/>
                <w:kern w:val="0"/>
                <w:sz w:val="24"/>
                <w:szCs w:val="24"/>
              </w:rPr>
              <w:t>高级职称人员</w:t>
            </w:r>
          </w:p>
        </w:tc>
        <w:tc>
          <w:tcPr>
            <w:tcW w:w="1615" w:type="dxa"/>
            <w:vAlign w:val="center"/>
          </w:tcPr>
          <w:p w:rsidR="00841500" w:rsidRDefault="00841500">
            <w:pPr>
              <w:autoSpaceDE w:val="0"/>
              <w:autoSpaceDN w:val="0"/>
              <w:adjustRightInd w:val="0"/>
              <w:spacing w:after="156" w:line="240" w:lineRule="atLeast"/>
              <w:rPr>
                <w:rFonts w:ascii="仿宋" w:eastAsia="仿宋" w:hAnsi="仿宋" w:cs="Marigold"/>
                <w:b/>
                <w:bCs/>
                <w:i w:val="0"/>
                <w:color w:val="auto"/>
                <w:kern w:val="0"/>
                <w:sz w:val="24"/>
                <w:szCs w:val="24"/>
              </w:rPr>
            </w:pPr>
          </w:p>
        </w:tc>
      </w:tr>
      <w:tr w:rsidR="00841500">
        <w:trPr>
          <w:trHeight w:hRule="exact" w:val="383"/>
          <w:jc w:val="center"/>
        </w:trPr>
        <w:tc>
          <w:tcPr>
            <w:tcW w:w="1844" w:type="dxa"/>
            <w:vAlign w:val="center"/>
          </w:tcPr>
          <w:p w:rsidR="00841500" w:rsidRDefault="0010460C">
            <w:pPr>
              <w:autoSpaceDE w:val="0"/>
              <w:autoSpaceDN w:val="0"/>
              <w:adjustRightInd w:val="0"/>
              <w:spacing w:after="156" w:line="240" w:lineRule="atLeast"/>
              <w:jc w:val="center"/>
              <w:rPr>
                <w:rFonts w:ascii="仿宋" w:eastAsia="仿宋" w:hAnsi="仿宋" w:cs="Marigold"/>
                <w:i w:val="0"/>
                <w:color w:val="auto"/>
                <w:kern w:val="0"/>
                <w:sz w:val="24"/>
                <w:szCs w:val="24"/>
              </w:rPr>
            </w:pPr>
            <w:r>
              <w:rPr>
                <w:rFonts w:ascii="仿宋" w:eastAsia="仿宋" w:hAnsi="仿宋" w:cs="Marigold" w:hint="eastAsia"/>
                <w:i w:val="0"/>
                <w:color w:val="auto"/>
                <w:kern w:val="0"/>
                <w:sz w:val="24"/>
                <w:szCs w:val="24"/>
              </w:rPr>
              <w:t>注册资金</w:t>
            </w:r>
          </w:p>
        </w:tc>
        <w:tc>
          <w:tcPr>
            <w:tcW w:w="1635" w:type="dxa"/>
            <w:gridSpan w:val="3"/>
            <w:vAlign w:val="center"/>
          </w:tcPr>
          <w:p w:rsidR="00841500" w:rsidRDefault="00841500">
            <w:pPr>
              <w:autoSpaceDE w:val="0"/>
              <w:autoSpaceDN w:val="0"/>
              <w:adjustRightInd w:val="0"/>
              <w:spacing w:after="156" w:line="240" w:lineRule="atLeast"/>
              <w:rPr>
                <w:rFonts w:ascii="仿宋" w:eastAsia="仿宋" w:hAnsi="仿宋" w:cs="Marigold"/>
                <w:i w:val="0"/>
                <w:color w:val="auto"/>
                <w:kern w:val="0"/>
                <w:sz w:val="24"/>
                <w:szCs w:val="24"/>
              </w:rPr>
            </w:pPr>
          </w:p>
        </w:tc>
        <w:tc>
          <w:tcPr>
            <w:tcW w:w="719" w:type="dxa"/>
            <w:vMerge/>
            <w:vAlign w:val="center"/>
          </w:tcPr>
          <w:p w:rsidR="00841500" w:rsidRDefault="00841500">
            <w:pPr>
              <w:autoSpaceDE w:val="0"/>
              <w:autoSpaceDN w:val="0"/>
              <w:adjustRightInd w:val="0"/>
              <w:spacing w:after="156" w:line="240" w:lineRule="atLeast"/>
              <w:rPr>
                <w:rFonts w:ascii="仿宋" w:eastAsia="仿宋" w:hAnsi="仿宋" w:cs="Marigold"/>
                <w:i w:val="0"/>
                <w:color w:val="auto"/>
                <w:kern w:val="0"/>
                <w:sz w:val="24"/>
                <w:szCs w:val="24"/>
              </w:rPr>
            </w:pPr>
          </w:p>
        </w:tc>
        <w:tc>
          <w:tcPr>
            <w:tcW w:w="2437" w:type="dxa"/>
            <w:gridSpan w:val="4"/>
            <w:vAlign w:val="center"/>
          </w:tcPr>
          <w:p w:rsidR="00841500" w:rsidRDefault="0010460C">
            <w:pPr>
              <w:autoSpaceDE w:val="0"/>
              <w:autoSpaceDN w:val="0"/>
              <w:adjustRightInd w:val="0"/>
              <w:spacing w:after="156" w:line="240" w:lineRule="atLeast"/>
              <w:jc w:val="center"/>
              <w:rPr>
                <w:rFonts w:ascii="仿宋" w:eastAsia="仿宋" w:hAnsi="仿宋" w:cs="Marigold"/>
                <w:i w:val="0"/>
                <w:color w:val="auto"/>
                <w:kern w:val="0"/>
                <w:sz w:val="24"/>
                <w:szCs w:val="24"/>
              </w:rPr>
            </w:pPr>
            <w:r>
              <w:rPr>
                <w:rFonts w:ascii="仿宋" w:eastAsia="仿宋" w:hAnsi="仿宋" w:cs="Marigold" w:hint="eastAsia"/>
                <w:i w:val="0"/>
                <w:color w:val="auto"/>
                <w:kern w:val="0"/>
                <w:sz w:val="24"/>
                <w:szCs w:val="24"/>
              </w:rPr>
              <w:t>中级职称人员</w:t>
            </w:r>
          </w:p>
        </w:tc>
        <w:tc>
          <w:tcPr>
            <w:tcW w:w="1615" w:type="dxa"/>
            <w:vAlign w:val="center"/>
          </w:tcPr>
          <w:p w:rsidR="00841500" w:rsidRDefault="00841500">
            <w:pPr>
              <w:autoSpaceDE w:val="0"/>
              <w:autoSpaceDN w:val="0"/>
              <w:adjustRightInd w:val="0"/>
              <w:spacing w:after="156" w:line="240" w:lineRule="atLeast"/>
              <w:rPr>
                <w:rFonts w:ascii="仿宋" w:eastAsia="仿宋" w:hAnsi="仿宋" w:cs="Marigold"/>
                <w:b/>
                <w:bCs/>
                <w:i w:val="0"/>
                <w:color w:val="auto"/>
                <w:kern w:val="0"/>
                <w:sz w:val="24"/>
                <w:szCs w:val="24"/>
              </w:rPr>
            </w:pPr>
          </w:p>
        </w:tc>
      </w:tr>
      <w:tr w:rsidR="00841500">
        <w:trPr>
          <w:trHeight w:hRule="exact" w:val="383"/>
          <w:jc w:val="center"/>
        </w:trPr>
        <w:tc>
          <w:tcPr>
            <w:tcW w:w="1844" w:type="dxa"/>
            <w:vAlign w:val="center"/>
          </w:tcPr>
          <w:p w:rsidR="00841500" w:rsidRDefault="0010460C">
            <w:pPr>
              <w:autoSpaceDE w:val="0"/>
              <w:autoSpaceDN w:val="0"/>
              <w:adjustRightInd w:val="0"/>
              <w:spacing w:after="156" w:line="240" w:lineRule="atLeast"/>
              <w:jc w:val="center"/>
              <w:rPr>
                <w:rFonts w:ascii="仿宋" w:eastAsia="仿宋" w:hAnsi="仿宋" w:cs="Marigold"/>
                <w:i w:val="0"/>
                <w:color w:val="auto"/>
                <w:kern w:val="0"/>
                <w:sz w:val="24"/>
                <w:szCs w:val="24"/>
              </w:rPr>
            </w:pPr>
            <w:r>
              <w:rPr>
                <w:rFonts w:ascii="仿宋" w:eastAsia="仿宋" w:hAnsi="仿宋" w:cs="Marigold" w:hint="eastAsia"/>
                <w:i w:val="0"/>
                <w:color w:val="auto"/>
                <w:kern w:val="0"/>
                <w:sz w:val="24"/>
                <w:szCs w:val="24"/>
              </w:rPr>
              <w:t>开户银行</w:t>
            </w:r>
          </w:p>
        </w:tc>
        <w:tc>
          <w:tcPr>
            <w:tcW w:w="1635" w:type="dxa"/>
            <w:gridSpan w:val="3"/>
            <w:vAlign w:val="center"/>
          </w:tcPr>
          <w:p w:rsidR="00841500" w:rsidRDefault="00841500">
            <w:pPr>
              <w:autoSpaceDE w:val="0"/>
              <w:autoSpaceDN w:val="0"/>
              <w:adjustRightInd w:val="0"/>
              <w:spacing w:after="156" w:line="240" w:lineRule="atLeast"/>
              <w:rPr>
                <w:rFonts w:ascii="仿宋" w:eastAsia="仿宋" w:hAnsi="仿宋" w:cs="Marigold"/>
                <w:i w:val="0"/>
                <w:color w:val="auto"/>
                <w:kern w:val="0"/>
                <w:sz w:val="24"/>
                <w:szCs w:val="24"/>
              </w:rPr>
            </w:pPr>
          </w:p>
        </w:tc>
        <w:tc>
          <w:tcPr>
            <w:tcW w:w="719" w:type="dxa"/>
            <w:vMerge/>
            <w:vAlign w:val="center"/>
          </w:tcPr>
          <w:p w:rsidR="00841500" w:rsidRDefault="00841500">
            <w:pPr>
              <w:autoSpaceDE w:val="0"/>
              <w:autoSpaceDN w:val="0"/>
              <w:adjustRightInd w:val="0"/>
              <w:spacing w:after="156" w:line="240" w:lineRule="atLeast"/>
              <w:rPr>
                <w:rFonts w:ascii="仿宋" w:eastAsia="仿宋" w:hAnsi="仿宋" w:cs="Marigold"/>
                <w:i w:val="0"/>
                <w:color w:val="auto"/>
                <w:kern w:val="0"/>
                <w:sz w:val="24"/>
                <w:szCs w:val="24"/>
              </w:rPr>
            </w:pPr>
          </w:p>
        </w:tc>
        <w:tc>
          <w:tcPr>
            <w:tcW w:w="2437" w:type="dxa"/>
            <w:gridSpan w:val="4"/>
            <w:vAlign w:val="center"/>
          </w:tcPr>
          <w:p w:rsidR="00841500" w:rsidRDefault="0010460C">
            <w:pPr>
              <w:autoSpaceDE w:val="0"/>
              <w:autoSpaceDN w:val="0"/>
              <w:adjustRightInd w:val="0"/>
              <w:spacing w:after="156" w:line="240" w:lineRule="atLeast"/>
              <w:jc w:val="center"/>
              <w:rPr>
                <w:rFonts w:ascii="仿宋" w:eastAsia="仿宋" w:hAnsi="仿宋" w:cs="Marigold"/>
                <w:i w:val="0"/>
                <w:color w:val="auto"/>
                <w:kern w:val="0"/>
                <w:sz w:val="24"/>
                <w:szCs w:val="24"/>
              </w:rPr>
            </w:pPr>
            <w:r>
              <w:rPr>
                <w:rFonts w:ascii="仿宋" w:eastAsia="仿宋" w:hAnsi="仿宋" w:cs="Marigold" w:hint="eastAsia"/>
                <w:i w:val="0"/>
                <w:color w:val="auto"/>
                <w:kern w:val="0"/>
                <w:sz w:val="24"/>
                <w:szCs w:val="24"/>
              </w:rPr>
              <w:t>初级职称人员</w:t>
            </w:r>
          </w:p>
        </w:tc>
        <w:tc>
          <w:tcPr>
            <w:tcW w:w="1615" w:type="dxa"/>
            <w:vAlign w:val="center"/>
          </w:tcPr>
          <w:p w:rsidR="00841500" w:rsidRDefault="00841500">
            <w:pPr>
              <w:autoSpaceDE w:val="0"/>
              <w:autoSpaceDN w:val="0"/>
              <w:adjustRightInd w:val="0"/>
              <w:spacing w:after="156" w:line="240" w:lineRule="atLeast"/>
              <w:rPr>
                <w:rFonts w:ascii="仿宋" w:eastAsia="仿宋" w:hAnsi="仿宋" w:cs="Marigold"/>
                <w:b/>
                <w:bCs/>
                <w:i w:val="0"/>
                <w:color w:val="auto"/>
                <w:kern w:val="0"/>
                <w:sz w:val="24"/>
                <w:szCs w:val="24"/>
              </w:rPr>
            </w:pPr>
          </w:p>
        </w:tc>
      </w:tr>
      <w:tr w:rsidR="00841500">
        <w:trPr>
          <w:trHeight w:hRule="exact" w:val="383"/>
          <w:jc w:val="center"/>
        </w:trPr>
        <w:tc>
          <w:tcPr>
            <w:tcW w:w="1844" w:type="dxa"/>
            <w:vAlign w:val="center"/>
          </w:tcPr>
          <w:p w:rsidR="00841500" w:rsidRDefault="0010460C">
            <w:pPr>
              <w:autoSpaceDE w:val="0"/>
              <w:autoSpaceDN w:val="0"/>
              <w:adjustRightInd w:val="0"/>
              <w:spacing w:after="156" w:line="240" w:lineRule="atLeast"/>
              <w:jc w:val="center"/>
              <w:rPr>
                <w:rFonts w:ascii="仿宋" w:eastAsia="仿宋" w:hAnsi="仿宋" w:cs="Marigold"/>
                <w:i w:val="0"/>
                <w:color w:val="auto"/>
                <w:kern w:val="0"/>
                <w:sz w:val="24"/>
                <w:szCs w:val="24"/>
              </w:rPr>
            </w:pPr>
            <w:r>
              <w:rPr>
                <w:rFonts w:ascii="仿宋" w:eastAsia="仿宋" w:hAnsi="仿宋" w:cs="Marigold" w:hint="eastAsia"/>
                <w:i w:val="0"/>
                <w:color w:val="auto"/>
                <w:kern w:val="0"/>
                <w:sz w:val="24"/>
                <w:szCs w:val="24"/>
              </w:rPr>
              <w:t>账号</w:t>
            </w:r>
          </w:p>
        </w:tc>
        <w:tc>
          <w:tcPr>
            <w:tcW w:w="1635" w:type="dxa"/>
            <w:gridSpan w:val="3"/>
            <w:vAlign w:val="center"/>
          </w:tcPr>
          <w:p w:rsidR="00841500" w:rsidRDefault="00841500">
            <w:pPr>
              <w:autoSpaceDE w:val="0"/>
              <w:autoSpaceDN w:val="0"/>
              <w:adjustRightInd w:val="0"/>
              <w:spacing w:after="156" w:line="240" w:lineRule="atLeast"/>
              <w:rPr>
                <w:rFonts w:ascii="仿宋" w:eastAsia="仿宋" w:hAnsi="仿宋" w:cs="Marigold"/>
                <w:i w:val="0"/>
                <w:color w:val="auto"/>
                <w:kern w:val="0"/>
                <w:sz w:val="24"/>
                <w:szCs w:val="24"/>
              </w:rPr>
            </w:pPr>
          </w:p>
        </w:tc>
        <w:tc>
          <w:tcPr>
            <w:tcW w:w="719" w:type="dxa"/>
            <w:vMerge/>
            <w:vAlign w:val="center"/>
          </w:tcPr>
          <w:p w:rsidR="00841500" w:rsidRDefault="00841500">
            <w:pPr>
              <w:autoSpaceDE w:val="0"/>
              <w:autoSpaceDN w:val="0"/>
              <w:adjustRightInd w:val="0"/>
              <w:spacing w:after="156" w:line="240" w:lineRule="atLeast"/>
              <w:rPr>
                <w:rFonts w:ascii="仿宋" w:eastAsia="仿宋" w:hAnsi="仿宋" w:cs="Marigold"/>
                <w:i w:val="0"/>
                <w:color w:val="auto"/>
                <w:kern w:val="0"/>
                <w:sz w:val="24"/>
                <w:szCs w:val="24"/>
              </w:rPr>
            </w:pPr>
          </w:p>
        </w:tc>
        <w:tc>
          <w:tcPr>
            <w:tcW w:w="2437" w:type="dxa"/>
            <w:gridSpan w:val="4"/>
            <w:vAlign w:val="center"/>
          </w:tcPr>
          <w:p w:rsidR="00841500" w:rsidRDefault="0010460C">
            <w:pPr>
              <w:autoSpaceDE w:val="0"/>
              <w:autoSpaceDN w:val="0"/>
              <w:adjustRightInd w:val="0"/>
              <w:spacing w:after="156" w:line="240" w:lineRule="atLeast"/>
              <w:jc w:val="center"/>
              <w:rPr>
                <w:rFonts w:ascii="仿宋" w:eastAsia="仿宋" w:hAnsi="仿宋" w:cs="Marigold"/>
                <w:i w:val="0"/>
                <w:color w:val="auto"/>
                <w:kern w:val="0"/>
                <w:sz w:val="24"/>
                <w:szCs w:val="24"/>
              </w:rPr>
            </w:pPr>
            <w:r>
              <w:rPr>
                <w:rFonts w:ascii="仿宋" w:eastAsia="仿宋" w:hAnsi="仿宋" w:cs="Marigold" w:hint="eastAsia"/>
                <w:i w:val="0"/>
                <w:color w:val="auto"/>
                <w:kern w:val="0"/>
                <w:sz w:val="24"/>
                <w:szCs w:val="24"/>
              </w:rPr>
              <w:t>技工</w:t>
            </w:r>
          </w:p>
        </w:tc>
        <w:tc>
          <w:tcPr>
            <w:tcW w:w="1615" w:type="dxa"/>
            <w:vAlign w:val="center"/>
          </w:tcPr>
          <w:p w:rsidR="00841500" w:rsidRDefault="00841500">
            <w:pPr>
              <w:autoSpaceDE w:val="0"/>
              <w:autoSpaceDN w:val="0"/>
              <w:adjustRightInd w:val="0"/>
              <w:spacing w:after="156" w:line="240" w:lineRule="atLeast"/>
              <w:rPr>
                <w:rFonts w:ascii="仿宋" w:eastAsia="仿宋" w:hAnsi="仿宋" w:cs="Marigold"/>
                <w:b/>
                <w:bCs/>
                <w:i w:val="0"/>
                <w:color w:val="auto"/>
                <w:kern w:val="0"/>
                <w:sz w:val="24"/>
                <w:szCs w:val="24"/>
              </w:rPr>
            </w:pPr>
          </w:p>
        </w:tc>
      </w:tr>
      <w:tr w:rsidR="00841500">
        <w:trPr>
          <w:cantSplit/>
          <w:trHeight w:val="1567"/>
          <w:jc w:val="center"/>
        </w:trPr>
        <w:tc>
          <w:tcPr>
            <w:tcW w:w="1844" w:type="dxa"/>
            <w:vAlign w:val="center"/>
          </w:tcPr>
          <w:p w:rsidR="00841500" w:rsidRDefault="0010460C">
            <w:pPr>
              <w:autoSpaceDE w:val="0"/>
              <w:autoSpaceDN w:val="0"/>
              <w:adjustRightInd w:val="0"/>
              <w:spacing w:after="156" w:line="360" w:lineRule="auto"/>
              <w:jc w:val="center"/>
              <w:rPr>
                <w:rFonts w:ascii="仿宋" w:eastAsia="仿宋" w:hAnsi="仿宋" w:cs="Marigold"/>
                <w:i w:val="0"/>
                <w:color w:val="auto"/>
                <w:kern w:val="0"/>
                <w:sz w:val="24"/>
                <w:szCs w:val="24"/>
              </w:rPr>
            </w:pPr>
            <w:r>
              <w:rPr>
                <w:rFonts w:ascii="仿宋" w:eastAsia="仿宋" w:hAnsi="仿宋" w:cs="Marigold" w:hint="eastAsia"/>
                <w:i w:val="0"/>
                <w:color w:val="auto"/>
                <w:kern w:val="0"/>
                <w:sz w:val="24"/>
                <w:szCs w:val="24"/>
              </w:rPr>
              <w:t>经营范围</w:t>
            </w:r>
          </w:p>
        </w:tc>
        <w:tc>
          <w:tcPr>
            <w:tcW w:w="6406" w:type="dxa"/>
            <w:gridSpan w:val="9"/>
            <w:vAlign w:val="center"/>
          </w:tcPr>
          <w:p w:rsidR="00841500" w:rsidRDefault="00841500">
            <w:pPr>
              <w:autoSpaceDE w:val="0"/>
              <w:autoSpaceDN w:val="0"/>
              <w:adjustRightInd w:val="0"/>
              <w:spacing w:after="156" w:line="360" w:lineRule="auto"/>
              <w:rPr>
                <w:rFonts w:ascii="仿宋" w:eastAsia="仿宋" w:hAnsi="仿宋" w:cs="Marigold"/>
                <w:b/>
                <w:bCs/>
                <w:i w:val="0"/>
                <w:color w:val="auto"/>
                <w:kern w:val="0"/>
                <w:sz w:val="24"/>
                <w:szCs w:val="24"/>
              </w:rPr>
            </w:pPr>
          </w:p>
        </w:tc>
      </w:tr>
      <w:tr w:rsidR="00841500">
        <w:trPr>
          <w:cantSplit/>
          <w:trHeight w:val="911"/>
          <w:jc w:val="center"/>
        </w:trPr>
        <w:tc>
          <w:tcPr>
            <w:tcW w:w="1844" w:type="dxa"/>
            <w:vAlign w:val="center"/>
          </w:tcPr>
          <w:p w:rsidR="00841500" w:rsidRDefault="0010460C">
            <w:pPr>
              <w:autoSpaceDE w:val="0"/>
              <w:autoSpaceDN w:val="0"/>
              <w:adjustRightInd w:val="0"/>
              <w:spacing w:after="156" w:line="360" w:lineRule="auto"/>
              <w:jc w:val="center"/>
              <w:rPr>
                <w:rFonts w:ascii="仿宋" w:eastAsia="仿宋" w:hAnsi="仿宋" w:cs="Marigold"/>
                <w:i w:val="0"/>
                <w:color w:val="auto"/>
                <w:kern w:val="0"/>
                <w:sz w:val="24"/>
                <w:szCs w:val="24"/>
              </w:rPr>
            </w:pPr>
            <w:r>
              <w:rPr>
                <w:rFonts w:ascii="仿宋" w:eastAsia="仿宋" w:hAnsi="仿宋" w:cs="Marigold" w:hint="eastAsia"/>
                <w:i w:val="0"/>
                <w:color w:val="auto"/>
                <w:kern w:val="0"/>
                <w:sz w:val="24"/>
                <w:szCs w:val="24"/>
              </w:rPr>
              <w:t>备注</w:t>
            </w:r>
          </w:p>
        </w:tc>
        <w:tc>
          <w:tcPr>
            <w:tcW w:w="6406" w:type="dxa"/>
            <w:gridSpan w:val="9"/>
            <w:vAlign w:val="center"/>
          </w:tcPr>
          <w:p w:rsidR="00841500" w:rsidRDefault="00841500">
            <w:pPr>
              <w:autoSpaceDE w:val="0"/>
              <w:autoSpaceDN w:val="0"/>
              <w:adjustRightInd w:val="0"/>
              <w:spacing w:after="156" w:line="360" w:lineRule="auto"/>
              <w:rPr>
                <w:rFonts w:ascii="仿宋" w:eastAsia="仿宋" w:hAnsi="仿宋" w:cs="Marigold"/>
                <w:b/>
                <w:bCs/>
                <w:i w:val="0"/>
                <w:color w:val="auto"/>
                <w:kern w:val="0"/>
                <w:sz w:val="24"/>
                <w:szCs w:val="24"/>
              </w:rPr>
            </w:pPr>
          </w:p>
        </w:tc>
      </w:tr>
    </w:tbl>
    <w:p w:rsidR="00841500" w:rsidRDefault="00841500">
      <w:pPr>
        <w:adjustRightInd w:val="0"/>
        <w:spacing w:after="156" w:line="360" w:lineRule="auto"/>
        <w:rPr>
          <w:rFonts w:ascii="仿宋" w:eastAsia="仿宋" w:hAnsi="仿宋"/>
          <w:i w:val="0"/>
          <w:color w:val="auto"/>
          <w:sz w:val="24"/>
          <w:szCs w:val="24"/>
          <w:lang w:eastAsia="zh-CN"/>
        </w:rPr>
      </w:pPr>
    </w:p>
    <w:p w:rsidR="00841500" w:rsidRDefault="0010460C">
      <w:pPr>
        <w:adjustRightInd w:val="0"/>
        <w:spacing w:after="156" w:line="360" w:lineRule="auto"/>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t>投标人名称：（单位公章）</w:t>
      </w:r>
    </w:p>
    <w:p w:rsidR="00841500" w:rsidRDefault="0010460C">
      <w:pPr>
        <w:adjustRightInd w:val="0"/>
        <w:spacing w:after="156" w:line="360" w:lineRule="auto"/>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法定代表人或授权代表（签字）：</w:t>
      </w:r>
    </w:p>
    <w:p w:rsidR="00841500" w:rsidRDefault="0010460C">
      <w:pPr>
        <w:spacing w:line="360" w:lineRule="auto"/>
        <w:rPr>
          <w:rFonts w:ascii="仿宋" w:eastAsia="仿宋" w:hAnsi="仿宋" w:cs="Marigold"/>
          <w:bCs/>
          <w:i w:val="0"/>
          <w:color w:val="auto"/>
          <w:sz w:val="24"/>
          <w:szCs w:val="24"/>
          <w:lang w:eastAsia="zh-CN"/>
        </w:rPr>
      </w:pPr>
      <w:r>
        <w:rPr>
          <w:rFonts w:ascii="仿宋" w:eastAsia="仿宋" w:hAnsi="仿宋" w:cs="Marigold" w:hint="eastAsia"/>
          <w:i w:val="0"/>
          <w:color w:val="auto"/>
          <w:sz w:val="24"/>
          <w:szCs w:val="24"/>
          <w:lang w:eastAsia="zh-CN"/>
        </w:rPr>
        <w:t>投标</w:t>
      </w:r>
      <w:r>
        <w:rPr>
          <w:rFonts w:ascii="仿宋" w:eastAsia="仿宋" w:hAnsi="仿宋" w:cs="Marigold" w:hint="eastAsia"/>
          <w:bCs/>
          <w:i w:val="0"/>
          <w:color w:val="auto"/>
          <w:sz w:val="24"/>
          <w:szCs w:val="24"/>
          <w:lang w:eastAsia="zh-CN"/>
        </w:rPr>
        <w:t>日期</w:t>
      </w:r>
      <w:r>
        <w:rPr>
          <w:rFonts w:ascii="仿宋" w:eastAsia="仿宋" w:hAnsi="仿宋" w:cs="Marigold"/>
          <w:bCs/>
          <w:i w:val="0"/>
          <w:color w:val="auto"/>
          <w:sz w:val="24"/>
          <w:szCs w:val="24"/>
          <w:lang w:eastAsia="zh-CN"/>
        </w:rPr>
        <w:t>:</w:t>
      </w:r>
      <w:r>
        <w:rPr>
          <w:rFonts w:ascii="仿宋" w:eastAsia="仿宋" w:hAnsi="仿宋" w:cs="Marigold" w:hint="eastAsia"/>
          <w:bCs/>
          <w:i w:val="0"/>
          <w:color w:val="auto"/>
          <w:sz w:val="24"/>
          <w:szCs w:val="24"/>
          <w:lang w:eastAsia="zh-CN"/>
        </w:rPr>
        <w:t xml:space="preserve">      年    月    日</w:t>
      </w:r>
    </w:p>
    <w:p w:rsidR="00841500" w:rsidRDefault="0010460C">
      <w:pPr>
        <w:rPr>
          <w:rFonts w:ascii="仿宋" w:eastAsia="仿宋" w:hAnsi="仿宋" w:cs="Marigold"/>
          <w:bCs/>
          <w:i w:val="0"/>
          <w:color w:val="auto"/>
          <w:sz w:val="24"/>
          <w:szCs w:val="24"/>
          <w:lang w:eastAsia="zh-CN"/>
        </w:rPr>
      </w:pPr>
      <w:r>
        <w:rPr>
          <w:rFonts w:ascii="仿宋" w:eastAsia="仿宋" w:hAnsi="仿宋" w:cs="Marigold"/>
          <w:bCs/>
          <w:i w:val="0"/>
          <w:color w:val="auto"/>
          <w:sz w:val="24"/>
          <w:szCs w:val="24"/>
          <w:lang w:eastAsia="zh-CN"/>
        </w:rPr>
        <w:br w:type="page"/>
      </w:r>
    </w:p>
    <w:p w:rsidR="00841500" w:rsidRDefault="0010460C">
      <w:pPr>
        <w:pStyle w:val="30"/>
        <w:rPr>
          <w:rFonts w:ascii="仿宋" w:hAnsi="仿宋"/>
          <w:i w:val="0"/>
          <w:sz w:val="28"/>
          <w:lang w:eastAsia="zh-CN"/>
        </w:rPr>
      </w:pPr>
      <w:bookmarkStart w:id="496" w:name="_Toc511558675"/>
      <w:bookmarkStart w:id="497" w:name="_Toc497752268"/>
      <w:bookmarkStart w:id="498" w:name="_Toc524910133"/>
      <w:bookmarkStart w:id="499" w:name="_Toc505762768"/>
      <w:bookmarkStart w:id="500" w:name="_Toc38274204"/>
      <w:r>
        <w:rPr>
          <w:rFonts w:ascii="仿宋" w:hAnsi="仿宋" w:hint="eastAsia"/>
          <w:i w:val="0"/>
          <w:sz w:val="28"/>
          <w:lang w:eastAsia="zh-CN"/>
        </w:rPr>
        <w:lastRenderedPageBreak/>
        <w:t>六、技术/服务应答</w:t>
      </w:r>
      <w:bookmarkEnd w:id="496"/>
      <w:bookmarkEnd w:id="497"/>
      <w:bookmarkEnd w:id="498"/>
      <w:bookmarkEnd w:id="499"/>
      <w:bookmarkEnd w:id="500"/>
    </w:p>
    <w:p w:rsidR="00841500" w:rsidRDefault="0010460C">
      <w:pPr>
        <w:jc w:val="center"/>
        <w:rPr>
          <w:rFonts w:ascii="仿宋" w:eastAsia="仿宋" w:hAnsi="仿宋"/>
          <w:b/>
          <w:i w:val="0"/>
          <w:sz w:val="28"/>
          <w:szCs w:val="28"/>
          <w:lang w:eastAsia="zh-CN"/>
        </w:rPr>
      </w:pPr>
      <w:r>
        <w:rPr>
          <w:rFonts w:ascii="仿宋" w:eastAsia="仿宋" w:hAnsi="仿宋" w:hint="eastAsia"/>
          <w:b/>
          <w:i w:val="0"/>
          <w:sz w:val="28"/>
          <w:szCs w:val="28"/>
          <w:lang w:eastAsia="zh-CN"/>
        </w:rPr>
        <w:t>技术/服务应答表</w:t>
      </w:r>
    </w:p>
    <w:tbl>
      <w:tblPr>
        <w:tblW w:w="8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
        <w:gridCol w:w="2524"/>
        <w:gridCol w:w="3258"/>
        <w:gridCol w:w="1244"/>
      </w:tblGrid>
      <w:tr w:rsidR="00841500">
        <w:trPr>
          <w:trHeight w:val="789"/>
          <w:jc w:val="center"/>
        </w:trPr>
        <w:tc>
          <w:tcPr>
            <w:tcW w:w="1044" w:type="dxa"/>
            <w:vAlign w:val="center"/>
          </w:tcPr>
          <w:p w:rsidR="00841500" w:rsidRDefault="0010460C">
            <w:pPr>
              <w:tabs>
                <w:tab w:val="left" w:pos="6880"/>
              </w:tabs>
              <w:spacing w:line="360" w:lineRule="auto"/>
              <w:jc w:val="center"/>
              <w:rPr>
                <w:rFonts w:ascii="仿宋" w:eastAsia="仿宋" w:hAnsi="仿宋" w:cs="宋体"/>
                <w:b/>
                <w:i w:val="0"/>
                <w:color w:val="auto"/>
                <w:kern w:val="0"/>
                <w:sz w:val="24"/>
                <w:szCs w:val="24"/>
              </w:rPr>
            </w:pPr>
            <w:r>
              <w:rPr>
                <w:rFonts w:ascii="仿宋" w:eastAsia="仿宋" w:hAnsi="仿宋" w:cs="宋体" w:hint="eastAsia"/>
                <w:b/>
                <w:i w:val="0"/>
                <w:color w:val="auto"/>
                <w:kern w:val="0"/>
                <w:sz w:val="24"/>
                <w:szCs w:val="24"/>
              </w:rPr>
              <w:t>序号</w:t>
            </w:r>
          </w:p>
        </w:tc>
        <w:tc>
          <w:tcPr>
            <w:tcW w:w="2524" w:type="dxa"/>
            <w:vAlign w:val="center"/>
          </w:tcPr>
          <w:p w:rsidR="00841500" w:rsidRDefault="0010460C">
            <w:pPr>
              <w:tabs>
                <w:tab w:val="left" w:pos="6880"/>
              </w:tabs>
              <w:spacing w:line="360" w:lineRule="auto"/>
              <w:jc w:val="center"/>
              <w:rPr>
                <w:rFonts w:ascii="仿宋" w:eastAsia="仿宋" w:hAnsi="仿宋" w:cs="宋体"/>
                <w:b/>
                <w:i w:val="0"/>
                <w:color w:val="auto"/>
                <w:kern w:val="0"/>
                <w:sz w:val="24"/>
                <w:szCs w:val="24"/>
              </w:rPr>
            </w:pPr>
            <w:r>
              <w:rPr>
                <w:rFonts w:ascii="仿宋" w:eastAsia="仿宋" w:hAnsi="仿宋" w:cs="宋体" w:hint="eastAsia"/>
                <w:b/>
                <w:i w:val="0"/>
                <w:color w:val="auto"/>
                <w:kern w:val="0"/>
                <w:sz w:val="24"/>
                <w:szCs w:val="24"/>
              </w:rPr>
              <w:t>招标文件要求</w:t>
            </w:r>
          </w:p>
        </w:tc>
        <w:tc>
          <w:tcPr>
            <w:tcW w:w="3258" w:type="dxa"/>
            <w:vAlign w:val="center"/>
          </w:tcPr>
          <w:p w:rsidR="00841500" w:rsidRDefault="0010460C">
            <w:pPr>
              <w:tabs>
                <w:tab w:val="left" w:pos="6880"/>
              </w:tabs>
              <w:spacing w:line="360" w:lineRule="auto"/>
              <w:jc w:val="center"/>
              <w:rPr>
                <w:rFonts w:ascii="仿宋" w:eastAsia="仿宋" w:hAnsi="仿宋" w:cs="宋体"/>
                <w:b/>
                <w:i w:val="0"/>
                <w:color w:val="auto"/>
                <w:kern w:val="0"/>
                <w:sz w:val="24"/>
                <w:szCs w:val="24"/>
              </w:rPr>
            </w:pPr>
            <w:r>
              <w:rPr>
                <w:rFonts w:ascii="仿宋" w:eastAsia="仿宋" w:hAnsi="仿宋" w:cs="宋体" w:hint="eastAsia"/>
                <w:b/>
                <w:i w:val="0"/>
                <w:color w:val="auto"/>
                <w:kern w:val="0"/>
                <w:sz w:val="24"/>
                <w:szCs w:val="24"/>
              </w:rPr>
              <w:t>技术</w:t>
            </w:r>
            <w:r>
              <w:rPr>
                <w:rFonts w:ascii="仿宋" w:eastAsia="仿宋" w:hAnsi="仿宋" w:cs="宋体" w:hint="eastAsia"/>
                <w:b/>
                <w:i w:val="0"/>
                <w:color w:val="auto"/>
                <w:kern w:val="0"/>
                <w:sz w:val="24"/>
                <w:szCs w:val="24"/>
                <w:lang w:eastAsia="zh-CN"/>
              </w:rPr>
              <w:t>/</w:t>
            </w:r>
            <w:r>
              <w:rPr>
                <w:rFonts w:ascii="仿宋" w:eastAsia="仿宋" w:hAnsi="仿宋" w:cs="宋体" w:hint="eastAsia"/>
                <w:b/>
                <w:i w:val="0"/>
                <w:color w:val="auto"/>
                <w:kern w:val="0"/>
                <w:sz w:val="24"/>
                <w:szCs w:val="24"/>
              </w:rPr>
              <w:t>服务应答</w:t>
            </w:r>
          </w:p>
        </w:tc>
        <w:tc>
          <w:tcPr>
            <w:tcW w:w="1244" w:type="dxa"/>
            <w:vAlign w:val="center"/>
          </w:tcPr>
          <w:p w:rsidR="00841500" w:rsidRDefault="0010460C">
            <w:pPr>
              <w:tabs>
                <w:tab w:val="left" w:pos="6880"/>
              </w:tabs>
              <w:spacing w:line="360" w:lineRule="auto"/>
              <w:jc w:val="center"/>
              <w:rPr>
                <w:rFonts w:ascii="仿宋" w:eastAsia="仿宋" w:hAnsi="仿宋" w:cs="宋体"/>
                <w:b/>
                <w:i w:val="0"/>
                <w:color w:val="auto"/>
                <w:kern w:val="0"/>
                <w:sz w:val="24"/>
                <w:szCs w:val="24"/>
              </w:rPr>
            </w:pPr>
            <w:r>
              <w:rPr>
                <w:rFonts w:ascii="仿宋" w:eastAsia="仿宋" w:hAnsi="仿宋" w:cs="宋体" w:hint="eastAsia"/>
                <w:b/>
                <w:i w:val="0"/>
                <w:color w:val="auto"/>
                <w:kern w:val="0"/>
                <w:sz w:val="24"/>
                <w:szCs w:val="24"/>
              </w:rPr>
              <w:t>说明</w:t>
            </w:r>
          </w:p>
        </w:tc>
      </w:tr>
      <w:tr w:rsidR="00841500">
        <w:trPr>
          <w:trHeight w:val="466"/>
          <w:jc w:val="center"/>
        </w:trPr>
        <w:tc>
          <w:tcPr>
            <w:tcW w:w="1044" w:type="dxa"/>
            <w:vAlign w:val="center"/>
          </w:tcPr>
          <w:p w:rsidR="00841500" w:rsidRDefault="0010460C">
            <w:pPr>
              <w:tabs>
                <w:tab w:val="left" w:pos="34"/>
              </w:tabs>
              <w:spacing w:line="360" w:lineRule="auto"/>
              <w:jc w:val="center"/>
              <w:rPr>
                <w:rFonts w:ascii="仿宋" w:eastAsia="仿宋" w:hAnsi="仿宋" w:cs="宋体"/>
                <w:i w:val="0"/>
                <w:color w:val="auto"/>
                <w:kern w:val="0"/>
                <w:sz w:val="24"/>
                <w:szCs w:val="24"/>
              </w:rPr>
            </w:pPr>
            <w:r>
              <w:rPr>
                <w:rFonts w:ascii="仿宋" w:eastAsia="仿宋" w:hAnsi="仿宋" w:cs="宋体" w:hint="eastAsia"/>
                <w:i w:val="0"/>
                <w:color w:val="auto"/>
                <w:kern w:val="0"/>
                <w:sz w:val="24"/>
                <w:szCs w:val="24"/>
              </w:rPr>
              <w:t>1</w:t>
            </w:r>
          </w:p>
        </w:tc>
        <w:tc>
          <w:tcPr>
            <w:tcW w:w="2524" w:type="dxa"/>
            <w:vAlign w:val="center"/>
          </w:tcPr>
          <w:p w:rsidR="00841500" w:rsidRDefault="00841500">
            <w:pPr>
              <w:tabs>
                <w:tab w:val="left" w:pos="6880"/>
              </w:tabs>
              <w:spacing w:line="360" w:lineRule="auto"/>
              <w:jc w:val="center"/>
              <w:rPr>
                <w:rFonts w:ascii="仿宋" w:eastAsia="仿宋" w:hAnsi="仿宋" w:cs="宋体"/>
                <w:i w:val="0"/>
                <w:color w:val="auto"/>
                <w:kern w:val="0"/>
                <w:sz w:val="24"/>
                <w:szCs w:val="24"/>
              </w:rPr>
            </w:pPr>
          </w:p>
        </w:tc>
        <w:tc>
          <w:tcPr>
            <w:tcW w:w="3258" w:type="dxa"/>
            <w:vAlign w:val="center"/>
          </w:tcPr>
          <w:p w:rsidR="00841500" w:rsidRDefault="00841500">
            <w:pPr>
              <w:tabs>
                <w:tab w:val="left" w:pos="6880"/>
              </w:tabs>
              <w:spacing w:line="360" w:lineRule="auto"/>
              <w:jc w:val="center"/>
              <w:rPr>
                <w:rFonts w:ascii="仿宋" w:eastAsia="仿宋" w:hAnsi="仿宋" w:cs="宋体"/>
                <w:i w:val="0"/>
                <w:color w:val="auto"/>
                <w:kern w:val="0"/>
                <w:sz w:val="24"/>
                <w:szCs w:val="24"/>
              </w:rPr>
            </w:pPr>
          </w:p>
        </w:tc>
        <w:tc>
          <w:tcPr>
            <w:tcW w:w="1244" w:type="dxa"/>
            <w:vAlign w:val="center"/>
          </w:tcPr>
          <w:p w:rsidR="00841500" w:rsidRDefault="00841500">
            <w:pPr>
              <w:tabs>
                <w:tab w:val="left" w:pos="6880"/>
              </w:tabs>
              <w:spacing w:line="360" w:lineRule="auto"/>
              <w:jc w:val="center"/>
              <w:rPr>
                <w:rFonts w:ascii="仿宋" w:eastAsia="仿宋" w:hAnsi="仿宋" w:cs="宋体"/>
                <w:i w:val="0"/>
                <w:color w:val="auto"/>
                <w:kern w:val="0"/>
                <w:sz w:val="24"/>
                <w:szCs w:val="24"/>
              </w:rPr>
            </w:pPr>
          </w:p>
        </w:tc>
      </w:tr>
      <w:tr w:rsidR="00841500">
        <w:trPr>
          <w:trHeight w:val="466"/>
          <w:jc w:val="center"/>
        </w:trPr>
        <w:tc>
          <w:tcPr>
            <w:tcW w:w="1044" w:type="dxa"/>
            <w:vAlign w:val="center"/>
          </w:tcPr>
          <w:p w:rsidR="00841500" w:rsidRDefault="0010460C">
            <w:pPr>
              <w:tabs>
                <w:tab w:val="left" w:pos="34"/>
              </w:tabs>
              <w:spacing w:line="360" w:lineRule="auto"/>
              <w:jc w:val="center"/>
              <w:rPr>
                <w:rFonts w:ascii="仿宋" w:eastAsia="仿宋" w:hAnsi="仿宋" w:cs="宋体"/>
                <w:i w:val="0"/>
                <w:color w:val="auto"/>
                <w:kern w:val="0"/>
                <w:sz w:val="24"/>
                <w:szCs w:val="24"/>
              </w:rPr>
            </w:pPr>
            <w:r>
              <w:rPr>
                <w:rFonts w:ascii="仿宋" w:eastAsia="仿宋" w:hAnsi="仿宋" w:cs="宋体" w:hint="eastAsia"/>
                <w:i w:val="0"/>
                <w:color w:val="auto"/>
                <w:kern w:val="0"/>
                <w:sz w:val="24"/>
                <w:szCs w:val="24"/>
              </w:rPr>
              <w:t>2</w:t>
            </w:r>
          </w:p>
        </w:tc>
        <w:tc>
          <w:tcPr>
            <w:tcW w:w="2524" w:type="dxa"/>
            <w:vAlign w:val="center"/>
          </w:tcPr>
          <w:p w:rsidR="00841500" w:rsidRDefault="00841500">
            <w:pPr>
              <w:tabs>
                <w:tab w:val="left" w:pos="6880"/>
              </w:tabs>
              <w:spacing w:line="360" w:lineRule="auto"/>
              <w:jc w:val="center"/>
              <w:rPr>
                <w:rFonts w:ascii="仿宋" w:eastAsia="仿宋" w:hAnsi="仿宋" w:cs="宋体"/>
                <w:i w:val="0"/>
                <w:color w:val="auto"/>
                <w:kern w:val="0"/>
                <w:sz w:val="24"/>
                <w:szCs w:val="24"/>
              </w:rPr>
            </w:pPr>
          </w:p>
        </w:tc>
        <w:tc>
          <w:tcPr>
            <w:tcW w:w="3258" w:type="dxa"/>
            <w:vAlign w:val="center"/>
          </w:tcPr>
          <w:p w:rsidR="00841500" w:rsidRDefault="00841500">
            <w:pPr>
              <w:tabs>
                <w:tab w:val="left" w:pos="6880"/>
              </w:tabs>
              <w:spacing w:line="360" w:lineRule="auto"/>
              <w:jc w:val="center"/>
              <w:rPr>
                <w:rFonts w:ascii="仿宋" w:eastAsia="仿宋" w:hAnsi="仿宋" w:cs="宋体"/>
                <w:i w:val="0"/>
                <w:color w:val="auto"/>
                <w:kern w:val="0"/>
                <w:sz w:val="24"/>
                <w:szCs w:val="24"/>
              </w:rPr>
            </w:pPr>
          </w:p>
        </w:tc>
        <w:tc>
          <w:tcPr>
            <w:tcW w:w="1244" w:type="dxa"/>
            <w:vAlign w:val="center"/>
          </w:tcPr>
          <w:p w:rsidR="00841500" w:rsidRDefault="00841500">
            <w:pPr>
              <w:tabs>
                <w:tab w:val="left" w:pos="6880"/>
              </w:tabs>
              <w:spacing w:line="360" w:lineRule="auto"/>
              <w:jc w:val="center"/>
              <w:rPr>
                <w:rFonts w:ascii="仿宋" w:eastAsia="仿宋" w:hAnsi="仿宋" w:cs="宋体"/>
                <w:i w:val="0"/>
                <w:color w:val="auto"/>
                <w:kern w:val="0"/>
                <w:sz w:val="24"/>
                <w:szCs w:val="24"/>
              </w:rPr>
            </w:pPr>
          </w:p>
        </w:tc>
      </w:tr>
      <w:tr w:rsidR="00841500">
        <w:trPr>
          <w:trHeight w:val="466"/>
          <w:jc w:val="center"/>
        </w:trPr>
        <w:tc>
          <w:tcPr>
            <w:tcW w:w="1044" w:type="dxa"/>
            <w:vAlign w:val="center"/>
          </w:tcPr>
          <w:p w:rsidR="00841500" w:rsidRDefault="0010460C">
            <w:pPr>
              <w:tabs>
                <w:tab w:val="left" w:pos="34"/>
              </w:tabs>
              <w:spacing w:line="360" w:lineRule="auto"/>
              <w:jc w:val="center"/>
              <w:rPr>
                <w:rFonts w:ascii="仿宋" w:eastAsia="仿宋" w:hAnsi="仿宋" w:cs="宋体"/>
                <w:i w:val="0"/>
                <w:color w:val="auto"/>
                <w:kern w:val="0"/>
                <w:sz w:val="24"/>
                <w:szCs w:val="24"/>
              </w:rPr>
            </w:pPr>
            <w:r>
              <w:rPr>
                <w:rFonts w:ascii="仿宋" w:eastAsia="仿宋" w:hAnsi="仿宋" w:cs="宋体" w:hint="eastAsia"/>
                <w:i w:val="0"/>
                <w:color w:val="auto"/>
                <w:kern w:val="0"/>
                <w:sz w:val="24"/>
                <w:szCs w:val="24"/>
              </w:rPr>
              <w:t>3</w:t>
            </w:r>
          </w:p>
        </w:tc>
        <w:tc>
          <w:tcPr>
            <w:tcW w:w="2524" w:type="dxa"/>
            <w:vAlign w:val="center"/>
          </w:tcPr>
          <w:p w:rsidR="00841500" w:rsidRDefault="00841500">
            <w:pPr>
              <w:tabs>
                <w:tab w:val="left" w:pos="6880"/>
              </w:tabs>
              <w:spacing w:line="360" w:lineRule="auto"/>
              <w:jc w:val="center"/>
              <w:rPr>
                <w:rFonts w:ascii="仿宋" w:eastAsia="仿宋" w:hAnsi="仿宋" w:cs="宋体"/>
                <w:i w:val="0"/>
                <w:color w:val="auto"/>
                <w:kern w:val="0"/>
                <w:sz w:val="24"/>
                <w:szCs w:val="24"/>
              </w:rPr>
            </w:pPr>
          </w:p>
        </w:tc>
        <w:tc>
          <w:tcPr>
            <w:tcW w:w="3258" w:type="dxa"/>
            <w:vAlign w:val="center"/>
          </w:tcPr>
          <w:p w:rsidR="00841500" w:rsidRDefault="00841500">
            <w:pPr>
              <w:tabs>
                <w:tab w:val="left" w:pos="6880"/>
              </w:tabs>
              <w:spacing w:line="360" w:lineRule="auto"/>
              <w:jc w:val="center"/>
              <w:rPr>
                <w:rFonts w:ascii="仿宋" w:eastAsia="仿宋" w:hAnsi="仿宋" w:cs="宋体"/>
                <w:i w:val="0"/>
                <w:color w:val="auto"/>
                <w:kern w:val="0"/>
                <w:sz w:val="24"/>
                <w:szCs w:val="24"/>
              </w:rPr>
            </w:pPr>
          </w:p>
        </w:tc>
        <w:tc>
          <w:tcPr>
            <w:tcW w:w="1244" w:type="dxa"/>
            <w:vAlign w:val="center"/>
          </w:tcPr>
          <w:p w:rsidR="00841500" w:rsidRDefault="00841500">
            <w:pPr>
              <w:tabs>
                <w:tab w:val="left" w:pos="6880"/>
              </w:tabs>
              <w:spacing w:line="360" w:lineRule="auto"/>
              <w:jc w:val="center"/>
              <w:rPr>
                <w:rFonts w:ascii="仿宋" w:eastAsia="仿宋" w:hAnsi="仿宋" w:cs="宋体"/>
                <w:i w:val="0"/>
                <w:color w:val="auto"/>
                <w:kern w:val="0"/>
                <w:sz w:val="24"/>
                <w:szCs w:val="24"/>
              </w:rPr>
            </w:pPr>
          </w:p>
        </w:tc>
      </w:tr>
      <w:tr w:rsidR="00841500">
        <w:trPr>
          <w:trHeight w:val="466"/>
          <w:jc w:val="center"/>
        </w:trPr>
        <w:tc>
          <w:tcPr>
            <w:tcW w:w="1044" w:type="dxa"/>
            <w:vAlign w:val="center"/>
          </w:tcPr>
          <w:p w:rsidR="00841500" w:rsidRDefault="0010460C">
            <w:pPr>
              <w:tabs>
                <w:tab w:val="left" w:pos="34"/>
              </w:tabs>
              <w:spacing w:line="360" w:lineRule="auto"/>
              <w:jc w:val="center"/>
              <w:rPr>
                <w:rFonts w:ascii="仿宋" w:eastAsia="仿宋" w:hAnsi="仿宋" w:cs="宋体"/>
                <w:i w:val="0"/>
                <w:color w:val="auto"/>
                <w:kern w:val="0"/>
                <w:sz w:val="24"/>
                <w:szCs w:val="24"/>
              </w:rPr>
            </w:pPr>
            <w:r>
              <w:rPr>
                <w:rFonts w:ascii="仿宋" w:eastAsia="仿宋" w:hAnsi="仿宋" w:cs="宋体" w:hint="eastAsia"/>
                <w:i w:val="0"/>
                <w:color w:val="auto"/>
                <w:kern w:val="0"/>
                <w:sz w:val="24"/>
                <w:szCs w:val="24"/>
              </w:rPr>
              <w:t>4</w:t>
            </w:r>
          </w:p>
        </w:tc>
        <w:tc>
          <w:tcPr>
            <w:tcW w:w="2524" w:type="dxa"/>
            <w:vAlign w:val="center"/>
          </w:tcPr>
          <w:p w:rsidR="00841500" w:rsidRDefault="00841500">
            <w:pPr>
              <w:tabs>
                <w:tab w:val="left" w:pos="6880"/>
              </w:tabs>
              <w:spacing w:line="360" w:lineRule="auto"/>
              <w:jc w:val="center"/>
              <w:rPr>
                <w:rFonts w:ascii="仿宋" w:eastAsia="仿宋" w:hAnsi="仿宋" w:cs="宋体"/>
                <w:i w:val="0"/>
                <w:color w:val="auto"/>
                <w:kern w:val="0"/>
                <w:sz w:val="24"/>
                <w:szCs w:val="24"/>
              </w:rPr>
            </w:pPr>
          </w:p>
        </w:tc>
        <w:tc>
          <w:tcPr>
            <w:tcW w:w="3258" w:type="dxa"/>
            <w:vAlign w:val="center"/>
          </w:tcPr>
          <w:p w:rsidR="00841500" w:rsidRDefault="00841500">
            <w:pPr>
              <w:tabs>
                <w:tab w:val="left" w:pos="6880"/>
              </w:tabs>
              <w:spacing w:line="360" w:lineRule="auto"/>
              <w:jc w:val="center"/>
              <w:rPr>
                <w:rFonts w:ascii="仿宋" w:eastAsia="仿宋" w:hAnsi="仿宋" w:cs="宋体"/>
                <w:i w:val="0"/>
                <w:color w:val="auto"/>
                <w:kern w:val="0"/>
                <w:sz w:val="24"/>
                <w:szCs w:val="24"/>
              </w:rPr>
            </w:pPr>
          </w:p>
        </w:tc>
        <w:tc>
          <w:tcPr>
            <w:tcW w:w="1244" w:type="dxa"/>
            <w:vAlign w:val="center"/>
          </w:tcPr>
          <w:p w:rsidR="00841500" w:rsidRDefault="00841500">
            <w:pPr>
              <w:tabs>
                <w:tab w:val="left" w:pos="6880"/>
              </w:tabs>
              <w:spacing w:line="360" w:lineRule="auto"/>
              <w:jc w:val="center"/>
              <w:rPr>
                <w:rFonts w:ascii="仿宋" w:eastAsia="仿宋" w:hAnsi="仿宋" w:cs="宋体"/>
                <w:i w:val="0"/>
                <w:color w:val="auto"/>
                <w:kern w:val="0"/>
                <w:sz w:val="24"/>
                <w:szCs w:val="24"/>
              </w:rPr>
            </w:pPr>
          </w:p>
        </w:tc>
      </w:tr>
      <w:tr w:rsidR="00841500">
        <w:trPr>
          <w:trHeight w:val="477"/>
          <w:jc w:val="center"/>
        </w:trPr>
        <w:tc>
          <w:tcPr>
            <w:tcW w:w="1044" w:type="dxa"/>
            <w:vAlign w:val="center"/>
          </w:tcPr>
          <w:p w:rsidR="00841500" w:rsidRDefault="0010460C">
            <w:pPr>
              <w:tabs>
                <w:tab w:val="left" w:pos="34"/>
              </w:tabs>
              <w:spacing w:line="360" w:lineRule="auto"/>
              <w:jc w:val="center"/>
              <w:rPr>
                <w:rFonts w:ascii="仿宋" w:eastAsia="仿宋" w:hAnsi="仿宋" w:cs="宋体"/>
                <w:i w:val="0"/>
                <w:color w:val="auto"/>
                <w:kern w:val="0"/>
                <w:sz w:val="24"/>
                <w:szCs w:val="24"/>
              </w:rPr>
            </w:pPr>
            <w:r>
              <w:rPr>
                <w:rFonts w:ascii="仿宋" w:eastAsia="仿宋" w:hAnsi="仿宋" w:cs="宋体" w:hint="eastAsia"/>
                <w:i w:val="0"/>
                <w:color w:val="auto"/>
                <w:kern w:val="0"/>
                <w:sz w:val="24"/>
                <w:szCs w:val="24"/>
              </w:rPr>
              <w:t>5</w:t>
            </w:r>
          </w:p>
        </w:tc>
        <w:tc>
          <w:tcPr>
            <w:tcW w:w="2524" w:type="dxa"/>
            <w:vAlign w:val="center"/>
          </w:tcPr>
          <w:p w:rsidR="00841500" w:rsidRDefault="00841500">
            <w:pPr>
              <w:tabs>
                <w:tab w:val="left" w:pos="6880"/>
              </w:tabs>
              <w:spacing w:line="360" w:lineRule="auto"/>
              <w:jc w:val="center"/>
              <w:rPr>
                <w:rFonts w:ascii="仿宋" w:eastAsia="仿宋" w:hAnsi="仿宋" w:cs="宋体"/>
                <w:i w:val="0"/>
                <w:color w:val="auto"/>
                <w:kern w:val="0"/>
                <w:sz w:val="24"/>
                <w:szCs w:val="24"/>
              </w:rPr>
            </w:pPr>
          </w:p>
        </w:tc>
        <w:tc>
          <w:tcPr>
            <w:tcW w:w="3258" w:type="dxa"/>
            <w:vAlign w:val="center"/>
          </w:tcPr>
          <w:p w:rsidR="00841500" w:rsidRDefault="00841500">
            <w:pPr>
              <w:tabs>
                <w:tab w:val="left" w:pos="6880"/>
              </w:tabs>
              <w:spacing w:line="360" w:lineRule="auto"/>
              <w:jc w:val="center"/>
              <w:rPr>
                <w:rFonts w:ascii="仿宋" w:eastAsia="仿宋" w:hAnsi="仿宋" w:cs="宋体"/>
                <w:i w:val="0"/>
                <w:color w:val="auto"/>
                <w:kern w:val="0"/>
                <w:sz w:val="24"/>
                <w:szCs w:val="24"/>
              </w:rPr>
            </w:pPr>
          </w:p>
        </w:tc>
        <w:tc>
          <w:tcPr>
            <w:tcW w:w="1244" w:type="dxa"/>
            <w:vAlign w:val="center"/>
          </w:tcPr>
          <w:p w:rsidR="00841500" w:rsidRDefault="00841500">
            <w:pPr>
              <w:tabs>
                <w:tab w:val="left" w:pos="6880"/>
              </w:tabs>
              <w:spacing w:line="360" w:lineRule="auto"/>
              <w:jc w:val="center"/>
              <w:rPr>
                <w:rFonts w:ascii="仿宋" w:eastAsia="仿宋" w:hAnsi="仿宋" w:cs="宋体"/>
                <w:i w:val="0"/>
                <w:color w:val="auto"/>
                <w:kern w:val="0"/>
                <w:sz w:val="24"/>
                <w:szCs w:val="24"/>
              </w:rPr>
            </w:pPr>
          </w:p>
        </w:tc>
      </w:tr>
      <w:tr w:rsidR="00841500">
        <w:trPr>
          <w:trHeight w:val="466"/>
          <w:jc w:val="center"/>
        </w:trPr>
        <w:tc>
          <w:tcPr>
            <w:tcW w:w="1044" w:type="dxa"/>
            <w:vAlign w:val="center"/>
          </w:tcPr>
          <w:p w:rsidR="00841500" w:rsidRDefault="0010460C">
            <w:pPr>
              <w:tabs>
                <w:tab w:val="left" w:pos="34"/>
              </w:tabs>
              <w:spacing w:line="360" w:lineRule="auto"/>
              <w:jc w:val="center"/>
              <w:rPr>
                <w:rFonts w:ascii="仿宋" w:eastAsia="仿宋" w:hAnsi="仿宋" w:cs="宋体"/>
                <w:i w:val="0"/>
                <w:color w:val="auto"/>
                <w:kern w:val="0"/>
                <w:sz w:val="24"/>
                <w:szCs w:val="24"/>
              </w:rPr>
            </w:pPr>
            <w:r>
              <w:rPr>
                <w:rFonts w:ascii="仿宋" w:eastAsia="仿宋" w:hAnsi="仿宋"/>
                <w:i w:val="0"/>
                <w:color w:val="auto"/>
                <w:kern w:val="0"/>
                <w:sz w:val="24"/>
                <w:szCs w:val="24"/>
              </w:rPr>
              <w:t>…</w:t>
            </w:r>
          </w:p>
        </w:tc>
        <w:tc>
          <w:tcPr>
            <w:tcW w:w="2524" w:type="dxa"/>
            <w:vAlign w:val="center"/>
          </w:tcPr>
          <w:p w:rsidR="00841500" w:rsidRDefault="00841500">
            <w:pPr>
              <w:tabs>
                <w:tab w:val="left" w:pos="6880"/>
              </w:tabs>
              <w:spacing w:line="360" w:lineRule="auto"/>
              <w:jc w:val="center"/>
              <w:rPr>
                <w:rFonts w:ascii="仿宋" w:eastAsia="仿宋" w:hAnsi="仿宋" w:cs="宋体"/>
                <w:i w:val="0"/>
                <w:color w:val="auto"/>
                <w:kern w:val="0"/>
                <w:sz w:val="24"/>
                <w:szCs w:val="24"/>
              </w:rPr>
            </w:pPr>
          </w:p>
        </w:tc>
        <w:tc>
          <w:tcPr>
            <w:tcW w:w="3258" w:type="dxa"/>
            <w:vAlign w:val="center"/>
          </w:tcPr>
          <w:p w:rsidR="00841500" w:rsidRDefault="00841500">
            <w:pPr>
              <w:tabs>
                <w:tab w:val="left" w:pos="6880"/>
              </w:tabs>
              <w:spacing w:line="360" w:lineRule="auto"/>
              <w:jc w:val="center"/>
              <w:rPr>
                <w:rFonts w:ascii="仿宋" w:eastAsia="仿宋" w:hAnsi="仿宋" w:cs="宋体"/>
                <w:i w:val="0"/>
                <w:color w:val="auto"/>
                <w:kern w:val="0"/>
                <w:sz w:val="24"/>
                <w:szCs w:val="24"/>
              </w:rPr>
            </w:pPr>
          </w:p>
        </w:tc>
        <w:tc>
          <w:tcPr>
            <w:tcW w:w="1244" w:type="dxa"/>
            <w:vAlign w:val="center"/>
          </w:tcPr>
          <w:p w:rsidR="00841500" w:rsidRDefault="00841500">
            <w:pPr>
              <w:tabs>
                <w:tab w:val="left" w:pos="6880"/>
              </w:tabs>
              <w:spacing w:line="360" w:lineRule="auto"/>
              <w:jc w:val="center"/>
              <w:rPr>
                <w:rFonts w:ascii="仿宋" w:eastAsia="仿宋" w:hAnsi="仿宋" w:cs="宋体"/>
                <w:i w:val="0"/>
                <w:color w:val="auto"/>
                <w:kern w:val="0"/>
                <w:sz w:val="24"/>
                <w:szCs w:val="24"/>
              </w:rPr>
            </w:pPr>
          </w:p>
        </w:tc>
      </w:tr>
      <w:tr w:rsidR="00841500">
        <w:trPr>
          <w:trHeight w:val="466"/>
          <w:jc w:val="center"/>
        </w:trPr>
        <w:tc>
          <w:tcPr>
            <w:tcW w:w="1044" w:type="dxa"/>
            <w:vAlign w:val="center"/>
          </w:tcPr>
          <w:p w:rsidR="00841500" w:rsidRDefault="00841500">
            <w:pPr>
              <w:tabs>
                <w:tab w:val="left" w:pos="34"/>
              </w:tabs>
              <w:spacing w:line="360" w:lineRule="auto"/>
              <w:jc w:val="center"/>
              <w:rPr>
                <w:rFonts w:ascii="仿宋" w:eastAsia="仿宋" w:hAnsi="仿宋" w:cs="宋体"/>
                <w:i w:val="0"/>
                <w:color w:val="auto"/>
                <w:kern w:val="0"/>
                <w:sz w:val="24"/>
                <w:szCs w:val="24"/>
              </w:rPr>
            </w:pPr>
          </w:p>
        </w:tc>
        <w:tc>
          <w:tcPr>
            <w:tcW w:w="2524" w:type="dxa"/>
            <w:vAlign w:val="center"/>
          </w:tcPr>
          <w:p w:rsidR="00841500" w:rsidRDefault="00841500">
            <w:pPr>
              <w:tabs>
                <w:tab w:val="left" w:pos="6880"/>
              </w:tabs>
              <w:spacing w:line="360" w:lineRule="auto"/>
              <w:jc w:val="center"/>
              <w:rPr>
                <w:rFonts w:ascii="仿宋" w:eastAsia="仿宋" w:hAnsi="仿宋" w:cs="宋体"/>
                <w:i w:val="0"/>
                <w:color w:val="auto"/>
                <w:kern w:val="0"/>
                <w:sz w:val="24"/>
                <w:szCs w:val="24"/>
              </w:rPr>
            </w:pPr>
          </w:p>
        </w:tc>
        <w:tc>
          <w:tcPr>
            <w:tcW w:w="3258" w:type="dxa"/>
            <w:vAlign w:val="center"/>
          </w:tcPr>
          <w:p w:rsidR="00841500" w:rsidRDefault="00841500">
            <w:pPr>
              <w:tabs>
                <w:tab w:val="left" w:pos="6880"/>
              </w:tabs>
              <w:spacing w:line="360" w:lineRule="auto"/>
              <w:jc w:val="center"/>
              <w:rPr>
                <w:rFonts w:ascii="仿宋" w:eastAsia="仿宋" w:hAnsi="仿宋" w:cs="宋体"/>
                <w:i w:val="0"/>
                <w:color w:val="auto"/>
                <w:kern w:val="0"/>
                <w:sz w:val="24"/>
                <w:szCs w:val="24"/>
              </w:rPr>
            </w:pPr>
          </w:p>
        </w:tc>
        <w:tc>
          <w:tcPr>
            <w:tcW w:w="1244" w:type="dxa"/>
            <w:vAlign w:val="center"/>
          </w:tcPr>
          <w:p w:rsidR="00841500" w:rsidRDefault="00841500">
            <w:pPr>
              <w:tabs>
                <w:tab w:val="left" w:pos="6880"/>
              </w:tabs>
              <w:spacing w:line="360" w:lineRule="auto"/>
              <w:jc w:val="center"/>
              <w:rPr>
                <w:rFonts w:ascii="仿宋" w:eastAsia="仿宋" w:hAnsi="仿宋" w:cs="宋体"/>
                <w:i w:val="0"/>
                <w:color w:val="auto"/>
                <w:kern w:val="0"/>
                <w:sz w:val="24"/>
                <w:szCs w:val="24"/>
              </w:rPr>
            </w:pPr>
          </w:p>
        </w:tc>
      </w:tr>
      <w:tr w:rsidR="00841500">
        <w:trPr>
          <w:trHeight w:val="477"/>
          <w:jc w:val="center"/>
        </w:trPr>
        <w:tc>
          <w:tcPr>
            <w:tcW w:w="1044" w:type="dxa"/>
            <w:vAlign w:val="center"/>
          </w:tcPr>
          <w:p w:rsidR="00841500" w:rsidRDefault="00841500">
            <w:pPr>
              <w:tabs>
                <w:tab w:val="left" w:pos="34"/>
              </w:tabs>
              <w:spacing w:line="360" w:lineRule="auto"/>
              <w:jc w:val="center"/>
              <w:rPr>
                <w:rFonts w:ascii="仿宋" w:eastAsia="仿宋" w:hAnsi="仿宋" w:cs="宋体"/>
                <w:i w:val="0"/>
                <w:color w:val="auto"/>
                <w:kern w:val="0"/>
                <w:sz w:val="24"/>
                <w:szCs w:val="24"/>
              </w:rPr>
            </w:pPr>
          </w:p>
        </w:tc>
        <w:tc>
          <w:tcPr>
            <w:tcW w:w="2524" w:type="dxa"/>
            <w:vAlign w:val="center"/>
          </w:tcPr>
          <w:p w:rsidR="00841500" w:rsidRDefault="00841500">
            <w:pPr>
              <w:tabs>
                <w:tab w:val="left" w:pos="6880"/>
              </w:tabs>
              <w:spacing w:line="360" w:lineRule="auto"/>
              <w:jc w:val="center"/>
              <w:rPr>
                <w:rFonts w:ascii="仿宋" w:eastAsia="仿宋" w:hAnsi="仿宋" w:cs="宋体"/>
                <w:i w:val="0"/>
                <w:color w:val="auto"/>
                <w:kern w:val="0"/>
                <w:sz w:val="24"/>
                <w:szCs w:val="24"/>
              </w:rPr>
            </w:pPr>
          </w:p>
        </w:tc>
        <w:tc>
          <w:tcPr>
            <w:tcW w:w="3258" w:type="dxa"/>
            <w:vAlign w:val="center"/>
          </w:tcPr>
          <w:p w:rsidR="00841500" w:rsidRDefault="00841500">
            <w:pPr>
              <w:tabs>
                <w:tab w:val="left" w:pos="6880"/>
              </w:tabs>
              <w:spacing w:line="360" w:lineRule="auto"/>
              <w:jc w:val="center"/>
              <w:rPr>
                <w:rFonts w:ascii="仿宋" w:eastAsia="仿宋" w:hAnsi="仿宋" w:cs="宋体"/>
                <w:i w:val="0"/>
                <w:color w:val="auto"/>
                <w:kern w:val="0"/>
                <w:sz w:val="24"/>
                <w:szCs w:val="24"/>
              </w:rPr>
            </w:pPr>
          </w:p>
        </w:tc>
        <w:tc>
          <w:tcPr>
            <w:tcW w:w="1244" w:type="dxa"/>
            <w:vAlign w:val="center"/>
          </w:tcPr>
          <w:p w:rsidR="00841500" w:rsidRDefault="00841500">
            <w:pPr>
              <w:tabs>
                <w:tab w:val="left" w:pos="6880"/>
              </w:tabs>
              <w:spacing w:line="360" w:lineRule="auto"/>
              <w:jc w:val="center"/>
              <w:rPr>
                <w:rFonts w:ascii="仿宋" w:eastAsia="仿宋" w:hAnsi="仿宋" w:cs="宋体"/>
                <w:i w:val="0"/>
                <w:color w:val="auto"/>
                <w:kern w:val="0"/>
                <w:sz w:val="24"/>
                <w:szCs w:val="24"/>
              </w:rPr>
            </w:pPr>
          </w:p>
        </w:tc>
      </w:tr>
    </w:tbl>
    <w:p w:rsidR="00841500" w:rsidRDefault="0010460C">
      <w:pPr>
        <w:pStyle w:val="af2"/>
        <w:ind w:firstLineChars="0" w:firstLine="0"/>
        <w:rPr>
          <w:rFonts w:ascii="仿宋" w:eastAsia="仿宋" w:hAnsi="仿宋"/>
          <w:i w:val="0"/>
          <w:color w:val="auto"/>
          <w:lang w:eastAsia="zh-CN"/>
        </w:rPr>
      </w:pPr>
      <w:r>
        <w:rPr>
          <w:rFonts w:ascii="仿宋" w:eastAsia="仿宋" w:hAnsi="仿宋" w:hint="eastAsia"/>
          <w:i w:val="0"/>
          <w:color w:val="auto"/>
          <w:lang w:eastAsia="zh-CN"/>
        </w:rPr>
        <w:t>注：1. 投标人必须把招标文件的采购内容及要求列入此表。</w:t>
      </w:r>
    </w:p>
    <w:p w:rsidR="00841500" w:rsidRDefault="0010460C">
      <w:pPr>
        <w:pStyle w:val="af2"/>
        <w:rPr>
          <w:rFonts w:ascii="仿宋" w:eastAsia="仿宋" w:hAnsi="仿宋"/>
          <w:i w:val="0"/>
          <w:color w:val="auto"/>
          <w:lang w:eastAsia="zh-CN"/>
        </w:rPr>
      </w:pPr>
      <w:r>
        <w:rPr>
          <w:rFonts w:ascii="仿宋" w:eastAsia="仿宋" w:hAnsi="仿宋" w:hint="eastAsia"/>
          <w:i w:val="0"/>
          <w:color w:val="auto"/>
          <w:lang w:eastAsia="zh-CN"/>
        </w:rPr>
        <w:t>2．按照采购内容及要求的顺序对应填写。</w:t>
      </w:r>
    </w:p>
    <w:p w:rsidR="00841500" w:rsidRDefault="0010460C">
      <w:pPr>
        <w:pStyle w:val="af2"/>
        <w:rPr>
          <w:rFonts w:ascii="仿宋" w:eastAsia="仿宋" w:hAnsi="仿宋"/>
          <w:i w:val="0"/>
          <w:color w:val="auto"/>
          <w:lang w:eastAsia="zh-CN"/>
        </w:rPr>
      </w:pPr>
      <w:r>
        <w:rPr>
          <w:rFonts w:ascii="仿宋" w:eastAsia="仿宋" w:hAnsi="仿宋" w:hint="eastAsia"/>
          <w:i w:val="0"/>
          <w:color w:val="auto"/>
          <w:lang w:eastAsia="zh-CN"/>
        </w:rPr>
        <w:t>3．投标人必须据实填写，不得虚假填写，否则将取消其投标或中标资格。</w:t>
      </w:r>
    </w:p>
    <w:p w:rsidR="00841500" w:rsidRDefault="00841500">
      <w:pPr>
        <w:rPr>
          <w:rFonts w:ascii="仿宋" w:eastAsia="仿宋" w:hAnsi="仿宋"/>
          <w:i w:val="0"/>
          <w:color w:val="auto"/>
          <w:lang w:eastAsia="zh-CN"/>
        </w:rPr>
      </w:pPr>
    </w:p>
    <w:p w:rsidR="00841500" w:rsidRDefault="00841500">
      <w:pPr>
        <w:rPr>
          <w:rFonts w:ascii="仿宋" w:eastAsia="仿宋" w:hAnsi="仿宋"/>
          <w:i w:val="0"/>
          <w:color w:val="auto"/>
          <w:lang w:eastAsia="zh-CN"/>
        </w:rPr>
      </w:pPr>
    </w:p>
    <w:p w:rsidR="00841500" w:rsidRDefault="00841500">
      <w:pPr>
        <w:rPr>
          <w:rFonts w:ascii="仿宋" w:eastAsia="仿宋" w:hAnsi="仿宋"/>
          <w:i w:val="0"/>
          <w:color w:val="auto"/>
          <w:lang w:eastAsia="zh-CN"/>
        </w:rPr>
      </w:pPr>
    </w:p>
    <w:p w:rsidR="00841500" w:rsidRDefault="0010460C" w:rsidP="00CF7BF8">
      <w:pPr>
        <w:adjustRightInd w:val="0"/>
        <w:spacing w:after="156" w:line="360" w:lineRule="auto"/>
        <w:ind w:firstLineChars="177" w:firstLine="425"/>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t>投标人名称：（单位公章）</w:t>
      </w:r>
    </w:p>
    <w:p w:rsidR="00841500" w:rsidRDefault="0010460C" w:rsidP="00CF7BF8">
      <w:pPr>
        <w:adjustRightInd w:val="0"/>
        <w:spacing w:after="156" w:line="360" w:lineRule="auto"/>
        <w:ind w:firstLineChars="177" w:firstLine="425"/>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法定代表人或授权代表（签字）：</w:t>
      </w:r>
    </w:p>
    <w:p w:rsidR="00841500" w:rsidRDefault="0010460C" w:rsidP="00CF7BF8">
      <w:pPr>
        <w:adjustRightInd w:val="0"/>
        <w:spacing w:after="156" w:line="360" w:lineRule="auto"/>
        <w:ind w:firstLineChars="177" w:firstLine="425"/>
        <w:rPr>
          <w:rFonts w:ascii="仿宋" w:eastAsia="仿宋" w:hAnsi="仿宋" w:cs="Marigold"/>
          <w:bCs/>
          <w:i w:val="0"/>
          <w:color w:val="auto"/>
          <w:sz w:val="24"/>
          <w:szCs w:val="24"/>
          <w:lang w:eastAsia="zh-CN"/>
        </w:rPr>
      </w:pPr>
      <w:r>
        <w:rPr>
          <w:rFonts w:ascii="仿宋" w:eastAsia="仿宋" w:hAnsi="仿宋" w:cs="Marigold" w:hint="eastAsia"/>
          <w:i w:val="0"/>
          <w:color w:val="auto"/>
          <w:sz w:val="24"/>
          <w:szCs w:val="24"/>
          <w:lang w:eastAsia="zh-CN"/>
        </w:rPr>
        <w:t>投标</w:t>
      </w:r>
      <w:r>
        <w:rPr>
          <w:rFonts w:ascii="仿宋" w:eastAsia="仿宋" w:hAnsi="仿宋" w:cs="Marigold" w:hint="eastAsia"/>
          <w:bCs/>
          <w:i w:val="0"/>
          <w:color w:val="auto"/>
          <w:sz w:val="24"/>
          <w:szCs w:val="24"/>
          <w:lang w:eastAsia="zh-CN"/>
        </w:rPr>
        <w:t>日期</w:t>
      </w:r>
      <w:r>
        <w:rPr>
          <w:rFonts w:ascii="仿宋" w:eastAsia="仿宋" w:hAnsi="仿宋" w:cs="Marigold"/>
          <w:bCs/>
          <w:i w:val="0"/>
          <w:color w:val="auto"/>
          <w:sz w:val="24"/>
          <w:szCs w:val="24"/>
          <w:lang w:eastAsia="zh-CN"/>
        </w:rPr>
        <w:t>:</w:t>
      </w:r>
      <w:r>
        <w:rPr>
          <w:rFonts w:ascii="仿宋" w:eastAsia="仿宋" w:hAnsi="仿宋" w:cs="Marigold" w:hint="eastAsia"/>
          <w:bCs/>
          <w:i w:val="0"/>
          <w:color w:val="auto"/>
          <w:sz w:val="24"/>
          <w:szCs w:val="24"/>
          <w:lang w:eastAsia="zh-CN"/>
        </w:rPr>
        <w:t xml:space="preserve">      年    月    日</w:t>
      </w:r>
    </w:p>
    <w:p w:rsidR="00841500" w:rsidRDefault="0010460C">
      <w:pPr>
        <w:rPr>
          <w:rFonts w:ascii="仿宋" w:eastAsia="仿宋" w:hAnsi="仿宋"/>
          <w:i w:val="0"/>
          <w:color w:val="auto"/>
          <w:lang w:eastAsia="zh-CN"/>
        </w:rPr>
      </w:pPr>
      <w:r>
        <w:rPr>
          <w:rFonts w:ascii="仿宋" w:eastAsia="仿宋" w:hAnsi="仿宋"/>
          <w:i w:val="0"/>
          <w:color w:val="auto"/>
          <w:lang w:eastAsia="zh-CN"/>
        </w:rPr>
        <w:br w:type="page"/>
      </w:r>
    </w:p>
    <w:p w:rsidR="00841500" w:rsidRDefault="0010460C">
      <w:pPr>
        <w:pStyle w:val="30"/>
        <w:rPr>
          <w:rFonts w:ascii="仿宋" w:hAnsi="仿宋"/>
          <w:i w:val="0"/>
          <w:lang w:eastAsia="zh-CN"/>
        </w:rPr>
      </w:pPr>
      <w:bookmarkStart w:id="501" w:name="_Toc497752269"/>
      <w:bookmarkStart w:id="502" w:name="_Toc511558676"/>
      <w:bookmarkStart w:id="503" w:name="_Toc524910134"/>
      <w:bookmarkStart w:id="504" w:name="_Toc505762769"/>
      <w:bookmarkStart w:id="505" w:name="_Toc38274205"/>
      <w:r>
        <w:rPr>
          <w:rFonts w:ascii="仿宋" w:hAnsi="仿宋" w:hint="eastAsia"/>
          <w:i w:val="0"/>
          <w:sz w:val="28"/>
          <w:lang w:eastAsia="zh-CN"/>
        </w:rPr>
        <w:lastRenderedPageBreak/>
        <w:t>七、投标人本项目管理、技术、服务人员情况</w:t>
      </w:r>
      <w:bookmarkEnd w:id="501"/>
      <w:bookmarkEnd w:id="502"/>
      <w:bookmarkEnd w:id="503"/>
      <w:bookmarkEnd w:id="504"/>
      <w:bookmarkEnd w:id="505"/>
    </w:p>
    <w:p w:rsidR="00841500" w:rsidRDefault="00841500">
      <w:pPr>
        <w:rPr>
          <w:rFonts w:ascii="仿宋" w:eastAsia="仿宋" w:hAnsi="仿宋"/>
          <w:i w:val="0"/>
          <w:lang w:eastAsia="zh-CN"/>
        </w:rPr>
      </w:pPr>
    </w:p>
    <w:p w:rsidR="00841500" w:rsidRDefault="0010460C">
      <w:pPr>
        <w:jc w:val="center"/>
        <w:rPr>
          <w:rFonts w:ascii="仿宋" w:eastAsia="仿宋" w:hAnsi="仿宋"/>
          <w:b/>
          <w:i w:val="0"/>
          <w:sz w:val="28"/>
          <w:szCs w:val="28"/>
          <w:lang w:eastAsia="zh-CN"/>
        </w:rPr>
      </w:pPr>
      <w:r>
        <w:rPr>
          <w:rFonts w:ascii="仿宋" w:eastAsia="仿宋" w:hAnsi="仿宋" w:hint="eastAsia"/>
          <w:b/>
          <w:i w:val="0"/>
          <w:sz w:val="28"/>
          <w:szCs w:val="28"/>
          <w:lang w:eastAsia="zh-CN"/>
        </w:rPr>
        <w:t>投标人本项目管理、技术、服务人员情况表</w:t>
      </w:r>
    </w:p>
    <w:tbl>
      <w:tblPr>
        <w:tblW w:w="8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0"/>
        <w:gridCol w:w="921"/>
        <w:gridCol w:w="921"/>
        <w:gridCol w:w="921"/>
        <w:gridCol w:w="921"/>
        <w:gridCol w:w="1202"/>
        <w:gridCol w:w="844"/>
        <w:gridCol w:w="961"/>
        <w:gridCol w:w="848"/>
      </w:tblGrid>
      <w:tr w:rsidR="00841500">
        <w:trPr>
          <w:cantSplit/>
          <w:trHeight w:hRule="exact" w:val="738"/>
        </w:trPr>
        <w:tc>
          <w:tcPr>
            <w:tcW w:w="1070" w:type="dxa"/>
            <w:vMerge w:val="restart"/>
            <w:vAlign w:val="center"/>
          </w:tcPr>
          <w:p w:rsidR="00841500" w:rsidRDefault="0010460C">
            <w:pPr>
              <w:spacing w:after="156"/>
              <w:jc w:val="center"/>
              <w:rPr>
                <w:rFonts w:ascii="仿宋" w:eastAsia="仿宋" w:hAnsi="仿宋" w:cs="Marigold"/>
                <w:i w:val="0"/>
                <w:color w:val="auto"/>
                <w:sz w:val="24"/>
                <w:szCs w:val="24"/>
              </w:rPr>
            </w:pPr>
            <w:r>
              <w:rPr>
                <w:rFonts w:ascii="仿宋" w:eastAsia="仿宋" w:hAnsi="仿宋" w:cs="Marigold" w:hint="eastAsia"/>
                <w:i w:val="0"/>
                <w:color w:val="auto"/>
                <w:sz w:val="24"/>
                <w:szCs w:val="24"/>
              </w:rPr>
              <w:t>类别</w:t>
            </w:r>
          </w:p>
        </w:tc>
        <w:tc>
          <w:tcPr>
            <w:tcW w:w="921" w:type="dxa"/>
            <w:vMerge w:val="restart"/>
            <w:vAlign w:val="center"/>
          </w:tcPr>
          <w:p w:rsidR="00841500" w:rsidRDefault="0010460C">
            <w:pPr>
              <w:spacing w:after="156"/>
              <w:jc w:val="center"/>
              <w:rPr>
                <w:rFonts w:ascii="仿宋" w:eastAsia="仿宋" w:hAnsi="仿宋" w:cs="Marigold"/>
                <w:i w:val="0"/>
                <w:color w:val="auto"/>
                <w:sz w:val="24"/>
                <w:szCs w:val="24"/>
              </w:rPr>
            </w:pPr>
            <w:r>
              <w:rPr>
                <w:rFonts w:ascii="仿宋" w:eastAsia="仿宋" w:hAnsi="仿宋" w:cs="Marigold" w:hint="eastAsia"/>
                <w:i w:val="0"/>
                <w:color w:val="auto"/>
                <w:sz w:val="24"/>
                <w:szCs w:val="24"/>
              </w:rPr>
              <w:t>职务</w:t>
            </w:r>
          </w:p>
        </w:tc>
        <w:tc>
          <w:tcPr>
            <w:tcW w:w="921" w:type="dxa"/>
            <w:vMerge w:val="restart"/>
            <w:vAlign w:val="center"/>
          </w:tcPr>
          <w:p w:rsidR="00841500" w:rsidRDefault="0010460C">
            <w:pPr>
              <w:spacing w:after="156"/>
              <w:jc w:val="center"/>
              <w:rPr>
                <w:rFonts w:ascii="仿宋" w:eastAsia="仿宋" w:hAnsi="仿宋" w:cs="Marigold"/>
                <w:i w:val="0"/>
                <w:color w:val="auto"/>
                <w:sz w:val="24"/>
                <w:szCs w:val="24"/>
              </w:rPr>
            </w:pPr>
            <w:r>
              <w:rPr>
                <w:rFonts w:ascii="仿宋" w:eastAsia="仿宋" w:hAnsi="仿宋" w:cs="Marigold" w:hint="eastAsia"/>
                <w:i w:val="0"/>
                <w:color w:val="auto"/>
                <w:sz w:val="24"/>
                <w:szCs w:val="24"/>
              </w:rPr>
              <w:t>姓名</w:t>
            </w:r>
          </w:p>
        </w:tc>
        <w:tc>
          <w:tcPr>
            <w:tcW w:w="921" w:type="dxa"/>
            <w:vMerge w:val="restart"/>
            <w:vAlign w:val="center"/>
          </w:tcPr>
          <w:p w:rsidR="00841500" w:rsidRDefault="0010460C">
            <w:pPr>
              <w:spacing w:after="156"/>
              <w:jc w:val="center"/>
              <w:rPr>
                <w:rFonts w:ascii="仿宋" w:eastAsia="仿宋" w:hAnsi="仿宋" w:cs="Marigold"/>
                <w:i w:val="0"/>
                <w:color w:val="auto"/>
                <w:sz w:val="24"/>
                <w:szCs w:val="24"/>
              </w:rPr>
            </w:pPr>
            <w:r>
              <w:rPr>
                <w:rFonts w:ascii="仿宋" w:eastAsia="仿宋" w:hAnsi="仿宋" w:cs="Marigold" w:hint="eastAsia"/>
                <w:i w:val="0"/>
                <w:color w:val="auto"/>
                <w:sz w:val="24"/>
                <w:szCs w:val="24"/>
              </w:rPr>
              <w:t>职称</w:t>
            </w:r>
          </w:p>
        </w:tc>
        <w:tc>
          <w:tcPr>
            <w:tcW w:w="921" w:type="dxa"/>
            <w:vMerge w:val="restart"/>
            <w:vAlign w:val="center"/>
          </w:tcPr>
          <w:p w:rsidR="00841500" w:rsidRDefault="0010460C">
            <w:pPr>
              <w:spacing w:after="156"/>
              <w:jc w:val="center"/>
              <w:rPr>
                <w:rFonts w:ascii="仿宋" w:eastAsia="仿宋" w:hAnsi="仿宋" w:cs="Marigold"/>
                <w:i w:val="0"/>
                <w:color w:val="auto"/>
                <w:sz w:val="24"/>
                <w:szCs w:val="24"/>
              </w:rPr>
            </w:pPr>
            <w:r>
              <w:rPr>
                <w:rFonts w:ascii="仿宋" w:eastAsia="仿宋" w:hAnsi="仿宋" w:cs="Marigold" w:hint="eastAsia"/>
                <w:i w:val="0"/>
                <w:color w:val="auto"/>
                <w:sz w:val="24"/>
                <w:szCs w:val="24"/>
              </w:rPr>
              <w:t>常住地</w:t>
            </w:r>
          </w:p>
        </w:tc>
        <w:tc>
          <w:tcPr>
            <w:tcW w:w="3855" w:type="dxa"/>
            <w:gridSpan w:val="4"/>
            <w:vAlign w:val="center"/>
          </w:tcPr>
          <w:p w:rsidR="00841500" w:rsidRDefault="0010460C">
            <w:pPr>
              <w:spacing w:after="156"/>
              <w:jc w:val="center"/>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资格证明（附复印件）</w:t>
            </w:r>
          </w:p>
        </w:tc>
      </w:tr>
      <w:tr w:rsidR="00841500">
        <w:trPr>
          <w:cantSplit/>
          <w:trHeight w:hRule="exact" w:val="738"/>
        </w:trPr>
        <w:tc>
          <w:tcPr>
            <w:tcW w:w="1070" w:type="dxa"/>
            <w:vMerge/>
            <w:vAlign w:val="center"/>
          </w:tcPr>
          <w:p w:rsidR="00841500" w:rsidRDefault="00841500">
            <w:pPr>
              <w:spacing w:after="156"/>
              <w:jc w:val="center"/>
              <w:rPr>
                <w:rFonts w:ascii="仿宋" w:eastAsia="仿宋" w:hAnsi="仿宋" w:cs="Marigold"/>
                <w:i w:val="0"/>
                <w:color w:val="auto"/>
                <w:sz w:val="24"/>
                <w:szCs w:val="24"/>
                <w:lang w:eastAsia="zh-CN"/>
              </w:rPr>
            </w:pPr>
          </w:p>
        </w:tc>
        <w:tc>
          <w:tcPr>
            <w:tcW w:w="921" w:type="dxa"/>
            <w:vMerge/>
            <w:vAlign w:val="center"/>
          </w:tcPr>
          <w:p w:rsidR="00841500" w:rsidRDefault="00841500">
            <w:pPr>
              <w:spacing w:after="156"/>
              <w:jc w:val="center"/>
              <w:rPr>
                <w:rFonts w:ascii="仿宋" w:eastAsia="仿宋" w:hAnsi="仿宋" w:cs="Marigold"/>
                <w:i w:val="0"/>
                <w:color w:val="auto"/>
                <w:sz w:val="24"/>
                <w:szCs w:val="24"/>
                <w:lang w:eastAsia="zh-CN"/>
              </w:rPr>
            </w:pPr>
          </w:p>
        </w:tc>
        <w:tc>
          <w:tcPr>
            <w:tcW w:w="921" w:type="dxa"/>
            <w:vMerge/>
            <w:vAlign w:val="center"/>
          </w:tcPr>
          <w:p w:rsidR="00841500" w:rsidRDefault="00841500">
            <w:pPr>
              <w:spacing w:after="156"/>
              <w:jc w:val="center"/>
              <w:rPr>
                <w:rFonts w:ascii="仿宋" w:eastAsia="仿宋" w:hAnsi="仿宋" w:cs="Marigold"/>
                <w:i w:val="0"/>
                <w:color w:val="auto"/>
                <w:sz w:val="24"/>
                <w:szCs w:val="24"/>
                <w:lang w:eastAsia="zh-CN"/>
              </w:rPr>
            </w:pPr>
          </w:p>
        </w:tc>
        <w:tc>
          <w:tcPr>
            <w:tcW w:w="921" w:type="dxa"/>
            <w:vMerge/>
            <w:vAlign w:val="center"/>
          </w:tcPr>
          <w:p w:rsidR="00841500" w:rsidRDefault="00841500">
            <w:pPr>
              <w:spacing w:after="156"/>
              <w:jc w:val="center"/>
              <w:rPr>
                <w:rFonts w:ascii="仿宋" w:eastAsia="仿宋" w:hAnsi="仿宋" w:cs="Marigold"/>
                <w:i w:val="0"/>
                <w:color w:val="auto"/>
                <w:sz w:val="24"/>
                <w:szCs w:val="24"/>
                <w:lang w:eastAsia="zh-CN"/>
              </w:rPr>
            </w:pPr>
          </w:p>
        </w:tc>
        <w:tc>
          <w:tcPr>
            <w:tcW w:w="921" w:type="dxa"/>
            <w:vMerge/>
            <w:vAlign w:val="center"/>
          </w:tcPr>
          <w:p w:rsidR="00841500" w:rsidRDefault="00841500">
            <w:pPr>
              <w:spacing w:after="156"/>
              <w:jc w:val="center"/>
              <w:rPr>
                <w:rFonts w:ascii="仿宋" w:eastAsia="仿宋" w:hAnsi="仿宋" w:cs="Marigold"/>
                <w:i w:val="0"/>
                <w:color w:val="auto"/>
                <w:sz w:val="24"/>
                <w:szCs w:val="24"/>
                <w:lang w:eastAsia="zh-CN"/>
              </w:rPr>
            </w:pPr>
          </w:p>
        </w:tc>
        <w:tc>
          <w:tcPr>
            <w:tcW w:w="1202" w:type="dxa"/>
            <w:vAlign w:val="center"/>
          </w:tcPr>
          <w:p w:rsidR="00841500" w:rsidRDefault="0010460C">
            <w:pPr>
              <w:spacing w:after="156"/>
              <w:jc w:val="center"/>
              <w:rPr>
                <w:rFonts w:ascii="仿宋" w:eastAsia="仿宋" w:hAnsi="仿宋" w:cs="Marigold"/>
                <w:i w:val="0"/>
                <w:color w:val="auto"/>
                <w:sz w:val="24"/>
                <w:szCs w:val="24"/>
              </w:rPr>
            </w:pPr>
            <w:r>
              <w:rPr>
                <w:rFonts w:ascii="仿宋" w:eastAsia="仿宋" w:hAnsi="仿宋" w:cs="Marigold" w:hint="eastAsia"/>
                <w:i w:val="0"/>
                <w:color w:val="auto"/>
                <w:sz w:val="24"/>
                <w:szCs w:val="24"/>
              </w:rPr>
              <w:t>证书名称</w:t>
            </w:r>
          </w:p>
        </w:tc>
        <w:tc>
          <w:tcPr>
            <w:tcW w:w="844" w:type="dxa"/>
            <w:vAlign w:val="center"/>
          </w:tcPr>
          <w:p w:rsidR="00841500" w:rsidRDefault="0010460C">
            <w:pPr>
              <w:spacing w:after="156"/>
              <w:jc w:val="center"/>
              <w:rPr>
                <w:rFonts w:ascii="仿宋" w:eastAsia="仿宋" w:hAnsi="仿宋" w:cs="Marigold"/>
                <w:i w:val="0"/>
                <w:color w:val="auto"/>
                <w:sz w:val="24"/>
                <w:szCs w:val="24"/>
              </w:rPr>
            </w:pPr>
            <w:r>
              <w:rPr>
                <w:rFonts w:ascii="仿宋" w:eastAsia="仿宋" w:hAnsi="仿宋" w:cs="Marigold" w:hint="eastAsia"/>
                <w:i w:val="0"/>
                <w:color w:val="auto"/>
                <w:sz w:val="24"/>
                <w:szCs w:val="24"/>
              </w:rPr>
              <w:t>级别</w:t>
            </w:r>
          </w:p>
        </w:tc>
        <w:tc>
          <w:tcPr>
            <w:tcW w:w="961" w:type="dxa"/>
            <w:vAlign w:val="center"/>
          </w:tcPr>
          <w:p w:rsidR="00841500" w:rsidRDefault="0010460C">
            <w:pPr>
              <w:spacing w:after="156"/>
              <w:jc w:val="center"/>
              <w:rPr>
                <w:rFonts w:ascii="仿宋" w:eastAsia="仿宋" w:hAnsi="仿宋" w:cs="Marigold"/>
                <w:i w:val="0"/>
                <w:color w:val="auto"/>
                <w:sz w:val="24"/>
                <w:szCs w:val="24"/>
              </w:rPr>
            </w:pPr>
            <w:r>
              <w:rPr>
                <w:rFonts w:ascii="仿宋" w:eastAsia="仿宋" w:hAnsi="仿宋" w:cs="Marigold" w:hint="eastAsia"/>
                <w:i w:val="0"/>
                <w:color w:val="auto"/>
                <w:sz w:val="24"/>
                <w:szCs w:val="24"/>
              </w:rPr>
              <w:t>证号</w:t>
            </w:r>
          </w:p>
        </w:tc>
        <w:tc>
          <w:tcPr>
            <w:tcW w:w="848" w:type="dxa"/>
            <w:vAlign w:val="center"/>
          </w:tcPr>
          <w:p w:rsidR="00841500" w:rsidRDefault="0010460C">
            <w:pPr>
              <w:spacing w:after="156"/>
              <w:jc w:val="center"/>
              <w:rPr>
                <w:rFonts w:ascii="仿宋" w:eastAsia="仿宋" w:hAnsi="仿宋" w:cs="Marigold"/>
                <w:i w:val="0"/>
                <w:color w:val="auto"/>
                <w:sz w:val="24"/>
                <w:szCs w:val="24"/>
              </w:rPr>
            </w:pPr>
            <w:r>
              <w:rPr>
                <w:rFonts w:ascii="仿宋" w:eastAsia="仿宋" w:hAnsi="仿宋" w:cs="Marigold" w:hint="eastAsia"/>
                <w:i w:val="0"/>
                <w:color w:val="auto"/>
                <w:sz w:val="24"/>
                <w:szCs w:val="24"/>
              </w:rPr>
              <w:t>专业</w:t>
            </w:r>
          </w:p>
        </w:tc>
      </w:tr>
      <w:tr w:rsidR="00841500">
        <w:trPr>
          <w:cantSplit/>
          <w:trHeight w:hRule="exact" w:val="738"/>
        </w:trPr>
        <w:tc>
          <w:tcPr>
            <w:tcW w:w="1070" w:type="dxa"/>
            <w:vMerge w:val="restart"/>
            <w:vAlign w:val="center"/>
          </w:tcPr>
          <w:p w:rsidR="00841500" w:rsidRDefault="0010460C">
            <w:pPr>
              <w:spacing w:after="156"/>
              <w:jc w:val="center"/>
              <w:rPr>
                <w:rFonts w:ascii="仿宋" w:eastAsia="仿宋" w:hAnsi="仿宋" w:cs="Marigold"/>
                <w:i w:val="0"/>
                <w:color w:val="auto"/>
                <w:sz w:val="24"/>
                <w:szCs w:val="24"/>
              </w:rPr>
            </w:pPr>
            <w:r>
              <w:rPr>
                <w:rFonts w:ascii="仿宋" w:eastAsia="仿宋" w:hAnsi="仿宋" w:cs="Marigold" w:hint="eastAsia"/>
                <w:i w:val="0"/>
                <w:color w:val="auto"/>
                <w:sz w:val="24"/>
                <w:szCs w:val="24"/>
              </w:rPr>
              <w:t>管</w:t>
            </w:r>
          </w:p>
          <w:p w:rsidR="00841500" w:rsidRDefault="0010460C">
            <w:pPr>
              <w:spacing w:after="156"/>
              <w:jc w:val="center"/>
              <w:rPr>
                <w:rFonts w:ascii="仿宋" w:eastAsia="仿宋" w:hAnsi="仿宋" w:cs="Marigold"/>
                <w:i w:val="0"/>
                <w:color w:val="auto"/>
                <w:sz w:val="24"/>
                <w:szCs w:val="24"/>
              </w:rPr>
            </w:pPr>
            <w:r>
              <w:rPr>
                <w:rFonts w:ascii="仿宋" w:eastAsia="仿宋" w:hAnsi="仿宋" w:cs="Marigold" w:hint="eastAsia"/>
                <w:i w:val="0"/>
                <w:color w:val="auto"/>
                <w:sz w:val="24"/>
                <w:szCs w:val="24"/>
              </w:rPr>
              <w:t>理</w:t>
            </w:r>
          </w:p>
          <w:p w:rsidR="00841500" w:rsidRDefault="0010460C">
            <w:pPr>
              <w:spacing w:after="156"/>
              <w:jc w:val="center"/>
              <w:rPr>
                <w:rFonts w:ascii="仿宋" w:eastAsia="仿宋" w:hAnsi="仿宋" w:cs="Marigold"/>
                <w:i w:val="0"/>
                <w:color w:val="auto"/>
                <w:sz w:val="24"/>
                <w:szCs w:val="24"/>
              </w:rPr>
            </w:pPr>
            <w:r>
              <w:rPr>
                <w:rFonts w:ascii="仿宋" w:eastAsia="仿宋" w:hAnsi="仿宋" w:cs="Marigold" w:hint="eastAsia"/>
                <w:i w:val="0"/>
                <w:color w:val="auto"/>
                <w:sz w:val="24"/>
                <w:szCs w:val="24"/>
              </w:rPr>
              <w:t>人</w:t>
            </w:r>
          </w:p>
          <w:p w:rsidR="00841500" w:rsidRDefault="0010460C">
            <w:pPr>
              <w:spacing w:after="156"/>
              <w:jc w:val="center"/>
              <w:rPr>
                <w:rFonts w:ascii="仿宋" w:eastAsia="仿宋" w:hAnsi="仿宋" w:cs="Marigold"/>
                <w:i w:val="0"/>
                <w:color w:val="auto"/>
                <w:sz w:val="24"/>
                <w:szCs w:val="24"/>
              </w:rPr>
            </w:pPr>
            <w:r>
              <w:rPr>
                <w:rFonts w:ascii="仿宋" w:eastAsia="仿宋" w:hAnsi="仿宋" w:cs="Marigold" w:hint="eastAsia"/>
                <w:i w:val="0"/>
                <w:color w:val="auto"/>
                <w:sz w:val="24"/>
                <w:szCs w:val="24"/>
              </w:rPr>
              <w:t>员</w:t>
            </w:r>
          </w:p>
        </w:tc>
        <w:tc>
          <w:tcPr>
            <w:tcW w:w="921" w:type="dxa"/>
          </w:tcPr>
          <w:p w:rsidR="00841500" w:rsidRDefault="00841500">
            <w:pPr>
              <w:spacing w:after="156"/>
              <w:jc w:val="center"/>
              <w:rPr>
                <w:rFonts w:ascii="仿宋" w:eastAsia="仿宋" w:hAnsi="仿宋" w:cs="Marigold"/>
                <w:i w:val="0"/>
                <w:color w:val="auto"/>
                <w:sz w:val="24"/>
                <w:szCs w:val="24"/>
              </w:rPr>
            </w:pPr>
          </w:p>
        </w:tc>
        <w:tc>
          <w:tcPr>
            <w:tcW w:w="921" w:type="dxa"/>
          </w:tcPr>
          <w:p w:rsidR="00841500" w:rsidRDefault="00841500">
            <w:pPr>
              <w:spacing w:after="156"/>
              <w:jc w:val="center"/>
              <w:rPr>
                <w:rFonts w:ascii="仿宋" w:eastAsia="仿宋" w:hAnsi="仿宋" w:cs="Marigold"/>
                <w:i w:val="0"/>
                <w:color w:val="auto"/>
                <w:sz w:val="24"/>
                <w:szCs w:val="24"/>
              </w:rPr>
            </w:pPr>
          </w:p>
        </w:tc>
        <w:tc>
          <w:tcPr>
            <w:tcW w:w="921" w:type="dxa"/>
          </w:tcPr>
          <w:p w:rsidR="00841500" w:rsidRDefault="00841500">
            <w:pPr>
              <w:spacing w:after="156"/>
              <w:jc w:val="center"/>
              <w:rPr>
                <w:rFonts w:ascii="仿宋" w:eastAsia="仿宋" w:hAnsi="仿宋" w:cs="Marigold"/>
                <w:i w:val="0"/>
                <w:color w:val="auto"/>
                <w:sz w:val="24"/>
                <w:szCs w:val="24"/>
              </w:rPr>
            </w:pPr>
          </w:p>
        </w:tc>
        <w:tc>
          <w:tcPr>
            <w:tcW w:w="921" w:type="dxa"/>
          </w:tcPr>
          <w:p w:rsidR="00841500" w:rsidRDefault="00841500">
            <w:pPr>
              <w:spacing w:after="156"/>
              <w:jc w:val="center"/>
              <w:rPr>
                <w:rFonts w:ascii="仿宋" w:eastAsia="仿宋" w:hAnsi="仿宋" w:cs="Marigold"/>
                <w:i w:val="0"/>
                <w:color w:val="auto"/>
                <w:sz w:val="24"/>
                <w:szCs w:val="24"/>
              </w:rPr>
            </w:pPr>
          </w:p>
        </w:tc>
        <w:tc>
          <w:tcPr>
            <w:tcW w:w="1202" w:type="dxa"/>
          </w:tcPr>
          <w:p w:rsidR="00841500" w:rsidRDefault="00841500">
            <w:pPr>
              <w:spacing w:after="156"/>
              <w:jc w:val="center"/>
              <w:rPr>
                <w:rFonts w:ascii="仿宋" w:eastAsia="仿宋" w:hAnsi="仿宋" w:cs="Marigold"/>
                <w:i w:val="0"/>
                <w:color w:val="auto"/>
                <w:sz w:val="24"/>
                <w:szCs w:val="24"/>
              </w:rPr>
            </w:pPr>
          </w:p>
        </w:tc>
        <w:tc>
          <w:tcPr>
            <w:tcW w:w="844" w:type="dxa"/>
          </w:tcPr>
          <w:p w:rsidR="00841500" w:rsidRDefault="00841500">
            <w:pPr>
              <w:spacing w:after="156"/>
              <w:jc w:val="center"/>
              <w:rPr>
                <w:rFonts w:ascii="仿宋" w:eastAsia="仿宋" w:hAnsi="仿宋" w:cs="Marigold"/>
                <w:i w:val="0"/>
                <w:color w:val="auto"/>
                <w:sz w:val="24"/>
                <w:szCs w:val="24"/>
              </w:rPr>
            </w:pPr>
          </w:p>
        </w:tc>
        <w:tc>
          <w:tcPr>
            <w:tcW w:w="961" w:type="dxa"/>
          </w:tcPr>
          <w:p w:rsidR="00841500" w:rsidRDefault="00841500">
            <w:pPr>
              <w:spacing w:after="156"/>
              <w:jc w:val="center"/>
              <w:rPr>
                <w:rFonts w:ascii="仿宋" w:eastAsia="仿宋" w:hAnsi="仿宋" w:cs="Marigold"/>
                <w:i w:val="0"/>
                <w:color w:val="auto"/>
                <w:sz w:val="24"/>
                <w:szCs w:val="24"/>
              </w:rPr>
            </w:pPr>
          </w:p>
        </w:tc>
        <w:tc>
          <w:tcPr>
            <w:tcW w:w="848" w:type="dxa"/>
          </w:tcPr>
          <w:p w:rsidR="00841500" w:rsidRDefault="00841500">
            <w:pPr>
              <w:spacing w:after="156"/>
              <w:jc w:val="center"/>
              <w:rPr>
                <w:rFonts w:ascii="仿宋" w:eastAsia="仿宋" w:hAnsi="仿宋" w:cs="Marigold"/>
                <w:i w:val="0"/>
                <w:color w:val="auto"/>
                <w:sz w:val="24"/>
                <w:szCs w:val="24"/>
              </w:rPr>
            </w:pPr>
          </w:p>
        </w:tc>
      </w:tr>
      <w:tr w:rsidR="00841500">
        <w:trPr>
          <w:cantSplit/>
          <w:trHeight w:hRule="exact" w:val="738"/>
        </w:trPr>
        <w:tc>
          <w:tcPr>
            <w:tcW w:w="1070" w:type="dxa"/>
            <w:vMerge/>
            <w:vAlign w:val="center"/>
          </w:tcPr>
          <w:p w:rsidR="00841500" w:rsidRDefault="00841500">
            <w:pPr>
              <w:spacing w:after="156"/>
              <w:jc w:val="center"/>
              <w:rPr>
                <w:rFonts w:ascii="仿宋" w:eastAsia="仿宋" w:hAnsi="仿宋" w:cs="Marigold"/>
                <w:i w:val="0"/>
                <w:color w:val="auto"/>
                <w:sz w:val="24"/>
                <w:szCs w:val="24"/>
              </w:rPr>
            </w:pPr>
          </w:p>
        </w:tc>
        <w:tc>
          <w:tcPr>
            <w:tcW w:w="921" w:type="dxa"/>
          </w:tcPr>
          <w:p w:rsidR="00841500" w:rsidRDefault="00841500">
            <w:pPr>
              <w:spacing w:after="156"/>
              <w:jc w:val="center"/>
              <w:rPr>
                <w:rFonts w:ascii="仿宋" w:eastAsia="仿宋" w:hAnsi="仿宋" w:cs="Marigold"/>
                <w:i w:val="0"/>
                <w:color w:val="auto"/>
                <w:sz w:val="24"/>
                <w:szCs w:val="24"/>
              </w:rPr>
            </w:pPr>
          </w:p>
        </w:tc>
        <w:tc>
          <w:tcPr>
            <w:tcW w:w="921" w:type="dxa"/>
          </w:tcPr>
          <w:p w:rsidR="00841500" w:rsidRDefault="00841500">
            <w:pPr>
              <w:spacing w:after="156"/>
              <w:jc w:val="center"/>
              <w:rPr>
                <w:rFonts w:ascii="仿宋" w:eastAsia="仿宋" w:hAnsi="仿宋" w:cs="Marigold"/>
                <w:i w:val="0"/>
                <w:color w:val="auto"/>
                <w:sz w:val="24"/>
                <w:szCs w:val="24"/>
              </w:rPr>
            </w:pPr>
          </w:p>
        </w:tc>
        <w:tc>
          <w:tcPr>
            <w:tcW w:w="921" w:type="dxa"/>
          </w:tcPr>
          <w:p w:rsidR="00841500" w:rsidRDefault="00841500">
            <w:pPr>
              <w:spacing w:after="156"/>
              <w:jc w:val="center"/>
              <w:rPr>
                <w:rFonts w:ascii="仿宋" w:eastAsia="仿宋" w:hAnsi="仿宋" w:cs="Marigold"/>
                <w:i w:val="0"/>
                <w:color w:val="auto"/>
                <w:sz w:val="24"/>
                <w:szCs w:val="24"/>
              </w:rPr>
            </w:pPr>
          </w:p>
        </w:tc>
        <w:tc>
          <w:tcPr>
            <w:tcW w:w="921" w:type="dxa"/>
          </w:tcPr>
          <w:p w:rsidR="00841500" w:rsidRDefault="00841500">
            <w:pPr>
              <w:spacing w:after="156"/>
              <w:jc w:val="center"/>
              <w:rPr>
                <w:rFonts w:ascii="仿宋" w:eastAsia="仿宋" w:hAnsi="仿宋" w:cs="Marigold"/>
                <w:i w:val="0"/>
                <w:color w:val="auto"/>
                <w:sz w:val="24"/>
                <w:szCs w:val="24"/>
              </w:rPr>
            </w:pPr>
          </w:p>
        </w:tc>
        <w:tc>
          <w:tcPr>
            <w:tcW w:w="1202" w:type="dxa"/>
          </w:tcPr>
          <w:p w:rsidR="00841500" w:rsidRDefault="00841500">
            <w:pPr>
              <w:spacing w:after="156"/>
              <w:jc w:val="center"/>
              <w:rPr>
                <w:rFonts w:ascii="仿宋" w:eastAsia="仿宋" w:hAnsi="仿宋" w:cs="Marigold"/>
                <w:i w:val="0"/>
                <w:color w:val="auto"/>
                <w:sz w:val="24"/>
                <w:szCs w:val="24"/>
              </w:rPr>
            </w:pPr>
          </w:p>
        </w:tc>
        <w:tc>
          <w:tcPr>
            <w:tcW w:w="844" w:type="dxa"/>
          </w:tcPr>
          <w:p w:rsidR="00841500" w:rsidRDefault="00841500">
            <w:pPr>
              <w:spacing w:after="156"/>
              <w:jc w:val="center"/>
              <w:rPr>
                <w:rFonts w:ascii="仿宋" w:eastAsia="仿宋" w:hAnsi="仿宋" w:cs="Marigold"/>
                <w:i w:val="0"/>
                <w:color w:val="auto"/>
                <w:sz w:val="24"/>
                <w:szCs w:val="24"/>
              </w:rPr>
            </w:pPr>
          </w:p>
        </w:tc>
        <w:tc>
          <w:tcPr>
            <w:tcW w:w="961" w:type="dxa"/>
          </w:tcPr>
          <w:p w:rsidR="00841500" w:rsidRDefault="00841500">
            <w:pPr>
              <w:spacing w:after="156"/>
              <w:jc w:val="center"/>
              <w:rPr>
                <w:rFonts w:ascii="仿宋" w:eastAsia="仿宋" w:hAnsi="仿宋" w:cs="Marigold"/>
                <w:i w:val="0"/>
                <w:color w:val="auto"/>
                <w:sz w:val="24"/>
                <w:szCs w:val="24"/>
              </w:rPr>
            </w:pPr>
          </w:p>
        </w:tc>
        <w:tc>
          <w:tcPr>
            <w:tcW w:w="848" w:type="dxa"/>
          </w:tcPr>
          <w:p w:rsidR="00841500" w:rsidRDefault="00841500">
            <w:pPr>
              <w:spacing w:after="156"/>
              <w:jc w:val="center"/>
              <w:rPr>
                <w:rFonts w:ascii="仿宋" w:eastAsia="仿宋" w:hAnsi="仿宋" w:cs="Marigold"/>
                <w:i w:val="0"/>
                <w:color w:val="auto"/>
                <w:sz w:val="24"/>
                <w:szCs w:val="24"/>
              </w:rPr>
            </w:pPr>
          </w:p>
        </w:tc>
      </w:tr>
      <w:tr w:rsidR="00841500">
        <w:trPr>
          <w:cantSplit/>
          <w:trHeight w:hRule="exact" w:val="738"/>
        </w:trPr>
        <w:tc>
          <w:tcPr>
            <w:tcW w:w="1070" w:type="dxa"/>
            <w:vMerge/>
            <w:vAlign w:val="center"/>
          </w:tcPr>
          <w:p w:rsidR="00841500" w:rsidRDefault="00841500">
            <w:pPr>
              <w:spacing w:after="156"/>
              <w:jc w:val="center"/>
              <w:rPr>
                <w:rFonts w:ascii="仿宋" w:eastAsia="仿宋" w:hAnsi="仿宋" w:cs="Marigold"/>
                <w:i w:val="0"/>
                <w:color w:val="auto"/>
                <w:sz w:val="24"/>
                <w:szCs w:val="24"/>
              </w:rPr>
            </w:pPr>
          </w:p>
        </w:tc>
        <w:tc>
          <w:tcPr>
            <w:tcW w:w="921" w:type="dxa"/>
          </w:tcPr>
          <w:p w:rsidR="00841500" w:rsidRDefault="00841500">
            <w:pPr>
              <w:spacing w:after="156"/>
              <w:jc w:val="center"/>
              <w:rPr>
                <w:rFonts w:ascii="仿宋" w:eastAsia="仿宋" w:hAnsi="仿宋" w:cs="Marigold"/>
                <w:i w:val="0"/>
                <w:color w:val="auto"/>
                <w:sz w:val="24"/>
                <w:szCs w:val="24"/>
              </w:rPr>
            </w:pPr>
          </w:p>
        </w:tc>
        <w:tc>
          <w:tcPr>
            <w:tcW w:w="921" w:type="dxa"/>
          </w:tcPr>
          <w:p w:rsidR="00841500" w:rsidRDefault="00841500">
            <w:pPr>
              <w:spacing w:after="156"/>
              <w:jc w:val="center"/>
              <w:rPr>
                <w:rFonts w:ascii="仿宋" w:eastAsia="仿宋" w:hAnsi="仿宋" w:cs="Marigold"/>
                <w:i w:val="0"/>
                <w:color w:val="auto"/>
                <w:sz w:val="24"/>
                <w:szCs w:val="24"/>
              </w:rPr>
            </w:pPr>
          </w:p>
        </w:tc>
        <w:tc>
          <w:tcPr>
            <w:tcW w:w="921" w:type="dxa"/>
          </w:tcPr>
          <w:p w:rsidR="00841500" w:rsidRDefault="00841500">
            <w:pPr>
              <w:spacing w:after="156"/>
              <w:jc w:val="center"/>
              <w:rPr>
                <w:rFonts w:ascii="仿宋" w:eastAsia="仿宋" w:hAnsi="仿宋" w:cs="Marigold"/>
                <w:i w:val="0"/>
                <w:color w:val="auto"/>
                <w:sz w:val="24"/>
                <w:szCs w:val="24"/>
              </w:rPr>
            </w:pPr>
          </w:p>
        </w:tc>
        <w:tc>
          <w:tcPr>
            <w:tcW w:w="921" w:type="dxa"/>
          </w:tcPr>
          <w:p w:rsidR="00841500" w:rsidRDefault="00841500">
            <w:pPr>
              <w:spacing w:after="156"/>
              <w:jc w:val="center"/>
              <w:rPr>
                <w:rFonts w:ascii="仿宋" w:eastAsia="仿宋" w:hAnsi="仿宋" w:cs="Marigold"/>
                <w:i w:val="0"/>
                <w:color w:val="auto"/>
                <w:sz w:val="24"/>
                <w:szCs w:val="24"/>
              </w:rPr>
            </w:pPr>
          </w:p>
        </w:tc>
        <w:tc>
          <w:tcPr>
            <w:tcW w:w="1202" w:type="dxa"/>
          </w:tcPr>
          <w:p w:rsidR="00841500" w:rsidRDefault="00841500">
            <w:pPr>
              <w:spacing w:after="156"/>
              <w:jc w:val="center"/>
              <w:rPr>
                <w:rFonts w:ascii="仿宋" w:eastAsia="仿宋" w:hAnsi="仿宋" w:cs="Marigold"/>
                <w:i w:val="0"/>
                <w:color w:val="auto"/>
                <w:sz w:val="24"/>
                <w:szCs w:val="24"/>
              </w:rPr>
            </w:pPr>
          </w:p>
        </w:tc>
        <w:tc>
          <w:tcPr>
            <w:tcW w:w="844" w:type="dxa"/>
          </w:tcPr>
          <w:p w:rsidR="00841500" w:rsidRDefault="00841500">
            <w:pPr>
              <w:spacing w:after="156"/>
              <w:jc w:val="center"/>
              <w:rPr>
                <w:rFonts w:ascii="仿宋" w:eastAsia="仿宋" w:hAnsi="仿宋" w:cs="Marigold"/>
                <w:i w:val="0"/>
                <w:color w:val="auto"/>
                <w:sz w:val="24"/>
                <w:szCs w:val="24"/>
              </w:rPr>
            </w:pPr>
          </w:p>
        </w:tc>
        <w:tc>
          <w:tcPr>
            <w:tcW w:w="961" w:type="dxa"/>
          </w:tcPr>
          <w:p w:rsidR="00841500" w:rsidRDefault="00841500">
            <w:pPr>
              <w:spacing w:after="156"/>
              <w:jc w:val="center"/>
              <w:rPr>
                <w:rFonts w:ascii="仿宋" w:eastAsia="仿宋" w:hAnsi="仿宋" w:cs="Marigold"/>
                <w:i w:val="0"/>
                <w:color w:val="auto"/>
                <w:sz w:val="24"/>
                <w:szCs w:val="24"/>
              </w:rPr>
            </w:pPr>
          </w:p>
        </w:tc>
        <w:tc>
          <w:tcPr>
            <w:tcW w:w="848" w:type="dxa"/>
          </w:tcPr>
          <w:p w:rsidR="00841500" w:rsidRDefault="00841500">
            <w:pPr>
              <w:spacing w:after="156"/>
              <w:jc w:val="center"/>
              <w:rPr>
                <w:rFonts w:ascii="仿宋" w:eastAsia="仿宋" w:hAnsi="仿宋" w:cs="Marigold"/>
                <w:i w:val="0"/>
                <w:color w:val="auto"/>
                <w:sz w:val="24"/>
                <w:szCs w:val="24"/>
              </w:rPr>
            </w:pPr>
          </w:p>
        </w:tc>
      </w:tr>
      <w:tr w:rsidR="00841500">
        <w:trPr>
          <w:cantSplit/>
          <w:trHeight w:hRule="exact" w:val="738"/>
        </w:trPr>
        <w:tc>
          <w:tcPr>
            <w:tcW w:w="1070" w:type="dxa"/>
            <w:vMerge w:val="restart"/>
            <w:vAlign w:val="center"/>
          </w:tcPr>
          <w:p w:rsidR="00841500" w:rsidRDefault="0010460C">
            <w:pPr>
              <w:spacing w:after="156"/>
              <w:jc w:val="center"/>
              <w:rPr>
                <w:rFonts w:ascii="仿宋" w:eastAsia="仿宋" w:hAnsi="仿宋" w:cs="Marigold"/>
                <w:i w:val="0"/>
                <w:color w:val="auto"/>
                <w:sz w:val="24"/>
                <w:szCs w:val="24"/>
              </w:rPr>
            </w:pPr>
            <w:r>
              <w:rPr>
                <w:rFonts w:ascii="仿宋" w:eastAsia="仿宋" w:hAnsi="仿宋" w:cs="Marigold" w:hint="eastAsia"/>
                <w:i w:val="0"/>
                <w:color w:val="auto"/>
                <w:sz w:val="24"/>
                <w:szCs w:val="24"/>
              </w:rPr>
              <w:t>技</w:t>
            </w:r>
          </w:p>
          <w:p w:rsidR="00841500" w:rsidRDefault="0010460C">
            <w:pPr>
              <w:spacing w:after="156"/>
              <w:jc w:val="center"/>
              <w:rPr>
                <w:rFonts w:ascii="仿宋" w:eastAsia="仿宋" w:hAnsi="仿宋" w:cs="Marigold"/>
                <w:i w:val="0"/>
                <w:color w:val="auto"/>
                <w:sz w:val="24"/>
                <w:szCs w:val="24"/>
              </w:rPr>
            </w:pPr>
            <w:r>
              <w:rPr>
                <w:rFonts w:ascii="仿宋" w:eastAsia="仿宋" w:hAnsi="仿宋" w:cs="Marigold" w:hint="eastAsia"/>
                <w:i w:val="0"/>
                <w:color w:val="auto"/>
                <w:sz w:val="24"/>
                <w:szCs w:val="24"/>
              </w:rPr>
              <w:t>术</w:t>
            </w:r>
          </w:p>
          <w:p w:rsidR="00841500" w:rsidRDefault="0010460C">
            <w:pPr>
              <w:spacing w:after="156"/>
              <w:jc w:val="center"/>
              <w:rPr>
                <w:rFonts w:ascii="仿宋" w:eastAsia="仿宋" w:hAnsi="仿宋" w:cs="Marigold"/>
                <w:i w:val="0"/>
                <w:color w:val="auto"/>
                <w:sz w:val="24"/>
                <w:szCs w:val="24"/>
              </w:rPr>
            </w:pPr>
            <w:r>
              <w:rPr>
                <w:rFonts w:ascii="仿宋" w:eastAsia="仿宋" w:hAnsi="仿宋" w:cs="Marigold" w:hint="eastAsia"/>
                <w:i w:val="0"/>
                <w:color w:val="auto"/>
                <w:sz w:val="24"/>
                <w:szCs w:val="24"/>
              </w:rPr>
              <w:t>人</w:t>
            </w:r>
          </w:p>
          <w:p w:rsidR="00841500" w:rsidRDefault="0010460C">
            <w:pPr>
              <w:spacing w:after="156"/>
              <w:jc w:val="center"/>
              <w:rPr>
                <w:rFonts w:ascii="仿宋" w:eastAsia="仿宋" w:hAnsi="仿宋" w:cs="Marigold"/>
                <w:i w:val="0"/>
                <w:color w:val="auto"/>
                <w:sz w:val="24"/>
                <w:szCs w:val="24"/>
              </w:rPr>
            </w:pPr>
            <w:r>
              <w:rPr>
                <w:rFonts w:ascii="仿宋" w:eastAsia="仿宋" w:hAnsi="仿宋" w:cs="Marigold" w:hint="eastAsia"/>
                <w:i w:val="0"/>
                <w:color w:val="auto"/>
                <w:sz w:val="24"/>
                <w:szCs w:val="24"/>
              </w:rPr>
              <w:t>员</w:t>
            </w:r>
          </w:p>
        </w:tc>
        <w:tc>
          <w:tcPr>
            <w:tcW w:w="921" w:type="dxa"/>
          </w:tcPr>
          <w:p w:rsidR="00841500" w:rsidRDefault="00841500">
            <w:pPr>
              <w:spacing w:after="156"/>
              <w:jc w:val="center"/>
              <w:rPr>
                <w:rFonts w:ascii="仿宋" w:eastAsia="仿宋" w:hAnsi="仿宋" w:cs="Marigold"/>
                <w:i w:val="0"/>
                <w:color w:val="auto"/>
                <w:sz w:val="24"/>
                <w:szCs w:val="24"/>
              </w:rPr>
            </w:pPr>
          </w:p>
        </w:tc>
        <w:tc>
          <w:tcPr>
            <w:tcW w:w="921" w:type="dxa"/>
          </w:tcPr>
          <w:p w:rsidR="00841500" w:rsidRDefault="00841500">
            <w:pPr>
              <w:spacing w:after="156"/>
              <w:jc w:val="center"/>
              <w:rPr>
                <w:rFonts w:ascii="仿宋" w:eastAsia="仿宋" w:hAnsi="仿宋" w:cs="Marigold"/>
                <w:i w:val="0"/>
                <w:color w:val="auto"/>
                <w:sz w:val="24"/>
                <w:szCs w:val="24"/>
              </w:rPr>
            </w:pPr>
          </w:p>
        </w:tc>
        <w:tc>
          <w:tcPr>
            <w:tcW w:w="921" w:type="dxa"/>
          </w:tcPr>
          <w:p w:rsidR="00841500" w:rsidRDefault="00841500">
            <w:pPr>
              <w:spacing w:after="156"/>
              <w:jc w:val="center"/>
              <w:rPr>
                <w:rFonts w:ascii="仿宋" w:eastAsia="仿宋" w:hAnsi="仿宋" w:cs="Marigold"/>
                <w:i w:val="0"/>
                <w:color w:val="auto"/>
                <w:sz w:val="24"/>
                <w:szCs w:val="24"/>
              </w:rPr>
            </w:pPr>
          </w:p>
        </w:tc>
        <w:tc>
          <w:tcPr>
            <w:tcW w:w="921" w:type="dxa"/>
          </w:tcPr>
          <w:p w:rsidR="00841500" w:rsidRDefault="00841500">
            <w:pPr>
              <w:spacing w:after="156"/>
              <w:jc w:val="center"/>
              <w:rPr>
                <w:rFonts w:ascii="仿宋" w:eastAsia="仿宋" w:hAnsi="仿宋" w:cs="Marigold"/>
                <w:i w:val="0"/>
                <w:color w:val="auto"/>
                <w:sz w:val="24"/>
                <w:szCs w:val="24"/>
              </w:rPr>
            </w:pPr>
          </w:p>
        </w:tc>
        <w:tc>
          <w:tcPr>
            <w:tcW w:w="1202" w:type="dxa"/>
          </w:tcPr>
          <w:p w:rsidR="00841500" w:rsidRDefault="00841500">
            <w:pPr>
              <w:spacing w:after="156"/>
              <w:jc w:val="center"/>
              <w:rPr>
                <w:rFonts w:ascii="仿宋" w:eastAsia="仿宋" w:hAnsi="仿宋" w:cs="Marigold"/>
                <w:i w:val="0"/>
                <w:color w:val="auto"/>
                <w:sz w:val="24"/>
                <w:szCs w:val="24"/>
              </w:rPr>
            </w:pPr>
          </w:p>
        </w:tc>
        <w:tc>
          <w:tcPr>
            <w:tcW w:w="844" w:type="dxa"/>
          </w:tcPr>
          <w:p w:rsidR="00841500" w:rsidRDefault="00841500">
            <w:pPr>
              <w:spacing w:after="156"/>
              <w:jc w:val="center"/>
              <w:rPr>
                <w:rFonts w:ascii="仿宋" w:eastAsia="仿宋" w:hAnsi="仿宋" w:cs="Marigold"/>
                <w:i w:val="0"/>
                <w:color w:val="auto"/>
                <w:sz w:val="24"/>
                <w:szCs w:val="24"/>
              </w:rPr>
            </w:pPr>
          </w:p>
        </w:tc>
        <w:tc>
          <w:tcPr>
            <w:tcW w:w="961" w:type="dxa"/>
          </w:tcPr>
          <w:p w:rsidR="00841500" w:rsidRDefault="00841500">
            <w:pPr>
              <w:spacing w:after="156"/>
              <w:jc w:val="center"/>
              <w:rPr>
                <w:rFonts w:ascii="仿宋" w:eastAsia="仿宋" w:hAnsi="仿宋" w:cs="Marigold"/>
                <w:i w:val="0"/>
                <w:color w:val="auto"/>
                <w:sz w:val="24"/>
                <w:szCs w:val="24"/>
              </w:rPr>
            </w:pPr>
          </w:p>
        </w:tc>
        <w:tc>
          <w:tcPr>
            <w:tcW w:w="848" w:type="dxa"/>
          </w:tcPr>
          <w:p w:rsidR="00841500" w:rsidRDefault="00841500">
            <w:pPr>
              <w:spacing w:after="156"/>
              <w:jc w:val="center"/>
              <w:rPr>
                <w:rFonts w:ascii="仿宋" w:eastAsia="仿宋" w:hAnsi="仿宋" w:cs="Marigold"/>
                <w:i w:val="0"/>
                <w:color w:val="auto"/>
                <w:sz w:val="24"/>
                <w:szCs w:val="24"/>
              </w:rPr>
            </w:pPr>
          </w:p>
        </w:tc>
      </w:tr>
      <w:tr w:rsidR="00841500">
        <w:trPr>
          <w:cantSplit/>
          <w:trHeight w:hRule="exact" w:val="738"/>
        </w:trPr>
        <w:tc>
          <w:tcPr>
            <w:tcW w:w="1070" w:type="dxa"/>
            <w:vMerge/>
            <w:vAlign w:val="center"/>
          </w:tcPr>
          <w:p w:rsidR="00841500" w:rsidRDefault="00841500">
            <w:pPr>
              <w:spacing w:after="156"/>
              <w:jc w:val="center"/>
              <w:rPr>
                <w:rFonts w:ascii="仿宋" w:eastAsia="仿宋" w:hAnsi="仿宋" w:cs="Marigold"/>
                <w:i w:val="0"/>
                <w:color w:val="auto"/>
                <w:sz w:val="24"/>
                <w:szCs w:val="24"/>
              </w:rPr>
            </w:pPr>
          </w:p>
        </w:tc>
        <w:tc>
          <w:tcPr>
            <w:tcW w:w="921" w:type="dxa"/>
          </w:tcPr>
          <w:p w:rsidR="00841500" w:rsidRDefault="00841500">
            <w:pPr>
              <w:spacing w:after="156"/>
              <w:jc w:val="center"/>
              <w:rPr>
                <w:rFonts w:ascii="仿宋" w:eastAsia="仿宋" w:hAnsi="仿宋" w:cs="Marigold"/>
                <w:i w:val="0"/>
                <w:color w:val="auto"/>
                <w:sz w:val="24"/>
                <w:szCs w:val="24"/>
              </w:rPr>
            </w:pPr>
          </w:p>
        </w:tc>
        <w:tc>
          <w:tcPr>
            <w:tcW w:w="921" w:type="dxa"/>
          </w:tcPr>
          <w:p w:rsidR="00841500" w:rsidRDefault="00841500">
            <w:pPr>
              <w:spacing w:after="156"/>
              <w:jc w:val="center"/>
              <w:rPr>
                <w:rFonts w:ascii="仿宋" w:eastAsia="仿宋" w:hAnsi="仿宋" w:cs="Marigold"/>
                <w:i w:val="0"/>
                <w:color w:val="auto"/>
                <w:sz w:val="24"/>
                <w:szCs w:val="24"/>
              </w:rPr>
            </w:pPr>
          </w:p>
        </w:tc>
        <w:tc>
          <w:tcPr>
            <w:tcW w:w="921" w:type="dxa"/>
          </w:tcPr>
          <w:p w:rsidR="00841500" w:rsidRDefault="00841500">
            <w:pPr>
              <w:spacing w:after="156"/>
              <w:jc w:val="center"/>
              <w:rPr>
                <w:rFonts w:ascii="仿宋" w:eastAsia="仿宋" w:hAnsi="仿宋" w:cs="Marigold"/>
                <w:i w:val="0"/>
                <w:color w:val="auto"/>
                <w:sz w:val="24"/>
                <w:szCs w:val="24"/>
              </w:rPr>
            </w:pPr>
          </w:p>
        </w:tc>
        <w:tc>
          <w:tcPr>
            <w:tcW w:w="921" w:type="dxa"/>
          </w:tcPr>
          <w:p w:rsidR="00841500" w:rsidRDefault="00841500">
            <w:pPr>
              <w:spacing w:after="156"/>
              <w:jc w:val="center"/>
              <w:rPr>
                <w:rFonts w:ascii="仿宋" w:eastAsia="仿宋" w:hAnsi="仿宋" w:cs="Marigold"/>
                <w:i w:val="0"/>
                <w:color w:val="auto"/>
                <w:sz w:val="24"/>
                <w:szCs w:val="24"/>
              </w:rPr>
            </w:pPr>
          </w:p>
        </w:tc>
        <w:tc>
          <w:tcPr>
            <w:tcW w:w="1202" w:type="dxa"/>
          </w:tcPr>
          <w:p w:rsidR="00841500" w:rsidRDefault="00841500">
            <w:pPr>
              <w:spacing w:after="156"/>
              <w:jc w:val="center"/>
              <w:rPr>
                <w:rFonts w:ascii="仿宋" w:eastAsia="仿宋" w:hAnsi="仿宋" w:cs="Marigold"/>
                <w:i w:val="0"/>
                <w:color w:val="auto"/>
                <w:sz w:val="24"/>
                <w:szCs w:val="24"/>
              </w:rPr>
            </w:pPr>
          </w:p>
        </w:tc>
        <w:tc>
          <w:tcPr>
            <w:tcW w:w="844" w:type="dxa"/>
          </w:tcPr>
          <w:p w:rsidR="00841500" w:rsidRDefault="00841500">
            <w:pPr>
              <w:spacing w:after="156"/>
              <w:jc w:val="center"/>
              <w:rPr>
                <w:rFonts w:ascii="仿宋" w:eastAsia="仿宋" w:hAnsi="仿宋" w:cs="Marigold"/>
                <w:i w:val="0"/>
                <w:color w:val="auto"/>
                <w:sz w:val="24"/>
                <w:szCs w:val="24"/>
              </w:rPr>
            </w:pPr>
          </w:p>
        </w:tc>
        <w:tc>
          <w:tcPr>
            <w:tcW w:w="961" w:type="dxa"/>
          </w:tcPr>
          <w:p w:rsidR="00841500" w:rsidRDefault="00841500">
            <w:pPr>
              <w:spacing w:after="156"/>
              <w:jc w:val="center"/>
              <w:rPr>
                <w:rFonts w:ascii="仿宋" w:eastAsia="仿宋" w:hAnsi="仿宋" w:cs="Marigold"/>
                <w:i w:val="0"/>
                <w:color w:val="auto"/>
                <w:sz w:val="24"/>
                <w:szCs w:val="24"/>
              </w:rPr>
            </w:pPr>
          </w:p>
        </w:tc>
        <w:tc>
          <w:tcPr>
            <w:tcW w:w="848" w:type="dxa"/>
          </w:tcPr>
          <w:p w:rsidR="00841500" w:rsidRDefault="00841500">
            <w:pPr>
              <w:spacing w:after="156"/>
              <w:jc w:val="center"/>
              <w:rPr>
                <w:rFonts w:ascii="仿宋" w:eastAsia="仿宋" w:hAnsi="仿宋" w:cs="Marigold"/>
                <w:i w:val="0"/>
                <w:color w:val="auto"/>
                <w:sz w:val="24"/>
                <w:szCs w:val="24"/>
              </w:rPr>
            </w:pPr>
          </w:p>
        </w:tc>
      </w:tr>
      <w:tr w:rsidR="00841500">
        <w:trPr>
          <w:cantSplit/>
          <w:trHeight w:hRule="exact" w:val="738"/>
        </w:trPr>
        <w:tc>
          <w:tcPr>
            <w:tcW w:w="1070" w:type="dxa"/>
            <w:vMerge/>
            <w:vAlign w:val="center"/>
          </w:tcPr>
          <w:p w:rsidR="00841500" w:rsidRDefault="00841500">
            <w:pPr>
              <w:spacing w:after="156"/>
              <w:jc w:val="center"/>
              <w:rPr>
                <w:rFonts w:ascii="仿宋" w:eastAsia="仿宋" w:hAnsi="仿宋" w:cs="Marigold"/>
                <w:i w:val="0"/>
                <w:color w:val="auto"/>
                <w:sz w:val="24"/>
                <w:szCs w:val="24"/>
              </w:rPr>
            </w:pPr>
          </w:p>
        </w:tc>
        <w:tc>
          <w:tcPr>
            <w:tcW w:w="921" w:type="dxa"/>
          </w:tcPr>
          <w:p w:rsidR="00841500" w:rsidRDefault="00841500">
            <w:pPr>
              <w:spacing w:after="156"/>
              <w:jc w:val="center"/>
              <w:rPr>
                <w:rFonts w:ascii="仿宋" w:eastAsia="仿宋" w:hAnsi="仿宋" w:cs="Marigold"/>
                <w:i w:val="0"/>
                <w:color w:val="auto"/>
                <w:sz w:val="24"/>
                <w:szCs w:val="24"/>
              </w:rPr>
            </w:pPr>
          </w:p>
        </w:tc>
        <w:tc>
          <w:tcPr>
            <w:tcW w:w="921" w:type="dxa"/>
          </w:tcPr>
          <w:p w:rsidR="00841500" w:rsidRDefault="00841500">
            <w:pPr>
              <w:spacing w:after="156"/>
              <w:jc w:val="center"/>
              <w:rPr>
                <w:rFonts w:ascii="仿宋" w:eastAsia="仿宋" w:hAnsi="仿宋" w:cs="Marigold"/>
                <w:i w:val="0"/>
                <w:color w:val="auto"/>
                <w:sz w:val="24"/>
                <w:szCs w:val="24"/>
              </w:rPr>
            </w:pPr>
          </w:p>
        </w:tc>
        <w:tc>
          <w:tcPr>
            <w:tcW w:w="921" w:type="dxa"/>
          </w:tcPr>
          <w:p w:rsidR="00841500" w:rsidRDefault="00841500">
            <w:pPr>
              <w:spacing w:after="156"/>
              <w:jc w:val="center"/>
              <w:rPr>
                <w:rFonts w:ascii="仿宋" w:eastAsia="仿宋" w:hAnsi="仿宋" w:cs="Marigold"/>
                <w:i w:val="0"/>
                <w:color w:val="auto"/>
                <w:sz w:val="24"/>
                <w:szCs w:val="24"/>
              </w:rPr>
            </w:pPr>
          </w:p>
        </w:tc>
        <w:tc>
          <w:tcPr>
            <w:tcW w:w="921" w:type="dxa"/>
          </w:tcPr>
          <w:p w:rsidR="00841500" w:rsidRDefault="00841500">
            <w:pPr>
              <w:spacing w:after="156"/>
              <w:jc w:val="center"/>
              <w:rPr>
                <w:rFonts w:ascii="仿宋" w:eastAsia="仿宋" w:hAnsi="仿宋" w:cs="Marigold"/>
                <w:i w:val="0"/>
                <w:color w:val="auto"/>
                <w:sz w:val="24"/>
                <w:szCs w:val="24"/>
              </w:rPr>
            </w:pPr>
          </w:p>
        </w:tc>
        <w:tc>
          <w:tcPr>
            <w:tcW w:w="1202" w:type="dxa"/>
          </w:tcPr>
          <w:p w:rsidR="00841500" w:rsidRDefault="00841500">
            <w:pPr>
              <w:spacing w:after="156"/>
              <w:jc w:val="center"/>
              <w:rPr>
                <w:rFonts w:ascii="仿宋" w:eastAsia="仿宋" w:hAnsi="仿宋" w:cs="Marigold"/>
                <w:i w:val="0"/>
                <w:color w:val="auto"/>
                <w:sz w:val="24"/>
                <w:szCs w:val="24"/>
              </w:rPr>
            </w:pPr>
          </w:p>
        </w:tc>
        <w:tc>
          <w:tcPr>
            <w:tcW w:w="844" w:type="dxa"/>
          </w:tcPr>
          <w:p w:rsidR="00841500" w:rsidRDefault="00841500">
            <w:pPr>
              <w:spacing w:after="156"/>
              <w:jc w:val="center"/>
              <w:rPr>
                <w:rFonts w:ascii="仿宋" w:eastAsia="仿宋" w:hAnsi="仿宋" w:cs="Marigold"/>
                <w:i w:val="0"/>
                <w:color w:val="auto"/>
                <w:sz w:val="24"/>
                <w:szCs w:val="24"/>
              </w:rPr>
            </w:pPr>
          </w:p>
        </w:tc>
        <w:tc>
          <w:tcPr>
            <w:tcW w:w="961" w:type="dxa"/>
          </w:tcPr>
          <w:p w:rsidR="00841500" w:rsidRDefault="00841500">
            <w:pPr>
              <w:spacing w:after="156"/>
              <w:jc w:val="center"/>
              <w:rPr>
                <w:rFonts w:ascii="仿宋" w:eastAsia="仿宋" w:hAnsi="仿宋" w:cs="Marigold"/>
                <w:i w:val="0"/>
                <w:color w:val="auto"/>
                <w:sz w:val="24"/>
                <w:szCs w:val="24"/>
              </w:rPr>
            </w:pPr>
          </w:p>
        </w:tc>
        <w:tc>
          <w:tcPr>
            <w:tcW w:w="848" w:type="dxa"/>
          </w:tcPr>
          <w:p w:rsidR="00841500" w:rsidRDefault="00841500">
            <w:pPr>
              <w:spacing w:after="156"/>
              <w:jc w:val="center"/>
              <w:rPr>
                <w:rFonts w:ascii="仿宋" w:eastAsia="仿宋" w:hAnsi="仿宋" w:cs="Marigold"/>
                <w:i w:val="0"/>
                <w:color w:val="auto"/>
                <w:sz w:val="24"/>
                <w:szCs w:val="24"/>
              </w:rPr>
            </w:pPr>
          </w:p>
        </w:tc>
      </w:tr>
      <w:tr w:rsidR="00841500">
        <w:trPr>
          <w:cantSplit/>
          <w:trHeight w:hRule="exact" w:val="738"/>
        </w:trPr>
        <w:tc>
          <w:tcPr>
            <w:tcW w:w="1070" w:type="dxa"/>
            <w:vMerge w:val="restart"/>
            <w:vAlign w:val="center"/>
          </w:tcPr>
          <w:p w:rsidR="00841500" w:rsidRDefault="0010460C">
            <w:pPr>
              <w:spacing w:after="156"/>
              <w:jc w:val="center"/>
              <w:rPr>
                <w:rFonts w:ascii="仿宋" w:eastAsia="仿宋" w:hAnsi="仿宋" w:cs="Marigold"/>
                <w:i w:val="0"/>
                <w:color w:val="auto"/>
                <w:sz w:val="24"/>
                <w:szCs w:val="24"/>
              </w:rPr>
            </w:pPr>
            <w:r>
              <w:rPr>
                <w:rFonts w:ascii="仿宋" w:eastAsia="仿宋" w:hAnsi="仿宋" w:cs="Marigold" w:hint="eastAsia"/>
                <w:i w:val="0"/>
                <w:color w:val="auto"/>
                <w:sz w:val="24"/>
                <w:szCs w:val="24"/>
              </w:rPr>
              <w:t>售后</w:t>
            </w:r>
          </w:p>
          <w:p w:rsidR="00841500" w:rsidRDefault="0010460C">
            <w:pPr>
              <w:spacing w:after="156"/>
              <w:jc w:val="center"/>
              <w:rPr>
                <w:rFonts w:ascii="仿宋" w:eastAsia="仿宋" w:hAnsi="仿宋" w:cs="Marigold"/>
                <w:i w:val="0"/>
                <w:color w:val="auto"/>
                <w:sz w:val="24"/>
                <w:szCs w:val="24"/>
              </w:rPr>
            </w:pPr>
            <w:r>
              <w:rPr>
                <w:rFonts w:ascii="仿宋" w:eastAsia="仿宋" w:hAnsi="仿宋" w:cs="Marigold" w:hint="eastAsia"/>
                <w:i w:val="0"/>
                <w:color w:val="auto"/>
                <w:sz w:val="24"/>
                <w:szCs w:val="24"/>
              </w:rPr>
              <w:t>服务</w:t>
            </w:r>
          </w:p>
          <w:p w:rsidR="00841500" w:rsidRDefault="0010460C">
            <w:pPr>
              <w:spacing w:after="156"/>
              <w:jc w:val="center"/>
              <w:rPr>
                <w:rFonts w:ascii="仿宋" w:eastAsia="仿宋" w:hAnsi="仿宋" w:cs="Marigold"/>
                <w:i w:val="0"/>
                <w:color w:val="auto"/>
                <w:sz w:val="24"/>
                <w:szCs w:val="24"/>
              </w:rPr>
            </w:pPr>
            <w:r>
              <w:rPr>
                <w:rFonts w:ascii="仿宋" w:eastAsia="仿宋" w:hAnsi="仿宋" w:cs="Marigold" w:hint="eastAsia"/>
                <w:i w:val="0"/>
                <w:color w:val="auto"/>
                <w:sz w:val="24"/>
                <w:szCs w:val="24"/>
              </w:rPr>
              <w:t>人员</w:t>
            </w:r>
          </w:p>
        </w:tc>
        <w:tc>
          <w:tcPr>
            <w:tcW w:w="921" w:type="dxa"/>
          </w:tcPr>
          <w:p w:rsidR="00841500" w:rsidRDefault="00841500">
            <w:pPr>
              <w:spacing w:after="156"/>
              <w:jc w:val="center"/>
              <w:rPr>
                <w:rFonts w:ascii="仿宋" w:eastAsia="仿宋" w:hAnsi="仿宋" w:cs="Marigold"/>
                <w:i w:val="0"/>
                <w:color w:val="auto"/>
                <w:sz w:val="24"/>
                <w:szCs w:val="24"/>
              </w:rPr>
            </w:pPr>
          </w:p>
        </w:tc>
        <w:tc>
          <w:tcPr>
            <w:tcW w:w="921" w:type="dxa"/>
          </w:tcPr>
          <w:p w:rsidR="00841500" w:rsidRDefault="00841500">
            <w:pPr>
              <w:spacing w:after="156"/>
              <w:jc w:val="center"/>
              <w:rPr>
                <w:rFonts w:ascii="仿宋" w:eastAsia="仿宋" w:hAnsi="仿宋" w:cs="Marigold"/>
                <w:i w:val="0"/>
                <w:color w:val="auto"/>
                <w:sz w:val="24"/>
                <w:szCs w:val="24"/>
              </w:rPr>
            </w:pPr>
          </w:p>
        </w:tc>
        <w:tc>
          <w:tcPr>
            <w:tcW w:w="921" w:type="dxa"/>
          </w:tcPr>
          <w:p w:rsidR="00841500" w:rsidRDefault="00841500">
            <w:pPr>
              <w:spacing w:after="156"/>
              <w:jc w:val="center"/>
              <w:rPr>
                <w:rFonts w:ascii="仿宋" w:eastAsia="仿宋" w:hAnsi="仿宋" w:cs="Marigold"/>
                <w:i w:val="0"/>
                <w:color w:val="auto"/>
                <w:sz w:val="24"/>
                <w:szCs w:val="24"/>
              </w:rPr>
            </w:pPr>
          </w:p>
        </w:tc>
        <w:tc>
          <w:tcPr>
            <w:tcW w:w="921" w:type="dxa"/>
          </w:tcPr>
          <w:p w:rsidR="00841500" w:rsidRDefault="00841500">
            <w:pPr>
              <w:spacing w:after="156"/>
              <w:jc w:val="center"/>
              <w:rPr>
                <w:rFonts w:ascii="仿宋" w:eastAsia="仿宋" w:hAnsi="仿宋" w:cs="Marigold"/>
                <w:i w:val="0"/>
                <w:color w:val="auto"/>
                <w:sz w:val="24"/>
                <w:szCs w:val="24"/>
              </w:rPr>
            </w:pPr>
          </w:p>
        </w:tc>
        <w:tc>
          <w:tcPr>
            <w:tcW w:w="1202" w:type="dxa"/>
          </w:tcPr>
          <w:p w:rsidR="00841500" w:rsidRDefault="00841500">
            <w:pPr>
              <w:spacing w:after="156"/>
              <w:jc w:val="center"/>
              <w:rPr>
                <w:rFonts w:ascii="仿宋" w:eastAsia="仿宋" w:hAnsi="仿宋" w:cs="Marigold"/>
                <w:i w:val="0"/>
                <w:color w:val="auto"/>
                <w:sz w:val="24"/>
                <w:szCs w:val="24"/>
              </w:rPr>
            </w:pPr>
          </w:p>
        </w:tc>
        <w:tc>
          <w:tcPr>
            <w:tcW w:w="844" w:type="dxa"/>
          </w:tcPr>
          <w:p w:rsidR="00841500" w:rsidRDefault="00841500">
            <w:pPr>
              <w:spacing w:after="156"/>
              <w:jc w:val="center"/>
              <w:rPr>
                <w:rFonts w:ascii="仿宋" w:eastAsia="仿宋" w:hAnsi="仿宋" w:cs="Marigold"/>
                <w:i w:val="0"/>
                <w:color w:val="auto"/>
                <w:sz w:val="24"/>
                <w:szCs w:val="24"/>
              </w:rPr>
            </w:pPr>
          </w:p>
        </w:tc>
        <w:tc>
          <w:tcPr>
            <w:tcW w:w="961" w:type="dxa"/>
          </w:tcPr>
          <w:p w:rsidR="00841500" w:rsidRDefault="00841500">
            <w:pPr>
              <w:spacing w:after="156"/>
              <w:jc w:val="center"/>
              <w:rPr>
                <w:rFonts w:ascii="仿宋" w:eastAsia="仿宋" w:hAnsi="仿宋" w:cs="Marigold"/>
                <w:i w:val="0"/>
                <w:color w:val="auto"/>
                <w:sz w:val="24"/>
                <w:szCs w:val="24"/>
              </w:rPr>
            </w:pPr>
          </w:p>
        </w:tc>
        <w:tc>
          <w:tcPr>
            <w:tcW w:w="848" w:type="dxa"/>
          </w:tcPr>
          <w:p w:rsidR="00841500" w:rsidRDefault="00841500">
            <w:pPr>
              <w:spacing w:after="156"/>
              <w:jc w:val="center"/>
              <w:rPr>
                <w:rFonts w:ascii="仿宋" w:eastAsia="仿宋" w:hAnsi="仿宋" w:cs="Marigold"/>
                <w:i w:val="0"/>
                <w:color w:val="auto"/>
                <w:sz w:val="24"/>
                <w:szCs w:val="24"/>
              </w:rPr>
            </w:pPr>
          </w:p>
        </w:tc>
      </w:tr>
      <w:tr w:rsidR="00841500">
        <w:trPr>
          <w:cantSplit/>
          <w:trHeight w:hRule="exact" w:val="738"/>
        </w:trPr>
        <w:tc>
          <w:tcPr>
            <w:tcW w:w="1070" w:type="dxa"/>
            <w:vMerge/>
          </w:tcPr>
          <w:p w:rsidR="00841500" w:rsidRDefault="00841500">
            <w:pPr>
              <w:spacing w:after="156"/>
              <w:jc w:val="center"/>
              <w:rPr>
                <w:rFonts w:ascii="仿宋" w:eastAsia="仿宋" w:hAnsi="仿宋" w:cs="Marigold"/>
                <w:i w:val="0"/>
                <w:color w:val="auto"/>
                <w:sz w:val="24"/>
                <w:szCs w:val="24"/>
              </w:rPr>
            </w:pPr>
          </w:p>
        </w:tc>
        <w:tc>
          <w:tcPr>
            <w:tcW w:w="921" w:type="dxa"/>
          </w:tcPr>
          <w:p w:rsidR="00841500" w:rsidRDefault="00841500">
            <w:pPr>
              <w:spacing w:after="156"/>
              <w:jc w:val="center"/>
              <w:rPr>
                <w:rFonts w:ascii="仿宋" w:eastAsia="仿宋" w:hAnsi="仿宋" w:cs="Marigold"/>
                <w:i w:val="0"/>
                <w:color w:val="auto"/>
                <w:sz w:val="24"/>
                <w:szCs w:val="24"/>
              </w:rPr>
            </w:pPr>
          </w:p>
        </w:tc>
        <w:tc>
          <w:tcPr>
            <w:tcW w:w="921" w:type="dxa"/>
          </w:tcPr>
          <w:p w:rsidR="00841500" w:rsidRDefault="00841500">
            <w:pPr>
              <w:spacing w:after="156"/>
              <w:jc w:val="center"/>
              <w:rPr>
                <w:rFonts w:ascii="仿宋" w:eastAsia="仿宋" w:hAnsi="仿宋" w:cs="Marigold"/>
                <w:b/>
                <w:bCs/>
                <w:i w:val="0"/>
                <w:color w:val="auto"/>
                <w:sz w:val="24"/>
                <w:szCs w:val="24"/>
              </w:rPr>
            </w:pPr>
          </w:p>
        </w:tc>
        <w:tc>
          <w:tcPr>
            <w:tcW w:w="921" w:type="dxa"/>
          </w:tcPr>
          <w:p w:rsidR="00841500" w:rsidRDefault="00841500">
            <w:pPr>
              <w:spacing w:after="156"/>
              <w:jc w:val="center"/>
              <w:rPr>
                <w:rFonts w:ascii="仿宋" w:eastAsia="仿宋" w:hAnsi="仿宋" w:cs="Marigold"/>
                <w:b/>
                <w:bCs/>
                <w:i w:val="0"/>
                <w:color w:val="auto"/>
                <w:sz w:val="24"/>
                <w:szCs w:val="24"/>
              </w:rPr>
            </w:pPr>
          </w:p>
        </w:tc>
        <w:tc>
          <w:tcPr>
            <w:tcW w:w="921" w:type="dxa"/>
          </w:tcPr>
          <w:p w:rsidR="00841500" w:rsidRDefault="00841500">
            <w:pPr>
              <w:spacing w:after="156"/>
              <w:jc w:val="center"/>
              <w:rPr>
                <w:rFonts w:ascii="仿宋" w:eastAsia="仿宋" w:hAnsi="仿宋" w:cs="Marigold"/>
                <w:b/>
                <w:bCs/>
                <w:i w:val="0"/>
                <w:color w:val="auto"/>
                <w:sz w:val="24"/>
                <w:szCs w:val="24"/>
              </w:rPr>
            </w:pPr>
          </w:p>
        </w:tc>
        <w:tc>
          <w:tcPr>
            <w:tcW w:w="1202" w:type="dxa"/>
          </w:tcPr>
          <w:p w:rsidR="00841500" w:rsidRDefault="00841500">
            <w:pPr>
              <w:spacing w:after="156"/>
              <w:jc w:val="center"/>
              <w:rPr>
                <w:rFonts w:ascii="仿宋" w:eastAsia="仿宋" w:hAnsi="仿宋" w:cs="Marigold"/>
                <w:b/>
                <w:bCs/>
                <w:i w:val="0"/>
                <w:color w:val="auto"/>
                <w:sz w:val="24"/>
                <w:szCs w:val="24"/>
              </w:rPr>
            </w:pPr>
          </w:p>
        </w:tc>
        <w:tc>
          <w:tcPr>
            <w:tcW w:w="844" w:type="dxa"/>
          </w:tcPr>
          <w:p w:rsidR="00841500" w:rsidRDefault="00841500">
            <w:pPr>
              <w:spacing w:after="156"/>
              <w:jc w:val="center"/>
              <w:rPr>
                <w:rFonts w:ascii="仿宋" w:eastAsia="仿宋" w:hAnsi="仿宋" w:cs="Marigold"/>
                <w:b/>
                <w:bCs/>
                <w:i w:val="0"/>
                <w:color w:val="auto"/>
                <w:sz w:val="24"/>
                <w:szCs w:val="24"/>
              </w:rPr>
            </w:pPr>
          </w:p>
        </w:tc>
        <w:tc>
          <w:tcPr>
            <w:tcW w:w="961" w:type="dxa"/>
          </w:tcPr>
          <w:p w:rsidR="00841500" w:rsidRDefault="00841500">
            <w:pPr>
              <w:spacing w:after="156"/>
              <w:jc w:val="center"/>
              <w:rPr>
                <w:rFonts w:ascii="仿宋" w:eastAsia="仿宋" w:hAnsi="仿宋" w:cs="Marigold"/>
                <w:b/>
                <w:bCs/>
                <w:i w:val="0"/>
                <w:color w:val="auto"/>
                <w:sz w:val="24"/>
                <w:szCs w:val="24"/>
              </w:rPr>
            </w:pPr>
          </w:p>
        </w:tc>
        <w:tc>
          <w:tcPr>
            <w:tcW w:w="848" w:type="dxa"/>
          </w:tcPr>
          <w:p w:rsidR="00841500" w:rsidRDefault="00841500">
            <w:pPr>
              <w:spacing w:after="156"/>
              <w:jc w:val="center"/>
              <w:rPr>
                <w:rFonts w:ascii="仿宋" w:eastAsia="仿宋" w:hAnsi="仿宋" w:cs="Marigold"/>
                <w:b/>
                <w:bCs/>
                <w:i w:val="0"/>
                <w:color w:val="auto"/>
                <w:sz w:val="24"/>
                <w:szCs w:val="24"/>
              </w:rPr>
            </w:pPr>
          </w:p>
        </w:tc>
      </w:tr>
      <w:tr w:rsidR="00841500">
        <w:trPr>
          <w:cantSplit/>
          <w:trHeight w:hRule="exact" w:val="738"/>
        </w:trPr>
        <w:tc>
          <w:tcPr>
            <w:tcW w:w="1070" w:type="dxa"/>
            <w:vMerge/>
          </w:tcPr>
          <w:p w:rsidR="00841500" w:rsidRDefault="00841500">
            <w:pPr>
              <w:spacing w:after="156"/>
              <w:jc w:val="center"/>
              <w:rPr>
                <w:rFonts w:ascii="仿宋" w:eastAsia="仿宋" w:hAnsi="仿宋" w:cs="Marigold"/>
                <w:i w:val="0"/>
                <w:color w:val="auto"/>
                <w:sz w:val="24"/>
                <w:szCs w:val="24"/>
              </w:rPr>
            </w:pPr>
          </w:p>
        </w:tc>
        <w:tc>
          <w:tcPr>
            <w:tcW w:w="921" w:type="dxa"/>
          </w:tcPr>
          <w:p w:rsidR="00841500" w:rsidRDefault="00841500">
            <w:pPr>
              <w:spacing w:after="156"/>
              <w:jc w:val="center"/>
              <w:rPr>
                <w:rFonts w:ascii="仿宋" w:eastAsia="仿宋" w:hAnsi="仿宋" w:cs="Marigold"/>
                <w:i w:val="0"/>
                <w:color w:val="auto"/>
                <w:sz w:val="24"/>
                <w:szCs w:val="24"/>
              </w:rPr>
            </w:pPr>
          </w:p>
        </w:tc>
        <w:tc>
          <w:tcPr>
            <w:tcW w:w="921" w:type="dxa"/>
          </w:tcPr>
          <w:p w:rsidR="00841500" w:rsidRDefault="00841500">
            <w:pPr>
              <w:spacing w:after="156"/>
              <w:jc w:val="center"/>
              <w:rPr>
                <w:rFonts w:ascii="仿宋" w:eastAsia="仿宋" w:hAnsi="仿宋" w:cs="Marigold"/>
                <w:b/>
                <w:bCs/>
                <w:i w:val="0"/>
                <w:color w:val="auto"/>
                <w:sz w:val="24"/>
                <w:szCs w:val="24"/>
              </w:rPr>
            </w:pPr>
          </w:p>
        </w:tc>
        <w:tc>
          <w:tcPr>
            <w:tcW w:w="921" w:type="dxa"/>
          </w:tcPr>
          <w:p w:rsidR="00841500" w:rsidRDefault="00841500">
            <w:pPr>
              <w:spacing w:after="156"/>
              <w:jc w:val="center"/>
              <w:rPr>
                <w:rFonts w:ascii="仿宋" w:eastAsia="仿宋" w:hAnsi="仿宋" w:cs="Marigold"/>
                <w:b/>
                <w:bCs/>
                <w:i w:val="0"/>
                <w:color w:val="auto"/>
                <w:sz w:val="24"/>
                <w:szCs w:val="24"/>
              </w:rPr>
            </w:pPr>
          </w:p>
        </w:tc>
        <w:tc>
          <w:tcPr>
            <w:tcW w:w="921" w:type="dxa"/>
          </w:tcPr>
          <w:p w:rsidR="00841500" w:rsidRDefault="00841500">
            <w:pPr>
              <w:spacing w:after="156"/>
              <w:jc w:val="center"/>
              <w:rPr>
                <w:rFonts w:ascii="仿宋" w:eastAsia="仿宋" w:hAnsi="仿宋" w:cs="Marigold"/>
                <w:b/>
                <w:bCs/>
                <w:i w:val="0"/>
                <w:color w:val="auto"/>
                <w:sz w:val="24"/>
                <w:szCs w:val="24"/>
              </w:rPr>
            </w:pPr>
          </w:p>
        </w:tc>
        <w:tc>
          <w:tcPr>
            <w:tcW w:w="1202" w:type="dxa"/>
          </w:tcPr>
          <w:p w:rsidR="00841500" w:rsidRDefault="00841500">
            <w:pPr>
              <w:spacing w:after="156"/>
              <w:jc w:val="center"/>
              <w:rPr>
                <w:rFonts w:ascii="仿宋" w:eastAsia="仿宋" w:hAnsi="仿宋" w:cs="Marigold"/>
                <w:b/>
                <w:bCs/>
                <w:i w:val="0"/>
                <w:color w:val="auto"/>
                <w:sz w:val="24"/>
                <w:szCs w:val="24"/>
              </w:rPr>
            </w:pPr>
          </w:p>
        </w:tc>
        <w:tc>
          <w:tcPr>
            <w:tcW w:w="844" w:type="dxa"/>
          </w:tcPr>
          <w:p w:rsidR="00841500" w:rsidRDefault="00841500">
            <w:pPr>
              <w:spacing w:after="156"/>
              <w:jc w:val="center"/>
              <w:rPr>
                <w:rFonts w:ascii="仿宋" w:eastAsia="仿宋" w:hAnsi="仿宋" w:cs="Marigold"/>
                <w:b/>
                <w:bCs/>
                <w:i w:val="0"/>
                <w:color w:val="auto"/>
                <w:sz w:val="24"/>
                <w:szCs w:val="24"/>
              </w:rPr>
            </w:pPr>
          </w:p>
        </w:tc>
        <w:tc>
          <w:tcPr>
            <w:tcW w:w="961" w:type="dxa"/>
          </w:tcPr>
          <w:p w:rsidR="00841500" w:rsidRDefault="00841500">
            <w:pPr>
              <w:spacing w:after="156"/>
              <w:jc w:val="center"/>
              <w:rPr>
                <w:rFonts w:ascii="仿宋" w:eastAsia="仿宋" w:hAnsi="仿宋" w:cs="Marigold"/>
                <w:b/>
                <w:bCs/>
                <w:i w:val="0"/>
                <w:color w:val="auto"/>
                <w:sz w:val="24"/>
                <w:szCs w:val="24"/>
              </w:rPr>
            </w:pPr>
          </w:p>
        </w:tc>
        <w:tc>
          <w:tcPr>
            <w:tcW w:w="848" w:type="dxa"/>
          </w:tcPr>
          <w:p w:rsidR="00841500" w:rsidRDefault="00841500">
            <w:pPr>
              <w:spacing w:after="156"/>
              <w:jc w:val="center"/>
              <w:rPr>
                <w:rFonts w:ascii="仿宋" w:eastAsia="仿宋" w:hAnsi="仿宋" w:cs="Marigold"/>
                <w:b/>
                <w:bCs/>
                <w:i w:val="0"/>
                <w:color w:val="auto"/>
                <w:sz w:val="24"/>
                <w:szCs w:val="24"/>
              </w:rPr>
            </w:pPr>
          </w:p>
        </w:tc>
      </w:tr>
    </w:tbl>
    <w:p w:rsidR="00841500" w:rsidRDefault="00841500">
      <w:pPr>
        <w:adjustRightInd w:val="0"/>
        <w:spacing w:after="156"/>
        <w:rPr>
          <w:rFonts w:ascii="仿宋" w:eastAsia="仿宋" w:hAnsi="仿宋"/>
          <w:i w:val="0"/>
          <w:color w:val="auto"/>
          <w:sz w:val="24"/>
          <w:szCs w:val="24"/>
          <w:lang w:eastAsia="zh-CN"/>
        </w:rPr>
      </w:pPr>
    </w:p>
    <w:p w:rsidR="00841500" w:rsidRDefault="00841500">
      <w:pPr>
        <w:adjustRightInd w:val="0"/>
        <w:spacing w:after="156"/>
        <w:rPr>
          <w:rFonts w:ascii="仿宋" w:eastAsia="仿宋" w:hAnsi="仿宋"/>
          <w:i w:val="0"/>
          <w:color w:val="auto"/>
          <w:sz w:val="24"/>
          <w:szCs w:val="24"/>
          <w:lang w:eastAsia="zh-CN"/>
        </w:rPr>
      </w:pPr>
    </w:p>
    <w:p w:rsidR="00841500" w:rsidRDefault="0010460C">
      <w:pPr>
        <w:adjustRightInd w:val="0"/>
        <w:spacing w:after="156" w:line="360" w:lineRule="auto"/>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t>投标人名称：（单位公章）</w:t>
      </w:r>
    </w:p>
    <w:p w:rsidR="00841500" w:rsidRDefault="0010460C">
      <w:pPr>
        <w:adjustRightInd w:val="0"/>
        <w:spacing w:after="156" w:line="360" w:lineRule="auto"/>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法定代表人或授权代表（签字）：</w:t>
      </w:r>
    </w:p>
    <w:p w:rsidR="00841500" w:rsidRDefault="0010460C">
      <w:pPr>
        <w:adjustRightInd w:val="0"/>
        <w:spacing w:after="156" w:line="360" w:lineRule="auto"/>
        <w:rPr>
          <w:rFonts w:ascii="仿宋" w:eastAsia="仿宋" w:hAnsi="仿宋" w:cs="Marigold"/>
          <w:bCs/>
          <w:i w:val="0"/>
          <w:color w:val="auto"/>
          <w:sz w:val="24"/>
          <w:szCs w:val="24"/>
          <w:lang w:eastAsia="zh-CN"/>
        </w:rPr>
      </w:pPr>
      <w:r>
        <w:rPr>
          <w:rFonts w:ascii="仿宋" w:eastAsia="仿宋" w:hAnsi="仿宋" w:cs="Marigold" w:hint="eastAsia"/>
          <w:i w:val="0"/>
          <w:color w:val="auto"/>
          <w:sz w:val="24"/>
          <w:szCs w:val="24"/>
          <w:lang w:eastAsia="zh-CN"/>
        </w:rPr>
        <w:t>投标</w:t>
      </w:r>
      <w:r>
        <w:rPr>
          <w:rFonts w:ascii="仿宋" w:eastAsia="仿宋" w:hAnsi="仿宋" w:cs="Marigold" w:hint="eastAsia"/>
          <w:bCs/>
          <w:i w:val="0"/>
          <w:color w:val="auto"/>
          <w:sz w:val="24"/>
          <w:szCs w:val="24"/>
          <w:lang w:eastAsia="zh-CN"/>
        </w:rPr>
        <w:t>日期</w:t>
      </w:r>
      <w:r>
        <w:rPr>
          <w:rFonts w:ascii="仿宋" w:eastAsia="仿宋" w:hAnsi="仿宋" w:cs="Marigold"/>
          <w:bCs/>
          <w:i w:val="0"/>
          <w:color w:val="auto"/>
          <w:sz w:val="24"/>
          <w:szCs w:val="24"/>
          <w:lang w:eastAsia="zh-CN"/>
        </w:rPr>
        <w:t>:</w:t>
      </w:r>
      <w:r>
        <w:rPr>
          <w:rFonts w:ascii="仿宋" w:eastAsia="仿宋" w:hAnsi="仿宋" w:cs="Marigold" w:hint="eastAsia"/>
          <w:bCs/>
          <w:i w:val="0"/>
          <w:color w:val="auto"/>
          <w:sz w:val="24"/>
          <w:szCs w:val="24"/>
          <w:lang w:eastAsia="zh-CN"/>
        </w:rPr>
        <w:t xml:space="preserve">      年    月    日</w:t>
      </w:r>
    </w:p>
    <w:p w:rsidR="00841500" w:rsidRDefault="0010460C">
      <w:pPr>
        <w:rPr>
          <w:rFonts w:ascii="仿宋" w:eastAsia="仿宋" w:hAnsi="仿宋"/>
          <w:i w:val="0"/>
          <w:color w:val="auto"/>
          <w:lang w:eastAsia="zh-CN"/>
        </w:rPr>
      </w:pPr>
      <w:r>
        <w:rPr>
          <w:rFonts w:ascii="仿宋" w:eastAsia="仿宋" w:hAnsi="仿宋"/>
          <w:i w:val="0"/>
          <w:color w:val="auto"/>
          <w:lang w:eastAsia="zh-CN"/>
        </w:rPr>
        <w:br w:type="page"/>
      </w:r>
    </w:p>
    <w:p w:rsidR="00841500" w:rsidRDefault="0010460C">
      <w:pPr>
        <w:pStyle w:val="30"/>
        <w:rPr>
          <w:rFonts w:ascii="仿宋" w:hAnsi="仿宋"/>
          <w:i w:val="0"/>
          <w:sz w:val="28"/>
          <w:lang w:eastAsia="zh-CN"/>
        </w:rPr>
      </w:pPr>
      <w:bookmarkStart w:id="506" w:name="_Toc511558677"/>
      <w:bookmarkStart w:id="507" w:name="_Toc505762770"/>
      <w:bookmarkStart w:id="508" w:name="_Toc524910135"/>
      <w:bookmarkStart w:id="509" w:name="_Toc497752270"/>
      <w:bookmarkStart w:id="510" w:name="_Toc38274206"/>
      <w:r>
        <w:rPr>
          <w:rFonts w:ascii="仿宋" w:hAnsi="仿宋" w:hint="eastAsia"/>
          <w:i w:val="0"/>
          <w:sz w:val="28"/>
          <w:lang w:eastAsia="zh-CN"/>
        </w:rPr>
        <w:lastRenderedPageBreak/>
        <w:t>八、投标人类似业绩</w:t>
      </w:r>
      <w:bookmarkEnd w:id="506"/>
      <w:bookmarkEnd w:id="507"/>
      <w:bookmarkEnd w:id="508"/>
      <w:bookmarkEnd w:id="509"/>
      <w:bookmarkEnd w:id="510"/>
    </w:p>
    <w:p w:rsidR="00841500" w:rsidRDefault="0010460C">
      <w:pPr>
        <w:jc w:val="center"/>
        <w:rPr>
          <w:rFonts w:ascii="仿宋" w:eastAsia="仿宋" w:hAnsi="仿宋"/>
          <w:b/>
          <w:i w:val="0"/>
          <w:sz w:val="28"/>
          <w:szCs w:val="28"/>
          <w:lang w:eastAsia="zh-CN"/>
        </w:rPr>
      </w:pPr>
      <w:r>
        <w:rPr>
          <w:rFonts w:ascii="仿宋" w:eastAsia="仿宋" w:hAnsi="仿宋" w:hint="eastAsia"/>
          <w:b/>
          <w:i w:val="0"/>
          <w:sz w:val="28"/>
          <w:szCs w:val="28"/>
          <w:lang w:eastAsia="zh-CN"/>
        </w:rPr>
        <w:t>投标人类似业绩一览表</w:t>
      </w:r>
    </w:p>
    <w:tbl>
      <w:tblPr>
        <w:tblW w:w="801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54" w:type="dxa"/>
          <w:right w:w="54" w:type="dxa"/>
        </w:tblCellMar>
        <w:tblLook w:val="04A0" w:firstRow="1" w:lastRow="0" w:firstColumn="1" w:lastColumn="0" w:noHBand="0" w:noVBand="1"/>
      </w:tblPr>
      <w:tblGrid>
        <w:gridCol w:w="1122"/>
        <w:gridCol w:w="2888"/>
        <w:gridCol w:w="1593"/>
        <w:gridCol w:w="1275"/>
        <w:gridCol w:w="1134"/>
      </w:tblGrid>
      <w:tr w:rsidR="00841500">
        <w:trPr>
          <w:cantSplit/>
          <w:trHeight w:val="573"/>
          <w:jc w:val="center"/>
        </w:trPr>
        <w:tc>
          <w:tcPr>
            <w:tcW w:w="1122" w:type="dxa"/>
            <w:tcBorders>
              <w:top w:val="single" w:sz="4" w:space="0" w:color="auto"/>
            </w:tcBorders>
            <w:vAlign w:val="center"/>
          </w:tcPr>
          <w:p w:rsidR="00841500" w:rsidRDefault="0010460C">
            <w:pPr>
              <w:spacing w:after="156" w:line="360" w:lineRule="auto"/>
              <w:ind w:firstLineChars="50" w:firstLine="120"/>
              <w:jc w:val="center"/>
              <w:rPr>
                <w:rFonts w:ascii="仿宋" w:eastAsia="仿宋" w:hAnsi="仿宋" w:cs="Marigold"/>
                <w:b/>
                <w:i w:val="0"/>
                <w:color w:val="auto"/>
                <w:sz w:val="24"/>
                <w:szCs w:val="24"/>
              </w:rPr>
            </w:pPr>
            <w:r>
              <w:rPr>
                <w:rFonts w:ascii="仿宋" w:eastAsia="仿宋" w:hAnsi="仿宋" w:cs="Marigold" w:hint="eastAsia"/>
                <w:b/>
                <w:i w:val="0"/>
                <w:color w:val="auto"/>
                <w:sz w:val="24"/>
                <w:szCs w:val="24"/>
              </w:rPr>
              <w:t>年份</w:t>
            </w:r>
          </w:p>
        </w:tc>
        <w:tc>
          <w:tcPr>
            <w:tcW w:w="2888" w:type="dxa"/>
            <w:vAlign w:val="center"/>
          </w:tcPr>
          <w:p w:rsidR="00841500" w:rsidRDefault="0010460C">
            <w:pPr>
              <w:spacing w:after="156" w:line="360" w:lineRule="auto"/>
              <w:jc w:val="center"/>
              <w:rPr>
                <w:rFonts w:ascii="仿宋" w:eastAsia="仿宋" w:hAnsi="仿宋" w:cs="Marigold"/>
                <w:b/>
                <w:i w:val="0"/>
                <w:color w:val="auto"/>
                <w:sz w:val="24"/>
                <w:szCs w:val="24"/>
              </w:rPr>
            </w:pPr>
            <w:r>
              <w:rPr>
                <w:rFonts w:ascii="仿宋" w:eastAsia="仿宋" w:hAnsi="仿宋" w:cs="Marigold" w:hint="eastAsia"/>
                <w:b/>
                <w:i w:val="0"/>
                <w:color w:val="auto"/>
                <w:sz w:val="24"/>
                <w:szCs w:val="24"/>
              </w:rPr>
              <w:t>用户名称</w:t>
            </w:r>
          </w:p>
        </w:tc>
        <w:tc>
          <w:tcPr>
            <w:tcW w:w="1593" w:type="dxa"/>
            <w:vAlign w:val="center"/>
          </w:tcPr>
          <w:p w:rsidR="00841500" w:rsidRDefault="0010460C">
            <w:pPr>
              <w:spacing w:after="156" w:line="360" w:lineRule="auto"/>
              <w:jc w:val="center"/>
              <w:rPr>
                <w:rFonts w:ascii="仿宋" w:eastAsia="仿宋" w:hAnsi="仿宋" w:cs="Marigold"/>
                <w:b/>
                <w:i w:val="0"/>
                <w:color w:val="auto"/>
                <w:sz w:val="24"/>
                <w:szCs w:val="24"/>
              </w:rPr>
            </w:pPr>
            <w:r>
              <w:rPr>
                <w:rFonts w:ascii="仿宋" w:eastAsia="仿宋" w:hAnsi="仿宋" w:cs="Marigold"/>
                <w:b/>
                <w:i w:val="0"/>
                <w:color w:val="auto"/>
                <w:sz w:val="24"/>
                <w:szCs w:val="24"/>
              </w:rPr>
              <w:t>项目名称</w:t>
            </w:r>
          </w:p>
        </w:tc>
        <w:tc>
          <w:tcPr>
            <w:tcW w:w="1275" w:type="dxa"/>
            <w:vAlign w:val="center"/>
          </w:tcPr>
          <w:p w:rsidR="00841500" w:rsidRDefault="0010460C">
            <w:pPr>
              <w:spacing w:after="156" w:line="360" w:lineRule="auto"/>
              <w:ind w:firstLineChars="50" w:firstLine="120"/>
              <w:jc w:val="center"/>
              <w:rPr>
                <w:rFonts w:ascii="仿宋" w:eastAsia="仿宋" w:hAnsi="仿宋" w:cs="Marigold"/>
                <w:b/>
                <w:i w:val="0"/>
                <w:color w:val="auto"/>
                <w:sz w:val="24"/>
                <w:szCs w:val="24"/>
              </w:rPr>
            </w:pPr>
            <w:r>
              <w:rPr>
                <w:rFonts w:ascii="仿宋" w:eastAsia="仿宋" w:hAnsi="仿宋" w:cs="Marigold"/>
                <w:b/>
                <w:i w:val="0"/>
                <w:color w:val="auto"/>
                <w:sz w:val="24"/>
                <w:szCs w:val="24"/>
              </w:rPr>
              <w:t>合同金额</w:t>
            </w:r>
          </w:p>
        </w:tc>
        <w:tc>
          <w:tcPr>
            <w:tcW w:w="1134" w:type="dxa"/>
            <w:tcBorders>
              <w:left w:val="single" w:sz="4" w:space="0" w:color="auto"/>
            </w:tcBorders>
            <w:vAlign w:val="center"/>
          </w:tcPr>
          <w:p w:rsidR="00841500" w:rsidRDefault="0010460C">
            <w:pPr>
              <w:spacing w:after="156" w:line="360" w:lineRule="auto"/>
              <w:jc w:val="center"/>
              <w:rPr>
                <w:rFonts w:ascii="仿宋" w:eastAsia="仿宋" w:hAnsi="仿宋" w:cs="Marigold"/>
                <w:b/>
                <w:i w:val="0"/>
                <w:color w:val="auto"/>
                <w:sz w:val="24"/>
                <w:szCs w:val="24"/>
              </w:rPr>
            </w:pPr>
            <w:r>
              <w:rPr>
                <w:rFonts w:ascii="仿宋" w:eastAsia="仿宋" w:hAnsi="仿宋" w:cs="Marigold" w:hint="eastAsia"/>
                <w:b/>
                <w:i w:val="0"/>
                <w:color w:val="auto"/>
                <w:sz w:val="24"/>
                <w:szCs w:val="24"/>
              </w:rPr>
              <w:t>备注</w:t>
            </w:r>
          </w:p>
        </w:tc>
      </w:tr>
      <w:tr w:rsidR="00841500">
        <w:trPr>
          <w:cantSplit/>
          <w:trHeight w:hRule="exact" w:val="397"/>
          <w:jc w:val="center"/>
        </w:trPr>
        <w:tc>
          <w:tcPr>
            <w:tcW w:w="1122" w:type="dxa"/>
            <w:vAlign w:val="center"/>
          </w:tcPr>
          <w:p w:rsidR="00841500" w:rsidRDefault="00841500">
            <w:pPr>
              <w:spacing w:after="156" w:line="240" w:lineRule="atLeast"/>
              <w:jc w:val="center"/>
              <w:rPr>
                <w:rFonts w:ascii="仿宋" w:eastAsia="仿宋" w:hAnsi="仿宋" w:cs="Marigold"/>
                <w:i w:val="0"/>
                <w:color w:val="auto"/>
                <w:sz w:val="24"/>
                <w:szCs w:val="24"/>
              </w:rPr>
            </w:pPr>
          </w:p>
        </w:tc>
        <w:tc>
          <w:tcPr>
            <w:tcW w:w="2888" w:type="dxa"/>
            <w:vAlign w:val="center"/>
          </w:tcPr>
          <w:p w:rsidR="00841500" w:rsidRDefault="00841500">
            <w:pPr>
              <w:spacing w:after="156" w:line="240" w:lineRule="atLeast"/>
              <w:jc w:val="center"/>
              <w:rPr>
                <w:rFonts w:ascii="仿宋" w:eastAsia="仿宋" w:hAnsi="仿宋" w:cs="Marigold"/>
                <w:i w:val="0"/>
                <w:color w:val="auto"/>
                <w:sz w:val="24"/>
                <w:szCs w:val="24"/>
              </w:rPr>
            </w:pPr>
          </w:p>
        </w:tc>
        <w:tc>
          <w:tcPr>
            <w:tcW w:w="1593" w:type="dxa"/>
            <w:vAlign w:val="center"/>
          </w:tcPr>
          <w:p w:rsidR="00841500" w:rsidRDefault="00841500">
            <w:pPr>
              <w:spacing w:after="156" w:line="240" w:lineRule="atLeast"/>
              <w:jc w:val="center"/>
              <w:rPr>
                <w:rFonts w:ascii="仿宋" w:eastAsia="仿宋" w:hAnsi="仿宋" w:cs="Marigold"/>
                <w:i w:val="0"/>
                <w:color w:val="auto"/>
                <w:sz w:val="24"/>
                <w:szCs w:val="24"/>
              </w:rPr>
            </w:pPr>
          </w:p>
        </w:tc>
        <w:tc>
          <w:tcPr>
            <w:tcW w:w="1275" w:type="dxa"/>
            <w:vAlign w:val="center"/>
          </w:tcPr>
          <w:p w:rsidR="00841500" w:rsidRDefault="00841500">
            <w:pPr>
              <w:spacing w:after="156" w:line="240" w:lineRule="atLeast"/>
              <w:jc w:val="center"/>
              <w:rPr>
                <w:rFonts w:ascii="仿宋" w:eastAsia="仿宋" w:hAnsi="仿宋" w:cs="Marigold"/>
                <w:i w:val="0"/>
                <w:color w:val="auto"/>
                <w:sz w:val="24"/>
                <w:szCs w:val="24"/>
              </w:rPr>
            </w:pPr>
          </w:p>
        </w:tc>
        <w:tc>
          <w:tcPr>
            <w:tcW w:w="1134" w:type="dxa"/>
            <w:tcBorders>
              <w:left w:val="single" w:sz="4" w:space="0" w:color="auto"/>
            </w:tcBorders>
            <w:vAlign w:val="center"/>
          </w:tcPr>
          <w:p w:rsidR="00841500" w:rsidRDefault="00841500">
            <w:pPr>
              <w:spacing w:after="156" w:line="240" w:lineRule="atLeast"/>
              <w:jc w:val="center"/>
              <w:rPr>
                <w:rFonts w:ascii="仿宋" w:eastAsia="仿宋" w:hAnsi="仿宋" w:cs="Marigold"/>
                <w:i w:val="0"/>
                <w:color w:val="auto"/>
                <w:sz w:val="24"/>
                <w:szCs w:val="24"/>
              </w:rPr>
            </w:pPr>
          </w:p>
        </w:tc>
      </w:tr>
      <w:tr w:rsidR="00841500">
        <w:trPr>
          <w:cantSplit/>
          <w:trHeight w:hRule="exact" w:val="397"/>
          <w:jc w:val="center"/>
        </w:trPr>
        <w:tc>
          <w:tcPr>
            <w:tcW w:w="1122" w:type="dxa"/>
            <w:vAlign w:val="center"/>
          </w:tcPr>
          <w:p w:rsidR="00841500" w:rsidRDefault="00841500">
            <w:pPr>
              <w:spacing w:after="156" w:line="240" w:lineRule="atLeast"/>
              <w:jc w:val="center"/>
              <w:rPr>
                <w:rFonts w:ascii="仿宋" w:eastAsia="仿宋" w:hAnsi="仿宋" w:cs="Marigold"/>
                <w:i w:val="0"/>
                <w:color w:val="auto"/>
                <w:sz w:val="24"/>
                <w:szCs w:val="24"/>
              </w:rPr>
            </w:pPr>
          </w:p>
        </w:tc>
        <w:tc>
          <w:tcPr>
            <w:tcW w:w="2888" w:type="dxa"/>
            <w:vAlign w:val="center"/>
          </w:tcPr>
          <w:p w:rsidR="00841500" w:rsidRDefault="00841500">
            <w:pPr>
              <w:spacing w:after="156" w:line="240" w:lineRule="atLeast"/>
              <w:jc w:val="center"/>
              <w:rPr>
                <w:rFonts w:ascii="仿宋" w:eastAsia="仿宋" w:hAnsi="仿宋" w:cs="Marigold"/>
                <w:i w:val="0"/>
                <w:color w:val="auto"/>
                <w:sz w:val="24"/>
                <w:szCs w:val="24"/>
              </w:rPr>
            </w:pPr>
          </w:p>
        </w:tc>
        <w:tc>
          <w:tcPr>
            <w:tcW w:w="1593" w:type="dxa"/>
            <w:vAlign w:val="center"/>
          </w:tcPr>
          <w:p w:rsidR="00841500" w:rsidRDefault="00841500">
            <w:pPr>
              <w:spacing w:after="156" w:line="240" w:lineRule="atLeast"/>
              <w:jc w:val="center"/>
              <w:rPr>
                <w:rFonts w:ascii="仿宋" w:eastAsia="仿宋" w:hAnsi="仿宋" w:cs="Marigold"/>
                <w:i w:val="0"/>
                <w:color w:val="auto"/>
                <w:sz w:val="24"/>
                <w:szCs w:val="24"/>
              </w:rPr>
            </w:pPr>
          </w:p>
        </w:tc>
        <w:tc>
          <w:tcPr>
            <w:tcW w:w="1275" w:type="dxa"/>
            <w:vAlign w:val="center"/>
          </w:tcPr>
          <w:p w:rsidR="00841500" w:rsidRDefault="00841500">
            <w:pPr>
              <w:spacing w:after="156" w:line="240" w:lineRule="atLeast"/>
              <w:jc w:val="center"/>
              <w:rPr>
                <w:rFonts w:ascii="仿宋" w:eastAsia="仿宋" w:hAnsi="仿宋" w:cs="Marigold"/>
                <w:i w:val="0"/>
                <w:color w:val="auto"/>
                <w:sz w:val="24"/>
                <w:szCs w:val="24"/>
              </w:rPr>
            </w:pPr>
          </w:p>
        </w:tc>
        <w:tc>
          <w:tcPr>
            <w:tcW w:w="1134" w:type="dxa"/>
            <w:tcBorders>
              <w:left w:val="single" w:sz="4" w:space="0" w:color="auto"/>
            </w:tcBorders>
            <w:vAlign w:val="center"/>
          </w:tcPr>
          <w:p w:rsidR="00841500" w:rsidRDefault="00841500">
            <w:pPr>
              <w:spacing w:after="156" w:line="240" w:lineRule="atLeast"/>
              <w:jc w:val="center"/>
              <w:rPr>
                <w:rFonts w:ascii="仿宋" w:eastAsia="仿宋" w:hAnsi="仿宋" w:cs="Marigold"/>
                <w:i w:val="0"/>
                <w:color w:val="auto"/>
                <w:sz w:val="24"/>
                <w:szCs w:val="24"/>
              </w:rPr>
            </w:pPr>
          </w:p>
        </w:tc>
      </w:tr>
      <w:tr w:rsidR="00841500">
        <w:trPr>
          <w:cantSplit/>
          <w:trHeight w:hRule="exact" w:val="397"/>
          <w:jc w:val="center"/>
        </w:trPr>
        <w:tc>
          <w:tcPr>
            <w:tcW w:w="1122" w:type="dxa"/>
            <w:vAlign w:val="center"/>
          </w:tcPr>
          <w:p w:rsidR="00841500" w:rsidRDefault="00841500">
            <w:pPr>
              <w:spacing w:after="156" w:line="240" w:lineRule="atLeast"/>
              <w:jc w:val="center"/>
              <w:rPr>
                <w:rFonts w:ascii="仿宋" w:eastAsia="仿宋" w:hAnsi="仿宋" w:cs="Marigold"/>
                <w:i w:val="0"/>
                <w:color w:val="auto"/>
                <w:sz w:val="24"/>
                <w:szCs w:val="24"/>
              </w:rPr>
            </w:pPr>
          </w:p>
        </w:tc>
        <w:tc>
          <w:tcPr>
            <w:tcW w:w="2888" w:type="dxa"/>
            <w:vAlign w:val="center"/>
          </w:tcPr>
          <w:p w:rsidR="00841500" w:rsidRDefault="00841500">
            <w:pPr>
              <w:spacing w:after="156" w:line="240" w:lineRule="atLeast"/>
              <w:jc w:val="center"/>
              <w:rPr>
                <w:rFonts w:ascii="仿宋" w:eastAsia="仿宋" w:hAnsi="仿宋" w:cs="Marigold"/>
                <w:i w:val="0"/>
                <w:color w:val="auto"/>
                <w:sz w:val="24"/>
                <w:szCs w:val="24"/>
              </w:rPr>
            </w:pPr>
          </w:p>
        </w:tc>
        <w:tc>
          <w:tcPr>
            <w:tcW w:w="1593" w:type="dxa"/>
            <w:vAlign w:val="center"/>
          </w:tcPr>
          <w:p w:rsidR="00841500" w:rsidRDefault="00841500">
            <w:pPr>
              <w:spacing w:after="156" w:line="240" w:lineRule="atLeast"/>
              <w:jc w:val="center"/>
              <w:rPr>
                <w:rFonts w:ascii="仿宋" w:eastAsia="仿宋" w:hAnsi="仿宋" w:cs="Marigold"/>
                <w:i w:val="0"/>
                <w:color w:val="auto"/>
                <w:sz w:val="24"/>
                <w:szCs w:val="24"/>
              </w:rPr>
            </w:pPr>
          </w:p>
        </w:tc>
        <w:tc>
          <w:tcPr>
            <w:tcW w:w="1275" w:type="dxa"/>
            <w:vAlign w:val="center"/>
          </w:tcPr>
          <w:p w:rsidR="00841500" w:rsidRDefault="00841500">
            <w:pPr>
              <w:spacing w:after="156" w:line="240" w:lineRule="atLeast"/>
              <w:jc w:val="center"/>
              <w:rPr>
                <w:rFonts w:ascii="仿宋" w:eastAsia="仿宋" w:hAnsi="仿宋" w:cs="Marigold"/>
                <w:i w:val="0"/>
                <w:color w:val="auto"/>
                <w:sz w:val="24"/>
                <w:szCs w:val="24"/>
              </w:rPr>
            </w:pPr>
          </w:p>
        </w:tc>
        <w:tc>
          <w:tcPr>
            <w:tcW w:w="1134" w:type="dxa"/>
            <w:tcBorders>
              <w:left w:val="single" w:sz="4" w:space="0" w:color="auto"/>
            </w:tcBorders>
            <w:vAlign w:val="center"/>
          </w:tcPr>
          <w:p w:rsidR="00841500" w:rsidRDefault="00841500">
            <w:pPr>
              <w:spacing w:after="156" w:line="240" w:lineRule="atLeast"/>
              <w:jc w:val="center"/>
              <w:rPr>
                <w:rFonts w:ascii="仿宋" w:eastAsia="仿宋" w:hAnsi="仿宋" w:cs="Marigold"/>
                <w:i w:val="0"/>
                <w:color w:val="auto"/>
                <w:sz w:val="24"/>
                <w:szCs w:val="24"/>
              </w:rPr>
            </w:pPr>
          </w:p>
        </w:tc>
      </w:tr>
      <w:tr w:rsidR="00841500">
        <w:trPr>
          <w:cantSplit/>
          <w:trHeight w:hRule="exact" w:val="397"/>
          <w:jc w:val="center"/>
        </w:trPr>
        <w:tc>
          <w:tcPr>
            <w:tcW w:w="1122" w:type="dxa"/>
            <w:vAlign w:val="center"/>
          </w:tcPr>
          <w:p w:rsidR="00841500" w:rsidRDefault="00841500">
            <w:pPr>
              <w:spacing w:after="156" w:line="240" w:lineRule="atLeast"/>
              <w:jc w:val="center"/>
              <w:rPr>
                <w:rFonts w:ascii="仿宋" w:eastAsia="仿宋" w:hAnsi="仿宋" w:cs="Marigold"/>
                <w:i w:val="0"/>
                <w:color w:val="auto"/>
                <w:sz w:val="24"/>
                <w:szCs w:val="24"/>
              </w:rPr>
            </w:pPr>
          </w:p>
        </w:tc>
        <w:tc>
          <w:tcPr>
            <w:tcW w:w="2888" w:type="dxa"/>
            <w:tcBorders>
              <w:right w:val="single" w:sz="4" w:space="0" w:color="auto"/>
            </w:tcBorders>
            <w:vAlign w:val="center"/>
          </w:tcPr>
          <w:p w:rsidR="00841500" w:rsidRDefault="00841500">
            <w:pPr>
              <w:spacing w:after="156" w:line="240" w:lineRule="atLeast"/>
              <w:jc w:val="center"/>
              <w:rPr>
                <w:rFonts w:ascii="仿宋" w:eastAsia="仿宋" w:hAnsi="仿宋" w:cs="Marigold"/>
                <w:i w:val="0"/>
                <w:color w:val="auto"/>
                <w:sz w:val="24"/>
                <w:szCs w:val="24"/>
              </w:rPr>
            </w:pPr>
          </w:p>
        </w:tc>
        <w:tc>
          <w:tcPr>
            <w:tcW w:w="1593" w:type="dxa"/>
            <w:tcBorders>
              <w:left w:val="single" w:sz="4" w:space="0" w:color="auto"/>
            </w:tcBorders>
            <w:vAlign w:val="center"/>
          </w:tcPr>
          <w:p w:rsidR="00841500" w:rsidRDefault="00841500">
            <w:pPr>
              <w:spacing w:after="156" w:line="240" w:lineRule="atLeast"/>
              <w:jc w:val="center"/>
              <w:rPr>
                <w:rFonts w:ascii="仿宋" w:eastAsia="仿宋" w:hAnsi="仿宋" w:cs="Marigold"/>
                <w:i w:val="0"/>
                <w:color w:val="auto"/>
                <w:sz w:val="24"/>
                <w:szCs w:val="24"/>
              </w:rPr>
            </w:pPr>
          </w:p>
        </w:tc>
        <w:tc>
          <w:tcPr>
            <w:tcW w:w="1275" w:type="dxa"/>
            <w:vAlign w:val="center"/>
          </w:tcPr>
          <w:p w:rsidR="00841500" w:rsidRDefault="00841500">
            <w:pPr>
              <w:spacing w:after="156" w:line="240" w:lineRule="atLeast"/>
              <w:jc w:val="center"/>
              <w:rPr>
                <w:rFonts w:ascii="仿宋" w:eastAsia="仿宋" w:hAnsi="仿宋" w:cs="Marigold"/>
                <w:i w:val="0"/>
                <w:color w:val="auto"/>
                <w:sz w:val="24"/>
                <w:szCs w:val="24"/>
              </w:rPr>
            </w:pPr>
          </w:p>
        </w:tc>
        <w:tc>
          <w:tcPr>
            <w:tcW w:w="1134" w:type="dxa"/>
            <w:tcBorders>
              <w:left w:val="single" w:sz="4" w:space="0" w:color="auto"/>
            </w:tcBorders>
            <w:vAlign w:val="center"/>
          </w:tcPr>
          <w:p w:rsidR="00841500" w:rsidRDefault="00841500">
            <w:pPr>
              <w:spacing w:after="156" w:line="240" w:lineRule="atLeast"/>
              <w:jc w:val="center"/>
              <w:rPr>
                <w:rFonts w:ascii="仿宋" w:eastAsia="仿宋" w:hAnsi="仿宋" w:cs="Marigold"/>
                <w:i w:val="0"/>
                <w:color w:val="auto"/>
                <w:sz w:val="24"/>
                <w:szCs w:val="24"/>
              </w:rPr>
            </w:pPr>
          </w:p>
        </w:tc>
      </w:tr>
      <w:tr w:rsidR="00841500">
        <w:trPr>
          <w:cantSplit/>
          <w:trHeight w:hRule="exact" w:val="397"/>
          <w:jc w:val="center"/>
        </w:trPr>
        <w:tc>
          <w:tcPr>
            <w:tcW w:w="1122" w:type="dxa"/>
            <w:tcBorders>
              <w:right w:val="single" w:sz="4" w:space="0" w:color="auto"/>
            </w:tcBorders>
            <w:vAlign w:val="center"/>
          </w:tcPr>
          <w:p w:rsidR="00841500" w:rsidRDefault="00841500">
            <w:pPr>
              <w:spacing w:after="156" w:line="240" w:lineRule="atLeast"/>
              <w:jc w:val="center"/>
              <w:rPr>
                <w:rFonts w:ascii="仿宋" w:eastAsia="仿宋" w:hAnsi="仿宋" w:cs="Marigold"/>
                <w:i w:val="0"/>
                <w:color w:val="auto"/>
                <w:sz w:val="24"/>
                <w:szCs w:val="24"/>
              </w:rPr>
            </w:pPr>
          </w:p>
        </w:tc>
        <w:tc>
          <w:tcPr>
            <w:tcW w:w="2888" w:type="dxa"/>
            <w:tcBorders>
              <w:left w:val="single" w:sz="4" w:space="0" w:color="auto"/>
              <w:right w:val="single" w:sz="4" w:space="0" w:color="auto"/>
            </w:tcBorders>
            <w:vAlign w:val="center"/>
          </w:tcPr>
          <w:p w:rsidR="00841500" w:rsidRDefault="00841500">
            <w:pPr>
              <w:spacing w:after="156" w:line="240" w:lineRule="atLeast"/>
              <w:jc w:val="center"/>
              <w:rPr>
                <w:rFonts w:ascii="仿宋" w:eastAsia="仿宋" w:hAnsi="仿宋" w:cs="Marigold"/>
                <w:i w:val="0"/>
                <w:color w:val="auto"/>
                <w:sz w:val="24"/>
                <w:szCs w:val="24"/>
              </w:rPr>
            </w:pPr>
          </w:p>
        </w:tc>
        <w:tc>
          <w:tcPr>
            <w:tcW w:w="1593" w:type="dxa"/>
            <w:tcBorders>
              <w:left w:val="single" w:sz="4" w:space="0" w:color="auto"/>
              <w:right w:val="single" w:sz="4" w:space="0" w:color="auto"/>
            </w:tcBorders>
            <w:vAlign w:val="center"/>
          </w:tcPr>
          <w:p w:rsidR="00841500" w:rsidRDefault="00841500">
            <w:pPr>
              <w:spacing w:after="156" w:line="240" w:lineRule="atLeast"/>
              <w:jc w:val="center"/>
              <w:rPr>
                <w:rFonts w:ascii="仿宋" w:eastAsia="仿宋" w:hAnsi="仿宋" w:cs="Marigold"/>
                <w:i w:val="0"/>
                <w:color w:val="auto"/>
                <w:sz w:val="24"/>
                <w:szCs w:val="24"/>
              </w:rPr>
            </w:pPr>
          </w:p>
        </w:tc>
        <w:tc>
          <w:tcPr>
            <w:tcW w:w="1275" w:type="dxa"/>
            <w:tcBorders>
              <w:left w:val="single" w:sz="4" w:space="0" w:color="auto"/>
              <w:right w:val="single" w:sz="4" w:space="0" w:color="auto"/>
            </w:tcBorders>
            <w:vAlign w:val="center"/>
          </w:tcPr>
          <w:p w:rsidR="00841500" w:rsidRDefault="00841500">
            <w:pPr>
              <w:spacing w:after="156" w:line="240" w:lineRule="atLeast"/>
              <w:jc w:val="center"/>
              <w:rPr>
                <w:rFonts w:ascii="仿宋" w:eastAsia="仿宋" w:hAnsi="仿宋" w:cs="Marigold"/>
                <w:i w:val="0"/>
                <w:color w:val="auto"/>
                <w:sz w:val="24"/>
                <w:szCs w:val="24"/>
              </w:rPr>
            </w:pPr>
          </w:p>
        </w:tc>
        <w:tc>
          <w:tcPr>
            <w:tcW w:w="1134" w:type="dxa"/>
            <w:tcBorders>
              <w:left w:val="single" w:sz="4" w:space="0" w:color="auto"/>
            </w:tcBorders>
            <w:vAlign w:val="center"/>
          </w:tcPr>
          <w:p w:rsidR="00841500" w:rsidRDefault="00841500">
            <w:pPr>
              <w:spacing w:after="156" w:line="240" w:lineRule="atLeast"/>
              <w:jc w:val="center"/>
              <w:rPr>
                <w:rFonts w:ascii="仿宋" w:eastAsia="仿宋" w:hAnsi="仿宋" w:cs="Marigold"/>
                <w:i w:val="0"/>
                <w:color w:val="auto"/>
                <w:sz w:val="24"/>
                <w:szCs w:val="24"/>
              </w:rPr>
            </w:pPr>
          </w:p>
        </w:tc>
      </w:tr>
      <w:tr w:rsidR="00841500">
        <w:trPr>
          <w:cantSplit/>
          <w:trHeight w:hRule="exact" w:val="397"/>
          <w:jc w:val="center"/>
        </w:trPr>
        <w:tc>
          <w:tcPr>
            <w:tcW w:w="1122" w:type="dxa"/>
            <w:vAlign w:val="center"/>
          </w:tcPr>
          <w:p w:rsidR="00841500" w:rsidRDefault="00841500">
            <w:pPr>
              <w:spacing w:after="156" w:line="240" w:lineRule="atLeast"/>
              <w:jc w:val="center"/>
              <w:rPr>
                <w:rFonts w:ascii="仿宋" w:eastAsia="仿宋" w:hAnsi="仿宋" w:cs="Marigold"/>
                <w:i w:val="0"/>
                <w:color w:val="auto"/>
                <w:sz w:val="24"/>
                <w:szCs w:val="24"/>
              </w:rPr>
            </w:pPr>
          </w:p>
        </w:tc>
        <w:tc>
          <w:tcPr>
            <w:tcW w:w="2888" w:type="dxa"/>
            <w:vAlign w:val="center"/>
          </w:tcPr>
          <w:p w:rsidR="00841500" w:rsidRDefault="00841500">
            <w:pPr>
              <w:spacing w:after="156" w:line="240" w:lineRule="atLeast"/>
              <w:jc w:val="center"/>
              <w:rPr>
                <w:rFonts w:ascii="仿宋" w:eastAsia="仿宋" w:hAnsi="仿宋" w:cs="Marigold"/>
                <w:i w:val="0"/>
                <w:color w:val="auto"/>
                <w:sz w:val="24"/>
                <w:szCs w:val="24"/>
              </w:rPr>
            </w:pPr>
          </w:p>
        </w:tc>
        <w:tc>
          <w:tcPr>
            <w:tcW w:w="1593" w:type="dxa"/>
            <w:vAlign w:val="center"/>
          </w:tcPr>
          <w:p w:rsidR="00841500" w:rsidRDefault="00841500">
            <w:pPr>
              <w:spacing w:after="156" w:line="240" w:lineRule="atLeast"/>
              <w:jc w:val="center"/>
              <w:rPr>
                <w:rFonts w:ascii="仿宋" w:eastAsia="仿宋" w:hAnsi="仿宋" w:cs="Marigold"/>
                <w:i w:val="0"/>
                <w:color w:val="auto"/>
                <w:sz w:val="24"/>
                <w:szCs w:val="24"/>
              </w:rPr>
            </w:pPr>
          </w:p>
        </w:tc>
        <w:tc>
          <w:tcPr>
            <w:tcW w:w="1275" w:type="dxa"/>
            <w:tcBorders>
              <w:right w:val="single" w:sz="4" w:space="0" w:color="auto"/>
            </w:tcBorders>
            <w:vAlign w:val="center"/>
          </w:tcPr>
          <w:p w:rsidR="00841500" w:rsidRDefault="00841500">
            <w:pPr>
              <w:spacing w:after="156" w:line="240" w:lineRule="atLeast"/>
              <w:jc w:val="center"/>
              <w:rPr>
                <w:rFonts w:ascii="仿宋" w:eastAsia="仿宋" w:hAnsi="仿宋" w:cs="Marigold"/>
                <w:i w:val="0"/>
                <w:color w:val="auto"/>
                <w:sz w:val="24"/>
                <w:szCs w:val="24"/>
              </w:rPr>
            </w:pPr>
          </w:p>
        </w:tc>
        <w:tc>
          <w:tcPr>
            <w:tcW w:w="1134" w:type="dxa"/>
            <w:tcBorders>
              <w:left w:val="single" w:sz="4" w:space="0" w:color="auto"/>
            </w:tcBorders>
            <w:vAlign w:val="center"/>
          </w:tcPr>
          <w:p w:rsidR="00841500" w:rsidRDefault="00841500">
            <w:pPr>
              <w:spacing w:after="156" w:line="240" w:lineRule="atLeast"/>
              <w:jc w:val="center"/>
              <w:rPr>
                <w:rFonts w:ascii="仿宋" w:eastAsia="仿宋" w:hAnsi="仿宋" w:cs="Marigold"/>
                <w:i w:val="0"/>
                <w:color w:val="auto"/>
                <w:sz w:val="24"/>
                <w:szCs w:val="24"/>
              </w:rPr>
            </w:pPr>
          </w:p>
        </w:tc>
      </w:tr>
      <w:tr w:rsidR="00841500">
        <w:trPr>
          <w:cantSplit/>
          <w:trHeight w:hRule="exact" w:val="397"/>
          <w:jc w:val="center"/>
        </w:trPr>
        <w:tc>
          <w:tcPr>
            <w:tcW w:w="1122" w:type="dxa"/>
            <w:vAlign w:val="center"/>
          </w:tcPr>
          <w:p w:rsidR="00841500" w:rsidRDefault="00841500">
            <w:pPr>
              <w:spacing w:after="156" w:line="240" w:lineRule="atLeast"/>
              <w:jc w:val="center"/>
              <w:rPr>
                <w:rFonts w:ascii="仿宋" w:eastAsia="仿宋" w:hAnsi="仿宋" w:cs="Marigold"/>
                <w:i w:val="0"/>
                <w:color w:val="auto"/>
                <w:sz w:val="24"/>
                <w:szCs w:val="24"/>
              </w:rPr>
            </w:pPr>
          </w:p>
        </w:tc>
        <w:tc>
          <w:tcPr>
            <w:tcW w:w="2888" w:type="dxa"/>
            <w:vAlign w:val="center"/>
          </w:tcPr>
          <w:p w:rsidR="00841500" w:rsidRDefault="00841500">
            <w:pPr>
              <w:spacing w:after="156" w:line="240" w:lineRule="atLeast"/>
              <w:jc w:val="center"/>
              <w:rPr>
                <w:rFonts w:ascii="仿宋" w:eastAsia="仿宋" w:hAnsi="仿宋" w:cs="Marigold"/>
                <w:i w:val="0"/>
                <w:color w:val="auto"/>
                <w:sz w:val="24"/>
                <w:szCs w:val="24"/>
              </w:rPr>
            </w:pPr>
          </w:p>
        </w:tc>
        <w:tc>
          <w:tcPr>
            <w:tcW w:w="1593" w:type="dxa"/>
            <w:vAlign w:val="center"/>
          </w:tcPr>
          <w:p w:rsidR="00841500" w:rsidRDefault="00841500">
            <w:pPr>
              <w:spacing w:after="156" w:line="240" w:lineRule="atLeast"/>
              <w:jc w:val="center"/>
              <w:rPr>
                <w:rFonts w:ascii="仿宋" w:eastAsia="仿宋" w:hAnsi="仿宋" w:cs="Marigold"/>
                <w:i w:val="0"/>
                <w:color w:val="auto"/>
                <w:sz w:val="24"/>
                <w:szCs w:val="24"/>
              </w:rPr>
            </w:pPr>
          </w:p>
        </w:tc>
        <w:tc>
          <w:tcPr>
            <w:tcW w:w="1275" w:type="dxa"/>
            <w:tcBorders>
              <w:right w:val="single" w:sz="4" w:space="0" w:color="auto"/>
            </w:tcBorders>
            <w:vAlign w:val="center"/>
          </w:tcPr>
          <w:p w:rsidR="00841500" w:rsidRDefault="00841500">
            <w:pPr>
              <w:spacing w:after="156" w:line="240" w:lineRule="atLeast"/>
              <w:jc w:val="center"/>
              <w:rPr>
                <w:rFonts w:ascii="仿宋" w:eastAsia="仿宋" w:hAnsi="仿宋" w:cs="Marigold"/>
                <w:i w:val="0"/>
                <w:color w:val="auto"/>
                <w:sz w:val="24"/>
                <w:szCs w:val="24"/>
              </w:rPr>
            </w:pPr>
          </w:p>
        </w:tc>
        <w:tc>
          <w:tcPr>
            <w:tcW w:w="1134" w:type="dxa"/>
            <w:tcBorders>
              <w:left w:val="single" w:sz="4" w:space="0" w:color="auto"/>
            </w:tcBorders>
            <w:vAlign w:val="center"/>
          </w:tcPr>
          <w:p w:rsidR="00841500" w:rsidRDefault="00841500">
            <w:pPr>
              <w:spacing w:after="156" w:line="240" w:lineRule="atLeast"/>
              <w:jc w:val="center"/>
              <w:rPr>
                <w:rFonts w:ascii="仿宋" w:eastAsia="仿宋" w:hAnsi="仿宋" w:cs="Marigold"/>
                <w:i w:val="0"/>
                <w:color w:val="auto"/>
                <w:sz w:val="24"/>
                <w:szCs w:val="24"/>
              </w:rPr>
            </w:pPr>
          </w:p>
        </w:tc>
      </w:tr>
      <w:tr w:rsidR="00841500">
        <w:trPr>
          <w:cantSplit/>
          <w:trHeight w:hRule="exact" w:val="397"/>
          <w:jc w:val="center"/>
        </w:trPr>
        <w:tc>
          <w:tcPr>
            <w:tcW w:w="1122" w:type="dxa"/>
            <w:vAlign w:val="center"/>
          </w:tcPr>
          <w:p w:rsidR="00841500" w:rsidRDefault="00841500">
            <w:pPr>
              <w:spacing w:after="156" w:line="240" w:lineRule="atLeast"/>
              <w:jc w:val="center"/>
              <w:rPr>
                <w:rFonts w:ascii="仿宋" w:eastAsia="仿宋" w:hAnsi="仿宋" w:cs="Marigold"/>
                <w:i w:val="0"/>
                <w:color w:val="auto"/>
                <w:sz w:val="24"/>
                <w:szCs w:val="24"/>
              </w:rPr>
            </w:pPr>
          </w:p>
        </w:tc>
        <w:tc>
          <w:tcPr>
            <w:tcW w:w="2888" w:type="dxa"/>
            <w:vAlign w:val="center"/>
          </w:tcPr>
          <w:p w:rsidR="00841500" w:rsidRDefault="00841500">
            <w:pPr>
              <w:spacing w:after="156" w:line="240" w:lineRule="atLeast"/>
              <w:jc w:val="center"/>
              <w:rPr>
                <w:rFonts w:ascii="仿宋" w:eastAsia="仿宋" w:hAnsi="仿宋" w:cs="Marigold"/>
                <w:i w:val="0"/>
                <w:color w:val="auto"/>
                <w:sz w:val="24"/>
                <w:szCs w:val="24"/>
              </w:rPr>
            </w:pPr>
          </w:p>
        </w:tc>
        <w:tc>
          <w:tcPr>
            <w:tcW w:w="1593" w:type="dxa"/>
            <w:vAlign w:val="center"/>
          </w:tcPr>
          <w:p w:rsidR="00841500" w:rsidRDefault="00841500">
            <w:pPr>
              <w:spacing w:after="156" w:line="240" w:lineRule="atLeast"/>
              <w:jc w:val="center"/>
              <w:rPr>
                <w:rFonts w:ascii="仿宋" w:eastAsia="仿宋" w:hAnsi="仿宋" w:cs="Marigold"/>
                <w:i w:val="0"/>
                <w:color w:val="auto"/>
                <w:sz w:val="24"/>
                <w:szCs w:val="24"/>
              </w:rPr>
            </w:pPr>
          </w:p>
        </w:tc>
        <w:tc>
          <w:tcPr>
            <w:tcW w:w="1275" w:type="dxa"/>
            <w:tcBorders>
              <w:right w:val="single" w:sz="4" w:space="0" w:color="auto"/>
            </w:tcBorders>
            <w:vAlign w:val="center"/>
          </w:tcPr>
          <w:p w:rsidR="00841500" w:rsidRDefault="00841500">
            <w:pPr>
              <w:spacing w:after="156" w:line="240" w:lineRule="atLeast"/>
              <w:jc w:val="center"/>
              <w:rPr>
                <w:rFonts w:ascii="仿宋" w:eastAsia="仿宋" w:hAnsi="仿宋" w:cs="Marigold"/>
                <w:i w:val="0"/>
                <w:color w:val="auto"/>
                <w:sz w:val="24"/>
                <w:szCs w:val="24"/>
              </w:rPr>
            </w:pPr>
          </w:p>
        </w:tc>
        <w:tc>
          <w:tcPr>
            <w:tcW w:w="1134" w:type="dxa"/>
            <w:tcBorders>
              <w:left w:val="single" w:sz="4" w:space="0" w:color="auto"/>
            </w:tcBorders>
            <w:vAlign w:val="center"/>
          </w:tcPr>
          <w:p w:rsidR="00841500" w:rsidRDefault="00841500">
            <w:pPr>
              <w:spacing w:after="156" w:line="240" w:lineRule="atLeast"/>
              <w:jc w:val="center"/>
              <w:rPr>
                <w:rFonts w:ascii="仿宋" w:eastAsia="仿宋" w:hAnsi="仿宋" w:cs="Marigold"/>
                <w:i w:val="0"/>
                <w:color w:val="auto"/>
                <w:sz w:val="24"/>
                <w:szCs w:val="24"/>
              </w:rPr>
            </w:pPr>
          </w:p>
        </w:tc>
      </w:tr>
      <w:tr w:rsidR="00841500">
        <w:trPr>
          <w:cantSplit/>
          <w:trHeight w:hRule="exact" w:val="397"/>
          <w:jc w:val="center"/>
        </w:trPr>
        <w:tc>
          <w:tcPr>
            <w:tcW w:w="1122" w:type="dxa"/>
            <w:tcBorders>
              <w:bottom w:val="single" w:sz="4" w:space="0" w:color="auto"/>
            </w:tcBorders>
            <w:vAlign w:val="center"/>
          </w:tcPr>
          <w:p w:rsidR="00841500" w:rsidRDefault="00841500">
            <w:pPr>
              <w:spacing w:after="156" w:line="240" w:lineRule="atLeast"/>
              <w:jc w:val="center"/>
              <w:rPr>
                <w:rFonts w:ascii="仿宋" w:eastAsia="仿宋" w:hAnsi="仿宋" w:cs="Marigold"/>
                <w:i w:val="0"/>
                <w:color w:val="auto"/>
                <w:sz w:val="24"/>
                <w:szCs w:val="24"/>
              </w:rPr>
            </w:pPr>
          </w:p>
        </w:tc>
        <w:tc>
          <w:tcPr>
            <w:tcW w:w="2888" w:type="dxa"/>
            <w:tcBorders>
              <w:bottom w:val="single" w:sz="4" w:space="0" w:color="auto"/>
            </w:tcBorders>
            <w:vAlign w:val="center"/>
          </w:tcPr>
          <w:p w:rsidR="00841500" w:rsidRDefault="00841500">
            <w:pPr>
              <w:spacing w:after="156" w:line="240" w:lineRule="atLeast"/>
              <w:jc w:val="center"/>
              <w:rPr>
                <w:rFonts w:ascii="仿宋" w:eastAsia="仿宋" w:hAnsi="仿宋" w:cs="Marigold"/>
                <w:i w:val="0"/>
                <w:color w:val="auto"/>
                <w:sz w:val="24"/>
                <w:szCs w:val="24"/>
              </w:rPr>
            </w:pPr>
          </w:p>
        </w:tc>
        <w:tc>
          <w:tcPr>
            <w:tcW w:w="1593" w:type="dxa"/>
            <w:tcBorders>
              <w:bottom w:val="single" w:sz="4" w:space="0" w:color="auto"/>
            </w:tcBorders>
            <w:vAlign w:val="center"/>
          </w:tcPr>
          <w:p w:rsidR="00841500" w:rsidRDefault="00841500">
            <w:pPr>
              <w:spacing w:after="156" w:line="240" w:lineRule="atLeast"/>
              <w:jc w:val="center"/>
              <w:rPr>
                <w:rFonts w:ascii="仿宋" w:eastAsia="仿宋" w:hAnsi="仿宋" w:cs="Marigold"/>
                <w:i w:val="0"/>
                <w:color w:val="auto"/>
                <w:sz w:val="24"/>
                <w:szCs w:val="24"/>
              </w:rPr>
            </w:pPr>
          </w:p>
        </w:tc>
        <w:tc>
          <w:tcPr>
            <w:tcW w:w="1275" w:type="dxa"/>
            <w:tcBorders>
              <w:bottom w:val="single" w:sz="4" w:space="0" w:color="auto"/>
              <w:right w:val="single" w:sz="4" w:space="0" w:color="auto"/>
            </w:tcBorders>
            <w:vAlign w:val="center"/>
          </w:tcPr>
          <w:p w:rsidR="00841500" w:rsidRDefault="00841500">
            <w:pPr>
              <w:spacing w:after="156" w:line="240" w:lineRule="atLeast"/>
              <w:jc w:val="center"/>
              <w:rPr>
                <w:rFonts w:ascii="仿宋" w:eastAsia="仿宋" w:hAnsi="仿宋" w:cs="Marigold"/>
                <w:i w:val="0"/>
                <w:color w:val="auto"/>
                <w:sz w:val="24"/>
                <w:szCs w:val="24"/>
              </w:rPr>
            </w:pPr>
          </w:p>
        </w:tc>
        <w:tc>
          <w:tcPr>
            <w:tcW w:w="1134" w:type="dxa"/>
            <w:tcBorders>
              <w:left w:val="single" w:sz="4" w:space="0" w:color="auto"/>
              <w:bottom w:val="single" w:sz="4" w:space="0" w:color="auto"/>
            </w:tcBorders>
            <w:vAlign w:val="center"/>
          </w:tcPr>
          <w:p w:rsidR="00841500" w:rsidRDefault="00841500">
            <w:pPr>
              <w:spacing w:after="156" w:line="240" w:lineRule="atLeast"/>
              <w:jc w:val="center"/>
              <w:rPr>
                <w:rFonts w:ascii="仿宋" w:eastAsia="仿宋" w:hAnsi="仿宋" w:cs="Marigold"/>
                <w:i w:val="0"/>
                <w:color w:val="auto"/>
                <w:sz w:val="24"/>
                <w:szCs w:val="24"/>
              </w:rPr>
            </w:pPr>
          </w:p>
        </w:tc>
      </w:tr>
      <w:tr w:rsidR="00841500">
        <w:trPr>
          <w:cantSplit/>
          <w:trHeight w:hRule="exact" w:val="397"/>
          <w:jc w:val="center"/>
        </w:trPr>
        <w:tc>
          <w:tcPr>
            <w:tcW w:w="1122" w:type="dxa"/>
            <w:tcBorders>
              <w:top w:val="single" w:sz="4" w:space="0" w:color="auto"/>
              <w:bottom w:val="single" w:sz="4" w:space="0" w:color="auto"/>
            </w:tcBorders>
            <w:vAlign w:val="center"/>
          </w:tcPr>
          <w:p w:rsidR="00841500" w:rsidRDefault="00841500">
            <w:pPr>
              <w:spacing w:after="156" w:line="240" w:lineRule="atLeast"/>
              <w:jc w:val="center"/>
              <w:rPr>
                <w:rFonts w:ascii="仿宋" w:eastAsia="仿宋" w:hAnsi="仿宋" w:cs="Marigold"/>
                <w:i w:val="0"/>
                <w:color w:val="auto"/>
                <w:sz w:val="24"/>
                <w:szCs w:val="24"/>
              </w:rPr>
            </w:pPr>
          </w:p>
        </w:tc>
        <w:tc>
          <w:tcPr>
            <w:tcW w:w="2888" w:type="dxa"/>
            <w:tcBorders>
              <w:top w:val="single" w:sz="4" w:space="0" w:color="auto"/>
              <w:bottom w:val="single" w:sz="4" w:space="0" w:color="auto"/>
            </w:tcBorders>
            <w:vAlign w:val="center"/>
          </w:tcPr>
          <w:p w:rsidR="00841500" w:rsidRDefault="00841500">
            <w:pPr>
              <w:spacing w:after="156" w:line="240" w:lineRule="atLeast"/>
              <w:jc w:val="center"/>
              <w:rPr>
                <w:rFonts w:ascii="仿宋" w:eastAsia="仿宋" w:hAnsi="仿宋" w:cs="Marigold"/>
                <w:i w:val="0"/>
                <w:color w:val="auto"/>
                <w:sz w:val="24"/>
                <w:szCs w:val="24"/>
              </w:rPr>
            </w:pPr>
          </w:p>
        </w:tc>
        <w:tc>
          <w:tcPr>
            <w:tcW w:w="1593" w:type="dxa"/>
            <w:tcBorders>
              <w:top w:val="single" w:sz="4" w:space="0" w:color="auto"/>
              <w:bottom w:val="single" w:sz="4" w:space="0" w:color="auto"/>
            </w:tcBorders>
            <w:vAlign w:val="center"/>
          </w:tcPr>
          <w:p w:rsidR="00841500" w:rsidRDefault="00841500">
            <w:pPr>
              <w:spacing w:after="156" w:line="240" w:lineRule="atLeast"/>
              <w:jc w:val="center"/>
              <w:rPr>
                <w:rFonts w:ascii="仿宋" w:eastAsia="仿宋" w:hAnsi="仿宋" w:cs="Marigold"/>
                <w:i w:val="0"/>
                <w:color w:val="auto"/>
                <w:sz w:val="24"/>
                <w:szCs w:val="24"/>
              </w:rPr>
            </w:pPr>
          </w:p>
        </w:tc>
        <w:tc>
          <w:tcPr>
            <w:tcW w:w="1275" w:type="dxa"/>
            <w:tcBorders>
              <w:top w:val="single" w:sz="4" w:space="0" w:color="auto"/>
              <w:bottom w:val="single" w:sz="4" w:space="0" w:color="auto"/>
              <w:right w:val="single" w:sz="4" w:space="0" w:color="auto"/>
            </w:tcBorders>
            <w:vAlign w:val="center"/>
          </w:tcPr>
          <w:p w:rsidR="00841500" w:rsidRDefault="00841500">
            <w:pPr>
              <w:spacing w:after="156" w:line="240" w:lineRule="atLeast"/>
              <w:jc w:val="center"/>
              <w:rPr>
                <w:rFonts w:ascii="仿宋" w:eastAsia="仿宋" w:hAnsi="仿宋" w:cs="Marigold"/>
                <w:i w:val="0"/>
                <w:color w:val="auto"/>
                <w:sz w:val="24"/>
                <w:szCs w:val="24"/>
              </w:rPr>
            </w:pPr>
          </w:p>
        </w:tc>
        <w:tc>
          <w:tcPr>
            <w:tcW w:w="1134" w:type="dxa"/>
            <w:tcBorders>
              <w:top w:val="single" w:sz="4" w:space="0" w:color="auto"/>
              <w:left w:val="single" w:sz="4" w:space="0" w:color="auto"/>
              <w:bottom w:val="single" w:sz="4" w:space="0" w:color="auto"/>
            </w:tcBorders>
            <w:vAlign w:val="center"/>
          </w:tcPr>
          <w:p w:rsidR="00841500" w:rsidRDefault="00841500">
            <w:pPr>
              <w:spacing w:after="156" w:line="240" w:lineRule="atLeast"/>
              <w:jc w:val="center"/>
              <w:rPr>
                <w:rFonts w:ascii="仿宋" w:eastAsia="仿宋" w:hAnsi="仿宋" w:cs="Marigold"/>
                <w:i w:val="0"/>
                <w:color w:val="auto"/>
                <w:sz w:val="24"/>
                <w:szCs w:val="24"/>
              </w:rPr>
            </w:pPr>
          </w:p>
        </w:tc>
      </w:tr>
      <w:tr w:rsidR="00841500">
        <w:trPr>
          <w:cantSplit/>
          <w:trHeight w:hRule="exact" w:val="397"/>
          <w:jc w:val="center"/>
        </w:trPr>
        <w:tc>
          <w:tcPr>
            <w:tcW w:w="1122" w:type="dxa"/>
            <w:tcBorders>
              <w:top w:val="single" w:sz="4" w:space="0" w:color="auto"/>
              <w:bottom w:val="single" w:sz="4" w:space="0" w:color="auto"/>
            </w:tcBorders>
            <w:vAlign w:val="center"/>
          </w:tcPr>
          <w:p w:rsidR="00841500" w:rsidRDefault="00841500">
            <w:pPr>
              <w:spacing w:after="156" w:line="240" w:lineRule="atLeast"/>
              <w:jc w:val="center"/>
              <w:rPr>
                <w:rFonts w:ascii="仿宋" w:eastAsia="仿宋" w:hAnsi="仿宋" w:cs="Marigold"/>
                <w:i w:val="0"/>
                <w:color w:val="auto"/>
                <w:sz w:val="24"/>
                <w:szCs w:val="24"/>
              </w:rPr>
            </w:pPr>
          </w:p>
        </w:tc>
        <w:tc>
          <w:tcPr>
            <w:tcW w:w="2888" w:type="dxa"/>
            <w:tcBorders>
              <w:top w:val="single" w:sz="4" w:space="0" w:color="auto"/>
              <w:bottom w:val="single" w:sz="4" w:space="0" w:color="auto"/>
            </w:tcBorders>
            <w:vAlign w:val="center"/>
          </w:tcPr>
          <w:p w:rsidR="00841500" w:rsidRDefault="00841500">
            <w:pPr>
              <w:spacing w:after="156" w:line="240" w:lineRule="atLeast"/>
              <w:jc w:val="center"/>
              <w:rPr>
                <w:rFonts w:ascii="仿宋" w:eastAsia="仿宋" w:hAnsi="仿宋" w:cs="Marigold"/>
                <w:i w:val="0"/>
                <w:color w:val="auto"/>
                <w:sz w:val="24"/>
                <w:szCs w:val="24"/>
              </w:rPr>
            </w:pPr>
          </w:p>
        </w:tc>
        <w:tc>
          <w:tcPr>
            <w:tcW w:w="1593" w:type="dxa"/>
            <w:tcBorders>
              <w:top w:val="single" w:sz="4" w:space="0" w:color="auto"/>
              <w:bottom w:val="single" w:sz="4" w:space="0" w:color="auto"/>
            </w:tcBorders>
            <w:vAlign w:val="center"/>
          </w:tcPr>
          <w:p w:rsidR="00841500" w:rsidRDefault="00841500">
            <w:pPr>
              <w:spacing w:after="156" w:line="240" w:lineRule="atLeast"/>
              <w:jc w:val="center"/>
              <w:rPr>
                <w:rFonts w:ascii="仿宋" w:eastAsia="仿宋" w:hAnsi="仿宋" w:cs="Marigold"/>
                <w:i w:val="0"/>
                <w:color w:val="auto"/>
                <w:sz w:val="24"/>
                <w:szCs w:val="24"/>
              </w:rPr>
            </w:pPr>
          </w:p>
        </w:tc>
        <w:tc>
          <w:tcPr>
            <w:tcW w:w="1275" w:type="dxa"/>
            <w:tcBorders>
              <w:top w:val="single" w:sz="4" w:space="0" w:color="auto"/>
              <w:bottom w:val="single" w:sz="4" w:space="0" w:color="auto"/>
              <w:right w:val="single" w:sz="4" w:space="0" w:color="auto"/>
            </w:tcBorders>
            <w:vAlign w:val="center"/>
          </w:tcPr>
          <w:p w:rsidR="00841500" w:rsidRDefault="00841500">
            <w:pPr>
              <w:spacing w:after="156" w:line="240" w:lineRule="atLeast"/>
              <w:jc w:val="center"/>
              <w:rPr>
                <w:rFonts w:ascii="仿宋" w:eastAsia="仿宋" w:hAnsi="仿宋" w:cs="Marigold"/>
                <w:i w:val="0"/>
                <w:color w:val="auto"/>
                <w:sz w:val="24"/>
                <w:szCs w:val="24"/>
              </w:rPr>
            </w:pPr>
          </w:p>
        </w:tc>
        <w:tc>
          <w:tcPr>
            <w:tcW w:w="1134" w:type="dxa"/>
            <w:tcBorders>
              <w:top w:val="single" w:sz="4" w:space="0" w:color="auto"/>
              <w:left w:val="single" w:sz="4" w:space="0" w:color="auto"/>
              <w:bottom w:val="single" w:sz="4" w:space="0" w:color="auto"/>
            </w:tcBorders>
            <w:vAlign w:val="center"/>
          </w:tcPr>
          <w:p w:rsidR="00841500" w:rsidRDefault="00841500">
            <w:pPr>
              <w:spacing w:after="156" w:line="240" w:lineRule="atLeast"/>
              <w:jc w:val="center"/>
              <w:rPr>
                <w:rFonts w:ascii="仿宋" w:eastAsia="仿宋" w:hAnsi="仿宋" w:cs="Marigold"/>
                <w:i w:val="0"/>
                <w:color w:val="auto"/>
                <w:sz w:val="24"/>
                <w:szCs w:val="24"/>
              </w:rPr>
            </w:pPr>
          </w:p>
        </w:tc>
      </w:tr>
      <w:tr w:rsidR="00841500">
        <w:trPr>
          <w:cantSplit/>
          <w:trHeight w:hRule="exact" w:val="397"/>
          <w:jc w:val="center"/>
        </w:trPr>
        <w:tc>
          <w:tcPr>
            <w:tcW w:w="1122" w:type="dxa"/>
            <w:tcBorders>
              <w:top w:val="single" w:sz="4" w:space="0" w:color="auto"/>
              <w:bottom w:val="single" w:sz="4" w:space="0" w:color="auto"/>
            </w:tcBorders>
            <w:vAlign w:val="center"/>
          </w:tcPr>
          <w:p w:rsidR="00841500" w:rsidRDefault="00841500">
            <w:pPr>
              <w:spacing w:after="156" w:line="240" w:lineRule="atLeast"/>
              <w:jc w:val="center"/>
              <w:rPr>
                <w:rFonts w:ascii="仿宋" w:eastAsia="仿宋" w:hAnsi="仿宋" w:cs="Marigold"/>
                <w:i w:val="0"/>
                <w:color w:val="auto"/>
                <w:sz w:val="24"/>
                <w:szCs w:val="24"/>
              </w:rPr>
            </w:pPr>
          </w:p>
        </w:tc>
        <w:tc>
          <w:tcPr>
            <w:tcW w:w="2888" w:type="dxa"/>
            <w:tcBorders>
              <w:top w:val="single" w:sz="4" w:space="0" w:color="auto"/>
              <w:bottom w:val="single" w:sz="4" w:space="0" w:color="auto"/>
            </w:tcBorders>
            <w:vAlign w:val="center"/>
          </w:tcPr>
          <w:p w:rsidR="00841500" w:rsidRDefault="00841500">
            <w:pPr>
              <w:spacing w:after="156" w:line="240" w:lineRule="atLeast"/>
              <w:jc w:val="center"/>
              <w:rPr>
                <w:rFonts w:ascii="仿宋" w:eastAsia="仿宋" w:hAnsi="仿宋" w:cs="Marigold"/>
                <w:i w:val="0"/>
                <w:color w:val="auto"/>
                <w:sz w:val="24"/>
                <w:szCs w:val="24"/>
              </w:rPr>
            </w:pPr>
          </w:p>
        </w:tc>
        <w:tc>
          <w:tcPr>
            <w:tcW w:w="1593" w:type="dxa"/>
            <w:tcBorders>
              <w:top w:val="single" w:sz="4" w:space="0" w:color="auto"/>
              <w:bottom w:val="single" w:sz="4" w:space="0" w:color="auto"/>
            </w:tcBorders>
            <w:vAlign w:val="center"/>
          </w:tcPr>
          <w:p w:rsidR="00841500" w:rsidRDefault="00841500">
            <w:pPr>
              <w:spacing w:after="156" w:line="240" w:lineRule="atLeast"/>
              <w:jc w:val="center"/>
              <w:rPr>
                <w:rFonts w:ascii="仿宋" w:eastAsia="仿宋" w:hAnsi="仿宋" w:cs="Marigold"/>
                <w:i w:val="0"/>
                <w:color w:val="auto"/>
                <w:sz w:val="24"/>
                <w:szCs w:val="24"/>
              </w:rPr>
            </w:pPr>
          </w:p>
        </w:tc>
        <w:tc>
          <w:tcPr>
            <w:tcW w:w="1275" w:type="dxa"/>
            <w:tcBorders>
              <w:top w:val="single" w:sz="4" w:space="0" w:color="auto"/>
              <w:bottom w:val="single" w:sz="4" w:space="0" w:color="auto"/>
              <w:right w:val="single" w:sz="4" w:space="0" w:color="auto"/>
            </w:tcBorders>
            <w:vAlign w:val="center"/>
          </w:tcPr>
          <w:p w:rsidR="00841500" w:rsidRDefault="00841500">
            <w:pPr>
              <w:spacing w:after="156" w:line="240" w:lineRule="atLeast"/>
              <w:jc w:val="center"/>
              <w:rPr>
                <w:rFonts w:ascii="仿宋" w:eastAsia="仿宋" w:hAnsi="仿宋" w:cs="Marigold"/>
                <w:i w:val="0"/>
                <w:color w:val="auto"/>
                <w:sz w:val="24"/>
                <w:szCs w:val="24"/>
              </w:rPr>
            </w:pPr>
          </w:p>
        </w:tc>
        <w:tc>
          <w:tcPr>
            <w:tcW w:w="1134" w:type="dxa"/>
            <w:tcBorders>
              <w:top w:val="single" w:sz="4" w:space="0" w:color="auto"/>
              <w:left w:val="single" w:sz="4" w:space="0" w:color="auto"/>
              <w:bottom w:val="single" w:sz="4" w:space="0" w:color="auto"/>
            </w:tcBorders>
            <w:vAlign w:val="center"/>
          </w:tcPr>
          <w:p w:rsidR="00841500" w:rsidRDefault="00841500">
            <w:pPr>
              <w:spacing w:after="156" w:line="240" w:lineRule="atLeast"/>
              <w:jc w:val="center"/>
              <w:rPr>
                <w:rFonts w:ascii="仿宋" w:eastAsia="仿宋" w:hAnsi="仿宋" w:cs="Marigold"/>
                <w:i w:val="0"/>
                <w:color w:val="auto"/>
                <w:sz w:val="24"/>
                <w:szCs w:val="24"/>
              </w:rPr>
            </w:pPr>
          </w:p>
        </w:tc>
      </w:tr>
      <w:tr w:rsidR="00841500">
        <w:trPr>
          <w:cantSplit/>
          <w:trHeight w:hRule="exact" w:val="397"/>
          <w:jc w:val="center"/>
        </w:trPr>
        <w:tc>
          <w:tcPr>
            <w:tcW w:w="1122" w:type="dxa"/>
            <w:tcBorders>
              <w:top w:val="single" w:sz="4" w:space="0" w:color="auto"/>
            </w:tcBorders>
            <w:vAlign w:val="center"/>
          </w:tcPr>
          <w:p w:rsidR="00841500" w:rsidRDefault="00841500">
            <w:pPr>
              <w:spacing w:after="156" w:line="240" w:lineRule="atLeast"/>
              <w:jc w:val="center"/>
              <w:rPr>
                <w:rFonts w:ascii="仿宋" w:eastAsia="仿宋" w:hAnsi="仿宋" w:cs="Marigold"/>
                <w:i w:val="0"/>
                <w:color w:val="auto"/>
                <w:sz w:val="24"/>
                <w:szCs w:val="24"/>
              </w:rPr>
            </w:pPr>
          </w:p>
        </w:tc>
        <w:tc>
          <w:tcPr>
            <w:tcW w:w="2888" w:type="dxa"/>
            <w:tcBorders>
              <w:top w:val="single" w:sz="4" w:space="0" w:color="auto"/>
            </w:tcBorders>
            <w:vAlign w:val="center"/>
          </w:tcPr>
          <w:p w:rsidR="00841500" w:rsidRDefault="00841500">
            <w:pPr>
              <w:spacing w:after="156" w:line="240" w:lineRule="atLeast"/>
              <w:jc w:val="center"/>
              <w:rPr>
                <w:rFonts w:ascii="仿宋" w:eastAsia="仿宋" w:hAnsi="仿宋" w:cs="Marigold"/>
                <w:i w:val="0"/>
                <w:color w:val="auto"/>
                <w:sz w:val="24"/>
                <w:szCs w:val="24"/>
              </w:rPr>
            </w:pPr>
          </w:p>
        </w:tc>
        <w:tc>
          <w:tcPr>
            <w:tcW w:w="1593" w:type="dxa"/>
            <w:tcBorders>
              <w:top w:val="single" w:sz="4" w:space="0" w:color="auto"/>
            </w:tcBorders>
            <w:vAlign w:val="center"/>
          </w:tcPr>
          <w:p w:rsidR="00841500" w:rsidRDefault="00841500">
            <w:pPr>
              <w:spacing w:after="156" w:line="240" w:lineRule="atLeast"/>
              <w:jc w:val="center"/>
              <w:rPr>
                <w:rFonts w:ascii="仿宋" w:eastAsia="仿宋" w:hAnsi="仿宋" w:cs="Marigold"/>
                <w:i w:val="0"/>
                <w:color w:val="auto"/>
                <w:sz w:val="24"/>
                <w:szCs w:val="24"/>
              </w:rPr>
            </w:pPr>
          </w:p>
        </w:tc>
        <w:tc>
          <w:tcPr>
            <w:tcW w:w="1275" w:type="dxa"/>
            <w:tcBorders>
              <w:top w:val="single" w:sz="4" w:space="0" w:color="auto"/>
              <w:right w:val="single" w:sz="4" w:space="0" w:color="auto"/>
            </w:tcBorders>
            <w:vAlign w:val="center"/>
          </w:tcPr>
          <w:p w:rsidR="00841500" w:rsidRDefault="00841500">
            <w:pPr>
              <w:spacing w:after="156" w:line="240" w:lineRule="atLeast"/>
              <w:jc w:val="center"/>
              <w:rPr>
                <w:rFonts w:ascii="仿宋" w:eastAsia="仿宋" w:hAnsi="仿宋" w:cs="Marigold"/>
                <w:i w:val="0"/>
                <w:color w:val="auto"/>
                <w:sz w:val="24"/>
                <w:szCs w:val="24"/>
              </w:rPr>
            </w:pPr>
          </w:p>
        </w:tc>
        <w:tc>
          <w:tcPr>
            <w:tcW w:w="1134" w:type="dxa"/>
            <w:tcBorders>
              <w:top w:val="single" w:sz="4" w:space="0" w:color="auto"/>
              <w:left w:val="single" w:sz="4" w:space="0" w:color="auto"/>
            </w:tcBorders>
            <w:vAlign w:val="center"/>
          </w:tcPr>
          <w:p w:rsidR="00841500" w:rsidRDefault="00841500">
            <w:pPr>
              <w:spacing w:after="156" w:line="240" w:lineRule="atLeast"/>
              <w:jc w:val="center"/>
              <w:rPr>
                <w:rFonts w:ascii="仿宋" w:eastAsia="仿宋" w:hAnsi="仿宋" w:cs="Marigold"/>
                <w:i w:val="0"/>
                <w:color w:val="auto"/>
                <w:sz w:val="24"/>
                <w:szCs w:val="24"/>
              </w:rPr>
            </w:pPr>
          </w:p>
        </w:tc>
      </w:tr>
    </w:tbl>
    <w:p w:rsidR="00841500" w:rsidRDefault="00841500">
      <w:pPr>
        <w:rPr>
          <w:rFonts w:ascii="仿宋" w:eastAsia="仿宋" w:hAnsi="仿宋"/>
          <w:i w:val="0"/>
          <w:color w:val="auto"/>
          <w:lang w:eastAsia="zh-CN"/>
        </w:rPr>
      </w:pPr>
    </w:p>
    <w:p w:rsidR="00841500" w:rsidRDefault="00841500">
      <w:pPr>
        <w:rPr>
          <w:rFonts w:ascii="仿宋" w:eastAsia="仿宋" w:hAnsi="仿宋"/>
          <w:i w:val="0"/>
          <w:color w:val="auto"/>
          <w:lang w:eastAsia="zh-CN"/>
        </w:rPr>
      </w:pPr>
    </w:p>
    <w:p w:rsidR="00841500" w:rsidRDefault="00841500">
      <w:pPr>
        <w:rPr>
          <w:rFonts w:ascii="仿宋" w:eastAsia="仿宋" w:hAnsi="仿宋"/>
          <w:i w:val="0"/>
          <w:color w:val="auto"/>
          <w:lang w:eastAsia="zh-CN"/>
        </w:rPr>
      </w:pPr>
    </w:p>
    <w:p w:rsidR="00841500" w:rsidRDefault="0010460C" w:rsidP="00CF7BF8">
      <w:pPr>
        <w:adjustRightInd w:val="0"/>
        <w:spacing w:after="156" w:line="440" w:lineRule="exact"/>
        <w:ind w:firstLineChars="177" w:firstLine="425"/>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t>投标人名称：（单位公章）</w:t>
      </w:r>
    </w:p>
    <w:p w:rsidR="00841500" w:rsidRDefault="0010460C" w:rsidP="00CF7BF8">
      <w:pPr>
        <w:adjustRightInd w:val="0"/>
        <w:spacing w:after="156" w:line="440" w:lineRule="exact"/>
        <w:ind w:firstLineChars="177" w:firstLine="425"/>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法定代表人或授权代表（签字）：</w:t>
      </w:r>
    </w:p>
    <w:p w:rsidR="00841500" w:rsidRDefault="0010460C" w:rsidP="00CF7BF8">
      <w:pPr>
        <w:adjustRightInd w:val="0"/>
        <w:spacing w:after="156" w:line="440" w:lineRule="exact"/>
        <w:ind w:firstLineChars="177" w:firstLine="425"/>
        <w:rPr>
          <w:rFonts w:ascii="仿宋" w:eastAsia="仿宋" w:hAnsi="仿宋" w:cs="Marigold"/>
          <w:bCs/>
          <w:i w:val="0"/>
          <w:color w:val="auto"/>
          <w:sz w:val="24"/>
          <w:szCs w:val="24"/>
          <w:lang w:eastAsia="zh-CN"/>
        </w:rPr>
      </w:pPr>
      <w:r>
        <w:rPr>
          <w:rFonts w:ascii="仿宋" w:eastAsia="仿宋" w:hAnsi="仿宋" w:cs="Marigold" w:hint="eastAsia"/>
          <w:i w:val="0"/>
          <w:color w:val="auto"/>
          <w:sz w:val="24"/>
          <w:szCs w:val="24"/>
          <w:lang w:eastAsia="zh-CN"/>
        </w:rPr>
        <w:t>投标</w:t>
      </w:r>
      <w:r>
        <w:rPr>
          <w:rFonts w:ascii="仿宋" w:eastAsia="仿宋" w:hAnsi="仿宋" w:cs="Marigold" w:hint="eastAsia"/>
          <w:bCs/>
          <w:i w:val="0"/>
          <w:color w:val="auto"/>
          <w:sz w:val="24"/>
          <w:szCs w:val="24"/>
          <w:lang w:eastAsia="zh-CN"/>
        </w:rPr>
        <w:t>日期</w:t>
      </w:r>
      <w:r>
        <w:rPr>
          <w:rFonts w:ascii="仿宋" w:eastAsia="仿宋" w:hAnsi="仿宋" w:cs="Marigold"/>
          <w:bCs/>
          <w:i w:val="0"/>
          <w:color w:val="auto"/>
          <w:sz w:val="24"/>
          <w:szCs w:val="24"/>
          <w:lang w:eastAsia="zh-CN"/>
        </w:rPr>
        <w:t>:</w:t>
      </w:r>
      <w:r>
        <w:rPr>
          <w:rFonts w:ascii="仿宋" w:eastAsia="仿宋" w:hAnsi="仿宋" w:cs="Marigold" w:hint="eastAsia"/>
          <w:bCs/>
          <w:i w:val="0"/>
          <w:color w:val="auto"/>
          <w:sz w:val="24"/>
          <w:szCs w:val="24"/>
          <w:lang w:eastAsia="zh-CN"/>
        </w:rPr>
        <w:t xml:space="preserve">      年    月    日</w:t>
      </w:r>
    </w:p>
    <w:p w:rsidR="00841500" w:rsidRDefault="0010460C">
      <w:pPr>
        <w:rPr>
          <w:rFonts w:ascii="仿宋" w:eastAsia="仿宋" w:hAnsi="仿宋"/>
          <w:i w:val="0"/>
          <w:color w:val="auto"/>
          <w:lang w:eastAsia="zh-CN"/>
        </w:rPr>
      </w:pPr>
      <w:r>
        <w:rPr>
          <w:rFonts w:ascii="仿宋" w:eastAsia="仿宋" w:hAnsi="仿宋"/>
          <w:i w:val="0"/>
          <w:color w:val="auto"/>
          <w:lang w:eastAsia="zh-CN"/>
        </w:rPr>
        <w:br w:type="page"/>
      </w:r>
    </w:p>
    <w:p w:rsidR="00841500" w:rsidRDefault="009F0284">
      <w:pPr>
        <w:pStyle w:val="30"/>
        <w:rPr>
          <w:rFonts w:ascii="仿宋" w:hAnsi="仿宋"/>
          <w:i w:val="0"/>
          <w:sz w:val="28"/>
          <w:lang w:eastAsia="zh-CN"/>
        </w:rPr>
      </w:pPr>
      <w:bookmarkStart w:id="511" w:name="_Toc505762774"/>
      <w:bookmarkStart w:id="512" w:name="_Toc497752276"/>
      <w:bookmarkStart w:id="513" w:name="_Toc524910139"/>
      <w:bookmarkStart w:id="514" w:name="_Toc511558681"/>
      <w:r>
        <w:rPr>
          <w:rFonts w:ascii="仿宋" w:hAnsi="仿宋" w:hint="eastAsia"/>
          <w:i w:val="0"/>
          <w:sz w:val="28"/>
          <w:lang w:eastAsia="zh-CN"/>
        </w:rPr>
        <w:lastRenderedPageBreak/>
        <w:t>九</w:t>
      </w:r>
      <w:r w:rsidR="0010460C">
        <w:rPr>
          <w:rFonts w:ascii="仿宋" w:hAnsi="仿宋"/>
          <w:i w:val="0"/>
          <w:sz w:val="28"/>
          <w:lang w:eastAsia="zh-CN"/>
        </w:rPr>
        <w:t>、</w:t>
      </w:r>
      <w:r w:rsidR="0010460C">
        <w:rPr>
          <w:rFonts w:ascii="仿宋" w:hAnsi="仿宋" w:hint="eastAsia"/>
          <w:i w:val="0"/>
          <w:sz w:val="28"/>
          <w:lang w:eastAsia="zh-CN"/>
        </w:rPr>
        <w:t>其它投标人认为需要递交的材料或文件</w:t>
      </w:r>
      <w:bookmarkEnd w:id="511"/>
      <w:bookmarkEnd w:id="512"/>
      <w:bookmarkEnd w:id="513"/>
      <w:bookmarkEnd w:id="514"/>
    </w:p>
    <w:p w:rsidR="00841500" w:rsidRDefault="0010460C">
      <w:pPr>
        <w:spacing w:after="156"/>
        <w:jc w:val="center"/>
        <w:rPr>
          <w:rFonts w:ascii="仿宋" w:eastAsia="仿宋" w:hAnsi="仿宋" w:cs="Marigold"/>
          <w:bCs/>
          <w:i w:val="0"/>
          <w:color w:val="auto"/>
          <w:sz w:val="24"/>
          <w:szCs w:val="24"/>
          <w:lang w:eastAsia="zh-CN"/>
        </w:rPr>
      </w:pPr>
      <w:r>
        <w:rPr>
          <w:rFonts w:ascii="仿宋" w:eastAsia="仿宋" w:hAnsi="仿宋" w:cs="Marigold" w:hint="eastAsia"/>
          <w:bCs/>
          <w:i w:val="0"/>
          <w:color w:val="auto"/>
          <w:sz w:val="24"/>
          <w:szCs w:val="24"/>
          <w:lang w:eastAsia="zh-CN"/>
        </w:rPr>
        <w:t>（格式自拟）</w:t>
      </w:r>
    </w:p>
    <w:p w:rsidR="00841500" w:rsidRDefault="00841500">
      <w:pPr>
        <w:spacing w:after="156"/>
        <w:rPr>
          <w:rFonts w:ascii="仿宋" w:eastAsia="仿宋" w:hAnsi="仿宋" w:cs="Marigold"/>
          <w:bCs/>
          <w:i w:val="0"/>
          <w:color w:val="auto"/>
          <w:sz w:val="24"/>
          <w:szCs w:val="24"/>
          <w:lang w:eastAsia="zh-CN"/>
        </w:rPr>
      </w:pPr>
    </w:p>
    <w:p w:rsidR="00841500" w:rsidRDefault="009F0284">
      <w:pPr>
        <w:pStyle w:val="30"/>
        <w:rPr>
          <w:rFonts w:ascii="仿宋" w:hAnsi="仿宋"/>
          <w:i w:val="0"/>
          <w:sz w:val="28"/>
          <w:lang w:eastAsia="zh-CN"/>
        </w:rPr>
      </w:pPr>
      <w:bookmarkStart w:id="515" w:name="_Toc511558682"/>
      <w:bookmarkStart w:id="516" w:name="_Toc468346412"/>
      <w:bookmarkStart w:id="517" w:name="_Toc505762775"/>
      <w:bookmarkStart w:id="518" w:name="_Toc468331121"/>
      <w:bookmarkStart w:id="519" w:name="_Toc497752277"/>
      <w:bookmarkStart w:id="520" w:name="_Toc524910140"/>
      <w:r>
        <w:rPr>
          <w:rFonts w:ascii="仿宋" w:hAnsi="仿宋" w:hint="eastAsia"/>
          <w:i w:val="0"/>
          <w:sz w:val="28"/>
          <w:lang w:eastAsia="zh-CN"/>
        </w:rPr>
        <w:t>十</w:t>
      </w:r>
      <w:r w:rsidR="0010460C">
        <w:rPr>
          <w:rFonts w:ascii="仿宋" w:hAnsi="仿宋" w:hint="eastAsia"/>
          <w:i w:val="0"/>
          <w:sz w:val="28"/>
          <w:lang w:eastAsia="zh-CN"/>
        </w:rPr>
        <w:t>、招标文件要求递交其他的材料或文件</w:t>
      </w:r>
      <w:bookmarkEnd w:id="515"/>
      <w:bookmarkEnd w:id="516"/>
      <w:bookmarkEnd w:id="517"/>
      <w:bookmarkEnd w:id="518"/>
      <w:bookmarkEnd w:id="519"/>
      <w:bookmarkEnd w:id="520"/>
    </w:p>
    <w:p w:rsidR="00841500" w:rsidRDefault="0010460C">
      <w:pPr>
        <w:spacing w:after="156"/>
        <w:jc w:val="center"/>
        <w:rPr>
          <w:rFonts w:ascii="仿宋" w:eastAsia="仿宋" w:hAnsi="仿宋" w:cs="Marigold"/>
          <w:bCs/>
          <w:i w:val="0"/>
          <w:color w:val="auto"/>
          <w:sz w:val="24"/>
          <w:szCs w:val="24"/>
          <w:lang w:eastAsia="zh-CN"/>
        </w:rPr>
      </w:pPr>
      <w:r>
        <w:rPr>
          <w:rFonts w:ascii="仿宋" w:eastAsia="仿宋" w:hAnsi="仿宋" w:cs="Marigold" w:hint="eastAsia"/>
          <w:bCs/>
          <w:i w:val="0"/>
          <w:color w:val="auto"/>
          <w:sz w:val="24"/>
          <w:szCs w:val="24"/>
          <w:lang w:eastAsia="zh-CN"/>
        </w:rPr>
        <w:t>（格式自拟）</w:t>
      </w:r>
    </w:p>
    <w:p w:rsidR="00841500" w:rsidRDefault="00841500">
      <w:pPr>
        <w:spacing w:after="156" w:line="360" w:lineRule="auto"/>
        <w:rPr>
          <w:rFonts w:ascii="仿宋" w:eastAsia="仿宋" w:hAnsi="仿宋" w:cs="Marigold"/>
          <w:b/>
          <w:bCs/>
          <w:i w:val="0"/>
          <w:color w:val="auto"/>
          <w:kern w:val="0"/>
          <w:sz w:val="24"/>
          <w:szCs w:val="24"/>
          <w:lang w:eastAsia="zh-CN"/>
        </w:rPr>
      </w:pPr>
    </w:p>
    <w:p w:rsidR="00841500" w:rsidRDefault="00841500">
      <w:pPr>
        <w:spacing w:after="156" w:line="360" w:lineRule="auto"/>
        <w:rPr>
          <w:rFonts w:ascii="仿宋" w:eastAsia="仿宋" w:hAnsi="仿宋" w:cs="Marigold"/>
          <w:b/>
          <w:bCs/>
          <w:i w:val="0"/>
          <w:color w:val="auto"/>
          <w:kern w:val="0"/>
          <w:sz w:val="24"/>
          <w:szCs w:val="24"/>
          <w:lang w:eastAsia="zh-CN"/>
        </w:rPr>
      </w:pPr>
    </w:p>
    <w:p w:rsidR="00841500" w:rsidRDefault="00841500">
      <w:pPr>
        <w:spacing w:after="156" w:line="360" w:lineRule="auto"/>
        <w:rPr>
          <w:rFonts w:ascii="仿宋" w:eastAsia="仿宋" w:hAnsi="仿宋" w:cs="Marigold"/>
          <w:b/>
          <w:bCs/>
          <w:i w:val="0"/>
          <w:color w:val="auto"/>
          <w:kern w:val="0"/>
          <w:sz w:val="24"/>
          <w:szCs w:val="24"/>
          <w:lang w:eastAsia="zh-CN"/>
        </w:rPr>
      </w:pPr>
    </w:p>
    <w:p w:rsidR="00841500" w:rsidRDefault="00841500">
      <w:pPr>
        <w:spacing w:after="156" w:line="360" w:lineRule="auto"/>
        <w:rPr>
          <w:rFonts w:ascii="仿宋" w:eastAsia="仿宋" w:hAnsi="仿宋" w:cs="Marigold"/>
          <w:b/>
          <w:bCs/>
          <w:i w:val="0"/>
          <w:color w:val="auto"/>
          <w:kern w:val="0"/>
          <w:sz w:val="24"/>
          <w:szCs w:val="24"/>
          <w:lang w:eastAsia="zh-CN"/>
        </w:rPr>
      </w:pPr>
    </w:p>
    <w:p w:rsidR="00841500" w:rsidRDefault="00841500">
      <w:pPr>
        <w:spacing w:after="156" w:line="360" w:lineRule="auto"/>
        <w:rPr>
          <w:rFonts w:ascii="仿宋" w:eastAsia="仿宋" w:hAnsi="仿宋" w:cs="Marigold"/>
          <w:b/>
          <w:bCs/>
          <w:i w:val="0"/>
          <w:color w:val="auto"/>
          <w:kern w:val="0"/>
          <w:sz w:val="24"/>
          <w:szCs w:val="24"/>
          <w:lang w:eastAsia="zh-CN"/>
        </w:rPr>
      </w:pPr>
    </w:p>
    <w:p w:rsidR="00841500" w:rsidRDefault="00841500">
      <w:pPr>
        <w:spacing w:after="156" w:line="360" w:lineRule="auto"/>
        <w:rPr>
          <w:rFonts w:ascii="仿宋" w:eastAsia="仿宋" w:hAnsi="仿宋" w:cs="Marigold"/>
          <w:b/>
          <w:bCs/>
          <w:i w:val="0"/>
          <w:color w:val="auto"/>
          <w:kern w:val="0"/>
          <w:sz w:val="24"/>
          <w:szCs w:val="24"/>
          <w:lang w:eastAsia="zh-CN"/>
        </w:rPr>
      </w:pPr>
    </w:p>
    <w:p w:rsidR="00841500" w:rsidRDefault="00841500">
      <w:pPr>
        <w:spacing w:after="156" w:line="360" w:lineRule="auto"/>
        <w:rPr>
          <w:rFonts w:ascii="仿宋" w:eastAsia="仿宋" w:hAnsi="仿宋" w:cs="Marigold"/>
          <w:b/>
          <w:bCs/>
          <w:i w:val="0"/>
          <w:color w:val="auto"/>
          <w:kern w:val="0"/>
          <w:sz w:val="24"/>
          <w:szCs w:val="24"/>
          <w:lang w:eastAsia="zh-CN"/>
        </w:rPr>
      </w:pPr>
    </w:p>
    <w:p w:rsidR="00841500" w:rsidRDefault="0010460C">
      <w:pPr>
        <w:rPr>
          <w:rFonts w:ascii="仿宋" w:eastAsia="仿宋" w:hAnsi="仿宋" w:cs="Marigold"/>
          <w:b/>
          <w:bCs/>
          <w:i w:val="0"/>
          <w:color w:val="auto"/>
          <w:kern w:val="0"/>
          <w:sz w:val="24"/>
          <w:szCs w:val="24"/>
          <w:lang w:eastAsia="zh-CN"/>
        </w:rPr>
      </w:pPr>
      <w:r>
        <w:rPr>
          <w:rFonts w:ascii="仿宋" w:eastAsia="仿宋" w:hAnsi="仿宋" w:cs="Marigold"/>
          <w:b/>
          <w:bCs/>
          <w:i w:val="0"/>
          <w:color w:val="auto"/>
          <w:kern w:val="0"/>
          <w:sz w:val="24"/>
          <w:szCs w:val="24"/>
          <w:lang w:eastAsia="zh-CN"/>
        </w:rPr>
        <w:br w:type="page"/>
      </w:r>
    </w:p>
    <w:p w:rsidR="00841500" w:rsidRDefault="0010460C">
      <w:pPr>
        <w:pStyle w:val="10"/>
        <w:spacing w:line="240" w:lineRule="auto"/>
        <w:rPr>
          <w:rFonts w:ascii="仿宋" w:hAnsi="仿宋"/>
          <w:i w:val="0"/>
          <w:color w:val="auto"/>
          <w:lang w:eastAsia="zh-CN"/>
        </w:rPr>
      </w:pPr>
      <w:bookmarkStart w:id="521" w:name="_Toc96097167"/>
      <w:r>
        <w:rPr>
          <w:rFonts w:ascii="仿宋" w:hAnsi="仿宋" w:hint="eastAsia"/>
          <w:i w:val="0"/>
          <w:color w:val="auto"/>
          <w:lang w:eastAsia="zh-CN"/>
        </w:rPr>
        <w:lastRenderedPageBreak/>
        <w:t>第四章 投标人和投标产品（如涉及）的资格、资质性及其他类似效力要求</w:t>
      </w:r>
      <w:bookmarkEnd w:id="521"/>
    </w:p>
    <w:p w:rsidR="00841500" w:rsidRDefault="0010460C">
      <w:pPr>
        <w:pStyle w:val="20"/>
        <w:jc w:val="left"/>
        <w:rPr>
          <w:rFonts w:ascii="仿宋" w:hAnsi="仿宋"/>
          <w:i w:val="0"/>
          <w:sz w:val="24"/>
          <w:szCs w:val="24"/>
          <w:lang w:eastAsia="zh-CN"/>
        </w:rPr>
      </w:pPr>
      <w:bookmarkStart w:id="522" w:name="_Toc81362800"/>
      <w:bookmarkStart w:id="523" w:name="_Toc96097168"/>
      <w:r>
        <w:rPr>
          <w:rFonts w:ascii="仿宋" w:hAnsi="仿宋" w:hint="eastAsia"/>
          <w:i w:val="0"/>
          <w:sz w:val="24"/>
          <w:szCs w:val="24"/>
          <w:lang w:eastAsia="zh-CN"/>
        </w:rPr>
        <w:t>一、《中华人民共和国政府采购法》第二十二条第一款第（一）至（五）规定的条件：</w:t>
      </w:r>
      <w:bookmarkEnd w:id="522"/>
      <w:bookmarkEnd w:id="523"/>
    </w:p>
    <w:p w:rsidR="00841500" w:rsidRDefault="0010460C">
      <w:pPr>
        <w:spacing w:line="360" w:lineRule="auto"/>
        <w:ind w:firstLineChars="200" w:firstLine="480"/>
        <w:contextualSpacing/>
        <w:rPr>
          <w:rFonts w:ascii="仿宋" w:eastAsia="仿宋" w:hAnsi="仿宋"/>
          <w:i w:val="0"/>
          <w:color w:val="auto"/>
          <w:sz w:val="24"/>
          <w:lang w:eastAsia="zh-CN"/>
        </w:rPr>
      </w:pPr>
      <w:r>
        <w:rPr>
          <w:rFonts w:ascii="仿宋" w:eastAsia="仿宋" w:hAnsi="仿宋" w:hint="eastAsia"/>
          <w:i w:val="0"/>
          <w:color w:val="auto"/>
          <w:sz w:val="24"/>
          <w:lang w:eastAsia="zh-CN"/>
        </w:rPr>
        <w:t>1、具有独立承担民事责任的能力；</w:t>
      </w:r>
    </w:p>
    <w:p w:rsidR="00841500" w:rsidRDefault="0010460C">
      <w:pPr>
        <w:spacing w:line="360" w:lineRule="auto"/>
        <w:ind w:firstLineChars="200" w:firstLine="480"/>
        <w:contextualSpacing/>
        <w:rPr>
          <w:rFonts w:ascii="仿宋" w:eastAsia="仿宋" w:hAnsi="仿宋"/>
          <w:i w:val="0"/>
          <w:color w:val="auto"/>
          <w:sz w:val="24"/>
          <w:lang w:eastAsia="zh-CN"/>
        </w:rPr>
      </w:pPr>
      <w:r>
        <w:rPr>
          <w:rFonts w:ascii="仿宋" w:eastAsia="仿宋" w:hAnsi="仿宋" w:hint="eastAsia"/>
          <w:i w:val="0"/>
          <w:color w:val="auto"/>
          <w:sz w:val="24"/>
          <w:lang w:eastAsia="zh-CN"/>
        </w:rPr>
        <w:t>2、具有良好的商业信誉和健全的财务会计制度；</w:t>
      </w:r>
    </w:p>
    <w:p w:rsidR="00841500" w:rsidRDefault="0010460C">
      <w:pPr>
        <w:spacing w:line="360" w:lineRule="auto"/>
        <w:ind w:firstLineChars="200" w:firstLine="480"/>
        <w:contextualSpacing/>
        <w:rPr>
          <w:rFonts w:ascii="仿宋" w:eastAsia="仿宋" w:hAnsi="仿宋"/>
          <w:i w:val="0"/>
          <w:color w:val="auto"/>
          <w:sz w:val="24"/>
          <w:lang w:eastAsia="zh-CN"/>
        </w:rPr>
      </w:pPr>
      <w:r>
        <w:rPr>
          <w:rFonts w:ascii="仿宋" w:eastAsia="仿宋" w:hAnsi="仿宋" w:hint="eastAsia"/>
          <w:i w:val="0"/>
          <w:color w:val="auto"/>
          <w:sz w:val="24"/>
          <w:lang w:eastAsia="zh-CN"/>
        </w:rPr>
        <w:t>3、具有履行合同所必需的设备和专业技术能力；</w:t>
      </w:r>
    </w:p>
    <w:p w:rsidR="00841500" w:rsidRDefault="0010460C">
      <w:pPr>
        <w:spacing w:line="360" w:lineRule="auto"/>
        <w:ind w:firstLineChars="200" w:firstLine="480"/>
        <w:contextualSpacing/>
        <w:rPr>
          <w:rFonts w:ascii="仿宋" w:eastAsia="仿宋" w:hAnsi="仿宋"/>
          <w:i w:val="0"/>
          <w:color w:val="auto"/>
          <w:sz w:val="24"/>
          <w:lang w:eastAsia="zh-CN"/>
        </w:rPr>
      </w:pPr>
      <w:r>
        <w:rPr>
          <w:rFonts w:ascii="仿宋" w:eastAsia="仿宋" w:hAnsi="仿宋" w:hint="eastAsia"/>
          <w:i w:val="0"/>
          <w:color w:val="auto"/>
          <w:sz w:val="24"/>
          <w:lang w:eastAsia="zh-CN"/>
        </w:rPr>
        <w:t>4、有依法缴纳税收和社会保障资金的良好记录；</w:t>
      </w:r>
    </w:p>
    <w:p w:rsidR="00841500" w:rsidRDefault="0010460C">
      <w:pPr>
        <w:spacing w:line="360" w:lineRule="auto"/>
        <w:ind w:firstLineChars="200" w:firstLine="480"/>
        <w:contextualSpacing/>
        <w:rPr>
          <w:rFonts w:ascii="仿宋" w:eastAsia="仿宋" w:hAnsi="仿宋"/>
          <w:i w:val="0"/>
          <w:color w:val="auto"/>
          <w:sz w:val="24"/>
          <w:lang w:eastAsia="zh-CN"/>
        </w:rPr>
      </w:pPr>
      <w:r>
        <w:rPr>
          <w:rFonts w:ascii="仿宋" w:eastAsia="仿宋" w:hAnsi="仿宋" w:hint="eastAsia"/>
          <w:i w:val="0"/>
          <w:color w:val="auto"/>
          <w:sz w:val="24"/>
          <w:lang w:eastAsia="zh-CN"/>
        </w:rPr>
        <w:t>5、参加政府采购活动前三年内，在经营活动中没有重大违法记录。</w:t>
      </w:r>
    </w:p>
    <w:p w:rsidR="00841500" w:rsidRDefault="0010460C">
      <w:pPr>
        <w:pStyle w:val="20"/>
        <w:jc w:val="left"/>
        <w:rPr>
          <w:rFonts w:ascii="仿宋" w:hAnsi="仿宋"/>
          <w:i w:val="0"/>
          <w:sz w:val="24"/>
          <w:szCs w:val="24"/>
          <w:shd w:val="clear" w:color="auto" w:fill="FFFFFF"/>
          <w:lang w:eastAsia="zh-CN"/>
        </w:rPr>
      </w:pPr>
      <w:bookmarkStart w:id="524" w:name="_Toc81362801"/>
      <w:bookmarkStart w:id="525" w:name="_Toc96097169"/>
      <w:r>
        <w:rPr>
          <w:rFonts w:ascii="仿宋" w:hAnsi="仿宋" w:hint="eastAsia"/>
          <w:i w:val="0"/>
          <w:sz w:val="24"/>
          <w:szCs w:val="24"/>
          <w:shd w:val="clear" w:color="auto" w:fill="FFFFFF"/>
          <w:lang w:eastAsia="zh-CN"/>
        </w:rPr>
        <w:t>二、法律、行政法规规定的其他条件：</w:t>
      </w:r>
      <w:bookmarkEnd w:id="524"/>
      <w:bookmarkEnd w:id="525"/>
      <w:r>
        <w:rPr>
          <w:rFonts w:ascii="仿宋" w:hAnsi="仿宋" w:hint="eastAsia"/>
          <w:i w:val="0"/>
          <w:sz w:val="24"/>
          <w:szCs w:val="24"/>
          <w:shd w:val="clear" w:color="auto" w:fill="FFFFFF"/>
          <w:lang w:eastAsia="zh-CN"/>
        </w:rPr>
        <w:t xml:space="preserve"> </w:t>
      </w:r>
    </w:p>
    <w:p w:rsidR="00841500" w:rsidRDefault="0010460C">
      <w:pPr>
        <w:spacing w:line="360" w:lineRule="auto"/>
        <w:ind w:firstLineChars="200" w:firstLine="480"/>
        <w:contextualSpacing/>
        <w:rPr>
          <w:rFonts w:ascii="仿宋" w:eastAsia="仿宋" w:hAnsi="仿宋"/>
          <w:i w:val="0"/>
          <w:color w:val="auto"/>
          <w:sz w:val="24"/>
          <w:lang w:eastAsia="zh-CN"/>
        </w:rPr>
      </w:pPr>
      <w:r>
        <w:rPr>
          <w:rFonts w:ascii="仿宋" w:eastAsia="仿宋" w:hAnsi="仿宋" w:hint="eastAsia"/>
          <w:i w:val="0"/>
          <w:color w:val="auto"/>
          <w:sz w:val="24"/>
          <w:lang w:eastAsia="zh-CN"/>
        </w:rPr>
        <w:t>1、投标人单位及其现任法定代表人/主要负责人不得具有行贿犯罪记录；</w:t>
      </w:r>
    </w:p>
    <w:p w:rsidR="00841500" w:rsidRDefault="0010460C">
      <w:pPr>
        <w:spacing w:line="360" w:lineRule="auto"/>
        <w:ind w:firstLineChars="200" w:firstLine="480"/>
        <w:contextualSpacing/>
        <w:rPr>
          <w:rFonts w:ascii="仿宋" w:eastAsia="仿宋" w:hAnsi="仿宋"/>
          <w:i w:val="0"/>
          <w:color w:val="auto"/>
          <w:sz w:val="24"/>
          <w:lang w:eastAsia="zh-CN"/>
        </w:rPr>
      </w:pPr>
      <w:r>
        <w:rPr>
          <w:rFonts w:ascii="仿宋" w:eastAsia="仿宋" w:hAnsi="仿宋" w:hint="eastAsia"/>
          <w:i w:val="0"/>
          <w:color w:val="auto"/>
          <w:sz w:val="24"/>
          <w:lang w:eastAsia="zh-CN"/>
        </w:rPr>
        <w:t>2、单位负责人为同一人或者存在控股、管理关系的不同投标人，不得参加同一合同项下的政府采购活动；</w:t>
      </w:r>
    </w:p>
    <w:p w:rsidR="00841500" w:rsidRDefault="0010460C">
      <w:pPr>
        <w:spacing w:line="360" w:lineRule="auto"/>
        <w:ind w:firstLineChars="200" w:firstLine="480"/>
        <w:contextualSpacing/>
        <w:rPr>
          <w:rFonts w:ascii="仿宋" w:eastAsia="仿宋" w:hAnsi="仿宋"/>
          <w:i w:val="0"/>
          <w:color w:val="auto"/>
          <w:sz w:val="24"/>
          <w:lang w:eastAsia="zh-CN"/>
        </w:rPr>
      </w:pPr>
      <w:r>
        <w:rPr>
          <w:rFonts w:ascii="仿宋" w:eastAsia="仿宋" w:hAnsi="仿宋" w:hint="eastAsia"/>
          <w:i w:val="0"/>
          <w:color w:val="auto"/>
          <w:sz w:val="24"/>
          <w:lang w:eastAsia="zh-CN"/>
        </w:rPr>
        <w:t>3、投标人未对本次采购项目提供</w:t>
      </w:r>
      <w:proofErr w:type="gramStart"/>
      <w:r>
        <w:rPr>
          <w:rFonts w:ascii="仿宋" w:eastAsia="仿宋" w:hAnsi="仿宋" w:hint="eastAsia"/>
          <w:i w:val="0"/>
          <w:color w:val="auto"/>
          <w:sz w:val="24"/>
          <w:lang w:eastAsia="zh-CN"/>
        </w:rPr>
        <w:t>过整体</w:t>
      </w:r>
      <w:proofErr w:type="gramEnd"/>
      <w:r>
        <w:rPr>
          <w:rFonts w:ascii="仿宋" w:eastAsia="仿宋" w:hAnsi="仿宋" w:hint="eastAsia"/>
          <w:i w:val="0"/>
          <w:color w:val="auto"/>
          <w:sz w:val="24"/>
          <w:lang w:eastAsia="zh-CN"/>
        </w:rPr>
        <w:t xml:space="preserve">设计、规范编制或者项目管理、监理、检测等服务； </w:t>
      </w:r>
    </w:p>
    <w:p w:rsidR="00841500" w:rsidRDefault="0010460C">
      <w:pPr>
        <w:spacing w:line="360" w:lineRule="auto"/>
        <w:ind w:firstLineChars="200" w:firstLine="480"/>
        <w:contextualSpacing/>
        <w:rPr>
          <w:rFonts w:ascii="仿宋" w:eastAsia="仿宋" w:hAnsi="仿宋"/>
          <w:i w:val="0"/>
          <w:color w:val="auto"/>
          <w:sz w:val="24"/>
          <w:lang w:eastAsia="zh-CN"/>
        </w:rPr>
      </w:pPr>
      <w:r>
        <w:rPr>
          <w:rFonts w:ascii="仿宋" w:eastAsia="仿宋" w:hAnsi="仿宋" w:hint="eastAsia"/>
          <w:i w:val="0"/>
          <w:color w:val="auto"/>
          <w:sz w:val="24"/>
          <w:lang w:eastAsia="zh-CN"/>
        </w:rPr>
        <w:t>4、投标人应列明其存在直接控股、管理关系的相关供应商名单；</w:t>
      </w:r>
    </w:p>
    <w:p w:rsidR="00841500" w:rsidRDefault="0010460C">
      <w:pPr>
        <w:spacing w:line="360" w:lineRule="auto"/>
        <w:ind w:firstLineChars="200" w:firstLine="480"/>
        <w:contextualSpacing/>
        <w:rPr>
          <w:rFonts w:ascii="仿宋" w:eastAsia="仿宋" w:hAnsi="仿宋"/>
          <w:i w:val="0"/>
          <w:color w:val="auto"/>
          <w:sz w:val="24"/>
          <w:lang w:eastAsia="zh-CN"/>
        </w:rPr>
      </w:pPr>
      <w:r>
        <w:rPr>
          <w:rFonts w:ascii="仿宋" w:eastAsia="仿宋" w:hAnsi="仿宋" w:hint="eastAsia"/>
          <w:i w:val="0"/>
          <w:color w:val="auto"/>
          <w:sz w:val="24"/>
          <w:lang w:eastAsia="zh-CN"/>
        </w:rPr>
        <w:t>5、投标人不得为“信用中国”网站(www.creditchina.gov.cn)、“成都信用”网站（</w:t>
      </w:r>
      <w:r>
        <w:rPr>
          <w:rFonts w:ascii="仿宋" w:eastAsia="仿宋" w:hAnsi="仿宋" w:cs="仿宋"/>
          <w:bCs/>
          <w:i w:val="0"/>
          <w:color w:val="auto"/>
          <w:sz w:val="24"/>
          <w:szCs w:val="24"/>
          <w:lang w:eastAsia="zh-CN"/>
        </w:rPr>
        <w:t>credit.chengdu.gov.cn</w:t>
      </w:r>
      <w:r>
        <w:rPr>
          <w:rFonts w:ascii="仿宋" w:eastAsia="仿宋" w:hAnsi="仿宋" w:hint="eastAsia"/>
          <w:i w:val="0"/>
          <w:color w:val="auto"/>
          <w:sz w:val="24"/>
          <w:lang w:eastAsia="zh-CN"/>
        </w:rPr>
        <w:t>）列入失信被执行人、重大税收违法案件当事人名单的投标人，不得为中国政府采购网(www.ccgp.gov.cn)、中国政府采购网四川省分网曝光台（</w:t>
      </w:r>
      <w:r>
        <w:rPr>
          <w:rFonts w:ascii="仿宋" w:eastAsia="仿宋" w:hAnsi="仿宋"/>
          <w:i w:val="0"/>
          <w:color w:val="auto"/>
          <w:sz w:val="24"/>
          <w:lang w:eastAsia="zh-CN"/>
        </w:rPr>
        <w:t>www.ccgp-sichuan.gov.cn</w:t>
      </w:r>
      <w:r>
        <w:rPr>
          <w:rFonts w:ascii="仿宋" w:eastAsia="仿宋" w:hAnsi="仿宋" w:hint="eastAsia"/>
          <w:i w:val="0"/>
          <w:color w:val="auto"/>
          <w:sz w:val="24"/>
          <w:lang w:eastAsia="zh-CN"/>
        </w:rPr>
        <w:t>）政府采购严重违法失信行为记录名单中被财政部门禁止参加政府采购活动的投标人（处罚决定规定的时间和地域范围内）。</w:t>
      </w:r>
    </w:p>
    <w:p w:rsidR="00841500" w:rsidRDefault="0010460C" w:rsidP="009747A0">
      <w:pPr>
        <w:spacing w:line="360" w:lineRule="auto"/>
        <w:ind w:firstLineChars="200" w:firstLine="480"/>
        <w:contextualSpacing/>
        <w:rPr>
          <w:rFonts w:ascii="仿宋" w:eastAsia="仿宋" w:hAnsi="仿宋"/>
          <w:i w:val="0"/>
          <w:color w:val="auto"/>
          <w:sz w:val="24"/>
          <w:lang w:eastAsia="zh-CN"/>
        </w:rPr>
      </w:pPr>
      <w:r>
        <w:rPr>
          <w:rFonts w:ascii="仿宋" w:eastAsia="仿宋" w:hAnsi="仿宋" w:hint="eastAsia"/>
          <w:i w:val="0"/>
          <w:color w:val="auto"/>
          <w:sz w:val="24"/>
          <w:lang w:eastAsia="zh-CN"/>
        </w:rPr>
        <w:t>6、（除本项1-5</w:t>
      </w:r>
      <w:r w:rsidR="002370E4">
        <w:rPr>
          <w:rFonts w:ascii="仿宋" w:eastAsia="仿宋" w:hAnsi="仿宋" w:hint="eastAsia"/>
          <w:i w:val="0"/>
          <w:color w:val="auto"/>
          <w:sz w:val="24"/>
          <w:lang w:eastAsia="zh-CN"/>
        </w:rPr>
        <w:t>点规定以外的）法律、行政法规规定的其他条件</w:t>
      </w:r>
      <w:r w:rsidR="009747A0">
        <w:rPr>
          <w:rFonts w:ascii="仿宋" w:eastAsia="仿宋" w:hAnsi="仿宋" w:hint="eastAsia"/>
          <w:i w:val="0"/>
          <w:color w:val="auto"/>
          <w:sz w:val="24"/>
          <w:lang w:eastAsia="zh-CN"/>
        </w:rPr>
        <w:t>。</w:t>
      </w:r>
    </w:p>
    <w:p w:rsidR="00841500" w:rsidRDefault="0010460C">
      <w:pPr>
        <w:pStyle w:val="20"/>
        <w:jc w:val="left"/>
        <w:rPr>
          <w:rFonts w:ascii="仿宋" w:hAnsi="仿宋"/>
          <w:i w:val="0"/>
          <w:sz w:val="24"/>
          <w:szCs w:val="24"/>
          <w:shd w:val="clear" w:color="auto" w:fill="FFFFFF"/>
          <w:lang w:eastAsia="zh-CN"/>
        </w:rPr>
      </w:pPr>
      <w:bookmarkStart w:id="526" w:name="_Toc96097170"/>
      <w:r>
        <w:rPr>
          <w:rFonts w:ascii="仿宋" w:hAnsi="仿宋" w:hint="eastAsia"/>
          <w:i w:val="0"/>
          <w:sz w:val="24"/>
          <w:szCs w:val="24"/>
          <w:shd w:val="clear" w:color="auto" w:fill="FFFFFF"/>
          <w:lang w:eastAsia="zh-CN"/>
        </w:rPr>
        <w:lastRenderedPageBreak/>
        <w:t>三、资格证明文件函</w:t>
      </w:r>
      <w:bookmarkEnd w:id="526"/>
      <w:r>
        <w:rPr>
          <w:rFonts w:ascii="仿宋" w:hAnsi="仿宋" w:hint="eastAsia"/>
          <w:i w:val="0"/>
          <w:sz w:val="24"/>
          <w:szCs w:val="24"/>
          <w:shd w:val="clear" w:color="auto" w:fill="FFFFFF"/>
          <w:lang w:eastAsia="zh-CN"/>
        </w:rPr>
        <w:t xml:space="preserve"> </w:t>
      </w:r>
    </w:p>
    <w:p w:rsidR="00841500" w:rsidRDefault="0010460C">
      <w:pPr>
        <w:pStyle w:val="20"/>
        <w:jc w:val="left"/>
        <w:rPr>
          <w:rFonts w:ascii="仿宋" w:hAnsi="仿宋"/>
          <w:i w:val="0"/>
          <w:sz w:val="24"/>
          <w:szCs w:val="24"/>
          <w:shd w:val="clear" w:color="auto" w:fill="FFFFFF"/>
          <w:lang w:eastAsia="zh-CN"/>
        </w:rPr>
      </w:pPr>
      <w:bookmarkStart w:id="527" w:name="_Toc96097171"/>
      <w:r>
        <w:rPr>
          <w:rFonts w:ascii="仿宋" w:hAnsi="仿宋" w:hint="eastAsia"/>
          <w:i w:val="0"/>
          <w:sz w:val="24"/>
          <w:szCs w:val="24"/>
          <w:shd w:val="clear" w:color="auto" w:fill="FFFFFF"/>
          <w:lang w:eastAsia="zh-CN"/>
        </w:rPr>
        <w:t>四、法定代表人/负责人授权书</w:t>
      </w:r>
      <w:bookmarkEnd w:id="527"/>
      <w:r>
        <w:rPr>
          <w:rFonts w:ascii="仿宋" w:hAnsi="仿宋" w:hint="eastAsia"/>
          <w:i w:val="0"/>
          <w:sz w:val="24"/>
          <w:szCs w:val="24"/>
          <w:shd w:val="clear" w:color="auto" w:fill="FFFFFF"/>
          <w:lang w:eastAsia="zh-CN"/>
        </w:rPr>
        <w:t xml:space="preserve"> </w:t>
      </w:r>
    </w:p>
    <w:p w:rsidR="00841500" w:rsidRDefault="0010460C">
      <w:pPr>
        <w:pStyle w:val="20"/>
        <w:jc w:val="left"/>
        <w:rPr>
          <w:rFonts w:ascii="仿宋" w:hAnsi="仿宋"/>
          <w:i w:val="0"/>
          <w:sz w:val="24"/>
          <w:szCs w:val="24"/>
          <w:shd w:val="clear" w:color="auto" w:fill="FFFFFF"/>
          <w:lang w:eastAsia="zh-CN"/>
        </w:rPr>
      </w:pPr>
      <w:bookmarkStart w:id="528" w:name="_Toc96097172"/>
      <w:r>
        <w:rPr>
          <w:rFonts w:ascii="仿宋" w:hAnsi="仿宋" w:hint="eastAsia"/>
          <w:i w:val="0"/>
          <w:sz w:val="24"/>
          <w:szCs w:val="24"/>
          <w:shd w:val="clear" w:color="auto" w:fill="FFFFFF"/>
          <w:lang w:eastAsia="zh-CN"/>
        </w:rPr>
        <w:t>五、承诺函</w:t>
      </w:r>
      <w:bookmarkEnd w:id="528"/>
    </w:p>
    <w:p w:rsidR="00D00391" w:rsidRDefault="00D00391" w:rsidP="00D00391">
      <w:pPr>
        <w:pStyle w:val="20"/>
        <w:jc w:val="left"/>
        <w:rPr>
          <w:rFonts w:ascii="仿宋" w:hAnsi="仿宋"/>
          <w:i w:val="0"/>
          <w:sz w:val="24"/>
          <w:szCs w:val="24"/>
          <w:shd w:val="clear" w:color="auto" w:fill="FFFFFF"/>
          <w:lang w:eastAsia="zh-CN"/>
        </w:rPr>
      </w:pPr>
      <w:r>
        <w:rPr>
          <w:rFonts w:ascii="仿宋" w:hAnsi="仿宋" w:hint="eastAsia"/>
          <w:i w:val="0"/>
          <w:sz w:val="24"/>
          <w:szCs w:val="24"/>
          <w:shd w:val="clear" w:color="auto" w:fill="FFFFFF"/>
          <w:lang w:eastAsia="zh-CN"/>
        </w:rPr>
        <w:t>六、</w:t>
      </w:r>
      <w:r w:rsidR="00B148FA">
        <w:rPr>
          <w:rFonts w:ascii="仿宋" w:hAnsi="仿宋" w:hint="eastAsia"/>
          <w:i w:val="0"/>
          <w:sz w:val="24"/>
          <w:szCs w:val="24"/>
          <w:shd w:val="clear" w:color="auto" w:fill="FFFFFF"/>
          <w:lang w:eastAsia="zh-CN"/>
        </w:rPr>
        <w:t>本项目专门面向中小企业采购</w:t>
      </w:r>
    </w:p>
    <w:p w:rsidR="00D00391" w:rsidRPr="00D00391" w:rsidRDefault="00D00391" w:rsidP="00D00391">
      <w:pPr>
        <w:rPr>
          <w:lang w:eastAsia="zh-CN"/>
        </w:rPr>
      </w:pPr>
    </w:p>
    <w:p w:rsidR="00231191" w:rsidRPr="009747A0" w:rsidRDefault="00231191" w:rsidP="00231191">
      <w:pPr>
        <w:rPr>
          <w:lang w:eastAsia="zh-CN"/>
        </w:rPr>
      </w:pPr>
    </w:p>
    <w:p w:rsidR="00841500" w:rsidRDefault="0010460C">
      <w:pPr>
        <w:rPr>
          <w:rFonts w:ascii="仿宋" w:eastAsia="仿宋" w:hAnsi="仿宋"/>
          <w:b/>
          <w:bCs/>
          <w:i w:val="0"/>
          <w:color w:val="auto"/>
          <w:kern w:val="44"/>
          <w:sz w:val="28"/>
          <w:szCs w:val="44"/>
          <w:lang w:eastAsia="zh-CN"/>
        </w:rPr>
      </w:pPr>
      <w:bookmarkStart w:id="529" w:name="_Toc511558685"/>
      <w:r>
        <w:rPr>
          <w:rFonts w:ascii="仿宋" w:eastAsia="仿宋" w:hAnsi="仿宋"/>
          <w:i w:val="0"/>
          <w:color w:val="auto"/>
          <w:lang w:eastAsia="zh-CN"/>
        </w:rPr>
        <w:br w:type="page"/>
      </w:r>
    </w:p>
    <w:p w:rsidR="00841500" w:rsidRDefault="0010460C">
      <w:pPr>
        <w:pStyle w:val="10"/>
        <w:rPr>
          <w:rFonts w:ascii="仿宋" w:hAnsi="仿宋"/>
          <w:i w:val="0"/>
          <w:color w:val="auto"/>
          <w:lang w:eastAsia="zh-CN"/>
        </w:rPr>
      </w:pPr>
      <w:bookmarkStart w:id="530" w:name="_Toc96097173"/>
      <w:r>
        <w:rPr>
          <w:rFonts w:ascii="仿宋" w:hAnsi="仿宋" w:hint="eastAsia"/>
          <w:i w:val="0"/>
          <w:color w:val="auto"/>
          <w:lang w:eastAsia="zh-CN"/>
        </w:rPr>
        <w:lastRenderedPageBreak/>
        <w:t>第五章投标人应当提供的资格、资质性及其他类似效力要求的相关证明材料</w:t>
      </w:r>
      <w:bookmarkEnd w:id="529"/>
      <w:bookmarkEnd w:id="530"/>
    </w:p>
    <w:p w:rsidR="00841500" w:rsidRDefault="0010460C">
      <w:pPr>
        <w:pStyle w:val="20"/>
        <w:jc w:val="left"/>
        <w:rPr>
          <w:rFonts w:ascii="仿宋" w:hAnsi="仿宋"/>
          <w:i w:val="0"/>
          <w:color w:val="auto"/>
          <w:sz w:val="24"/>
          <w:lang w:eastAsia="zh-CN"/>
        </w:rPr>
      </w:pPr>
      <w:bookmarkStart w:id="531" w:name="_Toc96097174"/>
      <w:r>
        <w:rPr>
          <w:rFonts w:ascii="仿宋" w:hAnsi="仿宋" w:hint="eastAsia"/>
          <w:i w:val="0"/>
          <w:color w:val="auto"/>
          <w:sz w:val="24"/>
          <w:lang w:eastAsia="zh-CN"/>
        </w:rPr>
        <w:t>一、具有独立承担民事责任的能力</w:t>
      </w:r>
      <w:bookmarkEnd w:id="531"/>
    </w:p>
    <w:p w:rsidR="00841500" w:rsidRDefault="0010460C">
      <w:pPr>
        <w:pStyle w:val="af2"/>
        <w:rPr>
          <w:rFonts w:ascii="仿宋" w:eastAsia="仿宋" w:hAnsi="仿宋"/>
          <w:i w:val="0"/>
          <w:color w:val="auto"/>
          <w:lang w:eastAsia="zh-CN"/>
        </w:rPr>
      </w:pPr>
      <w:r>
        <w:rPr>
          <w:rFonts w:ascii="仿宋" w:eastAsia="仿宋" w:hAnsi="仿宋" w:hint="eastAsia"/>
          <w:i w:val="0"/>
          <w:color w:val="auto"/>
          <w:lang w:eastAsia="zh-CN"/>
        </w:rPr>
        <w:t>投标人提供营业执照、税务登记证及组织机构代码证副本复印件；</w:t>
      </w:r>
      <w:r>
        <w:rPr>
          <w:rFonts w:ascii="仿宋" w:eastAsia="仿宋" w:hAnsi="仿宋" w:cs="仿宋" w:hint="eastAsia"/>
          <w:i w:val="0"/>
          <w:color w:val="auto"/>
          <w:lang w:eastAsia="zh-CN"/>
        </w:rPr>
        <w:t>对</w:t>
      </w:r>
      <w:r>
        <w:rPr>
          <w:rFonts w:ascii="仿宋" w:eastAsia="仿宋" w:hAnsi="仿宋" w:hint="eastAsia"/>
          <w:i w:val="0"/>
          <w:color w:val="auto"/>
          <w:lang w:eastAsia="zh-CN"/>
        </w:rPr>
        <w:t>于已完成“多证合一”登记制度改革的投标人，提供由相关政府部门核发的已加载法人和其他组织统一社会信用代码的营业执照副本复印件；投标人为机关、事业单位和社会团体法人的提供法人证书复印件；投标人为自然人的提供身份证复印件；投标人为分公司的提供有效营业执照即可。</w:t>
      </w:r>
    </w:p>
    <w:p w:rsidR="00841500" w:rsidRDefault="0010460C">
      <w:pPr>
        <w:pStyle w:val="20"/>
        <w:jc w:val="left"/>
        <w:rPr>
          <w:rFonts w:ascii="仿宋" w:hAnsi="仿宋"/>
          <w:i w:val="0"/>
          <w:color w:val="auto"/>
          <w:sz w:val="24"/>
          <w:lang w:eastAsia="zh-CN"/>
        </w:rPr>
      </w:pPr>
      <w:bookmarkStart w:id="532" w:name="_Toc96097175"/>
      <w:r>
        <w:rPr>
          <w:rFonts w:ascii="仿宋" w:hAnsi="仿宋" w:hint="eastAsia"/>
          <w:i w:val="0"/>
          <w:color w:val="auto"/>
          <w:sz w:val="24"/>
          <w:lang w:eastAsia="zh-CN"/>
        </w:rPr>
        <w:t>二、具有履行合同所必需的设备和专业技术能力</w:t>
      </w:r>
      <w:bookmarkEnd w:id="532"/>
    </w:p>
    <w:p w:rsidR="00841500" w:rsidRDefault="0010460C">
      <w:pPr>
        <w:pStyle w:val="af2"/>
        <w:rPr>
          <w:rFonts w:ascii="仿宋" w:eastAsia="仿宋" w:hAnsi="仿宋"/>
          <w:i w:val="0"/>
          <w:color w:val="auto"/>
          <w:lang w:eastAsia="zh-CN"/>
        </w:rPr>
      </w:pPr>
      <w:r>
        <w:rPr>
          <w:rFonts w:ascii="仿宋" w:eastAsia="仿宋" w:hAnsi="仿宋" w:hint="eastAsia"/>
          <w:i w:val="0"/>
          <w:color w:val="auto"/>
          <w:lang w:eastAsia="zh-CN"/>
        </w:rPr>
        <w:t>投标人提供承诺函，承诺函格式自拟</w:t>
      </w:r>
      <w:r w:rsidR="00D76CBD">
        <w:rPr>
          <w:rFonts w:ascii="仿宋" w:eastAsia="仿宋" w:hAnsi="仿宋" w:hint="eastAsia"/>
          <w:i w:val="0"/>
          <w:color w:val="auto"/>
          <w:lang w:eastAsia="zh-CN"/>
        </w:rPr>
        <w:t>。</w:t>
      </w:r>
    </w:p>
    <w:p w:rsidR="00841500" w:rsidRDefault="0010460C">
      <w:pPr>
        <w:pStyle w:val="20"/>
        <w:jc w:val="left"/>
        <w:rPr>
          <w:rFonts w:ascii="仿宋" w:hAnsi="仿宋"/>
          <w:i w:val="0"/>
          <w:color w:val="auto"/>
          <w:sz w:val="24"/>
          <w:lang w:eastAsia="zh-CN"/>
        </w:rPr>
      </w:pPr>
      <w:bookmarkStart w:id="533" w:name="_Toc96097176"/>
      <w:r>
        <w:rPr>
          <w:rFonts w:ascii="仿宋" w:hAnsi="仿宋" w:hint="eastAsia"/>
          <w:i w:val="0"/>
          <w:color w:val="auto"/>
          <w:sz w:val="24"/>
          <w:lang w:eastAsia="zh-CN"/>
        </w:rPr>
        <w:t>三、</w:t>
      </w:r>
      <w:r>
        <w:rPr>
          <w:rFonts w:ascii="仿宋" w:hAnsi="仿宋" w:hint="eastAsia"/>
          <w:i w:val="0"/>
          <w:sz w:val="24"/>
          <w:szCs w:val="24"/>
          <w:lang w:eastAsia="zh-CN"/>
        </w:rPr>
        <w:t>具有良好的商业信誉和健全的财务会计制度</w:t>
      </w:r>
      <w:bookmarkEnd w:id="533"/>
    </w:p>
    <w:p w:rsidR="00841500" w:rsidRDefault="0010460C">
      <w:pPr>
        <w:pStyle w:val="af2"/>
        <w:rPr>
          <w:rFonts w:ascii="仿宋" w:eastAsia="仿宋" w:hAnsi="仿宋"/>
          <w:i w:val="0"/>
          <w:color w:val="auto"/>
          <w:lang w:eastAsia="zh-CN"/>
        </w:rPr>
      </w:pPr>
      <w:r>
        <w:rPr>
          <w:rFonts w:ascii="仿宋" w:eastAsia="仿宋" w:hAnsi="仿宋" w:hint="eastAsia"/>
          <w:i w:val="0"/>
          <w:color w:val="auto"/>
          <w:lang w:eastAsia="zh-CN"/>
        </w:rPr>
        <w:t>具有良好的商业信誉，投标人提供承诺函，承诺函格式自拟；具有健全的财务会计制度，投标人提供经第三方审计机构审计后出具的投标人2019年度以来任意一年财务审计报告复印件或提供投标人2019年度以来任意一年内部财务报表复印件或提供投标人开户银行出具的银行资信证明材料复印件</w:t>
      </w:r>
      <w:r w:rsidR="00D76CBD">
        <w:rPr>
          <w:rFonts w:ascii="仿宋" w:eastAsia="仿宋" w:hAnsi="仿宋" w:hint="eastAsia"/>
          <w:i w:val="0"/>
          <w:color w:val="auto"/>
          <w:lang w:eastAsia="zh-CN"/>
        </w:rPr>
        <w:t>。</w:t>
      </w:r>
    </w:p>
    <w:p w:rsidR="00841500" w:rsidRDefault="0010460C">
      <w:pPr>
        <w:pStyle w:val="20"/>
        <w:jc w:val="left"/>
        <w:rPr>
          <w:rFonts w:ascii="仿宋" w:hAnsi="仿宋"/>
          <w:i w:val="0"/>
          <w:sz w:val="24"/>
          <w:szCs w:val="24"/>
          <w:lang w:eastAsia="zh-CN"/>
        </w:rPr>
      </w:pPr>
      <w:bookmarkStart w:id="534" w:name="_Toc81362809"/>
      <w:bookmarkStart w:id="535" w:name="_Toc96097177"/>
      <w:r>
        <w:rPr>
          <w:rFonts w:ascii="仿宋" w:hAnsi="仿宋" w:hint="eastAsia"/>
          <w:i w:val="0"/>
          <w:sz w:val="24"/>
          <w:szCs w:val="24"/>
          <w:lang w:eastAsia="zh-CN"/>
        </w:rPr>
        <w:t>四、有依法缴纳税收</w:t>
      </w:r>
      <w:r>
        <w:rPr>
          <w:rFonts w:ascii="仿宋" w:hAnsi="仿宋"/>
          <w:i w:val="0"/>
          <w:sz w:val="24"/>
          <w:szCs w:val="24"/>
          <w:lang w:eastAsia="zh-CN"/>
        </w:rPr>
        <w:t>的</w:t>
      </w:r>
      <w:r>
        <w:rPr>
          <w:rFonts w:ascii="仿宋" w:hAnsi="仿宋" w:hint="eastAsia"/>
          <w:i w:val="0"/>
          <w:sz w:val="24"/>
          <w:szCs w:val="24"/>
          <w:lang w:eastAsia="zh-CN"/>
        </w:rPr>
        <w:t>良好记录</w:t>
      </w:r>
      <w:bookmarkEnd w:id="534"/>
      <w:bookmarkEnd w:id="535"/>
    </w:p>
    <w:p w:rsidR="00841500" w:rsidRDefault="0010460C">
      <w:pPr>
        <w:pStyle w:val="af2"/>
        <w:rPr>
          <w:rFonts w:ascii="仿宋" w:eastAsia="仿宋" w:hAnsi="仿宋"/>
          <w:i w:val="0"/>
          <w:color w:val="auto"/>
          <w:lang w:eastAsia="zh-CN"/>
        </w:rPr>
      </w:pPr>
      <w:r>
        <w:rPr>
          <w:rFonts w:ascii="仿宋" w:eastAsia="仿宋" w:hAnsi="仿宋"/>
          <w:i w:val="0"/>
          <w:color w:val="auto"/>
          <w:lang w:eastAsia="zh-CN"/>
        </w:rPr>
        <w:t>投标人提供</w:t>
      </w:r>
      <w:r>
        <w:rPr>
          <w:rFonts w:ascii="仿宋" w:eastAsia="仿宋" w:hAnsi="仿宋" w:hint="eastAsia"/>
          <w:i w:val="0"/>
          <w:color w:val="auto"/>
          <w:lang w:eastAsia="zh-CN"/>
        </w:rPr>
        <w:t>2020年至本项目开标前任意3个月投标人缴纳税收后税务部门出具的纳税证明材料复印件或提供2020年至本项目开标前任意3个月投标人缴纳税收后银行出具的回执单复印件或承诺函。</w:t>
      </w:r>
    </w:p>
    <w:p w:rsidR="00841500" w:rsidRDefault="0010460C">
      <w:pPr>
        <w:pStyle w:val="20"/>
        <w:jc w:val="left"/>
        <w:rPr>
          <w:rFonts w:ascii="仿宋" w:hAnsi="仿宋"/>
          <w:i w:val="0"/>
          <w:sz w:val="24"/>
          <w:szCs w:val="24"/>
          <w:lang w:eastAsia="zh-CN"/>
        </w:rPr>
      </w:pPr>
      <w:bookmarkStart w:id="536" w:name="_Toc81362810"/>
      <w:bookmarkStart w:id="537" w:name="_Toc96097178"/>
      <w:r>
        <w:rPr>
          <w:rFonts w:ascii="仿宋" w:hAnsi="仿宋" w:hint="eastAsia"/>
          <w:i w:val="0"/>
          <w:sz w:val="24"/>
          <w:szCs w:val="24"/>
          <w:lang w:eastAsia="zh-CN"/>
        </w:rPr>
        <w:t>五、</w:t>
      </w:r>
      <w:r>
        <w:rPr>
          <w:rFonts w:ascii="仿宋" w:hAnsi="仿宋"/>
          <w:i w:val="0"/>
          <w:sz w:val="24"/>
          <w:szCs w:val="24"/>
          <w:lang w:eastAsia="zh-CN"/>
        </w:rPr>
        <w:t>有</w:t>
      </w:r>
      <w:r>
        <w:rPr>
          <w:rFonts w:ascii="仿宋" w:hAnsi="仿宋" w:hint="eastAsia"/>
          <w:i w:val="0"/>
          <w:sz w:val="24"/>
          <w:szCs w:val="24"/>
          <w:lang w:eastAsia="zh-CN"/>
        </w:rPr>
        <w:t>依法缴纳社会保障资金的良好记录</w:t>
      </w:r>
      <w:bookmarkEnd w:id="536"/>
      <w:bookmarkEnd w:id="537"/>
    </w:p>
    <w:p w:rsidR="00841500" w:rsidRDefault="0010460C">
      <w:pPr>
        <w:pStyle w:val="af2"/>
        <w:rPr>
          <w:rFonts w:ascii="仿宋" w:eastAsia="仿宋" w:hAnsi="仿宋"/>
          <w:i w:val="0"/>
          <w:color w:val="auto"/>
          <w:lang w:eastAsia="zh-CN"/>
        </w:rPr>
      </w:pPr>
      <w:r>
        <w:rPr>
          <w:rFonts w:ascii="仿宋" w:eastAsia="仿宋" w:hAnsi="仿宋"/>
          <w:i w:val="0"/>
          <w:color w:val="auto"/>
          <w:lang w:eastAsia="zh-CN"/>
        </w:rPr>
        <w:t>投标人提供</w:t>
      </w:r>
      <w:r>
        <w:rPr>
          <w:rFonts w:ascii="仿宋" w:eastAsia="仿宋" w:hAnsi="仿宋" w:hint="eastAsia"/>
          <w:i w:val="0"/>
          <w:color w:val="auto"/>
          <w:lang w:eastAsia="zh-CN"/>
        </w:rPr>
        <w:t>2020年至本项目开标前连续2个月投标人缴纳社保后社保部门或税务部门或银行部门出具的</w:t>
      </w:r>
      <w:proofErr w:type="gramStart"/>
      <w:r>
        <w:rPr>
          <w:rFonts w:ascii="仿宋" w:eastAsia="仿宋" w:hAnsi="仿宋" w:hint="eastAsia"/>
          <w:i w:val="0"/>
          <w:color w:val="auto"/>
          <w:lang w:eastAsia="zh-CN"/>
        </w:rPr>
        <w:t>社</w:t>
      </w:r>
      <w:r>
        <w:rPr>
          <w:rFonts w:ascii="仿宋" w:eastAsia="仿宋" w:hAnsi="仿宋"/>
          <w:i w:val="0"/>
          <w:color w:val="auto"/>
          <w:lang w:eastAsia="zh-CN"/>
        </w:rPr>
        <w:t>保</w:t>
      </w:r>
      <w:r>
        <w:rPr>
          <w:rFonts w:ascii="仿宋" w:eastAsia="仿宋" w:hAnsi="仿宋" w:hint="eastAsia"/>
          <w:i w:val="0"/>
          <w:color w:val="auto"/>
          <w:lang w:eastAsia="zh-CN"/>
        </w:rPr>
        <w:t>证明</w:t>
      </w:r>
      <w:proofErr w:type="gramEnd"/>
      <w:r>
        <w:rPr>
          <w:rFonts w:ascii="仿宋" w:eastAsia="仿宋" w:hAnsi="仿宋" w:hint="eastAsia"/>
          <w:i w:val="0"/>
          <w:color w:val="auto"/>
          <w:lang w:eastAsia="zh-CN"/>
        </w:rPr>
        <w:t>材料复印件</w:t>
      </w:r>
      <w:r w:rsidR="00D76CBD">
        <w:rPr>
          <w:rFonts w:ascii="仿宋" w:eastAsia="仿宋" w:hAnsi="仿宋" w:hint="eastAsia"/>
          <w:i w:val="0"/>
          <w:color w:val="auto"/>
          <w:lang w:eastAsia="zh-CN"/>
        </w:rPr>
        <w:t>。</w:t>
      </w:r>
    </w:p>
    <w:p w:rsidR="00841500" w:rsidRDefault="0010460C">
      <w:pPr>
        <w:pStyle w:val="20"/>
        <w:jc w:val="left"/>
        <w:rPr>
          <w:rFonts w:ascii="仿宋" w:hAnsi="仿宋"/>
          <w:i w:val="0"/>
          <w:sz w:val="24"/>
          <w:szCs w:val="24"/>
          <w:lang w:eastAsia="zh-CN"/>
        </w:rPr>
      </w:pPr>
      <w:bookmarkStart w:id="538" w:name="_Toc81362811"/>
      <w:bookmarkStart w:id="539" w:name="_Toc96097179"/>
      <w:r>
        <w:rPr>
          <w:rFonts w:ascii="仿宋" w:hAnsi="仿宋" w:hint="eastAsia"/>
          <w:i w:val="0"/>
          <w:sz w:val="24"/>
          <w:szCs w:val="24"/>
          <w:lang w:eastAsia="zh-CN"/>
        </w:rPr>
        <w:lastRenderedPageBreak/>
        <w:t>六、参加政府采购活动前三年内，在经营活动中没有重大违法记录</w:t>
      </w:r>
      <w:bookmarkEnd w:id="538"/>
      <w:bookmarkEnd w:id="539"/>
    </w:p>
    <w:p w:rsidR="00841500" w:rsidRDefault="0010460C">
      <w:pPr>
        <w:pStyle w:val="af2"/>
        <w:rPr>
          <w:rFonts w:ascii="仿宋" w:eastAsia="仿宋" w:hAnsi="仿宋"/>
          <w:i w:val="0"/>
          <w:color w:val="auto"/>
          <w:lang w:eastAsia="zh-CN"/>
        </w:rPr>
      </w:pPr>
      <w:r>
        <w:rPr>
          <w:rFonts w:ascii="仿宋" w:eastAsia="仿宋" w:hAnsi="仿宋" w:hint="eastAsia"/>
          <w:i w:val="0"/>
          <w:color w:val="auto"/>
          <w:lang w:eastAsia="zh-CN"/>
        </w:rPr>
        <w:t>投标人提供承诺函，承诺函格式自拟</w:t>
      </w:r>
      <w:r w:rsidR="00D76CBD">
        <w:rPr>
          <w:rFonts w:ascii="仿宋" w:eastAsia="仿宋" w:hAnsi="仿宋" w:hint="eastAsia"/>
          <w:i w:val="0"/>
          <w:color w:val="auto"/>
          <w:lang w:eastAsia="zh-CN"/>
        </w:rPr>
        <w:t>。</w:t>
      </w:r>
    </w:p>
    <w:p w:rsidR="00841500" w:rsidRDefault="0010460C">
      <w:pPr>
        <w:pStyle w:val="20"/>
        <w:jc w:val="left"/>
        <w:rPr>
          <w:rFonts w:ascii="仿宋" w:hAnsi="仿宋"/>
          <w:i w:val="0"/>
          <w:sz w:val="24"/>
          <w:szCs w:val="24"/>
          <w:lang w:eastAsia="zh-CN"/>
        </w:rPr>
      </w:pPr>
      <w:bookmarkStart w:id="540" w:name="_Toc81362812"/>
      <w:bookmarkStart w:id="541" w:name="_Toc96097180"/>
      <w:r>
        <w:rPr>
          <w:rFonts w:ascii="仿宋" w:hAnsi="仿宋" w:hint="eastAsia"/>
          <w:i w:val="0"/>
          <w:sz w:val="24"/>
          <w:szCs w:val="24"/>
          <w:lang w:eastAsia="zh-CN"/>
        </w:rPr>
        <w:t>七、法律、行政法规规定的其他条件</w:t>
      </w:r>
      <w:bookmarkEnd w:id="540"/>
      <w:bookmarkEnd w:id="541"/>
    </w:p>
    <w:p w:rsidR="00841500" w:rsidRDefault="0010460C">
      <w:pPr>
        <w:pStyle w:val="af2"/>
        <w:rPr>
          <w:rFonts w:ascii="仿宋" w:eastAsia="仿宋" w:hAnsi="仿宋"/>
          <w:i w:val="0"/>
          <w:color w:val="auto"/>
          <w:lang w:eastAsia="zh-CN"/>
        </w:rPr>
      </w:pPr>
      <w:r>
        <w:rPr>
          <w:rFonts w:ascii="仿宋" w:eastAsia="仿宋" w:hAnsi="仿宋" w:hint="eastAsia"/>
          <w:i w:val="0"/>
          <w:color w:val="auto"/>
          <w:lang w:eastAsia="zh-CN"/>
        </w:rPr>
        <w:t>1、投标人单位及其现任法定代表人、主要负责人不得具有行贿犯罪记录；</w:t>
      </w:r>
    </w:p>
    <w:p w:rsidR="00841500" w:rsidRDefault="0010460C">
      <w:pPr>
        <w:pStyle w:val="af2"/>
        <w:rPr>
          <w:rFonts w:ascii="仿宋" w:eastAsia="仿宋" w:hAnsi="仿宋"/>
          <w:i w:val="0"/>
          <w:color w:val="auto"/>
          <w:lang w:eastAsia="zh-CN"/>
        </w:rPr>
      </w:pPr>
      <w:r>
        <w:rPr>
          <w:rFonts w:ascii="仿宋" w:eastAsia="仿宋" w:hAnsi="仿宋" w:hint="eastAsia"/>
          <w:i w:val="0"/>
          <w:color w:val="auto"/>
          <w:lang w:eastAsia="zh-CN"/>
        </w:rPr>
        <w:t>2、单位负责人为同一人或者存在控股、管理关系的不同投标人，不得参加同一合同项下的政府采购活动；</w:t>
      </w:r>
    </w:p>
    <w:p w:rsidR="00841500" w:rsidRDefault="0010460C">
      <w:pPr>
        <w:pStyle w:val="af2"/>
        <w:rPr>
          <w:rFonts w:ascii="仿宋" w:eastAsia="仿宋" w:hAnsi="仿宋"/>
          <w:i w:val="0"/>
          <w:color w:val="auto"/>
          <w:lang w:eastAsia="zh-CN"/>
        </w:rPr>
      </w:pPr>
      <w:r>
        <w:rPr>
          <w:rFonts w:ascii="仿宋" w:eastAsia="仿宋" w:hAnsi="仿宋" w:hint="eastAsia"/>
          <w:i w:val="0"/>
          <w:color w:val="auto"/>
          <w:lang w:eastAsia="zh-CN"/>
        </w:rPr>
        <w:t>3、投标人未对本次采购项目提供</w:t>
      </w:r>
      <w:proofErr w:type="gramStart"/>
      <w:r>
        <w:rPr>
          <w:rFonts w:ascii="仿宋" w:eastAsia="仿宋" w:hAnsi="仿宋" w:hint="eastAsia"/>
          <w:i w:val="0"/>
          <w:color w:val="auto"/>
          <w:lang w:eastAsia="zh-CN"/>
        </w:rPr>
        <w:t>过整体</w:t>
      </w:r>
      <w:proofErr w:type="gramEnd"/>
      <w:r>
        <w:rPr>
          <w:rFonts w:ascii="仿宋" w:eastAsia="仿宋" w:hAnsi="仿宋" w:hint="eastAsia"/>
          <w:i w:val="0"/>
          <w:color w:val="auto"/>
          <w:lang w:eastAsia="zh-CN"/>
        </w:rPr>
        <w:t>设计、规范编制或者项目管理、监理、检测等服务；</w:t>
      </w:r>
    </w:p>
    <w:p w:rsidR="00841500" w:rsidRDefault="0010460C">
      <w:pPr>
        <w:pStyle w:val="af2"/>
        <w:rPr>
          <w:rFonts w:ascii="仿宋" w:eastAsia="仿宋" w:hAnsi="仿宋"/>
          <w:i w:val="0"/>
          <w:color w:val="auto"/>
          <w:lang w:eastAsia="zh-CN"/>
        </w:rPr>
      </w:pPr>
      <w:r>
        <w:rPr>
          <w:rFonts w:ascii="仿宋" w:eastAsia="仿宋" w:hAnsi="仿宋" w:hint="eastAsia"/>
          <w:i w:val="0"/>
          <w:color w:val="auto"/>
          <w:lang w:eastAsia="zh-CN"/>
        </w:rPr>
        <w:t>4、投标人应列明其存在直接控股、管理关系的相关供应商名单；</w:t>
      </w:r>
    </w:p>
    <w:p w:rsidR="00841500" w:rsidRDefault="0010460C">
      <w:pPr>
        <w:pStyle w:val="af2"/>
        <w:rPr>
          <w:rFonts w:ascii="仿宋" w:eastAsia="仿宋" w:hAnsi="仿宋"/>
          <w:i w:val="0"/>
          <w:color w:val="auto"/>
          <w:lang w:eastAsia="zh-CN"/>
        </w:rPr>
      </w:pPr>
      <w:r>
        <w:rPr>
          <w:rFonts w:ascii="仿宋" w:eastAsia="仿宋" w:hAnsi="仿宋" w:hint="eastAsia"/>
          <w:i w:val="0"/>
          <w:color w:val="auto"/>
          <w:lang w:eastAsia="zh-CN"/>
        </w:rPr>
        <w:t>5、投标人不得为“信用中国”网站(www.creditchina.gov.cn)、“成都信用”网站（credit.chengdu.gov.cn）列入失信被执行人、重大税收违法案件当事人名单的投标人，不得为中国政府采购网(www.ccgp.gov.cn)、中国政府采购网四川省分网曝光台（www.ccgp-sichuan.gov.cn）政府采购严重违法失信行为记录名单中被财政部门禁止参加政府采购活动的投标人（处罚决定规定的时间和地域范围内）。</w:t>
      </w:r>
    </w:p>
    <w:p w:rsidR="00841500" w:rsidRDefault="0010460C">
      <w:pPr>
        <w:pStyle w:val="af2"/>
        <w:rPr>
          <w:rFonts w:ascii="仿宋" w:eastAsia="仿宋" w:hAnsi="仿宋"/>
          <w:i w:val="0"/>
          <w:color w:val="auto"/>
          <w:lang w:eastAsia="zh-CN"/>
        </w:rPr>
      </w:pPr>
      <w:r>
        <w:rPr>
          <w:rFonts w:ascii="仿宋" w:eastAsia="仿宋" w:hAnsi="仿宋" w:hint="eastAsia"/>
          <w:i w:val="0"/>
          <w:color w:val="auto"/>
          <w:lang w:eastAsia="zh-CN"/>
        </w:rPr>
        <w:t>6、（除本项1-5点规定以外的）法律、行政法规规定的其他条件。</w:t>
      </w:r>
    </w:p>
    <w:p w:rsidR="00841500" w:rsidRDefault="0010460C">
      <w:pPr>
        <w:pStyle w:val="af2"/>
        <w:rPr>
          <w:rFonts w:ascii="仿宋" w:eastAsia="仿宋" w:hAnsi="仿宋"/>
          <w:i w:val="0"/>
          <w:color w:val="auto"/>
          <w:lang w:eastAsia="zh-CN"/>
        </w:rPr>
      </w:pPr>
      <w:r>
        <w:rPr>
          <w:rFonts w:ascii="仿宋" w:eastAsia="仿宋" w:hAnsi="仿宋" w:hint="eastAsia"/>
          <w:i w:val="0"/>
          <w:color w:val="auto"/>
          <w:lang w:eastAsia="zh-CN"/>
        </w:rPr>
        <w:t>投标人提供承诺函，承诺函格式自拟。</w:t>
      </w:r>
    </w:p>
    <w:p w:rsidR="00841500" w:rsidRDefault="0010460C">
      <w:pPr>
        <w:pStyle w:val="20"/>
        <w:jc w:val="left"/>
        <w:rPr>
          <w:rFonts w:ascii="仿宋" w:hAnsi="仿宋"/>
          <w:i w:val="0"/>
          <w:sz w:val="24"/>
          <w:szCs w:val="24"/>
          <w:lang w:eastAsia="zh-CN"/>
        </w:rPr>
      </w:pPr>
      <w:bookmarkStart w:id="542" w:name="_Toc81362813"/>
      <w:bookmarkStart w:id="543" w:name="_Toc96097181"/>
      <w:r>
        <w:rPr>
          <w:rFonts w:ascii="仿宋" w:hAnsi="仿宋" w:hint="eastAsia"/>
          <w:i w:val="0"/>
          <w:sz w:val="24"/>
          <w:szCs w:val="24"/>
          <w:lang w:eastAsia="zh-CN"/>
        </w:rPr>
        <w:t>八、资格证明文件函</w:t>
      </w:r>
      <w:bookmarkEnd w:id="542"/>
      <w:bookmarkEnd w:id="543"/>
    </w:p>
    <w:p w:rsidR="00841500" w:rsidRDefault="0010460C">
      <w:pPr>
        <w:pStyle w:val="af2"/>
        <w:rPr>
          <w:rFonts w:ascii="仿宋" w:eastAsia="仿宋" w:hAnsi="仿宋"/>
          <w:i w:val="0"/>
          <w:color w:val="auto"/>
          <w:lang w:eastAsia="zh-CN"/>
        </w:rPr>
      </w:pPr>
      <w:r>
        <w:rPr>
          <w:rFonts w:ascii="仿宋" w:eastAsia="仿宋" w:hAnsi="仿宋" w:hint="eastAsia"/>
          <w:i w:val="0"/>
          <w:color w:val="auto"/>
          <w:lang w:eastAsia="zh-CN"/>
        </w:rPr>
        <w:t>格式见本招标文件第三章 一、资格证明文件函</w:t>
      </w:r>
      <w:r w:rsidR="00D76CBD">
        <w:rPr>
          <w:rFonts w:ascii="仿宋" w:eastAsia="仿宋" w:hAnsi="仿宋" w:hint="eastAsia"/>
          <w:i w:val="0"/>
          <w:color w:val="auto"/>
          <w:lang w:eastAsia="zh-CN"/>
        </w:rPr>
        <w:t>。</w:t>
      </w:r>
    </w:p>
    <w:p w:rsidR="00841500" w:rsidRDefault="0010460C">
      <w:pPr>
        <w:pStyle w:val="20"/>
        <w:jc w:val="left"/>
        <w:rPr>
          <w:rFonts w:ascii="仿宋" w:hAnsi="仿宋"/>
          <w:i w:val="0"/>
          <w:sz w:val="24"/>
          <w:szCs w:val="24"/>
          <w:lang w:eastAsia="zh-CN"/>
        </w:rPr>
      </w:pPr>
      <w:bookmarkStart w:id="544" w:name="_Toc81362814"/>
      <w:bookmarkStart w:id="545" w:name="_Toc96097182"/>
      <w:r>
        <w:rPr>
          <w:rFonts w:ascii="仿宋" w:hAnsi="仿宋" w:hint="eastAsia"/>
          <w:i w:val="0"/>
          <w:sz w:val="24"/>
          <w:szCs w:val="24"/>
          <w:lang w:eastAsia="zh-CN"/>
        </w:rPr>
        <w:t>九、法定代表人/负责人授权书</w:t>
      </w:r>
      <w:bookmarkEnd w:id="544"/>
      <w:bookmarkEnd w:id="545"/>
    </w:p>
    <w:p w:rsidR="00841500" w:rsidRDefault="0010460C">
      <w:pPr>
        <w:pStyle w:val="af2"/>
        <w:rPr>
          <w:rFonts w:ascii="仿宋" w:eastAsia="仿宋" w:hAnsi="仿宋"/>
          <w:i w:val="0"/>
          <w:color w:val="auto"/>
          <w:lang w:eastAsia="zh-CN"/>
        </w:rPr>
      </w:pPr>
      <w:r>
        <w:rPr>
          <w:rFonts w:ascii="仿宋" w:eastAsia="仿宋" w:hAnsi="仿宋" w:hint="eastAsia"/>
          <w:i w:val="0"/>
          <w:color w:val="auto"/>
          <w:lang w:eastAsia="zh-CN"/>
        </w:rPr>
        <w:t>格式见本招标文件第三章 二、法定代表人/负责人授权书</w:t>
      </w:r>
      <w:r w:rsidR="00D76CBD">
        <w:rPr>
          <w:rFonts w:ascii="仿宋" w:eastAsia="仿宋" w:hAnsi="仿宋" w:hint="eastAsia"/>
          <w:i w:val="0"/>
          <w:color w:val="auto"/>
          <w:lang w:eastAsia="zh-CN"/>
        </w:rPr>
        <w:t>。</w:t>
      </w:r>
    </w:p>
    <w:p w:rsidR="00841500" w:rsidRDefault="0010460C">
      <w:pPr>
        <w:pStyle w:val="20"/>
        <w:jc w:val="left"/>
        <w:rPr>
          <w:rFonts w:ascii="仿宋" w:hAnsi="仿宋"/>
          <w:i w:val="0"/>
          <w:sz w:val="24"/>
          <w:szCs w:val="24"/>
          <w:lang w:eastAsia="zh-CN"/>
        </w:rPr>
      </w:pPr>
      <w:bookmarkStart w:id="546" w:name="_Toc81362815"/>
      <w:bookmarkStart w:id="547" w:name="_Toc96097183"/>
      <w:r>
        <w:rPr>
          <w:rFonts w:ascii="仿宋" w:hAnsi="仿宋" w:hint="eastAsia"/>
          <w:i w:val="0"/>
          <w:sz w:val="24"/>
          <w:szCs w:val="24"/>
          <w:lang w:eastAsia="zh-CN"/>
        </w:rPr>
        <w:t>十、承诺函</w:t>
      </w:r>
      <w:bookmarkEnd w:id="546"/>
      <w:bookmarkEnd w:id="547"/>
    </w:p>
    <w:p w:rsidR="00841500" w:rsidRDefault="0010460C">
      <w:pPr>
        <w:pStyle w:val="af2"/>
        <w:rPr>
          <w:rFonts w:ascii="仿宋" w:eastAsia="仿宋" w:hAnsi="仿宋"/>
          <w:i w:val="0"/>
          <w:color w:val="auto"/>
          <w:lang w:eastAsia="zh-CN"/>
        </w:rPr>
      </w:pPr>
      <w:r>
        <w:rPr>
          <w:rFonts w:ascii="仿宋" w:eastAsia="仿宋" w:hAnsi="仿宋" w:hint="eastAsia"/>
          <w:i w:val="0"/>
          <w:color w:val="auto"/>
          <w:lang w:eastAsia="zh-CN"/>
        </w:rPr>
        <w:t>格式见本招标文件第三章 三、承诺函。</w:t>
      </w:r>
    </w:p>
    <w:p w:rsidR="00D00391" w:rsidRDefault="00D00391" w:rsidP="00D00391">
      <w:pPr>
        <w:pStyle w:val="20"/>
        <w:jc w:val="left"/>
        <w:rPr>
          <w:rFonts w:ascii="仿宋" w:hAnsi="仿宋"/>
          <w:i w:val="0"/>
          <w:sz w:val="24"/>
          <w:szCs w:val="24"/>
          <w:lang w:eastAsia="zh-CN"/>
        </w:rPr>
      </w:pPr>
      <w:r>
        <w:rPr>
          <w:rFonts w:ascii="仿宋" w:hAnsi="仿宋" w:hint="eastAsia"/>
          <w:i w:val="0"/>
          <w:sz w:val="24"/>
          <w:szCs w:val="24"/>
          <w:lang w:eastAsia="zh-CN"/>
        </w:rPr>
        <w:lastRenderedPageBreak/>
        <w:t>十一、</w:t>
      </w:r>
      <w:r w:rsidR="004507DF">
        <w:rPr>
          <w:rFonts w:ascii="仿宋" w:hAnsi="仿宋" w:hint="eastAsia"/>
          <w:i w:val="0"/>
          <w:sz w:val="24"/>
          <w:szCs w:val="24"/>
          <w:lang w:eastAsia="zh-CN"/>
        </w:rPr>
        <w:t>本项目专门面向中小企业采购</w:t>
      </w:r>
    </w:p>
    <w:p w:rsidR="00FE4E3F" w:rsidRPr="00FE4E3F" w:rsidRDefault="00EF16D5" w:rsidP="00FE4E3F">
      <w:pPr>
        <w:pStyle w:val="af2"/>
        <w:rPr>
          <w:rFonts w:ascii="仿宋" w:eastAsia="仿宋" w:hAnsi="仿宋"/>
          <w:i w:val="0"/>
          <w:color w:val="auto"/>
          <w:lang w:eastAsia="zh-CN"/>
        </w:rPr>
      </w:pPr>
      <w:r>
        <w:rPr>
          <w:rFonts w:ascii="仿宋" w:eastAsia="仿宋" w:hAnsi="仿宋" w:hint="eastAsia"/>
          <w:i w:val="0"/>
          <w:color w:val="auto"/>
          <w:lang w:eastAsia="zh-CN"/>
        </w:rPr>
        <w:t>投标人</w:t>
      </w:r>
      <w:r w:rsidR="00FE4E3F" w:rsidRPr="00FE4E3F">
        <w:rPr>
          <w:rFonts w:ascii="仿宋" w:eastAsia="仿宋" w:hAnsi="仿宋" w:hint="eastAsia"/>
          <w:i w:val="0"/>
          <w:color w:val="auto"/>
          <w:lang w:eastAsia="zh-CN"/>
        </w:rPr>
        <w:t>为中小企业参与本项目的提供承诺函（格式见本</w:t>
      </w:r>
      <w:r w:rsidR="00FE4E3F">
        <w:rPr>
          <w:rFonts w:ascii="仿宋" w:eastAsia="仿宋" w:hAnsi="仿宋" w:hint="eastAsia"/>
          <w:i w:val="0"/>
          <w:color w:val="auto"/>
          <w:lang w:eastAsia="zh-CN"/>
        </w:rPr>
        <w:t>采购</w:t>
      </w:r>
      <w:r w:rsidR="00FE4E3F" w:rsidRPr="00FE4E3F">
        <w:rPr>
          <w:rFonts w:ascii="仿宋" w:eastAsia="仿宋" w:hAnsi="仿宋" w:hint="eastAsia"/>
          <w:i w:val="0"/>
          <w:color w:val="auto"/>
          <w:lang w:eastAsia="zh-CN"/>
        </w:rPr>
        <w:t>文件四、中小企业证明材料</w:t>
      </w:r>
      <w:r w:rsidR="00FE4E3F">
        <w:rPr>
          <w:rFonts w:ascii="仿宋" w:eastAsia="仿宋" w:hAnsi="仿宋" w:hint="eastAsia"/>
          <w:i w:val="0"/>
          <w:color w:val="auto"/>
          <w:lang w:eastAsia="zh-CN"/>
        </w:rPr>
        <w:t>）</w:t>
      </w:r>
    </w:p>
    <w:p w:rsidR="00FE4E3F" w:rsidRPr="00FE4E3F" w:rsidRDefault="00EF16D5" w:rsidP="00FE4E3F">
      <w:pPr>
        <w:pStyle w:val="af2"/>
        <w:rPr>
          <w:rFonts w:ascii="仿宋" w:eastAsia="仿宋" w:hAnsi="仿宋"/>
          <w:i w:val="0"/>
          <w:color w:val="auto"/>
          <w:lang w:eastAsia="zh-CN"/>
        </w:rPr>
      </w:pPr>
      <w:r>
        <w:rPr>
          <w:rFonts w:ascii="仿宋" w:eastAsia="仿宋" w:hAnsi="仿宋" w:hint="eastAsia"/>
          <w:i w:val="0"/>
          <w:color w:val="auto"/>
          <w:lang w:eastAsia="zh-CN"/>
        </w:rPr>
        <w:t>投标人</w:t>
      </w:r>
      <w:r w:rsidR="00FE4E3F" w:rsidRPr="00FE4E3F">
        <w:rPr>
          <w:rFonts w:ascii="仿宋" w:eastAsia="仿宋" w:hAnsi="仿宋" w:hint="eastAsia"/>
          <w:i w:val="0"/>
          <w:color w:val="auto"/>
          <w:lang w:eastAsia="zh-CN"/>
        </w:rPr>
        <w:t>为监狱企业参与本项目的提供</w:t>
      </w:r>
      <w:r w:rsidR="004D3379">
        <w:rPr>
          <w:rFonts w:ascii="仿宋" w:eastAsia="仿宋" w:hAnsi="仿宋" w:hint="eastAsia"/>
          <w:i w:val="0"/>
          <w:color w:val="auto"/>
          <w:lang w:eastAsia="zh-CN"/>
        </w:rPr>
        <w:t>采购</w:t>
      </w:r>
      <w:r w:rsidR="00FE4E3F" w:rsidRPr="00FE4E3F">
        <w:rPr>
          <w:rFonts w:ascii="仿宋" w:eastAsia="仿宋" w:hAnsi="仿宋" w:hint="eastAsia"/>
          <w:i w:val="0"/>
          <w:color w:val="auto"/>
          <w:lang w:eastAsia="zh-CN"/>
        </w:rPr>
        <w:t>文件规定的证明材料（</w:t>
      </w:r>
      <w:r w:rsidR="009C686F" w:rsidRPr="00FE4E3F">
        <w:rPr>
          <w:rFonts w:ascii="仿宋" w:eastAsia="仿宋" w:hAnsi="仿宋" w:hint="eastAsia"/>
          <w:i w:val="0"/>
          <w:color w:val="auto"/>
          <w:lang w:eastAsia="zh-CN"/>
        </w:rPr>
        <w:t>格式见本</w:t>
      </w:r>
      <w:r w:rsidR="009C686F">
        <w:rPr>
          <w:rFonts w:ascii="仿宋" w:eastAsia="仿宋" w:hAnsi="仿宋" w:hint="eastAsia"/>
          <w:i w:val="0"/>
          <w:color w:val="auto"/>
          <w:lang w:eastAsia="zh-CN"/>
        </w:rPr>
        <w:t>采购</w:t>
      </w:r>
      <w:r w:rsidR="009C686F" w:rsidRPr="00FE4E3F">
        <w:rPr>
          <w:rFonts w:ascii="仿宋" w:eastAsia="仿宋" w:hAnsi="仿宋" w:hint="eastAsia"/>
          <w:i w:val="0"/>
          <w:color w:val="auto"/>
          <w:lang w:eastAsia="zh-CN"/>
        </w:rPr>
        <w:t>文件</w:t>
      </w:r>
      <w:r w:rsidR="009C686F" w:rsidRPr="009C686F">
        <w:rPr>
          <w:rFonts w:ascii="仿宋" w:eastAsia="仿宋" w:hAnsi="仿宋" w:hint="eastAsia"/>
          <w:i w:val="0"/>
          <w:color w:val="auto"/>
          <w:lang w:eastAsia="zh-CN"/>
        </w:rPr>
        <w:t>五、监狱企业证明材料</w:t>
      </w:r>
      <w:r w:rsidR="00FE4E3F" w:rsidRPr="00FE4E3F">
        <w:rPr>
          <w:rFonts w:ascii="仿宋" w:eastAsia="仿宋" w:hAnsi="仿宋" w:hint="eastAsia"/>
          <w:i w:val="0"/>
          <w:color w:val="auto"/>
          <w:lang w:eastAsia="zh-CN"/>
        </w:rPr>
        <w:t>）</w:t>
      </w:r>
    </w:p>
    <w:p w:rsidR="00D00391" w:rsidRPr="00D00391" w:rsidRDefault="00EF16D5" w:rsidP="00FE4E3F">
      <w:pPr>
        <w:pStyle w:val="af2"/>
        <w:rPr>
          <w:rFonts w:ascii="仿宋" w:eastAsia="仿宋" w:hAnsi="仿宋"/>
          <w:i w:val="0"/>
          <w:color w:val="auto"/>
          <w:lang w:eastAsia="zh-CN"/>
        </w:rPr>
      </w:pPr>
      <w:r>
        <w:rPr>
          <w:rFonts w:ascii="仿宋" w:eastAsia="仿宋" w:hAnsi="仿宋" w:hint="eastAsia"/>
          <w:i w:val="0"/>
          <w:color w:val="auto"/>
          <w:lang w:eastAsia="zh-CN"/>
        </w:rPr>
        <w:t>投标人为</w:t>
      </w:r>
      <w:r w:rsidR="00FE4E3F" w:rsidRPr="00FE4E3F">
        <w:rPr>
          <w:rFonts w:ascii="仿宋" w:eastAsia="仿宋" w:hAnsi="仿宋" w:hint="eastAsia"/>
          <w:i w:val="0"/>
          <w:color w:val="auto"/>
          <w:lang w:eastAsia="zh-CN"/>
        </w:rPr>
        <w:t>残疾人福利性单位参与本项目的提供</w:t>
      </w:r>
      <w:r w:rsidR="004D3379">
        <w:rPr>
          <w:rFonts w:ascii="仿宋" w:eastAsia="仿宋" w:hAnsi="仿宋" w:hint="eastAsia"/>
          <w:i w:val="0"/>
          <w:color w:val="auto"/>
          <w:lang w:eastAsia="zh-CN"/>
        </w:rPr>
        <w:t>采购</w:t>
      </w:r>
      <w:r w:rsidR="00FE4E3F" w:rsidRPr="00FE4E3F">
        <w:rPr>
          <w:rFonts w:ascii="仿宋" w:eastAsia="仿宋" w:hAnsi="仿宋" w:hint="eastAsia"/>
          <w:i w:val="0"/>
          <w:color w:val="auto"/>
          <w:lang w:eastAsia="zh-CN"/>
        </w:rPr>
        <w:t>文件规定的证明材料（</w:t>
      </w:r>
      <w:r w:rsidR="009C686F" w:rsidRPr="00FE4E3F">
        <w:rPr>
          <w:rFonts w:ascii="仿宋" w:eastAsia="仿宋" w:hAnsi="仿宋" w:hint="eastAsia"/>
          <w:i w:val="0"/>
          <w:color w:val="auto"/>
          <w:lang w:eastAsia="zh-CN"/>
        </w:rPr>
        <w:t>格式见本</w:t>
      </w:r>
      <w:r w:rsidR="009C686F">
        <w:rPr>
          <w:rFonts w:ascii="仿宋" w:eastAsia="仿宋" w:hAnsi="仿宋" w:hint="eastAsia"/>
          <w:i w:val="0"/>
          <w:color w:val="auto"/>
          <w:lang w:eastAsia="zh-CN"/>
        </w:rPr>
        <w:t>采购</w:t>
      </w:r>
      <w:r w:rsidR="009C686F" w:rsidRPr="00FE4E3F">
        <w:rPr>
          <w:rFonts w:ascii="仿宋" w:eastAsia="仿宋" w:hAnsi="仿宋" w:hint="eastAsia"/>
          <w:i w:val="0"/>
          <w:color w:val="auto"/>
          <w:lang w:eastAsia="zh-CN"/>
        </w:rPr>
        <w:t>文件</w:t>
      </w:r>
      <w:r w:rsidR="009C686F" w:rsidRPr="009C686F">
        <w:rPr>
          <w:rFonts w:ascii="仿宋" w:eastAsia="仿宋" w:hAnsi="仿宋" w:hint="eastAsia"/>
          <w:i w:val="0"/>
          <w:color w:val="auto"/>
          <w:lang w:eastAsia="zh-CN"/>
        </w:rPr>
        <w:t>六、残疾人福利性单位证明材料</w:t>
      </w:r>
      <w:r w:rsidR="00FE4E3F" w:rsidRPr="00FE4E3F">
        <w:rPr>
          <w:rFonts w:ascii="仿宋" w:eastAsia="仿宋" w:hAnsi="仿宋" w:hint="eastAsia"/>
          <w:i w:val="0"/>
          <w:color w:val="auto"/>
          <w:lang w:eastAsia="zh-CN"/>
        </w:rPr>
        <w:t>）</w:t>
      </w:r>
    </w:p>
    <w:p w:rsidR="00D00391" w:rsidRDefault="00D00391">
      <w:pPr>
        <w:pStyle w:val="af2"/>
        <w:rPr>
          <w:rFonts w:ascii="仿宋" w:eastAsia="仿宋" w:hAnsi="仿宋"/>
          <w:i w:val="0"/>
          <w:color w:val="auto"/>
          <w:lang w:eastAsia="zh-CN"/>
        </w:rPr>
      </w:pPr>
    </w:p>
    <w:p w:rsidR="00841500" w:rsidRDefault="00841500">
      <w:pPr>
        <w:spacing w:line="360" w:lineRule="auto"/>
        <w:ind w:firstLineChars="200" w:firstLine="422"/>
        <w:rPr>
          <w:rFonts w:ascii="仿宋" w:eastAsia="仿宋" w:hAnsi="仿宋" w:cs="仿宋"/>
          <w:b/>
          <w:i w:val="0"/>
          <w:color w:val="auto"/>
          <w:sz w:val="21"/>
          <w:szCs w:val="21"/>
          <w:lang w:eastAsia="zh-CN"/>
        </w:rPr>
      </w:pPr>
    </w:p>
    <w:p w:rsidR="00841500" w:rsidRDefault="0010460C">
      <w:pPr>
        <w:spacing w:line="360" w:lineRule="auto"/>
        <w:ind w:firstLineChars="200" w:firstLine="422"/>
        <w:rPr>
          <w:rFonts w:ascii="仿宋" w:eastAsia="仿宋" w:hAnsi="仿宋" w:cs="仿宋"/>
          <w:b/>
          <w:i w:val="0"/>
          <w:color w:val="auto"/>
          <w:sz w:val="21"/>
          <w:szCs w:val="21"/>
          <w:lang w:eastAsia="zh-CN"/>
        </w:rPr>
      </w:pPr>
      <w:r>
        <w:rPr>
          <w:rFonts w:ascii="仿宋" w:eastAsia="仿宋" w:hAnsi="仿宋" w:cs="仿宋" w:hint="eastAsia"/>
          <w:b/>
          <w:i w:val="0"/>
          <w:color w:val="auto"/>
          <w:sz w:val="21"/>
          <w:szCs w:val="21"/>
          <w:lang w:eastAsia="zh-CN"/>
        </w:rPr>
        <w:t>注：1.本章要求提供的相关证明材料应当与第四章的规定要求对应，除投标人自愿以外，不能要求投标人提供额外的证明材料。如果要求提供额外的证明材料，投标人有权不予提供，且不影响投标文件的有效性和完整性。</w:t>
      </w:r>
    </w:p>
    <w:p w:rsidR="00841500" w:rsidRDefault="0010460C">
      <w:pPr>
        <w:spacing w:line="360" w:lineRule="auto"/>
        <w:ind w:firstLineChars="200" w:firstLine="422"/>
        <w:rPr>
          <w:rFonts w:ascii="仿宋" w:eastAsia="仿宋" w:hAnsi="仿宋" w:cs="仿宋"/>
          <w:b/>
          <w:i w:val="0"/>
          <w:color w:val="auto"/>
          <w:sz w:val="21"/>
          <w:szCs w:val="21"/>
          <w:lang w:eastAsia="zh-CN"/>
        </w:rPr>
      </w:pPr>
      <w:r>
        <w:rPr>
          <w:rFonts w:ascii="仿宋" w:eastAsia="仿宋" w:hAnsi="仿宋" w:cs="仿宋" w:hint="eastAsia"/>
          <w:b/>
          <w:i w:val="0"/>
          <w:color w:val="auto"/>
          <w:sz w:val="21"/>
          <w:szCs w:val="21"/>
          <w:lang w:eastAsia="zh-CN"/>
        </w:rPr>
        <w:t>2.本章为资格审查的主要依据，采购人和采购代理机构会将核实投标人所作承诺的真实性，确保投标人诚信承诺。</w:t>
      </w:r>
    </w:p>
    <w:p w:rsidR="00841500" w:rsidRDefault="0010460C">
      <w:pPr>
        <w:spacing w:line="360" w:lineRule="auto"/>
        <w:ind w:firstLineChars="200" w:firstLine="422"/>
        <w:rPr>
          <w:rFonts w:ascii="仿宋" w:eastAsia="仿宋" w:hAnsi="仿宋" w:cs="仿宋"/>
          <w:b/>
          <w:i w:val="0"/>
          <w:color w:val="auto"/>
          <w:sz w:val="21"/>
          <w:szCs w:val="21"/>
          <w:lang w:eastAsia="zh-CN"/>
        </w:rPr>
      </w:pPr>
      <w:r>
        <w:rPr>
          <w:rFonts w:ascii="仿宋" w:eastAsia="仿宋" w:hAnsi="仿宋" w:cs="仿宋" w:hint="eastAsia"/>
          <w:b/>
          <w:i w:val="0"/>
          <w:color w:val="auto"/>
          <w:sz w:val="21"/>
          <w:szCs w:val="21"/>
          <w:lang w:eastAsia="zh-CN"/>
        </w:rPr>
        <w:t>3.以上证明材料均须加盖投标人公章。</w:t>
      </w:r>
    </w:p>
    <w:p w:rsidR="00841500" w:rsidRDefault="0010460C">
      <w:pPr>
        <w:spacing w:line="360" w:lineRule="auto"/>
        <w:ind w:firstLineChars="200" w:firstLine="422"/>
        <w:rPr>
          <w:rFonts w:ascii="仿宋" w:eastAsia="仿宋" w:hAnsi="仿宋" w:cs="仿宋"/>
          <w:b/>
          <w:i w:val="0"/>
          <w:color w:val="auto"/>
          <w:sz w:val="21"/>
          <w:szCs w:val="21"/>
          <w:lang w:eastAsia="zh-CN"/>
        </w:rPr>
      </w:pPr>
      <w:r>
        <w:rPr>
          <w:rFonts w:ascii="仿宋" w:eastAsia="仿宋" w:hAnsi="仿宋" w:cs="仿宋" w:hint="eastAsia"/>
          <w:b/>
          <w:i w:val="0"/>
          <w:color w:val="auto"/>
          <w:sz w:val="21"/>
          <w:szCs w:val="21"/>
          <w:lang w:eastAsia="zh-CN"/>
        </w:rPr>
        <w:t>4. 投标人严禁提供虚假承诺，如提供虚假承诺将报告监管部门严肃追究法律责任。</w:t>
      </w:r>
    </w:p>
    <w:p w:rsidR="00275A5B" w:rsidRDefault="0010460C" w:rsidP="00275A5B">
      <w:pPr>
        <w:spacing w:line="360" w:lineRule="auto"/>
        <w:ind w:firstLineChars="200" w:firstLine="422"/>
        <w:rPr>
          <w:rFonts w:ascii="仿宋" w:eastAsia="仿宋" w:hAnsi="仿宋" w:cs="仿宋"/>
          <w:b/>
          <w:i w:val="0"/>
          <w:color w:val="auto"/>
          <w:sz w:val="21"/>
          <w:szCs w:val="21"/>
          <w:lang w:eastAsia="zh-CN"/>
        </w:rPr>
      </w:pPr>
      <w:r>
        <w:rPr>
          <w:rFonts w:ascii="仿宋" w:eastAsia="仿宋" w:hAnsi="仿宋" w:cs="仿宋" w:hint="eastAsia"/>
          <w:b/>
          <w:i w:val="0"/>
          <w:color w:val="auto"/>
          <w:sz w:val="21"/>
          <w:szCs w:val="21"/>
          <w:lang w:eastAsia="zh-CN"/>
        </w:rPr>
        <w:t xml:space="preserve">5. </w:t>
      </w:r>
      <w:r w:rsidR="00275A5B">
        <w:rPr>
          <w:rFonts w:ascii="仿宋" w:eastAsia="仿宋" w:hAnsi="仿宋" w:cs="仿宋" w:hint="eastAsia"/>
          <w:b/>
          <w:i w:val="0"/>
          <w:color w:val="auto"/>
          <w:sz w:val="21"/>
          <w:szCs w:val="21"/>
          <w:lang w:eastAsia="zh-CN"/>
        </w:rPr>
        <w:t>重大违法记录是指供应商因违法经营受到刑事处罚或者责令停产停业、吊销许可证或者执照、较大数额罚款等行政处罚。供应商在参加政府采购活动前3年内因违法经营被禁止在一定期限内参加政府采购活动，期限届满的，可以参加政府采购活动。</w:t>
      </w:r>
    </w:p>
    <w:p w:rsidR="00275A5B" w:rsidRDefault="00275A5B" w:rsidP="00275A5B">
      <w:pPr>
        <w:spacing w:line="360" w:lineRule="auto"/>
        <w:ind w:firstLineChars="200" w:firstLine="422"/>
        <w:rPr>
          <w:rFonts w:ascii="仿宋" w:eastAsia="仿宋" w:hAnsi="仿宋"/>
          <w:i w:val="0"/>
          <w:color w:val="auto"/>
          <w:sz w:val="21"/>
          <w:szCs w:val="21"/>
          <w:lang w:eastAsia="zh-CN"/>
        </w:rPr>
      </w:pPr>
      <w:r>
        <w:rPr>
          <w:rFonts w:ascii="仿宋" w:eastAsia="仿宋" w:hAnsi="仿宋" w:cs="仿宋" w:hint="eastAsia"/>
          <w:b/>
          <w:i w:val="0"/>
          <w:color w:val="auto"/>
          <w:sz w:val="21"/>
          <w:szCs w:val="21"/>
          <w:lang w:eastAsia="zh-CN"/>
        </w:rPr>
        <w:t>“较大数额罚款”认定为200万元以上的罚款，法律、行政法规以及国务院有关部门明确规定相关领域“较大数额罚款”标准高于200万元的，从其规定。</w:t>
      </w:r>
    </w:p>
    <w:p w:rsidR="00841500" w:rsidRPr="00275A5B" w:rsidRDefault="00841500" w:rsidP="00275A5B">
      <w:pPr>
        <w:spacing w:line="360" w:lineRule="auto"/>
        <w:ind w:firstLineChars="200" w:firstLine="420"/>
        <w:rPr>
          <w:rFonts w:ascii="仿宋" w:eastAsia="仿宋" w:hAnsi="仿宋"/>
          <w:i w:val="0"/>
          <w:color w:val="auto"/>
          <w:sz w:val="21"/>
          <w:szCs w:val="21"/>
          <w:lang w:eastAsia="zh-CN"/>
        </w:rPr>
      </w:pPr>
    </w:p>
    <w:p w:rsidR="00841500" w:rsidRDefault="0010460C">
      <w:pPr>
        <w:rPr>
          <w:rFonts w:ascii="仿宋" w:eastAsia="仿宋" w:hAnsi="仿宋"/>
          <w:i w:val="0"/>
          <w:color w:val="auto"/>
          <w:szCs w:val="24"/>
          <w:lang w:eastAsia="zh-CN"/>
        </w:rPr>
      </w:pPr>
      <w:r>
        <w:rPr>
          <w:rFonts w:ascii="仿宋" w:eastAsia="仿宋" w:hAnsi="仿宋"/>
          <w:i w:val="0"/>
          <w:color w:val="auto"/>
          <w:szCs w:val="24"/>
          <w:lang w:eastAsia="zh-CN"/>
        </w:rPr>
        <w:br w:type="page"/>
      </w:r>
    </w:p>
    <w:p w:rsidR="00841500" w:rsidRDefault="0010460C">
      <w:pPr>
        <w:pStyle w:val="10"/>
        <w:spacing w:line="360" w:lineRule="auto"/>
        <w:rPr>
          <w:rFonts w:ascii="仿宋" w:hAnsi="仿宋"/>
          <w:i w:val="0"/>
          <w:color w:val="auto"/>
          <w:lang w:eastAsia="zh-CN"/>
        </w:rPr>
      </w:pPr>
      <w:bookmarkStart w:id="548" w:name="_Toc511558686"/>
      <w:bookmarkStart w:id="549" w:name="_Toc450817312"/>
      <w:bookmarkStart w:id="550" w:name="_Toc96097184"/>
      <w:r>
        <w:rPr>
          <w:rFonts w:ascii="仿宋" w:hAnsi="仿宋" w:hint="eastAsia"/>
          <w:i w:val="0"/>
          <w:color w:val="auto"/>
          <w:lang w:eastAsia="zh-CN"/>
        </w:rPr>
        <w:lastRenderedPageBreak/>
        <w:t>第六章招标项目技术、服务、商务及其他要求</w:t>
      </w:r>
      <w:bookmarkStart w:id="551" w:name="_Toc511558695"/>
      <w:bookmarkEnd w:id="548"/>
      <w:bookmarkEnd w:id="549"/>
      <w:bookmarkEnd w:id="550"/>
    </w:p>
    <w:p w:rsidR="00841500" w:rsidRDefault="0010460C">
      <w:pPr>
        <w:pStyle w:val="20"/>
        <w:spacing w:line="360" w:lineRule="auto"/>
        <w:jc w:val="left"/>
        <w:rPr>
          <w:rFonts w:ascii="仿宋" w:hAnsi="仿宋"/>
          <w:i w:val="0"/>
          <w:sz w:val="24"/>
          <w:szCs w:val="28"/>
          <w:lang w:eastAsia="zh-CN"/>
        </w:rPr>
      </w:pPr>
      <w:bookmarkStart w:id="552" w:name="_Toc96097185"/>
      <w:r>
        <w:rPr>
          <w:rFonts w:ascii="仿宋" w:hAnsi="仿宋" w:hint="eastAsia"/>
          <w:i w:val="0"/>
          <w:sz w:val="24"/>
          <w:szCs w:val="28"/>
          <w:lang w:eastAsia="zh-CN"/>
        </w:rPr>
        <w:t>一、采购概况</w:t>
      </w:r>
      <w:bookmarkEnd w:id="552"/>
    </w:p>
    <w:p w:rsidR="00841500" w:rsidRDefault="0010460C">
      <w:pPr>
        <w:spacing w:line="360" w:lineRule="auto"/>
        <w:rPr>
          <w:rFonts w:ascii="仿宋" w:eastAsia="仿宋" w:hAnsi="仿宋"/>
          <w:b/>
          <w:i w:val="0"/>
          <w:sz w:val="24"/>
          <w:lang w:eastAsia="zh-CN"/>
        </w:rPr>
      </w:pPr>
      <w:r>
        <w:rPr>
          <w:rFonts w:ascii="仿宋" w:eastAsia="仿宋" w:hAnsi="仿宋" w:hint="eastAsia"/>
          <w:b/>
          <w:i w:val="0"/>
          <w:sz w:val="24"/>
          <w:lang w:eastAsia="zh-CN"/>
        </w:rPr>
        <w:t>（一）采购背景</w:t>
      </w:r>
    </w:p>
    <w:p w:rsidR="00841500" w:rsidRDefault="00275A5B" w:rsidP="00275A5B">
      <w:pPr>
        <w:spacing w:line="360" w:lineRule="auto"/>
        <w:ind w:firstLineChars="200" w:firstLine="480"/>
        <w:rPr>
          <w:rFonts w:ascii="仿宋" w:eastAsia="仿宋" w:hAnsi="仿宋"/>
          <w:i w:val="0"/>
          <w:sz w:val="28"/>
          <w:lang w:eastAsia="zh-CN"/>
        </w:rPr>
      </w:pPr>
      <w:r w:rsidRPr="00275A5B">
        <w:rPr>
          <w:rFonts w:ascii="仿宋" w:eastAsia="仿宋" w:hAnsi="仿宋" w:hint="eastAsia"/>
          <w:i w:val="0"/>
          <w:sz w:val="24"/>
          <w:lang w:eastAsia="zh-CN"/>
        </w:rPr>
        <w:t>全国自然灾害综合风险普查是一项重大的国情国力调查，是提升自然灾害防治能力的基础性工作，为切实做好我市房屋建筑和市政设施</w:t>
      </w:r>
      <w:proofErr w:type="gramStart"/>
      <w:r w:rsidRPr="00275A5B">
        <w:rPr>
          <w:rFonts w:ascii="仿宋" w:eastAsia="仿宋" w:hAnsi="仿宋" w:hint="eastAsia"/>
          <w:i w:val="0"/>
          <w:sz w:val="24"/>
          <w:lang w:eastAsia="zh-CN"/>
        </w:rPr>
        <w:t>承灾体调查</w:t>
      </w:r>
      <w:proofErr w:type="gramEnd"/>
      <w:r w:rsidRPr="00275A5B">
        <w:rPr>
          <w:rFonts w:ascii="仿宋" w:eastAsia="仿宋" w:hAnsi="仿宋" w:hint="eastAsia"/>
          <w:i w:val="0"/>
          <w:sz w:val="24"/>
          <w:lang w:eastAsia="zh-CN"/>
        </w:rPr>
        <w:t>工作，根据《成住建〔2021〕195 号》、《崇府办函〔2021〕28号》等文件精神，现拟采购崇州市住房和城乡建设局房屋建筑</w:t>
      </w:r>
      <w:proofErr w:type="gramStart"/>
      <w:r w:rsidRPr="00275A5B">
        <w:rPr>
          <w:rFonts w:ascii="仿宋" w:eastAsia="仿宋" w:hAnsi="仿宋" w:hint="eastAsia"/>
          <w:i w:val="0"/>
          <w:sz w:val="24"/>
          <w:lang w:eastAsia="zh-CN"/>
        </w:rPr>
        <w:t>承灾体风险</w:t>
      </w:r>
      <w:proofErr w:type="gramEnd"/>
      <w:r w:rsidRPr="00275A5B">
        <w:rPr>
          <w:rFonts w:ascii="仿宋" w:eastAsia="仿宋" w:hAnsi="仿宋" w:hint="eastAsia"/>
          <w:i w:val="0"/>
          <w:sz w:val="24"/>
          <w:lang w:eastAsia="zh-CN"/>
        </w:rPr>
        <w:t>普查政府采购项目。</w:t>
      </w:r>
    </w:p>
    <w:p w:rsidR="00841500" w:rsidRDefault="0010460C">
      <w:pPr>
        <w:spacing w:line="360" w:lineRule="auto"/>
        <w:rPr>
          <w:rFonts w:ascii="仿宋" w:eastAsia="仿宋" w:hAnsi="仿宋"/>
          <w:b/>
          <w:i w:val="0"/>
          <w:sz w:val="24"/>
          <w:lang w:eastAsia="zh-CN"/>
        </w:rPr>
      </w:pPr>
      <w:r>
        <w:rPr>
          <w:rFonts w:ascii="仿宋" w:eastAsia="仿宋" w:hAnsi="仿宋" w:hint="eastAsia"/>
          <w:b/>
          <w:i w:val="0"/>
          <w:sz w:val="24"/>
          <w:lang w:eastAsia="zh-CN"/>
        </w:rPr>
        <w:t>（二）采购预算</w:t>
      </w:r>
      <w:r w:rsidR="009072BB">
        <w:rPr>
          <w:rFonts w:ascii="仿宋" w:eastAsia="仿宋" w:hAnsi="仿宋" w:hint="eastAsia"/>
          <w:b/>
          <w:i w:val="0"/>
          <w:sz w:val="24"/>
          <w:lang w:eastAsia="zh-CN"/>
        </w:rPr>
        <w:t>及核心产品</w:t>
      </w:r>
    </w:p>
    <w:p w:rsidR="00841500" w:rsidRDefault="0010460C">
      <w:pPr>
        <w:spacing w:line="360" w:lineRule="auto"/>
        <w:ind w:firstLineChars="200" w:firstLine="480"/>
        <w:rPr>
          <w:rFonts w:ascii="仿宋" w:eastAsia="仿宋" w:hAnsi="仿宋"/>
          <w:i w:val="0"/>
          <w:sz w:val="24"/>
          <w:lang w:eastAsia="zh-CN"/>
        </w:rPr>
      </w:pPr>
      <w:r>
        <w:rPr>
          <w:rFonts w:ascii="仿宋" w:eastAsia="仿宋" w:hAnsi="仿宋" w:hint="eastAsia"/>
          <w:i w:val="0"/>
          <w:sz w:val="24"/>
          <w:lang w:eastAsia="zh-CN"/>
        </w:rPr>
        <w:t>本项目为包干价，采购预算为</w:t>
      </w:r>
      <w:r w:rsidR="00275A5B">
        <w:rPr>
          <w:rFonts w:ascii="仿宋" w:eastAsia="仿宋" w:hAnsi="仿宋" w:hint="eastAsia"/>
          <w:i w:val="0"/>
          <w:sz w:val="24"/>
          <w:lang w:eastAsia="zh-CN"/>
        </w:rPr>
        <w:t>512</w:t>
      </w:r>
      <w:r>
        <w:rPr>
          <w:rFonts w:ascii="仿宋" w:eastAsia="仿宋" w:hAnsi="仿宋" w:hint="eastAsia"/>
          <w:i w:val="0"/>
          <w:sz w:val="24"/>
          <w:lang w:eastAsia="zh-CN"/>
        </w:rPr>
        <w:t>万元。投标人的报价包括但不限于</w:t>
      </w:r>
      <w:r w:rsidR="00CA19E0">
        <w:rPr>
          <w:rFonts w:ascii="仿宋" w:eastAsia="仿宋" w:hAnsi="仿宋" w:hint="eastAsia"/>
          <w:i w:val="0"/>
          <w:sz w:val="24"/>
          <w:lang w:eastAsia="zh-CN"/>
        </w:rPr>
        <w:t>人员经费、</w:t>
      </w:r>
      <w:r>
        <w:rPr>
          <w:rFonts w:ascii="仿宋" w:eastAsia="仿宋" w:hAnsi="仿宋" w:hint="eastAsia"/>
          <w:i w:val="0"/>
          <w:sz w:val="24"/>
          <w:lang w:eastAsia="zh-CN"/>
        </w:rPr>
        <w:t>法定税金、公司管理费用、财务费用、不可预见费、本项目招标代理服务费等多种构成因素及招标文件规定的其它一切费用，投标人报价应充分考虑项目实施风险的因素，合理报价，采购人不再支付其他任何费用。</w:t>
      </w:r>
    </w:p>
    <w:p w:rsidR="00841500" w:rsidRDefault="0010460C">
      <w:pPr>
        <w:spacing w:line="360" w:lineRule="auto"/>
        <w:rPr>
          <w:rFonts w:ascii="仿宋" w:eastAsia="仿宋" w:hAnsi="仿宋"/>
          <w:b/>
          <w:i w:val="0"/>
          <w:sz w:val="24"/>
          <w:lang w:eastAsia="zh-CN"/>
        </w:rPr>
      </w:pPr>
      <w:r>
        <w:rPr>
          <w:rFonts w:ascii="仿宋" w:eastAsia="仿宋" w:hAnsi="仿宋" w:hint="eastAsia"/>
          <w:b/>
          <w:i w:val="0"/>
          <w:sz w:val="24"/>
          <w:lang w:eastAsia="zh-CN"/>
        </w:rPr>
        <w:t>（三）现场踏勘</w:t>
      </w:r>
    </w:p>
    <w:p w:rsidR="00841500" w:rsidRDefault="0010460C">
      <w:pPr>
        <w:spacing w:line="360" w:lineRule="auto"/>
        <w:ind w:firstLineChars="200" w:firstLine="480"/>
        <w:rPr>
          <w:rFonts w:ascii="仿宋" w:eastAsia="仿宋" w:hAnsi="仿宋"/>
          <w:i w:val="0"/>
          <w:sz w:val="24"/>
          <w:lang w:eastAsia="zh-CN"/>
        </w:rPr>
      </w:pPr>
      <w:r>
        <w:rPr>
          <w:rFonts w:ascii="仿宋" w:eastAsia="仿宋" w:hAnsi="仿宋" w:hint="eastAsia"/>
          <w:i w:val="0"/>
          <w:sz w:val="24"/>
          <w:lang w:eastAsia="zh-CN"/>
        </w:rPr>
        <w:t>本项目采购人不组织现场勘查，投标人可自行组织，勘查现场发生的费用自理，勘查现场中所发生的人员伤亡和财产损失全部由投标人自行负责，勘查不能影响采购人工作秩序。</w:t>
      </w:r>
    </w:p>
    <w:p w:rsidR="00841500" w:rsidRDefault="0010460C">
      <w:pPr>
        <w:pStyle w:val="20"/>
        <w:jc w:val="left"/>
        <w:rPr>
          <w:rFonts w:ascii="仿宋" w:hAnsi="仿宋"/>
          <w:i w:val="0"/>
          <w:sz w:val="24"/>
          <w:szCs w:val="24"/>
          <w:lang w:eastAsia="zh-CN"/>
        </w:rPr>
      </w:pPr>
      <w:bookmarkStart w:id="553" w:name="_Toc96097186"/>
      <w:r>
        <w:rPr>
          <w:rFonts w:ascii="仿宋" w:hAnsi="仿宋" w:hint="eastAsia"/>
          <w:i w:val="0"/>
          <w:sz w:val="24"/>
          <w:szCs w:val="24"/>
          <w:lang w:eastAsia="zh-CN"/>
        </w:rPr>
        <w:t>二、技术</w:t>
      </w:r>
      <w:r>
        <w:rPr>
          <w:rFonts w:ascii="仿宋" w:hAnsi="仿宋"/>
          <w:i w:val="0"/>
          <w:sz w:val="24"/>
          <w:szCs w:val="24"/>
          <w:lang w:eastAsia="zh-CN"/>
        </w:rPr>
        <w:t>服务要求</w:t>
      </w:r>
      <w:bookmarkEnd w:id="553"/>
    </w:p>
    <w:p w:rsidR="00B51797" w:rsidRPr="00B51797" w:rsidRDefault="00B51797" w:rsidP="00B51797">
      <w:pPr>
        <w:pStyle w:val="30"/>
        <w:rPr>
          <w:rFonts w:ascii="仿宋" w:hAnsi="仿宋"/>
          <w:i w:val="0"/>
          <w:lang w:eastAsia="zh-CN"/>
        </w:rPr>
      </w:pPr>
      <w:r w:rsidRPr="00B51797">
        <w:rPr>
          <w:rFonts w:ascii="仿宋" w:hAnsi="仿宋"/>
          <w:i w:val="0"/>
          <w:lang w:eastAsia="zh-CN"/>
        </w:rPr>
        <w:t>（一）</w:t>
      </w:r>
      <w:r w:rsidRPr="00B51797">
        <w:rPr>
          <w:rFonts w:ascii="仿宋" w:hAnsi="仿宋" w:hint="eastAsia"/>
          <w:i w:val="0"/>
          <w:lang w:eastAsia="zh-CN"/>
        </w:rPr>
        <w:t>采购标的需执行的国家相关标准、行业标准、地方标准或者其他标准、规范</w:t>
      </w:r>
    </w:p>
    <w:p w:rsidR="00B51797" w:rsidRPr="00B51797" w:rsidRDefault="00B51797" w:rsidP="00B51797">
      <w:pPr>
        <w:spacing w:line="360" w:lineRule="auto"/>
        <w:ind w:firstLineChars="200" w:firstLine="480"/>
        <w:rPr>
          <w:rFonts w:ascii="仿宋" w:eastAsia="仿宋" w:hAnsi="仿宋"/>
          <w:i w:val="0"/>
          <w:sz w:val="24"/>
          <w:lang w:eastAsia="zh-CN"/>
        </w:rPr>
      </w:pPr>
      <w:r w:rsidRPr="00B51797">
        <w:rPr>
          <w:rFonts w:ascii="仿宋" w:eastAsia="仿宋" w:hAnsi="仿宋" w:hint="eastAsia"/>
          <w:i w:val="0"/>
          <w:sz w:val="24"/>
          <w:lang w:eastAsia="zh-CN"/>
        </w:rPr>
        <w:t>（1）《城镇房屋建筑调查技术导则》；</w:t>
      </w:r>
    </w:p>
    <w:p w:rsidR="00B51797" w:rsidRPr="00B51797" w:rsidRDefault="00B51797" w:rsidP="00B51797">
      <w:pPr>
        <w:spacing w:line="360" w:lineRule="auto"/>
        <w:ind w:firstLineChars="200" w:firstLine="480"/>
        <w:rPr>
          <w:rFonts w:ascii="仿宋" w:eastAsia="仿宋" w:hAnsi="仿宋"/>
          <w:i w:val="0"/>
          <w:sz w:val="24"/>
          <w:lang w:eastAsia="zh-CN"/>
        </w:rPr>
      </w:pPr>
      <w:r w:rsidRPr="00B51797">
        <w:rPr>
          <w:rFonts w:ascii="仿宋" w:eastAsia="仿宋" w:hAnsi="仿宋" w:hint="eastAsia"/>
          <w:i w:val="0"/>
          <w:sz w:val="24"/>
          <w:lang w:eastAsia="zh-CN"/>
        </w:rPr>
        <w:t>（2）《农村房屋建筑调查技术导则》；</w:t>
      </w:r>
    </w:p>
    <w:p w:rsidR="00B51797" w:rsidRPr="00B51797" w:rsidRDefault="00B51797" w:rsidP="00B51797">
      <w:pPr>
        <w:spacing w:line="360" w:lineRule="auto"/>
        <w:ind w:firstLineChars="200" w:firstLine="480"/>
        <w:rPr>
          <w:rFonts w:ascii="仿宋" w:eastAsia="仿宋" w:hAnsi="仿宋"/>
          <w:i w:val="0"/>
          <w:sz w:val="24"/>
          <w:lang w:eastAsia="zh-CN"/>
        </w:rPr>
      </w:pPr>
      <w:r w:rsidRPr="00B51797">
        <w:rPr>
          <w:rFonts w:ascii="仿宋" w:eastAsia="仿宋" w:hAnsi="仿宋" w:hint="eastAsia"/>
          <w:i w:val="0"/>
          <w:sz w:val="24"/>
          <w:lang w:eastAsia="zh-CN"/>
        </w:rPr>
        <w:t>（3）其他采购标的需执行的国家相关标准、行业标准、地方标准或者其他标准、规范，如有最新规范、标准按最新的执行；</w:t>
      </w:r>
    </w:p>
    <w:p w:rsidR="00B51797" w:rsidRPr="00B51797" w:rsidRDefault="00B51797" w:rsidP="00B51797">
      <w:pPr>
        <w:spacing w:line="360" w:lineRule="auto"/>
        <w:ind w:firstLineChars="200" w:firstLine="480"/>
        <w:rPr>
          <w:rFonts w:ascii="仿宋" w:eastAsia="仿宋" w:hAnsi="仿宋"/>
          <w:i w:val="0"/>
          <w:sz w:val="24"/>
          <w:lang w:eastAsia="zh-CN"/>
        </w:rPr>
      </w:pPr>
      <w:r w:rsidRPr="00B51797">
        <w:rPr>
          <w:rFonts w:ascii="仿宋" w:eastAsia="仿宋" w:hAnsi="仿宋" w:hint="eastAsia"/>
          <w:i w:val="0"/>
          <w:sz w:val="24"/>
          <w:lang w:eastAsia="zh-CN"/>
        </w:rPr>
        <w:t>（4）采购人在项目实施过程中如有新要求以采购人要求为准。</w:t>
      </w:r>
    </w:p>
    <w:p w:rsidR="00B51797" w:rsidRPr="00B51797" w:rsidRDefault="00B51797" w:rsidP="00B51797">
      <w:pPr>
        <w:pStyle w:val="30"/>
        <w:rPr>
          <w:rFonts w:ascii="仿宋" w:hAnsi="仿宋"/>
          <w:i w:val="0"/>
          <w:lang w:eastAsia="zh-CN"/>
        </w:rPr>
      </w:pPr>
      <w:r w:rsidRPr="00B51797">
        <w:rPr>
          <w:rFonts w:ascii="仿宋" w:hAnsi="仿宋" w:hint="eastAsia"/>
          <w:i w:val="0"/>
          <w:lang w:eastAsia="zh-CN"/>
        </w:rPr>
        <w:lastRenderedPageBreak/>
        <w:t>（二）采购标的需实现的目标</w:t>
      </w:r>
    </w:p>
    <w:p w:rsidR="00B51797" w:rsidRPr="00B51797" w:rsidRDefault="00B51797" w:rsidP="00B51797">
      <w:pPr>
        <w:spacing w:line="360" w:lineRule="auto"/>
        <w:ind w:firstLineChars="200" w:firstLine="480"/>
        <w:rPr>
          <w:rFonts w:ascii="仿宋" w:eastAsia="仿宋" w:hAnsi="仿宋"/>
          <w:i w:val="0"/>
          <w:sz w:val="24"/>
          <w:lang w:eastAsia="zh-CN"/>
        </w:rPr>
      </w:pPr>
      <w:r w:rsidRPr="00B51797">
        <w:rPr>
          <w:rFonts w:ascii="仿宋" w:eastAsia="仿宋" w:hAnsi="仿宋" w:hint="eastAsia"/>
          <w:i w:val="0"/>
          <w:sz w:val="24"/>
          <w:lang w:eastAsia="zh-CN"/>
        </w:rPr>
        <w:t>通过</w:t>
      </w:r>
      <w:r w:rsidR="00A75643">
        <w:rPr>
          <w:rFonts w:ascii="仿宋" w:eastAsia="仿宋" w:hAnsi="仿宋" w:hint="eastAsia"/>
          <w:i w:val="0"/>
          <w:sz w:val="24"/>
          <w:lang w:eastAsia="zh-CN"/>
        </w:rPr>
        <w:t>本</w:t>
      </w:r>
      <w:r w:rsidRPr="00B51797">
        <w:rPr>
          <w:rFonts w:ascii="仿宋" w:eastAsia="仿宋" w:hAnsi="仿宋" w:hint="eastAsia"/>
          <w:i w:val="0"/>
          <w:sz w:val="24"/>
          <w:lang w:eastAsia="zh-CN"/>
        </w:rPr>
        <w:t>项目</w:t>
      </w:r>
      <w:r w:rsidR="002E2124">
        <w:rPr>
          <w:rFonts w:ascii="仿宋" w:eastAsia="仿宋" w:hAnsi="仿宋" w:hint="eastAsia"/>
          <w:i w:val="0"/>
          <w:sz w:val="24"/>
          <w:lang w:eastAsia="zh-CN"/>
        </w:rPr>
        <w:t>的实施</w:t>
      </w:r>
      <w:r w:rsidRPr="00B51797">
        <w:rPr>
          <w:rFonts w:ascii="仿宋" w:eastAsia="仿宋" w:hAnsi="仿宋" w:hint="eastAsia"/>
          <w:i w:val="0"/>
          <w:sz w:val="24"/>
          <w:lang w:eastAsia="zh-CN"/>
        </w:rPr>
        <w:t>，全面推进我市房屋建筑和部分未移交市政设施</w:t>
      </w:r>
      <w:proofErr w:type="gramStart"/>
      <w:r w:rsidRPr="00B51797">
        <w:rPr>
          <w:rFonts w:ascii="仿宋" w:eastAsia="仿宋" w:hAnsi="仿宋" w:hint="eastAsia"/>
          <w:i w:val="0"/>
          <w:sz w:val="24"/>
          <w:lang w:eastAsia="zh-CN"/>
        </w:rPr>
        <w:t>承灾体</w:t>
      </w:r>
      <w:proofErr w:type="gramEnd"/>
      <w:r w:rsidRPr="00B51797">
        <w:rPr>
          <w:rFonts w:ascii="仿宋" w:eastAsia="仿宋" w:hAnsi="仿宋" w:hint="eastAsia"/>
          <w:i w:val="0"/>
          <w:sz w:val="24"/>
          <w:lang w:eastAsia="zh-CN"/>
        </w:rPr>
        <w:t>调查，摸清我市房屋建筑和部分未移交市政设施底数，</w:t>
      </w:r>
      <w:proofErr w:type="gramStart"/>
      <w:r w:rsidRPr="00B51797">
        <w:rPr>
          <w:rFonts w:ascii="仿宋" w:eastAsia="仿宋" w:hAnsi="仿宋" w:hint="eastAsia"/>
          <w:i w:val="0"/>
          <w:sz w:val="24"/>
          <w:lang w:eastAsia="zh-CN"/>
        </w:rPr>
        <w:t>查明承灾能力</w:t>
      </w:r>
      <w:proofErr w:type="gramEnd"/>
      <w:r w:rsidRPr="00B51797">
        <w:rPr>
          <w:rFonts w:ascii="仿宋" w:eastAsia="仿宋" w:hAnsi="仿宋" w:hint="eastAsia"/>
          <w:i w:val="0"/>
          <w:sz w:val="24"/>
          <w:lang w:eastAsia="zh-CN"/>
        </w:rPr>
        <w:t>，客观认识灾害综合风险水平，为有效开展自然灾害防治和应急管理、切实保障经济社会高质量发展，提供权威的灾害风险信息和科学决策依据。</w:t>
      </w:r>
    </w:p>
    <w:p w:rsidR="00B51797" w:rsidRPr="00B51797" w:rsidRDefault="00B51797" w:rsidP="00B51797">
      <w:pPr>
        <w:pStyle w:val="30"/>
        <w:rPr>
          <w:rFonts w:ascii="仿宋" w:hAnsi="仿宋"/>
          <w:i w:val="0"/>
          <w:lang w:eastAsia="zh-CN"/>
        </w:rPr>
      </w:pPr>
      <w:r w:rsidRPr="00B51797">
        <w:rPr>
          <w:rFonts w:ascii="仿宋" w:hAnsi="仿宋" w:hint="eastAsia"/>
          <w:i w:val="0"/>
          <w:lang w:eastAsia="zh-CN"/>
        </w:rPr>
        <w:t>（三）采购标的需满足的服务标准、期限、效率等要求</w:t>
      </w:r>
    </w:p>
    <w:p w:rsidR="00B51797" w:rsidRPr="00B51797" w:rsidRDefault="001F756C" w:rsidP="00B51797">
      <w:pPr>
        <w:pStyle w:val="4"/>
        <w:rPr>
          <w:rFonts w:ascii="仿宋" w:hAnsi="仿宋"/>
          <w:b/>
          <w:bCs w:val="0"/>
          <w:i w:val="0"/>
          <w:shd w:val="clear" w:color="auto" w:fill="FFFFFF"/>
          <w:lang w:eastAsia="zh-CN"/>
        </w:rPr>
      </w:pPr>
      <w:r>
        <w:rPr>
          <w:rFonts w:ascii="仿宋" w:hAnsi="仿宋" w:hint="eastAsia"/>
          <w:b/>
          <w:bCs w:val="0"/>
          <w:i w:val="0"/>
          <w:shd w:val="clear" w:color="auto" w:fill="FFFFFF"/>
          <w:lang w:eastAsia="zh-CN"/>
        </w:rPr>
        <w:t>1</w:t>
      </w:r>
      <w:r w:rsidR="00B51797" w:rsidRPr="00B51797">
        <w:rPr>
          <w:rFonts w:ascii="仿宋" w:hAnsi="仿宋" w:hint="eastAsia"/>
          <w:b/>
          <w:bCs w:val="0"/>
          <w:i w:val="0"/>
          <w:shd w:val="clear" w:color="auto" w:fill="FFFFFF"/>
          <w:lang w:eastAsia="zh-CN"/>
        </w:rPr>
        <w:t>、普查内容</w:t>
      </w:r>
    </w:p>
    <w:p w:rsidR="00B51797" w:rsidRPr="00B51797" w:rsidRDefault="00B51797" w:rsidP="00B51797">
      <w:pPr>
        <w:spacing w:line="360" w:lineRule="auto"/>
        <w:ind w:firstLineChars="200" w:firstLine="480"/>
        <w:rPr>
          <w:rFonts w:ascii="仿宋" w:eastAsia="仿宋" w:hAnsi="仿宋"/>
          <w:i w:val="0"/>
          <w:sz w:val="24"/>
          <w:lang w:eastAsia="zh-CN"/>
        </w:rPr>
      </w:pPr>
      <w:r w:rsidRPr="00B51797">
        <w:rPr>
          <w:rFonts w:ascii="仿宋" w:eastAsia="仿宋" w:hAnsi="仿宋" w:hint="eastAsia"/>
          <w:i w:val="0"/>
          <w:sz w:val="24"/>
          <w:lang w:eastAsia="zh-CN"/>
        </w:rPr>
        <w:t>（1）城镇房屋建筑</w:t>
      </w:r>
    </w:p>
    <w:p w:rsidR="00B51797" w:rsidRPr="0049553B" w:rsidRDefault="00B51797" w:rsidP="00B51797">
      <w:pPr>
        <w:spacing w:line="360" w:lineRule="auto"/>
        <w:ind w:firstLineChars="200" w:firstLine="480"/>
        <w:rPr>
          <w:rFonts w:ascii="仿宋" w:eastAsia="仿宋" w:hAnsi="仿宋"/>
          <w:i w:val="0"/>
          <w:sz w:val="24"/>
          <w:lang w:eastAsia="zh-CN"/>
        </w:rPr>
      </w:pPr>
      <w:r w:rsidRPr="0049553B">
        <w:rPr>
          <w:rFonts w:ascii="仿宋" w:eastAsia="仿宋" w:hAnsi="仿宋" w:hint="eastAsia"/>
          <w:i w:val="0"/>
          <w:sz w:val="24"/>
          <w:lang w:eastAsia="zh-CN"/>
        </w:rPr>
        <w:t>1.1</w:t>
      </w:r>
      <w:r w:rsidR="00FA6B74" w:rsidRPr="0049553B">
        <w:rPr>
          <w:rFonts w:ascii="仿宋" w:eastAsia="仿宋" w:hAnsi="仿宋" w:hint="eastAsia"/>
          <w:i w:val="0"/>
          <w:sz w:val="24"/>
          <w:lang w:eastAsia="zh-CN"/>
        </w:rPr>
        <w:t>提供</w:t>
      </w:r>
      <w:r w:rsidRPr="0049553B">
        <w:rPr>
          <w:rFonts w:ascii="仿宋" w:eastAsia="仿宋" w:hAnsi="仿宋" w:hint="eastAsia"/>
          <w:i w:val="0"/>
          <w:sz w:val="24"/>
          <w:lang w:eastAsia="zh-CN"/>
        </w:rPr>
        <w:t>城镇房屋建筑调查</w:t>
      </w:r>
      <w:r w:rsidR="00FA6B74" w:rsidRPr="0049553B">
        <w:rPr>
          <w:rFonts w:ascii="仿宋" w:eastAsia="仿宋" w:hAnsi="仿宋" w:hint="eastAsia"/>
          <w:i w:val="0"/>
          <w:sz w:val="24"/>
          <w:lang w:eastAsia="zh-CN"/>
        </w:rPr>
        <w:t>服务，</w:t>
      </w:r>
      <w:r w:rsidRPr="0049553B">
        <w:rPr>
          <w:rFonts w:ascii="仿宋" w:eastAsia="仿宋" w:hAnsi="仿宋" w:hint="eastAsia"/>
          <w:i w:val="0"/>
          <w:sz w:val="24"/>
          <w:lang w:eastAsia="zh-CN"/>
        </w:rPr>
        <w:t>内容包括空间信息和属性信息。填写《城镇住宅建筑调查信息采集表》或《城镇非住宅建筑调查信息采集表》。（相应表格在</w:t>
      </w:r>
      <w:r w:rsidR="00A223B5" w:rsidRPr="0049553B">
        <w:rPr>
          <w:rFonts w:ascii="仿宋" w:eastAsia="仿宋" w:hAnsi="仿宋" w:hint="eastAsia"/>
          <w:i w:val="0"/>
          <w:sz w:val="24"/>
          <w:lang w:eastAsia="zh-CN"/>
        </w:rPr>
        <w:t>投标人</w:t>
      </w:r>
      <w:r w:rsidRPr="0049553B">
        <w:rPr>
          <w:rFonts w:ascii="仿宋" w:eastAsia="仿宋" w:hAnsi="仿宋" w:hint="eastAsia"/>
          <w:i w:val="0"/>
          <w:sz w:val="24"/>
          <w:lang w:eastAsia="zh-CN"/>
        </w:rPr>
        <w:t>中标后，签订合同时由采购人提供）</w:t>
      </w:r>
    </w:p>
    <w:p w:rsidR="00B51797" w:rsidRPr="0049553B" w:rsidRDefault="00B51797" w:rsidP="00B51797">
      <w:pPr>
        <w:spacing w:line="360" w:lineRule="auto"/>
        <w:ind w:firstLineChars="200" w:firstLine="480"/>
        <w:rPr>
          <w:rFonts w:ascii="仿宋" w:eastAsia="仿宋" w:hAnsi="仿宋"/>
          <w:i w:val="0"/>
          <w:sz w:val="24"/>
          <w:lang w:eastAsia="zh-CN"/>
        </w:rPr>
      </w:pPr>
      <w:r w:rsidRPr="0049553B">
        <w:rPr>
          <w:rFonts w:ascii="仿宋" w:eastAsia="仿宋" w:hAnsi="仿宋" w:hint="eastAsia"/>
          <w:i w:val="0"/>
          <w:sz w:val="24"/>
          <w:lang w:eastAsia="zh-CN"/>
        </w:rPr>
        <w:t>1.2</w:t>
      </w:r>
      <w:r w:rsidR="00FD69C4" w:rsidRPr="0049553B">
        <w:rPr>
          <w:rFonts w:ascii="仿宋" w:eastAsia="仿宋" w:hAnsi="仿宋" w:hint="eastAsia"/>
          <w:i w:val="0"/>
          <w:sz w:val="24"/>
          <w:lang w:eastAsia="zh-CN"/>
        </w:rPr>
        <w:t>提供城镇房屋建筑空间信息采集服务。</w:t>
      </w:r>
      <w:r w:rsidRPr="0049553B">
        <w:rPr>
          <w:rFonts w:ascii="仿宋" w:eastAsia="仿宋" w:hAnsi="仿宋" w:hint="eastAsia"/>
          <w:i w:val="0"/>
          <w:sz w:val="24"/>
          <w:lang w:eastAsia="zh-CN"/>
        </w:rPr>
        <w:t>空间信息采集是以高分辨率卫星遥感数据为底图，提取房屋建筑矢量图斑数据，获取房屋建筑单体要素的地理位置、空间分布、占地面积等基础空间信息。</w:t>
      </w:r>
    </w:p>
    <w:p w:rsidR="00B51797" w:rsidRPr="0049553B" w:rsidRDefault="00B51797" w:rsidP="00B51797">
      <w:pPr>
        <w:spacing w:line="360" w:lineRule="auto"/>
        <w:ind w:firstLineChars="200" w:firstLine="480"/>
        <w:rPr>
          <w:rFonts w:ascii="仿宋" w:eastAsia="仿宋" w:hAnsi="仿宋"/>
          <w:i w:val="0"/>
          <w:sz w:val="24"/>
          <w:lang w:eastAsia="zh-CN"/>
        </w:rPr>
      </w:pPr>
      <w:r w:rsidRPr="0049553B">
        <w:rPr>
          <w:rFonts w:ascii="仿宋" w:eastAsia="仿宋" w:hAnsi="仿宋" w:hint="eastAsia"/>
          <w:i w:val="0"/>
          <w:sz w:val="24"/>
          <w:lang w:eastAsia="zh-CN"/>
        </w:rPr>
        <w:t>1.3</w:t>
      </w:r>
      <w:r w:rsidR="00297DA9" w:rsidRPr="0049553B">
        <w:rPr>
          <w:rFonts w:ascii="仿宋" w:eastAsia="仿宋" w:hAnsi="仿宋" w:hint="eastAsia"/>
          <w:i w:val="0"/>
          <w:sz w:val="24"/>
          <w:lang w:eastAsia="zh-CN"/>
        </w:rPr>
        <w:t>提供城镇房屋建筑属性信息采服务。</w:t>
      </w:r>
      <w:r w:rsidRPr="0049553B">
        <w:rPr>
          <w:rFonts w:ascii="仿宋" w:eastAsia="仿宋" w:hAnsi="仿宋" w:hint="eastAsia"/>
          <w:i w:val="0"/>
          <w:sz w:val="24"/>
          <w:lang w:eastAsia="zh-CN"/>
        </w:rPr>
        <w:t>属性信息采集包含基本信息、建筑信息、使用情况、抗震设防信息。其中，基本信息含建筑名称、建筑地址、产权单位、小区名称、户数、单位名称。建筑信息含建筑层数、建筑面积、建筑高度、建造时间、结构类型、用途、是否</w:t>
      </w:r>
      <w:proofErr w:type="gramStart"/>
      <w:r w:rsidRPr="0049553B">
        <w:rPr>
          <w:rFonts w:ascii="仿宋" w:eastAsia="仿宋" w:hAnsi="仿宋" w:hint="eastAsia"/>
          <w:i w:val="0"/>
          <w:sz w:val="24"/>
          <w:lang w:eastAsia="zh-CN"/>
        </w:rPr>
        <w:t>采用减隔震</w:t>
      </w:r>
      <w:proofErr w:type="gramEnd"/>
      <w:r w:rsidRPr="0049553B">
        <w:rPr>
          <w:rFonts w:ascii="仿宋" w:eastAsia="仿宋" w:hAnsi="仿宋" w:hint="eastAsia"/>
          <w:i w:val="0"/>
          <w:sz w:val="24"/>
          <w:lang w:eastAsia="zh-CN"/>
        </w:rPr>
        <w:t>、是否保护性建筑、是否专业设计建造等。使用情况含房屋现状、改造情况、抗震加固情况、有无物业管理等。抗震设防信息包括原设防烈度、现设防烈度、原设防类别、现设防类别等，该部分信息以采集项目指标为参数在调查软件后台自动生成。抗震设防信息以采集项目指标为参数在调查软件后台自动生成。</w:t>
      </w:r>
    </w:p>
    <w:p w:rsidR="00B51797" w:rsidRPr="0049553B" w:rsidRDefault="00B51797" w:rsidP="00B51797">
      <w:pPr>
        <w:spacing w:line="360" w:lineRule="auto"/>
        <w:ind w:firstLineChars="200" w:firstLine="480"/>
        <w:rPr>
          <w:rFonts w:ascii="仿宋" w:eastAsia="仿宋" w:hAnsi="仿宋"/>
          <w:i w:val="0"/>
          <w:sz w:val="24"/>
          <w:lang w:eastAsia="zh-CN"/>
        </w:rPr>
      </w:pPr>
      <w:r w:rsidRPr="0049553B">
        <w:rPr>
          <w:rFonts w:ascii="仿宋" w:eastAsia="仿宋" w:hAnsi="仿宋" w:hint="eastAsia"/>
          <w:i w:val="0"/>
          <w:sz w:val="24"/>
          <w:lang w:eastAsia="zh-CN"/>
        </w:rPr>
        <w:t>（2）农村房屋建筑</w:t>
      </w:r>
    </w:p>
    <w:p w:rsidR="00B51797" w:rsidRPr="00B51797" w:rsidRDefault="00B51797" w:rsidP="00B51797">
      <w:pPr>
        <w:spacing w:line="360" w:lineRule="auto"/>
        <w:ind w:firstLineChars="200" w:firstLine="480"/>
        <w:rPr>
          <w:rFonts w:ascii="仿宋" w:eastAsia="仿宋" w:hAnsi="仿宋"/>
          <w:i w:val="0"/>
          <w:sz w:val="24"/>
          <w:lang w:eastAsia="zh-CN"/>
        </w:rPr>
      </w:pPr>
      <w:r w:rsidRPr="0049553B">
        <w:rPr>
          <w:rFonts w:ascii="仿宋" w:eastAsia="仿宋" w:hAnsi="仿宋" w:hint="eastAsia"/>
          <w:i w:val="0"/>
          <w:sz w:val="24"/>
          <w:lang w:eastAsia="zh-CN"/>
        </w:rPr>
        <w:t>2.1</w:t>
      </w:r>
      <w:r w:rsidR="00FB2269" w:rsidRPr="0049553B">
        <w:rPr>
          <w:rFonts w:ascii="仿宋" w:eastAsia="仿宋" w:hAnsi="仿宋" w:hint="eastAsia"/>
          <w:i w:val="0"/>
          <w:sz w:val="24"/>
          <w:lang w:eastAsia="zh-CN"/>
        </w:rPr>
        <w:t>提供</w:t>
      </w:r>
      <w:r w:rsidRPr="0049553B">
        <w:rPr>
          <w:rFonts w:ascii="仿宋" w:eastAsia="仿宋" w:hAnsi="仿宋" w:hint="eastAsia"/>
          <w:i w:val="0"/>
          <w:sz w:val="24"/>
          <w:lang w:eastAsia="zh-CN"/>
        </w:rPr>
        <w:t>农村房屋（包括住宅和非住宅）普查</w:t>
      </w:r>
      <w:r w:rsidR="00FB2269" w:rsidRPr="0049553B">
        <w:rPr>
          <w:rFonts w:ascii="仿宋" w:eastAsia="仿宋" w:hAnsi="仿宋" w:hint="eastAsia"/>
          <w:i w:val="0"/>
          <w:sz w:val="24"/>
          <w:lang w:eastAsia="zh-CN"/>
        </w:rPr>
        <w:t>服务。</w:t>
      </w:r>
      <w:r w:rsidRPr="0049553B">
        <w:rPr>
          <w:rFonts w:ascii="仿宋" w:eastAsia="仿宋" w:hAnsi="仿宋" w:hint="eastAsia"/>
          <w:i w:val="0"/>
          <w:sz w:val="24"/>
          <w:lang w:eastAsia="zh-CN"/>
        </w:rPr>
        <w:t>内容包括基本信息、建筑信息、抗震设防信息、房屋建筑照片信息四部分。房屋以独立单元的一栋房屋</w:t>
      </w:r>
      <w:r w:rsidRPr="00B51797">
        <w:rPr>
          <w:rFonts w:ascii="仿宋" w:eastAsia="仿宋" w:hAnsi="仿宋" w:hint="eastAsia"/>
          <w:i w:val="0"/>
          <w:sz w:val="24"/>
          <w:lang w:eastAsia="zh-CN"/>
        </w:rPr>
        <w:t>为单元，当为连片房屋但有明显分户界限时，应分别填写。</w:t>
      </w:r>
    </w:p>
    <w:p w:rsidR="00B51797" w:rsidRPr="00B51797" w:rsidRDefault="00B51797" w:rsidP="00B51797">
      <w:pPr>
        <w:spacing w:line="360" w:lineRule="auto"/>
        <w:ind w:firstLineChars="200" w:firstLine="480"/>
        <w:rPr>
          <w:rFonts w:ascii="仿宋" w:eastAsia="仿宋" w:hAnsi="仿宋"/>
          <w:i w:val="0"/>
          <w:sz w:val="24"/>
          <w:lang w:eastAsia="zh-CN"/>
        </w:rPr>
      </w:pPr>
      <w:r w:rsidRPr="00B51797">
        <w:rPr>
          <w:rFonts w:ascii="仿宋" w:eastAsia="仿宋" w:hAnsi="仿宋" w:hint="eastAsia"/>
          <w:i w:val="0"/>
          <w:sz w:val="24"/>
          <w:lang w:eastAsia="zh-CN"/>
        </w:rPr>
        <w:lastRenderedPageBreak/>
        <w:t>2.2基本信息包括建筑地址、户主信息等；建筑信息包括建筑层数、建筑面积、建造年代、结构类型、建造方式、安全鉴定等；抗震设防信息包括建筑设计、抗震构造措施、抗震加固、建筑变形损伤等；建筑照片信息包括建筑外观、抗震构造措施和变形损伤部位照片等。</w:t>
      </w:r>
    </w:p>
    <w:p w:rsidR="00B51797" w:rsidRPr="000C26E6" w:rsidRDefault="00B51797" w:rsidP="00B51797">
      <w:pPr>
        <w:spacing w:line="360" w:lineRule="auto"/>
        <w:ind w:firstLineChars="200" w:firstLine="480"/>
        <w:rPr>
          <w:rFonts w:ascii="仿宋" w:eastAsia="仿宋" w:hAnsi="仿宋"/>
          <w:i w:val="0"/>
          <w:sz w:val="24"/>
          <w:lang w:eastAsia="zh-CN"/>
        </w:rPr>
      </w:pPr>
      <w:r w:rsidRPr="000C26E6">
        <w:rPr>
          <w:rFonts w:ascii="仿宋" w:eastAsia="仿宋" w:hAnsi="仿宋" w:hint="eastAsia"/>
          <w:i w:val="0"/>
          <w:sz w:val="24"/>
          <w:lang w:eastAsia="zh-CN"/>
        </w:rPr>
        <w:t>（3）部分未移交市政设施</w:t>
      </w:r>
    </w:p>
    <w:p w:rsidR="00B51797" w:rsidRPr="000C26E6" w:rsidRDefault="00B51797" w:rsidP="00B51797">
      <w:pPr>
        <w:spacing w:line="360" w:lineRule="auto"/>
        <w:ind w:firstLineChars="200" w:firstLine="480"/>
        <w:rPr>
          <w:rFonts w:ascii="仿宋" w:eastAsia="仿宋" w:hAnsi="仿宋"/>
          <w:i w:val="0"/>
          <w:sz w:val="24"/>
          <w:lang w:eastAsia="zh-CN"/>
        </w:rPr>
      </w:pPr>
      <w:r w:rsidRPr="000C26E6">
        <w:rPr>
          <w:rFonts w:ascii="仿宋" w:eastAsia="仿宋" w:hAnsi="仿宋" w:hint="eastAsia"/>
          <w:i w:val="0"/>
          <w:sz w:val="24"/>
          <w:lang w:eastAsia="zh-CN"/>
        </w:rPr>
        <w:t>3.1</w:t>
      </w:r>
      <w:r w:rsidR="00FB2269" w:rsidRPr="000C26E6">
        <w:rPr>
          <w:rFonts w:ascii="仿宋" w:eastAsia="仿宋" w:hAnsi="仿宋" w:hint="eastAsia"/>
          <w:i w:val="0"/>
          <w:sz w:val="24"/>
          <w:lang w:eastAsia="zh-CN"/>
        </w:rPr>
        <w:t>提供部分未移交</w:t>
      </w:r>
      <w:r w:rsidRPr="000C26E6">
        <w:rPr>
          <w:rFonts w:ascii="仿宋" w:eastAsia="仿宋" w:hAnsi="仿宋" w:hint="eastAsia"/>
          <w:i w:val="0"/>
          <w:sz w:val="24"/>
          <w:lang w:eastAsia="zh-CN"/>
        </w:rPr>
        <w:t>市政道路调查</w:t>
      </w:r>
      <w:r w:rsidR="00FB2269" w:rsidRPr="000C26E6">
        <w:rPr>
          <w:rFonts w:ascii="仿宋" w:eastAsia="仿宋" w:hAnsi="仿宋" w:hint="eastAsia"/>
          <w:i w:val="0"/>
          <w:sz w:val="24"/>
          <w:lang w:eastAsia="zh-CN"/>
        </w:rPr>
        <w:t>服务。</w:t>
      </w:r>
      <w:r w:rsidRPr="000C26E6">
        <w:rPr>
          <w:rFonts w:ascii="仿宋" w:eastAsia="仿宋" w:hAnsi="仿宋" w:hint="eastAsia"/>
          <w:i w:val="0"/>
          <w:sz w:val="24"/>
          <w:lang w:eastAsia="zh-CN"/>
        </w:rPr>
        <w:t>内容为道路设施信息、道路基本信息及安全信息、现场复核及现场调查及附表，填写《市政道路调查信息采集表》。（相应表格在</w:t>
      </w:r>
      <w:r w:rsidR="00A223B5" w:rsidRPr="000C26E6">
        <w:rPr>
          <w:rFonts w:ascii="仿宋" w:eastAsia="仿宋" w:hAnsi="仿宋" w:hint="eastAsia"/>
          <w:i w:val="0"/>
          <w:sz w:val="24"/>
          <w:lang w:eastAsia="zh-CN"/>
        </w:rPr>
        <w:t>投标人</w:t>
      </w:r>
      <w:r w:rsidRPr="000C26E6">
        <w:rPr>
          <w:rFonts w:ascii="仿宋" w:eastAsia="仿宋" w:hAnsi="仿宋" w:hint="eastAsia"/>
          <w:i w:val="0"/>
          <w:sz w:val="24"/>
          <w:lang w:eastAsia="zh-CN"/>
        </w:rPr>
        <w:t>中标后，签订合同时由采购人提供）</w:t>
      </w:r>
    </w:p>
    <w:p w:rsidR="00B51797" w:rsidRPr="000C26E6" w:rsidRDefault="00B51797" w:rsidP="00B51797">
      <w:pPr>
        <w:spacing w:line="360" w:lineRule="auto"/>
        <w:ind w:firstLineChars="200" w:firstLine="480"/>
        <w:rPr>
          <w:rFonts w:ascii="仿宋" w:eastAsia="仿宋" w:hAnsi="仿宋"/>
          <w:i w:val="0"/>
          <w:sz w:val="24"/>
          <w:lang w:eastAsia="zh-CN"/>
        </w:rPr>
      </w:pPr>
      <w:r w:rsidRPr="000C26E6">
        <w:rPr>
          <w:rFonts w:ascii="仿宋" w:eastAsia="仿宋" w:hAnsi="仿宋" w:hint="eastAsia"/>
          <w:i w:val="0"/>
          <w:sz w:val="24"/>
          <w:lang w:eastAsia="zh-CN"/>
        </w:rPr>
        <w:t>3.2市政道路设施信息包括位置行政区划、沿线高架数量、立交数量、交叉口数量等；市政道路基本信息及安全信息包括道路名称、道路起点/终点、道路等级、通车日期、工程投资、路幅形式、路面宽度、机动车道数、最窄机动车道宽度、最窄非机动车道宽度、最窄人行横道宽度、红线宽度、是否为城市救灾生命线、设计速度、建设单位、设计单位、管理单位、养护单位、设计阶段项目场地抗震设防烈度、区域地质构造及不良地质简述最近一次大中修或改扩建时间；现场复核及现场调查包括现场复核和现场调查内容；附表主要包括起终点、位置、名称、重要</w:t>
      </w:r>
      <w:proofErr w:type="gramStart"/>
      <w:r w:rsidRPr="000C26E6">
        <w:rPr>
          <w:rFonts w:ascii="仿宋" w:eastAsia="仿宋" w:hAnsi="仿宋" w:hint="eastAsia"/>
          <w:i w:val="0"/>
          <w:sz w:val="24"/>
          <w:lang w:eastAsia="zh-CN"/>
        </w:rPr>
        <w:t>承灾体</w:t>
      </w:r>
      <w:proofErr w:type="gramEnd"/>
      <w:r w:rsidRPr="000C26E6">
        <w:rPr>
          <w:rFonts w:ascii="仿宋" w:eastAsia="仿宋" w:hAnsi="仿宋" w:hint="eastAsia"/>
          <w:i w:val="0"/>
          <w:sz w:val="24"/>
          <w:lang w:eastAsia="zh-CN"/>
        </w:rPr>
        <w:t>类别、沿线设施等。</w:t>
      </w:r>
    </w:p>
    <w:p w:rsidR="00B51797" w:rsidRPr="00B51797" w:rsidRDefault="00B51797" w:rsidP="00B51797">
      <w:pPr>
        <w:spacing w:line="360" w:lineRule="auto"/>
        <w:ind w:firstLineChars="200" w:firstLine="480"/>
        <w:rPr>
          <w:rFonts w:ascii="仿宋" w:eastAsia="仿宋" w:hAnsi="仿宋"/>
          <w:i w:val="0"/>
          <w:sz w:val="24"/>
          <w:lang w:eastAsia="zh-CN"/>
        </w:rPr>
      </w:pPr>
      <w:r w:rsidRPr="000C26E6">
        <w:rPr>
          <w:rFonts w:ascii="仿宋" w:eastAsia="仿宋" w:hAnsi="仿宋" w:hint="eastAsia"/>
          <w:i w:val="0"/>
          <w:sz w:val="24"/>
          <w:lang w:eastAsia="zh-CN"/>
        </w:rPr>
        <w:t>3.3</w:t>
      </w:r>
      <w:r w:rsidR="005F224C" w:rsidRPr="000C26E6">
        <w:rPr>
          <w:rFonts w:ascii="仿宋" w:eastAsia="仿宋" w:hAnsi="仿宋" w:hint="eastAsia"/>
          <w:i w:val="0"/>
          <w:sz w:val="24"/>
          <w:lang w:eastAsia="zh-CN"/>
        </w:rPr>
        <w:t>提供部分未移交市政桥梁调查服务。</w:t>
      </w:r>
      <w:r w:rsidRPr="000C26E6">
        <w:rPr>
          <w:rFonts w:ascii="仿宋" w:eastAsia="仿宋" w:hAnsi="仿宋" w:hint="eastAsia"/>
          <w:i w:val="0"/>
          <w:sz w:val="24"/>
          <w:lang w:eastAsia="zh-CN"/>
        </w:rPr>
        <w:t>市政桥梁调查内容为桥梁基本信息、桥梁附属及资料信息、桥梁安全信息及其他说明，填写《市政桥梁调查信息采集表》。</w:t>
      </w:r>
    </w:p>
    <w:p w:rsidR="00B51797" w:rsidRPr="00B51797" w:rsidRDefault="00B51797" w:rsidP="00B51797">
      <w:pPr>
        <w:spacing w:line="360" w:lineRule="auto"/>
        <w:ind w:firstLineChars="200" w:firstLine="480"/>
        <w:rPr>
          <w:rFonts w:ascii="仿宋" w:eastAsia="仿宋" w:hAnsi="仿宋"/>
          <w:i w:val="0"/>
          <w:sz w:val="24"/>
          <w:lang w:eastAsia="zh-CN"/>
        </w:rPr>
      </w:pPr>
      <w:r w:rsidRPr="00B51797">
        <w:rPr>
          <w:rFonts w:ascii="仿宋" w:eastAsia="仿宋" w:hAnsi="仿宋" w:hint="eastAsia"/>
          <w:i w:val="0"/>
          <w:sz w:val="24"/>
          <w:lang w:eastAsia="zh-CN"/>
        </w:rPr>
        <w:t>3.4市政桥梁基本信息包括行政区域、管理单位、设计单位、桥梁名称、设计名称（曾用名）、起点所在道路（线路）名称、终点所在道路（线路）名称、所在道路（线路）等级、建成日期、改建日期、养护类别、跨越类</w:t>
      </w:r>
      <w:r w:rsidR="000007C6">
        <w:rPr>
          <w:rFonts w:ascii="仿宋" w:eastAsia="仿宋" w:hAnsi="仿宋" w:hint="eastAsia"/>
          <w:i w:val="0"/>
          <w:sz w:val="24"/>
          <w:lang w:eastAsia="zh-CN"/>
        </w:rPr>
        <w:t>别、设计使用年限、抗震设防烈度、功能类型</w:t>
      </w:r>
      <w:r w:rsidRPr="00B51797">
        <w:rPr>
          <w:rFonts w:ascii="仿宋" w:eastAsia="仿宋" w:hAnsi="仿宋" w:hint="eastAsia"/>
          <w:i w:val="0"/>
          <w:sz w:val="24"/>
          <w:lang w:eastAsia="zh-CN"/>
        </w:rPr>
        <w:t>、设计洪水频率、工程投资、桥梁总长、桥梁总宽、桥面净宽、桥梁面积；桥梁附属及资料信息包括附属设施</w:t>
      </w:r>
      <w:r w:rsidR="000007C6">
        <w:rPr>
          <w:rFonts w:ascii="仿宋" w:eastAsia="仿宋" w:hAnsi="仿宋" w:hint="eastAsia"/>
          <w:i w:val="0"/>
          <w:sz w:val="24"/>
          <w:lang w:eastAsia="zh-CN"/>
        </w:rPr>
        <w:t>、穿越情况及附挂管线、档案资料、桥梁检测类别、加固、维修部位、</w:t>
      </w:r>
      <w:r w:rsidRPr="00B51797">
        <w:rPr>
          <w:rFonts w:ascii="仿宋" w:eastAsia="仿宋" w:hAnsi="仿宋" w:hint="eastAsia"/>
          <w:i w:val="0"/>
          <w:sz w:val="24"/>
          <w:lang w:eastAsia="zh-CN"/>
        </w:rPr>
        <w:t>技术状况等级；桥梁安全信息及其他说明包括桥区不良地质、是否存在滑坡、泥石流灾害、是否有过强风后损伤、是否存在冲刷或冰凌、是否有超限车辆通行情况、是否经过抗倾覆评价、是否存在</w:t>
      </w:r>
      <w:proofErr w:type="gramStart"/>
      <w:r w:rsidRPr="00B51797">
        <w:rPr>
          <w:rFonts w:ascii="仿宋" w:eastAsia="仿宋" w:hAnsi="仿宋" w:hint="eastAsia"/>
          <w:i w:val="0"/>
          <w:sz w:val="24"/>
          <w:lang w:eastAsia="zh-CN"/>
        </w:rPr>
        <w:t>车船物</w:t>
      </w:r>
      <w:proofErr w:type="gramEnd"/>
      <w:r w:rsidRPr="00B51797">
        <w:rPr>
          <w:rFonts w:ascii="仿宋" w:eastAsia="仿宋" w:hAnsi="仿宋" w:hint="eastAsia"/>
          <w:i w:val="0"/>
          <w:sz w:val="24"/>
          <w:lang w:eastAsia="zh-CN"/>
        </w:rPr>
        <w:t>撞击风险、最严重的耐久性环境作用、桥梁单项控制指标等。</w:t>
      </w:r>
    </w:p>
    <w:p w:rsidR="00B51797" w:rsidRPr="00B51797" w:rsidRDefault="001F756C" w:rsidP="00B51797">
      <w:pPr>
        <w:pStyle w:val="4"/>
        <w:rPr>
          <w:rFonts w:ascii="仿宋" w:hAnsi="仿宋"/>
          <w:b/>
          <w:bCs w:val="0"/>
          <w:i w:val="0"/>
          <w:shd w:val="clear" w:color="auto" w:fill="FFFFFF"/>
          <w:lang w:eastAsia="zh-CN"/>
        </w:rPr>
      </w:pPr>
      <w:r>
        <w:rPr>
          <w:rFonts w:ascii="仿宋" w:hAnsi="仿宋" w:hint="eastAsia"/>
          <w:b/>
          <w:bCs w:val="0"/>
          <w:i w:val="0"/>
          <w:shd w:val="clear" w:color="auto" w:fill="FFFFFF"/>
          <w:lang w:eastAsia="zh-CN"/>
        </w:rPr>
        <w:lastRenderedPageBreak/>
        <w:t>2</w:t>
      </w:r>
      <w:r w:rsidR="00B51797" w:rsidRPr="00B51797">
        <w:rPr>
          <w:rFonts w:ascii="仿宋" w:hAnsi="仿宋" w:hint="eastAsia"/>
          <w:b/>
          <w:bCs w:val="0"/>
          <w:i w:val="0"/>
          <w:shd w:val="clear" w:color="auto" w:fill="FFFFFF"/>
          <w:lang w:eastAsia="zh-CN"/>
        </w:rPr>
        <w:t>、服务效率</w:t>
      </w:r>
    </w:p>
    <w:p w:rsidR="00B51797" w:rsidRPr="00B51797" w:rsidRDefault="00B51797" w:rsidP="00B51797">
      <w:pPr>
        <w:spacing w:line="360" w:lineRule="auto"/>
        <w:ind w:firstLineChars="200" w:firstLine="480"/>
        <w:rPr>
          <w:rFonts w:ascii="仿宋" w:eastAsia="仿宋" w:hAnsi="仿宋"/>
          <w:i w:val="0"/>
          <w:sz w:val="24"/>
          <w:lang w:eastAsia="zh-CN"/>
        </w:rPr>
      </w:pPr>
      <w:r w:rsidRPr="00B51797">
        <w:rPr>
          <w:rFonts w:ascii="仿宋" w:eastAsia="仿宋" w:hAnsi="仿宋" w:hint="eastAsia"/>
          <w:i w:val="0"/>
          <w:sz w:val="24"/>
          <w:lang w:eastAsia="zh-CN"/>
        </w:rPr>
        <w:t>（1）投标人中标后在项目所在行政区域内设置服务点位，确保在合同服务期限内服务人员持续稳定</w:t>
      </w:r>
      <w:r w:rsidR="00884E31">
        <w:rPr>
          <w:rFonts w:ascii="仿宋" w:eastAsia="仿宋" w:hAnsi="仿宋" w:hint="eastAsia"/>
          <w:i w:val="0"/>
          <w:sz w:val="24"/>
          <w:lang w:eastAsia="zh-CN"/>
        </w:rPr>
        <w:t>，</w:t>
      </w:r>
      <w:r w:rsidRPr="00B51797">
        <w:rPr>
          <w:rFonts w:ascii="仿宋" w:eastAsia="仿宋" w:hAnsi="仿宋" w:hint="eastAsia"/>
          <w:i w:val="0"/>
          <w:sz w:val="24"/>
          <w:lang w:eastAsia="zh-CN"/>
        </w:rPr>
        <w:t>出现问题能立即处置</w:t>
      </w:r>
      <w:r w:rsidR="00884E31">
        <w:rPr>
          <w:rFonts w:ascii="仿宋" w:eastAsia="仿宋" w:hAnsi="仿宋" w:hint="eastAsia"/>
          <w:i w:val="0"/>
          <w:sz w:val="24"/>
          <w:lang w:eastAsia="zh-CN"/>
        </w:rPr>
        <w:t>，</w:t>
      </w:r>
      <w:r w:rsidRPr="00B51797">
        <w:rPr>
          <w:rFonts w:ascii="仿宋" w:eastAsia="仿宋" w:hAnsi="仿宋" w:hint="eastAsia"/>
          <w:i w:val="0"/>
          <w:sz w:val="24"/>
          <w:lang w:eastAsia="zh-CN"/>
        </w:rPr>
        <w:t>信息传达通畅保证项目实施的及时性。</w:t>
      </w:r>
    </w:p>
    <w:p w:rsidR="00B51797" w:rsidRPr="00B51797" w:rsidRDefault="00B51797" w:rsidP="00B51797">
      <w:pPr>
        <w:spacing w:line="360" w:lineRule="auto"/>
        <w:ind w:firstLineChars="200" w:firstLine="480"/>
        <w:rPr>
          <w:rFonts w:ascii="仿宋" w:eastAsia="仿宋" w:hAnsi="仿宋"/>
          <w:i w:val="0"/>
          <w:sz w:val="24"/>
          <w:lang w:eastAsia="zh-CN"/>
        </w:rPr>
      </w:pPr>
      <w:r w:rsidRPr="00B51797">
        <w:rPr>
          <w:rFonts w:ascii="仿宋" w:eastAsia="仿宋" w:hAnsi="仿宋" w:hint="eastAsia"/>
          <w:i w:val="0"/>
          <w:sz w:val="24"/>
          <w:lang w:eastAsia="zh-CN"/>
        </w:rPr>
        <w:t>（2）投标人在服务期内接到采购人关于本项目的通知后，在1小时内指派专业人员到达采购人办公所在地。</w:t>
      </w:r>
    </w:p>
    <w:p w:rsidR="00B51797" w:rsidRPr="00B51797" w:rsidRDefault="00B51797" w:rsidP="00B51797">
      <w:pPr>
        <w:spacing w:line="360" w:lineRule="auto"/>
        <w:ind w:firstLineChars="200" w:firstLine="480"/>
        <w:rPr>
          <w:rFonts w:ascii="仿宋" w:eastAsia="仿宋" w:hAnsi="仿宋"/>
          <w:i w:val="0"/>
          <w:sz w:val="24"/>
          <w:lang w:eastAsia="zh-CN"/>
        </w:rPr>
      </w:pPr>
      <w:r w:rsidRPr="00B51797">
        <w:rPr>
          <w:rFonts w:ascii="仿宋" w:eastAsia="仿宋" w:hAnsi="仿宋" w:hint="eastAsia"/>
          <w:i w:val="0"/>
          <w:sz w:val="24"/>
          <w:lang w:eastAsia="zh-CN"/>
        </w:rPr>
        <w:t>（3）投标人要采取计划性的方式，进行按质、按量、按时、全面到位的服务，做到不漏查。负责做好相关工作情况的登记，自觉接受采购人执行合同工作质量的监督和评价。投标人在投标文件中应提供与本项目贴合的项目整体部署。</w:t>
      </w:r>
    </w:p>
    <w:p w:rsidR="00B51797" w:rsidRPr="00B51797" w:rsidRDefault="00B51797" w:rsidP="00B51797">
      <w:pPr>
        <w:spacing w:line="360" w:lineRule="auto"/>
        <w:ind w:firstLineChars="200" w:firstLine="480"/>
        <w:rPr>
          <w:rFonts w:ascii="仿宋" w:eastAsia="仿宋" w:hAnsi="仿宋"/>
          <w:i w:val="0"/>
          <w:sz w:val="24"/>
          <w:lang w:eastAsia="zh-CN"/>
        </w:rPr>
      </w:pPr>
      <w:r w:rsidRPr="00B51797">
        <w:rPr>
          <w:rFonts w:ascii="仿宋" w:eastAsia="仿宋" w:hAnsi="仿宋" w:hint="eastAsia"/>
          <w:i w:val="0"/>
          <w:sz w:val="24"/>
          <w:lang w:eastAsia="zh-CN"/>
        </w:rPr>
        <w:t>（4）投标人对采购人指派普查范围需提前现场踏勘</w:t>
      </w:r>
      <w:r w:rsidR="00884E31">
        <w:rPr>
          <w:rFonts w:ascii="仿宋" w:eastAsia="仿宋" w:hAnsi="仿宋" w:hint="eastAsia"/>
          <w:i w:val="0"/>
          <w:sz w:val="24"/>
          <w:lang w:eastAsia="zh-CN"/>
        </w:rPr>
        <w:t>，做好充分工作准备</w:t>
      </w:r>
      <w:r w:rsidRPr="00B51797">
        <w:rPr>
          <w:rFonts w:ascii="仿宋" w:eastAsia="仿宋" w:hAnsi="仿宋" w:hint="eastAsia"/>
          <w:i w:val="0"/>
          <w:sz w:val="24"/>
          <w:lang w:eastAsia="zh-CN"/>
        </w:rPr>
        <w:t>。</w:t>
      </w:r>
    </w:p>
    <w:p w:rsidR="00B51797" w:rsidRPr="00B51797" w:rsidRDefault="00B51797" w:rsidP="00B51797">
      <w:pPr>
        <w:spacing w:line="360" w:lineRule="auto"/>
        <w:ind w:firstLineChars="200" w:firstLine="480"/>
        <w:rPr>
          <w:rFonts w:ascii="仿宋" w:eastAsia="仿宋" w:hAnsi="仿宋"/>
          <w:i w:val="0"/>
          <w:sz w:val="24"/>
          <w:lang w:eastAsia="zh-CN"/>
        </w:rPr>
      </w:pPr>
      <w:r w:rsidRPr="00B51797">
        <w:rPr>
          <w:rFonts w:ascii="仿宋" w:eastAsia="仿宋" w:hAnsi="仿宋" w:hint="eastAsia"/>
          <w:i w:val="0"/>
          <w:sz w:val="24"/>
          <w:lang w:eastAsia="zh-CN"/>
        </w:rPr>
        <w:t>（5）服务实施结束后，由采购人负责部门委派相关人员对普查提交的房屋建筑和市政设施普查数据，按照规定进行质量审核，凡质量不合格的要求及时返工或者不予验收支付。</w:t>
      </w:r>
    </w:p>
    <w:p w:rsidR="00B51797" w:rsidRPr="00B51797" w:rsidRDefault="001F756C" w:rsidP="00B51797">
      <w:pPr>
        <w:pStyle w:val="4"/>
        <w:rPr>
          <w:rFonts w:ascii="仿宋" w:hAnsi="仿宋"/>
          <w:b/>
          <w:bCs w:val="0"/>
          <w:i w:val="0"/>
          <w:shd w:val="clear" w:color="auto" w:fill="FFFFFF"/>
          <w:lang w:eastAsia="zh-CN"/>
        </w:rPr>
      </w:pPr>
      <w:r>
        <w:rPr>
          <w:rFonts w:ascii="仿宋" w:hAnsi="仿宋" w:hint="eastAsia"/>
          <w:b/>
          <w:bCs w:val="0"/>
          <w:i w:val="0"/>
          <w:shd w:val="clear" w:color="auto" w:fill="FFFFFF"/>
          <w:lang w:eastAsia="zh-CN"/>
        </w:rPr>
        <w:t>3</w:t>
      </w:r>
      <w:r w:rsidR="00B51797" w:rsidRPr="00B51797">
        <w:rPr>
          <w:rFonts w:ascii="仿宋" w:hAnsi="仿宋" w:hint="eastAsia"/>
          <w:b/>
          <w:bCs w:val="0"/>
          <w:i w:val="0"/>
          <w:shd w:val="clear" w:color="auto" w:fill="FFFFFF"/>
          <w:lang w:eastAsia="zh-CN"/>
        </w:rPr>
        <w:t>、服务要求</w:t>
      </w:r>
    </w:p>
    <w:p w:rsidR="00B51797" w:rsidRPr="00B51797" w:rsidRDefault="00B51797" w:rsidP="00B51797">
      <w:pPr>
        <w:pStyle w:val="5"/>
        <w:rPr>
          <w:rFonts w:ascii="仿宋" w:eastAsia="仿宋" w:hAnsi="仿宋"/>
          <w:i w:val="0"/>
          <w:lang w:eastAsia="zh-CN"/>
        </w:rPr>
      </w:pPr>
      <w:r w:rsidRPr="00B51797">
        <w:rPr>
          <w:rFonts w:ascii="仿宋" w:eastAsia="仿宋" w:hAnsi="仿宋" w:hint="eastAsia"/>
          <w:i w:val="0"/>
          <w:sz w:val="24"/>
          <w:lang w:eastAsia="zh-CN"/>
        </w:rPr>
        <w:t>（1）工作机制</w:t>
      </w:r>
    </w:p>
    <w:p w:rsidR="00B51797" w:rsidRPr="00B51797" w:rsidRDefault="00B51797" w:rsidP="00B51797">
      <w:pPr>
        <w:spacing w:line="360" w:lineRule="auto"/>
        <w:ind w:firstLineChars="200" w:firstLine="480"/>
        <w:rPr>
          <w:rFonts w:ascii="仿宋" w:eastAsia="仿宋" w:hAnsi="仿宋"/>
          <w:i w:val="0"/>
          <w:sz w:val="24"/>
          <w:lang w:eastAsia="zh-CN"/>
        </w:rPr>
      </w:pPr>
      <w:r w:rsidRPr="00B51797">
        <w:rPr>
          <w:rFonts w:ascii="仿宋" w:eastAsia="仿宋" w:hAnsi="仿宋" w:hint="eastAsia"/>
          <w:i w:val="0"/>
          <w:sz w:val="24"/>
          <w:lang w:eastAsia="zh-CN"/>
        </w:rPr>
        <w:t>采购人与</w:t>
      </w:r>
      <w:r w:rsidR="00A223B5">
        <w:rPr>
          <w:rFonts w:ascii="仿宋" w:eastAsia="仿宋" w:hAnsi="仿宋" w:hint="eastAsia"/>
          <w:i w:val="0"/>
          <w:sz w:val="24"/>
          <w:lang w:eastAsia="zh-CN"/>
        </w:rPr>
        <w:t>投标人</w:t>
      </w:r>
      <w:r w:rsidRPr="00B51797">
        <w:rPr>
          <w:rFonts w:ascii="仿宋" w:eastAsia="仿宋" w:hAnsi="仿宋" w:hint="eastAsia"/>
          <w:i w:val="0"/>
          <w:sz w:val="24"/>
          <w:lang w:eastAsia="zh-CN"/>
        </w:rPr>
        <w:t>之间建立保密制度、定期沟通制度、固定联系人制度及重大问题请示报告制度。普查工作人员严格按照《中华人民共和国统计法》的有关规定和本次普查的具体要求，如实向采购人反映情况，提供相关数据，按时填报普查表，确保数据完整、真实、可靠，对所调查和填报的数据负责。投标人应在投标文件中提供贴合本项目特点的保密制度、定期沟通制度、固定联系人制度及重大问题请示报告制度。</w:t>
      </w:r>
    </w:p>
    <w:p w:rsidR="00B51797" w:rsidRPr="00B51797" w:rsidRDefault="00B51797" w:rsidP="00B51797">
      <w:pPr>
        <w:spacing w:line="360" w:lineRule="auto"/>
        <w:ind w:firstLineChars="200" w:firstLine="480"/>
        <w:rPr>
          <w:rFonts w:ascii="仿宋" w:eastAsia="仿宋" w:hAnsi="仿宋"/>
          <w:i w:val="0"/>
          <w:sz w:val="24"/>
          <w:lang w:eastAsia="zh-CN"/>
        </w:rPr>
      </w:pPr>
      <w:r w:rsidRPr="00B51797">
        <w:rPr>
          <w:rFonts w:ascii="仿宋" w:eastAsia="仿宋" w:hAnsi="仿宋" w:hint="eastAsia"/>
          <w:i w:val="0"/>
          <w:sz w:val="24"/>
          <w:lang w:eastAsia="zh-CN"/>
        </w:rPr>
        <w:t>1.1建立保密制度</w:t>
      </w:r>
    </w:p>
    <w:p w:rsidR="00B51797" w:rsidRPr="00B51797" w:rsidRDefault="00E42CCE" w:rsidP="00B51797">
      <w:pPr>
        <w:spacing w:line="360" w:lineRule="auto"/>
        <w:ind w:firstLineChars="200" w:firstLine="480"/>
        <w:rPr>
          <w:rFonts w:ascii="仿宋" w:eastAsia="仿宋" w:hAnsi="仿宋"/>
          <w:i w:val="0"/>
          <w:sz w:val="24"/>
          <w:lang w:eastAsia="zh-CN"/>
        </w:rPr>
      </w:pPr>
      <w:r>
        <w:rPr>
          <w:rFonts w:ascii="仿宋" w:eastAsia="仿宋" w:hAnsi="仿宋" w:hint="eastAsia"/>
          <w:i w:val="0"/>
          <w:sz w:val="24"/>
          <w:lang w:eastAsia="zh-CN"/>
        </w:rPr>
        <w:t>投标人</w:t>
      </w:r>
      <w:r w:rsidR="00B51797" w:rsidRPr="00B51797">
        <w:rPr>
          <w:rFonts w:ascii="仿宋" w:eastAsia="仿宋" w:hAnsi="仿宋" w:hint="eastAsia"/>
          <w:i w:val="0"/>
          <w:sz w:val="24"/>
          <w:lang w:eastAsia="zh-CN"/>
        </w:rPr>
        <w:t>应本着“实事求是，严格保密”的原则履行本次服务。在普查中所知悉的涉密资料和数据，必须严格履行保密义务，并承担因泄密产生的一切后果。</w:t>
      </w:r>
    </w:p>
    <w:p w:rsidR="00B51797" w:rsidRPr="00B51797" w:rsidRDefault="00B51797" w:rsidP="00B51797">
      <w:pPr>
        <w:spacing w:line="360" w:lineRule="auto"/>
        <w:ind w:firstLineChars="200" w:firstLine="480"/>
        <w:rPr>
          <w:rFonts w:ascii="仿宋" w:eastAsia="仿宋" w:hAnsi="仿宋"/>
          <w:i w:val="0"/>
          <w:sz w:val="24"/>
          <w:lang w:eastAsia="zh-CN"/>
        </w:rPr>
      </w:pPr>
      <w:r w:rsidRPr="00B51797">
        <w:rPr>
          <w:rFonts w:ascii="仿宋" w:eastAsia="仿宋" w:hAnsi="仿宋" w:hint="eastAsia"/>
          <w:i w:val="0"/>
          <w:sz w:val="24"/>
          <w:lang w:eastAsia="zh-CN"/>
        </w:rPr>
        <w:t>1.2建立定期沟通制度</w:t>
      </w:r>
    </w:p>
    <w:p w:rsidR="00B51797" w:rsidRPr="00B51797" w:rsidRDefault="00E42CCE" w:rsidP="00B51797">
      <w:pPr>
        <w:spacing w:line="360" w:lineRule="auto"/>
        <w:ind w:firstLineChars="200" w:firstLine="480"/>
        <w:rPr>
          <w:rFonts w:ascii="仿宋" w:eastAsia="仿宋" w:hAnsi="仿宋"/>
          <w:i w:val="0"/>
          <w:sz w:val="24"/>
          <w:lang w:eastAsia="zh-CN"/>
        </w:rPr>
      </w:pPr>
      <w:r>
        <w:rPr>
          <w:rFonts w:ascii="仿宋" w:eastAsia="仿宋" w:hAnsi="仿宋" w:hint="eastAsia"/>
          <w:i w:val="0"/>
          <w:sz w:val="24"/>
          <w:lang w:eastAsia="zh-CN"/>
        </w:rPr>
        <w:t>投标人</w:t>
      </w:r>
      <w:r w:rsidR="00B51797" w:rsidRPr="00B51797">
        <w:rPr>
          <w:rFonts w:ascii="仿宋" w:eastAsia="仿宋" w:hAnsi="仿宋" w:hint="eastAsia"/>
          <w:i w:val="0"/>
          <w:sz w:val="24"/>
          <w:lang w:eastAsia="zh-CN"/>
        </w:rPr>
        <w:t>定期将普查工作进度、普查发现的问题等事项汇报采购人，积极与采购人沟通，针对本项目提出专业意见。</w:t>
      </w:r>
    </w:p>
    <w:p w:rsidR="00B51797" w:rsidRPr="00B51797" w:rsidRDefault="00B51797" w:rsidP="00B51797">
      <w:pPr>
        <w:spacing w:line="360" w:lineRule="auto"/>
        <w:ind w:firstLineChars="200" w:firstLine="480"/>
        <w:rPr>
          <w:rFonts w:ascii="仿宋" w:eastAsia="仿宋" w:hAnsi="仿宋"/>
          <w:i w:val="0"/>
          <w:sz w:val="24"/>
          <w:lang w:eastAsia="zh-CN"/>
        </w:rPr>
      </w:pPr>
      <w:r w:rsidRPr="00B51797">
        <w:rPr>
          <w:rFonts w:ascii="仿宋" w:eastAsia="仿宋" w:hAnsi="仿宋" w:hint="eastAsia"/>
          <w:i w:val="0"/>
          <w:sz w:val="24"/>
          <w:lang w:eastAsia="zh-CN"/>
        </w:rPr>
        <w:lastRenderedPageBreak/>
        <w:t>1.3建立重大问题请示报告制度</w:t>
      </w:r>
    </w:p>
    <w:p w:rsidR="00B51797" w:rsidRPr="00B51797" w:rsidRDefault="00E42CCE" w:rsidP="00B51797">
      <w:pPr>
        <w:spacing w:line="360" w:lineRule="auto"/>
        <w:ind w:firstLineChars="200" w:firstLine="480"/>
        <w:rPr>
          <w:rFonts w:ascii="仿宋" w:eastAsia="仿宋" w:hAnsi="仿宋"/>
          <w:i w:val="0"/>
          <w:sz w:val="24"/>
          <w:lang w:eastAsia="zh-CN"/>
        </w:rPr>
      </w:pPr>
      <w:r>
        <w:rPr>
          <w:rFonts w:ascii="仿宋" w:eastAsia="仿宋" w:hAnsi="仿宋" w:hint="eastAsia"/>
          <w:i w:val="0"/>
          <w:sz w:val="24"/>
          <w:lang w:eastAsia="zh-CN"/>
        </w:rPr>
        <w:t>投标人</w:t>
      </w:r>
      <w:r w:rsidR="00B51797" w:rsidRPr="00B51797">
        <w:rPr>
          <w:rFonts w:ascii="仿宋" w:eastAsia="仿宋" w:hAnsi="仿宋" w:hint="eastAsia"/>
          <w:i w:val="0"/>
          <w:sz w:val="24"/>
          <w:lang w:eastAsia="zh-CN"/>
        </w:rPr>
        <w:t>在工作中遇到的重大、紧急的、需及时与有关各方沟通及协调处理的问题，项目负责人应以重大问题报告的形式及时向采购人提交。</w:t>
      </w:r>
    </w:p>
    <w:p w:rsidR="00B51797" w:rsidRPr="00B51797" w:rsidRDefault="00B51797" w:rsidP="00B51797">
      <w:pPr>
        <w:pStyle w:val="5"/>
        <w:rPr>
          <w:rFonts w:ascii="仿宋" w:eastAsia="仿宋" w:hAnsi="仿宋"/>
          <w:i w:val="0"/>
          <w:sz w:val="24"/>
          <w:lang w:eastAsia="zh-CN"/>
        </w:rPr>
      </w:pPr>
      <w:r w:rsidRPr="00B51797">
        <w:rPr>
          <w:rFonts w:ascii="仿宋" w:eastAsia="仿宋" w:hAnsi="仿宋" w:hint="eastAsia"/>
          <w:i w:val="0"/>
          <w:sz w:val="24"/>
          <w:lang w:eastAsia="zh-CN"/>
        </w:rPr>
        <w:t>（2）普查资料管理</w:t>
      </w:r>
    </w:p>
    <w:p w:rsidR="00B51797" w:rsidRPr="00B51797" w:rsidRDefault="00E42CCE" w:rsidP="00B51797">
      <w:pPr>
        <w:spacing w:line="360" w:lineRule="auto"/>
        <w:ind w:firstLineChars="200" w:firstLine="480"/>
        <w:rPr>
          <w:rFonts w:ascii="仿宋" w:eastAsia="仿宋" w:hAnsi="仿宋"/>
          <w:i w:val="0"/>
          <w:sz w:val="24"/>
          <w:lang w:eastAsia="zh-CN"/>
        </w:rPr>
      </w:pPr>
      <w:r>
        <w:rPr>
          <w:rFonts w:ascii="仿宋" w:eastAsia="仿宋" w:hAnsi="仿宋" w:hint="eastAsia"/>
          <w:i w:val="0"/>
          <w:sz w:val="24"/>
          <w:lang w:eastAsia="zh-CN"/>
        </w:rPr>
        <w:t>投标人</w:t>
      </w:r>
      <w:r w:rsidR="00B51797" w:rsidRPr="00B51797">
        <w:rPr>
          <w:rFonts w:ascii="仿宋" w:eastAsia="仿宋" w:hAnsi="仿宋" w:hint="eastAsia"/>
          <w:i w:val="0"/>
          <w:sz w:val="24"/>
          <w:lang w:eastAsia="zh-CN"/>
        </w:rPr>
        <w:t>应在工作中严格执行普查实施方案，做好工作底稿、普查记录的编制。</w:t>
      </w:r>
    </w:p>
    <w:p w:rsidR="00B51797" w:rsidRPr="00B51797" w:rsidRDefault="00B51797" w:rsidP="00B51797">
      <w:pPr>
        <w:spacing w:line="360" w:lineRule="auto"/>
        <w:ind w:firstLineChars="200" w:firstLine="480"/>
        <w:rPr>
          <w:rFonts w:ascii="仿宋" w:eastAsia="仿宋" w:hAnsi="仿宋"/>
          <w:i w:val="0"/>
          <w:sz w:val="24"/>
          <w:lang w:eastAsia="zh-CN"/>
        </w:rPr>
      </w:pPr>
      <w:r w:rsidRPr="00B51797">
        <w:rPr>
          <w:rFonts w:ascii="仿宋" w:eastAsia="仿宋" w:hAnsi="仿宋" w:hint="eastAsia"/>
          <w:i w:val="0"/>
          <w:sz w:val="24"/>
          <w:lang w:eastAsia="zh-CN"/>
        </w:rPr>
        <w:t>结合工作任务及内容需求，配合对接各普查参与部门，开展数据资料整理，充分利用已有的各项调查数据和成果，进行归档整理形成调查数据清单和采集数据底册，完成已有基础数据和图件的整理汇总工作。妥善保管与本项目相关的各类普查资料及数据，以及需要的其他资料。</w:t>
      </w:r>
    </w:p>
    <w:p w:rsidR="00B51797" w:rsidRPr="00B51797" w:rsidRDefault="00B51797" w:rsidP="00B51797">
      <w:pPr>
        <w:spacing w:line="360" w:lineRule="auto"/>
        <w:ind w:firstLineChars="200" w:firstLine="480"/>
        <w:rPr>
          <w:rFonts w:ascii="仿宋" w:eastAsia="仿宋" w:hAnsi="仿宋"/>
          <w:i w:val="0"/>
          <w:sz w:val="24"/>
          <w:lang w:eastAsia="zh-CN"/>
        </w:rPr>
      </w:pPr>
      <w:r w:rsidRPr="00B51797">
        <w:rPr>
          <w:rFonts w:ascii="仿宋" w:eastAsia="仿宋" w:hAnsi="仿宋" w:hint="eastAsia"/>
          <w:i w:val="0"/>
          <w:sz w:val="24"/>
          <w:lang w:eastAsia="zh-CN"/>
        </w:rPr>
        <w:t>经采购人审核后的数据上传至成都市住建局和崇州市普查办。</w:t>
      </w:r>
    </w:p>
    <w:p w:rsidR="00B51797" w:rsidRPr="00B51797" w:rsidRDefault="00B51797" w:rsidP="00B51797">
      <w:pPr>
        <w:pStyle w:val="5"/>
        <w:rPr>
          <w:rFonts w:ascii="仿宋" w:eastAsia="仿宋" w:hAnsi="仿宋"/>
          <w:i w:val="0"/>
          <w:sz w:val="24"/>
          <w:lang w:eastAsia="zh-CN"/>
        </w:rPr>
      </w:pPr>
      <w:r w:rsidRPr="00B51797">
        <w:rPr>
          <w:rFonts w:ascii="仿宋" w:eastAsia="仿宋" w:hAnsi="仿宋" w:hint="eastAsia"/>
          <w:i w:val="0"/>
          <w:sz w:val="24"/>
          <w:lang w:eastAsia="zh-CN"/>
        </w:rPr>
        <w:t>（3）对普查工作的其他相关要求</w:t>
      </w:r>
    </w:p>
    <w:p w:rsidR="00B51797" w:rsidRPr="00B51797" w:rsidRDefault="00B51797" w:rsidP="00B51797">
      <w:pPr>
        <w:spacing w:line="360" w:lineRule="auto"/>
        <w:ind w:firstLineChars="200" w:firstLine="480"/>
        <w:rPr>
          <w:rFonts w:ascii="仿宋" w:eastAsia="仿宋" w:hAnsi="仿宋"/>
          <w:i w:val="0"/>
          <w:sz w:val="24"/>
          <w:lang w:eastAsia="zh-CN"/>
        </w:rPr>
      </w:pPr>
      <w:r w:rsidRPr="00B51797">
        <w:rPr>
          <w:rFonts w:ascii="仿宋" w:eastAsia="仿宋" w:hAnsi="仿宋" w:hint="eastAsia"/>
          <w:i w:val="0"/>
          <w:sz w:val="24"/>
          <w:lang w:eastAsia="zh-CN"/>
        </w:rPr>
        <w:t>3.1时间进度</w:t>
      </w:r>
      <w:r w:rsidR="00F11F74" w:rsidRPr="00B51797">
        <w:rPr>
          <w:rFonts w:ascii="仿宋" w:eastAsia="仿宋" w:hAnsi="仿宋" w:hint="eastAsia"/>
          <w:i w:val="0"/>
          <w:sz w:val="24"/>
          <w:lang w:eastAsia="zh-CN"/>
        </w:rPr>
        <w:t>保障</w:t>
      </w:r>
    </w:p>
    <w:p w:rsidR="00B51797" w:rsidRPr="00B51797" w:rsidRDefault="00B51797" w:rsidP="00B51797">
      <w:pPr>
        <w:spacing w:line="360" w:lineRule="auto"/>
        <w:ind w:firstLineChars="200" w:firstLine="480"/>
        <w:rPr>
          <w:rFonts w:ascii="仿宋" w:eastAsia="仿宋" w:hAnsi="仿宋"/>
          <w:i w:val="0"/>
          <w:sz w:val="24"/>
          <w:lang w:eastAsia="zh-CN"/>
        </w:rPr>
      </w:pPr>
      <w:r w:rsidRPr="00B51797">
        <w:rPr>
          <w:rFonts w:ascii="仿宋" w:eastAsia="仿宋" w:hAnsi="仿宋" w:hint="eastAsia"/>
          <w:i w:val="0"/>
          <w:sz w:val="24"/>
          <w:lang w:eastAsia="zh-CN"/>
        </w:rPr>
        <w:t>本项目时间紧、任务重，</w:t>
      </w:r>
      <w:r w:rsidR="000007C6">
        <w:rPr>
          <w:rFonts w:ascii="仿宋" w:eastAsia="仿宋" w:hAnsi="仿宋" w:hint="eastAsia"/>
          <w:i w:val="0"/>
          <w:sz w:val="24"/>
          <w:lang w:eastAsia="zh-CN"/>
        </w:rPr>
        <w:t>投标人</w:t>
      </w:r>
      <w:r w:rsidRPr="00B51797">
        <w:rPr>
          <w:rFonts w:ascii="仿宋" w:eastAsia="仿宋" w:hAnsi="仿宋" w:hint="eastAsia"/>
          <w:i w:val="0"/>
          <w:sz w:val="24"/>
          <w:lang w:eastAsia="zh-CN"/>
        </w:rPr>
        <w:t>在投标文件中提供贴合本项目特点的时间保障进度措施，保证按时完成本项目。</w:t>
      </w:r>
    </w:p>
    <w:p w:rsidR="00B51797" w:rsidRPr="00B51797" w:rsidRDefault="00B51797" w:rsidP="00B51797">
      <w:pPr>
        <w:spacing w:line="360" w:lineRule="auto"/>
        <w:ind w:firstLineChars="200" w:firstLine="480"/>
        <w:rPr>
          <w:rFonts w:ascii="仿宋" w:eastAsia="仿宋" w:hAnsi="仿宋"/>
          <w:i w:val="0"/>
          <w:sz w:val="24"/>
          <w:lang w:eastAsia="zh-CN"/>
        </w:rPr>
      </w:pPr>
      <w:r w:rsidRPr="00B51797">
        <w:rPr>
          <w:rFonts w:ascii="仿宋" w:eastAsia="仿宋" w:hAnsi="仿宋" w:hint="eastAsia"/>
          <w:i w:val="0"/>
          <w:sz w:val="24"/>
          <w:lang w:eastAsia="zh-CN"/>
        </w:rPr>
        <w:t>3.2质量保障</w:t>
      </w:r>
    </w:p>
    <w:p w:rsidR="00B51797" w:rsidRPr="00B51797" w:rsidRDefault="00E42CCE" w:rsidP="00B51797">
      <w:pPr>
        <w:spacing w:line="360" w:lineRule="auto"/>
        <w:ind w:firstLineChars="200" w:firstLine="480"/>
        <w:rPr>
          <w:rFonts w:ascii="仿宋" w:eastAsia="仿宋" w:hAnsi="仿宋"/>
          <w:i w:val="0"/>
          <w:sz w:val="24"/>
          <w:lang w:eastAsia="zh-CN"/>
        </w:rPr>
      </w:pPr>
      <w:r>
        <w:rPr>
          <w:rFonts w:ascii="仿宋" w:eastAsia="仿宋" w:hAnsi="仿宋" w:hint="eastAsia"/>
          <w:i w:val="0"/>
          <w:sz w:val="24"/>
          <w:lang w:eastAsia="zh-CN"/>
        </w:rPr>
        <w:t>投标人</w:t>
      </w:r>
      <w:r w:rsidR="00B51797" w:rsidRPr="00B51797">
        <w:rPr>
          <w:rFonts w:ascii="仿宋" w:eastAsia="仿宋" w:hAnsi="仿宋" w:hint="eastAsia"/>
          <w:i w:val="0"/>
          <w:sz w:val="24"/>
          <w:lang w:eastAsia="zh-CN"/>
        </w:rPr>
        <w:t>应针对本项目制定质量保障措施，</w:t>
      </w:r>
      <w:r w:rsidR="000007C6">
        <w:rPr>
          <w:rFonts w:ascii="仿宋" w:eastAsia="仿宋" w:hAnsi="仿宋" w:hint="eastAsia"/>
          <w:i w:val="0"/>
          <w:sz w:val="24"/>
          <w:lang w:eastAsia="zh-CN"/>
        </w:rPr>
        <w:t>投标人</w:t>
      </w:r>
      <w:r w:rsidR="00B51797" w:rsidRPr="00B51797">
        <w:rPr>
          <w:rFonts w:ascii="仿宋" w:eastAsia="仿宋" w:hAnsi="仿宋" w:hint="eastAsia"/>
          <w:i w:val="0"/>
          <w:sz w:val="24"/>
          <w:lang w:eastAsia="zh-CN"/>
        </w:rPr>
        <w:t>在投标文件中提供贴合本项目特点的质量保障措施，保证保质保量完成本项目。严格执行，真实、准确、完整地反映发现的问题，确保普查工作全面实施。</w:t>
      </w:r>
    </w:p>
    <w:p w:rsidR="00B51797" w:rsidRPr="00B51797" w:rsidRDefault="00B51797" w:rsidP="00B51797">
      <w:pPr>
        <w:spacing w:line="360" w:lineRule="auto"/>
        <w:ind w:firstLineChars="200" w:firstLine="480"/>
        <w:rPr>
          <w:rFonts w:ascii="仿宋" w:eastAsia="仿宋" w:hAnsi="仿宋"/>
          <w:i w:val="0"/>
          <w:sz w:val="24"/>
          <w:lang w:eastAsia="zh-CN"/>
        </w:rPr>
      </w:pPr>
      <w:r w:rsidRPr="00B51797">
        <w:rPr>
          <w:rFonts w:ascii="仿宋" w:eastAsia="仿宋" w:hAnsi="仿宋" w:hint="eastAsia"/>
          <w:i w:val="0"/>
          <w:sz w:val="24"/>
          <w:lang w:eastAsia="zh-CN"/>
        </w:rPr>
        <w:t>3.3安全要求</w:t>
      </w:r>
    </w:p>
    <w:p w:rsidR="00B51797" w:rsidRPr="00B51797" w:rsidRDefault="00E42CCE" w:rsidP="00B51797">
      <w:pPr>
        <w:spacing w:line="360" w:lineRule="auto"/>
        <w:ind w:firstLineChars="200" w:firstLine="480"/>
        <w:rPr>
          <w:rFonts w:ascii="仿宋" w:eastAsia="仿宋" w:hAnsi="仿宋"/>
          <w:i w:val="0"/>
          <w:sz w:val="24"/>
          <w:lang w:eastAsia="zh-CN"/>
        </w:rPr>
      </w:pPr>
      <w:r>
        <w:rPr>
          <w:rFonts w:ascii="仿宋" w:eastAsia="仿宋" w:hAnsi="仿宋" w:hint="eastAsia"/>
          <w:i w:val="0"/>
          <w:sz w:val="24"/>
          <w:lang w:eastAsia="zh-CN"/>
        </w:rPr>
        <w:t>投标人</w:t>
      </w:r>
      <w:r w:rsidR="00B51797" w:rsidRPr="00B51797">
        <w:rPr>
          <w:rFonts w:ascii="仿宋" w:eastAsia="仿宋" w:hAnsi="仿宋" w:hint="eastAsia"/>
          <w:i w:val="0"/>
          <w:sz w:val="24"/>
          <w:lang w:eastAsia="zh-CN"/>
        </w:rPr>
        <w:t>在履行服务期间，应注意安全，因</w:t>
      </w:r>
      <w:r w:rsidR="000007C6">
        <w:rPr>
          <w:rFonts w:ascii="仿宋" w:eastAsia="仿宋" w:hAnsi="仿宋" w:hint="eastAsia"/>
          <w:i w:val="0"/>
          <w:sz w:val="24"/>
          <w:lang w:eastAsia="zh-CN"/>
        </w:rPr>
        <w:t>投标人</w:t>
      </w:r>
      <w:r w:rsidR="00B51797" w:rsidRPr="00B51797">
        <w:rPr>
          <w:rFonts w:ascii="仿宋" w:eastAsia="仿宋" w:hAnsi="仿宋" w:hint="eastAsia"/>
          <w:i w:val="0"/>
          <w:sz w:val="24"/>
          <w:lang w:eastAsia="zh-CN"/>
        </w:rPr>
        <w:t>自身原因造成的安全事故责任、疫情防控责任、与第三方的劳务纠纷等均由</w:t>
      </w:r>
      <w:r w:rsidR="000007C6">
        <w:rPr>
          <w:rFonts w:ascii="仿宋" w:eastAsia="仿宋" w:hAnsi="仿宋" w:hint="eastAsia"/>
          <w:i w:val="0"/>
          <w:sz w:val="24"/>
          <w:lang w:eastAsia="zh-CN"/>
        </w:rPr>
        <w:t>投标人</w:t>
      </w:r>
      <w:r w:rsidR="00B51797" w:rsidRPr="00B51797">
        <w:rPr>
          <w:rFonts w:ascii="仿宋" w:eastAsia="仿宋" w:hAnsi="仿宋" w:hint="eastAsia"/>
          <w:i w:val="0"/>
          <w:sz w:val="24"/>
          <w:lang w:eastAsia="zh-CN"/>
        </w:rPr>
        <w:t>自身承担。</w:t>
      </w:r>
    </w:p>
    <w:p w:rsidR="00B51797" w:rsidRPr="00B51797" w:rsidRDefault="00B51797" w:rsidP="00B51797">
      <w:pPr>
        <w:spacing w:line="360" w:lineRule="auto"/>
        <w:ind w:firstLineChars="200" w:firstLine="480"/>
        <w:rPr>
          <w:rFonts w:ascii="仿宋" w:eastAsia="仿宋" w:hAnsi="仿宋"/>
          <w:i w:val="0"/>
          <w:sz w:val="24"/>
          <w:lang w:eastAsia="zh-CN"/>
        </w:rPr>
      </w:pPr>
      <w:r w:rsidRPr="00B51797">
        <w:rPr>
          <w:rFonts w:ascii="仿宋" w:eastAsia="仿宋" w:hAnsi="仿宋" w:hint="eastAsia"/>
          <w:i w:val="0"/>
          <w:sz w:val="24"/>
          <w:lang w:eastAsia="zh-CN"/>
        </w:rPr>
        <w:t>3.4培训要求</w:t>
      </w:r>
    </w:p>
    <w:p w:rsidR="00B51797" w:rsidRPr="00B51797" w:rsidRDefault="00E42CCE" w:rsidP="00B51797">
      <w:pPr>
        <w:spacing w:line="360" w:lineRule="auto"/>
        <w:ind w:firstLineChars="200" w:firstLine="480"/>
        <w:rPr>
          <w:rFonts w:ascii="仿宋" w:eastAsia="仿宋" w:hAnsi="仿宋"/>
          <w:i w:val="0"/>
          <w:sz w:val="24"/>
          <w:lang w:eastAsia="zh-CN"/>
        </w:rPr>
      </w:pPr>
      <w:r>
        <w:rPr>
          <w:rFonts w:ascii="仿宋" w:eastAsia="仿宋" w:hAnsi="仿宋" w:hint="eastAsia"/>
          <w:i w:val="0"/>
          <w:sz w:val="24"/>
          <w:lang w:eastAsia="zh-CN"/>
        </w:rPr>
        <w:t>投标人</w:t>
      </w:r>
      <w:r w:rsidR="00B51797" w:rsidRPr="00B51797">
        <w:rPr>
          <w:rFonts w:ascii="仿宋" w:eastAsia="仿宋" w:hAnsi="仿宋" w:hint="eastAsia"/>
          <w:i w:val="0"/>
          <w:sz w:val="24"/>
          <w:lang w:eastAsia="zh-CN"/>
        </w:rPr>
        <w:t>应积极配合采购人要求的培训、接受采购人有必要的考核。</w:t>
      </w:r>
    </w:p>
    <w:p w:rsidR="00B51797" w:rsidRPr="00B51797" w:rsidRDefault="00E42CCE" w:rsidP="00B51797">
      <w:pPr>
        <w:spacing w:line="360" w:lineRule="auto"/>
        <w:ind w:firstLineChars="200" w:firstLine="480"/>
        <w:rPr>
          <w:rFonts w:ascii="仿宋" w:eastAsia="仿宋" w:hAnsi="仿宋"/>
          <w:i w:val="0"/>
          <w:sz w:val="24"/>
          <w:lang w:eastAsia="zh-CN"/>
        </w:rPr>
      </w:pPr>
      <w:r>
        <w:rPr>
          <w:rFonts w:ascii="仿宋" w:eastAsia="仿宋" w:hAnsi="仿宋" w:hint="eastAsia"/>
          <w:i w:val="0"/>
          <w:sz w:val="24"/>
          <w:lang w:eastAsia="zh-CN"/>
        </w:rPr>
        <w:t>投标人</w:t>
      </w:r>
      <w:r w:rsidR="00B51797" w:rsidRPr="00B51797">
        <w:rPr>
          <w:rFonts w:ascii="仿宋" w:eastAsia="仿宋" w:hAnsi="仿宋" w:hint="eastAsia"/>
          <w:i w:val="0"/>
          <w:sz w:val="24"/>
          <w:lang w:eastAsia="zh-CN"/>
        </w:rPr>
        <w:t xml:space="preserve">拟投入本项目的专职人员应通过培训、考核，所有专职人员经考核合格后方可上岗。 </w:t>
      </w:r>
    </w:p>
    <w:p w:rsidR="00B51797" w:rsidRPr="00B51797" w:rsidRDefault="00B51797" w:rsidP="00B51797">
      <w:pPr>
        <w:spacing w:line="360" w:lineRule="auto"/>
        <w:ind w:firstLineChars="200" w:firstLine="480"/>
        <w:rPr>
          <w:rFonts w:ascii="仿宋" w:eastAsia="仿宋" w:hAnsi="仿宋"/>
          <w:i w:val="0"/>
          <w:sz w:val="24"/>
          <w:lang w:eastAsia="zh-CN"/>
        </w:rPr>
      </w:pPr>
      <w:r w:rsidRPr="00B51797">
        <w:rPr>
          <w:rFonts w:ascii="仿宋" w:eastAsia="仿宋" w:hAnsi="仿宋" w:hint="eastAsia"/>
          <w:i w:val="0"/>
          <w:sz w:val="24"/>
          <w:lang w:eastAsia="zh-CN"/>
        </w:rPr>
        <w:t>3.5工作规范</w:t>
      </w:r>
    </w:p>
    <w:p w:rsidR="00B51797" w:rsidRPr="00B51797" w:rsidRDefault="00E42CCE" w:rsidP="00B51797">
      <w:pPr>
        <w:spacing w:line="360" w:lineRule="auto"/>
        <w:ind w:firstLineChars="200" w:firstLine="480"/>
        <w:rPr>
          <w:rFonts w:ascii="仿宋" w:eastAsia="仿宋" w:hAnsi="仿宋"/>
          <w:i w:val="0"/>
          <w:sz w:val="24"/>
          <w:lang w:eastAsia="zh-CN"/>
        </w:rPr>
      </w:pPr>
      <w:r>
        <w:rPr>
          <w:rFonts w:ascii="仿宋" w:eastAsia="仿宋" w:hAnsi="仿宋" w:hint="eastAsia"/>
          <w:i w:val="0"/>
          <w:sz w:val="24"/>
          <w:lang w:eastAsia="zh-CN"/>
        </w:rPr>
        <w:lastRenderedPageBreak/>
        <w:t>投标人</w:t>
      </w:r>
      <w:r w:rsidR="00B51797" w:rsidRPr="00B51797">
        <w:rPr>
          <w:rFonts w:ascii="仿宋" w:eastAsia="仿宋" w:hAnsi="仿宋" w:hint="eastAsia"/>
          <w:i w:val="0"/>
          <w:sz w:val="24"/>
          <w:lang w:eastAsia="zh-CN"/>
        </w:rPr>
        <w:t>在履行本次服务时应进行广泛宣传，取得周边组织村（社区）工作人员、居住人群的谅解与配合，</w:t>
      </w:r>
      <w:proofErr w:type="gramStart"/>
      <w:r w:rsidR="00B51797" w:rsidRPr="00B51797">
        <w:rPr>
          <w:rFonts w:ascii="仿宋" w:eastAsia="仿宋" w:hAnsi="仿宋" w:hint="eastAsia"/>
          <w:i w:val="0"/>
          <w:sz w:val="24"/>
          <w:lang w:eastAsia="zh-CN"/>
        </w:rPr>
        <w:t>以便项目</w:t>
      </w:r>
      <w:proofErr w:type="gramEnd"/>
      <w:r w:rsidR="00B51797" w:rsidRPr="00B51797">
        <w:rPr>
          <w:rFonts w:ascii="仿宋" w:eastAsia="仿宋" w:hAnsi="仿宋" w:hint="eastAsia"/>
          <w:i w:val="0"/>
          <w:sz w:val="24"/>
          <w:lang w:eastAsia="zh-CN"/>
        </w:rPr>
        <w:t>顺利实施。</w:t>
      </w:r>
    </w:p>
    <w:p w:rsidR="00B51797" w:rsidRPr="00B51797" w:rsidRDefault="00E42CCE" w:rsidP="00B51797">
      <w:pPr>
        <w:spacing w:line="360" w:lineRule="auto"/>
        <w:ind w:firstLineChars="200" w:firstLine="480"/>
        <w:rPr>
          <w:rFonts w:ascii="仿宋" w:eastAsia="仿宋" w:hAnsi="仿宋"/>
          <w:i w:val="0"/>
          <w:sz w:val="24"/>
          <w:lang w:eastAsia="zh-CN"/>
        </w:rPr>
      </w:pPr>
      <w:r>
        <w:rPr>
          <w:rFonts w:ascii="仿宋" w:eastAsia="仿宋" w:hAnsi="仿宋" w:hint="eastAsia"/>
          <w:i w:val="0"/>
          <w:sz w:val="24"/>
          <w:lang w:eastAsia="zh-CN"/>
        </w:rPr>
        <w:t>投标人</w:t>
      </w:r>
      <w:r w:rsidR="00B51797" w:rsidRPr="00B51797">
        <w:rPr>
          <w:rFonts w:ascii="仿宋" w:eastAsia="仿宋" w:hAnsi="仿宋" w:hint="eastAsia"/>
          <w:i w:val="0"/>
          <w:sz w:val="24"/>
          <w:lang w:eastAsia="zh-CN"/>
        </w:rPr>
        <w:t>应按照相关法律法规及管理制度要求，公平、公正地开展受托的相关工作。</w:t>
      </w:r>
    </w:p>
    <w:p w:rsidR="00B51797" w:rsidRPr="00B51797" w:rsidRDefault="00E42CCE" w:rsidP="00B51797">
      <w:pPr>
        <w:spacing w:line="360" w:lineRule="auto"/>
        <w:ind w:firstLineChars="200" w:firstLine="480"/>
        <w:rPr>
          <w:rFonts w:ascii="仿宋" w:eastAsia="仿宋" w:hAnsi="仿宋"/>
          <w:i w:val="0"/>
          <w:sz w:val="24"/>
          <w:lang w:eastAsia="zh-CN"/>
        </w:rPr>
      </w:pPr>
      <w:r>
        <w:rPr>
          <w:rFonts w:ascii="仿宋" w:eastAsia="仿宋" w:hAnsi="仿宋" w:hint="eastAsia"/>
          <w:i w:val="0"/>
          <w:sz w:val="24"/>
          <w:lang w:eastAsia="zh-CN"/>
        </w:rPr>
        <w:t>投标人</w:t>
      </w:r>
      <w:r w:rsidR="00B51797" w:rsidRPr="00B51797">
        <w:rPr>
          <w:rFonts w:ascii="仿宋" w:eastAsia="仿宋" w:hAnsi="仿宋" w:hint="eastAsia"/>
          <w:i w:val="0"/>
          <w:sz w:val="24"/>
          <w:lang w:eastAsia="zh-CN"/>
        </w:rPr>
        <w:t>及其投入本项目的专职人员应当恪守职业道德，廉洁自律，接受采购人的监督、指导和管理。</w:t>
      </w:r>
    </w:p>
    <w:p w:rsidR="00B51797" w:rsidRPr="00B51797" w:rsidRDefault="00E42CCE" w:rsidP="00B51797">
      <w:pPr>
        <w:spacing w:line="360" w:lineRule="auto"/>
        <w:ind w:firstLineChars="200" w:firstLine="480"/>
        <w:rPr>
          <w:rFonts w:ascii="仿宋" w:eastAsia="仿宋" w:hAnsi="仿宋"/>
          <w:i w:val="0"/>
          <w:sz w:val="24"/>
          <w:lang w:eastAsia="zh-CN"/>
        </w:rPr>
      </w:pPr>
      <w:proofErr w:type="gramStart"/>
      <w:r>
        <w:rPr>
          <w:rFonts w:ascii="仿宋" w:eastAsia="仿宋" w:hAnsi="仿宋" w:hint="eastAsia"/>
          <w:i w:val="0"/>
          <w:sz w:val="24"/>
          <w:lang w:eastAsia="zh-CN"/>
        </w:rPr>
        <w:t>投标人</w:t>
      </w:r>
      <w:r w:rsidR="00B51797" w:rsidRPr="00B51797">
        <w:rPr>
          <w:rFonts w:ascii="仿宋" w:eastAsia="仿宋" w:hAnsi="仿宋" w:hint="eastAsia"/>
          <w:i w:val="0"/>
          <w:sz w:val="24"/>
          <w:lang w:eastAsia="zh-CN"/>
        </w:rPr>
        <w:t>应完采购</w:t>
      </w:r>
      <w:proofErr w:type="gramEnd"/>
      <w:r w:rsidR="00B51797" w:rsidRPr="00B51797">
        <w:rPr>
          <w:rFonts w:ascii="仿宋" w:eastAsia="仿宋" w:hAnsi="仿宋" w:hint="eastAsia"/>
          <w:i w:val="0"/>
          <w:sz w:val="24"/>
          <w:lang w:eastAsia="zh-CN"/>
        </w:rPr>
        <w:t>人成交办的其他</w:t>
      </w:r>
      <w:r>
        <w:rPr>
          <w:rFonts w:ascii="仿宋" w:eastAsia="仿宋" w:hAnsi="仿宋" w:hint="eastAsia"/>
          <w:i w:val="0"/>
          <w:sz w:val="24"/>
          <w:lang w:eastAsia="zh-CN"/>
        </w:rPr>
        <w:t>相关</w:t>
      </w:r>
      <w:r w:rsidR="00B51797" w:rsidRPr="00B51797">
        <w:rPr>
          <w:rFonts w:ascii="仿宋" w:eastAsia="仿宋" w:hAnsi="仿宋" w:hint="eastAsia"/>
          <w:i w:val="0"/>
          <w:sz w:val="24"/>
          <w:lang w:eastAsia="zh-CN"/>
        </w:rPr>
        <w:t>工作。</w:t>
      </w:r>
    </w:p>
    <w:p w:rsidR="00B51797" w:rsidRPr="00B51797" w:rsidRDefault="00AA0964" w:rsidP="00B51797">
      <w:pPr>
        <w:pStyle w:val="4"/>
        <w:rPr>
          <w:rFonts w:ascii="仿宋" w:hAnsi="仿宋"/>
          <w:b/>
          <w:bCs w:val="0"/>
          <w:i w:val="0"/>
          <w:shd w:val="clear" w:color="auto" w:fill="FFFFFF"/>
          <w:lang w:eastAsia="zh-CN"/>
        </w:rPr>
      </w:pPr>
      <w:r>
        <w:rPr>
          <w:rFonts w:ascii="仿宋" w:hAnsi="仿宋" w:hint="eastAsia"/>
          <w:b/>
          <w:bCs w:val="0"/>
          <w:i w:val="0"/>
          <w:shd w:val="clear" w:color="auto" w:fill="FFFFFF"/>
          <w:lang w:eastAsia="zh-CN"/>
        </w:rPr>
        <w:t>4</w:t>
      </w:r>
      <w:r w:rsidR="00B51797" w:rsidRPr="00B51797">
        <w:rPr>
          <w:rFonts w:ascii="仿宋" w:hAnsi="仿宋" w:hint="eastAsia"/>
          <w:b/>
          <w:bCs w:val="0"/>
          <w:i w:val="0"/>
          <w:shd w:val="clear" w:color="auto" w:fill="FFFFFF"/>
          <w:lang w:eastAsia="zh-CN"/>
        </w:rPr>
        <w:t>、服务质量及成果</w:t>
      </w:r>
    </w:p>
    <w:p w:rsidR="00B51797" w:rsidRPr="00B51797" w:rsidRDefault="00B51797" w:rsidP="00B51797">
      <w:pPr>
        <w:spacing w:line="360" w:lineRule="auto"/>
        <w:ind w:firstLineChars="200" w:firstLine="480"/>
        <w:rPr>
          <w:rFonts w:ascii="仿宋" w:eastAsia="仿宋" w:hAnsi="仿宋"/>
          <w:i w:val="0"/>
          <w:sz w:val="24"/>
          <w:lang w:eastAsia="zh-CN"/>
        </w:rPr>
      </w:pPr>
      <w:r w:rsidRPr="00B51797">
        <w:rPr>
          <w:rFonts w:ascii="仿宋" w:eastAsia="仿宋" w:hAnsi="仿宋" w:hint="eastAsia"/>
          <w:i w:val="0"/>
          <w:sz w:val="24"/>
          <w:lang w:eastAsia="zh-CN"/>
        </w:rPr>
        <w:t>（1）数据成果</w:t>
      </w:r>
    </w:p>
    <w:p w:rsidR="00B51797" w:rsidRPr="00B51797" w:rsidRDefault="00B51797" w:rsidP="00B51797">
      <w:pPr>
        <w:spacing w:line="360" w:lineRule="auto"/>
        <w:ind w:firstLineChars="200" w:firstLine="480"/>
        <w:rPr>
          <w:rFonts w:ascii="仿宋" w:eastAsia="仿宋" w:hAnsi="仿宋"/>
          <w:i w:val="0"/>
          <w:sz w:val="24"/>
          <w:lang w:eastAsia="zh-CN"/>
        </w:rPr>
      </w:pPr>
      <w:r w:rsidRPr="00B51797">
        <w:rPr>
          <w:rFonts w:ascii="仿宋" w:eastAsia="仿宋" w:hAnsi="仿宋" w:hint="eastAsia"/>
          <w:i w:val="0"/>
          <w:sz w:val="24"/>
          <w:lang w:eastAsia="zh-CN"/>
        </w:rPr>
        <w:t xml:space="preserve">普查结束后形成城镇住宅建筑、城镇非住宅建筑2类数据集、农村住宅和非住宅建筑2类数据集、部分未移交市政设施数据集等。 </w:t>
      </w:r>
    </w:p>
    <w:p w:rsidR="00B51797" w:rsidRPr="00B51797" w:rsidRDefault="00B51797" w:rsidP="00B51797">
      <w:pPr>
        <w:spacing w:line="360" w:lineRule="auto"/>
        <w:ind w:firstLineChars="200" w:firstLine="480"/>
        <w:rPr>
          <w:rFonts w:ascii="仿宋" w:eastAsia="仿宋" w:hAnsi="仿宋"/>
          <w:i w:val="0"/>
          <w:sz w:val="24"/>
          <w:lang w:eastAsia="zh-CN"/>
        </w:rPr>
      </w:pPr>
      <w:r w:rsidRPr="00B51797">
        <w:rPr>
          <w:rFonts w:ascii="仿宋" w:eastAsia="仿宋" w:hAnsi="仿宋" w:hint="eastAsia"/>
          <w:i w:val="0"/>
          <w:sz w:val="24"/>
          <w:lang w:eastAsia="zh-CN"/>
        </w:rPr>
        <w:t>（2）文字成果</w:t>
      </w:r>
    </w:p>
    <w:p w:rsidR="00B51797" w:rsidRPr="00B51797" w:rsidRDefault="00B51797" w:rsidP="00B51797">
      <w:pPr>
        <w:spacing w:line="360" w:lineRule="auto"/>
        <w:ind w:firstLineChars="200" w:firstLine="480"/>
        <w:rPr>
          <w:rFonts w:ascii="仿宋" w:eastAsia="仿宋" w:hAnsi="仿宋"/>
          <w:i w:val="0"/>
          <w:sz w:val="24"/>
          <w:lang w:eastAsia="zh-CN"/>
        </w:rPr>
      </w:pPr>
      <w:r w:rsidRPr="00B51797">
        <w:rPr>
          <w:rFonts w:ascii="仿宋" w:eastAsia="仿宋" w:hAnsi="仿宋" w:hint="eastAsia"/>
          <w:i w:val="0"/>
          <w:sz w:val="24"/>
          <w:lang w:eastAsia="zh-CN"/>
        </w:rPr>
        <w:t>普查结束后形成城镇房屋建筑调查工作报告和成果分析报告、农村房屋建筑调查工作报告和成果分析报告、部分未移交市政设施调查工作报告和成果分析报告。</w:t>
      </w:r>
    </w:p>
    <w:p w:rsidR="00B51797" w:rsidRPr="00B51797" w:rsidRDefault="00B51797" w:rsidP="00B51797">
      <w:pPr>
        <w:spacing w:line="360" w:lineRule="auto"/>
        <w:ind w:firstLineChars="200" w:firstLine="480"/>
        <w:rPr>
          <w:rFonts w:ascii="仿宋" w:eastAsia="仿宋" w:hAnsi="仿宋"/>
          <w:i w:val="0"/>
          <w:sz w:val="24"/>
          <w:lang w:eastAsia="zh-CN"/>
        </w:rPr>
      </w:pPr>
      <w:r w:rsidRPr="00B51797">
        <w:rPr>
          <w:rFonts w:ascii="仿宋" w:eastAsia="仿宋" w:hAnsi="仿宋" w:hint="eastAsia"/>
          <w:i w:val="0"/>
          <w:sz w:val="24"/>
          <w:lang w:eastAsia="zh-CN"/>
        </w:rPr>
        <w:t>（3）质量要求</w:t>
      </w:r>
    </w:p>
    <w:p w:rsidR="00B51797" w:rsidRPr="00B51797" w:rsidRDefault="008243EA" w:rsidP="00B51797">
      <w:pPr>
        <w:spacing w:line="360" w:lineRule="auto"/>
        <w:ind w:firstLineChars="200" w:firstLine="480"/>
        <w:rPr>
          <w:rFonts w:ascii="仿宋" w:eastAsia="仿宋" w:hAnsi="仿宋"/>
          <w:i w:val="0"/>
          <w:sz w:val="24"/>
          <w:lang w:eastAsia="zh-CN"/>
        </w:rPr>
      </w:pPr>
      <w:r>
        <w:rPr>
          <w:rFonts w:ascii="仿宋" w:eastAsia="仿宋" w:hAnsi="仿宋" w:hint="eastAsia"/>
          <w:i w:val="0"/>
          <w:sz w:val="24"/>
          <w:lang w:eastAsia="zh-CN"/>
        </w:rPr>
        <w:t>投标人</w:t>
      </w:r>
      <w:r w:rsidR="00B51797" w:rsidRPr="00B51797">
        <w:rPr>
          <w:rFonts w:ascii="仿宋" w:eastAsia="仿宋" w:hAnsi="仿宋" w:hint="eastAsia"/>
          <w:i w:val="0"/>
          <w:sz w:val="24"/>
          <w:lang w:eastAsia="zh-CN"/>
        </w:rPr>
        <w:t>应对普查的内容及数据负责。</w:t>
      </w:r>
    </w:p>
    <w:p w:rsidR="00B53B01" w:rsidRPr="00B53B01" w:rsidRDefault="00B51797" w:rsidP="00B51797">
      <w:pPr>
        <w:spacing w:line="360" w:lineRule="auto"/>
        <w:ind w:firstLineChars="200" w:firstLine="480"/>
        <w:rPr>
          <w:rFonts w:ascii="仿宋" w:eastAsia="仿宋" w:hAnsi="仿宋"/>
          <w:i w:val="0"/>
          <w:sz w:val="24"/>
          <w:lang w:eastAsia="zh-CN"/>
        </w:rPr>
      </w:pPr>
      <w:r w:rsidRPr="00B51797">
        <w:rPr>
          <w:rFonts w:ascii="仿宋" w:eastAsia="仿宋" w:hAnsi="仿宋"/>
          <w:i w:val="0"/>
          <w:sz w:val="24"/>
          <w:lang w:eastAsia="zh-CN"/>
        </w:rPr>
        <w:t>普查数据及相关资料符合国家</w:t>
      </w:r>
      <w:r w:rsidRPr="00B51797">
        <w:rPr>
          <w:rFonts w:ascii="仿宋" w:eastAsia="仿宋" w:hAnsi="仿宋" w:hint="eastAsia"/>
          <w:i w:val="0"/>
          <w:sz w:val="24"/>
          <w:lang w:eastAsia="zh-CN"/>
        </w:rPr>
        <w:t>、</w:t>
      </w:r>
      <w:r w:rsidRPr="00B51797">
        <w:rPr>
          <w:rFonts w:ascii="仿宋" w:eastAsia="仿宋" w:hAnsi="仿宋"/>
          <w:i w:val="0"/>
          <w:sz w:val="24"/>
          <w:lang w:eastAsia="zh-CN"/>
        </w:rPr>
        <w:t>行业</w:t>
      </w:r>
      <w:r w:rsidRPr="00B51797">
        <w:rPr>
          <w:rFonts w:ascii="仿宋" w:eastAsia="仿宋" w:hAnsi="仿宋" w:hint="eastAsia"/>
          <w:i w:val="0"/>
          <w:sz w:val="24"/>
          <w:lang w:eastAsia="zh-CN"/>
        </w:rPr>
        <w:t>等相关规范和要求。</w:t>
      </w:r>
    </w:p>
    <w:p w:rsidR="00B53B01" w:rsidRPr="0009150B" w:rsidRDefault="00B53B01" w:rsidP="00B53B01">
      <w:pPr>
        <w:pStyle w:val="20"/>
        <w:jc w:val="left"/>
        <w:rPr>
          <w:rFonts w:ascii="仿宋" w:hAnsi="仿宋"/>
          <w:bCs w:val="0"/>
          <w:i w:val="0"/>
          <w:sz w:val="24"/>
          <w:lang w:eastAsia="zh-CN"/>
        </w:rPr>
      </w:pPr>
      <w:bookmarkStart w:id="554" w:name="_Toc96097187"/>
      <w:r w:rsidRPr="0009150B">
        <w:rPr>
          <w:rFonts w:ascii="仿宋" w:hAnsi="仿宋" w:hint="eastAsia"/>
          <w:i w:val="0"/>
          <w:sz w:val="24"/>
          <w:lang w:eastAsia="zh-CN"/>
        </w:rPr>
        <w:t>三、</w:t>
      </w:r>
      <w:r w:rsidRPr="0009150B">
        <w:rPr>
          <w:rFonts w:ascii="仿宋" w:hAnsi="仿宋"/>
          <w:i w:val="0"/>
          <w:sz w:val="24"/>
          <w:lang w:eastAsia="zh-CN"/>
        </w:rPr>
        <w:t>商务要求</w:t>
      </w:r>
      <w:bookmarkEnd w:id="554"/>
    </w:p>
    <w:p w:rsidR="004D71D3" w:rsidRPr="004D71D3" w:rsidRDefault="004D71D3" w:rsidP="004D71D3">
      <w:pPr>
        <w:pStyle w:val="30"/>
        <w:rPr>
          <w:rFonts w:ascii="仿宋" w:hAnsi="仿宋"/>
          <w:i w:val="0"/>
          <w:lang w:eastAsia="zh-CN"/>
        </w:rPr>
      </w:pPr>
      <w:r w:rsidRPr="004D71D3">
        <w:rPr>
          <w:rFonts w:ascii="仿宋" w:hAnsi="仿宋" w:hint="eastAsia"/>
          <w:i w:val="0"/>
          <w:lang w:eastAsia="zh-CN"/>
        </w:rPr>
        <w:t>（一）采购标的</w:t>
      </w:r>
      <w:proofErr w:type="gramStart"/>
      <w:r w:rsidRPr="004D71D3">
        <w:rPr>
          <w:rFonts w:ascii="仿宋" w:hAnsi="仿宋" w:hint="eastAsia"/>
          <w:i w:val="0"/>
          <w:lang w:eastAsia="zh-CN"/>
        </w:rPr>
        <w:t>的</w:t>
      </w:r>
      <w:proofErr w:type="gramEnd"/>
      <w:r w:rsidRPr="004D71D3">
        <w:rPr>
          <w:rFonts w:ascii="仿宋" w:hAnsi="仿宋" w:hint="eastAsia"/>
          <w:i w:val="0"/>
          <w:lang w:eastAsia="zh-CN"/>
        </w:rPr>
        <w:t>其他技术、服务等要求</w:t>
      </w:r>
    </w:p>
    <w:p w:rsidR="004D71D3" w:rsidRPr="004D71D3" w:rsidRDefault="004D71D3" w:rsidP="004D71D3">
      <w:pPr>
        <w:pStyle w:val="4"/>
        <w:rPr>
          <w:rFonts w:ascii="仿宋" w:hAnsi="仿宋"/>
          <w:b/>
          <w:bCs w:val="0"/>
          <w:i w:val="0"/>
          <w:iCs w:val="0"/>
          <w:shd w:val="clear" w:color="auto" w:fill="FFFFFF"/>
          <w:lang w:eastAsia="zh-CN"/>
        </w:rPr>
      </w:pPr>
      <w:r w:rsidRPr="004D71D3">
        <w:rPr>
          <w:rFonts w:ascii="仿宋" w:hAnsi="仿宋" w:hint="eastAsia"/>
          <w:b/>
          <w:bCs w:val="0"/>
          <w:i w:val="0"/>
          <w:shd w:val="clear" w:color="auto" w:fill="FFFFFF"/>
          <w:lang w:eastAsia="zh-CN"/>
        </w:rPr>
        <w:t>1、拟投入本项目服务岗位配备要求</w:t>
      </w:r>
    </w:p>
    <w:p w:rsidR="004D71D3" w:rsidRPr="004D71D3" w:rsidRDefault="004D71D3" w:rsidP="004D71D3">
      <w:pPr>
        <w:spacing w:line="360" w:lineRule="auto"/>
        <w:ind w:firstLineChars="200" w:firstLine="480"/>
        <w:rPr>
          <w:rFonts w:ascii="仿宋" w:eastAsia="仿宋" w:hAnsi="仿宋"/>
          <w:i w:val="0"/>
          <w:sz w:val="24"/>
          <w:lang w:eastAsia="zh-CN"/>
        </w:rPr>
      </w:pPr>
      <w:r w:rsidRPr="004D71D3">
        <w:rPr>
          <w:rFonts w:ascii="仿宋" w:eastAsia="仿宋" w:hAnsi="仿宋" w:hint="eastAsia"/>
          <w:i w:val="0"/>
          <w:sz w:val="24"/>
          <w:lang w:eastAsia="zh-CN"/>
        </w:rPr>
        <w:t>（1）服务岗位要求：</w:t>
      </w:r>
    </w:p>
    <w:p w:rsidR="004D71D3" w:rsidRPr="004D71D3" w:rsidRDefault="005854DF" w:rsidP="004D71D3">
      <w:pPr>
        <w:spacing w:line="360" w:lineRule="auto"/>
        <w:ind w:firstLineChars="200" w:firstLine="480"/>
        <w:rPr>
          <w:rFonts w:ascii="仿宋" w:eastAsia="仿宋" w:hAnsi="仿宋"/>
          <w:i w:val="0"/>
          <w:sz w:val="24"/>
          <w:lang w:eastAsia="zh-CN"/>
        </w:rPr>
      </w:pPr>
      <w:r>
        <w:rPr>
          <w:rFonts w:ascii="仿宋" w:eastAsia="仿宋" w:hAnsi="仿宋" w:hint="eastAsia"/>
          <w:i w:val="0"/>
          <w:sz w:val="24"/>
          <w:lang w:eastAsia="zh-CN"/>
        </w:rPr>
        <w:t>投标人</w:t>
      </w:r>
      <w:r w:rsidR="004D71D3" w:rsidRPr="004D71D3">
        <w:rPr>
          <w:rFonts w:ascii="仿宋" w:eastAsia="仿宋" w:hAnsi="仿宋" w:hint="eastAsia"/>
          <w:i w:val="0"/>
          <w:sz w:val="24"/>
          <w:lang w:eastAsia="zh-CN"/>
        </w:rPr>
        <w:t>应为本项目成立工作组，工作组应包含相关专业技术人员（配备专业的管理员≥1人、技术负责人员≥1人、普查员≥1人、核查员≥1人、质检员≥1人、安全员≥1人、资料管理员≥1人）。其中，至少有1名管理员具备相关专业（测绘或建筑或交通）高级及以上职称。至少有1名技术负责人员具备相关</w:t>
      </w:r>
      <w:r w:rsidR="004D71D3" w:rsidRPr="004D71D3">
        <w:rPr>
          <w:rFonts w:ascii="仿宋" w:eastAsia="仿宋" w:hAnsi="仿宋" w:hint="eastAsia"/>
          <w:i w:val="0"/>
          <w:sz w:val="24"/>
          <w:lang w:eastAsia="zh-CN"/>
        </w:rPr>
        <w:lastRenderedPageBreak/>
        <w:t>专业（测绘或建筑或交通）中级及以上职称。至少有1名普查员具备相关专业（测绘或建筑或交通）中级及以上职称。至少有1名核查员具备相关专业（测绘或建筑或交通）中级及以上职称。至少有1名质检员具备相关专业（测绘或建筑或交通）中级及以上职称。至少有1名资料管理员具备</w:t>
      </w:r>
      <w:r w:rsidR="004D71D3" w:rsidRPr="00936EE2">
        <w:rPr>
          <w:rFonts w:ascii="仿宋" w:eastAsia="仿宋" w:hAnsi="仿宋" w:hint="eastAsia"/>
          <w:i w:val="0"/>
          <w:sz w:val="24"/>
          <w:lang w:eastAsia="zh-CN"/>
        </w:rPr>
        <w:t>保密培训</w:t>
      </w:r>
      <w:r w:rsidR="004D71D3" w:rsidRPr="004D71D3">
        <w:rPr>
          <w:rFonts w:ascii="仿宋" w:eastAsia="仿宋" w:hAnsi="仿宋" w:hint="eastAsia"/>
          <w:i w:val="0"/>
          <w:sz w:val="24"/>
          <w:lang w:eastAsia="zh-CN"/>
        </w:rPr>
        <w:t>相关证书。</w:t>
      </w:r>
    </w:p>
    <w:p w:rsidR="004D71D3" w:rsidRPr="004D71D3" w:rsidRDefault="004D71D3" w:rsidP="004D71D3">
      <w:pPr>
        <w:spacing w:line="360" w:lineRule="auto"/>
        <w:ind w:firstLineChars="200" w:firstLine="480"/>
        <w:rPr>
          <w:rFonts w:ascii="仿宋" w:eastAsia="仿宋" w:hAnsi="仿宋"/>
          <w:i w:val="0"/>
          <w:sz w:val="24"/>
          <w:lang w:eastAsia="zh-CN"/>
        </w:rPr>
      </w:pPr>
      <w:r w:rsidRPr="004D71D3">
        <w:rPr>
          <w:rFonts w:ascii="仿宋" w:eastAsia="仿宋" w:hAnsi="仿宋" w:hint="eastAsia"/>
          <w:i w:val="0"/>
          <w:sz w:val="24"/>
          <w:lang w:eastAsia="zh-CN"/>
        </w:rPr>
        <w:t>（2）未经采购人同意不得更换，且拟派驻岗位配备人员须根据采购人要求在履约期间接受采购人考核，直至项目所有内容完成经采购人验收合格。</w:t>
      </w:r>
      <w:r w:rsidR="005854DF">
        <w:rPr>
          <w:rFonts w:ascii="仿宋" w:eastAsia="仿宋" w:hAnsi="仿宋" w:hint="eastAsia"/>
          <w:i w:val="0"/>
          <w:sz w:val="24"/>
          <w:lang w:eastAsia="zh-CN"/>
        </w:rPr>
        <w:t>投标人</w:t>
      </w:r>
      <w:r w:rsidRPr="004D71D3">
        <w:rPr>
          <w:rFonts w:ascii="仿宋" w:eastAsia="仿宋" w:hAnsi="仿宋" w:hint="eastAsia"/>
          <w:i w:val="0"/>
          <w:sz w:val="24"/>
          <w:lang w:eastAsia="zh-CN"/>
        </w:rPr>
        <w:t>应针对此项在</w:t>
      </w:r>
      <w:r w:rsidRPr="00936EE2">
        <w:rPr>
          <w:rFonts w:ascii="仿宋" w:eastAsia="仿宋" w:hAnsi="仿宋" w:hint="eastAsia"/>
          <w:i w:val="0"/>
          <w:sz w:val="24"/>
          <w:lang w:eastAsia="zh-CN"/>
        </w:rPr>
        <w:t>投标文件中单独</w:t>
      </w:r>
      <w:proofErr w:type="gramStart"/>
      <w:r w:rsidRPr="00936EE2">
        <w:rPr>
          <w:rFonts w:ascii="仿宋" w:eastAsia="仿宋" w:hAnsi="仿宋" w:hint="eastAsia"/>
          <w:i w:val="0"/>
          <w:sz w:val="24"/>
          <w:lang w:eastAsia="zh-CN"/>
        </w:rPr>
        <w:t>作出</w:t>
      </w:r>
      <w:proofErr w:type="gramEnd"/>
      <w:r w:rsidRPr="00936EE2">
        <w:rPr>
          <w:rFonts w:ascii="仿宋" w:eastAsia="仿宋" w:hAnsi="仿宋" w:hint="eastAsia"/>
          <w:i w:val="0"/>
          <w:sz w:val="24"/>
          <w:lang w:eastAsia="zh-CN"/>
        </w:rPr>
        <w:t>承诺。</w:t>
      </w:r>
    </w:p>
    <w:p w:rsidR="004D71D3" w:rsidRPr="004D71D3" w:rsidRDefault="004D71D3" w:rsidP="004D71D3">
      <w:pPr>
        <w:pStyle w:val="30"/>
        <w:rPr>
          <w:rFonts w:ascii="仿宋" w:hAnsi="仿宋"/>
          <w:i w:val="0"/>
          <w:lang w:eastAsia="zh-CN"/>
        </w:rPr>
      </w:pPr>
      <w:r w:rsidRPr="004D71D3">
        <w:rPr>
          <w:rFonts w:ascii="仿宋" w:hAnsi="仿宋" w:hint="eastAsia"/>
          <w:i w:val="0"/>
          <w:lang w:eastAsia="zh-CN"/>
        </w:rPr>
        <w:t>（二）采购标的数量、采购项目交付或者实施的时间和地点</w:t>
      </w:r>
    </w:p>
    <w:p w:rsidR="004D71D3" w:rsidRPr="004D71D3" w:rsidRDefault="004D71D3" w:rsidP="004D71D3">
      <w:pPr>
        <w:spacing w:line="360" w:lineRule="auto"/>
        <w:ind w:firstLineChars="200" w:firstLine="480"/>
        <w:rPr>
          <w:rFonts w:ascii="仿宋" w:eastAsia="仿宋" w:hAnsi="仿宋"/>
          <w:i w:val="0"/>
          <w:sz w:val="24"/>
          <w:lang w:eastAsia="zh-CN"/>
        </w:rPr>
      </w:pPr>
      <w:r w:rsidRPr="004D71D3">
        <w:rPr>
          <w:rFonts w:ascii="仿宋" w:eastAsia="仿宋" w:hAnsi="仿宋" w:hint="eastAsia"/>
          <w:i w:val="0"/>
          <w:sz w:val="24"/>
          <w:lang w:eastAsia="zh-CN"/>
        </w:rPr>
        <w:t>1、采购标的数量：崇州市住房和城乡建设局房屋建筑</w:t>
      </w:r>
      <w:proofErr w:type="gramStart"/>
      <w:r w:rsidRPr="004D71D3">
        <w:rPr>
          <w:rFonts w:ascii="仿宋" w:eastAsia="仿宋" w:hAnsi="仿宋" w:hint="eastAsia"/>
          <w:i w:val="0"/>
          <w:sz w:val="24"/>
          <w:lang w:eastAsia="zh-CN"/>
        </w:rPr>
        <w:t>承灾体风险</w:t>
      </w:r>
      <w:proofErr w:type="gramEnd"/>
      <w:r w:rsidRPr="004D71D3">
        <w:rPr>
          <w:rFonts w:ascii="仿宋" w:eastAsia="仿宋" w:hAnsi="仿宋" w:hint="eastAsia"/>
          <w:i w:val="0"/>
          <w:sz w:val="24"/>
          <w:lang w:eastAsia="zh-CN"/>
        </w:rPr>
        <w:t>普查政府采购项目一项。</w:t>
      </w:r>
      <w:r w:rsidR="005854DF">
        <w:rPr>
          <w:rFonts w:ascii="仿宋" w:eastAsia="仿宋" w:hAnsi="仿宋" w:hint="eastAsia"/>
          <w:i w:val="0"/>
          <w:sz w:val="24"/>
          <w:lang w:eastAsia="zh-CN"/>
        </w:rPr>
        <w:t>投标人</w:t>
      </w:r>
      <w:r w:rsidRPr="004D71D3">
        <w:rPr>
          <w:rFonts w:ascii="仿宋" w:eastAsia="仿宋" w:hAnsi="仿宋" w:hint="eastAsia"/>
          <w:i w:val="0"/>
          <w:sz w:val="24"/>
          <w:lang w:eastAsia="zh-CN"/>
        </w:rPr>
        <w:t>应保证所提供的服务不仅符合行业规范和采购文件的要求，还应满足采购人有效使用的要求。</w:t>
      </w:r>
    </w:p>
    <w:p w:rsidR="004D71D3" w:rsidRPr="004D71D3" w:rsidRDefault="004D71D3" w:rsidP="004D71D3">
      <w:pPr>
        <w:spacing w:line="360" w:lineRule="auto"/>
        <w:ind w:firstLineChars="200" w:firstLine="480"/>
        <w:rPr>
          <w:rFonts w:ascii="仿宋" w:eastAsia="仿宋" w:hAnsi="仿宋"/>
          <w:i w:val="0"/>
          <w:sz w:val="24"/>
          <w:lang w:eastAsia="zh-CN"/>
        </w:rPr>
      </w:pPr>
      <w:r w:rsidRPr="004D71D3">
        <w:rPr>
          <w:rFonts w:ascii="仿宋" w:eastAsia="仿宋" w:hAnsi="仿宋" w:hint="eastAsia"/>
          <w:i w:val="0"/>
          <w:sz w:val="24"/>
          <w:lang w:eastAsia="zh-CN"/>
        </w:rPr>
        <w:t>2、采购项目服务地点：崇州市住房和城乡建设局及采购人指定地点。</w:t>
      </w:r>
    </w:p>
    <w:p w:rsidR="004D71D3" w:rsidRPr="004D71D3" w:rsidRDefault="004D71D3" w:rsidP="004D71D3">
      <w:pPr>
        <w:spacing w:line="360" w:lineRule="auto"/>
        <w:ind w:firstLineChars="200" w:firstLine="480"/>
        <w:rPr>
          <w:rFonts w:ascii="仿宋" w:eastAsia="仿宋" w:hAnsi="仿宋"/>
          <w:i w:val="0"/>
          <w:sz w:val="24"/>
          <w:lang w:eastAsia="zh-CN"/>
        </w:rPr>
      </w:pPr>
      <w:r w:rsidRPr="004D71D3">
        <w:rPr>
          <w:rFonts w:ascii="仿宋" w:eastAsia="仿宋" w:hAnsi="仿宋" w:hint="eastAsia"/>
          <w:i w:val="0"/>
          <w:sz w:val="24"/>
          <w:lang w:eastAsia="zh-CN"/>
        </w:rPr>
        <w:t>3、采购项目服务范围：</w:t>
      </w:r>
    </w:p>
    <w:p w:rsidR="004D71D3" w:rsidRPr="004D71D3" w:rsidRDefault="004D71D3" w:rsidP="004D71D3">
      <w:pPr>
        <w:spacing w:line="360" w:lineRule="auto"/>
        <w:ind w:firstLineChars="200" w:firstLine="480"/>
        <w:rPr>
          <w:rFonts w:ascii="仿宋" w:eastAsia="仿宋" w:hAnsi="仿宋"/>
          <w:i w:val="0"/>
          <w:sz w:val="24"/>
          <w:lang w:eastAsia="zh-CN"/>
        </w:rPr>
      </w:pPr>
      <w:r w:rsidRPr="004D71D3">
        <w:rPr>
          <w:rFonts w:ascii="仿宋" w:eastAsia="仿宋" w:hAnsi="仿宋" w:hint="eastAsia"/>
          <w:i w:val="0"/>
          <w:sz w:val="24"/>
          <w:lang w:eastAsia="zh-CN"/>
        </w:rPr>
        <w:t>采购人管辖区域内2020年12月31日24时前城镇国有土地上竣工的城镇房屋建筑（不含在建建筑）、2020年12月31日24时前竣工的农村集体用地范围上的所有农村房屋（包括住宅和非住宅）、2020年12月31日24时前竣工的部分未移交市政设施。</w:t>
      </w:r>
    </w:p>
    <w:p w:rsidR="004D71D3" w:rsidRDefault="004D71D3" w:rsidP="004D71D3">
      <w:pPr>
        <w:spacing w:line="360" w:lineRule="auto"/>
        <w:ind w:firstLineChars="200" w:firstLine="480"/>
        <w:contextualSpacing/>
        <w:jc w:val="center"/>
        <w:rPr>
          <w:rFonts w:eastAsia="仿宋"/>
          <w:i w:val="0"/>
          <w:sz w:val="24"/>
          <w:lang w:eastAsia="zh-CN"/>
        </w:rPr>
      </w:pPr>
    </w:p>
    <w:p w:rsidR="004D71D3" w:rsidRPr="004D71D3" w:rsidRDefault="004D71D3" w:rsidP="004D71D3">
      <w:pPr>
        <w:spacing w:line="360" w:lineRule="auto"/>
        <w:ind w:firstLineChars="200" w:firstLine="480"/>
        <w:contextualSpacing/>
        <w:jc w:val="center"/>
        <w:rPr>
          <w:rFonts w:eastAsia="仿宋"/>
          <w:i w:val="0"/>
          <w:sz w:val="24"/>
          <w:lang w:eastAsia="zh-CN"/>
        </w:rPr>
      </w:pPr>
      <w:r w:rsidRPr="004D71D3">
        <w:rPr>
          <w:rFonts w:eastAsia="仿宋"/>
          <w:i w:val="0"/>
          <w:sz w:val="24"/>
          <w:lang w:eastAsia="zh-CN"/>
        </w:rPr>
        <w:t>房屋建筑和公路设施风险普查</w:t>
      </w:r>
      <w:r w:rsidRPr="004D71D3">
        <w:rPr>
          <w:rFonts w:eastAsia="仿宋" w:hint="eastAsia"/>
          <w:i w:val="0"/>
          <w:sz w:val="24"/>
          <w:lang w:eastAsia="zh-CN"/>
        </w:rPr>
        <w:t>内容清单</w:t>
      </w:r>
    </w:p>
    <w:tbl>
      <w:tblPr>
        <w:tblStyle w:val="ac"/>
        <w:tblpPr w:leftFromText="180" w:rightFromText="180" w:vertAnchor="text" w:horzAnchor="page" w:tblpXSpec="center" w:tblpY="201"/>
        <w:tblOverlap w:val="never"/>
        <w:tblW w:w="8613" w:type="dxa"/>
        <w:jc w:val="center"/>
        <w:tblLayout w:type="fixed"/>
        <w:tblLook w:val="0000" w:firstRow="0" w:lastRow="0" w:firstColumn="0" w:lastColumn="0" w:noHBand="0" w:noVBand="0"/>
      </w:tblPr>
      <w:tblGrid>
        <w:gridCol w:w="763"/>
        <w:gridCol w:w="2180"/>
        <w:gridCol w:w="851"/>
        <w:gridCol w:w="1843"/>
        <w:gridCol w:w="2976"/>
      </w:tblGrid>
      <w:tr w:rsidR="004D71D3" w:rsidRPr="004D71D3" w:rsidTr="000007C6">
        <w:trPr>
          <w:trHeight w:hRule="exact" w:val="454"/>
          <w:jc w:val="center"/>
        </w:trPr>
        <w:tc>
          <w:tcPr>
            <w:tcW w:w="763" w:type="dxa"/>
            <w:vAlign w:val="center"/>
          </w:tcPr>
          <w:p w:rsidR="004D71D3" w:rsidRPr="004D71D3" w:rsidRDefault="004D71D3" w:rsidP="004D71D3">
            <w:pPr>
              <w:jc w:val="center"/>
              <w:rPr>
                <w:rFonts w:ascii="仿宋" w:eastAsia="仿宋" w:hAnsi="仿宋"/>
                <w:i w:val="0"/>
                <w:sz w:val="24"/>
              </w:rPr>
            </w:pPr>
            <w:r w:rsidRPr="004D71D3">
              <w:rPr>
                <w:rFonts w:ascii="仿宋" w:eastAsia="仿宋" w:hAnsi="仿宋" w:hint="eastAsia"/>
                <w:i w:val="0"/>
                <w:sz w:val="24"/>
              </w:rPr>
              <w:t>序号</w:t>
            </w:r>
          </w:p>
        </w:tc>
        <w:tc>
          <w:tcPr>
            <w:tcW w:w="2180" w:type="dxa"/>
            <w:vAlign w:val="center"/>
          </w:tcPr>
          <w:p w:rsidR="004D71D3" w:rsidRPr="004D71D3" w:rsidRDefault="004D71D3" w:rsidP="004D71D3">
            <w:pPr>
              <w:jc w:val="center"/>
              <w:rPr>
                <w:rFonts w:ascii="仿宋" w:eastAsia="仿宋" w:hAnsi="仿宋"/>
                <w:i w:val="0"/>
                <w:sz w:val="24"/>
              </w:rPr>
            </w:pPr>
            <w:r w:rsidRPr="004D71D3">
              <w:rPr>
                <w:rFonts w:ascii="仿宋" w:eastAsia="仿宋" w:hAnsi="仿宋" w:hint="eastAsia"/>
                <w:i w:val="0"/>
                <w:sz w:val="24"/>
              </w:rPr>
              <w:t>类 别</w:t>
            </w:r>
          </w:p>
        </w:tc>
        <w:tc>
          <w:tcPr>
            <w:tcW w:w="851" w:type="dxa"/>
            <w:vAlign w:val="center"/>
          </w:tcPr>
          <w:p w:rsidR="004D71D3" w:rsidRPr="004D71D3" w:rsidRDefault="004D71D3" w:rsidP="004D71D3">
            <w:pPr>
              <w:jc w:val="center"/>
              <w:rPr>
                <w:rFonts w:ascii="仿宋" w:eastAsia="仿宋" w:hAnsi="仿宋"/>
                <w:i w:val="0"/>
                <w:sz w:val="24"/>
              </w:rPr>
            </w:pPr>
            <w:r w:rsidRPr="004D71D3">
              <w:rPr>
                <w:rFonts w:ascii="仿宋" w:eastAsia="仿宋" w:hAnsi="仿宋" w:hint="eastAsia"/>
                <w:i w:val="0"/>
                <w:sz w:val="24"/>
              </w:rPr>
              <w:t>单位</w:t>
            </w:r>
          </w:p>
        </w:tc>
        <w:tc>
          <w:tcPr>
            <w:tcW w:w="1843" w:type="dxa"/>
            <w:vAlign w:val="center"/>
          </w:tcPr>
          <w:p w:rsidR="004D71D3" w:rsidRPr="004D71D3" w:rsidRDefault="004D71D3" w:rsidP="004D71D3">
            <w:pPr>
              <w:jc w:val="center"/>
              <w:rPr>
                <w:rFonts w:ascii="仿宋" w:eastAsia="仿宋" w:hAnsi="仿宋"/>
                <w:i w:val="0"/>
                <w:sz w:val="24"/>
              </w:rPr>
            </w:pPr>
            <w:r w:rsidRPr="004D71D3">
              <w:rPr>
                <w:rFonts w:ascii="仿宋" w:eastAsia="仿宋" w:hAnsi="仿宋" w:hint="eastAsia"/>
                <w:i w:val="0"/>
                <w:sz w:val="24"/>
              </w:rPr>
              <w:t>数量（约）</w:t>
            </w:r>
          </w:p>
        </w:tc>
        <w:tc>
          <w:tcPr>
            <w:tcW w:w="2976" w:type="dxa"/>
            <w:vAlign w:val="center"/>
          </w:tcPr>
          <w:p w:rsidR="004D71D3" w:rsidRPr="004D71D3" w:rsidRDefault="004D71D3" w:rsidP="004D71D3">
            <w:pPr>
              <w:jc w:val="center"/>
              <w:rPr>
                <w:rFonts w:ascii="仿宋" w:eastAsia="仿宋" w:hAnsi="仿宋"/>
                <w:i w:val="0"/>
                <w:sz w:val="24"/>
              </w:rPr>
            </w:pPr>
            <w:r w:rsidRPr="004D71D3">
              <w:rPr>
                <w:rFonts w:ascii="仿宋" w:eastAsia="仿宋" w:hAnsi="仿宋" w:hint="eastAsia"/>
                <w:i w:val="0"/>
                <w:sz w:val="24"/>
              </w:rPr>
              <w:t>备注</w:t>
            </w:r>
          </w:p>
        </w:tc>
      </w:tr>
      <w:tr w:rsidR="004D71D3" w:rsidRPr="004D71D3" w:rsidTr="000007C6">
        <w:trPr>
          <w:trHeight w:hRule="exact" w:val="454"/>
          <w:jc w:val="center"/>
        </w:trPr>
        <w:tc>
          <w:tcPr>
            <w:tcW w:w="763" w:type="dxa"/>
            <w:vAlign w:val="center"/>
          </w:tcPr>
          <w:p w:rsidR="004D71D3" w:rsidRPr="004D71D3" w:rsidRDefault="004D71D3" w:rsidP="004D71D3">
            <w:pPr>
              <w:jc w:val="center"/>
              <w:rPr>
                <w:rFonts w:ascii="仿宋" w:eastAsia="仿宋" w:hAnsi="仿宋"/>
                <w:i w:val="0"/>
                <w:sz w:val="24"/>
              </w:rPr>
            </w:pPr>
            <w:r w:rsidRPr="004D71D3">
              <w:rPr>
                <w:rFonts w:ascii="仿宋" w:eastAsia="仿宋" w:hAnsi="仿宋" w:hint="eastAsia"/>
                <w:i w:val="0"/>
                <w:sz w:val="24"/>
              </w:rPr>
              <w:t>1</w:t>
            </w:r>
          </w:p>
        </w:tc>
        <w:tc>
          <w:tcPr>
            <w:tcW w:w="2180" w:type="dxa"/>
            <w:vAlign w:val="center"/>
          </w:tcPr>
          <w:p w:rsidR="004D71D3" w:rsidRPr="004D71D3" w:rsidRDefault="004D71D3" w:rsidP="004D71D3">
            <w:pPr>
              <w:jc w:val="center"/>
              <w:rPr>
                <w:rFonts w:ascii="仿宋" w:eastAsia="仿宋" w:hAnsi="仿宋"/>
                <w:i w:val="0"/>
                <w:sz w:val="24"/>
              </w:rPr>
            </w:pPr>
            <w:r w:rsidRPr="004D71D3">
              <w:rPr>
                <w:rFonts w:ascii="仿宋" w:eastAsia="仿宋" w:hAnsi="仿宋" w:hint="eastAsia"/>
                <w:i w:val="0"/>
                <w:sz w:val="24"/>
              </w:rPr>
              <w:t>农村房屋</w:t>
            </w:r>
          </w:p>
        </w:tc>
        <w:tc>
          <w:tcPr>
            <w:tcW w:w="851" w:type="dxa"/>
            <w:vAlign w:val="center"/>
          </w:tcPr>
          <w:p w:rsidR="004D71D3" w:rsidRPr="004D71D3" w:rsidRDefault="004D71D3" w:rsidP="004D71D3">
            <w:pPr>
              <w:jc w:val="center"/>
              <w:rPr>
                <w:rFonts w:ascii="仿宋" w:eastAsia="仿宋" w:hAnsi="仿宋"/>
                <w:i w:val="0"/>
                <w:sz w:val="24"/>
              </w:rPr>
            </w:pPr>
            <w:r w:rsidRPr="004D71D3">
              <w:rPr>
                <w:rFonts w:ascii="仿宋" w:eastAsia="仿宋" w:hAnsi="仿宋" w:hint="eastAsia"/>
                <w:i w:val="0"/>
                <w:sz w:val="24"/>
              </w:rPr>
              <w:t>栋</w:t>
            </w:r>
          </w:p>
        </w:tc>
        <w:tc>
          <w:tcPr>
            <w:tcW w:w="1843" w:type="dxa"/>
            <w:vAlign w:val="center"/>
          </w:tcPr>
          <w:p w:rsidR="004D71D3" w:rsidRPr="004D71D3" w:rsidRDefault="004D71D3" w:rsidP="004D71D3">
            <w:pPr>
              <w:jc w:val="center"/>
              <w:rPr>
                <w:rFonts w:ascii="仿宋" w:eastAsia="仿宋" w:hAnsi="仿宋"/>
                <w:i w:val="0"/>
                <w:sz w:val="24"/>
              </w:rPr>
            </w:pPr>
            <w:r w:rsidRPr="004D71D3">
              <w:rPr>
                <w:rFonts w:ascii="仿宋" w:eastAsia="仿宋" w:hAnsi="仿宋"/>
                <w:i w:val="0"/>
                <w:sz w:val="24"/>
              </w:rPr>
              <w:t>208000</w:t>
            </w:r>
          </w:p>
        </w:tc>
        <w:tc>
          <w:tcPr>
            <w:tcW w:w="2976" w:type="dxa"/>
            <w:vAlign w:val="center"/>
          </w:tcPr>
          <w:p w:rsidR="004D71D3" w:rsidRPr="004D71D3" w:rsidRDefault="004D71D3" w:rsidP="004D71D3">
            <w:pPr>
              <w:jc w:val="center"/>
              <w:rPr>
                <w:rFonts w:ascii="仿宋" w:eastAsia="仿宋" w:hAnsi="仿宋"/>
                <w:i w:val="0"/>
                <w:sz w:val="24"/>
              </w:rPr>
            </w:pPr>
            <w:r w:rsidRPr="004D71D3">
              <w:rPr>
                <w:rFonts w:ascii="仿宋" w:eastAsia="仿宋" w:hAnsi="仿宋" w:hint="eastAsia"/>
                <w:i w:val="0"/>
                <w:sz w:val="24"/>
              </w:rPr>
              <w:t>据实结算</w:t>
            </w:r>
          </w:p>
        </w:tc>
      </w:tr>
      <w:tr w:rsidR="004D71D3" w:rsidRPr="004D71D3" w:rsidTr="000007C6">
        <w:trPr>
          <w:trHeight w:hRule="exact" w:val="381"/>
          <w:jc w:val="center"/>
        </w:trPr>
        <w:tc>
          <w:tcPr>
            <w:tcW w:w="763" w:type="dxa"/>
            <w:vAlign w:val="center"/>
          </w:tcPr>
          <w:p w:rsidR="004D71D3" w:rsidRPr="004D71D3" w:rsidRDefault="004D71D3" w:rsidP="004D71D3">
            <w:pPr>
              <w:jc w:val="center"/>
              <w:rPr>
                <w:rFonts w:ascii="仿宋" w:eastAsia="仿宋" w:hAnsi="仿宋"/>
                <w:i w:val="0"/>
                <w:sz w:val="24"/>
              </w:rPr>
            </w:pPr>
            <w:r w:rsidRPr="004D71D3">
              <w:rPr>
                <w:rFonts w:ascii="仿宋" w:eastAsia="仿宋" w:hAnsi="仿宋" w:hint="eastAsia"/>
                <w:i w:val="0"/>
                <w:sz w:val="24"/>
              </w:rPr>
              <w:t>2</w:t>
            </w:r>
          </w:p>
        </w:tc>
        <w:tc>
          <w:tcPr>
            <w:tcW w:w="2180" w:type="dxa"/>
            <w:vAlign w:val="center"/>
          </w:tcPr>
          <w:p w:rsidR="004D71D3" w:rsidRPr="004D71D3" w:rsidRDefault="004D71D3" w:rsidP="004D71D3">
            <w:pPr>
              <w:jc w:val="center"/>
              <w:rPr>
                <w:rFonts w:ascii="仿宋" w:eastAsia="仿宋" w:hAnsi="仿宋"/>
                <w:i w:val="0"/>
                <w:sz w:val="24"/>
              </w:rPr>
            </w:pPr>
            <w:r w:rsidRPr="004D71D3">
              <w:rPr>
                <w:rFonts w:ascii="仿宋" w:eastAsia="仿宋" w:hAnsi="仿宋" w:hint="eastAsia"/>
                <w:i w:val="0"/>
                <w:sz w:val="24"/>
              </w:rPr>
              <w:t>城镇房屋</w:t>
            </w:r>
          </w:p>
        </w:tc>
        <w:tc>
          <w:tcPr>
            <w:tcW w:w="851" w:type="dxa"/>
            <w:vAlign w:val="center"/>
          </w:tcPr>
          <w:p w:rsidR="004D71D3" w:rsidRPr="004D71D3" w:rsidRDefault="004D71D3" w:rsidP="004D71D3">
            <w:pPr>
              <w:jc w:val="center"/>
              <w:rPr>
                <w:rFonts w:ascii="仿宋" w:eastAsia="仿宋" w:hAnsi="仿宋"/>
                <w:i w:val="0"/>
                <w:sz w:val="24"/>
              </w:rPr>
            </w:pPr>
            <w:r w:rsidRPr="004D71D3">
              <w:rPr>
                <w:rFonts w:ascii="仿宋" w:eastAsia="仿宋" w:hAnsi="仿宋" w:hint="eastAsia"/>
                <w:i w:val="0"/>
                <w:sz w:val="24"/>
              </w:rPr>
              <w:t>栋</w:t>
            </w:r>
          </w:p>
        </w:tc>
        <w:tc>
          <w:tcPr>
            <w:tcW w:w="1843" w:type="dxa"/>
            <w:vAlign w:val="center"/>
          </w:tcPr>
          <w:p w:rsidR="004D71D3" w:rsidRPr="004D71D3" w:rsidRDefault="004D71D3" w:rsidP="004D71D3">
            <w:pPr>
              <w:jc w:val="center"/>
              <w:rPr>
                <w:rFonts w:ascii="仿宋" w:eastAsia="仿宋" w:hAnsi="仿宋"/>
                <w:i w:val="0"/>
                <w:sz w:val="24"/>
              </w:rPr>
            </w:pPr>
            <w:r w:rsidRPr="004D71D3">
              <w:rPr>
                <w:rFonts w:ascii="仿宋" w:eastAsia="仿宋" w:hAnsi="仿宋"/>
                <w:i w:val="0"/>
                <w:sz w:val="24"/>
              </w:rPr>
              <w:t>32000</w:t>
            </w:r>
          </w:p>
        </w:tc>
        <w:tc>
          <w:tcPr>
            <w:tcW w:w="2976" w:type="dxa"/>
            <w:vAlign w:val="center"/>
          </w:tcPr>
          <w:p w:rsidR="004D71D3" w:rsidRPr="004D71D3" w:rsidRDefault="004D71D3" w:rsidP="004D71D3">
            <w:pPr>
              <w:jc w:val="center"/>
              <w:rPr>
                <w:rFonts w:ascii="仿宋" w:eastAsia="仿宋" w:hAnsi="仿宋"/>
                <w:i w:val="0"/>
                <w:sz w:val="24"/>
              </w:rPr>
            </w:pPr>
            <w:r w:rsidRPr="004D71D3">
              <w:rPr>
                <w:rFonts w:ascii="仿宋" w:eastAsia="仿宋" w:hAnsi="仿宋" w:hint="eastAsia"/>
                <w:i w:val="0"/>
                <w:sz w:val="24"/>
              </w:rPr>
              <w:t>约</w:t>
            </w:r>
            <w:r w:rsidRPr="004D71D3">
              <w:rPr>
                <w:rFonts w:ascii="仿宋" w:eastAsia="仿宋" w:hAnsi="仿宋"/>
                <w:i w:val="0"/>
                <w:sz w:val="24"/>
              </w:rPr>
              <w:t>35</w:t>
            </w:r>
            <w:r w:rsidRPr="004D71D3">
              <w:rPr>
                <w:rFonts w:ascii="仿宋" w:eastAsia="仿宋" w:hAnsi="仿宋" w:hint="eastAsia"/>
                <w:i w:val="0"/>
                <w:sz w:val="24"/>
              </w:rPr>
              <w:t>00万平米，据实结算</w:t>
            </w:r>
          </w:p>
        </w:tc>
      </w:tr>
      <w:tr w:rsidR="004D71D3" w:rsidRPr="004D71D3" w:rsidTr="000007C6">
        <w:trPr>
          <w:trHeight w:hRule="exact" w:val="454"/>
          <w:jc w:val="center"/>
        </w:trPr>
        <w:tc>
          <w:tcPr>
            <w:tcW w:w="763" w:type="dxa"/>
            <w:vAlign w:val="center"/>
          </w:tcPr>
          <w:p w:rsidR="004D71D3" w:rsidRPr="004D71D3" w:rsidRDefault="004D71D3" w:rsidP="004D71D3">
            <w:pPr>
              <w:jc w:val="center"/>
              <w:rPr>
                <w:rFonts w:ascii="仿宋" w:eastAsia="仿宋" w:hAnsi="仿宋"/>
                <w:i w:val="0"/>
                <w:sz w:val="24"/>
              </w:rPr>
            </w:pPr>
            <w:r w:rsidRPr="004D71D3">
              <w:rPr>
                <w:rFonts w:ascii="仿宋" w:eastAsia="仿宋" w:hAnsi="仿宋" w:hint="eastAsia"/>
                <w:i w:val="0"/>
                <w:sz w:val="24"/>
              </w:rPr>
              <w:t>3</w:t>
            </w:r>
          </w:p>
        </w:tc>
        <w:tc>
          <w:tcPr>
            <w:tcW w:w="2180" w:type="dxa"/>
            <w:vAlign w:val="center"/>
          </w:tcPr>
          <w:p w:rsidR="004D71D3" w:rsidRPr="004D71D3" w:rsidRDefault="004D71D3" w:rsidP="004D71D3">
            <w:pPr>
              <w:jc w:val="center"/>
              <w:rPr>
                <w:rFonts w:ascii="仿宋" w:eastAsia="仿宋" w:hAnsi="仿宋"/>
                <w:i w:val="0"/>
                <w:sz w:val="24"/>
              </w:rPr>
            </w:pPr>
            <w:r w:rsidRPr="004D71D3">
              <w:rPr>
                <w:rFonts w:ascii="仿宋" w:eastAsia="仿宋" w:hAnsi="仿宋" w:hint="eastAsia"/>
                <w:i w:val="0"/>
                <w:sz w:val="24"/>
              </w:rPr>
              <w:t>市政公路</w:t>
            </w:r>
          </w:p>
        </w:tc>
        <w:tc>
          <w:tcPr>
            <w:tcW w:w="851" w:type="dxa"/>
            <w:vAlign w:val="center"/>
          </w:tcPr>
          <w:p w:rsidR="004D71D3" w:rsidRPr="004D71D3" w:rsidRDefault="004D71D3" w:rsidP="004D71D3">
            <w:pPr>
              <w:jc w:val="center"/>
              <w:rPr>
                <w:rFonts w:ascii="仿宋" w:eastAsia="仿宋" w:hAnsi="仿宋"/>
                <w:i w:val="0"/>
                <w:sz w:val="24"/>
              </w:rPr>
            </w:pPr>
            <w:r w:rsidRPr="004D71D3">
              <w:rPr>
                <w:rFonts w:ascii="仿宋" w:eastAsia="仿宋" w:hAnsi="仿宋" w:hint="eastAsia"/>
                <w:i w:val="0"/>
                <w:sz w:val="24"/>
              </w:rPr>
              <w:t>公里</w:t>
            </w:r>
          </w:p>
        </w:tc>
        <w:tc>
          <w:tcPr>
            <w:tcW w:w="1843" w:type="dxa"/>
            <w:vAlign w:val="center"/>
          </w:tcPr>
          <w:p w:rsidR="004D71D3" w:rsidRPr="004D71D3" w:rsidRDefault="004D71D3" w:rsidP="004D71D3">
            <w:pPr>
              <w:jc w:val="center"/>
              <w:rPr>
                <w:rFonts w:ascii="仿宋" w:eastAsia="仿宋" w:hAnsi="仿宋"/>
                <w:i w:val="0"/>
                <w:sz w:val="24"/>
              </w:rPr>
            </w:pPr>
            <w:r w:rsidRPr="004D71D3">
              <w:rPr>
                <w:rFonts w:ascii="仿宋" w:eastAsia="仿宋" w:hAnsi="仿宋"/>
                <w:i w:val="0"/>
                <w:sz w:val="24"/>
              </w:rPr>
              <w:t>25</w:t>
            </w:r>
          </w:p>
        </w:tc>
        <w:tc>
          <w:tcPr>
            <w:tcW w:w="2976" w:type="dxa"/>
            <w:vAlign w:val="center"/>
          </w:tcPr>
          <w:p w:rsidR="004D71D3" w:rsidRPr="004D71D3" w:rsidRDefault="004D71D3" w:rsidP="004D71D3">
            <w:pPr>
              <w:jc w:val="center"/>
              <w:rPr>
                <w:rFonts w:ascii="仿宋" w:eastAsia="仿宋" w:hAnsi="仿宋"/>
                <w:i w:val="0"/>
                <w:sz w:val="24"/>
              </w:rPr>
            </w:pPr>
            <w:r w:rsidRPr="004D71D3">
              <w:rPr>
                <w:rFonts w:ascii="仿宋" w:eastAsia="仿宋" w:hAnsi="仿宋" w:hint="eastAsia"/>
                <w:i w:val="0"/>
                <w:sz w:val="24"/>
              </w:rPr>
              <w:t>据实结算</w:t>
            </w:r>
          </w:p>
        </w:tc>
      </w:tr>
      <w:tr w:rsidR="004D71D3" w:rsidRPr="004D71D3" w:rsidTr="000007C6">
        <w:trPr>
          <w:trHeight w:hRule="exact" w:val="454"/>
          <w:jc w:val="center"/>
        </w:trPr>
        <w:tc>
          <w:tcPr>
            <w:tcW w:w="763" w:type="dxa"/>
            <w:shd w:val="clear" w:color="auto" w:fill="FFFFFF" w:themeFill="background1"/>
            <w:vAlign w:val="center"/>
          </w:tcPr>
          <w:p w:rsidR="004D71D3" w:rsidRPr="004D71D3" w:rsidRDefault="004D71D3" w:rsidP="004D71D3">
            <w:pPr>
              <w:jc w:val="center"/>
              <w:rPr>
                <w:rFonts w:ascii="仿宋" w:eastAsia="仿宋" w:hAnsi="仿宋"/>
                <w:i w:val="0"/>
                <w:sz w:val="24"/>
              </w:rPr>
            </w:pPr>
            <w:r w:rsidRPr="004D71D3">
              <w:rPr>
                <w:rFonts w:ascii="仿宋" w:eastAsia="仿宋" w:hAnsi="仿宋" w:hint="eastAsia"/>
                <w:i w:val="0"/>
                <w:sz w:val="24"/>
              </w:rPr>
              <w:t>4</w:t>
            </w:r>
          </w:p>
        </w:tc>
        <w:tc>
          <w:tcPr>
            <w:tcW w:w="2180" w:type="dxa"/>
            <w:shd w:val="clear" w:color="auto" w:fill="FFFFFF" w:themeFill="background1"/>
            <w:vAlign w:val="center"/>
          </w:tcPr>
          <w:p w:rsidR="004D71D3" w:rsidRPr="004D71D3" w:rsidRDefault="004D71D3" w:rsidP="004D71D3">
            <w:pPr>
              <w:jc w:val="center"/>
              <w:rPr>
                <w:rFonts w:ascii="仿宋" w:eastAsia="仿宋" w:hAnsi="仿宋"/>
                <w:i w:val="0"/>
                <w:sz w:val="24"/>
              </w:rPr>
            </w:pPr>
            <w:r w:rsidRPr="004D71D3">
              <w:rPr>
                <w:rFonts w:ascii="仿宋" w:eastAsia="仿宋" w:hAnsi="仿宋" w:hint="eastAsia"/>
                <w:i w:val="0"/>
                <w:sz w:val="24"/>
              </w:rPr>
              <w:t>市政桥梁</w:t>
            </w:r>
          </w:p>
        </w:tc>
        <w:tc>
          <w:tcPr>
            <w:tcW w:w="851" w:type="dxa"/>
            <w:shd w:val="clear" w:color="auto" w:fill="FFFFFF" w:themeFill="background1"/>
            <w:vAlign w:val="center"/>
          </w:tcPr>
          <w:p w:rsidR="004D71D3" w:rsidRPr="004D71D3" w:rsidRDefault="004D71D3" w:rsidP="004D71D3">
            <w:pPr>
              <w:jc w:val="center"/>
              <w:rPr>
                <w:rFonts w:ascii="仿宋" w:eastAsia="仿宋" w:hAnsi="仿宋"/>
                <w:i w:val="0"/>
                <w:sz w:val="24"/>
              </w:rPr>
            </w:pPr>
            <w:r w:rsidRPr="004D71D3">
              <w:rPr>
                <w:rFonts w:ascii="仿宋" w:eastAsia="仿宋" w:hAnsi="仿宋" w:hint="eastAsia"/>
                <w:i w:val="0"/>
                <w:sz w:val="24"/>
              </w:rPr>
              <w:t>座</w:t>
            </w:r>
          </w:p>
        </w:tc>
        <w:tc>
          <w:tcPr>
            <w:tcW w:w="1843" w:type="dxa"/>
            <w:shd w:val="clear" w:color="auto" w:fill="FFFFFF" w:themeFill="background1"/>
            <w:vAlign w:val="center"/>
          </w:tcPr>
          <w:p w:rsidR="004D71D3" w:rsidRPr="004D71D3" w:rsidRDefault="004D71D3" w:rsidP="004D71D3">
            <w:pPr>
              <w:jc w:val="center"/>
              <w:rPr>
                <w:rFonts w:ascii="仿宋" w:eastAsia="仿宋" w:hAnsi="仿宋"/>
                <w:i w:val="0"/>
                <w:sz w:val="24"/>
              </w:rPr>
            </w:pPr>
            <w:r w:rsidRPr="004D71D3">
              <w:rPr>
                <w:rFonts w:ascii="仿宋" w:eastAsia="仿宋" w:hAnsi="仿宋"/>
                <w:i w:val="0"/>
                <w:sz w:val="24"/>
              </w:rPr>
              <w:t>3</w:t>
            </w:r>
          </w:p>
        </w:tc>
        <w:tc>
          <w:tcPr>
            <w:tcW w:w="2976" w:type="dxa"/>
            <w:shd w:val="clear" w:color="auto" w:fill="FFFFFF" w:themeFill="background1"/>
            <w:vAlign w:val="center"/>
          </w:tcPr>
          <w:p w:rsidR="004D71D3" w:rsidRPr="004D71D3" w:rsidRDefault="004D71D3" w:rsidP="004D71D3">
            <w:pPr>
              <w:jc w:val="center"/>
              <w:rPr>
                <w:rFonts w:ascii="仿宋" w:eastAsia="仿宋" w:hAnsi="仿宋"/>
                <w:i w:val="0"/>
                <w:sz w:val="24"/>
              </w:rPr>
            </w:pPr>
            <w:r w:rsidRPr="004D71D3">
              <w:rPr>
                <w:rFonts w:ascii="仿宋" w:eastAsia="仿宋" w:hAnsi="仿宋" w:hint="eastAsia"/>
                <w:i w:val="0"/>
                <w:sz w:val="24"/>
              </w:rPr>
              <w:t>据实结算</w:t>
            </w:r>
          </w:p>
        </w:tc>
      </w:tr>
    </w:tbl>
    <w:p w:rsidR="004D71D3" w:rsidRPr="004D71D3" w:rsidRDefault="004D71D3" w:rsidP="004D71D3">
      <w:pPr>
        <w:spacing w:line="360" w:lineRule="auto"/>
        <w:ind w:firstLineChars="200" w:firstLine="480"/>
        <w:rPr>
          <w:rFonts w:ascii="仿宋" w:eastAsia="仿宋" w:hAnsi="仿宋"/>
          <w:i w:val="0"/>
          <w:sz w:val="24"/>
          <w:lang w:eastAsia="zh-CN"/>
        </w:rPr>
      </w:pPr>
      <w:r w:rsidRPr="004D71D3">
        <w:rPr>
          <w:rFonts w:ascii="仿宋" w:eastAsia="仿宋" w:hAnsi="仿宋" w:hint="eastAsia"/>
          <w:i w:val="0"/>
          <w:sz w:val="24"/>
          <w:lang w:eastAsia="zh-CN"/>
        </w:rPr>
        <w:t>4、服务期限：2022年5月底前或上级要求时间节点完成汇总、梳理、分析自然灾害综合风险普查相关资料，形成自然灾害综合风险普查的相关成果等工作，且通过相关部门验收审核。</w:t>
      </w:r>
    </w:p>
    <w:p w:rsidR="004D71D3" w:rsidRPr="004D71D3" w:rsidRDefault="004D71D3" w:rsidP="004D71D3">
      <w:pPr>
        <w:spacing w:line="360" w:lineRule="auto"/>
        <w:ind w:firstLineChars="200" w:firstLine="480"/>
        <w:rPr>
          <w:rFonts w:ascii="仿宋" w:eastAsia="仿宋" w:hAnsi="仿宋"/>
          <w:i w:val="0"/>
          <w:sz w:val="24"/>
          <w:lang w:eastAsia="zh-CN"/>
        </w:rPr>
      </w:pPr>
      <w:r w:rsidRPr="004D71D3">
        <w:rPr>
          <w:rFonts w:ascii="仿宋" w:eastAsia="仿宋" w:hAnsi="仿宋" w:hint="eastAsia"/>
          <w:i w:val="0"/>
          <w:sz w:val="24"/>
          <w:lang w:eastAsia="zh-CN"/>
        </w:rPr>
        <w:t>5、采购标的付款时间与方式：</w:t>
      </w:r>
    </w:p>
    <w:p w:rsidR="004D71D3" w:rsidRPr="004D71D3" w:rsidRDefault="004D71D3" w:rsidP="004D71D3">
      <w:pPr>
        <w:spacing w:line="360" w:lineRule="auto"/>
        <w:ind w:firstLineChars="200" w:firstLine="480"/>
        <w:rPr>
          <w:rFonts w:ascii="仿宋" w:eastAsia="仿宋" w:hAnsi="仿宋"/>
          <w:i w:val="0"/>
          <w:sz w:val="24"/>
          <w:lang w:eastAsia="zh-CN"/>
        </w:rPr>
      </w:pPr>
      <w:r w:rsidRPr="004D71D3">
        <w:rPr>
          <w:rFonts w:ascii="仿宋" w:eastAsia="仿宋" w:hAnsi="仿宋" w:hint="eastAsia"/>
          <w:i w:val="0"/>
          <w:sz w:val="24"/>
          <w:lang w:eastAsia="zh-CN"/>
        </w:rPr>
        <w:lastRenderedPageBreak/>
        <w:t>（1）合同签订后，支付中标人合同款项的40%，在本项目验收合格后根据总体普查范围据实完成支付。</w:t>
      </w:r>
    </w:p>
    <w:p w:rsidR="004D71D3" w:rsidRPr="004D71D3" w:rsidRDefault="004D71D3" w:rsidP="004D71D3">
      <w:pPr>
        <w:spacing w:line="360" w:lineRule="auto"/>
        <w:ind w:firstLineChars="200" w:firstLine="480"/>
        <w:rPr>
          <w:rFonts w:ascii="仿宋" w:eastAsia="仿宋" w:hAnsi="仿宋"/>
          <w:i w:val="0"/>
          <w:sz w:val="24"/>
          <w:lang w:eastAsia="zh-CN"/>
        </w:rPr>
      </w:pPr>
      <w:r w:rsidRPr="004D71D3">
        <w:rPr>
          <w:rFonts w:ascii="仿宋" w:eastAsia="仿宋" w:hAnsi="仿宋" w:hint="eastAsia"/>
          <w:i w:val="0"/>
          <w:sz w:val="24"/>
          <w:lang w:eastAsia="zh-CN"/>
        </w:rPr>
        <w:t>（2）支付标准：采购人在收到中标人提交的符合其要求的发票后，支付中标人相应合同款项。</w:t>
      </w:r>
    </w:p>
    <w:p w:rsidR="004D71D3" w:rsidRPr="004D71D3" w:rsidRDefault="004D71D3" w:rsidP="004D71D3">
      <w:pPr>
        <w:spacing w:line="360" w:lineRule="auto"/>
        <w:ind w:firstLineChars="200" w:firstLine="480"/>
        <w:rPr>
          <w:rFonts w:ascii="仿宋" w:eastAsia="仿宋" w:hAnsi="仿宋"/>
          <w:i w:val="0"/>
          <w:sz w:val="24"/>
          <w:lang w:eastAsia="zh-CN"/>
        </w:rPr>
      </w:pPr>
      <w:r w:rsidRPr="004D71D3">
        <w:rPr>
          <w:rFonts w:ascii="仿宋" w:eastAsia="仿宋" w:hAnsi="仿宋" w:hint="eastAsia"/>
          <w:i w:val="0"/>
          <w:sz w:val="24"/>
          <w:lang w:eastAsia="zh-CN"/>
        </w:rPr>
        <w:t>（3）具体支付细节由采购人和中标人双方在合同中约定。</w:t>
      </w:r>
    </w:p>
    <w:p w:rsidR="004D71D3" w:rsidRPr="004D71D3" w:rsidRDefault="004D71D3" w:rsidP="004D71D3">
      <w:pPr>
        <w:pStyle w:val="30"/>
        <w:rPr>
          <w:rFonts w:ascii="仿宋" w:hAnsi="仿宋"/>
          <w:i w:val="0"/>
          <w:lang w:eastAsia="zh-CN"/>
        </w:rPr>
      </w:pPr>
      <w:r w:rsidRPr="004D71D3">
        <w:rPr>
          <w:rFonts w:ascii="仿宋" w:hAnsi="仿宋" w:hint="eastAsia"/>
          <w:i w:val="0"/>
          <w:lang w:eastAsia="zh-CN"/>
        </w:rPr>
        <w:t>（三）采购标的</w:t>
      </w:r>
      <w:proofErr w:type="gramStart"/>
      <w:r w:rsidRPr="004D71D3">
        <w:rPr>
          <w:rFonts w:ascii="仿宋" w:hAnsi="仿宋" w:hint="eastAsia"/>
          <w:i w:val="0"/>
          <w:lang w:eastAsia="zh-CN"/>
        </w:rPr>
        <w:t>的</w:t>
      </w:r>
      <w:proofErr w:type="gramEnd"/>
      <w:r w:rsidRPr="004D71D3">
        <w:rPr>
          <w:rFonts w:ascii="仿宋" w:hAnsi="仿宋" w:hint="eastAsia"/>
          <w:i w:val="0"/>
          <w:lang w:eastAsia="zh-CN"/>
        </w:rPr>
        <w:t>验收标准</w:t>
      </w:r>
    </w:p>
    <w:p w:rsidR="004D71D3" w:rsidRPr="004D71D3" w:rsidRDefault="004D71D3" w:rsidP="004D71D3">
      <w:pPr>
        <w:spacing w:line="360" w:lineRule="auto"/>
        <w:ind w:firstLineChars="200" w:firstLine="480"/>
        <w:rPr>
          <w:rFonts w:ascii="仿宋" w:eastAsia="仿宋" w:hAnsi="仿宋"/>
          <w:i w:val="0"/>
          <w:sz w:val="24"/>
          <w:lang w:eastAsia="zh-CN"/>
        </w:rPr>
      </w:pPr>
      <w:r w:rsidRPr="004D71D3">
        <w:rPr>
          <w:rFonts w:ascii="仿宋" w:eastAsia="仿宋" w:hAnsi="仿宋" w:hint="eastAsia"/>
          <w:i w:val="0"/>
          <w:sz w:val="24"/>
          <w:lang w:eastAsia="zh-CN"/>
        </w:rPr>
        <w:t>由采购人组织，中标人与采购人应严格按照四川省住房和城乡建设厅关于印发《四川省第一次自然灾害综合风险普查城镇房屋建筑承灾体调查实施方案》、《四川省第一次自然灾害综合风险普查农村房屋建筑承灾体调查实施方案》的通知、《财政部关于进一步加强政府采购需求和履约验收管理的指导意见》（财库〔2016〕205 号）的要求对中标人进行考核及其他采购人所认为必须的验收材料组织最终验收。</w:t>
      </w:r>
    </w:p>
    <w:p w:rsidR="004D71D3" w:rsidRPr="004D71D3" w:rsidRDefault="004D71D3" w:rsidP="004D71D3">
      <w:pPr>
        <w:spacing w:line="360" w:lineRule="auto"/>
        <w:ind w:firstLineChars="200" w:firstLine="480"/>
        <w:rPr>
          <w:rFonts w:ascii="仿宋" w:eastAsia="仿宋" w:hAnsi="仿宋"/>
          <w:i w:val="0"/>
          <w:sz w:val="24"/>
          <w:lang w:eastAsia="zh-CN"/>
        </w:rPr>
      </w:pPr>
      <w:r w:rsidRPr="004D71D3">
        <w:rPr>
          <w:rFonts w:ascii="仿宋" w:eastAsia="仿宋" w:hAnsi="仿宋" w:hint="eastAsia"/>
          <w:i w:val="0"/>
          <w:sz w:val="24"/>
          <w:lang w:eastAsia="zh-CN"/>
        </w:rPr>
        <w:t>中标人完成本项目涉及的所有服务内容后，向采购人提出验收申请，采购人组织验收。满足以下条件时，视为验收合格，采购人向中标人签发验收报告：</w:t>
      </w:r>
    </w:p>
    <w:p w:rsidR="004D71D3" w:rsidRPr="004D71D3" w:rsidRDefault="004D71D3" w:rsidP="004D71D3">
      <w:pPr>
        <w:spacing w:line="360" w:lineRule="auto"/>
        <w:ind w:firstLineChars="200" w:firstLine="480"/>
        <w:rPr>
          <w:rFonts w:ascii="仿宋" w:eastAsia="仿宋" w:hAnsi="仿宋"/>
          <w:i w:val="0"/>
          <w:sz w:val="24"/>
          <w:lang w:eastAsia="zh-CN"/>
        </w:rPr>
      </w:pPr>
      <w:r w:rsidRPr="004D71D3">
        <w:rPr>
          <w:rFonts w:ascii="仿宋" w:eastAsia="仿宋" w:hAnsi="仿宋" w:hint="eastAsia"/>
          <w:i w:val="0"/>
          <w:sz w:val="24"/>
          <w:lang w:eastAsia="zh-CN"/>
        </w:rPr>
        <w:t>（1）中标人已提供了全部服务及完整的文档资料；</w:t>
      </w:r>
    </w:p>
    <w:p w:rsidR="004D71D3" w:rsidRPr="004D71D3" w:rsidRDefault="004D71D3" w:rsidP="004D71D3">
      <w:pPr>
        <w:spacing w:line="360" w:lineRule="auto"/>
        <w:ind w:firstLineChars="200" w:firstLine="480"/>
        <w:rPr>
          <w:rFonts w:ascii="仿宋" w:eastAsia="仿宋" w:hAnsi="仿宋"/>
          <w:i w:val="0"/>
          <w:sz w:val="24"/>
          <w:lang w:eastAsia="zh-CN"/>
        </w:rPr>
      </w:pPr>
      <w:r w:rsidRPr="004D71D3">
        <w:rPr>
          <w:rFonts w:ascii="仿宋" w:eastAsia="仿宋" w:hAnsi="仿宋" w:hint="eastAsia"/>
          <w:i w:val="0"/>
          <w:sz w:val="24"/>
          <w:lang w:eastAsia="zh-CN"/>
        </w:rPr>
        <w:t>（2）中标人满足其中标文件中的技术服务要求的事项和规范中的要求；</w:t>
      </w:r>
    </w:p>
    <w:p w:rsidR="004D71D3" w:rsidRPr="004D71D3" w:rsidRDefault="004D71D3" w:rsidP="004D71D3">
      <w:pPr>
        <w:spacing w:line="360" w:lineRule="auto"/>
        <w:ind w:firstLineChars="200" w:firstLine="480"/>
        <w:rPr>
          <w:rFonts w:ascii="仿宋" w:eastAsia="仿宋" w:hAnsi="仿宋"/>
          <w:i w:val="0"/>
          <w:sz w:val="24"/>
          <w:lang w:eastAsia="zh-CN"/>
        </w:rPr>
      </w:pPr>
      <w:r w:rsidRPr="004D71D3">
        <w:rPr>
          <w:rFonts w:ascii="仿宋" w:eastAsia="仿宋" w:hAnsi="仿宋" w:hint="eastAsia"/>
          <w:i w:val="0"/>
          <w:sz w:val="24"/>
          <w:lang w:eastAsia="zh-CN"/>
        </w:rPr>
        <w:t>（3）通过采购人组织的考核（采购人将对调查数据进行抽样检查，外业抽检的比例不小于0.4%。抽样检查结果如出现差异大于10%的情况，责令</w:t>
      </w:r>
      <w:r w:rsidR="00A223B5">
        <w:rPr>
          <w:rFonts w:ascii="仿宋" w:eastAsia="仿宋" w:hAnsi="仿宋" w:hint="eastAsia"/>
          <w:i w:val="0"/>
          <w:sz w:val="24"/>
          <w:lang w:eastAsia="zh-CN"/>
        </w:rPr>
        <w:t>中标人</w:t>
      </w:r>
      <w:r w:rsidRPr="004D71D3">
        <w:rPr>
          <w:rFonts w:ascii="仿宋" w:eastAsia="仿宋" w:hAnsi="仿宋" w:hint="eastAsia"/>
          <w:i w:val="0"/>
          <w:sz w:val="24"/>
          <w:lang w:eastAsia="zh-CN"/>
        </w:rPr>
        <w:t>整改，并在整改完成后</w:t>
      </w:r>
      <w:proofErr w:type="gramStart"/>
      <w:r w:rsidRPr="004D71D3">
        <w:rPr>
          <w:rFonts w:ascii="仿宋" w:eastAsia="仿宋" w:hAnsi="仿宋" w:hint="eastAsia"/>
          <w:i w:val="0"/>
          <w:sz w:val="24"/>
          <w:lang w:eastAsia="zh-CN"/>
        </w:rPr>
        <w:t>按之前</w:t>
      </w:r>
      <w:proofErr w:type="gramEnd"/>
      <w:r w:rsidRPr="004D71D3">
        <w:rPr>
          <w:rFonts w:ascii="仿宋" w:eastAsia="仿宋" w:hAnsi="仿宋" w:hint="eastAsia"/>
          <w:i w:val="0"/>
          <w:sz w:val="24"/>
          <w:lang w:eastAsia="zh-CN"/>
        </w:rPr>
        <w:t>2倍的抽样数量进行二次抽检，直至符合要求为止）。</w:t>
      </w:r>
    </w:p>
    <w:p w:rsidR="004D71D3" w:rsidRPr="004D71D3" w:rsidRDefault="004D71D3" w:rsidP="004D71D3">
      <w:pPr>
        <w:pStyle w:val="30"/>
        <w:rPr>
          <w:rFonts w:ascii="仿宋" w:hAnsi="仿宋"/>
          <w:i w:val="0"/>
          <w:lang w:eastAsia="zh-CN"/>
        </w:rPr>
      </w:pPr>
      <w:r w:rsidRPr="004D71D3">
        <w:rPr>
          <w:rFonts w:ascii="仿宋" w:hAnsi="仿宋" w:hint="eastAsia"/>
          <w:i w:val="0"/>
          <w:lang w:eastAsia="zh-CN"/>
        </w:rPr>
        <w:t>（四）违约责任</w:t>
      </w:r>
    </w:p>
    <w:p w:rsidR="004D71D3" w:rsidRPr="004D71D3" w:rsidRDefault="004D71D3" w:rsidP="004D71D3">
      <w:pPr>
        <w:spacing w:line="360" w:lineRule="auto"/>
        <w:ind w:firstLineChars="200" w:firstLine="480"/>
        <w:rPr>
          <w:rFonts w:ascii="仿宋" w:eastAsia="仿宋" w:hAnsi="仿宋"/>
          <w:i w:val="0"/>
          <w:sz w:val="24"/>
          <w:lang w:eastAsia="zh-CN"/>
        </w:rPr>
      </w:pPr>
      <w:r w:rsidRPr="004D71D3">
        <w:rPr>
          <w:rFonts w:ascii="仿宋" w:eastAsia="仿宋" w:hAnsi="仿宋"/>
          <w:i w:val="0"/>
          <w:sz w:val="24"/>
          <w:lang w:eastAsia="zh-CN"/>
        </w:rPr>
        <w:t>中标人不能按期完成本次服务的</w:t>
      </w:r>
      <w:r w:rsidRPr="004D71D3">
        <w:rPr>
          <w:rFonts w:ascii="仿宋" w:eastAsia="仿宋" w:hAnsi="仿宋" w:hint="eastAsia"/>
          <w:i w:val="0"/>
          <w:sz w:val="24"/>
          <w:lang w:eastAsia="zh-CN"/>
        </w:rPr>
        <w:t>，</w:t>
      </w:r>
      <w:r w:rsidRPr="004D71D3">
        <w:rPr>
          <w:rFonts w:ascii="仿宋" w:eastAsia="仿宋" w:hAnsi="仿宋"/>
          <w:i w:val="0"/>
          <w:sz w:val="24"/>
          <w:lang w:eastAsia="zh-CN"/>
        </w:rPr>
        <w:t>采购人有权扣除合同款项</w:t>
      </w:r>
      <w:r w:rsidRPr="004D71D3">
        <w:rPr>
          <w:rFonts w:ascii="仿宋" w:eastAsia="仿宋" w:hAnsi="仿宋" w:hint="eastAsia"/>
          <w:i w:val="0"/>
          <w:sz w:val="24"/>
          <w:lang w:eastAsia="zh-CN"/>
        </w:rPr>
        <w:t>，</w:t>
      </w:r>
      <w:r w:rsidRPr="004D71D3">
        <w:rPr>
          <w:rFonts w:ascii="仿宋" w:eastAsia="仿宋" w:hAnsi="仿宋"/>
          <w:i w:val="0"/>
          <w:sz w:val="24"/>
          <w:lang w:eastAsia="zh-CN"/>
        </w:rPr>
        <w:t>延期一个工作日扣除合同金额的</w:t>
      </w:r>
      <w:r w:rsidRPr="004D71D3">
        <w:rPr>
          <w:rFonts w:ascii="仿宋" w:eastAsia="仿宋" w:hAnsi="仿宋" w:hint="eastAsia"/>
          <w:i w:val="0"/>
          <w:sz w:val="24"/>
          <w:lang w:eastAsia="zh-CN"/>
        </w:rPr>
        <w:t>0.1%。</w:t>
      </w:r>
    </w:p>
    <w:p w:rsidR="00B53B01" w:rsidRPr="0009150B" w:rsidRDefault="004D71D3" w:rsidP="004D71D3">
      <w:pPr>
        <w:spacing w:line="360" w:lineRule="auto"/>
        <w:ind w:firstLineChars="200" w:firstLine="480"/>
        <w:rPr>
          <w:rFonts w:ascii="仿宋" w:eastAsia="仿宋" w:hAnsi="仿宋"/>
          <w:i w:val="0"/>
          <w:sz w:val="24"/>
          <w:lang w:eastAsia="zh-CN"/>
        </w:rPr>
      </w:pPr>
      <w:r w:rsidRPr="004D71D3">
        <w:rPr>
          <w:rFonts w:ascii="仿宋" w:eastAsia="仿宋" w:hAnsi="仿宋" w:hint="eastAsia"/>
          <w:i w:val="0"/>
          <w:sz w:val="24"/>
          <w:lang w:eastAsia="zh-CN"/>
        </w:rPr>
        <w:t>因工作质量或进度滞后导致采购人被相关管理部门通报的，有一次扣除合同金额的1%，情节严重的采购人有权解除采购合同，并追究中标人的违约责任。</w:t>
      </w:r>
    </w:p>
    <w:p w:rsidR="00B53B01" w:rsidRPr="00B53B01" w:rsidRDefault="00B53B01" w:rsidP="00B53B01">
      <w:pPr>
        <w:rPr>
          <w:lang w:eastAsia="zh-CN"/>
        </w:rPr>
      </w:pPr>
    </w:p>
    <w:p w:rsidR="00BC465C" w:rsidRDefault="00BC465C">
      <w:pPr>
        <w:rPr>
          <w:rFonts w:ascii="仿宋" w:eastAsia="仿宋" w:hAnsi="仿宋"/>
          <w:b/>
          <w:bCs/>
          <w:i w:val="0"/>
          <w:color w:val="auto"/>
          <w:kern w:val="44"/>
          <w:sz w:val="28"/>
          <w:szCs w:val="44"/>
          <w:lang w:eastAsia="zh-CN"/>
        </w:rPr>
      </w:pPr>
      <w:bookmarkStart w:id="555" w:name="_Toc96097188"/>
      <w:r>
        <w:rPr>
          <w:rFonts w:ascii="仿宋" w:hAnsi="仿宋"/>
          <w:i w:val="0"/>
          <w:color w:val="auto"/>
          <w:lang w:eastAsia="zh-CN"/>
        </w:rPr>
        <w:br w:type="page"/>
      </w:r>
    </w:p>
    <w:p w:rsidR="00841500" w:rsidRDefault="0010460C">
      <w:pPr>
        <w:pStyle w:val="10"/>
        <w:rPr>
          <w:rFonts w:ascii="仿宋" w:hAnsi="仿宋"/>
          <w:i w:val="0"/>
          <w:color w:val="auto"/>
          <w:lang w:eastAsia="zh-CN"/>
        </w:rPr>
      </w:pPr>
      <w:r>
        <w:rPr>
          <w:rFonts w:ascii="仿宋" w:hAnsi="仿宋" w:hint="eastAsia"/>
          <w:i w:val="0"/>
          <w:color w:val="auto"/>
          <w:lang w:eastAsia="zh-CN"/>
        </w:rPr>
        <w:lastRenderedPageBreak/>
        <w:t>第七章评标办法</w:t>
      </w:r>
      <w:bookmarkStart w:id="556" w:name="_Hlt101846155"/>
      <w:bookmarkEnd w:id="551"/>
      <w:bookmarkEnd w:id="555"/>
      <w:bookmarkEnd w:id="556"/>
    </w:p>
    <w:p w:rsidR="00841500" w:rsidRDefault="0010460C">
      <w:pPr>
        <w:pStyle w:val="20"/>
        <w:spacing w:line="360" w:lineRule="auto"/>
        <w:jc w:val="left"/>
        <w:rPr>
          <w:rFonts w:ascii="仿宋" w:hAnsi="仿宋" w:cs="Marigold"/>
          <w:i w:val="0"/>
          <w:color w:val="auto"/>
          <w:sz w:val="24"/>
          <w:lang w:eastAsia="zh-CN"/>
        </w:rPr>
      </w:pPr>
      <w:bookmarkStart w:id="557" w:name="_Toc468346417"/>
      <w:bookmarkStart w:id="558" w:name="_Toc468640420"/>
      <w:bookmarkStart w:id="559" w:name="_Toc468331126"/>
      <w:bookmarkStart w:id="560" w:name="_Toc493631640"/>
      <w:bookmarkStart w:id="561" w:name="_Toc468320497"/>
      <w:bookmarkStart w:id="562" w:name="_Toc499918774"/>
      <w:bookmarkStart w:id="563" w:name="_Toc468641542"/>
      <w:bookmarkStart w:id="564" w:name="_Toc468654184"/>
      <w:bookmarkStart w:id="565" w:name="_Toc497752289"/>
      <w:bookmarkStart w:id="566" w:name="_Toc524910149"/>
      <w:bookmarkStart w:id="567" w:name="_Toc511558696"/>
      <w:bookmarkStart w:id="568" w:name="_Toc395625109"/>
      <w:bookmarkStart w:id="569" w:name="_Toc96097189"/>
      <w:r>
        <w:rPr>
          <w:rFonts w:ascii="仿宋" w:hAnsi="仿宋" w:hint="eastAsia"/>
          <w:i w:val="0"/>
          <w:color w:val="auto"/>
          <w:sz w:val="24"/>
          <w:lang w:eastAsia="zh-CN"/>
        </w:rPr>
        <w:t>一、</w:t>
      </w:r>
      <w:r>
        <w:rPr>
          <w:rFonts w:ascii="仿宋" w:hAnsi="仿宋" w:cs="Marigold" w:hint="eastAsia"/>
          <w:i w:val="0"/>
          <w:color w:val="auto"/>
          <w:sz w:val="24"/>
          <w:lang w:eastAsia="zh-CN"/>
        </w:rPr>
        <w:t>总则</w:t>
      </w:r>
      <w:bookmarkEnd w:id="557"/>
      <w:bookmarkEnd w:id="558"/>
      <w:bookmarkEnd w:id="559"/>
      <w:bookmarkEnd w:id="560"/>
      <w:bookmarkEnd w:id="561"/>
      <w:bookmarkEnd w:id="562"/>
      <w:bookmarkEnd w:id="563"/>
      <w:bookmarkEnd w:id="564"/>
      <w:bookmarkEnd w:id="565"/>
      <w:bookmarkEnd w:id="566"/>
      <w:bookmarkEnd w:id="567"/>
      <w:bookmarkEnd w:id="568"/>
      <w:bookmarkEnd w:id="569"/>
    </w:p>
    <w:p w:rsidR="00841500" w:rsidRDefault="0010460C">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1、 根据《中华人民共和国政府采购法》、《中华人民共和国政府采购法实施条例》和《政府采购货物和服务招标投标管理办法》（财政部第</w:t>
      </w:r>
      <w:r>
        <w:rPr>
          <w:rFonts w:ascii="仿宋" w:eastAsia="仿宋" w:hAnsi="仿宋" w:cs="Marigold"/>
          <w:i w:val="0"/>
          <w:color w:val="auto"/>
          <w:sz w:val="24"/>
          <w:szCs w:val="24"/>
          <w:lang w:eastAsia="zh-CN"/>
        </w:rPr>
        <w:t>87</w:t>
      </w:r>
      <w:r>
        <w:rPr>
          <w:rFonts w:ascii="仿宋" w:eastAsia="仿宋" w:hAnsi="仿宋" w:cs="Marigold" w:hint="eastAsia"/>
          <w:i w:val="0"/>
          <w:color w:val="auto"/>
          <w:sz w:val="24"/>
          <w:szCs w:val="24"/>
          <w:lang w:eastAsia="zh-CN"/>
        </w:rPr>
        <w:t>号令）、《四川省政府采购评审工作规程》（</w:t>
      </w:r>
      <w:proofErr w:type="gramStart"/>
      <w:r>
        <w:rPr>
          <w:rFonts w:ascii="仿宋" w:eastAsia="仿宋" w:hAnsi="仿宋" w:cs="Marigold" w:hint="eastAsia"/>
          <w:i w:val="0"/>
          <w:color w:val="auto"/>
          <w:sz w:val="24"/>
          <w:szCs w:val="24"/>
          <w:lang w:eastAsia="zh-CN"/>
        </w:rPr>
        <w:t>川财采</w:t>
      </w:r>
      <w:proofErr w:type="gramEnd"/>
      <w:r>
        <w:rPr>
          <w:rFonts w:ascii="仿宋" w:eastAsia="仿宋" w:hAnsi="仿宋" w:cs="Marigold" w:hint="eastAsia"/>
          <w:i w:val="0"/>
          <w:color w:val="auto"/>
          <w:sz w:val="24"/>
          <w:szCs w:val="24"/>
          <w:lang w:eastAsia="zh-CN"/>
        </w:rPr>
        <w:t>〔2016〕5</w:t>
      </w:r>
      <w:r>
        <w:rPr>
          <w:rFonts w:ascii="仿宋" w:eastAsia="仿宋" w:hAnsi="仿宋" w:cs="Marigold"/>
          <w:i w:val="0"/>
          <w:color w:val="auto"/>
          <w:sz w:val="24"/>
          <w:szCs w:val="24"/>
          <w:lang w:eastAsia="zh-CN"/>
        </w:rPr>
        <w:t>3</w:t>
      </w:r>
      <w:r>
        <w:rPr>
          <w:rFonts w:ascii="仿宋" w:eastAsia="仿宋" w:hAnsi="仿宋" w:cs="Marigold" w:hint="eastAsia"/>
          <w:i w:val="0"/>
          <w:color w:val="auto"/>
          <w:sz w:val="24"/>
          <w:szCs w:val="24"/>
          <w:lang w:eastAsia="zh-CN"/>
        </w:rPr>
        <w:t>号文）等法律规章，结合采购项目特点制定本评标办法。</w:t>
      </w:r>
    </w:p>
    <w:p w:rsidR="00841500" w:rsidRDefault="0010460C">
      <w:pPr>
        <w:spacing w:after="156" w:line="360" w:lineRule="auto"/>
        <w:ind w:firstLineChars="200" w:firstLine="480"/>
        <w:rPr>
          <w:rFonts w:ascii="仿宋" w:eastAsia="仿宋" w:hAnsi="仿宋" w:cs="Marigold"/>
          <w:b/>
          <w:i w:val="0"/>
          <w:color w:val="auto"/>
          <w:sz w:val="24"/>
          <w:szCs w:val="24"/>
          <w:lang w:eastAsia="zh-CN"/>
        </w:rPr>
      </w:pPr>
      <w:r>
        <w:rPr>
          <w:rFonts w:ascii="仿宋" w:eastAsia="仿宋" w:hAnsi="仿宋" w:cs="Marigold" w:hint="eastAsia"/>
          <w:i w:val="0"/>
          <w:color w:val="auto"/>
          <w:sz w:val="24"/>
          <w:szCs w:val="24"/>
          <w:lang w:eastAsia="zh-CN"/>
        </w:rPr>
        <w:t>2、公开招标采购项目开标结束后，采购人或者采购代理机构应当依法对投标人的资格进行审查。</w:t>
      </w:r>
      <w:r>
        <w:rPr>
          <w:rFonts w:ascii="仿宋" w:eastAsia="仿宋" w:hAnsi="仿宋" w:cs="Marigold" w:hint="eastAsia"/>
          <w:b/>
          <w:i w:val="0"/>
          <w:color w:val="auto"/>
          <w:sz w:val="24"/>
          <w:szCs w:val="24"/>
          <w:lang w:eastAsia="zh-CN"/>
        </w:rPr>
        <w:t>合格投标人不足三家的，不得评标。</w:t>
      </w:r>
    </w:p>
    <w:p w:rsidR="00841500" w:rsidRDefault="0010460C">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i w:val="0"/>
          <w:color w:val="auto"/>
          <w:sz w:val="24"/>
          <w:szCs w:val="24"/>
          <w:lang w:eastAsia="zh-CN"/>
        </w:rPr>
        <w:t>3</w:t>
      </w:r>
      <w:r>
        <w:rPr>
          <w:rFonts w:ascii="仿宋" w:eastAsia="仿宋" w:hAnsi="仿宋" w:cs="Marigold" w:hint="eastAsia"/>
          <w:i w:val="0"/>
          <w:color w:val="auto"/>
          <w:sz w:val="24"/>
          <w:szCs w:val="24"/>
          <w:lang w:eastAsia="zh-CN"/>
        </w:rPr>
        <w:t>、</w:t>
      </w:r>
      <w:r>
        <w:rPr>
          <w:rFonts w:ascii="仿宋" w:eastAsia="仿宋" w:hAnsi="仿宋" w:cs="Marigold" w:hint="eastAsia"/>
          <w:bCs/>
          <w:i w:val="0"/>
          <w:color w:val="auto"/>
          <w:sz w:val="24"/>
          <w:szCs w:val="24"/>
          <w:lang w:eastAsia="zh-CN"/>
        </w:rPr>
        <w:t>评标工作由采购代理机构负责组织，具体评标事务由采购代理机构依法组建的评标委员会负责。评标委员会由采购人代表和有关技术、经济等方面的专家组成。</w:t>
      </w:r>
    </w:p>
    <w:p w:rsidR="00841500" w:rsidRDefault="0010460C">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4、评标工作应遵循公平、公正、科学及择优的原则，并以相同的评标程序和标准对待所有的投标人。</w:t>
      </w:r>
    </w:p>
    <w:p w:rsidR="00841500" w:rsidRDefault="0010460C">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5、评标委员会按照招标文件规定的评标方法和标准进行评标，并独立履行下列职责：</w:t>
      </w:r>
    </w:p>
    <w:p w:rsidR="00841500" w:rsidRDefault="0010460C">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（1）熟悉和理解招标文件；</w:t>
      </w:r>
    </w:p>
    <w:p w:rsidR="00841500" w:rsidRDefault="0010460C">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w:t>
      </w:r>
      <w:r>
        <w:rPr>
          <w:rFonts w:ascii="仿宋" w:eastAsia="仿宋" w:hAnsi="仿宋" w:cs="Marigold"/>
          <w:i w:val="0"/>
          <w:color w:val="auto"/>
          <w:sz w:val="24"/>
          <w:szCs w:val="24"/>
          <w:lang w:eastAsia="zh-CN"/>
        </w:rPr>
        <w:t>2</w:t>
      </w:r>
      <w:r>
        <w:rPr>
          <w:rFonts w:ascii="仿宋" w:eastAsia="仿宋" w:hAnsi="仿宋" w:cs="Marigold" w:hint="eastAsia"/>
          <w:i w:val="0"/>
          <w:color w:val="auto"/>
          <w:sz w:val="24"/>
          <w:szCs w:val="24"/>
          <w:lang w:eastAsia="zh-CN"/>
        </w:rPr>
        <w:t>）审查投标人（已</w:t>
      </w:r>
      <w:r>
        <w:rPr>
          <w:rFonts w:ascii="仿宋" w:eastAsia="仿宋" w:hAnsi="仿宋" w:cs="Marigold"/>
          <w:i w:val="0"/>
          <w:color w:val="auto"/>
          <w:sz w:val="24"/>
          <w:szCs w:val="24"/>
          <w:lang w:eastAsia="zh-CN"/>
        </w:rPr>
        <w:t>通过资格审查</w:t>
      </w:r>
      <w:r>
        <w:rPr>
          <w:rFonts w:ascii="仿宋" w:eastAsia="仿宋" w:hAnsi="仿宋" w:cs="Marigold" w:hint="eastAsia"/>
          <w:i w:val="0"/>
          <w:color w:val="auto"/>
          <w:sz w:val="24"/>
          <w:szCs w:val="24"/>
          <w:lang w:eastAsia="zh-CN"/>
        </w:rPr>
        <w:t>）的投标文件是否符合招标文件要求，并</w:t>
      </w:r>
      <w:proofErr w:type="gramStart"/>
      <w:r>
        <w:rPr>
          <w:rFonts w:ascii="仿宋" w:eastAsia="仿宋" w:hAnsi="仿宋" w:cs="Marigold" w:hint="eastAsia"/>
          <w:i w:val="0"/>
          <w:color w:val="auto"/>
          <w:sz w:val="24"/>
          <w:szCs w:val="24"/>
          <w:lang w:eastAsia="zh-CN"/>
        </w:rPr>
        <w:t>作出</w:t>
      </w:r>
      <w:proofErr w:type="gramEnd"/>
      <w:r>
        <w:rPr>
          <w:rFonts w:ascii="仿宋" w:eastAsia="仿宋" w:hAnsi="仿宋" w:cs="Marigold" w:hint="eastAsia"/>
          <w:i w:val="0"/>
          <w:color w:val="auto"/>
          <w:sz w:val="24"/>
          <w:szCs w:val="24"/>
          <w:lang w:eastAsia="zh-CN"/>
        </w:rPr>
        <w:t>评价；</w:t>
      </w:r>
    </w:p>
    <w:p w:rsidR="00841500" w:rsidRDefault="0010460C">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（1）审查、评价投标文件是否符合招标文件的商务、技术等实质性要求；</w:t>
      </w:r>
    </w:p>
    <w:p w:rsidR="00841500" w:rsidRDefault="0010460C">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（2）要求投标人对投标文件有关事项</w:t>
      </w:r>
      <w:proofErr w:type="gramStart"/>
      <w:r>
        <w:rPr>
          <w:rFonts w:ascii="仿宋" w:eastAsia="仿宋" w:hAnsi="仿宋" w:cs="Marigold" w:hint="eastAsia"/>
          <w:i w:val="0"/>
          <w:color w:val="auto"/>
          <w:sz w:val="24"/>
          <w:szCs w:val="24"/>
          <w:lang w:eastAsia="zh-CN"/>
        </w:rPr>
        <w:t>作出</w:t>
      </w:r>
      <w:proofErr w:type="gramEnd"/>
      <w:r>
        <w:rPr>
          <w:rFonts w:ascii="仿宋" w:eastAsia="仿宋" w:hAnsi="仿宋" w:cs="Marigold" w:hint="eastAsia"/>
          <w:i w:val="0"/>
          <w:color w:val="auto"/>
          <w:sz w:val="24"/>
          <w:szCs w:val="24"/>
          <w:lang w:eastAsia="zh-CN"/>
        </w:rPr>
        <w:t>澄清或者说明；</w:t>
      </w:r>
    </w:p>
    <w:p w:rsidR="00841500" w:rsidRDefault="0010460C">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（3）对投标文件进行比较和评价；</w:t>
      </w:r>
    </w:p>
    <w:p w:rsidR="00841500" w:rsidRDefault="0010460C">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（4）确定中标候选人名单，以及根据采购人委托直接确定中标人；</w:t>
      </w:r>
    </w:p>
    <w:p w:rsidR="00841500" w:rsidRDefault="0010460C">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（5）向采购人、采购代理机构或者有关部门报告评标中发现的违法行为。</w:t>
      </w:r>
    </w:p>
    <w:p w:rsidR="00841500" w:rsidRDefault="0010460C">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lastRenderedPageBreak/>
        <w:t>6、</w:t>
      </w:r>
      <w:r>
        <w:rPr>
          <w:rFonts w:ascii="仿宋" w:eastAsia="仿宋" w:hAnsi="仿宋" w:cs="Marigold"/>
          <w:i w:val="0"/>
          <w:color w:val="auto"/>
          <w:sz w:val="24"/>
          <w:szCs w:val="24"/>
          <w:lang w:eastAsia="zh-CN"/>
        </w:rPr>
        <w:t xml:space="preserve"> </w:t>
      </w:r>
      <w:r>
        <w:rPr>
          <w:rFonts w:ascii="仿宋" w:eastAsia="仿宋" w:hAnsi="仿宋" w:cs="Marigold" w:hint="eastAsia"/>
          <w:i w:val="0"/>
          <w:color w:val="auto"/>
          <w:sz w:val="24"/>
          <w:szCs w:val="24"/>
          <w:lang w:eastAsia="zh-CN"/>
        </w:rPr>
        <w:t>评标过程独立、保密。投标人非法干预评标过程的行为将导致其投标文件作为无效处理。</w:t>
      </w:r>
    </w:p>
    <w:p w:rsidR="00841500" w:rsidRDefault="0010460C">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7、评标委员会评价投标文件的响应性，对于投标人而言，除评标委员会要求其澄清、说明或者更正而提供的资料外，仅依据投标文件本身的内容，不寻求其他外部证据。</w:t>
      </w:r>
    </w:p>
    <w:p w:rsidR="00841500" w:rsidRDefault="0010460C">
      <w:pPr>
        <w:pStyle w:val="20"/>
        <w:jc w:val="left"/>
        <w:rPr>
          <w:rFonts w:ascii="仿宋" w:hAnsi="仿宋"/>
          <w:i w:val="0"/>
          <w:color w:val="auto"/>
          <w:sz w:val="24"/>
          <w:lang w:eastAsia="zh-CN"/>
        </w:rPr>
      </w:pPr>
      <w:bookmarkStart w:id="570" w:name="_Toc499918775"/>
      <w:bookmarkStart w:id="571" w:name="_Toc468654185"/>
      <w:bookmarkStart w:id="572" w:name="_Toc468331127"/>
      <w:bookmarkStart w:id="573" w:name="_Toc524910150"/>
      <w:bookmarkStart w:id="574" w:name="_Toc395625110"/>
      <w:bookmarkStart w:id="575" w:name="_Toc468641543"/>
      <w:bookmarkStart w:id="576" w:name="_Toc497752290"/>
      <w:bookmarkStart w:id="577" w:name="_Toc468320498"/>
      <w:bookmarkStart w:id="578" w:name="_Toc511558697"/>
      <w:bookmarkStart w:id="579" w:name="_Toc468346418"/>
      <w:bookmarkStart w:id="580" w:name="_Toc493631641"/>
      <w:bookmarkStart w:id="581" w:name="_Toc468640421"/>
      <w:bookmarkStart w:id="582" w:name="_Toc96097190"/>
      <w:r>
        <w:rPr>
          <w:rFonts w:ascii="仿宋" w:hAnsi="仿宋" w:hint="eastAsia"/>
          <w:i w:val="0"/>
          <w:color w:val="auto"/>
          <w:sz w:val="24"/>
          <w:lang w:eastAsia="zh-CN"/>
        </w:rPr>
        <w:t>二、评标方法</w:t>
      </w:r>
      <w:bookmarkEnd w:id="570"/>
      <w:bookmarkEnd w:id="571"/>
      <w:bookmarkEnd w:id="572"/>
      <w:bookmarkEnd w:id="573"/>
      <w:bookmarkEnd w:id="574"/>
      <w:bookmarkEnd w:id="575"/>
      <w:bookmarkEnd w:id="576"/>
      <w:bookmarkEnd w:id="577"/>
      <w:bookmarkEnd w:id="578"/>
      <w:bookmarkEnd w:id="579"/>
      <w:bookmarkEnd w:id="580"/>
      <w:bookmarkEnd w:id="581"/>
      <w:bookmarkEnd w:id="582"/>
    </w:p>
    <w:p w:rsidR="00841500" w:rsidRDefault="0010460C">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本次采购项目评标方法为：综合评分法。</w:t>
      </w:r>
    </w:p>
    <w:p w:rsidR="00841500" w:rsidRDefault="0010460C">
      <w:pPr>
        <w:pStyle w:val="20"/>
        <w:jc w:val="left"/>
        <w:rPr>
          <w:rFonts w:ascii="仿宋" w:hAnsi="仿宋"/>
          <w:i w:val="0"/>
          <w:color w:val="auto"/>
          <w:sz w:val="24"/>
          <w:lang w:eastAsia="zh-CN"/>
        </w:rPr>
      </w:pPr>
      <w:bookmarkStart w:id="583" w:name="_Toc499918776"/>
      <w:bookmarkStart w:id="584" w:name="_Toc468654186"/>
      <w:bookmarkStart w:id="585" w:name="_Toc511558698"/>
      <w:bookmarkStart w:id="586" w:name="_Toc468346419"/>
      <w:bookmarkStart w:id="587" w:name="_Toc524910151"/>
      <w:bookmarkStart w:id="588" w:name="_Toc468331128"/>
      <w:bookmarkStart w:id="589" w:name="_Toc497752291"/>
      <w:bookmarkStart w:id="590" w:name="_Toc468640422"/>
      <w:bookmarkStart w:id="591" w:name="_Toc468320499"/>
      <w:bookmarkStart w:id="592" w:name="_Toc493631642"/>
      <w:bookmarkStart w:id="593" w:name="_Toc395625111"/>
      <w:bookmarkStart w:id="594" w:name="_Toc468641544"/>
      <w:bookmarkStart w:id="595" w:name="_Toc96097191"/>
      <w:r>
        <w:rPr>
          <w:rFonts w:ascii="仿宋" w:hAnsi="仿宋" w:hint="eastAsia"/>
          <w:i w:val="0"/>
          <w:color w:val="auto"/>
          <w:sz w:val="24"/>
          <w:lang w:eastAsia="zh-CN"/>
        </w:rPr>
        <w:t>三、评标程序</w:t>
      </w:r>
      <w:bookmarkEnd w:id="583"/>
      <w:bookmarkEnd w:id="584"/>
      <w:bookmarkEnd w:id="585"/>
      <w:bookmarkEnd w:id="586"/>
      <w:bookmarkEnd w:id="587"/>
      <w:bookmarkEnd w:id="588"/>
      <w:bookmarkEnd w:id="589"/>
      <w:bookmarkEnd w:id="590"/>
      <w:bookmarkEnd w:id="591"/>
      <w:bookmarkEnd w:id="592"/>
      <w:bookmarkEnd w:id="593"/>
      <w:bookmarkEnd w:id="594"/>
      <w:bookmarkEnd w:id="595"/>
    </w:p>
    <w:p w:rsidR="00841500" w:rsidRDefault="0010460C">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1、熟悉和理解招标文件和停止评标。</w:t>
      </w:r>
    </w:p>
    <w:p w:rsidR="00841500" w:rsidRDefault="0010460C">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1.1评标委员会正式评标前，应当对招标文件进行熟悉和理解，内容主要包括招标文件中投标人资格条件要求、采购项目技术、服务和商务要求、评标方法和标准以及可能涉及签订政府采购合同的内容等。</w:t>
      </w:r>
    </w:p>
    <w:p w:rsidR="00841500" w:rsidRDefault="0010460C">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1.2评标委员会熟悉和理解招标文件以及评标过程中，发现本招标文件有下列情形之一的，评标委员会应当停止评标：</w:t>
      </w:r>
    </w:p>
    <w:p w:rsidR="00841500" w:rsidRDefault="0010460C">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（1）招标文件的规定存在歧义、重大缺陷的；</w:t>
      </w:r>
    </w:p>
    <w:p w:rsidR="00841500" w:rsidRDefault="0010460C">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（2）招标文件明显以不合理条件对投标人实行差别待遇或者歧视待遇的；</w:t>
      </w:r>
    </w:p>
    <w:p w:rsidR="00841500" w:rsidRDefault="0010460C">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（3）采购项目属于国家规定的优先、强制采购范围，但是招标文件未依法体现优先、强制采购相关规定的；</w:t>
      </w:r>
    </w:p>
    <w:p w:rsidR="00841500" w:rsidRDefault="0010460C">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（4）采购项目属于政府采购促进中小企业发展的范围，但是招标文件未依法体现促进中小企业发展相关规定的；</w:t>
      </w:r>
    </w:p>
    <w:p w:rsidR="00841500" w:rsidRDefault="0010460C">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（5）招标文件规定的评标方法是综合评分法、最低评标价法之外的评标方法，或者虽然名称为综合评分法、最低评标价法，但实际上不符合国家规定；</w:t>
      </w:r>
    </w:p>
    <w:p w:rsidR="00841500" w:rsidRDefault="0010460C">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（6）招标文件将投标人的资格条件列为评分因素的；</w:t>
      </w:r>
    </w:p>
    <w:p w:rsidR="00841500" w:rsidRDefault="0010460C">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（7）招标文件有违反国家其他有关强制性规定的情形。</w:t>
      </w:r>
    </w:p>
    <w:p w:rsidR="00841500" w:rsidRDefault="0010460C">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lastRenderedPageBreak/>
        <w:t>1.3评标过程中有下列情形之一的，评标委员会成员可以停止评标：</w:t>
      </w:r>
    </w:p>
    <w:p w:rsidR="00841500" w:rsidRDefault="0010460C">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（1）招标采购单位未提供必要的与采购项目有关的政策制度文件或者采购文件，继续评标将导致违法或者错误评标的；</w:t>
      </w:r>
    </w:p>
    <w:p w:rsidR="00841500" w:rsidRDefault="0010460C">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（2）有关单位和个人非法干预评标委员会依法独立评标的；</w:t>
      </w:r>
    </w:p>
    <w:p w:rsidR="00841500" w:rsidRDefault="0010460C">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（3）其他导致评标委员会无法正常履职的情形。</w:t>
      </w:r>
    </w:p>
    <w:p w:rsidR="00841500" w:rsidRDefault="0010460C">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i w:val="0"/>
          <w:color w:val="auto"/>
          <w:sz w:val="24"/>
          <w:szCs w:val="24"/>
          <w:lang w:eastAsia="zh-CN"/>
        </w:rPr>
        <w:t xml:space="preserve">1.4  </w:t>
      </w:r>
      <w:r>
        <w:rPr>
          <w:rFonts w:ascii="仿宋" w:eastAsia="仿宋" w:hAnsi="仿宋" w:cs="Marigold" w:hint="eastAsia"/>
          <w:i w:val="0"/>
          <w:color w:val="auto"/>
          <w:sz w:val="24"/>
          <w:szCs w:val="24"/>
          <w:lang w:eastAsia="zh-CN"/>
        </w:rPr>
        <w:t>出现1.2、</w:t>
      </w:r>
      <w:r>
        <w:rPr>
          <w:rFonts w:ascii="仿宋" w:eastAsia="仿宋" w:hAnsi="仿宋" w:cs="Marigold"/>
          <w:i w:val="0"/>
          <w:color w:val="auto"/>
          <w:sz w:val="24"/>
          <w:szCs w:val="24"/>
          <w:lang w:eastAsia="zh-CN"/>
        </w:rPr>
        <w:t>1.3</w:t>
      </w:r>
      <w:r>
        <w:rPr>
          <w:rFonts w:ascii="仿宋" w:eastAsia="仿宋" w:hAnsi="仿宋" w:cs="Marigold" w:hint="eastAsia"/>
          <w:i w:val="0"/>
          <w:color w:val="auto"/>
          <w:sz w:val="24"/>
          <w:szCs w:val="24"/>
          <w:lang w:eastAsia="zh-CN"/>
        </w:rPr>
        <w:t>规定应当停止评标情形的，评标委员会成员应当向招标采购单位书面说明情况。除本条规定和评标委员会无法依法组建的情形外，评标委员会成员不得以任何方式和理由停止评标。</w:t>
      </w:r>
    </w:p>
    <w:p w:rsidR="00841500" w:rsidRDefault="0010460C">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2、符合性检查</w:t>
      </w:r>
    </w:p>
    <w:p w:rsidR="00841500" w:rsidRDefault="0010460C">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2.1评标委员会依据本招标文件的实质性要求，对符合资格的投标文件进行审查，以确定其是否满足本招标文件的实质性要求。本项目符合性审查事项仅限于本招标文件的明确规定。投标文件是否满足招标文件的实质性要求，必须以本招标文件的明确规定作为依据，否则，不能对投标文件作为无效处理，评标委员会不得臆测符合性审查事项。评标委员会决定投标文件的</w:t>
      </w:r>
      <w:proofErr w:type="gramStart"/>
      <w:r>
        <w:rPr>
          <w:rFonts w:ascii="仿宋" w:eastAsia="仿宋" w:hAnsi="仿宋" w:cs="Marigold" w:hint="eastAsia"/>
          <w:i w:val="0"/>
          <w:color w:val="auto"/>
          <w:sz w:val="24"/>
          <w:szCs w:val="24"/>
          <w:lang w:eastAsia="zh-CN"/>
        </w:rPr>
        <w:t>响应性只根据</w:t>
      </w:r>
      <w:proofErr w:type="gramEnd"/>
      <w:r>
        <w:rPr>
          <w:rFonts w:ascii="仿宋" w:eastAsia="仿宋" w:hAnsi="仿宋" w:cs="Marigold" w:hint="eastAsia"/>
          <w:i w:val="0"/>
          <w:color w:val="auto"/>
          <w:sz w:val="24"/>
          <w:szCs w:val="24"/>
          <w:lang w:eastAsia="zh-CN"/>
        </w:rPr>
        <w:t>投标文件本身的内容，而不寻求外部的证据。</w:t>
      </w:r>
    </w:p>
    <w:p w:rsidR="00841500" w:rsidRDefault="0010460C">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2.2投标文件（包括单独递交的开标一览表）有下列情形的，本项目不作为实质性要求进行规定，即不作为符合性审查事项，不得作为无效投标处理：</w:t>
      </w:r>
    </w:p>
    <w:p w:rsidR="00841500" w:rsidRDefault="0010460C">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（1）存在个别地方（不超过二个）没有法定代表人签字，但有法定代表人的私人印章或者有效授权代理人签字的；</w:t>
      </w:r>
    </w:p>
    <w:p w:rsidR="00841500" w:rsidRDefault="0010460C">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（2）除招标文件明确要求签字和加盖单位公章的以外，其他地方以相关专用章加盖的；</w:t>
      </w:r>
    </w:p>
    <w:p w:rsidR="00841500" w:rsidRDefault="0010460C">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（3）其他不影响采购项目实质性要求的情形。</w:t>
      </w:r>
    </w:p>
    <w:p w:rsidR="00841500" w:rsidRDefault="0010460C">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2.3除政府采购法律制度规定的情形外，本项目投标人或者其投标文件有下列情形之一的，作为无效投标处理：</w:t>
      </w:r>
    </w:p>
    <w:p w:rsidR="00841500" w:rsidRDefault="0010460C">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（1）投标文件数量不足的；</w:t>
      </w:r>
    </w:p>
    <w:p w:rsidR="00841500" w:rsidRDefault="0010460C">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lastRenderedPageBreak/>
        <w:t>（2）投标文件组成明显不符合招标文件的规定要求，影响评标委员会评判的；</w:t>
      </w:r>
    </w:p>
    <w:p w:rsidR="00841500" w:rsidRDefault="0010460C">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（3）投标文件的格式、语言、计量单位、报价货币、知识产权、投标有效期等不符合招标文件的规定，影响评标委员会评判的；</w:t>
      </w:r>
    </w:p>
    <w:p w:rsidR="00841500" w:rsidRDefault="0010460C">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（4）投标报价不符合招标文件规定的价格标底和其他报价规定的；</w:t>
      </w:r>
    </w:p>
    <w:p w:rsidR="00841500" w:rsidRDefault="0010460C">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（5）技术、服务应答内容没有</w:t>
      </w:r>
      <w:proofErr w:type="gramStart"/>
      <w:r>
        <w:rPr>
          <w:rFonts w:ascii="仿宋" w:eastAsia="仿宋" w:hAnsi="仿宋" w:cs="Marigold" w:hint="eastAsia"/>
          <w:i w:val="0"/>
          <w:color w:val="auto"/>
          <w:sz w:val="24"/>
          <w:szCs w:val="24"/>
          <w:lang w:eastAsia="zh-CN"/>
        </w:rPr>
        <w:t>完全响应</w:t>
      </w:r>
      <w:proofErr w:type="gramEnd"/>
      <w:r>
        <w:rPr>
          <w:rFonts w:ascii="仿宋" w:eastAsia="仿宋" w:hAnsi="仿宋" w:cs="Marigold" w:hint="eastAsia"/>
          <w:i w:val="0"/>
          <w:color w:val="auto"/>
          <w:sz w:val="24"/>
          <w:szCs w:val="24"/>
          <w:lang w:eastAsia="zh-CN"/>
        </w:rPr>
        <w:t>招标文件的实质性要求的；</w:t>
      </w:r>
    </w:p>
    <w:p w:rsidR="00841500" w:rsidRDefault="0010460C">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（6）招标文件有明确要求，但投标文件未载明或者载明的采购项目履约时间、方式、数量与招标文件要求不一致的。</w:t>
      </w:r>
    </w:p>
    <w:p w:rsidR="00841500" w:rsidRDefault="0010460C">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3、比较与评价。按招标文件中规定的评标方法和标准，对未作无效投标处理的投标文件进行技术、服务、商务等方面评估，综合比较与评价。</w:t>
      </w:r>
    </w:p>
    <w:p w:rsidR="00841500" w:rsidRDefault="0010460C">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4、复核。评分汇总结束后，评标委员会应当进行复核，特别要对拟推荐为中标候选人的、报价最低的、投标文件被认定为无效的进行重点复核。</w:t>
      </w:r>
    </w:p>
    <w:p w:rsidR="00841500" w:rsidRDefault="0010460C">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5、推荐中标候选人。中标候选人应当排序，本项目推荐三名中标候选人。采用最低评标价法的，评标结果按投标报价由低到高顺序排列；投标报价相同的并列，投标文件满足招标文件全部实质性要求且投标报价最低的投标人为中标候选人；报价相同且满足招标文件全部实质性要求的并列，由采购人自主采取公平、择优的方式选择中标人。采用综合评分法的，评标结果按评审后得分由高到低顺序排列；得分相同的，按投标报价由低到高顺序排列；得分且投标报价相同的并列，投标文件满足招标文件全部实质性要求</w:t>
      </w:r>
      <w:proofErr w:type="gramStart"/>
      <w:r>
        <w:rPr>
          <w:rFonts w:ascii="仿宋" w:eastAsia="仿宋" w:hAnsi="仿宋" w:cs="Marigold" w:hint="eastAsia"/>
          <w:i w:val="0"/>
          <w:color w:val="auto"/>
          <w:sz w:val="24"/>
          <w:szCs w:val="24"/>
          <w:lang w:eastAsia="zh-CN"/>
        </w:rPr>
        <w:t>且按照</w:t>
      </w:r>
      <w:proofErr w:type="gramEnd"/>
      <w:r>
        <w:rPr>
          <w:rFonts w:ascii="仿宋" w:eastAsia="仿宋" w:hAnsi="仿宋" w:cs="Marigold" w:hint="eastAsia"/>
          <w:i w:val="0"/>
          <w:color w:val="auto"/>
          <w:sz w:val="24"/>
          <w:szCs w:val="24"/>
          <w:lang w:eastAsia="zh-CN"/>
        </w:rPr>
        <w:t>评审因素的量化指标评审得分最高的投标人为中标候选人；报价相同且满足招标文件全部实质性要求</w:t>
      </w:r>
      <w:proofErr w:type="gramStart"/>
      <w:r>
        <w:rPr>
          <w:rFonts w:ascii="仿宋" w:eastAsia="仿宋" w:hAnsi="仿宋" w:cs="Marigold" w:hint="eastAsia"/>
          <w:i w:val="0"/>
          <w:color w:val="auto"/>
          <w:sz w:val="24"/>
          <w:szCs w:val="24"/>
          <w:lang w:eastAsia="zh-CN"/>
        </w:rPr>
        <w:t>且按照</w:t>
      </w:r>
      <w:proofErr w:type="gramEnd"/>
      <w:r>
        <w:rPr>
          <w:rFonts w:ascii="仿宋" w:eastAsia="仿宋" w:hAnsi="仿宋" w:cs="Marigold" w:hint="eastAsia"/>
          <w:i w:val="0"/>
          <w:color w:val="auto"/>
          <w:sz w:val="24"/>
          <w:szCs w:val="24"/>
          <w:lang w:eastAsia="zh-CN"/>
        </w:rPr>
        <w:t>评审因素的量化指标评审得分也相同的并列，由采购人自主采取公平、择优的方式选择中标人。</w:t>
      </w:r>
    </w:p>
    <w:p w:rsidR="00841500" w:rsidRDefault="0010460C">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评标委员会可推荐的中标候选人数量不能满足招标文件规定的数量的，只有在获得采购人书面同意后，可以根据实际情况推荐中标候选人。未获得采购人的书面同意,评标委员会不得在招标文件规定之外推荐中标候选人，否则，采购人可以不予认可。</w:t>
      </w:r>
    </w:p>
    <w:p w:rsidR="00841500" w:rsidRDefault="0010460C">
      <w:pPr>
        <w:spacing w:after="156" w:line="360" w:lineRule="auto"/>
        <w:ind w:firstLineChars="250" w:firstLine="60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lastRenderedPageBreak/>
        <w:t>6、出具评标报告。评标委员会推荐中标候选人后，应当向招标采购单位出具评标报告。评标报告应当包括下列内容：</w:t>
      </w:r>
    </w:p>
    <w:p w:rsidR="00841500" w:rsidRDefault="0010460C">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（1）招标公告刊登的媒体名称、开标日期和地点；</w:t>
      </w:r>
    </w:p>
    <w:p w:rsidR="00841500" w:rsidRDefault="0010460C">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（2）获取招标文件的投标人名单和评标委员会成员名单；</w:t>
      </w:r>
    </w:p>
    <w:p w:rsidR="00841500" w:rsidRDefault="0010460C">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（3）评标方法和标准；</w:t>
      </w:r>
    </w:p>
    <w:p w:rsidR="00841500" w:rsidRDefault="0010460C">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（4）开标记录和评标情况及说明，包括无效投标人名单及原因；</w:t>
      </w:r>
    </w:p>
    <w:p w:rsidR="00841500" w:rsidRDefault="0010460C">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（5）评标结果和中标候选人名单或</w:t>
      </w:r>
      <w:r>
        <w:rPr>
          <w:rFonts w:ascii="仿宋" w:eastAsia="仿宋" w:hAnsi="仿宋" w:cs="Marigold"/>
          <w:i w:val="0"/>
          <w:color w:val="auto"/>
          <w:sz w:val="24"/>
          <w:szCs w:val="24"/>
          <w:lang w:eastAsia="zh-CN"/>
        </w:rPr>
        <w:t>经采购人委托直</w:t>
      </w:r>
      <w:r>
        <w:rPr>
          <w:rFonts w:ascii="仿宋" w:eastAsia="仿宋" w:hAnsi="仿宋" w:cs="Marigold" w:hint="eastAsia"/>
          <w:i w:val="0"/>
          <w:color w:val="auto"/>
          <w:sz w:val="24"/>
          <w:szCs w:val="24"/>
          <w:lang w:eastAsia="zh-CN"/>
        </w:rPr>
        <w:t>接</w:t>
      </w:r>
      <w:r>
        <w:rPr>
          <w:rFonts w:ascii="仿宋" w:eastAsia="仿宋" w:hAnsi="仿宋" w:cs="Marigold"/>
          <w:i w:val="0"/>
          <w:color w:val="auto"/>
          <w:sz w:val="24"/>
          <w:szCs w:val="24"/>
          <w:lang w:eastAsia="zh-CN"/>
        </w:rPr>
        <w:t>确定的中标人</w:t>
      </w:r>
      <w:r>
        <w:rPr>
          <w:rFonts w:ascii="仿宋" w:eastAsia="仿宋" w:hAnsi="仿宋" w:cs="Marigold" w:hint="eastAsia"/>
          <w:i w:val="0"/>
          <w:color w:val="auto"/>
          <w:sz w:val="24"/>
          <w:szCs w:val="24"/>
          <w:lang w:eastAsia="zh-CN"/>
        </w:rPr>
        <w:t>；</w:t>
      </w:r>
    </w:p>
    <w:p w:rsidR="00841500" w:rsidRDefault="0010460C">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（6）其他需要说</w:t>
      </w:r>
      <w:r>
        <w:rPr>
          <w:rFonts w:ascii="仿宋" w:eastAsia="仿宋" w:hAnsi="仿宋" w:cs="Marigold"/>
          <w:i w:val="0"/>
          <w:color w:val="auto"/>
          <w:sz w:val="24"/>
          <w:szCs w:val="24"/>
          <w:lang w:eastAsia="zh-CN"/>
        </w:rPr>
        <w:t>明的情况</w:t>
      </w:r>
      <w:r>
        <w:rPr>
          <w:rFonts w:ascii="仿宋" w:eastAsia="仿宋" w:hAnsi="仿宋" w:cs="Marigold" w:hint="eastAsia"/>
          <w:i w:val="0"/>
          <w:color w:val="auto"/>
          <w:sz w:val="24"/>
          <w:szCs w:val="24"/>
          <w:lang w:eastAsia="zh-CN"/>
        </w:rPr>
        <w:t>，</w:t>
      </w:r>
      <w:r>
        <w:rPr>
          <w:rFonts w:ascii="仿宋" w:eastAsia="仿宋" w:hAnsi="仿宋" w:cs="Marigold"/>
          <w:i w:val="0"/>
          <w:color w:val="auto"/>
          <w:sz w:val="24"/>
          <w:szCs w:val="24"/>
          <w:lang w:eastAsia="zh-CN"/>
        </w:rPr>
        <w:t>包括评</w:t>
      </w:r>
      <w:r>
        <w:rPr>
          <w:rFonts w:ascii="仿宋" w:eastAsia="仿宋" w:hAnsi="仿宋" w:cs="Marigold" w:hint="eastAsia"/>
          <w:i w:val="0"/>
          <w:color w:val="auto"/>
          <w:sz w:val="24"/>
          <w:szCs w:val="24"/>
          <w:lang w:eastAsia="zh-CN"/>
        </w:rPr>
        <w:t>标过程</w:t>
      </w:r>
      <w:r>
        <w:rPr>
          <w:rFonts w:ascii="仿宋" w:eastAsia="仿宋" w:hAnsi="仿宋" w:cs="Marigold"/>
          <w:i w:val="0"/>
          <w:color w:val="auto"/>
          <w:sz w:val="24"/>
          <w:szCs w:val="24"/>
          <w:lang w:eastAsia="zh-CN"/>
        </w:rPr>
        <w:t>中</w:t>
      </w:r>
      <w:r>
        <w:rPr>
          <w:rFonts w:ascii="仿宋" w:eastAsia="仿宋" w:hAnsi="仿宋" w:cs="Marigold" w:hint="eastAsia"/>
          <w:i w:val="0"/>
          <w:color w:val="auto"/>
          <w:sz w:val="24"/>
          <w:szCs w:val="24"/>
          <w:lang w:eastAsia="zh-CN"/>
        </w:rPr>
        <w:t>投</w:t>
      </w:r>
      <w:r>
        <w:rPr>
          <w:rFonts w:ascii="仿宋" w:eastAsia="仿宋" w:hAnsi="仿宋" w:cs="Marigold"/>
          <w:i w:val="0"/>
          <w:color w:val="auto"/>
          <w:sz w:val="24"/>
          <w:szCs w:val="24"/>
          <w:lang w:eastAsia="zh-CN"/>
        </w:rPr>
        <w:t>标人根据评</w:t>
      </w:r>
      <w:r>
        <w:rPr>
          <w:rFonts w:ascii="仿宋" w:eastAsia="仿宋" w:hAnsi="仿宋" w:cs="Marigold" w:hint="eastAsia"/>
          <w:i w:val="0"/>
          <w:color w:val="auto"/>
          <w:sz w:val="24"/>
          <w:szCs w:val="24"/>
          <w:lang w:eastAsia="zh-CN"/>
        </w:rPr>
        <w:t>标</w:t>
      </w:r>
      <w:r>
        <w:rPr>
          <w:rFonts w:ascii="仿宋" w:eastAsia="仿宋" w:hAnsi="仿宋" w:cs="Marigold"/>
          <w:i w:val="0"/>
          <w:color w:val="auto"/>
          <w:sz w:val="24"/>
          <w:szCs w:val="24"/>
          <w:lang w:eastAsia="zh-CN"/>
        </w:rPr>
        <w:t>委员会要求</w:t>
      </w:r>
      <w:r>
        <w:rPr>
          <w:rFonts w:ascii="仿宋" w:eastAsia="仿宋" w:hAnsi="仿宋" w:cs="Marigold" w:hint="eastAsia"/>
          <w:i w:val="0"/>
          <w:color w:val="auto"/>
          <w:sz w:val="24"/>
          <w:szCs w:val="24"/>
          <w:lang w:eastAsia="zh-CN"/>
        </w:rPr>
        <w:t>进行</w:t>
      </w:r>
      <w:r>
        <w:rPr>
          <w:rFonts w:ascii="仿宋" w:eastAsia="仿宋" w:hAnsi="仿宋" w:cs="Marigold"/>
          <w:i w:val="0"/>
          <w:color w:val="auto"/>
          <w:sz w:val="24"/>
          <w:szCs w:val="24"/>
          <w:lang w:eastAsia="zh-CN"/>
        </w:rPr>
        <w:t>的</w:t>
      </w:r>
      <w:r>
        <w:rPr>
          <w:rFonts w:ascii="仿宋" w:eastAsia="仿宋" w:hAnsi="仿宋" w:cs="Marigold" w:hint="eastAsia"/>
          <w:i w:val="0"/>
          <w:color w:val="auto"/>
          <w:sz w:val="24"/>
          <w:szCs w:val="24"/>
          <w:lang w:eastAsia="zh-CN"/>
        </w:rPr>
        <w:t>澄清、说</w:t>
      </w:r>
      <w:r>
        <w:rPr>
          <w:rFonts w:ascii="仿宋" w:eastAsia="仿宋" w:hAnsi="仿宋" w:cs="Marigold"/>
          <w:i w:val="0"/>
          <w:color w:val="auto"/>
          <w:sz w:val="24"/>
          <w:szCs w:val="24"/>
          <w:lang w:eastAsia="zh-CN"/>
        </w:rPr>
        <w:t>明或</w:t>
      </w:r>
      <w:r>
        <w:rPr>
          <w:rFonts w:ascii="仿宋" w:eastAsia="仿宋" w:hAnsi="仿宋" w:cs="Marigold" w:hint="eastAsia"/>
          <w:i w:val="0"/>
          <w:color w:val="auto"/>
          <w:sz w:val="24"/>
          <w:szCs w:val="24"/>
          <w:lang w:eastAsia="zh-CN"/>
        </w:rPr>
        <w:t>者</w:t>
      </w:r>
      <w:r>
        <w:rPr>
          <w:rFonts w:ascii="仿宋" w:eastAsia="仿宋" w:hAnsi="仿宋" w:cs="Marigold"/>
          <w:i w:val="0"/>
          <w:color w:val="auto"/>
          <w:sz w:val="24"/>
          <w:szCs w:val="24"/>
          <w:lang w:eastAsia="zh-CN"/>
        </w:rPr>
        <w:t>补正，评标委员会成员的更换</w:t>
      </w:r>
      <w:r>
        <w:rPr>
          <w:rFonts w:ascii="仿宋" w:eastAsia="仿宋" w:hAnsi="仿宋" w:cs="Marigold" w:hint="eastAsia"/>
          <w:i w:val="0"/>
          <w:color w:val="auto"/>
          <w:sz w:val="24"/>
          <w:szCs w:val="24"/>
          <w:lang w:eastAsia="zh-CN"/>
        </w:rPr>
        <w:t>等</w:t>
      </w:r>
      <w:r>
        <w:rPr>
          <w:rFonts w:ascii="仿宋" w:eastAsia="仿宋" w:hAnsi="仿宋" w:cs="Marigold"/>
          <w:i w:val="0"/>
          <w:color w:val="auto"/>
          <w:sz w:val="24"/>
          <w:szCs w:val="24"/>
          <w:lang w:eastAsia="zh-CN"/>
        </w:rPr>
        <w:t>。</w:t>
      </w:r>
    </w:p>
    <w:p w:rsidR="00841500" w:rsidRDefault="0010460C">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rsidR="00841500" w:rsidRDefault="0010460C">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7、评标争议处理规则。评标委员会在评审过程中，对于资格性审查、符合性审查、对投标人投标文件做无效投标处理及其他需要共同认定的事项存在争议的，应当以少数服从多数的原则做出结论，但不得违背法律法规和招标文件规定。有不同意见的评标委员会成员认为认定过程和结果不符合法律法规或者招标文件规定的，应当及时向招标采购单位书面反映。招标采购单位收到书面反映后，应当书面报告采购项目同级财政部门依法处理。</w:t>
      </w:r>
    </w:p>
    <w:p w:rsidR="00841500" w:rsidRDefault="0010460C">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8、投标人应当书面澄清、说明或者更正。</w:t>
      </w:r>
    </w:p>
    <w:p w:rsidR="00841500" w:rsidRDefault="0010460C">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i w:val="0"/>
          <w:color w:val="auto"/>
          <w:sz w:val="24"/>
          <w:szCs w:val="24"/>
          <w:lang w:eastAsia="zh-CN"/>
        </w:rPr>
        <w:t>8</w:t>
      </w:r>
      <w:r>
        <w:rPr>
          <w:rFonts w:ascii="仿宋" w:eastAsia="仿宋" w:hAnsi="仿宋" w:cs="Marigold" w:hint="eastAsia"/>
          <w:i w:val="0"/>
          <w:color w:val="auto"/>
          <w:sz w:val="24"/>
          <w:szCs w:val="24"/>
          <w:lang w:eastAsia="zh-CN"/>
        </w:rPr>
        <w:t>.1对于投标文件中含义不明确、同类问题表述不一致或者有明显文字和计算错误的内容，评标委员会应当以书面形式要求投标人</w:t>
      </w:r>
      <w:proofErr w:type="gramStart"/>
      <w:r>
        <w:rPr>
          <w:rFonts w:ascii="仿宋" w:eastAsia="仿宋" w:hAnsi="仿宋" w:cs="Marigold" w:hint="eastAsia"/>
          <w:i w:val="0"/>
          <w:color w:val="auto"/>
          <w:sz w:val="24"/>
          <w:szCs w:val="24"/>
          <w:lang w:eastAsia="zh-CN"/>
        </w:rPr>
        <w:t>作出</w:t>
      </w:r>
      <w:proofErr w:type="gramEnd"/>
      <w:r>
        <w:rPr>
          <w:rFonts w:ascii="仿宋" w:eastAsia="仿宋" w:hAnsi="仿宋" w:cs="Marigold" w:hint="eastAsia"/>
          <w:i w:val="0"/>
          <w:color w:val="auto"/>
          <w:sz w:val="24"/>
          <w:szCs w:val="24"/>
          <w:lang w:eastAsia="zh-CN"/>
        </w:rPr>
        <w:t>必要的澄清、说明或者补正。</w:t>
      </w:r>
    </w:p>
    <w:p w:rsidR="00841500" w:rsidRDefault="0010460C">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i w:val="0"/>
          <w:color w:val="auto"/>
          <w:sz w:val="24"/>
          <w:szCs w:val="24"/>
          <w:lang w:eastAsia="zh-CN"/>
        </w:rPr>
        <w:t>8</w:t>
      </w:r>
      <w:r>
        <w:rPr>
          <w:rFonts w:ascii="仿宋" w:eastAsia="仿宋" w:hAnsi="仿宋" w:cs="Marigold" w:hint="eastAsia"/>
          <w:i w:val="0"/>
          <w:color w:val="auto"/>
          <w:sz w:val="24"/>
          <w:szCs w:val="24"/>
          <w:lang w:eastAsia="zh-CN"/>
        </w:rPr>
        <w:t>.2投标人的澄清、说明或者补正应当采用书面形式，并加盖公章，或者由法定代表人或其授权的代表签字。投标人的澄清、说明或者补正不得超出投标文件的范围或者改变投标文件的实质性内容。</w:t>
      </w:r>
    </w:p>
    <w:p w:rsidR="00841500" w:rsidRDefault="0010460C">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i w:val="0"/>
          <w:color w:val="auto"/>
          <w:sz w:val="24"/>
          <w:szCs w:val="24"/>
          <w:lang w:eastAsia="zh-CN"/>
        </w:rPr>
        <w:lastRenderedPageBreak/>
        <w:t>8</w:t>
      </w:r>
      <w:r>
        <w:rPr>
          <w:rFonts w:ascii="仿宋" w:eastAsia="仿宋" w:hAnsi="仿宋" w:cs="Marigold" w:hint="eastAsia"/>
          <w:i w:val="0"/>
          <w:color w:val="auto"/>
          <w:sz w:val="24"/>
          <w:szCs w:val="24"/>
          <w:lang w:eastAsia="zh-CN"/>
        </w:rPr>
        <w:t>.3 本项目采购过程中，投标文件出现下列情况的，不需要投标人澄清、说明或者更正，按照以下原则处理：</w:t>
      </w:r>
    </w:p>
    <w:p w:rsidR="00841500" w:rsidRDefault="0010460C">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（一）投标文件中开标一览表（报价表）内容与投标文件中相应内容不一致的，以开标一览表（报价表）为准；</w:t>
      </w:r>
    </w:p>
    <w:p w:rsidR="00841500" w:rsidRDefault="0010460C">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（二）大写金额和小写金额不一致的，以大写金额为准；</w:t>
      </w:r>
    </w:p>
    <w:p w:rsidR="00841500" w:rsidRDefault="0010460C">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（三）单价金额小数点或者百分比有明显错位的，以开标一览表的总价为准，并修改单价；</w:t>
      </w:r>
    </w:p>
    <w:p w:rsidR="00841500" w:rsidRDefault="0010460C">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（四）总价金额与按单价汇总金额不一致的，以单价金额计算结果为准。</w:t>
      </w:r>
    </w:p>
    <w:p w:rsidR="00841500" w:rsidRDefault="0010460C">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同时出现两种以上不一致的，按照前款规定的顺序修正。修正后的报价按照本办法第五十一条第二款的规定经投标人确认后产生约束力，投标人不确认的，其投标无效。</w:t>
      </w:r>
    </w:p>
    <w:p w:rsidR="00841500" w:rsidRDefault="0010460C">
      <w:pPr>
        <w:spacing w:after="156" w:line="360" w:lineRule="auto"/>
        <w:ind w:firstLineChars="200" w:firstLine="482"/>
        <w:rPr>
          <w:rFonts w:ascii="仿宋" w:eastAsia="仿宋" w:hAnsi="仿宋" w:cs="Marigold"/>
          <w:b/>
          <w:i w:val="0"/>
          <w:color w:val="auto"/>
          <w:sz w:val="24"/>
          <w:szCs w:val="24"/>
          <w:lang w:eastAsia="zh-CN"/>
        </w:rPr>
      </w:pPr>
      <w:r>
        <w:rPr>
          <w:rFonts w:ascii="仿宋" w:eastAsia="仿宋" w:hAnsi="仿宋" w:cs="Marigold" w:hint="eastAsia"/>
          <w:b/>
          <w:i w:val="0"/>
          <w:color w:val="auto"/>
          <w:sz w:val="24"/>
          <w:szCs w:val="24"/>
          <w:lang w:eastAsia="zh-CN"/>
        </w:rPr>
        <w:t>注：评标委员会当积极履行澄清、说明或者更正的职责，不得滥用权力。投标人的投标文件可以要求澄清、说明或者更正的，不得未经澄清、说明或者更正而直接作无效投标处理。</w:t>
      </w:r>
    </w:p>
    <w:p w:rsidR="00841500" w:rsidRDefault="0010460C">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i w:val="0"/>
          <w:color w:val="auto"/>
          <w:sz w:val="24"/>
          <w:szCs w:val="24"/>
          <w:lang w:eastAsia="zh-CN"/>
        </w:rPr>
        <w:t>9</w:t>
      </w:r>
      <w:r>
        <w:rPr>
          <w:rFonts w:ascii="仿宋" w:eastAsia="仿宋" w:hAnsi="仿宋" w:cs="Marigold" w:hint="eastAsia"/>
          <w:i w:val="0"/>
          <w:color w:val="auto"/>
          <w:sz w:val="24"/>
          <w:szCs w:val="24"/>
          <w:lang w:eastAsia="zh-CN"/>
        </w:rPr>
        <w:t>、低于成本价投标处理。在评标过程中，投标人报价有可能影响产品质量或者不能诚信履约的，评标委员会应当要求其在合理的时间内提供成本构成书面说明，必要时提交相关证明材料。投标人书面说明应当按照国家财务会计制度的规定要求，逐项就投标人提供的货物、工程和服务的主营业务成本（应根据投标人企业类型予以区别）、税金及附加、销售费用、管理费用、财务费用等成本构成事项详细陈述。</w:t>
      </w:r>
    </w:p>
    <w:p w:rsidR="00841500" w:rsidRDefault="0010460C">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投标人书面说明应当签字确认或者加盖公章，否则无效。书面说明的签字确认，投标人为法人的，由其法定代表人或者代理人签字确认；投标人为其他组织的，由其主要负责人或者代理人签字确认；投标人为自然人的，由其本人或者代理人签字确认。</w:t>
      </w:r>
    </w:p>
    <w:p w:rsidR="00841500" w:rsidRDefault="0010460C">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投标人提供书面说明后，评标委员会应当结合采购项目采购需求、专业实际情况、投标人财务状况报告、与其他投标人比较情况等就投标人书面说明进行审</w:t>
      </w:r>
      <w:r>
        <w:rPr>
          <w:rFonts w:ascii="仿宋" w:eastAsia="仿宋" w:hAnsi="仿宋" w:cs="Marigold" w:hint="eastAsia"/>
          <w:i w:val="0"/>
          <w:color w:val="auto"/>
          <w:sz w:val="24"/>
          <w:szCs w:val="24"/>
          <w:lang w:eastAsia="zh-CN"/>
        </w:rPr>
        <w:lastRenderedPageBreak/>
        <w:t>查评价。投标人拒绝或者变相拒绝提供有效书面说明或者书面说明不能证明其报价合理性的，评标委员会应当将其投标文件、响应文件作为无效处理。</w:t>
      </w:r>
    </w:p>
    <w:p w:rsidR="00841500" w:rsidRDefault="0010460C">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10、招标采购单位现场复核评标结果。</w:t>
      </w:r>
    </w:p>
    <w:p w:rsidR="00841500" w:rsidRDefault="0010460C">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1</w:t>
      </w:r>
      <w:r>
        <w:rPr>
          <w:rFonts w:ascii="仿宋" w:eastAsia="仿宋" w:hAnsi="仿宋" w:cs="Marigold"/>
          <w:i w:val="0"/>
          <w:color w:val="auto"/>
          <w:sz w:val="24"/>
          <w:szCs w:val="24"/>
          <w:lang w:eastAsia="zh-CN"/>
        </w:rPr>
        <w:t>0</w:t>
      </w:r>
      <w:r>
        <w:rPr>
          <w:rFonts w:ascii="仿宋" w:eastAsia="仿宋" w:hAnsi="仿宋" w:cs="Marigold" w:hint="eastAsia"/>
          <w:i w:val="0"/>
          <w:color w:val="auto"/>
          <w:sz w:val="24"/>
          <w:szCs w:val="24"/>
          <w:lang w:eastAsia="zh-CN"/>
        </w:rPr>
        <w:t>.1评标结果汇总完成后，评标委员会拟出具评标报告前，招标采购单位应当组织2名以上的本单位工作人员，在采购现场监督人员的监督之下，依据有关的法律制度和采购文件对评标结果进行复核，出具复核报告。存在下列情形之一的，招标采购单位应当根据情况书面建议评标委员会现场修改评标结果或者重新评标：</w:t>
      </w:r>
    </w:p>
    <w:p w:rsidR="00841500" w:rsidRDefault="0010460C">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（1）分值汇总计算错误的；</w:t>
      </w:r>
    </w:p>
    <w:p w:rsidR="00841500" w:rsidRDefault="0010460C">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（2）分项评分超出评分标准范围的；</w:t>
      </w:r>
    </w:p>
    <w:p w:rsidR="00841500" w:rsidRDefault="0010460C">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（3）评标委员会成员对客观评审因素评分不一致的；</w:t>
      </w:r>
    </w:p>
    <w:p w:rsidR="00841500" w:rsidRDefault="0010460C">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（4）经评标委员会认定评分畸高、</w:t>
      </w:r>
      <w:proofErr w:type="gramStart"/>
      <w:r>
        <w:rPr>
          <w:rFonts w:ascii="仿宋" w:eastAsia="仿宋" w:hAnsi="仿宋" w:cs="Marigold" w:hint="eastAsia"/>
          <w:i w:val="0"/>
          <w:color w:val="auto"/>
          <w:sz w:val="24"/>
          <w:szCs w:val="24"/>
          <w:lang w:eastAsia="zh-CN"/>
        </w:rPr>
        <w:t>畸</w:t>
      </w:r>
      <w:proofErr w:type="gramEnd"/>
      <w:r>
        <w:rPr>
          <w:rFonts w:ascii="仿宋" w:eastAsia="仿宋" w:hAnsi="仿宋" w:cs="Marigold" w:hint="eastAsia"/>
          <w:i w:val="0"/>
          <w:color w:val="auto"/>
          <w:sz w:val="24"/>
          <w:szCs w:val="24"/>
          <w:lang w:eastAsia="zh-CN"/>
        </w:rPr>
        <w:t>低的。</w:t>
      </w:r>
    </w:p>
    <w:p w:rsidR="00841500" w:rsidRDefault="0010460C">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841500" w:rsidRDefault="0010460C">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投标人对本条第一款情形提出质疑的，采购人或者采购代理机构可以组织原评标委员会进行重新评审，重新评审改变评标结果的，应当书面报告本级财政部门。</w:t>
      </w:r>
    </w:p>
    <w:p w:rsidR="00841500" w:rsidRDefault="0010460C">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1</w:t>
      </w:r>
      <w:r>
        <w:rPr>
          <w:rFonts w:ascii="仿宋" w:eastAsia="仿宋" w:hAnsi="仿宋" w:cs="Marigold"/>
          <w:i w:val="0"/>
          <w:color w:val="auto"/>
          <w:sz w:val="24"/>
          <w:szCs w:val="24"/>
          <w:lang w:eastAsia="zh-CN"/>
        </w:rPr>
        <w:t>0</w:t>
      </w:r>
      <w:r>
        <w:rPr>
          <w:rFonts w:ascii="仿宋" w:eastAsia="仿宋" w:hAnsi="仿宋" w:cs="Marigold" w:hint="eastAsia"/>
          <w:i w:val="0"/>
          <w:color w:val="auto"/>
          <w:sz w:val="24"/>
          <w:szCs w:val="24"/>
          <w:lang w:eastAsia="zh-CN"/>
        </w:rPr>
        <w:t>.2有下列情形之一的，不得修改评标结果或者重新评标：</w:t>
      </w:r>
    </w:p>
    <w:p w:rsidR="00841500" w:rsidRDefault="0010460C">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（1）评标委员会已经出具评标报告并且离开评标现场的；</w:t>
      </w:r>
    </w:p>
    <w:p w:rsidR="00841500" w:rsidRDefault="0010460C">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（2）招标采购单位现场复核时，复核工作人员数量不足的；</w:t>
      </w:r>
    </w:p>
    <w:p w:rsidR="00841500" w:rsidRDefault="0010460C">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（3）招标采购单位现场复核时，没有采购监督人员现场监督的；</w:t>
      </w:r>
    </w:p>
    <w:p w:rsidR="00841500" w:rsidRDefault="0010460C">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（4）招标采购单位现场复核内容超出规定范围的；</w:t>
      </w:r>
    </w:p>
    <w:p w:rsidR="00841500" w:rsidRDefault="0010460C">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（5）招标采购单位未提供书面建议的</w:t>
      </w:r>
      <w:r>
        <w:rPr>
          <w:rFonts w:ascii="仿宋" w:eastAsia="仿宋" w:hAnsi="仿宋" w:cs="Marigold"/>
          <w:i w:val="0"/>
          <w:color w:val="auto"/>
          <w:sz w:val="24"/>
          <w:szCs w:val="24"/>
          <w:lang w:eastAsia="zh-CN"/>
        </w:rPr>
        <w:t>。</w:t>
      </w:r>
      <w:bookmarkStart w:id="596" w:name="_Toc497752292"/>
      <w:bookmarkStart w:id="597" w:name="_Toc511558699"/>
      <w:bookmarkStart w:id="598" w:name="_Toc493631643"/>
      <w:bookmarkStart w:id="599" w:name="_Toc499918777"/>
    </w:p>
    <w:p w:rsidR="00841500" w:rsidRDefault="0010460C">
      <w:pPr>
        <w:pStyle w:val="20"/>
        <w:ind w:firstLine="420"/>
        <w:jc w:val="left"/>
        <w:rPr>
          <w:rFonts w:ascii="仿宋" w:hAnsi="仿宋"/>
          <w:i w:val="0"/>
          <w:color w:val="auto"/>
          <w:sz w:val="24"/>
          <w:lang w:eastAsia="zh-CN"/>
        </w:rPr>
      </w:pPr>
      <w:bookmarkStart w:id="600" w:name="_Toc524910152"/>
      <w:bookmarkStart w:id="601" w:name="_Toc96097192"/>
      <w:r>
        <w:rPr>
          <w:rFonts w:ascii="仿宋" w:hAnsi="仿宋" w:hint="eastAsia"/>
          <w:i w:val="0"/>
          <w:color w:val="auto"/>
          <w:sz w:val="24"/>
          <w:lang w:eastAsia="zh-CN"/>
        </w:rPr>
        <w:lastRenderedPageBreak/>
        <w:t>四、评标细则及标准（综合评分法）</w:t>
      </w:r>
      <w:bookmarkEnd w:id="596"/>
      <w:bookmarkEnd w:id="597"/>
      <w:bookmarkEnd w:id="598"/>
      <w:bookmarkEnd w:id="599"/>
      <w:bookmarkEnd w:id="600"/>
      <w:bookmarkEnd w:id="601"/>
    </w:p>
    <w:p w:rsidR="00841500" w:rsidRDefault="0010460C">
      <w:pPr>
        <w:spacing w:line="360" w:lineRule="auto"/>
        <w:ind w:firstLineChars="200" w:firstLine="480"/>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t>1、评标委员会成员应当根据自身专业情况对每个有效投标人的投标文件进行独立评分，加权汇总每项评分因素的得分，得出每个有效投标人的总分。技术类评分因素由技术方面评标委员会成员独立评分。经济类评分因素由经济方面评标委员会成员独立评分。采购人代表原则上对技术类评分因素独立评分。价格和其他不能明确区分的评分因素由评标委员会成员共同评分。</w:t>
      </w:r>
    </w:p>
    <w:p w:rsidR="00841500" w:rsidRDefault="0010460C">
      <w:pPr>
        <w:spacing w:line="360" w:lineRule="auto"/>
        <w:ind w:firstLine="420"/>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t>2、综合评分明细表</w:t>
      </w:r>
    </w:p>
    <w:p w:rsidR="00841500" w:rsidRDefault="0010460C">
      <w:pPr>
        <w:spacing w:line="360" w:lineRule="auto"/>
        <w:ind w:firstLine="420"/>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t>2.1综合评分明细表的制定以科学合理、降低评委会自由裁量权为原则。</w:t>
      </w:r>
    </w:p>
    <w:p w:rsidR="00841500" w:rsidRDefault="0010460C">
      <w:pPr>
        <w:spacing w:line="360" w:lineRule="auto"/>
        <w:ind w:firstLine="420"/>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t>3、评分</w:t>
      </w:r>
      <w:r>
        <w:rPr>
          <w:rFonts w:ascii="仿宋" w:eastAsia="仿宋" w:hAnsi="仿宋"/>
          <w:i w:val="0"/>
          <w:color w:val="auto"/>
          <w:sz w:val="24"/>
          <w:szCs w:val="24"/>
          <w:lang w:eastAsia="zh-CN"/>
        </w:rPr>
        <w:t>细则：</w:t>
      </w:r>
    </w:p>
    <w:tbl>
      <w:tblPr>
        <w:tblW w:w="85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
        <w:gridCol w:w="1165"/>
        <w:gridCol w:w="613"/>
        <w:gridCol w:w="5483"/>
        <w:gridCol w:w="709"/>
      </w:tblGrid>
      <w:tr w:rsidR="007D49B7" w:rsidRPr="007D49B7" w:rsidTr="000007C6">
        <w:trPr>
          <w:trHeight w:val="952"/>
          <w:jc w:val="center"/>
        </w:trPr>
        <w:tc>
          <w:tcPr>
            <w:tcW w:w="612" w:type="dxa"/>
            <w:tcBorders>
              <w:top w:val="single" w:sz="4" w:space="0" w:color="auto"/>
              <w:left w:val="single" w:sz="4" w:space="0" w:color="auto"/>
              <w:bottom w:val="single" w:sz="4" w:space="0" w:color="auto"/>
              <w:right w:val="single" w:sz="4" w:space="0" w:color="auto"/>
            </w:tcBorders>
            <w:vAlign w:val="center"/>
          </w:tcPr>
          <w:p w:rsidR="007D49B7" w:rsidRPr="007D49B7" w:rsidRDefault="007D49B7" w:rsidP="000007C6">
            <w:pPr>
              <w:snapToGrid w:val="0"/>
              <w:contextualSpacing/>
              <w:jc w:val="center"/>
              <w:rPr>
                <w:rFonts w:ascii="仿宋" w:eastAsia="仿宋" w:hAnsi="仿宋" w:cs="宋体"/>
                <w:i w:val="0"/>
                <w:snapToGrid w:val="0"/>
                <w:sz w:val="24"/>
                <w:szCs w:val="24"/>
              </w:rPr>
            </w:pPr>
            <w:r w:rsidRPr="007D49B7">
              <w:rPr>
                <w:rFonts w:ascii="仿宋" w:eastAsia="仿宋" w:hAnsi="仿宋" w:cs="宋体" w:hint="eastAsia"/>
                <w:i w:val="0"/>
                <w:snapToGrid w:val="0"/>
                <w:sz w:val="24"/>
                <w:szCs w:val="24"/>
              </w:rPr>
              <w:t>序号</w:t>
            </w:r>
          </w:p>
        </w:tc>
        <w:tc>
          <w:tcPr>
            <w:tcW w:w="1165" w:type="dxa"/>
            <w:tcBorders>
              <w:top w:val="single" w:sz="4" w:space="0" w:color="auto"/>
              <w:left w:val="single" w:sz="4" w:space="0" w:color="auto"/>
              <w:bottom w:val="single" w:sz="4" w:space="0" w:color="auto"/>
              <w:right w:val="single" w:sz="4" w:space="0" w:color="auto"/>
            </w:tcBorders>
            <w:vAlign w:val="center"/>
          </w:tcPr>
          <w:p w:rsidR="007D49B7" w:rsidRPr="007D49B7" w:rsidRDefault="007D49B7" w:rsidP="000007C6">
            <w:pPr>
              <w:contextualSpacing/>
              <w:jc w:val="center"/>
              <w:rPr>
                <w:rFonts w:ascii="仿宋" w:eastAsia="仿宋" w:hAnsi="仿宋" w:cs="宋体"/>
                <w:i w:val="0"/>
                <w:sz w:val="24"/>
                <w:szCs w:val="24"/>
              </w:rPr>
            </w:pPr>
            <w:r w:rsidRPr="007D49B7">
              <w:rPr>
                <w:rFonts w:ascii="仿宋" w:eastAsia="仿宋" w:hAnsi="仿宋" w:cs="宋体" w:hint="eastAsia"/>
                <w:i w:val="0"/>
                <w:sz w:val="24"/>
                <w:szCs w:val="24"/>
              </w:rPr>
              <w:t>评分</w:t>
            </w:r>
          </w:p>
          <w:p w:rsidR="007D49B7" w:rsidRPr="007D49B7" w:rsidRDefault="007D49B7" w:rsidP="000007C6">
            <w:pPr>
              <w:contextualSpacing/>
              <w:jc w:val="center"/>
              <w:rPr>
                <w:rFonts w:ascii="仿宋" w:eastAsia="仿宋" w:hAnsi="仿宋" w:cs="宋体"/>
                <w:i w:val="0"/>
                <w:sz w:val="24"/>
                <w:szCs w:val="24"/>
              </w:rPr>
            </w:pPr>
            <w:r w:rsidRPr="007D49B7">
              <w:rPr>
                <w:rFonts w:ascii="仿宋" w:eastAsia="仿宋" w:hAnsi="仿宋" w:cs="宋体" w:hint="eastAsia"/>
                <w:i w:val="0"/>
                <w:sz w:val="24"/>
                <w:szCs w:val="24"/>
              </w:rPr>
              <w:t>因素</w:t>
            </w:r>
          </w:p>
        </w:tc>
        <w:tc>
          <w:tcPr>
            <w:tcW w:w="613" w:type="dxa"/>
            <w:tcBorders>
              <w:top w:val="single" w:sz="4" w:space="0" w:color="auto"/>
              <w:left w:val="single" w:sz="4" w:space="0" w:color="auto"/>
              <w:bottom w:val="single" w:sz="4" w:space="0" w:color="auto"/>
              <w:right w:val="single" w:sz="4" w:space="0" w:color="auto"/>
            </w:tcBorders>
            <w:vAlign w:val="center"/>
          </w:tcPr>
          <w:p w:rsidR="007D49B7" w:rsidRPr="007D49B7" w:rsidRDefault="007D49B7" w:rsidP="000007C6">
            <w:pPr>
              <w:contextualSpacing/>
              <w:jc w:val="center"/>
              <w:rPr>
                <w:rFonts w:ascii="仿宋" w:eastAsia="仿宋" w:hAnsi="仿宋" w:cs="宋体"/>
                <w:i w:val="0"/>
                <w:snapToGrid w:val="0"/>
                <w:sz w:val="24"/>
                <w:szCs w:val="24"/>
              </w:rPr>
            </w:pPr>
            <w:r w:rsidRPr="007D49B7">
              <w:rPr>
                <w:rFonts w:ascii="仿宋" w:eastAsia="仿宋" w:hAnsi="仿宋" w:cs="宋体" w:hint="eastAsia"/>
                <w:i w:val="0"/>
                <w:snapToGrid w:val="0"/>
                <w:sz w:val="24"/>
                <w:szCs w:val="24"/>
              </w:rPr>
              <w:t>分值</w:t>
            </w:r>
          </w:p>
        </w:tc>
        <w:tc>
          <w:tcPr>
            <w:tcW w:w="5483" w:type="dxa"/>
            <w:tcBorders>
              <w:top w:val="single" w:sz="4" w:space="0" w:color="auto"/>
              <w:left w:val="single" w:sz="4" w:space="0" w:color="auto"/>
              <w:bottom w:val="single" w:sz="4" w:space="0" w:color="auto"/>
              <w:right w:val="single" w:sz="4" w:space="0" w:color="auto"/>
            </w:tcBorders>
            <w:vAlign w:val="center"/>
          </w:tcPr>
          <w:p w:rsidR="007D49B7" w:rsidRPr="007D49B7" w:rsidRDefault="007D49B7" w:rsidP="000007C6">
            <w:pPr>
              <w:contextualSpacing/>
              <w:jc w:val="center"/>
              <w:rPr>
                <w:rFonts w:ascii="仿宋" w:eastAsia="仿宋" w:hAnsi="仿宋"/>
                <w:i w:val="0"/>
                <w:sz w:val="24"/>
                <w:szCs w:val="24"/>
              </w:rPr>
            </w:pPr>
            <w:r w:rsidRPr="007D49B7">
              <w:rPr>
                <w:rFonts w:ascii="仿宋" w:eastAsia="仿宋" w:hAnsi="仿宋" w:hint="eastAsia"/>
                <w:i w:val="0"/>
                <w:sz w:val="24"/>
                <w:szCs w:val="24"/>
              </w:rPr>
              <w:t>评分标准</w:t>
            </w:r>
          </w:p>
        </w:tc>
        <w:tc>
          <w:tcPr>
            <w:tcW w:w="709" w:type="dxa"/>
            <w:tcBorders>
              <w:top w:val="single" w:sz="4" w:space="0" w:color="auto"/>
              <w:left w:val="single" w:sz="4" w:space="0" w:color="auto"/>
              <w:bottom w:val="single" w:sz="4" w:space="0" w:color="auto"/>
              <w:right w:val="single" w:sz="4" w:space="0" w:color="auto"/>
            </w:tcBorders>
            <w:vAlign w:val="center"/>
          </w:tcPr>
          <w:p w:rsidR="007D49B7" w:rsidRPr="007D49B7" w:rsidRDefault="007D49B7" w:rsidP="000007C6">
            <w:pPr>
              <w:contextualSpacing/>
              <w:jc w:val="center"/>
              <w:rPr>
                <w:rFonts w:ascii="仿宋" w:eastAsia="仿宋" w:hAnsi="仿宋" w:cs="宋体"/>
                <w:i w:val="0"/>
                <w:snapToGrid w:val="0"/>
                <w:sz w:val="24"/>
                <w:szCs w:val="24"/>
              </w:rPr>
            </w:pPr>
            <w:r w:rsidRPr="007D49B7">
              <w:rPr>
                <w:rFonts w:ascii="仿宋" w:eastAsia="仿宋" w:hAnsi="仿宋" w:cs="宋体" w:hint="eastAsia"/>
                <w:i w:val="0"/>
                <w:snapToGrid w:val="0"/>
                <w:sz w:val="24"/>
                <w:szCs w:val="24"/>
              </w:rPr>
              <w:t>说明</w:t>
            </w:r>
          </w:p>
        </w:tc>
      </w:tr>
      <w:tr w:rsidR="007D49B7" w:rsidRPr="007D49B7" w:rsidTr="000007C6">
        <w:trPr>
          <w:trHeight w:val="573"/>
          <w:jc w:val="center"/>
        </w:trPr>
        <w:tc>
          <w:tcPr>
            <w:tcW w:w="8582" w:type="dxa"/>
            <w:gridSpan w:val="5"/>
            <w:tcBorders>
              <w:top w:val="single" w:sz="4" w:space="0" w:color="auto"/>
              <w:left w:val="single" w:sz="4" w:space="0" w:color="auto"/>
              <w:bottom w:val="single" w:sz="4" w:space="0" w:color="auto"/>
              <w:right w:val="single" w:sz="4" w:space="0" w:color="auto"/>
            </w:tcBorders>
            <w:vAlign w:val="center"/>
          </w:tcPr>
          <w:p w:rsidR="007D49B7" w:rsidRPr="007D49B7" w:rsidRDefault="007D49B7" w:rsidP="000007C6">
            <w:pPr>
              <w:contextualSpacing/>
              <w:jc w:val="center"/>
              <w:rPr>
                <w:rFonts w:ascii="仿宋" w:eastAsia="仿宋" w:hAnsi="仿宋" w:cs="宋体"/>
                <w:i w:val="0"/>
                <w:snapToGrid w:val="0"/>
                <w:sz w:val="24"/>
                <w:szCs w:val="24"/>
              </w:rPr>
            </w:pPr>
            <w:r w:rsidRPr="007D49B7">
              <w:rPr>
                <w:rFonts w:ascii="仿宋" w:eastAsia="仿宋" w:hAnsi="仿宋" w:hint="eastAsia"/>
                <w:i w:val="0"/>
                <w:sz w:val="24"/>
                <w:szCs w:val="24"/>
              </w:rPr>
              <w:t>报价部分10%</w:t>
            </w:r>
          </w:p>
        </w:tc>
      </w:tr>
      <w:tr w:rsidR="007D49B7" w:rsidRPr="007D49B7" w:rsidTr="000007C6">
        <w:trPr>
          <w:trHeight w:val="1190"/>
          <w:jc w:val="center"/>
        </w:trPr>
        <w:tc>
          <w:tcPr>
            <w:tcW w:w="612" w:type="dxa"/>
            <w:tcBorders>
              <w:top w:val="single" w:sz="4" w:space="0" w:color="auto"/>
              <w:left w:val="single" w:sz="4" w:space="0" w:color="auto"/>
              <w:bottom w:val="single" w:sz="4" w:space="0" w:color="auto"/>
              <w:right w:val="single" w:sz="4" w:space="0" w:color="auto"/>
            </w:tcBorders>
            <w:vAlign w:val="center"/>
          </w:tcPr>
          <w:p w:rsidR="007D49B7" w:rsidRPr="007D49B7" w:rsidRDefault="007D49B7" w:rsidP="000007C6">
            <w:pPr>
              <w:snapToGrid w:val="0"/>
              <w:contextualSpacing/>
              <w:jc w:val="center"/>
              <w:rPr>
                <w:rFonts w:ascii="仿宋" w:eastAsia="仿宋" w:hAnsi="仿宋" w:cs="宋体"/>
                <w:i w:val="0"/>
                <w:snapToGrid w:val="0"/>
                <w:sz w:val="24"/>
                <w:szCs w:val="24"/>
              </w:rPr>
            </w:pPr>
            <w:r w:rsidRPr="007D49B7">
              <w:rPr>
                <w:rFonts w:ascii="仿宋" w:eastAsia="仿宋" w:hAnsi="仿宋" w:cs="宋体" w:hint="eastAsia"/>
                <w:i w:val="0"/>
                <w:snapToGrid w:val="0"/>
                <w:sz w:val="24"/>
                <w:szCs w:val="24"/>
              </w:rPr>
              <w:t>1</w:t>
            </w:r>
          </w:p>
        </w:tc>
        <w:tc>
          <w:tcPr>
            <w:tcW w:w="1165" w:type="dxa"/>
            <w:tcBorders>
              <w:top w:val="single" w:sz="4" w:space="0" w:color="auto"/>
              <w:left w:val="single" w:sz="4" w:space="0" w:color="auto"/>
              <w:bottom w:val="single" w:sz="4" w:space="0" w:color="auto"/>
              <w:right w:val="single" w:sz="4" w:space="0" w:color="auto"/>
            </w:tcBorders>
            <w:vAlign w:val="center"/>
          </w:tcPr>
          <w:p w:rsidR="007D49B7" w:rsidRPr="007D49B7" w:rsidRDefault="007D49B7" w:rsidP="000007C6">
            <w:pPr>
              <w:contextualSpacing/>
              <w:jc w:val="center"/>
              <w:rPr>
                <w:rFonts w:ascii="仿宋" w:eastAsia="仿宋" w:hAnsi="仿宋" w:cs="宋体"/>
                <w:i w:val="0"/>
                <w:snapToGrid w:val="0"/>
                <w:sz w:val="24"/>
                <w:szCs w:val="24"/>
              </w:rPr>
            </w:pPr>
            <w:r w:rsidRPr="007D49B7">
              <w:rPr>
                <w:rFonts w:ascii="仿宋" w:eastAsia="仿宋" w:hAnsi="仿宋" w:cs="宋体" w:hint="eastAsia"/>
                <w:i w:val="0"/>
                <w:sz w:val="24"/>
                <w:szCs w:val="24"/>
              </w:rPr>
              <w:t>报价</w:t>
            </w:r>
          </w:p>
        </w:tc>
        <w:tc>
          <w:tcPr>
            <w:tcW w:w="613" w:type="dxa"/>
            <w:tcBorders>
              <w:top w:val="single" w:sz="4" w:space="0" w:color="auto"/>
              <w:left w:val="single" w:sz="4" w:space="0" w:color="auto"/>
              <w:bottom w:val="single" w:sz="4" w:space="0" w:color="auto"/>
              <w:right w:val="single" w:sz="4" w:space="0" w:color="auto"/>
            </w:tcBorders>
            <w:vAlign w:val="center"/>
          </w:tcPr>
          <w:p w:rsidR="007D49B7" w:rsidRPr="007D49B7" w:rsidRDefault="007D49B7" w:rsidP="000007C6">
            <w:pPr>
              <w:contextualSpacing/>
              <w:jc w:val="center"/>
              <w:rPr>
                <w:rFonts w:ascii="仿宋" w:eastAsia="仿宋" w:hAnsi="仿宋" w:cs="宋体"/>
                <w:i w:val="0"/>
                <w:snapToGrid w:val="0"/>
                <w:sz w:val="24"/>
                <w:szCs w:val="24"/>
              </w:rPr>
            </w:pPr>
            <w:r w:rsidRPr="007D49B7">
              <w:rPr>
                <w:rFonts w:ascii="仿宋" w:eastAsia="仿宋" w:hAnsi="仿宋" w:cs="宋体" w:hint="eastAsia"/>
                <w:i w:val="0"/>
                <w:snapToGrid w:val="0"/>
                <w:sz w:val="24"/>
                <w:szCs w:val="24"/>
              </w:rPr>
              <w:t>10</w:t>
            </w:r>
          </w:p>
        </w:tc>
        <w:tc>
          <w:tcPr>
            <w:tcW w:w="5483" w:type="dxa"/>
            <w:tcBorders>
              <w:top w:val="single" w:sz="4" w:space="0" w:color="auto"/>
              <w:left w:val="single" w:sz="4" w:space="0" w:color="auto"/>
              <w:bottom w:val="single" w:sz="4" w:space="0" w:color="auto"/>
              <w:right w:val="single" w:sz="4" w:space="0" w:color="auto"/>
            </w:tcBorders>
            <w:vAlign w:val="center"/>
          </w:tcPr>
          <w:p w:rsidR="007D49B7" w:rsidRPr="007D49B7" w:rsidRDefault="007D49B7" w:rsidP="000007C6">
            <w:pPr>
              <w:contextualSpacing/>
              <w:rPr>
                <w:rFonts w:ascii="仿宋" w:eastAsia="仿宋" w:hAnsi="仿宋"/>
                <w:i w:val="0"/>
                <w:sz w:val="24"/>
                <w:szCs w:val="24"/>
                <w:lang w:eastAsia="zh-CN"/>
              </w:rPr>
            </w:pPr>
            <w:r w:rsidRPr="007D49B7">
              <w:rPr>
                <w:rFonts w:ascii="仿宋" w:eastAsia="仿宋" w:hAnsi="仿宋" w:hint="eastAsia"/>
                <w:i w:val="0"/>
                <w:sz w:val="24"/>
                <w:szCs w:val="24"/>
                <w:lang w:eastAsia="zh-CN"/>
              </w:rPr>
              <w:t>1、满足招标文件要求且投标价格最低的投标报价为评标基准价，其价格分为满分。其他投标人的价格</w:t>
            </w:r>
            <w:proofErr w:type="gramStart"/>
            <w:r w:rsidRPr="007D49B7">
              <w:rPr>
                <w:rFonts w:ascii="仿宋" w:eastAsia="仿宋" w:hAnsi="仿宋" w:hint="eastAsia"/>
                <w:i w:val="0"/>
                <w:sz w:val="24"/>
                <w:szCs w:val="24"/>
                <w:lang w:eastAsia="zh-CN"/>
              </w:rPr>
              <w:t>分统一</w:t>
            </w:r>
            <w:proofErr w:type="gramEnd"/>
            <w:r w:rsidRPr="007D49B7">
              <w:rPr>
                <w:rFonts w:ascii="仿宋" w:eastAsia="仿宋" w:hAnsi="仿宋" w:hint="eastAsia"/>
                <w:i w:val="0"/>
                <w:sz w:val="24"/>
                <w:szCs w:val="24"/>
                <w:lang w:eastAsia="zh-CN"/>
              </w:rPr>
              <w:t>按照下列公式计算：投标报价得分=(评标基准价／投标报价)×10%×100。</w:t>
            </w:r>
          </w:p>
        </w:tc>
        <w:tc>
          <w:tcPr>
            <w:tcW w:w="709" w:type="dxa"/>
            <w:tcBorders>
              <w:top w:val="single" w:sz="4" w:space="0" w:color="auto"/>
              <w:left w:val="single" w:sz="4" w:space="0" w:color="auto"/>
              <w:bottom w:val="single" w:sz="4" w:space="0" w:color="auto"/>
              <w:right w:val="single" w:sz="4" w:space="0" w:color="auto"/>
            </w:tcBorders>
            <w:vAlign w:val="center"/>
          </w:tcPr>
          <w:p w:rsidR="007D49B7" w:rsidRPr="007D49B7" w:rsidRDefault="007D49B7" w:rsidP="000007C6">
            <w:pPr>
              <w:contextualSpacing/>
              <w:rPr>
                <w:rFonts w:ascii="仿宋" w:eastAsia="仿宋" w:hAnsi="仿宋"/>
                <w:i w:val="0"/>
                <w:sz w:val="24"/>
                <w:szCs w:val="24"/>
              </w:rPr>
            </w:pPr>
            <w:r w:rsidRPr="007D49B7">
              <w:rPr>
                <w:rFonts w:ascii="仿宋" w:eastAsia="仿宋" w:hAnsi="仿宋" w:hint="eastAsia"/>
                <w:i w:val="0"/>
                <w:sz w:val="24"/>
                <w:szCs w:val="24"/>
              </w:rPr>
              <w:t>现场计算</w:t>
            </w:r>
          </w:p>
        </w:tc>
      </w:tr>
      <w:tr w:rsidR="007D49B7" w:rsidRPr="007D49B7" w:rsidTr="000007C6">
        <w:trPr>
          <w:trHeight w:val="335"/>
          <w:jc w:val="center"/>
        </w:trPr>
        <w:tc>
          <w:tcPr>
            <w:tcW w:w="8582" w:type="dxa"/>
            <w:gridSpan w:val="5"/>
            <w:tcBorders>
              <w:top w:val="single" w:sz="4" w:space="0" w:color="auto"/>
              <w:left w:val="single" w:sz="4" w:space="0" w:color="auto"/>
              <w:bottom w:val="single" w:sz="4" w:space="0" w:color="auto"/>
              <w:right w:val="single" w:sz="4" w:space="0" w:color="auto"/>
            </w:tcBorders>
            <w:vAlign w:val="center"/>
          </w:tcPr>
          <w:p w:rsidR="007D49B7" w:rsidRPr="007D49B7" w:rsidRDefault="007D49B7" w:rsidP="007A0366">
            <w:pPr>
              <w:contextualSpacing/>
              <w:jc w:val="center"/>
              <w:rPr>
                <w:rFonts w:ascii="仿宋" w:eastAsia="仿宋" w:hAnsi="仿宋"/>
                <w:i w:val="0"/>
                <w:sz w:val="24"/>
                <w:szCs w:val="24"/>
              </w:rPr>
            </w:pPr>
            <w:r w:rsidRPr="007D49B7">
              <w:rPr>
                <w:rFonts w:ascii="仿宋" w:eastAsia="仿宋" w:hAnsi="仿宋" w:hint="eastAsia"/>
                <w:i w:val="0"/>
                <w:sz w:val="24"/>
                <w:szCs w:val="24"/>
              </w:rPr>
              <w:t>技术及服务部分</w:t>
            </w:r>
            <w:r w:rsidR="007A0366">
              <w:rPr>
                <w:rFonts w:ascii="仿宋" w:eastAsia="仿宋" w:hAnsi="仿宋" w:hint="eastAsia"/>
                <w:i w:val="0"/>
                <w:sz w:val="24"/>
                <w:szCs w:val="24"/>
                <w:lang w:eastAsia="zh-CN"/>
              </w:rPr>
              <w:t>70</w:t>
            </w:r>
            <w:r w:rsidRPr="007D49B7">
              <w:rPr>
                <w:rFonts w:ascii="仿宋" w:eastAsia="仿宋" w:hAnsi="仿宋" w:hint="eastAsia"/>
                <w:i w:val="0"/>
                <w:sz w:val="24"/>
                <w:szCs w:val="24"/>
              </w:rPr>
              <w:t>%</w:t>
            </w:r>
          </w:p>
        </w:tc>
      </w:tr>
      <w:tr w:rsidR="007D49B7" w:rsidRPr="007D49B7" w:rsidTr="000007C6">
        <w:trPr>
          <w:trHeight w:val="435"/>
          <w:jc w:val="center"/>
        </w:trPr>
        <w:tc>
          <w:tcPr>
            <w:tcW w:w="612" w:type="dxa"/>
            <w:tcBorders>
              <w:top w:val="single" w:sz="4" w:space="0" w:color="auto"/>
              <w:left w:val="single" w:sz="4" w:space="0" w:color="auto"/>
              <w:bottom w:val="single" w:sz="4" w:space="0" w:color="auto"/>
              <w:right w:val="single" w:sz="4" w:space="0" w:color="auto"/>
            </w:tcBorders>
            <w:vAlign w:val="center"/>
          </w:tcPr>
          <w:p w:rsidR="007D49B7" w:rsidRPr="007D49B7" w:rsidRDefault="007D49B7" w:rsidP="000007C6">
            <w:pPr>
              <w:contextualSpacing/>
              <w:jc w:val="center"/>
              <w:rPr>
                <w:rFonts w:ascii="仿宋" w:eastAsia="仿宋" w:hAnsi="仿宋"/>
                <w:i w:val="0"/>
                <w:sz w:val="24"/>
                <w:szCs w:val="24"/>
              </w:rPr>
            </w:pPr>
            <w:r w:rsidRPr="007D49B7">
              <w:rPr>
                <w:rFonts w:ascii="仿宋" w:eastAsia="仿宋" w:hAnsi="仿宋" w:hint="eastAsia"/>
                <w:i w:val="0"/>
                <w:sz w:val="24"/>
                <w:szCs w:val="24"/>
              </w:rPr>
              <w:t>2</w:t>
            </w:r>
          </w:p>
        </w:tc>
        <w:tc>
          <w:tcPr>
            <w:tcW w:w="1165" w:type="dxa"/>
            <w:tcBorders>
              <w:top w:val="single" w:sz="4" w:space="0" w:color="auto"/>
              <w:left w:val="single" w:sz="4" w:space="0" w:color="auto"/>
              <w:bottom w:val="single" w:sz="4" w:space="0" w:color="auto"/>
              <w:right w:val="single" w:sz="4" w:space="0" w:color="auto"/>
            </w:tcBorders>
            <w:vAlign w:val="center"/>
          </w:tcPr>
          <w:p w:rsidR="007D49B7" w:rsidRPr="007D49B7" w:rsidRDefault="007D49B7" w:rsidP="000007C6">
            <w:pPr>
              <w:contextualSpacing/>
              <w:jc w:val="center"/>
              <w:rPr>
                <w:rFonts w:ascii="仿宋" w:eastAsia="仿宋" w:hAnsi="仿宋"/>
                <w:i w:val="0"/>
                <w:sz w:val="24"/>
                <w:szCs w:val="24"/>
              </w:rPr>
            </w:pPr>
            <w:r w:rsidRPr="007D49B7">
              <w:rPr>
                <w:rFonts w:ascii="仿宋" w:eastAsia="仿宋" w:hAnsi="仿宋" w:hint="eastAsia"/>
                <w:i w:val="0"/>
                <w:sz w:val="24"/>
                <w:szCs w:val="24"/>
              </w:rPr>
              <w:t>需求</w:t>
            </w:r>
          </w:p>
          <w:p w:rsidR="007D49B7" w:rsidRPr="007D49B7" w:rsidRDefault="007D49B7" w:rsidP="000007C6">
            <w:pPr>
              <w:contextualSpacing/>
              <w:jc w:val="center"/>
              <w:rPr>
                <w:rFonts w:ascii="仿宋" w:eastAsia="仿宋" w:hAnsi="仿宋"/>
                <w:i w:val="0"/>
                <w:sz w:val="24"/>
                <w:szCs w:val="24"/>
              </w:rPr>
            </w:pPr>
            <w:r w:rsidRPr="007D49B7">
              <w:rPr>
                <w:rFonts w:ascii="仿宋" w:eastAsia="仿宋" w:hAnsi="仿宋" w:hint="eastAsia"/>
                <w:i w:val="0"/>
                <w:sz w:val="24"/>
                <w:szCs w:val="24"/>
              </w:rPr>
              <w:t>分析</w:t>
            </w:r>
          </w:p>
        </w:tc>
        <w:tc>
          <w:tcPr>
            <w:tcW w:w="613" w:type="dxa"/>
            <w:tcBorders>
              <w:top w:val="single" w:sz="4" w:space="0" w:color="auto"/>
              <w:left w:val="single" w:sz="4" w:space="0" w:color="auto"/>
              <w:bottom w:val="single" w:sz="4" w:space="0" w:color="auto"/>
              <w:right w:val="single" w:sz="4" w:space="0" w:color="auto"/>
            </w:tcBorders>
            <w:vAlign w:val="center"/>
          </w:tcPr>
          <w:p w:rsidR="007D49B7" w:rsidRPr="007D49B7" w:rsidRDefault="007D49B7" w:rsidP="000007C6">
            <w:pPr>
              <w:contextualSpacing/>
              <w:jc w:val="center"/>
              <w:rPr>
                <w:rFonts w:ascii="仿宋" w:eastAsia="仿宋" w:hAnsi="仿宋"/>
                <w:i w:val="0"/>
                <w:sz w:val="24"/>
                <w:szCs w:val="24"/>
              </w:rPr>
            </w:pPr>
            <w:r w:rsidRPr="007D49B7">
              <w:rPr>
                <w:rFonts w:ascii="仿宋" w:eastAsia="仿宋" w:hAnsi="仿宋" w:hint="eastAsia"/>
                <w:i w:val="0"/>
                <w:sz w:val="24"/>
                <w:szCs w:val="24"/>
              </w:rPr>
              <w:t>10</w:t>
            </w:r>
          </w:p>
        </w:tc>
        <w:tc>
          <w:tcPr>
            <w:tcW w:w="5483" w:type="dxa"/>
            <w:tcBorders>
              <w:top w:val="single" w:sz="4" w:space="0" w:color="auto"/>
              <w:left w:val="single" w:sz="4" w:space="0" w:color="auto"/>
              <w:bottom w:val="single" w:sz="4" w:space="0" w:color="auto"/>
              <w:right w:val="single" w:sz="4" w:space="0" w:color="auto"/>
            </w:tcBorders>
            <w:vAlign w:val="center"/>
          </w:tcPr>
          <w:p w:rsidR="007D49B7" w:rsidRPr="007D49B7" w:rsidRDefault="007D49B7" w:rsidP="000007C6">
            <w:pPr>
              <w:pStyle w:val="Default"/>
              <w:rPr>
                <w:rFonts w:ascii="仿宋" w:eastAsia="仿宋" w:hAnsi="仿宋"/>
                <w:lang w:bidi="en-US"/>
              </w:rPr>
            </w:pPr>
            <w:r w:rsidRPr="007D49B7">
              <w:rPr>
                <w:rFonts w:ascii="仿宋" w:eastAsia="仿宋" w:hAnsi="仿宋" w:cs="Times New Roman" w:hint="eastAsia"/>
                <w:iCs/>
                <w:kern w:val="2"/>
                <w:lang w:bidi="en-US"/>
              </w:rPr>
              <w:t>投标人根据招标文件要求，结合自身实际工作经验，对本项目进行项目需求分析，有需求分析的得3分; 在此基础上项目需求分析能贴合项目实际情况并包含对房屋建筑</w:t>
            </w:r>
            <w:proofErr w:type="gramStart"/>
            <w:r w:rsidRPr="007D49B7">
              <w:rPr>
                <w:rFonts w:ascii="仿宋" w:eastAsia="仿宋" w:hAnsi="仿宋" w:cs="Times New Roman" w:hint="eastAsia"/>
                <w:iCs/>
                <w:kern w:val="2"/>
                <w:lang w:bidi="en-US"/>
              </w:rPr>
              <w:t>承灾体风险</w:t>
            </w:r>
            <w:proofErr w:type="gramEnd"/>
            <w:r w:rsidRPr="007D49B7">
              <w:rPr>
                <w:rFonts w:ascii="仿宋" w:eastAsia="仿宋" w:hAnsi="仿宋" w:cs="Times New Roman" w:hint="eastAsia"/>
                <w:iCs/>
                <w:kern w:val="2"/>
                <w:lang w:bidi="en-US"/>
              </w:rPr>
              <w:t>普查政策理解的加3分；需求分析能体现</w:t>
            </w:r>
            <w:r w:rsidR="00A223B5">
              <w:rPr>
                <w:rFonts w:ascii="仿宋" w:eastAsia="仿宋" w:hAnsi="仿宋" w:cs="Times New Roman" w:hint="eastAsia"/>
                <w:iCs/>
                <w:kern w:val="2"/>
                <w:lang w:bidi="en-US"/>
              </w:rPr>
              <w:t>投标人</w:t>
            </w:r>
            <w:r w:rsidRPr="007D49B7">
              <w:rPr>
                <w:rFonts w:ascii="仿宋" w:eastAsia="仿宋" w:hAnsi="仿宋" w:cs="Times New Roman" w:hint="eastAsia"/>
                <w:iCs/>
                <w:kern w:val="2"/>
                <w:lang w:bidi="en-US"/>
              </w:rPr>
              <w:t>在自身实施的过程中的优势以及</w:t>
            </w:r>
            <w:r w:rsidR="00A3210A">
              <w:rPr>
                <w:rFonts w:ascii="仿宋" w:eastAsia="仿宋" w:hAnsi="仿宋" w:cs="Times New Roman" w:hint="eastAsia"/>
                <w:iCs/>
                <w:kern w:val="2"/>
                <w:lang w:bidi="en-US"/>
              </w:rPr>
              <w:t>自身</w:t>
            </w:r>
            <w:r w:rsidRPr="007D49B7">
              <w:rPr>
                <w:rFonts w:ascii="仿宋" w:eastAsia="仿宋" w:hAnsi="仿宋" w:cs="Times New Roman" w:hint="eastAsia"/>
                <w:iCs/>
                <w:kern w:val="2"/>
                <w:lang w:bidi="en-US"/>
              </w:rPr>
              <w:t>的后续技术支持能力且能方便采购人实施监督的加4分；未提供或提供的项目需求分析认识不深刻，项目状况掌握不充分的此项不得分。</w:t>
            </w:r>
          </w:p>
        </w:tc>
        <w:tc>
          <w:tcPr>
            <w:tcW w:w="709" w:type="dxa"/>
            <w:tcBorders>
              <w:top w:val="single" w:sz="4" w:space="0" w:color="auto"/>
              <w:left w:val="single" w:sz="4" w:space="0" w:color="auto"/>
              <w:bottom w:val="single" w:sz="4" w:space="0" w:color="auto"/>
              <w:right w:val="single" w:sz="4" w:space="0" w:color="auto"/>
            </w:tcBorders>
            <w:vAlign w:val="center"/>
          </w:tcPr>
          <w:p w:rsidR="007D49B7" w:rsidRPr="007D49B7" w:rsidRDefault="007D49B7" w:rsidP="000007C6">
            <w:pPr>
              <w:spacing w:line="360" w:lineRule="auto"/>
              <w:contextualSpacing/>
              <w:jc w:val="center"/>
              <w:rPr>
                <w:rFonts w:ascii="仿宋" w:eastAsia="仿宋" w:hAnsi="仿宋"/>
                <w:i w:val="0"/>
                <w:sz w:val="24"/>
                <w:szCs w:val="24"/>
              </w:rPr>
            </w:pPr>
            <w:r w:rsidRPr="007D49B7">
              <w:rPr>
                <w:rFonts w:ascii="仿宋" w:eastAsia="仿宋" w:hAnsi="仿宋" w:hint="eastAsia"/>
                <w:i w:val="0"/>
                <w:sz w:val="24"/>
                <w:szCs w:val="24"/>
              </w:rPr>
              <w:t>审核资料</w:t>
            </w:r>
          </w:p>
        </w:tc>
      </w:tr>
      <w:tr w:rsidR="007D49B7" w:rsidRPr="007D49B7" w:rsidTr="000007C6">
        <w:trPr>
          <w:trHeight w:val="435"/>
          <w:jc w:val="center"/>
        </w:trPr>
        <w:tc>
          <w:tcPr>
            <w:tcW w:w="612" w:type="dxa"/>
            <w:tcBorders>
              <w:top w:val="single" w:sz="4" w:space="0" w:color="auto"/>
              <w:left w:val="single" w:sz="4" w:space="0" w:color="auto"/>
              <w:bottom w:val="single" w:sz="4" w:space="0" w:color="auto"/>
              <w:right w:val="single" w:sz="4" w:space="0" w:color="auto"/>
            </w:tcBorders>
            <w:vAlign w:val="center"/>
          </w:tcPr>
          <w:p w:rsidR="007D49B7" w:rsidRPr="007D49B7" w:rsidRDefault="007D49B7" w:rsidP="000007C6">
            <w:pPr>
              <w:contextualSpacing/>
              <w:jc w:val="center"/>
              <w:rPr>
                <w:rFonts w:ascii="仿宋" w:eastAsia="仿宋" w:hAnsi="仿宋"/>
                <w:i w:val="0"/>
                <w:sz w:val="24"/>
                <w:szCs w:val="24"/>
              </w:rPr>
            </w:pPr>
            <w:r w:rsidRPr="007D49B7">
              <w:rPr>
                <w:rFonts w:ascii="仿宋" w:eastAsia="仿宋" w:hAnsi="仿宋" w:hint="eastAsia"/>
                <w:i w:val="0"/>
                <w:sz w:val="24"/>
                <w:szCs w:val="24"/>
              </w:rPr>
              <w:t>3</w:t>
            </w:r>
          </w:p>
        </w:tc>
        <w:tc>
          <w:tcPr>
            <w:tcW w:w="1165" w:type="dxa"/>
            <w:tcBorders>
              <w:top w:val="single" w:sz="4" w:space="0" w:color="auto"/>
              <w:left w:val="single" w:sz="4" w:space="0" w:color="auto"/>
              <w:bottom w:val="single" w:sz="4" w:space="0" w:color="auto"/>
              <w:right w:val="single" w:sz="4" w:space="0" w:color="auto"/>
            </w:tcBorders>
            <w:vAlign w:val="center"/>
          </w:tcPr>
          <w:p w:rsidR="007D49B7" w:rsidRPr="007D49B7" w:rsidRDefault="007D49B7" w:rsidP="000007C6">
            <w:pPr>
              <w:contextualSpacing/>
              <w:jc w:val="center"/>
              <w:rPr>
                <w:rFonts w:ascii="仿宋" w:eastAsia="仿宋" w:hAnsi="仿宋"/>
                <w:i w:val="0"/>
                <w:sz w:val="24"/>
                <w:szCs w:val="24"/>
              </w:rPr>
            </w:pPr>
            <w:r w:rsidRPr="007D49B7">
              <w:rPr>
                <w:rFonts w:ascii="仿宋" w:eastAsia="仿宋" w:hAnsi="仿宋" w:hint="eastAsia"/>
                <w:bCs/>
                <w:i w:val="0"/>
                <w:sz w:val="24"/>
                <w:szCs w:val="24"/>
                <w:shd w:val="clear" w:color="auto" w:fill="FFFFFF"/>
              </w:rPr>
              <w:t>服务效率</w:t>
            </w:r>
          </w:p>
        </w:tc>
        <w:tc>
          <w:tcPr>
            <w:tcW w:w="613" w:type="dxa"/>
            <w:tcBorders>
              <w:top w:val="single" w:sz="4" w:space="0" w:color="auto"/>
              <w:left w:val="single" w:sz="4" w:space="0" w:color="auto"/>
              <w:bottom w:val="single" w:sz="4" w:space="0" w:color="auto"/>
              <w:right w:val="single" w:sz="4" w:space="0" w:color="auto"/>
            </w:tcBorders>
            <w:vAlign w:val="center"/>
          </w:tcPr>
          <w:p w:rsidR="007D49B7" w:rsidRPr="007D49B7" w:rsidRDefault="007D49B7" w:rsidP="000007C6">
            <w:pPr>
              <w:contextualSpacing/>
              <w:jc w:val="center"/>
              <w:rPr>
                <w:rFonts w:ascii="仿宋" w:eastAsia="仿宋" w:hAnsi="仿宋"/>
                <w:i w:val="0"/>
                <w:sz w:val="24"/>
                <w:szCs w:val="24"/>
              </w:rPr>
            </w:pPr>
            <w:r w:rsidRPr="007D49B7">
              <w:rPr>
                <w:rFonts w:ascii="仿宋" w:eastAsia="仿宋" w:hAnsi="仿宋" w:hint="eastAsia"/>
                <w:i w:val="0"/>
                <w:sz w:val="24"/>
                <w:szCs w:val="24"/>
              </w:rPr>
              <w:t>18</w:t>
            </w:r>
          </w:p>
        </w:tc>
        <w:tc>
          <w:tcPr>
            <w:tcW w:w="5483" w:type="dxa"/>
            <w:tcBorders>
              <w:top w:val="single" w:sz="4" w:space="0" w:color="auto"/>
              <w:left w:val="single" w:sz="4" w:space="0" w:color="auto"/>
              <w:bottom w:val="single" w:sz="4" w:space="0" w:color="auto"/>
              <w:right w:val="single" w:sz="4" w:space="0" w:color="auto"/>
            </w:tcBorders>
            <w:vAlign w:val="center"/>
          </w:tcPr>
          <w:p w:rsidR="007D49B7" w:rsidRPr="007D49B7" w:rsidRDefault="007D49B7" w:rsidP="000007C6">
            <w:pPr>
              <w:pStyle w:val="Default"/>
              <w:rPr>
                <w:rFonts w:ascii="仿宋" w:eastAsia="仿宋" w:hAnsi="仿宋" w:cs="Times New Roman"/>
                <w:iCs/>
                <w:kern w:val="2"/>
                <w:lang w:bidi="en-US"/>
              </w:rPr>
            </w:pPr>
            <w:r w:rsidRPr="007D49B7">
              <w:rPr>
                <w:rFonts w:ascii="仿宋" w:eastAsia="仿宋" w:hAnsi="仿宋" w:cs="Times New Roman" w:hint="eastAsia"/>
                <w:iCs/>
                <w:kern w:val="2"/>
                <w:lang w:bidi="en-US"/>
              </w:rPr>
              <w:t>投标人根据招标文件“服务效率”内容提供方案，方案内容满足</w:t>
            </w:r>
            <w:r w:rsidR="00BA3A23">
              <w:rPr>
                <w:rFonts w:ascii="仿宋" w:eastAsia="仿宋" w:hAnsi="仿宋" w:cs="Times New Roman" w:hint="eastAsia"/>
                <w:iCs/>
                <w:kern w:val="2"/>
                <w:lang w:bidi="en-US"/>
              </w:rPr>
              <w:t>招标</w:t>
            </w:r>
            <w:r w:rsidRPr="007D49B7">
              <w:rPr>
                <w:rFonts w:ascii="仿宋" w:eastAsia="仿宋" w:hAnsi="仿宋" w:cs="Times New Roman" w:hint="eastAsia"/>
                <w:iCs/>
                <w:kern w:val="2"/>
                <w:lang w:bidi="en-US"/>
              </w:rPr>
              <w:t>文件相关要求得15分，每少提供一项内容扣3分，每有一项内容不满足招标文件相关要求或者描述错误或者不利于项目实施扣1分，扣完为止。</w:t>
            </w:r>
            <w:r w:rsidR="00AC6305" w:rsidRPr="007D49B7">
              <w:rPr>
                <w:rFonts w:ascii="仿宋" w:eastAsia="仿宋" w:hAnsi="仿宋" w:hint="eastAsia"/>
              </w:rPr>
              <w:t>（内容错误指项目名称、实施地点、各种规范、引用标准等错误。不利于项目实施指内容存在偏差、方案存在逻辑性错误、与本项目实施无关等情形）</w:t>
            </w:r>
          </w:p>
          <w:p w:rsidR="007D49B7" w:rsidRPr="00BA3A23" w:rsidRDefault="007D49B7" w:rsidP="000007C6">
            <w:pPr>
              <w:pStyle w:val="Default"/>
              <w:rPr>
                <w:rFonts w:ascii="仿宋" w:eastAsia="仿宋" w:hAnsi="仿宋"/>
              </w:rPr>
            </w:pPr>
            <w:r w:rsidRPr="007D49B7">
              <w:rPr>
                <w:rFonts w:ascii="仿宋" w:eastAsia="仿宋" w:hAnsi="仿宋" w:cs="Times New Roman" w:hint="eastAsia"/>
                <w:iCs/>
                <w:kern w:val="2"/>
                <w:lang w:bidi="en-US"/>
              </w:rPr>
              <w:t>在完全满足招标文件“服务效率”内容的基础上所投方案中</w:t>
            </w:r>
            <w:r w:rsidRPr="007D49B7">
              <w:rPr>
                <w:rFonts w:ascii="仿宋" w:eastAsia="仿宋" w:hAnsi="仿宋" w:hint="eastAsia"/>
              </w:rPr>
              <w:t>有服务点</w:t>
            </w:r>
            <w:proofErr w:type="gramStart"/>
            <w:r w:rsidRPr="007D49B7">
              <w:rPr>
                <w:rFonts w:ascii="仿宋" w:eastAsia="仿宋" w:hAnsi="仿宋" w:hint="eastAsia"/>
              </w:rPr>
              <w:t>位设立</w:t>
            </w:r>
            <w:proofErr w:type="gramEnd"/>
            <w:r w:rsidRPr="007D49B7">
              <w:rPr>
                <w:rFonts w:ascii="仿宋" w:eastAsia="仿宋" w:hAnsi="仿宋" w:hint="eastAsia"/>
              </w:rPr>
              <w:t>具体措施并能够出具第</w:t>
            </w:r>
            <w:r w:rsidRPr="007D49B7">
              <w:rPr>
                <w:rFonts w:ascii="仿宋" w:eastAsia="仿宋" w:hAnsi="仿宋" w:hint="eastAsia"/>
              </w:rPr>
              <w:lastRenderedPageBreak/>
              <w:t>三方佐证材料证明若中标在签订合同后可以立即投入本项目使用的加3分。</w:t>
            </w:r>
          </w:p>
        </w:tc>
        <w:tc>
          <w:tcPr>
            <w:tcW w:w="709" w:type="dxa"/>
            <w:tcBorders>
              <w:top w:val="single" w:sz="4" w:space="0" w:color="auto"/>
              <w:left w:val="single" w:sz="4" w:space="0" w:color="auto"/>
              <w:bottom w:val="single" w:sz="4" w:space="0" w:color="auto"/>
              <w:right w:val="single" w:sz="4" w:space="0" w:color="auto"/>
            </w:tcBorders>
            <w:vAlign w:val="center"/>
          </w:tcPr>
          <w:p w:rsidR="007D49B7" w:rsidRPr="007D49B7" w:rsidRDefault="007D49B7" w:rsidP="000007C6">
            <w:pPr>
              <w:spacing w:line="360" w:lineRule="auto"/>
              <w:contextualSpacing/>
              <w:jc w:val="center"/>
              <w:rPr>
                <w:rFonts w:ascii="仿宋" w:eastAsia="仿宋" w:hAnsi="仿宋"/>
                <w:i w:val="0"/>
                <w:sz w:val="24"/>
                <w:szCs w:val="24"/>
              </w:rPr>
            </w:pPr>
            <w:r w:rsidRPr="007D49B7">
              <w:rPr>
                <w:rFonts w:ascii="仿宋" w:eastAsia="仿宋" w:hAnsi="仿宋" w:hint="eastAsia"/>
                <w:i w:val="0"/>
                <w:sz w:val="24"/>
                <w:szCs w:val="24"/>
              </w:rPr>
              <w:lastRenderedPageBreak/>
              <w:t>审核资料</w:t>
            </w:r>
          </w:p>
        </w:tc>
      </w:tr>
      <w:tr w:rsidR="007D49B7" w:rsidRPr="007D49B7" w:rsidTr="000007C6">
        <w:trPr>
          <w:trHeight w:val="435"/>
          <w:jc w:val="center"/>
        </w:trPr>
        <w:tc>
          <w:tcPr>
            <w:tcW w:w="612" w:type="dxa"/>
            <w:tcBorders>
              <w:top w:val="single" w:sz="4" w:space="0" w:color="auto"/>
              <w:left w:val="single" w:sz="4" w:space="0" w:color="auto"/>
              <w:bottom w:val="single" w:sz="4" w:space="0" w:color="auto"/>
              <w:right w:val="single" w:sz="4" w:space="0" w:color="auto"/>
            </w:tcBorders>
            <w:vAlign w:val="center"/>
          </w:tcPr>
          <w:p w:rsidR="007D49B7" w:rsidRPr="007D49B7" w:rsidRDefault="007D49B7" w:rsidP="000007C6">
            <w:pPr>
              <w:contextualSpacing/>
              <w:jc w:val="center"/>
              <w:rPr>
                <w:rFonts w:ascii="仿宋" w:eastAsia="仿宋" w:hAnsi="仿宋"/>
                <w:i w:val="0"/>
                <w:sz w:val="24"/>
                <w:szCs w:val="24"/>
              </w:rPr>
            </w:pPr>
            <w:r w:rsidRPr="007D49B7">
              <w:rPr>
                <w:rFonts w:ascii="仿宋" w:eastAsia="仿宋" w:hAnsi="仿宋" w:hint="eastAsia"/>
                <w:i w:val="0"/>
                <w:sz w:val="24"/>
                <w:szCs w:val="24"/>
              </w:rPr>
              <w:lastRenderedPageBreak/>
              <w:t>4</w:t>
            </w:r>
          </w:p>
        </w:tc>
        <w:tc>
          <w:tcPr>
            <w:tcW w:w="1165" w:type="dxa"/>
            <w:tcBorders>
              <w:top w:val="single" w:sz="4" w:space="0" w:color="auto"/>
              <w:left w:val="single" w:sz="4" w:space="0" w:color="auto"/>
              <w:bottom w:val="single" w:sz="4" w:space="0" w:color="auto"/>
              <w:right w:val="single" w:sz="4" w:space="0" w:color="auto"/>
            </w:tcBorders>
            <w:vAlign w:val="center"/>
          </w:tcPr>
          <w:p w:rsidR="007D49B7" w:rsidRPr="007D49B7" w:rsidRDefault="007D49B7" w:rsidP="000007C6">
            <w:pPr>
              <w:contextualSpacing/>
              <w:jc w:val="center"/>
              <w:rPr>
                <w:rFonts w:ascii="仿宋" w:eastAsia="仿宋" w:hAnsi="仿宋"/>
                <w:bCs/>
                <w:i w:val="0"/>
                <w:sz w:val="24"/>
                <w:szCs w:val="24"/>
                <w:shd w:val="clear" w:color="auto" w:fill="FFFFFF"/>
              </w:rPr>
            </w:pPr>
            <w:r w:rsidRPr="007D49B7">
              <w:rPr>
                <w:rFonts w:ascii="仿宋" w:eastAsia="仿宋" w:hAnsi="仿宋" w:hint="eastAsia"/>
                <w:bCs/>
                <w:i w:val="0"/>
                <w:sz w:val="24"/>
                <w:szCs w:val="24"/>
                <w:shd w:val="clear" w:color="auto" w:fill="FFFFFF"/>
              </w:rPr>
              <w:t>服务要求</w:t>
            </w:r>
          </w:p>
        </w:tc>
        <w:tc>
          <w:tcPr>
            <w:tcW w:w="613" w:type="dxa"/>
            <w:tcBorders>
              <w:top w:val="single" w:sz="4" w:space="0" w:color="auto"/>
              <w:left w:val="single" w:sz="4" w:space="0" w:color="auto"/>
              <w:bottom w:val="single" w:sz="4" w:space="0" w:color="auto"/>
              <w:right w:val="single" w:sz="4" w:space="0" w:color="auto"/>
            </w:tcBorders>
            <w:vAlign w:val="center"/>
          </w:tcPr>
          <w:p w:rsidR="007D49B7" w:rsidRPr="007D49B7" w:rsidRDefault="00EB192A" w:rsidP="000007C6">
            <w:pPr>
              <w:contextualSpacing/>
              <w:jc w:val="center"/>
              <w:rPr>
                <w:rFonts w:ascii="仿宋" w:eastAsia="仿宋" w:hAnsi="仿宋"/>
                <w:i w:val="0"/>
                <w:sz w:val="24"/>
                <w:szCs w:val="24"/>
                <w:lang w:eastAsia="zh-CN"/>
              </w:rPr>
            </w:pPr>
            <w:r>
              <w:rPr>
                <w:rFonts w:ascii="仿宋" w:eastAsia="仿宋" w:hAnsi="仿宋" w:hint="eastAsia"/>
                <w:i w:val="0"/>
                <w:sz w:val="24"/>
                <w:szCs w:val="24"/>
                <w:lang w:eastAsia="zh-CN"/>
              </w:rPr>
              <w:t>21</w:t>
            </w:r>
          </w:p>
        </w:tc>
        <w:tc>
          <w:tcPr>
            <w:tcW w:w="5483" w:type="dxa"/>
            <w:tcBorders>
              <w:top w:val="single" w:sz="4" w:space="0" w:color="auto"/>
              <w:left w:val="single" w:sz="4" w:space="0" w:color="auto"/>
              <w:bottom w:val="single" w:sz="4" w:space="0" w:color="auto"/>
              <w:right w:val="single" w:sz="4" w:space="0" w:color="auto"/>
            </w:tcBorders>
            <w:vAlign w:val="center"/>
          </w:tcPr>
          <w:p w:rsidR="007D49B7" w:rsidRPr="007D49B7" w:rsidRDefault="007D49B7" w:rsidP="000007C6">
            <w:pPr>
              <w:pStyle w:val="Default"/>
              <w:rPr>
                <w:rFonts w:ascii="仿宋" w:eastAsia="仿宋" w:hAnsi="仿宋" w:cs="Times New Roman"/>
                <w:iCs/>
                <w:kern w:val="2"/>
                <w:lang w:bidi="en-US"/>
              </w:rPr>
            </w:pPr>
            <w:r w:rsidRPr="007D49B7">
              <w:rPr>
                <w:rFonts w:ascii="仿宋" w:eastAsia="仿宋" w:hAnsi="仿宋" w:cs="Times New Roman" w:hint="eastAsia"/>
                <w:iCs/>
                <w:kern w:val="2"/>
                <w:lang w:bidi="en-US"/>
              </w:rPr>
              <w:t>投标人根据招标文件“服务要求”提供方案，方案内容包含①工作机制</w:t>
            </w:r>
            <w:r w:rsidR="004276AB">
              <w:rPr>
                <w:rFonts w:ascii="仿宋" w:eastAsia="仿宋" w:hAnsi="仿宋" w:cs="Times New Roman" w:hint="eastAsia"/>
                <w:iCs/>
                <w:kern w:val="2"/>
                <w:lang w:bidi="en-US"/>
              </w:rPr>
              <w:t>（保密制度、定期沟通制度、</w:t>
            </w:r>
            <w:r w:rsidR="004276AB" w:rsidRPr="00B51797">
              <w:rPr>
                <w:rFonts w:ascii="仿宋" w:eastAsia="仿宋" w:hAnsi="仿宋" w:hint="eastAsia"/>
              </w:rPr>
              <w:t>重大问题请示报告制度</w:t>
            </w:r>
            <w:r w:rsidR="004276AB">
              <w:rPr>
                <w:rFonts w:ascii="仿宋" w:eastAsia="仿宋" w:hAnsi="仿宋" w:cs="Times New Roman" w:hint="eastAsia"/>
                <w:iCs/>
                <w:kern w:val="2"/>
                <w:lang w:bidi="en-US"/>
              </w:rPr>
              <w:t>）</w:t>
            </w:r>
            <w:r w:rsidRPr="007D49B7">
              <w:rPr>
                <w:rFonts w:ascii="仿宋" w:eastAsia="仿宋" w:hAnsi="仿宋" w:cs="Times New Roman" w:hint="eastAsia"/>
                <w:iCs/>
                <w:kern w:val="2"/>
                <w:lang w:bidi="en-US"/>
              </w:rPr>
              <w:t>②普查资料管理</w:t>
            </w:r>
            <w:r w:rsidR="004276AB">
              <w:rPr>
                <w:rFonts w:ascii="仿宋" w:eastAsia="仿宋" w:hAnsi="仿宋" w:cs="Times New Roman" w:hint="eastAsia"/>
                <w:iCs/>
                <w:kern w:val="2"/>
                <w:lang w:bidi="en-US"/>
              </w:rPr>
              <w:t>（工作底稿管理、普查记录编制方案）</w:t>
            </w:r>
            <w:r w:rsidRPr="007D49B7">
              <w:rPr>
                <w:rFonts w:ascii="仿宋" w:eastAsia="仿宋" w:hAnsi="仿宋" w:cs="Times New Roman" w:hint="eastAsia"/>
                <w:iCs/>
                <w:kern w:val="2"/>
                <w:lang w:bidi="en-US"/>
              </w:rPr>
              <w:t>③</w:t>
            </w:r>
            <w:r w:rsidR="0057208B" w:rsidRPr="00B51797">
              <w:rPr>
                <w:rFonts w:ascii="仿宋" w:eastAsia="仿宋" w:hAnsi="仿宋" w:hint="eastAsia"/>
              </w:rPr>
              <w:t>对普查工作的其他相关要求</w:t>
            </w:r>
            <w:r w:rsidR="00F11F74">
              <w:rPr>
                <w:rFonts w:ascii="仿宋" w:eastAsia="仿宋" w:hAnsi="仿宋" w:hint="eastAsia"/>
              </w:rPr>
              <w:t>（时间进度保障方案、安全方案、</w:t>
            </w:r>
            <w:r w:rsidR="00936EE2">
              <w:rPr>
                <w:rFonts w:ascii="仿宋" w:eastAsia="仿宋" w:hAnsi="仿宋" w:hint="eastAsia"/>
              </w:rPr>
              <w:t>质量保障方案、</w:t>
            </w:r>
            <w:r w:rsidR="00F11F74">
              <w:rPr>
                <w:rFonts w:ascii="仿宋" w:eastAsia="仿宋" w:hAnsi="仿宋" w:hint="eastAsia"/>
              </w:rPr>
              <w:t>培训方案、工作规范）</w:t>
            </w:r>
            <w:r w:rsidRPr="007D49B7">
              <w:rPr>
                <w:rFonts w:ascii="仿宋" w:eastAsia="仿宋" w:hAnsi="仿宋" w:cs="Times New Roman" w:hint="eastAsia"/>
                <w:iCs/>
                <w:kern w:val="2"/>
                <w:lang w:bidi="en-US"/>
              </w:rPr>
              <w:t>，内容齐备得</w:t>
            </w:r>
            <w:r w:rsidR="00EB192A">
              <w:rPr>
                <w:rFonts w:ascii="仿宋" w:eastAsia="仿宋" w:hAnsi="仿宋" w:cs="Times New Roman" w:hint="eastAsia"/>
                <w:iCs/>
                <w:kern w:val="2"/>
                <w:lang w:bidi="en-US"/>
              </w:rPr>
              <w:t>21</w:t>
            </w:r>
            <w:r w:rsidRPr="007D49B7">
              <w:rPr>
                <w:rFonts w:ascii="仿宋" w:eastAsia="仿宋" w:hAnsi="仿宋" w:cs="Times New Roman" w:hint="eastAsia"/>
                <w:iCs/>
                <w:kern w:val="2"/>
                <w:lang w:bidi="en-US"/>
              </w:rPr>
              <w:t>分，每少提供一项内容</w:t>
            </w:r>
            <w:r w:rsidR="00BA3A23">
              <w:rPr>
                <w:rFonts w:ascii="仿宋" w:eastAsia="仿宋" w:hAnsi="仿宋" w:cs="Times New Roman" w:hint="eastAsia"/>
                <w:iCs/>
                <w:kern w:val="2"/>
                <w:lang w:bidi="en-US"/>
              </w:rPr>
              <w:t>的</w:t>
            </w:r>
            <w:r w:rsidRPr="007D49B7">
              <w:rPr>
                <w:rFonts w:ascii="仿宋" w:eastAsia="仿宋" w:hAnsi="仿宋" w:cs="Times New Roman" w:hint="eastAsia"/>
                <w:iCs/>
                <w:kern w:val="2"/>
                <w:lang w:bidi="en-US"/>
              </w:rPr>
              <w:t>扣</w:t>
            </w:r>
            <w:r w:rsidR="00EB192A">
              <w:rPr>
                <w:rFonts w:ascii="仿宋" w:eastAsia="仿宋" w:hAnsi="仿宋" w:cs="Times New Roman" w:hint="eastAsia"/>
                <w:iCs/>
                <w:kern w:val="2"/>
                <w:lang w:bidi="en-US"/>
              </w:rPr>
              <w:t>7</w:t>
            </w:r>
            <w:r w:rsidRPr="007D49B7">
              <w:rPr>
                <w:rFonts w:ascii="仿宋" w:eastAsia="仿宋" w:hAnsi="仿宋" w:cs="Times New Roman" w:hint="eastAsia"/>
                <w:iCs/>
                <w:kern w:val="2"/>
                <w:lang w:bidi="en-US"/>
              </w:rPr>
              <w:t>分，每有一项内容不满足</w:t>
            </w:r>
            <w:r w:rsidR="00BA3A23">
              <w:rPr>
                <w:rFonts w:ascii="仿宋" w:eastAsia="仿宋" w:hAnsi="仿宋" w:cs="Times New Roman" w:hint="eastAsia"/>
                <w:iCs/>
                <w:kern w:val="2"/>
                <w:lang w:bidi="en-US"/>
              </w:rPr>
              <w:t>招标</w:t>
            </w:r>
            <w:r w:rsidRPr="007D49B7">
              <w:rPr>
                <w:rFonts w:ascii="仿宋" w:eastAsia="仿宋" w:hAnsi="仿宋" w:cs="Times New Roman" w:hint="eastAsia"/>
                <w:iCs/>
                <w:kern w:val="2"/>
                <w:lang w:bidi="en-US"/>
              </w:rPr>
              <w:t>文件相关要求或者描述错误或者不利于项目实施扣</w:t>
            </w:r>
            <w:r w:rsidR="00EB192A">
              <w:rPr>
                <w:rFonts w:ascii="仿宋" w:eastAsia="仿宋" w:hAnsi="仿宋" w:cs="Times New Roman" w:hint="eastAsia"/>
                <w:iCs/>
                <w:kern w:val="2"/>
                <w:lang w:bidi="en-US"/>
              </w:rPr>
              <w:t>3</w:t>
            </w:r>
            <w:r w:rsidRPr="007D49B7">
              <w:rPr>
                <w:rFonts w:ascii="仿宋" w:eastAsia="仿宋" w:hAnsi="仿宋" w:cs="Times New Roman" w:hint="eastAsia"/>
                <w:iCs/>
                <w:kern w:val="2"/>
                <w:lang w:bidi="en-US"/>
              </w:rPr>
              <w:t>分，扣完为止。</w:t>
            </w:r>
          </w:p>
          <w:p w:rsidR="007D49B7" w:rsidRPr="007D49B7" w:rsidRDefault="007D49B7" w:rsidP="000007C6">
            <w:pPr>
              <w:pStyle w:val="Default"/>
              <w:rPr>
                <w:rFonts w:ascii="仿宋" w:eastAsia="仿宋" w:hAnsi="仿宋" w:cs="Times New Roman"/>
                <w:iCs/>
                <w:kern w:val="2"/>
                <w:lang w:bidi="en-US"/>
              </w:rPr>
            </w:pPr>
            <w:r w:rsidRPr="007D49B7">
              <w:rPr>
                <w:rFonts w:ascii="仿宋" w:eastAsia="仿宋" w:hAnsi="仿宋" w:hint="eastAsia"/>
              </w:rPr>
              <w:t>（内容错误指项目名称、实施地点、各种规范、引用标准等错误。不利于项目实施指内容存在偏差、方案存在逻辑性错误、与本项目实施无关等情形）</w:t>
            </w:r>
          </w:p>
        </w:tc>
        <w:tc>
          <w:tcPr>
            <w:tcW w:w="709" w:type="dxa"/>
            <w:tcBorders>
              <w:top w:val="single" w:sz="4" w:space="0" w:color="auto"/>
              <w:left w:val="single" w:sz="4" w:space="0" w:color="auto"/>
              <w:bottom w:val="single" w:sz="4" w:space="0" w:color="auto"/>
              <w:right w:val="single" w:sz="4" w:space="0" w:color="auto"/>
            </w:tcBorders>
            <w:vAlign w:val="center"/>
          </w:tcPr>
          <w:p w:rsidR="007D49B7" w:rsidRPr="007D49B7" w:rsidRDefault="007D49B7" w:rsidP="000007C6">
            <w:pPr>
              <w:spacing w:line="360" w:lineRule="auto"/>
              <w:contextualSpacing/>
              <w:jc w:val="center"/>
              <w:rPr>
                <w:rFonts w:ascii="仿宋" w:eastAsia="仿宋" w:hAnsi="仿宋"/>
                <w:i w:val="0"/>
                <w:sz w:val="24"/>
                <w:szCs w:val="24"/>
              </w:rPr>
            </w:pPr>
            <w:r w:rsidRPr="007D49B7">
              <w:rPr>
                <w:rFonts w:ascii="仿宋" w:eastAsia="仿宋" w:hAnsi="仿宋" w:hint="eastAsia"/>
                <w:i w:val="0"/>
                <w:sz w:val="24"/>
                <w:szCs w:val="24"/>
              </w:rPr>
              <w:t>审核资料</w:t>
            </w:r>
          </w:p>
        </w:tc>
      </w:tr>
      <w:tr w:rsidR="007D49B7" w:rsidRPr="007D49B7" w:rsidTr="000007C6">
        <w:trPr>
          <w:trHeight w:val="435"/>
          <w:jc w:val="center"/>
        </w:trPr>
        <w:tc>
          <w:tcPr>
            <w:tcW w:w="612" w:type="dxa"/>
            <w:tcBorders>
              <w:top w:val="single" w:sz="4" w:space="0" w:color="auto"/>
              <w:left w:val="single" w:sz="4" w:space="0" w:color="auto"/>
              <w:bottom w:val="single" w:sz="4" w:space="0" w:color="auto"/>
              <w:right w:val="single" w:sz="4" w:space="0" w:color="auto"/>
            </w:tcBorders>
            <w:vAlign w:val="center"/>
          </w:tcPr>
          <w:p w:rsidR="007D49B7" w:rsidRPr="007D49B7" w:rsidRDefault="007D49B7" w:rsidP="000007C6">
            <w:pPr>
              <w:contextualSpacing/>
              <w:jc w:val="center"/>
              <w:rPr>
                <w:rFonts w:ascii="仿宋" w:eastAsia="仿宋" w:hAnsi="仿宋"/>
                <w:i w:val="0"/>
                <w:sz w:val="24"/>
                <w:szCs w:val="24"/>
              </w:rPr>
            </w:pPr>
            <w:r w:rsidRPr="007D49B7">
              <w:rPr>
                <w:rFonts w:ascii="仿宋" w:eastAsia="仿宋" w:hAnsi="仿宋" w:hint="eastAsia"/>
                <w:i w:val="0"/>
                <w:sz w:val="24"/>
                <w:szCs w:val="24"/>
              </w:rPr>
              <w:t>5</w:t>
            </w:r>
          </w:p>
        </w:tc>
        <w:tc>
          <w:tcPr>
            <w:tcW w:w="1165" w:type="dxa"/>
            <w:tcBorders>
              <w:top w:val="single" w:sz="4" w:space="0" w:color="auto"/>
              <w:left w:val="single" w:sz="4" w:space="0" w:color="auto"/>
              <w:bottom w:val="single" w:sz="4" w:space="0" w:color="auto"/>
              <w:right w:val="single" w:sz="4" w:space="0" w:color="auto"/>
            </w:tcBorders>
            <w:vAlign w:val="center"/>
          </w:tcPr>
          <w:p w:rsidR="007D49B7" w:rsidRPr="007D49B7" w:rsidRDefault="007D49B7" w:rsidP="000007C6">
            <w:pPr>
              <w:contextualSpacing/>
              <w:jc w:val="center"/>
              <w:rPr>
                <w:rFonts w:ascii="仿宋" w:eastAsia="仿宋" w:hAnsi="仿宋"/>
                <w:bCs/>
                <w:i w:val="0"/>
                <w:sz w:val="24"/>
                <w:szCs w:val="24"/>
                <w:shd w:val="clear" w:color="auto" w:fill="FFFFFF"/>
              </w:rPr>
            </w:pPr>
            <w:r w:rsidRPr="007D49B7">
              <w:rPr>
                <w:rFonts w:ascii="仿宋" w:eastAsia="仿宋" w:hAnsi="仿宋" w:hint="eastAsia"/>
                <w:bCs/>
                <w:i w:val="0"/>
                <w:sz w:val="24"/>
                <w:szCs w:val="24"/>
                <w:shd w:val="clear" w:color="auto" w:fill="FFFFFF"/>
              </w:rPr>
              <w:t>服务质量及成果</w:t>
            </w:r>
          </w:p>
        </w:tc>
        <w:tc>
          <w:tcPr>
            <w:tcW w:w="613" w:type="dxa"/>
            <w:tcBorders>
              <w:top w:val="single" w:sz="4" w:space="0" w:color="auto"/>
              <w:left w:val="single" w:sz="4" w:space="0" w:color="auto"/>
              <w:bottom w:val="single" w:sz="4" w:space="0" w:color="auto"/>
              <w:right w:val="single" w:sz="4" w:space="0" w:color="auto"/>
            </w:tcBorders>
            <w:vAlign w:val="center"/>
          </w:tcPr>
          <w:p w:rsidR="007D49B7" w:rsidRPr="007D49B7" w:rsidRDefault="007D49B7" w:rsidP="000007C6">
            <w:pPr>
              <w:contextualSpacing/>
              <w:jc w:val="center"/>
              <w:rPr>
                <w:rFonts w:ascii="仿宋" w:eastAsia="仿宋" w:hAnsi="仿宋"/>
                <w:i w:val="0"/>
                <w:sz w:val="24"/>
                <w:szCs w:val="24"/>
              </w:rPr>
            </w:pPr>
            <w:r w:rsidRPr="007D49B7">
              <w:rPr>
                <w:rFonts w:ascii="仿宋" w:eastAsia="仿宋" w:hAnsi="仿宋" w:hint="eastAsia"/>
                <w:i w:val="0"/>
                <w:sz w:val="24"/>
                <w:szCs w:val="24"/>
              </w:rPr>
              <w:t>21</w:t>
            </w:r>
          </w:p>
        </w:tc>
        <w:tc>
          <w:tcPr>
            <w:tcW w:w="5483" w:type="dxa"/>
            <w:tcBorders>
              <w:top w:val="single" w:sz="4" w:space="0" w:color="auto"/>
              <w:left w:val="single" w:sz="4" w:space="0" w:color="auto"/>
              <w:bottom w:val="single" w:sz="4" w:space="0" w:color="auto"/>
              <w:right w:val="single" w:sz="4" w:space="0" w:color="auto"/>
            </w:tcBorders>
            <w:vAlign w:val="center"/>
          </w:tcPr>
          <w:p w:rsidR="007D49B7" w:rsidRPr="007D49B7" w:rsidRDefault="007D49B7" w:rsidP="000007C6">
            <w:pPr>
              <w:pStyle w:val="Default"/>
              <w:rPr>
                <w:rFonts w:ascii="仿宋" w:eastAsia="仿宋" w:hAnsi="仿宋" w:cs="Times New Roman"/>
                <w:iCs/>
                <w:kern w:val="2"/>
                <w:lang w:bidi="en-US"/>
              </w:rPr>
            </w:pPr>
            <w:r w:rsidRPr="007D49B7">
              <w:rPr>
                <w:rFonts w:ascii="仿宋" w:eastAsia="仿宋" w:hAnsi="仿宋" w:cs="Times New Roman" w:hint="eastAsia"/>
                <w:iCs/>
                <w:kern w:val="2"/>
                <w:lang w:bidi="en-US"/>
              </w:rPr>
              <w:t>投标人根据招标文件“服务质量及成果”提供方案，方案内容完全满足招标文件相关要求的得1</w:t>
            </w:r>
            <w:r w:rsidR="00936EE2">
              <w:rPr>
                <w:rFonts w:ascii="仿宋" w:eastAsia="仿宋" w:hAnsi="仿宋" w:cs="Times New Roman" w:hint="eastAsia"/>
                <w:iCs/>
                <w:kern w:val="2"/>
                <w:lang w:bidi="en-US"/>
              </w:rPr>
              <w:t>8</w:t>
            </w:r>
            <w:r w:rsidRPr="007D49B7">
              <w:rPr>
                <w:rFonts w:ascii="仿宋" w:eastAsia="仿宋" w:hAnsi="仿宋" w:cs="Times New Roman" w:hint="eastAsia"/>
                <w:iCs/>
                <w:kern w:val="2"/>
                <w:lang w:bidi="en-US"/>
              </w:rPr>
              <w:t>分，每少提供一项内容扣</w:t>
            </w:r>
            <w:r w:rsidR="00936EE2">
              <w:rPr>
                <w:rFonts w:ascii="仿宋" w:eastAsia="仿宋" w:hAnsi="仿宋" w:cs="Times New Roman" w:hint="eastAsia"/>
                <w:iCs/>
                <w:kern w:val="2"/>
                <w:lang w:bidi="en-US"/>
              </w:rPr>
              <w:t>6</w:t>
            </w:r>
            <w:r w:rsidRPr="007D49B7">
              <w:rPr>
                <w:rFonts w:ascii="仿宋" w:eastAsia="仿宋" w:hAnsi="仿宋" w:cs="Times New Roman" w:hint="eastAsia"/>
                <w:iCs/>
                <w:kern w:val="2"/>
                <w:lang w:bidi="en-US"/>
              </w:rPr>
              <w:t>分，每有一项内容不满足采购文件相关要求或者描述错误或者不利于项目实施扣1分，扣完为止。</w:t>
            </w:r>
            <w:r w:rsidR="000973D7" w:rsidRPr="007D49B7">
              <w:rPr>
                <w:rFonts w:ascii="仿宋" w:eastAsia="仿宋" w:hAnsi="仿宋" w:hint="eastAsia"/>
              </w:rPr>
              <w:t>（内容错误指项目名称、实施地点、各种规范、引用标准等错误。不利于项目实施指内容存在偏差、方案存在逻辑性错误、与本项目实施无关等情形）</w:t>
            </w:r>
          </w:p>
          <w:p w:rsidR="007D49B7" w:rsidRPr="007D49B7" w:rsidRDefault="007D49B7" w:rsidP="000007C6">
            <w:pPr>
              <w:pStyle w:val="Default"/>
              <w:rPr>
                <w:rFonts w:ascii="仿宋" w:eastAsia="仿宋" w:hAnsi="仿宋" w:cs="Times New Roman"/>
                <w:iCs/>
                <w:kern w:val="2"/>
                <w:lang w:bidi="en-US"/>
              </w:rPr>
            </w:pPr>
            <w:r w:rsidRPr="007D49B7">
              <w:rPr>
                <w:rFonts w:ascii="仿宋" w:eastAsia="仿宋" w:hAnsi="仿宋" w:cs="Times New Roman" w:hint="eastAsia"/>
                <w:iCs/>
                <w:kern w:val="2"/>
                <w:lang w:bidi="en-US"/>
              </w:rPr>
              <w:t>在完全满足采购文件“服务质量及成果”的基础上对应以下内容进行加分：</w:t>
            </w:r>
          </w:p>
          <w:p w:rsidR="007D49B7" w:rsidRPr="0057418E" w:rsidRDefault="007D49B7" w:rsidP="000007C6">
            <w:pPr>
              <w:pStyle w:val="Default"/>
              <w:rPr>
                <w:rFonts w:ascii="仿宋" w:eastAsia="仿宋" w:hAnsi="仿宋"/>
              </w:rPr>
            </w:pPr>
            <w:r w:rsidRPr="007D49B7">
              <w:rPr>
                <w:rFonts w:ascii="仿宋" w:eastAsia="仿宋" w:hAnsi="仿宋" w:cs="Times New Roman" w:hint="eastAsia"/>
                <w:iCs/>
                <w:kern w:val="2"/>
                <w:lang w:bidi="en-US"/>
              </w:rPr>
              <w:t>1、所投方案中有普查</w:t>
            </w:r>
            <w:r w:rsidRPr="007D49B7">
              <w:rPr>
                <w:rFonts w:ascii="仿宋" w:eastAsia="仿宋" w:hAnsi="仿宋" w:hint="eastAsia"/>
              </w:rPr>
              <w:t>数据分析手段、调查工作报告及成果分析报告编制思路及技术手段的加3分</w:t>
            </w:r>
            <w:r w:rsidR="000F3C77">
              <w:rPr>
                <w:rFonts w:ascii="仿宋" w:eastAsia="仿宋" w:hAnsi="仿宋" w:hint="eastAsia"/>
              </w:rPr>
              <w:t>。</w:t>
            </w:r>
          </w:p>
        </w:tc>
        <w:tc>
          <w:tcPr>
            <w:tcW w:w="709" w:type="dxa"/>
            <w:tcBorders>
              <w:top w:val="single" w:sz="4" w:space="0" w:color="auto"/>
              <w:left w:val="single" w:sz="4" w:space="0" w:color="auto"/>
              <w:bottom w:val="single" w:sz="4" w:space="0" w:color="auto"/>
              <w:right w:val="single" w:sz="4" w:space="0" w:color="auto"/>
            </w:tcBorders>
            <w:vAlign w:val="center"/>
          </w:tcPr>
          <w:p w:rsidR="007D49B7" w:rsidRPr="007D49B7" w:rsidRDefault="007D49B7" w:rsidP="000007C6">
            <w:pPr>
              <w:spacing w:line="360" w:lineRule="auto"/>
              <w:contextualSpacing/>
              <w:jc w:val="center"/>
              <w:rPr>
                <w:rFonts w:ascii="仿宋" w:eastAsia="仿宋" w:hAnsi="仿宋"/>
                <w:i w:val="0"/>
                <w:sz w:val="24"/>
                <w:szCs w:val="24"/>
              </w:rPr>
            </w:pPr>
            <w:r w:rsidRPr="007D49B7">
              <w:rPr>
                <w:rFonts w:ascii="仿宋" w:eastAsia="仿宋" w:hAnsi="仿宋" w:hint="eastAsia"/>
                <w:i w:val="0"/>
                <w:sz w:val="24"/>
                <w:szCs w:val="24"/>
              </w:rPr>
              <w:t>审核资料</w:t>
            </w:r>
          </w:p>
        </w:tc>
      </w:tr>
      <w:tr w:rsidR="007D49B7" w:rsidRPr="007D49B7" w:rsidTr="000007C6">
        <w:trPr>
          <w:trHeight w:val="327"/>
          <w:jc w:val="center"/>
        </w:trPr>
        <w:tc>
          <w:tcPr>
            <w:tcW w:w="8582" w:type="dxa"/>
            <w:gridSpan w:val="5"/>
            <w:tcBorders>
              <w:top w:val="single" w:sz="4" w:space="0" w:color="auto"/>
              <w:left w:val="single" w:sz="4" w:space="0" w:color="auto"/>
              <w:bottom w:val="single" w:sz="4" w:space="0" w:color="auto"/>
              <w:right w:val="single" w:sz="4" w:space="0" w:color="auto"/>
            </w:tcBorders>
            <w:vAlign w:val="center"/>
          </w:tcPr>
          <w:p w:rsidR="007D49B7" w:rsidRPr="007D49B7" w:rsidRDefault="007D49B7" w:rsidP="000007C6">
            <w:pPr>
              <w:snapToGrid w:val="0"/>
              <w:spacing w:line="360" w:lineRule="auto"/>
              <w:contextualSpacing/>
              <w:jc w:val="center"/>
              <w:rPr>
                <w:rFonts w:ascii="仿宋" w:eastAsia="仿宋" w:hAnsi="仿宋"/>
                <w:i w:val="0"/>
                <w:sz w:val="24"/>
                <w:szCs w:val="24"/>
                <w:lang w:eastAsia="zh-CN"/>
              </w:rPr>
            </w:pPr>
            <w:r w:rsidRPr="007D49B7">
              <w:rPr>
                <w:rFonts w:ascii="仿宋" w:eastAsia="仿宋" w:hAnsi="仿宋" w:hint="eastAsia"/>
                <w:i w:val="0"/>
                <w:sz w:val="24"/>
                <w:szCs w:val="24"/>
                <w:lang w:eastAsia="zh-CN"/>
              </w:rPr>
              <w:t>履约能力及其它商务要求20%</w:t>
            </w:r>
          </w:p>
        </w:tc>
      </w:tr>
      <w:tr w:rsidR="007D49B7" w:rsidRPr="007D49B7" w:rsidTr="000007C6">
        <w:trPr>
          <w:trHeight w:val="435"/>
          <w:jc w:val="center"/>
        </w:trPr>
        <w:tc>
          <w:tcPr>
            <w:tcW w:w="612" w:type="dxa"/>
            <w:tcBorders>
              <w:top w:val="single" w:sz="4" w:space="0" w:color="auto"/>
              <w:left w:val="single" w:sz="4" w:space="0" w:color="auto"/>
              <w:bottom w:val="single" w:sz="4" w:space="0" w:color="auto"/>
              <w:right w:val="single" w:sz="4" w:space="0" w:color="auto"/>
            </w:tcBorders>
            <w:vAlign w:val="center"/>
          </w:tcPr>
          <w:p w:rsidR="007D49B7" w:rsidRPr="007D49B7" w:rsidRDefault="007D49B7" w:rsidP="000007C6">
            <w:pPr>
              <w:contextualSpacing/>
              <w:jc w:val="center"/>
              <w:rPr>
                <w:rFonts w:ascii="仿宋" w:eastAsia="仿宋" w:hAnsi="仿宋"/>
                <w:i w:val="0"/>
                <w:sz w:val="24"/>
                <w:szCs w:val="24"/>
              </w:rPr>
            </w:pPr>
            <w:r w:rsidRPr="007D49B7">
              <w:rPr>
                <w:rFonts w:ascii="仿宋" w:eastAsia="仿宋" w:hAnsi="仿宋" w:hint="eastAsia"/>
                <w:i w:val="0"/>
                <w:sz w:val="24"/>
                <w:szCs w:val="24"/>
              </w:rPr>
              <w:t>5</w:t>
            </w:r>
          </w:p>
        </w:tc>
        <w:tc>
          <w:tcPr>
            <w:tcW w:w="1165" w:type="dxa"/>
            <w:tcBorders>
              <w:top w:val="single" w:sz="4" w:space="0" w:color="auto"/>
              <w:left w:val="single" w:sz="4" w:space="0" w:color="auto"/>
              <w:bottom w:val="single" w:sz="4" w:space="0" w:color="auto"/>
              <w:right w:val="single" w:sz="4" w:space="0" w:color="auto"/>
            </w:tcBorders>
            <w:vAlign w:val="center"/>
          </w:tcPr>
          <w:p w:rsidR="007D49B7" w:rsidRPr="007D49B7" w:rsidRDefault="007D49B7" w:rsidP="000007C6">
            <w:pPr>
              <w:jc w:val="center"/>
              <w:rPr>
                <w:rFonts w:ascii="仿宋" w:eastAsia="仿宋" w:hAnsi="仿宋" w:cs="宋体"/>
                <w:i w:val="0"/>
                <w:sz w:val="24"/>
                <w:szCs w:val="24"/>
              </w:rPr>
            </w:pPr>
            <w:r w:rsidRPr="007D49B7">
              <w:rPr>
                <w:rFonts w:ascii="仿宋" w:eastAsia="仿宋" w:hAnsi="仿宋" w:cs="宋体" w:hint="eastAsia"/>
                <w:i w:val="0"/>
                <w:sz w:val="24"/>
                <w:szCs w:val="24"/>
              </w:rPr>
              <w:t>履约能力及实力</w:t>
            </w:r>
          </w:p>
        </w:tc>
        <w:tc>
          <w:tcPr>
            <w:tcW w:w="613" w:type="dxa"/>
            <w:tcBorders>
              <w:top w:val="single" w:sz="4" w:space="0" w:color="auto"/>
              <w:left w:val="single" w:sz="4" w:space="0" w:color="auto"/>
              <w:bottom w:val="single" w:sz="4" w:space="0" w:color="auto"/>
              <w:right w:val="single" w:sz="4" w:space="0" w:color="auto"/>
            </w:tcBorders>
            <w:vAlign w:val="center"/>
          </w:tcPr>
          <w:p w:rsidR="007D49B7" w:rsidRPr="007D49B7" w:rsidRDefault="007D49B7" w:rsidP="000007C6">
            <w:pPr>
              <w:jc w:val="center"/>
              <w:rPr>
                <w:rFonts w:ascii="仿宋" w:eastAsia="仿宋" w:hAnsi="仿宋" w:cs="宋体"/>
                <w:i w:val="0"/>
                <w:sz w:val="24"/>
                <w:szCs w:val="24"/>
              </w:rPr>
            </w:pPr>
            <w:r w:rsidRPr="007D49B7">
              <w:rPr>
                <w:rFonts w:ascii="仿宋" w:eastAsia="仿宋" w:hAnsi="仿宋" w:cs="宋体" w:hint="eastAsia"/>
                <w:i w:val="0"/>
                <w:sz w:val="24"/>
                <w:szCs w:val="24"/>
              </w:rPr>
              <w:t>9</w:t>
            </w:r>
          </w:p>
        </w:tc>
        <w:tc>
          <w:tcPr>
            <w:tcW w:w="5483" w:type="dxa"/>
            <w:tcBorders>
              <w:top w:val="single" w:sz="4" w:space="0" w:color="auto"/>
              <w:left w:val="single" w:sz="4" w:space="0" w:color="auto"/>
              <w:bottom w:val="single" w:sz="4" w:space="0" w:color="auto"/>
              <w:right w:val="single" w:sz="4" w:space="0" w:color="auto"/>
            </w:tcBorders>
            <w:vAlign w:val="center"/>
          </w:tcPr>
          <w:p w:rsidR="007D49B7" w:rsidRPr="007D49B7" w:rsidRDefault="007D49B7" w:rsidP="000007C6">
            <w:pPr>
              <w:rPr>
                <w:rFonts w:ascii="仿宋" w:eastAsia="仿宋" w:hAnsi="仿宋" w:cs="宋体"/>
                <w:i w:val="0"/>
                <w:sz w:val="24"/>
                <w:szCs w:val="24"/>
                <w:lang w:eastAsia="zh-CN"/>
              </w:rPr>
            </w:pPr>
            <w:r w:rsidRPr="007D49B7">
              <w:rPr>
                <w:rFonts w:ascii="仿宋" w:eastAsia="仿宋" w:hAnsi="仿宋" w:hint="eastAsia"/>
                <w:i w:val="0"/>
                <w:sz w:val="24"/>
                <w:szCs w:val="24"/>
                <w:lang w:eastAsia="zh-CN"/>
              </w:rPr>
              <w:t>1、投标人独立承担的</w:t>
            </w:r>
            <w:r w:rsidRPr="007D49B7">
              <w:rPr>
                <w:rFonts w:ascii="仿宋" w:eastAsia="仿宋" w:hAnsi="仿宋" w:cs="宋体" w:hint="eastAsia"/>
                <w:i w:val="0"/>
                <w:sz w:val="24"/>
                <w:szCs w:val="24"/>
                <w:lang w:eastAsia="zh-CN"/>
              </w:rPr>
              <w:t>类似项目成功案例（类似项目指房屋建筑承载</w:t>
            </w:r>
            <w:proofErr w:type="gramStart"/>
            <w:r w:rsidRPr="007D49B7">
              <w:rPr>
                <w:rFonts w:ascii="仿宋" w:eastAsia="仿宋" w:hAnsi="仿宋" w:cs="宋体" w:hint="eastAsia"/>
                <w:i w:val="0"/>
                <w:sz w:val="24"/>
                <w:szCs w:val="24"/>
                <w:lang w:eastAsia="zh-CN"/>
              </w:rPr>
              <w:t>体风险</w:t>
            </w:r>
            <w:proofErr w:type="gramEnd"/>
            <w:r w:rsidRPr="007D49B7">
              <w:rPr>
                <w:rFonts w:ascii="仿宋" w:eastAsia="仿宋" w:hAnsi="仿宋" w:cs="宋体" w:hint="eastAsia"/>
                <w:i w:val="0"/>
                <w:sz w:val="24"/>
                <w:szCs w:val="24"/>
                <w:lang w:eastAsia="zh-CN"/>
              </w:rPr>
              <w:t>普查项目），提供1个得</w:t>
            </w:r>
            <w:r w:rsidR="00921487">
              <w:rPr>
                <w:rFonts w:ascii="仿宋" w:eastAsia="仿宋" w:hAnsi="仿宋" w:cs="宋体" w:hint="eastAsia"/>
                <w:i w:val="0"/>
                <w:sz w:val="24"/>
                <w:szCs w:val="24"/>
                <w:lang w:eastAsia="zh-CN"/>
              </w:rPr>
              <w:t>1</w:t>
            </w:r>
            <w:r w:rsidRPr="007D49B7">
              <w:rPr>
                <w:rFonts w:ascii="仿宋" w:eastAsia="仿宋" w:hAnsi="仿宋" w:cs="宋体" w:hint="eastAsia"/>
                <w:i w:val="0"/>
                <w:sz w:val="24"/>
                <w:szCs w:val="24"/>
                <w:lang w:eastAsia="zh-CN"/>
              </w:rPr>
              <w:t>分，最多得</w:t>
            </w:r>
            <w:r w:rsidR="00921487">
              <w:rPr>
                <w:rFonts w:ascii="仿宋" w:eastAsia="仿宋" w:hAnsi="仿宋" w:cs="宋体" w:hint="eastAsia"/>
                <w:i w:val="0"/>
                <w:sz w:val="24"/>
                <w:szCs w:val="24"/>
                <w:lang w:eastAsia="zh-CN"/>
              </w:rPr>
              <w:t>3</w:t>
            </w:r>
            <w:r w:rsidRPr="007D49B7">
              <w:rPr>
                <w:rFonts w:ascii="仿宋" w:eastAsia="仿宋" w:hAnsi="仿宋" w:cs="宋体" w:hint="eastAsia"/>
                <w:i w:val="0"/>
                <w:sz w:val="24"/>
                <w:szCs w:val="24"/>
                <w:lang w:eastAsia="zh-CN"/>
              </w:rPr>
              <w:t>分。（</w:t>
            </w:r>
            <w:r w:rsidRPr="00936EE2">
              <w:rPr>
                <w:rFonts w:ascii="仿宋" w:eastAsia="仿宋" w:hAnsi="仿宋" w:cs="宋体" w:hint="eastAsia"/>
                <w:i w:val="0"/>
                <w:sz w:val="24"/>
                <w:szCs w:val="24"/>
                <w:lang w:eastAsia="zh-CN"/>
              </w:rPr>
              <w:t>投标人提供合同复印件、项目</w:t>
            </w:r>
            <w:r w:rsidR="00936EE2" w:rsidRPr="00936EE2">
              <w:rPr>
                <w:rFonts w:ascii="仿宋" w:eastAsia="仿宋" w:hAnsi="仿宋" w:cs="宋体" w:hint="eastAsia"/>
                <w:i w:val="0"/>
                <w:sz w:val="24"/>
                <w:szCs w:val="24"/>
                <w:lang w:eastAsia="zh-CN"/>
              </w:rPr>
              <w:t>（</w:t>
            </w:r>
            <w:r w:rsidRPr="00936EE2">
              <w:rPr>
                <w:rFonts w:ascii="仿宋" w:eastAsia="仿宋" w:hAnsi="仿宋" w:cs="宋体" w:hint="eastAsia"/>
                <w:i w:val="0"/>
                <w:sz w:val="24"/>
                <w:szCs w:val="24"/>
                <w:lang w:eastAsia="zh-CN"/>
              </w:rPr>
              <w:t>中标</w:t>
            </w:r>
            <w:r w:rsidR="000973D7" w:rsidRPr="00936EE2">
              <w:rPr>
                <w:rFonts w:ascii="仿宋" w:eastAsia="仿宋" w:hAnsi="仿宋" w:cs="宋体" w:hint="eastAsia"/>
                <w:i w:val="0"/>
                <w:sz w:val="24"/>
                <w:szCs w:val="24"/>
                <w:lang w:eastAsia="zh-CN"/>
              </w:rPr>
              <w:t>或</w:t>
            </w:r>
            <w:r w:rsidRPr="00936EE2">
              <w:rPr>
                <w:rFonts w:ascii="仿宋" w:eastAsia="仿宋" w:hAnsi="仿宋" w:cs="宋体" w:hint="eastAsia"/>
                <w:i w:val="0"/>
                <w:sz w:val="24"/>
                <w:szCs w:val="24"/>
                <w:lang w:eastAsia="zh-CN"/>
              </w:rPr>
              <w:t>成交</w:t>
            </w:r>
            <w:r w:rsidR="00936EE2" w:rsidRPr="00936EE2">
              <w:rPr>
                <w:rFonts w:ascii="仿宋" w:eastAsia="仿宋" w:hAnsi="仿宋" w:cs="宋体" w:hint="eastAsia"/>
                <w:i w:val="0"/>
                <w:sz w:val="24"/>
                <w:szCs w:val="24"/>
                <w:lang w:eastAsia="zh-CN"/>
              </w:rPr>
              <w:t>）</w:t>
            </w:r>
            <w:r w:rsidRPr="00936EE2">
              <w:rPr>
                <w:rFonts w:ascii="仿宋" w:eastAsia="仿宋" w:hAnsi="仿宋" w:cs="宋体" w:hint="eastAsia"/>
                <w:i w:val="0"/>
                <w:sz w:val="24"/>
                <w:szCs w:val="24"/>
                <w:lang w:eastAsia="zh-CN"/>
              </w:rPr>
              <w:t>公告以及采购人的好评证明加盖投标人公章佐证得分</w:t>
            </w:r>
            <w:r w:rsidRPr="007D49B7">
              <w:rPr>
                <w:rFonts w:ascii="仿宋" w:eastAsia="仿宋" w:hAnsi="仿宋" w:cs="宋体" w:hint="eastAsia"/>
                <w:i w:val="0"/>
                <w:sz w:val="24"/>
                <w:szCs w:val="24"/>
                <w:lang w:eastAsia="zh-CN"/>
              </w:rPr>
              <w:t>）</w:t>
            </w:r>
          </w:p>
          <w:p w:rsidR="007D49B7" w:rsidRDefault="007D49B7" w:rsidP="000007C6">
            <w:pPr>
              <w:rPr>
                <w:rFonts w:ascii="仿宋" w:eastAsia="仿宋" w:hAnsi="仿宋"/>
                <w:i w:val="0"/>
                <w:sz w:val="24"/>
                <w:szCs w:val="24"/>
                <w:lang w:eastAsia="zh-CN"/>
              </w:rPr>
            </w:pPr>
            <w:r w:rsidRPr="007D49B7">
              <w:rPr>
                <w:rFonts w:ascii="仿宋" w:eastAsia="仿宋" w:hAnsi="仿宋" w:hint="eastAsia"/>
                <w:i w:val="0"/>
                <w:sz w:val="24"/>
                <w:szCs w:val="24"/>
                <w:lang w:eastAsia="zh-CN"/>
              </w:rPr>
              <w:t>2、投标人具有质量管理体系认证证书、职业健康安全管理体系认证证书、信息安全管理体系认证证书，有一个得1分最多得3分。（提供证书复印件加盖投标人公章佐证得分）</w:t>
            </w:r>
          </w:p>
          <w:p w:rsidR="001E6F2B" w:rsidRPr="007D49B7" w:rsidRDefault="001E6F2B" w:rsidP="005C402E">
            <w:pPr>
              <w:rPr>
                <w:rFonts w:ascii="仿宋" w:eastAsia="仿宋" w:hAnsi="仿宋"/>
                <w:i w:val="0"/>
                <w:sz w:val="24"/>
                <w:szCs w:val="24"/>
                <w:lang w:eastAsia="zh-CN"/>
              </w:rPr>
            </w:pPr>
            <w:r>
              <w:rPr>
                <w:rFonts w:ascii="仿宋" w:eastAsia="仿宋" w:hAnsi="仿宋" w:hint="eastAsia"/>
                <w:i w:val="0"/>
                <w:sz w:val="24"/>
                <w:szCs w:val="24"/>
                <w:lang w:eastAsia="zh-CN"/>
              </w:rPr>
              <w:t>3</w:t>
            </w:r>
            <w:r w:rsidR="002865F5">
              <w:rPr>
                <w:rFonts w:ascii="仿宋" w:eastAsia="仿宋" w:hAnsi="仿宋" w:hint="eastAsia"/>
                <w:i w:val="0"/>
                <w:sz w:val="24"/>
                <w:szCs w:val="24"/>
                <w:lang w:eastAsia="zh-CN"/>
              </w:rPr>
              <w:t>、投标人具有乙级</w:t>
            </w:r>
            <w:r>
              <w:rPr>
                <w:rFonts w:ascii="仿宋" w:eastAsia="仿宋" w:hAnsi="仿宋" w:hint="eastAsia"/>
                <w:i w:val="0"/>
                <w:sz w:val="24"/>
                <w:szCs w:val="24"/>
                <w:lang w:eastAsia="zh-CN"/>
              </w:rPr>
              <w:t>及</w:t>
            </w:r>
            <w:r w:rsidR="002865F5">
              <w:rPr>
                <w:rFonts w:ascii="仿宋" w:eastAsia="仿宋" w:hAnsi="仿宋" w:hint="eastAsia"/>
                <w:i w:val="0"/>
                <w:sz w:val="24"/>
                <w:szCs w:val="24"/>
                <w:lang w:eastAsia="zh-CN"/>
              </w:rPr>
              <w:t>以</w:t>
            </w:r>
            <w:r>
              <w:rPr>
                <w:rFonts w:ascii="仿宋" w:eastAsia="仿宋" w:hAnsi="仿宋" w:hint="eastAsia"/>
                <w:i w:val="0"/>
                <w:sz w:val="24"/>
                <w:szCs w:val="24"/>
                <w:lang w:eastAsia="zh-CN"/>
              </w:rPr>
              <w:t>上测绘资质的得</w:t>
            </w:r>
            <w:r w:rsidR="00921487">
              <w:rPr>
                <w:rFonts w:ascii="仿宋" w:eastAsia="仿宋" w:hAnsi="仿宋" w:hint="eastAsia"/>
                <w:i w:val="0"/>
                <w:sz w:val="24"/>
                <w:szCs w:val="24"/>
                <w:lang w:eastAsia="zh-CN"/>
              </w:rPr>
              <w:t>3</w:t>
            </w:r>
            <w:r>
              <w:rPr>
                <w:rFonts w:ascii="仿宋" w:eastAsia="仿宋" w:hAnsi="仿宋" w:hint="eastAsia"/>
                <w:i w:val="0"/>
                <w:sz w:val="24"/>
                <w:szCs w:val="24"/>
                <w:lang w:eastAsia="zh-CN"/>
              </w:rPr>
              <w:t>分。（提供证书复印件加盖公章佐证得分）</w:t>
            </w:r>
          </w:p>
        </w:tc>
        <w:tc>
          <w:tcPr>
            <w:tcW w:w="709" w:type="dxa"/>
            <w:tcBorders>
              <w:top w:val="single" w:sz="4" w:space="0" w:color="auto"/>
              <w:left w:val="single" w:sz="4" w:space="0" w:color="auto"/>
              <w:bottom w:val="single" w:sz="4" w:space="0" w:color="auto"/>
              <w:right w:val="single" w:sz="4" w:space="0" w:color="auto"/>
            </w:tcBorders>
            <w:vAlign w:val="center"/>
          </w:tcPr>
          <w:p w:rsidR="007D49B7" w:rsidRPr="007D49B7" w:rsidRDefault="007D49B7" w:rsidP="000007C6">
            <w:pPr>
              <w:snapToGrid w:val="0"/>
              <w:rPr>
                <w:rFonts w:ascii="仿宋" w:eastAsia="仿宋" w:hAnsi="仿宋" w:cs="宋体"/>
                <w:i w:val="0"/>
                <w:sz w:val="24"/>
                <w:szCs w:val="24"/>
              </w:rPr>
            </w:pPr>
            <w:r w:rsidRPr="007D49B7">
              <w:rPr>
                <w:rFonts w:ascii="仿宋" w:eastAsia="仿宋" w:hAnsi="仿宋" w:cs="宋体" w:hint="eastAsia"/>
                <w:i w:val="0"/>
                <w:sz w:val="24"/>
                <w:szCs w:val="24"/>
              </w:rPr>
              <w:t>审核资料</w:t>
            </w:r>
          </w:p>
        </w:tc>
      </w:tr>
      <w:tr w:rsidR="007D49B7" w:rsidRPr="007D49B7" w:rsidTr="007A0366">
        <w:trPr>
          <w:trHeight w:val="416"/>
          <w:jc w:val="center"/>
        </w:trPr>
        <w:tc>
          <w:tcPr>
            <w:tcW w:w="612" w:type="dxa"/>
            <w:tcBorders>
              <w:top w:val="single" w:sz="4" w:space="0" w:color="auto"/>
              <w:left w:val="single" w:sz="4" w:space="0" w:color="auto"/>
              <w:bottom w:val="single" w:sz="4" w:space="0" w:color="auto"/>
              <w:right w:val="single" w:sz="4" w:space="0" w:color="auto"/>
            </w:tcBorders>
            <w:vAlign w:val="center"/>
          </w:tcPr>
          <w:p w:rsidR="007D49B7" w:rsidRPr="007D49B7" w:rsidRDefault="007D49B7" w:rsidP="000007C6">
            <w:pPr>
              <w:rPr>
                <w:rFonts w:ascii="仿宋" w:eastAsia="仿宋" w:hAnsi="仿宋" w:cs="宋体"/>
                <w:i w:val="0"/>
                <w:sz w:val="24"/>
                <w:szCs w:val="24"/>
              </w:rPr>
            </w:pPr>
            <w:r w:rsidRPr="007D49B7">
              <w:rPr>
                <w:rFonts w:ascii="仿宋" w:eastAsia="仿宋" w:hAnsi="仿宋" w:cs="宋体" w:hint="eastAsia"/>
                <w:i w:val="0"/>
                <w:sz w:val="24"/>
                <w:szCs w:val="24"/>
              </w:rPr>
              <w:t>6</w:t>
            </w:r>
          </w:p>
        </w:tc>
        <w:tc>
          <w:tcPr>
            <w:tcW w:w="1165" w:type="dxa"/>
            <w:tcBorders>
              <w:top w:val="single" w:sz="4" w:space="0" w:color="auto"/>
              <w:left w:val="single" w:sz="4" w:space="0" w:color="auto"/>
              <w:bottom w:val="single" w:sz="4" w:space="0" w:color="auto"/>
              <w:right w:val="single" w:sz="4" w:space="0" w:color="auto"/>
            </w:tcBorders>
            <w:vAlign w:val="center"/>
          </w:tcPr>
          <w:p w:rsidR="007D49B7" w:rsidRPr="007D49B7" w:rsidRDefault="007D49B7" w:rsidP="000007C6">
            <w:pPr>
              <w:rPr>
                <w:rFonts w:ascii="仿宋" w:eastAsia="仿宋" w:hAnsi="仿宋" w:cs="宋体"/>
                <w:i w:val="0"/>
                <w:sz w:val="24"/>
                <w:szCs w:val="24"/>
              </w:rPr>
            </w:pPr>
            <w:r w:rsidRPr="007D49B7">
              <w:rPr>
                <w:rFonts w:ascii="仿宋" w:eastAsia="仿宋" w:hAnsi="仿宋" w:cs="宋体" w:hint="eastAsia"/>
                <w:i w:val="0"/>
                <w:sz w:val="24"/>
                <w:szCs w:val="24"/>
              </w:rPr>
              <w:t>实施团队管理方案</w:t>
            </w:r>
          </w:p>
        </w:tc>
        <w:tc>
          <w:tcPr>
            <w:tcW w:w="613" w:type="dxa"/>
            <w:tcBorders>
              <w:top w:val="single" w:sz="4" w:space="0" w:color="auto"/>
              <w:left w:val="single" w:sz="4" w:space="0" w:color="auto"/>
              <w:bottom w:val="single" w:sz="4" w:space="0" w:color="auto"/>
              <w:right w:val="single" w:sz="4" w:space="0" w:color="auto"/>
            </w:tcBorders>
            <w:vAlign w:val="center"/>
          </w:tcPr>
          <w:p w:rsidR="007D49B7" w:rsidRPr="007D49B7" w:rsidRDefault="007D49B7" w:rsidP="000007C6">
            <w:pPr>
              <w:rPr>
                <w:rFonts w:ascii="仿宋" w:eastAsia="仿宋" w:hAnsi="仿宋" w:cs="宋体"/>
                <w:i w:val="0"/>
                <w:sz w:val="24"/>
                <w:szCs w:val="24"/>
              </w:rPr>
            </w:pPr>
            <w:r w:rsidRPr="007D49B7">
              <w:rPr>
                <w:rFonts w:ascii="仿宋" w:eastAsia="仿宋" w:hAnsi="仿宋" w:cs="宋体" w:hint="eastAsia"/>
                <w:i w:val="0"/>
                <w:sz w:val="24"/>
                <w:szCs w:val="24"/>
              </w:rPr>
              <w:t>11</w:t>
            </w:r>
          </w:p>
        </w:tc>
        <w:tc>
          <w:tcPr>
            <w:tcW w:w="5483" w:type="dxa"/>
            <w:tcBorders>
              <w:top w:val="single" w:sz="4" w:space="0" w:color="auto"/>
              <w:left w:val="single" w:sz="4" w:space="0" w:color="auto"/>
              <w:bottom w:val="single" w:sz="4" w:space="0" w:color="auto"/>
              <w:right w:val="single" w:sz="4" w:space="0" w:color="auto"/>
            </w:tcBorders>
            <w:vAlign w:val="center"/>
          </w:tcPr>
          <w:p w:rsidR="007D49B7" w:rsidRPr="007D49B7" w:rsidRDefault="007D49B7" w:rsidP="000007C6">
            <w:pPr>
              <w:rPr>
                <w:rFonts w:ascii="仿宋" w:eastAsia="仿宋" w:hAnsi="仿宋" w:cs="宋体"/>
                <w:i w:val="0"/>
                <w:sz w:val="24"/>
                <w:szCs w:val="24"/>
                <w:lang w:eastAsia="zh-CN"/>
              </w:rPr>
            </w:pPr>
            <w:r w:rsidRPr="007D49B7">
              <w:rPr>
                <w:rFonts w:ascii="仿宋" w:eastAsia="仿宋" w:hAnsi="仿宋" w:cs="宋体" w:hint="eastAsia"/>
                <w:i w:val="0"/>
                <w:sz w:val="24"/>
                <w:szCs w:val="24"/>
                <w:lang w:eastAsia="zh-CN"/>
              </w:rPr>
              <w:t>投标人拟投入本项目的服务团队满足招标文件“拟投入本项目服务岗位配备要求”的得9分，不满足招标文件项目团队人员配置要求的此项不得分。在此基础上技术负责人员具备高级职称的加2分最多加2分。（提供人员的职称证书复印件、身份证复印件、团队人员作为投标人本公司工作人员的证明</w:t>
            </w:r>
            <w:r w:rsidRPr="007D49B7">
              <w:rPr>
                <w:rFonts w:ascii="仿宋" w:eastAsia="仿宋" w:hAnsi="仿宋" w:cs="宋体" w:hint="eastAsia"/>
                <w:i w:val="0"/>
                <w:sz w:val="24"/>
                <w:szCs w:val="24"/>
                <w:lang w:eastAsia="zh-CN"/>
              </w:rPr>
              <w:lastRenderedPageBreak/>
              <w:t>材料加盖投标人公章佐证得分）</w:t>
            </w:r>
          </w:p>
        </w:tc>
        <w:tc>
          <w:tcPr>
            <w:tcW w:w="709" w:type="dxa"/>
            <w:tcBorders>
              <w:top w:val="single" w:sz="4" w:space="0" w:color="auto"/>
              <w:left w:val="single" w:sz="4" w:space="0" w:color="auto"/>
              <w:bottom w:val="single" w:sz="4" w:space="0" w:color="auto"/>
              <w:right w:val="single" w:sz="4" w:space="0" w:color="auto"/>
            </w:tcBorders>
            <w:vAlign w:val="center"/>
          </w:tcPr>
          <w:p w:rsidR="007D49B7" w:rsidRPr="007D49B7" w:rsidRDefault="007D49B7" w:rsidP="000007C6">
            <w:pPr>
              <w:rPr>
                <w:rFonts w:ascii="仿宋" w:eastAsia="仿宋" w:hAnsi="仿宋" w:cs="宋体"/>
                <w:i w:val="0"/>
                <w:sz w:val="24"/>
                <w:szCs w:val="24"/>
              </w:rPr>
            </w:pPr>
            <w:r w:rsidRPr="007D49B7">
              <w:rPr>
                <w:rFonts w:ascii="仿宋" w:eastAsia="仿宋" w:hAnsi="仿宋" w:cs="宋体" w:hint="eastAsia"/>
                <w:i w:val="0"/>
                <w:sz w:val="24"/>
                <w:szCs w:val="24"/>
              </w:rPr>
              <w:lastRenderedPageBreak/>
              <w:t>审核资料</w:t>
            </w:r>
          </w:p>
        </w:tc>
      </w:tr>
    </w:tbl>
    <w:p w:rsidR="00841500" w:rsidRDefault="00841500">
      <w:pPr>
        <w:rPr>
          <w:lang w:eastAsia="zh-CN"/>
        </w:rPr>
      </w:pPr>
    </w:p>
    <w:p w:rsidR="00841500" w:rsidRDefault="0010460C">
      <w:pPr>
        <w:contextualSpacing/>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t>注</w:t>
      </w:r>
      <w:r>
        <w:rPr>
          <w:rFonts w:ascii="仿宋" w:eastAsia="仿宋" w:hAnsi="仿宋"/>
          <w:i w:val="0"/>
          <w:color w:val="auto"/>
          <w:sz w:val="24"/>
          <w:szCs w:val="24"/>
          <w:lang w:eastAsia="zh-CN"/>
        </w:rPr>
        <w:t>：</w:t>
      </w:r>
    </w:p>
    <w:p w:rsidR="00841500" w:rsidRDefault="0010460C">
      <w:pPr>
        <w:widowControl w:val="0"/>
        <w:numPr>
          <w:ilvl w:val="0"/>
          <w:numId w:val="4"/>
        </w:numPr>
        <w:contextualSpacing/>
        <w:jc w:val="both"/>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t>有效最低投标</w:t>
      </w:r>
      <w:proofErr w:type="gramStart"/>
      <w:r>
        <w:rPr>
          <w:rFonts w:ascii="仿宋" w:eastAsia="仿宋" w:hAnsi="仿宋" w:hint="eastAsia"/>
          <w:i w:val="0"/>
          <w:color w:val="auto"/>
          <w:sz w:val="24"/>
          <w:szCs w:val="24"/>
          <w:lang w:eastAsia="zh-CN"/>
        </w:rPr>
        <w:t>报价指</w:t>
      </w:r>
      <w:proofErr w:type="gramEnd"/>
      <w:r>
        <w:rPr>
          <w:rFonts w:ascii="仿宋" w:eastAsia="仿宋" w:hAnsi="仿宋" w:hint="eastAsia"/>
          <w:i w:val="0"/>
          <w:color w:val="auto"/>
          <w:sz w:val="24"/>
          <w:szCs w:val="24"/>
          <w:lang w:eastAsia="zh-CN"/>
        </w:rPr>
        <w:t>通过资质、资格、符合性审查且不超过采购预算的投标报价。</w:t>
      </w:r>
    </w:p>
    <w:p w:rsidR="00841500" w:rsidRDefault="0010460C">
      <w:pPr>
        <w:widowControl w:val="0"/>
        <w:numPr>
          <w:ilvl w:val="0"/>
          <w:numId w:val="4"/>
        </w:numPr>
        <w:contextualSpacing/>
        <w:jc w:val="both"/>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t>作为评审资料的，在投标文件中应提供复印件加盖公司公章，复印件应清晰，真实，</w:t>
      </w:r>
      <w:r>
        <w:rPr>
          <w:rFonts w:ascii="仿宋" w:eastAsia="仿宋" w:hAnsi="仿宋" w:hint="eastAsia"/>
          <w:bCs/>
          <w:i w:val="0"/>
          <w:color w:val="auto"/>
          <w:sz w:val="24"/>
          <w:szCs w:val="24"/>
          <w:lang w:eastAsia="zh-CN"/>
        </w:rPr>
        <w:t>模糊不清或可能导致非唯一理解带来的</w:t>
      </w:r>
      <w:r>
        <w:rPr>
          <w:rFonts w:ascii="仿宋" w:eastAsia="仿宋" w:hAnsi="仿宋" w:hint="eastAsia"/>
          <w:i w:val="0"/>
          <w:color w:val="auto"/>
          <w:sz w:val="24"/>
          <w:szCs w:val="24"/>
          <w:lang w:eastAsia="zh-CN"/>
        </w:rPr>
        <w:t>风险由投标人自行承担。</w:t>
      </w:r>
    </w:p>
    <w:p w:rsidR="00841500" w:rsidRDefault="0010460C">
      <w:pPr>
        <w:widowControl w:val="0"/>
        <w:numPr>
          <w:ilvl w:val="0"/>
          <w:numId w:val="4"/>
        </w:numPr>
        <w:contextualSpacing/>
        <w:jc w:val="both"/>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t>评分的</w:t>
      </w:r>
      <w:r>
        <w:rPr>
          <w:rFonts w:ascii="仿宋" w:eastAsia="仿宋" w:hAnsi="仿宋"/>
          <w:i w:val="0"/>
          <w:color w:val="auto"/>
          <w:sz w:val="24"/>
          <w:szCs w:val="24"/>
          <w:lang w:eastAsia="zh-CN"/>
        </w:rPr>
        <w:t>取</w:t>
      </w:r>
      <w:r>
        <w:rPr>
          <w:rFonts w:ascii="仿宋" w:eastAsia="仿宋" w:hAnsi="仿宋" w:hint="eastAsia"/>
          <w:i w:val="0"/>
          <w:color w:val="auto"/>
          <w:sz w:val="24"/>
          <w:szCs w:val="24"/>
          <w:lang w:eastAsia="zh-CN"/>
        </w:rPr>
        <w:t>值</w:t>
      </w:r>
      <w:r>
        <w:rPr>
          <w:rFonts w:ascii="仿宋" w:eastAsia="仿宋" w:hAnsi="仿宋"/>
          <w:i w:val="0"/>
          <w:color w:val="auto"/>
          <w:sz w:val="24"/>
          <w:szCs w:val="24"/>
          <w:lang w:eastAsia="zh-CN"/>
        </w:rPr>
        <w:t>按四舍五入法，保留小数点后两位。</w:t>
      </w:r>
    </w:p>
    <w:p w:rsidR="00841500" w:rsidRDefault="0010460C">
      <w:pPr>
        <w:pStyle w:val="20"/>
        <w:jc w:val="left"/>
        <w:rPr>
          <w:rFonts w:ascii="仿宋" w:hAnsi="仿宋"/>
          <w:i w:val="0"/>
          <w:color w:val="auto"/>
          <w:sz w:val="24"/>
          <w:lang w:eastAsia="zh-CN"/>
        </w:rPr>
      </w:pPr>
      <w:bookmarkStart w:id="602" w:name="_Toc471220954"/>
      <w:bookmarkStart w:id="603" w:name="_Toc499918780"/>
      <w:bookmarkStart w:id="604" w:name="_Toc471381198"/>
      <w:bookmarkStart w:id="605" w:name="_Toc497752296"/>
      <w:bookmarkStart w:id="606" w:name="_Toc524910153"/>
      <w:bookmarkStart w:id="607" w:name="_Toc511558703"/>
      <w:bookmarkStart w:id="608" w:name="_Toc493631644"/>
      <w:bookmarkStart w:id="609" w:name="_Toc96097193"/>
      <w:r>
        <w:rPr>
          <w:rFonts w:ascii="仿宋" w:hAnsi="仿宋" w:hint="eastAsia"/>
          <w:i w:val="0"/>
          <w:color w:val="auto"/>
          <w:sz w:val="24"/>
          <w:lang w:eastAsia="zh-CN"/>
        </w:rPr>
        <w:t>五、废标</w:t>
      </w:r>
      <w:bookmarkEnd w:id="602"/>
      <w:bookmarkEnd w:id="603"/>
      <w:bookmarkEnd w:id="604"/>
      <w:bookmarkEnd w:id="605"/>
      <w:bookmarkEnd w:id="606"/>
      <w:bookmarkEnd w:id="607"/>
      <w:bookmarkEnd w:id="608"/>
      <w:bookmarkEnd w:id="609"/>
    </w:p>
    <w:p w:rsidR="00841500" w:rsidRDefault="0010460C">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1、本次采购活动中，出现下列情形之一的，予以废标：</w:t>
      </w:r>
    </w:p>
    <w:p w:rsidR="00841500" w:rsidRDefault="0010460C">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（1）符合专业条件的投标人或者对招标文件作实质响应的投标人不足三家的；</w:t>
      </w:r>
    </w:p>
    <w:p w:rsidR="00841500" w:rsidRDefault="0010460C">
      <w:pPr>
        <w:spacing w:after="156" w:line="360" w:lineRule="auto"/>
        <w:ind w:leftChars="201" w:left="1008" w:hangingChars="236" w:hanging="566"/>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（2）出现影响采购公正的违法、违规行为的；</w:t>
      </w:r>
    </w:p>
    <w:p w:rsidR="00841500" w:rsidRDefault="0010460C">
      <w:pPr>
        <w:spacing w:after="156" w:line="360" w:lineRule="auto"/>
        <w:ind w:leftChars="201" w:left="1008" w:hangingChars="236" w:hanging="566"/>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（3）投标人的报价均超过了采购预算，采购人不能支付的；</w:t>
      </w:r>
    </w:p>
    <w:p w:rsidR="00841500" w:rsidRDefault="0010460C">
      <w:pPr>
        <w:spacing w:after="156" w:line="360" w:lineRule="auto"/>
        <w:ind w:leftChars="201" w:left="1008" w:hangingChars="236" w:hanging="566"/>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（4）因重大变故，采购任务取消的。</w:t>
      </w:r>
    </w:p>
    <w:p w:rsidR="00841500" w:rsidRDefault="0010460C">
      <w:pPr>
        <w:spacing w:after="156" w:line="360" w:lineRule="auto"/>
        <w:ind w:firstLineChars="200" w:firstLine="480"/>
        <w:rPr>
          <w:rFonts w:ascii="仿宋" w:eastAsia="仿宋" w:hAnsi="仿宋" w:cs="Marigold"/>
          <w:i w:val="0"/>
          <w:color w:val="auto"/>
          <w:sz w:val="24"/>
          <w:szCs w:val="24"/>
          <w:lang w:eastAsia="zh-CN"/>
        </w:rPr>
      </w:pPr>
      <w:proofErr w:type="gramStart"/>
      <w:r>
        <w:rPr>
          <w:rFonts w:ascii="仿宋" w:eastAsia="仿宋" w:hAnsi="仿宋" w:cs="Marigold" w:hint="eastAsia"/>
          <w:i w:val="0"/>
          <w:color w:val="auto"/>
          <w:sz w:val="24"/>
          <w:szCs w:val="24"/>
          <w:lang w:eastAsia="zh-CN"/>
        </w:rPr>
        <w:t>废标后</w:t>
      </w:r>
      <w:proofErr w:type="gramEnd"/>
      <w:r>
        <w:rPr>
          <w:rFonts w:ascii="仿宋" w:eastAsia="仿宋" w:hAnsi="仿宋" w:cs="Marigold" w:hint="eastAsia"/>
          <w:i w:val="0"/>
          <w:color w:val="auto"/>
          <w:sz w:val="24"/>
          <w:szCs w:val="24"/>
          <w:lang w:eastAsia="zh-CN"/>
        </w:rPr>
        <w:t>，采购代理机构应在中国政府采购网四川省分网上公告，并公告废标的详细理由。</w:t>
      </w:r>
    </w:p>
    <w:p w:rsidR="00841500" w:rsidRDefault="0010460C">
      <w:pPr>
        <w:spacing w:after="156" w:line="360" w:lineRule="auto"/>
        <w:ind w:firstLineChars="200" w:firstLine="480"/>
        <w:rPr>
          <w:rFonts w:ascii="仿宋" w:eastAsia="仿宋" w:hAnsi="仿宋" w:cs="Marigold"/>
          <w:i w:val="0"/>
          <w:color w:val="auto"/>
          <w:sz w:val="24"/>
          <w:szCs w:val="24"/>
          <w:lang w:eastAsia="zh-CN"/>
        </w:rPr>
      </w:pPr>
      <w:r>
        <w:rPr>
          <w:rFonts w:ascii="仿宋" w:eastAsia="仿宋" w:hAnsi="仿宋" w:cs="Marigold" w:hint="eastAsia"/>
          <w:i w:val="0"/>
          <w:color w:val="auto"/>
          <w:sz w:val="24"/>
          <w:szCs w:val="24"/>
          <w:lang w:eastAsia="zh-CN"/>
        </w:rPr>
        <w:t>2、</w:t>
      </w:r>
      <w:r>
        <w:rPr>
          <w:rFonts w:ascii="仿宋" w:eastAsia="仿宋" w:hAnsi="仿宋" w:hint="eastAsia"/>
          <w:i w:val="0"/>
          <w:color w:val="auto"/>
          <w:sz w:val="24"/>
          <w:szCs w:val="24"/>
          <w:lang w:eastAsia="zh-CN"/>
        </w:rPr>
        <w:t>对于废标的采购项目，评标委员会应当对招标文件是否存在倾向性和歧视性、是否存在不合理条款进行论证，并出具书面论证意见。</w:t>
      </w:r>
    </w:p>
    <w:p w:rsidR="00841500" w:rsidRDefault="0010460C">
      <w:pPr>
        <w:pStyle w:val="20"/>
        <w:jc w:val="left"/>
        <w:rPr>
          <w:rFonts w:ascii="仿宋" w:hAnsi="仿宋"/>
          <w:i w:val="0"/>
          <w:color w:val="auto"/>
          <w:sz w:val="24"/>
          <w:lang w:eastAsia="zh-CN"/>
        </w:rPr>
      </w:pPr>
      <w:bookmarkStart w:id="610" w:name="_Toc511558704"/>
      <w:bookmarkStart w:id="611" w:name="_Toc524910154"/>
      <w:bookmarkStart w:id="612" w:name="_Toc499918781"/>
      <w:bookmarkStart w:id="613" w:name="_Toc96097194"/>
      <w:r>
        <w:rPr>
          <w:rFonts w:ascii="仿宋" w:hAnsi="仿宋" w:hint="eastAsia"/>
          <w:i w:val="0"/>
          <w:color w:val="auto"/>
          <w:sz w:val="24"/>
          <w:lang w:eastAsia="zh-CN"/>
        </w:rPr>
        <w:t>六、定标</w:t>
      </w:r>
      <w:bookmarkStart w:id="614" w:name="_Toc217446061"/>
      <w:bookmarkEnd w:id="610"/>
      <w:bookmarkEnd w:id="611"/>
      <w:bookmarkEnd w:id="612"/>
      <w:bookmarkEnd w:id="613"/>
      <w:bookmarkEnd w:id="614"/>
    </w:p>
    <w:p w:rsidR="00841500" w:rsidRDefault="0010460C">
      <w:pPr>
        <w:spacing w:line="360" w:lineRule="auto"/>
        <w:ind w:firstLineChars="200" w:firstLine="480"/>
        <w:rPr>
          <w:rFonts w:ascii="仿宋" w:eastAsia="仿宋" w:hAnsi="仿宋"/>
          <w:i w:val="0"/>
          <w:color w:val="auto"/>
          <w:sz w:val="24"/>
          <w:lang w:eastAsia="zh-CN"/>
        </w:rPr>
      </w:pPr>
      <w:r>
        <w:rPr>
          <w:rFonts w:ascii="仿宋" w:eastAsia="仿宋" w:hAnsi="仿宋" w:hint="eastAsia"/>
          <w:i w:val="0"/>
          <w:color w:val="auto"/>
          <w:sz w:val="24"/>
          <w:lang w:eastAsia="zh-CN"/>
        </w:rPr>
        <w:t>1、定标原则：</w:t>
      </w:r>
      <w:bookmarkStart w:id="615" w:name="_Toc217446062"/>
      <w:r>
        <w:rPr>
          <w:rFonts w:ascii="仿宋" w:eastAsia="仿宋" w:hAnsi="仿宋" w:hint="eastAsia"/>
          <w:i w:val="0"/>
          <w:color w:val="auto"/>
          <w:sz w:val="24"/>
          <w:lang w:eastAsia="zh-CN"/>
        </w:rPr>
        <w:t>本项目根据评标委员会推荐的中标候选人名单，按顺序确定中标人。</w:t>
      </w:r>
    </w:p>
    <w:p w:rsidR="00841500" w:rsidRDefault="0010460C">
      <w:pPr>
        <w:spacing w:line="360" w:lineRule="auto"/>
        <w:ind w:firstLineChars="200" w:firstLine="480"/>
        <w:rPr>
          <w:rFonts w:ascii="仿宋" w:eastAsia="仿宋" w:hAnsi="仿宋"/>
          <w:i w:val="0"/>
          <w:color w:val="auto"/>
          <w:sz w:val="24"/>
          <w:lang w:eastAsia="zh-CN"/>
        </w:rPr>
      </w:pPr>
      <w:r>
        <w:rPr>
          <w:rFonts w:ascii="仿宋" w:eastAsia="仿宋" w:hAnsi="仿宋" w:hint="eastAsia"/>
          <w:i w:val="0"/>
          <w:color w:val="auto"/>
          <w:sz w:val="24"/>
          <w:lang w:eastAsia="zh-CN"/>
        </w:rPr>
        <w:t>2、定标程序</w:t>
      </w:r>
      <w:bookmarkEnd w:id="615"/>
    </w:p>
    <w:p w:rsidR="00841500" w:rsidRDefault="0010460C">
      <w:pPr>
        <w:spacing w:line="360" w:lineRule="auto"/>
        <w:ind w:firstLineChars="200" w:firstLine="480"/>
        <w:rPr>
          <w:rFonts w:ascii="仿宋" w:eastAsia="仿宋" w:hAnsi="仿宋"/>
          <w:i w:val="0"/>
          <w:color w:val="auto"/>
          <w:sz w:val="24"/>
          <w:lang w:eastAsia="zh-CN"/>
        </w:rPr>
      </w:pPr>
      <w:r>
        <w:rPr>
          <w:rFonts w:ascii="仿宋" w:eastAsia="仿宋" w:hAnsi="仿宋" w:hint="eastAsia"/>
          <w:i w:val="0"/>
          <w:color w:val="auto"/>
          <w:sz w:val="24"/>
          <w:lang w:eastAsia="zh-CN"/>
        </w:rPr>
        <w:t>2.1 评标委员会将评标情况写出书面报告，确定中标人。</w:t>
      </w:r>
    </w:p>
    <w:p w:rsidR="00841500" w:rsidRDefault="0010460C">
      <w:pPr>
        <w:spacing w:line="360" w:lineRule="auto"/>
        <w:ind w:firstLineChars="200" w:firstLine="480"/>
        <w:rPr>
          <w:rFonts w:ascii="仿宋" w:eastAsia="仿宋" w:hAnsi="仿宋"/>
          <w:i w:val="0"/>
          <w:color w:val="auto"/>
          <w:sz w:val="24"/>
          <w:lang w:eastAsia="zh-CN"/>
        </w:rPr>
      </w:pPr>
      <w:r>
        <w:rPr>
          <w:rFonts w:ascii="仿宋" w:eastAsia="仿宋" w:hAnsi="仿宋" w:hint="eastAsia"/>
          <w:i w:val="0"/>
          <w:color w:val="auto"/>
          <w:sz w:val="24"/>
          <w:lang w:eastAsia="zh-CN"/>
        </w:rPr>
        <w:t>2.2 采购代理机构在评标结束后二个工作日内将评标报告送采购人。</w:t>
      </w:r>
    </w:p>
    <w:p w:rsidR="00841500" w:rsidRDefault="0010460C">
      <w:pPr>
        <w:spacing w:line="360" w:lineRule="auto"/>
        <w:ind w:firstLineChars="200" w:firstLine="480"/>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t>2.3 采购人在收到评标报告后五个工作日内，按照评标报告中推荐的中标候选人顺序确定中标人。采用最低评标价法的，评标结果按投标报价由低到高顺序</w:t>
      </w:r>
      <w:r>
        <w:rPr>
          <w:rFonts w:ascii="仿宋" w:eastAsia="仿宋" w:hAnsi="仿宋" w:hint="eastAsia"/>
          <w:i w:val="0"/>
          <w:color w:val="auto"/>
          <w:sz w:val="24"/>
          <w:szCs w:val="24"/>
          <w:lang w:eastAsia="zh-CN"/>
        </w:rPr>
        <w:lastRenderedPageBreak/>
        <w:t>排列；投标报价相同的并列，投标文件满足招标文件全部实质性要求且投标报价最低的投标人为中标候选人；报价相同且满足招标文件全部实质性要求的并列，由采购人自主采取公平、择优的方式选择中标人。采用综合评分法的，评标结果按评审后得分由高到低顺序排列；得分相同的，按投标报价由低到高顺序排列；得分且投标报价相同的并列，投标文件满足招标文件全部实质性要求</w:t>
      </w:r>
      <w:proofErr w:type="gramStart"/>
      <w:r>
        <w:rPr>
          <w:rFonts w:ascii="仿宋" w:eastAsia="仿宋" w:hAnsi="仿宋" w:hint="eastAsia"/>
          <w:i w:val="0"/>
          <w:color w:val="auto"/>
          <w:sz w:val="24"/>
          <w:szCs w:val="24"/>
          <w:lang w:eastAsia="zh-CN"/>
        </w:rPr>
        <w:t>且按照</w:t>
      </w:r>
      <w:proofErr w:type="gramEnd"/>
      <w:r>
        <w:rPr>
          <w:rFonts w:ascii="仿宋" w:eastAsia="仿宋" w:hAnsi="仿宋" w:hint="eastAsia"/>
          <w:i w:val="0"/>
          <w:color w:val="auto"/>
          <w:sz w:val="24"/>
          <w:szCs w:val="24"/>
          <w:lang w:eastAsia="zh-CN"/>
        </w:rPr>
        <w:t>评审因素的量化指标评审得分最高的投标人为中标候选人；报价相同且满足招标文件全部实质性要求</w:t>
      </w:r>
      <w:proofErr w:type="gramStart"/>
      <w:r>
        <w:rPr>
          <w:rFonts w:ascii="仿宋" w:eastAsia="仿宋" w:hAnsi="仿宋" w:hint="eastAsia"/>
          <w:i w:val="0"/>
          <w:color w:val="auto"/>
          <w:sz w:val="24"/>
          <w:szCs w:val="24"/>
          <w:lang w:eastAsia="zh-CN"/>
        </w:rPr>
        <w:t>且按照</w:t>
      </w:r>
      <w:proofErr w:type="gramEnd"/>
      <w:r>
        <w:rPr>
          <w:rFonts w:ascii="仿宋" w:eastAsia="仿宋" w:hAnsi="仿宋" w:hint="eastAsia"/>
          <w:i w:val="0"/>
          <w:color w:val="auto"/>
          <w:sz w:val="24"/>
          <w:szCs w:val="24"/>
          <w:lang w:eastAsia="zh-CN"/>
        </w:rPr>
        <w:t>评审因素的量化指标评审得分也相同的并列，由采购人自主采取公平、择优的方式选择中标人。</w:t>
      </w:r>
    </w:p>
    <w:p w:rsidR="00841500" w:rsidRDefault="0010460C">
      <w:pPr>
        <w:spacing w:line="360" w:lineRule="auto"/>
        <w:ind w:firstLineChars="200" w:firstLine="480"/>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t>注意，采购人按照推荐的中标候选人顺序确定中标人，不能认为采购人只能确定第一中标候选人为中标人，采购人有正当理由的，可以确定后一顺序中标候选人为中标人，依次类推。</w:t>
      </w:r>
    </w:p>
    <w:p w:rsidR="00841500" w:rsidRDefault="0010460C">
      <w:pPr>
        <w:spacing w:line="360" w:lineRule="auto"/>
        <w:ind w:firstLineChars="200" w:firstLine="480"/>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t>2.4 根据采购人确定的中标人，采购代理机构自中标人确定之日起二个工作日内在中国政府采购网四川省分网上公告中标结果，同时向中标人发出中标通知书。</w:t>
      </w:r>
    </w:p>
    <w:p w:rsidR="00841500" w:rsidRDefault="0010460C">
      <w:pPr>
        <w:spacing w:line="360" w:lineRule="auto"/>
        <w:ind w:firstLineChars="200" w:firstLine="480"/>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t>2.5 招标采购单位不退回投标人投标文件和其他投标资料。</w:t>
      </w:r>
    </w:p>
    <w:p w:rsidR="00841500" w:rsidRDefault="0010460C">
      <w:pPr>
        <w:pStyle w:val="20"/>
        <w:jc w:val="left"/>
        <w:rPr>
          <w:rFonts w:ascii="仿宋" w:hAnsi="仿宋" w:cs="Marigold"/>
          <w:i w:val="0"/>
          <w:color w:val="auto"/>
          <w:sz w:val="24"/>
          <w:lang w:eastAsia="zh-CN"/>
        </w:rPr>
      </w:pPr>
      <w:bookmarkStart w:id="616" w:name="_Toc468654191"/>
      <w:bookmarkStart w:id="617" w:name="_Toc468331133"/>
      <w:bookmarkStart w:id="618" w:name="_Toc468320504"/>
      <w:bookmarkStart w:id="619" w:name="_Toc468346424"/>
      <w:bookmarkStart w:id="620" w:name="_Toc468641549"/>
      <w:bookmarkStart w:id="621" w:name="_Toc468640427"/>
      <w:bookmarkStart w:id="622" w:name="_Toc511558705"/>
      <w:bookmarkStart w:id="623" w:name="_Toc499918782"/>
      <w:bookmarkStart w:id="624" w:name="_Toc395625115"/>
      <w:bookmarkStart w:id="625" w:name="_Toc524910155"/>
      <w:bookmarkStart w:id="626" w:name="_Toc96097195"/>
      <w:r>
        <w:rPr>
          <w:rFonts w:ascii="仿宋" w:hAnsi="仿宋" w:hint="eastAsia"/>
          <w:i w:val="0"/>
          <w:color w:val="auto"/>
          <w:sz w:val="24"/>
          <w:lang w:eastAsia="zh-CN"/>
        </w:rPr>
        <w:t>七、评标专家在政府采购活动中承担以下义务：</w:t>
      </w:r>
      <w:bookmarkEnd w:id="616"/>
      <w:bookmarkEnd w:id="617"/>
      <w:bookmarkEnd w:id="618"/>
      <w:bookmarkEnd w:id="619"/>
      <w:bookmarkEnd w:id="620"/>
      <w:bookmarkEnd w:id="621"/>
      <w:bookmarkEnd w:id="622"/>
      <w:bookmarkEnd w:id="623"/>
      <w:bookmarkEnd w:id="624"/>
      <w:bookmarkEnd w:id="625"/>
      <w:bookmarkEnd w:id="626"/>
    </w:p>
    <w:p w:rsidR="00841500" w:rsidRDefault="0010460C">
      <w:pPr>
        <w:spacing w:line="360" w:lineRule="auto"/>
        <w:ind w:firstLineChars="200" w:firstLine="480"/>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t xml:space="preserve">1、遵守评审工作纪律； </w:t>
      </w:r>
    </w:p>
    <w:p w:rsidR="00841500" w:rsidRDefault="0010460C">
      <w:pPr>
        <w:spacing w:line="360" w:lineRule="auto"/>
        <w:ind w:firstLineChars="200" w:firstLine="480"/>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t>2、按照客观、公正、审慎的原则，根据采购文件规定的评审程序、评审方法和评审标准进行独立评审；</w:t>
      </w:r>
    </w:p>
    <w:p w:rsidR="00841500" w:rsidRDefault="0010460C">
      <w:pPr>
        <w:spacing w:line="360" w:lineRule="auto"/>
        <w:ind w:firstLineChars="200" w:firstLine="480"/>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t>3、不得泄露评审文件、评审情况和在评审过程中获悉的商业秘密；</w:t>
      </w:r>
    </w:p>
    <w:p w:rsidR="00841500" w:rsidRDefault="0010460C">
      <w:pPr>
        <w:spacing w:line="360" w:lineRule="auto"/>
        <w:ind w:firstLineChars="200" w:firstLine="480"/>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t>4、及时向监督部门报告评审过程中采购组织单位向评审专家做倾向性、误导性的解释或者说明，投标人行贿、提供虚假材料或者串通、受到的非法干预情况等违法违规行为；</w:t>
      </w:r>
    </w:p>
    <w:p w:rsidR="00841500" w:rsidRDefault="0010460C">
      <w:pPr>
        <w:spacing w:line="360" w:lineRule="auto"/>
        <w:ind w:firstLineChars="200" w:firstLine="480"/>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t>5、发现采购文件内容违反国家有关强制性规定或者存在歧义、重大缺陷导致评审工作无法进行时，停止评审并向采购组织单位书面说明情况；</w:t>
      </w:r>
    </w:p>
    <w:p w:rsidR="00841500" w:rsidRDefault="0010460C">
      <w:pPr>
        <w:spacing w:line="360" w:lineRule="auto"/>
        <w:ind w:firstLineChars="200" w:firstLine="480"/>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t>6、配合答复处理投标人的询问、质疑和投诉等事项；</w:t>
      </w:r>
    </w:p>
    <w:p w:rsidR="00841500" w:rsidRDefault="0010460C">
      <w:pPr>
        <w:spacing w:line="360" w:lineRule="auto"/>
        <w:ind w:firstLineChars="200" w:firstLine="480"/>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t>7、法律、法规和规章规定的其他义务。</w:t>
      </w:r>
    </w:p>
    <w:p w:rsidR="00841500" w:rsidRDefault="0010460C">
      <w:pPr>
        <w:pStyle w:val="20"/>
        <w:spacing w:line="360" w:lineRule="auto"/>
        <w:jc w:val="left"/>
        <w:rPr>
          <w:rFonts w:ascii="仿宋" w:hAnsi="仿宋"/>
          <w:i w:val="0"/>
          <w:color w:val="auto"/>
          <w:sz w:val="24"/>
          <w:lang w:eastAsia="zh-CN"/>
        </w:rPr>
      </w:pPr>
      <w:bookmarkStart w:id="627" w:name="_Toc511558706"/>
      <w:bookmarkStart w:id="628" w:name="_Toc499918783"/>
      <w:bookmarkStart w:id="629" w:name="_Toc524910156"/>
      <w:bookmarkStart w:id="630" w:name="_Toc96097196"/>
      <w:r>
        <w:rPr>
          <w:rFonts w:ascii="仿宋" w:hAnsi="仿宋" w:hint="eastAsia"/>
          <w:i w:val="0"/>
          <w:color w:val="auto"/>
          <w:sz w:val="24"/>
          <w:lang w:eastAsia="zh-CN"/>
        </w:rPr>
        <w:lastRenderedPageBreak/>
        <w:t>八、评标专家在政府采购活动中应当遵守以下工作纪律：</w:t>
      </w:r>
      <w:bookmarkEnd w:id="627"/>
      <w:bookmarkEnd w:id="628"/>
      <w:bookmarkEnd w:id="629"/>
      <w:bookmarkEnd w:id="630"/>
    </w:p>
    <w:p w:rsidR="00841500" w:rsidRDefault="0010460C">
      <w:pPr>
        <w:spacing w:line="360" w:lineRule="auto"/>
        <w:ind w:firstLineChars="200" w:firstLine="480"/>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t>1、遵行《中华人民共和国政府采购法》第十二条和《中华人民共和国政府采购法实施条例》第九条及财政部关于回避的规定。</w:t>
      </w:r>
    </w:p>
    <w:p w:rsidR="00841500" w:rsidRDefault="0010460C">
      <w:pPr>
        <w:spacing w:line="360" w:lineRule="auto"/>
        <w:ind w:firstLineChars="200" w:firstLine="480"/>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t>2、评标前，应当将通讯工具或者相关电子设备交由招标采购单位统一保管。</w:t>
      </w:r>
    </w:p>
    <w:p w:rsidR="00841500" w:rsidRDefault="0010460C">
      <w:pPr>
        <w:spacing w:line="360" w:lineRule="auto"/>
        <w:ind w:firstLineChars="200" w:firstLine="480"/>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t>3、评标过程中，不得与外界联系，因发生不可预见情况，确实需要与外界联系的，应当在监督人员监督之下办理。</w:t>
      </w:r>
    </w:p>
    <w:p w:rsidR="00841500" w:rsidRDefault="0010460C">
      <w:pPr>
        <w:spacing w:line="360" w:lineRule="auto"/>
        <w:ind w:firstLineChars="200" w:firstLine="480"/>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t>4、评标过程中，不得干预或者影响正常评标工作，不得发表倾向性、引导性意见，不得修改或细化招标文件确定的评标程序、评标方法、评标因素和评标标准，不得接受投标人主动提出的澄清和解释，不得征询采购人代表的意见，不得协商评分，不得违反规定的评标格式评分和撰写评标意见，不得拒绝对自己的评标意见签字确认。</w:t>
      </w:r>
    </w:p>
    <w:p w:rsidR="00841500" w:rsidRDefault="0010460C">
      <w:pPr>
        <w:spacing w:line="360" w:lineRule="auto"/>
        <w:ind w:firstLineChars="200" w:firstLine="480"/>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t>5、在评标过程中和评标结束后，不得记录、复制或带走任何评标资料，除因规定的义务外，不得向外界透露评标内容。</w:t>
      </w:r>
    </w:p>
    <w:p w:rsidR="00841500" w:rsidRDefault="0010460C">
      <w:pPr>
        <w:spacing w:line="360" w:lineRule="auto"/>
        <w:ind w:firstLineChars="200" w:firstLine="480"/>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t>6、服从评标现场招标采购单位的现场秩序管理，接受评标现场监督人员的合法监督。</w:t>
      </w:r>
    </w:p>
    <w:p w:rsidR="00841500" w:rsidRDefault="0010460C">
      <w:pPr>
        <w:spacing w:line="360" w:lineRule="auto"/>
        <w:ind w:firstLineChars="200" w:firstLine="480"/>
        <w:rPr>
          <w:rFonts w:ascii="仿宋" w:eastAsia="仿宋" w:hAnsi="仿宋"/>
          <w:i w:val="0"/>
          <w:color w:val="auto"/>
          <w:sz w:val="24"/>
          <w:szCs w:val="24"/>
          <w:lang w:eastAsia="zh-CN"/>
        </w:rPr>
      </w:pPr>
      <w:r>
        <w:rPr>
          <w:rFonts w:ascii="仿宋" w:eastAsia="仿宋" w:hAnsi="仿宋" w:hint="eastAsia"/>
          <w:i w:val="0"/>
          <w:color w:val="auto"/>
          <w:sz w:val="24"/>
          <w:szCs w:val="24"/>
          <w:lang w:eastAsia="zh-CN"/>
        </w:rPr>
        <w:t>7、遵守有关廉洁自律规定，不得私下接触投标人，不得收受投标人及有关业务单位和个人的财物或好处，不得接受采购组织单位的请托。</w:t>
      </w:r>
    </w:p>
    <w:p w:rsidR="00841500" w:rsidRDefault="0010460C">
      <w:pPr>
        <w:rPr>
          <w:rFonts w:ascii="仿宋" w:eastAsia="仿宋" w:hAnsi="仿宋"/>
          <w:b/>
          <w:bCs/>
          <w:i w:val="0"/>
          <w:color w:val="auto"/>
          <w:kern w:val="44"/>
          <w:sz w:val="28"/>
          <w:szCs w:val="44"/>
          <w:lang w:eastAsia="zh-CN"/>
        </w:rPr>
      </w:pPr>
      <w:bookmarkStart w:id="631" w:name="_Toc421800216"/>
      <w:bookmarkStart w:id="632" w:name="_Toc511558707"/>
      <w:bookmarkStart w:id="633" w:name="_Toc394578400"/>
      <w:r>
        <w:rPr>
          <w:rFonts w:ascii="仿宋" w:eastAsia="仿宋" w:hAnsi="仿宋"/>
          <w:i w:val="0"/>
          <w:color w:val="auto"/>
          <w:lang w:eastAsia="zh-CN"/>
        </w:rPr>
        <w:br w:type="page"/>
      </w:r>
    </w:p>
    <w:p w:rsidR="00841500" w:rsidRDefault="0010460C">
      <w:pPr>
        <w:pStyle w:val="10"/>
        <w:spacing w:line="276" w:lineRule="auto"/>
        <w:rPr>
          <w:rFonts w:ascii="仿宋" w:hAnsi="仿宋"/>
          <w:i w:val="0"/>
          <w:color w:val="auto"/>
          <w:lang w:eastAsia="zh-CN"/>
        </w:rPr>
      </w:pPr>
      <w:bookmarkStart w:id="634" w:name="_Toc96097197"/>
      <w:r>
        <w:rPr>
          <w:rFonts w:ascii="仿宋" w:hAnsi="仿宋" w:hint="eastAsia"/>
          <w:i w:val="0"/>
          <w:color w:val="auto"/>
          <w:lang w:eastAsia="zh-CN"/>
        </w:rPr>
        <w:lastRenderedPageBreak/>
        <w:t>第八章合同主要条款</w:t>
      </w:r>
      <w:bookmarkEnd w:id="631"/>
      <w:bookmarkEnd w:id="632"/>
      <w:bookmarkEnd w:id="633"/>
      <w:r>
        <w:rPr>
          <w:rFonts w:ascii="仿宋" w:hAnsi="仿宋" w:hint="eastAsia"/>
          <w:i w:val="0"/>
          <w:color w:val="auto"/>
          <w:lang w:eastAsia="zh-CN"/>
        </w:rPr>
        <w:t>参考</w:t>
      </w:r>
      <w:bookmarkEnd w:id="634"/>
    </w:p>
    <w:p w:rsidR="00D10D8E" w:rsidRDefault="00D10D8E" w:rsidP="00D10D8E">
      <w:pPr>
        <w:jc w:val="center"/>
        <w:rPr>
          <w:rFonts w:ascii="仿宋" w:eastAsia="仿宋" w:hAnsi="仿宋"/>
          <w:i w:val="0"/>
          <w:sz w:val="24"/>
          <w:lang w:eastAsia="zh-CN"/>
        </w:rPr>
      </w:pPr>
      <w:r>
        <w:rPr>
          <w:rFonts w:ascii="仿宋" w:eastAsia="仿宋" w:hAnsi="仿宋" w:hint="eastAsia"/>
          <w:i w:val="0"/>
          <w:sz w:val="24"/>
          <w:lang w:eastAsia="zh-CN"/>
        </w:rPr>
        <w:t>（合同请以实际签订合同为准）</w:t>
      </w:r>
    </w:p>
    <w:p w:rsidR="00D10D8E" w:rsidRDefault="00D10D8E" w:rsidP="00D10D8E">
      <w:pPr>
        <w:rPr>
          <w:rFonts w:ascii="仿宋" w:eastAsia="仿宋" w:hAnsi="仿宋"/>
          <w:i w:val="0"/>
          <w:lang w:eastAsia="zh-CN"/>
        </w:rPr>
      </w:pPr>
    </w:p>
    <w:p w:rsidR="00D10D8E" w:rsidRDefault="00D10D8E" w:rsidP="00D10D8E">
      <w:pPr>
        <w:spacing w:line="400" w:lineRule="exact"/>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 xml:space="preserve">合同编号：                  </w:t>
      </w:r>
    </w:p>
    <w:p w:rsidR="00D10D8E" w:rsidRDefault="00D10D8E" w:rsidP="00D10D8E">
      <w:pPr>
        <w:spacing w:line="400" w:lineRule="exact"/>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 xml:space="preserve">签订地点：                  </w:t>
      </w:r>
    </w:p>
    <w:p w:rsidR="00D10D8E" w:rsidRDefault="00D10D8E" w:rsidP="00D10D8E">
      <w:pPr>
        <w:spacing w:line="400" w:lineRule="exact"/>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签订时间：          年    月   日</w:t>
      </w:r>
    </w:p>
    <w:p w:rsidR="00D10D8E" w:rsidRDefault="00D10D8E" w:rsidP="00D10D8E">
      <w:pPr>
        <w:spacing w:line="400" w:lineRule="exact"/>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采购人（甲方）：</w:t>
      </w:r>
      <w:r w:rsidR="004F4967" w:rsidRPr="004F4967">
        <w:rPr>
          <w:rFonts w:ascii="仿宋" w:eastAsia="仿宋" w:hAnsi="仿宋" w:cs="仿宋" w:hint="eastAsia"/>
          <w:i w:val="0"/>
          <w:color w:val="auto"/>
          <w:sz w:val="24"/>
          <w:szCs w:val="24"/>
          <w:shd w:val="clear" w:color="auto" w:fill="FFFFFF"/>
          <w:lang w:eastAsia="zh-CN"/>
        </w:rPr>
        <w:t>崇州市住房和城乡建设局</w:t>
      </w:r>
    </w:p>
    <w:p w:rsidR="00D10D8E" w:rsidRDefault="00D10D8E" w:rsidP="00D10D8E">
      <w:pPr>
        <w:spacing w:line="400" w:lineRule="exact"/>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供应商（乙方）：</w:t>
      </w:r>
    </w:p>
    <w:p w:rsidR="00D10D8E" w:rsidRDefault="00D10D8E" w:rsidP="00D10D8E">
      <w:pPr>
        <w:spacing w:line="400" w:lineRule="exact"/>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 xml:space="preserve">采购包：                      </w:t>
      </w:r>
    </w:p>
    <w:p w:rsidR="00D10D8E" w:rsidRDefault="00D10D8E" w:rsidP="00D10D8E">
      <w:pPr>
        <w:spacing w:line="400" w:lineRule="exact"/>
        <w:ind w:firstLineChars="200" w:firstLine="480"/>
        <w:rPr>
          <w:rFonts w:ascii="仿宋" w:eastAsia="仿宋" w:hAnsi="仿宋" w:cs="仿宋"/>
          <w:i w:val="0"/>
          <w:color w:val="auto"/>
          <w:sz w:val="24"/>
          <w:szCs w:val="24"/>
          <w:shd w:val="clear" w:color="auto" w:fill="FFFFFF"/>
          <w:lang w:eastAsia="zh-CN"/>
        </w:rPr>
      </w:pPr>
    </w:p>
    <w:p w:rsidR="00D10D8E" w:rsidRDefault="00D10D8E" w:rsidP="00D10D8E">
      <w:pPr>
        <w:spacing w:line="400" w:lineRule="exact"/>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 xml:space="preserve">依据《中华人民共和国民法典》、《中华人民共和国政府采购法》与项目行业有关的法律法规，以及XXXX项目（项目编号：XXXX）的《招标文件》，乙方的《投标文件》及《中标通知书》，甲、乙双方同意签订本合同。详细技术说明及其他有关合同项目的特定信息由合同附件予以说明，合同附件及本项目的《招标文件》、《投标文件》、《中标通知书》等均为本合同的组成部分。 </w:t>
      </w:r>
    </w:p>
    <w:p w:rsidR="00D10D8E" w:rsidRDefault="00D10D8E" w:rsidP="00D10D8E">
      <w:pPr>
        <w:pStyle w:val="20"/>
        <w:spacing w:line="360" w:lineRule="auto"/>
        <w:jc w:val="left"/>
        <w:rPr>
          <w:rFonts w:ascii="仿宋" w:hAnsi="仿宋"/>
          <w:i w:val="0"/>
          <w:color w:val="auto"/>
          <w:sz w:val="24"/>
          <w:lang w:eastAsia="zh-CN"/>
        </w:rPr>
      </w:pPr>
      <w:bookmarkStart w:id="635" w:name="_Toc94353382"/>
      <w:bookmarkStart w:id="636" w:name="_Toc96097198"/>
      <w:r>
        <w:rPr>
          <w:rFonts w:ascii="仿宋" w:hAnsi="仿宋" w:hint="eastAsia"/>
          <w:i w:val="0"/>
          <w:color w:val="auto"/>
          <w:sz w:val="24"/>
          <w:lang w:eastAsia="zh-CN"/>
        </w:rPr>
        <w:t>一、项目基本情况及服务范围</w:t>
      </w:r>
      <w:bookmarkEnd w:id="635"/>
      <w:bookmarkEnd w:id="636"/>
    </w:p>
    <w:p w:rsidR="00D10D8E" w:rsidRDefault="00AB5FB1" w:rsidP="00D8753E">
      <w:pPr>
        <w:spacing w:line="360" w:lineRule="auto"/>
        <w:ind w:firstLineChars="200" w:firstLine="480"/>
        <w:rPr>
          <w:rFonts w:ascii="仿宋" w:eastAsia="仿宋" w:hAnsi="仿宋"/>
          <w:i w:val="0"/>
          <w:sz w:val="24"/>
          <w:lang w:eastAsia="zh-CN"/>
        </w:rPr>
      </w:pPr>
      <w:r w:rsidRPr="00275A5B">
        <w:rPr>
          <w:rFonts w:ascii="仿宋" w:eastAsia="仿宋" w:hAnsi="仿宋" w:hint="eastAsia"/>
          <w:i w:val="0"/>
          <w:sz w:val="24"/>
          <w:lang w:eastAsia="zh-CN"/>
        </w:rPr>
        <w:t>全国自然灾害综合风险普查是一项重大的国情国力调查，是提升自然灾害防治能力的基础性工作，为切实做好我市房屋建筑和市政设施</w:t>
      </w:r>
      <w:proofErr w:type="gramStart"/>
      <w:r w:rsidRPr="00275A5B">
        <w:rPr>
          <w:rFonts w:ascii="仿宋" w:eastAsia="仿宋" w:hAnsi="仿宋" w:hint="eastAsia"/>
          <w:i w:val="0"/>
          <w:sz w:val="24"/>
          <w:lang w:eastAsia="zh-CN"/>
        </w:rPr>
        <w:t>承灾体调查</w:t>
      </w:r>
      <w:proofErr w:type="gramEnd"/>
      <w:r w:rsidRPr="00275A5B">
        <w:rPr>
          <w:rFonts w:ascii="仿宋" w:eastAsia="仿宋" w:hAnsi="仿宋" w:hint="eastAsia"/>
          <w:i w:val="0"/>
          <w:sz w:val="24"/>
          <w:lang w:eastAsia="zh-CN"/>
        </w:rPr>
        <w:t>工作，根据《成住建〔2021〕195 号》、《崇府办函〔2021〕28号》等文件精神，现拟采购崇州市住房和城乡建设局房屋建筑</w:t>
      </w:r>
      <w:proofErr w:type="gramStart"/>
      <w:r w:rsidRPr="00275A5B">
        <w:rPr>
          <w:rFonts w:ascii="仿宋" w:eastAsia="仿宋" w:hAnsi="仿宋" w:hint="eastAsia"/>
          <w:i w:val="0"/>
          <w:sz w:val="24"/>
          <w:lang w:eastAsia="zh-CN"/>
        </w:rPr>
        <w:t>承灾体风险</w:t>
      </w:r>
      <w:proofErr w:type="gramEnd"/>
      <w:r w:rsidRPr="00275A5B">
        <w:rPr>
          <w:rFonts w:ascii="仿宋" w:eastAsia="仿宋" w:hAnsi="仿宋" w:hint="eastAsia"/>
          <w:i w:val="0"/>
          <w:sz w:val="24"/>
          <w:lang w:eastAsia="zh-CN"/>
        </w:rPr>
        <w:t>普查政府采购项目。</w:t>
      </w:r>
    </w:p>
    <w:p w:rsidR="00C04267" w:rsidRDefault="00C04267" w:rsidP="00D8753E">
      <w:pPr>
        <w:spacing w:line="360" w:lineRule="auto"/>
        <w:ind w:firstLineChars="200" w:firstLine="480"/>
        <w:rPr>
          <w:rFonts w:ascii="仿宋" w:eastAsia="仿宋" w:hAnsi="仿宋"/>
          <w:i w:val="0"/>
          <w:sz w:val="24"/>
          <w:lang w:eastAsia="zh-CN"/>
        </w:rPr>
      </w:pPr>
      <w:r w:rsidRPr="00B53B01">
        <w:rPr>
          <w:rFonts w:ascii="仿宋" w:eastAsia="仿宋" w:hAnsi="仿宋" w:hint="eastAsia"/>
          <w:i w:val="0"/>
          <w:sz w:val="24"/>
          <w:lang w:eastAsia="zh-CN"/>
        </w:rPr>
        <w:t>采购人管辖区域内2020年12月31日24时前城镇国有土地上竣工的城镇房屋建筑（不含在建建筑）、2020年12月31日24时前竣工的农村集体用地范围上的所有农村房屋（包括住宅和非住宅）、2020年12月31日24时前竣工的部分未移交市政设施。</w:t>
      </w:r>
    </w:p>
    <w:p w:rsidR="00C04267" w:rsidRDefault="00C04267" w:rsidP="00C04267">
      <w:pPr>
        <w:spacing w:line="400" w:lineRule="exact"/>
        <w:ind w:firstLineChars="200" w:firstLine="480"/>
        <w:jc w:val="center"/>
        <w:rPr>
          <w:rFonts w:eastAsia="仿宋"/>
          <w:i w:val="0"/>
          <w:sz w:val="24"/>
          <w:lang w:eastAsia="zh-CN"/>
        </w:rPr>
      </w:pPr>
      <w:r w:rsidRPr="00DB522E">
        <w:rPr>
          <w:rFonts w:eastAsia="仿宋"/>
          <w:i w:val="0"/>
          <w:sz w:val="24"/>
          <w:lang w:eastAsia="zh-CN"/>
        </w:rPr>
        <w:t>房屋建筑和公路设施风险普查</w:t>
      </w:r>
      <w:r w:rsidRPr="00DB522E">
        <w:rPr>
          <w:rFonts w:eastAsia="仿宋" w:hint="eastAsia"/>
          <w:i w:val="0"/>
          <w:sz w:val="24"/>
          <w:lang w:eastAsia="zh-CN"/>
        </w:rPr>
        <w:t>内容清单</w:t>
      </w:r>
    </w:p>
    <w:tbl>
      <w:tblPr>
        <w:tblStyle w:val="ac"/>
        <w:tblpPr w:leftFromText="180" w:rightFromText="180" w:vertAnchor="text" w:horzAnchor="page" w:tblpXSpec="center" w:tblpY="201"/>
        <w:tblOverlap w:val="never"/>
        <w:tblW w:w="0" w:type="auto"/>
        <w:jc w:val="center"/>
        <w:tblLayout w:type="fixed"/>
        <w:tblLook w:val="0000" w:firstRow="0" w:lastRow="0" w:firstColumn="0" w:lastColumn="0" w:noHBand="0" w:noVBand="0"/>
      </w:tblPr>
      <w:tblGrid>
        <w:gridCol w:w="763"/>
        <w:gridCol w:w="2180"/>
        <w:gridCol w:w="851"/>
        <w:gridCol w:w="1417"/>
        <w:gridCol w:w="3089"/>
      </w:tblGrid>
      <w:tr w:rsidR="00C04267" w:rsidRPr="00DB522E" w:rsidTr="000007C6">
        <w:trPr>
          <w:trHeight w:hRule="exact" w:val="454"/>
          <w:jc w:val="center"/>
        </w:trPr>
        <w:tc>
          <w:tcPr>
            <w:tcW w:w="763" w:type="dxa"/>
            <w:vAlign w:val="center"/>
          </w:tcPr>
          <w:p w:rsidR="00C04267" w:rsidRPr="00DB522E" w:rsidRDefault="00C04267" w:rsidP="000007C6">
            <w:pPr>
              <w:jc w:val="center"/>
              <w:rPr>
                <w:rFonts w:ascii="仿宋" w:eastAsia="仿宋" w:hAnsi="仿宋"/>
                <w:i w:val="0"/>
                <w:sz w:val="24"/>
              </w:rPr>
            </w:pPr>
            <w:r w:rsidRPr="00DB522E">
              <w:rPr>
                <w:rFonts w:ascii="仿宋" w:eastAsia="仿宋" w:hAnsi="仿宋" w:hint="eastAsia"/>
                <w:i w:val="0"/>
                <w:sz w:val="24"/>
              </w:rPr>
              <w:t>序号</w:t>
            </w:r>
          </w:p>
        </w:tc>
        <w:tc>
          <w:tcPr>
            <w:tcW w:w="2180" w:type="dxa"/>
            <w:vAlign w:val="center"/>
          </w:tcPr>
          <w:p w:rsidR="00C04267" w:rsidRPr="00DB522E" w:rsidRDefault="00C04267" w:rsidP="000007C6">
            <w:pPr>
              <w:jc w:val="center"/>
              <w:rPr>
                <w:rFonts w:ascii="仿宋" w:eastAsia="仿宋" w:hAnsi="仿宋"/>
                <w:i w:val="0"/>
                <w:sz w:val="24"/>
              </w:rPr>
            </w:pPr>
            <w:r w:rsidRPr="00DB522E">
              <w:rPr>
                <w:rFonts w:ascii="仿宋" w:eastAsia="仿宋" w:hAnsi="仿宋" w:hint="eastAsia"/>
                <w:i w:val="0"/>
                <w:sz w:val="24"/>
              </w:rPr>
              <w:t>类 别</w:t>
            </w:r>
          </w:p>
        </w:tc>
        <w:tc>
          <w:tcPr>
            <w:tcW w:w="851" w:type="dxa"/>
            <w:vAlign w:val="center"/>
          </w:tcPr>
          <w:p w:rsidR="00C04267" w:rsidRPr="00DB522E" w:rsidRDefault="00C04267" w:rsidP="000007C6">
            <w:pPr>
              <w:jc w:val="center"/>
              <w:rPr>
                <w:rFonts w:ascii="仿宋" w:eastAsia="仿宋" w:hAnsi="仿宋"/>
                <w:i w:val="0"/>
                <w:sz w:val="24"/>
              </w:rPr>
            </w:pPr>
            <w:r w:rsidRPr="00DB522E">
              <w:rPr>
                <w:rFonts w:ascii="仿宋" w:eastAsia="仿宋" w:hAnsi="仿宋" w:hint="eastAsia"/>
                <w:i w:val="0"/>
                <w:sz w:val="24"/>
              </w:rPr>
              <w:t>单位</w:t>
            </w:r>
          </w:p>
        </w:tc>
        <w:tc>
          <w:tcPr>
            <w:tcW w:w="1417" w:type="dxa"/>
            <w:vAlign w:val="center"/>
          </w:tcPr>
          <w:p w:rsidR="00C04267" w:rsidRPr="00DB522E" w:rsidRDefault="00C04267" w:rsidP="000007C6">
            <w:pPr>
              <w:jc w:val="center"/>
              <w:rPr>
                <w:rFonts w:ascii="仿宋" w:eastAsia="仿宋" w:hAnsi="仿宋"/>
                <w:i w:val="0"/>
                <w:sz w:val="24"/>
              </w:rPr>
            </w:pPr>
            <w:r w:rsidRPr="00DB522E">
              <w:rPr>
                <w:rFonts w:ascii="仿宋" w:eastAsia="仿宋" w:hAnsi="仿宋" w:hint="eastAsia"/>
                <w:i w:val="0"/>
                <w:sz w:val="24"/>
              </w:rPr>
              <w:t>数量（约）</w:t>
            </w:r>
          </w:p>
        </w:tc>
        <w:tc>
          <w:tcPr>
            <w:tcW w:w="3089" w:type="dxa"/>
            <w:vAlign w:val="center"/>
          </w:tcPr>
          <w:p w:rsidR="00C04267" w:rsidRPr="00DB522E" w:rsidRDefault="00C04267" w:rsidP="000007C6">
            <w:pPr>
              <w:jc w:val="center"/>
              <w:rPr>
                <w:rFonts w:ascii="仿宋" w:eastAsia="仿宋" w:hAnsi="仿宋"/>
                <w:i w:val="0"/>
                <w:sz w:val="24"/>
              </w:rPr>
            </w:pPr>
            <w:r w:rsidRPr="00DB522E">
              <w:rPr>
                <w:rFonts w:ascii="仿宋" w:eastAsia="仿宋" w:hAnsi="仿宋" w:hint="eastAsia"/>
                <w:i w:val="0"/>
                <w:sz w:val="24"/>
              </w:rPr>
              <w:t>备注</w:t>
            </w:r>
          </w:p>
        </w:tc>
      </w:tr>
      <w:tr w:rsidR="00C04267" w:rsidRPr="00DB522E" w:rsidTr="000007C6">
        <w:trPr>
          <w:trHeight w:hRule="exact" w:val="454"/>
          <w:jc w:val="center"/>
        </w:trPr>
        <w:tc>
          <w:tcPr>
            <w:tcW w:w="763" w:type="dxa"/>
            <w:vAlign w:val="center"/>
          </w:tcPr>
          <w:p w:rsidR="00C04267" w:rsidRPr="00DB522E" w:rsidRDefault="00C04267" w:rsidP="000007C6">
            <w:pPr>
              <w:jc w:val="center"/>
              <w:rPr>
                <w:rFonts w:ascii="仿宋" w:eastAsia="仿宋" w:hAnsi="仿宋"/>
                <w:i w:val="0"/>
                <w:sz w:val="24"/>
              </w:rPr>
            </w:pPr>
            <w:r w:rsidRPr="00DB522E">
              <w:rPr>
                <w:rFonts w:ascii="仿宋" w:eastAsia="仿宋" w:hAnsi="仿宋" w:hint="eastAsia"/>
                <w:i w:val="0"/>
                <w:sz w:val="24"/>
              </w:rPr>
              <w:t>1</w:t>
            </w:r>
          </w:p>
        </w:tc>
        <w:tc>
          <w:tcPr>
            <w:tcW w:w="2180" w:type="dxa"/>
            <w:vAlign w:val="center"/>
          </w:tcPr>
          <w:p w:rsidR="00C04267" w:rsidRPr="00DB522E" w:rsidRDefault="00C04267" w:rsidP="000007C6">
            <w:pPr>
              <w:jc w:val="center"/>
              <w:rPr>
                <w:rFonts w:ascii="仿宋" w:eastAsia="仿宋" w:hAnsi="仿宋"/>
                <w:i w:val="0"/>
                <w:sz w:val="24"/>
              </w:rPr>
            </w:pPr>
            <w:r w:rsidRPr="00DB522E">
              <w:rPr>
                <w:rFonts w:ascii="仿宋" w:eastAsia="仿宋" w:hAnsi="仿宋" w:hint="eastAsia"/>
                <w:i w:val="0"/>
                <w:sz w:val="24"/>
              </w:rPr>
              <w:t>农村房屋</w:t>
            </w:r>
          </w:p>
        </w:tc>
        <w:tc>
          <w:tcPr>
            <w:tcW w:w="851" w:type="dxa"/>
            <w:vAlign w:val="center"/>
          </w:tcPr>
          <w:p w:rsidR="00C04267" w:rsidRPr="00DB522E" w:rsidRDefault="00C04267" w:rsidP="000007C6">
            <w:pPr>
              <w:jc w:val="center"/>
              <w:rPr>
                <w:rFonts w:ascii="仿宋" w:eastAsia="仿宋" w:hAnsi="仿宋"/>
                <w:i w:val="0"/>
                <w:sz w:val="24"/>
              </w:rPr>
            </w:pPr>
            <w:r w:rsidRPr="00DB522E">
              <w:rPr>
                <w:rFonts w:ascii="仿宋" w:eastAsia="仿宋" w:hAnsi="仿宋" w:hint="eastAsia"/>
                <w:i w:val="0"/>
                <w:sz w:val="24"/>
              </w:rPr>
              <w:t>栋</w:t>
            </w:r>
          </w:p>
        </w:tc>
        <w:tc>
          <w:tcPr>
            <w:tcW w:w="1417" w:type="dxa"/>
            <w:vAlign w:val="center"/>
          </w:tcPr>
          <w:p w:rsidR="00C04267" w:rsidRPr="00DB522E" w:rsidRDefault="00C04267" w:rsidP="000007C6">
            <w:pPr>
              <w:jc w:val="center"/>
              <w:rPr>
                <w:rFonts w:ascii="仿宋" w:eastAsia="仿宋" w:hAnsi="仿宋"/>
                <w:i w:val="0"/>
                <w:sz w:val="24"/>
              </w:rPr>
            </w:pPr>
            <w:r w:rsidRPr="00DB522E">
              <w:rPr>
                <w:rFonts w:ascii="仿宋" w:eastAsia="仿宋" w:hAnsi="仿宋"/>
                <w:i w:val="0"/>
                <w:sz w:val="24"/>
              </w:rPr>
              <w:t>208000</w:t>
            </w:r>
          </w:p>
        </w:tc>
        <w:tc>
          <w:tcPr>
            <w:tcW w:w="3089" w:type="dxa"/>
            <w:vAlign w:val="center"/>
          </w:tcPr>
          <w:p w:rsidR="00C04267" w:rsidRPr="00DB522E" w:rsidRDefault="00C04267" w:rsidP="000007C6">
            <w:pPr>
              <w:jc w:val="center"/>
              <w:rPr>
                <w:rFonts w:ascii="仿宋" w:eastAsia="仿宋" w:hAnsi="仿宋"/>
                <w:i w:val="0"/>
                <w:sz w:val="24"/>
              </w:rPr>
            </w:pPr>
            <w:r w:rsidRPr="00DB522E">
              <w:rPr>
                <w:rFonts w:ascii="仿宋" w:eastAsia="仿宋" w:hAnsi="仿宋" w:hint="eastAsia"/>
                <w:i w:val="0"/>
                <w:sz w:val="24"/>
              </w:rPr>
              <w:t>据实结算</w:t>
            </w:r>
          </w:p>
        </w:tc>
      </w:tr>
      <w:tr w:rsidR="00C04267" w:rsidRPr="00DB522E" w:rsidTr="000007C6">
        <w:trPr>
          <w:trHeight w:hRule="exact" w:val="381"/>
          <w:jc w:val="center"/>
        </w:trPr>
        <w:tc>
          <w:tcPr>
            <w:tcW w:w="763" w:type="dxa"/>
            <w:vAlign w:val="center"/>
          </w:tcPr>
          <w:p w:rsidR="00C04267" w:rsidRPr="00DB522E" w:rsidRDefault="00C04267" w:rsidP="000007C6">
            <w:pPr>
              <w:jc w:val="center"/>
              <w:rPr>
                <w:rFonts w:ascii="仿宋" w:eastAsia="仿宋" w:hAnsi="仿宋"/>
                <w:i w:val="0"/>
                <w:sz w:val="24"/>
              </w:rPr>
            </w:pPr>
            <w:r w:rsidRPr="00DB522E">
              <w:rPr>
                <w:rFonts w:ascii="仿宋" w:eastAsia="仿宋" w:hAnsi="仿宋" w:hint="eastAsia"/>
                <w:i w:val="0"/>
                <w:sz w:val="24"/>
              </w:rPr>
              <w:t>2</w:t>
            </w:r>
          </w:p>
        </w:tc>
        <w:tc>
          <w:tcPr>
            <w:tcW w:w="2180" w:type="dxa"/>
            <w:vAlign w:val="center"/>
          </w:tcPr>
          <w:p w:rsidR="00C04267" w:rsidRPr="00DB522E" w:rsidRDefault="00C04267" w:rsidP="000007C6">
            <w:pPr>
              <w:jc w:val="center"/>
              <w:rPr>
                <w:rFonts w:ascii="仿宋" w:eastAsia="仿宋" w:hAnsi="仿宋"/>
                <w:i w:val="0"/>
                <w:sz w:val="24"/>
              </w:rPr>
            </w:pPr>
            <w:r w:rsidRPr="00DB522E">
              <w:rPr>
                <w:rFonts w:ascii="仿宋" w:eastAsia="仿宋" w:hAnsi="仿宋" w:hint="eastAsia"/>
                <w:i w:val="0"/>
                <w:sz w:val="24"/>
              </w:rPr>
              <w:t>城镇房屋</w:t>
            </w:r>
          </w:p>
        </w:tc>
        <w:tc>
          <w:tcPr>
            <w:tcW w:w="851" w:type="dxa"/>
            <w:vAlign w:val="center"/>
          </w:tcPr>
          <w:p w:rsidR="00C04267" w:rsidRPr="00DB522E" w:rsidRDefault="00C04267" w:rsidP="000007C6">
            <w:pPr>
              <w:jc w:val="center"/>
              <w:rPr>
                <w:rFonts w:ascii="仿宋" w:eastAsia="仿宋" w:hAnsi="仿宋"/>
                <w:i w:val="0"/>
                <w:sz w:val="24"/>
              </w:rPr>
            </w:pPr>
            <w:r w:rsidRPr="00DB522E">
              <w:rPr>
                <w:rFonts w:ascii="仿宋" w:eastAsia="仿宋" w:hAnsi="仿宋" w:hint="eastAsia"/>
                <w:i w:val="0"/>
                <w:sz w:val="24"/>
              </w:rPr>
              <w:t>栋</w:t>
            </w:r>
          </w:p>
        </w:tc>
        <w:tc>
          <w:tcPr>
            <w:tcW w:w="1417" w:type="dxa"/>
            <w:vAlign w:val="center"/>
          </w:tcPr>
          <w:p w:rsidR="00C04267" w:rsidRPr="00DB522E" w:rsidRDefault="00C04267" w:rsidP="000007C6">
            <w:pPr>
              <w:jc w:val="center"/>
              <w:rPr>
                <w:rFonts w:ascii="仿宋" w:eastAsia="仿宋" w:hAnsi="仿宋"/>
                <w:i w:val="0"/>
                <w:sz w:val="24"/>
              </w:rPr>
            </w:pPr>
            <w:r w:rsidRPr="00DB522E">
              <w:rPr>
                <w:rFonts w:ascii="仿宋" w:eastAsia="仿宋" w:hAnsi="仿宋"/>
                <w:i w:val="0"/>
                <w:sz w:val="24"/>
              </w:rPr>
              <w:t>32000</w:t>
            </w:r>
          </w:p>
        </w:tc>
        <w:tc>
          <w:tcPr>
            <w:tcW w:w="3089" w:type="dxa"/>
            <w:vAlign w:val="center"/>
          </w:tcPr>
          <w:p w:rsidR="00C04267" w:rsidRPr="00DB522E" w:rsidRDefault="00C04267" w:rsidP="000007C6">
            <w:pPr>
              <w:jc w:val="center"/>
              <w:rPr>
                <w:rFonts w:ascii="仿宋" w:eastAsia="仿宋" w:hAnsi="仿宋"/>
                <w:i w:val="0"/>
                <w:sz w:val="24"/>
              </w:rPr>
            </w:pPr>
            <w:r w:rsidRPr="00DB522E">
              <w:rPr>
                <w:rFonts w:ascii="仿宋" w:eastAsia="仿宋" w:hAnsi="仿宋" w:hint="eastAsia"/>
                <w:i w:val="0"/>
                <w:sz w:val="24"/>
              </w:rPr>
              <w:t>约</w:t>
            </w:r>
            <w:r w:rsidRPr="00DB522E">
              <w:rPr>
                <w:rFonts w:ascii="仿宋" w:eastAsia="仿宋" w:hAnsi="仿宋"/>
                <w:i w:val="0"/>
                <w:sz w:val="24"/>
              </w:rPr>
              <w:t>35</w:t>
            </w:r>
            <w:r w:rsidRPr="00DB522E">
              <w:rPr>
                <w:rFonts w:ascii="仿宋" w:eastAsia="仿宋" w:hAnsi="仿宋" w:hint="eastAsia"/>
                <w:i w:val="0"/>
                <w:sz w:val="24"/>
              </w:rPr>
              <w:t>00万平米，据实结算</w:t>
            </w:r>
          </w:p>
        </w:tc>
      </w:tr>
      <w:tr w:rsidR="00C04267" w:rsidRPr="00DB522E" w:rsidTr="000007C6">
        <w:trPr>
          <w:trHeight w:hRule="exact" w:val="454"/>
          <w:jc w:val="center"/>
        </w:trPr>
        <w:tc>
          <w:tcPr>
            <w:tcW w:w="763" w:type="dxa"/>
            <w:vAlign w:val="center"/>
          </w:tcPr>
          <w:p w:rsidR="00C04267" w:rsidRPr="00DB522E" w:rsidRDefault="00C04267" w:rsidP="000007C6">
            <w:pPr>
              <w:jc w:val="center"/>
              <w:rPr>
                <w:rFonts w:ascii="仿宋" w:eastAsia="仿宋" w:hAnsi="仿宋"/>
                <w:i w:val="0"/>
                <w:sz w:val="24"/>
              </w:rPr>
            </w:pPr>
            <w:r w:rsidRPr="00DB522E">
              <w:rPr>
                <w:rFonts w:ascii="仿宋" w:eastAsia="仿宋" w:hAnsi="仿宋" w:hint="eastAsia"/>
                <w:i w:val="0"/>
                <w:sz w:val="24"/>
              </w:rPr>
              <w:t>3</w:t>
            </w:r>
          </w:p>
        </w:tc>
        <w:tc>
          <w:tcPr>
            <w:tcW w:w="2180" w:type="dxa"/>
            <w:vAlign w:val="center"/>
          </w:tcPr>
          <w:p w:rsidR="00C04267" w:rsidRPr="00DB522E" w:rsidRDefault="00C04267" w:rsidP="000007C6">
            <w:pPr>
              <w:jc w:val="center"/>
              <w:rPr>
                <w:rFonts w:ascii="仿宋" w:eastAsia="仿宋" w:hAnsi="仿宋"/>
                <w:i w:val="0"/>
                <w:sz w:val="24"/>
              </w:rPr>
            </w:pPr>
            <w:r w:rsidRPr="00DB522E">
              <w:rPr>
                <w:rFonts w:ascii="仿宋" w:eastAsia="仿宋" w:hAnsi="仿宋" w:hint="eastAsia"/>
                <w:i w:val="0"/>
                <w:sz w:val="24"/>
              </w:rPr>
              <w:t>市政公路</w:t>
            </w:r>
          </w:p>
        </w:tc>
        <w:tc>
          <w:tcPr>
            <w:tcW w:w="851" w:type="dxa"/>
            <w:vAlign w:val="center"/>
          </w:tcPr>
          <w:p w:rsidR="00C04267" w:rsidRPr="00DB522E" w:rsidRDefault="00C04267" w:rsidP="000007C6">
            <w:pPr>
              <w:jc w:val="center"/>
              <w:rPr>
                <w:rFonts w:ascii="仿宋" w:eastAsia="仿宋" w:hAnsi="仿宋"/>
                <w:i w:val="0"/>
                <w:sz w:val="24"/>
              </w:rPr>
            </w:pPr>
            <w:r w:rsidRPr="00DB522E">
              <w:rPr>
                <w:rFonts w:ascii="仿宋" w:eastAsia="仿宋" w:hAnsi="仿宋" w:hint="eastAsia"/>
                <w:i w:val="0"/>
                <w:sz w:val="24"/>
              </w:rPr>
              <w:t>公里</w:t>
            </w:r>
          </w:p>
        </w:tc>
        <w:tc>
          <w:tcPr>
            <w:tcW w:w="1417" w:type="dxa"/>
            <w:vAlign w:val="center"/>
          </w:tcPr>
          <w:p w:rsidR="00C04267" w:rsidRPr="00DB522E" w:rsidRDefault="00C04267" w:rsidP="000007C6">
            <w:pPr>
              <w:jc w:val="center"/>
              <w:rPr>
                <w:rFonts w:ascii="仿宋" w:eastAsia="仿宋" w:hAnsi="仿宋"/>
                <w:i w:val="0"/>
                <w:sz w:val="24"/>
              </w:rPr>
            </w:pPr>
            <w:r w:rsidRPr="00DB522E">
              <w:rPr>
                <w:rFonts w:ascii="仿宋" w:eastAsia="仿宋" w:hAnsi="仿宋"/>
                <w:i w:val="0"/>
                <w:sz w:val="24"/>
              </w:rPr>
              <w:t>25</w:t>
            </w:r>
          </w:p>
        </w:tc>
        <w:tc>
          <w:tcPr>
            <w:tcW w:w="3089" w:type="dxa"/>
            <w:vAlign w:val="center"/>
          </w:tcPr>
          <w:p w:rsidR="00C04267" w:rsidRPr="00DB522E" w:rsidRDefault="00C04267" w:rsidP="000007C6">
            <w:pPr>
              <w:jc w:val="center"/>
              <w:rPr>
                <w:rFonts w:ascii="仿宋" w:eastAsia="仿宋" w:hAnsi="仿宋"/>
                <w:i w:val="0"/>
                <w:sz w:val="24"/>
              </w:rPr>
            </w:pPr>
            <w:r w:rsidRPr="00DB522E">
              <w:rPr>
                <w:rFonts w:ascii="仿宋" w:eastAsia="仿宋" w:hAnsi="仿宋" w:hint="eastAsia"/>
                <w:i w:val="0"/>
                <w:sz w:val="24"/>
              </w:rPr>
              <w:t>据实结算</w:t>
            </w:r>
          </w:p>
        </w:tc>
      </w:tr>
      <w:tr w:rsidR="00C04267" w:rsidRPr="00DB522E" w:rsidTr="000007C6">
        <w:trPr>
          <w:trHeight w:hRule="exact" w:val="454"/>
          <w:jc w:val="center"/>
        </w:trPr>
        <w:tc>
          <w:tcPr>
            <w:tcW w:w="763" w:type="dxa"/>
            <w:shd w:val="clear" w:color="auto" w:fill="FFFFFF" w:themeFill="background1"/>
            <w:vAlign w:val="center"/>
          </w:tcPr>
          <w:p w:rsidR="00C04267" w:rsidRPr="00DB522E" w:rsidRDefault="00C04267" w:rsidP="000007C6">
            <w:pPr>
              <w:jc w:val="center"/>
              <w:rPr>
                <w:rFonts w:ascii="仿宋" w:eastAsia="仿宋" w:hAnsi="仿宋"/>
                <w:i w:val="0"/>
                <w:sz w:val="24"/>
              </w:rPr>
            </w:pPr>
            <w:r w:rsidRPr="00DB522E">
              <w:rPr>
                <w:rFonts w:ascii="仿宋" w:eastAsia="仿宋" w:hAnsi="仿宋" w:hint="eastAsia"/>
                <w:i w:val="0"/>
                <w:sz w:val="24"/>
              </w:rPr>
              <w:t>4</w:t>
            </w:r>
          </w:p>
        </w:tc>
        <w:tc>
          <w:tcPr>
            <w:tcW w:w="2180" w:type="dxa"/>
            <w:shd w:val="clear" w:color="auto" w:fill="FFFFFF" w:themeFill="background1"/>
            <w:vAlign w:val="center"/>
          </w:tcPr>
          <w:p w:rsidR="00C04267" w:rsidRPr="00DB522E" w:rsidRDefault="00C04267" w:rsidP="000007C6">
            <w:pPr>
              <w:jc w:val="center"/>
              <w:rPr>
                <w:rFonts w:ascii="仿宋" w:eastAsia="仿宋" w:hAnsi="仿宋"/>
                <w:i w:val="0"/>
                <w:sz w:val="24"/>
              </w:rPr>
            </w:pPr>
            <w:r w:rsidRPr="00DB522E">
              <w:rPr>
                <w:rFonts w:ascii="仿宋" w:eastAsia="仿宋" w:hAnsi="仿宋" w:hint="eastAsia"/>
                <w:i w:val="0"/>
                <w:sz w:val="24"/>
              </w:rPr>
              <w:t>市政桥梁</w:t>
            </w:r>
          </w:p>
        </w:tc>
        <w:tc>
          <w:tcPr>
            <w:tcW w:w="851" w:type="dxa"/>
            <w:shd w:val="clear" w:color="auto" w:fill="FFFFFF" w:themeFill="background1"/>
            <w:vAlign w:val="center"/>
          </w:tcPr>
          <w:p w:rsidR="00C04267" w:rsidRPr="00DB522E" w:rsidRDefault="00C04267" w:rsidP="000007C6">
            <w:pPr>
              <w:jc w:val="center"/>
              <w:rPr>
                <w:rFonts w:ascii="仿宋" w:eastAsia="仿宋" w:hAnsi="仿宋"/>
                <w:i w:val="0"/>
                <w:sz w:val="24"/>
              </w:rPr>
            </w:pPr>
            <w:r w:rsidRPr="00DB522E">
              <w:rPr>
                <w:rFonts w:ascii="仿宋" w:eastAsia="仿宋" w:hAnsi="仿宋" w:hint="eastAsia"/>
                <w:i w:val="0"/>
                <w:sz w:val="24"/>
              </w:rPr>
              <w:t>座</w:t>
            </w:r>
          </w:p>
        </w:tc>
        <w:tc>
          <w:tcPr>
            <w:tcW w:w="1417" w:type="dxa"/>
            <w:shd w:val="clear" w:color="auto" w:fill="FFFFFF" w:themeFill="background1"/>
            <w:vAlign w:val="center"/>
          </w:tcPr>
          <w:p w:rsidR="00C04267" w:rsidRPr="00DB522E" w:rsidRDefault="00C04267" w:rsidP="000007C6">
            <w:pPr>
              <w:jc w:val="center"/>
              <w:rPr>
                <w:rFonts w:ascii="仿宋" w:eastAsia="仿宋" w:hAnsi="仿宋"/>
                <w:i w:val="0"/>
                <w:sz w:val="24"/>
              </w:rPr>
            </w:pPr>
            <w:r w:rsidRPr="00DB522E">
              <w:rPr>
                <w:rFonts w:ascii="仿宋" w:eastAsia="仿宋" w:hAnsi="仿宋"/>
                <w:i w:val="0"/>
                <w:sz w:val="24"/>
              </w:rPr>
              <w:t>3</w:t>
            </w:r>
          </w:p>
        </w:tc>
        <w:tc>
          <w:tcPr>
            <w:tcW w:w="3089" w:type="dxa"/>
            <w:shd w:val="clear" w:color="auto" w:fill="FFFFFF" w:themeFill="background1"/>
            <w:vAlign w:val="center"/>
          </w:tcPr>
          <w:p w:rsidR="00C04267" w:rsidRPr="00DB522E" w:rsidRDefault="00C04267" w:rsidP="000007C6">
            <w:pPr>
              <w:jc w:val="center"/>
              <w:rPr>
                <w:rFonts w:ascii="仿宋" w:eastAsia="仿宋" w:hAnsi="仿宋"/>
                <w:i w:val="0"/>
                <w:sz w:val="24"/>
              </w:rPr>
            </w:pPr>
            <w:r w:rsidRPr="00DB522E">
              <w:rPr>
                <w:rFonts w:ascii="仿宋" w:eastAsia="仿宋" w:hAnsi="仿宋" w:hint="eastAsia"/>
                <w:i w:val="0"/>
                <w:sz w:val="24"/>
              </w:rPr>
              <w:t>据实结算</w:t>
            </w:r>
          </w:p>
        </w:tc>
      </w:tr>
    </w:tbl>
    <w:p w:rsidR="00C04267" w:rsidRDefault="00C04267" w:rsidP="00C04267">
      <w:pPr>
        <w:spacing w:line="400" w:lineRule="exact"/>
        <w:ind w:firstLineChars="200" w:firstLine="480"/>
        <w:rPr>
          <w:rFonts w:ascii="仿宋" w:eastAsia="仿宋" w:hAnsi="仿宋" w:cs="仿宋"/>
          <w:i w:val="0"/>
          <w:color w:val="auto"/>
          <w:sz w:val="24"/>
          <w:szCs w:val="24"/>
          <w:shd w:val="clear" w:color="auto" w:fill="FFFFFF"/>
          <w:lang w:eastAsia="zh-CN"/>
        </w:rPr>
      </w:pPr>
    </w:p>
    <w:p w:rsidR="00D10D8E" w:rsidRDefault="00D10D8E" w:rsidP="00D10D8E">
      <w:pPr>
        <w:pStyle w:val="20"/>
        <w:spacing w:line="360" w:lineRule="auto"/>
        <w:jc w:val="left"/>
        <w:rPr>
          <w:rFonts w:ascii="仿宋" w:hAnsi="仿宋"/>
          <w:i w:val="0"/>
          <w:color w:val="auto"/>
          <w:sz w:val="24"/>
          <w:lang w:eastAsia="zh-CN"/>
        </w:rPr>
      </w:pPr>
      <w:bookmarkStart w:id="637" w:name="_Toc94353383"/>
      <w:bookmarkStart w:id="638" w:name="_Toc96097199"/>
      <w:r>
        <w:rPr>
          <w:rFonts w:ascii="仿宋" w:hAnsi="仿宋" w:hint="eastAsia"/>
          <w:i w:val="0"/>
          <w:color w:val="auto"/>
          <w:sz w:val="24"/>
          <w:lang w:eastAsia="zh-CN"/>
        </w:rPr>
        <w:t>二、合同期限</w:t>
      </w:r>
      <w:bookmarkEnd w:id="637"/>
      <w:bookmarkEnd w:id="638"/>
    </w:p>
    <w:p w:rsidR="00D10D8E" w:rsidRDefault="002E5B6D" w:rsidP="00D9283F">
      <w:pPr>
        <w:spacing w:line="360" w:lineRule="auto"/>
        <w:ind w:firstLineChars="200" w:firstLine="480"/>
        <w:rPr>
          <w:rFonts w:ascii="仿宋" w:eastAsia="仿宋" w:hAnsi="仿宋" w:cs="仿宋"/>
          <w:i w:val="0"/>
          <w:color w:val="auto"/>
          <w:sz w:val="24"/>
          <w:szCs w:val="24"/>
          <w:shd w:val="clear" w:color="auto" w:fill="FFFFFF"/>
          <w:lang w:eastAsia="zh-CN"/>
        </w:rPr>
      </w:pPr>
      <w:r w:rsidRPr="004D71D3">
        <w:rPr>
          <w:rFonts w:ascii="仿宋" w:eastAsia="仿宋" w:hAnsi="仿宋" w:hint="eastAsia"/>
          <w:i w:val="0"/>
          <w:sz w:val="24"/>
          <w:lang w:eastAsia="zh-CN"/>
        </w:rPr>
        <w:t>2022年5月底前或上级要求时间节点完成汇总、梳理、分析自然灾害综合风险普查相关资料，形成自然灾害综合风险普查的相关成果等工作，且通过相关部门验收审核。</w:t>
      </w:r>
    </w:p>
    <w:p w:rsidR="00D10D8E" w:rsidRDefault="00D10D8E" w:rsidP="00D10D8E">
      <w:pPr>
        <w:pStyle w:val="20"/>
        <w:spacing w:line="360" w:lineRule="auto"/>
        <w:jc w:val="left"/>
        <w:rPr>
          <w:rFonts w:ascii="仿宋" w:hAnsi="仿宋"/>
          <w:i w:val="0"/>
          <w:color w:val="auto"/>
          <w:sz w:val="24"/>
          <w:lang w:eastAsia="zh-CN"/>
        </w:rPr>
      </w:pPr>
      <w:bookmarkStart w:id="639" w:name="_Toc94353384"/>
      <w:bookmarkStart w:id="640" w:name="_Toc96097200"/>
      <w:r>
        <w:rPr>
          <w:rFonts w:ascii="仿宋" w:hAnsi="仿宋" w:hint="eastAsia"/>
          <w:i w:val="0"/>
          <w:color w:val="auto"/>
          <w:sz w:val="24"/>
          <w:lang w:eastAsia="zh-CN"/>
        </w:rPr>
        <w:t>三、采购标的需满足的服务标准、期限、效率等要求</w:t>
      </w:r>
      <w:bookmarkEnd w:id="639"/>
      <w:bookmarkEnd w:id="640"/>
    </w:p>
    <w:p w:rsidR="00D10D8E" w:rsidRDefault="00D10D8E" w:rsidP="00D10D8E">
      <w:pPr>
        <w:spacing w:line="400" w:lineRule="exact"/>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1、XXXX；</w:t>
      </w:r>
    </w:p>
    <w:p w:rsidR="00D10D8E" w:rsidRDefault="00D10D8E" w:rsidP="00D10D8E">
      <w:pPr>
        <w:spacing w:line="400" w:lineRule="exact"/>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2、XXXX；</w:t>
      </w:r>
    </w:p>
    <w:p w:rsidR="00D10D8E" w:rsidRDefault="00D10D8E" w:rsidP="00D10D8E">
      <w:pPr>
        <w:spacing w:line="400" w:lineRule="exact"/>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3、XXXX．</w:t>
      </w:r>
    </w:p>
    <w:p w:rsidR="00D10D8E" w:rsidRDefault="00D10D8E" w:rsidP="00D10D8E">
      <w:pPr>
        <w:spacing w:line="400" w:lineRule="exact"/>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w:t>
      </w:r>
    </w:p>
    <w:p w:rsidR="00D10D8E" w:rsidRDefault="00D10D8E" w:rsidP="00D10D8E">
      <w:pPr>
        <w:pStyle w:val="20"/>
        <w:spacing w:line="360" w:lineRule="auto"/>
        <w:jc w:val="left"/>
        <w:rPr>
          <w:rFonts w:ascii="仿宋" w:hAnsi="仿宋"/>
          <w:i w:val="0"/>
          <w:color w:val="auto"/>
          <w:sz w:val="24"/>
          <w:lang w:eastAsia="zh-CN"/>
        </w:rPr>
      </w:pPr>
      <w:bookmarkStart w:id="641" w:name="_Toc94353385"/>
      <w:bookmarkStart w:id="642" w:name="_Toc96097201"/>
      <w:r>
        <w:rPr>
          <w:rFonts w:ascii="仿宋" w:hAnsi="仿宋" w:hint="eastAsia"/>
          <w:i w:val="0"/>
          <w:color w:val="auto"/>
          <w:sz w:val="24"/>
          <w:lang w:eastAsia="zh-CN"/>
        </w:rPr>
        <w:t>四、项目实施费用组成及支付方式</w:t>
      </w:r>
      <w:bookmarkEnd w:id="641"/>
      <w:bookmarkEnd w:id="642"/>
    </w:p>
    <w:p w:rsidR="00D10D8E" w:rsidRDefault="00D10D8E" w:rsidP="00D10D8E">
      <w:pPr>
        <w:spacing w:line="400" w:lineRule="exact"/>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1、本项目实施费用由以下组成：</w:t>
      </w:r>
    </w:p>
    <w:p w:rsidR="00D10D8E" w:rsidRDefault="00D10D8E" w:rsidP="00D10D8E">
      <w:pPr>
        <w:spacing w:line="400" w:lineRule="exact"/>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XX；</w:t>
      </w:r>
    </w:p>
    <w:p w:rsidR="00D10D8E" w:rsidRDefault="00D10D8E" w:rsidP="00D10D8E">
      <w:pPr>
        <w:spacing w:line="400" w:lineRule="exact"/>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2、实施费支付方式：</w:t>
      </w:r>
    </w:p>
    <w:p w:rsidR="002E5B6D" w:rsidRPr="004D71D3" w:rsidRDefault="002E5B6D" w:rsidP="002E5B6D">
      <w:pPr>
        <w:spacing w:line="360" w:lineRule="auto"/>
        <w:ind w:firstLineChars="200" w:firstLine="480"/>
        <w:rPr>
          <w:rFonts w:ascii="仿宋" w:eastAsia="仿宋" w:hAnsi="仿宋"/>
          <w:i w:val="0"/>
          <w:sz w:val="24"/>
          <w:lang w:eastAsia="zh-CN"/>
        </w:rPr>
      </w:pPr>
      <w:r w:rsidRPr="004D71D3">
        <w:rPr>
          <w:rFonts w:ascii="仿宋" w:eastAsia="仿宋" w:hAnsi="仿宋" w:hint="eastAsia"/>
          <w:i w:val="0"/>
          <w:sz w:val="24"/>
          <w:lang w:eastAsia="zh-CN"/>
        </w:rPr>
        <w:t>（1）合同签订后，支付中标人合同款项的40%，在本项目验收合格后根据总体普查范围据实完成支付。</w:t>
      </w:r>
    </w:p>
    <w:p w:rsidR="00D10D8E" w:rsidRPr="002E5B6D" w:rsidRDefault="002E5B6D" w:rsidP="002E5B6D">
      <w:pPr>
        <w:spacing w:line="360" w:lineRule="auto"/>
        <w:ind w:firstLineChars="200" w:firstLine="480"/>
        <w:rPr>
          <w:rFonts w:ascii="仿宋" w:eastAsia="仿宋" w:hAnsi="仿宋"/>
          <w:i w:val="0"/>
          <w:sz w:val="24"/>
          <w:lang w:eastAsia="zh-CN"/>
        </w:rPr>
      </w:pPr>
      <w:r w:rsidRPr="004D71D3">
        <w:rPr>
          <w:rFonts w:ascii="仿宋" w:eastAsia="仿宋" w:hAnsi="仿宋" w:hint="eastAsia"/>
          <w:i w:val="0"/>
          <w:sz w:val="24"/>
          <w:lang w:eastAsia="zh-CN"/>
        </w:rPr>
        <w:t>（2）支付标准：采购</w:t>
      </w:r>
      <w:r>
        <w:rPr>
          <w:rFonts w:ascii="仿宋" w:eastAsia="仿宋" w:hAnsi="仿宋" w:hint="eastAsia"/>
          <w:i w:val="0"/>
          <w:sz w:val="24"/>
          <w:lang w:eastAsia="zh-CN"/>
        </w:rPr>
        <w:t>人在收到中标人提交的符合其要求的发票后，支付中标人相应合同款项</w:t>
      </w:r>
    </w:p>
    <w:p w:rsidR="00D10D8E" w:rsidRDefault="00D10D8E" w:rsidP="00D10D8E">
      <w:pPr>
        <w:pStyle w:val="20"/>
        <w:spacing w:line="360" w:lineRule="auto"/>
        <w:jc w:val="left"/>
        <w:rPr>
          <w:rFonts w:ascii="仿宋" w:hAnsi="仿宋"/>
          <w:i w:val="0"/>
          <w:color w:val="auto"/>
          <w:sz w:val="24"/>
          <w:lang w:eastAsia="zh-CN"/>
        </w:rPr>
      </w:pPr>
      <w:bookmarkStart w:id="643" w:name="_Toc94353386"/>
      <w:bookmarkStart w:id="644" w:name="_Toc96097202"/>
      <w:r>
        <w:rPr>
          <w:rFonts w:ascii="仿宋" w:hAnsi="仿宋" w:hint="eastAsia"/>
          <w:i w:val="0"/>
          <w:color w:val="auto"/>
          <w:sz w:val="24"/>
          <w:lang w:eastAsia="zh-CN"/>
        </w:rPr>
        <w:t>五、验收方式</w:t>
      </w:r>
      <w:bookmarkEnd w:id="643"/>
      <w:bookmarkEnd w:id="644"/>
    </w:p>
    <w:p w:rsidR="00C827BE" w:rsidRPr="004D71D3" w:rsidRDefault="00C827BE" w:rsidP="00C827BE">
      <w:pPr>
        <w:spacing w:line="360" w:lineRule="auto"/>
        <w:ind w:firstLineChars="200" w:firstLine="480"/>
        <w:rPr>
          <w:rFonts w:ascii="仿宋" w:eastAsia="仿宋" w:hAnsi="仿宋"/>
          <w:i w:val="0"/>
          <w:sz w:val="24"/>
          <w:lang w:eastAsia="zh-CN"/>
        </w:rPr>
      </w:pPr>
      <w:r w:rsidRPr="004D71D3">
        <w:rPr>
          <w:rFonts w:ascii="仿宋" w:eastAsia="仿宋" w:hAnsi="仿宋" w:hint="eastAsia"/>
          <w:i w:val="0"/>
          <w:sz w:val="24"/>
          <w:lang w:eastAsia="zh-CN"/>
        </w:rPr>
        <w:t>由采购人组织，中标人与采购人应严格按照四川省住房和城乡建设厅关于印发《四川省第一次自然灾害综合风险普查城镇房屋建筑承灾体调查实施方案》、《四川省第一次自然灾害综合风险普查农村房屋建筑承灾体调查实施方案》的通知、《财政部关于进一步加强政府采购需求和履约验收管理的指导意见》（财库〔2016〕205 号）的要求对中标人进行考核及其他采购人所认为必须的验收材料组织最终验收。</w:t>
      </w:r>
    </w:p>
    <w:p w:rsidR="00C827BE" w:rsidRPr="004D71D3" w:rsidRDefault="00C827BE" w:rsidP="00C827BE">
      <w:pPr>
        <w:spacing w:line="360" w:lineRule="auto"/>
        <w:ind w:firstLineChars="200" w:firstLine="480"/>
        <w:rPr>
          <w:rFonts w:ascii="仿宋" w:eastAsia="仿宋" w:hAnsi="仿宋"/>
          <w:i w:val="0"/>
          <w:sz w:val="24"/>
          <w:lang w:eastAsia="zh-CN"/>
        </w:rPr>
      </w:pPr>
      <w:r w:rsidRPr="004D71D3">
        <w:rPr>
          <w:rFonts w:ascii="仿宋" w:eastAsia="仿宋" w:hAnsi="仿宋" w:hint="eastAsia"/>
          <w:i w:val="0"/>
          <w:sz w:val="24"/>
          <w:lang w:eastAsia="zh-CN"/>
        </w:rPr>
        <w:lastRenderedPageBreak/>
        <w:t>中标人完成本项目涉及的所有服务内容后，向采购人提出验收申请，采购人组织验收。满足以下条件时，视为验收合格，采购人向中标人签发验收报告：</w:t>
      </w:r>
    </w:p>
    <w:p w:rsidR="00C827BE" w:rsidRPr="004D71D3" w:rsidRDefault="00C827BE" w:rsidP="00C827BE">
      <w:pPr>
        <w:spacing w:line="360" w:lineRule="auto"/>
        <w:ind w:firstLineChars="200" w:firstLine="480"/>
        <w:rPr>
          <w:rFonts w:ascii="仿宋" w:eastAsia="仿宋" w:hAnsi="仿宋"/>
          <w:i w:val="0"/>
          <w:sz w:val="24"/>
          <w:lang w:eastAsia="zh-CN"/>
        </w:rPr>
      </w:pPr>
      <w:r w:rsidRPr="004D71D3">
        <w:rPr>
          <w:rFonts w:ascii="仿宋" w:eastAsia="仿宋" w:hAnsi="仿宋" w:hint="eastAsia"/>
          <w:i w:val="0"/>
          <w:sz w:val="24"/>
          <w:lang w:eastAsia="zh-CN"/>
        </w:rPr>
        <w:t>（1）中标人已提供了全部服务及完整的文档资料；</w:t>
      </w:r>
    </w:p>
    <w:p w:rsidR="00C827BE" w:rsidRPr="004D71D3" w:rsidRDefault="00C827BE" w:rsidP="00C827BE">
      <w:pPr>
        <w:spacing w:line="360" w:lineRule="auto"/>
        <w:ind w:firstLineChars="200" w:firstLine="480"/>
        <w:rPr>
          <w:rFonts w:ascii="仿宋" w:eastAsia="仿宋" w:hAnsi="仿宋"/>
          <w:i w:val="0"/>
          <w:sz w:val="24"/>
          <w:lang w:eastAsia="zh-CN"/>
        </w:rPr>
      </w:pPr>
      <w:r w:rsidRPr="004D71D3">
        <w:rPr>
          <w:rFonts w:ascii="仿宋" w:eastAsia="仿宋" w:hAnsi="仿宋" w:hint="eastAsia"/>
          <w:i w:val="0"/>
          <w:sz w:val="24"/>
          <w:lang w:eastAsia="zh-CN"/>
        </w:rPr>
        <w:t>（2）中标人满足其中标文件中的技术服务要求的事项和规范中的要求；</w:t>
      </w:r>
    </w:p>
    <w:p w:rsidR="00D10D8E" w:rsidRPr="0018200C" w:rsidRDefault="00C827BE" w:rsidP="00C827BE">
      <w:pPr>
        <w:spacing w:line="360" w:lineRule="auto"/>
        <w:ind w:firstLineChars="200" w:firstLine="480"/>
        <w:rPr>
          <w:rFonts w:ascii="仿宋" w:eastAsia="仿宋" w:hAnsi="仿宋"/>
          <w:i w:val="0"/>
          <w:sz w:val="24"/>
          <w:lang w:eastAsia="zh-CN"/>
        </w:rPr>
      </w:pPr>
      <w:r w:rsidRPr="004D71D3">
        <w:rPr>
          <w:rFonts w:ascii="仿宋" w:eastAsia="仿宋" w:hAnsi="仿宋" w:hint="eastAsia"/>
          <w:i w:val="0"/>
          <w:sz w:val="24"/>
          <w:lang w:eastAsia="zh-CN"/>
        </w:rPr>
        <w:t>（3）通过采购人组织的考核（采购人将对调查数据进行抽样检查，外业抽检的比例不小于0.4%。抽样检查结果如出现差异大于10%的情况，责令</w:t>
      </w:r>
      <w:r w:rsidR="00A223B5">
        <w:rPr>
          <w:rFonts w:ascii="仿宋" w:eastAsia="仿宋" w:hAnsi="仿宋" w:hint="eastAsia"/>
          <w:i w:val="0"/>
          <w:sz w:val="24"/>
          <w:lang w:eastAsia="zh-CN"/>
        </w:rPr>
        <w:t>中标人</w:t>
      </w:r>
      <w:r w:rsidRPr="004D71D3">
        <w:rPr>
          <w:rFonts w:ascii="仿宋" w:eastAsia="仿宋" w:hAnsi="仿宋" w:hint="eastAsia"/>
          <w:i w:val="0"/>
          <w:sz w:val="24"/>
          <w:lang w:eastAsia="zh-CN"/>
        </w:rPr>
        <w:t>整改，并在整改完成后</w:t>
      </w:r>
      <w:proofErr w:type="gramStart"/>
      <w:r w:rsidRPr="004D71D3">
        <w:rPr>
          <w:rFonts w:ascii="仿宋" w:eastAsia="仿宋" w:hAnsi="仿宋" w:hint="eastAsia"/>
          <w:i w:val="0"/>
          <w:sz w:val="24"/>
          <w:lang w:eastAsia="zh-CN"/>
        </w:rPr>
        <w:t>按之前</w:t>
      </w:r>
      <w:proofErr w:type="gramEnd"/>
      <w:r w:rsidRPr="004D71D3">
        <w:rPr>
          <w:rFonts w:ascii="仿宋" w:eastAsia="仿宋" w:hAnsi="仿宋" w:hint="eastAsia"/>
          <w:i w:val="0"/>
          <w:sz w:val="24"/>
          <w:lang w:eastAsia="zh-CN"/>
        </w:rPr>
        <w:t>2倍的抽样数量进行二次抽检，直至符合要求为止）。</w:t>
      </w:r>
    </w:p>
    <w:p w:rsidR="00D10D8E" w:rsidRDefault="00D10D8E" w:rsidP="00D10D8E">
      <w:pPr>
        <w:pStyle w:val="20"/>
        <w:spacing w:line="360" w:lineRule="auto"/>
        <w:jc w:val="left"/>
        <w:rPr>
          <w:rFonts w:ascii="仿宋" w:hAnsi="仿宋"/>
          <w:i w:val="0"/>
          <w:color w:val="auto"/>
          <w:sz w:val="24"/>
          <w:lang w:eastAsia="zh-CN"/>
        </w:rPr>
      </w:pPr>
      <w:bookmarkStart w:id="645" w:name="_Toc94353387"/>
      <w:bookmarkStart w:id="646" w:name="_Toc96097203"/>
      <w:r>
        <w:rPr>
          <w:rFonts w:ascii="仿宋" w:hAnsi="仿宋" w:hint="eastAsia"/>
          <w:i w:val="0"/>
          <w:color w:val="auto"/>
          <w:sz w:val="24"/>
          <w:lang w:eastAsia="zh-CN"/>
        </w:rPr>
        <w:t>六、知识产权</w:t>
      </w:r>
      <w:bookmarkEnd w:id="645"/>
      <w:bookmarkEnd w:id="646"/>
    </w:p>
    <w:p w:rsidR="00D10D8E" w:rsidRDefault="00D10D8E" w:rsidP="00D10D8E">
      <w:pPr>
        <w:spacing w:line="400" w:lineRule="exact"/>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1、乙方应保证所提供的服务或其任何一部分均不会侵犯任何第三方的专利权、商标权或著作权。</w:t>
      </w:r>
    </w:p>
    <w:p w:rsidR="00D10D8E" w:rsidRDefault="00D10D8E" w:rsidP="00D10D8E">
      <w:pPr>
        <w:spacing w:line="400" w:lineRule="exact"/>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2、无产权瑕疵条款</w:t>
      </w:r>
    </w:p>
    <w:p w:rsidR="00D10D8E" w:rsidRDefault="00D10D8E" w:rsidP="00D10D8E">
      <w:pPr>
        <w:spacing w:line="400" w:lineRule="exact"/>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3、乙方保证所提供的服务的所有权完全属于</w:t>
      </w:r>
      <w:proofErr w:type="gramStart"/>
      <w:r>
        <w:rPr>
          <w:rFonts w:ascii="仿宋" w:eastAsia="仿宋" w:hAnsi="仿宋" w:cs="仿宋" w:hint="eastAsia"/>
          <w:i w:val="0"/>
          <w:color w:val="auto"/>
          <w:sz w:val="24"/>
          <w:szCs w:val="24"/>
          <w:shd w:val="clear" w:color="auto" w:fill="FFFFFF"/>
          <w:lang w:eastAsia="zh-CN"/>
        </w:rPr>
        <w:t>乙方且</w:t>
      </w:r>
      <w:proofErr w:type="gramEnd"/>
      <w:r>
        <w:rPr>
          <w:rFonts w:ascii="仿宋" w:eastAsia="仿宋" w:hAnsi="仿宋" w:cs="仿宋" w:hint="eastAsia"/>
          <w:i w:val="0"/>
          <w:color w:val="auto"/>
          <w:sz w:val="24"/>
          <w:szCs w:val="24"/>
          <w:shd w:val="clear" w:color="auto" w:fill="FFFFFF"/>
          <w:lang w:eastAsia="zh-CN"/>
        </w:rPr>
        <w:t>无任何抵押、查封等产权瑕疵。如有产权瑕疵的，视为乙方违约。乙方应负担由此而产生的一切损失。</w:t>
      </w:r>
    </w:p>
    <w:p w:rsidR="00D10D8E" w:rsidRDefault="00D10D8E" w:rsidP="00D10D8E">
      <w:pPr>
        <w:pStyle w:val="20"/>
        <w:spacing w:line="360" w:lineRule="auto"/>
        <w:jc w:val="left"/>
        <w:rPr>
          <w:rFonts w:ascii="仿宋" w:hAnsi="仿宋"/>
          <w:i w:val="0"/>
          <w:color w:val="auto"/>
          <w:sz w:val="24"/>
          <w:lang w:eastAsia="zh-CN"/>
        </w:rPr>
      </w:pPr>
      <w:bookmarkStart w:id="647" w:name="_Toc94353388"/>
      <w:bookmarkStart w:id="648" w:name="_Toc96097204"/>
      <w:r>
        <w:rPr>
          <w:rFonts w:ascii="仿宋" w:hAnsi="仿宋" w:hint="eastAsia"/>
          <w:i w:val="0"/>
          <w:color w:val="auto"/>
          <w:sz w:val="24"/>
          <w:lang w:eastAsia="zh-CN"/>
        </w:rPr>
        <w:t>七、甲方的权利和义务</w:t>
      </w:r>
      <w:bookmarkEnd w:id="647"/>
      <w:bookmarkEnd w:id="648"/>
    </w:p>
    <w:p w:rsidR="00D10D8E" w:rsidRDefault="00D10D8E" w:rsidP="00D10D8E">
      <w:pPr>
        <w:spacing w:line="400" w:lineRule="exact"/>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1、甲方有权对合同规定范围内乙方的服务行为进行监督和检查，拥有监管权。有权定期核对乙方提供服务所配备的人员数量。对甲方认为不合理的部分有权下达整改通知书，并要求乙方限期整改。</w:t>
      </w:r>
    </w:p>
    <w:p w:rsidR="00D10D8E" w:rsidRDefault="00D10D8E" w:rsidP="00D10D8E">
      <w:pPr>
        <w:spacing w:line="400" w:lineRule="exact"/>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2、甲方有权依据双方签订的考评办法对乙方提供的服务进行定期考评。当考评结果未达到标准时，有权依据考评办法约定的数额扣除履约保证金。</w:t>
      </w:r>
    </w:p>
    <w:p w:rsidR="00D10D8E" w:rsidRDefault="00D10D8E" w:rsidP="00D10D8E">
      <w:pPr>
        <w:spacing w:line="400" w:lineRule="exact"/>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3、负责检查监督乙方管理工作的实施及制度的执行情况。</w:t>
      </w:r>
    </w:p>
    <w:p w:rsidR="00D10D8E" w:rsidRDefault="00D10D8E" w:rsidP="00D10D8E">
      <w:pPr>
        <w:spacing w:line="400" w:lineRule="exact"/>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4、根据本合同规定，按时向乙方支付应付服务费用。</w:t>
      </w:r>
    </w:p>
    <w:p w:rsidR="00D10D8E" w:rsidRDefault="00D10D8E" w:rsidP="00D10D8E">
      <w:pPr>
        <w:spacing w:line="400" w:lineRule="exact"/>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5、国家法律、法规所规定由甲方承担的其它责任。</w:t>
      </w:r>
    </w:p>
    <w:p w:rsidR="00D10D8E" w:rsidRDefault="00D10D8E" w:rsidP="00D10D8E">
      <w:pPr>
        <w:pStyle w:val="20"/>
        <w:spacing w:line="360" w:lineRule="auto"/>
        <w:jc w:val="left"/>
        <w:rPr>
          <w:rFonts w:ascii="仿宋" w:hAnsi="仿宋"/>
          <w:i w:val="0"/>
          <w:color w:val="auto"/>
          <w:sz w:val="24"/>
          <w:lang w:eastAsia="zh-CN"/>
        </w:rPr>
      </w:pPr>
      <w:bookmarkStart w:id="649" w:name="_Toc94353389"/>
      <w:bookmarkStart w:id="650" w:name="_Toc96097205"/>
      <w:r>
        <w:rPr>
          <w:rFonts w:ascii="仿宋" w:hAnsi="仿宋" w:hint="eastAsia"/>
          <w:i w:val="0"/>
          <w:color w:val="auto"/>
          <w:sz w:val="24"/>
          <w:lang w:eastAsia="zh-CN"/>
        </w:rPr>
        <w:t>八、乙方的权利和义务</w:t>
      </w:r>
      <w:bookmarkEnd w:id="649"/>
      <w:bookmarkEnd w:id="650"/>
    </w:p>
    <w:p w:rsidR="00D10D8E" w:rsidRDefault="00D10D8E" w:rsidP="00D10D8E">
      <w:pPr>
        <w:spacing w:line="400" w:lineRule="exact"/>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1、对本合同规定的委托服务范围内的项目享有管理权及服务义务。</w:t>
      </w:r>
    </w:p>
    <w:p w:rsidR="00D10D8E" w:rsidRDefault="00D10D8E" w:rsidP="00D10D8E">
      <w:pPr>
        <w:spacing w:line="400" w:lineRule="exact"/>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2、根据本合同的规定向甲方收取相关服务费用，并有权在本项目管理范围内管理及合理使用。</w:t>
      </w:r>
    </w:p>
    <w:p w:rsidR="00D10D8E" w:rsidRDefault="00D10D8E" w:rsidP="00D10D8E">
      <w:pPr>
        <w:spacing w:line="400" w:lineRule="exact"/>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3、及时向甲方通告本项目服务范围内有关服务的重大事项，及时配合处理投诉。</w:t>
      </w:r>
    </w:p>
    <w:p w:rsidR="00D10D8E" w:rsidRDefault="00D10D8E" w:rsidP="00D10D8E">
      <w:pPr>
        <w:spacing w:line="400" w:lineRule="exact"/>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4、接受项目行业管理部门及政府有关部门的指导，接受甲方的监督。</w:t>
      </w:r>
    </w:p>
    <w:p w:rsidR="00D10D8E" w:rsidRDefault="00D10D8E" w:rsidP="00D10D8E">
      <w:pPr>
        <w:spacing w:line="400" w:lineRule="exact"/>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lastRenderedPageBreak/>
        <w:t>5、国家法律、法规所规定由乙方承担的其它责任。</w:t>
      </w:r>
    </w:p>
    <w:p w:rsidR="00D10D8E" w:rsidRDefault="00D10D8E" w:rsidP="00D10D8E">
      <w:pPr>
        <w:pStyle w:val="20"/>
        <w:spacing w:line="360" w:lineRule="auto"/>
        <w:jc w:val="left"/>
        <w:rPr>
          <w:rFonts w:ascii="仿宋" w:hAnsi="仿宋"/>
          <w:i w:val="0"/>
          <w:color w:val="auto"/>
          <w:sz w:val="24"/>
          <w:lang w:eastAsia="zh-CN"/>
        </w:rPr>
      </w:pPr>
      <w:bookmarkStart w:id="651" w:name="_Toc94353390"/>
      <w:bookmarkStart w:id="652" w:name="_Toc96097206"/>
      <w:r>
        <w:rPr>
          <w:rFonts w:ascii="仿宋" w:hAnsi="仿宋" w:hint="eastAsia"/>
          <w:i w:val="0"/>
          <w:color w:val="auto"/>
          <w:sz w:val="24"/>
          <w:lang w:eastAsia="zh-CN"/>
        </w:rPr>
        <w:t>九、违约责任</w:t>
      </w:r>
      <w:bookmarkEnd w:id="651"/>
      <w:bookmarkEnd w:id="652"/>
    </w:p>
    <w:p w:rsidR="00D10D8E" w:rsidRDefault="00D10D8E" w:rsidP="00D10D8E">
      <w:pPr>
        <w:spacing w:line="360" w:lineRule="auto"/>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1、甲乙双方必须遵守本合同并执行合同中的各项规定，保证本合同的正常履行。</w:t>
      </w:r>
    </w:p>
    <w:p w:rsidR="00D10D8E" w:rsidRDefault="00D10D8E" w:rsidP="00D10D8E">
      <w:pPr>
        <w:spacing w:line="360" w:lineRule="auto"/>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2、如因乙方工作人员在履行职务过程中的</w:t>
      </w:r>
      <w:proofErr w:type="gramStart"/>
      <w:r>
        <w:rPr>
          <w:rFonts w:ascii="仿宋" w:eastAsia="仿宋" w:hAnsi="仿宋" w:cs="仿宋" w:hint="eastAsia"/>
          <w:i w:val="0"/>
          <w:color w:val="auto"/>
          <w:sz w:val="24"/>
          <w:szCs w:val="24"/>
          <w:shd w:val="clear" w:color="auto" w:fill="FFFFFF"/>
          <w:lang w:eastAsia="zh-CN"/>
        </w:rPr>
        <w:t>的</w:t>
      </w:r>
      <w:proofErr w:type="gramEnd"/>
      <w:r>
        <w:rPr>
          <w:rFonts w:ascii="仿宋" w:eastAsia="仿宋" w:hAnsi="仿宋" w:cs="仿宋" w:hint="eastAsia"/>
          <w:i w:val="0"/>
          <w:color w:val="auto"/>
          <w:sz w:val="24"/>
          <w:szCs w:val="24"/>
          <w:shd w:val="clear" w:color="auto" w:fill="FFFFFF"/>
          <w:lang w:eastAsia="zh-CN"/>
        </w:rPr>
        <w:t>疏忽、失职、过错等故意或者过失原因给甲方造成损失或侵害，包括但不限于甲方本身的财产损失、由此而导致的甲方对任何第三方的法律责任等，乙方对此均应承担全部的赔偿责任。</w:t>
      </w:r>
    </w:p>
    <w:p w:rsidR="00D10D8E" w:rsidRDefault="00D10D8E" w:rsidP="00D10D8E">
      <w:pPr>
        <w:pStyle w:val="20"/>
        <w:spacing w:line="360" w:lineRule="auto"/>
        <w:jc w:val="left"/>
        <w:rPr>
          <w:rFonts w:ascii="仿宋" w:hAnsi="仿宋"/>
          <w:i w:val="0"/>
          <w:color w:val="auto"/>
          <w:sz w:val="24"/>
          <w:lang w:eastAsia="zh-CN"/>
        </w:rPr>
      </w:pPr>
      <w:bookmarkStart w:id="653" w:name="_Toc94353391"/>
      <w:bookmarkStart w:id="654" w:name="_Toc96097207"/>
      <w:r>
        <w:rPr>
          <w:rFonts w:ascii="仿宋" w:hAnsi="仿宋" w:hint="eastAsia"/>
          <w:i w:val="0"/>
          <w:color w:val="auto"/>
          <w:sz w:val="24"/>
          <w:lang w:eastAsia="zh-CN"/>
        </w:rPr>
        <w:t>十、不可抗力事件处理</w:t>
      </w:r>
      <w:bookmarkEnd w:id="653"/>
      <w:bookmarkEnd w:id="654"/>
    </w:p>
    <w:p w:rsidR="00D10D8E" w:rsidRDefault="00D10D8E" w:rsidP="00D10D8E">
      <w:pPr>
        <w:spacing w:line="360" w:lineRule="auto"/>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1、在合同有效期内，任何一方因不可抗力事件导致不能履行合同，则合同履行期可延长，其延长期与不可抗力影响期相同。</w:t>
      </w:r>
    </w:p>
    <w:p w:rsidR="00D10D8E" w:rsidRDefault="00D10D8E" w:rsidP="00D10D8E">
      <w:pPr>
        <w:spacing w:line="360" w:lineRule="auto"/>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2、不可抗力事件发生后，应立即通知对方，并寄送有关权威机构出具的证明。</w:t>
      </w:r>
    </w:p>
    <w:p w:rsidR="00D10D8E" w:rsidRDefault="00D10D8E" w:rsidP="00D10D8E">
      <w:pPr>
        <w:spacing w:line="400" w:lineRule="exact"/>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3、不可抗力事件延续XX天以上，双方应通过友好协商，确定是否继续履行合同。</w:t>
      </w:r>
    </w:p>
    <w:p w:rsidR="00D10D8E" w:rsidRDefault="00D10D8E" w:rsidP="00D10D8E">
      <w:pPr>
        <w:pStyle w:val="20"/>
        <w:spacing w:line="360" w:lineRule="auto"/>
        <w:jc w:val="left"/>
        <w:rPr>
          <w:rFonts w:ascii="仿宋" w:hAnsi="仿宋"/>
          <w:i w:val="0"/>
          <w:color w:val="auto"/>
          <w:sz w:val="24"/>
          <w:lang w:eastAsia="zh-CN"/>
        </w:rPr>
      </w:pPr>
      <w:bookmarkStart w:id="655" w:name="_Toc94353392"/>
      <w:bookmarkStart w:id="656" w:name="_Toc96097208"/>
      <w:r>
        <w:rPr>
          <w:rFonts w:ascii="仿宋" w:hAnsi="仿宋" w:hint="eastAsia"/>
          <w:i w:val="0"/>
          <w:color w:val="auto"/>
          <w:sz w:val="24"/>
          <w:lang w:eastAsia="zh-CN"/>
        </w:rPr>
        <w:t>十一、解决合同纠纷的方式</w:t>
      </w:r>
      <w:bookmarkEnd w:id="655"/>
      <w:bookmarkEnd w:id="656"/>
    </w:p>
    <w:p w:rsidR="00D10D8E" w:rsidRDefault="00D10D8E" w:rsidP="00D10D8E">
      <w:pPr>
        <w:spacing w:line="360" w:lineRule="auto"/>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1、在执行本合同中发生的或与本合同有关的争端，双方应通过友好协商解决，经协商在XX天内不能达成协议时，交由采购人所在地人民法院管辖。</w:t>
      </w:r>
    </w:p>
    <w:p w:rsidR="00D10D8E" w:rsidRDefault="00D10D8E" w:rsidP="00D10D8E">
      <w:pPr>
        <w:spacing w:line="360" w:lineRule="auto"/>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2、仲裁裁决应为最终决定，并对双方具有约束力。</w:t>
      </w:r>
    </w:p>
    <w:p w:rsidR="00D10D8E" w:rsidRDefault="00D10D8E" w:rsidP="00D10D8E">
      <w:pPr>
        <w:spacing w:line="360" w:lineRule="auto"/>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 xml:space="preserve">3、除另有裁决外，仲裁费应由败诉方负担。 </w:t>
      </w:r>
    </w:p>
    <w:p w:rsidR="00D10D8E" w:rsidRDefault="00D10D8E" w:rsidP="00D10D8E">
      <w:pPr>
        <w:spacing w:line="360" w:lineRule="auto"/>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 xml:space="preserve">4、在仲裁期间，除正在进行仲裁部分外，合同其他部分继续执行。  </w:t>
      </w:r>
    </w:p>
    <w:p w:rsidR="00D10D8E" w:rsidRDefault="00D10D8E" w:rsidP="00D10D8E">
      <w:pPr>
        <w:pStyle w:val="20"/>
        <w:spacing w:line="360" w:lineRule="auto"/>
        <w:jc w:val="left"/>
        <w:rPr>
          <w:rFonts w:ascii="仿宋" w:hAnsi="仿宋"/>
          <w:i w:val="0"/>
          <w:color w:val="auto"/>
          <w:sz w:val="24"/>
          <w:lang w:eastAsia="zh-CN"/>
        </w:rPr>
      </w:pPr>
      <w:bookmarkStart w:id="657" w:name="_Toc94353393"/>
      <w:bookmarkStart w:id="658" w:name="_Toc96097209"/>
      <w:r>
        <w:rPr>
          <w:rFonts w:ascii="仿宋" w:hAnsi="仿宋" w:hint="eastAsia"/>
          <w:i w:val="0"/>
          <w:color w:val="auto"/>
          <w:sz w:val="24"/>
          <w:lang w:eastAsia="zh-CN"/>
        </w:rPr>
        <w:t>十二、合同生效及其他</w:t>
      </w:r>
      <w:bookmarkEnd w:id="657"/>
      <w:bookmarkEnd w:id="658"/>
    </w:p>
    <w:p w:rsidR="00D10D8E" w:rsidRDefault="00D10D8E" w:rsidP="00D10D8E">
      <w:pPr>
        <w:spacing w:line="360" w:lineRule="auto"/>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1、合同经双方法定代表人或授权委托代理人签字并加盖单位公章后生效。</w:t>
      </w:r>
    </w:p>
    <w:p w:rsidR="00D10D8E" w:rsidRDefault="00D10D8E" w:rsidP="00D10D8E">
      <w:pPr>
        <w:spacing w:line="360" w:lineRule="auto"/>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2、合同执行中涉及采购资金和采购内容修改或补充的，须经政府采购监管部门审批，并签书面补充协议报政府采购监督管理部门备案，方可作为主合同不可分割的一部分。</w:t>
      </w:r>
    </w:p>
    <w:p w:rsidR="00D10D8E" w:rsidRDefault="00D10D8E" w:rsidP="00D10D8E">
      <w:pPr>
        <w:spacing w:line="400" w:lineRule="exact"/>
        <w:ind w:firstLineChars="200" w:firstLine="480"/>
        <w:rPr>
          <w:rFonts w:ascii="仿宋" w:eastAsia="仿宋" w:hAnsi="仿宋" w:cs="仿宋"/>
          <w:i w:val="0"/>
          <w:color w:val="auto"/>
          <w:sz w:val="24"/>
          <w:szCs w:val="24"/>
          <w:shd w:val="clear" w:color="auto" w:fill="FFFFFF"/>
          <w:lang w:eastAsia="zh-CN"/>
        </w:rPr>
      </w:pPr>
    </w:p>
    <w:p w:rsidR="00D10D8E" w:rsidRDefault="00D10D8E" w:rsidP="00D10D8E">
      <w:pPr>
        <w:spacing w:line="276" w:lineRule="auto"/>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 xml:space="preserve">甲方：   （盖章）   </w:t>
      </w:r>
      <w:r>
        <w:rPr>
          <w:rFonts w:ascii="仿宋" w:eastAsia="仿宋" w:hAnsi="仿宋" w:cs="仿宋" w:hint="eastAsia"/>
          <w:i w:val="0"/>
          <w:color w:val="auto"/>
          <w:sz w:val="24"/>
          <w:szCs w:val="24"/>
          <w:shd w:val="clear" w:color="auto" w:fill="FFFFFF"/>
          <w:lang w:eastAsia="zh-CN"/>
        </w:rPr>
        <w:tab/>
      </w:r>
      <w:r>
        <w:rPr>
          <w:rFonts w:ascii="仿宋" w:eastAsia="仿宋" w:hAnsi="仿宋" w:cs="仿宋" w:hint="eastAsia"/>
          <w:i w:val="0"/>
          <w:color w:val="auto"/>
          <w:sz w:val="24"/>
          <w:szCs w:val="24"/>
          <w:shd w:val="clear" w:color="auto" w:fill="FFFFFF"/>
          <w:lang w:eastAsia="zh-CN"/>
        </w:rPr>
        <w:tab/>
      </w:r>
      <w:r>
        <w:rPr>
          <w:rFonts w:ascii="仿宋" w:eastAsia="仿宋" w:hAnsi="仿宋" w:cs="仿宋" w:hint="eastAsia"/>
          <w:i w:val="0"/>
          <w:color w:val="auto"/>
          <w:sz w:val="24"/>
          <w:szCs w:val="24"/>
          <w:shd w:val="clear" w:color="auto" w:fill="FFFFFF"/>
          <w:lang w:eastAsia="zh-CN"/>
        </w:rPr>
        <w:tab/>
        <w:t xml:space="preserve">       乙方：   （盖章）</w:t>
      </w:r>
    </w:p>
    <w:p w:rsidR="00D10D8E" w:rsidRDefault="00D10D8E" w:rsidP="00D10D8E">
      <w:pPr>
        <w:spacing w:line="276" w:lineRule="auto"/>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法定代表人（授权代表）：            法定代表人（授权代表）：</w:t>
      </w:r>
    </w:p>
    <w:p w:rsidR="00D10D8E" w:rsidRDefault="00D10D8E" w:rsidP="00D10D8E">
      <w:pPr>
        <w:spacing w:line="276" w:lineRule="auto"/>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地    址：                         地    址：</w:t>
      </w:r>
    </w:p>
    <w:p w:rsidR="00D10D8E" w:rsidRDefault="00D10D8E" w:rsidP="00D10D8E">
      <w:pPr>
        <w:spacing w:line="276" w:lineRule="auto"/>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开户银行：                         开户银行：</w:t>
      </w:r>
    </w:p>
    <w:p w:rsidR="00D10D8E" w:rsidRDefault="00D10D8E" w:rsidP="00D10D8E">
      <w:pPr>
        <w:spacing w:line="276" w:lineRule="auto"/>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账号：                             账号：</w:t>
      </w:r>
    </w:p>
    <w:p w:rsidR="00D10D8E" w:rsidRDefault="00D10D8E" w:rsidP="00D10D8E">
      <w:pPr>
        <w:spacing w:line="276" w:lineRule="auto"/>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电    话：                         电    话：</w:t>
      </w:r>
    </w:p>
    <w:p w:rsidR="00D10D8E" w:rsidRDefault="00D10D8E" w:rsidP="00D10D8E">
      <w:pPr>
        <w:spacing w:line="276" w:lineRule="auto"/>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传    真：                         传    真：</w:t>
      </w:r>
    </w:p>
    <w:p w:rsidR="006D2C61" w:rsidRDefault="00D10D8E" w:rsidP="00D10D8E">
      <w:pPr>
        <w:spacing w:line="276" w:lineRule="auto"/>
        <w:ind w:firstLineChars="200" w:firstLine="480"/>
        <w:rPr>
          <w:rFonts w:ascii="仿宋" w:eastAsia="仿宋" w:hAnsi="仿宋" w:cs="仿宋"/>
          <w:i w:val="0"/>
          <w:color w:val="auto"/>
          <w:sz w:val="24"/>
          <w:szCs w:val="24"/>
          <w:shd w:val="clear" w:color="auto" w:fill="FFFFFF"/>
          <w:lang w:eastAsia="zh-CN"/>
        </w:rPr>
      </w:pPr>
      <w:r>
        <w:rPr>
          <w:rFonts w:ascii="仿宋" w:eastAsia="仿宋" w:hAnsi="仿宋" w:cs="仿宋" w:hint="eastAsia"/>
          <w:i w:val="0"/>
          <w:color w:val="auto"/>
          <w:sz w:val="24"/>
          <w:szCs w:val="24"/>
          <w:shd w:val="clear" w:color="auto" w:fill="FFFFFF"/>
          <w:lang w:eastAsia="zh-CN"/>
        </w:rPr>
        <w:t xml:space="preserve">签约日期：XX年XX月XX日 </w:t>
      </w:r>
      <w:r>
        <w:rPr>
          <w:rFonts w:ascii="仿宋" w:eastAsia="仿宋" w:hAnsi="仿宋" w:cs="仿宋" w:hint="eastAsia"/>
          <w:i w:val="0"/>
          <w:color w:val="auto"/>
          <w:sz w:val="24"/>
          <w:szCs w:val="24"/>
          <w:shd w:val="clear" w:color="auto" w:fill="FFFFFF"/>
          <w:lang w:eastAsia="zh-CN"/>
        </w:rPr>
        <w:tab/>
      </w:r>
      <w:r>
        <w:rPr>
          <w:rFonts w:ascii="仿宋" w:eastAsia="仿宋" w:hAnsi="仿宋" w:cs="仿宋" w:hint="eastAsia"/>
          <w:i w:val="0"/>
          <w:color w:val="auto"/>
          <w:sz w:val="24"/>
          <w:szCs w:val="24"/>
          <w:shd w:val="clear" w:color="auto" w:fill="FFFFFF"/>
          <w:lang w:eastAsia="zh-CN"/>
        </w:rPr>
        <w:tab/>
      </w:r>
      <w:r>
        <w:rPr>
          <w:rFonts w:ascii="仿宋" w:eastAsia="仿宋" w:hAnsi="仿宋" w:cs="仿宋" w:hint="eastAsia"/>
          <w:i w:val="0"/>
          <w:color w:val="auto"/>
          <w:sz w:val="24"/>
          <w:szCs w:val="24"/>
          <w:shd w:val="clear" w:color="auto" w:fill="FFFFFF"/>
          <w:lang w:eastAsia="zh-CN"/>
        </w:rPr>
        <w:tab/>
        <w:t>签约日期：XX年XX月XX日</w:t>
      </w:r>
    </w:p>
    <w:p w:rsidR="006D2C61" w:rsidRDefault="006D2C61">
      <w:pPr>
        <w:rPr>
          <w:rFonts w:ascii="仿宋" w:eastAsia="仿宋" w:hAnsi="仿宋" w:cs="仿宋"/>
          <w:i w:val="0"/>
          <w:color w:val="auto"/>
          <w:sz w:val="24"/>
          <w:szCs w:val="24"/>
          <w:shd w:val="clear" w:color="auto" w:fill="FFFFFF"/>
          <w:lang w:eastAsia="zh-CN"/>
        </w:rPr>
      </w:pPr>
      <w:r>
        <w:rPr>
          <w:rFonts w:ascii="仿宋" w:eastAsia="仿宋" w:hAnsi="仿宋" w:cs="仿宋"/>
          <w:i w:val="0"/>
          <w:color w:val="auto"/>
          <w:sz w:val="24"/>
          <w:szCs w:val="24"/>
          <w:shd w:val="clear" w:color="auto" w:fill="FFFFFF"/>
          <w:lang w:eastAsia="zh-CN"/>
        </w:rPr>
        <w:br w:type="page"/>
      </w:r>
    </w:p>
    <w:p w:rsidR="006D2C61" w:rsidRDefault="006D2C61" w:rsidP="006D2C61">
      <w:pPr>
        <w:pStyle w:val="10"/>
        <w:rPr>
          <w:rFonts w:ascii="仿宋" w:hAnsi="仿宋"/>
          <w:i w:val="0"/>
          <w:lang w:eastAsia="zh-CN"/>
        </w:rPr>
      </w:pPr>
      <w:bookmarkStart w:id="659" w:name="_Toc94353433"/>
      <w:bookmarkStart w:id="660" w:name="_Toc96097210"/>
      <w:r>
        <w:rPr>
          <w:rFonts w:ascii="仿宋" w:hAnsi="仿宋" w:hint="eastAsia"/>
          <w:i w:val="0"/>
          <w:lang w:eastAsia="zh-CN"/>
        </w:rPr>
        <w:lastRenderedPageBreak/>
        <w:t>第九</w:t>
      </w:r>
      <w:r>
        <w:rPr>
          <w:rFonts w:ascii="仿宋" w:hAnsi="仿宋"/>
          <w:i w:val="0"/>
          <w:lang w:eastAsia="zh-CN"/>
        </w:rPr>
        <w:t>章</w:t>
      </w:r>
      <w:r>
        <w:rPr>
          <w:rFonts w:ascii="仿宋" w:hAnsi="仿宋" w:hint="eastAsia"/>
          <w:i w:val="0"/>
          <w:lang w:eastAsia="zh-CN"/>
        </w:rPr>
        <w:t xml:space="preserve">  质疑函、投诉书范本</w:t>
      </w:r>
      <w:bookmarkEnd w:id="659"/>
      <w:bookmarkEnd w:id="660"/>
    </w:p>
    <w:p w:rsidR="006D2C61" w:rsidRDefault="006D2C61" w:rsidP="006D2C61">
      <w:pPr>
        <w:pStyle w:val="20"/>
        <w:spacing w:line="360" w:lineRule="auto"/>
        <w:jc w:val="both"/>
        <w:rPr>
          <w:rFonts w:ascii="仿宋" w:hAnsi="仿宋"/>
          <w:i w:val="0"/>
          <w:sz w:val="24"/>
          <w:szCs w:val="44"/>
          <w:lang w:eastAsia="zh-CN"/>
        </w:rPr>
      </w:pPr>
      <w:bookmarkStart w:id="661" w:name="_Toc92199330"/>
      <w:bookmarkStart w:id="662" w:name="_Toc94353434"/>
      <w:bookmarkStart w:id="663" w:name="_Toc96097211"/>
      <w:r>
        <w:rPr>
          <w:rFonts w:ascii="仿宋" w:hAnsi="仿宋" w:hint="eastAsia"/>
          <w:i w:val="0"/>
          <w:sz w:val="24"/>
          <w:lang w:eastAsia="zh-CN"/>
        </w:rPr>
        <w:t>一、</w:t>
      </w:r>
      <w:r>
        <w:rPr>
          <w:rFonts w:ascii="仿宋" w:hAnsi="仿宋" w:hint="eastAsia"/>
          <w:i w:val="0"/>
          <w:sz w:val="24"/>
          <w:szCs w:val="44"/>
          <w:lang w:eastAsia="zh-CN"/>
        </w:rPr>
        <w:t>质疑函范本</w:t>
      </w:r>
      <w:bookmarkEnd w:id="661"/>
      <w:bookmarkEnd w:id="662"/>
      <w:bookmarkEnd w:id="663"/>
    </w:p>
    <w:p w:rsidR="006D2C61" w:rsidRDefault="006D2C61" w:rsidP="006D2C61">
      <w:pPr>
        <w:adjustRightInd w:val="0"/>
        <w:snapToGrid w:val="0"/>
        <w:spacing w:beforeLines="100" w:before="312" w:line="360" w:lineRule="auto"/>
        <w:rPr>
          <w:rFonts w:ascii="仿宋" w:eastAsia="仿宋" w:hAnsi="仿宋" w:cs="仿宋"/>
          <w:bCs/>
          <w:i w:val="0"/>
          <w:sz w:val="24"/>
          <w:szCs w:val="28"/>
          <w:lang w:eastAsia="zh-CN"/>
        </w:rPr>
      </w:pPr>
      <w:r>
        <w:rPr>
          <w:rFonts w:ascii="仿宋" w:eastAsia="仿宋" w:hAnsi="仿宋" w:cs="仿宋" w:hint="eastAsia"/>
          <w:bCs/>
          <w:i w:val="0"/>
          <w:sz w:val="24"/>
          <w:szCs w:val="28"/>
          <w:lang w:eastAsia="zh-CN"/>
        </w:rPr>
        <w:t>一、质疑供应商基本信息</w:t>
      </w:r>
    </w:p>
    <w:p w:rsidR="006D2C61" w:rsidRDefault="006D2C61" w:rsidP="006D2C61">
      <w:pPr>
        <w:adjustRightInd w:val="0"/>
        <w:snapToGrid w:val="0"/>
        <w:spacing w:line="360" w:lineRule="auto"/>
        <w:rPr>
          <w:rFonts w:ascii="仿宋" w:eastAsia="仿宋" w:hAnsi="仿宋" w:cs="仿宋"/>
          <w:i w:val="0"/>
          <w:sz w:val="24"/>
          <w:szCs w:val="28"/>
          <w:u w:val="dotted"/>
          <w:lang w:eastAsia="zh-CN"/>
        </w:rPr>
      </w:pPr>
      <w:r>
        <w:rPr>
          <w:rFonts w:ascii="仿宋" w:eastAsia="仿宋" w:hAnsi="仿宋" w:cs="仿宋" w:hint="eastAsia"/>
          <w:i w:val="0"/>
          <w:sz w:val="24"/>
          <w:szCs w:val="28"/>
          <w:lang w:eastAsia="zh-CN"/>
        </w:rPr>
        <w:t>质疑供应商：</w:t>
      </w:r>
      <w:r>
        <w:rPr>
          <w:rFonts w:ascii="仿宋" w:eastAsia="仿宋" w:hAnsi="仿宋" w:cs="仿宋" w:hint="eastAsia"/>
          <w:i w:val="0"/>
          <w:sz w:val="24"/>
          <w:szCs w:val="28"/>
          <w:u w:val="single"/>
          <w:lang w:eastAsia="zh-CN"/>
        </w:rPr>
        <w:t xml:space="preserve">                                        </w:t>
      </w:r>
    </w:p>
    <w:p w:rsidR="006D2C61" w:rsidRDefault="006D2C61" w:rsidP="006D2C61">
      <w:pPr>
        <w:adjustRightInd w:val="0"/>
        <w:snapToGrid w:val="0"/>
        <w:spacing w:line="360" w:lineRule="auto"/>
        <w:rPr>
          <w:rFonts w:ascii="仿宋" w:eastAsia="仿宋" w:hAnsi="仿宋" w:cs="仿宋"/>
          <w:i w:val="0"/>
          <w:sz w:val="24"/>
          <w:szCs w:val="28"/>
          <w:lang w:eastAsia="zh-CN"/>
        </w:rPr>
      </w:pPr>
      <w:r>
        <w:rPr>
          <w:rFonts w:ascii="仿宋" w:eastAsia="仿宋" w:hAnsi="仿宋" w:cs="仿宋" w:hint="eastAsia"/>
          <w:i w:val="0"/>
          <w:sz w:val="24"/>
          <w:szCs w:val="28"/>
          <w:lang w:eastAsia="zh-CN"/>
        </w:rPr>
        <w:t>地址：</w:t>
      </w:r>
      <w:r>
        <w:rPr>
          <w:rFonts w:ascii="仿宋" w:eastAsia="仿宋" w:hAnsi="仿宋" w:cs="仿宋" w:hint="eastAsia"/>
          <w:i w:val="0"/>
          <w:sz w:val="24"/>
          <w:szCs w:val="28"/>
          <w:u w:val="single"/>
          <w:lang w:eastAsia="zh-CN"/>
        </w:rPr>
        <w:t xml:space="preserve">                          </w:t>
      </w:r>
      <w:r>
        <w:rPr>
          <w:rFonts w:ascii="仿宋" w:eastAsia="仿宋" w:hAnsi="仿宋" w:cs="仿宋" w:hint="eastAsia"/>
          <w:i w:val="0"/>
          <w:sz w:val="24"/>
          <w:szCs w:val="28"/>
          <w:lang w:eastAsia="zh-CN"/>
        </w:rPr>
        <w:t>邮编：</w:t>
      </w:r>
      <w:r>
        <w:rPr>
          <w:rFonts w:ascii="仿宋" w:eastAsia="仿宋" w:hAnsi="仿宋" w:cs="仿宋" w:hint="eastAsia"/>
          <w:i w:val="0"/>
          <w:sz w:val="24"/>
          <w:szCs w:val="28"/>
          <w:u w:val="single"/>
          <w:lang w:eastAsia="zh-CN"/>
        </w:rPr>
        <w:t xml:space="preserve">                         </w:t>
      </w:r>
    </w:p>
    <w:p w:rsidR="006D2C61" w:rsidRDefault="006D2C61" w:rsidP="006D2C61">
      <w:pPr>
        <w:adjustRightInd w:val="0"/>
        <w:snapToGrid w:val="0"/>
        <w:spacing w:line="360" w:lineRule="auto"/>
        <w:rPr>
          <w:rFonts w:ascii="仿宋" w:eastAsia="仿宋" w:hAnsi="仿宋" w:cs="仿宋"/>
          <w:i w:val="0"/>
          <w:sz w:val="24"/>
          <w:szCs w:val="28"/>
          <w:lang w:eastAsia="zh-CN"/>
        </w:rPr>
      </w:pPr>
      <w:r>
        <w:rPr>
          <w:rFonts w:ascii="仿宋" w:eastAsia="仿宋" w:hAnsi="仿宋" w:cs="仿宋" w:hint="eastAsia"/>
          <w:i w:val="0"/>
          <w:sz w:val="24"/>
          <w:szCs w:val="28"/>
          <w:lang w:eastAsia="zh-CN"/>
        </w:rPr>
        <w:t>联系人：</w:t>
      </w:r>
      <w:r>
        <w:rPr>
          <w:rFonts w:ascii="仿宋" w:eastAsia="仿宋" w:hAnsi="仿宋" w:cs="仿宋" w:hint="eastAsia"/>
          <w:i w:val="0"/>
          <w:sz w:val="24"/>
          <w:szCs w:val="28"/>
          <w:u w:val="single"/>
          <w:lang w:eastAsia="zh-CN"/>
        </w:rPr>
        <w:t xml:space="preserve">                      </w:t>
      </w:r>
      <w:r>
        <w:rPr>
          <w:rFonts w:ascii="仿宋" w:eastAsia="仿宋" w:hAnsi="仿宋" w:cs="仿宋" w:hint="eastAsia"/>
          <w:i w:val="0"/>
          <w:sz w:val="24"/>
          <w:szCs w:val="28"/>
          <w:lang w:eastAsia="zh-CN"/>
        </w:rPr>
        <w:t>联系电话：</w:t>
      </w:r>
      <w:r>
        <w:rPr>
          <w:rFonts w:ascii="仿宋" w:eastAsia="仿宋" w:hAnsi="仿宋" w:cs="仿宋" w:hint="eastAsia"/>
          <w:i w:val="0"/>
          <w:sz w:val="24"/>
          <w:szCs w:val="28"/>
          <w:u w:val="single"/>
          <w:lang w:eastAsia="zh-CN"/>
        </w:rPr>
        <w:t xml:space="preserve">                        </w:t>
      </w:r>
    </w:p>
    <w:p w:rsidR="006D2C61" w:rsidRDefault="006D2C61" w:rsidP="006D2C61">
      <w:pPr>
        <w:adjustRightInd w:val="0"/>
        <w:snapToGrid w:val="0"/>
        <w:spacing w:line="360" w:lineRule="auto"/>
        <w:rPr>
          <w:rFonts w:ascii="仿宋" w:eastAsia="仿宋" w:hAnsi="仿宋" w:cs="仿宋"/>
          <w:i w:val="0"/>
          <w:sz w:val="24"/>
          <w:szCs w:val="28"/>
          <w:u w:val="dotted"/>
          <w:lang w:eastAsia="zh-CN"/>
        </w:rPr>
      </w:pPr>
      <w:r>
        <w:rPr>
          <w:rFonts w:ascii="仿宋" w:eastAsia="仿宋" w:hAnsi="仿宋" w:cs="仿宋" w:hint="eastAsia"/>
          <w:i w:val="0"/>
          <w:sz w:val="24"/>
          <w:szCs w:val="28"/>
          <w:lang w:eastAsia="zh-CN"/>
        </w:rPr>
        <w:t>授权代表：</w:t>
      </w:r>
      <w:r>
        <w:rPr>
          <w:rFonts w:ascii="仿宋" w:eastAsia="仿宋" w:hAnsi="仿宋" w:cs="仿宋" w:hint="eastAsia"/>
          <w:i w:val="0"/>
          <w:sz w:val="24"/>
          <w:szCs w:val="28"/>
          <w:u w:val="single"/>
          <w:lang w:eastAsia="zh-CN"/>
        </w:rPr>
        <w:t xml:space="preserve">                                          </w:t>
      </w:r>
    </w:p>
    <w:p w:rsidR="006D2C61" w:rsidRDefault="006D2C61" w:rsidP="006D2C61">
      <w:pPr>
        <w:adjustRightInd w:val="0"/>
        <w:snapToGrid w:val="0"/>
        <w:spacing w:line="360" w:lineRule="auto"/>
        <w:rPr>
          <w:rFonts w:ascii="仿宋" w:eastAsia="仿宋" w:hAnsi="仿宋" w:cs="仿宋"/>
          <w:i w:val="0"/>
          <w:sz w:val="24"/>
          <w:szCs w:val="28"/>
          <w:lang w:eastAsia="zh-CN"/>
        </w:rPr>
      </w:pPr>
      <w:r>
        <w:rPr>
          <w:rFonts w:ascii="仿宋" w:eastAsia="仿宋" w:hAnsi="仿宋" w:cs="仿宋" w:hint="eastAsia"/>
          <w:i w:val="0"/>
          <w:sz w:val="24"/>
          <w:szCs w:val="28"/>
          <w:lang w:eastAsia="zh-CN"/>
        </w:rPr>
        <w:t>联系电话：</w:t>
      </w:r>
      <w:r>
        <w:rPr>
          <w:rFonts w:ascii="仿宋" w:eastAsia="仿宋" w:hAnsi="仿宋" w:cs="仿宋" w:hint="eastAsia"/>
          <w:i w:val="0"/>
          <w:sz w:val="24"/>
          <w:szCs w:val="28"/>
          <w:u w:val="single"/>
          <w:lang w:eastAsia="zh-CN"/>
        </w:rPr>
        <w:t xml:space="preserve">                                           </w:t>
      </w:r>
      <w:r>
        <w:rPr>
          <w:rFonts w:ascii="仿宋" w:eastAsia="仿宋" w:hAnsi="仿宋" w:cs="仿宋"/>
          <w:i w:val="0"/>
          <w:sz w:val="24"/>
          <w:szCs w:val="28"/>
          <w:lang w:eastAsia="zh-CN"/>
        </w:rPr>
        <w:t xml:space="preserve"> </w:t>
      </w:r>
    </w:p>
    <w:p w:rsidR="006D2C61" w:rsidRDefault="006D2C61" w:rsidP="006D2C61">
      <w:pPr>
        <w:adjustRightInd w:val="0"/>
        <w:snapToGrid w:val="0"/>
        <w:spacing w:line="360" w:lineRule="auto"/>
        <w:rPr>
          <w:rFonts w:ascii="仿宋" w:eastAsia="仿宋" w:hAnsi="仿宋" w:cs="仿宋"/>
          <w:i w:val="0"/>
          <w:sz w:val="24"/>
          <w:szCs w:val="28"/>
          <w:lang w:eastAsia="zh-CN"/>
        </w:rPr>
      </w:pPr>
      <w:r>
        <w:rPr>
          <w:rFonts w:ascii="仿宋" w:eastAsia="仿宋" w:hAnsi="仿宋" w:cs="仿宋" w:hint="eastAsia"/>
          <w:i w:val="0"/>
          <w:sz w:val="24"/>
          <w:szCs w:val="28"/>
          <w:lang w:eastAsia="zh-CN"/>
        </w:rPr>
        <w:t>地址：</w:t>
      </w:r>
      <w:r>
        <w:rPr>
          <w:rFonts w:ascii="仿宋" w:eastAsia="仿宋" w:hAnsi="仿宋" w:cs="仿宋"/>
          <w:i w:val="0"/>
          <w:sz w:val="24"/>
          <w:szCs w:val="28"/>
          <w:lang w:eastAsia="zh-CN"/>
        </w:rPr>
        <w:t xml:space="preserve"> </w:t>
      </w:r>
      <w:r>
        <w:rPr>
          <w:rFonts w:ascii="仿宋" w:eastAsia="仿宋" w:hAnsi="仿宋" w:cs="仿宋" w:hint="eastAsia"/>
          <w:i w:val="0"/>
          <w:sz w:val="24"/>
          <w:szCs w:val="28"/>
          <w:u w:val="single"/>
          <w:lang w:eastAsia="zh-CN"/>
        </w:rPr>
        <w:t xml:space="preserve">                        </w:t>
      </w:r>
      <w:r>
        <w:rPr>
          <w:rFonts w:ascii="仿宋" w:eastAsia="仿宋" w:hAnsi="仿宋" w:cs="仿宋" w:hint="eastAsia"/>
          <w:i w:val="0"/>
          <w:sz w:val="24"/>
          <w:szCs w:val="28"/>
          <w:lang w:eastAsia="zh-CN"/>
        </w:rPr>
        <w:t>邮编：</w:t>
      </w:r>
      <w:r>
        <w:rPr>
          <w:rFonts w:ascii="仿宋" w:eastAsia="仿宋" w:hAnsi="仿宋" w:cs="仿宋" w:hint="eastAsia"/>
          <w:i w:val="0"/>
          <w:sz w:val="24"/>
          <w:szCs w:val="28"/>
          <w:u w:val="single"/>
          <w:lang w:eastAsia="zh-CN"/>
        </w:rPr>
        <w:t xml:space="preserve">                           </w:t>
      </w:r>
      <w:r>
        <w:rPr>
          <w:rFonts w:ascii="仿宋" w:eastAsia="仿宋" w:hAnsi="仿宋" w:cs="仿宋" w:hint="eastAsia"/>
          <w:i w:val="0"/>
          <w:sz w:val="24"/>
          <w:szCs w:val="28"/>
          <w:u w:val="dotted"/>
          <w:lang w:eastAsia="zh-CN"/>
        </w:rPr>
        <w:t xml:space="preserve"> </w:t>
      </w:r>
    </w:p>
    <w:p w:rsidR="006D2C61" w:rsidRDefault="006D2C61" w:rsidP="006D2C61">
      <w:pPr>
        <w:adjustRightInd w:val="0"/>
        <w:snapToGrid w:val="0"/>
        <w:spacing w:line="360" w:lineRule="auto"/>
        <w:rPr>
          <w:rFonts w:ascii="仿宋" w:eastAsia="仿宋" w:hAnsi="仿宋" w:cs="仿宋"/>
          <w:bCs/>
          <w:i w:val="0"/>
          <w:sz w:val="24"/>
          <w:szCs w:val="28"/>
          <w:lang w:eastAsia="zh-CN"/>
        </w:rPr>
      </w:pPr>
      <w:r>
        <w:rPr>
          <w:rFonts w:ascii="仿宋" w:eastAsia="仿宋" w:hAnsi="仿宋" w:cs="仿宋" w:hint="eastAsia"/>
          <w:bCs/>
          <w:i w:val="0"/>
          <w:sz w:val="24"/>
          <w:szCs w:val="28"/>
          <w:lang w:eastAsia="zh-CN"/>
        </w:rPr>
        <w:t>二、质疑项目基本情况</w:t>
      </w:r>
    </w:p>
    <w:p w:rsidR="006D2C61" w:rsidRDefault="006D2C61" w:rsidP="006D2C61">
      <w:pPr>
        <w:adjustRightInd w:val="0"/>
        <w:snapToGrid w:val="0"/>
        <w:spacing w:line="360" w:lineRule="auto"/>
        <w:rPr>
          <w:rFonts w:ascii="仿宋" w:eastAsia="仿宋" w:hAnsi="仿宋" w:cs="仿宋"/>
          <w:i w:val="0"/>
          <w:sz w:val="24"/>
          <w:szCs w:val="28"/>
          <w:lang w:eastAsia="zh-CN"/>
        </w:rPr>
      </w:pPr>
      <w:r>
        <w:rPr>
          <w:rFonts w:ascii="仿宋" w:eastAsia="仿宋" w:hAnsi="仿宋" w:cs="仿宋" w:hint="eastAsia"/>
          <w:i w:val="0"/>
          <w:sz w:val="24"/>
          <w:szCs w:val="28"/>
          <w:lang w:eastAsia="zh-CN"/>
        </w:rPr>
        <w:t>质疑项目的名称：</w:t>
      </w:r>
      <w:r>
        <w:rPr>
          <w:rFonts w:ascii="仿宋" w:eastAsia="仿宋" w:hAnsi="仿宋" w:cs="仿宋" w:hint="eastAsia"/>
          <w:i w:val="0"/>
          <w:sz w:val="24"/>
          <w:szCs w:val="28"/>
          <w:u w:val="single"/>
          <w:lang w:eastAsia="zh-CN"/>
        </w:rPr>
        <w:t xml:space="preserve">                                      </w:t>
      </w:r>
    </w:p>
    <w:p w:rsidR="006D2C61" w:rsidRDefault="006D2C61" w:rsidP="006D2C61">
      <w:pPr>
        <w:adjustRightInd w:val="0"/>
        <w:snapToGrid w:val="0"/>
        <w:spacing w:line="360" w:lineRule="auto"/>
        <w:rPr>
          <w:rFonts w:ascii="仿宋" w:eastAsia="仿宋" w:hAnsi="仿宋" w:cs="仿宋"/>
          <w:i w:val="0"/>
          <w:sz w:val="24"/>
          <w:szCs w:val="28"/>
          <w:lang w:eastAsia="zh-CN"/>
        </w:rPr>
      </w:pPr>
      <w:r>
        <w:rPr>
          <w:rFonts w:ascii="仿宋" w:eastAsia="仿宋" w:hAnsi="仿宋" w:cs="仿宋" w:hint="eastAsia"/>
          <w:i w:val="0"/>
          <w:sz w:val="24"/>
          <w:szCs w:val="28"/>
          <w:lang w:eastAsia="zh-CN"/>
        </w:rPr>
        <w:t>质疑项目的编号：</w:t>
      </w:r>
      <w:r>
        <w:rPr>
          <w:rFonts w:ascii="仿宋" w:eastAsia="仿宋" w:hAnsi="仿宋" w:cs="仿宋" w:hint="eastAsia"/>
          <w:i w:val="0"/>
          <w:sz w:val="24"/>
          <w:szCs w:val="28"/>
          <w:u w:val="single"/>
          <w:lang w:eastAsia="zh-CN"/>
        </w:rPr>
        <w:t xml:space="preserve">               </w:t>
      </w:r>
      <w:r>
        <w:rPr>
          <w:rFonts w:ascii="仿宋" w:eastAsia="仿宋" w:hAnsi="仿宋" w:cs="仿宋" w:hint="eastAsia"/>
          <w:i w:val="0"/>
          <w:sz w:val="24"/>
          <w:szCs w:val="28"/>
          <w:lang w:eastAsia="zh-CN"/>
        </w:rPr>
        <w:t>包号：</w:t>
      </w:r>
      <w:r>
        <w:rPr>
          <w:rFonts w:ascii="仿宋" w:eastAsia="仿宋" w:hAnsi="仿宋" w:cs="仿宋" w:hint="eastAsia"/>
          <w:i w:val="0"/>
          <w:sz w:val="24"/>
          <w:szCs w:val="28"/>
          <w:u w:val="single"/>
          <w:lang w:eastAsia="zh-CN"/>
        </w:rPr>
        <w:t xml:space="preserve">                 </w:t>
      </w:r>
    </w:p>
    <w:p w:rsidR="006D2C61" w:rsidRDefault="006D2C61" w:rsidP="006D2C61">
      <w:pPr>
        <w:adjustRightInd w:val="0"/>
        <w:snapToGrid w:val="0"/>
        <w:spacing w:line="360" w:lineRule="auto"/>
        <w:rPr>
          <w:rFonts w:ascii="仿宋" w:eastAsia="仿宋" w:hAnsi="仿宋" w:cs="仿宋"/>
          <w:i w:val="0"/>
          <w:sz w:val="24"/>
          <w:szCs w:val="28"/>
          <w:u w:val="dotted"/>
          <w:lang w:eastAsia="zh-CN"/>
        </w:rPr>
      </w:pPr>
      <w:r>
        <w:rPr>
          <w:rFonts w:ascii="仿宋" w:eastAsia="仿宋" w:hAnsi="仿宋" w:cs="仿宋" w:hint="eastAsia"/>
          <w:i w:val="0"/>
          <w:sz w:val="24"/>
          <w:szCs w:val="28"/>
          <w:lang w:eastAsia="zh-CN"/>
        </w:rPr>
        <w:t>采购人名称：</w:t>
      </w:r>
      <w:r>
        <w:rPr>
          <w:rFonts w:ascii="仿宋" w:eastAsia="仿宋" w:hAnsi="仿宋" w:cs="仿宋" w:hint="eastAsia"/>
          <w:i w:val="0"/>
          <w:sz w:val="24"/>
          <w:szCs w:val="28"/>
          <w:u w:val="single"/>
          <w:lang w:eastAsia="zh-CN"/>
        </w:rPr>
        <w:t xml:space="preserve">                                         </w:t>
      </w:r>
    </w:p>
    <w:p w:rsidR="006D2C61" w:rsidRDefault="006D2C61" w:rsidP="006D2C61">
      <w:pPr>
        <w:adjustRightInd w:val="0"/>
        <w:snapToGrid w:val="0"/>
        <w:spacing w:line="360" w:lineRule="auto"/>
        <w:rPr>
          <w:rFonts w:ascii="仿宋" w:eastAsia="仿宋" w:hAnsi="仿宋" w:cs="仿宋"/>
          <w:i w:val="0"/>
          <w:sz w:val="24"/>
          <w:szCs w:val="28"/>
          <w:lang w:eastAsia="zh-CN"/>
        </w:rPr>
      </w:pPr>
      <w:r>
        <w:rPr>
          <w:rFonts w:ascii="仿宋" w:eastAsia="仿宋" w:hAnsi="仿宋" w:cs="仿宋" w:hint="eastAsia"/>
          <w:i w:val="0"/>
          <w:sz w:val="24"/>
          <w:szCs w:val="28"/>
          <w:lang w:eastAsia="zh-CN"/>
        </w:rPr>
        <w:t>采购文件获取日期：</w:t>
      </w:r>
      <w:r>
        <w:rPr>
          <w:rFonts w:ascii="仿宋" w:eastAsia="仿宋" w:hAnsi="仿宋" w:cs="仿宋" w:hint="eastAsia"/>
          <w:i w:val="0"/>
          <w:sz w:val="24"/>
          <w:szCs w:val="28"/>
          <w:u w:val="single"/>
          <w:lang w:eastAsia="zh-CN"/>
        </w:rPr>
        <w:t xml:space="preserve">                                           </w:t>
      </w:r>
    </w:p>
    <w:p w:rsidR="006D2C61" w:rsidRDefault="006D2C61" w:rsidP="006D2C61">
      <w:pPr>
        <w:adjustRightInd w:val="0"/>
        <w:snapToGrid w:val="0"/>
        <w:spacing w:line="360" w:lineRule="auto"/>
        <w:rPr>
          <w:rFonts w:ascii="仿宋" w:eastAsia="仿宋" w:hAnsi="仿宋" w:cs="仿宋"/>
          <w:bCs/>
          <w:i w:val="0"/>
          <w:sz w:val="24"/>
          <w:szCs w:val="28"/>
          <w:lang w:eastAsia="zh-CN"/>
        </w:rPr>
      </w:pPr>
      <w:r>
        <w:rPr>
          <w:rFonts w:ascii="仿宋" w:eastAsia="仿宋" w:hAnsi="仿宋" w:cs="仿宋" w:hint="eastAsia"/>
          <w:bCs/>
          <w:i w:val="0"/>
          <w:sz w:val="24"/>
          <w:szCs w:val="28"/>
          <w:lang w:eastAsia="zh-CN"/>
        </w:rPr>
        <w:t>三、质疑事项具体内容</w:t>
      </w:r>
    </w:p>
    <w:p w:rsidR="006D2C61" w:rsidRDefault="006D2C61" w:rsidP="006D2C61">
      <w:pPr>
        <w:adjustRightInd w:val="0"/>
        <w:snapToGrid w:val="0"/>
        <w:spacing w:line="360" w:lineRule="auto"/>
        <w:rPr>
          <w:rFonts w:ascii="仿宋" w:eastAsia="仿宋" w:hAnsi="仿宋" w:cs="仿宋"/>
          <w:i w:val="0"/>
          <w:sz w:val="24"/>
          <w:szCs w:val="28"/>
          <w:u w:val="dotted"/>
          <w:lang w:eastAsia="zh-CN"/>
        </w:rPr>
      </w:pPr>
      <w:r>
        <w:rPr>
          <w:rFonts w:ascii="仿宋" w:eastAsia="仿宋" w:hAnsi="仿宋" w:cs="仿宋" w:hint="eastAsia"/>
          <w:i w:val="0"/>
          <w:sz w:val="24"/>
          <w:szCs w:val="28"/>
          <w:lang w:eastAsia="zh-CN"/>
        </w:rPr>
        <w:t>质疑事项1：</w:t>
      </w:r>
      <w:r>
        <w:rPr>
          <w:rFonts w:ascii="仿宋" w:eastAsia="仿宋" w:hAnsi="仿宋" w:cs="仿宋" w:hint="eastAsia"/>
          <w:i w:val="0"/>
          <w:sz w:val="24"/>
          <w:szCs w:val="28"/>
          <w:u w:val="single"/>
          <w:lang w:eastAsia="zh-CN"/>
        </w:rPr>
        <w:t xml:space="preserve">                                         </w:t>
      </w:r>
    </w:p>
    <w:p w:rsidR="006D2C61" w:rsidRDefault="006D2C61" w:rsidP="006D2C61">
      <w:pPr>
        <w:adjustRightInd w:val="0"/>
        <w:snapToGrid w:val="0"/>
        <w:spacing w:line="360" w:lineRule="auto"/>
        <w:rPr>
          <w:rFonts w:ascii="仿宋" w:eastAsia="仿宋" w:hAnsi="仿宋" w:cs="仿宋"/>
          <w:i w:val="0"/>
          <w:sz w:val="24"/>
          <w:szCs w:val="28"/>
          <w:u w:val="dotted"/>
          <w:lang w:eastAsia="zh-CN"/>
        </w:rPr>
      </w:pPr>
      <w:r>
        <w:rPr>
          <w:rFonts w:ascii="仿宋" w:eastAsia="仿宋" w:hAnsi="仿宋" w:cs="仿宋" w:hint="eastAsia"/>
          <w:i w:val="0"/>
          <w:sz w:val="24"/>
          <w:szCs w:val="28"/>
          <w:lang w:eastAsia="zh-CN"/>
        </w:rPr>
        <w:t>事实依据：</w:t>
      </w:r>
      <w:r>
        <w:rPr>
          <w:rFonts w:ascii="仿宋" w:eastAsia="仿宋" w:hAnsi="仿宋" w:cs="仿宋" w:hint="eastAsia"/>
          <w:i w:val="0"/>
          <w:sz w:val="24"/>
          <w:szCs w:val="28"/>
          <w:u w:val="single"/>
          <w:lang w:eastAsia="zh-CN"/>
        </w:rPr>
        <w:t xml:space="preserve">                                          </w:t>
      </w:r>
    </w:p>
    <w:p w:rsidR="006D2C61" w:rsidRDefault="006D2C61" w:rsidP="006D2C61">
      <w:pPr>
        <w:adjustRightInd w:val="0"/>
        <w:snapToGrid w:val="0"/>
        <w:spacing w:line="360" w:lineRule="auto"/>
        <w:rPr>
          <w:rFonts w:ascii="仿宋" w:eastAsia="仿宋" w:hAnsi="仿宋" w:cs="仿宋"/>
          <w:i w:val="0"/>
          <w:sz w:val="24"/>
          <w:szCs w:val="28"/>
          <w:u w:val="single"/>
          <w:lang w:eastAsia="zh-CN"/>
        </w:rPr>
      </w:pPr>
      <w:r>
        <w:rPr>
          <w:rFonts w:ascii="仿宋" w:eastAsia="仿宋" w:hAnsi="仿宋" w:cs="仿宋" w:hint="eastAsia"/>
          <w:i w:val="0"/>
          <w:sz w:val="24"/>
          <w:szCs w:val="28"/>
          <w:u w:val="single"/>
          <w:lang w:eastAsia="zh-CN"/>
        </w:rPr>
        <w:t xml:space="preserve">                                                       </w:t>
      </w:r>
    </w:p>
    <w:p w:rsidR="006D2C61" w:rsidRDefault="006D2C61" w:rsidP="006D2C61">
      <w:pPr>
        <w:adjustRightInd w:val="0"/>
        <w:snapToGrid w:val="0"/>
        <w:spacing w:line="360" w:lineRule="auto"/>
        <w:rPr>
          <w:rFonts w:ascii="仿宋" w:eastAsia="仿宋" w:hAnsi="仿宋" w:cs="仿宋"/>
          <w:i w:val="0"/>
          <w:sz w:val="24"/>
          <w:szCs w:val="28"/>
          <w:u w:val="dotted"/>
          <w:lang w:eastAsia="zh-CN"/>
        </w:rPr>
      </w:pPr>
      <w:r>
        <w:rPr>
          <w:rFonts w:ascii="仿宋" w:eastAsia="仿宋" w:hAnsi="仿宋" w:cs="仿宋" w:hint="eastAsia"/>
          <w:i w:val="0"/>
          <w:sz w:val="24"/>
          <w:szCs w:val="28"/>
          <w:lang w:eastAsia="zh-CN"/>
        </w:rPr>
        <w:t>法律依据：</w:t>
      </w:r>
      <w:r>
        <w:rPr>
          <w:rFonts w:ascii="仿宋" w:eastAsia="仿宋" w:hAnsi="仿宋" w:cs="仿宋" w:hint="eastAsia"/>
          <w:i w:val="0"/>
          <w:sz w:val="24"/>
          <w:szCs w:val="28"/>
          <w:u w:val="single"/>
          <w:lang w:eastAsia="zh-CN"/>
        </w:rPr>
        <w:t xml:space="preserve">                                          </w:t>
      </w:r>
    </w:p>
    <w:p w:rsidR="006D2C61" w:rsidRDefault="006D2C61" w:rsidP="006D2C61">
      <w:pPr>
        <w:adjustRightInd w:val="0"/>
        <w:snapToGrid w:val="0"/>
        <w:spacing w:line="360" w:lineRule="auto"/>
        <w:rPr>
          <w:rFonts w:ascii="仿宋" w:eastAsia="仿宋" w:hAnsi="仿宋" w:cs="仿宋"/>
          <w:i w:val="0"/>
          <w:sz w:val="24"/>
          <w:szCs w:val="28"/>
          <w:u w:val="single"/>
          <w:lang w:eastAsia="zh-CN"/>
        </w:rPr>
      </w:pPr>
      <w:r>
        <w:rPr>
          <w:rFonts w:ascii="仿宋" w:eastAsia="仿宋" w:hAnsi="仿宋" w:cs="仿宋" w:hint="eastAsia"/>
          <w:i w:val="0"/>
          <w:sz w:val="24"/>
          <w:szCs w:val="28"/>
          <w:u w:val="single"/>
          <w:lang w:eastAsia="zh-CN"/>
        </w:rPr>
        <w:t xml:space="preserve">                                                     </w:t>
      </w:r>
    </w:p>
    <w:p w:rsidR="006D2C61" w:rsidRDefault="006D2C61" w:rsidP="006D2C61">
      <w:pPr>
        <w:adjustRightInd w:val="0"/>
        <w:snapToGrid w:val="0"/>
        <w:spacing w:line="360" w:lineRule="auto"/>
        <w:rPr>
          <w:rFonts w:ascii="仿宋" w:eastAsia="仿宋" w:hAnsi="仿宋" w:cs="仿宋"/>
          <w:i w:val="0"/>
          <w:sz w:val="24"/>
          <w:szCs w:val="28"/>
          <w:u w:val="dotted"/>
          <w:lang w:eastAsia="zh-CN"/>
        </w:rPr>
      </w:pPr>
      <w:r>
        <w:rPr>
          <w:rFonts w:ascii="仿宋" w:eastAsia="仿宋" w:hAnsi="仿宋" w:cs="仿宋" w:hint="eastAsia"/>
          <w:i w:val="0"/>
          <w:sz w:val="24"/>
          <w:szCs w:val="28"/>
          <w:lang w:eastAsia="zh-CN"/>
        </w:rPr>
        <w:t>质疑事项2</w:t>
      </w:r>
    </w:p>
    <w:p w:rsidR="006D2C61" w:rsidRDefault="006D2C61" w:rsidP="006D2C61">
      <w:pPr>
        <w:adjustRightInd w:val="0"/>
        <w:snapToGrid w:val="0"/>
        <w:spacing w:line="360" w:lineRule="auto"/>
        <w:rPr>
          <w:rFonts w:ascii="仿宋" w:eastAsia="仿宋" w:hAnsi="仿宋" w:cs="仿宋"/>
          <w:i w:val="0"/>
          <w:sz w:val="24"/>
          <w:szCs w:val="28"/>
          <w:lang w:eastAsia="zh-CN"/>
        </w:rPr>
      </w:pPr>
      <w:r>
        <w:rPr>
          <w:rFonts w:ascii="仿宋" w:eastAsia="仿宋" w:hAnsi="仿宋" w:cs="仿宋" w:hint="eastAsia"/>
          <w:i w:val="0"/>
          <w:sz w:val="24"/>
          <w:szCs w:val="28"/>
          <w:lang w:eastAsia="zh-CN"/>
        </w:rPr>
        <w:t>……</w:t>
      </w:r>
    </w:p>
    <w:p w:rsidR="006D2C61" w:rsidRDefault="006D2C61" w:rsidP="006D2C61">
      <w:pPr>
        <w:adjustRightInd w:val="0"/>
        <w:snapToGrid w:val="0"/>
        <w:spacing w:line="360" w:lineRule="auto"/>
        <w:rPr>
          <w:rFonts w:ascii="仿宋" w:eastAsia="仿宋" w:hAnsi="仿宋" w:cs="仿宋"/>
          <w:bCs/>
          <w:i w:val="0"/>
          <w:sz w:val="24"/>
          <w:szCs w:val="28"/>
          <w:lang w:eastAsia="zh-CN"/>
        </w:rPr>
      </w:pPr>
      <w:r>
        <w:rPr>
          <w:rFonts w:ascii="仿宋" w:eastAsia="仿宋" w:hAnsi="仿宋" w:cs="仿宋" w:hint="eastAsia"/>
          <w:bCs/>
          <w:i w:val="0"/>
          <w:sz w:val="24"/>
          <w:szCs w:val="28"/>
          <w:lang w:eastAsia="zh-CN"/>
        </w:rPr>
        <w:t>四、与质疑事项相关的质疑请求</w:t>
      </w:r>
    </w:p>
    <w:p w:rsidR="006D2C61" w:rsidRDefault="006D2C61" w:rsidP="006D2C61">
      <w:pPr>
        <w:adjustRightInd w:val="0"/>
        <w:snapToGrid w:val="0"/>
        <w:spacing w:line="360" w:lineRule="auto"/>
        <w:rPr>
          <w:rFonts w:ascii="仿宋" w:eastAsia="仿宋" w:hAnsi="仿宋" w:cs="仿宋"/>
          <w:i w:val="0"/>
          <w:sz w:val="24"/>
          <w:szCs w:val="28"/>
          <w:lang w:eastAsia="zh-CN"/>
        </w:rPr>
      </w:pPr>
    </w:p>
    <w:p w:rsidR="006D2C61" w:rsidRDefault="006D2C61" w:rsidP="006D2C61">
      <w:pPr>
        <w:adjustRightInd w:val="0"/>
        <w:snapToGrid w:val="0"/>
        <w:spacing w:line="360" w:lineRule="auto"/>
        <w:rPr>
          <w:rFonts w:ascii="仿宋" w:eastAsia="仿宋" w:hAnsi="仿宋" w:cs="仿宋"/>
          <w:i w:val="0"/>
          <w:sz w:val="24"/>
          <w:szCs w:val="28"/>
          <w:u w:val="dotted"/>
          <w:lang w:eastAsia="zh-CN"/>
        </w:rPr>
      </w:pPr>
      <w:r>
        <w:rPr>
          <w:rFonts w:ascii="仿宋" w:eastAsia="仿宋" w:hAnsi="仿宋" w:cs="仿宋" w:hint="eastAsia"/>
          <w:i w:val="0"/>
          <w:sz w:val="24"/>
          <w:szCs w:val="28"/>
          <w:lang w:eastAsia="zh-CN"/>
        </w:rPr>
        <w:t>请求：</w:t>
      </w:r>
      <w:r>
        <w:rPr>
          <w:rFonts w:ascii="仿宋" w:eastAsia="仿宋" w:hAnsi="仿宋" w:cs="仿宋" w:hint="eastAsia"/>
          <w:i w:val="0"/>
          <w:sz w:val="24"/>
          <w:szCs w:val="28"/>
          <w:u w:val="single"/>
          <w:lang w:eastAsia="zh-CN"/>
        </w:rPr>
        <w:t xml:space="preserve">                                               </w:t>
      </w:r>
    </w:p>
    <w:p w:rsidR="006D2C61" w:rsidRDefault="006D2C61" w:rsidP="006D2C61">
      <w:pPr>
        <w:spacing w:line="360" w:lineRule="auto"/>
        <w:rPr>
          <w:rFonts w:ascii="仿宋" w:eastAsia="仿宋" w:hAnsi="仿宋"/>
          <w:i w:val="0"/>
          <w:sz w:val="24"/>
          <w:szCs w:val="28"/>
          <w:lang w:eastAsia="zh-CN"/>
        </w:rPr>
      </w:pPr>
      <w:r>
        <w:rPr>
          <w:rFonts w:ascii="仿宋" w:eastAsia="仿宋" w:hAnsi="仿宋" w:hint="eastAsia"/>
          <w:i w:val="0"/>
          <w:sz w:val="24"/>
          <w:szCs w:val="28"/>
          <w:lang w:eastAsia="zh-CN"/>
        </w:rPr>
        <w:t xml:space="preserve">签字(签章)：                   公章：                      </w:t>
      </w:r>
    </w:p>
    <w:p w:rsidR="006D2C61" w:rsidRDefault="006D2C61" w:rsidP="006D2C61">
      <w:pPr>
        <w:spacing w:line="360" w:lineRule="auto"/>
        <w:rPr>
          <w:rFonts w:ascii="仿宋" w:eastAsia="仿宋" w:hAnsi="仿宋"/>
          <w:i w:val="0"/>
          <w:sz w:val="24"/>
          <w:szCs w:val="28"/>
          <w:lang w:eastAsia="zh-CN"/>
        </w:rPr>
      </w:pPr>
      <w:r>
        <w:rPr>
          <w:rFonts w:ascii="仿宋" w:eastAsia="仿宋" w:hAnsi="仿宋" w:hint="eastAsia"/>
          <w:i w:val="0"/>
          <w:sz w:val="24"/>
          <w:szCs w:val="28"/>
          <w:lang w:eastAsia="zh-CN"/>
        </w:rPr>
        <w:t xml:space="preserve">日期：    </w:t>
      </w:r>
    </w:p>
    <w:p w:rsidR="006D2C61" w:rsidRDefault="006D2C61" w:rsidP="006D2C61">
      <w:pPr>
        <w:rPr>
          <w:rFonts w:ascii="仿宋" w:eastAsia="仿宋" w:hAnsi="仿宋"/>
          <w:b/>
          <w:i w:val="0"/>
          <w:sz w:val="28"/>
          <w:szCs w:val="28"/>
          <w:lang w:eastAsia="zh-CN"/>
        </w:rPr>
      </w:pPr>
    </w:p>
    <w:p w:rsidR="006D2C61" w:rsidRDefault="006D2C61" w:rsidP="006D2C61">
      <w:pPr>
        <w:spacing w:line="360" w:lineRule="auto"/>
        <w:rPr>
          <w:rFonts w:ascii="仿宋" w:eastAsia="仿宋" w:hAnsi="仿宋"/>
          <w:b/>
          <w:i w:val="0"/>
          <w:sz w:val="24"/>
          <w:szCs w:val="28"/>
          <w:lang w:eastAsia="zh-CN"/>
        </w:rPr>
      </w:pPr>
      <w:r>
        <w:rPr>
          <w:rFonts w:ascii="仿宋" w:eastAsia="仿宋" w:hAnsi="仿宋" w:hint="eastAsia"/>
          <w:b/>
          <w:i w:val="0"/>
          <w:sz w:val="24"/>
          <w:szCs w:val="28"/>
          <w:lang w:eastAsia="zh-CN"/>
        </w:rPr>
        <w:t>质疑函制作说明：</w:t>
      </w:r>
    </w:p>
    <w:p w:rsidR="006D2C61" w:rsidRDefault="006D2C61" w:rsidP="006D2C61">
      <w:pPr>
        <w:spacing w:line="360" w:lineRule="auto"/>
        <w:ind w:firstLineChars="200" w:firstLine="480"/>
        <w:rPr>
          <w:rFonts w:ascii="仿宋" w:eastAsia="仿宋" w:hAnsi="仿宋"/>
          <w:i w:val="0"/>
          <w:sz w:val="24"/>
          <w:szCs w:val="28"/>
          <w:lang w:eastAsia="zh-CN"/>
        </w:rPr>
      </w:pPr>
      <w:r>
        <w:rPr>
          <w:rFonts w:ascii="仿宋" w:eastAsia="仿宋" w:hAnsi="仿宋" w:hint="eastAsia"/>
          <w:i w:val="0"/>
          <w:sz w:val="24"/>
          <w:szCs w:val="28"/>
          <w:lang w:eastAsia="zh-CN"/>
        </w:rPr>
        <w:t>1.供应商提出质疑时，应提交质疑函和必要的证明材料。</w:t>
      </w:r>
    </w:p>
    <w:p w:rsidR="006D2C61" w:rsidRDefault="006D2C61" w:rsidP="006D2C61">
      <w:pPr>
        <w:spacing w:line="360" w:lineRule="auto"/>
        <w:ind w:firstLineChars="200" w:firstLine="480"/>
        <w:rPr>
          <w:rFonts w:ascii="仿宋" w:eastAsia="仿宋" w:hAnsi="仿宋"/>
          <w:i w:val="0"/>
          <w:sz w:val="24"/>
          <w:szCs w:val="28"/>
          <w:lang w:eastAsia="zh-CN"/>
        </w:rPr>
      </w:pPr>
      <w:r>
        <w:rPr>
          <w:rFonts w:ascii="仿宋" w:eastAsia="仿宋" w:hAnsi="仿宋" w:hint="eastAsia"/>
          <w:i w:val="0"/>
          <w:sz w:val="24"/>
          <w:szCs w:val="28"/>
          <w:lang w:eastAsia="zh-CN"/>
        </w:rPr>
        <w:t>2.质疑供应商若委托代理人进行质疑的，</w:t>
      </w:r>
      <w:proofErr w:type="gramStart"/>
      <w:r>
        <w:rPr>
          <w:rFonts w:ascii="仿宋" w:eastAsia="仿宋" w:hAnsi="仿宋" w:hint="eastAsia"/>
          <w:i w:val="0"/>
          <w:sz w:val="24"/>
          <w:szCs w:val="28"/>
          <w:lang w:eastAsia="zh-CN"/>
        </w:rPr>
        <w:t>质疑函应按</w:t>
      </w:r>
      <w:proofErr w:type="gramEnd"/>
      <w:r>
        <w:rPr>
          <w:rFonts w:ascii="仿宋" w:eastAsia="仿宋" w:hAnsi="仿宋" w:hint="eastAsia"/>
          <w:i w:val="0"/>
          <w:sz w:val="24"/>
          <w:szCs w:val="28"/>
          <w:lang w:eastAsia="zh-CN"/>
        </w:rPr>
        <w:t>要求列明“授权代表”的有关内容，并在附件中提交由质疑</w:t>
      </w:r>
      <w:r>
        <w:rPr>
          <w:rFonts w:ascii="仿宋" w:eastAsia="仿宋" w:hAnsi="仿宋" w:cs="宋体" w:hint="eastAsia"/>
          <w:i w:val="0"/>
          <w:kern w:val="0"/>
          <w:sz w:val="24"/>
          <w:szCs w:val="28"/>
          <w:lang w:eastAsia="zh-CN"/>
        </w:rPr>
        <w:t>供应商签署的授权委托书。授权委托书应载明代理人的姓名或者名称、代理事项、具体权限、期限和相关事项。</w:t>
      </w:r>
    </w:p>
    <w:p w:rsidR="006D2C61" w:rsidRDefault="006D2C61" w:rsidP="006D2C61">
      <w:pPr>
        <w:spacing w:line="360" w:lineRule="auto"/>
        <w:ind w:firstLineChars="200" w:firstLine="480"/>
        <w:rPr>
          <w:rFonts w:ascii="仿宋" w:eastAsia="仿宋" w:hAnsi="仿宋"/>
          <w:i w:val="0"/>
          <w:sz w:val="24"/>
          <w:szCs w:val="28"/>
          <w:lang w:eastAsia="zh-CN"/>
        </w:rPr>
      </w:pPr>
      <w:r>
        <w:rPr>
          <w:rFonts w:ascii="仿宋" w:eastAsia="仿宋" w:hAnsi="仿宋" w:hint="eastAsia"/>
          <w:i w:val="0"/>
          <w:sz w:val="24"/>
          <w:szCs w:val="28"/>
          <w:lang w:eastAsia="zh-CN"/>
        </w:rPr>
        <w:t>3.质疑供应商若对项目的某一分包进行质疑，质疑函中应列明具体分包号。</w:t>
      </w:r>
    </w:p>
    <w:p w:rsidR="006D2C61" w:rsidRDefault="006D2C61" w:rsidP="006D2C61">
      <w:pPr>
        <w:spacing w:line="360" w:lineRule="auto"/>
        <w:ind w:firstLineChars="200" w:firstLine="480"/>
        <w:rPr>
          <w:rFonts w:ascii="仿宋" w:eastAsia="仿宋" w:hAnsi="仿宋"/>
          <w:i w:val="0"/>
          <w:sz w:val="24"/>
          <w:szCs w:val="28"/>
          <w:lang w:eastAsia="zh-CN"/>
        </w:rPr>
      </w:pPr>
      <w:r>
        <w:rPr>
          <w:rFonts w:ascii="仿宋" w:eastAsia="仿宋" w:hAnsi="仿宋" w:hint="eastAsia"/>
          <w:i w:val="0"/>
          <w:sz w:val="24"/>
          <w:szCs w:val="28"/>
          <w:lang w:eastAsia="zh-CN"/>
        </w:rPr>
        <w:t>4.质疑函的质疑事项应具体、明确，并有必要的事实依据和法律依据。</w:t>
      </w:r>
    </w:p>
    <w:p w:rsidR="006D2C61" w:rsidRDefault="006D2C61" w:rsidP="006D2C61">
      <w:pPr>
        <w:spacing w:line="360" w:lineRule="auto"/>
        <w:ind w:firstLineChars="200" w:firstLine="480"/>
        <w:rPr>
          <w:rFonts w:ascii="仿宋" w:eastAsia="仿宋" w:hAnsi="仿宋"/>
          <w:i w:val="0"/>
          <w:sz w:val="24"/>
          <w:szCs w:val="28"/>
          <w:lang w:eastAsia="zh-CN"/>
        </w:rPr>
      </w:pPr>
      <w:r>
        <w:rPr>
          <w:rFonts w:ascii="仿宋" w:eastAsia="仿宋" w:hAnsi="仿宋" w:hint="eastAsia"/>
          <w:i w:val="0"/>
          <w:sz w:val="24"/>
          <w:szCs w:val="28"/>
          <w:lang w:eastAsia="zh-CN"/>
        </w:rPr>
        <w:t>5.质疑函的质疑请求应与质疑事项相关。</w:t>
      </w:r>
    </w:p>
    <w:p w:rsidR="006D2C61" w:rsidRDefault="006D2C61" w:rsidP="006D2C61">
      <w:pPr>
        <w:spacing w:line="360" w:lineRule="auto"/>
        <w:ind w:firstLineChars="200" w:firstLine="480"/>
        <w:rPr>
          <w:rFonts w:ascii="仿宋" w:eastAsia="仿宋" w:hAnsi="仿宋"/>
          <w:i w:val="0"/>
          <w:sz w:val="28"/>
          <w:szCs w:val="28"/>
          <w:lang w:eastAsia="zh-CN"/>
        </w:rPr>
      </w:pPr>
      <w:r>
        <w:rPr>
          <w:rFonts w:ascii="仿宋" w:eastAsia="仿宋" w:hAnsi="仿宋" w:hint="eastAsia"/>
          <w:i w:val="0"/>
          <w:sz w:val="24"/>
          <w:szCs w:val="28"/>
          <w:lang w:eastAsia="zh-CN"/>
        </w:rPr>
        <w:t>6.质疑供应商为自然人的，</w:t>
      </w:r>
      <w:proofErr w:type="gramStart"/>
      <w:r>
        <w:rPr>
          <w:rFonts w:ascii="仿宋" w:eastAsia="仿宋" w:hAnsi="仿宋" w:hint="eastAsia"/>
          <w:i w:val="0"/>
          <w:sz w:val="24"/>
          <w:szCs w:val="28"/>
          <w:lang w:eastAsia="zh-CN"/>
        </w:rPr>
        <w:t>质疑函应由</w:t>
      </w:r>
      <w:proofErr w:type="gramEnd"/>
      <w:r>
        <w:rPr>
          <w:rFonts w:ascii="仿宋" w:eastAsia="仿宋" w:hAnsi="仿宋" w:hint="eastAsia"/>
          <w:i w:val="0"/>
          <w:sz w:val="24"/>
          <w:szCs w:val="28"/>
          <w:lang w:eastAsia="zh-CN"/>
        </w:rPr>
        <w:t>本人签字；质疑供应商为法人或者其他组织的，</w:t>
      </w:r>
      <w:proofErr w:type="gramStart"/>
      <w:r>
        <w:rPr>
          <w:rFonts w:ascii="仿宋" w:eastAsia="仿宋" w:hAnsi="仿宋" w:hint="eastAsia"/>
          <w:i w:val="0"/>
          <w:sz w:val="24"/>
          <w:szCs w:val="28"/>
          <w:lang w:eastAsia="zh-CN"/>
        </w:rPr>
        <w:t>质疑函应由</w:t>
      </w:r>
      <w:proofErr w:type="gramEnd"/>
      <w:r>
        <w:rPr>
          <w:rFonts w:ascii="仿宋" w:eastAsia="仿宋" w:hAnsi="仿宋" w:hint="eastAsia"/>
          <w:i w:val="0"/>
          <w:sz w:val="24"/>
          <w:szCs w:val="28"/>
          <w:lang w:eastAsia="zh-CN"/>
        </w:rPr>
        <w:t>法定代表人、主要负责人，或者其授权代表签字或者盖章，并加盖公章。</w:t>
      </w:r>
    </w:p>
    <w:p w:rsidR="006D2C61" w:rsidRDefault="006D2C61" w:rsidP="006D2C61">
      <w:pPr>
        <w:pStyle w:val="20"/>
        <w:jc w:val="both"/>
        <w:rPr>
          <w:rFonts w:ascii="仿宋" w:hAnsi="仿宋"/>
          <w:i w:val="0"/>
          <w:szCs w:val="44"/>
          <w:lang w:eastAsia="zh-CN"/>
        </w:rPr>
      </w:pPr>
      <w:r>
        <w:rPr>
          <w:rFonts w:ascii="仿宋" w:hAnsi="仿宋"/>
          <w:i w:val="0"/>
          <w:szCs w:val="28"/>
          <w:lang w:eastAsia="zh-CN"/>
        </w:rPr>
        <w:br w:type="page"/>
      </w:r>
      <w:bookmarkStart w:id="664" w:name="_Toc92199331"/>
      <w:bookmarkStart w:id="665" w:name="_Toc94353435"/>
      <w:bookmarkStart w:id="666" w:name="_Toc96097212"/>
      <w:r>
        <w:rPr>
          <w:rFonts w:ascii="仿宋" w:hAnsi="仿宋" w:hint="eastAsia"/>
          <w:i w:val="0"/>
          <w:lang w:eastAsia="zh-CN"/>
        </w:rPr>
        <w:lastRenderedPageBreak/>
        <w:t>二、</w:t>
      </w:r>
      <w:r>
        <w:rPr>
          <w:rFonts w:ascii="仿宋" w:hAnsi="仿宋" w:hint="eastAsia"/>
          <w:i w:val="0"/>
          <w:szCs w:val="44"/>
          <w:lang w:eastAsia="zh-CN"/>
        </w:rPr>
        <w:t>投诉书范本</w:t>
      </w:r>
      <w:bookmarkEnd w:id="664"/>
      <w:bookmarkEnd w:id="665"/>
      <w:bookmarkEnd w:id="666"/>
    </w:p>
    <w:p w:rsidR="006D2C61" w:rsidRDefault="006D2C61" w:rsidP="006D2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jc w:val="center"/>
        <w:rPr>
          <w:rFonts w:ascii="仿宋" w:eastAsia="仿宋" w:hAnsi="仿宋" w:cs="宋体"/>
          <w:b/>
          <w:i w:val="0"/>
          <w:kern w:val="0"/>
          <w:sz w:val="24"/>
          <w:szCs w:val="28"/>
          <w:lang w:eastAsia="zh-CN"/>
        </w:rPr>
      </w:pPr>
      <w:bookmarkStart w:id="667" w:name="_Toc434418850"/>
      <w:bookmarkStart w:id="668" w:name="_Toc434418491"/>
      <w:bookmarkStart w:id="669" w:name="_Toc1047_WPSOffice_Level1"/>
      <w:bookmarkStart w:id="670" w:name="_Toc437333903"/>
      <w:bookmarkStart w:id="671" w:name="_Toc20102_WPSOffice_Level2"/>
      <w:bookmarkStart w:id="672" w:name="_Toc3804_WPSOffice_Level1"/>
      <w:r>
        <w:rPr>
          <w:rFonts w:ascii="仿宋" w:eastAsia="仿宋" w:hAnsi="仿宋" w:cs="宋体" w:hint="eastAsia"/>
          <w:b/>
          <w:i w:val="0"/>
          <w:kern w:val="0"/>
          <w:sz w:val="24"/>
          <w:szCs w:val="28"/>
          <w:lang w:eastAsia="zh-CN"/>
        </w:rPr>
        <w:t>投 诉 书</w:t>
      </w:r>
      <w:bookmarkEnd w:id="667"/>
      <w:bookmarkEnd w:id="668"/>
      <w:bookmarkEnd w:id="669"/>
      <w:bookmarkEnd w:id="670"/>
      <w:bookmarkEnd w:id="671"/>
      <w:bookmarkEnd w:id="672"/>
    </w:p>
    <w:p w:rsidR="006D2C61" w:rsidRDefault="006D2C61" w:rsidP="006D2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rPr>
          <w:rFonts w:ascii="仿宋" w:eastAsia="仿宋" w:hAnsi="仿宋" w:cs="宋体"/>
          <w:i w:val="0"/>
          <w:kern w:val="0"/>
          <w:sz w:val="24"/>
          <w:szCs w:val="28"/>
          <w:lang w:eastAsia="zh-CN"/>
        </w:rPr>
      </w:pPr>
      <w:r>
        <w:rPr>
          <w:rFonts w:ascii="仿宋" w:eastAsia="仿宋" w:hAnsi="仿宋" w:cs="宋体" w:hint="eastAsia"/>
          <w:i w:val="0"/>
          <w:kern w:val="0"/>
          <w:sz w:val="24"/>
          <w:szCs w:val="28"/>
          <w:lang w:eastAsia="zh-CN"/>
        </w:rPr>
        <w:t>投诉人：</w:t>
      </w:r>
      <w:r>
        <w:rPr>
          <w:rFonts w:ascii="仿宋" w:eastAsia="仿宋" w:hAnsi="仿宋" w:cs="宋体" w:hint="eastAsia"/>
          <w:i w:val="0"/>
          <w:kern w:val="0"/>
          <w:sz w:val="24"/>
          <w:szCs w:val="28"/>
          <w:u w:val="single"/>
          <w:lang w:eastAsia="zh-CN"/>
        </w:rPr>
        <w:t>自然人/法人或者其他组织名称</w:t>
      </w:r>
      <w:r>
        <w:rPr>
          <w:rFonts w:ascii="仿宋" w:eastAsia="仿宋" w:hAnsi="仿宋" w:cs="宋体" w:hint="eastAsia"/>
          <w:i w:val="0"/>
          <w:kern w:val="0"/>
          <w:sz w:val="24"/>
          <w:szCs w:val="28"/>
          <w:lang w:eastAsia="zh-CN"/>
        </w:rPr>
        <w:t xml:space="preserve">   </w:t>
      </w:r>
    </w:p>
    <w:p w:rsidR="006D2C61" w:rsidRDefault="006D2C61" w:rsidP="006D2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rPr>
          <w:rFonts w:ascii="仿宋" w:eastAsia="仿宋" w:hAnsi="仿宋" w:cs="宋体"/>
          <w:i w:val="0"/>
          <w:kern w:val="0"/>
          <w:sz w:val="24"/>
          <w:szCs w:val="28"/>
          <w:lang w:eastAsia="zh-CN"/>
        </w:rPr>
      </w:pPr>
      <w:r>
        <w:rPr>
          <w:rFonts w:ascii="仿宋" w:eastAsia="仿宋" w:hAnsi="仿宋" w:cs="宋体" w:hint="eastAsia"/>
          <w:i w:val="0"/>
          <w:kern w:val="0"/>
          <w:sz w:val="24"/>
          <w:szCs w:val="28"/>
          <w:lang w:eastAsia="zh-CN"/>
        </w:rPr>
        <w:t>证件号码：</w:t>
      </w:r>
      <w:r>
        <w:rPr>
          <w:rFonts w:ascii="仿宋" w:eastAsia="仿宋" w:hAnsi="仿宋" w:cs="宋体" w:hint="eastAsia"/>
          <w:i w:val="0"/>
          <w:kern w:val="0"/>
          <w:sz w:val="24"/>
          <w:szCs w:val="28"/>
          <w:u w:val="single"/>
          <w:lang w:eastAsia="zh-CN"/>
        </w:rPr>
        <w:t>身份证/统一社会信用代码</w:t>
      </w:r>
      <w:r>
        <w:rPr>
          <w:rFonts w:ascii="仿宋" w:eastAsia="仿宋" w:hAnsi="仿宋" w:cs="宋体" w:hint="eastAsia"/>
          <w:i w:val="0"/>
          <w:kern w:val="0"/>
          <w:sz w:val="24"/>
          <w:szCs w:val="28"/>
          <w:lang w:eastAsia="zh-CN"/>
        </w:rPr>
        <w:t xml:space="preserve">  </w:t>
      </w:r>
    </w:p>
    <w:p w:rsidR="006D2C61" w:rsidRDefault="006D2C61" w:rsidP="006D2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rPr>
          <w:rFonts w:ascii="仿宋" w:eastAsia="仿宋" w:hAnsi="仿宋" w:cs="宋体"/>
          <w:i w:val="0"/>
          <w:kern w:val="0"/>
          <w:sz w:val="24"/>
          <w:szCs w:val="28"/>
          <w:u w:val="single"/>
          <w:lang w:eastAsia="zh-CN"/>
        </w:rPr>
      </w:pPr>
      <w:r>
        <w:rPr>
          <w:rFonts w:ascii="仿宋" w:eastAsia="仿宋" w:hAnsi="仿宋" w:cs="宋体" w:hint="eastAsia"/>
          <w:i w:val="0"/>
          <w:kern w:val="0"/>
          <w:sz w:val="24"/>
          <w:szCs w:val="28"/>
          <w:lang w:eastAsia="zh-CN"/>
        </w:rPr>
        <w:t>通讯地址：</w:t>
      </w:r>
      <w:r>
        <w:rPr>
          <w:rFonts w:ascii="仿宋" w:eastAsia="仿宋" w:hAnsi="仿宋" w:cs="宋体" w:hint="eastAsia"/>
          <w:i w:val="0"/>
          <w:kern w:val="0"/>
          <w:sz w:val="24"/>
          <w:szCs w:val="28"/>
          <w:u w:val="single"/>
          <w:lang w:eastAsia="zh-CN"/>
        </w:rPr>
        <w:t xml:space="preserve">              </w:t>
      </w:r>
      <w:r>
        <w:rPr>
          <w:rFonts w:ascii="仿宋" w:eastAsia="仿宋" w:hAnsi="仿宋" w:cs="宋体" w:hint="eastAsia"/>
          <w:i w:val="0"/>
          <w:kern w:val="0"/>
          <w:sz w:val="24"/>
          <w:szCs w:val="28"/>
          <w:lang w:eastAsia="zh-CN"/>
        </w:rPr>
        <w:t xml:space="preserve">       邮编：</w:t>
      </w:r>
      <w:r>
        <w:rPr>
          <w:rFonts w:ascii="仿宋" w:eastAsia="仿宋" w:hAnsi="仿宋" w:cs="宋体" w:hint="eastAsia"/>
          <w:i w:val="0"/>
          <w:kern w:val="0"/>
          <w:sz w:val="24"/>
          <w:szCs w:val="28"/>
          <w:u w:val="single"/>
          <w:lang w:eastAsia="zh-CN"/>
        </w:rPr>
        <w:t xml:space="preserve">              </w:t>
      </w:r>
    </w:p>
    <w:p w:rsidR="006D2C61" w:rsidRDefault="006D2C61" w:rsidP="006D2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rPr>
          <w:rFonts w:ascii="仿宋" w:eastAsia="仿宋" w:hAnsi="仿宋" w:cs="宋体"/>
          <w:i w:val="0"/>
          <w:kern w:val="0"/>
          <w:sz w:val="24"/>
          <w:szCs w:val="28"/>
          <w:u w:val="single"/>
          <w:lang w:eastAsia="zh-CN"/>
        </w:rPr>
      </w:pPr>
      <w:r>
        <w:rPr>
          <w:rFonts w:ascii="仿宋" w:eastAsia="仿宋" w:hAnsi="仿宋" w:cs="宋体" w:hint="eastAsia"/>
          <w:i w:val="0"/>
          <w:kern w:val="0"/>
          <w:sz w:val="24"/>
          <w:szCs w:val="28"/>
          <w:lang w:eastAsia="zh-CN"/>
        </w:rPr>
        <w:t>联系人：</w:t>
      </w:r>
      <w:r>
        <w:rPr>
          <w:rFonts w:ascii="仿宋" w:eastAsia="仿宋" w:hAnsi="仿宋" w:cs="宋体" w:hint="eastAsia"/>
          <w:i w:val="0"/>
          <w:kern w:val="0"/>
          <w:sz w:val="24"/>
          <w:szCs w:val="28"/>
          <w:u w:val="single"/>
          <w:lang w:eastAsia="zh-CN"/>
        </w:rPr>
        <w:t xml:space="preserve">              </w:t>
      </w:r>
      <w:r>
        <w:rPr>
          <w:rFonts w:ascii="仿宋" w:eastAsia="仿宋" w:hAnsi="仿宋" w:cs="宋体" w:hint="eastAsia"/>
          <w:i w:val="0"/>
          <w:kern w:val="0"/>
          <w:sz w:val="24"/>
          <w:szCs w:val="28"/>
          <w:lang w:eastAsia="zh-CN"/>
        </w:rPr>
        <w:t xml:space="preserve">     联系电话：</w:t>
      </w:r>
      <w:r>
        <w:rPr>
          <w:rFonts w:ascii="仿宋" w:eastAsia="仿宋" w:hAnsi="仿宋" w:cs="宋体" w:hint="eastAsia"/>
          <w:i w:val="0"/>
          <w:kern w:val="0"/>
          <w:sz w:val="24"/>
          <w:szCs w:val="28"/>
          <w:u w:val="single"/>
          <w:lang w:eastAsia="zh-CN"/>
        </w:rPr>
        <w:t xml:space="preserve">              </w:t>
      </w:r>
    </w:p>
    <w:p w:rsidR="006D2C61" w:rsidRDefault="006D2C61" w:rsidP="006D2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rPr>
          <w:rFonts w:ascii="仿宋" w:eastAsia="仿宋" w:hAnsi="仿宋" w:cs="宋体"/>
          <w:i w:val="0"/>
          <w:kern w:val="0"/>
          <w:sz w:val="24"/>
          <w:szCs w:val="28"/>
          <w:lang w:eastAsia="zh-CN"/>
        </w:rPr>
      </w:pPr>
      <w:r>
        <w:rPr>
          <w:rFonts w:ascii="仿宋" w:eastAsia="仿宋" w:hAnsi="仿宋" w:cs="宋体" w:hint="eastAsia"/>
          <w:i w:val="0"/>
          <w:kern w:val="0"/>
          <w:sz w:val="24"/>
          <w:szCs w:val="28"/>
          <w:lang w:eastAsia="zh-CN"/>
        </w:rPr>
        <w:t>（委托代理人：</w:t>
      </w:r>
      <w:r>
        <w:rPr>
          <w:rFonts w:ascii="仿宋" w:eastAsia="仿宋" w:hAnsi="仿宋" w:cs="宋体" w:hint="eastAsia"/>
          <w:i w:val="0"/>
          <w:kern w:val="0"/>
          <w:sz w:val="24"/>
          <w:szCs w:val="28"/>
          <w:u w:val="single"/>
          <w:lang w:eastAsia="zh-CN"/>
        </w:rPr>
        <w:t xml:space="preserve">  姓名  </w:t>
      </w:r>
      <w:r>
        <w:rPr>
          <w:rFonts w:ascii="仿宋" w:eastAsia="仿宋" w:hAnsi="仿宋" w:cs="宋体" w:hint="eastAsia"/>
          <w:i w:val="0"/>
          <w:kern w:val="0"/>
          <w:sz w:val="24"/>
          <w:szCs w:val="28"/>
          <w:lang w:eastAsia="zh-CN"/>
        </w:rPr>
        <w:t xml:space="preserve">        身份证号码：</w:t>
      </w:r>
      <w:r>
        <w:rPr>
          <w:rFonts w:ascii="仿宋" w:eastAsia="仿宋" w:hAnsi="仿宋" w:cs="宋体" w:hint="eastAsia"/>
          <w:i w:val="0"/>
          <w:kern w:val="0"/>
          <w:sz w:val="24"/>
          <w:szCs w:val="28"/>
          <w:u w:val="single"/>
          <w:lang w:eastAsia="zh-CN"/>
        </w:rPr>
        <w:t xml:space="preserve">              </w:t>
      </w:r>
    </w:p>
    <w:p w:rsidR="006D2C61" w:rsidRDefault="006D2C61" w:rsidP="006D2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rPr>
          <w:rFonts w:ascii="仿宋" w:eastAsia="仿宋" w:hAnsi="仿宋" w:cs="宋体"/>
          <w:i w:val="0"/>
          <w:kern w:val="0"/>
          <w:sz w:val="24"/>
          <w:szCs w:val="28"/>
          <w:lang w:eastAsia="zh-CN"/>
        </w:rPr>
      </w:pPr>
      <w:r>
        <w:rPr>
          <w:rFonts w:ascii="仿宋" w:eastAsia="仿宋" w:hAnsi="仿宋" w:cs="宋体" w:hint="eastAsia"/>
          <w:i w:val="0"/>
          <w:kern w:val="0"/>
          <w:sz w:val="24"/>
          <w:szCs w:val="28"/>
          <w:lang w:eastAsia="zh-CN"/>
        </w:rPr>
        <w:t>联系电话：</w:t>
      </w:r>
      <w:r>
        <w:rPr>
          <w:rFonts w:ascii="仿宋" w:eastAsia="仿宋" w:hAnsi="仿宋" w:cs="宋体" w:hint="eastAsia"/>
          <w:i w:val="0"/>
          <w:kern w:val="0"/>
          <w:sz w:val="24"/>
          <w:szCs w:val="28"/>
          <w:u w:val="single"/>
          <w:lang w:eastAsia="zh-CN"/>
        </w:rPr>
        <w:t xml:space="preserve">               </w:t>
      </w:r>
      <w:r>
        <w:rPr>
          <w:rFonts w:ascii="仿宋" w:eastAsia="仿宋" w:hAnsi="仿宋" w:cs="宋体" w:hint="eastAsia"/>
          <w:i w:val="0"/>
          <w:kern w:val="0"/>
          <w:sz w:val="24"/>
          <w:szCs w:val="28"/>
          <w:lang w:eastAsia="zh-CN"/>
        </w:rPr>
        <w:t>）</w:t>
      </w:r>
    </w:p>
    <w:p w:rsidR="006D2C61" w:rsidRDefault="006D2C61" w:rsidP="006D2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rPr>
          <w:rFonts w:ascii="仿宋" w:eastAsia="仿宋" w:hAnsi="仿宋" w:cs="仿宋"/>
          <w:i w:val="0"/>
          <w:kern w:val="0"/>
          <w:sz w:val="24"/>
          <w:szCs w:val="28"/>
          <w:lang w:eastAsia="zh-CN"/>
        </w:rPr>
      </w:pPr>
      <w:r>
        <w:rPr>
          <w:rFonts w:ascii="仿宋" w:eastAsia="仿宋" w:hAnsi="仿宋" w:cs="宋体" w:hint="eastAsia"/>
          <w:i w:val="0"/>
          <w:kern w:val="0"/>
          <w:sz w:val="24"/>
          <w:szCs w:val="28"/>
          <w:lang w:eastAsia="zh-CN"/>
        </w:rPr>
        <w:t>被投诉人：</w:t>
      </w:r>
      <w:r>
        <w:rPr>
          <w:rFonts w:ascii="仿宋" w:eastAsia="仿宋" w:hAnsi="仿宋" w:cs="宋体" w:hint="eastAsia"/>
          <w:i w:val="0"/>
          <w:kern w:val="0"/>
          <w:sz w:val="24"/>
          <w:szCs w:val="28"/>
          <w:u w:val="single"/>
          <w:lang w:eastAsia="zh-CN"/>
        </w:rPr>
        <w:t>采购人或代理机构名称</w:t>
      </w:r>
      <w:r>
        <w:rPr>
          <w:rFonts w:ascii="仿宋" w:eastAsia="仿宋" w:hAnsi="仿宋" w:cs="仿宋" w:hint="eastAsia"/>
          <w:i w:val="0"/>
          <w:kern w:val="0"/>
          <w:sz w:val="24"/>
          <w:szCs w:val="28"/>
          <w:lang w:eastAsia="zh-CN"/>
        </w:rPr>
        <w:t>(多个被投诉人应分别列明)</w:t>
      </w:r>
    </w:p>
    <w:p w:rsidR="006D2C61" w:rsidRDefault="006D2C61" w:rsidP="006D2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rPr>
          <w:rFonts w:ascii="仿宋" w:eastAsia="仿宋" w:hAnsi="仿宋" w:cs="宋体"/>
          <w:i w:val="0"/>
          <w:kern w:val="0"/>
          <w:sz w:val="24"/>
          <w:szCs w:val="28"/>
          <w:u w:val="single"/>
          <w:lang w:eastAsia="zh-CN"/>
        </w:rPr>
      </w:pPr>
      <w:r>
        <w:rPr>
          <w:rFonts w:ascii="仿宋" w:eastAsia="仿宋" w:hAnsi="仿宋" w:cs="宋体" w:hint="eastAsia"/>
          <w:i w:val="0"/>
          <w:kern w:val="0"/>
          <w:sz w:val="24"/>
          <w:szCs w:val="28"/>
          <w:lang w:eastAsia="zh-CN"/>
        </w:rPr>
        <w:t>通讯地址：</w:t>
      </w:r>
      <w:r>
        <w:rPr>
          <w:rFonts w:ascii="仿宋" w:eastAsia="仿宋" w:hAnsi="仿宋" w:cs="宋体" w:hint="eastAsia"/>
          <w:i w:val="0"/>
          <w:kern w:val="0"/>
          <w:sz w:val="24"/>
          <w:szCs w:val="28"/>
          <w:u w:val="single"/>
          <w:lang w:eastAsia="zh-CN"/>
        </w:rPr>
        <w:t xml:space="preserve">               </w:t>
      </w:r>
      <w:r>
        <w:rPr>
          <w:rFonts w:ascii="仿宋" w:eastAsia="仿宋" w:hAnsi="仿宋" w:cs="宋体" w:hint="eastAsia"/>
          <w:i w:val="0"/>
          <w:kern w:val="0"/>
          <w:sz w:val="24"/>
          <w:szCs w:val="28"/>
          <w:lang w:eastAsia="zh-CN"/>
        </w:rPr>
        <w:t xml:space="preserve">      邮编：</w:t>
      </w:r>
      <w:r>
        <w:rPr>
          <w:rFonts w:ascii="仿宋" w:eastAsia="仿宋" w:hAnsi="仿宋" w:cs="宋体" w:hint="eastAsia"/>
          <w:i w:val="0"/>
          <w:kern w:val="0"/>
          <w:sz w:val="24"/>
          <w:szCs w:val="28"/>
          <w:u w:val="single"/>
          <w:lang w:eastAsia="zh-CN"/>
        </w:rPr>
        <w:t xml:space="preserve">              </w:t>
      </w:r>
    </w:p>
    <w:p w:rsidR="006D2C61" w:rsidRDefault="006D2C61" w:rsidP="006D2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rPr>
          <w:rFonts w:ascii="仿宋" w:eastAsia="仿宋" w:hAnsi="仿宋" w:cs="宋体"/>
          <w:i w:val="0"/>
          <w:kern w:val="0"/>
          <w:sz w:val="24"/>
          <w:szCs w:val="28"/>
          <w:u w:val="single"/>
          <w:lang w:eastAsia="zh-CN"/>
        </w:rPr>
      </w:pPr>
      <w:r>
        <w:rPr>
          <w:rFonts w:ascii="仿宋" w:eastAsia="仿宋" w:hAnsi="仿宋" w:cs="宋体" w:hint="eastAsia"/>
          <w:i w:val="0"/>
          <w:kern w:val="0"/>
          <w:sz w:val="24"/>
          <w:szCs w:val="28"/>
          <w:lang w:eastAsia="zh-CN"/>
        </w:rPr>
        <w:t>联系人：</w:t>
      </w:r>
      <w:r>
        <w:rPr>
          <w:rFonts w:ascii="仿宋" w:eastAsia="仿宋" w:hAnsi="仿宋" w:cs="宋体" w:hint="eastAsia"/>
          <w:i w:val="0"/>
          <w:kern w:val="0"/>
          <w:sz w:val="24"/>
          <w:szCs w:val="28"/>
          <w:u w:val="single"/>
          <w:lang w:eastAsia="zh-CN"/>
        </w:rPr>
        <w:t xml:space="preserve">                </w:t>
      </w:r>
      <w:r>
        <w:rPr>
          <w:rFonts w:ascii="仿宋" w:eastAsia="仿宋" w:hAnsi="仿宋" w:cs="宋体" w:hint="eastAsia"/>
          <w:i w:val="0"/>
          <w:kern w:val="0"/>
          <w:sz w:val="24"/>
          <w:szCs w:val="28"/>
          <w:lang w:eastAsia="zh-CN"/>
        </w:rPr>
        <w:t xml:space="preserve">   联系电话：</w:t>
      </w:r>
      <w:r>
        <w:rPr>
          <w:rFonts w:ascii="仿宋" w:eastAsia="仿宋" w:hAnsi="仿宋" w:cs="宋体" w:hint="eastAsia"/>
          <w:i w:val="0"/>
          <w:kern w:val="0"/>
          <w:sz w:val="24"/>
          <w:szCs w:val="28"/>
          <w:u w:val="single"/>
          <w:lang w:eastAsia="zh-CN"/>
        </w:rPr>
        <w:t xml:space="preserve">              </w:t>
      </w:r>
    </w:p>
    <w:p w:rsidR="006D2C61" w:rsidRDefault="006D2C61" w:rsidP="006D2C61">
      <w:pPr>
        <w:rPr>
          <w:rFonts w:ascii="仿宋" w:eastAsia="仿宋" w:hAnsi="仿宋"/>
          <w:i w:val="0"/>
          <w:sz w:val="24"/>
          <w:szCs w:val="28"/>
          <w:u w:val="dotted"/>
          <w:lang w:eastAsia="zh-CN"/>
        </w:rPr>
      </w:pPr>
      <w:r>
        <w:rPr>
          <w:rFonts w:ascii="仿宋" w:eastAsia="仿宋" w:hAnsi="仿宋" w:hint="eastAsia"/>
          <w:i w:val="0"/>
          <w:sz w:val="24"/>
          <w:szCs w:val="28"/>
          <w:lang w:eastAsia="zh-CN"/>
        </w:rPr>
        <w:t>……</w:t>
      </w:r>
    </w:p>
    <w:p w:rsidR="006D2C61" w:rsidRDefault="006D2C61" w:rsidP="006D2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rPr>
          <w:rFonts w:ascii="仿宋" w:eastAsia="仿宋" w:hAnsi="仿宋" w:cs="宋体"/>
          <w:i w:val="0"/>
          <w:kern w:val="0"/>
          <w:sz w:val="24"/>
          <w:szCs w:val="28"/>
          <w:u w:val="single"/>
          <w:lang w:eastAsia="zh-CN"/>
        </w:rPr>
      </w:pPr>
      <w:r>
        <w:rPr>
          <w:rFonts w:ascii="仿宋" w:eastAsia="仿宋" w:hAnsi="仿宋" w:cs="宋体" w:hint="eastAsia"/>
          <w:i w:val="0"/>
          <w:kern w:val="0"/>
          <w:sz w:val="24"/>
          <w:szCs w:val="28"/>
          <w:lang w:eastAsia="zh-CN"/>
        </w:rPr>
        <w:t>相关供应商：</w:t>
      </w:r>
      <w:r>
        <w:rPr>
          <w:rFonts w:ascii="仿宋" w:eastAsia="仿宋" w:hAnsi="仿宋" w:cs="宋体" w:hint="eastAsia"/>
          <w:i w:val="0"/>
          <w:kern w:val="0"/>
          <w:sz w:val="24"/>
          <w:szCs w:val="28"/>
          <w:u w:val="single"/>
          <w:lang w:eastAsia="zh-CN"/>
        </w:rPr>
        <w:t xml:space="preserve">  名称  </w:t>
      </w:r>
      <w:r>
        <w:rPr>
          <w:rFonts w:ascii="仿宋" w:eastAsia="仿宋" w:hAnsi="仿宋" w:cs="仿宋" w:hint="eastAsia"/>
          <w:i w:val="0"/>
          <w:kern w:val="0"/>
          <w:sz w:val="24"/>
          <w:szCs w:val="28"/>
          <w:lang w:eastAsia="zh-CN"/>
        </w:rPr>
        <w:t>(多个相关供应商应分别列明)</w:t>
      </w:r>
    </w:p>
    <w:p w:rsidR="006D2C61" w:rsidRDefault="006D2C61" w:rsidP="006D2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rPr>
          <w:rFonts w:ascii="仿宋" w:eastAsia="仿宋" w:hAnsi="仿宋" w:cs="宋体"/>
          <w:i w:val="0"/>
          <w:kern w:val="0"/>
          <w:sz w:val="24"/>
          <w:szCs w:val="28"/>
          <w:u w:val="single"/>
          <w:lang w:eastAsia="zh-CN"/>
        </w:rPr>
      </w:pPr>
      <w:r>
        <w:rPr>
          <w:rFonts w:ascii="仿宋" w:eastAsia="仿宋" w:hAnsi="仿宋" w:cs="宋体" w:hint="eastAsia"/>
          <w:i w:val="0"/>
          <w:kern w:val="0"/>
          <w:sz w:val="24"/>
          <w:szCs w:val="28"/>
          <w:lang w:eastAsia="zh-CN"/>
        </w:rPr>
        <w:t>通讯地址：</w:t>
      </w:r>
      <w:r>
        <w:rPr>
          <w:rFonts w:ascii="仿宋" w:eastAsia="仿宋" w:hAnsi="仿宋" w:cs="宋体" w:hint="eastAsia"/>
          <w:i w:val="0"/>
          <w:kern w:val="0"/>
          <w:sz w:val="24"/>
          <w:szCs w:val="28"/>
          <w:u w:val="single"/>
          <w:lang w:eastAsia="zh-CN"/>
        </w:rPr>
        <w:t xml:space="preserve">              </w:t>
      </w:r>
      <w:r>
        <w:rPr>
          <w:rFonts w:ascii="仿宋" w:eastAsia="仿宋" w:hAnsi="仿宋" w:cs="宋体" w:hint="eastAsia"/>
          <w:i w:val="0"/>
          <w:kern w:val="0"/>
          <w:sz w:val="24"/>
          <w:szCs w:val="28"/>
          <w:lang w:eastAsia="zh-CN"/>
        </w:rPr>
        <w:t xml:space="preserve">       邮编：</w:t>
      </w:r>
      <w:r>
        <w:rPr>
          <w:rFonts w:ascii="仿宋" w:eastAsia="仿宋" w:hAnsi="仿宋" w:cs="宋体" w:hint="eastAsia"/>
          <w:i w:val="0"/>
          <w:kern w:val="0"/>
          <w:sz w:val="24"/>
          <w:szCs w:val="28"/>
          <w:u w:val="single"/>
          <w:lang w:eastAsia="zh-CN"/>
        </w:rPr>
        <w:t xml:space="preserve">              </w:t>
      </w:r>
    </w:p>
    <w:p w:rsidR="006D2C61" w:rsidRDefault="006D2C61" w:rsidP="006D2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rPr>
          <w:rFonts w:ascii="仿宋" w:eastAsia="仿宋" w:hAnsi="仿宋" w:cs="宋体"/>
          <w:i w:val="0"/>
          <w:kern w:val="0"/>
          <w:sz w:val="24"/>
          <w:szCs w:val="28"/>
          <w:lang w:eastAsia="zh-CN"/>
        </w:rPr>
      </w:pPr>
      <w:r>
        <w:rPr>
          <w:rFonts w:ascii="仿宋" w:eastAsia="仿宋" w:hAnsi="仿宋" w:cs="宋体" w:hint="eastAsia"/>
          <w:i w:val="0"/>
          <w:kern w:val="0"/>
          <w:sz w:val="24"/>
          <w:szCs w:val="28"/>
          <w:lang w:eastAsia="zh-CN"/>
        </w:rPr>
        <w:t>联系人：</w:t>
      </w:r>
      <w:r>
        <w:rPr>
          <w:rFonts w:ascii="仿宋" w:eastAsia="仿宋" w:hAnsi="仿宋" w:cs="宋体" w:hint="eastAsia"/>
          <w:i w:val="0"/>
          <w:kern w:val="0"/>
          <w:sz w:val="24"/>
          <w:szCs w:val="28"/>
          <w:u w:val="single"/>
          <w:lang w:eastAsia="zh-CN"/>
        </w:rPr>
        <w:t xml:space="preserve">              </w:t>
      </w:r>
      <w:r>
        <w:rPr>
          <w:rFonts w:ascii="仿宋" w:eastAsia="仿宋" w:hAnsi="仿宋" w:cs="宋体" w:hint="eastAsia"/>
          <w:i w:val="0"/>
          <w:kern w:val="0"/>
          <w:sz w:val="24"/>
          <w:szCs w:val="28"/>
          <w:lang w:eastAsia="zh-CN"/>
        </w:rPr>
        <w:t xml:space="preserve">     联系电话：</w:t>
      </w:r>
      <w:r>
        <w:rPr>
          <w:rFonts w:ascii="仿宋" w:eastAsia="仿宋" w:hAnsi="仿宋" w:cs="宋体" w:hint="eastAsia"/>
          <w:i w:val="0"/>
          <w:kern w:val="0"/>
          <w:sz w:val="24"/>
          <w:szCs w:val="28"/>
          <w:u w:val="single"/>
          <w:lang w:eastAsia="zh-CN"/>
        </w:rPr>
        <w:t xml:space="preserve">              </w:t>
      </w:r>
    </w:p>
    <w:p w:rsidR="006D2C61" w:rsidRDefault="006D2C61" w:rsidP="006D2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630"/>
        <w:rPr>
          <w:rFonts w:ascii="仿宋" w:eastAsia="仿宋" w:hAnsi="仿宋" w:cs="黑体"/>
          <w:i w:val="0"/>
          <w:kern w:val="0"/>
          <w:sz w:val="24"/>
          <w:szCs w:val="28"/>
          <w:lang w:eastAsia="zh-CN"/>
        </w:rPr>
      </w:pPr>
    </w:p>
    <w:p w:rsidR="006D2C61" w:rsidRDefault="006D2C61" w:rsidP="006D2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630"/>
        <w:rPr>
          <w:rFonts w:ascii="仿宋" w:eastAsia="仿宋" w:hAnsi="仿宋" w:cs="宋体"/>
          <w:i w:val="0"/>
          <w:kern w:val="0"/>
          <w:sz w:val="24"/>
          <w:szCs w:val="28"/>
          <w:lang w:eastAsia="zh-CN"/>
        </w:rPr>
      </w:pPr>
      <w:r>
        <w:rPr>
          <w:rFonts w:ascii="仿宋" w:eastAsia="仿宋" w:hAnsi="仿宋" w:cs="黑体" w:hint="eastAsia"/>
          <w:i w:val="0"/>
          <w:kern w:val="0"/>
          <w:sz w:val="24"/>
          <w:szCs w:val="28"/>
          <w:lang w:eastAsia="zh-CN"/>
        </w:rPr>
        <w:t>质疑和质疑答复情况：</w:t>
      </w:r>
      <w:r>
        <w:rPr>
          <w:rFonts w:ascii="仿宋" w:eastAsia="仿宋" w:hAnsi="仿宋" w:cs="宋体" w:hint="eastAsia"/>
          <w:i w:val="0"/>
          <w:kern w:val="0"/>
          <w:sz w:val="24"/>
          <w:szCs w:val="28"/>
          <w:u w:val="single"/>
          <w:lang w:eastAsia="zh-CN"/>
        </w:rPr>
        <w:t>投诉人于  年  月  日就xx采购项目（采购项目编号：xxxx）向采购人/采购代理机构提出质疑，质疑事项为xx，质疑请求为xx，采购人/代理机构于  年  月  日收到质疑，并于  年  月  日就质疑</w:t>
      </w:r>
      <w:proofErr w:type="gramStart"/>
      <w:r>
        <w:rPr>
          <w:rFonts w:ascii="仿宋" w:eastAsia="仿宋" w:hAnsi="仿宋" w:cs="宋体" w:hint="eastAsia"/>
          <w:i w:val="0"/>
          <w:kern w:val="0"/>
          <w:sz w:val="24"/>
          <w:szCs w:val="28"/>
          <w:u w:val="single"/>
          <w:lang w:eastAsia="zh-CN"/>
        </w:rPr>
        <w:t>作出</w:t>
      </w:r>
      <w:proofErr w:type="gramEnd"/>
      <w:r>
        <w:rPr>
          <w:rFonts w:ascii="仿宋" w:eastAsia="仿宋" w:hAnsi="仿宋" w:cs="宋体" w:hint="eastAsia"/>
          <w:i w:val="0"/>
          <w:kern w:val="0"/>
          <w:sz w:val="24"/>
          <w:szCs w:val="28"/>
          <w:u w:val="single"/>
          <w:lang w:eastAsia="zh-CN"/>
        </w:rPr>
        <w:t>答复，投诉人不服质疑答复[采购人/采购代理机构未在规定时间</w:t>
      </w:r>
      <w:proofErr w:type="gramStart"/>
      <w:r>
        <w:rPr>
          <w:rFonts w:ascii="仿宋" w:eastAsia="仿宋" w:hAnsi="仿宋" w:cs="宋体" w:hint="eastAsia"/>
          <w:i w:val="0"/>
          <w:kern w:val="0"/>
          <w:sz w:val="24"/>
          <w:szCs w:val="28"/>
          <w:u w:val="single"/>
          <w:lang w:eastAsia="zh-CN"/>
        </w:rPr>
        <w:t>作出</w:t>
      </w:r>
      <w:proofErr w:type="gramEnd"/>
      <w:r>
        <w:rPr>
          <w:rFonts w:ascii="仿宋" w:eastAsia="仿宋" w:hAnsi="仿宋" w:cs="宋体" w:hint="eastAsia"/>
          <w:i w:val="0"/>
          <w:kern w:val="0"/>
          <w:sz w:val="24"/>
          <w:szCs w:val="28"/>
          <w:u w:val="single"/>
          <w:lang w:eastAsia="zh-CN"/>
        </w:rPr>
        <w:t>答复],现向财政部门提起投诉</w:t>
      </w:r>
      <w:r>
        <w:rPr>
          <w:rFonts w:ascii="仿宋" w:eastAsia="仿宋" w:hAnsi="仿宋" w:cs="宋体" w:hint="eastAsia"/>
          <w:i w:val="0"/>
          <w:kern w:val="0"/>
          <w:sz w:val="24"/>
          <w:szCs w:val="28"/>
          <w:lang w:eastAsia="zh-CN"/>
        </w:rPr>
        <w:t>。</w:t>
      </w:r>
    </w:p>
    <w:p w:rsidR="006D2C61" w:rsidRDefault="006D2C61" w:rsidP="006D2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630"/>
        <w:rPr>
          <w:rFonts w:ascii="仿宋" w:eastAsia="仿宋" w:hAnsi="仿宋" w:cs="宋体"/>
          <w:i w:val="0"/>
          <w:kern w:val="0"/>
          <w:sz w:val="24"/>
          <w:szCs w:val="28"/>
          <w:u w:val="single"/>
          <w:lang w:eastAsia="zh-CN"/>
        </w:rPr>
      </w:pPr>
      <w:r>
        <w:rPr>
          <w:rFonts w:ascii="仿宋" w:eastAsia="仿宋" w:hAnsi="仿宋" w:cs="黑体" w:hint="eastAsia"/>
          <w:i w:val="0"/>
          <w:kern w:val="0"/>
          <w:sz w:val="24"/>
          <w:szCs w:val="28"/>
          <w:lang w:eastAsia="zh-CN"/>
        </w:rPr>
        <w:lastRenderedPageBreak/>
        <w:t>投诉事项及投诉请求：</w:t>
      </w:r>
      <w:r>
        <w:rPr>
          <w:rFonts w:ascii="仿宋" w:eastAsia="仿宋" w:hAnsi="仿宋" w:cs="宋体" w:hint="eastAsia"/>
          <w:i w:val="0"/>
          <w:kern w:val="0"/>
          <w:sz w:val="24"/>
          <w:szCs w:val="28"/>
          <w:u w:val="single"/>
          <w:lang w:eastAsia="zh-CN"/>
        </w:rPr>
        <w:t>投诉事项应与质疑事项一致，包括1.投诉人认为采购文件设置不合理，如评审因素指向特定供应商；2.投诉人认为采购过程不公平，如评审专家评审错误；3.投诉人认为采购结果不公平，如中标供应商不具备响应资格条件。如投诉事项与质疑事项不一致，则投诉事项应是基于质疑答复内容提出的。投诉请求应当与投诉事项相关。</w:t>
      </w:r>
    </w:p>
    <w:p w:rsidR="006D2C61" w:rsidRDefault="006D2C61" w:rsidP="006D2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640"/>
        <w:rPr>
          <w:rFonts w:ascii="仿宋" w:eastAsia="仿宋" w:hAnsi="仿宋" w:cs="宋体"/>
          <w:i w:val="0"/>
          <w:kern w:val="0"/>
          <w:sz w:val="24"/>
          <w:szCs w:val="28"/>
          <w:lang w:eastAsia="zh-CN"/>
        </w:rPr>
      </w:pPr>
      <w:r>
        <w:rPr>
          <w:rFonts w:ascii="仿宋" w:eastAsia="仿宋" w:hAnsi="仿宋" w:cs="黑体" w:hint="eastAsia"/>
          <w:i w:val="0"/>
          <w:kern w:val="0"/>
          <w:sz w:val="24"/>
          <w:szCs w:val="28"/>
          <w:lang w:eastAsia="zh-CN"/>
        </w:rPr>
        <w:t>事实依据</w:t>
      </w:r>
      <w:r>
        <w:rPr>
          <w:rFonts w:ascii="仿宋" w:eastAsia="仿宋" w:hAnsi="仿宋" w:cs="宋体" w:hint="eastAsia"/>
          <w:i w:val="0"/>
          <w:kern w:val="0"/>
          <w:sz w:val="24"/>
          <w:szCs w:val="28"/>
          <w:lang w:eastAsia="zh-CN"/>
        </w:rPr>
        <w:t>：</w:t>
      </w:r>
      <w:r>
        <w:rPr>
          <w:rFonts w:ascii="仿宋" w:eastAsia="仿宋" w:hAnsi="仿宋" w:cs="宋体" w:hint="eastAsia"/>
          <w:i w:val="0"/>
          <w:kern w:val="0"/>
          <w:sz w:val="24"/>
          <w:szCs w:val="28"/>
          <w:u w:val="single"/>
          <w:lang w:eastAsia="zh-CN"/>
        </w:rPr>
        <w:t>与投诉事项有关的采购项目或采购文件事实</w:t>
      </w:r>
      <w:r>
        <w:rPr>
          <w:rFonts w:ascii="仿宋" w:eastAsia="仿宋" w:hAnsi="仿宋" w:cs="宋体" w:hint="eastAsia"/>
          <w:i w:val="0"/>
          <w:kern w:val="0"/>
          <w:sz w:val="24"/>
          <w:szCs w:val="28"/>
          <w:lang w:eastAsia="zh-CN"/>
        </w:rPr>
        <w:t>。</w:t>
      </w:r>
    </w:p>
    <w:p w:rsidR="006D2C61" w:rsidRDefault="006D2C61" w:rsidP="006D2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rPr>
          <w:rFonts w:ascii="仿宋" w:eastAsia="仿宋" w:hAnsi="仿宋" w:cs="宋体"/>
          <w:i w:val="0"/>
          <w:kern w:val="0"/>
          <w:sz w:val="24"/>
          <w:szCs w:val="28"/>
          <w:lang w:eastAsia="zh-CN"/>
        </w:rPr>
      </w:pPr>
      <w:r>
        <w:rPr>
          <w:rFonts w:ascii="仿宋" w:eastAsia="仿宋" w:hAnsi="仿宋" w:cs="宋体" w:hint="eastAsia"/>
          <w:i w:val="0"/>
          <w:kern w:val="0"/>
          <w:sz w:val="24"/>
          <w:szCs w:val="28"/>
          <w:lang w:eastAsia="zh-CN"/>
        </w:rPr>
        <w:t xml:space="preserve">    </w:t>
      </w:r>
      <w:r>
        <w:rPr>
          <w:rFonts w:ascii="仿宋" w:eastAsia="仿宋" w:hAnsi="仿宋" w:cs="黑体" w:hint="eastAsia"/>
          <w:i w:val="0"/>
          <w:kern w:val="0"/>
          <w:sz w:val="24"/>
          <w:szCs w:val="28"/>
          <w:lang w:eastAsia="zh-CN"/>
        </w:rPr>
        <w:t>法律依据</w:t>
      </w:r>
      <w:r>
        <w:rPr>
          <w:rFonts w:ascii="仿宋" w:eastAsia="仿宋" w:hAnsi="仿宋" w:cs="宋体" w:hint="eastAsia"/>
          <w:i w:val="0"/>
          <w:kern w:val="0"/>
          <w:sz w:val="24"/>
          <w:szCs w:val="28"/>
          <w:lang w:eastAsia="zh-CN"/>
        </w:rPr>
        <w:t>：</w:t>
      </w:r>
      <w:r>
        <w:rPr>
          <w:rFonts w:ascii="仿宋" w:eastAsia="仿宋" w:hAnsi="仿宋" w:cs="宋体" w:hint="eastAsia"/>
          <w:i w:val="0"/>
          <w:kern w:val="0"/>
          <w:sz w:val="24"/>
          <w:szCs w:val="28"/>
          <w:u w:val="single"/>
          <w:lang w:eastAsia="zh-CN"/>
        </w:rPr>
        <w:t>与投诉事项有关的政府采购法律、法规、规章及政策文件</w:t>
      </w:r>
      <w:r>
        <w:rPr>
          <w:rFonts w:ascii="仿宋" w:eastAsia="仿宋" w:hAnsi="仿宋" w:cs="宋体" w:hint="eastAsia"/>
          <w:i w:val="0"/>
          <w:kern w:val="0"/>
          <w:sz w:val="24"/>
          <w:szCs w:val="28"/>
          <w:lang w:eastAsia="zh-CN"/>
        </w:rPr>
        <w:t>。</w:t>
      </w:r>
    </w:p>
    <w:p w:rsidR="006D2C61" w:rsidRDefault="006D2C61" w:rsidP="006D2C61">
      <w:pPr>
        <w:pStyle w:val="afe"/>
        <w:ind w:firstLineChars="200" w:firstLine="480"/>
        <w:rPr>
          <w:rFonts w:ascii="仿宋" w:eastAsia="仿宋" w:hAnsi="仿宋"/>
          <w:sz w:val="24"/>
          <w:szCs w:val="28"/>
        </w:rPr>
      </w:pPr>
      <w:r>
        <w:rPr>
          <w:rFonts w:ascii="仿宋" w:eastAsia="仿宋" w:hAnsi="仿宋" w:hint="eastAsia"/>
          <w:sz w:val="24"/>
          <w:szCs w:val="28"/>
        </w:rPr>
        <w:t>此致</w:t>
      </w:r>
    </w:p>
    <w:p w:rsidR="006D2C61" w:rsidRDefault="006D2C61" w:rsidP="006D2C61">
      <w:pPr>
        <w:pStyle w:val="afe"/>
        <w:ind w:firstLineChars="200" w:firstLine="480"/>
        <w:rPr>
          <w:rFonts w:ascii="仿宋" w:eastAsia="仿宋" w:hAnsi="仿宋"/>
          <w:sz w:val="24"/>
          <w:szCs w:val="28"/>
        </w:rPr>
      </w:pPr>
      <w:r>
        <w:rPr>
          <w:rFonts w:ascii="仿宋" w:eastAsia="仿宋" w:hAnsi="仿宋" w:hint="eastAsia"/>
          <w:sz w:val="24"/>
          <w:szCs w:val="28"/>
          <w:u w:val="single"/>
        </w:rPr>
        <w:t>财政部门名称</w:t>
      </w:r>
    </w:p>
    <w:p w:rsidR="006D2C61" w:rsidRDefault="006D2C61" w:rsidP="006D2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leftChars="95" w:left="209"/>
        <w:rPr>
          <w:rFonts w:ascii="仿宋" w:eastAsia="仿宋" w:hAnsi="仿宋" w:cs="宋体"/>
          <w:i w:val="0"/>
          <w:kern w:val="0"/>
          <w:sz w:val="24"/>
          <w:szCs w:val="28"/>
          <w:lang w:eastAsia="zh-CN"/>
        </w:rPr>
      </w:pPr>
      <w:bookmarkStart w:id="673" w:name="_Toc25949_WPSOffice_Level2"/>
      <w:bookmarkStart w:id="674" w:name="_Toc11592_WPSOffice_Level1"/>
      <w:bookmarkStart w:id="675" w:name="_Toc29906_WPSOffice_Level1"/>
      <w:r>
        <w:rPr>
          <w:rFonts w:ascii="仿宋" w:eastAsia="仿宋" w:hAnsi="仿宋" w:cs="宋体" w:hint="eastAsia"/>
          <w:i w:val="0"/>
          <w:kern w:val="0"/>
          <w:sz w:val="24"/>
          <w:szCs w:val="28"/>
          <w:lang w:eastAsia="zh-CN"/>
        </w:rPr>
        <w:t>附件：1.投诉人身份证明材料（法人或其他组织合法登记证书）复印件</w:t>
      </w:r>
      <w:bookmarkEnd w:id="673"/>
      <w:bookmarkEnd w:id="674"/>
      <w:bookmarkEnd w:id="675"/>
    </w:p>
    <w:p w:rsidR="006D2C61" w:rsidRDefault="006D2C61" w:rsidP="006D2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leftChars="95" w:left="209"/>
        <w:rPr>
          <w:rFonts w:ascii="仿宋" w:eastAsia="仿宋" w:hAnsi="仿宋" w:cs="宋体"/>
          <w:i w:val="0"/>
          <w:kern w:val="0"/>
          <w:sz w:val="24"/>
          <w:szCs w:val="28"/>
          <w:lang w:eastAsia="zh-CN"/>
        </w:rPr>
      </w:pPr>
      <w:bookmarkStart w:id="676" w:name="_Toc8580_WPSOffice_Level2"/>
      <w:bookmarkStart w:id="677" w:name="_Toc26082_WPSOffice_Level1"/>
      <w:bookmarkStart w:id="678" w:name="_Toc17660_WPSOffice_Level1"/>
      <w:r>
        <w:rPr>
          <w:rFonts w:ascii="仿宋" w:eastAsia="仿宋" w:hAnsi="仿宋" w:cs="宋体" w:hint="eastAsia"/>
          <w:i w:val="0"/>
          <w:kern w:val="0"/>
          <w:sz w:val="24"/>
          <w:szCs w:val="28"/>
          <w:lang w:eastAsia="zh-CN"/>
        </w:rPr>
        <w:t>2.其他有关证明材料    份</w:t>
      </w:r>
      <w:bookmarkEnd w:id="676"/>
      <w:bookmarkEnd w:id="677"/>
      <w:bookmarkEnd w:id="678"/>
    </w:p>
    <w:p w:rsidR="006D2C61" w:rsidRDefault="006D2C61" w:rsidP="006D2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leftChars="95" w:left="209"/>
        <w:rPr>
          <w:rFonts w:ascii="仿宋" w:eastAsia="仿宋" w:hAnsi="仿宋" w:cs="宋体"/>
          <w:i w:val="0"/>
          <w:kern w:val="0"/>
          <w:sz w:val="24"/>
          <w:szCs w:val="28"/>
          <w:lang w:eastAsia="zh-CN"/>
        </w:rPr>
      </w:pPr>
      <w:bookmarkStart w:id="679" w:name="_Toc16312_WPSOffice_Level2"/>
      <w:bookmarkStart w:id="680" w:name="_Toc20702_WPSOffice_Level1"/>
      <w:bookmarkStart w:id="681" w:name="_Toc8616_WPSOffice_Level1"/>
      <w:r>
        <w:rPr>
          <w:rFonts w:ascii="仿宋" w:eastAsia="仿宋" w:hAnsi="仿宋" w:cs="宋体" w:hint="eastAsia"/>
          <w:i w:val="0"/>
          <w:kern w:val="0"/>
          <w:sz w:val="24"/>
          <w:szCs w:val="28"/>
          <w:lang w:eastAsia="zh-CN"/>
        </w:rPr>
        <w:t>3.授权委托书（有委托代理人的）</w:t>
      </w:r>
      <w:bookmarkEnd w:id="679"/>
      <w:bookmarkEnd w:id="680"/>
      <w:bookmarkEnd w:id="681"/>
    </w:p>
    <w:p w:rsidR="006D2C61" w:rsidRDefault="006D2C61" w:rsidP="006D2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leftChars="95" w:left="209"/>
        <w:rPr>
          <w:rFonts w:ascii="仿宋" w:eastAsia="仿宋" w:hAnsi="仿宋" w:cs="宋体"/>
          <w:i w:val="0"/>
          <w:kern w:val="0"/>
          <w:sz w:val="24"/>
          <w:szCs w:val="28"/>
          <w:lang w:eastAsia="zh-CN"/>
        </w:rPr>
      </w:pPr>
      <w:bookmarkStart w:id="682" w:name="_Toc27191_WPSOffice_Level1"/>
      <w:bookmarkStart w:id="683" w:name="_Toc12053_WPSOffice_Level2"/>
      <w:bookmarkStart w:id="684" w:name="_Toc32149_WPSOffice_Level1"/>
      <w:r>
        <w:rPr>
          <w:rFonts w:ascii="仿宋" w:eastAsia="仿宋" w:hAnsi="仿宋" w:cs="宋体" w:hint="eastAsia"/>
          <w:i w:val="0"/>
          <w:kern w:val="0"/>
          <w:sz w:val="24"/>
          <w:szCs w:val="28"/>
          <w:lang w:eastAsia="zh-CN"/>
        </w:rPr>
        <w:t>4.质疑及质疑答复</w:t>
      </w:r>
      <w:bookmarkEnd w:id="682"/>
      <w:bookmarkEnd w:id="683"/>
      <w:r>
        <w:rPr>
          <w:rFonts w:ascii="仿宋" w:eastAsia="仿宋" w:hAnsi="仿宋" w:cs="宋体" w:hint="eastAsia"/>
          <w:i w:val="0"/>
          <w:kern w:val="0"/>
          <w:sz w:val="24"/>
          <w:szCs w:val="28"/>
          <w:lang w:eastAsia="zh-CN"/>
        </w:rPr>
        <w:t>相关证明材料</w:t>
      </w:r>
      <w:bookmarkEnd w:id="684"/>
    </w:p>
    <w:p w:rsidR="006D2C61" w:rsidRDefault="006D2C61" w:rsidP="006D2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leftChars="95" w:left="209"/>
        <w:rPr>
          <w:rFonts w:ascii="仿宋" w:eastAsia="仿宋" w:hAnsi="仿宋" w:cs="宋体"/>
          <w:i w:val="0"/>
          <w:kern w:val="0"/>
          <w:sz w:val="24"/>
          <w:szCs w:val="28"/>
          <w:lang w:eastAsia="zh-CN"/>
        </w:rPr>
      </w:pPr>
      <w:bookmarkStart w:id="685" w:name="_Toc30173_WPSOffice_Level1"/>
      <w:bookmarkStart w:id="686" w:name="_Toc22275_WPSOffice_Level1"/>
      <w:bookmarkStart w:id="687" w:name="_Toc32066_WPSOffice_Level2"/>
      <w:r>
        <w:rPr>
          <w:rFonts w:ascii="仿宋" w:eastAsia="仿宋" w:hAnsi="仿宋" w:cs="宋体" w:hint="eastAsia"/>
          <w:i w:val="0"/>
          <w:kern w:val="0"/>
          <w:sz w:val="24"/>
          <w:szCs w:val="28"/>
          <w:lang w:eastAsia="zh-CN"/>
        </w:rPr>
        <w:t>5.投诉书副本    份（按照被投诉人及相关供应商数量提供副本）</w:t>
      </w:r>
      <w:bookmarkEnd w:id="685"/>
      <w:bookmarkEnd w:id="686"/>
      <w:bookmarkEnd w:id="687"/>
    </w:p>
    <w:p w:rsidR="006D2C61" w:rsidRDefault="006D2C61" w:rsidP="006D2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leftChars="1495" w:left="3289"/>
        <w:rPr>
          <w:rFonts w:ascii="仿宋" w:eastAsia="仿宋" w:hAnsi="仿宋" w:cs="宋体"/>
          <w:b/>
          <w:bCs/>
          <w:i w:val="0"/>
          <w:kern w:val="0"/>
          <w:sz w:val="24"/>
          <w:szCs w:val="28"/>
          <w:lang w:eastAsia="zh-CN"/>
        </w:rPr>
      </w:pPr>
      <w:r>
        <w:rPr>
          <w:rFonts w:ascii="仿宋" w:eastAsia="仿宋" w:hAnsi="仿宋" w:cs="宋体" w:hint="eastAsia"/>
          <w:i w:val="0"/>
          <w:kern w:val="0"/>
          <w:sz w:val="24"/>
          <w:szCs w:val="28"/>
          <w:lang w:eastAsia="zh-CN"/>
        </w:rPr>
        <w:t>投诉人：</w:t>
      </w:r>
      <w:r>
        <w:rPr>
          <w:rFonts w:ascii="仿宋" w:eastAsia="仿宋" w:hAnsi="仿宋" w:cs="宋体" w:hint="eastAsia"/>
          <w:i w:val="0"/>
          <w:kern w:val="0"/>
          <w:sz w:val="24"/>
          <w:szCs w:val="28"/>
          <w:u w:val="single"/>
          <w:lang w:eastAsia="zh-CN"/>
        </w:rPr>
        <w:t>签字盖章应按照《政府采购质疑和投诉办法》第十八条第二款的要求执行</w:t>
      </w:r>
    </w:p>
    <w:p w:rsidR="006D2C61" w:rsidRDefault="006D2C61" w:rsidP="006D2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rPr>
          <w:rFonts w:ascii="仿宋" w:eastAsia="仿宋" w:hAnsi="仿宋" w:cs="宋体"/>
          <w:i w:val="0"/>
          <w:kern w:val="0"/>
          <w:sz w:val="24"/>
          <w:szCs w:val="28"/>
          <w:lang w:eastAsia="zh-CN"/>
        </w:rPr>
      </w:pPr>
      <w:r>
        <w:rPr>
          <w:rFonts w:ascii="仿宋" w:eastAsia="仿宋" w:hAnsi="仿宋" w:cs="宋体" w:hint="eastAsia"/>
          <w:i w:val="0"/>
          <w:kern w:val="0"/>
          <w:sz w:val="24"/>
          <w:szCs w:val="28"/>
          <w:lang w:eastAsia="zh-CN"/>
        </w:rPr>
        <w:t xml:space="preserve">                                    </w:t>
      </w:r>
      <w:r>
        <w:rPr>
          <w:rFonts w:ascii="仿宋" w:eastAsia="仿宋" w:hAnsi="仿宋" w:cs="宋体" w:hint="eastAsia"/>
          <w:i w:val="0"/>
          <w:kern w:val="0"/>
          <w:sz w:val="24"/>
          <w:szCs w:val="28"/>
          <w:u w:val="single"/>
          <w:lang w:eastAsia="zh-CN"/>
        </w:rPr>
        <w:t xml:space="preserve">    </w:t>
      </w:r>
      <w:r>
        <w:rPr>
          <w:rFonts w:ascii="仿宋" w:eastAsia="仿宋" w:hAnsi="仿宋" w:cs="宋体" w:hint="eastAsia"/>
          <w:i w:val="0"/>
          <w:kern w:val="0"/>
          <w:sz w:val="24"/>
          <w:szCs w:val="28"/>
          <w:lang w:eastAsia="zh-CN"/>
        </w:rPr>
        <w:t>年</w:t>
      </w:r>
      <w:r>
        <w:rPr>
          <w:rFonts w:ascii="仿宋" w:eastAsia="仿宋" w:hAnsi="仿宋" w:cs="宋体" w:hint="eastAsia"/>
          <w:i w:val="0"/>
          <w:kern w:val="0"/>
          <w:sz w:val="24"/>
          <w:szCs w:val="28"/>
          <w:u w:val="single"/>
          <w:lang w:eastAsia="zh-CN"/>
        </w:rPr>
        <w:t xml:space="preserve">   </w:t>
      </w:r>
      <w:r>
        <w:rPr>
          <w:rFonts w:ascii="仿宋" w:eastAsia="仿宋" w:hAnsi="仿宋" w:cs="宋体" w:hint="eastAsia"/>
          <w:i w:val="0"/>
          <w:kern w:val="0"/>
          <w:sz w:val="24"/>
          <w:szCs w:val="28"/>
          <w:lang w:eastAsia="zh-CN"/>
        </w:rPr>
        <w:t>月</w:t>
      </w:r>
      <w:r>
        <w:rPr>
          <w:rFonts w:ascii="仿宋" w:eastAsia="仿宋" w:hAnsi="仿宋" w:cs="宋体" w:hint="eastAsia"/>
          <w:i w:val="0"/>
          <w:kern w:val="0"/>
          <w:sz w:val="24"/>
          <w:szCs w:val="28"/>
          <w:u w:val="single"/>
          <w:lang w:eastAsia="zh-CN"/>
        </w:rPr>
        <w:t xml:space="preserve">   </w:t>
      </w:r>
      <w:r>
        <w:rPr>
          <w:rFonts w:ascii="仿宋" w:eastAsia="仿宋" w:hAnsi="仿宋" w:cs="宋体" w:hint="eastAsia"/>
          <w:i w:val="0"/>
          <w:kern w:val="0"/>
          <w:sz w:val="24"/>
          <w:szCs w:val="28"/>
          <w:lang w:eastAsia="zh-CN"/>
        </w:rPr>
        <w:t>日</w:t>
      </w:r>
    </w:p>
    <w:p w:rsidR="006D2C61" w:rsidRDefault="006D2C61" w:rsidP="006D2C61">
      <w:pPr>
        <w:ind w:firstLineChars="200" w:firstLine="560"/>
        <w:rPr>
          <w:rFonts w:ascii="仿宋" w:eastAsia="仿宋" w:hAnsi="仿宋"/>
          <w:b/>
          <w:i w:val="0"/>
          <w:sz w:val="28"/>
          <w:szCs w:val="28"/>
          <w:lang w:eastAsia="zh-CN"/>
        </w:rPr>
      </w:pPr>
      <w:r>
        <w:rPr>
          <w:rFonts w:ascii="仿宋" w:eastAsia="仿宋" w:hAnsi="仿宋" w:cs="宋体" w:hint="eastAsia"/>
          <w:i w:val="0"/>
          <w:kern w:val="0"/>
          <w:sz w:val="28"/>
          <w:szCs w:val="28"/>
          <w:lang w:eastAsia="zh-CN"/>
        </w:rPr>
        <w:t xml:space="preserve">          </w:t>
      </w:r>
    </w:p>
    <w:p w:rsidR="006D2C61" w:rsidRDefault="006D2C61" w:rsidP="006D2C61">
      <w:pPr>
        <w:rPr>
          <w:rFonts w:ascii="仿宋" w:eastAsia="仿宋" w:hAnsi="仿宋"/>
          <w:b/>
          <w:i w:val="0"/>
          <w:sz w:val="28"/>
          <w:szCs w:val="28"/>
          <w:lang w:eastAsia="zh-CN"/>
        </w:rPr>
      </w:pPr>
      <w:r>
        <w:rPr>
          <w:rFonts w:ascii="仿宋" w:eastAsia="仿宋" w:hAnsi="仿宋"/>
          <w:b/>
          <w:i w:val="0"/>
          <w:sz w:val="28"/>
          <w:szCs w:val="28"/>
          <w:lang w:eastAsia="zh-CN"/>
        </w:rPr>
        <w:br w:type="page"/>
      </w:r>
    </w:p>
    <w:p w:rsidR="006D2C61" w:rsidRDefault="006D2C61" w:rsidP="006D2C61">
      <w:pPr>
        <w:spacing w:line="360" w:lineRule="auto"/>
        <w:rPr>
          <w:rFonts w:ascii="仿宋" w:eastAsia="仿宋" w:hAnsi="仿宋"/>
          <w:b/>
          <w:i w:val="0"/>
          <w:sz w:val="24"/>
          <w:szCs w:val="28"/>
          <w:lang w:eastAsia="zh-CN"/>
        </w:rPr>
      </w:pPr>
      <w:r>
        <w:rPr>
          <w:rFonts w:ascii="仿宋" w:eastAsia="仿宋" w:hAnsi="仿宋" w:hint="eastAsia"/>
          <w:b/>
          <w:i w:val="0"/>
          <w:sz w:val="24"/>
          <w:szCs w:val="28"/>
          <w:lang w:eastAsia="zh-CN"/>
        </w:rPr>
        <w:lastRenderedPageBreak/>
        <w:t>投诉</w:t>
      </w:r>
      <w:proofErr w:type="gramStart"/>
      <w:r>
        <w:rPr>
          <w:rFonts w:ascii="仿宋" w:eastAsia="仿宋" w:hAnsi="仿宋" w:hint="eastAsia"/>
          <w:b/>
          <w:i w:val="0"/>
          <w:sz w:val="24"/>
          <w:szCs w:val="28"/>
          <w:lang w:eastAsia="zh-CN"/>
        </w:rPr>
        <w:t>书制作</w:t>
      </w:r>
      <w:proofErr w:type="gramEnd"/>
      <w:r>
        <w:rPr>
          <w:rFonts w:ascii="仿宋" w:eastAsia="仿宋" w:hAnsi="仿宋" w:hint="eastAsia"/>
          <w:b/>
          <w:i w:val="0"/>
          <w:sz w:val="24"/>
          <w:szCs w:val="28"/>
          <w:lang w:eastAsia="zh-CN"/>
        </w:rPr>
        <w:t>说明：</w:t>
      </w:r>
    </w:p>
    <w:p w:rsidR="006D2C61" w:rsidRDefault="006D2C61" w:rsidP="006D2C61">
      <w:pPr>
        <w:spacing w:line="360" w:lineRule="auto"/>
        <w:ind w:firstLineChars="200" w:firstLine="480"/>
        <w:rPr>
          <w:rFonts w:ascii="仿宋" w:eastAsia="仿宋" w:hAnsi="仿宋" w:cs="宋体"/>
          <w:i w:val="0"/>
          <w:kern w:val="0"/>
          <w:sz w:val="24"/>
          <w:szCs w:val="28"/>
          <w:lang w:eastAsia="zh-CN"/>
        </w:rPr>
      </w:pPr>
      <w:r>
        <w:rPr>
          <w:rFonts w:ascii="仿宋" w:eastAsia="仿宋" w:hAnsi="仿宋" w:hint="eastAsia"/>
          <w:i w:val="0"/>
          <w:sz w:val="24"/>
          <w:szCs w:val="28"/>
          <w:lang w:eastAsia="zh-CN"/>
        </w:rPr>
        <w:t>1.投诉人提起投诉时，应当提交投诉书和必要的证明材料，并按照被投诉人和与投诉事项有关的供应商数量提供投诉书副本。</w:t>
      </w:r>
    </w:p>
    <w:p w:rsidR="006D2C61" w:rsidRDefault="006D2C61" w:rsidP="006D2C61">
      <w:pPr>
        <w:spacing w:line="360" w:lineRule="auto"/>
        <w:ind w:firstLineChars="200" w:firstLine="480"/>
        <w:rPr>
          <w:rFonts w:ascii="仿宋" w:eastAsia="仿宋" w:hAnsi="仿宋" w:cs="宋体"/>
          <w:i w:val="0"/>
          <w:kern w:val="0"/>
          <w:sz w:val="24"/>
          <w:szCs w:val="28"/>
          <w:lang w:eastAsia="zh-CN"/>
        </w:rPr>
      </w:pPr>
      <w:r>
        <w:rPr>
          <w:rFonts w:ascii="仿宋" w:eastAsia="仿宋" w:hAnsi="仿宋" w:hint="eastAsia"/>
          <w:i w:val="0"/>
          <w:sz w:val="24"/>
          <w:szCs w:val="28"/>
          <w:lang w:eastAsia="zh-CN"/>
        </w:rPr>
        <w:t>2.投诉人若委托代理人进行投诉的，投诉书应按照要求列明“授权代表”的有关内容，并在附件中提交由</w:t>
      </w:r>
      <w:r>
        <w:rPr>
          <w:rFonts w:ascii="仿宋" w:eastAsia="仿宋" w:hAnsi="仿宋" w:cs="宋体" w:hint="eastAsia"/>
          <w:i w:val="0"/>
          <w:kern w:val="0"/>
          <w:sz w:val="24"/>
          <w:szCs w:val="28"/>
          <w:lang w:eastAsia="zh-CN"/>
        </w:rPr>
        <w:t>投诉人签署的授权委托书。授权委托书应当载明代理人的姓名或者名称、代理事项、具体权限、期限和相关事项。</w:t>
      </w:r>
    </w:p>
    <w:p w:rsidR="006D2C61" w:rsidRDefault="006D2C61" w:rsidP="006D2C61">
      <w:pPr>
        <w:spacing w:line="360" w:lineRule="auto"/>
        <w:ind w:firstLineChars="200" w:firstLine="480"/>
        <w:rPr>
          <w:rFonts w:ascii="仿宋" w:eastAsia="仿宋" w:hAnsi="仿宋"/>
          <w:i w:val="0"/>
          <w:sz w:val="24"/>
          <w:szCs w:val="28"/>
          <w:lang w:eastAsia="zh-CN"/>
        </w:rPr>
      </w:pPr>
      <w:r>
        <w:rPr>
          <w:rFonts w:ascii="仿宋" w:eastAsia="仿宋" w:hAnsi="仿宋" w:hint="eastAsia"/>
          <w:i w:val="0"/>
          <w:sz w:val="24"/>
          <w:szCs w:val="28"/>
          <w:lang w:eastAsia="zh-CN"/>
        </w:rPr>
        <w:t>3.投诉人若对项目的某一分包进行投诉，投诉书应列明具体分包号。</w:t>
      </w:r>
    </w:p>
    <w:p w:rsidR="006D2C61" w:rsidRDefault="006D2C61" w:rsidP="006D2C61">
      <w:pPr>
        <w:spacing w:line="360" w:lineRule="auto"/>
        <w:ind w:firstLineChars="200" w:firstLine="480"/>
        <w:rPr>
          <w:rFonts w:ascii="仿宋" w:eastAsia="仿宋" w:hAnsi="仿宋"/>
          <w:i w:val="0"/>
          <w:sz w:val="24"/>
          <w:szCs w:val="28"/>
          <w:lang w:eastAsia="zh-CN"/>
        </w:rPr>
      </w:pPr>
      <w:r>
        <w:rPr>
          <w:rFonts w:ascii="仿宋" w:eastAsia="仿宋" w:hAnsi="仿宋" w:hint="eastAsia"/>
          <w:i w:val="0"/>
          <w:sz w:val="24"/>
          <w:szCs w:val="28"/>
          <w:lang w:eastAsia="zh-CN"/>
        </w:rPr>
        <w:t>4.投诉书应简要列明质疑事项，质疑函、质疑答复等作为附件材料提供。</w:t>
      </w:r>
    </w:p>
    <w:p w:rsidR="006D2C61" w:rsidRDefault="006D2C61" w:rsidP="006D2C61">
      <w:pPr>
        <w:spacing w:line="360" w:lineRule="auto"/>
        <w:ind w:firstLineChars="200" w:firstLine="480"/>
        <w:rPr>
          <w:rFonts w:ascii="仿宋" w:eastAsia="仿宋" w:hAnsi="仿宋"/>
          <w:i w:val="0"/>
          <w:sz w:val="24"/>
          <w:szCs w:val="28"/>
          <w:lang w:eastAsia="zh-CN"/>
        </w:rPr>
      </w:pPr>
      <w:r>
        <w:rPr>
          <w:rFonts w:ascii="仿宋" w:eastAsia="仿宋" w:hAnsi="仿宋" w:hint="eastAsia"/>
          <w:i w:val="0"/>
          <w:sz w:val="24"/>
          <w:szCs w:val="28"/>
          <w:lang w:eastAsia="zh-CN"/>
        </w:rPr>
        <w:t>5.投诉书的投诉事项应具体、明确，并有必要的事实依据和法律依据。</w:t>
      </w:r>
    </w:p>
    <w:p w:rsidR="006D2C61" w:rsidRDefault="006D2C61" w:rsidP="006D2C61">
      <w:pPr>
        <w:spacing w:line="360" w:lineRule="auto"/>
        <w:ind w:firstLineChars="200" w:firstLine="480"/>
        <w:rPr>
          <w:rFonts w:ascii="仿宋" w:eastAsia="仿宋" w:hAnsi="仿宋"/>
          <w:i w:val="0"/>
          <w:sz w:val="24"/>
          <w:szCs w:val="28"/>
          <w:lang w:eastAsia="zh-CN"/>
        </w:rPr>
      </w:pPr>
      <w:r>
        <w:rPr>
          <w:rFonts w:ascii="仿宋" w:eastAsia="仿宋" w:hAnsi="仿宋" w:hint="eastAsia"/>
          <w:i w:val="0"/>
          <w:sz w:val="24"/>
          <w:szCs w:val="28"/>
          <w:lang w:eastAsia="zh-CN"/>
        </w:rPr>
        <w:t>6.投诉书的投诉请求应与投诉事项相关。</w:t>
      </w:r>
    </w:p>
    <w:p w:rsidR="006D2C61" w:rsidRDefault="006D2C61" w:rsidP="006D2C61">
      <w:pPr>
        <w:spacing w:line="360" w:lineRule="auto"/>
        <w:ind w:firstLineChars="200" w:firstLine="480"/>
        <w:rPr>
          <w:rFonts w:ascii="仿宋" w:eastAsia="仿宋" w:hAnsi="仿宋" w:cs="宋体"/>
          <w:i w:val="0"/>
          <w:kern w:val="0"/>
          <w:sz w:val="24"/>
          <w:szCs w:val="28"/>
          <w:lang w:eastAsia="zh-CN"/>
        </w:rPr>
      </w:pPr>
      <w:r>
        <w:rPr>
          <w:rFonts w:ascii="仿宋" w:eastAsia="仿宋" w:hAnsi="仿宋" w:hint="eastAsia"/>
          <w:i w:val="0"/>
          <w:sz w:val="24"/>
          <w:szCs w:val="28"/>
          <w:lang w:eastAsia="zh-CN"/>
        </w:rPr>
        <w:t>7.投诉人为自然人的，投诉书应当由本人签字；投诉人为法人或者其他组织的，投诉书应当由法定代表人、主要负责人，或者其授权代表签字或者盖章，并加盖公章。</w:t>
      </w:r>
    </w:p>
    <w:p w:rsidR="00D10D8E" w:rsidRPr="006D2C61" w:rsidRDefault="00D10D8E" w:rsidP="00D10D8E">
      <w:pPr>
        <w:spacing w:line="276" w:lineRule="auto"/>
        <w:ind w:firstLineChars="200" w:firstLine="480"/>
        <w:rPr>
          <w:rFonts w:ascii="仿宋" w:eastAsia="仿宋" w:hAnsi="仿宋" w:cs="仿宋"/>
          <w:i w:val="0"/>
          <w:color w:val="auto"/>
          <w:sz w:val="24"/>
          <w:szCs w:val="24"/>
          <w:shd w:val="clear" w:color="auto" w:fill="FFFFFF"/>
          <w:lang w:eastAsia="zh-CN"/>
        </w:rPr>
      </w:pPr>
    </w:p>
    <w:p w:rsidR="00841500" w:rsidRPr="00D10D8E" w:rsidRDefault="00841500">
      <w:pPr>
        <w:spacing w:line="400" w:lineRule="exact"/>
        <w:ind w:firstLineChars="200" w:firstLine="440"/>
        <w:rPr>
          <w:rFonts w:ascii="仿宋" w:eastAsia="仿宋" w:hAnsi="仿宋"/>
          <w:i w:val="0"/>
          <w:lang w:eastAsia="zh-CN"/>
        </w:rPr>
      </w:pPr>
    </w:p>
    <w:sectPr w:rsidR="00841500" w:rsidRPr="00D10D8E">
      <w:footerReference w:type="even" r:id="rId15"/>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3EB" w:rsidRDefault="001813EB">
      <w:r>
        <w:separator/>
      </w:r>
    </w:p>
  </w:endnote>
  <w:endnote w:type="continuationSeparator" w:id="0">
    <w:p w:rsidR="001813EB" w:rsidRDefault="00181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Marigold">
    <w:altName w:val="Pristina"/>
    <w:charset w:val="00"/>
    <w:family w:val="script"/>
    <w:pitch w:val="default"/>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长城仿宋">
    <w:altName w:val="宋体"/>
    <w:charset w:val="86"/>
    <w:family w:val="modern"/>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ì.">
    <w:altName w:val="黑体"/>
    <w:charset w:val="86"/>
    <w:family w:val="modern"/>
    <w:pitch w:val="default"/>
    <w:sig w:usb0="00000000" w:usb1="0000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339" w:rsidRDefault="00E46339">
    <w:pPr>
      <w:pStyle w:val="a9"/>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3373848"/>
    </w:sdtPr>
    <w:sdtContent>
      <w:p w:rsidR="00E46339" w:rsidRDefault="00E46339">
        <w:pPr>
          <w:pStyle w:val="a9"/>
          <w:jc w:val="center"/>
        </w:pPr>
        <w:r>
          <w:rPr>
            <w:rFonts w:ascii="仿宋" w:eastAsia="仿宋" w:hAnsi="仿宋"/>
            <w:i w:val="0"/>
          </w:rPr>
          <w:fldChar w:fldCharType="begin"/>
        </w:r>
        <w:r>
          <w:rPr>
            <w:rFonts w:ascii="仿宋" w:eastAsia="仿宋" w:hAnsi="仿宋"/>
            <w:i w:val="0"/>
          </w:rPr>
          <w:instrText>PAGE   \* MERGEFORMAT</w:instrText>
        </w:r>
        <w:r>
          <w:rPr>
            <w:rFonts w:ascii="仿宋" w:eastAsia="仿宋" w:hAnsi="仿宋"/>
            <w:i w:val="0"/>
          </w:rPr>
          <w:fldChar w:fldCharType="separate"/>
        </w:r>
        <w:r w:rsidR="002C7503" w:rsidRPr="002C7503">
          <w:rPr>
            <w:rFonts w:ascii="仿宋" w:eastAsia="仿宋" w:hAnsi="仿宋"/>
            <w:i w:val="0"/>
            <w:noProof/>
            <w:lang w:val="zh-CN" w:eastAsia="zh-CN"/>
          </w:rPr>
          <w:t>2</w:t>
        </w:r>
        <w:r>
          <w:rPr>
            <w:rFonts w:ascii="仿宋" w:eastAsia="仿宋" w:hAnsi="仿宋"/>
            <w:i w:val="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339" w:rsidRDefault="00E46339">
    <w:pPr>
      <w:pStyle w:val="a9"/>
      <w:framePr w:wrap="around" w:vAnchor="text" w:hAnchor="margin" w:xAlign="right" w:y="1"/>
      <w:spacing w:after="120"/>
      <w:rPr>
        <w:rStyle w:val="19"/>
      </w:rPr>
    </w:pPr>
    <w:r>
      <w:fldChar w:fldCharType="begin"/>
    </w:r>
    <w:r>
      <w:rPr>
        <w:rStyle w:val="19"/>
      </w:rPr>
      <w:instrText xml:space="preserve">PAGE  </w:instrText>
    </w:r>
    <w:r>
      <w:fldChar w:fldCharType="separate"/>
    </w:r>
    <w:r>
      <w:rPr>
        <w:rStyle w:val="19"/>
      </w:rPr>
      <w:t>5</w:t>
    </w:r>
    <w:r>
      <w:fldChar w:fldCharType="end"/>
    </w:r>
  </w:p>
  <w:p w:rsidR="00E46339" w:rsidRDefault="00E46339">
    <w:pPr>
      <w:pStyle w:val="a9"/>
      <w:spacing w:after="120"/>
      <w:ind w:right="360"/>
    </w:pPr>
  </w:p>
  <w:p w:rsidR="00E46339" w:rsidRDefault="00E46339">
    <w:pPr>
      <w:spacing w:after="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3EB" w:rsidRDefault="001813EB">
      <w:r>
        <w:separator/>
      </w:r>
    </w:p>
  </w:footnote>
  <w:footnote w:type="continuationSeparator" w:id="0">
    <w:p w:rsidR="001813EB" w:rsidRDefault="001813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339" w:rsidRDefault="00E46339">
    <w:pPr>
      <w:pStyle w:val="aa"/>
      <w:pBdr>
        <w:bottom w:val="single" w:sz="6" w:space="0" w:color="auto"/>
      </w:pBdr>
      <w:rPr>
        <w:b/>
      </w:rPr>
    </w:pPr>
    <w:r>
      <w:rPr>
        <w:b/>
        <w:noProof/>
        <w:lang w:eastAsia="zh-CN" w:bidi="ar-SA"/>
      </w:rPr>
      <w:drawing>
        <wp:anchor distT="0" distB="0" distL="114300" distR="114300" simplePos="0" relativeHeight="251659264" behindDoc="0" locked="0" layoutInCell="1" allowOverlap="1">
          <wp:simplePos x="0" y="0"/>
          <wp:positionH relativeFrom="column">
            <wp:posOffset>-38735</wp:posOffset>
          </wp:positionH>
          <wp:positionV relativeFrom="paragraph">
            <wp:posOffset>-307340</wp:posOffset>
          </wp:positionV>
          <wp:extent cx="310515" cy="411480"/>
          <wp:effectExtent l="0" t="0" r="0" b="0"/>
          <wp:wrapNone/>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310101" cy="411004"/>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B"/>
    <w:lvl w:ilvl="0">
      <w:start w:val="1"/>
      <w:numFmt w:val="bullet"/>
      <w:pStyle w:val="a"/>
      <w:lvlText w:val=""/>
      <w:lvlJc w:val="left"/>
      <w:pPr>
        <w:ind w:left="620" w:hanging="420"/>
      </w:pPr>
      <w:rPr>
        <w:rFonts w:ascii="Wingdings" w:hAnsi="Wingdings"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1">
    <w:nsid w:val="0000000D"/>
    <w:multiLevelType w:val="multilevel"/>
    <w:tmpl w:val="0000000D"/>
    <w:lvl w:ilvl="0">
      <w:start w:val="1"/>
      <w:numFmt w:val="decimal"/>
      <w:pStyle w:val="1"/>
      <w:isLgl/>
      <w:lvlText w:val="%1"/>
      <w:lvlJc w:val="left"/>
      <w:pPr>
        <w:ind w:left="425" w:hanging="425"/>
      </w:pPr>
      <w:rPr>
        <w:rFonts w:hint="eastAsia"/>
      </w:rPr>
    </w:lvl>
    <w:lvl w:ilvl="1">
      <w:start w:val="1"/>
      <w:numFmt w:val="decimal"/>
      <w:pStyle w:val="2"/>
      <w:isLgl/>
      <w:lvlText w:val="%1.%2"/>
      <w:lvlJc w:val="left"/>
      <w:pPr>
        <w:ind w:left="992" w:hanging="567"/>
      </w:pPr>
      <w:rPr>
        <w:rFonts w:hint="eastAsia"/>
      </w:rPr>
    </w:lvl>
    <w:lvl w:ilvl="2">
      <w:start w:val="25"/>
      <w:numFmt w:val="decimal"/>
      <w:lvlText w:val="%3."/>
      <w:lvlJc w:val="left"/>
      <w:pPr>
        <w:ind w:left="1418" w:hanging="964"/>
      </w:pPr>
      <w:rPr>
        <w:rFonts w:ascii="宋体" w:eastAsia="宋体" w:hAnsi="宋体" w:cs="Times New Roman" w:hint="eastAsia"/>
        <w:bCs w:val="0"/>
        <w:i w:val="0"/>
        <w:iCs w:val="0"/>
        <w:caps w:val="0"/>
        <w:smallCaps w:val="0"/>
        <w:strike w:val="0"/>
        <w:dstrike w:val="0"/>
        <w:color w:val="000000"/>
        <w:spacing w:val="0"/>
        <w:kern w:val="0"/>
        <w:position w:val="0"/>
        <w:sz w:val="24"/>
        <w:szCs w:val="24"/>
        <w:u w:val="none"/>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nsid w:val="0000000E"/>
    <w:multiLevelType w:val="multilevel"/>
    <w:tmpl w:val="0000000E"/>
    <w:lvl w:ilvl="0">
      <w:start w:val="1"/>
      <w:numFmt w:val="decimal"/>
      <w:lvlText w:val="%1."/>
      <w:lvlJc w:val="left"/>
      <w:pPr>
        <w:ind w:left="360" w:hanging="360"/>
      </w:pPr>
      <w:rPr>
        <w:rFonts w:ascii="仿宋" w:eastAsia="仿宋" w:hAnsi="仿宋"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000000F"/>
    <w:multiLevelType w:val="multilevel"/>
    <w:tmpl w:val="0000000F"/>
    <w:lvl w:ilvl="0">
      <w:start w:val="1"/>
      <w:numFmt w:val="decimal"/>
      <w:pStyle w:val="3"/>
      <w:lvlText w:val="1.3.%1"/>
      <w:lvlJc w:val="left"/>
      <w:pPr>
        <w:ind w:left="420" w:hanging="420"/>
      </w:pPr>
      <w:rPr>
        <w:rFonts w:hint="eastAsia"/>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proofState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922"/>
    <w:rsid w:val="000007C6"/>
    <w:rsid w:val="000013FF"/>
    <w:rsid w:val="00001690"/>
    <w:rsid w:val="000037BA"/>
    <w:rsid w:val="00005934"/>
    <w:rsid w:val="000059BE"/>
    <w:rsid w:val="00005B32"/>
    <w:rsid w:val="00007C13"/>
    <w:rsid w:val="0001103F"/>
    <w:rsid w:val="0001155E"/>
    <w:rsid w:val="00012947"/>
    <w:rsid w:val="00015506"/>
    <w:rsid w:val="00015BA7"/>
    <w:rsid w:val="00016EDF"/>
    <w:rsid w:val="0001723B"/>
    <w:rsid w:val="00017266"/>
    <w:rsid w:val="00020097"/>
    <w:rsid w:val="0002027E"/>
    <w:rsid w:val="00020F08"/>
    <w:rsid w:val="00023EEA"/>
    <w:rsid w:val="00024BE0"/>
    <w:rsid w:val="00024C9D"/>
    <w:rsid w:val="00025CBA"/>
    <w:rsid w:val="00031493"/>
    <w:rsid w:val="0003188B"/>
    <w:rsid w:val="00031D59"/>
    <w:rsid w:val="00032AB7"/>
    <w:rsid w:val="00033575"/>
    <w:rsid w:val="0003602E"/>
    <w:rsid w:val="000362B9"/>
    <w:rsid w:val="00036752"/>
    <w:rsid w:val="00036804"/>
    <w:rsid w:val="000400B3"/>
    <w:rsid w:val="000407F2"/>
    <w:rsid w:val="00040997"/>
    <w:rsid w:val="00041382"/>
    <w:rsid w:val="0004242A"/>
    <w:rsid w:val="0004467E"/>
    <w:rsid w:val="000451C5"/>
    <w:rsid w:val="00045D6D"/>
    <w:rsid w:val="00045E79"/>
    <w:rsid w:val="0004607B"/>
    <w:rsid w:val="00046A04"/>
    <w:rsid w:val="00046C31"/>
    <w:rsid w:val="00046CE0"/>
    <w:rsid w:val="00046FB3"/>
    <w:rsid w:val="000471EA"/>
    <w:rsid w:val="000519C0"/>
    <w:rsid w:val="000528EC"/>
    <w:rsid w:val="00054A3E"/>
    <w:rsid w:val="00054DD3"/>
    <w:rsid w:val="00055A12"/>
    <w:rsid w:val="00055C4B"/>
    <w:rsid w:val="00056C40"/>
    <w:rsid w:val="00061634"/>
    <w:rsid w:val="0006164A"/>
    <w:rsid w:val="0006394D"/>
    <w:rsid w:val="00063F4E"/>
    <w:rsid w:val="0006462A"/>
    <w:rsid w:val="00064CF0"/>
    <w:rsid w:val="00065745"/>
    <w:rsid w:val="00066587"/>
    <w:rsid w:val="00070B4A"/>
    <w:rsid w:val="00070BA2"/>
    <w:rsid w:val="00071F27"/>
    <w:rsid w:val="0007215D"/>
    <w:rsid w:val="0007275E"/>
    <w:rsid w:val="00072AFD"/>
    <w:rsid w:val="00073305"/>
    <w:rsid w:val="00073EDF"/>
    <w:rsid w:val="0007564B"/>
    <w:rsid w:val="000759D0"/>
    <w:rsid w:val="00075A93"/>
    <w:rsid w:val="00075F1D"/>
    <w:rsid w:val="00082663"/>
    <w:rsid w:val="00084139"/>
    <w:rsid w:val="000843FE"/>
    <w:rsid w:val="00085D69"/>
    <w:rsid w:val="00086719"/>
    <w:rsid w:val="000872D6"/>
    <w:rsid w:val="00087E13"/>
    <w:rsid w:val="00090437"/>
    <w:rsid w:val="00090C44"/>
    <w:rsid w:val="00090F04"/>
    <w:rsid w:val="0009150B"/>
    <w:rsid w:val="00092003"/>
    <w:rsid w:val="00092290"/>
    <w:rsid w:val="000922E6"/>
    <w:rsid w:val="000955F4"/>
    <w:rsid w:val="00095958"/>
    <w:rsid w:val="0009680D"/>
    <w:rsid w:val="00096FC3"/>
    <w:rsid w:val="000973D7"/>
    <w:rsid w:val="000A3562"/>
    <w:rsid w:val="000A3786"/>
    <w:rsid w:val="000A46B2"/>
    <w:rsid w:val="000A5C3E"/>
    <w:rsid w:val="000A711D"/>
    <w:rsid w:val="000A71FB"/>
    <w:rsid w:val="000A75D7"/>
    <w:rsid w:val="000A77C6"/>
    <w:rsid w:val="000B0512"/>
    <w:rsid w:val="000B10F0"/>
    <w:rsid w:val="000B274A"/>
    <w:rsid w:val="000B314E"/>
    <w:rsid w:val="000B320C"/>
    <w:rsid w:val="000B4415"/>
    <w:rsid w:val="000B46D9"/>
    <w:rsid w:val="000B5B5A"/>
    <w:rsid w:val="000B5B8D"/>
    <w:rsid w:val="000B7A77"/>
    <w:rsid w:val="000B7D67"/>
    <w:rsid w:val="000C00F7"/>
    <w:rsid w:val="000C0353"/>
    <w:rsid w:val="000C07AB"/>
    <w:rsid w:val="000C08F2"/>
    <w:rsid w:val="000C1251"/>
    <w:rsid w:val="000C233B"/>
    <w:rsid w:val="000C246A"/>
    <w:rsid w:val="000C25B0"/>
    <w:rsid w:val="000C26E6"/>
    <w:rsid w:val="000C2EC4"/>
    <w:rsid w:val="000C3010"/>
    <w:rsid w:val="000C35A1"/>
    <w:rsid w:val="000C6470"/>
    <w:rsid w:val="000C7CF0"/>
    <w:rsid w:val="000D02F0"/>
    <w:rsid w:val="000D12AC"/>
    <w:rsid w:val="000D22BF"/>
    <w:rsid w:val="000D2AD9"/>
    <w:rsid w:val="000D321C"/>
    <w:rsid w:val="000D7264"/>
    <w:rsid w:val="000D7DD4"/>
    <w:rsid w:val="000E2E49"/>
    <w:rsid w:val="000E339D"/>
    <w:rsid w:val="000E36B5"/>
    <w:rsid w:val="000E3F1C"/>
    <w:rsid w:val="000E52C1"/>
    <w:rsid w:val="000F0657"/>
    <w:rsid w:val="000F141A"/>
    <w:rsid w:val="000F1480"/>
    <w:rsid w:val="000F25BB"/>
    <w:rsid w:val="000F3128"/>
    <w:rsid w:val="000F3532"/>
    <w:rsid w:val="000F3C77"/>
    <w:rsid w:val="000F3F46"/>
    <w:rsid w:val="000F4B37"/>
    <w:rsid w:val="000F5268"/>
    <w:rsid w:val="000F5C72"/>
    <w:rsid w:val="000F6563"/>
    <w:rsid w:val="000F7A4D"/>
    <w:rsid w:val="0010282B"/>
    <w:rsid w:val="00102870"/>
    <w:rsid w:val="00102C33"/>
    <w:rsid w:val="00103DA4"/>
    <w:rsid w:val="0010460C"/>
    <w:rsid w:val="0010487D"/>
    <w:rsid w:val="00105BCC"/>
    <w:rsid w:val="00110A4B"/>
    <w:rsid w:val="00110D86"/>
    <w:rsid w:val="0011125C"/>
    <w:rsid w:val="00111434"/>
    <w:rsid w:val="00112215"/>
    <w:rsid w:val="001125A5"/>
    <w:rsid w:val="0011312F"/>
    <w:rsid w:val="00116A6F"/>
    <w:rsid w:val="00120BB6"/>
    <w:rsid w:val="00121063"/>
    <w:rsid w:val="00121B1A"/>
    <w:rsid w:val="0012214F"/>
    <w:rsid w:val="001225EC"/>
    <w:rsid w:val="00122F38"/>
    <w:rsid w:val="001237B3"/>
    <w:rsid w:val="00123861"/>
    <w:rsid w:val="00124507"/>
    <w:rsid w:val="00124787"/>
    <w:rsid w:val="00124F6A"/>
    <w:rsid w:val="00125850"/>
    <w:rsid w:val="00125F22"/>
    <w:rsid w:val="00126C37"/>
    <w:rsid w:val="00126F7E"/>
    <w:rsid w:val="001273E9"/>
    <w:rsid w:val="00127EDD"/>
    <w:rsid w:val="0013049C"/>
    <w:rsid w:val="00133FC2"/>
    <w:rsid w:val="00136B12"/>
    <w:rsid w:val="0014211F"/>
    <w:rsid w:val="001428F7"/>
    <w:rsid w:val="00143052"/>
    <w:rsid w:val="0014344F"/>
    <w:rsid w:val="0014442E"/>
    <w:rsid w:val="001446DD"/>
    <w:rsid w:val="00145647"/>
    <w:rsid w:val="00147DF6"/>
    <w:rsid w:val="00150188"/>
    <w:rsid w:val="00150AE0"/>
    <w:rsid w:val="00150E0B"/>
    <w:rsid w:val="001513D4"/>
    <w:rsid w:val="001518BD"/>
    <w:rsid w:val="0015236A"/>
    <w:rsid w:val="0015265C"/>
    <w:rsid w:val="00153654"/>
    <w:rsid w:val="00153B2F"/>
    <w:rsid w:val="00153B57"/>
    <w:rsid w:val="00154BFD"/>
    <w:rsid w:val="001568E9"/>
    <w:rsid w:val="001572B1"/>
    <w:rsid w:val="00162A07"/>
    <w:rsid w:val="0016483B"/>
    <w:rsid w:val="00164896"/>
    <w:rsid w:val="00164AAA"/>
    <w:rsid w:val="00164F82"/>
    <w:rsid w:val="001662F1"/>
    <w:rsid w:val="00166BF1"/>
    <w:rsid w:val="00172A45"/>
    <w:rsid w:val="00172F1C"/>
    <w:rsid w:val="00174A07"/>
    <w:rsid w:val="00174BE9"/>
    <w:rsid w:val="001754EC"/>
    <w:rsid w:val="001756D9"/>
    <w:rsid w:val="00175A13"/>
    <w:rsid w:val="00175A7D"/>
    <w:rsid w:val="00176B35"/>
    <w:rsid w:val="00176F17"/>
    <w:rsid w:val="00177A88"/>
    <w:rsid w:val="00180D77"/>
    <w:rsid w:val="001813EB"/>
    <w:rsid w:val="00181462"/>
    <w:rsid w:val="0018200C"/>
    <w:rsid w:val="00182BDE"/>
    <w:rsid w:val="001830FD"/>
    <w:rsid w:val="0018373F"/>
    <w:rsid w:val="001840FC"/>
    <w:rsid w:val="0018559F"/>
    <w:rsid w:val="00190B1C"/>
    <w:rsid w:val="00190FAD"/>
    <w:rsid w:val="001939BB"/>
    <w:rsid w:val="00193CBF"/>
    <w:rsid w:val="001944C1"/>
    <w:rsid w:val="001945B9"/>
    <w:rsid w:val="00194F50"/>
    <w:rsid w:val="00195BA6"/>
    <w:rsid w:val="001967B6"/>
    <w:rsid w:val="001968FC"/>
    <w:rsid w:val="00196AFE"/>
    <w:rsid w:val="001A187C"/>
    <w:rsid w:val="001A1E2B"/>
    <w:rsid w:val="001A25A0"/>
    <w:rsid w:val="001A2A61"/>
    <w:rsid w:val="001A2AAE"/>
    <w:rsid w:val="001A3C8C"/>
    <w:rsid w:val="001A5915"/>
    <w:rsid w:val="001A6859"/>
    <w:rsid w:val="001A6B2B"/>
    <w:rsid w:val="001B023C"/>
    <w:rsid w:val="001B11A7"/>
    <w:rsid w:val="001B2146"/>
    <w:rsid w:val="001B368D"/>
    <w:rsid w:val="001B3A74"/>
    <w:rsid w:val="001B4C40"/>
    <w:rsid w:val="001B4DA7"/>
    <w:rsid w:val="001B6C95"/>
    <w:rsid w:val="001C6C0A"/>
    <w:rsid w:val="001C7DE0"/>
    <w:rsid w:val="001D0CC0"/>
    <w:rsid w:val="001D109B"/>
    <w:rsid w:val="001D158A"/>
    <w:rsid w:val="001D5DEB"/>
    <w:rsid w:val="001D6963"/>
    <w:rsid w:val="001E2B90"/>
    <w:rsid w:val="001E5538"/>
    <w:rsid w:val="001E60C7"/>
    <w:rsid w:val="001E612D"/>
    <w:rsid w:val="001E6BF1"/>
    <w:rsid w:val="001E6F2B"/>
    <w:rsid w:val="001E7797"/>
    <w:rsid w:val="001E7EFD"/>
    <w:rsid w:val="001F02CE"/>
    <w:rsid w:val="001F03AF"/>
    <w:rsid w:val="001F054B"/>
    <w:rsid w:val="001F13CB"/>
    <w:rsid w:val="001F20DA"/>
    <w:rsid w:val="001F22CA"/>
    <w:rsid w:val="001F3451"/>
    <w:rsid w:val="001F3C1B"/>
    <w:rsid w:val="001F3F5C"/>
    <w:rsid w:val="001F5335"/>
    <w:rsid w:val="001F5CFE"/>
    <w:rsid w:val="001F756C"/>
    <w:rsid w:val="002005AA"/>
    <w:rsid w:val="00200D60"/>
    <w:rsid w:val="002014E3"/>
    <w:rsid w:val="00202057"/>
    <w:rsid w:val="002027FF"/>
    <w:rsid w:val="00202AAC"/>
    <w:rsid w:val="002042C3"/>
    <w:rsid w:val="002045DB"/>
    <w:rsid w:val="00204ACC"/>
    <w:rsid w:val="00205232"/>
    <w:rsid w:val="00205F2D"/>
    <w:rsid w:val="00206392"/>
    <w:rsid w:val="00207858"/>
    <w:rsid w:val="00207FB3"/>
    <w:rsid w:val="0021065A"/>
    <w:rsid w:val="00210ADD"/>
    <w:rsid w:val="002139D0"/>
    <w:rsid w:val="002141C3"/>
    <w:rsid w:val="00216345"/>
    <w:rsid w:val="002166B3"/>
    <w:rsid w:val="00216993"/>
    <w:rsid w:val="002173DD"/>
    <w:rsid w:val="002210E8"/>
    <w:rsid w:val="0022149F"/>
    <w:rsid w:val="00221AFF"/>
    <w:rsid w:val="00223C4B"/>
    <w:rsid w:val="0022583F"/>
    <w:rsid w:val="002260E9"/>
    <w:rsid w:val="002305BB"/>
    <w:rsid w:val="00231191"/>
    <w:rsid w:val="00231722"/>
    <w:rsid w:val="00233244"/>
    <w:rsid w:val="002349B2"/>
    <w:rsid w:val="00234B09"/>
    <w:rsid w:val="0023586B"/>
    <w:rsid w:val="00235A1B"/>
    <w:rsid w:val="00236825"/>
    <w:rsid w:val="002370E4"/>
    <w:rsid w:val="00237341"/>
    <w:rsid w:val="002374C7"/>
    <w:rsid w:val="00237C6D"/>
    <w:rsid w:val="00240E8F"/>
    <w:rsid w:val="00240F91"/>
    <w:rsid w:val="00242002"/>
    <w:rsid w:val="00242A24"/>
    <w:rsid w:val="00242EEF"/>
    <w:rsid w:val="00243A6B"/>
    <w:rsid w:val="0024481A"/>
    <w:rsid w:val="00246EDF"/>
    <w:rsid w:val="00247381"/>
    <w:rsid w:val="00247BB6"/>
    <w:rsid w:val="0025005B"/>
    <w:rsid w:val="002508E4"/>
    <w:rsid w:val="00250B5E"/>
    <w:rsid w:val="00251809"/>
    <w:rsid w:val="00251D4B"/>
    <w:rsid w:val="002523C3"/>
    <w:rsid w:val="0025249F"/>
    <w:rsid w:val="00254621"/>
    <w:rsid w:val="00254638"/>
    <w:rsid w:val="00254C7C"/>
    <w:rsid w:val="00255012"/>
    <w:rsid w:val="002557F7"/>
    <w:rsid w:val="002564CE"/>
    <w:rsid w:val="00256922"/>
    <w:rsid w:val="002577B7"/>
    <w:rsid w:val="00257B16"/>
    <w:rsid w:val="002616D1"/>
    <w:rsid w:val="002624D7"/>
    <w:rsid w:val="0026471F"/>
    <w:rsid w:val="002650E3"/>
    <w:rsid w:val="00265906"/>
    <w:rsid w:val="002666E9"/>
    <w:rsid w:val="00271D85"/>
    <w:rsid w:val="00272DDF"/>
    <w:rsid w:val="00273D9F"/>
    <w:rsid w:val="002747BF"/>
    <w:rsid w:val="00274FCA"/>
    <w:rsid w:val="00275A5B"/>
    <w:rsid w:val="002761C8"/>
    <w:rsid w:val="00280866"/>
    <w:rsid w:val="00281F9E"/>
    <w:rsid w:val="002826CB"/>
    <w:rsid w:val="002835EB"/>
    <w:rsid w:val="00285631"/>
    <w:rsid w:val="002865F5"/>
    <w:rsid w:val="00286630"/>
    <w:rsid w:val="00287559"/>
    <w:rsid w:val="00287CDF"/>
    <w:rsid w:val="0029323D"/>
    <w:rsid w:val="002938A3"/>
    <w:rsid w:val="0029498C"/>
    <w:rsid w:val="0029513D"/>
    <w:rsid w:val="00296A73"/>
    <w:rsid w:val="00297DA9"/>
    <w:rsid w:val="002A009C"/>
    <w:rsid w:val="002A0725"/>
    <w:rsid w:val="002A2D5C"/>
    <w:rsid w:val="002A307E"/>
    <w:rsid w:val="002A38BC"/>
    <w:rsid w:val="002A4571"/>
    <w:rsid w:val="002A5506"/>
    <w:rsid w:val="002A563F"/>
    <w:rsid w:val="002A5B88"/>
    <w:rsid w:val="002B0AA1"/>
    <w:rsid w:val="002B0F91"/>
    <w:rsid w:val="002B1C54"/>
    <w:rsid w:val="002B27F9"/>
    <w:rsid w:val="002B2CB2"/>
    <w:rsid w:val="002B2EF4"/>
    <w:rsid w:val="002B2FA5"/>
    <w:rsid w:val="002B3553"/>
    <w:rsid w:val="002B453C"/>
    <w:rsid w:val="002B4946"/>
    <w:rsid w:val="002B4C15"/>
    <w:rsid w:val="002B628A"/>
    <w:rsid w:val="002B7669"/>
    <w:rsid w:val="002C04F2"/>
    <w:rsid w:val="002C0F69"/>
    <w:rsid w:val="002C0F92"/>
    <w:rsid w:val="002C14E6"/>
    <w:rsid w:val="002C1CB2"/>
    <w:rsid w:val="002C22B3"/>
    <w:rsid w:val="002C3C3F"/>
    <w:rsid w:val="002C6552"/>
    <w:rsid w:val="002C7503"/>
    <w:rsid w:val="002D0BC2"/>
    <w:rsid w:val="002D132E"/>
    <w:rsid w:val="002D310A"/>
    <w:rsid w:val="002D46FB"/>
    <w:rsid w:val="002D4E30"/>
    <w:rsid w:val="002D551C"/>
    <w:rsid w:val="002D5CAB"/>
    <w:rsid w:val="002D6876"/>
    <w:rsid w:val="002D6B00"/>
    <w:rsid w:val="002D6C93"/>
    <w:rsid w:val="002D6EEB"/>
    <w:rsid w:val="002D7A78"/>
    <w:rsid w:val="002E2124"/>
    <w:rsid w:val="002E3130"/>
    <w:rsid w:val="002E3F39"/>
    <w:rsid w:val="002E4E26"/>
    <w:rsid w:val="002E5B6D"/>
    <w:rsid w:val="002E5CF0"/>
    <w:rsid w:val="002E7396"/>
    <w:rsid w:val="002E7598"/>
    <w:rsid w:val="002F093D"/>
    <w:rsid w:val="002F53CB"/>
    <w:rsid w:val="002F5B41"/>
    <w:rsid w:val="002F604B"/>
    <w:rsid w:val="002F693E"/>
    <w:rsid w:val="002F7558"/>
    <w:rsid w:val="002F7608"/>
    <w:rsid w:val="002F79D1"/>
    <w:rsid w:val="00300818"/>
    <w:rsid w:val="00301B05"/>
    <w:rsid w:val="00302DAD"/>
    <w:rsid w:val="003033C4"/>
    <w:rsid w:val="00304846"/>
    <w:rsid w:val="003063B5"/>
    <w:rsid w:val="00306C8A"/>
    <w:rsid w:val="0030790E"/>
    <w:rsid w:val="00307E09"/>
    <w:rsid w:val="0031056F"/>
    <w:rsid w:val="00310764"/>
    <w:rsid w:val="00311B77"/>
    <w:rsid w:val="00311E6C"/>
    <w:rsid w:val="00312356"/>
    <w:rsid w:val="00312F11"/>
    <w:rsid w:val="003135FE"/>
    <w:rsid w:val="003148ED"/>
    <w:rsid w:val="00316344"/>
    <w:rsid w:val="0031714A"/>
    <w:rsid w:val="00325990"/>
    <w:rsid w:val="00325FBD"/>
    <w:rsid w:val="00326B5A"/>
    <w:rsid w:val="003275DD"/>
    <w:rsid w:val="00327648"/>
    <w:rsid w:val="00327763"/>
    <w:rsid w:val="00330C73"/>
    <w:rsid w:val="00330FD0"/>
    <w:rsid w:val="00331591"/>
    <w:rsid w:val="003326C7"/>
    <w:rsid w:val="0033387D"/>
    <w:rsid w:val="00333931"/>
    <w:rsid w:val="003355EC"/>
    <w:rsid w:val="00335CDD"/>
    <w:rsid w:val="003364D4"/>
    <w:rsid w:val="00337EEC"/>
    <w:rsid w:val="003400A5"/>
    <w:rsid w:val="003404C0"/>
    <w:rsid w:val="00340F6B"/>
    <w:rsid w:val="003417EB"/>
    <w:rsid w:val="003449E3"/>
    <w:rsid w:val="0034666E"/>
    <w:rsid w:val="0034669A"/>
    <w:rsid w:val="00347784"/>
    <w:rsid w:val="0034779F"/>
    <w:rsid w:val="0035229E"/>
    <w:rsid w:val="00352C01"/>
    <w:rsid w:val="0035442C"/>
    <w:rsid w:val="00355BDC"/>
    <w:rsid w:val="0035687C"/>
    <w:rsid w:val="003568D9"/>
    <w:rsid w:val="00360E5D"/>
    <w:rsid w:val="00360F23"/>
    <w:rsid w:val="00362DFA"/>
    <w:rsid w:val="0036320A"/>
    <w:rsid w:val="00363ED2"/>
    <w:rsid w:val="00365331"/>
    <w:rsid w:val="003722DB"/>
    <w:rsid w:val="003729B1"/>
    <w:rsid w:val="0037342E"/>
    <w:rsid w:val="003739D0"/>
    <w:rsid w:val="00373EF7"/>
    <w:rsid w:val="00375481"/>
    <w:rsid w:val="00375610"/>
    <w:rsid w:val="00375684"/>
    <w:rsid w:val="00375BBE"/>
    <w:rsid w:val="00376678"/>
    <w:rsid w:val="003767CB"/>
    <w:rsid w:val="00377F73"/>
    <w:rsid w:val="00380151"/>
    <w:rsid w:val="00381E9A"/>
    <w:rsid w:val="003830A9"/>
    <w:rsid w:val="00383907"/>
    <w:rsid w:val="00383F74"/>
    <w:rsid w:val="0038470E"/>
    <w:rsid w:val="00385972"/>
    <w:rsid w:val="00387879"/>
    <w:rsid w:val="0038790A"/>
    <w:rsid w:val="00391D4C"/>
    <w:rsid w:val="003935C6"/>
    <w:rsid w:val="00394389"/>
    <w:rsid w:val="0039707E"/>
    <w:rsid w:val="00397E42"/>
    <w:rsid w:val="003A02A9"/>
    <w:rsid w:val="003A0843"/>
    <w:rsid w:val="003A123B"/>
    <w:rsid w:val="003A2A18"/>
    <w:rsid w:val="003A39D9"/>
    <w:rsid w:val="003A4435"/>
    <w:rsid w:val="003A52A9"/>
    <w:rsid w:val="003B01BF"/>
    <w:rsid w:val="003B10E2"/>
    <w:rsid w:val="003B1C46"/>
    <w:rsid w:val="003B27E0"/>
    <w:rsid w:val="003B42CC"/>
    <w:rsid w:val="003B486B"/>
    <w:rsid w:val="003B4E70"/>
    <w:rsid w:val="003B6E72"/>
    <w:rsid w:val="003B72C8"/>
    <w:rsid w:val="003B7FDC"/>
    <w:rsid w:val="003C013B"/>
    <w:rsid w:val="003C097D"/>
    <w:rsid w:val="003C0CB4"/>
    <w:rsid w:val="003C0F26"/>
    <w:rsid w:val="003C2D99"/>
    <w:rsid w:val="003C2E00"/>
    <w:rsid w:val="003C3D30"/>
    <w:rsid w:val="003C5EA0"/>
    <w:rsid w:val="003C64F1"/>
    <w:rsid w:val="003C6794"/>
    <w:rsid w:val="003D192E"/>
    <w:rsid w:val="003D2E16"/>
    <w:rsid w:val="003D32FB"/>
    <w:rsid w:val="003D3719"/>
    <w:rsid w:val="003D4641"/>
    <w:rsid w:val="003D472A"/>
    <w:rsid w:val="003D669F"/>
    <w:rsid w:val="003E09E7"/>
    <w:rsid w:val="003E4119"/>
    <w:rsid w:val="003E5CE5"/>
    <w:rsid w:val="003E6457"/>
    <w:rsid w:val="003F0AA6"/>
    <w:rsid w:val="003F2C5B"/>
    <w:rsid w:val="003F379B"/>
    <w:rsid w:val="003F47E5"/>
    <w:rsid w:val="003F4A96"/>
    <w:rsid w:val="003F590A"/>
    <w:rsid w:val="003F59D3"/>
    <w:rsid w:val="003F6D85"/>
    <w:rsid w:val="003F715A"/>
    <w:rsid w:val="003F7852"/>
    <w:rsid w:val="003F7C1B"/>
    <w:rsid w:val="00400033"/>
    <w:rsid w:val="004011A3"/>
    <w:rsid w:val="00403410"/>
    <w:rsid w:val="0040352C"/>
    <w:rsid w:val="00404CB3"/>
    <w:rsid w:val="004053B9"/>
    <w:rsid w:val="00405664"/>
    <w:rsid w:val="00405905"/>
    <w:rsid w:val="00405981"/>
    <w:rsid w:val="00406084"/>
    <w:rsid w:val="0040657A"/>
    <w:rsid w:val="004073C2"/>
    <w:rsid w:val="004119BC"/>
    <w:rsid w:val="004121A2"/>
    <w:rsid w:val="00413A25"/>
    <w:rsid w:val="00415B5B"/>
    <w:rsid w:val="00416F7D"/>
    <w:rsid w:val="00416FF4"/>
    <w:rsid w:val="004170C8"/>
    <w:rsid w:val="004179AC"/>
    <w:rsid w:val="004203DC"/>
    <w:rsid w:val="0042061B"/>
    <w:rsid w:val="004227FF"/>
    <w:rsid w:val="00422C99"/>
    <w:rsid w:val="004235B4"/>
    <w:rsid w:val="00425569"/>
    <w:rsid w:val="00425E6A"/>
    <w:rsid w:val="004276AB"/>
    <w:rsid w:val="00427EEA"/>
    <w:rsid w:val="00427F39"/>
    <w:rsid w:val="00430F6D"/>
    <w:rsid w:val="00431775"/>
    <w:rsid w:val="00431F9D"/>
    <w:rsid w:val="0043482F"/>
    <w:rsid w:val="00434A63"/>
    <w:rsid w:val="0043535B"/>
    <w:rsid w:val="00435C1C"/>
    <w:rsid w:val="004371B6"/>
    <w:rsid w:val="00437831"/>
    <w:rsid w:val="00440081"/>
    <w:rsid w:val="00440FB2"/>
    <w:rsid w:val="00442323"/>
    <w:rsid w:val="00443733"/>
    <w:rsid w:val="00445621"/>
    <w:rsid w:val="0044587C"/>
    <w:rsid w:val="00446521"/>
    <w:rsid w:val="00446BF8"/>
    <w:rsid w:val="00447630"/>
    <w:rsid w:val="00447E96"/>
    <w:rsid w:val="004507DF"/>
    <w:rsid w:val="004514E4"/>
    <w:rsid w:val="00451B39"/>
    <w:rsid w:val="004521ED"/>
    <w:rsid w:val="00454B74"/>
    <w:rsid w:val="00455026"/>
    <w:rsid w:val="00456249"/>
    <w:rsid w:val="00456BEA"/>
    <w:rsid w:val="00461673"/>
    <w:rsid w:val="00462045"/>
    <w:rsid w:val="00462232"/>
    <w:rsid w:val="004622E5"/>
    <w:rsid w:val="0046269C"/>
    <w:rsid w:val="00463BB7"/>
    <w:rsid w:val="00465BDE"/>
    <w:rsid w:val="0046637B"/>
    <w:rsid w:val="00466724"/>
    <w:rsid w:val="00471426"/>
    <w:rsid w:val="00471437"/>
    <w:rsid w:val="00471CB6"/>
    <w:rsid w:val="00472289"/>
    <w:rsid w:val="00472871"/>
    <w:rsid w:val="00473575"/>
    <w:rsid w:val="004747F3"/>
    <w:rsid w:val="004753F4"/>
    <w:rsid w:val="00476660"/>
    <w:rsid w:val="004767A6"/>
    <w:rsid w:val="004773CE"/>
    <w:rsid w:val="00477758"/>
    <w:rsid w:val="004804B5"/>
    <w:rsid w:val="00482A22"/>
    <w:rsid w:val="00482B9C"/>
    <w:rsid w:val="00482E57"/>
    <w:rsid w:val="0048574A"/>
    <w:rsid w:val="0048581D"/>
    <w:rsid w:val="00490E3E"/>
    <w:rsid w:val="00491094"/>
    <w:rsid w:val="00491AFC"/>
    <w:rsid w:val="00491BC1"/>
    <w:rsid w:val="00493C09"/>
    <w:rsid w:val="00493F4A"/>
    <w:rsid w:val="004950B1"/>
    <w:rsid w:val="0049553B"/>
    <w:rsid w:val="00495C3B"/>
    <w:rsid w:val="0049661D"/>
    <w:rsid w:val="004973C6"/>
    <w:rsid w:val="004976AD"/>
    <w:rsid w:val="004A1F2D"/>
    <w:rsid w:val="004A2783"/>
    <w:rsid w:val="004A2C9A"/>
    <w:rsid w:val="004A3A9F"/>
    <w:rsid w:val="004A45B9"/>
    <w:rsid w:val="004A49B3"/>
    <w:rsid w:val="004A51EC"/>
    <w:rsid w:val="004A5232"/>
    <w:rsid w:val="004A5744"/>
    <w:rsid w:val="004A61A2"/>
    <w:rsid w:val="004A672F"/>
    <w:rsid w:val="004A7269"/>
    <w:rsid w:val="004A7929"/>
    <w:rsid w:val="004B0FD8"/>
    <w:rsid w:val="004B1592"/>
    <w:rsid w:val="004B2CB9"/>
    <w:rsid w:val="004B3A68"/>
    <w:rsid w:val="004B3BB8"/>
    <w:rsid w:val="004B50C8"/>
    <w:rsid w:val="004B5BAF"/>
    <w:rsid w:val="004B5E43"/>
    <w:rsid w:val="004B6C27"/>
    <w:rsid w:val="004B7B7D"/>
    <w:rsid w:val="004C094B"/>
    <w:rsid w:val="004C1560"/>
    <w:rsid w:val="004C1BDB"/>
    <w:rsid w:val="004C1DA7"/>
    <w:rsid w:val="004C21B5"/>
    <w:rsid w:val="004C29EA"/>
    <w:rsid w:val="004C5A6E"/>
    <w:rsid w:val="004C6F40"/>
    <w:rsid w:val="004C720E"/>
    <w:rsid w:val="004C7B97"/>
    <w:rsid w:val="004D0A91"/>
    <w:rsid w:val="004D1E6C"/>
    <w:rsid w:val="004D3250"/>
    <w:rsid w:val="004D3379"/>
    <w:rsid w:val="004D3777"/>
    <w:rsid w:val="004D47AA"/>
    <w:rsid w:val="004D57A2"/>
    <w:rsid w:val="004D71D3"/>
    <w:rsid w:val="004E1043"/>
    <w:rsid w:val="004E299C"/>
    <w:rsid w:val="004E32AD"/>
    <w:rsid w:val="004E3840"/>
    <w:rsid w:val="004E5012"/>
    <w:rsid w:val="004E5C8A"/>
    <w:rsid w:val="004E6724"/>
    <w:rsid w:val="004F30DA"/>
    <w:rsid w:val="004F3227"/>
    <w:rsid w:val="004F381B"/>
    <w:rsid w:val="004F3FE3"/>
    <w:rsid w:val="004F4967"/>
    <w:rsid w:val="004F5655"/>
    <w:rsid w:val="004F60C4"/>
    <w:rsid w:val="004F637F"/>
    <w:rsid w:val="004F7F95"/>
    <w:rsid w:val="005017CA"/>
    <w:rsid w:val="005019F2"/>
    <w:rsid w:val="00503122"/>
    <w:rsid w:val="00503262"/>
    <w:rsid w:val="00503451"/>
    <w:rsid w:val="00503B64"/>
    <w:rsid w:val="005066FE"/>
    <w:rsid w:val="00506C74"/>
    <w:rsid w:val="005102F6"/>
    <w:rsid w:val="00510635"/>
    <w:rsid w:val="00510CC3"/>
    <w:rsid w:val="00511B92"/>
    <w:rsid w:val="00511DA7"/>
    <w:rsid w:val="00512838"/>
    <w:rsid w:val="00512B15"/>
    <w:rsid w:val="00513A16"/>
    <w:rsid w:val="00514BB3"/>
    <w:rsid w:val="00515203"/>
    <w:rsid w:val="005152CE"/>
    <w:rsid w:val="00517B05"/>
    <w:rsid w:val="00521A2A"/>
    <w:rsid w:val="005226A9"/>
    <w:rsid w:val="005226CD"/>
    <w:rsid w:val="0052303E"/>
    <w:rsid w:val="00524504"/>
    <w:rsid w:val="00525AA8"/>
    <w:rsid w:val="00526861"/>
    <w:rsid w:val="00530188"/>
    <w:rsid w:val="00530594"/>
    <w:rsid w:val="00530A95"/>
    <w:rsid w:val="00530C77"/>
    <w:rsid w:val="005319A3"/>
    <w:rsid w:val="00534129"/>
    <w:rsid w:val="005341C6"/>
    <w:rsid w:val="0053457A"/>
    <w:rsid w:val="00534688"/>
    <w:rsid w:val="00534E13"/>
    <w:rsid w:val="005355E6"/>
    <w:rsid w:val="005366A3"/>
    <w:rsid w:val="005377D6"/>
    <w:rsid w:val="00540251"/>
    <w:rsid w:val="00541689"/>
    <w:rsid w:val="00541BEB"/>
    <w:rsid w:val="00545163"/>
    <w:rsid w:val="00546B62"/>
    <w:rsid w:val="00546BA3"/>
    <w:rsid w:val="00546F42"/>
    <w:rsid w:val="0054700A"/>
    <w:rsid w:val="005470B6"/>
    <w:rsid w:val="00550793"/>
    <w:rsid w:val="0055187B"/>
    <w:rsid w:val="0055192D"/>
    <w:rsid w:val="00553260"/>
    <w:rsid w:val="005540BB"/>
    <w:rsid w:val="005541BC"/>
    <w:rsid w:val="005542F1"/>
    <w:rsid w:val="00555A61"/>
    <w:rsid w:val="0055791A"/>
    <w:rsid w:val="00560E19"/>
    <w:rsid w:val="00560FF3"/>
    <w:rsid w:val="005614F1"/>
    <w:rsid w:val="0056396D"/>
    <w:rsid w:val="00563BB7"/>
    <w:rsid w:val="00563FFA"/>
    <w:rsid w:val="005659A7"/>
    <w:rsid w:val="0056682D"/>
    <w:rsid w:val="00566BB5"/>
    <w:rsid w:val="005705AF"/>
    <w:rsid w:val="0057208B"/>
    <w:rsid w:val="00572DDB"/>
    <w:rsid w:val="00572F7F"/>
    <w:rsid w:val="0057418E"/>
    <w:rsid w:val="0057475E"/>
    <w:rsid w:val="00574A21"/>
    <w:rsid w:val="00574CF4"/>
    <w:rsid w:val="00574D3B"/>
    <w:rsid w:val="005751D8"/>
    <w:rsid w:val="005767C3"/>
    <w:rsid w:val="00577309"/>
    <w:rsid w:val="00577E92"/>
    <w:rsid w:val="00580FF6"/>
    <w:rsid w:val="00581147"/>
    <w:rsid w:val="00583369"/>
    <w:rsid w:val="005854DF"/>
    <w:rsid w:val="00585C40"/>
    <w:rsid w:val="00586155"/>
    <w:rsid w:val="00586431"/>
    <w:rsid w:val="005867F2"/>
    <w:rsid w:val="00591D85"/>
    <w:rsid w:val="00591EFC"/>
    <w:rsid w:val="00591F7F"/>
    <w:rsid w:val="0059222B"/>
    <w:rsid w:val="0059366D"/>
    <w:rsid w:val="005953AB"/>
    <w:rsid w:val="00595548"/>
    <w:rsid w:val="00597C47"/>
    <w:rsid w:val="005A04DD"/>
    <w:rsid w:val="005A216D"/>
    <w:rsid w:val="005A3167"/>
    <w:rsid w:val="005A356D"/>
    <w:rsid w:val="005A6B1E"/>
    <w:rsid w:val="005B13FE"/>
    <w:rsid w:val="005B1AE1"/>
    <w:rsid w:val="005B1D50"/>
    <w:rsid w:val="005B27DF"/>
    <w:rsid w:val="005B377C"/>
    <w:rsid w:val="005B3C98"/>
    <w:rsid w:val="005B4105"/>
    <w:rsid w:val="005B6A60"/>
    <w:rsid w:val="005C23AB"/>
    <w:rsid w:val="005C24A8"/>
    <w:rsid w:val="005C2951"/>
    <w:rsid w:val="005C388C"/>
    <w:rsid w:val="005C3D4B"/>
    <w:rsid w:val="005C3E96"/>
    <w:rsid w:val="005C402E"/>
    <w:rsid w:val="005D043B"/>
    <w:rsid w:val="005D071D"/>
    <w:rsid w:val="005D0A60"/>
    <w:rsid w:val="005D0A6D"/>
    <w:rsid w:val="005D1A69"/>
    <w:rsid w:val="005D2FAB"/>
    <w:rsid w:val="005D35BF"/>
    <w:rsid w:val="005D3713"/>
    <w:rsid w:val="005D477E"/>
    <w:rsid w:val="005D4DDD"/>
    <w:rsid w:val="005D521C"/>
    <w:rsid w:val="005D55A5"/>
    <w:rsid w:val="005D6F48"/>
    <w:rsid w:val="005D77D5"/>
    <w:rsid w:val="005E1B35"/>
    <w:rsid w:val="005E2449"/>
    <w:rsid w:val="005E2480"/>
    <w:rsid w:val="005E2492"/>
    <w:rsid w:val="005E3386"/>
    <w:rsid w:val="005E3476"/>
    <w:rsid w:val="005F0B82"/>
    <w:rsid w:val="005F224C"/>
    <w:rsid w:val="005F317F"/>
    <w:rsid w:val="005F3249"/>
    <w:rsid w:val="005F3F3A"/>
    <w:rsid w:val="005F60BD"/>
    <w:rsid w:val="005F6453"/>
    <w:rsid w:val="005F66C8"/>
    <w:rsid w:val="005F78E9"/>
    <w:rsid w:val="00600AE9"/>
    <w:rsid w:val="00603080"/>
    <w:rsid w:val="006049F8"/>
    <w:rsid w:val="00605167"/>
    <w:rsid w:val="00605F03"/>
    <w:rsid w:val="00606B75"/>
    <w:rsid w:val="00607555"/>
    <w:rsid w:val="006077FF"/>
    <w:rsid w:val="00607A21"/>
    <w:rsid w:val="006129C8"/>
    <w:rsid w:val="006169A6"/>
    <w:rsid w:val="00617032"/>
    <w:rsid w:val="006230BB"/>
    <w:rsid w:val="00623A4E"/>
    <w:rsid w:val="006243BE"/>
    <w:rsid w:val="00627E88"/>
    <w:rsid w:val="00630D68"/>
    <w:rsid w:val="00631E41"/>
    <w:rsid w:val="006332E4"/>
    <w:rsid w:val="006343CF"/>
    <w:rsid w:val="00634492"/>
    <w:rsid w:val="00636B9E"/>
    <w:rsid w:val="00636C3E"/>
    <w:rsid w:val="0064021E"/>
    <w:rsid w:val="006409F5"/>
    <w:rsid w:val="00640B7F"/>
    <w:rsid w:val="00640E21"/>
    <w:rsid w:val="00640F8C"/>
    <w:rsid w:val="00641888"/>
    <w:rsid w:val="00644041"/>
    <w:rsid w:val="00644A2D"/>
    <w:rsid w:val="006453E5"/>
    <w:rsid w:val="00647192"/>
    <w:rsid w:val="00650287"/>
    <w:rsid w:val="0065036D"/>
    <w:rsid w:val="00650B97"/>
    <w:rsid w:val="00651BE0"/>
    <w:rsid w:val="0065237E"/>
    <w:rsid w:val="00652D6D"/>
    <w:rsid w:val="00653348"/>
    <w:rsid w:val="006533BC"/>
    <w:rsid w:val="00653AB2"/>
    <w:rsid w:val="0065415F"/>
    <w:rsid w:val="006551EE"/>
    <w:rsid w:val="00656063"/>
    <w:rsid w:val="00656800"/>
    <w:rsid w:val="006578DB"/>
    <w:rsid w:val="00657A47"/>
    <w:rsid w:val="00660E9C"/>
    <w:rsid w:val="0066133E"/>
    <w:rsid w:val="00661FDC"/>
    <w:rsid w:val="00662A8B"/>
    <w:rsid w:val="00663B93"/>
    <w:rsid w:val="006648D7"/>
    <w:rsid w:val="006668BB"/>
    <w:rsid w:val="00666C0D"/>
    <w:rsid w:val="00666F48"/>
    <w:rsid w:val="00670437"/>
    <w:rsid w:val="00670909"/>
    <w:rsid w:val="0067170A"/>
    <w:rsid w:val="006719C9"/>
    <w:rsid w:val="0067236E"/>
    <w:rsid w:val="00673B9D"/>
    <w:rsid w:val="00673EEF"/>
    <w:rsid w:val="0067411A"/>
    <w:rsid w:val="00674277"/>
    <w:rsid w:val="006749C5"/>
    <w:rsid w:val="00675EC7"/>
    <w:rsid w:val="00676318"/>
    <w:rsid w:val="006766D5"/>
    <w:rsid w:val="00676B5F"/>
    <w:rsid w:val="006778E5"/>
    <w:rsid w:val="00681477"/>
    <w:rsid w:val="00684AB9"/>
    <w:rsid w:val="00685160"/>
    <w:rsid w:val="0068593A"/>
    <w:rsid w:val="00685D2E"/>
    <w:rsid w:val="00685E03"/>
    <w:rsid w:val="00686851"/>
    <w:rsid w:val="006901CC"/>
    <w:rsid w:val="00691B04"/>
    <w:rsid w:val="00691D7B"/>
    <w:rsid w:val="0069324F"/>
    <w:rsid w:val="006938D6"/>
    <w:rsid w:val="00693AF8"/>
    <w:rsid w:val="00693C77"/>
    <w:rsid w:val="00693FF0"/>
    <w:rsid w:val="006941B3"/>
    <w:rsid w:val="006942D7"/>
    <w:rsid w:val="00694B5F"/>
    <w:rsid w:val="00697AA6"/>
    <w:rsid w:val="006A0CDE"/>
    <w:rsid w:val="006A178E"/>
    <w:rsid w:val="006A262B"/>
    <w:rsid w:val="006B452C"/>
    <w:rsid w:val="006B540B"/>
    <w:rsid w:val="006B5E5C"/>
    <w:rsid w:val="006B6CB0"/>
    <w:rsid w:val="006B6F78"/>
    <w:rsid w:val="006B7390"/>
    <w:rsid w:val="006B76AE"/>
    <w:rsid w:val="006C079F"/>
    <w:rsid w:val="006C0FA8"/>
    <w:rsid w:val="006C13A0"/>
    <w:rsid w:val="006C63FB"/>
    <w:rsid w:val="006C6ABB"/>
    <w:rsid w:val="006C7984"/>
    <w:rsid w:val="006D02CD"/>
    <w:rsid w:val="006D2C61"/>
    <w:rsid w:val="006D2DE1"/>
    <w:rsid w:val="006D41EF"/>
    <w:rsid w:val="006D4FFA"/>
    <w:rsid w:val="006D61A8"/>
    <w:rsid w:val="006D65B9"/>
    <w:rsid w:val="006D662E"/>
    <w:rsid w:val="006D66A5"/>
    <w:rsid w:val="006D75AF"/>
    <w:rsid w:val="006E2372"/>
    <w:rsid w:val="006E397C"/>
    <w:rsid w:val="006E5AC1"/>
    <w:rsid w:val="006E62A7"/>
    <w:rsid w:val="006E6A36"/>
    <w:rsid w:val="006E6C63"/>
    <w:rsid w:val="006E7863"/>
    <w:rsid w:val="006F32B7"/>
    <w:rsid w:val="006F4E2D"/>
    <w:rsid w:val="006F5577"/>
    <w:rsid w:val="006F6732"/>
    <w:rsid w:val="006F7B70"/>
    <w:rsid w:val="00701A50"/>
    <w:rsid w:val="00702362"/>
    <w:rsid w:val="00703918"/>
    <w:rsid w:val="00703B40"/>
    <w:rsid w:val="00704145"/>
    <w:rsid w:val="0070586F"/>
    <w:rsid w:val="00705BC1"/>
    <w:rsid w:val="007060A4"/>
    <w:rsid w:val="0070724B"/>
    <w:rsid w:val="00710A5D"/>
    <w:rsid w:val="00710BC4"/>
    <w:rsid w:val="00711032"/>
    <w:rsid w:val="0071355D"/>
    <w:rsid w:val="00713DEE"/>
    <w:rsid w:val="00714A71"/>
    <w:rsid w:val="0071667A"/>
    <w:rsid w:val="00717B65"/>
    <w:rsid w:val="00720F9E"/>
    <w:rsid w:val="007230A6"/>
    <w:rsid w:val="00723876"/>
    <w:rsid w:val="00723C92"/>
    <w:rsid w:val="00724405"/>
    <w:rsid w:val="0072487D"/>
    <w:rsid w:val="00725A62"/>
    <w:rsid w:val="007268BB"/>
    <w:rsid w:val="007279C6"/>
    <w:rsid w:val="00727F11"/>
    <w:rsid w:val="00730F52"/>
    <w:rsid w:val="00731752"/>
    <w:rsid w:val="00732504"/>
    <w:rsid w:val="007343B6"/>
    <w:rsid w:val="00737E31"/>
    <w:rsid w:val="00740191"/>
    <w:rsid w:val="00740634"/>
    <w:rsid w:val="007420F4"/>
    <w:rsid w:val="00742A0A"/>
    <w:rsid w:val="00743922"/>
    <w:rsid w:val="00743B24"/>
    <w:rsid w:val="00743B96"/>
    <w:rsid w:val="00743E49"/>
    <w:rsid w:val="00744678"/>
    <w:rsid w:val="00745333"/>
    <w:rsid w:val="0074716B"/>
    <w:rsid w:val="00750178"/>
    <w:rsid w:val="00751574"/>
    <w:rsid w:val="007515FB"/>
    <w:rsid w:val="00751FAA"/>
    <w:rsid w:val="007520C4"/>
    <w:rsid w:val="00752352"/>
    <w:rsid w:val="00752DC7"/>
    <w:rsid w:val="007540F0"/>
    <w:rsid w:val="007549DE"/>
    <w:rsid w:val="00754D73"/>
    <w:rsid w:val="007560F5"/>
    <w:rsid w:val="007570A0"/>
    <w:rsid w:val="007570F9"/>
    <w:rsid w:val="007608DA"/>
    <w:rsid w:val="007609AC"/>
    <w:rsid w:val="007610A6"/>
    <w:rsid w:val="00761994"/>
    <w:rsid w:val="00761BA3"/>
    <w:rsid w:val="00762323"/>
    <w:rsid w:val="00762B8C"/>
    <w:rsid w:val="007637EB"/>
    <w:rsid w:val="00765334"/>
    <w:rsid w:val="0076665E"/>
    <w:rsid w:val="00770674"/>
    <w:rsid w:val="007707A3"/>
    <w:rsid w:val="00770F6C"/>
    <w:rsid w:val="00771350"/>
    <w:rsid w:val="00772F69"/>
    <w:rsid w:val="0077499F"/>
    <w:rsid w:val="00774BB6"/>
    <w:rsid w:val="00776EB5"/>
    <w:rsid w:val="00777803"/>
    <w:rsid w:val="00782163"/>
    <w:rsid w:val="007837DB"/>
    <w:rsid w:val="00785923"/>
    <w:rsid w:val="007859FF"/>
    <w:rsid w:val="0079163E"/>
    <w:rsid w:val="00791888"/>
    <w:rsid w:val="00792429"/>
    <w:rsid w:val="00792B57"/>
    <w:rsid w:val="00793F9D"/>
    <w:rsid w:val="00797E03"/>
    <w:rsid w:val="007A0366"/>
    <w:rsid w:val="007A03BA"/>
    <w:rsid w:val="007A08B5"/>
    <w:rsid w:val="007A1165"/>
    <w:rsid w:val="007A1AA5"/>
    <w:rsid w:val="007A23C9"/>
    <w:rsid w:val="007A23DF"/>
    <w:rsid w:val="007A2EAA"/>
    <w:rsid w:val="007A4FE3"/>
    <w:rsid w:val="007A60B0"/>
    <w:rsid w:val="007A6AC7"/>
    <w:rsid w:val="007A6B57"/>
    <w:rsid w:val="007A784B"/>
    <w:rsid w:val="007B01CB"/>
    <w:rsid w:val="007B02A3"/>
    <w:rsid w:val="007B03D4"/>
    <w:rsid w:val="007B0FA8"/>
    <w:rsid w:val="007B132E"/>
    <w:rsid w:val="007B1EC5"/>
    <w:rsid w:val="007B2274"/>
    <w:rsid w:val="007B27A5"/>
    <w:rsid w:val="007B3E8B"/>
    <w:rsid w:val="007B477F"/>
    <w:rsid w:val="007B54A7"/>
    <w:rsid w:val="007B5BEA"/>
    <w:rsid w:val="007B5CBF"/>
    <w:rsid w:val="007B695A"/>
    <w:rsid w:val="007B753B"/>
    <w:rsid w:val="007B7F1D"/>
    <w:rsid w:val="007C06BD"/>
    <w:rsid w:val="007C0F00"/>
    <w:rsid w:val="007C40FD"/>
    <w:rsid w:val="007C4959"/>
    <w:rsid w:val="007C56FE"/>
    <w:rsid w:val="007C5E65"/>
    <w:rsid w:val="007C715B"/>
    <w:rsid w:val="007C733F"/>
    <w:rsid w:val="007D0138"/>
    <w:rsid w:val="007D2D77"/>
    <w:rsid w:val="007D314F"/>
    <w:rsid w:val="007D31AE"/>
    <w:rsid w:val="007D3FB6"/>
    <w:rsid w:val="007D41B7"/>
    <w:rsid w:val="007D41BA"/>
    <w:rsid w:val="007D49B7"/>
    <w:rsid w:val="007D7211"/>
    <w:rsid w:val="007D7593"/>
    <w:rsid w:val="007D7705"/>
    <w:rsid w:val="007D7707"/>
    <w:rsid w:val="007E0445"/>
    <w:rsid w:val="007E1CC9"/>
    <w:rsid w:val="007E30A6"/>
    <w:rsid w:val="007E34BF"/>
    <w:rsid w:val="007E3658"/>
    <w:rsid w:val="007E52C3"/>
    <w:rsid w:val="007E5F80"/>
    <w:rsid w:val="007E70AC"/>
    <w:rsid w:val="007E70FE"/>
    <w:rsid w:val="007E7B07"/>
    <w:rsid w:val="007F0851"/>
    <w:rsid w:val="007F2130"/>
    <w:rsid w:val="007F5189"/>
    <w:rsid w:val="007F69CC"/>
    <w:rsid w:val="00800931"/>
    <w:rsid w:val="00800CF3"/>
    <w:rsid w:val="00803818"/>
    <w:rsid w:val="00803CFD"/>
    <w:rsid w:val="00803E0D"/>
    <w:rsid w:val="00804B3C"/>
    <w:rsid w:val="0080589B"/>
    <w:rsid w:val="00805DD9"/>
    <w:rsid w:val="008067C0"/>
    <w:rsid w:val="00807005"/>
    <w:rsid w:val="008074A9"/>
    <w:rsid w:val="00807533"/>
    <w:rsid w:val="008078BE"/>
    <w:rsid w:val="00810581"/>
    <w:rsid w:val="008110A8"/>
    <w:rsid w:val="00812E49"/>
    <w:rsid w:val="00813122"/>
    <w:rsid w:val="008136E4"/>
    <w:rsid w:val="00813E0A"/>
    <w:rsid w:val="00814661"/>
    <w:rsid w:val="00815635"/>
    <w:rsid w:val="00815DF7"/>
    <w:rsid w:val="00822332"/>
    <w:rsid w:val="008229F2"/>
    <w:rsid w:val="0082370B"/>
    <w:rsid w:val="008243EA"/>
    <w:rsid w:val="00825301"/>
    <w:rsid w:val="008304EA"/>
    <w:rsid w:val="00831ACD"/>
    <w:rsid w:val="008331FF"/>
    <w:rsid w:val="008340CE"/>
    <w:rsid w:val="008340E7"/>
    <w:rsid w:val="00834258"/>
    <w:rsid w:val="0083441D"/>
    <w:rsid w:val="00837560"/>
    <w:rsid w:val="00837A89"/>
    <w:rsid w:val="00841500"/>
    <w:rsid w:val="00843AD2"/>
    <w:rsid w:val="00844353"/>
    <w:rsid w:val="00844404"/>
    <w:rsid w:val="00844571"/>
    <w:rsid w:val="00845129"/>
    <w:rsid w:val="00847649"/>
    <w:rsid w:val="00847D57"/>
    <w:rsid w:val="00850246"/>
    <w:rsid w:val="008519E7"/>
    <w:rsid w:val="00852229"/>
    <w:rsid w:val="00855252"/>
    <w:rsid w:val="00857888"/>
    <w:rsid w:val="008578B7"/>
    <w:rsid w:val="00860C55"/>
    <w:rsid w:val="008619EF"/>
    <w:rsid w:val="00862CC4"/>
    <w:rsid w:val="00862EE0"/>
    <w:rsid w:val="008631DC"/>
    <w:rsid w:val="0086439D"/>
    <w:rsid w:val="0086476A"/>
    <w:rsid w:val="00864CEA"/>
    <w:rsid w:val="00865DE4"/>
    <w:rsid w:val="0086613C"/>
    <w:rsid w:val="00870357"/>
    <w:rsid w:val="00871182"/>
    <w:rsid w:val="00871565"/>
    <w:rsid w:val="008719A8"/>
    <w:rsid w:val="00872D9B"/>
    <w:rsid w:val="00872FFC"/>
    <w:rsid w:val="00874358"/>
    <w:rsid w:val="00874479"/>
    <w:rsid w:val="00874C32"/>
    <w:rsid w:val="0087514F"/>
    <w:rsid w:val="0087676A"/>
    <w:rsid w:val="00876FBD"/>
    <w:rsid w:val="008818B3"/>
    <w:rsid w:val="00881BF6"/>
    <w:rsid w:val="00882A42"/>
    <w:rsid w:val="00883095"/>
    <w:rsid w:val="008839BF"/>
    <w:rsid w:val="008845B3"/>
    <w:rsid w:val="00884E31"/>
    <w:rsid w:val="00884F30"/>
    <w:rsid w:val="00890B4B"/>
    <w:rsid w:val="00890E14"/>
    <w:rsid w:val="00891950"/>
    <w:rsid w:val="00891C5A"/>
    <w:rsid w:val="00893E19"/>
    <w:rsid w:val="00894201"/>
    <w:rsid w:val="0089503B"/>
    <w:rsid w:val="008965BB"/>
    <w:rsid w:val="00896F98"/>
    <w:rsid w:val="0089751B"/>
    <w:rsid w:val="008978E8"/>
    <w:rsid w:val="008A0444"/>
    <w:rsid w:val="008A17DF"/>
    <w:rsid w:val="008A1976"/>
    <w:rsid w:val="008A206D"/>
    <w:rsid w:val="008A4891"/>
    <w:rsid w:val="008A5901"/>
    <w:rsid w:val="008A645B"/>
    <w:rsid w:val="008B237E"/>
    <w:rsid w:val="008B2B53"/>
    <w:rsid w:val="008B4688"/>
    <w:rsid w:val="008B5324"/>
    <w:rsid w:val="008B59EC"/>
    <w:rsid w:val="008C078D"/>
    <w:rsid w:val="008C1363"/>
    <w:rsid w:val="008C156A"/>
    <w:rsid w:val="008C3DB7"/>
    <w:rsid w:val="008C466E"/>
    <w:rsid w:val="008C4A5E"/>
    <w:rsid w:val="008C4B45"/>
    <w:rsid w:val="008C5BE4"/>
    <w:rsid w:val="008C60DF"/>
    <w:rsid w:val="008C63F0"/>
    <w:rsid w:val="008D087F"/>
    <w:rsid w:val="008D0D2E"/>
    <w:rsid w:val="008D19E6"/>
    <w:rsid w:val="008D2C02"/>
    <w:rsid w:val="008D4DD3"/>
    <w:rsid w:val="008D54B8"/>
    <w:rsid w:val="008D61E7"/>
    <w:rsid w:val="008D6E31"/>
    <w:rsid w:val="008E1975"/>
    <w:rsid w:val="008E27EF"/>
    <w:rsid w:val="008E37B7"/>
    <w:rsid w:val="008E44B7"/>
    <w:rsid w:val="008E49CA"/>
    <w:rsid w:val="008E624D"/>
    <w:rsid w:val="008E778F"/>
    <w:rsid w:val="008F0589"/>
    <w:rsid w:val="008F0DBF"/>
    <w:rsid w:val="008F2BC0"/>
    <w:rsid w:val="008F32F8"/>
    <w:rsid w:val="008F3897"/>
    <w:rsid w:val="008F3912"/>
    <w:rsid w:val="008F3CF9"/>
    <w:rsid w:val="008F3D34"/>
    <w:rsid w:val="008F3DA4"/>
    <w:rsid w:val="008F4FE8"/>
    <w:rsid w:val="008F5E3F"/>
    <w:rsid w:val="008F6659"/>
    <w:rsid w:val="0090027C"/>
    <w:rsid w:val="009005D4"/>
    <w:rsid w:val="00900D00"/>
    <w:rsid w:val="00901A08"/>
    <w:rsid w:val="00901A87"/>
    <w:rsid w:val="00901E6E"/>
    <w:rsid w:val="00902319"/>
    <w:rsid w:val="0090281E"/>
    <w:rsid w:val="00902E97"/>
    <w:rsid w:val="00903203"/>
    <w:rsid w:val="0090357B"/>
    <w:rsid w:val="009060AD"/>
    <w:rsid w:val="009066B4"/>
    <w:rsid w:val="00906976"/>
    <w:rsid w:val="00906CA1"/>
    <w:rsid w:val="009072BB"/>
    <w:rsid w:val="0090795F"/>
    <w:rsid w:val="009104BA"/>
    <w:rsid w:val="009109E6"/>
    <w:rsid w:val="00912240"/>
    <w:rsid w:val="00912E6E"/>
    <w:rsid w:val="009138B2"/>
    <w:rsid w:val="00914016"/>
    <w:rsid w:val="0091450D"/>
    <w:rsid w:val="009150FE"/>
    <w:rsid w:val="009158BD"/>
    <w:rsid w:val="009174FB"/>
    <w:rsid w:val="009213F8"/>
    <w:rsid w:val="00921487"/>
    <w:rsid w:val="00921C82"/>
    <w:rsid w:val="00921C85"/>
    <w:rsid w:val="009237DC"/>
    <w:rsid w:val="00924B5F"/>
    <w:rsid w:val="0092521F"/>
    <w:rsid w:val="0092631B"/>
    <w:rsid w:val="00926363"/>
    <w:rsid w:val="009267DD"/>
    <w:rsid w:val="009317E8"/>
    <w:rsid w:val="00931FF2"/>
    <w:rsid w:val="00932179"/>
    <w:rsid w:val="00933F07"/>
    <w:rsid w:val="009346E0"/>
    <w:rsid w:val="009356BB"/>
    <w:rsid w:val="009364FB"/>
    <w:rsid w:val="00936EE2"/>
    <w:rsid w:val="00937F1D"/>
    <w:rsid w:val="009403C0"/>
    <w:rsid w:val="00941764"/>
    <w:rsid w:val="00943559"/>
    <w:rsid w:val="00943933"/>
    <w:rsid w:val="00944070"/>
    <w:rsid w:val="00944176"/>
    <w:rsid w:val="009442D9"/>
    <w:rsid w:val="009446D8"/>
    <w:rsid w:val="00944C7B"/>
    <w:rsid w:val="0094525C"/>
    <w:rsid w:val="00946728"/>
    <w:rsid w:val="00946B65"/>
    <w:rsid w:val="00950B9A"/>
    <w:rsid w:val="009511B1"/>
    <w:rsid w:val="0095134A"/>
    <w:rsid w:val="00951D91"/>
    <w:rsid w:val="009521BA"/>
    <w:rsid w:val="009523EF"/>
    <w:rsid w:val="00952A8B"/>
    <w:rsid w:val="00955544"/>
    <w:rsid w:val="00955B43"/>
    <w:rsid w:val="00956446"/>
    <w:rsid w:val="009565A5"/>
    <w:rsid w:val="00956668"/>
    <w:rsid w:val="009569F5"/>
    <w:rsid w:val="00957E5C"/>
    <w:rsid w:val="00961E61"/>
    <w:rsid w:val="00962456"/>
    <w:rsid w:val="009625C7"/>
    <w:rsid w:val="00962D4B"/>
    <w:rsid w:val="00962D65"/>
    <w:rsid w:val="0096354E"/>
    <w:rsid w:val="00963E66"/>
    <w:rsid w:val="00964C89"/>
    <w:rsid w:val="00965277"/>
    <w:rsid w:val="00966C11"/>
    <w:rsid w:val="00966C5C"/>
    <w:rsid w:val="00966FDA"/>
    <w:rsid w:val="00971443"/>
    <w:rsid w:val="0097151B"/>
    <w:rsid w:val="00972049"/>
    <w:rsid w:val="009744CB"/>
    <w:rsid w:val="009747A0"/>
    <w:rsid w:val="00974FCC"/>
    <w:rsid w:val="009753A7"/>
    <w:rsid w:val="00975C80"/>
    <w:rsid w:val="00976135"/>
    <w:rsid w:val="0097650B"/>
    <w:rsid w:val="00976624"/>
    <w:rsid w:val="00976E69"/>
    <w:rsid w:val="00977837"/>
    <w:rsid w:val="00980CAD"/>
    <w:rsid w:val="0098115F"/>
    <w:rsid w:val="009840CA"/>
    <w:rsid w:val="00984508"/>
    <w:rsid w:val="0098486B"/>
    <w:rsid w:val="00987032"/>
    <w:rsid w:val="009876AC"/>
    <w:rsid w:val="00987F74"/>
    <w:rsid w:val="00990294"/>
    <w:rsid w:val="00990807"/>
    <w:rsid w:val="00992D74"/>
    <w:rsid w:val="009937F6"/>
    <w:rsid w:val="00993A40"/>
    <w:rsid w:val="009943DA"/>
    <w:rsid w:val="00994609"/>
    <w:rsid w:val="009947F1"/>
    <w:rsid w:val="00994F2A"/>
    <w:rsid w:val="00995AD5"/>
    <w:rsid w:val="00995DEC"/>
    <w:rsid w:val="00996CB5"/>
    <w:rsid w:val="009A0BDD"/>
    <w:rsid w:val="009A14B9"/>
    <w:rsid w:val="009A17CC"/>
    <w:rsid w:val="009A210B"/>
    <w:rsid w:val="009A296F"/>
    <w:rsid w:val="009A2D06"/>
    <w:rsid w:val="009A4093"/>
    <w:rsid w:val="009A5B72"/>
    <w:rsid w:val="009A62F3"/>
    <w:rsid w:val="009A6889"/>
    <w:rsid w:val="009A78FD"/>
    <w:rsid w:val="009B016E"/>
    <w:rsid w:val="009B0FEB"/>
    <w:rsid w:val="009B192F"/>
    <w:rsid w:val="009B2838"/>
    <w:rsid w:val="009B2BA5"/>
    <w:rsid w:val="009B4C1B"/>
    <w:rsid w:val="009B5738"/>
    <w:rsid w:val="009B5A2D"/>
    <w:rsid w:val="009B5B4D"/>
    <w:rsid w:val="009B6089"/>
    <w:rsid w:val="009B6BEB"/>
    <w:rsid w:val="009B6DD7"/>
    <w:rsid w:val="009B6ED0"/>
    <w:rsid w:val="009B7154"/>
    <w:rsid w:val="009C55EC"/>
    <w:rsid w:val="009C644F"/>
    <w:rsid w:val="009C652A"/>
    <w:rsid w:val="009C65E6"/>
    <w:rsid w:val="009C686F"/>
    <w:rsid w:val="009C6E78"/>
    <w:rsid w:val="009C7263"/>
    <w:rsid w:val="009C735C"/>
    <w:rsid w:val="009C78AC"/>
    <w:rsid w:val="009D12C9"/>
    <w:rsid w:val="009D144D"/>
    <w:rsid w:val="009D3198"/>
    <w:rsid w:val="009D47DA"/>
    <w:rsid w:val="009D55C8"/>
    <w:rsid w:val="009D5893"/>
    <w:rsid w:val="009D5C03"/>
    <w:rsid w:val="009D7294"/>
    <w:rsid w:val="009E00E0"/>
    <w:rsid w:val="009E01CD"/>
    <w:rsid w:val="009E2EAC"/>
    <w:rsid w:val="009E5618"/>
    <w:rsid w:val="009E5BFD"/>
    <w:rsid w:val="009E6629"/>
    <w:rsid w:val="009E7F95"/>
    <w:rsid w:val="009F0284"/>
    <w:rsid w:val="009F1542"/>
    <w:rsid w:val="009F2823"/>
    <w:rsid w:val="009F28D6"/>
    <w:rsid w:val="009F3C36"/>
    <w:rsid w:val="009F3D33"/>
    <w:rsid w:val="009F3DA7"/>
    <w:rsid w:val="009F48C2"/>
    <w:rsid w:val="009F613D"/>
    <w:rsid w:val="009F7393"/>
    <w:rsid w:val="00A00586"/>
    <w:rsid w:val="00A005EB"/>
    <w:rsid w:val="00A015D1"/>
    <w:rsid w:val="00A01740"/>
    <w:rsid w:val="00A01E45"/>
    <w:rsid w:val="00A01FB6"/>
    <w:rsid w:val="00A022DA"/>
    <w:rsid w:val="00A032E5"/>
    <w:rsid w:val="00A0582B"/>
    <w:rsid w:val="00A05F76"/>
    <w:rsid w:val="00A0613A"/>
    <w:rsid w:val="00A10CBA"/>
    <w:rsid w:val="00A123BF"/>
    <w:rsid w:val="00A125C9"/>
    <w:rsid w:val="00A12C72"/>
    <w:rsid w:val="00A13060"/>
    <w:rsid w:val="00A14CA3"/>
    <w:rsid w:val="00A21217"/>
    <w:rsid w:val="00A223B5"/>
    <w:rsid w:val="00A22675"/>
    <w:rsid w:val="00A23956"/>
    <w:rsid w:val="00A23A1E"/>
    <w:rsid w:val="00A23BE8"/>
    <w:rsid w:val="00A251E1"/>
    <w:rsid w:val="00A274EB"/>
    <w:rsid w:val="00A27ABC"/>
    <w:rsid w:val="00A30339"/>
    <w:rsid w:val="00A31569"/>
    <w:rsid w:val="00A31FBF"/>
    <w:rsid w:val="00A3210A"/>
    <w:rsid w:val="00A3216F"/>
    <w:rsid w:val="00A333D7"/>
    <w:rsid w:val="00A33782"/>
    <w:rsid w:val="00A33B52"/>
    <w:rsid w:val="00A34990"/>
    <w:rsid w:val="00A34E34"/>
    <w:rsid w:val="00A356AB"/>
    <w:rsid w:val="00A404AD"/>
    <w:rsid w:val="00A411CA"/>
    <w:rsid w:val="00A42B68"/>
    <w:rsid w:val="00A42C07"/>
    <w:rsid w:val="00A434BF"/>
    <w:rsid w:val="00A460C6"/>
    <w:rsid w:val="00A4694E"/>
    <w:rsid w:val="00A47E7C"/>
    <w:rsid w:val="00A50652"/>
    <w:rsid w:val="00A5152B"/>
    <w:rsid w:val="00A52162"/>
    <w:rsid w:val="00A53546"/>
    <w:rsid w:val="00A54E53"/>
    <w:rsid w:val="00A55B22"/>
    <w:rsid w:val="00A5617B"/>
    <w:rsid w:val="00A576B8"/>
    <w:rsid w:val="00A57E34"/>
    <w:rsid w:val="00A60C53"/>
    <w:rsid w:val="00A615F9"/>
    <w:rsid w:val="00A621B2"/>
    <w:rsid w:val="00A62DD6"/>
    <w:rsid w:val="00A6439C"/>
    <w:rsid w:val="00A647C3"/>
    <w:rsid w:val="00A6522C"/>
    <w:rsid w:val="00A657FD"/>
    <w:rsid w:val="00A6622D"/>
    <w:rsid w:val="00A667F8"/>
    <w:rsid w:val="00A71015"/>
    <w:rsid w:val="00A71270"/>
    <w:rsid w:val="00A7256D"/>
    <w:rsid w:val="00A742D9"/>
    <w:rsid w:val="00A75643"/>
    <w:rsid w:val="00A77C60"/>
    <w:rsid w:val="00A809B9"/>
    <w:rsid w:val="00A831E9"/>
    <w:rsid w:val="00A84CA5"/>
    <w:rsid w:val="00A860A5"/>
    <w:rsid w:val="00A861A5"/>
    <w:rsid w:val="00A869EC"/>
    <w:rsid w:val="00A87064"/>
    <w:rsid w:val="00A87134"/>
    <w:rsid w:val="00A87137"/>
    <w:rsid w:val="00A87513"/>
    <w:rsid w:val="00A87F57"/>
    <w:rsid w:val="00A9335E"/>
    <w:rsid w:val="00A94425"/>
    <w:rsid w:val="00A94907"/>
    <w:rsid w:val="00A94E8C"/>
    <w:rsid w:val="00A94FF2"/>
    <w:rsid w:val="00A95565"/>
    <w:rsid w:val="00A95FFA"/>
    <w:rsid w:val="00AA06D0"/>
    <w:rsid w:val="00AA0964"/>
    <w:rsid w:val="00AA2520"/>
    <w:rsid w:val="00AA3408"/>
    <w:rsid w:val="00AA41C8"/>
    <w:rsid w:val="00AA42E9"/>
    <w:rsid w:val="00AA6CE2"/>
    <w:rsid w:val="00AA78D4"/>
    <w:rsid w:val="00AB0623"/>
    <w:rsid w:val="00AB1960"/>
    <w:rsid w:val="00AB1CB3"/>
    <w:rsid w:val="00AB246B"/>
    <w:rsid w:val="00AB26C8"/>
    <w:rsid w:val="00AB3677"/>
    <w:rsid w:val="00AB5295"/>
    <w:rsid w:val="00AB5F2B"/>
    <w:rsid w:val="00AB5FB1"/>
    <w:rsid w:val="00AB764E"/>
    <w:rsid w:val="00AB7B52"/>
    <w:rsid w:val="00AC0BF7"/>
    <w:rsid w:val="00AC1202"/>
    <w:rsid w:val="00AC14E2"/>
    <w:rsid w:val="00AC1B06"/>
    <w:rsid w:val="00AC1BCC"/>
    <w:rsid w:val="00AC42DE"/>
    <w:rsid w:val="00AC5070"/>
    <w:rsid w:val="00AC5E61"/>
    <w:rsid w:val="00AC6305"/>
    <w:rsid w:val="00AD0442"/>
    <w:rsid w:val="00AD1281"/>
    <w:rsid w:val="00AD1EA1"/>
    <w:rsid w:val="00AD299E"/>
    <w:rsid w:val="00AD4520"/>
    <w:rsid w:val="00AD535F"/>
    <w:rsid w:val="00AD5B78"/>
    <w:rsid w:val="00AD64D2"/>
    <w:rsid w:val="00AD68BD"/>
    <w:rsid w:val="00AD76C8"/>
    <w:rsid w:val="00AE1CA4"/>
    <w:rsid w:val="00AE2B06"/>
    <w:rsid w:val="00AE44BF"/>
    <w:rsid w:val="00AE4D96"/>
    <w:rsid w:val="00AE4E7B"/>
    <w:rsid w:val="00AE5B34"/>
    <w:rsid w:val="00AE5D12"/>
    <w:rsid w:val="00AE6A1D"/>
    <w:rsid w:val="00AF0834"/>
    <w:rsid w:val="00AF0835"/>
    <w:rsid w:val="00AF0AEA"/>
    <w:rsid w:val="00AF18D7"/>
    <w:rsid w:val="00AF1EC9"/>
    <w:rsid w:val="00AF2B42"/>
    <w:rsid w:val="00AF358D"/>
    <w:rsid w:val="00AF3848"/>
    <w:rsid w:val="00AF4BAF"/>
    <w:rsid w:val="00AF6805"/>
    <w:rsid w:val="00AF6C46"/>
    <w:rsid w:val="00AF6DA1"/>
    <w:rsid w:val="00AF7D7F"/>
    <w:rsid w:val="00B008A1"/>
    <w:rsid w:val="00B009E5"/>
    <w:rsid w:val="00B02025"/>
    <w:rsid w:val="00B028EE"/>
    <w:rsid w:val="00B039B0"/>
    <w:rsid w:val="00B0462A"/>
    <w:rsid w:val="00B0468E"/>
    <w:rsid w:val="00B04E0A"/>
    <w:rsid w:val="00B06D11"/>
    <w:rsid w:val="00B07C06"/>
    <w:rsid w:val="00B07EE4"/>
    <w:rsid w:val="00B11E49"/>
    <w:rsid w:val="00B1208B"/>
    <w:rsid w:val="00B12DF4"/>
    <w:rsid w:val="00B13B7E"/>
    <w:rsid w:val="00B13E76"/>
    <w:rsid w:val="00B1464C"/>
    <w:rsid w:val="00B1475E"/>
    <w:rsid w:val="00B148FA"/>
    <w:rsid w:val="00B16661"/>
    <w:rsid w:val="00B20797"/>
    <w:rsid w:val="00B20AB2"/>
    <w:rsid w:val="00B20AF2"/>
    <w:rsid w:val="00B2237D"/>
    <w:rsid w:val="00B23909"/>
    <w:rsid w:val="00B24E2E"/>
    <w:rsid w:val="00B27306"/>
    <w:rsid w:val="00B27B9A"/>
    <w:rsid w:val="00B321B1"/>
    <w:rsid w:val="00B32CE5"/>
    <w:rsid w:val="00B32DB5"/>
    <w:rsid w:val="00B339C8"/>
    <w:rsid w:val="00B3532E"/>
    <w:rsid w:val="00B35342"/>
    <w:rsid w:val="00B37DAA"/>
    <w:rsid w:val="00B37E3E"/>
    <w:rsid w:val="00B37E6E"/>
    <w:rsid w:val="00B41204"/>
    <w:rsid w:val="00B41C7C"/>
    <w:rsid w:val="00B44010"/>
    <w:rsid w:val="00B470A6"/>
    <w:rsid w:val="00B4733E"/>
    <w:rsid w:val="00B4759F"/>
    <w:rsid w:val="00B511D7"/>
    <w:rsid w:val="00B512AC"/>
    <w:rsid w:val="00B51797"/>
    <w:rsid w:val="00B51E52"/>
    <w:rsid w:val="00B52862"/>
    <w:rsid w:val="00B531AF"/>
    <w:rsid w:val="00B5356E"/>
    <w:rsid w:val="00B53B01"/>
    <w:rsid w:val="00B563E7"/>
    <w:rsid w:val="00B56DE5"/>
    <w:rsid w:val="00B56FA5"/>
    <w:rsid w:val="00B604EB"/>
    <w:rsid w:val="00B61646"/>
    <w:rsid w:val="00B62794"/>
    <w:rsid w:val="00B63A51"/>
    <w:rsid w:val="00B64263"/>
    <w:rsid w:val="00B64A93"/>
    <w:rsid w:val="00B658AB"/>
    <w:rsid w:val="00B6617C"/>
    <w:rsid w:val="00B67294"/>
    <w:rsid w:val="00B706DC"/>
    <w:rsid w:val="00B71E7F"/>
    <w:rsid w:val="00B71FAD"/>
    <w:rsid w:val="00B72147"/>
    <w:rsid w:val="00B72409"/>
    <w:rsid w:val="00B731BA"/>
    <w:rsid w:val="00B73373"/>
    <w:rsid w:val="00B737E2"/>
    <w:rsid w:val="00B73D0C"/>
    <w:rsid w:val="00B740CA"/>
    <w:rsid w:val="00B7490B"/>
    <w:rsid w:val="00B75588"/>
    <w:rsid w:val="00B764AA"/>
    <w:rsid w:val="00B76620"/>
    <w:rsid w:val="00B76EF4"/>
    <w:rsid w:val="00B7738C"/>
    <w:rsid w:val="00B77C96"/>
    <w:rsid w:val="00B77CC8"/>
    <w:rsid w:val="00B8053E"/>
    <w:rsid w:val="00B805B5"/>
    <w:rsid w:val="00B80BA6"/>
    <w:rsid w:val="00B8129F"/>
    <w:rsid w:val="00B81ABE"/>
    <w:rsid w:val="00B82B52"/>
    <w:rsid w:val="00B82CAD"/>
    <w:rsid w:val="00B83329"/>
    <w:rsid w:val="00B83CED"/>
    <w:rsid w:val="00B84080"/>
    <w:rsid w:val="00B85A86"/>
    <w:rsid w:val="00B86002"/>
    <w:rsid w:val="00B86CF8"/>
    <w:rsid w:val="00B90EB4"/>
    <w:rsid w:val="00B913B8"/>
    <w:rsid w:val="00B91658"/>
    <w:rsid w:val="00B91B7B"/>
    <w:rsid w:val="00B92961"/>
    <w:rsid w:val="00B9592C"/>
    <w:rsid w:val="00B95E94"/>
    <w:rsid w:val="00B96E64"/>
    <w:rsid w:val="00B9734A"/>
    <w:rsid w:val="00BA069E"/>
    <w:rsid w:val="00BA0FCA"/>
    <w:rsid w:val="00BA127F"/>
    <w:rsid w:val="00BA1566"/>
    <w:rsid w:val="00BA1C06"/>
    <w:rsid w:val="00BA1E02"/>
    <w:rsid w:val="00BA3A23"/>
    <w:rsid w:val="00BA63C1"/>
    <w:rsid w:val="00BA6913"/>
    <w:rsid w:val="00BA77BD"/>
    <w:rsid w:val="00BA7C9D"/>
    <w:rsid w:val="00BB00FF"/>
    <w:rsid w:val="00BB1429"/>
    <w:rsid w:val="00BB3EBD"/>
    <w:rsid w:val="00BB3F9D"/>
    <w:rsid w:val="00BB5AD2"/>
    <w:rsid w:val="00BB69D8"/>
    <w:rsid w:val="00BB6BAB"/>
    <w:rsid w:val="00BB6D25"/>
    <w:rsid w:val="00BB6EAA"/>
    <w:rsid w:val="00BB7D0F"/>
    <w:rsid w:val="00BC09CA"/>
    <w:rsid w:val="00BC2231"/>
    <w:rsid w:val="00BC2B2E"/>
    <w:rsid w:val="00BC3342"/>
    <w:rsid w:val="00BC465C"/>
    <w:rsid w:val="00BC46BF"/>
    <w:rsid w:val="00BC497B"/>
    <w:rsid w:val="00BC607D"/>
    <w:rsid w:val="00BC622E"/>
    <w:rsid w:val="00BC69AA"/>
    <w:rsid w:val="00BC739D"/>
    <w:rsid w:val="00BD14DE"/>
    <w:rsid w:val="00BD261E"/>
    <w:rsid w:val="00BD2ABE"/>
    <w:rsid w:val="00BD44AC"/>
    <w:rsid w:val="00BD4F82"/>
    <w:rsid w:val="00BD5558"/>
    <w:rsid w:val="00BD62D4"/>
    <w:rsid w:val="00BD767A"/>
    <w:rsid w:val="00BD77AC"/>
    <w:rsid w:val="00BE2EAB"/>
    <w:rsid w:val="00BE4E91"/>
    <w:rsid w:val="00BE6498"/>
    <w:rsid w:val="00BE7450"/>
    <w:rsid w:val="00BE75F0"/>
    <w:rsid w:val="00BF023C"/>
    <w:rsid w:val="00BF0701"/>
    <w:rsid w:val="00BF2115"/>
    <w:rsid w:val="00BF28D2"/>
    <w:rsid w:val="00BF39A2"/>
    <w:rsid w:val="00BF6D8D"/>
    <w:rsid w:val="00C0000A"/>
    <w:rsid w:val="00C002A6"/>
    <w:rsid w:val="00C01AF4"/>
    <w:rsid w:val="00C04267"/>
    <w:rsid w:val="00C05538"/>
    <w:rsid w:val="00C05887"/>
    <w:rsid w:val="00C0639A"/>
    <w:rsid w:val="00C065BC"/>
    <w:rsid w:val="00C06B6E"/>
    <w:rsid w:val="00C06E9C"/>
    <w:rsid w:val="00C104C1"/>
    <w:rsid w:val="00C11C34"/>
    <w:rsid w:val="00C12441"/>
    <w:rsid w:val="00C12C16"/>
    <w:rsid w:val="00C12FAA"/>
    <w:rsid w:val="00C13DE7"/>
    <w:rsid w:val="00C14F4E"/>
    <w:rsid w:val="00C15101"/>
    <w:rsid w:val="00C15464"/>
    <w:rsid w:val="00C15911"/>
    <w:rsid w:val="00C17634"/>
    <w:rsid w:val="00C17932"/>
    <w:rsid w:val="00C17B4D"/>
    <w:rsid w:val="00C2064B"/>
    <w:rsid w:val="00C20A83"/>
    <w:rsid w:val="00C20D94"/>
    <w:rsid w:val="00C20FFB"/>
    <w:rsid w:val="00C21393"/>
    <w:rsid w:val="00C228B9"/>
    <w:rsid w:val="00C232B1"/>
    <w:rsid w:val="00C24644"/>
    <w:rsid w:val="00C257D6"/>
    <w:rsid w:val="00C26248"/>
    <w:rsid w:val="00C264DE"/>
    <w:rsid w:val="00C27336"/>
    <w:rsid w:val="00C30540"/>
    <w:rsid w:val="00C33B32"/>
    <w:rsid w:val="00C35502"/>
    <w:rsid w:val="00C3557B"/>
    <w:rsid w:val="00C359E8"/>
    <w:rsid w:val="00C36821"/>
    <w:rsid w:val="00C36DB3"/>
    <w:rsid w:val="00C37C42"/>
    <w:rsid w:val="00C4230C"/>
    <w:rsid w:val="00C42356"/>
    <w:rsid w:val="00C440D6"/>
    <w:rsid w:val="00C44341"/>
    <w:rsid w:val="00C44C3A"/>
    <w:rsid w:val="00C454CD"/>
    <w:rsid w:val="00C46A28"/>
    <w:rsid w:val="00C47151"/>
    <w:rsid w:val="00C4795C"/>
    <w:rsid w:val="00C510E8"/>
    <w:rsid w:val="00C51F59"/>
    <w:rsid w:val="00C528F8"/>
    <w:rsid w:val="00C53F97"/>
    <w:rsid w:val="00C56817"/>
    <w:rsid w:val="00C57FD9"/>
    <w:rsid w:val="00C602A6"/>
    <w:rsid w:val="00C603D1"/>
    <w:rsid w:val="00C62074"/>
    <w:rsid w:val="00C635CB"/>
    <w:rsid w:val="00C63BC5"/>
    <w:rsid w:val="00C65405"/>
    <w:rsid w:val="00C6674F"/>
    <w:rsid w:val="00C66A81"/>
    <w:rsid w:val="00C67084"/>
    <w:rsid w:val="00C72822"/>
    <w:rsid w:val="00C7504A"/>
    <w:rsid w:val="00C7565B"/>
    <w:rsid w:val="00C77C3B"/>
    <w:rsid w:val="00C81084"/>
    <w:rsid w:val="00C82515"/>
    <w:rsid w:val="00C827BE"/>
    <w:rsid w:val="00C843BE"/>
    <w:rsid w:val="00C8713C"/>
    <w:rsid w:val="00C87E4F"/>
    <w:rsid w:val="00C900F8"/>
    <w:rsid w:val="00C9022B"/>
    <w:rsid w:val="00C9133F"/>
    <w:rsid w:val="00C91FDA"/>
    <w:rsid w:val="00C9238E"/>
    <w:rsid w:val="00C92999"/>
    <w:rsid w:val="00C92F8A"/>
    <w:rsid w:val="00C95009"/>
    <w:rsid w:val="00C96B09"/>
    <w:rsid w:val="00C9700C"/>
    <w:rsid w:val="00CA0698"/>
    <w:rsid w:val="00CA0B1F"/>
    <w:rsid w:val="00CA148A"/>
    <w:rsid w:val="00CA17A0"/>
    <w:rsid w:val="00CA19E0"/>
    <w:rsid w:val="00CA2115"/>
    <w:rsid w:val="00CA24A3"/>
    <w:rsid w:val="00CA278E"/>
    <w:rsid w:val="00CA3AFD"/>
    <w:rsid w:val="00CA3F91"/>
    <w:rsid w:val="00CA48C8"/>
    <w:rsid w:val="00CA49D0"/>
    <w:rsid w:val="00CA4E59"/>
    <w:rsid w:val="00CA67F7"/>
    <w:rsid w:val="00CA7AD7"/>
    <w:rsid w:val="00CB0403"/>
    <w:rsid w:val="00CB1BF4"/>
    <w:rsid w:val="00CB31FC"/>
    <w:rsid w:val="00CB32DD"/>
    <w:rsid w:val="00CB43B3"/>
    <w:rsid w:val="00CB60CD"/>
    <w:rsid w:val="00CB7690"/>
    <w:rsid w:val="00CC00C4"/>
    <w:rsid w:val="00CC085C"/>
    <w:rsid w:val="00CC2059"/>
    <w:rsid w:val="00CC267E"/>
    <w:rsid w:val="00CC2688"/>
    <w:rsid w:val="00CC31A2"/>
    <w:rsid w:val="00CC338B"/>
    <w:rsid w:val="00CC39E6"/>
    <w:rsid w:val="00CC3C2B"/>
    <w:rsid w:val="00CC785C"/>
    <w:rsid w:val="00CC7893"/>
    <w:rsid w:val="00CD0643"/>
    <w:rsid w:val="00CD0A99"/>
    <w:rsid w:val="00CD0ABB"/>
    <w:rsid w:val="00CD1ED5"/>
    <w:rsid w:val="00CD27A1"/>
    <w:rsid w:val="00CD2A8D"/>
    <w:rsid w:val="00CD323B"/>
    <w:rsid w:val="00CD40C4"/>
    <w:rsid w:val="00CD53E2"/>
    <w:rsid w:val="00CD62EE"/>
    <w:rsid w:val="00CD671E"/>
    <w:rsid w:val="00CD6D2B"/>
    <w:rsid w:val="00CE00D3"/>
    <w:rsid w:val="00CE02D1"/>
    <w:rsid w:val="00CE30E8"/>
    <w:rsid w:val="00CE4732"/>
    <w:rsid w:val="00CE60C3"/>
    <w:rsid w:val="00CE7846"/>
    <w:rsid w:val="00CF28A8"/>
    <w:rsid w:val="00CF32BF"/>
    <w:rsid w:val="00CF349D"/>
    <w:rsid w:val="00CF35F8"/>
    <w:rsid w:val="00CF4CAE"/>
    <w:rsid w:val="00CF55B3"/>
    <w:rsid w:val="00CF7BF8"/>
    <w:rsid w:val="00CF7DEB"/>
    <w:rsid w:val="00D00391"/>
    <w:rsid w:val="00D00789"/>
    <w:rsid w:val="00D01BC7"/>
    <w:rsid w:val="00D02C45"/>
    <w:rsid w:val="00D02F01"/>
    <w:rsid w:val="00D051A2"/>
    <w:rsid w:val="00D058F3"/>
    <w:rsid w:val="00D06DD6"/>
    <w:rsid w:val="00D07608"/>
    <w:rsid w:val="00D107D6"/>
    <w:rsid w:val="00D10D8E"/>
    <w:rsid w:val="00D1161D"/>
    <w:rsid w:val="00D118D1"/>
    <w:rsid w:val="00D11AC8"/>
    <w:rsid w:val="00D12242"/>
    <w:rsid w:val="00D1255B"/>
    <w:rsid w:val="00D12F7E"/>
    <w:rsid w:val="00D13106"/>
    <w:rsid w:val="00D135FF"/>
    <w:rsid w:val="00D151E2"/>
    <w:rsid w:val="00D15685"/>
    <w:rsid w:val="00D16760"/>
    <w:rsid w:val="00D16882"/>
    <w:rsid w:val="00D17877"/>
    <w:rsid w:val="00D207FA"/>
    <w:rsid w:val="00D21438"/>
    <w:rsid w:val="00D23AFF"/>
    <w:rsid w:val="00D24196"/>
    <w:rsid w:val="00D25150"/>
    <w:rsid w:val="00D27289"/>
    <w:rsid w:val="00D30619"/>
    <w:rsid w:val="00D31BBB"/>
    <w:rsid w:val="00D328EB"/>
    <w:rsid w:val="00D33439"/>
    <w:rsid w:val="00D35AD5"/>
    <w:rsid w:val="00D35C1D"/>
    <w:rsid w:val="00D365E2"/>
    <w:rsid w:val="00D36F5E"/>
    <w:rsid w:val="00D371A9"/>
    <w:rsid w:val="00D3779D"/>
    <w:rsid w:val="00D4022A"/>
    <w:rsid w:val="00D4185D"/>
    <w:rsid w:val="00D41CA8"/>
    <w:rsid w:val="00D43DC4"/>
    <w:rsid w:val="00D46C4A"/>
    <w:rsid w:val="00D47E9D"/>
    <w:rsid w:val="00D5216C"/>
    <w:rsid w:val="00D52234"/>
    <w:rsid w:val="00D52620"/>
    <w:rsid w:val="00D53B55"/>
    <w:rsid w:val="00D53E7A"/>
    <w:rsid w:val="00D54EA1"/>
    <w:rsid w:val="00D55461"/>
    <w:rsid w:val="00D555ED"/>
    <w:rsid w:val="00D56EBB"/>
    <w:rsid w:val="00D60CE9"/>
    <w:rsid w:val="00D61E98"/>
    <w:rsid w:val="00D62F18"/>
    <w:rsid w:val="00D632C0"/>
    <w:rsid w:val="00D64622"/>
    <w:rsid w:val="00D64B65"/>
    <w:rsid w:val="00D65034"/>
    <w:rsid w:val="00D6676F"/>
    <w:rsid w:val="00D6730A"/>
    <w:rsid w:val="00D67AB1"/>
    <w:rsid w:val="00D67C5D"/>
    <w:rsid w:val="00D73AF8"/>
    <w:rsid w:val="00D742D8"/>
    <w:rsid w:val="00D7434B"/>
    <w:rsid w:val="00D74351"/>
    <w:rsid w:val="00D76CBD"/>
    <w:rsid w:val="00D77E18"/>
    <w:rsid w:val="00D800D8"/>
    <w:rsid w:val="00D80606"/>
    <w:rsid w:val="00D812A1"/>
    <w:rsid w:val="00D8265C"/>
    <w:rsid w:val="00D826E2"/>
    <w:rsid w:val="00D82CDC"/>
    <w:rsid w:val="00D82D96"/>
    <w:rsid w:val="00D83A2E"/>
    <w:rsid w:val="00D85060"/>
    <w:rsid w:val="00D86139"/>
    <w:rsid w:val="00D8631D"/>
    <w:rsid w:val="00D8753E"/>
    <w:rsid w:val="00D9091A"/>
    <w:rsid w:val="00D91ADE"/>
    <w:rsid w:val="00D91B07"/>
    <w:rsid w:val="00D92253"/>
    <w:rsid w:val="00D9283F"/>
    <w:rsid w:val="00D92CF3"/>
    <w:rsid w:val="00D930C1"/>
    <w:rsid w:val="00D93E38"/>
    <w:rsid w:val="00D94AB2"/>
    <w:rsid w:val="00D94BC4"/>
    <w:rsid w:val="00D96A53"/>
    <w:rsid w:val="00D96D49"/>
    <w:rsid w:val="00D96F74"/>
    <w:rsid w:val="00D97CAE"/>
    <w:rsid w:val="00DA01E1"/>
    <w:rsid w:val="00DA177D"/>
    <w:rsid w:val="00DA396F"/>
    <w:rsid w:val="00DA5342"/>
    <w:rsid w:val="00DA5B61"/>
    <w:rsid w:val="00DA5D60"/>
    <w:rsid w:val="00DA5FBD"/>
    <w:rsid w:val="00DA665C"/>
    <w:rsid w:val="00DA7873"/>
    <w:rsid w:val="00DB1C18"/>
    <w:rsid w:val="00DB2D43"/>
    <w:rsid w:val="00DB2DA7"/>
    <w:rsid w:val="00DB3D59"/>
    <w:rsid w:val="00DB3FA8"/>
    <w:rsid w:val="00DB42F3"/>
    <w:rsid w:val="00DB522E"/>
    <w:rsid w:val="00DB575C"/>
    <w:rsid w:val="00DB5A95"/>
    <w:rsid w:val="00DB612D"/>
    <w:rsid w:val="00DB678E"/>
    <w:rsid w:val="00DB6F0E"/>
    <w:rsid w:val="00DC1149"/>
    <w:rsid w:val="00DC12BA"/>
    <w:rsid w:val="00DC2163"/>
    <w:rsid w:val="00DC423B"/>
    <w:rsid w:val="00DC4F73"/>
    <w:rsid w:val="00DC6306"/>
    <w:rsid w:val="00DC6816"/>
    <w:rsid w:val="00DC7B9F"/>
    <w:rsid w:val="00DD0452"/>
    <w:rsid w:val="00DD11A0"/>
    <w:rsid w:val="00DD1916"/>
    <w:rsid w:val="00DD2D93"/>
    <w:rsid w:val="00DD5C0B"/>
    <w:rsid w:val="00DD5C29"/>
    <w:rsid w:val="00DD6F7B"/>
    <w:rsid w:val="00DE0304"/>
    <w:rsid w:val="00DE0D94"/>
    <w:rsid w:val="00DE1799"/>
    <w:rsid w:val="00DE1848"/>
    <w:rsid w:val="00DE19BA"/>
    <w:rsid w:val="00DE3EDE"/>
    <w:rsid w:val="00DE5380"/>
    <w:rsid w:val="00DE6220"/>
    <w:rsid w:val="00DE6C53"/>
    <w:rsid w:val="00DE7B14"/>
    <w:rsid w:val="00DE7EC0"/>
    <w:rsid w:val="00DF079B"/>
    <w:rsid w:val="00DF0FCC"/>
    <w:rsid w:val="00DF152E"/>
    <w:rsid w:val="00DF1A26"/>
    <w:rsid w:val="00DF1BEF"/>
    <w:rsid w:val="00DF28C9"/>
    <w:rsid w:val="00DF2DBA"/>
    <w:rsid w:val="00DF3EDD"/>
    <w:rsid w:val="00DF560C"/>
    <w:rsid w:val="00DF5C27"/>
    <w:rsid w:val="00DF69EB"/>
    <w:rsid w:val="00DF7356"/>
    <w:rsid w:val="00E00621"/>
    <w:rsid w:val="00E01156"/>
    <w:rsid w:val="00E048BA"/>
    <w:rsid w:val="00E05722"/>
    <w:rsid w:val="00E05F40"/>
    <w:rsid w:val="00E061F3"/>
    <w:rsid w:val="00E06AFF"/>
    <w:rsid w:val="00E06B9C"/>
    <w:rsid w:val="00E06C88"/>
    <w:rsid w:val="00E10C67"/>
    <w:rsid w:val="00E12183"/>
    <w:rsid w:val="00E12AC2"/>
    <w:rsid w:val="00E13002"/>
    <w:rsid w:val="00E1311A"/>
    <w:rsid w:val="00E1354F"/>
    <w:rsid w:val="00E14517"/>
    <w:rsid w:val="00E14EF2"/>
    <w:rsid w:val="00E14F3D"/>
    <w:rsid w:val="00E16631"/>
    <w:rsid w:val="00E1720A"/>
    <w:rsid w:val="00E17446"/>
    <w:rsid w:val="00E21CB3"/>
    <w:rsid w:val="00E22048"/>
    <w:rsid w:val="00E2347F"/>
    <w:rsid w:val="00E23BAA"/>
    <w:rsid w:val="00E23BD0"/>
    <w:rsid w:val="00E25FC5"/>
    <w:rsid w:val="00E32098"/>
    <w:rsid w:val="00E321D4"/>
    <w:rsid w:val="00E32676"/>
    <w:rsid w:val="00E32DAA"/>
    <w:rsid w:val="00E33C8E"/>
    <w:rsid w:val="00E33E54"/>
    <w:rsid w:val="00E3442A"/>
    <w:rsid w:val="00E349FD"/>
    <w:rsid w:val="00E354A2"/>
    <w:rsid w:val="00E36DC2"/>
    <w:rsid w:val="00E36E7D"/>
    <w:rsid w:val="00E370D5"/>
    <w:rsid w:val="00E372F8"/>
    <w:rsid w:val="00E37334"/>
    <w:rsid w:val="00E40F58"/>
    <w:rsid w:val="00E4112F"/>
    <w:rsid w:val="00E42CCE"/>
    <w:rsid w:val="00E43B39"/>
    <w:rsid w:val="00E44677"/>
    <w:rsid w:val="00E46339"/>
    <w:rsid w:val="00E46966"/>
    <w:rsid w:val="00E4724D"/>
    <w:rsid w:val="00E50F02"/>
    <w:rsid w:val="00E517C3"/>
    <w:rsid w:val="00E51EF6"/>
    <w:rsid w:val="00E53C2F"/>
    <w:rsid w:val="00E54340"/>
    <w:rsid w:val="00E54A89"/>
    <w:rsid w:val="00E54E4D"/>
    <w:rsid w:val="00E57A57"/>
    <w:rsid w:val="00E60D67"/>
    <w:rsid w:val="00E61B41"/>
    <w:rsid w:val="00E61F93"/>
    <w:rsid w:val="00E624BA"/>
    <w:rsid w:val="00E62523"/>
    <w:rsid w:val="00E6286B"/>
    <w:rsid w:val="00E62A76"/>
    <w:rsid w:val="00E62AC9"/>
    <w:rsid w:val="00E63594"/>
    <w:rsid w:val="00E63A4B"/>
    <w:rsid w:val="00E64B98"/>
    <w:rsid w:val="00E64C1F"/>
    <w:rsid w:val="00E652E0"/>
    <w:rsid w:val="00E6583C"/>
    <w:rsid w:val="00E65A4E"/>
    <w:rsid w:val="00E67AFB"/>
    <w:rsid w:val="00E715AB"/>
    <w:rsid w:val="00E71850"/>
    <w:rsid w:val="00E72BAD"/>
    <w:rsid w:val="00E72FB4"/>
    <w:rsid w:val="00E73149"/>
    <w:rsid w:val="00E73EC8"/>
    <w:rsid w:val="00E76665"/>
    <w:rsid w:val="00E80111"/>
    <w:rsid w:val="00E81E62"/>
    <w:rsid w:val="00E83CBD"/>
    <w:rsid w:val="00E84531"/>
    <w:rsid w:val="00E8499F"/>
    <w:rsid w:val="00E85A06"/>
    <w:rsid w:val="00E85A7A"/>
    <w:rsid w:val="00E86047"/>
    <w:rsid w:val="00E86698"/>
    <w:rsid w:val="00E86776"/>
    <w:rsid w:val="00E87BA6"/>
    <w:rsid w:val="00E87ED6"/>
    <w:rsid w:val="00E903EE"/>
    <w:rsid w:val="00E910BD"/>
    <w:rsid w:val="00E9123C"/>
    <w:rsid w:val="00E91B6D"/>
    <w:rsid w:val="00E91D32"/>
    <w:rsid w:val="00E92367"/>
    <w:rsid w:val="00E935CA"/>
    <w:rsid w:val="00E938AB"/>
    <w:rsid w:val="00E94178"/>
    <w:rsid w:val="00E94C6B"/>
    <w:rsid w:val="00E94DB9"/>
    <w:rsid w:val="00EA2CD2"/>
    <w:rsid w:val="00EA3227"/>
    <w:rsid w:val="00EA3D9F"/>
    <w:rsid w:val="00EA52D9"/>
    <w:rsid w:val="00EA5870"/>
    <w:rsid w:val="00EA5907"/>
    <w:rsid w:val="00EA5998"/>
    <w:rsid w:val="00EA5ECA"/>
    <w:rsid w:val="00EB02CD"/>
    <w:rsid w:val="00EB088A"/>
    <w:rsid w:val="00EB192A"/>
    <w:rsid w:val="00EB20D9"/>
    <w:rsid w:val="00EB22A1"/>
    <w:rsid w:val="00EB2EBA"/>
    <w:rsid w:val="00EB44C0"/>
    <w:rsid w:val="00EB5C3C"/>
    <w:rsid w:val="00EC1E16"/>
    <w:rsid w:val="00EC2DFC"/>
    <w:rsid w:val="00EC37AE"/>
    <w:rsid w:val="00EC3D2E"/>
    <w:rsid w:val="00EC4B94"/>
    <w:rsid w:val="00EC5C5B"/>
    <w:rsid w:val="00ED0133"/>
    <w:rsid w:val="00ED0721"/>
    <w:rsid w:val="00ED2035"/>
    <w:rsid w:val="00ED2831"/>
    <w:rsid w:val="00ED454E"/>
    <w:rsid w:val="00ED6F80"/>
    <w:rsid w:val="00EE0213"/>
    <w:rsid w:val="00EE0AC4"/>
    <w:rsid w:val="00EE14CB"/>
    <w:rsid w:val="00EE2489"/>
    <w:rsid w:val="00EE2675"/>
    <w:rsid w:val="00EE2D21"/>
    <w:rsid w:val="00EE2E4C"/>
    <w:rsid w:val="00EE422C"/>
    <w:rsid w:val="00EE4E10"/>
    <w:rsid w:val="00EE5165"/>
    <w:rsid w:val="00EE5A7A"/>
    <w:rsid w:val="00EE6334"/>
    <w:rsid w:val="00EE687D"/>
    <w:rsid w:val="00EF0EA5"/>
    <w:rsid w:val="00EF16D5"/>
    <w:rsid w:val="00EF1F88"/>
    <w:rsid w:val="00EF25AE"/>
    <w:rsid w:val="00EF307F"/>
    <w:rsid w:val="00EF3081"/>
    <w:rsid w:val="00EF3886"/>
    <w:rsid w:val="00EF3EAD"/>
    <w:rsid w:val="00EF593A"/>
    <w:rsid w:val="00EF5AF7"/>
    <w:rsid w:val="00EF626F"/>
    <w:rsid w:val="00EF659D"/>
    <w:rsid w:val="00F0149D"/>
    <w:rsid w:val="00F017C4"/>
    <w:rsid w:val="00F019E4"/>
    <w:rsid w:val="00F029FE"/>
    <w:rsid w:val="00F03297"/>
    <w:rsid w:val="00F03339"/>
    <w:rsid w:val="00F03A9F"/>
    <w:rsid w:val="00F03D3C"/>
    <w:rsid w:val="00F040BD"/>
    <w:rsid w:val="00F05997"/>
    <w:rsid w:val="00F05B9C"/>
    <w:rsid w:val="00F06D06"/>
    <w:rsid w:val="00F10042"/>
    <w:rsid w:val="00F1134F"/>
    <w:rsid w:val="00F11F74"/>
    <w:rsid w:val="00F12271"/>
    <w:rsid w:val="00F1366A"/>
    <w:rsid w:val="00F152EA"/>
    <w:rsid w:val="00F153E5"/>
    <w:rsid w:val="00F16488"/>
    <w:rsid w:val="00F1749B"/>
    <w:rsid w:val="00F178D8"/>
    <w:rsid w:val="00F204B3"/>
    <w:rsid w:val="00F21033"/>
    <w:rsid w:val="00F22E07"/>
    <w:rsid w:val="00F23606"/>
    <w:rsid w:val="00F2480B"/>
    <w:rsid w:val="00F25595"/>
    <w:rsid w:val="00F261CC"/>
    <w:rsid w:val="00F26E68"/>
    <w:rsid w:val="00F27527"/>
    <w:rsid w:val="00F31FE3"/>
    <w:rsid w:val="00F32E6C"/>
    <w:rsid w:val="00F350AB"/>
    <w:rsid w:val="00F35262"/>
    <w:rsid w:val="00F36E5F"/>
    <w:rsid w:val="00F37628"/>
    <w:rsid w:val="00F40DD3"/>
    <w:rsid w:val="00F40F74"/>
    <w:rsid w:val="00F41ADF"/>
    <w:rsid w:val="00F41B6B"/>
    <w:rsid w:val="00F420F5"/>
    <w:rsid w:val="00F4306A"/>
    <w:rsid w:val="00F43954"/>
    <w:rsid w:val="00F4404F"/>
    <w:rsid w:val="00F447F3"/>
    <w:rsid w:val="00F448A7"/>
    <w:rsid w:val="00F44A2D"/>
    <w:rsid w:val="00F45106"/>
    <w:rsid w:val="00F45595"/>
    <w:rsid w:val="00F457F0"/>
    <w:rsid w:val="00F463A7"/>
    <w:rsid w:val="00F50F4F"/>
    <w:rsid w:val="00F5174C"/>
    <w:rsid w:val="00F52118"/>
    <w:rsid w:val="00F5262D"/>
    <w:rsid w:val="00F5421C"/>
    <w:rsid w:val="00F573B0"/>
    <w:rsid w:val="00F60FF3"/>
    <w:rsid w:val="00F619A6"/>
    <w:rsid w:val="00F61EC1"/>
    <w:rsid w:val="00F62474"/>
    <w:rsid w:val="00F62879"/>
    <w:rsid w:val="00F630D4"/>
    <w:rsid w:val="00F63FD3"/>
    <w:rsid w:val="00F647B4"/>
    <w:rsid w:val="00F66DDF"/>
    <w:rsid w:val="00F670F2"/>
    <w:rsid w:val="00F70024"/>
    <w:rsid w:val="00F71FA2"/>
    <w:rsid w:val="00F726FB"/>
    <w:rsid w:val="00F72935"/>
    <w:rsid w:val="00F76F89"/>
    <w:rsid w:val="00F82A9E"/>
    <w:rsid w:val="00F82CB1"/>
    <w:rsid w:val="00F833A7"/>
    <w:rsid w:val="00F83C40"/>
    <w:rsid w:val="00F84B13"/>
    <w:rsid w:val="00F85DBA"/>
    <w:rsid w:val="00F91FDC"/>
    <w:rsid w:val="00F92ACA"/>
    <w:rsid w:val="00F93575"/>
    <w:rsid w:val="00F94E99"/>
    <w:rsid w:val="00F97144"/>
    <w:rsid w:val="00FA034D"/>
    <w:rsid w:val="00FA1E2C"/>
    <w:rsid w:val="00FA203D"/>
    <w:rsid w:val="00FA23E7"/>
    <w:rsid w:val="00FA2856"/>
    <w:rsid w:val="00FA34CE"/>
    <w:rsid w:val="00FA3509"/>
    <w:rsid w:val="00FA37FC"/>
    <w:rsid w:val="00FA4477"/>
    <w:rsid w:val="00FA462A"/>
    <w:rsid w:val="00FA553F"/>
    <w:rsid w:val="00FA5E7E"/>
    <w:rsid w:val="00FA682B"/>
    <w:rsid w:val="00FA6B74"/>
    <w:rsid w:val="00FA7CEF"/>
    <w:rsid w:val="00FB03B8"/>
    <w:rsid w:val="00FB2269"/>
    <w:rsid w:val="00FB286F"/>
    <w:rsid w:val="00FB2FC2"/>
    <w:rsid w:val="00FB41FB"/>
    <w:rsid w:val="00FB58C1"/>
    <w:rsid w:val="00FB5907"/>
    <w:rsid w:val="00FB773A"/>
    <w:rsid w:val="00FB7B17"/>
    <w:rsid w:val="00FC0139"/>
    <w:rsid w:val="00FC0B0C"/>
    <w:rsid w:val="00FC0EB5"/>
    <w:rsid w:val="00FC2190"/>
    <w:rsid w:val="00FC3329"/>
    <w:rsid w:val="00FC4545"/>
    <w:rsid w:val="00FC5132"/>
    <w:rsid w:val="00FC5217"/>
    <w:rsid w:val="00FC571C"/>
    <w:rsid w:val="00FC5D52"/>
    <w:rsid w:val="00FC600A"/>
    <w:rsid w:val="00FC681B"/>
    <w:rsid w:val="00FD1F04"/>
    <w:rsid w:val="00FD28E4"/>
    <w:rsid w:val="00FD2DAC"/>
    <w:rsid w:val="00FD2FA8"/>
    <w:rsid w:val="00FD34D5"/>
    <w:rsid w:val="00FD35BE"/>
    <w:rsid w:val="00FD43A1"/>
    <w:rsid w:val="00FD5081"/>
    <w:rsid w:val="00FD680D"/>
    <w:rsid w:val="00FD69C4"/>
    <w:rsid w:val="00FD6D5E"/>
    <w:rsid w:val="00FD6FC8"/>
    <w:rsid w:val="00FE218B"/>
    <w:rsid w:val="00FE2691"/>
    <w:rsid w:val="00FE4E3F"/>
    <w:rsid w:val="00FE52B0"/>
    <w:rsid w:val="00FE6162"/>
    <w:rsid w:val="00FE71F7"/>
    <w:rsid w:val="00FF0379"/>
    <w:rsid w:val="00FF147F"/>
    <w:rsid w:val="00FF157E"/>
    <w:rsid w:val="00FF178A"/>
    <w:rsid w:val="00FF26D9"/>
    <w:rsid w:val="00FF2E06"/>
    <w:rsid w:val="00FF4717"/>
    <w:rsid w:val="00FF75AF"/>
    <w:rsid w:val="096442EB"/>
    <w:rsid w:val="0ECE604B"/>
    <w:rsid w:val="0F69274D"/>
    <w:rsid w:val="12F15010"/>
    <w:rsid w:val="136126A6"/>
    <w:rsid w:val="142F25EA"/>
    <w:rsid w:val="155B4CD5"/>
    <w:rsid w:val="19A3693A"/>
    <w:rsid w:val="1C3027D1"/>
    <w:rsid w:val="20283F61"/>
    <w:rsid w:val="20A838E2"/>
    <w:rsid w:val="25B16263"/>
    <w:rsid w:val="34E04BEA"/>
    <w:rsid w:val="392618DA"/>
    <w:rsid w:val="3A6924E2"/>
    <w:rsid w:val="3C6D1767"/>
    <w:rsid w:val="3D704DCC"/>
    <w:rsid w:val="40AF7EA8"/>
    <w:rsid w:val="46BB674F"/>
    <w:rsid w:val="46BE1BCF"/>
    <w:rsid w:val="4EC90153"/>
    <w:rsid w:val="517A1070"/>
    <w:rsid w:val="59EE250C"/>
    <w:rsid w:val="5B2161C7"/>
    <w:rsid w:val="5F4A2C84"/>
    <w:rsid w:val="60F31DD1"/>
    <w:rsid w:val="656C42AE"/>
    <w:rsid w:val="697F4E10"/>
    <w:rsid w:val="71D61F4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qFormat="1"/>
    <w:lsdException w:name="heading 9" w:semiHidden="0" w:uiPriority="9" w:qFormat="1"/>
    <w:lsdException w:name="toc 1" w:semiHidden="0" w:uiPriority="39" w:unhideWhenUsed="0" w:qFormat="1"/>
    <w:lsdException w:name="toc 2" w:semiHidden="0" w:uiPriority="39" w:unhideWhenUsed="0" w:qFormat="1"/>
    <w:lsdException w:name="toc 3" w:uiPriority="39"/>
    <w:lsdException w:name="toc 4" w:semiHidden="0" w:uiPriority="0" w:unhideWhenUsed="0" w:qFormat="1"/>
    <w:lsdException w:name="toc 5" w:semiHidden="0" w:uiPriority="0" w:unhideWhenUsed="0" w:qFormat="1"/>
    <w:lsdException w:name="toc 6" w:uiPriority="39"/>
    <w:lsdException w:name="toc 7" w:uiPriority="39"/>
    <w:lsdException w:name="toc 8" w:uiPriority="39"/>
    <w:lsdException w:name="toc 9" w:uiPriority="39"/>
    <w:lsdException w:name="Normal Indent" w:semiHidden="0" w:uiPriority="0" w:unhideWhenUsed="0" w:qFormat="1"/>
    <w:lsdException w:name="annotation text" w:semiHidden="0" w:unhideWhenUsed="0" w:qFormat="1"/>
    <w:lsdException w:name="header" w:semiHidden="0" w:unhideWhenUsed="0" w:qFormat="1"/>
    <w:lsdException w:name="footer" w:semiHidden="0" w:unhideWhenUsed="0" w:qFormat="1"/>
    <w:lsdException w:name="caption" w:uiPriority="35" w:qFormat="1"/>
    <w:lsdException w:name="annotation reference" w:semiHidden="0"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Salutation" w:uiPriority="0" w:qFormat="1"/>
    <w:lsdException w:name="Hyperlink" w:semiHidden="0" w:unhideWhenUsed="0" w:qFormat="1"/>
    <w:lsdException w:name="FollowedHyperlink" w:semiHidden="0" w:uiPriority="0" w:unhideWhenUsed="0" w:qFormat="1"/>
    <w:lsdException w:name="Strong" w:semiHidden="0" w:unhideWhenUsed="0" w:qFormat="1"/>
    <w:lsdException w:name="Emphasis" w:semiHidden="0" w:uiPriority="0" w:unhideWhenUsed="0" w:qFormat="1"/>
    <w:lsdException w:name="Plain Text" w:semiHidden="0" w:uiPriority="0" w:unhideWhenUsed="0" w:qFormat="1"/>
    <w:lsdException w:name="Normal Table" w:qFormat="1"/>
    <w:lsdException w:name="annotation subject" w:qFormat="1"/>
    <w:lsdException w:name="Balloon Text"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Pr>
      <w:rFonts w:ascii="Calibri" w:hAnsi="Calibri"/>
      <w:i/>
      <w:iCs/>
      <w:color w:val="000000"/>
      <w:kern w:val="2"/>
      <w:sz w:val="22"/>
      <w:szCs w:val="22"/>
      <w:lang w:eastAsia="en-US" w:bidi="en-US"/>
    </w:rPr>
  </w:style>
  <w:style w:type="paragraph" w:styleId="10">
    <w:name w:val="heading 1"/>
    <w:basedOn w:val="a0"/>
    <w:next w:val="a0"/>
    <w:link w:val="1Char"/>
    <w:qFormat/>
    <w:pPr>
      <w:keepNext/>
      <w:keepLines/>
      <w:spacing w:before="340" w:after="330" w:line="578" w:lineRule="auto"/>
      <w:jc w:val="center"/>
      <w:outlineLvl w:val="0"/>
    </w:pPr>
    <w:rPr>
      <w:rFonts w:eastAsia="仿宋"/>
      <w:b/>
      <w:bCs/>
      <w:kern w:val="44"/>
      <w:sz w:val="28"/>
      <w:szCs w:val="44"/>
    </w:rPr>
  </w:style>
  <w:style w:type="paragraph" w:styleId="20">
    <w:name w:val="heading 2"/>
    <w:basedOn w:val="a0"/>
    <w:next w:val="a0"/>
    <w:link w:val="2Char"/>
    <w:qFormat/>
    <w:pPr>
      <w:keepNext/>
      <w:keepLines/>
      <w:spacing w:before="260" w:after="260" w:line="416" w:lineRule="auto"/>
      <w:jc w:val="center"/>
      <w:outlineLvl w:val="1"/>
    </w:pPr>
    <w:rPr>
      <w:rFonts w:ascii="Cambria" w:eastAsia="仿宋" w:hAnsi="Cambria" w:cs="黑体"/>
      <w:b/>
      <w:bCs/>
      <w:sz w:val="28"/>
      <w:szCs w:val="32"/>
    </w:rPr>
  </w:style>
  <w:style w:type="paragraph" w:styleId="30">
    <w:name w:val="heading 3"/>
    <w:basedOn w:val="a0"/>
    <w:next w:val="a0"/>
    <w:link w:val="3Char"/>
    <w:qFormat/>
    <w:pPr>
      <w:keepNext/>
      <w:keepLines/>
      <w:spacing w:before="260" w:after="260" w:line="416" w:lineRule="auto"/>
      <w:outlineLvl w:val="2"/>
    </w:pPr>
    <w:rPr>
      <w:rFonts w:eastAsia="仿宋"/>
      <w:b/>
      <w:bCs/>
      <w:sz w:val="24"/>
      <w:szCs w:val="32"/>
    </w:rPr>
  </w:style>
  <w:style w:type="paragraph" w:styleId="4">
    <w:name w:val="heading 4"/>
    <w:basedOn w:val="a0"/>
    <w:next w:val="a0"/>
    <w:link w:val="4Char"/>
    <w:qFormat/>
    <w:pPr>
      <w:keepNext/>
      <w:keepLines/>
      <w:spacing w:before="280" w:after="290" w:line="376" w:lineRule="auto"/>
      <w:outlineLvl w:val="3"/>
    </w:pPr>
    <w:rPr>
      <w:rFonts w:ascii="Cambria" w:eastAsia="仿宋" w:hAnsi="Cambria" w:cs="黑体"/>
      <w:bCs/>
      <w:sz w:val="24"/>
      <w:szCs w:val="28"/>
    </w:rPr>
  </w:style>
  <w:style w:type="paragraph" w:styleId="5">
    <w:name w:val="heading 5"/>
    <w:basedOn w:val="a0"/>
    <w:next w:val="a0"/>
    <w:link w:val="5Char"/>
    <w:qFormat/>
    <w:pPr>
      <w:keepNext/>
      <w:keepLines/>
      <w:spacing w:before="280" w:after="290" w:line="376" w:lineRule="auto"/>
      <w:outlineLvl w:val="4"/>
    </w:pPr>
    <w:rPr>
      <w:rFonts w:ascii="Times New Roman" w:hAnsi="Times New Roman"/>
      <w:b/>
      <w:bCs/>
      <w:kern w:val="0"/>
      <w:sz w:val="28"/>
      <w:szCs w:val="28"/>
    </w:rPr>
  </w:style>
  <w:style w:type="paragraph" w:styleId="6">
    <w:name w:val="heading 6"/>
    <w:basedOn w:val="a0"/>
    <w:next w:val="a0"/>
    <w:link w:val="6Char"/>
    <w:qFormat/>
    <w:pPr>
      <w:keepNext/>
      <w:keepLines/>
      <w:spacing w:before="240" w:after="64" w:line="320" w:lineRule="auto"/>
      <w:outlineLvl w:val="5"/>
    </w:pPr>
    <w:rPr>
      <w:rFonts w:ascii="Cambria" w:hAnsi="Cambria"/>
      <w:b/>
      <w:bCs/>
      <w:kern w:val="0"/>
      <w:sz w:val="24"/>
      <w:szCs w:val="24"/>
    </w:rPr>
  </w:style>
  <w:style w:type="paragraph" w:styleId="7">
    <w:name w:val="heading 7"/>
    <w:basedOn w:val="a0"/>
    <w:next w:val="a0"/>
    <w:link w:val="7Char"/>
    <w:qFormat/>
    <w:pPr>
      <w:keepNext/>
      <w:keepLines/>
      <w:spacing w:before="240" w:after="64" w:line="320" w:lineRule="auto"/>
      <w:outlineLvl w:val="6"/>
    </w:pPr>
    <w:rPr>
      <w:rFonts w:ascii="Times New Roman" w:hAnsi="Times New Roman"/>
      <w:b/>
      <w:bCs/>
      <w:kern w:val="0"/>
      <w:sz w:val="24"/>
      <w:szCs w:val="24"/>
    </w:rPr>
  </w:style>
  <w:style w:type="paragraph" w:styleId="8">
    <w:name w:val="heading 8"/>
    <w:basedOn w:val="a0"/>
    <w:next w:val="a0"/>
    <w:link w:val="8Char"/>
    <w:unhideWhenUsed/>
    <w:qFormat/>
    <w:pPr>
      <w:keepNext/>
      <w:keepLines/>
      <w:spacing w:before="240" w:after="64" w:line="320" w:lineRule="auto"/>
      <w:outlineLvl w:val="7"/>
    </w:pPr>
    <w:rPr>
      <w:rFonts w:ascii="Cambria" w:hAnsi="Cambria"/>
      <w:i w:val="0"/>
      <w:iCs w:val="0"/>
      <w:color w:val="auto"/>
      <w:kern w:val="0"/>
      <w:sz w:val="24"/>
      <w:szCs w:val="24"/>
      <w:lang w:eastAsia="zh-CN" w:bidi="ar-SA"/>
    </w:rPr>
  </w:style>
  <w:style w:type="paragraph" w:styleId="9">
    <w:name w:val="heading 9"/>
    <w:basedOn w:val="a0"/>
    <w:next w:val="a0"/>
    <w:link w:val="9Char"/>
    <w:uiPriority w:val="9"/>
    <w:unhideWhenUsed/>
    <w:qFormat/>
    <w:pPr>
      <w:keepNext/>
      <w:keepLines/>
      <w:widowControl w:val="0"/>
      <w:spacing w:before="240" w:after="64" w:line="320" w:lineRule="auto"/>
      <w:jc w:val="both"/>
      <w:outlineLvl w:val="8"/>
    </w:pPr>
    <w:rPr>
      <w:rFonts w:asciiTheme="majorHAnsi" w:eastAsiaTheme="majorEastAsia" w:hAnsiTheme="majorHAnsi" w:cstheme="majorBidi"/>
      <w:i w:val="0"/>
      <w:iCs w:val="0"/>
      <w:color w:val="auto"/>
      <w:sz w:val="21"/>
      <w:szCs w:val="21"/>
      <w:lang w:eastAsia="zh-CN"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Indent"/>
    <w:basedOn w:val="a0"/>
    <w:qFormat/>
    <w:pPr>
      <w:widowControl w:val="0"/>
      <w:ind w:firstLineChars="200" w:firstLine="420"/>
      <w:jc w:val="both"/>
    </w:pPr>
    <w:rPr>
      <w:rFonts w:ascii="Times New Roman" w:hAnsi="Times New Roman"/>
      <w:i w:val="0"/>
      <w:iCs w:val="0"/>
      <w:color w:val="auto"/>
      <w:kern w:val="0"/>
      <w:sz w:val="20"/>
      <w:szCs w:val="24"/>
      <w:lang w:eastAsia="zh-CN" w:bidi="ar-SA"/>
    </w:rPr>
  </w:style>
  <w:style w:type="paragraph" w:styleId="a5">
    <w:name w:val="annotation text"/>
    <w:basedOn w:val="a0"/>
    <w:link w:val="Char"/>
    <w:uiPriority w:val="99"/>
    <w:qFormat/>
    <w:rPr>
      <w:sz w:val="24"/>
      <w:szCs w:val="24"/>
    </w:rPr>
  </w:style>
  <w:style w:type="paragraph" w:styleId="a6">
    <w:name w:val="Body Text"/>
    <w:basedOn w:val="a0"/>
    <w:link w:val="Char0"/>
    <w:qFormat/>
    <w:pPr>
      <w:spacing w:after="120"/>
    </w:pPr>
    <w:rPr>
      <w:sz w:val="24"/>
      <w:szCs w:val="24"/>
    </w:rPr>
  </w:style>
  <w:style w:type="paragraph" w:styleId="50">
    <w:name w:val="toc 5"/>
    <w:basedOn w:val="a0"/>
    <w:next w:val="a0"/>
    <w:qFormat/>
    <w:pPr>
      <w:ind w:leftChars="800" w:left="1680"/>
    </w:pPr>
    <w:rPr>
      <w:rFonts w:ascii="Times New Roman" w:hAnsi="Times New Roman"/>
      <w:i w:val="0"/>
      <w:iCs w:val="0"/>
      <w:color w:val="auto"/>
      <w:kern w:val="0"/>
      <w:sz w:val="24"/>
      <w:szCs w:val="24"/>
      <w:lang w:eastAsia="zh-CN" w:bidi="ar-SA"/>
    </w:rPr>
  </w:style>
  <w:style w:type="paragraph" w:styleId="a7">
    <w:name w:val="Plain Text"/>
    <w:basedOn w:val="a0"/>
    <w:qFormat/>
    <w:pPr>
      <w:widowControl w:val="0"/>
      <w:autoSpaceDE w:val="0"/>
      <w:autoSpaceDN w:val="0"/>
      <w:adjustRightInd w:val="0"/>
      <w:jc w:val="both"/>
    </w:pPr>
    <w:rPr>
      <w:rFonts w:ascii="宋体" w:hAnsi="Tms Rmn"/>
      <w:i w:val="0"/>
      <w:iCs w:val="0"/>
      <w:color w:val="auto"/>
      <w:kern w:val="0"/>
      <w:sz w:val="20"/>
      <w:szCs w:val="21"/>
      <w:lang w:eastAsia="zh-CN" w:bidi="ar-SA"/>
    </w:rPr>
  </w:style>
  <w:style w:type="paragraph" w:styleId="a8">
    <w:name w:val="Balloon Text"/>
    <w:basedOn w:val="a0"/>
    <w:link w:val="Char1"/>
    <w:uiPriority w:val="99"/>
    <w:semiHidden/>
    <w:unhideWhenUsed/>
    <w:qFormat/>
    <w:rPr>
      <w:sz w:val="18"/>
      <w:szCs w:val="18"/>
    </w:rPr>
  </w:style>
  <w:style w:type="paragraph" w:styleId="a9">
    <w:name w:val="footer"/>
    <w:basedOn w:val="a0"/>
    <w:link w:val="Char2"/>
    <w:uiPriority w:val="99"/>
    <w:qFormat/>
    <w:pPr>
      <w:tabs>
        <w:tab w:val="center" w:pos="4153"/>
        <w:tab w:val="right" w:pos="8306"/>
      </w:tabs>
      <w:snapToGrid w:val="0"/>
    </w:pPr>
    <w:rPr>
      <w:sz w:val="18"/>
      <w:szCs w:val="18"/>
    </w:rPr>
  </w:style>
  <w:style w:type="paragraph" w:styleId="aa">
    <w:name w:val="header"/>
    <w:basedOn w:val="a0"/>
    <w:link w:val="Char3"/>
    <w:uiPriority w:val="99"/>
    <w:qFormat/>
    <w:pPr>
      <w:pBdr>
        <w:bottom w:val="single" w:sz="6" w:space="1" w:color="auto"/>
      </w:pBdr>
      <w:tabs>
        <w:tab w:val="center" w:pos="4153"/>
        <w:tab w:val="right" w:pos="8306"/>
      </w:tabs>
      <w:snapToGrid w:val="0"/>
      <w:jc w:val="center"/>
    </w:pPr>
    <w:rPr>
      <w:sz w:val="18"/>
      <w:szCs w:val="18"/>
    </w:rPr>
  </w:style>
  <w:style w:type="paragraph" w:styleId="11">
    <w:name w:val="toc 1"/>
    <w:basedOn w:val="a0"/>
    <w:next w:val="a0"/>
    <w:uiPriority w:val="39"/>
    <w:qFormat/>
  </w:style>
  <w:style w:type="paragraph" w:styleId="40">
    <w:name w:val="toc 4"/>
    <w:basedOn w:val="a0"/>
    <w:next w:val="a0"/>
    <w:qFormat/>
    <w:pPr>
      <w:ind w:leftChars="600" w:left="1260"/>
    </w:pPr>
    <w:rPr>
      <w:rFonts w:ascii="Times New Roman" w:hAnsi="Times New Roman"/>
      <w:i w:val="0"/>
      <w:iCs w:val="0"/>
      <w:color w:val="auto"/>
      <w:kern w:val="0"/>
      <w:sz w:val="24"/>
      <w:szCs w:val="24"/>
      <w:lang w:eastAsia="zh-CN" w:bidi="ar-SA"/>
    </w:rPr>
  </w:style>
  <w:style w:type="paragraph" w:styleId="21">
    <w:name w:val="toc 2"/>
    <w:basedOn w:val="a0"/>
    <w:next w:val="a0"/>
    <w:uiPriority w:val="39"/>
    <w:qFormat/>
    <w:pPr>
      <w:ind w:leftChars="200" w:left="420"/>
    </w:pPr>
  </w:style>
  <w:style w:type="paragraph" w:styleId="ab">
    <w:name w:val="annotation subject"/>
    <w:basedOn w:val="a5"/>
    <w:next w:val="a5"/>
    <w:link w:val="Char20"/>
    <w:uiPriority w:val="99"/>
    <w:semiHidden/>
    <w:unhideWhenUsed/>
    <w:qFormat/>
    <w:rPr>
      <w:b/>
      <w:bCs/>
      <w:sz w:val="22"/>
      <w:szCs w:val="22"/>
    </w:rPr>
  </w:style>
  <w:style w:type="table" w:styleId="ac">
    <w:name w:val="Table Grid"/>
    <w:basedOn w:val="a2"/>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uiPriority w:val="99"/>
    <w:qFormat/>
    <w:rPr>
      <w:rFonts w:cs="Times New Roman"/>
      <w:b/>
      <w:bCs/>
    </w:rPr>
  </w:style>
  <w:style w:type="character" w:styleId="ae">
    <w:name w:val="FollowedHyperlink"/>
    <w:qFormat/>
    <w:rPr>
      <w:color w:val="800080"/>
      <w:u w:val="single"/>
    </w:rPr>
  </w:style>
  <w:style w:type="character" w:styleId="af">
    <w:name w:val="Emphasis"/>
    <w:qFormat/>
    <w:rPr>
      <w:color w:val="CC0000"/>
    </w:rPr>
  </w:style>
  <w:style w:type="character" w:styleId="af0">
    <w:name w:val="Hyperlink"/>
    <w:uiPriority w:val="99"/>
    <w:qFormat/>
    <w:rPr>
      <w:color w:val="0000FF"/>
      <w:u w:val="single"/>
    </w:rPr>
  </w:style>
  <w:style w:type="character" w:styleId="af1">
    <w:name w:val="annotation reference"/>
    <w:uiPriority w:val="99"/>
    <w:unhideWhenUsed/>
    <w:qFormat/>
    <w:rPr>
      <w:sz w:val="21"/>
      <w:szCs w:val="21"/>
    </w:rPr>
  </w:style>
  <w:style w:type="character" w:customStyle="1" w:styleId="1Char">
    <w:name w:val="标题 1 Char"/>
    <w:link w:val="10"/>
    <w:semiHidden/>
    <w:qFormat/>
    <w:rPr>
      <w:rFonts w:ascii="Calibri" w:eastAsia="仿宋" w:hAnsi="Calibri" w:cs="Times New Roman"/>
      <w:b/>
      <w:bCs/>
      <w:iCs/>
      <w:color w:val="000000"/>
      <w:kern w:val="44"/>
      <w:sz w:val="28"/>
      <w:szCs w:val="44"/>
      <w:lang w:eastAsia="en-US" w:bidi="en-US"/>
    </w:rPr>
  </w:style>
  <w:style w:type="character" w:customStyle="1" w:styleId="2Char">
    <w:name w:val="标题 2 Char"/>
    <w:link w:val="20"/>
    <w:semiHidden/>
    <w:qFormat/>
    <w:rPr>
      <w:rFonts w:ascii="Cambria" w:eastAsia="仿宋" w:hAnsi="Cambria" w:cs="黑体"/>
      <w:b/>
      <w:bCs/>
      <w:iCs/>
      <w:color w:val="000000"/>
      <w:sz w:val="28"/>
      <w:szCs w:val="32"/>
      <w:lang w:eastAsia="en-US" w:bidi="en-US"/>
    </w:rPr>
  </w:style>
  <w:style w:type="character" w:customStyle="1" w:styleId="3Char">
    <w:name w:val="标题 3 Char"/>
    <w:link w:val="30"/>
    <w:qFormat/>
    <w:rPr>
      <w:rFonts w:ascii="Calibri" w:eastAsia="仿宋" w:hAnsi="Calibri" w:cs="Times New Roman"/>
      <w:b/>
      <w:bCs/>
      <w:iCs/>
      <w:color w:val="000000"/>
      <w:sz w:val="24"/>
      <w:szCs w:val="32"/>
      <w:lang w:eastAsia="en-US" w:bidi="en-US"/>
    </w:rPr>
  </w:style>
  <w:style w:type="character" w:customStyle="1" w:styleId="4Char">
    <w:name w:val="标题 4 Char"/>
    <w:link w:val="4"/>
    <w:qFormat/>
    <w:rPr>
      <w:rFonts w:ascii="Cambria" w:eastAsia="仿宋" w:hAnsi="Cambria" w:cs="黑体"/>
      <w:bCs/>
      <w:iCs/>
      <w:color w:val="000000"/>
      <w:sz w:val="24"/>
      <w:szCs w:val="28"/>
      <w:lang w:eastAsia="en-US" w:bidi="en-US"/>
    </w:rPr>
  </w:style>
  <w:style w:type="character" w:customStyle="1" w:styleId="5Char">
    <w:name w:val="标题 5 Char"/>
    <w:link w:val="5"/>
    <w:semiHidden/>
    <w:qFormat/>
    <w:rPr>
      <w:rFonts w:ascii="Times New Roman" w:eastAsia="宋体" w:hAnsi="Times New Roman" w:cs="Times New Roman"/>
      <w:b/>
      <w:bCs/>
      <w:kern w:val="0"/>
      <w:sz w:val="28"/>
      <w:szCs w:val="28"/>
    </w:rPr>
  </w:style>
  <w:style w:type="character" w:customStyle="1" w:styleId="6Char">
    <w:name w:val="标题 6 Char"/>
    <w:link w:val="6"/>
    <w:semiHidden/>
    <w:qFormat/>
    <w:rPr>
      <w:rFonts w:ascii="Cambria" w:eastAsia="宋体" w:hAnsi="Cambria" w:cs="Times New Roman"/>
      <w:b/>
      <w:bCs/>
      <w:kern w:val="0"/>
      <w:sz w:val="24"/>
      <w:szCs w:val="24"/>
    </w:rPr>
  </w:style>
  <w:style w:type="character" w:customStyle="1" w:styleId="7Char">
    <w:name w:val="标题 7 Char"/>
    <w:link w:val="7"/>
    <w:semiHidden/>
    <w:qFormat/>
    <w:rPr>
      <w:rFonts w:ascii="Times New Roman" w:eastAsia="宋体" w:hAnsi="Times New Roman" w:cs="Times New Roman"/>
      <w:b/>
      <w:bCs/>
      <w:kern w:val="0"/>
      <w:sz w:val="24"/>
      <w:szCs w:val="24"/>
    </w:rPr>
  </w:style>
  <w:style w:type="character" w:customStyle="1" w:styleId="Char4">
    <w:name w:val="批注主题 Char"/>
    <w:link w:val="12"/>
    <w:semiHidden/>
    <w:qFormat/>
    <w:rPr>
      <w:b/>
      <w:bCs/>
      <w:sz w:val="24"/>
      <w:szCs w:val="24"/>
    </w:rPr>
  </w:style>
  <w:style w:type="paragraph" w:customStyle="1" w:styleId="12">
    <w:name w:val="批注主题1"/>
    <w:basedOn w:val="a5"/>
    <w:next w:val="a5"/>
    <w:link w:val="Char4"/>
    <w:qFormat/>
    <w:rPr>
      <w:b/>
      <w:bCs/>
    </w:rPr>
  </w:style>
  <w:style w:type="character" w:customStyle="1" w:styleId="Char5">
    <w:name w:val="文档结构图 Char"/>
    <w:link w:val="13"/>
    <w:semiHidden/>
    <w:qFormat/>
    <w:rPr>
      <w:rFonts w:ascii="宋体" w:eastAsia="宋体" w:hAnsi="Calibri" w:cs="Times New Roman"/>
      <w:kern w:val="0"/>
      <w:sz w:val="18"/>
      <w:szCs w:val="18"/>
    </w:rPr>
  </w:style>
  <w:style w:type="paragraph" w:customStyle="1" w:styleId="13">
    <w:name w:val="文档结构图1"/>
    <w:basedOn w:val="a0"/>
    <w:link w:val="Char5"/>
    <w:qFormat/>
    <w:rPr>
      <w:rFonts w:ascii="宋体"/>
      <w:kern w:val="0"/>
      <w:sz w:val="18"/>
      <w:szCs w:val="18"/>
    </w:rPr>
  </w:style>
  <w:style w:type="character" w:customStyle="1" w:styleId="Char">
    <w:name w:val="批注文字 Char"/>
    <w:link w:val="a5"/>
    <w:uiPriority w:val="99"/>
    <w:qFormat/>
    <w:rPr>
      <w:sz w:val="24"/>
      <w:szCs w:val="24"/>
    </w:rPr>
  </w:style>
  <w:style w:type="character" w:customStyle="1" w:styleId="Char0">
    <w:name w:val="正文文本 Char"/>
    <w:link w:val="a6"/>
    <w:semiHidden/>
    <w:qFormat/>
    <w:rPr>
      <w:rFonts w:ascii="Calibri" w:hAnsi="Calibri"/>
      <w:sz w:val="24"/>
      <w:szCs w:val="24"/>
    </w:rPr>
  </w:style>
  <w:style w:type="character" w:customStyle="1" w:styleId="Char6">
    <w:name w:val="纯文本 Char"/>
    <w:link w:val="14"/>
    <w:qFormat/>
    <w:rPr>
      <w:rFonts w:ascii="Marigold" w:hAnsi="Marigold"/>
    </w:rPr>
  </w:style>
  <w:style w:type="paragraph" w:customStyle="1" w:styleId="14">
    <w:name w:val="纯文本1"/>
    <w:basedOn w:val="a0"/>
    <w:link w:val="Char6"/>
    <w:qFormat/>
    <w:rPr>
      <w:rFonts w:ascii="Marigold" w:hAnsi="Marigold"/>
    </w:rPr>
  </w:style>
  <w:style w:type="character" w:customStyle="1" w:styleId="Char2">
    <w:name w:val="页脚 Char"/>
    <w:link w:val="a9"/>
    <w:uiPriority w:val="99"/>
    <w:qFormat/>
    <w:rPr>
      <w:sz w:val="18"/>
      <w:szCs w:val="18"/>
    </w:rPr>
  </w:style>
  <w:style w:type="character" w:customStyle="1" w:styleId="Char3">
    <w:name w:val="页眉 Char"/>
    <w:link w:val="aa"/>
    <w:uiPriority w:val="99"/>
    <w:qFormat/>
    <w:rPr>
      <w:sz w:val="18"/>
      <w:szCs w:val="18"/>
    </w:rPr>
  </w:style>
  <w:style w:type="character" w:customStyle="1" w:styleId="2Char0">
    <w:name w:val="正文文本 2 Char"/>
    <w:link w:val="210"/>
    <w:semiHidden/>
    <w:qFormat/>
    <w:rPr>
      <w:szCs w:val="24"/>
    </w:rPr>
  </w:style>
  <w:style w:type="paragraph" w:customStyle="1" w:styleId="210">
    <w:name w:val="正文文本 21"/>
    <w:basedOn w:val="a0"/>
    <w:link w:val="2Char0"/>
    <w:qFormat/>
    <w:pPr>
      <w:spacing w:after="120" w:line="480" w:lineRule="auto"/>
    </w:pPr>
    <w:rPr>
      <w:szCs w:val="24"/>
    </w:rPr>
  </w:style>
  <w:style w:type="paragraph" w:customStyle="1" w:styleId="CharChar">
    <w:name w:val="批注框文本 Char Char"/>
    <w:basedOn w:val="a0"/>
    <w:link w:val="CharCharChar"/>
    <w:qFormat/>
    <w:rPr>
      <w:sz w:val="18"/>
      <w:szCs w:val="18"/>
    </w:rPr>
  </w:style>
  <w:style w:type="paragraph" w:customStyle="1" w:styleId="15">
    <w:name w:val="正文缩进1"/>
    <w:basedOn w:val="a0"/>
    <w:link w:val="Char7"/>
    <w:qFormat/>
    <w:pPr>
      <w:widowControl w:val="0"/>
      <w:ind w:firstLineChars="200" w:firstLine="200"/>
      <w:jc w:val="both"/>
    </w:pPr>
    <w:rPr>
      <w:sz w:val="21"/>
      <w:szCs w:val="24"/>
    </w:rPr>
  </w:style>
  <w:style w:type="paragraph" w:customStyle="1" w:styleId="16">
    <w:name w:val="普通(网站)1"/>
    <w:basedOn w:val="a0"/>
    <w:qFormat/>
    <w:pPr>
      <w:spacing w:before="100" w:beforeAutospacing="1" w:after="100" w:afterAutospacing="1"/>
    </w:pPr>
    <w:rPr>
      <w:rFonts w:ascii="宋体" w:hAnsi="宋体" w:cs="宋体"/>
      <w:i w:val="0"/>
      <w:iCs w:val="0"/>
      <w:color w:val="auto"/>
      <w:kern w:val="0"/>
      <w:sz w:val="24"/>
      <w:szCs w:val="24"/>
      <w:lang w:eastAsia="zh-CN" w:bidi="ar-SA"/>
    </w:rPr>
  </w:style>
  <w:style w:type="paragraph" w:customStyle="1" w:styleId="17">
    <w:name w:val="列出段落1"/>
    <w:basedOn w:val="a0"/>
    <w:qFormat/>
    <w:pPr>
      <w:ind w:firstLineChars="200" w:firstLine="420"/>
    </w:pPr>
    <w:rPr>
      <w:rFonts w:ascii="Times New Roman" w:hAnsi="Times New Roman"/>
      <w:szCs w:val="24"/>
    </w:rPr>
  </w:style>
  <w:style w:type="paragraph" w:customStyle="1" w:styleId="af2">
    <w:name w:val="!正文"/>
    <w:basedOn w:val="a0"/>
    <w:qFormat/>
    <w:pPr>
      <w:spacing w:line="360" w:lineRule="auto"/>
      <w:ind w:firstLineChars="200" w:firstLine="480"/>
    </w:pPr>
    <w:rPr>
      <w:sz w:val="24"/>
      <w:szCs w:val="21"/>
    </w:rPr>
  </w:style>
  <w:style w:type="paragraph" w:customStyle="1" w:styleId="2">
    <w:name w:val="!标题2"/>
    <w:basedOn w:val="a0"/>
    <w:next w:val="a0"/>
    <w:link w:val="2CharChar"/>
    <w:qFormat/>
    <w:pPr>
      <w:numPr>
        <w:ilvl w:val="1"/>
        <w:numId w:val="1"/>
      </w:numPr>
      <w:spacing w:before="100" w:beforeAutospacing="1" w:after="100" w:afterAutospacing="1" w:line="360" w:lineRule="auto"/>
      <w:outlineLvl w:val="1"/>
    </w:pPr>
    <w:rPr>
      <w:rFonts w:ascii="仿宋" w:eastAsia="仿宋" w:hAnsi="仿宋" w:cs="黑体"/>
      <w:b/>
      <w:sz w:val="24"/>
    </w:rPr>
  </w:style>
  <w:style w:type="paragraph" w:customStyle="1" w:styleId="1">
    <w:name w:val="!标题1"/>
    <w:basedOn w:val="a0"/>
    <w:next w:val="a0"/>
    <w:qFormat/>
    <w:pPr>
      <w:numPr>
        <w:numId w:val="1"/>
      </w:numPr>
      <w:spacing w:before="240" w:after="360" w:line="240" w:lineRule="atLeast"/>
      <w:outlineLvl w:val="0"/>
    </w:pPr>
    <w:rPr>
      <w:rFonts w:ascii="仿宋" w:eastAsia="仿宋" w:hAnsi="仿宋"/>
      <w:b/>
      <w:i w:val="0"/>
      <w:iCs w:val="0"/>
      <w:color w:val="auto"/>
      <w:sz w:val="28"/>
      <w:szCs w:val="21"/>
      <w:lang w:bidi="ar-SA"/>
    </w:rPr>
  </w:style>
  <w:style w:type="paragraph" w:customStyle="1" w:styleId="3">
    <w:name w:val="!标题3"/>
    <w:basedOn w:val="a0"/>
    <w:next w:val="a0"/>
    <w:link w:val="3CharChar"/>
    <w:qFormat/>
    <w:pPr>
      <w:numPr>
        <w:numId w:val="2"/>
      </w:numPr>
      <w:spacing w:line="360" w:lineRule="auto"/>
      <w:outlineLvl w:val="2"/>
    </w:pPr>
    <w:rPr>
      <w:rFonts w:eastAsia="仿宋"/>
      <w:sz w:val="24"/>
    </w:rPr>
  </w:style>
  <w:style w:type="paragraph" w:customStyle="1" w:styleId="18">
    <w:name w:val="正文1"/>
    <w:link w:val="1CharChar"/>
    <w:qFormat/>
    <w:pPr>
      <w:widowControl w:val="0"/>
      <w:adjustRightInd w:val="0"/>
      <w:spacing w:line="312" w:lineRule="atLeast"/>
      <w:jc w:val="both"/>
      <w:textAlignment w:val="baseline"/>
    </w:pPr>
    <w:rPr>
      <w:rFonts w:ascii="Marigold" w:hAnsi="Marigold"/>
      <w:sz w:val="34"/>
    </w:rPr>
  </w:style>
  <w:style w:type="paragraph" w:customStyle="1" w:styleId="a">
    <w:name w:val="_正文段落"/>
    <w:basedOn w:val="a0"/>
    <w:qFormat/>
    <w:pPr>
      <w:numPr>
        <w:numId w:val="3"/>
      </w:numPr>
      <w:spacing w:beforeLines="15" w:afterLines="15" w:line="360" w:lineRule="auto"/>
      <w:ind w:left="988"/>
    </w:pPr>
    <w:rPr>
      <w:rFonts w:ascii="Times New Roman" w:hAnsi="Times New Roman"/>
      <w:sz w:val="28"/>
      <w:szCs w:val="24"/>
    </w:rPr>
  </w:style>
  <w:style w:type="paragraph" w:customStyle="1" w:styleId="378020">
    <w:name w:val="样式 标题 3 + (中文) 黑体 小四 非加粗 段前: 7.8 磅 段后: 0 磅 行距: 固定值 20 磅"/>
    <w:basedOn w:val="30"/>
    <w:qFormat/>
    <w:pPr>
      <w:spacing w:before="0" w:after="0" w:line="400" w:lineRule="exact"/>
    </w:pPr>
    <w:rPr>
      <w:rFonts w:ascii="Times New Roman" w:eastAsia="黑体" w:hAnsi="Times New Roman" w:cs="宋体"/>
      <w:b w:val="0"/>
      <w:bCs w:val="0"/>
      <w:iCs w:val="0"/>
      <w:color w:val="auto"/>
      <w:szCs w:val="20"/>
      <w:lang w:eastAsia="zh-CN" w:bidi="ar-SA"/>
    </w:rPr>
  </w:style>
  <w:style w:type="paragraph" w:customStyle="1" w:styleId="af3">
    <w:name w:val="!正文(无缩)"/>
    <w:basedOn w:val="a0"/>
    <w:qFormat/>
    <w:pPr>
      <w:spacing w:line="360" w:lineRule="auto"/>
    </w:pPr>
    <w:rPr>
      <w:sz w:val="24"/>
      <w:szCs w:val="21"/>
    </w:rPr>
  </w:style>
  <w:style w:type="paragraph" w:customStyle="1" w:styleId="Af4">
    <w:name w:val="正文 A"/>
    <w:qFormat/>
    <w:pPr>
      <w:widowControl w:val="0"/>
      <w:jc w:val="both"/>
    </w:pPr>
    <w:rPr>
      <w:rFonts w:eastAsia="Arial Unicode MS" w:cs="Arial Unicode MS"/>
      <w:color w:val="000000"/>
      <w:kern w:val="2"/>
      <w:sz w:val="21"/>
      <w:szCs w:val="21"/>
      <w:u w:color="000000"/>
    </w:rPr>
  </w:style>
  <w:style w:type="paragraph" w:customStyle="1" w:styleId="22">
    <w:name w:val="样式 首行缩进:  2 字符"/>
    <w:basedOn w:val="a0"/>
    <w:qFormat/>
    <w:pPr>
      <w:widowControl w:val="0"/>
      <w:spacing w:line="400" w:lineRule="exact"/>
      <w:ind w:firstLineChars="200" w:firstLine="200"/>
      <w:jc w:val="both"/>
    </w:pPr>
    <w:rPr>
      <w:rFonts w:cs="宋体"/>
      <w:i w:val="0"/>
      <w:iCs w:val="0"/>
      <w:color w:val="auto"/>
      <w:sz w:val="24"/>
      <w:szCs w:val="24"/>
      <w:lang w:eastAsia="zh-CN" w:bidi="ar-SA"/>
    </w:rPr>
  </w:style>
  <w:style w:type="paragraph" w:customStyle="1" w:styleId="23">
    <w:name w:val="列出段落2"/>
    <w:basedOn w:val="a0"/>
    <w:link w:val="ListParagraphCharChar"/>
    <w:qFormat/>
    <w:pPr>
      <w:widowControl w:val="0"/>
      <w:ind w:firstLineChars="200" w:firstLine="420"/>
      <w:jc w:val="both"/>
    </w:pPr>
  </w:style>
  <w:style w:type="paragraph" w:customStyle="1" w:styleId="af5">
    <w:name w:val="文档正文"/>
    <w:basedOn w:val="a0"/>
    <w:link w:val="CharChar0"/>
    <w:qFormat/>
    <w:pPr>
      <w:widowControl w:val="0"/>
      <w:adjustRightInd w:val="0"/>
      <w:spacing w:line="480" w:lineRule="atLeast"/>
      <w:ind w:firstLine="567"/>
      <w:jc w:val="both"/>
      <w:textAlignment w:val="baseline"/>
    </w:pPr>
    <w:rPr>
      <w:rFonts w:ascii="长城仿宋"/>
      <w:sz w:val="24"/>
    </w:rPr>
  </w:style>
  <w:style w:type="paragraph" w:customStyle="1" w:styleId="xl85">
    <w:name w:val="xl85"/>
    <w:basedOn w:val="a0"/>
    <w:qFormat/>
    <w:pPr>
      <w:pBdr>
        <w:top w:val="single" w:sz="4" w:space="0" w:color="auto"/>
        <w:left w:val="single" w:sz="4" w:space="0" w:color="auto"/>
        <w:right w:val="single" w:sz="4" w:space="0" w:color="auto"/>
      </w:pBdr>
      <w:spacing w:before="100" w:beforeAutospacing="1" w:after="100" w:afterAutospacing="1"/>
      <w:jc w:val="center"/>
    </w:pPr>
    <w:rPr>
      <w:rFonts w:ascii="宋体" w:hAnsi="宋体" w:cs="宋体"/>
      <w:b/>
      <w:bCs/>
      <w:i w:val="0"/>
      <w:iCs w:val="0"/>
      <w:color w:val="auto"/>
      <w:kern w:val="0"/>
      <w:lang w:eastAsia="zh-CN" w:bidi="ar-SA"/>
    </w:rPr>
  </w:style>
  <w:style w:type="paragraph" w:customStyle="1" w:styleId="xl88">
    <w:name w:val="xl88"/>
    <w:basedOn w:val="a0"/>
    <w:qFormat/>
    <w:pPr>
      <w:pBdr>
        <w:top w:val="single" w:sz="4" w:space="0" w:color="auto"/>
        <w:left w:val="single" w:sz="4" w:space="0" w:color="auto"/>
        <w:right w:val="single" w:sz="4" w:space="0" w:color="auto"/>
      </w:pBdr>
      <w:spacing w:before="100" w:beforeAutospacing="1" w:after="100" w:afterAutospacing="1"/>
      <w:jc w:val="center"/>
    </w:pPr>
    <w:rPr>
      <w:rFonts w:ascii="宋体" w:hAnsi="宋体" w:cs="宋体"/>
      <w:b/>
      <w:bCs/>
      <w:i w:val="0"/>
      <w:iCs w:val="0"/>
      <w:color w:val="auto"/>
      <w:kern w:val="0"/>
      <w:lang w:eastAsia="zh-CN" w:bidi="ar-SA"/>
    </w:rPr>
  </w:style>
  <w:style w:type="paragraph" w:customStyle="1" w:styleId="xl74">
    <w:name w:val="xl74"/>
    <w:basedOn w:val="a0"/>
    <w:qFormat/>
    <w:pPr>
      <w:pBdr>
        <w:top w:val="single" w:sz="8" w:space="0" w:color="auto"/>
        <w:left w:val="single" w:sz="8" w:space="0" w:color="auto"/>
        <w:bottom w:val="single" w:sz="8" w:space="0" w:color="auto"/>
      </w:pBdr>
      <w:spacing w:before="100" w:beforeAutospacing="1" w:after="100" w:afterAutospacing="1"/>
      <w:jc w:val="center"/>
      <w:textAlignment w:val="center"/>
    </w:pPr>
    <w:rPr>
      <w:rFonts w:ascii="宋体" w:hAnsi="宋体" w:cs="宋体"/>
      <w:b/>
      <w:bCs/>
      <w:i w:val="0"/>
      <w:iCs w:val="0"/>
      <w:color w:val="auto"/>
      <w:kern w:val="0"/>
      <w:sz w:val="16"/>
      <w:szCs w:val="16"/>
      <w:lang w:eastAsia="zh-CN" w:bidi="ar-SA"/>
    </w:rPr>
  </w:style>
  <w:style w:type="paragraph" w:customStyle="1" w:styleId="xl87">
    <w:name w:val="xl87"/>
    <w:basedOn w:val="a0"/>
    <w:qFormat/>
    <w:pPr>
      <w:pBdr>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i w:val="0"/>
      <w:iCs w:val="0"/>
      <w:color w:val="auto"/>
      <w:kern w:val="0"/>
      <w:lang w:eastAsia="zh-CN" w:bidi="ar-SA"/>
    </w:rPr>
  </w:style>
  <w:style w:type="paragraph" w:customStyle="1" w:styleId="xl92">
    <w:name w:val="xl92"/>
    <w:basedOn w:val="a0"/>
    <w:qFormat/>
    <w:pPr>
      <w:pBdr>
        <w:top w:val="single" w:sz="4" w:space="0" w:color="auto"/>
        <w:left w:val="single" w:sz="4" w:space="0" w:color="auto"/>
        <w:right w:val="single" w:sz="4" w:space="0" w:color="auto"/>
      </w:pBdr>
      <w:spacing w:before="100" w:beforeAutospacing="1" w:after="100" w:afterAutospacing="1"/>
      <w:jc w:val="center"/>
    </w:pPr>
    <w:rPr>
      <w:rFonts w:ascii="宋体" w:hAnsi="宋体" w:cs="宋体"/>
      <w:i w:val="0"/>
      <w:iCs w:val="0"/>
      <w:color w:val="auto"/>
      <w:kern w:val="0"/>
      <w:lang w:eastAsia="zh-CN" w:bidi="ar-SA"/>
    </w:rPr>
  </w:style>
  <w:style w:type="paragraph" w:customStyle="1" w:styleId="xl94">
    <w:name w:val="xl94"/>
    <w:basedOn w:val="a0"/>
    <w:qFormat/>
    <w:pPr>
      <w:pBdr>
        <w:left w:val="single" w:sz="4" w:space="0" w:color="auto"/>
        <w:bottom w:val="single" w:sz="4" w:space="0" w:color="auto"/>
        <w:right w:val="single" w:sz="4" w:space="0" w:color="auto"/>
      </w:pBdr>
      <w:spacing w:before="100" w:beforeAutospacing="1" w:after="100" w:afterAutospacing="1"/>
      <w:jc w:val="center"/>
    </w:pPr>
    <w:rPr>
      <w:rFonts w:ascii="宋体" w:hAnsi="宋体" w:cs="宋体"/>
      <w:i w:val="0"/>
      <w:iCs w:val="0"/>
      <w:color w:val="auto"/>
      <w:kern w:val="0"/>
      <w:lang w:eastAsia="zh-CN" w:bidi="ar-SA"/>
    </w:rPr>
  </w:style>
  <w:style w:type="paragraph" w:customStyle="1" w:styleId="xl75">
    <w:name w:val="xl75"/>
    <w:basedOn w:val="a0"/>
    <w:qFormat/>
    <w:pPr>
      <w:pBdr>
        <w:top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b/>
      <w:bCs/>
      <w:i w:val="0"/>
      <w:iCs w:val="0"/>
      <w:color w:val="auto"/>
      <w:kern w:val="0"/>
      <w:sz w:val="16"/>
      <w:szCs w:val="16"/>
      <w:lang w:eastAsia="zh-CN" w:bidi="ar-SA"/>
    </w:rPr>
  </w:style>
  <w:style w:type="paragraph" w:customStyle="1" w:styleId="xl76">
    <w:name w:val="xl76"/>
    <w:basedOn w:val="a0"/>
    <w:qFormat/>
    <w:pPr>
      <w:pBdr>
        <w:top w:val="single" w:sz="8" w:space="0" w:color="auto"/>
        <w:bottom w:val="single" w:sz="8" w:space="0" w:color="auto"/>
        <w:right w:val="single" w:sz="8" w:space="0" w:color="auto"/>
      </w:pBdr>
      <w:spacing w:before="100" w:beforeAutospacing="1" w:after="100" w:afterAutospacing="1"/>
      <w:textAlignment w:val="center"/>
    </w:pPr>
    <w:rPr>
      <w:rFonts w:ascii="宋体" w:hAnsi="宋体" w:cs="宋体"/>
      <w:b/>
      <w:bCs/>
      <w:i w:val="0"/>
      <w:iCs w:val="0"/>
      <w:color w:val="auto"/>
      <w:kern w:val="0"/>
      <w:sz w:val="16"/>
      <w:szCs w:val="16"/>
      <w:lang w:eastAsia="zh-CN" w:bidi="ar-SA"/>
    </w:rPr>
  </w:style>
  <w:style w:type="paragraph" w:customStyle="1" w:styleId="110">
    <w:name w:val="列出段落11"/>
    <w:basedOn w:val="a0"/>
    <w:qFormat/>
    <w:pPr>
      <w:widowControl w:val="0"/>
      <w:ind w:firstLineChars="200" w:firstLine="420"/>
      <w:jc w:val="both"/>
    </w:pPr>
    <w:rPr>
      <w:rFonts w:ascii="Times New Roman" w:hAnsi="Times New Roman" w:cs="黑体"/>
      <w:i w:val="0"/>
      <w:iCs w:val="0"/>
      <w:color w:val="auto"/>
      <w:sz w:val="21"/>
      <w:lang w:eastAsia="zh-CN" w:bidi="ar-SA"/>
    </w:rPr>
  </w:style>
  <w:style w:type="paragraph" w:customStyle="1" w:styleId="xl86">
    <w:name w:val="xl86"/>
    <w:basedOn w:val="a0"/>
    <w:qFormat/>
    <w:pPr>
      <w:pBdr>
        <w:left w:val="single" w:sz="4" w:space="0" w:color="auto"/>
        <w:right w:val="single" w:sz="4" w:space="0" w:color="auto"/>
      </w:pBdr>
      <w:spacing w:before="100" w:beforeAutospacing="1" w:after="100" w:afterAutospacing="1"/>
      <w:jc w:val="center"/>
    </w:pPr>
    <w:rPr>
      <w:rFonts w:ascii="宋体" w:hAnsi="宋体" w:cs="宋体"/>
      <w:b/>
      <w:bCs/>
      <w:i w:val="0"/>
      <w:iCs w:val="0"/>
      <w:color w:val="auto"/>
      <w:kern w:val="0"/>
      <w:lang w:eastAsia="zh-CN" w:bidi="ar-SA"/>
    </w:rPr>
  </w:style>
  <w:style w:type="paragraph" w:customStyle="1" w:styleId="xl68">
    <w:name w:val="xl68"/>
    <w:basedOn w:val="a0"/>
    <w:qFormat/>
    <w:pPr>
      <w:pBdr>
        <w:bottom w:val="single" w:sz="8" w:space="0" w:color="auto"/>
        <w:right w:val="single" w:sz="8" w:space="0" w:color="auto"/>
      </w:pBdr>
      <w:spacing w:before="100" w:beforeAutospacing="1" w:after="100" w:afterAutospacing="1"/>
      <w:jc w:val="center"/>
      <w:textAlignment w:val="center"/>
    </w:pPr>
    <w:rPr>
      <w:rFonts w:ascii="仿宋_GB2312" w:eastAsia="仿宋_GB2312" w:hAnsi="宋体" w:cs="宋体"/>
      <w:i w:val="0"/>
      <w:iCs w:val="0"/>
      <w:color w:val="auto"/>
      <w:kern w:val="0"/>
      <w:sz w:val="13"/>
      <w:szCs w:val="13"/>
      <w:lang w:eastAsia="zh-CN" w:bidi="ar-SA"/>
    </w:rPr>
  </w:style>
  <w:style w:type="paragraph" w:customStyle="1" w:styleId="xl72">
    <w:name w:val="xl72"/>
    <w:basedOn w:val="a0"/>
    <w:qFormat/>
    <w:pPr>
      <w:pBdr>
        <w:bottom w:val="single" w:sz="8" w:space="0" w:color="auto"/>
        <w:right w:val="single" w:sz="8" w:space="0" w:color="auto"/>
      </w:pBdr>
      <w:spacing w:before="100" w:beforeAutospacing="1" w:after="100" w:afterAutospacing="1"/>
      <w:jc w:val="center"/>
      <w:textAlignment w:val="center"/>
    </w:pPr>
    <w:rPr>
      <w:rFonts w:ascii="仿宋_GB2312" w:eastAsia="仿宋_GB2312" w:hAnsi="宋体" w:cs="宋体"/>
      <w:i w:val="0"/>
      <w:iCs w:val="0"/>
      <w:color w:val="auto"/>
      <w:kern w:val="0"/>
      <w:sz w:val="15"/>
      <w:szCs w:val="15"/>
      <w:lang w:eastAsia="zh-CN" w:bidi="ar-SA"/>
    </w:rPr>
  </w:style>
  <w:style w:type="paragraph" w:customStyle="1" w:styleId="xl69">
    <w:name w:val="xl69"/>
    <w:basedOn w:val="a0"/>
    <w:qFormat/>
    <w:pPr>
      <w:pBdr>
        <w:top w:val="single" w:sz="8" w:space="0" w:color="auto"/>
        <w:left w:val="single" w:sz="8" w:space="0" w:color="auto"/>
        <w:right w:val="single" w:sz="8" w:space="0" w:color="auto"/>
      </w:pBdr>
      <w:spacing w:before="100" w:beforeAutospacing="1" w:after="100" w:afterAutospacing="1"/>
      <w:jc w:val="center"/>
      <w:textAlignment w:val="center"/>
    </w:pPr>
    <w:rPr>
      <w:rFonts w:ascii="宋体" w:hAnsi="宋体" w:cs="宋体"/>
      <w:b/>
      <w:bCs/>
      <w:i w:val="0"/>
      <w:iCs w:val="0"/>
      <w:color w:val="auto"/>
      <w:kern w:val="0"/>
      <w:sz w:val="16"/>
      <w:szCs w:val="16"/>
      <w:lang w:eastAsia="zh-CN" w:bidi="ar-SA"/>
    </w:rPr>
  </w:style>
  <w:style w:type="paragraph" w:customStyle="1" w:styleId="xl79">
    <w:name w:val="xl79"/>
    <w:basedOn w:val="a0"/>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i w:val="0"/>
      <w:iCs w:val="0"/>
      <w:kern w:val="0"/>
      <w:sz w:val="24"/>
      <w:szCs w:val="24"/>
      <w:lang w:eastAsia="zh-CN" w:bidi="ar-SA"/>
    </w:rPr>
  </w:style>
  <w:style w:type="paragraph" w:customStyle="1" w:styleId="xl77">
    <w:name w:val="xl77"/>
    <w:basedOn w:val="a0"/>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i w:val="0"/>
      <w:iCs w:val="0"/>
      <w:color w:val="auto"/>
      <w:kern w:val="0"/>
      <w:sz w:val="24"/>
      <w:szCs w:val="24"/>
      <w:lang w:eastAsia="zh-CN" w:bidi="ar-SA"/>
    </w:rPr>
  </w:style>
  <w:style w:type="paragraph" w:customStyle="1" w:styleId="xl71">
    <w:name w:val="xl71"/>
    <w:basedOn w:val="a0"/>
    <w:qFormat/>
    <w:pPr>
      <w:pBdr>
        <w:left w:val="single" w:sz="8" w:space="0" w:color="auto"/>
        <w:bottom w:val="single" w:sz="8" w:space="0" w:color="auto"/>
        <w:right w:val="single" w:sz="8" w:space="0" w:color="auto"/>
      </w:pBdr>
      <w:spacing w:before="100" w:beforeAutospacing="1" w:after="100" w:afterAutospacing="1"/>
      <w:jc w:val="center"/>
      <w:textAlignment w:val="center"/>
    </w:pPr>
    <w:rPr>
      <w:rFonts w:ascii="仿宋_GB2312" w:eastAsia="仿宋_GB2312" w:hAnsi="宋体" w:cs="宋体"/>
      <w:i w:val="0"/>
      <w:iCs w:val="0"/>
      <w:color w:val="auto"/>
      <w:kern w:val="0"/>
      <w:sz w:val="15"/>
      <w:szCs w:val="15"/>
      <w:lang w:eastAsia="zh-CN" w:bidi="ar-SA"/>
    </w:rPr>
  </w:style>
  <w:style w:type="paragraph" w:customStyle="1" w:styleId="xl84">
    <w:name w:val="xl84"/>
    <w:basedOn w:val="a0"/>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i w:val="0"/>
      <w:iCs w:val="0"/>
      <w:color w:val="auto"/>
      <w:kern w:val="0"/>
      <w:lang w:eastAsia="zh-CN" w:bidi="ar-SA"/>
    </w:rPr>
  </w:style>
  <w:style w:type="paragraph" w:customStyle="1" w:styleId="xl80">
    <w:name w:val="xl80"/>
    <w:basedOn w:val="a0"/>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i w:val="0"/>
      <w:iCs w:val="0"/>
      <w:color w:val="auto"/>
      <w:kern w:val="0"/>
      <w:sz w:val="24"/>
      <w:szCs w:val="24"/>
      <w:lang w:eastAsia="zh-CN" w:bidi="ar-SA"/>
    </w:rPr>
  </w:style>
  <w:style w:type="paragraph" w:customStyle="1" w:styleId="xl91">
    <w:name w:val="xl91"/>
    <w:basedOn w:val="a0"/>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i w:val="0"/>
      <w:iCs w:val="0"/>
      <w:color w:val="auto"/>
      <w:kern w:val="0"/>
      <w:sz w:val="24"/>
      <w:szCs w:val="24"/>
      <w:lang w:eastAsia="zh-CN" w:bidi="ar-SA"/>
    </w:rPr>
  </w:style>
  <w:style w:type="paragraph" w:customStyle="1" w:styleId="TableParagraph">
    <w:name w:val="Table Paragraph"/>
    <w:basedOn w:val="a0"/>
    <w:qFormat/>
    <w:pPr>
      <w:widowControl w:val="0"/>
      <w:autoSpaceDE w:val="0"/>
      <w:autoSpaceDN w:val="0"/>
    </w:pPr>
    <w:rPr>
      <w:rFonts w:ascii="宋体" w:hAnsi="宋体" w:cs="宋体"/>
      <w:i w:val="0"/>
      <w:iCs w:val="0"/>
      <w:color w:val="auto"/>
      <w:kern w:val="0"/>
      <w:lang w:bidi="ar-SA"/>
    </w:rPr>
  </w:style>
  <w:style w:type="paragraph" w:customStyle="1" w:styleId="xl93">
    <w:name w:val="xl93"/>
    <w:basedOn w:val="a0"/>
    <w:qFormat/>
    <w:pPr>
      <w:pBdr>
        <w:left w:val="single" w:sz="4" w:space="0" w:color="auto"/>
        <w:right w:val="single" w:sz="4" w:space="0" w:color="auto"/>
      </w:pBdr>
      <w:spacing w:before="100" w:beforeAutospacing="1" w:after="100" w:afterAutospacing="1"/>
      <w:jc w:val="center"/>
    </w:pPr>
    <w:rPr>
      <w:rFonts w:ascii="宋体" w:hAnsi="宋体" w:cs="宋体"/>
      <w:i w:val="0"/>
      <w:iCs w:val="0"/>
      <w:color w:val="auto"/>
      <w:kern w:val="0"/>
      <w:lang w:eastAsia="zh-CN" w:bidi="ar-SA"/>
    </w:rPr>
  </w:style>
  <w:style w:type="paragraph" w:customStyle="1" w:styleId="2TimesNewRoman5020">
    <w:name w:val="样式 标题 2 + Times New Roman 四号 非加粗 段前: 5 磅 段后: 0 磅 行距: 固定值 20..."/>
    <w:basedOn w:val="20"/>
    <w:qFormat/>
    <w:pPr>
      <w:widowControl w:val="0"/>
      <w:spacing w:before="100" w:after="0" w:line="400" w:lineRule="exact"/>
      <w:jc w:val="both"/>
    </w:pPr>
    <w:rPr>
      <w:rFonts w:ascii="Times New Roman" w:eastAsia="黑体" w:hAnsi="Times New Roman" w:cs="宋体"/>
      <w:b w:val="0"/>
      <w:bCs w:val="0"/>
      <w:iCs w:val="0"/>
      <w:color w:val="auto"/>
      <w:szCs w:val="20"/>
      <w:lang w:eastAsia="zh-CN" w:bidi="ar-SA"/>
    </w:rPr>
  </w:style>
  <w:style w:type="paragraph" w:customStyle="1" w:styleId="Style2">
    <w:name w:val="_Style 2"/>
    <w:basedOn w:val="a0"/>
    <w:qFormat/>
    <w:pPr>
      <w:ind w:firstLineChars="200" w:firstLine="420"/>
    </w:pPr>
    <w:rPr>
      <w:rFonts w:ascii="Times New Roman" w:hAnsi="Times New Roman"/>
      <w:i w:val="0"/>
      <w:iCs w:val="0"/>
      <w:color w:val="auto"/>
      <w:kern w:val="0"/>
      <w:sz w:val="24"/>
      <w:szCs w:val="24"/>
      <w:lang w:eastAsia="zh-CN" w:bidi="ar-SA"/>
    </w:rPr>
  </w:style>
  <w:style w:type="paragraph" w:customStyle="1" w:styleId="xl82">
    <w:name w:val="xl82"/>
    <w:basedOn w:val="a0"/>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i w:val="0"/>
      <w:iCs w:val="0"/>
      <w:kern w:val="0"/>
      <w:sz w:val="24"/>
      <w:szCs w:val="24"/>
      <w:lang w:eastAsia="zh-CN" w:bidi="ar-SA"/>
    </w:rPr>
  </w:style>
  <w:style w:type="paragraph" w:customStyle="1" w:styleId="font5">
    <w:name w:val="font5"/>
    <w:basedOn w:val="a0"/>
    <w:qFormat/>
    <w:pPr>
      <w:spacing w:before="100" w:beforeAutospacing="1" w:after="100" w:afterAutospacing="1"/>
    </w:pPr>
    <w:rPr>
      <w:rFonts w:ascii="宋体" w:hAnsi="宋体" w:cs="宋体"/>
      <w:i w:val="0"/>
      <w:iCs w:val="0"/>
      <w:color w:val="auto"/>
      <w:kern w:val="0"/>
      <w:sz w:val="18"/>
      <w:szCs w:val="18"/>
      <w:lang w:eastAsia="zh-CN" w:bidi="ar-SA"/>
    </w:rPr>
  </w:style>
  <w:style w:type="paragraph" w:customStyle="1" w:styleId="xl78">
    <w:name w:val="xl78"/>
    <w:basedOn w:val="a0"/>
    <w:qFormat/>
    <w:pPr>
      <w:pBdr>
        <w:top w:val="single" w:sz="4" w:space="0" w:color="auto"/>
        <w:left w:val="single" w:sz="4" w:space="0" w:color="auto"/>
        <w:bottom w:val="single" w:sz="4" w:space="0" w:color="auto"/>
      </w:pBdr>
      <w:spacing w:before="100" w:beforeAutospacing="1" w:after="100" w:afterAutospacing="1"/>
      <w:jc w:val="center"/>
    </w:pPr>
    <w:rPr>
      <w:rFonts w:ascii="宋体" w:hAnsi="宋体" w:cs="宋体"/>
      <w:i w:val="0"/>
      <w:iCs w:val="0"/>
      <w:color w:val="auto"/>
      <w:kern w:val="0"/>
      <w:sz w:val="24"/>
      <w:szCs w:val="24"/>
      <w:lang w:eastAsia="zh-CN" w:bidi="ar-SA"/>
    </w:rPr>
  </w:style>
  <w:style w:type="paragraph" w:customStyle="1" w:styleId="xl70">
    <w:name w:val="xl70"/>
    <w:basedOn w:val="a0"/>
    <w:qFormat/>
    <w:pPr>
      <w:pBdr>
        <w:left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b/>
      <w:bCs/>
      <w:i w:val="0"/>
      <w:iCs w:val="0"/>
      <w:color w:val="auto"/>
      <w:kern w:val="0"/>
      <w:sz w:val="16"/>
      <w:szCs w:val="16"/>
      <w:lang w:eastAsia="zh-CN" w:bidi="ar-SA"/>
    </w:rPr>
  </w:style>
  <w:style w:type="paragraph" w:customStyle="1" w:styleId="xl65">
    <w:name w:val="xl65"/>
    <w:basedOn w:val="a0"/>
    <w:qFormat/>
    <w:pPr>
      <w:pBdr>
        <w:right w:val="single" w:sz="8" w:space="0" w:color="auto"/>
      </w:pBdr>
      <w:spacing w:before="100" w:beforeAutospacing="1" w:after="100" w:afterAutospacing="1"/>
      <w:jc w:val="center"/>
      <w:textAlignment w:val="center"/>
    </w:pPr>
    <w:rPr>
      <w:rFonts w:ascii="宋体" w:hAnsi="宋体" w:cs="宋体"/>
      <w:b/>
      <w:bCs/>
      <w:i w:val="0"/>
      <w:iCs w:val="0"/>
      <w:color w:val="auto"/>
      <w:kern w:val="0"/>
      <w:sz w:val="16"/>
      <w:szCs w:val="16"/>
      <w:lang w:eastAsia="zh-CN" w:bidi="ar-SA"/>
    </w:rPr>
  </w:style>
  <w:style w:type="paragraph" w:customStyle="1" w:styleId="xl73">
    <w:name w:val="xl73"/>
    <w:basedOn w:val="a0"/>
    <w:pPr>
      <w:pBdr>
        <w:left w:val="single" w:sz="8" w:space="0" w:color="auto"/>
        <w:right w:val="single" w:sz="8" w:space="0" w:color="auto"/>
      </w:pBdr>
      <w:spacing w:before="100" w:beforeAutospacing="1" w:after="100" w:afterAutospacing="1"/>
      <w:jc w:val="center"/>
      <w:textAlignment w:val="center"/>
    </w:pPr>
    <w:rPr>
      <w:rFonts w:ascii="宋体" w:hAnsi="宋体" w:cs="宋体"/>
      <w:b/>
      <w:bCs/>
      <w:i w:val="0"/>
      <w:iCs w:val="0"/>
      <w:color w:val="auto"/>
      <w:kern w:val="0"/>
      <w:sz w:val="16"/>
      <w:szCs w:val="16"/>
      <w:lang w:eastAsia="zh-CN" w:bidi="ar-SA"/>
    </w:rPr>
  </w:style>
  <w:style w:type="paragraph" w:customStyle="1" w:styleId="xl90">
    <w:name w:val="xl90"/>
    <w:basedOn w:val="a0"/>
    <w:qFormat/>
    <w:pPr>
      <w:pBdr>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i w:val="0"/>
      <w:iCs w:val="0"/>
      <w:color w:val="auto"/>
      <w:kern w:val="0"/>
      <w:lang w:eastAsia="zh-CN" w:bidi="ar-SA"/>
    </w:rPr>
  </w:style>
  <w:style w:type="paragraph" w:customStyle="1" w:styleId="xl66">
    <w:name w:val="xl66"/>
    <w:basedOn w:val="a0"/>
    <w:pPr>
      <w:pBdr>
        <w:bottom w:val="single" w:sz="8" w:space="0" w:color="auto"/>
        <w:right w:val="single" w:sz="8" w:space="0" w:color="auto"/>
      </w:pBdr>
      <w:spacing w:before="100" w:beforeAutospacing="1" w:after="100" w:afterAutospacing="1"/>
      <w:jc w:val="center"/>
      <w:textAlignment w:val="center"/>
    </w:pPr>
    <w:rPr>
      <w:rFonts w:ascii="宋体" w:hAnsi="宋体" w:cs="宋体"/>
      <w:b/>
      <w:bCs/>
      <w:i w:val="0"/>
      <w:iCs w:val="0"/>
      <w:color w:val="auto"/>
      <w:kern w:val="0"/>
      <w:sz w:val="16"/>
      <w:szCs w:val="16"/>
      <w:lang w:eastAsia="zh-CN" w:bidi="ar-SA"/>
    </w:rPr>
  </w:style>
  <w:style w:type="paragraph" w:customStyle="1" w:styleId="Style1">
    <w:name w:val="_Style 1"/>
    <w:basedOn w:val="a0"/>
    <w:uiPriority w:val="99"/>
    <w:qFormat/>
    <w:pPr>
      <w:widowControl w:val="0"/>
      <w:ind w:firstLineChars="200" w:firstLine="420"/>
      <w:jc w:val="both"/>
    </w:pPr>
    <w:rPr>
      <w:rFonts w:ascii="Times New Roman" w:hAnsi="Times New Roman"/>
      <w:i w:val="0"/>
      <w:iCs w:val="0"/>
      <w:color w:val="auto"/>
      <w:sz w:val="21"/>
      <w:lang w:eastAsia="zh-CN" w:bidi="ar-SA"/>
    </w:rPr>
  </w:style>
  <w:style w:type="paragraph" w:customStyle="1" w:styleId="xl67">
    <w:name w:val="xl67"/>
    <w:basedOn w:val="a0"/>
    <w:qFormat/>
    <w:pPr>
      <w:pBdr>
        <w:bottom w:val="single" w:sz="8" w:space="0" w:color="auto"/>
        <w:right w:val="single" w:sz="8" w:space="0" w:color="auto"/>
      </w:pBdr>
      <w:spacing w:before="100" w:beforeAutospacing="1" w:after="100" w:afterAutospacing="1"/>
      <w:jc w:val="center"/>
      <w:textAlignment w:val="center"/>
    </w:pPr>
    <w:rPr>
      <w:rFonts w:ascii="仿宋" w:eastAsia="仿宋" w:hAnsi="仿宋" w:cs="宋体"/>
      <w:i w:val="0"/>
      <w:iCs w:val="0"/>
      <w:kern w:val="0"/>
      <w:sz w:val="13"/>
      <w:szCs w:val="13"/>
      <w:lang w:eastAsia="zh-CN" w:bidi="ar-SA"/>
    </w:rPr>
  </w:style>
  <w:style w:type="paragraph" w:customStyle="1" w:styleId="xl89">
    <w:name w:val="xl89"/>
    <w:basedOn w:val="a0"/>
    <w:qFormat/>
    <w:pPr>
      <w:pBdr>
        <w:left w:val="single" w:sz="4" w:space="0" w:color="auto"/>
        <w:right w:val="single" w:sz="4" w:space="0" w:color="auto"/>
      </w:pBdr>
      <w:spacing w:before="100" w:beforeAutospacing="1" w:after="100" w:afterAutospacing="1"/>
      <w:jc w:val="center"/>
    </w:pPr>
    <w:rPr>
      <w:rFonts w:ascii="宋体" w:hAnsi="宋体" w:cs="宋体"/>
      <w:b/>
      <w:bCs/>
      <w:i w:val="0"/>
      <w:iCs w:val="0"/>
      <w:color w:val="auto"/>
      <w:kern w:val="0"/>
      <w:lang w:eastAsia="zh-CN" w:bidi="ar-SA"/>
    </w:rPr>
  </w:style>
  <w:style w:type="paragraph" w:customStyle="1" w:styleId="xl83">
    <w:name w:val="xl83"/>
    <w:basedOn w:val="a0"/>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i w:val="0"/>
      <w:iCs w:val="0"/>
      <w:color w:val="auto"/>
      <w:kern w:val="0"/>
      <w:sz w:val="28"/>
      <w:szCs w:val="28"/>
      <w:lang w:eastAsia="zh-CN" w:bidi="ar-SA"/>
    </w:rPr>
  </w:style>
  <w:style w:type="paragraph" w:customStyle="1" w:styleId="xl81">
    <w:name w:val="xl81"/>
    <w:basedOn w:val="a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i w:val="0"/>
      <w:iCs w:val="0"/>
      <w:color w:val="auto"/>
      <w:kern w:val="0"/>
      <w:lang w:eastAsia="zh-CN" w:bidi="ar-SA"/>
    </w:rPr>
  </w:style>
  <w:style w:type="character" w:customStyle="1" w:styleId="CharCharChar">
    <w:name w:val="批注框文本 Char Char Char"/>
    <w:link w:val="CharChar"/>
    <w:semiHidden/>
    <w:qFormat/>
    <w:rPr>
      <w:rFonts w:ascii="Calibri" w:eastAsia="宋体" w:hAnsi="Calibri" w:cs="Times New Roman"/>
      <w:i/>
      <w:iCs/>
      <w:color w:val="000000"/>
      <w:sz w:val="18"/>
      <w:szCs w:val="18"/>
      <w:lang w:eastAsia="en-US" w:bidi="en-US"/>
    </w:rPr>
  </w:style>
  <w:style w:type="character" w:customStyle="1" w:styleId="19">
    <w:name w:val="页码1"/>
    <w:basedOn w:val="a1"/>
  </w:style>
  <w:style w:type="character" w:customStyle="1" w:styleId="1a">
    <w:name w:val="批注引用1"/>
    <w:qFormat/>
    <w:rPr>
      <w:sz w:val="21"/>
      <w:szCs w:val="21"/>
    </w:rPr>
  </w:style>
  <w:style w:type="character" w:customStyle="1" w:styleId="HTML1">
    <w:name w:val="HTML 引文1"/>
    <w:qFormat/>
    <w:rPr>
      <w:color w:val="008000"/>
    </w:rPr>
  </w:style>
  <w:style w:type="character" w:customStyle="1" w:styleId="2CharChar">
    <w:name w:val="!标题2 Char Char"/>
    <w:link w:val="2"/>
    <w:semiHidden/>
    <w:qFormat/>
    <w:rPr>
      <w:rFonts w:ascii="仿宋" w:eastAsia="仿宋" w:hAnsi="仿宋" w:cs="黑体"/>
      <w:b/>
      <w:kern w:val="2"/>
      <w:sz w:val="24"/>
      <w:szCs w:val="22"/>
    </w:rPr>
  </w:style>
  <w:style w:type="character" w:customStyle="1" w:styleId="2Char1">
    <w:name w:val="正文文本 2 Char1"/>
    <w:qFormat/>
    <w:rPr>
      <w:rFonts w:ascii="Calibri" w:eastAsia="宋体" w:hAnsi="Calibri" w:cs="Times New Roman"/>
      <w:i/>
      <w:iCs/>
      <w:color w:val="000000"/>
      <w:sz w:val="22"/>
      <w:lang w:eastAsia="en-US" w:bidi="en-US"/>
    </w:rPr>
  </w:style>
  <w:style w:type="character" w:customStyle="1" w:styleId="3CharChar">
    <w:name w:val="!标题3 Char Char"/>
    <w:link w:val="3"/>
    <w:semiHidden/>
    <w:qFormat/>
    <w:rPr>
      <w:rFonts w:eastAsia="仿宋"/>
      <w:sz w:val="24"/>
    </w:rPr>
  </w:style>
  <w:style w:type="character" w:customStyle="1" w:styleId="1CharChar">
    <w:name w:val="正文1 Char Char"/>
    <w:link w:val="18"/>
    <w:semiHidden/>
    <w:qFormat/>
    <w:rPr>
      <w:rFonts w:ascii="Marigold" w:hAnsi="Marigold"/>
      <w:sz w:val="34"/>
    </w:rPr>
  </w:style>
  <w:style w:type="character" w:customStyle="1" w:styleId="Char10">
    <w:name w:val="纯文本 Char1"/>
    <w:rPr>
      <w:rFonts w:ascii="宋体" w:eastAsia="宋体" w:hAnsi="Courier New" w:cs="Courier New"/>
      <w:i/>
      <w:iCs/>
      <w:color w:val="000000"/>
      <w:szCs w:val="21"/>
      <w:lang w:eastAsia="en-US" w:bidi="en-US"/>
    </w:rPr>
  </w:style>
  <w:style w:type="character" w:customStyle="1" w:styleId="Af6">
    <w:name w:val="无 A"/>
  </w:style>
  <w:style w:type="character" w:customStyle="1" w:styleId="Char11">
    <w:name w:val="批注文字 Char1"/>
    <w:qFormat/>
    <w:rPr>
      <w:rFonts w:ascii="Calibri" w:eastAsia="宋体" w:hAnsi="Calibri" w:cs="Times New Roman"/>
      <w:i/>
      <w:iCs/>
      <w:color w:val="000000"/>
      <w:sz w:val="22"/>
      <w:lang w:eastAsia="en-US" w:bidi="en-US"/>
    </w:rPr>
  </w:style>
  <w:style w:type="character" w:customStyle="1" w:styleId="ListParagraphCharChar">
    <w:name w:val="List Paragraph Char Char"/>
    <w:link w:val="23"/>
    <w:semiHidden/>
  </w:style>
  <w:style w:type="character" w:customStyle="1" w:styleId="CharChar0">
    <w:name w:val="文档正文 Char Char"/>
    <w:link w:val="af5"/>
    <w:semiHidden/>
    <w:rPr>
      <w:rFonts w:ascii="长城仿宋" w:eastAsia="宋体"/>
      <w:sz w:val="24"/>
    </w:rPr>
  </w:style>
  <w:style w:type="character" w:customStyle="1" w:styleId="Char12">
    <w:name w:val="批注主题 Char1"/>
    <w:rPr>
      <w:rFonts w:ascii="Calibri" w:eastAsia="宋体" w:hAnsi="Calibri" w:cs="Times New Roman"/>
      <w:b/>
      <w:bCs/>
      <w:i/>
      <w:iCs/>
      <w:color w:val="000000"/>
      <w:sz w:val="22"/>
      <w:szCs w:val="24"/>
      <w:lang w:eastAsia="en-US" w:bidi="en-US"/>
    </w:rPr>
  </w:style>
  <w:style w:type="character" w:customStyle="1" w:styleId="Char13">
    <w:name w:val="文档结构图 Char1"/>
    <w:qFormat/>
    <w:rPr>
      <w:rFonts w:ascii="宋体" w:eastAsia="宋体" w:hAnsi="Calibri" w:cs="Times New Roman"/>
      <w:i/>
      <w:iCs/>
      <w:color w:val="000000"/>
      <w:sz w:val="18"/>
      <w:szCs w:val="18"/>
      <w:lang w:eastAsia="en-US" w:bidi="en-US"/>
    </w:rPr>
  </w:style>
  <w:style w:type="character" w:customStyle="1" w:styleId="Char14">
    <w:name w:val="正文文本 Char1"/>
    <w:qFormat/>
    <w:rPr>
      <w:rFonts w:ascii="Calibri" w:eastAsia="宋体" w:hAnsi="Calibri" w:cs="Times New Roman"/>
      <w:i/>
      <w:iCs/>
      <w:color w:val="000000"/>
      <w:sz w:val="22"/>
      <w:lang w:eastAsia="en-US" w:bidi="en-US"/>
    </w:rPr>
  </w:style>
  <w:style w:type="character" w:customStyle="1" w:styleId="sugg-loading">
    <w:name w:val="sugg-loading"/>
    <w:basedOn w:val="a1"/>
    <w:qFormat/>
  </w:style>
  <w:style w:type="character" w:customStyle="1" w:styleId="page-cur">
    <w:name w:val="page-cur"/>
    <w:rPr>
      <w:b/>
      <w:color w:val="333333"/>
      <w:bdr w:val="single" w:sz="6" w:space="0" w:color="E5E5E5"/>
      <w:shd w:val="clear" w:color="auto" w:fill="F2F2F2"/>
    </w:rPr>
  </w:style>
  <w:style w:type="character" w:customStyle="1" w:styleId="Char7">
    <w:name w:val="正文缩进 Char"/>
    <w:link w:val="15"/>
    <w:qFormat/>
    <w:rPr>
      <w:rFonts w:ascii="Calibri" w:hAnsi="Calibri"/>
      <w:kern w:val="2"/>
      <w:sz w:val="21"/>
      <w:szCs w:val="24"/>
    </w:rPr>
  </w:style>
  <w:style w:type="character" w:customStyle="1" w:styleId="Char1">
    <w:name w:val="批注框文本 Char"/>
    <w:basedOn w:val="a1"/>
    <w:link w:val="a8"/>
    <w:uiPriority w:val="99"/>
    <w:semiHidden/>
    <w:rPr>
      <w:rFonts w:ascii="Calibri" w:hAnsi="Calibri"/>
      <w:i/>
      <w:iCs/>
      <w:color w:val="000000"/>
      <w:kern w:val="2"/>
      <w:sz w:val="18"/>
      <w:szCs w:val="18"/>
      <w:lang w:eastAsia="en-US" w:bidi="en-US"/>
    </w:rPr>
  </w:style>
  <w:style w:type="paragraph" w:customStyle="1" w:styleId="Default">
    <w:name w:val="Default"/>
    <w:qFormat/>
    <w:pPr>
      <w:widowControl w:val="0"/>
      <w:autoSpaceDE w:val="0"/>
      <w:autoSpaceDN w:val="0"/>
      <w:adjustRightInd w:val="0"/>
    </w:pPr>
    <w:rPr>
      <w:rFonts w:ascii="..ì." w:eastAsia="..ì." w:hAnsi="..ì." w:cs="..ì."/>
      <w:color w:val="000000"/>
      <w:sz w:val="24"/>
      <w:szCs w:val="24"/>
    </w:rPr>
  </w:style>
  <w:style w:type="character" w:customStyle="1" w:styleId="Char21">
    <w:name w:val="纯文本 Char2"/>
    <w:basedOn w:val="a1"/>
    <w:uiPriority w:val="99"/>
    <w:semiHidden/>
    <w:rPr>
      <w:rFonts w:ascii="宋体" w:hAnsi="Courier New" w:cs="Courier New"/>
      <w:i/>
      <w:iCs/>
      <w:color w:val="000000"/>
      <w:kern w:val="2"/>
      <w:sz w:val="21"/>
      <w:szCs w:val="21"/>
      <w:lang w:eastAsia="en-US" w:bidi="en-US"/>
    </w:rPr>
  </w:style>
  <w:style w:type="character" w:customStyle="1" w:styleId="NormalCharacter">
    <w:name w:val="NormalCharacter"/>
    <w:link w:val="UserStyle4"/>
    <w:qFormat/>
  </w:style>
  <w:style w:type="paragraph" w:customStyle="1" w:styleId="af7">
    <w:name w:val="正文内容"/>
    <w:basedOn w:val="a0"/>
    <w:qFormat/>
    <w:pPr>
      <w:spacing w:line="360" w:lineRule="auto"/>
      <w:ind w:left="480" w:hangingChars="200" w:hanging="480"/>
    </w:pPr>
    <w:rPr>
      <w:rFonts w:ascii="仿宋" w:eastAsia="仿宋" w:hAnsi="仿宋"/>
      <w:i w:val="0"/>
      <w:iCs w:val="0"/>
      <w:color w:val="auto"/>
      <w:kern w:val="0"/>
      <w:sz w:val="24"/>
      <w:szCs w:val="72"/>
      <w:lang w:eastAsia="zh-CN" w:bidi="ar-SA"/>
    </w:rPr>
  </w:style>
  <w:style w:type="paragraph" w:customStyle="1" w:styleId="ListParagraph1">
    <w:name w:val="List Paragraph1"/>
    <w:basedOn w:val="a0"/>
    <w:qFormat/>
    <w:pPr>
      <w:widowControl w:val="0"/>
      <w:spacing w:beforeLines="50" w:afterLines="50" w:line="480" w:lineRule="exact"/>
      <w:ind w:firstLineChars="200" w:firstLine="420"/>
    </w:pPr>
    <w:rPr>
      <w:i w:val="0"/>
      <w:iCs w:val="0"/>
      <w:color w:val="auto"/>
      <w:sz w:val="24"/>
      <w:szCs w:val="24"/>
      <w:lang w:eastAsia="zh-CN" w:bidi="ar-SA"/>
    </w:rPr>
  </w:style>
  <w:style w:type="paragraph" w:styleId="af8">
    <w:name w:val="List Paragraph"/>
    <w:basedOn w:val="a0"/>
    <w:link w:val="Char8"/>
    <w:uiPriority w:val="34"/>
    <w:qFormat/>
    <w:pPr>
      <w:widowControl w:val="0"/>
      <w:ind w:firstLineChars="200" w:firstLine="420"/>
      <w:jc w:val="both"/>
    </w:pPr>
    <w:rPr>
      <w:i w:val="0"/>
      <w:iCs w:val="0"/>
      <w:color w:val="auto"/>
      <w:sz w:val="21"/>
      <w:lang w:eastAsia="zh-CN" w:bidi="ar-SA"/>
    </w:rPr>
  </w:style>
  <w:style w:type="paragraph" w:customStyle="1" w:styleId="af9">
    <w:name w:val="段落"/>
    <w:basedOn w:val="a0"/>
    <w:next w:val="a0"/>
    <w:qFormat/>
    <w:pPr>
      <w:widowControl w:val="0"/>
      <w:spacing w:beforeLines="50" w:before="50" w:afterLines="50" w:after="50" w:line="360" w:lineRule="auto"/>
      <w:ind w:firstLineChars="200" w:firstLine="964"/>
    </w:pPr>
    <w:rPr>
      <w:rFonts w:eastAsia="仿宋"/>
      <w:i w:val="0"/>
      <w:iCs w:val="0"/>
      <w:color w:val="auto"/>
      <w:sz w:val="28"/>
      <w:szCs w:val="21"/>
      <w:lang w:eastAsia="zh-CN" w:bidi="ar-SA"/>
    </w:rPr>
  </w:style>
  <w:style w:type="character" w:customStyle="1" w:styleId="Char8">
    <w:name w:val="列出段落 Char"/>
    <w:link w:val="af8"/>
    <w:uiPriority w:val="1"/>
    <w:qFormat/>
    <w:rPr>
      <w:rFonts w:ascii="Calibri" w:hAnsi="Calibri"/>
      <w:kern w:val="2"/>
      <w:sz w:val="21"/>
      <w:szCs w:val="22"/>
    </w:rPr>
  </w:style>
  <w:style w:type="character" w:customStyle="1" w:styleId="Char20">
    <w:name w:val="批注主题 Char2"/>
    <w:basedOn w:val="Char"/>
    <w:link w:val="ab"/>
    <w:uiPriority w:val="99"/>
    <w:semiHidden/>
    <w:rPr>
      <w:rFonts w:ascii="Calibri" w:hAnsi="Calibri"/>
      <w:b/>
      <w:bCs/>
      <w:i/>
      <w:iCs/>
      <w:color w:val="000000"/>
      <w:kern w:val="2"/>
      <w:sz w:val="22"/>
      <w:szCs w:val="22"/>
      <w:lang w:eastAsia="en-US" w:bidi="en-US"/>
    </w:rPr>
  </w:style>
  <w:style w:type="character" w:customStyle="1" w:styleId="8Char">
    <w:name w:val="标题 8 Char"/>
    <w:basedOn w:val="a1"/>
    <w:link w:val="8"/>
    <w:rPr>
      <w:rFonts w:ascii="Cambria" w:hAnsi="Cambria"/>
      <w:sz w:val="24"/>
      <w:szCs w:val="24"/>
    </w:rPr>
  </w:style>
  <w:style w:type="character" w:customStyle="1" w:styleId="Char9">
    <w:name w:val="正文首缩两字 Char"/>
    <w:link w:val="afa"/>
    <w:qFormat/>
    <w:rPr>
      <w:rFonts w:ascii="Verdana" w:hAnsi="Verdana"/>
      <w:kern w:val="2"/>
      <w:sz w:val="24"/>
      <w:szCs w:val="24"/>
    </w:rPr>
  </w:style>
  <w:style w:type="paragraph" w:customStyle="1" w:styleId="afa">
    <w:name w:val="正文首缩两字"/>
    <w:basedOn w:val="a0"/>
    <w:link w:val="Char9"/>
    <w:qFormat/>
    <w:pPr>
      <w:widowControl w:val="0"/>
      <w:spacing w:line="360" w:lineRule="auto"/>
      <w:ind w:firstLineChars="200" w:firstLine="200"/>
      <w:jc w:val="both"/>
    </w:pPr>
    <w:rPr>
      <w:rFonts w:ascii="Verdana" w:hAnsi="Verdana"/>
      <w:i w:val="0"/>
      <w:iCs w:val="0"/>
      <w:color w:val="auto"/>
      <w:sz w:val="24"/>
      <w:szCs w:val="24"/>
      <w:lang w:eastAsia="zh-CN" w:bidi="ar-SA"/>
    </w:rPr>
  </w:style>
  <w:style w:type="paragraph" w:customStyle="1" w:styleId="120">
    <w:name w:val="列出段落12"/>
    <w:basedOn w:val="a0"/>
    <w:uiPriority w:val="99"/>
    <w:qFormat/>
    <w:pPr>
      <w:widowControl w:val="0"/>
      <w:ind w:firstLineChars="200" w:firstLine="420"/>
      <w:jc w:val="both"/>
    </w:pPr>
    <w:rPr>
      <w:i w:val="0"/>
      <w:iCs w:val="0"/>
      <w:color w:val="auto"/>
      <w:sz w:val="21"/>
      <w:lang w:eastAsia="zh-CN" w:bidi="ar-SA"/>
    </w:rPr>
  </w:style>
  <w:style w:type="character" w:customStyle="1" w:styleId="Chara">
    <w:name w:val="*正文 Char"/>
    <w:link w:val="afb"/>
    <w:qFormat/>
    <w:rPr>
      <w:rFonts w:eastAsia="仿宋"/>
      <w:kern w:val="2"/>
      <w:sz w:val="28"/>
      <w:szCs w:val="28"/>
    </w:rPr>
  </w:style>
  <w:style w:type="paragraph" w:customStyle="1" w:styleId="afb">
    <w:name w:val="*正文"/>
    <w:basedOn w:val="a0"/>
    <w:link w:val="Chara"/>
    <w:qFormat/>
    <w:pPr>
      <w:spacing w:before="120" w:after="120" w:line="360" w:lineRule="auto"/>
      <w:ind w:firstLineChars="200" w:firstLine="200"/>
      <w:jc w:val="both"/>
    </w:pPr>
    <w:rPr>
      <w:rFonts w:ascii="Times New Roman" w:eastAsia="仿宋" w:hAnsi="Times New Roman"/>
      <w:i w:val="0"/>
      <w:iCs w:val="0"/>
      <w:color w:val="auto"/>
      <w:sz w:val="28"/>
      <w:szCs w:val="28"/>
      <w:lang w:eastAsia="zh-CN" w:bidi="ar-SA"/>
    </w:rPr>
  </w:style>
  <w:style w:type="paragraph" w:customStyle="1" w:styleId="afc">
    <w:name w:val="样式"/>
    <w:qFormat/>
    <w:pPr>
      <w:widowControl w:val="0"/>
      <w:autoSpaceDE w:val="0"/>
      <w:autoSpaceDN w:val="0"/>
      <w:adjustRightInd w:val="0"/>
      <w:spacing w:after="160" w:line="259" w:lineRule="auto"/>
    </w:pPr>
    <w:rPr>
      <w:rFonts w:ascii="宋体" w:hAnsi="宋体" w:cs="宋体"/>
      <w:sz w:val="24"/>
      <w:szCs w:val="24"/>
    </w:rPr>
  </w:style>
  <w:style w:type="character" w:customStyle="1" w:styleId="9Char">
    <w:name w:val="标题 9 Char"/>
    <w:basedOn w:val="a1"/>
    <w:link w:val="9"/>
    <w:uiPriority w:val="9"/>
    <w:qFormat/>
    <w:rPr>
      <w:rFonts w:asciiTheme="majorHAnsi" w:eastAsiaTheme="majorEastAsia" w:hAnsiTheme="majorHAnsi" w:cstheme="majorBidi"/>
      <w:kern w:val="2"/>
      <w:sz w:val="21"/>
      <w:szCs w:val="21"/>
    </w:rPr>
  </w:style>
  <w:style w:type="paragraph" w:customStyle="1" w:styleId="afd">
    <w:name w:val="正文（缩进）"/>
    <w:basedOn w:val="a0"/>
    <w:qFormat/>
    <w:pPr>
      <w:widowControl w:val="0"/>
      <w:spacing w:before="156" w:after="156"/>
      <w:ind w:firstLine="480"/>
      <w:jc w:val="both"/>
    </w:pPr>
    <w:rPr>
      <w:rFonts w:asciiTheme="minorHAnsi" w:eastAsiaTheme="minorEastAsia" w:hAnsiTheme="minorHAnsi" w:cstheme="minorBidi"/>
      <w:i w:val="0"/>
      <w:iCs w:val="0"/>
      <w:color w:val="auto"/>
      <w:sz w:val="21"/>
      <w:lang w:eastAsia="zh-CN" w:bidi="ar-SA"/>
    </w:rPr>
  </w:style>
  <w:style w:type="paragraph" w:styleId="afe">
    <w:name w:val="Salutation"/>
    <w:basedOn w:val="a0"/>
    <w:next w:val="a0"/>
    <w:link w:val="Charb"/>
    <w:unhideWhenUsed/>
    <w:qFormat/>
    <w:rsid w:val="006D2C61"/>
    <w:pPr>
      <w:widowControl w:val="0"/>
      <w:jc w:val="both"/>
    </w:pPr>
    <w:rPr>
      <w:rFonts w:ascii="仿宋_GB2312" w:eastAsia="仿宋_GB2312" w:hAnsi="宋体"/>
      <w:i w:val="0"/>
      <w:iCs w:val="0"/>
      <w:color w:val="auto"/>
      <w:kern w:val="0"/>
      <w:sz w:val="32"/>
      <w:szCs w:val="32"/>
      <w:lang w:eastAsia="zh-CN" w:bidi="ar-SA"/>
    </w:rPr>
  </w:style>
  <w:style w:type="character" w:customStyle="1" w:styleId="Charb">
    <w:name w:val="称呼 Char"/>
    <w:basedOn w:val="a1"/>
    <w:link w:val="afe"/>
    <w:rsid w:val="006D2C61"/>
    <w:rPr>
      <w:rFonts w:ascii="仿宋_GB2312" w:eastAsia="仿宋_GB2312" w:hAnsi="宋体"/>
      <w:sz w:val="32"/>
      <w:szCs w:val="32"/>
    </w:rPr>
  </w:style>
  <w:style w:type="paragraph" w:customStyle="1" w:styleId="Heading2">
    <w:name w:val="Heading2"/>
    <w:basedOn w:val="a0"/>
    <w:next w:val="a0"/>
    <w:rsid w:val="00DB522E"/>
    <w:pPr>
      <w:keepNext/>
      <w:keepLines/>
      <w:widowControl w:val="0"/>
      <w:spacing w:before="260" w:after="260" w:line="416" w:lineRule="auto"/>
      <w:jc w:val="both"/>
      <w:textAlignment w:val="baseline"/>
    </w:pPr>
    <w:rPr>
      <w:rFonts w:ascii="Arial" w:eastAsia="黑体" w:hAnsi="Arial"/>
      <w:b/>
      <w:bCs/>
      <w:i w:val="0"/>
      <w:iCs w:val="0"/>
      <w:color w:val="auto"/>
      <w:sz w:val="32"/>
      <w:szCs w:val="32"/>
      <w:lang w:eastAsia="zh-CN" w:bidi="ar-SA"/>
    </w:rPr>
  </w:style>
  <w:style w:type="paragraph" w:customStyle="1" w:styleId="UserStyle4">
    <w:name w:val="UserStyle_4"/>
    <w:basedOn w:val="a0"/>
    <w:link w:val="NormalCharacter"/>
    <w:rsid w:val="00DB522E"/>
    <w:pPr>
      <w:widowControl w:val="0"/>
      <w:jc w:val="both"/>
      <w:textAlignment w:val="baseline"/>
    </w:pPr>
    <w:rPr>
      <w:rFonts w:ascii="Times New Roman" w:hAnsi="Times New Roman"/>
      <w:i w:val="0"/>
      <w:iCs w:val="0"/>
      <w:color w:val="auto"/>
      <w:kern w:val="0"/>
      <w:sz w:val="20"/>
      <w:szCs w:val="20"/>
      <w:lang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qFormat="1"/>
    <w:lsdException w:name="heading 9" w:semiHidden="0" w:uiPriority="9" w:qFormat="1"/>
    <w:lsdException w:name="toc 1" w:semiHidden="0" w:uiPriority="39" w:unhideWhenUsed="0" w:qFormat="1"/>
    <w:lsdException w:name="toc 2" w:semiHidden="0" w:uiPriority="39" w:unhideWhenUsed="0" w:qFormat="1"/>
    <w:lsdException w:name="toc 3" w:uiPriority="39"/>
    <w:lsdException w:name="toc 4" w:semiHidden="0" w:uiPriority="0" w:unhideWhenUsed="0" w:qFormat="1"/>
    <w:lsdException w:name="toc 5" w:semiHidden="0" w:uiPriority="0" w:unhideWhenUsed="0" w:qFormat="1"/>
    <w:lsdException w:name="toc 6" w:uiPriority="39"/>
    <w:lsdException w:name="toc 7" w:uiPriority="39"/>
    <w:lsdException w:name="toc 8" w:uiPriority="39"/>
    <w:lsdException w:name="toc 9" w:uiPriority="39"/>
    <w:lsdException w:name="Normal Indent" w:semiHidden="0" w:uiPriority="0" w:unhideWhenUsed="0" w:qFormat="1"/>
    <w:lsdException w:name="annotation text" w:semiHidden="0" w:unhideWhenUsed="0" w:qFormat="1"/>
    <w:lsdException w:name="header" w:semiHidden="0" w:unhideWhenUsed="0" w:qFormat="1"/>
    <w:lsdException w:name="footer" w:semiHidden="0" w:unhideWhenUsed="0" w:qFormat="1"/>
    <w:lsdException w:name="caption" w:uiPriority="35" w:qFormat="1"/>
    <w:lsdException w:name="annotation reference" w:semiHidden="0"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Salutation" w:uiPriority="0" w:qFormat="1"/>
    <w:lsdException w:name="Hyperlink" w:semiHidden="0" w:unhideWhenUsed="0" w:qFormat="1"/>
    <w:lsdException w:name="FollowedHyperlink" w:semiHidden="0" w:uiPriority="0" w:unhideWhenUsed="0" w:qFormat="1"/>
    <w:lsdException w:name="Strong" w:semiHidden="0" w:unhideWhenUsed="0" w:qFormat="1"/>
    <w:lsdException w:name="Emphasis" w:semiHidden="0" w:uiPriority="0" w:unhideWhenUsed="0" w:qFormat="1"/>
    <w:lsdException w:name="Plain Text" w:semiHidden="0" w:uiPriority="0" w:unhideWhenUsed="0" w:qFormat="1"/>
    <w:lsdException w:name="Normal Table" w:qFormat="1"/>
    <w:lsdException w:name="annotation subject" w:qFormat="1"/>
    <w:lsdException w:name="Balloon Text"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Pr>
      <w:rFonts w:ascii="Calibri" w:hAnsi="Calibri"/>
      <w:i/>
      <w:iCs/>
      <w:color w:val="000000"/>
      <w:kern w:val="2"/>
      <w:sz w:val="22"/>
      <w:szCs w:val="22"/>
      <w:lang w:eastAsia="en-US" w:bidi="en-US"/>
    </w:rPr>
  </w:style>
  <w:style w:type="paragraph" w:styleId="10">
    <w:name w:val="heading 1"/>
    <w:basedOn w:val="a0"/>
    <w:next w:val="a0"/>
    <w:link w:val="1Char"/>
    <w:qFormat/>
    <w:pPr>
      <w:keepNext/>
      <w:keepLines/>
      <w:spacing w:before="340" w:after="330" w:line="578" w:lineRule="auto"/>
      <w:jc w:val="center"/>
      <w:outlineLvl w:val="0"/>
    </w:pPr>
    <w:rPr>
      <w:rFonts w:eastAsia="仿宋"/>
      <w:b/>
      <w:bCs/>
      <w:kern w:val="44"/>
      <w:sz w:val="28"/>
      <w:szCs w:val="44"/>
    </w:rPr>
  </w:style>
  <w:style w:type="paragraph" w:styleId="20">
    <w:name w:val="heading 2"/>
    <w:basedOn w:val="a0"/>
    <w:next w:val="a0"/>
    <w:link w:val="2Char"/>
    <w:qFormat/>
    <w:pPr>
      <w:keepNext/>
      <w:keepLines/>
      <w:spacing w:before="260" w:after="260" w:line="416" w:lineRule="auto"/>
      <w:jc w:val="center"/>
      <w:outlineLvl w:val="1"/>
    </w:pPr>
    <w:rPr>
      <w:rFonts w:ascii="Cambria" w:eastAsia="仿宋" w:hAnsi="Cambria" w:cs="黑体"/>
      <w:b/>
      <w:bCs/>
      <w:sz w:val="28"/>
      <w:szCs w:val="32"/>
    </w:rPr>
  </w:style>
  <w:style w:type="paragraph" w:styleId="30">
    <w:name w:val="heading 3"/>
    <w:basedOn w:val="a0"/>
    <w:next w:val="a0"/>
    <w:link w:val="3Char"/>
    <w:qFormat/>
    <w:pPr>
      <w:keepNext/>
      <w:keepLines/>
      <w:spacing w:before="260" w:after="260" w:line="416" w:lineRule="auto"/>
      <w:outlineLvl w:val="2"/>
    </w:pPr>
    <w:rPr>
      <w:rFonts w:eastAsia="仿宋"/>
      <w:b/>
      <w:bCs/>
      <w:sz w:val="24"/>
      <w:szCs w:val="32"/>
    </w:rPr>
  </w:style>
  <w:style w:type="paragraph" w:styleId="4">
    <w:name w:val="heading 4"/>
    <w:basedOn w:val="a0"/>
    <w:next w:val="a0"/>
    <w:link w:val="4Char"/>
    <w:qFormat/>
    <w:pPr>
      <w:keepNext/>
      <w:keepLines/>
      <w:spacing w:before="280" w:after="290" w:line="376" w:lineRule="auto"/>
      <w:outlineLvl w:val="3"/>
    </w:pPr>
    <w:rPr>
      <w:rFonts w:ascii="Cambria" w:eastAsia="仿宋" w:hAnsi="Cambria" w:cs="黑体"/>
      <w:bCs/>
      <w:sz w:val="24"/>
      <w:szCs w:val="28"/>
    </w:rPr>
  </w:style>
  <w:style w:type="paragraph" w:styleId="5">
    <w:name w:val="heading 5"/>
    <w:basedOn w:val="a0"/>
    <w:next w:val="a0"/>
    <w:link w:val="5Char"/>
    <w:qFormat/>
    <w:pPr>
      <w:keepNext/>
      <w:keepLines/>
      <w:spacing w:before="280" w:after="290" w:line="376" w:lineRule="auto"/>
      <w:outlineLvl w:val="4"/>
    </w:pPr>
    <w:rPr>
      <w:rFonts w:ascii="Times New Roman" w:hAnsi="Times New Roman"/>
      <w:b/>
      <w:bCs/>
      <w:kern w:val="0"/>
      <w:sz w:val="28"/>
      <w:szCs w:val="28"/>
    </w:rPr>
  </w:style>
  <w:style w:type="paragraph" w:styleId="6">
    <w:name w:val="heading 6"/>
    <w:basedOn w:val="a0"/>
    <w:next w:val="a0"/>
    <w:link w:val="6Char"/>
    <w:qFormat/>
    <w:pPr>
      <w:keepNext/>
      <w:keepLines/>
      <w:spacing w:before="240" w:after="64" w:line="320" w:lineRule="auto"/>
      <w:outlineLvl w:val="5"/>
    </w:pPr>
    <w:rPr>
      <w:rFonts w:ascii="Cambria" w:hAnsi="Cambria"/>
      <w:b/>
      <w:bCs/>
      <w:kern w:val="0"/>
      <w:sz w:val="24"/>
      <w:szCs w:val="24"/>
    </w:rPr>
  </w:style>
  <w:style w:type="paragraph" w:styleId="7">
    <w:name w:val="heading 7"/>
    <w:basedOn w:val="a0"/>
    <w:next w:val="a0"/>
    <w:link w:val="7Char"/>
    <w:qFormat/>
    <w:pPr>
      <w:keepNext/>
      <w:keepLines/>
      <w:spacing w:before="240" w:after="64" w:line="320" w:lineRule="auto"/>
      <w:outlineLvl w:val="6"/>
    </w:pPr>
    <w:rPr>
      <w:rFonts w:ascii="Times New Roman" w:hAnsi="Times New Roman"/>
      <w:b/>
      <w:bCs/>
      <w:kern w:val="0"/>
      <w:sz w:val="24"/>
      <w:szCs w:val="24"/>
    </w:rPr>
  </w:style>
  <w:style w:type="paragraph" w:styleId="8">
    <w:name w:val="heading 8"/>
    <w:basedOn w:val="a0"/>
    <w:next w:val="a0"/>
    <w:link w:val="8Char"/>
    <w:unhideWhenUsed/>
    <w:qFormat/>
    <w:pPr>
      <w:keepNext/>
      <w:keepLines/>
      <w:spacing w:before="240" w:after="64" w:line="320" w:lineRule="auto"/>
      <w:outlineLvl w:val="7"/>
    </w:pPr>
    <w:rPr>
      <w:rFonts w:ascii="Cambria" w:hAnsi="Cambria"/>
      <w:i w:val="0"/>
      <w:iCs w:val="0"/>
      <w:color w:val="auto"/>
      <w:kern w:val="0"/>
      <w:sz w:val="24"/>
      <w:szCs w:val="24"/>
      <w:lang w:eastAsia="zh-CN" w:bidi="ar-SA"/>
    </w:rPr>
  </w:style>
  <w:style w:type="paragraph" w:styleId="9">
    <w:name w:val="heading 9"/>
    <w:basedOn w:val="a0"/>
    <w:next w:val="a0"/>
    <w:link w:val="9Char"/>
    <w:uiPriority w:val="9"/>
    <w:unhideWhenUsed/>
    <w:qFormat/>
    <w:pPr>
      <w:keepNext/>
      <w:keepLines/>
      <w:widowControl w:val="0"/>
      <w:spacing w:before="240" w:after="64" w:line="320" w:lineRule="auto"/>
      <w:jc w:val="both"/>
      <w:outlineLvl w:val="8"/>
    </w:pPr>
    <w:rPr>
      <w:rFonts w:asciiTheme="majorHAnsi" w:eastAsiaTheme="majorEastAsia" w:hAnsiTheme="majorHAnsi" w:cstheme="majorBidi"/>
      <w:i w:val="0"/>
      <w:iCs w:val="0"/>
      <w:color w:val="auto"/>
      <w:sz w:val="21"/>
      <w:szCs w:val="21"/>
      <w:lang w:eastAsia="zh-CN"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Indent"/>
    <w:basedOn w:val="a0"/>
    <w:qFormat/>
    <w:pPr>
      <w:widowControl w:val="0"/>
      <w:ind w:firstLineChars="200" w:firstLine="420"/>
      <w:jc w:val="both"/>
    </w:pPr>
    <w:rPr>
      <w:rFonts w:ascii="Times New Roman" w:hAnsi="Times New Roman"/>
      <w:i w:val="0"/>
      <w:iCs w:val="0"/>
      <w:color w:val="auto"/>
      <w:kern w:val="0"/>
      <w:sz w:val="20"/>
      <w:szCs w:val="24"/>
      <w:lang w:eastAsia="zh-CN" w:bidi="ar-SA"/>
    </w:rPr>
  </w:style>
  <w:style w:type="paragraph" w:styleId="a5">
    <w:name w:val="annotation text"/>
    <w:basedOn w:val="a0"/>
    <w:link w:val="Char"/>
    <w:uiPriority w:val="99"/>
    <w:qFormat/>
    <w:rPr>
      <w:sz w:val="24"/>
      <w:szCs w:val="24"/>
    </w:rPr>
  </w:style>
  <w:style w:type="paragraph" w:styleId="a6">
    <w:name w:val="Body Text"/>
    <w:basedOn w:val="a0"/>
    <w:link w:val="Char0"/>
    <w:qFormat/>
    <w:pPr>
      <w:spacing w:after="120"/>
    </w:pPr>
    <w:rPr>
      <w:sz w:val="24"/>
      <w:szCs w:val="24"/>
    </w:rPr>
  </w:style>
  <w:style w:type="paragraph" w:styleId="50">
    <w:name w:val="toc 5"/>
    <w:basedOn w:val="a0"/>
    <w:next w:val="a0"/>
    <w:qFormat/>
    <w:pPr>
      <w:ind w:leftChars="800" w:left="1680"/>
    </w:pPr>
    <w:rPr>
      <w:rFonts w:ascii="Times New Roman" w:hAnsi="Times New Roman"/>
      <w:i w:val="0"/>
      <w:iCs w:val="0"/>
      <w:color w:val="auto"/>
      <w:kern w:val="0"/>
      <w:sz w:val="24"/>
      <w:szCs w:val="24"/>
      <w:lang w:eastAsia="zh-CN" w:bidi="ar-SA"/>
    </w:rPr>
  </w:style>
  <w:style w:type="paragraph" w:styleId="a7">
    <w:name w:val="Plain Text"/>
    <w:basedOn w:val="a0"/>
    <w:qFormat/>
    <w:pPr>
      <w:widowControl w:val="0"/>
      <w:autoSpaceDE w:val="0"/>
      <w:autoSpaceDN w:val="0"/>
      <w:adjustRightInd w:val="0"/>
      <w:jc w:val="both"/>
    </w:pPr>
    <w:rPr>
      <w:rFonts w:ascii="宋体" w:hAnsi="Tms Rmn"/>
      <w:i w:val="0"/>
      <w:iCs w:val="0"/>
      <w:color w:val="auto"/>
      <w:kern w:val="0"/>
      <w:sz w:val="20"/>
      <w:szCs w:val="21"/>
      <w:lang w:eastAsia="zh-CN" w:bidi="ar-SA"/>
    </w:rPr>
  </w:style>
  <w:style w:type="paragraph" w:styleId="a8">
    <w:name w:val="Balloon Text"/>
    <w:basedOn w:val="a0"/>
    <w:link w:val="Char1"/>
    <w:uiPriority w:val="99"/>
    <w:semiHidden/>
    <w:unhideWhenUsed/>
    <w:qFormat/>
    <w:rPr>
      <w:sz w:val="18"/>
      <w:szCs w:val="18"/>
    </w:rPr>
  </w:style>
  <w:style w:type="paragraph" w:styleId="a9">
    <w:name w:val="footer"/>
    <w:basedOn w:val="a0"/>
    <w:link w:val="Char2"/>
    <w:uiPriority w:val="99"/>
    <w:qFormat/>
    <w:pPr>
      <w:tabs>
        <w:tab w:val="center" w:pos="4153"/>
        <w:tab w:val="right" w:pos="8306"/>
      </w:tabs>
      <w:snapToGrid w:val="0"/>
    </w:pPr>
    <w:rPr>
      <w:sz w:val="18"/>
      <w:szCs w:val="18"/>
    </w:rPr>
  </w:style>
  <w:style w:type="paragraph" w:styleId="aa">
    <w:name w:val="header"/>
    <w:basedOn w:val="a0"/>
    <w:link w:val="Char3"/>
    <w:uiPriority w:val="99"/>
    <w:qFormat/>
    <w:pPr>
      <w:pBdr>
        <w:bottom w:val="single" w:sz="6" w:space="1" w:color="auto"/>
      </w:pBdr>
      <w:tabs>
        <w:tab w:val="center" w:pos="4153"/>
        <w:tab w:val="right" w:pos="8306"/>
      </w:tabs>
      <w:snapToGrid w:val="0"/>
      <w:jc w:val="center"/>
    </w:pPr>
    <w:rPr>
      <w:sz w:val="18"/>
      <w:szCs w:val="18"/>
    </w:rPr>
  </w:style>
  <w:style w:type="paragraph" w:styleId="11">
    <w:name w:val="toc 1"/>
    <w:basedOn w:val="a0"/>
    <w:next w:val="a0"/>
    <w:uiPriority w:val="39"/>
    <w:qFormat/>
  </w:style>
  <w:style w:type="paragraph" w:styleId="40">
    <w:name w:val="toc 4"/>
    <w:basedOn w:val="a0"/>
    <w:next w:val="a0"/>
    <w:qFormat/>
    <w:pPr>
      <w:ind w:leftChars="600" w:left="1260"/>
    </w:pPr>
    <w:rPr>
      <w:rFonts w:ascii="Times New Roman" w:hAnsi="Times New Roman"/>
      <w:i w:val="0"/>
      <w:iCs w:val="0"/>
      <w:color w:val="auto"/>
      <w:kern w:val="0"/>
      <w:sz w:val="24"/>
      <w:szCs w:val="24"/>
      <w:lang w:eastAsia="zh-CN" w:bidi="ar-SA"/>
    </w:rPr>
  </w:style>
  <w:style w:type="paragraph" w:styleId="21">
    <w:name w:val="toc 2"/>
    <w:basedOn w:val="a0"/>
    <w:next w:val="a0"/>
    <w:uiPriority w:val="39"/>
    <w:qFormat/>
    <w:pPr>
      <w:ind w:leftChars="200" w:left="420"/>
    </w:pPr>
  </w:style>
  <w:style w:type="paragraph" w:styleId="ab">
    <w:name w:val="annotation subject"/>
    <w:basedOn w:val="a5"/>
    <w:next w:val="a5"/>
    <w:link w:val="Char20"/>
    <w:uiPriority w:val="99"/>
    <w:semiHidden/>
    <w:unhideWhenUsed/>
    <w:qFormat/>
    <w:rPr>
      <w:b/>
      <w:bCs/>
      <w:sz w:val="22"/>
      <w:szCs w:val="22"/>
    </w:rPr>
  </w:style>
  <w:style w:type="table" w:styleId="ac">
    <w:name w:val="Table Grid"/>
    <w:basedOn w:val="a2"/>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uiPriority w:val="99"/>
    <w:qFormat/>
    <w:rPr>
      <w:rFonts w:cs="Times New Roman"/>
      <w:b/>
      <w:bCs/>
    </w:rPr>
  </w:style>
  <w:style w:type="character" w:styleId="ae">
    <w:name w:val="FollowedHyperlink"/>
    <w:qFormat/>
    <w:rPr>
      <w:color w:val="800080"/>
      <w:u w:val="single"/>
    </w:rPr>
  </w:style>
  <w:style w:type="character" w:styleId="af">
    <w:name w:val="Emphasis"/>
    <w:qFormat/>
    <w:rPr>
      <w:color w:val="CC0000"/>
    </w:rPr>
  </w:style>
  <w:style w:type="character" w:styleId="af0">
    <w:name w:val="Hyperlink"/>
    <w:uiPriority w:val="99"/>
    <w:qFormat/>
    <w:rPr>
      <w:color w:val="0000FF"/>
      <w:u w:val="single"/>
    </w:rPr>
  </w:style>
  <w:style w:type="character" w:styleId="af1">
    <w:name w:val="annotation reference"/>
    <w:uiPriority w:val="99"/>
    <w:unhideWhenUsed/>
    <w:qFormat/>
    <w:rPr>
      <w:sz w:val="21"/>
      <w:szCs w:val="21"/>
    </w:rPr>
  </w:style>
  <w:style w:type="character" w:customStyle="1" w:styleId="1Char">
    <w:name w:val="标题 1 Char"/>
    <w:link w:val="10"/>
    <w:semiHidden/>
    <w:qFormat/>
    <w:rPr>
      <w:rFonts w:ascii="Calibri" w:eastAsia="仿宋" w:hAnsi="Calibri" w:cs="Times New Roman"/>
      <w:b/>
      <w:bCs/>
      <w:iCs/>
      <w:color w:val="000000"/>
      <w:kern w:val="44"/>
      <w:sz w:val="28"/>
      <w:szCs w:val="44"/>
      <w:lang w:eastAsia="en-US" w:bidi="en-US"/>
    </w:rPr>
  </w:style>
  <w:style w:type="character" w:customStyle="1" w:styleId="2Char">
    <w:name w:val="标题 2 Char"/>
    <w:link w:val="20"/>
    <w:semiHidden/>
    <w:qFormat/>
    <w:rPr>
      <w:rFonts w:ascii="Cambria" w:eastAsia="仿宋" w:hAnsi="Cambria" w:cs="黑体"/>
      <w:b/>
      <w:bCs/>
      <w:iCs/>
      <w:color w:val="000000"/>
      <w:sz w:val="28"/>
      <w:szCs w:val="32"/>
      <w:lang w:eastAsia="en-US" w:bidi="en-US"/>
    </w:rPr>
  </w:style>
  <w:style w:type="character" w:customStyle="1" w:styleId="3Char">
    <w:name w:val="标题 3 Char"/>
    <w:link w:val="30"/>
    <w:qFormat/>
    <w:rPr>
      <w:rFonts w:ascii="Calibri" w:eastAsia="仿宋" w:hAnsi="Calibri" w:cs="Times New Roman"/>
      <w:b/>
      <w:bCs/>
      <w:iCs/>
      <w:color w:val="000000"/>
      <w:sz w:val="24"/>
      <w:szCs w:val="32"/>
      <w:lang w:eastAsia="en-US" w:bidi="en-US"/>
    </w:rPr>
  </w:style>
  <w:style w:type="character" w:customStyle="1" w:styleId="4Char">
    <w:name w:val="标题 4 Char"/>
    <w:link w:val="4"/>
    <w:qFormat/>
    <w:rPr>
      <w:rFonts w:ascii="Cambria" w:eastAsia="仿宋" w:hAnsi="Cambria" w:cs="黑体"/>
      <w:bCs/>
      <w:iCs/>
      <w:color w:val="000000"/>
      <w:sz w:val="24"/>
      <w:szCs w:val="28"/>
      <w:lang w:eastAsia="en-US" w:bidi="en-US"/>
    </w:rPr>
  </w:style>
  <w:style w:type="character" w:customStyle="1" w:styleId="5Char">
    <w:name w:val="标题 5 Char"/>
    <w:link w:val="5"/>
    <w:semiHidden/>
    <w:qFormat/>
    <w:rPr>
      <w:rFonts w:ascii="Times New Roman" w:eastAsia="宋体" w:hAnsi="Times New Roman" w:cs="Times New Roman"/>
      <w:b/>
      <w:bCs/>
      <w:kern w:val="0"/>
      <w:sz w:val="28"/>
      <w:szCs w:val="28"/>
    </w:rPr>
  </w:style>
  <w:style w:type="character" w:customStyle="1" w:styleId="6Char">
    <w:name w:val="标题 6 Char"/>
    <w:link w:val="6"/>
    <w:semiHidden/>
    <w:qFormat/>
    <w:rPr>
      <w:rFonts w:ascii="Cambria" w:eastAsia="宋体" w:hAnsi="Cambria" w:cs="Times New Roman"/>
      <w:b/>
      <w:bCs/>
      <w:kern w:val="0"/>
      <w:sz w:val="24"/>
      <w:szCs w:val="24"/>
    </w:rPr>
  </w:style>
  <w:style w:type="character" w:customStyle="1" w:styleId="7Char">
    <w:name w:val="标题 7 Char"/>
    <w:link w:val="7"/>
    <w:semiHidden/>
    <w:qFormat/>
    <w:rPr>
      <w:rFonts w:ascii="Times New Roman" w:eastAsia="宋体" w:hAnsi="Times New Roman" w:cs="Times New Roman"/>
      <w:b/>
      <w:bCs/>
      <w:kern w:val="0"/>
      <w:sz w:val="24"/>
      <w:szCs w:val="24"/>
    </w:rPr>
  </w:style>
  <w:style w:type="character" w:customStyle="1" w:styleId="Char4">
    <w:name w:val="批注主题 Char"/>
    <w:link w:val="12"/>
    <w:semiHidden/>
    <w:qFormat/>
    <w:rPr>
      <w:b/>
      <w:bCs/>
      <w:sz w:val="24"/>
      <w:szCs w:val="24"/>
    </w:rPr>
  </w:style>
  <w:style w:type="paragraph" w:customStyle="1" w:styleId="12">
    <w:name w:val="批注主题1"/>
    <w:basedOn w:val="a5"/>
    <w:next w:val="a5"/>
    <w:link w:val="Char4"/>
    <w:qFormat/>
    <w:rPr>
      <w:b/>
      <w:bCs/>
    </w:rPr>
  </w:style>
  <w:style w:type="character" w:customStyle="1" w:styleId="Char5">
    <w:name w:val="文档结构图 Char"/>
    <w:link w:val="13"/>
    <w:semiHidden/>
    <w:qFormat/>
    <w:rPr>
      <w:rFonts w:ascii="宋体" w:eastAsia="宋体" w:hAnsi="Calibri" w:cs="Times New Roman"/>
      <w:kern w:val="0"/>
      <w:sz w:val="18"/>
      <w:szCs w:val="18"/>
    </w:rPr>
  </w:style>
  <w:style w:type="paragraph" w:customStyle="1" w:styleId="13">
    <w:name w:val="文档结构图1"/>
    <w:basedOn w:val="a0"/>
    <w:link w:val="Char5"/>
    <w:qFormat/>
    <w:rPr>
      <w:rFonts w:ascii="宋体"/>
      <w:kern w:val="0"/>
      <w:sz w:val="18"/>
      <w:szCs w:val="18"/>
    </w:rPr>
  </w:style>
  <w:style w:type="character" w:customStyle="1" w:styleId="Char">
    <w:name w:val="批注文字 Char"/>
    <w:link w:val="a5"/>
    <w:uiPriority w:val="99"/>
    <w:qFormat/>
    <w:rPr>
      <w:sz w:val="24"/>
      <w:szCs w:val="24"/>
    </w:rPr>
  </w:style>
  <w:style w:type="character" w:customStyle="1" w:styleId="Char0">
    <w:name w:val="正文文本 Char"/>
    <w:link w:val="a6"/>
    <w:semiHidden/>
    <w:qFormat/>
    <w:rPr>
      <w:rFonts w:ascii="Calibri" w:hAnsi="Calibri"/>
      <w:sz w:val="24"/>
      <w:szCs w:val="24"/>
    </w:rPr>
  </w:style>
  <w:style w:type="character" w:customStyle="1" w:styleId="Char6">
    <w:name w:val="纯文本 Char"/>
    <w:link w:val="14"/>
    <w:qFormat/>
    <w:rPr>
      <w:rFonts w:ascii="Marigold" w:hAnsi="Marigold"/>
    </w:rPr>
  </w:style>
  <w:style w:type="paragraph" w:customStyle="1" w:styleId="14">
    <w:name w:val="纯文本1"/>
    <w:basedOn w:val="a0"/>
    <w:link w:val="Char6"/>
    <w:qFormat/>
    <w:rPr>
      <w:rFonts w:ascii="Marigold" w:hAnsi="Marigold"/>
    </w:rPr>
  </w:style>
  <w:style w:type="character" w:customStyle="1" w:styleId="Char2">
    <w:name w:val="页脚 Char"/>
    <w:link w:val="a9"/>
    <w:uiPriority w:val="99"/>
    <w:qFormat/>
    <w:rPr>
      <w:sz w:val="18"/>
      <w:szCs w:val="18"/>
    </w:rPr>
  </w:style>
  <w:style w:type="character" w:customStyle="1" w:styleId="Char3">
    <w:name w:val="页眉 Char"/>
    <w:link w:val="aa"/>
    <w:uiPriority w:val="99"/>
    <w:qFormat/>
    <w:rPr>
      <w:sz w:val="18"/>
      <w:szCs w:val="18"/>
    </w:rPr>
  </w:style>
  <w:style w:type="character" w:customStyle="1" w:styleId="2Char0">
    <w:name w:val="正文文本 2 Char"/>
    <w:link w:val="210"/>
    <w:semiHidden/>
    <w:qFormat/>
    <w:rPr>
      <w:szCs w:val="24"/>
    </w:rPr>
  </w:style>
  <w:style w:type="paragraph" w:customStyle="1" w:styleId="210">
    <w:name w:val="正文文本 21"/>
    <w:basedOn w:val="a0"/>
    <w:link w:val="2Char0"/>
    <w:qFormat/>
    <w:pPr>
      <w:spacing w:after="120" w:line="480" w:lineRule="auto"/>
    </w:pPr>
    <w:rPr>
      <w:szCs w:val="24"/>
    </w:rPr>
  </w:style>
  <w:style w:type="paragraph" w:customStyle="1" w:styleId="CharChar">
    <w:name w:val="批注框文本 Char Char"/>
    <w:basedOn w:val="a0"/>
    <w:link w:val="CharCharChar"/>
    <w:qFormat/>
    <w:rPr>
      <w:sz w:val="18"/>
      <w:szCs w:val="18"/>
    </w:rPr>
  </w:style>
  <w:style w:type="paragraph" w:customStyle="1" w:styleId="15">
    <w:name w:val="正文缩进1"/>
    <w:basedOn w:val="a0"/>
    <w:link w:val="Char7"/>
    <w:qFormat/>
    <w:pPr>
      <w:widowControl w:val="0"/>
      <w:ind w:firstLineChars="200" w:firstLine="200"/>
      <w:jc w:val="both"/>
    </w:pPr>
    <w:rPr>
      <w:sz w:val="21"/>
      <w:szCs w:val="24"/>
    </w:rPr>
  </w:style>
  <w:style w:type="paragraph" w:customStyle="1" w:styleId="16">
    <w:name w:val="普通(网站)1"/>
    <w:basedOn w:val="a0"/>
    <w:qFormat/>
    <w:pPr>
      <w:spacing w:before="100" w:beforeAutospacing="1" w:after="100" w:afterAutospacing="1"/>
    </w:pPr>
    <w:rPr>
      <w:rFonts w:ascii="宋体" w:hAnsi="宋体" w:cs="宋体"/>
      <w:i w:val="0"/>
      <w:iCs w:val="0"/>
      <w:color w:val="auto"/>
      <w:kern w:val="0"/>
      <w:sz w:val="24"/>
      <w:szCs w:val="24"/>
      <w:lang w:eastAsia="zh-CN" w:bidi="ar-SA"/>
    </w:rPr>
  </w:style>
  <w:style w:type="paragraph" w:customStyle="1" w:styleId="17">
    <w:name w:val="列出段落1"/>
    <w:basedOn w:val="a0"/>
    <w:qFormat/>
    <w:pPr>
      <w:ind w:firstLineChars="200" w:firstLine="420"/>
    </w:pPr>
    <w:rPr>
      <w:rFonts w:ascii="Times New Roman" w:hAnsi="Times New Roman"/>
      <w:szCs w:val="24"/>
    </w:rPr>
  </w:style>
  <w:style w:type="paragraph" w:customStyle="1" w:styleId="af2">
    <w:name w:val="!正文"/>
    <w:basedOn w:val="a0"/>
    <w:qFormat/>
    <w:pPr>
      <w:spacing w:line="360" w:lineRule="auto"/>
      <w:ind w:firstLineChars="200" w:firstLine="480"/>
    </w:pPr>
    <w:rPr>
      <w:sz w:val="24"/>
      <w:szCs w:val="21"/>
    </w:rPr>
  </w:style>
  <w:style w:type="paragraph" w:customStyle="1" w:styleId="2">
    <w:name w:val="!标题2"/>
    <w:basedOn w:val="a0"/>
    <w:next w:val="a0"/>
    <w:link w:val="2CharChar"/>
    <w:qFormat/>
    <w:pPr>
      <w:numPr>
        <w:ilvl w:val="1"/>
        <w:numId w:val="1"/>
      </w:numPr>
      <w:spacing w:before="100" w:beforeAutospacing="1" w:after="100" w:afterAutospacing="1" w:line="360" w:lineRule="auto"/>
      <w:outlineLvl w:val="1"/>
    </w:pPr>
    <w:rPr>
      <w:rFonts w:ascii="仿宋" w:eastAsia="仿宋" w:hAnsi="仿宋" w:cs="黑体"/>
      <w:b/>
      <w:sz w:val="24"/>
    </w:rPr>
  </w:style>
  <w:style w:type="paragraph" w:customStyle="1" w:styleId="1">
    <w:name w:val="!标题1"/>
    <w:basedOn w:val="a0"/>
    <w:next w:val="a0"/>
    <w:qFormat/>
    <w:pPr>
      <w:numPr>
        <w:numId w:val="1"/>
      </w:numPr>
      <w:spacing w:before="240" w:after="360" w:line="240" w:lineRule="atLeast"/>
      <w:outlineLvl w:val="0"/>
    </w:pPr>
    <w:rPr>
      <w:rFonts w:ascii="仿宋" w:eastAsia="仿宋" w:hAnsi="仿宋"/>
      <w:b/>
      <w:i w:val="0"/>
      <w:iCs w:val="0"/>
      <w:color w:val="auto"/>
      <w:sz w:val="28"/>
      <w:szCs w:val="21"/>
      <w:lang w:bidi="ar-SA"/>
    </w:rPr>
  </w:style>
  <w:style w:type="paragraph" w:customStyle="1" w:styleId="3">
    <w:name w:val="!标题3"/>
    <w:basedOn w:val="a0"/>
    <w:next w:val="a0"/>
    <w:link w:val="3CharChar"/>
    <w:qFormat/>
    <w:pPr>
      <w:numPr>
        <w:numId w:val="2"/>
      </w:numPr>
      <w:spacing w:line="360" w:lineRule="auto"/>
      <w:outlineLvl w:val="2"/>
    </w:pPr>
    <w:rPr>
      <w:rFonts w:eastAsia="仿宋"/>
      <w:sz w:val="24"/>
    </w:rPr>
  </w:style>
  <w:style w:type="paragraph" w:customStyle="1" w:styleId="18">
    <w:name w:val="正文1"/>
    <w:link w:val="1CharChar"/>
    <w:qFormat/>
    <w:pPr>
      <w:widowControl w:val="0"/>
      <w:adjustRightInd w:val="0"/>
      <w:spacing w:line="312" w:lineRule="atLeast"/>
      <w:jc w:val="both"/>
      <w:textAlignment w:val="baseline"/>
    </w:pPr>
    <w:rPr>
      <w:rFonts w:ascii="Marigold" w:hAnsi="Marigold"/>
      <w:sz w:val="34"/>
    </w:rPr>
  </w:style>
  <w:style w:type="paragraph" w:customStyle="1" w:styleId="a">
    <w:name w:val="_正文段落"/>
    <w:basedOn w:val="a0"/>
    <w:qFormat/>
    <w:pPr>
      <w:numPr>
        <w:numId w:val="3"/>
      </w:numPr>
      <w:spacing w:beforeLines="15" w:afterLines="15" w:line="360" w:lineRule="auto"/>
      <w:ind w:left="988"/>
    </w:pPr>
    <w:rPr>
      <w:rFonts w:ascii="Times New Roman" w:hAnsi="Times New Roman"/>
      <w:sz w:val="28"/>
      <w:szCs w:val="24"/>
    </w:rPr>
  </w:style>
  <w:style w:type="paragraph" w:customStyle="1" w:styleId="378020">
    <w:name w:val="样式 标题 3 + (中文) 黑体 小四 非加粗 段前: 7.8 磅 段后: 0 磅 行距: 固定值 20 磅"/>
    <w:basedOn w:val="30"/>
    <w:qFormat/>
    <w:pPr>
      <w:spacing w:before="0" w:after="0" w:line="400" w:lineRule="exact"/>
    </w:pPr>
    <w:rPr>
      <w:rFonts w:ascii="Times New Roman" w:eastAsia="黑体" w:hAnsi="Times New Roman" w:cs="宋体"/>
      <w:b w:val="0"/>
      <w:bCs w:val="0"/>
      <w:iCs w:val="0"/>
      <w:color w:val="auto"/>
      <w:szCs w:val="20"/>
      <w:lang w:eastAsia="zh-CN" w:bidi="ar-SA"/>
    </w:rPr>
  </w:style>
  <w:style w:type="paragraph" w:customStyle="1" w:styleId="af3">
    <w:name w:val="!正文(无缩)"/>
    <w:basedOn w:val="a0"/>
    <w:qFormat/>
    <w:pPr>
      <w:spacing w:line="360" w:lineRule="auto"/>
    </w:pPr>
    <w:rPr>
      <w:sz w:val="24"/>
      <w:szCs w:val="21"/>
    </w:rPr>
  </w:style>
  <w:style w:type="paragraph" w:customStyle="1" w:styleId="Af4">
    <w:name w:val="正文 A"/>
    <w:qFormat/>
    <w:pPr>
      <w:widowControl w:val="0"/>
      <w:jc w:val="both"/>
    </w:pPr>
    <w:rPr>
      <w:rFonts w:eastAsia="Arial Unicode MS" w:cs="Arial Unicode MS"/>
      <w:color w:val="000000"/>
      <w:kern w:val="2"/>
      <w:sz w:val="21"/>
      <w:szCs w:val="21"/>
      <w:u w:color="000000"/>
    </w:rPr>
  </w:style>
  <w:style w:type="paragraph" w:customStyle="1" w:styleId="22">
    <w:name w:val="样式 首行缩进:  2 字符"/>
    <w:basedOn w:val="a0"/>
    <w:qFormat/>
    <w:pPr>
      <w:widowControl w:val="0"/>
      <w:spacing w:line="400" w:lineRule="exact"/>
      <w:ind w:firstLineChars="200" w:firstLine="200"/>
      <w:jc w:val="both"/>
    </w:pPr>
    <w:rPr>
      <w:rFonts w:cs="宋体"/>
      <w:i w:val="0"/>
      <w:iCs w:val="0"/>
      <w:color w:val="auto"/>
      <w:sz w:val="24"/>
      <w:szCs w:val="24"/>
      <w:lang w:eastAsia="zh-CN" w:bidi="ar-SA"/>
    </w:rPr>
  </w:style>
  <w:style w:type="paragraph" w:customStyle="1" w:styleId="23">
    <w:name w:val="列出段落2"/>
    <w:basedOn w:val="a0"/>
    <w:link w:val="ListParagraphCharChar"/>
    <w:qFormat/>
    <w:pPr>
      <w:widowControl w:val="0"/>
      <w:ind w:firstLineChars="200" w:firstLine="420"/>
      <w:jc w:val="both"/>
    </w:pPr>
  </w:style>
  <w:style w:type="paragraph" w:customStyle="1" w:styleId="af5">
    <w:name w:val="文档正文"/>
    <w:basedOn w:val="a0"/>
    <w:link w:val="CharChar0"/>
    <w:qFormat/>
    <w:pPr>
      <w:widowControl w:val="0"/>
      <w:adjustRightInd w:val="0"/>
      <w:spacing w:line="480" w:lineRule="atLeast"/>
      <w:ind w:firstLine="567"/>
      <w:jc w:val="both"/>
      <w:textAlignment w:val="baseline"/>
    </w:pPr>
    <w:rPr>
      <w:rFonts w:ascii="长城仿宋"/>
      <w:sz w:val="24"/>
    </w:rPr>
  </w:style>
  <w:style w:type="paragraph" w:customStyle="1" w:styleId="xl85">
    <w:name w:val="xl85"/>
    <w:basedOn w:val="a0"/>
    <w:qFormat/>
    <w:pPr>
      <w:pBdr>
        <w:top w:val="single" w:sz="4" w:space="0" w:color="auto"/>
        <w:left w:val="single" w:sz="4" w:space="0" w:color="auto"/>
        <w:right w:val="single" w:sz="4" w:space="0" w:color="auto"/>
      </w:pBdr>
      <w:spacing w:before="100" w:beforeAutospacing="1" w:after="100" w:afterAutospacing="1"/>
      <w:jc w:val="center"/>
    </w:pPr>
    <w:rPr>
      <w:rFonts w:ascii="宋体" w:hAnsi="宋体" w:cs="宋体"/>
      <w:b/>
      <w:bCs/>
      <w:i w:val="0"/>
      <w:iCs w:val="0"/>
      <w:color w:val="auto"/>
      <w:kern w:val="0"/>
      <w:lang w:eastAsia="zh-CN" w:bidi="ar-SA"/>
    </w:rPr>
  </w:style>
  <w:style w:type="paragraph" w:customStyle="1" w:styleId="xl88">
    <w:name w:val="xl88"/>
    <w:basedOn w:val="a0"/>
    <w:qFormat/>
    <w:pPr>
      <w:pBdr>
        <w:top w:val="single" w:sz="4" w:space="0" w:color="auto"/>
        <w:left w:val="single" w:sz="4" w:space="0" w:color="auto"/>
        <w:right w:val="single" w:sz="4" w:space="0" w:color="auto"/>
      </w:pBdr>
      <w:spacing w:before="100" w:beforeAutospacing="1" w:after="100" w:afterAutospacing="1"/>
      <w:jc w:val="center"/>
    </w:pPr>
    <w:rPr>
      <w:rFonts w:ascii="宋体" w:hAnsi="宋体" w:cs="宋体"/>
      <w:b/>
      <w:bCs/>
      <w:i w:val="0"/>
      <w:iCs w:val="0"/>
      <w:color w:val="auto"/>
      <w:kern w:val="0"/>
      <w:lang w:eastAsia="zh-CN" w:bidi="ar-SA"/>
    </w:rPr>
  </w:style>
  <w:style w:type="paragraph" w:customStyle="1" w:styleId="xl74">
    <w:name w:val="xl74"/>
    <w:basedOn w:val="a0"/>
    <w:qFormat/>
    <w:pPr>
      <w:pBdr>
        <w:top w:val="single" w:sz="8" w:space="0" w:color="auto"/>
        <w:left w:val="single" w:sz="8" w:space="0" w:color="auto"/>
        <w:bottom w:val="single" w:sz="8" w:space="0" w:color="auto"/>
      </w:pBdr>
      <w:spacing w:before="100" w:beforeAutospacing="1" w:after="100" w:afterAutospacing="1"/>
      <w:jc w:val="center"/>
      <w:textAlignment w:val="center"/>
    </w:pPr>
    <w:rPr>
      <w:rFonts w:ascii="宋体" w:hAnsi="宋体" w:cs="宋体"/>
      <w:b/>
      <w:bCs/>
      <w:i w:val="0"/>
      <w:iCs w:val="0"/>
      <w:color w:val="auto"/>
      <w:kern w:val="0"/>
      <w:sz w:val="16"/>
      <w:szCs w:val="16"/>
      <w:lang w:eastAsia="zh-CN" w:bidi="ar-SA"/>
    </w:rPr>
  </w:style>
  <w:style w:type="paragraph" w:customStyle="1" w:styleId="xl87">
    <w:name w:val="xl87"/>
    <w:basedOn w:val="a0"/>
    <w:qFormat/>
    <w:pPr>
      <w:pBdr>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i w:val="0"/>
      <w:iCs w:val="0"/>
      <w:color w:val="auto"/>
      <w:kern w:val="0"/>
      <w:lang w:eastAsia="zh-CN" w:bidi="ar-SA"/>
    </w:rPr>
  </w:style>
  <w:style w:type="paragraph" w:customStyle="1" w:styleId="xl92">
    <w:name w:val="xl92"/>
    <w:basedOn w:val="a0"/>
    <w:qFormat/>
    <w:pPr>
      <w:pBdr>
        <w:top w:val="single" w:sz="4" w:space="0" w:color="auto"/>
        <w:left w:val="single" w:sz="4" w:space="0" w:color="auto"/>
        <w:right w:val="single" w:sz="4" w:space="0" w:color="auto"/>
      </w:pBdr>
      <w:spacing w:before="100" w:beforeAutospacing="1" w:after="100" w:afterAutospacing="1"/>
      <w:jc w:val="center"/>
    </w:pPr>
    <w:rPr>
      <w:rFonts w:ascii="宋体" w:hAnsi="宋体" w:cs="宋体"/>
      <w:i w:val="0"/>
      <w:iCs w:val="0"/>
      <w:color w:val="auto"/>
      <w:kern w:val="0"/>
      <w:lang w:eastAsia="zh-CN" w:bidi="ar-SA"/>
    </w:rPr>
  </w:style>
  <w:style w:type="paragraph" w:customStyle="1" w:styleId="xl94">
    <w:name w:val="xl94"/>
    <w:basedOn w:val="a0"/>
    <w:qFormat/>
    <w:pPr>
      <w:pBdr>
        <w:left w:val="single" w:sz="4" w:space="0" w:color="auto"/>
        <w:bottom w:val="single" w:sz="4" w:space="0" w:color="auto"/>
        <w:right w:val="single" w:sz="4" w:space="0" w:color="auto"/>
      </w:pBdr>
      <w:spacing w:before="100" w:beforeAutospacing="1" w:after="100" w:afterAutospacing="1"/>
      <w:jc w:val="center"/>
    </w:pPr>
    <w:rPr>
      <w:rFonts w:ascii="宋体" w:hAnsi="宋体" w:cs="宋体"/>
      <w:i w:val="0"/>
      <w:iCs w:val="0"/>
      <w:color w:val="auto"/>
      <w:kern w:val="0"/>
      <w:lang w:eastAsia="zh-CN" w:bidi="ar-SA"/>
    </w:rPr>
  </w:style>
  <w:style w:type="paragraph" w:customStyle="1" w:styleId="xl75">
    <w:name w:val="xl75"/>
    <w:basedOn w:val="a0"/>
    <w:qFormat/>
    <w:pPr>
      <w:pBdr>
        <w:top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b/>
      <w:bCs/>
      <w:i w:val="0"/>
      <w:iCs w:val="0"/>
      <w:color w:val="auto"/>
      <w:kern w:val="0"/>
      <w:sz w:val="16"/>
      <w:szCs w:val="16"/>
      <w:lang w:eastAsia="zh-CN" w:bidi="ar-SA"/>
    </w:rPr>
  </w:style>
  <w:style w:type="paragraph" w:customStyle="1" w:styleId="xl76">
    <w:name w:val="xl76"/>
    <w:basedOn w:val="a0"/>
    <w:qFormat/>
    <w:pPr>
      <w:pBdr>
        <w:top w:val="single" w:sz="8" w:space="0" w:color="auto"/>
        <w:bottom w:val="single" w:sz="8" w:space="0" w:color="auto"/>
        <w:right w:val="single" w:sz="8" w:space="0" w:color="auto"/>
      </w:pBdr>
      <w:spacing w:before="100" w:beforeAutospacing="1" w:after="100" w:afterAutospacing="1"/>
      <w:textAlignment w:val="center"/>
    </w:pPr>
    <w:rPr>
      <w:rFonts w:ascii="宋体" w:hAnsi="宋体" w:cs="宋体"/>
      <w:b/>
      <w:bCs/>
      <w:i w:val="0"/>
      <w:iCs w:val="0"/>
      <w:color w:val="auto"/>
      <w:kern w:val="0"/>
      <w:sz w:val="16"/>
      <w:szCs w:val="16"/>
      <w:lang w:eastAsia="zh-CN" w:bidi="ar-SA"/>
    </w:rPr>
  </w:style>
  <w:style w:type="paragraph" w:customStyle="1" w:styleId="110">
    <w:name w:val="列出段落11"/>
    <w:basedOn w:val="a0"/>
    <w:qFormat/>
    <w:pPr>
      <w:widowControl w:val="0"/>
      <w:ind w:firstLineChars="200" w:firstLine="420"/>
      <w:jc w:val="both"/>
    </w:pPr>
    <w:rPr>
      <w:rFonts w:ascii="Times New Roman" w:hAnsi="Times New Roman" w:cs="黑体"/>
      <w:i w:val="0"/>
      <w:iCs w:val="0"/>
      <w:color w:val="auto"/>
      <w:sz w:val="21"/>
      <w:lang w:eastAsia="zh-CN" w:bidi="ar-SA"/>
    </w:rPr>
  </w:style>
  <w:style w:type="paragraph" w:customStyle="1" w:styleId="xl86">
    <w:name w:val="xl86"/>
    <w:basedOn w:val="a0"/>
    <w:qFormat/>
    <w:pPr>
      <w:pBdr>
        <w:left w:val="single" w:sz="4" w:space="0" w:color="auto"/>
        <w:right w:val="single" w:sz="4" w:space="0" w:color="auto"/>
      </w:pBdr>
      <w:spacing w:before="100" w:beforeAutospacing="1" w:after="100" w:afterAutospacing="1"/>
      <w:jc w:val="center"/>
    </w:pPr>
    <w:rPr>
      <w:rFonts w:ascii="宋体" w:hAnsi="宋体" w:cs="宋体"/>
      <w:b/>
      <w:bCs/>
      <w:i w:val="0"/>
      <w:iCs w:val="0"/>
      <w:color w:val="auto"/>
      <w:kern w:val="0"/>
      <w:lang w:eastAsia="zh-CN" w:bidi="ar-SA"/>
    </w:rPr>
  </w:style>
  <w:style w:type="paragraph" w:customStyle="1" w:styleId="xl68">
    <w:name w:val="xl68"/>
    <w:basedOn w:val="a0"/>
    <w:qFormat/>
    <w:pPr>
      <w:pBdr>
        <w:bottom w:val="single" w:sz="8" w:space="0" w:color="auto"/>
        <w:right w:val="single" w:sz="8" w:space="0" w:color="auto"/>
      </w:pBdr>
      <w:spacing w:before="100" w:beforeAutospacing="1" w:after="100" w:afterAutospacing="1"/>
      <w:jc w:val="center"/>
      <w:textAlignment w:val="center"/>
    </w:pPr>
    <w:rPr>
      <w:rFonts w:ascii="仿宋_GB2312" w:eastAsia="仿宋_GB2312" w:hAnsi="宋体" w:cs="宋体"/>
      <w:i w:val="0"/>
      <w:iCs w:val="0"/>
      <w:color w:val="auto"/>
      <w:kern w:val="0"/>
      <w:sz w:val="13"/>
      <w:szCs w:val="13"/>
      <w:lang w:eastAsia="zh-CN" w:bidi="ar-SA"/>
    </w:rPr>
  </w:style>
  <w:style w:type="paragraph" w:customStyle="1" w:styleId="xl72">
    <w:name w:val="xl72"/>
    <w:basedOn w:val="a0"/>
    <w:qFormat/>
    <w:pPr>
      <w:pBdr>
        <w:bottom w:val="single" w:sz="8" w:space="0" w:color="auto"/>
        <w:right w:val="single" w:sz="8" w:space="0" w:color="auto"/>
      </w:pBdr>
      <w:spacing w:before="100" w:beforeAutospacing="1" w:after="100" w:afterAutospacing="1"/>
      <w:jc w:val="center"/>
      <w:textAlignment w:val="center"/>
    </w:pPr>
    <w:rPr>
      <w:rFonts w:ascii="仿宋_GB2312" w:eastAsia="仿宋_GB2312" w:hAnsi="宋体" w:cs="宋体"/>
      <w:i w:val="0"/>
      <w:iCs w:val="0"/>
      <w:color w:val="auto"/>
      <w:kern w:val="0"/>
      <w:sz w:val="15"/>
      <w:szCs w:val="15"/>
      <w:lang w:eastAsia="zh-CN" w:bidi="ar-SA"/>
    </w:rPr>
  </w:style>
  <w:style w:type="paragraph" w:customStyle="1" w:styleId="xl69">
    <w:name w:val="xl69"/>
    <w:basedOn w:val="a0"/>
    <w:qFormat/>
    <w:pPr>
      <w:pBdr>
        <w:top w:val="single" w:sz="8" w:space="0" w:color="auto"/>
        <w:left w:val="single" w:sz="8" w:space="0" w:color="auto"/>
        <w:right w:val="single" w:sz="8" w:space="0" w:color="auto"/>
      </w:pBdr>
      <w:spacing w:before="100" w:beforeAutospacing="1" w:after="100" w:afterAutospacing="1"/>
      <w:jc w:val="center"/>
      <w:textAlignment w:val="center"/>
    </w:pPr>
    <w:rPr>
      <w:rFonts w:ascii="宋体" w:hAnsi="宋体" w:cs="宋体"/>
      <w:b/>
      <w:bCs/>
      <w:i w:val="0"/>
      <w:iCs w:val="0"/>
      <w:color w:val="auto"/>
      <w:kern w:val="0"/>
      <w:sz w:val="16"/>
      <w:szCs w:val="16"/>
      <w:lang w:eastAsia="zh-CN" w:bidi="ar-SA"/>
    </w:rPr>
  </w:style>
  <w:style w:type="paragraph" w:customStyle="1" w:styleId="xl79">
    <w:name w:val="xl79"/>
    <w:basedOn w:val="a0"/>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i w:val="0"/>
      <w:iCs w:val="0"/>
      <w:kern w:val="0"/>
      <w:sz w:val="24"/>
      <w:szCs w:val="24"/>
      <w:lang w:eastAsia="zh-CN" w:bidi="ar-SA"/>
    </w:rPr>
  </w:style>
  <w:style w:type="paragraph" w:customStyle="1" w:styleId="xl77">
    <w:name w:val="xl77"/>
    <w:basedOn w:val="a0"/>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i w:val="0"/>
      <w:iCs w:val="0"/>
      <w:color w:val="auto"/>
      <w:kern w:val="0"/>
      <w:sz w:val="24"/>
      <w:szCs w:val="24"/>
      <w:lang w:eastAsia="zh-CN" w:bidi="ar-SA"/>
    </w:rPr>
  </w:style>
  <w:style w:type="paragraph" w:customStyle="1" w:styleId="xl71">
    <w:name w:val="xl71"/>
    <w:basedOn w:val="a0"/>
    <w:qFormat/>
    <w:pPr>
      <w:pBdr>
        <w:left w:val="single" w:sz="8" w:space="0" w:color="auto"/>
        <w:bottom w:val="single" w:sz="8" w:space="0" w:color="auto"/>
        <w:right w:val="single" w:sz="8" w:space="0" w:color="auto"/>
      </w:pBdr>
      <w:spacing w:before="100" w:beforeAutospacing="1" w:after="100" w:afterAutospacing="1"/>
      <w:jc w:val="center"/>
      <w:textAlignment w:val="center"/>
    </w:pPr>
    <w:rPr>
      <w:rFonts w:ascii="仿宋_GB2312" w:eastAsia="仿宋_GB2312" w:hAnsi="宋体" w:cs="宋体"/>
      <w:i w:val="0"/>
      <w:iCs w:val="0"/>
      <w:color w:val="auto"/>
      <w:kern w:val="0"/>
      <w:sz w:val="15"/>
      <w:szCs w:val="15"/>
      <w:lang w:eastAsia="zh-CN" w:bidi="ar-SA"/>
    </w:rPr>
  </w:style>
  <w:style w:type="paragraph" w:customStyle="1" w:styleId="xl84">
    <w:name w:val="xl84"/>
    <w:basedOn w:val="a0"/>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i w:val="0"/>
      <w:iCs w:val="0"/>
      <w:color w:val="auto"/>
      <w:kern w:val="0"/>
      <w:lang w:eastAsia="zh-CN" w:bidi="ar-SA"/>
    </w:rPr>
  </w:style>
  <w:style w:type="paragraph" w:customStyle="1" w:styleId="xl80">
    <w:name w:val="xl80"/>
    <w:basedOn w:val="a0"/>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i w:val="0"/>
      <w:iCs w:val="0"/>
      <w:color w:val="auto"/>
      <w:kern w:val="0"/>
      <w:sz w:val="24"/>
      <w:szCs w:val="24"/>
      <w:lang w:eastAsia="zh-CN" w:bidi="ar-SA"/>
    </w:rPr>
  </w:style>
  <w:style w:type="paragraph" w:customStyle="1" w:styleId="xl91">
    <w:name w:val="xl91"/>
    <w:basedOn w:val="a0"/>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i w:val="0"/>
      <w:iCs w:val="0"/>
      <w:color w:val="auto"/>
      <w:kern w:val="0"/>
      <w:sz w:val="24"/>
      <w:szCs w:val="24"/>
      <w:lang w:eastAsia="zh-CN" w:bidi="ar-SA"/>
    </w:rPr>
  </w:style>
  <w:style w:type="paragraph" w:customStyle="1" w:styleId="TableParagraph">
    <w:name w:val="Table Paragraph"/>
    <w:basedOn w:val="a0"/>
    <w:qFormat/>
    <w:pPr>
      <w:widowControl w:val="0"/>
      <w:autoSpaceDE w:val="0"/>
      <w:autoSpaceDN w:val="0"/>
    </w:pPr>
    <w:rPr>
      <w:rFonts w:ascii="宋体" w:hAnsi="宋体" w:cs="宋体"/>
      <w:i w:val="0"/>
      <w:iCs w:val="0"/>
      <w:color w:val="auto"/>
      <w:kern w:val="0"/>
      <w:lang w:bidi="ar-SA"/>
    </w:rPr>
  </w:style>
  <w:style w:type="paragraph" w:customStyle="1" w:styleId="xl93">
    <w:name w:val="xl93"/>
    <w:basedOn w:val="a0"/>
    <w:qFormat/>
    <w:pPr>
      <w:pBdr>
        <w:left w:val="single" w:sz="4" w:space="0" w:color="auto"/>
        <w:right w:val="single" w:sz="4" w:space="0" w:color="auto"/>
      </w:pBdr>
      <w:spacing w:before="100" w:beforeAutospacing="1" w:after="100" w:afterAutospacing="1"/>
      <w:jc w:val="center"/>
    </w:pPr>
    <w:rPr>
      <w:rFonts w:ascii="宋体" w:hAnsi="宋体" w:cs="宋体"/>
      <w:i w:val="0"/>
      <w:iCs w:val="0"/>
      <w:color w:val="auto"/>
      <w:kern w:val="0"/>
      <w:lang w:eastAsia="zh-CN" w:bidi="ar-SA"/>
    </w:rPr>
  </w:style>
  <w:style w:type="paragraph" w:customStyle="1" w:styleId="2TimesNewRoman5020">
    <w:name w:val="样式 标题 2 + Times New Roman 四号 非加粗 段前: 5 磅 段后: 0 磅 行距: 固定值 20..."/>
    <w:basedOn w:val="20"/>
    <w:qFormat/>
    <w:pPr>
      <w:widowControl w:val="0"/>
      <w:spacing w:before="100" w:after="0" w:line="400" w:lineRule="exact"/>
      <w:jc w:val="both"/>
    </w:pPr>
    <w:rPr>
      <w:rFonts w:ascii="Times New Roman" w:eastAsia="黑体" w:hAnsi="Times New Roman" w:cs="宋体"/>
      <w:b w:val="0"/>
      <w:bCs w:val="0"/>
      <w:iCs w:val="0"/>
      <w:color w:val="auto"/>
      <w:szCs w:val="20"/>
      <w:lang w:eastAsia="zh-CN" w:bidi="ar-SA"/>
    </w:rPr>
  </w:style>
  <w:style w:type="paragraph" w:customStyle="1" w:styleId="Style2">
    <w:name w:val="_Style 2"/>
    <w:basedOn w:val="a0"/>
    <w:qFormat/>
    <w:pPr>
      <w:ind w:firstLineChars="200" w:firstLine="420"/>
    </w:pPr>
    <w:rPr>
      <w:rFonts w:ascii="Times New Roman" w:hAnsi="Times New Roman"/>
      <w:i w:val="0"/>
      <w:iCs w:val="0"/>
      <w:color w:val="auto"/>
      <w:kern w:val="0"/>
      <w:sz w:val="24"/>
      <w:szCs w:val="24"/>
      <w:lang w:eastAsia="zh-CN" w:bidi="ar-SA"/>
    </w:rPr>
  </w:style>
  <w:style w:type="paragraph" w:customStyle="1" w:styleId="xl82">
    <w:name w:val="xl82"/>
    <w:basedOn w:val="a0"/>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i w:val="0"/>
      <w:iCs w:val="0"/>
      <w:kern w:val="0"/>
      <w:sz w:val="24"/>
      <w:szCs w:val="24"/>
      <w:lang w:eastAsia="zh-CN" w:bidi="ar-SA"/>
    </w:rPr>
  </w:style>
  <w:style w:type="paragraph" w:customStyle="1" w:styleId="font5">
    <w:name w:val="font5"/>
    <w:basedOn w:val="a0"/>
    <w:qFormat/>
    <w:pPr>
      <w:spacing w:before="100" w:beforeAutospacing="1" w:after="100" w:afterAutospacing="1"/>
    </w:pPr>
    <w:rPr>
      <w:rFonts w:ascii="宋体" w:hAnsi="宋体" w:cs="宋体"/>
      <w:i w:val="0"/>
      <w:iCs w:val="0"/>
      <w:color w:val="auto"/>
      <w:kern w:val="0"/>
      <w:sz w:val="18"/>
      <w:szCs w:val="18"/>
      <w:lang w:eastAsia="zh-CN" w:bidi="ar-SA"/>
    </w:rPr>
  </w:style>
  <w:style w:type="paragraph" w:customStyle="1" w:styleId="xl78">
    <w:name w:val="xl78"/>
    <w:basedOn w:val="a0"/>
    <w:qFormat/>
    <w:pPr>
      <w:pBdr>
        <w:top w:val="single" w:sz="4" w:space="0" w:color="auto"/>
        <w:left w:val="single" w:sz="4" w:space="0" w:color="auto"/>
        <w:bottom w:val="single" w:sz="4" w:space="0" w:color="auto"/>
      </w:pBdr>
      <w:spacing w:before="100" w:beforeAutospacing="1" w:after="100" w:afterAutospacing="1"/>
      <w:jc w:val="center"/>
    </w:pPr>
    <w:rPr>
      <w:rFonts w:ascii="宋体" w:hAnsi="宋体" w:cs="宋体"/>
      <w:i w:val="0"/>
      <w:iCs w:val="0"/>
      <w:color w:val="auto"/>
      <w:kern w:val="0"/>
      <w:sz w:val="24"/>
      <w:szCs w:val="24"/>
      <w:lang w:eastAsia="zh-CN" w:bidi="ar-SA"/>
    </w:rPr>
  </w:style>
  <w:style w:type="paragraph" w:customStyle="1" w:styleId="xl70">
    <w:name w:val="xl70"/>
    <w:basedOn w:val="a0"/>
    <w:qFormat/>
    <w:pPr>
      <w:pBdr>
        <w:left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b/>
      <w:bCs/>
      <w:i w:val="0"/>
      <w:iCs w:val="0"/>
      <w:color w:val="auto"/>
      <w:kern w:val="0"/>
      <w:sz w:val="16"/>
      <w:szCs w:val="16"/>
      <w:lang w:eastAsia="zh-CN" w:bidi="ar-SA"/>
    </w:rPr>
  </w:style>
  <w:style w:type="paragraph" w:customStyle="1" w:styleId="xl65">
    <w:name w:val="xl65"/>
    <w:basedOn w:val="a0"/>
    <w:qFormat/>
    <w:pPr>
      <w:pBdr>
        <w:right w:val="single" w:sz="8" w:space="0" w:color="auto"/>
      </w:pBdr>
      <w:spacing w:before="100" w:beforeAutospacing="1" w:after="100" w:afterAutospacing="1"/>
      <w:jc w:val="center"/>
      <w:textAlignment w:val="center"/>
    </w:pPr>
    <w:rPr>
      <w:rFonts w:ascii="宋体" w:hAnsi="宋体" w:cs="宋体"/>
      <w:b/>
      <w:bCs/>
      <w:i w:val="0"/>
      <w:iCs w:val="0"/>
      <w:color w:val="auto"/>
      <w:kern w:val="0"/>
      <w:sz w:val="16"/>
      <w:szCs w:val="16"/>
      <w:lang w:eastAsia="zh-CN" w:bidi="ar-SA"/>
    </w:rPr>
  </w:style>
  <w:style w:type="paragraph" w:customStyle="1" w:styleId="xl73">
    <w:name w:val="xl73"/>
    <w:basedOn w:val="a0"/>
    <w:pPr>
      <w:pBdr>
        <w:left w:val="single" w:sz="8" w:space="0" w:color="auto"/>
        <w:right w:val="single" w:sz="8" w:space="0" w:color="auto"/>
      </w:pBdr>
      <w:spacing w:before="100" w:beforeAutospacing="1" w:after="100" w:afterAutospacing="1"/>
      <w:jc w:val="center"/>
      <w:textAlignment w:val="center"/>
    </w:pPr>
    <w:rPr>
      <w:rFonts w:ascii="宋体" w:hAnsi="宋体" w:cs="宋体"/>
      <w:b/>
      <w:bCs/>
      <w:i w:val="0"/>
      <w:iCs w:val="0"/>
      <w:color w:val="auto"/>
      <w:kern w:val="0"/>
      <w:sz w:val="16"/>
      <w:szCs w:val="16"/>
      <w:lang w:eastAsia="zh-CN" w:bidi="ar-SA"/>
    </w:rPr>
  </w:style>
  <w:style w:type="paragraph" w:customStyle="1" w:styleId="xl90">
    <w:name w:val="xl90"/>
    <w:basedOn w:val="a0"/>
    <w:qFormat/>
    <w:pPr>
      <w:pBdr>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i w:val="0"/>
      <w:iCs w:val="0"/>
      <w:color w:val="auto"/>
      <w:kern w:val="0"/>
      <w:lang w:eastAsia="zh-CN" w:bidi="ar-SA"/>
    </w:rPr>
  </w:style>
  <w:style w:type="paragraph" w:customStyle="1" w:styleId="xl66">
    <w:name w:val="xl66"/>
    <w:basedOn w:val="a0"/>
    <w:pPr>
      <w:pBdr>
        <w:bottom w:val="single" w:sz="8" w:space="0" w:color="auto"/>
        <w:right w:val="single" w:sz="8" w:space="0" w:color="auto"/>
      </w:pBdr>
      <w:spacing w:before="100" w:beforeAutospacing="1" w:after="100" w:afterAutospacing="1"/>
      <w:jc w:val="center"/>
      <w:textAlignment w:val="center"/>
    </w:pPr>
    <w:rPr>
      <w:rFonts w:ascii="宋体" w:hAnsi="宋体" w:cs="宋体"/>
      <w:b/>
      <w:bCs/>
      <w:i w:val="0"/>
      <w:iCs w:val="0"/>
      <w:color w:val="auto"/>
      <w:kern w:val="0"/>
      <w:sz w:val="16"/>
      <w:szCs w:val="16"/>
      <w:lang w:eastAsia="zh-CN" w:bidi="ar-SA"/>
    </w:rPr>
  </w:style>
  <w:style w:type="paragraph" w:customStyle="1" w:styleId="Style1">
    <w:name w:val="_Style 1"/>
    <w:basedOn w:val="a0"/>
    <w:uiPriority w:val="99"/>
    <w:qFormat/>
    <w:pPr>
      <w:widowControl w:val="0"/>
      <w:ind w:firstLineChars="200" w:firstLine="420"/>
      <w:jc w:val="both"/>
    </w:pPr>
    <w:rPr>
      <w:rFonts w:ascii="Times New Roman" w:hAnsi="Times New Roman"/>
      <w:i w:val="0"/>
      <w:iCs w:val="0"/>
      <w:color w:val="auto"/>
      <w:sz w:val="21"/>
      <w:lang w:eastAsia="zh-CN" w:bidi="ar-SA"/>
    </w:rPr>
  </w:style>
  <w:style w:type="paragraph" w:customStyle="1" w:styleId="xl67">
    <w:name w:val="xl67"/>
    <w:basedOn w:val="a0"/>
    <w:qFormat/>
    <w:pPr>
      <w:pBdr>
        <w:bottom w:val="single" w:sz="8" w:space="0" w:color="auto"/>
        <w:right w:val="single" w:sz="8" w:space="0" w:color="auto"/>
      </w:pBdr>
      <w:spacing w:before="100" w:beforeAutospacing="1" w:after="100" w:afterAutospacing="1"/>
      <w:jc w:val="center"/>
      <w:textAlignment w:val="center"/>
    </w:pPr>
    <w:rPr>
      <w:rFonts w:ascii="仿宋" w:eastAsia="仿宋" w:hAnsi="仿宋" w:cs="宋体"/>
      <w:i w:val="0"/>
      <w:iCs w:val="0"/>
      <w:kern w:val="0"/>
      <w:sz w:val="13"/>
      <w:szCs w:val="13"/>
      <w:lang w:eastAsia="zh-CN" w:bidi="ar-SA"/>
    </w:rPr>
  </w:style>
  <w:style w:type="paragraph" w:customStyle="1" w:styleId="xl89">
    <w:name w:val="xl89"/>
    <w:basedOn w:val="a0"/>
    <w:qFormat/>
    <w:pPr>
      <w:pBdr>
        <w:left w:val="single" w:sz="4" w:space="0" w:color="auto"/>
        <w:right w:val="single" w:sz="4" w:space="0" w:color="auto"/>
      </w:pBdr>
      <w:spacing w:before="100" w:beforeAutospacing="1" w:after="100" w:afterAutospacing="1"/>
      <w:jc w:val="center"/>
    </w:pPr>
    <w:rPr>
      <w:rFonts w:ascii="宋体" w:hAnsi="宋体" w:cs="宋体"/>
      <w:b/>
      <w:bCs/>
      <w:i w:val="0"/>
      <w:iCs w:val="0"/>
      <w:color w:val="auto"/>
      <w:kern w:val="0"/>
      <w:lang w:eastAsia="zh-CN" w:bidi="ar-SA"/>
    </w:rPr>
  </w:style>
  <w:style w:type="paragraph" w:customStyle="1" w:styleId="xl83">
    <w:name w:val="xl83"/>
    <w:basedOn w:val="a0"/>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i w:val="0"/>
      <w:iCs w:val="0"/>
      <w:color w:val="auto"/>
      <w:kern w:val="0"/>
      <w:sz w:val="28"/>
      <w:szCs w:val="28"/>
      <w:lang w:eastAsia="zh-CN" w:bidi="ar-SA"/>
    </w:rPr>
  </w:style>
  <w:style w:type="paragraph" w:customStyle="1" w:styleId="xl81">
    <w:name w:val="xl81"/>
    <w:basedOn w:val="a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i w:val="0"/>
      <w:iCs w:val="0"/>
      <w:color w:val="auto"/>
      <w:kern w:val="0"/>
      <w:lang w:eastAsia="zh-CN" w:bidi="ar-SA"/>
    </w:rPr>
  </w:style>
  <w:style w:type="character" w:customStyle="1" w:styleId="CharCharChar">
    <w:name w:val="批注框文本 Char Char Char"/>
    <w:link w:val="CharChar"/>
    <w:semiHidden/>
    <w:qFormat/>
    <w:rPr>
      <w:rFonts w:ascii="Calibri" w:eastAsia="宋体" w:hAnsi="Calibri" w:cs="Times New Roman"/>
      <w:i/>
      <w:iCs/>
      <w:color w:val="000000"/>
      <w:sz w:val="18"/>
      <w:szCs w:val="18"/>
      <w:lang w:eastAsia="en-US" w:bidi="en-US"/>
    </w:rPr>
  </w:style>
  <w:style w:type="character" w:customStyle="1" w:styleId="19">
    <w:name w:val="页码1"/>
    <w:basedOn w:val="a1"/>
  </w:style>
  <w:style w:type="character" w:customStyle="1" w:styleId="1a">
    <w:name w:val="批注引用1"/>
    <w:qFormat/>
    <w:rPr>
      <w:sz w:val="21"/>
      <w:szCs w:val="21"/>
    </w:rPr>
  </w:style>
  <w:style w:type="character" w:customStyle="1" w:styleId="HTML1">
    <w:name w:val="HTML 引文1"/>
    <w:qFormat/>
    <w:rPr>
      <w:color w:val="008000"/>
    </w:rPr>
  </w:style>
  <w:style w:type="character" w:customStyle="1" w:styleId="2CharChar">
    <w:name w:val="!标题2 Char Char"/>
    <w:link w:val="2"/>
    <w:semiHidden/>
    <w:qFormat/>
    <w:rPr>
      <w:rFonts w:ascii="仿宋" w:eastAsia="仿宋" w:hAnsi="仿宋" w:cs="黑体"/>
      <w:b/>
      <w:kern w:val="2"/>
      <w:sz w:val="24"/>
      <w:szCs w:val="22"/>
    </w:rPr>
  </w:style>
  <w:style w:type="character" w:customStyle="1" w:styleId="2Char1">
    <w:name w:val="正文文本 2 Char1"/>
    <w:qFormat/>
    <w:rPr>
      <w:rFonts w:ascii="Calibri" w:eastAsia="宋体" w:hAnsi="Calibri" w:cs="Times New Roman"/>
      <w:i/>
      <w:iCs/>
      <w:color w:val="000000"/>
      <w:sz w:val="22"/>
      <w:lang w:eastAsia="en-US" w:bidi="en-US"/>
    </w:rPr>
  </w:style>
  <w:style w:type="character" w:customStyle="1" w:styleId="3CharChar">
    <w:name w:val="!标题3 Char Char"/>
    <w:link w:val="3"/>
    <w:semiHidden/>
    <w:qFormat/>
    <w:rPr>
      <w:rFonts w:eastAsia="仿宋"/>
      <w:sz w:val="24"/>
    </w:rPr>
  </w:style>
  <w:style w:type="character" w:customStyle="1" w:styleId="1CharChar">
    <w:name w:val="正文1 Char Char"/>
    <w:link w:val="18"/>
    <w:semiHidden/>
    <w:qFormat/>
    <w:rPr>
      <w:rFonts w:ascii="Marigold" w:hAnsi="Marigold"/>
      <w:sz w:val="34"/>
    </w:rPr>
  </w:style>
  <w:style w:type="character" w:customStyle="1" w:styleId="Char10">
    <w:name w:val="纯文本 Char1"/>
    <w:rPr>
      <w:rFonts w:ascii="宋体" w:eastAsia="宋体" w:hAnsi="Courier New" w:cs="Courier New"/>
      <w:i/>
      <w:iCs/>
      <w:color w:val="000000"/>
      <w:szCs w:val="21"/>
      <w:lang w:eastAsia="en-US" w:bidi="en-US"/>
    </w:rPr>
  </w:style>
  <w:style w:type="character" w:customStyle="1" w:styleId="Af6">
    <w:name w:val="无 A"/>
  </w:style>
  <w:style w:type="character" w:customStyle="1" w:styleId="Char11">
    <w:name w:val="批注文字 Char1"/>
    <w:qFormat/>
    <w:rPr>
      <w:rFonts w:ascii="Calibri" w:eastAsia="宋体" w:hAnsi="Calibri" w:cs="Times New Roman"/>
      <w:i/>
      <w:iCs/>
      <w:color w:val="000000"/>
      <w:sz w:val="22"/>
      <w:lang w:eastAsia="en-US" w:bidi="en-US"/>
    </w:rPr>
  </w:style>
  <w:style w:type="character" w:customStyle="1" w:styleId="ListParagraphCharChar">
    <w:name w:val="List Paragraph Char Char"/>
    <w:link w:val="23"/>
    <w:semiHidden/>
  </w:style>
  <w:style w:type="character" w:customStyle="1" w:styleId="CharChar0">
    <w:name w:val="文档正文 Char Char"/>
    <w:link w:val="af5"/>
    <w:semiHidden/>
    <w:rPr>
      <w:rFonts w:ascii="长城仿宋" w:eastAsia="宋体"/>
      <w:sz w:val="24"/>
    </w:rPr>
  </w:style>
  <w:style w:type="character" w:customStyle="1" w:styleId="Char12">
    <w:name w:val="批注主题 Char1"/>
    <w:rPr>
      <w:rFonts w:ascii="Calibri" w:eastAsia="宋体" w:hAnsi="Calibri" w:cs="Times New Roman"/>
      <w:b/>
      <w:bCs/>
      <w:i/>
      <w:iCs/>
      <w:color w:val="000000"/>
      <w:sz w:val="22"/>
      <w:szCs w:val="24"/>
      <w:lang w:eastAsia="en-US" w:bidi="en-US"/>
    </w:rPr>
  </w:style>
  <w:style w:type="character" w:customStyle="1" w:styleId="Char13">
    <w:name w:val="文档结构图 Char1"/>
    <w:qFormat/>
    <w:rPr>
      <w:rFonts w:ascii="宋体" w:eastAsia="宋体" w:hAnsi="Calibri" w:cs="Times New Roman"/>
      <w:i/>
      <w:iCs/>
      <w:color w:val="000000"/>
      <w:sz w:val="18"/>
      <w:szCs w:val="18"/>
      <w:lang w:eastAsia="en-US" w:bidi="en-US"/>
    </w:rPr>
  </w:style>
  <w:style w:type="character" w:customStyle="1" w:styleId="Char14">
    <w:name w:val="正文文本 Char1"/>
    <w:qFormat/>
    <w:rPr>
      <w:rFonts w:ascii="Calibri" w:eastAsia="宋体" w:hAnsi="Calibri" w:cs="Times New Roman"/>
      <w:i/>
      <w:iCs/>
      <w:color w:val="000000"/>
      <w:sz w:val="22"/>
      <w:lang w:eastAsia="en-US" w:bidi="en-US"/>
    </w:rPr>
  </w:style>
  <w:style w:type="character" w:customStyle="1" w:styleId="sugg-loading">
    <w:name w:val="sugg-loading"/>
    <w:basedOn w:val="a1"/>
    <w:qFormat/>
  </w:style>
  <w:style w:type="character" w:customStyle="1" w:styleId="page-cur">
    <w:name w:val="page-cur"/>
    <w:rPr>
      <w:b/>
      <w:color w:val="333333"/>
      <w:bdr w:val="single" w:sz="6" w:space="0" w:color="E5E5E5"/>
      <w:shd w:val="clear" w:color="auto" w:fill="F2F2F2"/>
    </w:rPr>
  </w:style>
  <w:style w:type="character" w:customStyle="1" w:styleId="Char7">
    <w:name w:val="正文缩进 Char"/>
    <w:link w:val="15"/>
    <w:qFormat/>
    <w:rPr>
      <w:rFonts w:ascii="Calibri" w:hAnsi="Calibri"/>
      <w:kern w:val="2"/>
      <w:sz w:val="21"/>
      <w:szCs w:val="24"/>
    </w:rPr>
  </w:style>
  <w:style w:type="character" w:customStyle="1" w:styleId="Char1">
    <w:name w:val="批注框文本 Char"/>
    <w:basedOn w:val="a1"/>
    <w:link w:val="a8"/>
    <w:uiPriority w:val="99"/>
    <w:semiHidden/>
    <w:rPr>
      <w:rFonts w:ascii="Calibri" w:hAnsi="Calibri"/>
      <w:i/>
      <w:iCs/>
      <w:color w:val="000000"/>
      <w:kern w:val="2"/>
      <w:sz w:val="18"/>
      <w:szCs w:val="18"/>
      <w:lang w:eastAsia="en-US" w:bidi="en-US"/>
    </w:rPr>
  </w:style>
  <w:style w:type="paragraph" w:customStyle="1" w:styleId="Default">
    <w:name w:val="Default"/>
    <w:qFormat/>
    <w:pPr>
      <w:widowControl w:val="0"/>
      <w:autoSpaceDE w:val="0"/>
      <w:autoSpaceDN w:val="0"/>
      <w:adjustRightInd w:val="0"/>
    </w:pPr>
    <w:rPr>
      <w:rFonts w:ascii="..ì." w:eastAsia="..ì." w:hAnsi="..ì." w:cs="..ì."/>
      <w:color w:val="000000"/>
      <w:sz w:val="24"/>
      <w:szCs w:val="24"/>
    </w:rPr>
  </w:style>
  <w:style w:type="character" w:customStyle="1" w:styleId="Char21">
    <w:name w:val="纯文本 Char2"/>
    <w:basedOn w:val="a1"/>
    <w:uiPriority w:val="99"/>
    <w:semiHidden/>
    <w:rPr>
      <w:rFonts w:ascii="宋体" w:hAnsi="Courier New" w:cs="Courier New"/>
      <w:i/>
      <w:iCs/>
      <w:color w:val="000000"/>
      <w:kern w:val="2"/>
      <w:sz w:val="21"/>
      <w:szCs w:val="21"/>
      <w:lang w:eastAsia="en-US" w:bidi="en-US"/>
    </w:rPr>
  </w:style>
  <w:style w:type="character" w:customStyle="1" w:styleId="NormalCharacter">
    <w:name w:val="NormalCharacter"/>
    <w:link w:val="UserStyle4"/>
    <w:qFormat/>
  </w:style>
  <w:style w:type="paragraph" w:customStyle="1" w:styleId="af7">
    <w:name w:val="正文内容"/>
    <w:basedOn w:val="a0"/>
    <w:qFormat/>
    <w:pPr>
      <w:spacing w:line="360" w:lineRule="auto"/>
      <w:ind w:left="480" w:hangingChars="200" w:hanging="480"/>
    </w:pPr>
    <w:rPr>
      <w:rFonts w:ascii="仿宋" w:eastAsia="仿宋" w:hAnsi="仿宋"/>
      <w:i w:val="0"/>
      <w:iCs w:val="0"/>
      <w:color w:val="auto"/>
      <w:kern w:val="0"/>
      <w:sz w:val="24"/>
      <w:szCs w:val="72"/>
      <w:lang w:eastAsia="zh-CN" w:bidi="ar-SA"/>
    </w:rPr>
  </w:style>
  <w:style w:type="paragraph" w:customStyle="1" w:styleId="ListParagraph1">
    <w:name w:val="List Paragraph1"/>
    <w:basedOn w:val="a0"/>
    <w:qFormat/>
    <w:pPr>
      <w:widowControl w:val="0"/>
      <w:spacing w:beforeLines="50" w:afterLines="50" w:line="480" w:lineRule="exact"/>
      <w:ind w:firstLineChars="200" w:firstLine="420"/>
    </w:pPr>
    <w:rPr>
      <w:i w:val="0"/>
      <w:iCs w:val="0"/>
      <w:color w:val="auto"/>
      <w:sz w:val="24"/>
      <w:szCs w:val="24"/>
      <w:lang w:eastAsia="zh-CN" w:bidi="ar-SA"/>
    </w:rPr>
  </w:style>
  <w:style w:type="paragraph" w:styleId="af8">
    <w:name w:val="List Paragraph"/>
    <w:basedOn w:val="a0"/>
    <w:link w:val="Char8"/>
    <w:uiPriority w:val="34"/>
    <w:qFormat/>
    <w:pPr>
      <w:widowControl w:val="0"/>
      <w:ind w:firstLineChars="200" w:firstLine="420"/>
      <w:jc w:val="both"/>
    </w:pPr>
    <w:rPr>
      <w:i w:val="0"/>
      <w:iCs w:val="0"/>
      <w:color w:val="auto"/>
      <w:sz w:val="21"/>
      <w:lang w:eastAsia="zh-CN" w:bidi="ar-SA"/>
    </w:rPr>
  </w:style>
  <w:style w:type="paragraph" w:customStyle="1" w:styleId="af9">
    <w:name w:val="段落"/>
    <w:basedOn w:val="a0"/>
    <w:next w:val="a0"/>
    <w:qFormat/>
    <w:pPr>
      <w:widowControl w:val="0"/>
      <w:spacing w:beforeLines="50" w:before="50" w:afterLines="50" w:after="50" w:line="360" w:lineRule="auto"/>
      <w:ind w:firstLineChars="200" w:firstLine="964"/>
    </w:pPr>
    <w:rPr>
      <w:rFonts w:eastAsia="仿宋"/>
      <w:i w:val="0"/>
      <w:iCs w:val="0"/>
      <w:color w:val="auto"/>
      <w:sz w:val="28"/>
      <w:szCs w:val="21"/>
      <w:lang w:eastAsia="zh-CN" w:bidi="ar-SA"/>
    </w:rPr>
  </w:style>
  <w:style w:type="character" w:customStyle="1" w:styleId="Char8">
    <w:name w:val="列出段落 Char"/>
    <w:link w:val="af8"/>
    <w:uiPriority w:val="1"/>
    <w:qFormat/>
    <w:rPr>
      <w:rFonts w:ascii="Calibri" w:hAnsi="Calibri"/>
      <w:kern w:val="2"/>
      <w:sz w:val="21"/>
      <w:szCs w:val="22"/>
    </w:rPr>
  </w:style>
  <w:style w:type="character" w:customStyle="1" w:styleId="Char20">
    <w:name w:val="批注主题 Char2"/>
    <w:basedOn w:val="Char"/>
    <w:link w:val="ab"/>
    <w:uiPriority w:val="99"/>
    <w:semiHidden/>
    <w:rPr>
      <w:rFonts w:ascii="Calibri" w:hAnsi="Calibri"/>
      <w:b/>
      <w:bCs/>
      <w:i/>
      <w:iCs/>
      <w:color w:val="000000"/>
      <w:kern w:val="2"/>
      <w:sz w:val="22"/>
      <w:szCs w:val="22"/>
      <w:lang w:eastAsia="en-US" w:bidi="en-US"/>
    </w:rPr>
  </w:style>
  <w:style w:type="character" w:customStyle="1" w:styleId="8Char">
    <w:name w:val="标题 8 Char"/>
    <w:basedOn w:val="a1"/>
    <w:link w:val="8"/>
    <w:rPr>
      <w:rFonts w:ascii="Cambria" w:hAnsi="Cambria"/>
      <w:sz w:val="24"/>
      <w:szCs w:val="24"/>
    </w:rPr>
  </w:style>
  <w:style w:type="character" w:customStyle="1" w:styleId="Char9">
    <w:name w:val="正文首缩两字 Char"/>
    <w:link w:val="afa"/>
    <w:qFormat/>
    <w:rPr>
      <w:rFonts w:ascii="Verdana" w:hAnsi="Verdana"/>
      <w:kern w:val="2"/>
      <w:sz w:val="24"/>
      <w:szCs w:val="24"/>
    </w:rPr>
  </w:style>
  <w:style w:type="paragraph" w:customStyle="1" w:styleId="afa">
    <w:name w:val="正文首缩两字"/>
    <w:basedOn w:val="a0"/>
    <w:link w:val="Char9"/>
    <w:qFormat/>
    <w:pPr>
      <w:widowControl w:val="0"/>
      <w:spacing w:line="360" w:lineRule="auto"/>
      <w:ind w:firstLineChars="200" w:firstLine="200"/>
      <w:jc w:val="both"/>
    </w:pPr>
    <w:rPr>
      <w:rFonts w:ascii="Verdana" w:hAnsi="Verdana"/>
      <w:i w:val="0"/>
      <w:iCs w:val="0"/>
      <w:color w:val="auto"/>
      <w:sz w:val="24"/>
      <w:szCs w:val="24"/>
      <w:lang w:eastAsia="zh-CN" w:bidi="ar-SA"/>
    </w:rPr>
  </w:style>
  <w:style w:type="paragraph" w:customStyle="1" w:styleId="120">
    <w:name w:val="列出段落12"/>
    <w:basedOn w:val="a0"/>
    <w:uiPriority w:val="99"/>
    <w:qFormat/>
    <w:pPr>
      <w:widowControl w:val="0"/>
      <w:ind w:firstLineChars="200" w:firstLine="420"/>
      <w:jc w:val="both"/>
    </w:pPr>
    <w:rPr>
      <w:i w:val="0"/>
      <w:iCs w:val="0"/>
      <w:color w:val="auto"/>
      <w:sz w:val="21"/>
      <w:lang w:eastAsia="zh-CN" w:bidi="ar-SA"/>
    </w:rPr>
  </w:style>
  <w:style w:type="character" w:customStyle="1" w:styleId="Chara">
    <w:name w:val="*正文 Char"/>
    <w:link w:val="afb"/>
    <w:qFormat/>
    <w:rPr>
      <w:rFonts w:eastAsia="仿宋"/>
      <w:kern w:val="2"/>
      <w:sz w:val="28"/>
      <w:szCs w:val="28"/>
    </w:rPr>
  </w:style>
  <w:style w:type="paragraph" w:customStyle="1" w:styleId="afb">
    <w:name w:val="*正文"/>
    <w:basedOn w:val="a0"/>
    <w:link w:val="Chara"/>
    <w:qFormat/>
    <w:pPr>
      <w:spacing w:before="120" w:after="120" w:line="360" w:lineRule="auto"/>
      <w:ind w:firstLineChars="200" w:firstLine="200"/>
      <w:jc w:val="both"/>
    </w:pPr>
    <w:rPr>
      <w:rFonts w:ascii="Times New Roman" w:eastAsia="仿宋" w:hAnsi="Times New Roman"/>
      <w:i w:val="0"/>
      <w:iCs w:val="0"/>
      <w:color w:val="auto"/>
      <w:sz w:val="28"/>
      <w:szCs w:val="28"/>
      <w:lang w:eastAsia="zh-CN" w:bidi="ar-SA"/>
    </w:rPr>
  </w:style>
  <w:style w:type="paragraph" w:customStyle="1" w:styleId="afc">
    <w:name w:val="样式"/>
    <w:qFormat/>
    <w:pPr>
      <w:widowControl w:val="0"/>
      <w:autoSpaceDE w:val="0"/>
      <w:autoSpaceDN w:val="0"/>
      <w:adjustRightInd w:val="0"/>
      <w:spacing w:after="160" w:line="259" w:lineRule="auto"/>
    </w:pPr>
    <w:rPr>
      <w:rFonts w:ascii="宋体" w:hAnsi="宋体" w:cs="宋体"/>
      <w:sz w:val="24"/>
      <w:szCs w:val="24"/>
    </w:rPr>
  </w:style>
  <w:style w:type="character" w:customStyle="1" w:styleId="9Char">
    <w:name w:val="标题 9 Char"/>
    <w:basedOn w:val="a1"/>
    <w:link w:val="9"/>
    <w:uiPriority w:val="9"/>
    <w:qFormat/>
    <w:rPr>
      <w:rFonts w:asciiTheme="majorHAnsi" w:eastAsiaTheme="majorEastAsia" w:hAnsiTheme="majorHAnsi" w:cstheme="majorBidi"/>
      <w:kern w:val="2"/>
      <w:sz w:val="21"/>
      <w:szCs w:val="21"/>
    </w:rPr>
  </w:style>
  <w:style w:type="paragraph" w:customStyle="1" w:styleId="afd">
    <w:name w:val="正文（缩进）"/>
    <w:basedOn w:val="a0"/>
    <w:qFormat/>
    <w:pPr>
      <w:widowControl w:val="0"/>
      <w:spacing w:before="156" w:after="156"/>
      <w:ind w:firstLine="480"/>
      <w:jc w:val="both"/>
    </w:pPr>
    <w:rPr>
      <w:rFonts w:asciiTheme="minorHAnsi" w:eastAsiaTheme="minorEastAsia" w:hAnsiTheme="minorHAnsi" w:cstheme="minorBidi"/>
      <w:i w:val="0"/>
      <w:iCs w:val="0"/>
      <w:color w:val="auto"/>
      <w:sz w:val="21"/>
      <w:lang w:eastAsia="zh-CN" w:bidi="ar-SA"/>
    </w:rPr>
  </w:style>
  <w:style w:type="paragraph" w:styleId="afe">
    <w:name w:val="Salutation"/>
    <w:basedOn w:val="a0"/>
    <w:next w:val="a0"/>
    <w:link w:val="Charb"/>
    <w:unhideWhenUsed/>
    <w:qFormat/>
    <w:rsid w:val="006D2C61"/>
    <w:pPr>
      <w:widowControl w:val="0"/>
      <w:jc w:val="both"/>
    </w:pPr>
    <w:rPr>
      <w:rFonts w:ascii="仿宋_GB2312" w:eastAsia="仿宋_GB2312" w:hAnsi="宋体"/>
      <w:i w:val="0"/>
      <w:iCs w:val="0"/>
      <w:color w:val="auto"/>
      <w:kern w:val="0"/>
      <w:sz w:val="32"/>
      <w:szCs w:val="32"/>
      <w:lang w:eastAsia="zh-CN" w:bidi="ar-SA"/>
    </w:rPr>
  </w:style>
  <w:style w:type="character" w:customStyle="1" w:styleId="Charb">
    <w:name w:val="称呼 Char"/>
    <w:basedOn w:val="a1"/>
    <w:link w:val="afe"/>
    <w:rsid w:val="006D2C61"/>
    <w:rPr>
      <w:rFonts w:ascii="仿宋_GB2312" w:eastAsia="仿宋_GB2312" w:hAnsi="宋体"/>
      <w:sz w:val="32"/>
      <w:szCs w:val="32"/>
    </w:rPr>
  </w:style>
  <w:style w:type="paragraph" w:customStyle="1" w:styleId="Heading2">
    <w:name w:val="Heading2"/>
    <w:basedOn w:val="a0"/>
    <w:next w:val="a0"/>
    <w:rsid w:val="00DB522E"/>
    <w:pPr>
      <w:keepNext/>
      <w:keepLines/>
      <w:widowControl w:val="0"/>
      <w:spacing w:before="260" w:after="260" w:line="416" w:lineRule="auto"/>
      <w:jc w:val="both"/>
      <w:textAlignment w:val="baseline"/>
    </w:pPr>
    <w:rPr>
      <w:rFonts w:ascii="Arial" w:eastAsia="黑体" w:hAnsi="Arial"/>
      <w:b/>
      <w:bCs/>
      <w:i w:val="0"/>
      <w:iCs w:val="0"/>
      <w:color w:val="auto"/>
      <w:sz w:val="32"/>
      <w:szCs w:val="32"/>
      <w:lang w:eastAsia="zh-CN" w:bidi="ar-SA"/>
    </w:rPr>
  </w:style>
  <w:style w:type="paragraph" w:customStyle="1" w:styleId="UserStyle4">
    <w:name w:val="UserStyle_4"/>
    <w:basedOn w:val="a0"/>
    <w:link w:val="NormalCharacter"/>
    <w:rsid w:val="00DB522E"/>
    <w:pPr>
      <w:widowControl w:val="0"/>
      <w:jc w:val="both"/>
      <w:textAlignment w:val="baseline"/>
    </w:pPr>
    <w:rPr>
      <w:rFonts w:ascii="Times New Roman" w:hAnsi="Times New Roman"/>
      <w:i w:val="0"/>
      <w:iCs w:val="0"/>
      <w:color w:val="auto"/>
      <w:kern w:val="0"/>
      <w:sz w:val="20"/>
      <w:szCs w:val="20"/>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zcygov.cn&#65289;&#39033;&#30446;&#37319;&#36141;&#8212;&#33719;&#21462;&#37319;&#36141;&#25991;&#20214;&#8212;&#30003;&#35831;&#33719;&#21462;&#37319;&#36141;&#25991;&#20214;&#12290;_x0005_"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zcygov.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36EF927-A97F-493E-AB55-F9B1361F1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TotalTime>
  <Pages>88</Pages>
  <Words>7957</Words>
  <Characters>45361</Characters>
  <Application>Microsoft Office Word</Application>
  <DocSecurity>0</DocSecurity>
  <Lines>378</Lines>
  <Paragraphs>106</Paragraphs>
  <ScaleCrop>false</ScaleCrop>
  <Company>China</Company>
  <LinksUpToDate>false</LinksUpToDate>
  <CharactersWithSpaces>53212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Windows 用户</dc:title>
  <dc:creator>User</dc:creator>
  <cp:lastModifiedBy>1</cp:lastModifiedBy>
  <cp:revision>226</cp:revision>
  <cp:lastPrinted>2022-03-07T05:31:00Z</cp:lastPrinted>
  <dcterms:created xsi:type="dcterms:W3CDTF">2021-11-22T05:13:00Z</dcterms:created>
  <dcterms:modified xsi:type="dcterms:W3CDTF">2022-03-07T05:31:00Z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434DA66E231148B8900FC5675974AB5B</vt:lpwstr>
  </property>
</Properties>
</file>