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52"/>
          <w:szCs w:val="52"/>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采购编号：510122202100451</w:t>
      </w:r>
      <w:bookmarkStart w:id="120" w:name="_GoBack"/>
      <w:bookmarkEnd w:id="120"/>
    </w:p>
    <w:p>
      <w:pPr>
        <w:jc w:val="center"/>
        <w:rPr>
          <w:rFonts w:hint="eastAsia" w:ascii="仿宋" w:hAnsi="仿宋" w:eastAsia="仿宋" w:cs="仿宋"/>
          <w:color w:val="000000" w:themeColor="text1"/>
          <w:sz w:val="52"/>
          <w:szCs w:val="52"/>
          <w:highlight w:val="none"/>
          <w:lang w:eastAsia="zh-CN"/>
          <w14:textFill>
            <w14:solidFill>
              <w14:schemeClr w14:val="tx1"/>
            </w14:solidFill>
          </w14:textFill>
        </w:rPr>
      </w:pPr>
    </w:p>
    <w:p>
      <w:pPr>
        <w:jc w:val="center"/>
        <w:rPr>
          <w:rFonts w:hint="eastAsia" w:ascii="仿宋" w:hAnsi="仿宋" w:eastAsia="仿宋" w:cs="仿宋"/>
          <w:b/>
          <w:bCs/>
          <w:color w:val="000000" w:themeColor="text1"/>
          <w:sz w:val="52"/>
          <w:szCs w:val="52"/>
          <w:highlight w:val="none"/>
          <w:lang w:eastAsia="zh-CN"/>
          <w14:textFill>
            <w14:solidFill>
              <w14:schemeClr w14:val="tx1"/>
            </w14:solidFill>
          </w14:textFill>
        </w:rPr>
      </w:pPr>
      <w:r>
        <w:rPr>
          <w:rFonts w:hint="eastAsia" w:ascii="仿宋" w:hAnsi="仿宋" w:eastAsia="仿宋" w:cs="仿宋"/>
          <w:b/>
          <w:bCs/>
          <w:color w:val="000000" w:themeColor="text1"/>
          <w:sz w:val="52"/>
          <w:szCs w:val="52"/>
          <w:highlight w:val="none"/>
          <w:lang w:eastAsia="zh-CN"/>
          <w14:textFill>
            <w14:solidFill>
              <w14:schemeClr w14:val="tx1"/>
            </w14:solidFill>
          </w14:textFill>
        </w:rPr>
        <w:t>成都市双流区人民政府西航港街道办事处生活垃圾分类桶采购项目</w:t>
      </w:r>
    </w:p>
    <w:p>
      <w:pPr>
        <w:jc w:val="center"/>
        <w:rPr>
          <w:rFonts w:hint="eastAsia" w:ascii="仿宋" w:hAnsi="仿宋" w:eastAsia="仿宋" w:cs="仿宋"/>
          <w:color w:val="000000" w:themeColor="text1"/>
          <w:sz w:val="52"/>
          <w:szCs w:val="52"/>
          <w:highlight w:val="none"/>
          <w14:textFill>
            <w14:solidFill>
              <w14:schemeClr w14:val="tx1"/>
            </w14:solidFill>
          </w14:textFill>
        </w:rPr>
      </w:pPr>
    </w:p>
    <w:p>
      <w:pPr>
        <w:rPr>
          <w:rFonts w:hint="eastAsia" w:ascii="仿宋" w:hAnsi="仿宋" w:eastAsia="仿宋" w:cs="仿宋"/>
          <w:highlight w:val="none"/>
        </w:rPr>
      </w:pPr>
    </w:p>
    <w:p>
      <w:pPr>
        <w:jc w:val="center"/>
        <w:rPr>
          <w:rFonts w:hint="eastAsia" w:ascii="仿宋" w:hAnsi="仿宋" w:eastAsia="仿宋" w:cs="仿宋"/>
          <w:b/>
          <w:bCs/>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sz w:val="72"/>
          <w:szCs w:val="72"/>
          <w:highlight w:val="none"/>
          <w14:textFill>
            <w14:solidFill>
              <w14:schemeClr w14:val="tx1"/>
            </w14:solidFill>
          </w14:textFill>
        </w:rPr>
        <w:t>竞</w:t>
      </w:r>
    </w:p>
    <w:p>
      <w:pPr>
        <w:jc w:val="center"/>
        <w:rPr>
          <w:rFonts w:hint="eastAsia" w:ascii="仿宋" w:hAnsi="仿宋" w:eastAsia="仿宋" w:cs="仿宋"/>
          <w:b/>
          <w:bCs/>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sz w:val="72"/>
          <w:szCs w:val="72"/>
          <w:highlight w:val="none"/>
          <w14:textFill>
            <w14:solidFill>
              <w14:schemeClr w14:val="tx1"/>
            </w14:solidFill>
          </w14:textFill>
        </w:rPr>
        <w:t>争</w:t>
      </w:r>
    </w:p>
    <w:p>
      <w:pPr>
        <w:jc w:val="center"/>
        <w:rPr>
          <w:rFonts w:hint="eastAsia" w:ascii="仿宋" w:hAnsi="仿宋" w:eastAsia="仿宋" w:cs="仿宋"/>
          <w:b/>
          <w:bCs/>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sz w:val="72"/>
          <w:szCs w:val="72"/>
          <w:highlight w:val="none"/>
          <w14:textFill>
            <w14:solidFill>
              <w14:schemeClr w14:val="tx1"/>
            </w14:solidFill>
          </w14:textFill>
        </w:rPr>
        <w:t>性</w:t>
      </w:r>
    </w:p>
    <w:p>
      <w:pPr>
        <w:jc w:val="center"/>
        <w:rPr>
          <w:rFonts w:hint="eastAsia" w:ascii="仿宋" w:hAnsi="仿宋" w:eastAsia="仿宋" w:cs="仿宋"/>
          <w:b/>
          <w:bCs/>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sz w:val="72"/>
          <w:szCs w:val="72"/>
          <w:highlight w:val="none"/>
          <w14:textFill>
            <w14:solidFill>
              <w14:schemeClr w14:val="tx1"/>
            </w14:solidFill>
          </w14:textFill>
        </w:rPr>
        <w:t>谈</w:t>
      </w:r>
    </w:p>
    <w:p>
      <w:pPr>
        <w:jc w:val="center"/>
        <w:rPr>
          <w:rFonts w:hint="eastAsia" w:ascii="仿宋" w:hAnsi="仿宋" w:eastAsia="仿宋" w:cs="仿宋"/>
          <w:b/>
          <w:bCs/>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sz w:val="72"/>
          <w:szCs w:val="72"/>
          <w:highlight w:val="none"/>
          <w14:textFill>
            <w14:solidFill>
              <w14:schemeClr w14:val="tx1"/>
            </w14:solidFill>
          </w14:textFill>
        </w:rPr>
        <w:t>判</w:t>
      </w:r>
    </w:p>
    <w:p>
      <w:pPr>
        <w:jc w:val="center"/>
        <w:rPr>
          <w:rFonts w:hint="eastAsia" w:ascii="仿宋" w:hAnsi="仿宋" w:eastAsia="仿宋" w:cs="仿宋"/>
          <w:b/>
          <w:bCs/>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sz w:val="72"/>
          <w:szCs w:val="72"/>
          <w:highlight w:val="none"/>
          <w14:textFill>
            <w14:solidFill>
              <w14:schemeClr w14:val="tx1"/>
            </w14:solidFill>
          </w14:textFill>
        </w:rPr>
        <w:t>文</w:t>
      </w:r>
    </w:p>
    <w:p>
      <w:pPr>
        <w:jc w:val="center"/>
        <w:rPr>
          <w:rFonts w:hint="eastAsia" w:ascii="仿宋" w:hAnsi="仿宋" w:eastAsia="仿宋" w:cs="仿宋"/>
          <w:b/>
          <w:bCs/>
          <w:color w:val="000000" w:themeColor="text1"/>
          <w:sz w:val="84"/>
          <w:szCs w:val="84"/>
          <w:highlight w:val="none"/>
          <w14:textFill>
            <w14:solidFill>
              <w14:schemeClr w14:val="tx1"/>
            </w14:solidFill>
          </w14:textFill>
        </w:rPr>
      </w:pPr>
      <w:r>
        <w:rPr>
          <w:rFonts w:hint="eastAsia" w:ascii="仿宋" w:hAnsi="仿宋" w:eastAsia="仿宋" w:cs="仿宋"/>
          <w:b/>
          <w:bCs/>
          <w:color w:val="000000" w:themeColor="text1"/>
          <w:sz w:val="72"/>
          <w:szCs w:val="72"/>
          <w:highlight w:val="none"/>
          <w14:textFill>
            <w14:solidFill>
              <w14:schemeClr w14:val="tx1"/>
            </w14:solidFill>
          </w14:textFill>
        </w:rPr>
        <w:t>件</w:t>
      </w:r>
    </w:p>
    <w:p>
      <w:pPr>
        <w:pStyle w:val="2"/>
        <w:rPr>
          <w:rFonts w:hint="eastAsia" w:ascii="仿宋" w:hAnsi="仿宋" w:eastAsia="仿宋" w:cs="仿宋"/>
          <w:color w:val="000000" w:themeColor="text1"/>
          <w:sz w:val="52"/>
          <w:szCs w:val="52"/>
          <w:highlight w:val="none"/>
          <w14:textFill>
            <w14:solidFill>
              <w14:schemeClr w14:val="tx1"/>
            </w14:solidFill>
          </w14:textFill>
        </w:rPr>
      </w:pPr>
    </w:p>
    <w:p>
      <w:pPr>
        <w:rPr>
          <w:rFonts w:hint="eastAsia" w:ascii="仿宋" w:hAnsi="仿宋" w:eastAsia="仿宋" w:cs="仿宋"/>
          <w:b/>
          <w:bCs/>
          <w:highlight w:val="none"/>
        </w:rPr>
      </w:pPr>
    </w:p>
    <w:p>
      <w:pPr>
        <w:spacing w:line="360" w:lineRule="auto"/>
        <w:jc w:val="center"/>
        <w:rPr>
          <w:rFonts w:hint="eastAsia" w:ascii="仿宋" w:hAnsi="仿宋" w:eastAsia="仿宋" w:cs="仿宋"/>
          <w:b/>
          <w:bCs/>
          <w:color w:val="000000" w:themeColor="text1"/>
          <w:sz w:val="32"/>
          <w:szCs w:val="32"/>
          <w:highlight w:val="none"/>
          <w:lang w:eastAsia="zh-CN"/>
          <w14:textFill>
            <w14:solidFill>
              <w14:schemeClr w14:val="tx1"/>
            </w14:solidFill>
          </w14:textFill>
        </w:rPr>
      </w:pPr>
      <w:bookmarkStart w:id="0" w:name="PO_代理公司_1"/>
      <w:r>
        <w:rPr>
          <w:rFonts w:hint="eastAsia" w:ascii="仿宋" w:hAnsi="仿宋" w:eastAsia="仿宋" w:cs="仿宋"/>
          <w:b/>
          <w:bCs/>
          <w:color w:val="000000" w:themeColor="text1"/>
          <w:sz w:val="32"/>
          <w:szCs w:val="32"/>
          <w:highlight w:val="none"/>
          <w:lang w:eastAsia="zh-CN"/>
          <w14:textFill>
            <w14:solidFill>
              <w14:schemeClr w14:val="tx1"/>
            </w14:solidFill>
          </w14:textFill>
        </w:rPr>
        <w:t>采购人：成都市双流区人民政府西航港街道办事处</w:t>
      </w:r>
    </w:p>
    <w:bookmarkEnd w:id="0"/>
    <w:p>
      <w:pPr>
        <w:spacing w:line="360" w:lineRule="auto"/>
        <w:ind w:firstLine="643" w:firstLineChars="200"/>
        <w:jc w:val="both"/>
        <w:rPr>
          <w:rFonts w:hint="eastAsia" w:ascii="仿宋" w:hAnsi="仿宋" w:eastAsia="仿宋" w:cs="仿宋"/>
          <w:b/>
          <w:bCs/>
          <w:color w:val="000000" w:themeColor="text1"/>
          <w:sz w:val="32"/>
          <w:szCs w:val="32"/>
          <w:highlight w:val="none"/>
          <w:lang w:eastAsia="zh-CN"/>
          <w14:textFill>
            <w14:solidFill>
              <w14:schemeClr w14:val="tx1"/>
            </w14:solidFill>
          </w14:textFill>
        </w:rPr>
      </w:pPr>
      <w:bookmarkStart w:id="1" w:name="_Hlt101843627"/>
      <w:bookmarkEnd w:id="1"/>
      <w:bookmarkStart w:id="2" w:name="_Hlt101233737"/>
      <w:bookmarkEnd w:id="2"/>
      <w:r>
        <w:rPr>
          <w:rFonts w:hint="eastAsia" w:ascii="仿宋" w:hAnsi="仿宋" w:eastAsia="仿宋" w:cs="仿宋"/>
          <w:b/>
          <w:bCs/>
          <w:color w:val="000000" w:themeColor="text1"/>
          <w:sz w:val="32"/>
          <w:szCs w:val="32"/>
          <w:highlight w:val="none"/>
          <w:lang w:eastAsia="zh-CN"/>
          <w14:textFill>
            <w14:solidFill>
              <w14:schemeClr w14:val="tx1"/>
            </w14:solidFill>
          </w14:textFill>
        </w:rPr>
        <w:t>代理机构：成都千一工程项目咨询有限公司</w:t>
      </w:r>
    </w:p>
    <w:p>
      <w:pPr>
        <w:spacing w:line="360" w:lineRule="auto"/>
        <w:jc w:val="cente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共同编制</w:t>
      </w:r>
    </w:p>
    <w:p>
      <w:pPr>
        <w:spacing w:line="360" w:lineRule="auto"/>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2021年10月</w:t>
      </w:r>
    </w:p>
    <w:p>
      <w:pPr>
        <w:spacing w:line="360" w:lineRule="auto"/>
        <w:jc w:val="center"/>
        <w:rPr>
          <w:rFonts w:hint="eastAsia" w:ascii="仿宋" w:hAnsi="仿宋" w:eastAsia="仿宋" w:cs="仿宋"/>
          <w:b/>
          <w:bCs/>
          <w:color w:val="000000" w:themeColor="text1"/>
          <w:sz w:val="32"/>
          <w:szCs w:val="32"/>
          <w:highlight w:val="none"/>
          <w:lang w:eastAsia="zh-CN"/>
          <w14:textFill>
            <w14:solidFill>
              <w14:schemeClr w14:val="tx1"/>
            </w14:solidFill>
          </w14:textFill>
        </w:rPr>
        <w:sectPr>
          <w:footerReference r:id="rId6" w:type="first"/>
          <w:headerReference r:id="rId3" w:type="default"/>
          <w:footerReference r:id="rId4" w:type="default"/>
          <w:footerReference r:id="rId5" w:type="even"/>
          <w:pgSz w:w="11850" w:h="16783"/>
          <w:pgMar w:top="1440" w:right="1800" w:bottom="1440" w:left="1800" w:header="851" w:footer="992" w:gutter="0"/>
          <w:pgNumType w:fmt="numberInDash" w:start="1"/>
          <w:cols w:space="425" w:num="1"/>
          <w:titlePg/>
          <w:docGrid w:linePitch="312" w:charSpace="0"/>
        </w:sectPr>
      </w:pPr>
    </w:p>
    <w:p>
      <w:pPr>
        <w:widowControl/>
        <w:jc w:val="center"/>
        <w:rPr>
          <w:rFonts w:hint="eastAsia" w:ascii="仿宋" w:hAnsi="仿宋" w:eastAsia="仿宋" w:cs="仿宋"/>
          <w:bCs w:val="0"/>
          <w:color w:val="000000" w:themeColor="text1"/>
          <w:sz w:val="36"/>
          <w:highlight w:val="none"/>
          <w14:textFill>
            <w14:solidFill>
              <w14:schemeClr w14:val="tx1"/>
            </w14:solidFill>
          </w14:textFill>
        </w:rPr>
      </w:pPr>
      <w:r>
        <w:rPr>
          <w:rFonts w:hint="eastAsia" w:ascii="仿宋" w:hAnsi="仿宋" w:eastAsia="仿宋" w:cs="仿宋"/>
          <w:b/>
          <w:bCs/>
          <w:color w:val="000000" w:themeColor="text1"/>
          <w:sz w:val="36"/>
          <w:highlight w:val="none"/>
          <w14:textFill>
            <w14:solidFill>
              <w14:schemeClr w14:val="tx1"/>
            </w14:solidFill>
          </w14:textFill>
        </w:rPr>
        <w:t>目    录</w:t>
      </w:r>
    </w:p>
    <w:p>
      <w:pPr>
        <w:pStyle w:val="15"/>
        <w:ind w:right="-105"/>
        <w:rPr>
          <w:rFonts w:hint="eastAsia" w:ascii="仿宋" w:hAnsi="仿宋" w:eastAsia="仿宋" w:cs="仿宋"/>
          <w:b w:val="0"/>
          <w:bCs w:val="0"/>
          <w:caps w:val="0"/>
          <w:color w:val="000000" w:themeColor="text1"/>
          <w:sz w:val="21"/>
          <w:szCs w:val="22"/>
          <w:highlight w:val="none"/>
          <w14:textFill>
            <w14:solidFill>
              <w14:schemeClr w14:val="tx1"/>
            </w14:solidFill>
          </w14:textFill>
        </w:rPr>
      </w:pPr>
      <w:r>
        <w:rPr>
          <w:rFonts w:hint="eastAsia" w:ascii="仿宋" w:hAnsi="仿宋" w:eastAsia="仿宋" w:cs="仿宋"/>
          <w:bCs w:val="0"/>
          <w:color w:val="000000" w:themeColor="text1"/>
          <w:sz w:val="24"/>
          <w:highlight w:val="none"/>
          <w14:textFill>
            <w14:solidFill>
              <w14:schemeClr w14:val="tx1"/>
            </w14:solidFill>
          </w14:textFill>
        </w:rPr>
        <w:fldChar w:fldCharType="begin"/>
      </w:r>
      <w:r>
        <w:rPr>
          <w:rFonts w:hint="eastAsia" w:ascii="仿宋" w:hAnsi="仿宋" w:eastAsia="仿宋" w:cs="仿宋"/>
          <w:bCs w:val="0"/>
          <w:color w:val="000000" w:themeColor="text1"/>
          <w:sz w:val="24"/>
          <w:highlight w:val="none"/>
          <w14:textFill>
            <w14:solidFill>
              <w14:schemeClr w14:val="tx1"/>
            </w14:solidFill>
          </w14:textFill>
        </w:rPr>
        <w:instrText xml:space="preserve"> TOC \o "1-1" \h \z \u </w:instrText>
      </w:r>
      <w:r>
        <w:rPr>
          <w:rFonts w:hint="eastAsia" w:ascii="仿宋" w:hAnsi="仿宋" w:eastAsia="仿宋" w:cs="仿宋"/>
          <w:bCs w:val="0"/>
          <w:color w:val="000000" w:themeColor="text1"/>
          <w:sz w:val="24"/>
          <w:highlight w:val="none"/>
          <w14:textFill>
            <w14:solidFill>
              <w14:schemeClr w14:val="tx1"/>
            </w14:solidFill>
          </w14:textFill>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"_Toc511210236" </w:instrText>
      </w:r>
      <w:r>
        <w:rPr>
          <w:rFonts w:hint="eastAsia" w:ascii="仿宋" w:hAnsi="仿宋" w:eastAsia="仿宋" w:cs="仿宋"/>
          <w:highlight w:val="none"/>
        </w:rPr>
        <w:fldChar w:fldCharType="separate"/>
      </w:r>
      <w:r>
        <w:rPr>
          <w:rStyle w:val="22"/>
          <w:rFonts w:hint="eastAsia" w:ascii="仿宋" w:hAnsi="仿宋" w:eastAsia="仿宋" w:cs="仿宋"/>
          <w:color w:val="000000" w:themeColor="text1"/>
          <w:highlight w:val="none"/>
          <w14:textFill>
            <w14:solidFill>
              <w14:schemeClr w14:val="tx1"/>
            </w14:solidFill>
          </w14:textFill>
        </w:rPr>
        <w:t>第一章  谈判邀请</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_Toc511210236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- 3 -</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pPr>
        <w:pStyle w:val="15"/>
        <w:ind w:right="-105"/>
        <w:rPr>
          <w:rFonts w:hint="eastAsia" w:ascii="仿宋" w:hAnsi="仿宋" w:eastAsia="仿宋" w:cs="仿宋"/>
          <w:b w:val="0"/>
          <w:bCs w:val="0"/>
          <w:caps w:val="0"/>
          <w:color w:val="000000" w:themeColor="text1"/>
          <w:sz w:val="21"/>
          <w:szCs w:val="22"/>
          <w:highlight w:val="none"/>
          <w14:textFill>
            <w14:solidFill>
              <w14:schemeClr w14:val="tx1"/>
            </w14:solidFill>
          </w14:textFil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"_Toc511210237" </w:instrText>
      </w:r>
      <w:r>
        <w:rPr>
          <w:rFonts w:hint="eastAsia" w:ascii="仿宋" w:hAnsi="仿宋" w:eastAsia="仿宋" w:cs="仿宋"/>
          <w:highlight w:val="none"/>
        </w:rPr>
        <w:fldChar w:fldCharType="separate"/>
      </w:r>
      <w:r>
        <w:rPr>
          <w:rStyle w:val="22"/>
          <w:rFonts w:hint="eastAsia" w:ascii="仿宋" w:hAnsi="仿宋" w:eastAsia="仿宋" w:cs="仿宋"/>
          <w:color w:val="000000" w:themeColor="text1"/>
          <w:highlight w:val="none"/>
          <w14:textFill>
            <w14:solidFill>
              <w14:schemeClr w14:val="tx1"/>
            </w14:solidFill>
          </w14:textFill>
        </w:rPr>
        <w:t>第二章  谈判须知</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_Toc511210237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- 5 -</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pPr>
        <w:pStyle w:val="15"/>
        <w:ind w:right="-105"/>
        <w:rPr>
          <w:rFonts w:hint="eastAsia" w:ascii="仿宋" w:hAnsi="仿宋" w:eastAsia="仿宋" w:cs="仿宋"/>
          <w:b w:val="0"/>
          <w:bCs w:val="0"/>
          <w:caps w:val="0"/>
          <w:color w:val="000000" w:themeColor="text1"/>
          <w:sz w:val="21"/>
          <w:szCs w:val="22"/>
          <w:highlight w:val="none"/>
          <w14:textFill>
            <w14:solidFill>
              <w14:schemeClr w14:val="tx1"/>
            </w14:solidFill>
          </w14:textFil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"_Toc511210238" </w:instrText>
      </w:r>
      <w:r>
        <w:rPr>
          <w:rFonts w:hint="eastAsia" w:ascii="仿宋" w:hAnsi="仿宋" w:eastAsia="仿宋" w:cs="仿宋"/>
          <w:highlight w:val="none"/>
        </w:rPr>
        <w:fldChar w:fldCharType="separate"/>
      </w:r>
      <w:r>
        <w:rPr>
          <w:rStyle w:val="22"/>
          <w:rFonts w:hint="eastAsia" w:ascii="仿宋" w:hAnsi="仿宋" w:eastAsia="仿宋" w:cs="仿宋"/>
          <w:color w:val="000000" w:themeColor="text1"/>
          <w:highlight w:val="none"/>
          <w14:textFill>
            <w14:solidFill>
              <w14:schemeClr w14:val="tx1"/>
            </w14:solidFill>
          </w14:textFill>
        </w:rPr>
        <w:t>第三章  供应商和报价产品的资格、资质性及其他类似效力要求</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_Toc511210238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- 20 -</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pPr>
        <w:pStyle w:val="15"/>
        <w:ind w:right="-105"/>
        <w:rPr>
          <w:rFonts w:hint="eastAsia" w:ascii="仿宋" w:hAnsi="仿宋" w:eastAsia="仿宋" w:cs="仿宋"/>
          <w:b w:val="0"/>
          <w:bCs w:val="0"/>
          <w:caps w:val="0"/>
          <w:color w:val="000000" w:themeColor="text1"/>
          <w:sz w:val="21"/>
          <w:szCs w:val="22"/>
          <w:highlight w:val="none"/>
          <w14:textFill>
            <w14:solidFill>
              <w14:schemeClr w14:val="tx1"/>
            </w14:solidFill>
          </w14:textFil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"_Toc511210239" </w:instrText>
      </w:r>
      <w:r>
        <w:rPr>
          <w:rFonts w:hint="eastAsia" w:ascii="仿宋" w:hAnsi="仿宋" w:eastAsia="仿宋" w:cs="仿宋"/>
          <w:highlight w:val="none"/>
        </w:rPr>
        <w:fldChar w:fldCharType="separate"/>
      </w:r>
      <w:r>
        <w:rPr>
          <w:rStyle w:val="22"/>
          <w:rFonts w:hint="eastAsia" w:ascii="仿宋" w:hAnsi="仿宋" w:eastAsia="仿宋" w:cs="仿宋"/>
          <w:color w:val="000000" w:themeColor="text1"/>
          <w:highlight w:val="none"/>
          <w14:textFill>
            <w14:solidFill>
              <w14:schemeClr w14:val="tx1"/>
            </w14:solidFill>
          </w14:textFill>
        </w:rPr>
        <w:t>第四章  供应商应当提供的资格、资质性及其他类似效力要求的相关证明材料</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_Toc511210239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- 21 -</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pPr>
        <w:pStyle w:val="15"/>
        <w:ind w:right="-105"/>
        <w:rPr>
          <w:rFonts w:hint="eastAsia" w:ascii="仿宋" w:hAnsi="仿宋" w:eastAsia="仿宋" w:cs="仿宋"/>
          <w:b w:val="0"/>
          <w:bCs w:val="0"/>
          <w:caps w:val="0"/>
          <w:color w:val="000000" w:themeColor="text1"/>
          <w:sz w:val="21"/>
          <w:szCs w:val="22"/>
          <w:highlight w:val="none"/>
          <w14:textFill>
            <w14:solidFill>
              <w14:schemeClr w14:val="tx1"/>
            </w14:solidFill>
          </w14:textFil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"_Toc511210240" </w:instrText>
      </w:r>
      <w:r>
        <w:rPr>
          <w:rFonts w:hint="eastAsia" w:ascii="仿宋" w:hAnsi="仿宋" w:eastAsia="仿宋" w:cs="仿宋"/>
          <w:highlight w:val="none"/>
        </w:rPr>
        <w:fldChar w:fldCharType="separate"/>
      </w:r>
      <w:r>
        <w:rPr>
          <w:rStyle w:val="22"/>
          <w:rFonts w:hint="eastAsia" w:ascii="仿宋" w:hAnsi="仿宋" w:eastAsia="仿宋" w:cs="仿宋"/>
          <w:color w:val="000000" w:themeColor="text1"/>
          <w:highlight w:val="none"/>
          <w14:textFill>
            <w14:solidFill>
              <w14:schemeClr w14:val="tx1"/>
            </w14:solidFill>
          </w14:textFill>
        </w:rPr>
        <w:t>第五章  采购项目技术、服务、政府采购合同内容条款及其他商务要求</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_Toc511210240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- 23 -</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pPr>
        <w:pStyle w:val="15"/>
        <w:ind w:right="-105"/>
        <w:rPr>
          <w:rFonts w:hint="eastAsia" w:ascii="仿宋" w:hAnsi="仿宋" w:eastAsia="仿宋" w:cs="仿宋"/>
          <w:b w:val="0"/>
          <w:bCs w:val="0"/>
          <w:caps w:val="0"/>
          <w:color w:val="000000" w:themeColor="text1"/>
          <w:sz w:val="21"/>
          <w:szCs w:val="22"/>
          <w:highlight w:val="none"/>
          <w14:textFill>
            <w14:solidFill>
              <w14:schemeClr w14:val="tx1"/>
            </w14:solidFill>
          </w14:textFil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"_Toc511210241" </w:instrText>
      </w:r>
      <w:r>
        <w:rPr>
          <w:rFonts w:hint="eastAsia" w:ascii="仿宋" w:hAnsi="仿宋" w:eastAsia="仿宋" w:cs="仿宋"/>
          <w:highlight w:val="none"/>
        </w:rPr>
        <w:fldChar w:fldCharType="separate"/>
      </w:r>
      <w:r>
        <w:rPr>
          <w:rStyle w:val="22"/>
          <w:rFonts w:hint="eastAsia" w:ascii="仿宋" w:hAnsi="仿宋" w:eastAsia="仿宋" w:cs="仿宋"/>
          <w:color w:val="000000" w:themeColor="text1"/>
          <w:highlight w:val="none"/>
          <w14:textFill>
            <w14:solidFill>
              <w14:schemeClr w14:val="tx1"/>
            </w14:solidFill>
          </w14:textFill>
        </w:rPr>
        <w:t>第六章  谈判内容、谈判过程中可能实质性变动的内容</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_Toc511210241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- 25 -</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pPr>
        <w:pStyle w:val="15"/>
        <w:ind w:right="-105"/>
        <w:rPr>
          <w:rFonts w:hint="eastAsia" w:ascii="仿宋" w:hAnsi="仿宋" w:eastAsia="仿宋" w:cs="仿宋"/>
          <w:b w:val="0"/>
          <w:bCs w:val="0"/>
          <w:caps w:val="0"/>
          <w:color w:val="000000" w:themeColor="text1"/>
          <w:sz w:val="21"/>
          <w:szCs w:val="22"/>
          <w:highlight w:val="none"/>
          <w14:textFill>
            <w14:solidFill>
              <w14:schemeClr w14:val="tx1"/>
            </w14:solidFill>
          </w14:textFil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"_Toc511210242" </w:instrText>
      </w:r>
      <w:r>
        <w:rPr>
          <w:rFonts w:hint="eastAsia" w:ascii="仿宋" w:hAnsi="仿宋" w:eastAsia="仿宋" w:cs="仿宋"/>
          <w:highlight w:val="none"/>
        </w:rPr>
        <w:fldChar w:fldCharType="separate"/>
      </w:r>
      <w:r>
        <w:rPr>
          <w:rStyle w:val="22"/>
          <w:rFonts w:hint="eastAsia" w:ascii="仿宋" w:hAnsi="仿宋" w:eastAsia="仿宋" w:cs="仿宋"/>
          <w:color w:val="000000" w:themeColor="text1"/>
          <w:highlight w:val="none"/>
          <w14:textFill>
            <w14:solidFill>
              <w14:schemeClr w14:val="tx1"/>
            </w14:solidFill>
          </w14:textFill>
        </w:rPr>
        <w:t>第七章  响应文件格式</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_Toc511210242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- 26 -</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pPr>
        <w:pStyle w:val="15"/>
        <w:ind w:right="-105"/>
        <w:rPr>
          <w:rFonts w:hint="eastAsia" w:ascii="仿宋" w:hAnsi="仿宋" w:eastAsia="仿宋" w:cs="仿宋"/>
          <w:b w:val="0"/>
          <w:bCs w:val="0"/>
          <w:caps w:val="0"/>
          <w:color w:val="000000" w:themeColor="text1"/>
          <w:sz w:val="21"/>
          <w:szCs w:val="22"/>
          <w:highlight w:val="none"/>
          <w14:textFill>
            <w14:solidFill>
              <w14:schemeClr w14:val="tx1"/>
            </w14:solidFill>
          </w14:textFil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"_Toc511210243" </w:instrText>
      </w:r>
      <w:r>
        <w:rPr>
          <w:rFonts w:hint="eastAsia" w:ascii="仿宋" w:hAnsi="仿宋" w:eastAsia="仿宋" w:cs="仿宋"/>
          <w:highlight w:val="none"/>
        </w:rPr>
        <w:fldChar w:fldCharType="separate"/>
      </w:r>
      <w:r>
        <w:rPr>
          <w:rStyle w:val="22"/>
          <w:rFonts w:hint="eastAsia" w:ascii="仿宋" w:hAnsi="仿宋" w:eastAsia="仿宋" w:cs="仿宋"/>
          <w:color w:val="000000" w:themeColor="text1"/>
          <w:highlight w:val="none"/>
          <w14:textFill>
            <w14:solidFill>
              <w14:schemeClr w14:val="tx1"/>
            </w14:solidFill>
          </w14:textFill>
        </w:rPr>
        <w:t>第八章  评审方法</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_Toc511210243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- 42 -</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pPr>
        <w:pStyle w:val="15"/>
        <w:ind w:right="-105"/>
        <w:rPr>
          <w:rFonts w:hint="eastAsia" w:ascii="仿宋" w:hAnsi="仿宋" w:eastAsia="仿宋" w:cs="仿宋"/>
          <w:b w:val="0"/>
          <w:bCs w:val="0"/>
          <w:caps w:val="0"/>
          <w:color w:val="000000" w:themeColor="text1"/>
          <w:sz w:val="21"/>
          <w:szCs w:val="22"/>
          <w:highlight w:val="none"/>
          <w14:textFill>
            <w14:solidFill>
              <w14:schemeClr w14:val="tx1"/>
            </w14:solidFill>
          </w14:textFill>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"_Toc511210244" </w:instrText>
      </w:r>
      <w:r>
        <w:rPr>
          <w:rFonts w:hint="eastAsia" w:ascii="仿宋" w:hAnsi="仿宋" w:eastAsia="仿宋" w:cs="仿宋"/>
          <w:highlight w:val="none"/>
        </w:rPr>
        <w:fldChar w:fldCharType="separate"/>
      </w:r>
      <w:r>
        <w:rPr>
          <w:rStyle w:val="22"/>
          <w:rFonts w:hint="eastAsia" w:ascii="仿宋" w:hAnsi="仿宋" w:eastAsia="仿宋" w:cs="仿宋"/>
          <w:color w:val="000000" w:themeColor="text1"/>
          <w:highlight w:val="none"/>
          <w14:textFill>
            <w14:solidFill>
              <w14:schemeClr w14:val="tx1"/>
            </w14:solidFill>
          </w14:textFill>
        </w:rPr>
        <w:t>第九章  政府采购合同（参考文本）</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_Toc511210244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- 53 -</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pPr>
        <w:pStyle w:val="4"/>
        <w:keepNext w:val="0"/>
        <w:keepLines w:val="0"/>
        <w:spacing w:line="360" w:lineRule="exact"/>
        <w:jc w:val="center"/>
        <w:rPr>
          <w:rFonts w:hint="eastAsia" w:ascii="仿宋" w:hAnsi="仿宋" w:eastAsia="仿宋" w:cs="仿宋"/>
          <w:bCs w:val="0"/>
          <w:color w:val="000000" w:themeColor="text1"/>
          <w:sz w:val="24"/>
          <w:highlight w:val="none"/>
          <w14:textFill>
            <w14:solidFill>
              <w14:schemeClr w14:val="tx1"/>
            </w14:solidFill>
          </w14:textFill>
        </w:rPr>
      </w:pPr>
      <w:r>
        <w:rPr>
          <w:rFonts w:hint="eastAsia" w:ascii="仿宋" w:hAnsi="仿宋" w:eastAsia="仿宋" w:cs="仿宋"/>
          <w:bCs w:val="0"/>
          <w:color w:val="000000" w:themeColor="text1"/>
          <w:sz w:val="24"/>
          <w:highlight w:val="none"/>
          <w14:textFill>
            <w14:solidFill>
              <w14:schemeClr w14:val="tx1"/>
            </w14:solidFill>
          </w14:textFill>
        </w:rPr>
        <w:fldChar w:fldCharType="end"/>
      </w:r>
    </w:p>
    <w:p>
      <w:pPr>
        <w:widowControl/>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pPr>
        <w:pStyle w:val="17"/>
        <w:spacing w:line="360" w:lineRule="auto"/>
        <w:rPr>
          <w:rFonts w:hint="eastAsia" w:ascii="仿宋" w:hAnsi="仿宋" w:eastAsia="仿宋" w:cs="仿宋"/>
          <w:color w:val="000000" w:themeColor="text1"/>
          <w:highlight w:val="none"/>
          <w14:textFill>
            <w14:solidFill>
              <w14:schemeClr w14:val="tx1"/>
            </w14:solidFill>
          </w14:textFill>
        </w:rPr>
      </w:pPr>
      <w:bookmarkStart w:id="3" w:name="_Toc511210236"/>
      <w:r>
        <w:rPr>
          <w:rFonts w:hint="eastAsia" w:ascii="仿宋" w:hAnsi="仿宋" w:eastAsia="仿宋" w:cs="仿宋"/>
          <w:color w:val="000000" w:themeColor="text1"/>
          <w:highlight w:val="none"/>
          <w14:textFill>
            <w14:solidFill>
              <w14:schemeClr w14:val="tx1"/>
            </w14:solidFill>
          </w14:textFill>
        </w:rPr>
        <w:t>第一章  谈判邀请</w:t>
      </w:r>
      <w:bookmarkEnd w:id="3"/>
    </w:p>
    <w:p>
      <w:pPr>
        <w:spacing w:line="360" w:lineRule="auto"/>
        <w:ind w:firstLine="480" w:firstLineChars="200"/>
        <w:jc w:val="lef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成都千一工程项目咨询有限公司</w:t>
      </w:r>
      <w:r>
        <w:rPr>
          <w:rFonts w:hint="eastAsia" w:ascii="仿宋" w:hAnsi="仿宋" w:eastAsia="仿宋" w:cs="仿宋"/>
          <w:color w:val="000000" w:themeColor="text1"/>
          <w:sz w:val="24"/>
          <w:highlight w:val="none"/>
          <w14:textFill>
            <w14:solidFill>
              <w14:schemeClr w14:val="tx1"/>
            </w14:solidFill>
          </w14:textFill>
        </w:rPr>
        <w:t>受</w:t>
      </w:r>
      <w:r>
        <w:rPr>
          <w:rFonts w:hint="eastAsia" w:ascii="仿宋" w:hAnsi="仿宋" w:eastAsia="仿宋" w:cs="仿宋"/>
          <w:color w:val="000000" w:themeColor="text1"/>
          <w:sz w:val="24"/>
          <w:highlight w:val="none"/>
          <w:u w:val="single"/>
          <w:lang w:eastAsia="zh-CN"/>
          <w14:textFill>
            <w14:solidFill>
              <w14:schemeClr w14:val="tx1"/>
            </w14:solidFill>
          </w14:textFill>
        </w:rPr>
        <w:t>成都市双流区人民政府西航港街道办事处</w:t>
      </w:r>
      <w:r>
        <w:rPr>
          <w:rFonts w:hint="eastAsia" w:ascii="仿宋" w:hAnsi="仿宋" w:eastAsia="仿宋" w:cs="仿宋"/>
          <w:color w:val="000000" w:themeColor="text1"/>
          <w:sz w:val="24"/>
          <w:highlight w:val="none"/>
          <w14:textFill>
            <w14:solidFill>
              <w14:schemeClr w14:val="tx1"/>
            </w14:solidFill>
          </w14:textFill>
        </w:rPr>
        <w:t>委托，拟对</w:t>
      </w:r>
      <w:bookmarkStart w:id="4" w:name="PO_默认文件内容_1"/>
      <w:r>
        <w:rPr>
          <w:rFonts w:hint="eastAsia" w:ascii="仿宋" w:hAnsi="仿宋" w:eastAsia="仿宋" w:cs="仿宋"/>
          <w:color w:val="000000" w:themeColor="text1"/>
          <w:sz w:val="24"/>
          <w:highlight w:val="none"/>
          <w:u w:val="single"/>
          <w:lang w:eastAsia="zh-CN"/>
          <w14:textFill>
            <w14:solidFill>
              <w14:schemeClr w14:val="tx1"/>
            </w14:solidFill>
          </w14:textFill>
        </w:rPr>
        <w:t>成都市双流区人民政府西航港街道办事处生活垃圾分类桶采购项目</w:t>
      </w:r>
      <w:r>
        <w:rPr>
          <w:rFonts w:hint="eastAsia" w:ascii="仿宋" w:hAnsi="仿宋" w:eastAsia="仿宋" w:cs="仿宋"/>
          <w:color w:val="000000" w:themeColor="text1"/>
          <w:sz w:val="24"/>
          <w:szCs w:val="32"/>
          <w:highlight w:val="none"/>
          <w14:textFill>
            <w14:solidFill>
              <w14:schemeClr w14:val="tx1"/>
            </w14:solidFill>
          </w14:textFill>
        </w:rPr>
        <w:t>采用竞争性谈判方式</w:t>
      </w:r>
      <w:r>
        <w:rPr>
          <w:rFonts w:hint="eastAsia" w:ascii="仿宋" w:hAnsi="仿宋" w:eastAsia="仿宋" w:cs="仿宋"/>
          <w:color w:val="000000" w:themeColor="text1"/>
          <w:sz w:val="24"/>
          <w:highlight w:val="none"/>
          <w14:textFill>
            <w14:solidFill>
              <w14:schemeClr w14:val="tx1"/>
            </w14:solidFill>
          </w14:textFill>
        </w:rPr>
        <w:t>进行采购，特</w:t>
      </w:r>
      <w:r>
        <w:rPr>
          <w:rFonts w:hint="eastAsia" w:ascii="仿宋" w:hAnsi="仿宋" w:eastAsia="仿宋" w:cs="仿宋"/>
          <w:color w:val="000000" w:themeColor="text1"/>
          <w:sz w:val="24"/>
          <w:szCs w:val="28"/>
          <w:highlight w:val="none"/>
          <w14:textFill>
            <w14:solidFill>
              <w14:schemeClr w14:val="tx1"/>
            </w14:solidFill>
          </w14:textFill>
        </w:rPr>
        <w:t>邀请符合本次采购要求的供应商参加</w:t>
      </w:r>
      <w:r>
        <w:rPr>
          <w:rFonts w:hint="eastAsia" w:ascii="仿宋" w:hAnsi="仿宋" w:eastAsia="仿宋" w:cs="仿宋"/>
          <w:color w:val="000000" w:themeColor="text1"/>
          <w:sz w:val="24"/>
          <w:highlight w:val="none"/>
          <w14:textFill>
            <w14:solidFill>
              <w14:schemeClr w14:val="tx1"/>
            </w14:solidFill>
          </w14:textFill>
        </w:rPr>
        <w:t>本项目的竞争性谈判</w:t>
      </w:r>
      <w:r>
        <w:rPr>
          <w:rFonts w:hint="eastAsia" w:ascii="仿宋" w:hAnsi="仿宋" w:eastAsia="仿宋" w:cs="仿宋"/>
          <w:color w:val="000000" w:themeColor="text1"/>
          <w:sz w:val="24"/>
          <w:szCs w:val="28"/>
          <w:highlight w:val="none"/>
          <w14:textFill>
            <w14:solidFill>
              <w14:schemeClr w14:val="tx1"/>
            </w14:solidFill>
          </w14:textFill>
        </w:rPr>
        <w:t>。</w:t>
      </w:r>
      <w:bookmarkEnd w:id="4"/>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一、采购项目基本情况</w:t>
      </w:r>
    </w:p>
    <w:p>
      <w:pP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1.项目编号：510122202100451</w:t>
      </w:r>
    </w:p>
    <w:p>
      <w:pPr>
        <w:spacing w:line="360"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2.采购项目名称：</w:t>
      </w:r>
      <w:r>
        <w:rPr>
          <w:rFonts w:hint="eastAsia" w:ascii="仿宋" w:hAnsi="仿宋" w:eastAsia="仿宋" w:cs="仿宋"/>
          <w:color w:val="000000" w:themeColor="text1"/>
          <w:sz w:val="24"/>
          <w:highlight w:val="none"/>
          <w:lang w:eastAsia="zh-CN"/>
          <w14:textFill>
            <w14:solidFill>
              <w14:schemeClr w14:val="tx1"/>
            </w14:solidFill>
          </w14:textFill>
        </w:rPr>
        <w:t>成都市双流区人民政府西航港街道办事处生活垃圾分类桶采购项目。</w:t>
      </w:r>
    </w:p>
    <w:p>
      <w:pP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二、资金情况</w:t>
      </w:r>
    </w:p>
    <w:p>
      <w:pPr>
        <w:spacing w:after="120" w:line="360" w:lineRule="auto"/>
        <w:ind w:right="31" w:rightChars="15" w:firstLine="482" w:firstLineChars="200"/>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资金来源：</w:t>
      </w:r>
      <w:r>
        <w:rPr>
          <w:rFonts w:hint="eastAsia" w:ascii="仿宋" w:hAnsi="仿宋" w:eastAsia="仿宋" w:cs="仿宋"/>
          <w:color w:val="000000" w:themeColor="text1"/>
          <w:sz w:val="24"/>
          <w:highlight w:val="none"/>
          <w14:textFill>
            <w14:solidFill>
              <w14:schemeClr w14:val="tx1"/>
            </w14:solidFill>
          </w14:textFill>
        </w:rPr>
        <w:t>财政资金</w:t>
      </w:r>
      <w:r>
        <w:rPr>
          <w:rFonts w:hint="eastAsia" w:ascii="仿宋" w:hAnsi="仿宋" w:eastAsia="仿宋" w:cs="仿宋"/>
          <w:color w:val="000000" w:themeColor="text1"/>
          <w:sz w:val="24"/>
          <w:highlight w:val="none"/>
          <w:lang w:eastAsia="zh-CN"/>
          <w14:textFill>
            <w14:solidFill>
              <w14:schemeClr w14:val="tx1"/>
            </w14:solidFill>
          </w14:textFill>
        </w:rPr>
        <w:t>。</w:t>
      </w:r>
    </w:p>
    <w:p>
      <w:pPr>
        <w:spacing w:after="120"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采购项目简介：</w:t>
      </w:r>
    </w:p>
    <w:p>
      <w:pPr>
        <w:spacing w:after="120" w:afterLines="50" w:line="360" w:lineRule="auto"/>
        <w:ind w:firstLine="464" w:firstLineChars="200"/>
        <w:rPr>
          <w:rFonts w:hint="eastAsia" w:ascii="仿宋" w:hAnsi="仿宋" w:eastAsia="仿宋" w:cs="仿宋"/>
          <w:color w:val="000000" w:themeColor="text1"/>
          <w:sz w:val="24"/>
          <w:szCs w:val="28"/>
          <w:highlight w:val="none"/>
          <w14:textFill>
            <w14:solidFill>
              <w14:schemeClr w14:val="tx1"/>
            </w14:solidFill>
          </w14:textFill>
        </w:rPr>
      </w:pPr>
      <w:bookmarkStart w:id="5" w:name="PO_默认文件内容_2"/>
      <w:r>
        <w:rPr>
          <w:rFonts w:hint="eastAsia" w:ascii="仿宋" w:hAnsi="仿宋" w:eastAsia="仿宋" w:cs="仿宋"/>
          <w:color w:val="000000" w:themeColor="text1"/>
          <w:spacing w:val="-4"/>
          <w:sz w:val="24"/>
          <w:highlight w:val="none"/>
          <w14:textFill>
            <w14:solidFill>
              <w14:schemeClr w14:val="tx1"/>
            </w14:solidFill>
          </w14:textFill>
        </w:rPr>
        <w:t>成都市双流区人民政府西航港街道办事处拟采购一家供应商对成都市双流区人民政府西航港街道办事处生活垃圾分类桶采购提供货物。本项目共一个包。</w:t>
      </w:r>
      <w:r>
        <w:rPr>
          <w:rFonts w:hint="eastAsia" w:ascii="仿宋" w:hAnsi="仿宋" w:eastAsia="仿宋" w:cs="仿宋"/>
          <w:color w:val="000000" w:themeColor="text1"/>
          <w:sz w:val="24"/>
          <w:szCs w:val="28"/>
          <w:highlight w:val="none"/>
          <w14:textFill>
            <w14:solidFill>
              <w14:schemeClr w14:val="tx1"/>
            </w14:solidFill>
          </w14:textFill>
        </w:rPr>
        <w:t>（详见谈判文件第五章）。</w:t>
      </w:r>
      <w:bookmarkEnd w:id="5"/>
    </w:p>
    <w:p>
      <w:pPr>
        <w:spacing w:after="120"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四、供应商邀请方式</w:t>
      </w:r>
    </w:p>
    <w:p>
      <w:pPr>
        <w:spacing w:after="120"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bookmarkStart w:id="6" w:name="PO_默认文件内容_3"/>
      <w:r>
        <w:rPr>
          <w:rFonts w:hint="eastAsia" w:ascii="仿宋" w:hAnsi="仿宋" w:eastAsia="仿宋" w:cs="仿宋"/>
          <w:bCs/>
          <w:color w:val="000000" w:themeColor="text1"/>
          <w:sz w:val="24"/>
          <w:highlight w:val="none"/>
          <w14:textFill>
            <w14:solidFill>
              <w14:schemeClr w14:val="tx1"/>
            </w14:solidFill>
          </w14:textFill>
        </w:rPr>
        <w:t xml:space="preserve">本次竞争性谈判邀请在四川政府采购网（www.sczfcg.com）上以公告形式发布；   </w:t>
      </w:r>
    </w:p>
    <w:bookmarkEnd w:id="6"/>
    <w:p>
      <w:pPr>
        <w:spacing w:after="120"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五、供应商参加本次政府采购活动应具备下列条件：</w:t>
      </w:r>
    </w:p>
    <w:p>
      <w:pPr>
        <w:pStyle w:val="23"/>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bookmarkStart w:id="7" w:name="PO_供应商资格条件_1"/>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tabs>
          <w:tab w:val="left" w:pos="7665"/>
        </w:tabs>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2.具有良好的商业信誉和健全的财务会计制度；</w:t>
      </w:r>
    </w:p>
    <w:p>
      <w:pPr>
        <w:tabs>
          <w:tab w:val="left" w:pos="7665"/>
        </w:tabs>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3.具有履行合同所必须的设备和专业技术能力；</w:t>
      </w:r>
    </w:p>
    <w:p>
      <w:pPr>
        <w:tabs>
          <w:tab w:val="left" w:pos="7665"/>
        </w:tabs>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4.具有依法缴纳税收和社会保障资金的良好记录；</w:t>
      </w:r>
    </w:p>
    <w:p>
      <w:pPr>
        <w:tabs>
          <w:tab w:val="left" w:pos="7665"/>
        </w:tabs>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5.参加本次政府采购活动前三年内，在经营活动中没有重大违法记录；</w:t>
      </w:r>
    </w:p>
    <w:p>
      <w:pPr>
        <w:pStyle w:val="23"/>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6.法律、行政法规规定的其他条件；</w:t>
      </w:r>
    </w:p>
    <w:p>
      <w:pPr>
        <w:pStyle w:val="23"/>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7.根据采购项目提出的特殊条件：无。</w:t>
      </w:r>
      <w:bookmarkEnd w:id="7"/>
    </w:p>
    <w:p>
      <w:pPr>
        <w:pStyle w:val="23"/>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落实政府采购政策需满足的资格要求：本项目专门面向中小企业。</w:t>
      </w:r>
    </w:p>
    <w:p>
      <w:pPr>
        <w:pStyle w:val="23"/>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本项目不允许联合体参加。</w:t>
      </w:r>
    </w:p>
    <w:p>
      <w:pPr>
        <w:spacing w:after="120"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六、严禁参加本次采购活动的供应商</w:t>
      </w:r>
    </w:p>
    <w:p>
      <w:pPr>
        <w:spacing w:after="120"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注：采购代理机构将通过“信用中国”（www.creditchina.gov.cn）、“中国政府采购网”（www.ccgp.gov.cn）等渠道查询供应商在递交响应文件截止时间前的信用记录并保存信用记录结果网页截图。查询时以输入供应商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同联合体存在不良信用记录。）；②非企业参与</w:t>
      </w:r>
      <w:r>
        <w:rPr>
          <w:rFonts w:hint="eastAsia" w:ascii="仿宋" w:hAnsi="仿宋" w:eastAsia="仿宋" w:cs="仿宋"/>
          <w:color w:val="000000" w:themeColor="text1"/>
          <w:sz w:val="24"/>
          <w:highlight w:val="none"/>
          <w:lang w:eastAsia="zh-CN"/>
          <w14:textFill>
            <w14:solidFill>
              <w14:schemeClr w14:val="tx1"/>
            </w14:solidFill>
          </w14:textFill>
        </w:rPr>
        <w:t>谈判</w:t>
      </w:r>
      <w:r>
        <w:rPr>
          <w:rFonts w:hint="eastAsia" w:ascii="仿宋" w:hAnsi="仿宋" w:eastAsia="仿宋" w:cs="仿宋"/>
          <w:color w:val="000000" w:themeColor="text1"/>
          <w:sz w:val="24"/>
          <w:highlight w:val="none"/>
          <w14:textFill>
            <w14:solidFill>
              <w14:schemeClr w14:val="tx1"/>
            </w14:solidFill>
          </w14:textFill>
        </w:rPr>
        <w:t>时由供应商在响应文件中自行提供承诺函，格式自拟。</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pPr>
        <w:spacing w:after="120"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七、</w:t>
      </w:r>
      <w:r>
        <w:rPr>
          <w:rFonts w:hint="eastAsia" w:ascii="仿宋" w:hAnsi="仿宋" w:eastAsia="仿宋" w:cs="仿宋"/>
          <w:b/>
          <w:color w:val="000000" w:themeColor="text1"/>
          <w:sz w:val="24"/>
          <w:highlight w:val="none"/>
          <w14:textFill>
            <w14:solidFill>
              <w14:schemeClr w14:val="tx1"/>
            </w14:solidFill>
          </w14:textFill>
        </w:rPr>
        <w:t>谈判文件获取方式、时间、地点：</w:t>
      </w:r>
    </w:p>
    <w:p>
      <w:pPr>
        <w:spacing w:after="120"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谈判文件</w:t>
      </w:r>
      <w:r>
        <w:rPr>
          <w:rFonts w:hint="eastAsia" w:ascii="仿宋" w:hAnsi="仿宋" w:eastAsia="仿宋" w:cs="仿宋"/>
          <w:color w:val="000000" w:themeColor="text1"/>
          <w:sz w:val="24"/>
          <w:highlight w:val="none"/>
          <w14:textFill>
            <w14:solidFill>
              <w14:schemeClr w14:val="tx1"/>
            </w14:solidFill>
          </w14:textFill>
        </w:rPr>
        <w:t>获取时间：2021年</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日至2021年</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日9:00 - 17: 00（北京时间，法定节假日除外）</w:t>
      </w:r>
    </w:p>
    <w:p>
      <w:pPr>
        <w:spacing w:after="120"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谈判文件</w:t>
      </w:r>
      <w:r>
        <w:rPr>
          <w:rFonts w:hint="eastAsia" w:ascii="仿宋" w:hAnsi="仿宋" w:eastAsia="仿宋" w:cs="仿宋"/>
          <w:color w:val="000000" w:themeColor="text1"/>
          <w:sz w:val="24"/>
          <w:highlight w:val="none"/>
          <w14:textFill>
            <w14:solidFill>
              <w14:schemeClr w14:val="tx1"/>
            </w14:solidFill>
          </w14:textFill>
        </w:rPr>
        <w:t>获取方式：供应商从“政府采购云平台”获取采购文件（网址：https://www.zcygov.cn）。登录“政府采购云平台”—项目采购—获取采购文件—申请获取采购文件。</w:t>
      </w:r>
    </w:p>
    <w:p>
      <w:pPr>
        <w:spacing w:after="120"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提示：</w:t>
      </w:r>
    </w:p>
    <w:p>
      <w:pPr>
        <w:spacing w:after="120"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w:t>
      </w:r>
      <w:r>
        <w:rPr>
          <w:rFonts w:hint="eastAsia" w:ascii="仿宋" w:hAnsi="仿宋" w:eastAsia="仿宋" w:cs="仿宋"/>
          <w:color w:val="000000" w:themeColor="text1"/>
          <w:sz w:val="24"/>
          <w:highlight w:val="none"/>
          <w:lang w:eastAsia="zh-CN"/>
          <w14:textFill>
            <w14:solidFill>
              <w14:schemeClr w14:val="tx1"/>
            </w14:solidFill>
          </w14:textFill>
        </w:rPr>
        <w:t>谈判文件</w:t>
      </w:r>
      <w:r>
        <w:rPr>
          <w:rFonts w:hint="eastAsia" w:ascii="仿宋" w:hAnsi="仿宋" w:eastAsia="仿宋" w:cs="仿宋"/>
          <w:color w:val="000000" w:themeColor="text1"/>
          <w:sz w:val="24"/>
          <w:highlight w:val="none"/>
          <w14:textFill>
            <w14:solidFill>
              <w14:schemeClr w14:val="tx1"/>
            </w14:solidFill>
          </w14:textFill>
        </w:rPr>
        <w:t>免费获取，</w:t>
      </w:r>
      <w:r>
        <w:rPr>
          <w:rFonts w:hint="eastAsia" w:ascii="仿宋" w:hAnsi="仿宋" w:eastAsia="仿宋" w:cs="仿宋"/>
          <w:color w:val="000000" w:themeColor="text1"/>
          <w:sz w:val="24"/>
          <w:highlight w:val="none"/>
          <w:lang w:eastAsia="zh-CN"/>
          <w14:textFill>
            <w14:solidFill>
              <w14:schemeClr w14:val="tx1"/>
            </w14:solidFill>
          </w14:textFill>
        </w:rPr>
        <w:t>谈判</w:t>
      </w:r>
      <w:r>
        <w:rPr>
          <w:rFonts w:hint="eastAsia" w:ascii="仿宋" w:hAnsi="仿宋" w:eastAsia="仿宋" w:cs="仿宋"/>
          <w:color w:val="000000" w:themeColor="text1"/>
          <w:sz w:val="24"/>
          <w:highlight w:val="none"/>
          <w14:textFill>
            <w14:solidFill>
              <w14:schemeClr w14:val="tx1"/>
            </w14:solidFill>
          </w14:textFill>
        </w:rPr>
        <w:t>资格不得转让。</w:t>
      </w:r>
    </w:p>
    <w:p>
      <w:pPr>
        <w:spacing w:after="120"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（2）供应商只有在“政府采购云平台”完成获取</w:t>
      </w:r>
      <w:r>
        <w:rPr>
          <w:rFonts w:hint="eastAsia" w:ascii="仿宋" w:hAnsi="仿宋" w:eastAsia="仿宋" w:cs="仿宋"/>
          <w:color w:val="000000" w:themeColor="text1"/>
          <w:sz w:val="24"/>
          <w:highlight w:val="none"/>
          <w:lang w:eastAsia="zh-CN"/>
          <w14:textFill>
            <w14:solidFill>
              <w14:schemeClr w14:val="tx1"/>
            </w14:solidFill>
          </w14:textFill>
        </w:rPr>
        <w:t>谈判文件</w:t>
      </w:r>
      <w:r>
        <w:rPr>
          <w:rFonts w:hint="eastAsia" w:ascii="仿宋" w:hAnsi="仿宋" w:eastAsia="仿宋" w:cs="仿宋"/>
          <w:color w:val="000000" w:themeColor="text1"/>
          <w:sz w:val="24"/>
          <w:highlight w:val="none"/>
          <w14:textFill>
            <w14:solidFill>
              <w14:schemeClr w14:val="tx1"/>
            </w14:solidFill>
          </w14:textFill>
        </w:rPr>
        <w:t>申请并下载</w:t>
      </w:r>
      <w:r>
        <w:rPr>
          <w:rFonts w:hint="eastAsia" w:ascii="仿宋" w:hAnsi="仿宋" w:eastAsia="仿宋" w:cs="仿宋"/>
          <w:color w:val="000000" w:themeColor="text1"/>
          <w:sz w:val="24"/>
          <w:highlight w:val="none"/>
          <w:lang w:eastAsia="zh-CN"/>
          <w14:textFill>
            <w14:solidFill>
              <w14:schemeClr w14:val="tx1"/>
            </w14:solidFill>
          </w14:textFill>
        </w:rPr>
        <w:t>谈判文件</w:t>
      </w:r>
      <w:r>
        <w:rPr>
          <w:rFonts w:hint="eastAsia" w:ascii="仿宋" w:hAnsi="仿宋" w:eastAsia="仿宋" w:cs="仿宋"/>
          <w:color w:val="000000" w:themeColor="text1"/>
          <w:sz w:val="24"/>
          <w:highlight w:val="none"/>
          <w14:textFill>
            <w14:solidFill>
              <w14:schemeClr w14:val="tx1"/>
            </w14:solidFill>
          </w14:textFill>
        </w:rPr>
        <w:t>后才视作依法参与本项目。如未在“政府采购云平台”内完成相关流程，引起的无效相应责任自负。</w:t>
      </w:r>
    </w:p>
    <w:p>
      <w:pPr>
        <w:spacing w:after="120" w:line="360" w:lineRule="auto"/>
        <w:ind w:firstLine="480" w:firstLineChars="200"/>
        <w:rPr>
          <w:rFonts w:hint="eastAsia" w:ascii="仿宋" w:hAnsi="仿宋" w:eastAsia="仿宋" w:cs="仿宋"/>
          <w:color w:val="000000" w:themeColor="text1"/>
          <w:sz w:val="24"/>
          <w:szCs w:val="18"/>
          <w:highlight w:val="none"/>
          <w14:textFill>
            <w14:solidFill>
              <w14:schemeClr w14:val="tx1"/>
            </w14:solidFill>
          </w14:textFill>
        </w:rPr>
      </w:pPr>
      <w:r>
        <w:rPr>
          <w:rFonts w:hint="eastAsia" w:ascii="仿宋" w:hAnsi="仿宋" w:eastAsia="仿宋" w:cs="仿宋"/>
          <w:color w:val="000000" w:themeColor="text1"/>
          <w:sz w:val="24"/>
          <w:szCs w:val="18"/>
          <w:highlight w:val="none"/>
          <w14:textFill>
            <w14:solidFill>
              <w14:schemeClr w14:val="tx1"/>
            </w14:solidFill>
          </w14:textFill>
        </w:rPr>
        <w:t xml:space="preserve">（3）本项目报名平台为“政府采购云平台”，供应商参与本项目过程中凡涉及系统操作请详见《供应商政府采购项目电子交易操作指南》（操作指南以“政府采购云平台”网站发布为准）。 </w:t>
      </w:r>
    </w:p>
    <w:p>
      <w:pPr>
        <w:spacing w:after="120" w:line="360" w:lineRule="auto"/>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000000" w:themeColor="text1"/>
          <w:sz w:val="24"/>
          <w:szCs w:val="18"/>
          <w:highlight w:val="none"/>
          <w14:textFill>
            <w14:solidFill>
              <w14:schemeClr w14:val="tx1"/>
            </w14:solidFill>
          </w14:textFill>
        </w:rPr>
        <w:t>“政府采购云平台”供应商注册地址：</w:t>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HYPERLINK "https://middle.zcygov.cn/v-settle-front/registry?settleCategory=1&amp;entranceType=119&amp;utm=a0017.b1347.cl50.3.c0de9400b91b11eb870ad7da87d69c97。" </w:instrText>
      </w:r>
      <w:r>
        <w:rPr>
          <w:rFonts w:hint="eastAsia" w:ascii="仿宋" w:hAnsi="仿宋" w:eastAsia="仿宋" w:cs="仿宋"/>
          <w:color w:val="auto"/>
          <w:sz w:val="24"/>
          <w:szCs w:val="18"/>
          <w:highlight w:val="none"/>
        </w:rPr>
        <w:fldChar w:fldCharType="separate"/>
      </w:r>
      <w:r>
        <w:rPr>
          <w:rStyle w:val="22"/>
          <w:rFonts w:hint="eastAsia" w:ascii="仿宋" w:hAnsi="仿宋" w:eastAsia="仿宋" w:cs="仿宋"/>
          <w:color w:val="auto"/>
          <w:sz w:val="24"/>
          <w:szCs w:val="18"/>
          <w:highlight w:val="none"/>
        </w:rPr>
        <w:t>https://middle.zcygov.cn/v-settle-front/registry?settleCategory=1&amp;entranceType=119&amp;utm=a0017.b1347.cl50.3.c0de9400b91b11eb870ad7da87d69c97。</w:t>
      </w:r>
      <w:r>
        <w:rPr>
          <w:rFonts w:hint="eastAsia" w:ascii="仿宋" w:hAnsi="仿宋" w:eastAsia="仿宋" w:cs="仿宋"/>
          <w:color w:val="auto"/>
          <w:sz w:val="24"/>
          <w:szCs w:val="18"/>
          <w:highlight w:val="none"/>
        </w:rPr>
        <w:fldChar w:fldCharType="end"/>
      </w:r>
    </w:p>
    <w:p>
      <w:pPr>
        <w:spacing w:after="120" w:line="360" w:lineRule="auto"/>
        <w:ind w:firstLine="482" w:firstLineChars="200"/>
        <w:jc w:val="lef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八、递交响应文件</w:t>
      </w:r>
      <w:r>
        <w:rPr>
          <w:rFonts w:hint="eastAsia" w:ascii="仿宋" w:hAnsi="仿宋" w:eastAsia="仿宋" w:cs="仿宋"/>
          <w:b/>
          <w:color w:val="000000" w:themeColor="text1"/>
          <w:sz w:val="24"/>
          <w:highlight w:val="none"/>
          <w14:textFill>
            <w14:solidFill>
              <w14:schemeClr w14:val="tx1"/>
            </w14:solidFill>
          </w14:textFill>
        </w:rPr>
        <w:t>截止时间(参加谈判的时间)：</w:t>
      </w:r>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日13:30</w:t>
      </w:r>
      <w:r>
        <w:rPr>
          <w:rFonts w:hint="eastAsia" w:ascii="仿宋" w:hAnsi="仿宋" w:eastAsia="仿宋" w:cs="仿宋"/>
          <w:color w:val="000000" w:themeColor="text1"/>
          <w:sz w:val="24"/>
          <w:szCs w:val="28"/>
          <w:highlight w:val="none"/>
          <w14:textFill>
            <w14:solidFill>
              <w14:schemeClr w14:val="tx1"/>
            </w14:solidFill>
          </w14:textFill>
        </w:rPr>
        <w:t>（北京时间）。</w:t>
      </w:r>
    </w:p>
    <w:p>
      <w:pPr>
        <w:spacing w:after="120" w:line="360" w:lineRule="auto"/>
        <w:ind w:firstLine="482"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九</w:t>
      </w:r>
      <w:r>
        <w:rPr>
          <w:rFonts w:hint="eastAsia" w:ascii="仿宋" w:hAnsi="仿宋" w:eastAsia="仿宋" w:cs="仿宋"/>
          <w:b/>
          <w:color w:val="000000" w:themeColor="text1"/>
          <w:sz w:val="24"/>
          <w:highlight w:val="none"/>
          <w14:textFill>
            <w14:solidFill>
              <w14:schemeClr w14:val="tx1"/>
            </w14:solidFill>
          </w14:textFill>
        </w:rPr>
        <w:t>、递交响应文件地点：</w:t>
      </w:r>
      <w:bookmarkStart w:id="8" w:name="PO_默认文件内容_7"/>
      <w:r>
        <w:rPr>
          <w:rFonts w:hint="eastAsia" w:ascii="仿宋" w:hAnsi="仿宋" w:eastAsia="仿宋" w:cs="仿宋"/>
          <w:color w:val="000000" w:themeColor="text1"/>
          <w:sz w:val="24"/>
          <w:highlight w:val="none"/>
          <w14:textFill>
            <w14:solidFill>
              <w14:schemeClr w14:val="tx1"/>
            </w14:solidFill>
          </w14:textFill>
        </w:rPr>
        <w:t>响应文件必须在递交响应文件截止时间前送达谈判地点。逾期送达或没有密封的响应文件恕不接收。本次采购不接收邮寄的响应文件。</w:t>
      </w:r>
      <w:bookmarkEnd w:id="8"/>
      <w:r>
        <w:rPr>
          <w:rFonts w:hint="eastAsia" w:ascii="仿宋" w:hAnsi="仿宋" w:eastAsia="仿宋" w:cs="仿宋"/>
          <w:b/>
          <w:bCs/>
          <w:color w:val="000000" w:themeColor="text1"/>
          <w:sz w:val="24"/>
          <w:highlight w:val="none"/>
          <w14:textFill>
            <w14:solidFill>
              <w14:schemeClr w14:val="tx1"/>
            </w14:solidFill>
          </w14:textFill>
        </w:rPr>
        <w:t>（文件接收时间：</w:t>
      </w:r>
      <w:bookmarkStart w:id="9" w:name="PO_投标文件递交开始时间_1"/>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日13:00-</w:t>
      </w:r>
      <w:bookmarkEnd w:id="9"/>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日13:30</w:t>
      </w:r>
      <w:r>
        <w:rPr>
          <w:rFonts w:hint="eastAsia" w:ascii="仿宋" w:hAnsi="仿宋" w:eastAsia="仿宋" w:cs="仿宋"/>
          <w:b/>
          <w:bCs/>
          <w:color w:val="000000" w:themeColor="text1"/>
          <w:sz w:val="24"/>
          <w:highlight w:val="none"/>
          <w14:textFill>
            <w14:solidFill>
              <w14:schemeClr w14:val="tx1"/>
            </w14:solidFill>
          </w14:textFill>
        </w:rPr>
        <w:t>）</w:t>
      </w:r>
    </w:p>
    <w:p>
      <w:pPr>
        <w:spacing w:after="120" w:line="360" w:lineRule="auto"/>
        <w:ind w:firstLine="482"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十、响应文件开启时间</w:t>
      </w:r>
      <w:r>
        <w:rPr>
          <w:rFonts w:hint="eastAsia" w:ascii="仿宋" w:hAnsi="仿宋" w:eastAsia="仿宋" w:cs="仿宋"/>
          <w:b/>
          <w:color w:val="000000" w:themeColor="text1"/>
          <w:sz w:val="24"/>
          <w:szCs w:val="28"/>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日13:30</w:t>
      </w:r>
      <w:r>
        <w:rPr>
          <w:rFonts w:hint="eastAsia" w:ascii="仿宋" w:hAnsi="仿宋" w:eastAsia="仿宋" w:cs="仿宋"/>
          <w:color w:val="000000" w:themeColor="text1"/>
          <w:sz w:val="24"/>
          <w:szCs w:val="28"/>
          <w:highlight w:val="none"/>
          <w14:textFill>
            <w14:solidFill>
              <w14:schemeClr w14:val="tx1"/>
            </w14:solidFill>
          </w14:textFill>
        </w:rPr>
        <w:t>（北京时间）</w:t>
      </w:r>
      <w:r>
        <w:rPr>
          <w:rFonts w:hint="eastAsia" w:ascii="仿宋" w:hAnsi="仿宋" w:eastAsia="仿宋" w:cs="仿宋"/>
          <w:color w:val="000000" w:themeColor="text1"/>
          <w:sz w:val="24"/>
          <w:szCs w:val="28"/>
          <w:highlight w:val="none"/>
          <w14:textFill>
            <w14:solidFill>
              <w14:schemeClr w14:val="tx1"/>
            </w14:solidFill>
          </w14:textFill>
        </w:rPr>
        <w:t>在谈判地点开启。</w:t>
      </w:r>
    </w:p>
    <w:p>
      <w:pPr>
        <w:spacing w:line="360" w:lineRule="auto"/>
        <w:ind w:firstLine="489" w:firstLineChars="203"/>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十一、谈判地点：</w:t>
      </w:r>
      <w:r>
        <w:rPr>
          <w:rFonts w:hint="eastAsia" w:ascii="仿宋" w:hAnsi="仿宋" w:eastAsia="仿宋" w:cs="仿宋"/>
          <w:b/>
          <w:bCs/>
          <w:color w:val="000000" w:themeColor="text1"/>
          <w:sz w:val="24"/>
          <w:szCs w:val="28"/>
          <w:highlight w:val="none"/>
          <w:lang w:eastAsia="zh-CN"/>
          <w14:textFill>
            <w14:solidFill>
              <w14:schemeClr w14:val="tx1"/>
            </w14:solidFill>
          </w14:textFill>
        </w:rPr>
        <w:t>成都千一工程项目咨询有限公司（成都市武侯区武科东四路18号联邦财富中心1栋2单元1001）</w:t>
      </w:r>
      <w:r>
        <w:rPr>
          <w:rFonts w:hint="eastAsia" w:ascii="仿宋" w:hAnsi="仿宋" w:eastAsia="仿宋" w:cs="仿宋"/>
          <w:color w:val="000000" w:themeColor="text1"/>
          <w:sz w:val="24"/>
          <w:szCs w:val="28"/>
          <w:highlight w:val="none"/>
          <w14:textFill>
            <w14:solidFill>
              <w14:schemeClr w14:val="tx1"/>
            </w14:solidFill>
          </w14:textFill>
        </w:rPr>
        <w:t>。</w:t>
      </w:r>
    </w:p>
    <w:p>
      <w:pPr>
        <w:pStyle w:val="23"/>
        <w:spacing w:line="360" w:lineRule="auto"/>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w:t>
      </w:r>
      <w:r>
        <w:rPr>
          <w:rFonts w:hint="eastAsia" w:ascii="仿宋" w:hAnsi="仿宋" w:eastAsia="仿宋" w:cs="仿宋"/>
          <w:b/>
          <w:color w:val="000000" w:themeColor="text1"/>
          <w:sz w:val="24"/>
          <w:highlight w:val="none"/>
          <w:lang w:eastAsia="zh-CN"/>
          <w14:textFill>
            <w14:solidFill>
              <w14:schemeClr w14:val="tx1"/>
            </w14:solidFill>
          </w14:textFill>
        </w:rPr>
        <w:t>二</w:t>
      </w:r>
      <w:r>
        <w:rPr>
          <w:rFonts w:hint="eastAsia" w:ascii="仿宋" w:hAnsi="仿宋" w:eastAsia="仿宋" w:cs="仿宋"/>
          <w:b/>
          <w:color w:val="000000" w:themeColor="text1"/>
          <w:sz w:val="24"/>
          <w:highlight w:val="none"/>
          <w14:textFill>
            <w14:solidFill>
              <w14:schemeClr w14:val="tx1"/>
            </w14:solidFill>
          </w14:textFill>
        </w:rPr>
        <w:t>、联系方式</w:t>
      </w:r>
    </w:p>
    <w:p>
      <w:pPr>
        <w:pStyle w:val="23"/>
        <w:spacing w:line="360" w:lineRule="auto"/>
        <w:ind w:firstLine="1260" w:firstLineChars="525"/>
        <w:rPr>
          <w:rFonts w:hint="eastAsia" w:ascii="仿宋" w:hAnsi="仿宋" w:eastAsia="仿宋" w:cs="仿宋"/>
          <w:b/>
          <w:bCs/>
          <w:color w:val="000000" w:themeColor="text1"/>
          <w:sz w:val="24"/>
          <w:highlight w:val="none"/>
          <w:lang w:eastAsia="zh-CN"/>
          <w14:textFill>
            <w14:solidFill>
              <w14:schemeClr w14:val="tx1"/>
            </w14:solidFill>
          </w14:textFill>
        </w:rPr>
      </w:pPr>
      <w:bookmarkStart w:id="10" w:name="_Toc213396945"/>
      <w:bookmarkStart w:id="11" w:name="_Toc213397009"/>
      <w:bookmarkStart w:id="12" w:name="_Toc217446031"/>
      <w:bookmarkStart w:id="13" w:name="_Toc213396759"/>
      <w:bookmarkStart w:id="14" w:name="_Toc213496267"/>
      <w:r>
        <w:rPr>
          <w:rFonts w:hint="eastAsia" w:ascii="仿宋" w:hAnsi="仿宋" w:eastAsia="仿宋" w:cs="仿宋"/>
          <w:bCs/>
          <w:color w:val="000000" w:themeColor="text1"/>
          <w:sz w:val="24"/>
          <w:highlight w:val="none"/>
          <w14:textFill>
            <w14:solidFill>
              <w14:schemeClr w14:val="tx1"/>
            </w14:solidFill>
          </w14:textFill>
        </w:rPr>
        <w:t>采 购 人</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成都市双流区人民政府西航港街道办事处</w:t>
      </w:r>
    </w:p>
    <w:p>
      <w:pPr>
        <w:pStyle w:val="23"/>
        <w:spacing w:line="360" w:lineRule="auto"/>
        <w:ind w:firstLine="1260" w:firstLineChars="52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地    址：</w:t>
      </w:r>
      <w:r>
        <w:rPr>
          <w:rFonts w:hint="eastAsia" w:ascii="仿宋" w:hAnsi="仿宋" w:eastAsia="仿宋" w:cs="仿宋"/>
          <w:color w:val="000000" w:themeColor="text1"/>
          <w:kern w:val="0"/>
          <w:sz w:val="24"/>
          <w:highlight w:val="none"/>
          <w:lang w:eastAsia="zh-CN"/>
          <w14:textFill>
            <w14:solidFill>
              <w14:schemeClr w14:val="tx1"/>
            </w14:solidFill>
          </w14:textFill>
        </w:rPr>
        <w:t>双流区西航港新街280号</w:t>
      </w:r>
    </w:p>
    <w:p>
      <w:pPr>
        <w:pStyle w:val="23"/>
        <w:spacing w:line="360" w:lineRule="auto"/>
        <w:ind w:firstLine="1260" w:firstLineChars="52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 系 人：</w:t>
      </w:r>
      <w:r>
        <w:rPr>
          <w:rFonts w:hint="eastAsia" w:ascii="仿宋" w:hAnsi="仿宋" w:eastAsia="仿宋" w:cs="仿宋"/>
          <w:color w:val="000000" w:themeColor="text1"/>
          <w:sz w:val="24"/>
          <w:highlight w:val="none"/>
          <w:lang w:eastAsia="zh-CN"/>
          <w14:textFill>
            <w14:solidFill>
              <w14:schemeClr w14:val="tx1"/>
            </w14:solidFill>
          </w14:textFill>
        </w:rPr>
        <w:t xml:space="preserve">赵女士 </w:t>
      </w:r>
    </w:p>
    <w:p>
      <w:pPr>
        <w:pStyle w:val="23"/>
        <w:spacing w:line="360" w:lineRule="auto"/>
        <w:ind w:firstLine="1260" w:firstLineChars="52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bCs/>
          <w:color w:val="auto"/>
          <w:sz w:val="24"/>
          <w:szCs w:val="24"/>
          <w:highlight w:val="none"/>
          <w:lang w:val="en-US" w:eastAsia="zh-CN"/>
        </w:rPr>
        <w:t>028-85884110</w:t>
      </w:r>
    </w:p>
    <w:p>
      <w:pPr>
        <w:pStyle w:val="23"/>
        <w:spacing w:line="360" w:lineRule="auto"/>
        <w:ind w:firstLine="1260" w:firstLineChars="525"/>
        <w:rPr>
          <w:rFonts w:hint="eastAsia" w:ascii="仿宋" w:hAnsi="仿宋" w:eastAsia="仿宋" w:cs="仿宋"/>
          <w:color w:val="000000" w:themeColor="text1"/>
          <w:sz w:val="24"/>
          <w:highlight w:val="none"/>
          <w14:textFill>
            <w14:solidFill>
              <w14:schemeClr w14:val="tx1"/>
            </w14:solidFill>
          </w14:textFill>
        </w:rPr>
      </w:pPr>
    </w:p>
    <w:p>
      <w:pPr>
        <w:pStyle w:val="23"/>
        <w:spacing w:line="360" w:lineRule="auto"/>
        <w:ind w:firstLine="1260" w:firstLineChars="52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w:t>
      </w:r>
      <w:r>
        <w:rPr>
          <w:rFonts w:hint="eastAsia" w:ascii="仿宋" w:hAnsi="仿宋" w:eastAsia="仿宋" w:cs="仿宋"/>
          <w:color w:val="000000" w:themeColor="text1"/>
          <w:sz w:val="24"/>
          <w:highlight w:val="none"/>
          <w:lang w:eastAsia="zh-CN"/>
          <w14:textFill>
            <w14:solidFill>
              <w14:schemeClr w14:val="tx1"/>
            </w14:solidFill>
          </w14:textFill>
        </w:rPr>
        <w:t>成都千一工程项目咨询有限公司</w:t>
      </w:r>
    </w:p>
    <w:p>
      <w:pPr>
        <w:pStyle w:val="23"/>
        <w:spacing w:line="360" w:lineRule="auto"/>
        <w:ind w:firstLine="1260" w:firstLineChars="52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通讯地址：成都市武侯区武科东四路18号联邦财富中心1栋2单元1001</w:t>
      </w:r>
    </w:p>
    <w:p>
      <w:pPr>
        <w:pStyle w:val="23"/>
        <w:spacing w:line="360" w:lineRule="auto"/>
        <w:ind w:firstLine="1260" w:firstLineChars="52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联系人：张先生</w:t>
      </w:r>
    </w:p>
    <w:p>
      <w:pPr>
        <w:pStyle w:val="23"/>
        <w:spacing w:line="360" w:lineRule="auto"/>
        <w:ind w:firstLine="1260" w:firstLineChars="52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联系电话：028-61501001</w:t>
      </w:r>
    </w:p>
    <w:p>
      <w:pPr>
        <w:rPr>
          <w:rFonts w:hint="eastAsia" w:ascii="仿宋" w:hAnsi="仿宋" w:eastAsia="仿宋" w:cs="仿宋"/>
          <w:color w:val="000000" w:themeColor="text1"/>
          <w:highlight w:val="none"/>
          <w14:textFill>
            <w14:solidFill>
              <w14:schemeClr w14:val="tx1"/>
            </w14:solidFill>
          </w14:textFill>
        </w:rPr>
      </w:pPr>
      <w:bookmarkStart w:id="15" w:name="_Toc511210237"/>
      <w:r>
        <w:rPr>
          <w:rFonts w:hint="eastAsia" w:ascii="仿宋" w:hAnsi="仿宋" w:eastAsia="仿宋" w:cs="仿宋"/>
          <w:color w:val="000000" w:themeColor="text1"/>
          <w:highlight w:val="none"/>
          <w14:textFill>
            <w14:solidFill>
              <w14:schemeClr w14:val="tx1"/>
            </w14:solidFill>
          </w14:textFill>
        </w:rPr>
        <w:br w:type="page"/>
      </w:r>
    </w:p>
    <w:p>
      <w:pPr>
        <w:pStyle w:val="1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第二章  谈判须知</w:t>
      </w:r>
      <w:bookmarkEnd w:id="10"/>
      <w:bookmarkEnd w:id="11"/>
      <w:bookmarkEnd w:id="12"/>
      <w:bookmarkEnd w:id="13"/>
      <w:bookmarkEnd w:id="14"/>
      <w:bookmarkEnd w:id="15"/>
    </w:p>
    <w:p>
      <w:pPr>
        <w:pStyle w:val="4"/>
        <w:keepNext w:val="0"/>
        <w:keepLines w:val="0"/>
        <w:spacing w:line="240" w:lineRule="atLeas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一、供应商须知附表</w:t>
      </w:r>
    </w:p>
    <w:tbl>
      <w:tblPr>
        <w:tblStyle w:val="18"/>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tblHeader/>
          <w:jc w:val="center"/>
        </w:trPr>
        <w:tc>
          <w:tcPr>
            <w:tcW w:w="1013" w:type="dxa"/>
            <w:vAlign w:val="center"/>
          </w:tcPr>
          <w:p>
            <w:pPr>
              <w:pStyle w:val="24"/>
              <w:ind w:left="9"/>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序号</w:t>
            </w:r>
          </w:p>
        </w:tc>
        <w:tc>
          <w:tcPr>
            <w:tcW w:w="2409" w:type="dxa"/>
            <w:vAlign w:val="center"/>
          </w:tcPr>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应知事项</w:t>
            </w:r>
          </w:p>
        </w:tc>
        <w:tc>
          <w:tcPr>
            <w:tcW w:w="6084" w:type="dxa"/>
            <w:vAlign w:val="center"/>
          </w:tcPr>
          <w:p>
            <w:pPr>
              <w:pStyle w:val="24"/>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Merge w:val="restart"/>
            <w:vAlign w:val="center"/>
          </w:tcPr>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w:t>
            </w:r>
          </w:p>
        </w:tc>
        <w:tc>
          <w:tcPr>
            <w:tcW w:w="2409" w:type="dxa"/>
            <w:vAlign w:val="center"/>
          </w:tcPr>
          <w:p>
            <w:pPr>
              <w:pStyle w:val="24"/>
              <w:ind w:left="38" w:leftChars="0"/>
              <w:jc w:val="center"/>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确定邀请谈判的供应商 数量和方式</w:t>
            </w:r>
          </w:p>
        </w:tc>
        <w:tc>
          <w:tcPr>
            <w:tcW w:w="6084" w:type="dxa"/>
            <w:vAlign w:val="top"/>
          </w:tcPr>
          <w:p>
            <w:pPr>
              <w:pStyle w:val="24"/>
              <w:ind w:firstLine="210" w:firstLineChars="100"/>
              <w:jc w:val="both"/>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 xml:space="preserve">本次谈判邀请的供应商数量：不少于3家，即首次递交响应文件的供应商不少于3家。 </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本次邀请供应商参加谈判的方式：</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在四川政府采购网（www.ccgp-sichuan.gov.cn）上以公告形式发布</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Merge w:val="continue"/>
            <w:vAlign w:val="center"/>
          </w:tcPr>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2409" w:type="dxa"/>
            <w:vAlign w:val="center"/>
          </w:tcPr>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采购预算</w:t>
            </w:r>
          </w:p>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（实质性要求）</w:t>
            </w:r>
          </w:p>
        </w:tc>
        <w:tc>
          <w:tcPr>
            <w:tcW w:w="6084" w:type="dxa"/>
          </w:tcPr>
          <w:p>
            <w:pPr>
              <w:keepNext w:val="0"/>
              <w:keepLines w:val="0"/>
              <w:widowControl/>
              <w:suppressLineNumbers w:val="0"/>
              <w:jc w:val="left"/>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采购预算：</w:t>
            </w:r>
            <w:r>
              <w:rPr>
                <w:rFonts w:hint="eastAsia" w:ascii="仿宋" w:hAnsi="仿宋" w:eastAsia="仿宋" w:cs="仿宋"/>
                <w:color w:val="000000"/>
                <w:kern w:val="0"/>
                <w:sz w:val="20"/>
                <w:szCs w:val="20"/>
                <w:highlight w:val="none"/>
                <w:lang w:val="en-US" w:eastAsia="zh-CN" w:bidi="ar"/>
              </w:rPr>
              <w:t>828000</w:t>
            </w:r>
            <w:r>
              <w:rPr>
                <w:rFonts w:hint="eastAsia" w:ascii="仿宋" w:hAnsi="仿宋" w:eastAsia="仿宋" w:cs="仿宋"/>
                <w:color w:val="000000" w:themeColor="text1"/>
                <w:sz w:val="21"/>
                <w:szCs w:val="21"/>
                <w:highlight w:val="none"/>
                <w:lang w:val="zh-CN"/>
                <w14:textFill>
                  <w14:solidFill>
                    <w14:schemeClr w14:val="tx1"/>
                  </w14:solidFill>
                </w14:textFill>
              </w:rPr>
              <w:t>元</w:t>
            </w:r>
          </w:p>
          <w:p>
            <w:pPr>
              <w:pStyle w:val="24"/>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Merge w:val="continue"/>
            <w:vAlign w:val="center"/>
          </w:tcPr>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2409" w:type="dxa"/>
            <w:vAlign w:val="center"/>
          </w:tcPr>
          <w:p>
            <w:pPr>
              <w:pStyle w:val="24"/>
              <w:jc w:val="center"/>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是否专门面向中小企业</w:t>
            </w:r>
            <w:r>
              <w:rPr>
                <w:rFonts w:hint="eastAsia" w:ascii="仿宋" w:hAnsi="仿宋" w:eastAsia="仿宋" w:cs="仿宋"/>
                <w:b/>
                <w:bCs/>
                <w:color w:val="000000" w:themeColor="text1"/>
                <w:sz w:val="21"/>
                <w:szCs w:val="21"/>
                <w:highlight w:val="none"/>
                <w:lang w:val="zh-CN"/>
                <w14:textFill>
                  <w14:solidFill>
                    <w14:schemeClr w14:val="tx1"/>
                  </w14:solidFill>
                </w14:textFill>
              </w:rPr>
              <w:t>（实质性要求）</w:t>
            </w:r>
          </w:p>
        </w:tc>
        <w:tc>
          <w:tcPr>
            <w:tcW w:w="6084" w:type="dxa"/>
            <w:vAlign w:val="center"/>
          </w:tcPr>
          <w:p>
            <w:pPr>
              <w:pStyle w:val="24"/>
              <w:ind w:left="96" w:leftChars="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本项目专门面向中小企业：</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是</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sym w:font="Wingdings" w:char="00FE"/>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否</w:t>
            </w: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sym w:font="Wingdings" w:char="00A8"/>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2</w:t>
            </w:r>
          </w:p>
        </w:tc>
        <w:tc>
          <w:tcPr>
            <w:tcW w:w="2409" w:type="dxa"/>
            <w:vAlign w:val="center"/>
          </w:tcPr>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最高限价</w:t>
            </w:r>
          </w:p>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（实质性要求）</w:t>
            </w:r>
          </w:p>
        </w:tc>
        <w:tc>
          <w:tcPr>
            <w:tcW w:w="6084" w:type="dxa"/>
            <w:vAlign w:val="center"/>
          </w:tcPr>
          <w:p>
            <w:pPr>
              <w:keepNext w:val="0"/>
              <w:keepLines w:val="0"/>
              <w:widowControl/>
              <w:suppressLineNumbers w:val="0"/>
              <w:ind w:firstLine="210" w:firstLineChars="100"/>
              <w:jc w:val="left"/>
              <w:rPr>
                <w:rFonts w:hint="eastAsia" w:ascii="仿宋" w:hAnsi="仿宋" w:eastAsia="仿宋" w:cs="仿宋"/>
                <w:color w:val="000000" w:themeColor="text1"/>
                <w:sz w:val="21"/>
                <w:szCs w:val="21"/>
                <w:highlight w:val="none"/>
                <w:lang w:val="zh-CN"/>
                <w14:textFill>
                  <w14:solidFill>
                    <w14:schemeClr w14:val="tx1"/>
                  </w14:solidFill>
                </w14:textFill>
              </w:rPr>
            </w:pPr>
            <w:bookmarkStart w:id="16" w:name="PO_限价分包信息_1"/>
            <w:r>
              <w:rPr>
                <w:rFonts w:hint="eastAsia" w:ascii="仿宋" w:hAnsi="仿宋" w:eastAsia="仿宋" w:cs="仿宋"/>
                <w:color w:val="000000" w:themeColor="text1"/>
                <w:sz w:val="21"/>
                <w:szCs w:val="21"/>
                <w:highlight w:val="none"/>
                <w:lang w:val="zh-CN"/>
                <w14:textFill>
                  <w14:solidFill>
                    <w14:schemeClr w14:val="tx1"/>
                  </w14:solidFill>
                </w14:textFill>
              </w:rPr>
              <w:t>最高限价：</w:t>
            </w:r>
            <w:r>
              <w:rPr>
                <w:rFonts w:hint="eastAsia" w:ascii="仿宋" w:hAnsi="仿宋" w:eastAsia="仿宋" w:cs="仿宋"/>
                <w:color w:val="000000"/>
                <w:kern w:val="0"/>
                <w:sz w:val="20"/>
                <w:szCs w:val="20"/>
                <w:highlight w:val="none"/>
                <w:lang w:val="en-US" w:eastAsia="zh-CN" w:bidi="ar"/>
              </w:rPr>
              <w:t>828000</w:t>
            </w:r>
            <w:r>
              <w:rPr>
                <w:rFonts w:hint="eastAsia" w:ascii="仿宋" w:hAnsi="仿宋" w:eastAsia="仿宋" w:cs="仿宋"/>
                <w:color w:val="000000" w:themeColor="text1"/>
                <w:sz w:val="21"/>
                <w:szCs w:val="21"/>
                <w:highlight w:val="none"/>
                <w:lang w:val="zh-CN"/>
                <w14:textFill>
                  <w14:solidFill>
                    <w14:schemeClr w14:val="tx1"/>
                  </w14:solidFill>
                </w14:textFill>
              </w:rPr>
              <w:t xml:space="preserve">元 </w:t>
            </w:r>
            <w:bookmarkEnd w:id="16"/>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bookmarkStart w:id="17" w:name="PO_默认文件内容_8"/>
            <w:r>
              <w:rPr>
                <w:rFonts w:hint="eastAsia" w:ascii="仿宋" w:hAnsi="仿宋" w:eastAsia="仿宋" w:cs="仿宋"/>
                <w:color w:val="000000" w:themeColor="text1"/>
                <w:sz w:val="21"/>
                <w:szCs w:val="21"/>
                <w:highlight w:val="none"/>
                <w:lang w:val="zh-CN"/>
                <w14:textFill>
                  <w14:solidFill>
                    <w14:schemeClr w14:val="tx1"/>
                  </w14:solidFill>
                </w14:textFill>
              </w:rPr>
              <w:t>超过最高限价</w:t>
            </w:r>
            <w:r>
              <w:rPr>
                <w:rFonts w:hint="eastAsia" w:ascii="仿宋" w:hAnsi="仿宋" w:eastAsia="仿宋" w:cs="仿宋"/>
                <w:color w:val="000000" w:themeColor="text1"/>
                <w:sz w:val="21"/>
                <w:szCs w:val="21"/>
                <w:highlight w:val="none"/>
                <w:lang w:val="en-US" w:eastAsia="zh-CN"/>
                <w14:textFill>
                  <w14:solidFill>
                    <w14:schemeClr w14:val="tx1"/>
                  </w14:solidFill>
                </w14:textFill>
              </w:rPr>
              <w:t>和最高单价限价（详见谈判文件第五章）</w:t>
            </w:r>
            <w:r>
              <w:rPr>
                <w:rFonts w:hint="eastAsia" w:ascii="仿宋" w:hAnsi="仿宋" w:eastAsia="仿宋" w:cs="仿宋"/>
                <w:color w:val="000000" w:themeColor="text1"/>
                <w:sz w:val="21"/>
                <w:szCs w:val="21"/>
                <w:highlight w:val="none"/>
                <w:lang w:val="zh-CN" w:eastAsia="zh-CN"/>
                <w14:textFill>
                  <w14:solidFill>
                    <w14:schemeClr w14:val="tx1"/>
                  </w14:solidFill>
                </w14:textFill>
              </w:rPr>
              <w:t>的报价,其响应文件按无效处理。</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2"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3</w:t>
            </w:r>
          </w:p>
        </w:tc>
        <w:tc>
          <w:tcPr>
            <w:tcW w:w="2409" w:type="dxa"/>
            <w:vAlign w:val="center"/>
          </w:tcPr>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进口产品</w:t>
            </w:r>
            <w:r>
              <w:rPr>
                <w:rFonts w:hint="eastAsia" w:ascii="仿宋" w:hAnsi="仿宋" w:eastAsia="仿宋" w:cs="仿宋"/>
                <w:b/>
                <w:bCs/>
                <w:color w:val="000000" w:themeColor="text1"/>
                <w:sz w:val="21"/>
                <w:szCs w:val="21"/>
                <w:highlight w:val="none"/>
                <w:lang w:val="zh-CN"/>
                <w14:textFill>
                  <w14:solidFill>
                    <w14:schemeClr w14:val="tx1"/>
                  </w14:solidFill>
                </w14:textFill>
              </w:rPr>
              <w:t>（实质性要求）</w:t>
            </w:r>
          </w:p>
        </w:tc>
        <w:tc>
          <w:tcPr>
            <w:tcW w:w="6084" w:type="dxa"/>
            <w:vAlign w:val="center"/>
          </w:tcPr>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不允许采购进口产品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4</w:t>
            </w:r>
          </w:p>
        </w:tc>
        <w:tc>
          <w:tcPr>
            <w:tcW w:w="2409" w:type="dxa"/>
            <w:vAlign w:val="center"/>
          </w:tcPr>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不正当竞争预防措施</w:t>
            </w:r>
          </w:p>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（实质性要求）</w:t>
            </w:r>
          </w:p>
        </w:tc>
        <w:tc>
          <w:tcPr>
            <w:tcW w:w="6084" w:type="dxa"/>
          </w:tcPr>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谈判小组认为供应商的报价明显低于其他通过有效性、完整性和响应程度审查供应商的报价，有可能影响产品质量或者不能诚信履约的，应当要求 其在评标现场合理的时间内提供书面说明，必要时提交相关证明 材料。 供应商书面说明应当按照国家财务会计制度的规定要求，逐项就 供应商提供的货物、工程和服务的主营业务成本（应根据供应商 企业类型予以区别）、税金及附加、销售费用、管理费用、财务费用等成本构成事项详细陈述。 供应商书面说明应当签字确认或者加盖公章，否则无效。书面说 明的签字确认，供应商为法人的，由其法定代表人或者代理人签 字确认；供应商为其他组织的，由其主要负责人或者代理人签字 确认；供应商为自然人的，由其本人或者代理人签字确认。 供应商提供书面说明后，谈判小组应当结合采购项目采购需求、 专业实际情况、供应商财务状况报告、与其他供应商比较情况等 就供应商书面说明进行审查评价。 供应商拒绝或者变相拒绝提供有效书面说明或者书面说明不能证 明其报价合理性的，谈判小组应当将其作为无效响应处理。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5"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5</w:t>
            </w:r>
          </w:p>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2409" w:type="dxa"/>
            <w:vAlign w:val="center"/>
          </w:tcPr>
          <w:p>
            <w:pPr>
              <w:pStyle w:val="24"/>
              <w:ind w:left="38"/>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小微企业（监狱企业、残疾人福利性单位视同小微企业）和</w:t>
            </w:r>
          </w:p>
          <w:p>
            <w:pPr>
              <w:pStyle w:val="24"/>
              <w:ind w:left="38"/>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失信企业报价</w:t>
            </w:r>
          </w:p>
          <w:p>
            <w:pPr>
              <w:pStyle w:val="24"/>
              <w:ind w:left="38" w:leftChars="0"/>
              <w:jc w:val="center"/>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6084" w:type="dxa"/>
            <w:vAlign w:val="top"/>
          </w:tcPr>
          <w:p>
            <w:pPr>
              <w:pStyle w:val="24"/>
              <w:numPr>
                <w:ilvl w:val="0"/>
                <w:numId w:val="1"/>
              </w:numPr>
              <w:ind w:left="-210" w:leftChars="0" w:firstLine="210" w:firstLineChars="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小微企业（监狱企业、残疾人福利性单位视同小微企业）</w:t>
            </w:r>
          </w:p>
          <w:p>
            <w:pPr>
              <w:pStyle w:val="24"/>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1.根据《政府采购促进中小企业发展管理办法》（财库〔2020〕46号）的规定执行，本项目专门面向中小企业，价格不进行折扣。</w:t>
            </w:r>
          </w:p>
          <w:p>
            <w:pPr>
              <w:pStyle w:val="24"/>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参加政府采购活动的中小企业应当提供《中小企业声明函》原件。监狱企业应当提供《监狱企业证明》原件。残疾人福利性单位应当提供《残疾人福利性单位声明函》原件。符合中小企业划分标准的个体工商户，在政府采购活动中视同中小企业。</w:t>
            </w:r>
          </w:p>
          <w:p>
            <w:pPr>
              <w:pStyle w:val="24"/>
              <w:ind w:firstLine="211" w:firstLineChars="100"/>
              <w:jc w:val="both"/>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3.本项目采购标的对应的中小企业划分标准所属行业为：</w:t>
            </w:r>
            <w:r>
              <w:rPr>
                <w:rFonts w:hint="eastAsia" w:ascii="仿宋" w:hAnsi="仿宋" w:eastAsia="仿宋" w:cs="仿宋"/>
                <w:b/>
                <w:bCs/>
                <w:color w:val="auto"/>
                <w:sz w:val="21"/>
                <w:szCs w:val="21"/>
                <w:highlight w:val="none"/>
                <w:u w:val="single"/>
              </w:rPr>
              <w:t>工业</w:t>
            </w:r>
          </w:p>
          <w:p>
            <w:pPr>
              <w:pStyle w:val="24"/>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4.残疾人福利性单位属于小型、微型企业的，不重复享受政策。</w:t>
            </w:r>
          </w:p>
          <w:p>
            <w:pPr>
              <w:pStyle w:val="24"/>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二、失信企业报价</w:t>
            </w:r>
          </w:p>
          <w:p>
            <w:pPr>
              <w:spacing w:line="320" w:lineRule="exact"/>
              <w:ind w:left="105" w:leftChars="50" w:right="105" w:rightChars="50" w:firstLine="210" w:firstLineChars="1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对记入诚信档案且在有效期内的失信供应商，参加政府采购活动按照6%的报价加成，以加成后报价作为该供应商报价参与评审。供应商失信行为惩戒实行无限制累加制，因其失信行为进行报价加成惩戒后报价超过政府采购预算的，其响应文件按照无效处理。</w:t>
            </w:r>
          </w:p>
          <w:p>
            <w:pPr>
              <w:pStyle w:val="24"/>
              <w:ind w:firstLine="211" w:firstLineChars="100"/>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auto"/>
                <w:sz w:val="21"/>
                <w:szCs w:val="21"/>
                <w:highlight w:val="none"/>
                <w:lang w:val="zh-CN"/>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89"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6</w:t>
            </w:r>
          </w:p>
        </w:tc>
        <w:tc>
          <w:tcPr>
            <w:tcW w:w="2409" w:type="dxa"/>
            <w:vAlign w:val="center"/>
          </w:tcPr>
          <w:p>
            <w:pPr>
              <w:ind w:left="105" w:leftChars="50" w:right="105" w:rightChars="50"/>
              <w:jc w:val="center"/>
              <w:rPr>
                <w:rFonts w:hint="eastAsia" w:ascii="仿宋" w:hAnsi="仿宋" w:eastAsia="仿宋" w:cs="仿宋"/>
                <w:color w:val="auto"/>
                <w:kern w:val="0"/>
                <w:szCs w:val="21"/>
                <w:highlight w:val="none"/>
              </w:rPr>
            </w:pPr>
          </w:p>
          <w:p>
            <w:pPr>
              <w:ind w:left="105" w:leftChars="50" w:right="105" w:rightChars="50"/>
              <w:jc w:val="center"/>
              <w:rPr>
                <w:rFonts w:hint="eastAsia" w:ascii="仿宋" w:hAnsi="仿宋" w:eastAsia="仿宋" w:cs="仿宋"/>
                <w:color w:val="auto"/>
                <w:kern w:val="0"/>
                <w:szCs w:val="21"/>
                <w:highlight w:val="none"/>
              </w:rPr>
            </w:pPr>
          </w:p>
          <w:p>
            <w:pPr>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节能、环保及无线局域网产品政府采购政策</w:t>
            </w:r>
          </w:p>
          <w:p>
            <w:pPr>
              <w:ind w:left="105" w:leftChars="50" w:right="105" w:rightChars="50"/>
              <w:jc w:val="center"/>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6084" w:type="dxa"/>
            <w:vAlign w:val="center"/>
          </w:tcPr>
          <w:p>
            <w:pPr>
              <w:spacing w:line="340" w:lineRule="exact"/>
              <w:ind w:left="105" w:leftChars="50" w:right="105" w:rightChars="50"/>
              <w:rPr>
                <w:rFonts w:ascii="仿宋" w:hAnsi="仿宋" w:eastAsia="仿宋"/>
                <w:b/>
                <w:kern w:val="0"/>
                <w:szCs w:val="21"/>
                <w:highlight w:val="none"/>
              </w:rPr>
            </w:pPr>
            <w:r>
              <w:rPr>
                <w:rFonts w:hint="eastAsia" w:ascii="仿宋" w:hAnsi="仿宋" w:eastAsia="仿宋"/>
                <w:b/>
                <w:kern w:val="0"/>
                <w:szCs w:val="21"/>
                <w:highlight w:val="none"/>
              </w:rPr>
              <w:t>一</w:t>
            </w:r>
            <w:r>
              <w:rPr>
                <w:rFonts w:ascii="仿宋" w:hAnsi="仿宋" w:eastAsia="仿宋"/>
                <w:b/>
                <w:kern w:val="0"/>
                <w:szCs w:val="21"/>
                <w:highlight w:val="none"/>
              </w:rPr>
              <w:t>、</w:t>
            </w:r>
            <w:r>
              <w:rPr>
                <w:rFonts w:hint="eastAsia" w:ascii="仿宋" w:hAnsi="仿宋" w:eastAsia="仿宋"/>
                <w:b/>
                <w:kern w:val="0"/>
                <w:szCs w:val="21"/>
                <w:highlight w:val="none"/>
              </w:rPr>
              <w:t>节能、</w:t>
            </w:r>
            <w:r>
              <w:rPr>
                <w:rFonts w:ascii="仿宋" w:hAnsi="仿宋" w:eastAsia="仿宋"/>
                <w:b/>
                <w:kern w:val="0"/>
                <w:szCs w:val="21"/>
                <w:highlight w:val="none"/>
              </w:rPr>
              <w:t>环保产品政府采购政策：</w:t>
            </w:r>
          </w:p>
          <w:p>
            <w:pPr>
              <w:spacing w:line="340" w:lineRule="exact"/>
              <w:ind w:left="105" w:leftChars="50" w:right="105" w:rightChars="50" w:firstLine="210" w:firstLineChars="100"/>
              <w:rPr>
                <w:rFonts w:ascii="仿宋" w:hAnsi="仿宋" w:eastAsia="仿宋"/>
                <w:kern w:val="0"/>
                <w:szCs w:val="21"/>
                <w:highlight w:val="none"/>
              </w:rPr>
            </w:pPr>
            <w:r>
              <w:rPr>
                <w:rFonts w:hint="eastAsia" w:ascii="仿宋" w:hAnsi="仿宋" w:eastAsia="仿宋"/>
                <w:kern w:val="0"/>
                <w:szCs w:val="21"/>
                <w:highlight w:val="none"/>
              </w:rPr>
              <w:t>根据《财政部 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24"/>
              <w:ind w:firstLine="210" w:firstLineChars="100"/>
              <w:jc w:val="both"/>
              <w:rPr>
                <w:rFonts w:hint="eastAsia" w:ascii="仿宋" w:hAnsi="仿宋" w:eastAsia="仿宋" w:cs="Times New Roman"/>
                <w:kern w:val="0"/>
                <w:sz w:val="21"/>
                <w:szCs w:val="21"/>
                <w:highlight w:val="none"/>
                <w:lang w:val="en-US" w:eastAsia="zh-CN" w:bidi="ar-SA"/>
              </w:rPr>
            </w:pPr>
            <w:r>
              <w:rPr>
                <w:rFonts w:hint="eastAsia" w:ascii="仿宋" w:hAnsi="仿宋" w:eastAsia="仿宋" w:cs="Times New Roman"/>
                <w:kern w:val="0"/>
                <w:sz w:val="21"/>
                <w:szCs w:val="21"/>
                <w:highlight w:val="none"/>
                <w:lang w:val="zh-CN" w:eastAsia="zh-CN" w:bidi="ar-SA"/>
              </w:rPr>
              <w:t>本项目采购需求中无国家规定的《节能产品政府采购品目清单》内标注“★”的产品。</w:t>
            </w:r>
          </w:p>
          <w:p>
            <w:pPr>
              <w:spacing w:line="340" w:lineRule="exact"/>
              <w:ind w:left="105" w:leftChars="50" w:right="105" w:rightChars="50"/>
              <w:rPr>
                <w:rFonts w:ascii="仿宋" w:hAnsi="仿宋" w:eastAsia="仿宋"/>
                <w:kern w:val="0"/>
                <w:szCs w:val="21"/>
                <w:highlight w:val="none"/>
              </w:rPr>
            </w:pPr>
            <w:r>
              <w:rPr>
                <w:rFonts w:hint="eastAsia" w:ascii="仿宋" w:hAnsi="仿宋" w:eastAsia="仿宋"/>
                <w:kern w:val="0"/>
                <w:szCs w:val="21"/>
                <w:highlight w:val="none"/>
              </w:rPr>
              <w:t>本项目采购的产品属于品目清单优先采购范围的，</w:t>
            </w:r>
            <w:r>
              <w:rPr>
                <w:rFonts w:ascii="仿宋" w:hAnsi="仿宋" w:eastAsia="仿宋"/>
                <w:szCs w:val="21"/>
                <w:highlight w:val="none"/>
                <w:lang w:val="zh-CN"/>
              </w:rPr>
              <w:t>当供应商的评审价相同时，优先采购其响应产品属于</w:t>
            </w:r>
            <w:r>
              <w:rPr>
                <w:rFonts w:hint="eastAsia" w:ascii="仿宋" w:hAnsi="仿宋" w:eastAsia="仿宋"/>
                <w:kern w:val="0"/>
                <w:szCs w:val="21"/>
                <w:highlight w:val="none"/>
              </w:rPr>
              <w:t>品目清单内的产品</w:t>
            </w:r>
            <w:r>
              <w:rPr>
                <w:rFonts w:hint="eastAsia" w:ascii="仿宋" w:hAnsi="仿宋" w:eastAsia="仿宋"/>
                <w:szCs w:val="21"/>
                <w:highlight w:val="none"/>
                <w:lang w:val="zh-CN"/>
              </w:rPr>
              <w:t>，供应商在响应文件中按</w:t>
            </w:r>
            <w:r>
              <w:rPr>
                <w:rFonts w:ascii="仿宋" w:hAnsi="仿宋" w:eastAsia="仿宋"/>
                <w:szCs w:val="21"/>
                <w:highlight w:val="none"/>
                <w:lang w:val="zh-CN"/>
              </w:rPr>
              <w:t>上述要求</w:t>
            </w:r>
            <w:r>
              <w:rPr>
                <w:rFonts w:hint="eastAsia" w:ascii="仿宋" w:hAnsi="仿宋" w:eastAsia="仿宋"/>
                <w:szCs w:val="21"/>
                <w:highlight w:val="none"/>
                <w:lang w:val="zh-CN"/>
              </w:rPr>
              <w:t>提供产品</w:t>
            </w:r>
            <w:r>
              <w:rPr>
                <w:rFonts w:hint="eastAsia" w:ascii="仿宋" w:hAnsi="仿宋" w:eastAsia="仿宋"/>
                <w:kern w:val="0"/>
                <w:szCs w:val="21"/>
                <w:highlight w:val="none"/>
              </w:rPr>
              <w:t>认证证书复印件并</w:t>
            </w:r>
            <w:r>
              <w:rPr>
                <w:rFonts w:hint="eastAsia" w:ascii="仿宋" w:hAnsi="仿宋" w:eastAsia="仿宋"/>
                <w:szCs w:val="21"/>
                <w:highlight w:val="none"/>
                <w:lang w:val="zh-CN"/>
              </w:rPr>
              <w:t>加盖供应商单位公章（鲜章）</w:t>
            </w:r>
            <w:r>
              <w:rPr>
                <w:rFonts w:hint="eastAsia" w:ascii="仿宋" w:hAnsi="仿宋" w:eastAsia="仿宋"/>
                <w:kern w:val="0"/>
                <w:szCs w:val="21"/>
                <w:highlight w:val="none"/>
              </w:rPr>
              <w:t>。</w:t>
            </w:r>
          </w:p>
          <w:p>
            <w:pPr>
              <w:spacing w:line="340" w:lineRule="exact"/>
              <w:ind w:left="105" w:leftChars="50" w:right="105" w:rightChars="50" w:firstLine="210" w:firstLineChars="100"/>
              <w:rPr>
                <w:rFonts w:ascii="仿宋" w:hAnsi="仿宋" w:eastAsia="仿宋"/>
                <w:kern w:val="0"/>
                <w:szCs w:val="21"/>
                <w:highlight w:val="none"/>
              </w:rPr>
            </w:pPr>
            <w:r>
              <w:rPr>
                <w:rFonts w:hint="eastAsia" w:ascii="仿宋" w:hAnsi="仿宋" w:eastAsia="仿宋"/>
                <w:kern w:val="0"/>
                <w:szCs w:val="21"/>
                <w:highlight w:val="none"/>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left="105" w:leftChars="50" w:right="105" w:rightChars="50"/>
              <w:rPr>
                <w:rFonts w:ascii="仿宋" w:hAnsi="仿宋" w:eastAsia="仿宋"/>
                <w:b/>
                <w:kern w:val="0"/>
                <w:szCs w:val="21"/>
                <w:highlight w:val="none"/>
              </w:rPr>
            </w:pPr>
            <w:r>
              <w:rPr>
                <w:rFonts w:hint="eastAsia" w:ascii="仿宋" w:hAnsi="仿宋" w:eastAsia="仿宋"/>
                <w:b/>
                <w:kern w:val="0"/>
                <w:szCs w:val="21"/>
                <w:highlight w:val="none"/>
              </w:rPr>
              <w:t>二</w:t>
            </w:r>
            <w:r>
              <w:rPr>
                <w:rFonts w:ascii="仿宋" w:hAnsi="仿宋" w:eastAsia="仿宋"/>
                <w:b/>
                <w:kern w:val="0"/>
                <w:szCs w:val="21"/>
                <w:highlight w:val="none"/>
              </w:rPr>
              <w:t>、</w:t>
            </w:r>
            <w:r>
              <w:rPr>
                <w:rFonts w:hint="eastAsia" w:ascii="仿宋" w:hAnsi="仿宋" w:eastAsia="仿宋"/>
                <w:b/>
                <w:kern w:val="0"/>
                <w:szCs w:val="21"/>
                <w:highlight w:val="none"/>
              </w:rPr>
              <w:t>无线局域网产品政府采购政策：</w:t>
            </w:r>
          </w:p>
          <w:p>
            <w:pPr>
              <w:pStyle w:val="24"/>
              <w:ind w:firstLine="210" w:firstLineChars="100"/>
              <w:jc w:val="both"/>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Times New Roman"/>
                <w:kern w:val="0"/>
                <w:sz w:val="21"/>
                <w:szCs w:val="21"/>
                <w:highlight w:val="none"/>
                <w:lang w:val="zh-CN" w:eastAsia="zh-CN" w:bidi="ar-SA"/>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7</w:t>
            </w:r>
          </w:p>
        </w:tc>
        <w:tc>
          <w:tcPr>
            <w:tcW w:w="2409" w:type="dxa"/>
            <w:vAlign w:val="center"/>
          </w:tcPr>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谈判情况公告</w:t>
            </w:r>
          </w:p>
        </w:tc>
        <w:tc>
          <w:tcPr>
            <w:tcW w:w="6084" w:type="dxa"/>
            <w:vAlign w:val="center"/>
          </w:tcPr>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bookmarkStart w:id="18" w:name="PO_默认文件内容_16"/>
            <w:r>
              <w:rPr>
                <w:rFonts w:hint="eastAsia" w:ascii="仿宋" w:hAnsi="仿宋" w:eastAsia="仿宋" w:cs="仿宋"/>
                <w:color w:val="000000" w:themeColor="text1"/>
                <w:sz w:val="21"/>
                <w:szCs w:val="21"/>
                <w:highlight w:val="none"/>
                <w:lang w:val="zh-CN"/>
                <w14:textFill>
                  <w14:solidFill>
                    <w14:schemeClr w14:val="tx1"/>
                  </w14:solidFill>
                </w14:textFill>
              </w:rPr>
              <w:t>供应商资格审查情况、谈判情况、报价情况、谈判结果等在四川政府采购网上采购结果公告栏中予以公告。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8</w:t>
            </w:r>
          </w:p>
        </w:tc>
        <w:tc>
          <w:tcPr>
            <w:tcW w:w="2409" w:type="dxa"/>
            <w:vAlign w:val="center"/>
          </w:tcPr>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谈判保证金</w:t>
            </w:r>
          </w:p>
        </w:tc>
        <w:tc>
          <w:tcPr>
            <w:tcW w:w="6084" w:type="dxa"/>
            <w:vAlign w:val="center"/>
          </w:tcPr>
          <w:p>
            <w:pPr>
              <w:pStyle w:val="24"/>
              <w:ind w:firstLine="210" w:firstLineChars="100"/>
              <w:jc w:val="both"/>
              <w:rPr>
                <w:rFonts w:hint="eastAsia" w:ascii="仿宋" w:hAnsi="仿宋" w:eastAsia="仿宋" w:cs="仿宋"/>
                <w:b/>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9</w:t>
            </w:r>
          </w:p>
        </w:tc>
        <w:tc>
          <w:tcPr>
            <w:tcW w:w="2409" w:type="dxa"/>
            <w:vAlign w:val="center"/>
          </w:tcPr>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履约保证金</w:t>
            </w:r>
          </w:p>
        </w:tc>
        <w:tc>
          <w:tcPr>
            <w:tcW w:w="6084" w:type="dxa"/>
            <w:vAlign w:val="center"/>
          </w:tcPr>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bookmarkStart w:id="19" w:name="PO_默认文件内容_18"/>
            <w:r>
              <w:rPr>
                <w:rFonts w:hint="eastAsia" w:ascii="仿宋" w:hAnsi="仿宋" w:eastAsia="仿宋" w:cs="仿宋"/>
                <w:color w:val="000000" w:themeColor="text1"/>
                <w:sz w:val="21"/>
                <w:szCs w:val="21"/>
                <w:highlight w:val="none"/>
                <w:lang w:val="zh-CN"/>
                <w14:textFill>
                  <w14:solidFill>
                    <w14:schemeClr w14:val="tx1"/>
                  </w14:solidFill>
                </w14:textFill>
              </w:rPr>
              <w:t>本项目不缴纳。</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2"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p>
        </w:tc>
        <w:tc>
          <w:tcPr>
            <w:tcW w:w="2409" w:type="dxa"/>
            <w:vAlign w:val="center"/>
          </w:tcPr>
          <w:p>
            <w:pPr>
              <w:pStyle w:val="24"/>
              <w:ind w:left="38"/>
              <w:jc w:val="center"/>
              <w:rPr>
                <w:rFonts w:hint="eastAsia" w:ascii="仿宋" w:hAnsi="仿宋" w:eastAsia="仿宋" w:cs="仿宋"/>
                <w:b w:val="0"/>
                <w:bCs w:val="0"/>
                <w:color w:val="000000" w:themeColor="text1"/>
                <w:sz w:val="21"/>
                <w:szCs w:val="21"/>
                <w:highlight w:val="none"/>
                <w:lang w:val="zh-CN"/>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谈判</w:t>
            </w:r>
            <w:r>
              <w:rPr>
                <w:rFonts w:hint="eastAsia" w:ascii="仿宋" w:hAnsi="仿宋" w:eastAsia="仿宋" w:cs="仿宋"/>
                <w:b w:val="0"/>
                <w:bCs w:val="0"/>
                <w:color w:val="000000" w:themeColor="text1"/>
                <w:sz w:val="21"/>
                <w:szCs w:val="21"/>
                <w:highlight w:val="none"/>
                <w:lang w:val="zh-CN"/>
                <w14:textFill>
                  <w14:solidFill>
                    <w14:schemeClr w14:val="tx1"/>
                  </w14:solidFill>
                </w14:textFill>
              </w:rPr>
              <w:t>文件咨询</w:t>
            </w:r>
          </w:p>
        </w:tc>
        <w:tc>
          <w:tcPr>
            <w:tcW w:w="6084" w:type="dxa"/>
            <w:vAlign w:val="center"/>
          </w:tcPr>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联 系 人：张先生  电话：028-61501001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2409" w:type="dxa"/>
            <w:vAlign w:val="center"/>
          </w:tcPr>
          <w:p>
            <w:pPr>
              <w:pStyle w:val="24"/>
              <w:ind w:left="38"/>
              <w:jc w:val="center"/>
              <w:rPr>
                <w:rFonts w:hint="eastAsia" w:ascii="仿宋" w:hAnsi="仿宋" w:eastAsia="仿宋" w:cs="仿宋"/>
                <w:b w:val="0"/>
                <w:bCs w:val="0"/>
                <w:color w:val="000000" w:themeColor="text1"/>
                <w:sz w:val="21"/>
                <w:szCs w:val="21"/>
                <w:highlight w:val="none"/>
                <w:lang w:val="zh-CN"/>
                <w14:textFill>
                  <w14:solidFill>
                    <w14:schemeClr w14:val="tx1"/>
                  </w14:solidFill>
                </w14:textFill>
              </w:rPr>
            </w:pPr>
            <w:r>
              <w:rPr>
                <w:rFonts w:hint="eastAsia" w:ascii="仿宋" w:hAnsi="仿宋" w:eastAsia="仿宋" w:cs="仿宋"/>
                <w:b w:val="0"/>
                <w:bCs w:val="0"/>
                <w:color w:val="000000" w:themeColor="text1"/>
                <w:sz w:val="21"/>
                <w:szCs w:val="21"/>
                <w:highlight w:val="none"/>
                <w:lang w:val="zh-CN"/>
                <w14:textFill>
                  <w14:solidFill>
                    <w14:schemeClr w14:val="tx1"/>
                  </w14:solidFill>
                </w14:textFill>
              </w:rPr>
              <w:t>谈判过程、结果工作咨询</w:t>
            </w:r>
          </w:p>
        </w:tc>
        <w:tc>
          <w:tcPr>
            <w:tcW w:w="6084" w:type="dxa"/>
            <w:vAlign w:val="center"/>
          </w:tcPr>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2"/>
                <w:sz w:val="21"/>
                <w:szCs w:val="21"/>
                <w:highlight w:val="none"/>
                <w:lang w:val="zh-CN" w:eastAsia="zh-CN" w:bidi="ar-SA"/>
                <w14:textFill>
                  <w14:solidFill>
                    <w14:schemeClr w14:val="tx1"/>
                  </w14:solidFill>
                </w14:textFill>
              </w:rPr>
              <w:t>联 系 人：张先生  电话：028-61501001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2409" w:type="dxa"/>
            <w:vAlign w:val="center"/>
          </w:tcPr>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成交通知书领取</w:t>
            </w:r>
          </w:p>
        </w:tc>
        <w:tc>
          <w:tcPr>
            <w:tcW w:w="6084" w:type="dxa"/>
            <w:vAlign w:val="center"/>
          </w:tcPr>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成交公告在四川政府采购网上公告后，请成交供应商凭经办人有效身份证复印件（加盖公章）成都千一工程项目咨询有限公司领取成交通知书。</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联系人：张先生。</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联系电话：028-61501001。</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地址：成都市武侯区武科东四路18号联邦财富中心1栋2单元1001。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2409" w:type="dxa"/>
            <w:vAlign w:val="center"/>
          </w:tcPr>
          <w:p>
            <w:pPr>
              <w:pStyle w:val="24"/>
              <w:ind w:left="38"/>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供应商询问</w:t>
            </w:r>
          </w:p>
        </w:tc>
        <w:tc>
          <w:tcPr>
            <w:tcW w:w="6084" w:type="dxa"/>
          </w:tcPr>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根据委托代理协议约定（采购人负责采购文件技术部分的询问，采购代理机构负责采购文件技术部分以外的询问）。</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采 购 人：成都市双流区人民政府西航港街道办事处</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 xml:space="preserve">联 系 人：赵女士 </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联系电话：028-85884110</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地址：双流区西航港新街280号</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采购代理机构：成都千一工程项目咨询有限公司</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 xml:space="preserve">联 系 人：张先生   </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电话传真：028-61501001</w:t>
            </w:r>
          </w:p>
          <w:p>
            <w:pPr>
              <w:pStyle w:val="24"/>
              <w:ind w:firstLine="210" w:firstLineChars="100"/>
              <w:jc w:val="both"/>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地址：成都市武侯区武科东四路18号联邦财富中心1栋2单元1001。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2409" w:type="dxa"/>
            <w:vAlign w:val="center"/>
          </w:tcPr>
          <w:p>
            <w:pPr>
              <w:pStyle w:val="24"/>
              <w:ind w:left="96"/>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供应商质疑</w:t>
            </w:r>
          </w:p>
        </w:tc>
        <w:tc>
          <w:tcPr>
            <w:tcW w:w="6084" w:type="dxa"/>
            <w:vAlign w:val="center"/>
          </w:tcPr>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根据委托代理协议约定（采购人负责采购文件技术部分的质疑答复，采购代理机构负责采购文件技术部分以外的质疑答复）。</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采 购 人：成都市双流区人民政府西航港街道办事处</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 xml:space="preserve">联 系 人：赵女士 </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联系电话：028-85884110</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地址：双流区西航港新街280号</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采购代理机构：成都千一工程项目咨询有限公司</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 xml:space="preserve">联 系 人：张先生   </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电话传真：028-61501001</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地址：成都市武侯区武科东四路18号联邦财富中心1栋2单元1001。</w:t>
            </w:r>
          </w:p>
          <w:p>
            <w:pPr>
              <w:pStyle w:val="24"/>
              <w:ind w:firstLine="210" w:firstLineChars="100"/>
              <w:jc w:val="both"/>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注：根据《中华人民共和国政府采购法》等规定，供应商质疑不得超出谈判文件、谈判过程、谈判结果的范围，供应商质疑不得超出采购文件、采购过程、采购结果的范围, 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2409" w:type="dxa"/>
            <w:vAlign w:val="center"/>
          </w:tcPr>
          <w:p>
            <w:pPr>
              <w:pStyle w:val="24"/>
              <w:ind w:left="96"/>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供应商投诉</w:t>
            </w:r>
          </w:p>
        </w:tc>
        <w:tc>
          <w:tcPr>
            <w:tcW w:w="6084" w:type="dxa"/>
            <w:vAlign w:val="center"/>
          </w:tcPr>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投诉受理单位：本项目同级财政部门，即双流区财政局。</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联系电话：028-85804726</w:t>
            </w:r>
          </w:p>
          <w:p>
            <w:pPr>
              <w:pStyle w:val="24"/>
              <w:ind w:firstLine="210" w:firstLineChars="1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联系地址：双流区电视塔路2段36号</w:t>
            </w:r>
          </w:p>
          <w:p>
            <w:pPr>
              <w:pStyle w:val="24"/>
              <w:ind w:firstLine="210" w:firstLineChars="100"/>
              <w:jc w:val="both"/>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注：根据《中华人民共和国政府采购法实施条例》等规定，供应商投诉事项不得超出已质疑事项的范围。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3"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2409" w:type="dxa"/>
            <w:vAlign w:val="center"/>
          </w:tcPr>
          <w:p>
            <w:pPr>
              <w:pStyle w:val="24"/>
              <w:ind w:left="96"/>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政府采购合同</w:t>
            </w:r>
          </w:p>
          <w:p>
            <w:pPr>
              <w:pStyle w:val="24"/>
              <w:ind w:left="96"/>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公告备案</w:t>
            </w:r>
          </w:p>
        </w:tc>
        <w:tc>
          <w:tcPr>
            <w:tcW w:w="6084" w:type="dxa"/>
            <w:vAlign w:val="center"/>
          </w:tcPr>
          <w:p>
            <w:pPr>
              <w:pStyle w:val="24"/>
              <w:ind w:left="634" w:leftChars="102" w:hanging="420" w:hangingChars="200"/>
              <w:jc w:val="both"/>
              <w:rPr>
                <w:rFonts w:hint="eastAsia" w:ascii="仿宋" w:hAnsi="仿宋" w:eastAsia="仿宋" w:cs="仿宋"/>
                <w:color w:val="000000" w:themeColor="text1"/>
                <w:sz w:val="21"/>
                <w:szCs w:val="21"/>
                <w:highlight w:val="none"/>
                <w:lang w:val="zh-CN"/>
                <w14:textFill>
                  <w14:solidFill>
                    <w14:schemeClr w14:val="tx1"/>
                  </w14:solidFill>
                </w14:textFill>
              </w:rPr>
            </w:pPr>
            <w:bookmarkStart w:id="20" w:name="PO_默认文件内容_20"/>
            <w:r>
              <w:rPr>
                <w:rFonts w:hint="eastAsia" w:ascii="仿宋" w:hAnsi="仿宋" w:eastAsia="仿宋" w:cs="仿宋"/>
                <w:color w:val="000000" w:themeColor="text1"/>
                <w:sz w:val="21"/>
                <w:szCs w:val="21"/>
                <w:highlight w:val="none"/>
                <w:lang w:val="zh-CN"/>
                <w14:textFill>
                  <w14:solidFill>
                    <w14:schemeClr w14:val="tx1"/>
                  </w14:solidFill>
                </w14:textFill>
              </w:rPr>
              <w:t>政府采购合同签订之日起2个工作日内，政府采购合同将在四川</w:t>
            </w:r>
          </w:p>
          <w:p>
            <w:pPr>
              <w:pStyle w:val="24"/>
              <w:ind w:left="634" w:leftChars="102" w:hanging="420" w:hangingChars="2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政府采购网公告；政府采购合同签订之日起七个工作日内，政府</w:t>
            </w:r>
          </w:p>
          <w:p>
            <w:pPr>
              <w:pStyle w:val="24"/>
              <w:ind w:left="634" w:leftChars="102" w:hanging="420" w:hangingChars="200"/>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采购合同将向采购项目同级财政部门备案。</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45"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c>
          <w:tcPr>
            <w:tcW w:w="2409" w:type="dxa"/>
            <w:vAlign w:val="center"/>
          </w:tcPr>
          <w:p>
            <w:pPr>
              <w:pStyle w:val="24"/>
              <w:ind w:left="96" w:leftChars="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auto"/>
                <w:sz w:val="21"/>
                <w:szCs w:val="21"/>
                <w:highlight w:val="none"/>
                <w:lang w:val="zh-CN"/>
              </w:rPr>
              <w:t>采购代理服务费</w:t>
            </w:r>
          </w:p>
        </w:tc>
        <w:tc>
          <w:tcPr>
            <w:tcW w:w="6084" w:type="dxa"/>
            <w:vAlign w:val="center"/>
          </w:tcPr>
          <w:p>
            <w:pPr>
              <w:pStyle w:val="24"/>
              <w:ind w:firstLine="210" w:firstLineChars="1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参照《招标代理服务收费管理暂行办法》的通知（计价格〔2002〕 1980 号）、《国家发展改革委关于进一步放开建设项目专业服务价格的通知》发改价格【2015】299 号和《四川省政府采购营商环境指标提升专项行动工作方案》的通知(川财采[2020]74号)规定、按照成本支出加合理利润的原则确定采购代理服务费，采购代理服务费：</w:t>
            </w:r>
            <w:r>
              <w:rPr>
                <w:rFonts w:hint="eastAsia" w:ascii="仿宋" w:hAnsi="仿宋" w:eastAsia="仿宋" w:cs="仿宋"/>
                <w:color w:val="auto"/>
                <w:sz w:val="21"/>
                <w:szCs w:val="21"/>
                <w:highlight w:val="none"/>
                <w:lang w:val="en-US" w:eastAsia="zh-CN"/>
              </w:rPr>
              <w:t>12450.00元（大写：壹万贰仟肆佰伍拾元整）</w:t>
            </w:r>
            <w:r>
              <w:rPr>
                <w:rFonts w:hint="eastAsia" w:ascii="仿宋" w:hAnsi="仿宋" w:eastAsia="仿宋" w:cs="仿宋"/>
                <w:color w:val="auto"/>
                <w:sz w:val="21"/>
                <w:szCs w:val="21"/>
                <w:highlight w:val="none"/>
                <w:lang w:val="zh-CN"/>
              </w:rPr>
              <w:t>，由</w:t>
            </w:r>
            <w:r>
              <w:rPr>
                <w:rFonts w:hint="eastAsia" w:ascii="仿宋" w:hAnsi="仿宋" w:eastAsia="仿宋" w:cs="仿宋"/>
                <w:color w:val="auto"/>
                <w:sz w:val="21"/>
                <w:szCs w:val="21"/>
                <w:highlight w:val="none"/>
              </w:rPr>
              <w:t>成交人</w:t>
            </w:r>
            <w:r>
              <w:rPr>
                <w:rFonts w:hint="eastAsia" w:ascii="仿宋" w:hAnsi="仿宋" w:eastAsia="仿宋" w:cs="仿宋"/>
                <w:color w:val="auto"/>
                <w:sz w:val="21"/>
                <w:szCs w:val="21"/>
                <w:highlight w:val="none"/>
                <w:lang w:val="zh-CN"/>
              </w:rPr>
              <w:t>在领取</w:t>
            </w:r>
            <w:r>
              <w:rPr>
                <w:rFonts w:hint="eastAsia" w:ascii="仿宋" w:hAnsi="仿宋" w:eastAsia="仿宋" w:cs="仿宋"/>
                <w:color w:val="auto"/>
                <w:sz w:val="21"/>
                <w:szCs w:val="21"/>
                <w:highlight w:val="none"/>
              </w:rPr>
              <w:t>成交</w:t>
            </w:r>
            <w:r>
              <w:rPr>
                <w:rFonts w:hint="eastAsia" w:ascii="仿宋" w:hAnsi="仿宋" w:eastAsia="仿宋" w:cs="仿宋"/>
                <w:color w:val="auto"/>
                <w:sz w:val="21"/>
                <w:szCs w:val="21"/>
                <w:highlight w:val="none"/>
                <w:lang w:val="zh-CN"/>
              </w:rPr>
              <w:t>通知书时支付</w:t>
            </w:r>
            <w:r>
              <w:rPr>
                <w:rFonts w:hint="eastAsia" w:ascii="仿宋" w:hAnsi="仿宋" w:eastAsia="仿宋" w:cs="仿宋"/>
                <w:color w:val="auto"/>
                <w:sz w:val="21"/>
                <w:szCs w:val="21"/>
                <w:highlight w:val="none"/>
              </w:rPr>
              <w:t>。</w:t>
            </w:r>
          </w:p>
          <w:p>
            <w:pPr>
              <w:pStyle w:val="24"/>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公司名称：成都千一工程项目咨询有限公司</w:t>
            </w:r>
          </w:p>
          <w:p>
            <w:pPr>
              <w:pStyle w:val="24"/>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开户行：中国建设银行股份有限公司成都第八支行</w:t>
            </w:r>
          </w:p>
          <w:p>
            <w:pPr>
              <w:pStyle w:val="24"/>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auto"/>
                <w:sz w:val="21"/>
                <w:szCs w:val="21"/>
                <w:highlight w:val="none"/>
              </w:rPr>
              <w:t>开户账号：51050148850800000802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91" w:hRule="atLeast"/>
          <w:jc w:val="center"/>
        </w:trPr>
        <w:tc>
          <w:tcPr>
            <w:tcW w:w="1013" w:type="dxa"/>
            <w:vAlign w:val="center"/>
          </w:tcPr>
          <w:p>
            <w:pPr>
              <w:pStyle w:val="24"/>
              <w:ind w:right="23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18</w:t>
            </w:r>
          </w:p>
        </w:tc>
        <w:tc>
          <w:tcPr>
            <w:tcW w:w="2409" w:type="dxa"/>
            <w:vAlign w:val="center"/>
          </w:tcPr>
          <w:p>
            <w:pPr>
              <w:pStyle w:val="24"/>
              <w:ind w:left="96" w:leftChars="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auto"/>
                <w:sz w:val="21"/>
                <w:szCs w:val="21"/>
                <w:highlight w:val="none"/>
                <w:lang w:val="zh-CN"/>
              </w:rPr>
              <w:t>供应商信用融资</w:t>
            </w:r>
          </w:p>
        </w:tc>
        <w:tc>
          <w:tcPr>
            <w:tcW w:w="6084" w:type="dxa"/>
            <w:vAlign w:val="center"/>
          </w:tcPr>
          <w:p>
            <w:pPr>
              <w:pStyle w:val="24"/>
              <w:jc w:val="both"/>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auto"/>
                <w:sz w:val="21"/>
                <w:szCs w:val="21"/>
                <w:highlight w:val="none"/>
                <w:lang w:val="zh-CN"/>
              </w:rPr>
              <w:t>四川省正在推进政府采购供应商信用融资工作，相关要求详见《四川省财政厅关于推进四川省政府采购供应商信用融资工作的通知》（川财采〔2018〕123 号）、《成都市中小企业政府采购信用融资暂行办法》（成财采〔20</w:t>
            </w:r>
            <w:r>
              <w:rPr>
                <w:rFonts w:hint="eastAsia" w:ascii="仿宋" w:hAnsi="仿宋" w:eastAsia="仿宋" w:cs="仿宋"/>
                <w:color w:val="auto"/>
                <w:sz w:val="21"/>
                <w:szCs w:val="21"/>
                <w:highlight w:val="none"/>
              </w:rPr>
              <w:t>19</w:t>
            </w:r>
            <w:r>
              <w:rPr>
                <w:rFonts w:hint="eastAsia" w:ascii="仿宋" w:hAnsi="仿宋" w:eastAsia="仿宋" w:cs="仿宋"/>
                <w:color w:val="auto"/>
                <w:sz w:val="21"/>
                <w:szCs w:val="21"/>
                <w:highlight w:val="none"/>
                <w:lang w:val="zh-CN"/>
              </w:rPr>
              <w:t>〕17 号）等有关规定，上述文件请在四川政府采购网查询。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2" w:hRule="atLeast"/>
          <w:jc w:val="center"/>
        </w:trPr>
        <w:tc>
          <w:tcPr>
            <w:tcW w:w="1013" w:type="dxa"/>
            <w:vAlign w:val="center"/>
          </w:tcPr>
          <w:p>
            <w:pPr>
              <w:pStyle w:val="24"/>
              <w:ind w:left="155" w:leftChars="74" w:firstLine="56" w:firstLineChars="27"/>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19</w:t>
            </w:r>
          </w:p>
        </w:tc>
        <w:tc>
          <w:tcPr>
            <w:tcW w:w="2409" w:type="dxa"/>
            <w:vAlign w:val="center"/>
          </w:tcPr>
          <w:p>
            <w:pPr>
              <w:pStyle w:val="24"/>
              <w:ind w:left="155" w:leftChars="74" w:firstLine="57" w:firstLineChars="27"/>
              <w:jc w:val="both"/>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其他说明</w:t>
            </w:r>
          </w:p>
        </w:tc>
        <w:tc>
          <w:tcPr>
            <w:tcW w:w="6084" w:type="dxa"/>
            <w:vAlign w:val="center"/>
          </w:tcPr>
          <w:p>
            <w:pPr>
              <w:pStyle w:val="24"/>
              <w:ind w:left="155" w:leftChars="74" w:firstLine="57" w:firstLineChars="27"/>
              <w:jc w:val="both"/>
              <w:rPr>
                <w:rFonts w:hint="eastAsia"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b/>
                <w:bCs/>
                <w:color w:val="000000" w:themeColor="text1"/>
                <w:sz w:val="21"/>
                <w:szCs w:val="21"/>
                <w:highlight w:val="none"/>
                <w:lang w:val="zh-CN"/>
                <w14:textFill>
                  <w14:solidFill>
                    <w14:schemeClr w14:val="tx1"/>
                  </w14:solidFill>
                </w14:textFill>
              </w:rPr>
              <w:t>本谈判文件所称的“以上”、“以下”包括本数。</w:t>
            </w:r>
          </w:p>
        </w:tc>
      </w:tr>
    </w:tbl>
    <w:p>
      <w:pPr>
        <w:pStyle w:val="4"/>
        <w:keepNext w:val="0"/>
        <w:keepLines w:val="0"/>
        <w:spacing w:line="240" w:lineRule="atLeast"/>
        <w:jc w:val="center"/>
        <w:rPr>
          <w:rFonts w:hint="eastAsia" w:ascii="仿宋" w:hAnsi="仿宋" w:eastAsia="仿宋" w:cs="仿宋"/>
          <w:color w:val="000000" w:themeColor="text1"/>
          <w:highlight w:val="none"/>
          <w14:textFill>
            <w14:solidFill>
              <w14:schemeClr w14:val="tx1"/>
            </w14:solidFill>
          </w14:textFill>
        </w:rPr>
      </w:pPr>
    </w:p>
    <w:p>
      <w:pPr>
        <w:pStyle w:val="4"/>
        <w:keepNext w:val="0"/>
        <w:keepLines w:val="0"/>
        <w:spacing w:line="240" w:lineRule="atLeast"/>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二、总  则</w:t>
      </w:r>
    </w:p>
    <w:p>
      <w:pPr>
        <w:rPr>
          <w:rFonts w:hint="eastAsia" w:ascii="仿宋" w:hAnsi="仿宋" w:eastAsia="仿宋" w:cs="仿宋"/>
          <w:color w:val="000000" w:themeColor="text1"/>
          <w:highlight w:val="none"/>
          <w14:textFill>
            <w14:solidFill>
              <w14:schemeClr w14:val="tx1"/>
            </w14:solidFill>
          </w14:textFill>
        </w:rPr>
      </w:pPr>
      <w:bookmarkStart w:id="21" w:name="_Toc183582205"/>
      <w:bookmarkStart w:id="22" w:name="_Toc217446034"/>
      <w:bookmarkStart w:id="23" w:name="_Toc183682342"/>
    </w:p>
    <w:p>
      <w:pPr>
        <w:ind w:firstLine="643"/>
        <w:rPr>
          <w:rFonts w:hint="eastAsia" w:ascii="仿宋" w:hAnsi="仿宋" w:eastAsia="仿宋" w:cs="仿宋"/>
          <w:color w:val="000000" w:themeColor="text1"/>
          <w:highlight w:val="none"/>
          <w14:textFill>
            <w14:solidFill>
              <w14:schemeClr w14:val="tx1"/>
            </w14:solidFill>
          </w14:textFill>
        </w:rPr>
      </w:pPr>
    </w:p>
    <w:bookmarkEnd w:id="21"/>
    <w:bookmarkEnd w:id="22"/>
    <w:bookmarkEnd w:id="23"/>
    <w:p>
      <w:pPr>
        <w:pStyle w:val="5"/>
        <w:keepNext w:val="0"/>
        <w:keepLines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24" w:name="PO_默认文件内容_22"/>
      <w:bookmarkStart w:id="25" w:name="_Toc89075878"/>
      <w:bookmarkStart w:id="26" w:name="_Toc183582231"/>
      <w:bookmarkStart w:id="27" w:name="_Toc183682368"/>
      <w:bookmarkStart w:id="28" w:name="_Toc77400782"/>
      <w:bookmarkStart w:id="29" w:name="_Toc217446056"/>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适用范围</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 本谈判文件仅适用于本次谈判采购项目。</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本谈判文件的解释权归采购人和采购代理机构所有。</w:t>
      </w:r>
      <w:bookmarkEnd w:id="24"/>
    </w:p>
    <w:p>
      <w:pPr>
        <w:pStyle w:val="5"/>
        <w:keepNext w:val="0"/>
        <w:keepLines w:val="0"/>
        <w:spacing w:before="0" w:after="0" w:line="400" w:lineRule="exact"/>
        <w:rPr>
          <w:rFonts w:hint="eastAsia" w:ascii="仿宋" w:hAnsi="仿宋" w:eastAsia="仿宋" w:cs="仿宋"/>
          <w:color w:val="000000" w:themeColor="text1"/>
          <w:sz w:val="24"/>
          <w:highlight w:val="none"/>
          <w14:textFill>
            <w14:solidFill>
              <w14:schemeClr w14:val="tx1"/>
            </w14:solidFill>
          </w14:textFill>
        </w:rPr>
      </w:pPr>
      <w:bookmarkStart w:id="30" w:name="_Toc217446035"/>
      <w:bookmarkStart w:id="31" w:name="_Toc183582206"/>
      <w:bookmarkStart w:id="32" w:name="_Toc183682343"/>
    </w:p>
    <w:p>
      <w:pPr>
        <w:pStyle w:val="5"/>
        <w:keepNext w:val="0"/>
        <w:keepLines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End w:id="30"/>
      <w:bookmarkEnd w:id="31"/>
      <w:bookmarkEnd w:id="32"/>
      <w:r>
        <w:rPr>
          <w:rFonts w:hint="eastAsia" w:ascii="仿宋" w:hAnsi="仿宋" w:eastAsia="仿宋" w:cs="仿宋"/>
          <w:color w:val="000000" w:themeColor="text1"/>
          <w:sz w:val="24"/>
          <w:highlight w:val="none"/>
          <w14:textFill>
            <w14:solidFill>
              <w14:schemeClr w14:val="tx1"/>
            </w14:solidFill>
          </w14:textFill>
        </w:rPr>
        <w:t>采购主体</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2.1本次谈判的采购人是</w:t>
      </w:r>
      <w:r>
        <w:rPr>
          <w:rFonts w:hint="eastAsia" w:ascii="仿宋" w:hAnsi="仿宋" w:eastAsia="仿宋" w:cs="仿宋"/>
          <w:b/>
          <w:bCs/>
          <w:color w:val="000000" w:themeColor="text1"/>
          <w:sz w:val="24"/>
          <w:highlight w:val="none"/>
          <w:u w:val="single"/>
          <w:lang w:eastAsia="zh-CN"/>
          <w14:textFill>
            <w14:solidFill>
              <w14:schemeClr w14:val="tx1"/>
            </w14:solidFill>
          </w14:textFill>
        </w:rPr>
        <w:t>成都市双流区人民政府西航港街道办事处</w:t>
      </w: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33" w:name="PO_默认文件内容_23"/>
      <w:r>
        <w:rPr>
          <w:rFonts w:hint="eastAsia" w:ascii="仿宋" w:hAnsi="仿宋" w:eastAsia="仿宋" w:cs="仿宋"/>
          <w:color w:val="000000" w:themeColor="text1"/>
          <w:sz w:val="24"/>
          <w:highlight w:val="none"/>
          <w14:textFill>
            <w14:solidFill>
              <w14:schemeClr w14:val="tx1"/>
            </w14:solidFill>
          </w14:textFill>
        </w:rPr>
        <w:t>2.2本次谈判的采购代理机构是</w:t>
      </w:r>
      <w:r>
        <w:rPr>
          <w:rFonts w:hint="eastAsia" w:ascii="仿宋" w:hAnsi="仿宋" w:eastAsia="仿宋" w:cs="仿宋"/>
          <w:b/>
          <w:bCs/>
          <w:color w:val="000000" w:themeColor="text1"/>
          <w:sz w:val="24"/>
          <w:highlight w:val="none"/>
          <w:u w:val="single"/>
          <w:lang w:eastAsia="zh-CN"/>
          <w14:textFill>
            <w14:solidFill>
              <w14:schemeClr w14:val="tx1"/>
            </w14:solidFill>
          </w14:textFill>
        </w:rPr>
        <w:t>成都千一工程项目咨询有限公司</w:t>
      </w:r>
      <w:r>
        <w:rPr>
          <w:rFonts w:hint="eastAsia" w:ascii="仿宋" w:hAnsi="仿宋" w:eastAsia="仿宋" w:cs="仿宋"/>
          <w:color w:val="000000" w:themeColor="text1"/>
          <w:sz w:val="24"/>
          <w:highlight w:val="none"/>
          <w14:textFill>
            <w14:solidFill>
              <w14:schemeClr w14:val="tx1"/>
            </w14:solidFill>
          </w14:textFill>
        </w:rPr>
        <w:t>。</w:t>
      </w:r>
    </w:p>
    <w:p>
      <w:pPr>
        <w:pStyle w:val="5"/>
        <w:keepNext w:val="0"/>
        <w:keepLines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p>
    <w:p>
      <w:pPr>
        <w:pStyle w:val="5"/>
        <w:keepNext w:val="0"/>
        <w:keepLines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34" w:name="_Toc183582207"/>
      <w:bookmarkStart w:id="35" w:name="_Toc217390843"/>
      <w:bookmarkStart w:id="36" w:name="_Toc217446036"/>
      <w:bookmarkStart w:id="37" w:name="_Toc183682344"/>
      <w:r>
        <w:rPr>
          <w:rFonts w:hint="eastAsia" w:ascii="仿宋" w:hAnsi="仿宋" w:eastAsia="仿宋" w:cs="仿宋"/>
          <w:color w:val="000000" w:themeColor="text1"/>
          <w:sz w:val="24"/>
          <w:highlight w:val="none"/>
          <w14:textFill>
            <w14:solidFill>
              <w14:schemeClr w14:val="tx1"/>
            </w14:solidFill>
          </w14:textFill>
        </w:rPr>
        <w:t>3. 合格</w:t>
      </w:r>
      <w:bookmarkEnd w:id="34"/>
      <w:bookmarkEnd w:id="35"/>
      <w:bookmarkEnd w:id="36"/>
      <w:bookmarkEnd w:id="37"/>
      <w:r>
        <w:rPr>
          <w:rFonts w:hint="eastAsia" w:ascii="仿宋" w:hAnsi="仿宋" w:eastAsia="仿宋" w:cs="仿宋"/>
          <w:color w:val="000000" w:themeColor="text1"/>
          <w:sz w:val="24"/>
          <w:highlight w:val="none"/>
          <w14:textFill>
            <w14:solidFill>
              <w14:schemeClr w14:val="tx1"/>
            </w14:solidFill>
          </w14:textFill>
        </w:rPr>
        <w:t>供应商</w:t>
      </w:r>
    </w:p>
    <w:p>
      <w:pPr>
        <w:tabs>
          <w:tab w:val="left" w:pos="7665"/>
        </w:tabs>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合格供应商应具备以下条件：</w:t>
      </w:r>
    </w:p>
    <w:p>
      <w:pPr>
        <w:tabs>
          <w:tab w:val="left" w:pos="7665"/>
        </w:tabs>
        <w:spacing w:line="400" w:lineRule="exact"/>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3.1 具备法律法规和本采购文件规定的资格条件</w:t>
      </w:r>
      <w:r>
        <w:rPr>
          <w:rFonts w:hint="eastAsia" w:ascii="仿宋" w:hAnsi="仿宋" w:eastAsia="仿宋" w:cs="仿宋"/>
          <w:color w:val="auto"/>
          <w:spacing w:val="-4"/>
          <w:sz w:val="24"/>
          <w:highlight w:val="none"/>
        </w:rPr>
        <w:t>；</w:t>
      </w:r>
    </w:p>
    <w:p>
      <w:pPr>
        <w:tabs>
          <w:tab w:val="left" w:pos="7665"/>
        </w:tabs>
        <w:spacing w:line="400" w:lineRule="exact"/>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3.2 不属于禁止参加本项目采购活动的供应商；</w:t>
      </w:r>
    </w:p>
    <w:p>
      <w:pPr>
        <w:tabs>
          <w:tab w:val="left" w:pos="7665"/>
        </w:tabs>
        <w:spacing w:line="400" w:lineRule="exact"/>
        <w:ind w:firstLine="464" w:firstLineChars="200"/>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3.3</w:t>
      </w:r>
      <w:r>
        <w:rPr>
          <w:rFonts w:hint="eastAsia" w:ascii="仿宋" w:hAnsi="仿宋" w:eastAsia="仿宋" w:cs="仿宋"/>
          <w:color w:val="auto"/>
          <w:spacing w:val="-4"/>
          <w:sz w:val="24"/>
          <w:highlight w:val="none"/>
        </w:rPr>
        <w:t>按照</w:t>
      </w:r>
      <w:r>
        <w:rPr>
          <w:rFonts w:hint="eastAsia" w:ascii="仿宋" w:hAnsi="仿宋" w:eastAsia="仿宋" w:cs="仿宋"/>
          <w:color w:val="auto"/>
          <w:spacing w:val="-4"/>
          <w:sz w:val="24"/>
          <w:highlight w:val="none"/>
          <w:lang w:val="en-US" w:eastAsia="zh-CN"/>
        </w:rPr>
        <w:t>谈判</w:t>
      </w:r>
      <w:r>
        <w:rPr>
          <w:rFonts w:hint="eastAsia" w:ascii="仿宋" w:hAnsi="仿宋" w:eastAsia="仿宋" w:cs="仿宋"/>
          <w:color w:val="auto"/>
          <w:spacing w:val="-4"/>
          <w:sz w:val="24"/>
          <w:highlight w:val="none"/>
        </w:rPr>
        <w:t>文件“</w:t>
      </w:r>
      <w:r>
        <w:rPr>
          <w:rFonts w:hint="eastAsia" w:ascii="仿宋" w:hAnsi="仿宋" w:eastAsia="仿宋" w:cs="仿宋"/>
          <w:color w:val="auto"/>
          <w:spacing w:val="-4"/>
          <w:sz w:val="24"/>
          <w:highlight w:val="none"/>
          <w:lang w:val="en-US" w:eastAsia="zh-CN"/>
        </w:rPr>
        <w:t>谈判</w:t>
      </w:r>
      <w:r>
        <w:rPr>
          <w:rFonts w:hint="eastAsia" w:ascii="仿宋" w:hAnsi="仿宋" w:eastAsia="仿宋" w:cs="仿宋"/>
          <w:color w:val="auto"/>
          <w:spacing w:val="-4"/>
          <w:sz w:val="24"/>
          <w:highlight w:val="none"/>
        </w:rPr>
        <w:t>邀请”中第七条规定获取</w:t>
      </w:r>
      <w:r>
        <w:rPr>
          <w:rFonts w:hint="eastAsia" w:ascii="仿宋" w:hAnsi="仿宋" w:eastAsia="仿宋" w:cs="仿宋"/>
          <w:color w:val="auto"/>
          <w:spacing w:val="-4"/>
          <w:sz w:val="24"/>
          <w:highlight w:val="none"/>
          <w:lang w:val="en-US" w:eastAsia="zh-CN"/>
        </w:rPr>
        <w:t>谈判</w:t>
      </w:r>
      <w:r>
        <w:rPr>
          <w:rFonts w:hint="eastAsia" w:ascii="仿宋" w:hAnsi="仿宋" w:eastAsia="仿宋" w:cs="仿宋"/>
          <w:color w:val="auto"/>
          <w:spacing w:val="-4"/>
          <w:sz w:val="24"/>
          <w:highlight w:val="none"/>
        </w:rPr>
        <w:t>文件的供应商</w:t>
      </w:r>
      <w:r>
        <w:rPr>
          <w:rFonts w:hint="eastAsia" w:ascii="仿宋" w:hAnsi="仿宋" w:eastAsia="仿宋" w:cs="仿宋"/>
          <w:color w:val="auto"/>
          <w:spacing w:val="-4"/>
          <w:sz w:val="24"/>
          <w:highlight w:val="none"/>
          <w:lang w:eastAsia="zh-CN"/>
        </w:rPr>
        <w:t>。</w:t>
      </w:r>
    </w:p>
    <w:p>
      <w:pPr>
        <w:tabs>
          <w:tab w:val="left" w:pos="7665"/>
        </w:tabs>
        <w:spacing w:line="400" w:lineRule="exact"/>
        <w:rPr>
          <w:rFonts w:hint="eastAsia" w:ascii="仿宋" w:hAnsi="仿宋" w:eastAsia="仿宋" w:cs="仿宋"/>
          <w:color w:val="000000" w:themeColor="text1"/>
          <w:sz w:val="24"/>
          <w:highlight w:val="none"/>
          <w14:textFill>
            <w14:solidFill>
              <w14:schemeClr w14:val="tx1"/>
            </w14:solidFill>
          </w14:textFill>
        </w:rPr>
      </w:pPr>
    </w:p>
    <w:p>
      <w:pPr>
        <w:pStyle w:val="5"/>
        <w:keepNext w:val="0"/>
        <w:keepLines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38" w:name="_Toc183682345"/>
      <w:bookmarkStart w:id="39" w:name="_Toc183582208"/>
      <w:bookmarkStart w:id="40" w:name="_Toc217446037"/>
      <w:r>
        <w:rPr>
          <w:rFonts w:hint="eastAsia" w:ascii="仿宋" w:hAnsi="仿宋" w:eastAsia="仿宋" w:cs="仿宋"/>
          <w:color w:val="000000" w:themeColor="text1"/>
          <w:sz w:val="24"/>
          <w:highlight w:val="none"/>
          <w14:textFill>
            <w14:solidFill>
              <w14:schemeClr w14:val="tx1"/>
            </w14:solidFill>
          </w14:textFill>
        </w:rPr>
        <w:t>4. 谈判费用</w:t>
      </w:r>
      <w:bookmarkEnd w:id="38"/>
      <w:bookmarkEnd w:id="39"/>
      <w:bookmarkEnd w:id="40"/>
      <w:r>
        <w:rPr>
          <w:rFonts w:hint="eastAsia" w:ascii="仿宋" w:hAnsi="仿宋" w:eastAsia="仿宋" w:cs="仿宋"/>
          <w:color w:val="000000" w:themeColor="text1"/>
          <w:sz w:val="24"/>
          <w:highlight w:val="none"/>
          <w14:textFill>
            <w14:solidFill>
              <w14:schemeClr w14:val="tx1"/>
            </w14:solidFill>
          </w14:textFill>
        </w:rPr>
        <w:t>（实质性要求）</w:t>
      </w:r>
    </w:p>
    <w:p>
      <w:pPr>
        <w:tabs>
          <w:tab w:val="left" w:pos="7665"/>
        </w:tabs>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供应商应自行承担参加谈判活动的全部费用。</w:t>
      </w:r>
    </w:p>
    <w:p>
      <w:pPr>
        <w:rPr>
          <w:rFonts w:hint="eastAsia" w:ascii="仿宋" w:hAnsi="仿宋" w:eastAsia="仿宋" w:cs="仿宋"/>
          <w:color w:val="000000" w:themeColor="text1"/>
          <w:highlight w:val="none"/>
          <w14:textFill>
            <w14:solidFill>
              <w14:schemeClr w14:val="tx1"/>
            </w14:solidFill>
          </w14:textFill>
        </w:rPr>
      </w:pPr>
    </w:p>
    <w:p>
      <w:pPr>
        <w:pStyle w:val="25"/>
        <w:spacing w:line="400" w:lineRule="exact"/>
        <w:ind w:left="1"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5.充分、公平竞争保障措施（实质性要求）</w:t>
      </w:r>
    </w:p>
    <w:p>
      <w:pPr>
        <w:pStyle w:val="25"/>
        <w:spacing w:line="400" w:lineRule="exact"/>
        <w:ind w:left="1" w:firstLine="480" w:firstLineChars="200"/>
        <w:rPr>
          <w:rFonts w:ascii="仿宋" w:hAnsi="仿宋" w:eastAsia="仿宋"/>
          <w:sz w:val="24"/>
          <w:highlight w:val="none"/>
        </w:rPr>
      </w:pPr>
      <w:r>
        <w:rPr>
          <w:rFonts w:hint="eastAsia" w:ascii="仿宋" w:hAnsi="仿宋" w:eastAsia="仿宋"/>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5"/>
        <w:spacing w:line="400" w:lineRule="exact"/>
        <w:ind w:left="1" w:firstLine="480" w:firstLineChars="200"/>
        <w:rPr>
          <w:rFonts w:ascii="仿宋" w:hAnsi="仿宋" w:eastAsia="仿宋"/>
          <w:sz w:val="24"/>
          <w:highlight w:val="none"/>
        </w:rPr>
      </w:pPr>
      <w:r>
        <w:rPr>
          <w:rFonts w:hint="eastAsia" w:ascii="仿宋" w:hAnsi="仿宋" w:eastAsia="仿宋"/>
          <w:sz w:val="24"/>
          <w:highlight w:val="none"/>
        </w:rPr>
        <w:t>5.2前期参与供应商处理。为采购项目提供整体设计、规范编制或者项目管理、监理、检测等服务的供应商，不得再参加该采购项目的其他采购活动。</w:t>
      </w:r>
    </w:p>
    <w:p>
      <w:pPr>
        <w:pStyle w:val="26"/>
        <w:spacing w:line="400" w:lineRule="exact"/>
        <w:ind w:left="1" w:firstLine="480" w:firstLineChars="200"/>
        <w:rPr>
          <w:rFonts w:ascii="仿宋" w:hAnsi="仿宋" w:eastAsia="仿宋"/>
          <w:sz w:val="24"/>
          <w:highlight w:val="none"/>
        </w:rPr>
      </w:pPr>
      <w:r>
        <w:rPr>
          <w:rFonts w:hint="eastAsia" w:ascii="仿宋" w:hAnsi="仿宋" w:eastAsia="仿宋"/>
          <w:sz w:val="24"/>
          <w:highlight w:val="none"/>
        </w:rPr>
        <w:t>5.3提供相同品牌产品处理。提供相同品牌产品且通过资格审查的不同供应商参加同一合同项下采购项目的，按一家供应商计算，最后报价最低的同品牌供应商获得成交供应商推荐资格；最后报价相同的，由采购人/采购人委托谈判小组自主采取公平、择优的方式确定一个供应商获得成交供应商推荐资格，其他同品牌供应商不作为成交供应商候选人。</w:t>
      </w:r>
    </w:p>
    <w:p>
      <w:pPr>
        <w:pStyle w:val="41"/>
        <w:spacing w:line="400" w:lineRule="exact"/>
        <w:ind w:left="1" w:firstLine="480" w:firstLineChars="200"/>
        <w:rPr>
          <w:rFonts w:hint="eastAsia" w:ascii="仿宋" w:hAnsi="仿宋" w:eastAsia="仿宋" w:cs="仿宋"/>
          <w:b/>
          <w:bCs/>
          <w:color w:val="auto"/>
          <w:kern w:val="0"/>
          <w:sz w:val="24"/>
          <w:szCs w:val="20"/>
          <w:highlight w:val="none"/>
        </w:rPr>
      </w:pPr>
      <w:r>
        <w:rPr>
          <w:rFonts w:hint="eastAsia" w:ascii="仿宋" w:hAnsi="仿宋" w:eastAsia="仿宋"/>
          <w:sz w:val="24"/>
          <w:highlight w:val="none"/>
        </w:rPr>
        <w:t>非单一产品采购项目中，多家供应商提供的部分或所有核心产品品牌相同的，视为提供相同品牌产品</w:t>
      </w:r>
      <w:r>
        <w:rPr>
          <w:rFonts w:hint="eastAsia" w:ascii="仿宋" w:hAnsi="仿宋" w:eastAsia="仿宋"/>
          <w:sz w:val="24"/>
          <w:highlight w:val="none"/>
        </w:rPr>
        <w:t>。</w:t>
      </w:r>
      <w:r>
        <w:rPr>
          <w:rFonts w:hint="eastAsia" w:ascii="仿宋" w:hAnsi="仿宋" w:eastAsia="仿宋" w:cs="仿宋"/>
          <w:b/>
          <w:bCs/>
          <w:color w:val="auto"/>
          <w:kern w:val="0"/>
          <w:sz w:val="24"/>
          <w:szCs w:val="20"/>
          <w:highlight w:val="none"/>
        </w:rPr>
        <w:t>本项目核心产品为：四分类垃圾桶（120L）</w:t>
      </w:r>
      <w:r>
        <w:rPr>
          <w:rFonts w:hint="eastAsia" w:ascii="仿宋" w:hAnsi="仿宋" w:eastAsia="仿宋" w:cs="仿宋"/>
          <w:b/>
          <w:bCs/>
          <w:color w:val="auto"/>
          <w:kern w:val="0"/>
          <w:sz w:val="24"/>
          <w:szCs w:val="20"/>
          <w:highlight w:val="none"/>
          <w:lang w:val="en-US" w:eastAsia="zh-CN"/>
        </w:rPr>
        <w:t>，多家投标人提供的核心产品品牌相同的，按前款规定处理。</w:t>
      </w:r>
    </w:p>
    <w:p>
      <w:pPr>
        <w:pStyle w:val="25"/>
        <w:spacing w:line="400" w:lineRule="exact"/>
        <w:ind w:left="1" w:firstLine="480" w:firstLineChars="200"/>
        <w:rPr>
          <w:rFonts w:ascii="仿宋" w:hAnsi="仿宋" w:eastAsia="仿宋"/>
          <w:sz w:val="24"/>
          <w:highlight w:val="none"/>
        </w:rPr>
      </w:pPr>
      <w:r>
        <w:rPr>
          <w:rFonts w:hint="eastAsia" w:ascii="仿宋" w:hAnsi="仿宋" w:eastAsia="仿宋"/>
          <w:sz w:val="24"/>
          <w:highlight w:val="none"/>
        </w:rPr>
        <w:t>5.4回避。政府采购活动中，采购人员及相关人员与供应商有下列利害关系之一的，应当回避：</w:t>
      </w:r>
    </w:p>
    <w:p>
      <w:pPr>
        <w:pStyle w:val="25"/>
        <w:spacing w:line="400" w:lineRule="exact"/>
        <w:ind w:left="1" w:firstLine="480" w:firstLineChars="200"/>
        <w:rPr>
          <w:rFonts w:ascii="仿宋" w:hAnsi="仿宋" w:eastAsia="仿宋"/>
          <w:sz w:val="24"/>
          <w:highlight w:val="none"/>
        </w:rPr>
      </w:pPr>
      <w:r>
        <w:rPr>
          <w:rFonts w:hint="eastAsia" w:ascii="仿宋" w:hAnsi="仿宋" w:eastAsia="仿宋"/>
          <w:sz w:val="24"/>
          <w:highlight w:val="none"/>
        </w:rPr>
        <w:t>（1）参加采购活动前3年内与供应商存在劳动关系；</w:t>
      </w:r>
    </w:p>
    <w:p>
      <w:pPr>
        <w:pStyle w:val="25"/>
        <w:spacing w:line="400" w:lineRule="exact"/>
        <w:ind w:left="1" w:firstLine="480" w:firstLineChars="200"/>
        <w:rPr>
          <w:rFonts w:ascii="仿宋" w:hAnsi="仿宋" w:eastAsia="仿宋"/>
          <w:sz w:val="24"/>
          <w:highlight w:val="none"/>
        </w:rPr>
      </w:pPr>
      <w:r>
        <w:rPr>
          <w:rFonts w:hint="eastAsia" w:ascii="仿宋" w:hAnsi="仿宋" w:eastAsia="仿宋"/>
          <w:sz w:val="24"/>
          <w:highlight w:val="none"/>
        </w:rPr>
        <w:t>（2）参加采购活动前3年内担任供应商的董事、监事；</w:t>
      </w:r>
    </w:p>
    <w:p>
      <w:pPr>
        <w:pStyle w:val="25"/>
        <w:spacing w:line="400" w:lineRule="exact"/>
        <w:ind w:left="1" w:firstLine="480" w:firstLineChars="200"/>
        <w:rPr>
          <w:rFonts w:ascii="仿宋" w:hAnsi="仿宋" w:eastAsia="仿宋"/>
          <w:sz w:val="24"/>
          <w:highlight w:val="none"/>
        </w:rPr>
      </w:pPr>
      <w:r>
        <w:rPr>
          <w:rFonts w:hint="eastAsia" w:ascii="仿宋" w:hAnsi="仿宋" w:eastAsia="仿宋"/>
          <w:sz w:val="24"/>
          <w:highlight w:val="none"/>
        </w:rPr>
        <w:t>（3）参加采购活动前3年内是供应商的控股股东或者实际控制人；</w:t>
      </w:r>
    </w:p>
    <w:p>
      <w:pPr>
        <w:pStyle w:val="25"/>
        <w:spacing w:line="400" w:lineRule="exact"/>
        <w:ind w:left="1" w:firstLine="480" w:firstLineChars="200"/>
        <w:rPr>
          <w:rFonts w:ascii="仿宋" w:hAnsi="仿宋" w:eastAsia="仿宋"/>
          <w:sz w:val="24"/>
          <w:highlight w:val="none"/>
        </w:rPr>
      </w:pPr>
      <w:r>
        <w:rPr>
          <w:rFonts w:hint="eastAsia" w:ascii="仿宋" w:hAnsi="仿宋" w:eastAsia="仿宋"/>
          <w:sz w:val="24"/>
          <w:highlight w:val="none"/>
        </w:rPr>
        <w:t>（4）与供应商的法定代表人或者负责人有夫妻、直系血亲、三代以内旁系血亲或者近姻亲关系；</w:t>
      </w:r>
    </w:p>
    <w:p>
      <w:pPr>
        <w:pStyle w:val="25"/>
        <w:spacing w:line="400" w:lineRule="exact"/>
        <w:ind w:left="1" w:firstLine="480" w:firstLineChars="200"/>
        <w:rPr>
          <w:rFonts w:ascii="仿宋" w:hAnsi="仿宋" w:eastAsia="仿宋"/>
          <w:sz w:val="24"/>
          <w:highlight w:val="none"/>
        </w:rPr>
      </w:pPr>
      <w:r>
        <w:rPr>
          <w:rFonts w:hint="eastAsia" w:ascii="仿宋" w:hAnsi="仿宋" w:eastAsia="仿宋"/>
          <w:sz w:val="24"/>
          <w:highlight w:val="none"/>
        </w:rPr>
        <w:t>（5）与供应商有其他可能影响政府采购活动公平、公正进行的关系。</w:t>
      </w:r>
    </w:p>
    <w:p>
      <w:pPr>
        <w:pStyle w:val="25"/>
        <w:spacing w:line="400" w:lineRule="exact"/>
        <w:ind w:left="1" w:firstLine="480" w:firstLineChars="200"/>
        <w:rPr>
          <w:rFonts w:ascii="仿宋" w:hAnsi="仿宋" w:eastAsia="仿宋"/>
          <w:sz w:val="24"/>
          <w:highlight w:val="none"/>
        </w:rPr>
      </w:pPr>
      <w:r>
        <w:rPr>
          <w:rFonts w:hint="eastAsia" w:ascii="仿宋" w:hAnsi="仿宋" w:eastAsia="仿宋"/>
          <w:sz w:val="24"/>
          <w:highlight w:val="none"/>
        </w:rPr>
        <w:t>本项目政府采购活动中需要依法回避的相关人员是指</w:t>
      </w:r>
      <w:r>
        <w:rPr>
          <w:rFonts w:hint="eastAsia" w:ascii="仿宋" w:hAnsi="仿宋" w:eastAsia="仿宋"/>
          <w:sz w:val="24"/>
          <w:szCs w:val="18"/>
          <w:highlight w:val="none"/>
        </w:rPr>
        <w:t>谈判</w:t>
      </w:r>
      <w:r>
        <w:rPr>
          <w:rFonts w:hint="eastAsia" w:ascii="仿宋" w:hAnsi="仿宋" w:eastAsia="仿宋"/>
          <w:sz w:val="24"/>
          <w:highlight w:val="none"/>
        </w:rPr>
        <w:t>小组成员。</w:t>
      </w:r>
    </w:p>
    <w:p>
      <w:pPr>
        <w:pStyle w:val="25"/>
        <w:spacing w:line="400" w:lineRule="exact"/>
        <w:ind w:left="1" w:firstLine="480" w:firstLineChars="200"/>
        <w:rPr>
          <w:rFonts w:ascii="仿宋" w:hAnsi="仿宋" w:eastAsia="仿宋"/>
          <w:sz w:val="24"/>
          <w:highlight w:val="none"/>
        </w:rPr>
      </w:pPr>
      <w:r>
        <w:rPr>
          <w:rFonts w:hint="eastAsia" w:ascii="仿宋" w:hAnsi="仿宋" w:eastAsia="仿宋"/>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5"/>
        <w:spacing w:line="400" w:lineRule="exact"/>
        <w:ind w:left="1" w:firstLine="482" w:firstLineChars="200"/>
        <w:rPr>
          <w:rFonts w:hint="eastAsia" w:ascii="仿宋" w:hAnsi="仿宋" w:eastAsia="仿宋" w:cs="仿宋"/>
          <w:b/>
          <w:color w:val="000000" w:themeColor="text1"/>
          <w:sz w:val="24"/>
          <w:highlight w:val="none"/>
          <w14:textFill>
            <w14:solidFill>
              <w14:schemeClr w14:val="tx1"/>
            </w14:solidFill>
          </w14:textFill>
        </w:rPr>
      </w:pPr>
    </w:p>
    <w:p>
      <w:pPr>
        <w:adjustRightInd w:val="0"/>
        <w:spacing w:line="400" w:lineRule="exact"/>
        <w:ind w:left="1" w:firstLine="482" w:firstLineChars="200"/>
        <w:textAlignment w:val="baseline"/>
        <w:rPr>
          <w:rFonts w:hint="eastAsia" w:ascii="仿宋" w:hAnsi="仿宋" w:eastAsia="仿宋" w:cs="仿宋"/>
          <w:b/>
          <w:color w:val="auto"/>
          <w:kern w:val="0"/>
          <w:sz w:val="24"/>
          <w:szCs w:val="20"/>
          <w:highlight w:val="none"/>
        </w:rPr>
      </w:pPr>
      <w:bookmarkStart w:id="41" w:name="_Toc511210238"/>
      <w:r>
        <w:rPr>
          <w:rFonts w:hint="eastAsia" w:ascii="仿宋" w:hAnsi="仿宋" w:eastAsia="仿宋" w:cs="仿宋"/>
          <w:b/>
          <w:color w:val="auto"/>
          <w:kern w:val="0"/>
          <w:sz w:val="24"/>
          <w:szCs w:val="20"/>
          <w:highlight w:val="none"/>
        </w:rPr>
        <w:t>6.联合体竞争性</w:t>
      </w:r>
      <w:r>
        <w:rPr>
          <w:rFonts w:hint="eastAsia" w:ascii="仿宋" w:hAnsi="仿宋" w:eastAsia="仿宋" w:cs="仿宋"/>
          <w:b/>
          <w:color w:val="auto"/>
          <w:kern w:val="0"/>
          <w:sz w:val="24"/>
          <w:szCs w:val="20"/>
          <w:highlight w:val="none"/>
          <w:lang w:eastAsia="zh-CN"/>
        </w:rPr>
        <w:t>谈判</w:t>
      </w:r>
      <w:r>
        <w:rPr>
          <w:rFonts w:hint="eastAsia" w:ascii="仿宋" w:hAnsi="仿宋" w:eastAsia="仿宋" w:cs="仿宋"/>
          <w:b/>
          <w:color w:val="auto"/>
          <w:kern w:val="0"/>
          <w:sz w:val="24"/>
          <w:szCs w:val="20"/>
          <w:highlight w:val="none"/>
        </w:rPr>
        <w:t>（实质性要求）</w:t>
      </w:r>
    </w:p>
    <w:p>
      <w:pPr>
        <w:adjustRightInd w:val="0"/>
        <w:spacing w:line="400" w:lineRule="exact"/>
        <w:ind w:left="1" w:firstLine="480" w:firstLineChars="200"/>
        <w:textAlignment w:val="baseline"/>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本项目不接受联合体参与</w:t>
      </w:r>
      <w:r>
        <w:rPr>
          <w:rFonts w:hint="eastAsia" w:ascii="仿宋" w:hAnsi="仿宋" w:eastAsia="仿宋" w:cs="仿宋"/>
          <w:color w:val="auto"/>
          <w:kern w:val="0"/>
          <w:sz w:val="24"/>
          <w:szCs w:val="20"/>
          <w:highlight w:val="none"/>
          <w:lang w:eastAsia="zh-CN"/>
        </w:rPr>
        <w:t>谈判</w:t>
      </w:r>
      <w:r>
        <w:rPr>
          <w:rFonts w:hint="eastAsia" w:ascii="仿宋" w:hAnsi="仿宋" w:eastAsia="仿宋" w:cs="仿宋"/>
          <w:color w:val="auto"/>
          <w:kern w:val="0"/>
          <w:sz w:val="24"/>
          <w:szCs w:val="20"/>
          <w:highlight w:val="none"/>
        </w:rPr>
        <w:t>。</w:t>
      </w:r>
    </w:p>
    <w:p>
      <w:pPr>
        <w:adjustRightInd w:val="0"/>
        <w:spacing w:line="400" w:lineRule="exact"/>
        <w:ind w:left="1" w:firstLine="482" w:firstLineChars="200"/>
        <w:textAlignment w:val="baseline"/>
        <w:rPr>
          <w:rFonts w:hint="eastAsia" w:ascii="仿宋" w:hAnsi="仿宋" w:eastAsia="仿宋" w:cs="仿宋"/>
          <w:b/>
          <w:color w:val="auto"/>
          <w:kern w:val="0"/>
          <w:sz w:val="24"/>
          <w:szCs w:val="20"/>
          <w:highlight w:val="none"/>
        </w:rPr>
      </w:pPr>
    </w:p>
    <w:p>
      <w:pPr>
        <w:adjustRightInd w:val="0"/>
        <w:spacing w:line="400" w:lineRule="exact"/>
        <w:ind w:left="1" w:firstLine="482" w:firstLineChars="200"/>
        <w:textAlignment w:val="baseline"/>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7.</w:t>
      </w:r>
      <w:r>
        <w:rPr>
          <w:rFonts w:hint="eastAsia" w:ascii="仿宋" w:hAnsi="仿宋" w:eastAsia="仿宋" w:cs="仿宋"/>
          <w:b/>
          <w:color w:val="auto"/>
          <w:kern w:val="0"/>
          <w:sz w:val="24"/>
          <w:szCs w:val="20"/>
          <w:highlight w:val="none"/>
          <w:lang w:eastAsia="zh-CN"/>
        </w:rPr>
        <w:t>谈判</w:t>
      </w:r>
      <w:r>
        <w:rPr>
          <w:rFonts w:hint="eastAsia" w:ascii="仿宋" w:hAnsi="仿宋" w:eastAsia="仿宋" w:cs="仿宋"/>
          <w:b/>
          <w:color w:val="auto"/>
          <w:kern w:val="0"/>
          <w:sz w:val="24"/>
          <w:szCs w:val="20"/>
          <w:highlight w:val="none"/>
        </w:rPr>
        <w:t>保证金</w:t>
      </w:r>
    </w:p>
    <w:p>
      <w:pPr>
        <w:adjustRightInd w:val="0"/>
        <w:spacing w:line="400" w:lineRule="exact"/>
        <w:ind w:left="1" w:firstLine="480" w:firstLineChars="200"/>
        <w:textAlignment w:val="baseline"/>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本项目不收取</w:t>
      </w:r>
      <w:r>
        <w:rPr>
          <w:rFonts w:hint="eastAsia" w:ascii="仿宋" w:hAnsi="仿宋" w:eastAsia="仿宋" w:cs="仿宋"/>
          <w:color w:val="auto"/>
          <w:kern w:val="0"/>
          <w:sz w:val="24"/>
          <w:szCs w:val="20"/>
          <w:highlight w:val="none"/>
          <w:lang w:eastAsia="zh-CN"/>
        </w:rPr>
        <w:t>谈判</w:t>
      </w:r>
      <w:r>
        <w:rPr>
          <w:rFonts w:hint="eastAsia" w:ascii="仿宋" w:hAnsi="仿宋" w:eastAsia="仿宋" w:cs="仿宋"/>
          <w:color w:val="auto"/>
          <w:kern w:val="0"/>
          <w:sz w:val="24"/>
          <w:szCs w:val="20"/>
          <w:highlight w:val="none"/>
        </w:rPr>
        <w:t>保证金。</w:t>
      </w:r>
    </w:p>
    <w:p>
      <w:pPr>
        <w:spacing w:line="400" w:lineRule="exact"/>
        <w:ind w:firstLine="472" w:firstLineChars="196"/>
        <w:rPr>
          <w:rFonts w:hint="eastAsia" w:ascii="仿宋" w:hAnsi="仿宋" w:eastAsia="仿宋" w:cs="仿宋"/>
          <w:b/>
          <w:color w:val="auto"/>
          <w:sz w:val="24"/>
          <w:highlight w:val="none"/>
        </w:rPr>
      </w:pPr>
    </w:p>
    <w:p>
      <w:pPr>
        <w:spacing w:line="40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8.响应文件有效期（实质性要求）</w:t>
      </w:r>
    </w:p>
    <w:p>
      <w:pPr>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本项目响应文件有效期为递交</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响应文件截止之日起90天。供应商响应文件中必须载明响应文件有效期，响应文件中载明的响应文件有效期可以长于</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文件规定的期限，但不得短于</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文件规定的期限。否则，其响应文件将作为无效处理。</w:t>
      </w:r>
    </w:p>
    <w:p>
      <w:pPr>
        <w:spacing w:line="400" w:lineRule="exact"/>
        <w:ind w:firstLine="470" w:firstLineChars="196"/>
        <w:rPr>
          <w:rFonts w:hint="eastAsia" w:ascii="仿宋" w:hAnsi="仿宋" w:eastAsia="仿宋" w:cs="仿宋"/>
          <w:color w:val="auto"/>
          <w:sz w:val="24"/>
          <w:highlight w:val="none"/>
        </w:rPr>
      </w:pPr>
    </w:p>
    <w:p>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color w:val="auto"/>
          <w:sz w:val="24"/>
          <w:szCs w:val="20"/>
          <w:highlight w:val="none"/>
        </w:rPr>
        <w:t>9.</w:t>
      </w:r>
      <w:r>
        <w:rPr>
          <w:rFonts w:hint="eastAsia" w:ascii="仿宋" w:hAnsi="仿宋" w:eastAsia="仿宋" w:cs="仿宋"/>
          <w:b/>
          <w:bCs/>
          <w:color w:val="auto"/>
          <w:sz w:val="24"/>
          <w:highlight w:val="none"/>
        </w:rPr>
        <w:t>知识产权（实质性要求）</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szCs w:val="20"/>
          <w:highlight w:val="none"/>
        </w:rPr>
        <w:t>供应商</w:t>
      </w:r>
      <w:r>
        <w:rPr>
          <w:rFonts w:hint="eastAsia" w:ascii="仿宋" w:hAnsi="仿宋" w:eastAsia="仿宋" w:cs="仿宋"/>
          <w:color w:val="auto"/>
          <w:sz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szCs w:val="20"/>
          <w:highlight w:val="none"/>
        </w:rPr>
        <w:t>供应商</w:t>
      </w:r>
      <w:r>
        <w:rPr>
          <w:rFonts w:hint="eastAsia" w:ascii="仿宋" w:hAnsi="仿宋" w:eastAsia="仿宋" w:cs="仿宋"/>
          <w:color w:val="auto"/>
          <w:sz w:val="24"/>
          <w:highlight w:val="none"/>
        </w:rPr>
        <w:t>承担所有相关责任。</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 除非</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文件特别规定，采购人享有本项目实施过程中产生的知识成果及知识产权。</w:t>
      </w:r>
    </w:p>
    <w:p>
      <w:pPr>
        <w:spacing w:line="400" w:lineRule="exact"/>
        <w:ind w:firstLine="480" w:firstLineChars="200"/>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 如采用供应商所不拥有的知识产权，则在报价中必须包括合法获取该知识产权的相关费用。 </w:t>
      </w:r>
    </w:p>
    <w:p>
      <w:pPr>
        <w:spacing w:line="400" w:lineRule="exact"/>
        <w:jc w:val="center"/>
        <w:outlineLvl w:val="1"/>
        <w:rPr>
          <w:rFonts w:hint="eastAsia" w:ascii="仿宋" w:hAnsi="仿宋" w:eastAsia="仿宋" w:cs="仿宋"/>
          <w:b/>
          <w:color w:val="auto"/>
          <w:sz w:val="32"/>
          <w:szCs w:val="32"/>
          <w:highlight w:val="none"/>
        </w:rPr>
      </w:pPr>
      <w:bookmarkStart w:id="42" w:name="_Toc217446038"/>
      <w:bookmarkStart w:id="43" w:name="_Toc77400779"/>
      <w:bookmarkStart w:id="44" w:name="_Toc183582209"/>
      <w:bookmarkStart w:id="45" w:name="_Toc183682346"/>
      <w:bookmarkStart w:id="46" w:name="_Toc89075875"/>
    </w:p>
    <w:p>
      <w:pPr>
        <w:spacing w:line="400" w:lineRule="exact"/>
        <w:jc w:val="center"/>
        <w:outlineLvl w:val="1"/>
        <w:rPr>
          <w:rFonts w:hint="eastAsia" w:ascii="仿宋" w:hAnsi="仿宋" w:eastAsia="仿宋" w:cs="仿宋"/>
          <w:b/>
          <w:color w:val="auto"/>
          <w:sz w:val="32"/>
          <w:szCs w:val="32"/>
          <w:highlight w:val="none"/>
        </w:rPr>
      </w:pPr>
      <w:bookmarkStart w:id="47" w:name="PO_默认文件内容_24"/>
      <w:r>
        <w:rPr>
          <w:rFonts w:hint="eastAsia" w:ascii="仿宋" w:hAnsi="仿宋" w:eastAsia="仿宋" w:cs="仿宋"/>
          <w:b/>
          <w:color w:val="auto"/>
          <w:sz w:val="32"/>
          <w:szCs w:val="32"/>
          <w:highlight w:val="none"/>
        </w:rPr>
        <w:t>三、</w:t>
      </w:r>
      <w:r>
        <w:rPr>
          <w:rFonts w:hint="eastAsia" w:ascii="仿宋" w:hAnsi="仿宋" w:eastAsia="仿宋" w:cs="仿宋"/>
          <w:b/>
          <w:color w:val="auto"/>
          <w:sz w:val="32"/>
          <w:szCs w:val="32"/>
          <w:highlight w:val="none"/>
          <w:lang w:eastAsia="zh-CN"/>
        </w:rPr>
        <w:t>谈判</w:t>
      </w:r>
      <w:r>
        <w:rPr>
          <w:rFonts w:hint="eastAsia" w:ascii="仿宋" w:hAnsi="仿宋" w:eastAsia="仿宋" w:cs="仿宋"/>
          <w:b/>
          <w:color w:val="auto"/>
          <w:sz w:val="32"/>
          <w:szCs w:val="32"/>
          <w:highlight w:val="none"/>
        </w:rPr>
        <w:t>文件</w:t>
      </w:r>
      <w:bookmarkEnd w:id="42"/>
      <w:bookmarkEnd w:id="43"/>
      <w:bookmarkEnd w:id="44"/>
      <w:bookmarkEnd w:id="45"/>
      <w:bookmarkEnd w:id="46"/>
    </w:p>
    <w:p>
      <w:pPr>
        <w:spacing w:line="400" w:lineRule="exact"/>
        <w:ind w:firstLine="482" w:firstLineChars="200"/>
        <w:outlineLvl w:val="2"/>
        <w:rPr>
          <w:rFonts w:hint="eastAsia" w:ascii="仿宋" w:hAnsi="仿宋" w:eastAsia="仿宋" w:cs="仿宋"/>
          <w:b/>
          <w:bCs/>
          <w:color w:val="auto"/>
          <w:sz w:val="24"/>
          <w:szCs w:val="32"/>
          <w:highlight w:val="none"/>
        </w:rPr>
      </w:pPr>
      <w:bookmarkStart w:id="48" w:name="_Toc183682347"/>
      <w:bookmarkStart w:id="49" w:name="_Toc183582210"/>
      <w:bookmarkStart w:id="50" w:name="_Toc217446039"/>
    </w:p>
    <w:p>
      <w:pPr>
        <w:spacing w:line="400" w:lineRule="exact"/>
        <w:ind w:firstLine="482" w:firstLineChars="200"/>
        <w:outlineLvl w:val="2"/>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10．</w:t>
      </w:r>
      <w:r>
        <w:rPr>
          <w:rFonts w:hint="eastAsia" w:ascii="仿宋" w:hAnsi="仿宋" w:eastAsia="仿宋" w:cs="仿宋"/>
          <w:b/>
          <w:bCs/>
          <w:color w:val="auto"/>
          <w:sz w:val="24"/>
          <w:szCs w:val="32"/>
          <w:highlight w:val="none"/>
          <w:lang w:eastAsia="zh-CN"/>
        </w:rPr>
        <w:t>谈判</w:t>
      </w:r>
      <w:r>
        <w:rPr>
          <w:rFonts w:hint="eastAsia" w:ascii="仿宋" w:hAnsi="仿宋" w:eastAsia="仿宋" w:cs="仿宋"/>
          <w:b/>
          <w:bCs/>
          <w:color w:val="auto"/>
          <w:sz w:val="24"/>
          <w:szCs w:val="32"/>
          <w:highlight w:val="none"/>
        </w:rPr>
        <w:t>文件的构成</w:t>
      </w:r>
      <w:bookmarkEnd w:id="48"/>
      <w:bookmarkEnd w:id="49"/>
      <w:bookmarkEnd w:id="50"/>
      <w:r>
        <w:rPr>
          <w:rFonts w:hint="eastAsia" w:ascii="仿宋" w:hAnsi="仿宋" w:eastAsia="仿宋" w:cs="仿宋"/>
          <w:b/>
          <w:bCs/>
          <w:color w:val="auto"/>
          <w:sz w:val="24"/>
          <w:szCs w:val="32"/>
          <w:highlight w:val="none"/>
        </w:rPr>
        <w:t>（实质性要求）</w:t>
      </w:r>
    </w:p>
    <w:p>
      <w:pPr>
        <w:tabs>
          <w:tab w:val="left" w:pos="72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文件是供应商准备响应文件和参加</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的依据，同时也是</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的重要依据。</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文件用以阐明</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项目所需的资质、技术、服务及报价等要求、</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程序、有关规定和注意事项以及合同主要条款等。本</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文件包括以下内容：</w:t>
      </w:r>
    </w:p>
    <w:p>
      <w:pPr>
        <w:tabs>
          <w:tab w:val="left" w:pos="766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（一） </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邀请</w:t>
      </w:r>
    </w:p>
    <w:p>
      <w:pPr>
        <w:tabs>
          <w:tab w:val="left" w:pos="766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（二） </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须知</w:t>
      </w:r>
    </w:p>
    <w:p>
      <w:pPr>
        <w:tabs>
          <w:tab w:val="left" w:pos="766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 供应商资格条件要求</w:t>
      </w:r>
    </w:p>
    <w:p>
      <w:pPr>
        <w:tabs>
          <w:tab w:val="left" w:pos="766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 供应商应当提供的资格、资质性及其他类似效力要求的相关证明材料</w:t>
      </w:r>
    </w:p>
    <w:p>
      <w:pPr>
        <w:tabs>
          <w:tab w:val="left" w:pos="766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 采购项目技术、服务、政府采购合同内容条款及其他商务要求</w:t>
      </w:r>
    </w:p>
    <w:p>
      <w:pPr>
        <w:tabs>
          <w:tab w:val="left" w:pos="766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（六） </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内容、</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过程中可实质性变动的内容</w:t>
      </w:r>
    </w:p>
    <w:p>
      <w:pPr>
        <w:tabs>
          <w:tab w:val="left" w:pos="766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 响应文件格式</w:t>
      </w:r>
    </w:p>
    <w:p>
      <w:pPr>
        <w:tabs>
          <w:tab w:val="left" w:pos="766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 评审方法</w:t>
      </w:r>
    </w:p>
    <w:p>
      <w:pPr>
        <w:tabs>
          <w:tab w:val="left" w:pos="766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 政府采购合同（草案）</w:t>
      </w:r>
    </w:p>
    <w:p>
      <w:pPr>
        <w:tabs>
          <w:tab w:val="left" w:pos="766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 供应商应认真阅读和充分理解</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文件中所有的事项、格式条款和规范要求。供应商应详细阅读</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文件的全部内容，按照</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文件的要求提供响应文件，并保证所提供的全部资料的真实性和有效性，一经发现有虚假行为的，将取消其参加</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或成交资格，并承担相应的法律责任。</w:t>
      </w:r>
    </w:p>
    <w:p>
      <w:pPr>
        <w:spacing w:line="400" w:lineRule="exact"/>
        <w:ind w:firstLine="482" w:firstLineChars="200"/>
        <w:outlineLvl w:val="2"/>
        <w:rPr>
          <w:rFonts w:hint="eastAsia" w:ascii="仿宋" w:hAnsi="仿宋" w:eastAsia="仿宋" w:cs="仿宋"/>
          <w:b/>
          <w:bCs/>
          <w:color w:val="auto"/>
          <w:sz w:val="24"/>
          <w:szCs w:val="32"/>
          <w:highlight w:val="none"/>
        </w:rPr>
      </w:pPr>
      <w:bookmarkStart w:id="51" w:name="_Toc183582211"/>
      <w:bookmarkStart w:id="52" w:name="_Toc183682348"/>
      <w:bookmarkStart w:id="53" w:name="_Toc217446040"/>
    </w:p>
    <w:p>
      <w:pPr>
        <w:spacing w:line="400" w:lineRule="exact"/>
        <w:ind w:firstLine="482" w:firstLineChars="200"/>
        <w:outlineLvl w:val="2"/>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 xml:space="preserve">11. </w:t>
      </w:r>
      <w:r>
        <w:rPr>
          <w:rFonts w:hint="eastAsia" w:ascii="仿宋" w:hAnsi="仿宋" w:eastAsia="仿宋" w:cs="仿宋"/>
          <w:b/>
          <w:bCs/>
          <w:color w:val="auto"/>
          <w:sz w:val="24"/>
          <w:szCs w:val="32"/>
          <w:highlight w:val="none"/>
          <w:lang w:eastAsia="zh-CN"/>
        </w:rPr>
        <w:t>谈判</w:t>
      </w:r>
      <w:r>
        <w:rPr>
          <w:rFonts w:hint="eastAsia" w:ascii="仿宋" w:hAnsi="仿宋" w:eastAsia="仿宋" w:cs="仿宋"/>
          <w:b/>
          <w:bCs/>
          <w:color w:val="auto"/>
          <w:sz w:val="24"/>
          <w:szCs w:val="32"/>
          <w:highlight w:val="none"/>
        </w:rPr>
        <w:t>文件的澄清</w:t>
      </w:r>
      <w:bookmarkEnd w:id="51"/>
      <w:bookmarkEnd w:id="52"/>
      <w:r>
        <w:rPr>
          <w:rFonts w:hint="eastAsia" w:ascii="仿宋" w:hAnsi="仿宋" w:eastAsia="仿宋" w:cs="仿宋"/>
          <w:b/>
          <w:bCs/>
          <w:color w:val="auto"/>
          <w:sz w:val="24"/>
          <w:szCs w:val="32"/>
          <w:highlight w:val="none"/>
        </w:rPr>
        <w:t>和修改</w:t>
      </w:r>
      <w:bookmarkEnd w:id="53"/>
    </w:p>
    <w:p>
      <w:pPr>
        <w:tabs>
          <w:tab w:val="left" w:pos="720"/>
        </w:tabs>
        <w:spacing w:line="40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11.1 在递交响应文件截止时间前，采购人、采购代理机构可以对谈判文件进行澄清或者修改。</w:t>
      </w:r>
    </w:p>
    <w:p>
      <w:pPr>
        <w:tabs>
          <w:tab w:val="left" w:pos="720"/>
        </w:tabs>
        <w:spacing w:line="40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11.2 采购代理机构对已发出的谈判文件进行澄清或者修改，应当以书面形式将澄清或者修改的内容通知所有购买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w:t>
      </w:r>
      <w:r>
        <w:rPr>
          <w:rFonts w:hint="eastAsia" w:ascii="仿宋" w:hAnsi="仿宋" w:eastAsia="仿宋" w:cs="宋体"/>
          <w:color w:val="000000" w:themeColor="text1"/>
          <w:sz w:val="24"/>
          <w:highlight w:val="none"/>
          <w14:textFill>
            <w14:solidFill>
              <w14:schemeClr w14:val="tx1"/>
            </w14:solidFill>
          </w14:textFill>
        </w:rPr>
        <w:t>提交</w:t>
      </w:r>
      <w:r>
        <w:rPr>
          <w:rFonts w:hint="eastAsia" w:ascii="仿宋" w:hAnsi="仿宋" w:eastAsia="仿宋"/>
          <w:color w:val="000000" w:themeColor="text1"/>
          <w:sz w:val="24"/>
          <w:highlight w:val="none"/>
          <w14:textFill>
            <w14:solidFill>
              <w14:schemeClr w14:val="tx1"/>
            </w14:solidFill>
          </w14:textFill>
        </w:rPr>
        <w:t>首次响应文件截止之日起3个工作日前；不足上述时间的，应当顺延递交响应文件的截止时间。</w:t>
      </w:r>
    </w:p>
    <w:p>
      <w:pPr>
        <w:tabs>
          <w:tab w:val="left" w:pos="7665"/>
        </w:tabs>
        <w:spacing w:line="40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11.3 供应商应于递交响应文件截止前，在四川政府采购网查询本项目的更正公告，以保证其对谈判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更正通知通过供应商报名时备注的电子邮箱发送至所有购买谈判文件的供应商，供应商在收到相应更正通知后，以书面形式给予确认。如供应商未给予书面回复，则视为收到并认可该更正通知的内容。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11.4供应商认为需要对谈判文件进行澄清或者修改的，可以以书面形式向采购人或采购代理机构提出申请，由采购人或采购代理机构决定是否采纳供应商的申请事项。</w:t>
      </w:r>
    </w:p>
    <w:p>
      <w:pPr>
        <w:spacing w:line="400" w:lineRule="exact"/>
        <w:ind w:firstLine="482" w:firstLineChars="200"/>
        <w:outlineLvl w:val="2"/>
        <w:rPr>
          <w:rFonts w:hint="eastAsia" w:ascii="仿宋" w:hAnsi="仿宋" w:eastAsia="仿宋" w:cs="仿宋"/>
          <w:b/>
          <w:bCs/>
          <w:color w:val="auto"/>
          <w:sz w:val="24"/>
          <w:szCs w:val="32"/>
          <w:highlight w:val="none"/>
        </w:rPr>
      </w:pPr>
    </w:p>
    <w:p>
      <w:pPr>
        <w:spacing w:line="400" w:lineRule="exact"/>
        <w:ind w:firstLine="482" w:firstLineChars="200"/>
        <w:outlineLvl w:val="2"/>
        <w:rPr>
          <w:rFonts w:hint="eastAsia" w:ascii="仿宋" w:hAnsi="仿宋" w:eastAsia="仿宋" w:cs="仿宋"/>
          <w:b/>
          <w:bCs/>
          <w:color w:val="auto"/>
          <w:sz w:val="24"/>
          <w:szCs w:val="32"/>
          <w:highlight w:val="none"/>
        </w:rPr>
      </w:pPr>
      <w:bookmarkStart w:id="54" w:name="_Toc217446041"/>
      <w:bookmarkStart w:id="55" w:name="_Toc208848971"/>
      <w:r>
        <w:rPr>
          <w:rFonts w:hint="eastAsia" w:ascii="仿宋" w:hAnsi="仿宋" w:eastAsia="仿宋" w:cs="仿宋"/>
          <w:b/>
          <w:bCs/>
          <w:color w:val="auto"/>
          <w:sz w:val="24"/>
          <w:szCs w:val="32"/>
          <w:highlight w:val="none"/>
        </w:rPr>
        <w:t>12. 答疑会和现场考察</w:t>
      </w:r>
      <w:bookmarkEnd w:id="54"/>
      <w:bookmarkEnd w:id="55"/>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本项目不组织答疑会。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12.2本项目不组织现场考察。</w:t>
      </w:r>
    </w:p>
    <w:p>
      <w:pPr>
        <w:spacing w:line="400" w:lineRule="exact"/>
        <w:jc w:val="center"/>
        <w:outlineLvl w:val="1"/>
        <w:rPr>
          <w:rFonts w:hint="eastAsia" w:ascii="仿宋" w:hAnsi="仿宋" w:eastAsia="仿宋" w:cs="仿宋"/>
          <w:b/>
          <w:color w:val="auto"/>
          <w:sz w:val="32"/>
          <w:szCs w:val="32"/>
          <w:highlight w:val="none"/>
        </w:rPr>
      </w:pPr>
      <w:bookmarkStart w:id="56" w:name="_Toc217446042"/>
      <w:bookmarkStart w:id="57" w:name="_Toc77400780"/>
      <w:bookmarkStart w:id="58" w:name="_Toc183682351"/>
      <w:bookmarkStart w:id="59" w:name="_Toc89075876"/>
      <w:bookmarkStart w:id="60" w:name="_Toc183582214"/>
    </w:p>
    <w:p>
      <w:pPr>
        <w:spacing w:line="400" w:lineRule="exact"/>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四、响应文件</w:t>
      </w:r>
      <w:bookmarkEnd w:id="56"/>
      <w:bookmarkEnd w:id="57"/>
      <w:bookmarkEnd w:id="58"/>
      <w:bookmarkEnd w:id="59"/>
      <w:bookmarkEnd w:id="60"/>
    </w:p>
    <w:p>
      <w:pPr>
        <w:rPr>
          <w:rFonts w:hint="eastAsia" w:ascii="仿宋" w:hAnsi="仿宋" w:eastAsia="仿宋" w:cs="仿宋"/>
          <w:color w:val="auto"/>
          <w:highlight w:val="none"/>
        </w:rPr>
      </w:pPr>
    </w:p>
    <w:p>
      <w:pPr>
        <w:spacing w:line="400" w:lineRule="exact"/>
        <w:ind w:firstLine="482" w:firstLineChars="200"/>
        <w:outlineLvl w:val="2"/>
        <w:rPr>
          <w:rFonts w:hint="eastAsia" w:ascii="仿宋" w:hAnsi="仿宋" w:eastAsia="仿宋" w:cs="仿宋"/>
          <w:b/>
          <w:bCs/>
          <w:color w:val="auto"/>
          <w:sz w:val="24"/>
          <w:szCs w:val="32"/>
          <w:highlight w:val="none"/>
        </w:rPr>
      </w:pPr>
      <w:bookmarkStart w:id="61" w:name="_Toc183582215"/>
      <w:bookmarkStart w:id="62" w:name="_Toc183682352"/>
      <w:bookmarkStart w:id="63" w:name="_Toc217446043"/>
      <w:r>
        <w:rPr>
          <w:rFonts w:hint="eastAsia" w:ascii="仿宋" w:hAnsi="仿宋" w:eastAsia="仿宋" w:cs="仿宋"/>
          <w:b/>
          <w:bCs/>
          <w:color w:val="auto"/>
          <w:sz w:val="24"/>
          <w:szCs w:val="32"/>
          <w:highlight w:val="none"/>
        </w:rPr>
        <w:t>13.响应文件的组成</w:t>
      </w:r>
    </w:p>
    <w:p>
      <w:pPr>
        <w:spacing w:line="400" w:lineRule="exac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b/>
          <w:color w:val="auto"/>
          <w:sz w:val="24"/>
          <w:highlight w:val="none"/>
        </w:rPr>
        <w:t>（实质性要求）</w:t>
      </w:r>
      <w:r>
        <w:rPr>
          <w:rFonts w:hint="eastAsia" w:ascii="仿宋" w:hAnsi="仿宋" w:eastAsia="仿宋" w:cs="仿宋"/>
          <w:color w:val="auto"/>
          <w:sz w:val="24"/>
          <w:highlight w:val="none"/>
        </w:rPr>
        <w:t>供应商应按照</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文件的规定和要求编制响应文件。供应商在成交后将成交项目的非主体、非关键性工作分包他人完成的，应当在响应文件中载明或</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过程中澄清。</w:t>
      </w:r>
    </w:p>
    <w:p>
      <w:pPr>
        <w:spacing w:line="400" w:lineRule="exac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13.2供应商编写的响应文件应包括资格性响应文件和其他响应文件两部分，分册装订。</w:t>
      </w:r>
    </w:p>
    <w:p>
      <w:pPr>
        <w:spacing w:line="400" w:lineRule="exact"/>
        <w:ind w:left="2" w:leftChars="1" w:firstLine="480" w:firstLineChars="200"/>
        <w:rPr>
          <w:rFonts w:hint="eastAsia" w:ascii="仿宋" w:hAnsi="仿宋" w:eastAsia="仿宋" w:cs="仿宋"/>
          <w:color w:val="auto"/>
          <w:sz w:val="24"/>
          <w:highlight w:val="none"/>
        </w:rPr>
      </w:pPr>
    </w:p>
    <w:p>
      <w:pPr>
        <w:spacing w:line="400" w:lineRule="exact"/>
        <w:ind w:firstLine="482" w:firstLineChars="200"/>
        <w:outlineLvl w:val="2"/>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14.响应文件的语言</w:t>
      </w:r>
      <w:bookmarkEnd w:id="61"/>
      <w:bookmarkEnd w:id="62"/>
      <w:bookmarkEnd w:id="63"/>
      <w:r>
        <w:rPr>
          <w:rFonts w:hint="eastAsia" w:ascii="仿宋" w:hAnsi="仿宋" w:eastAsia="仿宋" w:cs="仿宋"/>
          <w:b/>
          <w:color w:val="auto"/>
          <w:sz w:val="24"/>
          <w:szCs w:val="32"/>
          <w:highlight w:val="none"/>
        </w:rPr>
        <w:t>（实质性要求）</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14.1供应商提交的响应文件以及供应商与采购组织单位就有关</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采购的所有来往书面文件均须使用中文。响应文件中如附有外文资料，主要部分对应翻译成中文并加盖供应商公章后附在相关外文资料后面。</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翻译的中文资料与外文资料如果出现差异和矛盾时，以中文为准。涉嫌虚假响应的按照相关法律法规处理。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如因未翻译而造成的响应文件无效风险，由供应商承担。</w:t>
      </w: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2" w:firstLineChars="200"/>
        <w:outlineLvl w:val="2"/>
        <w:rPr>
          <w:rFonts w:hint="eastAsia" w:ascii="仿宋" w:hAnsi="仿宋" w:eastAsia="仿宋" w:cs="仿宋"/>
          <w:b/>
          <w:bCs/>
          <w:color w:val="auto"/>
          <w:sz w:val="24"/>
          <w:szCs w:val="32"/>
          <w:highlight w:val="none"/>
        </w:rPr>
      </w:pPr>
      <w:bookmarkStart w:id="64" w:name="_Toc217446044"/>
      <w:bookmarkStart w:id="65" w:name="_Toc183582216"/>
      <w:bookmarkStart w:id="66" w:name="_Toc183682353"/>
      <w:r>
        <w:rPr>
          <w:rFonts w:hint="eastAsia" w:ascii="仿宋" w:hAnsi="仿宋" w:eastAsia="仿宋" w:cs="仿宋"/>
          <w:b/>
          <w:bCs/>
          <w:color w:val="auto"/>
          <w:sz w:val="24"/>
          <w:szCs w:val="32"/>
          <w:highlight w:val="none"/>
        </w:rPr>
        <w:t>15．计量单位</w:t>
      </w:r>
      <w:bookmarkEnd w:id="64"/>
      <w:bookmarkEnd w:id="65"/>
      <w:bookmarkEnd w:id="66"/>
      <w:r>
        <w:rPr>
          <w:rFonts w:hint="eastAsia" w:ascii="仿宋" w:hAnsi="仿宋" w:eastAsia="仿宋" w:cs="仿宋"/>
          <w:b/>
          <w:bCs/>
          <w:color w:val="auto"/>
          <w:sz w:val="24"/>
          <w:szCs w:val="32"/>
          <w:highlight w:val="none"/>
        </w:rPr>
        <w:t>（实质性要求）</w:t>
      </w:r>
    </w:p>
    <w:p>
      <w:pPr>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除</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文件中另有规定外，本次采购项目所有合同项下的报价均采用国家法定的计量单位。</w:t>
      </w:r>
      <w:bookmarkStart w:id="67" w:name="_Toc217446045"/>
    </w:p>
    <w:p>
      <w:pPr>
        <w:spacing w:line="400" w:lineRule="exact"/>
        <w:ind w:firstLine="472" w:firstLineChars="196"/>
        <w:rPr>
          <w:rFonts w:hint="eastAsia" w:ascii="仿宋" w:hAnsi="仿宋" w:eastAsia="仿宋" w:cs="仿宋"/>
          <w:b/>
          <w:bCs/>
          <w:color w:val="auto"/>
          <w:sz w:val="24"/>
          <w:highlight w:val="none"/>
        </w:rPr>
      </w:pPr>
    </w:p>
    <w:p>
      <w:pPr>
        <w:spacing w:line="400" w:lineRule="exact"/>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16. </w:t>
      </w:r>
      <w:r>
        <w:rPr>
          <w:rFonts w:hint="eastAsia" w:ascii="仿宋" w:hAnsi="仿宋" w:eastAsia="仿宋" w:cs="仿宋"/>
          <w:b/>
          <w:color w:val="auto"/>
          <w:sz w:val="24"/>
          <w:highlight w:val="none"/>
        </w:rPr>
        <w:t>报价</w:t>
      </w:r>
    </w:p>
    <w:p>
      <w:pPr>
        <w:spacing w:line="400" w:lineRule="exact"/>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16.1</w:t>
      </w:r>
      <w:r>
        <w:rPr>
          <w:rFonts w:hint="eastAsia" w:ascii="仿宋" w:hAnsi="仿宋" w:eastAsia="仿宋" w:cs="仿宋"/>
          <w:b/>
          <w:bCs/>
          <w:color w:val="auto"/>
          <w:sz w:val="24"/>
          <w:highlight w:val="none"/>
        </w:rPr>
        <w:t>（实质性要求）</w:t>
      </w:r>
      <w:r>
        <w:rPr>
          <w:rFonts w:hint="eastAsia" w:ascii="仿宋" w:hAnsi="仿宋" w:eastAsia="仿宋" w:cs="仿宋"/>
          <w:bCs/>
          <w:color w:val="auto"/>
          <w:sz w:val="24"/>
          <w:highlight w:val="none"/>
        </w:rPr>
        <w:t>本次</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项目的</w:t>
      </w:r>
      <w:r>
        <w:rPr>
          <w:rFonts w:hint="eastAsia" w:ascii="仿宋" w:hAnsi="仿宋" w:eastAsia="仿宋" w:cs="仿宋"/>
          <w:color w:val="auto"/>
          <w:sz w:val="24"/>
          <w:highlight w:val="none"/>
        </w:rPr>
        <w:t>报价货币为</w:t>
      </w:r>
      <w:r>
        <w:rPr>
          <w:rFonts w:hint="eastAsia" w:ascii="仿宋" w:hAnsi="仿宋" w:eastAsia="仿宋" w:cs="仿宋"/>
          <w:bCs/>
          <w:color w:val="auto"/>
          <w:sz w:val="24"/>
          <w:highlight w:val="none"/>
        </w:rPr>
        <w:t>人民币，报价以</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文件规定为准。</w:t>
      </w:r>
    </w:p>
    <w:bookmarkEnd w:id="67"/>
    <w:p>
      <w:pPr>
        <w:spacing w:line="400" w:lineRule="exact"/>
        <w:ind w:left="2" w:leftChars="1" w:firstLine="482" w:firstLineChars="200"/>
        <w:rPr>
          <w:rFonts w:hint="eastAsia" w:ascii="仿宋" w:hAnsi="仿宋" w:eastAsia="仿宋" w:cs="仿宋"/>
          <w:b/>
          <w:bCs/>
          <w:color w:val="auto"/>
          <w:sz w:val="24"/>
          <w:highlight w:val="none"/>
        </w:rPr>
      </w:pPr>
    </w:p>
    <w:p>
      <w:pPr>
        <w:spacing w:line="400" w:lineRule="exact"/>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17.响应文件格式</w:t>
      </w:r>
    </w:p>
    <w:p>
      <w:pPr>
        <w:spacing w:line="400" w:lineRule="exact"/>
        <w:ind w:left="2" w:leftChars="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17.1 供应商应执行</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文件第七章的规定要求。</w:t>
      </w:r>
    </w:p>
    <w:p>
      <w:pPr>
        <w:spacing w:line="400" w:lineRule="exac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对于没有格式要求的</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文件由供应商自行编写。</w:t>
      </w:r>
    </w:p>
    <w:p>
      <w:pPr>
        <w:spacing w:line="400" w:lineRule="exact"/>
        <w:ind w:left="2" w:leftChars="1" w:firstLine="480" w:firstLineChars="200"/>
        <w:rPr>
          <w:rFonts w:hint="eastAsia" w:ascii="仿宋" w:hAnsi="仿宋" w:eastAsia="仿宋" w:cs="仿宋"/>
          <w:color w:val="auto"/>
          <w:sz w:val="24"/>
          <w:highlight w:val="none"/>
        </w:rPr>
      </w:pPr>
    </w:p>
    <w:p>
      <w:pPr>
        <w:spacing w:line="400" w:lineRule="exact"/>
        <w:ind w:firstLine="472" w:firstLineChars="196"/>
        <w:rPr>
          <w:rFonts w:hint="eastAsia" w:ascii="仿宋" w:hAnsi="仿宋" w:eastAsia="仿宋" w:cs="仿宋"/>
          <w:b/>
          <w:color w:val="auto"/>
          <w:sz w:val="24"/>
          <w:highlight w:val="none"/>
        </w:rPr>
      </w:pPr>
      <w:bookmarkStart w:id="68" w:name="_Toc217446051"/>
      <w:bookmarkStart w:id="69" w:name="_Toc183582224"/>
      <w:bookmarkStart w:id="70" w:name="_Toc183682361"/>
      <w:r>
        <w:rPr>
          <w:rFonts w:hint="eastAsia" w:ascii="仿宋" w:hAnsi="仿宋" w:eastAsia="仿宋" w:cs="仿宋"/>
          <w:b/>
          <w:color w:val="auto"/>
          <w:sz w:val="24"/>
          <w:highlight w:val="none"/>
        </w:rPr>
        <w:t>18.响应文件的编制和签署</w:t>
      </w:r>
    </w:p>
    <w:p>
      <w:pPr>
        <w:spacing w:line="400" w:lineRule="exact"/>
        <w:ind w:firstLine="468" w:firstLineChars="195"/>
        <w:rPr>
          <w:rFonts w:hint="eastAsia" w:ascii="仿宋" w:hAnsi="仿宋" w:eastAsia="仿宋" w:cs="仿宋"/>
          <w:bCs/>
          <w:color w:val="auto"/>
          <w:sz w:val="24"/>
          <w:highlight w:val="none"/>
        </w:rPr>
      </w:pPr>
      <w:r>
        <w:rPr>
          <w:rFonts w:hint="eastAsia" w:ascii="仿宋" w:hAnsi="仿宋" w:eastAsia="仿宋" w:cs="仿宋"/>
          <w:color w:val="auto"/>
          <w:sz w:val="24"/>
          <w:highlight w:val="none"/>
        </w:rPr>
        <w:t>18.1 资格性响应文件正本1份、副本2份、电子文档U盘1份，并在其封面上清楚地标明资格性响应文件、采购项目名称、采购项目编号、供应商名称以及“正本”、“副本”或“电子文档”字样。若正本和副本有不一致的内容，以正本书面响应文件为准。</w:t>
      </w:r>
    </w:p>
    <w:p>
      <w:pPr>
        <w:spacing w:line="400" w:lineRule="exact"/>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18.2 其他响应文件正本1份、副本2份、电子文档U盘1份，并在其封面上清楚地标明其他响应文件、采购项目名称、采购项目编号、供应商名称以及“正本”、“副本”或“电子文档”字样。若正本和副本有不一致的内容，以正本书面响应文件为准。</w:t>
      </w:r>
    </w:p>
    <w:bookmarkEnd w:id="68"/>
    <w:bookmarkEnd w:id="69"/>
    <w:bookmarkEnd w:id="70"/>
    <w:p>
      <w:pPr>
        <w:spacing w:line="400" w:lineRule="exact"/>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18.3 响应文件正本和副本均需在规定签章处签字和盖章。响应文件副本可采用正本的复印件，电子文档采用U盘制作。</w:t>
      </w:r>
    </w:p>
    <w:p>
      <w:pPr>
        <w:spacing w:line="400" w:lineRule="exact"/>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18.4响应文件的打印和书写应清楚工整，任何行间插字、涂改或增删，必须由供应商的法定代表人/单位负责人或其授权代表签字并盖供应商公章。</w:t>
      </w:r>
    </w:p>
    <w:p>
      <w:pPr>
        <w:spacing w:line="400" w:lineRule="exact"/>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18.5</w:t>
      </w:r>
      <w:r>
        <w:rPr>
          <w:rFonts w:hint="eastAsia" w:ascii="仿宋" w:hAnsi="仿宋" w:eastAsia="仿宋" w:cs="仿宋"/>
          <w:b/>
          <w:bCs/>
          <w:color w:val="auto"/>
          <w:sz w:val="24"/>
          <w:highlight w:val="none"/>
        </w:rPr>
        <w:t>（实质性要求）</w:t>
      </w:r>
      <w:r>
        <w:rPr>
          <w:rFonts w:hint="eastAsia" w:ascii="仿宋" w:hAnsi="仿宋" w:eastAsia="仿宋" w:cs="仿宋"/>
          <w:bCs/>
          <w:color w:val="auto"/>
          <w:sz w:val="24"/>
          <w:highlight w:val="none"/>
        </w:rPr>
        <w:t>响应文件应由供应商法定代表人/主要负责人/本人或其授权代表在响应文件要求的地方签字（注：</w:t>
      </w:r>
      <w:r>
        <w:rPr>
          <w:rFonts w:hint="eastAsia" w:ascii="仿宋" w:hAnsi="仿宋" w:eastAsia="仿宋" w:cs="仿宋"/>
          <w:color w:val="auto"/>
          <w:sz w:val="24"/>
          <w:highlight w:val="none"/>
        </w:rPr>
        <w:t>供应商为法人的，应当由其法定代表人或者</w:t>
      </w:r>
      <w:r>
        <w:rPr>
          <w:rFonts w:hint="eastAsia" w:ascii="仿宋" w:hAnsi="仿宋" w:eastAsia="仿宋" w:cs="仿宋"/>
          <w:bCs/>
          <w:color w:val="auto"/>
          <w:sz w:val="24"/>
          <w:highlight w:val="none"/>
        </w:rPr>
        <w:t>授权代表</w:t>
      </w:r>
      <w:r>
        <w:rPr>
          <w:rFonts w:hint="eastAsia" w:ascii="仿宋" w:hAnsi="仿宋" w:eastAsia="仿宋" w:cs="仿宋"/>
          <w:color w:val="auto"/>
          <w:sz w:val="24"/>
          <w:highlight w:val="none"/>
        </w:rPr>
        <w:t>签字确认；供应商为其他组织的，应当由其主要负责人或者</w:t>
      </w:r>
      <w:r>
        <w:rPr>
          <w:rFonts w:hint="eastAsia" w:ascii="仿宋" w:hAnsi="仿宋" w:eastAsia="仿宋" w:cs="仿宋"/>
          <w:bCs/>
          <w:color w:val="auto"/>
          <w:sz w:val="24"/>
          <w:highlight w:val="none"/>
        </w:rPr>
        <w:t>授权代表</w:t>
      </w:r>
      <w:r>
        <w:rPr>
          <w:rFonts w:hint="eastAsia" w:ascii="仿宋" w:hAnsi="仿宋" w:eastAsia="仿宋" w:cs="仿宋"/>
          <w:color w:val="auto"/>
          <w:sz w:val="24"/>
          <w:highlight w:val="none"/>
        </w:rPr>
        <w:t>签字确认；供应商为自然人的，应当由其本人或者</w:t>
      </w:r>
      <w:r>
        <w:rPr>
          <w:rFonts w:hint="eastAsia" w:ascii="仿宋" w:hAnsi="仿宋" w:eastAsia="仿宋" w:cs="仿宋"/>
          <w:bCs/>
          <w:color w:val="auto"/>
          <w:sz w:val="24"/>
          <w:highlight w:val="none"/>
        </w:rPr>
        <w:t>授权代表</w:t>
      </w:r>
      <w:r>
        <w:rPr>
          <w:rFonts w:hint="eastAsia" w:ascii="仿宋" w:hAnsi="仿宋" w:eastAsia="仿宋" w:cs="仿宋"/>
          <w:color w:val="auto"/>
          <w:sz w:val="24"/>
          <w:highlight w:val="none"/>
        </w:rPr>
        <w:t>签字确认</w:t>
      </w:r>
      <w:r>
        <w:rPr>
          <w:rFonts w:hint="eastAsia" w:ascii="仿宋" w:hAnsi="仿宋" w:eastAsia="仿宋" w:cs="仿宋"/>
          <w:bCs/>
          <w:color w:val="auto"/>
          <w:sz w:val="24"/>
          <w:highlight w:val="none"/>
        </w:rPr>
        <w:t>）或加盖私人印章，要求加盖公章的地方加盖单位公章，不得使用专用章（如经济合同章、投标专用章等）或下属单位印章代替。</w:t>
      </w:r>
    </w:p>
    <w:p>
      <w:pPr>
        <w:spacing w:line="400" w:lineRule="exact"/>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18.6响应文件正本和副本需要逐页编码。</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18.7响应文件中表格、顺序等格式（如：“注”等）未按</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文件要求制作的，</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小组在响应文件规范性方面根据情况进行扣分，但不影响响应文件的有效性。</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18.8响应文件正本和副本应当采用胶装方式装订成册，不得散装或者合页装订。</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18.9</w:t>
      </w:r>
      <w:r>
        <w:rPr>
          <w:rFonts w:hint="eastAsia" w:ascii="仿宋" w:hAnsi="仿宋" w:eastAsia="仿宋" w:cs="仿宋"/>
          <w:b/>
          <w:color w:val="auto"/>
          <w:sz w:val="24"/>
          <w:highlight w:val="none"/>
        </w:rPr>
        <w:t>（实质性要求）</w:t>
      </w:r>
      <w:r>
        <w:rPr>
          <w:rFonts w:hint="eastAsia" w:ascii="仿宋" w:hAnsi="仿宋" w:eastAsia="仿宋" w:cs="仿宋"/>
          <w:color w:val="auto"/>
          <w:sz w:val="24"/>
          <w:highlight w:val="none"/>
        </w:rPr>
        <w:t>响应文件应按</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文件的要求签署、盖章。</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18.10响应文件统一用A4幅面纸印制，除另有规定外。</w:t>
      </w:r>
    </w:p>
    <w:p>
      <w:pPr>
        <w:tabs>
          <w:tab w:val="left" w:pos="1080"/>
        </w:tabs>
        <w:spacing w:line="400" w:lineRule="exact"/>
        <w:ind w:firstLine="463" w:firstLineChars="192"/>
        <w:rPr>
          <w:rFonts w:hint="eastAsia" w:ascii="仿宋" w:hAnsi="仿宋" w:eastAsia="仿宋" w:cs="仿宋"/>
          <w:b/>
          <w:color w:val="auto"/>
          <w:sz w:val="24"/>
          <w:highlight w:val="none"/>
        </w:rPr>
      </w:pPr>
      <w:bookmarkStart w:id="71" w:name="_Toc77400781"/>
      <w:bookmarkStart w:id="72" w:name="_Toc183582226"/>
      <w:bookmarkStart w:id="73" w:name="_Toc89075877"/>
      <w:bookmarkStart w:id="74" w:name="_Toc183682363"/>
      <w:bookmarkStart w:id="75" w:name="_Toc217446053"/>
    </w:p>
    <w:p>
      <w:pPr>
        <w:tabs>
          <w:tab w:val="left" w:pos="1080"/>
        </w:tabs>
        <w:spacing w:line="40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19.响应文件的密封和标注（不属于本项目</w:t>
      </w:r>
      <w:r>
        <w:rPr>
          <w:rFonts w:hint="eastAsia" w:ascii="仿宋" w:hAnsi="仿宋" w:eastAsia="仿宋" w:cs="仿宋"/>
          <w:b/>
          <w:color w:val="auto"/>
          <w:sz w:val="24"/>
          <w:highlight w:val="none"/>
          <w:lang w:eastAsia="zh-CN"/>
        </w:rPr>
        <w:t>谈判</w:t>
      </w:r>
      <w:r>
        <w:rPr>
          <w:rFonts w:hint="eastAsia" w:ascii="仿宋" w:hAnsi="仿宋" w:eastAsia="仿宋" w:cs="仿宋"/>
          <w:b/>
          <w:color w:val="auto"/>
          <w:sz w:val="24"/>
          <w:highlight w:val="none"/>
        </w:rPr>
        <w:t>小组评审范畴，由采购人、采购代理机构在接收响应文件时及时处理）</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19.1 响应文件可以单独密封包装，也可以所有响应文件密封包装在一个密封袋内。</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19.2 响应文件密封袋的最外层应清楚地标明采购项目名称、采购项目编号、包件号及名称（若有）、供应商名称以及“正本”、“副本”或“电子文档”字样。</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19.3 所有外层密封袋的封口处应粘贴牢固。</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19.4 未密封的响应文件，采购人、采购代理机构将拒收或者在时间允许的范围内，要求修改完善后接收。</w:t>
      </w:r>
    </w:p>
    <w:p>
      <w:pPr>
        <w:tabs>
          <w:tab w:val="left" w:pos="1080"/>
        </w:tabs>
        <w:spacing w:line="400" w:lineRule="exact"/>
        <w:ind w:firstLine="460" w:firstLineChars="192"/>
        <w:rPr>
          <w:rFonts w:hint="eastAsia" w:ascii="仿宋" w:hAnsi="仿宋" w:eastAsia="仿宋" w:cs="仿宋"/>
          <w:color w:val="auto"/>
          <w:sz w:val="24"/>
          <w:highlight w:val="none"/>
        </w:rPr>
      </w:pPr>
    </w:p>
    <w:p>
      <w:pPr>
        <w:tabs>
          <w:tab w:val="left" w:pos="1080"/>
        </w:tabs>
        <w:spacing w:line="40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20.响应文件的递交</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20.1 资格性响应文件和其他响应文件应于递交响应文件截止时间前送达指定地点，采购代理机构拒绝接收截止时间后送达的响应文件。</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20.2 采购代理机构将向通过资格审查的供应商发出</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邀请；告知未通过资格审查的供应商未通过的原因。</w:t>
      </w:r>
    </w:p>
    <w:p>
      <w:pPr>
        <w:tabs>
          <w:tab w:val="left" w:pos="1080"/>
        </w:tabs>
        <w:spacing w:line="400" w:lineRule="exact"/>
        <w:ind w:firstLine="460" w:firstLineChars="192"/>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20.3 报价表在</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后，</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小组要求供应商进行报价时递交</w:t>
      </w:r>
      <w:r>
        <w:rPr>
          <w:rFonts w:hint="eastAsia" w:ascii="仿宋" w:hAnsi="仿宋" w:eastAsia="仿宋" w:cs="仿宋"/>
          <w:b/>
          <w:bCs/>
          <w:color w:val="auto"/>
          <w:sz w:val="24"/>
          <w:highlight w:val="none"/>
        </w:rPr>
        <w:t>（报价表由</w:t>
      </w:r>
      <w:r>
        <w:rPr>
          <w:rFonts w:hint="eastAsia" w:ascii="仿宋" w:hAnsi="仿宋" w:eastAsia="仿宋" w:cs="仿宋"/>
          <w:b/>
          <w:bCs/>
          <w:color w:val="auto"/>
          <w:sz w:val="24"/>
          <w:highlight w:val="none"/>
          <w:lang w:eastAsia="zh-CN"/>
        </w:rPr>
        <w:t>谈判</w:t>
      </w:r>
      <w:r>
        <w:rPr>
          <w:rFonts w:hint="eastAsia" w:ascii="仿宋" w:hAnsi="仿宋" w:eastAsia="仿宋" w:cs="仿宋"/>
          <w:b/>
          <w:bCs/>
          <w:color w:val="auto"/>
          <w:sz w:val="24"/>
          <w:highlight w:val="none"/>
        </w:rPr>
        <w:t>小组现场提供）。</w:t>
      </w:r>
    </w:p>
    <w:p>
      <w:pPr>
        <w:tabs>
          <w:tab w:val="left" w:pos="1080"/>
        </w:tabs>
        <w:spacing w:line="40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20.4 本次采购不接收邮寄的响应文件。</w:t>
      </w:r>
    </w:p>
    <w:p>
      <w:pPr>
        <w:tabs>
          <w:tab w:val="left" w:pos="1080"/>
        </w:tabs>
        <w:spacing w:line="400" w:lineRule="exact"/>
        <w:ind w:firstLine="460" w:firstLineChars="192"/>
        <w:rPr>
          <w:rFonts w:hint="eastAsia" w:ascii="仿宋" w:hAnsi="仿宋" w:eastAsia="仿宋" w:cs="仿宋"/>
          <w:color w:val="auto"/>
          <w:sz w:val="24"/>
          <w:highlight w:val="none"/>
        </w:rPr>
      </w:pPr>
    </w:p>
    <w:bookmarkEnd w:id="71"/>
    <w:bookmarkEnd w:id="72"/>
    <w:bookmarkEnd w:id="73"/>
    <w:bookmarkEnd w:id="74"/>
    <w:bookmarkEnd w:id="75"/>
    <w:p>
      <w:pPr>
        <w:tabs>
          <w:tab w:val="left" w:pos="1080"/>
        </w:tabs>
        <w:spacing w:line="400" w:lineRule="exact"/>
        <w:ind w:firstLine="463" w:firstLineChars="192"/>
        <w:rPr>
          <w:rFonts w:hint="eastAsia" w:ascii="仿宋" w:hAnsi="仿宋" w:eastAsia="仿宋" w:cs="仿宋"/>
          <w:b/>
          <w:color w:val="auto"/>
          <w:sz w:val="24"/>
          <w:highlight w:val="none"/>
        </w:rPr>
      </w:pPr>
      <w:bookmarkStart w:id="76" w:name="_Toc183682365"/>
      <w:bookmarkStart w:id="77" w:name="_Toc183582228"/>
      <w:bookmarkStart w:id="78" w:name="_Toc217446055"/>
      <w:r>
        <w:rPr>
          <w:rFonts w:hint="eastAsia" w:ascii="仿宋" w:hAnsi="仿宋" w:eastAsia="仿宋" w:cs="仿宋"/>
          <w:b/>
          <w:color w:val="auto"/>
          <w:sz w:val="24"/>
          <w:highlight w:val="none"/>
        </w:rPr>
        <w:t>21.响应文件的修改和撤回（补充、修改响应文件的密封和标注按照本章“19.响应文件的密封和标注”规定处理）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21.3供应商不得在递交截止时间起至响应文件有效期期满前撤销其响应文件。否则其</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保证金将按相关规定不予退还。</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21.4 响应文件中报价如果出现下列不一致的，可按以下原则进行修改：</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（一）大写金额和小写金额不一致的，以大写金额为准，但大写金额文字存在错误的，应当先对大写金额的文字错误进行澄清、说明或者更正，再行修正。</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（三）单价金额小数点或者百分比有明显错位的，以总价为准，修正单价。</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21.5供应商对其提交的响应文件的真实性、合法性承担法律责任。</w:t>
      </w:r>
      <w:bookmarkEnd w:id="76"/>
      <w:bookmarkEnd w:id="77"/>
      <w:bookmarkEnd w:id="78"/>
    </w:p>
    <w:p>
      <w:pPr>
        <w:spacing w:before="260" w:after="260" w:line="400" w:lineRule="exact"/>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w:t>
      </w:r>
      <w:r>
        <w:rPr>
          <w:rFonts w:hint="eastAsia" w:ascii="仿宋" w:hAnsi="仿宋" w:eastAsia="仿宋" w:cs="仿宋"/>
          <w:b/>
          <w:bCs/>
          <w:color w:val="auto"/>
          <w:sz w:val="32"/>
          <w:szCs w:val="32"/>
          <w:highlight w:val="none"/>
          <w:lang w:eastAsia="zh-CN"/>
        </w:rPr>
        <w:t>谈判</w:t>
      </w:r>
      <w:r>
        <w:rPr>
          <w:rFonts w:hint="eastAsia" w:ascii="仿宋" w:hAnsi="仿宋" w:eastAsia="仿宋" w:cs="仿宋"/>
          <w:b/>
          <w:bCs/>
          <w:color w:val="auto"/>
          <w:sz w:val="32"/>
          <w:szCs w:val="32"/>
          <w:highlight w:val="none"/>
        </w:rPr>
        <w:t>及评审过程</w:t>
      </w:r>
    </w:p>
    <w:p>
      <w:pPr>
        <w:spacing w:line="400" w:lineRule="exact"/>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22.供应商报名 </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参加报名的供应商不足3家的，本次竞争性</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采购活动终止，并发布终止竞争性</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公告。</w:t>
      </w:r>
    </w:p>
    <w:p>
      <w:pPr>
        <w:spacing w:line="400" w:lineRule="exact"/>
        <w:ind w:firstLine="480"/>
        <w:rPr>
          <w:rFonts w:hint="eastAsia" w:ascii="仿宋" w:hAnsi="仿宋" w:eastAsia="仿宋" w:cs="仿宋"/>
          <w:b/>
          <w:bCs/>
          <w:color w:val="auto"/>
          <w:sz w:val="24"/>
          <w:highlight w:val="none"/>
        </w:rPr>
      </w:pPr>
    </w:p>
    <w:p>
      <w:pPr>
        <w:spacing w:line="400" w:lineRule="exact"/>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23.接收响应文件</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供应商递交响应文件截止时间结束后，递交响应文件的供应商不足3家的，本次竞争性</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采购活动终止，并发布终止竞争性</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公告。</w:t>
      </w:r>
    </w:p>
    <w:p>
      <w:pPr>
        <w:spacing w:line="400" w:lineRule="exact"/>
        <w:ind w:firstLine="480"/>
        <w:rPr>
          <w:rFonts w:hint="eastAsia" w:ascii="仿宋" w:hAnsi="仿宋" w:eastAsia="仿宋" w:cs="仿宋"/>
          <w:b/>
          <w:bCs/>
          <w:color w:val="auto"/>
          <w:sz w:val="24"/>
          <w:highlight w:val="none"/>
        </w:rPr>
      </w:pPr>
    </w:p>
    <w:p>
      <w:pPr>
        <w:spacing w:line="400" w:lineRule="exact"/>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24.成立</w:t>
      </w:r>
      <w:r>
        <w:rPr>
          <w:rFonts w:hint="eastAsia" w:ascii="仿宋" w:hAnsi="仿宋" w:eastAsia="仿宋" w:cs="仿宋"/>
          <w:b/>
          <w:bCs/>
          <w:color w:val="auto"/>
          <w:sz w:val="24"/>
          <w:highlight w:val="none"/>
          <w:lang w:eastAsia="zh-CN"/>
        </w:rPr>
        <w:t>谈判</w:t>
      </w:r>
      <w:r>
        <w:rPr>
          <w:rFonts w:hint="eastAsia" w:ascii="仿宋" w:hAnsi="仿宋" w:eastAsia="仿宋" w:cs="仿宋"/>
          <w:b/>
          <w:bCs/>
          <w:color w:val="auto"/>
          <w:sz w:val="24"/>
          <w:highlight w:val="none"/>
        </w:rPr>
        <w:t>小组及评审过程</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小组的组建及其评审工作按照有关法律制度和本文件第八章的规定进行。</w:t>
      </w:r>
    </w:p>
    <w:p>
      <w:pPr>
        <w:spacing w:before="260" w:after="260" w:line="400" w:lineRule="exact"/>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六、成交事项</w:t>
      </w:r>
    </w:p>
    <w:p>
      <w:pPr>
        <w:spacing w:before="260" w:line="400" w:lineRule="exact"/>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25.确定成交供应商</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采购人将按</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小组推荐的成交候选供应商中，按照排序由高到低的原则确定成交供应商。</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25.1采购组织单位自评审结束后2个工作日内将</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报告及有关资料送交采购人确定成交供应商。</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25.2采购人收到</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报告及有关资料后，应当在5个工作日内按照</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报告中推荐的成交候选供应商顺序确定成交供应商。成交候选供应商并列的，由采购人自主采取公平、择优的方式选择成交供应商。采购人逾期未确定成交供应商且不提出异议的，视为确定</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报告提出的排序第一的供应商为成交供应商。</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25.3采购人收到</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报告后，采购人因客观情况不能在规定时间内确定成交供应商的，应当向各方当事人说明情况。</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25.4采购人确定成交供应商过程中，发现成交候选供应商有下列情形之一的，应当不予确定其为成交供应商：</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（1）发现成交候选供应商存在禁止参加本项目采购活动的违法行为的；</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（2）成交候选供应商因不可抗力，不能继续参加政府采购活动；</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（3）成交候选供应商无偿赠与或者低于成本价竞争；</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（4）成交候选供应商提供虚假材料；</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（5）成交候选供应商恶意串通。</w:t>
      </w:r>
    </w:p>
    <w:p>
      <w:pPr>
        <w:spacing w:line="400" w:lineRule="exact"/>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成交候选供应商有本条情形之一的，采购人可以确定后一位成交候选供应商为成交供应商，依次类推。无法确定成交供应商的，应当重新组织采购。</w:t>
      </w:r>
    </w:p>
    <w:p>
      <w:pPr>
        <w:spacing w:line="400" w:lineRule="exact"/>
        <w:ind w:firstLine="482" w:firstLineChars="200"/>
        <w:outlineLvl w:val="1"/>
        <w:rPr>
          <w:rFonts w:hint="eastAsia" w:ascii="仿宋" w:hAnsi="仿宋" w:eastAsia="仿宋" w:cs="仿宋"/>
          <w:b/>
          <w:bCs/>
          <w:color w:val="auto"/>
          <w:sz w:val="24"/>
          <w:highlight w:val="none"/>
        </w:rPr>
      </w:pPr>
    </w:p>
    <w:p>
      <w:pPr>
        <w:spacing w:line="400" w:lineRule="exact"/>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26.行贿犯罪档案查询</w:t>
      </w:r>
    </w:p>
    <w:p>
      <w:pPr>
        <w:spacing w:line="40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26.1根据《最高人民检察院关于行贿犯罪档案查询工作的规定》和《关于在政府采购活动中全面开展行贿犯罪档案查询的通知》（川检会[2016]5号）的要求，在本项目采购过程中按下列要求执行：</w:t>
      </w:r>
    </w:p>
    <w:p>
      <w:pPr>
        <w:spacing w:line="400" w:lineRule="exact"/>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26.2（实质性要求）在政府采购活动中，采购人、采购代理机构在</w:t>
      </w:r>
      <w:r>
        <w:rPr>
          <w:rFonts w:hint="eastAsia" w:ascii="仿宋" w:hAnsi="仿宋" w:eastAsia="仿宋" w:cs="仿宋"/>
          <w:b/>
          <w:bCs/>
          <w:color w:val="auto"/>
          <w:sz w:val="24"/>
          <w:highlight w:val="none"/>
          <w:lang w:eastAsia="zh-CN"/>
        </w:rPr>
        <w:t>谈判</w:t>
      </w:r>
      <w:r>
        <w:rPr>
          <w:rFonts w:hint="eastAsia" w:ascii="仿宋" w:hAnsi="仿宋" w:eastAsia="仿宋" w:cs="仿宋"/>
          <w:b/>
          <w:bCs/>
          <w:color w:val="auto"/>
          <w:sz w:val="24"/>
          <w:highlight w:val="none"/>
        </w:rPr>
        <w:t>文件中规定供应商单位及其现任法定代表人、主要负责人不得具有行贿犯罪记录，供应商应在响应文件中承诺，否则供应商响应文件应当认定为无效。</w:t>
      </w:r>
    </w:p>
    <w:p>
      <w:pPr>
        <w:spacing w:line="400" w:lineRule="exact"/>
        <w:ind w:firstLine="482" w:firstLineChars="200"/>
        <w:outlineLvl w:val="1"/>
        <w:rPr>
          <w:rFonts w:hint="eastAsia" w:ascii="仿宋" w:hAnsi="仿宋" w:eastAsia="仿宋" w:cs="仿宋"/>
          <w:b/>
          <w:bCs/>
          <w:color w:val="auto"/>
          <w:sz w:val="24"/>
          <w:highlight w:val="none"/>
        </w:rPr>
      </w:pPr>
    </w:p>
    <w:p>
      <w:pPr>
        <w:spacing w:line="400" w:lineRule="exact"/>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27.成交结果</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27.1采购人确定成交供应商后，将及时书面通知采购代理机构，发出成交通知书并发布成交结果公告。</w:t>
      </w:r>
    </w:p>
    <w:p>
      <w:pPr>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27.2成交供应商应当及时领取成交通知书。</w:t>
      </w:r>
    </w:p>
    <w:p>
      <w:pPr>
        <w:spacing w:line="400" w:lineRule="exact"/>
        <w:ind w:firstLine="482" w:firstLineChars="200"/>
        <w:outlineLvl w:val="1"/>
        <w:rPr>
          <w:rFonts w:hint="eastAsia" w:ascii="仿宋" w:hAnsi="仿宋" w:eastAsia="仿宋" w:cs="仿宋"/>
          <w:b/>
          <w:bCs/>
          <w:color w:val="auto"/>
          <w:sz w:val="24"/>
          <w:highlight w:val="none"/>
        </w:rPr>
      </w:pPr>
    </w:p>
    <w:p>
      <w:pPr>
        <w:spacing w:line="400" w:lineRule="exact"/>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28.成交通知书</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28.1成交通知书为签订政府采购合同的依据之一，是合同的有效组成部分。</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28.2成交通知书对采购人和成交供应商均具有法律效力。成交通知书发出后，采购人无正当理由改变成交结果，或者成交供应商无正当理由放弃成交的，将承担相应的法律责任。</w:t>
      </w:r>
    </w:p>
    <w:p>
      <w:pPr>
        <w:spacing w:line="400" w:lineRule="exact"/>
        <w:ind w:firstLine="480" w:firstLineChars="2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28.3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400" w:lineRule="exact"/>
        <w:ind w:firstLine="480" w:firstLineChars="200"/>
        <w:outlineLvl w:val="1"/>
        <w:rPr>
          <w:rFonts w:hint="eastAsia" w:ascii="仿宋" w:hAnsi="仿宋" w:eastAsia="仿宋" w:cs="仿宋"/>
          <w:bCs/>
          <w:color w:val="auto"/>
          <w:sz w:val="24"/>
          <w:highlight w:val="none"/>
        </w:rPr>
      </w:pPr>
    </w:p>
    <w:p>
      <w:pPr>
        <w:spacing w:line="400" w:lineRule="exact"/>
        <w:ind w:firstLine="643" w:firstLineChars="200"/>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七、签订及履行合同和验收</w:t>
      </w:r>
    </w:p>
    <w:p>
      <w:pPr>
        <w:spacing w:line="400" w:lineRule="exact"/>
        <w:ind w:firstLine="472" w:firstLineChars="196"/>
        <w:outlineLvl w:val="1"/>
        <w:rPr>
          <w:rFonts w:hint="eastAsia" w:ascii="仿宋" w:hAnsi="仿宋" w:eastAsia="仿宋" w:cs="仿宋"/>
          <w:b/>
          <w:bCs/>
          <w:color w:val="auto"/>
          <w:sz w:val="24"/>
          <w:highlight w:val="none"/>
        </w:rPr>
      </w:pPr>
      <w:bookmarkStart w:id="79" w:name="_Toc430773927"/>
      <w:bookmarkStart w:id="80" w:name="_Toc101250646"/>
      <w:bookmarkStart w:id="81" w:name="_Toc101338364"/>
      <w:bookmarkStart w:id="82" w:name="_Toc101174151"/>
      <w:bookmarkStart w:id="83" w:name="_Toc209847069"/>
      <w:r>
        <w:rPr>
          <w:rFonts w:hint="eastAsia" w:ascii="仿宋" w:hAnsi="仿宋" w:eastAsia="仿宋" w:cs="仿宋"/>
          <w:b/>
          <w:bCs/>
          <w:color w:val="auto"/>
          <w:sz w:val="24"/>
          <w:highlight w:val="none"/>
        </w:rPr>
        <w:t>29.签订合同</w:t>
      </w:r>
      <w:bookmarkEnd w:id="79"/>
      <w:bookmarkEnd w:id="80"/>
      <w:bookmarkEnd w:id="81"/>
      <w:bookmarkEnd w:id="82"/>
      <w:bookmarkEnd w:id="83"/>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29.2 </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文件、成交供应商的响应文件及双方确认的澄清文件等，均为有法律约束力的合同组成部分。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29.3 采购人不得向成交供应商提出任何不合理的要求，作为签订合同的条件，不得与成交供应商私下订立背离合同实质性内容的任何协议，所签订的合同不得对</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文件和成交供应商响应文件确定的事项进行修改。</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29.5竞争性</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文件、成交供应商提交的响应文件、</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中的最后报价、成交供应商承诺书、成交通知书等均称为有法律约束力的合同组成内容。</w:t>
      </w: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30.合同分包（实质性要求）</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分包履行合同的部分应当为采购项目的非主体、非关键性工作，不属于成交供应商的主要合同义务。</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30.2 采购合同实行分包履行的，成交供应商就采购项目和分包项目向采购人负责，分包供应商就分包项目承担责任。</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30.3 中小企业依据《政府采购促进中小企业发展管理办法》（财库〔2020〕46号）规定的政策获取政府采购合同后，小型、微型企业不得分包或转包给大型、中型企业，中型企业不得分包或转包给大型企业。</w:t>
      </w:r>
    </w:p>
    <w:p>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31.合同转包（实质性要求）</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w:t>
      </w:r>
      <w:r>
        <w:rPr>
          <w:rFonts w:hint="eastAsia" w:ascii="仿宋" w:hAnsi="仿宋" w:eastAsia="仿宋" w:cs="仿宋"/>
          <w:b/>
          <w:color w:val="auto"/>
          <w:sz w:val="24"/>
          <w:highlight w:val="none"/>
        </w:rPr>
        <w:t>严禁</w:t>
      </w:r>
      <w:r>
        <w:rPr>
          <w:rFonts w:hint="eastAsia" w:ascii="仿宋" w:hAnsi="仿宋" w:eastAsia="仿宋" w:cs="仿宋"/>
          <w:color w:val="auto"/>
          <w:sz w:val="24"/>
          <w:highlight w:val="none"/>
        </w:rPr>
        <w:t>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成交供应商转包的，视同拒绝履行政府采购合同义务，将依法追究法律责任。</w:t>
      </w: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32.补充合同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400" w:lineRule="exact"/>
        <w:rPr>
          <w:rFonts w:hint="eastAsia" w:ascii="仿宋" w:hAnsi="仿宋" w:eastAsia="仿宋" w:cs="仿宋"/>
          <w:color w:val="auto"/>
          <w:sz w:val="24"/>
          <w:highlight w:val="none"/>
        </w:rPr>
      </w:pPr>
    </w:p>
    <w:p>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33.履约保证金</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本项目不缴纳。</w:t>
      </w:r>
    </w:p>
    <w:p>
      <w:pPr>
        <w:spacing w:line="400" w:lineRule="exact"/>
        <w:ind w:firstLine="482" w:firstLineChars="200"/>
        <w:rPr>
          <w:rFonts w:hint="eastAsia" w:ascii="仿宋" w:hAnsi="仿宋" w:eastAsia="仿宋" w:cs="仿宋"/>
          <w:b/>
          <w:color w:val="auto"/>
          <w:sz w:val="24"/>
          <w:highlight w:val="none"/>
        </w:rPr>
      </w:pPr>
    </w:p>
    <w:p>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34.合同公告</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spacing w:line="400" w:lineRule="exact"/>
        <w:ind w:firstLine="482" w:firstLineChars="200"/>
        <w:rPr>
          <w:rFonts w:hint="eastAsia" w:ascii="仿宋" w:hAnsi="仿宋" w:eastAsia="仿宋" w:cs="仿宋"/>
          <w:b/>
          <w:color w:val="auto"/>
          <w:sz w:val="24"/>
          <w:highlight w:val="none"/>
        </w:rPr>
      </w:pPr>
    </w:p>
    <w:p>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35.合同备案</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采购人应当将政府采购合同副本自签订（双方当事人均已签字盖章）之日起七个工作日内报同级财政部门备案。</w:t>
      </w:r>
    </w:p>
    <w:p>
      <w:pPr>
        <w:spacing w:line="400" w:lineRule="exact"/>
        <w:rPr>
          <w:rFonts w:hint="eastAsia" w:ascii="仿宋" w:hAnsi="仿宋" w:eastAsia="仿宋" w:cs="仿宋"/>
          <w:color w:val="auto"/>
          <w:sz w:val="24"/>
          <w:highlight w:val="none"/>
        </w:rPr>
      </w:pPr>
    </w:p>
    <w:p>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36.履行合同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36.1 成交供应商与采购人签订合同后，合同双方应严格执行合同条款，履行合同规定的义务，保证合同的顺利完成。</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36.2 在合同履行过程中，如发生合同纠纷，合同双方应按照《民法典》的有关规定进行处理。</w:t>
      </w:r>
    </w:p>
    <w:p>
      <w:pPr>
        <w:spacing w:line="400" w:lineRule="exact"/>
        <w:ind w:firstLine="480" w:firstLineChars="200"/>
        <w:rPr>
          <w:rFonts w:hint="eastAsia" w:ascii="仿宋" w:hAnsi="仿宋" w:eastAsia="仿宋" w:cs="仿宋"/>
          <w:color w:val="auto"/>
          <w:sz w:val="24"/>
          <w:highlight w:val="none"/>
        </w:rPr>
      </w:pPr>
    </w:p>
    <w:p>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37.验收</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37.1本项目采购人及其委托的采购代理机构将严格按照政府采购相关法律法规以及《财政部关于进一步加强政府采购需求和履约验收管理的指导意见》（财库〔2016〕205号）的要求进行验收。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37.2 验收结果合格的，成交供应商凭验收报告办理相关手续；验收结果不合格的，将不予支付采购资金，还可能会报本项目同级财政部门按照政府采购法律法规及《四川省政府采购当事人诚信管理办法》（川财采〔2015〕33号）等有关规定给予行政处罚或者以失信行为记入诚信档案。</w:t>
      </w:r>
    </w:p>
    <w:p>
      <w:pPr>
        <w:spacing w:line="400" w:lineRule="exact"/>
        <w:rPr>
          <w:rFonts w:hint="eastAsia" w:ascii="仿宋" w:hAnsi="仿宋" w:eastAsia="仿宋" w:cs="仿宋"/>
          <w:color w:val="auto"/>
          <w:sz w:val="24"/>
          <w:highlight w:val="none"/>
        </w:rPr>
      </w:pPr>
    </w:p>
    <w:p>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38.资金支付</w:t>
      </w:r>
    </w:p>
    <w:bookmarkEnd w:id="47"/>
    <w:p>
      <w:pPr>
        <w:spacing w:line="400" w:lineRule="exact"/>
        <w:jc w:val="left"/>
        <w:outlineLvl w:val="1"/>
        <w:rPr>
          <w:rFonts w:hint="eastAsia" w:ascii="仿宋" w:hAnsi="仿宋" w:eastAsia="仿宋" w:cs="仿宋"/>
          <w:color w:val="auto"/>
          <w:sz w:val="24"/>
          <w:highlight w:val="none"/>
        </w:rPr>
      </w:pPr>
      <w:bookmarkStart w:id="84" w:name="PO_默认文件内容_25"/>
      <w:r>
        <w:rPr>
          <w:rFonts w:hint="eastAsia" w:ascii="仿宋" w:hAnsi="仿宋" w:eastAsia="仿宋" w:cs="仿宋"/>
          <w:color w:val="auto"/>
          <w:sz w:val="24"/>
          <w:highlight w:val="none"/>
        </w:rPr>
        <w:t xml:space="preserve">     采购人将按照政府采购合同规定，及时向成交供应商支付采购资金。本项目采购资金付款详见第五章商务要求中付款方式。</w:t>
      </w:r>
    </w:p>
    <w:p>
      <w:pPr>
        <w:spacing w:line="400" w:lineRule="exact"/>
        <w:jc w:val="center"/>
        <w:outlineLvl w:val="1"/>
        <w:rPr>
          <w:rFonts w:hint="eastAsia" w:ascii="仿宋" w:hAnsi="仿宋" w:eastAsia="仿宋" w:cs="仿宋"/>
          <w:b/>
          <w:bCs/>
          <w:color w:val="auto"/>
          <w:sz w:val="32"/>
          <w:szCs w:val="32"/>
          <w:highlight w:val="none"/>
        </w:rPr>
      </w:pPr>
    </w:p>
    <w:p>
      <w:pPr>
        <w:spacing w:line="400" w:lineRule="exact"/>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bCs/>
          <w:color w:val="auto"/>
          <w:sz w:val="32"/>
          <w:szCs w:val="32"/>
          <w:highlight w:val="none"/>
          <w:lang w:eastAsia="zh-CN"/>
        </w:rPr>
        <w:t>谈判</w:t>
      </w:r>
      <w:r>
        <w:rPr>
          <w:rFonts w:hint="eastAsia" w:ascii="仿宋" w:hAnsi="仿宋" w:eastAsia="仿宋" w:cs="仿宋"/>
          <w:b/>
          <w:bCs/>
          <w:color w:val="auto"/>
          <w:sz w:val="32"/>
          <w:szCs w:val="32"/>
          <w:highlight w:val="none"/>
        </w:rPr>
        <w:t>纪律要求</w:t>
      </w:r>
    </w:p>
    <w:p>
      <w:pPr>
        <w:tabs>
          <w:tab w:val="left" w:pos="851"/>
        </w:tabs>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39.供应商不得具有的情形</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供应商参加本项目</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不得有下列情形：</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（1）提供虚假材料谋取成交；</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（3）与采购人、采购代理机构、或其他供应商恶意串通；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（4）向采购人、采购代理机构、</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小组成员行贿或者提供其他不正当利益；</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过程中与采购人、采购代理机构进行协商；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（6）成交后无正当理由拒不与采购人签订政府采购合同；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文件确定的事项签订政府采购合同；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（11）拒绝有关部门的监督检查或者向监督检查部门提供虚假情况；</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（12）法律法规规定的其他情形。</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ascii="仿宋" w:hAnsi="仿宋" w:eastAsia="仿宋" w:cs="仿宋"/>
          <w:color w:val="auto"/>
          <w:sz w:val="24"/>
          <w:highlight w:val="none"/>
        </w:rPr>
      </w:pPr>
    </w:p>
    <w:p>
      <w:pPr>
        <w:tabs>
          <w:tab w:val="left" w:pos="851"/>
        </w:tabs>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九、询问、质疑和投诉</w:t>
      </w:r>
    </w:p>
    <w:p>
      <w:pPr>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40.</w:t>
      </w:r>
      <w:r>
        <w:rPr>
          <w:rFonts w:hint="eastAsia" w:ascii="仿宋" w:hAnsi="仿宋" w:eastAsia="仿宋" w:cs="仿宋"/>
          <w:color w:val="auto"/>
          <w:sz w:val="24"/>
          <w:highlight w:val="none"/>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hint="eastAsia" w:ascii="仿宋" w:hAnsi="仿宋" w:eastAsia="仿宋" w:cs="仿宋"/>
          <w:color w:val="auto"/>
          <w:sz w:val="24"/>
          <w:highlight w:val="none"/>
        </w:rPr>
      </w:pPr>
    </w:p>
    <w:p>
      <w:pPr>
        <w:tabs>
          <w:tab w:val="left" w:pos="851"/>
        </w:tabs>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十、其  他</w:t>
      </w:r>
    </w:p>
    <w:p>
      <w:pPr>
        <w:tabs>
          <w:tab w:val="left" w:pos="851"/>
        </w:tabs>
        <w:spacing w:line="40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41.</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中所引相关法律制度规定，在政府采购中有变化的，按照变化后的相关法律制度规定执行。在本项目递交响应文件截止时间届满后，因相关法律制度规定的变化导致不符合相关法律制度规定的，直接按照变化后的相关法律制度规定执行，本</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文件不再做调整。本</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文件中未引用的相关法律制度规定，按照中华人民共和国政府采购法及其实施条例，以及其他相关的法律、规章的规定执行。</w:t>
      </w:r>
    </w:p>
    <w:p>
      <w:pPr>
        <w:tabs>
          <w:tab w:val="left" w:pos="851"/>
        </w:tabs>
        <w:spacing w:line="400" w:lineRule="exact"/>
        <w:ind w:firstLine="482"/>
        <w:rPr>
          <w:rFonts w:hint="eastAsia" w:ascii="仿宋" w:hAnsi="仿宋" w:eastAsia="仿宋" w:cs="仿宋"/>
          <w:b/>
          <w:bCs/>
          <w:color w:val="auto"/>
          <w:sz w:val="24"/>
          <w:highlight w:val="none"/>
        </w:rPr>
      </w:pPr>
    </w:p>
    <w:p>
      <w:pPr>
        <w:tabs>
          <w:tab w:val="left" w:pos="851"/>
        </w:tabs>
        <w:spacing w:line="40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42.（实质性要求）</w:t>
      </w:r>
      <w:r>
        <w:rPr>
          <w:rFonts w:hint="eastAsia" w:ascii="仿宋" w:hAnsi="仿宋" w:eastAsia="仿宋" w:cs="仿宋"/>
          <w:color w:val="auto"/>
          <w:sz w:val="24"/>
          <w:highlight w:val="none"/>
        </w:rPr>
        <w:t>本项目强制认证产品：供应商所投产品涉及国家强制认证的（CCC）或前置许可、认证的，在其他响应性文件提供符合国家强制认证（CCC）或前置许可、认证的承诺函原件，在供货时一并提供相关许可、认证材料。</w:t>
      </w:r>
      <w:r>
        <w:rPr>
          <w:rFonts w:hint="eastAsia" w:ascii="仿宋" w:hAnsi="仿宋" w:eastAsia="仿宋" w:cs="仿宋"/>
          <w:b/>
          <w:bCs/>
          <w:color w:val="auto"/>
          <w:sz w:val="24"/>
          <w:highlight w:val="none"/>
        </w:rPr>
        <w:t>（提供承诺函，格式自拟</w:t>
      </w:r>
      <w:r>
        <w:rPr>
          <w:rFonts w:hint="eastAsia" w:ascii="仿宋" w:hAnsi="仿宋" w:eastAsia="仿宋" w:cs="仿宋"/>
          <w:b/>
          <w:bCs/>
          <w:color w:val="auto"/>
          <w:sz w:val="24"/>
          <w:highlight w:val="none"/>
          <w:lang w:val="en-US" w:eastAsia="zh-CN"/>
        </w:rPr>
        <w:t>,否则做无效响应处理</w:t>
      </w:r>
      <w:r>
        <w:rPr>
          <w:rFonts w:hint="eastAsia" w:ascii="仿宋" w:hAnsi="仿宋" w:eastAsia="仿宋" w:cs="仿宋"/>
          <w:b/>
          <w:bCs/>
          <w:color w:val="auto"/>
          <w:sz w:val="24"/>
          <w:highlight w:val="none"/>
        </w:rPr>
        <w:t>）</w:t>
      </w:r>
    </w:p>
    <w:bookmarkEnd w:id="84"/>
    <w:p>
      <w:pPr>
        <w:rPr>
          <w:rFonts w:hint="eastAsia" w:ascii="仿宋" w:hAnsi="仿宋" w:eastAsia="仿宋"/>
          <w:sz w:val="24"/>
          <w:highlight w:val="none"/>
          <w:lang w:val="en-US" w:eastAsia="zh-CN"/>
        </w:rPr>
      </w:pPr>
    </w:p>
    <w:p>
      <w:pPr>
        <w:tabs>
          <w:tab w:val="left" w:pos="851"/>
        </w:tabs>
        <w:spacing w:line="400" w:lineRule="exact"/>
        <w:ind w:firstLine="482"/>
        <w:rPr>
          <w:rFonts w:hint="eastAsia" w:ascii="仿宋" w:hAnsi="仿宋" w:eastAsia="仿宋" w:cs="仿宋"/>
          <w:b/>
          <w:bCs/>
          <w:color w:val="auto"/>
          <w:sz w:val="24"/>
          <w:highlight w:val="none"/>
        </w:rPr>
      </w:pPr>
      <w:r>
        <w:rPr>
          <w:rFonts w:hint="eastAsia" w:ascii="仿宋" w:hAnsi="仿宋" w:eastAsia="仿宋"/>
          <w:sz w:val="24"/>
          <w:highlight w:val="none"/>
          <w:lang w:val="en-US" w:eastAsia="zh-CN"/>
        </w:rPr>
        <w:t>43</w:t>
      </w:r>
      <w:r>
        <w:rPr>
          <w:rFonts w:hint="eastAsia" w:ascii="仿宋" w:hAnsi="仿宋" w:eastAsia="仿宋"/>
          <w:sz w:val="24"/>
          <w:highlight w:val="none"/>
        </w:rPr>
        <w:t>.</w:t>
      </w:r>
      <w:r>
        <w:rPr>
          <w:rFonts w:hint="eastAsia" w:ascii="仿宋" w:hAnsi="仿宋" w:eastAsia="仿宋"/>
          <w:b/>
          <w:sz w:val="24"/>
          <w:highlight w:val="none"/>
        </w:rPr>
        <w:t>（实质性要求）</w:t>
      </w:r>
      <w:r>
        <w:rPr>
          <w:rFonts w:ascii="仿宋" w:hAnsi="仿宋" w:eastAsia="仿宋"/>
          <w:kern w:val="0"/>
          <w:sz w:val="24"/>
          <w:highlight w:val="none"/>
        </w:rPr>
        <w:t>国家</w:t>
      </w:r>
      <w:r>
        <w:rPr>
          <w:rFonts w:hint="eastAsia" w:ascii="仿宋" w:hAnsi="仿宋" w:eastAsia="仿宋"/>
          <w:kern w:val="0"/>
          <w:sz w:val="24"/>
          <w:highlight w:val="none"/>
        </w:rPr>
        <w:t>或行业主管部门</w:t>
      </w:r>
      <w:r>
        <w:rPr>
          <w:rFonts w:ascii="仿宋" w:hAnsi="仿宋" w:eastAsia="仿宋"/>
          <w:kern w:val="0"/>
          <w:sz w:val="24"/>
          <w:highlight w:val="none"/>
        </w:rPr>
        <w:t>对</w:t>
      </w:r>
      <w:r>
        <w:rPr>
          <w:rFonts w:hint="eastAsia" w:ascii="仿宋" w:hAnsi="仿宋" w:eastAsia="仿宋"/>
          <w:kern w:val="0"/>
          <w:sz w:val="24"/>
          <w:highlight w:val="none"/>
        </w:rPr>
        <w:t>采购产品的</w:t>
      </w:r>
      <w:r>
        <w:rPr>
          <w:rFonts w:ascii="仿宋" w:hAnsi="仿宋" w:eastAsia="仿宋"/>
          <w:kern w:val="0"/>
          <w:sz w:val="24"/>
          <w:highlight w:val="none"/>
        </w:rPr>
        <w:t>技术</w:t>
      </w:r>
      <w:r>
        <w:rPr>
          <w:rFonts w:hint="eastAsia" w:ascii="仿宋" w:hAnsi="仿宋" w:eastAsia="仿宋"/>
          <w:kern w:val="0"/>
          <w:sz w:val="24"/>
          <w:highlight w:val="none"/>
        </w:rPr>
        <w:t>标准、</w:t>
      </w:r>
      <w:r>
        <w:rPr>
          <w:rFonts w:ascii="仿宋" w:hAnsi="仿宋" w:eastAsia="仿宋"/>
          <w:kern w:val="0"/>
          <w:sz w:val="24"/>
          <w:highlight w:val="none"/>
        </w:rPr>
        <w:t>质量</w:t>
      </w:r>
      <w:r>
        <w:rPr>
          <w:rFonts w:hint="eastAsia" w:ascii="仿宋" w:hAnsi="仿宋" w:eastAsia="仿宋"/>
          <w:kern w:val="0"/>
          <w:sz w:val="24"/>
          <w:highlight w:val="none"/>
        </w:rPr>
        <w:t>标准和资格资质条件</w:t>
      </w:r>
      <w:r>
        <w:rPr>
          <w:rFonts w:ascii="仿宋" w:hAnsi="仿宋" w:eastAsia="仿宋"/>
          <w:kern w:val="0"/>
          <w:sz w:val="24"/>
          <w:highlight w:val="none"/>
        </w:rPr>
        <w:t>等有</w:t>
      </w:r>
      <w:r>
        <w:rPr>
          <w:rFonts w:hint="eastAsia" w:ascii="仿宋" w:hAnsi="仿宋" w:eastAsia="仿宋"/>
          <w:kern w:val="0"/>
          <w:sz w:val="24"/>
          <w:highlight w:val="none"/>
        </w:rPr>
        <w:t>强制性规定</w:t>
      </w:r>
      <w:r>
        <w:rPr>
          <w:rFonts w:ascii="仿宋" w:hAnsi="仿宋" w:eastAsia="仿宋"/>
          <w:kern w:val="0"/>
          <w:sz w:val="24"/>
          <w:highlight w:val="none"/>
        </w:rPr>
        <w:t>的</w:t>
      </w:r>
      <w:r>
        <w:rPr>
          <w:rFonts w:hint="eastAsia" w:ascii="仿宋" w:hAnsi="仿宋" w:eastAsia="仿宋"/>
          <w:sz w:val="24"/>
          <w:highlight w:val="none"/>
        </w:rPr>
        <w:t>，</w:t>
      </w:r>
      <w:r>
        <w:rPr>
          <w:rFonts w:hint="eastAsia" w:ascii="仿宋" w:hAnsi="仿宋" w:eastAsia="仿宋"/>
          <w:kern w:val="0"/>
          <w:sz w:val="24"/>
          <w:highlight w:val="none"/>
        </w:rPr>
        <w:t>必须符合其要求。</w:t>
      </w:r>
      <w:r>
        <w:rPr>
          <w:rFonts w:hint="eastAsia" w:ascii="仿宋" w:hAnsi="仿宋" w:eastAsia="仿宋" w:cs="仿宋"/>
          <w:b/>
          <w:bCs/>
          <w:color w:val="auto"/>
          <w:sz w:val="24"/>
          <w:highlight w:val="none"/>
        </w:rPr>
        <w:t>（提供承诺函，格式自拟</w:t>
      </w:r>
      <w:r>
        <w:rPr>
          <w:rFonts w:hint="eastAsia" w:ascii="仿宋" w:hAnsi="仿宋" w:eastAsia="仿宋" w:cs="仿宋"/>
          <w:b/>
          <w:bCs/>
          <w:color w:val="auto"/>
          <w:sz w:val="24"/>
          <w:highlight w:val="none"/>
          <w:lang w:val="en-US" w:eastAsia="zh-CN"/>
        </w:rPr>
        <w:t>,否则做无效响应处理</w:t>
      </w:r>
      <w:r>
        <w:rPr>
          <w:rFonts w:hint="eastAsia" w:ascii="仿宋" w:hAnsi="仿宋" w:eastAsia="仿宋" w:cs="仿宋"/>
          <w:b/>
          <w:bCs/>
          <w:color w:val="auto"/>
          <w:sz w:val="24"/>
          <w:highlight w:val="none"/>
        </w:rPr>
        <w:t>）</w:t>
      </w:r>
    </w:p>
    <w:p>
      <w:pPr>
        <w:rPr>
          <w:rFonts w:hint="eastAsia" w:ascii="仿宋" w:hAnsi="仿宋" w:eastAsia="仿宋"/>
          <w:sz w:val="24"/>
          <w:highlight w:val="none"/>
          <w:lang w:val="en-US" w:eastAsia="zh-CN"/>
        </w:rPr>
      </w:pPr>
    </w:p>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bookmarkEnd w:id="41"/>
    <w:p>
      <w:pPr>
        <w:pStyle w:val="17"/>
        <w:jc w:val="center"/>
        <w:rPr>
          <w:rFonts w:hint="eastAsia" w:ascii="仿宋" w:hAnsi="仿宋" w:eastAsia="仿宋" w:cs="仿宋"/>
          <w:color w:val="auto"/>
          <w:highlight w:val="none"/>
        </w:rPr>
      </w:pPr>
      <w:bookmarkStart w:id="85" w:name="_Toc511210239"/>
      <w:r>
        <w:rPr>
          <w:rFonts w:hint="eastAsia" w:ascii="仿宋" w:hAnsi="仿宋" w:eastAsia="仿宋" w:cs="仿宋"/>
          <w:color w:val="auto"/>
          <w:highlight w:val="none"/>
        </w:rPr>
        <w:t>第三章  供应商资格条件要求</w:t>
      </w:r>
    </w:p>
    <w:p>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一、参加投标的</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应具备下列资格条件：</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（一）《中华人民共和国政府采购法》第二十二条第一款第1项至第5项规定的条件：</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3.具有履行合同所必须的设备和专业技术能力；</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4.具有依法缴纳税收和社会保障资金的良好记录；</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5.参加本次政府采购活动前三年内，在经营活动中没有重大违法记录。</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（二）法律、行政法规规定的其他条件：</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参加本次政府采购活动，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不存在与单位负责人为同一人或者存在直接控股、管理关系的其他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参与同一合同项下的政府采购活动的行为。</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参加本次政府采购活动，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不存在和其他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在同一合同项下的采购项目中，同时委托同一个自然人、同一家庭的人员、同一单位的人员作为代理人的行为。</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为采购项目提供整体设计、规范编制或者项目管理、监理、检测等服务的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，不得参加本采购项目。</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及其现任法定代表人、主要负责人不得具有行贿犯罪记录；</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应符合财政部关于诚信管理的要求，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不得为“信用中国”网站(www.creditchina.gov.cn)中列入失信被执行人和重大税收违法案件当事人名单的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，不得为中国政府采购网(www.ccgp.gov.cn)政府采购严重违法失信行为记录名单中被财政部门禁止参加政府采购活动的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(处罚决定规定的时间和地域范围内)；注：①由采购代理机构在本项目资格审查时通过“信用中国”网站、“中国政府采购网”等渠道对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的身份共同参加政府采购活动的，将对所有联合体成员进行信用记录查询，联合体成员存在不良信用记录的，视同联合体存在不良信用记录。）；②非企业参与投标时由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文件中自行提供承诺函，格式自拟。</w:t>
      </w:r>
    </w:p>
    <w:p>
      <w:pPr>
        <w:pStyle w:val="9"/>
        <w:spacing w:line="360" w:lineRule="auto"/>
        <w:rPr>
          <w:rFonts w:hint="eastAsia" w:ascii="仿宋" w:hAnsi="仿宋" w:eastAsia="仿宋" w:cs="仿宋"/>
          <w:b/>
          <w:bCs/>
          <w:color w:val="auto"/>
          <w:highlight w:val="none"/>
        </w:rPr>
      </w:pPr>
      <w:r>
        <w:rPr>
          <w:rFonts w:hint="eastAsia" w:ascii="仿宋" w:hAnsi="仿宋" w:eastAsia="仿宋" w:cs="仿宋"/>
          <w:b/>
          <w:bCs/>
          <w:color w:val="auto"/>
          <w:sz w:val="24"/>
          <w:szCs w:val="24"/>
          <w:highlight w:val="none"/>
        </w:rPr>
        <w:t>（三）落实政府采购政策需满足的资格要求：本项目专门面向中小企业。</w:t>
      </w:r>
    </w:p>
    <w:p>
      <w:pPr>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（四）根据采购项目提出的特殊条件：</w:t>
      </w:r>
      <w:r>
        <w:rPr>
          <w:rFonts w:hint="eastAsia" w:ascii="仿宋" w:hAnsi="仿宋" w:eastAsia="仿宋" w:cs="仿宋"/>
          <w:b/>
          <w:bCs/>
          <w:color w:val="auto"/>
          <w:sz w:val="24"/>
          <w:szCs w:val="24"/>
          <w:highlight w:val="none"/>
          <w:lang w:val="en-US" w:eastAsia="zh-CN"/>
        </w:rPr>
        <w:t>无。</w:t>
      </w:r>
    </w:p>
    <w:p>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）本项目不接受联合体投标。</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注：1.本项目确定</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highlight w:val="none"/>
        </w:rPr>
      </w:pPr>
    </w:p>
    <w:p>
      <w:pPr>
        <w:pStyle w:val="1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val="0"/>
          <w:color w:val="000000" w:themeColor="text1"/>
          <w:highlight w:val="none"/>
          <w14:textFill>
            <w14:solidFill>
              <w14:schemeClr w14:val="tx1"/>
            </w14:solidFill>
          </w14:textFill>
        </w:rPr>
        <w:t>第四章  供应商应当提供的资格、资质性及其他类似效力要求的相关证明材料</w:t>
      </w:r>
      <w:bookmarkEnd w:id="85"/>
    </w:p>
    <w:p>
      <w:pPr>
        <w:ind w:firstLine="538"/>
        <w:rPr>
          <w:rFonts w:hint="eastAsia" w:ascii="仿宋" w:hAnsi="仿宋" w:eastAsia="仿宋" w:cs="仿宋"/>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(一）参加投标的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应具备下列资格条件证明材料：</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hint="eastAsia" w:ascii="仿宋" w:hAnsi="仿宋" w:eastAsia="仿宋" w:cs="仿宋"/>
          <w:b/>
          <w:bCs/>
          <w:color w:val="auto"/>
          <w:sz w:val="24"/>
          <w:szCs w:val="24"/>
          <w:highlight w:val="none"/>
        </w:rPr>
        <w:t>（提供复印件加盖公章）</w:t>
      </w:r>
      <w:r>
        <w:rPr>
          <w:rFonts w:hint="eastAsia" w:ascii="仿宋" w:hAnsi="仿宋" w:eastAsia="仿宋" w:cs="仿宋"/>
          <w:color w:val="auto"/>
          <w:sz w:val="24"/>
          <w:szCs w:val="24"/>
          <w:highlight w:val="none"/>
        </w:rPr>
        <w:t>；</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2.具备良好商业信誉的证明材料</w:t>
      </w:r>
      <w:r>
        <w:rPr>
          <w:rFonts w:hint="eastAsia" w:ascii="仿宋" w:hAnsi="仿宋" w:eastAsia="仿宋" w:cs="仿宋"/>
          <w:b/>
          <w:bCs/>
          <w:color w:val="auto"/>
          <w:sz w:val="24"/>
          <w:szCs w:val="24"/>
          <w:highlight w:val="none"/>
        </w:rPr>
        <w:t>（提供承诺函）</w:t>
      </w:r>
      <w:r>
        <w:rPr>
          <w:rFonts w:hint="eastAsia" w:ascii="仿宋" w:hAnsi="仿宋" w:eastAsia="仿宋" w:cs="仿宋"/>
          <w:color w:val="auto"/>
          <w:sz w:val="24"/>
          <w:szCs w:val="24"/>
          <w:highlight w:val="none"/>
        </w:rPr>
        <w:t>；</w:t>
      </w:r>
    </w:p>
    <w:p>
      <w:pPr>
        <w:spacing w:after="50" w:line="420" w:lineRule="exact"/>
        <w:ind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3.具备健全的财务会计制度的证明材料；｛注：①可提供2019年度或者2020年度经审计的财务报告复印件（包含审计报告和审计报告中所涉及的财务报表和报表附注）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②也可提供2019年度或者2020年度</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内部的财务报表复印件（至少包含资产负债表）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③也可提供距文件递交截止日一年内银行出具的资信证明（复印件）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④</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注册时间截至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文件递交截止日不足一年的，也可提供在工商备案的公司章程（复印件）；</w:t>
      </w:r>
      <w:r>
        <w:rPr>
          <w:rFonts w:hint="eastAsia" w:ascii="宋体" w:hAnsi="宋体" w:eastAsia="宋体" w:cs="宋体"/>
          <w:b w:val="0"/>
          <w:bCs w:val="0"/>
          <w:color w:val="auto"/>
          <w:sz w:val="24"/>
          <w:szCs w:val="24"/>
          <w:highlight w:val="none"/>
        </w:rPr>
        <w:t>⑤</w:t>
      </w:r>
      <w:r>
        <w:rPr>
          <w:rFonts w:hint="eastAsia" w:ascii="仿宋" w:hAnsi="仿宋" w:eastAsia="仿宋" w:cs="仿宋"/>
          <w:color w:val="auto"/>
          <w:sz w:val="24"/>
          <w:highlight w:val="none"/>
        </w:rPr>
        <w:t>供应商为</w:t>
      </w:r>
      <w:r>
        <w:rPr>
          <w:rFonts w:hint="eastAsia" w:ascii="仿宋" w:hAnsi="仿宋" w:eastAsia="仿宋" w:cs="仿宋"/>
          <w:color w:val="auto"/>
          <w:sz w:val="24"/>
          <w:highlight w:val="none"/>
          <w:lang w:val="en-US" w:eastAsia="zh-CN"/>
        </w:rPr>
        <w:t>个体工商户或自然人</w:t>
      </w:r>
      <w:r>
        <w:rPr>
          <w:rFonts w:hint="eastAsia" w:ascii="仿宋" w:hAnsi="仿宋" w:eastAsia="仿宋" w:cs="仿宋"/>
          <w:color w:val="auto"/>
          <w:sz w:val="24"/>
          <w:highlight w:val="none"/>
        </w:rPr>
        <w:t>提供其具有健全的财务会计制度的承诺函原件即可｝</w:t>
      </w:r>
      <w:r>
        <w:rPr>
          <w:rFonts w:hint="eastAsia" w:ascii="仿宋" w:hAnsi="仿宋" w:eastAsia="仿宋" w:cs="仿宋"/>
          <w:b/>
          <w:bCs/>
          <w:color w:val="auto"/>
          <w:sz w:val="24"/>
          <w:szCs w:val="24"/>
          <w:highlight w:val="none"/>
        </w:rPr>
        <w:t>（提供复印件加盖</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公章）</w:t>
      </w:r>
    </w:p>
    <w:p>
      <w:pPr>
        <w:spacing w:line="360" w:lineRule="auto"/>
        <w:ind w:firstLine="240" w:firstLineChars="1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4.具有依法缴纳税收和社会保障资金的良好记录；</w:t>
      </w:r>
      <w:r>
        <w:rPr>
          <w:rFonts w:hint="eastAsia" w:ascii="仿宋" w:hAnsi="仿宋" w:eastAsia="仿宋" w:cs="仿宋"/>
          <w:b/>
          <w:bCs/>
          <w:color w:val="auto"/>
          <w:sz w:val="24"/>
          <w:szCs w:val="24"/>
          <w:highlight w:val="none"/>
        </w:rPr>
        <w:t>（提供承诺函）</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5.具备履行合同所必需的设备和专业技术能力的证明材料</w:t>
      </w:r>
      <w:r>
        <w:rPr>
          <w:rFonts w:hint="eastAsia" w:ascii="仿宋" w:hAnsi="仿宋" w:eastAsia="仿宋" w:cs="仿宋"/>
          <w:b/>
          <w:bCs/>
          <w:color w:val="auto"/>
          <w:sz w:val="24"/>
          <w:szCs w:val="24"/>
          <w:highlight w:val="none"/>
        </w:rPr>
        <w:t>（提供承诺函）</w:t>
      </w:r>
      <w:r>
        <w:rPr>
          <w:rFonts w:hint="eastAsia" w:ascii="仿宋" w:hAnsi="仿宋" w:eastAsia="仿宋" w:cs="仿宋"/>
          <w:color w:val="auto"/>
          <w:sz w:val="24"/>
          <w:szCs w:val="24"/>
          <w:highlight w:val="none"/>
        </w:rPr>
        <w:t>；</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6.参加本次政府采购活动前三年内，在经营活动中没有重大违法记录的承诺函；</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（二）法律、行政法规规定的其他条件：</w:t>
      </w:r>
    </w:p>
    <w:p>
      <w:pPr>
        <w:spacing w:line="360" w:lineRule="auto"/>
        <w:ind w:firstLine="240" w:firstLineChars="1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不存在与单位负责人为同一人或者存在直接控股、管理关系的其他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参与同一合同项下的政府采购活动的行为</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（提供承诺函）</w:t>
      </w:r>
    </w:p>
    <w:p>
      <w:pPr>
        <w:spacing w:line="360" w:lineRule="auto"/>
        <w:ind w:firstLine="240" w:firstLineChars="1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不存在和其他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在同一合同项下的采购项目中，同时委托同一个自然人、同一家庭的人员、同一单位的人员作为代理人的行为</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（提供承诺函）</w:t>
      </w:r>
    </w:p>
    <w:p>
      <w:pPr>
        <w:spacing w:line="360" w:lineRule="auto"/>
        <w:ind w:firstLine="240" w:firstLineChars="1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提供为采购项目提供整体设计、规范编制或者项目管理、监理、检测等服务的供应商，不得再参加该采购项目的其他采购活动的承诺函</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（提供承诺函）</w:t>
      </w:r>
    </w:p>
    <w:p>
      <w:pPr>
        <w:spacing w:line="360" w:lineRule="auto"/>
        <w:ind w:firstLine="240" w:firstLineChars="1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单位及其现任法定代表人、主要负责人不得具有行贿犯罪记录</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（提供承诺函）</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注：采购代理机构将通过“信用中国”（www.creditchina.gov.cn）、“中国政府采购网”（www.ccgp.gov.cn）等渠道查询供应商在递交响应文件截止时间前的信用记录并保存信用记录结果网页截图。查询时以输入供应商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同联合体存在不良信用记录。）；②非企业参与谈判时由供应商在响应文件中自行提供承诺函，格式自拟。</w:t>
      </w:r>
    </w:p>
    <w:p>
      <w:pPr>
        <w:pStyle w:val="9"/>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（三）落实政府采购政策需满足的资格要求：本项目专门面向中小企业。</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中小企业</w:t>
      </w:r>
      <w:r>
        <w:rPr>
          <w:rFonts w:hint="eastAsia" w:ascii="仿宋" w:hAnsi="仿宋" w:eastAsia="仿宋" w:cs="仿宋"/>
          <w:b/>
          <w:bCs/>
          <w:color w:val="auto"/>
          <w:sz w:val="24"/>
          <w:szCs w:val="24"/>
          <w:highlight w:val="none"/>
        </w:rPr>
        <w:t>声明函原件</w:t>
      </w:r>
      <w:r>
        <w:rPr>
          <w:rFonts w:hint="eastAsia" w:ascii="仿宋" w:hAnsi="仿宋" w:eastAsia="仿宋" w:cs="仿宋"/>
          <w:color w:val="auto"/>
          <w:sz w:val="24"/>
          <w:szCs w:val="24"/>
          <w:highlight w:val="none"/>
          <w:lang w:eastAsia="zh-CN"/>
        </w:rPr>
        <w:t>）</w:t>
      </w:r>
    </w:p>
    <w:p>
      <w:pPr>
        <w:pStyle w:val="9"/>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（四）根据采购项目提出的特殊条件：</w:t>
      </w:r>
      <w:r>
        <w:rPr>
          <w:rFonts w:hint="eastAsia" w:ascii="仿宋" w:hAnsi="仿宋" w:eastAsia="仿宋" w:cs="仿宋"/>
          <w:b/>
          <w:bCs/>
          <w:color w:val="auto"/>
          <w:sz w:val="24"/>
          <w:szCs w:val="24"/>
          <w:highlight w:val="none"/>
          <w:lang w:val="en-US" w:eastAsia="zh-CN"/>
        </w:rPr>
        <w:t>无。</w:t>
      </w:r>
    </w:p>
    <w:p>
      <w:pPr>
        <w:spacing w:line="36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应提供其他类似效力要求的相关证明材料</w:t>
      </w:r>
      <w:r>
        <w:rPr>
          <w:rFonts w:hint="eastAsia" w:ascii="仿宋" w:hAnsi="仿宋" w:eastAsia="仿宋" w:cs="仿宋"/>
          <w:b/>
          <w:bCs/>
          <w:color w:val="auto"/>
          <w:sz w:val="24"/>
          <w:szCs w:val="24"/>
          <w:highlight w:val="none"/>
          <w:lang w:eastAsia="zh-CN"/>
        </w:rPr>
        <w:t>。</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1.法定代表人授权书原件(法定代表人参与投标时不需要提供授权书，但须提供法定代表人身份证明）；</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和授权代表身份证明复印件（法定代表人参与投标时只需提供法定代表人身份证明复印件，授权代表参与投标时需提供法定代表人和授权代表身份证明复印件，复印件均需加盖公章，身份证明文件包括居民身份证、军官证、外籍人员的护照等，身份证明文件应同时提供其在有效期的材料）。</w:t>
      </w:r>
    </w:p>
    <w:p>
      <w:pPr>
        <w:spacing w:line="360" w:lineRule="auto"/>
        <w:ind w:firstLine="240" w:firstLineChars="100"/>
        <w:jc w:val="left"/>
        <w:rPr>
          <w:rFonts w:hint="eastAsia" w:ascii="仿宋" w:hAnsi="仿宋" w:eastAsia="仿宋" w:cs="仿宋"/>
          <w:color w:val="auto"/>
          <w:sz w:val="24"/>
          <w:szCs w:val="24"/>
          <w:highlight w:val="none"/>
        </w:rPr>
      </w:pP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注：1）以上承诺函(可参照</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文件“承诺函”格式格式或自拟格式填写均有效)。</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提供的以上资格证明材料为复印件的均应加盖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应对其所提供的资格证明材料来源的合法性、真实性负责。</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4）以上要求提供的相关证明材料应当结合采购项目具体情况和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的组织机构性质确定，不得一概而论。</w:t>
      </w:r>
    </w:p>
    <w:p>
      <w:pPr>
        <w:spacing w:line="360" w:lineRule="auto"/>
        <w:jc w:val="both"/>
        <w:rPr>
          <w:rFonts w:hint="eastAsia" w:ascii="仿宋" w:hAnsi="仿宋" w:eastAsia="仿宋" w:cs="仿宋"/>
          <w:b/>
          <w:bCs/>
          <w:color w:val="auto"/>
          <w:sz w:val="24"/>
          <w:szCs w:val="24"/>
          <w:highlight w:val="none"/>
        </w:rPr>
      </w:pPr>
    </w:p>
    <w:p>
      <w:pPr>
        <w:pStyle w:val="1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86" w:name="_Toc511210240"/>
      <w:r>
        <w:rPr>
          <w:rFonts w:hint="eastAsia" w:ascii="仿宋" w:hAnsi="仿宋" w:eastAsia="仿宋" w:cs="仿宋"/>
          <w:color w:val="000000" w:themeColor="text1"/>
          <w:highlight w:val="none"/>
          <w14:textFill>
            <w14:solidFill>
              <w14:schemeClr w14:val="tx1"/>
            </w14:solidFill>
          </w14:textFill>
        </w:rPr>
        <w:t>第五章  采购项目技术、服务、政府采购合同内容条款及其他商务要求</w:t>
      </w:r>
      <w:bookmarkEnd w:id="86"/>
    </w:p>
    <w:p>
      <w:pPr>
        <w:spacing w:line="400" w:lineRule="exact"/>
        <w:jc w:val="left"/>
        <w:rPr>
          <w:rFonts w:hint="eastAsia" w:ascii="仿宋" w:hAnsi="仿宋" w:eastAsia="仿宋" w:cs="仿宋"/>
          <w:b/>
          <w:color w:val="000000" w:themeColor="text1"/>
          <w:sz w:val="24"/>
          <w:highlight w:val="none"/>
          <w14:textFill>
            <w14:solidFill>
              <w14:schemeClr w14:val="tx1"/>
            </w14:solidFill>
          </w14:textFill>
        </w:rPr>
      </w:pPr>
    </w:p>
    <w:p>
      <w:pPr>
        <w:pStyle w:val="7"/>
        <w:spacing w:line="400" w:lineRule="exact"/>
        <w:ind w:firstLine="464"/>
        <w:rPr>
          <w:rFonts w:hint="eastAsia" w:ascii="仿宋" w:hAnsi="仿宋" w:eastAsia="仿宋" w:cs="仿宋"/>
          <w:b/>
          <w:bCs/>
          <w:color w:val="000000" w:themeColor="text1"/>
          <w:spacing w:val="-4"/>
          <w:sz w:val="24"/>
          <w:highlight w:val="none"/>
          <w14:textFill>
            <w14:solidFill>
              <w14:schemeClr w14:val="tx1"/>
            </w14:solidFill>
          </w14:textFill>
        </w:rPr>
      </w:pPr>
      <w:r>
        <w:rPr>
          <w:rFonts w:hint="eastAsia" w:ascii="仿宋" w:hAnsi="仿宋" w:eastAsia="仿宋" w:cs="仿宋"/>
          <w:b/>
          <w:bCs/>
          <w:color w:val="000000" w:themeColor="text1"/>
          <w:spacing w:val="-4"/>
          <w:sz w:val="24"/>
          <w:highlight w:val="none"/>
          <w14:textFill>
            <w14:solidFill>
              <w14:schemeClr w14:val="tx1"/>
            </w14:solidFill>
          </w14:textFill>
        </w:rPr>
        <w:t>本章中标注“★”的条款为本次采购项目的实质性要求条款，供应商应全部满足，否则作无效响应处理。</w:t>
      </w:r>
    </w:p>
    <w:bookmarkEnd w:id="25"/>
    <w:bookmarkEnd w:id="26"/>
    <w:bookmarkEnd w:id="27"/>
    <w:bookmarkEnd w:id="28"/>
    <w:bookmarkEnd w:id="29"/>
    <w:p>
      <w:pPr>
        <w:snapToGrid w:val="0"/>
        <w:spacing w:line="360" w:lineRule="auto"/>
        <w:ind w:firstLine="482" w:firstLineChars="200"/>
        <w:rPr>
          <w:rFonts w:hint="eastAsia" w:ascii="仿宋" w:hAnsi="仿宋" w:eastAsia="仿宋" w:cs="仿宋"/>
          <w:b/>
          <w:bCs/>
          <w:color w:val="auto"/>
          <w:sz w:val="24"/>
          <w:szCs w:val="24"/>
          <w:highlight w:val="none"/>
        </w:rPr>
      </w:pPr>
      <w:bookmarkStart w:id="87" w:name="_Toc511210242"/>
      <w:bookmarkStart w:id="88" w:name="_Toc217446057"/>
      <w:bookmarkStart w:id="89" w:name="_Toc183682369"/>
      <w:bookmarkStart w:id="90" w:name="_Toc183582232"/>
      <w:r>
        <w:rPr>
          <w:rFonts w:hint="eastAsia" w:ascii="仿宋" w:hAnsi="仿宋" w:eastAsia="仿宋" w:cs="仿宋"/>
          <w:b/>
          <w:bCs/>
          <w:color w:val="auto"/>
          <w:sz w:val="24"/>
          <w:szCs w:val="24"/>
          <w:highlight w:val="none"/>
          <w:lang w:val="zh-CN"/>
        </w:rPr>
        <w:t>（一）</w:t>
      </w:r>
      <w:r>
        <w:rPr>
          <w:rFonts w:hint="eastAsia" w:ascii="仿宋" w:hAnsi="仿宋" w:eastAsia="仿宋" w:cs="仿宋"/>
          <w:b/>
          <w:bCs/>
          <w:color w:val="auto"/>
          <w:sz w:val="24"/>
          <w:szCs w:val="24"/>
          <w:highlight w:val="none"/>
        </w:rPr>
        <w:t>项目概况</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eastAsia="zh-CN"/>
        </w:rPr>
        <w:t>成都市双流区人民政府西航港街道办事处</w:t>
      </w:r>
      <w:r>
        <w:rPr>
          <w:rFonts w:hint="eastAsia" w:ascii="仿宋" w:hAnsi="仿宋" w:eastAsia="仿宋" w:cs="仿宋"/>
          <w:bCs/>
          <w:color w:val="auto"/>
          <w:sz w:val="24"/>
          <w:szCs w:val="24"/>
          <w:highlight w:val="none"/>
        </w:rPr>
        <w:t>拟采购一家供应商</w:t>
      </w:r>
      <w:r>
        <w:rPr>
          <w:rFonts w:hint="eastAsia" w:ascii="仿宋" w:hAnsi="仿宋" w:eastAsia="仿宋" w:cs="仿宋"/>
          <w:bCs/>
          <w:color w:val="auto"/>
          <w:sz w:val="24"/>
          <w:szCs w:val="24"/>
          <w:highlight w:val="none"/>
          <w:lang w:eastAsia="zh-CN"/>
        </w:rPr>
        <w:t>对成都市双流区西航港街道生活垃圾分类桶采购</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eastAsia="zh-CN"/>
        </w:rPr>
        <w:t>货物</w:t>
      </w:r>
      <w:r>
        <w:rPr>
          <w:rFonts w:hint="eastAsia" w:ascii="仿宋" w:hAnsi="仿宋" w:eastAsia="仿宋" w:cs="仿宋"/>
          <w:bCs/>
          <w:color w:val="auto"/>
          <w:sz w:val="24"/>
          <w:szCs w:val="24"/>
          <w:highlight w:val="none"/>
        </w:rPr>
        <w:t>。本项目共一个包</w:t>
      </w:r>
      <w:r>
        <w:rPr>
          <w:rFonts w:hint="eastAsia" w:ascii="仿宋" w:hAnsi="仿宋" w:eastAsia="仿宋" w:cs="仿宋"/>
          <w:color w:val="auto"/>
          <w:sz w:val="24"/>
          <w:szCs w:val="24"/>
          <w:highlight w:val="none"/>
          <w:lang w:val="en-US" w:eastAsia="zh-CN"/>
        </w:rPr>
        <w:t>。</w:t>
      </w:r>
    </w:p>
    <w:p>
      <w:pPr>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项目采购清单</w:t>
      </w:r>
    </w:p>
    <w:p>
      <w:pPr>
        <w:pStyle w:val="39"/>
        <w:ind w:firstLine="480" w:firstLineChars="200"/>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1、采购货物清单</w:t>
      </w:r>
    </w:p>
    <w:tbl>
      <w:tblPr>
        <w:tblStyle w:val="19"/>
        <w:tblW w:w="10036"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705"/>
        <w:gridCol w:w="973"/>
        <w:gridCol w:w="1372"/>
        <w:gridCol w:w="1383"/>
        <w:gridCol w:w="935"/>
        <w:gridCol w:w="1271"/>
        <w:gridCol w:w="775"/>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3" w:type="dxa"/>
            <w:noWrap w:val="0"/>
            <w:vAlign w:val="center"/>
          </w:tcPr>
          <w:p>
            <w:pPr>
              <w:widowControl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705"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货物名称</w:t>
            </w:r>
          </w:p>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（标的名称）</w:t>
            </w:r>
          </w:p>
        </w:tc>
        <w:tc>
          <w:tcPr>
            <w:tcW w:w="973" w:type="dxa"/>
            <w:noWrap w:val="0"/>
            <w:vAlign w:val="center"/>
          </w:tcPr>
          <w:p>
            <w:pPr>
              <w:widowControl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材质</w:t>
            </w:r>
          </w:p>
        </w:tc>
        <w:tc>
          <w:tcPr>
            <w:tcW w:w="1372" w:type="dxa"/>
            <w:noWrap w:val="0"/>
            <w:vAlign w:val="center"/>
          </w:tcPr>
          <w:p>
            <w:pPr>
              <w:widowControl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规格</w:t>
            </w:r>
          </w:p>
        </w:tc>
        <w:tc>
          <w:tcPr>
            <w:tcW w:w="1383" w:type="dxa"/>
            <w:noWrap w:val="0"/>
            <w:vAlign w:val="center"/>
          </w:tcPr>
          <w:p>
            <w:pPr>
              <w:widowControl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颜色</w:t>
            </w:r>
          </w:p>
        </w:tc>
        <w:tc>
          <w:tcPr>
            <w:tcW w:w="935" w:type="dxa"/>
            <w:noWrap w:val="0"/>
            <w:vAlign w:val="center"/>
          </w:tcPr>
          <w:p>
            <w:pPr>
              <w:widowControl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数量（个）</w:t>
            </w:r>
          </w:p>
        </w:tc>
        <w:tc>
          <w:tcPr>
            <w:tcW w:w="1271" w:type="dxa"/>
            <w:noWrap w:val="0"/>
            <w:vAlign w:val="center"/>
          </w:tcPr>
          <w:p>
            <w:pPr>
              <w:widowControl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最高单价限价（元）</w:t>
            </w:r>
          </w:p>
        </w:tc>
        <w:tc>
          <w:tcPr>
            <w:tcW w:w="775"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eastAsia="zh-CN"/>
              </w:rPr>
              <w:t>所属行业</w:t>
            </w:r>
          </w:p>
        </w:tc>
        <w:tc>
          <w:tcPr>
            <w:tcW w:w="869"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3" w:type="dxa"/>
            <w:noWrap w:val="0"/>
            <w:vAlign w:val="center"/>
          </w:tcPr>
          <w:p>
            <w:pPr>
              <w:widowControl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705"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四分类</w:t>
            </w:r>
            <w:r>
              <w:rPr>
                <w:rFonts w:hint="eastAsia" w:ascii="仿宋" w:hAnsi="仿宋" w:eastAsia="仿宋" w:cs="仿宋"/>
                <w:color w:val="auto"/>
                <w:kern w:val="0"/>
                <w:sz w:val="24"/>
                <w:highlight w:val="none"/>
              </w:rPr>
              <w:t>垃圾桶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120L）</w:t>
            </w:r>
          </w:p>
        </w:tc>
        <w:tc>
          <w:tcPr>
            <w:tcW w:w="973"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塑料</w:t>
            </w:r>
          </w:p>
        </w:tc>
        <w:tc>
          <w:tcPr>
            <w:tcW w:w="1372"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120L</w:t>
            </w:r>
          </w:p>
        </w:tc>
        <w:tc>
          <w:tcPr>
            <w:tcW w:w="1383"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蓝红绿灰四色</w:t>
            </w:r>
          </w:p>
        </w:tc>
        <w:tc>
          <w:tcPr>
            <w:tcW w:w="935" w:type="dxa"/>
            <w:noWrap w:val="0"/>
            <w:vAlign w:val="center"/>
          </w:tcPr>
          <w:p>
            <w:pPr>
              <w:widowControl w:val="0"/>
              <w:spacing w:line="360" w:lineRule="auto"/>
              <w:jc w:val="center"/>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1600</w:t>
            </w:r>
          </w:p>
        </w:tc>
        <w:tc>
          <w:tcPr>
            <w:tcW w:w="1271"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200</w:t>
            </w:r>
          </w:p>
        </w:tc>
        <w:tc>
          <w:tcPr>
            <w:tcW w:w="775" w:type="dxa"/>
            <w:vMerge w:val="restart"/>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工业</w:t>
            </w:r>
          </w:p>
        </w:tc>
        <w:tc>
          <w:tcPr>
            <w:tcW w:w="869"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3" w:type="dxa"/>
            <w:noWrap w:val="0"/>
            <w:vAlign w:val="center"/>
          </w:tcPr>
          <w:p>
            <w:pPr>
              <w:widowControl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705"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四分类果屑箱</w:t>
            </w:r>
          </w:p>
        </w:tc>
        <w:tc>
          <w:tcPr>
            <w:tcW w:w="973"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不锈钢</w:t>
            </w:r>
          </w:p>
        </w:tc>
        <w:tc>
          <w:tcPr>
            <w:tcW w:w="1372"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1270×360×900mm</w:t>
            </w:r>
          </w:p>
        </w:tc>
        <w:tc>
          <w:tcPr>
            <w:tcW w:w="1383"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蓝红绿灰四色</w:t>
            </w:r>
          </w:p>
        </w:tc>
        <w:tc>
          <w:tcPr>
            <w:tcW w:w="935" w:type="dxa"/>
            <w:noWrap w:val="0"/>
            <w:vAlign w:val="center"/>
          </w:tcPr>
          <w:p>
            <w:pPr>
              <w:widowControl w:val="0"/>
              <w:spacing w:line="360" w:lineRule="auto"/>
              <w:jc w:val="center"/>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50</w:t>
            </w:r>
          </w:p>
        </w:tc>
        <w:tc>
          <w:tcPr>
            <w:tcW w:w="1271"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1100</w:t>
            </w:r>
          </w:p>
        </w:tc>
        <w:tc>
          <w:tcPr>
            <w:tcW w:w="775" w:type="dxa"/>
            <w:vMerge w:val="continue"/>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c>
          <w:tcPr>
            <w:tcW w:w="869"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3" w:type="dxa"/>
            <w:noWrap w:val="0"/>
            <w:vAlign w:val="center"/>
          </w:tcPr>
          <w:p>
            <w:pPr>
              <w:widowControl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705"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两分类垃圾桶</w:t>
            </w:r>
          </w:p>
        </w:tc>
        <w:tc>
          <w:tcPr>
            <w:tcW w:w="973"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不锈钢</w:t>
            </w:r>
          </w:p>
        </w:tc>
        <w:tc>
          <w:tcPr>
            <w:tcW w:w="1372"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30L</w:t>
            </w:r>
          </w:p>
        </w:tc>
        <w:tc>
          <w:tcPr>
            <w:tcW w:w="1383"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蓝灰两色</w:t>
            </w:r>
            <w:r>
              <w:rPr>
                <w:rFonts w:hint="eastAsia" w:ascii="仿宋" w:hAnsi="仿宋" w:eastAsia="仿宋" w:cs="仿宋"/>
                <w:color w:val="auto"/>
                <w:kern w:val="0"/>
                <w:sz w:val="24"/>
                <w:highlight w:val="none"/>
                <w:lang w:eastAsia="zh-CN"/>
              </w:rPr>
              <w:t>或本色</w:t>
            </w:r>
          </w:p>
        </w:tc>
        <w:tc>
          <w:tcPr>
            <w:tcW w:w="935" w:type="dxa"/>
            <w:noWrap w:val="0"/>
            <w:vAlign w:val="center"/>
          </w:tcPr>
          <w:p>
            <w:pPr>
              <w:widowControl w:val="0"/>
              <w:spacing w:line="360" w:lineRule="auto"/>
              <w:jc w:val="center"/>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300</w:t>
            </w:r>
          </w:p>
        </w:tc>
        <w:tc>
          <w:tcPr>
            <w:tcW w:w="1271"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310</w:t>
            </w:r>
          </w:p>
        </w:tc>
        <w:tc>
          <w:tcPr>
            <w:tcW w:w="775" w:type="dxa"/>
            <w:vMerge w:val="continue"/>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c>
          <w:tcPr>
            <w:tcW w:w="869"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3" w:type="dxa"/>
            <w:noWrap w:val="0"/>
            <w:vAlign w:val="center"/>
          </w:tcPr>
          <w:p>
            <w:pPr>
              <w:widowControl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705"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两分类果屑箱</w:t>
            </w:r>
          </w:p>
        </w:tc>
        <w:tc>
          <w:tcPr>
            <w:tcW w:w="973"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不锈钢</w:t>
            </w:r>
          </w:p>
        </w:tc>
        <w:tc>
          <w:tcPr>
            <w:tcW w:w="1372"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905×420×995mm</w:t>
            </w:r>
          </w:p>
        </w:tc>
        <w:tc>
          <w:tcPr>
            <w:tcW w:w="1383"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灰色</w:t>
            </w:r>
            <w:r>
              <w:rPr>
                <w:rFonts w:hint="eastAsia" w:ascii="仿宋" w:hAnsi="仿宋" w:eastAsia="仿宋" w:cs="仿宋"/>
                <w:color w:val="auto"/>
                <w:kern w:val="0"/>
                <w:sz w:val="24"/>
                <w:highlight w:val="none"/>
                <w:lang w:eastAsia="zh-CN"/>
              </w:rPr>
              <w:t>或不锈钢本色</w:t>
            </w:r>
          </w:p>
        </w:tc>
        <w:tc>
          <w:tcPr>
            <w:tcW w:w="935" w:type="dxa"/>
            <w:noWrap w:val="0"/>
            <w:vAlign w:val="center"/>
          </w:tcPr>
          <w:p>
            <w:pPr>
              <w:widowControl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300</w:t>
            </w:r>
          </w:p>
        </w:tc>
        <w:tc>
          <w:tcPr>
            <w:tcW w:w="1271"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1200</w:t>
            </w:r>
          </w:p>
        </w:tc>
        <w:tc>
          <w:tcPr>
            <w:tcW w:w="775" w:type="dxa"/>
            <w:vMerge w:val="continue"/>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c>
          <w:tcPr>
            <w:tcW w:w="869"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458" w:type="dxa"/>
            <w:gridSpan w:val="2"/>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合计</w:t>
            </w:r>
          </w:p>
        </w:tc>
        <w:tc>
          <w:tcPr>
            <w:tcW w:w="973"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c>
          <w:tcPr>
            <w:tcW w:w="1372"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c>
          <w:tcPr>
            <w:tcW w:w="1383"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c>
          <w:tcPr>
            <w:tcW w:w="935"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2250</w:t>
            </w:r>
          </w:p>
        </w:tc>
        <w:tc>
          <w:tcPr>
            <w:tcW w:w="1271"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c>
          <w:tcPr>
            <w:tcW w:w="775"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c>
          <w:tcPr>
            <w:tcW w:w="869"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p>
        </w:tc>
      </w:tr>
    </w:tbl>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箱体图案样式：按照中华人民共和国国家标准《生活垃圾分类标志》（GB/T19095-2019）执行。如有新增的要求，按最新要求执行。</w:t>
      </w:r>
    </w:p>
    <w:p>
      <w:pPr>
        <w:pStyle w:val="16"/>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4159250" cy="1674495"/>
            <wp:effectExtent l="0" t="0" r="6350" b="1905"/>
            <wp:docPr id="11" name="图片 1" descr="C:\Users\dl\Documents\Tencent Files\1297339592\Image\C2C\C05504DE41A2613ED6680F2C15D481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dl\Documents\Tencent Files\1297339592\Image\C2C\C05504DE41A2613ED6680F2C15D481FF.png"/>
                    <pic:cNvPicPr>
                      <a:picLocks noChangeAspect="1"/>
                    </pic:cNvPicPr>
                  </pic:nvPicPr>
                  <pic:blipFill>
                    <a:blip r:embed="rId10"/>
                    <a:stretch>
                      <a:fillRect/>
                    </a:stretch>
                  </pic:blipFill>
                  <pic:spPr>
                    <a:xfrm>
                      <a:off x="0" y="0"/>
                      <a:ext cx="4159250" cy="1674495"/>
                    </a:xfrm>
                    <a:prstGeom prst="rect">
                      <a:avLst/>
                    </a:prstGeom>
                    <a:noFill/>
                    <a:ln>
                      <a:noFill/>
                    </a:ln>
                  </pic:spPr>
                </pic:pic>
              </a:graphicData>
            </a:graphic>
          </wp:inline>
        </w:drawing>
      </w:r>
    </w:p>
    <w:p>
      <w:pPr>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b/>
          <w:bCs/>
          <w:color w:val="auto"/>
          <w:sz w:val="24"/>
          <w:szCs w:val="24"/>
          <w:highlight w:val="none"/>
          <w:lang w:val="en-US" w:eastAsia="zh-CN"/>
        </w:rPr>
        <w:t>技术参数</w:t>
      </w:r>
    </w:p>
    <w:p>
      <w:pPr>
        <w:widowControl/>
        <w:snapToGrid w:val="0"/>
        <w:spacing w:line="360" w:lineRule="auto"/>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1、四分类垃圾桶（120L）</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bookmarkStart w:id="91" w:name="_Toc349046310"/>
      <w:bookmarkStart w:id="92" w:name="_Toc335394655"/>
      <w:bookmarkStart w:id="93" w:name="_Toc337623831"/>
      <w:r>
        <w:rPr>
          <w:rFonts w:hint="eastAsia" w:ascii="仿宋" w:hAnsi="仿宋" w:eastAsia="仿宋" w:cs="仿宋"/>
          <w:color w:val="auto"/>
          <w:kern w:val="0"/>
          <w:sz w:val="24"/>
          <w:szCs w:val="24"/>
          <w:highlight w:val="none"/>
          <w:lang w:val="en-US" w:eastAsia="zh-CN"/>
        </w:rPr>
        <w:t>1.1.规格尺寸：长482mm×</w:t>
      </w:r>
      <w:r>
        <w:rPr>
          <w:rFonts w:hint="eastAsia" w:ascii="仿宋" w:hAnsi="仿宋" w:eastAsia="仿宋" w:cs="仿宋"/>
          <w:color w:val="auto"/>
          <w:sz w:val="24"/>
          <w:szCs w:val="24"/>
          <w:highlight w:val="none"/>
          <w:lang w:val="en-US" w:eastAsia="zh-CN"/>
        </w:rPr>
        <w:t>宽</w:t>
      </w:r>
      <w:r>
        <w:rPr>
          <w:rFonts w:hint="eastAsia" w:ascii="仿宋" w:hAnsi="仿宋" w:eastAsia="仿宋" w:cs="仿宋"/>
          <w:color w:val="auto"/>
          <w:kern w:val="0"/>
          <w:sz w:val="24"/>
          <w:szCs w:val="24"/>
          <w:highlight w:val="none"/>
          <w:lang w:val="en-US" w:eastAsia="zh-CN"/>
        </w:rPr>
        <w:t>567mm×高948mm（±5mm），容积：120L（±5%）。</w:t>
      </w:r>
    </w:p>
    <w:p>
      <w:pPr>
        <w:widowControl/>
        <w:snapToGrid w:val="0"/>
        <w:spacing w:line="360" w:lineRule="auto"/>
        <w:ind w:firstLine="482" w:firstLineChars="200"/>
        <w:rPr>
          <w:rFonts w:hint="eastAsia" w:ascii="仿宋" w:hAnsi="仿宋" w:eastAsia="仿宋" w:cs="仿宋"/>
          <w:b/>
          <w:bCs/>
          <w:snapToGrid w:val="0"/>
          <w:color w:val="auto"/>
          <w:sz w:val="21"/>
          <w:szCs w:val="21"/>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color w:val="auto"/>
          <w:kern w:val="0"/>
          <w:sz w:val="24"/>
          <w:szCs w:val="24"/>
          <w:highlight w:val="none"/>
          <w:lang w:val="en-US" w:eastAsia="zh-CN"/>
        </w:rPr>
        <w:t>1.2.桶身净重≥5.3kg，</w:t>
      </w:r>
      <w:r>
        <w:rPr>
          <w:rFonts w:hint="eastAsia" w:ascii="仿宋" w:hAnsi="仿宋" w:eastAsia="仿宋" w:cs="仿宋"/>
          <w:color w:val="auto"/>
          <w:sz w:val="24"/>
          <w:szCs w:val="24"/>
          <w:highlight w:val="none"/>
          <w:lang w:val="en-US" w:eastAsia="zh-CN"/>
        </w:rPr>
        <w:t>桶盖净重</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0.8kg，</w:t>
      </w:r>
      <w:r>
        <w:rPr>
          <w:rFonts w:hint="eastAsia" w:ascii="仿宋" w:hAnsi="仿宋" w:eastAsia="仿宋" w:cs="仿宋"/>
          <w:color w:val="auto"/>
          <w:kern w:val="0"/>
          <w:sz w:val="24"/>
          <w:szCs w:val="24"/>
          <w:highlight w:val="none"/>
          <w:lang w:val="en-US" w:eastAsia="zh-CN"/>
        </w:rPr>
        <w:t>全套（含轮、轴杆、插销等）≥7.7kg。</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snapToGrid w:val="0"/>
          <w:color w:val="auto"/>
          <w:sz w:val="21"/>
          <w:szCs w:val="21"/>
          <w:highlight w:val="none"/>
          <w:lang w:val="en-US" w:eastAsia="zh-CN"/>
        </w:rPr>
        <w:t>提供第三方检测报告（CMA）加盖供应商公章，否则作无效投标处理；)</w:t>
      </w:r>
    </w:p>
    <w:p>
      <w:pPr>
        <w:widowControl/>
        <w:snapToGrid w:val="0"/>
        <w:spacing w:line="360" w:lineRule="auto"/>
        <w:ind w:firstLine="482"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color w:val="auto"/>
          <w:kern w:val="0"/>
          <w:sz w:val="24"/>
          <w:szCs w:val="24"/>
          <w:highlight w:val="none"/>
          <w:lang w:val="en-US" w:eastAsia="zh-CN"/>
        </w:rPr>
        <w:t>1.3.桶底厚度≥5mm；桶身壁厚≥3.5mm，桶盖壁厚≥3mm，吊桶处厚度≥7mm。</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snapToGrid w:val="0"/>
          <w:color w:val="auto"/>
          <w:sz w:val="21"/>
          <w:szCs w:val="21"/>
          <w:highlight w:val="none"/>
          <w:lang w:val="en-US" w:eastAsia="zh-CN"/>
        </w:rPr>
        <w:t>提供第三方检测报告（CMA）加盖供应商公章，否则作无效投标处理；</w:t>
      </w:r>
      <w:r>
        <w:rPr>
          <w:rFonts w:hint="eastAsia" w:ascii="仿宋" w:hAnsi="仿宋" w:eastAsia="仿宋" w:cs="仿宋"/>
          <w:b/>
          <w:bCs/>
          <w:color w:val="auto"/>
          <w:kern w:val="0"/>
          <w:sz w:val="24"/>
          <w:szCs w:val="24"/>
          <w:highlight w:val="none"/>
          <w:lang w:val="en-US" w:eastAsia="zh-CN"/>
        </w:rPr>
        <w:t>)</w:t>
      </w:r>
    </w:p>
    <w:p>
      <w:pPr>
        <w:widowControl/>
        <w:snapToGrid w:val="0"/>
        <w:spacing w:line="360" w:lineRule="auto"/>
        <w:ind w:firstLine="482"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color w:val="auto"/>
          <w:kern w:val="0"/>
          <w:sz w:val="24"/>
          <w:szCs w:val="24"/>
          <w:highlight w:val="none"/>
          <w:lang w:val="en-US" w:eastAsia="zh-CN"/>
        </w:rPr>
        <w:t>1.4.外观性能：外表光滑平整，无气泡、波纹、杂质、划痕、黑点、裂缝，同一批次的桶身与桶盖的色泽一致，且</w:t>
      </w:r>
      <w:r>
        <w:rPr>
          <w:rFonts w:hint="eastAsia" w:ascii="仿宋" w:hAnsi="仿宋" w:eastAsia="仿宋" w:cs="仿宋"/>
          <w:color w:val="auto"/>
          <w:sz w:val="24"/>
          <w:szCs w:val="24"/>
          <w:highlight w:val="none"/>
          <w:lang w:val="en-US" w:eastAsia="zh-CN"/>
        </w:rPr>
        <w:t>闭合部位无明显变形情况</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snapToGrid w:val="0"/>
          <w:color w:val="auto"/>
          <w:sz w:val="21"/>
          <w:szCs w:val="21"/>
          <w:highlight w:val="none"/>
          <w:lang w:val="en-US" w:eastAsia="zh-CN"/>
        </w:rPr>
        <w:t>提供第三方检测报告（CMA）加盖供应商公章，否则作无效投标处理；</w:t>
      </w:r>
      <w:r>
        <w:rPr>
          <w:rFonts w:hint="eastAsia" w:ascii="仿宋" w:hAnsi="仿宋" w:eastAsia="仿宋" w:cs="仿宋"/>
          <w:b/>
          <w:bCs/>
          <w:color w:val="auto"/>
          <w:kern w:val="0"/>
          <w:sz w:val="24"/>
          <w:szCs w:val="24"/>
          <w:highlight w:val="none"/>
          <w:lang w:val="en-US" w:eastAsia="zh-CN"/>
        </w:rPr>
        <w:t>)</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1.5.抗寒热性要求：在-40~85摄氏度温度下放置5小时桶体无变形。</w:t>
      </w:r>
    </w:p>
    <w:p>
      <w:pPr>
        <w:widowControl/>
        <w:snapToGrid w:val="0"/>
        <w:spacing w:line="360" w:lineRule="auto"/>
        <w:ind w:firstLine="482"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color w:val="auto"/>
          <w:kern w:val="0"/>
          <w:sz w:val="24"/>
          <w:szCs w:val="24"/>
          <w:highlight w:val="none"/>
          <w:lang w:val="en-US" w:eastAsia="zh-CN"/>
        </w:rPr>
        <w:t>1.6.维卡软化温度：≥110摄氏度。</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snapToGrid w:val="0"/>
          <w:color w:val="auto"/>
          <w:sz w:val="21"/>
          <w:szCs w:val="21"/>
          <w:highlight w:val="none"/>
          <w:lang w:val="en-US" w:eastAsia="zh-CN"/>
        </w:rPr>
        <w:t>提供第三方检测报告（CMA）加盖供应商公章，否则作无效投标处理；</w:t>
      </w:r>
      <w:r>
        <w:rPr>
          <w:rFonts w:hint="eastAsia" w:ascii="仿宋" w:hAnsi="仿宋" w:eastAsia="仿宋" w:cs="仿宋"/>
          <w:b/>
          <w:bCs/>
          <w:color w:val="auto"/>
          <w:kern w:val="0"/>
          <w:sz w:val="24"/>
          <w:szCs w:val="24"/>
          <w:highlight w:val="none"/>
          <w:lang w:val="en-US" w:eastAsia="zh-CN"/>
        </w:rPr>
        <w:t>)</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★1.7.邵氏硬度：≥63</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snapToGrid w:val="0"/>
          <w:color w:val="auto"/>
          <w:sz w:val="21"/>
          <w:szCs w:val="21"/>
          <w:highlight w:val="none"/>
          <w:lang w:val="en-US" w:eastAsia="zh-CN"/>
        </w:rPr>
        <w:t>提供第三方检测报告（CMA）加盖供应商公章，否则作无效投标处理；</w:t>
      </w:r>
      <w:r>
        <w:rPr>
          <w:rFonts w:hint="eastAsia" w:ascii="仿宋" w:hAnsi="仿宋" w:eastAsia="仿宋" w:cs="仿宋"/>
          <w:b/>
          <w:bCs/>
          <w:color w:val="auto"/>
          <w:kern w:val="0"/>
          <w:sz w:val="24"/>
          <w:szCs w:val="24"/>
          <w:highlight w:val="none"/>
          <w:lang w:val="en-US" w:eastAsia="zh-CN"/>
        </w:rPr>
        <w:t>)。</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★1.8.抗拉强度极限：≥34</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snapToGrid w:val="0"/>
          <w:color w:val="auto"/>
          <w:sz w:val="21"/>
          <w:szCs w:val="21"/>
          <w:highlight w:val="none"/>
          <w:lang w:val="en-US" w:eastAsia="zh-CN"/>
        </w:rPr>
        <w:t>提供第三方检测报告（CMA）加盖供应商公章，否则作无效投标处理；</w:t>
      </w:r>
      <w:r>
        <w:rPr>
          <w:rFonts w:hint="eastAsia" w:ascii="仿宋" w:hAnsi="仿宋" w:eastAsia="仿宋" w:cs="仿宋"/>
          <w:b/>
          <w:bCs/>
          <w:color w:val="auto"/>
          <w:kern w:val="0"/>
          <w:sz w:val="24"/>
          <w:szCs w:val="24"/>
          <w:highlight w:val="none"/>
          <w:lang w:val="en-US" w:eastAsia="zh-CN"/>
        </w:rPr>
        <w:t>)</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★1.9.断裂伸长率：≥300</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snapToGrid w:val="0"/>
          <w:color w:val="auto"/>
          <w:sz w:val="21"/>
          <w:szCs w:val="21"/>
          <w:highlight w:val="none"/>
          <w:lang w:val="en-US" w:eastAsia="zh-CN"/>
        </w:rPr>
        <w:t>提供第三方检测报告（CMA）加盖供应商公章，否则作无效投标处理；</w:t>
      </w:r>
      <w:r>
        <w:rPr>
          <w:rFonts w:hint="eastAsia" w:ascii="仿宋" w:hAnsi="仿宋" w:eastAsia="仿宋" w:cs="仿宋"/>
          <w:b/>
          <w:bCs/>
          <w:color w:val="auto"/>
          <w:kern w:val="0"/>
          <w:sz w:val="24"/>
          <w:szCs w:val="24"/>
          <w:highlight w:val="none"/>
          <w:lang w:val="en-US" w:eastAsia="zh-CN"/>
        </w:rPr>
        <w:t>)</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★1.10.桶身密度：0.95~0.97g/cm3</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snapToGrid w:val="0"/>
          <w:color w:val="auto"/>
          <w:sz w:val="21"/>
          <w:szCs w:val="21"/>
          <w:highlight w:val="none"/>
          <w:lang w:val="en-US" w:eastAsia="zh-CN"/>
        </w:rPr>
        <w:t>提供第三方检测报告（CMA）加盖供应商公章，否则作无效投标处理；</w:t>
      </w:r>
      <w:r>
        <w:rPr>
          <w:rFonts w:hint="eastAsia" w:ascii="仿宋" w:hAnsi="仿宋" w:eastAsia="仿宋" w:cs="仿宋"/>
          <w:b/>
          <w:bCs/>
          <w:color w:val="auto"/>
          <w:kern w:val="0"/>
          <w:sz w:val="24"/>
          <w:szCs w:val="24"/>
          <w:highlight w:val="none"/>
          <w:lang w:val="en-US"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trPr>
        <w:tc>
          <w:tcPr>
            <w:tcW w:w="5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1.11.</w:t>
            </w:r>
            <w:r>
              <w:rPr>
                <w:rFonts w:hint="eastAsia" w:ascii="仿宋" w:hAnsi="仿宋" w:eastAsia="仿宋" w:cs="仿宋"/>
                <w:color w:val="auto"/>
                <w:sz w:val="24"/>
                <w:szCs w:val="24"/>
                <w:highlight w:val="none"/>
                <w:lang w:val="en-US" w:eastAsia="zh-CN"/>
              </w:rPr>
              <w:t>产品使用高密度聚乙烯全新料（HDPE）一次性注模成型。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1.12.</w:t>
            </w:r>
            <w:r>
              <w:rPr>
                <w:rFonts w:hint="eastAsia" w:ascii="仿宋" w:hAnsi="仿宋" w:eastAsia="仿宋" w:cs="仿宋"/>
                <w:color w:val="auto"/>
                <w:sz w:val="24"/>
                <w:szCs w:val="24"/>
                <w:highlight w:val="none"/>
                <w:lang w:val="en-US" w:eastAsia="zh-CN"/>
              </w:rPr>
              <w:t>产品正面分类标识采用丝网印刷工艺，图标清晰不易脱落，符合国家垃圾分类要求，产品符合中华人民共和国城镇建设行业标准</w:t>
            </w:r>
            <w:r>
              <w:rPr>
                <w:rFonts w:hint="eastAsia" w:ascii="仿宋" w:hAnsi="仿宋" w:eastAsia="仿宋" w:cs="仿宋"/>
                <w:color w:val="auto"/>
                <w:sz w:val="24"/>
                <w:szCs w:val="24"/>
                <w:highlight w:val="none"/>
              </w:rPr>
              <w:t>《塑料垃圾桶通用技术条件》标准</w:t>
            </w:r>
            <w:r>
              <w:rPr>
                <w:rFonts w:hint="eastAsia" w:ascii="仿宋" w:hAnsi="仿宋" w:eastAsia="仿宋" w:cs="仿宋"/>
                <w:color w:val="auto"/>
                <w:sz w:val="24"/>
                <w:szCs w:val="24"/>
                <w:highlight w:val="none"/>
                <w:lang w:eastAsia="zh-CN"/>
              </w:rPr>
              <w:t>。</w:t>
            </w:r>
          </w:p>
        </w:tc>
        <w:tc>
          <w:tcPr>
            <w:tcW w:w="3774" w:type="dxa"/>
            <w:noWrap w:val="0"/>
            <w:vAlign w:val="top"/>
          </w:tcPr>
          <w:p>
            <w:pPr>
              <w:pStyle w:val="3"/>
              <w:numPr>
                <w:ilvl w:val="0"/>
                <w:numId w:val="0"/>
              </w:numPr>
              <w:spacing w:line="360" w:lineRule="auto"/>
              <w:jc w:val="left"/>
              <w:rPr>
                <w:rFonts w:hint="eastAsia" w:ascii="仿宋" w:hAnsi="仿宋" w:eastAsia="仿宋" w:cs="仿宋"/>
                <w:highlight w:val="none"/>
                <w:lang w:eastAsia="zh-CN"/>
              </w:rPr>
            </w:pPr>
            <w:r>
              <w:rPr>
                <w:rFonts w:hint="eastAsia" w:ascii="仿宋" w:hAnsi="仿宋" w:eastAsia="仿宋" w:cs="仿宋"/>
                <w:highlight w:val="none"/>
                <w:lang w:eastAsia="zh-CN"/>
              </w:rPr>
              <w:drawing>
                <wp:anchor distT="0" distB="0" distL="114300" distR="114300" simplePos="0" relativeHeight="251662336" behindDoc="0" locked="0" layoutInCell="1" allowOverlap="1">
                  <wp:simplePos x="0" y="0"/>
                  <wp:positionH relativeFrom="column">
                    <wp:posOffset>430530</wp:posOffset>
                  </wp:positionH>
                  <wp:positionV relativeFrom="paragraph">
                    <wp:posOffset>417830</wp:posOffset>
                  </wp:positionV>
                  <wp:extent cx="1443355" cy="1925955"/>
                  <wp:effectExtent l="0" t="0" r="4445" b="4445"/>
                  <wp:wrapSquare wrapText="bothSides"/>
                  <wp:docPr id="1" name="图片 2" descr="3172804434268bb3a50be0aa1e5b7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172804434268bb3a50be0aa1e5b7ca"/>
                          <pic:cNvPicPr>
                            <a:picLocks noChangeAspect="1"/>
                          </pic:cNvPicPr>
                        </pic:nvPicPr>
                        <pic:blipFill>
                          <a:blip r:embed="rId11"/>
                          <a:stretch>
                            <a:fillRect/>
                          </a:stretch>
                        </pic:blipFill>
                        <pic:spPr>
                          <a:xfrm>
                            <a:off x="0" y="0"/>
                            <a:ext cx="1443355" cy="1925955"/>
                          </a:xfrm>
                          <a:prstGeom prst="rect">
                            <a:avLst/>
                          </a:prstGeom>
                          <a:noFill/>
                          <a:ln>
                            <a:noFill/>
                          </a:ln>
                        </pic:spPr>
                      </pic:pic>
                    </a:graphicData>
                  </a:graphic>
                </wp:anchor>
              </w:drawing>
            </w:r>
          </w:p>
          <w:p>
            <w:pPr>
              <w:widowControl w:val="0"/>
              <w:rPr>
                <w:rFonts w:hint="eastAsia" w:ascii="仿宋" w:hAnsi="仿宋" w:eastAsia="仿宋" w:cs="仿宋"/>
                <w:highlight w:val="none"/>
                <w:lang w:eastAsia="zh-CN"/>
              </w:rPr>
            </w:pPr>
          </w:p>
          <w:p>
            <w:pPr>
              <w:pStyle w:val="9"/>
              <w:rPr>
                <w:rFonts w:hint="eastAsia" w:ascii="仿宋" w:hAnsi="仿宋" w:eastAsia="仿宋" w:cs="仿宋"/>
                <w:highlight w:val="none"/>
                <w:lang w:eastAsia="zh-CN"/>
              </w:rPr>
            </w:pPr>
          </w:p>
          <w:p>
            <w:pPr>
              <w:widowControl w:val="0"/>
              <w:rPr>
                <w:rFonts w:hint="eastAsia" w:ascii="仿宋" w:hAnsi="仿宋" w:eastAsia="仿宋" w:cs="仿宋"/>
                <w:highlight w:val="none"/>
                <w:lang w:eastAsia="zh-CN"/>
              </w:rPr>
            </w:pPr>
          </w:p>
          <w:p>
            <w:pPr>
              <w:pStyle w:val="9"/>
              <w:rPr>
                <w:rFonts w:hint="eastAsia" w:ascii="仿宋" w:hAnsi="仿宋" w:eastAsia="仿宋" w:cs="仿宋"/>
                <w:highlight w:val="none"/>
                <w:lang w:eastAsia="zh-CN"/>
              </w:rPr>
            </w:pPr>
          </w:p>
          <w:p>
            <w:pPr>
              <w:widowControl w:val="0"/>
              <w:rPr>
                <w:rFonts w:hint="eastAsia" w:ascii="仿宋" w:hAnsi="仿宋" w:eastAsia="仿宋" w:cs="仿宋"/>
                <w:highlight w:val="none"/>
                <w:lang w:eastAsia="zh-CN"/>
              </w:rPr>
            </w:pPr>
          </w:p>
          <w:p>
            <w:pPr>
              <w:pStyle w:val="9"/>
              <w:rPr>
                <w:rFonts w:hint="eastAsia" w:ascii="仿宋" w:hAnsi="仿宋" w:eastAsia="仿宋" w:cs="仿宋"/>
                <w:highlight w:val="none"/>
                <w:lang w:eastAsia="zh-CN"/>
              </w:rPr>
            </w:pPr>
          </w:p>
          <w:p>
            <w:pPr>
              <w:widowControl w:val="0"/>
              <w:rPr>
                <w:rFonts w:hint="eastAsia" w:ascii="仿宋" w:hAnsi="仿宋" w:eastAsia="仿宋" w:cs="仿宋"/>
                <w:highlight w:val="none"/>
                <w:lang w:eastAsia="zh-CN"/>
              </w:rPr>
            </w:pPr>
          </w:p>
          <w:p>
            <w:pPr>
              <w:pStyle w:val="9"/>
              <w:rPr>
                <w:rFonts w:hint="eastAsia" w:ascii="仿宋" w:hAnsi="仿宋" w:eastAsia="仿宋" w:cs="仿宋"/>
                <w:highlight w:val="none"/>
                <w:lang w:eastAsia="zh-CN"/>
              </w:rPr>
            </w:pPr>
          </w:p>
          <w:p>
            <w:pPr>
              <w:widowControl w:val="0"/>
              <w:jc w:val="center"/>
              <w:rPr>
                <w:rFonts w:hint="eastAsia" w:ascii="仿宋" w:hAnsi="仿宋" w:eastAsia="仿宋" w:cs="仿宋"/>
                <w:b/>
                <w:bCs/>
                <w:color w:val="auto"/>
                <w:sz w:val="24"/>
                <w:szCs w:val="24"/>
                <w:highlight w:val="none"/>
                <w:vertAlign w:val="baseline"/>
                <w:lang w:val="en-US" w:eastAsia="zh-CN"/>
              </w:rPr>
            </w:pPr>
          </w:p>
          <w:p>
            <w:pPr>
              <w:widowControl w:val="0"/>
              <w:jc w:val="center"/>
              <w:rPr>
                <w:rFonts w:hint="eastAsia" w:ascii="仿宋" w:hAnsi="仿宋" w:eastAsia="仿宋" w:cs="仿宋"/>
                <w:highlight w:val="none"/>
                <w:lang w:val="en-US" w:eastAsia="zh-CN"/>
              </w:rPr>
            </w:pPr>
            <w:r>
              <w:rPr>
                <w:rFonts w:hint="eastAsia" w:ascii="仿宋" w:hAnsi="仿宋" w:eastAsia="仿宋" w:cs="仿宋"/>
                <w:b/>
                <w:bCs/>
                <w:color w:val="auto"/>
                <w:sz w:val="24"/>
                <w:szCs w:val="24"/>
                <w:highlight w:val="none"/>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vertAlign w:val="baseline"/>
                <w:lang w:val="en-US"/>
              </w:rPr>
            </w:pPr>
            <w:r>
              <w:rPr>
                <w:rFonts w:hint="eastAsia" w:ascii="仿宋" w:hAnsi="仿宋" w:eastAsia="仿宋" w:cs="仿宋"/>
                <w:color w:val="auto"/>
                <w:kern w:val="0"/>
                <w:sz w:val="24"/>
                <w:szCs w:val="24"/>
                <w:highlight w:val="none"/>
                <w:lang w:val="en-US" w:eastAsia="zh-CN"/>
              </w:rPr>
              <w:t>1.13.</w:t>
            </w:r>
            <w:r>
              <w:rPr>
                <w:rFonts w:hint="eastAsia" w:ascii="仿宋" w:hAnsi="仿宋" w:eastAsia="仿宋" w:cs="仿宋"/>
                <w:color w:val="auto"/>
                <w:sz w:val="24"/>
                <w:szCs w:val="24"/>
                <w:highlight w:val="none"/>
                <w:lang w:val="en-US" w:eastAsia="zh-CN"/>
              </w:rPr>
              <w:t>桶身四周采用纵向U型凹面设计，使桶身韧性更强，承载力更大，性能更稳定，能承受足够的机械强度和冲击力。顶部外沿每边设纵向加强筋，提升位置设交叉型网格加强筋，桶身正面背面设加强筋，桶身左右两侧设加强筋。</w:t>
            </w:r>
          </w:p>
        </w:tc>
        <w:tc>
          <w:tcPr>
            <w:tcW w:w="3774" w:type="dxa"/>
            <w:noWrap w:val="0"/>
            <w:vAlign w:val="top"/>
          </w:tcPr>
          <w:p>
            <w:pPr>
              <w:pStyle w:val="3"/>
              <w:numPr>
                <w:ilvl w:val="0"/>
                <w:numId w:val="0"/>
              </w:numPr>
              <w:spacing w:line="360" w:lineRule="auto"/>
              <w:jc w:val="left"/>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eastAsia="zh-CN"/>
              </w:rPr>
              <w:drawing>
                <wp:anchor distT="0" distB="0" distL="114300" distR="114300" simplePos="0" relativeHeight="251665408" behindDoc="0" locked="0" layoutInCell="1" allowOverlap="1">
                  <wp:simplePos x="0" y="0"/>
                  <wp:positionH relativeFrom="column">
                    <wp:posOffset>239395</wp:posOffset>
                  </wp:positionH>
                  <wp:positionV relativeFrom="paragraph">
                    <wp:posOffset>1692910</wp:posOffset>
                  </wp:positionV>
                  <wp:extent cx="1085850" cy="815340"/>
                  <wp:effectExtent l="0" t="0" r="6350" b="10160"/>
                  <wp:wrapSquare wrapText="bothSides"/>
                  <wp:docPr id="4" name="图片 3" descr="d25960948869bc7a333fd4dc6088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25960948869bc7a333fd4dc6088fee"/>
                          <pic:cNvPicPr>
                            <a:picLocks noChangeAspect="1"/>
                          </pic:cNvPicPr>
                        </pic:nvPicPr>
                        <pic:blipFill>
                          <a:blip r:embed="rId12"/>
                          <a:stretch>
                            <a:fillRect/>
                          </a:stretch>
                        </pic:blipFill>
                        <pic:spPr>
                          <a:xfrm>
                            <a:off x="0" y="0"/>
                            <a:ext cx="1085850" cy="815340"/>
                          </a:xfrm>
                          <a:prstGeom prst="rect">
                            <a:avLst/>
                          </a:prstGeom>
                          <a:noFill/>
                          <a:ln>
                            <a:noFill/>
                          </a:ln>
                        </pic:spPr>
                      </pic:pic>
                    </a:graphicData>
                  </a:graphic>
                </wp:anchor>
              </w:drawing>
            </w:r>
            <w:r>
              <w:rPr>
                <w:rFonts w:hint="eastAsia" w:ascii="仿宋" w:hAnsi="仿宋" w:eastAsia="仿宋" w:cs="仿宋"/>
                <w:b/>
                <w:bCs/>
                <w:color w:val="auto"/>
                <w:sz w:val="24"/>
                <w:szCs w:val="24"/>
                <w:highlight w:val="none"/>
                <w:vertAlign w:val="baseline"/>
                <w:lang w:eastAsia="zh-CN"/>
              </w:rPr>
              <w:drawing>
                <wp:anchor distT="0" distB="0" distL="114300" distR="114300" simplePos="0" relativeHeight="251663360" behindDoc="0" locked="0" layoutInCell="1" allowOverlap="1">
                  <wp:simplePos x="0" y="0"/>
                  <wp:positionH relativeFrom="column">
                    <wp:posOffset>238125</wp:posOffset>
                  </wp:positionH>
                  <wp:positionV relativeFrom="paragraph">
                    <wp:posOffset>842010</wp:posOffset>
                  </wp:positionV>
                  <wp:extent cx="1080770" cy="810895"/>
                  <wp:effectExtent l="0" t="0" r="11430" b="1905"/>
                  <wp:wrapSquare wrapText="bothSides"/>
                  <wp:docPr id="5" name="图片 4" descr="d5a378b6d16fde0e3a2482cd09e2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5a378b6d16fde0e3a2482cd09e2a54"/>
                          <pic:cNvPicPr>
                            <a:picLocks noChangeAspect="1"/>
                          </pic:cNvPicPr>
                        </pic:nvPicPr>
                        <pic:blipFill>
                          <a:blip r:embed="rId13"/>
                          <a:stretch>
                            <a:fillRect/>
                          </a:stretch>
                        </pic:blipFill>
                        <pic:spPr>
                          <a:xfrm>
                            <a:off x="0" y="0"/>
                            <a:ext cx="1080770" cy="810895"/>
                          </a:xfrm>
                          <a:prstGeom prst="rect">
                            <a:avLst/>
                          </a:prstGeom>
                          <a:noFill/>
                          <a:ln>
                            <a:noFill/>
                          </a:ln>
                        </pic:spPr>
                      </pic:pic>
                    </a:graphicData>
                  </a:graphic>
                </wp:anchor>
              </w:drawing>
            </w:r>
            <w:r>
              <w:rPr>
                <w:rFonts w:hint="eastAsia" w:ascii="仿宋" w:hAnsi="仿宋" w:eastAsia="仿宋" w:cs="仿宋"/>
                <w:b/>
                <w:bCs/>
                <w:color w:val="auto"/>
                <w:sz w:val="24"/>
                <w:szCs w:val="24"/>
                <w:highlight w:val="none"/>
                <w:vertAlign w:val="baseline"/>
                <w:lang w:eastAsia="zh-CN"/>
              </w:rPr>
              <w:drawing>
                <wp:anchor distT="0" distB="0" distL="114300" distR="114300" simplePos="0" relativeHeight="251664384" behindDoc="0" locked="0" layoutInCell="1" allowOverlap="1">
                  <wp:simplePos x="0" y="0"/>
                  <wp:positionH relativeFrom="column">
                    <wp:posOffset>229870</wp:posOffset>
                  </wp:positionH>
                  <wp:positionV relativeFrom="paragraph">
                    <wp:posOffset>49530</wp:posOffset>
                  </wp:positionV>
                  <wp:extent cx="1089660" cy="751840"/>
                  <wp:effectExtent l="0" t="0" r="2540" b="10160"/>
                  <wp:wrapSquare wrapText="bothSides"/>
                  <wp:docPr id="6" name="图片 5" descr="a194392a0e7836f4ebe2478904ed6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a194392a0e7836f4ebe2478904ed6d8"/>
                          <pic:cNvPicPr>
                            <a:picLocks noChangeAspect="1"/>
                          </pic:cNvPicPr>
                        </pic:nvPicPr>
                        <pic:blipFill>
                          <a:blip r:embed="rId14"/>
                          <a:srcRect r="4942" b="44008"/>
                          <a:stretch>
                            <a:fillRect/>
                          </a:stretch>
                        </pic:blipFill>
                        <pic:spPr>
                          <a:xfrm>
                            <a:off x="0" y="0"/>
                            <a:ext cx="1089660" cy="751840"/>
                          </a:xfrm>
                          <a:prstGeom prst="rect">
                            <a:avLst/>
                          </a:prstGeom>
                          <a:noFill/>
                          <a:ln>
                            <a:noFill/>
                          </a:ln>
                        </pic:spPr>
                      </pic:pic>
                    </a:graphicData>
                  </a:graphic>
                </wp:anchor>
              </w:drawing>
            </w:r>
          </w:p>
          <w:p>
            <w:pPr>
              <w:pStyle w:val="3"/>
              <w:numPr>
                <w:ilvl w:val="0"/>
                <w:numId w:val="0"/>
              </w:numPr>
              <w:spacing w:line="360" w:lineRule="auto"/>
              <w:ind w:firstLine="482" w:firstLineChars="200"/>
              <w:jc w:val="left"/>
              <w:rPr>
                <w:rFonts w:hint="eastAsia" w:ascii="仿宋" w:hAnsi="仿宋" w:eastAsia="仿宋" w:cs="仿宋"/>
                <w:b/>
                <w:bCs/>
                <w:color w:val="auto"/>
                <w:sz w:val="24"/>
                <w:szCs w:val="24"/>
                <w:highlight w:val="none"/>
                <w:vertAlign w:val="baseline"/>
                <w:lang w:val="en-US" w:eastAsia="zh-CN"/>
              </w:rPr>
            </w:pPr>
          </w:p>
          <w:p>
            <w:pPr>
              <w:pStyle w:val="3"/>
              <w:numPr>
                <w:ilvl w:val="0"/>
                <w:numId w:val="0"/>
              </w:numPr>
              <w:spacing w:line="360" w:lineRule="auto"/>
              <w:ind w:firstLine="482" w:firstLineChars="200"/>
              <w:jc w:val="left"/>
              <w:rPr>
                <w:rFonts w:hint="eastAsia" w:ascii="仿宋" w:hAnsi="仿宋" w:eastAsia="仿宋" w:cs="仿宋"/>
                <w:b/>
                <w:bCs/>
                <w:color w:val="auto"/>
                <w:sz w:val="24"/>
                <w:szCs w:val="24"/>
                <w:highlight w:val="none"/>
                <w:vertAlign w:val="baseline"/>
                <w:lang w:val="en-US" w:eastAsia="zh-CN"/>
              </w:rPr>
            </w:pPr>
          </w:p>
          <w:p>
            <w:pPr>
              <w:pStyle w:val="3"/>
              <w:numPr>
                <w:ilvl w:val="0"/>
                <w:numId w:val="0"/>
              </w:numPr>
              <w:spacing w:line="360" w:lineRule="auto"/>
              <w:ind w:firstLine="482" w:firstLineChars="200"/>
              <w:jc w:val="left"/>
              <w:rPr>
                <w:rFonts w:hint="eastAsia" w:ascii="仿宋" w:hAnsi="仿宋" w:eastAsia="仿宋" w:cs="仿宋"/>
                <w:b/>
                <w:bCs/>
                <w:color w:val="auto"/>
                <w:sz w:val="24"/>
                <w:szCs w:val="24"/>
                <w:highlight w:val="none"/>
                <w:vertAlign w:val="baseline"/>
                <w:lang w:val="en-US" w:eastAsia="zh-CN"/>
              </w:rPr>
            </w:pPr>
          </w:p>
          <w:p>
            <w:pPr>
              <w:pStyle w:val="3"/>
              <w:numPr>
                <w:ilvl w:val="0"/>
                <w:numId w:val="0"/>
              </w:numPr>
              <w:spacing w:line="360" w:lineRule="auto"/>
              <w:ind w:firstLine="482" w:firstLineChars="200"/>
              <w:jc w:val="left"/>
              <w:rPr>
                <w:rFonts w:hint="eastAsia" w:ascii="仿宋" w:hAnsi="仿宋" w:eastAsia="仿宋" w:cs="仿宋"/>
                <w:b/>
                <w:bCs/>
                <w:color w:val="auto"/>
                <w:sz w:val="24"/>
                <w:szCs w:val="24"/>
                <w:highlight w:val="none"/>
                <w:vertAlign w:val="baseline"/>
                <w:lang w:val="en-US" w:eastAsia="zh-CN"/>
              </w:rPr>
            </w:pPr>
          </w:p>
          <w:p>
            <w:pPr>
              <w:pStyle w:val="3"/>
              <w:numPr>
                <w:ilvl w:val="0"/>
                <w:numId w:val="0"/>
              </w:numPr>
              <w:spacing w:line="360" w:lineRule="auto"/>
              <w:ind w:firstLine="482" w:firstLineChars="200"/>
              <w:jc w:val="left"/>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5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1.14.</w:t>
            </w:r>
            <w:r>
              <w:rPr>
                <w:rFonts w:hint="eastAsia" w:ascii="仿宋" w:hAnsi="仿宋" w:eastAsia="仿宋" w:cs="仿宋"/>
                <w:color w:val="auto"/>
                <w:sz w:val="24"/>
                <w:szCs w:val="24"/>
                <w:highlight w:val="none"/>
                <w:lang w:val="en-US" w:eastAsia="zh-CN"/>
              </w:rPr>
              <w:t>桶身内部设计清晰40L、60L、80L、100L容积刻度线，便于人员清晰辨识桶装量，利于清运作业。</w:t>
            </w:r>
          </w:p>
        </w:tc>
        <w:tc>
          <w:tcPr>
            <w:tcW w:w="3774" w:type="dxa"/>
            <w:noWrap w:val="0"/>
            <w:vAlign w:val="top"/>
          </w:tcPr>
          <w:p>
            <w:pPr>
              <w:pStyle w:val="3"/>
              <w:numPr>
                <w:ilvl w:val="0"/>
                <w:numId w:val="0"/>
              </w:numPr>
              <w:spacing w:line="360" w:lineRule="auto"/>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drawing>
                <wp:anchor distT="0" distB="0" distL="114300" distR="114300" simplePos="0" relativeHeight="251672576" behindDoc="0" locked="0" layoutInCell="1" allowOverlap="1">
                  <wp:simplePos x="0" y="0"/>
                  <wp:positionH relativeFrom="column">
                    <wp:posOffset>374015</wp:posOffset>
                  </wp:positionH>
                  <wp:positionV relativeFrom="paragraph">
                    <wp:posOffset>25400</wp:posOffset>
                  </wp:positionV>
                  <wp:extent cx="869315" cy="1158875"/>
                  <wp:effectExtent l="0" t="0" r="6985" b="9525"/>
                  <wp:wrapSquare wrapText="bothSides"/>
                  <wp:docPr id="7" name="图片 6" descr="C:/Users/悟空/AppData/Local/Temp/picturecompress_2021092215520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悟空/AppData/Local/Temp/picturecompress_20210922155201/output_1.jpgoutput_1"/>
                          <pic:cNvPicPr>
                            <a:picLocks noChangeAspect="1"/>
                          </pic:cNvPicPr>
                        </pic:nvPicPr>
                        <pic:blipFill>
                          <a:blip r:embed="rId15"/>
                          <a:stretch>
                            <a:fillRect/>
                          </a:stretch>
                        </pic:blipFill>
                        <pic:spPr>
                          <a:xfrm>
                            <a:off x="0" y="0"/>
                            <a:ext cx="869315" cy="1158875"/>
                          </a:xfrm>
                          <a:prstGeom prst="rect">
                            <a:avLst/>
                          </a:prstGeom>
                          <a:noFill/>
                          <a:ln>
                            <a:noFill/>
                          </a:ln>
                        </pic:spPr>
                      </pic:pic>
                    </a:graphicData>
                  </a:graphic>
                </wp:anchor>
              </w:drawing>
            </w:r>
            <w:r>
              <w:rPr>
                <w:rFonts w:hint="eastAsia" w:ascii="仿宋" w:hAnsi="仿宋" w:eastAsia="仿宋" w:cs="仿宋"/>
                <w:highlight w:val="none"/>
                <w:lang w:val="en-US" w:eastAsia="zh-CN"/>
              </w:rPr>
              <w:t xml:space="preserve">                  </w:t>
            </w: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p>
          <w:p>
            <w:pPr>
              <w:widowControl w:val="0"/>
              <w:ind w:firstLine="482" w:firstLineChars="200"/>
              <w:rPr>
                <w:rFonts w:hint="eastAsia" w:ascii="仿宋" w:hAnsi="仿宋" w:eastAsia="仿宋" w:cs="仿宋"/>
                <w:highlight w:val="none"/>
                <w:lang w:val="en-US" w:eastAsia="zh-CN"/>
              </w:rPr>
            </w:pPr>
            <w:r>
              <w:rPr>
                <w:rFonts w:hint="eastAsia" w:ascii="仿宋" w:hAnsi="仿宋" w:eastAsia="仿宋" w:cs="仿宋"/>
                <w:b/>
                <w:bCs/>
                <w:color w:val="auto"/>
                <w:sz w:val="24"/>
                <w:szCs w:val="24"/>
                <w:highlight w:val="none"/>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5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color w:val="auto"/>
                <w:kern w:val="0"/>
                <w:sz w:val="24"/>
                <w:szCs w:val="24"/>
                <w:highlight w:val="none"/>
                <w:lang w:val="en-US" w:eastAsia="zh-CN"/>
              </w:rPr>
              <w:t>1.15.</w:t>
            </w:r>
            <w:r>
              <w:rPr>
                <w:rFonts w:hint="eastAsia" w:ascii="仿宋" w:hAnsi="仿宋" w:eastAsia="仿宋" w:cs="仿宋"/>
                <w:color w:val="auto"/>
                <w:sz w:val="24"/>
                <w:szCs w:val="24"/>
                <w:highlight w:val="none"/>
                <w:lang w:val="en-US" w:eastAsia="zh-CN"/>
              </w:rPr>
              <w:t>桶盖设计两个提手位置，每个把手分别设有加强筋加固。桶体与桶盖采用分段式链接，桶盖采用三条耳朵和桶体把手通过长销紧密连接，防止桶盖左右摇摆、脱落等情况发生，可反复开关达数万次以上。</w:t>
            </w:r>
          </w:p>
        </w:tc>
        <w:tc>
          <w:tcPr>
            <w:tcW w:w="3774" w:type="dxa"/>
            <w:noWrap w:val="0"/>
            <w:vAlign w:val="top"/>
          </w:tcPr>
          <w:p>
            <w:pPr>
              <w:pStyle w:val="3"/>
              <w:numPr>
                <w:ilvl w:val="0"/>
                <w:numId w:val="0"/>
              </w:numPr>
              <w:spacing w:line="360" w:lineRule="auto"/>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drawing>
                <wp:anchor distT="0" distB="0" distL="114300" distR="114300" simplePos="0" relativeHeight="251667456" behindDoc="0" locked="0" layoutInCell="1" allowOverlap="1">
                  <wp:simplePos x="0" y="0"/>
                  <wp:positionH relativeFrom="column">
                    <wp:posOffset>175260</wp:posOffset>
                  </wp:positionH>
                  <wp:positionV relativeFrom="paragraph">
                    <wp:posOffset>1459865</wp:posOffset>
                  </wp:positionV>
                  <wp:extent cx="1224280" cy="918210"/>
                  <wp:effectExtent l="0" t="0" r="7620" b="8890"/>
                  <wp:wrapSquare wrapText="bothSides"/>
                  <wp:docPr id="12" name="图片 7" descr="2903d7f5109129fc7988ece6ebfd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2903d7f5109129fc7988ece6ebfd705"/>
                          <pic:cNvPicPr>
                            <a:picLocks noChangeAspect="1"/>
                          </pic:cNvPicPr>
                        </pic:nvPicPr>
                        <pic:blipFill>
                          <a:blip r:embed="rId16"/>
                          <a:stretch>
                            <a:fillRect/>
                          </a:stretch>
                        </pic:blipFill>
                        <pic:spPr>
                          <a:xfrm>
                            <a:off x="0" y="0"/>
                            <a:ext cx="1224280" cy="918210"/>
                          </a:xfrm>
                          <a:prstGeom prst="rect">
                            <a:avLst/>
                          </a:prstGeom>
                          <a:noFill/>
                          <a:ln>
                            <a:noFill/>
                          </a:ln>
                        </pic:spPr>
                      </pic:pic>
                    </a:graphicData>
                  </a:graphic>
                </wp:anchor>
              </w:drawing>
            </w:r>
            <w:r>
              <w:rPr>
                <w:rFonts w:hint="eastAsia" w:ascii="仿宋" w:hAnsi="仿宋" w:eastAsia="仿宋" w:cs="仿宋"/>
                <w:highlight w:val="none"/>
                <w:lang w:eastAsia="zh-CN"/>
              </w:rPr>
              <w:drawing>
                <wp:anchor distT="0" distB="0" distL="114300" distR="114300" simplePos="0" relativeHeight="251666432" behindDoc="0" locked="0" layoutInCell="1" allowOverlap="1">
                  <wp:simplePos x="0" y="0"/>
                  <wp:positionH relativeFrom="column">
                    <wp:posOffset>259715</wp:posOffset>
                  </wp:positionH>
                  <wp:positionV relativeFrom="paragraph">
                    <wp:posOffset>17145</wp:posOffset>
                  </wp:positionV>
                  <wp:extent cx="1035050" cy="1379855"/>
                  <wp:effectExtent l="0" t="0" r="6350" b="4445"/>
                  <wp:wrapSquare wrapText="bothSides"/>
                  <wp:docPr id="13" name="图片 8" descr="e48db19eace450c91519aae7ea4c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e48db19eace450c91519aae7ea4c524"/>
                          <pic:cNvPicPr>
                            <a:picLocks noChangeAspect="1"/>
                          </pic:cNvPicPr>
                        </pic:nvPicPr>
                        <pic:blipFill>
                          <a:blip r:embed="rId17"/>
                          <a:stretch>
                            <a:fillRect/>
                          </a:stretch>
                        </pic:blipFill>
                        <pic:spPr>
                          <a:xfrm>
                            <a:off x="0" y="0"/>
                            <a:ext cx="1035050" cy="1379855"/>
                          </a:xfrm>
                          <a:prstGeom prst="rect">
                            <a:avLst/>
                          </a:prstGeom>
                          <a:noFill/>
                          <a:ln>
                            <a:noFill/>
                          </a:ln>
                        </pic:spPr>
                      </pic:pic>
                    </a:graphicData>
                  </a:graphic>
                </wp:anchor>
              </w:drawing>
            </w:r>
            <w:r>
              <w:rPr>
                <w:rFonts w:hint="eastAsia" w:ascii="仿宋" w:hAnsi="仿宋" w:eastAsia="仿宋" w:cs="仿宋"/>
                <w:highlight w:val="none"/>
                <w:lang w:val="en-US" w:eastAsia="zh-CN"/>
              </w:rPr>
              <w:t xml:space="preserve">    </w:t>
            </w: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p>
          <w:p>
            <w:pPr>
              <w:widowControl w:val="0"/>
              <w:rPr>
                <w:rFonts w:hint="eastAsia" w:ascii="仿宋" w:hAnsi="仿宋" w:eastAsia="仿宋" w:cs="仿宋"/>
                <w:b/>
                <w:bCs/>
                <w:color w:val="auto"/>
                <w:sz w:val="24"/>
                <w:szCs w:val="24"/>
                <w:highlight w:val="none"/>
                <w:vertAlign w:val="baseline"/>
                <w:lang w:val="en-US" w:eastAsia="zh-CN"/>
              </w:rPr>
            </w:pPr>
          </w:p>
          <w:p>
            <w:pPr>
              <w:widowControl w:val="0"/>
              <w:rPr>
                <w:rFonts w:hint="eastAsia" w:ascii="仿宋" w:hAnsi="仿宋" w:eastAsia="仿宋" w:cs="仿宋"/>
                <w:highlight w:val="none"/>
                <w:lang w:val="en-US" w:eastAsia="zh-CN"/>
              </w:rPr>
            </w:pPr>
            <w:r>
              <w:rPr>
                <w:rFonts w:hint="eastAsia" w:ascii="仿宋" w:hAnsi="仿宋" w:eastAsia="仿宋" w:cs="仿宋"/>
                <w:b/>
                <w:bCs/>
                <w:color w:val="auto"/>
                <w:sz w:val="24"/>
                <w:szCs w:val="24"/>
                <w:highlight w:val="none"/>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5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sz w:val="24"/>
                <w:szCs w:val="24"/>
                <w:highlight w:val="none"/>
                <w:lang w:val="en-US" w:eastAsia="zh-CN"/>
              </w:rPr>
              <w:t>桶身把手位置外侧设计2个垃圾袋收紧固定装置，方便作业操作。</w:t>
            </w:r>
          </w:p>
        </w:tc>
        <w:tc>
          <w:tcPr>
            <w:tcW w:w="3774" w:type="dxa"/>
            <w:noWrap w:val="0"/>
            <w:vAlign w:val="top"/>
          </w:tcPr>
          <w:p>
            <w:pPr>
              <w:pStyle w:val="3"/>
              <w:numPr>
                <w:ilvl w:val="0"/>
                <w:numId w:val="0"/>
              </w:numPr>
              <w:spacing w:line="360" w:lineRule="auto"/>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drawing>
                <wp:anchor distT="0" distB="0" distL="114300" distR="114300" simplePos="0" relativeHeight="251669504" behindDoc="0" locked="0" layoutInCell="1" allowOverlap="1">
                  <wp:simplePos x="0" y="0"/>
                  <wp:positionH relativeFrom="column">
                    <wp:posOffset>32385</wp:posOffset>
                  </wp:positionH>
                  <wp:positionV relativeFrom="paragraph">
                    <wp:posOffset>1253490</wp:posOffset>
                  </wp:positionV>
                  <wp:extent cx="1591310" cy="960120"/>
                  <wp:effectExtent l="0" t="0" r="8890" b="5080"/>
                  <wp:wrapSquare wrapText="bothSides"/>
                  <wp:docPr id="14" name="图片 9" descr="52c86c8b4352b05599fccef426799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52c86c8b4352b05599fccef4267993d"/>
                          <pic:cNvPicPr>
                            <a:picLocks noChangeAspect="1"/>
                          </pic:cNvPicPr>
                        </pic:nvPicPr>
                        <pic:blipFill>
                          <a:blip r:embed="rId18"/>
                          <a:srcRect t="20714" r="1436"/>
                          <a:stretch>
                            <a:fillRect/>
                          </a:stretch>
                        </pic:blipFill>
                        <pic:spPr>
                          <a:xfrm>
                            <a:off x="0" y="0"/>
                            <a:ext cx="1591310" cy="960120"/>
                          </a:xfrm>
                          <a:prstGeom prst="rect">
                            <a:avLst/>
                          </a:prstGeom>
                          <a:noFill/>
                          <a:ln>
                            <a:noFill/>
                          </a:ln>
                        </pic:spPr>
                      </pic:pic>
                    </a:graphicData>
                  </a:graphic>
                </wp:anchor>
              </w:drawing>
            </w:r>
            <w:r>
              <w:rPr>
                <w:rFonts w:hint="eastAsia" w:ascii="仿宋" w:hAnsi="仿宋" w:eastAsia="仿宋" w:cs="仿宋"/>
                <w:highlight w:val="none"/>
                <w:lang w:eastAsia="zh-CN"/>
              </w:rPr>
              <w:drawing>
                <wp:anchor distT="0" distB="0" distL="114300" distR="114300" simplePos="0" relativeHeight="251668480" behindDoc="0" locked="0" layoutInCell="1" allowOverlap="1">
                  <wp:simplePos x="0" y="0"/>
                  <wp:positionH relativeFrom="column">
                    <wp:posOffset>50165</wp:posOffset>
                  </wp:positionH>
                  <wp:positionV relativeFrom="paragraph">
                    <wp:posOffset>53340</wp:posOffset>
                  </wp:positionV>
                  <wp:extent cx="1505585" cy="1129030"/>
                  <wp:effectExtent l="0" t="0" r="5715" b="1270"/>
                  <wp:wrapSquare wrapText="bothSides"/>
                  <wp:docPr id="15" name="图片 10" descr="652bbac99a5b15b6187ca1eb24b23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652bbac99a5b15b6187ca1eb24b236c"/>
                          <pic:cNvPicPr>
                            <a:picLocks noChangeAspect="1"/>
                          </pic:cNvPicPr>
                        </pic:nvPicPr>
                        <pic:blipFill>
                          <a:blip r:embed="rId19"/>
                          <a:stretch>
                            <a:fillRect/>
                          </a:stretch>
                        </pic:blipFill>
                        <pic:spPr>
                          <a:xfrm>
                            <a:off x="0" y="0"/>
                            <a:ext cx="1505585" cy="1129030"/>
                          </a:xfrm>
                          <a:prstGeom prst="rect">
                            <a:avLst/>
                          </a:prstGeom>
                          <a:noFill/>
                          <a:ln>
                            <a:noFill/>
                          </a:ln>
                        </pic:spPr>
                      </pic:pic>
                    </a:graphicData>
                  </a:graphic>
                </wp:anchor>
              </w:drawing>
            </w:r>
            <w:r>
              <w:rPr>
                <w:rFonts w:hint="eastAsia" w:ascii="仿宋" w:hAnsi="仿宋" w:eastAsia="仿宋" w:cs="仿宋"/>
                <w:highlight w:val="none"/>
                <w:lang w:val="en-US" w:eastAsia="zh-CN"/>
              </w:rPr>
              <w:t xml:space="preserve">        </w:t>
            </w: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p>
          <w:p>
            <w:pPr>
              <w:widowControl w:val="0"/>
              <w:rPr>
                <w:rFonts w:hint="eastAsia" w:ascii="仿宋" w:hAnsi="仿宋" w:eastAsia="仿宋" w:cs="仿宋"/>
                <w:highlight w:val="none"/>
                <w:lang w:val="en-US" w:eastAsia="zh-CN"/>
              </w:rPr>
            </w:pPr>
          </w:p>
          <w:p>
            <w:pPr>
              <w:pStyle w:val="9"/>
              <w:rPr>
                <w:rFonts w:hint="eastAsia" w:ascii="仿宋" w:hAnsi="仿宋" w:eastAsia="仿宋" w:cs="仿宋"/>
                <w:b/>
                <w:bCs/>
                <w:color w:val="auto"/>
                <w:kern w:val="0"/>
                <w:sz w:val="24"/>
                <w:szCs w:val="24"/>
                <w:highlight w:val="none"/>
                <w:vertAlign w:val="baseline"/>
                <w:lang w:val="en-US" w:eastAsia="zh-CN" w:bidi="ar-SA"/>
              </w:rPr>
            </w:pPr>
          </w:p>
          <w:p>
            <w:pPr>
              <w:pStyle w:val="9"/>
              <w:rPr>
                <w:rFonts w:hint="eastAsia" w:ascii="仿宋" w:hAnsi="仿宋" w:eastAsia="仿宋" w:cs="仿宋"/>
                <w:highlight w:val="none"/>
                <w:lang w:val="en-US" w:eastAsia="zh-CN"/>
              </w:rPr>
            </w:pPr>
            <w:r>
              <w:rPr>
                <w:rFonts w:hint="eastAsia" w:ascii="仿宋" w:hAnsi="仿宋" w:eastAsia="仿宋" w:cs="仿宋"/>
                <w:b/>
                <w:bCs/>
                <w:color w:val="auto"/>
                <w:kern w:val="0"/>
                <w:sz w:val="24"/>
                <w:szCs w:val="24"/>
                <w:highlight w:val="none"/>
                <w:vertAlign w:val="baseline"/>
                <w:lang w:val="en-US" w:eastAsia="zh-CN" w:bidi="ar-SA"/>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vertAlign w:val="baseline"/>
                <w:lang w:val="en-US"/>
              </w:rPr>
            </w:pPr>
            <w:r>
              <w:rPr>
                <w:rFonts w:hint="eastAsia" w:ascii="仿宋" w:hAnsi="仿宋" w:eastAsia="仿宋" w:cs="仿宋"/>
                <w:color w:val="auto"/>
                <w:kern w:val="0"/>
                <w:sz w:val="24"/>
                <w:szCs w:val="24"/>
                <w:highlight w:val="none"/>
                <w:lang w:val="en-US" w:eastAsia="zh-CN"/>
              </w:rPr>
              <w:t>1.17.</w:t>
            </w:r>
            <w:r>
              <w:rPr>
                <w:rFonts w:hint="eastAsia" w:ascii="仿宋" w:hAnsi="仿宋" w:eastAsia="仿宋" w:cs="仿宋"/>
                <w:color w:val="auto"/>
                <w:sz w:val="24"/>
                <w:szCs w:val="24"/>
                <w:highlight w:val="none"/>
                <w:lang w:val="en-US" w:eastAsia="zh-CN"/>
              </w:rPr>
              <w:t>采用空心钢轴， 表面做镀锌防腐处理，镀锌厚度不小于12微米。空心钢轴为插入式防盗设计。</w:t>
            </w:r>
          </w:p>
        </w:tc>
        <w:tc>
          <w:tcPr>
            <w:tcW w:w="3774" w:type="dxa"/>
            <w:noWrap w:val="0"/>
            <w:vAlign w:val="top"/>
          </w:tcPr>
          <w:p>
            <w:pPr>
              <w:pStyle w:val="3"/>
              <w:numPr>
                <w:ilvl w:val="0"/>
                <w:numId w:val="0"/>
              </w:numPr>
              <w:spacing w:line="360" w:lineRule="auto"/>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drawing>
                <wp:anchor distT="0" distB="0" distL="114300" distR="114300" simplePos="0" relativeHeight="251670528" behindDoc="0" locked="0" layoutInCell="1" allowOverlap="1">
                  <wp:simplePos x="0" y="0"/>
                  <wp:positionH relativeFrom="column">
                    <wp:posOffset>93980</wp:posOffset>
                  </wp:positionH>
                  <wp:positionV relativeFrom="paragraph">
                    <wp:posOffset>66675</wp:posOffset>
                  </wp:positionV>
                  <wp:extent cx="1587500" cy="1190625"/>
                  <wp:effectExtent l="0" t="0" r="0" b="3175"/>
                  <wp:wrapSquare wrapText="bothSides"/>
                  <wp:docPr id="16" name="图片 11" descr="792d0be7e07a8623cca891141420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792d0be7e07a8623cca891141420d3a"/>
                          <pic:cNvPicPr>
                            <a:picLocks noChangeAspect="1"/>
                          </pic:cNvPicPr>
                        </pic:nvPicPr>
                        <pic:blipFill>
                          <a:blip r:embed="rId20"/>
                          <a:stretch>
                            <a:fillRect/>
                          </a:stretch>
                        </pic:blipFill>
                        <pic:spPr>
                          <a:xfrm>
                            <a:off x="0" y="0"/>
                            <a:ext cx="1587500" cy="1190625"/>
                          </a:xfrm>
                          <a:prstGeom prst="rect">
                            <a:avLst/>
                          </a:prstGeom>
                          <a:noFill/>
                          <a:ln>
                            <a:noFill/>
                          </a:ln>
                        </pic:spPr>
                      </pic:pic>
                    </a:graphicData>
                  </a:graphic>
                </wp:anchor>
              </w:drawing>
            </w:r>
            <w:r>
              <w:rPr>
                <w:rFonts w:hint="eastAsia" w:ascii="仿宋" w:hAnsi="仿宋" w:eastAsia="仿宋" w:cs="仿宋"/>
                <w:highlight w:val="none"/>
                <w:lang w:val="en-US" w:eastAsia="zh-CN"/>
              </w:rPr>
              <w:t xml:space="preserve">  </w:t>
            </w: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r>
              <w:rPr>
                <w:rFonts w:hint="eastAsia" w:ascii="仿宋" w:hAnsi="仿宋" w:eastAsia="仿宋" w:cs="仿宋"/>
                <w:b/>
                <w:bCs/>
                <w:color w:val="auto"/>
                <w:kern w:val="0"/>
                <w:sz w:val="24"/>
                <w:szCs w:val="24"/>
                <w:highlight w:val="none"/>
                <w:vertAlign w:val="baseline"/>
                <w:lang w:val="en-US" w:eastAsia="zh-CN" w:bidi="ar-SA"/>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59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vertAlign w:val="baseline"/>
              </w:rPr>
            </w:pPr>
            <w:r>
              <w:rPr>
                <w:rFonts w:hint="eastAsia" w:ascii="仿宋" w:hAnsi="仿宋" w:eastAsia="仿宋" w:cs="仿宋"/>
                <w:color w:val="auto"/>
                <w:kern w:val="0"/>
                <w:sz w:val="24"/>
                <w:szCs w:val="24"/>
                <w:highlight w:val="none"/>
                <w:lang w:val="en-US" w:eastAsia="zh-CN"/>
              </w:rPr>
              <w:t>★1.18.</w:t>
            </w:r>
            <w:r>
              <w:rPr>
                <w:rFonts w:hint="eastAsia" w:ascii="仿宋" w:hAnsi="仿宋" w:eastAsia="仿宋" w:cs="仿宋"/>
                <w:color w:val="auto"/>
                <w:sz w:val="24"/>
                <w:szCs w:val="24"/>
                <w:highlight w:val="none"/>
                <w:lang w:val="en-US" w:eastAsia="zh-CN"/>
              </w:rPr>
              <w:t>桶底耐磨设计：桶底为蜂窝状耐磨设计及耐磨钉设计，增加受力强度，提升桶底耐磨性能，确保产品使用寿命。</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snapToGrid w:val="0"/>
                <w:color w:val="auto"/>
                <w:sz w:val="21"/>
                <w:szCs w:val="21"/>
                <w:highlight w:val="none"/>
                <w:lang w:val="en-US" w:eastAsia="zh-CN"/>
              </w:rPr>
              <w:t>提供第三方检测报告（CMA）加盖供应商公章，否则作无效投标处理；</w:t>
            </w:r>
            <w:r>
              <w:rPr>
                <w:rFonts w:hint="eastAsia" w:ascii="仿宋" w:hAnsi="仿宋" w:eastAsia="仿宋" w:cs="仿宋"/>
                <w:b/>
                <w:bCs/>
                <w:color w:val="auto"/>
                <w:kern w:val="0"/>
                <w:sz w:val="24"/>
                <w:szCs w:val="24"/>
                <w:highlight w:val="none"/>
                <w:lang w:val="en-US" w:eastAsia="zh-CN"/>
              </w:rPr>
              <w:t>)</w:t>
            </w:r>
          </w:p>
        </w:tc>
        <w:tc>
          <w:tcPr>
            <w:tcW w:w="3774" w:type="dxa"/>
            <w:noWrap w:val="0"/>
            <w:vAlign w:val="top"/>
          </w:tcPr>
          <w:p>
            <w:pPr>
              <w:pStyle w:val="3"/>
              <w:numPr>
                <w:ilvl w:val="0"/>
                <w:numId w:val="0"/>
              </w:numPr>
              <w:spacing w:line="360" w:lineRule="auto"/>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drawing>
                <wp:anchor distT="0" distB="0" distL="114300" distR="114300" simplePos="0" relativeHeight="251671552" behindDoc="0" locked="0" layoutInCell="1" allowOverlap="1">
                  <wp:simplePos x="0" y="0"/>
                  <wp:positionH relativeFrom="column">
                    <wp:posOffset>77470</wp:posOffset>
                  </wp:positionH>
                  <wp:positionV relativeFrom="paragraph">
                    <wp:posOffset>31750</wp:posOffset>
                  </wp:positionV>
                  <wp:extent cx="1489075" cy="1116965"/>
                  <wp:effectExtent l="0" t="0" r="9525" b="635"/>
                  <wp:wrapSquare wrapText="bothSides"/>
                  <wp:docPr id="17" name="图片 12" descr="e4b6a2aaeef7324a88678759775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e4b6a2aaeef7324a886787597750116"/>
                          <pic:cNvPicPr>
                            <a:picLocks noChangeAspect="1"/>
                          </pic:cNvPicPr>
                        </pic:nvPicPr>
                        <pic:blipFill>
                          <a:blip r:embed="rId21"/>
                          <a:stretch>
                            <a:fillRect/>
                          </a:stretch>
                        </pic:blipFill>
                        <pic:spPr>
                          <a:xfrm>
                            <a:off x="0" y="0"/>
                            <a:ext cx="1489075" cy="1116965"/>
                          </a:xfrm>
                          <a:prstGeom prst="rect">
                            <a:avLst/>
                          </a:prstGeom>
                          <a:noFill/>
                          <a:ln>
                            <a:noFill/>
                          </a:ln>
                        </pic:spPr>
                      </pic:pic>
                    </a:graphicData>
                  </a:graphic>
                </wp:anchor>
              </w:drawing>
            </w:r>
            <w:r>
              <w:rPr>
                <w:rFonts w:hint="eastAsia" w:ascii="仿宋" w:hAnsi="仿宋" w:eastAsia="仿宋" w:cs="仿宋"/>
                <w:highlight w:val="none"/>
                <w:lang w:val="en-US" w:eastAsia="zh-CN"/>
              </w:rPr>
              <w:t xml:space="preserve"> </w:t>
            </w: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p>
          <w:p>
            <w:pPr>
              <w:widowControl w:val="0"/>
              <w:rPr>
                <w:rFonts w:hint="eastAsia" w:ascii="仿宋" w:hAnsi="仿宋" w:eastAsia="仿宋" w:cs="仿宋"/>
                <w:highlight w:val="none"/>
                <w:lang w:val="en-US" w:eastAsia="zh-CN"/>
              </w:rPr>
            </w:pPr>
          </w:p>
          <w:p>
            <w:pPr>
              <w:pStyle w:val="9"/>
              <w:rPr>
                <w:rFonts w:hint="eastAsia" w:ascii="仿宋" w:hAnsi="仿宋" w:eastAsia="仿宋" w:cs="仿宋"/>
                <w:highlight w:val="none"/>
                <w:lang w:val="en-US" w:eastAsia="zh-CN"/>
              </w:rPr>
            </w:pPr>
          </w:p>
          <w:p>
            <w:pPr>
              <w:widowControl w:val="0"/>
              <w:rPr>
                <w:rFonts w:hint="eastAsia" w:ascii="仿宋" w:hAnsi="仿宋" w:eastAsia="仿宋" w:cs="仿宋"/>
                <w:highlight w:val="none"/>
                <w:lang w:eastAsia="zh-CN"/>
              </w:rPr>
            </w:pPr>
            <w:r>
              <w:rPr>
                <w:rFonts w:hint="eastAsia" w:ascii="仿宋" w:hAnsi="仿宋" w:eastAsia="仿宋" w:cs="仿宋"/>
                <w:b/>
                <w:bCs/>
                <w:color w:val="auto"/>
                <w:kern w:val="0"/>
                <w:sz w:val="24"/>
                <w:szCs w:val="24"/>
                <w:highlight w:val="none"/>
                <w:vertAlign w:val="baseline"/>
                <w:lang w:val="en-US" w:eastAsia="zh-CN" w:bidi="ar-SA"/>
              </w:rPr>
              <w:t>（参考图片）</w:t>
            </w:r>
          </w:p>
        </w:tc>
      </w:tr>
      <w:bookmarkEnd w:id="91"/>
      <w:bookmarkEnd w:id="92"/>
      <w:bookmarkEnd w:id="93"/>
    </w:tbl>
    <w:p>
      <w:pPr>
        <w:pStyle w:val="3"/>
        <w:numPr>
          <w:ilvl w:val="0"/>
          <w:numId w:val="0"/>
        </w:numPr>
        <w:spacing w:line="36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2、四分类果屑箱</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2.1.规格：长1270mm×宽360mm×高900mm（±5mm）</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2.2.材质：镀锌板为主基材，冲压成型，具有防腐、防锈、耐磨、耐酸碱及质硬等性能。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2.3.箱体主要镀锌板板材厚度≥0.8mm。顶部平面配置直径≥130mm烟头收集盒 ，箱体两侧立柱宽度为≥36mm，设计四个单独开关的投放位，每个投放室高度尺寸≥57mm，开门角度大于等于45度。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2.4.桶架采用厚度≥0.7mm镀锌板，底座钢板厚度≥0.8mm，内留有螺丝孔位置，便于箱体固定。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2.5.内桶采用厚度≥0.3mm镀锌板制作，耐摔，防腐蚀，内胆尺寸规格31*24*43MM（±5mm）。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2.6.工艺要求：垃圾桶表面光滑平整，无波纹、划痕、 鼓包、裂纹。焊接牢固，钢板边缘及焊接打磨光滑， 无鼓包，无毛刺，无锐角。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2.7.桶门配用防盗专用镀锌板三角锁，配镀锌板通用锁匙。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2.8.门板颜色按《生活垃圾分类处理规范》（DB 5101/T 73-2020）执行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2.9.分类收集：设置“可回收物”、“其它垃圾”“有害垃圾”“灭烟处”标识。按《生活垃圾分类处理规范》（DB 5101/T 73-2020）执行。</w:t>
      </w:r>
    </w:p>
    <w:p>
      <w:pPr>
        <w:widowControl/>
        <w:snapToGrid w:val="0"/>
        <w:spacing w:line="360" w:lineRule="auto"/>
        <w:ind w:firstLine="42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highlight w:val="none"/>
        </w:rPr>
        <w:drawing>
          <wp:inline distT="0" distB="0" distL="114300" distR="114300">
            <wp:extent cx="1362710" cy="1204595"/>
            <wp:effectExtent l="0" t="0" r="8890" b="1905"/>
            <wp:docPr id="29" name="图片 1" descr="a34a6dad7a2387c7ed66a192b538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a34a6dad7a2387c7ed66a192b53810a"/>
                    <pic:cNvPicPr>
                      <a:picLocks noChangeAspect="1"/>
                    </pic:cNvPicPr>
                  </pic:nvPicPr>
                  <pic:blipFill>
                    <a:blip r:embed="rId22"/>
                    <a:srcRect l="14594" t="7639" r="15567" b="-562"/>
                    <a:stretch>
                      <a:fillRect/>
                    </a:stretch>
                  </pic:blipFill>
                  <pic:spPr>
                    <a:xfrm>
                      <a:off x="0" y="0"/>
                      <a:ext cx="1362710" cy="1204595"/>
                    </a:xfrm>
                    <a:prstGeom prst="rect">
                      <a:avLst/>
                    </a:prstGeom>
                    <a:noFill/>
                    <a:ln>
                      <a:noFill/>
                    </a:ln>
                  </pic:spPr>
                </pic:pic>
              </a:graphicData>
            </a:graphic>
          </wp:inline>
        </w:drawing>
      </w:r>
    </w:p>
    <w:p>
      <w:pPr>
        <w:widowControl/>
        <w:spacing w:line="360" w:lineRule="auto"/>
        <w:ind w:firstLine="482"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（参考图片）</w:t>
      </w:r>
    </w:p>
    <w:p>
      <w:pPr>
        <w:widowControl/>
        <w:spacing w:line="360" w:lineRule="auto"/>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3、两分类垃圾桶</w:t>
      </w:r>
    </w:p>
    <w:p>
      <w:pPr>
        <w:widowControl/>
        <w:snapToGrid w:val="0"/>
        <w:spacing w:line="360" w:lineRule="auto"/>
        <w:ind w:firstLine="482"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3.1.外形尺寸：</w:t>
      </w:r>
      <w:r>
        <w:rPr>
          <w:rFonts w:hint="eastAsia" w:ascii="仿宋" w:hAnsi="仿宋" w:eastAsia="仿宋" w:cs="仿宋"/>
          <w:color w:val="auto"/>
          <w:kern w:val="0"/>
          <w:sz w:val="24"/>
          <w:szCs w:val="24"/>
          <w:highlight w:val="none"/>
          <w:lang w:val="en-US" w:eastAsia="zh-CN"/>
        </w:rPr>
        <w:t xml:space="preserve"> 规格：长430×宽350×高460mm,(±5mm)，总质量≧5kg </w:t>
      </w:r>
    </w:p>
    <w:p>
      <w:pPr>
        <w:widowControl/>
        <w:snapToGrid w:val="0"/>
        <w:spacing w:line="360" w:lineRule="auto"/>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3.2.果壳箱体：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3.2.1.顶盖：采用≥0.5mm 410#不锈钢板，单个盖子规格长420mm×宽290mm×高30mm（±5mm)。桶身：采用≥0.5mm  410#不锈钢板。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3.2.2.桶圈和底座：选用聚丙烯（pp）塑料注塑成型。 </w:t>
      </w:r>
    </w:p>
    <w:p>
      <w:pPr>
        <w:widowControl/>
        <w:snapToGrid w:val="0"/>
        <w:spacing w:line="360" w:lineRule="auto"/>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3.3.脚踏开盖系统：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3.3.1.脚踏防滑板选用 410#不锈钢板，具有防腐、防锈、耐磨、耐酸碱、 质硬等性能，提升产品的使用品质；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3.3.2.脚踏支撑板采用聚丙烯（pp）塑料注塑成型。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3.3.3.脚踩开盖时达到80°，提升投放的方便性。手动开启120°方便拿出内桶回收垃圾。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3.3.4.采用油压式静音阻尼，合盖时达到静音缓降功能，减少噪音。 </w:t>
      </w:r>
    </w:p>
    <w:p>
      <w:pPr>
        <w:widowControl/>
        <w:snapToGrid w:val="0"/>
        <w:spacing w:line="360" w:lineRule="auto"/>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3.4.内胆：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3.4.1.规格：单只长270mm×宽200mm×高400mm（±5mm)，重量≥600g；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3.4.2.采用聚丙烯（pp）塑料注塑成型；用绿、黑两种颜色区分分类。 </w:t>
      </w:r>
    </w:p>
    <w:p>
      <w:pPr>
        <w:widowControl/>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3.4.3.内胆单边带提手设计。 </w:t>
      </w:r>
    </w:p>
    <w:p>
      <w:pPr>
        <w:pStyle w:val="9"/>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highlight w:val="none"/>
          <w:vertAlign w:val="baseline"/>
          <w:lang w:val="en-US" w:eastAsia="zh-CN"/>
        </w:rPr>
        <w:drawing>
          <wp:anchor distT="0" distB="0" distL="114300" distR="114300" simplePos="0" relativeHeight="251673600" behindDoc="1" locked="0" layoutInCell="1" allowOverlap="1">
            <wp:simplePos x="0" y="0"/>
            <wp:positionH relativeFrom="column">
              <wp:posOffset>386715</wp:posOffset>
            </wp:positionH>
            <wp:positionV relativeFrom="paragraph">
              <wp:posOffset>33020</wp:posOffset>
            </wp:positionV>
            <wp:extent cx="3333115" cy="2964180"/>
            <wp:effectExtent l="0" t="0" r="6985" b="7620"/>
            <wp:wrapTight wrapText="bothSides">
              <wp:wrapPolygon>
                <wp:start x="0" y="0"/>
                <wp:lineTo x="0" y="21470"/>
                <wp:lineTo x="21481" y="21470"/>
                <wp:lineTo x="21481" y="0"/>
                <wp:lineTo x="0" y="0"/>
              </wp:wrapPolygon>
            </wp:wrapTight>
            <wp:docPr id="9"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111"/>
                    <pic:cNvPicPr>
                      <a:picLocks noChangeAspect="1"/>
                    </pic:cNvPicPr>
                  </pic:nvPicPr>
                  <pic:blipFill>
                    <a:blip r:embed="rId23"/>
                    <a:stretch>
                      <a:fillRect/>
                    </a:stretch>
                  </pic:blipFill>
                  <pic:spPr>
                    <a:xfrm>
                      <a:off x="0" y="0"/>
                      <a:ext cx="3333115" cy="2964180"/>
                    </a:xfrm>
                    <a:prstGeom prst="rect">
                      <a:avLst/>
                    </a:prstGeom>
                    <a:noFill/>
                    <a:ln>
                      <a:noFill/>
                    </a:ln>
                  </pic:spPr>
                </pic:pic>
              </a:graphicData>
            </a:graphic>
          </wp:anchor>
        </w:drawing>
      </w:r>
    </w:p>
    <w:p>
      <w:pPr>
        <w:pStyle w:val="9"/>
        <w:spacing w:line="360" w:lineRule="auto"/>
        <w:rPr>
          <w:rFonts w:hint="eastAsia" w:ascii="仿宋" w:hAnsi="仿宋" w:eastAsia="仿宋" w:cs="仿宋"/>
          <w:b/>
          <w:bCs/>
          <w:color w:val="auto"/>
          <w:kern w:val="0"/>
          <w:sz w:val="24"/>
          <w:szCs w:val="24"/>
          <w:highlight w:val="none"/>
          <w:lang w:val="en-US" w:eastAsia="zh-CN"/>
        </w:rPr>
      </w:pPr>
    </w:p>
    <w:p>
      <w:pPr>
        <w:pStyle w:val="9"/>
        <w:spacing w:line="360" w:lineRule="auto"/>
        <w:rPr>
          <w:rFonts w:hint="eastAsia" w:ascii="仿宋" w:hAnsi="仿宋" w:eastAsia="仿宋" w:cs="仿宋"/>
          <w:b/>
          <w:bCs/>
          <w:color w:val="auto"/>
          <w:kern w:val="0"/>
          <w:sz w:val="24"/>
          <w:szCs w:val="24"/>
          <w:highlight w:val="none"/>
          <w:lang w:val="en-US" w:eastAsia="zh-CN"/>
        </w:rPr>
      </w:pPr>
    </w:p>
    <w:p>
      <w:pPr>
        <w:rPr>
          <w:rFonts w:hint="eastAsia" w:ascii="仿宋" w:hAnsi="仿宋" w:eastAsia="仿宋" w:cs="仿宋"/>
          <w:b/>
          <w:bCs/>
          <w:color w:val="auto"/>
          <w:kern w:val="0"/>
          <w:sz w:val="24"/>
          <w:szCs w:val="24"/>
          <w:highlight w:val="none"/>
          <w:lang w:val="en-US" w:eastAsia="zh-CN"/>
        </w:rPr>
      </w:pPr>
    </w:p>
    <w:p>
      <w:pPr>
        <w:pStyle w:val="9"/>
        <w:rPr>
          <w:rFonts w:hint="eastAsia" w:ascii="仿宋" w:hAnsi="仿宋" w:eastAsia="仿宋" w:cs="仿宋"/>
          <w:color w:val="auto"/>
          <w:highlight w:val="none"/>
          <w:lang w:val="en-US" w:eastAsia="zh-CN"/>
        </w:rPr>
      </w:pPr>
    </w:p>
    <w:p>
      <w:pPr>
        <w:pStyle w:val="9"/>
        <w:spacing w:line="360" w:lineRule="auto"/>
        <w:rPr>
          <w:rFonts w:hint="eastAsia" w:ascii="仿宋" w:hAnsi="仿宋" w:eastAsia="仿宋" w:cs="仿宋"/>
          <w:b/>
          <w:bCs/>
          <w:color w:val="auto"/>
          <w:kern w:val="0"/>
          <w:sz w:val="24"/>
          <w:szCs w:val="24"/>
          <w:highlight w:val="none"/>
          <w:lang w:val="en-US" w:eastAsia="zh-CN"/>
        </w:rPr>
      </w:pPr>
    </w:p>
    <w:p>
      <w:pPr>
        <w:pStyle w:val="9"/>
        <w:spacing w:line="360" w:lineRule="auto"/>
        <w:rPr>
          <w:rFonts w:hint="eastAsia" w:ascii="仿宋" w:hAnsi="仿宋" w:eastAsia="仿宋" w:cs="仿宋"/>
          <w:b/>
          <w:bCs/>
          <w:color w:val="auto"/>
          <w:kern w:val="0"/>
          <w:sz w:val="24"/>
          <w:szCs w:val="24"/>
          <w:highlight w:val="none"/>
          <w:lang w:val="en-US" w:eastAsia="zh-CN"/>
        </w:rPr>
      </w:pPr>
    </w:p>
    <w:p>
      <w:pPr>
        <w:pStyle w:val="9"/>
        <w:spacing w:line="360" w:lineRule="auto"/>
        <w:rPr>
          <w:rFonts w:hint="eastAsia" w:ascii="仿宋" w:hAnsi="仿宋" w:eastAsia="仿宋" w:cs="仿宋"/>
          <w:b/>
          <w:bCs/>
          <w:color w:val="auto"/>
          <w:kern w:val="0"/>
          <w:sz w:val="24"/>
          <w:szCs w:val="24"/>
          <w:highlight w:val="none"/>
          <w:lang w:val="en-US" w:eastAsia="zh-CN"/>
        </w:rPr>
      </w:pPr>
    </w:p>
    <w:p>
      <w:pPr>
        <w:pStyle w:val="9"/>
        <w:spacing w:line="360" w:lineRule="auto"/>
        <w:jc w:val="both"/>
        <w:rPr>
          <w:rFonts w:hint="eastAsia" w:ascii="仿宋" w:hAnsi="仿宋" w:eastAsia="仿宋" w:cs="仿宋"/>
          <w:b/>
          <w:bCs/>
          <w:color w:val="auto"/>
          <w:kern w:val="0"/>
          <w:sz w:val="24"/>
          <w:szCs w:val="24"/>
          <w:highlight w:val="none"/>
          <w:lang w:val="en-US" w:eastAsia="zh-CN"/>
        </w:rPr>
      </w:pPr>
    </w:p>
    <w:p>
      <w:pPr>
        <w:pStyle w:val="9"/>
        <w:spacing w:line="360" w:lineRule="auto"/>
        <w:jc w:val="both"/>
        <w:rPr>
          <w:rFonts w:hint="eastAsia" w:ascii="仿宋" w:hAnsi="仿宋" w:eastAsia="仿宋" w:cs="仿宋"/>
          <w:b/>
          <w:bCs/>
          <w:color w:val="auto"/>
          <w:kern w:val="0"/>
          <w:sz w:val="24"/>
          <w:szCs w:val="24"/>
          <w:highlight w:val="none"/>
          <w:lang w:val="en-US" w:eastAsia="zh-CN"/>
        </w:rPr>
      </w:pPr>
    </w:p>
    <w:p>
      <w:pPr>
        <w:rPr>
          <w:rFonts w:hint="eastAsia" w:ascii="仿宋" w:hAnsi="仿宋" w:eastAsia="仿宋" w:cs="仿宋"/>
          <w:highlight w:val="none"/>
          <w:lang w:val="en-US" w:eastAsia="zh-CN"/>
        </w:rPr>
      </w:pPr>
    </w:p>
    <w:p>
      <w:pPr>
        <w:pStyle w:val="9"/>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（参考图片）</w:t>
      </w:r>
    </w:p>
    <w:p>
      <w:pPr>
        <w:pStyle w:val="9"/>
        <w:spacing w:line="360" w:lineRule="auto"/>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rPr>
        <w:t>4、两分类果屑箱</w:t>
      </w:r>
    </w:p>
    <w:p>
      <w:pPr>
        <w:pStyle w:val="25"/>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4.1.</w:t>
      </w:r>
      <w:r>
        <w:rPr>
          <w:rFonts w:hint="eastAsia" w:ascii="仿宋" w:hAnsi="仿宋" w:eastAsia="仿宋" w:cs="仿宋"/>
          <w:bCs/>
          <w:color w:val="auto"/>
          <w:sz w:val="24"/>
          <w:szCs w:val="24"/>
          <w:highlight w:val="none"/>
        </w:rPr>
        <w:t>规格：90</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rPr>
        <w:t>mm*420mm*</w:t>
      </w:r>
      <w:r>
        <w:rPr>
          <w:rFonts w:hint="eastAsia" w:ascii="仿宋" w:hAnsi="仿宋" w:eastAsia="仿宋" w:cs="仿宋"/>
          <w:bCs/>
          <w:color w:val="auto"/>
          <w:sz w:val="24"/>
          <w:szCs w:val="24"/>
          <w:highlight w:val="none"/>
          <w:lang w:val="en-US" w:eastAsia="zh-CN"/>
        </w:rPr>
        <w:t>1000</w:t>
      </w:r>
      <w:r>
        <w:rPr>
          <w:rFonts w:hint="eastAsia" w:ascii="仿宋" w:hAnsi="仿宋" w:eastAsia="仿宋" w:cs="仿宋"/>
          <w:bCs/>
          <w:color w:val="auto"/>
          <w:sz w:val="24"/>
          <w:szCs w:val="24"/>
          <w:highlight w:val="none"/>
        </w:rPr>
        <w:t>mm</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
        </w:rPr>
        <w:t>±10mm</w:t>
      </w:r>
      <w:r>
        <w:rPr>
          <w:rFonts w:hint="eastAsia" w:ascii="仿宋" w:hAnsi="仿宋" w:eastAsia="仿宋" w:cs="仿宋"/>
          <w:bCs/>
          <w:color w:val="auto"/>
          <w:sz w:val="24"/>
          <w:szCs w:val="24"/>
          <w:highlight w:val="none"/>
          <w:lang w:eastAsia="zh-CN"/>
        </w:rPr>
        <w:t>）</w:t>
      </w:r>
    </w:p>
    <w:p>
      <w:pPr>
        <w:pStyle w:val="25"/>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en-US" w:eastAsia="zh-CN"/>
        </w:rPr>
        <w:t xml:space="preserve">2：材质：镀锌板为主基材，冲压成型，具有防腐、防锈、耐磨、耐酸碱及质硬等性能。                         </w:t>
      </w:r>
    </w:p>
    <w:p>
      <w:pPr>
        <w:pStyle w:val="25"/>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en-US" w:eastAsia="zh-CN"/>
        </w:rPr>
        <w:t xml:space="preserve">3：箱体不锈钢板材厚度≥0.7mm，桶架采用镀锌板材，厚度≥0.6mm，底座钢板厚度≥0.7mm，内留有固定地面上螺丝孔处。                </w:t>
      </w:r>
    </w:p>
    <w:p>
      <w:pPr>
        <w:pStyle w:val="25"/>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en-US" w:eastAsia="zh-CN"/>
        </w:rPr>
        <w:t xml:space="preserve">5、内桶采用厚度≥0.3mm镀锌板。          </w:t>
      </w:r>
    </w:p>
    <w:p>
      <w:pPr>
        <w:pStyle w:val="25"/>
        <w:numPr>
          <w:ilvl w:val="0"/>
          <w:numId w:val="0"/>
        </w:numP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4.6工艺要求：垃圾桶表面光滑平整，无波纹、划痕、 鼓包、裂纹。焊接牢固，钢板边缘及焊接打磨光滑， 无鼓包，无毛刺，无锐角。               </w:t>
      </w:r>
    </w:p>
    <w:p>
      <w:pPr>
        <w:pStyle w:val="25"/>
        <w:numPr>
          <w:ilvl w:val="0"/>
          <w:numId w:val="0"/>
        </w:numP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4.7.门板开合度设计为≥90度，配用防盗专用镀锌板三角锁，配镀锌板通用锁匙。                  </w:t>
      </w:r>
    </w:p>
    <w:p>
      <w:pPr>
        <w:pStyle w:val="25"/>
        <w:numPr>
          <w:ilvl w:val="0"/>
          <w:numId w:val="0"/>
        </w:numP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4.8.</w:t>
      </w:r>
      <w:r>
        <w:rPr>
          <w:rFonts w:hint="eastAsia" w:ascii="仿宋" w:hAnsi="仿宋" w:eastAsia="仿宋" w:cs="仿宋"/>
          <w:bCs/>
          <w:color w:val="auto"/>
          <w:sz w:val="24"/>
          <w:szCs w:val="24"/>
          <w:highlight w:val="none"/>
          <w:lang w:val="en-US" w:eastAsia="zh-CN"/>
        </w:rPr>
        <w:t>门板颜色及分类收集图标：按《生活垃圾分类处理规范》（DB 5101/T 73-2020）执行</w:t>
      </w: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vertAlign w:val="baseline"/>
          <w:lang w:val="en-US" w:eastAsia="zh-CN"/>
        </w:rPr>
        <w:drawing>
          <wp:anchor distT="0" distB="0" distL="114300" distR="114300" simplePos="0" relativeHeight="251661312" behindDoc="1" locked="0" layoutInCell="1" allowOverlap="1">
            <wp:simplePos x="0" y="0"/>
            <wp:positionH relativeFrom="column">
              <wp:posOffset>2743835</wp:posOffset>
            </wp:positionH>
            <wp:positionV relativeFrom="paragraph">
              <wp:posOffset>-669290</wp:posOffset>
            </wp:positionV>
            <wp:extent cx="1617345" cy="1468755"/>
            <wp:effectExtent l="0" t="0" r="8255" b="4445"/>
            <wp:wrapTight wrapText="bothSides">
              <wp:wrapPolygon>
                <wp:start x="0" y="0"/>
                <wp:lineTo x="0" y="21479"/>
                <wp:lineTo x="21371" y="21479"/>
                <wp:lineTo x="21371" y="0"/>
                <wp:lineTo x="0" y="0"/>
              </wp:wrapPolygon>
            </wp:wrapTight>
            <wp:docPr id="10"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图片2"/>
                    <pic:cNvPicPr>
                      <a:picLocks noChangeAspect="1"/>
                    </pic:cNvPicPr>
                  </pic:nvPicPr>
                  <pic:blipFill>
                    <a:blip r:embed="rId24"/>
                    <a:stretch>
                      <a:fillRect/>
                    </a:stretch>
                  </pic:blipFill>
                  <pic:spPr>
                    <a:xfrm>
                      <a:off x="0" y="0"/>
                      <a:ext cx="1617345" cy="1468755"/>
                    </a:xfrm>
                    <a:prstGeom prst="rect">
                      <a:avLst/>
                    </a:prstGeom>
                    <a:noFill/>
                    <a:ln>
                      <a:noFill/>
                    </a:ln>
                  </pic:spPr>
                </pic:pic>
              </a:graphicData>
            </a:graphic>
          </wp:anchor>
        </w:drawing>
      </w:r>
    </w:p>
    <w:p>
      <w:pPr>
        <w:pStyle w:val="9"/>
        <w:rPr>
          <w:rFonts w:hint="eastAsia" w:ascii="仿宋" w:hAnsi="仿宋" w:eastAsia="仿宋" w:cs="仿宋"/>
          <w:color w:val="auto"/>
          <w:highlight w:val="none"/>
          <w:lang w:val="en-US" w:eastAsia="zh-CN"/>
        </w:rPr>
      </w:pPr>
    </w:p>
    <w:p>
      <w:pPr>
        <w:rPr>
          <w:rFonts w:hint="eastAsia" w:ascii="仿宋" w:hAnsi="仿宋" w:eastAsia="仿宋" w:cs="仿宋"/>
          <w:b/>
          <w:bCs/>
          <w:color w:val="auto"/>
          <w:sz w:val="24"/>
          <w:szCs w:val="24"/>
          <w:highlight w:val="none"/>
          <w:lang w:val="zh-CN"/>
        </w:rPr>
      </w:pPr>
    </w:p>
    <w:p>
      <w:pPr>
        <w:rPr>
          <w:rFonts w:hint="eastAsia" w:ascii="仿宋" w:hAnsi="仿宋" w:eastAsia="仿宋" w:cs="仿宋"/>
          <w:b/>
          <w:bCs/>
          <w:color w:val="auto"/>
          <w:sz w:val="24"/>
          <w:szCs w:val="24"/>
          <w:highlight w:val="none"/>
          <w:lang w:val="zh-CN"/>
        </w:rPr>
      </w:pPr>
    </w:p>
    <w:p>
      <w:pPr>
        <w:rPr>
          <w:rFonts w:hint="eastAsia" w:ascii="仿宋" w:hAnsi="仿宋" w:eastAsia="仿宋" w:cs="仿宋"/>
          <w:b/>
          <w:bCs/>
          <w:color w:val="auto"/>
          <w:sz w:val="24"/>
          <w:szCs w:val="24"/>
          <w:highlight w:val="none"/>
          <w:lang w:val="zh-CN"/>
        </w:rPr>
      </w:pPr>
    </w:p>
    <w:p>
      <w:pPr>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参考图片</w:t>
      </w:r>
      <w:r>
        <w:rPr>
          <w:rFonts w:hint="eastAsia" w:ascii="仿宋" w:hAnsi="仿宋" w:eastAsia="仿宋" w:cs="仿宋"/>
          <w:b/>
          <w:bCs/>
          <w:color w:val="auto"/>
          <w:sz w:val="24"/>
          <w:szCs w:val="24"/>
          <w:highlight w:val="none"/>
          <w:lang w:val="zh-CN"/>
        </w:rPr>
        <w:t>）</w:t>
      </w:r>
    </w:p>
    <w:p>
      <w:pPr>
        <w:rPr>
          <w:rFonts w:hint="eastAsia" w:ascii="仿宋" w:hAnsi="仿宋" w:eastAsia="仿宋" w:cs="仿宋"/>
          <w:b/>
          <w:bCs/>
          <w:color w:val="auto"/>
          <w:sz w:val="24"/>
          <w:szCs w:val="24"/>
          <w:highlight w:val="none"/>
          <w:lang w:val="zh-CN"/>
        </w:rPr>
      </w:pPr>
    </w:p>
    <w:p>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b/>
          <w:bCs/>
          <w:color w:val="auto"/>
          <w:sz w:val="24"/>
          <w:szCs w:val="24"/>
          <w:highlight w:val="none"/>
          <w:lang w:val="en-US" w:eastAsia="zh-CN"/>
        </w:rPr>
        <w:t>其他服务要求</w:t>
      </w:r>
    </w:p>
    <w:p>
      <w:pPr>
        <w:pStyle w:val="9"/>
        <w:rPr>
          <w:rFonts w:hint="eastAsia" w:ascii="仿宋" w:hAnsi="仿宋" w:eastAsia="仿宋" w:cs="仿宋"/>
          <w:b/>
          <w:bCs/>
          <w:color w:val="auto"/>
          <w:kern w:val="0"/>
          <w:sz w:val="24"/>
          <w:szCs w:val="24"/>
          <w:highlight w:val="none"/>
          <w:lang w:val="en-US" w:eastAsia="zh-CN"/>
        </w:rPr>
      </w:pPr>
    </w:p>
    <w:p>
      <w:pPr>
        <w:widowControl/>
        <w:snapToGrid w:val="0"/>
        <w:spacing w:line="360" w:lineRule="auto"/>
        <w:ind w:firstLine="482" w:firstLineChars="200"/>
        <w:rPr>
          <w:rFonts w:hint="eastAsia" w:ascii="仿宋" w:hAnsi="仿宋" w:eastAsia="仿宋" w:cs="仿宋"/>
          <w:b/>
          <w:bCs/>
          <w:color w:val="auto"/>
          <w:kern w:val="2"/>
          <w:sz w:val="24"/>
          <w:szCs w:val="24"/>
          <w:highlight w:val="none"/>
          <w:lang w:val="en-US" w:eastAsia="zh-CN" w:bidi="ar-SA"/>
        </w:rPr>
      </w:pPr>
      <w:bookmarkStart w:id="94" w:name="_Toc7181"/>
      <w:r>
        <w:rPr>
          <w:rFonts w:hint="eastAsia" w:ascii="仿宋" w:hAnsi="仿宋" w:eastAsia="仿宋" w:cs="仿宋"/>
          <w:b/>
          <w:bCs/>
          <w:color w:val="auto"/>
          <w:kern w:val="2"/>
          <w:sz w:val="24"/>
          <w:szCs w:val="24"/>
          <w:highlight w:val="none"/>
          <w:lang w:val="en-US" w:eastAsia="zh-CN" w:bidi="ar-SA"/>
        </w:rPr>
        <w:t>3.1. 质量要求：</w:t>
      </w:r>
      <w:bookmarkEnd w:id="94"/>
      <w:r>
        <w:rPr>
          <w:rFonts w:hint="eastAsia" w:ascii="仿宋" w:hAnsi="仿宋" w:eastAsia="仿宋" w:cs="仿宋"/>
          <w:b/>
          <w:bCs/>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 xml:space="preserve">3.1.1 供应商提供的货物必须是全新的（含零部件、配件等）、表面无刮伤、无瑕疵，且权属清楚，不得侵害他人的知识产权。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3.1.2 对本次采购的产品提供1年的质保（从验收合格后起算）。质保期内产品质量出现问题，供应商应负责三包（包修、包换、包退），费用由供应商承担。质保期外，产品出现质量问题由供应商负责维修，维修费用由采购人承担。</w:t>
      </w:r>
      <w:r>
        <w:rPr>
          <w:rFonts w:hint="eastAsia" w:ascii="仿宋" w:hAnsi="仿宋" w:eastAsia="仿宋" w:cs="仿宋"/>
          <w:b/>
          <w:bCs/>
          <w:color w:val="auto"/>
          <w:kern w:val="2"/>
          <w:sz w:val="24"/>
          <w:szCs w:val="24"/>
          <w:highlight w:val="none"/>
          <w:lang w:val="en-US" w:eastAsia="zh-CN" w:bidi="ar-SA"/>
        </w:rPr>
        <w:t xml:space="preserve">(提供承诺函)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2" w:firstLineChars="200"/>
        <w:textAlignment w:val="auto"/>
        <w:outlineLvl w:val="2"/>
        <w:rPr>
          <w:rFonts w:hint="eastAsia" w:ascii="仿宋" w:hAnsi="仿宋" w:eastAsia="仿宋" w:cs="仿宋"/>
          <w:b/>
          <w:bCs/>
          <w:color w:val="auto"/>
          <w:kern w:val="2"/>
          <w:sz w:val="24"/>
          <w:szCs w:val="24"/>
          <w:highlight w:val="none"/>
          <w:lang w:val="en-US" w:eastAsia="zh-CN" w:bidi="ar-SA"/>
        </w:rPr>
      </w:pPr>
      <w:bookmarkStart w:id="95" w:name="_Toc12041"/>
      <w:r>
        <w:rPr>
          <w:rFonts w:hint="eastAsia" w:ascii="仿宋" w:hAnsi="仿宋" w:eastAsia="仿宋" w:cs="仿宋"/>
          <w:b/>
          <w:bCs/>
          <w:color w:val="auto"/>
          <w:kern w:val="2"/>
          <w:sz w:val="24"/>
          <w:szCs w:val="24"/>
          <w:highlight w:val="none"/>
          <w:lang w:val="en-US" w:eastAsia="zh-CN" w:bidi="ar-SA"/>
        </w:rPr>
        <w:t>3.2. 售后服务：</w:t>
      </w:r>
      <w:bookmarkEnd w:id="95"/>
      <w:r>
        <w:rPr>
          <w:rFonts w:hint="eastAsia" w:ascii="仿宋" w:hAnsi="仿宋" w:eastAsia="仿宋" w:cs="仿宋"/>
          <w:b/>
          <w:bCs/>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3.2.1 成交供应商</w:t>
      </w:r>
      <w:r>
        <w:rPr>
          <w:rFonts w:hint="eastAsia" w:asciiTheme="minorEastAsia" w:hAnsiTheme="minorEastAsia" w:cstheme="minorEastAsia"/>
          <w:color w:val="auto"/>
          <w:kern w:val="2"/>
          <w:sz w:val="24"/>
          <w:szCs w:val="24"/>
          <w:highlight w:val="none"/>
          <w:lang w:val="en-US" w:eastAsia="zh-CN" w:bidi="ar-SA"/>
        </w:rPr>
        <w:t>签订合同后</w:t>
      </w:r>
      <w:r>
        <w:rPr>
          <w:rFonts w:hint="eastAsia" w:asciiTheme="minorEastAsia" w:hAnsiTheme="minorEastAsia" w:eastAsiaTheme="minorEastAsia" w:cstheme="minorEastAsia"/>
          <w:color w:val="auto"/>
          <w:kern w:val="2"/>
          <w:sz w:val="24"/>
          <w:szCs w:val="24"/>
          <w:highlight w:val="none"/>
          <w:lang w:val="en-US" w:eastAsia="zh-CN" w:bidi="ar-SA"/>
        </w:rPr>
        <w:t xml:space="preserve">提供详细的售后服务方案，至少包含①售后服务管理制度、②售后服务范围、③售后服务保障、④售后上门服务等内容。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2"/>
          <w:sz w:val="24"/>
          <w:szCs w:val="24"/>
          <w:highlight w:val="none"/>
          <w:lang w:val="en-US" w:eastAsia="zh-CN" w:bidi="ar-SA"/>
        </w:rPr>
        <w:t>3.2.2 成交供应商在接到采购人通知后半小时内响应，在接到故障报告后，2 小时上门服务以及 24 小时内到现场进行维修、更换处理。</w:t>
      </w:r>
      <w:r>
        <w:rPr>
          <w:rFonts w:hint="eastAsia" w:ascii="仿宋" w:hAnsi="仿宋" w:eastAsia="仿宋" w:cs="仿宋"/>
          <w:b/>
          <w:bCs/>
          <w:color w:val="auto"/>
          <w:kern w:val="2"/>
          <w:sz w:val="24"/>
          <w:szCs w:val="24"/>
          <w:highlight w:val="none"/>
          <w:lang w:val="en-US" w:eastAsia="zh-CN" w:bidi="ar-SA"/>
        </w:rPr>
        <w:t>(提供承诺函)</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★3.2.3成交供应商在货物的配送、安装过程中的安全事故由成交供应商自行承担。</w:t>
      </w:r>
      <w:r>
        <w:rPr>
          <w:rFonts w:hint="eastAsia" w:asciiTheme="minorEastAsia" w:hAnsiTheme="minorEastAsia" w:eastAsiaTheme="minorEastAsia" w:cstheme="minorEastAsia"/>
          <w:b/>
          <w:bCs/>
          <w:color w:val="auto"/>
          <w:kern w:val="2"/>
          <w:sz w:val="24"/>
          <w:szCs w:val="24"/>
          <w:highlight w:val="none"/>
          <w:lang w:val="en-US" w:eastAsia="zh-CN" w:bidi="ar-SA"/>
        </w:rPr>
        <w:t>（提供承诺函）</w:t>
      </w:r>
    </w:p>
    <w:p>
      <w:pPr>
        <w:snapToGrid w:val="0"/>
        <w:spacing w:line="360" w:lineRule="auto"/>
        <w:ind w:firstLine="480" w:firstLineChars="200"/>
        <w:rPr>
          <w:rFonts w:hint="eastAsia" w:ascii="仿宋" w:hAnsi="仿宋" w:eastAsia="仿宋" w:cs="仿宋"/>
          <w:b/>
          <w:bCs/>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lang w:val="zh-CN" w:eastAsia="zh-CN"/>
        </w:rPr>
        <w:t>要求</w:t>
      </w:r>
    </w:p>
    <w:p>
      <w:pPr>
        <w:widowControl/>
        <w:snapToGrid w:val="0"/>
        <w:spacing w:line="360" w:lineRule="auto"/>
        <w:ind w:firstLine="482" w:firstLineChars="200"/>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.1</w:t>
      </w:r>
      <w:r>
        <w:rPr>
          <w:rFonts w:hint="eastAsia" w:ascii="仿宋" w:hAnsi="仿宋" w:eastAsia="仿宋" w:cs="仿宋"/>
          <w:b/>
          <w:bCs/>
          <w:color w:val="auto"/>
          <w:kern w:val="0"/>
          <w:sz w:val="24"/>
          <w:szCs w:val="24"/>
          <w:highlight w:val="none"/>
          <w:lang w:val="zh-CN"/>
        </w:rPr>
        <w:t>交货期：</w:t>
      </w:r>
      <w:r>
        <w:rPr>
          <w:rFonts w:hint="eastAsia" w:ascii="仿宋" w:hAnsi="仿宋" w:eastAsia="仿宋" w:cs="仿宋"/>
          <w:color w:val="auto"/>
          <w:kern w:val="0"/>
          <w:sz w:val="24"/>
          <w:szCs w:val="24"/>
          <w:highlight w:val="none"/>
          <w:lang w:val="zh-CN"/>
        </w:rPr>
        <w:t>合同签订后</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lang w:val="zh-CN"/>
        </w:rPr>
        <w:t>日历天。</w:t>
      </w:r>
    </w:p>
    <w:p>
      <w:pPr>
        <w:widowControl/>
        <w:snapToGrid w:val="0"/>
        <w:spacing w:line="360" w:lineRule="auto"/>
        <w:ind w:firstLine="482" w:firstLineChars="200"/>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.2</w:t>
      </w:r>
      <w:r>
        <w:rPr>
          <w:rFonts w:hint="eastAsia" w:ascii="仿宋" w:hAnsi="仿宋" w:eastAsia="仿宋" w:cs="仿宋"/>
          <w:b/>
          <w:bCs/>
          <w:color w:val="auto"/>
          <w:kern w:val="0"/>
          <w:sz w:val="24"/>
          <w:szCs w:val="24"/>
          <w:highlight w:val="none"/>
          <w:lang w:val="zh-CN"/>
        </w:rPr>
        <w:t>交货地点：</w:t>
      </w:r>
      <w:r>
        <w:rPr>
          <w:rFonts w:hint="eastAsia" w:ascii="仿宋" w:hAnsi="仿宋" w:eastAsia="仿宋" w:cs="仿宋"/>
          <w:color w:val="auto"/>
          <w:kern w:val="0"/>
          <w:sz w:val="24"/>
          <w:szCs w:val="24"/>
          <w:highlight w:val="none"/>
          <w:lang w:val="zh-CN"/>
        </w:rPr>
        <w:t>采购人指定地点。</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2"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kern w:val="0"/>
          <w:sz w:val="24"/>
          <w:szCs w:val="24"/>
          <w:highlight w:val="none"/>
          <w:lang w:val="zh-CN"/>
        </w:rPr>
        <w:t>质保期：</w:t>
      </w:r>
      <w:r>
        <w:rPr>
          <w:rFonts w:hint="eastAsia" w:ascii="仿宋" w:hAnsi="仿宋" w:eastAsia="仿宋" w:cs="仿宋"/>
          <w:color w:val="auto"/>
          <w:kern w:val="0"/>
          <w:sz w:val="24"/>
          <w:szCs w:val="24"/>
          <w:highlight w:val="none"/>
          <w:lang w:val="zh-CN" w:eastAsia="zh-CN"/>
        </w:rPr>
        <w:t>验收合格后</w:t>
      </w:r>
      <w:r>
        <w:rPr>
          <w:rFonts w:hint="eastAsia" w:ascii="仿宋" w:hAnsi="仿宋" w:eastAsia="仿宋" w:cs="仿宋"/>
          <w:color w:val="auto"/>
          <w:kern w:val="0"/>
          <w:sz w:val="24"/>
          <w:szCs w:val="24"/>
          <w:highlight w:val="none"/>
          <w:lang w:val="en-US" w:eastAsia="zh-CN"/>
        </w:rPr>
        <w:t>1年的</w:t>
      </w:r>
      <w:r>
        <w:rPr>
          <w:rFonts w:hint="eastAsia" w:ascii="仿宋" w:hAnsi="仿宋" w:eastAsia="仿宋" w:cs="仿宋"/>
          <w:color w:val="auto"/>
          <w:kern w:val="0"/>
          <w:sz w:val="24"/>
          <w:szCs w:val="24"/>
          <w:highlight w:val="none"/>
          <w:lang w:val="zh-CN" w:eastAsia="zh-CN"/>
        </w:rPr>
        <w:t>质保期。</w:t>
      </w:r>
    </w:p>
    <w:p>
      <w:pPr>
        <w:widowControl/>
        <w:snapToGrid w:val="0"/>
        <w:spacing w:line="360" w:lineRule="auto"/>
        <w:ind w:firstLine="482" w:firstLineChars="200"/>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.4</w:t>
      </w:r>
      <w:r>
        <w:rPr>
          <w:rFonts w:hint="eastAsia" w:ascii="仿宋" w:hAnsi="仿宋" w:eastAsia="仿宋" w:cs="仿宋"/>
          <w:b/>
          <w:bCs/>
          <w:color w:val="auto"/>
          <w:kern w:val="0"/>
          <w:sz w:val="24"/>
          <w:szCs w:val="24"/>
          <w:highlight w:val="none"/>
          <w:lang w:val="zh-CN"/>
        </w:rPr>
        <w:t>付款方式：</w:t>
      </w:r>
      <w:r>
        <w:rPr>
          <w:rFonts w:hint="eastAsia" w:ascii="仿宋" w:hAnsi="仿宋" w:eastAsia="仿宋" w:cs="仿宋"/>
          <w:color w:val="auto"/>
          <w:kern w:val="0"/>
          <w:sz w:val="24"/>
          <w:szCs w:val="24"/>
          <w:highlight w:val="none"/>
          <w:lang w:val="zh-CN"/>
        </w:rPr>
        <w:t>政府采购合同签订后，采购人支付合同金额3</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lang w:val="zh-CN"/>
        </w:rPr>
        <w:t>%；供货至采购人指定地点并经采购人验收合格后，采购人据实支付成交人价款的</w:t>
      </w:r>
      <w:r>
        <w:rPr>
          <w:rFonts w:hint="eastAsia" w:ascii="仿宋" w:hAnsi="仿宋" w:eastAsia="仿宋" w:cs="仿宋"/>
          <w:color w:val="auto"/>
          <w:kern w:val="0"/>
          <w:sz w:val="24"/>
          <w:szCs w:val="24"/>
          <w:highlight w:val="none"/>
          <w:lang w:val="en-US" w:eastAsia="zh-CN"/>
        </w:rPr>
        <w:t>95%，</w:t>
      </w:r>
      <w:r>
        <w:rPr>
          <w:rFonts w:hint="eastAsia" w:ascii="仿宋" w:hAnsi="仿宋" w:eastAsia="仿宋" w:cs="仿宋"/>
          <w:color w:val="auto"/>
          <w:kern w:val="0"/>
          <w:sz w:val="24"/>
          <w:highlight w:val="none"/>
        </w:rPr>
        <w:t>一年质保期满后</w:t>
      </w:r>
      <w:r>
        <w:rPr>
          <w:rFonts w:hint="eastAsia" w:ascii="仿宋" w:hAnsi="仿宋" w:eastAsia="仿宋" w:cs="仿宋"/>
          <w:color w:val="auto"/>
          <w:kern w:val="0"/>
          <w:sz w:val="24"/>
          <w:highlight w:val="none"/>
          <w:lang w:eastAsia="zh-CN"/>
        </w:rPr>
        <w:t>支付剩余价款</w:t>
      </w:r>
      <w:r>
        <w:rPr>
          <w:rFonts w:hint="eastAsia" w:ascii="仿宋" w:hAnsi="仿宋" w:eastAsia="仿宋" w:cs="仿宋"/>
          <w:color w:val="auto"/>
          <w:kern w:val="0"/>
          <w:sz w:val="24"/>
          <w:szCs w:val="24"/>
          <w:highlight w:val="none"/>
          <w:lang w:val="zh-CN"/>
        </w:rPr>
        <w:t>。</w:t>
      </w:r>
    </w:p>
    <w:p>
      <w:pPr>
        <w:widowControl/>
        <w:snapToGrid w:val="0"/>
        <w:spacing w:line="360" w:lineRule="auto"/>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4.5报价要求：</w:t>
      </w:r>
    </w:p>
    <w:p>
      <w:pPr>
        <w:widowControl/>
        <w:snapToGrid w:val="0"/>
        <w:spacing w:line="360" w:lineRule="auto"/>
        <w:ind w:firstLine="482"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US" w:eastAsia="zh-CN"/>
        </w:rPr>
        <w:t>.5.1供应商的报价是其响应本项目要求的全部工作内容的价格体现，包括产品本身费用、安装费、人工费、运输费、包装费、保险费、管理费、利润、税金、其他辅助费、采购代理费等全部内容，采购人将不再支付其他额外费用。</w:t>
      </w:r>
    </w:p>
    <w:p>
      <w:pPr>
        <w:widowControl/>
        <w:snapToGrid w:val="0"/>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验收：</w:t>
      </w:r>
      <w:r>
        <w:rPr>
          <w:rFonts w:hint="eastAsia" w:ascii="仿宋" w:hAnsi="仿宋" w:eastAsia="仿宋" w:cs="仿宋"/>
          <w:color w:val="auto"/>
          <w:kern w:val="0"/>
          <w:sz w:val="24"/>
          <w:highlight w:val="none"/>
        </w:rPr>
        <w:t>按照国家有关规定、</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的服务要求和成交供应商的响应文件及承诺进行验收。</w:t>
      </w:r>
    </w:p>
    <w:p>
      <w:pPr>
        <w:widowControl/>
        <w:snapToGrid w:val="0"/>
        <w:spacing w:line="360" w:lineRule="auto"/>
        <w:ind w:firstLine="482" w:firstLineChars="200"/>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履约</w:t>
      </w:r>
      <w:r>
        <w:rPr>
          <w:rFonts w:hint="eastAsia" w:ascii="仿宋" w:hAnsi="仿宋" w:eastAsia="仿宋" w:cs="仿宋"/>
          <w:b/>
          <w:bCs/>
          <w:color w:val="auto"/>
          <w:kern w:val="0"/>
          <w:sz w:val="24"/>
          <w:szCs w:val="24"/>
          <w:highlight w:val="none"/>
          <w:lang w:val="zh-CN"/>
        </w:rPr>
        <w:t>验收：</w:t>
      </w:r>
      <w:r>
        <w:rPr>
          <w:rFonts w:hint="eastAsia" w:ascii="仿宋" w:hAnsi="仿宋" w:eastAsia="仿宋" w:cs="仿宋"/>
          <w:color w:val="auto"/>
          <w:kern w:val="0"/>
          <w:sz w:val="24"/>
          <w:szCs w:val="24"/>
          <w:highlight w:val="none"/>
          <w:lang w:val="zh-CN"/>
        </w:rPr>
        <w:t>严格按照政府采购相关法律法规以及《财政部关于进一步加强政府采购需求和履约验收管理的指导意见》（财库〔2016〕205号）进行验收。</w:t>
      </w:r>
    </w:p>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pPr>
        <w:pStyle w:val="1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第七章  响应文件格式</w:t>
      </w:r>
      <w:bookmarkEnd w:id="87"/>
    </w:p>
    <w:p>
      <w:pPr>
        <w:tabs>
          <w:tab w:val="left" w:pos="7665"/>
        </w:tabs>
        <w:spacing w:line="400" w:lineRule="exact"/>
        <w:ind w:firstLine="480"/>
        <w:rPr>
          <w:rFonts w:hint="eastAsia" w:ascii="仿宋" w:hAnsi="仿宋" w:eastAsia="仿宋" w:cs="仿宋"/>
          <w:bCs/>
          <w:color w:val="000000" w:themeColor="text1"/>
          <w:sz w:val="24"/>
          <w:highlight w:val="none"/>
          <w14:textFill>
            <w14:solidFill>
              <w14:schemeClr w14:val="tx1"/>
            </w14:solidFill>
          </w14:textFill>
        </w:rPr>
      </w:pPr>
    </w:p>
    <w:p>
      <w:pPr>
        <w:jc w:val="center"/>
        <w:rPr>
          <w:rFonts w:hint="eastAsia" w:ascii="仿宋" w:hAnsi="仿宋" w:eastAsia="仿宋" w:cs="仿宋"/>
          <w:b/>
          <w:color w:val="000000" w:themeColor="text1"/>
          <w:sz w:val="32"/>
          <w:szCs w:val="32"/>
          <w:highlight w:val="none"/>
          <w14:textFill>
            <w14:solidFill>
              <w14:schemeClr w14:val="tx1"/>
            </w14:solidFill>
          </w14:textFill>
        </w:rPr>
      </w:pPr>
    </w:p>
    <w:p>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一、本章所制响应文件格式，除格式中明确将该格式作为实质性要求的，一律不具有强制性。</w:t>
      </w:r>
    </w:p>
    <w:p>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二、本章所制响应文件格式有关表格中的备注栏，由供应商根据自身响应情况作解释性说明，不作为必填项。</w:t>
      </w:r>
    </w:p>
    <w:p>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widowControl/>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第一部分     “资格性响应文件”格式</w:t>
      </w:r>
    </w:p>
    <w:p>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格式1-1</w:t>
      </w:r>
    </w:p>
    <w:p>
      <w:pPr>
        <w:jc w:val="center"/>
        <w:rPr>
          <w:rFonts w:hint="eastAsia" w:ascii="仿宋" w:hAnsi="仿宋" w:eastAsia="仿宋" w:cs="仿宋"/>
          <w:b/>
          <w:color w:val="auto"/>
          <w:sz w:val="32"/>
          <w:szCs w:val="32"/>
          <w:highlight w:val="none"/>
        </w:rPr>
      </w:pPr>
    </w:p>
    <w:p>
      <w:pPr>
        <w:jc w:val="right"/>
        <w:rPr>
          <w:rFonts w:hint="eastAsia" w:ascii="仿宋" w:hAnsi="仿宋" w:eastAsia="仿宋" w:cs="仿宋"/>
          <w:b/>
          <w:color w:val="auto"/>
          <w:sz w:val="36"/>
          <w:highlight w:val="none"/>
        </w:rPr>
      </w:pPr>
      <w:r>
        <w:rPr>
          <w:rFonts w:hint="eastAsia" w:ascii="仿宋" w:hAnsi="仿宋" w:eastAsia="仿宋" w:cs="仿宋"/>
          <w:b/>
          <w:color w:val="auto"/>
          <w:sz w:val="36"/>
          <w:highlight w:val="none"/>
        </w:rPr>
        <w:t>（正本/副本）</w:t>
      </w:r>
    </w:p>
    <w:p>
      <w:pPr>
        <w:rPr>
          <w:rFonts w:hint="eastAsia" w:ascii="仿宋" w:hAnsi="仿宋" w:eastAsia="仿宋" w:cs="仿宋"/>
          <w:b/>
          <w:color w:val="auto"/>
          <w:sz w:val="72"/>
          <w:highlight w:val="none"/>
        </w:rPr>
      </w:pPr>
    </w:p>
    <w:p>
      <w:pPr>
        <w:spacing w:line="360" w:lineRule="auto"/>
        <w:jc w:val="center"/>
        <w:rPr>
          <w:rFonts w:hint="eastAsia" w:ascii="仿宋" w:hAnsi="仿宋" w:eastAsia="仿宋" w:cs="仿宋"/>
          <w:b/>
          <w:color w:val="auto"/>
          <w:sz w:val="72"/>
          <w:highlight w:val="none"/>
        </w:rPr>
      </w:pPr>
      <w:r>
        <w:rPr>
          <w:rFonts w:hint="eastAsia" w:ascii="仿宋" w:hAnsi="仿宋" w:eastAsia="仿宋" w:cs="仿宋"/>
          <w:b/>
          <w:color w:val="auto"/>
          <w:sz w:val="40"/>
          <w:szCs w:val="48"/>
          <w:highlight w:val="none"/>
        </w:rPr>
        <w:t>xxxx（项目名称）</w:t>
      </w:r>
    </w:p>
    <w:p>
      <w:pPr>
        <w:spacing w:line="360" w:lineRule="auto"/>
        <w:rPr>
          <w:rFonts w:hint="eastAsia" w:ascii="仿宋" w:hAnsi="仿宋" w:eastAsia="仿宋" w:cs="仿宋"/>
          <w:b/>
          <w:color w:val="auto"/>
          <w:sz w:val="52"/>
          <w:szCs w:val="52"/>
          <w:highlight w:val="none"/>
        </w:rPr>
      </w:pPr>
    </w:p>
    <w:p>
      <w:pPr>
        <w:pStyle w:val="11"/>
        <w:rPr>
          <w:rFonts w:hint="eastAsia" w:ascii="仿宋" w:hAnsi="仿宋" w:eastAsia="仿宋" w:cs="仿宋"/>
          <w:b/>
          <w:color w:val="auto"/>
          <w:sz w:val="52"/>
          <w:szCs w:val="52"/>
          <w:highlight w:val="none"/>
        </w:rPr>
      </w:pPr>
    </w:p>
    <w:p>
      <w:pPr>
        <w:pStyle w:val="11"/>
        <w:rPr>
          <w:rFonts w:hint="eastAsia" w:ascii="仿宋" w:hAnsi="仿宋" w:eastAsia="仿宋" w:cs="仿宋"/>
          <w:b/>
          <w:color w:val="auto"/>
          <w:sz w:val="52"/>
          <w:szCs w:val="5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52"/>
          <w:szCs w:val="52"/>
          <w:highlight w:val="none"/>
        </w:rPr>
        <w:t>资格性响应文件</w:t>
      </w:r>
    </w:p>
    <w:p>
      <w:pPr>
        <w:spacing w:line="360" w:lineRule="auto"/>
        <w:rPr>
          <w:rFonts w:hint="eastAsia" w:ascii="仿宋" w:hAnsi="仿宋" w:eastAsia="仿宋" w:cs="仿宋"/>
          <w:b/>
          <w:color w:val="auto"/>
          <w:sz w:val="36"/>
          <w:highlight w:val="none"/>
        </w:rPr>
      </w:pPr>
    </w:p>
    <w:p>
      <w:pPr>
        <w:spacing w:line="360" w:lineRule="auto"/>
        <w:rPr>
          <w:rFonts w:hint="eastAsia" w:ascii="仿宋" w:hAnsi="仿宋" w:eastAsia="仿宋" w:cs="仿宋"/>
          <w:b/>
          <w:color w:val="auto"/>
          <w:sz w:val="36"/>
          <w:highlight w:val="none"/>
        </w:rPr>
      </w:pPr>
    </w:p>
    <w:p>
      <w:pPr>
        <w:spacing w:line="360" w:lineRule="auto"/>
        <w:ind w:firstLine="643" w:firstLineChars="200"/>
        <w:jc w:val="left"/>
        <w:rPr>
          <w:rFonts w:hint="eastAsia" w:ascii="仿宋" w:hAnsi="仿宋" w:eastAsia="仿宋" w:cs="仿宋"/>
          <w:b/>
          <w:color w:val="auto"/>
          <w:sz w:val="32"/>
          <w:highlight w:val="none"/>
          <w:u w:val="single"/>
        </w:rPr>
      </w:pPr>
      <w:r>
        <w:rPr>
          <w:rFonts w:hint="eastAsia" w:ascii="仿宋" w:hAnsi="仿宋" w:eastAsia="仿宋" w:cs="仿宋"/>
          <w:b/>
          <w:color w:val="auto"/>
          <w:sz w:val="32"/>
          <w:highlight w:val="none"/>
        </w:rPr>
        <w:t>供 应 商名称：</w:t>
      </w:r>
    </w:p>
    <w:p>
      <w:pPr>
        <w:spacing w:line="360" w:lineRule="auto"/>
        <w:ind w:firstLine="643" w:firstLineChars="200"/>
        <w:jc w:val="left"/>
        <w:rPr>
          <w:rFonts w:hint="eastAsia" w:ascii="仿宋" w:hAnsi="仿宋" w:eastAsia="仿宋" w:cs="仿宋"/>
          <w:b/>
          <w:color w:val="auto"/>
          <w:sz w:val="32"/>
          <w:highlight w:val="none"/>
          <w:u w:val="single"/>
        </w:rPr>
      </w:pPr>
      <w:r>
        <w:rPr>
          <w:rFonts w:hint="eastAsia" w:ascii="仿宋" w:hAnsi="仿宋" w:eastAsia="仿宋" w:cs="仿宋"/>
          <w:b/>
          <w:color w:val="auto"/>
          <w:sz w:val="32"/>
          <w:highlight w:val="none"/>
        </w:rPr>
        <w:t>采购项目编号：</w:t>
      </w:r>
    </w:p>
    <w:p>
      <w:pPr>
        <w:jc w:val="center"/>
        <w:rPr>
          <w:rFonts w:hint="eastAsia" w:ascii="仿宋" w:hAnsi="仿宋" w:eastAsia="仿宋" w:cs="仿宋"/>
          <w:b/>
          <w:color w:val="auto"/>
          <w:sz w:val="36"/>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6"/>
          <w:highlight w:val="none"/>
        </w:rPr>
      </w:pPr>
    </w:p>
    <w:p>
      <w:pPr>
        <w:jc w:val="center"/>
        <w:rPr>
          <w:rFonts w:hint="eastAsia" w:ascii="仿宋" w:hAnsi="仿宋" w:eastAsia="仿宋" w:cs="仿宋"/>
          <w:b/>
          <w:color w:val="auto"/>
          <w:sz w:val="36"/>
          <w:highlight w:val="none"/>
        </w:rPr>
      </w:pPr>
    </w:p>
    <w:p>
      <w:pPr>
        <w:spacing w:line="440" w:lineRule="exact"/>
        <w:jc w:val="center"/>
        <w:rPr>
          <w:rFonts w:hint="eastAsia" w:ascii="仿宋" w:hAnsi="仿宋" w:eastAsia="仿宋" w:cs="仿宋"/>
          <w:b/>
          <w:color w:val="auto"/>
          <w:sz w:val="36"/>
          <w:highlight w:val="none"/>
        </w:rPr>
      </w:pPr>
    </w:p>
    <w:p>
      <w:pPr>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2"/>
          <w:highlight w:val="none"/>
        </w:rPr>
        <w:t>日期：XXXX年XX月XX日</w:t>
      </w:r>
    </w:p>
    <w:p>
      <w:pPr>
        <w:jc w:val="center"/>
        <w:rPr>
          <w:rFonts w:hint="eastAsia" w:ascii="仿宋" w:hAnsi="仿宋" w:eastAsia="仿宋" w:cs="仿宋"/>
          <w:b/>
          <w:bCs/>
          <w:color w:val="auto"/>
          <w:sz w:val="32"/>
          <w:szCs w:val="32"/>
          <w:highlight w:val="none"/>
        </w:rPr>
      </w:pPr>
    </w:p>
    <w:p>
      <w:pPr>
        <w:jc w:val="center"/>
        <w:rPr>
          <w:rFonts w:hint="eastAsia" w:ascii="仿宋" w:hAnsi="仿宋" w:eastAsia="仿宋" w:cs="仿宋"/>
          <w:b/>
          <w:bCs/>
          <w:color w:val="auto"/>
          <w:sz w:val="32"/>
          <w:szCs w:val="32"/>
          <w:highlight w:val="none"/>
        </w:rPr>
      </w:pPr>
    </w:p>
    <w:p>
      <w:pPr>
        <w:rPr>
          <w:rFonts w:hint="eastAsia" w:ascii="仿宋" w:hAnsi="仿宋" w:eastAsia="仿宋" w:cs="仿宋"/>
          <w:b/>
          <w:bCs/>
          <w:color w:val="auto"/>
          <w:sz w:val="32"/>
          <w:szCs w:val="32"/>
          <w:highlight w:val="none"/>
        </w:rPr>
      </w:pPr>
    </w:p>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格式1-2</w:t>
      </w:r>
    </w:p>
    <w:p>
      <w:pPr>
        <w:spacing w:line="360" w:lineRule="auto"/>
        <w:ind w:firstLine="790" w:firstLineChars="246"/>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一、法定代表人/单位负责人授权书</w:t>
      </w:r>
    </w:p>
    <w:p>
      <w:pPr>
        <w:widowControl/>
        <w:spacing w:line="360" w:lineRule="atLeast"/>
        <w:ind w:firstLine="472" w:firstLineChars="196"/>
        <w:jc w:val="left"/>
        <w:outlineLvl w:val="1"/>
        <w:rPr>
          <w:rFonts w:hint="eastAsia" w:ascii="仿宋" w:hAnsi="仿宋" w:eastAsia="仿宋" w:cs="仿宋"/>
          <w:b/>
          <w:color w:val="auto"/>
          <w:sz w:val="24"/>
          <w:highlight w:val="none"/>
        </w:rPr>
      </w:pPr>
    </w:p>
    <w:p>
      <w:pPr>
        <w:widowControl/>
        <w:spacing w:line="360" w:lineRule="atLeast"/>
        <w:ind w:firstLine="472" w:firstLineChars="196"/>
        <w:jc w:val="left"/>
        <w:outlineLvl w:val="1"/>
        <w:rPr>
          <w:rFonts w:hint="eastAsia" w:ascii="仿宋" w:hAnsi="仿宋" w:eastAsia="仿宋" w:cs="仿宋"/>
          <w:b/>
          <w:color w:val="auto"/>
          <w:sz w:val="24"/>
          <w:highlight w:val="none"/>
        </w:rPr>
      </w:pPr>
    </w:p>
    <w:p>
      <w:pPr>
        <w:widowControl/>
        <w:spacing w:line="360" w:lineRule="atLeast"/>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XXXXXXXX（采购代理机构名称）：</w:t>
      </w: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本授权声明： XXXX（供应商名称）XXXX（法定代表人/单位负责人姓名、职务）授权XXXX（被授权人姓名、职务）为我方 “XXXXXXXX” 项目（采购项目编号：XXXX）</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采购活动的合法代表，以我方名义全权处理该项目有关</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采购、签订合同以及执行合同等一切事宜。</w:t>
      </w: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widowControl/>
        <w:spacing w:line="360" w:lineRule="atLeast"/>
        <w:ind w:firstLine="470" w:firstLineChars="196"/>
        <w:jc w:val="left"/>
        <w:outlineLvl w:val="1"/>
        <w:rPr>
          <w:rFonts w:hint="eastAsia" w:ascii="仿宋" w:hAnsi="仿宋" w:eastAsia="仿宋" w:cs="仿宋"/>
          <w:color w:val="auto"/>
          <w:sz w:val="24"/>
          <w:highlight w:val="none"/>
        </w:rPr>
      </w:pP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法定代表人/单位负责人（委托人）签字或加盖个人印章：XXXX。</w:t>
      </w:r>
    </w:p>
    <w:p>
      <w:pPr>
        <w:widowControl/>
        <w:spacing w:line="360" w:lineRule="atLeast"/>
        <w:ind w:firstLine="470" w:firstLineChars="196"/>
        <w:jc w:val="left"/>
        <w:outlineLvl w:val="1"/>
        <w:rPr>
          <w:rFonts w:hint="eastAsia" w:ascii="仿宋" w:hAnsi="仿宋" w:eastAsia="仿宋" w:cs="仿宋"/>
          <w:color w:val="auto"/>
          <w:sz w:val="24"/>
          <w:highlight w:val="none"/>
        </w:rPr>
      </w:pP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授权代表（被授权人）签字：XXXX。</w:t>
      </w:r>
    </w:p>
    <w:p>
      <w:pPr>
        <w:widowControl/>
        <w:spacing w:line="360" w:lineRule="atLeast"/>
        <w:ind w:firstLine="470" w:firstLineChars="196"/>
        <w:jc w:val="left"/>
        <w:outlineLvl w:val="1"/>
        <w:rPr>
          <w:rFonts w:hint="eastAsia" w:ascii="仿宋" w:hAnsi="仿宋" w:eastAsia="仿宋" w:cs="仿宋"/>
          <w:color w:val="auto"/>
          <w:sz w:val="24"/>
          <w:highlight w:val="none"/>
        </w:rPr>
      </w:pP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供应商名称：XXXX（单位盖章）。</w:t>
      </w:r>
    </w:p>
    <w:p>
      <w:pPr>
        <w:widowControl/>
        <w:spacing w:line="360" w:lineRule="atLeast"/>
        <w:ind w:firstLine="470" w:firstLineChars="196"/>
        <w:jc w:val="left"/>
        <w:outlineLvl w:val="1"/>
        <w:rPr>
          <w:rFonts w:hint="eastAsia" w:ascii="仿宋" w:hAnsi="仿宋" w:eastAsia="仿宋" w:cs="仿宋"/>
          <w:color w:val="auto"/>
          <w:sz w:val="24"/>
          <w:highlight w:val="none"/>
        </w:rPr>
      </w:pP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期：XXXX。</w:t>
      </w:r>
    </w:p>
    <w:p>
      <w:pPr>
        <w:widowControl/>
        <w:spacing w:line="360" w:lineRule="atLeast"/>
        <w:jc w:val="left"/>
        <w:outlineLvl w:val="1"/>
        <w:rPr>
          <w:rFonts w:hint="eastAsia" w:ascii="仿宋" w:hAnsi="仿宋" w:eastAsia="仿宋" w:cs="仿宋"/>
          <w:b/>
          <w:color w:val="auto"/>
          <w:sz w:val="24"/>
          <w:highlight w:val="none"/>
        </w:rPr>
      </w:pPr>
      <w:bookmarkStart w:id="96" w:name="_Toc217446084"/>
    </w:p>
    <w:p>
      <w:pPr>
        <w:widowControl/>
        <w:spacing w:line="360" w:lineRule="atLeast"/>
        <w:jc w:val="left"/>
        <w:outlineLvl w:val="1"/>
        <w:rPr>
          <w:rFonts w:hint="eastAsia" w:ascii="仿宋" w:hAnsi="仿宋" w:eastAsia="仿宋" w:cs="仿宋"/>
          <w:b/>
          <w:color w:val="auto"/>
          <w:sz w:val="24"/>
          <w:highlight w:val="none"/>
        </w:rPr>
      </w:pPr>
    </w:p>
    <w:p>
      <w:pPr>
        <w:widowControl/>
        <w:spacing w:line="360" w:lineRule="atLeast"/>
        <w:jc w:val="left"/>
        <w:outlineLvl w:val="1"/>
        <w:rPr>
          <w:rFonts w:hint="eastAsia" w:ascii="仿宋" w:hAnsi="仿宋" w:eastAsia="仿宋" w:cs="仿宋"/>
          <w:b/>
          <w:color w:val="auto"/>
          <w:sz w:val="24"/>
          <w:highlight w:val="none"/>
        </w:rPr>
      </w:pPr>
    </w:p>
    <w:p>
      <w:pPr>
        <w:widowControl/>
        <w:spacing w:line="360" w:lineRule="atLeast"/>
        <w:jc w:val="left"/>
        <w:outlineLvl w:val="1"/>
        <w:rPr>
          <w:rFonts w:hint="eastAsia" w:ascii="仿宋" w:hAnsi="仿宋" w:eastAsia="仿宋" w:cs="仿宋"/>
          <w:b/>
          <w:color w:val="auto"/>
          <w:sz w:val="24"/>
          <w:highlight w:val="none"/>
        </w:rPr>
      </w:pPr>
    </w:p>
    <w:p>
      <w:pPr>
        <w:wordWrap w:val="0"/>
        <w:topLinePunct/>
        <w:spacing w:line="44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注：1、法定代表人不亲自投标而委托授权人投标适用。供应商为法人单位时提供“法定代表人授权书”，供应商为其他组织时提供“单位负责人授权书”，供应商为自然人时提供“自然人身份证明材料”。</w:t>
      </w:r>
    </w:p>
    <w:p>
      <w:pPr>
        <w:wordWrap w:val="0"/>
        <w:topLinePunct/>
        <w:spacing w:line="44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2、应附法定代表人/单位负责人身份证明材料复印件和授权代表身份证明材料复印件。</w:t>
      </w:r>
    </w:p>
    <w:p>
      <w:pPr>
        <w:wordWrap w:val="0"/>
        <w:topLinePunct/>
        <w:spacing w:line="44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3、身份证明材料包括居民身份证或户口本或军官证或护照等。</w:t>
      </w:r>
    </w:p>
    <w:p>
      <w:pPr>
        <w:wordWrap w:val="0"/>
        <w:topLinePunct/>
        <w:spacing w:line="44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4、身份证明材料应同时提供其在有效期的材料，如居民身份证正、反面复印件。委托授权人在递响应标文件时，应携带委托授权人身份证原件。</w:t>
      </w:r>
    </w:p>
    <w:p>
      <w:pPr>
        <w:wordWrap w:val="0"/>
        <w:topLinePunct/>
        <w:spacing w:line="440" w:lineRule="exact"/>
        <w:ind w:firstLine="420"/>
        <w:rPr>
          <w:rFonts w:hint="eastAsia" w:ascii="仿宋" w:hAnsi="仿宋" w:eastAsia="仿宋" w:cs="仿宋"/>
          <w:color w:val="auto"/>
          <w:sz w:val="24"/>
          <w:highlight w:val="none"/>
        </w:rPr>
      </w:pPr>
    </w:p>
    <w:bookmarkEnd w:id="96"/>
    <w:p>
      <w:pPr>
        <w:spacing w:line="360" w:lineRule="auto"/>
        <w:ind w:firstLine="790" w:firstLineChars="246"/>
        <w:jc w:val="center"/>
        <w:rPr>
          <w:rFonts w:hint="eastAsia" w:ascii="仿宋" w:hAnsi="仿宋" w:eastAsia="仿宋" w:cs="仿宋"/>
          <w:b/>
          <w:color w:val="auto"/>
          <w:sz w:val="32"/>
          <w:szCs w:val="32"/>
          <w:highlight w:val="none"/>
        </w:rPr>
      </w:pPr>
      <w:bookmarkStart w:id="97" w:name="_Toc535573881"/>
      <w:bookmarkStart w:id="98" w:name="_Toc535573467"/>
      <w:bookmarkStart w:id="99" w:name="_Toc25333"/>
      <w:bookmarkStart w:id="100" w:name="_Toc23171"/>
    </w:p>
    <w:p>
      <w:pPr>
        <w:spacing w:line="360" w:lineRule="auto"/>
        <w:rPr>
          <w:rFonts w:hint="eastAsia" w:ascii="仿宋" w:hAnsi="仿宋" w:eastAsia="仿宋" w:cs="仿宋"/>
          <w:b/>
          <w:color w:val="auto"/>
          <w:sz w:val="32"/>
          <w:szCs w:val="32"/>
          <w:highlight w:val="none"/>
        </w:rPr>
      </w:pPr>
    </w:p>
    <w:p>
      <w:pPr>
        <w:spacing w:line="360" w:lineRule="auto"/>
        <w:ind w:firstLine="790" w:firstLineChars="246"/>
        <w:jc w:val="center"/>
        <w:rPr>
          <w:rFonts w:hint="eastAsia" w:ascii="仿宋" w:hAnsi="仿宋" w:eastAsia="仿宋" w:cs="仿宋"/>
          <w:b/>
          <w:color w:val="auto"/>
          <w:sz w:val="32"/>
          <w:szCs w:val="32"/>
          <w:highlight w:val="none"/>
        </w:rPr>
      </w:pPr>
    </w:p>
    <w:p>
      <w:pPr>
        <w:spacing w:line="360" w:lineRule="auto"/>
        <w:ind w:firstLine="790" w:firstLineChars="246"/>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法定代表人身份证明书</w:t>
      </w:r>
    </w:p>
    <w:p>
      <w:pPr>
        <w:widowControl/>
        <w:spacing w:line="360" w:lineRule="atLeast"/>
        <w:ind w:firstLine="472" w:firstLineChars="196"/>
        <w:jc w:val="left"/>
        <w:outlineLvl w:val="1"/>
        <w:rPr>
          <w:rFonts w:hint="eastAsia" w:ascii="仿宋" w:hAnsi="仿宋" w:eastAsia="仿宋" w:cs="仿宋"/>
          <w:b/>
          <w:color w:val="auto"/>
          <w:sz w:val="24"/>
          <w:highlight w:val="none"/>
        </w:rPr>
      </w:pPr>
    </w:p>
    <w:p>
      <w:pPr>
        <w:widowControl/>
        <w:spacing w:line="360" w:lineRule="auto"/>
        <w:ind w:firstLine="472" w:firstLineChars="196"/>
        <w:jc w:val="left"/>
        <w:outlineLvl w:val="1"/>
        <w:rPr>
          <w:rFonts w:hint="eastAsia" w:ascii="仿宋" w:hAnsi="仿宋" w:eastAsia="仿宋" w:cs="仿宋"/>
          <w:b/>
          <w:color w:val="auto"/>
          <w:sz w:val="24"/>
          <w:highlight w:val="none"/>
        </w:rPr>
      </w:pP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（法定代表人姓名）         在          （供应商名称）  处 任（职务名称）        职务，是      （供应商名称）   </w:t>
      </w:r>
      <w:r>
        <w:rPr>
          <w:rFonts w:hint="eastAsia" w:ascii="仿宋" w:hAnsi="仿宋" w:eastAsia="仿宋" w:cs="仿宋"/>
          <w:color w:val="auto"/>
          <w:sz w:val="24"/>
          <w:highlight w:val="none"/>
        </w:rPr>
        <w:t xml:space="preserve"> 的法定代表人。</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（加盖公章）</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说明：1、附法定代表人身份证复印件时才能生效(身份证复印件加盖公章。供应商的法定代表人为外籍人士的，可提供护照复印件并加盖公章)。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2、提供的证件必须在有效期内。</w:t>
      </w:r>
    </w:p>
    <w:p>
      <w:pPr>
        <w:spacing w:line="360" w:lineRule="auto"/>
        <w:ind w:firstLine="720" w:firstLineChars="3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3、供应商为其他组织时提供“单位负责人身份证明书”格式自拟，并附单位负责人身份证复印件并加盖公章。</w:t>
      </w:r>
    </w:p>
    <w:bookmarkEnd w:id="97"/>
    <w:bookmarkEnd w:id="98"/>
    <w:bookmarkEnd w:id="99"/>
    <w:bookmarkEnd w:id="100"/>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格式1-3</w:t>
      </w:r>
    </w:p>
    <w:p>
      <w:pPr>
        <w:widowControl/>
        <w:spacing w:line="360" w:lineRule="atLeast"/>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二、承诺函</w:t>
      </w:r>
    </w:p>
    <w:p>
      <w:pPr>
        <w:widowControl/>
        <w:spacing w:line="360" w:lineRule="atLeast"/>
        <w:jc w:val="center"/>
        <w:outlineLvl w:val="1"/>
        <w:rPr>
          <w:rFonts w:hint="eastAsia" w:ascii="仿宋" w:hAnsi="仿宋" w:eastAsia="仿宋" w:cs="仿宋"/>
          <w:b/>
          <w:color w:val="auto"/>
          <w:sz w:val="24"/>
          <w:highlight w:val="none"/>
        </w:rPr>
      </w:pPr>
    </w:p>
    <w:p>
      <w:pPr>
        <w:widowControl/>
        <w:spacing w:line="360" w:lineRule="atLeast"/>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XXX（采购代理机构名称）：</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我公司作为本次采购项目的供应商，根据</w:t>
      </w:r>
      <w:r>
        <w:rPr>
          <w:rFonts w:hint="eastAsia" w:ascii="仿宋" w:hAnsi="仿宋" w:eastAsia="仿宋" w:cs="仿宋"/>
          <w:color w:val="auto"/>
          <w:sz w:val="24"/>
          <w:highlight w:val="none"/>
          <w:lang w:eastAsia="zh-CN"/>
        </w:rPr>
        <w:t>谈判文件</w:t>
      </w:r>
      <w:r>
        <w:rPr>
          <w:rFonts w:hint="eastAsia" w:ascii="仿宋" w:hAnsi="仿宋" w:eastAsia="仿宋" w:cs="仿宋"/>
          <w:color w:val="auto"/>
          <w:sz w:val="24"/>
          <w:highlight w:val="none"/>
        </w:rPr>
        <w:t>要求，现郑重承诺如下：</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一、具备《中华人民共和国政府采购法》第二十二条第一款和本项目规定的条件：</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（五）参加政府采购活动前三年内，在经营活动中没有重大违法记录；</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（六）供应商单位及其现任法定代表人、主要负责人{无行贿犯罪记录的期限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填写：十年内/公司成立之日起至今）</w:t>
      </w:r>
      <w:r>
        <w:rPr>
          <w:rFonts w:hint="eastAsia" w:ascii="仿宋" w:hAnsi="仿宋" w:eastAsia="仿宋" w:cs="仿宋"/>
          <w:color w:val="auto"/>
          <w:sz w:val="24"/>
          <w:highlight w:val="none"/>
        </w:rPr>
        <w:t>}无行贿犯罪记录；</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（七）法律、行政法规规定的其他条件；</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（八）根据采购项目提出的特殊条件：无</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二、完全接受和满足本项目</w:t>
      </w:r>
      <w:r>
        <w:rPr>
          <w:rFonts w:hint="eastAsia" w:ascii="仿宋" w:hAnsi="仿宋" w:eastAsia="仿宋" w:cs="仿宋"/>
          <w:color w:val="auto"/>
          <w:sz w:val="24"/>
          <w:highlight w:val="none"/>
          <w:lang w:eastAsia="zh-CN"/>
        </w:rPr>
        <w:t>谈判文件</w:t>
      </w:r>
      <w:r>
        <w:rPr>
          <w:rFonts w:hint="eastAsia" w:ascii="仿宋" w:hAnsi="仿宋" w:eastAsia="仿宋" w:cs="仿宋"/>
          <w:color w:val="auto"/>
          <w:sz w:val="24"/>
          <w:highlight w:val="none"/>
        </w:rPr>
        <w:t>中规定的实质性要求，如对</w:t>
      </w:r>
      <w:r>
        <w:rPr>
          <w:rFonts w:hint="eastAsia" w:ascii="仿宋" w:hAnsi="仿宋" w:eastAsia="仿宋" w:cs="仿宋"/>
          <w:color w:val="auto"/>
          <w:sz w:val="24"/>
          <w:highlight w:val="none"/>
          <w:lang w:eastAsia="zh-CN"/>
        </w:rPr>
        <w:t>谈判文件</w:t>
      </w:r>
      <w:r>
        <w:rPr>
          <w:rFonts w:hint="eastAsia" w:ascii="仿宋" w:hAnsi="仿宋" w:eastAsia="仿宋" w:cs="仿宋"/>
          <w:color w:val="auto"/>
          <w:sz w:val="24"/>
          <w:highlight w:val="none"/>
        </w:rPr>
        <w:t>有异议，已经在递交响应文件截止时间届满前依法进行维权救济，不存在对</w:t>
      </w:r>
      <w:r>
        <w:rPr>
          <w:rFonts w:hint="eastAsia" w:ascii="仿宋" w:hAnsi="仿宋" w:eastAsia="仿宋" w:cs="仿宋"/>
          <w:color w:val="auto"/>
          <w:sz w:val="24"/>
          <w:highlight w:val="none"/>
          <w:lang w:eastAsia="zh-CN"/>
        </w:rPr>
        <w:t>谈判文件</w:t>
      </w:r>
      <w:r>
        <w:rPr>
          <w:rFonts w:hint="eastAsia" w:ascii="仿宋" w:hAnsi="仿宋" w:eastAsia="仿宋" w:cs="仿宋"/>
          <w:color w:val="auto"/>
          <w:sz w:val="24"/>
          <w:highlight w:val="none"/>
        </w:rPr>
        <w:t>有异议的同时又参加</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以求侥幸成交或者为实现其他非法目的的行为。</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三、如果有《四川省政府采购当事人诚信管理办法》（川财采[2015]33号）规定的记入诚信档案的失信行为，将在响应文件中全面如实反映。</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四、响应文件中提供的任何资料和技术、服务、商务等响应承诺情况都是真实的、有效的、合法的。</w:t>
      </w:r>
    </w:p>
    <w:p>
      <w:pPr>
        <w:widowControl/>
        <w:spacing w:line="360" w:lineRule="atLeas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本公司对上述承诺的内容事项真实性负责。如经查实上述承诺的内容事项存在虚假，我公司愿意接受以提供虚假材料谋取成交的法律责任。</w:t>
      </w:r>
    </w:p>
    <w:p>
      <w:pPr>
        <w:widowControl/>
        <w:spacing w:line="360" w:lineRule="atLeast"/>
        <w:ind w:firstLine="470" w:firstLineChars="196"/>
        <w:jc w:val="left"/>
        <w:outlineLvl w:val="1"/>
        <w:rPr>
          <w:rFonts w:hint="eastAsia" w:ascii="仿宋" w:hAnsi="仿宋" w:eastAsia="仿宋" w:cs="仿宋"/>
          <w:color w:val="auto"/>
          <w:sz w:val="24"/>
          <w:highlight w:val="none"/>
        </w:rPr>
      </w:pP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供应商名称：XXXX（单位公章）。</w:t>
      </w:r>
    </w:p>
    <w:p>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法定代表人/单位负责人或授权代表（签字或加盖个人印章）：XXXX。</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期：XXXX。</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格式1-4</w:t>
      </w:r>
    </w:p>
    <w:p>
      <w:pPr>
        <w:spacing w:line="360" w:lineRule="auto"/>
        <w:ind w:firstLine="790" w:firstLineChars="246"/>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三、供应商应提供其他类似效力要求的相关证明材料</w:t>
      </w: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注：供应商应按</w:t>
      </w:r>
      <w:r>
        <w:rPr>
          <w:rFonts w:hint="eastAsia" w:ascii="仿宋" w:hAnsi="仿宋" w:eastAsia="仿宋" w:cs="仿宋"/>
          <w:bCs/>
          <w:color w:val="auto"/>
          <w:sz w:val="24"/>
          <w:highlight w:val="none"/>
          <w:lang w:eastAsia="zh-CN"/>
        </w:rPr>
        <w:t>谈判文件</w:t>
      </w:r>
      <w:r>
        <w:rPr>
          <w:rFonts w:hint="eastAsia" w:ascii="仿宋" w:hAnsi="仿宋" w:eastAsia="仿宋" w:cs="仿宋"/>
          <w:bCs/>
          <w:color w:val="auto"/>
          <w:sz w:val="24"/>
          <w:highlight w:val="none"/>
        </w:rPr>
        <w:t>第四章相关要求提供佐证材料，有格式要求的从其要求，无格式要求的格式自拟。</w:t>
      </w:r>
    </w:p>
    <w:p>
      <w:pPr>
        <w:spacing w:line="400" w:lineRule="exac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br w:type="page"/>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格式1-5</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四、法律、行政法规规定的其他条件承诺函</w:t>
      </w:r>
    </w:p>
    <w:p>
      <w:pPr>
        <w:widowControl/>
        <w:spacing w:line="400" w:lineRule="exact"/>
        <w:jc w:val="center"/>
        <w:outlineLvl w:val="1"/>
        <w:rPr>
          <w:rFonts w:hint="eastAsia" w:ascii="仿宋" w:hAnsi="仿宋" w:eastAsia="仿宋" w:cs="仿宋"/>
          <w:b/>
          <w:color w:val="auto"/>
          <w:sz w:val="24"/>
          <w:highlight w:val="none"/>
        </w:rPr>
      </w:pPr>
    </w:p>
    <w:p>
      <w:pPr>
        <w:widowControl/>
        <w:spacing w:line="400" w:lineRule="exact"/>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XXX（采购代理机构名称）：</w:t>
      </w:r>
    </w:p>
    <w:p>
      <w:pPr>
        <w:widowControl/>
        <w:spacing w:line="400" w:lineRule="exac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我公司作为本次采购项目的供应商，根据</w:t>
      </w:r>
      <w:r>
        <w:rPr>
          <w:rFonts w:hint="eastAsia" w:ascii="仿宋" w:hAnsi="仿宋" w:eastAsia="仿宋" w:cs="仿宋"/>
          <w:color w:val="auto"/>
          <w:sz w:val="24"/>
          <w:highlight w:val="none"/>
          <w:lang w:eastAsia="zh-CN"/>
        </w:rPr>
        <w:t>谈判文件</w:t>
      </w:r>
      <w:r>
        <w:rPr>
          <w:rFonts w:hint="eastAsia" w:ascii="仿宋" w:hAnsi="仿宋" w:eastAsia="仿宋" w:cs="仿宋"/>
          <w:color w:val="auto"/>
          <w:sz w:val="24"/>
          <w:highlight w:val="none"/>
        </w:rPr>
        <w:t>要求，现郑重承诺如下：</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1.供应商与其他供应商之间，单位负责人不为同一人而且不存在直接控股、管理关系。</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2.参加本次政府采购活动，供应商不存在和其他供应商在同一合同项下的采购项目中，同时委托同一个自然人、同一家庭的人员、同一单位的人员作为代理人的行为。</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3.我公司没有为本采购项目提供整体设计、规范编制或者项目管理、监理、检测等服务。</w:t>
      </w:r>
    </w:p>
    <w:p>
      <w:pPr>
        <w:widowControl/>
        <w:spacing w:line="400" w:lineRule="exac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本公司对上述承诺的内容事项真实性负责。如经查实上述承诺的内容事项存在虚假，我公司愿意接受以提供虚假材料谋取成交的法律责任。</w:t>
      </w:r>
    </w:p>
    <w:p>
      <w:pPr>
        <w:widowControl/>
        <w:spacing w:line="400" w:lineRule="exact"/>
        <w:ind w:firstLine="470" w:firstLineChars="196"/>
        <w:jc w:val="left"/>
        <w:outlineLvl w:val="1"/>
        <w:rPr>
          <w:rFonts w:hint="eastAsia" w:ascii="仿宋" w:hAnsi="仿宋" w:eastAsia="仿宋" w:cs="仿宋"/>
          <w:color w:val="auto"/>
          <w:sz w:val="24"/>
          <w:highlight w:val="none"/>
        </w:rPr>
      </w:pPr>
    </w:p>
    <w:p>
      <w:pPr>
        <w:widowControl/>
        <w:spacing w:line="400" w:lineRule="exac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供应商名称：XXXX（单位公章）。</w:t>
      </w:r>
    </w:p>
    <w:p>
      <w:pPr>
        <w:widowControl/>
        <w:spacing w:line="400" w:lineRule="exac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法定代表人/单位负责人或授权代表（签字或加盖个人印章）：XXXX。</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期：XXXX。</w:t>
      </w:r>
    </w:p>
    <w:p>
      <w:pPr>
        <w:spacing w:line="360" w:lineRule="auto"/>
        <w:rPr>
          <w:rFonts w:hint="eastAsia" w:ascii="仿宋" w:hAnsi="仿宋" w:eastAsia="仿宋" w:cs="仿宋"/>
          <w:bCs/>
          <w:color w:val="auto"/>
          <w:sz w:val="24"/>
          <w:highlight w:val="none"/>
        </w:rPr>
      </w:pPr>
    </w:p>
    <w:p>
      <w:pPr>
        <w:pStyle w:val="39"/>
        <w:rPr>
          <w:rFonts w:hint="eastAsia" w:ascii="仿宋" w:hAnsi="仿宋" w:eastAsia="仿宋" w:cs="仿宋"/>
          <w:bCs/>
          <w:color w:val="auto"/>
          <w:highlight w:val="none"/>
        </w:rPr>
      </w:pPr>
    </w:p>
    <w:p>
      <w:pPr>
        <w:pStyle w:val="39"/>
        <w:rPr>
          <w:rFonts w:hint="eastAsia" w:ascii="仿宋" w:hAnsi="仿宋" w:eastAsia="仿宋" w:cs="仿宋"/>
          <w:bCs/>
          <w:color w:val="auto"/>
          <w:highlight w:val="none"/>
        </w:rPr>
      </w:pPr>
    </w:p>
    <w:p>
      <w:pPr>
        <w:pStyle w:val="39"/>
        <w:rPr>
          <w:rFonts w:hint="eastAsia" w:ascii="仿宋" w:hAnsi="仿宋" w:eastAsia="仿宋" w:cs="仿宋"/>
          <w:bCs/>
          <w:color w:val="auto"/>
          <w:highlight w:val="none"/>
        </w:rPr>
      </w:pPr>
    </w:p>
    <w:p>
      <w:pPr>
        <w:pStyle w:val="39"/>
        <w:rPr>
          <w:rFonts w:hint="eastAsia" w:ascii="仿宋" w:hAnsi="仿宋" w:eastAsia="仿宋" w:cs="仿宋"/>
          <w:bCs/>
          <w:color w:val="auto"/>
          <w:highlight w:val="none"/>
        </w:rPr>
      </w:pPr>
    </w:p>
    <w:p>
      <w:pPr>
        <w:pStyle w:val="39"/>
        <w:rPr>
          <w:rFonts w:hint="eastAsia" w:ascii="仿宋" w:hAnsi="仿宋" w:eastAsia="仿宋" w:cs="仿宋"/>
          <w:bCs/>
          <w:color w:val="auto"/>
          <w:highlight w:val="none"/>
        </w:rPr>
      </w:pPr>
    </w:p>
    <w:p>
      <w:pPr>
        <w:pStyle w:val="39"/>
        <w:rPr>
          <w:rFonts w:hint="eastAsia" w:ascii="仿宋" w:hAnsi="仿宋" w:eastAsia="仿宋" w:cs="仿宋"/>
          <w:bCs/>
          <w:color w:val="auto"/>
          <w:highlight w:val="none"/>
        </w:rPr>
      </w:pPr>
    </w:p>
    <w:p>
      <w:pPr>
        <w:pStyle w:val="39"/>
        <w:rPr>
          <w:rFonts w:hint="eastAsia" w:ascii="仿宋" w:hAnsi="仿宋" w:eastAsia="仿宋" w:cs="仿宋"/>
          <w:bCs/>
          <w:color w:val="auto"/>
          <w:highlight w:val="none"/>
        </w:rPr>
      </w:pPr>
    </w:p>
    <w:p>
      <w:pPr>
        <w:pStyle w:val="39"/>
        <w:rPr>
          <w:rFonts w:hint="eastAsia" w:ascii="仿宋" w:hAnsi="仿宋" w:eastAsia="仿宋" w:cs="仿宋"/>
          <w:bCs/>
          <w:color w:val="auto"/>
          <w:highlight w:val="none"/>
        </w:rPr>
      </w:pPr>
    </w:p>
    <w:p>
      <w:pPr>
        <w:pStyle w:val="39"/>
        <w:rPr>
          <w:rFonts w:hint="eastAsia" w:ascii="仿宋" w:hAnsi="仿宋" w:eastAsia="仿宋" w:cs="仿宋"/>
          <w:bCs/>
          <w:color w:val="auto"/>
          <w:highlight w:val="none"/>
        </w:rPr>
      </w:pPr>
    </w:p>
    <w:p>
      <w:pPr>
        <w:spacing w:line="360" w:lineRule="auto"/>
        <w:jc w:val="center"/>
        <w:rPr>
          <w:rFonts w:hint="eastAsia" w:ascii="仿宋" w:hAnsi="仿宋" w:eastAsia="仿宋" w:cs="仿宋"/>
          <w:b/>
          <w:color w:val="auto"/>
          <w:sz w:val="32"/>
          <w:highlight w:val="none"/>
        </w:rPr>
      </w:pPr>
    </w:p>
    <w:p>
      <w:pPr>
        <w:widowControl/>
        <w:spacing w:line="360" w:lineRule="atLeast"/>
        <w:jc w:val="left"/>
        <w:outlineLvl w:val="1"/>
        <w:rPr>
          <w:rFonts w:hint="eastAsia" w:ascii="仿宋" w:hAnsi="仿宋" w:eastAsia="仿宋" w:cs="仿宋"/>
          <w:color w:val="auto"/>
          <w:sz w:val="24"/>
          <w:highlight w:val="none"/>
          <w:lang w:val="en-US" w:eastAsia="zh-CN"/>
        </w:rPr>
      </w:pPr>
      <w:r>
        <w:rPr>
          <w:rFonts w:hint="eastAsia" w:ascii="仿宋" w:hAnsi="仿宋" w:eastAsia="仿宋" w:cs="仿宋"/>
          <w:b/>
          <w:color w:val="auto"/>
          <w:sz w:val="32"/>
          <w:highlight w:val="none"/>
        </w:rPr>
        <w:br w:type="page"/>
      </w:r>
      <w:r>
        <w:rPr>
          <w:rFonts w:hint="eastAsia" w:ascii="仿宋" w:hAnsi="仿宋" w:eastAsia="仿宋" w:cs="仿宋"/>
          <w:b/>
          <w:color w:val="auto"/>
          <w:sz w:val="32"/>
          <w:szCs w:val="32"/>
          <w:highlight w:val="none"/>
        </w:rPr>
        <w:t>格式</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6</w:t>
      </w:r>
    </w:p>
    <w:p>
      <w:pPr>
        <w:spacing w:line="360" w:lineRule="auto"/>
        <w:ind w:firstLine="790" w:firstLineChars="246"/>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、中小企业（监狱企业）声明函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本公司郑重声明，根据《政府采购促进中小企业发展管理办法》（财库﹝2020﹞46 号）的规定，本公司参加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采购活动，提供的货物全部由符合政策要求的中小企业制造。相关企业的具体情况如下：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 ，属于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w:t>
      </w:r>
    </w:p>
    <w:p>
      <w:pPr>
        <w:pStyle w:val="9"/>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 ，属于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以上企业，不属于大企业的分支机构，不存在控股股东为大企业的情形，也不存在与大企业的负责人为同一人的情形。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注：1.从业人员、营业收入、资产总额填报上一年度数据，无上一年度数据的新成立企业可不填报。</w:t>
      </w:r>
    </w:p>
    <w:p>
      <w:pPr>
        <w:spacing w:line="360" w:lineRule="auto"/>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highlight w:val="none"/>
        </w:rPr>
        <w:br w:type="page"/>
      </w:r>
      <w:r>
        <w:rPr>
          <w:rFonts w:hint="eastAsia" w:ascii="仿宋" w:hAnsi="仿宋" w:eastAsia="仿宋" w:cs="仿宋"/>
          <w:b/>
          <w:color w:val="auto"/>
          <w:sz w:val="32"/>
          <w:szCs w:val="32"/>
          <w:highlight w:val="none"/>
        </w:rPr>
        <w:t>格式</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7</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 残疾人福利性单位声明函</w:t>
      </w:r>
    </w:p>
    <w:p>
      <w:pPr>
        <w:spacing w:line="588" w:lineRule="exact"/>
        <w:rPr>
          <w:rFonts w:hint="eastAsia" w:ascii="仿宋" w:hAnsi="仿宋" w:eastAsia="仿宋" w:cs="仿宋"/>
          <w:b/>
          <w:color w:val="auto"/>
          <w:spacing w:val="6"/>
          <w:sz w:val="24"/>
          <w:highlight w:val="none"/>
        </w:rPr>
      </w:pPr>
    </w:p>
    <w:p>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w:t>
      </w:r>
      <w:r>
        <w:rPr>
          <w:rFonts w:hint="eastAsia" w:ascii="仿宋" w:hAnsi="仿宋" w:eastAsia="仿宋" w:cs="仿宋"/>
          <w:color w:val="auto"/>
          <w:sz w:val="24"/>
          <w:highlight w:val="none"/>
          <w:u w:val="single"/>
        </w:rPr>
        <w:t>XXXX</w:t>
      </w:r>
      <w:r>
        <w:rPr>
          <w:rFonts w:hint="eastAsia" w:ascii="仿宋" w:hAnsi="仿宋" w:eastAsia="仿宋" w:cs="仿宋"/>
          <w:color w:val="auto"/>
          <w:spacing w:val="6"/>
          <w:sz w:val="24"/>
          <w:highlight w:val="none"/>
        </w:rPr>
        <w:t>单位的</w:t>
      </w:r>
      <w:r>
        <w:rPr>
          <w:rFonts w:hint="eastAsia" w:ascii="仿宋" w:hAnsi="仿宋" w:eastAsia="仿宋" w:cs="仿宋"/>
          <w:color w:val="auto"/>
          <w:sz w:val="24"/>
          <w:highlight w:val="none"/>
          <w:u w:val="single"/>
        </w:rPr>
        <w:t>XXXX</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pPr>
        <w:spacing w:line="588" w:lineRule="exact"/>
        <w:rPr>
          <w:rFonts w:hint="eastAsia" w:ascii="仿宋" w:hAnsi="仿宋" w:eastAsia="仿宋" w:cs="仿宋"/>
          <w:color w:val="auto"/>
          <w:spacing w:val="6"/>
          <w:sz w:val="24"/>
          <w:highlight w:val="none"/>
        </w:rPr>
      </w:pPr>
    </w:p>
    <w:p>
      <w:pPr>
        <w:spacing w:line="588" w:lineRule="exact"/>
        <w:rPr>
          <w:rFonts w:hint="eastAsia" w:ascii="仿宋" w:hAnsi="仿宋" w:eastAsia="仿宋" w:cs="仿宋"/>
          <w:color w:val="auto"/>
          <w:spacing w:val="6"/>
          <w:sz w:val="24"/>
          <w:highlight w:val="none"/>
        </w:rPr>
      </w:pPr>
    </w:p>
    <w:p>
      <w:pPr>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单位名称：XXXX（盖单位公章）</w:t>
      </w:r>
    </w:p>
    <w:p>
      <w:pPr>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法定代表人/单位负责人或授权代表（签字或加盖个人印章）：XXXX</w:t>
      </w:r>
    </w:p>
    <w:p>
      <w:pPr>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日期：XXXX</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numPr>
          <w:ilvl w:val="0"/>
          <w:numId w:val="2"/>
        </w:numPr>
        <w:spacing w:after="16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残疾人福利性单位视同小型、微型企业，享受预留份额、评审中价格扣除等促进中小企业发展的政府采购政策。残疾人福利性单位属于小型、微型企业的，不重复享受政策。</w:t>
      </w:r>
    </w:p>
    <w:p>
      <w:pPr>
        <w:widowControl/>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2、供应商为非残疾人福利性单位的，可不提供此声明。</w:t>
      </w:r>
    </w:p>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8</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、监狱企业声明函</w:t>
      </w:r>
    </w:p>
    <w:p>
      <w:pPr>
        <w:pStyle w:val="4"/>
        <w:rPr>
          <w:rFonts w:hint="eastAsia" w:ascii="仿宋" w:hAnsi="仿宋" w:eastAsia="仿宋" w:cs="仿宋"/>
          <w:color w:val="auto"/>
          <w:highlight w:val="none"/>
        </w:rPr>
      </w:pPr>
    </w:p>
    <w:p>
      <w:pPr>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ind w:firstLine="504" w:firstLineChars="200"/>
        <w:rPr>
          <w:rFonts w:hint="eastAsia" w:ascii="仿宋" w:hAnsi="仿宋" w:eastAsia="仿宋" w:cs="仿宋"/>
          <w:color w:val="auto"/>
          <w:spacing w:val="6"/>
          <w:sz w:val="24"/>
          <w:highlight w:val="none"/>
        </w:rPr>
      </w:pPr>
    </w:p>
    <w:p>
      <w:pPr>
        <w:spacing w:line="360" w:lineRule="auto"/>
        <w:ind w:firstLine="504" w:firstLineChars="200"/>
        <w:rPr>
          <w:rFonts w:hint="eastAsia" w:ascii="仿宋" w:hAnsi="仿宋" w:eastAsia="仿宋" w:cs="仿宋"/>
          <w:color w:val="auto"/>
          <w:spacing w:val="6"/>
          <w:sz w:val="24"/>
          <w:highlight w:val="none"/>
        </w:rPr>
      </w:pP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单位名称：XXXX（盖单位公章）</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法定代表人/单位负责人或授权代表（签字或加盖个人印章）：XXXX</w:t>
      </w:r>
    </w:p>
    <w:p>
      <w:pPr>
        <w:spacing w:line="360" w:lineRule="auto"/>
        <w:ind w:firstLine="480" w:firstLineChars="200"/>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日期：XXXX</w:t>
      </w:r>
    </w:p>
    <w:p>
      <w:pPr>
        <w:spacing w:line="360" w:lineRule="auto"/>
        <w:ind w:firstLine="504" w:firstLineChars="200"/>
        <w:rPr>
          <w:rFonts w:hint="eastAsia" w:ascii="仿宋" w:hAnsi="仿宋" w:eastAsia="仿宋" w:cs="仿宋"/>
          <w:color w:val="auto"/>
          <w:spacing w:val="6"/>
          <w:sz w:val="24"/>
          <w:highlight w:val="none"/>
        </w:rPr>
      </w:pPr>
    </w:p>
    <w:p>
      <w:pPr>
        <w:spacing w:line="360" w:lineRule="auto"/>
        <w:ind w:firstLine="504" w:firstLineChars="200"/>
        <w:rPr>
          <w:rFonts w:hint="eastAsia" w:ascii="仿宋" w:hAnsi="仿宋" w:eastAsia="仿宋" w:cs="仿宋"/>
          <w:color w:val="auto"/>
          <w:spacing w:val="6"/>
          <w:sz w:val="24"/>
          <w:highlight w:val="none"/>
        </w:rPr>
      </w:pPr>
    </w:p>
    <w:p>
      <w:pPr>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注：</w:t>
      </w:r>
    </w:p>
    <w:p>
      <w:pPr>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1、投标人符合《政府采购支持监狱企业发展有关问题的通知》（财库〔2014〕68号）规定的划分标准为监狱企业适用。</w:t>
      </w:r>
    </w:p>
    <w:p>
      <w:pPr>
        <w:rPr>
          <w:rFonts w:hint="eastAsia" w:ascii="仿宋" w:hAnsi="仿宋" w:eastAsia="仿宋" w:cs="仿宋"/>
          <w:b/>
          <w:bCs/>
          <w:color w:val="000000"/>
          <w:sz w:val="32"/>
          <w:szCs w:val="32"/>
          <w:highlight w:val="none"/>
          <w:u w:color="000000"/>
          <w:rtl w:val="0"/>
          <w:lang w:val="zh-TW" w:eastAsia="zh-TW"/>
        </w:rPr>
      </w:pPr>
      <w:r>
        <w:rPr>
          <w:rFonts w:hint="eastAsia" w:ascii="仿宋" w:hAnsi="仿宋" w:eastAsia="仿宋" w:cs="仿宋"/>
          <w:b/>
          <w:bCs/>
          <w:color w:val="000000"/>
          <w:sz w:val="32"/>
          <w:szCs w:val="32"/>
          <w:highlight w:val="none"/>
          <w:u w:color="000000"/>
          <w:rtl w:val="0"/>
          <w:lang w:val="zh-TW" w:eastAsia="zh-TW"/>
        </w:rPr>
        <w:br w:type="page"/>
      </w:r>
    </w:p>
    <w:p>
      <w:pPr>
        <w:pStyle w:val="31"/>
        <w:framePr w:wrap="auto" w:vAnchor="margin" w:hAnchor="text" w:yAlign="inline"/>
        <w:jc w:val="right"/>
        <w:rPr>
          <w:rFonts w:hint="eastAsia" w:ascii="仿宋" w:hAnsi="仿宋" w:eastAsia="仿宋" w:cs="仿宋"/>
          <w:b/>
          <w:bCs/>
          <w:color w:val="000000"/>
          <w:sz w:val="32"/>
          <w:szCs w:val="32"/>
          <w:highlight w:val="none"/>
          <w:u w:color="000000"/>
        </w:rPr>
      </w:pPr>
      <w:r>
        <w:rPr>
          <w:rFonts w:hint="eastAsia" w:ascii="仿宋" w:hAnsi="仿宋" w:eastAsia="仿宋" w:cs="仿宋"/>
          <w:b/>
          <w:bCs/>
          <w:color w:val="000000"/>
          <w:sz w:val="32"/>
          <w:szCs w:val="32"/>
          <w:highlight w:val="none"/>
          <w:u w:color="000000"/>
          <w:rtl w:val="0"/>
          <w:lang w:val="zh-TW" w:eastAsia="zh-TW"/>
        </w:rPr>
        <w:t>（正本</w:t>
      </w:r>
      <w:r>
        <w:rPr>
          <w:rFonts w:hint="eastAsia" w:ascii="仿宋" w:hAnsi="仿宋" w:eastAsia="仿宋" w:cs="仿宋"/>
          <w:b/>
          <w:bCs/>
          <w:color w:val="000000"/>
          <w:sz w:val="32"/>
          <w:szCs w:val="32"/>
          <w:highlight w:val="none"/>
          <w:u w:color="000000"/>
          <w:rtl w:val="0"/>
          <w:lang w:val="en-US"/>
        </w:rPr>
        <w:t>/</w:t>
      </w:r>
      <w:r>
        <w:rPr>
          <w:rFonts w:hint="eastAsia" w:ascii="仿宋" w:hAnsi="仿宋" w:eastAsia="仿宋" w:cs="仿宋"/>
          <w:b/>
          <w:bCs/>
          <w:color w:val="000000"/>
          <w:sz w:val="32"/>
          <w:szCs w:val="32"/>
          <w:highlight w:val="none"/>
          <w:u w:color="000000"/>
          <w:rtl w:val="0"/>
          <w:lang w:val="zh-TW" w:eastAsia="zh-TW"/>
        </w:rPr>
        <w:t>副本）</w:t>
      </w:r>
    </w:p>
    <w:p>
      <w:pPr>
        <w:pStyle w:val="31"/>
        <w:framePr w:wrap="auto" w:vAnchor="margin" w:hAnchor="text" w:yAlign="inline"/>
        <w:jc w:val="center"/>
        <w:rPr>
          <w:rFonts w:hint="eastAsia" w:ascii="仿宋" w:hAnsi="仿宋" w:eastAsia="仿宋" w:cs="仿宋"/>
          <w:b/>
          <w:bCs/>
          <w:color w:val="000000"/>
          <w:sz w:val="32"/>
          <w:szCs w:val="32"/>
          <w:highlight w:val="none"/>
          <w:u w:color="000000"/>
        </w:rPr>
      </w:pPr>
    </w:p>
    <w:p>
      <w:pPr>
        <w:pStyle w:val="31"/>
        <w:framePr w:wrap="auto" w:vAnchor="margin" w:hAnchor="text" w:yAlign="inline"/>
        <w:jc w:val="center"/>
        <w:rPr>
          <w:rFonts w:hint="eastAsia" w:ascii="仿宋" w:hAnsi="仿宋" w:eastAsia="仿宋" w:cs="仿宋"/>
          <w:b/>
          <w:bCs/>
          <w:color w:val="000000"/>
          <w:sz w:val="32"/>
          <w:szCs w:val="32"/>
          <w:highlight w:val="none"/>
          <w:u w:color="000000"/>
        </w:rPr>
      </w:pPr>
      <w:r>
        <w:rPr>
          <w:rFonts w:hint="eastAsia" w:ascii="仿宋" w:hAnsi="仿宋" w:eastAsia="仿宋" w:cs="仿宋"/>
          <w:b/>
          <w:bCs/>
          <w:color w:val="000000"/>
          <w:sz w:val="32"/>
          <w:szCs w:val="32"/>
          <w:highlight w:val="none"/>
          <w:u w:color="000000"/>
          <w:rtl w:val="0"/>
          <w:lang w:val="zh-TW" w:eastAsia="zh-TW"/>
        </w:rPr>
        <w:t>第二部分</w:t>
      </w:r>
      <w:r>
        <w:rPr>
          <w:rFonts w:hint="eastAsia" w:ascii="仿宋" w:hAnsi="仿宋" w:eastAsia="仿宋" w:cs="仿宋"/>
          <w:b/>
          <w:bCs/>
          <w:color w:val="000000"/>
          <w:sz w:val="32"/>
          <w:szCs w:val="32"/>
          <w:highlight w:val="none"/>
          <w:u w:color="000000"/>
          <w:rtl w:val="0"/>
          <w:lang w:val="en-US"/>
        </w:rPr>
        <w:tab/>
      </w:r>
      <w:r>
        <w:rPr>
          <w:rFonts w:hint="eastAsia" w:ascii="仿宋" w:hAnsi="仿宋" w:eastAsia="仿宋" w:cs="仿宋"/>
          <w:b/>
          <w:bCs/>
          <w:color w:val="000000"/>
          <w:sz w:val="32"/>
          <w:szCs w:val="32"/>
          <w:highlight w:val="none"/>
          <w:u w:color="000000"/>
          <w:rtl w:val="0"/>
          <w:lang w:val="en-US"/>
        </w:rPr>
        <w:t>“</w:t>
      </w:r>
      <w:r>
        <w:rPr>
          <w:rFonts w:hint="eastAsia" w:ascii="仿宋" w:hAnsi="仿宋" w:eastAsia="仿宋" w:cs="仿宋"/>
          <w:b/>
          <w:bCs/>
          <w:color w:val="000000"/>
          <w:sz w:val="32"/>
          <w:szCs w:val="32"/>
          <w:highlight w:val="none"/>
          <w:u w:color="000000"/>
          <w:rtl w:val="0"/>
          <w:lang w:val="zh-TW" w:eastAsia="zh-TW"/>
        </w:rPr>
        <w:t>其他响应性文件</w:t>
      </w:r>
      <w:r>
        <w:rPr>
          <w:rFonts w:hint="eastAsia" w:ascii="仿宋" w:hAnsi="仿宋" w:eastAsia="仿宋" w:cs="仿宋"/>
          <w:b/>
          <w:bCs/>
          <w:color w:val="000000"/>
          <w:sz w:val="32"/>
          <w:szCs w:val="32"/>
          <w:highlight w:val="none"/>
          <w:u w:color="000000"/>
          <w:rtl w:val="0"/>
          <w:lang w:val="en-US"/>
        </w:rPr>
        <w:t>”</w:t>
      </w:r>
      <w:r>
        <w:rPr>
          <w:rFonts w:hint="eastAsia" w:ascii="仿宋" w:hAnsi="仿宋" w:eastAsia="仿宋" w:cs="仿宋"/>
          <w:b/>
          <w:bCs/>
          <w:color w:val="000000"/>
          <w:sz w:val="32"/>
          <w:szCs w:val="32"/>
          <w:highlight w:val="none"/>
          <w:u w:color="000000"/>
          <w:rtl w:val="0"/>
          <w:lang w:val="zh-TW" w:eastAsia="zh-TW"/>
        </w:rPr>
        <w:t>格式</w:t>
      </w:r>
    </w:p>
    <w:p>
      <w:pPr>
        <w:pStyle w:val="31"/>
        <w:framePr w:wrap="auto" w:vAnchor="margin" w:hAnchor="text" w:yAlign="inline"/>
        <w:jc w:val="center"/>
        <w:rPr>
          <w:rFonts w:hint="eastAsia" w:ascii="仿宋" w:hAnsi="仿宋" w:eastAsia="仿宋" w:cs="仿宋"/>
          <w:b/>
          <w:bCs/>
          <w:color w:val="000000"/>
          <w:sz w:val="32"/>
          <w:szCs w:val="32"/>
          <w:highlight w:val="none"/>
          <w:u w:color="000000"/>
        </w:rPr>
      </w:pPr>
    </w:p>
    <w:p>
      <w:pPr>
        <w:pStyle w:val="31"/>
        <w:framePr w:wrap="auto" w:vAnchor="margin" w:hAnchor="text" w:yAlign="inline"/>
        <w:jc w:val="center"/>
        <w:rPr>
          <w:rFonts w:hint="eastAsia" w:ascii="仿宋" w:hAnsi="仿宋" w:eastAsia="仿宋" w:cs="仿宋"/>
          <w:b/>
          <w:bCs/>
          <w:color w:val="000000"/>
          <w:sz w:val="32"/>
          <w:szCs w:val="32"/>
          <w:highlight w:val="none"/>
          <w:u w:color="000000"/>
        </w:rPr>
      </w:pPr>
    </w:p>
    <w:p>
      <w:pPr>
        <w:pStyle w:val="31"/>
        <w:framePr w:wrap="auto" w:vAnchor="margin" w:hAnchor="text" w:yAlign="inline"/>
        <w:jc w:val="center"/>
        <w:rPr>
          <w:rFonts w:hint="eastAsia" w:ascii="仿宋" w:hAnsi="仿宋" w:eastAsia="仿宋" w:cs="仿宋"/>
          <w:b/>
          <w:bCs/>
          <w:color w:val="000000"/>
          <w:sz w:val="32"/>
          <w:szCs w:val="32"/>
          <w:highlight w:val="none"/>
          <w:u w:color="000000"/>
        </w:rPr>
      </w:pPr>
    </w:p>
    <w:p>
      <w:pPr>
        <w:pStyle w:val="31"/>
        <w:framePr w:wrap="auto" w:vAnchor="margin" w:hAnchor="text" w:yAlign="inline"/>
        <w:jc w:val="center"/>
        <w:rPr>
          <w:rFonts w:hint="eastAsia" w:ascii="仿宋" w:hAnsi="仿宋" w:eastAsia="仿宋" w:cs="仿宋"/>
          <w:b/>
          <w:bCs/>
          <w:color w:val="000000"/>
          <w:sz w:val="32"/>
          <w:szCs w:val="32"/>
          <w:highlight w:val="none"/>
          <w:u w:color="000000"/>
        </w:rPr>
      </w:pPr>
    </w:p>
    <w:p>
      <w:pPr>
        <w:pStyle w:val="31"/>
        <w:framePr w:wrap="auto" w:vAnchor="margin" w:hAnchor="text" w:yAlign="inline"/>
        <w:jc w:val="center"/>
        <w:rPr>
          <w:rFonts w:hint="eastAsia" w:ascii="仿宋" w:hAnsi="仿宋" w:eastAsia="仿宋" w:cs="仿宋"/>
          <w:b/>
          <w:bCs/>
          <w:color w:val="000000"/>
          <w:sz w:val="32"/>
          <w:szCs w:val="32"/>
          <w:highlight w:val="none"/>
          <w:u w:val="single" w:color="000000"/>
        </w:rPr>
      </w:pPr>
    </w:p>
    <w:p>
      <w:pPr>
        <w:pStyle w:val="31"/>
        <w:framePr w:wrap="auto" w:vAnchor="margin" w:hAnchor="text" w:yAlign="inline"/>
        <w:jc w:val="center"/>
        <w:rPr>
          <w:rFonts w:hint="eastAsia" w:ascii="仿宋" w:hAnsi="仿宋" w:eastAsia="仿宋" w:cs="仿宋"/>
          <w:b/>
          <w:bCs/>
          <w:color w:val="000000"/>
          <w:sz w:val="32"/>
          <w:szCs w:val="32"/>
          <w:highlight w:val="none"/>
          <w:u w:color="000000"/>
        </w:rPr>
      </w:pPr>
      <w:r>
        <w:rPr>
          <w:rFonts w:hint="eastAsia" w:ascii="仿宋" w:hAnsi="仿宋" w:eastAsia="仿宋" w:cs="仿宋"/>
          <w:b/>
          <w:bCs/>
          <w:color w:val="000000"/>
          <w:sz w:val="32"/>
          <w:szCs w:val="32"/>
          <w:highlight w:val="none"/>
          <w:u w:val="single" w:color="000000"/>
          <w:rtl w:val="0"/>
          <w:lang w:val="en-US"/>
        </w:rPr>
        <w:t xml:space="preserve">              </w:t>
      </w:r>
      <w:r>
        <w:rPr>
          <w:rFonts w:hint="eastAsia" w:ascii="仿宋" w:hAnsi="仿宋" w:eastAsia="仿宋" w:cs="仿宋"/>
          <w:b/>
          <w:bCs/>
          <w:color w:val="000000"/>
          <w:sz w:val="48"/>
          <w:szCs w:val="48"/>
          <w:highlight w:val="none"/>
          <w:u w:color="000000"/>
          <w:rtl w:val="0"/>
          <w:lang w:val="zh-TW" w:eastAsia="zh-TW"/>
        </w:rPr>
        <w:t>项目</w:t>
      </w:r>
    </w:p>
    <w:p>
      <w:pPr>
        <w:pStyle w:val="31"/>
        <w:framePr w:wrap="auto" w:vAnchor="margin" w:hAnchor="text" w:yAlign="inline"/>
        <w:jc w:val="center"/>
        <w:rPr>
          <w:rFonts w:hint="eastAsia" w:ascii="仿宋" w:hAnsi="仿宋" w:eastAsia="仿宋" w:cs="仿宋"/>
          <w:b/>
          <w:bCs/>
          <w:color w:val="000000"/>
          <w:sz w:val="32"/>
          <w:szCs w:val="32"/>
          <w:highlight w:val="none"/>
          <w:u w:color="000000"/>
        </w:rPr>
      </w:pPr>
    </w:p>
    <w:p>
      <w:pPr>
        <w:pStyle w:val="31"/>
        <w:framePr w:wrap="auto" w:vAnchor="margin" w:hAnchor="text" w:yAlign="inline"/>
        <w:rPr>
          <w:rFonts w:hint="eastAsia" w:ascii="仿宋" w:hAnsi="仿宋" w:eastAsia="仿宋" w:cs="仿宋"/>
          <w:b/>
          <w:bCs/>
          <w:color w:val="000000"/>
          <w:sz w:val="32"/>
          <w:szCs w:val="32"/>
          <w:highlight w:val="none"/>
          <w:u w:color="000000"/>
        </w:rPr>
      </w:pPr>
    </w:p>
    <w:p>
      <w:pPr>
        <w:pStyle w:val="31"/>
        <w:framePr w:wrap="auto" w:vAnchor="margin" w:hAnchor="text" w:yAlign="inline"/>
        <w:jc w:val="center"/>
        <w:rPr>
          <w:rFonts w:hint="eastAsia" w:ascii="仿宋" w:hAnsi="仿宋" w:eastAsia="仿宋" w:cs="仿宋"/>
          <w:b/>
          <w:bCs/>
          <w:color w:val="000000"/>
          <w:sz w:val="48"/>
          <w:szCs w:val="48"/>
          <w:highlight w:val="none"/>
          <w:u w:color="000000"/>
        </w:rPr>
      </w:pPr>
    </w:p>
    <w:p>
      <w:pPr>
        <w:pStyle w:val="31"/>
        <w:framePr w:wrap="auto" w:vAnchor="margin" w:hAnchor="text" w:yAlign="inline"/>
        <w:jc w:val="center"/>
        <w:rPr>
          <w:rFonts w:hint="eastAsia" w:ascii="仿宋" w:hAnsi="仿宋" w:eastAsia="仿宋" w:cs="仿宋"/>
          <w:b/>
          <w:bCs/>
          <w:color w:val="000000"/>
          <w:sz w:val="48"/>
          <w:szCs w:val="48"/>
          <w:highlight w:val="none"/>
          <w:u w:color="000000"/>
        </w:rPr>
      </w:pPr>
    </w:p>
    <w:p>
      <w:pPr>
        <w:pStyle w:val="31"/>
        <w:framePr w:wrap="auto" w:vAnchor="margin" w:hAnchor="text" w:yAlign="inline"/>
        <w:jc w:val="center"/>
        <w:rPr>
          <w:rFonts w:hint="eastAsia" w:ascii="仿宋" w:hAnsi="仿宋" w:eastAsia="仿宋" w:cs="仿宋"/>
          <w:b/>
          <w:bCs/>
          <w:color w:val="000000"/>
          <w:sz w:val="48"/>
          <w:szCs w:val="48"/>
          <w:highlight w:val="none"/>
          <w:u w:color="000000"/>
        </w:rPr>
      </w:pPr>
    </w:p>
    <w:p>
      <w:pPr>
        <w:pStyle w:val="31"/>
        <w:framePr w:wrap="auto" w:vAnchor="margin" w:hAnchor="text" w:yAlign="inline"/>
        <w:jc w:val="center"/>
        <w:rPr>
          <w:rFonts w:hint="eastAsia" w:ascii="仿宋" w:hAnsi="仿宋" w:eastAsia="仿宋" w:cs="仿宋"/>
          <w:b/>
          <w:bCs/>
          <w:color w:val="000000"/>
          <w:sz w:val="32"/>
          <w:szCs w:val="32"/>
          <w:highlight w:val="none"/>
          <w:u w:color="000000"/>
          <w:lang w:val="zh-TW" w:eastAsia="zh-TW"/>
        </w:rPr>
      </w:pPr>
      <w:r>
        <w:rPr>
          <w:rFonts w:hint="eastAsia" w:ascii="仿宋" w:hAnsi="仿宋" w:eastAsia="仿宋" w:cs="仿宋"/>
          <w:b/>
          <w:bCs/>
          <w:color w:val="000000"/>
          <w:sz w:val="48"/>
          <w:szCs w:val="48"/>
          <w:highlight w:val="none"/>
          <w:u w:color="000000"/>
          <w:rtl w:val="0"/>
          <w:lang w:val="zh-TW" w:eastAsia="zh-TW"/>
        </w:rPr>
        <w:t>其他响应性文件</w:t>
      </w:r>
    </w:p>
    <w:p>
      <w:pPr>
        <w:pStyle w:val="31"/>
        <w:framePr w:wrap="auto" w:vAnchor="margin" w:hAnchor="text" w:yAlign="inline"/>
        <w:jc w:val="center"/>
        <w:rPr>
          <w:rFonts w:hint="eastAsia" w:ascii="仿宋" w:hAnsi="仿宋" w:eastAsia="仿宋" w:cs="仿宋"/>
          <w:b/>
          <w:bCs/>
          <w:color w:val="000000"/>
          <w:sz w:val="32"/>
          <w:szCs w:val="32"/>
          <w:highlight w:val="none"/>
          <w:u w:color="000000"/>
        </w:rPr>
      </w:pPr>
    </w:p>
    <w:p>
      <w:pPr>
        <w:pStyle w:val="31"/>
        <w:framePr w:wrap="auto" w:vAnchor="margin" w:hAnchor="text" w:yAlign="inline"/>
        <w:jc w:val="center"/>
        <w:rPr>
          <w:rFonts w:hint="eastAsia" w:ascii="仿宋" w:hAnsi="仿宋" w:eastAsia="仿宋" w:cs="仿宋"/>
          <w:b/>
          <w:bCs/>
          <w:color w:val="000000"/>
          <w:sz w:val="32"/>
          <w:szCs w:val="32"/>
          <w:highlight w:val="none"/>
          <w:u w:color="000000"/>
        </w:rPr>
      </w:pPr>
    </w:p>
    <w:p>
      <w:pPr>
        <w:pStyle w:val="31"/>
        <w:framePr w:wrap="auto" w:vAnchor="margin" w:hAnchor="text" w:yAlign="inline"/>
        <w:rPr>
          <w:rFonts w:hint="eastAsia" w:ascii="仿宋" w:hAnsi="仿宋" w:eastAsia="仿宋" w:cs="仿宋"/>
          <w:b/>
          <w:bCs/>
          <w:color w:val="000000"/>
          <w:sz w:val="32"/>
          <w:szCs w:val="32"/>
          <w:highlight w:val="none"/>
          <w:u w:color="000000"/>
        </w:rPr>
      </w:pPr>
    </w:p>
    <w:p>
      <w:pPr>
        <w:pStyle w:val="31"/>
        <w:framePr w:wrap="auto" w:vAnchor="margin" w:hAnchor="text" w:yAlign="inline"/>
        <w:spacing w:line="360" w:lineRule="auto"/>
        <w:rPr>
          <w:rFonts w:hint="eastAsia" w:ascii="仿宋" w:hAnsi="仿宋" w:eastAsia="仿宋" w:cs="仿宋"/>
          <w:b/>
          <w:bCs/>
          <w:sz w:val="36"/>
          <w:szCs w:val="36"/>
          <w:highlight w:val="none"/>
        </w:rPr>
      </w:pPr>
    </w:p>
    <w:p>
      <w:pPr>
        <w:pStyle w:val="32"/>
        <w:framePr w:wrap="auto" w:vAnchor="margin" w:hAnchor="text" w:yAlign="inline"/>
        <w:rPr>
          <w:rFonts w:hint="eastAsia" w:ascii="仿宋" w:hAnsi="仿宋" w:eastAsia="仿宋" w:cs="仿宋"/>
          <w:highlight w:val="none"/>
        </w:rPr>
      </w:pPr>
    </w:p>
    <w:p>
      <w:pPr>
        <w:pStyle w:val="31"/>
        <w:framePr w:wrap="auto" w:vAnchor="margin" w:hAnchor="text" w:yAlign="inline"/>
        <w:spacing w:line="360" w:lineRule="auto"/>
        <w:ind w:firstLine="643"/>
        <w:jc w:val="left"/>
        <w:rPr>
          <w:rFonts w:hint="eastAsia" w:ascii="仿宋" w:hAnsi="仿宋" w:eastAsia="仿宋" w:cs="仿宋"/>
          <w:b/>
          <w:bCs/>
          <w:sz w:val="32"/>
          <w:szCs w:val="32"/>
          <w:highlight w:val="none"/>
          <w:u w:val="single"/>
          <w:lang w:val="zh-TW" w:eastAsia="zh-TW"/>
        </w:rPr>
      </w:pPr>
      <w:r>
        <w:rPr>
          <w:rFonts w:hint="eastAsia" w:ascii="仿宋" w:hAnsi="仿宋" w:eastAsia="仿宋" w:cs="仿宋"/>
          <w:b/>
          <w:bCs/>
          <w:sz w:val="32"/>
          <w:szCs w:val="32"/>
          <w:highlight w:val="none"/>
          <w:rtl w:val="0"/>
          <w:lang w:val="zh-TW" w:eastAsia="zh-TW"/>
        </w:rPr>
        <w:t>供 应 商名称：</w:t>
      </w:r>
    </w:p>
    <w:p>
      <w:pPr>
        <w:pStyle w:val="31"/>
        <w:framePr w:wrap="auto" w:vAnchor="margin" w:hAnchor="text" w:yAlign="inline"/>
        <w:spacing w:line="360" w:lineRule="auto"/>
        <w:ind w:firstLine="643"/>
        <w:jc w:val="left"/>
        <w:rPr>
          <w:rFonts w:hint="eastAsia" w:ascii="仿宋" w:hAnsi="仿宋" w:eastAsia="仿宋" w:cs="仿宋"/>
          <w:b/>
          <w:bCs/>
          <w:sz w:val="32"/>
          <w:szCs w:val="32"/>
          <w:highlight w:val="none"/>
          <w:u w:val="single"/>
          <w:lang w:val="zh-TW" w:eastAsia="zh-TW"/>
        </w:rPr>
      </w:pPr>
      <w:r>
        <w:rPr>
          <w:rFonts w:hint="eastAsia" w:ascii="仿宋" w:hAnsi="仿宋" w:eastAsia="仿宋" w:cs="仿宋"/>
          <w:b/>
          <w:bCs/>
          <w:sz w:val="32"/>
          <w:szCs w:val="32"/>
          <w:highlight w:val="none"/>
          <w:rtl w:val="0"/>
          <w:lang w:val="zh-TW" w:eastAsia="zh-TW"/>
        </w:rPr>
        <w:t>采购项目编号：</w:t>
      </w:r>
    </w:p>
    <w:p>
      <w:pPr>
        <w:pStyle w:val="31"/>
        <w:framePr w:wrap="auto" w:vAnchor="margin" w:hAnchor="text" w:yAlign="inline"/>
        <w:jc w:val="center"/>
        <w:rPr>
          <w:rFonts w:hint="eastAsia" w:ascii="仿宋" w:hAnsi="仿宋" w:eastAsia="仿宋" w:cs="仿宋"/>
          <w:b/>
          <w:bCs/>
          <w:color w:val="000000"/>
          <w:sz w:val="32"/>
          <w:szCs w:val="32"/>
          <w:highlight w:val="none"/>
          <w:u w:color="000000"/>
        </w:rPr>
      </w:pPr>
      <w:r>
        <w:rPr>
          <w:rFonts w:hint="eastAsia" w:ascii="仿宋" w:hAnsi="仿宋" w:eastAsia="仿宋" w:cs="仿宋"/>
          <w:b/>
          <w:bCs/>
          <w:color w:val="000000"/>
          <w:sz w:val="32"/>
          <w:szCs w:val="32"/>
          <w:highlight w:val="none"/>
          <w:u w:color="000000"/>
          <w:rtl w:val="0"/>
          <w:lang w:val="en-US"/>
        </w:rPr>
        <w:t xml:space="preserve"> </w:t>
      </w:r>
    </w:p>
    <w:p>
      <w:pPr>
        <w:pStyle w:val="31"/>
        <w:framePr w:wrap="auto" w:vAnchor="margin" w:hAnchor="text" w:yAlign="inline"/>
        <w:jc w:val="center"/>
        <w:rPr>
          <w:rFonts w:hint="eastAsia" w:ascii="仿宋" w:hAnsi="仿宋" w:eastAsia="仿宋" w:cs="仿宋"/>
          <w:b/>
          <w:bCs/>
          <w:color w:val="000000"/>
          <w:sz w:val="32"/>
          <w:szCs w:val="32"/>
          <w:highlight w:val="none"/>
          <w:u w:color="000000"/>
          <w:lang w:val="zh-TW" w:eastAsia="zh-TW"/>
        </w:rPr>
      </w:pPr>
      <w:r>
        <w:rPr>
          <w:rFonts w:hint="eastAsia" w:ascii="仿宋" w:hAnsi="仿宋" w:eastAsia="仿宋" w:cs="仿宋"/>
          <w:b/>
          <w:bCs/>
          <w:color w:val="000000"/>
          <w:sz w:val="32"/>
          <w:szCs w:val="32"/>
          <w:highlight w:val="none"/>
          <w:u w:color="000000"/>
          <w:rtl w:val="0"/>
          <w:lang w:val="zh-TW" w:eastAsia="zh-TW"/>
        </w:rPr>
        <w:t>日 期 ：  年  月  日</w:t>
      </w:r>
    </w:p>
    <w:p>
      <w:pPr>
        <w:spacing w:line="360" w:lineRule="auto"/>
        <w:ind w:firstLine="790" w:firstLineChars="246"/>
        <w:jc w:val="center"/>
        <w:rPr>
          <w:rFonts w:hint="eastAsia" w:ascii="仿宋" w:hAnsi="仿宋" w:eastAsia="仿宋" w:cs="仿宋"/>
          <w:b/>
          <w:color w:val="000000" w:themeColor="text1"/>
          <w:sz w:val="32"/>
          <w:highlight w:val="none"/>
          <w14:textFill>
            <w14:solidFill>
              <w14:schemeClr w14:val="tx1"/>
            </w14:solidFill>
          </w14:textFill>
        </w:rPr>
      </w:pPr>
    </w:p>
    <w:p>
      <w:pPr>
        <w:spacing w:line="360" w:lineRule="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br w:type="page"/>
      </w:r>
    </w:p>
    <w:p>
      <w:pPr>
        <w:pStyle w:val="31"/>
        <w:framePr w:wrap="auto" w:vAnchor="margin" w:hAnchor="text" w:yAlign="inline"/>
        <w:jc w:val="center"/>
        <w:rPr>
          <w:rFonts w:hint="eastAsia" w:ascii="仿宋" w:hAnsi="仿宋" w:eastAsia="仿宋" w:cs="仿宋"/>
          <w:b/>
          <w:bCs/>
          <w:color w:val="000000"/>
          <w:sz w:val="32"/>
          <w:szCs w:val="32"/>
          <w:highlight w:val="none"/>
          <w:u w:color="000000"/>
          <w:lang w:val="zh-TW" w:eastAsia="zh-TW"/>
        </w:rPr>
      </w:pPr>
      <w:bookmarkStart w:id="101" w:name="_Toc308164824"/>
      <w:r>
        <w:rPr>
          <w:rFonts w:hint="eastAsia" w:ascii="仿宋" w:hAnsi="仿宋" w:eastAsia="仿宋" w:cs="仿宋"/>
          <w:b/>
          <w:bCs/>
          <w:color w:val="000000"/>
          <w:sz w:val="32"/>
          <w:szCs w:val="32"/>
          <w:highlight w:val="none"/>
          <w:u w:color="000000"/>
          <w:rtl w:val="0"/>
          <w:lang w:val="zh-TW" w:eastAsia="zh-TW"/>
        </w:rPr>
        <w:t>一、报价函</w:t>
      </w:r>
    </w:p>
    <w:p>
      <w:pPr>
        <w:pStyle w:val="31"/>
        <w:framePr w:wrap="auto" w:vAnchor="margin" w:hAnchor="text" w:yAlign="inline"/>
        <w:spacing w:line="360" w:lineRule="auto"/>
        <w:rPr>
          <w:rFonts w:hint="eastAsia" w:ascii="仿宋" w:hAnsi="仿宋" w:eastAsia="仿宋" w:cs="仿宋"/>
          <w:color w:val="000000"/>
          <w:sz w:val="24"/>
          <w:szCs w:val="24"/>
          <w:highlight w:val="none"/>
          <w:u w:color="000000"/>
        </w:rPr>
      </w:pPr>
    </w:p>
    <w:p>
      <w:pPr>
        <w:pStyle w:val="31"/>
        <w:framePr w:wrap="auto" w:vAnchor="margin" w:hAnchor="text" w:yAlign="inline"/>
        <w:spacing w:line="360" w:lineRule="auto"/>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（采购代理机构名称）：</w:t>
      </w:r>
    </w:p>
    <w:p>
      <w:pPr>
        <w:pStyle w:val="31"/>
        <w:framePr w:wrap="auto" w:vAnchor="margin" w:hAnchor="text" w:yAlign="inline"/>
        <w:spacing w:line="360" w:lineRule="auto"/>
        <w:ind w:firstLine="48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en-US"/>
        </w:rPr>
        <w:t>1.</w:t>
      </w:r>
      <w:r>
        <w:rPr>
          <w:rFonts w:hint="eastAsia" w:ascii="仿宋" w:hAnsi="仿宋" w:eastAsia="仿宋" w:cs="仿宋"/>
          <w:color w:val="000000"/>
          <w:sz w:val="24"/>
          <w:szCs w:val="24"/>
          <w:highlight w:val="none"/>
          <w:u w:color="000000"/>
          <w:rtl w:val="0"/>
          <w:lang w:val="zh-TW" w:eastAsia="zh-TW"/>
        </w:rPr>
        <w:t>我方全面研究了</w:t>
      </w:r>
      <w:r>
        <w:rPr>
          <w:rFonts w:hint="eastAsia" w:ascii="仿宋" w:hAnsi="仿宋" w:eastAsia="仿宋" w:cs="仿宋"/>
          <w:color w:val="000000"/>
          <w:sz w:val="24"/>
          <w:szCs w:val="24"/>
          <w:highlight w:val="none"/>
          <w:u w:color="000000"/>
          <w:rtl w:val="0"/>
          <w:lang w:val="en-US"/>
        </w:rPr>
        <w:t>“XXXXXX”</w:t>
      </w:r>
      <w:r>
        <w:rPr>
          <w:rFonts w:hint="eastAsia" w:ascii="仿宋" w:hAnsi="仿宋" w:eastAsia="仿宋" w:cs="仿宋"/>
          <w:color w:val="000000"/>
          <w:sz w:val="24"/>
          <w:szCs w:val="24"/>
          <w:highlight w:val="none"/>
          <w:u w:color="000000"/>
          <w:rtl w:val="0"/>
          <w:lang w:val="zh-TW" w:eastAsia="zh-TW"/>
        </w:rPr>
        <w:t>项目谈判文件（项目编号：</w:t>
      </w:r>
      <w:r>
        <w:rPr>
          <w:rFonts w:hint="eastAsia" w:ascii="仿宋" w:hAnsi="仿宋" w:eastAsia="仿宋" w:cs="仿宋"/>
          <w:color w:val="000000"/>
          <w:sz w:val="24"/>
          <w:szCs w:val="24"/>
          <w:highlight w:val="none"/>
          <w:u w:color="000000"/>
          <w:rtl w:val="0"/>
          <w:lang w:val="en-US"/>
        </w:rPr>
        <w:t>XXXX</w:t>
      </w:r>
      <w:r>
        <w:rPr>
          <w:rFonts w:hint="eastAsia" w:ascii="仿宋" w:hAnsi="仿宋" w:eastAsia="仿宋" w:cs="仿宋"/>
          <w:color w:val="000000"/>
          <w:sz w:val="24"/>
          <w:szCs w:val="24"/>
          <w:highlight w:val="none"/>
          <w:u w:color="000000"/>
          <w:rtl w:val="0"/>
          <w:lang w:val="zh-TW" w:eastAsia="zh-TW"/>
        </w:rPr>
        <w:t>），决定参加贵单位组织的本项目谈判采购。</w:t>
      </w:r>
    </w:p>
    <w:p>
      <w:pPr>
        <w:pStyle w:val="31"/>
        <w:framePr w:wrap="auto" w:vAnchor="margin" w:hAnchor="text" w:yAlign="inline"/>
        <w:spacing w:line="360" w:lineRule="auto"/>
        <w:ind w:firstLine="480"/>
        <w:jc w:val="left"/>
        <w:rPr>
          <w:rFonts w:hint="eastAsia" w:ascii="仿宋" w:hAnsi="仿宋" w:eastAsia="仿宋" w:cs="仿宋"/>
          <w:color w:val="000000"/>
          <w:sz w:val="24"/>
          <w:szCs w:val="24"/>
          <w:highlight w:val="none"/>
          <w:u w:color="000000"/>
          <w:rtl w:val="0"/>
          <w:lang w:val="en-US" w:eastAsia="zh-CN"/>
        </w:rPr>
      </w:pPr>
      <w:r>
        <w:rPr>
          <w:rFonts w:hint="eastAsia" w:ascii="仿宋" w:hAnsi="仿宋" w:eastAsia="仿宋" w:cs="仿宋"/>
          <w:color w:val="000000"/>
          <w:sz w:val="24"/>
          <w:szCs w:val="24"/>
          <w:highlight w:val="none"/>
          <w:u w:color="000000"/>
          <w:rtl w:val="0"/>
          <w:lang w:val="en-US"/>
        </w:rPr>
        <w:t>2.</w:t>
      </w:r>
      <w:r>
        <w:rPr>
          <w:rFonts w:hint="eastAsia" w:ascii="仿宋" w:hAnsi="仿宋" w:eastAsia="仿宋" w:cs="仿宋"/>
          <w:color w:val="000000"/>
          <w:sz w:val="24"/>
          <w:szCs w:val="24"/>
          <w:highlight w:val="none"/>
          <w:u w:color="000000"/>
          <w:rtl w:val="0"/>
          <w:lang w:val="zh-TW" w:eastAsia="zh-TW"/>
        </w:rPr>
        <w:t>我方自愿按照谈判文件规定的各项要求向采购人提供所需货物</w:t>
      </w:r>
      <w:r>
        <w:rPr>
          <w:rFonts w:hint="eastAsia" w:ascii="仿宋" w:hAnsi="仿宋" w:eastAsia="仿宋" w:cs="仿宋"/>
          <w:color w:val="000000"/>
          <w:sz w:val="24"/>
          <w:szCs w:val="24"/>
          <w:highlight w:val="none"/>
          <w:u w:color="000000"/>
          <w:rtl w:val="0"/>
          <w:lang w:val="en-US"/>
        </w:rPr>
        <w:t>/</w:t>
      </w:r>
      <w:r>
        <w:rPr>
          <w:rFonts w:hint="eastAsia" w:ascii="仿宋" w:hAnsi="仿宋" w:eastAsia="仿宋" w:cs="仿宋"/>
          <w:color w:val="000000"/>
          <w:sz w:val="24"/>
          <w:szCs w:val="24"/>
          <w:highlight w:val="none"/>
          <w:u w:color="000000"/>
          <w:rtl w:val="0"/>
          <w:lang w:val="zh-TW" w:eastAsia="zh-TW"/>
        </w:rPr>
        <w:t>服务，</w:t>
      </w:r>
      <w:r>
        <w:rPr>
          <w:rFonts w:hint="eastAsia" w:ascii="仿宋" w:hAnsi="仿宋" w:eastAsia="仿宋" w:cs="仿宋"/>
          <w:color w:val="000000"/>
          <w:sz w:val="24"/>
          <w:szCs w:val="24"/>
          <w:highlight w:val="none"/>
          <w:u w:color="000000"/>
          <w:rtl w:val="0"/>
          <w:lang w:val="en-US" w:eastAsia="zh-CN"/>
        </w:rPr>
        <w:t>总报价为</w:t>
      </w:r>
      <w:r>
        <w:rPr>
          <w:rFonts w:hint="eastAsia" w:ascii="仿宋" w:hAnsi="仿宋" w:eastAsia="仿宋" w:cs="仿宋"/>
          <w:color w:val="000000"/>
          <w:sz w:val="24"/>
          <w:szCs w:val="24"/>
          <w:highlight w:val="none"/>
          <w:u w:color="000000"/>
          <w:rtl w:val="0"/>
          <w:lang w:val="zh-TW" w:eastAsia="zh-CN"/>
        </w:rPr>
        <w:t>：</w:t>
      </w:r>
      <w:r>
        <w:rPr>
          <w:rFonts w:hint="eastAsia" w:ascii="仿宋" w:hAnsi="仿宋" w:eastAsia="仿宋" w:cs="仿宋"/>
          <w:color w:val="000000"/>
          <w:sz w:val="24"/>
          <w:szCs w:val="24"/>
          <w:highlight w:val="none"/>
          <w:u w:color="000000"/>
          <w:rtl w:val="0"/>
          <w:lang w:val="en-US" w:eastAsia="zh-CN"/>
        </w:rPr>
        <w:t>xxxxxx(大写：  ）</w:t>
      </w:r>
    </w:p>
    <w:p>
      <w:pPr>
        <w:pStyle w:val="31"/>
        <w:framePr w:wrap="auto" w:vAnchor="margin" w:hAnchor="text" w:yAlign="inline"/>
        <w:spacing w:line="360" w:lineRule="auto"/>
        <w:ind w:firstLine="48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en-US"/>
        </w:rPr>
        <w:t>3.</w:t>
      </w:r>
      <w:r>
        <w:rPr>
          <w:rFonts w:hint="eastAsia" w:ascii="仿宋" w:hAnsi="仿宋" w:eastAsia="仿宋" w:cs="仿宋"/>
          <w:color w:val="000000"/>
          <w:sz w:val="24"/>
          <w:szCs w:val="24"/>
          <w:highlight w:val="none"/>
          <w:u w:color="000000"/>
          <w:rtl w:val="0"/>
          <w:lang w:val="zh-TW" w:eastAsia="zh-TW"/>
        </w:rPr>
        <w:t>一旦我方成交，我方将严格履行政府采购合同规定的责任和义务。</w:t>
      </w:r>
    </w:p>
    <w:p>
      <w:pPr>
        <w:pStyle w:val="31"/>
        <w:framePr w:wrap="auto" w:vAnchor="margin" w:hAnchor="text" w:yAlign="inline"/>
        <w:spacing w:line="360" w:lineRule="auto"/>
        <w:ind w:firstLine="48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en-US"/>
        </w:rPr>
        <w:t>4.</w:t>
      </w:r>
      <w:r>
        <w:rPr>
          <w:rFonts w:hint="eastAsia" w:ascii="仿宋" w:hAnsi="仿宋" w:eastAsia="仿宋" w:cs="仿宋"/>
          <w:color w:val="000000"/>
          <w:sz w:val="24"/>
          <w:szCs w:val="24"/>
          <w:highlight w:val="none"/>
          <w:u w:color="000000"/>
          <w:rtl w:val="0"/>
          <w:lang w:val="zh-TW" w:eastAsia="zh-TW"/>
        </w:rPr>
        <w:t>我方同意本谈判文件依据《四川省政府采购当事人诚信管理办法》（川财采〔</w:t>
      </w:r>
      <w:r>
        <w:rPr>
          <w:rFonts w:hint="eastAsia" w:ascii="仿宋" w:hAnsi="仿宋" w:eastAsia="仿宋" w:cs="仿宋"/>
          <w:color w:val="000000"/>
          <w:sz w:val="24"/>
          <w:szCs w:val="24"/>
          <w:highlight w:val="none"/>
          <w:u w:color="000000"/>
          <w:rtl w:val="0"/>
          <w:lang w:val="en-US"/>
        </w:rPr>
        <w:t>2015</w:t>
      </w:r>
      <w:r>
        <w:rPr>
          <w:rFonts w:hint="eastAsia" w:ascii="仿宋" w:hAnsi="仿宋" w:eastAsia="仿宋" w:cs="仿宋"/>
          <w:color w:val="000000"/>
          <w:sz w:val="24"/>
          <w:szCs w:val="24"/>
          <w:highlight w:val="none"/>
          <w:u w:color="000000"/>
          <w:rtl w:val="0"/>
          <w:lang w:val="zh-TW" w:eastAsia="zh-TW"/>
        </w:rPr>
        <w:t>〕</w:t>
      </w:r>
      <w:r>
        <w:rPr>
          <w:rFonts w:hint="eastAsia" w:ascii="仿宋" w:hAnsi="仿宋" w:eastAsia="仿宋" w:cs="仿宋"/>
          <w:color w:val="000000"/>
          <w:sz w:val="24"/>
          <w:szCs w:val="24"/>
          <w:highlight w:val="none"/>
          <w:u w:color="000000"/>
          <w:rtl w:val="0"/>
          <w:lang w:val="en-US"/>
        </w:rPr>
        <w:t>33</w:t>
      </w:r>
      <w:r>
        <w:rPr>
          <w:rFonts w:hint="eastAsia" w:ascii="仿宋" w:hAnsi="仿宋" w:eastAsia="仿宋" w:cs="仿宋"/>
          <w:color w:val="000000"/>
          <w:sz w:val="24"/>
          <w:szCs w:val="24"/>
          <w:highlight w:val="none"/>
          <w:u w:color="000000"/>
          <w:rtl w:val="0"/>
          <w:lang w:val="zh-TW" w:eastAsia="zh-TW"/>
        </w:rPr>
        <w:t>号文件）对我方可能存在的失信行为进行惩戒。</w:t>
      </w:r>
    </w:p>
    <w:p>
      <w:pPr>
        <w:pStyle w:val="31"/>
        <w:framePr w:wrap="auto" w:vAnchor="margin" w:hAnchor="text" w:yAlign="inline"/>
        <w:spacing w:line="360" w:lineRule="auto"/>
        <w:ind w:firstLine="48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en-US"/>
        </w:rPr>
        <w:t>5.</w:t>
      </w:r>
      <w:r>
        <w:rPr>
          <w:rFonts w:hint="eastAsia" w:ascii="仿宋" w:hAnsi="仿宋" w:eastAsia="仿宋" w:cs="仿宋"/>
          <w:color w:val="000000"/>
          <w:sz w:val="24"/>
          <w:szCs w:val="24"/>
          <w:highlight w:val="none"/>
          <w:u w:color="000000"/>
          <w:rtl w:val="0"/>
          <w:lang w:val="zh-TW" w:eastAsia="zh-TW"/>
        </w:rPr>
        <w:t>我方为本项目提交的响应文件正本</w:t>
      </w:r>
      <w:r>
        <w:rPr>
          <w:rFonts w:hint="eastAsia" w:ascii="仿宋" w:hAnsi="仿宋" w:eastAsia="仿宋" w:cs="仿宋"/>
          <w:color w:val="000000"/>
          <w:sz w:val="24"/>
          <w:szCs w:val="24"/>
          <w:highlight w:val="none"/>
          <w:u w:color="000000"/>
          <w:rtl w:val="0"/>
          <w:lang w:val="en-US"/>
        </w:rPr>
        <w:t>1</w:t>
      </w:r>
      <w:r>
        <w:rPr>
          <w:rFonts w:hint="eastAsia" w:ascii="仿宋" w:hAnsi="仿宋" w:eastAsia="仿宋" w:cs="仿宋"/>
          <w:color w:val="000000"/>
          <w:sz w:val="24"/>
          <w:szCs w:val="24"/>
          <w:highlight w:val="none"/>
          <w:u w:color="000000"/>
          <w:rtl w:val="0"/>
          <w:lang w:val="zh-TW" w:eastAsia="zh-TW"/>
        </w:rPr>
        <w:t>份，副本</w:t>
      </w:r>
      <w:r>
        <w:rPr>
          <w:rFonts w:hint="eastAsia" w:ascii="仿宋" w:hAnsi="仿宋" w:eastAsia="仿宋" w:cs="仿宋"/>
          <w:color w:val="000000"/>
          <w:sz w:val="24"/>
          <w:szCs w:val="24"/>
          <w:highlight w:val="none"/>
          <w:u w:color="000000"/>
          <w:rtl w:val="0"/>
          <w:lang w:val="en-US" w:eastAsia="zh-CN"/>
        </w:rPr>
        <w:t>2</w:t>
      </w:r>
      <w:r>
        <w:rPr>
          <w:rFonts w:hint="eastAsia" w:ascii="仿宋" w:hAnsi="仿宋" w:eastAsia="仿宋" w:cs="仿宋"/>
          <w:color w:val="000000"/>
          <w:sz w:val="24"/>
          <w:szCs w:val="24"/>
          <w:highlight w:val="none"/>
          <w:u w:color="000000"/>
          <w:rtl w:val="0"/>
          <w:lang w:val="zh-TW" w:eastAsia="zh-TW"/>
        </w:rPr>
        <w:t>份，用于谈判报价。</w:t>
      </w:r>
    </w:p>
    <w:p>
      <w:pPr>
        <w:pStyle w:val="31"/>
        <w:framePr w:wrap="auto" w:vAnchor="margin" w:hAnchor="text" w:yAlign="inline"/>
        <w:spacing w:line="360" w:lineRule="auto"/>
        <w:ind w:firstLine="48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en-US"/>
        </w:rPr>
        <w:t>6.</w:t>
      </w:r>
      <w:r>
        <w:rPr>
          <w:rFonts w:hint="eastAsia" w:ascii="仿宋" w:hAnsi="仿宋" w:eastAsia="仿宋" w:cs="仿宋"/>
          <w:color w:val="000000"/>
          <w:sz w:val="24"/>
          <w:szCs w:val="24"/>
          <w:highlight w:val="none"/>
          <w:u w:color="000000"/>
          <w:rtl w:val="0"/>
          <w:lang w:val="zh-TW" w:eastAsia="zh-TW"/>
        </w:rPr>
        <w:t>我方愿意提供贵单位可能另外要求的，与谈判报价有关的文件资料，并保证我方已提供和将要提供的文件资料是真实、准确的。</w:t>
      </w:r>
    </w:p>
    <w:p>
      <w:pPr>
        <w:pStyle w:val="31"/>
        <w:framePr w:wrap="auto" w:vAnchor="margin" w:hAnchor="text" w:yAlign="inline"/>
        <w:spacing w:line="360" w:lineRule="auto"/>
        <w:ind w:firstLine="48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en-US"/>
        </w:rPr>
        <w:t>7.</w:t>
      </w:r>
      <w:r>
        <w:rPr>
          <w:rFonts w:hint="eastAsia" w:ascii="仿宋" w:hAnsi="仿宋" w:eastAsia="仿宋" w:cs="仿宋"/>
          <w:color w:val="000000"/>
          <w:sz w:val="24"/>
          <w:szCs w:val="24"/>
          <w:highlight w:val="none"/>
          <w:u w:color="000000"/>
          <w:rtl w:val="0"/>
          <w:lang w:val="zh-TW" w:eastAsia="zh-TW"/>
        </w:rPr>
        <w:t>本次谈判，我方递交的响应文件有效期为采购文件规定起算之日起</w:t>
      </w:r>
      <w:r>
        <w:rPr>
          <w:rFonts w:hint="eastAsia" w:ascii="仿宋" w:hAnsi="仿宋" w:eastAsia="仿宋" w:cs="仿宋"/>
          <w:color w:val="000000"/>
          <w:sz w:val="24"/>
          <w:szCs w:val="24"/>
          <w:highlight w:val="none"/>
          <w:u w:color="000000"/>
          <w:rtl w:val="0"/>
          <w:lang w:val="en-US"/>
        </w:rPr>
        <w:t>90</w:t>
      </w:r>
      <w:r>
        <w:rPr>
          <w:rFonts w:hint="eastAsia" w:ascii="仿宋" w:hAnsi="仿宋" w:eastAsia="仿宋" w:cs="仿宋"/>
          <w:color w:val="000000"/>
          <w:sz w:val="24"/>
          <w:szCs w:val="24"/>
          <w:highlight w:val="none"/>
          <w:u w:color="000000"/>
          <w:rtl w:val="0"/>
          <w:lang w:val="zh-TW" w:eastAsia="zh-TW"/>
        </w:rPr>
        <w:t>天。</w:t>
      </w:r>
    </w:p>
    <w:p>
      <w:pPr>
        <w:pStyle w:val="31"/>
        <w:framePr w:wrap="auto" w:vAnchor="margin" w:hAnchor="text" w:yAlign="inline"/>
        <w:spacing w:line="400" w:lineRule="exact"/>
        <w:ind w:firstLine="48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供应商名称</w:t>
      </w:r>
      <w:r>
        <w:rPr>
          <w:rFonts w:hint="eastAsia" w:ascii="仿宋" w:hAnsi="仿宋" w:eastAsia="仿宋" w:cs="仿宋"/>
          <w:color w:val="000000"/>
          <w:sz w:val="24"/>
          <w:szCs w:val="24"/>
          <w:highlight w:val="none"/>
          <w:u w:val="none" w:color="000000"/>
          <w:rtl w:val="0"/>
          <w:lang w:val="zh-TW" w:eastAsia="zh-TW"/>
        </w:rPr>
        <w:t>：</w:t>
      </w:r>
      <w:r>
        <w:rPr>
          <w:rFonts w:hint="eastAsia" w:ascii="仿宋" w:hAnsi="仿宋" w:eastAsia="仿宋" w:cs="仿宋"/>
          <w:color w:val="000000"/>
          <w:sz w:val="24"/>
          <w:szCs w:val="24"/>
          <w:highlight w:val="none"/>
          <w:u w:val="none" w:color="000000"/>
          <w:rtl w:val="0"/>
          <w:lang w:val="en-US"/>
        </w:rPr>
        <w:t>XXX</w:t>
      </w:r>
      <w:r>
        <w:rPr>
          <w:rFonts w:hint="eastAsia" w:ascii="仿宋" w:hAnsi="仿宋" w:eastAsia="仿宋" w:cs="仿宋"/>
          <w:color w:val="000000"/>
          <w:sz w:val="24"/>
          <w:szCs w:val="24"/>
          <w:highlight w:val="none"/>
          <w:u w:val="none" w:color="000000"/>
          <w:rtl w:val="0"/>
          <w:lang w:val="zh-TW" w:eastAsia="zh-TW"/>
        </w:rPr>
        <w:t>（</w:t>
      </w:r>
      <w:r>
        <w:rPr>
          <w:rFonts w:hint="eastAsia" w:ascii="仿宋" w:hAnsi="仿宋" w:eastAsia="仿宋" w:cs="仿宋"/>
          <w:color w:val="000000"/>
          <w:sz w:val="24"/>
          <w:szCs w:val="24"/>
          <w:highlight w:val="none"/>
          <w:u w:color="000000"/>
          <w:rtl w:val="0"/>
          <w:lang w:val="zh-TW" w:eastAsia="zh-TW"/>
        </w:rPr>
        <w:t>盖单位公章）</w:t>
      </w:r>
    </w:p>
    <w:p>
      <w:pPr>
        <w:pStyle w:val="31"/>
        <w:framePr w:wrap="auto" w:vAnchor="margin" w:hAnchor="text" w:yAlign="inline"/>
        <w:spacing w:line="400" w:lineRule="exact"/>
        <w:ind w:firstLine="470"/>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法定代表人或授权代表（签字或盖章）：</w:t>
      </w:r>
      <w:r>
        <w:rPr>
          <w:rFonts w:hint="eastAsia" w:ascii="仿宋" w:hAnsi="仿宋" w:eastAsia="仿宋" w:cs="仿宋"/>
          <w:color w:val="000000"/>
          <w:sz w:val="24"/>
          <w:szCs w:val="24"/>
          <w:highlight w:val="none"/>
          <w:u w:color="000000"/>
          <w:rtl w:val="0"/>
          <w:lang w:val="en-US"/>
        </w:rPr>
        <w:t>XXX</w:t>
      </w:r>
    </w:p>
    <w:p>
      <w:pPr>
        <w:pStyle w:val="31"/>
        <w:framePr w:wrap="auto" w:vAnchor="margin" w:hAnchor="text" w:yAlign="inline"/>
        <w:spacing w:line="400" w:lineRule="exact"/>
        <w:ind w:firstLine="470"/>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通讯地址：</w:t>
      </w:r>
      <w:r>
        <w:rPr>
          <w:rFonts w:hint="eastAsia" w:ascii="仿宋" w:hAnsi="仿宋" w:eastAsia="仿宋" w:cs="仿宋"/>
          <w:color w:val="000000"/>
          <w:sz w:val="24"/>
          <w:szCs w:val="24"/>
          <w:highlight w:val="none"/>
          <w:u w:color="000000"/>
          <w:rtl w:val="0"/>
          <w:lang w:val="en-US"/>
        </w:rPr>
        <w:t>XXX</w:t>
      </w:r>
    </w:p>
    <w:p>
      <w:pPr>
        <w:pStyle w:val="31"/>
        <w:framePr w:wrap="auto" w:vAnchor="margin" w:hAnchor="text" w:yAlign="inline"/>
        <w:spacing w:line="400" w:lineRule="exact"/>
        <w:ind w:firstLine="470"/>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邮政编码：</w:t>
      </w:r>
      <w:r>
        <w:rPr>
          <w:rFonts w:hint="eastAsia" w:ascii="仿宋" w:hAnsi="仿宋" w:eastAsia="仿宋" w:cs="仿宋"/>
          <w:color w:val="000000"/>
          <w:sz w:val="24"/>
          <w:szCs w:val="24"/>
          <w:highlight w:val="none"/>
          <w:u w:color="000000"/>
          <w:rtl w:val="0"/>
          <w:lang w:val="en-US"/>
        </w:rPr>
        <w:t>XXX</w:t>
      </w:r>
    </w:p>
    <w:p>
      <w:pPr>
        <w:pStyle w:val="31"/>
        <w:framePr w:wrap="auto" w:vAnchor="margin" w:hAnchor="text" w:yAlign="inline"/>
        <w:spacing w:line="400" w:lineRule="exact"/>
        <w:ind w:firstLine="470"/>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联系电话：</w:t>
      </w:r>
      <w:r>
        <w:rPr>
          <w:rFonts w:hint="eastAsia" w:ascii="仿宋" w:hAnsi="仿宋" w:eastAsia="仿宋" w:cs="仿宋"/>
          <w:color w:val="000000"/>
          <w:sz w:val="24"/>
          <w:szCs w:val="24"/>
          <w:highlight w:val="none"/>
          <w:u w:color="000000"/>
          <w:rtl w:val="0"/>
          <w:lang w:val="en-US"/>
        </w:rPr>
        <w:t>XXX</w:t>
      </w:r>
    </w:p>
    <w:p>
      <w:pPr>
        <w:pStyle w:val="31"/>
        <w:framePr w:wrap="auto" w:vAnchor="margin" w:hAnchor="text" w:yAlign="inline"/>
        <w:spacing w:line="400" w:lineRule="exact"/>
        <w:ind w:firstLine="470"/>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传    真：</w:t>
      </w:r>
      <w:r>
        <w:rPr>
          <w:rFonts w:hint="eastAsia" w:ascii="仿宋" w:hAnsi="仿宋" w:eastAsia="仿宋" w:cs="仿宋"/>
          <w:color w:val="000000"/>
          <w:sz w:val="24"/>
          <w:szCs w:val="24"/>
          <w:highlight w:val="none"/>
          <w:u w:color="000000"/>
          <w:rtl w:val="0"/>
          <w:lang w:val="en-US"/>
        </w:rPr>
        <w:t>XXX</w:t>
      </w:r>
    </w:p>
    <w:p>
      <w:pPr>
        <w:pStyle w:val="31"/>
        <w:framePr w:wrap="auto" w:vAnchor="margin" w:hAnchor="text" w:yAlign="inline"/>
        <w:ind w:firstLine="480"/>
        <w:rPr>
          <w:rFonts w:hint="eastAsia" w:ascii="仿宋" w:hAnsi="仿宋" w:eastAsia="仿宋" w:cs="仿宋"/>
          <w:color w:val="000000"/>
          <w:sz w:val="24"/>
          <w:szCs w:val="24"/>
          <w:highlight w:val="none"/>
          <w:u w:color="000000"/>
          <w:lang w:val="zh-TW" w:eastAsia="zh-TW"/>
        </w:rPr>
      </w:pPr>
      <w:r>
        <w:rPr>
          <w:rFonts w:hint="eastAsia" w:ascii="仿宋" w:hAnsi="仿宋" w:eastAsia="仿宋" w:cs="仿宋"/>
          <w:color w:val="000000"/>
          <w:sz w:val="24"/>
          <w:szCs w:val="24"/>
          <w:highlight w:val="none"/>
          <w:u w:color="000000"/>
          <w:rtl w:val="0"/>
          <w:lang w:val="zh-TW" w:eastAsia="zh-TW"/>
        </w:rPr>
        <w:t>日    期：</w:t>
      </w: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年</w:t>
      </w: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月</w:t>
      </w: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日</w:t>
      </w:r>
    </w:p>
    <w:p>
      <w:pPr>
        <w:numPr>
          <w:ilvl w:val="0"/>
          <w:numId w:val="1"/>
        </w:numPr>
        <w:ind w:left="-210" w:leftChars="0" w:firstLine="210" w:firstLineChars="0"/>
        <w:jc w:val="center"/>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lang w:val="en-US" w:eastAsia="zh-CN"/>
          <w14:textFill>
            <w14:solidFill>
              <w14:schemeClr w14:val="tx1"/>
            </w14:solidFill>
          </w14:textFill>
        </w:rPr>
        <w:t>分项报价明细表</w:t>
      </w:r>
    </w:p>
    <w:tbl>
      <w:tblPr>
        <w:tblStyle w:val="19"/>
        <w:tblpPr w:leftFromText="180" w:rightFromText="180" w:vertAnchor="text" w:horzAnchor="page" w:tblpX="909" w:tblpY="879"/>
        <w:tblOverlap w:val="never"/>
        <w:tblW w:w="10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10"/>
        <w:gridCol w:w="1060"/>
        <w:gridCol w:w="840"/>
        <w:gridCol w:w="1750"/>
        <w:gridCol w:w="1200"/>
        <w:gridCol w:w="1030"/>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15" w:type="dxa"/>
            <w:noWrap w:val="0"/>
            <w:vAlign w:val="bottom"/>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710"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货物名称</w:t>
            </w:r>
          </w:p>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（标的名称）</w:t>
            </w:r>
          </w:p>
        </w:tc>
        <w:tc>
          <w:tcPr>
            <w:tcW w:w="106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品牌</w:t>
            </w:r>
          </w:p>
        </w:tc>
        <w:tc>
          <w:tcPr>
            <w:tcW w:w="840" w:type="dxa"/>
            <w:noWrap w:val="0"/>
            <w:vAlign w:val="center"/>
          </w:tcPr>
          <w:p>
            <w:pPr>
              <w:widowControl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数量（个）</w:t>
            </w:r>
          </w:p>
        </w:tc>
        <w:tc>
          <w:tcPr>
            <w:tcW w:w="1750" w:type="dxa"/>
            <w:noWrap w:val="0"/>
            <w:vAlign w:val="center"/>
          </w:tcPr>
          <w:p>
            <w:pPr>
              <w:widowControl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最高单价限价（元）</w:t>
            </w:r>
          </w:p>
        </w:tc>
        <w:tc>
          <w:tcPr>
            <w:tcW w:w="1200"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投标单价（元）</w:t>
            </w:r>
          </w:p>
        </w:tc>
        <w:tc>
          <w:tcPr>
            <w:tcW w:w="1030"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小计（元）</w:t>
            </w:r>
          </w:p>
        </w:tc>
        <w:tc>
          <w:tcPr>
            <w:tcW w:w="2272"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15" w:type="dxa"/>
            <w:noWrap w:val="0"/>
            <w:vAlign w:val="bottom"/>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710"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四分类</w:t>
            </w:r>
            <w:r>
              <w:rPr>
                <w:rFonts w:hint="eastAsia" w:ascii="仿宋" w:hAnsi="仿宋" w:eastAsia="仿宋" w:cs="仿宋"/>
                <w:color w:val="auto"/>
                <w:kern w:val="0"/>
                <w:sz w:val="24"/>
                <w:highlight w:val="none"/>
              </w:rPr>
              <w:t>垃圾桶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120L）</w:t>
            </w:r>
          </w:p>
        </w:tc>
        <w:tc>
          <w:tcPr>
            <w:tcW w:w="106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840" w:type="dxa"/>
            <w:noWrap w:val="0"/>
            <w:vAlign w:val="center"/>
          </w:tcPr>
          <w:p>
            <w:pPr>
              <w:widowControl w:val="0"/>
              <w:spacing w:line="480" w:lineRule="auto"/>
              <w:jc w:val="center"/>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1600</w:t>
            </w:r>
          </w:p>
        </w:tc>
        <w:tc>
          <w:tcPr>
            <w:tcW w:w="1750"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200</w:t>
            </w:r>
          </w:p>
        </w:tc>
        <w:tc>
          <w:tcPr>
            <w:tcW w:w="120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103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2272"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15" w:type="dxa"/>
            <w:noWrap w:val="0"/>
            <w:vAlign w:val="bottom"/>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710"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四分类果屑箱</w:t>
            </w:r>
          </w:p>
        </w:tc>
        <w:tc>
          <w:tcPr>
            <w:tcW w:w="106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840" w:type="dxa"/>
            <w:noWrap w:val="0"/>
            <w:vAlign w:val="center"/>
          </w:tcPr>
          <w:p>
            <w:pPr>
              <w:widowControl w:val="0"/>
              <w:spacing w:line="480" w:lineRule="auto"/>
              <w:jc w:val="center"/>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50</w:t>
            </w:r>
          </w:p>
        </w:tc>
        <w:tc>
          <w:tcPr>
            <w:tcW w:w="1750"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1100</w:t>
            </w:r>
          </w:p>
        </w:tc>
        <w:tc>
          <w:tcPr>
            <w:tcW w:w="120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103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2272"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15" w:type="dxa"/>
            <w:noWrap w:val="0"/>
            <w:vAlign w:val="bottom"/>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710"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两分类垃圾桶</w:t>
            </w:r>
          </w:p>
        </w:tc>
        <w:tc>
          <w:tcPr>
            <w:tcW w:w="106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840" w:type="dxa"/>
            <w:noWrap w:val="0"/>
            <w:vAlign w:val="center"/>
          </w:tcPr>
          <w:p>
            <w:pPr>
              <w:widowControl w:val="0"/>
              <w:spacing w:line="480" w:lineRule="auto"/>
              <w:jc w:val="center"/>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300</w:t>
            </w:r>
          </w:p>
        </w:tc>
        <w:tc>
          <w:tcPr>
            <w:tcW w:w="1750"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310</w:t>
            </w:r>
          </w:p>
        </w:tc>
        <w:tc>
          <w:tcPr>
            <w:tcW w:w="120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103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2272"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5" w:type="dxa"/>
            <w:noWrap w:val="0"/>
            <w:vAlign w:val="bottom"/>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710"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两分类果屑箱</w:t>
            </w:r>
          </w:p>
        </w:tc>
        <w:tc>
          <w:tcPr>
            <w:tcW w:w="106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840" w:type="dxa"/>
            <w:noWrap w:val="0"/>
            <w:vAlign w:val="center"/>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300</w:t>
            </w:r>
          </w:p>
        </w:tc>
        <w:tc>
          <w:tcPr>
            <w:tcW w:w="1750" w:type="dxa"/>
            <w:noWrap w:val="0"/>
            <w:vAlign w:val="center"/>
          </w:tcPr>
          <w:p>
            <w:pPr>
              <w:widowControl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1200</w:t>
            </w:r>
          </w:p>
        </w:tc>
        <w:tc>
          <w:tcPr>
            <w:tcW w:w="120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1030"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2272"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0677" w:type="dxa"/>
            <w:gridSpan w:val="8"/>
            <w:noWrap w:val="0"/>
            <w:vAlign w:val="center"/>
          </w:tcPr>
          <w:p>
            <w:pPr>
              <w:widowControl w:val="0"/>
              <w:spacing w:line="480" w:lineRule="auto"/>
              <w:jc w:val="left"/>
              <w:rPr>
                <w:rFonts w:hint="eastAsia" w:ascii="仿宋" w:hAnsi="仿宋" w:eastAsia="仿宋" w:cs="仿宋"/>
                <w:color w:val="auto"/>
                <w:kern w:val="0"/>
                <w:sz w:val="24"/>
                <w:highlight w:val="none"/>
                <w:lang w:val="en-US" w:eastAsia="zh-CN"/>
              </w:rPr>
            </w:pPr>
          </w:p>
          <w:p>
            <w:pPr>
              <w:widowControl w:val="0"/>
              <w:spacing w:line="48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合计：¥    元  （大写：    ）</w:t>
            </w:r>
          </w:p>
        </w:tc>
      </w:tr>
    </w:tbl>
    <w:p>
      <w:pPr>
        <w:widowControl/>
        <w:spacing w:line="360" w:lineRule="auto"/>
        <w:ind w:firstLine="8640" w:firstLineChars="3600"/>
        <w:jc w:val="left"/>
        <w:outlineLvl w:val="1"/>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widowControl/>
        <w:spacing w:line="360" w:lineRule="auto"/>
        <w:ind w:firstLine="8640" w:firstLineChars="36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注</w:t>
      </w:r>
      <w:r>
        <w:rPr>
          <w:rFonts w:hint="eastAsia" w:ascii="仿宋" w:hAnsi="仿宋" w:eastAsia="仿宋" w:cs="仿宋"/>
          <w:color w:val="auto"/>
          <w:sz w:val="24"/>
          <w:highlight w:val="none"/>
        </w:rPr>
        <w:t>：1.供应商的报价是其响应本项目要求的全部工作内容的价格体现，包括产品本身费用、安装费、人工费、运输费、包装费、保险费、管理费、利润、税金、其他辅助费、采购代理费等全部内容，采购人将不再支付其他额外费用。</w:t>
      </w:r>
    </w:p>
    <w:p>
      <w:pPr>
        <w:widowControl/>
        <w:spacing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2.投标人应按“分项报价明细表”的格式详细报出投标总价的各个组成部分的报价。“分项报价明细表”各分项合计总价应当与“报价函”报价相等。</w:t>
      </w:r>
    </w:p>
    <w:p>
      <w:pPr>
        <w:adjustRightInd w:val="0"/>
        <w:spacing w:line="360" w:lineRule="auto"/>
        <w:jc w:val="left"/>
        <w:rPr>
          <w:rFonts w:hint="eastAsia" w:ascii="仿宋" w:hAnsi="仿宋" w:eastAsia="仿宋" w:cs="仿宋"/>
          <w:color w:val="auto"/>
          <w:sz w:val="24"/>
          <w:highlight w:val="none"/>
        </w:rPr>
      </w:pPr>
    </w:p>
    <w:p>
      <w:pPr>
        <w:adjustRightIn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供应商名称：XXX（盖单位公章）</w:t>
      </w:r>
    </w:p>
    <w:p>
      <w:pPr>
        <w:adjustRightIn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w:t>
      </w:r>
      <w:r>
        <w:rPr>
          <w:rFonts w:hint="eastAsia" w:ascii="仿宋" w:hAnsi="仿宋" w:eastAsia="仿宋" w:cs="仿宋"/>
          <w:color w:val="auto"/>
          <w:sz w:val="24"/>
          <w:highlight w:val="none"/>
        </w:rPr>
        <w:t>（签字或加盖个人印章）</w:t>
      </w:r>
      <w:r>
        <w:rPr>
          <w:rFonts w:hint="eastAsia" w:ascii="仿宋" w:hAnsi="仿宋" w:eastAsia="仿宋" w:cs="仿宋"/>
          <w:bCs/>
          <w:color w:val="auto"/>
          <w:sz w:val="24"/>
          <w:highlight w:val="none"/>
        </w:rPr>
        <w:t>：XXX</w:t>
      </w:r>
    </w:p>
    <w:p>
      <w:pPr>
        <w:adjustRightIn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日期：XXX年XXX月XXX日</w:t>
      </w:r>
    </w:p>
    <w:p>
      <w:pPr>
        <w:rPr>
          <w:rFonts w:hint="eastAsia" w:ascii="仿宋" w:hAnsi="仿宋" w:eastAsia="仿宋" w:cs="仿宋"/>
          <w:b/>
          <w:bCs/>
          <w:sz w:val="32"/>
          <w:szCs w:val="32"/>
          <w:highlight w:val="none"/>
          <w:rtl w:val="0"/>
          <w:lang w:val="zh-TW" w:eastAsia="zh-TW"/>
        </w:rPr>
      </w:pPr>
    </w:p>
    <w:p>
      <w:pPr>
        <w:rPr>
          <w:rFonts w:hint="eastAsia" w:ascii="仿宋" w:hAnsi="仿宋" w:eastAsia="仿宋" w:cs="仿宋"/>
          <w:b/>
          <w:bCs/>
          <w:sz w:val="32"/>
          <w:szCs w:val="32"/>
          <w:highlight w:val="none"/>
          <w:rtl w:val="0"/>
          <w:lang w:val="zh-TW" w:eastAsia="zh-TW"/>
        </w:rPr>
      </w:pPr>
      <w:r>
        <w:rPr>
          <w:rFonts w:hint="eastAsia" w:ascii="仿宋" w:hAnsi="仿宋" w:eastAsia="仿宋" w:cs="仿宋"/>
          <w:b/>
          <w:bCs/>
          <w:sz w:val="32"/>
          <w:szCs w:val="32"/>
          <w:highlight w:val="none"/>
          <w:rtl w:val="0"/>
          <w:lang w:val="zh-TW" w:eastAsia="zh-TW"/>
        </w:rPr>
        <w:br w:type="page"/>
      </w:r>
    </w:p>
    <w:p>
      <w:pPr>
        <w:pStyle w:val="31"/>
        <w:framePr w:wrap="auto" w:vAnchor="margin" w:hAnchor="text" w:yAlign="inline"/>
        <w:jc w:val="center"/>
        <w:rPr>
          <w:rFonts w:hint="eastAsia" w:ascii="仿宋" w:hAnsi="仿宋" w:eastAsia="仿宋" w:cs="仿宋"/>
          <w:b/>
          <w:bCs/>
          <w:sz w:val="32"/>
          <w:szCs w:val="32"/>
          <w:highlight w:val="none"/>
          <w:lang w:val="zh-TW" w:eastAsia="zh-TW"/>
        </w:rPr>
      </w:pPr>
      <w:r>
        <w:rPr>
          <w:rFonts w:hint="eastAsia" w:ascii="仿宋" w:hAnsi="仿宋" w:eastAsia="仿宋" w:cs="仿宋"/>
          <w:b/>
          <w:bCs/>
          <w:sz w:val="32"/>
          <w:szCs w:val="32"/>
          <w:highlight w:val="none"/>
          <w:rtl w:val="0"/>
          <w:lang w:val="zh-TW" w:eastAsia="zh-CN"/>
        </w:rPr>
        <w:t>三</w:t>
      </w:r>
      <w:r>
        <w:rPr>
          <w:rFonts w:hint="eastAsia" w:ascii="仿宋" w:hAnsi="仿宋" w:eastAsia="仿宋" w:cs="仿宋"/>
          <w:b/>
          <w:bCs/>
          <w:sz w:val="32"/>
          <w:szCs w:val="32"/>
          <w:highlight w:val="none"/>
          <w:rtl w:val="0"/>
          <w:lang w:val="zh-TW" w:eastAsia="zh-TW"/>
        </w:rPr>
        <w:t>、供应商基本情况表</w:t>
      </w:r>
    </w:p>
    <w:p>
      <w:pPr>
        <w:pStyle w:val="31"/>
        <w:framePr w:wrap="auto" w:vAnchor="margin" w:hAnchor="text" w:yAlign="inline"/>
        <w:jc w:val="center"/>
        <w:rPr>
          <w:rFonts w:hint="eastAsia" w:ascii="仿宋" w:hAnsi="仿宋" w:eastAsia="仿宋" w:cs="仿宋"/>
          <w:b/>
          <w:bCs/>
          <w:sz w:val="32"/>
          <w:szCs w:val="32"/>
          <w:highlight w:val="none"/>
        </w:rPr>
      </w:pPr>
    </w:p>
    <w:tbl>
      <w:tblPr>
        <w:tblStyle w:val="18"/>
        <w:tblW w:w="918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620"/>
        <w:gridCol w:w="1080"/>
        <w:gridCol w:w="180"/>
        <w:gridCol w:w="1260"/>
        <w:gridCol w:w="1260"/>
        <w:gridCol w:w="420"/>
        <w:gridCol w:w="480"/>
        <w:gridCol w:w="360"/>
        <w:gridCol w:w="740"/>
        <w:gridCol w:w="160"/>
        <w:gridCol w:w="360"/>
        <w:gridCol w:w="12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50"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供应商名称</w:t>
            </w:r>
          </w:p>
        </w:tc>
        <w:tc>
          <w:tcPr>
            <w:tcW w:w="756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8"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注册地址</w:t>
            </w:r>
          </w:p>
        </w:tc>
        <w:tc>
          <w:tcPr>
            <w:tcW w:w="756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2" w:hRule="atLeast"/>
          <w:jc w:val="center"/>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联系方式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联系人</w:t>
            </w:r>
          </w:p>
        </w:tc>
        <w:tc>
          <w:tcPr>
            <w:tcW w:w="3600"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联系电话</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8"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传真</w:t>
            </w:r>
          </w:p>
        </w:tc>
        <w:tc>
          <w:tcPr>
            <w:tcW w:w="3600"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网址</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5"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组织结构</w:t>
            </w:r>
          </w:p>
        </w:tc>
        <w:tc>
          <w:tcPr>
            <w:tcW w:w="756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0"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法定代表人</w:t>
            </w:r>
            <w:r>
              <w:rPr>
                <w:rFonts w:hint="eastAsia" w:ascii="仿宋" w:hAnsi="仿宋" w:eastAsia="仿宋" w:cs="仿宋"/>
                <w:highlight w:val="none"/>
                <w:rtl w:val="0"/>
                <w:lang w:val="en-US"/>
              </w:rPr>
              <w:t>/</w:t>
            </w:r>
            <w:r>
              <w:rPr>
                <w:rFonts w:hint="eastAsia" w:ascii="仿宋" w:hAnsi="仿宋" w:eastAsia="仿宋" w:cs="仿宋"/>
                <w:highlight w:val="none"/>
                <w:rtl w:val="0"/>
                <w:lang w:val="zh-TW" w:eastAsia="zh-TW"/>
              </w:rPr>
              <w:t>单位负责人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姓名</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技术职称</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联系电话</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0"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技术负责人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姓名</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技术职称</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联系电话</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成立时间</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5040"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企业资质等级</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其中</w:t>
            </w:r>
          </w:p>
        </w:tc>
        <w:tc>
          <w:tcPr>
            <w:tcW w:w="15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项目经理</w:t>
            </w: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营业执照号</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highlight w:val="none"/>
              </w:rPr>
            </w:pPr>
          </w:p>
        </w:tc>
        <w:tc>
          <w:tcPr>
            <w:tcW w:w="15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高级职称人员</w:t>
            </w: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注册资金</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highlight w:val="none"/>
              </w:rPr>
            </w:pPr>
          </w:p>
        </w:tc>
        <w:tc>
          <w:tcPr>
            <w:tcW w:w="15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中级职称人员</w:t>
            </w: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开户银行</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highlight w:val="none"/>
              </w:rPr>
            </w:pPr>
          </w:p>
        </w:tc>
        <w:tc>
          <w:tcPr>
            <w:tcW w:w="15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初级职称人员</w:t>
            </w: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账号</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highlight w:val="none"/>
              </w:rPr>
            </w:pPr>
          </w:p>
        </w:tc>
        <w:tc>
          <w:tcPr>
            <w:tcW w:w="15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技工</w:t>
            </w: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44"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经营范围</w:t>
            </w:r>
          </w:p>
        </w:tc>
        <w:tc>
          <w:tcPr>
            <w:tcW w:w="756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7" w:hRule="atLeast"/>
          <w:jc w:val="center"/>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highlight w:val="none"/>
                <w:rtl w:val="0"/>
                <w:lang w:val="zh-TW" w:eastAsia="zh-TW"/>
              </w:rPr>
              <w:t>备注</w:t>
            </w:r>
          </w:p>
        </w:tc>
        <w:tc>
          <w:tcPr>
            <w:tcW w:w="756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highlight w:val="none"/>
              </w:rPr>
            </w:pPr>
          </w:p>
        </w:tc>
      </w:tr>
    </w:tbl>
    <w:p>
      <w:pPr>
        <w:pStyle w:val="31"/>
        <w:framePr w:wrap="auto" w:vAnchor="margin" w:hAnchor="text" w:yAlign="inline"/>
        <w:jc w:val="center"/>
        <w:rPr>
          <w:rFonts w:hint="eastAsia" w:ascii="仿宋" w:hAnsi="仿宋" w:eastAsia="仿宋" w:cs="仿宋"/>
          <w:b/>
          <w:bCs/>
          <w:sz w:val="32"/>
          <w:szCs w:val="32"/>
          <w:highlight w:val="none"/>
        </w:rPr>
      </w:pPr>
    </w:p>
    <w:p>
      <w:pPr>
        <w:pStyle w:val="31"/>
        <w:framePr w:wrap="auto" w:vAnchor="margin" w:hAnchor="text" w:yAlign="inline"/>
        <w:spacing w:line="400" w:lineRule="exact"/>
        <w:jc w:val="left"/>
        <w:rPr>
          <w:rFonts w:hint="eastAsia" w:ascii="仿宋" w:hAnsi="仿宋" w:eastAsia="仿宋" w:cs="仿宋"/>
          <w:sz w:val="24"/>
          <w:szCs w:val="24"/>
          <w:highlight w:val="none"/>
        </w:rPr>
      </w:pPr>
    </w:p>
    <w:p>
      <w:pPr>
        <w:pStyle w:val="31"/>
        <w:framePr w:wrap="auto" w:vAnchor="margin" w:hAnchor="text" w:yAlign="inline"/>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zh-TW" w:eastAsia="zh-TW"/>
        </w:rPr>
        <w:t>供应商名称：</w:t>
      </w:r>
      <w:r>
        <w:rPr>
          <w:rFonts w:hint="eastAsia" w:ascii="仿宋" w:hAnsi="仿宋" w:eastAsia="仿宋" w:cs="仿宋"/>
          <w:sz w:val="24"/>
          <w:szCs w:val="24"/>
          <w:highlight w:val="none"/>
          <w:rtl w:val="0"/>
          <w:lang w:val="en-US"/>
        </w:rPr>
        <w:t>XXX</w:t>
      </w:r>
      <w:r>
        <w:rPr>
          <w:rFonts w:hint="eastAsia" w:ascii="仿宋" w:hAnsi="仿宋" w:eastAsia="仿宋" w:cs="仿宋"/>
          <w:sz w:val="24"/>
          <w:szCs w:val="24"/>
          <w:highlight w:val="none"/>
          <w:rtl w:val="0"/>
          <w:lang w:val="zh-TW" w:eastAsia="zh-TW"/>
        </w:rPr>
        <w:t>（盖单位公章）</w:t>
      </w:r>
    </w:p>
    <w:p>
      <w:pPr>
        <w:pStyle w:val="31"/>
        <w:framePr w:wrap="auto" w:vAnchor="margin" w:hAnchor="text" w:yAlign="inline"/>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zh-TW" w:eastAsia="zh-TW"/>
        </w:rPr>
        <w:t>法定代表人</w:t>
      </w:r>
      <w:r>
        <w:rPr>
          <w:rFonts w:hint="eastAsia" w:ascii="仿宋" w:hAnsi="仿宋" w:eastAsia="仿宋" w:cs="仿宋"/>
          <w:sz w:val="24"/>
          <w:szCs w:val="24"/>
          <w:highlight w:val="none"/>
          <w:rtl w:val="0"/>
          <w:lang w:val="en-US"/>
        </w:rPr>
        <w:t>/</w:t>
      </w:r>
      <w:r>
        <w:rPr>
          <w:rFonts w:hint="eastAsia" w:ascii="仿宋" w:hAnsi="仿宋" w:eastAsia="仿宋" w:cs="仿宋"/>
          <w:sz w:val="24"/>
          <w:szCs w:val="24"/>
          <w:highlight w:val="none"/>
          <w:rtl w:val="0"/>
          <w:lang w:val="zh-TW" w:eastAsia="zh-TW"/>
        </w:rPr>
        <w:t>单位负责人或授权代表（签字或加盖个人印章）：</w:t>
      </w:r>
      <w:r>
        <w:rPr>
          <w:rFonts w:hint="eastAsia" w:ascii="仿宋" w:hAnsi="仿宋" w:eastAsia="仿宋" w:cs="仿宋"/>
          <w:sz w:val="24"/>
          <w:szCs w:val="24"/>
          <w:highlight w:val="none"/>
          <w:rtl w:val="0"/>
          <w:lang w:val="en-US"/>
        </w:rPr>
        <w:t>XXX</w:t>
      </w:r>
    </w:p>
    <w:p>
      <w:pPr>
        <w:pStyle w:val="31"/>
        <w:framePr w:wrap="auto" w:vAnchor="margin" w:hAnchor="text" w:yAlign="inline"/>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zh-TW" w:eastAsia="zh-TW"/>
        </w:rPr>
        <w:t>日期：</w:t>
      </w:r>
      <w:r>
        <w:rPr>
          <w:rFonts w:hint="eastAsia" w:ascii="仿宋" w:hAnsi="仿宋" w:eastAsia="仿宋" w:cs="仿宋"/>
          <w:sz w:val="24"/>
          <w:szCs w:val="24"/>
          <w:highlight w:val="none"/>
          <w:rtl w:val="0"/>
          <w:lang w:val="en-US"/>
        </w:rPr>
        <w:t>XXX</w:t>
      </w:r>
      <w:r>
        <w:rPr>
          <w:rFonts w:hint="eastAsia" w:ascii="仿宋" w:hAnsi="仿宋" w:eastAsia="仿宋" w:cs="仿宋"/>
          <w:sz w:val="24"/>
          <w:szCs w:val="24"/>
          <w:highlight w:val="none"/>
          <w:rtl w:val="0"/>
          <w:lang w:val="zh-TW" w:eastAsia="zh-TW"/>
        </w:rPr>
        <w:t>年</w:t>
      </w:r>
      <w:r>
        <w:rPr>
          <w:rFonts w:hint="eastAsia" w:ascii="仿宋" w:hAnsi="仿宋" w:eastAsia="仿宋" w:cs="仿宋"/>
          <w:sz w:val="24"/>
          <w:szCs w:val="24"/>
          <w:highlight w:val="none"/>
          <w:rtl w:val="0"/>
          <w:lang w:val="en-US"/>
        </w:rPr>
        <w:t>XXX</w:t>
      </w:r>
      <w:r>
        <w:rPr>
          <w:rFonts w:hint="eastAsia" w:ascii="仿宋" w:hAnsi="仿宋" w:eastAsia="仿宋" w:cs="仿宋"/>
          <w:sz w:val="24"/>
          <w:szCs w:val="24"/>
          <w:highlight w:val="none"/>
          <w:rtl w:val="0"/>
          <w:lang w:val="zh-TW" w:eastAsia="zh-TW"/>
        </w:rPr>
        <w:t>月</w:t>
      </w:r>
      <w:r>
        <w:rPr>
          <w:rFonts w:hint="eastAsia" w:ascii="仿宋" w:hAnsi="仿宋" w:eastAsia="仿宋" w:cs="仿宋"/>
          <w:sz w:val="24"/>
          <w:szCs w:val="24"/>
          <w:highlight w:val="none"/>
          <w:rtl w:val="0"/>
          <w:lang w:val="en-US"/>
        </w:rPr>
        <w:t>XXX</w:t>
      </w:r>
      <w:r>
        <w:rPr>
          <w:rFonts w:hint="eastAsia" w:ascii="仿宋" w:hAnsi="仿宋" w:eastAsia="仿宋" w:cs="仿宋"/>
          <w:sz w:val="24"/>
          <w:szCs w:val="24"/>
          <w:highlight w:val="none"/>
          <w:rtl w:val="0"/>
          <w:lang w:val="zh-TW" w:eastAsia="zh-TW"/>
        </w:rPr>
        <w:t>日</w:t>
      </w:r>
    </w:p>
    <w:p>
      <w:pPr>
        <w:rPr>
          <w:rFonts w:hint="eastAsia" w:ascii="仿宋" w:hAnsi="仿宋" w:eastAsia="仿宋" w:cs="仿宋"/>
          <w:b/>
          <w:color w:val="000000" w:themeColor="text1"/>
          <w:sz w:val="32"/>
          <w:szCs w:val="32"/>
          <w:highlight w:val="none"/>
          <w14:textFill>
            <w14:solidFill>
              <w14:schemeClr w14:val="tx1"/>
            </w14:solidFill>
          </w14:textFill>
        </w:rPr>
      </w:pPr>
    </w:p>
    <w:bookmarkEnd w:id="101"/>
    <w:p>
      <w:pPr>
        <w:rPr>
          <w:rFonts w:hint="eastAsia" w:ascii="仿宋" w:hAnsi="仿宋" w:eastAsia="仿宋" w:cs="仿宋"/>
          <w:b/>
          <w:bCs/>
          <w:color w:val="000000"/>
          <w:sz w:val="32"/>
          <w:szCs w:val="32"/>
          <w:highlight w:val="none"/>
          <w:u w:color="000000"/>
          <w:rtl w:val="0"/>
          <w:lang w:val="en-US" w:eastAsia="zh-CN"/>
        </w:rPr>
      </w:pPr>
      <w:bookmarkStart w:id="102" w:name="_Toc217446087"/>
      <w:r>
        <w:rPr>
          <w:rFonts w:hint="eastAsia" w:ascii="仿宋" w:hAnsi="仿宋" w:eastAsia="仿宋" w:cs="仿宋"/>
          <w:b/>
          <w:bCs/>
          <w:color w:val="000000"/>
          <w:sz w:val="32"/>
          <w:szCs w:val="32"/>
          <w:highlight w:val="none"/>
          <w:u w:color="000000"/>
          <w:rtl w:val="0"/>
          <w:lang w:val="en-US" w:eastAsia="zh-CN"/>
        </w:rPr>
        <w:br w:type="page"/>
      </w:r>
    </w:p>
    <w:p>
      <w:pPr>
        <w:pStyle w:val="31"/>
        <w:framePr w:wrap="auto" w:vAnchor="margin" w:hAnchor="text" w:yAlign="inline"/>
        <w:jc w:val="center"/>
        <w:rPr>
          <w:rFonts w:hint="eastAsia" w:ascii="仿宋" w:hAnsi="仿宋" w:eastAsia="仿宋" w:cs="仿宋"/>
          <w:b/>
          <w:bCs/>
          <w:color w:val="000000"/>
          <w:sz w:val="32"/>
          <w:szCs w:val="32"/>
          <w:highlight w:val="none"/>
          <w:u w:color="000000"/>
          <w:lang w:val="zh-TW" w:eastAsia="zh-TW"/>
        </w:rPr>
      </w:pPr>
      <w:r>
        <w:rPr>
          <w:rFonts w:hint="eastAsia" w:ascii="仿宋" w:hAnsi="仿宋" w:eastAsia="仿宋" w:cs="仿宋"/>
          <w:b/>
          <w:bCs/>
          <w:color w:val="000000"/>
          <w:sz w:val="32"/>
          <w:szCs w:val="32"/>
          <w:highlight w:val="none"/>
          <w:u w:color="000000"/>
          <w:rtl w:val="0"/>
          <w:lang w:val="en-US" w:eastAsia="zh-CN"/>
        </w:rPr>
        <w:t>四</w:t>
      </w:r>
      <w:r>
        <w:rPr>
          <w:rFonts w:hint="eastAsia" w:ascii="仿宋" w:hAnsi="仿宋" w:eastAsia="仿宋" w:cs="仿宋"/>
          <w:b/>
          <w:bCs/>
          <w:color w:val="000000"/>
          <w:sz w:val="32"/>
          <w:szCs w:val="32"/>
          <w:highlight w:val="none"/>
          <w:u w:color="000000"/>
          <w:rtl w:val="0"/>
          <w:lang w:val="zh-TW" w:eastAsia="zh-TW"/>
        </w:rPr>
        <w:t>、技术、服务要求应答表</w:t>
      </w:r>
    </w:p>
    <w:p>
      <w:pPr>
        <w:pStyle w:val="35"/>
        <w:framePr w:wrap="auto" w:vAnchor="margin" w:hAnchor="text" w:yAlign="inline"/>
        <w:pBdr>
          <w:top w:val="none" w:color="auto" w:sz="0" w:space="0"/>
          <w:left w:val="none" w:color="auto" w:sz="0" w:space="0"/>
          <w:bottom w:val="none" w:color="auto" w:sz="0" w:space="0"/>
          <w:right w:val="none" w:color="auto" w:sz="0" w:space="0"/>
        </w:pBdr>
        <w:tabs>
          <w:tab w:val="clear" w:pos="4153"/>
          <w:tab w:val="clear" w:pos="8306"/>
        </w:tabs>
        <w:jc w:val="both"/>
        <w:rPr>
          <w:rFonts w:hint="eastAsia" w:ascii="仿宋" w:hAnsi="仿宋" w:eastAsia="仿宋" w:cs="仿宋"/>
          <w:color w:val="000000"/>
          <w:sz w:val="24"/>
          <w:szCs w:val="24"/>
          <w:highlight w:val="none"/>
          <w:u w:color="000000"/>
        </w:rPr>
      </w:pPr>
    </w:p>
    <w:p>
      <w:pPr>
        <w:pStyle w:val="35"/>
        <w:framePr w:wrap="auto" w:vAnchor="margin" w:hAnchor="text" w:yAlign="inline"/>
        <w:pBdr>
          <w:top w:val="none" w:color="auto" w:sz="0" w:space="0"/>
          <w:left w:val="none" w:color="auto" w:sz="0" w:space="0"/>
          <w:bottom w:val="none" w:color="auto" w:sz="0" w:space="0"/>
          <w:right w:val="none" w:color="auto" w:sz="0" w:space="0"/>
        </w:pBdr>
        <w:tabs>
          <w:tab w:val="clear" w:pos="4153"/>
          <w:tab w:val="clear" w:pos="8306"/>
        </w:tabs>
        <w:jc w:val="both"/>
        <w:rPr>
          <w:rFonts w:hint="eastAsia" w:ascii="仿宋" w:hAnsi="仿宋" w:eastAsia="仿宋" w:cs="仿宋"/>
          <w:color w:val="000000"/>
          <w:sz w:val="24"/>
          <w:szCs w:val="24"/>
          <w:highlight w:val="none"/>
          <w:u w:color="000000"/>
        </w:rPr>
      </w:pPr>
    </w:p>
    <w:tbl>
      <w:tblPr>
        <w:tblStyle w:val="18"/>
        <w:tblW w:w="947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18"/>
        <w:gridCol w:w="3241"/>
        <w:gridCol w:w="2802"/>
        <w:gridCol w:w="221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46"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sz w:val="24"/>
                <w:szCs w:val="24"/>
                <w:highlight w:val="none"/>
                <w:rtl w:val="0"/>
                <w:lang w:val="zh-TW" w:eastAsia="zh-TW"/>
              </w:rPr>
              <w:t>序号</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sz w:val="24"/>
                <w:szCs w:val="24"/>
                <w:highlight w:val="none"/>
                <w:rtl w:val="0"/>
                <w:lang w:val="zh-TW" w:eastAsia="zh-TW"/>
              </w:rPr>
              <w:t>采购文件要求</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sz w:val="24"/>
                <w:szCs w:val="24"/>
                <w:highlight w:val="none"/>
                <w:rtl w:val="0"/>
                <w:lang w:val="zh-TW" w:eastAsia="zh-TW"/>
              </w:rPr>
              <w:t>响应文件响应</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sz w:val="24"/>
                <w:szCs w:val="24"/>
                <w:highlight w:val="none"/>
                <w:rtl w:val="0"/>
                <w:lang w:val="zh-TW" w:eastAsia="zh-TW"/>
              </w:rPr>
              <w:t>正偏离</w:t>
            </w:r>
            <w:r>
              <w:rPr>
                <w:rFonts w:hint="eastAsia" w:ascii="仿宋" w:hAnsi="仿宋" w:eastAsia="仿宋" w:cs="仿宋"/>
                <w:sz w:val="24"/>
                <w:szCs w:val="24"/>
                <w:highlight w:val="none"/>
                <w:rtl w:val="0"/>
                <w:lang w:val="en-US"/>
              </w:rPr>
              <w:t>/</w:t>
            </w:r>
            <w:r>
              <w:rPr>
                <w:rFonts w:hint="eastAsia" w:ascii="仿宋" w:hAnsi="仿宋" w:eastAsia="仿宋" w:cs="仿宋"/>
                <w:sz w:val="24"/>
                <w:szCs w:val="24"/>
                <w:highlight w:val="none"/>
                <w:rtl w:val="0"/>
                <w:lang w:val="zh-TW" w:eastAsia="zh-TW"/>
              </w:rPr>
              <w:t>负偏离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70"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highlight w:val="none"/>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sz w:val="24"/>
                <w:szCs w:val="24"/>
                <w:highlight w:val="none"/>
                <w:lang w:val="en-US"/>
              </w:rPr>
            </w:pPr>
          </w:p>
          <w:p>
            <w:pPr>
              <w:pStyle w:val="33"/>
              <w:framePr w:wrap="auto" w:vAnchor="margin" w:hAnchor="text" w:yAlign="inline"/>
              <w:jc w:val="center"/>
              <w:rPr>
                <w:rFonts w:hint="eastAsia" w:ascii="仿宋" w:hAnsi="仿宋" w:eastAsia="仿宋" w:cs="仿宋"/>
                <w:highlight w:val="none"/>
              </w:rPr>
            </w:pP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12"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highlight w:val="none"/>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highlight w:val="none"/>
              </w:rPr>
            </w:pP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12"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highlight w:val="none"/>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highlight w:val="none"/>
              </w:rPr>
            </w:pP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22"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highlight w:val="none"/>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highlight w:val="none"/>
              </w:rPr>
            </w:pP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31"/>
              <w:framePr w:wrap="auto" w:vAnchor="margin" w:hAnchor="text" w:yAlign="inline"/>
              <w:jc w:val="center"/>
              <w:rPr>
                <w:rFonts w:hint="eastAsia" w:ascii="仿宋" w:hAnsi="仿宋" w:eastAsia="仿宋" w:cs="仿宋"/>
                <w:highlight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r>
    </w:tbl>
    <w:p>
      <w:pPr>
        <w:pStyle w:val="35"/>
        <w:framePr w:wrap="auto" w:vAnchor="margin" w:hAnchor="text" w:yAlign="inline"/>
        <w:pBdr>
          <w:top w:val="none" w:color="auto" w:sz="0" w:space="0"/>
          <w:left w:val="none" w:color="auto" w:sz="0" w:space="0"/>
          <w:bottom w:val="none" w:color="auto" w:sz="0" w:space="0"/>
          <w:right w:val="none" w:color="auto" w:sz="0" w:space="0"/>
        </w:pBdr>
        <w:tabs>
          <w:tab w:val="clear" w:pos="4153"/>
          <w:tab w:val="clear" w:pos="8306"/>
        </w:tabs>
        <w:rPr>
          <w:rFonts w:hint="eastAsia" w:ascii="仿宋" w:hAnsi="仿宋" w:eastAsia="仿宋" w:cs="仿宋"/>
          <w:color w:val="000000"/>
          <w:sz w:val="24"/>
          <w:szCs w:val="24"/>
          <w:highlight w:val="none"/>
          <w:u w:color="000000"/>
        </w:rPr>
      </w:pPr>
    </w:p>
    <w:p>
      <w:pPr>
        <w:pStyle w:val="31"/>
        <w:framePr w:wrap="auto" w:vAnchor="margin" w:hAnchor="text" w:yAlign="inline"/>
        <w:ind w:firstLine="422"/>
        <w:rPr>
          <w:rFonts w:hint="eastAsia" w:ascii="仿宋" w:hAnsi="仿宋" w:eastAsia="仿宋" w:cs="仿宋"/>
          <w:b/>
          <w:bCs/>
          <w:color w:val="000000"/>
          <w:highlight w:val="none"/>
          <w:u w:color="000000"/>
        </w:rPr>
      </w:pPr>
    </w:p>
    <w:p>
      <w:pPr>
        <w:pStyle w:val="31"/>
        <w:framePr w:wrap="auto" w:vAnchor="margin" w:hAnchor="text" w:yAlign="inline"/>
        <w:spacing w:line="400" w:lineRule="exact"/>
        <w:ind w:firstLine="480"/>
        <w:jc w:val="left"/>
        <w:rPr>
          <w:rFonts w:hint="eastAsia" w:ascii="仿宋" w:hAnsi="仿宋" w:eastAsia="仿宋" w:cs="仿宋"/>
          <w:color w:val="000000"/>
          <w:sz w:val="24"/>
          <w:szCs w:val="24"/>
          <w:highlight w:val="none"/>
          <w:u w:color="000000"/>
          <w:lang w:val="zh-TW" w:eastAsia="zh-TW"/>
        </w:rPr>
      </w:pPr>
      <w:r>
        <w:rPr>
          <w:rFonts w:hint="eastAsia" w:ascii="仿宋" w:hAnsi="仿宋" w:eastAsia="仿宋" w:cs="仿宋"/>
          <w:color w:val="000000"/>
          <w:sz w:val="24"/>
          <w:szCs w:val="24"/>
          <w:highlight w:val="none"/>
          <w:u w:color="000000"/>
          <w:rtl w:val="0"/>
          <w:lang w:val="zh-TW" w:eastAsia="zh-TW"/>
        </w:rPr>
        <w:t>注：供应商须对采购文件第五章技术、服务要求有偏离的内容进行据实填写，无偏离的无须列入此表。</w:t>
      </w:r>
    </w:p>
    <w:p>
      <w:pPr>
        <w:pStyle w:val="31"/>
        <w:framePr w:wrap="auto" w:vAnchor="margin" w:hAnchor="text" w:yAlign="inline"/>
        <w:spacing w:line="400" w:lineRule="exact"/>
        <w:ind w:firstLine="480"/>
        <w:jc w:val="left"/>
        <w:rPr>
          <w:rFonts w:hint="eastAsia" w:ascii="仿宋" w:hAnsi="仿宋" w:eastAsia="仿宋" w:cs="仿宋"/>
          <w:color w:val="000000"/>
          <w:sz w:val="24"/>
          <w:szCs w:val="24"/>
          <w:highlight w:val="none"/>
          <w:u w:color="000000"/>
        </w:rPr>
      </w:pPr>
    </w:p>
    <w:p>
      <w:pPr>
        <w:pStyle w:val="31"/>
        <w:framePr w:wrap="auto" w:vAnchor="margin" w:hAnchor="text" w:yAlign="inline"/>
        <w:spacing w:line="400" w:lineRule="exact"/>
        <w:ind w:firstLine="48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供应商名称：</w:t>
      </w: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（盖单位公章）</w:t>
      </w:r>
    </w:p>
    <w:p>
      <w:pPr>
        <w:pStyle w:val="31"/>
        <w:framePr w:wrap="auto" w:vAnchor="margin" w:hAnchor="text" w:yAlign="inline"/>
        <w:spacing w:line="400" w:lineRule="exact"/>
        <w:ind w:firstLine="48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法定代表人或授权代表（签字或盖章）：</w:t>
      </w:r>
      <w:r>
        <w:rPr>
          <w:rFonts w:hint="eastAsia" w:ascii="仿宋" w:hAnsi="仿宋" w:eastAsia="仿宋" w:cs="仿宋"/>
          <w:color w:val="000000"/>
          <w:sz w:val="24"/>
          <w:szCs w:val="24"/>
          <w:highlight w:val="none"/>
          <w:u w:color="000000"/>
          <w:rtl w:val="0"/>
          <w:lang w:val="en-US"/>
        </w:rPr>
        <w:t>XXX</w:t>
      </w:r>
    </w:p>
    <w:p>
      <w:pPr>
        <w:pStyle w:val="31"/>
        <w:framePr w:wrap="auto" w:vAnchor="margin" w:hAnchor="text" w:yAlign="inline"/>
        <w:spacing w:line="400" w:lineRule="exact"/>
        <w:ind w:firstLine="54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日  期：</w:t>
      </w: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年</w:t>
      </w: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月</w:t>
      </w: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日</w:t>
      </w: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kern w:val="2"/>
          <w:sz w:val="32"/>
          <w:szCs w:val="32"/>
          <w:highlight w:val="none"/>
          <w:u w:color="000000"/>
          <w:rtl w:val="0"/>
          <w:lang w:val="en-US" w:eastAsia="zh-CN"/>
        </w:rPr>
      </w:pPr>
      <w:r>
        <w:rPr>
          <w:rFonts w:hint="eastAsia" w:ascii="仿宋" w:hAnsi="仿宋" w:eastAsia="仿宋" w:cs="仿宋"/>
          <w:b/>
          <w:bCs/>
          <w:color w:val="000000"/>
          <w:kern w:val="2"/>
          <w:sz w:val="32"/>
          <w:szCs w:val="32"/>
          <w:highlight w:val="none"/>
          <w:u w:color="000000"/>
          <w:rtl w:val="0"/>
          <w:lang w:val="en-US" w:eastAsia="zh-CN"/>
        </w:rPr>
        <w:br w:type="page"/>
      </w:r>
    </w:p>
    <w:p>
      <w:pPr>
        <w:pStyle w:val="36"/>
        <w:framePr w:wrap="auto" w:vAnchor="margin" w:hAnchor="text" w:yAlign="inline"/>
        <w:ind w:firstLine="2891"/>
        <w:rPr>
          <w:rFonts w:hint="eastAsia" w:ascii="仿宋" w:hAnsi="仿宋" w:eastAsia="仿宋" w:cs="仿宋"/>
          <w:b/>
          <w:bCs/>
          <w:color w:val="000000"/>
          <w:sz w:val="32"/>
          <w:szCs w:val="32"/>
          <w:highlight w:val="none"/>
          <w:u w:color="000000"/>
          <w:lang w:val="zh-TW" w:eastAsia="zh-TW"/>
        </w:rPr>
      </w:pPr>
      <w:r>
        <w:rPr>
          <w:rFonts w:hint="eastAsia" w:ascii="仿宋" w:hAnsi="仿宋" w:eastAsia="仿宋" w:cs="仿宋"/>
          <w:b/>
          <w:bCs/>
          <w:color w:val="000000"/>
          <w:kern w:val="2"/>
          <w:sz w:val="32"/>
          <w:szCs w:val="32"/>
          <w:highlight w:val="none"/>
          <w:u w:color="000000"/>
          <w:rtl w:val="0"/>
          <w:lang w:val="en-US" w:eastAsia="zh-CN"/>
        </w:rPr>
        <w:t>五</w:t>
      </w:r>
      <w:r>
        <w:rPr>
          <w:rFonts w:hint="eastAsia" w:ascii="仿宋" w:hAnsi="仿宋" w:eastAsia="仿宋" w:cs="仿宋"/>
          <w:b/>
          <w:bCs/>
          <w:color w:val="000000"/>
          <w:kern w:val="2"/>
          <w:sz w:val="32"/>
          <w:szCs w:val="32"/>
          <w:highlight w:val="none"/>
          <w:u w:color="000000"/>
          <w:rtl w:val="0"/>
          <w:lang w:val="zh-TW" w:eastAsia="zh-TW"/>
        </w:rPr>
        <w:t>、商务应答表</w:t>
      </w:r>
    </w:p>
    <w:tbl>
      <w:tblPr>
        <w:tblStyle w:val="18"/>
        <w:tblW w:w="947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731"/>
        <w:gridCol w:w="3231"/>
        <w:gridCol w:w="2258"/>
        <w:gridCol w:w="225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46"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sz w:val="24"/>
                <w:szCs w:val="24"/>
                <w:highlight w:val="none"/>
                <w:rtl w:val="0"/>
                <w:lang w:val="zh-TW" w:eastAsia="zh-TW"/>
              </w:rPr>
              <w:t>序号</w:t>
            </w:r>
          </w:p>
        </w:tc>
        <w:tc>
          <w:tcPr>
            <w:tcW w:w="32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sz w:val="24"/>
                <w:szCs w:val="24"/>
                <w:highlight w:val="none"/>
                <w:rtl w:val="0"/>
                <w:lang w:val="zh-TW" w:eastAsia="zh-TW"/>
              </w:rPr>
              <w:t>采购文件要求</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sz w:val="24"/>
                <w:szCs w:val="24"/>
                <w:highlight w:val="none"/>
                <w:rtl w:val="0"/>
                <w:lang w:val="zh-TW" w:eastAsia="zh-TW"/>
              </w:rPr>
              <w:t>响应文件响应</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1"/>
              <w:framePr w:wrap="auto" w:vAnchor="margin" w:hAnchor="text" w:yAlign="inline"/>
              <w:jc w:val="center"/>
              <w:rPr>
                <w:rFonts w:hint="eastAsia" w:ascii="仿宋" w:hAnsi="仿宋" w:eastAsia="仿宋" w:cs="仿宋"/>
                <w:highlight w:val="none"/>
              </w:rPr>
            </w:pPr>
            <w:r>
              <w:rPr>
                <w:rFonts w:hint="eastAsia" w:ascii="仿宋" w:hAnsi="仿宋" w:eastAsia="仿宋" w:cs="仿宋"/>
                <w:sz w:val="24"/>
                <w:szCs w:val="24"/>
                <w:highlight w:val="none"/>
                <w:rtl w:val="0"/>
                <w:lang w:val="zh-TW" w:eastAsia="zh-TW"/>
              </w:rPr>
              <w:t>正偏离</w:t>
            </w:r>
            <w:r>
              <w:rPr>
                <w:rFonts w:hint="eastAsia" w:ascii="仿宋" w:hAnsi="仿宋" w:eastAsia="仿宋" w:cs="仿宋"/>
                <w:sz w:val="24"/>
                <w:szCs w:val="24"/>
                <w:highlight w:val="none"/>
                <w:rtl w:val="0"/>
                <w:lang w:val="en-US"/>
              </w:rPr>
              <w:t>/</w:t>
            </w:r>
            <w:r>
              <w:rPr>
                <w:rFonts w:hint="eastAsia" w:ascii="仿宋" w:hAnsi="仿宋" w:eastAsia="仿宋" w:cs="仿宋"/>
                <w:sz w:val="24"/>
                <w:szCs w:val="24"/>
                <w:highlight w:val="none"/>
                <w:rtl w:val="0"/>
                <w:lang w:val="zh-TW" w:eastAsia="zh-TW"/>
              </w:rPr>
              <w:t>负偏离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20"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20"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20"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20"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仿宋" w:hAnsi="仿宋" w:eastAsia="仿宋" w:cs="仿宋"/>
                <w:highlight w:val="none"/>
              </w:rPr>
            </w:pPr>
          </w:p>
        </w:tc>
      </w:tr>
    </w:tbl>
    <w:p>
      <w:pPr>
        <w:pStyle w:val="31"/>
        <w:framePr w:wrap="auto" w:vAnchor="margin" w:hAnchor="text" w:yAlign="inline"/>
        <w:ind w:firstLine="480"/>
        <w:jc w:val="left"/>
        <w:rPr>
          <w:rFonts w:hint="eastAsia" w:ascii="仿宋" w:hAnsi="仿宋" w:eastAsia="仿宋" w:cs="仿宋"/>
          <w:color w:val="000000"/>
          <w:sz w:val="24"/>
          <w:szCs w:val="24"/>
          <w:highlight w:val="none"/>
          <w:u w:color="000000"/>
        </w:rPr>
      </w:pPr>
    </w:p>
    <w:p>
      <w:pPr>
        <w:pStyle w:val="31"/>
        <w:framePr w:wrap="auto" w:vAnchor="margin" w:hAnchor="text" w:yAlign="inline"/>
        <w:spacing w:line="400" w:lineRule="exact"/>
        <w:ind w:firstLine="48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注：供应商须对采购文件第五章商务要求有偏离的内容进行据实填写，无偏离的无须列入此表。</w:t>
      </w:r>
    </w:p>
    <w:p>
      <w:pPr>
        <w:pStyle w:val="31"/>
        <w:framePr w:wrap="auto" w:vAnchor="margin" w:hAnchor="text" w:yAlign="inline"/>
        <w:spacing w:line="400" w:lineRule="exact"/>
        <w:ind w:firstLine="480"/>
        <w:jc w:val="left"/>
        <w:rPr>
          <w:rFonts w:hint="eastAsia" w:ascii="仿宋" w:hAnsi="仿宋" w:eastAsia="仿宋" w:cs="仿宋"/>
          <w:color w:val="000000"/>
          <w:sz w:val="24"/>
          <w:szCs w:val="24"/>
          <w:highlight w:val="none"/>
          <w:u w:color="000000"/>
          <w:rtl w:val="0"/>
          <w:lang w:val="zh-TW" w:eastAsia="zh-TW"/>
        </w:rPr>
      </w:pPr>
    </w:p>
    <w:p>
      <w:pPr>
        <w:pStyle w:val="31"/>
        <w:framePr w:wrap="auto" w:vAnchor="margin" w:hAnchor="text" w:yAlign="inline"/>
        <w:spacing w:line="400" w:lineRule="exact"/>
        <w:ind w:firstLine="48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供应商人名称：</w:t>
      </w: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（盖单位公章）</w:t>
      </w:r>
    </w:p>
    <w:p>
      <w:pPr>
        <w:pStyle w:val="31"/>
        <w:framePr w:wrap="auto" w:vAnchor="margin" w:hAnchor="text" w:yAlign="inline"/>
        <w:spacing w:line="400" w:lineRule="exact"/>
        <w:ind w:firstLine="540"/>
        <w:jc w:val="left"/>
        <w:rPr>
          <w:rFonts w:hint="eastAsia" w:ascii="仿宋" w:hAnsi="仿宋" w:eastAsia="仿宋" w:cs="仿宋"/>
          <w:color w:val="000000"/>
          <w:sz w:val="24"/>
          <w:szCs w:val="24"/>
          <w:highlight w:val="none"/>
          <w:u w:color="000000"/>
          <w:rtl w:val="0"/>
          <w:lang w:val="zh-TW" w:eastAsia="zh-TW"/>
        </w:rPr>
      </w:pPr>
    </w:p>
    <w:p>
      <w:pPr>
        <w:pStyle w:val="31"/>
        <w:framePr w:wrap="auto" w:vAnchor="margin" w:hAnchor="text" w:yAlign="inline"/>
        <w:spacing w:line="400" w:lineRule="exact"/>
        <w:ind w:firstLine="54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法定代表人或授权代表（签字或盖章）：</w:t>
      </w:r>
      <w:r>
        <w:rPr>
          <w:rFonts w:hint="eastAsia" w:ascii="仿宋" w:hAnsi="仿宋" w:eastAsia="仿宋" w:cs="仿宋"/>
          <w:color w:val="000000"/>
          <w:sz w:val="24"/>
          <w:szCs w:val="24"/>
          <w:highlight w:val="none"/>
          <w:u w:color="000000"/>
          <w:rtl w:val="0"/>
          <w:lang w:val="en-US"/>
        </w:rPr>
        <w:t>XXX</w:t>
      </w:r>
    </w:p>
    <w:p>
      <w:pPr>
        <w:pStyle w:val="31"/>
        <w:framePr w:wrap="auto" w:vAnchor="margin" w:hAnchor="text" w:yAlign="inline"/>
        <w:spacing w:line="400" w:lineRule="exact"/>
        <w:ind w:firstLine="540"/>
        <w:jc w:val="left"/>
        <w:rPr>
          <w:rFonts w:hint="eastAsia" w:ascii="仿宋" w:hAnsi="仿宋" w:eastAsia="仿宋" w:cs="仿宋"/>
          <w:color w:val="000000"/>
          <w:sz w:val="24"/>
          <w:szCs w:val="24"/>
          <w:highlight w:val="none"/>
          <w:u w:color="000000"/>
          <w:rtl w:val="0"/>
          <w:lang w:val="zh-TW" w:eastAsia="zh-TW"/>
        </w:rPr>
      </w:pPr>
    </w:p>
    <w:p>
      <w:pPr>
        <w:pStyle w:val="31"/>
        <w:framePr w:wrap="auto" w:vAnchor="margin" w:hAnchor="text" w:yAlign="inline"/>
        <w:spacing w:line="400" w:lineRule="exact"/>
        <w:ind w:firstLine="540"/>
        <w:jc w:val="left"/>
        <w:rPr>
          <w:rFonts w:hint="eastAsia" w:ascii="仿宋" w:hAnsi="仿宋" w:eastAsia="仿宋" w:cs="仿宋"/>
          <w:color w:val="000000"/>
          <w:sz w:val="24"/>
          <w:szCs w:val="24"/>
          <w:highlight w:val="none"/>
          <w:u w:color="000000"/>
        </w:rPr>
      </w:pPr>
      <w:r>
        <w:rPr>
          <w:rFonts w:hint="eastAsia" w:ascii="仿宋" w:hAnsi="仿宋" w:eastAsia="仿宋" w:cs="仿宋"/>
          <w:color w:val="000000"/>
          <w:sz w:val="24"/>
          <w:szCs w:val="24"/>
          <w:highlight w:val="none"/>
          <w:u w:color="000000"/>
          <w:rtl w:val="0"/>
          <w:lang w:val="zh-TW" w:eastAsia="zh-TW"/>
        </w:rPr>
        <w:t>日  期：</w:t>
      </w: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年</w:t>
      </w: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月</w:t>
      </w:r>
      <w:r>
        <w:rPr>
          <w:rFonts w:hint="eastAsia" w:ascii="仿宋" w:hAnsi="仿宋" w:eastAsia="仿宋" w:cs="仿宋"/>
          <w:color w:val="000000"/>
          <w:sz w:val="24"/>
          <w:szCs w:val="24"/>
          <w:highlight w:val="none"/>
          <w:u w:color="000000"/>
          <w:rtl w:val="0"/>
          <w:lang w:val="en-US"/>
        </w:rPr>
        <w:t>XXX</w:t>
      </w:r>
      <w:r>
        <w:rPr>
          <w:rFonts w:hint="eastAsia" w:ascii="仿宋" w:hAnsi="仿宋" w:eastAsia="仿宋" w:cs="仿宋"/>
          <w:color w:val="000000"/>
          <w:sz w:val="24"/>
          <w:szCs w:val="24"/>
          <w:highlight w:val="none"/>
          <w:u w:color="000000"/>
          <w:rtl w:val="0"/>
          <w:lang w:val="zh-TW" w:eastAsia="zh-TW"/>
        </w:rPr>
        <w:t>日</w:t>
      </w: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pStyle w:val="37"/>
        <w:keepNext w:val="0"/>
        <w:keepLines w:val="0"/>
        <w:framePr w:wrap="auto" w:vAnchor="margin" w:hAnchor="text" w:yAlign="inline"/>
        <w:spacing w:before="0" w:after="0" w:line="400" w:lineRule="exact"/>
        <w:jc w:val="center"/>
        <w:rPr>
          <w:rFonts w:hint="eastAsia" w:ascii="仿宋" w:hAnsi="仿宋" w:eastAsia="仿宋" w:cs="仿宋"/>
          <w:color w:val="000000"/>
          <w:highlight w:val="none"/>
          <w:u w:color="000000"/>
          <w:lang w:val="zh-TW" w:eastAsia="zh-TW"/>
        </w:rPr>
      </w:pPr>
      <w:r>
        <w:rPr>
          <w:rFonts w:hint="eastAsia" w:ascii="仿宋" w:hAnsi="仿宋" w:eastAsia="仿宋" w:cs="仿宋"/>
          <w:color w:val="000000"/>
          <w:highlight w:val="none"/>
          <w:u w:color="000000"/>
          <w:rtl w:val="0"/>
          <w:lang w:val="en-US" w:eastAsia="zh-CN"/>
        </w:rPr>
        <w:t>六</w:t>
      </w:r>
      <w:r>
        <w:rPr>
          <w:rFonts w:hint="eastAsia" w:ascii="仿宋" w:hAnsi="仿宋" w:eastAsia="仿宋" w:cs="仿宋"/>
          <w:color w:val="000000"/>
          <w:highlight w:val="none"/>
          <w:u w:color="000000"/>
          <w:rtl w:val="0"/>
          <w:lang w:val="zh-TW" w:eastAsia="zh-TW"/>
        </w:rPr>
        <w:t>、供应商认为需要的其他证明材料</w:t>
      </w:r>
    </w:p>
    <w:p>
      <w:pPr>
        <w:pStyle w:val="37"/>
        <w:keepNext w:val="0"/>
        <w:keepLines w:val="0"/>
        <w:framePr w:wrap="auto" w:vAnchor="margin" w:hAnchor="text" w:yAlign="inline"/>
        <w:spacing w:before="0" w:after="0" w:line="400" w:lineRule="exact"/>
        <w:jc w:val="center"/>
        <w:rPr>
          <w:rFonts w:hint="eastAsia" w:ascii="仿宋" w:hAnsi="仿宋" w:eastAsia="仿宋" w:cs="仿宋"/>
          <w:color w:val="000000"/>
          <w:highlight w:val="none"/>
          <w:u w:color="000000"/>
        </w:rPr>
      </w:pPr>
    </w:p>
    <w:p>
      <w:pPr>
        <w:pStyle w:val="37"/>
        <w:keepNext w:val="0"/>
        <w:keepLines w:val="0"/>
        <w:framePr w:wrap="auto" w:vAnchor="margin" w:hAnchor="text" w:yAlign="inline"/>
        <w:spacing w:before="0" w:after="0" w:line="400" w:lineRule="exact"/>
        <w:jc w:val="center"/>
        <w:rPr>
          <w:rFonts w:hint="eastAsia" w:ascii="仿宋" w:hAnsi="仿宋" w:eastAsia="仿宋" w:cs="仿宋"/>
          <w:color w:val="000000"/>
          <w:highlight w:val="none"/>
          <w:u w:color="000000"/>
          <w:lang w:val="zh-TW" w:eastAsia="zh-TW"/>
        </w:rPr>
      </w:pPr>
      <w:r>
        <w:rPr>
          <w:rFonts w:hint="eastAsia" w:ascii="仿宋" w:hAnsi="仿宋" w:eastAsia="仿宋" w:cs="仿宋"/>
          <w:color w:val="000000"/>
          <w:highlight w:val="none"/>
          <w:u w:color="000000"/>
          <w:rtl w:val="0"/>
          <w:lang w:val="zh-TW" w:eastAsia="zh-TW"/>
        </w:rPr>
        <w:t>格式自拟</w:t>
      </w: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pPr>
        <w:pStyle w:val="31"/>
        <w:framePr w:wrap="auto" w:vAnchor="margin" w:hAnchor="text" w:yAlign="inline"/>
        <w:widowControl/>
        <w:spacing w:line="360" w:lineRule="atLeast"/>
        <w:jc w:val="center"/>
        <w:outlineLvl w:val="1"/>
        <w:rPr>
          <w:rFonts w:hint="eastAsia" w:ascii="仿宋" w:hAnsi="仿宋" w:eastAsia="仿宋" w:cs="仿宋"/>
          <w:b/>
          <w:bCs/>
          <w:sz w:val="32"/>
          <w:szCs w:val="32"/>
          <w:highlight w:val="none"/>
          <w:lang w:val="zh-TW" w:eastAsia="zh-TW"/>
        </w:rPr>
      </w:pPr>
      <w:r>
        <w:rPr>
          <w:rFonts w:hint="eastAsia" w:ascii="仿宋" w:hAnsi="仿宋" w:eastAsia="仿宋" w:cs="仿宋"/>
          <w:b/>
          <w:bCs/>
          <w:sz w:val="32"/>
          <w:szCs w:val="32"/>
          <w:highlight w:val="none"/>
          <w:rtl w:val="0"/>
          <w:lang w:val="en-US" w:eastAsia="zh-CN"/>
        </w:rPr>
        <w:t>七</w:t>
      </w:r>
      <w:r>
        <w:rPr>
          <w:rFonts w:hint="eastAsia" w:ascii="仿宋" w:hAnsi="仿宋" w:eastAsia="仿宋" w:cs="仿宋"/>
          <w:b/>
          <w:bCs/>
          <w:sz w:val="32"/>
          <w:szCs w:val="32"/>
          <w:highlight w:val="none"/>
          <w:rtl w:val="0"/>
          <w:lang w:val="zh-TW" w:eastAsia="zh-TW"/>
        </w:rPr>
        <w:t>、供应商诚信情况承诺函</w:t>
      </w:r>
    </w:p>
    <w:p>
      <w:pPr>
        <w:pStyle w:val="31"/>
        <w:framePr w:wrap="auto" w:vAnchor="margin" w:hAnchor="text" w:yAlign="inline"/>
        <w:spacing w:line="360" w:lineRule="auto"/>
        <w:rPr>
          <w:rFonts w:hint="eastAsia" w:ascii="仿宋" w:hAnsi="仿宋" w:eastAsia="仿宋" w:cs="仿宋"/>
          <w:sz w:val="24"/>
          <w:szCs w:val="24"/>
          <w:highlight w:val="none"/>
        </w:rPr>
      </w:pPr>
    </w:p>
    <w:p>
      <w:pPr>
        <w:pStyle w:val="31"/>
        <w:framePr w:wrap="auto" w:vAnchor="margin" w:hAnchor="text" w:yAlign="inline"/>
        <w:spacing w:line="360" w:lineRule="auto"/>
        <w:rPr>
          <w:rFonts w:hint="eastAsia" w:ascii="仿宋" w:hAnsi="仿宋" w:eastAsia="仿宋" w:cs="仿宋"/>
          <w:sz w:val="24"/>
          <w:szCs w:val="24"/>
          <w:highlight w:val="none"/>
          <w:lang w:val="zh-TW" w:eastAsia="zh-TW"/>
        </w:rPr>
      </w:pPr>
      <w:r>
        <w:rPr>
          <w:rFonts w:hint="eastAsia" w:ascii="仿宋" w:hAnsi="仿宋" w:eastAsia="仿宋" w:cs="仿宋"/>
          <w:sz w:val="24"/>
          <w:szCs w:val="24"/>
          <w:highlight w:val="none"/>
          <w:rtl w:val="0"/>
          <w:lang w:val="zh-TW" w:eastAsia="zh-TW"/>
        </w:rPr>
        <w:t>致</w:t>
      </w:r>
      <w:r>
        <w:rPr>
          <w:rFonts w:hint="eastAsia" w:ascii="仿宋" w:hAnsi="仿宋" w:eastAsia="仿宋" w:cs="仿宋"/>
          <w:sz w:val="24"/>
          <w:szCs w:val="24"/>
          <w:highlight w:val="none"/>
          <w:rtl w:val="0"/>
          <w:lang w:val="en-US" w:eastAsia="zh-CN"/>
        </w:rPr>
        <w:t>xxxxx(采购代理机构名称)</w:t>
      </w:r>
      <w:r>
        <w:rPr>
          <w:rFonts w:hint="eastAsia" w:ascii="仿宋" w:hAnsi="仿宋" w:eastAsia="仿宋" w:cs="仿宋"/>
          <w:sz w:val="24"/>
          <w:szCs w:val="24"/>
          <w:highlight w:val="none"/>
          <w:rtl w:val="0"/>
          <w:lang w:val="zh-TW" w:eastAsia="zh-TW"/>
        </w:rPr>
        <w:t>：</w:t>
      </w:r>
    </w:p>
    <w:p>
      <w:pPr>
        <w:pStyle w:val="31"/>
        <w:framePr w:wrap="auto" w:vAnchor="margin" w:hAnchor="text" w:yAlign="inline"/>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zh-TW" w:eastAsia="zh-TW"/>
        </w:rPr>
        <w:t>本单位</w:t>
      </w:r>
      <w:r>
        <w:rPr>
          <w:rFonts w:hint="eastAsia" w:ascii="仿宋" w:hAnsi="仿宋" w:eastAsia="仿宋" w:cs="仿宋"/>
          <w:sz w:val="24"/>
          <w:szCs w:val="24"/>
          <w:highlight w:val="none"/>
          <w:u w:val="single"/>
          <w:rtl w:val="0"/>
          <w:lang w:val="en-US"/>
        </w:rPr>
        <w:t>XXXX</w:t>
      </w:r>
      <w:r>
        <w:rPr>
          <w:rFonts w:hint="eastAsia" w:ascii="仿宋" w:hAnsi="仿宋" w:eastAsia="仿宋" w:cs="仿宋"/>
          <w:sz w:val="24"/>
          <w:szCs w:val="24"/>
          <w:highlight w:val="none"/>
          <w:u w:val="single"/>
          <w:rtl w:val="0"/>
          <w:lang w:val="zh-TW" w:eastAsia="zh-TW"/>
        </w:rPr>
        <w:t>（供应商名称）</w:t>
      </w:r>
      <w:r>
        <w:rPr>
          <w:rFonts w:hint="eastAsia" w:ascii="仿宋" w:hAnsi="仿宋" w:eastAsia="仿宋" w:cs="仿宋"/>
          <w:sz w:val="24"/>
          <w:szCs w:val="24"/>
          <w:highlight w:val="none"/>
          <w:rtl w:val="0"/>
          <w:lang w:val="zh-TW" w:eastAsia="zh-TW"/>
        </w:rPr>
        <w:t>参加</w:t>
      </w:r>
      <w:r>
        <w:rPr>
          <w:rFonts w:hint="eastAsia" w:ascii="仿宋" w:hAnsi="仿宋" w:eastAsia="仿宋" w:cs="仿宋"/>
          <w:sz w:val="24"/>
          <w:szCs w:val="24"/>
          <w:highlight w:val="none"/>
          <w:u w:val="single"/>
          <w:rtl w:val="0"/>
          <w:lang w:val="en-US"/>
        </w:rPr>
        <w:t>XXXX</w:t>
      </w:r>
      <w:r>
        <w:rPr>
          <w:rFonts w:hint="eastAsia" w:ascii="仿宋" w:hAnsi="仿宋" w:eastAsia="仿宋" w:cs="仿宋"/>
          <w:sz w:val="24"/>
          <w:szCs w:val="24"/>
          <w:highlight w:val="none"/>
          <w:u w:val="single"/>
          <w:rtl w:val="0"/>
          <w:lang w:val="zh-TW" w:eastAsia="zh-TW"/>
        </w:rPr>
        <w:t>（项目名称及采购编号）</w:t>
      </w:r>
      <w:r>
        <w:rPr>
          <w:rFonts w:hint="eastAsia" w:ascii="仿宋" w:hAnsi="仿宋" w:eastAsia="仿宋" w:cs="仿宋"/>
          <w:sz w:val="24"/>
          <w:szCs w:val="24"/>
          <w:highlight w:val="none"/>
          <w:rtl w:val="0"/>
          <w:lang w:val="zh-TW" w:eastAsia="zh-TW"/>
        </w:rPr>
        <w:t>的政府采购活动，现根据《四川省政府采购当事人诚信管理办法》川财采〔</w:t>
      </w:r>
      <w:r>
        <w:rPr>
          <w:rFonts w:hint="eastAsia" w:ascii="仿宋" w:hAnsi="仿宋" w:eastAsia="仿宋" w:cs="仿宋"/>
          <w:sz w:val="24"/>
          <w:szCs w:val="24"/>
          <w:highlight w:val="none"/>
          <w:rtl w:val="0"/>
          <w:lang w:val="en-US"/>
        </w:rPr>
        <w:t>2015</w:t>
      </w:r>
      <w:r>
        <w:rPr>
          <w:rFonts w:hint="eastAsia" w:ascii="仿宋" w:hAnsi="仿宋" w:eastAsia="仿宋" w:cs="仿宋"/>
          <w:sz w:val="24"/>
          <w:szCs w:val="24"/>
          <w:highlight w:val="none"/>
          <w:rtl w:val="0"/>
          <w:lang w:val="zh-TW" w:eastAsia="zh-TW"/>
        </w:rPr>
        <w:t>〕</w:t>
      </w:r>
      <w:r>
        <w:rPr>
          <w:rFonts w:hint="eastAsia" w:ascii="仿宋" w:hAnsi="仿宋" w:eastAsia="仿宋" w:cs="仿宋"/>
          <w:sz w:val="24"/>
          <w:szCs w:val="24"/>
          <w:highlight w:val="none"/>
          <w:rtl w:val="0"/>
          <w:lang w:val="en-US"/>
        </w:rPr>
        <w:t>33</w:t>
      </w:r>
      <w:r>
        <w:rPr>
          <w:rFonts w:hint="eastAsia" w:ascii="仿宋" w:hAnsi="仿宋" w:eastAsia="仿宋" w:cs="仿宋"/>
          <w:sz w:val="24"/>
          <w:szCs w:val="24"/>
          <w:highlight w:val="none"/>
          <w:rtl w:val="0"/>
          <w:lang w:val="zh-TW" w:eastAsia="zh-TW"/>
        </w:rPr>
        <w:t>号的相关规定，针对本单位的诚信情况作出以下承诺：</w:t>
      </w:r>
    </w:p>
    <w:p>
      <w:pPr>
        <w:pStyle w:val="31"/>
        <w:framePr w:wrap="auto" w:vAnchor="margin" w:hAnchor="text" w:yAlign="inline"/>
        <w:spacing w:line="360" w:lineRule="auto"/>
        <w:ind w:firstLine="480"/>
        <w:rPr>
          <w:rFonts w:hint="eastAsia" w:ascii="仿宋" w:hAnsi="仿宋" w:eastAsia="仿宋" w:cs="仿宋"/>
          <w:sz w:val="24"/>
          <w:szCs w:val="24"/>
          <w:highlight w:val="none"/>
        </w:rPr>
      </w:pPr>
    </w:p>
    <w:p>
      <w:pPr>
        <w:pStyle w:val="31"/>
        <w:framePr w:wrap="auto" w:vAnchor="margin" w:hAnchor="text" w:yAlign="inline"/>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zh-TW" w:eastAsia="zh-TW"/>
        </w:rPr>
        <w:t>我单位具有《四川省政府采购当事人诚信管理办法》（川财采</w:t>
      </w:r>
      <w:r>
        <w:rPr>
          <w:rFonts w:hint="eastAsia" w:ascii="仿宋" w:hAnsi="仿宋" w:eastAsia="仿宋" w:cs="仿宋"/>
          <w:sz w:val="24"/>
          <w:szCs w:val="24"/>
          <w:highlight w:val="none"/>
          <w:rtl w:val="0"/>
          <w:lang w:val="en-US"/>
        </w:rPr>
        <w:t>[2015]33</w:t>
      </w:r>
      <w:r>
        <w:rPr>
          <w:rFonts w:hint="eastAsia" w:ascii="仿宋" w:hAnsi="仿宋" w:eastAsia="仿宋" w:cs="仿宋"/>
          <w:sz w:val="24"/>
          <w:szCs w:val="24"/>
          <w:highlight w:val="none"/>
          <w:rtl w:val="0"/>
          <w:lang w:val="zh-TW" w:eastAsia="zh-TW"/>
        </w:rPr>
        <w:t>号）所规定的失信行为</w:t>
      </w:r>
      <w:r>
        <w:rPr>
          <w:rFonts w:hint="eastAsia" w:ascii="仿宋" w:hAnsi="仿宋" w:eastAsia="仿宋" w:cs="仿宋"/>
          <w:sz w:val="24"/>
          <w:szCs w:val="24"/>
          <w:highlight w:val="none"/>
          <w:u w:val="single"/>
          <w:rtl w:val="0"/>
          <w:lang w:val="en-US"/>
        </w:rPr>
        <w:t>XXXX</w:t>
      </w:r>
      <w:r>
        <w:rPr>
          <w:rFonts w:hint="eastAsia" w:ascii="仿宋" w:hAnsi="仿宋" w:eastAsia="仿宋" w:cs="仿宋"/>
          <w:sz w:val="24"/>
          <w:szCs w:val="24"/>
          <w:highlight w:val="none"/>
          <w:rtl w:val="0"/>
          <w:lang w:val="zh-TW" w:eastAsia="zh-TW"/>
        </w:rPr>
        <w:t>次（填写失信行为的次数时，建议使用大写数字，如零、壹、贰、叁、肆等。）；（仅限递交响应文件截止当日仍在有效期的次数）</w:t>
      </w:r>
    </w:p>
    <w:p>
      <w:pPr>
        <w:pStyle w:val="31"/>
        <w:framePr w:wrap="auto" w:vAnchor="margin" w:hAnchor="text" w:yAlign="inline"/>
        <w:spacing w:line="360" w:lineRule="auto"/>
        <w:ind w:firstLine="480"/>
        <w:rPr>
          <w:rFonts w:hint="eastAsia" w:ascii="仿宋" w:hAnsi="仿宋" w:eastAsia="仿宋" w:cs="仿宋"/>
          <w:sz w:val="24"/>
          <w:szCs w:val="24"/>
          <w:highlight w:val="none"/>
        </w:rPr>
      </w:pPr>
    </w:p>
    <w:p>
      <w:pPr>
        <w:pStyle w:val="31"/>
        <w:framePr w:wrap="auto" w:vAnchor="margin" w:hAnchor="text" w:yAlign="inline"/>
        <w:spacing w:line="360" w:lineRule="auto"/>
        <w:ind w:firstLine="480"/>
        <w:rPr>
          <w:rFonts w:hint="eastAsia" w:ascii="仿宋" w:hAnsi="仿宋" w:eastAsia="仿宋" w:cs="仿宋"/>
          <w:sz w:val="24"/>
          <w:szCs w:val="24"/>
          <w:highlight w:val="none"/>
          <w:lang w:val="zh-TW" w:eastAsia="zh-TW"/>
        </w:rPr>
      </w:pPr>
      <w:r>
        <w:rPr>
          <w:rFonts w:hint="eastAsia" w:ascii="仿宋" w:hAnsi="仿宋" w:eastAsia="仿宋" w:cs="仿宋"/>
          <w:sz w:val="24"/>
          <w:szCs w:val="24"/>
          <w:highlight w:val="none"/>
          <w:rtl w:val="0"/>
          <w:lang w:val="zh-TW" w:eastAsia="zh-TW"/>
        </w:rPr>
        <w:t>我单位对以上填写信息的真实性负责。如有不实，本单位愿承担由此产生的一切法律责任和后果。</w:t>
      </w:r>
    </w:p>
    <w:p>
      <w:pPr>
        <w:pStyle w:val="31"/>
        <w:framePr w:wrap="auto" w:vAnchor="margin" w:hAnchor="text" w:yAlign="inline"/>
        <w:spacing w:line="360" w:lineRule="auto"/>
        <w:rPr>
          <w:rFonts w:hint="eastAsia" w:ascii="仿宋" w:hAnsi="仿宋" w:eastAsia="仿宋" w:cs="仿宋"/>
          <w:sz w:val="24"/>
          <w:szCs w:val="24"/>
          <w:highlight w:val="none"/>
        </w:rPr>
      </w:pPr>
    </w:p>
    <w:p>
      <w:pPr>
        <w:pStyle w:val="31"/>
        <w:framePr w:wrap="auto" w:vAnchor="margin" w:hAnchor="text" w:yAlign="inline"/>
        <w:widowControl/>
        <w:spacing w:line="360" w:lineRule="atLeast"/>
        <w:ind w:firstLine="470"/>
        <w:jc w:val="left"/>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zh-TW" w:eastAsia="zh-TW"/>
        </w:rPr>
        <w:t>供应商名称：</w:t>
      </w:r>
      <w:r>
        <w:rPr>
          <w:rFonts w:hint="eastAsia" w:ascii="仿宋" w:hAnsi="仿宋" w:eastAsia="仿宋" w:cs="仿宋"/>
          <w:sz w:val="24"/>
          <w:szCs w:val="24"/>
          <w:highlight w:val="none"/>
          <w:rtl w:val="0"/>
          <w:lang w:val="en-US"/>
        </w:rPr>
        <w:t>XXXX</w:t>
      </w:r>
      <w:r>
        <w:rPr>
          <w:rFonts w:hint="eastAsia" w:ascii="仿宋" w:hAnsi="仿宋" w:eastAsia="仿宋" w:cs="仿宋"/>
          <w:sz w:val="24"/>
          <w:szCs w:val="24"/>
          <w:highlight w:val="none"/>
          <w:rtl w:val="0"/>
          <w:lang w:val="zh-TW" w:eastAsia="zh-TW"/>
        </w:rPr>
        <w:t>（单位盖章）。</w:t>
      </w:r>
    </w:p>
    <w:p>
      <w:pPr>
        <w:pStyle w:val="31"/>
        <w:framePr w:wrap="auto" w:vAnchor="margin" w:hAnchor="text" w:yAlign="inline"/>
        <w:widowControl/>
        <w:spacing w:line="360" w:lineRule="atLeast"/>
        <w:ind w:firstLine="470"/>
        <w:jc w:val="left"/>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zh-TW" w:eastAsia="zh-TW"/>
        </w:rPr>
        <w:t>法定代表人</w:t>
      </w:r>
      <w:r>
        <w:rPr>
          <w:rFonts w:hint="eastAsia" w:ascii="仿宋" w:hAnsi="仿宋" w:eastAsia="仿宋" w:cs="仿宋"/>
          <w:sz w:val="24"/>
          <w:szCs w:val="24"/>
          <w:highlight w:val="none"/>
          <w:rtl w:val="0"/>
          <w:lang w:val="en-US"/>
        </w:rPr>
        <w:t>/</w:t>
      </w:r>
      <w:r>
        <w:rPr>
          <w:rFonts w:hint="eastAsia" w:ascii="仿宋" w:hAnsi="仿宋" w:eastAsia="仿宋" w:cs="仿宋"/>
          <w:sz w:val="24"/>
          <w:szCs w:val="24"/>
          <w:highlight w:val="none"/>
          <w:rtl w:val="0"/>
          <w:lang w:val="zh-TW" w:eastAsia="zh-TW"/>
        </w:rPr>
        <w:t>单位负责人或授权代表（签字或加盖个人印章）：</w:t>
      </w:r>
      <w:r>
        <w:rPr>
          <w:rFonts w:hint="eastAsia" w:ascii="仿宋" w:hAnsi="仿宋" w:eastAsia="仿宋" w:cs="仿宋"/>
          <w:sz w:val="24"/>
          <w:szCs w:val="24"/>
          <w:highlight w:val="none"/>
          <w:rtl w:val="0"/>
          <w:lang w:val="en-US"/>
        </w:rPr>
        <w:t>XXXX</w:t>
      </w:r>
      <w:r>
        <w:rPr>
          <w:rFonts w:hint="eastAsia" w:ascii="仿宋" w:hAnsi="仿宋" w:eastAsia="仿宋" w:cs="仿宋"/>
          <w:sz w:val="24"/>
          <w:szCs w:val="24"/>
          <w:highlight w:val="none"/>
          <w:rtl w:val="0"/>
          <w:lang w:val="zh-TW" w:eastAsia="zh-TW"/>
        </w:rPr>
        <w:t>。</w:t>
      </w:r>
    </w:p>
    <w:p>
      <w:pPr>
        <w:pStyle w:val="31"/>
        <w:framePr w:wrap="auto" w:vAnchor="margin" w:hAnchor="text" w:yAlign="inline"/>
        <w:widowControl/>
        <w:spacing w:line="360" w:lineRule="atLeast"/>
        <w:ind w:firstLine="470"/>
        <w:jc w:val="left"/>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zh-TW" w:eastAsia="zh-TW"/>
        </w:rPr>
        <w:t>递交响应文件截止日期</w:t>
      </w:r>
      <w:r>
        <w:rPr>
          <w:rFonts w:hint="eastAsia" w:ascii="仿宋" w:hAnsi="仿宋" w:eastAsia="仿宋" w:cs="仿宋"/>
          <w:sz w:val="24"/>
          <w:szCs w:val="24"/>
          <w:highlight w:val="none"/>
          <w:rtl w:val="0"/>
          <w:lang w:val="en-US"/>
        </w:rPr>
        <w:t>: XXXX</w:t>
      </w:r>
      <w:r>
        <w:rPr>
          <w:rFonts w:hint="eastAsia" w:ascii="仿宋" w:hAnsi="仿宋" w:eastAsia="仿宋" w:cs="仿宋"/>
          <w:sz w:val="24"/>
          <w:szCs w:val="24"/>
          <w:highlight w:val="none"/>
          <w:rtl w:val="0"/>
          <w:lang w:val="zh-TW" w:eastAsia="zh-TW"/>
        </w:rPr>
        <w:t>。</w:t>
      </w:r>
    </w:p>
    <w:p>
      <w:pPr>
        <w:pStyle w:val="31"/>
        <w:framePr w:wrap="auto" w:vAnchor="margin" w:hAnchor="text" w:yAlign="inline"/>
        <w:spacing w:line="360" w:lineRule="auto"/>
        <w:rPr>
          <w:rFonts w:hint="eastAsia" w:ascii="仿宋" w:hAnsi="仿宋" w:eastAsia="仿宋" w:cs="仿宋"/>
          <w:sz w:val="24"/>
          <w:szCs w:val="24"/>
          <w:highlight w:val="none"/>
        </w:rPr>
      </w:pPr>
    </w:p>
    <w:p>
      <w:pPr>
        <w:pStyle w:val="31"/>
        <w:framePr w:wrap="auto" w:vAnchor="margin" w:hAnchor="text" w:yAlign="inline"/>
        <w:widowControl/>
        <w:spacing w:line="360" w:lineRule="atLeast"/>
        <w:ind w:firstLine="470"/>
        <w:jc w:val="left"/>
        <w:outlineLvl w:val="1"/>
        <w:rPr>
          <w:rFonts w:hint="eastAsia" w:ascii="仿宋" w:hAnsi="仿宋" w:eastAsia="仿宋" w:cs="仿宋"/>
          <w:sz w:val="24"/>
          <w:szCs w:val="24"/>
          <w:highlight w:val="none"/>
          <w:lang w:val="zh-TW" w:eastAsia="zh-TW"/>
        </w:rPr>
      </w:pPr>
      <w:r>
        <w:rPr>
          <w:rFonts w:hint="eastAsia" w:ascii="仿宋" w:hAnsi="仿宋" w:eastAsia="仿宋" w:cs="仿宋"/>
          <w:sz w:val="24"/>
          <w:szCs w:val="24"/>
          <w:highlight w:val="none"/>
          <w:rtl w:val="0"/>
          <w:lang w:val="zh-TW" w:eastAsia="zh-TW"/>
        </w:rPr>
        <w:t>注：</w:t>
      </w:r>
    </w:p>
    <w:p>
      <w:pPr>
        <w:pStyle w:val="31"/>
        <w:framePr w:wrap="auto" w:vAnchor="margin" w:hAnchor="text" w:yAlign="inline"/>
        <w:widowControl/>
        <w:spacing w:line="360" w:lineRule="atLeast"/>
        <w:ind w:firstLine="470"/>
        <w:jc w:val="left"/>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en-US"/>
        </w:rPr>
        <w:t>1</w:t>
      </w:r>
      <w:r>
        <w:rPr>
          <w:rFonts w:hint="eastAsia" w:ascii="仿宋" w:hAnsi="仿宋" w:eastAsia="仿宋" w:cs="仿宋"/>
          <w:sz w:val="24"/>
          <w:szCs w:val="24"/>
          <w:highlight w:val="none"/>
          <w:rtl w:val="0"/>
          <w:lang w:val="zh-TW" w:eastAsia="zh-TW"/>
        </w:rPr>
        <w:t>、本表格式及内容仅供参考，供应商也可提供自己的格式；</w:t>
      </w:r>
    </w:p>
    <w:p>
      <w:pPr>
        <w:pStyle w:val="31"/>
        <w:framePr w:wrap="auto" w:vAnchor="margin" w:hAnchor="text" w:yAlign="inline"/>
        <w:widowControl/>
        <w:spacing w:line="360" w:lineRule="atLeast"/>
        <w:ind w:firstLine="470"/>
        <w:jc w:val="left"/>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en-US"/>
        </w:rPr>
        <w:t>2</w:t>
      </w:r>
      <w:r>
        <w:rPr>
          <w:rFonts w:hint="eastAsia" w:ascii="仿宋" w:hAnsi="仿宋" w:eastAsia="仿宋" w:cs="仿宋"/>
          <w:sz w:val="24"/>
          <w:szCs w:val="24"/>
          <w:highlight w:val="none"/>
          <w:rtl w:val="0"/>
          <w:lang w:val="zh-TW" w:eastAsia="zh-TW"/>
        </w:rPr>
        <w:t>、供应商存在以上所述失信行为的，将按照第二章谈判须知附表的要求进行处理；</w:t>
      </w:r>
    </w:p>
    <w:p>
      <w:pPr>
        <w:pStyle w:val="31"/>
        <w:framePr w:wrap="auto" w:vAnchor="margin" w:hAnchor="text" w:yAlign="inline"/>
        <w:widowControl/>
        <w:spacing w:line="360" w:lineRule="atLeast"/>
        <w:ind w:firstLine="470"/>
        <w:jc w:val="left"/>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en-US"/>
        </w:rPr>
        <w:t>3</w:t>
      </w:r>
      <w:r>
        <w:rPr>
          <w:rFonts w:hint="eastAsia" w:ascii="仿宋" w:hAnsi="仿宋" w:eastAsia="仿宋" w:cs="仿宋"/>
          <w:sz w:val="24"/>
          <w:szCs w:val="24"/>
          <w:highlight w:val="none"/>
          <w:rtl w:val="0"/>
          <w:lang w:val="zh-TW" w:eastAsia="zh-TW"/>
        </w:rPr>
        <w:t>、财政部门对政府采购当事人的失信行为依法进行处罚、处理后，应当在四川政府采购网向社会公告，并记入诚信档案，有效期为</w:t>
      </w:r>
      <w:r>
        <w:rPr>
          <w:rFonts w:hint="eastAsia" w:ascii="仿宋" w:hAnsi="仿宋" w:eastAsia="仿宋" w:cs="仿宋"/>
          <w:sz w:val="24"/>
          <w:szCs w:val="24"/>
          <w:highlight w:val="none"/>
          <w:rtl w:val="0"/>
          <w:lang w:val="en-US"/>
        </w:rPr>
        <w:t>1</w:t>
      </w:r>
      <w:r>
        <w:rPr>
          <w:rFonts w:hint="eastAsia" w:ascii="仿宋" w:hAnsi="仿宋" w:eastAsia="仿宋" w:cs="仿宋"/>
          <w:sz w:val="24"/>
          <w:szCs w:val="24"/>
          <w:highlight w:val="none"/>
          <w:rtl w:val="0"/>
          <w:lang w:val="zh-TW" w:eastAsia="zh-TW"/>
        </w:rPr>
        <w:t>年。工商部门、税务部门、审判机关及其他有关部门单位认定供应商的失信行为明确了有效期的，不再重复计算。</w:t>
      </w:r>
    </w:p>
    <w:p>
      <w:pPr>
        <w:pStyle w:val="31"/>
        <w:framePr w:wrap="auto" w:vAnchor="margin" w:hAnchor="text" w:yAlign="inline"/>
        <w:widowControl/>
        <w:spacing w:line="360" w:lineRule="atLeast"/>
        <w:ind w:firstLine="470"/>
        <w:jc w:val="left"/>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tl w:val="0"/>
          <w:lang w:val="en-US"/>
        </w:rPr>
        <w:t>4</w:t>
      </w:r>
      <w:r>
        <w:rPr>
          <w:rFonts w:hint="eastAsia" w:ascii="仿宋" w:hAnsi="仿宋" w:eastAsia="仿宋" w:cs="仿宋"/>
          <w:sz w:val="24"/>
          <w:szCs w:val="24"/>
          <w:highlight w:val="none"/>
          <w:rtl w:val="0"/>
          <w:lang w:val="zh-TW" w:eastAsia="zh-TW"/>
        </w:rPr>
        <w:t>、供应商的失信行为受到行政处罚或司法惩处的，评审时不再对其以价格加成进行惩戒。</w:t>
      </w: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ind w:firstLine="628"/>
        <w:rPr>
          <w:rFonts w:hint="eastAsia" w:ascii="仿宋" w:hAnsi="仿宋" w:eastAsia="仿宋" w:cs="仿宋"/>
          <w:b/>
          <w:color w:val="000000" w:themeColor="text1"/>
          <w:sz w:val="32"/>
          <w:szCs w:val="32"/>
          <w:highlight w:val="none"/>
          <w14:textFill>
            <w14:solidFill>
              <w14:schemeClr w14:val="tx1"/>
            </w14:solidFill>
          </w14:textFill>
        </w:rPr>
      </w:pPr>
    </w:p>
    <w:p>
      <w:pPr>
        <w:pStyle w:val="6"/>
        <w:rPr>
          <w:rFonts w:hint="eastAsia"/>
          <w:highlight w:val="none"/>
        </w:rPr>
      </w:pPr>
    </w:p>
    <w:p>
      <w:pPr>
        <w:pStyle w:val="38"/>
        <w:framePr w:wrap="auto" w:vAnchor="margin" w:hAnchor="text" w:yAlign="inline"/>
        <w:rPr>
          <w:rFonts w:hint="eastAsia" w:ascii="仿宋" w:hAnsi="仿宋" w:eastAsia="仿宋" w:cs="仿宋"/>
          <w:color w:val="000000"/>
          <w:highlight w:val="none"/>
          <w:u w:color="000000"/>
          <w:rtl w:val="0"/>
          <w:lang w:val="zh-TW" w:eastAsia="zh-TW"/>
        </w:rPr>
      </w:pPr>
    </w:p>
    <w:bookmarkEnd w:id="102"/>
    <w:p>
      <w:pPr>
        <w:widowControl/>
        <w:spacing w:line="360" w:lineRule="atLeast"/>
        <w:jc w:val="center"/>
        <w:outlineLvl w:val="1"/>
        <w:rPr>
          <w:rFonts w:hint="eastAsia" w:ascii="仿宋" w:hAnsi="仿宋" w:eastAsia="仿宋" w:cs="仿宋"/>
          <w:b/>
          <w:color w:val="auto"/>
          <w:sz w:val="32"/>
          <w:szCs w:val="32"/>
          <w:highlight w:val="none"/>
          <w:lang w:eastAsia="zh-CN"/>
        </w:rPr>
      </w:pPr>
      <w:bookmarkStart w:id="103" w:name="_Toc511210243"/>
      <w:r>
        <w:rPr>
          <w:rFonts w:hint="eastAsia" w:ascii="仿宋" w:hAnsi="仿宋" w:eastAsia="仿宋" w:cs="仿宋"/>
          <w:b/>
          <w:color w:val="auto"/>
          <w:sz w:val="32"/>
          <w:szCs w:val="32"/>
          <w:highlight w:val="none"/>
          <w:lang w:val="en-US" w:eastAsia="zh-CN"/>
        </w:rPr>
        <w:t>八、知识产权声明函</w:t>
      </w:r>
    </w:p>
    <w:p>
      <w:pPr>
        <w:spacing w:line="360" w:lineRule="auto"/>
        <w:rPr>
          <w:rFonts w:hint="eastAsia" w:ascii="仿宋" w:hAnsi="仿宋" w:eastAsia="仿宋" w:cs="仿宋"/>
          <w:bCs/>
          <w:color w:val="auto"/>
          <w:sz w:val="24"/>
          <w:highlight w:val="none"/>
          <w:lang w:val="en-US" w:eastAsia="zh-CN"/>
        </w:rPr>
      </w:pP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致：</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
          <w:bCs w:val="0"/>
          <w:color w:val="auto"/>
          <w:sz w:val="24"/>
          <w:highlight w:val="none"/>
          <w:u w:val="single"/>
          <w:lang w:val="en-US" w:eastAsia="zh-CN"/>
        </w:rPr>
        <w:t>（采购代理机构名称）</w:t>
      </w:r>
      <w:r>
        <w:rPr>
          <w:rFonts w:hint="eastAsia" w:ascii="仿宋" w:hAnsi="仿宋" w:eastAsia="仿宋" w:cs="仿宋"/>
          <w:b/>
          <w:bCs w:val="0"/>
          <w:color w:val="auto"/>
          <w:sz w:val="24"/>
          <w:highlight w:val="none"/>
          <w:lang w:val="en-US" w:eastAsia="zh-CN"/>
        </w:rPr>
        <w:t xml:space="preserve"> </w:t>
      </w:r>
    </w:p>
    <w:p>
      <w:pPr>
        <w:spacing w:line="360" w:lineRule="auto"/>
        <w:ind w:firstLine="482" w:firstLineChars="200"/>
        <w:rPr>
          <w:rFonts w:hint="eastAsia" w:ascii="仿宋" w:hAnsi="仿宋" w:eastAsia="仿宋" w:cs="仿宋"/>
          <w:b/>
          <w:bCs w:val="0"/>
          <w:color w:val="auto"/>
          <w:sz w:val="24"/>
          <w:highlight w:val="none"/>
          <w:lang w:val="en-US" w:eastAsia="zh-CN"/>
        </w:rPr>
      </w:pPr>
    </w:p>
    <w:p>
      <w:pPr>
        <w:spacing w:line="360" w:lineRule="auto"/>
        <w:ind w:firstLine="482" w:firstLineChars="200"/>
        <w:rPr>
          <w:rFonts w:hint="eastAsia" w:ascii="仿宋" w:hAnsi="仿宋" w:eastAsia="仿宋" w:cs="仿宋"/>
          <w:bCs/>
          <w:color w:val="auto"/>
          <w:sz w:val="24"/>
          <w:highlight w:val="none"/>
          <w:lang w:val="en-US" w:eastAsia="zh-CN"/>
        </w:rPr>
      </w:pPr>
      <w:r>
        <w:rPr>
          <w:rFonts w:hint="eastAsia" w:ascii="仿宋" w:hAnsi="仿宋" w:eastAsia="仿宋" w:cs="仿宋"/>
          <w:b/>
          <w:bCs w:val="0"/>
          <w:color w:val="auto"/>
          <w:sz w:val="24"/>
          <w:highlight w:val="none"/>
          <w:lang w:val="en-US" w:eastAsia="zh-CN"/>
        </w:rPr>
        <w:t>本单位</w:t>
      </w:r>
      <w:r>
        <w:rPr>
          <w:rFonts w:hint="eastAsia" w:ascii="仿宋" w:hAnsi="仿宋" w:eastAsia="仿宋" w:cs="仿宋"/>
          <w:b/>
          <w:bCs w:val="0"/>
          <w:color w:val="auto"/>
          <w:sz w:val="24"/>
          <w:highlight w:val="none"/>
          <w:u w:val="single"/>
          <w:lang w:val="en-US" w:eastAsia="zh-CN"/>
        </w:rPr>
        <w:t xml:space="preserve">         </w:t>
      </w:r>
      <w:r>
        <w:rPr>
          <w:rFonts w:hint="eastAsia" w:ascii="仿宋" w:hAnsi="仿宋" w:eastAsia="仿宋" w:cs="仿宋"/>
          <w:b/>
          <w:bCs w:val="0"/>
          <w:color w:val="auto"/>
          <w:sz w:val="24"/>
          <w:highlight w:val="none"/>
          <w:lang w:val="en-US" w:eastAsia="zh-CN"/>
        </w:rPr>
        <w:t>（公司名称）参加</w:t>
      </w:r>
      <w:r>
        <w:rPr>
          <w:rFonts w:hint="eastAsia" w:ascii="仿宋" w:hAnsi="仿宋" w:eastAsia="仿宋" w:cs="仿宋"/>
          <w:b/>
          <w:bCs w:val="0"/>
          <w:color w:val="auto"/>
          <w:sz w:val="24"/>
          <w:highlight w:val="none"/>
          <w:u w:val="single"/>
          <w:lang w:val="en-US" w:eastAsia="zh-CN"/>
        </w:rPr>
        <w:t xml:space="preserve">        </w:t>
      </w:r>
      <w:r>
        <w:rPr>
          <w:rFonts w:hint="eastAsia" w:ascii="仿宋" w:hAnsi="仿宋" w:eastAsia="仿宋" w:cs="仿宋"/>
          <w:b/>
          <w:bCs w:val="0"/>
          <w:color w:val="auto"/>
          <w:sz w:val="24"/>
          <w:highlight w:val="none"/>
          <w:lang w:val="en-US" w:eastAsia="zh-CN"/>
        </w:rPr>
        <w:t>（项目名称）的采购活动，现承诺声明：</w:t>
      </w:r>
      <w:r>
        <w:rPr>
          <w:rFonts w:hint="eastAsia" w:ascii="仿宋" w:hAnsi="仿宋" w:eastAsia="仿宋" w:cs="仿宋"/>
          <w:bCs/>
          <w:color w:val="auto"/>
          <w:sz w:val="24"/>
          <w:highlight w:val="none"/>
          <w:lang w:val="en-US" w:eastAsia="zh-CN"/>
        </w:rPr>
        <w:t xml:space="preserve"> </w:t>
      </w:r>
    </w:p>
    <w:p>
      <w:pPr>
        <w:widowControl w:val="0"/>
        <w:spacing w:line="400" w:lineRule="exact"/>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0"/>
          <w:highlight w:val="none"/>
          <w:lang w:val="en-US" w:eastAsia="zh-CN" w:bidi="ar-SA"/>
          <w14:textFill>
            <w14:solidFill>
              <w14:schemeClr w14:val="tx1"/>
            </w14:solidFill>
          </w14:textFill>
        </w:rPr>
        <w:t>本单位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000000" w:themeColor="text1"/>
          <w:kern w:val="2"/>
          <w:sz w:val="24"/>
          <w:szCs w:val="20"/>
          <w:highlight w:val="none"/>
          <w:lang w:val="en-US" w:eastAsia="zh-CN" w:bidi="ar-SA"/>
          <w14:textFill>
            <w14:solidFill>
              <w14:schemeClr w14:val="tx1"/>
            </w14:solidFill>
          </w14:textFill>
        </w:rPr>
        <w:t>我单位</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承担所有相关责任。</w:t>
      </w:r>
    </w:p>
    <w:p>
      <w:pPr>
        <w:widowControl w:val="0"/>
        <w:spacing w:line="400" w:lineRule="exact"/>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2.除非谈判文件特别规定，采购人享有本项目实施过程中产生的知识成果及知识产权。</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.我单位</w:t>
      </w:r>
      <w:r>
        <w:rPr>
          <w:rFonts w:hint="eastAsia" w:ascii="仿宋" w:hAnsi="仿宋" w:eastAsia="仿宋" w:cs="仿宋"/>
          <w:color w:val="000000" w:themeColor="text1"/>
          <w:sz w:val="24"/>
          <w:highlight w:val="none"/>
          <w14:textFill>
            <w14:solidFill>
              <w14:schemeClr w14:val="tx1"/>
            </w14:solidFill>
          </w14:textFill>
        </w:rPr>
        <w:t>如</w:t>
      </w:r>
      <w:r>
        <w:rPr>
          <w:rFonts w:hint="eastAsia" w:ascii="仿宋" w:hAnsi="仿宋" w:eastAsia="仿宋" w:cs="仿宋"/>
          <w:color w:val="000000" w:themeColor="text1"/>
          <w:sz w:val="24"/>
          <w:highlight w:val="none"/>
          <w:lang w:eastAsia="zh-CN"/>
          <w14:textFill>
            <w14:solidFill>
              <w14:schemeClr w14:val="tx1"/>
            </w14:solidFill>
          </w14:textFill>
        </w:rPr>
        <w:t>果</w:t>
      </w:r>
      <w:r>
        <w:rPr>
          <w:rFonts w:hint="eastAsia" w:ascii="仿宋" w:hAnsi="仿宋" w:eastAsia="仿宋" w:cs="仿宋"/>
          <w:color w:val="000000" w:themeColor="text1"/>
          <w:sz w:val="24"/>
          <w:highlight w:val="none"/>
          <w14:textFill>
            <w14:solidFill>
              <w14:schemeClr w14:val="tx1"/>
            </w14:solidFill>
          </w14:textFill>
        </w:rPr>
        <w:t>在项目实施过程中采用自有知识成果，使用该知识成果后，</w:t>
      </w:r>
      <w:r>
        <w:rPr>
          <w:rFonts w:hint="eastAsia" w:ascii="仿宋" w:hAnsi="仿宋" w:eastAsia="仿宋" w:cs="仿宋"/>
          <w:color w:val="000000" w:themeColor="text1"/>
          <w:sz w:val="24"/>
          <w:highlight w:val="none"/>
          <w:lang w:eastAsia="zh-CN"/>
          <w14:textFill>
            <w14:solidFill>
              <w14:schemeClr w14:val="tx1"/>
            </w14:solidFill>
          </w14:textFill>
        </w:rPr>
        <w:t>我单位</w:t>
      </w:r>
      <w:r>
        <w:rPr>
          <w:rFonts w:hint="eastAsia" w:ascii="仿宋" w:hAnsi="仿宋" w:eastAsia="仿宋" w:cs="仿宋"/>
          <w:color w:val="000000" w:themeColor="text1"/>
          <w:sz w:val="24"/>
          <w:highlight w:val="none"/>
          <w14:textFill>
            <w14:solidFill>
              <w14:schemeClr w14:val="tx1"/>
            </w14:solidFill>
          </w14:textFill>
        </w:rPr>
        <w:t>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如采用</w:t>
      </w:r>
      <w:r>
        <w:rPr>
          <w:rFonts w:hint="eastAsia" w:ascii="仿宋" w:hAnsi="仿宋" w:eastAsia="仿宋" w:cs="仿宋"/>
          <w:color w:val="000000" w:themeColor="text1"/>
          <w:sz w:val="24"/>
          <w:highlight w:val="none"/>
          <w:lang w:eastAsia="zh-CN"/>
          <w14:textFill>
            <w14:solidFill>
              <w14:schemeClr w14:val="tx1"/>
            </w14:solidFill>
          </w14:textFill>
        </w:rPr>
        <w:t>我单位</w:t>
      </w:r>
      <w:r>
        <w:rPr>
          <w:rFonts w:hint="eastAsia" w:ascii="仿宋" w:hAnsi="仿宋" w:eastAsia="仿宋" w:cs="仿宋"/>
          <w:color w:val="000000" w:themeColor="text1"/>
          <w:sz w:val="24"/>
          <w:highlight w:val="none"/>
          <w14:textFill>
            <w14:solidFill>
              <w14:schemeClr w14:val="tx1"/>
            </w14:solidFill>
          </w14:textFill>
        </w:rPr>
        <w:t xml:space="preserve">所不拥有的知识产权，则在报价中必须包括合法获取该知识产权的相关费用。 </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p>
    <w:p>
      <w:pPr>
        <w:spacing w:line="48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本单位对上述承诺声明内容事项真实性负责。如经查实上述承诺声明的内容事项存在虚假或未履行，本单位愿意接受以提供虚假材料谋取成交追究法律责任。</w:t>
      </w:r>
    </w:p>
    <w:p>
      <w:pPr>
        <w:spacing w:line="480" w:lineRule="auto"/>
        <w:ind w:firstLine="480" w:firstLineChars="200"/>
        <w:rPr>
          <w:rFonts w:hint="eastAsia" w:ascii="仿宋" w:hAnsi="仿宋" w:eastAsia="仿宋" w:cs="仿宋"/>
          <w:color w:val="auto"/>
          <w:sz w:val="24"/>
          <w:highlight w:val="none"/>
          <w:lang w:val="en-US" w:eastAsia="zh-CN"/>
        </w:rPr>
      </w:pPr>
    </w:p>
    <w:p>
      <w:pPr>
        <w:spacing w:line="48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法定代表人或授权代表签字：XXXX</w:t>
      </w:r>
    </w:p>
    <w:p>
      <w:pPr>
        <w:spacing w:line="48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供应商名称：XXXX（盖章）</w:t>
      </w:r>
    </w:p>
    <w:p>
      <w:p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日    期：XXX年XXX月XXX日</w:t>
      </w:r>
    </w:p>
    <w:p>
      <w:pPr>
        <w:pStyle w:val="17"/>
        <w:rPr>
          <w:rFonts w:hint="eastAsia" w:ascii="仿宋" w:hAnsi="仿宋" w:eastAsia="仿宋" w:cs="仿宋"/>
          <w:color w:val="000000" w:themeColor="text1"/>
          <w:highlight w:val="none"/>
          <w14:textFill>
            <w14:solidFill>
              <w14:schemeClr w14:val="tx1"/>
            </w14:solidFill>
          </w14:textFill>
        </w:rPr>
      </w:pPr>
    </w:p>
    <w:p>
      <w:pPr>
        <w:pStyle w:val="17"/>
        <w:rPr>
          <w:rFonts w:hint="eastAsia" w:ascii="仿宋" w:hAnsi="仿宋" w:eastAsia="仿宋" w:cs="仿宋"/>
          <w:color w:val="000000" w:themeColor="text1"/>
          <w:highlight w:val="none"/>
          <w14:textFill>
            <w14:solidFill>
              <w14:schemeClr w14:val="tx1"/>
            </w14:solidFill>
          </w14:textFill>
        </w:rPr>
      </w:pPr>
    </w:p>
    <w:p>
      <w:pPr>
        <w:pStyle w:val="17"/>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highlight w:val="none"/>
        </w:rPr>
      </w:pPr>
      <w:r>
        <w:rPr>
          <w:rFonts w:hint="eastAsia" w:ascii="仿宋" w:hAnsi="仿宋" w:eastAsia="仿宋" w:cs="仿宋"/>
          <w:highlight w:val="none"/>
        </w:rPr>
        <w:br w:type="page"/>
      </w:r>
    </w:p>
    <w:p>
      <w:pPr>
        <w:pStyle w:val="4"/>
        <w:tabs>
          <w:tab w:val="left" w:pos="426"/>
          <w:tab w:val="left" w:pos="567"/>
        </w:tabs>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最终报价表</w:t>
      </w: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（供应商在响应文件中不提供此表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rPr>
        <w:t>由供应</w:t>
      </w:r>
      <w:r>
        <w:rPr>
          <w:rFonts w:hint="eastAsia" w:ascii="宋体" w:hAnsi="宋体" w:cs="宋体"/>
          <w:b/>
          <w:bCs/>
          <w:color w:val="auto"/>
          <w:sz w:val="32"/>
          <w:szCs w:val="32"/>
          <w:highlight w:val="none"/>
          <w:lang w:val="en-US" w:eastAsia="zh-CN"/>
        </w:rPr>
        <w:t>商自行</w:t>
      </w:r>
      <w:r>
        <w:rPr>
          <w:rFonts w:hint="eastAsia" w:ascii="宋体" w:hAnsi="宋体" w:cs="宋体"/>
          <w:b/>
          <w:bCs/>
          <w:color w:val="auto"/>
          <w:sz w:val="32"/>
          <w:szCs w:val="32"/>
          <w:highlight w:val="none"/>
        </w:rPr>
        <w:t>提供）</w:t>
      </w:r>
    </w:p>
    <w:p>
      <w:pPr>
        <w:pStyle w:val="9"/>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项目名称：</w:t>
      </w:r>
      <w:r>
        <w:rPr>
          <w:rFonts w:hint="eastAsia" w:ascii="宋体" w:hAnsi="宋体" w:cs="宋体"/>
          <w:bCs/>
          <w:color w:val="auto"/>
          <w:kern w:val="2"/>
          <w:sz w:val="24"/>
          <w:szCs w:val="24"/>
          <w:highlight w:val="none"/>
          <w:lang w:val="en-US" w:eastAsia="zh-CN" w:bidi="ar-SA"/>
        </w:rPr>
        <w:t>xxxxx</w:t>
      </w:r>
    </w:p>
    <w:p>
      <w:pPr>
        <w:pStyle w:val="40"/>
        <w:spacing w:line="240" w:lineRule="auto"/>
        <w:ind w:left="0" w:leftChars="0" w:firstLine="0" w:firstLineChars="0"/>
        <w:rPr>
          <w:rFonts w:hint="eastAsia" w:ascii="宋体" w:hAnsi="宋体" w:cs="宋体"/>
          <w:color w:val="auto"/>
          <w:sz w:val="24"/>
          <w:szCs w:val="24"/>
          <w:highlight w:val="none"/>
        </w:rPr>
      </w:pPr>
      <w:r>
        <w:rPr>
          <w:rFonts w:hint="eastAsia" w:ascii="宋体" w:hAnsi="宋体" w:cs="宋体"/>
          <w:bCs/>
          <w:color w:val="auto"/>
          <w:sz w:val="24"/>
          <w:highlight w:val="none"/>
        </w:rPr>
        <w:t>采购</w:t>
      </w:r>
      <w:r>
        <w:rPr>
          <w:rFonts w:hint="eastAsia" w:ascii="宋体" w:hAnsi="宋体" w:cs="宋体"/>
          <w:color w:val="auto"/>
          <w:sz w:val="24"/>
          <w:highlight w:val="none"/>
        </w:rPr>
        <w:t>编号：</w:t>
      </w:r>
      <w:r>
        <w:rPr>
          <w:rFonts w:hint="eastAsia" w:ascii="宋体" w:hAnsi="宋体" w:cs="宋体"/>
          <w:color w:val="auto"/>
          <w:sz w:val="24"/>
          <w:highlight w:val="none"/>
          <w:lang w:val="en-US" w:eastAsia="zh-CN"/>
        </w:rPr>
        <w:t>xxxxx</w:t>
      </w:r>
    </w:p>
    <w:tbl>
      <w:tblPr>
        <w:tblStyle w:val="19"/>
        <w:tblpPr w:leftFromText="180" w:rightFromText="180" w:vertAnchor="text" w:horzAnchor="page" w:tblpX="1269" w:tblpY="251"/>
        <w:tblOverlap w:val="never"/>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05"/>
        <w:gridCol w:w="945"/>
        <w:gridCol w:w="915"/>
        <w:gridCol w:w="1564"/>
        <w:gridCol w:w="1148"/>
        <w:gridCol w:w="98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80" w:type="dxa"/>
            <w:noWrap w:val="0"/>
            <w:vAlign w:val="bottom"/>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705"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货物名称</w:t>
            </w:r>
          </w:p>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（标的名称）</w:t>
            </w:r>
          </w:p>
        </w:tc>
        <w:tc>
          <w:tcPr>
            <w:tcW w:w="945"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品牌</w:t>
            </w:r>
          </w:p>
        </w:tc>
        <w:tc>
          <w:tcPr>
            <w:tcW w:w="915" w:type="dxa"/>
            <w:noWrap w:val="0"/>
            <w:vAlign w:val="center"/>
          </w:tcPr>
          <w:p>
            <w:pPr>
              <w:widowControl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数量（个）</w:t>
            </w:r>
          </w:p>
        </w:tc>
        <w:tc>
          <w:tcPr>
            <w:tcW w:w="1564" w:type="dxa"/>
            <w:noWrap w:val="0"/>
            <w:vAlign w:val="center"/>
          </w:tcPr>
          <w:p>
            <w:pPr>
              <w:widowControl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最高单价限价（元）</w:t>
            </w:r>
          </w:p>
        </w:tc>
        <w:tc>
          <w:tcPr>
            <w:tcW w:w="1148"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投标单价（元）</w:t>
            </w:r>
          </w:p>
        </w:tc>
        <w:tc>
          <w:tcPr>
            <w:tcW w:w="985"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小计（元）</w:t>
            </w:r>
          </w:p>
        </w:tc>
        <w:tc>
          <w:tcPr>
            <w:tcW w:w="2174"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80" w:type="dxa"/>
            <w:noWrap w:val="0"/>
            <w:vAlign w:val="bottom"/>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705"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四分类</w:t>
            </w:r>
            <w:r>
              <w:rPr>
                <w:rFonts w:hint="eastAsia" w:ascii="仿宋" w:hAnsi="仿宋" w:eastAsia="仿宋" w:cs="仿宋"/>
                <w:color w:val="auto"/>
                <w:kern w:val="0"/>
                <w:sz w:val="24"/>
                <w:highlight w:val="none"/>
              </w:rPr>
              <w:t>垃圾桶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120L）</w:t>
            </w:r>
          </w:p>
        </w:tc>
        <w:tc>
          <w:tcPr>
            <w:tcW w:w="945"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915" w:type="dxa"/>
            <w:noWrap w:val="0"/>
            <w:vAlign w:val="center"/>
          </w:tcPr>
          <w:p>
            <w:pPr>
              <w:widowControl w:val="0"/>
              <w:spacing w:line="480" w:lineRule="auto"/>
              <w:jc w:val="center"/>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1600</w:t>
            </w:r>
          </w:p>
        </w:tc>
        <w:tc>
          <w:tcPr>
            <w:tcW w:w="1564"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200</w:t>
            </w:r>
          </w:p>
        </w:tc>
        <w:tc>
          <w:tcPr>
            <w:tcW w:w="1148"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985"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2174" w:type="dxa"/>
            <w:vMerge w:val="restart"/>
            <w:noWrap w:val="0"/>
            <w:vAlign w:val="center"/>
          </w:tcPr>
          <w:p>
            <w:pPr>
              <w:widowControl/>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b w:val="0"/>
                <w:bCs w:val="0"/>
                <w:color w:val="auto"/>
                <w:kern w:val="0"/>
                <w:sz w:val="24"/>
                <w:szCs w:val="24"/>
                <w:highlight w:val="none"/>
                <w:lang w:val="zh-CN"/>
              </w:rPr>
              <w:t>交货期：合同签订后</w:t>
            </w:r>
            <w:r>
              <w:rPr>
                <w:rFonts w:hint="eastAsia" w:ascii="仿宋" w:hAnsi="仿宋" w:eastAsia="仿宋" w:cs="仿宋"/>
                <w:b w:val="0"/>
                <w:bCs w:val="0"/>
                <w:color w:val="auto"/>
                <w:kern w:val="0"/>
                <w:sz w:val="24"/>
                <w:szCs w:val="24"/>
                <w:highlight w:val="none"/>
                <w:lang w:val="en-US" w:eastAsia="zh-CN"/>
              </w:rPr>
              <w:t>30</w:t>
            </w:r>
            <w:r>
              <w:rPr>
                <w:rFonts w:hint="eastAsia" w:ascii="仿宋" w:hAnsi="仿宋" w:eastAsia="仿宋" w:cs="仿宋"/>
                <w:b w:val="0"/>
                <w:bCs w:val="0"/>
                <w:color w:val="auto"/>
                <w:kern w:val="0"/>
                <w:sz w:val="24"/>
                <w:szCs w:val="24"/>
                <w:highlight w:val="none"/>
                <w:lang w:val="zh-CN"/>
              </w:rPr>
              <w:t>日历</w:t>
            </w:r>
            <w:r>
              <w:rPr>
                <w:rFonts w:hint="eastAsia" w:ascii="仿宋" w:hAnsi="仿宋" w:eastAsia="仿宋" w:cs="仿宋"/>
                <w:color w:val="auto"/>
                <w:kern w:val="0"/>
                <w:sz w:val="24"/>
                <w:szCs w:val="24"/>
                <w:highlight w:val="none"/>
                <w:lang w:val="zh-CN"/>
              </w:rPr>
              <w:t>天。</w:t>
            </w:r>
          </w:p>
          <w:p>
            <w:pPr>
              <w:widowControl w:val="0"/>
              <w:spacing w:line="480" w:lineRule="auto"/>
              <w:jc w:val="center"/>
              <w:rPr>
                <w:rFonts w:hint="eastAsia" w:ascii="仿宋" w:hAnsi="仿宋" w:eastAsia="仿宋" w:cs="仿宋"/>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80" w:type="dxa"/>
            <w:noWrap w:val="0"/>
            <w:vAlign w:val="bottom"/>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705"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四分类果屑箱</w:t>
            </w:r>
          </w:p>
        </w:tc>
        <w:tc>
          <w:tcPr>
            <w:tcW w:w="945"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915" w:type="dxa"/>
            <w:noWrap w:val="0"/>
            <w:vAlign w:val="center"/>
          </w:tcPr>
          <w:p>
            <w:pPr>
              <w:widowControl w:val="0"/>
              <w:spacing w:line="480" w:lineRule="auto"/>
              <w:jc w:val="center"/>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50</w:t>
            </w:r>
          </w:p>
        </w:tc>
        <w:tc>
          <w:tcPr>
            <w:tcW w:w="1564"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1200</w:t>
            </w:r>
          </w:p>
        </w:tc>
        <w:tc>
          <w:tcPr>
            <w:tcW w:w="1148"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985"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2174" w:type="dxa"/>
            <w:vMerge w:val="continue"/>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80" w:type="dxa"/>
            <w:noWrap w:val="0"/>
            <w:vAlign w:val="bottom"/>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705"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两分类垃圾桶</w:t>
            </w:r>
          </w:p>
        </w:tc>
        <w:tc>
          <w:tcPr>
            <w:tcW w:w="945"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915" w:type="dxa"/>
            <w:noWrap w:val="0"/>
            <w:vAlign w:val="center"/>
          </w:tcPr>
          <w:p>
            <w:pPr>
              <w:widowControl w:val="0"/>
              <w:spacing w:line="480" w:lineRule="auto"/>
              <w:jc w:val="center"/>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300</w:t>
            </w:r>
          </w:p>
        </w:tc>
        <w:tc>
          <w:tcPr>
            <w:tcW w:w="1564"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300</w:t>
            </w:r>
          </w:p>
        </w:tc>
        <w:tc>
          <w:tcPr>
            <w:tcW w:w="1148"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985"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2174" w:type="dxa"/>
            <w:vMerge w:val="continue"/>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80" w:type="dxa"/>
            <w:noWrap w:val="0"/>
            <w:vAlign w:val="bottom"/>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705" w:type="dxa"/>
            <w:noWrap w:val="0"/>
            <w:vAlign w:val="center"/>
          </w:tcPr>
          <w:p>
            <w:pPr>
              <w:widowControl w:val="0"/>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两分类果屑箱</w:t>
            </w:r>
          </w:p>
        </w:tc>
        <w:tc>
          <w:tcPr>
            <w:tcW w:w="945"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915" w:type="dxa"/>
            <w:noWrap w:val="0"/>
            <w:vAlign w:val="center"/>
          </w:tcPr>
          <w:p>
            <w:pPr>
              <w:widowControl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300</w:t>
            </w:r>
          </w:p>
        </w:tc>
        <w:tc>
          <w:tcPr>
            <w:tcW w:w="1564"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1200</w:t>
            </w:r>
          </w:p>
        </w:tc>
        <w:tc>
          <w:tcPr>
            <w:tcW w:w="1148"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985" w:type="dxa"/>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c>
          <w:tcPr>
            <w:tcW w:w="2174" w:type="dxa"/>
            <w:vMerge w:val="continue"/>
            <w:noWrap w:val="0"/>
            <w:vAlign w:val="center"/>
          </w:tcPr>
          <w:p>
            <w:pPr>
              <w:widowControl w:val="0"/>
              <w:spacing w:line="480" w:lineRule="auto"/>
              <w:jc w:val="center"/>
              <w:rPr>
                <w:rFonts w:hint="eastAsia" w:ascii="仿宋" w:hAnsi="仿宋" w:eastAsia="仿宋" w:cs="仿宋"/>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0216" w:type="dxa"/>
            <w:gridSpan w:val="8"/>
            <w:noWrap w:val="0"/>
            <w:vAlign w:val="center"/>
          </w:tcPr>
          <w:p>
            <w:pPr>
              <w:widowControl w:val="0"/>
              <w:spacing w:line="48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合计：¥    元  （大写：    ）</w:t>
            </w:r>
          </w:p>
        </w:tc>
      </w:tr>
    </w:tbl>
    <w:p>
      <w:pPr>
        <w:pStyle w:val="40"/>
        <w:spacing w:line="240" w:lineRule="auto"/>
        <w:ind w:left="0" w:leftChars="0" w:firstLine="0" w:firstLineChars="0"/>
        <w:rPr>
          <w:rFonts w:hint="eastAsia" w:ascii="宋体" w:hAnsi="宋体" w:cs="宋体"/>
          <w:color w:val="auto"/>
          <w:sz w:val="24"/>
          <w:szCs w:val="24"/>
          <w:highlight w:val="none"/>
        </w:rPr>
      </w:pPr>
    </w:p>
    <w:p>
      <w:pPr>
        <w:pStyle w:val="40"/>
        <w:spacing w:line="240" w:lineRule="auto"/>
        <w:ind w:left="0" w:leftChars="0" w:firstLine="0" w:firstLineChars="0"/>
        <w:rPr>
          <w:rFonts w:hint="eastAsia" w:ascii="宋体" w:hAnsi="宋体" w:cs="宋体"/>
          <w:color w:val="auto"/>
          <w:sz w:val="24"/>
          <w:szCs w:val="24"/>
          <w:highlight w:val="none"/>
        </w:rPr>
      </w:pPr>
    </w:p>
    <w:p>
      <w:pPr>
        <w:pStyle w:val="4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p>
      <w:pPr>
        <w:pStyle w:val="4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法定代表人或授权委托人：            （签字）</w:t>
      </w:r>
    </w:p>
    <w:p>
      <w:pPr>
        <w:pStyle w:val="4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pPr>
        <w:pStyle w:val="40"/>
        <w:spacing w:line="360" w:lineRule="auto"/>
        <w:ind w:firstLine="551"/>
        <w:rPr>
          <w:rFonts w:hint="eastAsia" w:ascii="宋体" w:hAnsi="宋体" w:cs="宋体"/>
          <w:color w:val="auto"/>
          <w:sz w:val="24"/>
          <w:szCs w:val="24"/>
          <w:highlight w:val="none"/>
        </w:rPr>
      </w:pPr>
    </w:p>
    <w:p>
      <w:pPr>
        <w:pStyle w:val="40"/>
        <w:spacing w:line="360" w:lineRule="auto"/>
        <w:ind w:firstLine="551"/>
        <w:rPr>
          <w:rFonts w:hint="eastAsia" w:ascii="宋体" w:hAnsi="宋体" w:cs="宋体"/>
          <w:color w:val="auto"/>
          <w:sz w:val="24"/>
          <w:szCs w:val="24"/>
          <w:highlight w:val="none"/>
        </w:rPr>
      </w:pPr>
      <w:r>
        <w:rPr>
          <w:rFonts w:hint="eastAsia" w:ascii="宋体" w:hAnsi="宋体" w:cs="宋体"/>
          <w:color w:val="auto"/>
          <w:sz w:val="24"/>
          <w:szCs w:val="24"/>
          <w:highlight w:val="none"/>
        </w:rPr>
        <w:t>注：1.供应商不在响应文件中填写并提供此表。此表为磋商结束后，由供应商填写“最终报价”（表格由供应商自行准备），经供应商法定代表人或代理人签字后密封递交给采购代理机构工作人员，由其收集齐后集中递交磋商小组。供应商在响应文件中提交此表的，不影响其响应文件的有效性，其最后报价以磋商结束后提交的“最终报价”为准。</w:t>
      </w:r>
    </w:p>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pPr>
        <w:pStyle w:val="1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第八章  评审方法</w:t>
      </w:r>
      <w:bookmarkEnd w:id="103"/>
    </w:p>
    <w:p>
      <w:pPr>
        <w:pStyle w:val="4"/>
        <w:keepNext w:val="0"/>
        <w:keepLines w:val="0"/>
        <w:spacing w:before="0" w:after="0" w:line="400" w:lineRule="exact"/>
        <w:ind w:firstLine="472" w:firstLineChars="196"/>
        <w:rPr>
          <w:rFonts w:hint="eastAsia" w:ascii="仿宋" w:hAnsi="仿宋" w:eastAsia="仿宋" w:cs="仿宋"/>
          <w:color w:val="000000" w:themeColor="text1"/>
          <w:sz w:val="24"/>
          <w:szCs w:val="24"/>
          <w:highlight w:val="none"/>
          <w14:textFill>
            <w14:solidFill>
              <w14:schemeClr w14:val="tx1"/>
            </w14:solidFill>
          </w14:textFill>
        </w:rPr>
      </w:pPr>
    </w:p>
    <w:p>
      <w:pPr>
        <w:pStyle w:val="4"/>
        <w:keepNext w:val="0"/>
        <w:keepLines w:val="0"/>
        <w:spacing w:before="0" w:after="0" w:line="400" w:lineRule="exact"/>
        <w:ind w:firstLine="472" w:firstLineChars="19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1.总则</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1.1 根据《中华人民共和国政府采购法》、《中华人民共和国政府采购法实施条例》、《政府采购非招标采购方式管理办法》等法律制度，结合采购项目特点制定本谈判办法。</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1.2 谈判工作由采购代理机构负责组织，具体谈判由采购代理机构依法组建的谈判小组负责。谈判小组由采购人代表和有关技术、经济、法律等方面的专家组成。</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1.3 谈判工作应遵循公平、公正、科学及择优的原则，并以相同的谈判程序和标准对待所有的供应商。</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1.4 谈判小组按照谈判文件规定的谈判方法和标准进行谈判，并独立履行下列职责：</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（一）熟悉和理解谈判文件，确定谈判文件内容是否违反国家有关强制性规定或者谈判文件存在歧义、重大缺陷；</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（二）审查供应商响应文件是否满足谈判文件要求，并作出公正评价；</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（三）根据需要要求供应商对谈判文件有关事项作出澄清、说明或者纠正；</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（四）推荐成交供应商，或者受采购人委托确定成交供应商；</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（五）起草评审报告并进行签署；</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（六）向采购人、财政部门或者其他监督部门报告非法干预评审工作的行为；</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（七）法律、法规和规章规定的其他职责。</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1.5谈判过程独立、保密。供应商非法干预谈判过程的，其响应文件作为无效处理。</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1.6 谈判小组评价响应文件，除谈判小组要求其澄清、说明或者纠正而提供的资料外，仅依据响应文件本身的内容，不寻求供应商提供其他外部证据。</w:t>
      </w:r>
    </w:p>
    <w:p>
      <w:pPr>
        <w:pStyle w:val="4"/>
        <w:keepNext w:val="0"/>
        <w:keepLines w:val="0"/>
        <w:spacing w:before="0" w:after="0" w:line="400" w:lineRule="exact"/>
        <w:ind w:firstLine="472" w:firstLineChars="196"/>
        <w:rPr>
          <w:rFonts w:hint="eastAsia" w:ascii="仿宋" w:hAnsi="仿宋" w:eastAsia="仿宋" w:cs="仿宋"/>
          <w:color w:val="000000" w:themeColor="text1"/>
          <w:sz w:val="24"/>
          <w:szCs w:val="24"/>
          <w:highlight w:val="none"/>
          <w14:textFill>
            <w14:solidFill>
              <w14:schemeClr w14:val="tx1"/>
            </w14:solidFill>
          </w14:textFill>
        </w:rPr>
      </w:pPr>
    </w:p>
    <w:p>
      <w:pPr>
        <w:pStyle w:val="4"/>
        <w:keepNext w:val="0"/>
        <w:keepLines w:val="0"/>
        <w:spacing w:before="0" w:after="0" w:line="400" w:lineRule="exact"/>
        <w:ind w:firstLine="472" w:firstLineChars="19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2.评审程序</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2.1熟悉和理解谈判文件和停止评审。</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2.1.1 谈判小组正式评审前，应当对谈判文件进行熟悉和理解，内容主要包括谈判文件中供应商资格条件要求、采购项目技术、服务和商务要求、评审方法和标准、政府采购政策要求以及政府采购合同主要条款等。</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2.1.2本谈判文件有下列情形之一的，谈判小组应当停止评审：</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（1）谈判文件的规定存在歧义、重大缺陷的；</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（2）谈判文件明显以不合理条件对供应商实行差别待遇或者歧视待遇的；</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（3）采购项目属于国家规定的优先、强制采购范围，但是谈判文件未依法体现优先、强制采购相关规定的；</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（5）谈判文件载明的成交原则不合法的；</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（6）谈判文件有违反国家其他有关强制性规定的情形。</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2.1.4出现本条2.1.2规定应当停止评审情形的，谈判小组应当向采购人书面说明情况。除本条规定的情形外，谈判小组不得以任何方式和理由停止评审。</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2.2 资格性审查。</w:t>
      </w:r>
    </w:p>
    <w:p>
      <w:pPr>
        <w:adjustRightInd w:val="0"/>
        <w:snapToGrid w:val="0"/>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本项目需要谈判小组进行资格性检查。</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2.2.1谈判小组应依据法律法规和谈判文件的规定，对响应文件是否按照规定要求提供资格性证明材料、是否属于禁止参加谈判的供应商等进行审查，以确定供应商是否具备谈判资格。</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2.2.2资格性审查结束后，谈判小组应当出具资格性审查报告，没有通过资格审查的供应商，谈判小组应当在资格审查报告中说明原因。</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2.2.3采购代理机构宣布未通过资格性审查的供应商名单时，应当告知供应商未通过审查的原因。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2.3通过资格性审查的供应商不足</w:t>
      </w:r>
      <w:r>
        <w:rPr>
          <w:rFonts w:hint="eastAsia" w:ascii="仿宋" w:hAnsi="仿宋" w:eastAsia="仿宋" w:cs="仿宋"/>
          <w:b w:val="0"/>
          <w:color w:val="000000" w:themeColor="text1"/>
          <w:sz w:val="24"/>
          <w:highlight w:val="none"/>
          <w14:textFill>
            <w14:solidFill>
              <w14:schemeClr w14:val="tx1"/>
            </w14:solidFill>
          </w14:textFill>
        </w:rPr>
        <w:t>3</w:t>
      </w:r>
      <w:r>
        <w:rPr>
          <w:rFonts w:hint="eastAsia" w:ascii="仿宋" w:hAnsi="仿宋" w:eastAsia="仿宋" w:cs="仿宋"/>
          <w:b w:val="0"/>
          <w:color w:val="000000" w:themeColor="text1"/>
          <w:sz w:val="24"/>
          <w:szCs w:val="24"/>
          <w:highlight w:val="none"/>
          <w14:textFill>
            <w14:solidFill>
              <w14:schemeClr w14:val="tx1"/>
            </w14:solidFill>
          </w14:textFill>
        </w:rPr>
        <w:t>家的（本章2.3.1的情况除外），终止本次采购活动，并发布终止采购活动公告。</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2.3.1根据《政府采购非招标采购方式管理办法》（财政部令第74号）的相关规定，公开招标的货物、服务采购项目，招标过程中提交投标文件或者经评审实质性响应招标文件要求的供应商只有两家时，采购人、采购代理机构按照</w:t>
      </w:r>
      <w:bookmarkStart w:id="104" w:name="_Toc15727"/>
      <w:r>
        <w:rPr>
          <w:rFonts w:hint="eastAsia" w:ascii="仿宋" w:hAnsi="仿宋" w:eastAsia="仿宋" w:cs="仿宋"/>
          <w:b w:val="0"/>
          <w:color w:val="000000" w:themeColor="text1"/>
          <w:sz w:val="24"/>
          <w:szCs w:val="24"/>
          <w:highlight w:val="none"/>
          <w14:textFill>
            <w14:solidFill>
              <w14:schemeClr w14:val="tx1"/>
            </w14:solidFill>
          </w14:textFill>
        </w:rPr>
        <w:t>本办法</w:t>
      </w:r>
      <w:bookmarkEnd w:id="104"/>
      <w:r>
        <w:rPr>
          <w:rFonts w:hint="eastAsia" w:ascii="仿宋" w:hAnsi="仿宋" w:eastAsia="仿宋" w:cs="仿宋"/>
          <w:b w:val="0"/>
          <w:color w:val="000000" w:themeColor="text1"/>
          <w:sz w:val="24"/>
          <w:szCs w:val="24"/>
          <w:highlight w:val="none"/>
          <w14:textFill>
            <w14:solidFill>
              <w14:schemeClr w14:val="tx1"/>
            </w14:solidFill>
          </w14:textFill>
        </w:rPr>
        <w:t>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2.4谈判</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2.4.2每轮谈判开始前，谈判小组应根据谈判文件的规定，并结合各供应商的响应文件拟定谈判内容。</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2.4.3在谈判过程中，谈判小组可以根据谈判文件和谈判情况实质性变动谈判文件的技术、服务要求以及合同草案条款，但不得变动谈判文件中的其他内容。实质性变动的内容，须经采购人代表书面确认。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2.4.4对谈判文件作出的实质性变动是谈判文件的有效组成部分，谈判小组应当及时以书面形式同时通知所有参加谈判的供应商。</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2.4.5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11"/>
        <w:snapToGrid w:val="0"/>
        <w:spacing w:line="30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2.4.6谈判过程中，</w:t>
      </w:r>
      <w:r>
        <w:rPr>
          <w:rFonts w:hint="eastAsia" w:ascii="仿宋" w:hAnsi="仿宋" w:eastAsia="仿宋" w:cs="仿宋"/>
          <w:color w:val="000000" w:themeColor="text1"/>
          <w:sz w:val="24"/>
          <w:szCs w:val="24"/>
          <w:highlight w:val="none"/>
          <w:lang w:val="zh-CN"/>
          <w14:textFill>
            <w14:solidFill>
              <w14:schemeClr w14:val="tx1"/>
            </w14:solidFill>
          </w14:textFill>
        </w:rPr>
        <w:t>谈判小组对响应文件的有效性、完整性和响应程度进行审查，审查中发现供应商响应文件属于下列情况之一的，应按照无效响应文件处理：</w:t>
      </w:r>
    </w:p>
    <w:p>
      <w:pPr>
        <w:pStyle w:val="11"/>
        <w:snapToGrid w:val="0"/>
        <w:spacing w:line="30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（1）响应文件正副本数量不足的；</w:t>
      </w:r>
    </w:p>
    <w:p>
      <w:pPr>
        <w:pStyle w:val="11"/>
        <w:snapToGrid w:val="0"/>
        <w:spacing w:line="30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）响应文件组成明显不符合采购文件的规定要求，影响评审委员会评判的；</w:t>
      </w:r>
    </w:p>
    <w:p>
      <w:pPr>
        <w:pStyle w:val="11"/>
        <w:snapToGrid w:val="0"/>
        <w:spacing w:line="30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CN"/>
          <w14:textFill>
            <w14:solidFill>
              <w14:schemeClr w14:val="tx1"/>
            </w14:solidFill>
          </w14:textFill>
        </w:rPr>
        <w:t>）响应文件的语言、计量单位、知识产权、响应有效期等不符合采购文件的规定，影响谈判小组评判的；</w:t>
      </w:r>
    </w:p>
    <w:p>
      <w:pPr>
        <w:pStyle w:val="11"/>
        <w:snapToGrid w:val="0"/>
        <w:spacing w:line="30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（4）经最终谈判后，供应商的响应文件仍不能完全响应采购文件的实质性要求的；</w:t>
      </w:r>
    </w:p>
    <w:p>
      <w:pPr>
        <w:spacing w:line="40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 未载明或者载明的采购项目履约时间、方式、数量及其他政府采购合同实质性内容与本竞争性谈判文件要求不一致，且采购单位无法接受的。</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(6)属于竞争性谈判文件中无效响应情形的。</w:t>
      </w:r>
    </w:p>
    <w:p>
      <w:pPr>
        <w:pStyle w:val="11"/>
        <w:snapToGrid w:val="0"/>
        <w:spacing w:line="30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但谈判小组对响应文件签署、盖章等进行审查过程中，有下列情形的，谈判小组应当评定为不影响整个响应文件有效性和采购活动公平竞争，并通过响应文件的有效性审查：</w:t>
      </w:r>
    </w:p>
    <w:p>
      <w:pPr>
        <w:pStyle w:val="11"/>
        <w:snapToGrid w:val="0"/>
        <w:spacing w:line="30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）响应文件存在个别地方（总数不能超过2个）没有法定代表人/单位负责人签字，但有法定代表人/单位负责人的私人印章或者有效授权代理人签字的；</w:t>
      </w:r>
    </w:p>
    <w:p>
      <w:pPr>
        <w:pStyle w:val="11"/>
        <w:snapToGrid w:val="0"/>
        <w:spacing w:line="30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）响应文件除采购文件明确要求加盖单位(法人)公章的以外，其他地方以相关专用章加盖的；</w:t>
      </w:r>
    </w:p>
    <w:p>
      <w:pPr>
        <w:pStyle w:val="11"/>
        <w:snapToGrid w:val="0"/>
        <w:spacing w:line="30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CN"/>
          <w14:textFill>
            <w14:solidFill>
              <w14:schemeClr w14:val="tx1"/>
            </w14:solidFill>
          </w14:textFill>
        </w:rPr>
        <w:t>）以骑缝章的形式代替响应文件内容逐页盖章的（但是骑缝章模糊不清，印章名称无法辨认的除外）。</w:t>
      </w:r>
    </w:p>
    <w:p>
      <w:pPr>
        <w:pStyle w:val="11"/>
        <w:snapToGrid w:val="0"/>
        <w:spacing w:line="30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谈判小组</w:t>
      </w:r>
      <w:r>
        <w:rPr>
          <w:rFonts w:hint="eastAsia" w:ascii="仿宋" w:hAnsi="仿宋" w:eastAsia="仿宋" w:cs="仿宋"/>
          <w:color w:val="000000" w:themeColor="text1"/>
          <w:sz w:val="24"/>
          <w:szCs w:val="24"/>
          <w:highlight w:val="none"/>
          <w:lang w:val="zh-CN"/>
          <w14:textFill>
            <w14:solidFill>
              <w14:schemeClr w14:val="tx1"/>
            </w14:solidFill>
          </w14:textFill>
        </w:rPr>
        <w:t>对所有响应文件的有效性、完整性和响应程度进行审查</w:t>
      </w:r>
      <w:r>
        <w:rPr>
          <w:rFonts w:hint="eastAsia" w:ascii="仿宋" w:hAnsi="仿宋" w:eastAsia="仿宋" w:cs="仿宋"/>
          <w:color w:val="000000" w:themeColor="text1"/>
          <w:sz w:val="24"/>
          <w:szCs w:val="24"/>
          <w:highlight w:val="none"/>
          <w14:textFill>
            <w14:solidFill>
              <w14:schemeClr w14:val="tx1"/>
            </w14:solidFill>
          </w14:textFill>
        </w:rPr>
        <w:t>后，向采购</w:t>
      </w:r>
      <w:r>
        <w:rPr>
          <w:rFonts w:hint="eastAsia" w:ascii="仿宋" w:hAnsi="仿宋" w:eastAsia="仿宋" w:cs="仿宋"/>
          <w:color w:val="000000" w:themeColor="text1"/>
          <w:sz w:val="24"/>
          <w:szCs w:val="24"/>
          <w:highlight w:val="none"/>
          <w:lang w:val="zh-CN"/>
          <w14:textFill>
            <w14:solidFill>
              <w14:schemeClr w14:val="tx1"/>
            </w14:solidFill>
          </w14:textFill>
        </w:rPr>
        <w:t>代理机构</w:t>
      </w:r>
      <w:r>
        <w:rPr>
          <w:rFonts w:hint="eastAsia" w:ascii="仿宋" w:hAnsi="仿宋" w:eastAsia="仿宋" w:cs="仿宋"/>
          <w:color w:val="000000" w:themeColor="text1"/>
          <w:sz w:val="24"/>
          <w:szCs w:val="24"/>
          <w:highlight w:val="none"/>
          <w14:textFill>
            <w14:solidFill>
              <w14:schemeClr w14:val="tx1"/>
            </w14:solidFill>
          </w14:textFill>
        </w:rPr>
        <w:t>出具</w:t>
      </w:r>
      <w:r>
        <w:rPr>
          <w:rFonts w:hint="eastAsia" w:ascii="仿宋" w:hAnsi="仿宋" w:eastAsia="仿宋" w:cs="仿宋"/>
          <w:color w:val="000000" w:themeColor="text1"/>
          <w:sz w:val="24"/>
          <w:szCs w:val="24"/>
          <w:highlight w:val="none"/>
          <w:lang w:val="zh-CN"/>
          <w14:textFill>
            <w14:solidFill>
              <w14:schemeClr w14:val="tx1"/>
            </w14:solidFill>
          </w14:textFill>
        </w:rPr>
        <w:t>有效性、完整性和响应程度</w:t>
      </w:r>
      <w:r>
        <w:rPr>
          <w:rFonts w:hint="eastAsia" w:ascii="仿宋" w:hAnsi="仿宋" w:eastAsia="仿宋" w:cs="仿宋"/>
          <w:color w:val="000000" w:themeColor="text1"/>
          <w:sz w:val="24"/>
          <w:szCs w:val="24"/>
          <w:highlight w:val="none"/>
          <w14:textFill>
            <w14:solidFill>
              <w14:schemeClr w14:val="tx1"/>
            </w14:solidFill>
          </w14:textFill>
        </w:rPr>
        <w:t>审查报告，确定继续谈判的供应商名单。没有通过</w:t>
      </w:r>
      <w:r>
        <w:rPr>
          <w:rFonts w:hint="eastAsia" w:ascii="仿宋" w:hAnsi="仿宋" w:eastAsia="仿宋" w:cs="仿宋"/>
          <w:color w:val="000000" w:themeColor="text1"/>
          <w:sz w:val="24"/>
          <w:szCs w:val="24"/>
          <w:highlight w:val="none"/>
          <w:lang w:val="zh-CN"/>
          <w14:textFill>
            <w14:solidFill>
              <w14:schemeClr w14:val="tx1"/>
            </w14:solidFill>
          </w14:textFill>
        </w:rPr>
        <w:t>有效性、完整性和响应程度</w:t>
      </w:r>
      <w:r>
        <w:rPr>
          <w:rFonts w:hint="eastAsia" w:ascii="仿宋" w:hAnsi="仿宋" w:eastAsia="仿宋" w:cs="仿宋"/>
          <w:color w:val="000000" w:themeColor="text1"/>
          <w:sz w:val="24"/>
          <w:szCs w:val="24"/>
          <w:highlight w:val="none"/>
          <w14:textFill>
            <w14:solidFill>
              <w14:schemeClr w14:val="tx1"/>
            </w14:solidFill>
          </w14:textFill>
        </w:rPr>
        <w:t>审查的供应商，谈判小组应在</w:t>
      </w:r>
      <w:r>
        <w:rPr>
          <w:rFonts w:hint="eastAsia" w:ascii="仿宋" w:hAnsi="仿宋" w:eastAsia="仿宋" w:cs="仿宋"/>
          <w:color w:val="000000" w:themeColor="text1"/>
          <w:sz w:val="24"/>
          <w:szCs w:val="24"/>
          <w:highlight w:val="none"/>
          <w:lang w:val="zh-CN"/>
          <w14:textFill>
            <w14:solidFill>
              <w14:schemeClr w14:val="tx1"/>
            </w14:solidFill>
          </w14:textFill>
        </w:rPr>
        <w:t>有效性、完整性和响应程度</w:t>
      </w:r>
      <w:r>
        <w:rPr>
          <w:rFonts w:hint="eastAsia" w:ascii="仿宋" w:hAnsi="仿宋" w:eastAsia="仿宋" w:cs="仿宋"/>
          <w:color w:val="000000" w:themeColor="text1"/>
          <w:sz w:val="24"/>
          <w:szCs w:val="24"/>
          <w:highlight w:val="none"/>
          <w14:textFill>
            <w14:solidFill>
              <w14:schemeClr w14:val="tx1"/>
            </w14:solidFill>
          </w14:textFill>
        </w:rPr>
        <w:t>审查报告中说明原因。</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2.4.7谈判过程中，谈判的任何一方不得透露与谈判有关的其他供应商的技术资料、价格和其他信息。</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2.4.8谈判过程中，谈判小组发现或者知晓供应商存在违法、违纪行为的，谈判小组应当将该供应商淘汰，不允许其提交最后报价。</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2.4.9谈判完成后，谈判小组应出具谈判情况记录表，谈判情况记录表需包含谈判内容、谈判意见、实质性变动内容等。</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2.5报价。</w:t>
      </w:r>
    </w:p>
    <w:p>
      <w:pPr>
        <w:spacing w:line="40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2.5.1本次谈判采购采用现场报价，响应文件中不用首次报价（除现场报价以响应文件报价为准的情形之外，响应文件报价不作为评审的依据，以现场报价为准），参与报价的供应商按谈判小组要求进行报价。</w:t>
      </w:r>
      <w:r>
        <w:rPr>
          <w:rFonts w:hint="eastAsia" w:ascii="仿宋" w:hAnsi="仿宋" w:eastAsia="仿宋" w:cs="仿宋"/>
          <w:color w:val="000000" w:themeColor="text1"/>
          <w:sz w:val="24"/>
          <w:highlight w:val="none"/>
          <w:lang w:val="zh-CN"/>
          <w14:textFill>
            <w14:solidFill>
              <w14:schemeClr w14:val="tx1"/>
            </w14:solidFill>
          </w14:textFill>
        </w:rPr>
        <w:t>报价超过竞争性谈判文件规定的政府采购预算（或最高限价）或者相关报价不符合采购文件其他的报价规定的，应按照无效响应文件处理。</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2.5.2谈判文件能够详细列明采购标的的技术、服务要求的，谈判结束后，谈判小组应当要求所有实质性响应的供应商在规定时间内提交最后报价，提交最后报价的供应商不得少于3家</w:t>
      </w:r>
      <w:r>
        <w:rPr>
          <w:rFonts w:hint="eastAsia" w:ascii="仿宋" w:hAnsi="仿宋" w:eastAsia="仿宋" w:cs="仿宋"/>
          <w:b/>
          <w:color w:val="000000" w:themeColor="text1"/>
          <w:sz w:val="24"/>
          <w:highlight w:val="none"/>
          <w14:textFill>
            <w14:solidFill>
              <w14:schemeClr w14:val="tx1"/>
            </w14:solidFill>
          </w14:textFill>
        </w:rPr>
        <w:t>（本章2.3.1的情况除外）</w:t>
      </w:r>
      <w:r>
        <w:rPr>
          <w:rFonts w:hint="eastAsia" w:ascii="仿宋" w:hAnsi="仿宋" w:eastAsia="仿宋" w:cs="仿宋"/>
          <w:color w:val="000000" w:themeColor="text1"/>
          <w:sz w:val="24"/>
          <w:highlight w:val="none"/>
          <w14:textFill>
            <w14:solidFill>
              <w14:schemeClr w14:val="tx1"/>
            </w14:solidFill>
          </w14:textFill>
        </w:rPr>
        <w:t>。或谈判文件不能详细列明采购标的的技术、服务要求，需经谈判由供应商提供最终设计方案或解决方案的，谈判结束后，谈判小组应当按照少数服从多数的原则投票推荐3家以上</w:t>
      </w:r>
      <w:r>
        <w:rPr>
          <w:rFonts w:hint="eastAsia" w:ascii="仿宋" w:hAnsi="仿宋" w:eastAsia="仿宋" w:cs="仿宋"/>
          <w:b/>
          <w:color w:val="000000" w:themeColor="text1"/>
          <w:sz w:val="24"/>
          <w:highlight w:val="none"/>
          <w14:textFill>
            <w14:solidFill>
              <w14:schemeClr w14:val="tx1"/>
            </w14:solidFill>
          </w14:textFill>
        </w:rPr>
        <w:t>（本章2.3.1的情况除外）</w:t>
      </w:r>
      <w:r>
        <w:rPr>
          <w:rFonts w:hint="eastAsia" w:ascii="仿宋" w:hAnsi="仿宋" w:eastAsia="仿宋" w:cs="仿宋"/>
          <w:color w:val="000000" w:themeColor="text1"/>
          <w:sz w:val="24"/>
          <w:highlight w:val="none"/>
          <w14:textFill>
            <w14:solidFill>
              <w14:schemeClr w14:val="tx1"/>
            </w14:solidFill>
          </w14:textFill>
        </w:rPr>
        <w:t>供应商的设计方案或者解决方案，并要求其在规定时间内提交最后报价。</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2.5.3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r>
        <w:rPr>
          <w:rFonts w:hint="eastAsia" w:ascii="仿宋" w:hAnsi="仿宋" w:eastAsia="仿宋" w:cs="仿宋"/>
          <w:color w:val="000000" w:themeColor="text1"/>
          <w:sz w:val="24"/>
          <w:highlight w:val="none"/>
          <w:lang w:val="zh-CN"/>
          <w14:textFill>
            <w14:solidFill>
              <w14:schemeClr w14:val="tx1"/>
            </w14:solidFill>
          </w14:textFill>
        </w:rPr>
        <w:t>谈判小组认为供应商最后报价明显低于成本价，在谈判小组发出质询函后供应商未能提供合理的成本分析和价格构成的或对质函询的解释未被谈判小组采信的，应按照无效响应文件处理。</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2.5.4供应商最后报价应当由法定代表人/主要负责人/本人或其授权代表签字确认（</w:t>
      </w:r>
      <w:r>
        <w:rPr>
          <w:rFonts w:hint="eastAsia" w:ascii="仿宋" w:hAnsi="仿宋" w:eastAsia="仿宋" w:cs="仿宋"/>
          <w:b w:val="0"/>
          <w:bCs/>
          <w:color w:val="000000" w:themeColor="text1"/>
          <w:sz w:val="24"/>
          <w:highlight w:val="none"/>
          <w14:textFill>
            <w14:solidFill>
              <w14:schemeClr w14:val="tx1"/>
            </w14:solidFill>
          </w14:textFill>
        </w:rPr>
        <w:t>注：供应</w:t>
      </w:r>
      <w:r>
        <w:rPr>
          <w:rFonts w:hint="eastAsia" w:ascii="仿宋" w:hAnsi="仿宋" w:eastAsia="仿宋" w:cs="仿宋"/>
          <w:color w:val="000000" w:themeColor="text1"/>
          <w:sz w:val="24"/>
          <w:highlight w:val="none"/>
          <w14:textFill>
            <w14:solidFill>
              <w14:schemeClr w14:val="tx1"/>
            </w14:solidFill>
          </w14:textFill>
        </w:rPr>
        <w:t>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2.5.5报价如果出现下列不一致的，可按以下原则进行修改：</w:t>
      </w:r>
    </w:p>
    <w:p>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w:t>
      </w:r>
      <w:r>
        <w:rPr>
          <w:rFonts w:hint="eastAsia" w:ascii="仿宋" w:hAnsi="仿宋" w:eastAsia="仿宋" w:cs="仿宋"/>
          <w:color w:val="000000" w:themeColor="text1"/>
          <w:kern w:val="0"/>
          <w:sz w:val="24"/>
          <w:highlight w:val="none"/>
          <w14:textFill>
            <w14:solidFill>
              <w14:schemeClr w14:val="tx1"/>
            </w14:solidFill>
          </w14:textFill>
        </w:rPr>
        <w:t>大写金额和小写金额不一致的，以大写金额为准</w:t>
      </w:r>
      <w:r>
        <w:rPr>
          <w:rFonts w:hint="eastAsia" w:ascii="仿宋" w:hAnsi="仿宋" w:eastAsia="仿宋" w:cs="仿宋"/>
          <w:color w:val="000000" w:themeColor="text1"/>
          <w:sz w:val="24"/>
          <w:highlight w:val="none"/>
          <w14:textFill>
            <w14:solidFill>
              <w14:schemeClr w14:val="tx1"/>
            </w14:solidFill>
          </w14:textFill>
        </w:rPr>
        <w:t>，但大写金额文字存在错误的，应当先对大写金额的文字错误进行澄清、说明或者更正，再行修正。</w:t>
      </w:r>
    </w:p>
    <w:p>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w:t>
      </w:r>
      <w:r>
        <w:rPr>
          <w:rFonts w:hint="eastAsia" w:ascii="仿宋" w:hAnsi="仿宋" w:eastAsia="仿宋" w:cs="仿宋"/>
          <w:color w:val="000000" w:themeColor="text1"/>
          <w:kern w:val="0"/>
          <w:sz w:val="24"/>
          <w:highlight w:val="none"/>
          <w14:textFill>
            <w14:solidFill>
              <w14:schemeClr w14:val="tx1"/>
            </w14:solidFill>
          </w14:textFill>
        </w:rPr>
        <w:t>总价金额与按单价汇总金额不一致的，以单价金额计算结果为准，</w:t>
      </w:r>
      <w:r>
        <w:rPr>
          <w:rFonts w:hint="eastAsia" w:ascii="仿宋" w:hAnsi="仿宋" w:eastAsia="仿宋" w:cs="仿宋"/>
          <w:color w:val="000000" w:themeColor="text1"/>
          <w:sz w:val="24"/>
          <w:highlight w:val="none"/>
          <w14:textFill>
            <w14:solidFill>
              <w14:schemeClr w14:val="tx1"/>
            </w14:solidFill>
          </w14:textFill>
        </w:rPr>
        <w:t>但</w:t>
      </w:r>
      <w:r>
        <w:rPr>
          <w:rFonts w:hint="eastAsia" w:ascii="仿宋" w:hAnsi="仿宋" w:eastAsia="仿宋" w:cs="仿宋"/>
          <w:color w:val="000000" w:themeColor="text1"/>
          <w:kern w:val="0"/>
          <w:sz w:val="24"/>
          <w:highlight w:val="none"/>
          <w14:textFill>
            <w14:solidFill>
              <w14:schemeClr w14:val="tx1"/>
            </w14:solidFill>
          </w14:textFill>
        </w:rPr>
        <w:t>单价或者单价汇总金额存在数字或者</w:t>
      </w:r>
      <w:r>
        <w:rPr>
          <w:rFonts w:hint="eastAsia" w:ascii="仿宋" w:hAnsi="仿宋" w:eastAsia="仿宋" w:cs="仿宋"/>
          <w:color w:val="000000" w:themeColor="text1"/>
          <w:sz w:val="24"/>
          <w:highlight w:val="none"/>
          <w14:textFill>
            <w14:solidFill>
              <w14:schemeClr w14:val="tx1"/>
            </w14:solidFill>
          </w14:textFill>
        </w:rPr>
        <w:t>文字错误的，应当先对</w:t>
      </w:r>
      <w:r>
        <w:rPr>
          <w:rFonts w:hint="eastAsia" w:ascii="仿宋" w:hAnsi="仿宋" w:eastAsia="仿宋" w:cs="仿宋"/>
          <w:color w:val="000000" w:themeColor="text1"/>
          <w:kern w:val="0"/>
          <w:sz w:val="24"/>
          <w:highlight w:val="none"/>
          <w14:textFill>
            <w14:solidFill>
              <w14:schemeClr w14:val="tx1"/>
            </w14:solidFill>
          </w14:textFill>
        </w:rPr>
        <w:t>数字或者</w:t>
      </w:r>
      <w:r>
        <w:rPr>
          <w:rFonts w:hint="eastAsia" w:ascii="仿宋" w:hAnsi="仿宋" w:eastAsia="仿宋" w:cs="仿宋"/>
          <w:color w:val="000000" w:themeColor="text1"/>
          <w:sz w:val="24"/>
          <w:highlight w:val="none"/>
          <w14:textFill>
            <w14:solidFill>
              <w14:schemeClr w14:val="tx1"/>
            </w14:solidFill>
          </w14:textFill>
        </w:rPr>
        <w:t>文字错误进行澄清、说明或者更正，再行修正。</w:t>
      </w:r>
    </w:p>
    <w:p>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（三）单价金额小数点</w:t>
      </w:r>
      <w:r>
        <w:rPr>
          <w:rFonts w:hint="eastAsia" w:ascii="仿宋" w:hAnsi="仿宋" w:eastAsia="仿宋" w:cs="仿宋"/>
          <w:color w:val="000000" w:themeColor="text1"/>
          <w:kern w:val="0"/>
          <w:sz w:val="24"/>
          <w:highlight w:val="none"/>
          <w14:textFill>
            <w14:solidFill>
              <w14:schemeClr w14:val="tx1"/>
            </w14:solidFill>
          </w14:textFill>
        </w:rPr>
        <w:t>或者百分比有明显错位的</w:t>
      </w:r>
      <w:r>
        <w:rPr>
          <w:rFonts w:hint="eastAsia" w:ascii="仿宋" w:hAnsi="仿宋" w:eastAsia="仿宋" w:cs="仿宋"/>
          <w:color w:val="000000" w:themeColor="text1"/>
          <w:sz w:val="24"/>
          <w:highlight w:val="none"/>
          <w14:textFill>
            <w14:solidFill>
              <w14:schemeClr w14:val="tx1"/>
            </w14:solidFill>
          </w14:textFill>
        </w:rPr>
        <w:t>，以总价为准，修正单价。</w:t>
      </w:r>
    </w:p>
    <w:p>
      <w:pPr>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不得未经澄清、说明或者更正，直接将供应商响应文件作为无效处理。对不同文字文本响应文件的解释发生异议的，以中文文本为准。</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推荐成交候选供应商。谈判小组复核后，应当按照供应商的报价由低到高顺序推荐3家以上（本章2.3.1的情况除外）成交候选供应商，并编写谈判报告。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w:t>
      </w:r>
      <w:r>
        <w:rPr>
          <w:rFonts w:hint="eastAsia" w:ascii="仿宋" w:hAnsi="仿宋" w:eastAsia="仿宋" w:cs="仿宋"/>
          <w:b/>
          <w:bCs/>
          <w:color w:val="000000" w:themeColor="text1"/>
          <w:sz w:val="24"/>
          <w:highlight w:val="none"/>
          <w14:textFill>
            <w14:solidFill>
              <w14:schemeClr w14:val="tx1"/>
            </w14:solidFill>
          </w14:textFill>
        </w:rPr>
        <w:t>（不发达地区或少数民族地区的供应商需提供属于不发达地区或少数民族地区企业的相关证明材料，或供应商注册地为少数民族地区。）</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2.8采购代理机构现场复核评审结果。</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2.8.1推荐成交候选供应商后，谈判小组拟出具谈判报告前，采购代理机构应当组织2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采购代理机构复核过程中，谈判小组成员不得离开评审现场。</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2.8.2有下列情形之一的，不得现场修改评审结果：</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（1）谈判小组已经出具谈判报告并且离开评审现场的；</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（2）采购代理机构现场复核时，复核工作人员数量不足的；</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（3）采购代理机构现场复核时，没有采购监督人员现场监督的；</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（4）采购代理机构现场复核内容超出规定范围的；</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（5）采购代理机构未提供书面建议的。</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2.9编写谈判报告。谈判小组推荐成交候选供应商后，应向采购代理机构出具谈判报告。谈判报告应当包括以下主要内容：</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（1）邀请供应商参加采购活动的具体方式和相关情况，以及参加采购活动的供应商名单；</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（2）评审日期和地点，谈判小组成员名单；</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（3）评审情况记录和说明，包括对供应商的资格审查情况、供应商响应文件审查情况、谈判情况、报价情况等；</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（4）推荐的成交候选人的名单及理由。</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2.11供应商澄清、说明</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cs="仿宋"/>
          <w:b/>
          <w:color w:val="000000" w:themeColor="text1"/>
          <w:sz w:val="24"/>
          <w:highlight w:val="none"/>
          <w14:textFill>
            <w14:solidFill>
              <w14:schemeClr w14:val="tx1"/>
            </w14:solidFill>
          </w14:textFill>
        </w:rPr>
        <w:t>注：</w:t>
      </w:r>
      <w:r>
        <w:rPr>
          <w:rFonts w:hint="eastAsia" w:ascii="仿宋" w:hAnsi="仿宋" w:eastAsia="仿宋" w:cs="仿宋"/>
          <w:color w:val="000000" w:themeColor="text1"/>
          <w:sz w:val="24"/>
          <w:highlight w:val="none"/>
          <w14:textFill>
            <w14:solidFill>
              <w14:schemeClr w14:val="tx1"/>
            </w14:solidFill>
          </w14:textFill>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2.12终止谈判采购活动。</w:t>
      </w:r>
    </w:p>
    <w:p>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出现下列情形之一的，采购人或者采购代理机构应当终止竞争性谈判采购活动，发布项目终止公告并说明原因，重新开展采购活动：</w:t>
      </w:r>
    </w:p>
    <w:p>
      <w:pPr>
        <w:spacing w:line="400" w:lineRule="exact"/>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（1）因情况变化，不再符合规定的竞争性谈判采购方式适用情形的；</w:t>
      </w:r>
    </w:p>
    <w:p>
      <w:pPr>
        <w:spacing w:line="400" w:lineRule="exact"/>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（2）出现影响采购公正的违法、违规行为的；</w:t>
      </w:r>
    </w:p>
    <w:p>
      <w:pPr>
        <w:pStyle w:val="4"/>
        <w:keepNext w:val="0"/>
        <w:keepLines w:val="0"/>
        <w:spacing w:before="0" w:after="0" w:line="400" w:lineRule="exact"/>
        <w:ind w:firstLine="360" w:firstLineChars="150"/>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（3）</w:t>
      </w:r>
      <w:r>
        <w:rPr>
          <w:rFonts w:hint="eastAsia" w:ascii="仿宋" w:hAnsi="仿宋" w:eastAsia="仿宋" w:cs="仿宋"/>
          <w:b w:val="0"/>
          <w:color w:val="000000" w:themeColor="text1"/>
          <w:sz w:val="24"/>
          <w:szCs w:val="24"/>
          <w:highlight w:val="none"/>
          <w14:textFill>
            <w14:solidFill>
              <w14:schemeClr w14:val="tx1"/>
            </w14:solidFill>
          </w14:textFill>
        </w:rPr>
        <w:t>除本章2.3.1的情况外，</w:t>
      </w:r>
      <w:r>
        <w:rPr>
          <w:rFonts w:hint="eastAsia" w:ascii="仿宋" w:hAnsi="仿宋" w:eastAsia="仿宋" w:cs="仿宋"/>
          <w:b w:val="0"/>
          <w:bCs w:val="0"/>
          <w:color w:val="000000" w:themeColor="text1"/>
          <w:sz w:val="24"/>
          <w:szCs w:val="24"/>
          <w:highlight w:val="none"/>
          <w14:textFill>
            <w14:solidFill>
              <w14:schemeClr w14:val="tx1"/>
            </w14:solidFill>
          </w14:textFill>
        </w:rPr>
        <w:t>在采购过程中符合要求的供应商或者报价未超过采购预算的供应商不足3家的。</w:t>
      </w:r>
    </w:p>
    <w:p>
      <w:pPr>
        <w:pStyle w:val="4"/>
        <w:keepNext w:val="0"/>
        <w:keepLines w:val="0"/>
        <w:spacing w:before="0" w:after="0" w:line="400" w:lineRule="exact"/>
        <w:ind w:firstLine="470" w:firstLineChars="196"/>
        <w:rPr>
          <w:rFonts w:hint="eastAsia" w:ascii="仿宋" w:hAnsi="仿宋" w:eastAsia="仿宋" w:cs="仿宋"/>
          <w:b w:val="0"/>
          <w:color w:val="000000" w:themeColor="text1"/>
          <w:sz w:val="24"/>
          <w:szCs w:val="24"/>
          <w:highlight w:val="none"/>
          <w14:textFill>
            <w14:solidFill>
              <w14:schemeClr w14:val="tx1"/>
            </w14:solidFill>
          </w14:textFill>
        </w:rPr>
      </w:pPr>
    </w:p>
    <w:p>
      <w:pPr>
        <w:tabs>
          <w:tab w:val="left" w:pos="851"/>
        </w:tabs>
        <w:spacing w:line="40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3．谈判纪律及注意事项</w:t>
      </w:r>
    </w:p>
    <w:p>
      <w:pPr>
        <w:tabs>
          <w:tab w:val="left" w:pos="851"/>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3.1谈判小组内部讨论的情况和意见必须保密，任何人不得以任何形式透露给供应商或与供应商有关的单位或个人。</w:t>
      </w:r>
    </w:p>
    <w:p>
      <w:pPr>
        <w:tabs>
          <w:tab w:val="left" w:pos="851"/>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3.3对各供应商的商业秘密，谈判小组成员应予以保密，不得泄露给其他供应商。</w:t>
      </w:r>
    </w:p>
    <w:p>
      <w:pPr>
        <w:tabs>
          <w:tab w:val="left" w:pos="851"/>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3.4谈判小组独立评判，推荐成交候选人，并写出书面报告。</w:t>
      </w:r>
    </w:p>
    <w:p>
      <w:pPr>
        <w:tabs>
          <w:tab w:val="left" w:pos="851"/>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3.5谈判小组可根据需要对供应商进行实地考察。</w:t>
      </w:r>
    </w:p>
    <w:p>
      <w:pPr>
        <w:spacing w:line="400" w:lineRule="exact"/>
        <w:rPr>
          <w:rFonts w:hint="eastAsia" w:ascii="仿宋" w:hAnsi="仿宋" w:eastAsia="仿宋" w:cs="仿宋"/>
          <w:color w:val="000000" w:themeColor="text1"/>
          <w:highlight w:val="none"/>
          <w14:textFill>
            <w14:solidFill>
              <w14:schemeClr w14:val="tx1"/>
            </w14:solidFill>
          </w14:textFill>
        </w:rPr>
      </w:pPr>
    </w:p>
    <w:p>
      <w:pPr>
        <w:pStyle w:val="4"/>
        <w:keepNext w:val="0"/>
        <w:keepLines w:val="0"/>
        <w:spacing w:before="0" w:after="0" w:line="400" w:lineRule="exact"/>
        <w:ind w:firstLine="472" w:firstLineChars="19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4.确定成交供应商</w:t>
      </w:r>
    </w:p>
    <w:p>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 采购代理机构应当在评审结束后2个工作日内将评审报告送采购人确认；</w:t>
      </w:r>
      <w:bookmarkStart w:id="105" w:name="_Toc101174147"/>
      <w:bookmarkStart w:id="106" w:name="_Toc430773925"/>
      <w:bookmarkStart w:id="107" w:name="_Toc101250642"/>
      <w:bookmarkStart w:id="108" w:name="_Toc101338360"/>
      <w:bookmarkStart w:id="109" w:name="_Toc209847066"/>
    </w:p>
    <w:p>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 采购人应当在收到评审报告后5个工作日内，从评审报告提出的成交候选人中，根据质量和服务均能满足</w:t>
      </w:r>
      <w:r>
        <w:rPr>
          <w:rFonts w:hint="eastAsia" w:ascii="仿宋" w:hAnsi="仿宋" w:eastAsia="仿宋" w:cs="仿宋"/>
          <w:bCs/>
          <w:color w:val="000000" w:themeColor="text1"/>
          <w:sz w:val="24"/>
          <w:highlight w:val="none"/>
          <w14:textFill>
            <w14:solidFill>
              <w14:schemeClr w14:val="tx1"/>
            </w14:solidFill>
          </w14:textFill>
        </w:rPr>
        <w:t>谈判</w:t>
      </w:r>
      <w:r>
        <w:rPr>
          <w:rFonts w:hint="eastAsia" w:ascii="仿宋" w:hAnsi="仿宋" w:eastAsia="仿宋" w:cs="仿宋"/>
          <w:color w:val="000000" w:themeColor="text1"/>
          <w:sz w:val="24"/>
          <w:highlight w:val="none"/>
          <w14:textFill>
            <w14:solidFill>
              <w14:schemeClr w14:val="tx1"/>
            </w14:solidFill>
          </w14:textFill>
        </w:rPr>
        <w:t>文件实质性响应要求且最后报价最低的原则确定成交供应商。</w:t>
      </w:r>
    </w:p>
    <w:bookmarkEnd w:id="105"/>
    <w:bookmarkEnd w:id="106"/>
    <w:bookmarkEnd w:id="107"/>
    <w:bookmarkEnd w:id="108"/>
    <w:bookmarkEnd w:id="109"/>
    <w:p>
      <w:pPr>
        <w:pStyle w:val="4"/>
        <w:keepNext w:val="0"/>
        <w:keepLines w:val="0"/>
        <w:spacing w:before="0" w:after="0" w:line="400" w:lineRule="exact"/>
        <w:ind w:firstLine="472" w:firstLineChars="196"/>
        <w:rPr>
          <w:rFonts w:hint="eastAsia" w:ascii="仿宋" w:hAnsi="仿宋" w:eastAsia="仿宋" w:cs="仿宋"/>
          <w:color w:val="000000" w:themeColor="text1"/>
          <w:sz w:val="24"/>
          <w:szCs w:val="24"/>
          <w:highlight w:val="none"/>
          <w14:textFill>
            <w14:solidFill>
              <w14:schemeClr w14:val="tx1"/>
            </w14:solidFill>
          </w14:textFill>
        </w:rPr>
      </w:pPr>
    </w:p>
    <w:p>
      <w:pPr>
        <w:pStyle w:val="4"/>
        <w:keepNext w:val="0"/>
        <w:keepLines w:val="0"/>
        <w:spacing w:before="0" w:after="0" w:line="400" w:lineRule="exact"/>
        <w:ind w:firstLine="472" w:firstLineChars="19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5.成交通知书</w:t>
      </w:r>
    </w:p>
    <w:p>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 成交通知书为签订政府采购合同的依据之一，是合同的有效组成部分。</w:t>
      </w:r>
    </w:p>
    <w:p>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 采购人按符合采购需求的合格供应商确定成交供应商，确定成交供应商后2个工作日内，采购代理机构在“四川政府采购网”上公示成交结果，由采购代理机构按照相关法律法规向成交供应商发出成交通知书。</w:t>
      </w:r>
    </w:p>
    <w:p>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5.4 采购人和采购代理机构不对成交或未成交原因作出解释，也不退还响应</w:t>
      </w:r>
    </w:p>
    <w:p>
      <w:pPr>
        <w:tabs>
          <w:tab w:val="left" w:pos="7665"/>
        </w:tabs>
        <w:spacing w:line="400" w:lineRule="exac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文件。</w:t>
      </w:r>
    </w:p>
    <w:p>
      <w:pPr>
        <w:tabs>
          <w:tab w:val="left" w:pos="7665"/>
        </w:tabs>
        <w:spacing w:line="400" w:lineRule="exact"/>
        <w:rPr>
          <w:rFonts w:hint="eastAsia" w:ascii="仿宋" w:hAnsi="仿宋" w:eastAsia="仿宋" w:cs="仿宋"/>
          <w:color w:val="000000" w:themeColor="text1"/>
          <w:sz w:val="24"/>
          <w:highlight w:val="none"/>
          <w14:textFill>
            <w14:solidFill>
              <w14:schemeClr w14:val="tx1"/>
            </w14:solidFill>
          </w14:textFill>
        </w:rPr>
      </w:pPr>
    </w:p>
    <w:p>
      <w:pPr>
        <w:tabs>
          <w:tab w:val="left" w:pos="7665"/>
        </w:tabs>
        <w:spacing w:line="40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6.谈判小组在政府采购活动中承担以下义务：</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（一）遵守评审工作纪律；</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（二）按照客观、公正、审慎的原则，根据谈判文件规定的评审程序、评审方法和评审标准进行独立评审；</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（三）不得泄露评审文件、评审情况和在评审过程中获悉的商业秘密；</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（六）及时向财政、监察等部门举报在评审过程中受到非法干预的情况；</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（七）配合答复处理供应商的询问、质疑和投诉等事项；</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（八）法律、法规和规章规定的其他义务。</w:t>
      </w:r>
    </w:p>
    <w:p>
      <w:pPr>
        <w:tabs>
          <w:tab w:val="left" w:pos="7665"/>
        </w:tabs>
        <w:spacing w:line="400" w:lineRule="exact"/>
        <w:rPr>
          <w:rFonts w:hint="eastAsia" w:ascii="仿宋" w:hAnsi="仿宋" w:eastAsia="仿宋" w:cs="仿宋"/>
          <w:color w:val="000000" w:themeColor="text1"/>
          <w:sz w:val="24"/>
          <w:highlight w:val="none"/>
          <w14:textFill>
            <w14:solidFill>
              <w14:schemeClr w14:val="tx1"/>
            </w14:solidFill>
          </w14:textFill>
        </w:rPr>
      </w:pPr>
    </w:p>
    <w:p>
      <w:pPr>
        <w:tabs>
          <w:tab w:val="left" w:pos="7665"/>
        </w:tabs>
        <w:spacing w:line="40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7.评审专家在政府采购活动中应当遵守以下工作纪律：</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（二）评审前，应当将通讯工具或者相关电子设备交由采购代理机构统一保管；</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（五）在评审过程中和评审结束后，不得记录、复制或带走任何评审资料，不得向外界透露评审内容；</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（六）评审现场服从采购代理机构工作人员的管理，接受现场监督人员的合法监督；</w:t>
      </w:r>
    </w:p>
    <w:p>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（七）遵守有关廉洁自律规定，不得私下接触供应商，不得收受供应商及有关业务单位和个人的财物或好处，不得接受采购代理机构的请托。</w:t>
      </w:r>
    </w:p>
    <w:p>
      <w:pPr>
        <w:widowControl/>
        <w:jc w:val="left"/>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br w:type="page"/>
      </w:r>
    </w:p>
    <w:p>
      <w:pPr>
        <w:pStyle w:val="17"/>
        <w:numPr>
          <w:ilvl w:val="0"/>
          <w:numId w:val="3"/>
        </w:numPr>
        <w:rPr>
          <w:rFonts w:hint="eastAsia" w:ascii="仿宋" w:hAnsi="仿宋" w:eastAsia="仿宋" w:cs="仿宋"/>
          <w:color w:val="000000" w:themeColor="text1"/>
          <w:highlight w:val="none"/>
          <w14:textFill>
            <w14:solidFill>
              <w14:schemeClr w14:val="tx1"/>
            </w14:solidFill>
          </w14:textFill>
        </w:rPr>
      </w:pPr>
      <w:bookmarkStart w:id="110" w:name="_Toc511210244"/>
      <w:r>
        <w:rPr>
          <w:rFonts w:hint="eastAsia" w:ascii="仿宋" w:hAnsi="仿宋" w:eastAsia="仿宋" w:cs="仿宋"/>
          <w:color w:val="000000" w:themeColor="text1"/>
          <w:highlight w:val="none"/>
          <w14:textFill>
            <w14:solidFill>
              <w14:schemeClr w14:val="tx1"/>
            </w14:solidFill>
          </w14:textFill>
        </w:rPr>
        <w:t xml:space="preserve"> 政府采购合同</w:t>
      </w:r>
      <w:bookmarkEnd w:id="110"/>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草案</w:t>
      </w:r>
      <w:r>
        <w:rPr>
          <w:rFonts w:hint="eastAsia" w:ascii="仿宋" w:hAnsi="仿宋" w:eastAsia="仿宋" w:cs="仿宋"/>
          <w:color w:val="000000" w:themeColor="text1"/>
          <w:highlight w:val="none"/>
          <w:lang w:eastAsia="zh-CN"/>
          <w14:textFill>
            <w14:solidFill>
              <w14:schemeClr w14:val="tx1"/>
            </w14:solidFill>
          </w14:textFill>
        </w:rPr>
        <w:t>）</w:t>
      </w:r>
    </w:p>
    <w:p>
      <w:pPr>
        <w:pStyle w:val="17"/>
        <w:numPr>
          <w:ilvl w:val="0"/>
          <w:numId w:val="0"/>
        </w:numPr>
        <w:ind w:firstLine="2570" w:firstLineChars="80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中小企业预留合同</w:t>
      </w:r>
      <w:r>
        <w:rPr>
          <w:rFonts w:hint="eastAsia" w:ascii="仿宋" w:hAnsi="仿宋" w:eastAsia="仿宋" w:cs="仿宋"/>
          <w:color w:val="000000" w:themeColor="text1"/>
          <w:highlight w:val="none"/>
          <w:lang w:eastAsia="zh-CN"/>
          <w14:textFill>
            <w14:solidFill>
              <w14:schemeClr w14:val="tx1"/>
            </w14:solidFill>
          </w14:textFill>
        </w:rPr>
        <w:t>）</w:t>
      </w:r>
    </w:p>
    <w:bookmarkEnd w:id="88"/>
    <w:bookmarkEnd w:id="89"/>
    <w:bookmarkEnd w:id="90"/>
    <w:p>
      <w:pPr>
        <w:spacing w:line="360" w:lineRule="auto"/>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合同编号：</w:t>
      </w:r>
      <w:r>
        <w:rPr>
          <w:rFonts w:hint="eastAsia" w:ascii="仿宋" w:hAnsi="仿宋" w:eastAsia="仿宋" w:cs="仿宋"/>
          <w:color w:val="auto"/>
          <w:sz w:val="28"/>
          <w:szCs w:val="28"/>
          <w:highlight w:val="none"/>
        </w:rPr>
        <w:t>XXXX。</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签订地点：XXXX。</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签订时间：XXXX年XX月XX日。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采购人（甲方）：</w:t>
      </w:r>
      <w:r>
        <w:rPr>
          <w:rFonts w:hint="eastAsia" w:ascii="仿宋" w:hAnsi="仿宋" w:eastAsia="仿宋" w:cs="仿宋"/>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highlight w:val="none"/>
        </w:rPr>
        <w:t xml:space="preserve">                                       </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根据《中华人民共和国政府采购法》、《中华人民共和国合同法》及</w:t>
      </w:r>
      <w:r>
        <w:rPr>
          <w:rFonts w:hint="eastAsia" w:ascii="仿宋" w:hAnsi="仿宋" w:eastAsia="仿宋" w:cs="仿宋"/>
          <w:color w:val="auto"/>
          <w:szCs w:val="21"/>
          <w:highlight w:val="none"/>
        </w:rPr>
        <w:t>XX</w:t>
      </w:r>
      <w:r>
        <w:rPr>
          <w:rFonts w:hint="eastAsia" w:ascii="仿宋" w:hAnsi="仿宋" w:eastAsia="仿宋" w:cs="仿宋"/>
          <w:color w:val="auto"/>
          <w:highlight w:val="none"/>
        </w:rPr>
        <w:t>公司</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采购项目（项目编号：</w:t>
      </w:r>
      <w:r>
        <w:rPr>
          <w:rFonts w:hint="eastAsia" w:ascii="仿宋" w:hAnsi="仿宋" w:eastAsia="仿宋" w:cs="仿宋"/>
          <w:color w:val="auto"/>
          <w:szCs w:val="21"/>
          <w:highlight w:val="none"/>
        </w:rPr>
        <w:t>XX</w:t>
      </w:r>
      <w:r>
        <w:rPr>
          <w:rFonts w:hint="eastAsia" w:ascii="仿宋" w:hAnsi="仿宋" w:eastAsia="仿宋" w:cs="仿宋"/>
          <w:color w:val="auto"/>
          <w:highlight w:val="none"/>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spacing w:line="400" w:lineRule="exact"/>
        <w:ind w:firstLine="482" w:firstLineChars="200"/>
        <w:rPr>
          <w:rFonts w:hint="eastAsia" w:ascii="仿宋" w:hAnsi="仿宋" w:eastAsia="仿宋" w:cs="仿宋"/>
          <w:color w:val="auto"/>
          <w:sz w:val="24"/>
          <w:szCs w:val="24"/>
          <w:highlight w:val="none"/>
        </w:rPr>
      </w:pPr>
      <w:bookmarkStart w:id="111" w:name="_Toc217446107"/>
      <w:r>
        <w:rPr>
          <w:rFonts w:hint="eastAsia" w:ascii="仿宋" w:hAnsi="仿宋" w:eastAsia="仿宋" w:cs="仿宋"/>
          <w:color w:val="auto"/>
          <w:sz w:val="24"/>
          <w:szCs w:val="24"/>
          <w:highlight w:val="none"/>
        </w:rPr>
        <w:t>一、合同货物</w:t>
      </w:r>
      <w:bookmarkEnd w:id="111"/>
    </w:p>
    <w:tbl>
      <w:tblPr>
        <w:tblStyle w:val="18"/>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总价</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随机</w:t>
            </w:r>
          </w:p>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r>
    </w:tbl>
    <w:p>
      <w:pPr>
        <w:pStyle w:val="4"/>
        <w:spacing w:line="400" w:lineRule="exact"/>
        <w:ind w:firstLine="482" w:firstLineChars="200"/>
        <w:rPr>
          <w:rFonts w:hint="eastAsia" w:ascii="仿宋" w:hAnsi="仿宋" w:eastAsia="仿宋" w:cs="仿宋"/>
          <w:color w:val="auto"/>
          <w:sz w:val="24"/>
          <w:szCs w:val="24"/>
          <w:highlight w:val="none"/>
        </w:rPr>
      </w:pPr>
      <w:bookmarkStart w:id="112" w:name="_Toc217446108"/>
      <w:r>
        <w:rPr>
          <w:rFonts w:hint="eastAsia" w:ascii="仿宋" w:hAnsi="仿宋" w:eastAsia="仿宋" w:cs="仿宋"/>
          <w:color w:val="auto"/>
          <w:sz w:val="24"/>
          <w:szCs w:val="24"/>
          <w:highlight w:val="none"/>
        </w:rPr>
        <w:t>二、合同总价</w:t>
      </w:r>
      <w:bookmarkEnd w:id="112"/>
    </w:p>
    <w:p>
      <w:pPr>
        <w:pStyle w:val="7"/>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合同总价为人民币大写：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元，即RMB￥</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400" w:lineRule="exact"/>
        <w:ind w:firstLine="482" w:firstLineChars="200"/>
        <w:rPr>
          <w:rFonts w:hint="eastAsia" w:ascii="仿宋" w:hAnsi="仿宋" w:eastAsia="仿宋" w:cs="仿宋"/>
          <w:color w:val="auto"/>
          <w:sz w:val="24"/>
          <w:szCs w:val="24"/>
          <w:highlight w:val="none"/>
        </w:rPr>
      </w:pPr>
      <w:bookmarkStart w:id="113" w:name="_Toc217446109"/>
      <w:r>
        <w:rPr>
          <w:rFonts w:hint="eastAsia" w:ascii="仿宋" w:hAnsi="仿宋" w:eastAsia="仿宋" w:cs="仿宋"/>
          <w:color w:val="auto"/>
          <w:sz w:val="24"/>
          <w:szCs w:val="24"/>
          <w:highlight w:val="none"/>
        </w:rPr>
        <w:t>三、质量要求</w:t>
      </w:r>
      <w:bookmarkEnd w:id="113"/>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1、乙方须提供全新的货物（含零部件、配件等），表面无划伤、无碰撞痕迹，且权属清楚，不得侵害他人的知识产权。</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2、货物必须符合或优于国家（行业）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标准，以及本项目招标文件的质量要求和技术指标与出厂标准。</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3、乙方须在本合同签订之日起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日内送交货物给甲方，每台货物上均应有产品质量检验合格标志。</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4、货物制造质量出现问题，乙方应负责三包（包修、包换、包退），费用由乙方负担，甲方有权到乙方生产场地检查货物质量和生产进度。</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5、货到现场后由于甲方保管不当造成的质量问题，乙方亦应负责修理，但费用由甲方负担。</w:t>
      </w:r>
    </w:p>
    <w:p>
      <w:pPr>
        <w:pStyle w:val="4"/>
        <w:spacing w:line="400" w:lineRule="exact"/>
        <w:ind w:firstLine="482" w:firstLineChars="200"/>
        <w:rPr>
          <w:rFonts w:hint="eastAsia" w:ascii="仿宋" w:hAnsi="仿宋" w:eastAsia="仿宋" w:cs="仿宋"/>
          <w:color w:val="auto"/>
          <w:sz w:val="24"/>
          <w:szCs w:val="24"/>
          <w:highlight w:val="none"/>
        </w:rPr>
      </w:pPr>
      <w:bookmarkStart w:id="114" w:name="_Toc217446110"/>
      <w:r>
        <w:rPr>
          <w:rFonts w:hint="eastAsia" w:ascii="仿宋" w:hAnsi="仿宋" w:eastAsia="仿宋" w:cs="仿宋"/>
          <w:color w:val="auto"/>
          <w:sz w:val="24"/>
          <w:szCs w:val="24"/>
          <w:highlight w:val="none"/>
        </w:rPr>
        <w:t>四、交货及验收</w:t>
      </w:r>
      <w:bookmarkEnd w:id="114"/>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1、乙方交货期限为合同签订生效后的</w:t>
      </w:r>
      <w:r>
        <w:rPr>
          <w:rFonts w:hint="eastAsia" w:ascii="仿宋" w:hAnsi="仿宋" w:eastAsia="仿宋" w:cs="仿宋"/>
          <w:color w:val="auto"/>
          <w:szCs w:val="21"/>
          <w:highlight w:val="none"/>
        </w:rPr>
        <w:t>XX</w:t>
      </w:r>
      <w:r>
        <w:rPr>
          <w:rFonts w:hint="eastAsia" w:ascii="仿宋" w:hAnsi="仿宋" w:eastAsia="仿宋" w:cs="仿宋"/>
          <w:color w:val="auto"/>
          <w:highlight w:val="none"/>
        </w:rPr>
        <w:t>日内，在合同签订生效之日起</w:t>
      </w:r>
      <w:r>
        <w:rPr>
          <w:rFonts w:hint="eastAsia" w:ascii="仿宋" w:hAnsi="仿宋" w:eastAsia="仿宋" w:cs="仿宋"/>
          <w:color w:val="auto"/>
          <w:szCs w:val="21"/>
          <w:highlight w:val="none"/>
        </w:rPr>
        <w:t>XX</w:t>
      </w:r>
      <w:r>
        <w:rPr>
          <w:rFonts w:hint="eastAsia" w:ascii="仿宋" w:hAnsi="仿宋" w:eastAsia="仿宋" w:cs="仿宋"/>
          <w:color w:val="auto"/>
          <w:highlight w:val="none"/>
        </w:rPr>
        <w:t>天内交货到甲方指定地点，随即在</w:t>
      </w:r>
      <w:r>
        <w:rPr>
          <w:rFonts w:hint="eastAsia" w:ascii="仿宋" w:hAnsi="仿宋" w:eastAsia="仿宋" w:cs="仿宋"/>
          <w:color w:val="auto"/>
          <w:szCs w:val="21"/>
          <w:highlight w:val="none"/>
        </w:rPr>
        <w:t>XX</w:t>
      </w:r>
      <w:r>
        <w:rPr>
          <w:rFonts w:hint="eastAsia" w:ascii="仿宋" w:hAnsi="仿宋" w:eastAsia="仿宋" w:cs="仿宋"/>
          <w:color w:val="auto"/>
          <w:highlight w:val="none"/>
        </w:rPr>
        <w:t>日内全部完成安装调试验收合格交付使用，并且最迟应在</w:t>
      </w:r>
      <w:r>
        <w:rPr>
          <w:rFonts w:hint="eastAsia" w:ascii="仿宋" w:hAnsi="仿宋" w:eastAsia="仿宋" w:cs="仿宋"/>
          <w:color w:val="auto"/>
          <w:szCs w:val="21"/>
          <w:highlight w:val="none"/>
        </w:rPr>
        <w:t>XX</w:t>
      </w:r>
      <w:r>
        <w:rPr>
          <w:rFonts w:hint="eastAsia" w:ascii="仿宋" w:hAnsi="仿宋" w:eastAsia="仿宋" w:cs="仿宋"/>
          <w:color w:val="auto"/>
          <w:highlight w:val="none"/>
        </w:rPr>
        <w:t>年</w:t>
      </w:r>
      <w:r>
        <w:rPr>
          <w:rFonts w:hint="eastAsia" w:ascii="仿宋" w:hAnsi="仿宋" w:eastAsia="仿宋" w:cs="仿宋"/>
          <w:color w:val="auto"/>
          <w:szCs w:val="21"/>
          <w:highlight w:val="none"/>
        </w:rPr>
        <w:t>XX</w:t>
      </w:r>
      <w:r>
        <w:rPr>
          <w:rFonts w:hint="eastAsia" w:ascii="仿宋" w:hAnsi="仿宋" w:eastAsia="仿宋" w:cs="仿宋"/>
          <w:color w:val="auto"/>
          <w:highlight w:val="none"/>
        </w:rPr>
        <w:t>月</w:t>
      </w:r>
      <w:r>
        <w:rPr>
          <w:rFonts w:hint="eastAsia" w:ascii="仿宋" w:hAnsi="仿宋" w:eastAsia="仿宋" w:cs="仿宋"/>
          <w:color w:val="auto"/>
          <w:szCs w:val="21"/>
          <w:highlight w:val="none"/>
        </w:rPr>
        <w:t>XX</w:t>
      </w:r>
      <w:r>
        <w:rPr>
          <w:rFonts w:hint="eastAsia" w:ascii="仿宋" w:hAnsi="仿宋" w:eastAsia="仿宋" w:cs="仿宋"/>
          <w:color w:val="auto"/>
          <w:highlight w:val="none"/>
        </w:rPr>
        <w:t>日前全部完成安装调试验收合格交付使用(如由于采购人的原因造成合同延迟签订或验收的，时间顺延)。交货验收时须提供产品质检部门从同类产品中抽样检查合格的检测报告。</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2、验收由甲方组织，乙方配合进行：</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(1) 货物在乙方通知安装调试完毕后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日内初步验收。初步验收合格后，进入</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试用期；试用期间发生重大质量问题，修复后试用相应顺延；试用期结束后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日内完成最终验收；</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(4) 如质量验收合格，双方签署质量验收报告。</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3、货物安装完成后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日内，甲方无故不进行验收工作并已使用货物的，视同已安装调试完成并验收合格。</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5、如货物经乙方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次维修仍不能达到合同约定的质量标准，甲方有权退货，并视作乙方不能交付货物而须支付违约赔偿金给甲方，甲方还可依法追究乙方的违约责任。 </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6、其他未尽事宜应严格按照《四川省财政厅关于印发〈四川省政府采购项目需求论证和履约验收管理办法〉的通知》（川财采〔2015〕32号）的要求进行。</w:t>
      </w:r>
    </w:p>
    <w:p>
      <w:pPr>
        <w:pStyle w:val="4"/>
        <w:spacing w:line="400" w:lineRule="exact"/>
        <w:ind w:firstLine="482" w:firstLineChars="200"/>
        <w:rPr>
          <w:rFonts w:hint="eastAsia" w:ascii="仿宋" w:hAnsi="仿宋" w:eastAsia="仿宋" w:cs="仿宋"/>
          <w:color w:val="auto"/>
          <w:sz w:val="24"/>
          <w:szCs w:val="24"/>
          <w:highlight w:val="none"/>
        </w:rPr>
      </w:pPr>
      <w:bookmarkStart w:id="115" w:name="_Toc217446111"/>
      <w:r>
        <w:rPr>
          <w:rFonts w:hint="eastAsia" w:ascii="仿宋" w:hAnsi="仿宋" w:eastAsia="仿宋" w:cs="仿宋"/>
          <w:color w:val="auto"/>
          <w:sz w:val="24"/>
          <w:szCs w:val="24"/>
          <w:highlight w:val="none"/>
        </w:rPr>
        <w:t>五、付款方式</w:t>
      </w:r>
      <w:bookmarkEnd w:id="115"/>
    </w:p>
    <w:p>
      <w:pPr>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1、甲方在本合同签订生效之日起接到乙方通知和票据凭证资料以及乙方交给甲方的合同履约保证金（按合同总价的百分之</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计算款额¥</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元，人民币大写：</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元整）后的</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日内支付合同金额百分之</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的价款；</w:t>
      </w:r>
    </w:p>
    <w:p>
      <w:pPr>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2、全部货物安装调试完毕并验收合格之日起，甲方接到乙方通知与票据凭证资料以后的</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日内，提交支付凭证资料给</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财政国库支付执行机构办理财政国库支付手续，并由其向乙方核拨合同总价的百分之</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 xml:space="preserve"> 计算款额¥</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元，人民币大写：</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元整；</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3、合同履约保证金：在货物验收合格后，采购代理机构接到乙方通知，以及由甲方确认本合同货物质量与服务等约定事项已经履行完毕的正式书面文件后的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日内由其向乙方退付履约保证金￥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 人民币大写：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元整；</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4、乙方须向甲方出具合法有效完整的完税发票及凭证资料进行支付结算。</w:t>
      </w:r>
    </w:p>
    <w:p>
      <w:pPr>
        <w:pStyle w:val="4"/>
        <w:spacing w:line="400" w:lineRule="exact"/>
        <w:ind w:firstLine="482" w:firstLineChars="200"/>
        <w:rPr>
          <w:rFonts w:hint="eastAsia" w:ascii="仿宋" w:hAnsi="仿宋" w:eastAsia="仿宋" w:cs="仿宋"/>
          <w:color w:val="auto"/>
          <w:sz w:val="24"/>
          <w:szCs w:val="24"/>
          <w:highlight w:val="none"/>
        </w:rPr>
      </w:pPr>
      <w:bookmarkStart w:id="116" w:name="_Toc217446112"/>
      <w:r>
        <w:rPr>
          <w:rFonts w:hint="eastAsia" w:ascii="仿宋" w:hAnsi="仿宋" w:eastAsia="仿宋" w:cs="仿宋"/>
          <w:color w:val="auto"/>
          <w:sz w:val="24"/>
          <w:szCs w:val="24"/>
          <w:highlight w:val="none"/>
        </w:rPr>
        <w:t>六、售后服务</w:t>
      </w:r>
      <w:bookmarkEnd w:id="116"/>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1、质保期为验收合格后</w:t>
      </w:r>
      <w:r>
        <w:rPr>
          <w:rFonts w:hint="eastAsia" w:ascii="仿宋" w:hAnsi="仿宋" w:eastAsia="仿宋" w:cs="仿宋"/>
          <w:color w:val="auto"/>
          <w:szCs w:val="21"/>
          <w:highlight w:val="none"/>
        </w:rPr>
        <w:t>XX</w:t>
      </w:r>
      <w:r>
        <w:rPr>
          <w:rFonts w:hint="eastAsia" w:ascii="仿宋" w:hAnsi="仿宋" w:eastAsia="仿宋" w:cs="仿宋"/>
          <w:color w:val="auto"/>
          <w:highlight w:val="none"/>
        </w:rPr>
        <w:t>年，质保期内出现质量问题，乙方在接到通知后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小时内响应到场，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小时内完成维修或更换，并承担修理调换的费用；如货物经乙方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次维修仍不能达到本合同约定的质量标准，视作乙方未能按时交货，甲方有权退货并追究乙方的违约责任。货到现场后由于甲方保管不当造成的问题，乙方亦应负责修复，但费用由甲方负担。</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2、乙方须指派专人负责与甲方联系售后服务事宜。 </w:t>
      </w:r>
    </w:p>
    <w:p>
      <w:pPr>
        <w:pStyle w:val="4"/>
        <w:spacing w:line="400" w:lineRule="exact"/>
        <w:ind w:firstLine="482" w:firstLineChars="200"/>
        <w:rPr>
          <w:rFonts w:hint="eastAsia" w:ascii="仿宋" w:hAnsi="仿宋" w:eastAsia="仿宋" w:cs="仿宋"/>
          <w:color w:val="auto"/>
          <w:sz w:val="24"/>
          <w:szCs w:val="24"/>
          <w:highlight w:val="none"/>
        </w:rPr>
      </w:pPr>
      <w:bookmarkStart w:id="117" w:name="_Toc217446113"/>
      <w:r>
        <w:rPr>
          <w:rFonts w:hint="eastAsia" w:ascii="仿宋" w:hAnsi="仿宋" w:eastAsia="仿宋" w:cs="仿宋"/>
          <w:color w:val="auto"/>
          <w:sz w:val="24"/>
          <w:szCs w:val="24"/>
          <w:highlight w:val="none"/>
        </w:rPr>
        <w:t>七、违约责任</w:t>
      </w:r>
      <w:bookmarkEnd w:id="117"/>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1、甲方违约责任</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（1） 甲方无正当理由拒收货物的，甲方应偿付合同总价百分之</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的违约金；</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（2） 甲方逾期支付货款的，除应及时付足货款外，应向乙方偿付欠款总额万分之</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/天的违约金；逾期付款超过</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天的，乙方有权终止合同；</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（3） 甲方偿付的违约金不足以弥补乙方损失的，还应按乙方损失尚未弥补的部分，支付赔偿金给乙方。</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2、乙方违约责任</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（1）乙方交付的货物质量不符合合同规定的，乙方应向甲方支付合同总价的百分之</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的违约金，并须在合同规定的交货时间内更换合格的货物给甲方，否则，视作乙方不能交付货物而违约，按本条本款下述第“（2）”项规定由乙方偿付违约赔偿金给甲方。</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（2）乙方不能交付货物或逾期交付货物而违约的，除应及时交足货物外，应向甲方偿付逾期交货部分货款总额的万分之</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/天的违约金；逾期交货超过</w:t>
      </w:r>
      <w:r>
        <w:rPr>
          <w:rFonts w:hint="eastAsia" w:ascii="仿宋" w:hAnsi="仿宋" w:eastAsia="仿宋" w:cs="仿宋"/>
          <w:color w:val="auto"/>
          <w:szCs w:val="21"/>
          <w:highlight w:val="none"/>
        </w:rPr>
        <w:t>XX</w:t>
      </w:r>
      <w:r>
        <w:rPr>
          <w:rFonts w:hint="eastAsia" w:ascii="仿宋" w:hAnsi="仿宋" w:eastAsia="仿宋" w:cs="仿宋"/>
          <w:color w:val="auto"/>
          <w:highlight w:val="none"/>
        </w:rPr>
        <w:t>天，甲方有权终止合同，乙方则应按合同总价的百分之</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的款额向甲方偿付赔偿金，并须全额退还甲方已经付给乙方的货款及其利息。</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（3）乙方货物经甲方送交具有法定资格条件的质量技术监督机构检测后，如检测结果认定货物质量不符合本合同规定标准的，则视为乙方没有按时交货而违约，乙方须在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天内无条件更换合格的货物，如逾期不能更换合格的货物，甲方有权终止本合同，乙方应另付合同总价的百分之</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的赔偿金给甲方。</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向甲方支付违约金并赔偿因此给甲方造成的一切损失。</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（5）乙方偿付的违约金不足以弥补甲方损失的，还应按甲方损失尚未弥补的部分，支付赔偿金给甲方。</w:t>
      </w:r>
    </w:p>
    <w:p>
      <w:pPr>
        <w:pStyle w:val="4"/>
        <w:spacing w:line="400" w:lineRule="exact"/>
        <w:ind w:firstLine="482" w:firstLineChars="200"/>
        <w:rPr>
          <w:rFonts w:hint="eastAsia" w:ascii="仿宋" w:hAnsi="仿宋" w:eastAsia="仿宋" w:cs="仿宋"/>
          <w:color w:val="auto"/>
          <w:sz w:val="24"/>
          <w:szCs w:val="24"/>
          <w:highlight w:val="none"/>
        </w:rPr>
      </w:pPr>
      <w:bookmarkStart w:id="118" w:name="_Toc217446114"/>
      <w:r>
        <w:rPr>
          <w:rFonts w:hint="eastAsia" w:ascii="仿宋" w:hAnsi="仿宋" w:eastAsia="仿宋" w:cs="仿宋"/>
          <w:color w:val="auto"/>
          <w:sz w:val="24"/>
          <w:szCs w:val="24"/>
          <w:highlight w:val="none"/>
        </w:rPr>
        <w:t>八、争议解决办法</w:t>
      </w:r>
      <w:bookmarkEnd w:id="118"/>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1、因货物的质量问题发生争议，由质量技术监督部门或其指定的质量鉴定机构进行质量鉴定。货物符合标准的，鉴定费由甲方承担；货物不符合质量标准的，鉴定费由乙方承担。</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2、合同履行期间,若双方发生争议，可协商或由有关部门调解解决，协商或调解不成的，由当事人依法维护其合法权益。</w:t>
      </w:r>
    </w:p>
    <w:p>
      <w:pPr>
        <w:pStyle w:val="4"/>
        <w:spacing w:line="400" w:lineRule="exact"/>
        <w:ind w:firstLine="482" w:firstLineChars="200"/>
        <w:rPr>
          <w:rFonts w:hint="eastAsia" w:ascii="仿宋" w:hAnsi="仿宋" w:eastAsia="仿宋" w:cs="仿宋"/>
          <w:color w:val="auto"/>
          <w:sz w:val="24"/>
          <w:szCs w:val="24"/>
          <w:highlight w:val="none"/>
        </w:rPr>
      </w:pPr>
      <w:bookmarkStart w:id="119" w:name="_Toc217446115"/>
      <w:r>
        <w:rPr>
          <w:rFonts w:hint="eastAsia" w:ascii="仿宋" w:hAnsi="仿宋" w:eastAsia="仿宋" w:cs="仿宋"/>
          <w:color w:val="auto"/>
          <w:sz w:val="24"/>
          <w:szCs w:val="24"/>
          <w:highlight w:val="none"/>
        </w:rPr>
        <w:t>九、其他</w:t>
      </w:r>
      <w:bookmarkEnd w:id="119"/>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1、如有未尽事宜，由双方依法订立补充合同。</w:t>
      </w:r>
    </w:p>
    <w:p>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2、本合同一式六份，自双方签章之日起生效。甲方三份，乙方、政府采购管理部门、采购代理机构各一份。</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   （盖章）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乙方：   （盖章）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            法定代表人（授权代表）：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地    址：</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账号：                             账号：</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                         电    话：</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传    真：</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签约日期：XX年XX月XX日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签约日期：XX年XX月XX日</w:t>
      </w:r>
    </w:p>
    <w:bookmarkEnd w:id="33"/>
    <w:p>
      <w:pPr>
        <w:widowControl/>
        <w:jc w:val="left"/>
        <w:rPr>
          <w:rFonts w:hint="eastAsia" w:ascii="仿宋" w:hAnsi="仿宋" w:eastAsia="仿宋" w:cs="仿宋"/>
          <w:highlight w:val="none"/>
        </w:rPr>
      </w:pPr>
    </w:p>
    <w:sectPr>
      <w:headerReference r:id="rId7" w:type="default"/>
      <w:footerReference r:id="rId8" w:type="default"/>
      <w:pgSz w:w="11850" w:h="16783"/>
      <w:pgMar w:top="1043" w:right="1519" w:bottom="1327" w:left="1519" w:header="851" w:footer="992" w:gutter="0"/>
      <w:pgNumType w:fmt="numberInDash" w:start="2"/>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 w:hAns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95 -</w:t>
                    </w:r>
                    <w:r>
                      <w:rPr>
                        <w:rFonts w:ascii="宋体" w:hAnsi="宋体"/>
                        <w:sz w:val="28"/>
                        <w:szCs w:val="28"/>
                      </w:rPr>
                      <w:fldChar w:fldCharType="end"/>
                    </w:r>
                  </w:p>
                </w:txbxContent>
              </v:textbox>
            </v:shape>
          </w:pict>
        </mc:Fallback>
      </mc:AlternateContent>
    </w:r>
  </w:p>
  <w:p>
    <w:pPr>
      <w:pStyle w:val="13"/>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r>
      <w:rPr>
        <w:szCs w:val="21"/>
      </w:rPr>
      <w:t xml:space="preserve">               </w:t>
    </w:r>
    <w:r>
      <w:rPr>
        <w:rFonts w:hint="eastAsia"/>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35B74"/>
    <w:multiLevelType w:val="singleLevel"/>
    <w:tmpl w:val="87935B74"/>
    <w:lvl w:ilvl="0" w:tentative="0">
      <w:start w:val="1"/>
      <w:numFmt w:val="chineseCounting"/>
      <w:suff w:val="nothing"/>
      <w:lvlText w:val="%1、"/>
      <w:lvlJc w:val="left"/>
      <w:rPr>
        <w:rFonts w:hint="eastAsia"/>
      </w:rPr>
    </w:lvl>
  </w:abstractNum>
  <w:abstractNum w:abstractNumId="1">
    <w:nsid w:val="42F17124"/>
    <w:multiLevelType w:val="singleLevel"/>
    <w:tmpl w:val="42F17124"/>
    <w:lvl w:ilvl="0" w:tentative="0">
      <w:start w:val="9"/>
      <w:numFmt w:val="chineseCounting"/>
      <w:suff w:val="space"/>
      <w:lvlText w:val="第%1章"/>
      <w:lvlJc w:val="left"/>
      <w:rPr>
        <w:rFonts w:hint="eastAsia"/>
      </w:rPr>
    </w:lvl>
  </w:abstractNum>
  <w:abstractNum w:abstractNumId="2">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B705C"/>
    <w:rsid w:val="076C1786"/>
    <w:rsid w:val="081A35E7"/>
    <w:rsid w:val="083E26C6"/>
    <w:rsid w:val="0C1B64FB"/>
    <w:rsid w:val="0C2030A8"/>
    <w:rsid w:val="0C271AE2"/>
    <w:rsid w:val="0C7E170E"/>
    <w:rsid w:val="0CAA4B7E"/>
    <w:rsid w:val="165C4031"/>
    <w:rsid w:val="173955C0"/>
    <w:rsid w:val="187A5907"/>
    <w:rsid w:val="19593037"/>
    <w:rsid w:val="251E0CCA"/>
    <w:rsid w:val="25C2276C"/>
    <w:rsid w:val="25DE1611"/>
    <w:rsid w:val="27D17652"/>
    <w:rsid w:val="27F10985"/>
    <w:rsid w:val="286A2027"/>
    <w:rsid w:val="28D52424"/>
    <w:rsid w:val="2F786807"/>
    <w:rsid w:val="300F0945"/>
    <w:rsid w:val="30302A48"/>
    <w:rsid w:val="30874844"/>
    <w:rsid w:val="314767D8"/>
    <w:rsid w:val="339537C4"/>
    <w:rsid w:val="34086FD1"/>
    <w:rsid w:val="365B5226"/>
    <w:rsid w:val="38AE1DC0"/>
    <w:rsid w:val="3A3D6743"/>
    <w:rsid w:val="3B1F1C0C"/>
    <w:rsid w:val="3B491F4F"/>
    <w:rsid w:val="3D641AC1"/>
    <w:rsid w:val="3DB333F7"/>
    <w:rsid w:val="3F6C13EB"/>
    <w:rsid w:val="40A43810"/>
    <w:rsid w:val="466B705C"/>
    <w:rsid w:val="48A30951"/>
    <w:rsid w:val="497126C4"/>
    <w:rsid w:val="49966F92"/>
    <w:rsid w:val="49CE31C5"/>
    <w:rsid w:val="4CFE1FAE"/>
    <w:rsid w:val="4F732078"/>
    <w:rsid w:val="4FB73847"/>
    <w:rsid w:val="526D258E"/>
    <w:rsid w:val="534C29A3"/>
    <w:rsid w:val="53E779DA"/>
    <w:rsid w:val="546C727B"/>
    <w:rsid w:val="56341A58"/>
    <w:rsid w:val="56583A3C"/>
    <w:rsid w:val="57C53398"/>
    <w:rsid w:val="59BA1269"/>
    <w:rsid w:val="5C05797D"/>
    <w:rsid w:val="5C2B50BD"/>
    <w:rsid w:val="5C551A41"/>
    <w:rsid w:val="5CB050E1"/>
    <w:rsid w:val="5D3B57F3"/>
    <w:rsid w:val="5DA34D89"/>
    <w:rsid w:val="5F990492"/>
    <w:rsid w:val="5FB40459"/>
    <w:rsid w:val="6075296E"/>
    <w:rsid w:val="619F0A7F"/>
    <w:rsid w:val="61E6451D"/>
    <w:rsid w:val="63E3670A"/>
    <w:rsid w:val="65A475A5"/>
    <w:rsid w:val="66F875E3"/>
    <w:rsid w:val="674002CA"/>
    <w:rsid w:val="6A351EB6"/>
    <w:rsid w:val="6BD629DB"/>
    <w:rsid w:val="6D3C2CC0"/>
    <w:rsid w:val="6F9C1231"/>
    <w:rsid w:val="6FDF4E5D"/>
    <w:rsid w:val="70A66AD4"/>
    <w:rsid w:val="718854F2"/>
    <w:rsid w:val="723E7628"/>
    <w:rsid w:val="733D6329"/>
    <w:rsid w:val="73A268B0"/>
    <w:rsid w:val="77051C73"/>
    <w:rsid w:val="7721729D"/>
    <w:rsid w:val="79406079"/>
    <w:rsid w:val="7AF76780"/>
    <w:rsid w:val="7E93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rFonts w:ascii="Times New Roman" w:hAnsi="Times New Roman" w:eastAsia="宋体"/>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val="0"/>
      <w:spacing w:before="280" w:after="290" w:line="376" w:lineRule="auto"/>
      <w:outlineLvl w:val="3"/>
    </w:pPr>
    <w:rPr>
      <w:rFonts w:ascii="Cambria" w:hAnsi="Cambria" w:eastAsia="宋体"/>
      <w:b/>
      <w:bCs/>
      <w:kern w:val="2"/>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spacing w:line="276" w:lineRule="auto"/>
      <w:jc w:val="left"/>
    </w:pPr>
    <w:rPr>
      <w:rFonts w:ascii="宋体" w:hAnsi="宋体" w:eastAsia="宋体"/>
      <w:color w:val="FF0000"/>
      <w:szCs w:val="21"/>
    </w:rPr>
  </w:style>
  <w:style w:type="paragraph" w:styleId="7">
    <w:name w:val="Normal Indent"/>
    <w:basedOn w:val="1"/>
    <w:qFormat/>
    <w:uiPriority w:val="0"/>
    <w:pPr>
      <w:ind w:firstLine="420" w:firstLineChars="200"/>
    </w:pPr>
  </w:style>
  <w:style w:type="paragraph" w:styleId="8">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9">
    <w:name w:val="Body Text"/>
    <w:basedOn w:val="1"/>
    <w:next w:val="1"/>
    <w:qFormat/>
    <w:uiPriority w:val="0"/>
    <w:pPr>
      <w:widowControl w:val="0"/>
      <w:spacing w:line="240" w:lineRule="auto"/>
    </w:pPr>
    <w:rPr>
      <w:rFonts w:ascii="Times New Roman" w:hAnsi="Times New Roman" w:eastAsia="宋体"/>
      <w:kern w:val="2"/>
      <w:sz w:val="18"/>
      <w:szCs w:val="24"/>
    </w:rPr>
  </w:style>
  <w:style w:type="paragraph" w:styleId="10">
    <w:name w:val="Body Text Indent"/>
    <w:basedOn w:val="1"/>
    <w:qFormat/>
    <w:uiPriority w:val="0"/>
    <w:pPr>
      <w:ind w:firstLine="630"/>
    </w:pPr>
    <w:rPr>
      <w:sz w:val="32"/>
      <w:szCs w:val="20"/>
    </w:rPr>
  </w:style>
  <w:style w:type="paragraph" w:styleId="11">
    <w:name w:val="Plain Text"/>
    <w:basedOn w:val="1"/>
    <w:qFormat/>
    <w:uiPriority w:val="0"/>
    <w:pPr>
      <w:autoSpaceDE w:val="0"/>
      <w:autoSpaceDN w:val="0"/>
      <w:adjustRightInd w:val="0"/>
    </w:pPr>
    <w:rPr>
      <w:rFonts w:ascii="宋体" w:hAnsi="Tms Rmn" w:cstheme="minorBidi"/>
      <w:szCs w:val="22"/>
    </w:rPr>
  </w:style>
  <w:style w:type="paragraph" w:styleId="12">
    <w:name w:val="Body Text Indent 2"/>
    <w:basedOn w:val="1"/>
    <w:qFormat/>
    <w:uiPriority w:val="0"/>
    <w:pPr>
      <w:spacing w:after="120" w:line="480" w:lineRule="auto"/>
      <w:ind w:left="420" w:leftChars="2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9345"/>
      </w:tabs>
      <w:spacing w:before="120" w:after="120" w:line="360" w:lineRule="auto"/>
      <w:ind w:right="-50" w:rightChars="-50"/>
      <w:jc w:val="left"/>
    </w:pPr>
    <w:rPr>
      <w:rFonts w:eastAsia="微软雅黑"/>
      <w:b/>
      <w:bCs/>
      <w:caps/>
      <w:sz w:val="20"/>
      <w:szCs w:val="20"/>
    </w:rPr>
  </w:style>
  <w:style w:type="paragraph" w:styleId="1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pPr>
    <w:rPr>
      <w:rFonts w:ascii="Arial" w:hAnsi="Arial" w:cs="Arial"/>
      <w:kern w:val="0"/>
      <w:sz w:val="24"/>
      <w:szCs w:val="28"/>
    </w:rPr>
  </w:style>
  <w:style w:type="paragraph" w:styleId="17">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5">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26">
    <w:name w:val="正文3"/>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27">
    <w:name w:val="GW-正文"/>
    <w:basedOn w:val="1"/>
    <w:qFormat/>
    <w:uiPriority w:val="0"/>
    <w:pPr>
      <w:spacing w:line="360" w:lineRule="auto"/>
      <w:ind w:firstLine="200" w:firstLineChars="200"/>
    </w:pPr>
    <w:rPr>
      <w:rFonts w:eastAsia="仿宋_GB2312"/>
      <w:sz w:val="24"/>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styleId="29">
    <w:name w:val="List Paragraph"/>
    <w:basedOn w:val="1"/>
    <w:qFormat/>
    <w:uiPriority w:val="0"/>
    <w:pPr>
      <w:ind w:firstLine="420" w:firstLineChars="200"/>
    </w:pPr>
  </w:style>
  <w:style w:type="character" w:customStyle="1" w:styleId="30">
    <w:name w:val="font31"/>
    <w:basedOn w:val="20"/>
    <w:qFormat/>
    <w:uiPriority w:val="0"/>
    <w:rPr>
      <w:rFonts w:hint="eastAsia" w:ascii="宋体" w:hAnsi="宋体" w:eastAsia="宋体" w:cs="宋体"/>
      <w:color w:val="000000"/>
      <w:sz w:val="21"/>
      <w:szCs w:val="21"/>
      <w:u w:val="none"/>
    </w:rPr>
  </w:style>
  <w:style w:type="paragraph" w:customStyle="1" w:styleId="31">
    <w:name w:val="正文 A"/>
    <w:next w:val="32"/>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vertAlign w:val="baseline"/>
      <w:lang w:val="en-US"/>
    </w:rPr>
  </w:style>
  <w:style w:type="paragraph" w:customStyle="1" w:styleId="32">
    <w:name w:val="标题 41"/>
    <w:next w:val="31"/>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80" w:beforeAutospacing="0" w:after="290" w:afterAutospacing="0" w:line="376" w:lineRule="auto"/>
      <w:ind w:left="0" w:right="0" w:firstLine="0"/>
      <w:jc w:val="both"/>
      <w:outlineLvl w:val="3"/>
    </w:pPr>
    <w:rPr>
      <w:rFonts w:ascii="Cambria" w:hAnsi="Cambria" w:eastAsia="Cambria" w:cs="Cambria"/>
      <w:b/>
      <w:bCs/>
      <w:color w:val="000000"/>
      <w:spacing w:val="0"/>
      <w:w w:val="100"/>
      <w:kern w:val="2"/>
      <w:position w:val="0"/>
      <w:sz w:val="28"/>
      <w:szCs w:val="28"/>
      <w:u w:val="none" w:color="000000"/>
      <w:vertAlign w:val="baseline"/>
      <w:lang w:val="en-US"/>
    </w:rPr>
  </w:style>
  <w:style w:type="paragraph" w:customStyle="1" w:styleId="33">
    <w:name w:val="正文文本1"/>
    <w:next w:val="3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vertAlign w:val="baseline"/>
      <w:lang w:val="en-US"/>
    </w:rPr>
  </w:style>
  <w:style w:type="paragraph" w:customStyle="1" w:styleId="34">
    <w:name w:val="标题 11"/>
    <w:next w:val="31"/>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578" w:lineRule="auto"/>
      <w:ind w:left="0" w:right="0" w:firstLine="0"/>
      <w:jc w:val="both"/>
      <w:outlineLvl w:val="0"/>
    </w:pPr>
    <w:rPr>
      <w:rFonts w:ascii="Times New Roman" w:hAnsi="Times New Roman" w:eastAsia="Times New Roman" w:cs="Times New Roman"/>
      <w:b/>
      <w:bCs/>
      <w:color w:val="000000"/>
      <w:spacing w:val="0"/>
      <w:w w:val="100"/>
      <w:kern w:val="44"/>
      <w:position w:val="0"/>
      <w:sz w:val="44"/>
      <w:szCs w:val="44"/>
      <w:u w:val="none" w:color="000000"/>
      <w:vertAlign w:val="baseline"/>
      <w:lang w:val="en-US"/>
    </w:rPr>
  </w:style>
  <w:style w:type="paragraph" w:customStyle="1" w:styleId="35">
    <w:name w:val="页眉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single" w:color="000000" w:sz="6"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center"/>
      <w:outlineLvl w:val="9"/>
    </w:pPr>
    <w:rPr>
      <w:rFonts w:ascii="Times New Roman" w:hAnsi="Times New Roman" w:eastAsia="Times New Roman" w:cs="Times New Roman"/>
      <w:color w:val="000000"/>
      <w:spacing w:val="0"/>
      <w:w w:val="100"/>
      <w:kern w:val="2"/>
      <w:position w:val="0"/>
      <w:sz w:val="18"/>
      <w:szCs w:val="18"/>
      <w:u w:val="none" w:color="000000"/>
      <w:vertAlign w:val="baseline"/>
      <w:lang w:val="en-US"/>
    </w:rPr>
  </w:style>
  <w:style w:type="paragraph" w:customStyle="1" w:styleId="36">
    <w:name w:val="正文文本缩进 2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480" w:lineRule="auto"/>
      <w:ind w:left="42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vertAlign w:val="baseline"/>
      <w:lang w:val="en-US"/>
    </w:rPr>
  </w:style>
  <w:style w:type="paragraph" w:customStyle="1" w:styleId="37">
    <w:name w:val="标题 21"/>
    <w:next w:val="31"/>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6" w:lineRule="auto"/>
      <w:ind w:left="0" w:right="0" w:firstLine="0"/>
      <w:jc w:val="both"/>
      <w:outlineLvl w:val="1"/>
    </w:pPr>
    <w:rPr>
      <w:rFonts w:hint="eastAsia" w:ascii="Arial Unicode MS" w:hAnsi="Arial Unicode MS" w:eastAsia="Arial" w:cs="Arial Unicode MS"/>
      <w:b/>
      <w:bCs/>
      <w:color w:val="000000"/>
      <w:spacing w:val="0"/>
      <w:w w:val="100"/>
      <w:kern w:val="2"/>
      <w:position w:val="0"/>
      <w:sz w:val="32"/>
      <w:szCs w:val="32"/>
      <w:u w:val="none" w:color="000000"/>
      <w:vertAlign w:val="baseline"/>
      <w:lang w:val="en-US"/>
    </w:rPr>
  </w:style>
  <w:style w:type="paragraph" w:customStyle="1" w:styleId="38">
    <w:name w:val="标题1"/>
    <w:next w:val="3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40" w:beforeAutospacing="0" w:after="60" w:afterAutospacing="0" w:line="240" w:lineRule="auto"/>
      <w:ind w:left="0" w:right="0" w:firstLine="0"/>
      <w:jc w:val="center"/>
      <w:outlineLvl w:val="0"/>
    </w:pPr>
    <w:rPr>
      <w:rFonts w:ascii="Cambria" w:hAnsi="Cambria" w:eastAsia="Cambria" w:cs="Cambria"/>
      <w:b/>
      <w:bCs/>
      <w:color w:val="000000"/>
      <w:spacing w:val="0"/>
      <w:w w:val="100"/>
      <w:kern w:val="2"/>
      <w:position w:val="0"/>
      <w:sz w:val="32"/>
      <w:szCs w:val="32"/>
      <w:u w:val="none" w:color="000000"/>
      <w:vertAlign w:val="baseline"/>
      <w:lang w:val="en-US"/>
    </w:rPr>
  </w:style>
  <w:style w:type="paragraph" w:customStyle="1" w:styleId="39">
    <w:name w:val="Default"/>
    <w:next w:val="8"/>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40">
    <w:name w:val="CD正文"/>
    <w:basedOn w:val="1"/>
    <w:qFormat/>
    <w:uiPriority w:val="99"/>
    <w:pPr>
      <w:spacing w:line="360" w:lineRule="auto"/>
      <w:ind w:firstLine="493"/>
    </w:pPr>
    <w:rPr>
      <w:sz w:val="30"/>
      <w:szCs w:val="30"/>
    </w:rPr>
  </w:style>
  <w:style w:type="paragraph" w:customStyle="1" w:styleId="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5.pn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2020-11-18T04:57:00Z</dcterms:created>
  <dc:creator>SHUANG</dc:creator>
  <cp:lastModifiedBy>SHUANG</cp:lastModifiedBy>
  <dcterms:modified xsi:type="dcterms:W3CDTF">2021-10-29T08:45:29Z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621442B2C17E4D18938F8869B492C47C</vt:lpwstr>
  </property>
</Properties>
</file>