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7E" w:rsidRPr="00587AC0" w:rsidRDefault="006F552D">
      <w:pPr>
        <w:wordWrap w:val="0"/>
        <w:ind w:firstLineChars="600" w:firstLine="1807"/>
        <w:jc w:val="right"/>
        <w:rPr>
          <w:rFonts w:ascii="宋体"/>
          <w:b/>
          <w:sz w:val="30"/>
          <w:szCs w:val="30"/>
        </w:rPr>
      </w:pPr>
      <w:r w:rsidRPr="00587AC0">
        <w:rPr>
          <w:rFonts w:ascii="宋体" w:hint="eastAsia"/>
          <w:b/>
          <w:sz w:val="30"/>
          <w:szCs w:val="30"/>
        </w:rPr>
        <w:t>招标编号：</w:t>
      </w:r>
      <w:r w:rsidR="003D75C7" w:rsidRPr="00587AC0">
        <w:rPr>
          <w:rFonts w:ascii="宋体" w:hint="eastAsia"/>
          <w:b/>
          <w:sz w:val="30"/>
          <w:szCs w:val="30"/>
        </w:rPr>
        <w:t>大邑县政采（2021）B0004号</w:t>
      </w:r>
    </w:p>
    <w:p w:rsidR="006F537E" w:rsidRPr="00587AC0" w:rsidRDefault="006F537E">
      <w:pPr>
        <w:rPr>
          <w:rFonts w:ascii="宋体"/>
          <w:b/>
          <w:sz w:val="36"/>
          <w:szCs w:val="36"/>
        </w:rPr>
      </w:pPr>
    </w:p>
    <w:p w:rsidR="006F537E" w:rsidRPr="00587AC0" w:rsidRDefault="006F552D">
      <w:pPr>
        <w:spacing w:line="560" w:lineRule="exact"/>
        <w:jc w:val="center"/>
        <w:rPr>
          <w:rFonts w:ascii="黑体" w:eastAsia="黑体" w:hAnsi="黑体"/>
          <w:sz w:val="44"/>
          <w:szCs w:val="44"/>
        </w:rPr>
      </w:pPr>
      <w:r w:rsidRPr="00587AC0">
        <w:rPr>
          <w:rFonts w:ascii="黑体" w:eastAsia="黑体" w:hAnsi="黑体" w:hint="eastAsia"/>
          <w:sz w:val="44"/>
          <w:szCs w:val="44"/>
        </w:rPr>
        <w:t>大邑县安仁镇生活污水应急处理租赁运营服务</w:t>
      </w:r>
    </w:p>
    <w:p w:rsidR="006F537E" w:rsidRPr="00587AC0" w:rsidRDefault="006F552D">
      <w:pPr>
        <w:spacing w:line="560" w:lineRule="exact"/>
        <w:jc w:val="center"/>
        <w:rPr>
          <w:rFonts w:ascii="黑体" w:eastAsia="黑体" w:hAnsi="黑体"/>
          <w:sz w:val="44"/>
          <w:szCs w:val="44"/>
        </w:rPr>
      </w:pPr>
      <w:r w:rsidRPr="00587AC0">
        <w:rPr>
          <w:rFonts w:ascii="黑体" w:eastAsia="黑体" w:hAnsi="黑体" w:hint="eastAsia"/>
          <w:sz w:val="44"/>
          <w:szCs w:val="44"/>
        </w:rPr>
        <w:t>采购项目</w:t>
      </w:r>
    </w:p>
    <w:p w:rsidR="006F537E" w:rsidRPr="00587AC0" w:rsidRDefault="006F537E">
      <w:pPr>
        <w:rPr>
          <w:b/>
          <w:sz w:val="36"/>
          <w:szCs w:val="36"/>
        </w:rPr>
      </w:pPr>
    </w:p>
    <w:p w:rsidR="006F537E" w:rsidRPr="00587AC0" w:rsidRDefault="006F537E">
      <w:pPr>
        <w:rPr>
          <w:b/>
          <w:sz w:val="36"/>
          <w:szCs w:val="36"/>
        </w:rPr>
      </w:pPr>
    </w:p>
    <w:p w:rsidR="006F537E" w:rsidRPr="00587AC0" w:rsidRDefault="006F537E">
      <w:pPr>
        <w:rPr>
          <w:b/>
          <w:sz w:val="36"/>
          <w:szCs w:val="36"/>
        </w:rPr>
      </w:pPr>
    </w:p>
    <w:p w:rsidR="006F537E" w:rsidRPr="00587AC0" w:rsidRDefault="006F552D">
      <w:pPr>
        <w:tabs>
          <w:tab w:val="left" w:pos="2505"/>
          <w:tab w:val="center" w:pos="4204"/>
        </w:tabs>
        <w:adjustRightInd w:val="0"/>
        <w:snapToGrid w:val="0"/>
        <w:spacing w:line="360" w:lineRule="auto"/>
        <w:jc w:val="center"/>
        <w:rPr>
          <w:rFonts w:ascii="宋体"/>
          <w:b/>
          <w:sz w:val="72"/>
          <w:szCs w:val="72"/>
        </w:rPr>
      </w:pPr>
      <w:r w:rsidRPr="00587AC0">
        <w:rPr>
          <w:rFonts w:ascii="宋体" w:hint="eastAsia"/>
          <w:b/>
          <w:sz w:val="72"/>
          <w:szCs w:val="72"/>
        </w:rPr>
        <w:t>招</w:t>
      </w:r>
    </w:p>
    <w:p w:rsidR="006F537E" w:rsidRPr="00587AC0" w:rsidRDefault="006F552D">
      <w:pPr>
        <w:adjustRightInd w:val="0"/>
        <w:snapToGrid w:val="0"/>
        <w:spacing w:line="360" w:lineRule="auto"/>
        <w:jc w:val="center"/>
        <w:rPr>
          <w:b/>
          <w:sz w:val="72"/>
          <w:szCs w:val="72"/>
        </w:rPr>
      </w:pPr>
      <w:r w:rsidRPr="00587AC0">
        <w:rPr>
          <w:rFonts w:hint="eastAsia"/>
          <w:b/>
          <w:sz w:val="72"/>
          <w:szCs w:val="72"/>
        </w:rPr>
        <w:t>标</w:t>
      </w:r>
    </w:p>
    <w:p w:rsidR="006F537E" w:rsidRPr="00587AC0" w:rsidRDefault="006F552D">
      <w:pPr>
        <w:adjustRightInd w:val="0"/>
        <w:snapToGrid w:val="0"/>
        <w:spacing w:line="360" w:lineRule="auto"/>
        <w:jc w:val="center"/>
        <w:rPr>
          <w:b/>
          <w:sz w:val="72"/>
          <w:szCs w:val="72"/>
        </w:rPr>
      </w:pPr>
      <w:r w:rsidRPr="00587AC0">
        <w:rPr>
          <w:rFonts w:hint="eastAsia"/>
          <w:b/>
          <w:sz w:val="72"/>
          <w:szCs w:val="72"/>
        </w:rPr>
        <w:t>文</w:t>
      </w:r>
    </w:p>
    <w:p w:rsidR="006F537E" w:rsidRPr="00587AC0" w:rsidRDefault="006F552D">
      <w:pPr>
        <w:adjustRightInd w:val="0"/>
        <w:snapToGrid w:val="0"/>
        <w:spacing w:line="360" w:lineRule="auto"/>
        <w:jc w:val="center"/>
        <w:rPr>
          <w:b/>
          <w:sz w:val="72"/>
          <w:szCs w:val="72"/>
        </w:rPr>
      </w:pPr>
      <w:r w:rsidRPr="00587AC0">
        <w:rPr>
          <w:rFonts w:hint="eastAsia"/>
          <w:b/>
          <w:sz w:val="72"/>
          <w:szCs w:val="72"/>
        </w:rPr>
        <w:t>件</w:t>
      </w:r>
    </w:p>
    <w:p w:rsidR="006F537E" w:rsidRPr="00587AC0" w:rsidRDefault="006F537E">
      <w:pPr>
        <w:spacing w:line="360" w:lineRule="auto"/>
        <w:rPr>
          <w:b/>
          <w:sz w:val="32"/>
          <w:szCs w:val="32"/>
        </w:rPr>
      </w:pPr>
    </w:p>
    <w:p w:rsidR="006F537E" w:rsidRPr="00587AC0" w:rsidRDefault="006F537E">
      <w:pPr>
        <w:spacing w:line="360" w:lineRule="auto"/>
        <w:jc w:val="center"/>
        <w:rPr>
          <w:b/>
          <w:sz w:val="32"/>
          <w:szCs w:val="32"/>
        </w:rPr>
      </w:pPr>
    </w:p>
    <w:p w:rsidR="006F537E" w:rsidRPr="00587AC0" w:rsidRDefault="006F552D">
      <w:pPr>
        <w:spacing w:line="560" w:lineRule="exact"/>
        <w:jc w:val="center"/>
        <w:rPr>
          <w:rFonts w:ascii="宋体" w:hAnsi="宋体"/>
          <w:b/>
          <w:sz w:val="32"/>
          <w:szCs w:val="32"/>
        </w:rPr>
      </w:pPr>
      <w:r w:rsidRPr="00587AC0">
        <w:rPr>
          <w:rFonts w:ascii="宋体" w:hAnsi="宋体" w:hint="eastAsia"/>
          <w:b/>
          <w:sz w:val="32"/>
          <w:szCs w:val="32"/>
        </w:rPr>
        <w:t>中国·四川（成都）</w:t>
      </w:r>
    </w:p>
    <w:p w:rsidR="006F537E" w:rsidRPr="00587AC0" w:rsidRDefault="006F552D">
      <w:pPr>
        <w:spacing w:line="560" w:lineRule="exact"/>
        <w:jc w:val="center"/>
        <w:rPr>
          <w:rFonts w:ascii="宋体" w:hAnsi="宋体"/>
          <w:b/>
          <w:sz w:val="32"/>
          <w:szCs w:val="32"/>
        </w:rPr>
      </w:pPr>
      <w:r w:rsidRPr="00587AC0">
        <w:rPr>
          <w:rFonts w:ascii="宋体" w:hAnsi="宋体" w:hint="eastAsia"/>
          <w:b/>
          <w:sz w:val="32"/>
          <w:szCs w:val="32"/>
        </w:rPr>
        <w:t>采购人：大邑县水</w:t>
      </w:r>
      <w:proofErr w:type="gramStart"/>
      <w:r w:rsidRPr="00587AC0">
        <w:rPr>
          <w:rFonts w:ascii="宋体" w:hAnsi="宋体" w:hint="eastAsia"/>
          <w:b/>
          <w:sz w:val="32"/>
          <w:szCs w:val="32"/>
        </w:rPr>
        <w:t>务</w:t>
      </w:r>
      <w:proofErr w:type="gramEnd"/>
      <w:r w:rsidRPr="00587AC0">
        <w:rPr>
          <w:rFonts w:ascii="宋体" w:hAnsi="宋体" w:hint="eastAsia"/>
          <w:b/>
          <w:sz w:val="32"/>
          <w:szCs w:val="32"/>
        </w:rPr>
        <w:t>局</w:t>
      </w:r>
    </w:p>
    <w:p w:rsidR="006F537E" w:rsidRPr="00587AC0" w:rsidRDefault="006F552D">
      <w:pPr>
        <w:spacing w:line="560" w:lineRule="exact"/>
        <w:jc w:val="center"/>
        <w:rPr>
          <w:rFonts w:ascii="宋体" w:hAnsi="宋体"/>
          <w:b/>
          <w:sz w:val="32"/>
          <w:szCs w:val="32"/>
        </w:rPr>
      </w:pPr>
      <w:r w:rsidRPr="00587AC0">
        <w:rPr>
          <w:rFonts w:ascii="宋体" w:hAnsi="宋体" w:hint="eastAsia"/>
          <w:b/>
          <w:sz w:val="32"/>
          <w:szCs w:val="32"/>
        </w:rPr>
        <w:t>采购代理机构：成都万安建设项目管理有限公司</w:t>
      </w:r>
    </w:p>
    <w:p w:rsidR="006F537E" w:rsidRPr="00587AC0" w:rsidRDefault="006F552D">
      <w:pPr>
        <w:spacing w:line="560" w:lineRule="exact"/>
        <w:jc w:val="center"/>
        <w:rPr>
          <w:rFonts w:ascii="宋体" w:hAnsi="宋体"/>
          <w:b/>
          <w:sz w:val="32"/>
          <w:szCs w:val="32"/>
        </w:rPr>
      </w:pPr>
      <w:r w:rsidRPr="00587AC0">
        <w:rPr>
          <w:rFonts w:ascii="宋体" w:hAnsi="宋体" w:hint="eastAsia"/>
          <w:b/>
          <w:sz w:val="32"/>
          <w:szCs w:val="32"/>
        </w:rPr>
        <w:t>共同编制</w:t>
      </w:r>
    </w:p>
    <w:p w:rsidR="006F537E" w:rsidRPr="00587AC0" w:rsidRDefault="006F552D">
      <w:pPr>
        <w:spacing w:line="560" w:lineRule="exact"/>
        <w:jc w:val="center"/>
        <w:rPr>
          <w:rFonts w:ascii="宋体" w:hAnsi="宋体"/>
          <w:b/>
          <w:sz w:val="32"/>
          <w:szCs w:val="32"/>
        </w:rPr>
      </w:pPr>
      <w:r w:rsidRPr="00587AC0">
        <w:rPr>
          <w:rFonts w:ascii="宋体" w:hAnsi="宋体" w:hint="eastAsia"/>
          <w:b/>
          <w:sz w:val="32"/>
          <w:szCs w:val="32"/>
        </w:rPr>
        <w:t>二〇二一</w:t>
      </w:r>
      <w:r w:rsidRPr="00587AC0">
        <w:rPr>
          <w:rFonts w:ascii="宋体" w:hAnsi="宋体"/>
          <w:b/>
          <w:sz w:val="32"/>
          <w:szCs w:val="32"/>
        </w:rPr>
        <w:t>年</w:t>
      </w:r>
      <w:r w:rsidRPr="00587AC0">
        <w:rPr>
          <w:rFonts w:ascii="宋体" w:hAnsi="宋体" w:hint="eastAsia"/>
          <w:b/>
          <w:sz w:val="32"/>
          <w:szCs w:val="32"/>
        </w:rPr>
        <w:t>四</w:t>
      </w:r>
      <w:r w:rsidRPr="00587AC0">
        <w:rPr>
          <w:rFonts w:ascii="宋体" w:hAnsi="宋体"/>
          <w:b/>
          <w:sz w:val="32"/>
          <w:szCs w:val="32"/>
        </w:rPr>
        <w:t>月</w:t>
      </w:r>
    </w:p>
    <w:p w:rsidR="006F537E" w:rsidRPr="00587AC0" w:rsidRDefault="006F552D">
      <w:pPr>
        <w:spacing w:line="400" w:lineRule="exact"/>
        <w:jc w:val="center"/>
        <w:rPr>
          <w:rFonts w:ascii="黑体" w:eastAsia="黑体" w:hAnsi="黑体"/>
          <w:b/>
          <w:sz w:val="32"/>
          <w:szCs w:val="32"/>
        </w:rPr>
      </w:pPr>
      <w:r w:rsidRPr="00587AC0">
        <w:rPr>
          <w:rFonts w:ascii="宋体"/>
          <w:sz w:val="32"/>
        </w:rPr>
        <w:br w:type="page"/>
      </w:r>
      <w:bookmarkStart w:id="0" w:name="_Hlt101233737"/>
      <w:bookmarkStart w:id="1" w:name="_Hlt101843627"/>
      <w:bookmarkEnd w:id="0"/>
      <w:bookmarkEnd w:id="1"/>
      <w:r w:rsidRPr="00587AC0">
        <w:rPr>
          <w:rFonts w:ascii="黑体" w:eastAsia="黑体" w:hAnsi="黑体"/>
          <w:b/>
          <w:sz w:val="32"/>
          <w:szCs w:val="32"/>
          <w:lang w:val="zh-CN"/>
        </w:rPr>
        <w:lastRenderedPageBreak/>
        <w:t>目</w:t>
      </w:r>
      <w:r w:rsidRPr="00587AC0">
        <w:rPr>
          <w:rFonts w:ascii="黑体" w:eastAsia="黑体" w:hAnsi="黑体" w:hint="eastAsia"/>
          <w:b/>
          <w:sz w:val="32"/>
          <w:szCs w:val="32"/>
          <w:lang w:val="zh-CN"/>
        </w:rPr>
        <w:t xml:space="preserve">  </w:t>
      </w:r>
      <w:r w:rsidRPr="00587AC0">
        <w:rPr>
          <w:rFonts w:ascii="黑体" w:eastAsia="黑体" w:hAnsi="黑体"/>
          <w:b/>
          <w:sz w:val="32"/>
          <w:szCs w:val="32"/>
          <w:lang w:val="zh-CN"/>
        </w:rPr>
        <w:t>录</w:t>
      </w:r>
    </w:p>
    <w:p w:rsidR="006F537E" w:rsidRPr="00587AC0" w:rsidRDefault="006F552D">
      <w:pPr>
        <w:pStyle w:val="20"/>
        <w:tabs>
          <w:tab w:val="right" w:leader="dot" w:pos="9781"/>
        </w:tabs>
        <w:adjustRightInd w:val="0"/>
        <w:snapToGrid w:val="0"/>
        <w:spacing w:line="360" w:lineRule="auto"/>
        <w:ind w:leftChars="0" w:left="0"/>
        <w:rPr>
          <w:rFonts w:ascii="宋体" w:hAnsi="宋体"/>
          <w:sz w:val="24"/>
        </w:rPr>
      </w:pPr>
      <w:r w:rsidRPr="00587AC0">
        <w:fldChar w:fldCharType="begin"/>
      </w:r>
      <w:r w:rsidRPr="00587AC0">
        <w:instrText xml:space="preserve"> TOC \o "1-3" \h \z \u </w:instrText>
      </w:r>
      <w:r w:rsidRPr="00587AC0">
        <w:fldChar w:fldCharType="separate"/>
      </w:r>
      <w:hyperlink w:anchor="_Toc45663951" w:history="1">
        <w:r w:rsidRPr="00587AC0">
          <w:rPr>
            <w:rStyle w:val="af7"/>
            <w:rFonts w:ascii="宋体" w:hAnsi="宋体" w:hint="eastAsia"/>
            <w:color w:val="auto"/>
            <w:sz w:val="24"/>
          </w:rPr>
          <w:t>第一章</w:t>
        </w:r>
        <w:r w:rsidRPr="00587AC0">
          <w:rPr>
            <w:rStyle w:val="af7"/>
            <w:rFonts w:ascii="宋体" w:hAnsi="宋体"/>
            <w:color w:val="auto"/>
            <w:sz w:val="24"/>
          </w:rPr>
          <w:t xml:space="preserve">  </w:t>
        </w:r>
        <w:r w:rsidRPr="00587AC0">
          <w:rPr>
            <w:rStyle w:val="af7"/>
            <w:rFonts w:ascii="宋体" w:hAnsi="宋体" w:hint="eastAsia"/>
            <w:color w:val="auto"/>
            <w:sz w:val="24"/>
          </w:rPr>
          <w:t>投标邀请</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_Toc45663951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3</w:t>
        </w:r>
        <w:r w:rsidRPr="00587AC0">
          <w:rPr>
            <w:rFonts w:ascii="宋体" w:hAnsi="宋体"/>
            <w:sz w:val="24"/>
          </w:rPr>
          <w:fldChar w:fldCharType="end"/>
        </w:r>
      </w:hyperlink>
    </w:p>
    <w:p w:rsidR="006F537E" w:rsidRPr="00587AC0" w:rsidRDefault="006F552D">
      <w:pPr>
        <w:pStyle w:val="11"/>
        <w:tabs>
          <w:tab w:val="right" w:leader="dot" w:pos="9781"/>
        </w:tabs>
        <w:adjustRightInd w:val="0"/>
        <w:snapToGrid w:val="0"/>
        <w:spacing w:line="360" w:lineRule="auto"/>
        <w:rPr>
          <w:rFonts w:ascii="宋体" w:hAnsi="宋体"/>
          <w:sz w:val="24"/>
        </w:rPr>
      </w:pPr>
      <w:hyperlink w:anchor="_Toc45663952" w:history="1">
        <w:r w:rsidRPr="00587AC0">
          <w:rPr>
            <w:rStyle w:val="af7"/>
            <w:rFonts w:ascii="宋体" w:hAnsi="宋体" w:hint="eastAsia"/>
            <w:color w:val="auto"/>
            <w:sz w:val="24"/>
          </w:rPr>
          <w:t>第二章</w:t>
        </w:r>
        <w:r w:rsidRPr="00587AC0">
          <w:rPr>
            <w:rStyle w:val="af7"/>
            <w:rFonts w:ascii="宋体" w:hAnsi="宋体"/>
            <w:color w:val="auto"/>
            <w:sz w:val="24"/>
          </w:rPr>
          <w:t xml:space="preserve">  </w:t>
        </w:r>
        <w:r w:rsidRPr="00587AC0">
          <w:rPr>
            <w:rStyle w:val="af7"/>
            <w:rFonts w:ascii="宋体" w:hAnsi="宋体" w:hint="eastAsia"/>
            <w:color w:val="auto"/>
            <w:sz w:val="24"/>
          </w:rPr>
          <w:t>投标人须知</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_Toc45663952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5</w:t>
        </w:r>
        <w:r w:rsidRPr="00587AC0">
          <w:rPr>
            <w:rFonts w:ascii="宋体" w:hAnsi="宋体"/>
            <w:sz w:val="24"/>
          </w:rPr>
          <w:fldChar w:fldCharType="end"/>
        </w:r>
      </w:hyperlink>
    </w:p>
    <w:p w:rsidR="006F537E" w:rsidRPr="00587AC0" w:rsidRDefault="006F552D">
      <w:pPr>
        <w:pStyle w:val="11"/>
        <w:tabs>
          <w:tab w:val="right" w:leader="dot" w:pos="9781"/>
        </w:tabs>
        <w:adjustRightInd w:val="0"/>
        <w:snapToGrid w:val="0"/>
        <w:spacing w:line="360" w:lineRule="auto"/>
        <w:rPr>
          <w:rFonts w:ascii="宋体" w:hAnsi="宋体"/>
          <w:sz w:val="24"/>
        </w:rPr>
      </w:pPr>
      <w:hyperlink w:anchor="_Toc45663953" w:history="1">
        <w:r w:rsidRPr="00587AC0">
          <w:rPr>
            <w:rStyle w:val="af7"/>
            <w:rFonts w:ascii="宋体" w:hAnsi="宋体" w:hint="eastAsia"/>
            <w:color w:val="auto"/>
            <w:sz w:val="24"/>
          </w:rPr>
          <w:t>第三章</w:t>
        </w:r>
        <w:r w:rsidRPr="00587AC0">
          <w:rPr>
            <w:rStyle w:val="af7"/>
            <w:rFonts w:ascii="宋体" w:hAnsi="宋体"/>
            <w:color w:val="auto"/>
            <w:sz w:val="24"/>
          </w:rPr>
          <w:t xml:space="preserve"> </w:t>
        </w:r>
        <w:r w:rsidRPr="00587AC0">
          <w:rPr>
            <w:rStyle w:val="af7"/>
            <w:rFonts w:ascii="宋体" w:hAnsi="宋体" w:hint="eastAsia"/>
            <w:color w:val="auto"/>
            <w:sz w:val="24"/>
          </w:rPr>
          <w:t xml:space="preserve"> 投标文件格式</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_Toc45663953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21</w:t>
        </w:r>
        <w:r w:rsidRPr="00587AC0">
          <w:rPr>
            <w:rFonts w:ascii="宋体" w:hAnsi="宋体"/>
            <w:sz w:val="24"/>
          </w:rPr>
          <w:fldChar w:fldCharType="end"/>
        </w:r>
      </w:hyperlink>
    </w:p>
    <w:p w:rsidR="006F537E" w:rsidRPr="00587AC0" w:rsidRDefault="006F552D">
      <w:pPr>
        <w:pStyle w:val="11"/>
        <w:tabs>
          <w:tab w:val="right" w:leader="dot" w:pos="9781"/>
        </w:tabs>
        <w:adjustRightInd w:val="0"/>
        <w:snapToGrid w:val="0"/>
        <w:spacing w:line="360" w:lineRule="auto"/>
        <w:rPr>
          <w:rFonts w:ascii="宋体" w:hAnsi="宋体"/>
          <w:sz w:val="24"/>
        </w:rPr>
      </w:pPr>
      <w:hyperlink w:anchor="_Toc45664015" w:history="1">
        <w:r w:rsidRPr="00587AC0">
          <w:rPr>
            <w:rStyle w:val="af7"/>
            <w:rFonts w:ascii="宋体" w:hAnsi="宋体" w:hint="eastAsia"/>
            <w:color w:val="auto"/>
            <w:sz w:val="24"/>
          </w:rPr>
          <w:t>第四章</w:t>
        </w:r>
        <w:r w:rsidRPr="00587AC0">
          <w:rPr>
            <w:rStyle w:val="af7"/>
            <w:rFonts w:ascii="宋体" w:hAnsi="宋体"/>
            <w:color w:val="auto"/>
            <w:sz w:val="24"/>
          </w:rPr>
          <w:t xml:space="preserve">  </w:t>
        </w:r>
        <w:r w:rsidRPr="00587AC0">
          <w:rPr>
            <w:rStyle w:val="af7"/>
            <w:rFonts w:ascii="宋体" w:hAnsi="宋体" w:hint="eastAsia"/>
            <w:color w:val="auto"/>
            <w:sz w:val="24"/>
          </w:rPr>
          <w:t>投标人和投标产品的资格、资质性及其他类似效力要求</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_Toc45664015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39</w:t>
        </w:r>
        <w:r w:rsidRPr="00587AC0">
          <w:rPr>
            <w:rFonts w:ascii="宋体" w:hAnsi="宋体"/>
            <w:sz w:val="24"/>
          </w:rPr>
          <w:fldChar w:fldCharType="end"/>
        </w:r>
      </w:hyperlink>
    </w:p>
    <w:p w:rsidR="006F537E" w:rsidRPr="00587AC0" w:rsidRDefault="006F552D">
      <w:pPr>
        <w:pStyle w:val="11"/>
        <w:tabs>
          <w:tab w:val="right" w:leader="dot" w:pos="9781"/>
        </w:tabs>
        <w:adjustRightInd w:val="0"/>
        <w:snapToGrid w:val="0"/>
        <w:spacing w:line="360" w:lineRule="auto"/>
        <w:rPr>
          <w:rFonts w:ascii="宋体" w:hAnsi="宋体"/>
          <w:sz w:val="24"/>
        </w:rPr>
      </w:pPr>
      <w:hyperlink w:anchor="_Toc45664017" w:history="1">
        <w:r w:rsidRPr="00587AC0">
          <w:rPr>
            <w:rStyle w:val="af7"/>
            <w:rFonts w:ascii="宋体" w:hAnsi="宋体" w:hint="eastAsia"/>
            <w:color w:val="auto"/>
            <w:sz w:val="24"/>
          </w:rPr>
          <w:t>第五章</w:t>
        </w:r>
        <w:r w:rsidRPr="00587AC0">
          <w:rPr>
            <w:rStyle w:val="af7"/>
            <w:rFonts w:ascii="宋体" w:hAnsi="宋体"/>
            <w:color w:val="auto"/>
            <w:sz w:val="24"/>
          </w:rPr>
          <w:t xml:space="preserve">  </w:t>
        </w:r>
        <w:r w:rsidRPr="00587AC0">
          <w:rPr>
            <w:rStyle w:val="af7"/>
            <w:rFonts w:ascii="宋体" w:hAnsi="宋体" w:hint="eastAsia"/>
            <w:color w:val="auto"/>
            <w:sz w:val="24"/>
          </w:rPr>
          <w:t>投标人应当提供的资格、资质性及其他类似效力要求的相关证明材料</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_Toc45664017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40</w:t>
        </w:r>
        <w:r w:rsidRPr="00587AC0">
          <w:rPr>
            <w:rFonts w:ascii="宋体" w:hAnsi="宋体"/>
            <w:sz w:val="24"/>
          </w:rPr>
          <w:fldChar w:fldCharType="end"/>
        </w:r>
      </w:hyperlink>
    </w:p>
    <w:p w:rsidR="006F537E" w:rsidRPr="00587AC0" w:rsidRDefault="006F552D">
      <w:pPr>
        <w:pStyle w:val="11"/>
        <w:tabs>
          <w:tab w:val="right" w:leader="dot" w:pos="9781"/>
        </w:tabs>
        <w:adjustRightInd w:val="0"/>
        <w:snapToGrid w:val="0"/>
        <w:spacing w:line="360" w:lineRule="auto"/>
        <w:rPr>
          <w:rFonts w:ascii="宋体" w:hAnsi="宋体"/>
          <w:sz w:val="24"/>
        </w:rPr>
      </w:pPr>
      <w:hyperlink w:anchor="_Toc45664018" w:history="1">
        <w:r w:rsidRPr="00587AC0">
          <w:rPr>
            <w:rStyle w:val="af7"/>
            <w:rFonts w:ascii="宋体" w:hAnsi="宋体" w:hint="eastAsia"/>
            <w:color w:val="auto"/>
            <w:sz w:val="24"/>
          </w:rPr>
          <w:t>第六章</w:t>
        </w:r>
        <w:r w:rsidRPr="00587AC0">
          <w:rPr>
            <w:rStyle w:val="af7"/>
            <w:rFonts w:ascii="宋体" w:hAnsi="宋体"/>
            <w:color w:val="auto"/>
            <w:sz w:val="24"/>
          </w:rPr>
          <w:t xml:space="preserve"> </w:t>
        </w:r>
        <w:r w:rsidRPr="00587AC0">
          <w:rPr>
            <w:rStyle w:val="af7"/>
            <w:rFonts w:ascii="宋体" w:hAnsi="宋体" w:hint="eastAsia"/>
            <w:color w:val="auto"/>
            <w:sz w:val="24"/>
          </w:rPr>
          <w:t xml:space="preserve"> 招标项目服务、商务及其他要求</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_Toc45664018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42</w:t>
        </w:r>
        <w:r w:rsidRPr="00587AC0">
          <w:rPr>
            <w:rFonts w:ascii="宋体" w:hAnsi="宋体"/>
            <w:sz w:val="24"/>
          </w:rPr>
          <w:fldChar w:fldCharType="end"/>
        </w:r>
      </w:hyperlink>
    </w:p>
    <w:p w:rsidR="006F537E" w:rsidRPr="00587AC0" w:rsidRDefault="006F552D">
      <w:pPr>
        <w:pStyle w:val="11"/>
        <w:tabs>
          <w:tab w:val="right" w:leader="dot" w:pos="9781"/>
        </w:tabs>
        <w:adjustRightInd w:val="0"/>
        <w:snapToGrid w:val="0"/>
        <w:spacing w:line="360" w:lineRule="auto"/>
        <w:rPr>
          <w:rFonts w:ascii="宋体" w:hAnsi="宋体"/>
          <w:sz w:val="24"/>
        </w:rPr>
      </w:pPr>
      <w:hyperlink w:anchor="_Toc45664019" w:history="1">
        <w:r w:rsidRPr="00587AC0">
          <w:rPr>
            <w:rStyle w:val="af7"/>
            <w:rFonts w:ascii="宋体" w:hAnsi="宋体" w:hint="eastAsia"/>
            <w:color w:val="auto"/>
            <w:sz w:val="24"/>
          </w:rPr>
          <w:t>第七章</w:t>
        </w:r>
        <w:r w:rsidRPr="00587AC0">
          <w:rPr>
            <w:rStyle w:val="af7"/>
            <w:rFonts w:ascii="宋体" w:hAnsi="宋体"/>
            <w:color w:val="auto"/>
            <w:sz w:val="24"/>
          </w:rPr>
          <w:t xml:space="preserve">  </w:t>
        </w:r>
        <w:r w:rsidRPr="00587AC0">
          <w:rPr>
            <w:rStyle w:val="af7"/>
            <w:rFonts w:ascii="宋体" w:hAnsi="宋体" w:hint="eastAsia"/>
            <w:color w:val="auto"/>
            <w:sz w:val="24"/>
          </w:rPr>
          <w:t>评标办法</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_Toc45664019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42</w:t>
        </w:r>
        <w:r w:rsidRPr="00587AC0">
          <w:rPr>
            <w:rFonts w:ascii="宋体" w:hAnsi="宋体"/>
            <w:sz w:val="24"/>
          </w:rPr>
          <w:fldChar w:fldCharType="end"/>
        </w:r>
      </w:hyperlink>
    </w:p>
    <w:p w:rsidR="006F537E" w:rsidRPr="00587AC0" w:rsidRDefault="006F552D">
      <w:pPr>
        <w:pStyle w:val="11"/>
        <w:tabs>
          <w:tab w:val="right" w:leader="dot" w:pos="9781"/>
        </w:tabs>
        <w:adjustRightInd w:val="0"/>
        <w:snapToGrid w:val="0"/>
        <w:spacing w:line="360" w:lineRule="auto"/>
        <w:rPr>
          <w:rFonts w:ascii="宋体" w:hAnsi="宋体"/>
          <w:sz w:val="24"/>
        </w:rPr>
      </w:pPr>
      <w:hyperlink w:anchor="_Toc45664020" w:history="1">
        <w:r w:rsidRPr="00587AC0">
          <w:rPr>
            <w:rStyle w:val="af7"/>
            <w:rFonts w:ascii="宋体" w:hAnsi="宋体" w:hint="eastAsia"/>
            <w:color w:val="auto"/>
            <w:sz w:val="24"/>
          </w:rPr>
          <w:t>第八章</w:t>
        </w:r>
        <w:r w:rsidRPr="00587AC0">
          <w:rPr>
            <w:rStyle w:val="af7"/>
            <w:rFonts w:ascii="宋体" w:hAnsi="宋体"/>
            <w:color w:val="auto"/>
            <w:sz w:val="24"/>
          </w:rPr>
          <w:t xml:space="preserve">  </w:t>
        </w:r>
        <w:r w:rsidRPr="00587AC0">
          <w:rPr>
            <w:rStyle w:val="af7"/>
            <w:rFonts w:ascii="宋体" w:hAnsi="宋体" w:hint="eastAsia"/>
            <w:color w:val="auto"/>
            <w:sz w:val="24"/>
          </w:rPr>
          <w:t>政府采购合同</w:t>
        </w:r>
        <w:r w:rsidRPr="00587AC0">
          <w:rPr>
            <w:rFonts w:ascii="宋体" w:hAnsi="宋体"/>
            <w:sz w:val="24"/>
          </w:rPr>
          <w:tab/>
        </w:r>
        <w:r w:rsidRPr="00587AC0">
          <w:rPr>
            <w:rFonts w:ascii="宋体" w:hAnsi="宋体"/>
            <w:sz w:val="24"/>
          </w:rPr>
          <w:fldChar w:fldCharType="begin"/>
        </w:r>
        <w:r w:rsidRPr="00587AC0">
          <w:rPr>
            <w:rFonts w:ascii="宋体" w:hAnsi="宋体"/>
            <w:sz w:val="24"/>
          </w:rPr>
          <w:instrText xml:space="preserve"> PAGEREF _Toc45664020 \h </w:instrText>
        </w:r>
        <w:r w:rsidRPr="00587AC0">
          <w:rPr>
            <w:rFonts w:ascii="宋体" w:hAnsi="宋体"/>
            <w:sz w:val="24"/>
          </w:rPr>
        </w:r>
        <w:r w:rsidRPr="00587AC0">
          <w:rPr>
            <w:rFonts w:ascii="宋体" w:hAnsi="宋体"/>
            <w:sz w:val="24"/>
          </w:rPr>
          <w:fldChar w:fldCharType="separate"/>
        </w:r>
        <w:r w:rsidRPr="00587AC0">
          <w:rPr>
            <w:rFonts w:ascii="宋体" w:hAnsi="宋体"/>
            <w:sz w:val="24"/>
          </w:rPr>
          <w:t>54</w:t>
        </w:r>
        <w:r w:rsidRPr="00587AC0">
          <w:rPr>
            <w:rFonts w:ascii="宋体" w:hAnsi="宋体"/>
            <w:sz w:val="24"/>
          </w:rPr>
          <w:fldChar w:fldCharType="end"/>
        </w:r>
      </w:hyperlink>
    </w:p>
    <w:p w:rsidR="006F537E" w:rsidRPr="00587AC0" w:rsidRDefault="006F552D">
      <w:pPr>
        <w:adjustRightInd w:val="0"/>
        <w:snapToGrid w:val="0"/>
        <w:spacing w:line="360" w:lineRule="auto"/>
        <w:rPr>
          <w:rFonts w:ascii="宋体"/>
          <w:b/>
          <w:bCs/>
          <w:sz w:val="24"/>
        </w:rPr>
      </w:pPr>
      <w:r w:rsidRPr="00587AC0">
        <w:rPr>
          <w:b/>
          <w:bCs/>
          <w:lang w:val="zh-CN"/>
        </w:rPr>
        <w:fldChar w:fldCharType="end"/>
      </w:r>
    </w:p>
    <w:p w:rsidR="006F537E" w:rsidRPr="00587AC0" w:rsidRDefault="006F537E">
      <w:pPr>
        <w:ind w:firstLineChars="200" w:firstLine="480"/>
        <w:rPr>
          <w:rFonts w:ascii="宋体"/>
          <w:bCs/>
          <w:sz w:val="24"/>
        </w:rPr>
      </w:pPr>
    </w:p>
    <w:p w:rsidR="006F537E" w:rsidRPr="00587AC0" w:rsidRDefault="006F537E">
      <w:pPr>
        <w:ind w:firstLineChars="200" w:firstLine="480"/>
        <w:rPr>
          <w:rFonts w:ascii="宋体"/>
          <w:bCs/>
          <w:sz w:val="24"/>
        </w:rPr>
      </w:pPr>
    </w:p>
    <w:p w:rsidR="006F537E" w:rsidRPr="00587AC0" w:rsidRDefault="006F537E">
      <w:pPr>
        <w:ind w:firstLineChars="200" w:firstLine="480"/>
        <w:rPr>
          <w:rFonts w:ascii="宋体"/>
          <w:bCs/>
          <w:sz w:val="24"/>
        </w:rPr>
      </w:pPr>
    </w:p>
    <w:p w:rsidR="006F537E" w:rsidRPr="00587AC0" w:rsidRDefault="006F537E">
      <w:pPr>
        <w:ind w:firstLineChars="200" w:firstLine="480"/>
        <w:rPr>
          <w:rFonts w:ascii="宋体"/>
          <w:bCs/>
          <w:sz w:val="24"/>
        </w:rPr>
      </w:pPr>
    </w:p>
    <w:p w:rsidR="006F537E" w:rsidRPr="00587AC0" w:rsidRDefault="006F537E">
      <w:pPr>
        <w:ind w:firstLineChars="200" w:firstLine="480"/>
        <w:rPr>
          <w:rFonts w:ascii="宋体"/>
          <w:bCs/>
          <w:sz w:val="24"/>
        </w:rPr>
      </w:pPr>
    </w:p>
    <w:p w:rsidR="006F537E" w:rsidRPr="00587AC0" w:rsidRDefault="006F537E">
      <w:pPr>
        <w:ind w:firstLineChars="200" w:firstLine="480"/>
        <w:rPr>
          <w:rFonts w:ascii="宋体"/>
          <w:bCs/>
          <w:sz w:val="24"/>
        </w:rPr>
      </w:pPr>
    </w:p>
    <w:p w:rsidR="006F537E" w:rsidRPr="00587AC0" w:rsidRDefault="006F552D">
      <w:pPr>
        <w:pStyle w:val="2"/>
        <w:spacing w:line="360" w:lineRule="exact"/>
        <w:jc w:val="center"/>
        <w:rPr>
          <w:rFonts w:ascii="宋体" w:eastAsia="宋体"/>
          <w:bCs w:val="0"/>
          <w:sz w:val="36"/>
        </w:rPr>
      </w:pPr>
      <w:r w:rsidRPr="00587AC0">
        <w:rPr>
          <w:rFonts w:ascii="宋体" w:eastAsia="宋体"/>
          <w:bCs w:val="0"/>
          <w:sz w:val="36"/>
        </w:rPr>
        <w:br w:type="page"/>
      </w:r>
      <w:bookmarkStart w:id="2" w:name="_Toc45662244"/>
      <w:bookmarkStart w:id="3" w:name="_Toc45663951"/>
      <w:r w:rsidRPr="00587AC0">
        <w:rPr>
          <w:rFonts w:ascii="宋体" w:eastAsia="宋体" w:hint="eastAsia"/>
          <w:bCs w:val="0"/>
          <w:sz w:val="36"/>
        </w:rPr>
        <w:lastRenderedPageBreak/>
        <w:t>第一章  投标邀请</w:t>
      </w:r>
      <w:bookmarkEnd w:id="2"/>
      <w:bookmarkEnd w:id="3"/>
    </w:p>
    <w:p w:rsidR="006F537E" w:rsidRPr="00587AC0" w:rsidRDefault="006F552D">
      <w:pPr>
        <w:adjustRightInd w:val="0"/>
        <w:snapToGrid w:val="0"/>
        <w:spacing w:line="360" w:lineRule="auto"/>
        <w:ind w:firstLineChars="200" w:firstLine="480"/>
        <w:jc w:val="left"/>
        <w:rPr>
          <w:rFonts w:ascii="宋体" w:hAnsi="宋体"/>
          <w:sz w:val="24"/>
        </w:rPr>
      </w:pPr>
      <w:r w:rsidRPr="00587AC0">
        <w:rPr>
          <w:rFonts w:ascii="宋体" w:hAnsi="宋体" w:hint="eastAsia"/>
          <w:sz w:val="24"/>
          <w:u w:val="single"/>
        </w:rPr>
        <w:t>成都万安建设</w:t>
      </w:r>
      <w:r w:rsidRPr="00587AC0">
        <w:rPr>
          <w:rFonts w:ascii="宋体" w:hAnsi="宋体"/>
          <w:sz w:val="24"/>
          <w:u w:val="single"/>
        </w:rPr>
        <w:t>项目</w:t>
      </w:r>
      <w:r w:rsidRPr="00587AC0">
        <w:rPr>
          <w:rFonts w:ascii="宋体" w:hAnsi="宋体" w:hint="eastAsia"/>
          <w:sz w:val="24"/>
          <w:u w:val="single"/>
        </w:rPr>
        <w:t>管理有限公司</w:t>
      </w:r>
      <w:r w:rsidRPr="00587AC0">
        <w:rPr>
          <w:rFonts w:ascii="宋体" w:hAnsi="宋体" w:hint="eastAsia"/>
          <w:sz w:val="24"/>
        </w:rPr>
        <w:t>受</w:t>
      </w:r>
      <w:r w:rsidRPr="00587AC0">
        <w:rPr>
          <w:rFonts w:ascii="宋体" w:hAnsi="宋体" w:hint="eastAsia"/>
          <w:bCs/>
          <w:sz w:val="24"/>
          <w:u w:val="single"/>
        </w:rPr>
        <w:t>大邑县水</w:t>
      </w:r>
      <w:proofErr w:type="gramStart"/>
      <w:r w:rsidRPr="00587AC0">
        <w:rPr>
          <w:rFonts w:ascii="宋体" w:hAnsi="宋体" w:hint="eastAsia"/>
          <w:bCs/>
          <w:sz w:val="24"/>
          <w:u w:val="single"/>
        </w:rPr>
        <w:t>务</w:t>
      </w:r>
      <w:proofErr w:type="gramEnd"/>
      <w:r w:rsidRPr="00587AC0">
        <w:rPr>
          <w:rFonts w:ascii="宋体" w:hAnsi="宋体" w:hint="eastAsia"/>
          <w:bCs/>
          <w:sz w:val="24"/>
          <w:u w:val="single"/>
        </w:rPr>
        <w:t>局</w:t>
      </w:r>
      <w:r w:rsidRPr="00587AC0">
        <w:rPr>
          <w:rFonts w:ascii="宋体" w:hAnsi="宋体" w:hint="eastAsia"/>
          <w:sz w:val="24"/>
        </w:rPr>
        <w:t>委托，拟对</w:t>
      </w:r>
      <w:r w:rsidRPr="00587AC0">
        <w:rPr>
          <w:rFonts w:ascii="宋体" w:hAnsi="宋体" w:hint="eastAsia"/>
          <w:bCs/>
          <w:sz w:val="24"/>
          <w:u w:val="single"/>
        </w:rPr>
        <w:t>大邑县安仁镇生活污水应急处理租赁运营服务采购项目</w:t>
      </w:r>
      <w:r w:rsidRPr="00587AC0">
        <w:rPr>
          <w:rFonts w:ascii="宋体" w:hAnsi="宋体" w:hint="eastAsia"/>
          <w:sz w:val="24"/>
        </w:rPr>
        <w:t>进行国内公开招标，</w:t>
      </w:r>
      <w:proofErr w:type="gramStart"/>
      <w:r w:rsidRPr="00587AC0">
        <w:rPr>
          <w:rFonts w:ascii="宋体" w:hAnsi="宋体" w:hint="eastAsia"/>
          <w:sz w:val="24"/>
        </w:rPr>
        <w:t>兹邀请</w:t>
      </w:r>
      <w:proofErr w:type="gramEnd"/>
      <w:r w:rsidRPr="00587AC0">
        <w:rPr>
          <w:rFonts w:ascii="宋体" w:hAnsi="宋体" w:hint="eastAsia"/>
          <w:sz w:val="24"/>
        </w:rPr>
        <w:t>符合本次招标要求的供应商参加投标。</w:t>
      </w:r>
    </w:p>
    <w:p w:rsidR="006F537E" w:rsidRPr="00587AC0" w:rsidRDefault="006F552D">
      <w:pPr>
        <w:adjustRightInd w:val="0"/>
        <w:snapToGrid w:val="0"/>
        <w:spacing w:line="360" w:lineRule="auto"/>
        <w:ind w:firstLineChars="200" w:firstLine="482"/>
        <w:rPr>
          <w:rFonts w:ascii="宋体" w:hAnsi="宋体"/>
          <w:b/>
          <w:sz w:val="24"/>
        </w:rPr>
      </w:pPr>
      <w:r w:rsidRPr="00587AC0">
        <w:rPr>
          <w:rFonts w:ascii="宋体" w:hAnsi="宋体" w:hint="eastAsia"/>
          <w:b/>
          <w:sz w:val="24"/>
        </w:rPr>
        <w:t>一、招标编号：</w:t>
      </w:r>
      <w:r w:rsidR="003D75C7" w:rsidRPr="00587AC0">
        <w:rPr>
          <w:rFonts w:ascii="宋体" w:hAnsi="宋体" w:hint="eastAsia"/>
          <w:b/>
          <w:sz w:val="24"/>
        </w:rPr>
        <w:t>大邑县政采（2021）B0004号</w:t>
      </w:r>
      <w:r w:rsidRPr="00587AC0">
        <w:rPr>
          <w:rFonts w:ascii="宋体" w:hAnsi="宋体" w:hint="eastAsia"/>
          <w:b/>
          <w:sz w:val="24"/>
        </w:rPr>
        <w:t>。</w:t>
      </w:r>
    </w:p>
    <w:p w:rsidR="006F537E" w:rsidRPr="00587AC0" w:rsidRDefault="006F552D">
      <w:pPr>
        <w:adjustRightInd w:val="0"/>
        <w:snapToGrid w:val="0"/>
        <w:spacing w:line="360" w:lineRule="auto"/>
        <w:ind w:firstLineChars="200" w:firstLine="482"/>
        <w:rPr>
          <w:rFonts w:ascii="宋体" w:hAnsi="宋体"/>
          <w:b/>
          <w:sz w:val="24"/>
        </w:rPr>
      </w:pPr>
      <w:r w:rsidRPr="00587AC0">
        <w:rPr>
          <w:rFonts w:ascii="宋体" w:hAnsi="宋体" w:hint="eastAsia"/>
          <w:b/>
          <w:bCs/>
          <w:sz w:val="24"/>
        </w:rPr>
        <w:t>二、</w:t>
      </w:r>
      <w:r w:rsidRPr="00587AC0">
        <w:rPr>
          <w:rFonts w:ascii="宋体" w:hAnsi="宋体" w:hint="eastAsia"/>
          <w:b/>
          <w:sz w:val="24"/>
        </w:rPr>
        <w:t>招标项目：</w:t>
      </w:r>
      <w:r w:rsidRPr="00587AC0">
        <w:rPr>
          <w:rFonts w:ascii="宋体" w:hAnsi="宋体" w:hint="eastAsia"/>
          <w:bCs/>
          <w:sz w:val="24"/>
          <w:u w:val="single"/>
        </w:rPr>
        <w:t>大邑县安仁镇生活污水应急处理租赁运营服务采购项目</w:t>
      </w:r>
      <w:r w:rsidRPr="00587AC0">
        <w:rPr>
          <w:rFonts w:ascii="宋体" w:hAnsi="宋体" w:hint="eastAsia"/>
          <w:b/>
          <w:sz w:val="24"/>
        </w:rPr>
        <w:t>。</w:t>
      </w:r>
    </w:p>
    <w:p w:rsidR="006F537E" w:rsidRPr="00587AC0" w:rsidRDefault="006F552D">
      <w:pPr>
        <w:adjustRightInd w:val="0"/>
        <w:snapToGrid w:val="0"/>
        <w:spacing w:line="360" w:lineRule="auto"/>
        <w:ind w:firstLineChars="200" w:firstLine="482"/>
        <w:rPr>
          <w:rFonts w:ascii="宋体" w:hAnsi="宋体"/>
          <w:b/>
          <w:bCs/>
          <w:sz w:val="24"/>
        </w:rPr>
      </w:pPr>
      <w:r w:rsidRPr="00587AC0">
        <w:rPr>
          <w:rFonts w:ascii="宋体" w:hAnsi="宋体" w:hint="eastAsia"/>
          <w:b/>
          <w:sz w:val="24"/>
        </w:rPr>
        <w:t>三、资金来源及金额：</w:t>
      </w:r>
      <w:r w:rsidRPr="00587AC0">
        <w:rPr>
          <w:rFonts w:ascii="宋体" w:hAnsi="宋体" w:hint="eastAsia"/>
          <w:b/>
          <w:bCs/>
          <w:sz w:val="24"/>
        </w:rPr>
        <w:t>财政资金。</w:t>
      </w:r>
    </w:p>
    <w:p w:rsidR="006F537E" w:rsidRPr="00587AC0" w:rsidRDefault="006F552D">
      <w:pPr>
        <w:adjustRightInd w:val="0"/>
        <w:snapToGrid w:val="0"/>
        <w:spacing w:line="360" w:lineRule="auto"/>
        <w:ind w:firstLineChars="200" w:firstLine="482"/>
        <w:rPr>
          <w:rFonts w:ascii="宋体" w:hAnsi="宋体" w:cs="宋体"/>
          <w:kern w:val="0"/>
          <w:sz w:val="24"/>
        </w:rPr>
      </w:pPr>
      <w:r w:rsidRPr="00587AC0">
        <w:rPr>
          <w:rFonts w:ascii="宋体" w:hAnsi="宋体" w:hint="eastAsia"/>
          <w:b/>
          <w:sz w:val="24"/>
        </w:rPr>
        <w:t>四</w:t>
      </w:r>
      <w:r w:rsidRPr="00587AC0">
        <w:rPr>
          <w:rFonts w:ascii="宋体" w:hAnsi="宋体" w:hint="eastAsia"/>
          <w:b/>
          <w:bCs/>
          <w:sz w:val="24"/>
        </w:rPr>
        <w:t>、</w:t>
      </w:r>
      <w:r w:rsidRPr="00587AC0">
        <w:rPr>
          <w:rFonts w:ascii="宋体" w:hAnsi="宋体" w:hint="eastAsia"/>
          <w:b/>
          <w:sz w:val="24"/>
        </w:rPr>
        <w:t>招标项目简介：</w:t>
      </w:r>
      <w:r w:rsidRPr="00587AC0">
        <w:rPr>
          <w:rFonts w:ascii="宋体" w:hAnsi="宋体" w:cs="宋体"/>
          <w:kern w:val="0"/>
          <w:sz w:val="24"/>
        </w:rPr>
        <w:t xml:space="preserve"> </w:t>
      </w:r>
    </w:p>
    <w:p w:rsidR="006F537E" w:rsidRPr="00587AC0" w:rsidRDefault="006F552D">
      <w:pPr>
        <w:adjustRightInd w:val="0"/>
        <w:snapToGrid w:val="0"/>
        <w:spacing w:line="360" w:lineRule="auto"/>
        <w:ind w:firstLineChars="200" w:firstLine="480"/>
        <w:rPr>
          <w:rFonts w:ascii="宋体" w:hAnsi="宋体" w:cs="宋体"/>
          <w:kern w:val="0"/>
          <w:sz w:val="24"/>
        </w:rPr>
      </w:pPr>
      <w:r w:rsidRPr="00587AC0">
        <w:rPr>
          <w:rFonts w:ascii="宋体" w:hAnsi="宋体" w:cs="宋体" w:hint="eastAsia"/>
          <w:kern w:val="0"/>
          <w:sz w:val="24"/>
        </w:rPr>
        <w:t>本次招标拟对</w:t>
      </w:r>
      <w:r w:rsidRPr="00587AC0">
        <w:rPr>
          <w:rFonts w:ascii="宋体" w:hint="eastAsia"/>
          <w:sz w:val="24"/>
        </w:rPr>
        <w:t>大邑县安仁镇生活污水应急处理租赁运营服务采购项目进行采购，有关具体采购内容及相关要求详见招标文件“第六章”。</w:t>
      </w:r>
    </w:p>
    <w:p w:rsidR="006F537E" w:rsidRPr="00587AC0" w:rsidRDefault="006F552D">
      <w:pPr>
        <w:adjustRightInd w:val="0"/>
        <w:snapToGrid w:val="0"/>
        <w:spacing w:line="360" w:lineRule="auto"/>
        <w:ind w:firstLineChars="200" w:firstLine="482"/>
        <w:rPr>
          <w:rFonts w:ascii="宋体" w:hAnsi="宋体"/>
          <w:b/>
          <w:bCs/>
          <w:sz w:val="24"/>
        </w:rPr>
      </w:pPr>
      <w:r w:rsidRPr="00587AC0">
        <w:rPr>
          <w:rFonts w:ascii="宋体" w:hAnsi="宋体" w:hint="eastAsia"/>
          <w:b/>
          <w:bCs/>
          <w:sz w:val="24"/>
        </w:rPr>
        <w:t>五、供应商参加本次政府采购活动，应当在提交投标文件</w:t>
      </w:r>
      <w:proofErr w:type="gramStart"/>
      <w:r w:rsidRPr="00587AC0">
        <w:rPr>
          <w:rFonts w:ascii="宋体" w:hAnsi="宋体" w:hint="eastAsia"/>
          <w:b/>
          <w:bCs/>
          <w:sz w:val="24"/>
        </w:rPr>
        <w:t>前具备</w:t>
      </w:r>
      <w:proofErr w:type="gramEnd"/>
      <w:r w:rsidRPr="00587AC0">
        <w:rPr>
          <w:rFonts w:ascii="宋体" w:hAnsi="宋体" w:hint="eastAsia"/>
          <w:b/>
          <w:bCs/>
          <w:sz w:val="24"/>
        </w:rPr>
        <w:t>下列条件：</w:t>
      </w:r>
    </w:p>
    <w:p w:rsidR="006F537E" w:rsidRPr="00587AC0" w:rsidRDefault="006F552D">
      <w:pPr>
        <w:pStyle w:val="af9"/>
        <w:adjustRightInd w:val="0"/>
        <w:snapToGrid w:val="0"/>
        <w:ind w:firstLine="480"/>
        <w:rPr>
          <w:rFonts w:ascii="宋体" w:hAnsi="宋体"/>
          <w:kern w:val="0"/>
          <w:sz w:val="24"/>
        </w:rPr>
      </w:pPr>
      <w:r w:rsidRPr="00587AC0">
        <w:rPr>
          <w:rFonts w:ascii="宋体" w:hAnsi="宋体" w:hint="eastAsia"/>
          <w:kern w:val="0"/>
          <w:sz w:val="24"/>
        </w:rPr>
        <w:t>1、申请人应符合《中华人民共和国政府采购法》第二十二条规定，且</w:t>
      </w:r>
      <w:r w:rsidRPr="00587AC0">
        <w:rPr>
          <w:rFonts w:ascii="宋体" w:hAnsi="宋体"/>
          <w:kern w:val="0"/>
          <w:sz w:val="24"/>
        </w:rPr>
        <w:t>具备下列要求：</w:t>
      </w:r>
    </w:p>
    <w:p w:rsidR="006F537E" w:rsidRPr="00587AC0" w:rsidRDefault="006F552D">
      <w:pPr>
        <w:pStyle w:val="af9"/>
        <w:adjustRightInd w:val="0"/>
        <w:snapToGrid w:val="0"/>
        <w:ind w:firstLine="480"/>
        <w:rPr>
          <w:rFonts w:ascii="宋体" w:hAnsi="宋体"/>
          <w:kern w:val="0"/>
          <w:sz w:val="24"/>
        </w:rPr>
      </w:pPr>
      <w:r w:rsidRPr="00587AC0">
        <w:rPr>
          <w:rFonts w:ascii="宋体" w:hAnsi="宋体"/>
          <w:kern w:val="0"/>
          <w:sz w:val="24"/>
        </w:rPr>
        <w:t>（1）具有独立承担民事责任的能力；</w:t>
      </w:r>
    </w:p>
    <w:p w:rsidR="006F537E" w:rsidRPr="00587AC0" w:rsidRDefault="006F552D">
      <w:pPr>
        <w:pStyle w:val="af9"/>
        <w:adjustRightInd w:val="0"/>
        <w:snapToGrid w:val="0"/>
        <w:ind w:firstLine="480"/>
        <w:rPr>
          <w:rFonts w:ascii="宋体" w:hAnsi="宋体"/>
          <w:kern w:val="0"/>
          <w:sz w:val="24"/>
        </w:rPr>
      </w:pPr>
      <w:r w:rsidRPr="00587AC0">
        <w:rPr>
          <w:rFonts w:ascii="宋体" w:hAnsi="宋体"/>
          <w:kern w:val="0"/>
          <w:sz w:val="24"/>
        </w:rPr>
        <w:t>（2）具有良好的商业信誉和健全的财务会计制度；</w:t>
      </w:r>
    </w:p>
    <w:p w:rsidR="006F537E" w:rsidRPr="00587AC0" w:rsidRDefault="006F552D">
      <w:pPr>
        <w:pStyle w:val="af9"/>
        <w:adjustRightInd w:val="0"/>
        <w:snapToGrid w:val="0"/>
        <w:ind w:firstLine="480"/>
        <w:rPr>
          <w:rFonts w:ascii="宋体" w:hAnsi="宋体"/>
          <w:kern w:val="0"/>
          <w:sz w:val="24"/>
        </w:rPr>
      </w:pPr>
      <w:r w:rsidRPr="00587AC0">
        <w:rPr>
          <w:rFonts w:ascii="宋体" w:hAnsi="宋体"/>
          <w:kern w:val="0"/>
          <w:sz w:val="24"/>
        </w:rPr>
        <w:t>（3）具有履行合同所必需的设备和专业技术能力；</w:t>
      </w:r>
    </w:p>
    <w:p w:rsidR="006F537E" w:rsidRPr="00587AC0" w:rsidRDefault="006F552D">
      <w:pPr>
        <w:pStyle w:val="af9"/>
        <w:adjustRightInd w:val="0"/>
        <w:snapToGrid w:val="0"/>
        <w:ind w:firstLine="480"/>
        <w:rPr>
          <w:rFonts w:ascii="宋体" w:hAnsi="宋体"/>
          <w:kern w:val="0"/>
          <w:sz w:val="24"/>
        </w:rPr>
      </w:pPr>
      <w:r w:rsidRPr="00587AC0">
        <w:rPr>
          <w:rFonts w:ascii="宋体" w:hAnsi="宋体"/>
          <w:kern w:val="0"/>
          <w:sz w:val="24"/>
        </w:rPr>
        <w:t>（4）有依法缴纳税收和社会保障资金的良好记录；</w:t>
      </w:r>
    </w:p>
    <w:p w:rsidR="006F537E" w:rsidRPr="00587AC0" w:rsidRDefault="006F552D">
      <w:pPr>
        <w:pStyle w:val="af9"/>
        <w:adjustRightInd w:val="0"/>
        <w:snapToGrid w:val="0"/>
        <w:ind w:firstLine="480"/>
        <w:rPr>
          <w:rFonts w:ascii="宋体" w:hAnsi="宋体"/>
          <w:kern w:val="0"/>
          <w:sz w:val="24"/>
        </w:rPr>
      </w:pPr>
      <w:r w:rsidRPr="00587AC0">
        <w:rPr>
          <w:rFonts w:ascii="宋体" w:hAnsi="宋体"/>
          <w:kern w:val="0"/>
          <w:sz w:val="24"/>
        </w:rPr>
        <w:t>（5）参加政府采购活动前三年内，在经营活动中没有重大违法记录；</w:t>
      </w:r>
    </w:p>
    <w:p w:rsidR="006F537E" w:rsidRPr="00587AC0" w:rsidRDefault="006F552D">
      <w:pPr>
        <w:pStyle w:val="af9"/>
        <w:adjustRightInd w:val="0"/>
        <w:snapToGrid w:val="0"/>
        <w:ind w:firstLine="480"/>
        <w:rPr>
          <w:rFonts w:ascii="宋体" w:hAnsi="宋体"/>
          <w:kern w:val="0"/>
          <w:sz w:val="24"/>
        </w:rPr>
      </w:pPr>
      <w:r w:rsidRPr="00587AC0">
        <w:rPr>
          <w:rFonts w:ascii="宋体" w:hAnsi="宋体"/>
          <w:kern w:val="0"/>
          <w:sz w:val="24"/>
        </w:rPr>
        <w:t>（6）法律、行政法规规定的其他条件。</w:t>
      </w:r>
    </w:p>
    <w:p w:rsidR="006F537E" w:rsidRPr="00587AC0" w:rsidRDefault="006F552D">
      <w:pPr>
        <w:pStyle w:val="af9"/>
        <w:adjustRightInd w:val="0"/>
        <w:snapToGrid w:val="0"/>
        <w:ind w:firstLine="480"/>
        <w:rPr>
          <w:rFonts w:ascii="宋体" w:hAnsi="宋体"/>
          <w:kern w:val="0"/>
          <w:sz w:val="24"/>
        </w:rPr>
      </w:pPr>
      <w:r w:rsidRPr="00587AC0">
        <w:rPr>
          <w:rFonts w:ascii="宋体" w:hAnsi="宋体" w:hint="eastAsia"/>
          <w:kern w:val="0"/>
          <w:sz w:val="24"/>
        </w:rPr>
        <w:t>（7）投标人不得具有禁止投标情形；</w:t>
      </w:r>
    </w:p>
    <w:p w:rsidR="006F537E" w:rsidRPr="00587AC0" w:rsidRDefault="006F552D">
      <w:pPr>
        <w:pStyle w:val="af9"/>
        <w:adjustRightInd w:val="0"/>
        <w:snapToGrid w:val="0"/>
        <w:ind w:firstLine="480"/>
        <w:rPr>
          <w:rFonts w:ascii="宋体" w:hAnsi="宋体"/>
          <w:kern w:val="0"/>
          <w:sz w:val="24"/>
        </w:rPr>
      </w:pPr>
      <w:r w:rsidRPr="00587AC0">
        <w:rPr>
          <w:rFonts w:ascii="宋体" w:hAnsi="宋体" w:hint="eastAsia"/>
          <w:kern w:val="0"/>
          <w:sz w:val="24"/>
        </w:rPr>
        <w:t>（8）本项目参加政府采购活动的供应商、法定代表人/主要负责人在本次投标文件递交截止日前3年内不得具有行贿犯罪记录；</w:t>
      </w:r>
    </w:p>
    <w:p w:rsidR="006F537E" w:rsidRPr="00587AC0" w:rsidRDefault="006F552D">
      <w:pPr>
        <w:pStyle w:val="af9"/>
        <w:adjustRightInd w:val="0"/>
        <w:snapToGrid w:val="0"/>
        <w:ind w:firstLine="480"/>
        <w:rPr>
          <w:rFonts w:ascii="宋体" w:hAnsi="宋体"/>
          <w:kern w:val="0"/>
          <w:sz w:val="24"/>
        </w:rPr>
      </w:pPr>
      <w:r w:rsidRPr="00587AC0">
        <w:rPr>
          <w:rFonts w:ascii="宋体" w:hAnsi="宋体" w:hint="eastAsia"/>
          <w:kern w:val="0"/>
          <w:sz w:val="24"/>
        </w:rPr>
        <w:t>（9）供应商在采购公告发布之日前，不得为“信用中国”网站（</w:t>
      </w:r>
      <w:hyperlink r:id="rId7" w:history="1">
        <w:r w:rsidRPr="00587AC0">
          <w:rPr>
            <w:rFonts w:hAnsi="宋体"/>
          </w:rPr>
          <w:t>www.credit</w:t>
        </w:r>
      </w:hyperlink>
      <w:r w:rsidRPr="00587AC0">
        <w:rPr>
          <w:rFonts w:ascii="宋体" w:hAnsi="宋体"/>
          <w:kern w:val="0"/>
          <w:sz w:val="24"/>
        </w:rPr>
        <w:t>china.gov.cn</w:t>
      </w:r>
      <w:r w:rsidRPr="00587AC0">
        <w:rPr>
          <w:rFonts w:ascii="宋体" w:hAnsi="宋体" w:hint="eastAsia"/>
          <w:kern w:val="0"/>
          <w:sz w:val="24"/>
        </w:rPr>
        <w:t>）中列入失信被执行人和重大税收违法案件当事人名单，不得为中国政府采购网（</w:t>
      </w:r>
      <w:hyperlink r:id="rId8" w:history="1">
        <w:r w:rsidRPr="00587AC0">
          <w:rPr>
            <w:rFonts w:hAnsi="宋体"/>
          </w:rPr>
          <w:t>www.</w:t>
        </w:r>
        <w:proofErr w:type="gramStart"/>
        <w:r w:rsidRPr="00587AC0">
          <w:rPr>
            <w:rFonts w:hAnsi="宋体"/>
          </w:rPr>
          <w:t>ccgp.gov</w:t>
        </w:r>
      </w:hyperlink>
      <w:r w:rsidRPr="00587AC0">
        <w:rPr>
          <w:rFonts w:ascii="宋体" w:hAnsi="宋体"/>
          <w:kern w:val="0"/>
          <w:sz w:val="24"/>
        </w:rPr>
        <w:t>.</w:t>
      </w:r>
      <w:proofErr w:type="gramEnd"/>
    </w:p>
    <w:p w:rsidR="006F537E" w:rsidRPr="00587AC0" w:rsidRDefault="006F552D">
      <w:pPr>
        <w:pStyle w:val="af9"/>
        <w:adjustRightInd w:val="0"/>
        <w:snapToGrid w:val="0"/>
        <w:ind w:firstLine="480"/>
        <w:rPr>
          <w:rFonts w:ascii="宋体" w:hAnsi="宋体"/>
          <w:kern w:val="0"/>
          <w:sz w:val="24"/>
        </w:rPr>
      </w:pPr>
      <w:r w:rsidRPr="00587AC0">
        <w:rPr>
          <w:rFonts w:ascii="宋体" w:hAnsi="宋体"/>
          <w:kern w:val="0"/>
          <w:sz w:val="24"/>
        </w:rPr>
        <w:t>cn)</w:t>
      </w:r>
      <w:r w:rsidRPr="00587AC0">
        <w:rPr>
          <w:rFonts w:ascii="宋体" w:hAnsi="宋体" w:hint="eastAsia"/>
          <w:kern w:val="0"/>
          <w:sz w:val="24"/>
        </w:rPr>
        <w:t>政府采购严重违法失信行为记录名单中被财政部门禁止参加政府采购活动的供应商。</w:t>
      </w:r>
    </w:p>
    <w:p w:rsidR="006F537E" w:rsidRPr="00587AC0" w:rsidRDefault="006F552D">
      <w:pPr>
        <w:pStyle w:val="af9"/>
        <w:adjustRightInd w:val="0"/>
        <w:snapToGrid w:val="0"/>
        <w:ind w:firstLine="480"/>
        <w:rPr>
          <w:rFonts w:ascii="宋体" w:hAnsi="宋体"/>
          <w:kern w:val="0"/>
          <w:sz w:val="24"/>
        </w:rPr>
      </w:pPr>
      <w:r w:rsidRPr="00587AC0">
        <w:rPr>
          <w:rFonts w:ascii="宋体" w:hAnsi="宋体" w:hint="eastAsia"/>
          <w:kern w:val="0"/>
          <w:sz w:val="24"/>
        </w:rPr>
        <w:t>（10）本项目不接受联合体投标。</w:t>
      </w:r>
    </w:p>
    <w:p w:rsidR="006F537E" w:rsidRPr="00587AC0" w:rsidRDefault="006F552D">
      <w:pPr>
        <w:adjustRightInd w:val="0"/>
        <w:snapToGrid w:val="0"/>
        <w:spacing w:line="360" w:lineRule="auto"/>
        <w:ind w:firstLineChars="200" w:firstLine="482"/>
        <w:rPr>
          <w:rFonts w:ascii="宋体" w:hAnsi="宋体"/>
          <w:b/>
          <w:sz w:val="24"/>
        </w:rPr>
      </w:pPr>
      <w:r w:rsidRPr="00587AC0">
        <w:rPr>
          <w:rFonts w:ascii="宋体" w:hAnsi="宋体" w:hint="eastAsia"/>
          <w:b/>
          <w:sz w:val="24"/>
        </w:rPr>
        <w:t>六、招标文件获取时间、地点：</w:t>
      </w: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1、招标文件获取时间：</w:t>
      </w: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招标文件自</w:t>
      </w:r>
      <w:r w:rsidR="00721070" w:rsidRPr="00587AC0">
        <w:rPr>
          <w:rFonts w:ascii="宋体" w:hAnsi="宋体" w:hint="eastAsia"/>
          <w:sz w:val="24"/>
          <w:u w:val="single"/>
        </w:rPr>
        <w:t>2021</w:t>
      </w:r>
      <w:r w:rsidRPr="00587AC0">
        <w:rPr>
          <w:rFonts w:ascii="宋体" w:hAnsi="宋体" w:hint="eastAsia"/>
          <w:sz w:val="24"/>
        </w:rPr>
        <w:t>年</w:t>
      </w:r>
      <w:r w:rsidR="00721070" w:rsidRPr="00587AC0">
        <w:rPr>
          <w:rFonts w:ascii="宋体" w:hAnsi="宋体" w:hint="eastAsia"/>
          <w:sz w:val="24"/>
          <w:u w:val="single"/>
        </w:rPr>
        <w:t>4</w:t>
      </w:r>
      <w:r w:rsidRPr="00587AC0">
        <w:rPr>
          <w:rFonts w:ascii="宋体" w:hAnsi="宋体" w:hint="eastAsia"/>
          <w:sz w:val="24"/>
        </w:rPr>
        <w:t>月</w:t>
      </w:r>
      <w:r w:rsidR="00721070" w:rsidRPr="00587AC0">
        <w:rPr>
          <w:rFonts w:ascii="宋体" w:hAnsi="宋体" w:hint="eastAsia"/>
          <w:sz w:val="24"/>
          <w:u w:val="single"/>
        </w:rPr>
        <w:t>30</w:t>
      </w:r>
      <w:r w:rsidRPr="00587AC0">
        <w:rPr>
          <w:rFonts w:ascii="宋体" w:hAnsi="宋体" w:hint="eastAsia"/>
          <w:sz w:val="24"/>
        </w:rPr>
        <w:t>日至</w:t>
      </w:r>
      <w:r w:rsidRPr="00587AC0">
        <w:rPr>
          <w:rFonts w:ascii="宋体" w:hAnsi="宋体" w:hint="eastAsia"/>
          <w:sz w:val="24"/>
          <w:u w:val="single"/>
        </w:rPr>
        <w:t>2021</w:t>
      </w:r>
      <w:r w:rsidRPr="00587AC0">
        <w:rPr>
          <w:rFonts w:ascii="宋体" w:hAnsi="宋体" w:hint="eastAsia"/>
          <w:sz w:val="24"/>
        </w:rPr>
        <w:t>年</w:t>
      </w:r>
      <w:r w:rsidR="00721070" w:rsidRPr="00587AC0">
        <w:rPr>
          <w:rFonts w:ascii="宋体" w:hAnsi="宋体" w:hint="eastAsia"/>
          <w:sz w:val="24"/>
          <w:u w:val="single"/>
        </w:rPr>
        <w:t>5</w:t>
      </w:r>
      <w:r w:rsidRPr="00587AC0">
        <w:rPr>
          <w:rFonts w:ascii="宋体" w:hAnsi="宋体" w:hint="eastAsia"/>
          <w:sz w:val="24"/>
        </w:rPr>
        <w:t>月</w:t>
      </w:r>
      <w:r w:rsidR="00721070" w:rsidRPr="00587AC0">
        <w:rPr>
          <w:rFonts w:ascii="宋体" w:hAnsi="宋体" w:hint="eastAsia"/>
          <w:sz w:val="24"/>
          <w:u w:val="single"/>
        </w:rPr>
        <w:t>12</w:t>
      </w:r>
      <w:r w:rsidRPr="00587AC0">
        <w:rPr>
          <w:rFonts w:ascii="宋体" w:hAnsi="宋体" w:hint="eastAsia"/>
          <w:sz w:val="24"/>
        </w:rPr>
        <w:t>日9:00- 17:00（北京时间）。招标文件售价：人民币300元/份（招标文件售后不退, 投标资格不能转让）。</w:t>
      </w:r>
    </w:p>
    <w:p w:rsidR="006F537E" w:rsidRPr="00342524"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2、招标文件的获取方式：网络</w:t>
      </w:r>
      <w:r w:rsidRPr="00342524">
        <w:rPr>
          <w:rFonts w:ascii="宋体" w:hAnsi="宋体" w:hint="eastAsia"/>
          <w:sz w:val="24"/>
        </w:rPr>
        <w:t>获取。</w:t>
      </w:r>
      <w:hyperlink r:id="rId9" w:history="1">
        <w:r w:rsidRPr="00342524">
          <w:rPr>
            <w:rStyle w:val="af7"/>
            <w:rFonts w:ascii="宋体" w:hAnsi="宋体" w:hint="eastAsia"/>
            <w:color w:val="auto"/>
            <w:sz w:val="24"/>
          </w:rPr>
          <w:t>请于上述规定时间（以邮箱收到报名资料时间为准，</w:t>
        </w:r>
        <w:r w:rsidRPr="00342524">
          <w:rPr>
            <w:rStyle w:val="af7"/>
            <w:rFonts w:ascii="宋体" w:hAnsi="宋体" w:hint="eastAsia"/>
            <w:color w:val="auto"/>
            <w:sz w:val="24"/>
          </w:rPr>
          <w:lastRenderedPageBreak/>
          <w:t>逾期不予办理）内将以下资料图片或者扫描件提交至2146909451@qq.com</w:t>
        </w:r>
      </w:hyperlink>
      <w:r w:rsidRPr="00342524">
        <w:rPr>
          <w:rFonts w:ascii="宋体" w:hAnsi="宋体" w:hint="eastAsia"/>
          <w:sz w:val="24"/>
        </w:rPr>
        <w:t>邮箱，邮件主题“XX公司</w:t>
      </w:r>
      <w:r w:rsidRPr="00342524">
        <w:rPr>
          <w:rFonts w:ascii="宋体" w:hAnsi="宋体"/>
          <w:sz w:val="24"/>
        </w:rPr>
        <w:t>—</w:t>
      </w:r>
      <w:r w:rsidRPr="00342524">
        <w:rPr>
          <w:rFonts w:ascii="宋体" w:hAnsi="宋体" w:hint="eastAsia"/>
          <w:sz w:val="24"/>
        </w:rPr>
        <w:t>XXXX项目投标报名”。（纸质原件资料请于开标当日递交给代理机构工作人员）。</w:t>
      </w:r>
    </w:p>
    <w:p w:rsidR="006F537E" w:rsidRPr="00587AC0" w:rsidRDefault="006F552D">
      <w:pPr>
        <w:adjustRightInd w:val="0"/>
        <w:snapToGrid w:val="0"/>
        <w:spacing w:line="360" w:lineRule="auto"/>
        <w:ind w:firstLineChars="200" w:firstLine="480"/>
        <w:rPr>
          <w:rFonts w:ascii="宋体" w:hAnsi="宋体"/>
          <w:sz w:val="24"/>
        </w:rPr>
      </w:pPr>
      <w:r w:rsidRPr="00342524">
        <w:rPr>
          <w:rFonts w:ascii="宋体" w:hAnsi="宋体" w:hint="eastAsia"/>
          <w:sz w:val="24"/>
        </w:rPr>
        <w:t>供应商为法人或者其他组织的，只需提供单位介绍信、经办人身份证明、</w:t>
      </w:r>
      <w:r w:rsidRPr="00587AC0">
        <w:rPr>
          <w:rFonts w:ascii="宋体" w:hAnsi="宋体" w:hint="eastAsia"/>
          <w:sz w:val="24"/>
        </w:rPr>
        <w:t>《报名信息登记表》（详见附件），以上资料均需加盖公司鲜章；供应商为自然人的，只需提供本人身份证明、报名信息登记表</w:t>
      </w:r>
      <w:proofErr w:type="gramStart"/>
      <w:r w:rsidRPr="00587AC0">
        <w:rPr>
          <w:rFonts w:ascii="宋体" w:hAnsi="宋体" w:hint="eastAsia"/>
          <w:sz w:val="24"/>
        </w:rPr>
        <w:t>》</w:t>
      </w:r>
      <w:proofErr w:type="gramEnd"/>
      <w:r w:rsidRPr="00587AC0">
        <w:rPr>
          <w:rFonts w:ascii="宋体" w:hAnsi="宋体" w:hint="eastAsia"/>
          <w:sz w:val="24"/>
        </w:rPr>
        <w:t>（详见附件）。</w:t>
      </w:r>
    </w:p>
    <w:p w:rsidR="006F537E" w:rsidRPr="00587AC0" w:rsidRDefault="006F552D">
      <w:pPr>
        <w:adjustRightInd w:val="0"/>
        <w:snapToGrid w:val="0"/>
        <w:spacing w:line="360" w:lineRule="auto"/>
        <w:ind w:firstLineChars="200" w:firstLine="482"/>
        <w:rPr>
          <w:rFonts w:ascii="宋体" w:hAnsi="宋体"/>
          <w:sz w:val="24"/>
        </w:rPr>
      </w:pPr>
      <w:r w:rsidRPr="00587AC0">
        <w:rPr>
          <w:rFonts w:ascii="宋体" w:hAnsi="宋体" w:hint="eastAsia"/>
          <w:b/>
          <w:sz w:val="24"/>
        </w:rPr>
        <w:t>七、投标截止时间即开标时间：</w:t>
      </w:r>
      <w:r w:rsidRPr="00587AC0">
        <w:rPr>
          <w:rFonts w:ascii="宋体" w:hAnsi="宋体" w:hint="eastAsia"/>
          <w:b/>
          <w:bCs/>
          <w:sz w:val="24"/>
          <w:u w:val="single"/>
        </w:rPr>
        <w:t>2021</w:t>
      </w:r>
      <w:r w:rsidRPr="00587AC0">
        <w:rPr>
          <w:rFonts w:ascii="宋体" w:hAnsi="宋体" w:hint="eastAsia"/>
          <w:b/>
          <w:bCs/>
          <w:sz w:val="24"/>
        </w:rPr>
        <w:t>年</w:t>
      </w:r>
      <w:r w:rsidR="00721070" w:rsidRPr="00587AC0">
        <w:rPr>
          <w:rFonts w:ascii="宋体" w:hAnsi="宋体" w:hint="eastAsia"/>
          <w:b/>
          <w:bCs/>
          <w:sz w:val="24"/>
          <w:u w:val="single"/>
        </w:rPr>
        <w:t>5</w:t>
      </w:r>
      <w:r w:rsidRPr="00587AC0">
        <w:rPr>
          <w:rFonts w:ascii="宋体" w:hAnsi="宋体" w:hint="eastAsia"/>
          <w:b/>
          <w:bCs/>
          <w:sz w:val="24"/>
        </w:rPr>
        <w:t>月</w:t>
      </w:r>
      <w:r w:rsidR="00721070" w:rsidRPr="00587AC0">
        <w:rPr>
          <w:rFonts w:ascii="宋体" w:hAnsi="宋体" w:hint="eastAsia"/>
          <w:b/>
          <w:bCs/>
          <w:sz w:val="24"/>
          <w:u w:val="single"/>
        </w:rPr>
        <w:t>28</w:t>
      </w:r>
      <w:r w:rsidRPr="00587AC0">
        <w:rPr>
          <w:rFonts w:ascii="宋体" w:hAnsi="宋体" w:hint="eastAsia"/>
          <w:b/>
          <w:bCs/>
          <w:sz w:val="24"/>
        </w:rPr>
        <w:t>日10:30时</w:t>
      </w:r>
      <w:r w:rsidRPr="00587AC0">
        <w:rPr>
          <w:rFonts w:ascii="宋体" w:hAnsi="宋体" w:hint="eastAsia"/>
          <w:sz w:val="24"/>
        </w:rPr>
        <w:t>（北京时间）。投标文件必须在投标截止时间前送达开标地点。逾期送达的投标文件不予接收。本次招标不接受邮寄的投标文件。</w:t>
      </w:r>
    </w:p>
    <w:p w:rsidR="006F537E" w:rsidRPr="00587AC0" w:rsidRDefault="006F552D">
      <w:pPr>
        <w:adjustRightInd w:val="0"/>
        <w:snapToGrid w:val="0"/>
        <w:spacing w:line="360" w:lineRule="auto"/>
        <w:ind w:firstLineChars="200" w:firstLine="482"/>
        <w:rPr>
          <w:rFonts w:ascii="宋体" w:hAnsi="宋体"/>
          <w:b/>
          <w:bCs/>
          <w:sz w:val="24"/>
        </w:rPr>
      </w:pPr>
      <w:r w:rsidRPr="00587AC0">
        <w:rPr>
          <w:rFonts w:ascii="宋体" w:hAnsi="宋体" w:hint="eastAsia"/>
          <w:b/>
          <w:sz w:val="24"/>
        </w:rPr>
        <w:t>八、开标地点：</w:t>
      </w:r>
      <w:r w:rsidRPr="00587AC0">
        <w:rPr>
          <w:rFonts w:ascii="宋体" w:hAnsi="宋体" w:hint="eastAsia"/>
          <w:b/>
          <w:bCs/>
          <w:sz w:val="24"/>
        </w:rPr>
        <w:t>成都市大邑县公共资源交易服务中心（大邑县晋原镇桃源大道2</w:t>
      </w:r>
      <w:bookmarkStart w:id="4" w:name="_GoBack"/>
      <w:bookmarkEnd w:id="4"/>
      <w:r w:rsidRPr="00587AC0">
        <w:rPr>
          <w:rFonts w:ascii="宋体" w:hAnsi="宋体" w:hint="eastAsia"/>
          <w:b/>
          <w:bCs/>
          <w:sz w:val="24"/>
        </w:rPr>
        <w:t>76号）本项目开标室。</w:t>
      </w:r>
    </w:p>
    <w:p w:rsidR="006F537E" w:rsidRPr="00587AC0" w:rsidRDefault="006F552D">
      <w:pPr>
        <w:pStyle w:val="af9"/>
        <w:adjustRightInd w:val="0"/>
        <w:snapToGrid w:val="0"/>
        <w:ind w:firstLine="482"/>
        <w:rPr>
          <w:rFonts w:ascii="宋体" w:hAnsi="宋体"/>
          <w:b/>
          <w:sz w:val="24"/>
        </w:rPr>
      </w:pPr>
      <w:r w:rsidRPr="00587AC0">
        <w:rPr>
          <w:rFonts w:ascii="宋体" w:hAnsi="宋体" w:hint="eastAsia"/>
          <w:b/>
          <w:sz w:val="24"/>
        </w:rPr>
        <w:t>九、本投标邀请在四川政府采购网（</w:t>
      </w:r>
      <w:r w:rsidRPr="00587AC0">
        <w:rPr>
          <w:rFonts w:ascii="宋体" w:hAnsi="宋体"/>
          <w:b/>
          <w:sz w:val="24"/>
        </w:rPr>
        <w:t>http://www.ccgp-sichuan.gov.cn/</w:t>
      </w:r>
      <w:r w:rsidRPr="00587AC0">
        <w:rPr>
          <w:rFonts w:ascii="宋体" w:hAnsi="宋体" w:hint="eastAsia"/>
          <w:b/>
          <w:sz w:val="24"/>
        </w:rPr>
        <w:t>）上以公告形式发布。</w:t>
      </w:r>
    </w:p>
    <w:p w:rsidR="006F537E" w:rsidRPr="00587AC0" w:rsidRDefault="006F552D">
      <w:pPr>
        <w:pStyle w:val="af9"/>
        <w:adjustRightInd w:val="0"/>
        <w:snapToGrid w:val="0"/>
        <w:ind w:firstLine="482"/>
        <w:rPr>
          <w:rFonts w:ascii="宋体" w:hAnsi="宋体"/>
          <w:b/>
          <w:sz w:val="24"/>
        </w:rPr>
      </w:pPr>
      <w:r w:rsidRPr="00587AC0">
        <w:rPr>
          <w:rFonts w:ascii="宋体" w:hAnsi="宋体" w:hint="eastAsia"/>
          <w:b/>
          <w:sz w:val="24"/>
        </w:rPr>
        <w:t>十、联系方式</w:t>
      </w:r>
    </w:p>
    <w:p w:rsidR="006F537E" w:rsidRPr="00587AC0" w:rsidRDefault="006F552D">
      <w:pPr>
        <w:pStyle w:val="af9"/>
        <w:adjustRightInd w:val="0"/>
        <w:snapToGrid w:val="0"/>
        <w:ind w:firstLine="482"/>
        <w:rPr>
          <w:rFonts w:ascii="宋体" w:hAnsi="宋体"/>
          <w:b/>
          <w:bCs/>
          <w:sz w:val="24"/>
        </w:rPr>
      </w:pPr>
      <w:r w:rsidRPr="00587AC0">
        <w:rPr>
          <w:rFonts w:ascii="宋体" w:hAnsi="宋体" w:hint="eastAsia"/>
          <w:b/>
          <w:sz w:val="24"/>
        </w:rPr>
        <w:t>采 购 人：</w:t>
      </w:r>
      <w:r w:rsidRPr="00587AC0">
        <w:rPr>
          <w:rFonts w:ascii="宋体" w:hAnsi="宋体" w:hint="eastAsia"/>
          <w:b/>
          <w:bCs/>
          <w:sz w:val="24"/>
        </w:rPr>
        <w:t xml:space="preserve">大邑县水务局 </w:t>
      </w:r>
    </w:p>
    <w:p w:rsidR="006F537E" w:rsidRPr="00587AC0" w:rsidRDefault="006F552D">
      <w:pPr>
        <w:pStyle w:val="a8"/>
        <w:adjustRightInd w:val="0"/>
        <w:snapToGrid w:val="0"/>
        <w:spacing w:line="360" w:lineRule="auto"/>
        <w:ind w:firstLineChars="200" w:firstLine="480"/>
        <w:rPr>
          <w:rFonts w:ascii="宋体" w:hAnsi="宋体"/>
          <w:sz w:val="24"/>
          <w:szCs w:val="24"/>
        </w:rPr>
      </w:pPr>
      <w:r w:rsidRPr="00587AC0">
        <w:rPr>
          <w:rFonts w:ascii="宋体" w:hAnsi="宋体" w:hint="eastAsia"/>
          <w:sz w:val="24"/>
          <w:szCs w:val="24"/>
        </w:rPr>
        <w:t>地    址：大邑县桃源大道66号</w:t>
      </w:r>
    </w:p>
    <w:p w:rsidR="006F537E" w:rsidRPr="00587AC0" w:rsidRDefault="006F552D">
      <w:pPr>
        <w:pStyle w:val="a8"/>
        <w:adjustRightInd w:val="0"/>
        <w:snapToGrid w:val="0"/>
        <w:spacing w:line="360" w:lineRule="auto"/>
        <w:ind w:firstLineChars="200" w:firstLine="480"/>
        <w:rPr>
          <w:rFonts w:ascii="宋体" w:hAnsi="宋体"/>
          <w:sz w:val="24"/>
          <w:szCs w:val="24"/>
        </w:rPr>
      </w:pPr>
      <w:r w:rsidRPr="00587AC0">
        <w:rPr>
          <w:rFonts w:ascii="宋体" w:hAnsi="宋体" w:hint="eastAsia"/>
          <w:sz w:val="24"/>
          <w:szCs w:val="24"/>
        </w:rPr>
        <w:t>联 系 人：陈老师</w:t>
      </w:r>
    </w:p>
    <w:p w:rsidR="006F537E" w:rsidRPr="00587AC0" w:rsidRDefault="006F552D">
      <w:pPr>
        <w:pStyle w:val="a8"/>
        <w:adjustRightInd w:val="0"/>
        <w:snapToGrid w:val="0"/>
        <w:spacing w:line="360" w:lineRule="auto"/>
        <w:ind w:firstLineChars="200" w:firstLine="480"/>
        <w:rPr>
          <w:rFonts w:ascii="宋体" w:hAnsi="宋体"/>
          <w:sz w:val="24"/>
          <w:szCs w:val="24"/>
        </w:rPr>
      </w:pPr>
      <w:r w:rsidRPr="00587AC0">
        <w:rPr>
          <w:rFonts w:ascii="宋体" w:hAnsi="宋体" w:hint="eastAsia"/>
          <w:sz w:val="24"/>
          <w:szCs w:val="24"/>
        </w:rPr>
        <w:t>联系电话：028-88282082</w:t>
      </w:r>
    </w:p>
    <w:p w:rsidR="006F537E" w:rsidRPr="00587AC0" w:rsidRDefault="006F537E">
      <w:pPr>
        <w:pStyle w:val="af9"/>
        <w:adjustRightInd w:val="0"/>
        <w:snapToGrid w:val="0"/>
        <w:ind w:firstLine="482"/>
        <w:rPr>
          <w:rFonts w:ascii="宋体" w:hAnsi="宋体"/>
          <w:b/>
          <w:sz w:val="24"/>
        </w:rPr>
      </w:pPr>
    </w:p>
    <w:p w:rsidR="006F537E" w:rsidRPr="00587AC0" w:rsidRDefault="006F552D">
      <w:pPr>
        <w:pStyle w:val="af9"/>
        <w:adjustRightInd w:val="0"/>
        <w:snapToGrid w:val="0"/>
        <w:ind w:firstLine="482"/>
        <w:rPr>
          <w:rFonts w:ascii="宋体" w:hAnsi="宋体"/>
          <w:b/>
          <w:sz w:val="24"/>
        </w:rPr>
      </w:pPr>
      <w:r w:rsidRPr="00587AC0">
        <w:rPr>
          <w:rFonts w:ascii="宋体" w:hAnsi="宋体" w:hint="eastAsia"/>
          <w:b/>
          <w:sz w:val="24"/>
        </w:rPr>
        <w:t>采购代理机构：成都万安建设项目管理有限公司</w:t>
      </w:r>
    </w:p>
    <w:p w:rsidR="006F537E" w:rsidRPr="00587AC0" w:rsidRDefault="006F552D">
      <w:pPr>
        <w:pStyle w:val="a8"/>
        <w:adjustRightInd w:val="0"/>
        <w:snapToGrid w:val="0"/>
        <w:spacing w:line="360" w:lineRule="auto"/>
        <w:ind w:firstLineChars="200" w:firstLine="480"/>
        <w:rPr>
          <w:rFonts w:ascii="宋体" w:hAnsi="宋体"/>
          <w:sz w:val="24"/>
          <w:szCs w:val="24"/>
        </w:rPr>
      </w:pPr>
      <w:r w:rsidRPr="00587AC0">
        <w:rPr>
          <w:rFonts w:ascii="宋体" w:hAnsi="宋体" w:hint="eastAsia"/>
          <w:sz w:val="24"/>
          <w:szCs w:val="24"/>
        </w:rPr>
        <w:t>地    址：成都市顺城大街139号四川广电国际大厦7楼</w:t>
      </w:r>
    </w:p>
    <w:p w:rsidR="006F537E" w:rsidRPr="00587AC0" w:rsidRDefault="006F552D">
      <w:pPr>
        <w:pStyle w:val="a8"/>
        <w:adjustRightInd w:val="0"/>
        <w:snapToGrid w:val="0"/>
        <w:spacing w:line="360" w:lineRule="auto"/>
        <w:ind w:firstLineChars="200" w:firstLine="480"/>
        <w:rPr>
          <w:rFonts w:ascii="宋体" w:hAnsi="宋体"/>
          <w:sz w:val="24"/>
          <w:szCs w:val="24"/>
        </w:rPr>
      </w:pPr>
      <w:proofErr w:type="gramStart"/>
      <w:r w:rsidRPr="00587AC0">
        <w:rPr>
          <w:rFonts w:ascii="宋体" w:hAnsi="宋体" w:hint="eastAsia"/>
          <w:sz w:val="24"/>
          <w:szCs w:val="24"/>
        </w:rPr>
        <w:t>邮</w:t>
      </w:r>
      <w:proofErr w:type="gramEnd"/>
      <w:r w:rsidRPr="00587AC0">
        <w:rPr>
          <w:rFonts w:ascii="宋体" w:hAnsi="宋体" w:hint="eastAsia"/>
          <w:sz w:val="24"/>
          <w:szCs w:val="24"/>
        </w:rPr>
        <w:t xml:space="preserve">    编：610017</w:t>
      </w:r>
    </w:p>
    <w:p w:rsidR="006F537E" w:rsidRPr="00587AC0" w:rsidRDefault="006F552D">
      <w:pPr>
        <w:pStyle w:val="a8"/>
        <w:adjustRightInd w:val="0"/>
        <w:snapToGrid w:val="0"/>
        <w:spacing w:line="360" w:lineRule="auto"/>
        <w:ind w:firstLineChars="200" w:firstLine="480"/>
        <w:rPr>
          <w:rFonts w:ascii="宋体" w:hAnsi="宋体"/>
          <w:sz w:val="24"/>
          <w:szCs w:val="24"/>
        </w:rPr>
      </w:pPr>
      <w:r w:rsidRPr="00587AC0">
        <w:rPr>
          <w:rFonts w:ascii="宋体" w:hAnsi="宋体" w:hint="eastAsia"/>
          <w:sz w:val="24"/>
          <w:szCs w:val="24"/>
        </w:rPr>
        <w:t>联 系 人：樊女士</w:t>
      </w:r>
    </w:p>
    <w:p w:rsidR="006F537E" w:rsidRPr="00587AC0" w:rsidRDefault="006F552D">
      <w:pPr>
        <w:pStyle w:val="a8"/>
        <w:adjustRightInd w:val="0"/>
        <w:snapToGrid w:val="0"/>
        <w:spacing w:line="360" w:lineRule="auto"/>
        <w:ind w:firstLineChars="200" w:firstLine="480"/>
        <w:rPr>
          <w:rFonts w:ascii="宋体" w:hAnsi="宋体"/>
          <w:sz w:val="24"/>
          <w:szCs w:val="24"/>
        </w:rPr>
      </w:pPr>
      <w:r w:rsidRPr="00587AC0">
        <w:rPr>
          <w:rFonts w:ascii="宋体" w:hAnsi="宋体" w:hint="eastAsia"/>
          <w:sz w:val="24"/>
          <w:szCs w:val="24"/>
        </w:rPr>
        <w:t>联系电话：028-86180516-8088</w:t>
      </w:r>
    </w:p>
    <w:p w:rsidR="006F537E" w:rsidRPr="00587AC0" w:rsidRDefault="006F552D">
      <w:pPr>
        <w:pStyle w:val="a8"/>
        <w:adjustRightInd w:val="0"/>
        <w:snapToGrid w:val="0"/>
        <w:spacing w:line="360" w:lineRule="auto"/>
        <w:ind w:firstLineChars="200" w:firstLine="480"/>
        <w:rPr>
          <w:rFonts w:ascii="宋体" w:hAnsi="宋体"/>
          <w:sz w:val="24"/>
          <w:szCs w:val="24"/>
        </w:rPr>
      </w:pPr>
      <w:r w:rsidRPr="00587AC0">
        <w:rPr>
          <w:rFonts w:ascii="宋体" w:hAnsi="宋体" w:hint="eastAsia"/>
          <w:sz w:val="24"/>
          <w:szCs w:val="24"/>
        </w:rPr>
        <w:t>传    真：028-86628870</w:t>
      </w:r>
    </w:p>
    <w:p w:rsidR="006F537E" w:rsidRPr="00587AC0" w:rsidRDefault="006F552D">
      <w:pPr>
        <w:pStyle w:val="10"/>
        <w:spacing w:line="240" w:lineRule="atLeast"/>
        <w:jc w:val="center"/>
        <w:rPr>
          <w:sz w:val="36"/>
          <w:szCs w:val="36"/>
        </w:rPr>
      </w:pPr>
      <w:bookmarkStart w:id="5" w:name="_Toc45663952"/>
      <w:bookmarkStart w:id="6" w:name="_Toc45662245"/>
      <w:bookmarkStart w:id="7" w:name="_Toc217446031"/>
      <w:bookmarkStart w:id="8" w:name="_Toc213496267"/>
      <w:bookmarkStart w:id="9" w:name="_Toc213397009"/>
      <w:bookmarkStart w:id="10" w:name="_Toc213396945"/>
      <w:bookmarkStart w:id="11" w:name="_Toc213396759"/>
      <w:r w:rsidRPr="00587AC0">
        <w:rPr>
          <w:sz w:val="36"/>
          <w:szCs w:val="36"/>
        </w:rPr>
        <w:br w:type="page"/>
      </w:r>
      <w:r w:rsidRPr="00587AC0">
        <w:rPr>
          <w:rFonts w:hint="eastAsia"/>
          <w:sz w:val="36"/>
          <w:szCs w:val="36"/>
        </w:rPr>
        <w:lastRenderedPageBreak/>
        <w:t>第二章</w:t>
      </w:r>
      <w:r w:rsidRPr="00587AC0">
        <w:rPr>
          <w:rFonts w:hint="eastAsia"/>
          <w:sz w:val="36"/>
          <w:szCs w:val="36"/>
        </w:rPr>
        <w:t xml:space="preserve">  </w:t>
      </w:r>
      <w:r w:rsidRPr="00587AC0">
        <w:rPr>
          <w:rFonts w:hint="eastAsia"/>
          <w:sz w:val="36"/>
          <w:szCs w:val="36"/>
        </w:rPr>
        <w:t>投标人须知</w:t>
      </w:r>
      <w:bookmarkEnd w:id="5"/>
      <w:bookmarkEnd w:id="6"/>
    </w:p>
    <w:p w:rsidR="006F537E" w:rsidRPr="00587AC0" w:rsidRDefault="006F552D">
      <w:pPr>
        <w:pStyle w:val="afa"/>
        <w:ind w:left="38"/>
        <w:jc w:val="center"/>
        <w:rPr>
          <w:rFonts w:ascii="黑体" w:eastAsia="黑体" w:hAnsi="黑体"/>
          <w:sz w:val="32"/>
          <w:szCs w:val="32"/>
        </w:rPr>
      </w:pPr>
      <w:bookmarkStart w:id="12" w:name="_Toc45662246"/>
      <w:r w:rsidRPr="00587AC0">
        <w:rPr>
          <w:rFonts w:ascii="黑体" w:eastAsia="黑体" w:hAnsi="黑体" w:hint="eastAsia"/>
          <w:sz w:val="32"/>
          <w:szCs w:val="32"/>
        </w:rPr>
        <w:t>一、投标人须知附表</w:t>
      </w:r>
      <w:bookmarkEnd w:id="12"/>
    </w:p>
    <w:tbl>
      <w:tblPr>
        <w:tblW w:w="965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269"/>
      </w:tblGrid>
      <w:tr w:rsidR="006F537E" w:rsidRPr="00587AC0">
        <w:trPr>
          <w:trHeight w:val="680"/>
          <w:tblHeader/>
          <w:jc w:val="center"/>
        </w:trPr>
        <w:tc>
          <w:tcPr>
            <w:tcW w:w="838" w:type="dxa"/>
            <w:vAlign w:val="center"/>
          </w:tcPr>
          <w:bookmarkEnd w:id="7"/>
          <w:bookmarkEnd w:id="8"/>
          <w:bookmarkEnd w:id="9"/>
          <w:bookmarkEnd w:id="10"/>
          <w:bookmarkEnd w:id="11"/>
          <w:p w:rsidR="006F537E" w:rsidRPr="00587AC0" w:rsidRDefault="006F552D">
            <w:pPr>
              <w:pStyle w:val="afa"/>
              <w:snapToGrid w:val="0"/>
              <w:spacing w:line="300" w:lineRule="auto"/>
              <w:ind w:left="9"/>
              <w:jc w:val="center"/>
              <w:rPr>
                <w:rFonts w:cs="Times New Roman"/>
                <w:kern w:val="2"/>
                <w:sz w:val="21"/>
                <w:szCs w:val="21"/>
              </w:rPr>
            </w:pPr>
            <w:r w:rsidRPr="00587AC0">
              <w:rPr>
                <w:rFonts w:cs="Times New Roman" w:hint="eastAsia"/>
                <w:kern w:val="2"/>
                <w:sz w:val="21"/>
                <w:szCs w:val="21"/>
              </w:rPr>
              <w:t>序号</w:t>
            </w:r>
          </w:p>
        </w:tc>
        <w:tc>
          <w:tcPr>
            <w:tcW w:w="2552" w:type="dxa"/>
            <w:vAlign w:val="center"/>
          </w:tcPr>
          <w:p w:rsidR="006F537E" w:rsidRPr="00587AC0" w:rsidRDefault="006F552D">
            <w:pPr>
              <w:pStyle w:val="afa"/>
              <w:snapToGrid w:val="0"/>
              <w:spacing w:line="300" w:lineRule="auto"/>
              <w:ind w:left="38"/>
              <w:jc w:val="center"/>
              <w:rPr>
                <w:rFonts w:cs="Times New Roman"/>
                <w:kern w:val="2"/>
                <w:sz w:val="21"/>
                <w:szCs w:val="21"/>
              </w:rPr>
            </w:pPr>
            <w:r w:rsidRPr="00587AC0">
              <w:rPr>
                <w:rFonts w:cs="Times New Roman" w:hint="eastAsia"/>
                <w:kern w:val="2"/>
                <w:sz w:val="21"/>
                <w:szCs w:val="21"/>
              </w:rPr>
              <w:t>条款名称</w:t>
            </w:r>
          </w:p>
        </w:tc>
        <w:tc>
          <w:tcPr>
            <w:tcW w:w="6269" w:type="dxa"/>
            <w:vAlign w:val="center"/>
          </w:tcPr>
          <w:p w:rsidR="006F537E" w:rsidRPr="00587AC0" w:rsidRDefault="006F552D">
            <w:pPr>
              <w:pStyle w:val="afa"/>
              <w:snapToGrid w:val="0"/>
              <w:spacing w:line="288" w:lineRule="auto"/>
              <w:ind w:leftChars="50" w:left="105"/>
              <w:jc w:val="center"/>
              <w:rPr>
                <w:rFonts w:cs="Times New Roman"/>
                <w:kern w:val="2"/>
                <w:sz w:val="21"/>
                <w:szCs w:val="21"/>
              </w:rPr>
            </w:pPr>
            <w:r w:rsidRPr="00587AC0">
              <w:rPr>
                <w:rFonts w:cs="Times New Roman" w:hint="eastAsia"/>
                <w:kern w:val="2"/>
                <w:sz w:val="21"/>
                <w:szCs w:val="21"/>
              </w:rPr>
              <w:t>说明和要求</w:t>
            </w:r>
          </w:p>
        </w:tc>
      </w:tr>
      <w:tr w:rsidR="006F537E" w:rsidRPr="00587AC0">
        <w:trPr>
          <w:trHeight w:val="680"/>
          <w:jc w:val="center"/>
        </w:trPr>
        <w:tc>
          <w:tcPr>
            <w:tcW w:w="838" w:type="dxa"/>
            <w:vMerge w:val="restart"/>
            <w:vAlign w:val="center"/>
          </w:tcPr>
          <w:p w:rsidR="006F537E" w:rsidRPr="00587AC0" w:rsidRDefault="006F552D">
            <w:pPr>
              <w:pStyle w:val="afa"/>
              <w:snapToGrid w:val="0"/>
              <w:spacing w:line="300" w:lineRule="auto"/>
              <w:ind w:right="230"/>
              <w:jc w:val="center"/>
              <w:rPr>
                <w:rFonts w:cs="Times New Roman"/>
                <w:kern w:val="2"/>
                <w:sz w:val="21"/>
                <w:szCs w:val="21"/>
              </w:rPr>
            </w:pPr>
            <w:r w:rsidRPr="00587AC0">
              <w:rPr>
                <w:rFonts w:cs="Times New Roman" w:hint="eastAsia"/>
                <w:kern w:val="2"/>
                <w:sz w:val="21"/>
                <w:szCs w:val="21"/>
              </w:rPr>
              <w:t>1</w:t>
            </w:r>
          </w:p>
        </w:tc>
        <w:tc>
          <w:tcPr>
            <w:tcW w:w="2552" w:type="dxa"/>
            <w:tcBorders>
              <w:bottom w:val="single" w:sz="4" w:space="0" w:color="auto"/>
            </w:tcBorders>
            <w:vAlign w:val="center"/>
          </w:tcPr>
          <w:p w:rsidR="006F537E" w:rsidRPr="00587AC0" w:rsidRDefault="006F552D">
            <w:pPr>
              <w:pStyle w:val="afa"/>
              <w:snapToGrid w:val="0"/>
              <w:spacing w:line="300" w:lineRule="auto"/>
              <w:ind w:left="38"/>
              <w:jc w:val="center"/>
              <w:rPr>
                <w:rFonts w:cs="Times New Roman"/>
                <w:kern w:val="2"/>
                <w:sz w:val="21"/>
                <w:szCs w:val="21"/>
              </w:rPr>
            </w:pPr>
            <w:r w:rsidRPr="00587AC0">
              <w:rPr>
                <w:rFonts w:cs="Times New Roman" w:hint="eastAsia"/>
                <w:kern w:val="2"/>
                <w:sz w:val="21"/>
                <w:szCs w:val="21"/>
              </w:rPr>
              <w:t>采购预算</w:t>
            </w:r>
          </w:p>
          <w:p w:rsidR="006F537E" w:rsidRPr="00587AC0" w:rsidRDefault="006F552D">
            <w:pPr>
              <w:pStyle w:val="afa"/>
              <w:snapToGrid w:val="0"/>
              <w:spacing w:line="300" w:lineRule="auto"/>
              <w:ind w:left="38"/>
              <w:jc w:val="center"/>
              <w:rPr>
                <w:rFonts w:cs="Times New Roman"/>
                <w:kern w:val="2"/>
                <w:sz w:val="21"/>
                <w:szCs w:val="21"/>
              </w:rPr>
            </w:pPr>
            <w:r w:rsidRPr="00587AC0">
              <w:rPr>
                <w:rFonts w:hint="eastAsia"/>
                <w:sz w:val="21"/>
                <w:szCs w:val="21"/>
              </w:rPr>
              <w:t>（实质性要求）</w:t>
            </w:r>
          </w:p>
        </w:tc>
        <w:tc>
          <w:tcPr>
            <w:tcW w:w="6269" w:type="dxa"/>
            <w:tcBorders>
              <w:bottom w:val="single" w:sz="4" w:space="0" w:color="auto"/>
            </w:tcBorders>
          </w:tcPr>
          <w:p w:rsidR="006F537E" w:rsidRPr="00587AC0" w:rsidRDefault="006F552D">
            <w:pPr>
              <w:pStyle w:val="afa"/>
              <w:snapToGrid w:val="0"/>
              <w:spacing w:line="288" w:lineRule="auto"/>
              <w:ind w:leftChars="50" w:left="105"/>
              <w:jc w:val="both"/>
              <w:rPr>
                <w:sz w:val="21"/>
                <w:szCs w:val="21"/>
              </w:rPr>
            </w:pPr>
            <w:r w:rsidRPr="00587AC0">
              <w:rPr>
                <w:rFonts w:hint="eastAsia"/>
                <w:sz w:val="21"/>
                <w:szCs w:val="21"/>
              </w:rPr>
              <w:t>污水处理服务费单价：4.293元/吨。</w:t>
            </w:r>
          </w:p>
          <w:p w:rsidR="006F537E" w:rsidRPr="00587AC0" w:rsidRDefault="006F537E">
            <w:pPr>
              <w:pStyle w:val="afa"/>
              <w:snapToGrid w:val="0"/>
              <w:spacing w:line="288" w:lineRule="auto"/>
              <w:ind w:leftChars="50" w:left="105"/>
              <w:jc w:val="both"/>
              <w:rPr>
                <w:sz w:val="21"/>
                <w:szCs w:val="21"/>
              </w:rPr>
            </w:pPr>
          </w:p>
          <w:p w:rsidR="006F537E" w:rsidRPr="00587AC0" w:rsidRDefault="006F552D">
            <w:pPr>
              <w:pStyle w:val="afa"/>
              <w:snapToGrid w:val="0"/>
              <w:spacing w:line="288" w:lineRule="auto"/>
              <w:ind w:leftChars="50" w:left="105"/>
              <w:jc w:val="both"/>
              <w:rPr>
                <w:rFonts w:cs="Times New Roman"/>
                <w:kern w:val="2"/>
                <w:sz w:val="21"/>
                <w:szCs w:val="21"/>
              </w:rPr>
            </w:pPr>
            <w:r w:rsidRPr="00587AC0">
              <w:rPr>
                <w:rFonts w:hint="eastAsia"/>
                <w:sz w:val="21"/>
                <w:szCs w:val="21"/>
              </w:rPr>
              <w:t>超过采购预算的投标为无效投标。</w:t>
            </w:r>
          </w:p>
        </w:tc>
      </w:tr>
      <w:tr w:rsidR="006F537E" w:rsidRPr="00587AC0">
        <w:trPr>
          <w:trHeight w:val="680"/>
          <w:jc w:val="center"/>
        </w:trPr>
        <w:tc>
          <w:tcPr>
            <w:tcW w:w="838" w:type="dxa"/>
            <w:vMerge/>
            <w:vAlign w:val="center"/>
          </w:tcPr>
          <w:p w:rsidR="006F537E" w:rsidRPr="00587AC0" w:rsidRDefault="006F537E">
            <w:pPr>
              <w:adjustRightInd w:val="0"/>
              <w:snapToGrid w:val="0"/>
              <w:spacing w:line="300" w:lineRule="auto"/>
              <w:jc w:val="center"/>
              <w:rPr>
                <w:rFonts w:ascii="宋体" w:hAnsi="宋体"/>
                <w:szCs w:val="21"/>
              </w:rPr>
            </w:pPr>
          </w:p>
        </w:tc>
        <w:tc>
          <w:tcPr>
            <w:tcW w:w="2552" w:type="dxa"/>
            <w:tcBorders>
              <w:top w:val="single" w:sz="4" w:space="0" w:color="auto"/>
            </w:tcBorders>
            <w:vAlign w:val="center"/>
          </w:tcPr>
          <w:p w:rsidR="006F537E" w:rsidRPr="00587AC0" w:rsidRDefault="006F552D">
            <w:pPr>
              <w:pStyle w:val="afa"/>
              <w:snapToGrid w:val="0"/>
              <w:spacing w:line="300" w:lineRule="auto"/>
              <w:jc w:val="center"/>
              <w:rPr>
                <w:rFonts w:cs="Times New Roman"/>
                <w:kern w:val="2"/>
                <w:sz w:val="21"/>
                <w:szCs w:val="21"/>
              </w:rPr>
            </w:pPr>
            <w:r w:rsidRPr="00587AC0">
              <w:rPr>
                <w:rFonts w:cs="Times New Roman" w:hint="eastAsia"/>
                <w:kern w:val="2"/>
                <w:sz w:val="21"/>
                <w:szCs w:val="21"/>
              </w:rPr>
              <w:t>最高限价</w:t>
            </w:r>
          </w:p>
          <w:p w:rsidR="006F537E" w:rsidRPr="00587AC0" w:rsidRDefault="006F552D">
            <w:pPr>
              <w:pStyle w:val="afa"/>
              <w:snapToGrid w:val="0"/>
              <w:spacing w:line="300" w:lineRule="auto"/>
              <w:jc w:val="center"/>
              <w:rPr>
                <w:rFonts w:cs="Times New Roman"/>
                <w:kern w:val="2"/>
                <w:sz w:val="21"/>
                <w:szCs w:val="21"/>
              </w:rPr>
            </w:pPr>
            <w:r w:rsidRPr="00587AC0">
              <w:rPr>
                <w:rFonts w:hint="eastAsia"/>
                <w:sz w:val="21"/>
                <w:szCs w:val="21"/>
              </w:rPr>
              <w:t>（实质性要求）</w:t>
            </w:r>
          </w:p>
        </w:tc>
        <w:tc>
          <w:tcPr>
            <w:tcW w:w="6269" w:type="dxa"/>
            <w:tcBorders>
              <w:top w:val="single" w:sz="4" w:space="0" w:color="auto"/>
            </w:tcBorders>
          </w:tcPr>
          <w:p w:rsidR="006F537E" w:rsidRPr="00587AC0" w:rsidRDefault="006F552D">
            <w:pPr>
              <w:adjustRightInd w:val="0"/>
              <w:snapToGrid w:val="0"/>
              <w:spacing w:line="288" w:lineRule="auto"/>
              <w:ind w:leftChars="50" w:left="105" w:rightChars="15" w:right="31"/>
              <w:rPr>
                <w:rFonts w:ascii="宋体" w:hAnsi="宋体"/>
                <w:szCs w:val="21"/>
              </w:rPr>
            </w:pPr>
            <w:r w:rsidRPr="00587AC0">
              <w:rPr>
                <w:rFonts w:ascii="宋体" w:hAnsi="宋体" w:hint="eastAsia"/>
                <w:szCs w:val="21"/>
              </w:rPr>
              <w:t>最高限价：污水处理服务费最高限价4.293元/吨。</w:t>
            </w:r>
          </w:p>
          <w:p w:rsidR="006F537E" w:rsidRPr="00587AC0" w:rsidRDefault="006F537E">
            <w:pPr>
              <w:adjustRightInd w:val="0"/>
              <w:snapToGrid w:val="0"/>
              <w:spacing w:line="288" w:lineRule="auto"/>
              <w:ind w:leftChars="50" w:left="105" w:rightChars="15" w:right="31"/>
              <w:rPr>
                <w:rFonts w:ascii="宋体" w:hAnsi="宋体"/>
                <w:szCs w:val="21"/>
              </w:rPr>
            </w:pPr>
          </w:p>
          <w:p w:rsidR="006F537E" w:rsidRPr="00587AC0" w:rsidRDefault="006F552D">
            <w:pPr>
              <w:adjustRightInd w:val="0"/>
              <w:snapToGrid w:val="0"/>
              <w:spacing w:line="288" w:lineRule="auto"/>
              <w:ind w:leftChars="50" w:left="105" w:rightChars="15" w:right="31"/>
              <w:rPr>
                <w:szCs w:val="21"/>
              </w:rPr>
            </w:pPr>
            <w:r w:rsidRPr="00587AC0">
              <w:rPr>
                <w:rFonts w:ascii="宋体" w:hAnsi="宋体" w:hint="eastAsia"/>
                <w:szCs w:val="21"/>
              </w:rPr>
              <w:t>超过最高限价的报价为无效投标。</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30"/>
              <w:jc w:val="center"/>
              <w:rPr>
                <w:rFonts w:cs="Times New Roman"/>
                <w:kern w:val="2"/>
                <w:sz w:val="21"/>
                <w:szCs w:val="21"/>
              </w:rPr>
            </w:pPr>
            <w:r w:rsidRPr="00587AC0">
              <w:rPr>
                <w:rFonts w:cs="Times New Roman" w:hint="eastAsia"/>
                <w:kern w:val="2"/>
                <w:sz w:val="21"/>
                <w:szCs w:val="21"/>
              </w:rPr>
              <w:t>2</w:t>
            </w:r>
          </w:p>
        </w:tc>
        <w:tc>
          <w:tcPr>
            <w:tcW w:w="2552" w:type="dxa"/>
            <w:vAlign w:val="center"/>
          </w:tcPr>
          <w:p w:rsidR="006F537E" w:rsidRPr="00587AC0" w:rsidRDefault="006F552D">
            <w:pPr>
              <w:pStyle w:val="afa"/>
              <w:snapToGrid w:val="0"/>
              <w:spacing w:line="300" w:lineRule="auto"/>
              <w:ind w:left="38"/>
              <w:jc w:val="center"/>
              <w:rPr>
                <w:rFonts w:cs="Times New Roman"/>
                <w:kern w:val="2"/>
                <w:sz w:val="21"/>
                <w:szCs w:val="21"/>
              </w:rPr>
            </w:pPr>
            <w:r w:rsidRPr="00587AC0">
              <w:rPr>
                <w:rFonts w:cs="Times New Roman" w:hint="eastAsia"/>
                <w:kern w:val="2"/>
                <w:sz w:val="21"/>
                <w:szCs w:val="21"/>
              </w:rPr>
              <w:t>低于成本价不正当</w:t>
            </w:r>
          </w:p>
          <w:p w:rsidR="006F537E" w:rsidRPr="00587AC0" w:rsidRDefault="006F552D">
            <w:pPr>
              <w:pStyle w:val="afa"/>
              <w:snapToGrid w:val="0"/>
              <w:spacing w:line="300" w:lineRule="auto"/>
              <w:ind w:left="38"/>
              <w:jc w:val="center"/>
              <w:rPr>
                <w:rFonts w:cs="Times New Roman"/>
                <w:kern w:val="2"/>
                <w:sz w:val="21"/>
                <w:szCs w:val="21"/>
              </w:rPr>
            </w:pPr>
            <w:r w:rsidRPr="00587AC0">
              <w:rPr>
                <w:rFonts w:cs="Times New Roman" w:hint="eastAsia"/>
                <w:kern w:val="2"/>
                <w:sz w:val="21"/>
                <w:szCs w:val="21"/>
              </w:rPr>
              <w:t>竞争预防措施</w:t>
            </w:r>
          </w:p>
          <w:p w:rsidR="006F537E" w:rsidRPr="00587AC0" w:rsidRDefault="006F552D">
            <w:pPr>
              <w:pStyle w:val="afa"/>
              <w:snapToGrid w:val="0"/>
              <w:spacing w:line="300" w:lineRule="auto"/>
              <w:ind w:left="38"/>
              <w:jc w:val="center"/>
              <w:rPr>
                <w:rFonts w:cs="Times New Roman"/>
                <w:kern w:val="2"/>
                <w:sz w:val="21"/>
                <w:szCs w:val="21"/>
              </w:rPr>
            </w:pPr>
            <w:r w:rsidRPr="00587AC0">
              <w:rPr>
                <w:rFonts w:hint="eastAsia"/>
                <w:sz w:val="21"/>
                <w:szCs w:val="21"/>
              </w:rPr>
              <w:t>（实质性要求）</w:t>
            </w:r>
          </w:p>
        </w:tc>
        <w:tc>
          <w:tcPr>
            <w:tcW w:w="6269" w:type="dxa"/>
            <w:vAlign w:val="center"/>
          </w:tcPr>
          <w:p w:rsidR="006F537E" w:rsidRPr="00587AC0" w:rsidRDefault="006F552D">
            <w:pPr>
              <w:pStyle w:val="afa"/>
              <w:snapToGrid w:val="0"/>
              <w:spacing w:line="288" w:lineRule="auto"/>
              <w:ind w:leftChars="50" w:left="105"/>
              <w:jc w:val="both"/>
              <w:rPr>
                <w:sz w:val="21"/>
                <w:szCs w:val="21"/>
              </w:rPr>
            </w:pPr>
            <w:r w:rsidRPr="00587AC0">
              <w:rPr>
                <w:rFonts w:hint="eastAsia"/>
                <w:sz w:val="21"/>
                <w:szCs w:val="21"/>
              </w:rPr>
              <w:t>在评标过程中，投标人报价明显低于其他通过符合性审查投标人的投标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6F537E" w:rsidRPr="00587AC0" w:rsidRDefault="006F552D">
            <w:pPr>
              <w:pStyle w:val="afa"/>
              <w:snapToGrid w:val="0"/>
              <w:spacing w:line="288" w:lineRule="auto"/>
              <w:ind w:leftChars="50" w:left="105"/>
              <w:jc w:val="both"/>
              <w:rPr>
                <w:sz w:val="21"/>
                <w:szCs w:val="21"/>
              </w:rPr>
            </w:pPr>
            <w:r w:rsidRPr="00587AC0">
              <w:rPr>
                <w:rFonts w:hint="eastAsia"/>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F537E" w:rsidRPr="00587AC0" w:rsidRDefault="006F552D">
            <w:pPr>
              <w:pStyle w:val="afa"/>
              <w:snapToGrid w:val="0"/>
              <w:spacing w:line="288" w:lineRule="auto"/>
              <w:ind w:leftChars="50" w:left="105"/>
              <w:jc w:val="both"/>
              <w:rPr>
                <w:rFonts w:cs="Times New Roman"/>
                <w:kern w:val="2"/>
                <w:sz w:val="21"/>
                <w:szCs w:val="21"/>
              </w:rPr>
            </w:pPr>
            <w:r w:rsidRPr="00587AC0">
              <w:rPr>
                <w:rFonts w:hint="eastAsia"/>
                <w:sz w:val="21"/>
                <w:szCs w:val="21"/>
              </w:rPr>
              <w:t>供应商提供书面说明后，评标委员会应当结合采购项目采购需求、专业实际情况、供应商财务状况报告、与其</w:t>
            </w:r>
            <w:proofErr w:type="gramStart"/>
            <w:r w:rsidRPr="00587AC0">
              <w:rPr>
                <w:rFonts w:hint="eastAsia"/>
                <w:sz w:val="21"/>
                <w:szCs w:val="21"/>
              </w:rPr>
              <w:t>他供应商比较</w:t>
            </w:r>
            <w:proofErr w:type="gramEnd"/>
            <w:r w:rsidRPr="00587AC0">
              <w:rPr>
                <w:rFonts w:hint="eastAsia"/>
                <w:sz w:val="21"/>
                <w:szCs w:val="21"/>
              </w:rPr>
              <w:t>情况等就供应商书面说明进行审查评价。供应</w:t>
            </w:r>
            <w:proofErr w:type="gramStart"/>
            <w:r w:rsidRPr="00587AC0">
              <w:rPr>
                <w:rFonts w:hint="eastAsia"/>
                <w:sz w:val="21"/>
                <w:szCs w:val="21"/>
              </w:rPr>
              <w:t>商拒绝</w:t>
            </w:r>
            <w:proofErr w:type="gramEnd"/>
            <w:r w:rsidRPr="00587AC0">
              <w:rPr>
                <w:rFonts w:hint="eastAsia"/>
                <w:sz w:val="21"/>
                <w:szCs w:val="21"/>
              </w:rPr>
              <w:t>或者变相拒绝提供有效书面说明或者书面说明不能证明其报价合理性的，评标委员会应当将其投标文件作为无效处理。</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30"/>
              <w:jc w:val="center"/>
              <w:rPr>
                <w:rFonts w:cs="Courier New"/>
                <w:sz w:val="21"/>
                <w:szCs w:val="21"/>
                <w:lang w:val="zh-CN"/>
              </w:rPr>
            </w:pPr>
            <w:r w:rsidRPr="00587AC0">
              <w:rPr>
                <w:rFonts w:cs="Courier New" w:hint="eastAsia"/>
                <w:sz w:val="21"/>
                <w:szCs w:val="21"/>
                <w:lang w:val="zh-CN"/>
              </w:rPr>
              <w:t>3</w:t>
            </w:r>
          </w:p>
        </w:tc>
        <w:tc>
          <w:tcPr>
            <w:tcW w:w="2552" w:type="dxa"/>
            <w:vAlign w:val="center"/>
          </w:tcPr>
          <w:p w:rsidR="006F537E" w:rsidRPr="00587AC0" w:rsidRDefault="006F552D">
            <w:pPr>
              <w:pStyle w:val="afa"/>
              <w:snapToGrid w:val="0"/>
              <w:spacing w:line="300" w:lineRule="auto"/>
              <w:jc w:val="center"/>
              <w:rPr>
                <w:rFonts w:cs="Times New Roman"/>
                <w:kern w:val="2"/>
                <w:sz w:val="21"/>
                <w:szCs w:val="21"/>
              </w:rPr>
            </w:pPr>
            <w:r w:rsidRPr="00587AC0">
              <w:rPr>
                <w:rFonts w:cs="Times New Roman" w:hint="eastAsia"/>
                <w:kern w:val="2"/>
                <w:sz w:val="21"/>
                <w:szCs w:val="21"/>
              </w:rPr>
              <w:t>小微企业（监狱企业</w:t>
            </w:r>
            <w:r w:rsidRPr="00587AC0">
              <w:rPr>
                <w:rFonts w:hint="eastAsia"/>
                <w:sz w:val="21"/>
                <w:szCs w:val="21"/>
              </w:rPr>
              <w:t>视同小微企业</w:t>
            </w:r>
            <w:r w:rsidRPr="00587AC0">
              <w:rPr>
                <w:rFonts w:cs="Times New Roman" w:hint="eastAsia"/>
                <w:kern w:val="2"/>
                <w:sz w:val="21"/>
                <w:szCs w:val="21"/>
              </w:rPr>
              <w:t>）残疾人福利性单位价格扣除和失信企业报价加成或者扣分</w:t>
            </w:r>
            <w:r w:rsidRPr="00587AC0">
              <w:rPr>
                <w:rFonts w:hint="eastAsia"/>
                <w:sz w:val="21"/>
                <w:szCs w:val="21"/>
              </w:rPr>
              <w:t>（实质性要求）</w:t>
            </w:r>
          </w:p>
        </w:tc>
        <w:tc>
          <w:tcPr>
            <w:tcW w:w="6269" w:type="dxa"/>
            <w:vAlign w:val="center"/>
          </w:tcPr>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t>一、小微企业（监狱企业视同小微企业）价格扣除</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t>1、根据《政府采购促进中小企业发展暂行办法》（财库[2011]181号）的规定，对小型和微型企业产品的价格给予10%的价格扣除，用扣除后的价格参与评标。</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t>2、参加政府采购活动的中小企业应当提供《中小企业声明函》原件。</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kern w:val="0"/>
                <w:szCs w:val="21"/>
              </w:rPr>
              <w:t>3</w:t>
            </w:r>
            <w:r w:rsidRPr="00587AC0">
              <w:rPr>
                <w:rFonts w:ascii="宋体" w:hAnsi="宋体" w:hint="eastAsia"/>
                <w:kern w:val="0"/>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sidRPr="00587AC0">
              <w:rPr>
                <w:rFonts w:ascii="宋体" w:hAnsi="宋体"/>
                <w:kern w:val="0"/>
                <w:szCs w:val="21"/>
              </w:rPr>
              <w:t>30%</w:t>
            </w:r>
            <w:r w:rsidRPr="00587AC0">
              <w:rPr>
                <w:rFonts w:ascii="宋体" w:hAnsi="宋体" w:hint="eastAsia"/>
                <w:kern w:val="0"/>
                <w:szCs w:val="21"/>
              </w:rPr>
              <w:t>以上的，可给予联合体</w:t>
            </w:r>
            <w:r w:rsidRPr="00587AC0">
              <w:rPr>
                <w:rFonts w:ascii="宋体" w:hAnsi="宋体"/>
                <w:kern w:val="0"/>
                <w:szCs w:val="21"/>
              </w:rPr>
              <w:t>3%</w:t>
            </w:r>
            <w:r w:rsidRPr="00587AC0">
              <w:rPr>
                <w:rFonts w:ascii="宋体" w:hAnsi="宋体" w:hint="eastAsia"/>
                <w:kern w:val="0"/>
                <w:szCs w:val="21"/>
              </w:rPr>
              <w:t>的价格扣除。</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t>联合体各方均为小型、微型企业的，联合体视同为小型、微型企业享受规定的扶持政策。组成联合体的大中型企业和其他自然人、法人或者其他组织，与小型、微型企业之间不得存在投资关系。</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lastRenderedPageBreak/>
              <w:t>二、残疾人福利性单位价格扣除</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t>1、根据《财政部 民政部 中国残疾人联合会关于促进残疾人就业政府采购政策的通知》（财库【2017】141号）的规定，对残疾人福利性单位产品的价格给与10%的价格扣除，用扣除后的价格参与评标。残疾人福利性单位属于小型、微型企业的，不重复享受政策。</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t>2、参加政府采购活动的残疾人福利性单位应当提供《残疾人福利性单位声明函》原件。</w:t>
            </w:r>
          </w:p>
          <w:p w:rsidR="006F537E" w:rsidRPr="00587AC0" w:rsidRDefault="006F552D">
            <w:pPr>
              <w:adjustRightInd w:val="0"/>
              <w:snapToGrid w:val="0"/>
              <w:spacing w:line="288" w:lineRule="auto"/>
              <w:ind w:leftChars="50" w:left="105" w:rightChars="50" w:right="105"/>
              <w:rPr>
                <w:rFonts w:ascii="宋体" w:hAnsi="宋体"/>
                <w:szCs w:val="21"/>
              </w:rPr>
            </w:pPr>
            <w:r w:rsidRPr="00587AC0">
              <w:rPr>
                <w:rFonts w:ascii="宋体" w:hAnsi="宋体" w:hint="eastAsia"/>
                <w:szCs w:val="21"/>
              </w:rPr>
              <w:t>三、失信企业报价加成或者扣分</w:t>
            </w:r>
          </w:p>
          <w:p w:rsidR="006F537E" w:rsidRPr="00587AC0" w:rsidRDefault="006F552D">
            <w:pPr>
              <w:widowControl/>
              <w:adjustRightInd w:val="0"/>
              <w:snapToGrid w:val="0"/>
              <w:spacing w:line="288" w:lineRule="auto"/>
              <w:ind w:leftChars="50" w:left="105"/>
              <w:jc w:val="left"/>
              <w:rPr>
                <w:rFonts w:ascii="宋体" w:hAnsi="宋体"/>
                <w:kern w:val="0"/>
                <w:szCs w:val="21"/>
              </w:rPr>
            </w:pPr>
            <w:r w:rsidRPr="00587AC0">
              <w:rPr>
                <w:rFonts w:ascii="宋体" w:hAnsi="宋体" w:hint="eastAsia"/>
                <w:kern w:val="0"/>
                <w:szCs w:val="21"/>
              </w:rPr>
              <w:t>1、对按照《四川省政府采购当事人诚信管理办法》（</w:t>
            </w:r>
            <w:proofErr w:type="gramStart"/>
            <w:r w:rsidRPr="00587AC0">
              <w:rPr>
                <w:rFonts w:ascii="宋体" w:hAnsi="宋体" w:hint="eastAsia"/>
                <w:kern w:val="0"/>
                <w:szCs w:val="21"/>
              </w:rPr>
              <w:t>川财采</w:t>
            </w:r>
            <w:proofErr w:type="gramEnd"/>
            <w:r w:rsidRPr="00587AC0">
              <w:rPr>
                <w:rFonts w:ascii="宋体" w:hAnsi="宋体" w:hint="eastAsia"/>
                <w:kern w:val="0"/>
                <w:szCs w:val="21"/>
              </w:rPr>
              <w:t>[2015]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对按照《四川省政府采购当事人诚信管理办法》（</w:t>
            </w:r>
            <w:proofErr w:type="gramStart"/>
            <w:r w:rsidRPr="00587AC0">
              <w:rPr>
                <w:rFonts w:ascii="宋体" w:hAnsi="宋体" w:hint="eastAsia"/>
                <w:kern w:val="0"/>
                <w:szCs w:val="21"/>
              </w:rPr>
              <w:t>川财采</w:t>
            </w:r>
            <w:proofErr w:type="gramEnd"/>
            <w:r w:rsidRPr="00587AC0">
              <w:rPr>
                <w:rFonts w:ascii="宋体" w:hAnsi="宋体" w:hint="eastAsia"/>
                <w:kern w:val="0"/>
                <w:szCs w:val="21"/>
              </w:rPr>
              <w:t>[2015]33号）记入诚信档案的且在有效期内的失信供应商，在参加政府采购活动中</w:t>
            </w:r>
            <w:r w:rsidRPr="00587AC0">
              <w:rPr>
                <w:rFonts w:hint="eastAsia"/>
                <w:szCs w:val="21"/>
                <w:lang w:val="zh-TW" w:eastAsia="zh-TW"/>
              </w:rPr>
              <w:t>对失信行为</w:t>
            </w:r>
            <w:r w:rsidRPr="00587AC0">
              <w:rPr>
                <w:rFonts w:hint="eastAsia"/>
                <w:szCs w:val="21"/>
                <w:lang w:val="zh-TW"/>
              </w:rPr>
              <w:t>供应商</w:t>
            </w:r>
            <w:r w:rsidRPr="00587AC0">
              <w:rPr>
                <w:rFonts w:hint="eastAsia"/>
                <w:szCs w:val="21"/>
                <w:lang w:val="zh-TW" w:eastAsia="zh-TW"/>
              </w:rPr>
              <w:t>给予</w:t>
            </w:r>
            <w:r w:rsidRPr="00587AC0">
              <w:rPr>
                <w:rFonts w:hint="eastAsia"/>
                <w:szCs w:val="21"/>
                <w:lang w:val="zh-TW"/>
              </w:rPr>
              <w:t>10</w:t>
            </w:r>
            <w:r w:rsidRPr="00587AC0">
              <w:rPr>
                <w:rFonts w:hint="eastAsia"/>
                <w:szCs w:val="21"/>
                <w:lang w:val="zh-TW" w:eastAsia="zh-TW"/>
              </w:rPr>
              <w:t>%/</w:t>
            </w:r>
            <w:r w:rsidRPr="00587AC0">
              <w:rPr>
                <w:rFonts w:hint="eastAsia"/>
                <w:szCs w:val="21"/>
                <w:lang w:val="zh-TW" w:eastAsia="zh-TW"/>
              </w:rPr>
              <w:t>次的报价累加加成，用加成后的价格参与评审，</w:t>
            </w:r>
            <w:r w:rsidRPr="00587AC0">
              <w:rPr>
                <w:rFonts w:ascii="宋体" w:hAnsi="宋体" w:hint="eastAsia"/>
                <w:szCs w:val="21"/>
              </w:rPr>
              <w:t>且供应商失信行为惩戒实行无限制累加制，直至</w:t>
            </w:r>
            <w:r w:rsidRPr="00587AC0">
              <w:rPr>
                <w:rFonts w:ascii="宋体" w:hAnsi="宋体" w:hint="eastAsia"/>
                <w:kern w:val="0"/>
                <w:szCs w:val="21"/>
              </w:rPr>
              <w:t>报价</w:t>
            </w:r>
            <w:r w:rsidRPr="00587AC0">
              <w:rPr>
                <w:rFonts w:ascii="宋体" w:hAnsi="宋体" w:hint="eastAsia"/>
                <w:szCs w:val="21"/>
              </w:rPr>
              <w:t>扣完为止</w:t>
            </w:r>
            <w:r w:rsidRPr="00587AC0">
              <w:rPr>
                <w:rFonts w:ascii="宋体" w:hAnsi="宋体" w:hint="eastAsia"/>
                <w:kern w:val="0"/>
                <w:szCs w:val="21"/>
              </w:rPr>
              <w:t>。</w:t>
            </w:r>
          </w:p>
          <w:p w:rsidR="006F537E" w:rsidRPr="00587AC0" w:rsidRDefault="006F552D">
            <w:pPr>
              <w:pStyle w:val="afa"/>
              <w:snapToGrid w:val="0"/>
              <w:spacing w:line="288" w:lineRule="auto"/>
              <w:ind w:leftChars="50" w:left="105"/>
              <w:jc w:val="both"/>
              <w:rPr>
                <w:sz w:val="21"/>
                <w:szCs w:val="21"/>
                <w:lang w:val="zh-CN"/>
              </w:rPr>
            </w:pPr>
            <w:r w:rsidRPr="00587AC0">
              <w:rPr>
                <w:rFonts w:hint="eastAsia"/>
                <w:sz w:val="21"/>
                <w:szCs w:val="21"/>
              </w:rPr>
              <w:t>2、供应商参加政府采购活动时，应当就自己的诚信情况在投标文件中进行承诺。</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lastRenderedPageBreak/>
              <w:t>4</w:t>
            </w:r>
          </w:p>
        </w:tc>
        <w:tc>
          <w:tcPr>
            <w:tcW w:w="2552" w:type="dxa"/>
            <w:vAlign w:val="center"/>
          </w:tcPr>
          <w:p w:rsidR="006F537E" w:rsidRPr="00587AC0" w:rsidRDefault="006F552D">
            <w:pPr>
              <w:adjustRightInd w:val="0"/>
              <w:snapToGrid w:val="0"/>
              <w:spacing w:line="300" w:lineRule="auto"/>
              <w:ind w:leftChars="50" w:left="105" w:rightChars="50" w:right="105"/>
              <w:jc w:val="center"/>
              <w:rPr>
                <w:rFonts w:ascii="宋体" w:hAnsi="宋体"/>
                <w:szCs w:val="21"/>
              </w:rPr>
            </w:pPr>
            <w:r w:rsidRPr="00587AC0">
              <w:rPr>
                <w:rFonts w:ascii="宋体" w:hAnsi="宋体" w:hint="eastAsia"/>
                <w:kern w:val="0"/>
                <w:szCs w:val="21"/>
              </w:rPr>
              <w:t>评标情况公告</w:t>
            </w:r>
          </w:p>
        </w:tc>
        <w:tc>
          <w:tcPr>
            <w:tcW w:w="6269" w:type="dxa"/>
            <w:vAlign w:val="center"/>
          </w:tcPr>
          <w:p w:rsidR="006F537E" w:rsidRPr="00587AC0" w:rsidRDefault="006F552D">
            <w:pPr>
              <w:widowControl/>
              <w:adjustRightInd w:val="0"/>
              <w:snapToGrid w:val="0"/>
              <w:spacing w:line="288" w:lineRule="auto"/>
              <w:ind w:leftChars="50" w:left="105"/>
              <w:jc w:val="left"/>
              <w:rPr>
                <w:rFonts w:ascii="宋体" w:hAnsi="宋体"/>
                <w:szCs w:val="21"/>
              </w:rPr>
            </w:pPr>
            <w:r w:rsidRPr="00587AC0">
              <w:rPr>
                <w:rFonts w:ascii="宋体" w:hAnsi="宋体" w:hint="eastAsia"/>
                <w:kern w:val="0"/>
                <w:szCs w:val="21"/>
              </w:rPr>
              <w:t>所有供应商投标文件资格性、符合性检查情况、采用综合评分法时的总得分和分项汇总得分情况、评标结果等将在四川政府采购网上采购结果公告栏中予以公告。</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30"/>
              <w:jc w:val="center"/>
              <w:rPr>
                <w:rFonts w:cs="Times New Roman"/>
                <w:kern w:val="2"/>
                <w:sz w:val="21"/>
                <w:szCs w:val="21"/>
              </w:rPr>
            </w:pPr>
            <w:r w:rsidRPr="00587AC0">
              <w:rPr>
                <w:rFonts w:cs="Times New Roman" w:hint="eastAsia"/>
                <w:kern w:val="2"/>
                <w:sz w:val="21"/>
                <w:szCs w:val="21"/>
              </w:rPr>
              <w:t>5</w:t>
            </w:r>
          </w:p>
        </w:tc>
        <w:tc>
          <w:tcPr>
            <w:tcW w:w="2552" w:type="dxa"/>
            <w:vAlign w:val="center"/>
          </w:tcPr>
          <w:p w:rsidR="006F537E" w:rsidRPr="00587AC0" w:rsidRDefault="006F552D">
            <w:pPr>
              <w:pStyle w:val="afa"/>
              <w:snapToGrid w:val="0"/>
              <w:spacing w:line="300" w:lineRule="auto"/>
              <w:ind w:left="96"/>
              <w:jc w:val="center"/>
              <w:rPr>
                <w:sz w:val="21"/>
                <w:szCs w:val="21"/>
                <w:lang w:val="zh-CN"/>
              </w:rPr>
            </w:pPr>
            <w:r w:rsidRPr="00587AC0">
              <w:rPr>
                <w:rFonts w:hint="eastAsia"/>
                <w:sz w:val="21"/>
                <w:szCs w:val="21"/>
                <w:lang w:val="zh-CN"/>
              </w:rPr>
              <w:t>投标保证金</w:t>
            </w:r>
          </w:p>
        </w:tc>
        <w:tc>
          <w:tcPr>
            <w:tcW w:w="6269" w:type="dxa"/>
            <w:vAlign w:val="center"/>
          </w:tcPr>
          <w:p w:rsidR="006F537E" w:rsidRPr="00587AC0" w:rsidRDefault="006F552D">
            <w:pPr>
              <w:pStyle w:val="afa"/>
              <w:snapToGrid w:val="0"/>
              <w:spacing w:line="288" w:lineRule="auto"/>
              <w:ind w:leftChars="50" w:left="105"/>
              <w:jc w:val="both"/>
              <w:rPr>
                <w:sz w:val="21"/>
                <w:szCs w:val="21"/>
                <w:lang w:val="zh-CN"/>
              </w:rPr>
            </w:pPr>
            <w:r w:rsidRPr="00587AC0">
              <w:rPr>
                <w:rFonts w:hint="eastAsia"/>
                <w:sz w:val="21"/>
                <w:szCs w:val="21"/>
                <w:lang w:val="zh-CN"/>
              </w:rPr>
              <w:t>金    额：人民币</w:t>
            </w:r>
            <w:r w:rsidRPr="00587AC0">
              <w:rPr>
                <w:rFonts w:hint="eastAsia"/>
                <w:sz w:val="21"/>
                <w:szCs w:val="21"/>
                <w:u w:val="single"/>
                <w:lang w:val="zh-CN"/>
              </w:rPr>
              <w:t>捌</w:t>
            </w:r>
            <w:r w:rsidRPr="00587AC0">
              <w:rPr>
                <w:rFonts w:hint="eastAsia"/>
                <w:sz w:val="21"/>
                <w:szCs w:val="21"/>
                <w:lang w:val="zh-CN"/>
              </w:rPr>
              <w:t>万元整。</w:t>
            </w:r>
          </w:p>
          <w:p w:rsidR="006F537E" w:rsidRPr="00587AC0" w:rsidRDefault="006F552D">
            <w:pPr>
              <w:pStyle w:val="afa"/>
              <w:snapToGrid w:val="0"/>
              <w:spacing w:line="288" w:lineRule="auto"/>
              <w:ind w:leftChars="50" w:left="105"/>
              <w:jc w:val="both"/>
              <w:rPr>
                <w:sz w:val="21"/>
                <w:szCs w:val="21"/>
                <w:lang w:val="zh-CN"/>
              </w:rPr>
            </w:pPr>
            <w:r w:rsidRPr="00587AC0">
              <w:rPr>
                <w:rFonts w:hint="eastAsia"/>
                <w:sz w:val="21"/>
                <w:szCs w:val="21"/>
                <w:lang w:val="zh-CN"/>
              </w:rPr>
              <w:t>交款方式：现金转账。</w:t>
            </w:r>
          </w:p>
          <w:p w:rsidR="006F537E" w:rsidRPr="00587AC0" w:rsidRDefault="006F552D">
            <w:pPr>
              <w:pStyle w:val="afa"/>
              <w:snapToGrid w:val="0"/>
              <w:spacing w:line="288" w:lineRule="auto"/>
              <w:ind w:leftChars="50" w:left="105"/>
              <w:jc w:val="both"/>
              <w:rPr>
                <w:sz w:val="21"/>
                <w:szCs w:val="21"/>
                <w:lang w:val="zh-CN"/>
              </w:rPr>
            </w:pPr>
            <w:r w:rsidRPr="00587AC0">
              <w:rPr>
                <w:rFonts w:hint="eastAsia"/>
                <w:sz w:val="21"/>
                <w:szCs w:val="21"/>
                <w:lang w:val="zh-CN"/>
              </w:rPr>
              <w:t>收款单位：</w:t>
            </w:r>
            <w:r w:rsidRPr="00587AC0">
              <w:rPr>
                <w:sz w:val="21"/>
                <w:szCs w:val="21"/>
                <w:lang w:val="zh-CN"/>
              </w:rPr>
              <w:t>成都万安建设项目管理有限公司</w:t>
            </w:r>
            <w:r w:rsidRPr="00587AC0">
              <w:rPr>
                <w:rFonts w:hint="eastAsia"/>
                <w:sz w:val="21"/>
                <w:szCs w:val="21"/>
                <w:lang w:val="zh-CN"/>
              </w:rPr>
              <w:t>。</w:t>
            </w:r>
          </w:p>
          <w:p w:rsidR="006F537E" w:rsidRPr="00587AC0" w:rsidRDefault="006F552D">
            <w:pPr>
              <w:pStyle w:val="afa"/>
              <w:snapToGrid w:val="0"/>
              <w:spacing w:line="288" w:lineRule="auto"/>
              <w:ind w:leftChars="50" w:left="105"/>
              <w:jc w:val="both"/>
              <w:rPr>
                <w:sz w:val="21"/>
                <w:szCs w:val="21"/>
                <w:lang w:val="zh-CN"/>
              </w:rPr>
            </w:pPr>
            <w:r w:rsidRPr="00587AC0">
              <w:rPr>
                <w:rFonts w:hint="eastAsia"/>
                <w:sz w:val="21"/>
                <w:szCs w:val="21"/>
                <w:lang w:val="zh-CN"/>
              </w:rPr>
              <w:t>开户行：</w:t>
            </w:r>
            <w:r w:rsidRPr="00587AC0">
              <w:rPr>
                <w:sz w:val="21"/>
                <w:szCs w:val="21"/>
                <w:lang w:val="zh-CN"/>
              </w:rPr>
              <w:t>浦发银行成都顺城支行</w:t>
            </w:r>
            <w:r w:rsidRPr="00587AC0">
              <w:rPr>
                <w:rFonts w:hint="eastAsia"/>
                <w:sz w:val="21"/>
                <w:szCs w:val="21"/>
                <w:lang w:val="zh-CN"/>
              </w:rPr>
              <w:t>。</w:t>
            </w:r>
          </w:p>
          <w:p w:rsidR="006F537E" w:rsidRPr="00587AC0" w:rsidRDefault="006F552D">
            <w:pPr>
              <w:pStyle w:val="afa"/>
              <w:snapToGrid w:val="0"/>
              <w:spacing w:line="288" w:lineRule="auto"/>
              <w:ind w:leftChars="50" w:left="105"/>
              <w:jc w:val="both"/>
              <w:rPr>
                <w:sz w:val="21"/>
                <w:szCs w:val="21"/>
                <w:lang w:val="zh-CN"/>
              </w:rPr>
            </w:pPr>
            <w:r w:rsidRPr="00587AC0">
              <w:rPr>
                <w:rFonts w:hint="eastAsia"/>
                <w:sz w:val="21"/>
                <w:szCs w:val="21"/>
                <w:lang w:val="zh-CN"/>
              </w:rPr>
              <w:t>银行账号：</w:t>
            </w:r>
            <w:r w:rsidRPr="00587AC0">
              <w:rPr>
                <w:sz w:val="21"/>
                <w:szCs w:val="21"/>
                <w:lang w:val="zh-CN"/>
              </w:rPr>
              <w:t>73050154800000701</w:t>
            </w:r>
            <w:r w:rsidRPr="00587AC0">
              <w:rPr>
                <w:rFonts w:hint="eastAsia"/>
                <w:sz w:val="21"/>
                <w:szCs w:val="21"/>
                <w:lang w:val="zh-CN"/>
              </w:rPr>
              <w:t>。</w:t>
            </w:r>
          </w:p>
          <w:p w:rsidR="006F537E" w:rsidRPr="00587AC0" w:rsidRDefault="006F552D" w:rsidP="00721070">
            <w:pPr>
              <w:pStyle w:val="afa"/>
              <w:snapToGrid w:val="0"/>
              <w:spacing w:line="288" w:lineRule="auto"/>
              <w:ind w:leftChars="50" w:left="105"/>
              <w:jc w:val="both"/>
              <w:rPr>
                <w:sz w:val="21"/>
                <w:szCs w:val="21"/>
                <w:lang w:val="zh-CN"/>
              </w:rPr>
            </w:pPr>
            <w:r w:rsidRPr="00587AC0">
              <w:rPr>
                <w:rFonts w:hint="eastAsia"/>
                <w:sz w:val="21"/>
                <w:szCs w:val="21"/>
                <w:lang w:val="zh-CN"/>
              </w:rPr>
              <w:t>交款截止时间：2021年</w:t>
            </w:r>
            <w:r w:rsidR="00721070" w:rsidRPr="00587AC0">
              <w:rPr>
                <w:rFonts w:hint="eastAsia"/>
                <w:sz w:val="21"/>
                <w:szCs w:val="21"/>
                <w:lang w:val="zh-CN"/>
              </w:rPr>
              <w:t>5</w:t>
            </w:r>
            <w:r w:rsidRPr="00587AC0">
              <w:rPr>
                <w:rFonts w:hint="eastAsia"/>
                <w:sz w:val="21"/>
                <w:szCs w:val="21"/>
                <w:lang w:val="zh-CN"/>
              </w:rPr>
              <w:t>月</w:t>
            </w:r>
            <w:r w:rsidR="00721070" w:rsidRPr="00587AC0">
              <w:rPr>
                <w:rFonts w:hint="eastAsia"/>
                <w:sz w:val="21"/>
                <w:szCs w:val="21"/>
                <w:lang w:val="zh-CN"/>
              </w:rPr>
              <w:t>27</w:t>
            </w:r>
            <w:r w:rsidRPr="00587AC0">
              <w:rPr>
                <w:rFonts w:hint="eastAsia"/>
                <w:sz w:val="21"/>
                <w:szCs w:val="21"/>
                <w:lang w:val="zh-CN"/>
              </w:rPr>
              <w:t>日17:00时（投标保证金的交纳以银行下账时间为准）。</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30"/>
              <w:jc w:val="center"/>
              <w:rPr>
                <w:rFonts w:cs="Times New Roman"/>
                <w:kern w:val="2"/>
                <w:sz w:val="21"/>
                <w:szCs w:val="21"/>
              </w:rPr>
            </w:pPr>
            <w:r w:rsidRPr="00587AC0">
              <w:rPr>
                <w:rFonts w:cs="Times New Roman" w:hint="eastAsia"/>
                <w:kern w:val="2"/>
                <w:sz w:val="21"/>
                <w:szCs w:val="21"/>
              </w:rPr>
              <w:t>6</w:t>
            </w:r>
          </w:p>
        </w:tc>
        <w:tc>
          <w:tcPr>
            <w:tcW w:w="2552" w:type="dxa"/>
            <w:vAlign w:val="center"/>
          </w:tcPr>
          <w:p w:rsidR="006F537E" w:rsidRPr="00587AC0" w:rsidRDefault="006F552D">
            <w:pPr>
              <w:pStyle w:val="afa"/>
              <w:snapToGrid w:val="0"/>
              <w:spacing w:line="300" w:lineRule="auto"/>
              <w:ind w:left="96"/>
              <w:jc w:val="center"/>
              <w:rPr>
                <w:sz w:val="21"/>
                <w:szCs w:val="21"/>
                <w:lang w:val="zh-CN"/>
              </w:rPr>
            </w:pPr>
            <w:r w:rsidRPr="00587AC0">
              <w:rPr>
                <w:rFonts w:hint="eastAsia"/>
                <w:sz w:val="21"/>
                <w:szCs w:val="21"/>
                <w:lang w:val="zh-CN"/>
              </w:rPr>
              <w:t>履约保证金</w:t>
            </w:r>
          </w:p>
        </w:tc>
        <w:tc>
          <w:tcPr>
            <w:tcW w:w="6269" w:type="dxa"/>
            <w:vAlign w:val="center"/>
          </w:tcPr>
          <w:p w:rsidR="006F537E" w:rsidRPr="00587AC0" w:rsidRDefault="006F552D">
            <w:pPr>
              <w:pStyle w:val="afa"/>
              <w:snapToGrid w:val="0"/>
              <w:spacing w:line="288" w:lineRule="auto"/>
              <w:ind w:leftChars="50" w:left="105"/>
              <w:jc w:val="both"/>
              <w:rPr>
                <w:sz w:val="21"/>
                <w:szCs w:val="21"/>
                <w:lang w:val="zh-CN"/>
              </w:rPr>
            </w:pPr>
            <w:r w:rsidRPr="00587AC0">
              <w:rPr>
                <w:sz w:val="21"/>
                <w:szCs w:val="21"/>
                <w:lang w:val="zh-CN"/>
              </w:rPr>
              <w:t>金  </w:t>
            </w:r>
            <w:r w:rsidRPr="00587AC0">
              <w:rPr>
                <w:rFonts w:hint="eastAsia"/>
                <w:sz w:val="21"/>
                <w:szCs w:val="21"/>
                <w:lang w:val="zh-CN"/>
              </w:rPr>
              <w:t xml:space="preserve"> </w:t>
            </w:r>
            <w:r w:rsidRPr="00587AC0">
              <w:rPr>
                <w:sz w:val="21"/>
                <w:szCs w:val="21"/>
                <w:lang w:val="zh-CN"/>
              </w:rPr>
              <w:t>额：中标价的5%。</w:t>
            </w:r>
          </w:p>
          <w:p w:rsidR="006F537E" w:rsidRPr="00587AC0" w:rsidRDefault="006F552D">
            <w:pPr>
              <w:pStyle w:val="afa"/>
              <w:snapToGrid w:val="0"/>
              <w:spacing w:line="288" w:lineRule="auto"/>
              <w:ind w:leftChars="50" w:left="105"/>
              <w:jc w:val="both"/>
              <w:rPr>
                <w:sz w:val="21"/>
                <w:szCs w:val="21"/>
                <w:lang w:val="zh-CN"/>
              </w:rPr>
            </w:pPr>
            <w:r w:rsidRPr="00587AC0">
              <w:rPr>
                <w:sz w:val="21"/>
                <w:szCs w:val="21"/>
                <w:lang w:val="zh-CN"/>
              </w:rPr>
              <w:t>交款方式：现金转账或者银行保函。</w:t>
            </w:r>
          </w:p>
          <w:p w:rsidR="006F537E" w:rsidRPr="00587AC0" w:rsidRDefault="006F552D">
            <w:pPr>
              <w:pStyle w:val="afa"/>
              <w:snapToGrid w:val="0"/>
              <w:spacing w:line="288" w:lineRule="auto"/>
              <w:ind w:leftChars="50" w:left="105"/>
              <w:jc w:val="both"/>
              <w:rPr>
                <w:sz w:val="21"/>
                <w:szCs w:val="21"/>
                <w:lang w:val="zh-CN"/>
              </w:rPr>
            </w:pPr>
            <w:r w:rsidRPr="00587AC0">
              <w:rPr>
                <w:sz w:val="21"/>
                <w:szCs w:val="21"/>
                <w:lang w:val="zh-CN"/>
              </w:rPr>
              <w:t>收款单位：四川省大邑县财政局。</w:t>
            </w:r>
          </w:p>
          <w:p w:rsidR="006F537E" w:rsidRPr="00587AC0" w:rsidRDefault="006F552D">
            <w:pPr>
              <w:pStyle w:val="afa"/>
              <w:snapToGrid w:val="0"/>
              <w:spacing w:line="288" w:lineRule="auto"/>
              <w:ind w:leftChars="50" w:left="105"/>
              <w:jc w:val="both"/>
              <w:rPr>
                <w:sz w:val="21"/>
                <w:szCs w:val="21"/>
                <w:lang w:val="zh-CN"/>
              </w:rPr>
            </w:pPr>
            <w:r w:rsidRPr="00587AC0">
              <w:rPr>
                <w:sz w:val="21"/>
                <w:szCs w:val="21"/>
                <w:lang w:val="zh-CN"/>
              </w:rPr>
              <w:t>开 户 行：建设银行大邑县支行。</w:t>
            </w:r>
          </w:p>
          <w:p w:rsidR="006F537E" w:rsidRPr="00587AC0" w:rsidRDefault="006F552D">
            <w:pPr>
              <w:pStyle w:val="afa"/>
              <w:snapToGrid w:val="0"/>
              <w:spacing w:line="288" w:lineRule="auto"/>
              <w:ind w:leftChars="50" w:left="105"/>
              <w:jc w:val="both"/>
              <w:rPr>
                <w:sz w:val="21"/>
                <w:szCs w:val="21"/>
                <w:lang w:val="zh-CN"/>
              </w:rPr>
            </w:pPr>
            <w:r w:rsidRPr="00587AC0">
              <w:rPr>
                <w:sz w:val="21"/>
                <w:szCs w:val="21"/>
                <w:lang w:val="zh-CN"/>
              </w:rPr>
              <w:t>银行账号：51001707708059000475。</w:t>
            </w:r>
          </w:p>
          <w:p w:rsidR="006F537E" w:rsidRPr="00587AC0" w:rsidRDefault="006F552D">
            <w:pPr>
              <w:pStyle w:val="afa"/>
              <w:snapToGrid w:val="0"/>
              <w:spacing w:line="288" w:lineRule="auto"/>
              <w:ind w:leftChars="50" w:left="105"/>
              <w:jc w:val="both"/>
              <w:rPr>
                <w:sz w:val="21"/>
                <w:szCs w:val="21"/>
                <w:lang w:val="zh-CN"/>
              </w:rPr>
            </w:pPr>
            <w:r w:rsidRPr="00587AC0">
              <w:rPr>
                <w:sz w:val="21"/>
                <w:szCs w:val="21"/>
                <w:lang w:val="zh-CN"/>
              </w:rPr>
              <w:t>交款时间：成交通知书发放后，政府采购合同签订前。</w:t>
            </w:r>
          </w:p>
        </w:tc>
      </w:tr>
      <w:tr w:rsidR="006F537E" w:rsidRPr="00587AC0">
        <w:trPr>
          <w:trHeight w:val="680"/>
          <w:jc w:val="center"/>
        </w:trPr>
        <w:tc>
          <w:tcPr>
            <w:tcW w:w="838" w:type="dxa"/>
            <w:tcBorders>
              <w:top w:val="single" w:sz="4" w:space="0" w:color="auto"/>
              <w:bottom w:val="single" w:sz="4" w:space="0" w:color="auto"/>
            </w:tcBorders>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t>7</w:t>
            </w:r>
          </w:p>
        </w:tc>
        <w:tc>
          <w:tcPr>
            <w:tcW w:w="2552" w:type="dxa"/>
            <w:tcBorders>
              <w:top w:val="single" w:sz="4" w:space="0" w:color="auto"/>
              <w:bottom w:val="single" w:sz="4" w:space="0" w:color="auto"/>
            </w:tcBorders>
            <w:vAlign w:val="center"/>
          </w:tcPr>
          <w:p w:rsidR="006F537E" w:rsidRPr="00587AC0" w:rsidRDefault="006F552D">
            <w:pPr>
              <w:pStyle w:val="afa"/>
              <w:snapToGrid w:val="0"/>
              <w:spacing w:line="300" w:lineRule="auto"/>
              <w:jc w:val="center"/>
              <w:rPr>
                <w:rFonts w:cs="Times New Roman"/>
                <w:kern w:val="2"/>
                <w:sz w:val="21"/>
                <w:szCs w:val="21"/>
              </w:rPr>
            </w:pPr>
            <w:r w:rsidRPr="00587AC0">
              <w:rPr>
                <w:rFonts w:cs="Times New Roman" w:hint="eastAsia"/>
                <w:kern w:val="2"/>
                <w:sz w:val="21"/>
                <w:szCs w:val="21"/>
              </w:rPr>
              <w:t>采购文件咨询</w:t>
            </w:r>
          </w:p>
        </w:tc>
        <w:tc>
          <w:tcPr>
            <w:tcW w:w="6269" w:type="dxa"/>
            <w:tcBorders>
              <w:top w:val="single" w:sz="4" w:space="0" w:color="auto"/>
              <w:bottom w:val="single" w:sz="4" w:space="0" w:color="auto"/>
            </w:tcBorders>
            <w:vAlign w:val="center"/>
          </w:tcPr>
          <w:p w:rsidR="006F537E" w:rsidRPr="00587AC0" w:rsidRDefault="006F552D">
            <w:pPr>
              <w:adjustRightInd w:val="0"/>
              <w:snapToGrid w:val="0"/>
              <w:spacing w:line="288" w:lineRule="auto"/>
              <w:ind w:leftChars="50" w:left="105" w:rightChars="50" w:right="105"/>
              <w:rPr>
                <w:rFonts w:ascii="宋体" w:hAnsi="宋体"/>
                <w:szCs w:val="21"/>
              </w:rPr>
            </w:pPr>
            <w:r w:rsidRPr="00587AC0">
              <w:rPr>
                <w:rFonts w:ascii="宋体" w:hAnsi="宋体" w:hint="eastAsia"/>
                <w:szCs w:val="21"/>
              </w:rPr>
              <w:t>联系人：樊女士。   联系电话：028-86180518-8088。</w:t>
            </w:r>
          </w:p>
        </w:tc>
      </w:tr>
      <w:tr w:rsidR="006F537E" w:rsidRPr="00587AC0">
        <w:trPr>
          <w:trHeight w:val="680"/>
          <w:jc w:val="center"/>
        </w:trPr>
        <w:tc>
          <w:tcPr>
            <w:tcW w:w="838" w:type="dxa"/>
            <w:tcBorders>
              <w:top w:val="single" w:sz="4" w:space="0" w:color="auto"/>
              <w:bottom w:val="single" w:sz="4" w:space="0" w:color="auto"/>
            </w:tcBorders>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lastRenderedPageBreak/>
              <w:t>8</w:t>
            </w:r>
          </w:p>
        </w:tc>
        <w:tc>
          <w:tcPr>
            <w:tcW w:w="2552" w:type="dxa"/>
            <w:tcBorders>
              <w:top w:val="single" w:sz="4" w:space="0" w:color="auto"/>
              <w:bottom w:val="single" w:sz="4" w:space="0" w:color="auto"/>
            </w:tcBorders>
            <w:vAlign w:val="center"/>
          </w:tcPr>
          <w:p w:rsidR="006F537E" w:rsidRPr="00587AC0" w:rsidRDefault="006F552D">
            <w:pPr>
              <w:pStyle w:val="afa"/>
              <w:snapToGrid w:val="0"/>
              <w:spacing w:line="300" w:lineRule="auto"/>
              <w:jc w:val="center"/>
              <w:rPr>
                <w:rFonts w:cs="Times New Roman"/>
                <w:kern w:val="2"/>
                <w:sz w:val="21"/>
                <w:szCs w:val="21"/>
              </w:rPr>
            </w:pPr>
            <w:r w:rsidRPr="00587AC0">
              <w:rPr>
                <w:rFonts w:cs="Times New Roman" w:hint="eastAsia"/>
                <w:kern w:val="2"/>
                <w:sz w:val="21"/>
                <w:szCs w:val="21"/>
              </w:rPr>
              <w:t>开标、评标工作咨询</w:t>
            </w:r>
          </w:p>
        </w:tc>
        <w:tc>
          <w:tcPr>
            <w:tcW w:w="6269" w:type="dxa"/>
            <w:tcBorders>
              <w:top w:val="single" w:sz="4" w:space="0" w:color="auto"/>
              <w:bottom w:val="single" w:sz="4" w:space="0" w:color="auto"/>
            </w:tcBorders>
            <w:vAlign w:val="center"/>
          </w:tcPr>
          <w:p w:rsidR="006F537E" w:rsidRPr="00587AC0" w:rsidRDefault="006F552D">
            <w:pPr>
              <w:adjustRightInd w:val="0"/>
              <w:snapToGrid w:val="0"/>
              <w:spacing w:line="288" w:lineRule="auto"/>
              <w:ind w:leftChars="50" w:left="105" w:rightChars="50" w:right="105"/>
              <w:rPr>
                <w:rFonts w:ascii="宋体" w:hAnsi="宋体"/>
                <w:szCs w:val="21"/>
              </w:rPr>
            </w:pPr>
            <w:r w:rsidRPr="00587AC0">
              <w:rPr>
                <w:rFonts w:ascii="宋体" w:hAnsi="宋体" w:hint="eastAsia"/>
                <w:szCs w:val="21"/>
              </w:rPr>
              <w:t>联系人：樊女士。   联系电话：028-86180518-8088。</w:t>
            </w:r>
          </w:p>
        </w:tc>
      </w:tr>
      <w:tr w:rsidR="006F537E" w:rsidRPr="00587AC0">
        <w:trPr>
          <w:trHeight w:val="680"/>
          <w:jc w:val="center"/>
        </w:trPr>
        <w:tc>
          <w:tcPr>
            <w:tcW w:w="838" w:type="dxa"/>
            <w:tcBorders>
              <w:top w:val="single" w:sz="4" w:space="0" w:color="auto"/>
            </w:tcBorders>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t>9</w:t>
            </w:r>
          </w:p>
        </w:tc>
        <w:tc>
          <w:tcPr>
            <w:tcW w:w="2552" w:type="dxa"/>
            <w:tcBorders>
              <w:top w:val="single" w:sz="4" w:space="0" w:color="auto"/>
            </w:tcBorders>
            <w:vAlign w:val="center"/>
          </w:tcPr>
          <w:p w:rsidR="006F537E" w:rsidRPr="00587AC0" w:rsidRDefault="006F552D">
            <w:pPr>
              <w:adjustRightInd w:val="0"/>
              <w:snapToGrid w:val="0"/>
              <w:spacing w:line="300" w:lineRule="auto"/>
              <w:ind w:leftChars="50" w:left="105" w:rightChars="50" w:right="105"/>
              <w:jc w:val="center"/>
              <w:rPr>
                <w:rFonts w:ascii="宋体" w:hAnsi="宋体"/>
                <w:szCs w:val="21"/>
              </w:rPr>
            </w:pPr>
            <w:r w:rsidRPr="00587AC0">
              <w:rPr>
                <w:rFonts w:ascii="宋体" w:hAnsi="宋体" w:hint="eastAsia"/>
                <w:szCs w:val="21"/>
              </w:rPr>
              <w:t>中标通知书领取</w:t>
            </w:r>
          </w:p>
        </w:tc>
        <w:tc>
          <w:tcPr>
            <w:tcW w:w="6269" w:type="dxa"/>
            <w:tcBorders>
              <w:top w:val="single" w:sz="4" w:space="0" w:color="auto"/>
            </w:tcBorders>
            <w:vAlign w:val="center"/>
          </w:tcPr>
          <w:p w:rsidR="006F537E" w:rsidRPr="00587AC0" w:rsidRDefault="006F552D">
            <w:pPr>
              <w:tabs>
                <w:tab w:val="left" w:pos="7665"/>
              </w:tabs>
              <w:adjustRightInd w:val="0"/>
              <w:snapToGrid w:val="0"/>
              <w:spacing w:line="288" w:lineRule="auto"/>
              <w:ind w:leftChars="50" w:left="105"/>
              <w:rPr>
                <w:rFonts w:ascii="宋体" w:hAnsi="宋体"/>
                <w:szCs w:val="21"/>
              </w:rPr>
            </w:pPr>
            <w:r w:rsidRPr="00587AC0">
              <w:rPr>
                <w:rFonts w:ascii="宋体" w:hAnsi="宋体" w:hint="eastAsia"/>
                <w:szCs w:val="21"/>
              </w:rPr>
              <w:t>中标公告在四川政府采购网上公告后，请中标</w:t>
            </w:r>
            <w:proofErr w:type="gramStart"/>
            <w:r w:rsidRPr="00587AC0">
              <w:rPr>
                <w:rFonts w:ascii="宋体" w:hAnsi="宋体" w:hint="eastAsia"/>
                <w:szCs w:val="21"/>
              </w:rPr>
              <w:t>供应商凭有效</w:t>
            </w:r>
            <w:proofErr w:type="gramEnd"/>
            <w:r w:rsidRPr="00587AC0">
              <w:rPr>
                <w:rFonts w:ascii="宋体" w:hAnsi="宋体" w:hint="eastAsia"/>
                <w:szCs w:val="21"/>
              </w:rPr>
              <w:t>身份证明证件到成都万安建设项目管理有限公司领取中标通知书。</w:t>
            </w:r>
          </w:p>
          <w:p w:rsidR="006F537E" w:rsidRPr="00587AC0" w:rsidRDefault="006F552D">
            <w:pPr>
              <w:adjustRightInd w:val="0"/>
              <w:snapToGrid w:val="0"/>
              <w:spacing w:line="288" w:lineRule="auto"/>
              <w:ind w:leftChars="50" w:left="105"/>
              <w:rPr>
                <w:rFonts w:ascii="宋体" w:hAnsi="宋体"/>
                <w:szCs w:val="21"/>
                <w:lang w:val="zh-CN"/>
              </w:rPr>
            </w:pPr>
            <w:r w:rsidRPr="00587AC0">
              <w:rPr>
                <w:rFonts w:ascii="宋体" w:hAnsi="宋体" w:hint="eastAsia"/>
                <w:szCs w:val="21"/>
                <w:lang w:val="zh-CN"/>
              </w:rPr>
              <w:t>联系人：樊女士。</w:t>
            </w:r>
          </w:p>
          <w:p w:rsidR="006F537E" w:rsidRPr="00587AC0" w:rsidRDefault="006F552D">
            <w:pPr>
              <w:adjustRightInd w:val="0"/>
              <w:snapToGrid w:val="0"/>
              <w:spacing w:line="288" w:lineRule="auto"/>
              <w:ind w:leftChars="50" w:left="105"/>
              <w:rPr>
                <w:rFonts w:ascii="宋体" w:hAnsi="宋体"/>
                <w:szCs w:val="21"/>
              </w:rPr>
            </w:pPr>
            <w:r w:rsidRPr="00587AC0">
              <w:rPr>
                <w:rFonts w:ascii="宋体" w:hAnsi="宋体" w:hint="eastAsia"/>
                <w:szCs w:val="21"/>
              </w:rPr>
              <w:t>联系电话：028-86180518-8088。</w:t>
            </w:r>
          </w:p>
          <w:p w:rsidR="006F537E" w:rsidRPr="00587AC0" w:rsidRDefault="006F552D">
            <w:pPr>
              <w:adjustRightInd w:val="0"/>
              <w:snapToGrid w:val="0"/>
              <w:spacing w:line="288" w:lineRule="auto"/>
              <w:ind w:leftChars="50" w:left="105"/>
              <w:rPr>
                <w:rFonts w:ascii="宋体" w:hAnsi="宋体"/>
                <w:szCs w:val="21"/>
                <w:lang w:val="zh-CN"/>
              </w:rPr>
            </w:pPr>
            <w:r w:rsidRPr="00587AC0">
              <w:rPr>
                <w:rFonts w:ascii="宋体" w:hAnsi="宋体" w:hint="eastAsia"/>
                <w:szCs w:val="21"/>
              </w:rPr>
              <w:t>地址：成都市顺城大街139号四川广电国际大厦7楼</w:t>
            </w:r>
            <w:r w:rsidRPr="00587AC0">
              <w:rPr>
                <w:rFonts w:ascii="宋体" w:hAnsi="宋体" w:hint="eastAsia"/>
                <w:szCs w:val="21"/>
                <w:lang w:val="zh-CN"/>
              </w:rPr>
              <w:t>。</w:t>
            </w:r>
          </w:p>
        </w:tc>
      </w:tr>
      <w:tr w:rsidR="006F537E" w:rsidRPr="00587AC0">
        <w:trPr>
          <w:trHeight w:val="680"/>
          <w:jc w:val="center"/>
        </w:trPr>
        <w:tc>
          <w:tcPr>
            <w:tcW w:w="838" w:type="dxa"/>
            <w:tcBorders>
              <w:top w:val="single" w:sz="4" w:space="0" w:color="auto"/>
            </w:tcBorders>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t>10</w:t>
            </w:r>
          </w:p>
        </w:tc>
        <w:tc>
          <w:tcPr>
            <w:tcW w:w="2552" w:type="dxa"/>
            <w:tcBorders>
              <w:top w:val="single" w:sz="4" w:space="0" w:color="auto"/>
            </w:tcBorders>
            <w:vAlign w:val="center"/>
          </w:tcPr>
          <w:p w:rsidR="006F537E" w:rsidRPr="00587AC0" w:rsidRDefault="006F552D">
            <w:pPr>
              <w:pStyle w:val="afa"/>
              <w:snapToGrid w:val="0"/>
              <w:spacing w:line="300" w:lineRule="auto"/>
              <w:jc w:val="center"/>
              <w:rPr>
                <w:rFonts w:cs="Times New Roman"/>
                <w:kern w:val="2"/>
                <w:sz w:val="21"/>
                <w:szCs w:val="21"/>
              </w:rPr>
            </w:pPr>
            <w:r w:rsidRPr="00587AC0">
              <w:rPr>
                <w:rFonts w:cs="Times New Roman" w:hint="eastAsia"/>
                <w:kern w:val="2"/>
                <w:sz w:val="21"/>
                <w:szCs w:val="21"/>
              </w:rPr>
              <w:t>供应商询问</w:t>
            </w:r>
          </w:p>
        </w:tc>
        <w:tc>
          <w:tcPr>
            <w:tcW w:w="6269" w:type="dxa"/>
            <w:tcBorders>
              <w:top w:val="single" w:sz="4" w:space="0" w:color="auto"/>
            </w:tcBorders>
          </w:tcPr>
          <w:p w:rsidR="006F537E" w:rsidRPr="00587AC0" w:rsidRDefault="006F552D">
            <w:pPr>
              <w:adjustRightInd w:val="0"/>
              <w:snapToGrid w:val="0"/>
              <w:spacing w:line="288" w:lineRule="auto"/>
              <w:ind w:leftChars="50" w:left="105"/>
              <w:rPr>
                <w:rFonts w:ascii="宋体" w:hAnsi="宋体"/>
                <w:szCs w:val="21"/>
                <w:lang w:val="zh-CN"/>
              </w:rPr>
            </w:pPr>
            <w:r w:rsidRPr="00587AC0">
              <w:rPr>
                <w:rFonts w:ascii="宋体" w:hAnsi="宋体" w:hint="eastAsia"/>
                <w:szCs w:val="21"/>
              </w:rPr>
              <w:t>根据委托代理协议约定，供应商询问由成都万安建设项目管理有限公司</w:t>
            </w:r>
            <w:r w:rsidRPr="00587AC0">
              <w:rPr>
                <w:rFonts w:ascii="宋体" w:hAnsi="宋体" w:hint="eastAsia"/>
                <w:szCs w:val="21"/>
                <w:lang w:val="zh-CN"/>
              </w:rPr>
              <w:t>负责答复。</w:t>
            </w:r>
          </w:p>
          <w:p w:rsidR="006F537E" w:rsidRPr="00587AC0" w:rsidRDefault="006F552D">
            <w:pPr>
              <w:adjustRightInd w:val="0"/>
              <w:snapToGrid w:val="0"/>
              <w:spacing w:line="288" w:lineRule="auto"/>
              <w:ind w:leftChars="50" w:left="105"/>
              <w:rPr>
                <w:rFonts w:ascii="宋体" w:hAnsi="宋体"/>
                <w:szCs w:val="21"/>
                <w:lang w:val="zh-CN"/>
              </w:rPr>
            </w:pPr>
            <w:r w:rsidRPr="00587AC0">
              <w:rPr>
                <w:rFonts w:ascii="宋体" w:hAnsi="宋体" w:hint="eastAsia"/>
                <w:szCs w:val="21"/>
                <w:lang w:val="zh-CN"/>
              </w:rPr>
              <w:t>联系人：樊女士。</w:t>
            </w:r>
          </w:p>
          <w:p w:rsidR="006F537E" w:rsidRPr="00587AC0" w:rsidRDefault="006F552D">
            <w:pPr>
              <w:adjustRightInd w:val="0"/>
              <w:snapToGrid w:val="0"/>
              <w:spacing w:line="288" w:lineRule="auto"/>
              <w:ind w:leftChars="50" w:left="105"/>
              <w:rPr>
                <w:rFonts w:ascii="宋体" w:hAnsi="宋体"/>
                <w:szCs w:val="21"/>
                <w:lang w:val="zh-CN"/>
              </w:rPr>
            </w:pPr>
            <w:r w:rsidRPr="00587AC0">
              <w:rPr>
                <w:rFonts w:ascii="宋体" w:hAnsi="宋体" w:hint="eastAsia"/>
                <w:szCs w:val="21"/>
                <w:lang w:val="zh-CN"/>
              </w:rPr>
              <w:t>联系电话：028-86180518-8088。</w:t>
            </w:r>
          </w:p>
          <w:p w:rsidR="006F537E" w:rsidRPr="00587AC0" w:rsidRDefault="006F552D">
            <w:pPr>
              <w:adjustRightInd w:val="0"/>
              <w:snapToGrid w:val="0"/>
              <w:spacing w:line="288" w:lineRule="auto"/>
              <w:ind w:leftChars="50" w:left="105"/>
              <w:rPr>
                <w:rFonts w:ascii="宋体" w:hAnsi="宋体"/>
                <w:szCs w:val="21"/>
              </w:rPr>
            </w:pPr>
            <w:r w:rsidRPr="00587AC0">
              <w:rPr>
                <w:rFonts w:ascii="宋体" w:hAnsi="宋体" w:hint="eastAsia"/>
                <w:szCs w:val="21"/>
                <w:lang w:val="zh-CN"/>
              </w:rPr>
              <w:t>地址：</w:t>
            </w:r>
            <w:r w:rsidRPr="00587AC0">
              <w:rPr>
                <w:rFonts w:ascii="宋体" w:hAnsi="宋体" w:hint="eastAsia"/>
                <w:szCs w:val="21"/>
              </w:rPr>
              <w:t>成都市顺城大街139号四川广电国际大厦7楼</w:t>
            </w:r>
            <w:r w:rsidRPr="00587AC0">
              <w:rPr>
                <w:rFonts w:ascii="宋体" w:hAnsi="宋体" w:hint="eastAsia"/>
                <w:szCs w:val="21"/>
                <w:lang w:val="zh-CN"/>
              </w:rPr>
              <w:t>。</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t>11</w:t>
            </w:r>
          </w:p>
        </w:tc>
        <w:tc>
          <w:tcPr>
            <w:tcW w:w="2552" w:type="dxa"/>
            <w:vAlign w:val="center"/>
          </w:tcPr>
          <w:p w:rsidR="006F537E" w:rsidRPr="00587AC0" w:rsidRDefault="006F552D">
            <w:pPr>
              <w:pStyle w:val="afa"/>
              <w:snapToGrid w:val="0"/>
              <w:spacing w:line="300" w:lineRule="auto"/>
              <w:jc w:val="center"/>
              <w:rPr>
                <w:rFonts w:cs="Times New Roman"/>
                <w:kern w:val="2"/>
                <w:sz w:val="21"/>
                <w:szCs w:val="21"/>
              </w:rPr>
            </w:pPr>
            <w:r w:rsidRPr="00587AC0">
              <w:rPr>
                <w:rFonts w:cs="Times New Roman" w:hint="eastAsia"/>
                <w:kern w:val="2"/>
                <w:sz w:val="21"/>
                <w:szCs w:val="21"/>
              </w:rPr>
              <w:t>供应商质疑</w:t>
            </w:r>
          </w:p>
        </w:tc>
        <w:tc>
          <w:tcPr>
            <w:tcW w:w="6269" w:type="dxa"/>
            <w:vAlign w:val="center"/>
          </w:tcPr>
          <w:p w:rsidR="006F537E" w:rsidRPr="00587AC0" w:rsidRDefault="006F552D">
            <w:pPr>
              <w:adjustRightInd w:val="0"/>
              <w:snapToGrid w:val="0"/>
              <w:spacing w:line="288" w:lineRule="auto"/>
              <w:ind w:leftChars="50" w:left="105" w:rightChars="50" w:right="105"/>
              <w:jc w:val="left"/>
              <w:rPr>
                <w:rFonts w:ascii="宋体" w:hAnsi="宋体"/>
                <w:szCs w:val="21"/>
              </w:rPr>
            </w:pPr>
            <w:r w:rsidRPr="00587AC0">
              <w:rPr>
                <w:rFonts w:ascii="宋体" w:hAnsi="宋体" w:hint="eastAsia"/>
                <w:szCs w:val="21"/>
              </w:rPr>
              <w:t>根据委托代理协议约定，对于采购文件的质疑由成都万安建设项目管理有限公司</w:t>
            </w:r>
            <w:r w:rsidRPr="00587AC0">
              <w:rPr>
                <w:rFonts w:ascii="宋体" w:hAnsi="宋体" w:hint="eastAsia"/>
                <w:szCs w:val="21"/>
                <w:lang w:val="zh-CN"/>
              </w:rPr>
              <w:t>负责答复；对于采购过程</w:t>
            </w:r>
            <w:r w:rsidRPr="00587AC0">
              <w:rPr>
                <w:rFonts w:ascii="宋体" w:hAnsi="宋体" w:hint="eastAsia"/>
                <w:szCs w:val="21"/>
              </w:rPr>
              <w:t>由成都万安建设项目管理有限公司负责答复；对于采购结果由成都万安建设项目管理有限公司负责答复。</w:t>
            </w:r>
          </w:p>
          <w:p w:rsidR="006F537E" w:rsidRPr="00587AC0" w:rsidRDefault="006F552D">
            <w:pPr>
              <w:adjustRightInd w:val="0"/>
              <w:snapToGrid w:val="0"/>
              <w:spacing w:line="288" w:lineRule="auto"/>
              <w:ind w:leftChars="50" w:left="105" w:rightChars="50" w:right="105"/>
              <w:jc w:val="left"/>
              <w:rPr>
                <w:rFonts w:ascii="宋体" w:hAnsi="宋体"/>
                <w:szCs w:val="21"/>
              </w:rPr>
            </w:pPr>
            <w:r w:rsidRPr="00587AC0">
              <w:rPr>
                <w:rFonts w:ascii="宋体" w:hAnsi="宋体" w:hint="eastAsia"/>
                <w:szCs w:val="21"/>
              </w:rPr>
              <w:t>联系人：樊女士。</w:t>
            </w:r>
          </w:p>
          <w:p w:rsidR="006F537E" w:rsidRPr="00587AC0" w:rsidRDefault="006F552D">
            <w:pPr>
              <w:adjustRightInd w:val="0"/>
              <w:snapToGrid w:val="0"/>
              <w:spacing w:line="288" w:lineRule="auto"/>
              <w:ind w:leftChars="50" w:left="105" w:rightChars="50" w:right="105"/>
              <w:jc w:val="left"/>
              <w:rPr>
                <w:rFonts w:ascii="宋体" w:hAnsi="宋体"/>
                <w:szCs w:val="21"/>
              </w:rPr>
            </w:pPr>
            <w:r w:rsidRPr="00587AC0">
              <w:rPr>
                <w:rFonts w:ascii="宋体" w:hAnsi="宋体" w:hint="eastAsia"/>
                <w:szCs w:val="21"/>
              </w:rPr>
              <w:t>联系电话：028-86180518-8088。</w:t>
            </w:r>
          </w:p>
          <w:p w:rsidR="006F537E" w:rsidRPr="00587AC0" w:rsidRDefault="006F552D">
            <w:pPr>
              <w:adjustRightInd w:val="0"/>
              <w:snapToGrid w:val="0"/>
              <w:spacing w:line="288" w:lineRule="auto"/>
              <w:ind w:leftChars="50" w:left="105" w:rightChars="50" w:right="105"/>
              <w:jc w:val="left"/>
              <w:rPr>
                <w:rFonts w:ascii="宋体" w:hAnsi="宋体"/>
                <w:szCs w:val="21"/>
                <w:lang w:val="zh-CN"/>
              </w:rPr>
            </w:pPr>
            <w:r w:rsidRPr="00587AC0">
              <w:rPr>
                <w:rFonts w:ascii="宋体" w:hAnsi="宋体" w:hint="eastAsia"/>
                <w:szCs w:val="21"/>
              </w:rPr>
              <w:t>地址：成都市顺城大街139号四川广电国际大厦7楼</w:t>
            </w:r>
            <w:r w:rsidRPr="00587AC0">
              <w:rPr>
                <w:rFonts w:ascii="宋体" w:hAnsi="宋体" w:hint="eastAsia"/>
                <w:szCs w:val="21"/>
                <w:lang w:val="zh-CN"/>
              </w:rPr>
              <w:t>。</w:t>
            </w:r>
          </w:p>
          <w:p w:rsidR="006F537E" w:rsidRPr="00587AC0" w:rsidRDefault="006F552D">
            <w:pPr>
              <w:adjustRightInd w:val="0"/>
              <w:snapToGrid w:val="0"/>
              <w:spacing w:line="288" w:lineRule="auto"/>
              <w:ind w:leftChars="50" w:left="105" w:rightChars="50" w:right="105"/>
              <w:jc w:val="left"/>
              <w:rPr>
                <w:rFonts w:ascii="宋体" w:hAnsi="宋体"/>
                <w:szCs w:val="21"/>
              </w:rPr>
            </w:pPr>
            <w:r w:rsidRPr="00587AC0">
              <w:rPr>
                <w:rFonts w:ascii="宋体" w:hAnsi="宋体" w:hint="eastAsia"/>
                <w:szCs w:val="21"/>
                <w:lang w:val="zh-CN"/>
              </w:rPr>
              <w:t>注：根据《中华人民共和国政府采购法》的规定，供应商质疑不得超出采购文件、采购过程、采购结果的范围。</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t>12</w:t>
            </w:r>
          </w:p>
        </w:tc>
        <w:tc>
          <w:tcPr>
            <w:tcW w:w="2552" w:type="dxa"/>
            <w:vAlign w:val="center"/>
          </w:tcPr>
          <w:p w:rsidR="006F537E" w:rsidRPr="00587AC0" w:rsidRDefault="006F552D">
            <w:pPr>
              <w:pStyle w:val="afa"/>
              <w:snapToGrid w:val="0"/>
              <w:spacing w:line="300" w:lineRule="auto"/>
              <w:jc w:val="center"/>
              <w:rPr>
                <w:rFonts w:cs="Times New Roman"/>
                <w:kern w:val="2"/>
                <w:sz w:val="21"/>
                <w:szCs w:val="21"/>
              </w:rPr>
            </w:pPr>
            <w:r w:rsidRPr="00587AC0">
              <w:rPr>
                <w:rFonts w:cs="Times New Roman" w:hint="eastAsia"/>
                <w:kern w:val="2"/>
                <w:sz w:val="21"/>
                <w:szCs w:val="21"/>
              </w:rPr>
              <w:t>供应</w:t>
            </w:r>
            <w:proofErr w:type="gramStart"/>
            <w:r w:rsidRPr="00587AC0">
              <w:rPr>
                <w:rFonts w:cs="Times New Roman" w:hint="eastAsia"/>
                <w:kern w:val="2"/>
                <w:sz w:val="21"/>
                <w:szCs w:val="21"/>
              </w:rPr>
              <w:t>商投诉</w:t>
            </w:r>
            <w:proofErr w:type="gramEnd"/>
          </w:p>
        </w:tc>
        <w:tc>
          <w:tcPr>
            <w:tcW w:w="6269" w:type="dxa"/>
          </w:tcPr>
          <w:p w:rsidR="006F537E" w:rsidRPr="00587AC0" w:rsidRDefault="006F552D">
            <w:pPr>
              <w:adjustRightInd w:val="0"/>
              <w:snapToGrid w:val="0"/>
              <w:spacing w:line="288" w:lineRule="auto"/>
              <w:ind w:leftChars="50" w:left="105" w:rightChars="50" w:right="105"/>
              <w:rPr>
                <w:rFonts w:ascii="宋体" w:hAnsi="宋体"/>
                <w:szCs w:val="21"/>
              </w:rPr>
            </w:pPr>
            <w:r w:rsidRPr="00587AC0">
              <w:rPr>
                <w:rFonts w:ascii="宋体" w:hAnsi="宋体" w:hint="eastAsia"/>
                <w:szCs w:val="21"/>
              </w:rPr>
              <w:t>投诉受理单位：本采购项目同级财政部门，即</w:t>
            </w:r>
            <w:r w:rsidRPr="00587AC0">
              <w:rPr>
                <w:rFonts w:ascii="宋体" w:hAnsi="宋体" w:hint="eastAsia"/>
                <w:szCs w:val="21"/>
                <w:lang w:val="zh-CN"/>
              </w:rPr>
              <w:t>大邑县财政局。</w:t>
            </w:r>
            <w:r w:rsidRPr="00587AC0">
              <w:rPr>
                <w:rFonts w:ascii="宋体" w:hAnsi="宋体" w:hint="eastAsia"/>
                <w:szCs w:val="21"/>
              </w:rPr>
              <w:t xml:space="preserve"> </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t>13</w:t>
            </w:r>
          </w:p>
        </w:tc>
        <w:tc>
          <w:tcPr>
            <w:tcW w:w="2552" w:type="dxa"/>
            <w:tcBorders>
              <w:right w:val="single" w:sz="4" w:space="0" w:color="auto"/>
            </w:tcBorders>
            <w:vAlign w:val="center"/>
          </w:tcPr>
          <w:p w:rsidR="006F537E" w:rsidRPr="00587AC0" w:rsidRDefault="006F552D">
            <w:pPr>
              <w:adjustRightInd w:val="0"/>
              <w:snapToGrid w:val="0"/>
              <w:spacing w:line="300" w:lineRule="auto"/>
              <w:ind w:firstLineChars="50" w:firstLine="105"/>
              <w:jc w:val="center"/>
              <w:rPr>
                <w:rFonts w:ascii="宋体" w:hAnsi="宋体"/>
                <w:szCs w:val="21"/>
              </w:rPr>
            </w:pPr>
            <w:r w:rsidRPr="00587AC0">
              <w:rPr>
                <w:rFonts w:ascii="宋体" w:hAnsi="宋体" w:hint="eastAsia"/>
                <w:szCs w:val="21"/>
              </w:rPr>
              <w:t>政府采购合同</w:t>
            </w:r>
          </w:p>
          <w:p w:rsidR="006F537E" w:rsidRPr="00587AC0" w:rsidRDefault="006F552D">
            <w:pPr>
              <w:adjustRightInd w:val="0"/>
              <w:snapToGrid w:val="0"/>
              <w:spacing w:line="300" w:lineRule="auto"/>
              <w:ind w:firstLineChars="50" w:firstLine="105"/>
              <w:jc w:val="center"/>
              <w:rPr>
                <w:rFonts w:ascii="宋体" w:hAnsi="宋体"/>
                <w:szCs w:val="21"/>
              </w:rPr>
            </w:pPr>
            <w:r w:rsidRPr="00587AC0">
              <w:rPr>
                <w:rFonts w:ascii="宋体" w:hAnsi="宋体" w:hint="eastAsia"/>
                <w:szCs w:val="21"/>
              </w:rPr>
              <w:t>公告备案</w:t>
            </w:r>
          </w:p>
        </w:tc>
        <w:tc>
          <w:tcPr>
            <w:tcW w:w="6269" w:type="dxa"/>
            <w:tcBorders>
              <w:left w:val="single" w:sz="4" w:space="0" w:color="auto"/>
            </w:tcBorders>
          </w:tcPr>
          <w:p w:rsidR="006F537E" w:rsidRPr="00587AC0" w:rsidRDefault="006F552D">
            <w:pPr>
              <w:adjustRightInd w:val="0"/>
              <w:snapToGrid w:val="0"/>
              <w:spacing w:line="288" w:lineRule="auto"/>
              <w:ind w:leftChars="50" w:left="105"/>
              <w:rPr>
                <w:rFonts w:ascii="宋体" w:hAnsi="宋体"/>
                <w:szCs w:val="21"/>
              </w:rPr>
            </w:pPr>
            <w:r w:rsidRPr="00587AC0">
              <w:rPr>
                <w:rFonts w:ascii="宋体" w:hAnsi="宋体" w:hint="eastAsia"/>
                <w:szCs w:val="21"/>
              </w:rPr>
              <w:t>政府采购合同签订之日起2个工作日内，政府采购合同将在四川政府采购网公告；政府采购合同签订之日起七个工作日内，政府采购合同将向本采购项目同级财政部门，即大邑县财政局备案。</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t>14</w:t>
            </w:r>
          </w:p>
        </w:tc>
        <w:tc>
          <w:tcPr>
            <w:tcW w:w="2552" w:type="dxa"/>
            <w:tcBorders>
              <w:right w:val="single" w:sz="4" w:space="0" w:color="auto"/>
            </w:tcBorders>
            <w:vAlign w:val="center"/>
          </w:tcPr>
          <w:p w:rsidR="006F537E" w:rsidRPr="00587AC0" w:rsidRDefault="006F552D">
            <w:pPr>
              <w:adjustRightInd w:val="0"/>
              <w:snapToGrid w:val="0"/>
              <w:spacing w:line="300" w:lineRule="auto"/>
              <w:jc w:val="center"/>
              <w:rPr>
                <w:rFonts w:ascii="宋体" w:hAnsi="宋体"/>
                <w:szCs w:val="21"/>
              </w:rPr>
            </w:pPr>
            <w:r w:rsidRPr="00587AC0">
              <w:rPr>
                <w:rFonts w:ascii="宋体" w:hAnsi="宋体" w:hint="eastAsia"/>
                <w:szCs w:val="21"/>
              </w:rPr>
              <w:t>“政采贷”</w:t>
            </w:r>
          </w:p>
        </w:tc>
        <w:tc>
          <w:tcPr>
            <w:tcW w:w="6269" w:type="dxa"/>
            <w:tcBorders>
              <w:left w:val="single" w:sz="4" w:space="0" w:color="auto"/>
            </w:tcBorders>
          </w:tcPr>
          <w:p w:rsidR="006F537E" w:rsidRPr="00587AC0" w:rsidRDefault="006F552D">
            <w:pPr>
              <w:adjustRightInd w:val="0"/>
              <w:snapToGrid w:val="0"/>
              <w:spacing w:line="288" w:lineRule="auto"/>
              <w:ind w:leftChars="50" w:left="105"/>
              <w:jc w:val="left"/>
              <w:rPr>
                <w:rFonts w:ascii="宋体" w:hAnsi="宋体"/>
                <w:szCs w:val="21"/>
              </w:rPr>
            </w:pPr>
            <w:r w:rsidRPr="00587AC0">
              <w:rPr>
                <w:rFonts w:ascii="宋体" w:hAnsi="宋体" w:hint="eastAsia"/>
                <w:szCs w:val="21"/>
              </w:rPr>
              <w:t>1、根据《四川省财政厅关于推进四川省政府采购供应商信用融资工作的通知》（</w:t>
            </w:r>
            <w:proofErr w:type="gramStart"/>
            <w:r w:rsidRPr="00587AC0">
              <w:rPr>
                <w:rFonts w:ascii="宋体" w:hAnsi="宋体" w:hint="eastAsia"/>
                <w:szCs w:val="21"/>
              </w:rPr>
              <w:t>川财采</w:t>
            </w:r>
            <w:proofErr w:type="gramEnd"/>
            <w:r w:rsidRPr="00587AC0">
              <w:rPr>
                <w:rFonts w:ascii="宋体" w:hAnsi="宋体" w:hint="eastAsia"/>
                <w:szCs w:val="21"/>
              </w:rPr>
              <w:t>[2018]123号文）的通知，为解决政府采购中标、成交供应商资金不足、融资难、融资贵的问题，现有融资需求的供应商可根据四川省政府采购网公示的银行及其“政采贷”产品，自行选择符合自身情况的“政采贷”银行及其产品，凭中标（成交）通知书向银行提出贷款意向申请（详细要求及流程见“川财采[2018]123号文”）。</w:t>
            </w:r>
          </w:p>
          <w:p w:rsidR="006F537E" w:rsidRPr="00587AC0" w:rsidRDefault="006F552D">
            <w:pPr>
              <w:adjustRightInd w:val="0"/>
              <w:snapToGrid w:val="0"/>
              <w:spacing w:line="288" w:lineRule="auto"/>
              <w:ind w:leftChars="50" w:left="105"/>
              <w:jc w:val="left"/>
              <w:rPr>
                <w:rFonts w:ascii="宋体" w:hAnsi="宋体"/>
                <w:szCs w:val="21"/>
              </w:rPr>
            </w:pPr>
            <w:r w:rsidRPr="00587AC0">
              <w:rPr>
                <w:rFonts w:ascii="宋体" w:hAnsi="宋体" w:hint="eastAsia"/>
                <w:szCs w:val="21"/>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587AC0">
              <w:rPr>
                <w:rFonts w:ascii="宋体" w:hAnsi="宋体" w:hint="eastAsia"/>
                <w:szCs w:val="21"/>
              </w:rPr>
              <w:t>微企业</w:t>
            </w:r>
            <w:proofErr w:type="gramEnd"/>
            <w:r w:rsidRPr="00587AC0">
              <w:rPr>
                <w:rFonts w:ascii="宋体" w:hAnsi="宋体" w:hint="eastAsia"/>
                <w:szCs w:val="21"/>
              </w:rPr>
              <w:t>的，可以依据政府采购合同申请政府采购信用融资。中标（成交）供应商为中小</w:t>
            </w:r>
            <w:proofErr w:type="gramStart"/>
            <w:r w:rsidRPr="00587AC0">
              <w:rPr>
                <w:rFonts w:ascii="宋体" w:hAnsi="宋体" w:hint="eastAsia"/>
                <w:szCs w:val="21"/>
              </w:rPr>
              <w:t>微企业</w:t>
            </w:r>
            <w:proofErr w:type="gramEnd"/>
            <w:r w:rsidRPr="00587AC0">
              <w:rPr>
                <w:rFonts w:ascii="宋体" w:hAnsi="宋体" w:hint="eastAsia"/>
                <w:szCs w:val="21"/>
              </w:rPr>
              <w:t>的，可以依据政府采购合同申请政府采购</w:t>
            </w:r>
            <w:r w:rsidRPr="00587AC0">
              <w:rPr>
                <w:rFonts w:ascii="宋体" w:hAnsi="宋体" w:hint="eastAsia"/>
                <w:szCs w:val="21"/>
              </w:rPr>
              <w:lastRenderedPageBreak/>
              <w:t>信用融资。</w:t>
            </w:r>
          </w:p>
        </w:tc>
      </w:tr>
      <w:tr w:rsidR="006F537E" w:rsidRPr="00587AC0">
        <w:trPr>
          <w:trHeight w:val="680"/>
          <w:jc w:val="center"/>
        </w:trPr>
        <w:tc>
          <w:tcPr>
            <w:tcW w:w="838" w:type="dxa"/>
            <w:vAlign w:val="center"/>
          </w:tcPr>
          <w:p w:rsidR="006F537E" w:rsidRPr="00587AC0" w:rsidRDefault="006F552D">
            <w:pPr>
              <w:pStyle w:val="afa"/>
              <w:snapToGrid w:val="0"/>
              <w:spacing w:line="300" w:lineRule="auto"/>
              <w:ind w:right="264"/>
              <w:jc w:val="center"/>
              <w:rPr>
                <w:rFonts w:cs="Times New Roman"/>
                <w:kern w:val="2"/>
                <w:sz w:val="21"/>
                <w:szCs w:val="21"/>
              </w:rPr>
            </w:pPr>
            <w:r w:rsidRPr="00587AC0">
              <w:rPr>
                <w:rFonts w:cs="Times New Roman" w:hint="eastAsia"/>
                <w:kern w:val="2"/>
                <w:sz w:val="21"/>
                <w:szCs w:val="21"/>
              </w:rPr>
              <w:lastRenderedPageBreak/>
              <w:t>15</w:t>
            </w:r>
          </w:p>
        </w:tc>
        <w:tc>
          <w:tcPr>
            <w:tcW w:w="2552" w:type="dxa"/>
            <w:tcBorders>
              <w:right w:val="single" w:sz="4" w:space="0" w:color="auto"/>
            </w:tcBorders>
            <w:vAlign w:val="center"/>
          </w:tcPr>
          <w:p w:rsidR="006F537E" w:rsidRPr="00587AC0" w:rsidRDefault="006F552D">
            <w:pPr>
              <w:adjustRightInd w:val="0"/>
              <w:snapToGrid w:val="0"/>
              <w:spacing w:line="300" w:lineRule="auto"/>
              <w:jc w:val="center"/>
              <w:rPr>
                <w:rFonts w:ascii="宋体" w:hAnsi="宋体"/>
                <w:szCs w:val="21"/>
              </w:rPr>
            </w:pPr>
            <w:r w:rsidRPr="00587AC0">
              <w:rPr>
                <w:rFonts w:ascii="宋体" w:hAnsi="宋体" w:hint="eastAsia"/>
                <w:szCs w:val="21"/>
              </w:rPr>
              <w:t>代理服务费</w:t>
            </w:r>
          </w:p>
        </w:tc>
        <w:tc>
          <w:tcPr>
            <w:tcW w:w="6269" w:type="dxa"/>
            <w:tcBorders>
              <w:left w:val="single" w:sz="4" w:space="0" w:color="auto"/>
            </w:tcBorders>
          </w:tcPr>
          <w:p w:rsidR="006F537E" w:rsidRPr="00587AC0" w:rsidRDefault="006F552D">
            <w:pPr>
              <w:adjustRightInd w:val="0"/>
              <w:snapToGrid w:val="0"/>
              <w:spacing w:line="288" w:lineRule="auto"/>
              <w:ind w:leftChars="50" w:left="105"/>
              <w:rPr>
                <w:rFonts w:ascii="宋体" w:hAnsi="宋体"/>
                <w:szCs w:val="21"/>
              </w:rPr>
            </w:pPr>
            <w:r w:rsidRPr="00587AC0">
              <w:rPr>
                <w:rFonts w:ascii="宋体" w:hAnsi="宋体" w:hint="eastAsia"/>
                <w:szCs w:val="21"/>
              </w:rPr>
              <w:t>中标的投标人支付。中标后，按“计价格</w:t>
            </w:r>
            <w:r w:rsidRPr="00587AC0">
              <w:rPr>
                <w:rFonts w:ascii="宋体" w:hAnsi="宋体"/>
                <w:szCs w:val="21"/>
              </w:rPr>
              <w:t>[2002]1980</w:t>
            </w:r>
            <w:r w:rsidRPr="00587AC0">
              <w:rPr>
                <w:rFonts w:ascii="宋体" w:hAnsi="宋体" w:hint="eastAsia"/>
                <w:szCs w:val="21"/>
              </w:rPr>
              <w:t>号”规定的招标代理服务收费标准计算出招标代理服务费。中标人领取中标通知书前须一次性支付招标代理服务费。</w:t>
            </w:r>
          </w:p>
        </w:tc>
      </w:tr>
    </w:tbl>
    <w:p w:rsidR="006F537E" w:rsidRPr="00587AC0" w:rsidRDefault="006F537E"/>
    <w:p w:rsidR="006F537E" w:rsidRPr="00587AC0" w:rsidRDefault="006F552D">
      <w:pPr>
        <w:pStyle w:val="afa"/>
        <w:ind w:left="38"/>
        <w:jc w:val="center"/>
        <w:rPr>
          <w:rFonts w:ascii="黑体" w:eastAsia="黑体" w:hAnsi="黑体"/>
          <w:sz w:val="32"/>
          <w:szCs w:val="32"/>
        </w:rPr>
      </w:pPr>
      <w:bookmarkStart w:id="13" w:name="_Toc45662247"/>
      <w:r w:rsidRPr="00587AC0">
        <w:rPr>
          <w:rFonts w:ascii="黑体" w:eastAsia="黑体" w:hAnsi="黑体" w:hint="eastAsia"/>
          <w:sz w:val="32"/>
          <w:szCs w:val="32"/>
        </w:rPr>
        <w:t>二、总  则</w:t>
      </w:r>
      <w:bookmarkEnd w:id="13"/>
    </w:p>
    <w:p w:rsidR="006F537E" w:rsidRPr="00587AC0" w:rsidRDefault="006F552D">
      <w:pPr>
        <w:adjustRightInd w:val="0"/>
        <w:snapToGrid w:val="0"/>
        <w:spacing w:line="360" w:lineRule="auto"/>
        <w:ind w:firstLineChars="200" w:firstLine="482"/>
        <w:rPr>
          <w:rFonts w:ascii="宋体"/>
          <w:b/>
          <w:sz w:val="24"/>
        </w:rPr>
      </w:pPr>
      <w:bookmarkStart w:id="14" w:name="_Toc183682342"/>
      <w:bookmarkStart w:id="15" w:name="_Toc183582205"/>
      <w:bookmarkStart w:id="16" w:name="_Toc217446034"/>
      <w:bookmarkStart w:id="17" w:name="_Toc45662248"/>
      <w:r w:rsidRPr="00587AC0">
        <w:rPr>
          <w:rFonts w:ascii="宋体" w:hint="eastAsia"/>
          <w:b/>
          <w:sz w:val="24"/>
        </w:rPr>
        <w:t>1.</w:t>
      </w:r>
      <w:bookmarkEnd w:id="14"/>
      <w:bookmarkEnd w:id="15"/>
      <w:r w:rsidRPr="00587AC0">
        <w:rPr>
          <w:rFonts w:ascii="宋体" w:hint="eastAsia"/>
          <w:b/>
          <w:sz w:val="24"/>
        </w:rPr>
        <w:t xml:space="preserve"> 适用范围</w:t>
      </w:r>
      <w:bookmarkEnd w:id="16"/>
      <w:bookmarkEnd w:id="17"/>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1.1 本招标文件仅适用于本次招标采购项目。</w:t>
      </w:r>
    </w:p>
    <w:p w:rsidR="006F537E" w:rsidRPr="00587AC0" w:rsidRDefault="006F537E">
      <w:pPr>
        <w:tabs>
          <w:tab w:val="left" w:pos="7665"/>
        </w:tabs>
        <w:adjustRightInd w:val="0"/>
        <w:snapToGrid w:val="0"/>
        <w:spacing w:line="360" w:lineRule="auto"/>
        <w:ind w:firstLineChars="200" w:firstLine="480"/>
        <w:rPr>
          <w:rFonts w:ascii="宋体" w:hAnsi="宋体"/>
          <w:sz w:val="24"/>
        </w:rPr>
      </w:pPr>
    </w:p>
    <w:p w:rsidR="006F537E" w:rsidRPr="00587AC0" w:rsidRDefault="006F552D">
      <w:pPr>
        <w:adjustRightInd w:val="0"/>
        <w:snapToGrid w:val="0"/>
        <w:spacing w:line="360" w:lineRule="auto"/>
        <w:ind w:firstLineChars="200" w:firstLine="482"/>
        <w:rPr>
          <w:rFonts w:ascii="宋体"/>
          <w:b/>
          <w:sz w:val="24"/>
        </w:rPr>
      </w:pPr>
      <w:bookmarkStart w:id="18" w:name="_Toc183582206"/>
      <w:bookmarkStart w:id="19" w:name="_Toc183682343"/>
      <w:bookmarkStart w:id="20" w:name="_Toc45662249"/>
      <w:bookmarkStart w:id="21" w:name="_Toc217446035"/>
      <w:r w:rsidRPr="00587AC0">
        <w:rPr>
          <w:rFonts w:ascii="宋体" w:hint="eastAsia"/>
          <w:b/>
          <w:sz w:val="24"/>
        </w:rPr>
        <w:t xml:space="preserve">2. </w:t>
      </w:r>
      <w:bookmarkEnd w:id="18"/>
      <w:bookmarkEnd w:id="19"/>
      <w:r w:rsidRPr="00587AC0">
        <w:rPr>
          <w:rFonts w:ascii="宋体" w:hint="eastAsia"/>
          <w:b/>
          <w:sz w:val="24"/>
        </w:rPr>
        <w:t>有关定义</w:t>
      </w:r>
      <w:bookmarkEnd w:id="20"/>
      <w:bookmarkEnd w:id="21"/>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2.1 “采购人”系指依法进行政府采购的国家机关、事业单位、团体组织。本次招标的采购人是</w:t>
      </w:r>
      <w:r w:rsidRPr="00587AC0">
        <w:rPr>
          <w:rFonts w:ascii="宋体" w:hAnsi="宋体" w:hint="eastAsia"/>
          <w:sz w:val="24"/>
          <w:u w:val="single"/>
        </w:rPr>
        <w:t>大邑县水务局</w:t>
      </w:r>
      <w:r w:rsidRPr="00587AC0">
        <w:rPr>
          <w:rFonts w:ascii="宋体" w:hAnsi="宋体" w:hint="eastAsia"/>
          <w:sz w:val="24"/>
        </w:rPr>
        <w:t>。</w:t>
      </w:r>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2.2 “采购代理机构” 系指根据采购人的委托依法办理招标事宜的采购机构。本次招标的采购代理机构是</w:t>
      </w:r>
      <w:r w:rsidRPr="00587AC0">
        <w:rPr>
          <w:rFonts w:ascii="宋体" w:hAnsi="宋体" w:hint="eastAsia"/>
          <w:sz w:val="24"/>
          <w:u w:val="single"/>
        </w:rPr>
        <w:t>成都万安建设项目管理有限公司</w:t>
      </w:r>
      <w:r w:rsidRPr="00587AC0">
        <w:rPr>
          <w:rFonts w:ascii="宋体" w:hAnsi="宋体" w:hint="eastAsia"/>
          <w:sz w:val="24"/>
        </w:rPr>
        <w:t>。</w:t>
      </w:r>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2.3 “招标采购单位”系指“采购人”和“采购代理机构”的统称。</w:t>
      </w:r>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2.4 “投标人”系指购买了招标文件拟参加投标和向采购人提供货物及相应服务的供应商。</w:t>
      </w:r>
    </w:p>
    <w:p w:rsidR="006F537E" w:rsidRPr="00587AC0" w:rsidRDefault="006F537E">
      <w:pPr>
        <w:tabs>
          <w:tab w:val="left" w:pos="7665"/>
        </w:tabs>
        <w:adjustRightInd w:val="0"/>
        <w:snapToGrid w:val="0"/>
        <w:spacing w:line="360" w:lineRule="auto"/>
        <w:ind w:firstLineChars="200" w:firstLine="480"/>
        <w:rPr>
          <w:rFonts w:ascii="宋体" w:hAnsi="宋体"/>
          <w:sz w:val="24"/>
        </w:rPr>
      </w:pPr>
    </w:p>
    <w:p w:rsidR="006F537E" w:rsidRPr="00587AC0" w:rsidRDefault="006F552D">
      <w:pPr>
        <w:adjustRightInd w:val="0"/>
        <w:snapToGrid w:val="0"/>
        <w:spacing w:line="360" w:lineRule="auto"/>
        <w:ind w:firstLineChars="200" w:firstLine="482"/>
        <w:rPr>
          <w:rFonts w:ascii="宋体"/>
          <w:b/>
          <w:sz w:val="24"/>
        </w:rPr>
      </w:pPr>
      <w:bookmarkStart w:id="22" w:name="_Toc183582207"/>
      <w:bookmarkStart w:id="23" w:name="_Toc217446036"/>
      <w:bookmarkStart w:id="24" w:name="_Toc183682344"/>
      <w:bookmarkStart w:id="25" w:name="_Toc217390843"/>
      <w:bookmarkStart w:id="26" w:name="_Toc45662250"/>
      <w:r w:rsidRPr="00587AC0">
        <w:rPr>
          <w:rFonts w:ascii="宋体" w:hint="eastAsia"/>
          <w:b/>
          <w:sz w:val="24"/>
        </w:rPr>
        <w:t>3. 合格的投标人</w:t>
      </w:r>
      <w:bookmarkEnd w:id="22"/>
      <w:bookmarkEnd w:id="23"/>
      <w:bookmarkEnd w:id="24"/>
      <w:bookmarkEnd w:id="25"/>
      <w:r w:rsidRPr="00587AC0">
        <w:rPr>
          <w:rFonts w:ascii="宋体" w:hint="eastAsia"/>
          <w:b/>
          <w:sz w:val="24"/>
        </w:rPr>
        <w:t>（实质性要求）</w:t>
      </w:r>
      <w:bookmarkEnd w:id="26"/>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合格的投标人应具备以下条件：</w:t>
      </w:r>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（1）本招标文件规定的供应商资格条件；</w:t>
      </w:r>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（2）遵守国家有关的法律、法规、规章和其他政策制度；</w:t>
      </w:r>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（3）向采购代理机构购买了招标文件。</w:t>
      </w:r>
    </w:p>
    <w:p w:rsidR="006F537E" w:rsidRPr="00587AC0" w:rsidRDefault="006F537E">
      <w:pPr>
        <w:tabs>
          <w:tab w:val="left" w:pos="7665"/>
        </w:tabs>
        <w:adjustRightInd w:val="0"/>
        <w:snapToGrid w:val="0"/>
        <w:spacing w:line="360" w:lineRule="auto"/>
        <w:ind w:firstLineChars="200" w:firstLine="480"/>
        <w:rPr>
          <w:rFonts w:ascii="宋体" w:hAnsi="宋体"/>
          <w:sz w:val="24"/>
        </w:rPr>
      </w:pPr>
    </w:p>
    <w:p w:rsidR="006F537E" w:rsidRPr="00587AC0" w:rsidRDefault="006F552D">
      <w:pPr>
        <w:adjustRightInd w:val="0"/>
        <w:snapToGrid w:val="0"/>
        <w:spacing w:line="360" w:lineRule="auto"/>
        <w:ind w:firstLineChars="200" w:firstLine="482"/>
        <w:rPr>
          <w:rFonts w:ascii="宋体"/>
          <w:b/>
          <w:sz w:val="24"/>
        </w:rPr>
      </w:pPr>
      <w:bookmarkStart w:id="27" w:name="_Toc217446037"/>
      <w:bookmarkStart w:id="28" w:name="_Toc183682345"/>
      <w:bookmarkStart w:id="29" w:name="_Toc183582208"/>
      <w:bookmarkStart w:id="30" w:name="_Toc45662251"/>
      <w:r w:rsidRPr="00587AC0">
        <w:rPr>
          <w:rFonts w:ascii="宋体" w:hint="eastAsia"/>
          <w:b/>
          <w:sz w:val="24"/>
        </w:rPr>
        <w:t>4. 投标费用</w:t>
      </w:r>
      <w:bookmarkEnd w:id="27"/>
      <w:bookmarkEnd w:id="28"/>
      <w:bookmarkEnd w:id="29"/>
      <w:r w:rsidRPr="00587AC0">
        <w:rPr>
          <w:rFonts w:ascii="宋体" w:hint="eastAsia"/>
          <w:b/>
          <w:sz w:val="24"/>
        </w:rPr>
        <w:t>（实质性要求）</w:t>
      </w:r>
      <w:bookmarkEnd w:id="30"/>
    </w:p>
    <w:p w:rsidR="006F537E" w:rsidRPr="00587AC0" w:rsidRDefault="006F552D">
      <w:pPr>
        <w:tabs>
          <w:tab w:val="left" w:pos="7665"/>
        </w:tabs>
        <w:adjustRightInd w:val="0"/>
        <w:snapToGrid w:val="0"/>
        <w:spacing w:line="360" w:lineRule="auto"/>
        <w:ind w:firstLineChars="200" w:firstLine="480"/>
        <w:rPr>
          <w:rFonts w:ascii="宋体" w:hAnsi="宋体"/>
          <w:sz w:val="24"/>
        </w:rPr>
      </w:pPr>
      <w:r w:rsidRPr="00587AC0">
        <w:rPr>
          <w:rFonts w:ascii="宋体" w:hAnsi="宋体" w:hint="eastAsia"/>
          <w:sz w:val="24"/>
        </w:rPr>
        <w:t>投标人参加投标的有关费用由投标人自行承担。</w:t>
      </w:r>
    </w:p>
    <w:p w:rsidR="006F537E" w:rsidRPr="00587AC0" w:rsidRDefault="006F537E">
      <w:pPr>
        <w:tabs>
          <w:tab w:val="left" w:pos="7665"/>
        </w:tabs>
        <w:adjustRightInd w:val="0"/>
        <w:snapToGrid w:val="0"/>
        <w:spacing w:line="360" w:lineRule="auto"/>
        <w:ind w:firstLineChars="200" w:firstLine="480"/>
        <w:rPr>
          <w:rFonts w:ascii="宋体" w:hAnsi="宋体"/>
          <w:sz w:val="24"/>
        </w:rPr>
      </w:pPr>
    </w:p>
    <w:p w:rsidR="006F537E" w:rsidRPr="00587AC0" w:rsidRDefault="006F552D">
      <w:pPr>
        <w:adjustRightInd w:val="0"/>
        <w:snapToGrid w:val="0"/>
        <w:spacing w:line="360" w:lineRule="auto"/>
        <w:ind w:firstLineChars="200" w:firstLine="482"/>
        <w:rPr>
          <w:rFonts w:ascii="宋体"/>
          <w:b/>
          <w:sz w:val="24"/>
        </w:rPr>
      </w:pPr>
      <w:bookmarkStart w:id="31" w:name="_Toc45662252"/>
      <w:r w:rsidRPr="00587AC0">
        <w:rPr>
          <w:rFonts w:ascii="宋体" w:hint="eastAsia"/>
          <w:b/>
          <w:sz w:val="24"/>
        </w:rPr>
        <w:t>5、充分、公平竞争保障措施（实质性要求）</w:t>
      </w:r>
      <w:bookmarkEnd w:id="31"/>
    </w:p>
    <w:p w:rsidR="006F537E" w:rsidRPr="00587AC0" w:rsidRDefault="006F552D">
      <w:pPr>
        <w:pStyle w:val="12"/>
        <w:snapToGrid w:val="0"/>
        <w:spacing w:line="360" w:lineRule="auto"/>
        <w:ind w:firstLineChars="200" w:firstLine="482"/>
        <w:rPr>
          <w:rFonts w:hAnsi="宋体"/>
          <w:sz w:val="24"/>
          <w:szCs w:val="24"/>
        </w:rPr>
      </w:pPr>
      <w:r w:rsidRPr="00587AC0">
        <w:rPr>
          <w:rFonts w:hAnsi="宋体" w:hint="eastAsia"/>
          <w:b/>
          <w:sz w:val="24"/>
          <w:szCs w:val="24"/>
        </w:rPr>
        <w:t>5.1利害关系供应商处理。</w:t>
      </w:r>
      <w:r w:rsidRPr="00587AC0">
        <w:rPr>
          <w:rFonts w:hAnsi="宋体" w:hint="eastAsia"/>
          <w:sz w:val="24"/>
          <w:szCs w:val="24"/>
        </w:rPr>
        <w:t>单位负责人为同一人或者存在直接控股、管理关系的不同供应</w:t>
      </w:r>
      <w:r w:rsidRPr="00587AC0">
        <w:rPr>
          <w:rFonts w:hAnsi="宋体" w:hint="eastAsia"/>
          <w:sz w:val="24"/>
          <w:szCs w:val="24"/>
        </w:rPr>
        <w:lastRenderedPageBreak/>
        <w:t>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006F537E" w:rsidRPr="00587AC0" w:rsidRDefault="006F552D">
      <w:pPr>
        <w:pStyle w:val="12"/>
        <w:snapToGrid w:val="0"/>
        <w:spacing w:line="360" w:lineRule="auto"/>
        <w:ind w:firstLineChars="200" w:firstLine="482"/>
        <w:rPr>
          <w:rFonts w:hAnsi="宋体"/>
          <w:sz w:val="24"/>
          <w:szCs w:val="24"/>
        </w:rPr>
      </w:pPr>
      <w:r w:rsidRPr="00587AC0">
        <w:rPr>
          <w:rFonts w:hAnsi="宋体" w:hint="eastAsia"/>
          <w:b/>
          <w:sz w:val="24"/>
          <w:szCs w:val="24"/>
        </w:rPr>
        <w:t>5.2前期参与供应商处理。</w:t>
      </w:r>
      <w:r w:rsidRPr="00587AC0">
        <w:rPr>
          <w:rFonts w:hAnsi="宋体" w:hint="eastAsia"/>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6F537E" w:rsidRPr="00587AC0" w:rsidRDefault="006F552D">
      <w:pPr>
        <w:pStyle w:val="12"/>
        <w:snapToGrid w:val="0"/>
        <w:spacing w:line="360" w:lineRule="auto"/>
        <w:ind w:firstLineChars="200" w:firstLine="482"/>
        <w:rPr>
          <w:rFonts w:hAnsi="宋体"/>
          <w:sz w:val="24"/>
          <w:szCs w:val="24"/>
        </w:rPr>
      </w:pPr>
      <w:r w:rsidRPr="00587AC0">
        <w:rPr>
          <w:rFonts w:hAnsi="宋体" w:hint="eastAsia"/>
          <w:b/>
          <w:sz w:val="24"/>
          <w:szCs w:val="24"/>
        </w:rPr>
        <w:t>5.3利害关系代理人处理。</w:t>
      </w:r>
      <w:r w:rsidRPr="00587AC0">
        <w:rPr>
          <w:rFonts w:hAnsi="宋体" w:hint="eastAsia"/>
          <w:sz w:val="24"/>
          <w:szCs w:val="24"/>
        </w:rPr>
        <w:t>2家以上的供应商不得在同一合同项下的采购项目中，同时委托同一个自然人、同一家庭的人员、同一单位的人员作为其代理人，否则，其投标文件作为无效处理。</w:t>
      </w:r>
    </w:p>
    <w:p w:rsidR="006F537E" w:rsidRPr="00587AC0" w:rsidRDefault="006F552D">
      <w:pPr>
        <w:pStyle w:val="afa"/>
        <w:ind w:left="38"/>
        <w:jc w:val="center"/>
        <w:rPr>
          <w:rFonts w:ascii="黑体" w:eastAsia="黑体" w:hAnsi="黑体"/>
          <w:sz w:val="32"/>
          <w:szCs w:val="32"/>
        </w:rPr>
      </w:pPr>
      <w:bookmarkStart w:id="32" w:name="_Toc217446038"/>
      <w:bookmarkStart w:id="33" w:name="_Toc183582209"/>
      <w:bookmarkStart w:id="34" w:name="_Toc77400779"/>
      <w:bookmarkStart w:id="35" w:name="_Toc89075875"/>
      <w:bookmarkStart w:id="36" w:name="_Toc183682346"/>
      <w:bookmarkStart w:id="37" w:name="_Toc45662253"/>
      <w:r w:rsidRPr="00587AC0">
        <w:rPr>
          <w:rFonts w:ascii="黑体" w:eastAsia="黑体" w:hAnsi="黑体" w:hint="eastAsia"/>
          <w:sz w:val="32"/>
          <w:szCs w:val="32"/>
        </w:rPr>
        <w:t>三、招标文件</w:t>
      </w:r>
      <w:bookmarkEnd w:id="32"/>
      <w:bookmarkEnd w:id="33"/>
      <w:bookmarkEnd w:id="34"/>
      <w:bookmarkEnd w:id="35"/>
      <w:bookmarkEnd w:id="36"/>
      <w:bookmarkEnd w:id="37"/>
    </w:p>
    <w:p w:rsidR="006F537E" w:rsidRPr="00587AC0" w:rsidRDefault="006F552D">
      <w:pPr>
        <w:adjustRightInd w:val="0"/>
        <w:snapToGrid w:val="0"/>
        <w:spacing w:line="360" w:lineRule="auto"/>
        <w:ind w:firstLineChars="200" w:firstLine="482"/>
        <w:rPr>
          <w:rFonts w:ascii="宋体"/>
          <w:b/>
          <w:sz w:val="24"/>
        </w:rPr>
      </w:pPr>
      <w:bookmarkStart w:id="38" w:name="_Toc183582210"/>
      <w:bookmarkStart w:id="39" w:name="_Toc183682347"/>
      <w:bookmarkStart w:id="40" w:name="_Toc45662254"/>
      <w:bookmarkStart w:id="41" w:name="_Toc217446039"/>
      <w:r w:rsidRPr="00587AC0">
        <w:rPr>
          <w:rFonts w:ascii="宋体" w:hint="eastAsia"/>
          <w:b/>
          <w:sz w:val="24"/>
        </w:rPr>
        <w:t>6．招标文件的构成</w:t>
      </w:r>
      <w:bookmarkEnd w:id="38"/>
      <w:bookmarkEnd w:id="39"/>
      <w:bookmarkEnd w:id="40"/>
      <w:bookmarkEnd w:id="41"/>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招标文件是供应商准备投标文件和参加投标的依据，同时也是评标的重要依据，具有</w:t>
      </w:r>
      <w:proofErr w:type="gramStart"/>
      <w:r w:rsidRPr="00587AC0">
        <w:rPr>
          <w:rFonts w:ascii="宋体" w:hint="eastAsia"/>
          <w:sz w:val="24"/>
        </w:rPr>
        <w:t>准法律</w:t>
      </w:r>
      <w:proofErr w:type="gramEnd"/>
      <w:r w:rsidRPr="00587AC0">
        <w:rPr>
          <w:rFonts w:ascii="宋体" w:hint="eastAsia"/>
          <w:sz w:val="24"/>
        </w:rPr>
        <w:t>文件性质。招标文件用以阐明招标项目所需的资质、技术、服务及报价等要求、招标投标程序、有关规定和注意事项以及合同主要条款等。本招标文件包括以下内容：</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（一）投标邀请；</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（二）投标人须知；</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（三）投标文件格式；</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（四）投标人和投标产品的资格、资质性及其他类似效力要求；</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（五）投标人应当提供的资格、资质性及其他类似效力要求的相关证明材料；</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（六）招标项目技术、商务及其他要求；</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（七）评标办法；</w:t>
      </w:r>
    </w:p>
    <w:p w:rsidR="006F537E" w:rsidRPr="00587AC0" w:rsidRDefault="006F552D">
      <w:pPr>
        <w:tabs>
          <w:tab w:val="left" w:pos="720"/>
        </w:tabs>
        <w:adjustRightInd w:val="0"/>
        <w:snapToGrid w:val="0"/>
        <w:spacing w:line="360" w:lineRule="auto"/>
        <w:ind w:firstLineChars="200" w:firstLine="480"/>
        <w:rPr>
          <w:rFonts w:ascii="宋体"/>
          <w:sz w:val="24"/>
        </w:rPr>
      </w:pPr>
      <w:r w:rsidRPr="00587AC0">
        <w:rPr>
          <w:rFonts w:ascii="宋体" w:hint="eastAsia"/>
          <w:sz w:val="24"/>
        </w:rPr>
        <w:t>（八）合同主要条款。</w:t>
      </w:r>
    </w:p>
    <w:p w:rsidR="006F537E" w:rsidRPr="00587AC0" w:rsidRDefault="006F537E">
      <w:pPr>
        <w:tabs>
          <w:tab w:val="left" w:pos="720"/>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42" w:name="_Toc183682348"/>
      <w:bookmarkStart w:id="43" w:name="_Toc183582211"/>
      <w:bookmarkStart w:id="44" w:name="_Toc217446040"/>
      <w:bookmarkStart w:id="45" w:name="_Toc45662255"/>
      <w:r w:rsidRPr="00587AC0">
        <w:rPr>
          <w:rFonts w:ascii="宋体" w:hint="eastAsia"/>
          <w:b/>
          <w:sz w:val="24"/>
        </w:rPr>
        <w:t>7. 招标文件的澄清</w:t>
      </w:r>
      <w:bookmarkEnd w:id="42"/>
      <w:bookmarkEnd w:id="43"/>
      <w:r w:rsidRPr="00587AC0">
        <w:rPr>
          <w:rFonts w:ascii="宋体" w:hint="eastAsia"/>
          <w:b/>
          <w:sz w:val="24"/>
        </w:rPr>
        <w:t>和修改</w:t>
      </w:r>
      <w:bookmarkEnd w:id="44"/>
      <w:bookmarkEnd w:id="45"/>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7.1招标采购单位可以依法对招标文件进行澄清或者修改。</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7.2 招标采购单位对已发出的招标文件进行澄清或者修改，应当以书面形式将澄清或者修改的内容通知所有购买了招标文件的供应商，同时在四川政府采购网上发布更正公告。该澄清</w:t>
      </w:r>
      <w:r w:rsidRPr="00587AC0">
        <w:rPr>
          <w:rFonts w:ascii="宋体" w:hint="eastAsia"/>
          <w:sz w:val="24"/>
        </w:rPr>
        <w:lastRenderedPageBreak/>
        <w:t>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7.3 投标人认为需要对招标文件进行澄清或者修改的，可以以书面形式向招标采购单位提出申请，但招标采购单位可以决定是否采纳投标人的申请事项。</w:t>
      </w:r>
    </w:p>
    <w:p w:rsidR="006F537E" w:rsidRPr="00587AC0" w:rsidRDefault="006F537E">
      <w:pPr>
        <w:tabs>
          <w:tab w:val="left" w:pos="7665"/>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46" w:name="_Toc208848971"/>
      <w:bookmarkStart w:id="47" w:name="_Toc45662256"/>
      <w:bookmarkStart w:id="48" w:name="_Toc217446041"/>
      <w:r w:rsidRPr="00587AC0">
        <w:rPr>
          <w:rFonts w:ascii="宋体" w:hint="eastAsia"/>
          <w:b/>
          <w:sz w:val="24"/>
        </w:rPr>
        <w:t>8. 答疑会和现场考察</w:t>
      </w:r>
      <w:bookmarkEnd w:id="46"/>
      <w:bookmarkEnd w:id="47"/>
      <w:bookmarkEnd w:id="48"/>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8.2 供应</w:t>
      </w:r>
      <w:proofErr w:type="gramStart"/>
      <w:r w:rsidRPr="00587AC0">
        <w:rPr>
          <w:rFonts w:ascii="宋体" w:hint="eastAsia"/>
          <w:sz w:val="24"/>
        </w:rPr>
        <w:t>商考察</w:t>
      </w:r>
      <w:proofErr w:type="gramEnd"/>
      <w:r w:rsidRPr="00587AC0">
        <w:rPr>
          <w:rFonts w:ascii="宋体" w:hint="eastAsia"/>
          <w:sz w:val="24"/>
        </w:rPr>
        <w:t>现场所发生的一切费用由供应商自己承担。</w:t>
      </w:r>
    </w:p>
    <w:p w:rsidR="006F537E" w:rsidRPr="00587AC0" w:rsidRDefault="006F552D">
      <w:pPr>
        <w:pStyle w:val="afa"/>
        <w:ind w:left="38"/>
        <w:jc w:val="center"/>
        <w:rPr>
          <w:rFonts w:ascii="黑体" w:eastAsia="黑体" w:hAnsi="黑体"/>
          <w:sz w:val="32"/>
          <w:szCs w:val="32"/>
        </w:rPr>
      </w:pPr>
      <w:bookmarkStart w:id="49" w:name="_Toc89075876"/>
      <w:bookmarkStart w:id="50" w:name="_Toc45662257"/>
      <w:bookmarkStart w:id="51" w:name="_Toc217446042"/>
      <w:bookmarkStart w:id="52" w:name="_Toc77400780"/>
      <w:bookmarkStart w:id="53" w:name="_Toc183582214"/>
      <w:bookmarkStart w:id="54" w:name="_Toc183682351"/>
      <w:r w:rsidRPr="00587AC0">
        <w:rPr>
          <w:rFonts w:ascii="黑体" w:eastAsia="黑体" w:hAnsi="黑体" w:hint="eastAsia"/>
          <w:sz w:val="32"/>
          <w:szCs w:val="32"/>
        </w:rPr>
        <w:t>四、投标文件</w:t>
      </w:r>
      <w:bookmarkEnd w:id="49"/>
      <w:bookmarkEnd w:id="50"/>
      <w:bookmarkEnd w:id="51"/>
      <w:bookmarkEnd w:id="52"/>
      <w:bookmarkEnd w:id="53"/>
      <w:bookmarkEnd w:id="54"/>
    </w:p>
    <w:p w:rsidR="006F537E" w:rsidRPr="00587AC0" w:rsidRDefault="006F537E">
      <w:pPr>
        <w:adjustRightInd w:val="0"/>
        <w:snapToGrid w:val="0"/>
        <w:spacing w:line="360" w:lineRule="auto"/>
        <w:ind w:firstLineChars="200" w:firstLine="480"/>
        <w:rPr>
          <w:rFonts w:ascii="宋体"/>
          <w:bCs/>
          <w:sz w:val="24"/>
        </w:rPr>
      </w:pPr>
      <w:bookmarkStart w:id="55" w:name="_Toc183582215"/>
      <w:bookmarkStart w:id="56" w:name="_Toc217446043"/>
      <w:bookmarkStart w:id="57" w:name="_Toc183682352"/>
    </w:p>
    <w:p w:rsidR="006F537E" w:rsidRPr="00587AC0" w:rsidRDefault="006F552D">
      <w:pPr>
        <w:adjustRightInd w:val="0"/>
        <w:snapToGrid w:val="0"/>
        <w:spacing w:line="360" w:lineRule="auto"/>
        <w:ind w:firstLineChars="200" w:firstLine="482"/>
        <w:rPr>
          <w:rFonts w:ascii="宋体"/>
          <w:b/>
          <w:sz w:val="24"/>
        </w:rPr>
      </w:pPr>
      <w:bookmarkStart w:id="58" w:name="_Toc45662258"/>
      <w:r w:rsidRPr="00587AC0">
        <w:rPr>
          <w:rFonts w:ascii="宋体" w:hint="eastAsia"/>
          <w:b/>
          <w:sz w:val="24"/>
        </w:rPr>
        <w:t>9．投标文件的语言</w:t>
      </w:r>
      <w:bookmarkEnd w:id="55"/>
      <w:bookmarkEnd w:id="56"/>
      <w:bookmarkEnd w:id="57"/>
      <w:r w:rsidRPr="00587AC0">
        <w:rPr>
          <w:rFonts w:ascii="宋体" w:hint="eastAsia"/>
          <w:b/>
          <w:sz w:val="24"/>
        </w:rPr>
        <w:t>（实质性要求）</w:t>
      </w:r>
      <w:bookmarkEnd w:id="58"/>
    </w:p>
    <w:p w:rsidR="006F537E" w:rsidRPr="00587AC0" w:rsidRDefault="006F552D">
      <w:pPr>
        <w:tabs>
          <w:tab w:val="left" w:pos="1134"/>
        </w:tabs>
        <w:adjustRightInd w:val="0"/>
        <w:snapToGrid w:val="0"/>
        <w:spacing w:line="360" w:lineRule="auto"/>
        <w:ind w:firstLineChars="200" w:firstLine="480"/>
        <w:jc w:val="left"/>
        <w:rPr>
          <w:rFonts w:ascii="宋体"/>
          <w:sz w:val="24"/>
        </w:rPr>
      </w:pPr>
      <w:bookmarkStart w:id="59" w:name="_Toc217446044"/>
      <w:bookmarkStart w:id="60" w:name="_Toc183582216"/>
      <w:bookmarkStart w:id="61" w:name="_Toc183682353"/>
      <w:r w:rsidRPr="00587AC0">
        <w:rPr>
          <w:rFonts w:ascii="宋体" w:hint="eastAsia"/>
          <w:sz w:val="24"/>
        </w:rPr>
        <w:t>9.1</w:t>
      </w:r>
      <w:r w:rsidRPr="00587AC0">
        <w:rPr>
          <w:rFonts w:hint="eastAsia"/>
          <w:sz w:val="24"/>
        </w:rPr>
        <w:t xml:space="preserve"> </w:t>
      </w:r>
      <w:r w:rsidRPr="00587AC0">
        <w:rPr>
          <w:rFonts w:ascii="宋体" w:hint="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rsidR="006F537E" w:rsidRPr="00587AC0" w:rsidRDefault="006F552D">
      <w:pPr>
        <w:tabs>
          <w:tab w:val="left" w:pos="1134"/>
        </w:tabs>
        <w:adjustRightInd w:val="0"/>
        <w:snapToGrid w:val="0"/>
        <w:spacing w:line="360" w:lineRule="auto"/>
        <w:ind w:firstLineChars="200" w:firstLine="480"/>
        <w:jc w:val="left"/>
        <w:rPr>
          <w:rFonts w:ascii="宋体"/>
          <w:sz w:val="24"/>
        </w:rPr>
      </w:pPr>
      <w:r w:rsidRPr="00587AC0">
        <w:rPr>
          <w:rFonts w:ascii="宋体" w:hint="eastAsia"/>
          <w:sz w:val="24"/>
        </w:rPr>
        <w:t>9.2 翻译的中文资料与外文资料如果出现差异和矛盾时，以中文为准。涉嫌</w:t>
      </w:r>
      <w:proofErr w:type="gramStart"/>
      <w:r w:rsidRPr="00587AC0">
        <w:rPr>
          <w:rFonts w:ascii="宋体" w:hint="eastAsia"/>
          <w:sz w:val="24"/>
        </w:rPr>
        <w:t>虚假响应</w:t>
      </w:r>
      <w:proofErr w:type="gramEnd"/>
      <w:r w:rsidRPr="00587AC0">
        <w:rPr>
          <w:rFonts w:ascii="宋体" w:hint="eastAsia"/>
          <w:sz w:val="24"/>
        </w:rPr>
        <w:t>的按照相关法律法规处理。</w:t>
      </w:r>
    </w:p>
    <w:p w:rsidR="006F537E" w:rsidRPr="00587AC0" w:rsidRDefault="006F537E">
      <w:pPr>
        <w:tabs>
          <w:tab w:val="left" w:pos="1134"/>
        </w:tabs>
        <w:adjustRightInd w:val="0"/>
        <w:snapToGrid w:val="0"/>
        <w:spacing w:line="360" w:lineRule="auto"/>
        <w:ind w:firstLineChars="200" w:firstLine="480"/>
        <w:jc w:val="left"/>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62" w:name="_Toc45662259"/>
      <w:r w:rsidRPr="00587AC0">
        <w:rPr>
          <w:rFonts w:ascii="宋体" w:hint="eastAsia"/>
          <w:b/>
          <w:sz w:val="24"/>
        </w:rPr>
        <w:t>10．计量单位</w:t>
      </w:r>
      <w:bookmarkEnd w:id="59"/>
      <w:bookmarkEnd w:id="60"/>
      <w:bookmarkEnd w:id="61"/>
      <w:r w:rsidRPr="00587AC0">
        <w:rPr>
          <w:rFonts w:ascii="宋体" w:hint="eastAsia"/>
          <w:b/>
          <w:sz w:val="24"/>
        </w:rPr>
        <w:t>（实质性要求）</w:t>
      </w:r>
      <w:bookmarkEnd w:id="62"/>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除招标文件中另有规定外，本次采购项目所有合同项下的投标均采用国家法定的计量单位。</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63" w:name="_Toc217446045"/>
      <w:bookmarkStart w:id="64" w:name="_Toc45662260"/>
      <w:r w:rsidRPr="00587AC0">
        <w:rPr>
          <w:rFonts w:ascii="宋体" w:hint="eastAsia"/>
          <w:b/>
          <w:sz w:val="24"/>
        </w:rPr>
        <w:t>11. 投标货币</w:t>
      </w:r>
      <w:bookmarkEnd w:id="63"/>
      <w:r w:rsidRPr="00587AC0">
        <w:rPr>
          <w:rFonts w:ascii="宋体" w:hint="eastAsia"/>
          <w:b/>
          <w:sz w:val="24"/>
        </w:rPr>
        <w:t>（实质性要求）</w:t>
      </w:r>
      <w:bookmarkEnd w:id="64"/>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本次招标项目的投标均以人民币报价。</w:t>
      </w:r>
    </w:p>
    <w:p w:rsidR="006F537E" w:rsidRPr="00587AC0" w:rsidRDefault="006F537E">
      <w:pPr>
        <w:tabs>
          <w:tab w:val="left" w:pos="7665"/>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65" w:name="_Toc217446046"/>
      <w:bookmarkStart w:id="66" w:name="_Toc45662261"/>
      <w:r w:rsidRPr="00587AC0">
        <w:rPr>
          <w:rFonts w:ascii="宋体" w:hint="eastAsia"/>
          <w:b/>
          <w:sz w:val="24"/>
        </w:rPr>
        <w:t>12.联合体投标</w:t>
      </w:r>
      <w:bookmarkEnd w:id="65"/>
      <w:r w:rsidRPr="00587AC0">
        <w:rPr>
          <w:rFonts w:ascii="宋体" w:hint="eastAsia"/>
          <w:b/>
          <w:sz w:val="24"/>
        </w:rPr>
        <w:t>（实质性要求）</w:t>
      </w:r>
      <w:bookmarkEnd w:id="66"/>
    </w:p>
    <w:p w:rsidR="006F537E" w:rsidRPr="00587AC0" w:rsidRDefault="006F552D">
      <w:pPr>
        <w:adjustRightInd w:val="0"/>
        <w:snapToGrid w:val="0"/>
        <w:spacing w:line="360" w:lineRule="auto"/>
        <w:ind w:firstLineChars="200" w:firstLine="482"/>
        <w:rPr>
          <w:rFonts w:ascii="宋体"/>
          <w:b/>
          <w:sz w:val="24"/>
        </w:rPr>
      </w:pPr>
      <w:r w:rsidRPr="00587AC0">
        <w:rPr>
          <w:rFonts w:ascii="宋体" w:hint="eastAsia"/>
          <w:b/>
          <w:sz w:val="24"/>
        </w:rPr>
        <w:lastRenderedPageBreak/>
        <w:t>本项目不接受联合体投标。</w:t>
      </w:r>
    </w:p>
    <w:p w:rsidR="006F537E" w:rsidRPr="00587AC0" w:rsidRDefault="006F552D">
      <w:pPr>
        <w:spacing w:line="400" w:lineRule="exact"/>
        <w:ind w:firstLineChars="195" w:firstLine="468"/>
        <w:rPr>
          <w:rFonts w:ascii="宋体"/>
          <w:sz w:val="24"/>
        </w:rPr>
      </w:pPr>
      <w:bookmarkStart w:id="67" w:name="_Toc217446047"/>
      <w:r w:rsidRPr="00587AC0">
        <w:rPr>
          <w:rFonts w:ascii="宋体" w:hint="eastAsia"/>
          <w:sz w:val="24"/>
        </w:rPr>
        <w:t>12.1 两个以上供应商可以组成一个联合体投标，以一个投标人的身份投标。以联合体形</w:t>
      </w:r>
      <w:proofErr w:type="gramStart"/>
      <w:r w:rsidRPr="00587AC0">
        <w:rPr>
          <w:rFonts w:ascii="宋体" w:hint="eastAsia"/>
          <w:sz w:val="24"/>
        </w:rPr>
        <w:t>式参加</w:t>
      </w:r>
      <w:proofErr w:type="gramEnd"/>
      <w:r w:rsidRPr="00587AC0">
        <w:rPr>
          <w:rFonts w:ascii="宋体" w:hint="eastAsia"/>
          <w:sz w:val="24"/>
        </w:rPr>
        <w:t>投标的，联合体各方均应当符合《政府采购法》第二十二条第一款规定的条件。采购人根据采购项目的特殊要求规定投标人特定条件的，联合体各方中至少应当有一方符合采购人规定的特定条件。</w:t>
      </w:r>
    </w:p>
    <w:p w:rsidR="006F537E" w:rsidRPr="00587AC0" w:rsidRDefault="006F552D">
      <w:pPr>
        <w:spacing w:line="400" w:lineRule="exact"/>
        <w:ind w:firstLineChars="195" w:firstLine="468"/>
        <w:rPr>
          <w:rFonts w:ascii="宋体"/>
          <w:sz w:val="24"/>
        </w:rPr>
      </w:pPr>
      <w:r w:rsidRPr="00587AC0">
        <w:rPr>
          <w:rFonts w:ascii="宋体" w:hint="eastAsia"/>
          <w:sz w:val="24"/>
        </w:rPr>
        <w:t>12.2 联合体各方之间应当签订联合体投标协议，明确约定联合体各方承担的工作和相应的责任，并将共同联合体投标协议连同投标文件一并提交招标采购单位。</w:t>
      </w:r>
    </w:p>
    <w:p w:rsidR="006F537E" w:rsidRPr="00587AC0" w:rsidRDefault="006F552D">
      <w:pPr>
        <w:spacing w:line="400" w:lineRule="exact"/>
        <w:ind w:firstLineChars="196" w:firstLine="470"/>
        <w:rPr>
          <w:rFonts w:ascii="宋体"/>
          <w:sz w:val="24"/>
        </w:rPr>
      </w:pPr>
      <w:r w:rsidRPr="00587AC0">
        <w:rPr>
          <w:rFonts w:ascii="宋体" w:hint="eastAsia"/>
          <w:sz w:val="24"/>
        </w:rPr>
        <w:t>12.3 联合体应当确定其中一个单位为投标的全权代表，负责参加投标的一切事务，并承担投标及履约中应承担的全部责任与义务。</w:t>
      </w:r>
    </w:p>
    <w:p w:rsidR="006F537E" w:rsidRPr="00587AC0" w:rsidRDefault="006F552D">
      <w:pPr>
        <w:spacing w:line="400" w:lineRule="exact"/>
        <w:ind w:firstLineChars="196" w:firstLine="470"/>
        <w:rPr>
          <w:rFonts w:ascii="宋体"/>
          <w:sz w:val="24"/>
        </w:rPr>
      </w:pPr>
      <w:r w:rsidRPr="00587AC0">
        <w:rPr>
          <w:rFonts w:ascii="宋体" w:hint="eastAsia"/>
          <w:sz w:val="24"/>
        </w:rPr>
        <w:t>12.4 联合体各方应当共同与采购人签订采购合同，就采购合同约定的事项对采购人承担连带责任。</w:t>
      </w:r>
    </w:p>
    <w:p w:rsidR="006F537E" w:rsidRPr="00587AC0" w:rsidRDefault="006F552D">
      <w:pPr>
        <w:spacing w:line="400" w:lineRule="exact"/>
        <w:ind w:firstLineChars="196" w:firstLine="470"/>
        <w:rPr>
          <w:rFonts w:ascii="宋体"/>
          <w:sz w:val="24"/>
        </w:rPr>
      </w:pPr>
      <w:r w:rsidRPr="00587AC0">
        <w:rPr>
          <w:rFonts w:ascii="宋体" w:hint="eastAsia"/>
          <w:sz w:val="24"/>
        </w:rPr>
        <w:t>12.5联合体中有同类资质的供应</w:t>
      </w:r>
      <w:proofErr w:type="gramStart"/>
      <w:r w:rsidRPr="00587AC0">
        <w:rPr>
          <w:rFonts w:ascii="宋体" w:hint="eastAsia"/>
          <w:sz w:val="24"/>
        </w:rPr>
        <w:t>商按照</w:t>
      </w:r>
      <w:proofErr w:type="gramEnd"/>
      <w:r w:rsidRPr="00587AC0">
        <w:rPr>
          <w:rFonts w:ascii="宋体" w:hint="eastAsia"/>
          <w:sz w:val="24"/>
        </w:rPr>
        <w:t>联合体分工承担相同工作的，应当按照资质等级较低的供应商确定资质等级。</w:t>
      </w:r>
      <w:r w:rsidRPr="00587AC0">
        <w:rPr>
          <w:rFonts w:ascii="宋体" w:hint="eastAsia"/>
          <w:sz w:val="24"/>
        </w:rPr>
        <w:br/>
        <w:t xml:space="preserve">　　12.6以联合体形</w:t>
      </w:r>
      <w:proofErr w:type="gramStart"/>
      <w:r w:rsidRPr="00587AC0">
        <w:rPr>
          <w:rFonts w:ascii="宋体" w:hint="eastAsia"/>
          <w:sz w:val="24"/>
        </w:rPr>
        <w:t>式参加</w:t>
      </w:r>
      <w:proofErr w:type="gramEnd"/>
      <w:r w:rsidRPr="00587AC0">
        <w:rPr>
          <w:rFonts w:ascii="宋体" w:hint="eastAsia"/>
          <w:sz w:val="24"/>
        </w:rPr>
        <w:t>政府采购活动的，联合体各方不得再单独参加或者与其</w:t>
      </w:r>
      <w:proofErr w:type="gramStart"/>
      <w:r w:rsidRPr="00587AC0">
        <w:rPr>
          <w:rFonts w:ascii="宋体" w:hint="eastAsia"/>
          <w:sz w:val="24"/>
        </w:rPr>
        <w:t>他供应</w:t>
      </w:r>
      <w:proofErr w:type="gramEnd"/>
      <w:r w:rsidRPr="00587AC0">
        <w:rPr>
          <w:rFonts w:ascii="宋体" w:hint="eastAsia"/>
          <w:sz w:val="24"/>
        </w:rPr>
        <w:t>商另外组成联合体参加同一合同项下的政府采购活动。</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68" w:name="_Toc308164797"/>
      <w:bookmarkStart w:id="69" w:name="_Toc45662262"/>
      <w:r w:rsidRPr="00587AC0">
        <w:rPr>
          <w:rFonts w:ascii="宋体" w:hint="eastAsia"/>
          <w:b/>
          <w:sz w:val="24"/>
        </w:rPr>
        <w:t>13. 知识产权</w:t>
      </w:r>
      <w:bookmarkEnd w:id="67"/>
      <w:bookmarkEnd w:id="68"/>
      <w:r w:rsidRPr="00587AC0">
        <w:rPr>
          <w:rFonts w:ascii="宋体" w:hint="eastAsia"/>
          <w:b/>
          <w:sz w:val="24"/>
        </w:rPr>
        <w:t>（实质性要求）</w:t>
      </w:r>
      <w:bookmarkEnd w:id="69"/>
    </w:p>
    <w:p w:rsidR="006F537E" w:rsidRPr="00587AC0" w:rsidRDefault="006F552D">
      <w:pPr>
        <w:pStyle w:val="a8"/>
        <w:adjustRightInd w:val="0"/>
        <w:snapToGrid w:val="0"/>
        <w:spacing w:line="360" w:lineRule="auto"/>
        <w:ind w:firstLineChars="200" w:firstLine="480"/>
        <w:rPr>
          <w:rFonts w:ascii="宋体"/>
          <w:sz w:val="24"/>
          <w:szCs w:val="24"/>
        </w:rPr>
      </w:pPr>
      <w:r w:rsidRPr="00587AC0">
        <w:rPr>
          <w:rFonts w:ascii="宋体"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6F537E" w:rsidRPr="00587AC0" w:rsidRDefault="006F552D">
      <w:pPr>
        <w:pStyle w:val="a8"/>
        <w:adjustRightInd w:val="0"/>
        <w:snapToGrid w:val="0"/>
        <w:spacing w:line="360" w:lineRule="auto"/>
        <w:ind w:firstLineChars="200" w:firstLine="480"/>
        <w:rPr>
          <w:rFonts w:ascii="宋体"/>
          <w:sz w:val="24"/>
          <w:szCs w:val="24"/>
        </w:rPr>
      </w:pPr>
      <w:r w:rsidRPr="00587AC0">
        <w:rPr>
          <w:rFonts w:ascii="宋体" w:hint="eastAsia"/>
          <w:sz w:val="24"/>
          <w:szCs w:val="24"/>
        </w:rPr>
        <w:t>13.2 采购人享有本项目实施过程中产生的知识成果及知识产权。</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13.3 投标人如欲在项目实施过程中采用自有知识成果，需在投标文件中声明，并提供相关知识产权证明文件。使用</w:t>
      </w:r>
      <w:proofErr w:type="gramStart"/>
      <w:r w:rsidRPr="00587AC0">
        <w:rPr>
          <w:rFonts w:ascii="宋体" w:hint="eastAsia"/>
          <w:sz w:val="24"/>
        </w:rPr>
        <w:t>该知识</w:t>
      </w:r>
      <w:proofErr w:type="gramEnd"/>
      <w:r w:rsidRPr="00587AC0">
        <w:rPr>
          <w:rFonts w:ascii="宋体" w:hint="eastAsia"/>
          <w:sz w:val="24"/>
        </w:rPr>
        <w:t>成果后，投标人需提供开发接口和开发手册等技术文档，并承诺提供无限期技术支持，采购人享有永久使用权（含采购人委托第三方在该项目后续开发的使用权）。</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 xml:space="preserve">13.4 如采用投标人所不拥有的知识产权，则在投标报价中必须包括合法获取该知识产权的相关费用。 </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70" w:name="_Toc45662263"/>
      <w:bookmarkStart w:id="71" w:name="_Toc217446048"/>
      <w:bookmarkStart w:id="72" w:name="_Toc308164798"/>
      <w:bookmarkStart w:id="73" w:name="_Toc183582217"/>
      <w:bookmarkStart w:id="74" w:name="_Toc183682354"/>
      <w:r w:rsidRPr="00587AC0">
        <w:rPr>
          <w:rFonts w:ascii="宋体" w:hint="eastAsia"/>
          <w:b/>
          <w:sz w:val="24"/>
        </w:rPr>
        <w:t>14．投标文件的组成</w:t>
      </w:r>
      <w:bookmarkEnd w:id="70"/>
      <w:bookmarkEnd w:id="71"/>
      <w:bookmarkEnd w:id="72"/>
      <w:bookmarkEnd w:id="73"/>
      <w:bookmarkEnd w:id="74"/>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投标人应按照招标文件的规定和要求编制投标文件。投标人拟在中标后将中标项目的非主体、非关键性工作交由他人分包完成的，应当在投标文件中载明。投标人编写的投标文件应包括下列部分：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lastRenderedPageBreak/>
        <w:t>14.1 报价部分。投标人按照招标文件要求填写的“开标一览表”及“报价明细表”。 本次招标报价要求：</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（1）投标人的报价是投标人响应招标项目要求的全部工作内容的价格体现，包括投标人完成本项目所需的一切费用（实质性要求）。</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（2）投标人每个子项目只允许有一个报价，任何有选择或可调整的报价将不予接受，并按无效投标处理（实质性要求）。</w:t>
      </w:r>
    </w:p>
    <w:p w:rsidR="006F537E" w:rsidRPr="00587AC0" w:rsidRDefault="006F552D">
      <w:pPr>
        <w:adjustRightInd w:val="0"/>
        <w:snapToGrid w:val="0"/>
        <w:spacing w:line="360" w:lineRule="auto"/>
        <w:ind w:firstLineChars="200" w:firstLine="480"/>
        <w:rPr>
          <w:rFonts w:ascii="宋体"/>
          <w:sz w:val="24"/>
        </w:rPr>
      </w:pPr>
      <w:r w:rsidRPr="00587AC0">
        <w:rPr>
          <w:rFonts w:ascii="宋体"/>
          <w:sz w:val="24"/>
        </w:rPr>
        <w:t xml:space="preserve">14.2 </w:t>
      </w:r>
      <w:r w:rsidRPr="00587AC0">
        <w:rPr>
          <w:rFonts w:ascii="宋体" w:hint="eastAsia"/>
          <w:sz w:val="24"/>
        </w:rPr>
        <w:t>资格证明材料。投标人按照招标文件要求提供的有关资格证明材料。包括但不限于以下内容：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（1）法定代表人</w:t>
      </w:r>
      <w:r w:rsidRPr="00587AC0">
        <w:rPr>
          <w:rFonts w:ascii="宋体"/>
          <w:sz w:val="24"/>
        </w:rPr>
        <w:t>/</w:t>
      </w:r>
      <w:r w:rsidRPr="00587AC0">
        <w:rPr>
          <w:rFonts w:ascii="宋体" w:hint="eastAsia"/>
          <w:sz w:val="24"/>
        </w:rPr>
        <w:t>单位负责人授权书原件；</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（2）法定代表人</w:t>
      </w:r>
      <w:r w:rsidRPr="00587AC0">
        <w:rPr>
          <w:rFonts w:ascii="宋体"/>
          <w:sz w:val="24"/>
        </w:rPr>
        <w:t>/</w:t>
      </w:r>
      <w:r w:rsidRPr="00587AC0">
        <w:rPr>
          <w:rFonts w:ascii="宋体" w:hint="eastAsia"/>
          <w:sz w:val="24"/>
        </w:rPr>
        <w:t>单位负责人身份证明复印件；</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（3）授权代表身份证明复印件；</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（4）投标人基本情况表、投标人营业执照复印件；</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（5）投标保证金交纳凭证复印件；（如要求）</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6</w:t>
      </w:r>
      <w:r w:rsidRPr="00587AC0">
        <w:rPr>
          <w:rFonts w:ascii="宋体" w:hint="eastAsia"/>
          <w:sz w:val="24"/>
        </w:rPr>
        <w:t>）投标人和投标产品符合招标文件第四章、第五章规定的资格、资质性及其他具有类似效力要求的相关证明材料；</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14.3 商务、技术要求及其他证明材料。投标人按照招标文件要求做出的商务、服务应答，主要是针对招标项目的要求做出的响应和满足。投标人的商务、服务应答包括但不限于下列内容：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（1）投标函；</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2</w:t>
      </w:r>
      <w:r w:rsidRPr="00587AC0">
        <w:rPr>
          <w:rFonts w:ascii="宋体" w:hint="eastAsia"/>
          <w:sz w:val="24"/>
        </w:rPr>
        <w:t>）商务应答表；</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3</w:t>
      </w:r>
      <w:r w:rsidRPr="00587AC0">
        <w:rPr>
          <w:rFonts w:ascii="宋体" w:hint="eastAsia"/>
          <w:sz w:val="24"/>
        </w:rPr>
        <w:t>）服务应答表；</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4</w:t>
      </w:r>
      <w:r w:rsidRPr="00587AC0">
        <w:rPr>
          <w:rFonts w:ascii="宋体" w:hint="eastAsia"/>
          <w:sz w:val="24"/>
        </w:rPr>
        <w:t>）项目实施方案；</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5</w:t>
      </w:r>
      <w:r w:rsidRPr="00587AC0">
        <w:rPr>
          <w:rFonts w:ascii="宋体" w:hint="eastAsia"/>
          <w:sz w:val="24"/>
        </w:rPr>
        <w:t>）证明投标人业绩和荣誉等的有关材料复印件（如有）；</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6</w:t>
      </w:r>
      <w:r w:rsidRPr="00587AC0">
        <w:rPr>
          <w:rFonts w:ascii="宋体" w:hint="eastAsia"/>
          <w:sz w:val="24"/>
        </w:rPr>
        <w:t>）投标人认为需要提供的其它文件和资料。</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7</w:t>
      </w:r>
      <w:r w:rsidRPr="00587AC0">
        <w:rPr>
          <w:rFonts w:ascii="宋体" w:hint="eastAsia"/>
          <w:sz w:val="24"/>
        </w:rPr>
        <w:t>）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如有）；</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75" w:name="_Toc308164799"/>
      <w:bookmarkStart w:id="76" w:name="_Toc45662264"/>
      <w:bookmarkStart w:id="77" w:name="_Toc217446049"/>
      <w:bookmarkStart w:id="78" w:name="_Toc183582218"/>
      <w:bookmarkStart w:id="79" w:name="_Toc183682355"/>
      <w:r w:rsidRPr="00587AC0">
        <w:rPr>
          <w:rFonts w:ascii="宋体" w:hint="eastAsia"/>
          <w:b/>
          <w:sz w:val="24"/>
        </w:rPr>
        <w:t>15．投标文件格式</w:t>
      </w:r>
      <w:bookmarkEnd w:id="75"/>
      <w:bookmarkEnd w:id="76"/>
      <w:bookmarkEnd w:id="77"/>
      <w:bookmarkEnd w:id="78"/>
      <w:bookmarkEnd w:id="79"/>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lastRenderedPageBreak/>
        <w:t>15.1 投标人应执行招标文件第三章的规定要求。</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15.2 对于没有格式要求的投标文件由投标人自行编写。</w:t>
      </w:r>
    </w:p>
    <w:p w:rsidR="006F537E" w:rsidRPr="00587AC0" w:rsidRDefault="006F537E">
      <w:pPr>
        <w:tabs>
          <w:tab w:val="left" w:pos="7665"/>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80" w:name="_Toc183682360"/>
      <w:bookmarkStart w:id="81" w:name="_Toc183582223"/>
      <w:bookmarkStart w:id="82" w:name="_Toc217446050"/>
      <w:bookmarkStart w:id="83" w:name="_Toc308164800"/>
      <w:bookmarkStart w:id="84" w:name="_Toc45662265"/>
      <w:r w:rsidRPr="00587AC0">
        <w:rPr>
          <w:rFonts w:ascii="宋体" w:hint="eastAsia"/>
          <w:b/>
          <w:sz w:val="24"/>
        </w:rPr>
        <w:t>16．投标保证金</w:t>
      </w:r>
      <w:bookmarkEnd w:id="80"/>
      <w:bookmarkEnd w:id="81"/>
      <w:bookmarkEnd w:id="82"/>
      <w:bookmarkEnd w:id="83"/>
      <w:r w:rsidRPr="00587AC0">
        <w:rPr>
          <w:rFonts w:ascii="宋体" w:hint="eastAsia"/>
          <w:b/>
          <w:sz w:val="24"/>
        </w:rPr>
        <w:t>（实质性要求）</w:t>
      </w:r>
      <w:bookmarkEnd w:id="84"/>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16.1 投标人投标时，必须以人民币提交招标文件规定数额的投标保证金，并作为其投标的一部分。</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16.2</w:t>
      </w:r>
      <w:r w:rsidRPr="00587AC0">
        <w:rPr>
          <w:rFonts w:hint="eastAsia"/>
          <w:sz w:val="24"/>
        </w:rPr>
        <w:t>投标保证金交款方式：</w:t>
      </w:r>
      <w:r w:rsidRPr="00587AC0">
        <w:rPr>
          <w:rFonts w:cs="宋体" w:hint="eastAsia"/>
          <w:sz w:val="24"/>
        </w:rPr>
        <w:t>详见投标人须知前附表。</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16.3</w:t>
      </w:r>
      <w:r w:rsidRPr="00587AC0">
        <w:rPr>
          <w:rFonts w:cs="宋体" w:hint="eastAsia"/>
          <w:sz w:val="24"/>
        </w:rPr>
        <w:t>未中标人的投标保证金，将在中标通知书发出后</w:t>
      </w:r>
      <w:r w:rsidRPr="00587AC0">
        <w:rPr>
          <w:rFonts w:cs="宋体" w:hint="eastAsia"/>
          <w:sz w:val="24"/>
        </w:rPr>
        <w:t>5</w:t>
      </w:r>
      <w:r w:rsidRPr="00587AC0">
        <w:rPr>
          <w:rFonts w:cs="宋体" w:hint="eastAsia"/>
          <w:sz w:val="24"/>
        </w:rPr>
        <w:t>个工作日内全额退还。中标人的投标保证金，在合同签订生效并递交至采购代理机构进行合同编号后</w:t>
      </w:r>
      <w:r w:rsidRPr="00587AC0">
        <w:rPr>
          <w:rFonts w:cs="宋体" w:hint="eastAsia"/>
          <w:sz w:val="24"/>
        </w:rPr>
        <w:t>5</w:t>
      </w:r>
      <w:r w:rsidRPr="00587AC0">
        <w:rPr>
          <w:rFonts w:cs="宋体" w:hint="eastAsia"/>
          <w:sz w:val="24"/>
        </w:rPr>
        <w:t>个工作日内全额退还</w:t>
      </w:r>
      <w:r w:rsidRPr="00587AC0">
        <w:rPr>
          <w:rFonts w:hint="eastAsia"/>
          <w:bCs/>
          <w:sz w:val="24"/>
        </w:rPr>
        <w:t>（注：</w:t>
      </w:r>
      <w:r w:rsidRPr="00587AC0">
        <w:rPr>
          <w:rFonts w:cs="宋体" w:hint="eastAsia"/>
          <w:bCs/>
          <w:sz w:val="24"/>
        </w:rPr>
        <w:fldChar w:fldCharType="begin"/>
      </w:r>
      <w:r w:rsidRPr="00587AC0">
        <w:rPr>
          <w:rFonts w:cs="宋体" w:hint="eastAsia"/>
          <w:bCs/>
          <w:sz w:val="24"/>
        </w:rPr>
        <w:instrText xml:space="preserve"> = 1 \* GB3 \* MERGEFORMAT </w:instrText>
      </w:r>
      <w:r w:rsidRPr="00587AC0">
        <w:rPr>
          <w:rFonts w:cs="宋体" w:hint="eastAsia"/>
          <w:bCs/>
          <w:sz w:val="24"/>
        </w:rPr>
        <w:fldChar w:fldCharType="separate"/>
      </w:r>
      <w:r w:rsidRPr="00587AC0">
        <w:rPr>
          <w:rFonts w:cs="宋体" w:hint="eastAsia"/>
          <w:bCs/>
          <w:sz w:val="24"/>
        </w:rPr>
        <w:t>①</w:t>
      </w:r>
      <w:r w:rsidRPr="00587AC0">
        <w:rPr>
          <w:rFonts w:cs="宋体" w:hint="eastAsia"/>
          <w:bCs/>
          <w:sz w:val="24"/>
        </w:rPr>
        <w:fldChar w:fldCharType="end"/>
      </w:r>
      <w:r w:rsidRPr="00587AC0">
        <w:rPr>
          <w:rFonts w:cs="宋体" w:hint="eastAsia"/>
          <w:bCs/>
          <w:sz w:val="24"/>
        </w:rPr>
        <w:t>因投标人自身原因造成的保证金延迟退还或者投标人和采购代理机构</w:t>
      </w:r>
      <w:r w:rsidRPr="00587AC0">
        <w:rPr>
          <w:rFonts w:ascii="宋体" w:hint="eastAsia"/>
          <w:sz w:val="24"/>
        </w:rPr>
        <w:t>书面协商可以延迟退还的，采购代理机构不承担相应责任；</w:t>
      </w:r>
      <w:r w:rsidRPr="00587AC0">
        <w:rPr>
          <w:rFonts w:ascii="宋体" w:hint="eastAsia"/>
          <w:sz w:val="24"/>
        </w:rPr>
        <w:fldChar w:fldCharType="begin"/>
      </w:r>
      <w:r w:rsidRPr="00587AC0">
        <w:rPr>
          <w:rFonts w:ascii="宋体" w:hint="eastAsia"/>
          <w:sz w:val="24"/>
        </w:rPr>
        <w:instrText xml:space="preserve"> = 2 \* GB3 \* MERGEFORMAT </w:instrText>
      </w:r>
      <w:r w:rsidRPr="00587AC0">
        <w:rPr>
          <w:rFonts w:ascii="宋体" w:hint="eastAsia"/>
          <w:sz w:val="24"/>
        </w:rPr>
        <w:fldChar w:fldCharType="separate"/>
      </w:r>
      <w:r w:rsidRPr="00587AC0">
        <w:rPr>
          <w:rFonts w:ascii="宋体" w:hint="eastAsia"/>
          <w:sz w:val="24"/>
        </w:rPr>
        <w:t>②</w:t>
      </w:r>
      <w:r w:rsidRPr="00587AC0">
        <w:rPr>
          <w:rFonts w:ascii="宋体" w:hint="eastAsia"/>
          <w:sz w:val="24"/>
        </w:rPr>
        <w:fldChar w:fldCharType="end"/>
      </w:r>
      <w:r w:rsidRPr="00587AC0">
        <w:rPr>
          <w:rFonts w:ascii="宋体" w:hint="eastAsia"/>
          <w:sz w:val="24"/>
        </w:rPr>
        <w:t>供应商因涉嫌违法违规，按照规定应当不予退还保证金的，有关部门处理认定违法违规行为期间不计入退还保证金时限之内。）；</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16.4发生下列情形之一的，采购代理机构将不予退还投标保证金：</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w:t>
      </w:r>
      <w:r w:rsidRPr="00587AC0">
        <w:rPr>
          <w:rFonts w:ascii="宋体"/>
          <w:sz w:val="24"/>
        </w:rPr>
        <w:t>1</w:t>
      </w:r>
      <w:r w:rsidRPr="00587AC0">
        <w:rPr>
          <w:rFonts w:ascii="宋体" w:hint="eastAsia"/>
          <w:sz w:val="24"/>
        </w:rPr>
        <w:t>）在招标文件规定的投标截止时间后撤回投标的；</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（2）在采购人确定中标人以前放弃中标候选资格的；</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（3）中标后放弃中标、不领取或者不接收中标通知书的；</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（4）由于中标人的原因未能按照招标文件的规定与采购人签订合同的；</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（5）由于中标人的原因未能按照招标文件的规定交纳履约保证金的；</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（6）投标人提供虚假资料的；</w:t>
      </w:r>
    </w:p>
    <w:p w:rsidR="006F537E" w:rsidRPr="00587AC0" w:rsidRDefault="006F552D">
      <w:pPr>
        <w:tabs>
          <w:tab w:val="left" w:pos="1134"/>
        </w:tabs>
        <w:adjustRightInd w:val="0"/>
        <w:snapToGrid w:val="0"/>
        <w:spacing w:line="360" w:lineRule="auto"/>
        <w:ind w:firstLineChars="200" w:firstLine="480"/>
        <w:rPr>
          <w:rFonts w:ascii="宋体"/>
          <w:sz w:val="24"/>
        </w:rPr>
      </w:pPr>
      <w:r w:rsidRPr="00587AC0">
        <w:rPr>
          <w:rFonts w:ascii="宋体" w:hint="eastAsia"/>
          <w:sz w:val="24"/>
        </w:rPr>
        <w:t>（7）投标有效期内，投标人在政府采购活动中有违法、违规、违纪行为。</w:t>
      </w:r>
    </w:p>
    <w:p w:rsidR="006F537E" w:rsidRPr="00587AC0" w:rsidRDefault="006F537E">
      <w:pPr>
        <w:pStyle w:val="a3"/>
        <w:adjustRightInd w:val="0"/>
        <w:snapToGrid w:val="0"/>
        <w:spacing w:line="360" w:lineRule="auto"/>
        <w:ind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85" w:name="_Toc217446051"/>
      <w:bookmarkStart w:id="86" w:name="_Toc308164801"/>
      <w:bookmarkStart w:id="87" w:name="_Toc183582224"/>
      <w:bookmarkStart w:id="88" w:name="_Toc183682361"/>
      <w:bookmarkStart w:id="89" w:name="_Toc45662266"/>
      <w:r w:rsidRPr="00587AC0">
        <w:rPr>
          <w:rFonts w:ascii="宋体" w:hint="eastAsia"/>
          <w:b/>
          <w:sz w:val="24"/>
        </w:rPr>
        <w:t>17．投标有效期</w:t>
      </w:r>
      <w:bookmarkEnd w:id="85"/>
      <w:bookmarkEnd w:id="86"/>
      <w:bookmarkEnd w:id="87"/>
      <w:bookmarkEnd w:id="88"/>
      <w:r w:rsidRPr="00587AC0">
        <w:rPr>
          <w:rFonts w:ascii="宋体" w:hint="eastAsia"/>
          <w:b/>
          <w:sz w:val="24"/>
        </w:rPr>
        <w:t>（实质性要求）</w:t>
      </w:r>
      <w:bookmarkEnd w:id="89"/>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17.1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17.3 因采购人采购需求</w:t>
      </w:r>
      <w:proofErr w:type="gramStart"/>
      <w:r w:rsidRPr="00587AC0">
        <w:rPr>
          <w:rFonts w:ascii="宋体" w:hint="eastAsia"/>
          <w:sz w:val="24"/>
        </w:rPr>
        <w:t>作出</w:t>
      </w:r>
      <w:proofErr w:type="gramEnd"/>
      <w:r w:rsidRPr="00587AC0">
        <w:rPr>
          <w:rFonts w:ascii="宋体" w:hint="eastAsia"/>
          <w:sz w:val="24"/>
        </w:rPr>
        <w:t>必要调整，采购人可于投标有效期届满之前与投标人协商延</w:t>
      </w:r>
      <w:r w:rsidRPr="00587AC0">
        <w:rPr>
          <w:rFonts w:ascii="宋体" w:hint="eastAsia"/>
          <w:sz w:val="24"/>
        </w:rPr>
        <w:lastRenderedPageBreak/>
        <w:t>长投标有效期。投标人拒绝延长投标有效期的，不得再参与该项目后续采购活动，但由此给投标人造成的损失，采购人应当予以赔偿或者合理补偿。投标人同意延长投标有效期的，不能修改投标文件。</w:t>
      </w:r>
    </w:p>
    <w:p w:rsidR="006F537E" w:rsidRPr="00587AC0" w:rsidRDefault="006F537E">
      <w:pPr>
        <w:tabs>
          <w:tab w:val="left" w:pos="7665"/>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90" w:name="_Toc183582225"/>
      <w:bookmarkStart w:id="91" w:name="_Toc183682362"/>
      <w:bookmarkStart w:id="92" w:name="_Toc308164802"/>
      <w:bookmarkStart w:id="93" w:name="_Toc217446052"/>
      <w:bookmarkStart w:id="94" w:name="_Toc45662267"/>
      <w:r w:rsidRPr="00587AC0">
        <w:rPr>
          <w:rFonts w:ascii="宋体" w:hint="eastAsia"/>
          <w:b/>
          <w:sz w:val="24"/>
        </w:rPr>
        <w:t>18．投标文件的印制和签署</w:t>
      </w:r>
      <w:bookmarkEnd w:id="90"/>
      <w:bookmarkEnd w:id="91"/>
      <w:bookmarkEnd w:id="92"/>
      <w:bookmarkEnd w:id="93"/>
      <w:bookmarkEnd w:id="94"/>
    </w:p>
    <w:p w:rsidR="006F537E" w:rsidRPr="00587AC0" w:rsidRDefault="006F552D">
      <w:pPr>
        <w:tabs>
          <w:tab w:val="left" w:pos="1080"/>
        </w:tabs>
        <w:adjustRightInd w:val="0"/>
        <w:snapToGrid w:val="0"/>
        <w:spacing w:line="360" w:lineRule="auto"/>
        <w:ind w:firstLineChars="200" w:firstLine="480"/>
        <w:rPr>
          <w:rFonts w:ascii="宋体"/>
          <w:sz w:val="24"/>
        </w:rPr>
      </w:pPr>
      <w:r w:rsidRPr="00587AC0">
        <w:rPr>
          <w:rFonts w:ascii="宋体" w:hint="eastAsia"/>
          <w:sz w:val="24"/>
        </w:rPr>
        <w:t>18.1 投标人应按准备投标文件正本1份、副本2份、“开标一览表”1份。投标文件的正本和副本应在其封面右上角清楚地标明“正本”或“副本”字样。若正本和副本有不一致的内容，以正本书面投标文件为准。</w:t>
      </w:r>
    </w:p>
    <w:p w:rsidR="006F537E" w:rsidRPr="00587AC0" w:rsidRDefault="006F552D">
      <w:pPr>
        <w:tabs>
          <w:tab w:val="left" w:pos="1095"/>
        </w:tabs>
        <w:adjustRightInd w:val="0"/>
        <w:snapToGrid w:val="0"/>
        <w:spacing w:line="360" w:lineRule="auto"/>
        <w:ind w:firstLineChars="200" w:firstLine="480"/>
        <w:rPr>
          <w:rFonts w:ascii="宋体"/>
          <w:sz w:val="24"/>
        </w:rPr>
      </w:pPr>
      <w:r w:rsidRPr="00587AC0">
        <w:rPr>
          <w:rFonts w:ascii="宋体" w:hint="eastAsia"/>
          <w:sz w:val="24"/>
        </w:rPr>
        <w:t>18.2 投标文件的正本和副本均需打印或用不褪色、</w:t>
      </w:r>
      <w:proofErr w:type="gramStart"/>
      <w:r w:rsidRPr="00587AC0">
        <w:rPr>
          <w:rFonts w:ascii="宋体" w:hint="eastAsia"/>
          <w:sz w:val="24"/>
        </w:rPr>
        <w:t>不</w:t>
      </w:r>
      <w:proofErr w:type="gramEnd"/>
      <w:r w:rsidRPr="00587AC0">
        <w:rPr>
          <w:rFonts w:ascii="宋体" w:hint="eastAsia"/>
          <w:sz w:val="24"/>
        </w:rPr>
        <w:t>变质的墨水书写，并由投标人的法定代表人或其授权代表在规定签章处签字或盖章。投标文件副本可采用正本的复印件，用于开标唱标单独提交的“开标一览表”应为原件。</w:t>
      </w:r>
    </w:p>
    <w:p w:rsidR="006F537E" w:rsidRPr="00587AC0" w:rsidRDefault="006F552D">
      <w:pPr>
        <w:tabs>
          <w:tab w:val="left" w:pos="1095"/>
        </w:tabs>
        <w:adjustRightInd w:val="0"/>
        <w:snapToGrid w:val="0"/>
        <w:spacing w:line="360" w:lineRule="auto"/>
        <w:ind w:firstLineChars="200" w:firstLine="480"/>
        <w:rPr>
          <w:rFonts w:ascii="宋体"/>
          <w:sz w:val="24"/>
        </w:rPr>
      </w:pPr>
      <w:r w:rsidRPr="00587AC0">
        <w:rPr>
          <w:rFonts w:ascii="宋体" w:hint="eastAsia"/>
          <w:sz w:val="24"/>
        </w:rPr>
        <w:t>18.3 投标文件的打印和书写应清楚工整，任何行间插字、涂改或增删，必须由投标人的法定代表人或其授权代表签字或</w:t>
      </w:r>
      <w:proofErr w:type="gramStart"/>
      <w:r w:rsidRPr="00587AC0">
        <w:rPr>
          <w:rFonts w:ascii="宋体" w:hint="eastAsia"/>
          <w:sz w:val="24"/>
        </w:rPr>
        <w:t>盖个人</w:t>
      </w:r>
      <w:proofErr w:type="gramEnd"/>
      <w:r w:rsidRPr="00587AC0">
        <w:rPr>
          <w:rFonts w:ascii="宋体" w:hint="eastAsia"/>
          <w:sz w:val="24"/>
        </w:rPr>
        <w:t>印鉴。</w:t>
      </w:r>
    </w:p>
    <w:p w:rsidR="006F537E" w:rsidRPr="00587AC0" w:rsidRDefault="006F552D">
      <w:pPr>
        <w:tabs>
          <w:tab w:val="left" w:pos="1080"/>
        </w:tabs>
        <w:adjustRightInd w:val="0"/>
        <w:snapToGrid w:val="0"/>
        <w:spacing w:line="360" w:lineRule="auto"/>
        <w:ind w:firstLineChars="200" w:firstLine="480"/>
        <w:rPr>
          <w:rFonts w:ascii="宋体"/>
          <w:sz w:val="24"/>
        </w:rPr>
      </w:pPr>
      <w:r w:rsidRPr="00587AC0">
        <w:rPr>
          <w:rFonts w:ascii="宋体" w:hint="eastAsia"/>
          <w:sz w:val="24"/>
        </w:rPr>
        <w:t>18.4 投标文件正本和副本应当采取胶装方式装订成册，不得散装或者合页装订（实质性要求）。</w:t>
      </w:r>
    </w:p>
    <w:p w:rsidR="006F537E" w:rsidRPr="00587AC0" w:rsidRDefault="006F552D">
      <w:pPr>
        <w:tabs>
          <w:tab w:val="left" w:pos="1080"/>
        </w:tabs>
        <w:adjustRightInd w:val="0"/>
        <w:snapToGrid w:val="0"/>
        <w:spacing w:line="360" w:lineRule="auto"/>
        <w:ind w:firstLineChars="200" w:firstLine="480"/>
        <w:rPr>
          <w:rFonts w:ascii="宋体"/>
          <w:sz w:val="24"/>
        </w:rPr>
      </w:pPr>
      <w:r w:rsidRPr="00587AC0">
        <w:rPr>
          <w:rFonts w:ascii="宋体" w:hint="eastAsia"/>
          <w:sz w:val="24"/>
        </w:rPr>
        <w:t>18.5 投标文件应根据招标文件的要求制作，签署、盖章和内容应完整。</w:t>
      </w:r>
    </w:p>
    <w:p w:rsidR="006F537E" w:rsidRPr="00587AC0" w:rsidRDefault="006F552D">
      <w:pPr>
        <w:tabs>
          <w:tab w:val="left" w:pos="1080"/>
        </w:tabs>
        <w:adjustRightInd w:val="0"/>
        <w:snapToGrid w:val="0"/>
        <w:spacing w:line="360" w:lineRule="auto"/>
        <w:ind w:firstLineChars="200" w:firstLine="480"/>
        <w:rPr>
          <w:rFonts w:ascii="宋体"/>
          <w:sz w:val="24"/>
        </w:rPr>
      </w:pPr>
      <w:r w:rsidRPr="00587AC0">
        <w:rPr>
          <w:rFonts w:ascii="宋体" w:hint="eastAsia"/>
          <w:sz w:val="24"/>
        </w:rPr>
        <w:t>18.6 投标文件统一用A4幅面纸印制，逐页编码。</w:t>
      </w:r>
    </w:p>
    <w:p w:rsidR="006F537E" w:rsidRPr="00587AC0" w:rsidRDefault="006F537E">
      <w:pPr>
        <w:tabs>
          <w:tab w:val="left" w:pos="1080"/>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95" w:name="_Toc183682363"/>
      <w:bookmarkStart w:id="96" w:name="_Toc183582226"/>
      <w:bookmarkStart w:id="97" w:name="_Toc89075877"/>
      <w:bookmarkStart w:id="98" w:name="_Toc77400781"/>
      <w:bookmarkStart w:id="99" w:name="_Toc45662268"/>
      <w:bookmarkStart w:id="100" w:name="_Toc217446053"/>
      <w:bookmarkStart w:id="101" w:name="_Toc308164803"/>
      <w:r w:rsidRPr="00587AC0">
        <w:rPr>
          <w:rFonts w:ascii="宋体" w:hint="eastAsia"/>
          <w:b/>
          <w:sz w:val="24"/>
        </w:rPr>
        <w:t>19.投标文件的密封和标</w:t>
      </w:r>
      <w:bookmarkEnd w:id="95"/>
      <w:bookmarkEnd w:id="96"/>
      <w:bookmarkEnd w:id="97"/>
      <w:bookmarkEnd w:id="98"/>
      <w:r w:rsidRPr="00587AC0">
        <w:rPr>
          <w:rFonts w:ascii="宋体" w:hint="eastAsia"/>
          <w:b/>
          <w:sz w:val="24"/>
        </w:rPr>
        <w:t>注</w:t>
      </w:r>
      <w:bookmarkEnd w:id="99"/>
      <w:bookmarkEnd w:id="100"/>
      <w:bookmarkEnd w:id="101"/>
    </w:p>
    <w:p w:rsidR="006F537E" w:rsidRPr="00587AC0" w:rsidRDefault="006F552D">
      <w:pPr>
        <w:tabs>
          <w:tab w:val="left" w:pos="1080"/>
        </w:tabs>
        <w:adjustRightInd w:val="0"/>
        <w:snapToGrid w:val="0"/>
        <w:spacing w:line="360" w:lineRule="auto"/>
        <w:ind w:firstLineChars="200" w:firstLine="480"/>
        <w:rPr>
          <w:rFonts w:ascii="宋体"/>
          <w:sz w:val="24"/>
        </w:rPr>
      </w:pPr>
      <w:r w:rsidRPr="00587AC0">
        <w:rPr>
          <w:rFonts w:ascii="宋体" w:hint="eastAsia"/>
          <w:sz w:val="24"/>
        </w:rPr>
        <w:t>19.1投标人应在投标文件正本和所有副本的封面上注明投标人名称、招标编号、项目名称及分包号（如有分包）。</w:t>
      </w:r>
    </w:p>
    <w:p w:rsidR="006F537E" w:rsidRPr="00587AC0" w:rsidRDefault="006F552D">
      <w:pPr>
        <w:tabs>
          <w:tab w:val="left" w:pos="1080"/>
        </w:tabs>
        <w:adjustRightInd w:val="0"/>
        <w:snapToGrid w:val="0"/>
        <w:spacing w:line="360" w:lineRule="auto"/>
        <w:ind w:firstLineChars="200" w:firstLine="480"/>
        <w:rPr>
          <w:rFonts w:ascii="宋体"/>
          <w:sz w:val="24"/>
        </w:rPr>
      </w:pPr>
      <w:r w:rsidRPr="00587AC0">
        <w:rPr>
          <w:rFonts w:ascii="宋体" w:hint="eastAsia"/>
          <w:sz w:val="24"/>
        </w:rPr>
        <w:t>19.2 投标文件包括正本、副本和用于开标唱标单独提交的“开标一览表”。投标文件应当密封，其中，“开标一览表”单独密封。投标文件的密封袋上应当注明投标人名称、招标编号、项目名称及分包号（如有分包）。</w:t>
      </w:r>
    </w:p>
    <w:p w:rsidR="006F537E" w:rsidRPr="00587AC0" w:rsidRDefault="006F537E">
      <w:pPr>
        <w:tabs>
          <w:tab w:val="left" w:pos="1080"/>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02" w:name="_Toc183682364"/>
      <w:bookmarkStart w:id="103" w:name="_Toc183582227"/>
      <w:bookmarkStart w:id="104" w:name="_Toc45662269"/>
      <w:bookmarkStart w:id="105" w:name="_Toc308164804"/>
      <w:bookmarkStart w:id="106" w:name="_Toc217446054"/>
      <w:r w:rsidRPr="00587AC0">
        <w:rPr>
          <w:rFonts w:ascii="宋体" w:hint="eastAsia"/>
          <w:b/>
          <w:sz w:val="24"/>
        </w:rPr>
        <w:t>20．投标文件的</w:t>
      </w:r>
      <w:bookmarkEnd w:id="102"/>
      <w:bookmarkEnd w:id="103"/>
      <w:r w:rsidRPr="00587AC0">
        <w:rPr>
          <w:rFonts w:ascii="宋体" w:hint="eastAsia"/>
          <w:b/>
          <w:sz w:val="24"/>
        </w:rPr>
        <w:t>递交</w:t>
      </w:r>
      <w:bookmarkEnd w:id="104"/>
      <w:bookmarkEnd w:id="105"/>
      <w:bookmarkEnd w:id="106"/>
    </w:p>
    <w:p w:rsidR="006F537E" w:rsidRPr="00587AC0" w:rsidRDefault="006F552D">
      <w:pPr>
        <w:tabs>
          <w:tab w:val="left" w:pos="1095"/>
        </w:tabs>
        <w:adjustRightInd w:val="0"/>
        <w:snapToGrid w:val="0"/>
        <w:spacing w:line="360" w:lineRule="auto"/>
        <w:ind w:firstLineChars="200" w:firstLine="480"/>
        <w:rPr>
          <w:rFonts w:ascii="宋体"/>
          <w:sz w:val="24"/>
        </w:rPr>
      </w:pPr>
      <w:r w:rsidRPr="00587AC0">
        <w:rPr>
          <w:rFonts w:ascii="宋体"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rsidR="006F537E" w:rsidRPr="00587AC0" w:rsidRDefault="006F552D">
      <w:pPr>
        <w:tabs>
          <w:tab w:val="left" w:pos="1095"/>
        </w:tabs>
        <w:adjustRightInd w:val="0"/>
        <w:snapToGrid w:val="0"/>
        <w:spacing w:line="360" w:lineRule="auto"/>
        <w:ind w:firstLineChars="200" w:firstLine="480"/>
        <w:rPr>
          <w:rFonts w:ascii="宋体"/>
          <w:sz w:val="24"/>
        </w:rPr>
      </w:pPr>
      <w:r w:rsidRPr="00587AC0">
        <w:rPr>
          <w:rFonts w:ascii="宋体" w:hint="eastAsia"/>
          <w:sz w:val="24"/>
        </w:rPr>
        <w:t>20.2递交投标文件时，报名供应商名称和招标文件的文号、分包号应当与投标供应商名</w:t>
      </w:r>
      <w:r w:rsidRPr="00587AC0">
        <w:rPr>
          <w:rFonts w:ascii="宋体" w:hint="eastAsia"/>
          <w:sz w:val="24"/>
        </w:rPr>
        <w:lastRenderedPageBreak/>
        <w:t>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6F537E" w:rsidRPr="00587AC0" w:rsidRDefault="006F552D">
      <w:pPr>
        <w:tabs>
          <w:tab w:val="left" w:pos="1095"/>
        </w:tabs>
        <w:adjustRightInd w:val="0"/>
        <w:snapToGrid w:val="0"/>
        <w:spacing w:line="360" w:lineRule="auto"/>
        <w:ind w:firstLineChars="200" w:firstLine="480"/>
        <w:rPr>
          <w:rFonts w:ascii="宋体"/>
          <w:sz w:val="24"/>
        </w:rPr>
      </w:pPr>
      <w:r w:rsidRPr="00587AC0">
        <w:rPr>
          <w:rFonts w:ascii="宋体" w:hint="eastAsia"/>
          <w:sz w:val="24"/>
        </w:rPr>
        <w:t>20.3本次招标不接收邮寄的投标文件。</w:t>
      </w:r>
    </w:p>
    <w:p w:rsidR="006F537E" w:rsidRPr="00587AC0" w:rsidRDefault="006F537E">
      <w:pPr>
        <w:tabs>
          <w:tab w:val="left" w:pos="1095"/>
        </w:tabs>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07" w:name="_Toc183682365"/>
      <w:bookmarkStart w:id="108" w:name="_Toc183582228"/>
      <w:bookmarkStart w:id="109" w:name="_Toc217446055"/>
      <w:bookmarkStart w:id="110" w:name="_Toc45662270"/>
      <w:r w:rsidRPr="00587AC0">
        <w:rPr>
          <w:rFonts w:ascii="宋体" w:hint="eastAsia"/>
          <w:b/>
          <w:sz w:val="24"/>
        </w:rPr>
        <w:t>21．投标文件的修改和撤</w:t>
      </w:r>
      <w:bookmarkEnd w:id="107"/>
      <w:bookmarkEnd w:id="108"/>
      <w:r w:rsidRPr="00587AC0">
        <w:rPr>
          <w:rFonts w:ascii="宋体" w:hint="eastAsia"/>
          <w:b/>
          <w:sz w:val="24"/>
        </w:rPr>
        <w:t>回</w:t>
      </w:r>
      <w:bookmarkEnd w:id="109"/>
      <w:bookmarkEnd w:id="110"/>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21.1 投标人在递交了投标文件后，可以修改或撤回其投标文件，但必须在规定的投标截止时间前，以书面形式通知采购代理机构。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21.2 投标人的修改书或撤回通知书，应由其法定代表人或授权代表签署并盖单位印章。修改书应按投标须知第19条规定进行密封和标注，并在密封袋上标注“修改”字样。</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21.3 在投标截止时间之后，投标人不得对其递交的投标文件做任何修改，撤回投标的，将按照有关规定进行相应处理。</w:t>
      </w:r>
    </w:p>
    <w:p w:rsidR="006F537E" w:rsidRPr="00587AC0" w:rsidRDefault="006F552D">
      <w:pPr>
        <w:pStyle w:val="afa"/>
        <w:ind w:left="38"/>
        <w:jc w:val="center"/>
        <w:rPr>
          <w:rFonts w:ascii="黑体" w:eastAsia="黑体" w:hAnsi="黑体"/>
          <w:sz w:val="32"/>
          <w:szCs w:val="32"/>
        </w:rPr>
      </w:pPr>
      <w:bookmarkStart w:id="111" w:name="_Toc217446056"/>
      <w:bookmarkStart w:id="112" w:name="_Toc308164805"/>
      <w:bookmarkStart w:id="113" w:name="_Toc183682368"/>
      <w:bookmarkStart w:id="114" w:name="_Toc45662271"/>
      <w:bookmarkStart w:id="115" w:name="_Toc183582231"/>
      <w:bookmarkStart w:id="116" w:name="_Toc77400782"/>
      <w:bookmarkStart w:id="117" w:name="_Toc89075878"/>
      <w:r w:rsidRPr="00587AC0">
        <w:rPr>
          <w:rFonts w:ascii="黑体" w:eastAsia="黑体" w:hAnsi="黑体" w:hint="eastAsia"/>
          <w:sz w:val="32"/>
          <w:szCs w:val="32"/>
        </w:rPr>
        <w:t>五、开标和中标</w:t>
      </w:r>
      <w:bookmarkEnd w:id="111"/>
      <w:bookmarkEnd w:id="112"/>
      <w:bookmarkEnd w:id="113"/>
      <w:bookmarkEnd w:id="114"/>
      <w:bookmarkEnd w:id="115"/>
      <w:bookmarkEnd w:id="116"/>
      <w:bookmarkEnd w:id="117"/>
    </w:p>
    <w:p w:rsidR="006F537E" w:rsidRPr="00587AC0" w:rsidRDefault="006F537E">
      <w:pPr>
        <w:adjustRightInd w:val="0"/>
        <w:snapToGrid w:val="0"/>
        <w:spacing w:line="360" w:lineRule="auto"/>
        <w:ind w:firstLineChars="200" w:firstLine="482"/>
        <w:rPr>
          <w:rFonts w:ascii="宋体"/>
          <w:b/>
          <w:sz w:val="24"/>
        </w:rPr>
      </w:pPr>
      <w:bookmarkStart w:id="118" w:name="_Toc45662272"/>
      <w:bookmarkStart w:id="119" w:name="_Toc183582232"/>
      <w:bookmarkStart w:id="120" w:name="_Toc308164806"/>
      <w:bookmarkStart w:id="121" w:name="_Toc217446057"/>
      <w:bookmarkStart w:id="122" w:name="_Toc183682369"/>
    </w:p>
    <w:p w:rsidR="006F537E" w:rsidRPr="00587AC0" w:rsidRDefault="006F552D">
      <w:pPr>
        <w:adjustRightInd w:val="0"/>
        <w:snapToGrid w:val="0"/>
        <w:spacing w:line="360" w:lineRule="auto"/>
        <w:ind w:firstLineChars="200" w:firstLine="482"/>
        <w:rPr>
          <w:rFonts w:ascii="宋体"/>
          <w:b/>
          <w:sz w:val="24"/>
        </w:rPr>
      </w:pPr>
      <w:r w:rsidRPr="00587AC0">
        <w:rPr>
          <w:rFonts w:ascii="宋体" w:hint="eastAsia"/>
          <w:b/>
          <w:sz w:val="24"/>
        </w:rPr>
        <w:t>22．开标</w:t>
      </w:r>
      <w:bookmarkEnd w:id="118"/>
      <w:bookmarkEnd w:id="119"/>
      <w:bookmarkEnd w:id="120"/>
      <w:bookmarkEnd w:id="121"/>
      <w:bookmarkEnd w:id="122"/>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22.1 开标在招标文件规定的时间和地点公开进行，采购人、投标人须派代表参加并签到以证明其出席。开标由采购代理机构主持，采购人、投标人代表参加。评标专家不参加开标活动。</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22.2 开标时，可能根据具体情况邀请有关监督管理部门对开标活动进行现场监督。</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22.3 开标时，由投标人或者其推选的代表先检查其自己递交的投标文件的密封情况，经确认无误后，由招标工作人员将投标人单独递交的“开标一览表”当众拆封，并由唱</w:t>
      </w:r>
      <w:proofErr w:type="gramStart"/>
      <w:r w:rsidRPr="00587AC0">
        <w:rPr>
          <w:rFonts w:ascii="宋体" w:hint="eastAsia"/>
          <w:sz w:val="24"/>
        </w:rPr>
        <w:t>标人员</w:t>
      </w:r>
      <w:proofErr w:type="gramEnd"/>
      <w:r w:rsidRPr="00587AC0">
        <w:rPr>
          <w:rFonts w:ascii="宋体" w:hint="eastAsia"/>
          <w:sz w:val="24"/>
        </w:rPr>
        <w:t>按照招标文件规定的内容进行宣读。</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22.4 开标时，“开标一览表”中的大写金额与小写金额不一致的，以大写金额为准；总价金额与按单价计算的汇总金额不一致的，以单价计算的汇总金额为准；单价金额有明显小数点错误的，以总价为准，并修改单价。</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lastRenderedPageBreak/>
        <w:t>22.5 投标文件中相关内容与“开标一览表”不一致的，以“开标一览表”为准。对不同文字文本投标文件的解释发生异议的，以中文文本为准。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22.6 所有投标唱标完毕，如投标人代表对宣读的“开标一览表”上的内容有异议的，应在获得开标会主持人同意后当场提出。如确实属于唱</w:t>
      </w:r>
      <w:proofErr w:type="gramStart"/>
      <w:r w:rsidRPr="00587AC0">
        <w:rPr>
          <w:rFonts w:ascii="宋体" w:hint="eastAsia"/>
          <w:sz w:val="24"/>
        </w:rPr>
        <w:t>标人员</w:t>
      </w:r>
      <w:proofErr w:type="gramEnd"/>
      <w:r w:rsidRPr="00587AC0">
        <w:rPr>
          <w:rFonts w:ascii="宋体" w:hint="eastAsia"/>
          <w:sz w:val="24"/>
        </w:rPr>
        <w:t>宣读错了的，经现场监督人员核实后，当场予以更正。</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23" w:name="_Toc217446058"/>
      <w:bookmarkStart w:id="124" w:name="_Toc308164807"/>
      <w:r w:rsidRPr="00587AC0">
        <w:rPr>
          <w:rFonts w:ascii="宋体" w:hint="eastAsia"/>
          <w:b/>
          <w:sz w:val="24"/>
        </w:rPr>
        <w:t>23. 开标程序</w:t>
      </w:r>
      <w:bookmarkEnd w:id="123"/>
      <w:bookmarkEnd w:id="124"/>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23.1 开标会主持人按照招标文件规定的开标时间宣布开标，按照规定要求主持开标会。开标将按以下程序进行：</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（1）宣布开标会开始。当众宣布参加开标会主持人、唱标人、会议记录人以及根据情况邀请的现场监督人等工作人员，根据“供应商签到表”宣布参加投标的供应商名单。</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（2）根据投标人或者其推选的代表对投标文件密封的检查结果，当众宣布投标文件的密封情况。</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（3）开标唱标。主持人宣布开标后，由现场工作人员按任意顺序对投标人的“开标一览表”当众进行拆封，由唱</w:t>
      </w:r>
      <w:proofErr w:type="gramStart"/>
      <w:r w:rsidRPr="00587AC0">
        <w:rPr>
          <w:rFonts w:ascii="宋体" w:hint="eastAsia"/>
          <w:sz w:val="24"/>
        </w:rPr>
        <w:t>标人员</w:t>
      </w:r>
      <w:proofErr w:type="gramEnd"/>
      <w:r w:rsidRPr="00587AC0">
        <w:rPr>
          <w:rFonts w:ascii="宋体" w:hint="eastAsia"/>
          <w:sz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sidRPr="00587AC0">
        <w:rPr>
          <w:rFonts w:ascii="宋体" w:hint="eastAsia"/>
          <w:sz w:val="24"/>
        </w:rPr>
        <w:t>标人员</w:t>
      </w:r>
      <w:proofErr w:type="gramEnd"/>
      <w:r w:rsidRPr="00587AC0">
        <w:rPr>
          <w:rFonts w:ascii="宋体" w:hint="eastAsia"/>
          <w:sz w:val="24"/>
        </w:rPr>
        <w:t>在唱</w:t>
      </w:r>
      <w:proofErr w:type="gramStart"/>
      <w:r w:rsidRPr="00587AC0">
        <w:rPr>
          <w:rFonts w:ascii="宋体" w:hint="eastAsia"/>
          <w:sz w:val="24"/>
        </w:rPr>
        <w:t>标过程</w:t>
      </w:r>
      <w:proofErr w:type="gramEnd"/>
      <w:r w:rsidRPr="00587AC0">
        <w:rPr>
          <w:rFonts w:ascii="宋体" w:hint="eastAsia"/>
          <w:sz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25" w:name="_Toc183582238"/>
      <w:bookmarkStart w:id="126" w:name="_Toc183682375"/>
      <w:bookmarkStart w:id="127" w:name="_Toc217446063"/>
      <w:bookmarkStart w:id="128" w:name="_Toc308164809"/>
      <w:r w:rsidRPr="00587AC0">
        <w:rPr>
          <w:rFonts w:ascii="宋体" w:hint="eastAsia"/>
          <w:b/>
          <w:sz w:val="24"/>
        </w:rPr>
        <w:t>24．开评标过程存档</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开标和评标过程进行全过程电子监控，并将电子监控资料存储介质留存归档。</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r w:rsidRPr="00587AC0">
        <w:rPr>
          <w:rFonts w:ascii="宋体" w:hint="eastAsia"/>
          <w:b/>
          <w:sz w:val="24"/>
        </w:rPr>
        <w:lastRenderedPageBreak/>
        <w:t>25.评标情况公告</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所有供应商投标文件资格性、符合性检查情况、采用综合评分法时的总得分和分项汇总得分情况、评标结果等将在四川政府采购网上采购结果公告栏中予以公告。</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29" w:name="_Toc45662273"/>
      <w:r w:rsidRPr="00587AC0">
        <w:rPr>
          <w:rFonts w:ascii="宋体" w:hint="eastAsia"/>
          <w:b/>
          <w:sz w:val="24"/>
        </w:rPr>
        <w:t>26.中标通知</w:t>
      </w:r>
      <w:bookmarkEnd w:id="125"/>
      <w:bookmarkEnd w:id="126"/>
      <w:r w:rsidRPr="00587AC0">
        <w:rPr>
          <w:rFonts w:ascii="宋体" w:hint="eastAsia"/>
          <w:b/>
          <w:sz w:val="24"/>
        </w:rPr>
        <w:t>书</w:t>
      </w:r>
      <w:bookmarkEnd w:id="127"/>
      <w:bookmarkEnd w:id="128"/>
      <w:bookmarkEnd w:id="129"/>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26</w:t>
      </w:r>
      <w:r w:rsidRPr="00587AC0">
        <w:rPr>
          <w:rFonts w:ascii="宋体" w:hint="eastAsia"/>
          <w:bCs/>
          <w:sz w:val="24"/>
        </w:rPr>
        <w:t>.</w:t>
      </w:r>
      <w:r w:rsidRPr="00587AC0">
        <w:rPr>
          <w:rFonts w:ascii="宋体" w:hint="eastAsia"/>
          <w:sz w:val="24"/>
        </w:rPr>
        <w:t>1 中标通知书为签订政府采购合同的依据之一，是合同的有效组成部分。</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26.2 投标人中标后，拒绝领取中标通知书的，招标采购单位将于中标供应商确定之日起两个工作日内采取邮寄、快递方式按照投标人投标文件中的地址发出中标通知书。</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26.3 中标通知书对采购人和中标人均具有法律效力。中标通知书发出后，采购人改变中标结果，或者中标人无正当理由放弃中标的，应当承担相应的法律责任。</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26．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26.5中标公告发出后，中标供应商自行领取中标通知书的，可凭有效身份证明证件到采购代理机构办理。</w:t>
      </w:r>
    </w:p>
    <w:p w:rsidR="006F537E" w:rsidRPr="00587AC0" w:rsidRDefault="006F552D">
      <w:pPr>
        <w:pStyle w:val="afa"/>
        <w:ind w:left="38"/>
        <w:jc w:val="center"/>
        <w:rPr>
          <w:rFonts w:ascii="黑体" w:eastAsia="黑体" w:hAnsi="黑体"/>
          <w:sz w:val="32"/>
          <w:szCs w:val="32"/>
        </w:rPr>
      </w:pPr>
      <w:bookmarkStart w:id="130" w:name="_Toc45662274"/>
      <w:bookmarkStart w:id="131" w:name="_Toc217446064"/>
      <w:bookmarkStart w:id="132" w:name="_Toc308164810"/>
      <w:bookmarkStart w:id="133" w:name="_Toc183582240"/>
      <w:bookmarkStart w:id="134" w:name="_Toc183682377"/>
      <w:r w:rsidRPr="00587AC0">
        <w:rPr>
          <w:rFonts w:ascii="黑体" w:eastAsia="黑体" w:hAnsi="黑体" w:hint="eastAsia"/>
          <w:sz w:val="32"/>
          <w:szCs w:val="32"/>
        </w:rPr>
        <w:t>六、签订及履行合同和验收</w:t>
      </w:r>
      <w:bookmarkEnd w:id="130"/>
      <w:bookmarkEnd w:id="131"/>
      <w:bookmarkEnd w:id="132"/>
    </w:p>
    <w:p w:rsidR="006F537E" w:rsidRPr="00587AC0" w:rsidRDefault="006F537E">
      <w:pPr>
        <w:adjustRightInd w:val="0"/>
        <w:snapToGrid w:val="0"/>
        <w:spacing w:line="360" w:lineRule="auto"/>
        <w:ind w:firstLineChars="200" w:firstLine="482"/>
        <w:rPr>
          <w:rFonts w:ascii="宋体"/>
          <w:b/>
          <w:sz w:val="24"/>
        </w:rPr>
      </w:pPr>
      <w:bookmarkStart w:id="135" w:name="_Toc308164811"/>
      <w:bookmarkStart w:id="136" w:name="_Toc217446065"/>
    </w:p>
    <w:p w:rsidR="006F537E" w:rsidRPr="00587AC0" w:rsidRDefault="006F552D">
      <w:pPr>
        <w:adjustRightInd w:val="0"/>
        <w:snapToGrid w:val="0"/>
        <w:spacing w:line="360" w:lineRule="auto"/>
        <w:ind w:firstLineChars="200" w:firstLine="482"/>
        <w:rPr>
          <w:rFonts w:ascii="宋体"/>
          <w:b/>
          <w:sz w:val="24"/>
        </w:rPr>
      </w:pPr>
      <w:bookmarkStart w:id="137" w:name="_Toc45662275"/>
      <w:r w:rsidRPr="00587AC0">
        <w:rPr>
          <w:rFonts w:ascii="宋体" w:hint="eastAsia"/>
          <w:b/>
          <w:sz w:val="24"/>
        </w:rPr>
        <w:t>27. 签订合同</w:t>
      </w:r>
      <w:bookmarkEnd w:id="135"/>
      <w:bookmarkEnd w:id="136"/>
      <w:bookmarkEnd w:id="137"/>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27.1 中标人应在中标通知书发出之日起三十</w:t>
      </w:r>
      <w:proofErr w:type="gramStart"/>
      <w:r w:rsidRPr="00587AC0">
        <w:rPr>
          <w:rFonts w:ascii="宋体" w:hint="eastAsia"/>
          <w:sz w:val="24"/>
        </w:rPr>
        <w:t>日内与</w:t>
      </w:r>
      <w:proofErr w:type="gramEnd"/>
      <w:r w:rsidRPr="00587AC0">
        <w:rPr>
          <w:rFonts w:ascii="宋体" w:hint="eastAsia"/>
          <w:sz w:val="24"/>
        </w:rPr>
        <w:t>采购人签订采购合同。由于中标人的原因逾期未与采购人签订采购合同的，将视为放弃中标，取消其中标资格并将按相关规定进行处理。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27.3 中标人因不可抗力原因不能履行采购合同或放弃中标的，采购人可以与排在中标人之后第一位的中标候选人签订采购合同，以此类推。</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27.4 中标人在合同签订之后3个工作日内，将签订的合同（一式一份）送采购代理机构。</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38" w:name="_Toc45662276"/>
      <w:r w:rsidRPr="00587AC0">
        <w:rPr>
          <w:rFonts w:ascii="宋体" w:hint="eastAsia"/>
          <w:b/>
          <w:sz w:val="24"/>
        </w:rPr>
        <w:t>28. 合同分包（实质性要求）</w:t>
      </w:r>
      <w:bookmarkEnd w:id="138"/>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lastRenderedPageBreak/>
        <w:t>28.1 本次采购项目不允许分包。</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39" w:name="_Toc45662277"/>
      <w:r w:rsidRPr="00587AC0">
        <w:rPr>
          <w:rFonts w:ascii="宋体" w:hint="eastAsia"/>
          <w:b/>
          <w:sz w:val="24"/>
        </w:rPr>
        <w:t>29.合同转包（实质性要求）</w:t>
      </w:r>
      <w:bookmarkEnd w:id="139"/>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中标人转包的，视同拒绝履行政府采购合同义务，将依法追究法律责任。</w:t>
      </w:r>
    </w:p>
    <w:p w:rsidR="006F537E" w:rsidRPr="00587AC0" w:rsidRDefault="006F552D">
      <w:pPr>
        <w:adjustRightInd w:val="0"/>
        <w:snapToGrid w:val="0"/>
        <w:spacing w:line="360" w:lineRule="auto"/>
        <w:ind w:firstLineChars="200" w:firstLine="482"/>
        <w:rPr>
          <w:rFonts w:ascii="宋体"/>
          <w:b/>
          <w:sz w:val="24"/>
        </w:rPr>
      </w:pPr>
      <w:bookmarkStart w:id="140" w:name="_Toc217446066"/>
      <w:bookmarkStart w:id="141" w:name="_Toc45662278"/>
      <w:r w:rsidRPr="00587AC0">
        <w:rPr>
          <w:rFonts w:ascii="宋体" w:hint="eastAsia"/>
          <w:b/>
          <w:sz w:val="24"/>
        </w:rPr>
        <w:t>30.</w:t>
      </w:r>
      <w:bookmarkEnd w:id="140"/>
      <w:r w:rsidRPr="00587AC0">
        <w:rPr>
          <w:rFonts w:ascii="宋体" w:hint="eastAsia"/>
          <w:b/>
          <w:sz w:val="24"/>
        </w:rPr>
        <w:t xml:space="preserve"> 补充合同</w:t>
      </w:r>
      <w:bookmarkEnd w:id="141"/>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42" w:name="_Toc217446068"/>
      <w:bookmarkStart w:id="143" w:name="_Toc308164812"/>
      <w:bookmarkStart w:id="144" w:name="_Toc45662279"/>
      <w:r w:rsidRPr="00587AC0">
        <w:rPr>
          <w:rFonts w:ascii="宋体" w:hint="eastAsia"/>
          <w:b/>
          <w:sz w:val="24"/>
        </w:rPr>
        <w:t>31. 履约保证金</w:t>
      </w:r>
      <w:bookmarkEnd w:id="142"/>
      <w:bookmarkEnd w:id="143"/>
      <w:r w:rsidRPr="00587AC0">
        <w:rPr>
          <w:rFonts w:ascii="宋体" w:hint="eastAsia"/>
          <w:b/>
          <w:sz w:val="24"/>
        </w:rPr>
        <w:t>（实质性要求）</w:t>
      </w:r>
      <w:bookmarkEnd w:id="144"/>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31.1 中标人应在合同签订之前交纳招标文件规定数额的履约保证金。</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31.2 如果中标人在规定的合同签订时间内，没有按照招标文件的规定交纳履约保证金，且又无正当理由的，将视为放弃中标。</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45" w:name="_Toc45662280"/>
      <w:bookmarkStart w:id="146" w:name="_Toc217446069"/>
      <w:bookmarkStart w:id="147" w:name="_Toc308164813"/>
      <w:r w:rsidRPr="00587AC0">
        <w:rPr>
          <w:rFonts w:ascii="宋体" w:hint="eastAsia"/>
          <w:b/>
          <w:sz w:val="24"/>
        </w:rPr>
        <w:t>32.合同公告</w:t>
      </w:r>
      <w:bookmarkEnd w:id="145"/>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48" w:name="_Toc45662281"/>
      <w:r w:rsidRPr="00587AC0">
        <w:rPr>
          <w:rFonts w:ascii="宋体" w:hint="eastAsia"/>
          <w:b/>
          <w:sz w:val="24"/>
        </w:rPr>
        <w:t>33、合同备案</w:t>
      </w:r>
      <w:bookmarkEnd w:id="148"/>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采购人应当将政府采购合同副本自签订（双方当事人均已签字盖章）之日起七个工作日内通过四川政府</w:t>
      </w:r>
      <w:proofErr w:type="gramStart"/>
      <w:r w:rsidRPr="00587AC0">
        <w:rPr>
          <w:rFonts w:ascii="宋体" w:hint="eastAsia"/>
          <w:sz w:val="24"/>
        </w:rPr>
        <w:t>采购网报同级</w:t>
      </w:r>
      <w:proofErr w:type="gramEnd"/>
      <w:r w:rsidRPr="00587AC0">
        <w:rPr>
          <w:rFonts w:ascii="宋体" w:hint="eastAsia"/>
          <w:sz w:val="24"/>
        </w:rPr>
        <w:t>财政部门备案。</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49" w:name="_Toc45662282"/>
      <w:r w:rsidRPr="00587AC0">
        <w:rPr>
          <w:rFonts w:ascii="宋体" w:hint="eastAsia"/>
          <w:b/>
          <w:sz w:val="24"/>
        </w:rPr>
        <w:t>34. 履行合同</w:t>
      </w:r>
      <w:bookmarkEnd w:id="146"/>
      <w:bookmarkEnd w:id="147"/>
      <w:bookmarkEnd w:id="149"/>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 xml:space="preserve">   33.1 中标人与采购人签订合同后，合同双方应严格执行合同条款，履行合同规定的义</w:t>
      </w:r>
      <w:r w:rsidRPr="00587AC0">
        <w:rPr>
          <w:rFonts w:ascii="宋体" w:hint="eastAsia"/>
          <w:sz w:val="24"/>
        </w:rPr>
        <w:lastRenderedPageBreak/>
        <w:t>务，保证合同的顺利完成。</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 xml:space="preserve">   33.2 在合同履行过程中，如发生合同纠纷，合同双方应按照《中华人民共和国民法典》的有关规定进行处理。</w:t>
      </w:r>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2"/>
        <w:rPr>
          <w:rFonts w:ascii="宋体"/>
          <w:b/>
          <w:sz w:val="24"/>
        </w:rPr>
      </w:pPr>
      <w:bookmarkStart w:id="150" w:name="_Toc45662283"/>
      <w:bookmarkStart w:id="151" w:name="_Toc308164814"/>
      <w:bookmarkStart w:id="152" w:name="_Toc217446070"/>
      <w:r w:rsidRPr="00587AC0">
        <w:rPr>
          <w:rFonts w:ascii="宋体" w:hint="eastAsia"/>
          <w:b/>
          <w:sz w:val="24"/>
        </w:rPr>
        <w:t>35. 验收</w:t>
      </w:r>
      <w:bookmarkEnd w:id="150"/>
      <w:bookmarkEnd w:id="151"/>
      <w:bookmarkEnd w:id="152"/>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35.1本项目采购人及其委托的采购代理机构将严格按照政府采购相关法律法规以及根据《财政部文件》（财库【2016】205号）的要求进行验收。</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35.2 验收结果合格的，</w:t>
      </w:r>
      <w:r w:rsidRPr="00587AC0">
        <w:rPr>
          <w:rFonts w:ascii="宋体" w:cs="宋体" w:hint="eastAsia"/>
          <w:kern w:val="0"/>
          <w:sz w:val="24"/>
        </w:rPr>
        <w:t>中标人凭验收报告办理相关手续</w:t>
      </w:r>
      <w:r w:rsidRPr="00587AC0">
        <w:rPr>
          <w:rFonts w:ascii="宋体" w:hint="eastAsia"/>
          <w:sz w:val="24"/>
        </w:rPr>
        <w:t>；验收结果不合格的，履约保证金将不予退还，也将不予支付采购资金，还可能会报告本项目同级财政部门按照政府采购法律法规及《四川省政府采购当事人诚信管理办法》（</w:t>
      </w:r>
      <w:proofErr w:type="gramStart"/>
      <w:r w:rsidRPr="00587AC0">
        <w:rPr>
          <w:rFonts w:ascii="宋体" w:hint="eastAsia"/>
          <w:sz w:val="24"/>
        </w:rPr>
        <w:t>川财采</w:t>
      </w:r>
      <w:proofErr w:type="gramEnd"/>
      <w:r w:rsidRPr="00587AC0">
        <w:rPr>
          <w:rFonts w:ascii="宋体" w:hint="eastAsia"/>
          <w:sz w:val="24"/>
        </w:rPr>
        <w:t>〔2015〕33号）等有关规定给予行政处罚或者以失信行为记入诚信档案。</w:t>
      </w:r>
      <w:bookmarkStart w:id="153" w:name="_Toc217446071"/>
    </w:p>
    <w:p w:rsidR="006F537E" w:rsidRPr="00587AC0" w:rsidRDefault="006F537E">
      <w:pPr>
        <w:adjustRightInd w:val="0"/>
        <w:snapToGrid w:val="0"/>
        <w:spacing w:line="360" w:lineRule="auto"/>
        <w:ind w:firstLineChars="200" w:firstLine="482"/>
        <w:rPr>
          <w:rFonts w:ascii="宋体"/>
          <w:b/>
          <w:sz w:val="24"/>
        </w:rPr>
      </w:pPr>
    </w:p>
    <w:p w:rsidR="006F537E" w:rsidRPr="00587AC0" w:rsidRDefault="006F552D">
      <w:pPr>
        <w:adjustRightInd w:val="0"/>
        <w:snapToGrid w:val="0"/>
        <w:spacing w:line="360" w:lineRule="auto"/>
        <w:ind w:firstLineChars="200" w:firstLine="482"/>
        <w:rPr>
          <w:rFonts w:ascii="宋体"/>
          <w:b/>
          <w:sz w:val="24"/>
        </w:rPr>
      </w:pPr>
      <w:bookmarkStart w:id="154" w:name="_Toc45662284"/>
      <w:bookmarkStart w:id="155" w:name="_Toc308164818"/>
      <w:bookmarkStart w:id="156" w:name="_Toc217446077"/>
      <w:r w:rsidRPr="00587AC0">
        <w:rPr>
          <w:rFonts w:ascii="宋体" w:hint="eastAsia"/>
          <w:b/>
          <w:sz w:val="24"/>
        </w:rPr>
        <w:t>36.资金支付</w:t>
      </w:r>
      <w:bookmarkEnd w:id="154"/>
      <w:bookmarkEnd w:id="155"/>
      <w:bookmarkEnd w:id="156"/>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采购人将按照政府采购合同规定，及时向中标供应商支付采购资金。本项目采购资金付款详见本项目合同约定。</w:t>
      </w:r>
    </w:p>
    <w:p w:rsidR="006F537E" w:rsidRPr="00587AC0" w:rsidRDefault="006F552D">
      <w:pPr>
        <w:pStyle w:val="afa"/>
        <w:ind w:left="38"/>
        <w:jc w:val="center"/>
        <w:rPr>
          <w:rFonts w:ascii="黑体" w:eastAsia="黑体" w:hAnsi="黑体"/>
          <w:sz w:val="32"/>
          <w:szCs w:val="32"/>
        </w:rPr>
      </w:pPr>
      <w:bookmarkStart w:id="157" w:name="_Toc308164815"/>
      <w:bookmarkStart w:id="158" w:name="_Toc45662285"/>
      <w:bookmarkStart w:id="159" w:name="_Toc217446074"/>
      <w:bookmarkStart w:id="160" w:name="_Toc183582243"/>
      <w:bookmarkStart w:id="161" w:name="_Toc183682380"/>
      <w:bookmarkEnd w:id="133"/>
      <w:bookmarkEnd w:id="134"/>
      <w:bookmarkEnd w:id="153"/>
      <w:r w:rsidRPr="00587AC0">
        <w:rPr>
          <w:rFonts w:ascii="黑体" w:eastAsia="黑体" w:hAnsi="黑体" w:hint="eastAsia"/>
          <w:sz w:val="32"/>
          <w:szCs w:val="32"/>
        </w:rPr>
        <w:t>七、投标纪律要求</w:t>
      </w:r>
      <w:bookmarkEnd w:id="157"/>
      <w:bookmarkEnd w:id="158"/>
      <w:bookmarkEnd w:id="159"/>
    </w:p>
    <w:p w:rsidR="006F537E" w:rsidRPr="00587AC0" w:rsidRDefault="006F537E">
      <w:pPr>
        <w:adjustRightInd w:val="0"/>
        <w:snapToGrid w:val="0"/>
        <w:spacing w:line="360" w:lineRule="auto"/>
        <w:ind w:firstLineChars="200" w:firstLine="480"/>
        <w:rPr>
          <w:rFonts w:ascii="宋体"/>
          <w:sz w:val="24"/>
        </w:rPr>
      </w:pPr>
      <w:bookmarkStart w:id="162" w:name="_Toc308164816"/>
      <w:bookmarkStart w:id="163" w:name="_Toc217446075"/>
    </w:p>
    <w:p w:rsidR="006F537E" w:rsidRPr="00587AC0" w:rsidRDefault="006F552D">
      <w:pPr>
        <w:adjustRightInd w:val="0"/>
        <w:snapToGrid w:val="0"/>
        <w:spacing w:line="360" w:lineRule="auto"/>
        <w:ind w:firstLineChars="200" w:firstLine="482"/>
        <w:rPr>
          <w:rFonts w:ascii="宋体"/>
          <w:b/>
          <w:sz w:val="24"/>
        </w:rPr>
      </w:pPr>
      <w:bookmarkStart w:id="164" w:name="_Toc45662286"/>
      <w:r w:rsidRPr="00587AC0">
        <w:rPr>
          <w:rFonts w:ascii="宋体" w:hint="eastAsia"/>
          <w:b/>
          <w:sz w:val="24"/>
        </w:rPr>
        <w:t>37. 投标人不得具有的情形</w:t>
      </w:r>
      <w:bookmarkEnd w:id="162"/>
      <w:bookmarkEnd w:id="163"/>
      <w:bookmarkEnd w:id="164"/>
    </w:p>
    <w:p w:rsidR="006F537E" w:rsidRPr="00587AC0" w:rsidRDefault="006F552D">
      <w:pPr>
        <w:pStyle w:val="a3"/>
        <w:adjustRightInd w:val="0"/>
        <w:snapToGrid w:val="0"/>
        <w:spacing w:line="360" w:lineRule="auto"/>
        <w:ind w:firstLine="480"/>
        <w:rPr>
          <w:rFonts w:ascii="宋体"/>
          <w:sz w:val="24"/>
        </w:rPr>
      </w:pPr>
      <w:r w:rsidRPr="00587AC0">
        <w:rPr>
          <w:rFonts w:ascii="宋体" w:hint="eastAsia"/>
          <w:sz w:val="24"/>
        </w:rPr>
        <w:t>投标人参加本项目投标不得有下列情形：</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（1）提供虚假材料谋取中标；</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（2）采取不正当手段诋毁、排挤其他投标人；</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（3）与招标采购单位、其他投标人恶意串通；</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（4）向招标采购单位、评标委员会成员行贿或者提供其他不正当利益；</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（5）在招标过程中与招标采购单位进行协商谈判；</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（6）中标或者成交后无正当理由拒不与采购人签订政府采购合同；</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（7）未按照采购文件确定的事项签订政府采购合同；</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（8）将政府采购合同转包或者违规分包；</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（9）提供假冒伪劣产品；</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（10）擅自变更、中止或者终止政府采购合同；</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lastRenderedPageBreak/>
        <w:t>（11）拒绝有关部门的监督检查或者向监督检查部门提供虚假情况；</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（12）法律法规规定的其他情形。</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投标人有上述情形的，按照规定追究法律责任，具备（1）-（10）条情形之一的，同时将取消中标资格或者认定中标无效。</w:t>
      </w:r>
    </w:p>
    <w:p w:rsidR="006F537E" w:rsidRPr="00587AC0" w:rsidRDefault="006F552D">
      <w:pPr>
        <w:pStyle w:val="afa"/>
        <w:ind w:left="38"/>
        <w:jc w:val="center"/>
        <w:rPr>
          <w:rFonts w:ascii="黑体" w:eastAsia="黑体" w:hAnsi="黑体"/>
          <w:sz w:val="32"/>
          <w:szCs w:val="32"/>
        </w:rPr>
      </w:pPr>
      <w:bookmarkStart w:id="165" w:name="_Toc45662287"/>
      <w:bookmarkStart w:id="166" w:name="_Toc308164819"/>
      <w:bookmarkStart w:id="167" w:name="_Toc217446078"/>
      <w:r w:rsidRPr="00587AC0">
        <w:rPr>
          <w:rFonts w:ascii="黑体" w:eastAsia="黑体" w:hAnsi="黑体" w:hint="eastAsia"/>
          <w:sz w:val="32"/>
          <w:szCs w:val="32"/>
        </w:rPr>
        <w:t>八、询问、质疑和投诉</w:t>
      </w:r>
      <w:bookmarkStart w:id="168" w:name="_Toc217446079"/>
      <w:bookmarkEnd w:id="165"/>
      <w:bookmarkEnd w:id="166"/>
      <w:bookmarkEnd w:id="167"/>
    </w:p>
    <w:bookmarkEnd w:id="168"/>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w:t>
      </w:r>
      <w:bookmarkEnd w:id="160"/>
      <w:bookmarkEnd w:id="161"/>
      <w:r w:rsidRPr="00587AC0">
        <w:rPr>
          <w:rFonts w:ascii="宋体" w:hint="eastAsia"/>
          <w:sz w:val="24"/>
        </w:rPr>
        <w:t>8．询问、质疑、投诉的接收和处理严格按照《中华人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四川政府采购</w:t>
      </w:r>
      <w:proofErr w:type="gramStart"/>
      <w:r w:rsidRPr="00587AC0">
        <w:rPr>
          <w:rFonts w:ascii="宋体" w:hint="eastAsia"/>
          <w:sz w:val="24"/>
        </w:rPr>
        <w:t>网政策</w:t>
      </w:r>
      <w:proofErr w:type="gramEnd"/>
      <w:r w:rsidRPr="00587AC0">
        <w:rPr>
          <w:rFonts w:ascii="宋体" w:hint="eastAsia"/>
          <w:sz w:val="24"/>
        </w:rPr>
        <w:t>法规模块查询）。</w:t>
      </w:r>
    </w:p>
    <w:p w:rsidR="006F537E" w:rsidRPr="00587AC0" w:rsidRDefault="006F552D">
      <w:pPr>
        <w:pStyle w:val="afa"/>
        <w:ind w:left="38"/>
        <w:jc w:val="center"/>
        <w:rPr>
          <w:rFonts w:ascii="黑体" w:eastAsia="黑体" w:hAnsi="黑体"/>
          <w:sz w:val="32"/>
          <w:szCs w:val="32"/>
        </w:rPr>
      </w:pPr>
      <w:bookmarkStart w:id="169" w:name="_Toc45662288"/>
      <w:r w:rsidRPr="00587AC0">
        <w:rPr>
          <w:rFonts w:ascii="黑体" w:eastAsia="黑体" w:hAnsi="黑体" w:hint="eastAsia"/>
          <w:sz w:val="32"/>
          <w:szCs w:val="32"/>
        </w:rPr>
        <w:t>九、其他</w:t>
      </w:r>
      <w:bookmarkEnd w:id="169"/>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39.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Start w:id="170" w:name="_Toc217446083"/>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pStyle w:val="10"/>
        <w:spacing w:line="240" w:lineRule="atLeast"/>
        <w:jc w:val="center"/>
        <w:rPr>
          <w:rFonts w:ascii="宋体"/>
          <w:b w:val="0"/>
          <w:bCs w:val="0"/>
          <w:sz w:val="36"/>
          <w:szCs w:val="36"/>
        </w:rPr>
      </w:pPr>
      <w:r w:rsidRPr="00587AC0">
        <w:rPr>
          <w:rFonts w:ascii="宋体"/>
          <w:sz w:val="24"/>
          <w:szCs w:val="24"/>
        </w:rPr>
        <w:br w:type="page"/>
      </w:r>
      <w:bookmarkStart w:id="171" w:name="_Toc45662289"/>
      <w:bookmarkStart w:id="172" w:name="_Toc45663953"/>
      <w:r w:rsidRPr="00587AC0">
        <w:rPr>
          <w:rFonts w:hint="eastAsia"/>
          <w:sz w:val="36"/>
          <w:szCs w:val="36"/>
        </w:rPr>
        <w:lastRenderedPageBreak/>
        <w:t>第三章</w:t>
      </w:r>
      <w:r w:rsidRPr="00587AC0">
        <w:rPr>
          <w:rFonts w:hint="eastAsia"/>
          <w:sz w:val="36"/>
          <w:szCs w:val="36"/>
        </w:rPr>
        <w:t xml:space="preserve"> </w:t>
      </w:r>
      <w:r w:rsidRPr="00587AC0">
        <w:rPr>
          <w:rFonts w:hint="eastAsia"/>
          <w:sz w:val="36"/>
          <w:szCs w:val="36"/>
        </w:rPr>
        <w:t>投标文件格式</w:t>
      </w:r>
      <w:bookmarkStart w:id="173" w:name="_Toc308164821"/>
      <w:bookmarkStart w:id="174" w:name="_Toc217446082"/>
      <w:bookmarkEnd w:id="171"/>
      <w:bookmarkEnd w:id="172"/>
    </w:p>
    <w:p w:rsidR="006F537E" w:rsidRPr="00587AC0" w:rsidRDefault="006F537E">
      <w:pPr>
        <w:adjustRightInd w:val="0"/>
        <w:snapToGrid w:val="0"/>
        <w:spacing w:line="360" w:lineRule="auto"/>
        <w:ind w:firstLineChars="200" w:firstLine="480"/>
        <w:rPr>
          <w:rFonts w:ascii="宋体"/>
          <w:sz w:val="24"/>
        </w:rPr>
      </w:pPr>
    </w:p>
    <w:p w:rsidR="006F537E" w:rsidRPr="00587AC0" w:rsidRDefault="006F552D">
      <w:pPr>
        <w:adjustRightInd w:val="0"/>
        <w:snapToGrid w:val="0"/>
        <w:spacing w:line="360" w:lineRule="auto"/>
        <w:ind w:firstLineChars="200" w:firstLine="480"/>
        <w:rPr>
          <w:rFonts w:ascii="宋体"/>
          <w:sz w:val="24"/>
        </w:rPr>
      </w:pPr>
      <w:bookmarkStart w:id="175" w:name="_Toc45662290"/>
      <w:r w:rsidRPr="00587AC0">
        <w:rPr>
          <w:rFonts w:ascii="宋体" w:hint="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bookmarkEnd w:id="175"/>
    </w:p>
    <w:p w:rsidR="006F537E" w:rsidRPr="00587AC0" w:rsidRDefault="006F552D">
      <w:pPr>
        <w:adjustRightInd w:val="0"/>
        <w:snapToGrid w:val="0"/>
        <w:spacing w:line="360" w:lineRule="auto"/>
        <w:ind w:firstLineChars="200" w:firstLine="480"/>
        <w:rPr>
          <w:rFonts w:ascii="宋体"/>
          <w:sz w:val="24"/>
        </w:rPr>
      </w:pPr>
      <w:bookmarkStart w:id="176" w:name="_Toc45662291"/>
      <w:r w:rsidRPr="00587AC0">
        <w:rPr>
          <w:rFonts w:ascii="宋体" w:hint="eastAsia"/>
          <w:sz w:val="24"/>
        </w:rPr>
        <w:t>二、本章所制投标文件格式有关表格中的备注栏，由投标人根据自身投标情况作解释性说明，不作为必填项。</w:t>
      </w:r>
      <w:bookmarkEnd w:id="176"/>
    </w:p>
    <w:p w:rsidR="006F537E" w:rsidRPr="00587AC0" w:rsidRDefault="006F552D">
      <w:pPr>
        <w:adjustRightInd w:val="0"/>
        <w:snapToGrid w:val="0"/>
        <w:spacing w:line="360" w:lineRule="auto"/>
        <w:ind w:firstLineChars="200" w:firstLine="480"/>
        <w:rPr>
          <w:rFonts w:ascii="宋体"/>
          <w:sz w:val="24"/>
        </w:rPr>
      </w:pPr>
      <w:bookmarkStart w:id="177" w:name="_Toc45662292"/>
      <w:r w:rsidRPr="00587AC0">
        <w:rPr>
          <w:rFonts w:ascii="宋体" w:hint="eastAsia"/>
          <w:sz w:val="24"/>
        </w:rPr>
        <w:t>三、本章所制投标文件格式中需要填写的相关内容事项，可能会与本采购项目无关，在不改变投标文件原义、不影响本项目采购需求的情况下，投标人可以不予填写，但应当注明。</w:t>
      </w:r>
      <w:bookmarkEnd w:id="177"/>
    </w:p>
    <w:p w:rsidR="006F537E" w:rsidRPr="00587AC0" w:rsidRDefault="006F552D">
      <w:pPr>
        <w:adjustRightInd w:val="0"/>
        <w:snapToGrid w:val="0"/>
        <w:spacing w:line="360" w:lineRule="auto"/>
        <w:ind w:firstLineChars="200" w:firstLine="480"/>
        <w:rPr>
          <w:rFonts w:ascii="宋体"/>
          <w:sz w:val="24"/>
        </w:rPr>
      </w:pPr>
      <w:bookmarkStart w:id="178" w:name="_Toc45662293"/>
      <w:r w:rsidRPr="00587AC0">
        <w:rPr>
          <w:rFonts w:ascii="宋体" w:hint="eastAsia"/>
          <w:sz w:val="24"/>
        </w:rPr>
        <w:t>四、第一部分（资格性投标文件）和第二部分（其他响应性投标文件）需单独密封。</w:t>
      </w:r>
      <w:bookmarkEnd w:id="178"/>
    </w:p>
    <w:p w:rsidR="006F537E" w:rsidRPr="00587AC0" w:rsidRDefault="006F552D">
      <w:pPr>
        <w:widowControl/>
        <w:jc w:val="left"/>
        <w:rPr>
          <w:rFonts w:ascii="宋体"/>
          <w:sz w:val="24"/>
        </w:rPr>
      </w:pPr>
      <w:r w:rsidRPr="00587AC0">
        <w:rPr>
          <w:rFonts w:ascii="宋体"/>
          <w:sz w:val="24"/>
        </w:rPr>
        <w:br w:type="page"/>
      </w:r>
    </w:p>
    <w:p w:rsidR="006F537E" w:rsidRPr="00587AC0" w:rsidRDefault="006F537E">
      <w:pPr>
        <w:adjustRightInd w:val="0"/>
        <w:snapToGrid w:val="0"/>
        <w:spacing w:line="360" w:lineRule="auto"/>
        <w:ind w:firstLineChars="200" w:firstLine="562"/>
        <w:rPr>
          <w:rFonts w:ascii="宋体" w:hAnsi="宋体"/>
          <w:b/>
          <w:sz w:val="28"/>
          <w:szCs w:val="28"/>
        </w:rPr>
      </w:pPr>
    </w:p>
    <w:p w:rsidR="006F537E" w:rsidRPr="00587AC0" w:rsidRDefault="006F552D">
      <w:pPr>
        <w:adjustRightInd w:val="0"/>
        <w:snapToGrid w:val="0"/>
        <w:spacing w:line="360" w:lineRule="auto"/>
        <w:jc w:val="center"/>
        <w:rPr>
          <w:rFonts w:ascii="宋体" w:hAnsi="宋体"/>
          <w:b/>
          <w:sz w:val="28"/>
          <w:szCs w:val="28"/>
        </w:rPr>
      </w:pPr>
      <w:r w:rsidRPr="00587AC0">
        <w:rPr>
          <w:rFonts w:ascii="宋体" w:hAnsi="宋体"/>
          <w:b/>
          <w:noProof/>
          <w:sz w:val="28"/>
          <w:szCs w:val="28"/>
        </w:rPr>
        <mc:AlternateContent>
          <mc:Choice Requires="wps">
            <w:drawing>
              <wp:anchor distT="0" distB="0" distL="114300" distR="114300" simplePos="0" relativeHeight="251659264" behindDoc="0" locked="0" layoutInCell="1" allowOverlap="1" wp14:anchorId="75A0FD02" wp14:editId="3C171D0E">
                <wp:simplePos x="0" y="0"/>
                <wp:positionH relativeFrom="column">
                  <wp:posOffset>4208145</wp:posOffset>
                </wp:positionH>
                <wp:positionV relativeFrom="paragraph">
                  <wp:posOffset>-260985</wp:posOffset>
                </wp:positionV>
                <wp:extent cx="1127125" cy="446405"/>
                <wp:effectExtent l="0" t="0" r="15875" b="10795"/>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446405"/>
                        </a:xfrm>
                        <a:prstGeom prst="rect">
                          <a:avLst/>
                        </a:prstGeom>
                        <a:solidFill>
                          <a:srgbClr val="FFFFFF"/>
                        </a:solidFill>
                        <a:ln w="9525">
                          <a:solidFill>
                            <a:srgbClr val="000000"/>
                          </a:solidFill>
                          <a:miter lim="800000"/>
                        </a:ln>
                      </wps:spPr>
                      <wps:txbx>
                        <w:txbxContent>
                          <w:p w:rsidR="006F552D" w:rsidRDefault="006F552D">
                            <w:pPr>
                              <w:rPr>
                                <w:b/>
                                <w:sz w:val="32"/>
                                <w:szCs w:val="32"/>
                              </w:rPr>
                            </w:pPr>
                            <w:r>
                              <w:rPr>
                                <w:rFonts w:hint="eastAsia"/>
                                <w:b/>
                                <w:sz w:val="32"/>
                                <w:szCs w:val="32"/>
                              </w:rPr>
                              <w:t>正本</w:t>
                            </w:r>
                            <w:r>
                              <w:rPr>
                                <w:rFonts w:hint="eastAsia"/>
                                <w:b/>
                                <w:sz w:val="32"/>
                                <w:szCs w:val="32"/>
                              </w:rPr>
                              <w:t>/</w:t>
                            </w:r>
                            <w:r>
                              <w:rPr>
                                <w:rFonts w:hint="eastAsia"/>
                                <w:b/>
                                <w:sz w:val="32"/>
                                <w:szCs w:val="32"/>
                              </w:rPr>
                              <w:t>副本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1.35pt;margin-top:-20.55pt;width:88.75pt;height:3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">
                <v:textbox>
                  <w:txbxContent>
                    <w:p w:rsidR="006F552D" w:rsidRDefault="006F552D">
                      <w:pPr>
                        <w:rPr>
                          <w:b/>
                          <w:sz w:val="32"/>
                          <w:szCs w:val="32"/>
                        </w:rPr>
                      </w:pPr>
                      <w:r>
                        <w:rPr>
                          <w:rFonts w:hint="eastAsia"/>
                          <w:b/>
                          <w:sz w:val="32"/>
                          <w:szCs w:val="32"/>
                        </w:rPr>
                        <w:t>正本</w:t>
                      </w:r>
                      <w:r>
                        <w:rPr>
                          <w:rFonts w:hint="eastAsia"/>
                          <w:b/>
                          <w:sz w:val="32"/>
                          <w:szCs w:val="32"/>
                        </w:rPr>
                        <w:t>/</w:t>
                      </w:r>
                      <w:r>
                        <w:rPr>
                          <w:rFonts w:hint="eastAsia"/>
                          <w:b/>
                          <w:sz w:val="32"/>
                          <w:szCs w:val="32"/>
                        </w:rPr>
                        <w:t>副本</w:t>
                      </w:r>
                    </w:p>
                  </w:txbxContent>
                </v:textbox>
              </v:shape>
            </w:pict>
          </mc:Fallback>
        </mc:AlternateContent>
      </w:r>
    </w:p>
    <w:p w:rsidR="006F537E" w:rsidRPr="00587AC0" w:rsidRDefault="006F552D">
      <w:pPr>
        <w:jc w:val="center"/>
        <w:rPr>
          <w:rFonts w:ascii="宋体" w:hAnsi="宋体"/>
          <w:b/>
          <w:sz w:val="28"/>
          <w:szCs w:val="28"/>
        </w:rPr>
      </w:pPr>
      <w:r w:rsidRPr="00587AC0">
        <w:rPr>
          <w:rFonts w:ascii="宋体" w:hAnsi="宋体" w:hint="eastAsia"/>
          <w:b/>
          <w:sz w:val="32"/>
          <w:szCs w:val="32"/>
        </w:rPr>
        <w:t>大邑县安仁镇生活污水应急处理租赁运营服务采购项目</w:t>
      </w:r>
    </w:p>
    <w:p w:rsidR="006F537E" w:rsidRPr="00587AC0" w:rsidRDefault="006F537E">
      <w:pPr>
        <w:jc w:val="center"/>
        <w:rPr>
          <w:rFonts w:ascii="宋体" w:hAnsi="宋体"/>
          <w:b/>
          <w:sz w:val="28"/>
          <w:szCs w:val="28"/>
        </w:rPr>
      </w:pPr>
    </w:p>
    <w:p w:rsidR="006F537E" w:rsidRPr="00587AC0" w:rsidRDefault="006F537E">
      <w:pPr>
        <w:jc w:val="center"/>
        <w:rPr>
          <w:rFonts w:ascii="宋体" w:hAnsi="宋体"/>
          <w:b/>
          <w:sz w:val="28"/>
          <w:szCs w:val="28"/>
        </w:rPr>
      </w:pPr>
    </w:p>
    <w:p w:rsidR="006F537E" w:rsidRPr="00587AC0" w:rsidRDefault="006F537E">
      <w:pPr>
        <w:jc w:val="center"/>
        <w:rPr>
          <w:rFonts w:ascii="宋体" w:hAnsi="宋体"/>
          <w:b/>
          <w:sz w:val="28"/>
          <w:szCs w:val="28"/>
        </w:rPr>
      </w:pPr>
    </w:p>
    <w:p w:rsidR="006F537E" w:rsidRPr="00587AC0" w:rsidRDefault="006F537E">
      <w:pPr>
        <w:jc w:val="center"/>
        <w:rPr>
          <w:rFonts w:ascii="宋体" w:hAnsi="宋体"/>
          <w:b/>
          <w:sz w:val="28"/>
          <w:szCs w:val="28"/>
        </w:rPr>
      </w:pPr>
    </w:p>
    <w:p w:rsidR="006F537E" w:rsidRPr="00587AC0" w:rsidRDefault="006F552D">
      <w:pPr>
        <w:jc w:val="center"/>
        <w:rPr>
          <w:rFonts w:ascii="宋体" w:hAnsi="宋体"/>
          <w:b/>
          <w:sz w:val="52"/>
          <w:szCs w:val="52"/>
        </w:rPr>
      </w:pPr>
      <w:r w:rsidRPr="00587AC0">
        <w:rPr>
          <w:rFonts w:ascii="宋体" w:hAnsi="宋体" w:hint="eastAsia"/>
          <w:b/>
          <w:sz w:val="52"/>
          <w:szCs w:val="52"/>
        </w:rPr>
        <w:t>资格性投标文件</w:t>
      </w:r>
    </w:p>
    <w:p w:rsidR="006F537E" w:rsidRPr="00587AC0" w:rsidRDefault="006F537E">
      <w:pPr>
        <w:jc w:val="center"/>
        <w:rPr>
          <w:rFonts w:ascii="宋体" w:hAnsi="宋体"/>
          <w:b/>
          <w:sz w:val="52"/>
          <w:szCs w:val="52"/>
        </w:rPr>
      </w:pPr>
    </w:p>
    <w:p w:rsidR="006F537E" w:rsidRPr="00587AC0" w:rsidRDefault="006F537E">
      <w:pPr>
        <w:jc w:val="center"/>
        <w:rPr>
          <w:rFonts w:ascii="宋体" w:hAnsi="宋体"/>
          <w:b/>
          <w:sz w:val="52"/>
          <w:szCs w:val="52"/>
        </w:rPr>
      </w:pPr>
    </w:p>
    <w:p w:rsidR="006F537E" w:rsidRPr="00587AC0" w:rsidRDefault="006F537E">
      <w:pPr>
        <w:jc w:val="center"/>
        <w:rPr>
          <w:rFonts w:ascii="宋体" w:hAnsi="宋体"/>
          <w:b/>
          <w:sz w:val="52"/>
          <w:szCs w:val="52"/>
        </w:rPr>
      </w:pPr>
    </w:p>
    <w:p w:rsidR="006F537E" w:rsidRPr="00587AC0" w:rsidRDefault="006F537E">
      <w:pPr>
        <w:jc w:val="center"/>
        <w:rPr>
          <w:rFonts w:ascii="宋体" w:hAnsi="宋体"/>
          <w:b/>
          <w:sz w:val="52"/>
          <w:szCs w:val="52"/>
        </w:rPr>
      </w:pPr>
    </w:p>
    <w:p w:rsidR="006F537E" w:rsidRPr="00587AC0" w:rsidRDefault="006F537E">
      <w:pPr>
        <w:jc w:val="center"/>
        <w:rPr>
          <w:rFonts w:ascii="宋体" w:hAnsi="宋体"/>
          <w:b/>
          <w:sz w:val="52"/>
          <w:szCs w:val="52"/>
        </w:rPr>
      </w:pPr>
    </w:p>
    <w:p w:rsidR="006F537E" w:rsidRPr="00587AC0" w:rsidRDefault="006F552D">
      <w:pPr>
        <w:spacing w:line="360" w:lineRule="auto"/>
        <w:ind w:firstLineChars="295" w:firstLine="888"/>
        <w:rPr>
          <w:rFonts w:ascii="宋体" w:hAnsi="宋体"/>
          <w:b/>
          <w:sz w:val="30"/>
          <w:szCs w:val="30"/>
          <w:u w:val="single"/>
        </w:rPr>
      </w:pPr>
      <w:r w:rsidRPr="00587AC0">
        <w:rPr>
          <w:rFonts w:ascii="宋体" w:hAnsi="宋体" w:hint="eastAsia"/>
          <w:b/>
          <w:sz w:val="30"/>
          <w:szCs w:val="30"/>
        </w:rPr>
        <w:t>采购项目编号：</w:t>
      </w:r>
      <w:r w:rsidRPr="00587AC0">
        <w:rPr>
          <w:rFonts w:ascii="宋体" w:hAnsi="宋体" w:hint="eastAsia"/>
          <w:b/>
          <w:sz w:val="30"/>
          <w:szCs w:val="30"/>
          <w:u w:val="single"/>
        </w:rPr>
        <w:t xml:space="preserve">                              </w:t>
      </w:r>
    </w:p>
    <w:p w:rsidR="006F537E" w:rsidRPr="00587AC0" w:rsidRDefault="006F552D">
      <w:pPr>
        <w:spacing w:line="360" w:lineRule="auto"/>
        <w:ind w:firstLineChars="295" w:firstLine="888"/>
        <w:rPr>
          <w:rFonts w:ascii="宋体" w:hAnsi="宋体"/>
          <w:b/>
          <w:sz w:val="30"/>
          <w:szCs w:val="30"/>
          <w:u w:val="single"/>
        </w:rPr>
      </w:pPr>
      <w:r w:rsidRPr="00587AC0">
        <w:rPr>
          <w:rFonts w:ascii="宋体" w:hAnsi="宋体" w:hint="eastAsia"/>
          <w:b/>
          <w:sz w:val="30"/>
          <w:szCs w:val="30"/>
        </w:rPr>
        <w:t>投标人名称：</w:t>
      </w:r>
      <w:r w:rsidRPr="00587AC0">
        <w:rPr>
          <w:rFonts w:ascii="宋体" w:hAnsi="宋体" w:hint="eastAsia"/>
          <w:b/>
          <w:sz w:val="30"/>
          <w:szCs w:val="30"/>
          <w:u w:val="single"/>
        </w:rPr>
        <w:t xml:space="preserve">                     </w:t>
      </w:r>
      <w:r w:rsidRPr="00587AC0">
        <w:rPr>
          <w:rFonts w:ascii="宋体" w:hAnsi="宋体" w:hint="eastAsia"/>
          <w:b/>
          <w:sz w:val="30"/>
          <w:szCs w:val="30"/>
        </w:rPr>
        <w:t>（全称并加盖单位公章）</w:t>
      </w:r>
    </w:p>
    <w:p w:rsidR="006F537E" w:rsidRPr="00587AC0" w:rsidRDefault="006F552D">
      <w:pPr>
        <w:spacing w:line="360" w:lineRule="auto"/>
        <w:ind w:firstLineChars="295" w:firstLine="888"/>
        <w:rPr>
          <w:rFonts w:ascii="宋体" w:hAnsi="宋体"/>
          <w:b/>
          <w:sz w:val="30"/>
          <w:szCs w:val="30"/>
          <w:u w:val="single"/>
        </w:rPr>
      </w:pPr>
      <w:r w:rsidRPr="00587AC0">
        <w:rPr>
          <w:rFonts w:ascii="宋体" w:hAnsi="宋体" w:hint="eastAsia"/>
          <w:b/>
          <w:sz w:val="30"/>
          <w:szCs w:val="30"/>
        </w:rPr>
        <w:t>法定代表人/单位负责人或授权代表：</w:t>
      </w:r>
      <w:r w:rsidRPr="00587AC0">
        <w:rPr>
          <w:rFonts w:ascii="宋体" w:hAnsi="宋体" w:hint="eastAsia"/>
          <w:b/>
          <w:sz w:val="30"/>
          <w:szCs w:val="30"/>
          <w:u w:val="single"/>
        </w:rPr>
        <w:t xml:space="preserve">           </w:t>
      </w:r>
      <w:r w:rsidRPr="00587AC0">
        <w:rPr>
          <w:rFonts w:ascii="宋体" w:hAnsi="宋体" w:hint="eastAsia"/>
          <w:b/>
          <w:sz w:val="30"/>
          <w:szCs w:val="30"/>
        </w:rPr>
        <w:t>（签字）</w:t>
      </w:r>
    </w:p>
    <w:p w:rsidR="006F537E" w:rsidRPr="00587AC0" w:rsidRDefault="006F552D">
      <w:pPr>
        <w:jc w:val="center"/>
        <w:rPr>
          <w:b/>
          <w:sz w:val="30"/>
          <w:szCs w:val="30"/>
        </w:rPr>
      </w:pPr>
      <w:r w:rsidRPr="00587AC0">
        <w:rPr>
          <w:rFonts w:ascii="宋体" w:hAnsi="宋体" w:hint="eastAsia"/>
          <w:b/>
          <w:sz w:val="30"/>
          <w:szCs w:val="30"/>
          <w:u w:val="single"/>
        </w:rPr>
        <w:t xml:space="preserve">      </w:t>
      </w:r>
      <w:r w:rsidRPr="00587AC0">
        <w:rPr>
          <w:rFonts w:ascii="宋体" w:hAnsi="宋体"/>
          <w:b/>
          <w:bCs/>
          <w:sz w:val="30"/>
          <w:szCs w:val="30"/>
          <w:lang w:val="zh-CN"/>
        </w:rPr>
        <w:t>年</w:t>
      </w:r>
      <w:r w:rsidRPr="00587AC0">
        <w:rPr>
          <w:rFonts w:ascii="宋体" w:hAnsi="宋体" w:hint="eastAsia"/>
          <w:b/>
          <w:sz w:val="30"/>
          <w:szCs w:val="30"/>
          <w:u w:val="single"/>
        </w:rPr>
        <w:t xml:space="preserve">   </w:t>
      </w:r>
      <w:r w:rsidRPr="00587AC0">
        <w:rPr>
          <w:rFonts w:ascii="宋体" w:hAnsi="宋体"/>
          <w:b/>
          <w:bCs/>
          <w:sz w:val="30"/>
          <w:szCs w:val="30"/>
          <w:lang w:val="zh-CN"/>
        </w:rPr>
        <w:t>月</w:t>
      </w:r>
      <w:r w:rsidRPr="00587AC0">
        <w:rPr>
          <w:rFonts w:ascii="宋体" w:hAnsi="宋体" w:hint="eastAsia"/>
          <w:b/>
          <w:bCs/>
          <w:sz w:val="30"/>
          <w:szCs w:val="30"/>
          <w:u w:val="single"/>
          <w:lang w:val="zh-CN"/>
        </w:rPr>
        <w:t xml:space="preserve">   </w:t>
      </w:r>
      <w:r w:rsidRPr="00587AC0">
        <w:rPr>
          <w:rFonts w:ascii="宋体" w:hAnsi="宋体" w:hint="eastAsia"/>
          <w:b/>
          <w:bCs/>
          <w:sz w:val="30"/>
          <w:szCs w:val="30"/>
          <w:lang w:val="zh-CN"/>
        </w:rPr>
        <w:t>日</w:t>
      </w:r>
    </w:p>
    <w:p w:rsidR="006F537E" w:rsidRPr="00587AC0" w:rsidRDefault="006F552D">
      <w:pPr>
        <w:jc w:val="center"/>
        <w:rPr>
          <w:b/>
          <w:sz w:val="32"/>
          <w:szCs w:val="32"/>
        </w:rPr>
      </w:pPr>
      <w:r w:rsidRPr="00587AC0">
        <w:rPr>
          <w:b/>
          <w:sz w:val="32"/>
          <w:szCs w:val="32"/>
        </w:rPr>
        <w:br w:type="page"/>
      </w:r>
      <w:r w:rsidRPr="00587AC0">
        <w:rPr>
          <w:rFonts w:hint="eastAsia"/>
          <w:b/>
          <w:sz w:val="32"/>
          <w:szCs w:val="32"/>
        </w:rPr>
        <w:lastRenderedPageBreak/>
        <w:t>一、法定代表人授权书</w:t>
      </w:r>
    </w:p>
    <w:p w:rsidR="006F537E" w:rsidRPr="00587AC0" w:rsidRDefault="006F537E">
      <w:pPr>
        <w:jc w:val="center"/>
        <w:rPr>
          <w:b/>
          <w:sz w:val="44"/>
        </w:rPr>
      </w:pPr>
    </w:p>
    <w:p w:rsidR="006F537E" w:rsidRPr="00587AC0" w:rsidRDefault="006F552D">
      <w:pPr>
        <w:adjustRightInd w:val="0"/>
        <w:snapToGrid w:val="0"/>
        <w:spacing w:line="360" w:lineRule="auto"/>
        <w:rPr>
          <w:rFonts w:ascii="宋体" w:hAnsi="宋体"/>
          <w:sz w:val="24"/>
        </w:rPr>
      </w:pPr>
      <w:r w:rsidRPr="00587AC0">
        <w:rPr>
          <w:rFonts w:ascii="宋体" w:hAnsi="宋体" w:hint="eastAsia"/>
          <w:sz w:val="24"/>
        </w:rPr>
        <w:t>XXX（采购代理机构名称）：</w:t>
      </w:r>
    </w:p>
    <w:p w:rsidR="006F537E" w:rsidRPr="00587AC0" w:rsidRDefault="006F552D">
      <w:pPr>
        <w:autoSpaceDE w:val="0"/>
        <w:autoSpaceDN w:val="0"/>
        <w:adjustRightInd w:val="0"/>
        <w:snapToGrid w:val="0"/>
        <w:spacing w:line="360" w:lineRule="auto"/>
        <w:ind w:firstLineChars="200" w:firstLine="480"/>
        <w:jc w:val="left"/>
        <w:rPr>
          <w:rFonts w:ascii="宋体" w:cs="宋体"/>
          <w:kern w:val="0"/>
          <w:sz w:val="24"/>
        </w:rPr>
      </w:pPr>
      <w:r w:rsidRPr="00587AC0">
        <w:rPr>
          <w:rFonts w:ascii="宋体" w:hAnsi="宋体" w:hint="eastAsia"/>
          <w:sz w:val="24"/>
        </w:rPr>
        <w:t>本授权声明：XXX（投标人名称）XXX（法定代表人/单位负责人姓名、职务）授权XXX（被授权人姓名、职务）为我方参加XXX项目第XX包（采购编号：XXX）</w:t>
      </w:r>
      <w:r w:rsidRPr="00587AC0">
        <w:rPr>
          <w:rFonts w:ascii="宋体" w:cs="宋体" w:hint="eastAsia"/>
          <w:kern w:val="0"/>
          <w:sz w:val="24"/>
        </w:rPr>
        <w:t>投标活动的合法代表，以我方名义全权处理该项目有关投标、签订合同以及执行合同等一切事宜。</w:t>
      </w:r>
    </w:p>
    <w:p w:rsidR="006F537E" w:rsidRPr="00587AC0" w:rsidRDefault="006F552D">
      <w:pPr>
        <w:autoSpaceDE w:val="0"/>
        <w:autoSpaceDN w:val="0"/>
        <w:adjustRightInd w:val="0"/>
        <w:snapToGrid w:val="0"/>
        <w:spacing w:line="360" w:lineRule="auto"/>
        <w:ind w:firstLineChars="200" w:firstLine="480"/>
        <w:jc w:val="left"/>
        <w:rPr>
          <w:rFonts w:ascii="宋体" w:hAnsi="宋体"/>
          <w:sz w:val="24"/>
        </w:rPr>
      </w:pPr>
      <w:r w:rsidRPr="00587AC0">
        <w:rPr>
          <w:rFonts w:ascii="宋体" w:hAnsi="宋体" w:hint="eastAsia"/>
          <w:sz w:val="24"/>
        </w:rPr>
        <w:t>特此声明。</w:t>
      </w:r>
    </w:p>
    <w:p w:rsidR="006F537E" w:rsidRPr="00587AC0" w:rsidRDefault="006F537E">
      <w:pPr>
        <w:spacing w:line="400" w:lineRule="exact"/>
        <w:ind w:firstLineChars="200" w:firstLine="480"/>
        <w:rPr>
          <w:rFonts w:ascii="宋体" w:hAnsi="宋体"/>
          <w:sz w:val="24"/>
        </w:rPr>
      </w:pPr>
    </w:p>
    <w:p w:rsidR="006F537E" w:rsidRPr="00587AC0" w:rsidRDefault="006F537E">
      <w:pPr>
        <w:spacing w:line="400" w:lineRule="exact"/>
        <w:ind w:firstLineChars="200" w:firstLine="480"/>
        <w:rPr>
          <w:rFonts w:ascii="宋体" w:hAnsi="宋体"/>
          <w:sz w:val="24"/>
        </w:rPr>
      </w:pPr>
    </w:p>
    <w:p w:rsidR="006F537E" w:rsidRPr="00587AC0" w:rsidRDefault="006F537E">
      <w:pPr>
        <w:spacing w:line="400" w:lineRule="exact"/>
        <w:ind w:firstLineChars="200" w:firstLine="480"/>
        <w:rPr>
          <w:rFonts w:ascii="宋体" w:hAnsi="宋体"/>
          <w:sz w:val="24"/>
        </w:rPr>
      </w:pP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法定代表人/单位负责人签字或者加盖个人私章：XXXX</w:t>
      </w: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授权代表签字：XXXX</w:t>
      </w: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投标人名称：XXXX（盖章）</w:t>
      </w:r>
    </w:p>
    <w:p w:rsidR="006F537E" w:rsidRPr="00587AC0" w:rsidRDefault="006F552D">
      <w:pPr>
        <w:adjustRightInd w:val="0"/>
        <w:snapToGrid w:val="0"/>
        <w:spacing w:line="360" w:lineRule="auto"/>
        <w:ind w:firstLineChars="200" w:firstLine="480"/>
        <w:rPr>
          <w:rFonts w:ascii="宋体" w:hAnsi="宋体"/>
          <w:bCs/>
          <w:sz w:val="24"/>
          <w:szCs w:val="30"/>
        </w:rPr>
      </w:pPr>
      <w:r w:rsidRPr="00587AC0">
        <w:rPr>
          <w:rFonts w:ascii="宋体" w:hAnsi="宋体" w:hint="eastAsia"/>
          <w:sz w:val="24"/>
        </w:rPr>
        <w:t>日    期：XXX年XXX月XXX日</w:t>
      </w:r>
    </w:p>
    <w:p w:rsidR="006F537E" w:rsidRPr="00587AC0" w:rsidRDefault="006F537E">
      <w:pPr>
        <w:spacing w:line="400" w:lineRule="exact"/>
        <w:rPr>
          <w:sz w:val="24"/>
        </w:rPr>
      </w:pPr>
    </w:p>
    <w:p w:rsidR="006F537E" w:rsidRPr="00587AC0" w:rsidRDefault="006F537E">
      <w:pPr>
        <w:spacing w:line="400" w:lineRule="exact"/>
        <w:rPr>
          <w:sz w:val="32"/>
        </w:rPr>
      </w:pPr>
    </w:p>
    <w:p w:rsidR="006F537E" w:rsidRPr="00587AC0" w:rsidRDefault="006F537E">
      <w:pPr>
        <w:spacing w:line="400" w:lineRule="exact"/>
        <w:rPr>
          <w:sz w:val="32"/>
        </w:rPr>
      </w:pPr>
    </w:p>
    <w:p w:rsidR="006F537E" w:rsidRPr="00587AC0" w:rsidRDefault="006F537E">
      <w:pPr>
        <w:spacing w:line="400" w:lineRule="exact"/>
        <w:rPr>
          <w:sz w:val="32"/>
        </w:rPr>
      </w:pPr>
    </w:p>
    <w:p w:rsidR="006F537E" w:rsidRPr="00587AC0" w:rsidRDefault="006F537E">
      <w:pPr>
        <w:spacing w:line="400" w:lineRule="exact"/>
        <w:rPr>
          <w:sz w:val="32"/>
        </w:rPr>
      </w:pPr>
    </w:p>
    <w:p w:rsidR="006F537E" w:rsidRPr="00587AC0" w:rsidRDefault="006F537E">
      <w:pPr>
        <w:spacing w:line="400" w:lineRule="exact"/>
        <w:rPr>
          <w:sz w:val="32"/>
        </w:rPr>
      </w:pPr>
    </w:p>
    <w:p w:rsidR="006F537E" w:rsidRPr="00587AC0" w:rsidRDefault="006F552D">
      <w:pPr>
        <w:autoSpaceDE w:val="0"/>
        <w:autoSpaceDN w:val="0"/>
        <w:adjustRightInd w:val="0"/>
        <w:snapToGrid w:val="0"/>
        <w:spacing w:line="360" w:lineRule="auto"/>
        <w:jc w:val="left"/>
        <w:rPr>
          <w:rFonts w:ascii="宋体" w:cs="宋体"/>
          <w:kern w:val="0"/>
          <w:szCs w:val="21"/>
        </w:rPr>
      </w:pPr>
      <w:r w:rsidRPr="00587AC0">
        <w:rPr>
          <w:rFonts w:ascii="宋体" w:cs="宋体" w:hint="eastAsia"/>
          <w:kern w:val="0"/>
          <w:szCs w:val="21"/>
        </w:rPr>
        <w:t>注：</w:t>
      </w:r>
    </w:p>
    <w:p w:rsidR="006F537E" w:rsidRPr="00587AC0" w:rsidRDefault="006F552D">
      <w:pPr>
        <w:autoSpaceDE w:val="0"/>
        <w:autoSpaceDN w:val="0"/>
        <w:adjustRightInd w:val="0"/>
        <w:snapToGrid w:val="0"/>
        <w:spacing w:line="360" w:lineRule="auto"/>
        <w:jc w:val="left"/>
        <w:rPr>
          <w:rFonts w:ascii="宋体" w:cs="宋体"/>
          <w:kern w:val="0"/>
          <w:szCs w:val="21"/>
        </w:rPr>
      </w:pPr>
      <w:r w:rsidRPr="00587AC0">
        <w:rPr>
          <w:rFonts w:ascii="宋体" w:cs="宋体"/>
          <w:kern w:val="0"/>
          <w:szCs w:val="21"/>
        </w:rPr>
        <w:t>1</w:t>
      </w:r>
      <w:r w:rsidRPr="00587AC0">
        <w:rPr>
          <w:rFonts w:ascii="宋体" w:cs="宋体" w:hint="eastAsia"/>
          <w:kern w:val="0"/>
          <w:szCs w:val="21"/>
        </w:rPr>
        <w:t>、应附法定代表人</w:t>
      </w:r>
      <w:r w:rsidRPr="00587AC0">
        <w:rPr>
          <w:rFonts w:ascii="宋体" w:cs="宋体"/>
          <w:kern w:val="0"/>
          <w:szCs w:val="21"/>
        </w:rPr>
        <w:t>/</w:t>
      </w:r>
      <w:r w:rsidRPr="00587AC0">
        <w:rPr>
          <w:rFonts w:ascii="宋体" w:cs="宋体" w:hint="eastAsia"/>
          <w:kern w:val="0"/>
          <w:szCs w:val="21"/>
        </w:rPr>
        <w:t>单位负责人身份证明文件复印件和授权代表身份证明文件复印件。</w:t>
      </w:r>
    </w:p>
    <w:p w:rsidR="006F537E" w:rsidRPr="00587AC0" w:rsidRDefault="006F552D">
      <w:pPr>
        <w:autoSpaceDE w:val="0"/>
        <w:autoSpaceDN w:val="0"/>
        <w:adjustRightInd w:val="0"/>
        <w:snapToGrid w:val="0"/>
        <w:spacing w:line="360" w:lineRule="auto"/>
        <w:jc w:val="left"/>
        <w:rPr>
          <w:rFonts w:ascii="宋体" w:cs="宋体"/>
          <w:kern w:val="0"/>
          <w:szCs w:val="21"/>
        </w:rPr>
      </w:pPr>
      <w:r w:rsidRPr="00587AC0">
        <w:rPr>
          <w:rFonts w:ascii="宋体" w:cs="宋体"/>
          <w:kern w:val="0"/>
          <w:szCs w:val="21"/>
        </w:rPr>
        <w:t>2</w:t>
      </w:r>
      <w:r w:rsidRPr="00587AC0">
        <w:rPr>
          <w:rFonts w:ascii="宋体" w:cs="宋体" w:hint="eastAsia"/>
          <w:kern w:val="0"/>
          <w:szCs w:val="21"/>
        </w:rPr>
        <w:t>、身份证明文件包括居民身份证或户口本或军官证或外籍人员的护照等。</w:t>
      </w:r>
    </w:p>
    <w:p w:rsidR="006F537E" w:rsidRPr="00587AC0" w:rsidRDefault="006F552D">
      <w:pPr>
        <w:adjustRightInd w:val="0"/>
        <w:snapToGrid w:val="0"/>
        <w:spacing w:line="360" w:lineRule="auto"/>
        <w:rPr>
          <w:rFonts w:ascii="宋体" w:cs="宋体"/>
          <w:kern w:val="0"/>
          <w:szCs w:val="21"/>
        </w:rPr>
      </w:pPr>
      <w:r w:rsidRPr="00587AC0">
        <w:rPr>
          <w:rFonts w:ascii="宋体" w:cs="宋体"/>
          <w:kern w:val="0"/>
          <w:szCs w:val="21"/>
        </w:rPr>
        <w:t>3</w:t>
      </w:r>
      <w:r w:rsidRPr="00587AC0">
        <w:rPr>
          <w:rFonts w:ascii="宋体" w:cs="宋体" w:hint="eastAsia"/>
          <w:kern w:val="0"/>
          <w:szCs w:val="21"/>
        </w:rPr>
        <w:t>、身份证明文件应同时提供其在有效期的材料，如居民身份证反面复印件。</w:t>
      </w:r>
    </w:p>
    <w:p w:rsidR="006F537E" w:rsidRPr="00587AC0" w:rsidRDefault="006F552D">
      <w:pPr>
        <w:widowControl/>
        <w:jc w:val="left"/>
        <w:rPr>
          <w:rFonts w:ascii="宋体" w:cs="宋体"/>
          <w:kern w:val="0"/>
          <w:szCs w:val="21"/>
        </w:rPr>
      </w:pPr>
      <w:r w:rsidRPr="00587AC0">
        <w:rPr>
          <w:rFonts w:ascii="宋体" w:cs="宋体"/>
          <w:kern w:val="0"/>
          <w:szCs w:val="21"/>
        </w:rPr>
        <w:br w:type="page"/>
      </w:r>
    </w:p>
    <w:p w:rsidR="006F537E" w:rsidRPr="00587AC0" w:rsidRDefault="006F552D">
      <w:pPr>
        <w:adjustRightInd w:val="0"/>
        <w:snapToGrid w:val="0"/>
        <w:spacing w:line="360" w:lineRule="auto"/>
        <w:jc w:val="center"/>
        <w:rPr>
          <w:b/>
          <w:sz w:val="32"/>
          <w:szCs w:val="32"/>
        </w:rPr>
      </w:pPr>
      <w:r w:rsidRPr="00587AC0">
        <w:rPr>
          <w:rFonts w:hint="eastAsia"/>
          <w:b/>
          <w:sz w:val="32"/>
          <w:szCs w:val="32"/>
        </w:rPr>
        <w:lastRenderedPageBreak/>
        <w:t>二、投标人基本情况表</w:t>
      </w:r>
    </w:p>
    <w:p w:rsidR="006F537E" w:rsidRPr="00587AC0" w:rsidRDefault="006F537E">
      <w:pPr>
        <w:jc w:val="center"/>
        <w:rPr>
          <w:rFonts w:ascii="宋体" w:hAnsi="宋体" w:cs="Arial"/>
          <w:b/>
          <w:bCs/>
          <w:sz w:val="32"/>
          <w:szCs w:val="32"/>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879"/>
      </w:tblGrid>
      <w:tr w:rsidR="006F537E" w:rsidRPr="00587AC0">
        <w:trPr>
          <w:trHeight w:val="610"/>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投标人名称</w:t>
            </w:r>
          </w:p>
        </w:tc>
        <w:tc>
          <w:tcPr>
            <w:tcW w:w="8179" w:type="dxa"/>
            <w:gridSpan w:val="11"/>
            <w:vAlign w:val="center"/>
          </w:tcPr>
          <w:p w:rsidR="006F537E" w:rsidRPr="00587AC0" w:rsidRDefault="006F537E">
            <w:pPr>
              <w:jc w:val="center"/>
              <w:rPr>
                <w:rFonts w:ascii="宋体" w:hAnsi="宋体" w:cs="Arial"/>
                <w:bCs/>
                <w:sz w:val="24"/>
              </w:rPr>
            </w:pPr>
          </w:p>
        </w:tc>
      </w:tr>
      <w:tr w:rsidR="006F537E" w:rsidRPr="00587AC0">
        <w:trPr>
          <w:trHeight w:val="618"/>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注册地址</w:t>
            </w:r>
          </w:p>
        </w:tc>
        <w:tc>
          <w:tcPr>
            <w:tcW w:w="4680" w:type="dxa"/>
            <w:gridSpan w:val="6"/>
            <w:vAlign w:val="center"/>
          </w:tcPr>
          <w:p w:rsidR="006F537E" w:rsidRPr="00587AC0" w:rsidRDefault="006F537E">
            <w:pPr>
              <w:jc w:val="center"/>
              <w:rPr>
                <w:rFonts w:ascii="宋体" w:hAnsi="宋体" w:cs="Arial"/>
                <w:bCs/>
                <w:sz w:val="24"/>
              </w:rPr>
            </w:pPr>
          </w:p>
        </w:tc>
        <w:tc>
          <w:tcPr>
            <w:tcW w:w="126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邮政编码</w:t>
            </w:r>
          </w:p>
        </w:tc>
        <w:tc>
          <w:tcPr>
            <w:tcW w:w="2239" w:type="dxa"/>
            <w:gridSpan w:val="2"/>
            <w:vAlign w:val="center"/>
          </w:tcPr>
          <w:p w:rsidR="006F537E" w:rsidRPr="00587AC0" w:rsidRDefault="006F537E">
            <w:pPr>
              <w:jc w:val="center"/>
              <w:rPr>
                <w:rFonts w:ascii="宋体" w:hAnsi="宋体" w:cs="Arial"/>
                <w:bCs/>
                <w:sz w:val="24"/>
              </w:rPr>
            </w:pPr>
          </w:p>
        </w:tc>
      </w:tr>
      <w:tr w:rsidR="006F537E" w:rsidRPr="00587AC0">
        <w:trPr>
          <w:trHeight w:val="612"/>
          <w:jc w:val="center"/>
        </w:trPr>
        <w:tc>
          <w:tcPr>
            <w:tcW w:w="1620" w:type="dxa"/>
            <w:vMerge w:val="restart"/>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联系方式</w:t>
            </w:r>
          </w:p>
        </w:tc>
        <w:tc>
          <w:tcPr>
            <w:tcW w:w="108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联系人</w:t>
            </w:r>
          </w:p>
        </w:tc>
        <w:tc>
          <w:tcPr>
            <w:tcW w:w="3600" w:type="dxa"/>
            <w:gridSpan w:val="5"/>
            <w:vAlign w:val="center"/>
          </w:tcPr>
          <w:p w:rsidR="006F537E" w:rsidRPr="00587AC0" w:rsidRDefault="006F537E">
            <w:pPr>
              <w:jc w:val="center"/>
              <w:rPr>
                <w:rFonts w:ascii="宋体" w:hAnsi="宋体" w:cs="Arial"/>
                <w:bCs/>
                <w:sz w:val="24"/>
              </w:rPr>
            </w:pPr>
          </w:p>
        </w:tc>
        <w:tc>
          <w:tcPr>
            <w:tcW w:w="126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联系电话</w:t>
            </w:r>
          </w:p>
        </w:tc>
        <w:tc>
          <w:tcPr>
            <w:tcW w:w="2239" w:type="dxa"/>
            <w:gridSpan w:val="2"/>
            <w:vAlign w:val="center"/>
          </w:tcPr>
          <w:p w:rsidR="006F537E" w:rsidRPr="00587AC0" w:rsidRDefault="006F537E">
            <w:pPr>
              <w:jc w:val="center"/>
              <w:rPr>
                <w:rFonts w:ascii="宋体" w:hAnsi="宋体" w:cs="Arial"/>
                <w:bCs/>
                <w:sz w:val="24"/>
              </w:rPr>
            </w:pPr>
          </w:p>
        </w:tc>
      </w:tr>
      <w:tr w:rsidR="006F537E" w:rsidRPr="00587AC0">
        <w:trPr>
          <w:trHeight w:val="688"/>
          <w:jc w:val="center"/>
        </w:trPr>
        <w:tc>
          <w:tcPr>
            <w:tcW w:w="1620" w:type="dxa"/>
            <w:vMerge/>
            <w:vAlign w:val="center"/>
          </w:tcPr>
          <w:p w:rsidR="006F537E" w:rsidRPr="00587AC0" w:rsidRDefault="006F537E">
            <w:pPr>
              <w:jc w:val="center"/>
              <w:rPr>
                <w:rFonts w:ascii="宋体" w:hAnsi="宋体" w:cs="Arial"/>
                <w:bCs/>
                <w:sz w:val="24"/>
              </w:rPr>
            </w:pPr>
          </w:p>
        </w:tc>
        <w:tc>
          <w:tcPr>
            <w:tcW w:w="108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传真</w:t>
            </w:r>
          </w:p>
        </w:tc>
        <w:tc>
          <w:tcPr>
            <w:tcW w:w="3600" w:type="dxa"/>
            <w:gridSpan w:val="5"/>
            <w:vAlign w:val="center"/>
          </w:tcPr>
          <w:p w:rsidR="006F537E" w:rsidRPr="00587AC0" w:rsidRDefault="006F537E">
            <w:pPr>
              <w:jc w:val="center"/>
              <w:rPr>
                <w:rFonts w:ascii="宋体" w:hAnsi="宋体" w:cs="Arial"/>
                <w:bCs/>
                <w:sz w:val="24"/>
              </w:rPr>
            </w:pPr>
          </w:p>
        </w:tc>
        <w:tc>
          <w:tcPr>
            <w:tcW w:w="126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网址</w:t>
            </w:r>
          </w:p>
        </w:tc>
        <w:tc>
          <w:tcPr>
            <w:tcW w:w="2239" w:type="dxa"/>
            <w:gridSpan w:val="2"/>
            <w:vAlign w:val="center"/>
          </w:tcPr>
          <w:p w:rsidR="006F537E" w:rsidRPr="00587AC0" w:rsidRDefault="006F537E">
            <w:pPr>
              <w:jc w:val="center"/>
              <w:rPr>
                <w:rFonts w:ascii="宋体" w:hAnsi="宋体" w:cs="Arial"/>
                <w:bCs/>
                <w:sz w:val="24"/>
              </w:rPr>
            </w:pPr>
          </w:p>
        </w:tc>
      </w:tr>
      <w:tr w:rsidR="006F537E" w:rsidRPr="00587AC0">
        <w:trPr>
          <w:trHeight w:val="545"/>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组织结构</w:t>
            </w:r>
          </w:p>
        </w:tc>
        <w:tc>
          <w:tcPr>
            <w:tcW w:w="8179" w:type="dxa"/>
            <w:gridSpan w:val="11"/>
            <w:vAlign w:val="center"/>
          </w:tcPr>
          <w:p w:rsidR="006F537E" w:rsidRPr="00587AC0" w:rsidRDefault="006F537E">
            <w:pPr>
              <w:jc w:val="center"/>
              <w:rPr>
                <w:rFonts w:ascii="宋体" w:hAnsi="宋体" w:cs="Arial"/>
                <w:bCs/>
                <w:sz w:val="24"/>
              </w:rPr>
            </w:pPr>
          </w:p>
        </w:tc>
      </w:tr>
      <w:tr w:rsidR="006F537E" w:rsidRPr="00587AC0">
        <w:trPr>
          <w:trHeight w:val="453"/>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法定代表人</w:t>
            </w:r>
          </w:p>
        </w:tc>
        <w:tc>
          <w:tcPr>
            <w:tcW w:w="1260" w:type="dxa"/>
            <w:gridSpan w:val="2"/>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姓名</w:t>
            </w:r>
          </w:p>
        </w:tc>
        <w:tc>
          <w:tcPr>
            <w:tcW w:w="1260" w:type="dxa"/>
            <w:vAlign w:val="center"/>
          </w:tcPr>
          <w:p w:rsidR="006F537E" w:rsidRPr="00587AC0" w:rsidRDefault="006F537E">
            <w:pPr>
              <w:jc w:val="center"/>
              <w:rPr>
                <w:rFonts w:ascii="宋体" w:hAnsi="宋体" w:cs="Arial"/>
                <w:bCs/>
                <w:sz w:val="24"/>
              </w:rPr>
            </w:pPr>
          </w:p>
        </w:tc>
        <w:tc>
          <w:tcPr>
            <w:tcW w:w="126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技术职称</w:t>
            </w:r>
          </w:p>
        </w:tc>
        <w:tc>
          <w:tcPr>
            <w:tcW w:w="1260" w:type="dxa"/>
            <w:gridSpan w:val="3"/>
            <w:vAlign w:val="center"/>
          </w:tcPr>
          <w:p w:rsidR="006F537E" w:rsidRPr="00587AC0" w:rsidRDefault="006F537E">
            <w:pPr>
              <w:jc w:val="center"/>
              <w:rPr>
                <w:rFonts w:ascii="宋体" w:hAnsi="宋体" w:cs="Arial"/>
                <w:bCs/>
                <w:sz w:val="24"/>
              </w:rPr>
            </w:pPr>
          </w:p>
        </w:tc>
        <w:tc>
          <w:tcPr>
            <w:tcW w:w="126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联系电话</w:t>
            </w:r>
          </w:p>
        </w:tc>
        <w:tc>
          <w:tcPr>
            <w:tcW w:w="1879" w:type="dxa"/>
            <w:vAlign w:val="center"/>
          </w:tcPr>
          <w:p w:rsidR="006F537E" w:rsidRPr="00587AC0" w:rsidRDefault="006F537E">
            <w:pPr>
              <w:jc w:val="center"/>
              <w:rPr>
                <w:rFonts w:ascii="宋体" w:hAnsi="宋体" w:cs="Arial"/>
                <w:bCs/>
                <w:sz w:val="24"/>
              </w:rPr>
            </w:pPr>
          </w:p>
        </w:tc>
      </w:tr>
      <w:tr w:rsidR="006F537E" w:rsidRPr="00587AC0">
        <w:trPr>
          <w:trHeight w:val="458"/>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技术负责人</w:t>
            </w:r>
          </w:p>
        </w:tc>
        <w:tc>
          <w:tcPr>
            <w:tcW w:w="1260" w:type="dxa"/>
            <w:gridSpan w:val="2"/>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姓名</w:t>
            </w:r>
          </w:p>
        </w:tc>
        <w:tc>
          <w:tcPr>
            <w:tcW w:w="1260" w:type="dxa"/>
            <w:vAlign w:val="center"/>
          </w:tcPr>
          <w:p w:rsidR="006F537E" w:rsidRPr="00587AC0" w:rsidRDefault="006F537E">
            <w:pPr>
              <w:jc w:val="center"/>
              <w:rPr>
                <w:rFonts w:ascii="宋体" w:hAnsi="宋体" w:cs="Arial"/>
                <w:bCs/>
                <w:sz w:val="24"/>
              </w:rPr>
            </w:pPr>
          </w:p>
        </w:tc>
        <w:tc>
          <w:tcPr>
            <w:tcW w:w="126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技术职称</w:t>
            </w:r>
          </w:p>
        </w:tc>
        <w:tc>
          <w:tcPr>
            <w:tcW w:w="1260" w:type="dxa"/>
            <w:gridSpan w:val="3"/>
            <w:vAlign w:val="center"/>
          </w:tcPr>
          <w:p w:rsidR="006F537E" w:rsidRPr="00587AC0" w:rsidRDefault="006F537E">
            <w:pPr>
              <w:jc w:val="center"/>
              <w:rPr>
                <w:rFonts w:ascii="宋体" w:hAnsi="宋体" w:cs="Arial"/>
                <w:bCs/>
                <w:sz w:val="24"/>
              </w:rPr>
            </w:pPr>
          </w:p>
        </w:tc>
        <w:tc>
          <w:tcPr>
            <w:tcW w:w="126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联系电话</w:t>
            </w:r>
          </w:p>
        </w:tc>
        <w:tc>
          <w:tcPr>
            <w:tcW w:w="1879" w:type="dxa"/>
            <w:vAlign w:val="center"/>
          </w:tcPr>
          <w:p w:rsidR="006F537E" w:rsidRPr="00587AC0" w:rsidRDefault="006F537E">
            <w:pPr>
              <w:jc w:val="center"/>
              <w:rPr>
                <w:rFonts w:ascii="宋体" w:hAnsi="宋体" w:cs="Arial"/>
                <w:bCs/>
                <w:sz w:val="24"/>
              </w:rPr>
            </w:pPr>
          </w:p>
        </w:tc>
      </w:tr>
      <w:tr w:rsidR="006F537E" w:rsidRPr="00587AC0">
        <w:trPr>
          <w:trHeight w:val="450"/>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成立时间</w:t>
            </w:r>
          </w:p>
        </w:tc>
        <w:tc>
          <w:tcPr>
            <w:tcW w:w="2520" w:type="dxa"/>
            <w:gridSpan w:val="3"/>
            <w:vAlign w:val="center"/>
          </w:tcPr>
          <w:p w:rsidR="006F537E" w:rsidRPr="00587AC0" w:rsidRDefault="006F537E">
            <w:pPr>
              <w:jc w:val="center"/>
              <w:rPr>
                <w:rFonts w:ascii="宋体" w:hAnsi="宋体" w:cs="Arial"/>
                <w:bCs/>
                <w:sz w:val="24"/>
              </w:rPr>
            </w:pPr>
          </w:p>
        </w:tc>
        <w:tc>
          <w:tcPr>
            <w:tcW w:w="5659" w:type="dxa"/>
            <w:gridSpan w:val="8"/>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员工总人数：</w:t>
            </w:r>
          </w:p>
        </w:tc>
      </w:tr>
      <w:tr w:rsidR="006F537E" w:rsidRPr="00587AC0">
        <w:trPr>
          <w:trHeight w:val="456"/>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企业资质等级</w:t>
            </w:r>
          </w:p>
        </w:tc>
        <w:tc>
          <w:tcPr>
            <w:tcW w:w="2520" w:type="dxa"/>
            <w:gridSpan w:val="3"/>
            <w:vAlign w:val="center"/>
          </w:tcPr>
          <w:p w:rsidR="006F537E" w:rsidRPr="00587AC0" w:rsidRDefault="006F537E">
            <w:pPr>
              <w:jc w:val="center"/>
              <w:rPr>
                <w:rFonts w:ascii="宋体" w:hAnsi="宋体" w:cs="Arial"/>
                <w:bCs/>
                <w:sz w:val="24"/>
              </w:rPr>
            </w:pPr>
          </w:p>
        </w:tc>
        <w:tc>
          <w:tcPr>
            <w:tcW w:w="1680" w:type="dxa"/>
            <w:gridSpan w:val="2"/>
            <w:vMerge w:val="restart"/>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其中</w:t>
            </w:r>
          </w:p>
        </w:tc>
        <w:tc>
          <w:tcPr>
            <w:tcW w:w="168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项目经理</w:t>
            </w:r>
          </w:p>
        </w:tc>
        <w:tc>
          <w:tcPr>
            <w:tcW w:w="2299" w:type="dxa"/>
            <w:gridSpan w:val="3"/>
            <w:vAlign w:val="center"/>
          </w:tcPr>
          <w:p w:rsidR="006F537E" w:rsidRPr="00587AC0" w:rsidRDefault="006F537E">
            <w:pPr>
              <w:jc w:val="center"/>
              <w:rPr>
                <w:rFonts w:ascii="宋体" w:hAnsi="宋体" w:cs="Arial"/>
                <w:bCs/>
                <w:sz w:val="24"/>
              </w:rPr>
            </w:pPr>
          </w:p>
        </w:tc>
      </w:tr>
      <w:tr w:rsidR="006F537E" w:rsidRPr="00587AC0">
        <w:trPr>
          <w:trHeight w:val="463"/>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营业执照</w:t>
            </w:r>
            <w:r w:rsidRPr="00587AC0">
              <w:rPr>
                <w:rFonts w:hint="eastAsia"/>
                <w:sz w:val="24"/>
              </w:rPr>
              <w:t>号</w:t>
            </w:r>
          </w:p>
        </w:tc>
        <w:tc>
          <w:tcPr>
            <w:tcW w:w="2520" w:type="dxa"/>
            <w:gridSpan w:val="3"/>
            <w:vAlign w:val="center"/>
          </w:tcPr>
          <w:p w:rsidR="006F537E" w:rsidRPr="00587AC0" w:rsidRDefault="006F537E">
            <w:pPr>
              <w:jc w:val="center"/>
              <w:rPr>
                <w:rFonts w:ascii="宋体" w:hAnsi="宋体" w:cs="Arial"/>
                <w:bCs/>
                <w:sz w:val="24"/>
              </w:rPr>
            </w:pPr>
          </w:p>
        </w:tc>
        <w:tc>
          <w:tcPr>
            <w:tcW w:w="1680" w:type="dxa"/>
            <w:gridSpan w:val="2"/>
            <w:vMerge/>
            <w:vAlign w:val="center"/>
          </w:tcPr>
          <w:p w:rsidR="006F537E" w:rsidRPr="00587AC0" w:rsidRDefault="006F537E">
            <w:pPr>
              <w:jc w:val="center"/>
              <w:rPr>
                <w:rFonts w:ascii="宋体" w:hAnsi="宋体" w:cs="Arial"/>
                <w:bCs/>
                <w:sz w:val="24"/>
              </w:rPr>
            </w:pPr>
          </w:p>
        </w:tc>
        <w:tc>
          <w:tcPr>
            <w:tcW w:w="168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高级职称人员</w:t>
            </w:r>
          </w:p>
        </w:tc>
        <w:tc>
          <w:tcPr>
            <w:tcW w:w="2299" w:type="dxa"/>
            <w:gridSpan w:val="3"/>
            <w:vAlign w:val="center"/>
          </w:tcPr>
          <w:p w:rsidR="006F537E" w:rsidRPr="00587AC0" w:rsidRDefault="006F537E">
            <w:pPr>
              <w:jc w:val="center"/>
              <w:rPr>
                <w:rFonts w:ascii="宋体" w:hAnsi="宋体" w:cs="Arial"/>
                <w:bCs/>
                <w:sz w:val="24"/>
              </w:rPr>
            </w:pPr>
          </w:p>
        </w:tc>
      </w:tr>
      <w:tr w:rsidR="006F537E" w:rsidRPr="00587AC0">
        <w:trPr>
          <w:trHeight w:val="441"/>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注册资金</w:t>
            </w:r>
          </w:p>
        </w:tc>
        <w:tc>
          <w:tcPr>
            <w:tcW w:w="2520" w:type="dxa"/>
            <w:gridSpan w:val="3"/>
            <w:vAlign w:val="center"/>
          </w:tcPr>
          <w:p w:rsidR="006F537E" w:rsidRPr="00587AC0" w:rsidRDefault="006F537E">
            <w:pPr>
              <w:jc w:val="center"/>
              <w:rPr>
                <w:rFonts w:ascii="宋体" w:hAnsi="宋体" w:cs="Arial"/>
                <w:bCs/>
                <w:sz w:val="24"/>
              </w:rPr>
            </w:pPr>
          </w:p>
        </w:tc>
        <w:tc>
          <w:tcPr>
            <w:tcW w:w="1680" w:type="dxa"/>
            <w:gridSpan w:val="2"/>
            <w:vMerge/>
            <w:vAlign w:val="center"/>
          </w:tcPr>
          <w:p w:rsidR="006F537E" w:rsidRPr="00587AC0" w:rsidRDefault="006F537E">
            <w:pPr>
              <w:jc w:val="center"/>
              <w:rPr>
                <w:rFonts w:ascii="宋体" w:hAnsi="宋体" w:cs="Arial"/>
                <w:bCs/>
                <w:sz w:val="24"/>
              </w:rPr>
            </w:pPr>
          </w:p>
        </w:tc>
        <w:tc>
          <w:tcPr>
            <w:tcW w:w="168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中级职称人员</w:t>
            </w:r>
          </w:p>
        </w:tc>
        <w:tc>
          <w:tcPr>
            <w:tcW w:w="2299" w:type="dxa"/>
            <w:gridSpan w:val="3"/>
            <w:vAlign w:val="center"/>
          </w:tcPr>
          <w:p w:rsidR="006F537E" w:rsidRPr="00587AC0" w:rsidRDefault="006F537E">
            <w:pPr>
              <w:jc w:val="center"/>
              <w:rPr>
                <w:rFonts w:ascii="宋体" w:hAnsi="宋体" w:cs="Arial"/>
                <w:bCs/>
                <w:sz w:val="24"/>
              </w:rPr>
            </w:pPr>
          </w:p>
        </w:tc>
      </w:tr>
      <w:tr w:rsidR="006F537E" w:rsidRPr="00587AC0">
        <w:trPr>
          <w:trHeight w:val="461"/>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开户银行</w:t>
            </w:r>
          </w:p>
        </w:tc>
        <w:tc>
          <w:tcPr>
            <w:tcW w:w="2520" w:type="dxa"/>
            <w:gridSpan w:val="3"/>
            <w:vAlign w:val="center"/>
          </w:tcPr>
          <w:p w:rsidR="006F537E" w:rsidRPr="00587AC0" w:rsidRDefault="006F537E">
            <w:pPr>
              <w:jc w:val="center"/>
              <w:rPr>
                <w:rFonts w:ascii="宋体" w:hAnsi="宋体" w:cs="Arial"/>
                <w:bCs/>
                <w:sz w:val="24"/>
              </w:rPr>
            </w:pPr>
          </w:p>
        </w:tc>
        <w:tc>
          <w:tcPr>
            <w:tcW w:w="1680" w:type="dxa"/>
            <w:gridSpan w:val="2"/>
            <w:vMerge/>
            <w:vAlign w:val="center"/>
          </w:tcPr>
          <w:p w:rsidR="006F537E" w:rsidRPr="00587AC0" w:rsidRDefault="006F537E">
            <w:pPr>
              <w:jc w:val="center"/>
              <w:rPr>
                <w:rFonts w:ascii="宋体" w:hAnsi="宋体" w:cs="Arial"/>
                <w:bCs/>
                <w:sz w:val="24"/>
              </w:rPr>
            </w:pPr>
          </w:p>
        </w:tc>
        <w:tc>
          <w:tcPr>
            <w:tcW w:w="168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初级职称人员</w:t>
            </w:r>
          </w:p>
        </w:tc>
        <w:tc>
          <w:tcPr>
            <w:tcW w:w="2299" w:type="dxa"/>
            <w:gridSpan w:val="3"/>
            <w:vAlign w:val="center"/>
          </w:tcPr>
          <w:p w:rsidR="006F537E" w:rsidRPr="00587AC0" w:rsidRDefault="006F537E">
            <w:pPr>
              <w:jc w:val="center"/>
              <w:rPr>
                <w:rFonts w:ascii="宋体" w:hAnsi="宋体" w:cs="Arial"/>
                <w:bCs/>
                <w:sz w:val="24"/>
              </w:rPr>
            </w:pPr>
          </w:p>
        </w:tc>
      </w:tr>
      <w:tr w:rsidR="006F537E" w:rsidRPr="00587AC0">
        <w:trPr>
          <w:trHeight w:val="466"/>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账号</w:t>
            </w:r>
          </w:p>
        </w:tc>
        <w:tc>
          <w:tcPr>
            <w:tcW w:w="2520" w:type="dxa"/>
            <w:gridSpan w:val="3"/>
            <w:vAlign w:val="center"/>
          </w:tcPr>
          <w:p w:rsidR="006F537E" w:rsidRPr="00587AC0" w:rsidRDefault="006F537E">
            <w:pPr>
              <w:jc w:val="center"/>
              <w:rPr>
                <w:rFonts w:ascii="宋体" w:hAnsi="宋体" w:cs="Arial"/>
                <w:bCs/>
                <w:sz w:val="24"/>
              </w:rPr>
            </w:pPr>
          </w:p>
        </w:tc>
        <w:tc>
          <w:tcPr>
            <w:tcW w:w="1680" w:type="dxa"/>
            <w:gridSpan w:val="2"/>
            <w:vMerge/>
            <w:vAlign w:val="center"/>
          </w:tcPr>
          <w:p w:rsidR="006F537E" w:rsidRPr="00587AC0" w:rsidRDefault="006F537E">
            <w:pPr>
              <w:jc w:val="center"/>
              <w:rPr>
                <w:rFonts w:ascii="宋体" w:hAnsi="宋体" w:cs="Arial"/>
                <w:bCs/>
                <w:sz w:val="24"/>
              </w:rPr>
            </w:pPr>
          </w:p>
        </w:tc>
        <w:tc>
          <w:tcPr>
            <w:tcW w:w="1680" w:type="dxa"/>
            <w:gridSpan w:val="3"/>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技工</w:t>
            </w:r>
          </w:p>
        </w:tc>
        <w:tc>
          <w:tcPr>
            <w:tcW w:w="2299" w:type="dxa"/>
            <w:gridSpan w:val="3"/>
            <w:vAlign w:val="center"/>
          </w:tcPr>
          <w:p w:rsidR="006F537E" w:rsidRPr="00587AC0" w:rsidRDefault="006F537E">
            <w:pPr>
              <w:jc w:val="center"/>
              <w:rPr>
                <w:rFonts w:ascii="宋体" w:hAnsi="宋体" w:cs="Arial"/>
                <w:bCs/>
                <w:sz w:val="24"/>
              </w:rPr>
            </w:pPr>
          </w:p>
        </w:tc>
      </w:tr>
      <w:tr w:rsidR="006F537E" w:rsidRPr="00587AC0">
        <w:trPr>
          <w:trHeight w:val="1704"/>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经营范围</w:t>
            </w:r>
          </w:p>
        </w:tc>
        <w:tc>
          <w:tcPr>
            <w:tcW w:w="8179" w:type="dxa"/>
            <w:gridSpan w:val="11"/>
            <w:vAlign w:val="center"/>
          </w:tcPr>
          <w:p w:rsidR="006F537E" w:rsidRPr="00587AC0" w:rsidRDefault="006F537E">
            <w:pPr>
              <w:jc w:val="center"/>
              <w:rPr>
                <w:rFonts w:ascii="宋体" w:hAnsi="宋体" w:cs="Arial"/>
                <w:bCs/>
                <w:sz w:val="24"/>
              </w:rPr>
            </w:pPr>
          </w:p>
        </w:tc>
      </w:tr>
      <w:tr w:rsidR="006F537E" w:rsidRPr="00587AC0">
        <w:trPr>
          <w:trHeight w:val="717"/>
          <w:jc w:val="center"/>
        </w:trPr>
        <w:tc>
          <w:tcPr>
            <w:tcW w:w="1620" w:type="dxa"/>
            <w:vAlign w:val="center"/>
          </w:tcPr>
          <w:p w:rsidR="006F537E" w:rsidRPr="00587AC0" w:rsidRDefault="006F552D">
            <w:pPr>
              <w:jc w:val="center"/>
              <w:rPr>
                <w:rFonts w:ascii="宋体" w:hAnsi="宋体" w:cs="Arial"/>
                <w:bCs/>
                <w:sz w:val="24"/>
              </w:rPr>
            </w:pPr>
            <w:r w:rsidRPr="00587AC0">
              <w:rPr>
                <w:rFonts w:ascii="宋体" w:hAnsi="宋体" w:cs="Arial" w:hint="eastAsia"/>
                <w:bCs/>
                <w:sz w:val="24"/>
              </w:rPr>
              <w:t>备注</w:t>
            </w:r>
          </w:p>
        </w:tc>
        <w:tc>
          <w:tcPr>
            <w:tcW w:w="8179" w:type="dxa"/>
            <w:gridSpan w:val="11"/>
            <w:vAlign w:val="center"/>
          </w:tcPr>
          <w:p w:rsidR="006F537E" w:rsidRPr="00587AC0" w:rsidRDefault="006F537E">
            <w:pPr>
              <w:jc w:val="center"/>
              <w:rPr>
                <w:rFonts w:ascii="宋体" w:hAnsi="宋体" w:cs="Arial"/>
                <w:bCs/>
                <w:sz w:val="24"/>
              </w:rPr>
            </w:pPr>
          </w:p>
        </w:tc>
      </w:tr>
    </w:tbl>
    <w:p w:rsidR="006F537E" w:rsidRPr="00587AC0" w:rsidRDefault="006F552D">
      <w:pPr>
        <w:adjustRightInd w:val="0"/>
        <w:spacing w:line="400" w:lineRule="exact"/>
        <w:jc w:val="left"/>
        <w:rPr>
          <w:rFonts w:ascii="宋体" w:hAnsi="宋体"/>
          <w:sz w:val="24"/>
        </w:rPr>
      </w:pPr>
      <w:r w:rsidRPr="00587AC0">
        <w:rPr>
          <w:rFonts w:ascii="宋体" w:hAnsi="宋体"/>
          <w:sz w:val="24"/>
        </w:rPr>
        <w:t>注</w:t>
      </w:r>
      <w:r w:rsidRPr="00587AC0">
        <w:rPr>
          <w:rFonts w:ascii="宋体" w:hAnsi="宋体" w:hint="eastAsia"/>
          <w:sz w:val="24"/>
        </w:rPr>
        <w:t>：</w:t>
      </w:r>
      <w:r w:rsidRPr="00587AC0">
        <w:rPr>
          <w:rFonts w:ascii="宋体" w:hAnsi="宋体"/>
          <w:sz w:val="24"/>
        </w:rPr>
        <w:t>此表后附营业执照</w:t>
      </w:r>
      <w:r w:rsidRPr="00587AC0">
        <w:rPr>
          <w:rFonts w:ascii="宋体" w:hAnsi="宋体" w:hint="eastAsia"/>
          <w:sz w:val="24"/>
        </w:rPr>
        <w:t>、</w:t>
      </w:r>
      <w:r w:rsidRPr="00587AC0">
        <w:rPr>
          <w:rFonts w:asciiTheme="minorEastAsia" w:eastAsiaTheme="minorEastAsia" w:hAnsiTheme="minorEastAsia" w:hint="eastAsia"/>
          <w:sz w:val="24"/>
        </w:rPr>
        <w:t>“信用中国”网站或国家企业信用信息公示系统信用记录截图等资格证明材料复印件加盖单位鲜章。</w:t>
      </w:r>
    </w:p>
    <w:p w:rsidR="006F537E" w:rsidRPr="00587AC0" w:rsidRDefault="006F537E">
      <w:pPr>
        <w:adjustRightInd w:val="0"/>
        <w:spacing w:line="400" w:lineRule="exact"/>
        <w:jc w:val="left"/>
        <w:rPr>
          <w:rFonts w:ascii="宋体" w:hAnsi="宋体"/>
          <w:sz w:val="24"/>
        </w:rPr>
      </w:pPr>
    </w:p>
    <w:p w:rsidR="006F537E" w:rsidRPr="00587AC0" w:rsidRDefault="006F552D">
      <w:pPr>
        <w:adjustRightInd w:val="0"/>
        <w:spacing w:line="400" w:lineRule="exact"/>
        <w:jc w:val="left"/>
        <w:rPr>
          <w:rFonts w:ascii="宋体" w:hAnsi="宋体"/>
          <w:sz w:val="24"/>
        </w:rPr>
      </w:pPr>
      <w:r w:rsidRPr="00587AC0">
        <w:rPr>
          <w:rFonts w:ascii="宋体" w:hAnsi="宋体" w:hint="eastAsia"/>
          <w:sz w:val="24"/>
        </w:rPr>
        <w:t>投标人名称：XXX（盖单位公章）</w:t>
      </w:r>
    </w:p>
    <w:p w:rsidR="006F537E" w:rsidRPr="00587AC0" w:rsidRDefault="006F552D">
      <w:pPr>
        <w:adjustRightInd w:val="0"/>
        <w:spacing w:line="400" w:lineRule="exact"/>
        <w:jc w:val="left"/>
        <w:rPr>
          <w:rFonts w:ascii="宋体" w:hAnsi="宋体"/>
          <w:bCs/>
          <w:sz w:val="24"/>
        </w:rPr>
      </w:pPr>
      <w:r w:rsidRPr="00587AC0">
        <w:rPr>
          <w:rFonts w:ascii="宋体" w:hAnsi="宋体" w:hint="eastAsia"/>
          <w:bCs/>
          <w:sz w:val="24"/>
        </w:rPr>
        <w:t>法定代表人/单位负责人或授权代表（签字或盖章）：XXX</w:t>
      </w:r>
    </w:p>
    <w:p w:rsidR="006F537E" w:rsidRPr="00587AC0" w:rsidRDefault="006F552D">
      <w:pPr>
        <w:adjustRightInd w:val="0"/>
        <w:spacing w:line="400" w:lineRule="exact"/>
        <w:jc w:val="left"/>
        <w:rPr>
          <w:rFonts w:ascii="宋体" w:hAnsi="宋体"/>
          <w:bCs/>
          <w:sz w:val="24"/>
        </w:rPr>
      </w:pPr>
      <w:r w:rsidRPr="00587AC0">
        <w:rPr>
          <w:rFonts w:ascii="宋体" w:hAnsi="宋体" w:hint="eastAsia"/>
          <w:bCs/>
          <w:sz w:val="24"/>
        </w:rPr>
        <w:t>日  期：XXX年XXX月XXX日</w:t>
      </w:r>
    </w:p>
    <w:p w:rsidR="006F537E" w:rsidRPr="00587AC0" w:rsidRDefault="006F537E">
      <w:pPr>
        <w:spacing w:line="400" w:lineRule="exact"/>
        <w:ind w:firstLineChars="200" w:firstLine="562"/>
        <w:jc w:val="center"/>
        <w:rPr>
          <w:rFonts w:ascii="宋体" w:eastAsia="黑体" w:hAnsi="宋体"/>
          <w:b/>
          <w:sz w:val="28"/>
          <w:szCs w:val="28"/>
        </w:rPr>
      </w:pPr>
    </w:p>
    <w:p w:rsidR="006F537E" w:rsidRPr="00587AC0" w:rsidRDefault="006F537E">
      <w:pPr>
        <w:spacing w:line="400" w:lineRule="exact"/>
        <w:ind w:firstLineChars="200" w:firstLine="562"/>
        <w:jc w:val="center"/>
        <w:rPr>
          <w:rFonts w:ascii="宋体" w:eastAsia="黑体" w:hAnsi="宋体"/>
          <w:b/>
          <w:sz w:val="28"/>
          <w:szCs w:val="28"/>
        </w:rPr>
      </w:pPr>
    </w:p>
    <w:p w:rsidR="006F537E" w:rsidRPr="00587AC0" w:rsidRDefault="006F552D">
      <w:pPr>
        <w:jc w:val="center"/>
        <w:rPr>
          <w:b/>
          <w:sz w:val="32"/>
          <w:szCs w:val="32"/>
        </w:rPr>
      </w:pPr>
      <w:r w:rsidRPr="00587AC0">
        <w:rPr>
          <w:b/>
          <w:sz w:val="32"/>
          <w:szCs w:val="32"/>
        </w:rPr>
        <w:br w:type="page"/>
      </w:r>
      <w:r w:rsidRPr="00587AC0">
        <w:rPr>
          <w:rFonts w:hint="eastAsia"/>
          <w:b/>
          <w:sz w:val="32"/>
          <w:szCs w:val="32"/>
        </w:rPr>
        <w:lastRenderedPageBreak/>
        <w:t>三、承诺函</w:t>
      </w:r>
    </w:p>
    <w:p w:rsidR="006F537E" w:rsidRPr="00587AC0" w:rsidRDefault="006F537E">
      <w:pPr>
        <w:spacing w:line="400" w:lineRule="exact"/>
        <w:ind w:firstLineChars="200" w:firstLine="562"/>
        <w:jc w:val="center"/>
        <w:rPr>
          <w:rFonts w:ascii="宋体" w:eastAsia="黑体" w:hAnsi="宋体"/>
          <w:b/>
          <w:sz w:val="28"/>
          <w:szCs w:val="28"/>
        </w:rPr>
      </w:pPr>
    </w:p>
    <w:p w:rsidR="006F537E" w:rsidRPr="00587AC0" w:rsidRDefault="006F552D">
      <w:pPr>
        <w:adjustRightInd w:val="0"/>
        <w:snapToGrid w:val="0"/>
        <w:spacing w:line="384" w:lineRule="auto"/>
        <w:rPr>
          <w:rFonts w:ascii="宋体" w:hAnsi="宋体"/>
          <w:sz w:val="24"/>
        </w:rPr>
      </w:pPr>
      <w:r w:rsidRPr="00587AC0">
        <w:rPr>
          <w:rFonts w:ascii="宋体" w:hAnsi="宋体" w:hint="eastAsia"/>
          <w:sz w:val="24"/>
        </w:rPr>
        <w:t>XXX（采购代理机构名称）：</w:t>
      </w:r>
    </w:p>
    <w:p w:rsidR="006F537E" w:rsidRPr="00587AC0" w:rsidRDefault="006F552D">
      <w:pPr>
        <w:adjustRightInd w:val="0"/>
        <w:snapToGrid w:val="0"/>
        <w:spacing w:line="384" w:lineRule="auto"/>
        <w:ind w:firstLineChars="200" w:firstLine="480"/>
        <w:rPr>
          <w:rFonts w:ascii="宋体" w:cs="宋体"/>
          <w:kern w:val="0"/>
          <w:sz w:val="24"/>
        </w:rPr>
      </w:pPr>
      <w:r w:rsidRPr="00587AC0">
        <w:rPr>
          <w:rFonts w:ascii="宋体" w:cs="宋体" w:hint="eastAsia"/>
          <w:kern w:val="0"/>
          <w:sz w:val="24"/>
        </w:rPr>
        <w:t>我单位作为本次采购项目的投标人，根据招标文件要求，现郑重承诺如下：</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一、具备《中华人民共和国政府采购法》第二十二条第一款和本项目规定的条件：</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（一）具有独立承担民事责任的能力；</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（二）具有良好的商业信誉和健全的财务会计制度；</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（三）具有履行合同所必需的设备和专业技术能力；</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（四）有依法缴纳税收和社会保障资金的良好记录；</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（五）参加政府采购活动前三年内，在经营活动中没有重大违法记录；</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（六）法律、行政法规规定的其他条件；</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（七）根据采购项目提出的特殊条件。</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二、完全接受和满足本项目招标文件中规定的实质性要求，如对招标文件有异议，已依法进行维权救济，不存在对招标文件有异议的同时又参加投标以求侥幸中标或者为实现其他非法目的的行为。</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三、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四、参加本次招标采购活动，不存在和其他供应商在同一合同项下的采购项目中，同时委托同一个自然人、同一家庭的人员、同一单位的人员作为代理人的行为。</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五、投标文件中提供的能够给予我单位带来优惠、好处的任何材料资料和技术、服务、商务、响应产品等响应承诺情况都是真实的、有效的、合法的。</w:t>
      </w:r>
    </w:p>
    <w:p w:rsidR="006F537E" w:rsidRPr="00587AC0" w:rsidRDefault="006F552D">
      <w:pPr>
        <w:adjustRightInd w:val="0"/>
        <w:snapToGrid w:val="0"/>
        <w:spacing w:line="384" w:lineRule="auto"/>
        <w:ind w:firstLineChars="200" w:firstLine="480"/>
        <w:rPr>
          <w:rFonts w:ascii="宋体" w:hAnsi="宋体"/>
          <w:sz w:val="24"/>
        </w:rPr>
      </w:pPr>
      <w:r w:rsidRPr="00587AC0">
        <w:rPr>
          <w:rFonts w:ascii="宋体" w:hAnsi="宋体" w:hint="eastAsia"/>
          <w:sz w:val="24"/>
        </w:rPr>
        <w:t>六、截止投标时间前本单位未被“信用中国”网站（</w:t>
      </w:r>
      <w:r w:rsidRPr="00587AC0">
        <w:rPr>
          <w:rFonts w:ascii="宋体" w:hAnsi="宋体"/>
          <w:sz w:val="24"/>
        </w:rPr>
        <w:t>www.creditchina.gov.cn</w:t>
      </w:r>
      <w:r w:rsidRPr="00587AC0">
        <w:rPr>
          <w:rFonts w:ascii="宋体" w:hAnsi="宋体" w:hint="eastAsia"/>
          <w:sz w:val="24"/>
        </w:rPr>
        <w:t>）中列入失信被执行人和重大税收违法案件当事人名单的供应商，不是中国政府采购网、四川政府采购网（曝光台）政府采购严重违法失信行为记录名单中被财政部门禁止参加政府采购活动的供应商（处罚决定规定的时间和地域范围内）。</w:t>
      </w: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七、本单位及法定代表人、主要负责人在参加政府采购活动前三年内无行贿犯罪记录。</w:t>
      </w:r>
    </w:p>
    <w:p w:rsidR="006F537E" w:rsidRPr="00587AC0" w:rsidRDefault="006F552D">
      <w:pPr>
        <w:autoSpaceDE w:val="0"/>
        <w:autoSpaceDN w:val="0"/>
        <w:adjustRightInd w:val="0"/>
        <w:spacing w:line="360" w:lineRule="auto"/>
        <w:ind w:firstLine="200"/>
        <w:jc w:val="left"/>
        <w:rPr>
          <w:rFonts w:ascii="宋体" w:hAnsi="宋体"/>
          <w:sz w:val="24"/>
        </w:rPr>
      </w:pPr>
      <w:r w:rsidRPr="00587AC0">
        <w:rPr>
          <w:rFonts w:ascii="宋体" w:hAnsi="宋体" w:hint="eastAsia"/>
          <w:sz w:val="24"/>
        </w:rPr>
        <w:t>八、我单位具有《四川省政府采购当事人诚信管理办法》（</w:t>
      </w:r>
      <w:proofErr w:type="gramStart"/>
      <w:r w:rsidRPr="00587AC0">
        <w:rPr>
          <w:rFonts w:ascii="宋体" w:hAnsi="宋体" w:hint="eastAsia"/>
          <w:sz w:val="24"/>
        </w:rPr>
        <w:t>川财采</w:t>
      </w:r>
      <w:proofErr w:type="gramEnd"/>
      <w:r w:rsidRPr="00587AC0">
        <w:rPr>
          <w:rFonts w:ascii="宋体" w:hAnsi="宋体"/>
          <w:sz w:val="24"/>
        </w:rPr>
        <w:t xml:space="preserve">[2015]33 </w:t>
      </w:r>
      <w:r w:rsidRPr="00587AC0">
        <w:rPr>
          <w:rFonts w:ascii="宋体" w:hAnsi="宋体" w:hint="eastAsia"/>
          <w:sz w:val="24"/>
        </w:rPr>
        <w:t>号）所规定的失</w:t>
      </w:r>
      <w:r w:rsidRPr="00587AC0">
        <w:rPr>
          <w:rFonts w:ascii="宋体" w:hAnsi="宋体" w:hint="eastAsia"/>
          <w:sz w:val="24"/>
        </w:rPr>
        <w:lastRenderedPageBreak/>
        <w:t>信行为</w:t>
      </w:r>
      <w:r w:rsidRPr="00587AC0">
        <w:rPr>
          <w:rFonts w:ascii="宋体" w:hAnsi="宋体" w:hint="eastAsia"/>
          <w:sz w:val="24"/>
          <w:u w:val="single"/>
        </w:rPr>
        <w:t xml:space="preserve">     </w:t>
      </w:r>
      <w:r w:rsidRPr="00587AC0">
        <w:rPr>
          <w:rFonts w:ascii="宋体" w:hAnsi="宋体" w:hint="eastAsia"/>
          <w:sz w:val="24"/>
        </w:rPr>
        <w:t>次（填写失信行为的次数时，建议使用大写数字，如零、壹、贰、叁、肆等。）。（仅限投标截止当日仍在有效期的次数）</w:t>
      </w:r>
    </w:p>
    <w:p w:rsidR="006F537E" w:rsidRPr="00587AC0" w:rsidRDefault="006F552D">
      <w:pPr>
        <w:autoSpaceDE w:val="0"/>
        <w:autoSpaceDN w:val="0"/>
        <w:adjustRightInd w:val="0"/>
        <w:spacing w:line="360" w:lineRule="auto"/>
        <w:ind w:firstLineChars="200" w:firstLine="480"/>
        <w:jc w:val="left"/>
        <w:rPr>
          <w:rFonts w:ascii="宋体" w:hAnsi="宋体"/>
          <w:sz w:val="24"/>
        </w:rPr>
      </w:pPr>
      <w:r w:rsidRPr="00587AC0">
        <w:rPr>
          <w:rFonts w:ascii="宋体" w:hAnsi="宋体" w:hint="eastAsia"/>
          <w:sz w:val="24"/>
        </w:rPr>
        <w:t>八、我公司没有以任何形式组成联合体参与本项目的投标。</w:t>
      </w: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本单位对上述承诺的内容事项真实性负责。如经查实上述承诺的内容事项存在虚假，我单位愿意接受以提供虚假材料谋取中标追究法律责任。</w:t>
      </w:r>
    </w:p>
    <w:p w:rsidR="006F537E" w:rsidRPr="00587AC0" w:rsidRDefault="006F537E">
      <w:pPr>
        <w:adjustRightInd w:val="0"/>
        <w:snapToGrid w:val="0"/>
        <w:spacing w:line="360" w:lineRule="auto"/>
        <w:ind w:firstLineChars="200" w:firstLine="480"/>
        <w:rPr>
          <w:rFonts w:ascii="宋体" w:hAnsi="宋体"/>
          <w:sz w:val="24"/>
        </w:rPr>
      </w:pPr>
    </w:p>
    <w:p w:rsidR="006F537E" w:rsidRPr="00587AC0" w:rsidRDefault="006F537E">
      <w:pPr>
        <w:adjustRightInd w:val="0"/>
        <w:snapToGrid w:val="0"/>
        <w:spacing w:line="360" w:lineRule="auto"/>
        <w:rPr>
          <w:rFonts w:ascii="宋体" w:hAnsi="宋体"/>
          <w:sz w:val="24"/>
        </w:rPr>
      </w:pPr>
    </w:p>
    <w:p w:rsidR="006F537E" w:rsidRPr="00587AC0" w:rsidRDefault="006F537E">
      <w:pPr>
        <w:adjustRightInd w:val="0"/>
        <w:snapToGrid w:val="0"/>
        <w:spacing w:line="360" w:lineRule="auto"/>
        <w:rPr>
          <w:rFonts w:ascii="宋体" w:hAnsi="宋体"/>
          <w:sz w:val="24"/>
        </w:rPr>
      </w:pPr>
    </w:p>
    <w:p w:rsidR="006F537E" w:rsidRPr="00587AC0" w:rsidRDefault="006F552D">
      <w:pPr>
        <w:adjustRightInd w:val="0"/>
        <w:spacing w:line="400" w:lineRule="exact"/>
        <w:jc w:val="left"/>
        <w:rPr>
          <w:rFonts w:ascii="宋体" w:hAnsi="宋体"/>
          <w:sz w:val="24"/>
        </w:rPr>
      </w:pPr>
      <w:r w:rsidRPr="00587AC0">
        <w:rPr>
          <w:rFonts w:ascii="宋体" w:hAnsi="宋体" w:hint="eastAsia"/>
          <w:sz w:val="24"/>
        </w:rPr>
        <w:t>投标人名称：XXX（盖单位公章）</w:t>
      </w:r>
    </w:p>
    <w:p w:rsidR="006F537E" w:rsidRPr="00587AC0" w:rsidRDefault="006F552D">
      <w:pPr>
        <w:adjustRightInd w:val="0"/>
        <w:spacing w:line="400" w:lineRule="exact"/>
        <w:jc w:val="left"/>
        <w:rPr>
          <w:rFonts w:ascii="宋体" w:hAnsi="宋体"/>
          <w:bCs/>
          <w:sz w:val="24"/>
        </w:rPr>
      </w:pPr>
      <w:r w:rsidRPr="00587AC0">
        <w:rPr>
          <w:rFonts w:ascii="宋体" w:hAnsi="宋体" w:hint="eastAsia"/>
          <w:bCs/>
          <w:sz w:val="24"/>
        </w:rPr>
        <w:t>法定代表人/单位负责人或授权代表（签字或盖章）：XXX</w:t>
      </w:r>
    </w:p>
    <w:p w:rsidR="006F537E" w:rsidRPr="00587AC0" w:rsidRDefault="006F552D">
      <w:pPr>
        <w:adjustRightInd w:val="0"/>
        <w:spacing w:line="400" w:lineRule="exact"/>
        <w:jc w:val="left"/>
        <w:rPr>
          <w:rFonts w:ascii="宋体" w:hAnsi="宋体"/>
          <w:bCs/>
          <w:sz w:val="24"/>
        </w:rPr>
      </w:pPr>
      <w:r w:rsidRPr="00587AC0">
        <w:rPr>
          <w:rFonts w:ascii="宋体" w:hAnsi="宋体" w:hint="eastAsia"/>
          <w:bCs/>
          <w:sz w:val="24"/>
        </w:rPr>
        <w:t>日  期：XXX年XXX月XXX日</w:t>
      </w:r>
    </w:p>
    <w:p w:rsidR="006F537E" w:rsidRPr="00587AC0" w:rsidRDefault="006F537E">
      <w:pPr>
        <w:adjustRightInd w:val="0"/>
        <w:snapToGrid w:val="0"/>
        <w:spacing w:line="360" w:lineRule="auto"/>
        <w:rPr>
          <w:rFonts w:ascii="宋体" w:hAnsi="宋体"/>
          <w:sz w:val="24"/>
        </w:rPr>
      </w:pPr>
    </w:p>
    <w:p w:rsidR="006F537E" w:rsidRPr="00587AC0" w:rsidRDefault="006F537E">
      <w:pPr>
        <w:adjustRightInd w:val="0"/>
        <w:snapToGrid w:val="0"/>
        <w:spacing w:line="360" w:lineRule="auto"/>
        <w:rPr>
          <w:rFonts w:ascii="宋体" w:hAnsi="宋体"/>
          <w:sz w:val="24"/>
        </w:rPr>
      </w:pPr>
    </w:p>
    <w:p w:rsidR="006F537E" w:rsidRPr="00587AC0" w:rsidRDefault="006F537E">
      <w:pPr>
        <w:rPr>
          <w:rFonts w:ascii="宋体" w:hAnsi="宋体"/>
          <w:bCs/>
          <w:sz w:val="30"/>
          <w:szCs w:val="30"/>
        </w:rPr>
      </w:pPr>
    </w:p>
    <w:p w:rsidR="006F537E" w:rsidRPr="00587AC0" w:rsidRDefault="006F537E">
      <w:pPr>
        <w:rPr>
          <w:rFonts w:ascii="宋体" w:hAnsi="宋体"/>
          <w:bCs/>
          <w:sz w:val="30"/>
          <w:szCs w:val="30"/>
        </w:rPr>
      </w:pPr>
    </w:p>
    <w:p w:rsidR="006F537E" w:rsidRPr="00587AC0" w:rsidRDefault="006F552D">
      <w:pPr>
        <w:jc w:val="center"/>
        <w:rPr>
          <w:b/>
          <w:sz w:val="32"/>
          <w:szCs w:val="32"/>
        </w:rPr>
      </w:pPr>
      <w:r w:rsidRPr="00587AC0">
        <w:rPr>
          <w:b/>
          <w:sz w:val="32"/>
          <w:szCs w:val="32"/>
        </w:rPr>
        <w:br w:type="page"/>
      </w:r>
      <w:r w:rsidRPr="00587AC0">
        <w:rPr>
          <w:rFonts w:hint="eastAsia"/>
          <w:b/>
          <w:sz w:val="32"/>
          <w:szCs w:val="32"/>
        </w:rPr>
        <w:lastRenderedPageBreak/>
        <w:t>四、其他资格性投标文件</w:t>
      </w:r>
    </w:p>
    <w:p w:rsidR="006F537E" w:rsidRPr="00587AC0" w:rsidRDefault="006F537E">
      <w:pPr>
        <w:spacing w:line="400" w:lineRule="exact"/>
        <w:ind w:firstLineChars="200" w:firstLine="562"/>
        <w:jc w:val="center"/>
        <w:rPr>
          <w:rFonts w:ascii="宋体" w:hAnsi="宋体"/>
          <w:b/>
          <w:sz w:val="28"/>
          <w:szCs w:val="28"/>
        </w:rPr>
      </w:pPr>
    </w:p>
    <w:p w:rsidR="006F537E" w:rsidRPr="00587AC0" w:rsidRDefault="006F552D">
      <w:pPr>
        <w:spacing w:line="400" w:lineRule="exact"/>
        <w:ind w:firstLineChars="200" w:firstLine="480"/>
        <w:jc w:val="left"/>
        <w:rPr>
          <w:b/>
          <w:sz w:val="32"/>
          <w:szCs w:val="32"/>
        </w:rPr>
      </w:pPr>
      <w:r w:rsidRPr="00587AC0">
        <w:rPr>
          <w:rFonts w:ascii="宋体" w:cs="宋体" w:hint="eastAsia"/>
          <w:kern w:val="0"/>
          <w:sz w:val="24"/>
        </w:rPr>
        <w:t>格式自拟，具体内容详见招标文件第四章、第五章。</w:t>
      </w:r>
      <w:r w:rsidRPr="00587AC0">
        <w:rPr>
          <w:b/>
          <w:sz w:val="32"/>
          <w:szCs w:val="32"/>
        </w:rPr>
        <w:br w:type="page"/>
      </w:r>
    </w:p>
    <w:p w:rsidR="006F537E" w:rsidRPr="00587AC0" w:rsidRDefault="006F537E">
      <w:pPr>
        <w:adjustRightInd w:val="0"/>
        <w:snapToGrid w:val="0"/>
        <w:spacing w:line="360" w:lineRule="auto"/>
        <w:jc w:val="center"/>
        <w:rPr>
          <w:rFonts w:ascii="宋体" w:hAnsi="宋体"/>
          <w:b/>
          <w:sz w:val="28"/>
          <w:szCs w:val="28"/>
        </w:rPr>
      </w:pPr>
    </w:p>
    <w:p w:rsidR="006F537E" w:rsidRPr="00587AC0" w:rsidRDefault="006F552D">
      <w:pPr>
        <w:adjustRightInd w:val="0"/>
        <w:snapToGrid w:val="0"/>
        <w:spacing w:line="360" w:lineRule="auto"/>
        <w:jc w:val="center"/>
        <w:rPr>
          <w:rFonts w:ascii="宋体" w:hAnsi="宋体"/>
          <w:b/>
          <w:sz w:val="28"/>
          <w:szCs w:val="28"/>
        </w:rPr>
      </w:pPr>
      <w:r w:rsidRPr="00587AC0">
        <w:rPr>
          <w:rFonts w:ascii="宋体" w:hAnsi="宋体"/>
          <w:b/>
          <w:noProof/>
          <w:sz w:val="28"/>
          <w:szCs w:val="28"/>
        </w:rPr>
        <mc:AlternateContent>
          <mc:Choice Requires="wps">
            <w:drawing>
              <wp:anchor distT="0" distB="0" distL="114300" distR="114300" simplePos="0" relativeHeight="251660288" behindDoc="0" locked="0" layoutInCell="1" allowOverlap="1" wp14:anchorId="5DC26824" wp14:editId="062226EA">
                <wp:simplePos x="0" y="0"/>
                <wp:positionH relativeFrom="column">
                  <wp:posOffset>5151120</wp:posOffset>
                </wp:positionH>
                <wp:positionV relativeFrom="paragraph">
                  <wp:posOffset>-260985</wp:posOffset>
                </wp:positionV>
                <wp:extent cx="1127125" cy="446405"/>
                <wp:effectExtent l="0" t="0" r="15875" b="10795"/>
                <wp:wrapNone/>
                <wp:docPr id="2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446405"/>
                        </a:xfrm>
                        <a:prstGeom prst="rect">
                          <a:avLst/>
                        </a:prstGeom>
                        <a:solidFill>
                          <a:srgbClr val="FFFFFF"/>
                        </a:solidFill>
                        <a:ln w="9525">
                          <a:solidFill>
                            <a:srgbClr val="000000"/>
                          </a:solidFill>
                          <a:miter lim="800000"/>
                        </a:ln>
                      </wps:spPr>
                      <wps:txbx>
                        <w:txbxContent>
                          <w:p w:rsidR="006F552D" w:rsidRDefault="006F552D">
                            <w:pPr>
                              <w:rPr>
                                <w:b/>
                                <w:sz w:val="32"/>
                                <w:szCs w:val="32"/>
                              </w:rPr>
                            </w:pPr>
                            <w:r>
                              <w:rPr>
                                <w:rFonts w:hint="eastAsia"/>
                                <w:b/>
                                <w:sz w:val="32"/>
                                <w:szCs w:val="32"/>
                              </w:rPr>
                              <w:t>正本</w:t>
                            </w:r>
                            <w:r>
                              <w:rPr>
                                <w:rFonts w:hint="eastAsia"/>
                                <w:b/>
                                <w:sz w:val="32"/>
                                <w:szCs w:val="32"/>
                              </w:rPr>
                              <w:t>/</w:t>
                            </w:r>
                            <w:r>
                              <w:rPr>
                                <w:rFonts w:hint="eastAsia"/>
                                <w:b/>
                                <w:sz w:val="32"/>
                                <w:szCs w:val="32"/>
                              </w:rPr>
                              <w:t>副本</w:t>
                            </w: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405.6pt;margin-top:-20.55pt;width:88.75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">
                <v:textbox>
                  <w:txbxContent>
                    <w:p w:rsidR="006F552D" w:rsidRDefault="006F552D">
                      <w:pPr>
                        <w:rPr>
                          <w:b/>
                          <w:sz w:val="32"/>
                          <w:szCs w:val="32"/>
                        </w:rPr>
                      </w:pPr>
                      <w:r>
                        <w:rPr>
                          <w:rFonts w:hint="eastAsia"/>
                          <w:b/>
                          <w:sz w:val="32"/>
                          <w:szCs w:val="32"/>
                        </w:rPr>
                        <w:t>正本</w:t>
                      </w:r>
                      <w:r>
                        <w:rPr>
                          <w:rFonts w:hint="eastAsia"/>
                          <w:b/>
                          <w:sz w:val="32"/>
                          <w:szCs w:val="32"/>
                        </w:rPr>
                        <w:t>/</w:t>
                      </w:r>
                      <w:r>
                        <w:rPr>
                          <w:rFonts w:hint="eastAsia"/>
                          <w:b/>
                          <w:sz w:val="32"/>
                          <w:szCs w:val="32"/>
                        </w:rPr>
                        <w:t>副本</w:t>
                      </w:r>
                    </w:p>
                  </w:txbxContent>
                </v:textbox>
              </v:shape>
            </w:pict>
          </mc:Fallback>
        </mc:AlternateContent>
      </w:r>
    </w:p>
    <w:p w:rsidR="006F537E" w:rsidRPr="00587AC0" w:rsidRDefault="006F552D">
      <w:pPr>
        <w:jc w:val="center"/>
        <w:rPr>
          <w:rFonts w:ascii="宋体" w:hAnsi="宋体"/>
          <w:b/>
          <w:sz w:val="32"/>
          <w:szCs w:val="32"/>
        </w:rPr>
      </w:pPr>
      <w:r w:rsidRPr="00587AC0">
        <w:rPr>
          <w:rFonts w:ascii="宋体" w:hAnsi="宋体" w:hint="eastAsia"/>
          <w:b/>
          <w:sz w:val="32"/>
          <w:szCs w:val="32"/>
        </w:rPr>
        <w:t>大邑县安仁镇生活污水应急处理租赁运营服务采购项目</w:t>
      </w:r>
    </w:p>
    <w:p w:rsidR="006F537E" w:rsidRPr="00587AC0" w:rsidRDefault="006F537E">
      <w:pPr>
        <w:jc w:val="center"/>
        <w:rPr>
          <w:rFonts w:ascii="宋体" w:hAnsi="宋体"/>
          <w:b/>
          <w:sz w:val="28"/>
          <w:szCs w:val="28"/>
        </w:rPr>
      </w:pPr>
    </w:p>
    <w:p w:rsidR="006F537E" w:rsidRPr="00587AC0" w:rsidRDefault="006F537E">
      <w:pPr>
        <w:jc w:val="center"/>
        <w:rPr>
          <w:rFonts w:ascii="宋体" w:hAnsi="宋体"/>
          <w:b/>
          <w:sz w:val="28"/>
          <w:szCs w:val="28"/>
        </w:rPr>
      </w:pPr>
    </w:p>
    <w:p w:rsidR="006F537E" w:rsidRPr="00587AC0" w:rsidRDefault="006F537E">
      <w:pPr>
        <w:jc w:val="center"/>
        <w:rPr>
          <w:rFonts w:ascii="宋体" w:hAnsi="宋体"/>
          <w:b/>
          <w:sz w:val="28"/>
          <w:szCs w:val="28"/>
        </w:rPr>
      </w:pPr>
    </w:p>
    <w:p w:rsidR="006F537E" w:rsidRPr="00587AC0" w:rsidRDefault="006F537E">
      <w:pPr>
        <w:jc w:val="center"/>
        <w:rPr>
          <w:rFonts w:ascii="宋体" w:hAnsi="宋体"/>
          <w:b/>
          <w:sz w:val="28"/>
          <w:szCs w:val="28"/>
        </w:rPr>
      </w:pPr>
    </w:p>
    <w:p w:rsidR="006F537E" w:rsidRPr="00587AC0" w:rsidRDefault="006F552D">
      <w:pPr>
        <w:jc w:val="center"/>
        <w:rPr>
          <w:rFonts w:ascii="宋体" w:hAnsi="宋体"/>
          <w:b/>
          <w:sz w:val="52"/>
          <w:szCs w:val="52"/>
        </w:rPr>
      </w:pPr>
      <w:r w:rsidRPr="00587AC0">
        <w:rPr>
          <w:rFonts w:ascii="宋体" w:hAnsi="宋体" w:hint="eastAsia"/>
          <w:b/>
          <w:sz w:val="52"/>
          <w:szCs w:val="52"/>
        </w:rPr>
        <w:t>其他响应性投标文件</w:t>
      </w:r>
    </w:p>
    <w:p w:rsidR="006F537E" w:rsidRPr="00587AC0" w:rsidRDefault="006F537E">
      <w:pPr>
        <w:jc w:val="center"/>
        <w:rPr>
          <w:rFonts w:ascii="宋体" w:hAnsi="宋体"/>
          <w:b/>
          <w:sz w:val="52"/>
          <w:szCs w:val="52"/>
        </w:rPr>
      </w:pPr>
    </w:p>
    <w:p w:rsidR="006F537E" w:rsidRPr="00587AC0" w:rsidRDefault="006F537E">
      <w:pPr>
        <w:jc w:val="center"/>
        <w:rPr>
          <w:rFonts w:ascii="宋体" w:hAnsi="宋体"/>
          <w:b/>
          <w:sz w:val="28"/>
          <w:szCs w:val="28"/>
        </w:rPr>
      </w:pPr>
    </w:p>
    <w:p w:rsidR="006F537E" w:rsidRPr="00587AC0" w:rsidRDefault="006F537E">
      <w:pPr>
        <w:jc w:val="center"/>
        <w:rPr>
          <w:rFonts w:ascii="宋体" w:hAnsi="宋体"/>
          <w:b/>
          <w:sz w:val="52"/>
          <w:szCs w:val="52"/>
        </w:rPr>
      </w:pPr>
    </w:p>
    <w:p w:rsidR="006F537E" w:rsidRPr="00587AC0" w:rsidRDefault="006F537E">
      <w:pPr>
        <w:jc w:val="center"/>
        <w:rPr>
          <w:rFonts w:ascii="宋体" w:hAnsi="宋体"/>
          <w:b/>
          <w:sz w:val="52"/>
          <w:szCs w:val="52"/>
        </w:rPr>
      </w:pPr>
    </w:p>
    <w:p w:rsidR="006F537E" w:rsidRPr="00587AC0" w:rsidRDefault="006F537E">
      <w:pPr>
        <w:jc w:val="center"/>
        <w:rPr>
          <w:rFonts w:ascii="宋体" w:hAnsi="宋体"/>
          <w:b/>
          <w:sz w:val="52"/>
          <w:szCs w:val="52"/>
        </w:rPr>
      </w:pPr>
    </w:p>
    <w:p w:rsidR="006F537E" w:rsidRPr="00587AC0" w:rsidRDefault="006F552D">
      <w:pPr>
        <w:spacing w:line="360" w:lineRule="auto"/>
        <w:ind w:firstLineChars="295" w:firstLine="948"/>
        <w:rPr>
          <w:rFonts w:ascii="宋体" w:hAnsi="宋体"/>
          <w:b/>
          <w:sz w:val="32"/>
          <w:szCs w:val="32"/>
          <w:u w:val="single"/>
        </w:rPr>
      </w:pPr>
      <w:r w:rsidRPr="00587AC0">
        <w:rPr>
          <w:rFonts w:ascii="宋体" w:hAnsi="宋体" w:hint="eastAsia"/>
          <w:b/>
          <w:sz w:val="32"/>
          <w:szCs w:val="32"/>
        </w:rPr>
        <w:t>采购项目编号：</w:t>
      </w:r>
      <w:r w:rsidRPr="00587AC0">
        <w:rPr>
          <w:rFonts w:ascii="宋体" w:hAnsi="宋体" w:hint="eastAsia"/>
          <w:b/>
          <w:sz w:val="32"/>
          <w:szCs w:val="32"/>
          <w:u w:val="single"/>
        </w:rPr>
        <w:t xml:space="preserve">                           </w:t>
      </w:r>
    </w:p>
    <w:p w:rsidR="006F537E" w:rsidRPr="00587AC0" w:rsidRDefault="006F552D">
      <w:pPr>
        <w:spacing w:line="360" w:lineRule="auto"/>
        <w:ind w:firstLineChars="295" w:firstLine="948"/>
        <w:rPr>
          <w:rFonts w:ascii="宋体" w:hAnsi="宋体"/>
          <w:b/>
          <w:sz w:val="32"/>
          <w:szCs w:val="32"/>
          <w:u w:val="single"/>
        </w:rPr>
      </w:pPr>
      <w:r w:rsidRPr="00587AC0">
        <w:rPr>
          <w:rFonts w:ascii="宋体" w:hAnsi="宋体" w:hint="eastAsia"/>
          <w:b/>
          <w:sz w:val="32"/>
          <w:szCs w:val="32"/>
        </w:rPr>
        <w:t>投标人名称：</w:t>
      </w:r>
      <w:r w:rsidRPr="00587AC0">
        <w:rPr>
          <w:rFonts w:ascii="宋体" w:hAnsi="宋体" w:hint="eastAsia"/>
          <w:b/>
          <w:sz w:val="32"/>
          <w:szCs w:val="32"/>
          <w:u w:val="single"/>
        </w:rPr>
        <w:t xml:space="preserve">                 </w:t>
      </w:r>
      <w:r w:rsidRPr="00587AC0">
        <w:rPr>
          <w:rFonts w:ascii="宋体" w:hAnsi="宋体" w:hint="eastAsia"/>
          <w:b/>
          <w:sz w:val="32"/>
          <w:szCs w:val="32"/>
        </w:rPr>
        <w:t>（全称并加盖单位公章）</w:t>
      </w:r>
    </w:p>
    <w:p w:rsidR="006F537E" w:rsidRPr="00587AC0" w:rsidRDefault="006F552D">
      <w:pPr>
        <w:spacing w:line="360" w:lineRule="auto"/>
        <w:ind w:firstLineChars="295" w:firstLine="948"/>
        <w:rPr>
          <w:rFonts w:ascii="宋体" w:hAnsi="宋体"/>
          <w:b/>
          <w:sz w:val="32"/>
          <w:szCs w:val="32"/>
          <w:u w:val="single"/>
        </w:rPr>
      </w:pPr>
      <w:r w:rsidRPr="00587AC0">
        <w:rPr>
          <w:rFonts w:ascii="宋体" w:hAnsi="宋体" w:hint="eastAsia"/>
          <w:b/>
          <w:sz w:val="32"/>
          <w:szCs w:val="32"/>
        </w:rPr>
        <w:t>法定代表人/单位负责人或授权代表：</w:t>
      </w:r>
      <w:r w:rsidRPr="00587AC0">
        <w:rPr>
          <w:rFonts w:ascii="宋体" w:hAnsi="宋体" w:hint="eastAsia"/>
          <w:b/>
          <w:sz w:val="32"/>
          <w:szCs w:val="32"/>
          <w:u w:val="single"/>
        </w:rPr>
        <w:t xml:space="preserve">        </w:t>
      </w:r>
      <w:r w:rsidRPr="00587AC0">
        <w:rPr>
          <w:rFonts w:ascii="宋体" w:hAnsi="宋体" w:hint="eastAsia"/>
          <w:b/>
          <w:sz w:val="32"/>
          <w:szCs w:val="32"/>
        </w:rPr>
        <w:t>（签字）</w:t>
      </w:r>
    </w:p>
    <w:p w:rsidR="006F537E" w:rsidRPr="00587AC0" w:rsidRDefault="006F552D">
      <w:pPr>
        <w:jc w:val="center"/>
        <w:rPr>
          <w:b/>
          <w:sz w:val="32"/>
          <w:szCs w:val="32"/>
        </w:rPr>
      </w:pPr>
      <w:r w:rsidRPr="00587AC0">
        <w:rPr>
          <w:rFonts w:ascii="宋体" w:hAnsi="宋体" w:hint="eastAsia"/>
          <w:b/>
          <w:sz w:val="36"/>
          <w:szCs w:val="36"/>
          <w:u w:val="single"/>
        </w:rPr>
        <w:t xml:space="preserve">      </w:t>
      </w:r>
      <w:r w:rsidRPr="00587AC0">
        <w:rPr>
          <w:rFonts w:ascii="宋体" w:hAnsi="宋体"/>
          <w:b/>
          <w:bCs/>
          <w:sz w:val="36"/>
          <w:szCs w:val="36"/>
          <w:lang w:val="zh-CN"/>
        </w:rPr>
        <w:t>年</w:t>
      </w:r>
      <w:r w:rsidRPr="00587AC0">
        <w:rPr>
          <w:rFonts w:ascii="宋体" w:hAnsi="宋体" w:hint="eastAsia"/>
          <w:b/>
          <w:sz w:val="36"/>
          <w:szCs w:val="36"/>
          <w:u w:val="single"/>
        </w:rPr>
        <w:t xml:space="preserve">   </w:t>
      </w:r>
      <w:r w:rsidRPr="00587AC0">
        <w:rPr>
          <w:rFonts w:ascii="宋体" w:hAnsi="宋体"/>
          <w:b/>
          <w:bCs/>
          <w:sz w:val="36"/>
          <w:szCs w:val="36"/>
          <w:lang w:val="zh-CN"/>
        </w:rPr>
        <w:t>月</w:t>
      </w:r>
      <w:r w:rsidRPr="00587AC0">
        <w:rPr>
          <w:rFonts w:ascii="宋体" w:hAnsi="宋体" w:hint="eastAsia"/>
          <w:b/>
          <w:bCs/>
          <w:sz w:val="36"/>
          <w:szCs w:val="36"/>
          <w:u w:val="single"/>
          <w:lang w:val="zh-CN"/>
        </w:rPr>
        <w:t xml:space="preserve">   </w:t>
      </w:r>
      <w:r w:rsidRPr="00587AC0">
        <w:rPr>
          <w:rFonts w:ascii="宋体" w:hAnsi="宋体" w:hint="eastAsia"/>
          <w:b/>
          <w:bCs/>
          <w:sz w:val="36"/>
          <w:szCs w:val="36"/>
          <w:lang w:val="zh-CN"/>
        </w:rPr>
        <w:t>日</w:t>
      </w:r>
    </w:p>
    <w:p w:rsidR="006F537E" w:rsidRPr="00587AC0" w:rsidRDefault="006F552D">
      <w:pPr>
        <w:pStyle w:val="afa"/>
        <w:ind w:left="38"/>
        <w:jc w:val="center"/>
        <w:rPr>
          <w:rFonts w:ascii="黑体" w:eastAsia="黑体" w:hAnsi="黑体"/>
          <w:sz w:val="32"/>
          <w:szCs w:val="32"/>
        </w:rPr>
      </w:pPr>
      <w:r w:rsidRPr="00587AC0">
        <w:rPr>
          <w:rFonts w:ascii="黑体" w:eastAsia="黑体"/>
          <w:b/>
          <w:sz w:val="32"/>
          <w:szCs w:val="32"/>
        </w:rPr>
        <w:br w:type="page"/>
      </w:r>
      <w:bookmarkStart w:id="179" w:name="_Toc45662294"/>
      <w:r w:rsidRPr="00587AC0">
        <w:rPr>
          <w:rFonts w:ascii="黑体" w:eastAsia="黑体" w:hAnsi="黑体" w:hint="eastAsia"/>
          <w:sz w:val="32"/>
          <w:szCs w:val="32"/>
        </w:rPr>
        <w:lastRenderedPageBreak/>
        <w:t>一、投 标 函</w:t>
      </w:r>
      <w:bookmarkEnd w:id="173"/>
      <w:bookmarkEnd w:id="174"/>
      <w:bookmarkEnd w:id="179"/>
    </w:p>
    <w:p w:rsidR="006F537E" w:rsidRPr="00587AC0" w:rsidRDefault="006F552D">
      <w:pPr>
        <w:pStyle w:val="afa"/>
        <w:snapToGrid w:val="0"/>
        <w:spacing w:line="360" w:lineRule="auto"/>
      </w:pPr>
      <w:bookmarkStart w:id="180" w:name="_Toc45662295"/>
      <w:r w:rsidRPr="00587AC0">
        <w:rPr>
          <w:rFonts w:hint="eastAsia"/>
        </w:rPr>
        <w:t>XXXX（采购代理机构名称）：</w:t>
      </w:r>
      <w:bookmarkEnd w:id="180"/>
    </w:p>
    <w:p w:rsidR="006F537E" w:rsidRPr="00587AC0" w:rsidRDefault="006F552D">
      <w:pPr>
        <w:pStyle w:val="afa"/>
        <w:snapToGrid w:val="0"/>
        <w:spacing w:line="360" w:lineRule="auto"/>
        <w:ind w:left="40" w:firstLineChars="200" w:firstLine="480"/>
      </w:pPr>
      <w:bookmarkStart w:id="181" w:name="_Toc45662296"/>
      <w:r w:rsidRPr="00587AC0">
        <w:rPr>
          <w:rFonts w:hint="eastAsia"/>
        </w:rPr>
        <w:t>我方全面研究了“XXXXXXXX”项目（招标编号：XXXX）招标文件，决定参加贵单位组织的本项目投标。我方授权XXXX（姓名、职务）代表我方XXXX（投标单位的名称）全权处理本项目投标的有关事宜。</w:t>
      </w:r>
      <w:bookmarkEnd w:id="181"/>
    </w:p>
    <w:p w:rsidR="006F537E" w:rsidRPr="00587AC0" w:rsidRDefault="006F552D">
      <w:pPr>
        <w:pStyle w:val="afa"/>
        <w:snapToGrid w:val="0"/>
        <w:spacing w:line="360" w:lineRule="auto"/>
        <w:ind w:left="40" w:firstLineChars="200" w:firstLine="480"/>
      </w:pPr>
      <w:bookmarkStart w:id="182" w:name="_Toc45662297"/>
      <w:bookmarkStart w:id="183" w:name="_Toc45662498"/>
      <w:r w:rsidRPr="00587AC0">
        <w:rPr>
          <w:rFonts w:hint="eastAsia"/>
        </w:rPr>
        <w:t>一、我方自愿按照招标文件规定的各项要求向采购人提供所需服务，投标报价为：污水处理服务费单价</w:t>
      </w:r>
      <w:r w:rsidRPr="00587AC0">
        <w:rPr>
          <w:rFonts w:hint="eastAsia"/>
          <w:u w:val="single"/>
        </w:rPr>
        <w:t xml:space="preserve">       </w:t>
      </w:r>
      <w:r w:rsidRPr="00587AC0">
        <w:rPr>
          <w:rFonts w:hint="eastAsia"/>
        </w:rPr>
        <w:t>元/吨。</w:t>
      </w:r>
      <w:bookmarkEnd w:id="182"/>
      <w:bookmarkEnd w:id="183"/>
    </w:p>
    <w:p w:rsidR="006F537E" w:rsidRPr="00587AC0" w:rsidRDefault="006F552D">
      <w:pPr>
        <w:pStyle w:val="afa"/>
        <w:snapToGrid w:val="0"/>
        <w:spacing w:line="360" w:lineRule="auto"/>
        <w:ind w:left="40" w:firstLineChars="200" w:firstLine="480"/>
      </w:pPr>
      <w:bookmarkStart w:id="184" w:name="_Toc45662499"/>
      <w:bookmarkStart w:id="185" w:name="_Toc45662298"/>
      <w:r w:rsidRPr="00587AC0">
        <w:rPr>
          <w:rFonts w:hint="eastAsia"/>
        </w:rPr>
        <w:t>二、一旦我方中标，我方将严格履行政府采购合同规定的责任和义务。</w:t>
      </w:r>
      <w:bookmarkEnd w:id="184"/>
      <w:bookmarkEnd w:id="185"/>
    </w:p>
    <w:p w:rsidR="006F537E" w:rsidRPr="00587AC0" w:rsidRDefault="006F552D">
      <w:pPr>
        <w:pStyle w:val="afa"/>
        <w:snapToGrid w:val="0"/>
        <w:spacing w:line="360" w:lineRule="auto"/>
        <w:ind w:left="40" w:firstLineChars="200" w:firstLine="480"/>
      </w:pPr>
      <w:bookmarkStart w:id="186" w:name="_Toc45662299"/>
      <w:bookmarkStart w:id="187" w:name="_Toc45662500"/>
      <w:r w:rsidRPr="00587AC0">
        <w:rPr>
          <w:rFonts w:hint="eastAsia"/>
        </w:rPr>
        <w:t>三、我方同意本招标文件依据《四川省政府采购当事人诚信管理办法》（</w:t>
      </w:r>
      <w:proofErr w:type="gramStart"/>
      <w:r w:rsidRPr="00587AC0">
        <w:rPr>
          <w:rFonts w:hint="eastAsia"/>
        </w:rPr>
        <w:t>川财采</w:t>
      </w:r>
      <w:proofErr w:type="gramEnd"/>
      <w:r w:rsidRPr="00587AC0">
        <w:rPr>
          <w:rFonts w:hint="eastAsia"/>
        </w:rPr>
        <w:t>【2015】33号文件）对我方可能存在的失信行为进行的惩戒。</w:t>
      </w:r>
      <w:bookmarkEnd w:id="186"/>
      <w:bookmarkEnd w:id="187"/>
    </w:p>
    <w:p w:rsidR="006F537E" w:rsidRPr="00587AC0" w:rsidRDefault="006F552D">
      <w:pPr>
        <w:pStyle w:val="afa"/>
        <w:snapToGrid w:val="0"/>
        <w:spacing w:line="360" w:lineRule="auto"/>
        <w:ind w:left="40" w:firstLineChars="200" w:firstLine="480"/>
      </w:pPr>
      <w:bookmarkStart w:id="188" w:name="_Toc45662501"/>
      <w:bookmarkStart w:id="189" w:name="_Toc45662300"/>
      <w:r w:rsidRPr="00587AC0">
        <w:rPr>
          <w:rFonts w:hint="eastAsia"/>
        </w:rPr>
        <w:t>四、我方为本项目提交的投标文件正本1份，副本XX份，用于开标唱标的“开标一览表”一份。</w:t>
      </w:r>
      <w:bookmarkEnd w:id="188"/>
      <w:bookmarkEnd w:id="189"/>
    </w:p>
    <w:p w:rsidR="006F537E" w:rsidRPr="00587AC0" w:rsidRDefault="006F552D">
      <w:pPr>
        <w:pStyle w:val="afa"/>
        <w:snapToGrid w:val="0"/>
        <w:spacing w:line="360" w:lineRule="auto"/>
        <w:ind w:left="40" w:firstLineChars="200" w:firstLine="480"/>
      </w:pPr>
      <w:bookmarkStart w:id="190" w:name="_Toc45662301"/>
      <w:bookmarkStart w:id="191" w:name="_Toc45662502"/>
      <w:r w:rsidRPr="00587AC0">
        <w:rPr>
          <w:rFonts w:hint="eastAsia"/>
        </w:rPr>
        <w:t>五、我方同意本次招标的投标有效期为XX天。</w:t>
      </w:r>
      <w:bookmarkEnd w:id="190"/>
      <w:bookmarkEnd w:id="191"/>
    </w:p>
    <w:p w:rsidR="006F537E" w:rsidRPr="00587AC0" w:rsidRDefault="006F552D">
      <w:pPr>
        <w:pStyle w:val="afa"/>
        <w:snapToGrid w:val="0"/>
        <w:spacing w:line="360" w:lineRule="auto"/>
        <w:ind w:left="40" w:firstLineChars="200" w:firstLine="480"/>
      </w:pPr>
      <w:bookmarkStart w:id="192" w:name="_Toc45662503"/>
      <w:bookmarkStart w:id="193" w:name="_Toc45662302"/>
      <w:r w:rsidRPr="00587AC0">
        <w:rPr>
          <w:rFonts w:hint="eastAsia"/>
        </w:rPr>
        <w:t>六、我方愿意提供贵方可能另外要求的，与投标有关的文件资料，并保证我方已提供和将要提供的文件资料是真实、准确的。</w:t>
      </w:r>
      <w:bookmarkEnd w:id="192"/>
      <w:bookmarkEnd w:id="193"/>
    </w:p>
    <w:p w:rsidR="006F537E" w:rsidRPr="00587AC0" w:rsidRDefault="006F537E">
      <w:pPr>
        <w:pStyle w:val="afa"/>
        <w:snapToGrid w:val="0"/>
        <w:spacing w:line="360" w:lineRule="auto"/>
        <w:ind w:left="40" w:firstLineChars="200" w:firstLine="480"/>
      </w:pPr>
    </w:p>
    <w:p w:rsidR="006F537E" w:rsidRPr="00587AC0" w:rsidRDefault="006F552D">
      <w:pPr>
        <w:pStyle w:val="afa"/>
        <w:snapToGrid w:val="0"/>
        <w:spacing w:line="360" w:lineRule="auto"/>
        <w:ind w:left="40" w:firstLineChars="200" w:firstLine="480"/>
      </w:pPr>
      <w:bookmarkStart w:id="194" w:name="_Toc45662504"/>
      <w:bookmarkStart w:id="195" w:name="_Toc45662303"/>
      <w:r w:rsidRPr="00587AC0">
        <w:rPr>
          <w:rFonts w:hint="eastAsia"/>
        </w:rPr>
        <w:t>投标人名称：XXXX（单位公章）。</w:t>
      </w:r>
      <w:bookmarkEnd w:id="194"/>
      <w:bookmarkEnd w:id="195"/>
    </w:p>
    <w:p w:rsidR="006F537E" w:rsidRPr="00587AC0" w:rsidRDefault="006F552D">
      <w:pPr>
        <w:pStyle w:val="afa"/>
        <w:snapToGrid w:val="0"/>
        <w:spacing w:line="360" w:lineRule="auto"/>
        <w:ind w:left="40" w:firstLineChars="200" w:firstLine="480"/>
      </w:pPr>
      <w:bookmarkStart w:id="196" w:name="_Toc45662505"/>
      <w:bookmarkStart w:id="197" w:name="_Toc45662304"/>
      <w:r w:rsidRPr="00587AC0">
        <w:rPr>
          <w:rFonts w:hint="eastAsia"/>
        </w:rPr>
        <w:t>法定代表人/单位负责人或授权代表（签字或加盖个人名章）：XXXX。</w:t>
      </w:r>
      <w:bookmarkEnd w:id="196"/>
      <w:bookmarkEnd w:id="197"/>
    </w:p>
    <w:p w:rsidR="006F537E" w:rsidRPr="00587AC0" w:rsidRDefault="006F552D">
      <w:pPr>
        <w:pStyle w:val="afa"/>
        <w:snapToGrid w:val="0"/>
        <w:spacing w:line="360" w:lineRule="auto"/>
        <w:ind w:left="40" w:firstLineChars="200" w:firstLine="480"/>
      </w:pPr>
      <w:bookmarkStart w:id="198" w:name="_Toc45662506"/>
      <w:bookmarkStart w:id="199" w:name="_Toc45662305"/>
      <w:r w:rsidRPr="00587AC0">
        <w:rPr>
          <w:rFonts w:hint="eastAsia"/>
        </w:rPr>
        <w:t>通讯地址：XXXX。</w:t>
      </w:r>
      <w:bookmarkEnd w:id="198"/>
      <w:bookmarkEnd w:id="199"/>
    </w:p>
    <w:p w:rsidR="006F537E" w:rsidRPr="00587AC0" w:rsidRDefault="006F552D">
      <w:pPr>
        <w:pStyle w:val="afa"/>
        <w:snapToGrid w:val="0"/>
        <w:spacing w:line="360" w:lineRule="auto"/>
        <w:ind w:left="40" w:firstLineChars="200" w:firstLine="480"/>
      </w:pPr>
      <w:bookmarkStart w:id="200" w:name="_Toc45662306"/>
      <w:bookmarkStart w:id="201" w:name="_Toc45662507"/>
      <w:r w:rsidRPr="00587AC0">
        <w:rPr>
          <w:rFonts w:hint="eastAsia"/>
        </w:rPr>
        <w:t>邮政编码：XXXX。</w:t>
      </w:r>
      <w:bookmarkEnd w:id="200"/>
      <w:bookmarkEnd w:id="201"/>
    </w:p>
    <w:p w:rsidR="006F537E" w:rsidRPr="00587AC0" w:rsidRDefault="006F552D">
      <w:pPr>
        <w:pStyle w:val="afa"/>
        <w:snapToGrid w:val="0"/>
        <w:spacing w:line="360" w:lineRule="auto"/>
        <w:ind w:left="40" w:firstLineChars="200" w:firstLine="480"/>
      </w:pPr>
      <w:bookmarkStart w:id="202" w:name="_Toc45662307"/>
      <w:bookmarkStart w:id="203" w:name="_Toc45662508"/>
      <w:r w:rsidRPr="00587AC0">
        <w:rPr>
          <w:rFonts w:hint="eastAsia"/>
        </w:rPr>
        <w:t>联系电话：XXXX。</w:t>
      </w:r>
      <w:bookmarkEnd w:id="202"/>
      <w:bookmarkEnd w:id="203"/>
    </w:p>
    <w:p w:rsidR="006F537E" w:rsidRPr="00587AC0" w:rsidRDefault="006F552D">
      <w:pPr>
        <w:pStyle w:val="afa"/>
        <w:snapToGrid w:val="0"/>
        <w:spacing w:line="360" w:lineRule="auto"/>
        <w:ind w:left="40" w:firstLineChars="200" w:firstLine="480"/>
      </w:pPr>
      <w:bookmarkStart w:id="204" w:name="_Toc45662308"/>
      <w:bookmarkStart w:id="205" w:name="_Toc45662509"/>
      <w:r w:rsidRPr="00587AC0">
        <w:rPr>
          <w:rFonts w:hint="eastAsia"/>
        </w:rPr>
        <w:t>传    真：XXXX。</w:t>
      </w:r>
      <w:bookmarkEnd w:id="204"/>
      <w:bookmarkEnd w:id="205"/>
    </w:p>
    <w:p w:rsidR="006F537E" w:rsidRPr="00587AC0" w:rsidRDefault="006F552D">
      <w:pPr>
        <w:pStyle w:val="afa"/>
        <w:snapToGrid w:val="0"/>
        <w:spacing w:line="360" w:lineRule="auto"/>
        <w:ind w:left="40" w:firstLineChars="200" w:firstLine="480"/>
      </w:pPr>
      <w:bookmarkStart w:id="206" w:name="_Toc45662309"/>
      <w:bookmarkStart w:id="207" w:name="_Toc45662510"/>
      <w:r w:rsidRPr="00587AC0">
        <w:rPr>
          <w:rFonts w:hint="eastAsia"/>
        </w:rPr>
        <w:t>日    期：XXXX年XXXX月XXXX日。</w:t>
      </w:r>
      <w:bookmarkStart w:id="208" w:name="_Toc308164824"/>
      <w:bookmarkEnd w:id="206"/>
      <w:bookmarkEnd w:id="207"/>
      <w:r w:rsidRPr="00587AC0">
        <w:br w:type="page"/>
      </w:r>
    </w:p>
    <w:p w:rsidR="006F537E" w:rsidRPr="00587AC0" w:rsidRDefault="006F552D">
      <w:pPr>
        <w:pStyle w:val="afa"/>
        <w:ind w:left="38"/>
        <w:jc w:val="center"/>
        <w:rPr>
          <w:rFonts w:ascii="黑体" w:eastAsia="黑体" w:hAnsi="黑体"/>
          <w:sz w:val="32"/>
          <w:szCs w:val="32"/>
        </w:rPr>
      </w:pPr>
      <w:bookmarkStart w:id="209" w:name="_Toc45662511"/>
      <w:bookmarkStart w:id="210" w:name="_Toc45662310"/>
      <w:r w:rsidRPr="00587AC0">
        <w:rPr>
          <w:rFonts w:ascii="黑体" w:eastAsia="黑体" w:hAnsi="黑体" w:hint="eastAsia"/>
          <w:sz w:val="32"/>
          <w:szCs w:val="32"/>
        </w:rPr>
        <w:lastRenderedPageBreak/>
        <w:t>二、</w:t>
      </w:r>
      <w:bookmarkStart w:id="211" w:name="_Toc217446085"/>
      <w:bookmarkEnd w:id="170"/>
      <w:bookmarkEnd w:id="208"/>
      <w:r w:rsidRPr="00587AC0">
        <w:rPr>
          <w:rFonts w:ascii="黑体" w:eastAsia="黑体" w:hAnsi="黑体" w:hint="eastAsia"/>
          <w:sz w:val="32"/>
          <w:szCs w:val="32"/>
        </w:rPr>
        <w:t>开标一览表</w:t>
      </w:r>
      <w:bookmarkEnd w:id="209"/>
      <w:bookmarkEnd w:id="210"/>
      <w:bookmarkEnd w:id="211"/>
    </w:p>
    <w:p w:rsidR="006F537E" w:rsidRPr="00587AC0" w:rsidRDefault="006F552D">
      <w:pPr>
        <w:pStyle w:val="afa"/>
        <w:ind w:left="38"/>
        <w:rPr>
          <w:sz w:val="21"/>
          <w:szCs w:val="21"/>
        </w:rPr>
      </w:pPr>
      <w:r w:rsidRPr="00587AC0">
        <w:rPr>
          <w:rFonts w:hint="eastAsia"/>
          <w:sz w:val="21"/>
          <w:szCs w:val="21"/>
        </w:rPr>
        <w:t>项目名称：</w:t>
      </w:r>
    </w:p>
    <w:p w:rsidR="006F537E" w:rsidRPr="00587AC0" w:rsidRDefault="006F552D">
      <w:pPr>
        <w:pStyle w:val="afa"/>
        <w:ind w:left="38"/>
        <w:rPr>
          <w:sz w:val="21"/>
          <w:szCs w:val="21"/>
        </w:rPr>
      </w:pPr>
      <w:r w:rsidRPr="00587AC0">
        <w:rPr>
          <w:rFonts w:hint="eastAsia"/>
          <w:sz w:val="21"/>
          <w:szCs w:val="21"/>
        </w:rPr>
        <w:t xml:space="preserve">招标编号：XXX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126"/>
        <w:gridCol w:w="3260"/>
        <w:gridCol w:w="1559"/>
      </w:tblGrid>
      <w:tr w:rsidR="006F537E" w:rsidRPr="00587AC0">
        <w:tc>
          <w:tcPr>
            <w:tcW w:w="675" w:type="dxa"/>
            <w:shd w:val="clear" w:color="auto" w:fill="auto"/>
            <w:vAlign w:val="center"/>
          </w:tcPr>
          <w:p w:rsidR="006F537E" w:rsidRPr="00587AC0" w:rsidRDefault="006F552D">
            <w:pPr>
              <w:widowControl/>
              <w:spacing w:line="360" w:lineRule="atLeast"/>
              <w:jc w:val="center"/>
              <w:outlineLvl w:val="1"/>
              <w:rPr>
                <w:rFonts w:ascii="宋体"/>
                <w:sz w:val="24"/>
              </w:rPr>
            </w:pPr>
            <w:bookmarkStart w:id="212" w:name="_Toc45662312"/>
            <w:bookmarkStart w:id="213" w:name="_Toc45662513"/>
            <w:bookmarkStart w:id="214" w:name="_Toc45663954"/>
            <w:r w:rsidRPr="00587AC0">
              <w:rPr>
                <w:rFonts w:ascii="宋体" w:hint="eastAsia"/>
                <w:sz w:val="24"/>
              </w:rPr>
              <w:t>序号</w:t>
            </w:r>
            <w:bookmarkEnd w:id="212"/>
            <w:bookmarkEnd w:id="213"/>
            <w:bookmarkEnd w:id="214"/>
          </w:p>
        </w:tc>
        <w:tc>
          <w:tcPr>
            <w:tcW w:w="2127" w:type="dxa"/>
            <w:shd w:val="clear" w:color="auto" w:fill="auto"/>
            <w:vAlign w:val="center"/>
          </w:tcPr>
          <w:p w:rsidR="006F537E" w:rsidRPr="00587AC0" w:rsidRDefault="006F552D">
            <w:pPr>
              <w:widowControl/>
              <w:spacing w:line="360" w:lineRule="atLeast"/>
              <w:jc w:val="center"/>
              <w:outlineLvl w:val="1"/>
              <w:rPr>
                <w:rFonts w:ascii="宋体"/>
                <w:sz w:val="24"/>
              </w:rPr>
            </w:pPr>
            <w:r w:rsidRPr="00587AC0">
              <w:rPr>
                <w:rFonts w:ascii="宋体" w:hint="eastAsia"/>
                <w:sz w:val="24"/>
              </w:rPr>
              <w:t>项目特征描述</w:t>
            </w:r>
          </w:p>
        </w:tc>
        <w:tc>
          <w:tcPr>
            <w:tcW w:w="2126" w:type="dxa"/>
            <w:shd w:val="clear" w:color="auto" w:fill="auto"/>
            <w:vAlign w:val="center"/>
          </w:tcPr>
          <w:p w:rsidR="006F537E" w:rsidRPr="00587AC0" w:rsidRDefault="006F552D">
            <w:pPr>
              <w:widowControl/>
              <w:spacing w:line="360" w:lineRule="atLeast"/>
              <w:jc w:val="center"/>
              <w:outlineLvl w:val="1"/>
              <w:rPr>
                <w:rFonts w:ascii="宋体"/>
                <w:sz w:val="24"/>
              </w:rPr>
            </w:pPr>
            <w:r w:rsidRPr="00587AC0">
              <w:rPr>
                <w:rFonts w:ascii="宋体" w:hint="eastAsia"/>
                <w:sz w:val="24"/>
              </w:rPr>
              <w:t>计量单位</w:t>
            </w:r>
          </w:p>
        </w:tc>
        <w:tc>
          <w:tcPr>
            <w:tcW w:w="3260" w:type="dxa"/>
            <w:shd w:val="clear" w:color="auto" w:fill="auto"/>
            <w:vAlign w:val="center"/>
          </w:tcPr>
          <w:p w:rsidR="006F537E" w:rsidRPr="00587AC0" w:rsidRDefault="006F552D">
            <w:pPr>
              <w:spacing w:line="360" w:lineRule="atLeast"/>
              <w:jc w:val="center"/>
              <w:outlineLvl w:val="1"/>
              <w:rPr>
                <w:rFonts w:ascii="宋体"/>
                <w:sz w:val="24"/>
              </w:rPr>
            </w:pPr>
            <w:bookmarkStart w:id="215" w:name="_Toc45662315"/>
            <w:bookmarkStart w:id="216" w:name="_Toc45662516"/>
            <w:bookmarkStart w:id="217" w:name="_Toc45663957"/>
            <w:r w:rsidRPr="00587AC0">
              <w:rPr>
                <w:rFonts w:ascii="宋体" w:hint="eastAsia"/>
                <w:sz w:val="24"/>
              </w:rPr>
              <w:t>投标报价</w:t>
            </w:r>
            <w:bookmarkEnd w:id="215"/>
            <w:bookmarkEnd w:id="216"/>
            <w:bookmarkEnd w:id="217"/>
          </w:p>
        </w:tc>
        <w:tc>
          <w:tcPr>
            <w:tcW w:w="1559" w:type="dxa"/>
            <w:shd w:val="clear" w:color="auto" w:fill="auto"/>
            <w:vAlign w:val="center"/>
          </w:tcPr>
          <w:p w:rsidR="006F537E" w:rsidRPr="00587AC0" w:rsidRDefault="006F552D">
            <w:pPr>
              <w:widowControl/>
              <w:spacing w:line="360" w:lineRule="atLeast"/>
              <w:jc w:val="center"/>
              <w:outlineLvl w:val="1"/>
              <w:rPr>
                <w:rFonts w:ascii="宋体"/>
                <w:sz w:val="24"/>
              </w:rPr>
            </w:pPr>
            <w:bookmarkStart w:id="218" w:name="_Toc45662317"/>
            <w:bookmarkStart w:id="219" w:name="_Toc45663959"/>
            <w:bookmarkStart w:id="220" w:name="_Toc45662518"/>
            <w:r w:rsidRPr="00587AC0">
              <w:rPr>
                <w:rFonts w:ascii="宋体" w:hint="eastAsia"/>
                <w:sz w:val="24"/>
              </w:rPr>
              <w:t>备注</w:t>
            </w:r>
            <w:bookmarkEnd w:id="218"/>
            <w:bookmarkEnd w:id="219"/>
            <w:bookmarkEnd w:id="220"/>
          </w:p>
        </w:tc>
      </w:tr>
      <w:tr w:rsidR="006F537E" w:rsidRPr="00587AC0">
        <w:trPr>
          <w:trHeight w:val="1107"/>
        </w:trPr>
        <w:tc>
          <w:tcPr>
            <w:tcW w:w="675" w:type="dxa"/>
            <w:shd w:val="clear" w:color="auto" w:fill="auto"/>
            <w:vAlign w:val="center"/>
          </w:tcPr>
          <w:p w:rsidR="006F537E" w:rsidRPr="00587AC0" w:rsidRDefault="006F537E">
            <w:pPr>
              <w:widowControl/>
              <w:spacing w:line="360" w:lineRule="atLeast"/>
              <w:jc w:val="center"/>
              <w:outlineLvl w:val="1"/>
              <w:rPr>
                <w:rFonts w:ascii="宋体"/>
                <w:sz w:val="24"/>
              </w:rPr>
            </w:pPr>
          </w:p>
        </w:tc>
        <w:tc>
          <w:tcPr>
            <w:tcW w:w="2127" w:type="dxa"/>
            <w:shd w:val="clear" w:color="auto" w:fill="auto"/>
            <w:vAlign w:val="center"/>
          </w:tcPr>
          <w:p w:rsidR="006F537E" w:rsidRPr="00587AC0" w:rsidRDefault="006F552D">
            <w:pPr>
              <w:widowControl/>
              <w:spacing w:line="360" w:lineRule="atLeast"/>
              <w:jc w:val="center"/>
              <w:outlineLvl w:val="1"/>
              <w:rPr>
                <w:rFonts w:ascii="宋体"/>
                <w:sz w:val="24"/>
              </w:rPr>
            </w:pPr>
            <w:r w:rsidRPr="00587AC0">
              <w:rPr>
                <w:rFonts w:ascii="宋体" w:hint="eastAsia"/>
                <w:sz w:val="24"/>
              </w:rPr>
              <w:t>污水处理服务费单价</w:t>
            </w:r>
          </w:p>
        </w:tc>
        <w:tc>
          <w:tcPr>
            <w:tcW w:w="2126" w:type="dxa"/>
            <w:shd w:val="clear" w:color="auto" w:fill="auto"/>
            <w:vAlign w:val="center"/>
          </w:tcPr>
          <w:p w:rsidR="006F537E" w:rsidRPr="00587AC0" w:rsidRDefault="006F552D">
            <w:pPr>
              <w:widowControl/>
              <w:spacing w:line="360" w:lineRule="atLeast"/>
              <w:jc w:val="center"/>
              <w:outlineLvl w:val="1"/>
              <w:rPr>
                <w:rFonts w:ascii="宋体"/>
                <w:sz w:val="24"/>
              </w:rPr>
            </w:pPr>
            <w:r w:rsidRPr="00587AC0">
              <w:rPr>
                <w:rFonts w:ascii="宋体"/>
                <w:sz w:val="24"/>
              </w:rPr>
              <w:t>元</w:t>
            </w:r>
            <w:r w:rsidRPr="00587AC0">
              <w:rPr>
                <w:rFonts w:ascii="宋体" w:hint="eastAsia"/>
                <w:sz w:val="24"/>
              </w:rPr>
              <w:t>/吨</w:t>
            </w:r>
          </w:p>
        </w:tc>
        <w:tc>
          <w:tcPr>
            <w:tcW w:w="3260" w:type="dxa"/>
            <w:shd w:val="clear" w:color="auto" w:fill="auto"/>
          </w:tcPr>
          <w:p w:rsidR="006F537E" w:rsidRPr="00587AC0" w:rsidRDefault="006F537E">
            <w:pPr>
              <w:widowControl/>
              <w:spacing w:line="360" w:lineRule="atLeast"/>
              <w:jc w:val="left"/>
              <w:outlineLvl w:val="1"/>
              <w:rPr>
                <w:rFonts w:ascii="宋体"/>
                <w:sz w:val="24"/>
              </w:rPr>
            </w:pPr>
          </w:p>
        </w:tc>
        <w:tc>
          <w:tcPr>
            <w:tcW w:w="1559" w:type="dxa"/>
            <w:shd w:val="clear" w:color="auto" w:fill="auto"/>
          </w:tcPr>
          <w:p w:rsidR="006F537E" w:rsidRPr="00587AC0" w:rsidRDefault="006F537E">
            <w:pPr>
              <w:widowControl/>
              <w:spacing w:line="360" w:lineRule="atLeast"/>
              <w:jc w:val="left"/>
              <w:outlineLvl w:val="1"/>
              <w:rPr>
                <w:rFonts w:ascii="宋体"/>
                <w:szCs w:val="21"/>
              </w:rPr>
            </w:pPr>
          </w:p>
        </w:tc>
      </w:tr>
      <w:tr w:rsidR="006F537E" w:rsidRPr="00587AC0">
        <w:trPr>
          <w:trHeight w:val="1107"/>
        </w:trPr>
        <w:tc>
          <w:tcPr>
            <w:tcW w:w="675" w:type="dxa"/>
            <w:shd w:val="clear" w:color="auto" w:fill="auto"/>
            <w:vAlign w:val="center"/>
          </w:tcPr>
          <w:p w:rsidR="006F537E" w:rsidRPr="00587AC0" w:rsidRDefault="006F537E">
            <w:pPr>
              <w:widowControl/>
              <w:spacing w:line="360" w:lineRule="atLeast"/>
              <w:jc w:val="center"/>
              <w:outlineLvl w:val="1"/>
              <w:rPr>
                <w:rFonts w:ascii="宋体"/>
                <w:sz w:val="24"/>
              </w:rPr>
            </w:pPr>
          </w:p>
        </w:tc>
        <w:tc>
          <w:tcPr>
            <w:tcW w:w="2127" w:type="dxa"/>
            <w:shd w:val="clear" w:color="auto" w:fill="auto"/>
            <w:vAlign w:val="center"/>
          </w:tcPr>
          <w:p w:rsidR="006F537E" w:rsidRPr="00587AC0" w:rsidRDefault="006F537E">
            <w:pPr>
              <w:widowControl/>
              <w:spacing w:line="360" w:lineRule="atLeast"/>
              <w:jc w:val="center"/>
              <w:outlineLvl w:val="1"/>
              <w:rPr>
                <w:rFonts w:ascii="宋体" w:hAnsi="宋体"/>
                <w:bCs/>
                <w:szCs w:val="21"/>
              </w:rPr>
            </w:pPr>
          </w:p>
        </w:tc>
        <w:tc>
          <w:tcPr>
            <w:tcW w:w="2126" w:type="dxa"/>
            <w:shd w:val="clear" w:color="auto" w:fill="auto"/>
            <w:vAlign w:val="center"/>
          </w:tcPr>
          <w:p w:rsidR="006F537E" w:rsidRPr="00587AC0" w:rsidRDefault="006F537E">
            <w:pPr>
              <w:widowControl/>
              <w:spacing w:line="360" w:lineRule="atLeast"/>
              <w:jc w:val="center"/>
              <w:outlineLvl w:val="1"/>
              <w:rPr>
                <w:rFonts w:ascii="宋体" w:hAnsi="宋体"/>
                <w:bCs/>
                <w:szCs w:val="21"/>
              </w:rPr>
            </w:pPr>
          </w:p>
        </w:tc>
        <w:tc>
          <w:tcPr>
            <w:tcW w:w="3260" w:type="dxa"/>
            <w:shd w:val="clear" w:color="auto" w:fill="auto"/>
          </w:tcPr>
          <w:p w:rsidR="006F537E" w:rsidRPr="00587AC0" w:rsidRDefault="006F537E">
            <w:pPr>
              <w:widowControl/>
              <w:spacing w:line="360" w:lineRule="atLeast"/>
              <w:jc w:val="left"/>
              <w:outlineLvl w:val="1"/>
              <w:rPr>
                <w:rFonts w:ascii="宋体" w:hAnsi="宋体" w:cs="宋体"/>
                <w:kern w:val="0"/>
                <w:szCs w:val="21"/>
              </w:rPr>
            </w:pPr>
          </w:p>
        </w:tc>
        <w:tc>
          <w:tcPr>
            <w:tcW w:w="1559" w:type="dxa"/>
            <w:shd w:val="clear" w:color="auto" w:fill="auto"/>
          </w:tcPr>
          <w:p w:rsidR="006F537E" w:rsidRPr="00587AC0" w:rsidRDefault="006F537E">
            <w:pPr>
              <w:widowControl/>
              <w:spacing w:line="360" w:lineRule="atLeast"/>
              <w:jc w:val="left"/>
              <w:outlineLvl w:val="1"/>
              <w:rPr>
                <w:rFonts w:ascii="宋体"/>
                <w:szCs w:val="21"/>
              </w:rPr>
            </w:pPr>
          </w:p>
        </w:tc>
      </w:tr>
      <w:tr w:rsidR="006F537E" w:rsidRPr="00587AC0">
        <w:trPr>
          <w:trHeight w:val="1107"/>
        </w:trPr>
        <w:tc>
          <w:tcPr>
            <w:tcW w:w="675" w:type="dxa"/>
            <w:shd w:val="clear" w:color="auto" w:fill="auto"/>
            <w:vAlign w:val="center"/>
          </w:tcPr>
          <w:p w:rsidR="006F537E" w:rsidRPr="00587AC0" w:rsidRDefault="006F537E">
            <w:pPr>
              <w:widowControl/>
              <w:spacing w:line="360" w:lineRule="atLeast"/>
              <w:jc w:val="center"/>
              <w:outlineLvl w:val="1"/>
              <w:rPr>
                <w:rFonts w:ascii="宋体"/>
                <w:sz w:val="24"/>
              </w:rPr>
            </w:pPr>
          </w:p>
        </w:tc>
        <w:tc>
          <w:tcPr>
            <w:tcW w:w="2127" w:type="dxa"/>
            <w:shd w:val="clear" w:color="auto" w:fill="auto"/>
            <w:vAlign w:val="center"/>
          </w:tcPr>
          <w:p w:rsidR="006F537E" w:rsidRPr="00587AC0" w:rsidRDefault="006F537E">
            <w:pPr>
              <w:widowControl/>
              <w:spacing w:line="360" w:lineRule="atLeast"/>
              <w:jc w:val="center"/>
              <w:outlineLvl w:val="1"/>
              <w:rPr>
                <w:rFonts w:ascii="宋体" w:hAnsi="宋体"/>
                <w:bCs/>
                <w:szCs w:val="21"/>
              </w:rPr>
            </w:pPr>
          </w:p>
        </w:tc>
        <w:tc>
          <w:tcPr>
            <w:tcW w:w="2126" w:type="dxa"/>
            <w:shd w:val="clear" w:color="auto" w:fill="auto"/>
            <w:vAlign w:val="center"/>
          </w:tcPr>
          <w:p w:rsidR="006F537E" w:rsidRPr="00587AC0" w:rsidRDefault="006F537E">
            <w:pPr>
              <w:widowControl/>
              <w:spacing w:line="360" w:lineRule="atLeast"/>
              <w:jc w:val="center"/>
              <w:outlineLvl w:val="1"/>
              <w:rPr>
                <w:rFonts w:ascii="宋体" w:hAnsi="宋体"/>
                <w:bCs/>
                <w:szCs w:val="21"/>
              </w:rPr>
            </w:pPr>
          </w:p>
        </w:tc>
        <w:tc>
          <w:tcPr>
            <w:tcW w:w="3260" w:type="dxa"/>
            <w:shd w:val="clear" w:color="auto" w:fill="auto"/>
          </w:tcPr>
          <w:p w:rsidR="006F537E" w:rsidRPr="00587AC0" w:rsidRDefault="006F537E">
            <w:pPr>
              <w:widowControl/>
              <w:spacing w:line="360" w:lineRule="atLeast"/>
              <w:jc w:val="left"/>
              <w:outlineLvl w:val="1"/>
              <w:rPr>
                <w:rFonts w:ascii="宋体" w:hAnsi="宋体" w:cs="宋体"/>
                <w:kern w:val="0"/>
                <w:szCs w:val="21"/>
              </w:rPr>
            </w:pPr>
          </w:p>
        </w:tc>
        <w:tc>
          <w:tcPr>
            <w:tcW w:w="1559" w:type="dxa"/>
            <w:shd w:val="clear" w:color="auto" w:fill="auto"/>
          </w:tcPr>
          <w:p w:rsidR="006F537E" w:rsidRPr="00587AC0" w:rsidRDefault="006F537E">
            <w:pPr>
              <w:widowControl/>
              <w:spacing w:line="360" w:lineRule="atLeast"/>
              <w:jc w:val="left"/>
              <w:outlineLvl w:val="1"/>
              <w:rPr>
                <w:rFonts w:ascii="宋体"/>
                <w:szCs w:val="21"/>
              </w:rPr>
            </w:pPr>
          </w:p>
        </w:tc>
      </w:tr>
    </w:tbl>
    <w:p w:rsidR="006F537E" w:rsidRPr="00587AC0" w:rsidRDefault="006F537E">
      <w:pPr>
        <w:pStyle w:val="afa"/>
        <w:snapToGrid w:val="0"/>
        <w:spacing w:line="360" w:lineRule="auto"/>
      </w:pPr>
      <w:bookmarkStart w:id="221" w:name="_Toc45662523"/>
      <w:bookmarkStart w:id="222" w:name="_Toc45662322"/>
    </w:p>
    <w:p w:rsidR="006F537E" w:rsidRPr="00587AC0" w:rsidRDefault="006F552D">
      <w:pPr>
        <w:pStyle w:val="afa"/>
        <w:snapToGrid w:val="0"/>
        <w:spacing w:line="360" w:lineRule="auto"/>
      </w:pPr>
      <w:r w:rsidRPr="00587AC0">
        <w:rPr>
          <w:rFonts w:hint="eastAsia"/>
        </w:rPr>
        <w:t>注：1. 报价应是最终用户验收合格后的总价，即合同履行价格。</w:t>
      </w:r>
      <w:bookmarkEnd w:id="221"/>
      <w:bookmarkEnd w:id="222"/>
      <w:r w:rsidRPr="00587AC0">
        <w:rPr>
          <w:rFonts w:hint="eastAsia"/>
        </w:rPr>
        <w:t xml:space="preserve"> </w:t>
      </w:r>
    </w:p>
    <w:p w:rsidR="006F537E" w:rsidRPr="00587AC0" w:rsidRDefault="006F552D">
      <w:pPr>
        <w:pStyle w:val="afa"/>
        <w:snapToGrid w:val="0"/>
        <w:spacing w:line="360" w:lineRule="auto"/>
        <w:ind w:left="40"/>
      </w:pPr>
      <w:bookmarkStart w:id="223" w:name="_Toc45662323"/>
      <w:bookmarkStart w:id="224" w:name="_Toc45662524"/>
      <w:r w:rsidRPr="00587AC0">
        <w:rPr>
          <w:rFonts w:hint="eastAsia"/>
        </w:rPr>
        <w:t>2.“开标一览表”为多页的，每页均需由法定代表人或授权代表签字并盖投标人印章。</w:t>
      </w:r>
      <w:bookmarkEnd w:id="223"/>
      <w:bookmarkEnd w:id="224"/>
    </w:p>
    <w:p w:rsidR="006F537E" w:rsidRPr="00587AC0" w:rsidRDefault="006F537E">
      <w:pPr>
        <w:pStyle w:val="afa"/>
        <w:snapToGrid w:val="0"/>
        <w:spacing w:line="360" w:lineRule="auto"/>
        <w:ind w:left="40"/>
      </w:pPr>
    </w:p>
    <w:p w:rsidR="006F537E" w:rsidRPr="00587AC0" w:rsidRDefault="006F537E">
      <w:pPr>
        <w:pStyle w:val="afa"/>
        <w:snapToGrid w:val="0"/>
        <w:spacing w:line="360" w:lineRule="auto"/>
        <w:ind w:left="40"/>
      </w:pPr>
    </w:p>
    <w:p w:rsidR="006F537E" w:rsidRPr="00587AC0" w:rsidRDefault="006F537E">
      <w:pPr>
        <w:pStyle w:val="afa"/>
        <w:snapToGrid w:val="0"/>
        <w:spacing w:line="360" w:lineRule="auto"/>
        <w:ind w:left="40"/>
      </w:pPr>
    </w:p>
    <w:p w:rsidR="006F537E" w:rsidRPr="00587AC0" w:rsidRDefault="006F552D">
      <w:pPr>
        <w:pStyle w:val="afa"/>
        <w:snapToGrid w:val="0"/>
        <w:spacing w:line="360" w:lineRule="auto"/>
        <w:ind w:left="40"/>
      </w:pPr>
      <w:bookmarkStart w:id="225" w:name="_Toc45662325"/>
      <w:bookmarkStart w:id="226" w:name="_Toc45662526"/>
      <w:r w:rsidRPr="00587AC0">
        <w:rPr>
          <w:rFonts w:hint="eastAsia"/>
        </w:rPr>
        <w:t>投标人名称：XXXX（单位公章）。</w:t>
      </w:r>
      <w:bookmarkEnd w:id="225"/>
      <w:bookmarkEnd w:id="226"/>
    </w:p>
    <w:p w:rsidR="006F537E" w:rsidRPr="00587AC0" w:rsidRDefault="006F552D">
      <w:pPr>
        <w:pStyle w:val="afa"/>
        <w:snapToGrid w:val="0"/>
        <w:spacing w:line="360" w:lineRule="auto"/>
        <w:ind w:left="40"/>
      </w:pPr>
      <w:bookmarkStart w:id="227" w:name="_Toc45662527"/>
      <w:bookmarkStart w:id="228" w:name="_Toc45662326"/>
      <w:r w:rsidRPr="00587AC0">
        <w:rPr>
          <w:rFonts w:hint="eastAsia"/>
        </w:rPr>
        <w:t>法定代表人/单位负责人或授权代表（签字或加盖个人名章）：XXXX。</w:t>
      </w:r>
      <w:bookmarkEnd w:id="227"/>
      <w:bookmarkEnd w:id="228"/>
    </w:p>
    <w:p w:rsidR="006F537E" w:rsidRPr="00587AC0" w:rsidRDefault="006F552D">
      <w:pPr>
        <w:pStyle w:val="afa"/>
        <w:snapToGrid w:val="0"/>
        <w:spacing w:line="360" w:lineRule="auto"/>
        <w:ind w:left="40"/>
      </w:pPr>
      <w:bookmarkStart w:id="229" w:name="_Toc45662327"/>
      <w:bookmarkStart w:id="230" w:name="_Toc45662528"/>
      <w:r w:rsidRPr="00587AC0">
        <w:rPr>
          <w:rFonts w:hint="eastAsia"/>
        </w:rPr>
        <w:t>投标日期：XXXX。</w:t>
      </w:r>
      <w:bookmarkEnd w:id="229"/>
      <w:bookmarkEnd w:id="230"/>
    </w:p>
    <w:p w:rsidR="006F537E" w:rsidRPr="00587AC0" w:rsidRDefault="006F552D">
      <w:pPr>
        <w:pStyle w:val="afa"/>
        <w:ind w:left="38"/>
        <w:jc w:val="center"/>
        <w:rPr>
          <w:rFonts w:ascii="黑体" w:eastAsia="黑体" w:hAnsi="黑体"/>
          <w:sz w:val="32"/>
          <w:szCs w:val="32"/>
        </w:rPr>
      </w:pPr>
      <w:r w:rsidRPr="00587AC0">
        <w:rPr>
          <w:b/>
        </w:rPr>
        <w:br w:type="page"/>
      </w:r>
      <w:bookmarkStart w:id="231" w:name="_Toc45662529"/>
      <w:bookmarkStart w:id="232" w:name="_Toc217446086"/>
      <w:bookmarkStart w:id="233" w:name="_Toc45662328"/>
    </w:p>
    <w:p w:rsidR="006F537E" w:rsidRPr="00587AC0" w:rsidRDefault="006F552D">
      <w:pPr>
        <w:pStyle w:val="afa"/>
        <w:snapToGrid w:val="0"/>
        <w:spacing w:line="360" w:lineRule="auto"/>
        <w:ind w:left="40"/>
        <w:jc w:val="center"/>
        <w:rPr>
          <w:rFonts w:ascii="黑体" w:eastAsia="黑体" w:hAnsi="黑体"/>
          <w:sz w:val="32"/>
          <w:szCs w:val="32"/>
        </w:rPr>
      </w:pPr>
      <w:bookmarkStart w:id="234" w:name="_Toc45662357"/>
      <w:bookmarkStart w:id="235" w:name="_Toc217446087"/>
      <w:bookmarkStart w:id="236" w:name="_Toc45662558"/>
      <w:bookmarkEnd w:id="231"/>
      <w:bookmarkEnd w:id="232"/>
      <w:bookmarkEnd w:id="233"/>
      <w:r w:rsidRPr="00587AC0">
        <w:rPr>
          <w:rFonts w:ascii="黑体" w:eastAsia="黑体" w:hAnsi="黑体" w:hint="eastAsia"/>
          <w:sz w:val="32"/>
          <w:szCs w:val="32"/>
        </w:rPr>
        <w:lastRenderedPageBreak/>
        <w:t>三、商务应答表</w:t>
      </w:r>
      <w:bookmarkEnd w:id="234"/>
      <w:bookmarkEnd w:id="235"/>
      <w:bookmarkEnd w:id="236"/>
    </w:p>
    <w:p w:rsidR="006F537E" w:rsidRPr="00587AC0" w:rsidRDefault="006F537E">
      <w:pPr>
        <w:pStyle w:val="afa"/>
        <w:ind w:left="38"/>
      </w:pPr>
    </w:p>
    <w:p w:rsidR="006F537E" w:rsidRPr="00587AC0" w:rsidRDefault="006F552D">
      <w:pPr>
        <w:pStyle w:val="afa"/>
        <w:ind w:left="38"/>
        <w:rPr>
          <w:rFonts w:hAnsi="Calibri"/>
        </w:rPr>
      </w:pPr>
      <w:r w:rsidRPr="00587AC0">
        <w:rPr>
          <w:rFonts w:hint="eastAsia"/>
        </w:rPr>
        <w:t xml:space="preserve">招标编号：                    </w:t>
      </w:r>
      <w:r w:rsidRPr="00587AC0">
        <w:rPr>
          <w:rFonts w:hAnsi="Calibri" w:hint="eastAsia"/>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3580"/>
        <w:gridCol w:w="5245"/>
      </w:tblGrid>
      <w:tr w:rsidR="006F537E" w:rsidRPr="00587AC0">
        <w:trPr>
          <w:trHeight w:val="606"/>
        </w:trPr>
        <w:tc>
          <w:tcPr>
            <w:tcW w:w="956" w:type="dxa"/>
            <w:vAlign w:val="center"/>
          </w:tcPr>
          <w:p w:rsidR="006F537E" w:rsidRPr="00587AC0" w:rsidRDefault="006F552D">
            <w:pPr>
              <w:widowControl/>
              <w:spacing w:line="360" w:lineRule="atLeast"/>
              <w:jc w:val="center"/>
              <w:outlineLvl w:val="1"/>
              <w:rPr>
                <w:rFonts w:ascii="宋体"/>
                <w:sz w:val="24"/>
              </w:rPr>
            </w:pPr>
            <w:bookmarkStart w:id="237" w:name="_Toc45662359"/>
            <w:bookmarkStart w:id="238" w:name="_Toc45662560"/>
            <w:bookmarkStart w:id="239" w:name="_Toc45663986"/>
            <w:r w:rsidRPr="00587AC0">
              <w:rPr>
                <w:rFonts w:ascii="宋体" w:hint="eastAsia"/>
                <w:sz w:val="24"/>
              </w:rPr>
              <w:t>序号</w:t>
            </w:r>
            <w:bookmarkEnd w:id="237"/>
            <w:bookmarkEnd w:id="238"/>
            <w:bookmarkEnd w:id="239"/>
          </w:p>
        </w:tc>
        <w:tc>
          <w:tcPr>
            <w:tcW w:w="3580" w:type="dxa"/>
            <w:vAlign w:val="center"/>
          </w:tcPr>
          <w:p w:rsidR="006F537E" w:rsidRPr="00587AC0" w:rsidRDefault="006F552D">
            <w:pPr>
              <w:widowControl/>
              <w:spacing w:line="360" w:lineRule="atLeast"/>
              <w:jc w:val="center"/>
              <w:outlineLvl w:val="1"/>
              <w:rPr>
                <w:rFonts w:ascii="宋体"/>
                <w:sz w:val="24"/>
              </w:rPr>
            </w:pPr>
            <w:bookmarkStart w:id="240" w:name="_Toc45663987"/>
            <w:bookmarkStart w:id="241" w:name="_Toc45662561"/>
            <w:bookmarkStart w:id="242" w:name="_Toc45662360"/>
            <w:r w:rsidRPr="00587AC0">
              <w:rPr>
                <w:rFonts w:ascii="宋体" w:hint="eastAsia"/>
                <w:sz w:val="24"/>
              </w:rPr>
              <w:t>招标要求</w:t>
            </w:r>
            <w:bookmarkEnd w:id="240"/>
            <w:bookmarkEnd w:id="241"/>
            <w:bookmarkEnd w:id="242"/>
          </w:p>
        </w:tc>
        <w:tc>
          <w:tcPr>
            <w:tcW w:w="5245" w:type="dxa"/>
            <w:vAlign w:val="center"/>
          </w:tcPr>
          <w:p w:rsidR="006F537E" w:rsidRPr="00587AC0" w:rsidRDefault="006F552D">
            <w:pPr>
              <w:widowControl/>
              <w:spacing w:line="360" w:lineRule="atLeast"/>
              <w:ind w:firstLineChars="196" w:firstLine="470"/>
              <w:jc w:val="center"/>
              <w:outlineLvl w:val="1"/>
              <w:rPr>
                <w:rFonts w:ascii="宋体"/>
                <w:sz w:val="24"/>
              </w:rPr>
            </w:pPr>
            <w:bookmarkStart w:id="243" w:name="_Toc45662361"/>
            <w:bookmarkStart w:id="244" w:name="_Toc45663988"/>
            <w:bookmarkStart w:id="245" w:name="_Toc45662562"/>
            <w:r w:rsidRPr="00587AC0">
              <w:rPr>
                <w:rFonts w:ascii="宋体" w:hint="eastAsia"/>
                <w:sz w:val="24"/>
              </w:rPr>
              <w:t>投标应答</w:t>
            </w:r>
            <w:bookmarkEnd w:id="243"/>
            <w:bookmarkEnd w:id="244"/>
            <w:bookmarkEnd w:id="245"/>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3580" w:type="dxa"/>
          </w:tcPr>
          <w:p w:rsidR="006F537E" w:rsidRPr="00587AC0" w:rsidRDefault="006F537E">
            <w:pPr>
              <w:widowControl/>
              <w:spacing w:line="360" w:lineRule="atLeast"/>
              <w:ind w:firstLineChars="196" w:firstLine="470"/>
              <w:jc w:val="left"/>
              <w:outlineLvl w:val="1"/>
              <w:rPr>
                <w:rFonts w:ascii="宋体"/>
                <w:sz w:val="24"/>
              </w:rPr>
            </w:pPr>
          </w:p>
        </w:tc>
        <w:tc>
          <w:tcPr>
            <w:tcW w:w="524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3580" w:type="dxa"/>
          </w:tcPr>
          <w:p w:rsidR="006F537E" w:rsidRPr="00587AC0" w:rsidRDefault="006F537E">
            <w:pPr>
              <w:widowControl/>
              <w:spacing w:line="360" w:lineRule="atLeast"/>
              <w:ind w:firstLineChars="196" w:firstLine="470"/>
              <w:jc w:val="left"/>
              <w:outlineLvl w:val="1"/>
              <w:rPr>
                <w:rFonts w:ascii="宋体"/>
                <w:sz w:val="24"/>
              </w:rPr>
            </w:pPr>
          </w:p>
        </w:tc>
        <w:tc>
          <w:tcPr>
            <w:tcW w:w="524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3580" w:type="dxa"/>
          </w:tcPr>
          <w:p w:rsidR="006F537E" w:rsidRPr="00587AC0" w:rsidRDefault="006F537E">
            <w:pPr>
              <w:widowControl/>
              <w:spacing w:line="360" w:lineRule="atLeast"/>
              <w:ind w:firstLineChars="196" w:firstLine="470"/>
              <w:jc w:val="left"/>
              <w:outlineLvl w:val="1"/>
              <w:rPr>
                <w:rFonts w:ascii="宋体"/>
                <w:sz w:val="24"/>
              </w:rPr>
            </w:pPr>
          </w:p>
        </w:tc>
        <w:tc>
          <w:tcPr>
            <w:tcW w:w="524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3580" w:type="dxa"/>
          </w:tcPr>
          <w:p w:rsidR="006F537E" w:rsidRPr="00587AC0" w:rsidRDefault="006F537E">
            <w:pPr>
              <w:widowControl/>
              <w:spacing w:line="360" w:lineRule="atLeast"/>
              <w:ind w:firstLineChars="196" w:firstLine="470"/>
              <w:jc w:val="left"/>
              <w:outlineLvl w:val="1"/>
              <w:rPr>
                <w:rFonts w:ascii="宋体"/>
                <w:sz w:val="24"/>
              </w:rPr>
            </w:pPr>
          </w:p>
        </w:tc>
        <w:tc>
          <w:tcPr>
            <w:tcW w:w="5245" w:type="dxa"/>
          </w:tcPr>
          <w:p w:rsidR="006F537E" w:rsidRPr="00587AC0" w:rsidRDefault="006F537E">
            <w:pPr>
              <w:widowControl/>
              <w:spacing w:line="360" w:lineRule="atLeast"/>
              <w:ind w:firstLineChars="196" w:firstLine="470"/>
              <w:jc w:val="left"/>
              <w:outlineLvl w:val="1"/>
              <w:rPr>
                <w:rFonts w:ascii="宋体"/>
                <w:sz w:val="24"/>
              </w:rPr>
            </w:pPr>
          </w:p>
        </w:tc>
      </w:tr>
    </w:tbl>
    <w:p w:rsidR="006F537E" w:rsidRPr="00587AC0" w:rsidRDefault="006F552D">
      <w:pPr>
        <w:pStyle w:val="afa"/>
        <w:ind w:left="38"/>
        <w:rPr>
          <w:rFonts w:hAnsi="Calibri"/>
        </w:rPr>
      </w:pPr>
      <w:bookmarkStart w:id="246" w:name="_Toc45662563"/>
      <w:bookmarkStart w:id="247" w:name="_Toc45662362"/>
      <w:r w:rsidRPr="00587AC0">
        <w:rPr>
          <w:rFonts w:hAnsi="Calibri" w:hint="eastAsia"/>
        </w:rPr>
        <w:t>注：</w:t>
      </w:r>
      <w:bookmarkEnd w:id="246"/>
      <w:bookmarkEnd w:id="247"/>
    </w:p>
    <w:p w:rsidR="006F537E" w:rsidRPr="00587AC0" w:rsidRDefault="006F552D">
      <w:pPr>
        <w:pStyle w:val="afa"/>
        <w:ind w:left="38"/>
        <w:rPr>
          <w:rFonts w:hAnsi="Calibri"/>
        </w:rPr>
      </w:pPr>
      <w:bookmarkStart w:id="248" w:name="_Toc45662363"/>
      <w:bookmarkStart w:id="249" w:name="_Toc45662564"/>
      <w:r w:rsidRPr="00587AC0">
        <w:rPr>
          <w:rFonts w:hAnsi="Calibri" w:hint="eastAsia"/>
        </w:rPr>
        <w:t>供应商只填写投标文件与本项目招标文件有偏离（包括正偏离和负偏离）的内容和条款，如投标文件中内容与招标文件要求一致，不用填写。供应商必须据实填写，不得虚假填写，虚假填写的，其投标文件无效并按规定追究其相关责任。</w:t>
      </w:r>
      <w:bookmarkEnd w:id="248"/>
      <w:bookmarkEnd w:id="249"/>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52D">
      <w:pPr>
        <w:pStyle w:val="afa"/>
        <w:spacing w:line="360" w:lineRule="auto"/>
        <w:ind w:left="40"/>
        <w:rPr>
          <w:rFonts w:hAnsi="Calibri"/>
        </w:rPr>
      </w:pPr>
      <w:bookmarkStart w:id="250" w:name="_Toc45662364"/>
      <w:bookmarkStart w:id="251" w:name="_Toc45662565"/>
      <w:r w:rsidRPr="00587AC0">
        <w:rPr>
          <w:rFonts w:hAnsi="Calibri" w:hint="eastAsia"/>
        </w:rPr>
        <w:t>投标人名称：XXXX（单位盖章）。</w:t>
      </w:r>
      <w:bookmarkEnd w:id="250"/>
      <w:bookmarkEnd w:id="251"/>
    </w:p>
    <w:p w:rsidR="006F537E" w:rsidRPr="00587AC0" w:rsidRDefault="006F552D">
      <w:pPr>
        <w:pStyle w:val="afa"/>
        <w:spacing w:line="360" w:lineRule="auto"/>
        <w:ind w:left="40"/>
        <w:rPr>
          <w:rFonts w:hAnsi="Calibri"/>
        </w:rPr>
      </w:pPr>
      <w:bookmarkStart w:id="252" w:name="_Toc45662365"/>
      <w:bookmarkStart w:id="253" w:name="_Toc45662566"/>
      <w:r w:rsidRPr="00587AC0">
        <w:rPr>
          <w:rFonts w:hAnsi="Calibri" w:hint="eastAsia"/>
        </w:rPr>
        <w:t>法定代表人/单位负责人或授权代表（签字或加盖个人名章）：XXXX。</w:t>
      </w:r>
      <w:bookmarkEnd w:id="252"/>
      <w:bookmarkEnd w:id="253"/>
    </w:p>
    <w:p w:rsidR="006F537E" w:rsidRPr="00587AC0" w:rsidRDefault="006F552D">
      <w:pPr>
        <w:pStyle w:val="afa"/>
        <w:spacing w:line="360" w:lineRule="auto"/>
        <w:ind w:left="40"/>
        <w:rPr>
          <w:rFonts w:hAnsi="Calibri"/>
        </w:rPr>
      </w:pPr>
      <w:bookmarkStart w:id="254" w:name="_Toc45662366"/>
      <w:bookmarkStart w:id="255" w:name="_Toc45662567"/>
      <w:r w:rsidRPr="00587AC0">
        <w:rPr>
          <w:rFonts w:hAnsi="Calibri" w:hint="eastAsia"/>
        </w:rPr>
        <w:t>投标日期: XXXX。</w:t>
      </w:r>
      <w:bookmarkEnd w:id="254"/>
      <w:bookmarkEnd w:id="255"/>
    </w:p>
    <w:p w:rsidR="006F537E" w:rsidRPr="00587AC0" w:rsidRDefault="006F552D">
      <w:pPr>
        <w:pStyle w:val="afa"/>
        <w:ind w:left="38"/>
        <w:jc w:val="center"/>
        <w:rPr>
          <w:b/>
        </w:rPr>
      </w:pPr>
      <w:r w:rsidRPr="00587AC0">
        <w:rPr>
          <w:b/>
        </w:rPr>
        <w:br w:type="page"/>
      </w:r>
      <w:bookmarkStart w:id="256" w:name="_Toc45662568"/>
      <w:bookmarkStart w:id="257" w:name="_Toc45662367"/>
      <w:r w:rsidRPr="00587AC0">
        <w:rPr>
          <w:rFonts w:ascii="黑体" w:eastAsia="黑体" w:hAnsi="黑体" w:hint="eastAsia"/>
          <w:sz w:val="32"/>
          <w:szCs w:val="32"/>
        </w:rPr>
        <w:lastRenderedPageBreak/>
        <w:t>四、技术、</w:t>
      </w:r>
      <w:r w:rsidRPr="00587AC0">
        <w:rPr>
          <w:rFonts w:ascii="黑体" w:eastAsia="黑体" w:hAnsi="黑体"/>
          <w:sz w:val="32"/>
          <w:szCs w:val="32"/>
        </w:rPr>
        <w:t>服务应答表</w:t>
      </w:r>
      <w:bookmarkEnd w:id="256"/>
      <w:bookmarkEnd w:id="257"/>
    </w:p>
    <w:p w:rsidR="006F537E" w:rsidRPr="00587AC0" w:rsidRDefault="006F537E">
      <w:pPr>
        <w:pStyle w:val="afa"/>
        <w:ind w:left="38"/>
      </w:pPr>
    </w:p>
    <w:p w:rsidR="006F537E" w:rsidRPr="00587AC0" w:rsidRDefault="006F552D">
      <w:pPr>
        <w:pStyle w:val="afa"/>
        <w:ind w:left="38"/>
      </w:pPr>
      <w:r w:rsidRPr="00587AC0">
        <w:rPr>
          <w:rFonts w:hint="eastAsia"/>
        </w:rPr>
        <w:t xml:space="preserve">招标编号：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163"/>
        <w:gridCol w:w="2410"/>
        <w:gridCol w:w="4110"/>
      </w:tblGrid>
      <w:tr w:rsidR="006F537E" w:rsidRPr="00587AC0">
        <w:trPr>
          <w:trHeight w:val="606"/>
        </w:trPr>
        <w:tc>
          <w:tcPr>
            <w:tcW w:w="956" w:type="dxa"/>
            <w:vAlign w:val="center"/>
          </w:tcPr>
          <w:p w:rsidR="006F537E" w:rsidRPr="00587AC0" w:rsidRDefault="006F552D">
            <w:pPr>
              <w:widowControl/>
              <w:spacing w:line="360" w:lineRule="atLeast"/>
              <w:jc w:val="center"/>
              <w:outlineLvl w:val="1"/>
              <w:rPr>
                <w:rFonts w:ascii="宋体"/>
                <w:sz w:val="24"/>
              </w:rPr>
            </w:pPr>
            <w:bookmarkStart w:id="258" w:name="_Toc45662369"/>
            <w:bookmarkStart w:id="259" w:name="_Toc45662570"/>
            <w:bookmarkStart w:id="260" w:name="_Toc45663989"/>
            <w:r w:rsidRPr="00587AC0">
              <w:rPr>
                <w:rFonts w:ascii="宋体" w:hint="eastAsia"/>
                <w:sz w:val="24"/>
              </w:rPr>
              <w:t>序号</w:t>
            </w:r>
            <w:bookmarkEnd w:id="258"/>
            <w:bookmarkEnd w:id="259"/>
            <w:bookmarkEnd w:id="260"/>
          </w:p>
        </w:tc>
        <w:tc>
          <w:tcPr>
            <w:tcW w:w="2163" w:type="dxa"/>
            <w:vAlign w:val="center"/>
          </w:tcPr>
          <w:p w:rsidR="006F537E" w:rsidRPr="00587AC0" w:rsidRDefault="006F552D">
            <w:pPr>
              <w:widowControl/>
              <w:spacing w:line="360" w:lineRule="atLeast"/>
              <w:jc w:val="center"/>
              <w:outlineLvl w:val="1"/>
              <w:rPr>
                <w:rFonts w:ascii="宋体"/>
                <w:sz w:val="24"/>
              </w:rPr>
            </w:pPr>
            <w:bookmarkStart w:id="261" w:name="_Toc45662370"/>
            <w:bookmarkStart w:id="262" w:name="_Toc45662571"/>
            <w:bookmarkStart w:id="263" w:name="_Toc45663990"/>
            <w:r w:rsidRPr="00587AC0">
              <w:rPr>
                <w:rFonts w:ascii="宋体" w:hint="eastAsia"/>
                <w:sz w:val="24"/>
              </w:rPr>
              <w:t>招标文件条目号</w:t>
            </w:r>
            <w:bookmarkEnd w:id="261"/>
            <w:bookmarkEnd w:id="262"/>
            <w:bookmarkEnd w:id="263"/>
          </w:p>
        </w:tc>
        <w:tc>
          <w:tcPr>
            <w:tcW w:w="2410" w:type="dxa"/>
            <w:vAlign w:val="center"/>
          </w:tcPr>
          <w:p w:rsidR="006F537E" w:rsidRPr="00587AC0" w:rsidRDefault="006F552D">
            <w:pPr>
              <w:widowControl/>
              <w:spacing w:line="360" w:lineRule="atLeast"/>
              <w:jc w:val="center"/>
              <w:outlineLvl w:val="1"/>
              <w:rPr>
                <w:rFonts w:ascii="宋体"/>
                <w:sz w:val="24"/>
              </w:rPr>
            </w:pPr>
            <w:bookmarkStart w:id="264" w:name="_Toc45662572"/>
            <w:bookmarkStart w:id="265" w:name="_Toc45662371"/>
            <w:bookmarkStart w:id="266" w:name="_Toc45663991"/>
            <w:r w:rsidRPr="00587AC0">
              <w:rPr>
                <w:rFonts w:ascii="宋体" w:hint="eastAsia"/>
                <w:sz w:val="24"/>
              </w:rPr>
              <w:t>招标要求</w:t>
            </w:r>
            <w:bookmarkEnd w:id="264"/>
            <w:bookmarkEnd w:id="265"/>
            <w:bookmarkEnd w:id="266"/>
          </w:p>
        </w:tc>
        <w:tc>
          <w:tcPr>
            <w:tcW w:w="4110" w:type="dxa"/>
            <w:vAlign w:val="center"/>
          </w:tcPr>
          <w:p w:rsidR="006F537E" w:rsidRPr="00587AC0" w:rsidRDefault="006F552D">
            <w:pPr>
              <w:widowControl/>
              <w:spacing w:line="360" w:lineRule="atLeast"/>
              <w:ind w:firstLineChars="196" w:firstLine="470"/>
              <w:jc w:val="center"/>
              <w:outlineLvl w:val="1"/>
              <w:rPr>
                <w:rFonts w:ascii="宋体"/>
                <w:sz w:val="24"/>
              </w:rPr>
            </w:pPr>
            <w:bookmarkStart w:id="267" w:name="_Toc45662372"/>
            <w:bookmarkStart w:id="268" w:name="_Toc45662573"/>
            <w:bookmarkStart w:id="269" w:name="_Toc45663992"/>
            <w:r w:rsidRPr="00587AC0">
              <w:rPr>
                <w:rFonts w:ascii="宋体" w:hint="eastAsia"/>
                <w:sz w:val="24"/>
              </w:rPr>
              <w:t>投标应答</w:t>
            </w:r>
            <w:bookmarkEnd w:id="267"/>
            <w:bookmarkEnd w:id="268"/>
            <w:bookmarkEnd w:id="269"/>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2163" w:type="dxa"/>
          </w:tcPr>
          <w:p w:rsidR="006F537E" w:rsidRPr="00587AC0" w:rsidRDefault="006F537E">
            <w:pPr>
              <w:widowControl/>
              <w:spacing w:line="360" w:lineRule="atLeast"/>
              <w:ind w:firstLineChars="196" w:firstLine="470"/>
              <w:jc w:val="left"/>
              <w:outlineLvl w:val="1"/>
              <w:rPr>
                <w:rFonts w:ascii="宋体"/>
                <w:sz w:val="24"/>
              </w:rPr>
            </w:pPr>
          </w:p>
        </w:tc>
        <w:tc>
          <w:tcPr>
            <w:tcW w:w="2410" w:type="dxa"/>
          </w:tcPr>
          <w:p w:rsidR="006F537E" w:rsidRPr="00587AC0" w:rsidRDefault="006F537E">
            <w:pPr>
              <w:widowControl/>
              <w:spacing w:line="360" w:lineRule="atLeast"/>
              <w:ind w:firstLineChars="196" w:firstLine="470"/>
              <w:jc w:val="left"/>
              <w:outlineLvl w:val="1"/>
              <w:rPr>
                <w:rFonts w:ascii="宋体"/>
                <w:sz w:val="24"/>
              </w:rPr>
            </w:pPr>
          </w:p>
        </w:tc>
        <w:tc>
          <w:tcPr>
            <w:tcW w:w="4110"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2163" w:type="dxa"/>
          </w:tcPr>
          <w:p w:rsidR="006F537E" w:rsidRPr="00587AC0" w:rsidRDefault="006F537E">
            <w:pPr>
              <w:widowControl/>
              <w:spacing w:line="360" w:lineRule="atLeast"/>
              <w:ind w:firstLineChars="196" w:firstLine="470"/>
              <w:jc w:val="left"/>
              <w:outlineLvl w:val="1"/>
              <w:rPr>
                <w:rFonts w:ascii="宋体"/>
                <w:sz w:val="24"/>
              </w:rPr>
            </w:pPr>
          </w:p>
        </w:tc>
        <w:tc>
          <w:tcPr>
            <w:tcW w:w="2410" w:type="dxa"/>
          </w:tcPr>
          <w:p w:rsidR="006F537E" w:rsidRPr="00587AC0" w:rsidRDefault="006F537E">
            <w:pPr>
              <w:widowControl/>
              <w:spacing w:line="360" w:lineRule="atLeast"/>
              <w:ind w:firstLineChars="196" w:firstLine="470"/>
              <w:jc w:val="left"/>
              <w:outlineLvl w:val="1"/>
              <w:rPr>
                <w:rFonts w:ascii="宋体"/>
                <w:sz w:val="24"/>
              </w:rPr>
            </w:pPr>
          </w:p>
        </w:tc>
        <w:tc>
          <w:tcPr>
            <w:tcW w:w="4110"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2163" w:type="dxa"/>
          </w:tcPr>
          <w:p w:rsidR="006F537E" w:rsidRPr="00587AC0" w:rsidRDefault="006F537E">
            <w:pPr>
              <w:widowControl/>
              <w:spacing w:line="360" w:lineRule="atLeast"/>
              <w:ind w:firstLineChars="196" w:firstLine="470"/>
              <w:jc w:val="left"/>
              <w:outlineLvl w:val="1"/>
              <w:rPr>
                <w:rFonts w:ascii="宋体"/>
                <w:sz w:val="24"/>
              </w:rPr>
            </w:pPr>
          </w:p>
        </w:tc>
        <w:tc>
          <w:tcPr>
            <w:tcW w:w="2410" w:type="dxa"/>
          </w:tcPr>
          <w:p w:rsidR="006F537E" w:rsidRPr="00587AC0" w:rsidRDefault="006F537E">
            <w:pPr>
              <w:widowControl/>
              <w:spacing w:line="360" w:lineRule="atLeast"/>
              <w:ind w:firstLineChars="196" w:firstLine="470"/>
              <w:jc w:val="left"/>
              <w:outlineLvl w:val="1"/>
              <w:rPr>
                <w:rFonts w:ascii="宋体"/>
                <w:sz w:val="24"/>
              </w:rPr>
            </w:pPr>
          </w:p>
        </w:tc>
        <w:tc>
          <w:tcPr>
            <w:tcW w:w="4110"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trHeight w:val="1080"/>
        </w:trPr>
        <w:tc>
          <w:tcPr>
            <w:tcW w:w="956" w:type="dxa"/>
          </w:tcPr>
          <w:p w:rsidR="006F537E" w:rsidRPr="00587AC0" w:rsidRDefault="006F537E">
            <w:pPr>
              <w:widowControl/>
              <w:spacing w:line="360" w:lineRule="atLeast"/>
              <w:ind w:firstLineChars="196" w:firstLine="470"/>
              <w:jc w:val="left"/>
              <w:outlineLvl w:val="1"/>
              <w:rPr>
                <w:rFonts w:ascii="宋体"/>
                <w:sz w:val="24"/>
              </w:rPr>
            </w:pPr>
          </w:p>
        </w:tc>
        <w:tc>
          <w:tcPr>
            <w:tcW w:w="2163" w:type="dxa"/>
          </w:tcPr>
          <w:p w:rsidR="006F537E" w:rsidRPr="00587AC0" w:rsidRDefault="006F537E">
            <w:pPr>
              <w:widowControl/>
              <w:spacing w:line="360" w:lineRule="atLeast"/>
              <w:ind w:firstLineChars="196" w:firstLine="470"/>
              <w:jc w:val="left"/>
              <w:outlineLvl w:val="1"/>
              <w:rPr>
                <w:rFonts w:ascii="宋体"/>
                <w:sz w:val="24"/>
              </w:rPr>
            </w:pPr>
          </w:p>
        </w:tc>
        <w:tc>
          <w:tcPr>
            <w:tcW w:w="2410" w:type="dxa"/>
          </w:tcPr>
          <w:p w:rsidR="006F537E" w:rsidRPr="00587AC0" w:rsidRDefault="006F537E">
            <w:pPr>
              <w:widowControl/>
              <w:spacing w:line="360" w:lineRule="atLeast"/>
              <w:ind w:firstLineChars="196" w:firstLine="470"/>
              <w:jc w:val="left"/>
              <w:outlineLvl w:val="1"/>
              <w:rPr>
                <w:rFonts w:ascii="宋体"/>
                <w:sz w:val="24"/>
              </w:rPr>
            </w:pPr>
          </w:p>
        </w:tc>
        <w:tc>
          <w:tcPr>
            <w:tcW w:w="4110" w:type="dxa"/>
          </w:tcPr>
          <w:p w:rsidR="006F537E" w:rsidRPr="00587AC0" w:rsidRDefault="006F537E">
            <w:pPr>
              <w:widowControl/>
              <w:spacing w:line="360" w:lineRule="atLeast"/>
              <w:ind w:firstLineChars="196" w:firstLine="470"/>
              <w:jc w:val="left"/>
              <w:outlineLvl w:val="1"/>
              <w:rPr>
                <w:rFonts w:ascii="宋体"/>
                <w:sz w:val="24"/>
              </w:rPr>
            </w:pPr>
          </w:p>
        </w:tc>
      </w:tr>
    </w:tbl>
    <w:p w:rsidR="006F537E" w:rsidRPr="00587AC0" w:rsidRDefault="006F552D">
      <w:pPr>
        <w:pStyle w:val="afa"/>
        <w:ind w:left="38"/>
        <w:rPr>
          <w:rFonts w:hAnsi="Calibri"/>
        </w:rPr>
      </w:pPr>
      <w:bookmarkStart w:id="270" w:name="_Toc45662574"/>
      <w:bookmarkStart w:id="271" w:name="_Toc45662373"/>
      <w:bookmarkStart w:id="272" w:name="_Toc217446089"/>
      <w:r w:rsidRPr="00587AC0">
        <w:rPr>
          <w:rFonts w:hAnsi="Calibri" w:hint="eastAsia"/>
        </w:rPr>
        <w:t>注：</w:t>
      </w:r>
      <w:bookmarkEnd w:id="270"/>
      <w:bookmarkEnd w:id="271"/>
    </w:p>
    <w:p w:rsidR="006F537E" w:rsidRPr="00587AC0" w:rsidRDefault="006F552D">
      <w:pPr>
        <w:pStyle w:val="afa"/>
        <w:ind w:left="38"/>
        <w:rPr>
          <w:rFonts w:hAnsi="Calibri"/>
        </w:rPr>
      </w:pPr>
      <w:bookmarkStart w:id="273" w:name="_Toc45662374"/>
      <w:bookmarkStart w:id="274" w:name="_Toc45662575"/>
      <w:r w:rsidRPr="00587AC0">
        <w:rPr>
          <w:rFonts w:hAnsi="Calibri" w:hint="eastAsia"/>
        </w:rPr>
        <w:t>供应商只填写投标文件与本项目招标文件有偏离（包括正偏离和负偏离）的内容和条款，如投标文件中内容与招标文件要求一致，不用填写。供应商必须据实填写，不得虚假填写，虚假填写的，其投标文件无效并按规定追究其相关责任。</w:t>
      </w:r>
      <w:bookmarkEnd w:id="273"/>
      <w:bookmarkEnd w:id="274"/>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52D">
      <w:pPr>
        <w:pStyle w:val="afa"/>
        <w:spacing w:line="360" w:lineRule="auto"/>
        <w:ind w:left="40"/>
        <w:rPr>
          <w:rFonts w:hAnsi="Calibri"/>
        </w:rPr>
      </w:pPr>
      <w:bookmarkStart w:id="275" w:name="_Toc45662576"/>
      <w:bookmarkStart w:id="276" w:name="_Toc45662375"/>
      <w:r w:rsidRPr="00587AC0">
        <w:rPr>
          <w:rFonts w:hAnsi="Calibri" w:hint="eastAsia"/>
        </w:rPr>
        <w:t>投标人名称：XXXX（单位盖章）。</w:t>
      </w:r>
      <w:bookmarkEnd w:id="275"/>
      <w:bookmarkEnd w:id="276"/>
    </w:p>
    <w:p w:rsidR="006F537E" w:rsidRPr="00587AC0" w:rsidRDefault="006F552D">
      <w:pPr>
        <w:pStyle w:val="afa"/>
        <w:spacing w:line="360" w:lineRule="auto"/>
        <w:ind w:left="40"/>
        <w:rPr>
          <w:rFonts w:hAnsi="Calibri"/>
        </w:rPr>
      </w:pPr>
      <w:bookmarkStart w:id="277" w:name="_Toc45662376"/>
      <w:bookmarkStart w:id="278" w:name="_Toc45662577"/>
      <w:r w:rsidRPr="00587AC0">
        <w:rPr>
          <w:rFonts w:hAnsi="Calibri" w:hint="eastAsia"/>
        </w:rPr>
        <w:t>法定代表人/单位负责人或授权代表（签字或加盖个人名章）：XXXX。</w:t>
      </w:r>
      <w:bookmarkEnd w:id="277"/>
      <w:bookmarkEnd w:id="278"/>
    </w:p>
    <w:p w:rsidR="006F537E" w:rsidRPr="00587AC0" w:rsidRDefault="006F552D">
      <w:pPr>
        <w:pStyle w:val="afa"/>
        <w:spacing w:line="360" w:lineRule="auto"/>
        <w:ind w:left="40"/>
        <w:rPr>
          <w:rFonts w:hAnsi="Calibri"/>
        </w:rPr>
      </w:pPr>
      <w:bookmarkStart w:id="279" w:name="_Toc45662578"/>
      <w:bookmarkStart w:id="280" w:name="_Toc45662377"/>
      <w:r w:rsidRPr="00587AC0">
        <w:rPr>
          <w:rFonts w:hAnsi="Calibri" w:hint="eastAsia"/>
        </w:rPr>
        <w:t>投标日期: XXXX。</w:t>
      </w:r>
      <w:bookmarkEnd w:id="279"/>
      <w:bookmarkEnd w:id="280"/>
    </w:p>
    <w:p w:rsidR="006F537E" w:rsidRPr="00587AC0" w:rsidRDefault="006F537E">
      <w:pPr>
        <w:pStyle w:val="afa"/>
        <w:ind w:left="38"/>
        <w:rPr>
          <w:rFonts w:hAnsi="Calibri"/>
        </w:rPr>
      </w:pPr>
    </w:p>
    <w:p w:rsidR="006F537E" w:rsidRPr="00587AC0" w:rsidRDefault="006F552D">
      <w:pPr>
        <w:pStyle w:val="afa"/>
        <w:ind w:left="38"/>
        <w:jc w:val="center"/>
        <w:rPr>
          <w:rFonts w:ascii="黑体" w:eastAsia="黑体"/>
          <w:b/>
          <w:sz w:val="36"/>
          <w:szCs w:val="36"/>
        </w:rPr>
      </w:pPr>
      <w:r w:rsidRPr="00587AC0">
        <w:rPr>
          <w:rFonts w:ascii="黑体" w:eastAsia="黑体"/>
          <w:b/>
          <w:sz w:val="36"/>
          <w:szCs w:val="36"/>
        </w:rPr>
        <w:br w:type="page"/>
      </w:r>
      <w:bookmarkStart w:id="281" w:name="_Toc45662378"/>
      <w:bookmarkStart w:id="282" w:name="_Toc45662579"/>
      <w:r w:rsidRPr="00587AC0">
        <w:rPr>
          <w:rFonts w:ascii="黑体" w:eastAsia="黑体" w:hAnsi="黑体" w:hint="eastAsia"/>
          <w:sz w:val="32"/>
          <w:szCs w:val="32"/>
        </w:rPr>
        <w:lastRenderedPageBreak/>
        <w:t>五、投标人类似项目业绩一览表</w:t>
      </w:r>
      <w:bookmarkEnd w:id="272"/>
      <w:bookmarkEnd w:id="281"/>
      <w:bookmarkEnd w:id="282"/>
    </w:p>
    <w:p w:rsidR="006F537E" w:rsidRPr="00587AC0" w:rsidRDefault="006F537E">
      <w:pPr>
        <w:pStyle w:val="afa"/>
        <w:ind w:left="38"/>
      </w:pPr>
    </w:p>
    <w:p w:rsidR="006F537E" w:rsidRPr="00587AC0" w:rsidRDefault="006F552D">
      <w:pPr>
        <w:pStyle w:val="afa"/>
        <w:ind w:left="38"/>
        <w:rPr>
          <w:rFonts w:hAnsi="Calibri"/>
        </w:rPr>
      </w:pPr>
      <w:r w:rsidRPr="00587AC0">
        <w:rPr>
          <w:rFonts w:hint="eastAsia"/>
        </w:rPr>
        <w:t xml:space="preserve">招标编号：                    </w:t>
      </w:r>
    </w:p>
    <w:tbl>
      <w:tblPr>
        <w:tblW w:w="951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38"/>
        <w:gridCol w:w="1984"/>
        <w:gridCol w:w="2268"/>
        <w:gridCol w:w="1134"/>
        <w:gridCol w:w="1276"/>
        <w:gridCol w:w="1813"/>
      </w:tblGrid>
      <w:tr w:rsidR="006F537E" w:rsidRPr="00587AC0">
        <w:trPr>
          <w:cantSplit/>
          <w:trHeight w:val="600"/>
          <w:jc w:val="center"/>
        </w:trPr>
        <w:tc>
          <w:tcPr>
            <w:tcW w:w="1038" w:type="dxa"/>
            <w:tcBorders>
              <w:top w:val="single" w:sz="4" w:space="0" w:color="auto"/>
            </w:tcBorders>
            <w:vAlign w:val="center"/>
          </w:tcPr>
          <w:p w:rsidR="006F537E" w:rsidRPr="00587AC0" w:rsidRDefault="006F552D">
            <w:pPr>
              <w:widowControl/>
              <w:spacing w:line="360" w:lineRule="atLeast"/>
              <w:jc w:val="center"/>
              <w:outlineLvl w:val="1"/>
              <w:rPr>
                <w:rFonts w:ascii="宋体"/>
                <w:sz w:val="24"/>
              </w:rPr>
            </w:pPr>
            <w:bookmarkStart w:id="283" w:name="_Toc45662379"/>
            <w:bookmarkStart w:id="284" w:name="_Toc45662580"/>
            <w:bookmarkStart w:id="285" w:name="_Toc45663993"/>
            <w:r w:rsidRPr="00587AC0">
              <w:rPr>
                <w:rFonts w:ascii="宋体" w:hint="eastAsia"/>
                <w:sz w:val="24"/>
              </w:rPr>
              <w:t>年份</w:t>
            </w:r>
            <w:bookmarkEnd w:id="283"/>
            <w:bookmarkEnd w:id="284"/>
            <w:bookmarkEnd w:id="285"/>
          </w:p>
        </w:tc>
        <w:tc>
          <w:tcPr>
            <w:tcW w:w="1984" w:type="dxa"/>
            <w:vAlign w:val="center"/>
          </w:tcPr>
          <w:p w:rsidR="006F537E" w:rsidRPr="00587AC0" w:rsidRDefault="006F552D">
            <w:pPr>
              <w:widowControl/>
              <w:spacing w:line="360" w:lineRule="atLeast"/>
              <w:jc w:val="center"/>
              <w:outlineLvl w:val="1"/>
              <w:rPr>
                <w:rFonts w:ascii="宋体"/>
                <w:sz w:val="24"/>
              </w:rPr>
            </w:pPr>
            <w:bookmarkStart w:id="286" w:name="_Toc45662380"/>
            <w:bookmarkStart w:id="287" w:name="_Toc45662581"/>
            <w:bookmarkStart w:id="288" w:name="_Toc45663994"/>
            <w:r w:rsidRPr="00587AC0">
              <w:rPr>
                <w:rFonts w:ascii="宋体" w:hint="eastAsia"/>
                <w:sz w:val="24"/>
              </w:rPr>
              <w:t>用户名称</w:t>
            </w:r>
            <w:bookmarkEnd w:id="286"/>
            <w:bookmarkEnd w:id="287"/>
            <w:bookmarkEnd w:id="288"/>
          </w:p>
        </w:tc>
        <w:tc>
          <w:tcPr>
            <w:tcW w:w="2268" w:type="dxa"/>
            <w:vAlign w:val="center"/>
          </w:tcPr>
          <w:p w:rsidR="006F537E" w:rsidRPr="00587AC0" w:rsidRDefault="006F552D">
            <w:pPr>
              <w:widowControl/>
              <w:spacing w:line="360" w:lineRule="atLeast"/>
              <w:jc w:val="center"/>
              <w:outlineLvl w:val="1"/>
              <w:rPr>
                <w:rFonts w:ascii="宋体"/>
                <w:sz w:val="24"/>
              </w:rPr>
            </w:pPr>
            <w:bookmarkStart w:id="289" w:name="_Toc45662582"/>
            <w:bookmarkStart w:id="290" w:name="_Toc45662381"/>
            <w:bookmarkStart w:id="291" w:name="_Toc45663995"/>
            <w:r w:rsidRPr="00587AC0">
              <w:rPr>
                <w:rFonts w:ascii="宋体" w:hint="eastAsia"/>
                <w:sz w:val="24"/>
              </w:rPr>
              <w:t>项目名称</w:t>
            </w:r>
            <w:bookmarkEnd w:id="289"/>
            <w:bookmarkEnd w:id="290"/>
            <w:bookmarkEnd w:id="291"/>
          </w:p>
        </w:tc>
        <w:tc>
          <w:tcPr>
            <w:tcW w:w="1134" w:type="dxa"/>
            <w:vAlign w:val="center"/>
          </w:tcPr>
          <w:p w:rsidR="006F537E" w:rsidRPr="00587AC0" w:rsidRDefault="006F552D">
            <w:pPr>
              <w:widowControl/>
              <w:spacing w:line="360" w:lineRule="atLeast"/>
              <w:jc w:val="center"/>
              <w:outlineLvl w:val="1"/>
              <w:rPr>
                <w:rFonts w:ascii="宋体"/>
                <w:sz w:val="24"/>
              </w:rPr>
            </w:pPr>
            <w:bookmarkStart w:id="292" w:name="_Toc45662382"/>
            <w:bookmarkStart w:id="293" w:name="_Toc45662583"/>
            <w:bookmarkStart w:id="294" w:name="_Toc45663996"/>
            <w:r w:rsidRPr="00587AC0">
              <w:rPr>
                <w:rFonts w:ascii="宋体" w:hint="eastAsia"/>
                <w:sz w:val="24"/>
              </w:rPr>
              <w:t>完成时间</w:t>
            </w:r>
            <w:bookmarkEnd w:id="292"/>
            <w:bookmarkEnd w:id="293"/>
            <w:bookmarkEnd w:id="294"/>
          </w:p>
        </w:tc>
        <w:tc>
          <w:tcPr>
            <w:tcW w:w="1276" w:type="dxa"/>
            <w:vAlign w:val="center"/>
          </w:tcPr>
          <w:p w:rsidR="006F537E" w:rsidRPr="00587AC0" w:rsidRDefault="006F552D">
            <w:pPr>
              <w:widowControl/>
              <w:spacing w:line="360" w:lineRule="atLeast"/>
              <w:jc w:val="center"/>
              <w:outlineLvl w:val="1"/>
              <w:rPr>
                <w:rFonts w:ascii="宋体"/>
                <w:sz w:val="24"/>
              </w:rPr>
            </w:pPr>
            <w:bookmarkStart w:id="295" w:name="_Toc45662383"/>
            <w:bookmarkStart w:id="296" w:name="_Toc45662584"/>
            <w:bookmarkStart w:id="297" w:name="_Toc45663997"/>
            <w:r w:rsidRPr="00587AC0">
              <w:rPr>
                <w:rFonts w:ascii="宋体" w:hint="eastAsia"/>
                <w:sz w:val="24"/>
              </w:rPr>
              <w:t>合同金额</w:t>
            </w:r>
            <w:bookmarkEnd w:id="295"/>
            <w:bookmarkEnd w:id="296"/>
            <w:bookmarkEnd w:id="297"/>
          </w:p>
        </w:tc>
        <w:tc>
          <w:tcPr>
            <w:tcW w:w="1813" w:type="dxa"/>
            <w:tcBorders>
              <w:left w:val="single" w:sz="4" w:space="0" w:color="auto"/>
            </w:tcBorders>
            <w:vAlign w:val="center"/>
          </w:tcPr>
          <w:p w:rsidR="006F537E" w:rsidRPr="00587AC0" w:rsidRDefault="006F552D">
            <w:pPr>
              <w:widowControl/>
              <w:spacing w:line="360" w:lineRule="atLeast"/>
              <w:jc w:val="center"/>
              <w:outlineLvl w:val="1"/>
              <w:rPr>
                <w:rFonts w:ascii="宋体"/>
                <w:sz w:val="24"/>
              </w:rPr>
            </w:pPr>
            <w:bookmarkStart w:id="298" w:name="_Toc45662384"/>
            <w:bookmarkStart w:id="299" w:name="_Toc45662585"/>
            <w:bookmarkStart w:id="300" w:name="_Toc45663998"/>
            <w:r w:rsidRPr="00587AC0">
              <w:rPr>
                <w:rFonts w:ascii="宋体" w:hint="eastAsia"/>
                <w:sz w:val="24"/>
              </w:rPr>
              <w:t>备注</w:t>
            </w:r>
            <w:bookmarkEnd w:id="298"/>
            <w:bookmarkEnd w:id="299"/>
            <w:bookmarkEnd w:id="300"/>
          </w:p>
        </w:tc>
      </w:tr>
      <w:tr w:rsidR="006F537E" w:rsidRPr="00587AC0">
        <w:trPr>
          <w:cantSplit/>
          <w:trHeight w:val="600"/>
          <w:jc w:val="center"/>
        </w:trPr>
        <w:tc>
          <w:tcPr>
            <w:tcW w:w="1038" w:type="dxa"/>
            <w:vAlign w:val="center"/>
          </w:tcPr>
          <w:p w:rsidR="006F537E" w:rsidRPr="00587AC0" w:rsidRDefault="006F537E">
            <w:pPr>
              <w:widowControl/>
              <w:spacing w:line="360" w:lineRule="atLeast"/>
              <w:ind w:firstLineChars="196" w:firstLine="472"/>
              <w:jc w:val="left"/>
              <w:outlineLvl w:val="1"/>
              <w:rPr>
                <w:rFonts w:ascii="宋体"/>
                <w:b/>
                <w:sz w:val="24"/>
              </w:rPr>
            </w:pPr>
          </w:p>
        </w:tc>
        <w:tc>
          <w:tcPr>
            <w:tcW w:w="1984"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2268"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134"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276"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813" w:type="dxa"/>
            <w:tcBorders>
              <w:left w:val="single" w:sz="4" w:space="0" w:color="auto"/>
            </w:tcBorders>
            <w:vAlign w:val="center"/>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600"/>
          <w:jc w:val="center"/>
        </w:trPr>
        <w:tc>
          <w:tcPr>
            <w:tcW w:w="1038"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984"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2268"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134"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276"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813" w:type="dxa"/>
            <w:tcBorders>
              <w:left w:val="single" w:sz="4" w:space="0" w:color="auto"/>
            </w:tcBorders>
            <w:vAlign w:val="center"/>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600"/>
          <w:jc w:val="center"/>
        </w:trPr>
        <w:tc>
          <w:tcPr>
            <w:tcW w:w="1038"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984"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2268"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134"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276"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813" w:type="dxa"/>
            <w:tcBorders>
              <w:left w:val="single" w:sz="4" w:space="0" w:color="auto"/>
            </w:tcBorders>
            <w:vAlign w:val="center"/>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600"/>
          <w:jc w:val="center"/>
        </w:trPr>
        <w:tc>
          <w:tcPr>
            <w:tcW w:w="1038"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984" w:type="dxa"/>
            <w:tcBorders>
              <w:right w:val="single" w:sz="4" w:space="0" w:color="auto"/>
            </w:tcBorders>
            <w:vAlign w:val="center"/>
          </w:tcPr>
          <w:p w:rsidR="006F537E" w:rsidRPr="00587AC0" w:rsidRDefault="006F537E">
            <w:pPr>
              <w:widowControl/>
              <w:spacing w:line="360" w:lineRule="atLeast"/>
              <w:ind w:firstLineChars="196" w:firstLine="470"/>
              <w:jc w:val="left"/>
              <w:outlineLvl w:val="1"/>
              <w:rPr>
                <w:rFonts w:ascii="宋体"/>
                <w:sz w:val="24"/>
              </w:rPr>
            </w:pPr>
          </w:p>
        </w:tc>
        <w:tc>
          <w:tcPr>
            <w:tcW w:w="2268" w:type="dxa"/>
            <w:tcBorders>
              <w:left w:val="single" w:sz="4" w:space="0" w:color="auto"/>
            </w:tcBorders>
            <w:vAlign w:val="center"/>
          </w:tcPr>
          <w:p w:rsidR="006F537E" w:rsidRPr="00587AC0" w:rsidRDefault="006F537E">
            <w:pPr>
              <w:widowControl/>
              <w:spacing w:line="360" w:lineRule="atLeast"/>
              <w:ind w:firstLineChars="196" w:firstLine="470"/>
              <w:jc w:val="left"/>
              <w:outlineLvl w:val="1"/>
              <w:rPr>
                <w:rFonts w:ascii="宋体"/>
                <w:sz w:val="24"/>
              </w:rPr>
            </w:pPr>
          </w:p>
        </w:tc>
        <w:tc>
          <w:tcPr>
            <w:tcW w:w="1134"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276" w:type="dxa"/>
            <w:vAlign w:val="center"/>
          </w:tcPr>
          <w:p w:rsidR="006F537E" w:rsidRPr="00587AC0" w:rsidRDefault="006F537E">
            <w:pPr>
              <w:widowControl/>
              <w:spacing w:line="360" w:lineRule="atLeast"/>
              <w:ind w:firstLineChars="196" w:firstLine="470"/>
              <w:jc w:val="left"/>
              <w:outlineLvl w:val="1"/>
              <w:rPr>
                <w:rFonts w:ascii="宋体"/>
                <w:sz w:val="24"/>
              </w:rPr>
            </w:pPr>
          </w:p>
        </w:tc>
        <w:tc>
          <w:tcPr>
            <w:tcW w:w="1813" w:type="dxa"/>
            <w:tcBorders>
              <w:left w:val="single" w:sz="4" w:space="0" w:color="auto"/>
            </w:tcBorders>
            <w:vAlign w:val="center"/>
          </w:tcPr>
          <w:p w:rsidR="006F537E" w:rsidRPr="00587AC0" w:rsidRDefault="006F537E">
            <w:pPr>
              <w:widowControl/>
              <w:spacing w:line="360" w:lineRule="atLeast"/>
              <w:ind w:firstLineChars="196" w:firstLine="470"/>
              <w:jc w:val="left"/>
              <w:outlineLvl w:val="1"/>
              <w:rPr>
                <w:rFonts w:ascii="宋体"/>
                <w:sz w:val="24"/>
              </w:rPr>
            </w:pPr>
          </w:p>
        </w:tc>
      </w:tr>
    </w:tbl>
    <w:p w:rsidR="006F537E" w:rsidRPr="00587AC0" w:rsidRDefault="006F537E">
      <w:pPr>
        <w:pStyle w:val="afa"/>
        <w:ind w:left="38"/>
        <w:rPr>
          <w:rFonts w:hAnsi="Calibri"/>
        </w:rPr>
      </w:pPr>
    </w:p>
    <w:p w:rsidR="006F537E" w:rsidRPr="00587AC0" w:rsidRDefault="006F552D">
      <w:pPr>
        <w:pStyle w:val="afa"/>
        <w:ind w:leftChars="18" w:left="38" w:firstLineChars="200" w:firstLine="480"/>
        <w:rPr>
          <w:rFonts w:hAnsi="Calibri"/>
        </w:rPr>
      </w:pPr>
      <w:bookmarkStart w:id="301" w:name="_Toc45662586"/>
      <w:bookmarkStart w:id="302" w:name="_Toc45662385"/>
      <w:r w:rsidRPr="00587AC0">
        <w:rPr>
          <w:rFonts w:hAnsi="Calibri" w:hint="eastAsia"/>
        </w:rPr>
        <w:t>注：投标人以上业绩需提供有关书面证明材料，并加盖单位鲜章。</w:t>
      </w:r>
      <w:bookmarkEnd w:id="301"/>
      <w:bookmarkEnd w:id="302"/>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52D">
      <w:pPr>
        <w:pStyle w:val="afa"/>
        <w:spacing w:line="360" w:lineRule="auto"/>
        <w:ind w:left="40"/>
        <w:rPr>
          <w:rFonts w:hAnsi="Calibri"/>
        </w:rPr>
      </w:pPr>
      <w:bookmarkStart w:id="303" w:name="_Toc45662386"/>
      <w:bookmarkStart w:id="304" w:name="_Toc45662587"/>
      <w:r w:rsidRPr="00587AC0">
        <w:rPr>
          <w:rFonts w:hAnsi="Calibri" w:hint="eastAsia"/>
        </w:rPr>
        <w:t>投标人名称：XXXX（单位盖章）。</w:t>
      </w:r>
      <w:bookmarkEnd w:id="303"/>
      <w:bookmarkEnd w:id="304"/>
    </w:p>
    <w:p w:rsidR="006F537E" w:rsidRPr="00587AC0" w:rsidRDefault="006F552D">
      <w:pPr>
        <w:pStyle w:val="afa"/>
        <w:spacing w:line="360" w:lineRule="auto"/>
        <w:ind w:left="40"/>
        <w:rPr>
          <w:rFonts w:hAnsi="Calibri"/>
        </w:rPr>
      </w:pPr>
      <w:bookmarkStart w:id="305" w:name="_Toc45662588"/>
      <w:bookmarkStart w:id="306" w:name="_Toc45662387"/>
      <w:r w:rsidRPr="00587AC0">
        <w:rPr>
          <w:rFonts w:hAnsi="Calibri" w:hint="eastAsia"/>
        </w:rPr>
        <w:t>法定代表人/单位负责人或授权代表（签字或加盖个人名章）：XXXX。</w:t>
      </w:r>
      <w:bookmarkEnd w:id="305"/>
      <w:bookmarkEnd w:id="306"/>
    </w:p>
    <w:p w:rsidR="006F537E" w:rsidRPr="00587AC0" w:rsidRDefault="006F552D">
      <w:pPr>
        <w:pStyle w:val="afa"/>
        <w:spacing w:line="360" w:lineRule="auto"/>
        <w:ind w:left="40"/>
        <w:rPr>
          <w:rFonts w:hAnsi="Calibri"/>
        </w:rPr>
      </w:pPr>
      <w:bookmarkStart w:id="307" w:name="_Toc45662589"/>
      <w:bookmarkStart w:id="308" w:name="_Toc45662388"/>
      <w:r w:rsidRPr="00587AC0">
        <w:rPr>
          <w:rFonts w:hAnsi="Calibri" w:hint="eastAsia"/>
        </w:rPr>
        <w:t>投标日期: XXXX。</w:t>
      </w:r>
      <w:bookmarkEnd w:id="307"/>
      <w:bookmarkEnd w:id="308"/>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jc w:val="center"/>
        <w:rPr>
          <w:rFonts w:ascii="黑体" w:eastAsia="黑体" w:hAnsi="黑体"/>
          <w:sz w:val="32"/>
          <w:szCs w:val="32"/>
        </w:rPr>
      </w:pPr>
      <w:bookmarkStart w:id="309" w:name="_Toc217446091"/>
      <w:bookmarkStart w:id="310" w:name="_Toc45662389"/>
      <w:bookmarkStart w:id="311" w:name="_Toc45662590"/>
    </w:p>
    <w:p w:rsidR="006F537E" w:rsidRPr="00587AC0" w:rsidRDefault="006F537E">
      <w:pPr>
        <w:pStyle w:val="afa"/>
        <w:ind w:left="38"/>
        <w:jc w:val="center"/>
        <w:rPr>
          <w:rFonts w:ascii="黑体" w:eastAsia="黑体" w:hAnsi="黑体"/>
          <w:sz w:val="32"/>
          <w:szCs w:val="32"/>
        </w:rPr>
      </w:pPr>
    </w:p>
    <w:p w:rsidR="006F537E" w:rsidRPr="00587AC0" w:rsidRDefault="006F537E">
      <w:pPr>
        <w:pStyle w:val="afa"/>
        <w:ind w:left="38"/>
        <w:jc w:val="center"/>
        <w:rPr>
          <w:rFonts w:ascii="黑体" w:eastAsia="黑体" w:hAnsi="黑体"/>
          <w:sz w:val="32"/>
          <w:szCs w:val="32"/>
        </w:rPr>
      </w:pPr>
    </w:p>
    <w:p w:rsidR="006F537E" w:rsidRPr="00587AC0" w:rsidRDefault="006F537E">
      <w:pPr>
        <w:pStyle w:val="afa"/>
        <w:ind w:left="38"/>
        <w:jc w:val="center"/>
        <w:rPr>
          <w:rFonts w:ascii="黑体" w:eastAsia="黑体" w:hAnsi="黑体"/>
          <w:sz w:val="32"/>
          <w:szCs w:val="32"/>
        </w:rPr>
      </w:pPr>
    </w:p>
    <w:p w:rsidR="006F537E" w:rsidRPr="00587AC0" w:rsidRDefault="006F552D">
      <w:pPr>
        <w:pStyle w:val="afa"/>
        <w:ind w:left="38"/>
        <w:jc w:val="center"/>
        <w:rPr>
          <w:rFonts w:ascii="黑体" w:eastAsia="黑体" w:hAnsi="黑体"/>
          <w:sz w:val="32"/>
          <w:szCs w:val="32"/>
        </w:rPr>
      </w:pPr>
      <w:r w:rsidRPr="00587AC0">
        <w:rPr>
          <w:rFonts w:ascii="黑体" w:eastAsia="黑体" w:hAnsi="黑体" w:hint="eastAsia"/>
          <w:sz w:val="32"/>
          <w:szCs w:val="32"/>
        </w:rPr>
        <w:t>六、财务状况</w:t>
      </w:r>
    </w:p>
    <w:p w:rsidR="006F537E" w:rsidRPr="00587AC0" w:rsidRDefault="006F552D">
      <w:pPr>
        <w:pStyle w:val="afa"/>
        <w:spacing w:line="360" w:lineRule="auto"/>
        <w:ind w:leftChars="19" w:left="40" w:firstLineChars="200" w:firstLine="480"/>
        <w:rPr>
          <w:rFonts w:hAnsi="Calibri"/>
        </w:rPr>
      </w:pPr>
      <w:r w:rsidRPr="00587AC0">
        <w:rPr>
          <w:rFonts w:hAnsi="Calibri" w:hint="eastAsia"/>
        </w:rPr>
        <w:t>注：提供2019年度经有资质的审计机构或会计师事务所出具的审计报告证明材料并加盖单位鲜章。</w:t>
      </w:r>
    </w:p>
    <w:p w:rsidR="006F537E" w:rsidRPr="00587AC0" w:rsidRDefault="006F552D">
      <w:pPr>
        <w:widowControl/>
        <w:jc w:val="left"/>
        <w:rPr>
          <w:rFonts w:ascii="黑体" w:eastAsia="黑体" w:hAnsi="黑体" w:cs="宋体"/>
          <w:kern w:val="0"/>
          <w:sz w:val="32"/>
          <w:szCs w:val="32"/>
        </w:rPr>
      </w:pPr>
      <w:r w:rsidRPr="00587AC0">
        <w:rPr>
          <w:rFonts w:ascii="黑体" w:eastAsia="黑体" w:hAnsi="黑体"/>
          <w:sz w:val="32"/>
          <w:szCs w:val="32"/>
        </w:rPr>
        <w:br w:type="page"/>
      </w:r>
    </w:p>
    <w:p w:rsidR="006F537E" w:rsidRPr="00587AC0" w:rsidRDefault="006F552D">
      <w:pPr>
        <w:pStyle w:val="afa"/>
        <w:ind w:left="38"/>
        <w:jc w:val="center"/>
        <w:rPr>
          <w:rFonts w:ascii="黑体" w:eastAsia="黑体"/>
          <w:b/>
          <w:sz w:val="32"/>
          <w:szCs w:val="32"/>
        </w:rPr>
      </w:pPr>
      <w:r w:rsidRPr="00587AC0">
        <w:rPr>
          <w:rFonts w:ascii="黑体" w:eastAsia="黑体" w:hAnsi="黑体" w:hint="eastAsia"/>
          <w:sz w:val="32"/>
          <w:szCs w:val="32"/>
        </w:rPr>
        <w:lastRenderedPageBreak/>
        <w:t>七、投标人本项目管理、技术、服务人员情况表</w:t>
      </w:r>
      <w:bookmarkEnd w:id="309"/>
      <w:bookmarkEnd w:id="310"/>
      <w:bookmarkEnd w:id="311"/>
    </w:p>
    <w:p w:rsidR="006F537E" w:rsidRPr="00587AC0" w:rsidRDefault="006F537E">
      <w:pPr>
        <w:pStyle w:val="afa"/>
        <w:ind w:left="38"/>
        <w:rPr>
          <w:rFonts w:hAnsi="Calibri"/>
        </w:rPr>
      </w:pPr>
    </w:p>
    <w:p w:rsidR="006F537E" w:rsidRPr="00587AC0" w:rsidRDefault="006F552D">
      <w:pPr>
        <w:pStyle w:val="afa"/>
        <w:ind w:left="38"/>
        <w:rPr>
          <w:rFonts w:hAnsi="Calibri"/>
        </w:rPr>
      </w:pPr>
      <w:r w:rsidRPr="00587AC0">
        <w:rPr>
          <w:rFonts w:hint="eastAsia"/>
        </w:rPr>
        <w:t xml:space="preserve">招标编号：                </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417"/>
        <w:gridCol w:w="906"/>
        <w:gridCol w:w="807"/>
        <w:gridCol w:w="1122"/>
        <w:gridCol w:w="993"/>
        <w:gridCol w:w="1134"/>
        <w:gridCol w:w="992"/>
        <w:gridCol w:w="1355"/>
      </w:tblGrid>
      <w:tr w:rsidR="006F537E" w:rsidRPr="00587AC0">
        <w:trPr>
          <w:cantSplit/>
          <w:trHeight w:val="530"/>
          <w:jc w:val="center"/>
        </w:trPr>
        <w:tc>
          <w:tcPr>
            <w:tcW w:w="683" w:type="dxa"/>
            <w:vMerge w:val="restart"/>
            <w:vAlign w:val="center"/>
          </w:tcPr>
          <w:p w:rsidR="006F537E" w:rsidRPr="00587AC0" w:rsidRDefault="006F552D">
            <w:pPr>
              <w:widowControl/>
              <w:adjustRightInd w:val="0"/>
              <w:snapToGrid w:val="0"/>
              <w:jc w:val="center"/>
              <w:outlineLvl w:val="1"/>
              <w:rPr>
                <w:rFonts w:ascii="宋体"/>
                <w:sz w:val="24"/>
              </w:rPr>
            </w:pPr>
            <w:r w:rsidRPr="00587AC0">
              <w:rPr>
                <w:rFonts w:ascii="宋体" w:hint="eastAsia"/>
                <w:sz w:val="24"/>
              </w:rPr>
              <w:t>序号</w:t>
            </w:r>
          </w:p>
        </w:tc>
        <w:tc>
          <w:tcPr>
            <w:tcW w:w="1417" w:type="dxa"/>
            <w:vMerge w:val="restart"/>
            <w:vAlign w:val="center"/>
          </w:tcPr>
          <w:p w:rsidR="006F537E" w:rsidRPr="00587AC0" w:rsidRDefault="006F552D">
            <w:pPr>
              <w:widowControl/>
              <w:adjustRightInd w:val="0"/>
              <w:snapToGrid w:val="0"/>
              <w:jc w:val="center"/>
              <w:outlineLvl w:val="1"/>
              <w:rPr>
                <w:rFonts w:ascii="宋体"/>
                <w:sz w:val="24"/>
              </w:rPr>
            </w:pPr>
            <w:r w:rsidRPr="00587AC0">
              <w:rPr>
                <w:rFonts w:ascii="宋体" w:hint="eastAsia"/>
                <w:sz w:val="24"/>
              </w:rPr>
              <w:t>拟在本项目担任职务</w:t>
            </w:r>
          </w:p>
        </w:tc>
        <w:tc>
          <w:tcPr>
            <w:tcW w:w="906" w:type="dxa"/>
            <w:vMerge w:val="restart"/>
            <w:vAlign w:val="center"/>
          </w:tcPr>
          <w:p w:rsidR="006F537E" w:rsidRPr="00587AC0" w:rsidRDefault="006F552D">
            <w:pPr>
              <w:widowControl/>
              <w:adjustRightInd w:val="0"/>
              <w:snapToGrid w:val="0"/>
              <w:jc w:val="center"/>
              <w:outlineLvl w:val="1"/>
              <w:rPr>
                <w:rFonts w:ascii="宋体"/>
                <w:sz w:val="24"/>
              </w:rPr>
            </w:pPr>
            <w:bookmarkStart w:id="312" w:name="_Toc45662594"/>
            <w:bookmarkStart w:id="313" w:name="_Toc45662393"/>
            <w:bookmarkStart w:id="314" w:name="_Toc45664001"/>
            <w:r w:rsidRPr="00587AC0">
              <w:rPr>
                <w:rFonts w:ascii="宋体" w:hint="eastAsia"/>
                <w:sz w:val="24"/>
              </w:rPr>
              <w:t>姓名</w:t>
            </w:r>
            <w:bookmarkEnd w:id="312"/>
            <w:bookmarkEnd w:id="313"/>
            <w:bookmarkEnd w:id="314"/>
          </w:p>
        </w:tc>
        <w:tc>
          <w:tcPr>
            <w:tcW w:w="807" w:type="dxa"/>
            <w:vMerge w:val="restart"/>
            <w:vAlign w:val="center"/>
          </w:tcPr>
          <w:p w:rsidR="006F537E" w:rsidRPr="00587AC0" w:rsidRDefault="006F552D">
            <w:pPr>
              <w:widowControl/>
              <w:adjustRightInd w:val="0"/>
              <w:snapToGrid w:val="0"/>
              <w:jc w:val="center"/>
              <w:outlineLvl w:val="1"/>
              <w:rPr>
                <w:rFonts w:ascii="宋体"/>
                <w:sz w:val="24"/>
              </w:rPr>
            </w:pPr>
            <w:bookmarkStart w:id="315" w:name="_Toc45662394"/>
            <w:bookmarkStart w:id="316" w:name="_Toc45662595"/>
            <w:bookmarkStart w:id="317" w:name="_Toc45664002"/>
            <w:r w:rsidRPr="00587AC0">
              <w:rPr>
                <w:rFonts w:ascii="宋体" w:hint="eastAsia"/>
                <w:sz w:val="24"/>
              </w:rPr>
              <w:t>职称</w:t>
            </w:r>
            <w:bookmarkEnd w:id="315"/>
            <w:bookmarkEnd w:id="316"/>
            <w:bookmarkEnd w:id="317"/>
          </w:p>
        </w:tc>
        <w:tc>
          <w:tcPr>
            <w:tcW w:w="1122" w:type="dxa"/>
            <w:vMerge w:val="restart"/>
            <w:vAlign w:val="center"/>
          </w:tcPr>
          <w:p w:rsidR="006F537E" w:rsidRPr="00587AC0" w:rsidRDefault="006F552D">
            <w:pPr>
              <w:widowControl/>
              <w:adjustRightInd w:val="0"/>
              <w:snapToGrid w:val="0"/>
              <w:jc w:val="center"/>
              <w:outlineLvl w:val="1"/>
              <w:rPr>
                <w:rFonts w:ascii="宋体"/>
                <w:sz w:val="24"/>
              </w:rPr>
            </w:pPr>
            <w:bookmarkStart w:id="318" w:name="_Toc45662395"/>
            <w:bookmarkStart w:id="319" w:name="_Toc45662596"/>
            <w:bookmarkStart w:id="320" w:name="_Toc45664003"/>
            <w:r w:rsidRPr="00587AC0">
              <w:rPr>
                <w:rFonts w:ascii="宋体" w:hint="eastAsia"/>
                <w:sz w:val="24"/>
              </w:rPr>
              <w:t>常住地</w:t>
            </w:r>
            <w:bookmarkEnd w:id="318"/>
            <w:bookmarkEnd w:id="319"/>
            <w:bookmarkEnd w:id="320"/>
          </w:p>
        </w:tc>
        <w:tc>
          <w:tcPr>
            <w:tcW w:w="4474" w:type="dxa"/>
            <w:gridSpan w:val="4"/>
            <w:vAlign w:val="center"/>
          </w:tcPr>
          <w:p w:rsidR="006F537E" w:rsidRPr="00587AC0" w:rsidRDefault="006F552D">
            <w:pPr>
              <w:widowControl/>
              <w:adjustRightInd w:val="0"/>
              <w:snapToGrid w:val="0"/>
              <w:ind w:firstLineChars="196" w:firstLine="470"/>
              <w:jc w:val="center"/>
              <w:outlineLvl w:val="1"/>
              <w:rPr>
                <w:rFonts w:ascii="宋体"/>
                <w:sz w:val="24"/>
              </w:rPr>
            </w:pPr>
            <w:bookmarkStart w:id="321" w:name="_Toc45662396"/>
            <w:bookmarkStart w:id="322" w:name="_Toc45662597"/>
            <w:bookmarkStart w:id="323" w:name="_Toc45664004"/>
            <w:r w:rsidRPr="00587AC0">
              <w:rPr>
                <w:rFonts w:ascii="宋体" w:hint="eastAsia"/>
                <w:sz w:val="24"/>
              </w:rPr>
              <w:t>资格证明（附复印件）</w:t>
            </w:r>
            <w:bookmarkEnd w:id="321"/>
            <w:bookmarkEnd w:id="322"/>
            <w:bookmarkEnd w:id="323"/>
          </w:p>
        </w:tc>
      </w:tr>
      <w:tr w:rsidR="006F537E" w:rsidRPr="00587AC0">
        <w:trPr>
          <w:cantSplit/>
          <w:trHeight w:val="530"/>
          <w:jc w:val="center"/>
        </w:trPr>
        <w:tc>
          <w:tcPr>
            <w:tcW w:w="683" w:type="dxa"/>
            <w:vMerge/>
            <w:vAlign w:val="center"/>
          </w:tcPr>
          <w:p w:rsidR="006F537E" w:rsidRPr="00587AC0" w:rsidRDefault="006F537E">
            <w:pPr>
              <w:adjustRightInd w:val="0"/>
              <w:snapToGrid w:val="0"/>
              <w:jc w:val="center"/>
            </w:pPr>
          </w:p>
        </w:tc>
        <w:tc>
          <w:tcPr>
            <w:tcW w:w="1417" w:type="dxa"/>
            <w:vMerge/>
            <w:vAlign w:val="center"/>
          </w:tcPr>
          <w:p w:rsidR="006F537E" w:rsidRPr="00587AC0" w:rsidRDefault="006F537E">
            <w:pPr>
              <w:adjustRightInd w:val="0"/>
              <w:snapToGrid w:val="0"/>
              <w:jc w:val="center"/>
            </w:pPr>
          </w:p>
        </w:tc>
        <w:tc>
          <w:tcPr>
            <w:tcW w:w="906" w:type="dxa"/>
            <w:vMerge/>
            <w:vAlign w:val="center"/>
          </w:tcPr>
          <w:p w:rsidR="006F537E" w:rsidRPr="00587AC0" w:rsidRDefault="006F537E">
            <w:pPr>
              <w:adjustRightInd w:val="0"/>
              <w:snapToGrid w:val="0"/>
              <w:jc w:val="center"/>
            </w:pPr>
          </w:p>
        </w:tc>
        <w:tc>
          <w:tcPr>
            <w:tcW w:w="807" w:type="dxa"/>
            <w:vMerge/>
            <w:vAlign w:val="center"/>
          </w:tcPr>
          <w:p w:rsidR="006F537E" w:rsidRPr="00587AC0" w:rsidRDefault="006F537E">
            <w:pPr>
              <w:adjustRightInd w:val="0"/>
              <w:snapToGrid w:val="0"/>
              <w:jc w:val="center"/>
            </w:pPr>
          </w:p>
        </w:tc>
        <w:tc>
          <w:tcPr>
            <w:tcW w:w="1122" w:type="dxa"/>
            <w:vMerge/>
            <w:vAlign w:val="center"/>
          </w:tcPr>
          <w:p w:rsidR="006F537E" w:rsidRPr="00587AC0" w:rsidRDefault="006F537E">
            <w:pPr>
              <w:adjustRightInd w:val="0"/>
              <w:snapToGrid w:val="0"/>
              <w:jc w:val="center"/>
            </w:pPr>
          </w:p>
        </w:tc>
        <w:tc>
          <w:tcPr>
            <w:tcW w:w="993" w:type="dxa"/>
            <w:vAlign w:val="center"/>
          </w:tcPr>
          <w:p w:rsidR="006F537E" w:rsidRPr="00587AC0" w:rsidRDefault="006F552D">
            <w:pPr>
              <w:widowControl/>
              <w:adjustRightInd w:val="0"/>
              <w:snapToGrid w:val="0"/>
              <w:jc w:val="center"/>
              <w:outlineLvl w:val="1"/>
              <w:rPr>
                <w:rFonts w:ascii="宋体"/>
                <w:sz w:val="24"/>
              </w:rPr>
            </w:pPr>
            <w:bookmarkStart w:id="324" w:name="_Toc45662397"/>
            <w:bookmarkStart w:id="325" w:name="_Toc45662598"/>
            <w:bookmarkStart w:id="326" w:name="_Toc45664005"/>
            <w:r w:rsidRPr="00587AC0">
              <w:rPr>
                <w:rFonts w:ascii="宋体" w:hint="eastAsia"/>
                <w:sz w:val="24"/>
              </w:rPr>
              <w:t>证书</w:t>
            </w:r>
            <w:bookmarkEnd w:id="324"/>
            <w:bookmarkEnd w:id="325"/>
            <w:bookmarkEnd w:id="326"/>
          </w:p>
          <w:p w:rsidR="006F537E" w:rsidRPr="00587AC0" w:rsidRDefault="006F552D">
            <w:pPr>
              <w:widowControl/>
              <w:adjustRightInd w:val="0"/>
              <w:snapToGrid w:val="0"/>
              <w:jc w:val="center"/>
              <w:outlineLvl w:val="1"/>
              <w:rPr>
                <w:rFonts w:ascii="宋体"/>
                <w:sz w:val="24"/>
              </w:rPr>
            </w:pPr>
            <w:bookmarkStart w:id="327" w:name="_Toc45662398"/>
            <w:bookmarkStart w:id="328" w:name="_Toc45662599"/>
            <w:bookmarkStart w:id="329" w:name="_Toc45664006"/>
            <w:r w:rsidRPr="00587AC0">
              <w:rPr>
                <w:rFonts w:ascii="宋体" w:hint="eastAsia"/>
                <w:sz w:val="24"/>
              </w:rPr>
              <w:t>名称</w:t>
            </w:r>
            <w:bookmarkEnd w:id="327"/>
            <w:bookmarkEnd w:id="328"/>
            <w:bookmarkEnd w:id="329"/>
          </w:p>
        </w:tc>
        <w:tc>
          <w:tcPr>
            <w:tcW w:w="1134" w:type="dxa"/>
            <w:vAlign w:val="center"/>
          </w:tcPr>
          <w:p w:rsidR="006F537E" w:rsidRPr="00587AC0" w:rsidRDefault="006F552D">
            <w:pPr>
              <w:widowControl/>
              <w:adjustRightInd w:val="0"/>
              <w:snapToGrid w:val="0"/>
              <w:jc w:val="center"/>
              <w:outlineLvl w:val="1"/>
              <w:rPr>
                <w:rFonts w:ascii="宋体"/>
                <w:sz w:val="24"/>
              </w:rPr>
            </w:pPr>
            <w:bookmarkStart w:id="330" w:name="_Toc45662399"/>
            <w:bookmarkStart w:id="331" w:name="_Toc45664007"/>
            <w:bookmarkStart w:id="332" w:name="_Toc45662600"/>
            <w:r w:rsidRPr="00587AC0">
              <w:rPr>
                <w:rFonts w:ascii="宋体" w:hint="eastAsia"/>
                <w:sz w:val="24"/>
              </w:rPr>
              <w:t>级别</w:t>
            </w:r>
            <w:bookmarkEnd w:id="330"/>
            <w:bookmarkEnd w:id="331"/>
            <w:bookmarkEnd w:id="332"/>
          </w:p>
        </w:tc>
        <w:tc>
          <w:tcPr>
            <w:tcW w:w="992" w:type="dxa"/>
            <w:vAlign w:val="center"/>
          </w:tcPr>
          <w:p w:rsidR="006F537E" w:rsidRPr="00587AC0" w:rsidRDefault="006F552D">
            <w:pPr>
              <w:widowControl/>
              <w:adjustRightInd w:val="0"/>
              <w:snapToGrid w:val="0"/>
              <w:jc w:val="center"/>
              <w:outlineLvl w:val="1"/>
              <w:rPr>
                <w:rFonts w:ascii="宋体"/>
                <w:sz w:val="24"/>
              </w:rPr>
            </w:pPr>
            <w:bookmarkStart w:id="333" w:name="_Toc45662601"/>
            <w:bookmarkStart w:id="334" w:name="_Toc45664008"/>
            <w:bookmarkStart w:id="335" w:name="_Toc45662400"/>
            <w:r w:rsidRPr="00587AC0">
              <w:rPr>
                <w:rFonts w:ascii="宋体" w:hint="eastAsia"/>
                <w:sz w:val="24"/>
              </w:rPr>
              <w:t>证号</w:t>
            </w:r>
            <w:bookmarkEnd w:id="333"/>
            <w:bookmarkEnd w:id="334"/>
            <w:bookmarkEnd w:id="335"/>
          </w:p>
        </w:tc>
        <w:tc>
          <w:tcPr>
            <w:tcW w:w="1355" w:type="dxa"/>
            <w:vAlign w:val="center"/>
          </w:tcPr>
          <w:p w:rsidR="006F537E" w:rsidRPr="00587AC0" w:rsidRDefault="006F552D">
            <w:pPr>
              <w:widowControl/>
              <w:adjustRightInd w:val="0"/>
              <w:snapToGrid w:val="0"/>
              <w:jc w:val="center"/>
              <w:outlineLvl w:val="1"/>
              <w:rPr>
                <w:rFonts w:ascii="宋体"/>
                <w:sz w:val="24"/>
              </w:rPr>
            </w:pPr>
            <w:bookmarkStart w:id="336" w:name="_Toc45662602"/>
            <w:bookmarkStart w:id="337" w:name="_Toc45664009"/>
            <w:bookmarkStart w:id="338" w:name="_Toc45662401"/>
            <w:r w:rsidRPr="00587AC0">
              <w:rPr>
                <w:rFonts w:ascii="宋体" w:hint="eastAsia"/>
                <w:sz w:val="24"/>
              </w:rPr>
              <w:t>专业</w:t>
            </w:r>
            <w:bookmarkEnd w:id="336"/>
            <w:bookmarkEnd w:id="337"/>
            <w:bookmarkEnd w:id="338"/>
          </w:p>
        </w:tc>
      </w:tr>
      <w:tr w:rsidR="006F537E" w:rsidRPr="00587AC0">
        <w:trPr>
          <w:cantSplit/>
          <w:trHeight w:val="531"/>
          <w:jc w:val="center"/>
        </w:trPr>
        <w:tc>
          <w:tcPr>
            <w:tcW w:w="683" w:type="dxa"/>
          </w:tcPr>
          <w:p w:rsidR="006F537E" w:rsidRPr="00587AC0" w:rsidRDefault="006F537E"/>
        </w:tc>
        <w:tc>
          <w:tcPr>
            <w:tcW w:w="1417" w:type="dxa"/>
          </w:tcPr>
          <w:p w:rsidR="006F537E" w:rsidRPr="00587AC0" w:rsidRDefault="006F537E">
            <w:pPr>
              <w:widowControl/>
              <w:spacing w:line="360" w:lineRule="atLeast"/>
              <w:ind w:firstLineChars="196" w:firstLine="470"/>
              <w:jc w:val="left"/>
              <w:outlineLvl w:val="1"/>
              <w:rPr>
                <w:rFonts w:ascii="宋体"/>
                <w:sz w:val="24"/>
              </w:rPr>
            </w:pPr>
          </w:p>
        </w:tc>
        <w:tc>
          <w:tcPr>
            <w:tcW w:w="906" w:type="dxa"/>
          </w:tcPr>
          <w:p w:rsidR="006F537E" w:rsidRPr="00587AC0" w:rsidRDefault="006F537E">
            <w:pPr>
              <w:widowControl/>
              <w:spacing w:line="360" w:lineRule="atLeast"/>
              <w:ind w:firstLineChars="196" w:firstLine="470"/>
              <w:jc w:val="left"/>
              <w:outlineLvl w:val="1"/>
              <w:rPr>
                <w:rFonts w:ascii="宋体"/>
                <w:sz w:val="24"/>
              </w:rPr>
            </w:pPr>
          </w:p>
        </w:tc>
        <w:tc>
          <w:tcPr>
            <w:tcW w:w="807" w:type="dxa"/>
          </w:tcPr>
          <w:p w:rsidR="006F537E" w:rsidRPr="00587AC0" w:rsidRDefault="006F537E">
            <w:pPr>
              <w:widowControl/>
              <w:spacing w:line="360" w:lineRule="atLeast"/>
              <w:ind w:firstLineChars="196" w:firstLine="470"/>
              <w:jc w:val="left"/>
              <w:outlineLvl w:val="1"/>
              <w:rPr>
                <w:rFonts w:ascii="宋体"/>
                <w:sz w:val="24"/>
              </w:rPr>
            </w:pPr>
          </w:p>
        </w:tc>
        <w:tc>
          <w:tcPr>
            <w:tcW w:w="1122" w:type="dxa"/>
          </w:tcPr>
          <w:p w:rsidR="006F537E" w:rsidRPr="00587AC0" w:rsidRDefault="006F537E">
            <w:pPr>
              <w:widowControl/>
              <w:spacing w:line="360" w:lineRule="atLeast"/>
              <w:ind w:firstLineChars="196" w:firstLine="470"/>
              <w:jc w:val="left"/>
              <w:outlineLvl w:val="1"/>
              <w:rPr>
                <w:rFonts w:ascii="宋体"/>
                <w:sz w:val="24"/>
              </w:rPr>
            </w:pPr>
          </w:p>
        </w:tc>
        <w:tc>
          <w:tcPr>
            <w:tcW w:w="993" w:type="dxa"/>
          </w:tcPr>
          <w:p w:rsidR="006F537E" w:rsidRPr="00587AC0" w:rsidRDefault="006F537E">
            <w:pPr>
              <w:widowControl/>
              <w:spacing w:line="360" w:lineRule="atLeast"/>
              <w:ind w:firstLineChars="196" w:firstLine="470"/>
              <w:jc w:val="left"/>
              <w:outlineLvl w:val="1"/>
              <w:rPr>
                <w:rFonts w:ascii="宋体"/>
                <w:sz w:val="24"/>
              </w:rPr>
            </w:pPr>
          </w:p>
        </w:tc>
        <w:tc>
          <w:tcPr>
            <w:tcW w:w="1134" w:type="dxa"/>
          </w:tcPr>
          <w:p w:rsidR="006F537E" w:rsidRPr="00587AC0" w:rsidRDefault="006F537E">
            <w:pPr>
              <w:widowControl/>
              <w:spacing w:line="360" w:lineRule="atLeast"/>
              <w:ind w:firstLineChars="196" w:firstLine="470"/>
              <w:jc w:val="left"/>
              <w:outlineLvl w:val="1"/>
              <w:rPr>
                <w:rFonts w:ascii="宋体"/>
                <w:sz w:val="24"/>
              </w:rPr>
            </w:pPr>
          </w:p>
        </w:tc>
        <w:tc>
          <w:tcPr>
            <w:tcW w:w="992" w:type="dxa"/>
          </w:tcPr>
          <w:p w:rsidR="006F537E" w:rsidRPr="00587AC0" w:rsidRDefault="006F537E">
            <w:pPr>
              <w:widowControl/>
              <w:spacing w:line="360" w:lineRule="atLeast"/>
              <w:ind w:firstLineChars="196" w:firstLine="470"/>
              <w:jc w:val="left"/>
              <w:outlineLvl w:val="1"/>
              <w:rPr>
                <w:rFonts w:ascii="宋体"/>
                <w:sz w:val="24"/>
              </w:rPr>
            </w:pPr>
          </w:p>
        </w:tc>
        <w:tc>
          <w:tcPr>
            <w:tcW w:w="135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531"/>
          <w:jc w:val="center"/>
        </w:trPr>
        <w:tc>
          <w:tcPr>
            <w:tcW w:w="683" w:type="dxa"/>
          </w:tcPr>
          <w:p w:rsidR="006F537E" w:rsidRPr="00587AC0" w:rsidRDefault="006F537E"/>
        </w:tc>
        <w:tc>
          <w:tcPr>
            <w:tcW w:w="1417" w:type="dxa"/>
          </w:tcPr>
          <w:p w:rsidR="006F537E" w:rsidRPr="00587AC0" w:rsidRDefault="006F537E">
            <w:pPr>
              <w:widowControl/>
              <w:spacing w:line="360" w:lineRule="atLeast"/>
              <w:ind w:firstLineChars="196" w:firstLine="470"/>
              <w:jc w:val="left"/>
              <w:outlineLvl w:val="1"/>
              <w:rPr>
                <w:rFonts w:ascii="宋体"/>
                <w:sz w:val="24"/>
              </w:rPr>
            </w:pPr>
          </w:p>
        </w:tc>
        <w:tc>
          <w:tcPr>
            <w:tcW w:w="906" w:type="dxa"/>
          </w:tcPr>
          <w:p w:rsidR="006F537E" w:rsidRPr="00587AC0" w:rsidRDefault="006F537E">
            <w:pPr>
              <w:widowControl/>
              <w:spacing w:line="360" w:lineRule="atLeast"/>
              <w:ind w:firstLineChars="196" w:firstLine="470"/>
              <w:jc w:val="left"/>
              <w:outlineLvl w:val="1"/>
              <w:rPr>
                <w:rFonts w:ascii="宋体"/>
                <w:sz w:val="24"/>
              </w:rPr>
            </w:pPr>
          </w:p>
        </w:tc>
        <w:tc>
          <w:tcPr>
            <w:tcW w:w="807" w:type="dxa"/>
          </w:tcPr>
          <w:p w:rsidR="006F537E" w:rsidRPr="00587AC0" w:rsidRDefault="006F537E">
            <w:pPr>
              <w:widowControl/>
              <w:spacing w:line="360" w:lineRule="atLeast"/>
              <w:ind w:firstLineChars="196" w:firstLine="470"/>
              <w:jc w:val="left"/>
              <w:outlineLvl w:val="1"/>
              <w:rPr>
                <w:rFonts w:ascii="宋体"/>
                <w:sz w:val="24"/>
              </w:rPr>
            </w:pPr>
          </w:p>
        </w:tc>
        <w:tc>
          <w:tcPr>
            <w:tcW w:w="1122" w:type="dxa"/>
          </w:tcPr>
          <w:p w:rsidR="006F537E" w:rsidRPr="00587AC0" w:rsidRDefault="006F537E">
            <w:pPr>
              <w:widowControl/>
              <w:spacing w:line="360" w:lineRule="atLeast"/>
              <w:ind w:firstLineChars="196" w:firstLine="470"/>
              <w:jc w:val="left"/>
              <w:outlineLvl w:val="1"/>
              <w:rPr>
                <w:rFonts w:ascii="宋体"/>
                <w:sz w:val="24"/>
              </w:rPr>
            </w:pPr>
          </w:p>
        </w:tc>
        <w:tc>
          <w:tcPr>
            <w:tcW w:w="993" w:type="dxa"/>
          </w:tcPr>
          <w:p w:rsidR="006F537E" w:rsidRPr="00587AC0" w:rsidRDefault="006F537E">
            <w:pPr>
              <w:widowControl/>
              <w:spacing w:line="360" w:lineRule="atLeast"/>
              <w:ind w:firstLineChars="196" w:firstLine="470"/>
              <w:jc w:val="left"/>
              <w:outlineLvl w:val="1"/>
              <w:rPr>
                <w:rFonts w:ascii="宋体"/>
                <w:sz w:val="24"/>
              </w:rPr>
            </w:pPr>
          </w:p>
        </w:tc>
        <w:tc>
          <w:tcPr>
            <w:tcW w:w="1134" w:type="dxa"/>
          </w:tcPr>
          <w:p w:rsidR="006F537E" w:rsidRPr="00587AC0" w:rsidRDefault="006F537E">
            <w:pPr>
              <w:widowControl/>
              <w:spacing w:line="360" w:lineRule="atLeast"/>
              <w:ind w:firstLineChars="196" w:firstLine="470"/>
              <w:jc w:val="left"/>
              <w:outlineLvl w:val="1"/>
              <w:rPr>
                <w:rFonts w:ascii="宋体"/>
                <w:sz w:val="24"/>
              </w:rPr>
            </w:pPr>
          </w:p>
        </w:tc>
        <w:tc>
          <w:tcPr>
            <w:tcW w:w="992" w:type="dxa"/>
          </w:tcPr>
          <w:p w:rsidR="006F537E" w:rsidRPr="00587AC0" w:rsidRDefault="006F537E">
            <w:pPr>
              <w:widowControl/>
              <w:spacing w:line="360" w:lineRule="atLeast"/>
              <w:ind w:firstLineChars="196" w:firstLine="470"/>
              <w:jc w:val="left"/>
              <w:outlineLvl w:val="1"/>
              <w:rPr>
                <w:rFonts w:ascii="宋体"/>
                <w:sz w:val="24"/>
              </w:rPr>
            </w:pPr>
          </w:p>
        </w:tc>
        <w:tc>
          <w:tcPr>
            <w:tcW w:w="135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531"/>
          <w:jc w:val="center"/>
        </w:trPr>
        <w:tc>
          <w:tcPr>
            <w:tcW w:w="683" w:type="dxa"/>
          </w:tcPr>
          <w:p w:rsidR="006F537E" w:rsidRPr="00587AC0" w:rsidRDefault="006F537E"/>
        </w:tc>
        <w:tc>
          <w:tcPr>
            <w:tcW w:w="1417" w:type="dxa"/>
          </w:tcPr>
          <w:p w:rsidR="006F537E" w:rsidRPr="00587AC0" w:rsidRDefault="006F537E">
            <w:pPr>
              <w:widowControl/>
              <w:spacing w:line="360" w:lineRule="atLeast"/>
              <w:ind w:firstLineChars="196" w:firstLine="470"/>
              <w:jc w:val="left"/>
              <w:outlineLvl w:val="1"/>
              <w:rPr>
                <w:rFonts w:ascii="宋体"/>
                <w:sz w:val="24"/>
              </w:rPr>
            </w:pPr>
          </w:p>
        </w:tc>
        <w:tc>
          <w:tcPr>
            <w:tcW w:w="906" w:type="dxa"/>
          </w:tcPr>
          <w:p w:rsidR="006F537E" w:rsidRPr="00587AC0" w:rsidRDefault="006F537E">
            <w:pPr>
              <w:widowControl/>
              <w:spacing w:line="360" w:lineRule="atLeast"/>
              <w:ind w:firstLineChars="196" w:firstLine="470"/>
              <w:jc w:val="left"/>
              <w:outlineLvl w:val="1"/>
              <w:rPr>
                <w:rFonts w:ascii="宋体"/>
                <w:sz w:val="24"/>
              </w:rPr>
            </w:pPr>
          </w:p>
        </w:tc>
        <w:tc>
          <w:tcPr>
            <w:tcW w:w="807" w:type="dxa"/>
          </w:tcPr>
          <w:p w:rsidR="006F537E" w:rsidRPr="00587AC0" w:rsidRDefault="006F537E">
            <w:pPr>
              <w:widowControl/>
              <w:spacing w:line="360" w:lineRule="atLeast"/>
              <w:ind w:firstLineChars="196" w:firstLine="470"/>
              <w:jc w:val="left"/>
              <w:outlineLvl w:val="1"/>
              <w:rPr>
                <w:rFonts w:ascii="宋体"/>
                <w:sz w:val="24"/>
              </w:rPr>
            </w:pPr>
          </w:p>
        </w:tc>
        <w:tc>
          <w:tcPr>
            <w:tcW w:w="1122" w:type="dxa"/>
          </w:tcPr>
          <w:p w:rsidR="006F537E" w:rsidRPr="00587AC0" w:rsidRDefault="006F537E">
            <w:pPr>
              <w:widowControl/>
              <w:spacing w:line="360" w:lineRule="atLeast"/>
              <w:ind w:firstLineChars="196" w:firstLine="470"/>
              <w:jc w:val="left"/>
              <w:outlineLvl w:val="1"/>
              <w:rPr>
                <w:rFonts w:ascii="宋体"/>
                <w:sz w:val="24"/>
              </w:rPr>
            </w:pPr>
          </w:p>
        </w:tc>
        <w:tc>
          <w:tcPr>
            <w:tcW w:w="993" w:type="dxa"/>
          </w:tcPr>
          <w:p w:rsidR="006F537E" w:rsidRPr="00587AC0" w:rsidRDefault="006F537E">
            <w:pPr>
              <w:widowControl/>
              <w:spacing w:line="360" w:lineRule="atLeast"/>
              <w:ind w:firstLineChars="196" w:firstLine="470"/>
              <w:jc w:val="left"/>
              <w:outlineLvl w:val="1"/>
              <w:rPr>
                <w:rFonts w:ascii="宋体"/>
                <w:sz w:val="24"/>
              </w:rPr>
            </w:pPr>
          </w:p>
        </w:tc>
        <w:tc>
          <w:tcPr>
            <w:tcW w:w="1134" w:type="dxa"/>
          </w:tcPr>
          <w:p w:rsidR="006F537E" w:rsidRPr="00587AC0" w:rsidRDefault="006F537E">
            <w:pPr>
              <w:widowControl/>
              <w:spacing w:line="360" w:lineRule="atLeast"/>
              <w:ind w:firstLineChars="196" w:firstLine="470"/>
              <w:jc w:val="left"/>
              <w:outlineLvl w:val="1"/>
              <w:rPr>
                <w:rFonts w:ascii="宋体"/>
                <w:sz w:val="24"/>
              </w:rPr>
            </w:pPr>
          </w:p>
        </w:tc>
        <w:tc>
          <w:tcPr>
            <w:tcW w:w="992" w:type="dxa"/>
          </w:tcPr>
          <w:p w:rsidR="006F537E" w:rsidRPr="00587AC0" w:rsidRDefault="006F537E">
            <w:pPr>
              <w:widowControl/>
              <w:spacing w:line="360" w:lineRule="atLeast"/>
              <w:ind w:firstLineChars="196" w:firstLine="470"/>
              <w:jc w:val="left"/>
              <w:outlineLvl w:val="1"/>
              <w:rPr>
                <w:rFonts w:ascii="宋体"/>
                <w:sz w:val="24"/>
              </w:rPr>
            </w:pPr>
          </w:p>
        </w:tc>
        <w:tc>
          <w:tcPr>
            <w:tcW w:w="135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531"/>
          <w:jc w:val="center"/>
        </w:trPr>
        <w:tc>
          <w:tcPr>
            <w:tcW w:w="683" w:type="dxa"/>
          </w:tcPr>
          <w:p w:rsidR="006F537E" w:rsidRPr="00587AC0" w:rsidRDefault="006F537E"/>
        </w:tc>
        <w:tc>
          <w:tcPr>
            <w:tcW w:w="1417" w:type="dxa"/>
          </w:tcPr>
          <w:p w:rsidR="006F537E" w:rsidRPr="00587AC0" w:rsidRDefault="006F537E">
            <w:pPr>
              <w:widowControl/>
              <w:spacing w:line="360" w:lineRule="atLeast"/>
              <w:ind w:firstLineChars="196" w:firstLine="470"/>
              <w:jc w:val="left"/>
              <w:outlineLvl w:val="1"/>
              <w:rPr>
                <w:rFonts w:ascii="宋体"/>
                <w:sz w:val="24"/>
              </w:rPr>
            </w:pPr>
          </w:p>
        </w:tc>
        <w:tc>
          <w:tcPr>
            <w:tcW w:w="906" w:type="dxa"/>
          </w:tcPr>
          <w:p w:rsidR="006F537E" w:rsidRPr="00587AC0" w:rsidRDefault="006F537E">
            <w:pPr>
              <w:widowControl/>
              <w:spacing w:line="360" w:lineRule="atLeast"/>
              <w:ind w:firstLineChars="196" w:firstLine="470"/>
              <w:jc w:val="left"/>
              <w:outlineLvl w:val="1"/>
              <w:rPr>
                <w:rFonts w:ascii="宋体"/>
                <w:sz w:val="24"/>
              </w:rPr>
            </w:pPr>
          </w:p>
        </w:tc>
        <w:tc>
          <w:tcPr>
            <w:tcW w:w="807" w:type="dxa"/>
          </w:tcPr>
          <w:p w:rsidR="006F537E" w:rsidRPr="00587AC0" w:rsidRDefault="006F537E">
            <w:pPr>
              <w:widowControl/>
              <w:spacing w:line="360" w:lineRule="atLeast"/>
              <w:ind w:firstLineChars="196" w:firstLine="470"/>
              <w:jc w:val="left"/>
              <w:outlineLvl w:val="1"/>
              <w:rPr>
                <w:rFonts w:ascii="宋体"/>
                <w:sz w:val="24"/>
              </w:rPr>
            </w:pPr>
          </w:p>
        </w:tc>
        <w:tc>
          <w:tcPr>
            <w:tcW w:w="1122" w:type="dxa"/>
          </w:tcPr>
          <w:p w:rsidR="006F537E" w:rsidRPr="00587AC0" w:rsidRDefault="006F537E">
            <w:pPr>
              <w:widowControl/>
              <w:spacing w:line="360" w:lineRule="atLeast"/>
              <w:ind w:firstLineChars="196" w:firstLine="470"/>
              <w:jc w:val="left"/>
              <w:outlineLvl w:val="1"/>
              <w:rPr>
                <w:rFonts w:ascii="宋体"/>
                <w:sz w:val="24"/>
              </w:rPr>
            </w:pPr>
          </w:p>
        </w:tc>
        <w:tc>
          <w:tcPr>
            <w:tcW w:w="993" w:type="dxa"/>
          </w:tcPr>
          <w:p w:rsidR="006F537E" w:rsidRPr="00587AC0" w:rsidRDefault="006F537E">
            <w:pPr>
              <w:widowControl/>
              <w:spacing w:line="360" w:lineRule="atLeast"/>
              <w:ind w:firstLineChars="196" w:firstLine="470"/>
              <w:jc w:val="left"/>
              <w:outlineLvl w:val="1"/>
              <w:rPr>
                <w:rFonts w:ascii="宋体"/>
                <w:sz w:val="24"/>
              </w:rPr>
            </w:pPr>
          </w:p>
        </w:tc>
        <w:tc>
          <w:tcPr>
            <w:tcW w:w="1134" w:type="dxa"/>
          </w:tcPr>
          <w:p w:rsidR="006F537E" w:rsidRPr="00587AC0" w:rsidRDefault="006F537E">
            <w:pPr>
              <w:widowControl/>
              <w:spacing w:line="360" w:lineRule="atLeast"/>
              <w:ind w:firstLineChars="196" w:firstLine="470"/>
              <w:jc w:val="left"/>
              <w:outlineLvl w:val="1"/>
              <w:rPr>
                <w:rFonts w:ascii="宋体"/>
                <w:sz w:val="24"/>
              </w:rPr>
            </w:pPr>
          </w:p>
        </w:tc>
        <w:tc>
          <w:tcPr>
            <w:tcW w:w="992" w:type="dxa"/>
          </w:tcPr>
          <w:p w:rsidR="006F537E" w:rsidRPr="00587AC0" w:rsidRDefault="006F537E">
            <w:pPr>
              <w:widowControl/>
              <w:spacing w:line="360" w:lineRule="atLeast"/>
              <w:ind w:firstLineChars="196" w:firstLine="470"/>
              <w:jc w:val="left"/>
              <w:outlineLvl w:val="1"/>
              <w:rPr>
                <w:rFonts w:ascii="宋体"/>
                <w:sz w:val="24"/>
              </w:rPr>
            </w:pPr>
          </w:p>
        </w:tc>
        <w:tc>
          <w:tcPr>
            <w:tcW w:w="135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531"/>
          <w:jc w:val="center"/>
        </w:trPr>
        <w:tc>
          <w:tcPr>
            <w:tcW w:w="683" w:type="dxa"/>
          </w:tcPr>
          <w:p w:rsidR="006F537E" w:rsidRPr="00587AC0" w:rsidRDefault="006F537E"/>
        </w:tc>
        <w:tc>
          <w:tcPr>
            <w:tcW w:w="1417" w:type="dxa"/>
          </w:tcPr>
          <w:p w:rsidR="006F537E" w:rsidRPr="00587AC0" w:rsidRDefault="006F537E">
            <w:pPr>
              <w:widowControl/>
              <w:spacing w:line="360" w:lineRule="atLeast"/>
              <w:ind w:firstLineChars="196" w:firstLine="470"/>
              <w:jc w:val="left"/>
              <w:outlineLvl w:val="1"/>
              <w:rPr>
                <w:rFonts w:ascii="宋体"/>
                <w:sz w:val="24"/>
              </w:rPr>
            </w:pPr>
          </w:p>
        </w:tc>
        <w:tc>
          <w:tcPr>
            <w:tcW w:w="906" w:type="dxa"/>
          </w:tcPr>
          <w:p w:rsidR="006F537E" w:rsidRPr="00587AC0" w:rsidRDefault="006F537E">
            <w:pPr>
              <w:widowControl/>
              <w:spacing w:line="360" w:lineRule="atLeast"/>
              <w:ind w:firstLineChars="196" w:firstLine="470"/>
              <w:jc w:val="left"/>
              <w:outlineLvl w:val="1"/>
              <w:rPr>
                <w:rFonts w:ascii="宋体"/>
                <w:sz w:val="24"/>
              </w:rPr>
            </w:pPr>
          </w:p>
        </w:tc>
        <w:tc>
          <w:tcPr>
            <w:tcW w:w="807" w:type="dxa"/>
          </w:tcPr>
          <w:p w:rsidR="006F537E" w:rsidRPr="00587AC0" w:rsidRDefault="006F537E">
            <w:pPr>
              <w:widowControl/>
              <w:spacing w:line="360" w:lineRule="atLeast"/>
              <w:ind w:firstLineChars="196" w:firstLine="470"/>
              <w:jc w:val="left"/>
              <w:outlineLvl w:val="1"/>
              <w:rPr>
                <w:rFonts w:ascii="宋体"/>
                <w:sz w:val="24"/>
              </w:rPr>
            </w:pPr>
          </w:p>
        </w:tc>
        <w:tc>
          <w:tcPr>
            <w:tcW w:w="1122" w:type="dxa"/>
          </w:tcPr>
          <w:p w:rsidR="006F537E" w:rsidRPr="00587AC0" w:rsidRDefault="006F537E">
            <w:pPr>
              <w:widowControl/>
              <w:spacing w:line="360" w:lineRule="atLeast"/>
              <w:ind w:firstLineChars="196" w:firstLine="470"/>
              <w:jc w:val="left"/>
              <w:outlineLvl w:val="1"/>
              <w:rPr>
                <w:rFonts w:ascii="宋体"/>
                <w:sz w:val="24"/>
              </w:rPr>
            </w:pPr>
          </w:p>
        </w:tc>
        <w:tc>
          <w:tcPr>
            <w:tcW w:w="993" w:type="dxa"/>
          </w:tcPr>
          <w:p w:rsidR="006F537E" w:rsidRPr="00587AC0" w:rsidRDefault="006F537E">
            <w:pPr>
              <w:widowControl/>
              <w:spacing w:line="360" w:lineRule="atLeast"/>
              <w:ind w:firstLineChars="196" w:firstLine="470"/>
              <w:jc w:val="left"/>
              <w:outlineLvl w:val="1"/>
              <w:rPr>
                <w:rFonts w:ascii="宋体"/>
                <w:sz w:val="24"/>
              </w:rPr>
            </w:pPr>
          </w:p>
        </w:tc>
        <w:tc>
          <w:tcPr>
            <w:tcW w:w="1134" w:type="dxa"/>
          </w:tcPr>
          <w:p w:rsidR="006F537E" w:rsidRPr="00587AC0" w:rsidRDefault="006F537E">
            <w:pPr>
              <w:widowControl/>
              <w:spacing w:line="360" w:lineRule="atLeast"/>
              <w:ind w:firstLineChars="196" w:firstLine="470"/>
              <w:jc w:val="left"/>
              <w:outlineLvl w:val="1"/>
              <w:rPr>
                <w:rFonts w:ascii="宋体"/>
                <w:sz w:val="24"/>
              </w:rPr>
            </w:pPr>
          </w:p>
        </w:tc>
        <w:tc>
          <w:tcPr>
            <w:tcW w:w="992" w:type="dxa"/>
          </w:tcPr>
          <w:p w:rsidR="006F537E" w:rsidRPr="00587AC0" w:rsidRDefault="006F537E">
            <w:pPr>
              <w:widowControl/>
              <w:spacing w:line="360" w:lineRule="atLeast"/>
              <w:ind w:firstLineChars="196" w:firstLine="470"/>
              <w:jc w:val="left"/>
              <w:outlineLvl w:val="1"/>
              <w:rPr>
                <w:rFonts w:ascii="宋体"/>
                <w:sz w:val="24"/>
              </w:rPr>
            </w:pPr>
          </w:p>
        </w:tc>
        <w:tc>
          <w:tcPr>
            <w:tcW w:w="1355" w:type="dxa"/>
          </w:tcPr>
          <w:p w:rsidR="006F537E" w:rsidRPr="00587AC0" w:rsidRDefault="006F537E">
            <w:pPr>
              <w:widowControl/>
              <w:spacing w:line="360" w:lineRule="atLeast"/>
              <w:ind w:firstLineChars="196" w:firstLine="470"/>
              <w:jc w:val="left"/>
              <w:outlineLvl w:val="1"/>
              <w:rPr>
                <w:rFonts w:ascii="宋体"/>
                <w:sz w:val="24"/>
              </w:rPr>
            </w:pPr>
          </w:p>
        </w:tc>
      </w:tr>
      <w:tr w:rsidR="006F537E" w:rsidRPr="00587AC0">
        <w:trPr>
          <w:cantSplit/>
          <w:trHeight w:val="530"/>
          <w:jc w:val="center"/>
        </w:trPr>
        <w:tc>
          <w:tcPr>
            <w:tcW w:w="683" w:type="dxa"/>
            <w:tcBorders>
              <w:bottom w:val="single" w:sz="4" w:space="0" w:color="auto"/>
            </w:tcBorders>
          </w:tcPr>
          <w:p w:rsidR="006F537E" w:rsidRPr="00587AC0" w:rsidRDefault="006F537E"/>
        </w:tc>
        <w:tc>
          <w:tcPr>
            <w:tcW w:w="1417" w:type="dxa"/>
            <w:tcBorders>
              <w:bottom w:val="single" w:sz="4" w:space="0" w:color="auto"/>
            </w:tcBorders>
          </w:tcPr>
          <w:p w:rsidR="006F537E" w:rsidRPr="00587AC0" w:rsidRDefault="006F537E">
            <w:pPr>
              <w:widowControl/>
              <w:spacing w:line="360" w:lineRule="atLeast"/>
              <w:ind w:firstLineChars="196" w:firstLine="470"/>
              <w:jc w:val="left"/>
              <w:outlineLvl w:val="1"/>
              <w:rPr>
                <w:rFonts w:ascii="宋体"/>
                <w:sz w:val="24"/>
              </w:rPr>
            </w:pPr>
          </w:p>
        </w:tc>
        <w:tc>
          <w:tcPr>
            <w:tcW w:w="906" w:type="dxa"/>
          </w:tcPr>
          <w:p w:rsidR="006F537E" w:rsidRPr="00587AC0" w:rsidRDefault="006F537E">
            <w:pPr>
              <w:widowControl/>
              <w:spacing w:line="360" w:lineRule="atLeast"/>
              <w:ind w:firstLineChars="196" w:firstLine="470"/>
              <w:jc w:val="left"/>
              <w:outlineLvl w:val="1"/>
              <w:rPr>
                <w:rFonts w:ascii="宋体"/>
                <w:sz w:val="24"/>
              </w:rPr>
            </w:pPr>
          </w:p>
        </w:tc>
        <w:tc>
          <w:tcPr>
            <w:tcW w:w="807" w:type="dxa"/>
          </w:tcPr>
          <w:p w:rsidR="006F537E" w:rsidRPr="00587AC0" w:rsidRDefault="006F537E">
            <w:pPr>
              <w:widowControl/>
              <w:spacing w:line="360" w:lineRule="atLeast"/>
              <w:ind w:firstLineChars="196" w:firstLine="470"/>
              <w:jc w:val="left"/>
              <w:outlineLvl w:val="1"/>
              <w:rPr>
                <w:rFonts w:ascii="宋体"/>
                <w:sz w:val="24"/>
              </w:rPr>
            </w:pPr>
          </w:p>
        </w:tc>
        <w:tc>
          <w:tcPr>
            <w:tcW w:w="1122" w:type="dxa"/>
          </w:tcPr>
          <w:p w:rsidR="006F537E" w:rsidRPr="00587AC0" w:rsidRDefault="006F537E">
            <w:pPr>
              <w:widowControl/>
              <w:spacing w:line="360" w:lineRule="atLeast"/>
              <w:ind w:firstLineChars="196" w:firstLine="470"/>
              <w:jc w:val="left"/>
              <w:outlineLvl w:val="1"/>
              <w:rPr>
                <w:rFonts w:ascii="宋体"/>
                <w:sz w:val="24"/>
              </w:rPr>
            </w:pPr>
          </w:p>
        </w:tc>
        <w:tc>
          <w:tcPr>
            <w:tcW w:w="993" w:type="dxa"/>
          </w:tcPr>
          <w:p w:rsidR="006F537E" w:rsidRPr="00587AC0" w:rsidRDefault="006F537E">
            <w:pPr>
              <w:widowControl/>
              <w:spacing w:line="360" w:lineRule="atLeast"/>
              <w:ind w:firstLineChars="196" w:firstLine="470"/>
              <w:jc w:val="left"/>
              <w:outlineLvl w:val="1"/>
              <w:rPr>
                <w:rFonts w:ascii="宋体"/>
                <w:sz w:val="24"/>
              </w:rPr>
            </w:pPr>
          </w:p>
        </w:tc>
        <w:tc>
          <w:tcPr>
            <w:tcW w:w="1134" w:type="dxa"/>
          </w:tcPr>
          <w:p w:rsidR="006F537E" w:rsidRPr="00587AC0" w:rsidRDefault="006F537E">
            <w:pPr>
              <w:widowControl/>
              <w:spacing w:line="360" w:lineRule="atLeast"/>
              <w:ind w:firstLineChars="196" w:firstLine="470"/>
              <w:jc w:val="left"/>
              <w:outlineLvl w:val="1"/>
              <w:rPr>
                <w:rFonts w:ascii="宋体"/>
                <w:sz w:val="24"/>
              </w:rPr>
            </w:pPr>
          </w:p>
        </w:tc>
        <w:tc>
          <w:tcPr>
            <w:tcW w:w="992" w:type="dxa"/>
          </w:tcPr>
          <w:p w:rsidR="006F537E" w:rsidRPr="00587AC0" w:rsidRDefault="006F537E">
            <w:pPr>
              <w:widowControl/>
              <w:spacing w:line="360" w:lineRule="atLeast"/>
              <w:ind w:firstLineChars="196" w:firstLine="470"/>
              <w:jc w:val="left"/>
              <w:outlineLvl w:val="1"/>
              <w:rPr>
                <w:rFonts w:ascii="宋体"/>
                <w:sz w:val="24"/>
              </w:rPr>
            </w:pPr>
          </w:p>
        </w:tc>
        <w:tc>
          <w:tcPr>
            <w:tcW w:w="1355" w:type="dxa"/>
          </w:tcPr>
          <w:p w:rsidR="006F537E" w:rsidRPr="00587AC0" w:rsidRDefault="006F537E">
            <w:pPr>
              <w:widowControl/>
              <w:spacing w:line="360" w:lineRule="atLeast"/>
              <w:ind w:firstLineChars="196" w:firstLine="470"/>
              <w:jc w:val="left"/>
              <w:outlineLvl w:val="1"/>
              <w:rPr>
                <w:rFonts w:ascii="宋体"/>
                <w:sz w:val="24"/>
              </w:rPr>
            </w:pPr>
          </w:p>
        </w:tc>
      </w:tr>
    </w:tbl>
    <w:p w:rsidR="006F537E" w:rsidRPr="00587AC0" w:rsidRDefault="006F552D">
      <w:pPr>
        <w:pStyle w:val="afa"/>
        <w:ind w:leftChars="18" w:left="38" w:firstLineChars="200" w:firstLine="480"/>
        <w:rPr>
          <w:rFonts w:hAnsi="Calibri"/>
        </w:rPr>
      </w:pPr>
      <w:r w:rsidRPr="00587AC0">
        <w:rPr>
          <w:rFonts w:hAnsi="Calibri" w:hint="eastAsia"/>
        </w:rPr>
        <w:t>注：</w:t>
      </w:r>
    </w:p>
    <w:p w:rsidR="006F537E" w:rsidRPr="00587AC0" w:rsidRDefault="006F552D">
      <w:pPr>
        <w:pStyle w:val="afa"/>
        <w:ind w:leftChars="18" w:left="38" w:firstLineChars="200" w:firstLine="480"/>
      </w:pPr>
      <w:r w:rsidRPr="00587AC0">
        <w:rPr>
          <w:rFonts w:hAnsi="Calibri" w:hint="eastAsia"/>
        </w:rPr>
        <w:t>1.</w:t>
      </w:r>
      <w:r w:rsidRPr="00587AC0">
        <w:t>以上人员须</w:t>
      </w:r>
      <w:r w:rsidRPr="00587AC0">
        <w:rPr>
          <w:rFonts w:hint="eastAsia"/>
        </w:rPr>
        <w:t>为</w:t>
      </w:r>
      <w:r w:rsidRPr="00587AC0">
        <w:t>供应商本单位人员</w:t>
      </w:r>
      <w:r w:rsidRPr="00587AC0">
        <w:rPr>
          <w:rFonts w:hint="eastAsia"/>
        </w:rPr>
        <w:t>，</w:t>
      </w:r>
      <w:r w:rsidRPr="00587AC0">
        <w:t>并提供上述</w:t>
      </w:r>
      <w:r w:rsidRPr="00587AC0">
        <w:rPr>
          <w:rFonts w:hint="eastAsia"/>
        </w:rPr>
        <w:t>相关证明材料（相关证明材料包括证书或证件或该供应商的任命书）。证明材料加盖供应商公章。</w:t>
      </w:r>
    </w:p>
    <w:p w:rsidR="006F537E" w:rsidRPr="00587AC0" w:rsidRDefault="006F552D">
      <w:pPr>
        <w:pStyle w:val="afa"/>
        <w:ind w:leftChars="18" w:left="38" w:firstLineChars="200" w:firstLine="480"/>
      </w:pPr>
      <w:r w:rsidRPr="00587AC0">
        <w:rPr>
          <w:rFonts w:hint="eastAsia"/>
        </w:rPr>
        <w:t>2. 根据《四川省城镇供水排水运营单位运行监管办法》要求，技术负责人和关键岗位人员经专业培训并考核合格，主要操作工岗位人员获得职业资格的持证上岗率须达90%以上。</w:t>
      </w:r>
    </w:p>
    <w:p w:rsidR="006F537E" w:rsidRPr="00587AC0" w:rsidRDefault="006F552D">
      <w:pPr>
        <w:pStyle w:val="afa"/>
        <w:ind w:leftChars="18" w:left="38" w:firstLineChars="200" w:firstLine="480"/>
      </w:pPr>
      <w:r w:rsidRPr="00587AC0">
        <w:rPr>
          <w:rFonts w:hint="eastAsia"/>
        </w:rPr>
        <w:t>为确保本项目的污水处理设施长期、稳定的运行，本项目配置：具有环保类专业项目运营负责人1名，污废水处理</w:t>
      </w:r>
      <w:proofErr w:type="gramStart"/>
      <w:r w:rsidRPr="00587AC0">
        <w:rPr>
          <w:rFonts w:hint="eastAsia"/>
        </w:rPr>
        <w:t>工运行工4名</w:t>
      </w:r>
      <w:proofErr w:type="gramEnd"/>
      <w:r w:rsidRPr="00587AC0">
        <w:rPr>
          <w:rFonts w:hint="eastAsia"/>
        </w:rPr>
        <w:t>（环境污染治理设施运行人员），化验人员1名（水质检验），维修人员1名（管道类），维修人员1名（电工类）。</w:t>
      </w: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52D">
      <w:pPr>
        <w:pStyle w:val="afa"/>
        <w:snapToGrid w:val="0"/>
        <w:spacing w:line="360" w:lineRule="auto"/>
        <w:ind w:left="40"/>
        <w:rPr>
          <w:rFonts w:hAnsi="Calibri"/>
        </w:rPr>
      </w:pPr>
      <w:bookmarkStart w:id="339" w:name="_Toc45662407"/>
      <w:bookmarkStart w:id="340" w:name="_Toc45662608"/>
      <w:r w:rsidRPr="00587AC0">
        <w:rPr>
          <w:rFonts w:hAnsi="Calibri" w:hint="eastAsia"/>
        </w:rPr>
        <w:t>投标人名称：XXXX（单位盖章）。</w:t>
      </w:r>
      <w:bookmarkEnd w:id="339"/>
      <w:bookmarkEnd w:id="340"/>
    </w:p>
    <w:p w:rsidR="006F537E" w:rsidRPr="00587AC0" w:rsidRDefault="006F552D">
      <w:pPr>
        <w:pStyle w:val="afa"/>
        <w:snapToGrid w:val="0"/>
        <w:spacing w:line="360" w:lineRule="auto"/>
        <w:ind w:left="40"/>
        <w:rPr>
          <w:rFonts w:hAnsi="Calibri"/>
        </w:rPr>
      </w:pPr>
      <w:bookmarkStart w:id="341" w:name="_Toc45662609"/>
      <w:bookmarkStart w:id="342" w:name="_Toc45662408"/>
      <w:r w:rsidRPr="00587AC0">
        <w:rPr>
          <w:rFonts w:hAnsi="Calibri" w:hint="eastAsia"/>
        </w:rPr>
        <w:t>法定代表人/单位负责人或授权代表（签字或加盖个人名章）：XXXX。</w:t>
      </w:r>
      <w:bookmarkEnd w:id="341"/>
      <w:bookmarkEnd w:id="342"/>
    </w:p>
    <w:p w:rsidR="006F537E" w:rsidRPr="00587AC0" w:rsidRDefault="006F552D">
      <w:pPr>
        <w:pStyle w:val="afa"/>
        <w:snapToGrid w:val="0"/>
        <w:spacing w:line="360" w:lineRule="auto"/>
        <w:ind w:left="40"/>
        <w:rPr>
          <w:rFonts w:hAnsi="Calibri"/>
        </w:rPr>
      </w:pPr>
      <w:bookmarkStart w:id="343" w:name="_Toc45662409"/>
      <w:bookmarkStart w:id="344" w:name="_Toc45662610"/>
      <w:r w:rsidRPr="00587AC0">
        <w:rPr>
          <w:rFonts w:hAnsi="Calibri" w:hint="eastAsia"/>
        </w:rPr>
        <w:t>投标日期: XXXX。</w:t>
      </w:r>
      <w:bookmarkEnd w:id="343"/>
      <w:bookmarkEnd w:id="344"/>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37E">
      <w:pPr>
        <w:pStyle w:val="afa"/>
        <w:ind w:left="38"/>
        <w:rPr>
          <w:rFonts w:hAnsi="Calibri"/>
        </w:rPr>
      </w:pPr>
    </w:p>
    <w:p w:rsidR="006F537E" w:rsidRPr="00587AC0" w:rsidRDefault="006F552D">
      <w:pPr>
        <w:pStyle w:val="afa"/>
        <w:ind w:left="38"/>
        <w:jc w:val="center"/>
        <w:rPr>
          <w:sz w:val="32"/>
          <w:szCs w:val="32"/>
        </w:rPr>
      </w:pPr>
      <w:r w:rsidRPr="00587AC0">
        <w:rPr>
          <w:rFonts w:hAnsi="Calibri"/>
        </w:rPr>
        <w:br w:type="page"/>
      </w:r>
      <w:bookmarkStart w:id="345" w:name="_Toc45662611"/>
      <w:bookmarkStart w:id="346" w:name="_Toc45662410"/>
      <w:r w:rsidRPr="00587AC0">
        <w:rPr>
          <w:rFonts w:ascii="黑体" w:eastAsia="黑体" w:hAnsi="黑体" w:hint="eastAsia"/>
          <w:sz w:val="32"/>
          <w:szCs w:val="32"/>
        </w:rPr>
        <w:lastRenderedPageBreak/>
        <w:t>八、投标人知识产权情况承诺函</w:t>
      </w:r>
      <w:bookmarkEnd w:id="345"/>
      <w:bookmarkEnd w:id="346"/>
    </w:p>
    <w:p w:rsidR="006F537E" w:rsidRPr="00587AC0" w:rsidRDefault="006F537E">
      <w:pPr>
        <w:autoSpaceDE w:val="0"/>
        <w:autoSpaceDN w:val="0"/>
        <w:adjustRightInd w:val="0"/>
        <w:jc w:val="left"/>
        <w:rPr>
          <w:rFonts w:ascii="宋体" w:cs="宋体"/>
          <w:kern w:val="0"/>
          <w:sz w:val="24"/>
        </w:rPr>
      </w:pPr>
    </w:p>
    <w:p w:rsidR="006F537E" w:rsidRPr="00587AC0" w:rsidRDefault="006F552D">
      <w:pPr>
        <w:autoSpaceDE w:val="0"/>
        <w:autoSpaceDN w:val="0"/>
        <w:adjustRightInd w:val="0"/>
        <w:snapToGrid w:val="0"/>
        <w:spacing w:line="360" w:lineRule="auto"/>
        <w:jc w:val="left"/>
        <w:rPr>
          <w:rFonts w:ascii="宋体" w:cs="宋体"/>
          <w:kern w:val="0"/>
          <w:sz w:val="24"/>
        </w:rPr>
      </w:pPr>
      <w:r w:rsidRPr="00587AC0">
        <w:rPr>
          <w:rFonts w:ascii="宋体" w:cs="宋体" w:hint="eastAsia"/>
          <w:kern w:val="0"/>
          <w:sz w:val="24"/>
        </w:rPr>
        <w:t>致XXX（代理机构名称）：</w:t>
      </w:r>
    </w:p>
    <w:p w:rsidR="006F537E" w:rsidRPr="00587AC0" w:rsidRDefault="006F552D">
      <w:pPr>
        <w:autoSpaceDE w:val="0"/>
        <w:autoSpaceDN w:val="0"/>
        <w:adjustRightInd w:val="0"/>
        <w:snapToGrid w:val="0"/>
        <w:spacing w:line="360" w:lineRule="auto"/>
        <w:ind w:firstLineChars="200" w:firstLine="480"/>
        <w:jc w:val="left"/>
        <w:rPr>
          <w:rFonts w:ascii="宋体" w:cs="宋体"/>
          <w:kern w:val="0"/>
          <w:sz w:val="24"/>
        </w:rPr>
      </w:pPr>
      <w:r w:rsidRPr="00587AC0">
        <w:rPr>
          <w:rFonts w:ascii="宋体" w:cs="宋体" w:hint="eastAsia"/>
          <w:kern w:val="0"/>
          <w:sz w:val="24"/>
        </w:rPr>
        <w:t>本单位XXX（供应商名称）参加XXX项目（招标编号）的政府采购活动，现根据《中华人民共和国政府采购法》的相关规定，针对本单位的知识产权情况</w:t>
      </w:r>
      <w:proofErr w:type="gramStart"/>
      <w:r w:rsidRPr="00587AC0">
        <w:rPr>
          <w:rFonts w:ascii="宋体" w:cs="宋体" w:hint="eastAsia"/>
          <w:kern w:val="0"/>
          <w:sz w:val="24"/>
        </w:rPr>
        <w:t>作出</w:t>
      </w:r>
      <w:proofErr w:type="gramEnd"/>
      <w:r w:rsidRPr="00587AC0">
        <w:rPr>
          <w:rFonts w:ascii="宋体" w:cs="宋体" w:hint="eastAsia"/>
          <w:kern w:val="0"/>
          <w:sz w:val="24"/>
        </w:rPr>
        <w:t>以下承诺：</w:t>
      </w:r>
    </w:p>
    <w:p w:rsidR="006F537E" w:rsidRPr="00587AC0" w:rsidRDefault="006F552D">
      <w:pPr>
        <w:autoSpaceDE w:val="0"/>
        <w:autoSpaceDN w:val="0"/>
        <w:adjustRightInd w:val="0"/>
        <w:snapToGrid w:val="0"/>
        <w:spacing w:line="360" w:lineRule="auto"/>
        <w:ind w:firstLineChars="200" w:firstLine="480"/>
        <w:jc w:val="left"/>
        <w:rPr>
          <w:rFonts w:ascii="宋体" w:cs="宋体"/>
          <w:kern w:val="0"/>
          <w:sz w:val="24"/>
        </w:rPr>
      </w:pPr>
      <w:r w:rsidRPr="00587AC0">
        <w:rPr>
          <w:rFonts w:ascii="宋体" w:cs="宋体" w:hint="eastAsia"/>
          <w:kern w:val="0"/>
          <w:sz w:val="24"/>
        </w:rPr>
        <w:t>我单位应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rsidR="006F537E" w:rsidRPr="00587AC0" w:rsidRDefault="006F552D">
      <w:pPr>
        <w:autoSpaceDE w:val="0"/>
        <w:autoSpaceDN w:val="0"/>
        <w:adjustRightInd w:val="0"/>
        <w:snapToGrid w:val="0"/>
        <w:spacing w:line="360" w:lineRule="auto"/>
        <w:ind w:firstLineChars="200" w:firstLine="480"/>
        <w:jc w:val="left"/>
        <w:rPr>
          <w:rFonts w:ascii="宋体" w:cs="宋体"/>
          <w:kern w:val="0"/>
          <w:sz w:val="24"/>
        </w:rPr>
      </w:pPr>
      <w:r w:rsidRPr="00587AC0">
        <w:rPr>
          <w:rFonts w:ascii="宋体" w:cs="宋体" w:hint="eastAsia"/>
          <w:kern w:val="0"/>
          <w:sz w:val="24"/>
        </w:rPr>
        <w:t>采购人享有本项目实施过程中产生的知识成果及知识产权。</w:t>
      </w:r>
    </w:p>
    <w:p w:rsidR="006F537E" w:rsidRPr="00587AC0" w:rsidRDefault="006F552D">
      <w:pPr>
        <w:autoSpaceDE w:val="0"/>
        <w:autoSpaceDN w:val="0"/>
        <w:adjustRightInd w:val="0"/>
        <w:snapToGrid w:val="0"/>
        <w:spacing w:line="360" w:lineRule="auto"/>
        <w:ind w:firstLineChars="200" w:firstLine="480"/>
        <w:jc w:val="left"/>
        <w:rPr>
          <w:rFonts w:ascii="宋体" w:cs="宋体"/>
          <w:kern w:val="0"/>
          <w:sz w:val="24"/>
        </w:rPr>
      </w:pPr>
      <w:r w:rsidRPr="00587AC0">
        <w:rPr>
          <w:rFonts w:ascii="宋体" w:cs="宋体" w:hint="eastAsia"/>
          <w:kern w:val="0"/>
          <w:sz w:val="24"/>
        </w:rPr>
        <w:t>我单位如欲在项目实施过程中采用自有知识成果，需在投标文件中声明，并提供相关知识产权证明文件。使用</w:t>
      </w:r>
      <w:proofErr w:type="gramStart"/>
      <w:r w:rsidRPr="00587AC0">
        <w:rPr>
          <w:rFonts w:ascii="宋体" w:cs="宋体" w:hint="eastAsia"/>
          <w:kern w:val="0"/>
          <w:sz w:val="24"/>
        </w:rPr>
        <w:t>该知识</w:t>
      </w:r>
      <w:proofErr w:type="gramEnd"/>
      <w:r w:rsidRPr="00587AC0">
        <w:rPr>
          <w:rFonts w:ascii="宋体" w:cs="宋体" w:hint="eastAsia"/>
          <w:kern w:val="0"/>
          <w:sz w:val="24"/>
        </w:rPr>
        <w:t>成果后，我单位需提供开发接口和开发手册等技术文档，并承诺提供无限期技术支持，采购人享有永久使用权（含采购人委托第三方在该项目后续开发的使用权）。</w:t>
      </w:r>
    </w:p>
    <w:p w:rsidR="006F537E" w:rsidRPr="00587AC0" w:rsidRDefault="006F552D">
      <w:pPr>
        <w:autoSpaceDE w:val="0"/>
        <w:autoSpaceDN w:val="0"/>
        <w:adjustRightInd w:val="0"/>
        <w:snapToGrid w:val="0"/>
        <w:spacing w:line="360" w:lineRule="auto"/>
        <w:ind w:firstLineChars="200" w:firstLine="480"/>
        <w:jc w:val="left"/>
        <w:rPr>
          <w:rFonts w:ascii="宋体" w:cs="宋体"/>
          <w:kern w:val="0"/>
          <w:sz w:val="24"/>
        </w:rPr>
      </w:pPr>
      <w:r w:rsidRPr="00587AC0">
        <w:rPr>
          <w:rFonts w:ascii="宋体" w:cs="宋体" w:hint="eastAsia"/>
          <w:kern w:val="0"/>
          <w:sz w:val="24"/>
        </w:rPr>
        <w:t>如采用我单位所不拥有的知识产权，则在投标报价中必须包括合法获取该知识产权的相关费用。</w:t>
      </w:r>
    </w:p>
    <w:p w:rsidR="006F537E" w:rsidRPr="00587AC0" w:rsidRDefault="006F537E">
      <w:pPr>
        <w:autoSpaceDE w:val="0"/>
        <w:autoSpaceDN w:val="0"/>
        <w:adjustRightInd w:val="0"/>
        <w:jc w:val="left"/>
        <w:rPr>
          <w:rFonts w:ascii="宋体" w:cs="宋体"/>
          <w:kern w:val="0"/>
          <w:sz w:val="24"/>
        </w:rPr>
      </w:pPr>
    </w:p>
    <w:p w:rsidR="006F537E" w:rsidRPr="00587AC0" w:rsidRDefault="006F537E">
      <w:pPr>
        <w:autoSpaceDE w:val="0"/>
        <w:autoSpaceDN w:val="0"/>
        <w:adjustRightInd w:val="0"/>
        <w:jc w:val="left"/>
        <w:rPr>
          <w:rFonts w:ascii="宋体" w:cs="宋体"/>
          <w:kern w:val="0"/>
          <w:sz w:val="24"/>
        </w:rPr>
      </w:pPr>
    </w:p>
    <w:p w:rsidR="006F537E" w:rsidRPr="00587AC0" w:rsidRDefault="006F537E">
      <w:pPr>
        <w:pStyle w:val="afa"/>
        <w:ind w:left="38"/>
        <w:jc w:val="center"/>
        <w:rPr>
          <w:rFonts w:ascii="黑体" w:eastAsia="黑体" w:hAnsi="黑体"/>
          <w:sz w:val="32"/>
          <w:szCs w:val="32"/>
        </w:rPr>
      </w:pPr>
    </w:p>
    <w:p w:rsidR="006F537E" w:rsidRPr="00587AC0" w:rsidRDefault="006F537E">
      <w:pPr>
        <w:pStyle w:val="afa"/>
        <w:ind w:left="38"/>
        <w:jc w:val="center"/>
        <w:rPr>
          <w:rFonts w:ascii="黑体" w:eastAsia="黑体" w:hAnsi="黑体"/>
          <w:sz w:val="32"/>
          <w:szCs w:val="32"/>
        </w:rPr>
      </w:pPr>
    </w:p>
    <w:p w:rsidR="006F537E" w:rsidRPr="00587AC0" w:rsidRDefault="006F552D">
      <w:pPr>
        <w:pStyle w:val="afa"/>
        <w:snapToGrid w:val="0"/>
        <w:spacing w:line="360" w:lineRule="auto"/>
        <w:ind w:left="40"/>
        <w:rPr>
          <w:rFonts w:hAnsi="Calibri"/>
        </w:rPr>
      </w:pPr>
      <w:bookmarkStart w:id="347" w:name="_Toc45662612"/>
      <w:bookmarkStart w:id="348" w:name="_Toc45662411"/>
      <w:r w:rsidRPr="00587AC0">
        <w:rPr>
          <w:rFonts w:hAnsi="Calibri" w:hint="eastAsia"/>
        </w:rPr>
        <w:t>投标人名称：XXXX（单位盖章）。</w:t>
      </w:r>
      <w:bookmarkEnd w:id="347"/>
      <w:bookmarkEnd w:id="348"/>
    </w:p>
    <w:p w:rsidR="006F537E" w:rsidRPr="00587AC0" w:rsidRDefault="006F552D">
      <w:pPr>
        <w:pStyle w:val="afa"/>
        <w:snapToGrid w:val="0"/>
        <w:spacing w:line="360" w:lineRule="auto"/>
        <w:ind w:left="40"/>
        <w:rPr>
          <w:rFonts w:hAnsi="Calibri"/>
        </w:rPr>
      </w:pPr>
      <w:bookmarkStart w:id="349" w:name="_Toc45662613"/>
      <w:bookmarkStart w:id="350" w:name="_Toc45662412"/>
      <w:r w:rsidRPr="00587AC0">
        <w:rPr>
          <w:rFonts w:hAnsi="Calibri" w:hint="eastAsia"/>
        </w:rPr>
        <w:t>法定代表人/单位负责人或授权代表（签字或加盖个人名章）：XXXX。</w:t>
      </w:r>
      <w:bookmarkEnd w:id="349"/>
      <w:bookmarkEnd w:id="350"/>
    </w:p>
    <w:p w:rsidR="006F537E" w:rsidRPr="00587AC0" w:rsidRDefault="006F552D">
      <w:pPr>
        <w:pStyle w:val="afa"/>
        <w:snapToGrid w:val="0"/>
        <w:spacing w:line="360" w:lineRule="auto"/>
        <w:ind w:left="40"/>
        <w:rPr>
          <w:rFonts w:hAnsi="Calibri"/>
        </w:rPr>
      </w:pPr>
      <w:bookmarkStart w:id="351" w:name="_Toc45662614"/>
      <w:bookmarkStart w:id="352" w:name="_Toc45662413"/>
      <w:r w:rsidRPr="00587AC0">
        <w:rPr>
          <w:rFonts w:hAnsi="Calibri" w:hint="eastAsia"/>
        </w:rPr>
        <w:t>投标日期: XXXX。</w:t>
      </w:r>
      <w:bookmarkEnd w:id="351"/>
      <w:bookmarkEnd w:id="352"/>
    </w:p>
    <w:p w:rsidR="006F537E" w:rsidRPr="00587AC0" w:rsidRDefault="006F537E">
      <w:pPr>
        <w:pStyle w:val="afa"/>
        <w:ind w:left="38"/>
        <w:jc w:val="center"/>
        <w:rPr>
          <w:rFonts w:ascii="黑体" w:eastAsia="黑体" w:hAnsi="黑体"/>
          <w:sz w:val="32"/>
          <w:szCs w:val="32"/>
        </w:rPr>
      </w:pPr>
    </w:p>
    <w:p w:rsidR="006F537E" w:rsidRPr="00587AC0" w:rsidRDefault="006F552D">
      <w:pPr>
        <w:pStyle w:val="afa"/>
        <w:ind w:left="38"/>
        <w:jc w:val="center"/>
        <w:rPr>
          <w:b/>
          <w:bCs/>
          <w:sz w:val="32"/>
          <w:szCs w:val="32"/>
        </w:rPr>
      </w:pPr>
      <w:r w:rsidRPr="00587AC0">
        <w:rPr>
          <w:rFonts w:hAnsi="Calibri"/>
        </w:rPr>
        <w:br w:type="page"/>
      </w:r>
      <w:r w:rsidRPr="00587AC0">
        <w:rPr>
          <w:b/>
          <w:bCs/>
          <w:sz w:val="32"/>
          <w:szCs w:val="32"/>
        </w:rPr>
        <w:lastRenderedPageBreak/>
        <w:t> </w:t>
      </w:r>
      <w:bookmarkStart w:id="353" w:name="_Toc45662414"/>
      <w:bookmarkStart w:id="354" w:name="_Toc45662615"/>
      <w:r w:rsidRPr="00587AC0">
        <w:rPr>
          <w:rFonts w:ascii="黑体" w:eastAsia="黑体" w:hAnsi="黑体" w:hint="eastAsia"/>
          <w:sz w:val="32"/>
          <w:szCs w:val="32"/>
        </w:rPr>
        <w:t>九、中小企业声明函、监狱企业证明、残疾人福利性单位声明函（如涉及）</w:t>
      </w:r>
      <w:bookmarkEnd w:id="353"/>
      <w:bookmarkEnd w:id="354"/>
    </w:p>
    <w:p w:rsidR="006F537E" w:rsidRPr="00587AC0" w:rsidRDefault="006F552D">
      <w:pPr>
        <w:widowControl/>
        <w:adjustRightInd w:val="0"/>
        <w:snapToGrid w:val="0"/>
        <w:spacing w:line="360" w:lineRule="auto"/>
        <w:jc w:val="left"/>
        <w:rPr>
          <w:rFonts w:ascii="宋体" w:hAnsi="宋体" w:cs="宋体"/>
          <w:kern w:val="0"/>
          <w:sz w:val="24"/>
        </w:rPr>
      </w:pPr>
      <w:r w:rsidRPr="00587AC0">
        <w:rPr>
          <w:rFonts w:ascii="宋体" w:hAnsi="宋体" w:cs="宋体"/>
          <w:kern w:val="0"/>
          <w:sz w:val="24"/>
        </w:rPr>
        <w:t> </w:t>
      </w:r>
      <w:r w:rsidRPr="00587AC0">
        <w:rPr>
          <w:rFonts w:ascii="宋体" w:hAnsi="宋体" w:cs="宋体" w:hint="eastAsia"/>
          <w:kern w:val="0"/>
          <w:sz w:val="24"/>
        </w:rPr>
        <w:t xml:space="preserve">　　</w:t>
      </w:r>
    </w:p>
    <w:p w:rsidR="006F537E" w:rsidRPr="00587AC0" w:rsidRDefault="006F552D">
      <w:pPr>
        <w:pStyle w:val="afa"/>
        <w:ind w:left="38"/>
        <w:jc w:val="center"/>
        <w:rPr>
          <w:rFonts w:ascii="黑体" w:eastAsia="黑体" w:hAnsi="黑体"/>
          <w:sz w:val="32"/>
          <w:szCs w:val="32"/>
        </w:rPr>
      </w:pPr>
      <w:bookmarkStart w:id="355" w:name="_Toc45662415"/>
      <w:bookmarkStart w:id="356" w:name="_Toc45662616"/>
      <w:r w:rsidRPr="00587AC0">
        <w:rPr>
          <w:rFonts w:ascii="黑体" w:eastAsia="黑体" w:hAnsi="黑体" w:hint="eastAsia"/>
          <w:sz w:val="32"/>
          <w:szCs w:val="32"/>
        </w:rPr>
        <w:t>（一）中小企业声明函</w:t>
      </w:r>
      <w:bookmarkEnd w:id="355"/>
      <w:bookmarkEnd w:id="356"/>
    </w:p>
    <w:p w:rsidR="006F537E" w:rsidRPr="00587AC0" w:rsidRDefault="006F552D">
      <w:pPr>
        <w:widowControl/>
        <w:adjustRightInd w:val="0"/>
        <w:snapToGrid w:val="0"/>
        <w:spacing w:line="360" w:lineRule="auto"/>
        <w:ind w:firstLineChars="200" w:firstLine="480"/>
        <w:jc w:val="left"/>
        <w:rPr>
          <w:rFonts w:ascii="宋体" w:hAnsi="宋体" w:cs="宋体"/>
          <w:kern w:val="0"/>
          <w:sz w:val="24"/>
        </w:rPr>
      </w:pPr>
      <w:r w:rsidRPr="00587AC0">
        <w:rPr>
          <w:rFonts w:ascii="宋体" w:hAnsi="宋体" w:cs="宋体" w:hint="eastAsia"/>
          <w:kern w:val="0"/>
          <w:sz w:val="24"/>
        </w:rPr>
        <w:t>本公司郑重声明，根据《政府采购促进中小企业发展暂行办法》（财库</w:t>
      </w:r>
      <w:r w:rsidRPr="00587AC0">
        <w:rPr>
          <w:rFonts w:ascii="宋体" w:hAnsi="宋体" w:cs="宋体"/>
          <w:kern w:val="0"/>
          <w:sz w:val="24"/>
        </w:rPr>
        <w:t>[2011]181</w:t>
      </w:r>
      <w:r w:rsidRPr="00587AC0">
        <w:rPr>
          <w:rFonts w:ascii="宋体" w:hAnsi="宋体" w:cs="宋体" w:hint="eastAsia"/>
          <w:kern w:val="0"/>
          <w:sz w:val="24"/>
        </w:rPr>
        <w:t>号）的规定，本公司为</w:t>
      </w:r>
      <w:r w:rsidRPr="00587AC0">
        <w:rPr>
          <w:rFonts w:ascii="宋体" w:hAnsi="宋体" w:cs="宋体" w:hint="eastAsia"/>
          <w:kern w:val="0"/>
          <w:sz w:val="24"/>
          <w:u w:val="single"/>
        </w:rPr>
        <w:t xml:space="preserve">        </w:t>
      </w:r>
      <w:r w:rsidRPr="00587AC0">
        <w:rPr>
          <w:rFonts w:ascii="宋体" w:hAnsi="宋体" w:cs="宋体" w:hint="eastAsia"/>
          <w:kern w:val="0"/>
          <w:sz w:val="24"/>
        </w:rPr>
        <w:t>（请填写：中型、小型、微型）企业。即，本公司同时满足以下条件：</w:t>
      </w:r>
    </w:p>
    <w:p w:rsidR="006F537E" w:rsidRPr="00587AC0" w:rsidRDefault="006F552D">
      <w:pPr>
        <w:widowControl/>
        <w:adjustRightInd w:val="0"/>
        <w:snapToGrid w:val="0"/>
        <w:spacing w:line="360" w:lineRule="auto"/>
        <w:ind w:firstLineChars="200" w:firstLine="480"/>
        <w:jc w:val="left"/>
        <w:rPr>
          <w:rFonts w:ascii="宋体" w:hAnsi="宋体" w:cs="宋体"/>
          <w:kern w:val="0"/>
          <w:sz w:val="24"/>
        </w:rPr>
      </w:pPr>
      <w:r w:rsidRPr="00587AC0">
        <w:rPr>
          <w:rFonts w:ascii="宋体" w:hAnsi="宋体" w:cs="宋体"/>
          <w:kern w:val="0"/>
          <w:sz w:val="24"/>
        </w:rPr>
        <w:t>1.根据《工业和信息化部、国家统计局、国家发展和改革委员会、财政部关于印发中小企业划型标准规定的通知》（工信部联企业[2011]300号）规定的划分标准</w:t>
      </w:r>
      <w:r w:rsidRPr="00587AC0">
        <w:rPr>
          <w:rFonts w:ascii="宋体" w:hAnsi="宋体" w:cs="宋体" w:hint="eastAsia"/>
          <w:kern w:val="0"/>
          <w:sz w:val="24"/>
        </w:rPr>
        <w:t>，</w:t>
      </w:r>
      <w:r w:rsidRPr="00587AC0">
        <w:rPr>
          <w:rFonts w:ascii="宋体" w:hAnsi="宋体" w:cs="宋体"/>
          <w:kern w:val="0"/>
          <w:sz w:val="24"/>
        </w:rPr>
        <w:t>本公司为</w:t>
      </w:r>
      <w:r w:rsidRPr="00587AC0">
        <w:rPr>
          <w:rFonts w:ascii="宋体" w:hAnsi="宋体" w:cs="宋体" w:hint="eastAsia"/>
          <w:kern w:val="0"/>
          <w:sz w:val="24"/>
          <w:u w:val="single"/>
        </w:rPr>
        <w:t xml:space="preserve">        </w:t>
      </w:r>
      <w:r w:rsidRPr="00587AC0">
        <w:rPr>
          <w:rFonts w:ascii="宋体" w:hAnsi="宋体" w:cs="宋体"/>
          <w:kern w:val="0"/>
          <w:sz w:val="24"/>
        </w:rPr>
        <w:t>（请填写：中型、小型、微型）企业。</w:t>
      </w:r>
    </w:p>
    <w:p w:rsidR="006F537E" w:rsidRPr="00587AC0" w:rsidRDefault="006F552D">
      <w:pPr>
        <w:widowControl/>
        <w:adjustRightInd w:val="0"/>
        <w:snapToGrid w:val="0"/>
        <w:spacing w:line="360" w:lineRule="auto"/>
        <w:ind w:firstLineChars="200" w:firstLine="480"/>
        <w:jc w:val="left"/>
        <w:rPr>
          <w:rFonts w:ascii="宋体" w:hAnsi="宋体" w:cs="宋体"/>
          <w:kern w:val="0"/>
          <w:sz w:val="24"/>
        </w:rPr>
      </w:pPr>
      <w:r w:rsidRPr="00587AC0">
        <w:rPr>
          <w:rFonts w:ascii="宋体" w:hAnsi="宋体" w:cs="宋体"/>
          <w:kern w:val="0"/>
          <w:sz w:val="24"/>
        </w:rPr>
        <w:t>2.</w:t>
      </w:r>
      <w:r w:rsidRPr="00587AC0">
        <w:rPr>
          <w:rFonts w:ascii="宋体" w:hAnsi="宋体" w:cs="宋体" w:hint="eastAsia"/>
          <w:kern w:val="0"/>
          <w:sz w:val="24"/>
        </w:rPr>
        <w:t>本公司参加</w:t>
      </w:r>
      <w:r w:rsidRPr="00587AC0">
        <w:rPr>
          <w:rFonts w:ascii="宋体" w:hAnsi="宋体" w:cs="宋体" w:hint="eastAsia"/>
          <w:kern w:val="0"/>
          <w:sz w:val="24"/>
          <w:u w:val="single"/>
        </w:rPr>
        <w:t xml:space="preserve">                </w:t>
      </w:r>
      <w:r w:rsidRPr="00587AC0">
        <w:rPr>
          <w:rFonts w:ascii="宋体" w:hAnsi="宋体" w:cs="宋体" w:hint="eastAsia"/>
          <w:kern w:val="0"/>
          <w:sz w:val="24"/>
        </w:rPr>
        <w:t>单位的</w:t>
      </w:r>
      <w:r w:rsidRPr="00587AC0">
        <w:rPr>
          <w:rFonts w:ascii="宋体" w:hAnsi="宋体" w:cs="宋体" w:hint="eastAsia"/>
          <w:kern w:val="0"/>
          <w:sz w:val="24"/>
          <w:u w:val="single"/>
        </w:rPr>
        <w:t xml:space="preserve">                          </w:t>
      </w:r>
      <w:r w:rsidRPr="00587AC0">
        <w:rPr>
          <w:rFonts w:ascii="宋体" w:hAnsi="宋体" w:cs="宋体" w:hint="eastAsia"/>
          <w:kern w:val="0"/>
          <w:sz w:val="24"/>
        </w:rPr>
        <w:t>项目采购活动提供本企业制造的货物，由本企业承担工程、提供服务，或者提供其他</w:t>
      </w:r>
      <w:r w:rsidRPr="00587AC0">
        <w:rPr>
          <w:rFonts w:ascii="宋体" w:hAnsi="宋体" w:cs="宋体" w:hint="eastAsia"/>
          <w:kern w:val="0"/>
          <w:sz w:val="24"/>
          <w:u w:val="single"/>
        </w:rPr>
        <w:t xml:space="preserve">         </w:t>
      </w:r>
      <w:r w:rsidRPr="00587AC0">
        <w:rPr>
          <w:rFonts w:ascii="宋体" w:hAnsi="宋体" w:cs="宋体" w:hint="eastAsia"/>
          <w:kern w:val="0"/>
          <w:sz w:val="24"/>
        </w:rPr>
        <w:t>（请填写：中型、小型、微型）企业制造的货物。本条所称货物不包括使用大型企业注册商标的货物。</w:t>
      </w:r>
    </w:p>
    <w:p w:rsidR="006F537E" w:rsidRPr="00587AC0" w:rsidRDefault="006F552D">
      <w:pPr>
        <w:widowControl/>
        <w:adjustRightInd w:val="0"/>
        <w:snapToGrid w:val="0"/>
        <w:spacing w:line="360" w:lineRule="auto"/>
        <w:ind w:firstLineChars="200" w:firstLine="480"/>
        <w:jc w:val="left"/>
        <w:rPr>
          <w:rFonts w:ascii="宋体" w:hAnsi="宋体" w:cs="宋体"/>
          <w:kern w:val="0"/>
          <w:sz w:val="24"/>
        </w:rPr>
      </w:pPr>
      <w:r w:rsidRPr="00587AC0">
        <w:rPr>
          <w:rFonts w:ascii="宋体" w:hAnsi="宋体" w:cs="宋体" w:hint="eastAsia"/>
          <w:kern w:val="0"/>
          <w:sz w:val="24"/>
        </w:rPr>
        <w:t>本公司对上述声明的真实性负责。如有虚假，将依法承担相应责任。</w:t>
      </w:r>
    </w:p>
    <w:p w:rsidR="006F537E" w:rsidRPr="00587AC0" w:rsidRDefault="006F552D">
      <w:pPr>
        <w:widowControl/>
        <w:adjustRightInd w:val="0"/>
        <w:snapToGrid w:val="0"/>
        <w:spacing w:line="360" w:lineRule="auto"/>
        <w:jc w:val="left"/>
        <w:rPr>
          <w:rFonts w:ascii="宋体" w:hAnsi="宋体" w:cs="宋体"/>
          <w:kern w:val="0"/>
          <w:sz w:val="24"/>
        </w:rPr>
      </w:pPr>
      <w:r w:rsidRPr="00587AC0">
        <w:rPr>
          <w:rFonts w:ascii="宋体" w:hAnsi="宋体" w:cs="宋体"/>
          <w:kern w:val="0"/>
          <w:sz w:val="24"/>
        </w:rPr>
        <w:t> </w:t>
      </w:r>
    </w:p>
    <w:p w:rsidR="006F537E" w:rsidRPr="00587AC0" w:rsidRDefault="006F552D">
      <w:pPr>
        <w:widowControl/>
        <w:adjustRightInd w:val="0"/>
        <w:snapToGrid w:val="0"/>
        <w:spacing w:line="360" w:lineRule="auto"/>
        <w:jc w:val="left"/>
        <w:rPr>
          <w:rFonts w:ascii="宋体" w:hAnsi="宋体" w:cs="宋体"/>
          <w:kern w:val="0"/>
          <w:sz w:val="24"/>
        </w:rPr>
      </w:pPr>
      <w:r w:rsidRPr="00587AC0">
        <w:rPr>
          <w:rFonts w:ascii="宋体" w:hAnsi="宋体" w:cs="宋体" w:hint="eastAsia"/>
          <w:kern w:val="0"/>
          <w:sz w:val="24"/>
        </w:rPr>
        <w:t xml:space="preserve">　</w:t>
      </w:r>
    </w:p>
    <w:p w:rsidR="006F537E" w:rsidRPr="00587AC0" w:rsidRDefault="006F537E">
      <w:pPr>
        <w:widowControl/>
        <w:adjustRightInd w:val="0"/>
        <w:snapToGrid w:val="0"/>
        <w:spacing w:line="360" w:lineRule="auto"/>
        <w:jc w:val="left"/>
        <w:rPr>
          <w:rFonts w:ascii="宋体" w:hAnsi="宋体" w:cs="宋体"/>
          <w:kern w:val="0"/>
          <w:sz w:val="24"/>
        </w:rPr>
      </w:pPr>
    </w:p>
    <w:p w:rsidR="006F537E" w:rsidRPr="00587AC0" w:rsidRDefault="006F552D">
      <w:pPr>
        <w:adjustRightInd w:val="0"/>
        <w:snapToGrid w:val="0"/>
        <w:spacing w:line="360" w:lineRule="auto"/>
        <w:jc w:val="left"/>
        <w:rPr>
          <w:rFonts w:ascii="宋体" w:hAnsi="宋体"/>
          <w:sz w:val="24"/>
        </w:rPr>
      </w:pPr>
      <w:r w:rsidRPr="00587AC0">
        <w:rPr>
          <w:rFonts w:ascii="宋体" w:hAnsi="宋体" w:hint="eastAsia"/>
          <w:sz w:val="24"/>
        </w:rPr>
        <w:t>供应商名称：XXXX（盖单位公章）</w:t>
      </w:r>
    </w:p>
    <w:p w:rsidR="006F537E" w:rsidRPr="00587AC0" w:rsidRDefault="006F552D">
      <w:pPr>
        <w:adjustRightInd w:val="0"/>
        <w:snapToGrid w:val="0"/>
        <w:spacing w:line="360" w:lineRule="auto"/>
        <w:jc w:val="left"/>
        <w:rPr>
          <w:rFonts w:ascii="宋体" w:hAnsi="宋体"/>
          <w:sz w:val="24"/>
        </w:rPr>
      </w:pPr>
      <w:r w:rsidRPr="00587AC0">
        <w:rPr>
          <w:rFonts w:ascii="宋体" w:hAnsi="宋体" w:hint="eastAsia"/>
          <w:sz w:val="24"/>
        </w:rPr>
        <w:t>法定代表人/单位负责人或授权代表（签字）：XXXX</w:t>
      </w:r>
    </w:p>
    <w:p w:rsidR="006F537E" w:rsidRPr="00587AC0" w:rsidRDefault="006F552D">
      <w:pPr>
        <w:adjustRightInd w:val="0"/>
        <w:snapToGrid w:val="0"/>
        <w:spacing w:line="360" w:lineRule="auto"/>
        <w:jc w:val="left"/>
        <w:rPr>
          <w:rFonts w:ascii="宋体" w:hAnsi="宋体"/>
          <w:sz w:val="24"/>
        </w:rPr>
      </w:pPr>
      <w:r w:rsidRPr="00587AC0">
        <w:rPr>
          <w:rFonts w:ascii="宋体" w:hAnsi="宋体" w:hint="eastAsia"/>
          <w:sz w:val="24"/>
        </w:rPr>
        <w:t>日期：XXX年XXX月XXX日</w:t>
      </w:r>
    </w:p>
    <w:p w:rsidR="006F537E" w:rsidRPr="00587AC0" w:rsidRDefault="006F537E">
      <w:pPr>
        <w:autoSpaceDE w:val="0"/>
        <w:autoSpaceDN w:val="0"/>
        <w:adjustRightInd w:val="0"/>
        <w:jc w:val="left"/>
        <w:rPr>
          <w:rFonts w:ascii="宋体" w:cs="宋体"/>
          <w:kern w:val="0"/>
          <w:sz w:val="24"/>
        </w:rPr>
      </w:pPr>
    </w:p>
    <w:p w:rsidR="006F537E" w:rsidRPr="00587AC0" w:rsidRDefault="006F552D">
      <w:pPr>
        <w:autoSpaceDE w:val="0"/>
        <w:autoSpaceDN w:val="0"/>
        <w:adjustRightInd w:val="0"/>
        <w:jc w:val="left"/>
        <w:rPr>
          <w:rFonts w:ascii="宋体" w:cs="宋体"/>
          <w:kern w:val="0"/>
          <w:szCs w:val="21"/>
        </w:rPr>
      </w:pPr>
      <w:r w:rsidRPr="00587AC0">
        <w:rPr>
          <w:rFonts w:ascii="宋体" w:cs="宋体" w:hint="eastAsia"/>
          <w:kern w:val="0"/>
          <w:szCs w:val="21"/>
        </w:rPr>
        <w:t>注：</w:t>
      </w:r>
    </w:p>
    <w:p w:rsidR="006F537E" w:rsidRPr="00587AC0" w:rsidRDefault="006F552D">
      <w:pPr>
        <w:autoSpaceDE w:val="0"/>
        <w:autoSpaceDN w:val="0"/>
        <w:adjustRightInd w:val="0"/>
        <w:jc w:val="left"/>
        <w:rPr>
          <w:rFonts w:ascii="宋体" w:cs="宋体"/>
          <w:kern w:val="0"/>
          <w:szCs w:val="21"/>
        </w:rPr>
      </w:pPr>
      <w:r w:rsidRPr="00587AC0">
        <w:rPr>
          <w:rFonts w:ascii="宋体" w:cs="宋体"/>
          <w:kern w:val="0"/>
          <w:szCs w:val="21"/>
        </w:rPr>
        <w:t>1</w:t>
      </w:r>
      <w:r w:rsidRPr="00587AC0">
        <w:rPr>
          <w:rFonts w:ascii="宋体" w:cs="宋体" w:hint="eastAsia"/>
          <w:kern w:val="0"/>
          <w:szCs w:val="21"/>
        </w:rPr>
        <w:t>、投标人符合《工业和信息化部、国家统计局、国家发展和改革委员会、财政部关于印发中小企业划型标准规定的通知》（工信部联企业〔</w:t>
      </w:r>
      <w:r w:rsidRPr="00587AC0">
        <w:rPr>
          <w:rFonts w:ascii="宋体" w:cs="宋体"/>
          <w:kern w:val="0"/>
          <w:szCs w:val="21"/>
        </w:rPr>
        <w:t>2011</w:t>
      </w:r>
      <w:r w:rsidRPr="00587AC0">
        <w:rPr>
          <w:rFonts w:ascii="宋体" w:cs="宋体" w:hint="eastAsia"/>
          <w:kern w:val="0"/>
          <w:szCs w:val="21"/>
        </w:rPr>
        <w:t>〕</w:t>
      </w:r>
      <w:r w:rsidRPr="00587AC0">
        <w:rPr>
          <w:rFonts w:ascii="宋体" w:cs="宋体"/>
          <w:kern w:val="0"/>
          <w:szCs w:val="21"/>
        </w:rPr>
        <w:t xml:space="preserve">300 </w:t>
      </w:r>
      <w:r w:rsidRPr="00587AC0">
        <w:rPr>
          <w:rFonts w:ascii="宋体" w:cs="宋体" w:hint="eastAsia"/>
          <w:kern w:val="0"/>
          <w:szCs w:val="21"/>
        </w:rPr>
        <w:t>号）或《政府采购支持监狱企业发展有关问题的通知》（财库〔</w:t>
      </w:r>
      <w:r w:rsidRPr="00587AC0">
        <w:rPr>
          <w:rFonts w:ascii="宋体" w:cs="宋体"/>
          <w:kern w:val="0"/>
          <w:szCs w:val="21"/>
        </w:rPr>
        <w:t>2014</w:t>
      </w:r>
      <w:r w:rsidRPr="00587AC0">
        <w:rPr>
          <w:rFonts w:ascii="宋体" w:cs="宋体" w:hint="eastAsia"/>
          <w:kern w:val="0"/>
          <w:szCs w:val="21"/>
        </w:rPr>
        <w:t>〕</w:t>
      </w:r>
      <w:r w:rsidRPr="00587AC0">
        <w:rPr>
          <w:rFonts w:ascii="宋体" w:cs="宋体"/>
          <w:kern w:val="0"/>
          <w:szCs w:val="21"/>
        </w:rPr>
        <w:t xml:space="preserve">68 </w:t>
      </w:r>
      <w:r w:rsidRPr="00587AC0">
        <w:rPr>
          <w:rFonts w:ascii="宋体" w:cs="宋体" w:hint="eastAsia"/>
          <w:kern w:val="0"/>
          <w:szCs w:val="21"/>
        </w:rPr>
        <w:t>号）规定的划分标准为中小型企业或监狱企业适用。</w:t>
      </w:r>
    </w:p>
    <w:p w:rsidR="006F537E" w:rsidRPr="00587AC0" w:rsidRDefault="006F552D">
      <w:pPr>
        <w:autoSpaceDE w:val="0"/>
        <w:autoSpaceDN w:val="0"/>
        <w:adjustRightInd w:val="0"/>
        <w:jc w:val="left"/>
        <w:rPr>
          <w:rFonts w:ascii="宋体" w:cs="宋体"/>
          <w:kern w:val="0"/>
          <w:szCs w:val="21"/>
        </w:rPr>
      </w:pPr>
      <w:r w:rsidRPr="00587AC0">
        <w:rPr>
          <w:rFonts w:ascii="宋体" w:cs="宋体"/>
          <w:kern w:val="0"/>
          <w:szCs w:val="21"/>
        </w:rPr>
        <w:t>2</w:t>
      </w:r>
      <w:r w:rsidRPr="00587AC0">
        <w:rPr>
          <w:rFonts w:ascii="宋体" w:cs="宋体" w:hint="eastAsia"/>
          <w:kern w:val="0"/>
          <w:szCs w:val="21"/>
        </w:rPr>
        <w:t>、在政府采购活动中，监狱企业视同小型、微型企业，享受预留份额、评审中价格扣除等政府采购促进中小企业发展的政府采购政策。（监狱企业参加政府采购活动时，还应当提供由省级以上监狱管理局、戒毒管理局</w:t>
      </w:r>
      <w:r w:rsidRPr="00587AC0">
        <w:rPr>
          <w:rFonts w:ascii="宋体" w:cs="宋体"/>
          <w:kern w:val="0"/>
          <w:szCs w:val="21"/>
        </w:rPr>
        <w:t>(</w:t>
      </w:r>
      <w:r w:rsidRPr="00587AC0">
        <w:rPr>
          <w:rFonts w:ascii="宋体" w:cs="宋体" w:hint="eastAsia"/>
          <w:kern w:val="0"/>
          <w:szCs w:val="21"/>
        </w:rPr>
        <w:t>含新疆生产建设兵团</w:t>
      </w:r>
      <w:r w:rsidRPr="00587AC0">
        <w:rPr>
          <w:rFonts w:ascii="宋体" w:cs="宋体"/>
          <w:kern w:val="0"/>
          <w:szCs w:val="21"/>
        </w:rPr>
        <w:t>)</w:t>
      </w:r>
      <w:r w:rsidRPr="00587AC0">
        <w:rPr>
          <w:rFonts w:ascii="宋体" w:cs="宋体" w:hint="eastAsia"/>
          <w:kern w:val="0"/>
          <w:szCs w:val="21"/>
        </w:rPr>
        <w:t>出具的属于监狱企业的证明文件。）</w:t>
      </w:r>
    </w:p>
    <w:p w:rsidR="006F537E" w:rsidRPr="00587AC0" w:rsidRDefault="006F552D">
      <w:pPr>
        <w:pStyle w:val="afa"/>
        <w:ind w:left="38"/>
        <w:jc w:val="center"/>
        <w:rPr>
          <w:b/>
          <w:sz w:val="28"/>
          <w:szCs w:val="28"/>
        </w:rPr>
      </w:pPr>
      <w:r w:rsidRPr="00587AC0">
        <w:br w:type="page"/>
      </w:r>
      <w:r w:rsidRPr="00587AC0">
        <w:rPr>
          <w:rFonts w:ascii="黑体" w:eastAsia="黑体" w:hAnsi="黑体" w:hint="eastAsia"/>
          <w:sz w:val="32"/>
          <w:szCs w:val="32"/>
        </w:rPr>
        <w:lastRenderedPageBreak/>
        <w:t>（二）监狱企业证明</w:t>
      </w:r>
    </w:p>
    <w:p w:rsidR="006F537E" w:rsidRPr="00587AC0" w:rsidRDefault="006F537E">
      <w:pPr>
        <w:widowControl/>
        <w:adjustRightInd w:val="0"/>
        <w:snapToGrid w:val="0"/>
        <w:spacing w:line="360" w:lineRule="auto"/>
        <w:jc w:val="center"/>
        <w:rPr>
          <w:rFonts w:ascii="宋体" w:hAnsi="宋体" w:cs="宋体"/>
          <w:kern w:val="0"/>
          <w:sz w:val="24"/>
        </w:rPr>
      </w:pPr>
    </w:p>
    <w:p w:rsidR="006F537E" w:rsidRPr="00587AC0" w:rsidRDefault="006F552D">
      <w:pPr>
        <w:adjustRightInd w:val="0"/>
        <w:snapToGrid w:val="0"/>
        <w:spacing w:line="360" w:lineRule="auto"/>
        <w:jc w:val="left"/>
        <w:rPr>
          <w:rFonts w:ascii="宋体" w:hAnsi="宋体"/>
          <w:sz w:val="24"/>
        </w:rPr>
      </w:pPr>
      <w:r w:rsidRPr="00587AC0">
        <w:rPr>
          <w:rFonts w:ascii="宋体" w:hAnsi="宋体" w:hint="eastAsia"/>
          <w:sz w:val="24"/>
        </w:rPr>
        <w:t xml:space="preserve">    说明：监狱企业参加政府采购活动时，应当提供由省级以上监狱管理局、戒毒管理局（含新疆建设兵团）出具的属于监狱企业的证明文件。</w:t>
      </w:r>
    </w:p>
    <w:p w:rsidR="006F537E" w:rsidRPr="00587AC0" w:rsidRDefault="006F537E">
      <w:pPr>
        <w:jc w:val="center"/>
        <w:rPr>
          <w:rFonts w:ascii="宋体" w:hAnsi="宋体"/>
          <w:bCs/>
          <w:sz w:val="30"/>
          <w:szCs w:val="30"/>
        </w:rPr>
      </w:pPr>
    </w:p>
    <w:p w:rsidR="006F537E" w:rsidRPr="00587AC0" w:rsidRDefault="006F537E">
      <w:pPr>
        <w:jc w:val="center"/>
        <w:rPr>
          <w:rFonts w:ascii="宋体" w:hAnsi="宋体"/>
          <w:bCs/>
          <w:sz w:val="30"/>
          <w:szCs w:val="30"/>
        </w:rPr>
      </w:pPr>
    </w:p>
    <w:p w:rsidR="006F537E" w:rsidRPr="00587AC0" w:rsidRDefault="006F537E">
      <w:pPr>
        <w:jc w:val="center"/>
        <w:rPr>
          <w:rFonts w:ascii="宋体" w:hAnsi="宋体"/>
          <w:bCs/>
          <w:sz w:val="30"/>
          <w:szCs w:val="30"/>
        </w:rPr>
      </w:pPr>
    </w:p>
    <w:p w:rsidR="006F537E" w:rsidRPr="00587AC0" w:rsidRDefault="006F537E">
      <w:pPr>
        <w:jc w:val="center"/>
        <w:rPr>
          <w:rFonts w:ascii="宋体" w:hAnsi="宋体"/>
          <w:bCs/>
          <w:sz w:val="30"/>
          <w:szCs w:val="30"/>
        </w:rPr>
      </w:pPr>
    </w:p>
    <w:p w:rsidR="006F537E" w:rsidRPr="00587AC0" w:rsidRDefault="006F537E">
      <w:pPr>
        <w:jc w:val="center"/>
        <w:rPr>
          <w:rFonts w:ascii="宋体" w:hAnsi="宋体"/>
          <w:bCs/>
          <w:sz w:val="30"/>
          <w:szCs w:val="30"/>
        </w:rPr>
      </w:pPr>
    </w:p>
    <w:p w:rsidR="006F537E" w:rsidRPr="00587AC0" w:rsidRDefault="006F552D">
      <w:pPr>
        <w:pStyle w:val="afa"/>
        <w:ind w:left="38"/>
        <w:jc w:val="center"/>
        <w:rPr>
          <w:rFonts w:ascii="黑体" w:eastAsia="黑体" w:hAnsi="黑体"/>
          <w:sz w:val="32"/>
          <w:szCs w:val="32"/>
        </w:rPr>
      </w:pPr>
      <w:bookmarkStart w:id="357" w:name="_Toc45662617"/>
      <w:bookmarkStart w:id="358" w:name="_Toc45662416"/>
      <w:r w:rsidRPr="00587AC0">
        <w:rPr>
          <w:rFonts w:ascii="黑体" w:eastAsia="黑体" w:hAnsi="黑体" w:hint="eastAsia"/>
          <w:sz w:val="32"/>
          <w:szCs w:val="32"/>
        </w:rPr>
        <w:t>（三）残疾人福利性单位声明函</w:t>
      </w:r>
      <w:bookmarkEnd w:id="357"/>
      <w:bookmarkEnd w:id="358"/>
    </w:p>
    <w:p w:rsidR="006F537E" w:rsidRPr="00587AC0" w:rsidRDefault="006F537E">
      <w:pPr>
        <w:spacing w:line="588" w:lineRule="exact"/>
        <w:rPr>
          <w:rFonts w:ascii="宋体" w:hAnsi="宋体"/>
          <w:b/>
          <w:spacing w:val="6"/>
          <w:sz w:val="30"/>
          <w:szCs w:val="30"/>
        </w:rPr>
      </w:pPr>
    </w:p>
    <w:p w:rsidR="006F537E" w:rsidRPr="00587AC0" w:rsidRDefault="006F552D">
      <w:pPr>
        <w:adjustRightInd w:val="0"/>
        <w:snapToGrid w:val="0"/>
        <w:spacing w:line="360" w:lineRule="auto"/>
        <w:ind w:firstLineChars="200" w:firstLine="504"/>
        <w:rPr>
          <w:rFonts w:ascii="宋体" w:hAnsi="宋体"/>
          <w:spacing w:val="6"/>
          <w:sz w:val="24"/>
        </w:rPr>
      </w:pPr>
      <w:r w:rsidRPr="00587AC0">
        <w:rPr>
          <w:rFonts w:ascii="宋体" w:hAnsi="宋体" w:hint="eastAsia"/>
          <w:spacing w:val="6"/>
          <w:sz w:val="24"/>
        </w:rPr>
        <w:t>本单位郑重声明，根据《财政部</w:t>
      </w:r>
      <w:r w:rsidRPr="00587AC0">
        <w:rPr>
          <w:rFonts w:ascii="宋体" w:hAnsi="宋体"/>
          <w:spacing w:val="6"/>
          <w:sz w:val="24"/>
        </w:rPr>
        <w:t xml:space="preserve"> </w:t>
      </w:r>
      <w:r w:rsidRPr="00587AC0">
        <w:rPr>
          <w:rFonts w:ascii="宋体" w:hAnsi="宋体" w:hint="eastAsia"/>
          <w:spacing w:val="6"/>
          <w:sz w:val="24"/>
        </w:rPr>
        <w:t>民政部</w:t>
      </w:r>
      <w:r w:rsidRPr="00587AC0">
        <w:rPr>
          <w:rFonts w:ascii="宋体" w:hAnsi="宋体"/>
          <w:spacing w:val="6"/>
          <w:sz w:val="24"/>
        </w:rPr>
        <w:t xml:space="preserve"> </w:t>
      </w:r>
      <w:r w:rsidRPr="00587AC0">
        <w:rPr>
          <w:rFonts w:ascii="宋体" w:hAnsi="宋体" w:hint="eastAsia"/>
          <w:spacing w:val="6"/>
          <w:sz w:val="24"/>
        </w:rPr>
        <w:t>中国残疾人联合会关于促进残疾人就业政府采购政策的通知》（财库</w:t>
      </w:r>
      <w:r w:rsidRPr="00587AC0">
        <w:rPr>
          <w:rFonts w:ascii="宋体" w:hAnsi="宋体" w:hint="eastAsia"/>
          <w:sz w:val="24"/>
        </w:rPr>
        <w:t>〔</w:t>
      </w:r>
      <w:r w:rsidRPr="00587AC0">
        <w:rPr>
          <w:rFonts w:ascii="宋体" w:hAnsi="宋体"/>
          <w:sz w:val="24"/>
        </w:rPr>
        <w:t>2017</w:t>
      </w:r>
      <w:r w:rsidRPr="00587AC0">
        <w:rPr>
          <w:rFonts w:ascii="宋体" w:hAnsi="宋体" w:hint="eastAsia"/>
          <w:sz w:val="24"/>
        </w:rPr>
        <w:t>〕</w:t>
      </w:r>
      <w:r w:rsidRPr="00587AC0">
        <w:rPr>
          <w:rFonts w:ascii="宋体" w:hAnsi="宋体"/>
          <w:sz w:val="24"/>
        </w:rPr>
        <w:t xml:space="preserve"> 141</w:t>
      </w:r>
      <w:r w:rsidRPr="00587AC0">
        <w:rPr>
          <w:rFonts w:ascii="宋体" w:hAnsi="宋体" w:hint="eastAsia"/>
          <w:spacing w:val="6"/>
          <w:sz w:val="24"/>
        </w:rPr>
        <w:t>号）的规定，本单位为符合条件的残疾人福利性单位，且本单位</w:t>
      </w:r>
      <w:r w:rsidRPr="00587AC0">
        <w:rPr>
          <w:rFonts w:ascii="宋体" w:hAnsi="宋体" w:hint="eastAsia"/>
          <w:spacing w:val="6"/>
          <w:sz w:val="24"/>
          <w:u w:val="single"/>
        </w:rPr>
        <w:t xml:space="preserve">            </w:t>
      </w:r>
      <w:r w:rsidRPr="00587AC0">
        <w:rPr>
          <w:rFonts w:ascii="宋体" w:hAnsi="宋体" w:hint="eastAsia"/>
          <w:spacing w:val="6"/>
          <w:sz w:val="24"/>
        </w:rPr>
        <w:t>单位的</w:t>
      </w:r>
      <w:r w:rsidRPr="00587AC0">
        <w:rPr>
          <w:rFonts w:ascii="宋体" w:hAnsi="宋体" w:hint="eastAsia"/>
          <w:spacing w:val="6"/>
          <w:sz w:val="24"/>
          <w:u w:val="single"/>
        </w:rPr>
        <w:t xml:space="preserve">        </w:t>
      </w:r>
      <w:r w:rsidRPr="00587AC0">
        <w:rPr>
          <w:rFonts w:ascii="宋体" w:hAnsi="宋体" w:hint="eastAsia"/>
          <w:spacing w:val="6"/>
          <w:sz w:val="24"/>
        </w:rPr>
        <w:t>项目采购活动提供本单位制造的货物（由本单位承担工程</w:t>
      </w:r>
      <w:r w:rsidRPr="00587AC0">
        <w:rPr>
          <w:rFonts w:ascii="宋体" w:hAnsi="宋体"/>
          <w:spacing w:val="6"/>
          <w:sz w:val="24"/>
        </w:rPr>
        <w:t>/</w:t>
      </w:r>
      <w:r w:rsidRPr="00587AC0">
        <w:rPr>
          <w:rFonts w:ascii="宋体" w:hAnsi="宋体" w:hint="eastAsia"/>
          <w:spacing w:val="6"/>
          <w:sz w:val="24"/>
        </w:rPr>
        <w:t>提供服务），或者提供其他残疾人福利性单位制造的货物（不包括使用非残疾人福利性单位注册商标的货物）。</w:t>
      </w:r>
    </w:p>
    <w:p w:rsidR="006F537E" w:rsidRPr="00587AC0" w:rsidRDefault="006F552D">
      <w:pPr>
        <w:adjustRightInd w:val="0"/>
        <w:snapToGrid w:val="0"/>
        <w:spacing w:line="360" w:lineRule="auto"/>
        <w:ind w:firstLineChars="200" w:firstLine="504"/>
        <w:rPr>
          <w:rFonts w:ascii="宋体" w:hAnsi="宋体"/>
          <w:spacing w:val="6"/>
          <w:sz w:val="24"/>
        </w:rPr>
      </w:pPr>
      <w:r w:rsidRPr="00587AC0">
        <w:rPr>
          <w:rFonts w:ascii="宋体" w:hAnsi="宋体" w:hint="eastAsia"/>
          <w:spacing w:val="6"/>
          <w:sz w:val="24"/>
        </w:rPr>
        <w:t>本单位对上述声明的真实性负责。如有虚假，将依法承担相应责任。</w:t>
      </w:r>
    </w:p>
    <w:p w:rsidR="006F537E" w:rsidRPr="00587AC0" w:rsidRDefault="006F537E">
      <w:pPr>
        <w:widowControl/>
        <w:spacing w:line="400" w:lineRule="exact"/>
        <w:jc w:val="left"/>
        <w:rPr>
          <w:rFonts w:ascii="宋体" w:hAnsi="宋体" w:cs="宋体"/>
          <w:kern w:val="0"/>
          <w:sz w:val="24"/>
        </w:rPr>
      </w:pPr>
    </w:p>
    <w:p w:rsidR="006F537E" w:rsidRPr="00587AC0" w:rsidRDefault="006F537E">
      <w:pPr>
        <w:widowControl/>
        <w:spacing w:line="400" w:lineRule="exact"/>
        <w:jc w:val="left"/>
        <w:rPr>
          <w:rFonts w:ascii="宋体" w:hAnsi="宋体" w:cs="宋体"/>
          <w:kern w:val="0"/>
          <w:sz w:val="24"/>
        </w:rPr>
      </w:pPr>
    </w:p>
    <w:p w:rsidR="006F537E" w:rsidRPr="00587AC0" w:rsidRDefault="006F537E">
      <w:pPr>
        <w:widowControl/>
        <w:spacing w:line="400" w:lineRule="exact"/>
        <w:jc w:val="left"/>
        <w:rPr>
          <w:rFonts w:ascii="宋体" w:hAnsi="宋体" w:cs="宋体"/>
          <w:kern w:val="0"/>
          <w:sz w:val="24"/>
        </w:rPr>
      </w:pPr>
    </w:p>
    <w:p w:rsidR="006F537E" w:rsidRPr="00587AC0" w:rsidRDefault="006F552D">
      <w:pPr>
        <w:widowControl/>
        <w:spacing w:line="400" w:lineRule="exact"/>
        <w:jc w:val="left"/>
        <w:rPr>
          <w:rFonts w:ascii="宋体" w:hAnsi="宋体" w:cs="宋体"/>
          <w:kern w:val="0"/>
          <w:sz w:val="24"/>
        </w:rPr>
      </w:pPr>
      <w:r w:rsidRPr="00587AC0">
        <w:rPr>
          <w:rFonts w:ascii="宋体" w:hAnsi="宋体" w:cs="宋体" w:hint="eastAsia"/>
          <w:kern w:val="0"/>
          <w:sz w:val="24"/>
        </w:rPr>
        <w:t xml:space="preserve">　　</w:t>
      </w:r>
    </w:p>
    <w:p w:rsidR="006F537E" w:rsidRPr="00587AC0" w:rsidRDefault="006F552D">
      <w:pPr>
        <w:spacing w:line="360" w:lineRule="auto"/>
        <w:jc w:val="left"/>
        <w:rPr>
          <w:rFonts w:ascii="宋体" w:hAnsi="宋体"/>
          <w:sz w:val="24"/>
        </w:rPr>
      </w:pPr>
      <w:r w:rsidRPr="00587AC0">
        <w:rPr>
          <w:rFonts w:ascii="宋体" w:hAnsi="宋体" w:hint="eastAsia"/>
          <w:sz w:val="24"/>
        </w:rPr>
        <w:t>单位名称：XXXX（盖单位公章）</w:t>
      </w:r>
    </w:p>
    <w:p w:rsidR="006F537E" w:rsidRPr="00587AC0" w:rsidRDefault="006F552D">
      <w:pPr>
        <w:spacing w:line="360" w:lineRule="auto"/>
        <w:jc w:val="left"/>
        <w:rPr>
          <w:rFonts w:ascii="宋体" w:hAnsi="宋体"/>
          <w:sz w:val="24"/>
        </w:rPr>
      </w:pPr>
      <w:r w:rsidRPr="00587AC0">
        <w:rPr>
          <w:rFonts w:ascii="宋体" w:hAnsi="宋体" w:hint="eastAsia"/>
          <w:sz w:val="24"/>
        </w:rPr>
        <w:t>法定代表人/单位负责人或授权代表（签字）：XXXX</w:t>
      </w:r>
    </w:p>
    <w:p w:rsidR="006F537E" w:rsidRPr="00587AC0" w:rsidRDefault="006F552D">
      <w:pPr>
        <w:spacing w:line="360" w:lineRule="auto"/>
        <w:jc w:val="left"/>
        <w:rPr>
          <w:rFonts w:ascii="宋体" w:hAnsi="宋体"/>
          <w:b/>
          <w:sz w:val="32"/>
          <w:szCs w:val="32"/>
        </w:rPr>
      </w:pPr>
      <w:r w:rsidRPr="00587AC0">
        <w:rPr>
          <w:rFonts w:ascii="宋体" w:hAnsi="宋体" w:hint="eastAsia"/>
          <w:sz w:val="24"/>
        </w:rPr>
        <w:t>日期：XXX年XXX月XXX日</w:t>
      </w:r>
    </w:p>
    <w:p w:rsidR="006F537E" w:rsidRPr="00587AC0" w:rsidRDefault="006F552D">
      <w:pPr>
        <w:autoSpaceDE w:val="0"/>
        <w:autoSpaceDN w:val="0"/>
        <w:adjustRightInd w:val="0"/>
        <w:jc w:val="left"/>
        <w:rPr>
          <w:rFonts w:ascii="宋体" w:cs="宋体"/>
          <w:kern w:val="0"/>
          <w:sz w:val="24"/>
        </w:rPr>
      </w:pPr>
      <w:r w:rsidRPr="00587AC0">
        <w:rPr>
          <w:rFonts w:ascii="宋体" w:cs="宋体"/>
          <w:kern w:val="0"/>
          <w:sz w:val="24"/>
        </w:rPr>
        <w:br w:type="page"/>
      </w:r>
    </w:p>
    <w:p w:rsidR="006F537E" w:rsidRPr="00587AC0" w:rsidRDefault="006F552D">
      <w:pPr>
        <w:pStyle w:val="afa"/>
        <w:ind w:left="38"/>
        <w:jc w:val="center"/>
        <w:rPr>
          <w:rFonts w:ascii="黑体" w:eastAsia="黑体" w:hAnsi="黑体"/>
          <w:sz w:val="32"/>
          <w:szCs w:val="32"/>
        </w:rPr>
      </w:pPr>
      <w:bookmarkStart w:id="359" w:name="_Toc45662618"/>
      <w:bookmarkStart w:id="360" w:name="_Toc45662417"/>
      <w:r w:rsidRPr="00587AC0">
        <w:rPr>
          <w:rFonts w:ascii="黑体" w:eastAsia="黑体" w:hAnsi="黑体" w:hint="eastAsia"/>
          <w:sz w:val="32"/>
          <w:szCs w:val="32"/>
        </w:rPr>
        <w:lastRenderedPageBreak/>
        <w:t>十、实施方案</w:t>
      </w:r>
      <w:bookmarkEnd w:id="359"/>
      <w:bookmarkEnd w:id="360"/>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52D">
      <w:pPr>
        <w:adjustRightInd w:val="0"/>
        <w:snapToGrid w:val="0"/>
        <w:spacing w:line="360" w:lineRule="auto"/>
        <w:ind w:firstLineChars="200" w:firstLine="504"/>
        <w:rPr>
          <w:rFonts w:ascii="宋体" w:hAnsi="宋体"/>
          <w:spacing w:val="6"/>
          <w:sz w:val="24"/>
        </w:rPr>
      </w:pPr>
      <w:r w:rsidRPr="00587AC0">
        <w:rPr>
          <w:rFonts w:ascii="宋体" w:hAnsi="宋体" w:hint="eastAsia"/>
          <w:spacing w:val="6"/>
          <w:sz w:val="24"/>
        </w:rPr>
        <w:t>格式自拟。</w:t>
      </w: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52D">
      <w:pPr>
        <w:pStyle w:val="afa"/>
        <w:ind w:left="38"/>
        <w:jc w:val="center"/>
        <w:rPr>
          <w:rFonts w:ascii="黑体" w:eastAsia="黑体" w:hAnsi="黑体"/>
          <w:sz w:val="32"/>
          <w:szCs w:val="32"/>
        </w:rPr>
      </w:pPr>
      <w:bookmarkStart w:id="361" w:name="_Toc45662619"/>
      <w:bookmarkStart w:id="362" w:name="_Toc45662418"/>
      <w:r w:rsidRPr="00587AC0">
        <w:rPr>
          <w:rFonts w:ascii="黑体" w:eastAsia="黑体" w:hAnsi="黑体" w:hint="eastAsia"/>
          <w:sz w:val="32"/>
          <w:szCs w:val="32"/>
        </w:rPr>
        <w:t>十一、其他文件和资料</w:t>
      </w:r>
      <w:bookmarkEnd w:id="361"/>
      <w:bookmarkEnd w:id="362"/>
    </w:p>
    <w:p w:rsidR="006F537E" w:rsidRPr="00587AC0" w:rsidRDefault="006F537E">
      <w:pPr>
        <w:adjustRightInd w:val="0"/>
        <w:snapToGrid w:val="0"/>
        <w:spacing w:line="360" w:lineRule="auto"/>
        <w:ind w:firstLineChars="200" w:firstLine="480"/>
        <w:rPr>
          <w:rFonts w:ascii="宋体" w:cs="宋体"/>
          <w:kern w:val="0"/>
          <w:sz w:val="24"/>
        </w:rPr>
      </w:pPr>
    </w:p>
    <w:p w:rsidR="006F537E" w:rsidRPr="00587AC0" w:rsidRDefault="006F552D">
      <w:pPr>
        <w:adjustRightInd w:val="0"/>
        <w:snapToGrid w:val="0"/>
        <w:spacing w:line="360" w:lineRule="auto"/>
        <w:ind w:firstLineChars="200" w:firstLine="480"/>
        <w:rPr>
          <w:rFonts w:ascii="宋体" w:hAnsi="宋体"/>
          <w:spacing w:val="6"/>
          <w:sz w:val="24"/>
        </w:rPr>
      </w:pPr>
      <w:r w:rsidRPr="00587AC0">
        <w:rPr>
          <w:rFonts w:ascii="宋体" w:cs="宋体" w:hint="eastAsia"/>
          <w:kern w:val="0"/>
          <w:sz w:val="24"/>
        </w:rPr>
        <w:t>投标人认为需要提供的其他文件和资料，格式自拟。</w:t>
      </w:r>
    </w:p>
    <w:p w:rsidR="006F537E" w:rsidRPr="00587AC0" w:rsidRDefault="006F537E">
      <w:pPr>
        <w:adjustRightInd w:val="0"/>
        <w:snapToGrid w:val="0"/>
        <w:spacing w:line="360" w:lineRule="auto"/>
        <w:ind w:firstLineChars="200" w:firstLine="504"/>
        <w:rPr>
          <w:rFonts w:ascii="宋体" w:hAnsi="宋体"/>
          <w:spacing w:val="6"/>
          <w:sz w:val="24"/>
        </w:rPr>
      </w:pPr>
    </w:p>
    <w:p w:rsidR="006F537E" w:rsidRPr="00587AC0" w:rsidRDefault="006F552D">
      <w:pPr>
        <w:pStyle w:val="10"/>
        <w:adjustRightInd w:val="0"/>
        <w:snapToGrid w:val="0"/>
        <w:spacing w:before="0" w:after="0" w:line="240" w:lineRule="auto"/>
        <w:jc w:val="center"/>
        <w:rPr>
          <w:sz w:val="36"/>
          <w:szCs w:val="36"/>
        </w:rPr>
      </w:pPr>
      <w:r w:rsidRPr="00587AC0">
        <w:rPr>
          <w:rFonts w:ascii="宋体"/>
          <w:sz w:val="36"/>
          <w:szCs w:val="36"/>
        </w:rPr>
        <w:br w:type="page"/>
      </w:r>
      <w:bookmarkStart w:id="363" w:name="_Toc45662419"/>
      <w:bookmarkStart w:id="364" w:name="_Toc45662620"/>
      <w:bookmarkStart w:id="365" w:name="_Toc45664015"/>
      <w:r w:rsidRPr="00587AC0">
        <w:rPr>
          <w:rFonts w:hint="eastAsia"/>
          <w:sz w:val="36"/>
          <w:szCs w:val="36"/>
        </w:rPr>
        <w:lastRenderedPageBreak/>
        <w:t>第四章</w:t>
      </w:r>
      <w:r w:rsidRPr="00587AC0">
        <w:rPr>
          <w:rFonts w:hint="eastAsia"/>
          <w:sz w:val="36"/>
          <w:szCs w:val="36"/>
        </w:rPr>
        <w:t xml:space="preserve">  </w:t>
      </w:r>
      <w:r w:rsidRPr="00587AC0">
        <w:rPr>
          <w:rFonts w:hint="eastAsia"/>
          <w:sz w:val="36"/>
          <w:szCs w:val="36"/>
        </w:rPr>
        <w:t>投标人和投标产品的资格、资质性</w:t>
      </w:r>
      <w:bookmarkEnd w:id="363"/>
      <w:bookmarkEnd w:id="364"/>
      <w:bookmarkEnd w:id="365"/>
    </w:p>
    <w:p w:rsidR="006F537E" w:rsidRPr="00587AC0" w:rsidRDefault="006F552D">
      <w:pPr>
        <w:pStyle w:val="10"/>
        <w:adjustRightInd w:val="0"/>
        <w:snapToGrid w:val="0"/>
        <w:spacing w:before="0" w:after="0" w:line="240" w:lineRule="auto"/>
        <w:jc w:val="center"/>
        <w:rPr>
          <w:sz w:val="36"/>
          <w:szCs w:val="36"/>
        </w:rPr>
      </w:pPr>
      <w:bookmarkStart w:id="366" w:name="_Toc45664016"/>
      <w:bookmarkStart w:id="367" w:name="_Toc45662621"/>
      <w:bookmarkStart w:id="368" w:name="_Toc45662420"/>
      <w:r w:rsidRPr="00587AC0">
        <w:rPr>
          <w:rFonts w:hint="eastAsia"/>
          <w:sz w:val="36"/>
          <w:szCs w:val="36"/>
        </w:rPr>
        <w:t>及其他类似效力要求</w:t>
      </w:r>
      <w:bookmarkEnd w:id="366"/>
      <w:bookmarkEnd w:id="367"/>
      <w:bookmarkEnd w:id="368"/>
    </w:p>
    <w:p w:rsidR="006F537E" w:rsidRPr="00587AC0" w:rsidRDefault="006F537E">
      <w:pPr>
        <w:pStyle w:val="afa"/>
        <w:ind w:left="38"/>
        <w:jc w:val="center"/>
      </w:pPr>
    </w:p>
    <w:p w:rsidR="006F537E" w:rsidRPr="00587AC0" w:rsidRDefault="006F552D">
      <w:pPr>
        <w:pStyle w:val="21"/>
        <w:adjustRightInd w:val="0"/>
        <w:snapToGrid w:val="0"/>
        <w:spacing w:line="360" w:lineRule="auto"/>
        <w:ind w:firstLine="482"/>
        <w:rPr>
          <w:rFonts w:ascii="宋体" w:hAnsi="宋体"/>
          <w:b/>
        </w:rPr>
      </w:pPr>
      <w:bookmarkStart w:id="369" w:name="_Toc45662421"/>
      <w:bookmarkStart w:id="370" w:name="_Toc45662622"/>
      <w:r w:rsidRPr="00587AC0">
        <w:rPr>
          <w:rFonts w:ascii="宋体" w:hAnsi="宋体" w:hint="eastAsia"/>
          <w:b/>
        </w:rPr>
        <w:t>一、投标人资格、资质性及其他类似效力要求</w:t>
      </w:r>
      <w:bookmarkEnd w:id="369"/>
      <w:bookmarkEnd w:id="370"/>
    </w:p>
    <w:p w:rsidR="006F537E" w:rsidRPr="00587AC0" w:rsidRDefault="006F552D">
      <w:pPr>
        <w:pStyle w:val="af9"/>
        <w:adjustRightInd w:val="0"/>
        <w:snapToGrid w:val="0"/>
        <w:ind w:firstLine="480"/>
        <w:rPr>
          <w:rFonts w:ascii="宋体"/>
          <w:sz w:val="24"/>
        </w:rPr>
      </w:pPr>
      <w:r w:rsidRPr="00587AC0">
        <w:rPr>
          <w:sz w:val="24"/>
        </w:rPr>
        <w:t>（</w:t>
      </w:r>
      <w:r w:rsidRPr="00587AC0">
        <w:rPr>
          <w:rFonts w:ascii="宋体"/>
          <w:sz w:val="24"/>
        </w:rPr>
        <w:t>一）</w:t>
      </w:r>
      <w:r w:rsidRPr="00587AC0">
        <w:rPr>
          <w:rFonts w:ascii="宋体" w:hint="eastAsia"/>
          <w:sz w:val="24"/>
        </w:rPr>
        <w:t>《中华人民共和国政府采购法》第二十二条第一款第（一）至（五）规定的条件：</w:t>
      </w:r>
    </w:p>
    <w:p w:rsidR="006F537E" w:rsidRPr="00587AC0" w:rsidRDefault="006F552D">
      <w:pPr>
        <w:pStyle w:val="af9"/>
        <w:adjustRightInd w:val="0"/>
        <w:snapToGrid w:val="0"/>
        <w:ind w:firstLine="480"/>
        <w:rPr>
          <w:rFonts w:ascii="宋体"/>
          <w:sz w:val="24"/>
        </w:rPr>
      </w:pPr>
      <w:r w:rsidRPr="00587AC0">
        <w:rPr>
          <w:rFonts w:ascii="宋体" w:hint="eastAsia"/>
          <w:sz w:val="24"/>
        </w:rPr>
        <w:t>1、具有独立承担民事责任的能力</w:t>
      </w:r>
      <w:r w:rsidRPr="00587AC0">
        <w:rPr>
          <w:rFonts w:ascii="宋体"/>
          <w:sz w:val="24"/>
        </w:rPr>
        <w:t>；</w:t>
      </w:r>
    </w:p>
    <w:p w:rsidR="006F537E" w:rsidRPr="00587AC0" w:rsidRDefault="006F552D">
      <w:pPr>
        <w:pStyle w:val="af9"/>
        <w:adjustRightInd w:val="0"/>
        <w:snapToGrid w:val="0"/>
        <w:ind w:firstLine="480"/>
        <w:rPr>
          <w:rFonts w:ascii="宋体"/>
          <w:sz w:val="24"/>
        </w:rPr>
      </w:pPr>
      <w:r w:rsidRPr="00587AC0">
        <w:rPr>
          <w:rFonts w:ascii="宋体" w:hint="eastAsia"/>
          <w:sz w:val="24"/>
        </w:rPr>
        <w:t>2、具有良好的商业信誉和健全的财务会计制度；</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3、具有履行合同所必须的设备和专业技术能力；</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4、具有依法缴纳税收和社会保障资金的良好记录；</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hint="eastAsia"/>
          <w:sz w:val="24"/>
        </w:rPr>
        <w:t>5、参加本次政府采购活动前三年内，在经营活动中没有重大违法记录；</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sz w:val="24"/>
        </w:rPr>
        <w:t>6</w:t>
      </w:r>
      <w:r w:rsidRPr="00587AC0">
        <w:rPr>
          <w:rFonts w:ascii="宋体" w:hint="eastAsia"/>
          <w:sz w:val="24"/>
        </w:rPr>
        <w:t>、法律、行政法规规定的其他条件；</w:t>
      </w:r>
    </w:p>
    <w:p w:rsidR="006F537E" w:rsidRPr="00587AC0" w:rsidRDefault="006F552D">
      <w:pPr>
        <w:tabs>
          <w:tab w:val="left" w:pos="7665"/>
        </w:tabs>
        <w:adjustRightInd w:val="0"/>
        <w:snapToGrid w:val="0"/>
        <w:spacing w:line="360" w:lineRule="auto"/>
        <w:ind w:firstLineChars="200" w:firstLine="480"/>
        <w:rPr>
          <w:rFonts w:ascii="宋体"/>
          <w:sz w:val="24"/>
        </w:rPr>
      </w:pPr>
      <w:r w:rsidRPr="00587AC0">
        <w:rPr>
          <w:rFonts w:ascii="宋体"/>
          <w:sz w:val="24"/>
        </w:rPr>
        <w:t>7</w:t>
      </w:r>
      <w:r w:rsidRPr="00587AC0">
        <w:rPr>
          <w:rFonts w:ascii="宋体" w:hint="eastAsia"/>
          <w:sz w:val="24"/>
        </w:rPr>
        <w:t>、投标人不得具有禁止投标情形；</w:t>
      </w:r>
    </w:p>
    <w:p w:rsidR="006F537E" w:rsidRPr="00587AC0" w:rsidRDefault="006F552D">
      <w:pPr>
        <w:autoSpaceDE w:val="0"/>
        <w:autoSpaceDN w:val="0"/>
        <w:adjustRightInd w:val="0"/>
        <w:snapToGrid w:val="0"/>
        <w:spacing w:line="360" w:lineRule="auto"/>
        <w:ind w:firstLineChars="200" w:firstLine="480"/>
        <w:jc w:val="left"/>
        <w:rPr>
          <w:rFonts w:ascii="宋体" w:hAnsi="宋体"/>
          <w:kern w:val="0"/>
          <w:sz w:val="24"/>
        </w:rPr>
      </w:pPr>
      <w:r w:rsidRPr="00587AC0">
        <w:rPr>
          <w:rFonts w:ascii="宋体" w:hAnsi="宋体" w:hint="eastAsia"/>
          <w:kern w:val="0"/>
          <w:sz w:val="24"/>
        </w:rPr>
        <w:t>8、本项目参加政府采购活动的供应商、法定代表人、主要负责人在本次投标文件递交截止日前3年内不得具有行贿犯罪记录；</w:t>
      </w:r>
    </w:p>
    <w:p w:rsidR="006F537E" w:rsidRPr="00587AC0" w:rsidRDefault="006F552D">
      <w:pPr>
        <w:autoSpaceDE w:val="0"/>
        <w:autoSpaceDN w:val="0"/>
        <w:adjustRightInd w:val="0"/>
        <w:snapToGrid w:val="0"/>
        <w:spacing w:line="360" w:lineRule="auto"/>
        <w:ind w:firstLineChars="200" w:firstLine="480"/>
        <w:jc w:val="left"/>
        <w:rPr>
          <w:rFonts w:ascii="宋体" w:hAnsi="宋体"/>
          <w:kern w:val="0"/>
          <w:sz w:val="24"/>
        </w:rPr>
      </w:pPr>
      <w:r w:rsidRPr="00587AC0">
        <w:rPr>
          <w:rFonts w:ascii="宋体" w:hAnsi="宋体" w:hint="eastAsia"/>
          <w:kern w:val="0"/>
          <w:sz w:val="24"/>
        </w:rPr>
        <w:t>9、供应商在采购公告发布之日前，不得为“信用中国”网站（</w:t>
      </w:r>
      <w:hyperlink r:id="rId10" w:history="1">
        <w:r w:rsidRPr="00587AC0">
          <w:rPr>
            <w:rFonts w:ascii="宋体" w:hAnsi="宋体"/>
            <w:kern w:val="0"/>
            <w:sz w:val="24"/>
          </w:rPr>
          <w:t>www.credit</w:t>
        </w:r>
      </w:hyperlink>
      <w:r w:rsidRPr="00587AC0">
        <w:rPr>
          <w:rFonts w:ascii="宋体" w:hAnsi="宋体"/>
          <w:kern w:val="0"/>
          <w:sz w:val="24"/>
        </w:rPr>
        <w:t>china.gov.cn</w:t>
      </w:r>
      <w:r w:rsidRPr="00587AC0">
        <w:rPr>
          <w:rFonts w:ascii="宋体" w:hAnsi="宋体" w:hint="eastAsia"/>
          <w:kern w:val="0"/>
          <w:sz w:val="24"/>
        </w:rPr>
        <w:t>）中列入失信被执行人和重大税收违法案件当事人名单，不得为中国政府采购网（</w:t>
      </w:r>
      <w:r w:rsidRPr="00587AC0">
        <w:rPr>
          <w:rFonts w:ascii="宋体" w:hAnsi="宋体"/>
          <w:kern w:val="0"/>
          <w:sz w:val="24"/>
        </w:rPr>
        <w:t>www.ccgp.gov.cn)</w:t>
      </w:r>
      <w:r w:rsidRPr="00587AC0">
        <w:rPr>
          <w:rFonts w:ascii="宋体" w:hAnsi="宋体" w:hint="eastAsia"/>
          <w:kern w:val="0"/>
          <w:sz w:val="24"/>
        </w:rPr>
        <w:t>政府采购严重违法失信行为记录名单中被财政部门禁止参加政府采购活动的供应商。</w:t>
      </w:r>
    </w:p>
    <w:p w:rsidR="006F537E" w:rsidRPr="00587AC0" w:rsidRDefault="006F552D">
      <w:pPr>
        <w:autoSpaceDE w:val="0"/>
        <w:autoSpaceDN w:val="0"/>
        <w:adjustRightInd w:val="0"/>
        <w:snapToGrid w:val="0"/>
        <w:spacing w:line="360" w:lineRule="auto"/>
        <w:ind w:firstLineChars="200" w:firstLine="480"/>
        <w:jc w:val="left"/>
        <w:rPr>
          <w:rFonts w:ascii="宋体" w:hAnsi="宋体"/>
          <w:kern w:val="0"/>
          <w:sz w:val="24"/>
        </w:rPr>
      </w:pPr>
      <w:r w:rsidRPr="00587AC0">
        <w:rPr>
          <w:rFonts w:ascii="宋体" w:hAnsi="宋体" w:hint="eastAsia"/>
          <w:kern w:val="0"/>
          <w:sz w:val="24"/>
        </w:rPr>
        <w:t>10、本次招标不接受联合体投标。</w:t>
      </w:r>
    </w:p>
    <w:p w:rsidR="006F537E" w:rsidRPr="00587AC0" w:rsidRDefault="006F552D">
      <w:pPr>
        <w:autoSpaceDE w:val="0"/>
        <w:autoSpaceDN w:val="0"/>
        <w:adjustRightInd w:val="0"/>
        <w:snapToGrid w:val="0"/>
        <w:spacing w:line="360" w:lineRule="auto"/>
        <w:ind w:firstLineChars="200" w:firstLine="480"/>
        <w:jc w:val="left"/>
        <w:rPr>
          <w:rFonts w:ascii="宋体" w:hAnsi="宋体"/>
          <w:kern w:val="0"/>
          <w:sz w:val="24"/>
        </w:rPr>
      </w:pPr>
      <w:r w:rsidRPr="00587AC0">
        <w:rPr>
          <w:rFonts w:ascii="宋体" w:hAnsi="宋体" w:hint="eastAsia"/>
          <w:kern w:val="0"/>
          <w:sz w:val="24"/>
        </w:rPr>
        <w:t>（二）采购人根据采购项目提出的特殊条件：/。</w:t>
      </w:r>
    </w:p>
    <w:p w:rsidR="006F537E" w:rsidRPr="00587AC0" w:rsidRDefault="006F537E">
      <w:pPr>
        <w:autoSpaceDE w:val="0"/>
        <w:autoSpaceDN w:val="0"/>
        <w:adjustRightInd w:val="0"/>
        <w:snapToGrid w:val="0"/>
        <w:spacing w:line="360" w:lineRule="auto"/>
        <w:ind w:firstLineChars="200" w:firstLine="480"/>
        <w:jc w:val="left"/>
        <w:rPr>
          <w:rFonts w:ascii="宋体" w:hAnsi="宋体"/>
          <w:kern w:val="0"/>
          <w:sz w:val="24"/>
        </w:rPr>
      </w:pPr>
    </w:p>
    <w:p w:rsidR="006F537E" w:rsidRPr="00587AC0" w:rsidRDefault="006F552D">
      <w:pPr>
        <w:pStyle w:val="21"/>
        <w:adjustRightInd w:val="0"/>
        <w:snapToGrid w:val="0"/>
        <w:spacing w:line="360" w:lineRule="auto"/>
        <w:ind w:firstLine="482"/>
        <w:rPr>
          <w:rFonts w:ascii="宋体" w:hAnsi="宋体"/>
          <w:b/>
        </w:rPr>
      </w:pPr>
      <w:bookmarkStart w:id="371" w:name="_Toc45662623"/>
      <w:bookmarkStart w:id="372" w:name="_Toc45662422"/>
      <w:r w:rsidRPr="00587AC0">
        <w:rPr>
          <w:rFonts w:ascii="宋体" w:hAnsi="宋体" w:hint="eastAsia"/>
          <w:b/>
        </w:rPr>
        <w:t>二、投标产品的资格、资质性及其他类似效力要求</w:t>
      </w:r>
      <w:bookmarkEnd w:id="371"/>
      <w:bookmarkEnd w:id="372"/>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（一）按本招标文件的要求提交投标保证金；</w:t>
      </w:r>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hint="eastAsia"/>
          <w:sz w:val="24"/>
        </w:rPr>
        <w:t>（二）法定代表人/单位负责人或其授权委托人有效。</w:t>
      </w:r>
    </w:p>
    <w:p w:rsidR="006F537E" w:rsidRPr="00587AC0" w:rsidRDefault="006F537E">
      <w:pPr>
        <w:spacing w:line="360" w:lineRule="auto"/>
        <w:ind w:firstLineChars="225" w:firstLine="540"/>
        <w:rPr>
          <w:sz w:val="24"/>
        </w:rPr>
      </w:pPr>
    </w:p>
    <w:p w:rsidR="006F537E" w:rsidRPr="00587AC0" w:rsidRDefault="006F552D">
      <w:pPr>
        <w:pStyle w:val="af9"/>
        <w:spacing w:line="420" w:lineRule="exact"/>
        <w:ind w:firstLineChars="0" w:firstLine="0"/>
        <w:rPr>
          <w:rFonts w:ascii="宋体"/>
          <w:b/>
          <w:sz w:val="24"/>
        </w:rPr>
      </w:pPr>
      <w:r w:rsidRPr="00587AC0">
        <w:rPr>
          <w:rFonts w:hint="eastAsia"/>
          <w:b/>
          <w:sz w:val="24"/>
        </w:rPr>
        <w:t>注：</w:t>
      </w:r>
      <w:r w:rsidRPr="00587AC0">
        <w:rPr>
          <w:rFonts w:hint="eastAsia"/>
          <w:b/>
          <w:sz w:val="24"/>
        </w:rPr>
        <w:t>1</w:t>
      </w:r>
      <w:r w:rsidRPr="00587AC0">
        <w:rPr>
          <w:rFonts w:hint="eastAsia"/>
          <w:b/>
          <w:sz w:val="24"/>
        </w:rPr>
        <w:t>、本项目确定供应</w:t>
      </w:r>
      <w:proofErr w:type="gramStart"/>
      <w:r w:rsidRPr="00587AC0">
        <w:rPr>
          <w:rFonts w:hint="eastAsia"/>
          <w:b/>
          <w:sz w:val="24"/>
        </w:rPr>
        <w:t>商重大</w:t>
      </w:r>
      <w:proofErr w:type="gramEnd"/>
      <w:r w:rsidRPr="00587AC0">
        <w:rPr>
          <w:rFonts w:hint="eastAsia"/>
          <w:b/>
          <w:sz w:val="24"/>
        </w:rPr>
        <w:t>违法记录中较大数额罚款的金额标准为：</w:t>
      </w:r>
      <w:r w:rsidRPr="00587AC0">
        <w:rPr>
          <w:rFonts w:ascii="宋体" w:hint="eastAsia"/>
          <w:b/>
          <w:sz w:val="24"/>
        </w:rPr>
        <w:t>2万元。</w:t>
      </w:r>
    </w:p>
    <w:p w:rsidR="006F537E" w:rsidRPr="00587AC0" w:rsidRDefault="006F552D">
      <w:pPr>
        <w:pStyle w:val="af9"/>
        <w:spacing w:line="420" w:lineRule="exact"/>
        <w:ind w:firstLineChars="196" w:firstLine="472"/>
        <w:rPr>
          <w:b/>
          <w:sz w:val="24"/>
        </w:rPr>
      </w:pPr>
      <w:r w:rsidRPr="00587AC0">
        <w:rPr>
          <w:rFonts w:ascii="宋体" w:hint="eastAsia"/>
          <w:b/>
          <w:sz w:val="24"/>
        </w:rPr>
        <w:t>2、</w:t>
      </w:r>
      <w:r w:rsidRPr="00587AC0">
        <w:rPr>
          <w:rFonts w:hint="eastAsia"/>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587AC0">
        <w:rPr>
          <w:rFonts w:hint="eastAsia"/>
          <w:b/>
          <w:sz w:val="24"/>
        </w:rPr>
        <w:t>不</w:t>
      </w:r>
      <w:proofErr w:type="gramEnd"/>
      <w:r w:rsidRPr="00587AC0">
        <w:rPr>
          <w:rFonts w:hint="eastAsia"/>
          <w:b/>
          <w:sz w:val="24"/>
        </w:rPr>
        <w:t>认定其具有良好的商业信誉。</w:t>
      </w:r>
    </w:p>
    <w:p w:rsidR="006F537E" w:rsidRPr="00587AC0" w:rsidRDefault="006F552D">
      <w:pPr>
        <w:pStyle w:val="10"/>
        <w:adjustRightInd w:val="0"/>
        <w:snapToGrid w:val="0"/>
        <w:spacing w:before="0" w:after="0" w:line="240" w:lineRule="auto"/>
        <w:jc w:val="center"/>
        <w:rPr>
          <w:b w:val="0"/>
          <w:sz w:val="36"/>
          <w:szCs w:val="36"/>
        </w:rPr>
      </w:pPr>
      <w:r w:rsidRPr="00587AC0">
        <w:rPr>
          <w:b w:val="0"/>
          <w:sz w:val="36"/>
          <w:szCs w:val="36"/>
        </w:rPr>
        <w:br w:type="page"/>
      </w:r>
      <w:bookmarkStart w:id="373" w:name="_Toc45662423"/>
      <w:bookmarkStart w:id="374" w:name="_Toc45662624"/>
      <w:bookmarkStart w:id="375" w:name="_Toc45664017"/>
      <w:r w:rsidRPr="00587AC0">
        <w:rPr>
          <w:rFonts w:hint="eastAsia"/>
          <w:sz w:val="36"/>
          <w:szCs w:val="36"/>
        </w:rPr>
        <w:lastRenderedPageBreak/>
        <w:t>第五章</w:t>
      </w:r>
      <w:r w:rsidRPr="00587AC0">
        <w:rPr>
          <w:rFonts w:hint="eastAsia"/>
          <w:sz w:val="36"/>
          <w:szCs w:val="36"/>
        </w:rPr>
        <w:t xml:space="preserve">  </w:t>
      </w:r>
      <w:r w:rsidRPr="00587AC0">
        <w:rPr>
          <w:rFonts w:hint="eastAsia"/>
          <w:sz w:val="36"/>
          <w:szCs w:val="36"/>
        </w:rPr>
        <w:t>投标人应当提供的资格、资质性及其他类似效力要求的相关证明材料</w:t>
      </w:r>
      <w:bookmarkEnd w:id="373"/>
      <w:bookmarkEnd w:id="374"/>
      <w:bookmarkEnd w:id="375"/>
    </w:p>
    <w:p w:rsidR="006F537E" w:rsidRPr="00587AC0" w:rsidRDefault="006F537E"/>
    <w:p w:rsidR="006F537E" w:rsidRPr="00587AC0" w:rsidRDefault="006F552D">
      <w:pPr>
        <w:pStyle w:val="21"/>
        <w:adjustRightInd w:val="0"/>
        <w:snapToGrid w:val="0"/>
        <w:spacing w:line="360" w:lineRule="auto"/>
        <w:ind w:firstLine="482"/>
        <w:rPr>
          <w:rFonts w:ascii="宋体" w:hAnsi="宋体"/>
          <w:b/>
        </w:rPr>
      </w:pPr>
      <w:bookmarkStart w:id="376" w:name="_Toc45662625"/>
      <w:bookmarkStart w:id="377" w:name="_Toc45662424"/>
      <w:r w:rsidRPr="00587AC0">
        <w:rPr>
          <w:rFonts w:ascii="宋体" w:hAnsi="宋体" w:hint="eastAsia"/>
          <w:b/>
        </w:rPr>
        <w:t>一、应当提供的投标人资格、资质性及其他类似效力要求的相关证明材料</w:t>
      </w:r>
      <w:bookmarkEnd w:id="376"/>
      <w:bookmarkEnd w:id="377"/>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hint="eastAsia"/>
          <w:kern w:val="0"/>
          <w:sz w:val="24"/>
        </w:rPr>
        <w:t>具备《中华人民共和国政府采购法》第二十二条规定的条件</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1</w:t>
      </w:r>
      <w:r w:rsidRPr="00587AC0">
        <w:rPr>
          <w:rFonts w:ascii="宋体" w:cs="宋体" w:hint="eastAsia"/>
          <w:kern w:val="0"/>
          <w:sz w:val="24"/>
        </w:rPr>
        <w:t>、具有独立承担民事责任的能力；（已完成三证合一或五证合一的，需提供营业执照副本复印件；未完成证照合并的，需提供合法有效的营业执照副本复印件、税务登记证副本复印件、组织机构代码副本复印件；事业单位提供法人证书及组织机构代码副本复印件；自然人提供本人身份证复印件。）</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2</w:t>
      </w:r>
      <w:r w:rsidRPr="00587AC0">
        <w:rPr>
          <w:rFonts w:ascii="宋体" w:cs="宋体" w:hint="eastAsia"/>
          <w:kern w:val="0"/>
          <w:sz w:val="24"/>
        </w:rPr>
        <w:t>、具有良好的商业信誉和健全的财务会计制度；（具有良好的商业信誉提供承诺函，健全的财务会计制度提供证明材料｛注：提供</w:t>
      </w:r>
      <w:r w:rsidRPr="00587AC0">
        <w:rPr>
          <w:rFonts w:ascii="宋体" w:cs="宋体"/>
          <w:kern w:val="0"/>
          <w:sz w:val="24"/>
        </w:rPr>
        <w:t>2019 或</w:t>
      </w:r>
      <w:r w:rsidRPr="00587AC0">
        <w:rPr>
          <w:rFonts w:ascii="宋体" w:cs="宋体" w:hint="eastAsia"/>
          <w:kern w:val="0"/>
          <w:sz w:val="24"/>
        </w:rPr>
        <w:t>2020年度经审计的财务报告复印件（包含审计报告和审计报告中所涉及的财务报表和报表附注））</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3</w:t>
      </w:r>
      <w:r w:rsidRPr="00587AC0">
        <w:rPr>
          <w:rFonts w:ascii="宋体" w:cs="宋体" w:hint="eastAsia"/>
          <w:kern w:val="0"/>
          <w:sz w:val="24"/>
        </w:rPr>
        <w:t>、具有履行合同所必须的设备和专业技术能力；（提供承诺函）</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4</w:t>
      </w:r>
      <w:r w:rsidRPr="00587AC0">
        <w:rPr>
          <w:rFonts w:ascii="宋体" w:cs="宋体" w:hint="eastAsia"/>
          <w:kern w:val="0"/>
          <w:sz w:val="24"/>
        </w:rPr>
        <w:t>、具有依法缴纳税收和社会保障资金的良好记录；（提供承诺函）</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5</w:t>
      </w:r>
      <w:r w:rsidRPr="00587AC0">
        <w:rPr>
          <w:rFonts w:ascii="宋体" w:cs="宋体" w:hint="eastAsia"/>
          <w:kern w:val="0"/>
          <w:sz w:val="24"/>
        </w:rPr>
        <w:t>、参加本次政府采购活动前三年内，在经营活动中没有重大违法记录；（提供承诺函）</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6</w:t>
      </w:r>
      <w:r w:rsidRPr="00587AC0">
        <w:rPr>
          <w:rFonts w:ascii="宋体" w:cs="宋体" w:hint="eastAsia"/>
          <w:kern w:val="0"/>
          <w:sz w:val="24"/>
        </w:rPr>
        <w:t>、法律、行政法规规定的其他条件；（提供承诺函）</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7</w:t>
      </w:r>
      <w:r w:rsidRPr="00587AC0">
        <w:rPr>
          <w:rFonts w:ascii="宋体" w:cs="宋体" w:hint="eastAsia"/>
          <w:kern w:val="0"/>
          <w:sz w:val="24"/>
        </w:rPr>
        <w:t>、各包根据采购项目提出的特殊条件（提供相关证明材料）。</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kern w:val="0"/>
          <w:sz w:val="24"/>
        </w:rPr>
        <w:t>8</w:t>
      </w:r>
      <w:r w:rsidRPr="00587AC0">
        <w:rPr>
          <w:rFonts w:ascii="宋体" w:cs="宋体" w:hint="eastAsia"/>
          <w:kern w:val="0"/>
          <w:sz w:val="24"/>
        </w:rPr>
        <w:t>、本项目参加政府采购活动的供应商、法定代表人/主要负责人在前</w:t>
      </w:r>
      <w:r w:rsidRPr="00587AC0">
        <w:rPr>
          <w:rFonts w:ascii="宋体" w:cs="宋体"/>
          <w:kern w:val="0"/>
          <w:sz w:val="24"/>
        </w:rPr>
        <w:t xml:space="preserve">3 </w:t>
      </w:r>
      <w:r w:rsidRPr="00587AC0">
        <w:rPr>
          <w:rFonts w:ascii="宋体" w:cs="宋体" w:hint="eastAsia"/>
          <w:kern w:val="0"/>
          <w:sz w:val="24"/>
        </w:rPr>
        <w:t>年内不得具有行贿犯罪记录。（提供承诺函）</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hint="eastAsia"/>
          <w:kern w:val="0"/>
          <w:sz w:val="24"/>
        </w:rPr>
        <w:t>9、供应商在采购公告发布之日前，不得为“信用中国”网站（</w:t>
      </w:r>
      <w:r w:rsidRPr="00587AC0">
        <w:rPr>
          <w:rFonts w:ascii="宋体" w:cs="宋体"/>
          <w:kern w:val="0"/>
          <w:sz w:val="24"/>
        </w:rPr>
        <w:t>www.creditchina.gov.cn</w:t>
      </w:r>
      <w:r w:rsidRPr="00587AC0">
        <w:rPr>
          <w:rFonts w:ascii="宋体" w:cs="宋体" w:hint="eastAsia"/>
          <w:kern w:val="0"/>
          <w:sz w:val="24"/>
        </w:rPr>
        <w:t>）中列入失信被执行人和重大税收违法案件当事人名单，不得为中国政府采购网（</w:t>
      </w:r>
      <w:r w:rsidRPr="00587AC0">
        <w:rPr>
          <w:rFonts w:ascii="宋体" w:cs="宋体"/>
          <w:kern w:val="0"/>
          <w:sz w:val="24"/>
        </w:rPr>
        <w:t>www.ccgp.gov.cn)</w:t>
      </w:r>
      <w:r w:rsidRPr="00587AC0">
        <w:rPr>
          <w:rFonts w:ascii="宋体" w:cs="宋体" w:hint="eastAsia"/>
          <w:kern w:val="0"/>
          <w:sz w:val="24"/>
        </w:rPr>
        <w:t>政府采购严重违法失信行为记录名单中被财政部门禁止参加政府采购活动的供应商。（提供承诺函）</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hint="eastAsia"/>
          <w:kern w:val="0"/>
          <w:sz w:val="24"/>
        </w:rPr>
        <w:t>10、本次招标不接受联合体投标。（提供承诺函）</w:t>
      </w:r>
    </w:p>
    <w:p w:rsidR="006F537E" w:rsidRPr="00587AC0" w:rsidRDefault="006F552D">
      <w:pPr>
        <w:pStyle w:val="21"/>
        <w:adjustRightInd w:val="0"/>
        <w:snapToGrid w:val="0"/>
        <w:spacing w:line="360" w:lineRule="auto"/>
        <w:ind w:firstLine="482"/>
        <w:rPr>
          <w:rFonts w:ascii="宋体" w:hAnsi="宋体"/>
          <w:b/>
        </w:rPr>
      </w:pPr>
      <w:bookmarkStart w:id="378" w:name="_Toc45662425"/>
      <w:bookmarkStart w:id="379" w:name="_Toc45662626"/>
      <w:r w:rsidRPr="00587AC0">
        <w:rPr>
          <w:rFonts w:ascii="宋体" w:hAnsi="宋体" w:hint="eastAsia"/>
          <w:b/>
        </w:rPr>
        <w:t>二、应当提供的投标产品的资格、资质性及其他类似效力要求的相关证明材料</w:t>
      </w:r>
      <w:bookmarkEnd w:id="378"/>
      <w:bookmarkEnd w:id="379"/>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hint="eastAsia"/>
          <w:kern w:val="0"/>
          <w:sz w:val="24"/>
        </w:rPr>
        <w:t>1、投标保证金缴纳证明；</w:t>
      </w:r>
      <w:r w:rsidRPr="00587AC0">
        <w:rPr>
          <w:rFonts w:ascii="宋体" w:cs="宋体"/>
          <w:kern w:val="0"/>
          <w:sz w:val="24"/>
        </w:rPr>
        <w:t xml:space="preserve"> </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hint="eastAsia"/>
          <w:kern w:val="0"/>
          <w:sz w:val="24"/>
        </w:rPr>
        <w:t>2、法定代表人/单位负责人授权委托书；（法定代表人/单位负责人投标适用）</w:t>
      </w:r>
    </w:p>
    <w:p w:rsidR="006F537E" w:rsidRPr="00587AC0" w:rsidRDefault="006F552D">
      <w:pPr>
        <w:tabs>
          <w:tab w:val="left" w:pos="7665"/>
        </w:tabs>
        <w:adjustRightInd w:val="0"/>
        <w:snapToGrid w:val="0"/>
        <w:spacing w:line="360" w:lineRule="auto"/>
        <w:ind w:firstLineChars="200" w:firstLine="480"/>
        <w:rPr>
          <w:rFonts w:ascii="宋体" w:cs="宋体"/>
          <w:kern w:val="0"/>
          <w:sz w:val="24"/>
        </w:rPr>
      </w:pPr>
      <w:r w:rsidRPr="00587AC0">
        <w:rPr>
          <w:rFonts w:ascii="宋体" w:cs="宋体" w:hint="eastAsia"/>
          <w:kern w:val="0"/>
          <w:sz w:val="24"/>
        </w:rPr>
        <w:t>2、法定代表人/单位负责人授权委托书；法人代表人/单位负责人及被授权代表身份证复印件加盖公章。（委托代理人投标时适用）</w:t>
      </w:r>
    </w:p>
    <w:p w:rsidR="006F537E" w:rsidRPr="00587AC0" w:rsidRDefault="006F537E"/>
    <w:p w:rsidR="006F537E" w:rsidRPr="00587AC0" w:rsidRDefault="006F537E"/>
    <w:p w:rsidR="006F537E" w:rsidRPr="00587AC0" w:rsidRDefault="006F537E"/>
    <w:p w:rsidR="006F537E" w:rsidRPr="00587AC0" w:rsidRDefault="006F552D">
      <w:pPr>
        <w:rPr>
          <w:b/>
          <w:sz w:val="24"/>
        </w:rPr>
      </w:pPr>
      <w:r w:rsidRPr="00587AC0">
        <w:rPr>
          <w:rFonts w:hint="eastAsia"/>
          <w:b/>
          <w:sz w:val="24"/>
        </w:rPr>
        <w:t>注：</w:t>
      </w:r>
      <w:r w:rsidRPr="00587AC0">
        <w:rPr>
          <w:rFonts w:hint="eastAsia"/>
          <w:b/>
          <w:sz w:val="24"/>
        </w:rPr>
        <w:t>1</w:t>
      </w:r>
      <w:r w:rsidRPr="00587AC0">
        <w:rPr>
          <w:rFonts w:hint="eastAsia"/>
          <w:b/>
          <w:sz w:val="24"/>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380" w:name="_Toc217446093"/>
    </w:p>
    <w:p w:rsidR="006F537E" w:rsidRPr="00587AC0" w:rsidRDefault="006F552D">
      <w:pPr>
        <w:ind w:firstLineChars="196" w:firstLine="472"/>
        <w:rPr>
          <w:b/>
          <w:sz w:val="24"/>
        </w:rPr>
      </w:pPr>
      <w:r w:rsidRPr="00587AC0">
        <w:rPr>
          <w:rFonts w:hint="eastAsia"/>
          <w:b/>
          <w:sz w:val="24"/>
        </w:rPr>
        <w:t>2</w:t>
      </w:r>
      <w:r w:rsidRPr="00587AC0">
        <w:rPr>
          <w:rFonts w:hint="eastAsia"/>
          <w:b/>
          <w:sz w:val="24"/>
        </w:rPr>
        <w:t>、本章要求提供的相关证明材料应当结合采购项目具体情况和投标人的组织机构性质确定，不得一概而论。</w:t>
      </w:r>
    </w:p>
    <w:p w:rsidR="006F537E" w:rsidRPr="00587AC0" w:rsidRDefault="006F537E">
      <w:pPr>
        <w:rPr>
          <w:b/>
          <w:sz w:val="24"/>
        </w:rPr>
      </w:pPr>
    </w:p>
    <w:p w:rsidR="006F537E" w:rsidRPr="00587AC0" w:rsidRDefault="006F537E">
      <w:pPr>
        <w:rPr>
          <w:b/>
          <w:sz w:val="24"/>
        </w:rPr>
      </w:pPr>
    </w:p>
    <w:p w:rsidR="006F537E" w:rsidRPr="00587AC0" w:rsidRDefault="006F537E">
      <w:pPr>
        <w:rPr>
          <w:b/>
          <w:sz w:val="24"/>
        </w:rPr>
      </w:pPr>
    </w:p>
    <w:p w:rsidR="006F537E" w:rsidRPr="00587AC0" w:rsidRDefault="006F552D">
      <w:pPr>
        <w:pStyle w:val="10"/>
        <w:spacing w:line="240" w:lineRule="atLeast"/>
        <w:jc w:val="center"/>
        <w:rPr>
          <w:rFonts w:ascii="宋体"/>
          <w:sz w:val="36"/>
          <w:szCs w:val="36"/>
        </w:rPr>
      </w:pPr>
      <w:r w:rsidRPr="00587AC0">
        <w:rPr>
          <w:rFonts w:ascii="宋体"/>
          <w:sz w:val="36"/>
          <w:szCs w:val="36"/>
        </w:rPr>
        <w:br w:type="page"/>
      </w:r>
      <w:bookmarkStart w:id="381" w:name="_Toc45662426"/>
      <w:bookmarkStart w:id="382" w:name="_Toc45662627"/>
      <w:bookmarkStart w:id="383" w:name="_Toc45664018"/>
      <w:r w:rsidRPr="00587AC0">
        <w:rPr>
          <w:rFonts w:hint="eastAsia"/>
          <w:sz w:val="36"/>
          <w:szCs w:val="36"/>
        </w:rPr>
        <w:lastRenderedPageBreak/>
        <w:t>第六章</w:t>
      </w:r>
      <w:r w:rsidRPr="00587AC0">
        <w:rPr>
          <w:rFonts w:hint="eastAsia"/>
          <w:sz w:val="36"/>
          <w:szCs w:val="36"/>
        </w:rPr>
        <w:t xml:space="preserve"> </w:t>
      </w:r>
      <w:r w:rsidRPr="00587AC0">
        <w:rPr>
          <w:rFonts w:hint="eastAsia"/>
          <w:sz w:val="36"/>
          <w:szCs w:val="36"/>
        </w:rPr>
        <w:t>招标项目服务、商务及其他要求</w:t>
      </w:r>
      <w:bookmarkEnd w:id="380"/>
      <w:bookmarkEnd w:id="381"/>
      <w:bookmarkEnd w:id="382"/>
      <w:bookmarkEnd w:id="383"/>
    </w:p>
    <w:p w:rsidR="006F537E" w:rsidRPr="00587AC0" w:rsidRDefault="006F552D">
      <w:pPr>
        <w:pStyle w:val="a3"/>
        <w:adjustRightInd w:val="0"/>
        <w:snapToGrid w:val="0"/>
        <w:spacing w:line="360" w:lineRule="auto"/>
        <w:ind w:firstLineChars="0" w:firstLine="0"/>
        <w:rPr>
          <w:rFonts w:ascii="宋体"/>
          <w:b/>
          <w:sz w:val="24"/>
        </w:rPr>
      </w:pPr>
      <w:bookmarkStart w:id="384" w:name="_Toc45662427"/>
      <w:bookmarkStart w:id="385" w:name="_Toc45664019"/>
      <w:bookmarkStart w:id="386" w:name="_Toc45662628"/>
      <w:r w:rsidRPr="00587AC0">
        <w:rPr>
          <w:rFonts w:ascii="宋体" w:hint="eastAsia"/>
          <w:b/>
          <w:sz w:val="24"/>
        </w:rPr>
        <w:t>一、项目概况</w:t>
      </w:r>
    </w:p>
    <w:p w:rsidR="006F537E" w:rsidRPr="00587AC0" w:rsidRDefault="006F552D">
      <w:pPr>
        <w:adjustRightInd w:val="0"/>
        <w:snapToGrid w:val="0"/>
        <w:spacing w:line="360" w:lineRule="auto"/>
        <w:ind w:firstLineChars="200" w:firstLine="480"/>
        <w:rPr>
          <w:rFonts w:hAnsi="宋体"/>
          <w:sz w:val="24"/>
        </w:rPr>
      </w:pPr>
      <w:r w:rsidRPr="00587AC0">
        <w:rPr>
          <w:rFonts w:hAnsi="宋体" w:hint="eastAsia"/>
          <w:sz w:val="24"/>
        </w:rPr>
        <w:t>大邑县安仁镇建成投运的安仁镇污水处理厂（</w:t>
      </w:r>
      <w:r w:rsidRPr="00587AC0">
        <w:rPr>
          <w:rFonts w:hAnsi="宋体" w:hint="eastAsia"/>
          <w:sz w:val="24"/>
        </w:rPr>
        <w:t>3000</w:t>
      </w:r>
      <w:r w:rsidRPr="00587AC0">
        <w:rPr>
          <w:rFonts w:hAnsi="宋体" w:hint="eastAsia"/>
          <w:sz w:val="24"/>
        </w:rPr>
        <w:t>吨</w:t>
      </w:r>
      <w:r w:rsidRPr="00587AC0">
        <w:rPr>
          <w:rFonts w:hAnsi="宋体" w:hint="eastAsia"/>
          <w:sz w:val="24"/>
        </w:rPr>
        <w:t>/</w:t>
      </w:r>
      <w:r w:rsidRPr="00587AC0">
        <w:rPr>
          <w:rFonts w:hAnsi="宋体" w:hint="eastAsia"/>
          <w:sz w:val="24"/>
        </w:rPr>
        <w:t>日）已不能满足于现安仁镇生活污水处理需求。目前安仁镇集镇常驻人口约</w:t>
      </w:r>
      <w:r w:rsidRPr="00587AC0">
        <w:rPr>
          <w:rFonts w:hAnsi="宋体" w:hint="eastAsia"/>
          <w:sz w:val="24"/>
        </w:rPr>
        <w:t>5.</w:t>
      </w:r>
      <w:r w:rsidRPr="00587AC0">
        <w:rPr>
          <w:rFonts w:hAnsi="宋体" w:hint="eastAsia"/>
          <w:sz w:val="24"/>
        </w:rPr>
        <w:t>万人，需匹配</w:t>
      </w:r>
      <w:r w:rsidRPr="00587AC0">
        <w:rPr>
          <w:rFonts w:hAnsi="宋体" w:hint="eastAsia"/>
          <w:sz w:val="24"/>
        </w:rPr>
        <w:t>6000</w:t>
      </w:r>
      <w:r w:rsidRPr="00587AC0">
        <w:rPr>
          <w:rFonts w:hAnsi="宋体" w:hint="eastAsia"/>
          <w:sz w:val="24"/>
        </w:rPr>
        <w:t>吨</w:t>
      </w:r>
      <w:r w:rsidRPr="00587AC0">
        <w:rPr>
          <w:rFonts w:hAnsi="宋体" w:hint="eastAsia"/>
          <w:sz w:val="24"/>
        </w:rPr>
        <w:t>/</w:t>
      </w:r>
      <w:r w:rsidRPr="00587AC0">
        <w:rPr>
          <w:rFonts w:hAnsi="宋体" w:hint="eastAsia"/>
          <w:sz w:val="24"/>
        </w:rPr>
        <w:t>日的城镇污水处理设施。安仁镇正在新建</w:t>
      </w:r>
      <w:r w:rsidRPr="00587AC0">
        <w:rPr>
          <w:rFonts w:hAnsi="宋体" w:hint="eastAsia"/>
          <w:sz w:val="24"/>
        </w:rPr>
        <w:t>1.5</w:t>
      </w:r>
      <w:r w:rsidRPr="00587AC0">
        <w:rPr>
          <w:rFonts w:hAnsi="宋体" w:hint="eastAsia"/>
          <w:sz w:val="24"/>
        </w:rPr>
        <w:t>万吨</w:t>
      </w:r>
      <w:r w:rsidRPr="00587AC0">
        <w:rPr>
          <w:rFonts w:hAnsi="宋体" w:hint="eastAsia"/>
          <w:sz w:val="24"/>
        </w:rPr>
        <w:t>/</w:t>
      </w:r>
      <w:r w:rsidRPr="00587AC0">
        <w:rPr>
          <w:rFonts w:hAnsi="宋体" w:hint="eastAsia"/>
          <w:sz w:val="24"/>
        </w:rPr>
        <w:t>日的污水处理厂，预计</w:t>
      </w:r>
      <w:r w:rsidRPr="00587AC0">
        <w:rPr>
          <w:rFonts w:hAnsi="宋体" w:hint="eastAsia"/>
          <w:sz w:val="24"/>
        </w:rPr>
        <w:t>2022</w:t>
      </w:r>
      <w:r w:rsidRPr="00587AC0">
        <w:rPr>
          <w:rFonts w:hAnsi="宋体" w:hint="eastAsia"/>
          <w:sz w:val="24"/>
        </w:rPr>
        <w:t>年</w:t>
      </w:r>
      <w:r w:rsidRPr="00587AC0">
        <w:rPr>
          <w:rFonts w:hAnsi="宋体" w:hint="eastAsia"/>
          <w:sz w:val="24"/>
        </w:rPr>
        <w:t>6</w:t>
      </w:r>
      <w:r w:rsidRPr="00587AC0">
        <w:rPr>
          <w:rFonts w:hAnsi="宋体" w:hint="eastAsia"/>
          <w:sz w:val="24"/>
        </w:rPr>
        <w:t>月投运，因此在新厂建成投运之前需采购处理规模为</w:t>
      </w:r>
      <w:r w:rsidRPr="00587AC0">
        <w:rPr>
          <w:rFonts w:hAnsi="宋体" w:hint="eastAsia"/>
          <w:sz w:val="24"/>
        </w:rPr>
        <w:t>3000</w:t>
      </w:r>
      <w:r w:rsidRPr="00587AC0">
        <w:rPr>
          <w:rFonts w:hAnsi="宋体" w:hint="eastAsia"/>
          <w:sz w:val="24"/>
        </w:rPr>
        <w:t>吨</w:t>
      </w:r>
      <w:r w:rsidRPr="00587AC0">
        <w:rPr>
          <w:rFonts w:hAnsi="宋体" w:hint="eastAsia"/>
          <w:sz w:val="24"/>
        </w:rPr>
        <w:t>/</w:t>
      </w:r>
      <w:r w:rsidRPr="00587AC0">
        <w:rPr>
          <w:rFonts w:hAnsi="宋体" w:hint="eastAsia"/>
          <w:sz w:val="24"/>
        </w:rPr>
        <w:t>日的生活污水应急处理租赁服务，出水排放标准达到《城镇污水处理厂污染物排放标准》（</w:t>
      </w:r>
      <w:r w:rsidRPr="00587AC0">
        <w:rPr>
          <w:rFonts w:hAnsi="宋体" w:hint="eastAsia"/>
          <w:sz w:val="24"/>
        </w:rPr>
        <w:t>GB18918</w:t>
      </w:r>
      <w:r w:rsidRPr="00587AC0">
        <w:rPr>
          <w:rFonts w:hAnsi="宋体" w:hint="eastAsia"/>
          <w:sz w:val="24"/>
        </w:rPr>
        <w:t>—</w:t>
      </w:r>
      <w:r w:rsidRPr="00587AC0">
        <w:rPr>
          <w:rFonts w:hAnsi="宋体" w:hint="eastAsia"/>
          <w:sz w:val="24"/>
        </w:rPr>
        <w:t>2002</w:t>
      </w:r>
      <w:r w:rsidRPr="00587AC0">
        <w:rPr>
          <w:rFonts w:hAnsi="宋体" w:hint="eastAsia"/>
          <w:sz w:val="24"/>
        </w:rPr>
        <w:t>）一级</w:t>
      </w:r>
      <w:r w:rsidRPr="00587AC0">
        <w:rPr>
          <w:rFonts w:hAnsi="宋体" w:hint="eastAsia"/>
          <w:sz w:val="24"/>
        </w:rPr>
        <w:t>A</w:t>
      </w:r>
      <w:r w:rsidRPr="00587AC0">
        <w:rPr>
          <w:rFonts w:hAnsi="宋体" w:hint="eastAsia"/>
          <w:sz w:val="24"/>
        </w:rPr>
        <w:t>标准。</w:t>
      </w:r>
      <w:r w:rsidRPr="00587AC0">
        <w:rPr>
          <w:rFonts w:hAnsi="宋体" w:hint="eastAsia"/>
          <w:sz w:val="24"/>
        </w:rPr>
        <w:t xml:space="preserve">   </w:t>
      </w:r>
    </w:p>
    <w:p w:rsidR="006F537E" w:rsidRPr="00587AC0" w:rsidRDefault="006F552D">
      <w:pPr>
        <w:pStyle w:val="Default"/>
        <w:snapToGrid w:val="0"/>
        <w:spacing w:line="360" w:lineRule="auto"/>
        <w:ind w:firstLine="422"/>
        <w:rPr>
          <w:rFonts w:eastAsia="楷体à.ā"/>
          <w:b/>
          <w:color w:val="auto"/>
        </w:rPr>
      </w:pPr>
      <w:r w:rsidRPr="00587AC0">
        <w:rPr>
          <w:rFonts w:hAnsi="宋体" w:hint="eastAsia"/>
          <w:b/>
          <w:color w:val="auto"/>
        </w:rPr>
        <w:t>二、采购服务</w:t>
      </w:r>
    </w:p>
    <w:p w:rsidR="006F537E" w:rsidRPr="00587AC0" w:rsidRDefault="006F552D">
      <w:pPr>
        <w:adjustRightInd w:val="0"/>
        <w:snapToGrid w:val="0"/>
        <w:spacing w:line="360" w:lineRule="auto"/>
        <w:ind w:firstLineChars="200" w:firstLine="480"/>
        <w:rPr>
          <w:rFonts w:hAnsi="宋体"/>
          <w:sz w:val="24"/>
        </w:rPr>
      </w:pPr>
      <w:r w:rsidRPr="00587AC0">
        <w:rPr>
          <w:rFonts w:hAnsi="宋体" w:hint="eastAsia"/>
          <w:sz w:val="24"/>
        </w:rPr>
        <w:t>1</w:t>
      </w:r>
      <w:r w:rsidRPr="00587AC0">
        <w:rPr>
          <w:rFonts w:hAnsi="宋体" w:hint="eastAsia"/>
          <w:sz w:val="24"/>
        </w:rPr>
        <w:t>、总则</w:t>
      </w:r>
    </w:p>
    <w:p w:rsidR="006F537E" w:rsidRPr="00587AC0" w:rsidRDefault="006F552D">
      <w:pPr>
        <w:adjustRightInd w:val="0"/>
        <w:snapToGrid w:val="0"/>
        <w:spacing w:line="360" w:lineRule="auto"/>
        <w:ind w:firstLineChars="200" w:firstLine="480"/>
        <w:rPr>
          <w:rFonts w:hAnsi="宋体"/>
          <w:sz w:val="24"/>
        </w:rPr>
      </w:pPr>
      <w:r w:rsidRPr="00587AC0">
        <w:rPr>
          <w:rFonts w:hAnsi="宋体" w:hint="eastAsia"/>
          <w:sz w:val="24"/>
        </w:rPr>
        <w:t>根据安仁镇片区总</w:t>
      </w:r>
      <w:proofErr w:type="gramStart"/>
      <w:r w:rsidRPr="00587AC0">
        <w:rPr>
          <w:rFonts w:hAnsi="宋体" w:hint="eastAsia"/>
          <w:sz w:val="24"/>
        </w:rPr>
        <w:t>规</w:t>
      </w:r>
      <w:proofErr w:type="gramEnd"/>
      <w:r w:rsidRPr="00587AC0">
        <w:rPr>
          <w:rFonts w:hAnsi="宋体" w:hint="eastAsia"/>
          <w:sz w:val="24"/>
        </w:rPr>
        <w:t>及北部片区控</w:t>
      </w:r>
      <w:proofErr w:type="gramStart"/>
      <w:r w:rsidRPr="00587AC0">
        <w:rPr>
          <w:rFonts w:hAnsi="宋体" w:hint="eastAsia"/>
          <w:sz w:val="24"/>
        </w:rPr>
        <w:t>规</w:t>
      </w:r>
      <w:proofErr w:type="gramEnd"/>
      <w:r w:rsidRPr="00587AC0">
        <w:rPr>
          <w:rFonts w:hAnsi="宋体" w:hint="eastAsia"/>
          <w:sz w:val="24"/>
        </w:rPr>
        <w:t>计划新建一座</w:t>
      </w:r>
      <w:r w:rsidRPr="00587AC0">
        <w:rPr>
          <w:rFonts w:hAnsi="宋体" w:hint="eastAsia"/>
          <w:sz w:val="24"/>
        </w:rPr>
        <w:t>3</w:t>
      </w:r>
      <w:r w:rsidRPr="00587AC0">
        <w:rPr>
          <w:rFonts w:hAnsi="宋体" w:hint="eastAsia"/>
          <w:sz w:val="24"/>
        </w:rPr>
        <w:t>万吨</w:t>
      </w:r>
      <w:r w:rsidRPr="00587AC0">
        <w:rPr>
          <w:rFonts w:hAnsi="宋体" w:hint="eastAsia"/>
          <w:sz w:val="24"/>
        </w:rPr>
        <w:t>/</w:t>
      </w:r>
      <w:r w:rsidRPr="00587AC0">
        <w:rPr>
          <w:rFonts w:hAnsi="宋体" w:hint="eastAsia"/>
          <w:sz w:val="24"/>
        </w:rPr>
        <w:t>日的污水厂，出水排放执行《岷沱标准》，分两期采用</w:t>
      </w:r>
      <w:r w:rsidRPr="00587AC0">
        <w:rPr>
          <w:rFonts w:hAnsi="宋体" w:hint="eastAsia"/>
          <w:sz w:val="24"/>
        </w:rPr>
        <w:t>BOT</w:t>
      </w:r>
      <w:r w:rsidRPr="00587AC0">
        <w:rPr>
          <w:rFonts w:hAnsi="宋体" w:hint="eastAsia"/>
          <w:sz w:val="24"/>
        </w:rPr>
        <w:t>模式建设。目前已一期</w:t>
      </w:r>
      <w:r w:rsidRPr="00587AC0">
        <w:rPr>
          <w:rFonts w:hAnsi="宋体" w:hint="eastAsia"/>
          <w:sz w:val="24"/>
        </w:rPr>
        <w:t>1.5</w:t>
      </w:r>
      <w:r w:rsidRPr="00587AC0">
        <w:rPr>
          <w:rFonts w:hAnsi="宋体" w:hint="eastAsia"/>
          <w:sz w:val="24"/>
        </w:rPr>
        <w:t>万吨</w:t>
      </w:r>
      <w:r w:rsidRPr="00587AC0">
        <w:rPr>
          <w:rFonts w:hAnsi="宋体" w:hint="eastAsia"/>
          <w:sz w:val="24"/>
        </w:rPr>
        <w:t>/</w:t>
      </w:r>
      <w:r w:rsidRPr="00587AC0">
        <w:rPr>
          <w:rFonts w:hAnsi="宋体" w:hint="eastAsia"/>
          <w:sz w:val="24"/>
        </w:rPr>
        <w:t>日已开始招商工作，预计</w:t>
      </w:r>
      <w:r w:rsidRPr="00587AC0">
        <w:rPr>
          <w:rFonts w:hAnsi="宋体" w:hint="eastAsia"/>
          <w:sz w:val="24"/>
        </w:rPr>
        <w:t>2022</w:t>
      </w:r>
      <w:r w:rsidRPr="00587AC0">
        <w:rPr>
          <w:rFonts w:hAnsi="宋体" w:hint="eastAsia"/>
          <w:sz w:val="24"/>
        </w:rPr>
        <w:t>年</w:t>
      </w:r>
      <w:r w:rsidRPr="00587AC0">
        <w:rPr>
          <w:rFonts w:hAnsi="宋体" w:hint="eastAsia"/>
          <w:sz w:val="24"/>
        </w:rPr>
        <w:t>6</w:t>
      </w:r>
      <w:r w:rsidRPr="00587AC0">
        <w:rPr>
          <w:rFonts w:hAnsi="宋体" w:hint="eastAsia"/>
          <w:sz w:val="24"/>
        </w:rPr>
        <w:t>月中旬建成投运。在新厂建成投运之前，需采购处理规模为</w:t>
      </w:r>
      <w:r w:rsidRPr="00587AC0">
        <w:rPr>
          <w:rFonts w:hAnsi="宋体" w:hint="eastAsia"/>
          <w:sz w:val="24"/>
        </w:rPr>
        <w:t>3000</w:t>
      </w:r>
      <w:r w:rsidRPr="00587AC0">
        <w:rPr>
          <w:rFonts w:hAnsi="宋体" w:hint="eastAsia"/>
          <w:sz w:val="24"/>
        </w:rPr>
        <w:t>吨</w:t>
      </w:r>
      <w:r w:rsidRPr="00587AC0">
        <w:rPr>
          <w:rFonts w:hAnsi="宋体" w:hint="eastAsia"/>
          <w:sz w:val="24"/>
        </w:rPr>
        <w:t>/</w:t>
      </w:r>
      <w:r w:rsidRPr="00587AC0">
        <w:rPr>
          <w:rFonts w:hAnsi="宋体" w:hint="eastAsia"/>
          <w:sz w:val="24"/>
        </w:rPr>
        <w:t>日的生活污水应急处理租赁服务，出水排放标准达到《城镇污水处理厂污染物排放标准》（</w:t>
      </w:r>
      <w:r w:rsidRPr="00587AC0">
        <w:rPr>
          <w:rFonts w:hAnsi="宋体" w:hint="eastAsia"/>
          <w:sz w:val="24"/>
        </w:rPr>
        <w:t>GB18918</w:t>
      </w:r>
      <w:r w:rsidRPr="00587AC0">
        <w:rPr>
          <w:rFonts w:hAnsi="宋体" w:hint="eastAsia"/>
          <w:sz w:val="24"/>
        </w:rPr>
        <w:t>—</w:t>
      </w:r>
      <w:r w:rsidRPr="00587AC0">
        <w:rPr>
          <w:rFonts w:hAnsi="宋体" w:hint="eastAsia"/>
          <w:sz w:val="24"/>
        </w:rPr>
        <w:t>2002</w:t>
      </w:r>
      <w:r w:rsidRPr="00587AC0">
        <w:rPr>
          <w:rFonts w:hAnsi="宋体" w:hint="eastAsia"/>
          <w:sz w:val="24"/>
        </w:rPr>
        <w:t>）一级</w:t>
      </w:r>
      <w:r w:rsidRPr="00587AC0">
        <w:rPr>
          <w:rFonts w:hAnsi="宋体" w:hint="eastAsia"/>
          <w:sz w:val="24"/>
        </w:rPr>
        <w:t>A</w:t>
      </w:r>
      <w:r w:rsidRPr="00587AC0">
        <w:rPr>
          <w:rFonts w:hAnsi="宋体" w:hint="eastAsia"/>
          <w:sz w:val="24"/>
        </w:rPr>
        <w:t>标准。因此启动本次大邑县安仁镇生活污水应租赁</w:t>
      </w:r>
      <w:proofErr w:type="gramStart"/>
      <w:r w:rsidRPr="00587AC0">
        <w:rPr>
          <w:rFonts w:hAnsi="宋体" w:hint="eastAsia"/>
          <w:sz w:val="24"/>
        </w:rPr>
        <w:t>急处理</w:t>
      </w:r>
      <w:proofErr w:type="gramEnd"/>
      <w:r w:rsidRPr="00587AC0">
        <w:rPr>
          <w:rFonts w:hAnsi="宋体" w:hint="eastAsia"/>
          <w:sz w:val="24"/>
        </w:rPr>
        <w:t>服务项目采购工作。</w:t>
      </w:r>
    </w:p>
    <w:p w:rsidR="006F537E" w:rsidRPr="00587AC0" w:rsidRDefault="006F552D">
      <w:pPr>
        <w:adjustRightInd w:val="0"/>
        <w:snapToGrid w:val="0"/>
        <w:spacing w:line="360" w:lineRule="auto"/>
        <w:ind w:firstLineChars="200" w:firstLine="480"/>
        <w:rPr>
          <w:rFonts w:hAnsi="宋体"/>
          <w:sz w:val="24"/>
        </w:rPr>
      </w:pPr>
      <w:r w:rsidRPr="00587AC0">
        <w:rPr>
          <w:rFonts w:hAnsi="宋体" w:hint="eastAsia"/>
          <w:sz w:val="24"/>
        </w:rPr>
        <w:t>2</w:t>
      </w:r>
      <w:r w:rsidRPr="00587AC0">
        <w:rPr>
          <w:rFonts w:hAnsi="宋体" w:hint="eastAsia"/>
          <w:sz w:val="24"/>
        </w:rPr>
        <w:t>、服务内容</w:t>
      </w:r>
    </w:p>
    <w:p w:rsidR="006F537E" w:rsidRPr="00587AC0" w:rsidRDefault="006F552D">
      <w:pPr>
        <w:pStyle w:val="a3"/>
        <w:adjustRightInd w:val="0"/>
        <w:snapToGrid w:val="0"/>
        <w:spacing w:line="360" w:lineRule="auto"/>
        <w:ind w:firstLine="480"/>
        <w:rPr>
          <w:rFonts w:hAnsi="宋体" w:cs="宋体"/>
          <w:sz w:val="24"/>
        </w:rPr>
      </w:pPr>
      <w:r w:rsidRPr="00587AC0">
        <w:rPr>
          <w:rFonts w:hAnsi="宋体" w:cs="宋体" w:hint="eastAsia"/>
          <w:sz w:val="24"/>
        </w:rPr>
        <w:t>（</w:t>
      </w:r>
      <w:r w:rsidRPr="00587AC0">
        <w:rPr>
          <w:rFonts w:hAnsi="宋体" w:cs="宋体" w:hint="eastAsia"/>
          <w:sz w:val="24"/>
        </w:rPr>
        <w:t>1</w:t>
      </w:r>
      <w:r w:rsidRPr="00587AC0">
        <w:rPr>
          <w:rFonts w:hAnsi="宋体" w:cs="宋体" w:hint="eastAsia"/>
          <w:sz w:val="24"/>
        </w:rPr>
        <w:t>）服务商需于一个月内，在采购人指定地点（面积约</w:t>
      </w:r>
      <w:r w:rsidRPr="00587AC0">
        <w:rPr>
          <w:rFonts w:hAnsi="宋体" w:cs="宋体" w:hint="eastAsia"/>
          <w:sz w:val="24"/>
        </w:rPr>
        <w:t>1200</w:t>
      </w:r>
      <w:r w:rsidRPr="00587AC0">
        <w:rPr>
          <w:rFonts w:hAnsi="宋体" w:cs="宋体" w:hint="eastAsia"/>
          <w:sz w:val="24"/>
        </w:rPr>
        <w:t>平方米）配置一套处理规模为</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日，处理工艺为</w:t>
      </w:r>
      <w:r w:rsidRPr="00587AC0">
        <w:rPr>
          <w:rFonts w:hAnsi="宋体" w:cs="宋体" w:hint="eastAsia"/>
          <w:sz w:val="24"/>
        </w:rPr>
        <w:t>A</w:t>
      </w:r>
      <w:r w:rsidRPr="00587AC0">
        <w:rPr>
          <w:rFonts w:hAnsi="宋体" w:cs="宋体" w:hint="eastAsia"/>
          <w:sz w:val="24"/>
          <w:vertAlign w:val="superscript"/>
        </w:rPr>
        <w:t>2</w:t>
      </w:r>
      <w:r w:rsidRPr="00587AC0">
        <w:rPr>
          <w:rFonts w:hAnsi="宋体" w:cs="宋体" w:hint="eastAsia"/>
          <w:sz w:val="24"/>
        </w:rPr>
        <w:t>O</w:t>
      </w:r>
      <w:r w:rsidRPr="00587AC0">
        <w:rPr>
          <w:rFonts w:hAnsi="宋体" w:cs="宋体" w:hint="eastAsia"/>
          <w:sz w:val="24"/>
        </w:rPr>
        <w:t>的生活污水应急处理设施（包括围墙或围板以保证运行生产安全），出水排放标准达到</w:t>
      </w:r>
      <w:r w:rsidRPr="00587AC0">
        <w:rPr>
          <w:rFonts w:hAnsi="宋体" w:hint="eastAsia"/>
          <w:sz w:val="24"/>
        </w:rPr>
        <w:t>《城镇污水处理厂污染物排放标准》（</w:t>
      </w:r>
      <w:r w:rsidRPr="00587AC0">
        <w:rPr>
          <w:rFonts w:hAnsi="宋体" w:hint="eastAsia"/>
          <w:sz w:val="24"/>
        </w:rPr>
        <w:t>GB18918</w:t>
      </w:r>
      <w:r w:rsidRPr="00587AC0">
        <w:rPr>
          <w:rFonts w:hAnsi="宋体" w:hint="eastAsia"/>
          <w:sz w:val="24"/>
        </w:rPr>
        <w:t>—</w:t>
      </w:r>
      <w:r w:rsidRPr="00587AC0">
        <w:rPr>
          <w:rFonts w:hAnsi="宋体" w:hint="eastAsia"/>
          <w:sz w:val="24"/>
        </w:rPr>
        <w:t>2002</w:t>
      </w:r>
      <w:r w:rsidRPr="00587AC0">
        <w:rPr>
          <w:rFonts w:hAnsi="宋体" w:hint="eastAsia"/>
          <w:sz w:val="24"/>
        </w:rPr>
        <w:t>）一级</w:t>
      </w:r>
      <w:r w:rsidRPr="00587AC0">
        <w:rPr>
          <w:rFonts w:hAnsi="宋体" w:hint="eastAsia"/>
          <w:sz w:val="24"/>
        </w:rPr>
        <w:t>A</w:t>
      </w:r>
      <w:r w:rsidRPr="00587AC0">
        <w:rPr>
          <w:rFonts w:hAnsi="宋体" w:hint="eastAsia"/>
          <w:sz w:val="24"/>
        </w:rPr>
        <w:t>标准</w:t>
      </w:r>
      <w:r w:rsidRPr="00587AC0">
        <w:rPr>
          <w:rFonts w:hAnsi="宋体" w:cs="宋体" w:hint="eastAsia"/>
          <w:sz w:val="24"/>
        </w:rPr>
        <w:t>。</w:t>
      </w:r>
    </w:p>
    <w:p w:rsidR="006F537E" w:rsidRPr="00587AC0" w:rsidRDefault="006F552D">
      <w:pPr>
        <w:pStyle w:val="a3"/>
        <w:adjustRightInd w:val="0"/>
        <w:snapToGrid w:val="0"/>
        <w:spacing w:line="360" w:lineRule="auto"/>
        <w:ind w:firstLine="480"/>
        <w:rPr>
          <w:rFonts w:hAnsi="宋体" w:cs="宋体"/>
          <w:sz w:val="24"/>
        </w:rPr>
      </w:pPr>
      <w:r w:rsidRPr="00587AC0">
        <w:rPr>
          <w:rFonts w:hAnsi="宋体" w:cs="宋体" w:hint="eastAsia"/>
          <w:sz w:val="24"/>
        </w:rPr>
        <w:t>（</w:t>
      </w:r>
      <w:r w:rsidRPr="00587AC0">
        <w:rPr>
          <w:rFonts w:hAnsi="宋体" w:cs="宋体" w:hint="eastAsia"/>
          <w:sz w:val="24"/>
        </w:rPr>
        <w:t>2</w:t>
      </w:r>
      <w:r w:rsidRPr="00587AC0">
        <w:rPr>
          <w:rFonts w:hAnsi="宋体" w:cs="宋体" w:hint="eastAsia"/>
          <w:sz w:val="24"/>
        </w:rPr>
        <w:t>）服务商需自行解决配套</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日生活污水应急处理设施用电，相关费用已记入服务费中，采购人不再另行支付相关费用。</w:t>
      </w:r>
    </w:p>
    <w:p w:rsidR="006F537E" w:rsidRPr="00587AC0" w:rsidRDefault="006F552D">
      <w:pPr>
        <w:pStyle w:val="a3"/>
        <w:adjustRightInd w:val="0"/>
        <w:snapToGrid w:val="0"/>
        <w:spacing w:line="360" w:lineRule="auto"/>
        <w:ind w:firstLine="480"/>
        <w:rPr>
          <w:rFonts w:hAnsi="宋体" w:cs="宋体"/>
          <w:sz w:val="24"/>
        </w:rPr>
      </w:pPr>
      <w:r w:rsidRPr="00587AC0">
        <w:rPr>
          <w:rFonts w:hAnsi="宋体" w:cs="宋体" w:hint="eastAsia"/>
          <w:sz w:val="24"/>
        </w:rPr>
        <w:t>（</w:t>
      </w:r>
      <w:r w:rsidRPr="00587AC0">
        <w:rPr>
          <w:rFonts w:hAnsi="宋体" w:cs="宋体" w:hint="eastAsia"/>
          <w:sz w:val="24"/>
        </w:rPr>
        <w:t>3</w:t>
      </w:r>
      <w:r w:rsidRPr="00587AC0">
        <w:rPr>
          <w:rFonts w:hAnsi="宋体" w:cs="宋体" w:hint="eastAsia"/>
          <w:sz w:val="24"/>
        </w:rPr>
        <w:t>）服务商完成</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日的生活污水应急处理设施设备配套，且调试出水水质达到</w:t>
      </w:r>
      <w:r w:rsidRPr="00587AC0">
        <w:rPr>
          <w:rFonts w:hAnsi="宋体" w:hint="eastAsia"/>
          <w:sz w:val="24"/>
        </w:rPr>
        <w:t>《城镇污水处理厂污染物排放标准》（</w:t>
      </w:r>
      <w:r w:rsidRPr="00587AC0">
        <w:rPr>
          <w:rFonts w:hAnsi="宋体" w:hint="eastAsia"/>
          <w:sz w:val="24"/>
        </w:rPr>
        <w:t>GB18918</w:t>
      </w:r>
      <w:r w:rsidRPr="00587AC0">
        <w:rPr>
          <w:rFonts w:hAnsi="宋体" w:hint="eastAsia"/>
          <w:sz w:val="24"/>
        </w:rPr>
        <w:t>—</w:t>
      </w:r>
      <w:r w:rsidRPr="00587AC0">
        <w:rPr>
          <w:rFonts w:hAnsi="宋体" w:hint="eastAsia"/>
          <w:sz w:val="24"/>
        </w:rPr>
        <w:t>2002</w:t>
      </w:r>
      <w:r w:rsidRPr="00587AC0">
        <w:rPr>
          <w:rFonts w:hAnsi="宋体" w:hint="eastAsia"/>
          <w:sz w:val="24"/>
        </w:rPr>
        <w:t>）一级</w:t>
      </w:r>
      <w:r w:rsidRPr="00587AC0">
        <w:rPr>
          <w:rFonts w:hAnsi="宋体" w:hint="eastAsia"/>
          <w:sz w:val="24"/>
        </w:rPr>
        <w:t>A</w:t>
      </w:r>
      <w:r w:rsidRPr="00587AC0">
        <w:rPr>
          <w:rFonts w:hAnsi="宋体" w:hint="eastAsia"/>
          <w:sz w:val="24"/>
        </w:rPr>
        <w:t>标准</w:t>
      </w:r>
      <w:r w:rsidRPr="00587AC0">
        <w:rPr>
          <w:rFonts w:hAnsi="宋体" w:cs="宋体" w:hint="eastAsia"/>
          <w:sz w:val="24"/>
        </w:rPr>
        <w:t>后，向采购人提出书面投运申请及提交连续三日有检测资质第三方出具的出水水质检测报告，经采购人核实后方可投运，具体投运日期以采购人书面通知载明日期为准。</w:t>
      </w:r>
    </w:p>
    <w:p w:rsidR="006F537E" w:rsidRPr="00587AC0" w:rsidRDefault="006F552D">
      <w:pPr>
        <w:pStyle w:val="a3"/>
        <w:adjustRightInd w:val="0"/>
        <w:snapToGrid w:val="0"/>
        <w:spacing w:line="360" w:lineRule="auto"/>
        <w:ind w:firstLine="480"/>
        <w:rPr>
          <w:rFonts w:hAnsi="宋体" w:cs="宋体"/>
          <w:sz w:val="24"/>
        </w:rPr>
      </w:pPr>
      <w:r w:rsidRPr="00587AC0">
        <w:rPr>
          <w:rFonts w:hAnsi="宋体" w:cs="宋体" w:hint="eastAsia"/>
          <w:sz w:val="24"/>
        </w:rPr>
        <w:t>（</w:t>
      </w:r>
      <w:r w:rsidRPr="00587AC0">
        <w:rPr>
          <w:rFonts w:hAnsi="宋体" w:cs="宋体" w:hint="eastAsia"/>
          <w:sz w:val="24"/>
        </w:rPr>
        <w:t>4</w:t>
      </w:r>
      <w:r w:rsidRPr="00587AC0">
        <w:rPr>
          <w:rFonts w:hAnsi="宋体" w:cs="宋体" w:hint="eastAsia"/>
          <w:sz w:val="24"/>
        </w:rPr>
        <w:t>）本项目租赁服务期为</w:t>
      </w:r>
      <w:r w:rsidRPr="00587AC0">
        <w:rPr>
          <w:rFonts w:hAnsi="宋体" w:cs="宋体" w:hint="eastAsia"/>
          <w:sz w:val="24"/>
        </w:rPr>
        <w:t>18</w:t>
      </w:r>
      <w:r w:rsidRPr="00587AC0">
        <w:rPr>
          <w:rFonts w:hAnsi="宋体" w:cs="宋体" w:hint="eastAsia"/>
          <w:sz w:val="24"/>
        </w:rPr>
        <w:t>个月，其中前</w:t>
      </w:r>
      <w:r w:rsidRPr="00587AC0">
        <w:rPr>
          <w:rFonts w:hAnsi="宋体" w:cs="宋体" w:hint="eastAsia"/>
          <w:sz w:val="24"/>
        </w:rPr>
        <w:t>12</w:t>
      </w:r>
      <w:r w:rsidRPr="00587AC0">
        <w:rPr>
          <w:rFonts w:hAnsi="宋体" w:cs="宋体" w:hint="eastAsia"/>
          <w:sz w:val="24"/>
        </w:rPr>
        <w:t>个月为保证运营期，后</w:t>
      </w:r>
      <w:r w:rsidRPr="00587AC0">
        <w:rPr>
          <w:rFonts w:hAnsi="宋体" w:cs="宋体" w:hint="eastAsia"/>
          <w:sz w:val="24"/>
        </w:rPr>
        <w:t>6</w:t>
      </w:r>
      <w:r w:rsidRPr="00587AC0">
        <w:rPr>
          <w:rFonts w:hAnsi="宋体" w:cs="宋体" w:hint="eastAsia"/>
          <w:sz w:val="24"/>
        </w:rPr>
        <w:t>个月根据新厂建设情况以实际运行天数为准，若在后</w:t>
      </w:r>
      <w:r w:rsidRPr="00587AC0">
        <w:rPr>
          <w:rFonts w:hAnsi="宋体" w:cs="宋体" w:hint="eastAsia"/>
          <w:sz w:val="24"/>
        </w:rPr>
        <w:t>6</w:t>
      </w:r>
      <w:r w:rsidRPr="00587AC0">
        <w:rPr>
          <w:rFonts w:hAnsi="宋体" w:cs="宋体" w:hint="eastAsia"/>
          <w:sz w:val="24"/>
        </w:rPr>
        <w:t>个月租赁服务期内，新厂建成投运，则新厂建成投运之日起，租赁服务期和租赁服务计费立即终止，具体以采购人书面通知载明日期为准。</w:t>
      </w:r>
    </w:p>
    <w:p w:rsidR="006F537E" w:rsidRPr="00587AC0" w:rsidRDefault="006F552D">
      <w:pPr>
        <w:pStyle w:val="a3"/>
        <w:adjustRightInd w:val="0"/>
        <w:snapToGrid w:val="0"/>
        <w:spacing w:line="360" w:lineRule="auto"/>
        <w:ind w:firstLine="480"/>
        <w:rPr>
          <w:sz w:val="24"/>
        </w:rPr>
      </w:pPr>
      <w:r w:rsidRPr="00587AC0">
        <w:rPr>
          <w:rFonts w:hAnsi="宋体" w:cs="宋体" w:hint="eastAsia"/>
          <w:sz w:val="24"/>
        </w:rPr>
        <w:t xml:space="preserve"> </w:t>
      </w:r>
      <w:r w:rsidRPr="00587AC0">
        <w:rPr>
          <w:rFonts w:hAnsi="宋体" w:cs="宋体" w:hint="eastAsia"/>
          <w:sz w:val="24"/>
        </w:rPr>
        <w:t>（</w:t>
      </w:r>
      <w:r w:rsidRPr="00587AC0">
        <w:rPr>
          <w:rFonts w:hAnsi="宋体" w:cs="宋体" w:hint="eastAsia"/>
          <w:sz w:val="24"/>
        </w:rPr>
        <w:t>5</w:t>
      </w:r>
      <w:r w:rsidRPr="00587AC0">
        <w:rPr>
          <w:rFonts w:hAnsi="宋体" w:cs="宋体" w:hint="eastAsia"/>
          <w:sz w:val="24"/>
        </w:rPr>
        <w:t>）本项目由采购人提供的</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日生活污水应急处理设施以租赁形式配套，相关租</w:t>
      </w:r>
      <w:r w:rsidRPr="00587AC0">
        <w:rPr>
          <w:rFonts w:hAnsi="宋体" w:cs="宋体" w:hint="eastAsia"/>
          <w:sz w:val="24"/>
        </w:rPr>
        <w:lastRenderedPageBreak/>
        <w:t>赁费用已计入污水处理服务费中，采购人不再另行支付相关费用。在租赁服务期届满或终止后，由服务商负责拆除配套的</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日生活污水应急处理设施，相关拆除费用已计入污水处理服务费中，采购人不再另行支付相关费用。</w:t>
      </w:r>
    </w:p>
    <w:p w:rsidR="006F537E" w:rsidRPr="00587AC0" w:rsidRDefault="006F552D">
      <w:pPr>
        <w:pStyle w:val="a7"/>
        <w:adjustRightInd w:val="0"/>
        <w:snapToGrid w:val="0"/>
        <w:spacing w:after="0" w:line="360" w:lineRule="auto"/>
        <w:rPr>
          <w:rFonts w:hAnsi="宋体" w:cs="宋体"/>
          <w:sz w:val="24"/>
        </w:rPr>
      </w:pPr>
      <w:r w:rsidRPr="00587AC0">
        <w:rPr>
          <w:rFonts w:hint="eastAsia"/>
          <w:sz w:val="24"/>
        </w:rPr>
        <w:t xml:space="preserve">  </w:t>
      </w:r>
      <w:r w:rsidRPr="00587AC0">
        <w:rPr>
          <w:rFonts w:hAnsi="宋体" w:cs="宋体" w:hint="eastAsia"/>
          <w:sz w:val="24"/>
        </w:rPr>
        <w:t>（</w:t>
      </w:r>
      <w:r w:rsidRPr="00587AC0">
        <w:rPr>
          <w:rFonts w:hAnsi="宋体" w:cs="宋体" w:hint="eastAsia"/>
          <w:sz w:val="24"/>
        </w:rPr>
        <w:t>6</w:t>
      </w:r>
      <w:r w:rsidRPr="00587AC0">
        <w:rPr>
          <w:rFonts w:hAnsi="宋体" w:cs="宋体" w:hint="eastAsia"/>
          <w:sz w:val="24"/>
        </w:rPr>
        <w:t>）服务商每季度须将经环保局审核的水质水量报表报送大邑县水务局审核。</w:t>
      </w:r>
    </w:p>
    <w:p w:rsidR="006F537E" w:rsidRPr="00587AC0" w:rsidRDefault="006F552D">
      <w:pPr>
        <w:pStyle w:val="Default"/>
        <w:snapToGrid w:val="0"/>
        <w:spacing w:line="360" w:lineRule="auto"/>
        <w:ind w:firstLine="422"/>
        <w:rPr>
          <w:rFonts w:hAnsi="宋体"/>
          <w:b/>
          <w:color w:val="auto"/>
        </w:rPr>
      </w:pPr>
      <w:r w:rsidRPr="00587AC0">
        <w:rPr>
          <w:rFonts w:hAnsi="宋体" w:hint="eastAsia"/>
          <w:b/>
          <w:color w:val="auto"/>
        </w:rPr>
        <w:t>三、商务合同相关内容</w:t>
      </w:r>
    </w:p>
    <w:p w:rsidR="006F537E" w:rsidRPr="00587AC0" w:rsidRDefault="006F552D">
      <w:pPr>
        <w:tabs>
          <w:tab w:val="left" w:pos="7665"/>
        </w:tabs>
        <w:adjustRightInd w:val="0"/>
        <w:snapToGrid w:val="0"/>
        <w:spacing w:line="360" w:lineRule="auto"/>
        <w:ind w:firstLineChars="200" w:firstLine="480"/>
        <w:rPr>
          <w:rFonts w:hAnsi="宋体"/>
          <w:sz w:val="24"/>
        </w:rPr>
      </w:pPr>
      <w:r w:rsidRPr="00587AC0">
        <w:rPr>
          <w:rFonts w:ascii="宋体" w:hAnsi="宋体" w:hint="eastAsia"/>
          <w:kern w:val="0"/>
          <w:sz w:val="24"/>
        </w:rPr>
        <w:t>1、最高限价：</w:t>
      </w:r>
      <w:r w:rsidRPr="00587AC0">
        <w:rPr>
          <w:rFonts w:hAnsi="宋体" w:hint="eastAsia"/>
          <w:sz w:val="24"/>
        </w:rPr>
        <w:t>污水处理服务费单价：</w:t>
      </w:r>
      <w:r w:rsidRPr="00587AC0">
        <w:rPr>
          <w:rFonts w:hAnsi="宋体" w:hint="eastAsia"/>
          <w:sz w:val="24"/>
        </w:rPr>
        <w:t>4.293</w:t>
      </w:r>
      <w:r w:rsidRPr="00587AC0">
        <w:rPr>
          <w:rFonts w:hAnsi="宋体" w:hint="eastAsia"/>
          <w:sz w:val="24"/>
        </w:rPr>
        <w:t>元</w:t>
      </w:r>
      <w:r w:rsidRPr="00587AC0">
        <w:rPr>
          <w:rFonts w:hAnsi="宋体" w:hint="eastAsia"/>
          <w:sz w:val="24"/>
        </w:rPr>
        <w:t>/</w:t>
      </w:r>
      <w:r w:rsidRPr="00587AC0">
        <w:rPr>
          <w:rFonts w:hAnsi="宋体" w:hint="eastAsia"/>
          <w:sz w:val="24"/>
        </w:rPr>
        <w:t>吨。</w:t>
      </w:r>
    </w:p>
    <w:p w:rsidR="006F537E" w:rsidRPr="00587AC0" w:rsidRDefault="006F552D">
      <w:pPr>
        <w:pStyle w:val="a3"/>
        <w:adjustRightInd w:val="0"/>
        <w:snapToGrid w:val="0"/>
        <w:spacing w:line="360" w:lineRule="auto"/>
        <w:ind w:firstLine="480"/>
        <w:rPr>
          <w:rFonts w:hAnsi="宋体" w:cs="宋体"/>
          <w:sz w:val="24"/>
        </w:rPr>
      </w:pPr>
      <w:r w:rsidRPr="00587AC0">
        <w:rPr>
          <w:rFonts w:ascii="宋体" w:hAnsi="宋体" w:hint="eastAsia"/>
          <w:kern w:val="0"/>
          <w:sz w:val="24"/>
        </w:rPr>
        <w:t>2、合同价格支付：</w:t>
      </w:r>
      <w:r w:rsidRPr="00587AC0">
        <w:rPr>
          <w:rFonts w:hAnsi="宋体" w:cs="宋体" w:hint="eastAsia"/>
          <w:sz w:val="24"/>
        </w:rPr>
        <w:t>污水处理服务费按季度支付。服务商于每季度</w:t>
      </w:r>
      <w:r w:rsidRPr="00587AC0">
        <w:rPr>
          <w:rFonts w:hAnsi="宋体" w:cs="宋体" w:hint="eastAsia"/>
          <w:sz w:val="24"/>
        </w:rPr>
        <w:t>5</w:t>
      </w:r>
      <w:r w:rsidRPr="00587AC0">
        <w:rPr>
          <w:rFonts w:hAnsi="宋体" w:cs="宋体" w:hint="eastAsia"/>
          <w:sz w:val="24"/>
        </w:rPr>
        <w:t>日前（若遇节假日，则自动顺延），将大邑县安仁镇污水应急处理设施上季度经大邑县生态环境局审核的水质水量报表报送大邑县水务局，经大邑县水务局审核后，由大邑县财政局在</w:t>
      </w:r>
      <w:r w:rsidRPr="00587AC0">
        <w:rPr>
          <w:rFonts w:hAnsi="宋体" w:cs="宋体" w:hint="eastAsia"/>
          <w:sz w:val="24"/>
        </w:rPr>
        <w:t>10</w:t>
      </w:r>
      <w:r w:rsidRPr="00587AC0">
        <w:rPr>
          <w:rFonts w:hAnsi="宋体" w:cs="宋体" w:hint="eastAsia"/>
          <w:sz w:val="24"/>
        </w:rPr>
        <w:t>个工作日内直接将污水处理服务费支付给服务商。</w:t>
      </w:r>
    </w:p>
    <w:p w:rsidR="006F537E" w:rsidRPr="00587AC0" w:rsidRDefault="006F552D">
      <w:pPr>
        <w:pStyle w:val="a3"/>
        <w:adjustRightInd w:val="0"/>
        <w:snapToGrid w:val="0"/>
        <w:spacing w:line="360" w:lineRule="auto"/>
        <w:ind w:firstLine="480"/>
        <w:rPr>
          <w:rFonts w:ascii="宋体" w:hAnsi="宋体"/>
          <w:kern w:val="0"/>
          <w:sz w:val="24"/>
        </w:rPr>
      </w:pPr>
      <w:r w:rsidRPr="00587AC0">
        <w:rPr>
          <w:rFonts w:ascii="宋体" w:hAnsi="宋体" w:hint="eastAsia"/>
          <w:kern w:val="0"/>
          <w:sz w:val="24"/>
        </w:rPr>
        <w:t>3、履约验收：</w:t>
      </w:r>
    </w:p>
    <w:p w:rsidR="006F537E" w:rsidRPr="00587AC0" w:rsidRDefault="006F552D">
      <w:pPr>
        <w:pStyle w:val="a3"/>
        <w:adjustRightInd w:val="0"/>
        <w:snapToGrid w:val="0"/>
        <w:spacing w:line="360" w:lineRule="auto"/>
        <w:ind w:firstLine="480"/>
        <w:rPr>
          <w:rFonts w:hAnsi="宋体" w:cs="宋体"/>
          <w:sz w:val="24"/>
        </w:rPr>
      </w:pPr>
      <w:r w:rsidRPr="00587AC0">
        <w:rPr>
          <w:rFonts w:ascii="宋体" w:hAnsi="宋体" w:hint="eastAsia"/>
          <w:kern w:val="0"/>
          <w:sz w:val="24"/>
        </w:rPr>
        <w:t>（1）</w:t>
      </w:r>
      <w:r w:rsidRPr="00587AC0">
        <w:rPr>
          <w:rFonts w:hint="eastAsia"/>
          <w:sz w:val="24"/>
          <w:lang w:val="zh-CN"/>
        </w:rPr>
        <w:t>出水水质标准：</w:t>
      </w:r>
      <w:r w:rsidRPr="00587AC0">
        <w:rPr>
          <w:rFonts w:hAnsi="宋体" w:cs="宋体" w:hint="eastAsia"/>
          <w:sz w:val="24"/>
        </w:rPr>
        <w:t>出水排放标准达到</w:t>
      </w:r>
      <w:r w:rsidRPr="00587AC0">
        <w:rPr>
          <w:rFonts w:hAnsi="宋体" w:hint="eastAsia"/>
          <w:sz w:val="24"/>
        </w:rPr>
        <w:t>《城镇污水处理厂污染物排放标准》（</w:t>
      </w:r>
      <w:r w:rsidRPr="00587AC0">
        <w:rPr>
          <w:rFonts w:hAnsi="宋体" w:hint="eastAsia"/>
          <w:sz w:val="24"/>
        </w:rPr>
        <w:t>GB18918</w:t>
      </w:r>
      <w:r w:rsidRPr="00587AC0">
        <w:rPr>
          <w:rFonts w:hAnsi="宋体" w:hint="eastAsia"/>
          <w:sz w:val="24"/>
        </w:rPr>
        <w:t>—</w:t>
      </w:r>
      <w:r w:rsidRPr="00587AC0">
        <w:rPr>
          <w:rFonts w:hAnsi="宋体" w:hint="eastAsia"/>
          <w:sz w:val="24"/>
        </w:rPr>
        <w:t>2002</w:t>
      </w:r>
      <w:r w:rsidRPr="00587AC0">
        <w:rPr>
          <w:rFonts w:hAnsi="宋体" w:hint="eastAsia"/>
          <w:sz w:val="24"/>
        </w:rPr>
        <w:t>）一级</w:t>
      </w:r>
      <w:r w:rsidRPr="00587AC0">
        <w:rPr>
          <w:rFonts w:hAnsi="宋体" w:hint="eastAsia"/>
          <w:sz w:val="24"/>
        </w:rPr>
        <w:t>A</w:t>
      </w:r>
      <w:r w:rsidRPr="00587AC0">
        <w:rPr>
          <w:rFonts w:hAnsi="宋体" w:hint="eastAsia"/>
          <w:sz w:val="24"/>
        </w:rPr>
        <w:t>标准</w:t>
      </w:r>
      <w:r w:rsidRPr="00587AC0">
        <w:rPr>
          <w:rFonts w:hAnsi="宋体" w:cs="宋体" w:hint="eastAsia"/>
          <w:sz w:val="24"/>
        </w:rPr>
        <w:t>。</w:t>
      </w:r>
    </w:p>
    <w:p w:rsidR="006F537E" w:rsidRPr="00587AC0" w:rsidRDefault="006F552D">
      <w:pPr>
        <w:adjustRightInd w:val="0"/>
        <w:snapToGrid w:val="0"/>
        <w:spacing w:line="360" w:lineRule="auto"/>
        <w:ind w:firstLineChars="200" w:firstLine="480"/>
        <w:textAlignment w:val="baseline"/>
        <w:rPr>
          <w:rFonts w:hAnsi="宋体" w:cs="宋体"/>
          <w:sz w:val="24"/>
        </w:rPr>
      </w:pPr>
      <w:r w:rsidRPr="00587AC0">
        <w:rPr>
          <w:rFonts w:hAnsi="宋体" w:cs="宋体" w:hint="eastAsia"/>
          <w:sz w:val="24"/>
        </w:rPr>
        <w:t>（</w:t>
      </w:r>
      <w:r w:rsidRPr="00587AC0">
        <w:rPr>
          <w:rFonts w:hAnsi="宋体" w:cs="宋体" w:hint="eastAsia"/>
          <w:sz w:val="24"/>
        </w:rPr>
        <w:t>2</w:t>
      </w:r>
      <w:r w:rsidRPr="00587AC0">
        <w:rPr>
          <w:rFonts w:hAnsi="宋体" w:cs="宋体" w:hint="eastAsia"/>
          <w:sz w:val="24"/>
        </w:rPr>
        <w:t>）每季度经大邑县生态环境局审核的水质水量报表报送大邑县水务局审核。</w:t>
      </w:r>
    </w:p>
    <w:p w:rsidR="006F537E" w:rsidRPr="00587AC0" w:rsidRDefault="006F552D">
      <w:pPr>
        <w:adjustRightInd w:val="0"/>
        <w:snapToGrid w:val="0"/>
        <w:spacing w:line="360" w:lineRule="auto"/>
        <w:ind w:firstLineChars="200" w:firstLine="480"/>
        <w:textAlignment w:val="baseline"/>
        <w:rPr>
          <w:sz w:val="24"/>
          <w:lang w:val="zh-CN"/>
        </w:rPr>
      </w:pPr>
      <w:r w:rsidRPr="00587AC0">
        <w:rPr>
          <w:rFonts w:hAnsi="宋体" w:cs="宋体" w:hint="eastAsia"/>
          <w:sz w:val="24"/>
        </w:rPr>
        <w:t>（</w:t>
      </w:r>
      <w:r w:rsidRPr="00587AC0">
        <w:rPr>
          <w:rFonts w:hAnsi="宋体" w:cs="宋体" w:hint="eastAsia"/>
          <w:sz w:val="24"/>
        </w:rPr>
        <w:t>3</w:t>
      </w:r>
      <w:r w:rsidRPr="00587AC0">
        <w:rPr>
          <w:rFonts w:hAnsi="宋体" w:cs="宋体" w:hint="eastAsia"/>
          <w:sz w:val="24"/>
        </w:rPr>
        <w:t>）中标人和采购人将严格按照政府采购相关法律法规以及</w:t>
      </w:r>
      <w:r w:rsidRPr="00587AC0">
        <w:rPr>
          <w:rFonts w:hAnsi="宋体" w:cs="宋体"/>
          <w:sz w:val="24"/>
        </w:rPr>
        <w:t>《</w:t>
      </w:r>
      <w:r w:rsidRPr="00587AC0">
        <w:rPr>
          <w:rFonts w:hAnsi="宋体" w:cs="宋体" w:hint="eastAsia"/>
          <w:sz w:val="24"/>
        </w:rPr>
        <w:t>财政部</w:t>
      </w:r>
      <w:r w:rsidRPr="00587AC0">
        <w:rPr>
          <w:rFonts w:hAnsi="宋体" w:cs="宋体"/>
          <w:sz w:val="24"/>
        </w:rPr>
        <w:t>文件》（</w:t>
      </w:r>
      <w:r w:rsidRPr="00587AC0">
        <w:rPr>
          <w:rFonts w:hAnsi="宋体" w:cs="宋体" w:hint="eastAsia"/>
          <w:sz w:val="24"/>
        </w:rPr>
        <w:t>财</w:t>
      </w:r>
      <w:r w:rsidRPr="00587AC0">
        <w:rPr>
          <w:rFonts w:hAnsi="宋体" w:cs="宋体"/>
          <w:sz w:val="24"/>
        </w:rPr>
        <w:t>库</w:t>
      </w:r>
      <w:r w:rsidRPr="00587AC0">
        <w:rPr>
          <w:rFonts w:hAnsi="宋体" w:cs="宋体" w:hint="eastAsia"/>
          <w:sz w:val="24"/>
        </w:rPr>
        <w:t>【</w:t>
      </w:r>
      <w:r w:rsidRPr="00587AC0">
        <w:rPr>
          <w:rFonts w:hAnsi="宋体" w:cs="宋体" w:hint="eastAsia"/>
          <w:sz w:val="24"/>
        </w:rPr>
        <w:t>2016</w:t>
      </w:r>
      <w:r w:rsidRPr="00587AC0">
        <w:rPr>
          <w:rFonts w:hAnsi="宋体" w:cs="宋体" w:hint="eastAsia"/>
          <w:sz w:val="24"/>
        </w:rPr>
        <w:t>】</w:t>
      </w:r>
      <w:r w:rsidRPr="00587AC0">
        <w:rPr>
          <w:rFonts w:hAnsi="宋体" w:cs="宋体" w:hint="eastAsia"/>
          <w:sz w:val="24"/>
        </w:rPr>
        <w:t>205</w:t>
      </w:r>
      <w:r w:rsidRPr="00587AC0">
        <w:rPr>
          <w:rFonts w:hAnsi="宋体" w:cs="宋体" w:hint="eastAsia"/>
          <w:sz w:val="24"/>
        </w:rPr>
        <w:t>号</w:t>
      </w:r>
      <w:r w:rsidRPr="00587AC0">
        <w:rPr>
          <w:rFonts w:hAnsi="宋体" w:cs="宋体"/>
          <w:sz w:val="24"/>
        </w:rPr>
        <w:t>）</w:t>
      </w:r>
      <w:r w:rsidRPr="00587AC0">
        <w:rPr>
          <w:rFonts w:hAnsi="宋体" w:cs="宋体" w:hint="eastAsia"/>
          <w:sz w:val="24"/>
        </w:rPr>
        <w:t>的要求和现行国家验收规范等进行验收。</w:t>
      </w:r>
    </w:p>
    <w:p w:rsidR="006F537E" w:rsidRPr="00587AC0" w:rsidRDefault="006F552D">
      <w:pPr>
        <w:widowControl/>
        <w:jc w:val="left"/>
        <w:rPr>
          <w:b/>
          <w:bCs/>
          <w:kern w:val="44"/>
          <w:sz w:val="36"/>
          <w:szCs w:val="36"/>
        </w:rPr>
      </w:pPr>
      <w:r w:rsidRPr="00587AC0">
        <w:rPr>
          <w:sz w:val="36"/>
          <w:szCs w:val="36"/>
        </w:rPr>
        <w:br w:type="page"/>
      </w:r>
    </w:p>
    <w:p w:rsidR="006F537E" w:rsidRPr="00587AC0" w:rsidRDefault="006F552D">
      <w:pPr>
        <w:pStyle w:val="10"/>
        <w:spacing w:line="240" w:lineRule="atLeast"/>
        <w:jc w:val="center"/>
        <w:rPr>
          <w:rFonts w:ascii="宋体"/>
          <w:sz w:val="36"/>
          <w:szCs w:val="36"/>
        </w:rPr>
      </w:pPr>
      <w:r w:rsidRPr="00587AC0">
        <w:rPr>
          <w:rFonts w:hint="eastAsia"/>
          <w:sz w:val="36"/>
          <w:szCs w:val="36"/>
        </w:rPr>
        <w:lastRenderedPageBreak/>
        <w:t>第七章</w:t>
      </w:r>
      <w:r w:rsidRPr="00587AC0">
        <w:rPr>
          <w:rFonts w:hint="eastAsia"/>
          <w:sz w:val="36"/>
          <w:szCs w:val="36"/>
        </w:rPr>
        <w:t xml:space="preserve">  </w:t>
      </w:r>
      <w:r w:rsidRPr="00587AC0">
        <w:rPr>
          <w:rFonts w:hint="eastAsia"/>
          <w:sz w:val="36"/>
          <w:szCs w:val="36"/>
        </w:rPr>
        <w:t>评标办法</w:t>
      </w:r>
      <w:bookmarkStart w:id="387" w:name="_Hlt101846155"/>
      <w:bookmarkStart w:id="388" w:name="_Toc183582280"/>
      <w:bookmarkStart w:id="389" w:name="_Toc183682415"/>
      <w:bookmarkStart w:id="390" w:name="_Toc208849007"/>
      <w:bookmarkStart w:id="391" w:name="_Toc217446097"/>
      <w:bookmarkEnd w:id="384"/>
      <w:bookmarkEnd w:id="385"/>
      <w:bookmarkEnd w:id="386"/>
      <w:bookmarkEnd w:id="387"/>
    </w:p>
    <w:p w:rsidR="006F537E" w:rsidRPr="00587AC0" w:rsidRDefault="006F552D">
      <w:pPr>
        <w:pStyle w:val="21"/>
        <w:adjustRightInd w:val="0"/>
        <w:snapToGrid w:val="0"/>
        <w:spacing w:line="360" w:lineRule="auto"/>
        <w:ind w:firstLine="482"/>
        <w:rPr>
          <w:rFonts w:ascii="宋体" w:hAnsi="宋体"/>
          <w:b/>
        </w:rPr>
      </w:pPr>
      <w:bookmarkStart w:id="392" w:name="_Toc45662428"/>
      <w:bookmarkStart w:id="393" w:name="_Toc45662629"/>
      <w:r w:rsidRPr="00587AC0">
        <w:rPr>
          <w:rFonts w:ascii="宋体" w:hAnsi="宋体" w:hint="eastAsia"/>
          <w:b/>
        </w:rPr>
        <w:t>1. 总则</w:t>
      </w:r>
      <w:bookmarkEnd w:id="388"/>
      <w:bookmarkEnd w:id="389"/>
      <w:bookmarkEnd w:id="390"/>
      <w:bookmarkEnd w:id="391"/>
      <w:bookmarkEnd w:id="392"/>
      <w:bookmarkEnd w:id="393"/>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1.1 根据《中华人民共和国政府采购法》、《中华人民共和国政府采购法实施条例》、《政府采购货物和服务招标投标管理办法》等法律制度，结合采购项目特点制定本评标办法。</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 xml:space="preserve">1.2 </w:t>
      </w:r>
      <w:r w:rsidRPr="00587AC0">
        <w:rPr>
          <w:rFonts w:ascii="宋体" w:hint="eastAsia"/>
          <w:bCs/>
          <w:sz w:val="24"/>
        </w:rPr>
        <w:t>评标工作由采购代理机构负责组织，具体评标事务由采购代理机构依法组建的评标委员会负责。评标委员会由采购人代表和有关技术、经济、法律等方面的专家组成。</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1.3 评标工作应遵循公平、公正、科学及择优的原则，并以相同的评标程序和标准对待所有的投标人。</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1.4 评标委员会按照招标文件规定的评标方法和标准进行评标，并独立履行下列职责：</w:t>
      </w:r>
    </w:p>
    <w:p w:rsidR="006F537E" w:rsidRPr="00587AC0" w:rsidRDefault="006F552D">
      <w:pPr>
        <w:adjustRightInd w:val="0"/>
        <w:snapToGrid w:val="0"/>
        <w:spacing w:line="360" w:lineRule="auto"/>
        <w:ind w:firstLineChars="200" w:firstLine="480"/>
        <w:rPr>
          <w:rFonts w:ascii="宋体"/>
          <w:sz w:val="24"/>
        </w:rPr>
      </w:pPr>
      <w:bookmarkStart w:id="394" w:name="_Toc217446098"/>
      <w:r w:rsidRPr="00587AC0">
        <w:rPr>
          <w:rFonts w:ascii="宋体" w:hint="eastAsia"/>
          <w:sz w:val="24"/>
        </w:rPr>
        <w:t>（一）熟悉和理解招标文件；</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（二）审查供应商投标文件等是否满足招标文件要求，并</w:t>
      </w:r>
      <w:proofErr w:type="gramStart"/>
      <w:r w:rsidRPr="00587AC0">
        <w:rPr>
          <w:rFonts w:ascii="宋体" w:hint="eastAsia"/>
          <w:sz w:val="24"/>
        </w:rPr>
        <w:t>作出</w:t>
      </w:r>
      <w:proofErr w:type="gramEnd"/>
      <w:r w:rsidRPr="00587AC0">
        <w:rPr>
          <w:rFonts w:ascii="宋体" w:hint="eastAsia"/>
          <w:sz w:val="24"/>
        </w:rPr>
        <w:t>评价；</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（三）根据需要要求招标采购单位对招标文件</w:t>
      </w:r>
      <w:proofErr w:type="gramStart"/>
      <w:r w:rsidRPr="00587AC0">
        <w:rPr>
          <w:rFonts w:ascii="宋体" w:hint="eastAsia"/>
          <w:sz w:val="24"/>
        </w:rPr>
        <w:t>作出</w:t>
      </w:r>
      <w:proofErr w:type="gramEnd"/>
      <w:r w:rsidRPr="00587AC0">
        <w:rPr>
          <w:rFonts w:ascii="宋体" w:hint="eastAsia"/>
          <w:sz w:val="24"/>
        </w:rPr>
        <w:t>解释；根据需要要求供应商对投标文件有关事项</w:t>
      </w:r>
      <w:proofErr w:type="gramStart"/>
      <w:r w:rsidRPr="00587AC0">
        <w:rPr>
          <w:rFonts w:ascii="宋体" w:hint="eastAsia"/>
          <w:sz w:val="24"/>
        </w:rPr>
        <w:t>作出</w:t>
      </w:r>
      <w:proofErr w:type="gramEnd"/>
      <w:r w:rsidRPr="00587AC0">
        <w:rPr>
          <w:rFonts w:ascii="宋体" w:hint="eastAsia"/>
          <w:sz w:val="24"/>
        </w:rPr>
        <w:t>澄清、说明或者更正；</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（四）推荐中标候选供应商，或者受采购人委托确定中标供应商；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（五）起草评标报告并进行签署；</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（六）向招标采购单位、财政部门或者其他监督部门报告非法干预评标工作的行为；</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（七）法律、法规和规章规定的其他职责。</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1.5 评标过程独立、保密。投标人非法干预评标过程的行为将导致其投标文件作为无效处理。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1.6评标委员会评价投标文件的响应性，对于投标人而言，除评标委员会要求其澄清、说明或者更正而提供的资料外，仅依据投标文件本身的内容，不寻求其他外部证据。</w:t>
      </w:r>
    </w:p>
    <w:p w:rsidR="006F537E" w:rsidRPr="00587AC0" w:rsidRDefault="006F552D">
      <w:pPr>
        <w:pStyle w:val="21"/>
        <w:adjustRightInd w:val="0"/>
        <w:snapToGrid w:val="0"/>
        <w:spacing w:line="360" w:lineRule="auto"/>
        <w:ind w:firstLine="482"/>
        <w:rPr>
          <w:rFonts w:ascii="宋体" w:hAnsi="宋体"/>
          <w:b/>
        </w:rPr>
      </w:pPr>
      <w:r w:rsidRPr="00587AC0">
        <w:rPr>
          <w:rFonts w:ascii="宋体" w:hAnsi="宋体" w:hint="eastAsia"/>
          <w:b/>
        </w:rPr>
        <w:t>2、评标方法</w:t>
      </w:r>
    </w:p>
    <w:p w:rsidR="006F537E" w:rsidRPr="00587AC0" w:rsidRDefault="006F552D">
      <w:pPr>
        <w:adjustRightInd w:val="0"/>
        <w:snapToGrid w:val="0"/>
        <w:spacing w:line="360" w:lineRule="auto"/>
        <w:ind w:firstLineChars="200" w:firstLine="480"/>
        <w:rPr>
          <w:sz w:val="24"/>
        </w:rPr>
      </w:pPr>
      <w:r w:rsidRPr="00587AC0">
        <w:rPr>
          <w:rFonts w:hint="eastAsia"/>
          <w:sz w:val="24"/>
        </w:rPr>
        <w:t>本项目评标方法为：综合评分法。</w:t>
      </w:r>
    </w:p>
    <w:p w:rsidR="006F537E" w:rsidRPr="00587AC0" w:rsidRDefault="006F552D">
      <w:pPr>
        <w:pStyle w:val="21"/>
        <w:adjustRightInd w:val="0"/>
        <w:snapToGrid w:val="0"/>
        <w:spacing w:line="360" w:lineRule="auto"/>
        <w:ind w:firstLine="482"/>
        <w:rPr>
          <w:rFonts w:ascii="宋体" w:hAnsi="宋体"/>
          <w:b/>
        </w:rPr>
      </w:pPr>
      <w:r w:rsidRPr="00587AC0">
        <w:rPr>
          <w:rFonts w:ascii="宋体" w:hAnsi="宋体" w:hint="eastAsia"/>
          <w:b/>
        </w:rPr>
        <w:t>3、 评标程序</w:t>
      </w:r>
      <w:bookmarkEnd w:id="394"/>
    </w:p>
    <w:p w:rsidR="006F537E" w:rsidRPr="00587AC0" w:rsidRDefault="006F552D">
      <w:pPr>
        <w:adjustRightInd w:val="0"/>
        <w:snapToGrid w:val="0"/>
        <w:spacing w:line="360" w:lineRule="auto"/>
        <w:ind w:firstLineChars="200" w:firstLine="480"/>
        <w:rPr>
          <w:rFonts w:ascii="宋体"/>
          <w:sz w:val="24"/>
        </w:rPr>
      </w:pPr>
      <w:bookmarkStart w:id="395" w:name="_Toc217446103"/>
      <w:bookmarkStart w:id="396" w:name="_Toc217446099"/>
      <w:r w:rsidRPr="00587AC0">
        <w:rPr>
          <w:rFonts w:ascii="宋体" w:hint="eastAsia"/>
          <w:sz w:val="24"/>
        </w:rPr>
        <w:t>3.1熟悉和理解招标文件和停止评标。</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3.1.2评标委员会熟悉和理解招标文件以及评标过程中，发现本招标文件有下列情形之一</w:t>
      </w:r>
      <w:r w:rsidRPr="00587AC0">
        <w:rPr>
          <w:rFonts w:ascii="宋体" w:hint="eastAsia"/>
          <w:sz w:val="24"/>
        </w:rPr>
        <w:lastRenderedPageBreak/>
        <w:t>的，评标委员会应当停止评标：</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（1）招标文件的规定存在歧义、重大缺陷的；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（2）招标文件明显以不合理条件对供应商实行差别待遇或者歧视待遇的；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（3）采购项目属于国家规定的优先、强制采购范围，但是招标文件未依法体现优先、强制采购相关规定的；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（4）采购项目属于政府采购促进中小企业发展的范围，但是招标文件未依法体现促进中小企业发展相关规定的；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（5）招标文件规定的评标方法是综合评分法、最低评标价法之外的评标方法，或者虽然名称为综合评分法、最低评标价法，但实际上不符合国家规定；</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（6）招标文件将投标人的资格条件列为评分因素的；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（7）招标文件有违反国家其他有关强制性规定的情形。</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3.1.4出现本条3.1.2规定应当停止评标情形的，评标委员会成员应当向招标采购单位书面说明情况。除本条规定和评标委员会无法依法组建的情形外，评标委员会成员不得以任何方式和理由停止评标。</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3.2资格性检查。</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评标委员会应依据法律法规和本招标文件的规定，对投标文件是否按照规定要求提供资格性证明材料、是否按照规定交纳投标保证金、是否属于禁止参加投标的供应商等进行审查，以确定投标供应商是否具备投标资格。</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3.3符合性检查。</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3.3.2投标文件（包括单独递交的开标一览表）有下列情形的，本项目不作为实质性要求进行规定，即不作为符合性审查事项，不得作为无效投标处理：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（一）正副本数量齐全、密封完好，只是未按照招标文件要求进行分装</w:t>
      </w:r>
      <w:proofErr w:type="gramStart"/>
      <w:r w:rsidRPr="00587AC0">
        <w:rPr>
          <w:rFonts w:ascii="宋体" w:hint="eastAsia"/>
          <w:sz w:val="24"/>
        </w:rPr>
        <w:t>或者统装的</w:t>
      </w:r>
      <w:proofErr w:type="gramEnd"/>
      <w:r w:rsidRPr="00587AC0">
        <w:rPr>
          <w:rFonts w:ascii="宋体" w:hint="eastAsia"/>
          <w:sz w:val="24"/>
        </w:rPr>
        <w:t>；</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（二）存在个别地方（不超过2个）没有法定代表人签字，但有法定代表人的私人印章或者有效授权代理人签字的；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（三）除招标文件明确要求加盖单位(法人)公章的以外，其他地方以相关专用章加盖的；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（四）以骑缝章的形式代替投标文件内容逐页盖章的（但是骑缝章模糊不清，印章名称无</w:t>
      </w:r>
      <w:r w:rsidRPr="00587AC0">
        <w:rPr>
          <w:rFonts w:ascii="宋体" w:hint="eastAsia"/>
          <w:sz w:val="24"/>
        </w:rPr>
        <w:lastRenderedPageBreak/>
        <w:t>法辨认的除外）；</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（五）其他不影响采购项目实质性要求的情形。</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3.3.3除政府采购法律制度规定的情形外，本项目投标人或者其投标文件有下列情形之一的，作为无效投标处理：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（一）投标文件正副本数量不足的；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（二）投标文件组成明显不符合招标文件的规定要求，影响评标委员会评判的；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（三）投标文件的格式、语言、计量单位、报价货币、知识产权、投标有效期等不符合招标文件的规定，影响评标委员会评判的；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（四）投标报价不符合招标文件规定的价格标底和其他报价规定的；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（六）技术、服务应答内容没有</w:t>
      </w:r>
      <w:proofErr w:type="gramStart"/>
      <w:r w:rsidRPr="00587AC0">
        <w:rPr>
          <w:rFonts w:ascii="宋体" w:hint="eastAsia"/>
          <w:sz w:val="24"/>
        </w:rPr>
        <w:t>完全响应</w:t>
      </w:r>
      <w:proofErr w:type="gramEnd"/>
      <w:r w:rsidRPr="00587AC0">
        <w:rPr>
          <w:rFonts w:ascii="宋体" w:hint="eastAsia"/>
          <w:sz w:val="24"/>
        </w:rPr>
        <w:t>招标文件的实质性要求的；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（七）招标文件有明确要求，但投标文件未载明或者载明的采购项目履约时间、方式、数量与招标文件要求不一致的。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3.4比较与评价。按招标文件中规定的评标方法和标准，对未作无效投标处理的投标文件进行技术、服务、商务等方面评估，综合比较与评价。</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3.5复核。评分汇总结束后，评标委员会应当进行复核，特别要对拟推荐为中标候选供应商的、报价最低的、投标文件被认定为无效的进行重点复核。</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3.6推荐中标候选供应商。中标候选供应商应当排序。采用综合评分法的，评标结果按评审后得分由高到低顺序排列；得分相同的，按投标报价由低到高顺序排列；得分且投标报价相同的并列，投标文件满足招标文件全部实质性要求</w:t>
      </w:r>
      <w:proofErr w:type="gramStart"/>
      <w:r w:rsidRPr="00587AC0">
        <w:rPr>
          <w:rFonts w:ascii="宋体" w:hint="eastAsia"/>
          <w:sz w:val="24"/>
        </w:rPr>
        <w:t>且按照</w:t>
      </w:r>
      <w:proofErr w:type="gramEnd"/>
      <w:r w:rsidRPr="00587AC0">
        <w:rPr>
          <w:rFonts w:ascii="宋体" w:hint="eastAsia"/>
          <w:sz w:val="24"/>
        </w:rPr>
        <w:t>评审因素的量化指标评审得分最高的供应商为中标候选供应商；报价相同且满足招标文件全部实质性要求</w:t>
      </w:r>
      <w:proofErr w:type="gramStart"/>
      <w:r w:rsidRPr="00587AC0">
        <w:rPr>
          <w:rFonts w:ascii="宋体" w:hint="eastAsia"/>
          <w:sz w:val="24"/>
        </w:rPr>
        <w:t>且按照</w:t>
      </w:r>
      <w:proofErr w:type="gramEnd"/>
      <w:r w:rsidRPr="00587AC0">
        <w:rPr>
          <w:rFonts w:ascii="宋体" w:hint="eastAsia"/>
          <w:sz w:val="24"/>
        </w:rPr>
        <w:t>评审因素的量化指标评审得分也相同的并列，由采购人自主采取公平、择优的方式选择中标供应商。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3.7出具评标报告。评标委员会推荐中标候选供应商后，应当向招标采购单位出具评标报告。评标报告应当包括下列内容：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（一）招标公告刊登的媒体名称、开标日期和地点；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lastRenderedPageBreak/>
        <w:t>（二）获取招标文件的投标人名单和评标委员会成员名单；</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（三）评标方法和标准；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（四）开标记录和评标情况及说明，包括无效投标人名单及原因；</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（五）评标结果和中标候选供应商排序表；</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（六）评标委员会授标建议；</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（七）报价最高的投标人为中标候选人的，评标委员会应当对其报价的合理性予以特别说明。</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3.9供应商应当书面澄清、说明或者更正。</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w:t>
      </w:r>
      <w:proofErr w:type="gramStart"/>
      <w:r w:rsidRPr="00587AC0">
        <w:rPr>
          <w:rFonts w:ascii="宋体" w:hint="eastAsia"/>
          <w:sz w:val="24"/>
        </w:rPr>
        <w:t>作出</w:t>
      </w:r>
      <w:proofErr w:type="gramEnd"/>
      <w:r w:rsidRPr="00587AC0">
        <w:rPr>
          <w:rFonts w:ascii="宋体" w:hint="eastAsia"/>
          <w:sz w:val="24"/>
        </w:rPr>
        <w:t>必要的书面澄清、说明或者更正，并给予供应</w:t>
      </w:r>
      <w:proofErr w:type="gramStart"/>
      <w:r w:rsidRPr="00587AC0">
        <w:rPr>
          <w:rFonts w:ascii="宋体" w:hint="eastAsia"/>
          <w:sz w:val="24"/>
        </w:rPr>
        <w:t>商必要</w:t>
      </w:r>
      <w:proofErr w:type="gramEnd"/>
      <w:r w:rsidRPr="00587AC0">
        <w:rPr>
          <w:rFonts w:ascii="宋体" w:hint="eastAsia"/>
          <w:sz w:val="24"/>
        </w:rPr>
        <w:t>的反馈时间。</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3.9.3评标委员会要求供应商澄清、说明或者更正，不得超出招标文件的范围，不得以此让供应商实质改变投标文件的内容，不得影响供应商公平竞争。本项目下列内容不得澄清：</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（一）按财政部规定应当在评标时不予承认的投标文件内容事项；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（二）投标文件中已经明确的内容事项；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（三）投标文件未提供的材料。</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lastRenderedPageBreak/>
        <w:t>3.9.4 本项目采购过程中，投标文件出现下列情况的，不需要供应商澄清、说明或者更正，按照以下原则处理：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（一）投标文件的大写金额和小写金额不一致的，以大写金额为准，但大写金额出现文字错误，导致金额无法判断的除外；</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（二）总价金额与按单价汇总金额不一致的，以单价汇总金额计算结果为准，但是单价金额出现计算错误、明显人为工作失误的除外；</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（三）单价金额小数点有明显错位的，应以总价为准，并修改单价；</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（四）对不同语言文本投标文件的解释发生异议的，以中文文本为准。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6F537E" w:rsidRPr="00587AC0" w:rsidRDefault="006F552D">
      <w:pPr>
        <w:adjustRightInd w:val="0"/>
        <w:snapToGrid w:val="0"/>
        <w:spacing w:line="360" w:lineRule="auto"/>
        <w:ind w:firstLineChars="200" w:firstLine="482"/>
        <w:rPr>
          <w:rFonts w:ascii="宋体"/>
          <w:b/>
          <w:sz w:val="24"/>
        </w:rPr>
      </w:pPr>
      <w:r w:rsidRPr="00587AC0">
        <w:rPr>
          <w:rFonts w:ascii="宋体" w:hint="eastAsia"/>
          <w:b/>
          <w:sz w:val="24"/>
        </w:rPr>
        <w:t>注：评标委员会当积极履行澄清、说明或者更正的职责，不得滥用权力。供应商的投标文件可以要求澄清、说明或者更正的，不得未经澄清、说明或者更正而直接作无效投标处理。</w:t>
      </w:r>
    </w:p>
    <w:p w:rsidR="006F537E" w:rsidRPr="00587AC0" w:rsidRDefault="006F552D">
      <w:pPr>
        <w:pStyle w:val="afa"/>
        <w:snapToGrid w:val="0"/>
        <w:spacing w:line="360" w:lineRule="auto"/>
        <w:ind w:firstLineChars="200" w:firstLine="480"/>
        <w:jc w:val="both"/>
      </w:pPr>
      <w:r w:rsidRPr="00587AC0">
        <w:rPr>
          <w:rFonts w:hint="eastAsia"/>
        </w:rPr>
        <w:t>3.10 低于成本价投标处理。在评标过程中，投标人报价明显低于其他合格投标人投标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6F537E" w:rsidRPr="00587AC0" w:rsidRDefault="006F552D">
      <w:pPr>
        <w:pStyle w:val="afa"/>
        <w:snapToGrid w:val="0"/>
        <w:spacing w:line="360" w:lineRule="auto"/>
        <w:ind w:firstLineChars="200" w:firstLine="480"/>
        <w:jc w:val="both"/>
      </w:pPr>
      <w:r w:rsidRPr="00587AC0">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F537E" w:rsidRPr="00587AC0" w:rsidRDefault="006F552D">
      <w:pPr>
        <w:pStyle w:val="afa"/>
        <w:snapToGrid w:val="0"/>
        <w:spacing w:line="360" w:lineRule="auto"/>
        <w:ind w:firstLineChars="200" w:firstLine="480"/>
        <w:jc w:val="both"/>
      </w:pPr>
      <w:r w:rsidRPr="00587AC0">
        <w:rPr>
          <w:rFonts w:hint="eastAsia"/>
        </w:rPr>
        <w:t>供应商提供书面说明后，评标委员会应当结合采购项目采购需求、专业实际情况、供应商财务状况报告、与其</w:t>
      </w:r>
      <w:proofErr w:type="gramStart"/>
      <w:r w:rsidRPr="00587AC0">
        <w:rPr>
          <w:rFonts w:hint="eastAsia"/>
        </w:rPr>
        <w:t>他供应商比较</w:t>
      </w:r>
      <w:proofErr w:type="gramEnd"/>
      <w:r w:rsidRPr="00587AC0">
        <w:rPr>
          <w:rFonts w:hint="eastAsia"/>
        </w:rPr>
        <w:t>情况等就供应商书面说明进行审查评价。供应</w:t>
      </w:r>
      <w:proofErr w:type="gramStart"/>
      <w:r w:rsidRPr="00587AC0">
        <w:rPr>
          <w:rFonts w:hint="eastAsia"/>
        </w:rPr>
        <w:t>商拒绝</w:t>
      </w:r>
      <w:proofErr w:type="gramEnd"/>
      <w:r w:rsidRPr="00587AC0">
        <w:rPr>
          <w:rFonts w:hint="eastAsia"/>
        </w:rPr>
        <w:t>或者变相拒绝提供有效书面说明或者书面说明不能证明其报价合理性的，评标委员会应当将其投标文件、响应文件作为无效处理。</w:t>
      </w:r>
    </w:p>
    <w:p w:rsidR="006F537E" w:rsidRPr="00587AC0" w:rsidRDefault="006F552D">
      <w:pPr>
        <w:pStyle w:val="afa"/>
        <w:snapToGrid w:val="0"/>
        <w:spacing w:line="360" w:lineRule="auto"/>
        <w:ind w:firstLineChars="200" w:firstLine="480"/>
        <w:jc w:val="both"/>
      </w:pPr>
      <w:r w:rsidRPr="00587AC0">
        <w:rPr>
          <w:rFonts w:hint="eastAsia"/>
        </w:rPr>
        <w:t>3.11招标采购单位现场复核评标结果。</w:t>
      </w:r>
    </w:p>
    <w:p w:rsidR="006F537E" w:rsidRPr="00587AC0" w:rsidRDefault="006F552D">
      <w:pPr>
        <w:pStyle w:val="afa"/>
        <w:snapToGrid w:val="0"/>
        <w:spacing w:line="360" w:lineRule="auto"/>
        <w:ind w:firstLineChars="200" w:firstLine="480"/>
        <w:jc w:val="both"/>
      </w:pPr>
      <w:r w:rsidRPr="00587AC0">
        <w:rPr>
          <w:rFonts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6F537E" w:rsidRPr="00587AC0" w:rsidRDefault="006F552D">
      <w:pPr>
        <w:pStyle w:val="afa"/>
        <w:snapToGrid w:val="0"/>
        <w:spacing w:line="360" w:lineRule="auto"/>
        <w:ind w:firstLineChars="200" w:firstLine="480"/>
        <w:jc w:val="both"/>
      </w:pPr>
      <w:r w:rsidRPr="00587AC0">
        <w:rPr>
          <w:rFonts w:hint="eastAsia"/>
        </w:rPr>
        <w:lastRenderedPageBreak/>
        <w:t>（一）资格性审查认定错误的；</w:t>
      </w:r>
    </w:p>
    <w:p w:rsidR="006F537E" w:rsidRPr="00587AC0" w:rsidRDefault="006F552D">
      <w:pPr>
        <w:pStyle w:val="afa"/>
        <w:snapToGrid w:val="0"/>
        <w:spacing w:line="360" w:lineRule="auto"/>
        <w:ind w:firstLineChars="200" w:firstLine="480"/>
        <w:jc w:val="both"/>
      </w:pPr>
      <w:r w:rsidRPr="00587AC0">
        <w:rPr>
          <w:rFonts w:hint="eastAsia"/>
        </w:rPr>
        <w:t>（二）分值汇总计算错误的；</w:t>
      </w:r>
    </w:p>
    <w:p w:rsidR="006F537E" w:rsidRPr="00587AC0" w:rsidRDefault="006F552D">
      <w:pPr>
        <w:pStyle w:val="afa"/>
        <w:snapToGrid w:val="0"/>
        <w:spacing w:line="360" w:lineRule="auto"/>
        <w:ind w:firstLineChars="200" w:firstLine="480"/>
        <w:jc w:val="both"/>
      </w:pPr>
      <w:r w:rsidRPr="00587AC0">
        <w:rPr>
          <w:rFonts w:hint="eastAsia"/>
        </w:rPr>
        <w:t>（三）分项评分超出评分标准范围的；</w:t>
      </w:r>
    </w:p>
    <w:p w:rsidR="006F537E" w:rsidRPr="00587AC0" w:rsidRDefault="006F552D">
      <w:pPr>
        <w:pStyle w:val="afa"/>
        <w:snapToGrid w:val="0"/>
        <w:spacing w:line="360" w:lineRule="auto"/>
        <w:ind w:firstLineChars="200" w:firstLine="480"/>
        <w:jc w:val="both"/>
      </w:pPr>
      <w:r w:rsidRPr="00587AC0">
        <w:rPr>
          <w:rFonts w:hint="eastAsia"/>
        </w:rPr>
        <w:t>（四）客观评分不一致的。</w:t>
      </w:r>
    </w:p>
    <w:p w:rsidR="006F537E" w:rsidRPr="00587AC0" w:rsidRDefault="006F552D">
      <w:pPr>
        <w:pStyle w:val="afa"/>
        <w:snapToGrid w:val="0"/>
        <w:spacing w:line="360" w:lineRule="auto"/>
        <w:ind w:firstLineChars="200" w:firstLine="480"/>
        <w:jc w:val="both"/>
      </w:pPr>
      <w:r w:rsidRPr="00587AC0">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6F537E" w:rsidRPr="00587AC0" w:rsidRDefault="006F552D">
      <w:pPr>
        <w:pStyle w:val="afa"/>
        <w:snapToGrid w:val="0"/>
        <w:spacing w:line="360" w:lineRule="auto"/>
        <w:ind w:firstLineChars="200" w:firstLine="480"/>
        <w:jc w:val="both"/>
      </w:pPr>
      <w:r w:rsidRPr="00587AC0">
        <w:rPr>
          <w:rFonts w:hint="eastAsia"/>
        </w:rPr>
        <w:t>3.11.2有下列情形之一的，不得修改评标结果或者重新评标：</w:t>
      </w:r>
    </w:p>
    <w:p w:rsidR="006F537E" w:rsidRPr="00587AC0" w:rsidRDefault="006F552D">
      <w:pPr>
        <w:pStyle w:val="afa"/>
        <w:snapToGrid w:val="0"/>
        <w:spacing w:line="360" w:lineRule="auto"/>
        <w:ind w:firstLineChars="200" w:firstLine="480"/>
        <w:jc w:val="both"/>
      </w:pPr>
      <w:r w:rsidRPr="00587AC0">
        <w:rPr>
          <w:rFonts w:hint="eastAsia"/>
        </w:rPr>
        <w:t>（一）评标委员会已经出具评标报告并且离开评标现场的；</w:t>
      </w:r>
    </w:p>
    <w:p w:rsidR="006F537E" w:rsidRPr="00587AC0" w:rsidRDefault="006F552D">
      <w:pPr>
        <w:pStyle w:val="afa"/>
        <w:snapToGrid w:val="0"/>
        <w:spacing w:line="360" w:lineRule="auto"/>
        <w:ind w:firstLineChars="200" w:firstLine="480"/>
        <w:jc w:val="both"/>
      </w:pPr>
      <w:r w:rsidRPr="00587AC0">
        <w:rPr>
          <w:rFonts w:hint="eastAsia"/>
        </w:rPr>
        <w:t>（二）招标采购单位现场复核时，复核工作人员数量不足的；</w:t>
      </w:r>
    </w:p>
    <w:p w:rsidR="006F537E" w:rsidRPr="00587AC0" w:rsidRDefault="006F552D">
      <w:pPr>
        <w:pStyle w:val="afa"/>
        <w:snapToGrid w:val="0"/>
        <w:spacing w:line="360" w:lineRule="auto"/>
        <w:ind w:firstLineChars="200" w:firstLine="480"/>
        <w:jc w:val="both"/>
      </w:pPr>
      <w:r w:rsidRPr="00587AC0">
        <w:rPr>
          <w:rFonts w:hint="eastAsia"/>
        </w:rPr>
        <w:t>（三）招标采购单位现场复核时，没有采购监督人员现场监督的；</w:t>
      </w:r>
    </w:p>
    <w:p w:rsidR="006F537E" w:rsidRPr="00587AC0" w:rsidRDefault="006F552D">
      <w:pPr>
        <w:pStyle w:val="afa"/>
        <w:snapToGrid w:val="0"/>
        <w:spacing w:line="360" w:lineRule="auto"/>
        <w:ind w:firstLineChars="200" w:firstLine="480"/>
        <w:jc w:val="both"/>
      </w:pPr>
      <w:r w:rsidRPr="00587AC0">
        <w:rPr>
          <w:rFonts w:hint="eastAsia"/>
        </w:rPr>
        <w:t>（四）招标采购单位现场复核内容超出规定范围的；</w:t>
      </w:r>
    </w:p>
    <w:p w:rsidR="006F537E" w:rsidRPr="00587AC0" w:rsidRDefault="006F552D">
      <w:pPr>
        <w:pStyle w:val="afa"/>
        <w:snapToGrid w:val="0"/>
        <w:spacing w:line="360" w:lineRule="auto"/>
        <w:ind w:firstLineChars="200" w:firstLine="480"/>
        <w:jc w:val="both"/>
      </w:pPr>
      <w:r w:rsidRPr="00587AC0">
        <w:rPr>
          <w:rFonts w:hint="eastAsia"/>
        </w:rPr>
        <w:t>（五）招标采购单位未提供书面建议的。</w:t>
      </w:r>
    </w:p>
    <w:p w:rsidR="006F537E" w:rsidRPr="00587AC0" w:rsidRDefault="006F552D">
      <w:pPr>
        <w:pStyle w:val="21"/>
        <w:adjustRightInd w:val="0"/>
        <w:snapToGrid w:val="0"/>
        <w:spacing w:line="360" w:lineRule="auto"/>
        <w:ind w:firstLine="482"/>
        <w:rPr>
          <w:rFonts w:ascii="宋体" w:hAnsi="宋体"/>
          <w:b/>
        </w:rPr>
      </w:pPr>
      <w:r w:rsidRPr="00587AC0">
        <w:rPr>
          <w:rFonts w:ascii="宋体" w:hAnsi="宋体" w:hint="eastAsia"/>
          <w:b/>
        </w:rPr>
        <w:t>4. 评标细则及标准</w:t>
      </w:r>
      <w:bookmarkEnd w:id="395"/>
    </w:p>
    <w:p w:rsidR="006F537E" w:rsidRPr="00587AC0" w:rsidRDefault="006F552D">
      <w:pPr>
        <w:pStyle w:val="21"/>
        <w:adjustRightInd w:val="0"/>
        <w:snapToGrid w:val="0"/>
        <w:spacing w:line="360" w:lineRule="auto"/>
        <w:ind w:firstLine="480"/>
      </w:pPr>
      <w:r w:rsidRPr="00587AC0">
        <w:rPr>
          <w:rFonts w:ascii="宋体" w:hint="eastAsia"/>
        </w:rPr>
        <w:t>4.1</w:t>
      </w:r>
      <w:r w:rsidRPr="00587AC0">
        <w:rPr>
          <w:rFonts w:hint="eastAsia"/>
        </w:rPr>
        <w:t>本项目采用综合评分法，评分因素详见综合评分明细表。</w:t>
      </w:r>
    </w:p>
    <w:p w:rsidR="006F537E" w:rsidRPr="00587AC0" w:rsidRDefault="006F552D">
      <w:pPr>
        <w:pStyle w:val="afa"/>
        <w:snapToGrid w:val="0"/>
        <w:spacing w:line="360" w:lineRule="auto"/>
        <w:ind w:firstLineChars="200" w:firstLine="480"/>
        <w:jc w:val="both"/>
      </w:pPr>
      <w:r w:rsidRPr="00587AC0">
        <w:rPr>
          <w:rFonts w:hint="eastAsia"/>
        </w:rPr>
        <w:t>4.2 评标委员会成员应当根据自身专业情况对每个有效投标供应商的投标文件进行独立评分，加权汇总每项评分因素的得分，得出每个有效投标供应商的总分。</w:t>
      </w:r>
    </w:p>
    <w:p w:rsidR="006F537E" w:rsidRPr="00587AC0" w:rsidRDefault="006F552D">
      <w:pPr>
        <w:pStyle w:val="afa"/>
        <w:snapToGrid w:val="0"/>
        <w:spacing w:line="360" w:lineRule="auto"/>
        <w:ind w:firstLineChars="200" w:firstLine="480"/>
        <w:jc w:val="both"/>
      </w:pPr>
      <w:bookmarkStart w:id="397" w:name="_Toc45662630"/>
      <w:bookmarkStart w:id="398" w:name="_Toc45662429"/>
      <w:r w:rsidRPr="00587AC0">
        <w:rPr>
          <w:rFonts w:hint="eastAsia"/>
        </w:rPr>
        <w:t>4.3 综合评分明细表</w:t>
      </w:r>
      <w:bookmarkEnd w:id="397"/>
      <w:bookmarkEnd w:id="398"/>
    </w:p>
    <w:p w:rsidR="006F537E" w:rsidRPr="00587AC0" w:rsidRDefault="006F552D">
      <w:pPr>
        <w:pStyle w:val="afa"/>
        <w:snapToGrid w:val="0"/>
        <w:spacing w:line="360" w:lineRule="auto"/>
        <w:ind w:firstLineChars="200" w:firstLine="480"/>
        <w:jc w:val="both"/>
      </w:pPr>
      <w:r w:rsidRPr="00587AC0">
        <w:rPr>
          <w:rFonts w:hint="eastAsia"/>
        </w:rPr>
        <w:t>4.3.1综合评分明细表的制定以科学合理、降低评委会自由裁量权为原则。</w:t>
      </w:r>
    </w:p>
    <w:p w:rsidR="006F537E" w:rsidRPr="00587AC0" w:rsidRDefault="006F552D">
      <w:pPr>
        <w:pStyle w:val="afa"/>
        <w:snapToGrid w:val="0"/>
        <w:spacing w:line="360" w:lineRule="auto"/>
        <w:ind w:firstLineChars="200" w:firstLine="480"/>
        <w:jc w:val="both"/>
      </w:pPr>
      <w:r w:rsidRPr="00587AC0">
        <w:rPr>
          <w:rFonts w:hint="eastAsia"/>
        </w:rPr>
        <w:t>4.3.2综合评分表应按招标文件要求进行价格调整，价格调整后再参与价格评分。</w:t>
      </w:r>
    </w:p>
    <w:p w:rsidR="006F537E" w:rsidRPr="00587AC0" w:rsidRDefault="006F552D">
      <w:pPr>
        <w:pStyle w:val="afa"/>
        <w:snapToGrid w:val="0"/>
        <w:spacing w:line="360" w:lineRule="auto"/>
        <w:ind w:firstLineChars="200" w:firstLine="480"/>
        <w:jc w:val="both"/>
      </w:pPr>
      <w:r w:rsidRPr="00587AC0">
        <w:rPr>
          <w:rFonts w:hint="eastAsia"/>
        </w:rPr>
        <w:t>4.3.3综合评分明细表</w:t>
      </w:r>
      <w:r w:rsidRPr="00587AC0">
        <w:t xml:space="preserve"> </w:t>
      </w:r>
    </w:p>
    <w:p w:rsidR="006F537E" w:rsidRPr="00587AC0" w:rsidRDefault="006F552D">
      <w:pPr>
        <w:pStyle w:val="af2"/>
        <w:ind w:firstLineChars="0" w:firstLine="0"/>
        <w:jc w:val="center"/>
        <w:rPr>
          <w:rFonts w:ascii="宋体" w:hAnsi="宋体"/>
          <w:b/>
          <w:sz w:val="24"/>
        </w:rPr>
      </w:pPr>
      <w:r w:rsidRPr="00587AC0">
        <w:rPr>
          <w:rFonts w:ascii="宋体" w:hAnsi="宋体" w:hint="eastAsia"/>
          <w:b/>
          <w:sz w:val="24"/>
        </w:rPr>
        <w:t>综合评分明细表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4"/>
        <w:gridCol w:w="674"/>
        <w:gridCol w:w="5528"/>
        <w:gridCol w:w="709"/>
      </w:tblGrid>
      <w:tr w:rsidR="006F537E" w:rsidRPr="00587AC0">
        <w:trPr>
          <w:trHeight w:val="454"/>
          <w:jc w:val="center"/>
        </w:trPr>
        <w:tc>
          <w:tcPr>
            <w:tcW w:w="426"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序号</w:t>
            </w:r>
          </w:p>
        </w:tc>
        <w:tc>
          <w:tcPr>
            <w:tcW w:w="1594"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评分因素</w:t>
            </w:r>
          </w:p>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及权重</w:t>
            </w:r>
          </w:p>
        </w:tc>
        <w:tc>
          <w:tcPr>
            <w:tcW w:w="674"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分值</w:t>
            </w:r>
          </w:p>
        </w:tc>
        <w:tc>
          <w:tcPr>
            <w:tcW w:w="5528"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评分标准</w:t>
            </w:r>
          </w:p>
        </w:tc>
        <w:tc>
          <w:tcPr>
            <w:tcW w:w="709" w:type="dxa"/>
            <w:vAlign w:val="center"/>
          </w:tcPr>
          <w:p w:rsidR="006F537E" w:rsidRPr="00587AC0" w:rsidRDefault="006F552D">
            <w:pPr>
              <w:adjustRightInd w:val="0"/>
              <w:snapToGrid w:val="0"/>
              <w:spacing w:line="288" w:lineRule="auto"/>
              <w:jc w:val="center"/>
              <w:rPr>
                <w:rFonts w:asciiTheme="minorEastAsia" w:eastAsiaTheme="minorEastAsia" w:hAnsiTheme="minorEastAsia"/>
                <w:szCs w:val="21"/>
              </w:rPr>
            </w:pPr>
            <w:r w:rsidRPr="00587AC0">
              <w:rPr>
                <w:rFonts w:asciiTheme="minorEastAsia" w:eastAsiaTheme="minorEastAsia" w:hAnsiTheme="minorEastAsia" w:hint="eastAsia"/>
                <w:szCs w:val="21"/>
              </w:rPr>
              <w:t>说明</w:t>
            </w:r>
          </w:p>
        </w:tc>
      </w:tr>
      <w:tr w:rsidR="006F537E" w:rsidRPr="00587AC0">
        <w:trPr>
          <w:trHeight w:val="893"/>
          <w:jc w:val="center"/>
        </w:trPr>
        <w:tc>
          <w:tcPr>
            <w:tcW w:w="426"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1</w:t>
            </w:r>
          </w:p>
        </w:tc>
        <w:tc>
          <w:tcPr>
            <w:tcW w:w="1594" w:type="dxa"/>
            <w:vAlign w:val="center"/>
          </w:tcPr>
          <w:p w:rsidR="006F537E" w:rsidRPr="00587AC0" w:rsidRDefault="006F552D">
            <w:pPr>
              <w:adjustRightInd w:val="0"/>
              <w:snapToGrid w:val="0"/>
              <w:spacing w:line="288" w:lineRule="auto"/>
              <w:jc w:val="center"/>
              <w:rPr>
                <w:rFonts w:asciiTheme="minorEastAsia" w:eastAsiaTheme="minorEastAsia" w:hAnsiTheme="minorEastAsia"/>
                <w:szCs w:val="21"/>
              </w:rPr>
            </w:pPr>
            <w:r w:rsidRPr="00587AC0">
              <w:rPr>
                <w:rFonts w:asciiTheme="minorEastAsia" w:eastAsiaTheme="minorEastAsia" w:hAnsiTheme="minorEastAsia" w:hint="eastAsia"/>
                <w:szCs w:val="21"/>
              </w:rPr>
              <w:t>报价20%</w:t>
            </w:r>
          </w:p>
        </w:tc>
        <w:tc>
          <w:tcPr>
            <w:tcW w:w="674" w:type="dxa"/>
            <w:vAlign w:val="center"/>
          </w:tcPr>
          <w:p w:rsidR="006F537E" w:rsidRPr="00587AC0" w:rsidRDefault="006F552D">
            <w:pPr>
              <w:tabs>
                <w:tab w:val="left" w:pos="459"/>
                <w:tab w:val="left" w:pos="1764"/>
              </w:tabs>
              <w:adjustRightInd w:val="0"/>
              <w:snapToGrid w:val="0"/>
              <w:jc w:val="center"/>
              <w:rPr>
                <w:rFonts w:asciiTheme="minorEastAsia" w:eastAsiaTheme="minorEastAsia" w:hAnsiTheme="minorEastAsia"/>
                <w:szCs w:val="21"/>
              </w:rPr>
            </w:pPr>
            <w:r w:rsidRPr="00587AC0">
              <w:rPr>
                <w:rFonts w:asciiTheme="minorEastAsia" w:eastAsiaTheme="minorEastAsia" w:hAnsiTheme="minorEastAsia" w:hint="eastAsia"/>
                <w:szCs w:val="21"/>
              </w:rPr>
              <w:t>20分</w:t>
            </w:r>
          </w:p>
        </w:tc>
        <w:tc>
          <w:tcPr>
            <w:tcW w:w="5528" w:type="dxa"/>
            <w:vAlign w:val="center"/>
          </w:tcPr>
          <w:p w:rsidR="006F537E" w:rsidRPr="00587AC0" w:rsidRDefault="006F552D">
            <w:pPr>
              <w:pStyle w:val="B"/>
              <w:adjustRightInd w:val="0"/>
              <w:snapToGrid w:val="0"/>
              <w:spacing w:line="276" w:lineRule="auto"/>
              <w:ind w:firstLine="440"/>
              <w:jc w:val="left"/>
              <w:rPr>
                <w:rFonts w:asciiTheme="minorEastAsia" w:eastAsiaTheme="minorEastAsia" w:hAnsiTheme="minorEastAsia"/>
                <w:color w:val="auto"/>
                <w:sz w:val="22"/>
                <w:szCs w:val="22"/>
              </w:rPr>
            </w:pPr>
            <w:r w:rsidRPr="00587AC0">
              <w:rPr>
                <w:rFonts w:asciiTheme="minorEastAsia" w:eastAsiaTheme="minorEastAsia" w:hAnsiTheme="minorEastAsia" w:hint="eastAsia"/>
                <w:color w:val="auto"/>
                <w:sz w:val="22"/>
                <w:szCs w:val="22"/>
                <w:lang w:val="zh-TW" w:eastAsia="zh-TW"/>
              </w:rPr>
              <w:t>以本次有效报价的最低报价为基准价，报价得分</w:t>
            </w:r>
            <w:r w:rsidRPr="00587AC0">
              <w:rPr>
                <w:rFonts w:asciiTheme="minorEastAsia" w:eastAsiaTheme="minorEastAsia" w:hAnsiTheme="minorEastAsia" w:hint="eastAsia"/>
                <w:color w:val="auto"/>
                <w:sz w:val="22"/>
                <w:szCs w:val="22"/>
              </w:rPr>
              <w:t>=(</w:t>
            </w:r>
            <w:r w:rsidRPr="00587AC0">
              <w:rPr>
                <w:rFonts w:asciiTheme="minorEastAsia" w:eastAsiaTheme="minorEastAsia" w:hAnsiTheme="minorEastAsia" w:hint="eastAsia"/>
                <w:color w:val="auto"/>
                <w:sz w:val="22"/>
                <w:szCs w:val="22"/>
                <w:lang w:val="zh-TW" w:eastAsia="zh-TW"/>
              </w:rPr>
              <w:t>基准价／投标报价</w:t>
            </w:r>
            <w:r w:rsidRPr="00587AC0">
              <w:rPr>
                <w:rFonts w:asciiTheme="minorEastAsia" w:eastAsiaTheme="minorEastAsia" w:hAnsiTheme="minorEastAsia" w:hint="eastAsia"/>
                <w:color w:val="auto"/>
                <w:sz w:val="22"/>
                <w:szCs w:val="22"/>
              </w:rPr>
              <w:t>)×20</w:t>
            </w:r>
          </w:p>
          <w:p w:rsidR="006F537E" w:rsidRPr="00587AC0" w:rsidRDefault="006F552D">
            <w:pPr>
              <w:pStyle w:val="B"/>
              <w:adjustRightInd w:val="0"/>
              <w:snapToGrid w:val="0"/>
              <w:spacing w:line="276" w:lineRule="auto"/>
              <w:ind w:firstLine="440"/>
              <w:jc w:val="left"/>
              <w:rPr>
                <w:rFonts w:asciiTheme="minorEastAsia" w:eastAsiaTheme="minorEastAsia" w:hAnsiTheme="minorEastAsia"/>
                <w:color w:val="auto"/>
                <w:szCs w:val="21"/>
              </w:rPr>
            </w:pPr>
            <w:r w:rsidRPr="00587AC0">
              <w:rPr>
                <w:rFonts w:asciiTheme="minorEastAsia" w:eastAsiaTheme="minorEastAsia" w:hAnsiTheme="minorEastAsia" w:hint="eastAsia"/>
                <w:color w:val="auto"/>
                <w:sz w:val="22"/>
                <w:lang w:val="zh-TW" w:eastAsia="zh-TW"/>
              </w:rPr>
              <w:t>根据财库[2011]181号文，对小型和微型企业（监狱企业、残疾人福利性单位视同小微企业）产品的价格</w:t>
            </w:r>
            <w:r w:rsidRPr="00587AC0">
              <w:rPr>
                <w:rFonts w:asciiTheme="minorEastAsia" w:eastAsiaTheme="minorEastAsia" w:hAnsiTheme="minorEastAsia" w:hint="eastAsia"/>
                <w:color w:val="auto"/>
                <w:sz w:val="22"/>
                <w:lang w:val="zh-TW" w:eastAsia="zh-TW"/>
              </w:rPr>
              <w:lastRenderedPageBreak/>
              <w:t>给予10%的扣除，用扣除后的价格参与评审。根据川财采[2015]33号文，对失</w:t>
            </w:r>
            <w:r w:rsidRPr="00587AC0">
              <w:rPr>
                <w:rFonts w:asciiTheme="minorEastAsia" w:eastAsiaTheme="minorEastAsia" w:hAnsiTheme="minorEastAsia" w:hint="eastAsia"/>
                <w:color w:val="auto"/>
                <w:sz w:val="22"/>
                <w:lang w:val="zh-TW"/>
              </w:rPr>
              <w:t>信</w:t>
            </w:r>
            <w:r w:rsidRPr="00587AC0">
              <w:rPr>
                <w:rFonts w:asciiTheme="minorEastAsia" w:eastAsiaTheme="minorEastAsia" w:hAnsiTheme="minorEastAsia" w:hint="eastAsia"/>
                <w:color w:val="auto"/>
                <w:sz w:val="22"/>
                <w:lang w:val="zh-TW" w:eastAsia="zh-TW"/>
              </w:rPr>
              <w:t>行为</w:t>
            </w:r>
            <w:r w:rsidRPr="00587AC0">
              <w:rPr>
                <w:rFonts w:asciiTheme="minorEastAsia" w:eastAsiaTheme="minorEastAsia" w:hAnsiTheme="minorEastAsia" w:hint="eastAsia"/>
                <w:color w:val="auto"/>
                <w:sz w:val="22"/>
                <w:lang w:val="zh-TW"/>
              </w:rPr>
              <w:t>供应商</w:t>
            </w:r>
            <w:r w:rsidRPr="00587AC0">
              <w:rPr>
                <w:rFonts w:asciiTheme="minorEastAsia" w:eastAsiaTheme="minorEastAsia" w:hAnsiTheme="minorEastAsia" w:hint="eastAsia"/>
                <w:color w:val="auto"/>
                <w:sz w:val="22"/>
                <w:lang w:val="zh-TW" w:eastAsia="zh-TW"/>
              </w:rPr>
              <w:t>给予</w:t>
            </w:r>
            <w:r w:rsidRPr="00587AC0">
              <w:rPr>
                <w:rFonts w:asciiTheme="minorEastAsia" w:eastAsiaTheme="minorEastAsia" w:hAnsiTheme="minorEastAsia" w:hint="eastAsia"/>
                <w:color w:val="auto"/>
                <w:sz w:val="22"/>
                <w:lang w:val="zh-TW"/>
              </w:rPr>
              <w:t>10</w:t>
            </w:r>
            <w:r w:rsidRPr="00587AC0">
              <w:rPr>
                <w:rFonts w:asciiTheme="minorEastAsia" w:eastAsiaTheme="minorEastAsia" w:hAnsiTheme="minorEastAsia" w:hint="eastAsia"/>
                <w:color w:val="auto"/>
                <w:sz w:val="22"/>
                <w:lang w:val="zh-TW" w:eastAsia="zh-TW"/>
              </w:rPr>
              <w:t>%/次的报价累加加成，用加成后的价格参与评审，若加成后的报价超过预算的，视为无效</w:t>
            </w:r>
            <w:r w:rsidRPr="00587AC0">
              <w:rPr>
                <w:rFonts w:asciiTheme="minorEastAsia" w:eastAsiaTheme="minorEastAsia" w:hAnsiTheme="minorEastAsia" w:hint="eastAsia"/>
                <w:color w:val="auto"/>
                <w:sz w:val="22"/>
                <w:lang w:val="zh-TW"/>
              </w:rPr>
              <w:t>报价</w:t>
            </w:r>
            <w:r w:rsidRPr="00587AC0">
              <w:rPr>
                <w:rFonts w:asciiTheme="minorEastAsia" w:eastAsiaTheme="minorEastAsia" w:hAnsiTheme="minorEastAsia" w:hint="eastAsia"/>
                <w:color w:val="auto"/>
                <w:sz w:val="22"/>
                <w:lang w:val="zh-TW" w:eastAsia="zh-TW"/>
              </w:rPr>
              <w:t>。</w:t>
            </w:r>
          </w:p>
        </w:tc>
        <w:tc>
          <w:tcPr>
            <w:tcW w:w="709" w:type="dxa"/>
            <w:vAlign w:val="center"/>
          </w:tcPr>
          <w:p w:rsidR="006F537E" w:rsidRPr="00587AC0" w:rsidRDefault="006F552D">
            <w:pPr>
              <w:adjustRightInd w:val="0"/>
              <w:snapToGrid w:val="0"/>
              <w:spacing w:line="288" w:lineRule="auto"/>
              <w:ind w:left="-38"/>
              <w:jc w:val="center"/>
              <w:rPr>
                <w:rFonts w:asciiTheme="minorEastAsia" w:eastAsiaTheme="minorEastAsia" w:hAnsiTheme="minorEastAsia"/>
                <w:szCs w:val="21"/>
              </w:rPr>
            </w:pPr>
            <w:r w:rsidRPr="00587AC0">
              <w:rPr>
                <w:rFonts w:asciiTheme="minorEastAsia" w:eastAsiaTheme="minorEastAsia" w:hAnsiTheme="minorEastAsia" w:hint="eastAsia"/>
                <w:kern w:val="0"/>
                <w:szCs w:val="21"/>
              </w:rPr>
              <w:lastRenderedPageBreak/>
              <w:t>共同评分因素</w:t>
            </w:r>
          </w:p>
        </w:tc>
      </w:tr>
      <w:tr w:rsidR="006F537E" w:rsidRPr="00587AC0">
        <w:trPr>
          <w:trHeight w:val="454"/>
          <w:jc w:val="center"/>
        </w:trPr>
        <w:tc>
          <w:tcPr>
            <w:tcW w:w="426"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lastRenderedPageBreak/>
              <w:t>2</w:t>
            </w:r>
          </w:p>
        </w:tc>
        <w:tc>
          <w:tcPr>
            <w:tcW w:w="1594" w:type="dxa"/>
            <w:vAlign w:val="center"/>
          </w:tcPr>
          <w:p w:rsidR="006F537E" w:rsidRPr="00587AC0" w:rsidRDefault="006F552D">
            <w:pPr>
              <w:adjustRightInd w:val="0"/>
              <w:snapToGrid w:val="0"/>
              <w:spacing w:line="288" w:lineRule="auto"/>
              <w:jc w:val="center"/>
              <w:rPr>
                <w:rFonts w:asciiTheme="minorEastAsia" w:eastAsiaTheme="minorEastAsia" w:hAnsiTheme="minorEastAsia"/>
              </w:rPr>
            </w:pPr>
            <w:r w:rsidRPr="00587AC0">
              <w:rPr>
                <w:rFonts w:asciiTheme="minorEastAsia" w:eastAsiaTheme="minorEastAsia" w:hAnsiTheme="minorEastAsia"/>
                <w:szCs w:val="21"/>
              </w:rPr>
              <w:t>实施方案</w:t>
            </w:r>
            <w:r w:rsidRPr="00587AC0">
              <w:rPr>
                <w:rFonts w:asciiTheme="minorEastAsia" w:eastAsiaTheme="minorEastAsia" w:hAnsiTheme="minorEastAsia" w:hint="eastAsia"/>
                <w:szCs w:val="21"/>
              </w:rPr>
              <w:t>50%</w:t>
            </w:r>
          </w:p>
        </w:tc>
        <w:tc>
          <w:tcPr>
            <w:tcW w:w="674" w:type="dxa"/>
            <w:vAlign w:val="center"/>
          </w:tcPr>
          <w:p w:rsidR="006F537E" w:rsidRPr="00587AC0" w:rsidRDefault="006F552D">
            <w:pPr>
              <w:autoSpaceDE w:val="0"/>
              <w:autoSpaceDN w:val="0"/>
              <w:adjustRightInd w:val="0"/>
              <w:snapToGrid w:val="0"/>
              <w:spacing w:line="288" w:lineRule="auto"/>
              <w:jc w:val="center"/>
              <w:rPr>
                <w:rFonts w:asciiTheme="minorEastAsia" w:eastAsiaTheme="minorEastAsia" w:hAnsiTheme="minorEastAsia"/>
                <w:sz w:val="22"/>
                <w:lang w:val="zh-TW"/>
              </w:rPr>
            </w:pPr>
            <w:r w:rsidRPr="00587AC0">
              <w:rPr>
                <w:rFonts w:asciiTheme="minorEastAsia" w:eastAsiaTheme="minorEastAsia" w:hAnsiTheme="minorEastAsia" w:hint="eastAsia"/>
                <w:sz w:val="22"/>
              </w:rPr>
              <w:t>50</w:t>
            </w:r>
            <w:r w:rsidRPr="00587AC0">
              <w:rPr>
                <w:rFonts w:asciiTheme="minorEastAsia" w:eastAsiaTheme="minorEastAsia" w:hAnsiTheme="minorEastAsia" w:hint="eastAsia"/>
                <w:sz w:val="22"/>
                <w:lang w:val="zh-TW"/>
              </w:rPr>
              <w:t>分</w:t>
            </w:r>
          </w:p>
        </w:tc>
        <w:tc>
          <w:tcPr>
            <w:tcW w:w="5528" w:type="dxa"/>
            <w:vAlign w:val="center"/>
          </w:tcPr>
          <w:p w:rsidR="006F537E" w:rsidRPr="00587AC0" w:rsidRDefault="006F552D">
            <w:pPr>
              <w:adjustRightInd w:val="0"/>
              <w:snapToGrid w:val="0"/>
              <w:spacing w:line="276" w:lineRule="auto"/>
              <w:rPr>
                <w:rFonts w:asciiTheme="minorEastAsia" w:eastAsiaTheme="minorEastAsia" w:hAnsiTheme="minorEastAsia"/>
              </w:rPr>
            </w:pPr>
            <w:r w:rsidRPr="00587AC0">
              <w:rPr>
                <w:rFonts w:asciiTheme="minorEastAsia" w:eastAsiaTheme="minorEastAsia" w:hAnsiTheme="minorEastAsia" w:hint="eastAsia"/>
              </w:rPr>
              <w:t>1、项目设备安装方案（8分）</w:t>
            </w:r>
          </w:p>
          <w:p w:rsidR="006F537E" w:rsidRPr="00587AC0" w:rsidRDefault="006F552D">
            <w:pPr>
              <w:pStyle w:val="a7"/>
              <w:adjustRightInd w:val="0"/>
              <w:snapToGrid w:val="0"/>
              <w:spacing w:after="0" w:line="276" w:lineRule="auto"/>
              <w:rPr>
                <w:rFonts w:asciiTheme="minorEastAsia" w:eastAsiaTheme="minorEastAsia" w:hAnsiTheme="minorEastAsia"/>
              </w:rPr>
            </w:pPr>
            <w:r w:rsidRPr="00587AC0">
              <w:rPr>
                <w:rFonts w:asciiTheme="minorEastAsia" w:eastAsiaTheme="minorEastAsia" w:hAnsiTheme="minorEastAsia" w:hint="eastAsia"/>
              </w:rPr>
              <w:t>设备安装方案应包含①工程进度计划及保证措施、②安装施工方案与技术措施、③质量管理体系与措施、</w:t>
            </w:r>
            <w:r w:rsidRPr="00587AC0">
              <w:rPr>
                <w:rFonts w:asciiTheme="minorEastAsia" w:eastAsiaTheme="minorEastAsia" w:hAnsiTheme="minorEastAsia" w:hint="eastAsia"/>
                <w:lang w:val="zh-CN"/>
              </w:rPr>
              <w:t>④</w:t>
            </w:r>
            <w:r w:rsidRPr="00587AC0">
              <w:rPr>
                <w:rFonts w:asciiTheme="minorEastAsia" w:eastAsiaTheme="minorEastAsia" w:hAnsiTheme="minorEastAsia" w:hint="eastAsia"/>
              </w:rPr>
              <w:t>安全管理体系与措施等四方面，内容完整、表述前后一致、材料丰富、与项目实际情况相符、有具体案例说明的得8分；每缺少一项内容的扣2分，每有一项内容表述前后不一致或缺少案例说明或案例说明与本项目不符的扣1分，扣完为止。</w:t>
            </w:r>
          </w:p>
          <w:p w:rsidR="006F537E" w:rsidRPr="00587AC0" w:rsidRDefault="006F552D">
            <w:pPr>
              <w:adjustRightInd w:val="0"/>
              <w:snapToGrid w:val="0"/>
              <w:spacing w:line="276" w:lineRule="auto"/>
              <w:rPr>
                <w:rFonts w:asciiTheme="minorEastAsia" w:eastAsiaTheme="minorEastAsia" w:hAnsiTheme="minorEastAsia"/>
                <w:lang w:val="zh-CN"/>
              </w:rPr>
            </w:pPr>
            <w:r w:rsidRPr="00587AC0">
              <w:rPr>
                <w:rFonts w:asciiTheme="minorEastAsia" w:eastAsiaTheme="minorEastAsia" w:hAnsiTheme="minorEastAsia" w:hint="eastAsia"/>
              </w:rPr>
              <w:t>2</w:t>
            </w:r>
            <w:r w:rsidRPr="00587AC0">
              <w:rPr>
                <w:rFonts w:asciiTheme="minorEastAsia" w:eastAsiaTheme="minorEastAsia" w:hAnsiTheme="minorEastAsia" w:hint="eastAsia"/>
                <w:lang w:val="zh-CN"/>
              </w:rPr>
              <w:t>、项目管理制度及组织机构（</w:t>
            </w:r>
            <w:r w:rsidRPr="00587AC0">
              <w:rPr>
                <w:rFonts w:asciiTheme="minorEastAsia" w:eastAsiaTheme="minorEastAsia" w:hAnsiTheme="minorEastAsia" w:hint="eastAsia"/>
              </w:rPr>
              <w:t>12分</w:t>
            </w:r>
            <w:r w:rsidRPr="00587AC0">
              <w:rPr>
                <w:rFonts w:asciiTheme="minorEastAsia" w:eastAsiaTheme="minorEastAsia" w:hAnsiTheme="minorEastAsia" w:hint="eastAsia"/>
                <w:lang w:val="zh-CN"/>
              </w:rPr>
              <w:t>）</w:t>
            </w:r>
          </w:p>
          <w:p w:rsidR="006F537E" w:rsidRPr="00587AC0" w:rsidRDefault="006F552D">
            <w:pPr>
              <w:adjustRightInd w:val="0"/>
              <w:snapToGrid w:val="0"/>
              <w:spacing w:line="276" w:lineRule="auto"/>
              <w:rPr>
                <w:rFonts w:asciiTheme="minorEastAsia" w:eastAsiaTheme="minorEastAsia" w:hAnsiTheme="minorEastAsia"/>
                <w:lang w:val="zh-CN"/>
              </w:rPr>
            </w:pPr>
            <w:r w:rsidRPr="00587AC0">
              <w:rPr>
                <w:rFonts w:asciiTheme="minorEastAsia" w:eastAsiaTheme="minorEastAsia" w:hAnsiTheme="minorEastAsia" w:hint="eastAsia"/>
                <w:lang w:val="zh-CN"/>
              </w:rPr>
              <w:t>根据项目的</w:t>
            </w:r>
            <w:r w:rsidRPr="00587AC0">
              <w:rPr>
                <w:rFonts w:asciiTheme="minorEastAsia" w:eastAsiaTheme="minorEastAsia" w:hAnsiTheme="minorEastAsia" w:hint="eastAsia"/>
              </w:rPr>
              <w:t>①</w:t>
            </w:r>
            <w:r w:rsidRPr="00587AC0">
              <w:rPr>
                <w:rFonts w:asciiTheme="minorEastAsia" w:eastAsiaTheme="minorEastAsia" w:hAnsiTheme="minorEastAsia" w:hint="eastAsia"/>
                <w:lang w:val="zh-CN"/>
              </w:rPr>
              <w:t>管理制度、</w:t>
            </w:r>
            <w:r w:rsidRPr="00587AC0">
              <w:rPr>
                <w:rFonts w:asciiTheme="minorEastAsia" w:eastAsiaTheme="minorEastAsia" w:hAnsiTheme="minorEastAsia" w:hint="eastAsia"/>
              </w:rPr>
              <w:t>②</w:t>
            </w:r>
            <w:r w:rsidRPr="00587AC0">
              <w:rPr>
                <w:rFonts w:asciiTheme="minorEastAsia" w:eastAsiaTheme="minorEastAsia" w:hAnsiTheme="minorEastAsia" w:hint="eastAsia"/>
                <w:lang w:val="zh-CN"/>
              </w:rPr>
              <w:t>人员配备</w:t>
            </w:r>
            <w:r w:rsidRPr="00587AC0">
              <w:rPr>
                <w:rFonts w:asciiTheme="minorEastAsia" w:eastAsiaTheme="minorEastAsia" w:hAnsiTheme="minorEastAsia" w:hint="eastAsia"/>
              </w:rPr>
              <w:t>（根据《</w:t>
            </w:r>
            <w:r w:rsidRPr="00587AC0">
              <w:rPr>
                <w:rFonts w:asciiTheme="minorEastAsia" w:eastAsiaTheme="minorEastAsia" w:hAnsiTheme="minorEastAsia"/>
              </w:rPr>
              <w:t>四川省城镇供水排水运营单位运行监管办法</w:t>
            </w:r>
            <w:r w:rsidRPr="00587AC0">
              <w:rPr>
                <w:rFonts w:asciiTheme="minorEastAsia" w:eastAsiaTheme="minorEastAsia" w:hAnsiTheme="minorEastAsia" w:hint="eastAsia"/>
                <w:lang w:val="zh-CN"/>
              </w:rPr>
              <w:t>》要求，技术负责人和关键岗位人员经专业培训并考核合格。</w:t>
            </w:r>
            <w:r w:rsidRPr="00587AC0">
              <w:rPr>
                <w:rFonts w:asciiTheme="minorEastAsia" w:eastAsiaTheme="minorEastAsia" w:hAnsiTheme="minorEastAsia" w:hint="eastAsia"/>
              </w:rPr>
              <w:t>主要操作工岗位人员获得职业资格的持证上岗率须达90%以上，提供相关职业资格证书或上岗证复印件及持证人员为投标人单位人员的相关证明材料</w:t>
            </w:r>
            <w:r w:rsidRPr="00587AC0">
              <w:rPr>
                <w:rFonts w:asciiTheme="minorEastAsia" w:eastAsiaTheme="minorEastAsia" w:hAnsiTheme="minorEastAsia" w:hint="eastAsia"/>
                <w:lang w:val="zh-CN"/>
              </w:rPr>
              <w:t>）、</w:t>
            </w:r>
            <w:r w:rsidRPr="00587AC0">
              <w:rPr>
                <w:rFonts w:asciiTheme="minorEastAsia" w:eastAsiaTheme="minorEastAsia" w:hAnsiTheme="minorEastAsia" w:hint="eastAsia"/>
              </w:rPr>
              <w:t>③</w:t>
            </w:r>
            <w:r w:rsidRPr="00587AC0">
              <w:rPr>
                <w:rFonts w:asciiTheme="minorEastAsia" w:eastAsiaTheme="minorEastAsia" w:hAnsiTheme="minorEastAsia" w:hint="eastAsia"/>
                <w:lang w:val="zh-CN"/>
              </w:rPr>
              <w:t>项目管理机构图、④项目经理的管理职责、⑤内部管理的职责分工、⑥日常管理制度等进行评审。</w:t>
            </w:r>
            <w:r w:rsidRPr="00587AC0">
              <w:rPr>
                <w:rFonts w:asciiTheme="minorEastAsia" w:eastAsiaTheme="minorEastAsia" w:hAnsiTheme="minorEastAsia" w:hint="eastAsia"/>
              </w:rPr>
              <w:t>完全满足得12分；每有一项内容缺失的扣2分；每有一项内容存在不足（存在不足是指理解不准确、不符合实际、虽有内容但描述错误、不满足项目实际需求）的扣1分，扣完为止。</w:t>
            </w:r>
          </w:p>
          <w:p w:rsidR="006F537E" w:rsidRPr="00587AC0" w:rsidRDefault="006F552D">
            <w:pPr>
              <w:adjustRightInd w:val="0"/>
              <w:snapToGrid w:val="0"/>
              <w:spacing w:line="276" w:lineRule="auto"/>
              <w:rPr>
                <w:rFonts w:asciiTheme="minorEastAsia" w:eastAsiaTheme="minorEastAsia" w:hAnsiTheme="minorEastAsia"/>
                <w:lang w:val="zh-CN"/>
              </w:rPr>
            </w:pPr>
            <w:r w:rsidRPr="00587AC0">
              <w:rPr>
                <w:rFonts w:asciiTheme="minorEastAsia" w:eastAsiaTheme="minorEastAsia" w:hAnsiTheme="minorEastAsia" w:hint="eastAsia"/>
              </w:rPr>
              <w:t>3</w:t>
            </w:r>
            <w:r w:rsidRPr="00587AC0">
              <w:rPr>
                <w:rFonts w:asciiTheme="minorEastAsia" w:eastAsiaTheme="minorEastAsia" w:hAnsiTheme="minorEastAsia" w:hint="eastAsia"/>
                <w:lang w:val="zh-CN"/>
              </w:rPr>
              <w:t>、项目运营管理、维护方案（</w:t>
            </w:r>
            <w:r w:rsidRPr="00587AC0">
              <w:rPr>
                <w:rFonts w:asciiTheme="minorEastAsia" w:eastAsiaTheme="minorEastAsia" w:hAnsiTheme="minorEastAsia" w:hint="eastAsia"/>
              </w:rPr>
              <w:t>14分</w:t>
            </w:r>
            <w:r w:rsidRPr="00587AC0">
              <w:rPr>
                <w:rFonts w:asciiTheme="minorEastAsia" w:eastAsiaTheme="minorEastAsia" w:hAnsiTheme="minorEastAsia" w:hint="eastAsia"/>
                <w:lang w:val="zh-CN"/>
              </w:rPr>
              <w:t>）</w:t>
            </w:r>
          </w:p>
          <w:p w:rsidR="006F537E" w:rsidRPr="00587AC0" w:rsidRDefault="006F552D">
            <w:pPr>
              <w:adjustRightInd w:val="0"/>
              <w:snapToGrid w:val="0"/>
              <w:spacing w:line="276" w:lineRule="auto"/>
              <w:rPr>
                <w:rFonts w:asciiTheme="minorEastAsia" w:eastAsiaTheme="minorEastAsia" w:hAnsiTheme="minorEastAsia"/>
                <w:lang w:val="zh-CN"/>
              </w:rPr>
            </w:pPr>
            <w:r w:rsidRPr="00587AC0">
              <w:rPr>
                <w:rFonts w:asciiTheme="minorEastAsia" w:eastAsiaTheme="minorEastAsia" w:hAnsiTheme="minorEastAsia" w:hint="eastAsia"/>
                <w:lang w:val="zh-CN"/>
              </w:rPr>
              <w:t>根据项目的①工艺管理、②巡查管理、③设备管理维护、④设备操作规程、⑤化验管理、⑥运行人员培训计划、⑦物资保障管理程等进行评审。</w:t>
            </w:r>
            <w:r w:rsidRPr="00587AC0">
              <w:rPr>
                <w:rFonts w:asciiTheme="minorEastAsia" w:eastAsiaTheme="minorEastAsia" w:hAnsiTheme="minorEastAsia" w:hint="eastAsia"/>
              </w:rPr>
              <w:t>完全满足得14分；每有一项内容缺失的扣2分；每有一项内容存在不足（存在不足是指理解不准确、不符合实际、虽有内容但描述错误、不满足项目实际需求）的扣1，扣完为止。</w:t>
            </w:r>
          </w:p>
          <w:p w:rsidR="006F537E" w:rsidRPr="00587AC0" w:rsidRDefault="006F552D">
            <w:pPr>
              <w:autoSpaceDE w:val="0"/>
              <w:autoSpaceDN w:val="0"/>
              <w:adjustRightInd w:val="0"/>
              <w:snapToGrid w:val="0"/>
              <w:spacing w:line="276" w:lineRule="auto"/>
              <w:jc w:val="left"/>
              <w:rPr>
                <w:rFonts w:asciiTheme="minorEastAsia" w:eastAsiaTheme="minorEastAsia" w:hAnsiTheme="minorEastAsia"/>
              </w:rPr>
            </w:pPr>
            <w:r w:rsidRPr="00587AC0">
              <w:rPr>
                <w:rFonts w:asciiTheme="minorEastAsia" w:eastAsiaTheme="minorEastAsia" w:hAnsiTheme="minorEastAsia" w:hint="eastAsia"/>
              </w:rPr>
              <w:t>4、安全管理方案（6分）</w:t>
            </w:r>
          </w:p>
          <w:p w:rsidR="006F537E" w:rsidRPr="00587AC0" w:rsidRDefault="006F552D">
            <w:pPr>
              <w:autoSpaceDE w:val="0"/>
              <w:autoSpaceDN w:val="0"/>
              <w:adjustRightInd w:val="0"/>
              <w:snapToGrid w:val="0"/>
              <w:spacing w:line="276" w:lineRule="auto"/>
              <w:jc w:val="left"/>
              <w:rPr>
                <w:rFonts w:asciiTheme="minorEastAsia" w:eastAsiaTheme="minorEastAsia" w:hAnsiTheme="minorEastAsia"/>
              </w:rPr>
            </w:pPr>
            <w:r w:rsidRPr="00587AC0">
              <w:rPr>
                <w:rFonts w:asciiTheme="minorEastAsia" w:eastAsiaTheme="minorEastAsia" w:hAnsiTheme="minorEastAsia" w:hint="eastAsia"/>
              </w:rPr>
              <w:t>对投标人提供的项目运营管理安全管理方案（包括但不限于：①安全管理责任制、②设施设备安全操作规程、③安全管理机制）进行评审：每项方案内容满足采购实际需求且齐全的得6分，每少一项或每有一项存在内容与本项目无关或每有一项存在内容错误的扣2分，每有一项内容简要或者有缺陷的扣1分，扣完为止。</w:t>
            </w:r>
          </w:p>
          <w:p w:rsidR="006F537E" w:rsidRPr="00587AC0" w:rsidRDefault="006F552D">
            <w:pPr>
              <w:pStyle w:val="a7"/>
              <w:adjustRightInd w:val="0"/>
              <w:snapToGrid w:val="0"/>
              <w:spacing w:after="0" w:line="276" w:lineRule="auto"/>
              <w:rPr>
                <w:rFonts w:asciiTheme="minorEastAsia" w:eastAsiaTheme="minorEastAsia" w:hAnsiTheme="minorEastAsia"/>
              </w:rPr>
            </w:pPr>
            <w:r w:rsidRPr="00587AC0">
              <w:rPr>
                <w:rFonts w:asciiTheme="minorEastAsia" w:eastAsiaTheme="minorEastAsia" w:hAnsiTheme="minorEastAsia" w:hint="eastAsia"/>
              </w:rPr>
              <w:t>5、应急预案：（10分）</w:t>
            </w:r>
          </w:p>
          <w:p w:rsidR="006F537E" w:rsidRPr="00587AC0" w:rsidRDefault="006F552D">
            <w:pPr>
              <w:pStyle w:val="a7"/>
              <w:adjustRightInd w:val="0"/>
              <w:snapToGrid w:val="0"/>
              <w:spacing w:after="0" w:line="276" w:lineRule="auto"/>
              <w:rPr>
                <w:rFonts w:asciiTheme="minorEastAsia" w:eastAsiaTheme="minorEastAsia" w:hAnsiTheme="minorEastAsia"/>
              </w:rPr>
            </w:pPr>
            <w:r w:rsidRPr="00587AC0">
              <w:rPr>
                <w:rFonts w:asciiTheme="minorEastAsia" w:eastAsiaTheme="minorEastAsia" w:hAnsiTheme="minorEastAsia" w:hint="eastAsia"/>
              </w:rPr>
              <w:t>对投标人提供的项目运营管理应急预案（包括但不限于：①事故风险描述、②应急组织机构和职责、③培训和演练、④保障措施、⑤预防与预警、⑥信息报告、⑦应急响应、⑧事故处置、⑨责任追究和奖励、⑩应急预案管理）进行评审：方案内容满足采购实际需求且齐全的得10分，每少</w:t>
            </w:r>
            <w:r w:rsidRPr="00587AC0">
              <w:rPr>
                <w:rFonts w:asciiTheme="minorEastAsia" w:eastAsiaTheme="minorEastAsia" w:hAnsiTheme="minorEastAsia" w:hint="eastAsia"/>
              </w:rPr>
              <w:lastRenderedPageBreak/>
              <w:t>一项或每有一项存在内容与本项目无关或每有一项存在内容错误（内容错误是指项目名称、项目所在地与本项目情况不一致、方案内容形式未按招标文件要求体现、方案内容与实际情况不相符、方案内容表述简单无实际内容等情形）的扣1分，，每有一项内容简要或者有缺陷的扣0.5分，扣完为止。</w:t>
            </w:r>
          </w:p>
        </w:tc>
        <w:tc>
          <w:tcPr>
            <w:tcW w:w="709" w:type="dxa"/>
            <w:vAlign w:val="center"/>
          </w:tcPr>
          <w:p w:rsidR="006F537E" w:rsidRPr="00587AC0" w:rsidRDefault="006F552D">
            <w:pPr>
              <w:adjustRightInd w:val="0"/>
              <w:snapToGrid w:val="0"/>
              <w:spacing w:line="288" w:lineRule="auto"/>
              <w:ind w:left="-38"/>
              <w:jc w:val="center"/>
              <w:rPr>
                <w:rFonts w:asciiTheme="minorEastAsia" w:eastAsiaTheme="minorEastAsia" w:hAnsiTheme="minorEastAsia"/>
                <w:kern w:val="0"/>
                <w:szCs w:val="21"/>
              </w:rPr>
            </w:pPr>
            <w:r w:rsidRPr="00587AC0">
              <w:rPr>
                <w:rFonts w:asciiTheme="minorEastAsia" w:eastAsiaTheme="minorEastAsia" w:hAnsiTheme="minorEastAsia"/>
                <w:kern w:val="0"/>
                <w:szCs w:val="21"/>
              </w:rPr>
              <w:lastRenderedPageBreak/>
              <w:t>技术类评分因素</w:t>
            </w:r>
          </w:p>
        </w:tc>
      </w:tr>
      <w:tr w:rsidR="006F537E" w:rsidRPr="00587AC0">
        <w:trPr>
          <w:trHeight w:val="454"/>
          <w:jc w:val="center"/>
        </w:trPr>
        <w:tc>
          <w:tcPr>
            <w:tcW w:w="426"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lastRenderedPageBreak/>
              <w:t>3</w:t>
            </w:r>
          </w:p>
        </w:tc>
        <w:tc>
          <w:tcPr>
            <w:tcW w:w="1594" w:type="dxa"/>
            <w:vAlign w:val="center"/>
          </w:tcPr>
          <w:p w:rsidR="006F537E" w:rsidRPr="00587AC0" w:rsidRDefault="006F552D">
            <w:pPr>
              <w:pStyle w:val="TableParagraph"/>
              <w:ind w:left="106"/>
              <w:jc w:val="center"/>
              <w:rPr>
                <w:rFonts w:asciiTheme="minorEastAsia" w:eastAsiaTheme="minorEastAsia" w:hAnsiTheme="minorEastAsia"/>
                <w:sz w:val="21"/>
              </w:rPr>
            </w:pPr>
            <w:r w:rsidRPr="00587AC0">
              <w:rPr>
                <w:rFonts w:asciiTheme="minorEastAsia" w:eastAsiaTheme="minorEastAsia" w:hAnsiTheme="minorEastAsia"/>
                <w:sz w:val="21"/>
              </w:rPr>
              <w:t>项目管理机构</w:t>
            </w:r>
            <w:r w:rsidRPr="00587AC0">
              <w:rPr>
                <w:rFonts w:asciiTheme="minorEastAsia" w:eastAsiaTheme="minorEastAsia" w:hAnsiTheme="minorEastAsia" w:hint="eastAsia"/>
                <w:sz w:val="21"/>
                <w:lang w:val="en-US"/>
              </w:rPr>
              <w:t>9</w:t>
            </w:r>
            <w:r w:rsidRPr="00587AC0">
              <w:rPr>
                <w:rFonts w:asciiTheme="minorEastAsia" w:eastAsiaTheme="minorEastAsia" w:hAnsiTheme="minorEastAsia" w:hint="eastAsia"/>
                <w:sz w:val="21"/>
              </w:rPr>
              <w:t>%</w:t>
            </w:r>
          </w:p>
        </w:tc>
        <w:tc>
          <w:tcPr>
            <w:tcW w:w="674" w:type="dxa"/>
            <w:vAlign w:val="center"/>
          </w:tcPr>
          <w:p w:rsidR="006F537E" w:rsidRPr="00587AC0" w:rsidRDefault="006F552D">
            <w:pPr>
              <w:autoSpaceDE w:val="0"/>
              <w:autoSpaceDN w:val="0"/>
              <w:adjustRightInd w:val="0"/>
              <w:snapToGrid w:val="0"/>
              <w:spacing w:line="288" w:lineRule="auto"/>
              <w:jc w:val="center"/>
              <w:rPr>
                <w:rFonts w:asciiTheme="minorEastAsia" w:eastAsiaTheme="minorEastAsia" w:hAnsiTheme="minorEastAsia"/>
                <w:sz w:val="20"/>
              </w:rPr>
            </w:pPr>
            <w:r w:rsidRPr="00587AC0">
              <w:rPr>
                <w:rFonts w:asciiTheme="minorEastAsia" w:eastAsiaTheme="minorEastAsia" w:hAnsiTheme="minorEastAsia" w:hint="eastAsia"/>
                <w:sz w:val="22"/>
              </w:rPr>
              <w:t>9</w:t>
            </w:r>
            <w:r w:rsidRPr="00587AC0">
              <w:rPr>
                <w:rFonts w:asciiTheme="minorEastAsia" w:eastAsiaTheme="minorEastAsia" w:hAnsiTheme="minorEastAsia" w:hint="eastAsia"/>
                <w:sz w:val="22"/>
                <w:lang w:val="zh-TW"/>
              </w:rPr>
              <w:t>分</w:t>
            </w:r>
          </w:p>
        </w:tc>
        <w:tc>
          <w:tcPr>
            <w:tcW w:w="5528" w:type="dxa"/>
            <w:vAlign w:val="center"/>
          </w:tcPr>
          <w:p w:rsidR="006F537E" w:rsidRPr="00587AC0" w:rsidRDefault="006F552D">
            <w:pPr>
              <w:numPr>
                <w:ilvl w:val="0"/>
                <w:numId w:val="3"/>
              </w:numPr>
              <w:adjustRightInd w:val="0"/>
              <w:snapToGrid w:val="0"/>
              <w:spacing w:line="276" w:lineRule="auto"/>
              <w:rPr>
                <w:rFonts w:asciiTheme="minorEastAsia" w:eastAsiaTheme="minorEastAsia" w:hAnsiTheme="minorEastAsia"/>
              </w:rPr>
            </w:pPr>
            <w:r w:rsidRPr="00587AC0">
              <w:rPr>
                <w:rFonts w:asciiTheme="minorEastAsia" w:eastAsiaTheme="minorEastAsia" w:hAnsiTheme="minorEastAsia" w:hint="eastAsia"/>
              </w:rPr>
              <w:t>项目负责人：具有给排水相关专业中级技术职称得3分；高级及以上技术职称得6分。</w:t>
            </w:r>
          </w:p>
          <w:p w:rsidR="006F537E" w:rsidRPr="00587AC0" w:rsidRDefault="006F552D">
            <w:pPr>
              <w:adjustRightInd w:val="0"/>
              <w:snapToGrid w:val="0"/>
              <w:spacing w:line="276" w:lineRule="auto"/>
              <w:rPr>
                <w:rFonts w:asciiTheme="minorEastAsia" w:eastAsiaTheme="minorEastAsia" w:hAnsiTheme="minorEastAsia"/>
              </w:rPr>
            </w:pPr>
            <w:r w:rsidRPr="00587AC0">
              <w:rPr>
                <w:rFonts w:asciiTheme="minorEastAsia" w:eastAsiaTheme="minorEastAsia" w:hAnsiTheme="minorEastAsia" w:hint="eastAsia"/>
              </w:rPr>
              <w:t>2、运营负责人：具有环保工程相关专业中级及以上技术职称得3分。</w:t>
            </w:r>
          </w:p>
          <w:p w:rsidR="006F537E" w:rsidRPr="00587AC0" w:rsidRDefault="006F552D">
            <w:pPr>
              <w:pStyle w:val="a7"/>
              <w:adjustRightInd w:val="0"/>
              <w:snapToGrid w:val="0"/>
              <w:spacing w:after="0" w:line="276" w:lineRule="auto"/>
              <w:rPr>
                <w:rFonts w:asciiTheme="minorEastAsia" w:eastAsiaTheme="minorEastAsia" w:hAnsiTheme="minorEastAsia"/>
              </w:rPr>
            </w:pPr>
            <w:r w:rsidRPr="00587AC0">
              <w:rPr>
                <w:rFonts w:asciiTheme="minorEastAsia" w:eastAsiaTheme="minorEastAsia" w:hAnsiTheme="minorEastAsia"/>
              </w:rPr>
              <w:t>注</w:t>
            </w:r>
            <w:r w:rsidRPr="00587AC0">
              <w:rPr>
                <w:rFonts w:asciiTheme="minorEastAsia" w:eastAsiaTheme="minorEastAsia" w:hAnsiTheme="minorEastAsia" w:hint="eastAsia"/>
              </w:rPr>
              <w:t>：</w:t>
            </w:r>
            <w:r w:rsidRPr="00587AC0">
              <w:rPr>
                <w:rFonts w:asciiTheme="minorEastAsia" w:eastAsiaTheme="minorEastAsia" w:hAnsiTheme="minorEastAsia"/>
              </w:rPr>
              <w:t>以上人员须</w:t>
            </w:r>
            <w:r w:rsidRPr="00587AC0">
              <w:rPr>
                <w:rFonts w:asciiTheme="minorEastAsia" w:eastAsiaTheme="minorEastAsia" w:hAnsiTheme="minorEastAsia" w:hint="eastAsia"/>
              </w:rPr>
              <w:t>为</w:t>
            </w:r>
            <w:r w:rsidRPr="00587AC0">
              <w:rPr>
                <w:rFonts w:asciiTheme="minorEastAsia" w:eastAsiaTheme="minorEastAsia" w:hAnsiTheme="minorEastAsia"/>
              </w:rPr>
              <w:t>供应商本单位人员</w:t>
            </w:r>
            <w:r w:rsidRPr="00587AC0">
              <w:rPr>
                <w:rFonts w:asciiTheme="minorEastAsia" w:eastAsiaTheme="minorEastAsia" w:hAnsiTheme="minorEastAsia" w:hint="eastAsia"/>
              </w:rPr>
              <w:t>，</w:t>
            </w:r>
            <w:r w:rsidRPr="00587AC0">
              <w:rPr>
                <w:rFonts w:asciiTheme="minorEastAsia" w:eastAsiaTheme="minorEastAsia" w:hAnsiTheme="minorEastAsia"/>
              </w:rPr>
              <w:t>并提供上述</w:t>
            </w:r>
            <w:r w:rsidRPr="00587AC0">
              <w:rPr>
                <w:rFonts w:asciiTheme="minorEastAsia" w:eastAsiaTheme="minorEastAsia" w:hAnsiTheme="minorEastAsia" w:hint="eastAsia"/>
              </w:rPr>
              <w:t>相关证明材料。证明材料加盖供应商公章。</w:t>
            </w:r>
          </w:p>
        </w:tc>
        <w:tc>
          <w:tcPr>
            <w:tcW w:w="709" w:type="dxa"/>
            <w:vAlign w:val="center"/>
          </w:tcPr>
          <w:p w:rsidR="006F537E" w:rsidRPr="00587AC0" w:rsidRDefault="006F552D">
            <w:pPr>
              <w:adjustRightInd w:val="0"/>
              <w:snapToGrid w:val="0"/>
              <w:spacing w:line="288" w:lineRule="auto"/>
              <w:jc w:val="center"/>
              <w:rPr>
                <w:rFonts w:asciiTheme="minorEastAsia" w:eastAsiaTheme="minorEastAsia" w:hAnsiTheme="minorEastAsia"/>
                <w:szCs w:val="21"/>
              </w:rPr>
            </w:pPr>
            <w:r w:rsidRPr="00587AC0">
              <w:rPr>
                <w:rFonts w:asciiTheme="minorEastAsia" w:eastAsiaTheme="minorEastAsia" w:hAnsiTheme="minorEastAsia" w:hint="eastAsia"/>
                <w:kern w:val="0"/>
                <w:szCs w:val="21"/>
              </w:rPr>
              <w:t>共同评分因素</w:t>
            </w:r>
          </w:p>
        </w:tc>
      </w:tr>
      <w:tr w:rsidR="006F537E" w:rsidRPr="00587AC0">
        <w:trPr>
          <w:trHeight w:val="454"/>
          <w:jc w:val="center"/>
        </w:trPr>
        <w:tc>
          <w:tcPr>
            <w:tcW w:w="426"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4</w:t>
            </w:r>
          </w:p>
        </w:tc>
        <w:tc>
          <w:tcPr>
            <w:tcW w:w="1594" w:type="dxa"/>
            <w:vAlign w:val="center"/>
          </w:tcPr>
          <w:p w:rsidR="006F537E" w:rsidRPr="00587AC0" w:rsidRDefault="006F552D">
            <w:pPr>
              <w:pStyle w:val="TableParagraph"/>
              <w:ind w:left="106"/>
              <w:jc w:val="center"/>
              <w:rPr>
                <w:rFonts w:asciiTheme="minorEastAsia" w:eastAsiaTheme="minorEastAsia" w:hAnsiTheme="minorEastAsia"/>
                <w:sz w:val="21"/>
              </w:rPr>
            </w:pPr>
            <w:r w:rsidRPr="00587AC0">
              <w:rPr>
                <w:rFonts w:asciiTheme="minorEastAsia" w:eastAsiaTheme="minorEastAsia" w:hAnsiTheme="minorEastAsia"/>
                <w:sz w:val="21"/>
              </w:rPr>
              <w:t>企业综合实力</w:t>
            </w:r>
            <w:r w:rsidRPr="00587AC0">
              <w:rPr>
                <w:rFonts w:asciiTheme="minorEastAsia" w:eastAsiaTheme="minorEastAsia" w:hAnsiTheme="minorEastAsia" w:hint="eastAsia"/>
                <w:sz w:val="21"/>
                <w:lang w:val="en-US"/>
              </w:rPr>
              <w:t>8</w:t>
            </w:r>
            <w:r w:rsidRPr="00587AC0">
              <w:rPr>
                <w:rFonts w:asciiTheme="minorEastAsia" w:eastAsiaTheme="minorEastAsia" w:hAnsiTheme="minorEastAsia" w:hint="eastAsia"/>
                <w:sz w:val="21"/>
              </w:rPr>
              <w:t>%</w:t>
            </w:r>
          </w:p>
        </w:tc>
        <w:tc>
          <w:tcPr>
            <w:tcW w:w="674" w:type="dxa"/>
            <w:vAlign w:val="center"/>
          </w:tcPr>
          <w:p w:rsidR="006F537E" w:rsidRPr="00587AC0" w:rsidRDefault="006F552D">
            <w:pPr>
              <w:autoSpaceDE w:val="0"/>
              <w:autoSpaceDN w:val="0"/>
              <w:adjustRightInd w:val="0"/>
              <w:snapToGrid w:val="0"/>
              <w:spacing w:line="288" w:lineRule="auto"/>
              <w:jc w:val="center"/>
              <w:rPr>
                <w:rFonts w:asciiTheme="minorEastAsia" w:eastAsiaTheme="minorEastAsia" w:hAnsiTheme="minorEastAsia"/>
                <w:sz w:val="22"/>
                <w:lang w:val="zh-TW"/>
              </w:rPr>
            </w:pPr>
            <w:r w:rsidRPr="00587AC0">
              <w:rPr>
                <w:rFonts w:asciiTheme="minorEastAsia" w:eastAsiaTheme="minorEastAsia" w:hAnsiTheme="minorEastAsia" w:hint="eastAsia"/>
                <w:sz w:val="22"/>
              </w:rPr>
              <w:t>8</w:t>
            </w:r>
            <w:r w:rsidRPr="00587AC0">
              <w:rPr>
                <w:rFonts w:asciiTheme="minorEastAsia" w:eastAsiaTheme="minorEastAsia" w:hAnsiTheme="minorEastAsia" w:hint="eastAsia"/>
                <w:sz w:val="22"/>
                <w:lang w:val="zh-TW"/>
              </w:rPr>
              <w:t>分</w:t>
            </w:r>
          </w:p>
        </w:tc>
        <w:tc>
          <w:tcPr>
            <w:tcW w:w="5528" w:type="dxa"/>
            <w:vAlign w:val="center"/>
          </w:tcPr>
          <w:p w:rsidR="006F537E" w:rsidRPr="00587AC0" w:rsidRDefault="006F552D">
            <w:pPr>
              <w:pStyle w:val="a7"/>
              <w:numPr>
                <w:ilvl w:val="0"/>
                <w:numId w:val="4"/>
              </w:numPr>
              <w:adjustRightInd w:val="0"/>
              <w:snapToGrid w:val="0"/>
              <w:spacing w:after="0" w:line="276" w:lineRule="auto"/>
              <w:rPr>
                <w:rFonts w:asciiTheme="minorEastAsia" w:eastAsiaTheme="minorEastAsia" w:hAnsiTheme="minorEastAsia"/>
              </w:rPr>
            </w:pPr>
            <w:r w:rsidRPr="00587AC0">
              <w:rPr>
                <w:rFonts w:asciiTheme="minorEastAsia" w:eastAsiaTheme="minorEastAsia" w:hAnsiTheme="minorEastAsia" w:hint="eastAsia"/>
              </w:rPr>
              <w:t>体系认证：具有质量管理体系认证的得2分，具有环境管理体系认证的得2分，具有职业健康安全管理体系认证的得2分（以上证书认证覆盖体系范围须包含环境污染治理设施（水类）运营服务所涉及的相关管理活动，且证书须在有效期内）。</w:t>
            </w:r>
          </w:p>
          <w:p w:rsidR="006F537E" w:rsidRPr="00587AC0" w:rsidRDefault="006F552D">
            <w:pPr>
              <w:adjustRightInd w:val="0"/>
              <w:snapToGrid w:val="0"/>
              <w:spacing w:line="276" w:lineRule="auto"/>
              <w:rPr>
                <w:rFonts w:asciiTheme="minorEastAsia" w:eastAsiaTheme="minorEastAsia" w:hAnsiTheme="minorEastAsia"/>
              </w:rPr>
            </w:pPr>
            <w:r w:rsidRPr="00587AC0">
              <w:rPr>
                <w:rFonts w:asciiTheme="minorEastAsia" w:eastAsiaTheme="minorEastAsia" w:hAnsiTheme="minorEastAsia" w:hint="eastAsia"/>
              </w:rPr>
              <w:t>2、具有环保工程专业承包叁级及以上资质证书的得2分；</w:t>
            </w:r>
          </w:p>
          <w:p w:rsidR="006F537E" w:rsidRPr="00587AC0" w:rsidRDefault="006F552D">
            <w:pPr>
              <w:adjustRightInd w:val="0"/>
              <w:snapToGrid w:val="0"/>
              <w:spacing w:line="276" w:lineRule="auto"/>
              <w:rPr>
                <w:rFonts w:asciiTheme="minorEastAsia" w:eastAsiaTheme="minorEastAsia" w:hAnsiTheme="minorEastAsia"/>
              </w:rPr>
            </w:pPr>
            <w:r w:rsidRPr="00587AC0">
              <w:rPr>
                <w:rFonts w:asciiTheme="minorEastAsia" w:eastAsiaTheme="minorEastAsia" w:hAnsiTheme="minorEastAsia" w:hint="eastAsia"/>
              </w:rPr>
              <w:t>注：提供上述证明材料加盖供应商公章。</w:t>
            </w:r>
          </w:p>
        </w:tc>
        <w:tc>
          <w:tcPr>
            <w:tcW w:w="709" w:type="dxa"/>
            <w:vAlign w:val="center"/>
          </w:tcPr>
          <w:p w:rsidR="006F537E" w:rsidRPr="00587AC0" w:rsidRDefault="006F552D">
            <w:pPr>
              <w:adjustRightInd w:val="0"/>
              <w:snapToGrid w:val="0"/>
              <w:spacing w:line="288" w:lineRule="auto"/>
              <w:jc w:val="center"/>
              <w:rPr>
                <w:rFonts w:asciiTheme="minorEastAsia" w:eastAsiaTheme="minorEastAsia" w:hAnsiTheme="minorEastAsia"/>
                <w:kern w:val="0"/>
                <w:szCs w:val="21"/>
              </w:rPr>
            </w:pPr>
            <w:r w:rsidRPr="00587AC0">
              <w:rPr>
                <w:rFonts w:asciiTheme="minorEastAsia" w:eastAsiaTheme="minorEastAsia" w:hAnsiTheme="minorEastAsia" w:hint="eastAsia"/>
                <w:kern w:val="0"/>
                <w:szCs w:val="21"/>
              </w:rPr>
              <w:t>共同评分因素</w:t>
            </w:r>
          </w:p>
        </w:tc>
      </w:tr>
      <w:tr w:rsidR="006F537E" w:rsidRPr="00587AC0">
        <w:trPr>
          <w:trHeight w:val="454"/>
          <w:jc w:val="center"/>
        </w:trPr>
        <w:tc>
          <w:tcPr>
            <w:tcW w:w="426" w:type="dxa"/>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5</w:t>
            </w:r>
          </w:p>
        </w:tc>
        <w:tc>
          <w:tcPr>
            <w:tcW w:w="1594" w:type="dxa"/>
            <w:vAlign w:val="center"/>
          </w:tcPr>
          <w:p w:rsidR="006F537E" w:rsidRPr="00587AC0" w:rsidRDefault="006F552D" w:rsidP="006F552D">
            <w:pPr>
              <w:tabs>
                <w:tab w:val="left" w:pos="459"/>
                <w:tab w:val="left" w:pos="1764"/>
              </w:tabs>
              <w:adjustRightInd w:val="0"/>
              <w:snapToGrid w:val="0"/>
              <w:ind w:leftChars="16" w:left="34" w:firstLineChars="16" w:firstLine="34"/>
              <w:jc w:val="center"/>
              <w:rPr>
                <w:rFonts w:asciiTheme="minorEastAsia" w:eastAsiaTheme="minorEastAsia" w:hAnsiTheme="minorEastAsia"/>
                <w:szCs w:val="21"/>
              </w:rPr>
            </w:pPr>
            <w:r w:rsidRPr="00587AC0">
              <w:rPr>
                <w:rFonts w:asciiTheme="minorEastAsia" w:eastAsiaTheme="minorEastAsia" w:hAnsiTheme="minorEastAsia"/>
                <w:szCs w:val="21"/>
              </w:rPr>
              <w:t>类似业绩</w:t>
            </w:r>
            <w:r w:rsidRPr="00587AC0">
              <w:rPr>
                <w:rFonts w:asciiTheme="minorEastAsia" w:eastAsiaTheme="minorEastAsia" w:hAnsiTheme="minorEastAsia" w:hint="eastAsia"/>
                <w:szCs w:val="21"/>
              </w:rPr>
              <w:t>9%</w:t>
            </w:r>
          </w:p>
        </w:tc>
        <w:tc>
          <w:tcPr>
            <w:tcW w:w="674" w:type="dxa"/>
            <w:vAlign w:val="center"/>
          </w:tcPr>
          <w:p w:rsidR="006F537E" w:rsidRPr="00587AC0" w:rsidRDefault="006F552D" w:rsidP="006F552D">
            <w:pPr>
              <w:tabs>
                <w:tab w:val="left" w:pos="459"/>
                <w:tab w:val="left" w:pos="1764"/>
              </w:tabs>
              <w:adjustRightInd w:val="0"/>
              <w:snapToGrid w:val="0"/>
              <w:ind w:leftChars="16" w:left="34" w:firstLineChars="16" w:firstLine="34"/>
              <w:jc w:val="center"/>
              <w:rPr>
                <w:rFonts w:asciiTheme="minorEastAsia" w:eastAsiaTheme="minorEastAsia" w:hAnsiTheme="minorEastAsia"/>
                <w:szCs w:val="21"/>
              </w:rPr>
            </w:pPr>
            <w:r w:rsidRPr="00587AC0">
              <w:rPr>
                <w:rFonts w:asciiTheme="minorEastAsia" w:eastAsiaTheme="minorEastAsia" w:hAnsiTheme="minorEastAsia" w:hint="eastAsia"/>
                <w:szCs w:val="21"/>
              </w:rPr>
              <w:t>9分</w:t>
            </w:r>
          </w:p>
        </w:tc>
        <w:tc>
          <w:tcPr>
            <w:tcW w:w="5528" w:type="dxa"/>
            <w:vAlign w:val="center"/>
          </w:tcPr>
          <w:p w:rsidR="006F537E" w:rsidRPr="00587AC0" w:rsidRDefault="006F552D">
            <w:pPr>
              <w:pStyle w:val="TableParagraph"/>
              <w:adjustRightInd w:val="0"/>
              <w:snapToGrid w:val="0"/>
              <w:spacing w:line="276" w:lineRule="auto"/>
              <w:jc w:val="left"/>
              <w:rPr>
                <w:rFonts w:asciiTheme="minorEastAsia" w:eastAsiaTheme="minorEastAsia" w:hAnsiTheme="minorEastAsia" w:cs="Times New Roman"/>
                <w:kern w:val="2"/>
                <w:sz w:val="21"/>
                <w:szCs w:val="21"/>
                <w:lang w:val="en-US" w:bidi="ar-SA"/>
              </w:rPr>
            </w:pPr>
            <w:r w:rsidRPr="00587AC0">
              <w:rPr>
                <w:rFonts w:asciiTheme="minorEastAsia" w:eastAsiaTheme="minorEastAsia" w:hAnsiTheme="minorEastAsia" w:cs="Times New Roman" w:hint="eastAsia"/>
                <w:kern w:val="2"/>
                <w:sz w:val="21"/>
                <w:szCs w:val="21"/>
                <w:lang w:val="en-US" w:bidi="ar-SA"/>
              </w:rPr>
              <w:t>2018年1月1日（含）至今投标人</w:t>
            </w:r>
            <w:proofErr w:type="gramStart"/>
            <w:r w:rsidRPr="00587AC0">
              <w:rPr>
                <w:rFonts w:asciiTheme="minorEastAsia" w:eastAsiaTheme="minorEastAsia" w:hAnsiTheme="minorEastAsia" w:cs="Times New Roman" w:hint="eastAsia"/>
                <w:kern w:val="2"/>
                <w:sz w:val="21"/>
                <w:szCs w:val="21"/>
                <w:lang w:val="en-US" w:bidi="ar-SA"/>
              </w:rPr>
              <w:t>每具有</w:t>
            </w:r>
            <w:proofErr w:type="gramEnd"/>
            <w:r w:rsidRPr="00587AC0">
              <w:rPr>
                <w:rFonts w:asciiTheme="minorEastAsia" w:eastAsiaTheme="minorEastAsia" w:hAnsiTheme="minorEastAsia" w:cs="Times New Roman" w:hint="eastAsia"/>
                <w:kern w:val="2"/>
                <w:sz w:val="21"/>
                <w:szCs w:val="21"/>
                <w:lang w:val="en-US" w:bidi="ar-SA"/>
              </w:rPr>
              <w:t>一个类似业绩（污水处理设施租赁服务或污水处理服务）得3分，本项最多得9分。</w:t>
            </w:r>
          </w:p>
          <w:p w:rsidR="006F537E" w:rsidRPr="00587AC0" w:rsidRDefault="006F552D">
            <w:pPr>
              <w:pStyle w:val="TableParagraph"/>
              <w:adjustRightInd w:val="0"/>
              <w:snapToGrid w:val="0"/>
              <w:spacing w:line="276" w:lineRule="auto"/>
              <w:jc w:val="left"/>
              <w:rPr>
                <w:rFonts w:asciiTheme="minorEastAsia" w:eastAsiaTheme="minorEastAsia" w:hAnsiTheme="minorEastAsia"/>
                <w:sz w:val="21"/>
                <w:szCs w:val="21"/>
              </w:rPr>
            </w:pPr>
            <w:r w:rsidRPr="00587AC0">
              <w:rPr>
                <w:rFonts w:asciiTheme="minorEastAsia" w:eastAsiaTheme="minorEastAsia" w:hAnsiTheme="minorEastAsia"/>
                <w:sz w:val="21"/>
                <w:szCs w:val="21"/>
              </w:rPr>
              <w:t>注：业绩证明材料中标通知书</w:t>
            </w:r>
            <w:r w:rsidRPr="00587AC0">
              <w:rPr>
                <w:rFonts w:asciiTheme="minorEastAsia" w:eastAsiaTheme="minorEastAsia" w:hAnsiTheme="minorEastAsia" w:hint="eastAsia"/>
                <w:sz w:val="21"/>
                <w:szCs w:val="21"/>
              </w:rPr>
              <w:t>和</w:t>
            </w:r>
            <w:r w:rsidRPr="00587AC0">
              <w:rPr>
                <w:rFonts w:asciiTheme="minorEastAsia" w:eastAsiaTheme="minorEastAsia" w:hAnsiTheme="minorEastAsia"/>
                <w:sz w:val="21"/>
                <w:szCs w:val="21"/>
              </w:rPr>
              <w:t>合同协议书</w:t>
            </w:r>
            <w:r w:rsidRPr="00587AC0">
              <w:rPr>
                <w:rFonts w:asciiTheme="minorEastAsia" w:eastAsiaTheme="minorEastAsia" w:hAnsiTheme="minorEastAsia" w:hint="eastAsia"/>
                <w:sz w:val="21"/>
                <w:szCs w:val="21"/>
              </w:rPr>
              <w:t>、合同或协议对应的一次款项支付的结算票据复印件</w:t>
            </w:r>
            <w:r w:rsidRPr="00587AC0">
              <w:rPr>
                <w:rFonts w:asciiTheme="minorEastAsia" w:eastAsiaTheme="minorEastAsia" w:hAnsiTheme="minorEastAsia"/>
                <w:sz w:val="21"/>
                <w:szCs w:val="21"/>
              </w:rPr>
              <w:t>。企业业绩时间以中标通知书发出时间或合同签订时间为准</w:t>
            </w:r>
            <w:r w:rsidRPr="00587AC0">
              <w:rPr>
                <w:rFonts w:asciiTheme="minorEastAsia" w:eastAsiaTheme="minorEastAsia" w:hAnsiTheme="minorEastAsia" w:hint="eastAsia"/>
                <w:sz w:val="21"/>
                <w:szCs w:val="21"/>
              </w:rPr>
              <w:t>证明材料加盖供应商公章。</w:t>
            </w:r>
          </w:p>
        </w:tc>
        <w:tc>
          <w:tcPr>
            <w:tcW w:w="709" w:type="dxa"/>
            <w:vAlign w:val="center"/>
          </w:tcPr>
          <w:p w:rsidR="006F537E" w:rsidRPr="00587AC0" w:rsidRDefault="006F552D">
            <w:pPr>
              <w:adjustRightInd w:val="0"/>
              <w:snapToGrid w:val="0"/>
              <w:spacing w:line="288" w:lineRule="auto"/>
              <w:jc w:val="center"/>
              <w:rPr>
                <w:rFonts w:asciiTheme="minorEastAsia" w:eastAsiaTheme="minorEastAsia" w:hAnsiTheme="minorEastAsia"/>
                <w:szCs w:val="21"/>
              </w:rPr>
            </w:pPr>
            <w:r w:rsidRPr="00587AC0">
              <w:rPr>
                <w:rFonts w:asciiTheme="minorEastAsia" w:eastAsiaTheme="minorEastAsia" w:hAnsiTheme="minorEastAsia" w:hint="eastAsia"/>
                <w:kern w:val="0"/>
                <w:szCs w:val="21"/>
              </w:rPr>
              <w:t>共同评分因素</w:t>
            </w:r>
          </w:p>
        </w:tc>
      </w:tr>
      <w:tr w:rsidR="006F537E" w:rsidRPr="00587AC0">
        <w:trPr>
          <w:trHeight w:val="454"/>
          <w:jc w:val="center"/>
        </w:trPr>
        <w:tc>
          <w:tcPr>
            <w:tcW w:w="426" w:type="dxa"/>
            <w:vAlign w:val="center"/>
          </w:tcPr>
          <w:p w:rsidR="006F537E" w:rsidRPr="00587AC0" w:rsidRDefault="006F552D">
            <w:pPr>
              <w:adjustRightInd w:val="0"/>
              <w:snapToGrid w:val="0"/>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6</w:t>
            </w:r>
          </w:p>
        </w:tc>
        <w:tc>
          <w:tcPr>
            <w:tcW w:w="1594" w:type="dxa"/>
            <w:vAlign w:val="center"/>
          </w:tcPr>
          <w:p w:rsidR="006F537E" w:rsidRPr="00587AC0" w:rsidRDefault="006F552D" w:rsidP="006F552D">
            <w:pPr>
              <w:tabs>
                <w:tab w:val="left" w:pos="459"/>
                <w:tab w:val="left" w:pos="1764"/>
              </w:tabs>
              <w:adjustRightInd w:val="0"/>
              <w:snapToGrid w:val="0"/>
              <w:ind w:leftChars="16" w:left="34" w:firstLineChars="16" w:firstLine="34"/>
              <w:jc w:val="center"/>
              <w:rPr>
                <w:rFonts w:asciiTheme="minorEastAsia" w:eastAsiaTheme="minorEastAsia" w:hAnsiTheme="minorEastAsia"/>
                <w:szCs w:val="21"/>
              </w:rPr>
            </w:pPr>
            <w:r w:rsidRPr="00587AC0">
              <w:rPr>
                <w:rFonts w:asciiTheme="minorEastAsia" w:eastAsiaTheme="minorEastAsia" w:hAnsiTheme="minorEastAsia" w:hint="eastAsia"/>
                <w:szCs w:val="21"/>
              </w:rPr>
              <w:t>扶持不发达地区和少数民族地区2%</w:t>
            </w:r>
          </w:p>
        </w:tc>
        <w:tc>
          <w:tcPr>
            <w:tcW w:w="674" w:type="dxa"/>
            <w:vAlign w:val="center"/>
          </w:tcPr>
          <w:p w:rsidR="006F537E" w:rsidRPr="00587AC0" w:rsidRDefault="006F552D" w:rsidP="006F552D">
            <w:pPr>
              <w:tabs>
                <w:tab w:val="left" w:pos="459"/>
                <w:tab w:val="left" w:pos="1764"/>
              </w:tabs>
              <w:adjustRightInd w:val="0"/>
              <w:snapToGrid w:val="0"/>
              <w:ind w:leftChars="16" w:left="34" w:firstLineChars="16" w:firstLine="34"/>
              <w:jc w:val="center"/>
              <w:rPr>
                <w:rFonts w:asciiTheme="minorEastAsia" w:eastAsiaTheme="minorEastAsia" w:hAnsiTheme="minorEastAsia"/>
                <w:szCs w:val="21"/>
              </w:rPr>
            </w:pPr>
            <w:r w:rsidRPr="00587AC0">
              <w:rPr>
                <w:rFonts w:asciiTheme="minorEastAsia" w:eastAsiaTheme="minorEastAsia" w:hAnsiTheme="minorEastAsia" w:hint="eastAsia"/>
                <w:szCs w:val="21"/>
              </w:rPr>
              <w:t>2分</w:t>
            </w:r>
          </w:p>
        </w:tc>
        <w:tc>
          <w:tcPr>
            <w:tcW w:w="5528" w:type="dxa"/>
            <w:vAlign w:val="center"/>
          </w:tcPr>
          <w:p w:rsidR="006F537E" w:rsidRPr="00587AC0" w:rsidRDefault="006F552D" w:rsidP="006F552D">
            <w:pPr>
              <w:tabs>
                <w:tab w:val="left" w:pos="459"/>
                <w:tab w:val="left" w:pos="1764"/>
              </w:tabs>
              <w:adjustRightInd w:val="0"/>
              <w:snapToGrid w:val="0"/>
              <w:spacing w:line="276" w:lineRule="auto"/>
              <w:ind w:firstLineChars="16" w:firstLine="34"/>
              <w:jc w:val="left"/>
              <w:rPr>
                <w:rFonts w:asciiTheme="minorEastAsia" w:eastAsiaTheme="minorEastAsia" w:hAnsiTheme="minorEastAsia"/>
                <w:szCs w:val="21"/>
              </w:rPr>
            </w:pPr>
            <w:r w:rsidRPr="00587AC0">
              <w:rPr>
                <w:rFonts w:asciiTheme="minorEastAsia" w:eastAsiaTheme="minorEastAsia" w:hAnsiTheme="minorEastAsia" w:hint="eastAsia"/>
                <w:szCs w:val="21"/>
              </w:rPr>
              <w:t>供应</w:t>
            </w:r>
            <w:proofErr w:type="gramStart"/>
            <w:r w:rsidRPr="00587AC0">
              <w:rPr>
                <w:rFonts w:asciiTheme="minorEastAsia" w:eastAsiaTheme="minorEastAsia" w:hAnsiTheme="minorEastAsia" w:hint="eastAsia"/>
                <w:szCs w:val="21"/>
              </w:rPr>
              <w:t>商注册</w:t>
            </w:r>
            <w:proofErr w:type="gramEnd"/>
            <w:r w:rsidRPr="00587AC0">
              <w:rPr>
                <w:rFonts w:asciiTheme="minorEastAsia" w:eastAsiaTheme="minorEastAsia" w:hAnsiTheme="minorEastAsia" w:hint="eastAsia"/>
                <w:szCs w:val="21"/>
              </w:rPr>
              <w:t>地为少数民族或不发达地区的得2分。</w:t>
            </w:r>
          </w:p>
          <w:p w:rsidR="006F537E" w:rsidRPr="00587AC0" w:rsidRDefault="006F552D" w:rsidP="006F552D">
            <w:pPr>
              <w:tabs>
                <w:tab w:val="left" w:pos="459"/>
                <w:tab w:val="left" w:pos="1764"/>
              </w:tabs>
              <w:adjustRightInd w:val="0"/>
              <w:snapToGrid w:val="0"/>
              <w:spacing w:line="276" w:lineRule="auto"/>
              <w:ind w:firstLineChars="16" w:firstLine="34"/>
              <w:jc w:val="left"/>
              <w:rPr>
                <w:rFonts w:asciiTheme="minorEastAsia" w:eastAsiaTheme="minorEastAsia" w:hAnsiTheme="minorEastAsia"/>
                <w:szCs w:val="21"/>
              </w:rPr>
            </w:pPr>
            <w:r w:rsidRPr="00587AC0">
              <w:rPr>
                <w:rFonts w:asciiTheme="minorEastAsia" w:eastAsiaTheme="minorEastAsia" w:hAnsiTheme="minorEastAsia" w:hint="eastAsia"/>
                <w:szCs w:val="21"/>
              </w:rPr>
              <w:t>注：供应商提供不发达地区企业或供应</w:t>
            </w:r>
            <w:proofErr w:type="gramStart"/>
            <w:r w:rsidRPr="00587AC0">
              <w:rPr>
                <w:rFonts w:asciiTheme="minorEastAsia" w:eastAsiaTheme="minorEastAsia" w:hAnsiTheme="minorEastAsia" w:hint="eastAsia"/>
                <w:szCs w:val="21"/>
              </w:rPr>
              <w:t>商注册</w:t>
            </w:r>
            <w:proofErr w:type="gramEnd"/>
            <w:r w:rsidRPr="00587AC0">
              <w:rPr>
                <w:rFonts w:asciiTheme="minorEastAsia" w:eastAsiaTheme="minorEastAsia" w:hAnsiTheme="minorEastAsia" w:hint="eastAsia"/>
                <w:szCs w:val="21"/>
              </w:rPr>
              <w:t>地为少数民族地区的相关证明材料。</w:t>
            </w:r>
            <w:r w:rsidRPr="00587AC0">
              <w:rPr>
                <w:rFonts w:asciiTheme="minorEastAsia" w:eastAsiaTheme="minorEastAsia" w:hAnsiTheme="minorEastAsia" w:hint="eastAsia"/>
              </w:rPr>
              <w:t>证明材料加盖供应商公章。</w:t>
            </w:r>
          </w:p>
        </w:tc>
        <w:tc>
          <w:tcPr>
            <w:tcW w:w="709" w:type="dxa"/>
            <w:vAlign w:val="center"/>
          </w:tcPr>
          <w:p w:rsidR="006F537E" w:rsidRPr="00587AC0" w:rsidRDefault="006F552D">
            <w:pPr>
              <w:adjustRightInd w:val="0"/>
              <w:snapToGrid w:val="0"/>
              <w:spacing w:line="288" w:lineRule="auto"/>
              <w:jc w:val="center"/>
              <w:rPr>
                <w:rFonts w:asciiTheme="minorEastAsia" w:eastAsiaTheme="minorEastAsia" w:hAnsiTheme="minorEastAsia"/>
                <w:kern w:val="0"/>
                <w:szCs w:val="21"/>
              </w:rPr>
            </w:pPr>
            <w:r w:rsidRPr="00587AC0">
              <w:rPr>
                <w:rFonts w:asciiTheme="minorEastAsia" w:eastAsiaTheme="minorEastAsia" w:hAnsiTheme="minorEastAsia" w:hint="eastAsia"/>
                <w:kern w:val="0"/>
                <w:szCs w:val="21"/>
              </w:rPr>
              <w:t>共同评分因素</w:t>
            </w:r>
          </w:p>
        </w:tc>
      </w:tr>
      <w:tr w:rsidR="006F537E" w:rsidRPr="00587AC0">
        <w:trPr>
          <w:trHeigh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6F537E" w:rsidRPr="00587AC0" w:rsidRDefault="006F552D">
            <w:pPr>
              <w:adjustRightInd w:val="0"/>
              <w:snapToGrid w:val="0"/>
              <w:spacing w:line="288" w:lineRule="auto"/>
              <w:ind w:firstLine="28"/>
              <w:jc w:val="center"/>
              <w:rPr>
                <w:rFonts w:asciiTheme="minorEastAsia" w:eastAsiaTheme="minorEastAsia" w:hAnsiTheme="minorEastAsia"/>
                <w:szCs w:val="21"/>
              </w:rPr>
            </w:pPr>
            <w:r w:rsidRPr="00587AC0">
              <w:rPr>
                <w:rFonts w:asciiTheme="minorEastAsia" w:eastAsiaTheme="minorEastAsia" w:hAnsiTheme="minorEastAsia" w:hint="eastAsia"/>
                <w:szCs w:val="21"/>
              </w:rPr>
              <w:t>7</w:t>
            </w:r>
          </w:p>
        </w:tc>
        <w:tc>
          <w:tcPr>
            <w:tcW w:w="1594" w:type="dxa"/>
            <w:tcBorders>
              <w:top w:val="single" w:sz="4" w:space="0" w:color="auto"/>
              <w:left w:val="single" w:sz="4" w:space="0" w:color="auto"/>
              <w:bottom w:val="single" w:sz="4" w:space="0" w:color="auto"/>
              <w:right w:val="single" w:sz="4" w:space="0" w:color="auto"/>
            </w:tcBorders>
            <w:vAlign w:val="center"/>
          </w:tcPr>
          <w:p w:rsidR="006F537E" w:rsidRPr="00587AC0" w:rsidRDefault="006F552D" w:rsidP="006F552D">
            <w:pPr>
              <w:tabs>
                <w:tab w:val="left" w:pos="459"/>
                <w:tab w:val="left" w:pos="1764"/>
              </w:tabs>
              <w:adjustRightInd w:val="0"/>
              <w:snapToGrid w:val="0"/>
              <w:ind w:leftChars="16" w:left="34" w:firstLineChars="16" w:firstLine="34"/>
              <w:jc w:val="center"/>
              <w:rPr>
                <w:rFonts w:asciiTheme="minorEastAsia" w:eastAsiaTheme="minorEastAsia" w:hAnsiTheme="minorEastAsia"/>
                <w:szCs w:val="21"/>
              </w:rPr>
            </w:pPr>
            <w:r w:rsidRPr="00587AC0">
              <w:rPr>
                <w:rFonts w:asciiTheme="minorEastAsia" w:eastAsiaTheme="minorEastAsia" w:hAnsiTheme="minorEastAsia" w:hint="eastAsia"/>
                <w:szCs w:val="21"/>
              </w:rPr>
              <w:t>投标文件的规范性2%</w:t>
            </w:r>
          </w:p>
        </w:tc>
        <w:tc>
          <w:tcPr>
            <w:tcW w:w="674" w:type="dxa"/>
            <w:tcBorders>
              <w:top w:val="single" w:sz="4" w:space="0" w:color="auto"/>
              <w:left w:val="single" w:sz="4" w:space="0" w:color="auto"/>
              <w:bottom w:val="single" w:sz="4" w:space="0" w:color="auto"/>
              <w:right w:val="single" w:sz="4" w:space="0" w:color="auto"/>
            </w:tcBorders>
            <w:vAlign w:val="center"/>
          </w:tcPr>
          <w:p w:rsidR="006F537E" w:rsidRPr="00587AC0" w:rsidRDefault="006F552D" w:rsidP="006F552D">
            <w:pPr>
              <w:tabs>
                <w:tab w:val="left" w:pos="459"/>
                <w:tab w:val="left" w:pos="1764"/>
              </w:tabs>
              <w:adjustRightInd w:val="0"/>
              <w:snapToGrid w:val="0"/>
              <w:ind w:leftChars="16" w:left="34" w:firstLineChars="16" w:firstLine="34"/>
              <w:jc w:val="center"/>
              <w:rPr>
                <w:rFonts w:asciiTheme="minorEastAsia" w:eastAsiaTheme="minorEastAsia" w:hAnsiTheme="minorEastAsia"/>
                <w:szCs w:val="21"/>
              </w:rPr>
            </w:pPr>
            <w:r w:rsidRPr="00587AC0">
              <w:rPr>
                <w:rFonts w:asciiTheme="minorEastAsia" w:eastAsiaTheme="minorEastAsia" w:hAnsiTheme="minorEastAsia" w:hint="eastAsia"/>
                <w:szCs w:val="21"/>
              </w:rPr>
              <w:t>2分</w:t>
            </w:r>
          </w:p>
        </w:tc>
        <w:tc>
          <w:tcPr>
            <w:tcW w:w="5528" w:type="dxa"/>
            <w:tcBorders>
              <w:top w:val="single" w:sz="4" w:space="0" w:color="auto"/>
              <w:left w:val="single" w:sz="4" w:space="0" w:color="auto"/>
              <w:bottom w:val="single" w:sz="4" w:space="0" w:color="auto"/>
              <w:right w:val="single" w:sz="4" w:space="0" w:color="auto"/>
            </w:tcBorders>
            <w:vAlign w:val="center"/>
          </w:tcPr>
          <w:p w:rsidR="006F537E" w:rsidRPr="00587AC0" w:rsidRDefault="006F552D" w:rsidP="006F552D">
            <w:pPr>
              <w:tabs>
                <w:tab w:val="left" w:pos="459"/>
                <w:tab w:val="left" w:pos="1764"/>
              </w:tabs>
              <w:adjustRightInd w:val="0"/>
              <w:snapToGrid w:val="0"/>
              <w:spacing w:line="276" w:lineRule="auto"/>
              <w:ind w:firstLineChars="16" w:firstLine="34"/>
              <w:jc w:val="left"/>
              <w:rPr>
                <w:rFonts w:asciiTheme="minorEastAsia" w:eastAsiaTheme="minorEastAsia" w:hAnsiTheme="minorEastAsia"/>
                <w:szCs w:val="21"/>
              </w:rPr>
            </w:pPr>
            <w:r w:rsidRPr="00587AC0">
              <w:rPr>
                <w:rFonts w:asciiTheme="minorEastAsia" w:eastAsiaTheme="minorEastAsia" w:hAnsiTheme="minorEastAsia" w:hint="eastAsia"/>
                <w:szCs w:val="21"/>
              </w:rPr>
              <w:t>投标文件制作规范，没有细微偏差情形的得2分；有一项细微偏差扣 0.2分，直至该项分值扣完为止。</w:t>
            </w:r>
          </w:p>
        </w:tc>
        <w:tc>
          <w:tcPr>
            <w:tcW w:w="709" w:type="dxa"/>
            <w:tcBorders>
              <w:top w:val="single" w:sz="4" w:space="0" w:color="auto"/>
              <w:left w:val="single" w:sz="4" w:space="0" w:color="auto"/>
              <w:bottom w:val="single" w:sz="4" w:space="0" w:color="auto"/>
              <w:right w:val="single" w:sz="4" w:space="0" w:color="auto"/>
            </w:tcBorders>
            <w:vAlign w:val="center"/>
          </w:tcPr>
          <w:p w:rsidR="006F537E" w:rsidRPr="00587AC0" w:rsidRDefault="006F552D">
            <w:pPr>
              <w:adjustRightInd w:val="0"/>
              <w:snapToGrid w:val="0"/>
              <w:spacing w:line="288" w:lineRule="auto"/>
              <w:jc w:val="center"/>
              <w:rPr>
                <w:rFonts w:asciiTheme="minorEastAsia" w:eastAsiaTheme="minorEastAsia" w:hAnsiTheme="minorEastAsia"/>
                <w:szCs w:val="21"/>
              </w:rPr>
            </w:pPr>
            <w:r w:rsidRPr="00587AC0">
              <w:rPr>
                <w:rFonts w:asciiTheme="minorEastAsia" w:eastAsiaTheme="minorEastAsia" w:hAnsiTheme="minorEastAsia" w:hint="eastAsia"/>
                <w:kern w:val="0"/>
                <w:szCs w:val="21"/>
              </w:rPr>
              <w:t>共同评分因素</w:t>
            </w:r>
          </w:p>
        </w:tc>
      </w:tr>
    </w:tbl>
    <w:p w:rsidR="006F537E" w:rsidRPr="00587AC0" w:rsidRDefault="006F552D">
      <w:r w:rsidRPr="00587AC0">
        <w:rPr>
          <w:rFonts w:hint="eastAsia"/>
        </w:rPr>
        <w:t>注：评分的取值按四舍五入法，保留小数点后两位。</w:t>
      </w:r>
    </w:p>
    <w:p w:rsidR="006F537E" w:rsidRPr="00587AC0" w:rsidRDefault="006F537E"/>
    <w:p w:rsidR="006F537E" w:rsidRPr="00587AC0" w:rsidRDefault="006F552D">
      <w:pPr>
        <w:adjustRightInd w:val="0"/>
        <w:snapToGrid w:val="0"/>
        <w:spacing w:line="360" w:lineRule="auto"/>
        <w:ind w:firstLineChars="200" w:firstLine="480"/>
        <w:rPr>
          <w:rFonts w:ascii="宋体"/>
          <w:sz w:val="24"/>
        </w:rPr>
      </w:pPr>
      <w:bookmarkStart w:id="399" w:name="_Toc217446059"/>
      <w:r w:rsidRPr="00587AC0">
        <w:rPr>
          <w:rFonts w:ascii="宋体" w:hint="eastAsia"/>
          <w:sz w:val="24"/>
        </w:rPr>
        <w:t>4.3.4评标委员会应按招标文件规定的评标办法独立评审评分。</w:t>
      </w:r>
    </w:p>
    <w:p w:rsidR="006F537E" w:rsidRPr="00587AC0" w:rsidRDefault="006F552D">
      <w:pPr>
        <w:pStyle w:val="21"/>
        <w:adjustRightInd w:val="0"/>
        <w:snapToGrid w:val="0"/>
        <w:spacing w:line="360" w:lineRule="auto"/>
        <w:ind w:firstLine="482"/>
        <w:rPr>
          <w:rFonts w:ascii="宋体" w:hAnsi="宋体"/>
          <w:b/>
        </w:rPr>
      </w:pPr>
      <w:bookmarkStart w:id="400" w:name="_Toc45662631"/>
      <w:bookmarkStart w:id="401" w:name="_Toc45662430"/>
      <w:bookmarkStart w:id="402" w:name="_Toc217446060"/>
      <w:bookmarkEnd w:id="399"/>
      <w:r w:rsidRPr="00587AC0">
        <w:rPr>
          <w:rFonts w:ascii="宋体" w:hAnsi="宋体" w:hint="eastAsia"/>
          <w:b/>
        </w:rPr>
        <w:t>5、 废 标</w:t>
      </w:r>
      <w:bookmarkEnd w:id="400"/>
      <w:bookmarkEnd w:id="401"/>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5.1本次政府采购活动中，出现下列情形之一的，予以废标：</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（1）符合专业条件的供应商或者对招标文件作实质响应的供应商不足三家的；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（2）出现影响采购公正的违法、违规行为的；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（3）投标人的报价均超过了采购预算，采购人不能支付的；</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（4）因重大变故，采购任务取消的。</w:t>
      </w:r>
    </w:p>
    <w:p w:rsidR="006F537E" w:rsidRPr="00587AC0" w:rsidRDefault="006F552D">
      <w:pPr>
        <w:adjustRightInd w:val="0"/>
        <w:snapToGrid w:val="0"/>
        <w:spacing w:line="360" w:lineRule="auto"/>
        <w:ind w:firstLineChars="200" w:firstLine="480"/>
        <w:rPr>
          <w:rFonts w:ascii="宋体"/>
          <w:sz w:val="24"/>
        </w:rPr>
      </w:pPr>
      <w:proofErr w:type="gramStart"/>
      <w:r w:rsidRPr="00587AC0">
        <w:rPr>
          <w:rFonts w:ascii="宋体" w:hint="eastAsia"/>
          <w:sz w:val="24"/>
        </w:rPr>
        <w:lastRenderedPageBreak/>
        <w:t>废标后</w:t>
      </w:r>
      <w:proofErr w:type="gramEnd"/>
      <w:r w:rsidRPr="00587AC0">
        <w:rPr>
          <w:rFonts w:ascii="宋体" w:hint="eastAsia"/>
          <w:sz w:val="24"/>
        </w:rPr>
        <w:t>，采购代理机构应在四川政府采购网上公告，并公告废标的情形。投标人需要知晓</w:t>
      </w:r>
      <w:proofErr w:type="gramStart"/>
      <w:r w:rsidRPr="00587AC0">
        <w:rPr>
          <w:rFonts w:ascii="宋体" w:hint="eastAsia"/>
          <w:sz w:val="24"/>
        </w:rPr>
        <w:t>导致废标情形</w:t>
      </w:r>
      <w:proofErr w:type="gramEnd"/>
      <w:r w:rsidRPr="00587AC0">
        <w:rPr>
          <w:rFonts w:ascii="宋体" w:hint="eastAsia"/>
          <w:sz w:val="24"/>
        </w:rPr>
        <w:t>的具体原因和理由的，可以通过书面形式询问招标采购单位。</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5.2对于评标过程中废标的采购项目，评标委员会应当对招标文件是否存在倾向性和歧视性、是否存在不合理条款进行论证，并出具书面论证意见。</w:t>
      </w:r>
    </w:p>
    <w:p w:rsidR="006F537E" w:rsidRPr="00587AC0" w:rsidRDefault="006F552D">
      <w:pPr>
        <w:pStyle w:val="21"/>
        <w:adjustRightInd w:val="0"/>
        <w:snapToGrid w:val="0"/>
        <w:spacing w:line="360" w:lineRule="auto"/>
        <w:ind w:firstLine="482"/>
        <w:rPr>
          <w:rFonts w:ascii="宋体" w:hAnsi="宋体"/>
          <w:b/>
        </w:rPr>
      </w:pPr>
      <w:bookmarkStart w:id="403" w:name="_Toc45662431"/>
      <w:bookmarkStart w:id="404" w:name="_Toc45662632"/>
      <w:r w:rsidRPr="00587AC0">
        <w:rPr>
          <w:rFonts w:ascii="宋体" w:hAnsi="宋体" w:hint="eastAsia"/>
          <w:b/>
        </w:rPr>
        <w:t>6、定标</w:t>
      </w:r>
      <w:bookmarkStart w:id="405" w:name="_Toc217446061"/>
      <w:bookmarkEnd w:id="402"/>
      <w:bookmarkEnd w:id="403"/>
      <w:bookmarkEnd w:id="404"/>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6.1. 定标原则</w:t>
      </w:r>
      <w:bookmarkEnd w:id="405"/>
      <w:r w:rsidRPr="00587AC0">
        <w:rPr>
          <w:rFonts w:ascii="宋体" w:hint="eastAsia"/>
          <w:sz w:val="24"/>
        </w:rPr>
        <w:t>：本项目根据评标委员会推荐的中标候选供应商名单，按顺序确定中标供应商。</w:t>
      </w:r>
    </w:p>
    <w:p w:rsidR="006F537E" w:rsidRPr="00587AC0" w:rsidRDefault="006F552D">
      <w:pPr>
        <w:adjustRightInd w:val="0"/>
        <w:snapToGrid w:val="0"/>
        <w:spacing w:line="360" w:lineRule="auto"/>
        <w:ind w:firstLineChars="200" w:firstLine="480"/>
        <w:rPr>
          <w:rFonts w:ascii="宋体"/>
          <w:sz w:val="24"/>
        </w:rPr>
      </w:pPr>
      <w:bookmarkStart w:id="406" w:name="_Toc217446062"/>
      <w:r w:rsidRPr="00587AC0">
        <w:rPr>
          <w:rFonts w:ascii="宋体" w:hint="eastAsia"/>
          <w:sz w:val="24"/>
        </w:rPr>
        <w:t>6.2. 定标程序</w:t>
      </w:r>
      <w:bookmarkEnd w:id="406"/>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6.2.1 评标委员会将评标情况写出书面报告，推荐中标候选供应商。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6.2.2 采购代理机构在评标结束后2个工作日内将评标报告送采购人。</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6.2.3 采购人在收到评标报告后5个工作日内，按照评标报告中推荐的中标候选供应商顺序确定中标供应商。采用综合评分法的，评标结果按评审后得分由高到低顺序排列；得分相同的，按投标报价由低到高顺序排列；得分且投标报价相同的并列，投标文件满足招标文件全部实质性要求</w:t>
      </w:r>
      <w:proofErr w:type="gramStart"/>
      <w:r w:rsidRPr="00587AC0">
        <w:rPr>
          <w:rFonts w:ascii="宋体" w:hint="eastAsia"/>
          <w:sz w:val="24"/>
        </w:rPr>
        <w:t>且按照</w:t>
      </w:r>
      <w:proofErr w:type="gramEnd"/>
      <w:r w:rsidRPr="00587AC0">
        <w:rPr>
          <w:rFonts w:ascii="宋体" w:hint="eastAsia"/>
          <w:sz w:val="24"/>
        </w:rPr>
        <w:t>评审因素的量化指标评审得分最高的供应商为中标候选供应商；报价相同且满足招标文件全部实质性要求</w:t>
      </w:r>
      <w:proofErr w:type="gramStart"/>
      <w:r w:rsidRPr="00587AC0">
        <w:rPr>
          <w:rFonts w:ascii="宋体" w:hint="eastAsia"/>
          <w:sz w:val="24"/>
        </w:rPr>
        <w:t>且按照</w:t>
      </w:r>
      <w:proofErr w:type="gramEnd"/>
      <w:r w:rsidRPr="00587AC0">
        <w:rPr>
          <w:rFonts w:ascii="宋体" w:hint="eastAsia"/>
          <w:sz w:val="24"/>
        </w:rPr>
        <w:t>评审因素的量化指标评审得分也相同的并列，由采购人自主采取公平、择优的方式选择中标供应商。</w:t>
      </w:r>
    </w:p>
    <w:p w:rsidR="006F537E" w:rsidRPr="00587AC0" w:rsidRDefault="006F552D">
      <w:pPr>
        <w:adjustRightInd w:val="0"/>
        <w:snapToGrid w:val="0"/>
        <w:spacing w:line="360" w:lineRule="auto"/>
        <w:ind w:firstLineChars="200" w:firstLine="482"/>
        <w:rPr>
          <w:rFonts w:ascii="宋体"/>
          <w:b/>
          <w:sz w:val="24"/>
        </w:rPr>
      </w:pPr>
      <w:r w:rsidRPr="00587AC0">
        <w:rPr>
          <w:rFonts w:ascii="宋体"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6.2.4 根据采购人确定的中标供应商，采购代理机构在四川政府采购网上发布中标公告，并自采购人确定中标之日起2个工作日内向中标供应商发出中标通知书。</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6.2.5 招标采购单位不退回投标人投标文件和其他投标资料。</w:t>
      </w:r>
    </w:p>
    <w:p w:rsidR="006F537E" w:rsidRPr="00587AC0" w:rsidRDefault="006F552D">
      <w:pPr>
        <w:pStyle w:val="21"/>
        <w:adjustRightInd w:val="0"/>
        <w:snapToGrid w:val="0"/>
        <w:spacing w:line="360" w:lineRule="auto"/>
        <w:ind w:firstLine="482"/>
        <w:rPr>
          <w:rFonts w:ascii="宋体" w:hAnsi="宋体"/>
          <w:b/>
        </w:rPr>
      </w:pPr>
      <w:bookmarkStart w:id="407" w:name="_Toc183582297"/>
      <w:bookmarkStart w:id="408" w:name="_Toc217446105"/>
      <w:bookmarkStart w:id="409" w:name="_Toc183682432"/>
      <w:bookmarkStart w:id="410" w:name="_Toc208849022"/>
      <w:bookmarkStart w:id="411" w:name="_Toc45662633"/>
      <w:bookmarkStart w:id="412" w:name="_Toc45662432"/>
      <w:bookmarkEnd w:id="396"/>
      <w:r w:rsidRPr="00587AC0">
        <w:rPr>
          <w:rFonts w:ascii="宋体" w:hAnsi="宋体" w:hint="eastAsia"/>
          <w:b/>
        </w:rPr>
        <w:t xml:space="preserve">7. </w:t>
      </w:r>
      <w:bookmarkEnd w:id="407"/>
      <w:bookmarkEnd w:id="408"/>
      <w:bookmarkEnd w:id="409"/>
      <w:bookmarkEnd w:id="410"/>
      <w:r w:rsidRPr="00587AC0">
        <w:rPr>
          <w:rFonts w:ascii="宋体" w:hAnsi="宋体" w:hint="eastAsia"/>
          <w:b/>
        </w:rPr>
        <w:t>评标专家在政府采购活动中承担以下义务：</w:t>
      </w:r>
      <w:bookmarkEnd w:id="411"/>
      <w:bookmarkEnd w:id="412"/>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 xml:space="preserve">（一）遵守评审工作纪律； </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（二）按照客观、公正、审慎的原则，根据采购文件规定的评审程序、评审方法和评审标准进行独立评审；</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（三）不得泄露评审文件、评审情况和在评审过程中获悉的商业秘密；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（四）及时向监督部门报告评审过程中采购组织单位向评审专家做倾向性、误导性的解释或者说明，供应商行贿、提供虚假材料或者串通、受到的非法干预情况等违法违规行为；</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（五）发现采购文件内容违反国家有关强制性规定或者存在歧义、重大缺陷导致评审工作</w:t>
      </w:r>
      <w:r w:rsidRPr="00587AC0">
        <w:rPr>
          <w:rFonts w:ascii="宋体" w:hint="eastAsia"/>
          <w:sz w:val="24"/>
        </w:rPr>
        <w:lastRenderedPageBreak/>
        <w:t>无法进行时，停止评审并向采购组织单位书面说明情况；</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（六）配合答复处理供应商的询问、质疑和投诉等事项；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（七）法律、法规和规章规定的其他义务。</w:t>
      </w:r>
    </w:p>
    <w:p w:rsidR="006F537E" w:rsidRPr="00587AC0" w:rsidRDefault="006F552D">
      <w:pPr>
        <w:pStyle w:val="21"/>
        <w:adjustRightInd w:val="0"/>
        <w:snapToGrid w:val="0"/>
        <w:spacing w:line="360" w:lineRule="auto"/>
        <w:ind w:firstLine="482"/>
        <w:rPr>
          <w:rFonts w:ascii="宋体" w:hAnsi="宋体"/>
          <w:b/>
        </w:rPr>
      </w:pPr>
      <w:bookmarkStart w:id="413" w:name="_Toc45662634"/>
      <w:bookmarkStart w:id="414" w:name="_Toc45662433"/>
      <w:r w:rsidRPr="00587AC0">
        <w:rPr>
          <w:rFonts w:ascii="宋体" w:hAnsi="宋体" w:hint="eastAsia"/>
          <w:b/>
        </w:rPr>
        <w:t>8.评标专家在政府采购活动中应当遵守以下工作纪律：</w:t>
      </w:r>
      <w:bookmarkEnd w:id="413"/>
      <w:bookmarkEnd w:id="414"/>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（一）遵行《政府采购法》第十二条和《政府采购法实施条例》第九条及财政部关于回避的规定。</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（二）评标前，应当将通讯工具或者相关电子设备交由招标采购单位统一保管。</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（三）评标过程中，不得与外界联系，因发生不可预见情况，确实需要与外界联系的，应当在监督人员监督之下办理。</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（五）在评标过程中和评标结束后，不得记录、复制或带走任何评标资料，除因规定的义务外，不得向外界透露评标内容。</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（六）服从评标现场招标采购单位的现场秩序管理，接受评标现场监督人员的合法监督。</w:t>
      </w:r>
    </w:p>
    <w:p w:rsidR="006F537E" w:rsidRPr="00587AC0" w:rsidRDefault="006F552D">
      <w:pPr>
        <w:adjustRightInd w:val="0"/>
        <w:snapToGrid w:val="0"/>
        <w:spacing w:line="360" w:lineRule="auto"/>
        <w:ind w:firstLineChars="200" w:firstLine="480"/>
        <w:rPr>
          <w:rFonts w:ascii="宋体"/>
          <w:sz w:val="24"/>
        </w:rPr>
      </w:pPr>
      <w:r w:rsidRPr="00587AC0">
        <w:rPr>
          <w:rFonts w:ascii="宋体" w:hint="eastAsia"/>
          <w:sz w:val="24"/>
        </w:rPr>
        <w:t>（七）遵守有关廉洁自律规定，不得私下接触供应商，不得收受供应商及有关业务单位和个人的财物或好处，不得接受采购组织单位的请托。</w:t>
      </w:r>
    </w:p>
    <w:p w:rsidR="006F537E" w:rsidRPr="00587AC0" w:rsidRDefault="006F537E">
      <w:pPr>
        <w:spacing w:line="400" w:lineRule="exact"/>
        <w:ind w:firstLineChars="200" w:firstLine="480"/>
        <w:rPr>
          <w:rFonts w:ascii="宋体"/>
          <w:sz w:val="24"/>
        </w:rPr>
      </w:pPr>
    </w:p>
    <w:p w:rsidR="006F537E" w:rsidRPr="00587AC0" w:rsidRDefault="006F552D">
      <w:pPr>
        <w:pStyle w:val="10"/>
        <w:spacing w:line="240" w:lineRule="atLeast"/>
        <w:jc w:val="center"/>
        <w:rPr>
          <w:sz w:val="36"/>
          <w:szCs w:val="36"/>
        </w:rPr>
      </w:pPr>
      <w:r w:rsidRPr="00587AC0">
        <w:rPr>
          <w:sz w:val="36"/>
          <w:szCs w:val="36"/>
        </w:rPr>
        <w:br w:type="page"/>
      </w:r>
      <w:bookmarkStart w:id="415" w:name="_Toc45662434"/>
      <w:bookmarkStart w:id="416" w:name="_Toc45664020"/>
      <w:bookmarkStart w:id="417" w:name="_Toc45662635"/>
      <w:r w:rsidRPr="00587AC0">
        <w:rPr>
          <w:rFonts w:hint="eastAsia"/>
          <w:sz w:val="36"/>
          <w:szCs w:val="36"/>
        </w:rPr>
        <w:lastRenderedPageBreak/>
        <w:t>第八章</w:t>
      </w:r>
      <w:r w:rsidRPr="00587AC0">
        <w:rPr>
          <w:rFonts w:hint="eastAsia"/>
          <w:sz w:val="36"/>
          <w:szCs w:val="36"/>
        </w:rPr>
        <w:t xml:space="preserve">  </w:t>
      </w:r>
      <w:r w:rsidRPr="00587AC0">
        <w:rPr>
          <w:rFonts w:hint="eastAsia"/>
          <w:sz w:val="36"/>
          <w:szCs w:val="36"/>
        </w:rPr>
        <w:t>政府采购合同</w:t>
      </w:r>
      <w:bookmarkEnd w:id="415"/>
      <w:bookmarkEnd w:id="416"/>
      <w:bookmarkEnd w:id="417"/>
    </w:p>
    <w:p w:rsidR="006F537E" w:rsidRPr="00587AC0" w:rsidRDefault="006F552D">
      <w:pPr>
        <w:adjustRightInd w:val="0"/>
        <w:snapToGrid w:val="0"/>
        <w:spacing w:line="360" w:lineRule="auto"/>
        <w:ind w:firstLineChars="200" w:firstLine="480"/>
        <w:rPr>
          <w:rFonts w:ascii="宋体" w:hAnsi="宋体"/>
          <w:sz w:val="24"/>
        </w:rPr>
      </w:pPr>
      <w:r w:rsidRPr="00587AC0">
        <w:rPr>
          <w:rFonts w:ascii="宋体" w:hAnsi="宋体"/>
          <w:sz w:val="24"/>
        </w:rPr>
        <w:t>合同编号：</w:t>
      </w:r>
      <w:r w:rsidRPr="00587AC0">
        <w:rPr>
          <w:rFonts w:hint="eastAsia"/>
          <w:sz w:val="24"/>
        </w:rPr>
        <w:t>XXXX</w:t>
      </w:r>
      <w:r w:rsidRPr="00587AC0">
        <w:rPr>
          <w:rFonts w:hint="eastAsia"/>
          <w:sz w:val="24"/>
        </w:rPr>
        <w:t>。</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签订地点：XXXX。</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签订时间：XXXX年XX月XX日。</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采购人（甲方）：</w:t>
      </w:r>
      <w:r w:rsidRPr="00587AC0">
        <w:rPr>
          <w:rFonts w:ascii="宋体" w:hAnsi="宋体" w:cs="宋体" w:hint="eastAsia"/>
          <w:sz w:val="24"/>
          <w:u w:val="single"/>
        </w:rPr>
        <w:t xml:space="preserve">                              </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服务商（乙方）：</w:t>
      </w:r>
      <w:r w:rsidRPr="00587AC0">
        <w:rPr>
          <w:rFonts w:ascii="宋体" w:hAnsi="宋体" w:cs="宋体" w:hint="eastAsia"/>
          <w:sz w:val="24"/>
          <w:u w:val="single"/>
        </w:rPr>
        <w:t xml:space="preserve">                              </w:t>
      </w:r>
    </w:p>
    <w:p w:rsidR="006F537E" w:rsidRPr="00587AC0" w:rsidRDefault="006F552D">
      <w:pPr>
        <w:pStyle w:val="21"/>
        <w:adjustRightInd w:val="0"/>
        <w:snapToGrid w:val="0"/>
        <w:spacing w:line="360" w:lineRule="auto"/>
        <w:ind w:firstLine="480"/>
        <w:rPr>
          <w:rFonts w:ascii="宋体" w:hAnsi="宋体"/>
        </w:rPr>
      </w:pPr>
      <w:r w:rsidRPr="00587AC0">
        <w:rPr>
          <w:rFonts w:ascii="宋体" w:hAnsi="宋体" w:hint="eastAsia"/>
        </w:rPr>
        <w:t>根据《中华人民共和国政府采购法》、《中华人民共和国合同法》及</w:t>
      </w:r>
      <w:r w:rsidRPr="00587AC0">
        <w:rPr>
          <w:rFonts w:ascii="宋体" w:hAnsi="宋体" w:hint="eastAsia"/>
          <w:u w:val="single"/>
        </w:rPr>
        <w:t xml:space="preserve">     </w:t>
      </w:r>
      <w:r w:rsidRPr="00587AC0">
        <w:rPr>
          <w:rFonts w:ascii="宋体" w:hAnsi="宋体" w:hint="eastAsia"/>
        </w:rPr>
        <w:t>项目（项目编号：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项目基本情况</w:t>
      </w:r>
    </w:p>
    <w:p w:rsidR="006F537E" w:rsidRPr="00587AC0" w:rsidRDefault="006F552D">
      <w:pPr>
        <w:adjustRightInd w:val="0"/>
        <w:snapToGrid w:val="0"/>
        <w:spacing w:line="360" w:lineRule="auto"/>
        <w:ind w:firstLineChars="200" w:firstLine="480"/>
        <w:rPr>
          <w:rFonts w:ascii="宋体" w:hAnsi="宋体" w:cs="宋体"/>
          <w:sz w:val="24"/>
        </w:rPr>
      </w:pPr>
      <w:bookmarkStart w:id="418" w:name="_Toc217446095"/>
      <w:r w:rsidRPr="00587AC0">
        <w:rPr>
          <w:rFonts w:ascii="宋体" w:hAnsi="宋体" w:cs="宋体" w:hint="eastAsia"/>
          <w:sz w:val="24"/>
        </w:rPr>
        <w:t>1. 污水处理服务地点：安仁镇五星村</w:t>
      </w:r>
    </w:p>
    <w:bookmarkEnd w:id="418"/>
    <w:p w:rsidR="006F537E" w:rsidRPr="00587AC0" w:rsidRDefault="006F552D">
      <w:pPr>
        <w:pStyle w:val="a3"/>
        <w:adjustRightInd w:val="0"/>
        <w:snapToGrid w:val="0"/>
        <w:spacing w:line="360" w:lineRule="auto"/>
        <w:ind w:firstLine="480"/>
        <w:rPr>
          <w:rFonts w:ascii="宋体" w:hAnsi="宋体" w:cs="宋体"/>
          <w:bCs/>
          <w:sz w:val="24"/>
        </w:rPr>
      </w:pPr>
      <w:r w:rsidRPr="00587AC0">
        <w:rPr>
          <w:rFonts w:ascii="宋体" w:hAnsi="宋体" w:cs="宋体" w:hint="eastAsia"/>
          <w:sz w:val="24"/>
        </w:rPr>
        <w:t>2. 服务要求：</w:t>
      </w:r>
      <w:r w:rsidRPr="00587AC0">
        <w:rPr>
          <w:rFonts w:hAnsi="宋体" w:cs="宋体" w:hint="eastAsia"/>
          <w:sz w:val="24"/>
        </w:rPr>
        <w:t>乙方需于一个月内，在采购人指定地点（面积约</w:t>
      </w:r>
      <w:r w:rsidRPr="00587AC0">
        <w:rPr>
          <w:rFonts w:hAnsi="宋体" w:cs="宋体" w:hint="eastAsia"/>
          <w:sz w:val="24"/>
        </w:rPr>
        <w:t>1200</w:t>
      </w:r>
      <w:r w:rsidRPr="00587AC0">
        <w:rPr>
          <w:rFonts w:hAnsi="宋体" w:cs="宋体" w:hint="eastAsia"/>
          <w:sz w:val="24"/>
        </w:rPr>
        <w:t>平方米）配置一套处理规模为</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w:t>
      </w:r>
      <w:r w:rsidRPr="00587AC0">
        <w:rPr>
          <w:rFonts w:hAnsi="宋体" w:cs="宋体" w:hint="eastAsia"/>
          <w:sz w:val="24"/>
        </w:rPr>
        <w:t>,</w:t>
      </w:r>
      <w:r w:rsidRPr="00587AC0">
        <w:rPr>
          <w:rFonts w:hAnsi="宋体" w:cs="宋体" w:hint="eastAsia"/>
          <w:sz w:val="24"/>
        </w:rPr>
        <w:t>，处理工艺为</w:t>
      </w:r>
      <w:r w:rsidRPr="00587AC0">
        <w:rPr>
          <w:rFonts w:hAnsi="宋体" w:cs="宋体" w:hint="eastAsia"/>
          <w:sz w:val="24"/>
        </w:rPr>
        <w:t>A</w:t>
      </w:r>
      <w:r w:rsidRPr="00587AC0">
        <w:rPr>
          <w:rFonts w:hAnsi="宋体" w:cs="宋体" w:hint="eastAsia"/>
          <w:sz w:val="24"/>
          <w:vertAlign w:val="superscript"/>
        </w:rPr>
        <w:t>2</w:t>
      </w:r>
      <w:r w:rsidRPr="00587AC0">
        <w:rPr>
          <w:rFonts w:hAnsi="宋体" w:cs="宋体" w:hint="eastAsia"/>
          <w:sz w:val="24"/>
        </w:rPr>
        <w:t>O</w:t>
      </w:r>
      <w:r w:rsidRPr="00587AC0">
        <w:rPr>
          <w:rFonts w:hAnsi="宋体" w:cs="宋体" w:hint="eastAsia"/>
          <w:sz w:val="24"/>
        </w:rPr>
        <w:t>的生活污水应急处理设施（包括围墙或围板以保证运行生产安全），出水排放标准达到</w:t>
      </w:r>
      <w:r w:rsidRPr="00587AC0">
        <w:rPr>
          <w:rFonts w:hAnsi="宋体" w:hint="eastAsia"/>
          <w:sz w:val="24"/>
        </w:rPr>
        <w:t>《城镇污水处理厂污染物排放标准》（</w:t>
      </w:r>
      <w:r w:rsidRPr="00587AC0">
        <w:rPr>
          <w:rFonts w:hAnsi="宋体" w:hint="eastAsia"/>
          <w:sz w:val="24"/>
        </w:rPr>
        <w:t>GB18918</w:t>
      </w:r>
      <w:r w:rsidRPr="00587AC0">
        <w:rPr>
          <w:rFonts w:hAnsi="宋体" w:hint="eastAsia"/>
          <w:sz w:val="24"/>
        </w:rPr>
        <w:t>—</w:t>
      </w:r>
      <w:r w:rsidRPr="00587AC0">
        <w:rPr>
          <w:rFonts w:hAnsi="宋体" w:hint="eastAsia"/>
          <w:sz w:val="24"/>
        </w:rPr>
        <w:t>2002</w:t>
      </w:r>
      <w:r w:rsidRPr="00587AC0">
        <w:rPr>
          <w:rFonts w:hAnsi="宋体" w:hint="eastAsia"/>
          <w:sz w:val="24"/>
        </w:rPr>
        <w:t>）一级</w:t>
      </w:r>
      <w:r w:rsidRPr="00587AC0">
        <w:rPr>
          <w:rFonts w:hAnsi="宋体" w:hint="eastAsia"/>
          <w:sz w:val="24"/>
        </w:rPr>
        <w:t>A</w:t>
      </w:r>
      <w:r w:rsidRPr="00587AC0">
        <w:rPr>
          <w:rFonts w:hAnsi="宋体" w:hint="eastAsia"/>
          <w:sz w:val="24"/>
        </w:rPr>
        <w:t>标准</w:t>
      </w:r>
      <w:r w:rsidRPr="00587AC0">
        <w:rPr>
          <w:rFonts w:hAnsi="宋体" w:cs="宋体" w:hint="eastAsia"/>
          <w:sz w:val="24"/>
        </w:rPr>
        <w:t>。</w:t>
      </w:r>
    </w:p>
    <w:tbl>
      <w:tblPr>
        <w:tblStyle w:val="af3"/>
        <w:tblpPr w:leftFromText="180" w:rightFromText="180" w:vertAnchor="text" w:horzAnchor="margin" w:tblpXSpec="center" w:tblpY="167"/>
        <w:tblW w:w="8712" w:type="dxa"/>
        <w:tblInd w:w="648" w:type="dxa"/>
        <w:tblLayout w:type="fixed"/>
        <w:tblLook w:val="04A0" w:firstRow="1" w:lastRow="0" w:firstColumn="1" w:lastColumn="0" w:noHBand="0" w:noVBand="1"/>
      </w:tblPr>
      <w:tblGrid>
        <w:gridCol w:w="2009"/>
        <w:gridCol w:w="855"/>
        <w:gridCol w:w="855"/>
        <w:gridCol w:w="826"/>
        <w:gridCol w:w="975"/>
        <w:gridCol w:w="1050"/>
        <w:gridCol w:w="960"/>
        <w:gridCol w:w="1182"/>
      </w:tblGrid>
      <w:tr w:rsidR="006F537E" w:rsidRPr="00587AC0">
        <w:tc>
          <w:tcPr>
            <w:tcW w:w="2009"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设计水质</w:t>
            </w:r>
          </w:p>
        </w:tc>
        <w:tc>
          <w:tcPr>
            <w:tcW w:w="855" w:type="dxa"/>
          </w:tcPr>
          <w:p w:rsidR="006F537E" w:rsidRPr="00587AC0" w:rsidRDefault="006F552D">
            <w:pPr>
              <w:widowControl/>
              <w:tabs>
                <w:tab w:val="left" w:pos="4140"/>
              </w:tabs>
              <w:adjustRightInd w:val="0"/>
              <w:snapToGrid w:val="0"/>
              <w:spacing w:line="240" w:lineRule="atLeast"/>
              <w:jc w:val="center"/>
              <w:rPr>
                <w:rFonts w:ascii="宋体" w:hAnsi="宋体" w:cs="宋体"/>
                <w:sz w:val="24"/>
                <w:vertAlign w:val="subscript"/>
              </w:rPr>
            </w:pPr>
            <w:r w:rsidRPr="00587AC0">
              <w:rPr>
                <w:rFonts w:ascii="宋体" w:hAnsi="宋体" w:cs="宋体" w:hint="eastAsia"/>
                <w:sz w:val="24"/>
              </w:rPr>
              <w:t>BOD</w:t>
            </w:r>
            <w:r w:rsidRPr="00587AC0">
              <w:rPr>
                <w:rFonts w:ascii="宋体" w:hAnsi="宋体" w:cs="宋体" w:hint="eastAsia"/>
                <w:sz w:val="24"/>
                <w:vertAlign w:val="subscript"/>
              </w:rPr>
              <w:t>5</w:t>
            </w:r>
          </w:p>
        </w:tc>
        <w:tc>
          <w:tcPr>
            <w:tcW w:w="85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COD</w:t>
            </w:r>
          </w:p>
        </w:tc>
        <w:tc>
          <w:tcPr>
            <w:tcW w:w="826"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SS</w:t>
            </w:r>
          </w:p>
        </w:tc>
        <w:tc>
          <w:tcPr>
            <w:tcW w:w="97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总氮</w:t>
            </w:r>
          </w:p>
        </w:tc>
        <w:tc>
          <w:tcPr>
            <w:tcW w:w="1050"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NH</w:t>
            </w:r>
            <w:r w:rsidRPr="00587AC0">
              <w:rPr>
                <w:rFonts w:ascii="宋体" w:hAnsi="宋体" w:cs="宋体" w:hint="eastAsia"/>
                <w:sz w:val="24"/>
                <w:vertAlign w:val="subscript"/>
              </w:rPr>
              <w:t>3</w:t>
            </w:r>
            <w:r w:rsidRPr="00587AC0">
              <w:rPr>
                <w:rFonts w:ascii="宋体" w:hAnsi="宋体" w:cs="宋体" w:hint="eastAsia"/>
                <w:sz w:val="24"/>
              </w:rPr>
              <w:t>-N</w:t>
            </w:r>
          </w:p>
        </w:tc>
        <w:tc>
          <w:tcPr>
            <w:tcW w:w="960"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总磷</w:t>
            </w:r>
          </w:p>
        </w:tc>
        <w:tc>
          <w:tcPr>
            <w:tcW w:w="1182"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PH</w:t>
            </w:r>
          </w:p>
        </w:tc>
      </w:tr>
      <w:tr w:rsidR="006F537E" w:rsidRPr="00587AC0">
        <w:tc>
          <w:tcPr>
            <w:tcW w:w="2009"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进水浓度（mg/L）</w:t>
            </w:r>
          </w:p>
        </w:tc>
        <w:tc>
          <w:tcPr>
            <w:tcW w:w="85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≤150</w:t>
            </w:r>
          </w:p>
        </w:tc>
        <w:tc>
          <w:tcPr>
            <w:tcW w:w="85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≤300</w:t>
            </w:r>
          </w:p>
        </w:tc>
        <w:tc>
          <w:tcPr>
            <w:tcW w:w="826"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≤150</w:t>
            </w:r>
          </w:p>
        </w:tc>
        <w:tc>
          <w:tcPr>
            <w:tcW w:w="97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≤40</w:t>
            </w:r>
          </w:p>
        </w:tc>
        <w:tc>
          <w:tcPr>
            <w:tcW w:w="1050"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≤30</w:t>
            </w:r>
          </w:p>
        </w:tc>
        <w:tc>
          <w:tcPr>
            <w:tcW w:w="960"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≤3</w:t>
            </w:r>
          </w:p>
        </w:tc>
        <w:tc>
          <w:tcPr>
            <w:tcW w:w="1182"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6—9</w:t>
            </w:r>
          </w:p>
        </w:tc>
      </w:tr>
      <w:tr w:rsidR="006F537E" w:rsidRPr="00587AC0">
        <w:tc>
          <w:tcPr>
            <w:tcW w:w="2009"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出水浓度（mg/L）</w:t>
            </w:r>
          </w:p>
        </w:tc>
        <w:tc>
          <w:tcPr>
            <w:tcW w:w="85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≤10</w:t>
            </w:r>
          </w:p>
        </w:tc>
        <w:tc>
          <w:tcPr>
            <w:tcW w:w="85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≤50</w:t>
            </w:r>
          </w:p>
        </w:tc>
        <w:tc>
          <w:tcPr>
            <w:tcW w:w="826"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≤10</w:t>
            </w:r>
          </w:p>
        </w:tc>
        <w:tc>
          <w:tcPr>
            <w:tcW w:w="975"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≤15</w:t>
            </w:r>
          </w:p>
        </w:tc>
        <w:tc>
          <w:tcPr>
            <w:tcW w:w="1050"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≤5（8）</w:t>
            </w:r>
          </w:p>
        </w:tc>
        <w:tc>
          <w:tcPr>
            <w:tcW w:w="960" w:type="dxa"/>
          </w:tcPr>
          <w:p w:rsidR="006F537E" w:rsidRPr="00587AC0" w:rsidRDefault="006F552D">
            <w:pPr>
              <w:widowControl/>
              <w:tabs>
                <w:tab w:val="left" w:pos="4140"/>
              </w:tabs>
              <w:adjustRightInd w:val="0"/>
              <w:snapToGrid w:val="0"/>
              <w:spacing w:line="240" w:lineRule="atLeast"/>
              <w:jc w:val="center"/>
              <w:rPr>
                <w:rFonts w:ascii="宋体" w:hAnsi="宋体" w:cs="宋体"/>
                <w:sz w:val="24"/>
              </w:rPr>
            </w:pPr>
            <w:r w:rsidRPr="00587AC0">
              <w:rPr>
                <w:rFonts w:ascii="宋体" w:hAnsi="宋体" w:cs="宋体" w:hint="eastAsia"/>
                <w:sz w:val="24"/>
              </w:rPr>
              <w:t>≤0.5</w:t>
            </w:r>
          </w:p>
        </w:tc>
        <w:tc>
          <w:tcPr>
            <w:tcW w:w="1182" w:type="dxa"/>
          </w:tcPr>
          <w:p w:rsidR="006F537E" w:rsidRPr="00587AC0" w:rsidRDefault="006F552D">
            <w:pPr>
              <w:pStyle w:val="1d"/>
              <w:widowControl/>
              <w:numPr>
                <w:ilvl w:val="0"/>
                <w:numId w:val="6"/>
              </w:numPr>
              <w:tabs>
                <w:tab w:val="left" w:pos="4140"/>
              </w:tabs>
              <w:adjustRightInd w:val="0"/>
              <w:snapToGrid w:val="0"/>
              <w:spacing w:line="240" w:lineRule="atLeast"/>
              <w:ind w:firstLineChars="0"/>
              <w:jc w:val="center"/>
              <w:rPr>
                <w:rFonts w:ascii="宋体" w:hAnsi="宋体" w:cs="宋体"/>
                <w:sz w:val="24"/>
              </w:rPr>
            </w:pPr>
            <w:r w:rsidRPr="00587AC0">
              <w:rPr>
                <w:rFonts w:ascii="宋体" w:hAnsi="宋体" w:cs="宋体" w:hint="eastAsia"/>
                <w:sz w:val="24"/>
              </w:rPr>
              <w:t>9</w:t>
            </w:r>
          </w:p>
        </w:tc>
      </w:tr>
    </w:tbl>
    <w:p w:rsidR="006F537E" w:rsidRPr="00587AC0" w:rsidRDefault="006F537E">
      <w:pPr>
        <w:pStyle w:val="a7"/>
        <w:rPr>
          <w:sz w:val="24"/>
        </w:rPr>
      </w:pPr>
    </w:p>
    <w:p w:rsidR="006F537E" w:rsidRPr="00587AC0" w:rsidRDefault="006F552D">
      <w:pPr>
        <w:pStyle w:val="1d"/>
        <w:adjustRightInd w:val="0"/>
        <w:snapToGrid w:val="0"/>
        <w:spacing w:line="360" w:lineRule="auto"/>
        <w:ind w:left="420" w:firstLineChars="0" w:firstLine="0"/>
        <w:rPr>
          <w:rFonts w:ascii="宋体" w:hAnsi="宋体" w:cs="宋体"/>
          <w:b/>
          <w:sz w:val="24"/>
        </w:rPr>
      </w:pPr>
      <w:r w:rsidRPr="00587AC0">
        <w:rPr>
          <w:rFonts w:ascii="宋体" w:hAnsi="宋体" w:cs="宋体" w:hint="eastAsia"/>
          <w:b/>
          <w:sz w:val="24"/>
        </w:rPr>
        <w:t>3.合同期限</w:t>
      </w:r>
    </w:p>
    <w:p w:rsidR="006F537E" w:rsidRPr="00587AC0" w:rsidRDefault="006F552D">
      <w:pPr>
        <w:pStyle w:val="a3"/>
        <w:adjustRightInd w:val="0"/>
        <w:snapToGrid w:val="0"/>
        <w:spacing w:line="360" w:lineRule="auto"/>
        <w:ind w:firstLine="480"/>
        <w:rPr>
          <w:rFonts w:hAnsi="宋体" w:cs="宋体"/>
          <w:sz w:val="24"/>
        </w:rPr>
      </w:pPr>
      <w:r w:rsidRPr="00587AC0">
        <w:rPr>
          <w:rFonts w:ascii="宋体" w:hAnsi="宋体" w:cs="宋体" w:hint="eastAsia"/>
          <w:sz w:val="24"/>
        </w:rPr>
        <w:t>3.1</w:t>
      </w:r>
      <w:r w:rsidRPr="00587AC0">
        <w:rPr>
          <w:rFonts w:hAnsi="宋体" w:cs="宋体" w:hint="eastAsia"/>
          <w:sz w:val="24"/>
        </w:rPr>
        <w:t>本项目租赁服务期为</w:t>
      </w:r>
      <w:r w:rsidRPr="00587AC0">
        <w:rPr>
          <w:rFonts w:hAnsi="宋体" w:cs="宋体" w:hint="eastAsia"/>
          <w:sz w:val="24"/>
        </w:rPr>
        <w:t>18</w:t>
      </w:r>
      <w:r w:rsidRPr="00587AC0">
        <w:rPr>
          <w:rFonts w:hAnsi="宋体" w:cs="宋体" w:hint="eastAsia"/>
          <w:sz w:val="24"/>
        </w:rPr>
        <w:t>个月，其中前</w:t>
      </w:r>
      <w:r w:rsidRPr="00587AC0">
        <w:rPr>
          <w:rFonts w:hAnsi="宋体" w:cs="宋体" w:hint="eastAsia"/>
          <w:sz w:val="24"/>
        </w:rPr>
        <w:t>12</w:t>
      </w:r>
      <w:r w:rsidRPr="00587AC0">
        <w:rPr>
          <w:rFonts w:hAnsi="宋体" w:cs="宋体" w:hint="eastAsia"/>
          <w:sz w:val="24"/>
        </w:rPr>
        <w:t>个月为保证运营期，后</w:t>
      </w:r>
      <w:r w:rsidRPr="00587AC0">
        <w:rPr>
          <w:rFonts w:hAnsi="宋体" w:cs="宋体" w:hint="eastAsia"/>
          <w:sz w:val="24"/>
        </w:rPr>
        <w:t>6</w:t>
      </w:r>
      <w:r w:rsidRPr="00587AC0">
        <w:rPr>
          <w:rFonts w:hAnsi="宋体" w:cs="宋体" w:hint="eastAsia"/>
          <w:sz w:val="24"/>
        </w:rPr>
        <w:t>个月根据新厂建设情况以实际运行天数为准，若在后</w:t>
      </w:r>
      <w:r w:rsidRPr="00587AC0">
        <w:rPr>
          <w:rFonts w:hAnsi="宋体" w:cs="宋体" w:hint="eastAsia"/>
          <w:sz w:val="24"/>
        </w:rPr>
        <w:t>6</w:t>
      </w:r>
      <w:r w:rsidRPr="00587AC0">
        <w:rPr>
          <w:rFonts w:hAnsi="宋体" w:cs="宋体" w:hint="eastAsia"/>
          <w:sz w:val="24"/>
        </w:rPr>
        <w:t>个月租赁服务期内，新厂建成投运，则新厂建成投运之日起，租赁服务期和租赁服务计费立即终止，具体以采购人书面通知载明日期为准。</w:t>
      </w:r>
    </w:p>
    <w:p w:rsidR="006F537E" w:rsidRPr="00587AC0" w:rsidRDefault="006F552D">
      <w:pPr>
        <w:pStyle w:val="a3"/>
        <w:adjustRightInd w:val="0"/>
        <w:snapToGrid w:val="0"/>
        <w:spacing w:line="360" w:lineRule="auto"/>
        <w:ind w:firstLine="480"/>
        <w:rPr>
          <w:rFonts w:hAnsi="宋体" w:cs="宋体"/>
          <w:sz w:val="24"/>
        </w:rPr>
      </w:pPr>
      <w:r w:rsidRPr="00587AC0">
        <w:rPr>
          <w:rFonts w:ascii="宋体" w:hAnsi="宋体" w:cs="宋体" w:hint="eastAsia"/>
          <w:sz w:val="24"/>
        </w:rPr>
        <w:t>3.2项目投运起始日期：自安仁镇生活污水应急处理设施安装完毕达，</w:t>
      </w:r>
      <w:r w:rsidRPr="00587AC0">
        <w:rPr>
          <w:rFonts w:hAnsi="宋体" w:cs="宋体" w:hint="eastAsia"/>
          <w:sz w:val="24"/>
        </w:rPr>
        <w:t>且调试出水水质达到</w:t>
      </w:r>
      <w:r w:rsidRPr="00587AC0">
        <w:rPr>
          <w:rFonts w:hAnsi="宋体" w:hint="eastAsia"/>
          <w:sz w:val="24"/>
        </w:rPr>
        <w:t>《城镇污水处理厂污染物排放标准》（</w:t>
      </w:r>
      <w:r w:rsidRPr="00587AC0">
        <w:rPr>
          <w:rFonts w:hAnsi="宋体" w:hint="eastAsia"/>
          <w:sz w:val="24"/>
        </w:rPr>
        <w:t>GB18918</w:t>
      </w:r>
      <w:r w:rsidRPr="00587AC0">
        <w:rPr>
          <w:rFonts w:hAnsi="宋体" w:hint="eastAsia"/>
          <w:sz w:val="24"/>
        </w:rPr>
        <w:t>—</w:t>
      </w:r>
      <w:r w:rsidRPr="00587AC0">
        <w:rPr>
          <w:rFonts w:hAnsi="宋体" w:hint="eastAsia"/>
          <w:sz w:val="24"/>
        </w:rPr>
        <w:t>2002</w:t>
      </w:r>
      <w:r w:rsidRPr="00587AC0">
        <w:rPr>
          <w:rFonts w:hAnsi="宋体" w:hint="eastAsia"/>
          <w:sz w:val="24"/>
        </w:rPr>
        <w:t>）一级</w:t>
      </w:r>
      <w:r w:rsidRPr="00587AC0">
        <w:rPr>
          <w:rFonts w:hAnsi="宋体" w:hint="eastAsia"/>
          <w:sz w:val="24"/>
        </w:rPr>
        <w:t>A</w:t>
      </w:r>
      <w:r w:rsidRPr="00587AC0">
        <w:rPr>
          <w:rFonts w:hAnsi="宋体" w:hint="eastAsia"/>
          <w:sz w:val="24"/>
        </w:rPr>
        <w:t>标准</w:t>
      </w:r>
      <w:r w:rsidRPr="00587AC0">
        <w:rPr>
          <w:rFonts w:hAnsi="宋体" w:cs="宋体" w:hint="eastAsia"/>
          <w:sz w:val="24"/>
        </w:rPr>
        <w:t>后，向甲方提出书面投运申请及提交连续三日有检测资质第三方出具的出水水质检测报告，经甲方核实后方可投运，具体投运日期以甲方书面通知载明日期为准。</w:t>
      </w:r>
    </w:p>
    <w:p w:rsidR="006F537E" w:rsidRPr="00587AC0" w:rsidRDefault="006F552D">
      <w:pPr>
        <w:pStyle w:val="a3"/>
        <w:adjustRightInd w:val="0"/>
        <w:snapToGrid w:val="0"/>
        <w:spacing w:line="360" w:lineRule="auto"/>
        <w:ind w:firstLine="480"/>
        <w:rPr>
          <w:rFonts w:hAnsi="宋体" w:cs="宋体"/>
          <w:sz w:val="24"/>
        </w:rPr>
      </w:pPr>
      <w:r w:rsidRPr="00587AC0">
        <w:rPr>
          <w:rFonts w:hAnsi="宋体" w:cs="宋体" w:hint="eastAsia"/>
          <w:sz w:val="24"/>
        </w:rPr>
        <w:lastRenderedPageBreak/>
        <w:t>3.3</w:t>
      </w:r>
      <w:r w:rsidRPr="00587AC0">
        <w:rPr>
          <w:rFonts w:hAnsi="宋体" w:cs="宋体" w:hint="eastAsia"/>
          <w:sz w:val="24"/>
        </w:rPr>
        <w:t>本项目设置保底水量为</w:t>
      </w:r>
      <w:r w:rsidRPr="00587AC0">
        <w:rPr>
          <w:rFonts w:hAnsi="宋体" w:cs="宋体" w:hint="eastAsia"/>
          <w:sz w:val="24"/>
        </w:rPr>
        <w:t>70%</w:t>
      </w:r>
      <w:r w:rsidRPr="00587AC0">
        <w:rPr>
          <w:rFonts w:hAnsi="宋体" w:cs="宋体" w:hint="eastAsia"/>
          <w:sz w:val="24"/>
        </w:rPr>
        <w:t>，即</w:t>
      </w:r>
      <w:r w:rsidRPr="00587AC0">
        <w:rPr>
          <w:rFonts w:hAnsi="宋体" w:cs="宋体" w:hint="eastAsia"/>
          <w:sz w:val="24"/>
        </w:rPr>
        <w:t>2100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w:t>
      </w:r>
    </w:p>
    <w:p w:rsidR="006F537E" w:rsidRPr="00587AC0" w:rsidRDefault="006F552D">
      <w:pPr>
        <w:numPr>
          <w:ilvl w:val="0"/>
          <w:numId w:val="5"/>
        </w:numPr>
        <w:adjustRightInd w:val="0"/>
        <w:snapToGrid w:val="0"/>
        <w:spacing w:line="360" w:lineRule="auto"/>
        <w:rPr>
          <w:rFonts w:ascii="宋体" w:hAnsi="宋体" w:cs="宋体"/>
          <w:b/>
          <w:sz w:val="24"/>
        </w:rPr>
      </w:pPr>
      <w:bookmarkStart w:id="419" w:name="_Toc225670751"/>
      <w:bookmarkStart w:id="420" w:name="_Toc225654644"/>
      <w:bookmarkStart w:id="421" w:name="_Toc185395249"/>
      <w:bookmarkStart w:id="422" w:name="_Toc237145406"/>
      <w:bookmarkStart w:id="423" w:name="_Toc238984975"/>
      <w:bookmarkStart w:id="424" w:name="_Toc247334841"/>
      <w:bookmarkStart w:id="425" w:name="_Toc251768862"/>
      <w:bookmarkStart w:id="426" w:name="_Toc286993786"/>
      <w:bookmarkStart w:id="427" w:name="_Toc239568418"/>
      <w:bookmarkStart w:id="428" w:name="_Toc241833903"/>
      <w:bookmarkStart w:id="429" w:name="_Toc282696226"/>
      <w:bookmarkStart w:id="430" w:name="_Toc283019214"/>
      <w:bookmarkStart w:id="431" w:name="_Toc212019594"/>
      <w:bookmarkStart w:id="432" w:name="_Toc232492928"/>
      <w:bookmarkStart w:id="433" w:name="_Toc211911348"/>
      <w:bookmarkStart w:id="434" w:name="_Toc211854449"/>
      <w:bookmarkStart w:id="435" w:name="_Toc239233914"/>
      <w:bookmarkStart w:id="436" w:name="_Toc225244852"/>
      <w:r w:rsidRPr="00587AC0">
        <w:rPr>
          <w:rFonts w:ascii="宋体" w:hAnsi="宋体" w:cs="宋体" w:hint="eastAsia"/>
          <w:b/>
          <w:sz w:val="24"/>
        </w:rPr>
        <w:t>服务内容与质量标准</w:t>
      </w:r>
    </w:p>
    <w:p w:rsidR="006F537E" w:rsidRPr="00587AC0" w:rsidRDefault="006F552D">
      <w:pPr>
        <w:numPr>
          <w:ilvl w:val="0"/>
          <w:numId w:val="7"/>
        </w:numPr>
        <w:tabs>
          <w:tab w:val="left" w:pos="7665"/>
        </w:tabs>
        <w:adjustRightInd w:val="0"/>
        <w:snapToGrid w:val="0"/>
        <w:spacing w:line="360" w:lineRule="auto"/>
        <w:ind w:firstLine="470"/>
        <w:rPr>
          <w:rFonts w:ascii="宋体" w:hAnsi="宋体" w:cs="宋体"/>
          <w:sz w:val="24"/>
        </w:rPr>
      </w:pPr>
      <w:r w:rsidRPr="00587AC0">
        <w:rPr>
          <w:rFonts w:ascii="宋体" w:hAnsi="宋体" w:cs="宋体" w:hint="eastAsia"/>
          <w:sz w:val="24"/>
        </w:rPr>
        <w:t>乙方提供安仁镇生活污水应急租赁设施设备，并负责设计、运输、安装、调试等。在服务期内，负责对甲方指定范围内的污水进行处理，出水水质达到</w:t>
      </w:r>
      <w:r w:rsidRPr="00587AC0">
        <w:rPr>
          <w:rFonts w:ascii="宋体" w:hAnsi="宋体" w:cs="宋体" w:hint="eastAsia"/>
          <w:sz w:val="24"/>
          <w:lang w:val="zh-CN"/>
        </w:rPr>
        <w:t>《</w:t>
      </w:r>
      <w:r w:rsidRPr="00587AC0">
        <w:rPr>
          <w:rFonts w:ascii="宋体" w:hAnsi="宋体" w:cs="宋体" w:hint="eastAsia"/>
          <w:sz w:val="24"/>
        </w:rPr>
        <w:t>城镇污水处理厂污染物排放标准</w:t>
      </w:r>
      <w:r w:rsidRPr="00587AC0">
        <w:rPr>
          <w:rFonts w:ascii="宋体" w:hAnsi="宋体" w:cs="宋体" w:hint="eastAsia"/>
          <w:sz w:val="24"/>
          <w:lang w:val="zh-CN"/>
        </w:rPr>
        <w:t>》（</w:t>
      </w:r>
      <w:r w:rsidRPr="00587AC0">
        <w:rPr>
          <w:rFonts w:ascii="宋体" w:hAnsi="宋体" w:cs="宋体" w:hint="eastAsia"/>
          <w:sz w:val="24"/>
        </w:rPr>
        <w:t>GB18918-2002</w:t>
      </w:r>
      <w:r w:rsidRPr="00587AC0">
        <w:rPr>
          <w:rFonts w:ascii="宋体" w:hAnsi="宋体" w:cs="宋体" w:hint="eastAsia"/>
          <w:sz w:val="24"/>
          <w:lang w:val="zh-CN"/>
        </w:rPr>
        <w:t>）</w:t>
      </w:r>
      <w:r w:rsidRPr="00587AC0">
        <w:rPr>
          <w:rFonts w:ascii="宋体" w:hAnsi="宋体" w:cs="宋体" w:hint="eastAsia"/>
          <w:sz w:val="24"/>
        </w:rPr>
        <w:t>一级A标。本合同范围内乙方具有本项目的运营管理权，本项目的生活污水应急租赁设施所有权归乙方所有。</w:t>
      </w:r>
    </w:p>
    <w:p w:rsidR="006F537E" w:rsidRPr="00587AC0" w:rsidRDefault="006F552D">
      <w:pPr>
        <w:numPr>
          <w:ilvl w:val="0"/>
          <w:numId w:val="7"/>
        </w:numPr>
        <w:tabs>
          <w:tab w:val="left" w:pos="7665"/>
        </w:tabs>
        <w:adjustRightInd w:val="0"/>
        <w:snapToGrid w:val="0"/>
        <w:spacing w:line="360" w:lineRule="auto"/>
        <w:ind w:firstLine="470"/>
        <w:rPr>
          <w:rFonts w:hAnsi="宋体" w:cs="宋体"/>
          <w:sz w:val="24"/>
        </w:rPr>
      </w:pPr>
      <w:r w:rsidRPr="00587AC0">
        <w:rPr>
          <w:rFonts w:ascii="宋体" w:hAnsi="宋体" w:cs="宋体" w:hint="eastAsia"/>
          <w:sz w:val="24"/>
        </w:rPr>
        <w:t>服务期间，乙方应保证其设施设备运行时产生的噪音和臭气符合国家现行相关规定标准。</w:t>
      </w:r>
    </w:p>
    <w:p w:rsidR="006F537E" w:rsidRPr="00587AC0" w:rsidRDefault="006F552D">
      <w:pPr>
        <w:numPr>
          <w:ilvl w:val="0"/>
          <w:numId w:val="7"/>
        </w:numPr>
        <w:tabs>
          <w:tab w:val="left" w:pos="7665"/>
        </w:tabs>
        <w:adjustRightInd w:val="0"/>
        <w:snapToGrid w:val="0"/>
        <w:spacing w:line="360" w:lineRule="auto"/>
        <w:ind w:firstLine="470"/>
        <w:rPr>
          <w:rFonts w:ascii="宋体" w:hAnsi="宋体" w:cs="宋体"/>
          <w:sz w:val="24"/>
        </w:rPr>
      </w:pPr>
      <w:r w:rsidRPr="00587AC0">
        <w:rPr>
          <w:rFonts w:hAnsi="宋体" w:cs="宋体" w:hint="eastAsia"/>
          <w:sz w:val="24"/>
        </w:rPr>
        <w:t>本项目由乙方提供的</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日生活污水应急处理设施以租赁形式配套，相关租赁费用已计入污水处理服务费中，甲方不再另行支付相关费用。在租赁服务期届满或终止后，由服务商负责拆除配套的</w:t>
      </w:r>
      <w:r w:rsidRPr="00587AC0">
        <w:rPr>
          <w:rFonts w:hAnsi="宋体" w:cs="宋体" w:hint="eastAsia"/>
          <w:sz w:val="24"/>
        </w:rPr>
        <w:t>3000</w:t>
      </w:r>
      <w:r w:rsidRPr="00587AC0">
        <w:rPr>
          <w:rFonts w:hAnsi="宋体" w:cs="宋体" w:hint="eastAsia"/>
          <w:sz w:val="24"/>
        </w:rPr>
        <w:t>吨</w:t>
      </w:r>
      <w:r w:rsidRPr="00587AC0">
        <w:rPr>
          <w:rFonts w:hAnsi="宋体" w:cs="宋体" w:hint="eastAsia"/>
          <w:sz w:val="24"/>
        </w:rPr>
        <w:t>/</w:t>
      </w:r>
      <w:r w:rsidRPr="00587AC0">
        <w:rPr>
          <w:rFonts w:hAnsi="宋体" w:cs="宋体" w:hint="eastAsia"/>
          <w:sz w:val="24"/>
        </w:rPr>
        <w:t>日生活污水应急处理设施，相关拆除费用已计入污水处理服务费中，甲方不再另行支付相关费用。</w:t>
      </w:r>
    </w:p>
    <w:p w:rsidR="006F537E" w:rsidRPr="00587AC0" w:rsidRDefault="006F552D">
      <w:pPr>
        <w:numPr>
          <w:ilvl w:val="0"/>
          <w:numId w:val="7"/>
        </w:numPr>
        <w:tabs>
          <w:tab w:val="left" w:pos="7665"/>
        </w:tabs>
        <w:adjustRightInd w:val="0"/>
        <w:snapToGrid w:val="0"/>
        <w:spacing w:line="360" w:lineRule="auto"/>
        <w:ind w:firstLine="470"/>
        <w:rPr>
          <w:rFonts w:ascii="宋体" w:hAnsi="宋体" w:cs="宋体"/>
          <w:sz w:val="24"/>
        </w:rPr>
      </w:pPr>
      <w:proofErr w:type="gramStart"/>
      <w:r w:rsidRPr="00587AC0">
        <w:rPr>
          <w:rFonts w:ascii="宋体" w:hAnsi="宋体" w:cs="宋体" w:hint="eastAsia"/>
          <w:sz w:val="24"/>
        </w:rPr>
        <w:t>若服务</w:t>
      </w:r>
      <w:proofErr w:type="gramEnd"/>
      <w:r w:rsidRPr="00587AC0">
        <w:rPr>
          <w:rFonts w:ascii="宋体" w:hAnsi="宋体" w:cs="宋体" w:hint="eastAsia"/>
          <w:sz w:val="24"/>
        </w:rPr>
        <w:t>期结束后，甲方若还需继续租赁乙方处理设备，租赁方式和价格由甲乙方双方协商，或对本合同进行续签。</w:t>
      </w:r>
    </w:p>
    <w:p w:rsidR="006F537E" w:rsidRPr="00587AC0" w:rsidRDefault="006F552D">
      <w:pPr>
        <w:tabs>
          <w:tab w:val="left" w:pos="7665"/>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5、乙方需自行解决配套3000吨/日生活污水应急处理设施用电，相关费用已记入服务费中，甲方不再另行支付相关费用；处理后的水源排放点由甲方指定，但不得超出污水处理临时设施围栏外20米，若排放点位</w:t>
      </w:r>
      <w:proofErr w:type="gramStart"/>
      <w:r w:rsidRPr="00587AC0">
        <w:rPr>
          <w:rFonts w:ascii="宋体" w:hAnsi="宋体" w:cs="宋体" w:hint="eastAsia"/>
          <w:sz w:val="24"/>
        </w:rPr>
        <w:t>离处理</w:t>
      </w:r>
      <w:proofErr w:type="gramEnd"/>
      <w:r w:rsidRPr="00587AC0">
        <w:rPr>
          <w:rFonts w:ascii="宋体" w:hAnsi="宋体" w:cs="宋体" w:hint="eastAsia"/>
          <w:sz w:val="24"/>
        </w:rPr>
        <w:t>设施超过20米，则由甲方负责完成20米以外的排水管道敷设。</w:t>
      </w:r>
    </w:p>
    <w:p w:rsidR="006F537E" w:rsidRPr="00587AC0" w:rsidRDefault="006F552D">
      <w:pPr>
        <w:adjustRightInd w:val="0"/>
        <w:snapToGrid w:val="0"/>
        <w:spacing w:line="360" w:lineRule="auto"/>
        <w:ind w:firstLineChars="200" w:firstLine="480"/>
        <w:textAlignment w:val="baseline"/>
        <w:rPr>
          <w:rFonts w:hAnsi="宋体" w:cs="宋体"/>
          <w:b/>
          <w:bCs/>
          <w:sz w:val="24"/>
          <w:lang w:val="zh-CN"/>
        </w:rPr>
      </w:pPr>
      <w:r w:rsidRPr="00587AC0">
        <w:rPr>
          <w:rFonts w:hAnsi="宋体" w:hint="eastAsia"/>
          <w:sz w:val="24"/>
        </w:rPr>
        <w:t>6</w:t>
      </w:r>
      <w:r w:rsidRPr="00587AC0">
        <w:rPr>
          <w:rFonts w:hAnsi="宋体" w:hint="eastAsia"/>
          <w:sz w:val="24"/>
        </w:rPr>
        <w:t>、</w:t>
      </w:r>
      <w:r w:rsidRPr="00587AC0">
        <w:rPr>
          <w:rFonts w:hAnsi="宋体" w:cs="宋体" w:hint="eastAsia"/>
          <w:sz w:val="24"/>
        </w:rPr>
        <w:t>每季度经大邑县生态环境局审核的水质水量报表报送大邑县水务局审核。</w:t>
      </w:r>
    </w:p>
    <w:p w:rsidR="006F537E" w:rsidRPr="00587AC0" w:rsidRDefault="006F552D">
      <w:pPr>
        <w:tabs>
          <w:tab w:val="left" w:pos="7665"/>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7、乙方（中标人）和甲方将严格按照政府采购相关法律法规以及</w:t>
      </w:r>
      <w:r w:rsidRPr="00587AC0">
        <w:rPr>
          <w:rFonts w:ascii="宋体" w:hAnsi="宋体" w:cs="宋体"/>
          <w:sz w:val="24"/>
        </w:rPr>
        <w:t>《</w:t>
      </w:r>
      <w:r w:rsidRPr="00587AC0">
        <w:rPr>
          <w:rFonts w:ascii="宋体" w:hAnsi="宋体" w:cs="宋体" w:hint="eastAsia"/>
          <w:sz w:val="24"/>
        </w:rPr>
        <w:t>财政部</w:t>
      </w:r>
      <w:r w:rsidRPr="00587AC0">
        <w:rPr>
          <w:rFonts w:ascii="宋体" w:hAnsi="宋体" w:cs="宋体"/>
          <w:sz w:val="24"/>
        </w:rPr>
        <w:t>文件》（</w:t>
      </w:r>
      <w:r w:rsidRPr="00587AC0">
        <w:rPr>
          <w:rFonts w:ascii="宋体" w:hAnsi="宋体" w:cs="宋体" w:hint="eastAsia"/>
          <w:sz w:val="24"/>
        </w:rPr>
        <w:t>财</w:t>
      </w:r>
      <w:r w:rsidRPr="00587AC0">
        <w:rPr>
          <w:rFonts w:ascii="宋体" w:hAnsi="宋体" w:cs="宋体"/>
          <w:sz w:val="24"/>
        </w:rPr>
        <w:t>库</w:t>
      </w:r>
      <w:r w:rsidRPr="00587AC0">
        <w:rPr>
          <w:rFonts w:ascii="宋体" w:hAnsi="宋体" w:cs="宋体" w:hint="eastAsia"/>
          <w:sz w:val="24"/>
        </w:rPr>
        <w:t>【2016】205号</w:t>
      </w:r>
      <w:r w:rsidRPr="00587AC0">
        <w:rPr>
          <w:rFonts w:ascii="宋体" w:hAnsi="宋体" w:cs="宋体"/>
          <w:sz w:val="24"/>
        </w:rPr>
        <w:t>）</w:t>
      </w:r>
      <w:r w:rsidRPr="00587AC0">
        <w:rPr>
          <w:rFonts w:ascii="宋体" w:hAnsi="宋体" w:cs="宋体" w:hint="eastAsia"/>
          <w:sz w:val="24"/>
        </w:rPr>
        <w:t>的要求和现行国家验收规范等进行验收。</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服务费用及支付方式</w:t>
      </w:r>
    </w:p>
    <w:p w:rsidR="006F537E" w:rsidRPr="00587AC0" w:rsidRDefault="006F552D">
      <w:pPr>
        <w:numPr>
          <w:ilvl w:val="0"/>
          <w:numId w:val="8"/>
        </w:numPr>
        <w:adjustRightInd w:val="0"/>
        <w:snapToGrid w:val="0"/>
        <w:spacing w:line="360" w:lineRule="auto"/>
        <w:ind w:left="0" w:firstLine="567"/>
        <w:rPr>
          <w:rFonts w:ascii="宋体" w:hAnsi="宋体" w:cs="宋体"/>
          <w:b/>
          <w:sz w:val="24"/>
        </w:rPr>
      </w:pPr>
      <w:r w:rsidRPr="00587AC0">
        <w:rPr>
          <w:rFonts w:ascii="宋体" w:hAnsi="宋体" w:cs="宋体" w:hint="eastAsia"/>
          <w:b/>
          <w:sz w:val="24"/>
        </w:rPr>
        <w:t>本项目服务费用由以下组成：</w:t>
      </w:r>
    </w:p>
    <w:p w:rsidR="006F537E" w:rsidRPr="00587AC0" w:rsidRDefault="006F552D">
      <w:pPr>
        <w:tabs>
          <w:tab w:val="left" w:pos="7665"/>
        </w:tabs>
        <w:adjustRightInd w:val="0"/>
        <w:snapToGrid w:val="0"/>
        <w:spacing w:line="360" w:lineRule="auto"/>
        <w:ind w:leftChars="228" w:left="1199" w:hangingChars="300" w:hanging="720"/>
        <w:rPr>
          <w:rFonts w:ascii="宋体" w:hAnsi="宋体" w:cs="宋体"/>
          <w:sz w:val="24"/>
        </w:rPr>
      </w:pPr>
      <w:r w:rsidRPr="00587AC0">
        <w:rPr>
          <w:rFonts w:ascii="宋体" w:hAnsi="宋体" w:cs="宋体" w:hint="eastAsia"/>
          <w:sz w:val="24"/>
        </w:rPr>
        <w:t>污水处理服务费为</w:t>
      </w:r>
      <w:r w:rsidRPr="00587AC0">
        <w:rPr>
          <w:rFonts w:ascii="宋体" w:hAnsi="宋体" w:cs="宋体" w:hint="eastAsia"/>
          <w:sz w:val="24"/>
          <w:u w:val="single"/>
        </w:rPr>
        <w:t>中</w:t>
      </w:r>
      <w:proofErr w:type="gramStart"/>
      <w:r w:rsidRPr="00587AC0">
        <w:rPr>
          <w:rFonts w:ascii="宋体" w:hAnsi="宋体" w:cs="宋体" w:hint="eastAsia"/>
          <w:sz w:val="24"/>
          <w:u w:val="single"/>
        </w:rPr>
        <w:t>标价</w:t>
      </w:r>
      <w:r w:rsidRPr="00587AC0">
        <w:rPr>
          <w:rFonts w:ascii="宋体" w:hAnsi="宋体" w:cs="宋体" w:hint="eastAsia"/>
          <w:sz w:val="24"/>
        </w:rPr>
        <w:t>元</w:t>
      </w:r>
      <w:proofErr w:type="gramEnd"/>
      <w:r w:rsidRPr="00587AC0">
        <w:rPr>
          <w:rFonts w:ascii="宋体" w:hAnsi="宋体" w:cs="宋体" w:hint="eastAsia"/>
          <w:sz w:val="24"/>
        </w:rPr>
        <w:t>/吨。</w:t>
      </w:r>
    </w:p>
    <w:p w:rsidR="006F537E" w:rsidRPr="00587AC0" w:rsidRDefault="006F552D">
      <w:pPr>
        <w:numPr>
          <w:ilvl w:val="0"/>
          <w:numId w:val="8"/>
        </w:numPr>
        <w:tabs>
          <w:tab w:val="left" w:pos="780"/>
        </w:tabs>
        <w:adjustRightInd w:val="0"/>
        <w:snapToGrid w:val="0"/>
        <w:spacing w:line="360" w:lineRule="auto"/>
        <w:ind w:left="0" w:firstLine="567"/>
        <w:rPr>
          <w:rFonts w:ascii="宋体" w:hAnsi="宋体" w:cs="宋体"/>
          <w:b/>
          <w:sz w:val="24"/>
        </w:rPr>
      </w:pPr>
      <w:r w:rsidRPr="00587AC0">
        <w:rPr>
          <w:rFonts w:ascii="宋体" w:hAnsi="宋体" w:cs="宋体" w:hint="eastAsia"/>
          <w:b/>
          <w:sz w:val="24"/>
        </w:rPr>
        <w:t xml:space="preserve">服务费支付方式： </w:t>
      </w:r>
    </w:p>
    <w:p w:rsidR="006F537E" w:rsidRPr="00587AC0" w:rsidRDefault="006F552D">
      <w:pPr>
        <w:tabs>
          <w:tab w:val="left" w:pos="7665"/>
        </w:tabs>
        <w:adjustRightInd w:val="0"/>
        <w:snapToGrid w:val="0"/>
        <w:spacing w:line="360" w:lineRule="auto"/>
        <w:ind w:firstLineChars="200" w:firstLine="480"/>
        <w:rPr>
          <w:rFonts w:ascii="宋体" w:hAnsi="宋体" w:cs="宋体"/>
          <w:bCs/>
          <w:sz w:val="24"/>
        </w:rPr>
      </w:pPr>
      <w:r w:rsidRPr="00587AC0">
        <w:rPr>
          <w:rFonts w:ascii="宋体" w:hAnsi="宋体" w:cs="宋体" w:hint="eastAsia"/>
          <w:bCs/>
          <w:sz w:val="24"/>
        </w:rPr>
        <w:t>1、污水处理服务费按月计算，按季度支付。乙方提交由国家税务机关出具的污水处理服务费发票。</w:t>
      </w:r>
    </w:p>
    <w:p w:rsidR="006F537E" w:rsidRPr="00587AC0" w:rsidRDefault="006F552D">
      <w:pPr>
        <w:tabs>
          <w:tab w:val="left" w:pos="7665"/>
        </w:tabs>
        <w:adjustRightInd w:val="0"/>
        <w:snapToGrid w:val="0"/>
        <w:spacing w:line="360" w:lineRule="auto"/>
        <w:ind w:firstLineChars="200" w:firstLine="480"/>
        <w:rPr>
          <w:rFonts w:ascii="宋体" w:hAnsi="宋体" w:cs="宋体"/>
          <w:bCs/>
          <w:sz w:val="24"/>
        </w:rPr>
      </w:pPr>
      <w:r w:rsidRPr="00587AC0">
        <w:rPr>
          <w:rFonts w:ascii="宋体" w:hAnsi="宋体" w:cs="宋体" w:hint="eastAsia"/>
          <w:bCs/>
          <w:sz w:val="24"/>
        </w:rPr>
        <w:t>2、污水处理费计算方式：</w:t>
      </w:r>
    </w:p>
    <w:p w:rsidR="006F537E" w:rsidRPr="00587AC0" w:rsidRDefault="006F552D">
      <w:pPr>
        <w:tabs>
          <w:tab w:val="left" w:pos="7665"/>
        </w:tabs>
        <w:adjustRightInd w:val="0"/>
        <w:snapToGrid w:val="0"/>
        <w:spacing w:line="360" w:lineRule="auto"/>
        <w:ind w:firstLineChars="200" w:firstLine="480"/>
        <w:rPr>
          <w:rFonts w:ascii="宋体" w:hAnsi="宋体" w:cs="宋体"/>
          <w:bCs/>
          <w:sz w:val="24"/>
        </w:rPr>
      </w:pPr>
      <w:r w:rsidRPr="00587AC0">
        <w:rPr>
          <w:rFonts w:ascii="宋体" w:hAnsi="宋体" w:cs="宋体" w:hint="eastAsia"/>
          <w:bCs/>
          <w:sz w:val="24"/>
        </w:rPr>
        <w:t>当月平均处理量小于等于保底水量（2100吨/日）时：</w:t>
      </w:r>
    </w:p>
    <w:p w:rsidR="006F537E" w:rsidRPr="00587AC0" w:rsidRDefault="006F552D">
      <w:pPr>
        <w:tabs>
          <w:tab w:val="left" w:pos="7665"/>
        </w:tabs>
        <w:adjustRightInd w:val="0"/>
        <w:snapToGrid w:val="0"/>
        <w:spacing w:line="360" w:lineRule="auto"/>
        <w:ind w:firstLineChars="200" w:firstLine="480"/>
        <w:rPr>
          <w:rFonts w:ascii="宋体" w:hAnsi="宋体" w:cs="宋体"/>
          <w:bCs/>
          <w:sz w:val="24"/>
        </w:rPr>
      </w:pPr>
      <w:r w:rsidRPr="00587AC0">
        <w:rPr>
          <w:rFonts w:ascii="宋体" w:hAnsi="宋体" w:cs="宋体" w:hint="eastAsia"/>
          <w:bCs/>
          <w:sz w:val="24"/>
        </w:rPr>
        <w:t>当月污水处理服务费（万元）=0.21（万吨/日）×中标单价（元/吨）×当月实际运行天</w:t>
      </w:r>
      <w:r w:rsidRPr="00587AC0">
        <w:rPr>
          <w:rFonts w:ascii="宋体" w:hAnsi="宋体" w:cs="宋体" w:hint="eastAsia"/>
          <w:bCs/>
          <w:sz w:val="24"/>
        </w:rPr>
        <w:lastRenderedPageBreak/>
        <w:t>数。</w:t>
      </w:r>
    </w:p>
    <w:p w:rsidR="006F537E" w:rsidRPr="00587AC0" w:rsidRDefault="006F552D">
      <w:pPr>
        <w:tabs>
          <w:tab w:val="left" w:pos="7665"/>
        </w:tabs>
        <w:adjustRightInd w:val="0"/>
        <w:snapToGrid w:val="0"/>
        <w:spacing w:line="360" w:lineRule="auto"/>
        <w:ind w:firstLineChars="200" w:firstLine="480"/>
        <w:rPr>
          <w:rFonts w:ascii="宋体" w:hAnsi="宋体" w:cs="宋体"/>
          <w:bCs/>
          <w:sz w:val="24"/>
        </w:rPr>
      </w:pPr>
      <w:r w:rsidRPr="00587AC0">
        <w:rPr>
          <w:rFonts w:ascii="宋体" w:hAnsi="宋体" w:cs="宋体" w:hint="eastAsia"/>
          <w:bCs/>
          <w:sz w:val="24"/>
        </w:rPr>
        <w:t>当月平均处理量大于保底水量（2100吨/日）时：</w:t>
      </w:r>
    </w:p>
    <w:p w:rsidR="006F537E" w:rsidRPr="00587AC0" w:rsidRDefault="006F552D">
      <w:pPr>
        <w:tabs>
          <w:tab w:val="left" w:pos="7665"/>
        </w:tabs>
        <w:adjustRightInd w:val="0"/>
        <w:snapToGrid w:val="0"/>
        <w:spacing w:line="360" w:lineRule="auto"/>
        <w:ind w:firstLineChars="200" w:firstLine="480"/>
        <w:rPr>
          <w:rFonts w:ascii="宋体" w:hAnsi="宋体" w:cs="宋体"/>
          <w:bCs/>
          <w:sz w:val="24"/>
        </w:rPr>
      </w:pPr>
      <w:r w:rsidRPr="00587AC0">
        <w:rPr>
          <w:rFonts w:ascii="宋体" w:hAnsi="宋体" w:cs="宋体" w:hint="eastAsia"/>
          <w:bCs/>
          <w:sz w:val="24"/>
        </w:rPr>
        <w:t>当月污水处理服务费（万元）=污水厂当月实际达标污水处理量（万吨）×中标单价（元/吨）。</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知识产权</w:t>
      </w:r>
    </w:p>
    <w:p w:rsidR="006F537E" w:rsidRPr="00587AC0" w:rsidRDefault="006F552D">
      <w:pPr>
        <w:tabs>
          <w:tab w:val="left" w:pos="144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乙方应保证所提供的服务或其任何一部分均不会侵犯任何第三方的专利权、商标权或著作权。</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无产权瑕疵条款</w:t>
      </w:r>
    </w:p>
    <w:p w:rsidR="006F537E" w:rsidRPr="00587AC0" w:rsidRDefault="006F552D">
      <w:pPr>
        <w:tabs>
          <w:tab w:val="left" w:pos="144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乙方保证所提供的服务的所有权完全属于</w:t>
      </w:r>
      <w:proofErr w:type="gramStart"/>
      <w:r w:rsidRPr="00587AC0">
        <w:rPr>
          <w:rFonts w:ascii="宋体" w:hAnsi="宋体" w:cs="宋体" w:hint="eastAsia"/>
          <w:sz w:val="24"/>
        </w:rPr>
        <w:t>乙方且</w:t>
      </w:r>
      <w:proofErr w:type="gramEnd"/>
      <w:r w:rsidRPr="00587AC0">
        <w:rPr>
          <w:rFonts w:ascii="宋体" w:hAnsi="宋体" w:cs="宋体" w:hint="eastAsia"/>
          <w:sz w:val="24"/>
        </w:rPr>
        <w:t>无任何抵押、查封等产权瑕疵。如有产权瑕疵的，视为乙方违约。乙方应负担由此而产生的一切损失。</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履约保证金</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1、</w:t>
      </w:r>
      <w:r w:rsidRPr="00587AC0">
        <w:rPr>
          <w:rFonts w:ascii="宋体" w:hAnsi="宋体" w:cs="宋体" w:hint="eastAsia"/>
          <w:sz w:val="24"/>
        </w:rPr>
        <w:t>乙方缴纳成交金额的5%，现金或金融机构保函人</w:t>
      </w:r>
      <w:r w:rsidRPr="00587AC0">
        <w:rPr>
          <w:rFonts w:ascii="宋体" w:hAnsi="宋体" w:cs="宋体" w:hint="eastAsia"/>
          <w:bCs/>
          <w:sz w:val="24"/>
        </w:rPr>
        <w:t>民币</w:t>
      </w:r>
      <w:r w:rsidRPr="00587AC0">
        <w:rPr>
          <w:rFonts w:ascii="宋体" w:hAnsi="宋体" w:cs="宋体" w:hint="eastAsia"/>
          <w:sz w:val="24"/>
          <w:u w:val="single"/>
        </w:rPr>
        <w:t>XXXXX</w:t>
      </w:r>
      <w:r w:rsidRPr="00587AC0">
        <w:rPr>
          <w:rFonts w:ascii="宋体" w:hAnsi="宋体" w:cs="宋体" w:hint="eastAsia"/>
          <w:bCs/>
          <w:sz w:val="24"/>
        </w:rPr>
        <w:t>元（大写：</w:t>
      </w:r>
      <w:r w:rsidRPr="00587AC0">
        <w:rPr>
          <w:rFonts w:ascii="宋体" w:hAnsi="宋体" w:cs="宋体" w:hint="eastAsia"/>
          <w:bCs/>
          <w:sz w:val="24"/>
          <w:u w:val="single"/>
        </w:rPr>
        <w:t>XXXXXXX</w:t>
      </w:r>
      <w:r w:rsidRPr="00587AC0">
        <w:rPr>
          <w:rFonts w:ascii="宋体" w:hAnsi="宋体" w:cs="宋体" w:hint="eastAsia"/>
          <w:bCs/>
          <w:sz w:val="24"/>
        </w:rPr>
        <w:t>元整）作为本合同的履约保证金。</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2、履约保证金作为违约金的一部分及用于补偿甲方因乙方不能履行合同义务而蒙受的损失。</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3、在服务期结束，乙方完成履约后，甲方须于5个工作日将履约保证金退回乙方指定账户。</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甲方的权利和义务</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1、污水处理设备正式运行后，乙方应书面通知甲方，由甲方委托有资质的第三方检测机构对污水处理出水水质进行检测，产生的费用由乙方承担。出水水质经有资质的第三方检测机构连续7日检测稳定达到</w:t>
      </w:r>
      <w:r w:rsidRPr="00587AC0">
        <w:rPr>
          <w:rFonts w:ascii="宋体" w:hAnsi="宋体" w:cs="宋体" w:hint="eastAsia"/>
          <w:sz w:val="24"/>
          <w:lang w:val="zh-CN"/>
        </w:rPr>
        <w:t>《</w:t>
      </w:r>
      <w:r w:rsidRPr="00587AC0">
        <w:rPr>
          <w:rFonts w:ascii="宋体" w:hAnsi="宋体" w:cs="宋体" w:hint="eastAsia"/>
          <w:sz w:val="24"/>
        </w:rPr>
        <w:t>城镇污水处理厂污染物排放标准</w:t>
      </w:r>
      <w:r w:rsidRPr="00587AC0">
        <w:rPr>
          <w:rFonts w:ascii="宋体" w:hAnsi="宋体" w:cs="宋体" w:hint="eastAsia"/>
          <w:sz w:val="24"/>
          <w:lang w:val="zh-CN"/>
        </w:rPr>
        <w:t>》（</w:t>
      </w:r>
      <w:r w:rsidRPr="00587AC0">
        <w:rPr>
          <w:rFonts w:ascii="宋体" w:hAnsi="宋体" w:cs="宋体" w:hint="eastAsia"/>
          <w:sz w:val="24"/>
        </w:rPr>
        <w:t>GB18918-2002</w:t>
      </w:r>
      <w:r w:rsidRPr="00587AC0">
        <w:rPr>
          <w:rFonts w:ascii="宋体" w:hAnsi="宋体" w:cs="宋体" w:hint="eastAsia"/>
          <w:sz w:val="24"/>
          <w:lang w:val="zh-CN"/>
        </w:rPr>
        <w:t>）</w:t>
      </w:r>
      <w:r w:rsidRPr="00587AC0">
        <w:rPr>
          <w:rFonts w:ascii="宋体" w:hAnsi="宋体" w:cs="宋体" w:hint="eastAsia"/>
          <w:sz w:val="24"/>
        </w:rPr>
        <w:t>一级A标</w:t>
      </w:r>
      <w:r w:rsidRPr="00587AC0">
        <w:rPr>
          <w:rFonts w:ascii="宋体" w:hAnsi="宋体" w:cs="宋体" w:hint="eastAsia"/>
          <w:bCs/>
          <w:sz w:val="24"/>
        </w:rPr>
        <w:t>。如果连续三次检测水质不达标，甲方有权终止本项目合同，并不支付任何费用。</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2、负责为本项目提供足够的场地。</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3、根据本合同规定，按时向乙方支付应付服务费用。</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4、国家法律、法规所规定由甲方承担的其它责任。</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5、负责污泥运输及处置。</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乙方的权利和义务</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1、对本合同规定的租赁期间提供技术服务义务。</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2、根据本合同的规定向甲方收取相关租赁费用。</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3、及时向甲方通告本项目服务范围内有关服务的重大事项，及时配合处理投诉。</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lastRenderedPageBreak/>
        <w:t>4、接受项目行业管理部门及政府有关部门的指导，接受甲方的监督。</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5、乙方在设备检修需要停运或其它非正常原因停运时，应提前24小时以书面形式并加盖公章通知甲方和大邑县生态环境局。</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6、乙方不得将设备、设施转让、转租、转借第三方，不得将项目设施对外设定担保等。</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7、进水水质水量未超出设计标准时不得出现溢流和出水水质超标情况，如果发现季度出水水质检测报告中出现两次以上（含两次）出水水质指标有一项或一项以上超标或者经有关部门抽查发现两次以上（含两次）超标出水水质指标有一项或一项以上超标的，即认定为乙方出水水质超标并构成违约，甲方不支付当季度全部污水处理服务费，如造成损失的，乙方应当赔偿由此产生的全部经济损失。</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 xml:space="preserve"> 8、乙方负责每季度向甲方提供该项目的出水水质检测报告，甲方及相关职能部门有权随时进行抽查，污水出水水质不达标的，应当承担违约责任。</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9、乙方在运营期内（包括应急设备配套期间），如发生人员伤亡、火灾等等生产安全事故，由乙方自行负责处理，并自行承担全部费用。</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10、乙方制订污水站运行管理应急处理预案，确保紧急情况下对污水的妥善处理。</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11、保证本项目的正常运行，未经甲方书面同意，不得擅自停止运行。</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12、乙方违反国家相关法律、法规规定的，由乙方承担相应责任。</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违约责任</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1、甲乙双方必须遵守本合同并执行合同中的各项规定，保证本合同的正常履行。</w:t>
      </w:r>
    </w:p>
    <w:p w:rsidR="006F537E" w:rsidRPr="00587AC0" w:rsidRDefault="006F552D">
      <w:pPr>
        <w:adjustRightInd w:val="0"/>
        <w:snapToGrid w:val="0"/>
        <w:spacing w:line="360" w:lineRule="auto"/>
        <w:ind w:firstLineChars="200" w:firstLine="480"/>
        <w:jc w:val="left"/>
        <w:textAlignment w:val="baseline"/>
        <w:rPr>
          <w:rFonts w:ascii="宋体" w:hAnsi="宋体" w:cs="宋体"/>
          <w:bCs/>
          <w:sz w:val="24"/>
        </w:rPr>
      </w:pPr>
      <w:r w:rsidRPr="00587AC0">
        <w:rPr>
          <w:rFonts w:ascii="宋体" w:hAnsi="宋体" w:cs="宋体" w:hint="eastAsia"/>
          <w:bCs/>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6F537E" w:rsidRPr="00587AC0" w:rsidRDefault="006F552D">
      <w:pPr>
        <w:numPr>
          <w:ilvl w:val="0"/>
          <w:numId w:val="5"/>
        </w:numPr>
        <w:adjustRightInd w:val="0"/>
        <w:snapToGrid w:val="0"/>
        <w:spacing w:line="360" w:lineRule="auto"/>
        <w:rPr>
          <w:rFonts w:ascii="宋体" w:hAnsi="宋体" w:cs="宋体"/>
          <w:b/>
          <w:sz w:val="24"/>
        </w:rPr>
      </w:pPr>
      <w:r w:rsidRPr="00587AC0">
        <w:rPr>
          <w:rFonts w:ascii="宋体" w:hAnsi="宋体" w:cs="宋体" w:hint="eastAsia"/>
          <w:b/>
          <w:sz w:val="24"/>
        </w:rPr>
        <w:t>不可抗力事件处理</w:t>
      </w:r>
    </w:p>
    <w:p w:rsidR="006F537E" w:rsidRPr="00587AC0" w:rsidRDefault="006F552D">
      <w:pPr>
        <w:tabs>
          <w:tab w:val="left" w:pos="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1、在合同有效期内，任何一方因不可抗力事件导致不能履行合同，则合同履行期可延长，其延长期与不可抗力影响期相同。</w:t>
      </w:r>
    </w:p>
    <w:p w:rsidR="006F537E" w:rsidRPr="00587AC0" w:rsidRDefault="006F552D">
      <w:pPr>
        <w:tabs>
          <w:tab w:val="left" w:pos="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2、不可抗力事件发生后，应立即通知对方，并寄送有关权威机构出具的证明。</w:t>
      </w:r>
    </w:p>
    <w:p w:rsidR="006F537E" w:rsidRPr="00587AC0" w:rsidRDefault="006F552D">
      <w:pPr>
        <w:tabs>
          <w:tab w:val="left" w:pos="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3、不可抗力事件延续30天以上，双方应通过友好协商，确定是否继续履行合同。</w:t>
      </w:r>
    </w:p>
    <w:p w:rsidR="006F537E" w:rsidRPr="00587AC0" w:rsidRDefault="006F552D">
      <w:pPr>
        <w:numPr>
          <w:ilvl w:val="0"/>
          <w:numId w:val="5"/>
        </w:numPr>
        <w:adjustRightInd w:val="0"/>
        <w:snapToGrid w:val="0"/>
        <w:spacing w:line="360" w:lineRule="auto"/>
        <w:rPr>
          <w:rFonts w:ascii="宋体" w:hAnsi="宋体" w:cs="宋体"/>
          <w:b/>
          <w:sz w:val="24"/>
        </w:rPr>
      </w:pPr>
      <w:bookmarkStart w:id="437" w:name="_Toc238984980"/>
      <w:bookmarkStart w:id="438" w:name="_Toc211911353"/>
      <w:bookmarkStart w:id="439" w:name="_Toc225670756"/>
      <w:bookmarkStart w:id="440" w:name="_Toc232492933"/>
      <w:bookmarkStart w:id="441" w:name="_Toc225654649"/>
      <w:bookmarkStart w:id="442" w:name="_Toc225244857"/>
      <w:bookmarkStart w:id="443" w:name="_Toc239568423"/>
      <w:bookmarkStart w:id="444" w:name="_Toc241833908"/>
      <w:bookmarkStart w:id="445" w:name="_Toc185395254"/>
      <w:bookmarkStart w:id="446" w:name="_Toc211854454"/>
      <w:bookmarkStart w:id="447" w:name="_Toc251768867"/>
      <w:bookmarkStart w:id="448" w:name="_Toc239233919"/>
      <w:bookmarkStart w:id="449" w:name="_Toc237145411"/>
      <w:bookmarkStart w:id="450" w:name="_Toc212019599"/>
      <w:bookmarkStart w:id="451" w:name="_Toc286993792"/>
      <w:bookmarkStart w:id="452" w:name="_Toc247334846"/>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587AC0">
        <w:rPr>
          <w:rFonts w:ascii="宋体" w:hAnsi="宋体" w:cs="宋体" w:hint="eastAsia"/>
          <w:b/>
          <w:sz w:val="24"/>
        </w:rPr>
        <w:t>解决合同纠纷的方式</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6F537E" w:rsidRPr="00587AC0" w:rsidRDefault="006F552D">
      <w:pPr>
        <w:tabs>
          <w:tab w:val="left" w:pos="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1、在执行本合同中发生的或与本合同有关的争端，双方应通过友好协商解决，经协商在30天内不能达成协议时，应提交项目当地仲裁委员会仲裁。</w:t>
      </w:r>
    </w:p>
    <w:p w:rsidR="006F537E" w:rsidRPr="00587AC0" w:rsidRDefault="006F552D">
      <w:pPr>
        <w:tabs>
          <w:tab w:val="left" w:pos="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2、仲裁裁决应为最终决定，并对双方具有约束力。</w:t>
      </w:r>
    </w:p>
    <w:p w:rsidR="006F537E" w:rsidRPr="00587AC0" w:rsidRDefault="006F552D">
      <w:pPr>
        <w:tabs>
          <w:tab w:val="left" w:pos="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lastRenderedPageBreak/>
        <w:t xml:space="preserve">3、除另有裁决外，仲裁费应由败诉方负担。 </w:t>
      </w:r>
    </w:p>
    <w:p w:rsidR="006F537E" w:rsidRPr="00587AC0" w:rsidRDefault="006F552D">
      <w:pPr>
        <w:tabs>
          <w:tab w:val="left" w:pos="0"/>
        </w:tabs>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 xml:space="preserve">4、在仲裁期间，除正在进行仲裁部分外，合同其他部分继续执行。  </w:t>
      </w:r>
    </w:p>
    <w:p w:rsidR="006F537E" w:rsidRPr="00587AC0" w:rsidRDefault="006F552D">
      <w:pPr>
        <w:numPr>
          <w:ilvl w:val="0"/>
          <w:numId w:val="5"/>
        </w:numPr>
        <w:adjustRightInd w:val="0"/>
        <w:snapToGrid w:val="0"/>
        <w:spacing w:line="360" w:lineRule="auto"/>
        <w:rPr>
          <w:rFonts w:ascii="宋体" w:hAnsi="宋体" w:cs="宋体"/>
          <w:b/>
          <w:sz w:val="24"/>
        </w:rPr>
      </w:pPr>
      <w:bookmarkStart w:id="453" w:name="_Toc247334847"/>
      <w:bookmarkStart w:id="454" w:name="_Toc211911354"/>
      <w:bookmarkStart w:id="455" w:name="_Toc225654650"/>
      <w:bookmarkStart w:id="456" w:name="_Toc225244858"/>
      <w:bookmarkStart w:id="457" w:name="_Toc238984981"/>
      <w:bookmarkStart w:id="458" w:name="_Toc282696231"/>
      <w:bookmarkStart w:id="459" w:name="_Toc239568424"/>
      <w:bookmarkStart w:id="460" w:name="_Toc241833909"/>
      <w:bookmarkStart w:id="461" w:name="_Toc239233920"/>
      <w:bookmarkStart w:id="462" w:name="_Toc237145412"/>
      <w:bookmarkStart w:id="463" w:name="_Toc185395255"/>
      <w:bookmarkStart w:id="464" w:name="_Toc286993793"/>
      <w:bookmarkStart w:id="465" w:name="_Toc212019600"/>
      <w:bookmarkStart w:id="466" w:name="_Toc251768868"/>
      <w:bookmarkStart w:id="467" w:name="_Toc225670757"/>
      <w:bookmarkStart w:id="468" w:name="_Toc283019219"/>
      <w:bookmarkStart w:id="469" w:name="_Toc211854455"/>
      <w:bookmarkStart w:id="470" w:name="_Toc232492934"/>
      <w:r w:rsidRPr="00587AC0">
        <w:rPr>
          <w:rFonts w:ascii="宋体" w:hAnsi="宋体" w:cs="宋体" w:hint="eastAsia"/>
          <w:b/>
          <w:sz w:val="24"/>
        </w:rPr>
        <w:t>合同</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587AC0">
        <w:rPr>
          <w:rFonts w:ascii="宋体" w:hAnsi="宋体" w:cs="宋体" w:hint="eastAsia"/>
          <w:b/>
          <w:sz w:val="24"/>
        </w:rPr>
        <w:t>生效及其他</w:t>
      </w:r>
    </w:p>
    <w:p w:rsidR="006F537E" w:rsidRPr="00587AC0" w:rsidRDefault="006F552D">
      <w:pPr>
        <w:pStyle w:val="msolistparagraph0"/>
        <w:widowControl/>
        <w:adjustRightInd w:val="0"/>
        <w:snapToGrid w:val="0"/>
        <w:spacing w:line="360" w:lineRule="auto"/>
        <w:ind w:left="420" w:firstLine="480"/>
        <w:rPr>
          <w:rFonts w:ascii="宋体" w:hAnsi="宋体" w:cs="宋体"/>
          <w:sz w:val="24"/>
          <w:szCs w:val="24"/>
        </w:rPr>
      </w:pPr>
      <w:r w:rsidRPr="00587AC0">
        <w:rPr>
          <w:rFonts w:ascii="宋体" w:hAnsi="宋体" w:cs="宋体" w:hint="eastAsia"/>
          <w:sz w:val="24"/>
          <w:szCs w:val="24"/>
        </w:rPr>
        <w:t>1、合同经双方法定代表人或授权委托代理人签字并加盖单位公章后生效。</w:t>
      </w:r>
    </w:p>
    <w:p w:rsidR="006F537E" w:rsidRPr="00587AC0" w:rsidRDefault="006F552D">
      <w:pPr>
        <w:pStyle w:val="msolistparagraph0"/>
        <w:widowControl/>
        <w:adjustRightInd w:val="0"/>
        <w:snapToGrid w:val="0"/>
        <w:spacing w:line="360" w:lineRule="auto"/>
        <w:ind w:left="420" w:firstLine="480"/>
        <w:rPr>
          <w:rFonts w:ascii="宋体" w:hAnsi="宋体" w:cs="宋体"/>
          <w:sz w:val="24"/>
          <w:szCs w:val="24"/>
        </w:rPr>
      </w:pPr>
      <w:r w:rsidRPr="00587AC0">
        <w:rPr>
          <w:rFonts w:ascii="宋体" w:hAnsi="宋体" w:cs="宋体" w:hint="eastAsia"/>
          <w:sz w:val="24"/>
          <w:szCs w:val="24"/>
        </w:rPr>
        <w:t>2、合同执行中涉及采购资金和采购内容修改或补充的，须经政府采购监管部门审批，并签书面补充协议报政府采购监督管理部门备案，方可作为主合同不可分割的一部分。</w:t>
      </w:r>
    </w:p>
    <w:p w:rsidR="006F537E" w:rsidRPr="00587AC0" w:rsidRDefault="006F552D">
      <w:pPr>
        <w:pStyle w:val="msolistparagraph0"/>
        <w:widowControl/>
        <w:adjustRightInd w:val="0"/>
        <w:snapToGrid w:val="0"/>
        <w:spacing w:line="360" w:lineRule="auto"/>
        <w:ind w:left="420" w:firstLine="480"/>
        <w:rPr>
          <w:rFonts w:ascii="宋体" w:hAnsi="宋体" w:cs="宋体"/>
          <w:sz w:val="24"/>
          <w:szCs w:val="24"/>
        </w:rPr>
      </w:pPr>
      <w:r w:rsidRPr="00587AC0">
        <w:rPr>
          <w:rFonts w:ascii="宋体" w:hAnsi="宋体" w:cs="宋体" w:hint="eastAsia"/>
          <w:sz w:val="24"/>
          <w:szCs w:val="24"/>
        </w:rPr>
        <w:t>3、本合同一式陆份，自双方签章之日起起效。甲方肆份，乙方壹份，政府采购代理机构壹份，具有同等法律效力。</w:t>
      </w:r>
    </w:p>
    <w:p w:rsidR="006F537E" w:rsidRPr="00587AC0" w:rsidRDefault="006F537E">
      <w:pPr>
        <w:pStyle w:val="msolistparagraph0"/>
        <w:widowControl/>
        <w:adjustRightInd w:val="0"/>
        <w:snapToGrid w:val="0"/>
        <w:spacing w:line="360" w:lineRule="auto"/>
        <w:ind w:left="420" w:firstLine="480"/>
        <w:rPr>
          <w:rFonts w:ascii="宋体" w:hAnsi="宋体" w:cs="宋体"/>
          <w:sz w:val="24"/>
          <w:szCs w:val="24"/>
        </w:rPr>
      </w:pPr>
    </w:p>
    <w:p w:rsidR="006F537E" w:rsidRPr="00587AC0" w:rsidRDefault="006F537E">
      <w:pPr>
        <w:pStyle w:val="msolistparagraph0"/>
        <w:widowControl/>
        <w:adjustRightInd w:val="0"/>
        <w:snapToGrid w:val="0"/>
        <w:spacing w:line="360" w:lineRule="auto"/>
        <w:ind w:left="420" w:firstLine="480"/>
        <w:rPr>
          <w:rFonts w:ascii="宋体" w:hAnsi="宋体" w:cs="宋体"/>
          <w:sz w:val="24"/>
          <w:szCs w:val="24"/>
        </w:rPr>
      </w:pP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甲方：（盖章）                     乙方： （盖章）</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法定代表人（授权代表）：           法定代表人（授权代表）：</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地    址：                         地    址：</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开户银行：                         开户银行：</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账号：                             账号：</w:t>
      </w:r>
    </w:p>
    <w:p w:rsidR="006F537E" w:rsidRPr="00587AC0" w:rsidRDefault="006F552D">
      <w:pPr>
        <w:adjustRightInd w:val="0"/>
        <w:snapToGrid w:val="0"/>
        <w:spacing w:line="360" w:lineRule="auto"/>
        <w:ind w:firstLineChars="200" w:firstLine="480"/>
        <w:rPr>
          <w:rFonts w:ascii="宋体" w:hAnsi="宋体" w:cs="宋体"/>
          <w:sz w:val="24"/>
        </w:rPr>
      </w:pPr>
      <w:r w:rsidRPr="00587AC0">
        <w:rPr>
          <w:rFonts w:ascii="宋体" w:hAnsi="宋体" w:cs="宋体" w:hint="eastAsia"/>
          <w:sz w:val="24"/>
        </w:rPr>
        <w:t>电    话：                         电    话：</w:t>
      </w:r>
    </w:p>
    <w:p w:rsidR="006F537E" w:rsidRDefault="006F552D" w:rsidP="006F552D">
      <w:pPr>
        <w:adjustRightInd w:val="0"/>
        <w:snapToGrid w:val="0"/>
        <w:spacing w:line="360" w:lineRule="auto"/>
        <w:ind w:firstLineChars="337" w:firstLine="809"/>
        <w:rPr>
          <w:rFonts w:ascii="宋体" w:hAnsi="宋体"/>
          <w:sz w:val="24"/>
        </w:rPr>
      </w:pPr>
      <w:r w:rsidRPr="00587AC0">
        <w:rPr>
          <w:rFonts w:ascii="宋体" w:hAnsi="宋体" w:cs="宋体" w:hint="eastAsia"/>
          <w:sz w:val="24"/>
        </w:rPr>
        <w:t xml:space="preserve">签约日期：      年   月   日 </w:t>
      </w:r>
      <w:r w:rsidRPr="00587AC0">
        <w:rPr>
          <w:rFonts w:ascii="宋体" w:hAnsi="宋体" w:cs="宋体" w:hint="eastAsia"/>
          <w:sz w:val="24"/>
        </w:rPr>
        <w:tab/>
      </w:r>
      <w:r w:rsidRPr="00587AC0">
        <w:rPr>
          <w:rFonts w:ascii="宋体" w:hAnsi="宋体" w:cs="宋体" w:hint="eastAsia"/>
          <w:sz w:val="24"/>
        </w:rPr>
        <w:tab/>
        <w:t>签约日期：    年   月   日</w:t>
      </w:r>
      <w:r>
        <w:rPr>
          <w:rFonts w:ascii="宋体" w:hAnsi="宋体" w:cs="宋体" w:hint="eastAsia"/>
          <w:sz w:val="24"/>
        </w:rPr>
        <w:t xml:space="preserve"> </w:t>
      </w:r>
      <w:r>
        <w:rPr>
          <w:rFonts w:ascii="宋体" w:hAnsi="宋体" w:cs="宋体" w:hint="eastAsia"/>
          <w:sz w:val="24"/>
        </w:rPr>
        <w:tab/>
      </w:r>
    </w:p>
    <w:p w:rsidR="006F537E" w:rsidRDefault="006F537E"/>
    <w:sectPr w:rsidR="006F537E">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楷体à.ā">
    <w:altName w:val="黑体"/>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05D001"/>
    <w:multiLevelType w:val="singleLevel"/>
    <w:tmpl w:val="CC05D001"/>
    <w:lvl w:ilvl="0">
      <w:start w:val="1"/>
      <w:numFmt w:val="decimal"/>
      <w:suff w:val="nothing"/>
      <w:lvlText w:val="%1、"/>
      <w:lvlJc w:val="left"/>
    </w:lvl>
  </w:abstractNum>
  <w:abstractNum w:abstractNumId="1">
    <w:nsid w:val="195B1EA9"/>
    <w:multiLevelType w:val="singleLevel"/>
    <w:tmpl w:val="195B1EA9"/>
    <w:lvl w:ilvl="0">
      <w:start w:val="1"/>
      <w:numFmt w:val="decimal"/>
      <w:suff w:val="nothing"/>
      <w:lvlText w:val="%1、"/>
      <w:lvlJc w:val="left"/>
    </w:lvl>
  </w:abstractNum>
  <w:abstractNum w:abstractNumId="2">
    <w:nsid w:val="391938B5"/>
    <w:multiLevelType w:val="multilevel"/>
    <w:tmpl w:val="391938B5"/>
    <w:lvl w:ilvl="0">
      <w:start w:val="1"/>
      <w:numFmt w:val="decimal"/>
      <w:pStyle w:val="1"/>
      <w:lvlText w:val="（%1）"/>
      <w:lvlJc w:val="left"/>
      <w:pPr>
        <w:ind w:left="1129"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5673CD22"/>
    <w:multiLevelType w:val="multilevel"/>
    <w:tmpl w:val="5673CD22"/>
    <w:lvl w:ilvl="0">
      <w:start w:val="1"/>
      <w:numFmt w:val="japaneseCounting"/>
      <w:lvlText w:val="第%1条"/>
      <w:lvlJc w:val="left"/>
      <w:pPr>
        <w:tabs>
          <w:tab w:val="left" w:pos="1521"/>
        </w:tabs>
        <w:ind w:left="1521" w:hanging="109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673CD2D"/>
    <w:multiLevelType w:val="multilevel"/>
    <w:tmpl w:val="5673CD2D"/>
    <w:lvl w:ilvl="0">
      <w:start w:val="1"/>
      <w:numFmt w:val="chineseCountingThousand"/>
      <w:suff w:val="nothing"/>
      <w:lvlText w:val="(%1)"/>
      <w:lvlJc w:val="left"/>
      <w:pPr>
        <w:tabs>
          <w:tab w:val="left" w:pos="0"/>
        </w:tabs>
        <w:ind w:left="420" w:hanging="420"/>
      </w:pPr>
      <w:rPr>
        <w:sz w:val="21"/>
        <w:szCs w:val="21"/>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nsid w:val="5980340E"/>
    <w:multiLevelType w:val="singleLevel"/>
    <w:tmpl w:val="5980340E"/>
    <w:lvl w:ilvl="0">
      <w:start w:val="1"/>
      <w:numFmt w:val="decimal"/>
      <w:suff w:val="nothing"/>
      <w:lvlText w:val="%1、"/>
      <w:lvlJc w:val="left"/>
      <w:pPr>
        <w:ind w:left="-50"/>
      </w:pPr>
    </w:lvl>
  </w:abstractNum>
  <w:abstractNum w:abstractNumId="6">
    <w:nsid w:val="610243C7"/>
    <w:multiLevelType w:val="multilevel"/>
    <w:tmpl w:val="610243C7"/>
    <w:lvl w:ilvl="0">
      <w:start w:val="6"/>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72358B8"/>
    <w:multiLevelType w:val="multilevel"/>
    <w:tmpl w:val="772358B8"/>
    <w:lvl w:ilvl="0">
      <w:start w:val="1"/>
      <w:numFmt w:val="chineseCountingThousand"/>
      <w:pStyle w:val="5"/>
      <w:lvlText w:val="第%1条"/>
      <w:lvlJc w:val="center"/>
      <w:pPr>
        <w:ind w:left="4480" w:hanging="420"/>
      </w:pPr>
      <w:rPr>
        <w:rFonts w:hint="eastAsia"/>
        <w:b/>
        <w:sz w:val="28"/>
        <w:szCs w:val="28"/>
      </w:rPr>
    </w:lvl>
    <w:lvl w:ilvl="1">
      <w:start w:val="1"/>
      <w:numFmt w:val="decimal"/>
      <w:pStyle w:val="4"/>
      <w:isLgl/>
      <w:lvlText w:val="%1.%2"/>
      <w:lvlJc w:val="left"/>
      <w:pPr>
        <w:tabs>
          <w:tab w:val="left" w:pos="567"/>
        </w:tabs>
        <w:ind w:left="567" w:hanging="567"/>
      </w:pPr>
      <w:rPr>
        <w:rFonts w:ascii="Times New Roman" w:hAnsi="Times New Roman" w:cs="Times New Roman" w:hint="eastAsia"/>
        <w:b/>
        <w:bCs w:val="0"/>
        <w:i w:val="0"/>
        <w:iCs w:val="0"/>
        <w:caps w:val="0"/>
        <w:smallCaps w:val="0"/>
        <w:strike w:val="0"/>
        <w:dstrike w:val="0"/>
        <w:vanish w:val="0"/>
        <w:spacing w:val="0"/>
        <w:position w:val="0"/>
        <w:sz w:val="24"/>
        <w:szCs w:val="24"/>
        <w:u w:val="none"/>
        <w:vertAlign w:val="baseline"/>
      </w:rPr>
    </w:lvl>
    <w:lvl w:ilvl="2">
      <w:start w:val="1"/>
      <w:numFmt w:val="decimal"/>
      <w:isLgl/>
      <w:lvlText w:val="%1.%2.%3"/>
      <w:lvlJc w:val="left"/>
      <w:pPr>
        <w:tabs>
          <w:tab w:val="left" w:pos="1411"/>
        </w:tabs>
        <w:ind w:left="1411" w:hanging="851"/>
      </w:pPr>
      <w:rPr>
        <w:rFonts w:ascii="Times New Roman" w:hAnsi="Times New Roman" w:cs="Times New Roman" w:hint="eastAsia"/>
        <w:b w:val="0"/>
        <w:bCs w:val="0"/>
        <w:i w:val="0"/>
        <w:iCs w:val="0"/>
        <w:caps w:val="0"/>
        <w:smallCaps w:val="0"/>
        <w:strike w:val="0"/>
        <w:dstrike w:val="0"/>
        <w:vanish w:val="0"/>
        <w:color w:val="auto"/>
        <w:spacing w:val="0"/>
        <w:position w:val="0"/>
        <w:sz w:val="24"/>
        <w:szCs w:val="24"/>
        <w:u w:val="none"/>
        <w:vertAlign w:val="baseline"/>
      </w:rPr>
    </w:lvl>
    <w:lvl w:ilvl="3">
      <w:start w:val="1"/>
      <w:numFmt w:val="decimal"/>
      <w:lvlText w:val="（%4）"/>
      <w:lvlJc w:val="left"/>
      <w:pPr>
        <w:tabs>
          <w:tab w:val="left" w:pos="1388"/>
        </w:tabs>
        <w:ind w:left="1388" w:hanging="396"/>
      </w:pPr>
      <w:rPr>
        <w:rFonts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7"/>
  </w:num>
  <w:num w:numId="3">
    <w:abstractNumId w:val="0"/>
  </w:num>
  <w:num w:numId="4">
    <w:abstractNumId w:val="1"/>
  </w:num>
  <w:num w:numId="5">
    <w:abstractNumId w:val="3"/>
    <w:lvlOverride w:ilvl="0">
      <w:startOverride w:val="1"/>
    </w:lvlOverride>
  </w:num>
  <w:num w:numId="6">
    <w:abstractNumId w:val="6"/>
  </w:num>
  <w:num w:numId="7">
    <w:abstractNumId w:val="5"/>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13"/>
    <w:rsid w:val="FFFFC92A"/>
    <w:rsid w:val="000043A9"/>
    <w:rsid w:val="00007AC7"/>
    <w:rsid w:val="00010F21"/>
    <w:rsid w:val="00017EA2"/>
    <w:rsid w:val="0002465A"/>
    <w:rsid w:val="00031F5B"/>
    <w:rsid w:val="00033AC8"/>
    <w:rsid w:val="00035638"/>
    <w:rsid w:val="00040BCF"/>
    <w:rsid w:val="000508CC"/>
    <w:rsid w:val="000537B6"/>
    <w:rsid w:val="00054BDE"/>
    <w:rsid w:val="0005624B"/>
    <w:rsid w:val="000640BD"/>
    <w:rsid w:val="0006622B"/>
    <w:rsid w:val="00076D40"/>
    <w:rsid w:val="00080438"/>
    <w:rsid w:val="000804A1"/>
    <w:rsid w:val="00082A3C"/>
    <w:rsid w:val="00083B4D"/>
    <w:rsid w:val="00085777"/>
    <w:rsid w:val="00091728"/>
    <w:rsid w:val="00093398"/>
    <w:rsid w:val="000A6350"/>
    <w:rsid w:val="000B21D0"/>
    <w:rsid w:val="000B7A73"/>
    <w:rsid w:val="000C118F"/>
    <w:rsid w:val="000C27E3"/>
    <w:rsid w:val="000C5322"/>
    <w:rsid w:val="000C55FE"/>
    <w:rsid w:val="000D47E8"/>
    <w:rsid w:val="000E09AC"/>
    <w:rsid w:val="000E1A67"/>
    <w:rsid w:val="000E4EC3"/>
    <w:rsid w:val="000E57DC"/>
    <w:rsid w:val="000E6447"/>
    <w:rsid w:val="000F28AE"/>
    <w:rsid w:val="0010177A"/>
    <w:rsid w:val="00101B4E"/>
    <w:rsid w:val="00106AD1"/>
    <w:rsid w:val="00124202"/>
    <w:rsid w:val="00132D03"/>
    <w:rsid w:val="00134D5F"/>
    <w:rsid w:val="00154888"/>
    <w:rsid w:val="00156005"/>
    <w:rsid w:val="00161CE2"/>
    <w:rsid w:val="00162450"/>
    <w:rsid w:val="001624B3"/>
    <w:rsid w:val="0016544F"/>
    <w:rsid w:val="001765DA"/>
    <w:rsid w:val="00180EBB"/>
    <w:rsid w:val="00182498"/>
    <w:rsid w:val="00186043"/>
    <w:rsid w:val="0018707C"/>
    <w:rsid w:val="00187E8E"/>
    <w:rsid w:val="00190F5F"/>
    <w:rsid w:val="001923CB"/>
    <w:rsid w:val="0019632C"/>
    <w:rsid w:val="00196EEC"/>
    <w:rsid w:val="001A4DE4"/>
    <w:rsid w:val="001A6F2A"/>
    <w:rsid w:val="001B575B"/>
    <w:rsid w:val="001B769E"/>
    <w:rsid w:val="001B7A8A"/>
    <w:rsid w:val="001C0234"/>
    <w:rsid w:val="001C2726"/>
    <w:rsid w:val="001C3226"/>
    <w:rsid w:val="001D029A"/>
    <w:rsid w:val="001D3451"/>
    <w:rsid w:val="001D3DAA"/>
    <w:rsid w:val="001D59E6"/>
    <w:rsid w:val="001E535E"/>
    <w:rsid w:val="001F45CD"/>
    <w:rsid w:val="001F5202"/>
    <w:rsid w:val="001F5420"/>
    <w:rsid w:val="00200C90"/>
    <w:rsid w:val="0020661F"/>
    <w:rsid w:val="002070EA"/>
    <w:rsid w:val="00207408"/>
    <w:rsid w:val="00212DE3"/>
    <w:rsid w:val="0021562C"/>
    <w:rsid w:val="00215858"/>
    <w:rsid w:val="00221371"/>
    <w:rsid w:val="00224402"/>
    <w:rsid w:val="002329D9"/>
    <w:rsid w:val="00241BC0"/>
    <w:rsid w:val="00243A32"/>
    <w:rsid w:val="002471C3"/>
    <w:rsid w:val="0024736E"/>
    <w:rsid w:val="00255910"/>
    <w:rsid w:val="00260341"/>
    <w:rsid w:val="0026050E"/>
    <w:rsid w:val="00263509"/>
    <w:rsid w:val="0026385E"/>
    <w:rsid w:val="002643B8"/>
    <w:rsid w:val="00265008"/>
    <w:rsid w:val="0026563C"/>
    <w:rsid w:val="00274875"/>
    <w:rsid w:val="00277C7B"/>
    <w:rsid w:val="002835A9"/>
    <w:rsid w:val="00284AA2"/>
    <w:rsid w:val="002915E2"/>
    <w:rsid w:val="002969B1"/>
    <w:rsid w:val="002A2D05"/>
    <w:rsid w:val="002A7A74"/>
    <w:rsid w:val="002B2003"/>
    <w:rsid w:val="002B26FD"/>
    <w:rsid w:val="002B60A2"/>
    <w:rsid w:val="002D021A"/>
    <w:rsid w:val="002D3F9F"/>
    <w:rsid w:val="002D5C5D"/>
    <w:rsid w:val="002D690D"/>
    <w:rsid w:val="002D6BD7"/>
    <w:rsid w:val="002E19E7"/>
    <w:rsid w:val="002E3A08"/>
    <w:rsid w:val="002E3E06"/>
    <w:rsid w:val="002E3F87"/>
    <w:rsid w:val="002E5314"/>
    <w:rsid w:val="002E5E90"/>
    <w:rsid w:val="002F0638"/>
    <w:rsid w:val="002F0703"/>
    <w:rsid w:val="002F2581"/>
    <w:rsid w:val="003013D0"/>
    <w:rsid w:val="00312B89"/>
    <w:rsid w:val="00322718"/>
    <w:rsid w:val="0033109F"/>
    <w:rsid w:val="0033355D"/>
    <w:rsid w:val="00334835"/>
    <w:rsid w:val="00342524"/>
    <w:rsid w:val="00351AEB"/>
    <w:rsid w:val="003612F1"/>
    <w:rsid w:val="003653DA"/>
    <w:rsid w:val="00374966"/>
    <w:rsid w:val="00381DE1"/>
    <w:rsid w:val="00382C81"/>
    <w:rsid w:val="00384719"/>
    <w:rsid w:val="003866CA"/>
    <w:rsid w:val="003915C1"/>
    <w:rsid w:val="00393361"/>
    <w:rsid w:val="003937D2"/>
    <w:rsid w:val="003939E6"/>
    <w:rsid w:val="00393AC1"/>
    <w:rsid w:val="00395D56"/>
    <w:rsid w:val="003A6C41"/>
    <w:rsid w:val="003B78DA"/>
    <w:rsid w:val="003C0BBF"/>
    <w:rsid w:val="003C52F4"/>
    <w:rsid w:val="003C654A"/>
    <w:rsid w:val="003C75F0"/>
    <w:rsid w:val="003D75C7"/>
    <w:rsid w:val="003E078C"/>
    <w:rsid w:val="003E1CE3"/>
    <w:rsid w:val="003E4D9E"/>
    <w:rsid w:val="003E55CF"/>
    <w:rsid w:val="003E6D10"/>
    <w:rsid w:val="003F4C11"/>
    <w:rsid w:val="003F502F"/>
    <w:rsid w:val="003F5814"/>
    <w:rsid w:val="003F71C9"/>
    <w:rsid w:val="00415E33"/>
    <w:rsid w:val="0042220A"/>
    <w:rsid w:val="00424E73"/>
    <w:rsid w:val="00426D9D"/>
    <w:rsid w:val="00430CBC"/>
    <w:rsid w:val="00432CB5"/>
    <w:rsid w:val="00433FE5"/>
    <w:rsid w:val="0043639E"/>
    <w:rsid w:val="0044061D"/>
    <w:rsid w:val="00445B67"/>
    <w:rsid w:val="0045027C"/>
    <w:rsid w:val="004575BD"/>
    <w:rsid w:val="00461F26"/>
    <w:rsid w:val="0046522F"/>
    <w:rsid w:val="004662AE"/>
    <w:rsid w:val="00466D39"/>
    <w:rsid w:val="00476373"/>
    <w:rsid w:val="00477B59"/>
    <w:rsid w:val="00477F5F"/>
    <w:rsid w:val="004829C2"/>
    <w:rsid w:val="00482F05"/>
    <w:rsid w:val="004959D9"/>
    <w:rsid w:val="004A439C"/>
    <w:rsid w:val="004A67C5"/>
    <w:rsid w:val="004A7410"/>
    <w:rsid w:val="004B0DEB"/>
    <w:rsid w:val="004B227E"/>
    <w:rsid w:val="004B28E4"/>
    <w:rsid w:val="004B5DE1"/>
    <w:rsid w:val="004B79E2"/>
    <w:rsid w:val="004C2062"/>
    <w:rsid w:val="004C270F"/>
    <w:rsid w:val="004C5581"/>
    <w:rsid w:val="004C5FA9"/>
    <w:rsid w:val="004D3162"/>
    <w:rsid w:val="004D3516"/>
    <w:rsid w:val="004D6032"/>
    <w:rsid w:val="004F74C0"/>
    <w:rsid w:val="00503EE8"/>
    <w:rsid w:val="00504A79"/>
    <w:rsid w:val="00511C85"/>
    <w:rsid w:val="005166A7"/>
    <w:rsid w:val="00521352"/>
    <w:rsid w:val="005231AE"/>
    <w:rsid w:val="00523F0F"/>
    <w:rsid w:val="00525267"/>
    <w:rsid w:val="00525668"/>
    <w:rsid w:val="005264DE"/>
    <w:rsid w:val="00527D96"/>
    <w:rsid w:val="00537CF9"/>
    <w:rsid w:val="00545E0B"/>
    <w:rsid w:val="00545FE6"/>
    <w:rsid w:val="005464CF"/>
    <w:rsid w:val="005507E1"/>
    <w:rsid w:val="005540B4"/>
    <w:rsid w:val="0055752E"/>
    <w:rsid w:val="005603F2"/>
    <w:rsid w:val="0056512B"/>
    <w:rsid w:val="0058051D"/>
    <w:rsid w:val="00583671"/>
    <w:rsid w:val="00584B5B"/>
    <w:rsid w:val="005851B0"/>
    <w:rsid w:val="00585F00"/>
    <w:rsid w:val="0058600E"/>
    <w:rsid w:val="00587AC0"/>
    <w:rsid w:val="00592492"/>
    <w:rsid w:val="00594CE6"/>
    <w:rsid w:val="005962CE"/>
    <w:rsid w:val="005A5C00"/>
    <w:rsid w:val="005B19F7"/>
    <w:rsid w:val="005B25C5"/>
    <w:rsid w:val="005B370E"/>
    <w:rsid w:val="005B5EFB"/>
    <w:rsid w:val="005C1AA4"/>
    <w:rsid w:val="005C40C9"/>
    <w:rsid w:val="005C6ECB"/>
    <w:rsid w:val="005D6E9A"/>
    <w:rsid w:val="005E094D"/>
    <w:rsid w:val="005E236F"/>
    <w:rsid w:val="005E69F5"/>
    <w:rsid w:val="005F0745"/>
    <w:rsid w:val="005F4354"/>
    <w:rsid w:val="005F4C9A"/>
    <w:rsid w:val="0061192F"/>
    <w:rsid w:val="00614755"/>
    <w:rsid w:val="00614B0D"/>
    <w:rsid w:val="00621551"/>
    <w:rsid w:val="006244B9"/>
    <w:rsid w:val="006268C1"/>
    <w:rsid w:val="00632CE5"/>
    <w:rsid w:val="00633C73"/>
    <w:rsid w:val="00635BFD"/>
    <w:rsid w:val="006403F0"/>
    <w:rsid w:val="00640513"/>
    <w:rsid w:val="00641710"/>
    <w:rsid w:val="0064195D"/>
    <w:rsid w:val="00641AFE"/>
    <w:rsid w:val="00645846"/>
    <w:rsid w:val="00661BB0"/>
    <w:rsid w:val="006664D2"/>
    <w:rsid w:val="00667AD1"/>
    <w:rsid w:val="006710B0"/>
    <w:rsid w:val="00671768"/>
    <w:rsid w:val="00675D48"/>
    <w:rsid w:val="00695452"/>
    <w:rsid w:val="006958A4"/>
    <w:rsid w:val="006A05FA"/>
    <w:rsid w:val="006A0C81"/>
    <w:rsid w:val="006A12DF"/>
    <w:rsid w:val="006A27B6"/>
    <w:rsid w:val="006A484E"/>
    <w:rsid w:val="006B0758"/>
    <w:rsid w:val="006B2094"/>
    <w:rsid w:val="006B6921"/>
    <w:rsid w:val="006B7A3B"/>
    <w:rsid w:val="006B7E38"/>
    <w:rsid w:val="006C2A12"/>
    <w:rsid w:val="006C3301"/>
    <w:rsid w:val="006C3C9E"/>
    <w:rsid w:val="006C449C"/>
    <w:rsid w:val="006C4DCB"/>
    <w:rsid w:val="006C5B98"/>
    <w:rsid w:val="006C5E01"/>
    <w:rsid w:val="006D712E"/>
    <w:rsid w:val="006E032C"/>
    <w:rsid w:val="006E193E"/>
    <w:rsid w:val="006E2598"/>
    <w:rsid w:val="006E2FCF"/>
    <w:rsid w:val="006E43F2"/>
    <w:rsid w:val="006E7DF0"/>
    <w:rsid w:val="006F1F8A"/>
    <w:rsid w:val="006F3089"/>
    <w:rsid w:val="006F537E"/>
    <w:rsid w:val="006F552D"/>
    <w:rsid w:val="006F74FF"/>
    <w:rsid w:val="006F79EA"/>
    <w:rsid w:val="00713326"/>
    <w:rsid w:val="00714EF2"/>
    <w:rsid w:val="00715B4C"/>
    <w:rsid w:val="0071698D"/>
    <w:rsid w:val="00720305"/>
    <w:rsid w:val="00720878"/>
    <w:rsid w:val="00721070"/>
    <w:rsid w:val="00730176"/>
    <w:rsid w:val="00731122"/>
    <w:rsid w:val="0074236E"/>
    <w:rsid w:val="00743AC1"/>
    <w:rsid w:val="007473AA"/>
    <w:rsid w:val="00747F8A"/>
    <w:rsid w:val="0075113F"/>
    <w:rsid w:val="00756ACD"/>
    <w:rsid w:val="00761065"/>
    <w:rsid w:val="0076216F"/>
    <w:rsid w:val="007622CF"/>
    <w:rsid w:val="00762D7E"/>
    <w:rsid w:val="00763DAA"/>
    <w:rsid w:val="007773BE"/>
    <w:rsid w:val="0078274B"/>
    <w:rsid w:val="007A60A5"/>
    <w:rsid w:val="007B18C0"/>
    <w:rsid w:val="007B1CD1"/>
    <w:rsid w:val="007B5A14"/>
    <w:rsid w:val="007B6A17"/>
    <w:rsid w:val="007B6F56"/>
    <w:rsid w:val="007C482C"/>
    <w:rsid w:val="007D2C83"/>
    <w:rsid w:val="007E3BE2"/>
    <w:rsid w:val="007E632B"/>
    <w:rsid w:val="007E78A2"/>
    <w:rsid w:val="007F45B1"/>
    <w:rsid w:val="007F6618"/>
    <w:rsid w:val="0080017E"/>
    <w:rsid w:val="00800974"/>
    <w:rsid w:val="00805ECB"/>
    <w:rsid w:val="008120D8"/>
    <w:rsid w:val="00816A6C"/>
    <w:rsid w:val="00823AE1"/>
    <w:rsid w:val="00824DBB"/>
    <w:rsid w:val="00830363"/>
    <w:rsid w:val="00837CFF"/>
    <w:rsid w:val="0084349C"/>
    <w:rsid w:val="00844948"/>
    <w:rsid w:val="00853342"/>
    <w:rsid w:val="00854DB2"/>
    <w:rsid w:val="00854EF0"/>
    <w:rsid w:val="008573AE"/>
    <w:rsid w:val="0086090C"/>
    <w:rsid w:val="00861AEC"/>
    <w:rsid w:val="00870FD0"/>
    <w:rsid w:val="00872095"/>
    <w:rsid w:val="00876FC8"/>
    <w:rsid w:val="00877127"/>
    <w:rsid w:val="008805D4"/>
    <w:rsid w:val="008842FB"/>
    <w:rsid w:val="008849E6"/>
    <w:rsid w:val="008A2616"/>
    <w:rsid w:val="008B0F1C"/>
    <w:rsid w:val="008B11A0"/>
    <w:rsid w:val="008C26B3"/>
    <w:rsid w:val="008C3404"/>
    <w:rsid w:val="008C382A"/>
    <w:rsid w:val="008C3CA1"/>
    <w:rsid w:val="008D0D8C"/>
    <w:rsid w:val="008D287F"/>
    <w:rsid w:val="008E02C8"/>
    <w:rsid w:val="008E080B"/>
    <w:rsid w:val="008E41D5"/>
    <w:rsid w:val="008F14DC"/>
    <w:rsid w:val="008F474C"/>
    <w:rsid w:val="008F6278"/>
    <w:rsid w:val="009007FC"/>
    <w:rsid w:val="0090630B"/>
    <w:rsid w:val="00911BB3"/>
    <w:rsid w:val="00917428"/>
    <w:rsid w:val="00920563"/>
    <w:rsid w:val="009216BB"/>
    <w:rsid w:val="009279B2"/>
    <w:rsid w:val="00932B76"/>
    <w:rsid w:val="0094252E"/>
    <w:rsid w:val="009623F5"/>
    <w:rsid w:val="00962807"/>
    <w:rsid w:val="00962A85"/>
    <w:rsid w:val="0096698B"/>
    <w:rsid w:val="00967BFF"/>
    <w:rsid w:val="009715ED"/>
    <w:rsid w:val="00973F42"/>
    <w:rsid w:val="0097486A"/>
    <w:rsid w:val="00977960"/>
    <w:rsid w:val="00977F6F"/>
    <w:rsid w:val="0098052D"/>
    <w:rsid w:val="00980D07"/>
    <w:rsid w:val="009817DF"/>
    <w:rsid w:val="009838F5"/>
    <w:rsid w:val="00985B37"/>
    <w:rsid w:val="00992511"/>
    <w:rsid w:val="009A4DCE"/>
    <w:rsid w:val="009A6E06"/>
    <w:rsid w:val="009B1BFD"/>
    <w:rsid w:val="009C3F43"/>
    <w:rsid w:val="009C6B05"/>
    <w:rsid w:val="009D2EE7"/>
    <w:rsid w:val="009D6DAB"/>
    <w:rsid w:val="009E0986"/>
    <w:rsid w:val="009E230B"/>
    <w:rsid w:val="009E4A80"/>
    <w:rsid w:val="009E6365"/>
    <w:rsid w:val="009E7D54"/>
    <w:rsid w:val="00A003FA"/>
    <w:rsid w:val="00A025CE"/>
    <w:rsid w:val="00A03675"/>
    <w:rsid w:val="00A03766"/>
    <w:rsid w:val="00A0657D"/>
    <w:rsid w:val="00A13408"/>
    <w:rsid w:val="00A166FB"/>
    <w:rsid w:val="00A174C8"/>
    <w:rsid w:val="00A25871"/>
    <w:rsid w:val="00A26595"/>
    <w:rsid w:val="00A3219B"/>
    <w:rsid w:val="00A32D97"/>
    <w:rsid w:val="00A40D11"/>
    <w:rsid w:val="00A53F07"/>
    <w:rsid w:val="00A55368"/>
    <w:rsid w:val="00A55F60"/>
    <w:rsid w:val="00A604EE"/>
    <w:rsid w:val="00A609C4"/>
    <w:rsid w:val="00A66B6D"/>
    <w:rsid w:val="00A85BA0"/>
    <w:rsid w:val="00A86E7D"/>
    <w:rsid w:val="00A94428"/>
    <w:rsid w:val="00AA43F8"/>
    <w:rsid w:val="00AB2544"/>
    <w:rsid w:val="00AB472A"/>
    <w:rsid w:val="00AB72C8"/>
    <w:rsid w:val="00AC0740"/>
    <w:rsid w:val="00AC0B3D"/>
    <w:rsid w:val="00AC2308"/>
    <w:rsid w:val="00AC567D"/>
    <w:rsid w:val="00AC7F8B"/>
    <w:rsid w:val="00AD0EFC"/>
    <w:rsid w:val="00AD7F04"/>
    <w:rsid w:val="00AE4774"/>
    <w:rsid w:val="00AF087E"/>
    <w:rsid w:val="00AF2681"/>
    <w:rsid w:val="00AF5371"/>
    <w:rsid w:val="00B0152C"/>
    <w:rsid w:val="00B03908"/>
    <w:rsid w:val="00B0460C"/>
    <w:rsid w:val="00B0623A"/>
    <w:rsid w:val="00B15368"/>
    <w:rsid w:val="00B15897"/>
    <w:rsid w:val="00B270E9"/>
    <w:rsid w:val="00B32D04"/>
    <w:rsid w:val="00B40073"/>
    <w:rsid w:val="00B420FA"/>
    <w:rsid w:val="00B43E35"/>
    <w:rsid w:val="00B46833"/>
    <w:rsid w:val="00B5364B"/>
    <w:rsid w:val="00B57A50"/>
    <w:rsid w:val="00B61C38"/>
    <w:rsid w:val="00B64340"/>
    <w:rsid w:val="00B664B8"/>
    <w:rsid w:val="00B718E2"/>
    <w:rsid w:val="00B8182A"/>
    <w:rsid w:val="00B81CB1"/>
    <w:rsid w:val="00B82D83"/>
    <w:rsid w:val="00B84C45"/>
    <w:rsid w:val="00B910BF"/>
    <w:rsid w:val="00B9445A"/>
    <w:rsid w:val="00B974A4"/>
    <w:rsid w:val="00BA7818"/>
    <w:rsid w:val="00BB01FF"/>
    <w:rsid w:val="00BB2436"/>
    <w:rsid w:val="00BB5D54"/>
    <w:rsid w:val="00BC2DE2"/>
    <w:rsid w:val="00BC4D06"/>
    <w:rsid w:val="00BD336B"/>
    <w:rsid w:val="00BD4626"/>
    <w:rsid w:val="00BD628C"/>
    <w:rsid w:val="00BE5694"/>
    <w:rsid w:val="00BE6C84"/>
    <w:rsid w:val="00BF1F48"/>
    <w:rsid w:val="00C014D9"/>
    <w:rsid w:val="00C03782"/>
    <w:rsid w:val="00C046A3"/>
    <w:rsid w:val="00C059DF"/>
    <w:rsid w:val="00C124D1"/>
    <w:rsid w:val="00C125BE"/>
    <w:rsid w:val="00C4070D"/>
    <w:rsid w:val="00C407ED"/>
    <w:rsid w:val="00C40AA7"/>
    <w:rsid w:val="00C43247"/>
    <w:rsid w:val="00C43CE5"/>
    <w:rsid w:val="00C44D7D"/>
    <w:rsid w:val="00C45930"/>
    <w:rsid w:val="00C46F4B"/>
    <w:rsid w:val="00C47240"/>
    <w:rsid w:val="00C47982"/>
    <w:rsid w:val="00C47D1C"/>
    <w:rsid w:val="00C52F9C"/>
    <w:rsid w:val="00C549B8"/>
    <w:rsid w:val="00C607E8"/>
    <w:rsid w:val="00C613E8"/>
    <w:rsid w:val="00C61688"/>
    <w:rsid w:val="00C628F1"/>
    <w:rsid w:val="00C63017"/>
    <w:rsid w:val="00C6509E"/>
    <w:rsid w:val="00C67C78"/>
    <w:rsid w:val="00C70A44"/>
    <w:rsid w:val="00C70C99"/>
    <w:rsid w:val="00C83162"/>
    <w:rsid w:val="00C91435"/>
    <w:rsid w:val="00C95AF9"/>
    <w:rsid w:val="00CA5D78"/>
    <w:rsid w:val="00CA6496"/>
    <w:rsid w:val="00CA6FBC"/>
    <w:rsid w:val="00CB7E34"/>
    <w:rsid w:val="00CC31C0"/>
    <w:rsid w:val="00CC4D38"/>
    <w:rsid w:val="00CC4DF1"/>
    <w:rsid w:val="00CC5D87"/>
    <w:rsid w:val="00CE0CC2"/>
    <w:rsid w:val="00CE272B"/>
    <w:rsid w:val="00CE28E1"/>
    <w:rsid w:val="00CE3458"/>
    <w:rsid w:val="00CE4813"/>
    <w:rsid w:val="00CE68F5"/>
    <w:rsid w:val="00CF7A5C"/>
    <w:rsid w:val="00D15481"/>
    <w:rsid w:val="00D1585C"/>
    <w:rsid w:val="00D35E92"/>
    <w:rsid w:val="00D438A9"/>
    <w:rsid w:val="00D4397B"/>
    <w:rsid w:val="00D50404"/>
    <w:rsid w:val="00D51908"/>
    <w:rsid w:val="00D5507D"/>
    <w:rsid w:val="00D57DDE"/>
    <w:rsid w:val="00D62026"/>
    <w:rsid w:val="00D653EE"/>
    <w:rsid w:val="00D67DDF"/>
    <w:rsid w:val="00D706C9"/>
    <w:rsid w:val="00D71C67"/>
    <w:rsid w:val="00D7243B"/>
    <w:rsid w:val="00D804D6"/>
    <w:rsid w:val="00D82156"/>
    <w:rsid w:val="00D8272A"/>
    <w:rsid w:val="00D845BC"/>
    <w:rsid w:val="00D84FC1"/>
    <w:rsid w:val="00D86938"/>
    <w:rsid w:val="00D9050F"/>
    <w:rsid w:val="00D942D7"/>
    <w:rsid w:val="00D94B15"/>
    <w:rsid w:val="00DA1A1C"/>
    <w:rsid w:val="00DB59D3"/>
    <w:rsid w:val="00DC0B19"/>
    <w:rsid w:val="00DC6C8F"/>
    <w:rsid w:val="00DD20A8"/>
    <w:rsid w:val="00DE4435"/>
    <w:rsid w:val="00DE730D"/>
    <w:rsid w:val="00DF7A39"/>
    <w:rsid w:val="00E01DD4"/>
    <w:rsid w:val="00E026CF"/>
    <w:rsid w:val="00E1294C"/>
    <w:rsid w:val="00E15477"/>
    <w:rsid w:val="00E246B0"/>
    <w:rsid w:val="00E249DA"/>
    <w:rsid w:val="00E257F8"/>
    <w:rsid w:val="00E326EC"/>
    <w:rsid w:val="00E366DB"/>
    <w:rsid w:val="00E44C52"/>
    <w:rsid w:val="00E46084"/>
    <w:rsid w:val="00E56F35"/>
    <w:rsid w:val="00E57FDB"/>
    <w:rsid w:val="00E62C0A"/>
    <w:rsid w:val="00E63BC9"/>
    <w:rsid w:val="00E65C27"/>
    <w:rsid w:val="00E6617F"/>
    <w:rsid w:val="00E704F7"/>
    <w:rsid w:val="00E808E8"/>
    <w:rsid w:val="00E831D7"/>
    <w:rsid w:val="00E84146"/>
    <w:rsid w:val="00E94D6C"/>
    <w:rsid w:val="00E96129"/>
    <w:rsid w:val="00EA07E8"/>
    <w:rsid w:val="00EA1F62"/>
    <w:rsid w:val="00EA4122"/>
    <w:rsid w:val="00EA7ECE"/>
    <w:rsid w:val="00EB0E04"/>
    <w:rsid w:val="00EB247C"/>
    <w:rsid w:val="00EB2E8F"/>
    <w:rsid w:val="00EB3F0F"/>
    <w:rsid w:val="00EB5203"/>
    <w:rsid w:val="00EC0EF0"/>
    <w:rsid w:val="00EC1CCC"/>
    <w:rsid w:val="00EC3CED"/>
    <w:rsid w:val="00EC6ADE"/>
    <w:rsid w:val="00ED1C8A"/>
    <w:rsid w:val="00ED62A2"/>
    <w:rsid w:val="00EE5A2A"/>
    <w:rsid w:val="00EF0054"/>
    <w:rsid w:val="00EF0757"/>
    <w:rsid w:val="00EF13C4"/>
    <w:rsid w:val="00F13AEC"/>
    <w:rsid w:val="00F20D89"/>
    <w:rsid w:val="00F23725"/>
    <w:rsid w:val="00F27766"/>
    <w:rsid w:val="00F30663"/>
    <w:rsid w:val="00F312AC"/>
    <w:rsid w:val="00F31D42"/>
    <w:rsid w:val="00F3788A"/>
    <w:rsid w:val="00F47B62"/>
    <w:rsid w:val="00F51F12"/>
    <w:rsid w:val="00F5513B"/>
    <w:rsid w:val="00F55FB3"/>
    <w:rsid w:val="00F570E9"/>
    <w:rsid w:val="00F62190"/>
    <w:rsid w:val="00F62862"/>
    <w:rsid w:val="00F64227"/>
    <w:rsid w:val="00F64C69"/>
    <w:rsid w:val="00F66FD2"/>
    <w:rsid w:val="00F818E8"/>
    <w:rsid w:val="00F83708"/>
    <w:rsid w:val="00F84A20"/>
    <w:rsid w:val="00F927AD"/>
    <w:rsid w:val="00F940B2"/>
    <w:rsid w:val="00F9700F"/>
    <w:rsid w:val="00FA0075"/>
    <w:rsid w:val="00FA1314"/>
    <w:rsid w:val="00FA52F7"/>
    <w:rsid w:val="00FA7D63"/>
    <w:rsid w:val="00FC0561"/>
    <w:rsid w:val="00FC3197"/>
    <w:rsid w:val="00FD2828"/>
    <w:rsid w:val="00FD39AF"/>
    <w:rsid w:val="00FD48C0"/>
    <w:rsid w:val="00FE49FB"/>
    <w:rsid w:val="00FF0028"/>
    <w:rsid w:val="00FF6106"/>
    <w:rsid w:val="025449F3"/>
    <w:rsid w:val="1204731C"/>
    <w:rsid w:val="314B29C9"/>
    <w:rsid w:val="354D7158"/>
    <w:rsid w:val="36FC72C5"/>
    <w:rsid w:val="48A86CE4"/>
    <w:rsid w:val="576A2897"/>
    <w:rsid w:val="728C4D8A"/>
    <w:rsid w:val="76C65E48"/>
    <w:rsid w:val="78E17580"/>
    <w:rsid w:val="7F33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nhideWhenUsed="1" w:qFormat="1"/>
    <w:lsdException w:name="heading 5"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lsdException w:name="toc 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unhideWhenUsed="1" w:qFormat="1"/>
    <w:lsdException w:name="Body Text First Indent" w:uiPriority="99" w:qFormat="1"/>
    <w:lsdException w:name="Body Text 3"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5" w:lineRule="auto"/>
      <w:outlineLvl w:val="2"/>
    </w:pPr>
    <w:rPr>
      <w:b/>
      <w:bCs/>
      <w:sz w:val="32"/>
      <w:szCs w:val="32"/>
    </w:rPr>
  </w:style>
  <w:style w:type="paragraph" w:styleId="40">
    <w:name w:val="heading 4"/>
    <w:basedOn w:val="a"/>
    <w:next w:val="a"/>
    <w:link w:val="4Char"/>
    <w:unhideWhenUsed/>
    <w:qFormat/>
    <w:pPr>
      <w:autoSpaceDE w:val="0"/>
      <w:autoSpaceDN w:val="0"/>
      <w:spacing w:before="39"/>
      <w:ind w:left="160"/>
      <w:jc w:val="left"/>
      <w:outlineLvl w:val="3"/>
    </w:pPr>
    <w:rPr>
      <w:rFonts w:ascii="宋体" w:hAnsi="宋体" w:cs="宋体"/>
      <w:kern w:val="0"/>
      <w:sz w:val="24"/>
      <w:lang w:val="zh-CN" w:bidi="zh-CN"/>
    </w:rPr>
  </w:style>
  <w:style w:type="paragraph" w:styleId="50">
    <w:name w:val="heading 5"/>
    <w:basedOn w:val="a"/>
    <w:next w:val="a"/>
    <w:link w:val="5Char"/>
    <w:unhideWhenUsed/>
    <w:qFormat/>
    <w:pPr>
      <w:autoSpaceDE w:val="0"/>
      <w:autoSpaceDN w:val="0"/>
      <w:ind w:left="160"/>
      <w:jc w:val="left"/>
      <w:outlineLvl w:val="4"/>
    </w:pPr>
    <w:rPr>
      <w:rFonts w:ascii="宋体" w:hAnsi="宋体" w:cs="宋体"/>
      <w:b/>
      <w:bCs/>
      <w:kern w:val="0"/>
      <w:szCs w:val="21"/>
      <w:lang w:val="zh-CN" w:bidi="zh-CN"/>
    </w:rPr>
  </w:style>
  <w:style w:type="paragraph" w:styleId="6">
    <w:name w:val="heading 6"/>
    <w:basedOn w:val="a"/>
    <w:next w:val="a"/>
    <w:link w:val="6Char"/>
    <w:qFormat/>
    <w:pPr>
      <w:keepNext/>
      <w:keepLines/>
      <w:spacing w:before="240" w:after="64" w:line="320" w:lineRule="auto"/>
      <w:outlineLvl w:val="5"/>
    </w:pPr>
    <w:rPr>
      <w:rFonts w:ascii="Cambria" w:hAnsi="Cambria"/>
      <w:b/>
      <w:bCs/>
      <w:sz w:val="24"/>
      <w:szCs w:val="20"/>
    </w:rPr>
  </w:style>
  <w:style w:type="paragraph" w:styleId="7">
    <w:name w:val="heading 7"/>
    <w:basedOn w:val="a"/>
    <w:next w:val="a"/>
    <w:link w:val="7Char"/>
    <w:qFormat/>
    <w:pPr>
      <w:keepNext/>
      <w:keepLines/>
      <w:spacing w:before="240" w:after="64" w:line="317" w:lineRule="auto"/>
      <w:outlineLvl w:val="6"/>
    </w:pPr>
    <w:rPr>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szCs w:val="22"/>
    </w:rPr>
  </w:style>
  <w:style w:type="paragraph" w:styleId="a3">
    <w:name w:val="Normal Indent"/>
    <w:basedOn w:val="a"/>
    <w:link w:val="Char"/>
    <w:qFormat/>
    <w:pPr>
      <w:ind w:firstLineChars="200" w:firstLine="200"/>
    </w:pPr>
  </w:style>
  <w:style w:type="paragraph" w:styleId="a4">
    <w:name w:val="caption"/>
    <w:basedOn w:val="a"/>
    <w:next w:val="a"/>
    <w:qFormat/>
    <w:rPr>
      <w:rFonts w:ascii="Cambria" w:eastAsia="黑体" w:hAnsi="Cambria"/>
      <w:sz w:val="20"/>
      <w:szCs w:val="20"/>
    </w:rPr>
  </w:style>
  <w:style w:type="paragraph" w:styleId="a5">
    <w:name w:val="Document Map"/>
    <w:basedOn w:val="a"/>
    <w:link w:val="Char0"/>
    <w:pPr>
      <w:shd w:val="clear" w:color="auto" w:fill="000080"/>
    </w:pPr>
    <w:rPr>
      <w:rFonts w:ascii="Times New Roman" w:hAnsi="Times New Roman"/>
      <w:kern w:val="0"/>
      <w:sz w:val="20"/>
      <w:shd w:val="clear" w:color="auto" w:fill="000080"/>
    </w:rPr>
  </w:style>
  <w:style w:type="paragraph" w:styleId="a6">
    <w:name w:val="annotation text"/>
    <w:basedOn w:val="a"/>
    <w:link w:val="Char1"/>
    <w:uiPriority w:val="99"/>
    <w:qFormat/>
    <w:pPr>
      <w:jc w:val="left"/>
    </w:pPr>
    <w:rPr>
      <w:rFonts w:ascii="Times New Roman" w:hAnsi="Times New Roman"/>
      <w:szCs w:val="22"/>
    </w:rPr>
  </w:style>
  <w:style w:type="paragraph" w:styleId="30">
    <w:name w:val="Body Text 3"/>
    <w:basedOn w:val="a"/>
    <w:link w:val="3Char0"/>
    <w:uiPriority w:val="99"/>
    <w:unhideWhenUsed/>
    <w:qFormat/>
    <w:pPr>
      <w:widowControl/>
      <w:jc w:val="left"/>
    </w:pPr>
    <w:rPr>
      <w:rFonts w:ascii="Times New Roman" w:eastAsia="微软雅黑" w:hAnsi="Times New Roman"/>
      <w:szCs w:val="20"/>
    </w:rPr>
  </w:style>
  <w:style w:type="paragraph" w:styleId="a7">
    <w:name w:val="Body Text"/>
    <w:basedOn w:val="a"/>
    <w:next w:val="a"/>
    <w:link w:val="Char2"/>
    <w:qFormat/>
    <w:pPr>
      <w:spacing w:after="120"/>
    </w:pPr>
    <w:rPr>
      <w:rFonts w:ascii="Times New Roman" w:eastAsia="微软雅黑" w:hAnsi="Times New Roman"/>
    </w:rPr>
  </w:style>
  <w:style w:type="paragraph" w:styleId="a8">
    <w:name w:val="Body Text Indent"/>
    <w:basedOn w:val="a"/>
    <w:link w:val="Char3"/>
    <w:uiPriority w:val="99"/>
    <w:qFormat/>
    <w:pPr>
      <w:ind w:firstLine="630"/>
    </w:pPr>
    <w:rPr>
      <w:sz w:val="32"/>
      <w:szCs w:val="20"/>
    </w:rPr>
  </w:style>
  <w:style w:type="paragraph" w:styleId="41">
    <w:name w:val="index 4"/>
    <w:basedOn w:val="a"/>
    <w:next w:val="a"/>
    <w:pPr>
      <w:ind w:leftChars="600" w:left="600"/>
    </w:pPr>
    <w:rPr>
      <w:rFonts w:ascii="Times New Roman" w:hAnsi="Times New Roman"/>
    </w:rPr>
  </w:style>
  <w:style w:type="paragraph" w:styleId="51">
    <w:name w:val="toc 5"/>
    <w:basedOn w:val="a"/>
    <w:next w:val="a"/>
    <w:unhideWhenUsed/>
    <w:qFormat/>
    <w:pPr>
      <w:ind w:leftChars="800" w:left="1680"/>
    </w:pPr>
    <w:rPr>
      <w:szCs w:val="22"/>
    </w:rPr>
  </w:style>
  <w:style w:type="paragraph" w:styleId="31">
    <w:name w:val="toc 3"/>
    <w:basedOn w:val="a"/>
    <w:next w:val="a"/>
    <w:qFormat/>
    <w:pPr>
      <w:ind w:leftChars="400" w:left="840"/>
    </w:pPr>
  </w:style>
  <w:style w:type="paragraph" w:styleId="a9">
    <w:name w:val="Plain Text"/>
    <w:basedOn w:val="a"/>
    <w:link w:val="Char4"/>
    <w:qFormat/>
    <w:rPr>
      <w:rFonts w:ascii="宋体" w:hAnsi="Courier New"/>
      <w:sz w:val="20"/>
      <w:szCs w:val="20"/>
    </w:rPr>
  </w:style>
  <w:style w:type="paragraph" w:styleId="80">
    <w:name w:val="toc 8"/>
    <w:basedOn w:val="a"/>
    <w:next w:val="a"/>
    <w:unhideWhenUsed/>
    <w:pPr>
      <w:ind w:leftChars="1400" w:left="2940"/>
    </w:pPr>
    <w:rPr>
      <w:szCs w:val="22"/>
    </w:rPr>
  </w:style>
  <w:style w:type="paragraph" w:styleId="aa">
    <w:name w:val="Date"/>
    <w:basedOn w:val="a"/>
    <w:next w:val="a"/>
    <w:link w:val="Char5"/>
    <w:unhideWhenUsed/>
    <w:qFormat/>
    <w:pPr>
      <w:ind w:leftChars="2500" w:left="100"/>
    </w:pPr>
    <w:rPr>
      <w:rFonts w:ascii="Times New Roman" w:hAnsi="Times New Roman"/>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qFormat/>
  </w:style>
  <w:style w:type="paragraph" w:styleId="42">
    <w:name w:val="toc 4"/>
    <w:basedOn w:val="a"/>
    <w:next w:val="a"/>
    <w:unhideWhenUsed/>
    <w:qFormat/>
    <w:pPr>
      <w:ind w:leftChars="600" w:left="1260"/>
    </w:pPr>
    <w:rPr>
      <w:szCs w:val="22"/>
    </w:rPr>
  </w:style>
  <w:style w:type="paragraph" w:styleId="ae">
    <w:name w:val="Subtitle"/>
    <w:basedOn w:val="a"/>
    <w:next w:val="a"/>
    <w:link w:val="Char9"/>
    <w:qFormat/>
    <w:pPr>
      <w:spacing w:line="312" w:lineRule="auto"/>
      <w:jc w:val="left"/>
      <w:outlineLvl w:val="1"/>
    </w:pPr>
    <w:rPr>
      <w:rFonts w:ascii="Cambria" w:eastAsia="Times New Roman" w:hAnsi="Cambria"/>
      <w:b/>
      <w:bCs/>
      <w:color w:val="000000"/>
      <w:kern w:val="28"/>
      <w:szCs w:val="32"/>
      <w:lang w:eastAsia="en-US" w:bidi="en-US"/>
    </w:rPr>
  </w:style>
  <w:style w:type="paragraph" w:styleId="60">
    <w:name w:val="toc 6"/>
    <w:basedOn w:val="a"/>
    <w:next w:val="a"/>
    <w:unhideWhenUsed/>
    <w:qFormat/>
    <w:pPr>
      <w:ind w:leftChars="1000" w:left="2100"/>
    </w:pPr>
    <w:rPr>
      <w:szCs w:val="22"/>
    </w:rPr>
  </w:style>
  <w:style w:type="paragraph" w:styleId="20">
    <w:name w:val="toc 2"/>
    <w:basedOn w:val="a"/>
    <w:next w:val="a"/>
    <w:qFormat/>
    <w:pPr>
      <w:ind w:leftChars="200" w:left="420"/>
    </w:pPr>
  </w:style>
  <w:style w:type="paragraph" w:styleId="90">
    <w:name w:val="toc 9"/>
    <w:basedOn w:val="a"/>
    <w:next w:val="a"/>
    <w:unhideWhenUsed/>
    <w:qFormat/>
    <w:pPr>
      <w:ind w:leftChars="1600" w:left="3360"/>
    </w:pPr>
    <w:rPr>
      <w:szCs w:val="22"/>
    </w:rPr>
  </w:style>
  <w:style w:type="paragraph" w:styleId="af">
    <w:name w:val="Normal (Web)"/>
    <w:basedOn w:val="a"/>
    <w:pPr>
      <w:widowControl/>
      <w:spacing w:before="100" w:beforeAutospacing="1" w:after="100" w:afterAutospacing="1"/>
      <w:jc w:val="left"/>
    </w:pPr>
    <w:rPr>
      <w:rFonts w:ascii="宋体"/>
      <w:kern w:val="0"/>
      <w:sz w:val="18"/>
      <w:szCs w:val="18"/>
    </w:rPr>
  </w:style>
  <w:style w:type="paragraph" w:styleId="af0">
    <w:name w:val="Title"/>
    <w:basedOn w:val="a"/>
    <w:next w:val="a"/>
    <w:link w:val="Chara"/>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b"/>
    <w:unhideWhenUsed/>
    <w:qFormat/>
    <w:rPr>
      <w:b/>
      <w:bCs/>
      <w:szCs w:val="20"/>
    </w:rPr>
  </w:style>
  <w:style w:type="paragraph" w:styleId="af2">
    <w:name w:val="Body Text First Indent"/>
    <w:basedOn w:val="a7"/>
    <w:link w:val="Charc"/>
    <w:uiPriority w:val="99"/>
    <w:qFormat/>
    <w:pPr>
      <w:ind w:firstLineChars="100" w:firstLine="420"/>
    </w:pPr>
    <w:rPr>
      <w:rFonts w:ascii="Calibri" w:eastAsia="宋体" w:hAnsi="Calibri"/>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nhideWhenUsed/>
    <w:qFormat/>
    <w:rPr>
      <w:sz w:val="21"/>
      <w:szCs w:val="21"/>
    </w:rPr>
  </w:style>
  <w:style w:type="character" w:customStyle="1" w:styleId="1Char">
    <w:name w:val="标题 1 Char"/>
    <w:link w:val="10"/>
    <w:qFormat/>
    <w:rPr>
      <w:b/>
      <w:bCs/>
      <w:kern w:val="44"/>
      <w:sz w:val="44"/>
      <w:szCs w:val="44"/>
    </w:rPr>
  </w:style>
  <w:style w:type="character" w:customStyle="1" w:styleId="2Char">
    <w:name w:val="标题 2 Char"/>
    <w:link w:val="2"/>
    <w:uiPriority w:val="9"/>
    <w:qFormat/>
    <w:rPr>
      <w:rFonts w:ascii="Arial" w:eastAsia="黑体" w:hAnsi="Arial"/>
      <w:b/>
      <w:bCs/>
      <w:kern w:val="2"/>
      <w:sz w:val="32"/>
      <w:szCs w:val="32"/>
    </w:rPr>
  </w:style>
  <w:style w:type="character" w:customStyle="1" w:styleId="3Char">
    <w:name w:val="标题 3 Char"/>
    <w:link w:val="3"/>
    <w:uiPriority w:val="99"/>
    <w:qFormat/>
    <w:rPr>
      <w:b/>
      <w:bCs/>
      <w:kern w:val="2"/>
      <w:sz w:val="32"/>
      <w:szCs w:val="32"/>
    </w:rPr>
  </w:style>
  <w:style w:type="character" w:customStyle="1" w:styleId="4Char">
    <w:name w:val="标题 4 Char"/>
    <w:basedOn w:val="a0"/>
    <w:link w:val="40"/>
    <w:qFormat/>
    <w:rPr>
      <w:rFonts w:ascii="宋体" w:hAnsi="宋体" w:cs="宋体"/>
      <w:sz w:val="24"/>
      <w:szCs w:val="24"/>
      <w:lang w:val="zh-CN" w:bidi="zh-CN"/>
    </w:rPr>
  </w:style>
  <w:style w:type="character" w:customStyle="1" w:styleId="5Char">
    <w:name w:val="标题 5 Char"/>
    <w:basedOn w:val="a0"/>
    <w:link w:val="50"/>
    <w:rPr>
      <w:rFonts w:ascii="宋体" w:hAnsi="宋体" w:cs="宋体"/>
      <w:b/>
      <w:bCs/>
      <w:sz w:val="21"/>
      <w:szCs w:val="21"/>
      <w:lang w:val="zh-CN" w:bidi="zh-CN"/>
    </w:rPr>
  </w:style>
  <w:style w:type="character" w:customStyle="1" w:styleId="6Char">
    <w:name w:val="标题 6 Char"/>
    <w:basedOn w:val="a0"/>
    <w:link w:val="6"/>
    <w:qFormat/>
    <w:rPr>
      <w:rFonts w:ascii="Cambria" w:hAnsi="Cambria"/>
      <w:b/>
      <w:bCs/>
      <w:kern w:val="2"/>
      <w:sz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rPr>
      <w:rFonts w:ascii="Cambria" w:hAnsi="Cambria"/>
      <w:kern w:val="2"/>
      <w:sz w:val="24"/>
      <w:szCs w:val="24"/>
    </w:rPr>
  </w:style>
  <w:style w:type="character" w:customStyle="1" w:styleId="9Char">
    <w:name w:val="标题 9 Char"/>
    <w:basedOn w:val="a0"/>
    <w:link w:val="9"/>
    <w:rPr>
      <w:rFonts w:ascii="Cambria" w:hAnsi="Cambria"/>
      <w:kern w:val="2"/>
      <w:sz w:val="21"/>
      <w:szCs w:val="21"/>
    </w:rPr>
  </w:style>
  <w:style w:type="character" w:customStyle="1" w:styleId="Char">
    <w:name w:val="正文缩进 Char"/>
    <w:link w:val="a3"/>
    <w:qFormat/>
    <w:locked/>
    <w:rPr>
      <w:kern w:val="2"/>
      <w:sz w:val="21"/>
      <w:szCs w:val="24"/>
    </w:rPr>
  </w:style>
  <w:style w:type="character" w:customStyle="1" w:styleId="Char1">
    <w:name w:val="批注文字 Char"/>
    <w:link w:val="a6"/>
    <w:uiPriority w:val="99"/>
    <w:qFormat/>
    <w:rPr>
      <w:rFonts w:ascii="Times New Roman" w:hAnsi="Times New Roman"/>
      <w:kern w:val="2"/>
      <w:sz w:val="21"/>
      <w:szCs w:val="22"/>
    </w:rPr>
  </w:style>
  <w:style w:type="character" w:customStyle="1" w:styleId="Char2">
    <w:name w:val="正文文本 Char"/>
    <w:link w:val="a7"/>
    <w:qFormat/>
    <w:rPr>
      <w:rFonts w:ascii="Times New Roman" w:eastAsia="微软雅黑" w:hAnsi="Times New Roman"/>
      <w:kern w:val="2"/>
      <w:sz w:val="21"/>
      <w:szCs w:val="24"/>
    </w:rPr>
  </w:style>
  <w:style w:type="character" w:customStyle="1" w:styleId="Char3">
    <w:name w:val="正文文本缩进 Char"/>
    <w:link w:val="a8"/>
    <w:uiPriority w:val="99"/>
    <w:qFormat/>
    <w:rPr>
      <w:kern w:val="2"/>
      <w:sz w:val="32"/>
    </w:rPr>
  </w:style>
  <w:style w:type="character" w:customStyle="1" w:styleId="Char6">
    <w:name w:val="批注框文本 Char"/>
    <w:link w:val="ab"/>
    <w:qFormat/>
    <w:rPr>
      <w:kern w:val="2"/>
      <w:sz w:val="18"/>
      <w:szCs w:val="18"/>
    </w:rPr>
  </w:style>
  <w:style w:type="character" w:customStyle="1" w:styleId="Char7">
    <w:name w:val="页脚 Char"/>
    <w:link w:val="ac"/>
    <w:uiPriority w:val="99"/>
    <w:qFormat/>
    <w:locked/>
    <w:rPr>
      <w:kern w:val="2"/>
      <w:sz w:val="18"/>
    </w:rPr>
  </w:style>
  <w:style w:type="character" w:customStyle="1" w:styleId="Char8">
    <w:name w:val="页眉 Char"/>
    <w:link w:val="ad"/>
    <w:qFormat/>
    <w:locked/>
    <w:rPr>
      <w:kern w:val="2"/>
      <w:sz w:val="18"/>
    </w:rPr>
  </w:style>
  <w:style w:type="character" w:customStyle="1" w:styleId="Char9">
    <w:name w:val="副标题 Char"/>
    <w:link w:val="ae"/>
    <w:qFormat/>
    <w:rPr>
      <w:rFonts w:ascii="Cambria" w:eastAsia="Times New Roman" w:hAnsi="Cambria"/>
      <w:b/>
      <w:bCs/>
      <w:color w:val="000000"/>
      <w:kern w:val="28"/>
      <w:sz w:val="21"/>
      <w:szCs w:val="32"/>
      <w:lang w:eastAsia="en-US" w:bidi="en-US"/>
    </w:rPr>
  </w:style>
  <w:style w:type="character" w:customStyle="1" w:styleId="Charc">
    <w:name w:val="正文首行缩进 Char"/>
    <w:basedOn w:val="Char2"/>
    <w:link w:val="af2"/>
    <w:uiPriority w:val="99"/>
    <w:rPr>
      <w:rFonts w:ascii="Times New Roman" w:eastAsia="微软雅黑" w:hAnsi="Times New Roman"/>
      <w:kern w:val="2"/>
      <w:sz w:val="21"/>
      <w:szCs w:val="24"/>
    </w:rPr>
  </w:style>
  <w:style w:type="paragraph" w:customStyle="1" w:styleId="af9">
    <w:name w:val="正文首行缩进两字符"/>
    <w:basedOn w:val="a"/>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B">
    <w:name w:val="正文 B"/>
    <w:qFormat/>
    <w:pPr>
      <w:widowControl w:val="0"/>
      <w:spacing w:line="312" w:lineRule="atLeast"/>
      <w:jc w:val="both"/>
    </w:pPr>
    <w:rPr>
      <w:rFonts w:ascii="宋体" w:hAnsi="宋体" w:cs="宋体"/>
      <w:color w:val="000000"/>
      <w:sz w:val="34"/>
      <w:szCs w:val="34"/>
      <w:u w:color="000000"/>
    </w:rPr>
  </w:style>
  <w:style w:type="character" w:customStyle="1" w:styleId="Chard">
    <w:name w:val="列出段落 Char"/>
    <w:link w:val="afb"/>
    <w:qFormat/>
    <w:locked/>
    <w:rPr>
      <w:kern w:val="2"/>
      <w:sz w:val="21"/>
      <w:szCs w:val="24"/>
    </w:rPr>
  </w:style>
  <w:style w:type="paragraph" w:styleId="afb">
    <w:name w:val="List Paragraph"/>
    <w:basedOn w:val="a"/>
    <w:link w:val="Chard"/>
    <w:qFormat/>
    <w:pPr>
      <w:ind w:firstLineChars="200" w:firstLine="420"/>
    </w:pPr>
  </w:style>
  <w:style w:type="paragraph" w:customStyle="1" w:styleId="13">
    <w:name w:val="正文文本缩进1"/>
    <w:basedOn w:val="a"/>
    <w:qFormat/>
    <w:pPr>
      <w:ind w:firstLine="630"/>
    </w:pPr>
    <w:rPr>
      <w:rFonts w:ascii="Times New Roman" w:hAnsi="Times New Roman"/>
      <w:szCs w:val="20"/>
    </w:rPr>
  </w:style>
  <w:style w:type="paragraph" w:customStyle="1" w:styleId="TableParagraph">
    <w:name w:val="Table Paragraph"/>
    <w:basedOn w:val="a"/>
    <w:uiPriority w:val="1"/>
    <w:qFormat/>
    <w:rPr>
      <w:rFonts w:ascii="宋体" w:hAnsi="宋体" w:cs="宋体"/>
      <w:kern w:val="0"/>
      <w:sz w:val="34"/>
      <w:lang w:val="zh-CN" w:bidi="zh-CN"/>
    </w:rPr>
  </w:style>
  <w:style w:type="paragraph" w:customStyle="1" w:styleId="Style3">
    <w:name w:val="_Style 3"/>
    <w:basedOn w:val="a"/>
    <w:next w:val="afb"/>
    <w:uiPriority w:val="34"/>
    <w:qFormat/>
    <w:pPr>
      <w:widowControl/>
      <w:ind w:left="720" w:firstLine="360"/>
      <w:contextualSpacing/>
      <w:jc w:val="left"/>
    </w:pPr>
    <w:rPr>
      <w:rFonts w:ascii="Times New Roman" w:hAnsi="Times New Roman"/>
      <w:kern w:val="0"/>
      <w:sz w:val="22"/>
      <w:szCs w:val="22"/>
      <w:lang w:eastAsia="en-US" w:bidi="en-US"/>
    </w:rPr>
  </w:style>
  <w:style w:type="character" w:customStyle="1" w:styleId="font11">
    <w:name w:val="font11"/>
    <w:qFormat/>
    <w:rPr>
      <w:rFonts w:ascii="宋体" w:eastAsia="宋体" w:hAnsi="宋体" w:cs="宋体" w:hint="eastAsia"/>
      <w:color w:val="000000"/>
      <w:sz w:val="22"/>
      <w:szCs w:val="22"/>
      <w:u w:val="none"/>
    </w:rPr>
  </w:style>
  <w:style w:type="character" w:customStyle="1" w:styleId="14">
    <w:name w:val="访问过的超链接1"/>
    <w:qFormat/>
    <w:rPr>
      <w:color w:val="800080"/>
      <w:u w:val="single"/>
    </w:rPr>
  </w:style>
  <w:style w:type="character" w:customStyle="1" w:styleId="Char10">
    <w:name w:val="正文首行缩进 Char1"/>
    <w:qFormat/>
    <w:rPr>
      <w:kern w:val="2"/>
      <w:sz w:val="21"/>
      <w:szCs w:val="22"/>
    </w:rPr>
  </w:style>
  <w:style w:type="paragraph" w:customStyle="1" w:styleId="Afc">
    <w:name w:val="正文 A"/>
    <w:qFormat/>
    <w:pPr>
      <w:widowControl w:val="0"/>
      <w:jc w:val="both"/>
    </w:pPr>
    <w:rPr>
      <w:rFonts w:ascii="Times New Roman" w:eastAsia="Times New Roman" w:hAnsi="Arial Unicode MS" w:cs="Arial Unicode MS"/>
      <w:color w:val="000000"/>
      <w:kern w:val="2"/>
      <w:sz w:val="21"/>
      <w:szCs w:val="21"/>
    </w:rPr>
  </w:style>
  <w:style w:type="paragraph" w:customStyle="1" w:styleId="ParaCharCharCharChar">
    <w:name w:val="默认段落字体 Para Char Char Char Char"/>
    <w:basedOn w:val="a"/>
    <w:qFormat/>
    <w:rPr>
      <w:rFonts w:ascii="Times New Roman" w:hAnsi="Times New Roman"/>
    </w:rPr>
  </w:style>
  <w:style w:type="character" w:customStyle="1" w:styleId="Char11">
    <w:name w:val="副标题 Char1"/>
    <w:uiPriority w:val="11"/>
    <w:qFormat/>
    <w:rPr>
      <w:rFonts w:ascii="Cambria" w:hAnsi="Cambria" w:cs="Times New Roman"/>
      <w:b/>
      <w:bCs/>
      <w:kern w:val="28"/>
      <w:sz w:val="32"/>
      <w:szCs w:val="32"/>
    </w:rPr>
  </w:style>
  <w:style w:type="paragraph" w:customStyle="1" w:styleId="CharChar1CharCharCharChar">
    <w:name w:val="Char Char1 Char Char Char Char"/>
    <w:basedOn w:val="a"/>
    <w:qFormat/>
    <w:pPr>
      <w:spacing w:line="240" w:lineRule="atLeast"/>
      <w:ind w:left="420" w:firstLine="420"/>
    </w:pPr>
    <w:rPr>
      <w:rFonts w:ascii="仿宋_GB2312" w:eastAsia="仿宋_GB2312" w:hAnsi="Times New Roman"/>
      <w:bCs/>
      <w:sz w:val="32"/>
    </w:rPr>
  </w:style>
  <w:style w:type="paragraph" w:customStyle="1" w:styleId="afd">
    <w:name w:val="正文（绿盟科技）"/>
    <w:qFormat/>
    <w:pPr>
      <w:spacing w:line="300" w:lineRule="auto"/>
    </w:pPr>
    <w:rPr>
      <w:rFonts w:ascii="Arial" w:hAnsi="Arial" w:cs="黑体"/>
      <w:sz w:val="21"/>
      <w:szCs w:val="21"/>
    </w:rPr>
  </w:style>
  <w:style w:type="paragraph" w:customStyle="1" w:styleId="085">
    <w:name w:val="样式 首行缩进:  0.85 厘米"/>
    <w:basedOn w:val="a"/>
    <w:uiPriority w:val="99"/>
    <w:qFormat/>
    <w:pPr>
      <w:spacing w:before="80" w:after="100" w:line="360" w:lineRule="auto"/>
      <w:ind w:firstLineChars="200" w:firstLine="200"/>
    </w:pPr>
    <w:rPr>
      <w:rFonts w:ascii="Times New Roman" w:hAnsi="Times New Roman"/>
      <w:sz w:val="28"/>
      <w:szCs w:val="28"/>
    </w:rPr>
  </w:style>
  <w:style w:type="character" w:customStyle="1" w:styleId="Char12">
    <w:name w:val="正文文本 Char1"/>
    <w:qFormat/>
    <w:rPr>
      <w:rFonts w:ascii="Times New Roman" w:eastAsia="宋体" w:hAnsi="Times New Roman" w:cs="Times New Roman"/>
    </w:rPr>
  </w:style>
  <w:style w:type="character" w:customStyle="1" w:styleId="3Char0">
    <w:name w:val="正文文本 3 Char"/>
    <w:basedOn w:val="a0"/>
    <w:link w:val="30"/>
    <w:uiPriority w:val="99"/>
    <w:qFormat/>
    <w:rPr>
      <w:rFonts w:ascii="Times New Roman" w:eastAsia="微软雅黑" w:hAnsi="Times New Roman"/>
      <w:kern w:val="2"/>
      <w:sz w:val="21"/>
    </w:rPr>
  </w:style>
  <w:style w:type="character" w:customStyle="1" w:styleId="Char4">
    <w:name w:val="纯文本 Char"/>
    <w:basedOn w:val="a0"/>
    <w:link w:val="a9"/>
    <w:qFormat/>
    <w:rPr>
      <w:rFonts w:ascii="宋体" w:hAnsi="Courier New"/>
      <w:kern w:val="2"/>
    </w:rPr>
  </w:style>
  <w:style w:type="character" w:customStyle="1" w:styleId="Char5">
    <w:name w:val="日期 Char"/>
    <w:basedOn w:val="a0"/>
    <w:link w:val="aa"/>
    <w:qFormat/>
    <w:rPr>
      <w:rFonts w:ascii="Times New Roman" w:hAnsi="Times New Roman"/>
      <w:kern w:val="2"/>
      <w:sz w:val="21"/>
    </w:rPr>
  </w:style>
  <w:style w:type="character" w:customStyle="1" w:styleId="Charb">
    <w:name w:val="批注主题 Char"/>
    <w:basedOn w:val="Char1"/>
    <w:link w:val="af1"/>
    <w:qFormat/>
    <w:rPr>
      <w:rFonts w:ascii="Times New Roman" w:hAnsi="Times New Roman"/>
      <w:b/>
      <w:bCs/>
      <w:kern w:val="2"/>
      <w:sz w:val="21"/>
      <w:szCs w:val="22"/>
    </w:rPr>
  </w:style>
  <w:style w:type="paragraph" w:customStyle="1" w:styleId="AOPlainFooter">
    <w:name w:val="AOPlainFooter"/>
    <w:basedOn w:val="a"/>
    <w:next w:val="a"/>
    <w:qFormat/>
    <w:pPr>
      <w:widowControl/>
      <w:jc w:val="right"/>
    </w:pPr>
    <w:rPr>
      <w:rFonts w:ascii="Times New Roman" w:hAnsi="Times New Roman"/>
      <w:kern w:val="0"/>
      <w:sz w:val="16"/>
      <w:szCs w:val="20"/>
      <w:lang w:val="en-GB"/>
    </w:rPr>
  </w:style>
  <w:style w:type="paragraph" w:customStyle="1" w:styleId="1">
    <w:name w:val="1级编号"/>
    <w:basedOn w:val="a"/>
    <w:qFormat/>
    <w:pPr>
      <w:numPr>
        <w:numId w:val="1"/>
      </w:numPr>
      <w:spacing w:beforeLines="200" w:afterLines="50" w:line="480" w:lineRule="exact"/>
      <w:jc w:val="center"/>
      <w:outlineLvl w:val="0"/>
    </w:pPr>
    <w:rPr>
      <w:rFonts w:ascii="Times New Roman" w:eastAsia="仿宋" w:hAnsi="Times New Roman"/>
      <w:b/>
    </w:rPr>
  </w:style>
  <w:style w:type="paragraph" w:customStyle="1" w:styleId="WPSOffice1">
    <w:name w:val="WPSOffice手动目录 1"/>
    <w:qFormat/>
  </w:style>
  <w:style w:type="paragraph" w:customStyle="1" w:styleId="4">
    <w:name w:val="样式4"/>
    <w:basedOn w:val="1"/>
    <w:qFormat/>
    <w:pPr>
      <w:numPr>
        <w:ilvl w:val="1"/>
        <w:numId w:val="2"/>
      </w:numPr>
      <w:spacing w:before="652" w:after="163"/>
      <w:jc w:val="left"/>
    </w:pPr>
    <w:rPr>
      <w:sz w:val="24"/>
    </w:rPr>
  </w:style>
  <w:style w:type="paragraph" w:customStyle="1" w:styleId="WPSOffice2">
    <w:name w:val="WPSOffice手动目录 2"/>
    <w:qFormat/>
    <w:pPr>
      <w:ind w:leftChars="200" w:left="200"/>
    </w:pPr>
  </w:style>
  <w:style w:type="paragraph" w:customStyle="1" w:styleId="5">
    <w:name w:val="样式5"/>
    <w:basedOn w:val="1"/>
    <w:qFormat/>
    <w:pPr>
      <w:numPr>
        <w:numId w:val="2"/>
      </w:numPr>
      <w:spacing w:before="652" w:after="163"/>
    </w:pPr>
  </w:style>
  <w:style w:type="paragraph" w:customStyle="1" w:styleId="WPSOffice3">
    <w:name w:val="WPSOffice手动目录 3"/>
    <w:qFormat/>
    <w:pPr>
      <w:ind w:leftChars="400" w:left="400"/>
    </w:pPr>
  </w:style>
  <w:style w:type="paragraph" w:customStyle="1" w:styleId="22">
    <w:name w:val="列出段落2"/>
    <w:basedOn w:val="a"/>
    <w:uiPriority w:val="34"/>
    <w:qFormat/>
    <w:pPr>
      <w:ind w:firstLine="420"/>
    </w:pPr>
    <w:rPr>
      <w:rFonts w:ascii="Times New Roman" w:hAnsi="Times New Roman"/>
      <w:szCs w:val="20"/>
    </w:rPr>
  </w:style>
  <w:style w:type="paragraph" w:customStyle="1" w:styleId="Bodytext1">
    <w:name w:val="Body text|1"/>
    <w:basedOn w:val="a"/>
    <w:qFormat/>
    <w:pPr>
      <w:spacing w:line="336" w:lineRule="auto"/>
      <w:ind w:firstLine="360"/>
    </w:pPr>
    <w:rPr>
      <w:rFonts w:ascii="宋体" w:hAnsi="宋体" w:cs="宋体"/>
      <w:color w:val="231F20"/>
      <w:sz w:val="16"/>
      <w:szCs w:val="16"/>
      <w:lang w:val="zh-TW" w:eastAsia="zh-TW" w:bidi="zh-TW"/>
    </w:rPr>
  </w:style>
  <w:style w:type="character" w:customStyle="1" w:styleId="font71">
    <w:name w:val="font71"/>
    <w:basedOn w:val="a0"/>
    <w:qFormat/>
    <w:rPr>
      <w:rFonts w:ascii="Times New Roman" w:hAnsi="Times New Roman" w:cs="Times New Roman" w:hint="default"/>
      <w:b/>
      <w:color w:val="000000"/>
      <w:sz w:val="18"/>
      <w:szCs w:val="18"/>
      <w:u w:val="none"/>
    </w:rPr>
  </w:style>
  <w:style w:type="character" w:customStyle="1" w:styleId="font21">
    <w:name w:val="font21"/>
    <w:basedOn w:val="a0"/>
    <w:qFormat/>
    <w:rPr>
      <w:rFonts w:ascii="仿宋" w:eastAsia="仿宋" w:hAnsi="仿宋" w:cs="仿宋" w:hint="eastAsia"/>
      <w:color w:val="0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Times New Roman" w:hAnsi="Times New Roman" w:cs="Times New Roman" w:hint="default"/>
      <w:b/>
      <w:color w:val="000000"/>
      <w:sz w:val="20"/>
      <w:szCs w:val="20"/>
      <w:u w:val="none"/>
    </w:rPr>
  </w:style>
  <w:style w:type="character" w:customStyle="1" w:styleId="font51">
    <w:name w:val="font51"/>
    <w:basedOn w:val="a0"/>
    <w:qFormat/>
    <w:rPr>
      <w:rFonts w:ascii="仿宋" w:eastAsia="仿宋" w:hAnsi="仿宋" w:cs="仿宋" w:hint="eastAsia"/>
      <w:b/>
      <w:color w:val="000000"/>
      <w:sz w:val="18"/>
      <w:szCs w:val="18"/>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style01">
    <w:name w:val="fontstyle01"/>
    <w:basedOn w:val="a0"/>
    <w:qFormat/>
    <w:rPr>
      <w:rFonts w:ascii="宋体" w:eastAsia="宋体" w:hAnsi="宋体" w:cs="宋体" w:hint="eastAsia"/>
      <w:color w:val="000000"/>
      <w:sz w:val="28"/>
      <w:szCs w:val="28"/>
    </w:rPr>
  </w:style>
  <w:style w:type="character" w:customStyle="1" w:styleId="font31">
    <w:name w:val="font31"/>
    <w:basedOn w:val="a0"/>
    <w:qFormat/>
    <w:rPr>
      <w:rFonts w:ascii="仿宋" w:eastAsia="仿宋" w:hAnsi="仿宋" w:cs="仿宋" w:hint="eastAsia"/>
      <w:color w:val="000000"/>
      <w:sz w:val="18"/>
      <w:szCs w:val="18"/>
      <w:u w:val="none"/>
    </w:rPr>
  </w:style>
  <w:style w:type="character" w:customStyle="1" w:styleId="font91">
    <w:name w:val="font91"/>
    <w:basedOn w:val="a0"/>
    <w:qFormat/>
    <w:rPr>
      <w:rFonts w:ascii="仿宋" w:eastAsia="仿宋" w:hAnsi="仿宋" w:cs="仿宋" w:hint="eastAsia"/>
      <w:color w:val="000000"/>
      <w:sz w:val="22"/>
      <w:szCs w:val="22"/>
      <w:u w:val="none"/>
    </w:rPr>
  </w:style>
  <w:style w:type="paragraph" w:customStyle="1" w:styleId="Style55">
    <w:name w:val="_Style 55"/>
    <w:basedOn w:val="a"/>
    <w:next w:val="afb"/>
    <w:uiPriority w:val="34"/>
    <w:qFormat/>
    <w:pPr>
      <w:ind w:firstLineChars="200" w:firstLine="420"/>
    </w:pPr>
    <w:rPr>
      <w:kern w:val="0"/>
      <w:sz w:val="20"/>
      <w:szCs w:val="20"/>
    </w:rPr>
  </w:style>
  <w:style w:type="paragraph" w:customStyle="1" w:styleId="Style59">
    <w:name w:val="_Style 59"/>
    <w:basedOn w:val="a"/>
    <w:next w:val="afb"/>
    <w:uiPriority w:val="34"/>
    <w:qFormat/>
    <w:pPr>
      <w:ind w:firstLineChars="200" w:firstLine="420"/>
    </w:pPr>
    <w:rPr>
      <w:kern w:val="0"/>
      <w:sz w:val="20"/>
      <w:szCs w:val="20"/>
    </w:rPr>
  </w:style>
  <w:style w:type="paragraph" w:customStyle="1" w:styleId="15">
    <w:name w:val="修订1"/>
    <w:hidden/>
    <w:uiPriority w:val="99"/>
    <w:semiHidden/>
    <w:qFormat/>
    <w:rPr>
      <w:rFonts w:ascii="Times New Roman" w:hAnsi="Times New Roman"/>
      <w:kern w:val="2"/>
      <w:sz w:val="21"/>
    </w:rPr>
  </w:style>
  <w:style w:type="paragraph" w:customStyle="1" w:styleId="afe">
    <w:name w:val="段"/>
    <w:basedOn w:val="a"/>
    <w:qFormat/>
    <w:pPr>
      <w:adjustRightInd w:val="0"/>
      <w:snapToGrid w:val="0"/>
      <w:spacing w:line="360" w:lineRule="auto"/>
      <w:ind w:firstLine="410"/>
    </w:pPr>
    <w:rPr>
      <w:rFonts w:ascii="Times New Roman" w:hAnsi="Times New Roman"/>
      <w:sz w:val="24"/>
      <w:szCs w:val="20"/>
    </w:rPr>
  </w:style>
  <w:style w:type="paragraph" w:customStyle="1" w:styleId="16">
    <w:name w:val="样式1"/>
    <w:basedOn w:val="a7"/>
    <w:qFormat/>
    <w:pPr>
      <w:autoSpaceDE w:val="0"/>
      <w:autoSpaceDN w:val="0"/>
      <w:spacing w:after="0"/>
      <w:ind w:left="160"/>
      <w:jc w:val="left"/>
    </w:pPr>
    <w:rPr>
      <w:rFonts w:ascii="宋体" w:eastAsia="宋体" w:hAnsi="宋体" w:cs="宋体"/>
      <w:kern w:val="0"/>
      <w:sz w:val="22"/>
      <w:szCs w:val="21"/>
      <w:lang w:val="zh-CN" w:bidi="zh-CN"/>
    </w:rPr>
  </w:style>
  <w:style w:type="character" w:customStyle="1" w:styleId="Chare">
    <w:name w:val="明显引用 Char"/>
    <w:link w:val="aff"/>
    <w:rPr>
      <w:b/>
      <w:bCs/>
      <w:i/>
      <w:iCs/>
      <w:color w:val="4F81BD"/>
    </w:rPr>
  </w:style>
  <w:style w:type="paragraph" w:styleId="aff">
    <w:name w:val="Intense Quote"/>
    <w:basedOn w:val="a"/>
    <w:next w:val="a"/>
    <w:link w:val="Chare"/>
    <w:qFormat/>
    <w:pPr>
      <w:pBdr>
        <w:bottom w:val="single" w:sz="4" w:space="4" w:color="4F81BD"/>
      </w:pBdr>
      <w:spacing w:before="200" w:after="280"/>
      <w:ind w:left="936" w:right="936"/>
    </w:pPr>
    <w:rPr>
      <w:b/>
      <w:bCs/>
      <w:i/>
      <w:iCs/>
      <w:color w:val="4F81BD"/>
      <w:kern w:val="0"/>
      <w:sz w:val="20"/>
      <w:szCs w:val="20"/>
    </w:rPr>
  </w:style>
  <w:style w:type="character" w:customStyle="1" w:styleId="17">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pPr>
      <w:spacing w:line="413" w:lineRule="auto"/>
    </w:pPr>
    <w:rPr>
      <w:rFonts w:eastAsia="宋体"/>
      <w:kern w:val="0"/>
      <w:sz w:val="24"/>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spacing w:line="413" w:lineRule="auto"/>
    </w:pPr>
    <w:rPr>
      <w:rFonts w:ascii="Arial" w:hAnsi="Arial"/>
      <w:kern w:val="0"/>
      <w:sz w:val="24"/>
    </w:rPr>
  </w:style>
  <w:style w:type="character" w:customStyle="1" w:styleId="18">
    <w:name w:val="明显参考1"/>
    <w:qFormat/>
    <w:rPr>
      <w:b/>
      <w:bCs/>
      <w:smallCaps/>
      <w:color w:val="C0504D"/>
      <w:spacing w:val="5"/>
      <w:u w:val="single"/>
    </w:rPr>
  </w:style>
  <w:style w:type="character" w:customStyle="1" w:styleId="19">
    <w:name w:val="书籍标题1"/>
    <w:qFormat/>
    <w:rPr>
      <w:b/>
      <w:bCs/>
      <w:smallCaps/>
      <w:spacing w:val="5"/>
    </w:rPr>
  </w:style>
  <w:style w:type="character" w:customStyle="1" w:styleId="Char13">
    <w:name w:val="批注框文本 Char1"/>
    <w:rPr>
      <w:kern w:val="2"/>
      <w:sz w:val="18"/>
      <w:szCs w:val="18"/>
    </w:rPr>
  </w:style>
  <w:style w:type="character" w:customStyle="1" w:styleId="Char0">
    <w:name w:val="文档结构图 Char"/>
    <w:link w:val="a5"/>
    <w:rPr>
      <w:rFonts w:ascii="Times New Roman" w:hAnsi="Times New Roman"/>
      <w:szCs w:val="24"/>
      <w:shd w:val="clear" w:color="auto" w:fill="000080"/>
    </w:rPr>
  </w:style>
  <w:style w:type="character" w:customStyle="1" w:styleId="Charf">
    <w:name w:val="引用 Char"/>
    <w:link w:val="aff0"/>
    <w:rPr>
      <w:i/>
      <w:iCs/>
      <w:color w:val="000000"/>
    </w:rPr>
  </w:style>
  <w:style w:type="paragraph" w:styleId="aff0">
    <w:name w:val="Quote"/>
    <w:basedOn w:val="a"/>
    <w:next w:val="a"/>
    <w:link w:val="Charf"/>
    <w:qFormat/>
    <w:rPr>
      <w:i/>
      <w:iCs/>
      <w:color w:val="000000"/>
      <w:kern w:val="0"/>
      <w:sz w:val="20"/>
      <w:szCs w:val="20"/>
    </w:rPr>
  </w:style>
  <w:style w:type="character" w:customStyle="1" w:styleId="Char14">
    <w:name w:val="批注主题 Char1"/>
    <w:qFormat/>
    <w:rPr>
      <w:b/>
      <w:bCs/>
      <w:kern w:val="2"/>
      <w:sz w:val="21"/>
      <w:szCs w:val="22"/>
    </w:rPr>
  </w:style>
  <w:style w:type="character" w:customStyle="1" w:styleId="Char15">
    <w:name w:val="日期 Char1"/>
    <w:rPr>
      <w:kern w:val="2"/>
      <w:sz w:val="21"/>
      <w:szCs w:val="22"/>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1b">
    <w:name w:val="不明显参考1"/>
    <w:qFormat/>
    <w:rPr>
      <w:smallCaps/>
      <w:color w:val="C0504D"/>
      <w:u w:val="single"/>
    </w:rPr>
  </w:style>
  <w:style w:type="character" w:customStyle="1" w:styleId="CharChar">
    <w:name w:val="批注文字 Char Char"/>
    <w:rPr>
      <w:rFonts w:ascii="宋体" w:eastAsia="宋体" w:hAnsi="Times New Roman" w:cs="Times New Roman"/>
      <w:sz w:val="28"/>
      <w:szCs w:val="20"/>
    </w:rPr>
  </w:style>
  <w:style w:type="character" w:customStyle="1" w:styleId="Chara">
    <w:name w:val="标题 Char"/>
    <w:link w:val="af0"/>
    <w:qFormat/>
    <w:rPr>
      <w:rFonts w:ascii="Cambria" w:hAnsi="Cambria"/>
      <w:b/>
      <w:bCs/>
      <w:sz w:val="32"/>
      <w:szCs w:val="32"/>
    </w:rPr>
  </w:style>
  <w:style w:type="character" w:customStyle="1" w:styleId="Char16">
    <w:name w:val="文档结构图 Char1"/>
    <w:rPr>
      <w:rFonts w:ascii="宋体"/>
      <w:kern w:val="2"/>
      <w:sz w:val="18"/>
      <w:szCs w:val="18"/>
    </w:rPr>
  </w:style>
  <w:style w:type="paragraph" w:customStyle="1" w:styleId="23">
    <w:name w:val="修订2"/>
    <w:rPr>
      <w:rFonts w:ascii="Times New Roman" w:hAnsi="Times New Roman"/>
      <w:kern w:val="2"/>
      <w:sz w:val="21"/>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kern w:val="0"/>
      <w:sz w:val="28"/>
      <w:szCs w:val="20"/>
    </w:rPr>
  </w:style>
  <w:style w:type="character" w:customStyle="1" w:styleId="Char17">
    <w:name w:val="页脚 Char1"/>
    <w:basedOn w:val="a0"/>
    <w:uiPriority w:val="99"/>
    <w:semiHidden/>
    <w:qFormat/>
    <w:rPr>
      <w:rFonts w:ascii="Calibri" w:eastAsia="宋体" w:hAnsi="Calibri" w:cs="Times New Roman"/>
      <w:sz w:val="18"/>
      <w:szCs w:val="18"/>
    </w:rPr>
  </w:style>
  <w:style w:type="character" w:customStyle="1" w:styleId="Char20">
    <w:name w:val="批注框文本 Char2"/>
    <w:basedOn w:val="a0"/>
    <w:uiPriority w:val="99"/>
    <w:semiHidden/>
    <w:rPr>
      <w:rFonts w:ascii="Calibri" w:eastAsia="宋体" w:hAnsi="Calibri" w:cs="Times New Roman"/>
      <w:sz w:val="18"/>
      <w:szCs w:val="18"/>
    </w:rPr>
  </w:style>
  <w:style w:type="character" w:customStyle="1" w:styleId="Char18">
    <w:name w:val="批注文字 Char1"/>
    <w:basedOn w:val="a0"/>
    <w:uiPriority w:val="99"/>
    <w:semiHidden/>
    <w:rPr>
      <w:rFonts w:ascii="Calibri" w:eastAsia="宋体" w:hAnsi="Calibri" w:cs="Times New Roman"/>
    </w:rPr>
  </w:style>
  <w:style w:type="character" w:customStyle="1" w:styleId="Char21">
    <w:name w:val="批注主题 Char2"/>
    <w:basedOn w:val="Char18"/>
    <w:uiPriority w:val="99"/>
    <w:semiHidden/>
    <w:rPr>
      <w:rFonts w:ascii="Calibri" w:eastAsia="宋体" w:hAnsi="Calibri" w:cs="Times New Roman"/>
      <w:b/>
      <w:bCs/>
    </w:rPr>
  </w:style>
  <w:style w:type="character" w:customStyle="1" w:styleId="Char22">
    <w:name w:val="文档结构图 Char2"/>
    <w:basedOn w:val="a0"/>
    <w:uiPriority w:val="99"/>
    <w:rPr>
      <w:rFonts w:ascii="宋体"/>
      <w:kern w:val="2"/>
      <w:sz w:val="18"/>
      <w:szCs w:val="18"/>
    </w:rPr>
  </w:style>
  <w:style w:type="character" w:customStyle="1" w:styleId="Char19">
    <w:name w:val="页眉 Char1"/>
    <w:basedOn w:val="a0"/>
    <w:uiPriority w:val="99"/>
    <w:semiHidden/>
    <w:rPr>
      <w:rFonts w:ascii="Calibri" w:eastAsia="宋体" w:hAnsi="Calibri" w:cs="Times New Roman"/>
      <w:sz w:val="18"/>
      <w:szCs w:val="18"/>
    </w:rPr>
  </w:style>
  <w:style w:type="character" w:customStyle="1" w:styleId="Char23">
    <w:name w:val="日期 Char2"/>
    <w:basedOn w:val="a0"/>
    <w:uiPriority w:val="99"/>
    <w:semiHidden/>
    <w:qFormat/>
    <w:rPr>
      <w:rFonts w:ascii="Calibri" w:eastAsia="宋体" w:hAnsi="Calibri" w:cs="Times New Roman"/>
    </w:rPr>
  </w:style>
  <w:style w:type="character" w:customStyle="1" w:styleId="Char24">
    <w:name w:val="正文文本 Char2"/>
    <w:basedOn w:val="a0"/>
    <w:uiPriority w:val="99"/>
    <w:semiHidden/>
    <w:rPr>
      <w:rFonts w:ascii="Calibri" w:eastAsia="宋体" w:hAnsi="Calibri" w:cs="Times New Roman"/>
    </w:rPr>
  </w:style>
  <w:style w:type="character" w:customStyle="1" w:styleId="Char1a">
    <w:name w:val="标题 Char1"/>
    <w:basedOn w:val="a0"/>
    <w:uiPriority w:val="10"/>
    <w:qFormat/>
    <w:rPr>
      <w:rFonts w:asciiTheme="majorHAnsi" w:hAnsiTheme="majorHAnsi" w:cstheme="majorBidi"/>
      <w:b/>
      <w:bCs/>
      <w:kern w:val="2"/>
      <w:sz w:val="32"/>
      <w:szCs w:val="32"/>
    </w:rPr>
  </w:style>
  <w:style w:type="paragraph" w:customStyle="1" w:styleId="TOC2">
    <w:name w:val="TOC 标题2"/>
    <w:basedOn w:val="10"/>
    <w:next w:val="a"/>
    <w:qFormat/>
    <w:pPr>
      <w:spacing w:line="576" w:lineRule="auto"/>
      <w:outlineLvl w:val="9"/>
    </w:pPr>
  </w:style>
  <w:style w:type="character" w:customStyle="1" w:styleId="Char1b">
    <w:name w:val="明显引用 Char1"/>
    <w:basedOn w:val="a0"/>
    <w:uiPriority w:val="30"/>
    <w:rPr>
      <w:b/>
      <w:bCs/>
      <w:i/>
      <w:iCs/>
      <w:color w:val="4F81BD" w:themeColor="accent1"/>
      <w:kern w:val="2"/>
      <w:sz w:val="21"/>
      <w:szCs w:val="24"/>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宋体"/>
      <w:b w:val="0"/>
      <w:bCs w:val="0"/>
      <w:sz w:val="24"/>
      <w:szCs w:val="20"/>
    </w:rPr>
  </w:style>
  <w:style w:type="paragraph" w:customStyle="1" w:styleId="aff1">
    <w:name w:val="空半行"/>
    <w:basedOn w:val="a"/>
    <w:pPr>
      <w:adjustRightInd w:val="0"/>
      <w:spacing w:line="120" w:lineRule="exact"/>
      <w:textAlignment w:val="baseline"/>
    </w:pPr>
    <w:rPr>
      <w:rFonts w:ascii="Times New Roman" w:eastAsia="仿宋_GB2312" w:hAnsi="Times New Roman"/>
      <w:color w:val="FFFFFF"/>
      <w:kern w:val="0"/>
      <w:sz w:val="30"/>
      <w:szCs w:val="20"/>
    </w:rPr>
  </w:style>
  <w:style w:type="paragraph" w:styleId="aff2">
    <w:name w:val="No Spacing"/>
    <w:qFormat/>
    <w:pPr>
      <w:widowControl w:val="0"/>
      <w:jc w:val="both"/>
    </w:pPr>
    <w:rPr>
      <w:kern w:val="2"/>
      <w:sz w:val="21"/>
      <w:szCs w:val="22"/>
    </w:rPr>
  </w:style>
  <w:style w:type="character" w:customStyle="1" w:styleId="Char1c">
    <w:name w:val="引用 Char1"/>
    <w:basedOn w:val="a0"/>
    <w:uiPriority w:val="29"/>
    <w:rPr>
      <w:i/>
      <w:iCs/>
      <w:color w:val="000000" w:themeColor="text1"/>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p0">
    <w:name w:val="p0"/>
    <w:basedOn w:val="a"/>
    <w:qFormat/>
    <w:pPr>
      <w:widowControl/>
    </w:pPr>
    <w:rPr>
      <w:rFonts w:ascii="Times New Roman" w:hAnsi="Times New Roman"/>
      <w:kern w:val="0"/>
      <w:szCs w:val="21"/>
    </w:rPr>
  </w:style>
  <w:style w:type="paragraph" w:customStyle="1" w:styleId="p16">
    <w:name w:val="p16"/>
    <w:basedOn w:val="a"/>
    <w:pPr>
      <w:widowControl/>
      <w:snapToGrid w:val="0"/>
      <w:jc w:val="center"/>
    </w:pPr>
    <w:rPr>
      <w:rFonts w:ascii="Times New Roman" w:hAnsi="Times New Roman"/>
      <w:color w:val="000000"/>
      <w:kern w:val="0"/>
      <w:szCs w:val="21"/>
    </w:rPr>
  </w:style>
  <w:style w:type="paragraph" w:customStyle="1" w:styleId="Style161">
    <w:name w:val="_Style 161"/>
    <w:basedOn w:val="a"/>
    <w:next w:val="a"/>
    <w:uiPriority w:val="39"/>
    <w:qFormat/>
    <w:pPr>
      <w:tabs>
        <w:tab w:val="left" w:pos="360"/>
        <w:tab w:val="right" w:leader="dot" w:pos="8018"/>
      </w:tabs>
      <w:spacing w:before="50" w:after="50" w:line="300" w:lineRule="auto"/>
    </w:pPr>
    <w:rPr>
      <w:rFonts w:ascii="Times New Roman" w:hAnsi="Times New Roman"/>
    </w:rPr>
  </w:style>
  <w:style w:type="paragraph" w:customStyle="1" w:styleId="1c">
    <w:name w:val="列表段落1"/>
    <w:basedOn w:val="a"/>
    <w:uiPriority w:val="99"/>
    <w:qFormat/>
    <w:pPr>
      <w:ind w:firstLine="420"/>
    </w:pPr>
    <w:rPr>
      <w:rFonts w:ascii="Times New Roman" w:hAnsi="Times New Roman"/>
      <w:szCs w:val="22"/>
    </w:rPr>
  </w:style>
  <w:style w:type="paragraph" w:customStyle="1" w:styleId="msolistparagraph0">
    <w:name w:val="msolistparagraph"/>
    <w:basedOn w:val="a"/>
    <w:qFormat/>
    <w:pPr>
      <w:ind w:firstLineChars="200" w:firstLine="420"/>
    </w:pPr>
    <w:rPr>
      <w:rFonts w:ascii="Times New Roman" w:hAnsi="Times New Roman"/>
      <w:szCs w:val="22"/>
    </w:rPr>
  </w:style>
  <w:style w:type="paragraph" w:customStyle="1" w:styleId="1d">
    <w:name w:val="列出段落1"/>
    <w:basedOn w:val="a"/>
    <w:uiPriority w:val="34"/>
    <w:qFormat/>
    <w:pPr>
      <w:ind w:firstLineChars="200" w:firstLine="4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nhideWhenUsed="1" w:qFormat="1"/>
    <w:lsdException w:name="heading 5"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lsdException w:name="toc 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unhideWhenUsed="1" w:qFormat="1"/>
    <w:lsdException w:name="Body Text First Indent" w:uiPriority="99" w:qFormat="1"/>
    <w:lsdException w:name="Body Text 3"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5" w:lineRule="auto"/>
      <w:outlineLvl w:val="2"/>
    </w:pPr>
    <w:rPr>
      <w:b/>
      <w:bCs/>
      <w:sz w:val="32"/>
      <w:szCs w:val="32"/>
    </w:rPr>
  </w:style>
  <w:style w:type="paragraph" w:styleId="40">
    <w:name w:val="heading 4"/>
    <w:basedOn w:val="a"/>
    <w:next w:val="a"/>
    <w:link w:val="4Char"/>
    <w:unhideWhenUsed/>
    <w:qFormat/>
    <w:pPr>
      <w:autoSpaceDE w:val="0"/>
      <w:autoSpaceDN w:val="0"/>
      <w:spacing w:before="39"/>
      <w:ind w:left="160"/>
      <w:jc w:val="left"/>
      <w:outlineLvl w:val="3"/>
    </w:pPr>
    <w:rPr>
      <w:rFonts w:ascii="宋体" w:hAnsi="宋体" w:cs="宋体"/>
      <w:kern w:val="0"/>
      <w:sz w:val="24"/>
      <w:lang w:val="zh-CN" w:bidi="zh-CN"/>
    </w:rPr>
  </w:style>
  <w:style w:type="paragraph" w:styleId="50">
    <w:name w:val="heading 5"/>
    <w:basedOn w:val="a"/>
    <w:next w:val="a"/>
    <w:link w:val="5Char"/>
    <w:unhideWhenUsed/>
    <w:qFormat/>
    <w:pPr>
      <w:autoSpaceDE w:val="0"/>
      <w:autoSpaceDN w:val="0"/>
      <w:ind w:left="160"/>
      <w:jc w:val="left"/>
      <w:outlineLvl w:val="4"/>
    </w:pPr>
    <w:rPr>
      <w:rFonts w:ascii="宋体" w:hAnsi="宋体" w:cs="宋体"/>
      <w:b/>
      <w:bCs/>
      <w:kern w:val="0"/>
      <w:szCs w:val="21"/>
      <w:lang w:val="zh-CN" w:bidi="zh-CN"/>
    </w:rPr>
  </w:style>
  <w:style w:type="paragraph" w:styleId="6">
    <w:name w:val="heading 6"/>
    <w:basedOn w:val="a"/>
    <w:next w:val="a"/>
    <w:link w:val="6Char"/>
    <w:qFormat/>
    <w:pPr>
      <w:keepNext/>
      <w:keepLines/>
      <w:spacing w:before="240" w:after="64" w:line="320" w:lineRule="auto"/>
      <w:outlineLvl w:val="5"/>
    </w:pPr>
    <w:rPr>
      <w:rFonts w:ascii="Cambria" w:hAnsi="Cambria"/>
      <w:b/>
      <w:bCs/>
      <w:sz w:val="24"/>
      <w:szCs w:val="20"/>
    </w:rPr>
  </w:style>
  <w:style w:type="paragraph" w:styleId="7">
    <w:name w:val="heading 7"/>
    <w:basedOn w:val="a"/>
    <w:next w:val="a"/>
    <w:link w:val="7Char"/>
    <w:qFormat/>
    <w:pPr>
      <w:keepNext/>
      <w:keepLines/>
      <w:spacing w:before="240" w:after="64" w:line="317" w:lineRule="auto"/>
      <w:outlineLvl w:val="6"/>
    </w:pPr>
    <w:rPr>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szCs w:val="22"/>
    </w:rPr>
  </w:style>
  <w:style w:type="paragraph" w:styleId="a3">
    <w:name w:val="Normal Indent"/>
    <w:basedOn w:val="a"/>
    <w:link w:val="Char"/>
    <w:qFormat/>
    <w:pPr>
      <w:ind w:firstLineChars="200" w:firstLine="200"/>
    </w:pPr>
  </w:style>
  <w:style w:type="paragraph" w:styleId="a4">
    <w:name w:val="caption"/>
    <w:basedOn w:val="a"/>
    <w:next w:val="a"/>
    <w:qFormat/>
    <w:rPr>
      <w:rFonts w:ascii="Cambria" w:eastAsia="黑体" w:hAnsi="Cambria"/>
      <w:sz w:val="20"/>
      <w:szCs w:val="20"/>
    </w:rPr>
  </w:style>
  <w:style w:type="paragraph" w:styleId="a5">
    <w:name w:val="Document Map"/>
    <w:basedOn w:val="a"/>
    <w:link w:val="Char0"/>
    <w:pPr>
      <w:shd w:val="clear" w:color="auto" w:fill="000080"/>
    </w:pPr>
    <w:rPr>
      <w:rFonts w:ascii="Times New Roman" w:hAnsi="Times New Roman"/>
      <w:kern w:val="0"/>
      <w:sz w:val="20"/>
      <w:shd w:val="clear" w:color="auto" w:fill="000080"/>
    </w:rPr>
  </w:style>
  <w:style w:type="paragraph" w:styleId="a6">
    <w:name w:val="annotation text"/>
    <w:basedOn w:val="a"/>
    <w:link w:val="Char1"/>
    <w:uiPriority w:val="99"/>
    <w:qFormat/>
    <w:pPr>
      <w:jc w:val="left"/>
    </w:pPr>
    <w:rPr>
      <w:rFonts w:ascii="Times New Roman" w:hAnsi="Times New Roman"/>
      <w:szCs w:val="22"/>
    </w:rPr>
  </w:style>
  <w:style w:type="paragraph" w:styleId="30">
    <w:name w:val="Body Text 3"/>
    <w:basedOn w:val="a"/>
    <w:link w:val="3Char0"/>
    <w:uiPriority w:val="99"/>
    <w:unhideWhenUsed/>
    <w:qFormat/>
    <w:pPr>
      <w:widowControl/>
      <w:jc w:val="left"/>
    </w:pPr>
    <w:rPr>
      <w:rFonts w:ascii="Times New Roman" w:eastAsia="微软雅黑" w:hAnsi="Times New Roman"/>
      <w:szCs w:val="20"/>
    </w:rPr>
  </w:style>
  <w:style w:type="paragraph" w:styleId="a7">
    <w:name w:val="Body Text"/>
    <w:basedOn w:val="a"/>
    <w:next w:val="a"/>
    <w:link w:val="Char2"/>
    <w:qFormat/>
    <w:pPr>
      <w:spacing w:after="120"/>
    </w:pPr>
    <w:rPr>
      <w:rFonts w:ascii="Times New Roman" w:eastAsia="微软雅黑" w:hAnsi="Times New Roman"/>
    </w:rPr>
  </w:style>
  <w:style w:type="paragraph" w:styleId="a8">
    <w:name w:val="Body Text Indent"/>
    <w:basedOn w:val="a"/>
    <w:link w:val="Char3"/>
    <w:uiPriority w:val="99"/>
    <w:qFormat/>
    <w:pPr>
      <w:ind w:firstLine="630"/>
    </w:pPr>
    <w:rPr>
      <w:sz w:val="32"/>
      <w:szCs w:val="20"/>
    </w:rPr>
  </w:style>
  <w:style w:type="paragraph" w:styleId="41">
    <w:name w:val="index 4"/>
    <w:basedOn w:val="a"/>
    <w:next w:val="a"/>
    <w:pPr>
      <w:ind w:leftChars="600" w:left="600"/>
    </w:pPr>
    <w:rPr>
      <w:rFonts w:ascii="Times New Roman" w:hAnsi="Times New Roman"/>
    </w:rPr>
  </w:style>
  <w:style w:type="paragraph" w:styleId="51">
    <w:name w:val="toc 5"/>
    <w:basedOn w:val="a"/>
    <w:next w:val="a"/>
    <w:unhideWhenUsed/>
    <w:qFormat/>
    <w:pPr>
      <w:ind w:leftChars="800" w:left="1680"/>
    </w:pPr>
    <w:rPr>
      <w:szCs w:val="22"/>
    </w:rPr>
  </w:style>
  <w:style w:type="paragraph" w:styleId="31">
    <w:name w:val="toc 3"/>
    <w:basedOn w:val="a"/>
    <w:next w:val="a"/>
    <w:qFormat/>
    <w:pPr>
      <w:ind w:leftChars="400" w:left="840"/>
    </w:pPr>
  </w:style>
  <w:style w:type="paragraph" w:styleId="a9">
    <w:name w:val="Plain Text"/>
    <w:basedOn w:val="a"/>
    <w:link w:val="Char4"/>
    <w:qFormat/>
    <w:rPr>
      <w:rFonts w:ascii="宋体" w:hAnsi="Courier New"/>
      <w:sz w:val="20"/>
      <w:szCs w:val="20"/>
    </w:rPr>
  </w:style>
  <w:style w:type="paragraph" w:styleId="80">
    <w:name w:val="toc 8"/>
    <w:basedOn w:val="a"/>
    <w:next w:val="a"/>
    <w:unhideWhenUsed/>
    <w:pPr>
      <w:ind w:leftChars="1400" w:left="2940"/>
    </w:pPr>
    <w:rPr>
      <w:szCs w:val="22"/>
    </w:rPr>
  </w:style>
  <w:style w:type="paragraph" w:styleId="aa">
    <w:name w:val="Date"/>
    <w:basedOn w:val="a"/>
    <w:next w:val="a"/>
    <w:link w:val="Char5"/>
    <w:unhideWhenUsed/>
    <w:qFormat/>
    <w:pPr>
      <w:ind w:leftChars="2500" w:left="100"/>
    </w:pPr>
    <w:rPr>
      <w:rFonts w:ascii="Times New Roman" w:hAnsi="Times New Roman"/>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qFormat/>
  </w:style>
  <w:style w:type="paragraph" w:styleId="42">
    <w:name w:val="toc 4"/>
    <w:basedOn w:val="a"/>
    <w:next w:val="a"/>
    <w:unhideWhenUsed/>
    <w:qFormat/>
    <w:pPr>
      <w:ind w:leftChars="600" w:left="1260"/>
    </w:pPr>
    <w:rPr>
      <w:szCs w:val="22"/>
    </w:rPr>
  </w:style>
  <w:style w:type="paragraph" w:styleId="ae">
    <w:name w:val="Subtitle"/>
    <w:basedOn w:val="a"/>
    <w:next w:val="a"/>
    <w:link w:val="Char9"/>
    <w:qFormat/>
    <w:pPr>
      <w:spacing w:line="312" w:lineRule="auto"/>
      <w:jc w:val="left"/>
      <w:outlineLvl w:val="1"/>
    </w:pPr>
    <w:rPr>
      <w:rFonts w:ascii="Cambria" w:eastAsia="Times New Roman" w:hAnsi="Cambria"/>
      <w:b/>
      <w:bCs/>
      <w:color w:val="000000"/>
      <w:kern w:val="28"/>
      <w:szCs w:val="32"/>
      <w:lang w:eastAsia="en-US" w:bidi="en-US"/>
    </w:rPr>
  </w:style>
  <w:style w:type="paragraph" w:styleId="60">
    <w:name w:val="toc 6"/>
    <w:basedOn w:val="a"/>
    <w:next w:val="a"/>
    <w:unhideWhenUsed/>
    <w:qFormat/>
    <w:pPr>
      <w:ind w:leftChars="1000" w:left="2100"/>
    </w:pPr>
    <w:rPr>
      <w:szCs w:val="22"/>
    </w:rPr>
  </w:style>
  <w:style w:type="paragraph" w:styleId="20">
    <w:name w:val="toc 2"/>
    <w:basedOn w:val="a"/>
    <w:next w:val="a"/>
    <w:qFormat/>
    <w:pPr>
      <w:ind w:leftChars="200" w:left="420"/>
    </w:pPr>
  </w:style>
  <w:style w:type="paragraph" w:styleId="90">
    <w:name w:val="toc 9"/>
    <w:basedOn w:val="a"/>
    <w:next w:val="a"/>
    <w:unhideWhenUsed/>
    <w:qFormat/>
    <w:pPr>
      <w:ind w:leftChars="1600" w:left="3360"/>
    </w:pPr>
    <w:rPr>
      <w:szCs w:val="22"/>
    </w:rPr>
  </w:style>
  <w:style w:type="paragraph" w:styleId="af">
    <w:name w:val="Normal (Web)"/>
    <w:basedOn w:val="a"/>
    <w:pPr>
      <w:widowControl/>
      <w:spacing w:before="100" w:beforeAutospacing="1" w:after="100" w:afterAutospacing="1"/>
      <w:jc w:val="left"/>
    </w:pPr>
    <w:rPr>
      <w:rFonts w:ascii="宋体"/>
      <w:kern w:val="0"/>
      <w:sz w:val="18"/>
      <w:szCs w:val="18"/>
    </w:rPr>
  </w:style>
  <w:style w:type="paragraph" w:styleId="af0">
    <w:name w:val="Title"/>
    <w:basedOn w:val="a"/>
    <w:next w:val="a"/>
    <w:link w:val="Chara"/>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b"/>
    <w:unhideWhenUsed/>
    <w:qFormat/>
    <w:rPr>
      <w:b/>
      <w:bCs/>
      <w:szCs w:val="20"/>
    </w:rPr>
  </w:style>
  <w:style w:type="paragraph" w:styleId="af2">
    <w:name w:val="Body Text First Indent"/>
    <w:basedOn w:val="a7"/>
    <w:link w:val="Charc"/>
    <w:uiPriority w:val="99"/>
    <w:qFormat/>
    <w:pPr>
      <w:ind w:firstLineChars="100" w:firstLine="420"/>
    </w:pPr>
    <w:rPr>
      <w:rFonts w:ascii="Calibri" w:eastAsia="宋体" w:hAnsi="Calibri"/>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nhideWhenUsed/>
    <w:qFormat/>
    <w:rPr>
      <w:sz w:val="21"/>
      <w:szCs w:val="21"/>
    </w:rPr>
  </w:style>
  <w:style w:type="character" w:customStyle="1" w:styleId="1Char">
    <w:name w:val="标题 1 Char"/>
    <w:link w:val="10"/>
    <w:qFormat/>
    <w:rPr>
      <w:b/>
      <w:bCs/>
      <w:kern w:val="44"/>
      <w:sz w:val="44"/>
      <w:szCs w:val="44"/>
    </w:rPr>
  </w:style>
  <w:style w:type="character" w:customStyle="1" w:styleId="2Char">
    <w:name w:val="标题 2 Char"/>
    <w:link w:val="2"/>
    <w:uiPriority w:val="9"/>
    <w:qFormat/>
    <w:rPr>
      <w:rFonts w:ascii="Arial" w:eastAsia="黑体" w:hAnsi="Arial"/>
      <w:b/>
      <w:bCs/>
      <w:kern w:val="2"/>
      <w:sz w:val="32"/>
      <w:szCs w:val="32"/>
    </w:rPr>
  </w:style>
  <w:style w:type="character" w:customStyle="1" w:styleId="3Char">
    <w:name w:val="标题 3 Char"/>
    <w:link w:val="3"/>
    <w:uiPriority w:val="99"/>
    <w:qFormat/>
    <w:rPr>
      <w:b/>
      <w:bCs/>
      <w:kern w:val="2"/>
      <w:sz w:val="32"/>
      <w:szCs w:val="32"/>
    </w:rPr>
  </w:style>
  <w:style w:type="character" w:customStyle="1" w:styleId="4Char">
    <w:name w:val="标题 4 Char"/>
    <w:basedOn w:val="a0"/>
    <w:link w:val="40"/>
    <w:qFormat/>
    <w:rPr>
      <w:rFonts w:ascii="宋体" w:hAnsi="宋体" w:cs="宋体"/>
      <w:sz w:val="24"/>
      <w:szCs w:val="24"/>
      <w:lang w:val="zh-CN" w:bidi="zh-CN"/>
    </w:rPr>
  </w:style>
  <w:style w:type="character" w:customStyle="1" w:styleId="5Char">
    <w:name w:val="标题 5 Char"/>
    <w:basedOn w:val="a0"/>
    <w:link w:val="50"/>
    <w:rPr>
      <w:rFonts w:ascii="宋体" w:hAnsi="宋体" w:cs="宋体"/>
      <w:b/>
      <w:bCs/>
      <w:sz w:val="21"/>
      <w:szCs w:val="21"/>
      <w:lang w:val="zh-CN" w:bidi="zh-CN"/>
    </w:rPr>
  </w:style>
  <w:style w:type="character" w:customStyle="1" w:styleId="6Char">
    <w:name w:val="标题 6 Char"/>
    <w:basedOn w:val="a0"/>
    <w:link w:val="6"/>
    <w:qFormat/>
    <w:rPr>
      <w:rFonts w:ascii="Cambria" w:hAnsi="Cambria"/>
      <w:b/>
      <w:bCs/>
      <w:kern w:val="2"/>
      <w:sz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rPr>
      <w:rFonts w:ascii="Cambria" w:hAnsi="Cambria"/>
      <w:kern w:val="2"/>
      <w:sz w:val="24"/>
      <w:szCs w:val="24"/>
    </w:rPr>
  </w:style>
  <w:style w:type="character" w:customStyle="1" w:styleId="9Char">
    <w:name w:val="标题 9 Char"/>
    <w:basedOn w:val="a0"/>
    <w:link w:val="9"/>
    <w:rPr>
      <w:rFonts w:ascii="Cambria" w:hAnsi="Cambria"/>
      <w:kern w:val="2"/>
      <w:sz w:val="21"/>
      <w:szCs w:val="21"/>
    </w:rPr>
  </w:style>
  <w:style w:type="character" w:customStyle="1" w:styleId="Char">
    <w:name w:val="正文缩进 Char"/>
    <w:link w:val="a3"/>
    <w:qFormat/>
    <w:locked/>
    <w:rPr>
      <w:kern w:val="2"/>
      <w:sz w:val="21"/>
      <w:szCs w:val="24"/>
    </w:rPr>
  </w:style>
  <w:style w:type="character" w:customStyle="1" w:styleId="Char1">
    <w:name w:val="批注文字 Char"/>
    <w:link w:val="a6"/>
    <w:uiPriority w:val="99"/>
    <w:qFormat/>
    <w:rPr>
      <w:rFonts w:ascii="Times New Roman" w:hAnsi="Times New Roman"/>
      <w:kern w:val="2"/>
      <w:sz w:val="21"/>
      <w:szCs w:val="22"/>
    </w:rPr>
  </w:style>
  <w:style w:type="character" w:customStyle="1" w:styleId="Char2">
    <w:name w:val="正文文本 Char"/>
    <w:link w:val="a7"/>
    <w:qFormat/>
    <w:rPr>
      <w:rFonts w:ascii="Times New Roman" w:eastAsia="微软雅黑" w:hAnsi="Times New Roman"/>
      <w:kern w:val="2"/>
      <w:sz w:val="21"/>
      <w:szCs w:val="24"/>
    </w:rPr>
  </w:style>
  <w:style w:type="character" w:customStyle="1" w:styleId="Char3">
    <w:name w:val="正文文本缩进 Char"/>
    <w:link w:val="a8"/>
    <w:uiPriority w:val="99"/>
    <w:qFormat/>
    <w:rPr>
      <w:kern w:val="2"/>
      <w:sz w:val="32"/>
    </w:rPr>
  </w:style>
  <w:style w:type="character" w:customStyle="1" w:styleId="Char6">
    <w:name w:val="批注框文本 Char"/>
    <w:link w:val="ab"/>
    <w:qFormat/>
    <w:rPr>
      <w:kern w:val="2"/>
      <w:sz w:val="18"/>
      <w:szCs w:val="18"/>
    </w:rPr>
  </w:style>
  <w:style w:type="character" w:customStyle="1" w:styleId="Char7">
    <w:name w:val="页脚 Char"/>
    <w:link w:val="ac"/>
    <w:uiPriority w:val="99"/>
    <w:qFormat/>
    <w:locked/>
    <w:rPr>
      <w:kern w:val="2"/>
      <w:sz w:val="18"/>
    </w:rPr>
  </w:style>
  <w:style w:type="character" w:customStyle="1" w:styleId="Char8">
    <w:name w:val="页眉 Char"/>
    <w:link w:val="ad"/>
    <w:qFormat/>
    <w:locked/>
    <w:rPr>
      <w:kern w:val="2"/>
      <w:sz w:val="18"/>
    </w:rPr>
  </w:style>
  <w:style w:type="character" w:customStyle="1" w:styleId="Char9">
    <w:name w:val="副标题 Char"/>
    <w:link w:val="ae"/>
    <w:qFormat/>
    <w:rPr>
      <w:rFonts w:ascii="Cambria" w:eastAsia="Times New Roman" w:hAnsi="Cambria"/>
      <w:b/>
      <w:bCs/>
      <w:color w:val="000000"/>
      <w:kern w:val="28"/>
      <w:sz w:val="21"/>
      <w:szCs w:val="32"/>
      <w:lang w:eastAsia="en-US" w:bidi="en-US"/>
    </w:rPr>
  </w:style>
  <w:style w:type="character" w:customStyle="1" w:styleId="Charc">
    <w:name w:val="正文首行缩进 Char"/>
    <w:basedOn w:val="Char2"/>
    <w:link w:val="af2"/>
    <w:uiPriority w:val="99"/>
    <w:rPr>
      <w:rFonts w:ascii="Times New Roman" w:eastAsia="微软雅黑" w:hAnsi="Times New Roman"/>
      <w:kern w:val="2"/>
      <w:sz w:val="21"/>
      <w:szCs w:val="24"/>
    </w:rPr>
  </w:style>
  <w:style w:type="paragraph" w:customStyle="1" w:styleId="af9">
    <w:name w:val="正文首行缩进两字符"/>
    <w:basedOn w:val="a"/>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B">
    <w:name w:val="正文 B"/>
    <w:qFormat/>
    <w:pPr>
      <w:widowControl w:val="0"/>
      <w:spacing w:line="312" w:lineRule="atLeast"/>
      <w:jc w:val="both"/>
    </w:pPr>
    <w:rPr>
      <w:rFonts w:ascii="宋体" w:hAnsi="宋体" w:cs="宋体"/>
      <w:color w:val="000000"/>
      <w:sz w:val="34"/>
      <w:szCs w:val="34"/>
      <w:u w:color="000000"/>
    </w:rPr>
  </w:style>
  <w:style w:type="character" w:customStyle="1" w:styleId="Chard">
    <w:name w:val="列出段落 Char"/>
    <w:link w:val="afb"/>
    <w:qFormat/>
    <w:locked/>
    <w:rPr>
      <w:kern w:val="2"/>
      <w:sz w:val="21"/>
      <w:szCs w:val="24"/>
    </w:rPr>
  </w:style>
  <w:style w:type="paragraph" w:styleId="afb">
    <w:name w:val="List Paragraph"/>
    <w:basedOn w:val="a"/>
    <w:link w:val="Chard"/>
    <w:qFormat/>
    <w:pPr>
      <w:ind w:firstLineChars="200" w:firstLine="420"/>
    </w:pPr>
  </w:style>
  <w:style w:type="paragraph" w:customStyle="1" w:styleId="13">
    <w:name w:val="正文文本缩进1"/>
    <w:basedOn w:val="a"/>
    <w:qFormat/>
    <w:pPr>
      <w:ind w:firstLine="630"/>
    </w:pPr>
    <w:rPr>
      <w:rFonts w:ascii="Times New Roman" w:hAnsi="Times New Roman"/>
      <w:szCs w:val="20"/>
    </w:rPr>
  </w:style>
  <w:style w:type="paragraph" w:customStyle="1" w:styleId="TableParagraph">
    <w:name w:val="Table Paragraph"/>
    <w:basedOn w:val="a"/>
    <w:uiPriority w:val="1"/>
    <w:qFormat/>
    <w:rPr>
      <w:rFonts w:ascii="宋体" w:hAnsi="宋体" w:cs="宋体"/>
      <w:kern w:val="0"/>
      <w:sz w:val="34"/>
      <w:lang w:val="zh-CN" w:bidi="zh-CN"/>
    </w:rPr>
  </w:style>
  <w:style w:type="paragraph" w:customStyle="1" w:styleId="Style3">
    <w:name w:val="_Style 3"/>
    <w:basedOn w:val="a"/>
    <w:next w:val="afb"/>
    <w:uiPriority w:val="34"/>
    <w:qFormat/>
    <w:pPr>
      <w:widowControl/>
      <w:ind w:left="720" w:firstLine="360"/>
      <w:contextualSpacing/>
      <w:jc w:val="left"/>
    </w:pPr>
    <w:rPr>
      <w:rFonts w:ascii="Times New Roman" w:hAnsi="Times New Roman"/>
      <w:kern w:val="0"/>
      <w:sz w:val="22"/>
      <w:szCs w:val="22"/>
      <w:lang w:eastAsia="en-US" w:bidi="en-US"/>
    </w:rPr>
  </w:style>
  <w:style w:type="character" w:customStyle="1" w:styleId="font11">
    <w:name w:val="font11"/>
    <w:qFormat/>
    <w:rPr>
      <w:rFonts w:ascii="宋体" w:eastAsia="宋体" w:hAnsi="宋体" w:cs="宋体" w:hint="eastAsia"/>
      <w:color w:val="000000"/>
      <w:sz w:val="22"/>
      <w:szCs w:val="22"/>
      <w:u w:val="none"/>
    </w:rPr>
  </w:style>
  <w:style w:type="character" w:customStyle="1" w:styleId="14">
    <w:name w:val="访问过的超链接1"/>
    <w:qFormat/>
    <w:rPr>
      <w:color w:val="800080"/>
      <w:u w:val="single"/>
    </w:rPr>
  </w:style>
  <w:style w:type="character" w:customStyle="1" w:styleId="Char10">
    <w:name w:val="正文首行缩进 Char1"/>
    <w:qFormat/>
    <w:rPr>
      <w:kern w:val="2"/>
      <w:sz w:val="21"/>
      <w:szCs w:val="22"/>
    </w:rPr>
  </w:style>
  <w:style w:type="paragraph" w:customStyle="1" w:styleId="Afc">
    <w:name w:val="正文 A"/>
    <w:qFormat/>
    <w:pPr>
      <w:widowControl w:val="0"/>
      <w:jc w:val="both"/>
    </w:pPr>
    <w:rPr>
      <w:rFonts w:ascii="Times New Roman" w:eastAsia="Times New Roman" w:hAnsi="Arial Unicode MS" w:cs="Arial Unicode MS"/>
      <w:color w:val="000000"/>
      <w:kern w:val="2"/>
      <w:sz w:val="21"/>
      <w:szCs w:val="21"/>
    </w:rPr>
  </w:style>
  <w:style w:type="paragraph" w:customStyle="1" w:styleId="ParaCharCharCharChar">
    <w:name w:val="默认段落字体 Para Char Char Char Char"/>
    <w:basedOn w:val="a"/>
    <w:qFormat/>
    <w:rPr>
      <w:rFonts w:ascii="Times New Roman" w:hAnsi="Times New Roman"/>
    </w:rPr>
  </w:style>
  <w:style w:type="character" w:customStyle="1" w:styleId="Char11">
    <w:name w:val="副标题 Char1"/>
    <w:uiPriority w:val="11"/>
    <w:qFormat/>
    <w:rPr>
      <w:rFonts w:ascii="Cambria" w:hAnsi="Cambria" w:cs="Times New Roman"/>
      <w:b/>
      <w:bCs/>
      <w:kern w:val="28"/>
      <w:sz w:val="32"/>
      <w:szCs w:val="32"/>
    </w:rPr>
  </w:style>
  <w:style w:type="paragraph" w:customStyle="1" w:styleId="CharChar1CharCharCharChar">
    <w:name w:val="Char Char1 Char Char Char Char"/>
    <w:basedOn w:val="a"/>
    <w:qFormat/>
    <w:pPr>
      <w:spacing w:line="240" w:lineRule="atLeast"/>
      <w:ind w:left="420" w:firstLine="420"/>
    </w:pPr>
    <w:rPr>
      <w:rFonts w:ascii="仿宋_GB2312" w:eastAsia="仿宋_GB2312" w:hAnsi="Times New Roman"/>
      <w:bCs/>
      <w:sz w:val="32"/>
    </w:rPr>
  </w:style>
  <w:style w:type="paragraph" w:customStyle="1" w:styleId="afd">
    <w:name w:val="正文（绿盟科技）"/>
    <w:qFormat/>
    <w:pPr>
      <w:spacing w:line="300" w:lineRule="auto"/>
    </w:pPr>
    <w:rPr>
      <w:rFonts w:ascii="Arial" w:hAnsi="Arial" w:cs="黑体"/>
      <w:sz w:val="21"/>
      <w:szCs w:val="21"/>
    </w:rPr>
  </w:style>
  <w:style w:type="paragraph" w:customStyle="1" w:styleId="085">
    <w:name w:val="样式 首行缩进:  0.85 厘米"/>
    <w:basedOn w:val="a"/>
    <w:uiPriority w:val="99"/>
    <w:qFormat/>
    <w:pPr>
      <w:spacing w:before="80" w:after="100" w:line="360" w:lineRule="auto"/>
      <w:ind w:firstLineChars="200" w:firstLine="200"/>
    </w:pPr>
    <w:rPr>
      <w:rFonts w:ascii="Times New Roman" w:hAnsi="Times New Roman"/>
      <w:sz w:val="28"/>
      <w:szCs w:val="28"/>
    </w:rPr>
  </w:style>
  <w:style w:type="character" w:customStyle="1" w:styleId="Char12">
    <w:name w:val="正文文本 Char1"/>
    <w:qFormat/>
    <w:rPr>
      <w:rFonts w:ascii="Times New Roman" w:eastAsia="宋体" w:hAnsi="Times New Roman" w:cs="Times New Roman"/>
    </w:rPr>
  </w:style>
  <w:style w:type="character" w:customStyle="1" w:styleId="3Char0">
    <w:name w:val="正文文本 3 Char"/>
    <w:basedOn w:val="a0"/>
    <w:link w:val="30"/>
    <w:uiPriority w:val="99"/>
    <w:qFormat/>
    <w:rPr>
      <w:rFonts w:ascii="Times New Roman" w:eastAsia="微软雅黑" w:hAnsi="Times New Roman"/>
      <w:kern w:val="2"/>
      <w:sz w:val="21"/>
    </w:rPr>
  </w:style>
  <w:style w:type="character" w:customStyle="1" w:styleId="Char4">
    <w:name w:val="纯文本 Char"/>
    <w:basedOn w:val="a0"/>
    <w:link w:val="a9"/>
    <w:qFormat/>
    <w:rPr>
      <w:rFonts w:ascii="宋体" w:hAnsi="Courier New"/>
      <w:kern w:val="2"/>
    </w:rPr>
  </w:style>
  <w:style w:type="character" w:customStyle="1" w:styleId="Char5">
    <w:name w:val="日期 Char"/>
    <w:basedOn w:val="a0"/>
    <w:link w:val="aa"/>
    <w:qFormat/>
    <w:rPr>
      <w:rFonts w:ascii="Times New Roman" w:hAnsi="Times New Roman"/>
      <w:kern w:val="2"/>
      <w:sz w:val="21"/>
    </w:rPr>
  </w:style>
  <w:style w:type="character" w:customStyle="1" w:styleId="Charb">
    <w:name w:val="批注主题 Char"/>
    <w:basedOn w:val="Char1"/>
    <w:link w:val="af1"/>
    <w:qFormat/>
    <w:rPr>
      <w:rFonts w:ascii="Times New Roman" w:hAnsi="Times New Roman"/>
      <w:b/>
      <w:bCs/>
      <w:kern w:val="2"/>
      <w:sz w:val="21"/>
      <w:szCs w:val="22"/>
    </w:rPr>
  </w:style>
  <w:style w:type="paragraph" w:customStyle="1" w:styleId="AOPlainFooter">
    <w:name w:val="AOPlainFooter"/>
    <w:basedOn w:val="a"/>
    <w:next w:val="a"/>
    <w:qFormat/>
    <w:pPr>
      <w:widowControl/>
      <w:jc w:val="right"/>
    </w:pPr>
    <w:rPr>
      <w:rFonts w:ascii="Times New Roman" w:hAnsi="Times New Roman"/>
      <w:kern w:val="0"/>
      <w:sz w:val="16"/>
      <w:szCs w:val="20"/>
      <w:lang w:val="en-GB"/>
    </w:rPr>
  </w:style>
  <w:style w:type="paragraph" w:customStyle="1" w:styleId="1">
    <w:name w:val="1级编号"/>
    <w:basedOn w:val="a"/>
    <w:qFormat/>
    <w:pPr>
      <w:numPr>
        <w:numId w:val="1"/>
      </w:numPr>
      <w:spacing w:beforeLines="200" w:afterLines="50" w:line="480" w:lineRule="exact"/>
      <w:jc w:val="center"/>
      <w:outlineLvl w:val="0"/>
    </w:pPr>
    <w:rPr>
      <w:rFonts w:ascii="Times New Roman" w:eastAsia="仿宋" w:hAnsi="Times New Roman"/>
      <w:b/>
    </w:rPr>
  </w:style>
  <w:style w:type="paragraph" w:customStyle="1" w:styleId="WPSOffice1">
    <w:name w:val="WPSOffice手动目录 1"/>
    <w:qFormat/>
  </w:style>
  <w:style w:type="paragraph" w:customStyle="1" w:styleId="4">
    <w:name w:val="样式4"/>
    <w:basedOn w:val="1"/>
    <w:qFormat/>
    <w:pPr>
      <w:numPr>
        <w:ilvl w:val="1"/>
        <w:numId w:val="2"/>
      </w:numPr>
      <w:spacing w:before="652" w:after="163"/>
      <w:jc w:val="left"/>
    </w:pPr>
    <w:rPr>
      <w:sz w:val="24"/>
    </w:rPr>
  </w:style>
  <w:style w:type="paragraph" w:customStyle="1" w:styleId="WPSOffice2">
    <w:name w:val="WPSOffice手动目录 2"/>
    <w:qFormat/>
    <w:pPr>
      <w:ind w:leftChars="200" w:left="200"/>
    </w:pPr>
  </w:style>
  <w:style w:type="paragraph" w:customStyle="1" w:styleId="5">
    <w:name w:val="样式5"/>
    <w:basedOn w:val="1"/>
    <w:qFormat/>
    <w:pPr>
      <w:numPr>
        <w:numId w:val="2"/>
      </w:numPr>
      <w:spacing w:before="652" w:after="163"/>
    </w:pPr>
  </w:style>
  <w:style w:type="paragraph" w:customStyle="1" w:styleId="WPSOffice3">
    <w:name w:val="WPSOffice手动目录 3"/>
    <w:qFormat/>
    <w:pPr>
      <w:ind w:leftChars="400" w:left="400"/>
    </w:pPr>
  </w:style>
  <w:style w:type="paragraph" w:customStyle="1" w:styleId="22">
    <w:name w:val="列出段落2"/>
    <w:basedOn w:val="a"/>
    <w:uiPriority w:val="34"/>
    <w:qFormat/>
    <w:pPr>
      <w:ind w:firstLine="420"/>
    </w:pPr>
    <w:rPr>
      <w:rFonts w:ascii="Times New Roman" w:hAnsi="Times New Roman"/>
      <w:szCs w:val="20"/>
    </w:rPr>
  </w:style>
  <w:style w:type="paragraph" w:customStyle="1" w:styleId="Bodytext1">
    <w:name w:val="Body text|1"/>
    <w:basedOn w:val="a"/>
    <w:qFormat/>
    <w:pPr>
      <w:spacing w:line="336" w:lineRule="auto"/>
      <w:ind w:firstLine="360"/>
    </w:pPr>
    <w:rPr>
      <w:rFonts w:ascii="宋体" w:hAnsi="宋体" w:cs="宋体"/>
      <w:color w:val="231F20"/>
      <w:sz w:val="16"/>
      <w:szCs w:val="16"/>
      <w:lang w:val="zh-TW" w:eastAsia="zh-TW" w:bidi="zh-TW"/>
    </w:rPr>
  </w:style>
  <w:style w:type="character" w:customStyle="1" w:styleId="font71">
    <w:name w:val="font71"/>
    <w:basedOn w:val="a0"/>
    <w:qFormat/>
    <w:rPr>
      <w:rFonts w:ascii="Times New Roman" w:hAnsi="Times New Roman" w:cs="Times New Roman" w:hint="default"/>
      <w:b/>
      <w:color w:val="000000"/>
      <w:sz w:val="18"/>
      <w:szCs w:val="18"/>
      <w:u w:val="none"/>
    </w:rPr>
  </w:style>
  <w:style w:type="character" w:customStyle="1" w:styleId="font21">
    <w:name w:val="font21"/>
    <w:basedOn w:val="a0"/>
    <w:qFormat/>
    <w:rPr>
      <w:rFonts w:ascii="仿宋" w:eastAsia="仿宋" w:hAnsi="仿宋" w:cs="仿宋" w:hint="eastAsia"/>
      <w:color w:val="0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Times New Roman" w:hAnsi="Times New Roman" w:cs="Times New Roman" w:hint="default"/>
      <w:b/>
      <w:color w:val="000000"/>
      <w:sz w:val="20"/>
      <w:szCs w:val="20"/>
      <w:u w:val="none"/>
    </w:rPr>
  </w:style>
  <w:style w:type="character" w:customStyle="1" w:styleId="font51">
    <w:name w:val="font51"/>
    <w:basedOn w:val="a0"/>
    <w:qFormat/>
    <w:rPr>
      <w:rFonts w:ascii="仿宋" w:eastAsia="仿宋" w:hAnsi="仿宋" w:cs="仿宋" w:hint="eastAsia"/>
      <w:b/>
      <w:color w:val="000000"/>
      <w:sz w:val="18"/>
      <w:szCs w:val="18"/>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style01">
    <w:name w:val="fontstyle01"/>
    <w:basedOn w:val="a0"/>
    <w:qFormat/>
    <w:rPr>
      <w:rFonts w:ascii="宋体" w:eastAsia="宋体" w:hAnsi="宋体" w:cs="宋体" w:hint="eastAsia"/>
      <w:color w:val="000000"/>
      <w:sz w:val="28"/>
      <w:szCs w:val="28"/>
    </w:rPr>
  </w:style>
  <w:style w:type="character" w:customStyle="1" w:styleId="font31">
    <w:name w:val="font31"/>
    <w:basedOn w:val="a0"/>
    <w:qFormat/>
    <w:rPr>
      <w:rFonts w:ascii="仿宋" w:eastAsia="仿宋" w:hAnsi="仿宋" w:cs="仿宋" w:hint="eastAsia"/>
      <w:color w:val="000000"/>
      <w:sz w:val="18"/>
      <w:szCs w:val="18"/>
      <w:u w:val="none"/>
    </w:rPr>
  </w:style>
  <w:style w:type="character" w:customStyle="1" w:styleId="font91">
    <w:name w:val="font91"/>
    <w:basedOn w:val="a0"/>
    <w:qFormat/>
    <w:rPr>
      <w:rFonts w:ascii="仿宋" w:eastAsia="仿宋" w:hAnsi="仿宋" w:cs="仿宋" w:hint="eastAsia"/>
      <w:color w:val="000000"/>
      <w:sz w:val="22"/>
      <w:szCs w:val="22"/>
      <w:u w:val="none"/>
    </w:rPr>
  </w:style>
  <w:style w:type="paragraph" w:customStyle="1" w:styleId="Style55">
    <w:name w:val="_Style 55"/>
    <w:basedOn w:val="a"/>
    <w:next w:val="afb"/>
    <w:uiPriority w:val="34"/>
    <w:qFormat/>
    <w:pPr>
      <w:ind w:firstLineChars="200" w:firstLine="420"/>
    </w:pPr>
    <w:rPr>
      <w:kern w:val="0"/>
      <w:sz w:val="20"/>
      <w:szCs w:val="20"/>
    </w:rPr>
  </w:style>
  <w:style w:type="paragraph" w:customStyle="1" w:styleId="Style59">
    <w:name w:val="_Style 59"/>
    <w:basedOn w:val="a"/>
    <w:next w:val="afb"/>
    <w:uiPriority w:val="34"/>
    <w:qFormat/>
    <w:pPr>
      <w:ind w:firstLineChars="200" w:firstLine="420"/>
    </w:pPr>
    <w:rPr>
      <w:kern w:val="0"/>
      <w:sz w:val="20"/>
      <w:szCs w:val="20"/>
    </w:rPr>
  </w:style>
  <w:style w:type="paragraph" w:customStyle="1" w:styleId="15">
    <w:name w:val="修订1"/>
    <w:hidden/>
    <w:uiPriority w:val="99"/>
    <w:semiHidden/>
    <w:qFormat/>
    <w:rPr>
      <w:rFonts w:ascii="Times New Roman" w:hAnsi="Times New Roman"/>
      <w:kern w:val="2"/>
      <w:sz w:val="21"/>
    </w:rPr>
  </w:style>
  <w:style w:type="paragraph" w:customStyle="1" w:styleId="afe">
    <w:name w:val="段"/>
    <w:basedOn w:val="a"/>
    <w:qFormat/>
    <w:pPr>
      <w:adjustRightInd w:val="0"/>
      <w:snapToGrid w:val="0"/>
      <w:spacing w:line="360" w:lineRule="auto"/>
      <w:ind w:firstLine="410"/>
    </w:pPr>
    <w:rPr>
      <w:rFonts w:ascii="Times New Roman" w:hAnsi="Times New Roman"/>
      <w:sz w:val="24"/>
      <w:szCs w:val="20"/>
    </w:rPr>
  </w:style>
  <w:style w:type="paragraph" w:customStyle="1" w:styleId="16">
    <w:name w:val="样式1"/>
    <w:basedOn w:val="a7"/>
    <w:qFormat/>
    <w:pPr>
      <w:autoSpaceDE w:val="0"/>
      <w:autoSpaceDN w:val="0"/>
      <w:spacing w:after="0"/>
      <w:ind w:left="160"/>
      <w:jc w:val="left"/>
    </w:pPr>
    <w:rPr>
      <w:rFonts w:ascii="宋体" w:eastAsia="宋体" w:hAnsi="宋体" w:cs="宋体"/>
      <w:kern w:val="0"/>
      <w:sz w:val="22"/>
      <w:szCs w:val="21"/>
      <w:lang w:val="zh-CN" w:bidi="zh-CN"/>
    </w:rPr>
  </w:style>
  <w:style w:type="character" w:customStyle="1" w:styleId="Chare">
    <w:name w:val="明显引用 Char"/>
    <w:link w:val="aff"/>
    <w:rPr>
      <w:b/>
      <w:bCs/>
      <w:i/>
      <w:iCs/>
      <w:color w:val="4F81BD"/>
    </w:rPr>
  </w:style>
  <w:style w:type="paragraph" w:styleId="aff">
    <w:name w:val="Intense Quote"/>
    <w:basedOn w:val="a"/>
    <w:next w:val="a"/>
    <w:link w:val="Chare"/>
    <w:qFormat/>
    <w:pPr>
      <w:pBdr>
        <w:bottom w:val="single" w:sz="4" w:space="4" w:color="4F81BD"/>
      </w:pBdr>
      <w:spacing w:before="200" w:after="280"/>
      <w:ind w:left="936" w:right="936"/>
    </w:pPr>
    <w:rPr>
      <w:b/>
      <w:bCs/>
      <w:i/>
      <w:iCs/>
      <w:color w:val="4F81BD"/>
      <w:kern w:val="0"/>
      <w:sz w:val="20"/>
      <w:szCs w:val="20"/>
    </w:rPr>
  </w:style>
  <w:style w:type="character" w:customStyle="1" w:styleId="17">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pPr>
      <w:spacing w:line="413" w:lineRule="auto"/>
    </w:pPr>
    <w:rPr>
      <w:rFonts w:eastAsia="宋体"/>
      <w:kern w:val="0"/>
      <w:sz w:val="24"/>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spacing w:line="413" w:lineRule="auto"/>
    </w:pPr>
    <w:rPr>
      <w:rFonts w:ascii="Arial" w:hAnsi="Arial"/>
      <w:kern w:val="0"/>
      <w:sz w:val="24"/>
    </w:rPr>
  </w:style>
  <w:style w:type="character" w:customStyle="1" w:styleId="18">
    <w:name w:val="明显参考1"/>
    <w:qFormat/>
    <w:rPr>
      <w:b/>
      <w:bCs/>
      <w:smallCaps/>
      <w:color w:val="C0504D"/>
      <w:spacing w:val="5"/>
      <w:u w:val="single"/>
    </w:rPr>
  </w:style>
  <w:style w:type="character" w:customStyle="1" w:styleId="19">
    <w:name w:val="书籍标题1"/>
    <w:qFormat/>
    <w:rPr>
      <w:b/>
      <w:bCs/>
      <w:smallCaps/>
      <w:spacing w:val="5"/>
    </w:rPr>
  </w:style>
  <w:style w:type="character" w:customStyle="1" w:styleId="Char13">
    <w:name w:val="批注框文本 Char1"/>
    <w:rPr>
      <w:kern w:val="2"/>
      <w:sz w:val="18"/>
      <w:szCs w:val="18"/>
    </w:rPr>
  </w:style>
  <w:style w:type="character" w:customStyle="1" w:styleId="Char0">
    <w:name w:val="文档结构图 Char"/>
    <w:link w:val="a5"/>
    <w:rPr>
      <w:rFonts w:ascii="Times New Roman" w:hAnsi="Times New Roman"/>
      <w:szCs w:val="24"/>
      <w:shd w:val="clear" w:color="auto" w:fill="000080"/>
    </w:rPr>
  </w:style>
  <w:style w:type="character" w:customStyle="1" w:styleId="Charf">
    <w:name w:val="引用 Char"/>
    <w:link w:val="aff0"/>
    <w:rPr>
      <w:i/>
      <w:iCs/>
      <w:color w:val="000000"/>
    </w:rPr>
  </w:style>
  <w:style w:type="paragraph" w:styleId="aff0">
    <w:name w:val="Quote"/>
    <w:basedOn w:val="a"/>
    <w:next w:val="a"/>
    <w:link w:val="Charf"/>
    <w:qFormat/>
    <w:rPr>
      <w:i/>
      <w:iCs/>
      <w:color w:val="000000"/>
      <w:kern w:val="0"/>
      <w:sz w:val="20"/>
      <w:szCs w:val="20"/>
    </w:rPr>
  </w:style>
  <w:style w:type="character" w:customStyle="1" w:styleId="Char14">
    <w:name w:val="批注主题 Char1"/>
    <w:qFormat/>
    <w:rPr>
      <w:b/>
      <w:bCs/>
      <w:kern w:val="2"/>
      <w:sz w:val="21"/>
      <w:szCs w:val="22"/>
    </w:rPr>
  </w:style>
  <w:style w:type="character" w:customStyle="1" w:styleId="Char15">
    <w:name w:val="日期 Char1"/>
    <w:rPr>
      <w:kern w:val="2"/>
      <w:sz w:val="21"/>
      <w:szCs w:val="22"/>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1b">
    <w:name w:val="不明显参考1"/>
    <w:qFormat/>
    <w:rPr>
      <w:smallCaps/>
      <w:color w:val="C0504D"/>
      <w:u w:val="single"/>
    </w:rPr>
  </w:style>
  <w:style w:type="character" w:customStyle="1" w:styleId="CharChar">
    <w:name w:val="批注文字 Char Char"/>
    <w:rPr>
      <w:rFonts w:ascii="宋体" w:eastAsia="宋体" w:hAnsi="Times New Roman" w:cs="Times New Roman"/>
      <w:sz w:val="28"/>
      <w:szCs w:val="20"/>
    </w:rPr>
  </w:style>
  <w:style w:type="character" w:customStyle="1" w:styleId="Chara">
    <w:name w:val="标题 Char"/>
    <w:link w:val="af0"/>
    <w:qFormat/>
    <w:rPr>
      <w:rFonts w:ascii="Cambria" w:hAnsi="Cambria"/>
      <w:b/>
      <w:bCs/>
      <w:sz w:val="32"/>
      <w:szCs w:val="32"/>
    </w:rPr>
  </w:style>
  <w:style w:type="character" w:customStyle="1" w:styleId="Char16">
    <w:name w:val="文档结构图 Char1"/>
    <w:rPr>
      <w:rFonts w:ascii="宋体"/>
      <w:kern w:val="2"/>
      <w:sz w:val="18"/>
      <w:szCs w:val="18"/>
    </w:rPr>
  </w:style>
  <w:style w:type="paragraph" w:customStyle="1" w:styleId="23">
    <w:name w:val="修订2"/>
    <w:rPr>
      <w:rFonts w:ascii="Times New Roman" w:hAnsi="Times New Roman"/>
      <w:kern w:val="2"/>
      <w:sz w:val="21"/>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kern w:val="0"/>
      <w:sz w:val="28"/>
      <w:szCs w:val="20"/>
    </w:rPr>
  </w:style>
  <w:style w:type="character" w:customStyle="1" w:styleId="Char17">
    <w:name w:val="页脚 Char1"/>
    <w:basedOn w:val="a0"/>
    <w:uiPriority w:val="99"/>
    <w:semiHidden/>
    <w:qFormat/>
    <w:rPr>
      <w:rFonts w:ascii="Calibri" w:eastAsia="宋体" w:hAnsi="Calibri" w:cs="Times New Roman"/>
      <w:sz w:val="18"/>
      <w:szCs w:val="18"/>
    </w:rPr>
  </w:style>
  <w:style w:type="character" w:customStyle="1" w:styleId="Char20">
    <w:name w:val="批注框文本 Char2"/>
    <w:basedOn w:val="a0"/>
    <w:uiPriority w:val="99"/>
    <w:semiHidden/>
    <w:rPr>
      <w:rFonts w:ascii="Calibri" w:eastAsia="宋体" w:hAnsi="Calibri" w:cs="Times New Roman"/>
      <w:sz w:val="18"/>
      <w:szCs w:val="18"/>
    </w:rPr>
  </w:style>
  <w:style w:type="character" w:customStyle="1" w:styleId="Char18">
    <w:name w:val="批注文字 Char1"/>
    <w:basedOn w:val="a0"/>
    <w:uiPriority w:val="99"/>
    <w:semiHidden/>
    <w:rPr>
      <w:rFonts w:ascii="Calibri" w:eastAsia="宋体" w:hAnsi="Calibri" w:cs="Times New Roman"/>
    </w:rPr>
  </w:style>
  <w:style w:type="character" w:customStyle="1" w:styleId="Char21">
    <w:name w:val="批注主题 Char2"/>
    <w:basedOn w:val="Char18"/>
    <w:uiPriority w:val="99"/>
    <w:semiHidden/>
    <w:rPr>
      <w:rFonts w:ascii="Calibri" w:eastAsia="宋体" w:hAnsi="Calibri" w:cs="Times New Roman"/>
      <w:b/>
      <w:bCs/>
    </w:rPr>
  </w:style>
  <w:style w:type="character" w:customStyle="1" w:styleId="Char22">
    <w:name w:val="文档结构图 Char2"/>
    <w:basedOn w:val="a0"/>
    <w:uiPriority w:val="99"/>
    <w:rPr>
      <w:rFonts w:ascii="宋体"/>
      <w:kern w:val="2"/>
      <w:sz w:val="18"/>
      <w:szCs w:val="18"/>
    </w:rPr>
  </w:style>
  <w:style w:type="character" w:customStyle="1" w:styleId="Char19">
    <w:name w:val="页眉 Char1"/>
    <w:basedOn w:val="a0"/>
    <w:uiPriority w:val="99"/>
    <w:semiHidden/>
    <w:rPr>
      <w:rFonts w:ascii="Calibri" w:eastAsia="宋体" w:hAnsi="Calibri" w:cs="Times New Roman"/>
      <w:sz w:val="18"/>
      <w:szCs w:val="18"/>
    </w:rPr>
  </w:style>
  <w:style w:type="character" w:customStyle="1" w:styleId="Char23">
    <w:name w:val="日期 Char2"/>
    <w:basedOn w:val="a0"/>
    <w:uiPriority w:val="99"/>
    <w:semiHidden/>
    <w:qFormat/>
    <w:rPr>
      <w:rFonts w:ascii="Calibri" w:eastAsia="宋体" w:hAnsi="Calibri" w:cs="Times New Roman"/>
    </w:rPr>
  </w:style>
  <w:style w:type="character" w:customStyle="1" w:styleId="Char24">
    <w:name w:val="正文文本 Char2"/>
    <w:basedOn w:val="a0"/>
    <w:uiPriority w:val="99"/>
    <w:semiHidden/>
    <w:rPr>
      <w:rFonts w:ascii="Calibri" w:eastAsia="宋体" w:hAnsi="Calibri" w:cs="Times New Roman"/>
    </w:rPr>
  </w:style>
  <w:style w:type="character" w:customStyle="1" w:styleId="Char1a">
    <w:name w:val="标题 Char1"/>
    <w:basedOn w:val="a0"/>
    <w:uiPriority w:val="10"/>
    <w:qFormat/>
    <w:rPr>
      <w:rFonts w:asciiTheme="majorHAnsi" w:hAnsiTheme="majorHAnsi" w:cstheme="majorBidi"/>
      <w:b/>
      <w:bCs/>
      <w:kern w:val="2"/>
      <w:sz w:val="32"/>
      <w:szCs w:val="32"/>
    </w:rPr>
  </w:style>
  <w:style w:type="paragraph" w:customStyle="1" w:styleId="TOC2">
    <w:name w:val="TOC 标题2"/>
    <w:basedOn w:val="10"/>
    <w:next w:val="a"/>
    <w:qFormat/>
    <w:pPr>
      <w:spacing w:line="576" w:lineRule="auto"/>
      <w:outlineLvl w:val="9"/>
    </w:pPr>
  </w:style>
  <w:style w:type="character" w:customStyle="1" w:styleId="Char1b">
    <w:name w:val="明显引用 Char1"/>
    <w:basedOn w:val="a0"/>
    <w:uiPriority w:val="30"/>
    <w:rPr>
      <w:b/>
      <w:bCs/>
      <w:i/>
      <w:iCs/>
      <w:color w:val="4F81BD" w:themeColor="accent1"/>
      <w:kern w:val="2"/>
      <w:sz w:val="21"/>
      <w:szCs w:val="24"/>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宋体"/>
      <w:b w:val="0"/>
      <w:bCs w:val="0"/>
      <w:sz w:val="24"/>
      <w:szCs w:val="20"/>
    </w:rPr>
  </w:style>
  <w:style w:type="paragraph" w:customStyle="1" w:styleId="aff1">
    <w:name w:val="空半行"/>
    <w:basedOn w:val="a"/>
    <w:pPr>
      <w:adjustRightInd w:val="0"/>
      <w:spacing w:line="120" w:lineRule="exact"/>
      <w:textAlignment w:val="baseline"/>
    </w:pPr>
    <w:rPr>
      <w:rFonts w:ascii="Times New Roman" w:eastAsia="仿宋_GB2312" w:hAnsi="Times New Roman"/>
      <w:color w:val="FFFFFF"/>
      <w:kern w:val="0"/>
      <w:sz w:val="30"/>
      <w:szCs w:val="20"/>
    </w:rPr>
  </w:style>
  <w:style w:type="paragraph" w:styleId="aff2">
    <w:name w:val="No Spacing"/>
    <w:qFormat/>
    <w:pPr>
      <w:widowControl w:val="0"/>
      <w:jc w:val="both"/>
    </w:pPr>
    <w:rPr>
      <w:kern w:val="2"/>
      <w:sz w:val="21"/>
      <w:szCs w:val="22"/>
    </w:rPr>
  </w:style>
  <w:style w:type="character" w:customStyle="1" w:styleId="Char1c">
    <w:name w:val="引用 Char1"/>
    <w:basedOn w:val="a0"/>
    <w:uiPriority w:val="29"/>
    <w:rPr>
      <w:i/>
      <w:iCs/>
      <w:color w:val="000000" w:themeColor="text1"/>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p0">
    <w:name w:val="p0"/>
    <w:basedOn w:val="a"/>
    <w:qFormat/>
    <w:pPr>
      <w:widowControl/>
    </w:pPr>
    <w:rPr>
      <w:rFonts w:ascii="Times New Roman" w:hAnsi="Times New Roman"/>
      <w:kern w:val="0"/>
      <w:szCs w:val="21"/>
    </w:rPr>
  </w:style>
  <w:style w:type="paragraph" w:customStyle="1" w:styleId="p16">
    <w:name w:val="p16"/>
    <w:basedOn w:val="a"/>
    <w:pPr>
      <w:widowControl/>
      <w:snapToGrid w:val="0"/>
      <w:jc w:val="center"/>
    </w:pPr>
    <w:rPr>
      <w:rFonts w:ascii="Times New Roman" w:hAnsi="Times New Roman"/>
      <w:color w:val="000000"/>
      <w:kern w:val="0"/>
      <w:szCs w:val="21"/>
    </w:rPr>
  </w:style>
  <w:style w:type="paragraph" w:customStyle="1" w:styleId="Style161">
    <w:name w:val="_Style 161"/>
    <w:basedOn w:val="a"/>
    <w:next w:val="a"/>
    <w:uiPriority w:val="39"/>
    <w:qFormat/>
    <w:pPr>
      <w:tabs>
        <w:tab w:val="left" w:pos="360"/>
        <w:tab w:val="right" w:leader="dot" w:pos="8018"/>
      </w:tabs>
      <w:spacing w:before="50" w:after="50" w:line="300" w:lineRule="auto"/>
    </w:pPr>
    <w:rPr>
      <w:rFonts w:ascii="Times New Roman" w:hAnsi="Times New Roman"/>
    </w:rPr>
  </w:style>
  <w:style w:type="paragraph" w:customStyle="1" w:styleId="1c">
    <w:name w:val="列表段落1"/>
    <w:basedOn w:val="a"/>
    <w:uiPriority w:val="99"/>
    <w:qFormat/>
    <w:pPr>
      <w:ind w:firstLine="420"/>
    </w:pPr>
    <w:rPr>
      <w:rFonts w:ascii="Times New Roman" w:hAnsi="Times New Roman"/>
      <w:szCs w:val="22"/>
    </w:rPr>
  </w:style>
  <w:style w:type="paragraph" w:customStyle="1" w:styleId="msolistparagraph0">
    <w:name w:val="msolistparagraph"/>
    <w:basedOn w:val="a"/>
    <w:qFormat/>
    <w:pPr>
      <w:ind w:firstLineChars="200" w:firstLine="420"/>
    </w:pPr>
    <w:rPr>
      <w:rFonts w:ascii="Times New Roman" w:hAnsi="Times New Roman"/>
      <w:szCs w:val="22"/>
    </w:rPr>
  </w:style>
  <w:style w:type="paragraph" w:customStyle="1" w:styleId="1d">
    <w:name w:val="列出段落1"/>
    <w:basedOn w:val="a"/>
    <w:uiPriority w:val="34"/>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cgp.gov" TargetMode="External"/><Relationship Id="rId3" Type="http://schemas.openxmlformats.org/officeDocument/2006/relationships/styles" Target="styles.xml"/><Relationship Id="rId7" Type="http://schemas.openxmlformats.org/officeDocument/2006/relationships/hyperlink" Target="http://www.cred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redit" TargetMode="External"/><Relationship Id="rId4" Type="http://schemas.microsoft.com/office/2007/relationships/stylesWithEffects" Target="stylesWithEffects.xml"/><Relationship Id="rId9" Type="http://schemas.openxmlformats.org/officeDocument/2006/relationships/hyperlink" Target="mailto:&#35831;&#20110;&#19978;&#36848;&#35268;&#23450;&#26102;&#38388;&#65288;&#20197;&#37038;&#31665;&#25910;&#21040;&#25253;&#21517;&#36164;&#26009;&#26102;&#38388;&#20026;&#20934;&#65292;&#36926;&#26399;&#19981;&#20104;&#21150;&#29702;&#65289;&#20869;&#23558;&#20197;&#19979;&#36164;&#26009;&#22270;&#29255;&#25110;&#32773;&#25195;&#25551;&#20214;&#25552;&#20132;&#33267;214690945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58</Pages>
  <Words>5480</Words>
  <Characters>31240</Characters>
  <Application>Microsoft Office Word</Application>
  <DocSecurity>0</DocSecurity>
  <Lines>260</Lines>
  <Paragraphs>73</Paragraphs>
  <ScaleCrop>false</ScaleCrop>
  <Company>china</Company>
  <LinksUpToDate>false</LinksUpToDate>
  <CharactersWithSpaces>36647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Windows User</cp:lastModifiedBy>
  <cp:revision>20</cp:revision>
  <cp:lastPrinted>2021-02-18T02:24:00Z</cp:lastPrinted>
  <dcterms:created xsi:type="dcterms:W3CDTF">2021-01-27T02:40:00Z</dcterms:created>
  <dcterms:modified xsi:type="dcterms:W3CDTF">2021-04-30T08:31:00Z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A22BA2704AA54543B8FE4D93113CD3E9</vt:lpwstr>
  </property>
</Properties>
</file>