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416" w:rsidRDefault="00050416">
      <w:pPr>
        <w:pStyle w:val="ad"/>
        <w:spacing w:line="0" w:lineRule="atLeast"/>
        <w:jc w:val="center"/>
        <w:rPr>
          <w:rFonts w:ascii="黑体" w:eastAsia="黑体" w:hint="eastAsia"/>
          <w:b/>
          <w:color w:val="000000"/>
          <w:sz w:val="32"/>
          <w:szCs w:val="32"/>
        </w:rPr>
      </w:pPr>
      <w:bookmarkStart w:id="0" w:name="_Toc247085669"/>
      <w:bookmarkStart w:id="1" w:name="_Toc246996898"/>
      <w:bookmarkStart w:id="2" w:name="_Toc296602400"/>
    </w:p>
    <w:p w:rsidR="00050416" w:rsidRDefault="00F5330E">
      <w:pPr>
        <w:spacing w:line="360" w:lineRule="auto"/>
        <w:jc w:val="center"/>
        <w:rPr>
          <w:rFonts w:ascii="宋体"/>
          <w:b/>
          <w:color w:val="000000"/>
          <w:sz w:val="40"/>
          <w:szCs w:val="40"/>
        </w:rPr>
      </w:pPr>
      <w:bookmarkStart w:id="3" w:name="_Hlk64874400"/>
      <w:bookmarkEnd w:id="3"/>
      <w:r>
        <w:rPr>
          <w:rFonts w:ascii="宋体" w:hint="eastAsia"/>
          <w:b/>
          <w:color w:val="000000"/>
          <w:sz w:val="40"/>
          <w:szCs w:val="40"/>
        </w:rPr>
        <w:t>202</w:t>
      </w:r>
      <w:r>
        <w:rPr>
          <w:rFonts w:ascii="宋体" w:hint="eastAsia"/>
          <w:b/>
          <w:color w:val="000000"/>
          <w:sz w:val="40"/>
          <w:szCs w:val="40"/>
        </w:rPr>
        <w:t>5</w:t>
      </w:r>
      <w:r>
        <w:rPr>
          <w:rFonts w:ascii="宋体" w:hint="eastAsia"/>
          <w:b/>
          <w:color w:val="000000"/>
          <w:sz w:val="40"/>
          <w:szCs w:val="40"/>
        </w:rPr>
        <w:t>年</w:t>
      </w:r>
      <w:r>
        <w:rPr>
          <w:rFonts w:ascii="宋体" w:hint="eastAsia"/>
          <w:b/>
          <w:color w:val="000000"/>
          <w:sz w:val="40"/>
          <w:szCs w:val="40"/>
        </w:rPr>
        <w:t>朝阳</w:t>
      </w:r>
      <w:r>
        <w:rPr>
          <w:rFonts w:ascii="宋体" w:hint="eastAsia"/>
          <w:b/>
          <w:color w:val="000000"/>
          <w:sz w:val="40"/>
          <w:szCs w:val="40"/>
        </w:rPr>
        <w:t>区环卫管理中心</w:t>
      </w:r>
      <w:r>
        <w:rPr>
          <w:rFonts w:ascii="宋体" w:hint="eastAsia"/>
          <w:b/>
          <w:color w:val="000000"/>
          <w:sz w:val="40"/>
          <w:szCs w:val="40"/>
        </w:rPr>
        <w:t>食堂食材采购项目</w:t>
      </w:r>
    </w:p>
    <w:p w:rsidR="00050416" w:rsidRDefault="00050416">
      <w:pPr>
        <w:spacing w:line="360" w:lineRule="auto"/>
        <w:jc w:val="center"/>
        <w:rPr>
          <w:rFonts w:ascii="黑体" w:eastAsia="黑体"/>
          <w:b/>
          <w:color w:val="000000"/>
          <w:sz w:val="28"/>
          <w:szCs w:val="28"/>
        </w:rPr>
      </w:pPr>
    </w:p>
    <w:p w:rsidR="00050416" w:rsidRDefault="00050416">
      <w:pPr>
        <w:jc w:val="center"/>
        <w:rPr>
          <w:rFonts w:ascii="黑体" w:eastAsia="黑体"/>
          <w:b/>
          <w:color w:val="000000"/>
          <w:sz w:val="28"/>
          <w:szCs w:val="28"/>
        </w:rPr>
      </w:pPr>
    </w:p>
    <w:p w:rsidR="00050416" w:rsidRDefault="00050416">
      <w:pPr>
        <w:jc w:val="center"/>
        <w:rPr>
          <w:rFonts w:ascii="宋体"/>
          <w:b/>
          <w:color w:val="000000"/>
          <w:sz w:val="28"/>
          <w:szCs w:val="28"/>
        </w:rPr>
      </w:pPr>
    </w:p>
    <w:p w:rsidR="00050416" w:rsidRDefault="00050416">
      <w:pPr>
        <w:jc w:val="center"/>
        <w:rPr>
          <w:rFonts w:ascii="宋体"/>
          <w:b/>
          <w:color w:val="000000"/>
          <w:sz w:val="28"/>
          <w:szCs w:val="28"/>
        </w:rPr>
      </w:pPr>
    </w:p>
    <w:p w:rsidR="00050416" w:rsidRDefault="00F5330E">
      <w:pPr>
        <w:jc w:val="center"/>
        <w:rPr>
          <w:rFonts w:ascii="宋体"/>
          <w:b/>
          <w:color w:val="000000"/>
          <w:sz w:val="72"/>
          <w:szCs w:val="52"/>
        </w:rPr>
      </w:pPr>
      <w:r>
        <w:rPr>
          <w:rFonts w:ascii="宋体" w:hint="eastAsia"/>
          <w:b/>
          <w:color w:val="000000"/>
          <w:sz w:val="72"/>
          <w:szCs w:val="52"/>
        </w:rPr>
        <w:t>采购文件</w:t>
      </w:r>
    </w:p>
    <w:p w:rsidR="00050416" w:rsidRDefault="00050416">
      <w:pPr>
        <w:jc w:val="center"/>
        <w:rPr>
          <w:rFonts w:ascii="宋体"/>
          <w:b/>
          <w:color w:val="000000"/>
          <w:sz w:val="32"/>
        </w:rPr>
      </w:pPr>
    </w:p>
    <w:p w:rsidR="00050416" w:rsidRDefault="00050416">
      <w:pPr>
        <w:jc w:val="center"/>
        <w:rPr>
          <w:rFonts w:ascii="宋体"/>
          <w:b/>
          <w:color w:val="000000"/>
          <w:sz w:val="32"/>
        </w:rPr>
      </w:pPr>
    </w:p>
    <w:p w:rsidR="00050416" w:rsidRDefault="00F5330E">
      <w:pPr>
        <w:jc w:val="center"/>
        <w:rPr>
          <w:rFonts w:ascii="宋体"/>
          <w:b/>
          <w:color w:val="000000"/>
          <w:sz w:val="32"/>
        </w:rPr>
      </w:pPr>
      <w:r>
        <w:rPr>
          <w:rFonts w:ascii="宋体" w:hint="eastAsia"/>
          <w:b/>
          <w:color w:val="000000"/>
          <w:sz w:val="32"/>
        </w:rPr>
        <w:t>项目编号：</w:t>
      </w:r>
      <w:bookmarkStart w:id="4" w:name="_Hlk64874388"/>
      <w:bookmarkEnd w:id="4"/>
      <w:r>
        <w:rPr>
          <w:rFonts w:ascii="宋体" w:hint="eastAsia"/>
          <w:b/>
          <w:color w:val="000000"/>
          <w:sz w:val="32"/>
        </w:rPr>
        <w:t>ZYJT-20250611-001</w:t>
      </w:r>
    </w:p>
    <w:p w:rsidR="00050416" w:rsidRDefault="00050416">
      <w:pPr>
        <w:jc w:val="center"/>
        <w:rPr>
          <w:rFonts w:ascii="宋体"/>
          <w:color w:val="000000"/>
          <w:sz w:val="18"/>
          <w:szCs w:val="18"/>
        </w:rPr>
      </w:pPr>
    </w:p>
    <w:p w:rsidR="00050416" w:rsidRDefault="00050416">
      <w:pPr>
        <w:spacing w:line="480" w:lineRule="auto"/>
        <w:jc w:val="center"/>
        <w:rPr>
          <w:rFonts w:ascii="宋体"/>
          <w:color w:val="000000"/>
          <w:sz w:val="18"/>
          <w:szCs w:val="18"/>
        </w:rPr>
      </w:pPr>
    </w:p>
    <w:p w:rsidR="00050416" w:rsidRDefault="00050416">
      <w:pPr>
        <w:spacing w:line="480" w:lineRule="auto"/>
        <w:jc w:val="center"/>
        <w:rPr>
          <w:rFonts w:ascii="宋体"/>
          <w:color w:val="000000"/>
          <w:sz w:val="18"/>
          <w:szCs w:val="18"/>
        </w:rPr>
      </w:pPr>
    </w:p>
    <w:p w:rsidR="00050416" w:rsidRDefault="00050416">
      <w:pPr>
        <w:spacing w:line="480" w:lineRule="auto"/>
        <w:jc w:val="center"/>
        <w:rPr>
          <w:rFonts w:ascii="宋体"/>
          <w:color w:val="000000"/>
          <w:sz w:val="18"/>
          <w:szCs w:val="18"/>
        </w:rPr>
      </w:pPr>
    </w:p>
    <w:p w:rsidR="00050416" w:rsidRDefault="00050416">
      <w:pPr>
        <w:pStyle w:val="af"/>
        <w:rPr>
          <w:rFonts w:ascii="宋体"/>
          <w:color w:val="000000"/>
          <w:sz w:val="18"/>
          <w:szCs w:val="18"/>
        </w:rPr>
      </w:pPr>
    </w:p>
    <w:p w:rsidR="00050416" w:rsidRDefault="00050416">
      <w:pPr>
        <w:pStyle w:val="af"/>
        <w:rPr>
          <w:rFonts w:ascii="宋体"/>
          <w:color w:val="000000"/>
          <w:sz w:val="18"/>
          <w:szCs w:val="18"/>
        </w:rPr>
      </w:pPr>
    </w:p>
    <w:p w:rsidR="00050416" w:rsidRDefault="00050416">
      <w:pPr>
        <w:pStyle w:val="af"/>
        <w:rPr>
          <w:rFonts w:ascii="宋体"/>
          <w:color w:val="000000"/>
          <w:sz w:val="18"/>
          <w:szCs w:val="18"/>
        </w:rPr>
      </w:pPr>
    </w:p>
    <w:p w:rsidR="00050416" w:rsidRDefault="00F5330E">
      <w:pPr>
        <w:spacing w:line="480" w:lineRule="auto"/>
        <w:ind w:firstLineChars="200" w:firstLine="562"/>
        <w:rPr>
          <w:rFonts w:ascii="宋体"/>
          <w:b/>
          <w:color w:val="000000"/>
          <w:sz w:val="28"/>
          <w:szCs w:val="28"/>
          <w:u w:val="single"/>
        </w:rPr>
      </w:pPr>
      <w:r>
        <w:rPr>
          <w:rFonts w:ascii="宋体" w:hint="eastAsia"/>
          <w:b/>
          <w:color w:val="000000"/>
          <w:sz w:val="28"/>
          <w:szCs w:val="28"/>
        </w:rPr>
        <w:t>采</w:t>
      </w:r>
      <w:r>
        <w:rPr>
          <w:rFonts w:ascii="宋体" w:hint="eastAsia"/>
          <w:b/>
          <w:color w:val="000000"/>
          <w:sz w:val="28"/>
          <w:szCs w:val="28"/>
        </w:rPr>
        <w:t xml:space="preserve">   </w:t>
      </w:r>
      <w:r>
        <w:rPr>
          <w:rFonts w:ascii="宋体" w:hint="eastAsia"/>
          <w:b/>
          <w:color w:val="000000"/>
          <w:sz w:val="28"/>
          <w:szCs w:val="28"/>
        </w:rPr>
        <w:t>购</w:t>
      </w:r>
      <w:r>
        <w:rPr>
          <w:rFonts w:ascii="宋体" w:hint="eastAsia"/>
          <w:b/>
          <w:color w:val="000000"/>
          <w:sz w:val="28"/>
          <w:szCs w:val="28"/>
        </w:rPr>
        <w:t xml:space="preserve">   </w:t>
      </w:r>
      <w:r>
        <w:rPr>
          <w:rFonts w:ascii="宋体" w:hint="eastAsia"/>
          <w:b/>
          <w:color w:val="000000"/>
          <w:sz w:val="28"/>
          <w:szCs w:val="28"/>
        </w:rPr>
        <w:t>人：</w:t>
      </w:r>
      <w:r>
        <w:rPr>
          <w:rFonts w:ascii="宋体" w:hint="eastAsia"/>
          <w:b/>
          <w:color w:val="000000"/>
          <w:sz w:val="28"/>
          <w:szCs w:val="28"/>
          <w:u w:val="single"/>
        </w:rPr>
        <w:t xml:space="preserve"> </w:t>
      </w:r>
      <w:r>
        <w:rPr>
          <w:rFonts w:ascii="宋体" w:hint="eastAsia"/>
          <w:b/>
          <w:color w:val="000000"/>
          <w:sz w:val="28"/>
          <w:szCs w:val="28"/>
          <w:u w:val="single"/>
        </w:rPr>
        <w:t>长春</w:t>
      </w:r>
      <w:r>
        <w:rPr>
          <w:rFonts w:ascii="宋体" w:hint="eastAsia"/>
          <w:b/>
          <w:color w:val="000000"/>
          <w:sz w:val="28"/>
          <w:szCs w:val="28"/>
          <w:u w:val="single"/>
        </w:rPr>
        <w:t>市</w:t>
      </w:r>
      <w:r>
        <w:rPr>
          <w:rFonts w:ascii="宋体" w:hint="eastAsia"/>
          <w:b/>
          <w:color w:val="000000"/>
          <w:sz w:val="28"/>
          <w:szCs w:val="28"/>
          <w:u w:val="single"/>
        </w:rPr>
        <w:t>朝阳区</w:t>
      </w:r>
      <w:r>
        <w:rPr>
          <w:rFonts w:ascii="宋体" w:hint="eastAsia"/>
          <w:b/>
          <w:color w:val="000000"/>
          <w:sz w:val="28"/>
          <w:szCs w:val="28"/>
          <w:u w:val="single"/>
        </w:rPr>
        <w:t>环境卫生管理中心</w:t>
      </w:r>
      <w:r>
        <w:rPr>
          <w:rFonts w:ascii="宋体" w:hint="eastAsia"/>
          <w:b/>
          <w:color w:val="000000"/>
          <w:sz w:val="28"/>
          <w:szCs w:val="28"/>
          <w:u w:val="single"/>
        </w:rPr>
        <w:t>（</w:t>
      </w:r>
      <w:r>
        <w:rPr>
          <w:rFonts w:ascii="宋体" w:hint="eastAsia"/>
          <w:b/>
          <w:color w:val="000000"/>
          <w:sz w:val="28"/>
          <w:szCs w:val="28"/>
          <w:u w:val="single"/>
        </w:rPr>
        <w:t>盖章</w:t>
      </w:r>
      <w:r>
        <w:rPr>
          <w:rFonts w:ascii="宋体" w:hint="eastAsia"/>
          <w:b/>
          <w:color w:val="000000"/>
          <w:sz w:val="28"/>
          <w:szCs w:val="28"/>
          <w:u w:val="single"/>
        </w:rPr>
        <w:t>）</w:t>
      </w:r>
    </w:p>
    <w:p w:rsidR="00050416" w:rsidRDefault="00F5330E">
      <w:pPr>
        <w:spacing w:line="480" w:lineRule="auto"/>
        <w:ind w:firstLineChars="200" w:firstLine="562"/>
        <w:rPr>
          <w:rFonts w:ascii="宋体"/>
          <w:b/>
          <w:color w:val="000000"/>
          <w:sz w:val="28"/>
          <w:szCs w:val="28"/>
          <w:u w:val="single"/>
        </w:rPr>
      </w:pPr>
      <w:r>
        <w:rPr>
          <w:rFonts w:ascii="宋体" w:hint="eastAsia"/>
          <w:b/>
          <w:color w:val="000000"/>
          <w:sz w:val="28"/>
          <w:szCs w:val="28"/>
        </w:rPr>
        <w:t>采购代理机构：</w:t>
      </w:r>
      <w:r>
        <w:rPr>
          <w:rFonts w:ascii="宋体" w:hint="eastAsia"/>
          <w:b/>
          <w:color w:val="000000"/>
          <w:sz w:val="28"/>
          <w:szCs w:val="28"/>
          <w:u w:val="single"/>
        </w:rPr>
        <w:t xml:space="preserve"> </w:t>
      </w:r>
      <w:r>
        <w:rPr>
          <w:rFonts w:ascii="宋体" w:hint="eastAsia"/>
          <w:b/>
          <w:color w:val="000000"/>
          <w:sz w:val="28"/>
          <w:szCs w:val="28"/>
          <w:u w:val="single"/>
        </w:rPr>
        <w:t>中晏建设集团有限公司</w:t>
      </w:r>
      <w:r>
        <w:rPr>
          <w:rFonts w:ascii="宋体" w:hint="eastAsia"/>
          <w:b/>
          <w:color w:val="000000"/>
          <w:sz w:val="28"/>
          <w:szCs w:val="28"/>
          <w:u w:val="single"/>
        </w:rPr>
        <w:t>（</w:t>
      </w:r>
      <w:r>
        <w:rPr>
          <w:rFonts w:ascii="宋体" w:hint="eastAsia"/>
          <w:b/>
          <w:color w:val="000000"/>
          <w:sz w:val="28"/>
          <w:szCs w:val="28"/>
          <w:u w:val="single"/>
        </w:rPr>
        <w:t>盖章</w:t>
      </w:r>
      <w:r>
        <w:rPr>
          <w:rFonts w:ascii="宋体" w:hint="eastAsia"/>
          <w:b/>
          <w:color w:val="000000"/>
          <w:sz w:val="28"/>
          <w:szCs w:val="28"/>
          <w:u w:val="single"/>
        </w:rPr>
        <w:t>）</w:t>
      </w:r>
    </w:p>
    <w:p w:rsidR="00050416" w:rsidRDefault="00050416">
      <w:pPr>
        <w:spacing w:line="480" w:lineRule="auto"/>
        <w:jc w:val="center"/>
        <w:rPr>
          <w:rFonts w:ascii="黑体" w:eastAsia="黑体"/>
          <w:b/>
          <w:color w:val="000000"/>
          <w:sz w:val="32"/>
        </w:rPr>
      </w:pPr>
    </w:p>
    <w:p w:rsidR="00050416" w:rsidRDefault="00F5330E">
      <w:pPr>
        <w:jc w:val="center"/>
        <w:rPr>
          <w:rFonts w:ascii="黑体" w:eastAsia="黑体"/>
          <w:b/>
          <w:color w:val="000000"/>
          <w:sz w:val="32"/>
        </w:rPr>
      </w:pPr>
      <w:r>
        <w:rPr>
          <w:rFonts w:ascii="黑体" w:eastAsia="黑体" w:hint="eastAsia"/>
          <w:b/>
          <w:color w:val="000000"/>
          <w:sz w:val="32"/>
        </w:rPr>
        <w:t xml:space="preserve"> </w:t>
      </w:r>
      <w:bookmarkStart w:id="5" w:name="receiveDate"/>
      <w:r>
        <w:rPr>
          <w:rFonts w:ascii="黑体" w:eastAsia="黑体"/>
          <w:b/>
          <w:color w:val="000000"/>
          <w:sz w:val="32"/>
        </w:rPr>
        <w:t>202</w:t>
      </w:r>
      <w:r>
        <w:rPr>
          <w:rFonts w:ascii="黑体" w:eastAsia="黑体" w:hint="eastAsia"/>
          <w:b/>
          <w:color w:val="000000"/>
          <w:sz w:val="32"/>
        </w:rPr>
        <w:t>5</w:t>
      </w:r>
      <w:r>
        <w:rPr>
          <w:rFonts w:ascii="黑体" w:eastAsia="黑体"/>
          <w:b/>
          <w:color w:val="000000"/>
          <w:sz w:val="32"/>
        </w:rPr>
        <w:t>年</w:t>
      </w:r>
      <w:r>
        <w:rPr>
          <w:rFonts w:ascii="黑体" w:eastAsia="黑体" w:hint="eastAsia"/>
          <w:b/>
          <w:color w:val="000000"/>
          <w:sz w:val="32"/>
        </w:rPr>
        <w:t>6</w:t>
      </w:r>
      <w:r>
        <w:rPr>
          <w:rFonts w:ascii="黑体" w:eastAsia="黑体"/>
          <w:b/>
          <w:color w:val="000000"/>
          <w:sz w:val="32"/>
        </w:rPr>
        <w:t>月</w:t>
      </w:r>
      <w:bookmarkEnd w:id="5"/>
    </w:p>
    <w:p w:rsidR="00050416" w:rsidRDefault="00050416">
      <w:pPr>
        <w:adjustRightInd w:val="0"/>
        <w:snapToGrid w:val="0"/>
        <w:spacing w:line="360" w:lineRule="auto"/>
        <w:ind w:rightChars="248" w:right="521"/>
        <w:jc w:val="center"/>
        <w:rPr>
          <w:rFonts w:eastAsia="华文中宋"/>
          <w:b/>
          <w:bCs/>
          <w:color w:val="000000"/>
          <w:sz w:val="28"/>
        </w:rPr>
      </w:pPr>
    </w:p>
    <w:p w:rsidR="00050416" w:rsidRDefault="00F5330E">
      <w:pPr>
        <w:rPr>
          <w:rFonts w:ascii="宋体"/>
          <w:b/>
          <w:bCs/>
          <w:color w:val="000000"/>
          <w:sz w:val="36"/>
        </w:rPr>
      </w:pPr>
      <w:bookmarkStart w:id="6" w:name="_Toc98580389"/>
      <w:r>
        <w:rPr>
          <w:rFonts w:ascii="宋体" w:hint="eastAsia"/>
          <w:b/>
          <w:bCs/>
          <w:color w:val="000000"/>
          <w:sz w:val="36"/>
        </w:rPr>
        <w:lastRenderedPageBreak/>
        <w:br w:type="page"/>
      </w:r>
    </w:p>
    <w:p w:rsidR="00050416" w:rsidRDefault="00F5330E">
      <w:pPr>
        <w:tabs>
          <w:tab w:val="left" w:pos="9379"/>
        </w:tabs>
        <w:spacing w:line="360" w:lineRule="auto"/>
        <w:jc w:val="center"/>
        <w:rPr>
          <w:rFonts w:ascii="宋体"/>
          <w:b/>
          <w:bCs/>
          <w:color w:val="000000"/>
          <w:sz w:val="36"/>
        </w:rPr>
      </w:pPr>
      <w:r>
        <w:rPr>
          <w:rFonts w:ascii="宋体" w:hint="eastAsia"/>
          <w:b/>
          <w:bCs/>
          <w:color w:val="000000"/>
          <w:sz w:val="36"/>
        </w:rPr>
        <w:lastRenderedPageBreak/>
        <w:t>目　　录</w:t>
      </w:r>
    </w:p>
    <w:p w:rsidR="00050416" w:rsidRDefault="00F5330E">
      <w:pPr>
        <w:pStyle w:val="10"/>
        <w:tabs>
          <w:tab w:val="right" w:leader="dot" w:pos="8504"/>
        </w:tabs>
        <w:spacing w:line="360" w:lineRule="auto"/>
        <w:rPr>
          <w:rFonts w:ascii="宋体" w:hAnsi="宋体" w:cs="宋体"/>
          <w:sz w:val="28"/>
          <w:szCs w:val="28"/>
        </w:rPr>
      </w:pPr>
      <w:r>
        <w:rPr>
          <w:rFonts w:ascii="宋体" w:hAnsi="宋体" w:cs="宋体" w:hint="eastAsia"/>
          <w:b w:val="0"/>
          <w:color w:val="000000"/>
          <w:sz w:val="28"/>
          <w:szCs w:val="28"/>
        </w:rPr>
        <w:fldChar w:fldCharType="begin"/>
      </w:r>
      <w:r>
        <w:rPr>
          <w:rFonts w:ascii="宋体" w:hAnsi="宋体" w:cs="宋体" w:hint="eastAsia"/>
          <w:b w:val="0"/>
          <w:color w:val="000000"/>
          <w:sz w:val="28"/>
          <w:szCs w:val="28"/>
        </w:rPr>
        <w:instrText xml:space="preserve">TOC \o "1-1" \h \z \u </w:instrText>
      </w:r>
      <w:r>
        <w:rPr>
          <w:rFonts w:ascii="宋体" w:hAnsi="宋体" w:cs="宋体" w:hint="eastAsia"/>
          <w:b w:val="0"/>
          <w:color w:val="000000"/>
          <w:sz w:val="28"/>
          <w:szCs w:val="28"/>
        </w:rPr>
        <w:fldChar w:fldCharType="separate"/>
      </w:r>
      <w:hyperlink w:anchor="_Toc51884120" w:history="1">
        <w:r>
          <w:rPr>
            <w:rFonts w:ascii="宋体" w:hAnsi="宋体" w:cs="宋体" w:hint="eastAsia"/>
            <w:sz w:val="28"/>
            <w:szCs w:val="28"/>
          </w:rPr>
          <w:t>第一部分</w:t>
        </w:r>
        <w:r>
          <w:rPr>
            <w:rFonts w:ascii="宋体" w:hAnsi="宋体" w:cs="宋体" w:hint="eastAsia"/>
            <w:sz w:val="28"/>
            <w:szCs w:val="28"/>
          </w:rPr>
          <w:t xml:space="preserve">  </w:t>
        </w:r>
        <w:r>
          <w:rPr>
            <w:rFonts w:ascii="宋体" w:hAnsi="宋体" w:cs="宋体" w:hint="eastAsia"/>
            <w:sz w:val="28"/>
            <w:szCs w:val="28"/>
          </w:rPr>
          <w:t>采购</w:t>
        </w:r>
        <w:r>
          <w:rPr>
            <w:rFonts w:ascii="宋体" w:hAnsi="宋体" w:cs="宋体" w:hint="eastAsia"/>
            <w:sz w:val="28"/>
            <w:szCs w:val="28"/>
          </w:rPr>
          <w:t>公告</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PageRef _Toc51884120 \h</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hyperlink>
    </w:p>
    <w:p w:rsidR="00050416" w:rsidRDefault="00F5330E">
      <w:pPr>
        <w:pStyle w:val="10"/>
        <w:tabs>
          <w:tab w:val="right" w:leader="dot" w:pos="8504"/>
        </w:tabs>
        <w:spacing w:line="360" w:lineRule="auto"/>
        <w:rPr>
          <w:rFonts w:ascii="宋体" w:hAnsi="宋体" w:cs="宋体"/>
          <w:sz w:val="28"/>
          <w:szCs w:val="28"/>
        </w:rPr>
      </w:pPr>
      <w:hyperlink w:anchor="_Toc51884121" w:history="1">
        <w:r>
          <w:rPr>
            <w:rFonts w:ascii="宋体" w:hAnsi="宋体" w:cs="宋体" w:hint="eastAsia"/>
            <w:sz w:val="28"/>
            <w:szCs w:val="28"/>
          </w:rPr>
          <w:t>第二部分</w:t>
        </w:r>
        <w:r>
          <w:rPr>
            <w:rFonts w:ascii="宋体" w:hAnsi="宋体" w:cs="宋体" w:hint="eastAsia"/>
            <w:sz w:val="28"/>
            <w:szCs w:val="28"/>
          </w:rPr>
          <w:t xml:space="preserve">  </w:t>
        </w:r>
        <w:r>
          <w:rPr>
            <w:rFonts w:ascii="宋体" w:hAnsi="宋体" w:cs="宋体" w:hint="eastAsia"/>
            <w:sz w:val="28"/>
            <w:szCs w:val="28"/>
          </w:rPr>
          <w:t>供应商须知</w:t>
        </w:r>
        <w:r>
          <w:rPr>
            <w:rFonts w:ascii="宋体" w:hAnsi="宋体" w:cs="宋体" w:hint="eastAsia"/>
            <w:sz w:val="28"/>
            <w:szCs w:val="28"/>
          </w:rPr>
          <w:tab/>
        </w:r>
        <w:r>
          <w:rPr>
            <w:rFonts w:ascii="宋体" w:hAnsi="宋体" w:cs="宋体" w:hint="eastAsia"/>
            <w:sz w:val="28"/>
            <w:szCs w:val="28"/>
          </w:rPr>
          <w:t>4</w:t>
        </w:r>
      </w:hyperlink>
    </w:p>
    <w:p w:rsidR="00050416" w:rsidRDefault="00F5330E">
      <w:pPr>
        <w:pStyle w:val="10"/>
        <w:tabs>
          <w:tab w:val="right" w:leader="dot" w:pos="8504"/>
        </w:tabs>
        <w:spacing w:line="360" w:lineRule="auto"/>
        <w:rPr>
          <w:rFonts w:ascii="宋体" w:hAnsi="宋体" w:cs="宋体"/>
          <w:sz w:val="28"/>
          <w:szCs w:val="28"/>
        </w:rPr>
      </w:pPr>
      <w:hyperlink w:anchor="_Toc51884122" w:history="1">
        <w:r>
          <w:rPr>
            <w:rFonts w:ascii="宋体" w:hAnsi="宋体" w:cs="宋体" w:hint="eastAsia"/>
            <w:sz w:val="28"/>
            <w:szCs w:val="28"/>
          </w:rPr>
          <w:t>第三部分</w:t>
        </w:r>
        <w:r>
          <w:rPr>
            <w:rFonts w:ascii="宋体" w:hAnsi="宋体" w:cs="宋体" w:hint="eastAsia"/>
            <w:sz w:val="28"/>
            <w:szCs w:val="28"/>
          </w:rPr>
          <w:t xml:space="preserve">  </w:t>
        </w:r>
        <w:r>
          <w:rPr>
            <w:rFonts w:ascii="宋体" w:hAnsi="宋体" w:cs="宋体" w:hint="eastAsia"/>
            <w:sz w:val="28"/>
            <w:szCs w:val="28"/>
          </w:rPr>
          <w:t>评标办法</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PageRef _Toc51884122 \h</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hint="eastAsia"/>
            <w:sz w:val="28"/>
            <w:szCs w:val="28"/>
          </w:rPr>
          <w:t>19</w:t>
        </w:r>
        <w:r>
          <w:rPr>
            <w:rFonts w:ascii="宋体" w:hAnsi="宋体" w:cs="宋体" w:hint="eastAsia"/>
            <w:sz w:val="28"/>
            <w:szCs w:val="28"/>
          </w:rPr>
          <w:fldChar w:fldCharType="end"/>
        </w:r>
      </w:hyperlink>
    </w:p>
    <w:p w:rsidR="00050416" w:rsidRDefault="00F5330E">
      <w:pPr>
        <w:pStyle w:val="10"/>
        <w:tabs>
          <w:tab w:val="right" w:leader="dot" w:pos="8504"/>
        </w:tabs>
        <w:spacing w:line="360" w:lineRule="auto"/>
        <w:rPr>
          <w:rFonts w:ascii="宋体" w:hAnsi="宋体" w:cs="宋体"/>
          <w:sz w:val="28"/>
          <w:szCs w:val="28"/>
        </w:rPr>
      </w:pPr>
      <w:hyperlink w:anchor="_Toc51884123" w:history="1">
        <w:r>
          <w:rPr>
            <w:rFonts w:ascii="宋体" w:hAnsi="宋体" w:cs="宋体" w:hint="eastAsia"/>
            <w:sz w:val="28"/>
            <w:szCs w:val="28"/>
          </w:rPr>
          <w:t>第四部分</w:t>
        </w:r>
        <w:r>
          <w:rPr>
            <w:rFonts w:ascii="宋体" w:hAnsi="宋体" w:cs="宋体" w:hint="eastAsia"/>
            <w:sz w:val="28"/>
            <w:szCs w:val="28"/>
          </w:rPr>
          <w:t xml:space="preserve">  </w:t>
        </w:r>
        <w:r>
          <w:rPr>
            <w:rFonts w:ascii="宋体" w:hAnsi="宋体" w:cs="宋体" w:hint="eastAsia"/>
            <w:sz w:val="28"/>
            <w:szCs w:val="28"/>
          </w:rPr>
          <w:t>采购需求</w:t>
        </w:r>
        <w:r>
          <w:rPr>
            <w:rFonts w:ascii="宋体" w:hAnsi="宋体" w:cs="宋体" w:hint="eastAsia"/>
            <w:sz w:val="28"/>
            <w:szCs w:val="28"/>
          </w:rPr>
          <w:tab/>
        </w:r>
        <w:r>
          <w:rPr>
            <w:rFonts w:ascii="宋体" w:hAnsi="宋体" w:cs="宋体" w:hint="eastAsia"/>
            <w:sz w:val="28"/>
            <w:szCs w:val="28"/>
          </w:rPr>
          <w:t>2</w:t>
        </w:r>
      </w:hyperlink>
      <w:r>
        <w:rPr>
          <w:rFonts w:ascii="宋体" w:hAnsi="宋体" w:cs="宋体" w:hint="eastAsia"/>
          <w:sz w:val="28"/>
          <w:szCs w:val="28"/>
        </w:rPr>
        <w:t>7</w:t>
      </w:r>
    </w:p>
    <w:p w:rsidR="00050416" w:rsidRDefault="00F5330E">
      <w:pPr>
        <w:pStyle w:val="10"/>
        <w:tabs>
          <w:tab w:val="right" w:leader="dot" w:pos="8504"/>
        </w:tabs>
        <w:spacing w:line="360" w:lineRule="auto"/>
      </w:pPr>
      <w:hyperlink w:anchor="_Toc51884124" w:history="1">
        <w:r>
          <w:rPr>
            <w:rFonts w:ascii="宋体" w:hAnsi="宋体" w:cs="宋体" w:hint="eastAsia"/>
            <w:sz w:val="28"/>
            <w:szCs w:val="28"/>
          </w:rPr>
          <w:t>第五部分</w:t>
        </w:r>
        <w:r>
          <w:rPr>
            <w:rFonts w:ascii="宋体" w:hAnsi="宋体" w:cs="宋体" w:hint="eastAsia"/>
            <w:sz w:val="28"/>
            <w:szCs w:val="28"/>
          </w:rPr>
          <w:t xml:space="preserve">  </w:t>
        </w:r>
        <w:r>
          <w:rPr>
            <w:rFonts w:ascii="宋体" w:hAnsi="宋体" w:cs="宋体" w:hint="eastAsia"/>
            <w:sz w:val="28"/>
            <w:szCs w:val="28"/>
          </w:rPr>
          <w:t>合同条款及格式</w:t>
        </w:r>
        <w:r>
          <w:rPr>
            <w:rFonts w:ascii="宋体" w:hAnsi="宋体" w:cs="宋体" w:hint="eastAsia"/>
            <w:sz w:val="28"/>
            <w:szCs w:val="28"/>
          </w:rPr>
          <w:tab/>
        </w:r>
        <w:r>
          <w:rPr>
            <w:rFonts w:ascii="宋体" w:hAnsi="宋体" w:cs="宋体" w:hint="eastAsia"/>
            <w:sz w:val="28"/>
            <w:szCs w:val="28"/>
          </w:rPr>
          <w:t>2</w:t>
        </w:r>
      </w:hyperlink>
      <w:r>
        <w:rPr>
          <w:rFonts w:ascii="宋体" w:hAnsi="宋体" w:cs="宋体" w:hint="eastAsia"/>
          <w:color w:val="000000"/>
          <w:sz w:val="28"/>
          <w:szCs w:val="28"/>
        </w:rPr>
        <w:fldChar w:fldCharType="end"/>
      </w:r>
      <w:r>
        <w:rPr>
          <w:rFonts w:ascii="宋体" w:hAnsi="宋体" w:cs="宋体" w:hint="eastAsia"/>
          <w:color w:val="000000"/>
          <w:sz w:val="28"/>
          <w:szCs w:val="28"/>
        </w:rPr>
        <w:t>9</w:t>
      </w:r>
    </w:p>
    <w:p w:rsidR="00050416" w:rsidRDefault="00050416">
      <w:pPr>
        <w:spacing w:line="480" w:lineRule="auto"/>
        <w:ind w:leftChars="200" w:left="420" w:rightChars="200" w:right="420"/>
        <w:rPr>
          <w:rFonts w:ascii="宋体"/>
          <w:color w:val="000000"/>
          <w:sz w:val="28"/>
          <w:szCs w:val="28"/>
        </w:rPr>
      </w:pPr>
    </w:p>
    <w:p w:rsidR="00050416" w:rsidRDefault="00050416">
      <w:pPr>
        <w:pStyle w:val="1"/>
        <w:spacing w:before="0" w:after="0" w:line="360" w:lineRule="auto"/>
        <w:jc w:val="center"/>
        <w:rPr>
          <w:color w:val="000000"/>
        </w:rPr>
        <w:sectPr w:rsidR="00050416">
          <w:headerReference w:type="default" r:id="rId9"/>
          <w:footerReference w:type="default" r:id="rId10"/>
          <w:pgSz w:w="11906" w:h="16838"/>
          <w:pgMar w:top="1701" w:right="1701" w:bottom="1701" w:left="1701" w:header="851" w:footer="851" w:gutter="0"/>
          <w:pgNumType w:start="1"/>
          <w:cols w:space="720"/>
          <w:docGrid w:type="lines" w:linePitch="312"/>
        </w:sectPr>
      </w:pPr>
      <w:bookmarkStart w:id="7" w:name="_Toc51884120"/>
      <w:bookmarkEnd w:id="6"/>
    </w:p>
    <w:p w:rsidR="00050416" w:rsidRDefault="00F5330E">
      <w:pPr>
        <w:pStyle w:val="1"/>
        <w:spacing w:before="0" w:after="0" w:line="360" w:lineRule="auto"/>
        <w:jc w:val="center"/>
        <w:rPr>
          <w:color w:val="000000"/>
        </w:rPr>
      </w:pPr>
      <w:r>
        <w:rPr>
          <w:rFonts w:hint="eastAsia"/>
          <w:color w:val="000000"/>
        </w:rPr>
        <w:lastRenderedPageBreak/>
        <w:t>第一部分</w:t>
      </w:r>
      <w:r>
        <w:rPr>
          <w:rFonts w:hint="eastAsia"/>
          <w:color w:val="000000"/>
        </w:rPr>
        <w:t xml:space="preserve">  </w:t>
      </w:r>
      <w:r>
        <w:rPr>
          <w:rFonts w:hint="eastAsia"/>
          <w:color w:val="000000"/>
        </w:rPr>
        <w:t>采购</w:t>
      </w:r>
      <w:r>
        <w:rPr>
          <w:rFonts w:hint="eastAsia"/>
          <w:color w:val="000000"/>
        </w:rPr>
        <w:t>公告</w:t>
      </w:r>
      <w:bookmarkEnd w:id="7"/>
    </w:p>
    <w:p w:rsidR="00050416" w:rsidRDefault="00F5330E">
      <w:pPr>
        <w:jc w:val="center"/>
        <w:rPr>
          <w:rFonts w:ascii="宋体"/>
          <w:b/>
          <w:color w:val="000000"/>
          <w:szCs w:val="21"/>
        </w:rPr>
      </w:pPr>
      <w:r>
        <w:rPr>
          <w:rFonts w:ascii="宋体" w:hint="eastAsia"/>
          <w:b/>
          <w:color w:val="000000"/>
          <w:szCs w:val="21"/>
        </w:rPr>
        <w:t>（</w:t>
      </w:r>
      <w:bookmarkStart w:id="8" w:name="blank24_copy_1619581275000"/>
      <w:r>
        <w:rPr>
          <w:rFonts w:ascii="宋体"/>
          <w:b/>
          <w:color w:val="000000"/>
          <w:kern w:val="0"/>
          <w:szCs w:val="21"/>
        </w:rPr>
        <w:t>资格后审</w:t>
      </w:r>
      <w:bookmarkEnd w:id="8"/>
      <w:r>
        <w:rPr>
          <w:rFonts w:ascii="宋体" w:hint="eastAsia"/>
          <w:b/>
          <w:color w:val="000000"/>
          <w:szCs w:val="21"/>
        </w:rPr>
        <w:t>）</w:t>
      </w:r>
    </w:p>
    <w:p w:rsidR="00050416" w:rsidRDefault="00050416"/>
    <w:tbl>
      <w:tblPr>
        <w:tblStyle w:val="TableNormal"/>
        <w:tblW w:w="8756" w:type="dxa"/>
        <w:tblInd w:w="2"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8756"/>
      </w:tblGrid>
      <w:tr w:rsidR="00050416">
        <w:trPr>
          <w:trHeight w:val="1682"/>
        </w:trPr>
        <w:tc>
          <w:tcPr>
            <w:tcW w:w="8756" w:type="dxa"/>
          </w:tcPr>
          <w:p w:rsidR="00050416" w:rsidRDefault="00F5330E">
            <w:pPr>
              <w:pStyle w:val="TableText"/>
              <w:spacing w:before="56" w:line="228" w:lineRule="auto"/>
              <w:ind w:left="96"/>
            </w:pPr>
            <w:r>
              <w:rPr>
                <w:spacing w:val="6"/>
              </w:rPr>
              <w:t>项目概况</w:t>
            </w:r>
          </w:p>
          <w:p w:rsidR="00050416" w:rsidRDefault="00F5330E" w:rsidP="00EF3113">
            <w:pPr>
              <w:spacing w:line="380" w:lineRule="exact"/>
              <w:ind w:firstLineChars="200" w:firstLine="420"/>
            </w:pPr>
            <w:r>
              <w:rPr>
                <w:rFonts w:ascii="宋体" w:hint="eastAsia"/>
                <w:color w:val="000000"/>
                <w:szCs w:val="21"/>
              </w:rPr>
              <w:t>202</w:t>
            </w:r>
            <w:r>
              <w:rPr>
                <w:rFonts w:ascii="宋体" w:hint="eastAsia"/>
                <w:color w:val="000000"/>
                <w:szCs w:val="21"/>
              </w:rPr>
              <w:t>5</w:t>
            </w:r>
            <w:r>
              <w:rPr>
                <w:rFonts w:ascii="宋体" w:hint="eastAsia"/>
                <w:color w:val="000000"/>
                <w:szCs w:val="21"/>
              </w:rPr>
              <w:t>年</w:t>
            </w:r>
            <w:r>
              <w:rPr>
                <w:rFonts w:ascii="宋体" w:hint="eastAsia"/>
                <w:color w:val="000000"/>
                <w:szCs w:val="21"/>
              </w:rPr>
              <w:t>朝阳</w:t>
            </w:r>
            <w:r>
              <w:rPr>
                <w:rFonts w:ascii="宋体" w:hint="eastAsia"/>
                <w:color w:val="000000"/>
                <w:szCs w:val="21"/>
              </w:rPr>
              <w:t>区</w:t>
            </w:r>
            <w:r>
              <w:rPr>
                <w:rFonts w:ascii="宋体" w:hint="eastAsia"/>
                <w:color w:val="000000"/>
                <w:szCs w:val="21"/>
              </w:rPr>
              <w:t>环卫管理中心</w:t>
            </w:r>
            <w:r>
              <w:rPr>
                <w:rFonts w:ascii="宋体" w:hint="eastAsia"/>
                <w:color w:val="000000"/>
                <w:szCs w:val="21"/>
              </w:rPr>
              <w:t>食堂食材采购项目的潜在供应商应在（政府采购云平台）（</w:t>
            </w:r>
            <w:hyperlink r:id="rId11" w:history="1">
              <w:r>
                <w:rPr>
                  <w:rFonts w:ascii="宋体" w:hint="eastAsia"/>
                  <w:color w:val="000000"/>
                  <w:szCs w:val="21"/>
                </w:rPr>
                <w:t>http://www.zcygov.cn</w:t>
              </w:r>
            </w:hyperlink>
            <w:r>
              <w:rPr>
                <w:rFonts w:ascii="宋体" w:hint="eastAsia"/>
                <w:color w:val="000000"/>
                <w:szCs w:val="21"/>
              </w:rPr>
              <w:t>）获取招标文件，并</w:t>
            </w:r>
            <w:r w:rsidRPr="00EF3113">
              <w:rPr>
                <w:rFonts w:ascii="宋体" w:hint="eastAsia"/>
                <w:color w:val="000000"/>
                <w:szCs w:val="21"/>
              </w:rPr>
              <w:t>于</w:t>
            </w:r>
            <w:r w:rsidRPr="00EF3113">
              <w:rPr>
                <w:rFonts w:ascii="宋体" w:hint="eastAsia"/>
                <w:color w:val="000000"/>
                <w:szCs w:val="21"/>
              </w:rPr>
              <w:t>202</w:t>
            </w:r>
            <w:r w:rsidRPr="00EF3113">
              <w:rPr>
                <w:rFonts w:ascii="宋体" w:hint="eastAsia"/>
                <w:color w:val="000000"/>
                <w:szCs w:val="21"/>
              </w:rPr>
              <w:t>5</w:t>
            </w:r>
            <w:r w:rsidRPr="00EF3113">
              <w:rPr>
                <w:rFonts w:ascii="宋体" w:hint="eastAsia"/>
                <w:color w:val="000000"/>
                <w:szCs w:val="21"/>
              </w:rPr>
              <w:t>年</w:t>
            </w:r>
            <w:r w:rsidRPr="00EF3113">
              <w:rPr>
                <w:rFonts w:ascii="宋体" w:hint="eastAsia"/>
                <w:color w:val="000000"/>
                <w:szCs w:val="21"/>
              </w:rPr>
              <w:t>0</w:t>
            </w:r>
            <w:r w:rsidRPr="00EF3113">
              <w:rPr>
                <w:rFonts w:ascii="宋体" w:hint="eastAsia"/>
                <w:color w:val="000000"/>
                <w:szCs w:val="21"/>
              </w:rPr>
              <w:t>7</w:t>
            </w:r>
            <w:r w:rsidRPr="00EF3113">
              <w:rPr>
                <w:rFonts w:ascii="宋体" w:hint="eastAsia"/>
                <w:color w:val="000000"/>
                <w:szCs w:val="21"/>
              </w:rPr>
              <w:t>月</w:t>
            </w:r>
            <w:r w:rsidR="00EF3113" w:rsidRPr="00EF3113">
              <w:rPr>
                <w:rFonts w:ascii="宋体" w:hint="eastAsia"/>
                <w:color w:val="000000"/>
                <w:szCs w:val="21"/>
              </w:rPr>
              <w:t>21</w:t>
            </w:r>
            <w:r w:rsidRPr="00EF3113">
              <w:rPr>
                <w:rFonts w:ascii="宋体" w:hint="eastAsia"/>
                <w:color w:val="000000"/>
                <w:szCs w:val="21"/>
              </w:rPr>
              <w:t>日</w:t>
            </w:r>
            <w:r w:rsidR="00EF3113" w:rsidRPr="00EF3113">
              <w:rPr>
                <w:rFonts w:ascii="宋体" w:hint="eastAsia"/>
                <w:color w:val="000000"/>
                <w:szCs w:val="21"/>
              </w:rPr>
              <w:t>13</w:t>
            </w:r>
            <w:r w:rsidRPr="00EF3113">
              <w:rPr>
                <w:rFonts w:ascii="宋体" w:hint="eastAsia"/>
                <w:color w:val="000000"/>
                <w:szCs w:val="21"/>
              </w:rPr>
              <w:t>时</w:t>
            </w:r>
            <w:r w:rsidRPr="00EF3113">
              <w:rPr>
                <w:rFonts w:ascii="宋体" w:hint="eastAsia"/>
                <w:color w:val="000000"/>
                <w:szCs w:val="21"/>
              </w:rPr>
              <w:t>0</w:t>
            </w:r>
            <w:r w:rsidRPr="00EF3113">
              <w:rPr>
                <w:rFonts w:ascii="宋体" w:hint="eastAsia"/>
                <w:color w:val="000000"/>
                <w:szCs w:val="21"/>
              </w:rPr>
              <w:t>0</w:t>
            </w:r>
            <w:r w:rsidRPr="00EF3113">
              <w:rPr>
                <w:rFonts w:ascii="宋体" w:hint="eastAsia"/>
                <w:color w:val="000000"/>
                <w:szCs w:val="21"/>
              </w:rPr>
              <w:t>分（</w:t>
            </w:r>
            <w:r w:rsidRPr="00EF3113">
              <w:rPr>
                <w:rFonts w:ascii="宋体" w:hint="eastAsia"/>
                <w:color w:val="000000"/>
                <w:szCs w:val="21"/>
              </w:rPr>
              <w:t>北京</w:t>
            </w:r>
            <w:r>
              <w:rPr>
                <w:rFonts w:ascii="宋体" w:hint="eastAsia"/>
                <w:color w:val="000000"/>
                <w:szCs w:val="21"/>
              </w:rPr>
              <w:t>时间）前递交投标文件。</w:t>
            </w:r>
          </w:p>
        </w:tc>
      </w:tr>
    </w:tbl>
    <w:p w:rsidR="00050416" w:rsidRDefault="00F5330E">
      <w:pPr>
        <w:spacing w:line="380" w:lineRule="exact"/>
        <w:rPr>
          <w:rFonts w:ascii="宋体"/>
          <w:b/>
          <w:color w:val="000000"/>
          <w:szCs w:val="21"/>
        </w:rPr>
      </w:pPr>
      <w:r>
        <w:rPr>
          <w:rFonts w:ascii="宋体" w:hint="eastAsia"/>
          <w:b/>
          <w:color w:val="000000"/>
          <w:szCs w:val="21"/>
        </w:rPr>
        <w:t>一、项目基本情况</w:t>
      </w:r>
    </w:p>
    <w:p w:rsidR="00050416" w:rsidRDefault="00F5330E">
      <w:pPr>
        <w:spacing w:line="380" w:lineRule="exact"/>
        <w:ind w:firstLineChars="200" w:firstLine="420"/>
        <w:rPr>
          <w:rFonts w:ascii="宋体"/>
          <w:color w:val="000000"/>
          <w:szCs w:val="21"/>
        </w:rPr>
      </w:pPr>
      <w:r>
        <w:rPr>
          <w:rFonts w:ascii="宋体" w:hint="eastAsia"/>
          <w:color w:val="000000"/>
          <w:szCs w:val="21"/>
        </w:rPr>
        <w:t>1.</w:t>
      </w:r>
      <w:r>
        <w:rPr>
          <w:rFonts w:ascii="宋体" w:hint="eastAsia"/>
          <w:color w:val="000000"/>
          <w:szCs w:val="21"/>
        </w:rPr>
        <w:t>项目编号：</w:t>
      </w:r>
      <w:r>
        <w:rPr>
          <w:rFonts w:ascii="宋体" w:hint="eastAsia"/>
          <w:color w:val="000000"/>
          <w:szCs w:val="21"/>
        </w:rPr>
        <w:t>ZYJT-20250610-001</w:t>
      </w:r>
      <w:r>
        <w:rPr>
          <w:rFonts w:ascii="宋体" w:hint="eastAsia"/>
          <w:color w:val="000000"/>
          <w:szCs w:val="21"/>
        </w:rPr>
        <w:t>；</w:t>
      </w:r>
    </w:p>
    <w:p w:rsidR="00050416" w:rsidRDefault="00F5330E">
      <w:pPr>
        <w:spacing w:line="380" w:lineRule="exact"/>
        <w:ind w:firstLineChars="200" w:firstLine="420"/>
        <w:rPr>
          <w:rFonts w:ascii="宋体"/>
          <w:color w:val="000000"/>
          <w:szCs w:val="21"/>
        </w:rPr>
      </w:pPr>
      <w:r>
        <w:rPr>
          <w:rFonts w:ascii="宋体" w:hint="eastAsia"/>
          <w:color w:val="000000"/>
          <w:szCs w:val="21"/>
        </w:rPr>
        <w:t>2.</w:t>
      </w:r>
      <w:r>
        <w:rPr>
          <w:rFonts w:ascii="宋体" w:hint="eastAsia"/>
          <w:color w:val="000000"/>
          <w:szCs w:val="21"/>
        </w:rPr>
        <w:t>项目名称：</w:t>
      </w:r>
      <w:r>
        <w:rPr>
          <w:rFonts w:ascii="宋体" w:hint="eastAsia"/>
          <w:color w:val="000000"/>
          <w:szCs w:val="21"/>
        </w:rPr>
        <w:t>202</w:t>
      </w:r>
      <w:r>
        <w:rPr>
          <w:rFonts w:ascii="宋体" w:hint="eastAsia"/>
          <w:color w:val="000000"/>
          <w:szCs w:val="21"/>
        </w:rPr>
        <w:t>5</w:t>
      </w:r>
      <w:r>
        <w:rPr>
          <w:rFonts w:ascii="宋体" w:hint="eastAsia"/>
          <w:color w:val="000000"/>
          <w:szCs w:val="21"/>
        </w:rPr>
        <w:t>年</w:t>
      </w:r>
      <w:r>
        <w:rPr>
          <w:rFonts w:ascii="宋体" w:hint="eastAsia"/>
          <w:color w:val="000000"/>
          <w:szCs w:val="21"/>
        </w:rPr>
        <w:t>朝阳</w:t>
      </w:r>
      <w:r>
        <w:rPr>
          <w:rFonts w:ascii="宋体" w:hint="eastAsia"/>
          <w:color w:val="000000"/>
          <w:szCs w:val="21"/>
        </w:rPr>
        <w:t>区</w:t>
      </w:r>
      <w:r>
        <w:rPr>
          <w:rFonts w:ascii="宋体" w:hint="eastAsia"/>
          <w:color w:val="000000"/>
          <w:szCs w:val="21"/>
        </w:rPr>
        <w:t>环卫管理中心</w:t>
      </w:r>
      <w:r>
        <w:rPr>
          <w:rFonts w:ascii="宋体" w:hint="eastAsia"/>
          <w:color w:val="000000"/>
          <w:szCs w:val="21"/>
        </w:rPr>
        <w:t>食堂食材采购项目</w:t>
      </w:r>
      <w:r>
        <w:rPr>
          <w:rFonts w:ascii="宋体" w:hint="eastAsia"/>
          <w:color w:val="000000"/>
          <w:szCs w:val="21"/>
        </w:rPr>
        <w:t>；</w:t>
      </w:r>
    </w:p>
    <w:p w:rsidR="00050416" w:rsidRDefault="00F5330E">
      <w:pPr>
        <w:spacing w:line="380" w:lineRule="exact"/>
        <w:ind w:firstLineChars="200" w:firstLine="420"/>
        <w:rPr>
          <w:rFonts w:ascii="宋体"/>
          <w:color w:val="000000"/>
          <w:szCs w:val="21"/>
        </w:rPr>
      </w:pPr>
      <w:r>
        <w:rPr>
          <w:rFonts w:ascii="宋体" w:hint="eastAsia"/>
          <w:color w:val="000000"/>
          <w:szCs w:val="21"/>
        </w:rPr>
        <w:t>3.</w:t>
      </w:r>
      <w:r>
        <w:rPr>
          <w:rFonts w:ascii="宋体" w:hint="eastAsia"/>
          <w:color w:val="000000"/>
          <w:szCs w:val="21"/>
        </w:rPr>
        <w:t>预算金额：</w:t>
      </w:r>
      <w:r>
        <w:rPr>
          <w:rFonts w:ascii="宋体" w:hint="eastAsia"/>
          <w:color w:val="000000"/>
          <w:kern w:val="0"/>
          <w:szCs w:val="21"/>
        </w:rPr>
        <w:t>750000</w:t>
      </w:r>
      <w:r>
        <w:rPr>
          <w:rFonts w:ascii="宋体" w:hint="eastAsia"/>
          <w:color w:val="000000"/>
          <w:kern w:val="0"/>
          <w:szCs w:val="21"/>
        </w:rPr>
        <w:t>元</w:t>
      </w:r>
      <w:r>
        <w:rPr>
          <w:rFonts w:ascii="宋体" w:hint="eastAsia"/>
          <w:color w:val="000000"/>
          <w:szCs w:val="21"/>
        </w:rPr>
        <w:t>；</w:t>
      </w:r>
    </w:p>
    <w:p w:rsidR="00050416" w:rsidRDefault="00F5330E">
      <w:pPr>
        <w:spacing w:line="380" w:lineRule="exact"/>
        <w:ind w:firstLineChars="200" w:firstLine="420"/>
        <w:rPr>
          <w:rFonts w:ascii="宋体"/>
          <w:color w:val="000000"/>
          <w:szCs w:val="21"/>
        </w:rPr>
      </w:pPr>
      <w:r>
        <w:rPr>
          <w:rFonts w:ascii="宋体" w:hint="eastAsia"/>
          <w:color w:val="000000"/>
          <w:szCs w:val="21"/>
        </w:rPr>
        <w:t>最高投标限价：</w:t>
      </w:r>
      <w:r>
        <w:rPr>
          <w:rFonts w:ascii="宋体" w:hint="eastAsia"/>
          <w:color w:val="000000"/>
          <w:kern w:val="0"/>
          <w:szCs w:val="21"/>
        </w:rPr>
        <w:t>750000</w:t>
      </w:r>
      <w:r>
        <w:rPr>
          <w:rFonts w:ascii="宋体" w:hint="eastAsia"/>
          <w:color w:val="000000"/>
          <w:kern w:val="0"/>
          <w:szCs w:val="21"/>
        </w:rPr>
        <w:t>元</w:t>
      </w:r>
      <w:r>
        <w:rPr>
          <w:rFonts w:ascii="宋体" w:hint="eastAsia"/>
          <w:color w:val="000000"/>
          <w:szCs w:val="21"/>
        </w:rPr>
        <w:t>。</w:t>
      </w:r>
    </w:p>
    <w:p w:rsidR="00050416" w:rsidRDefault="00F5330E">
      <w:pPr>
        <w:spacing w:line="380" w:lineRule="exact"/>
        <w:ind w:firstLineChars="200" w:firstLine="420"/>
        <w:rPr>
          <w:rFonts w:ascii="宋体"/>
          <w:color w:val="000000"/>
          <w:szCs w:val="21"/>
        </w:rPr>
      </w:pPr>
      <w:r>
        <w:rPr>
          <w:rFonts w:ascii="宋体" w:hint="eastAsia"/>
          <w:color w:val="000000"/>
          <w:szCs w:val="21"/>
        </w:rPr>
        <w:t>4.</w:t>
      </w:r>
      <w:r>
        <w:rPr>
          <w:rFonts w:ascii="宋体" w:hint="eastAsia"/>
          <w:color w:val="000000"/>
          <w:szCs w:val="21"/>
        </w:rPr>
        <w:t>采购需求：</w:t>
      </w:r>
      <w:bookmarkStart w:id="9" w:name="blank16"/>
      <w:r>
        <w:rPr>
          <w:rFonts w:ascii="宋体" w:cs="宋体" w:hint="eastAsia"/>
          <w:szCs w:val="21"/>
        </w:rPr>
        <w:t>本项目划分</w:t>
      </w:r>
      <w:r>
        <w:rPr>
          <w:rFonts w:ascii="宋体" w:cs="宋体" w:hint="eastAsia"/>
          <w:szCs w:val="21"/>
        </w:rPr>
        <w:t>1</w:t>
      </w:r>
      <w:r>
        <w:rPr>
          <w:rFonts w:ascii="宋体" w:cs="宋体" w:hint="eastAsia"/>
          <w:szCs w:val="21"/>
        </w:rPr>
        <w:t>个标段</w:t>
      </w:r>
    </w:p>
    <w:tbl>
      <w:tblPr>
        <w:tblW w:w="8955" w:type="dxa"/>
        <w:jc w:val="center"/>
        <w:tblLayout w:type="fixed"/>
        <w:tblCellMar>
          <w:left w:w="0" w:type="dxa"/>
          <w:right w:w="0" w:type="dxa"/>
        </w:tblCellMar>
        <w:tblLook w:val="04A0" w:firstRow="1" w:lastRow="0" w:firstColumn="1" w:lastColumn="0" w:noHBand="0" w:noVBand="1"/>
      </w:tblPr>
      <w:tblGrid>
        <w:gridCol w:w="1290"/>
        <w:gridCol w:w="2391"/>
        <w:gridCol w:w="2796"/>
        <w:gridCol w:w="1332"/>
        <w:gridCol w:w="1146"/>
      </w:tblGrid>
      <w:tr w:rsidR="00050416">
        <w:trPr>
          <w:trHeight w:val="778"/>
          <w:jc w:val="center"/>
        </w:trPr>
        <w:tc>
          <w:tcPr>
            <w:tcW w:w="1290" w:type="dxa"/>
            <w:tcBorders>
              <w:top w:val="single" w:sz="4" w:space="0" w:color="auto"/>
              <w:left w:val="single" w:sz="4" w:space="0" w:color="auto"/>
              <w:bottom w:val="single" w:sz="6" w:space="0" w:color="000000"/>
              <w:right w:val="single" w:sz="6" w:space="0" w:color="000000"/>
            </w:tcBorders>
            <w:tcMar>
              <w:left w:w="101" w:type="dxa"/>
              <w:right w:w="101" w:type="dxa"/>
            </w:tcMar>
            <w:vAlign w:val="center"/>
          </w:tcPr>
          <w:p w:rsidR="00050416" w:rsidRDefault="00F5330E">
            <w:pPr>
              <w:pStyle w:val="ad"/>
              <w:spacing w:before="0" w:beforeAutospacing="0" w:after="0" w:afterAutospacing="0" w:line="430" w:lineRule="exact"/>
              <w:jc w:val="center"/>
              <w:rPr>
                <w:rFonts w:ascii="宋体" w:hint="eastAsia"/>
                <w:kern w:val="2"/>
                <w:sz w:val="21"/>
                <w:szCs w:val="21"/>
              </w:rPr>
            </w:pPr>
            <w:r>
              <w:rPr>
                <w:rFonts w:ascii="宋体" w:hint="eastAsia"/>
                <w:kern w:val="2"/>
                <w:sz w:val="21"/>
                <w:szCs w:val="21"/>
              </w:rPr>
              <w:t>标段编号</w:t>
            </w:r>
          </w:p>
        </w:tc>
        <w:tc>
          <w:tcPr>
            <w:tcW w:w="2391" w:type="dxa"/>
            <w:tcBorders>
              <w:top w:val="single" w:sz="4" w:space="0" w:color="auto"/>
              <w:left w:val="single" w:sz="6" w:space="0" w:color="000000"/>
              <w:bottom w:val="single" w:sz="6" w:space="0" w:color="000000"/>
              <w:right w:val="single" w:sz="6" w:space="0" w:color="000000"/>
            </w:tcBorders>
            <w:tcMar>
              <w:left w:w="101" w:type="dxa"/>
              <w:right w:w="101" w:type="dxa"/>
            </w:tcMar>
            <w:vAlign w:val="center"/>
          </w:tcPr>
          <w:p w:rsidR="00050416" w:rsidRDefault="00F5330E">
            <w:pPr>
              <w:pStyle w:val="ad"/>
              <w:spacing w:before="0" w:beforeAutospacing="0" w:after="0" w:afterAutospacing="0" w:line="430" w:lineRule="exact"/>
              <w:jc w:val="center"/>
              <w:rPr>
                <w:rFonts w:ascii="宋体" w:hint="eastAsia"/>
                <w:kern w:val="2"/>
                <w:sz w:val="21"/>
                <w:szCs w:val="21"/>
              </w:rPr>
            </w:pPr>
            <w:r>
              <w:rPr>
                <w:rFonts w:ascii="宋体" w:hint="eastAsia"/>
                <w:kern w:val="2"/>
                <w:sz w:val="21"/>
                <w:szCs w:val="21"/>
              </w:rPr>
              <w:t>标段名称</w:t>
            </w:r>
          </w:p>
        </w:tc>
        <w:tc>
          <w:tcPr>
            <w:tcW w:w="2796" w:type="dxa"/>
            <w:tcBorders>
              <w:top w:val="single" w:sz="4" w:space="0" w:color="auto"/>
              <w:left w:val="single" w:sz="6" w:space="0" w:color="000000"/>
              <w:bottom w:val="single" w:sz="6" w:space="0" w:color="000000"/>
              <w:right w:val="single" w:sz="6" w:space="0" w:color="000000"/>
            </w:tcBorders>
            <w:tcMar>
              <w:left w:w="101" w:type="dxa"/>
              <w:right w:w="101" w:type="dxa"/>
            </w:tcMar>
            <w:vAlign w:val="center"/>
          </w:tcPr>
          <w:p w:rsidR="00050416" w:rsidRDefault="00F5330E">
            <w:pPr>
              <w:pStyle w:val="ad"/>
              <w:spacing w:before="0" w:beforeAutospacing="0" w:after="0" w:afterAutospacing="0" w:line="430" w:lineRule="exact"/>
              <w:jc w:val="center"/>
              <w:rPr>
                <w:rFonts w:ascii="宋体" w:hint="eastAsia"/>
                <w:kern w:val="2"/>
                <w:sz w:val="21"/>
                <w:szCs w:val="21"/>
              </w:rPr>
            </w:pPr>
            <w:r>
              <w:rPr>
                <w:rFonts w:hint="eastAsia"/>
                <w:kern w:val="2"/>
                <w:sz w:val="21"/>
                <w:szCs w:val="21"/>
              </w:rPr>
              <w:t>采购需求</w:t>
            </w:r>
          </w:p>
        </w:tc>
        <w:tc>
          <w:tcPr>
            <w:tcW w:w="1332" w:type="dxa"/>
            <w:tcBorders>
              <w:top w:val="single" w:sz="4" w:space="0" w:color="auto"/>
              <w:left w:val="single" w:sz="6" w:space="0" w:color="000000"/>
              <w:bottom w:val="single" w:sz="6" w:space="0" w:color="000000"/>
              <w:right w:val="single" w:sz="6" w:space="0" w:color="000000"/>
            </w:tcBorders>
            <w:tcMar>
              <w:left w:w="101" w:type="dxa"/>
              <w:right w:w="101" w:type="dxa"/>
            </w:tcMar>
            <w:vAlign w:val="center"/>
          </w:tcPr>
          <w:p w:rsidR="00050416" w:rsidRDefault="00F5330E">
            <w:pPr>
              <w:pStyle w:val="ad"/>
              <w:spacing w:before="0" w:beforeAutospacing="0" w:after="0" w:afterAutospacing="0" w:line="430" w:lineRule="exact"/>
              <w:jc w:val="center"/>
              <w:rPr>
                <w:rFonts w:ascii="宋体" w:hint="eastAsia"/>
                <w:kern w:val="2"/>
                <w:sz w:val="21"/>
                <w:szCs w:val="21"/>
              </w:rPr>
            </w:pPr>
            <w:r>
              <w:rPr>
                <w:rFonts w:ascii="宋体" w:hint="eastAsia"/>
                <w:kern w:val="2"/>
                <w:sz w:val="21"/>
                <w:szCs w:val="21"/>
              </w:rPr>
              <w:t>合同履行</w:t>
            </w:r>
          </w:p>
          <w:p w:rsidR="00050416" w:rsidRDefault="00F5330E">
            <w:pPr>
              <w:pStyle w:val="ad"/>
              <w:spacing w:before="0" w:beforeAutospacing="0" w:after="0" w:afterAutospacing="0" w:line="430" w:lineRule="exact"/>
              <w:jc w:val="center"/>
              <w:rPr>
                <w:rFonts w:ascii="宋体" w:hint="eastAsia"/>
                <w:kern w:val="2"/>
                <w:sz w:val="21"/>
                <w:szCs w:val="21"/>
              </w:rPr>
            </w:pPr>
            <w:r>
              <w:rPr>
                <w:rFonts w:ascii="宋体" w:hint="eastAsia"/>
                <w:kern w:val="2"/>
                <w:sz w:val="21"/>
                <w:szCs w:val="21"/>
              </w:rPr>
              <w:t>期限</w:t>
            </w:r>
          </w:p>
        </w:tc>
        <w:tc>
          <w:tcPr>
            <w:tcW w:w="1146" w:type="dxa"/>
            <w:tcBorders>
              <w:top w:val="single" w:sz="4" w:space="0" w:color="auto"/>
              <w:left w:val="single" w:sz="6" w:space="0" w:color="000000"/>
              <w:bottom w:val="single" w:sz="6" w:space="0" w:color="000000"/>
              <w:right w:val="single" w:sz="4" w:space="0" w:color="auto"/>
            </w:tcBorders>
            <w:tcMar>
              <w:left w:w="101" w:type="dxa"/>
              <w:right w:w="101" w:type="dxa"/>
            </w:tcMar>
            <w:vAlign w:val="center"/>
          </w:tcPr>
          <w:p w:rsidR="00050416" w:rsidRDefault="00F5330E">
            <w:pPr>
              <w:pStyle w:val="ad"/>
              <w:spacing w:before="0" w:beforeAutospacing="0" w:after="0" w:afterAutospacing="0" w:line="430" w:lineRule="exact"/>
              <w:jc w:val="center"/>
              <w:rPr>
                <w:rFonts w:ascii="宋体" w:hint="eastAsia"/>
                <w:kern w:val="2"/>
                <w:sz w:val="21"/>
                <w:szCs w:val="21"/>
              </w:rPr>
            </w:pPr>
            <w:r>
              <w:rPr>
                <w:rFonts w:ascii="宋体" w:hint="eastAsia"/>
                <w:kern w:val="2"/>
                <w:sz w:val="21"/>
                <w:szCs w:val="21"/>
              </w:rPr>
              <w:t>预算金额</w:t>
            </w:r>
            <w:r>
              <w:rPr>
                <w:rFonts w:ascii="宋体" w:hint="eastAsia"/>
                <w:kern w:val="2"/>
                <w:sz w:val="21"/>
                <w:szCs w:val="21"/>
              </w:rPr>
              <w:t>（</w:t>
            </w:r>
            <w:r>
              <w:rPr>
                <w:rFonts w:ascii="宋体" w:hint="eastAsia"/>
                <w:kern w:val="2"/>
                <w:sz w:val="21"/>
                <w:szCs w:val="21"/>
              </w:rPr>
              <w:t>元</w:t>
            </w:r>
            <w:r>
              <w:rPr>
                <w:rFonts w:ascii="宋体" w:hint="eastAsia"/>
                <w:kern w:val="2"/>
                <w:sz w:val="21"/>
                <w:szCs w:val="21"/>
              </w:rPr>
              <w:t>）</w:t>
            </w:r>
          </w:p>
        </w:tc>
      </w:tr>
      <w:tr w:rsidR="00050416">
        <w:trPr>
          <w:trHeight w:val="1995"/>
          <w:jc w:val="center"/>
        </w:trPr>
        <w:tc>
          <w:tcPr>
            <w:tcW w:w="1290" w:type="dxa"/>
            <w:tcBorders>
              <w:top w:val="single" w:sz="6" w:space="0" w:color="000000"/>
              <w:left w:val="single" w:sz="4" w:space="0" w:color="auto"/>
              <w:bottom w:val="single" w:sz="4" w:space="0" w:color="auto"/>
              <w:right w:val="single" w:sz="6" w:space="0" w:color="000000"/>
            </w:tcBorders>
            <w:tcMar>
              <w:left w:w="101" w:type="dxa"/>
              <w:right w:w="101" w:type="dxa"/>
            </w:tcMar>
            <w:vAlign w:val="center"/>
          </w:tcPr>
          <w:p w:rsidR="00050416" w:rsidRDefault="00F5330E">
            <w:pPr>
              <w:pStyle w:val="ad"/>
              <w:spacing w:before="0" w:beforeAutospacing="0" w:after="0" w:afterAutospacing="0" w:line="430" w:lineRule="exact"/>
              <w:jc w:val="center"/>
              <w:rPr>
                <w:rFonts w:ascii="宋体" w:hint="eastAsia"/>
                <w:color w:val="333333"/>
                <w:sz w:val="22"/>
                <w:szCs w:val="22"/>
                <w:lang w:val="zh-CN"/>
              </w:rPr>
            </w:pPr>
            <w:r>
              <w:rPr>
                <w:rFonts w:ascii="宋体" w:hint="eastAsia"/>
                <w:color w:val="000000"/>
                <w:szCs w:val="21"/>
              </w:rPr>
              <w:t>ZYJT-20250610-001</w:t>
            </w:r>
          </w:p>
        </w:tc>
        <w:tc>
          <w:tcPr>
            <w:tcW w:w="2391" w:type="dxa"/>
            <w:tcBorders>
              <w:top w:val="single" w:sz="6" w:space="0" w:color="000000"/>
              <w:left w:val="single" w:sz="6" w:space="0" w:color="000000"/>
              <w:bottom w:val="single" w:sz="4" w:space="0" w:color="auto"/>
              <w:right w:val="single" w:sz="6" w:space="0" w:color="000000"/>
            </w:tcBorders>
            <w:tcMar>
              <w:left w:w="101" w:type="dxa"/>
              <w:right w:w="101" w:type="dxa"/>
            </w:tcMar>
            <w:vAlign w:val="center"/>
          </w:tcPr>
          <w:p w:rsidR="00050416" w:rsidRDefault="00F5330E">
            <w:pPr>
              <w:pStyle w:val="ad"/>
              <w:spacing w:before="0" w:beforeAutospacing="0" w:after="0" w:afterAutospacing="0" w:line="430" w:lineRule="exact"/>
              <w:jc w:val="center"/>
              <w:rPr>
                <w:rFonts w:ascii="宋体" w:hint="eastAsia"/>
                <w:color w:val="333333"/>
                <w:sz w:val="22"/>
                <w:szCs w:val="22"/>
                <w:lang w:val="zh-CN"/>
              </w:rPr>
            </w:pPr>
            <w:r>
              <w:rPr>
                <w:rFonts w:ascii="宋体" w:hint="eastAsia"/>
                <w:color w:val="333333"/>
                <w:sz w:val="22"/>
                <w:szCs w:val="22"/>
                <w:lang w:val="zh-CN"/>
              </w:rPr>
              <w:t>2025</w:t>
            </w:r>
            <w:r>
              <w:rPr>
                <w:rFonts w:ascii="宋体" w:hint="eastAsia"/>
                <w:color w:val="333333"/>
                <w:sz w:val="22"/>
                <w:szCs w:val="22"/>
                <w:lang w:val="zh-CN"/>
              </w:rPr>
              <w:t>年朝阳区环卫管理中心食堂食材采购项目</w:t>
            </w:r>
          </w:p>
        </w:tc>
        <w:tc>
          <w:tcPr>
            <w:tcW w:w="2796" w:type="dxa"/>
            <w:tcBorders>
              <w:top w:val="single" w:sz="6" w:space="0" w:color="000000"/>
              <w:left w:val="single" w:sz="6" w:space="0" w:color="000000"/>
              <w:bottom w:val="single" w:sz="4" w:space="0" w:color="auto"/>
              <w:right w:val="single" w:sz="6" w:space="0" w:color="000000"/>
            </w:tcBorders>
            <w:tcMar>
              <w:left w:w="101" w:type="dxa"/>
              <w:right w:w="101" w:type="dxa"/>
            </w:tcMar>
            <w:vAlign w:val="center"/>
          </w:tcPr>
          <w:p w:rsidR="00050416" w:rsidRDefault="00F5330E">
            <w:pPr>
              <w:pStyle w:val="ad"/>
              <w:spacing w:before="0" w:beforeAutospacing="0" w:after="0" w:afterAutospacing="0" w:line="430" w:lineRule="exact"/>
              <w:jc w:val="center"/>
              <w:rPr>
                <w:rFonts w:ascii="宋体" w:hint="eastAsia"/>
                <w:kern w:val="2"/>
                <w:sz w:val="21"/>
                <w:szCs w:val="21"/>
              </w:rPr>
            </w:pPr>
            <w:r>
              <w:rPr>
                <w:rFonts w:ascii="宋体" w:hint="eastAsia"/>
                <w:color w:val="333333"/>
                <w:sz w:val="22"/>
                <w:szCs w:val="22"/>
                <w:lang w:val="zh-CN"/>
              </w:rPr>
              <w:t>2025</w:t>
            </w:r>
            <w:r>
              <w:rPr>
                <w:rFonts w:ascii="宋体" w:hint="eastAsia"/>
                <w:color w:val="333333"/>
                <w:sz w:val="22"/>
                <w:szCs w:val="22"/>
                <w:lang w:val="zh-CN"/>
              </w:rPr>
              <w:t>年朝阳区环卫管理中心食堂食材采购项目</w:t>
            </w:r>
            <w:r>
              <w:rPr>
                <w:rFonts w:ascii="宋体" w:hint="eastAsia"/>
                <w:color w:val="333333"/>
                <w:sz w:val="22"/>
                <w:szCs w:val="22"/>
                <w:lang w:val="zh-CN"/>
              </w:rPr>
              <w:t>，包含</w:t>
            </w:r>
            <w:r>
              <w:rPr>
                <w:rFonts w:ascii="宋体" w:hint="eastAsia"/>
                <w:color w:val="333333"/>
                <w:sz w:val="22"/>
                <w:szCs w:val="22"/>
                <w:lang w:val="zh-CN"/>
              </w:rPr>
              <w:t>:</w:t>
            </w:r>
            <w:r>
              <w:rPr>
                <w:rFonts w:ascii="宋体" w:hint="eastAsia"/>
                <w:color w:val="333333"/>
                <w:sz w:val="22"/>
                <w:szCs w:val="22"/>
                <w:lang w:val="zh-CN"/>
              </w:rPr>
              <w:t>猪肉、牛肉、蔬菜、水果、豆制品、调料、米、面、油、鸡肉、鸡蛋、海产品、牛奶、西点及其他品种采购等。</w:t>
            </w:r>
          </w:p>
        </w:tc>
        <w:tc>
          <w:tcPr>
            <w:tcW w:w="1332" w:type="dxa"/>
            <w:tcBorders>
              <w:top w:val="single" w:sz="6" w:space="0" w:color="000000"/>
              <w:left w:val="single" w:sz="6" w:space="0" w:color="000000"/>
              <w:bottom w:val="single" w:sz="4" w:space="0" w:color="auto"/>
              <w:right w:val="single" w:sz="6" w:space="0" w:color="000000"/>
            </w:tcBorders>
            <w:tcMar>
              <w:left w:w="101" w:type="dxa"/>
              <w:right w:w="101" w:type="dxa"/>
            </w:tcMar>
            <w:vAlign w:val="center"/>
          </w:tcPr>
          <w:p w:rsidR="00050416" w:rsidRDefault="00F5330E">
            <w:pPr>
              <w:pStyle w:val="ad"/>
              <w:spacing w:before="0" w:beforeAutospacing="0" w:after="0" w:afterAutospacing="0" w:line="430" w:lineRule="exact"/>
              <w:jc w:val="center"/>
              <w:rPr>
                <w:rFonts w:ascii="宋体" w:hint="eastAsia"/>
                <w:color w:val="333333"/>
                <w:sz w:val="22"/>
                <w:szCs w:val="22"/>
                <w:lang w:val="zh-CN"/>
              </w:rPr>
            </w:pPr>
            <w:r>
              <w:rPr>
                <w:rFonts w:ascii="宋体" w:hint="eastAsia"/>
                <w:color w:val="333333"/>
                <w:sz w:val="22"/>
                <w:szCs w:val="22"/>
                <w:lang w:val="zh-CN"/>
              </w:rPr>
              <w:t>合同签订之日起一年</w:t>
            </w:r>
          </w:p>
        </w:tc>
        <w:tc>
          <w:tcPr>
            <w:tcW w:w="1146" w:type="dxa"/>
            <w:tcBorders>
              <w:top w:val="single" w:sz="6" w:space="0" w:color="000000"/>
              <w:left w:val="single" w:sz="6" w:space="0" w:color="000000"/>
              <w:bottom w:val="single" w:sz="4" w:space="0" w:color="auto"/>
              <w:right w:val="single" w:sz="4" w:space="0" w:color="auto"/>
            </w:tcBorders>
            <w:tcMar>
              <w:left w:w="101" w:type="dxa"/>
              <w:right w:w="101" w:type="dxa"/>
            </w:tcMar>
            <w:vAlign w:val="center"/>
          </w:tcPr>
          <w:p w:rsidR="00050416" w:rsidRDefault="00F5330E">
            <w:pPr>
              <w:pStyle w:val="ad"/>
              <w:spacing w:before="0" w:beforeAutospacing="0" w:after="0" w:afterAutospacing="0" w:line="430" w:lineRule="exact"/>
              <w:jc w:val="center"/>
              <w:rPr>
                <w:rFonts w:ascii="宋体" w:hint="eastAsia"/>
                <w:color w:val="333333"/>
                <w:sz w:val="22"/>
                <w:szCs w:val="22"/>
              </w:rPr>
            </w:pPr>
            <w:r>
              <w:rPr>
                <w:rFonts w:ascii="宋体" w:hint="eastAsia"/>
                <w:color w:val="333333"/>
                <w:sz w:val="22"/>
                <w:szCs w:val="22"/>
              </w:rPr>
              <w:t>750000</w:t>
            </w:r>
          </w:p>
        </w:tc>
      </w:tr>
    </w:tbl>
    <w:bookmarkEnd w:id="9"/>
    <w:p w:rsidR="00050416" w:rsidRDefault="00F5330E">
      <w:pPr>
        <w:spacing w:line="380" w:lineRule="exact"/>
        <w:ind w:firstLineChars="200" w:firstLine="420"/>
        <w:rPr>
          <w:rFonts w:ascii="宋体"/>
          <w:color w:val="000000"/>
          <w:szCs w:val="21"/>
        </w:rPr>
      </w:pPr>
      <w:r>
        <w:rPr>
          <w:rFonts w:ascii="宋体" w:hint="eastAsia"/>
          <w:color w:val="000000"/>
          <w:szCs w:val="21"/>
        </w:rPr>
        <w:t>5.</w:t>
      </w:r>
      <w:r>
        <w:rPr>
          <w:rFonts w:ascii="宋体" w:hint="eastAsia"/>
          <w:color w:val="000000"/>
          <w:szCs w:val="21"/>
        </w:rPr>
        <w:t>质量要求：符合现行国家、行业、地方或者其他相关标准的合格要求</w:t>
      </w:r>
    </w:p>
    <w:p w:rsidR="00050416" w:rsidRDefault="00F5330E">
      <w:pPr>
        <w:spacing w:line="380" w:lineRule="exact"/>
        <w:ind w:firstLineChars="200" w:firstLine="420"/>
        <w:rPr>
          <w:rFonts w:ascii="宋体"/>
          <w:color w:val="000000"/>
          <w:szCs w:val="21"/>
        </w:rPr>
      </w:pPr>
      <w:r>
        <w:rPr>
          <w:rFonts w:ascii="宋体" w:hint="eastAsia"/>
          <w:color w:val="000000"/>
          <w:szCs w:val="21"/>
        </w:rPr>
        <w:t>6.</w:t>
      </w:r>
      <w:r>
        <w:rPr>
          <w:rFonts w:ascii="宋体" w:hint="eastAsia"/>
          <w:color w:val="000000"/>
          <w:szCs w:val="21"/>
        </w:rPr>
        <w:t>本项目是否接受联合体投标：</w:t>
      </w:r>
      <w:bookmarkStart w:id="10" w:name="blank35_copy_1629941207000"/>
      <w:r>
        <w:rPr>
          <w:rFonts w:ascii="宋体" w:hint="eastAsia"/>
          <w:color w:val="000000"/>
          <w:szCs w:val="21"/>
        </w:rPr>
        <w:t>否</w:t>
      </w:r>
      <w:bookmarkEnd w:id="10"/>
    </w:p>
    <w:p w:rsidR="00050416" w:rsidRDefault="00F5330E">
      <w:pPr>
        <w:numPr>
          <w:ilvl w:val="0"/>
          <w:numId w:val="2"/>
        </w:numPr>
        <w:spacing w:line="380" w:lineRule="exact"/>
        <w:rPr>
          <w:rFonts w:ascii="宋体"/>
          <w:b/>
          <w:color w:val="000000"/>
          <w:szCs w:val="21"/>
        </w:rPr>
      </w:pPr>
      <w:bookmarkStart w:id="11" w:name="_Toc28359003"/>
      <w:bookmarkStart w:id="12" w:name="_Toc35393791"/>
      <w:bookmarkStart w:id="13" w:name="_Toc28359080"/>
      <w:bookmarkStart w:id="14" w:name="_Toc35393622"/>
      <w:r>
        <w:rPr>
          <w:rFonts w:ascii="宋体" w:hint="eastAsia"/>
          <w:b/>
          <w:color w:val="000000"/>
          <w:szCs w:val="21"/>
        </w:rPr>
        <w:t>申请人的资格要求：</w:t>
      </w:r>
      <w:bookmarkEnd w:id="11"/>
      <w:bookmarkEnd w:id="12"/>
      <w:bookmarkEnd w:id="13"/>
      <w:bookmarkEnd w:id="14"/>
    </w:p>
    <w:p w:rsidR="00050416" w:rsidRDefault="00F5330E">
      <w:pPr>
        <w:pStyle w:val="ad"/>
        <w:spacing w:before="0" w:beforeAutospacing="0" w:after="0" w:afterAutospacing="0" w:line="360" w:lineRule="auto"/>
        <w:ind w:firstLineChars="200" w:firstLine="420"/>
        <w:jc w:val="both"/>
        <w:rPr>
          <w:rFonts w:ascii="宋体" w:hint="eastAsia"/>
          <w:kern w:val="2"/>
          <w:sz w:val="21"/>
          <w:szCs w:val="21"/>
        </w:rPr>
      </w:pPr>
      <w:bookmarkStart w:id="15" w:name="_Toc35393792"/>
      <w:bookmarkStart w:id="16" w:name="_Toc28359081"/>
      <w:bookmarkStart w:id="17" w:name="_Toc35393623"/>
      <w:bookmarkStart w:id="18" w:name="_Toc28359004"/>
      <w:r>
        <w:rPr>
          <w:rFonts w:ascii="宋体" w:hint="eastAsia"/>
          <w:kern w:val="2"/>
          <w:sz w:val="21"/>
          <w:szCs w:val="21"/>
        </w:rPr>
        <w:t>1.</w:t>
      </w:r>
      <w:r>
        <w:rPr>
          <w:rFonts w:ascii="宋体" w:hint="eastAsia"/>
          <w:kern w:val="2"/>
          <w:sz w:val="21"/>
          <w:szCs w:val="21"/>
        </w:rPr>
        <w:t>满足《中华人民共和国政府采购法》第二十二条规定；</w:t>
      </w:r>
    </w:p>
    <w:p w:rsidR="00050416" w:rsidRDefault="00F5330E">
      <w:pPr>
        <w:pStyle w:val="ad"/>
        <w:spacing w:before="0" w:beforeAutospacing="0" w:after="0" w:afterAutospacing="0" w:line="360" w:lineRule="auto"/>
        <w:ind w:firstLineChars="200" w:firstLine="420"/>
        <w:jc w:val="both"/>
        <w:rPr>
          <w:rFonts w:ascii="宋体" w:hint="eastAsia"/>
          <w:kern w:val="2"/>
          <w:sz w:val="21"/>
          <w:szCs w:val="21"/>
          <w:lang w:val="zh-CN"/>
        </w:rPr>
      </w:pPr>
      <w:r>
        <w:rPr>
          <w:rFonts w:ascii="宋体" w:hint="eastAsia"/>
          <w:kern w:val="2"/>
          <w:sz w:val="21"/>
          <w:szCs w:val="21"/>
        </w:rPr>
        <w:t>2.</w:t>
      </w:r>
      <w:r>
        <w:rPr>
          <w:rFonts w:ascii="宋体" w:hint="eastAsia"/>
          <w:kern w:val="2"/>
          <w:sz w:val="21"/>
          <w:szCs w:val="21"/>
        </w:rPr>
        <w:t>落实政府采购政策需满足的资格要求：</w:t>
      </w:r>
      <w:r>
        <w:rPr>
          <w:rFonts w:ascii="宋体" w:hint="eastAsia"/>
          <w:kern w:val="2"/>
          <w:sz w:val="21"/>
          <w:szCs w:val="21"/>
          <w:lang w:val="zh-CN"/>
        </w:rPr>
        <w:t>本项目专门面向中小企业采购</w:t>
      </w:r>
      <w:r>
        <w:rPr>
          <w:rFonts w:ascii="宋体" w:hint="eastAsia"/>
          <w:kern w:val="2"/>
          <w:sz w:val="21"/>
          <w:szCs w:val="21"/>
        </w:rPr>
        <w:t>所属行业为</w:t>
      </w:r>
      <w:r>
        <w:rPr>
          <w:rFonts w:ascii="宋体" w:hint="eastAsia"/>
          <w:kern w:val="2"/>
          <w:sz w:val="21"/>
          <w:szCs w:val="21"/>
        </w:rPr>
        <w:t>:</w:t>
      </w:r>
      <w:r>
        <w:rPr>
          <w:rFonts w:ascii="宋体" w:hint="eastAsia"/>
          <w:kern w:val="2"/>
          <w:sz w:val="21"/>
          <w:szCs w:val="21"/>
        </w:rPr>
        <w:t>批发业</w:t>
      </w:r>
      <w:r>
        <w:rPr>
          <w:rFonts w:ascii="宋体" w:hint="eastAsia"/>
          <w:kern w:val="2"/>
          <w:sz w:val="21"/>
          <w:szCs w:val="21"/>
          <w:lang w:val="zh-CN"/>
        </w:rPr>
        <w:t>；</w:t>
      </w:r>
    </w:p>
    <w:p w:rsidR="00050416" w:rsidRDefault="00F5330E">
      <w:pPr>
        <w:pStyle w:val="ad"/>
        <w:spacing w:before="0" w:beforeAutospacing="0" w:after="0" w:afterAutospacing="0" w:line="360" w:lineRule="auto"/>
        <w:ind w:firstLineChars="200" w:firstLine="420"/>
        <w:jc w:val="both"/>
        <w:rPr>
          <w:rFonts w:ascii="宋体" w:hint="eastAsia"/>
          <w:kern w:val="2"/>
          <w:sz w:val="21"/>
          <w:szCs w:val="21"/>
        </w:rPr>
      </w:pPr>
      <w:r>
        <w:rPr>
          <w:rFonts w:ascii="宋体" w:hint="eastAsia"/>
          <w:kern w:val="2"/>
          <w:sz w:val="21"/>
          <w:szCs w:val="21"/>
        </w:rPr>
        <w:t>3.</w:t>
      </w:r>
      <w:r>
        <w:rPr>
          <w:rFonts w:ascii="宋体" w:hint="eastAsia"/>
          <w:kern w:val="2"/>
          <w:sz w:val="21"/>
          <w:szCs w:val="21"/>
        </w:rPr>
        <w:t>本项目的特定资格要求：</w:t>
      </w:r>
    </w:p>
    <w:p w:rsidR="00050416" w:rsidRDefault="00F5330E">
      <w:pPr>
        <w:pStyle w:val="ad"/>
        <w:spacing w:before="0" w:beforeAutospacing="0" w:after="0" w:afterAutospacing="0" w:line="360" w:lineRule="auto"/>
        <w:ind w:firstLineChars="200" w:firstLine="420"/>
        <w:jc w:val="both"/>
        <w:rPr>
          <w:rFonts w:ascii="宋体" w:hint="eastAsia"/>
          <w:kern w:val="2"/>
          <w:sz w:val="21"/>
          <w:szCs w:val="21"/>
        </w:rPr>
      </w:pPr>
      <w:r>
        <w:rPr>
          <w:rFonts w:ascii="宋体" w:hint="eastAsia"/>
          <w:kern w:val="2"/>
          <w:sz w:val="21"/>
          <w:szCs w:val="21"/>
        </w:rPr>
        <w:t>（</w:t>
      </w:r>
      <w:r>
        <w:rPr>
          <w:rFonts w:ascii="宋体" w:hint="eastAsia"/>
          <w:kern w:val="2"/>
          <w:sz w:val="21"/>
          <w:szCs w:val="21"/>
        </w:rPr>
        <w:t>1</w:t>
      </w:r>
      <w:r>
        <w:rPr>
          <w:rFonts w:ascii="宋体" w:hint="eastAsia"/>
          <w:kern w:val="2"/>
          <w:sz w:val="21"/>
          <w:szCs w:val="21"/>
        </w:rPr>
        <w:t>）投标人须具备良好的供货和配送能力的法人或其他组织。</w:t>
      </w:r>
    </w:p>
    <w:p w:rsidR="00050416" w:rsidRDefault="00F5330E">
      <w:pPr>
        <w:pStyle w:val="ad"/>
        <w:spacing w:before="0" w:beforeAutospacing="0" w:after="0" w:afterAutospacing="0" w:line="360" w:lineRule="auto"/>
        <w:ind w:firstLineChars="200" w:firstLine="420"/>
        <w:jc w:val="both"/>
        <w:rPr>
          <w:rFonts w:ascii="宋体" w:hint="eastAsia"/>
          <w:kern w:val="2"/>
          <w:sz w:val="21"/>
          <w:szCs w:val="21"/>
        </w:rPr>
      </w:pPr>
      <w:r>
        <w:rPr>
          <w:rFonts w:ascii="宋体" w:hint="eastAsia"/>
          <w:kern w:val="2"/>
          <w:sz w:val="21"/>
          <w:szCs w:val="21"/>
        </w:rPr>
        <w:t>（</w:t>
      </w:r>
      <w:r>
        <w:rPr>
          <w:rFonts w:ascii="宋体" w:hint="eastAsia"/>
          <w:kern w:val="2"/>
          <w:sz w:val="21"/>
          <w:szCs w:val="21"/>
        </w:rPr>
        <w:t>2</w:t>
      </w:r>
      <w:r>
        <w:rPr>
          <w:rFonts w:ascii="宋体" w:hint="eastAsia"/>
          <w:kern w:val="2"/>
          <w:sz w:val="21"/>
          <w:szCs w:val="21"/>
        </w:rPr>
        <w:t>）投标人具有有效的营业执照，并且年检有效。</w:t>
      </w:r>
    </w:p>
    <w:p w:rsidR="00050416" w:rsidRDefault="00F5330E">
      <w:pPr>
        <w:pStyle w:val="ad"/>
        <w:spacing w:before="0" w:beforeAutospacing="0" w:after="0" w:afterAutospacing="0" w:line="360" w:lineRule="auto"/>
        <w:ind w:firstLineChars="200" w:firstLine="420"/>
        <w:jc w:val="both"/>
        <w:rPr>
          <w:rFonts w:ascii="宋体" w:hint="eastAsia"/>
          <w:kern w:val="2"/>
          <w:sz w:val="21"/>
          <w:szCs w:val="21"/>
        </w:rPr>
      </w:pPr>
      <w:r>
        <w:rPr>
          <w:rFonts w:ascii="宋体" w:hint="eastAsia"/>
          <w:kern w:val="2"/>
          <w:sz w:val="21"/>
          <w:szCs w:val="21"/>
        </w:rPr>
        <w:lastRenderedPageBreak/>
        <w:t>（</w:t>
      </w:r>
      <w:r>
        <w:rPr>
          <w:rFonts w:ascii="宋体" w:hint="eastAsia"/>
          <w:kern w:val="2"/>
          <w:sz w:val="21"/>
          <w:szCs w:val="21"/>
        </w:rPr>
        <w:t>3</w:t>
      </w:r>
      <w:r>
        <w:rPr>
          <w:rFonts w:ascii="宋体" w:hint="eastAsia"/>
          <w:kern w:val="2"/>
          <w:sz w:val="21"/>
          <w:szCs w:val="21"/>
        </w:rPr>
        <w:t>）投标人具有有效的</w:t>
      </w:r>
      <w:r>
        <w:rPr>
          <w:rFonts w:cs="Times New Roman" w:hint="eastAsia"/>
          <w:sz w:val="21"/>
          <w:szCs w:val="21"/>
        </w:rPr>
        <w:t>《食品生产许可证》或《食品经营许可证》</w:t>
      </w:r>
      <w:r>
        <w:rPr>
          <w:rFonts w:ascii="宋体" w:hint="eastAsia"/>
          <w:kern w:val="2"/>
          <w:sz w:val="21"/>
          <w:szCs w:val="21"/>
        </w:rPr>
        <w:t>。</w:t>
      </w:r>
    </w:p>
    <w:p w:rsidR="00050416" w:rsidRDefault="00F5330E">
      <w:pPr>
        <w:pStyle w:val="ad"/>
        <w:spacing w:before="0" w:beforeAutospacing="0" w:after="0" w:afterAutospacing="0" w:line="360" w:lineRule="auto"/>
        <w:ind w:firstLineChars="200" w:firstLine="420"/>
        <w:jc w:val="both"/>
        <w:rPr>
          <w:rFonts w:ascii="宋体" w:hint="eastAsia"/>
          <w:kern w:val="2"/>
          <w:sz w:val="21"/>
          <w:szCs w:val="21"/>
        </w:rPr>
      </w:pPr>
      <w:r>
        <w:rPr>
          <w:rFonts w:ascii="宋体" w:hint="eastAsia"/>
          <w:kern w:val="2"/>
          <w:sz w:val="21"/>
          <w:szCs w:val="21"/>
        </w:rPr>
        <w:t>（</w:t>
      </w:r>
      <w:r>
        <w:rPr>
          <w:rFonts w:ascii="宋体" w:hint="eastAsia"/>
          <w:kern w:val="2"/>
          <w:sz w:val="21"/>
          <w:szCs w:val="21"/>
        </w:rPr>
        <w:t>4</w:t>
      </w:r>
      <w:r>
        <w:rPr>
          <w:rFonts w:ascii="宋体" w:hint="eastAsia"/>
          <w:kern w:val="2"/>
          <w:sz w:val="21"/>
          <w:szCs w:val="21"/>
        </w:rPr>
        <w:t>）根据长财采购【</w:t>
      </w:r>
      <w:r>
        <w:rPr>
          <w:rFonts w:ascii="宋体" w:hint="eastAsia"/>
          <w:kern w:val="2"/>
          <w:sz w:val="21"/>
          <w:szCs w:val="21"/>
        </w:rPr>
        <w:t>2022</w:t>
      </w:r>
      <w:r>
        <w:rPr>
          <w:rFonts w:ascii="宋体" w:hint="eastAsia"/>
          <w:kern w:val="2"/>
          <w:sz w:val="21"/>
          <w:szCs w:val="21"/>
        </w:rPr>
        <w:t>】</w:t>
      </w:r>
      <w:r>
        <w:rPr>
          <w:rFonts w:ascii="宋体" w:hint="eastAsia"/>
          <w:kern w:val="2"/>
          <w:sz w:val="21"/>
          <w:szCs w:val="21"/>
        </w:rPr>
        <w:t>2066</w:t>
      </w:r>
      <w:r>
        <w:rPr>
          <w:rFonts w:ascii="宋体" w:hint="eastAsia"/>
          <w:kern w:val="2"/>
          <w:sz w:val="21"/>
          <w:szCs w:val="21"/>
        </w:rPr>
        <w:t>号文件要求提交反映其财务状况、依法缴纳税收和社会保障资金情况的《资格条件承诺函》；</w:t>
      </w:r>
    </w:p>
    <w:p w:rsidR="00050416" w:rsidRDefault="00F5330E">
      <w:pPr>
        <w:pStyle w:val="ad"/>
        <w:spacing w:before="0" w:beforeAutospacing="0" w:after="0" w:afterAutospacing="0" w:line="360" w:lineRule="auto"/>
        <w:ind w:firstLineChars="200" w:firstLine="420"/>
        <w:jc w:val="both"/>
        <w:rPr>
          <w:rFonts w:ascii="宋体" w:hint="eastAsia"/>
          <w:kern w:val="2"/>
          <w:sz w:val="21"/>
          <w:szCs w:val="21"/>
        </w:rPr>
      </w:pPr>
      <w:r>
        <w:rPr>
          <w:rFonts w:ascii="宋体" w:hint="eastAsia"/>
          <w:kern w:val="2"/>
          <w:sz w:val="21"/>
          <w:szCs w:val="21"/>
        </w:rPr>
        <w:t>（</w:t>
      </w:r>
      <w:r>
        <w:rPr>
          <w:rFonts w:ascii="宋体" w:hint="eastAsia"/>
          <w:kern w:val="2"/>
          <w:sz w:val="21"/>
          <w:szCs w:val="21"/>
        </w:rPr>
        <w:t>5</w:t>
      </w:r>
      <w:r>
        <w:rPr>
          <w:rFonts w:ascii="宋体" w:hint="eastAsia"/>
          <w:kern w:val="2"/>
          <w:sz w:val="21"/>
          <w:szCs w:val="21"/>
        </w:rPr>
        <w:t>）投标人参</w:t>
      </w:r>
      <w:r>
        <w:rPr>
          <w:rFonts w:ascii="宋体" w:hint="eastAsia"/>
          <w:kern w:val="2"/>
          <w:sz w:val="21"/>
          <w:szCs w:val="21"/>
        </w:rPr>
        <w:t>加政府采购活动前</w:t>
      </w:r>
      <w:r>
        <w:rPr>
          <w:rFonts w:ascii="宋体" w:hint="eastAsia"/>
          <w:kern w:val="2"/>
          <w:sz w:val="21"/>
          <w:szCs w:val="21"/>
        </w:rPr>
        <w:t>三</w:t>
      </w:r>
      <w:r>
        <w:rPr>
          <w:rFonts w:ascii="宋体" w:hint="eastAsia"/>
          <w:kern w:val="2"/>
          <w:sz w:val="21"/>
          <w:szCs w:val="21"/>
        </w:rPr>
        <w:t>年内</w:t>
      </w:r>
      <w:r>
        <w:rPr>
          <w:rFonts w:ascii="宋体" w:hint="eastAsia"/>
          <w:kern w:val="2"/>
          <w:sz w:val="21"/>
          <w:szCs w:val="21"/>
        </w:rPr>
        <w:t>，</w:t>
      </w:r>
      <w:r>
        <w:rPr>
          <w:rFonts w:ascii="宋体" w:hint="eastAsia"/>
          <w:kern w:val="2"/>
          <w:sz w:val="21"/>
          <w:szCs w:val="21"/>
        </w:rPr>
        <w:t>在</w:t>
      </w:r>
      <w:r>
        <w:rPr>
          <w:rFonts w:ascii="宋体" w:hint="eastAsia"/>
          <w:kern w:val="2"/>
          <w:sz w:val="21"/>
          <w:szCs w:val="21"/>
        </w:rPr>
        <w:t>经营活动中没有重大违法记录。</w:t>
      </w:r>
    </w:p>
    <w:p w:rsidR="00050416" w:rsidRDefault="00F5330E">
      <w:pPr>
        <w:pStyle w:val="ad"/>
        <w:spacing w:before="0" w:beforeAutospacing="0" w:after="0" w:afterAutospacing="0" w:line="360" w:lineRule="auto"/>
        <w:ind w:firstLineChars="200" w:firstLine="420"/>
        <w:jc w:val="both"/>
        <w:rPr>
          <w:rFonts w:ascii="宋体" w:hint="eastAsia"/>
          <w:kern w:val="2"/>
          <w:sz w:val="21"/>
          <w:szCs w:val="21"/>
        </w:rPr>
      </w:pPr>
      <w:r>
        <w:rPr>
          <w:rFonts w:ascii="宋体" w:hint="eastAsia"/>
          <w:kern w:val="2"/>
          <w:sz w:val="21"/>
          <w:szCs w:val="21"/>
        </w:rPr>
        <w:t>（</w:t>
      </w:r>
      <w:r>
        <w:rPr>
          <w:rFonts w:ascii="宋体" w:hint="eastAsia"/>
          <w:kern w:val="2"/>
          <w:sz w:val="21"/>
          <w:szCs w:val="21"/>
        </w:rPr>
        <w:t>6</w:t>
      </w:r>
      <w:r>
        <w:rPr>
          <w:rFonts w:ascii="宋体" w:hint="eastAsia"/>
          <w:kern w:val="2"/>
          <w:sz w:val="21"/>
          <w:szCs w:val="21"/>
        </w:rPr>
        <w:t>）与采购人存在利害关系可能影响采购公正性的法人、其他组织或者个人，不得参加投标活动。单位负责人为同一人或者存在控股、管理关系的不同单位，不得参加同一标段</w:t>
      </w:r>
      <w:r>
        <w:rPr>
          <w:rFonts w:ascii="宋体" w:hint="eastAsia"/>
          <w:kern w:val="2"/>
          <w:sz w:val="21"/>
          <w:szCs w:val="21"/>
        </w:rPr>
        <w:t>/</w:t>
      </w:r>
      <w:r>
        <w:rPr>
          <w:rFonts w:ascii="宋体" w:hint="eastAsia"/>
          <w:kern w:val="2"/>
          <w:sz w:val="21"/>
          <w:szCs w:val="21"/>
        </w:rPr>
        <w:t>标包投标活动或者未划分标段</w:t>
      </w:r>
      <w:r>
        <w:rPr>
          <w:rFonts w:ascii="宋体" w:hint="eastAsia"/>
          <w:kern w:val="2"/>
          <w:sz w:val="21"/>
          <w:szCs w:val="21"/>
        </w:rPr>
        <w:t>/</w:t>
      </w:r>
      <w:r>
        <w:rPr>
          <w:rFonts w:ascii="宋体" w:hint="eastAsia"/>
          <w:kern w:val="2"/>
          <w:sz w:val="21"/>
          <w:szCs w:val="21"/>
        </w:rPr>
        <w:t>标包的同一采购项目投标活动。违反这两款规定的，相关投标均无效。</w:t>
      </w:r>
    </w:p>
    <w:p w:rsidR="00050416" w:rsidRDefault="00F5330E">
      <w:pPr>
        <w:pStyle w:val="ad"/>
        <w:spacing w:before="0" w:beforeAutospacing="0" w:after="0" w:afterAutospacing="0" w:line="360" w:lineRule="auto"/>
        <w:ind w:firstLineChars="200" w:firstLine="420"/>
        <w:jc w:val="both"/>
        <w:rPr>
          <w:rFonts w:ascii="宋体" w:hint="eastAsia"/>
          <w:kern w:val="2"/>
          <w:sz w:val="21"/>
          <w:szCs w:val="21"/>
        </w:rPr>
      </w:pPr>
      <w:r>
        <w:rPr>
          <w:rFonts w:ascii="宋体" w:hint="eastAsia"/>
          <w:kern w:val="2"/>
          <w:sz w:val="21"/>
          <w:szCs w:val="21"/>
        </w:rPr>
        <w:t>（</w:t>
      </w:r>
      <w:r>
        <w:rPr>
          <w:rFonts w:ascii="宋体" w:hint="eastAsia"/>
          <w:kern w:val="2"/>
          <w:sz w:val="21"/>
          <w:szCs w:val="21"/>
        </w:rPr>
        <w:t>7</w:t>
      </w:r>
      <w:r>
        <w:rPr>
          <w:rFonts w:ascii="宋体" w:hint="eastAsia"/>
          <w:kern w:val="2"/>
          <w:sz w:val="21"/>
          <w:szCs w:val="21"/>
        </w:rPr>
        <w:t>）拒绝列入政府取消投标资格记录期间的企业或个人参与投标。</w:t>
      </w:r>
    </w:p>
    <w:p w:rsidR="00050416" w:rsidRDefault="00F5330E">
      <w:pPr>
        <w:pStyle w:val="ad"/>
        <w:spacing w:before="0" w:beforeAutospacing="0" w:after="0" w:afterAutospacing="0" w:line="360" w:lineRule="auto"/>
        <w:ind w:firstLineChars="200" w:firstLine="420"/>
        <w:jc w:val="both"/>
        <w:rPr>
          <w:rFonts w:ascii="宋体" w:hint="eastAsia"/>
          <w:kern w:val="2"/>
          <w:sz w:val="21"/>
          <w:szCs w:val="21"/>
        </w:rPr>
      </w:pPr>
      <w:r>
        <w:rPr>
          <w:rFonts w:ascii="宋体" w:hint="eastAsia"/>
          <w:kern w:val="2"/>
          <w:sz w:val="21"/>
          <w:szCs w:val="21"/>
        </w:rPr>
        <w:t>（</w:t>
      </w:r>
      <w:r>
        <w:rPr>
          <w:rFonts w:ascii="宋体" w:hint="eastAsia"/>
          <w:kern w:val="2"/>
          <w:sz w:val="21"/>
          <w:szCs w:val="21"/>
        </w:rPr>
        <w:t>8</w:t>
      </w:r>
      <w:r>
        <w:rPr>
          <w:rFonts w:ascii="宋体" w:hint="eastAsia"/>
          <w:kern w:val="2"/>
          <w:sz w:val="21"/>
          <w:szCs w:val="21"/>
        </w:rPr>
        <w:t>）</w:t>
      </w:r>
      <w:r>
        <w:rPr>
          <w:rFonts w:ascii="宋体" w:hint="eastAsia"/>
          <w:kern w:val="2"/>
          <w:sz w:val="21"/>
          <w:szCs w:val="21"/>
        </w:rPr>
        <w:t>投标人不得为“信用中国”网站（</w:t>
      </w:r>
      <w:r>
        <w:rPr>
          <w:rFonts w:ascii="宋体" w:hint="eastAsia"/>
          <w:kern w:val="2"/>
          <w:sz w:val="21"/>
          <w:szCs w:val="21"/>
        </w:rPr>
        <w:t>www.creditchina.gov.cn</w:t>
      </w:r>
      <w:r>
        <w:rPr>
          <w:rFonts w:ascii="宋体" w:hint="eastAsia"/>
          <w:kern w:val="2"/>
          <w:sz w:val="21"/>
          <w:szCs w:val="21"/>
        </w:rPr>
        <w:t>）中列入失信被执行人和重大税收违法失信主体名单，不得为中国政府采购网（</w:t>
      </w:r>
      <w:r>
        <w:rPr>
          <w:rFonts w:ascii="宋体" w:hint="eastAsia"/>
          <w:kern w:val="2"/>
          <w:sz w:val="21"/>
          <w:szCs w:val="21"/>
        </w:rPr>
        <w:t>www.ccgp.gov.cn</w:t>
      </w:r>
      <w:r>
        <w:rPr>
          <w:rFonts w:ascii="宋体" w:hint="eastAsia"/>
          <w:kern w:val="2"/>
          <w:sz w:val="21"/>
          <w:szCs w:val="21"/>
        </w:rPr>
        <w:t>）政府采购严重违法失信行</w:t>
      </w:r>
      <w:r>
        <w:rPr>
          <w:rFonts w:ascii="宋体" w:hint="eastAsia"/>
          <w:kern w:val="2"/>
          <w:sz w:val="21"/>
          <w:szCs w:val="21"/>
        </w:rPr>
        <w:t>为记录名单中被财政部门禁止参加政府采购活动的供应商（在处罚决定规定的时间和地域范围内）</w:t>
      </w:r>
      <w:r>
        <w:rPr>
          <w:rFonts w:ascii="宋体" w:hint="eastAsia"/>
          <w:kern w:val="2"/>
          <w:sz w:val="21"/>
          <w:szCs w:val="21"/>
        </w:rPr>
        <w:t>。</w:t>
      </w:r>
    </w:p>
    <w:p w:rsidR="00050416" w:rsidRDefault="00F5330E">
      <w:pPr>
        <w:pStyle w:val="a"/>
        <w:numPr>
          <w:ilvl w:val="0"/>
          <w:numId w:val="0"/>
        </w:numPr>
        <w:adjustRightInd w:val="0"/>
        <w:snapToGrid w:val="0"/>
        <w:spacing w:line="312" w:lineRule="auto"/>
        <w:ind w:firstLineChars="200" w:firstLine="420"/>
        <w:rPr>
          <w:rFonts w:ascii="宋体" w:eastAsia="宋体"/>
          <w:szCs w:val="21"/>
        </w:rPr>
      </w:pPr>
      <w:r>
        <w:rPr>
          <w:rFonts w:ascii="宋体" w:eastAsia="宋体" w:hint="eastAsia"/>
          <w:szCs w:val="21"/>
        </w:rPr>
        <w:t>（</w:t>
      </w:r>
      <w:r>
        <w:rPr>
          <w:rFonts w:ascii="宋体" w:eastAsia="宋体" w:hint="eastAsia"/>
          <w:szCs w:val="21"/>
        </w:rPr>
        <w:t>9</w:t>
      </w:r>
      <w:r>
        <w:rPr>
          <w:rFonts w:ascii="宋体" w:eastAsia="宋体" w:hint="eastAsia"/>
          <w:szCs w:val="21"/>
        </w:rPr>
        <w:t>）</w:t>
      </w:r>
      <w:r>
        <w:rPr>
          <w:rFonts w:ascii="宋体" w:eastAsia="宋体" w:hint="eastAsia"/>
          <w:szCs w:val="21"/>
        </w:rPr>
        <w:t>本项目不接受被列入失信被执行人、重大税收违法案件当事人名单、政府采购严重违法失信行为记录名单的供应商参与投标（详见财库【</w:t>
      </w:r>
      <w:r>
        <w:rPr>
          <w:rFonts w:ascii="宋体" w:eastAsia="宋体" w:hint="eastAsia"/>
          <w:szCs w:val="21"/>
        </w:rPr>
        <w:t>2016</w:t>
      </w:r>
      <w:r>
        <w:rPr>
          <w:rFonts w:ascii="宋体" w:eastAsia="宋体" w:hint="eastAsia"/>
          <w:szCs w:val="21"/>
        </w:rPr>
        <w:t>】</w:t>
      </w:r>
      <w:r>
        <w:rPr>
          <w:rFonts w:ascii="宋体" w:eastAsia="宋体" w:hint="eastAsia"/>
          <w:szCs w:val="21"/>
        </w:rPr>
        <w:t>125</w:t>
      </w:r>
      <w:r>
        <w:rPr>
          <w:rFonts w:ascii="宋体" w:eastAsia="宋体" w:hint="eastAsia"/>
          <w:szCs w:val="21"/>
        </w:rPr>
        <w:t>号文件）；</w:t>
      </w:r>
    </w:p>
    <w:p w:rsidR="00050416" w:rsidRDefault="00F5330E">
      <w:pPr>
        <w:ind w:firstLineChars="200" w:firstLine="420"/>
      </w:pPr>
      <w:r>
        <w:rPr>
          <w:rFonts w:ascii="宋体" w:hint="eastAsia"/>
          <w:szCs w:val="21"/>
        </w:rPr>
        <w:t>（</w:t>
      </w:r>
      <w:r>
        <w:rPr>
          <w:rFonts w:ascii="宋体" w:hint="eastAsia"/>
          <w:szCs w:val="21"/>
        </w:rPr>
        <w:t>1</w:t>
      </w:r>
      <w:r>
        <w:rPr>
          <w:rFonts w:ascii="宋体" w:hint="eastAsia"/>
          <w:szCs w:val="21"/>
        </w:rPr>
        <w:t>0</w:t>
      </w:r>
      <w:r>
        <w:rPr>
          <w:rFonts w:ascii="宋体" w:hint="eastAsia"/>
          <w:szCs w:val="21"/>
        </w:rPr>
        <w:t>）</w:t>
      </w:r>
      <w:r>
        <w:rPr>
          <w:rFonts w:ascii="宋体" w:hint="eastAsia"/>
          <w:szCs w:val="21"/>
        </w:rPr>
        <w:t>单位负责人为同一人或者存在控股、管理关系的不同单位，不得参加同一标段投标或者未划分标段的同一招标项目投标。违反这两款规定的，相关投标均无效</w:t>
      </w:r>
      <w:r>
        <w:rPr>
          <w:rFonts w:ascii="宋体" w:hint="eastAsia"/>
          <w:szCs w:val="21"/>
        </w:rPr>
        <w:t>。</w:t>
      </w:r>
    </w:p>
    <w:p w:rsidR="00050416" w:rsidRDefault="00F5330E">
      <w:pPr>
        <w:spacing w:line="380" w:lineRule="exact"/>
        <w:rPr>
          <w:rFonts w:ascii="宋体"/>
          <w:b/>
          <w:color w:val="000000"/>
          <w:szCs w:val="21"/>
        </w:rPr>
      </w:pPr>
      <w:r>
        <w:rPr>
          <w:rFonts w:ascii="宋体" w:hint="eastAsia"/>
          <w:b/>
          <w:color w:val="000000"/>
          <w:szCs w:val="21"/>
        </w:rPr>
        <w:t>三、获取</w:t>
      </w:r>
      <w:r>
        <w:rPr>
          <w:rFonts w:ascii="宋体" w:hint="eastAsia"/>
          <w:b/>
          <w:color w:val="000000"/>
          <w:szCs w:val="21"/>
        </w:rPr>
        <w:t>采购</w:t>
      </w:r>
      <w:r>
        <w:rPr>
          <w:rFonts w:ascii="宋体" w:hint="eastAsia"/>
          <w:b/>
          <w:color w:val="000000"/>
          <w:szCs w:val="21"/>
        </w:rPr>
        <w:t>文件</w:t>
      </w:r>
      <w:bookmarkEnd w:id="15"/>
      <w:bookmarkEnd w:id="16"/>
      <w:bookmarkEnd w:id="17"/>
      <w:bookmarkEnd w:id="18"/>
    </w:p>
    <w:p w:rsidR="00050416" w:rsidRPr="00EF3113" w:rsidRDefault="00F5330E">
      <w:pPr>
        <w:spacing w:line="380" w:lineRule="exact"/>
        <w:ind w:firstLineChars="200" w:firstLine="420"/>
        <w:rPr>
          <w:rFonts w:ascii="宋体"/>
          <w:color w:val="000000"/>
          <w:szCs w:val="21"/>
        </w:rPr>
      </w:pPr>
      <w:r w:rsidRPr="00EF3113">
        <w:rPr>
          <w:rFonts w:ascii="宋体" w:hint="eastAsia"/>
          <w:color w:val="000000"/>
          <w:szCs w:val="21"/>
        </w:rPr>
        <w:t>时间：</w:t>
      </w:r>
      <w:r w:rsidRPr="00EF3113">
        <w:rPr>
          <w:rFonts w:ascii="宋体" w:hint="eastAsia"/>
          <w:color w:val="000000"/>
          <w:kern w:val="0"/>
          <w:szCs w:val="21"/>
        </w:rPr>
        <w:t>202</w:t>
      </w:r>
      <w:r w:rsidRPr="00EF3113">
        <w:rPr>
          <w:rFonts w:ascii="宋体" w:hint="eastAsia"/>
          <w:color w:val="000000"/>
          <w:kern w:val="0"/>
          <w:szCs w:val="21"/>
        </w:rPr>
        <w:t>5</w:t>
      </w:r>
      <w:r w:rsidRPr="00EF3113">
        <w:rPr>
          <w:rFonts w:ascii="宋体" w:hint="eastAsia"/>
          <w:color w:val="000000"/>
          <w:kern w:val="0"/>
          <w:szCs w:val="21"/>
        </w:rPr>
        <w:t>年</w:t>
      </w:r>
      <w:r w:rsidRPr="00EF3113">
        <w:rPr>
          <w:rFonts w:ascii="宋体" w:hint="eastAsia"/>
          <w:color w:val="000000"/>
          <w:kern w:val="0"/>
          <w:szCs w:val="21"/>
        </w:rPr>
        <w:t>0</w:t>
      </w:r>
      <w:r w:rsidR="00EF3113" w:rsidRPr="00EF3113">
        <w:rPr>
          <w:rFonts w:ascii="宋体" w:hint="eastAsia"/>
          <w:color w:val="000000"/>
          <w:kern w:val="0"/>
          <w:szCs w:val="21"/>
        </w:rPr>
        <w:t>7</w:t>
      </w:r>
      <w:r w:rsidRPr="00EF3113">
        <w:rPr>
          <w:rFonts w:ascii="宋体" w:hint="eastAsia"/>
          <w:color w:val="000000"/>
          <w:kern w:val="0"/>
          <w:szCs w:val="21"/>
        </w:rPr>
        <w:t>月</w:t>
      </w:r>
      <w:r w:rsidR="00EF3113" w:rsidRPr="00EF3113">
        <w:rPr>
          <w:rFonts w:ascii="宋体" w:hint="eastAsia"/>
          <w:color w:val="000000"/>
          <w:kern w:val="0"/>
          <w:szCs w:val="21"/>
        </w:rPr>
        <w:t>01</w:t>
      </w:r>
      <w:r w:rsidRPr="00EF3113">
        <w:rPr>
          <w:rFonts w:ascii="宋体" w:hint="eastAsia"/>
          <w:color w:val="000000"/>
          <w:kern w:val="0"/>
          <w:szCs w:val="21"/>
        </w:rPr>
        <w:t>日</w:t>
      </w:r>
      <w:r w:rsidRPr="00EF3113">
        <w:rPr>
          <w:rFonts w:ascii="宋体" w:hint="eastAsia"/>
          <w:color w:val="000000"/>
          <w:szCs w:val="21"/>
        </w:rPr>
        <w:t>至</w:t>
      </w:r>
      <w:r w:rsidRPr="00EF3113">
        <w:rPr>
          <w:rFonts w:ascii="宋体" w:hint="eastAsia"/>
          <w:color w:val="000000"/>
          <w:kern w:val="0"/>
          <w:szCs w:val="21"/>
        </w:rPr>
        <w:t>202</w:t>
      </w:r>
      <w:r w:rsidRPr="00EF3113">
        <w:rPr>
          <w:rFonts w:ascii="宋体" w:hint="eastAsia"/>
          <w:color w:val="000000"/>
          <w:kern w:val="0"/>
          <w:szCs w:val="21"/>
        </w:rPr>
        <w:t>5</w:t>
      </w:r>
      <w:r w:rsidRPr="00EF3113">
        <w:rPr>
          <w:rFonts w:ascii="宋体" w:hint="eastAsia"/>
          <w:color w:val="000000"/>
          <w:kern w:val="0"/>
          <w:szCs w:val="21"/>
        </w:rPr>
        <w:t>年</w:t>
      </w:r>
      <w:r w:rsidR="00EF3113" w:rsidRPr="00EF3113">
        <w:rPr>
          <w:rFonts w:ascii="宋体" w:hint="eastAsia"/>
          <w:color w:val="000000"/>
          <w:kern w:val="0"/>
          <w:szCs w:val="21"/>
        </w:rPr>
        <w:t>07</w:t>
      </w:r>
      <w:r w:rsidRPr="00EF3113">
        <w:rPr>
          <w:rFonts w:ascii="宋体" w:hint="eastAsia"/>
          <w:color w:val="000000"/>
          <w:kern w:val="0"/>
          <w:szCs w:val="21"/>
        </w:rPr>
        <w:t>月</w:t>
      </w:r>
      <w:r w:rsidR="00EF3113" w:rsidRPr="00EF3113">
        <w:rPr>
          <w:rFonts w:ascii="宋体" w:hint="eastAsia"/>
          <w:color w:val="000000"/>
          <w:kern w:val="0"/>
          <w:szCs w:val="21"/>
        </w:rPr>
        <w:t>08</w:t>
      </w:r>
      <w:r w:rsidRPr="00EF3113">
        <w:rPr>
          <w:rFonts w:ascii="宋体" w:hint="eastAsia"/>
          <w:color w:val="000000"/>
          <w:kern w:val="0"/>
          <w:szCs w:val="21"/>
        </w:rPr>
        <w:t>日</w:t>
      </w:r>
      <w:r w:rsidRPr="00EF3113">
        <w:rPr>
          <w:rFonts w:ascii="宋体" w:hint="eastAsia"/>
          <w:color w:val="000000"/>
          <w:szCs w:val="21"/>
        </w:rPr>
        <w:t>，每天上午</w:t>
      </w:r>
      <w:bookmarkStart w:id="19" w:name="blank51"/>
      <w:r w:rsidRPr="00EF3113">
        <w:rPr>
          <w:rFonts w:ascii="宋体"/>
          <w:color w:val="000000"/>
          <w:kern w:val="0"/>
          <w:szCs w:val="21"/>
        </w:rPr>
        <w:t>08</w:t>
      </w:r>
      <w:r w:rsidRPr="00EF3113">
        <w:rPr>
          <w:rFonts w:ascii="宋体"/>
          <w:color w:val="000000"/>
          <w:kern w:val="0"/>
          <w:szCs w:val="21"/>
        </w:rPr>
        <w:t>时</w:t>
      </w:r>
      <w:r w:rsidRPr="00EF3113">
        <w:rPr>
          <w:rFonts w:ascii="宋体"/>
          <w:color w:val="000000"/>
          <w:kern w:val="0"/>
          <w:szCs w:val="21"/>
        </w:rPr>
        <w:t>30</w:t>
      </w:r>
      <w:r w:rsidRPr="00EF3113">
        <w:rPr>
          <w:rFonts w:ascii="宋体"/>
          <w:color w:val="000000"/>
          <w:kern w:val="0"/>
          <w:szCs w:val="21"/>
        </w:rPr>
        <w:t>分</w:t>
      </w:r>
      <w:bookmarkEnd w:id="19"/>
      <w:r w:rsidRPr="00EF3113">
        <w:rPr>
          <w:rFonts w:ascii="宋体" w:hint="eastAsia"/>
          <w:color w:val="000000"/>
          <w:szCs w:val="21"/>
        </w:rPr>
        <w:t>至</w:t>
      </w:r>
      <w:bookmarkStart w:id="20" w:name="blank52"/>
      <w:r w:rsidRPr="00EF3113">
        <w:rPr>
          <w:rFonts w:ascii="宋体"/>
          <w:color w:val="000000"/>
          <w:kern w:val="0"/>
          <w:szCs w:val="21"/>
        </w:rPr>
        <w:t>12</w:t>
      </w:r>
      <w:r w:rsidRPr="00EF3113">
        <w:rPr>
          <w:rFonts w:ascii="宋体"/>
          <w:color w:val="000000"/>
          <w:kern w:val="0"/>
          <w:szCs w:val="21"/>
        </w:rPr>
        <w:t>时</w:t>
      </w:r>
      <w:r w:rsidRPr="00EF3113">
        <w:rPr>
          <w:rFonts w:ascii="宋体"/>
          <w:color w:val="000000"/>
          <w:kern w:val="0"/>
          <w:szCs w:val="21"/>
        </w:rPr>
        <w:t>00</w:t>
      </w:r>
      <w:r w:rsidRPr="00EF3113">
        <w:rPr>
          <w:rFonts w:ascii="宋体"/>
          <w:color w:val="000000"/>
          <w:kern w:val="0"/>
          <w:szCs w:val="21"/>
        </w:rPr>
        <w:t>分</w:t>
      </w:r>
      <w:bookmarkEnd w:id="20"/>
      <w:r w:rsidRPr="00EF3113">
        <w:rPr>
          <w:rFonts w:ascii="宋体" w:hint="eastAsia"/>
          <w:color w:val="000000"/>
          <w:szCs w:val="21"/>
        </w:rPr>
        <w:t>，下午</w:t>
      </w:r>
      <w:bookmarkStart w:id="21" w:name="blank53"/>
      <w:r w:rsidRPr="00EF3113">
        <w:rPr>
          <w:rFonts w:ascii="宋体"/>
          <w:color w:val="000000"/>
          <w:kern w:val="0"/>
          <w:szCs w:val="21"/>
        </w:rPr>
        <w:t>12</w:t>
      </w:r>
      <w:r w:rsidRPr="00EF3113">
        <w:rPr>
          <w:rFonts w:ascii="宋体"/>
          <w:color w:val="000000"/>
          <w:kern w:val="0"/>
          <w:szCs w:val="21"/>
        </w:rPr>
        <w:t>时</w:t>
      </w:r>
      <w:r w:rsidRPr="00EF3113">
        <w:rPr>
          <w:rFonts w:ascii="宋体"/>
          <w:color w:val="000000"/>
          <w:kern w:val="0"/>
          <w:szCs w:val="21"/>
        </w:rPr>
        <w:t>00</w:t>
      </w:r>
      <w:r w:rsidRPr="00EF3113">
        <w:rPr>
          <w:rFonts w:ascii="宋体"/>
          <w:color w:val="000000"/>
          <w:kern w:val="0"/>
          <w:szCs w:val="21"/>
        </w:rPr>
        <w:t>分</w:t>
      </w:r>
      <w:bookmarkEnd w:id="21"/>
      <w:r w:rsidRPr="00EF3113">
        <w:rPr>
          <w:rFonts w:ascii="宋体" w:hint="eastAsia"/>
          <w:color w:val="000000"/>
          <w:szCs w:val="21"/>
        </w:rPr>
        <w:t>至</w:t>
      </w:r>
      <w:bookmarkStart w:id="22" w:name="blank54"/>
      <w:r w:rsidRPr="00EF3113">
        <w:rPr>
          <w:rFonts w:ascii="宋体"/>
          <w:color w:val="000000"/>
          <w:kern w:val="0"/>
          <w:szCs w:val="21"/>
        </w:rPr>
        <w:t>16</w:t>
      </w:r>
      <w:r w:rsidRPr="00EF3113">
        <w:rPr>
          <w:rFonts w:ascii="宋体"/>
          <w:color w:val="000000"/>
          <w:kern w:val="0"/>
          <w:szCs w:val="21"/>
        </w:rPr>
        <w:t>时</w:t>
      </w:r>
      <w:r w:rsidRPr="00EF3113">
        <w:rPr>
          <w:rFonts w:ascii="宋体"/>
          <w:color w:val="000000"/>
          <w:kern w:val="0"/>
          <w:szCs w:val="21"/>
        </w:rPr>
        <w:t>00</w:t>
      </w:r>
      <w:r w:rsidRPr="00EF3113">
        <w:rPr>
          <w:rFonts w:ascii="宋体"/>
          <w:color w:val="000000"/>
          <w:kern w:val="0"/>
          <w:szCs w:val="21"/>
        </w:rPr>
        <w:t>分</w:t>
      </w:r>
      <w:bookmarkEnd w:id="22"/>
      <w:r w:rsidRPr="00EF3113">
        <w:rPr>
          <w:rFonts w:ascii="宋体" w:hint="eastAsia"/>
          <w:color w:val="000000"/>
          <w:szCs w:val="21"/>
        </w:rPr>
        <w:t>（北京时间，法定节假日除外）；</w:t>
      </w:r>
    </w:p>
    <w:p w:rsidR="00050416" w:rsidRPr="00EF3113" w:rsidRDefault="00F5330E">
      <w:pPr>
        <w:spacing w:line="380" w:lineRule="exact"/>
        <w:ind w:firstLineChars="200" w:firstLine="420"/>
        <w:rPr>
          <w:rFonts w:ascii="宋体"/>
          <w:kern w:val="0"/>
          <w:szCs w:val="21"/>
        </w:rPr>
      </w:pPr>
      <w:r w:rsidRPr="00EF3113">
        <w:rPr>
          <w:rFonts w:ascii="宋体" w:hint="eastAsia"/>
          <w:kern w:val="0"/>
          <w:szCs w:val="21"/>
        </w:rPr>
        <w:t>方式：网上免费获取（潜在供应商自行登录政府采购云平台（网址：</w:t>
      </w:r>
      <w:r w:rsidRPr="00EF3113">
        <w:rPr>
          <w:rFonts w:ascii="宋体" w:hint="eastAsia"/>
          <w:kern w:val="0"/>
          <w:szCs w:val="21"/>
        </w:rPr>
        <w:t>http:// www.zcygov.cn</w:t>
      </w:r>
      <w:r w:rsidRPr="00EF3113">
        <w:rPr>
          <w:rFonts w:ascii="宋体" w:hint="eastAsia"/>
          <w:kern w:val="0"/>
          <w:szCs w:val="21"/>
        </w:rPr>
        <w:t>）下载</w:t>
      </w:r>
      <w:r w:rsidRPr="00EF3113">
        <w:rPr>
          <w:rFonts w:ascii="宋体" w:hint="eastAsia"/>
          <w:kern w:val="0"/>
          <w:szCs w:val="21"/>
        </w:rPr>
        <w:t>采购</w:t>
      </w:r>
      <w:r w:rsidRPr="00EF3113">
        <w:rPr>
          <w:rFonts w:ascii="宋体" w:hint="eastAsia"/>
          <w:kern w:val="0"/>
          <w:szCs w:val="21"/>
        </w:rPr>
        <w:t>文件（</w:t>
      </w:r>
      <w:r w:rsidRPr="00EF3113">
        <w:rPr>
          <w:rFonts w:ascii="宋体" w:hint="eastAsia"/>
          <w:szCs w:val="21"/>
        </w:rPr>
        <w:t>登录“政采云”平台</w:t>
      </w:r>
      <w:r w:rsidRPr="00EF3113">
        <w:rPr>
          <w:rFonts w:ascii="宋体" w:hint="eastAsia"/>
          <w:szCs w:val="21"/>
        </w:rPr>
        <w:t>-</w:t>
      </w:r>
      <w:r w:rsidRPr="00EF3113">
        <w:rPr>
          <w:rFonts w:ascii="宋体" w:hint="eastAsia"/>
          <w:szCs w:val="21"/>
        </w:rPr>
        <w:t>项目采购</w:t>
      </w:r>
      <w:r w:rsidRPr="00EF3113">
        <w:rPr>
          <w:rFonts w:ascii="宋体" w:hint="eastAsia"/>
          <w:szCs w:val="21"/>
        </w:rPr>
        <w:t>-</w:t>
      </w:r>
      <w:r w:rsidRPr="00EF3113">
        <w:rPr>
          <w:rFonts w:ascii="宋体" w:hint="eastAsia"/>
          <w:szCs w:val="21"/>
        </w:rPr>
        <w:t>获取采购文件</w:t>
      </w:r>
      <w:r w:rsidRPr="00EF3113">
        <w:rPr>
          <w:rFonts w:ascii="宋体" w:hint="eastAsia"/>
          <w:szCs w:val="21"/>
        </w:rPr>
        <w:t>-</w:t>
      </w:r>
      <w:r w:rsidRPr="00EF3113">
        <w:rPr>
          <w:rFonts w:ascii="宋体" w:hint="eastAsia"/>
          <w:szCs w:val="21"/>
        </w:rPr>
        <w:t>找到本项目</w:t>
      </w:r>
      <w:r w:rsidRPr="00EF3113">
        <w:rPr>
          <w:rFonts w:ascii="宋体" w:hint="eastAsia"/>
          <w:szCs w:val="21"/>
        </w:rPr>
        <w:t>-</w:t>
      </w:r>
      <w:r w:rsidRPr="00EF3113">
        <w:rPr>
          <w:rFonts w:ascii="宋体" w:hint="eastAsia"/>
          <w:szCs w:val="21"/>
        </w:rPr>
        <w:t>点击“申请获取采购文件”</w:t>
      </w:r>
      <w:r w:rsidRPr="00EF3113">
        <w:rPr>
          <w:rFonts w:ascii="宋体" w:hint="eastAsia"/>
          <w:kern w:val="0"/>
          <w:szCs w:val="21"/>
        </w:rPr>
        <w:t>），其他途径获取的</w:t>
      </w:r>
      <w:r w:rsidRPr="00EF3113">
        <w:rPr>
          <w:rFonts w:ascii="宋体" w:hint="eastAsia"/>
          <w:kern w:val="0"/>
          <w:szCs w:val="21"/>
        </w:rPr>
        <w:t>采购</w:t>
      </w:r>
      <w:r w:rsidRPr="00EF3113">
        <w:rPr>
          <w:rFonts w:ascii="宋体" w:hint="eastAsia"/>
          <w:kern w:val="0"/>
          <w:szCs w:val="21"/>
        </w:rPr>
        <w:t>文件开标时一律按无效投标处理）。</w:t>
      </w:r>
    </w:p>
    <w:p w:rsidR="00050416" w:rsidRPr="00EF3113" w:rsidRDefault="00F5330E">
      <w:pPr>
        <w:spacing w:line="380" w:lineRule="exact"/>
        <w:rPr>
          <w:rFonts w:ascii="宋体"/>
          <w:b/>
          <w:color w:val="000000"/>
          <w:szCs w:val="21"/>
        </w:rPr>
      </w:pPr>
      <w:bookmarkStart w:id="23" w:name="_Toc28359005"/>
      <w:bookmarkStart w:id="24" w:name="_Toc28359082"/>
      <w:bookmarkStart w:id="25" w:name="_Toc35393624"/>
      <w:bookmarkStart w:id="26" w:name="_Toc35393793"/>
      <w:r w:rsidRPr="00EF3113">
        <w:rPr>
          <w:rFonts w:ascii="宋体" w:hint="eastAsia"/>
          <w:b/>
          <w:color w:val="000000"/>
          <w:szCs w:val="21"/>
        </w:rPr>
        <w:t>四、提交投标文件</w:t>
      </w:r>
      <w:bookmarkEnd w:id="23"/>
      <w:bookmarkEnd w:id="24"/>
      <w:r w:rsidRPr="00EF3113">
        <w:rPr>
          <w:rFonts w:ascii="宋体" w:hint="eastAsia"/>
          <w:b/>
          <w:color w:val="000000"/>
          <w:szCs w:val="21"/>
        </w:rPr>
        <w:t>截止时间、开标时间和地点</w:t>
      </w:r>
      <w:bookmarkEnd w:id="25"/>
      <w:bookmarkEnd w:id="26"/>
    </w:p>
    <w:p w:rsidR="00050416" w:rsidRPr="00EF3113" w:rsidRDefault="00F5330E">
      <w:pPr>
        <w:spacing w:line="380" w:lineRule="exact"/>
        <w:ind w:firstLineChars="200" w:firstLine="420"/>
        <w:rPr>
          <w:rFonts w:ascii="宋体"/>
          <w:kern w:val="0"/>
          <w:szCs w:val="21"/>
        </w:rPr>
      </w:pPr>
      <w:r w:rsidRPr="00EF3113">
        <w:rPr>
          <w:rFonts w:ascii="宋体" w:hint="eastAsia"/>
          <w:color w:val="000000"/>
          <w:szCs w:val="21"/>
        </w:rPr>
        <w:t xml:space="preserve"> </w:t>
      </w:r>
      <w:r w:rsidRPr="00EF3113">
        <w:rPr>
          <w:rFonts w:ascii="宋体" w:hint="eastAsia"/>
          <w:kern w:val="0"/>
          <w:szCs w:val="21"/>
        </w:rPr>
        <w:t xml:space="preserve"> </w:t>
      </w:r>
      <w:r w:rsidRPr="00EF3113">
        <w:rPr>
          <w:rFonts w:ascii="宋体" w:hint="eastAsia"/>
          <w:kern w:val="0"/>
          <w:szCs w:val="21"/>
        </w:rPr>
        <w:t>时间：</w:t>
      </w:r>
      <w:r w:rsidRPr="00EF3113">
        <w:rPr>
          <w:rFonts w:ascii="宋体" w:hint="eastAsia"/>
          <w:kern w:val="0"/>
          <w:szCs w:val="21"/>
        </w:rPr>
        <w:t>202</w:t>
      </w:r>
      <w:r w:rsidRPr="00EF3113">
        <w:rPr>
          <w:rFonts w:ascii="宋体" w:hint="eastAsia"/>
          <w:kern w:val="0"/>
          <w:szCs w:val="21"/>
        </w:rPr>
        <w:t>5</w:t>
      </w:r>
      <w:r w:rsidRPr="00EF3113">
        <w:rPr>
          <w:rFonts w:ascii="宋体" w:hint="eastAsia"/>
          <w:kern w:val="0"/>
          <w:szCs w:val="21"/>
        </w:rPr>
        <w:t>年</w:t>
      </w:r>
      <w:r w:rsidRPr="00EF3113">
        <w:rPr>
          <w:rFonts w:ascii="宋体" w:hint="eastAsia"/>
          <w:kern w:val="0"/>
          <w:szCs w:val="21"/>
        </w:rPr>
        <w:t>07</w:t>
      </w:r>
      <w:r w:rsidRPr="00EF3113">
        <w:rPr>
          <w:rFonts w:ascii="宋体" w:hint="eastAsia"/>
          <w:kern w:val="0"/>
          <w:szCs w:val="21"/>
        </w:rPr>
        <w:t>月</w:t>
      </w:r>
      <w:r w:rsidR="00EF3113" w:rsidRPr="00EF3113">
        <w:rPr>
          <w:rFonts w:ascii="宋体" w:hint="eastAsia"/>
          <w:kern w:val="0"/>
          <w:szCs w:val="21"/>
        </w:rPr>
        <w:t>21</w:t>
      </w:r>
      <w:r w:rsidRPr="00EF3113">
        <w:rPr>
          <w:rFonts w:ascii="宋体" w:hint="eastAsia"/>
          <w:kern w:val="0"/>
          <w:szCs w:val="21"/>
        </w:rPr>
        <w:t>日</w:t>
      </w:r>
      <w:r w:rsidR="00EF3113" w:rsidRPr="00EF3113">
        <w:rPr>
          <w:rFonts w:ascii="宋体" w:hint="eastAsia"/>
          <w:kern w:val="0"/>
          <w:szCs w:val="21"/>
        </w:rPr>
        <w:t>13</w:t>
      </w:r>
      <w:r w:rsidRPr="00EF3113">
        <w:rPr>
          <w:rFonts w:ascii="宋体" w:hint="eastAsia"/>
          <w:kern w:val="0"/>
          <w:szCs w:val="21"/>
        </w:rPr>
        <w:t>时</w:t>
      </w:r>
      <w:r w:rsidRPr="00EF3113">
        <w:rPr>
          <w:rFonts w:ascii="宋体" w:hint="eastAsia"/>
          <w:kern w:val="0"/>
          <w:szCs w:val="21"/>
        </w:rPr>
        <w:t>0</w:t>
      </w:r>
      <w:r w:rsidRPr="00EF3113">
        <w:rPr>
          <w:rFonts w:ascii="宋体" w:hint="eastAsia"/>
          <w:kern w:val="0"/>
          <w:szCs w:val="21"/>
        </w:rPr>
        <w:t>0</w:t>
      </w:r>
      <w:r w:rsidRPr="00EF3113">
        <w:rPr>
          <w:rFonts w:ascii="宋体" w:hint="eastAsia"/>
          <w:kern w:val="0"/>
          <w:szCs w:val="21"/>
        </w:rPr>
        <w:t>分</w:t>
      </w:r>
      <w:r w:rsidRPr="00EF3113">
        <w:rPr>
          <w:rFonts w:ascii="宋体" w:hint="eastAsia"/>
          <w:kern w:val="0"/>
          <w:szCs w:val="21"/>
        </w:rPr>
        <w:t>（北京时间）；</w:t>
      </w:r>
    </w:p>
    <w:p w:rsidR="00050416" w:rsidRDefault="00F5330E">
      <w:pPr>
        <w:spacing w:line="380" w:lineRule="exact"/>
        <w:ind w:firstLineChars="200" w:firstLine="420"/>
        <w:rPr>
          <w:rFonts w:ascii="宋体"/>
          <w:kern w:val="0"/>
          <w:szCs w:val="21"/>
        </w:rPr>
      </w:pPr>
      <w:r w:rsidRPr="00EF3113">
        <w:rPr>
          <w:rFonts w:ascii="宋体" w:hint="eastAsia"/>
          <w:kern w:val="0"/>
          <w:szCs w:val="21"/>
        </w:rPr>
        <w:t xml:space="preserve">  </w:t>
      </w:r>
      <w:r w:rsidRPr="00EF3113">
        <w:rPr>
          <w:rFonts w:ascii="宋体" w:hint="eastAsia"/>
          <w:kern w:val="0"/>
          <w:szCs w:val="21"/>
        </w:rPr>
        <w:t>地点：</w:t>
      </w:r>
      <w:r w:rsidRPr="00EF3113">
        <w:rPr>
          <w:rFonts w:ascii="宋体" w:hint="eastAsia"/>
          <w:kern w:val="0"/>
          <w:szCs w:val="21"/>
        </w:rPr>
        <w:t>长春市二道区洋浦大街</w:t>
      </w:r>
      <w:r w:rsidRPr="00EF3113">
        <w:rPr>
          <w:rFonts w:ascii="宋体" w:hint="eastAsia"/>
          <w:kern w:val="0"/>
          <w:szCs w:val="21"/>
        </w:rPr>
        <w:t>6669</w:t>
      </w:r>
      <w:r w:rsidRPr="00EF3113">
        <w:rPr>
          <w:rFonts w:ascii="宋体" w:hint="eastAsia"/>
          <w:kern w:val="0"/>
          <w:szCs w:val="21"/>
        </w:rPr>
        <w:t>号凯利中心</w:t>
      </w:r>
      <w:r w:rsidRPr="00EF3113">
        <w:rPr>
          <w:rFonts w:ascii="宋体" w:hint="eastAsia"/>
          <w:kern w:val="0"/>
          <w:szCs w:val="21"/>
        </w:rPr>
        <w:t>AB</w:t>
      </w:r>
      <w:r w:rsidRPr="00EF3113">
        <w:rPr>
          <w:rFonts w:ascii="宋体" w:hint="eastAsia"/>
          <w:kern w:val="0"/>
          <w:szCs w:val="21"/>
        </w:rPr>
        <w:t>栋</w:t>
      </w:r>
      <w:r w:rsidRPr="00EF3113">
        <w:rPr>
          <w:rFonts w:ascii="宋体" w:hint="eastAsia"/>
          <w:kern w:val="0"/>
          <w:szCs w:val="21"/>
        </w:rPr>
        <w:t>101</w:t>
      </w:r>
      <w:r w:rsidRPr="00EF3113">
        <w:rPr>
          <w:rFonts w:ascii="宋体" w:hint="eastAsia"/>
          <w:kern w:val="0"/>
          <w:szCs w:val="21"/>
        </w:rPr>
        <w:t>开标</w:t>
      </w:r>
      <w:r w:rsidR="00EF3113" w:rsidRPr="00EF3113">
        <w:rPr>
          <w:rFonts w:ascii="宋体" w:hint="eastAsia"/>
          <w:kern w:val="0"/>
          <w:szCs w:val="21"/>
        </w:rPr>
        <w:t>四</w:t>
      </w:r>
      <w:r w:rsidRPr="00EF3113">
        <w:rPr>
          <w:rFonts w:ascii="宋体" w:hint="eastAsia"/>
          <w:kern w:val="0"/>
          <w:szCs w:val="21"/>
        </w:rPr>
        <w:t>室</w:t>
      </w:r>
    </w:p>
    <w:p w:rsidR="00050416" w:rsidRDefault="00F5330E">
      <w:pPr>
        <w:spacing w:line="380" w:lineRule="exact"/>
        <w:ind w:firstLineChars="200" w:firstLine="420"/>
        <w:rPr>
          <w:rFonts w:ascii="宋体"/>
          <w:szCs w:val="21"/>
        </w:rPr>
      </w:pPr>
      <w:r>
        <w:rPr>
          <w:rFonts w:ascii="宋体" w:hint="eastAsia"/>
          <w:szCs w:val="21"/>
        </w:rPr>
        <w:t>投标操作流程：投标人在政府采购云平台网注册入库成为正式供应商后，在平台上按《政府采购项目电子交易管理操作指南</w:t>
      </w:r>
      <w:r>
        <w:rPr>
          <w:rFonts w:ascii="宋体" w:hint="eastAsia"/>
          <w:szCs w:val="21"/>
        </w:rPr>
        <w:t>-</w:t>
      </w:r>
      <w:r>
        <w:rPr>
          <w:rFonts w:ascii="宋体" w:hint="eastAsia"/>
          <w:szCs w:val="21"/>
        </w:rPr>
        <w:t>供应商》进行投标操作。</w:t>
      </w:r>
    </w:p>
    <w:p w:rsidR="00050416" w:rsidRDefault="00F5330E">
      <w:pPr>
        <w:spacing w:line="380" w:lineRule="exact"/>
        <w:rPr>
          <w:rFonts w:ascii="宋体"/>
          <w:b/>
          <w:color w:val="000000"/>
          <w:szCs w:val="21"/>
        </w:rPr>
      </w:pPr>
      <w:bookmarkStart w:id="27" w:name="_Toc28359007"/>
      <w:bookmarkStart w:id="28" w:name="_Toc28359084"/>
      <w:bookmarkStart w:id="29" w:name="_Toc35393794"/>
      <w:bookmarkStart w:id="30" w:name="_Toc35393625"/>
      <w:r>
        <w:rPr>
          <w:rFonts w:ascii="宋体" w:hint="eastAsia"/>
          <w:b/>
          <w:color w:val="000000"/>
          <w:szCs w:val="21"/>
        </w:rPr>
        <w:t>五、公告期限</w:t>
      </w:r>
      <w:bookmarkEnd w:id="27"/>
      <w:bookmarkEnd w:id="28"/>
      <w:bookmarkEnd w:id="29"/>
      <w:bookmarkEnd w:id="30"/>
    </w:p>
    <w:p w:rsidR="00050416" w:rsidRDefault="00F5330E">
      <w:pPr>
        <w:spacing w:line="380" w:lineRule="exact"/>
        <w:ind w:firstLineChars="200" w:firstLine="420"/>
        <w:rPr>
          <w:rFonts w:ascii="宋体"/>
          <w:color w:val="000000"/>
          <w:szCs w:val="21"/>
        </w:rPr>
      </w:pPr>
      <w:bookmarkStart w:id="31" w:name="_Hlk64709943"/>
      <w:bookmarkEnd w:id="31"/>
      <w:r>
        <w:rPr>
          <w:rFonts w:ascii="宋体" w:hint="eastAsia"/>
          <w:color w:val="000000"/>
          <w:szCs w:val="21"/>
        </w:rPr>
        <w:t>自本公告发布之日起</w:t>
      </w:r>
      <w:r>
        <w:rPr>
          <w:rFonts w:ascii="宋体" w:hint="eastAsia"/>
          <w:color w:val="000000"/>
          <w:szCs w:val="21"/>
        </w:rPr>
        <w:t>5</w:t>
      </w:r>
      <w:r>
        <w:rPr>
          <w:rFonts w:ascii="宋体" w:hint="eastAsia"/>
          <w:color w:val="000000"/>
          <w:szCs w:val="21"/>
        </w:rPr>
        <w:t>个工作日。</w:t>
      </w:r>
    </w:p>
    <w:p w:rsidR="00050416" w:rsidRDefault="00F5330E">
      <w:pPr>
        <w:spacing w:line="380" w:lineRule="exact"/>
        <w:rPr>
          <w:rFonts w:ascii="宋体"/>
          <w:b/>
          <w:color w:val="000000"/>
          <w:szCs w:val="21"/>
        </w:rPr>
      </w:pPr>
      <w:bookmarkStart w:id="32" w:name="_Toc35393795"/>
      <w:bookmarkStart w:id="33" w:name="_Toc35393626"/>
      <w:r>
        <w:rPr>
          <w:rFonts w:ascii="宋体" w:hint="eastAsia"/>
          <w:b/>
          <w:color w:val="000000"/>
          <w:szCs w:val="21"/>
        </w:rPr>
        <w:t>六、其他补充事宜</w:t>
      </w:r>
      <w:bookmarkEnd w:id="32"/>
      <w:bookmarkEnd w:id="33"/>
    </w:p>
    <w:p w:rsidR="00050416" w:rsidRDefault="00F5330E">
      <w:pPr>
        <w:spacing w:line="380" w:lineRule="exact"/>
        <w:rPr>
          <w:rFonts w:ascii="宋体"/>
          <w:b/>
          <w:color w:val="000000"/>
          <w:szCs w:val="21"/>
        </w:rPr>
      </w:pPr>
      <w:r>
        <w:rPr>
          <w:rFonts w:ascii="宋体" w:hint="eastAsia"/>
          <w:color w:val="000000"/>
          <w:szCs w:val="21"/>
        </w:rPr>
        <w:t xml:space="preserve">    </w:t>
      </w:r>
      <w:r>
        <w:rPr>
          <w:rFonts w:ascii="宋体" w:hint="eastAsia"/>
          <w:color w:val="000000"/>
          <w:szCs w:val="21"/>
        </w:rPr>
        <w:t>公告发布媒介：本公告在“政采云”平台</w:t>
      </w:r>
      <w:r>
        <w:rPr>
          <w:rFonts w:ascii="宋体" w:hint="eastAsia"/>
          <w:color w:val="000000"/>
          <w:szCs w:val="21"/>
        </w:rPr>
        <w:t xml:space="preserve"> (http:// www.zcygov.cn) </w:t>
      </w:r>
      <w:r>
        <w:rPr>
          <w:rFonts w:ascii="宋体" w:hint="eastAsia"/>
          <w:color w:val="000000"/>
          <w:szCs w:val="21"/>
        </w:rPr>
        <w:t>上发布，同步推送</w:t>
      </w:r>
      <w:r>
        <w:rPr>
          <w:rFonts w:ascii="宋体" w:hint="eastAsia"/>
          <w:color w:val="000000"/>
          <w:szCs w:val="21"/>
        </w:rPr>
        <w:lastRenderedPageBreak/>
        <w:t>到</w:t>
      </w:r>
      <w:r>
        <w:rPr>
          <w:rFonts w:ascii="宋体" w:hAnsi="宋体" w:cs="宋体" w:hint="eastAsia"/>
          <w:szCs w:val="21"/>
        </w:rPr>
        <w:t>《吉林省政府采购网》</w:t>
      </w:r>
      <w:r>
        <w:rPr>
          <w:rFonts w:ascii="宋体" w:hint="eastAsia"/>
          <w:color w:val="000000"/>
          <w:szCs w:val="21"/>
        </w:rPr>
        <w:t>、</w:t>
      </w:r>
      <w:r>
        <w:rPr>
          <w:rFonts w:ascii="宋体" w:hAnsi="宋体" w:cs="宋体" w:hint="eastAsia"/>
          <w:szCs w:val="21"/>
        </w:rPr>
        <w:t>《吉林省公共资源交易公共服务平台》及《长春市公共资源交易网》</w:t>
      </w:r>
      <w:r>
        <w:rPr>
          <w:rFonts w:ascii="宋体" w:hint="eastAsia"/>
          <w:color w:val="000000"/>
          <w:szCs w:val="21"/>
        </w:rPr>
        <w:t>。</w:t>
      </w:r>
      <w:bookmarkStart w:id="34" w:name="_Toc35393796"/>
      <w:bookmarkStart w:id="35" w:name="_Toc28359085"/>
      <w:bookmarkStart w:id="36" w:name="_Toc35393627"/>
      <w:bookmarkStart w:id="37" w:name="_Toc28359008"/>
    </w:p>
    <w:p w:rsidR="00050416" w:rsidRDefault="00F5330E">
      <w:pPr>
        <w:spacing w:line="380" w:lineRule="exact"/>
        <w:rPr>
          <w:rFonts w:ascii="宋体"/>
          <w:b/>
          <w:color w:val="000000"/>
          <w:szCs w:val="21"/>
        </w:rPr>
      </w:pPr>
      <w:r>
        <w:rPr>
          <w:rFonts w:ascii="宋体" w:hint="eastAsia"/>
          <w:b/>
          <w:color w:val="000000"/>
          <w:szCs w:val="21"/>
        </w:rPr>
        <w:t>七、对本次</w:t>
      </w:r>
      <w:r>
        <w:rPr>
          <w:rFonts w:ascii="宋体" w:hint="eastAsia"/>
          <w:b/>
          <w:color w:val="000000"/>
          <w:szCs w:val="21"/>
        </w:rPr>
        <w:t>采购</w:t>
      </w:r>
      <w:r>
        <w:rPr>
          <w:rFonts w:ascii="宋体" w:hint="eastAsia"/>
          <w:b/>
          <w:color w:val="000000"/>
          <w:szCs w:val="21"/>
        </w:rPr>
        <w:t>提出询问，请按以下方式联系</w:t>
      </w:r>
      <w:bookmarkEnd w:id="34"/>
      <w:bookmarkEnd w:id="35"/>
      <w:bookmarkEnd w:id="36"/>
      <w:bookmarkEnd w:id="37"/>
    </w:p>
    <w:p w:rsidR="00050416" w:rsidRDefault="00F5330E">
      <w:pPr>
        <w:spacing w:line="380" w:lineRule="exact"/>
        <w:ind w:firstLineChars="200" w:firstLine="420"/>
        <w:rPr>
          <w:rFonts w:ascii="宋体"/>
          <w:kern w:val="0"/>
          <w:szCs w:val="21"/>
        </w:rPr>
      </w:pPr>
      <w:r>
        <w:rPr>
          <w:rFonts w:ascii="宋体" w:hint="eastAsia"/>
          <w:kern w:val="0"/>
          <w:szCs w:val="21"/>
        </w:rPr>
        <w:t>1.</w:t>
      </w:r>
      <w:r>
        <w:rPr>
          <w:rFonts w:ascii="宋体" w:hint="eastAsia"/>
          <w:kern w:val="0"/>
          <w:szCs w:val="21"/>
        </w:rPr>
        <w:t>采购人信息</w:t>
      </w:r>
    </w:p>
    <w:p w:rsidR="00050416" w:rsidRDefault="00F5330E">
      <w:pPr>
        <w:spacing w:line="380" w:lineRule="exact"/>
        <w:ind w:firstLineChars="200" w:firstLine="420"/>
        <w:rPr>
          <w:rFonts w:ascii="宋体"/>
          <w:kern w:val="0"/>
          <w:szCs w:val="21"/>
        </w:rPr>
      </w:pPr>
      <w:r>
        <w:rPr>
          <w:rFonts w:ascii="宋体" w:hint="eastAsia"/>
          <w:kern w:val="0"/>
          <w:szCs w:val="21"/>
        </w:rPr>
        <w:t>名</w:t>
      </w:r>
      <w:r>
        <w:rPr>
          <w:rFonts w:ascii="宋体" w:hint="eastAsia"/>
          <w:kern w:val="0"/>
          <w:szCs w:val="21"/>
        </w:rPr>
        <w:t xml:space="preserve">    </w:t>
      </w:r>
      <w:r>
        <w:rPr>
          <w:rFonts w:ascii="宋体" w:hint="eastAsia"/>
          <w:kern w:val="0"/>
          <w:szCs w:val="21"/>
        </w:rPr>
        <w:t>称：</w:t>
      </w:r>
      <w:r>
        <w:rPr>
          <w:rFonts w:ascii="宋体" w:hint="eastAsia"/>
          <w:kern w:val="0"/>
          <w:szCs w:val="21"/>
        </w:rPr>
        <w:t>长春</w:t>
      </w:r>
      <w:r>
        <w:rPr>
          <w:rFonts w:ascii="宋体" w:hint="eastAsia"/>
          <w:kern w:val="0"/>
          <w:szCs w:val="21"/>
        </w:rPr>
        <w:t>市</w:t>
      </w:r>
      <w:r>
        <w:rPr>
          <w:rFonts w:ascii="宋体" w:hint="eastAsia"/>
          <w:kern w:val="0"/>
          <w:szCs w:val="21"/>
        </w:rPr>
        <w:t>朝阳</w:t>
      </w:r>
      <w:r>
        <w:rPr>
          <w:rFonts w:ascii="宋体" w:hint="eastAsia"/>
          <w:kern w:val="0"/>
          <w:szCs w:val="21"/>
        </w:rPr>
        <w:t>区环境卫生管理中心</w:t>
      </w:r>
    </w:p>
    <w:p w:rsidR="00050416" w:rsidRDefault="00F5330E">
      <w:pPr>
        <w:spacing w:line="380" w:lineRule="exact"/>
        <w:ind w:firstLineChars="200" w:firstLine="420"/>
        <w:rPr>
          <w:rFonts w:ascii="宋体"/>
          <w:kern w:val="0"/>
          <w:szCs w:val="21"/>
        </w:rPr>
      </w:pPr>
      <w:r>
        <w:rPr>
          <w:rFonts w:ascii="宋体" w:hint="eastAsia"/>
          <w:kern w:val="0"/>
          <w:szCs w:val="21"/>
        </w:rPr>
        <w:t>地</w:t>
      </w:r>
      <w:r>
        <w:rPr>
          <w:rFonts w:ascii="宋体" w:hint="eastAsia"/>
          <w:kern w:val="0"/>
          <w:szCs w:val="21"/>
        </w:rPr>
        <w:t xml:space="preserve">    </w:t>
      </w:r>
      <w:r>
        <w:rPr>
          <w:rFonts w:ascii="宋体" w:hint="eastAsia"/>
          <w:kern w:val="0"/>
          <w:szCs w:val="21"/>
        </w:rPr>
        <w:t>址：</w:t>
      </w:r>
      <w:r>
        <w:rPr>
          <w:rFonts w:ascii="宋体" w:hint="eastAsia"/>
          <w:kern w:val="0"/>
          <w:szCs w:val="21"/>
        </w:rPr>
        <w:t>长春市旷达路与云顶街交汇</w:t>
      </w:r>
    </w:p>
    <w:p w:rsidR="00050416" w:rsidRDefault="00F5330E">
      <w:pPr>
        <w:spacing w:line="380" w:lineRule="exact"/>
        <w:ind w:firstLineChars="200" w:firstLine="420"/>
        <w:rPr>
          <w:rFonts w:ascii="宋体"/>
          <w:kern w:val="0"/>
          <w:szCs w:val="21"/>
        </w:rPr>
      </w:pPr>
      <w:r>
        <w:rPr>
          <w:rFonts w:ascii="宋体" w:hint="eastAsia"/>
          <w:kern w:val="0"/>
          <w:szCs w:val="21"/>
        </w:rPr>
        <w:t>联</w:t>
      </w:r>
      <w:r>
        <w:rPr>
          <w:rFonts w:ascii="宋体" w:hint="eastAsia"/>
          <w:kern w:val="0"/>
          <w:szCs w:val="21"/>
        </w:rPr>
        <w:t xml:space="preserve"> </w:t>
      </w:r>
      <w:r>
        <w:rPr>
          <w:rFonts w:ascii="宋体" w:hint="eastAsia"/>
          <w:kern w:val="0"/>
          <w:szCs w:val="21"/>
        </w:rPr>
        <w:t>系</w:t>
      </w:r>
      <w:r>
        <w:rPr>
          <w:rFonts w:ascii="宋体" w:hint="eastAsia"/>
          <w:kern w:val="0"/>
          <w:szCs w:val="21"/>
        </w:rPr>
        <w:t xml:space="preserve"> </w:t>
      </w:r>
      <w:r>
        <w:rPr>
          <w:rFonts w:ascii="宋体" w:hint="eastAsia"/>
          <w:kern w:val="0"/>
          <w:szCs w:val="21"/>
        </w:rPr>
        <w:t>人</w:t>
      </w:r>
      <w:r>
        <w:rPr>
          <w:rFonts w:ascii="宋体" w:hint="eastAsia"/>
          <w:kern w:val="0"/>
          <w:szCs w:val="21"/>
        </w:rPr>
        <w:t>：郎兴龙</w:t>
      </w:r>
    </w:p>
    <w:p w:rsidR="00050416" w:rsidRDefault="00F5330E">
      <w:pPr>
        <w:spacing w:line="380" w:lineRule="exact"/>
        <w:ind w:firstLineChars="200" w:firstLine="420"/>
        <w:rPr>
          <w:rFonts w:ascii="宋体"/>
          <w:kern w:val="0"/>
          <w:szCs w:val="21"/>
        </w:rPr>
      </w:pPr>
      <w:r>
        <w:rPr>
          <w:rFonts w:ascii="宋体" w:hint="eastAsia"/>
          <w:kern w:val="0"/>
          <w:szCs w:val="21"/>
        </w:rPr>
        <w:t>联系方式：</w:t>
      </w:r>
      <w:r>
        <w:rPr>
          <w:rFonts w:ascii="宋体" w:hint="eastAsia"/>
          <w:kern w:val="0"/>
          <w:szCs w:val="21"/>
        </w:rPr>
        <w:t>19060290932</w:t>
      </w:r>
    </w:p>
    <w:p w:rsidR="00050416" w:rsidRDefault="00F5330E">
      <w:pPr>
        <w:spacing w:line="380" w:lineRule="exact"/>
        <w:ind w:firstLineChars="200" w:firstLine="420"/>
        <w:rPr>
          <w:rFonts w:ascii="宋体"/>
          <w:kern w:val="0"/>
          <w:szCs w:val="21"/>
        </w:rPr>
      </w:pPr>
      <w:r>
        <w:rPr>
          <w:rFonts w:ascii="宋体" w:hint="eastAsia"/>
          <w:kern w:val="0"/>
          <w:szCs w:val="21"/>
        </w:rPr>
        <w:t>2.</w:t>
      </w:r>
      <w:r>
        <w:rPr>
          <w:rFonts w:ascii="宋体" w:hint="eastAsia"/>
          <w:kern w:val="0"/>
          <w:szCs w:val="21"/>
        </w:rPr>
        <w:t>采购代理机构信息</w:t>
      </w:r>
    </w:p>
    <w:p w:rsidR="00050416" w:rsidRDefault="00F5330E">
      <w:pPr>
        <w:spacing w:line="380" w:lineRule="exact"/>
        <w:ind w:firstLineChars="200" w:firstLine="420"/>
        <w:rPr>
          <w:rFonts w:ascii="宋体"/>
          <w:kern w:val="0"/>
          <w:szCs w:val="21"/>
        </w:rPr>
      </w:pPr>
      <w:r>
        <w:rPr>
          <w:rFonts w:ascii="宋体" w:hint="eastAsia"/>
          <w:kern w:val="0"/>
          <w:szCs w:val="21"/>
        </w:rPr>
        <w:t>名</w:t>
      </w:r>
      <w:r>
        <w:rPr>
          <w:rFonts w:ascii="宋体" w:hint="eastAsia"/>
          <w:kern w:val="0"/>
          <w:szCs w:val="21"/>
        </w:rPr>
        <w:t xml:space="preserve">    </w:t>
      </w:r>
      <w:r>
        <w:rPr>
          <w:rFonts w:ascii="宋体" w:hint="eastAsia"/>
          <w:kern w:val="0"/>
          <w:szCs w:val="21"/>
        </w:rPr>
        <w:t>称：</w:t>
      </w:r>
      <w:r>
        <w:rPr>
          <w:rFonts w:ascii="宋体" w:hAnsi="宋体" w:cs="宋体" w:hint="eastAsia"/>
          <w:color w:val="000000"/>
          <w:szCs w:val="21"/>
        </w:rPr>
        <w:t>中晏建设集团有限公司</w:t>
      </w:r>
    </w:p>
    <w:p w:rsidR="00050416" w:rsidRDefault="00F5330E">
      <w:pPr>
        <w:spacing w:line="380" w:lineRule="exact"/>
        <w:ind w:firstLineChars="200" w:firstLine="420"/>
        <w:rPr>
          <w:rFonts w:ascii="宋体"/>
          <w:kern w:val="0"/>
          <w:szCs w:val="21"/>
        </w:rPr>
      </w:pPr>
      <w:r>
        <w:rPr>
          <w:rFonts w:ascii="宋体" w:hint="eastAsia"/>
          <w:kern w:val="0"/>
          <w:szCs w:val="21"/>
        </w:rPr>
        <w:t>地　　址：</w:t>
      </w:r>
      <w:r>
        <w:rPr>
          <w:rFonts w:ascii="宋体" w:hint="eastAsia"/>
          <w:kern w:val="0"/>
          <w:szCs w:val="21"/>
        </w:rPr>
        <w:t>长春市高新区（朝阳区）开运街南四环恒大名都三期</w:t>
      </w:r>
      <w:r>
        <w:rPr>
          <w:rFonts w:ascii="宋体" w:hint="eastAsia"/>
          <w:kern w:val="0"/>
          <w:szCs w:val="21"/>
        </w:rPr>
        <w:t>17</w:t>
      </w:r>
      <w:r>
        <w:rPr>
          <w:rFonts w:ascii="宋体" w:hint="eastAsia"/>
          <w:kern w:val="0"/>
          <w:szCs w:val="21"/>
        </w:rPr>
        <w:t>栋</w:t>
      </w:r>
      <w:r>
        <w:rPr>
          <w:rFonts w:ascii="宋体" w:hint="eastAsia"/>
          <w:kern w:val="0"/>
          <w:szCs w:val="21"/>
        </w:rPr>
        <w:t>113</w:t>
      </w:r>
      <w:r>
        <w:rPr>
          <w:rFonts w:ascii="宋体" w:hint="eastAsia"/>
          <w:kern w:val="0"/>
          <w:szCs w:val="21"/>
        </w:rPr>
        <w:t>号门市</w:t>
      </w:r>
    </w:p>
    <w:p w:rsidR="00050416" w:rsidRDefault="00F5330E">
      <w:pPr>
        <w:spacing w:line="380" w:lineRule="exact"/>
        <w:ind w:firstLineChars="200" w:firstLine="420"/>
        <w:rPr>
          <w:rFonts w:ascii="宋体"/>
          <w:kern w:val="0"/>
          <w:szCs w:val="21"/>
        </w:rPr>
      </w:pPr>
      <w:r>
        <w:rPr>
          <w:rFonts w:ascii="宋体" w:hint="eastAsia"/>
          <w:kern w:val="0"/>
          <w:szCs w:val="21"/>
        </w:rPr>
        <w:t>联</w:t>
      </w:r>
      <w:r>
        <w:rPr>
          <w:rFonts w:ascii="宋体" w:hint="eastAsia"/>
          <w:kern w:val="0"/>
          <w:szCs w:val="21"/>
        </w:rPr>
        <w:t xml:space="preserve"> </w:t>
      </w:r>
      <w:r>
        <w:rPr>
          <w:rFonts w:ascii="宋体" w:hint="eastAsia"/>
          <w:kern w:val="0"/>
          <w:szCs w:val="21"/>
        </w:rPr>
        <w:t>系</w:t>
      </w:r>
      <w:r>
        <w:rPr>
          <w:rFonts w:ascii="宋体" w:hint="eastAsia"/>
          <w:kern w:val="0"/>
          <w:szCs w:val="21"/>
        </w:rPr>
        <w:t xml:space="preserve"> </w:t>
      </w:r>
      <w:r>
        <w:rPr>
          <w:rFonts w:ascii="宋体" w:hint="eastAsia"/>
          <w:kern w:val="0"/>
          <w:szCs w:val="21"/>
        </w:rPr>
        <w:t>人：</w:t>
      </w:r>
      <w:r>
        <w:rPr>
          <w:rFonts w:ascii="宋体" w:hint="eastAsia"/>
          <w:kern w:val="0"/>
          <w:szCs w:val="21"/>
        </w:rPr>
        <w:t>张宏</w:t>
      </w:r>
    </w:p>
    <w:p w:rsidR="00050416" w:rsidRDefault="00F5330E">
      <w:pPr>
        <w:spacing w:line="380" w:lineRule="exact"/>
        <w:ind w:firstLineChars="200" w:firstLine="420"/>
        <w:rPr>
          <w:rFonts w:ascii="宋体"/>
          <w:kern w:val="0"/>
          <w:szCs w:val="21"/>
        </w:rPr>
      </w:pPr>
      <w:r>
        <w:rPr>
          <w:rFonts w:ascii="宋体" w:hint="eastAsia"/>
          <w:kern w:val="0"/>
          <w:szCs w:val="21"/>
        </w:rPr>
        <w:t>联系方式：</w:t>
      </w:r>
      <w:r>
        <w:rPr>
          <w:rFonts w:ascii="宋体" w:hAnsi="宋体" w:cs="宋体" w:hint="eastAsia"/>
          <w:color w:val="000000"/>
          <w:szCs w:val="21"/>
        </w:rPr>
        <w:t>15543559339</w:t>
      </w:r>
    </w:p>
    <w:p w:rsidR="00050416" w:rsidRDefault="00F5330E">
      <w:pPr>
        <w:spacing w:line="380" w:lineRule="exact"/>
        <w:ind w:firstLineChars="200" w:firstLine="420"/>
        <w:rPr>
          <w:rFonts w:ascii="宋体"/>
          <w:kern w:val="0"/>
          <w:szCs w:val="21"/>
        </w:rPr>
      </w:pPr>
      <w:r>
        <w:rPr>
          <w:rFonts w:ascii="宋体" w:hint="eastAsia"/>
          <w:kern w:val="0"/>
          <w:szCs w:val="21"/>
        </w:rPr>
        <w:t>3.</w:t>
      </w:r>
      <w:r>
        <w:rPr>
          <w:rFonts w:ascii="宋体" w:hint="eastAsia"/>
          <w:kern w:val="0"/>
          <w:szCs w:val="21"/>
        </w:rPr>
        <w:t>项目联系方式</w:t>
      </w:r>
    </w:p>
    <w:p w:rsidR="00050416" w:rsidRDefault="00F5330E">
      <w:pPr>
        <w:spacing w:line="380" w:lineRule="exact"/>
        <w:ind w:firstLineChars="200" w:firstLine="420"/>
        <w:rPr>
          <w:rFonts w:ascii="宋体"/>
          <w:kern w:val="0"/>
          <w:szCs w:val="21"/>
        </w:rPr>
      </w:pPr>
      <w:r>
        <w:rPr>
          <w:rFonts w:ascii="宋体" w:hint="eastAsia"/>
          <w:kern w:val="0"/>
          <w:szCs w:val="21"/>
        </w:rPr>
        <w:t>项目联系人：</w:t>
      </w:r>
      <w:r>
        <w:rPr>
          <w:rFonts w:ascii="宋体" w:hint="eastAsia"/>
          <w:kern w:val="0"/>
          <w:szCs w:val="21"/>
        </w:rPr>
        <w:t>张宏</w:t>
      </w:r>
    </w:p>
    <w:p w:rsidR="00050416" w:rsidRDefault="00F5330E">
      <w:pPr>
        <w:spacing w:line="380" w:lineRule="exact"/>
        <w:ind w:firstLineChars="200" w:firstLine="420"/>
        <w:rPr>
          <w:rFonts w:ascii="宋体"/>
          <w:kern w:val="0"/>
          <w:szCs w:val="21"/>
        </w:rPr>
      </w:pPr>
      <w:r>
        <w:rPr>
          <w:rFonts w:ascii="宋体" w:hint="eastAsia"/>
          <w:kern w:val="0"/>
          <w:szCs w:val="21"/>
        </w:rPr>
        <w:t xml:space="preserve">电　　</w:t>
      </w:r>
      <w:r>
        <w:rPr>
          <w:rFonts w:ascii="宋体" w:hint="eastAsia"/>
          <w:kern w:val="0"/>
          <w:szCs w:val="21"/>
        </w:rPr>
        <w:t xml:space="preserve"> </w:t>
      </w:r>
      <w:r>
        <w:rPr>
          <w:rFonts w:ascii="宋体" w:hint="eastAsia"/>
          <w:kern w:val="0"/>
          <w:szCs w:val="21"/>
        </w:rPr>
        <w:t>话：</w:t>
      </w:r>
      <w:r>
        <w:rPr>
          <w:rFonts w:ascii="宋体" w:hAnsi="宋体" w:cs="宋体" w:hint="eastAsia"/>
          <w:color w:val="000000"/>
          <w:szCs w:val="21"/>
        </w:rPr>
        <w:t>15543559339</w:t>
      </w:r>
    </w:p>
    <w:p w:rsidR="00050416" w:rsidRDefault="00F5330E">
      <w:pPr>
        <w:spacing w:line="380" w:lineRule="exact"/>
        <w:ind w:firstLineChars="200" w:firstLine="420"/>
        <w:rPr>
          <w:rFonts w:ascii="宋体"/>
          <w:kern w:val="0"/>
          <w:szCs w:val="21"/>
        </w:rPr>
      </w:pPr>
      <w:r>
        <w:rPr>
          <w:rFonts w:ascii="宋体" w:hint="eastAsia"/>
          <w:kern w:val="0"/>
          <w:szCs w:val="21"/>
        </w:rPr>
        <w:t>4.</w:t>
      </w:r>
      <w:r>
        <w:rPr>
          <w:rFonts w:ascii="宋体" w:hint="eastAsia"/>
          <w:szCs w:val="21"/>
        </w:rPr>
        <w:t>监督机构及投诉受理部门：</w:t>
      </w:r>
      <w:r>
        <w:rPr>
          <w:rFonts w:ascii="宋体" w:hAnsi="宋体" w:cs="宋体" w:hint="eastAsia"/>
          <w:color w:val="000000"/>
          <w:szCs w:val="21"/>
        </w:rPr>
        <w:t>长春市朝阳区财政局政府采购管理办公室</w:t>
      </w:r>
    </w:p>
    <w:p w:rsidR="00050416" w:rsidRDefault="00F5330E">
      <w:pPr>
        <w:spacing w:line="380" w:lineRule="exact"/>
        <w:ind w:firstLineChars="200" w:firstLine="420"/>
        <w:rPr>
          <w:rFonts w:ascii="宋体"/>
          <w:kern w:val="0"/>
          <w:szCs w:val="21"/>
        </w:rPr>
      </w:pPr>
      <w:r>
        <w:rPr>
          <w:rFonts w:ascii="宋体" w:hint="eastAsia"/>
          <w:kern w:val="0"/>
          <w:szCs w:val="21"/>
        </w:rPr>
        <w:t>联系方式：</w:t>
      </w:r>
      <w:r>
        <w:rPr>
          <w:rFonts w:ascii="宋体" w:hAnsi="宋体" w:cs="宋体" w:hint="eastAsia"/>
          <w:color w:val="000000"/>
          <w:szCs w:val="21"/>
        </w:rPr>
        <w:t>0431-89230402</w:t>
      </w:r>
    </w:p>
    <w:p w:rsidR="00050416" w:rsidRDefault="00F5330E">
      <w:pPr>
        <w:spacing w:line="380" w:lineRule="exact"/>
        <w:ind w:firstLineChars="200" w:firstLine="480"/>
        <w:rPr>
          <w:rFonts w:ascii="宋体"/>
          <w:color w:val="000000"/>
          <w:sz w:val="24"/>
        </w:rPr>
      </w:pPr>
      <w:r>
        <w:rPr>
          <w:rFonts w:ascii="宋体" w:hint="eastAsia"/>
          <w:color w:val="000000"/>
          <w:sz w:val="24"/>
        </w:rPr>
        <w:br w:type="page"/>
      </w:r>
    </w:p>
    <w:p w:rsidR="00050416" w:rsidRDefault="00050416">
      <w:pPr>
        <w:rPr>
          <w:color w:val="000000"/>
        </w:rPr>
      </w:pPr>
    </w:p>
    <w:p w:rsidR="00050416" w:rsidRDefault="00F5330E">
      <w:pPr>
        <w:pStyle w:val="1"/>
        <w:spacing w:before="0" w:after="0" w:line="360" w:lineRule="auto"/>
        <w:jc w:val="center"/>
        <w:rPr>
          <w:color w:val="000000"/>
        </w:rPr>
      </w:pPr>
      <w:bookmarkStart w:id="38" w:name="_Toc51884121"/>
      <w:r>
        <w:rPr>
          <w:rFonts w:hint="eastAsia"/>
          <w:color w:val="000000"/>
        </w:rPr>
        <w:t>第二部分</w:t>
      </w:r>
      <w:r>
        <w:rPr>
          <w:rFonts w:hint="eastAsia"/>
          <w:color w:val="000000"/>
        </w:rPr>
        <w:t xml:space="preserve">  </w:t>
      </w:r>
      <w:r>
        <w:rPr>
          <w:rFonts w:hint="eastAsia"/>
          <w:color w:val="000000"/>
        </w:rPr>
        <w:t>供应商须知</w:t>
      </w:r>
      <w:bookmarkEnd w:id="38"/>
    </w:p>
    <w:p w:rsidR="00050416" w:rsidRDefault="00F5330E">
      <w:pPr>
        <w:pStyle w:val="2"/>
        <w:tabs>
          <w:tab w:val="left" w:pos="360"/>
        </w:tabs>
        <w:rPr>
          <w:color w:val="000000"/>
        </w:rPr>
      </w:pPr>
      <w:r>
        <w:rPr>
          <w:rFonts w:hint="eastAsia"/>
          <w:color w:val="000000"/>
        </w:rPr>
        <w:t>一、供应商须知前附表</w:t>
      </w:r>
    </w:p>
    <w:tbl>
      <w:tblPr>
        <w:tblW w:w="907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1"/>
        <w:gridCol w:w="2127"/>
        <w:gridCol w:w="6380"/>
      </w:tblGrid>
      <w:tr w:rsidR="00050416">
        <w:trPr>
          <w:trHeight w:val="737"/>
          <w:jc w:val="center"/>
        </w:trPr>
        <w:tc>
          <w:tcPr>
            <w:tcW w:w="571"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spacing w:line="360" w:lineRule="auto"/>
              <w:jc w:val="center"/>
              <w:rPr>
                <w:rFonts w:ascii="宋体"/>
                <w:color w:val="000000"/>
                <w:szCs w:val="21"/>
              </w:rPr>
            </w:pPr>
            <w:r>
              <w:rPr>
                <w:rFonts w:ascii="宋体" w:hint="eastAsia"/>
                <w:color w:val="000000"/>
                <w:szCs w:val="21"/>
              </w:rPr>
              <w:t>项</w:t>
            </w:r>
          </w:p>
          <w:p w:rsidR="00050416" w:rsidRDefault="00F5330E">
            <w:pPr>
              <w:spacing w:line="360" w:lineRule="auto"/>
              <w:jc w:val="center"/>
              <w:rPr>
                <w:rFonts w:ascii="宋体"/>
                <w:color w:val="000000"/>
                <w:szCs w:val="21"/>
              </w:rPr>
            </w:pPr>
            <w:r>
              <w:rPr>
                <w:rFonts w:ascii="宋体" w:hint="eastAsia"/>
                <w:color w:val="000000"/>
                <w:szCs w:val="21"/>
              </w:rPr>
              <w:t>号</w:t>
            </w:r>
          </w:p>
        </w:tc>
        <w:tc>
          <w:tcPr>
            <w:tcW w:w="2127"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spacing w:line="360" w:lineRule="auto"/>
              <w:jc w:val="center"/>
              <w:rPr>
                <w:rFonts w:ascii="宋体"/>
                <w:color w:val="000000"/>
                <w:szCs w:val="21"/>
              </w:rPr>
            </w:pPr>
            <w:r>
              <w:rPr>
                <w:rFonts w:ascii="宋体" w:hint="eastAsia"/>
                <w:color w:val="000000"/>
                <w:szCs w:val="21"/>
              </w:rPr>
              <w:t>内</w:t>
            </w:r>
            <w:r>
              <w:rPr>
                <w:rFonts w:ascii="宋体" w:hint="eastAsia"/>
                <w:color w:val="000000"/>
                <w:szCs w:val="21"/>
              </w:rPr>
              <w:t xml:space="preserve">    </w:t>
            </w:r>
            <w:r>
              <w:rPr>
                <w:rFonts w:ascii="宋体" w:hint="eastAsia"/>
                <w:color w:val="000000"/>
                <w:szCs w:val="21"/>
              </w:rPr>
              <w:t>容</w:t>
            </w:r>
          </w:p>
        </w:tc>
        <w:tc>
          <w:tcPr>
            <w:tcW w:w="6380"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tabs>
                <w:tab w:val="left" w:pos="1180"/>
              </w:tabs>
              <w:spacing w:line="360" w:lineRule="auto"/>
              <w:jc w:val="center"/>
              <w:rPr>
                <w:rFonts w:ascii="宋体"/>
                <w:color w:val="000000"/>
                <w:szCs w:val="21"/>
              </w:rPr>
            </w:pPr>
            <w:r>
              <w:rPr>
                <w:rFonts w:ascii="宋体" w:hint="eastAsia"/>
                <w:color w:val="000000"/>
                <w:szCs w:val="21"/>
              </w:rPr>
              <w:t>说明与要求</w:t>
            </w:r>
          </w:p>
        </w:tc>
      </w:tr>
      <w:tr w:rsidR="00050416">
        <w:trPr>
          <w:trHeight w:val="737"/>
          <w:jc w:val="center"/>
        </w:trPr>
        <w:tc>
          <w:tcPr>
            <w:tcW w:w="571"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050416">
            <w:pPr>
              <w:numPr>
                <w:ilvl w:val="0"/>
                <w:numId w:val="3"/>
              </w:numPr>
              <w:spacing w:line="360" w:lineRule="auto"/>
              <w:ind w:left="0" w:firstLine="0"/>
              <w:jc w:val="center"/>
              <w:rPr>
                <w:rFonts w:ascii="宋体"/>
                <w:color w:val="000000"/>
                <w:szCs w:val="21"/>
              </w:rPr>
            </w:pPr>
          </w:p>
        </w:tc>
        <w:tc>
          <w:tcPr>
            <w:tcW w:w="2127"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spacing w:line="360" w:lineRule="auto"/>
              <w:jc w:val="center"/>
              <w:rPr>
                <w:rFonts w:ascii="宋体"/>
                <w:color w:val="000000"/>
                <w:szCs w:val="21"/>
              </w:rPr>
            </w:pPr>
            <w:r>
              <w:rPr>
                <w:rFonts w:ascii="宋体" w:hint="eastAsia"/>
                <w:color w:val="000000"/>
                <w:szCs w:val="21"/>
              </w:rPr>
              <w:t>采购人</w:t>
            </w:r>
          </w:p>
        </w:tc>
        <w:tc>
          <w:tcPr>
            <w:tcW w:w="6380"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widowControl/>
              <w:autoSpaceDN w:val="0"/>
              <w:rPr>
                <w:rFonts w:ascii="宋体" w:hAnsi="宋体" w:cs="宋体"/>
                <w:szCs w:val="21"/>
              </w:rPr>
            </w:pPr>
            <w:r>
              <w:rPr>
                <w:rFonts w:ascii="宋体" w:hAnsi="宋体" w:cs="宋体" w:hint="eastAsia"/>
                <w:szCs w:val="21"/>
                <w:lang w:bidi="ar"/>
              </w:rPr>
              <w:t>名</w:t>
            </w:r>
            <w:r>
              <w:rPr>
                <w:rFonts w:ascii="宋体" w:hAnsi="宋体" w:cs="宋体" w:hint="eastAsia"/>
                <w:szCs w:val="21"/>
                <w:lang w:bidi="ar"/>
              </w:rPr>
              <w:t xml:space="preserve">    </w:t>
            </w:r>
            <w:r>
              <w:rPr>
                <w:rFonts w:ascii="宋体" w:hAnsi="宋体" w:cs="宋体" w:hint="eastAsia"/>
                <w:szCs w:val="21"/>
                <w:lang w:bidi="ar"/>
              </w:rPr>
              <w:t>称：</w:t>
            </w:r>
            <w:r>
              <w:rPr>
                <w:rFonts w:ascii="宋体" w:hint="eastAsia"/>
                <w:kern w:val="0"/>
                <w:szCs w:val="21"/>
              </w:rPr>
              <w:t>长春</w:t>
            </w:r>
            <w:r>
              <w:rPr>
                <w:rFonts w:ascii="宋体" w:hint="eastAsia"/>
                <w:kern w:val="0"/>
                <w:szCs w:val="21"/>
              </w:rPr>
              <w:t>市</w:t>
            </w:r>
            <w:r>
              <w:rPr>
                <w:rFonts w:ascii="宋体" w:hint="eastAsia"/>
                <w:kern w:val="0"/>
                <w:szCs w:val="21"/>
              </w:rPr>
              <w:t>朝阳</w:t>
            </w:r>
            <w:r>
              <w:rPr>
                <w:rFonts w:ascii="宋体" w:hint="eastAsia"/>
                <w:kern w:val="0"/>
                <w:szCs w:val="21"/>
              </w:rPr>
              <w:t>区环境卫生管理中心</w:t>
            </w:r>
          </w:p>
          <w:p w:rsidR="00050416" w:rsidRDefault="00F5330E">
            <w:pPr>
              <w:widowControl/>
              <w:autoSpaceDN w:val="0"/>
              <w:rPr>
                <w:rFonts w:ascii="宋体" w:hAnsi="宋体" w:cs="宋体"/>
                <w:szCs w:val="21"/>
                <w:lang w:bidi="ar"/>
              </w:rPr>
            </w:pPr>
            <w:r>
              <w:rPr>
                <w:rFonts w:ascii="宋体" w:hAnsi="宋体" w:cs="宋体" w:hint="eastAsia"/>
                <w:szCs w:val="21"/>
                <w:lang w:bidi="ar"/>
              </w:rPr>
              <w:t>地</w:t>
            </w:r>
            <w:r>
              <w:rPr>
                <w:rFonts w:ascii="宋体" w:hAnsi="宋体" w:cs="宋体" w:hint="eastAsia"/>
                <w:szCs w:val="21"/>
                <w:lang w:bidi="ar"/>
              </w:rPr>
              <w:t xml:space="preserve">    </w:t>
            </w:r>
            <w:r>
              <w:rPr>
                <w:rFonts w:ascii="宋体" w:hAnsi="宋体" w:cs="宋体" w:hint="eastAsia"/>
                <w:szCs w:val="21"/>
                <w:lang w:bidi="ar"/>
              </w:rPr>
              <w:t>址：</w:t>
            </w:r>
            <w:r>
              <w:rPr>
                <w:rFonts w:ascii="宋体" w:hAnsi="宋体" w:cs="宋体" w:hint="eastAsia"/>
                <w:szCs w:val="21"/>
                <w:lang w:bidi="ar"/>
              </w:rPr>
              <w:t>长春市旷达路与云顶街交汇</w:t>
            </w:r>
          </w:p>
          <w:p w:rsidR="00050416" w:rsidRDefault="00F5330E">
            <w:pPr>
              <w:pStyle w:val="a1"/>
              <w:rPr>
                <w:rFonts w:ascii="宋体"/>
                <w:color w:val="000000"/>
                <w:szCs w:val="21"/>
              </w:rPr>
            </w:pPr>
            <w:r>
              <w:rPr>
                <w:rFonts w:hint="eastAsia"/>
              </w:rPr>
              <w:t>联</w:t>
            </w:r>
            <w:r>
              <w:rPr>
                <w:rFonts w:hint="eastAsia"/>
              </w:rPr>
              <w:t xml:space="preserve"> </w:t>
            </w:r>
            <w:r>
              <w:rPr>
                <w:rFonts w:hint="eastAsia"/>
              </w:rPr>
              <w:t>系</w:t>
            </w:r>
            <w:r>
              <w:rPr>
                <w:rFonts w:hint="eastAsia"/>
              </w:rPr>
              <w:t xml:space="preserve"> </w:t>
            </w:r>
            <w:r>
              <w:rPr>
                <w:rFonts w:hint="eastAsia"/>
              </w:rPr>
              <w:t>人：</w:t>
            </w:r>
            <w:r>
              <w:rPr>
                <w:rFonts w:ascii="宋体" w:hint="eastAsia"/>
                <w:kern w:val="0"/>
                <w:szCs w:val="21"/>
              </w:rPr>
              <w:t>郎兴龙</w:t>
            </w:r>
            <w:r>
              <w:rPr>
                <w:rFonts w:hint="eastAsia"/>
              </w:rPr>
              <w:t xml:space="preserve">   </w:t>
            </w:r>
            <w:r>
              <w:rPr>
                <w:rFonts w:ascii="宋体" w:hAnsi="宋体" w:cs="宋体" w:hint="eastAsia"/>
                <w:szCs w:val="21"/>
                <w:lang w:bidi="ar"/>
              </w:rPr>
              <w:t>联系方式：</w:t>
            </w:r>
            <w:r>
              <w:rPr>
                <w:rFonts w:ascii="宋体" w:hint="eastAsia"/>
                <w:kern w:val="0"/>
                <w:szCs w:val="21"/>
              </w:rPr>
              <w:t>19060290932</w:t>
            </w:r>
          </w:p>
        </w:tc>
      </w:tr>
      <w:tr w:rsidR="00050416">
        <w:trPr>
          <w:trHeight w:val="737"/>
          <w:jc w:val="center"/>
        </w:trPr>
        <w:tc>
          <w:tcPr>
            <w:tcW w:w="571"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050416">
            <w:pPr>
              <w:numPr>
                <w:ilvl w:val="0"/>
                <w:numId w:val="3"/>
              </w:numPr>
              <w:spacing w:line="360" w:lineRule="auto"/>
              <w:ind w:left="0" w:firstLine="0"/>
              <w:jc w:val="center"/>
              <w:rPr>
                <w:rFonts w:ascii="宋体"/>
                <w:color w:val="000000"/>
                <w:szCs w:val="21"/>
              </w:rPr>
            </w:pPr>
          </w:p>
        </w:tc>
        <w:tc>
          <w:tcPr>
            <w:tcW w:w="2127"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spacing w:line="360" w:lineRule="auto"/>
              <w:jc w:val="center"/>
              <w:rPr>
                <w:rFonts w:ascii="宋体"/>
                <w:color w:val="000000"/>
                <w:szCs w:val="21"/>
              </w:rPr>
            </w:pPr>
            <w:r>
              <w:rPr>
                <w:rFonts w:ascii="宋体" w:hint="eastAsia"/>
                <w:color w:val="000000"/>
                <w:szCs w:val="21"/>
              </w:rPr>
              <w:t>采购代理机构</w:t>
            </w:r>
          </w:p>
        </w:tc>
        <w:tc>
          <w:tcPr>
            <w:tcW w:w="6380"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rPr>
                <w:rFonts w:ascii="宋体" w:hAnsi="宋体" w:cs="宋体"/>
                <w:szCs w:val="21"/>
                <w:lang w:bidi="ar"/>
              </w:rPr>
            </w:pPr>
            <w:r>
              <w:rPr>
                <w:rFonts w:ascii="宋体" w:hAnsi="宋体" w:cs="宋体" w:hint="eastAsia"/>
                <w:szCs w:val="21"/>
                <w:lang w:bidi="ar"/>
              </w:rPr>
              <w:t>名</w:t>
            </w:r>
            <w:r>
              <w:rPr>
                <w:rFonts w:ascii="宋体" w:hAnsi="宋体" w:cs="宋体" w:hint="eastAsia"/>
                <w:szCs w:val="21"/>
                <w:lang w:bidi="ar"/>
              </w:rPr>
              <w:t xml:space="preserve">    </w:t>
            </w:r>
            <w:r>
              <w:rPr>
                <w:rFonts w:ascii="宋体" w:hAnsi="宋体" w:cs="宋体" w:hint="eastAsia"/>
                <w:szCs w:val="21"/>
                <w:lang w:bidi="ar"/>
              </w:rPr>
              <w:t>称：</w:t>
            </w:r>
            <w:r>
              <w:rPr>
                <w:rFonts w:ascii="宋体" w:hAnsi="宋体" w:cs="宋体" w:hint="eastAsia"/>
                <w:szCs w:val="21"/>
                <w:lang w:bidi="ar"/>
              </w:rPr>
              <w:t>中晏建设集团有限公司</w:t>
            </w:r>
          </w:p>
          <w:p w:rsidR="00050416" w:rsidRDefault="00F5330E">
            <w:pPr>
              <w:rPr>
                <w:rFonts w:ascii="宋体"/>
                <w:kern w:val="0"/>
                <w:szCs w:val="21"/>
              </w:rPr>
            </w:pPr>
            <w:r>
              <w:rPr>
                <w:rFonts w:ascii="宋体" w:hAnsi="宋体" w:cs="宋体" w:hint="eastAsia"/>
                <w:szCs w:val="21"/>
                <w:lang w:bidi="ar"/>
              </w:rPr>
              <w:t>地　　址：</w:t>
            </w:r>
            <w:r>
              <w:rPr>
                <w:rFonts w:ascii="宋体" w:hint="eastAsia"/>
                <w:kern w:val="0"/>
                <w:szCs w:val="21"/>
              </w:rPr>
              <w:t>长春市高新区（朝阳区）开运街南四环恒大名都三期</w:t>
            </w:r>
            <w:r>
              <w:rPr>
                <w:rFonts w:ascii="宋体" w:hint="eastAsia"/>
                <w:kern w:val="0"/>
                <w:szCs w:val="21"/>
              </w:rPr>
              <w:t>17</w:t>
            </w:r>
            <w:r>
              <w:rPr>
                <w:rFonts w:ascii="宋体" w:hint="eastAsia"/>
                <w:kern w:val="0"/>
                <w:szCs w:val="21"/>
              </w:rPr>
              <w:t>栋</w:t>
            </w:r>
            <w:r>
              <w:rPr>
                <w:rFonts w:ascii="宋体" w:hint="eastAsia"/>
                <w:kern w:val="0"/>
                <w:szCs w:val="21"/>
              </w:rPr>
              <w:t>113</w:t>
            </w:r>
            <w:r>
              <w:rPr>
                <w:rFonts w:ascii="宋体" w:hint="eastAsia"/>
                <w:kern w:val="0"/>
                <w:szCs w:val="21"/>
              </w:rPr>
              <w:t>号门市</w:t>
            </w:r>
          </w:p>
          <w:p w:rsidR="00050416" w:rsidRDefault="00F5330E">
            <w:pPr>
              <w:pStyle w:val="a1"/>
              <w:rPr>
                <w:rFonts w:ascii="宋体"/>
                <w:color w:val="000000"/>
                <w:szCs w:val="21"/>
              </w:rPr>
            </w:pPr>
            <w:r>
              <w:rPr>
                <w:rFonts w:hint="eastAsia"/>
              </w:rPr>
              <w:t>联</w:t>
            </w:r>
            <w:r>
              <w:rPr>
                <w:rFonts w:hint="eastAsia"/>
              </w:rPr>
              <w:t xml:space="preserve"> </w:t>
            </w:r>
            <w:r>
              <w:rPr>
                <w:rFonts w:hint="eastAsia"/>
              </w:rPr>
              <w:t>系</w:t>
            </w:r>
            <w:r>
              <w:rPr>
                <w:rFonts w:hint="eastAsia"/>
              </w:rPr>
              <w:t xml:space="preserve"> </w:t>
            </w:r>
            <w:r>
              <w:rPr>
                <w:rFonts w:hint="eastAsia"/>
              </w:rPr>
              <w:t>人：张宏</w:t>
            </w:r>
            <w:r>
              <w:rPr>
                <w:rFonts w:hint="eastAsia"/>
              </w:rPr>
              <w:t xml:space="preserve">   </w:t>
            </w:r>
            <w:r>
              <w:rPr>
                <w:rFonts w:ascii="宋体" w:hAnsi="宋体" w:cs="宋体" w:hint="eastAsia"/>
                <w:szCs w:val="21"/>
                <w:lang w:bidi="ar"/>
              </w:rPr>
              <w:t>联系方式：</w:t>
            </w:r>
            <w:r>
              <w:rPr>
                <w:rFonts w:ascii="宋体" w:hAnsi="宋体" w:cs="宋体" w:hint="eastAsia"/>
                <w:color w:val="000000"/>
                <w:szCs w:val="21"/>
              </w:rPr>
              <w:t>15543559339</w:t>
            </w:r>
          </w:p>
        </w:tc>
      </w:tr>
      <w:tr w:rsidR="00050416">
        <w:trPr>
          <w:trHeight w:val="468"/>
          <w:jc w:val="center"/>
        </w:trPr>
        <w:tc>
          <w:tcPr>
            <w:tcW w:w="571"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050416">
            <w:pPr>
              <w:numPr>
                <w:ilvl w:val="0"/>
                <w:numId w:val="3"/>
              </w:numPr>
              <w:spacing w:line="360" w:lineRule="auto"/>
              <w:ind w:left="0" w:firstLine="0"/>
              <w:jc w:val="center"/>
              <w:rPr>
                <w:rFonts w:ascii="宋体"/>
                <w:color w:val="000000"/>
                <w:szCs w:val="21"/>
              </w:rPr>
            </w:pPr>
          </w:p>
        </w:tc>
        <w:tc>
          <w:tcPr>
            <w:tcW w:w="2127"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rPr>
                <w:rFonts w:ascii="宋体"/>
                <w:kern w:val="0"/>
                <w:szCs w:val="21"/>
              </w:rPr>
            </w:pPr>
            <w:r>
              <w:rPr>
                <w:rFonts w:ascii="宋体" w:hint="eastAsia"/>
                <w:kern w:val="0"/>
                <w:szCs w:val="21"/>
              </w:rPr>
              <w:t>项目名称</w:t>
            </w:r>
          </w:p>
        </w:tc>
        <w:tc>
          <w:tcPr>
            <w:tcW w:w="6380"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rPr>
                <w:rFonts w:ascii="宋体"/>
                <w:kern w:val="0"/>
                <w:szCs w:val="21"/>
              </w:rPr>
            </w:pPr>
            <w:r>
              <w:rPr>
                <w:rFonts w:ascii="宋体" w:hint="eastAsia"/>
                <w:kern w:val="0"/>
                <w:szCs w:val="21"/>
                <w:lang w:val="zh-CN"/>
              </w:rPr>
              <w:t>2025</w:t>
            </w:r>
            <w:r>
              <w:rPr>
                <w:rFonts w:ascii="宋体" w:hint="eastAsia"/>
                <w:kern w:val="0"/>
                <w:szCs w:val="21"/>
                <w:lang w:val="zh-CN"/>
              </w:rPr>
              <w:t>年朝阳区环卫管理中心食堂食材采购项目</w:t>
            </w:r>
          </w:p>
        </w:tc>
      </w:tr>
      <w:tr w:rsidR="00050416">
        <w:trPr>
          <w:trHeight w:val="489"/>
          <w:jc w:val="center"/>
        </w:trPr>
        <w:tc>
          <w:tcPr>
            <w:tcW w:w="571"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050416">
            <w:pPr>
              <w:numPr>
                <w:ilvl w:val="0"/>
                <w:numId w:val="3"/>
              </w:numPr>
              <w:spacing w:line="360" w:lineRule="auto"/>
              <w:ind w:left="0" w:firstLine="0"/>
              <w:jc w:val="center"/>
              <w:rPr>
                <w:rFonts w:ascii="宋体"/>
                <w:color w:val="000000"/>
                <w:szCs w:val="21"/>
              </w:rPr>
            </w:pPr>
          </w:p>
        </w:tc>
        <w:tc>
          <w:tcPr>
            <w:tcW w:w="2127"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spacing w:line="360" w:lineRule="auto"/>
              <w:jc w:val="center"/>
              <w:rPr>
                <w:rFonts w:ascii="宋体"/>
                <w:color w:val="000000"/>
                <w:szCs w:val="21"/>
              </w:rPr>
            </w:pPr>
            <w:r>
              <w:rPr>
                <w:rFonts w:ascii="宋体" w:hint="eastAsia"/>
                <w:color w:val="000000"/>
                <w:szCs w:val="21"/>
              </w:rPr>
              <w:t>项目编号</w:t>
            </w:r>
          </w:p>
        </w:tc>
        <w:tc>
          <w:tcPr>
            <w:tcW w:w="6380"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spacing w:line="360" w:lineRule="auto"/>
              <w:rPr>
                <w:rFonts w:ascii="宋体"/>
                <w:color w:val="000000"/>
                <w:szCs w:val="21"/>
              </w:rPr>
            </w:pPr>
            <w:r>
              <w:rPr>
                <w:rFonts w:ascii="宋体" w:hint="eastAsia"/>
                <w:color w:val="000000"/>
                <w:szCs w:val="21"/>
              </w:rPr>
              <w:t>ZYJT-20250611-001</w:t>
            </w:r>
          </w:p>
        </w:tc>
      </w:tr>
      <w:tr w:rsidR="00050416">
        <w:trPr>
          <w:trHeight w:val="779"/>
          <w:jc w:val="center"/>
        </w:trPr>
        <w:tc>
          <w:tcPr>
            <w:tcW w:w="571"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050416">
            <w:pPr>
              <w:numPr>
                <w:ilvl w:val="0"/>
                <w:numId w:val="3"/>
              </w:numPr>
              <w:spacing w:line="360" w:lineRule="auto"/>
              <w:ind w:left="0" w:firstLine="0"/>
              <w:jc w:val="center"/>
              <w:rPr>
                <w:rFonts w:ascii="宋体"/>
                <w:color w:val="000000"/>
                <w:szCs w:val="21"/>
              </w:rPr>
            </w:pPr>
          </w:p>
        </w:tc>
        <w:tc>
          <w:tcPr>
            <w:tcW w:w="2127"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spacing w:line="360" w:lineRule="auto"/>
              <w:jc w:val="center"/>
              <w:rPr>
                <w:rFonts w:ascii="宋体"/>
                <w:color w:val="000000"/>
                <w:szCs w:val="21"/>
              </w:rPr>
            </w:pPr>
            <w:r>
              <w:rPr>
                <w:rFonts w:ascii="宋体" w:cs="宋体" w:hint="eastAsia"/>
                <w:bCs/>
                <w:color w:val="000000"/>
                <w:szCs w:val="21"/>
                <w:lang w:val="zh-CN"/>
              </w:rPr>
              <w:t>采购预算</w:t>
            </w:r>
          </w:p>
        </w:tc>
        <w:tc>
          <w:tcPr>
            <w:tcW w:w="6380"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spacing w:line="360" w:lineRule="auto"/>
              <w:rPr>
                <w:rFonts w:ascii="宋体"/>
                <w:color w:val="000000"/>
                <w:szCs w:val="21"/>
              </w:rPr>
            </w:pPr>
            <w:r>
              <w:rPr>
                <w:rFonts w:ascii="宋体" w:hint="eastAsia"/>
                <w:color w:val="000000"/>
                <w:kern w:val="0"/>
                <w:szCs w:val="21"/>
              </w:rPr>
              <w:t>750000</w:t>
            </w:r>
            <w:r>
              <w:rPr>
                <w:rFonts w:ascii="宋体" w:hint="eastAsia"/>
                <w:color w:val="000000"/>
                <w:kern w:val="0"/>
                <w:szCs w:val="21"/>
              </w:rPr>
              <w:t>元</w:t>
            </w:r>
          </w:p>
        </w:tc>
      </w:tr>
      <w:tr w:rsidR="00050416">
        <w:trPr>
          <w:trHeight w:val="489"/>
          <w:jc w:val="center"/>
        </w:trPr>
        <w:tc>
          <w:tcPr>
            <w:tcW w:w="571"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050416">
            <w:pPr>
              <w:numPr>
                <w:ilvl w:val="0"/>
                <w:numId w:val="3"/>
              </w:numPr>
              <w:spacing w:line="360" w:lineRule="auto"/>
              <w:ind w:left="0" w:firstLine="0"/>
              <w:jc w:val="center"/>
              <w:rPr>
                <w:rFonts w:ascii="宋体"/>
                <w:color w:val="000000"/>
                <w:szCs w:val="21"/>
              </w:rPr>
            </w:pPr>
          </w:p>
        </w:tc>
        <w:tc>
          <w:tcPr>
            <w:tcW w:w="2127"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spacing w:line="360" w:lineRule="auto"/>
              <w:jc w:val="center"/>
              <w:rPr>
                <w:rFonts w:ascii="宋体"/>
                <w:color w:val="000000"/>
                <w:szCs w:val="21"/>
              </w:rPr>
            </w:pPr>
            <w:r>
              <w:rPr>
                <w:rFonts w:ascii="宋体" w:hint="eastAsia"/>
                <w:color w:val="000000"/>
                <w:szCs w:val="21"/>
              </w:rPr>
              <w:t>项目地点</w:t>
            </w:r>
          </w:p>
        </w:tc>
        <w:tc>
          <w:tcPr>
            <w:tcW w:w="6380"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spacing w:line="360" w:lineRule="auto"/>
              <w:rPr>
                <w:rFonts w:ascii="宋体"/>
                <w:color w:val="000000"/>
                <w:szCs w:val="21"/>
              </w:rPr>
            </w:pPr>
            <w:bookmarkStart w:id="39" w:name="blank44"/>
            <w:r>
              <w:rPr>
                <w:rFonts w:ascii="宋体" w:hint="eastAsia"/>
                <w:color w:val="000000"/>
                <w:kern w:val="0"/>
                <w:szCs w:val="21"/>
              </w:rPr>
              <w:t>采购人</w:t>
            </w:r>
            <w:r>
              <w:rPr>
                <w:rFonts w:ascii="宋体"/>
                <w:color w:val="000000"/>
                <w:kern w:val="0"/>
                <w:szCs w:val="21"/>
              </w:rPr>
              <w:t>指定地点</w:t>
            </w:r>
            <w:bookmarkEnd w:id="39"/>
          </w:p>
        </w:tc>
      </w:tr>
      <w:tr w:rsidR="00050416">
        <w:trPr>
          <w:trHeight w:val="489"/>
          <w:jc w:val="center"/>
        </w:trPr>
        <w:tc>
          <w:tcPr>
            <w:tcW w:w="571"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050416">
            <w:pPr>
              <w:numPr>
                <w:ilvl w:val="0"/>
                <w:numId w:val="3"/>
              </w:numPr>
              <w:spacing w:line="360" w:lineRule="auto"/>
              <w:ind w:left="0" w:firstLine="0"/>
              <w:jc w:val="center"/>
              <w:rPr>
                <w:rFonts w:ascii="宋体"/>
                <w:color w:val="000000"/>
                <w:szCs w:val="21"/>
              </w:rPr>
            </w:pPr>
          </w:p>
        </w:tc>
        <w:tc>
          <w:tcPr>
            <w:tcW w:w="2127"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rPr>
                <w:rFonts w:ascii="宋体"/>
                <w:kern w:val="0"/>
                <w:szCs w:val="21"/>
                <w:lang w:val="zh-CN"/>
              </w:rPr>
            </w:pPr>
            <w:r>
              <w:rPr>
                <w:rFonts w:ascii="宋体" w:hint="eastAsia"/>
                <w:kern w:val="0"/>
                <w:szCs w:val="21"/>
                <w:lang w:val="zh-CN"/>
              </w:rPr>
              <w:t>采购内容</w:t>
            </w:r>
          </w:p>
        </w:tc>
        <w:tc>
          <w:tcPr>
            <w:tcW w:w="6380"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rPr>
                <w:rFonts w:ascii="宋体"/>
                <w:kern w:val="0"/>
                <w:szCs w:val="21"/>
              </w:rPr>
            </w:pPr>
            <w:r>
              <w:rPr>
                <w:rFonts w:ascii="宋体" w:hint="eastAsia"/>
                <w:kern w:val="0"/>
                <w:szCs w:val="21"/>
                <w:lang w:val="zh-CN"/>
              </w:rPr>
              <w:t>2025</w:t>
            </w:r>
            <w:r>
              <w:rPr>
                <w:rFonts w:ascii="宋体" w:hint="eastAsia"/>
                <w:kern w:val="0"/>
                <w:szCs w:val="21"/>
                <w:lang w:val="zh-CN"/>
              </w:rPr>
              <w:t>年朝阳区环卫管理中心食堂食材采购项目</w:t>
            </w:r>
          </w:p>
        </w:tc>
      </w:tr>
      <w:tr w:rsidR="00050416">
        <w:trPr>
          <w:trHeight w:val="489"/>
          <w:jc w:val="center"/>
        </w:trPr>
        <w:tc>
          <w:tcPr>
            <w:tcW w:w="571"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050416">
            <w:pPr>
              <w:numPr>
                <w:ilvl w:val="0"/>
                <w:numId w:val="3"/>
              </w:numPr>
              <w:spacing w:line="360" w:lineRule="auto"/>
              <w:ind w:left="0" w:firstLine="0"/>
              <w:jc w:val="center"/>
              <w:rPr>
                <w:rFonts w:ascii="宋体"/>
                <w:color w:val="000000"/>
                <w:szCs w:val="21"/>
              </w:rPr>
            </w:pPr>
          </w:p>
        </w:tc>
        <w:tc>
          <w:tcPr>
            <w:tcW w:w="2127"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spacing w:line="360" w:lineRule="auto"/>
              <w:jc w:val="center"/>
              <w:rPr>
                <w:rFonts w:ascii="宋体"/>
                <w:color w:val="000000"/>
                <w:szCs w:val="21"/>
              </w:rPr>
            </w:pPr>
            <w:r>
              <w:rPr>
                <w:rFonts w:ascii="宋体" w:hint="eastAsia"/>
                <w:color w:val="000000"/>
                <w:szCs w:val="21"/>
              </w:rPr>
              <w:t>合同履行期限</w:t>
            </w:r>
          </w:p>
        </w:tc>
        <w:tc>
          <w:tcPr>
            <w:tcW w:w="6380"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spacing w:line="360" w:lineRule="auto"/>
              <w:rPr>
                <w:rFonts w:ascii="宋体"/>
                <w:color w:val="000000"/>
                <w:szCs w:val="21"/>
              </w:rPr>
            </w:pPr>
            <w:r>
              <w:rPr>
                <w:rFonts w:ascii="宋体" w:hint="eastAsia"/>
                <w:color w:val="000000"/>
                <w:kern w:val="0"/>
                <w:szCs w:val="21"/>
              </w:rPr>
              <w:t>合同签订之日起一年</w:t>
            </w:r>
          </w:p>
        </w:tc>
      </w:tr>
      <w:tr w:rsidR="00050416">
        <w:trPr>
          <w:trHeight w:val="489"/>
          <w:jc w:val="center"/>
        </w:trPr>
        <w:tc>
          <w:tcPr>
            <w:tcW w:w="571"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050416">
            <w:pPr>
              <w:numPr>
                <w:ilvl w:val="0"/>
                <w:numId w:val="3"/>
              </w:numPr>
              <w:spacing w:line="360" w:lineRule="auto"/>
              <w:ind w:left="0" w:firstLine="0"/>
              <w:jc w:val="center"/>
              <w:rPr>
                <w:rFonts w:ascii="宋体"/>
                <w:color w:val="000000"/>
                <w:szCs w:val="21"/>
              </w:rPr>
            </w:pPr>
          </w:p>
        </w:tc>
        <w:tc>
          <w:tcPr>
            <w:tcW w:w="2127"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spacing w:line="360" w:lineRule="auto"/>
              <w:jc w:val="center"/>
              <w:rPr>
                <w:rFonts w:ascii="宋体"/>
                <w:color w:val="000000"/>
                <w:szCs w:val="21"/>
              </w:rPr>
            </w:pPr>
            <w:r>
              <w:rPr>
                <w:rFonts w:ascii="宋体" w:hint="eastAsia"/>
                <w:color w:val="000000"/>
                <w:szCs w:val="21"/>
              </w:rPr>
              <w:t>资金来源</w:t>
            </w:r>
          </w:p>
        </w:tc>
        <w:tc>
          <w:tcPr>
            <w:tcW w:w="6380"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spacing w:line="360" w:lineRule="auto"/>
              <w:rPr>
                <w:rFonts w:ascii="宋体" w:cs="宋体"/>
                <w:bCs/>
                <w:color w:val="000000"/>
                <w:szCs w:val="21"/>
              </w:rPr>
            </w:pPr>
            <w:r>
              <w:rPr>
                <w:rFonts w:ascii="宋体" w:cs="宋体" w:hint="eastAsia"/>
                <w:bCs/>
                <w:color w:val="000000"/>
                <w:szCs w:val="21"/>
              </w:rPr>
              <w:t>财政资金</w:t>
            </w:r>
          </w:p>
        </w:tc>
      </w:tr>
      <w:tr w:rsidR="00050416">
        <w:trPr>
          <w:trHeight w:val="1173"/>
          <w:jc w:val="center"/>
        </w:trPr>
        <w:tc>
          <w:tcPr>
            <w:tcW w:w="571"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050416">
            <w:pPr>
              <w:numPr>
                <w:ilvl w:val="0"/>
                <w:numId w:val="3"/>
              </w:numPr>
              <w:spacing w:line="360" w:lineRule="auto"/>
              <w:ind w:left="0" w:firstLine="0"/>
              <w:jc w:val="center"/>
              <w:rPr>
                <w:rFonts w:ascii="宋体"/>
                <w:color w:val="000000"/>
                <w:szCs w:val="21"/>
              </w:rPr>
            </w:pPr>
          </w:p>
        </w:tc>
        <w:tc>
          <w:tcPr>
            <w:tcW w:w="2127"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spacing w:line="360" w:lineRule="auto"/>
              <w:jc w:val="center"/>
              <w:rPr>
                <w:rFonts w:ascii="宋体"/>
                <w:color w:val="000000"/>
                <w:szCs w:val="21"/>
              </w:rPr>
            </w:pPr>
            <w:r>
              <w:rPr>
                <w:rFonts w:ascii="宋体" w:hint="eastAsia"/>
                <w:color w:val="000000"/>
                <w:szCs w:val="21"/>
              </w:rPr>
              <w:t>供应商资格要求</w:t>
            </w:r>
          </w:p>
        </w:tc>
        <w:tc>
          <w:tcPr>
            <w:tcW w:w="6380"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spacing w:line="380" w:lineRule="exact"/>
              <w:rPr>
                <w:rFonts w:ascii="宋体" w:cs="宋体"/>
                <w:szCs w:val="21"/>
                <w:shd w:val="clear" w:color="auto" w:fill="FFFFFF"/>
              </w:rPr>
            </w:pPr>
            <w:r>
              <w:rPr>
                <w:rFonts w:ascii="宋体" w:cs="宋体" w:hint="eastAsia"/>
                <w:szCs w:val="21"/>
                <w:shd w:val="clear" w:color="auto" w:fill="FFFFFF"/>
              </w:rPr>
              <w:t>1.</w:t>
            </w:r>
            <w:r>
              <w:rPr>
                <w:rFonts w:ascii="宋体" w:cs="宋体" w:hint="eastAsia"/>
                <w:szCs w:val="21"/>
                <w:shd w:val="clear" w:color="auto" w:fill="FFFFFF"/>
              </w:rPr>
              <w:t>满足《中华人民共和国政府采购法》第二十二条规定；</w:t>
            </w:r>
          </w:p>
          <w:p w:rsidR="00050416" w:rsidRDefault="00F5330E">
            <w:pPr>
              <w:spacing w:line="380" w:lineRule="exact"/>
              <w:rPr>
                <w:rFonts w:ascii="宋体" w:cs="宋体"/>
                <w:szCs w:val="21"/>
                <w:shd w:val="clear" w:color="auto" w:fill="FFFFFF"/>
              </w:rPr>
            </w:pPr>
            <w:r>
              <w:rPr>
                <w:rFonts w:ascii="宋体" w:cs="宋体" w:hint="eastAsia"/>
                <w:szCs w:val="21"/>
                <w:shd w:val="clear" w:color="auto" w:fill="FFFFFF"/>
              </w:rPr>
              <w:t>2.</w:t>
            </w:r>
            <w:r>
              <w:rPr>
                <w:rFonts w:ascii="宋体" w:cs="宋体" w:hint="eastAsia"/>
                <w:szCs w:val="21"/>
                <w:shd w:val="clear" w:color="auto" w:fill="FFFFFF"/>
              </w:rPr>
              <w:t>落实政府采购政策需满足的资格要求：</w:t>
            </w:r>
            <w:r>
              <w:rPr>
                <w:rFonts w:ascii="宋体" w:cs="宋体" w:hint="eastAsia"/>
                <w:szCs w:val="21"/>
                <w:shd w:val="clear" w:color="auto" w:fill="FFFFFF"/>
                <w:lang w:val="zh-CN"/>
              </w:rPr>
              <w:t>本项目专门面向中小企业采购</w:t>
            </w:r>
            <w:r>
              <w:rPr>
                <w:rFonts w:ascii="宋体" w:cs="宋体" w:hint="eastAsia"/>
                <w:szCs w:val="21"/>
                <w:shd w:val="clear" w:color="auto" w:fill="FFFFFF"/>
              </w:rPr>
              <w:t>所属行业为</w:t>
            </w:r>
            <w:r>
              <w:rPr>
                <w:rFonts w:ascii="宋体" w:cs="宋体" w:hint="eastAsia"/>
                <w:szCs w:val="21"/>
                <w:shd w:val="clear" w:color="auto" w:fill="FFFFFF"/>
              </w:rPr>
              <w:t>:</w:t>
            </w:r>
            <w:r>
              <w:rPr>
                <w:rFonts w:ascii="宋体" w:cs="宋体" w:hint="eastAsia"/>
                <w:szCs w:val="21"/>
                <w:shd w:val="clear" w:color="auto" w:fill="FFFFFF"/>
              </w:rPr>
              <w:t>批发业</w:t>
            </w:r>
            <w:r>
              <w:rPr>
                <w:rFonts w:ascii="宋体" w:cs="宋体" w:hint="eastAsia"/>
                <w:szCs w:val="21"/>
                <w:shd w:val="clear" w:color="auto" w:fill="FFFFFF"/>
              </w:rPr>
              <w:t>。</w:t>
            </w:r>
          </w:p>
          <w:p w:rsidR="00050416" w:rsidRDefault="00F5330E">
            <w:pPr>
              <w:spacing w:line="380" w:lineRule="exact"/>
              <w:rPr>
                <w:rFonts w:ascii="宋体" w:cs="宋体"/>
                <w:szCs w:val="21"/>
                <w:shd w:val="clear" w:color="auto" w:fill="FFFFFF"/>
              </w:rPr>
            </w:pPr>
            <w:r>
              <w:rPr>
                <w:rFonts w:ascii="宋体" w:cs="宋体" w:hint="eastAsia"/>
                <w:szCs w:val="21"/>
                <w:shd w:val="clear" w:color="auto" w:fill="FFFFFF"/>
              </w:rPr>
              <w:t>3.</w:t>
            </w:r>
            <w:r>
              <w:rPr>
                <w:rFonts w:ascii="宋体" w:cs="宋体" w:hint="eastAsia"/>
                <w:szCs w:val="21"/>
                <w:shd w:val="clear" w:color="auto" w:fill="FFFFFF"/>
              </w:rPr>
              <w:t>本项目的特定资格要求：</w:t>
            </w:r>
          </w:p>
          <w:p w:rsidR="00050416" w:rsidRDefault="00F5330E">
            <w:pPr>
              <w:pStyle w:val="ad"/>
              <w:spacing w:before="0" w:beforeAutospacing="0" w:after="0" w:afterAutospacing="0" w:line="360" w:lineRule="auto"/>
              <w:jc w:val="both"/>
              <w:rPr>
                <w:rFonts w:ascii="宋体" w:hint="eastAsia"/>
                <w:kern w:val="2"/>
                <w:sz w:val="21"/>
                <w:szCs w:val="21"/>
              </w:rPr>
            </w:pPr>
            <w:r>
              <w:rPr>
                <w:rFonts w:ascii="宋体" w:hint="eastAsia"/>
                <w:kern w:val="2"/>
                <w:sz w:val="21"/>
                <w:szCs w:val="21"/>
              </w:rPr>
              <w:t>（</w:t>
            </w:r>
            <w:r>
              <w:rPr>
                <w:rFonts w:ascii="宋体" w:hint="eastAsia"/>
                <w:kern w:val="2"/>
                <w:sz w:val="21"/>
                <w:szCs w:val="21"/>
              </w:rPr>
              <w:t>1</w:t>
            </w:r>
            <w:r>
              <w:rPr>
                <w:rFonts w:ascii="宋体" w:hint="eastAsia"/>
                <w:kern w:val="2"/>
                <w:sz w:val="21"/>
                <w:szCs w:val="21"/>
              </w:rPr>
              <w:t>）投标人须具备良好的供货和配送能力的法人或其他组织。</w:t>
            </w:r>
          </w:p>
          <w:p w:rsidR="00050416" w:rsidRDefault="00F5330E">
            <w:pPr>
              <w:pStyle w:val="ad"/>
              <w:spacing w:before="0" w:beforeAutospacing="0" w:after="0" w:afterAutospacing="0" w:line="360" w:lineRule="auto"/>
              <w:jc w:val="both"/>
              <w:rPr>
                <w:rFonts w:ascii="宋体" w:hint="eastAsia"/>
                <w:kern w:val="2"/>
                <w:sz w:val="21"/>
                <w:szCs w:val="21"/>
              </w:rPr>
            </w:pPr>
            <w:r>
              <w:rPr>
                <w:rFonts w:ascii="宋体" w:hint="eastAsia"/>
                <w:kern w:val="2"/>
                <w:sz w:val="21"/>
                <w:szCs w:val="21"/>
              </w:rPr>
              <w:t>（</w:t>
            </w:r>
            <w:r>
              <w:rPr>
                <w:rFonts w:ascii="宋体" w:hint="eastAsia"/>
                <w:kern w:val="2"/>
                <w:sz w:val="21"/>
                <w:szCs w:val="21"/>
              </w:rPr>
              <w:t>2</w:t>
            </w:r>
            <w:r>
              <w:rPr>
                <w:rFonts w:ascii="宋体" w:hint="eastAsia"/>
                <w:kern w:val="2"/>
                <w:sz w:val="21"/>
                <w:szCs w:val="21"/>
              </w:rPr>
              <w:t>）投标人具有有效的营业执照，并且年检有效。</w:t>
            </w:r>
          </w:p>
          <w:p w:rsidR="00050416" w:rsidRDefault="00F5330E">
            <w:pPr>
              <w:pStyle w:val="ad"/>
              <w:spacing w:before="0" w:beforeAutospacing="0" w:after="0" w:afterAutospacing="0" w:line="360" w:lineRule="auto"/>
              <w:jc w:val="both"/>
              <w:rPr>
                <w:rFonts w:ascii="宋体" w:hint="eastAsia"/>
                <w:kern w:val="2"/>
                <w:sz w:val="21"/>
                <w:szCs w:val="21"/>
              </w:rPr>
            </w:pPr>
            <w:r>
              <w:rPr>
                <w:rFonts w:ascii="宋体" w:hint="eastAsia"/>
                <w:kern w:val="2"/>
                <w:sz w:val="21"/>
                <w:szCs w:val="21"/>
              </w:rPr>
              <w:t>（</w:t>
            </w:r>
            <w:r>
              <w:rPr>
                <w:rFonts w:ascii="宋体" w:hint="eastAsia"/>
                <w:kern w:val="2"/>
                <w:sz w:val="21"/>
                <w:szCs w:val="21"/>
              </w:rPr>
              <w:t>3</w:t>
            </w:r>
            <w:r>
              <w:rPr>
                <w:rFonts w:ascii="宋体" w:hint="eastAsia"/>
                <w:kern w:val="2"/>
                <w:sz w:val="21"/>
                <w:szCs w:val="21"/>
              </w:rPr>
              <w:t>）投标人具有有效的食品生产许可证或食品经营许可证。</w:t>
            </w:r>
          </w:p>
          <w:p w:rsidR="00050416" w:rsidRDefault="00F5330E">
            <w:pPr>
              <w:pStyle w:val="ad"/>
              <w:spacing w:before="0" w:beforeAutospacing="0" w:after="0" w:afterAutospacing="0" w:line="360" w:lineRule="auto"/>
              <w:jc w:val="both"/>
              <w:rPr>
                <w:rFonts w:ascii="宋体" w:hint="eastAsia"/>
                <w:kern w:val="2"/>
                <w:sz w:val="21"/>
                <w:szCs w:val="21"/>
              </w:rPr>
            </w:pPr>
            <w:r>
              <w:rPr>
                <w:rFonts w:ascii="宋体" w:hint="eastAsia"/>
                <w:kern w:val="2"/>
                <w:sz w:val="21"/>
                <w:szCs w:val="21"/>
              </w:rPr>
              <w:t>（</w:t>
            </w:r>
            <w:r>
              <w:rPr>
                <w:rFonts w:ascii="宋体" w:hint="eastAsia"/>
                <w:kern w:val="2"/>
                <w:sz w:val="21"/>
                <w:szCs w:val="21"/>
              </w:rPr>
              <w:t>4</w:t>
            </w:r>
            <w:r>
              <w:rPr>
                <w:rFonts w:ascii="宋体" w:hint="eastAsia"/>
                <w:kern w:val="2"/>
                <w:sz w:val="21"/>
                <w:szCs w:val="21"/>
              </w:rPr>
              <w:t>）根据长财采购【</w:t>
            </w:r>
            <w:r>
              <w:rPr>
                <w:rFonts w:ascii="宋体" w:hint="eastAsia"/>
                <w:kern w:val="2"/>
                <w:sz w:val="21"/>
                <w:szCs w:val="21"/>
              </w:rPr>
              <w:t>2022</w:t>
            </w:r>
            <w:r>
              <w:rPr>
                <w:rFonts w:ascii="宋体" w:hint="eastAsia"/>
                <w:kern w:val="2"/>
                <w:sz w:val="21"/>
                <w:szCs w:val="21"/>
              </w:rPr>
              <w:t>】</w:t>
            </w:r>
            <w:r>
              <w:rPr>
                <w:rFonts w:ascii="宋体" w:hint="eastAsia"/>
                <w:kern w:val="2"/>
                <w:sz w:val="21"/>
                <w:szCs w:val="21"/>
              </w:rPr>
              <w:t>2066</w:t>
            </w:r>
            <w:r>
              <w:rPr>
                <w:rFonts w:ascii="宋体" w:hint="eastAsia"/>
                <w:kern w:val="2"/>
                <w:sz w:val="21"/>
                <w:szCs w:val="21"/>
              </w:rPr>
              <w:t>号文件要求提交反映其财务状况、依法缴纳税收和社会保障资金情况的《资格条件承诺函》</w:t>
            </w:r>
            <w:r>
              <w:rPr>
                <w:rFonts w:ascii="宋体" w:hint="eastAsia"/>
                <w:kern w:val="2"/>
                <w:sz w:val="21"/>
                <w:szCs w:val="21"/>
              </w:rPr>
              <w:t>。</w:t>
            </w:r>
          </w:p>
          <w:p w:rsidR="00050416" w:rsidRDefault="00F5330E">
            <w:pPr>
              <w:pStyle w:val="ad"/>
              <w:spacing w:before="0" w:beforeAutospacing="0" w:after="0" w:afterAutospacing="0" w:line="360" w:lineRule="auto"/>
              <w:jc w:val="both"/>
              <w:rPr>
                <w:rFonts w:ascii="宋体" w:hint="eastAsia"/>
                <w:kern w:val="2"/>
                <w:sz w:val="21"/>
                <w:szCs w:val="21"/>
              </w:rPr>
            </w:pPr>
            <w:r>
              <w:rPr>
                <w:rFonts w:ascii="宋体" w:hint="eastAsia"/>
                <w:kern w:val="2"/>
                <w:sz w:val="21"/>
                <w:szCs w:val="21"/>
              </w:rPr>
              <w:lastRenderedPageBreak/>
              <w:t>（</w:t>
            </w:r>
            <w:r>
              <w:rPr>
                <w:rFonts w:ascii="宋体" w:hint="eastAsia"/>
                <w:kern w:val="2"/>
                <w:sz w:val="21"/>
                <w:szCs w:val="21"/>
              </w:rPr>
              <w:t>5</w:t>
            </w:r>
            <w:r>
              <w:rPr>
                <w:rFonts w:ascii="宋体" w:hint="eastAsia"/>
                <w:kern w:val="2"/>
                <w:sz w:val="21"/>
                <w:szCs w:val="21"/>
              </w:rPr>
              <w:t>）投标人参</w:t>
            </w:r>
            <w:r>
              <w:rPr>
                <w:rFonts w:ascii="宋体" w:hint="eastAsia"/>
                <w:kern w:val="2"/>
                <w:sz w:val="21"/>
                <w:szCs w:val="21"/>
              </w:rPr>
              <w:t>加政府采购活动前</w:t>
            </w:r>
            <w:r>
              <w:rPr>
                <w:rFonts w:ascii="宋体" w:hint="eastAsia"/>
                <w:kern w:val="2"/>
                <w:sz w:val="21"/>
                <w:szCs w:val="21"/>
              </w:rPr>
              <w:t>三</w:t>
            </w:r>
            <w:r>
              <w:rPr>
                <w:rFonts w:ascii="宋体" w:hint="eastAsia"/>
                <w:kern w:val="2"/>
                <w:sz w:val="21"/>
                <w:szCs w:val="21"/>
              </w:rPr>
              <w:t>年内</w:t>
            </w:r>
            <w:r>
              <w:rPr>
                <w:rFonts w:ascii="宋体" w:hint="eastAsia"/>
                <w:kern w:val="2"/>
                <w:sz w:val="21"/>
                <w:szCs w:val="21"/>
              </w:rPr>
              <w:t>，</w:t>
            </w:r>
            <w:r>
              <w:rPr>
                <w:rFonts w:ascii="宋体" w:hint="eastAsia"/>
                <w:kern w:val="2"/>
                <w:sz w:val="21"/>
                <w:szCs w:val="21"/>
              </w:rPr>
              <w:t>在</w:t>
            </w:r>
            <w:r>
              <w:rPr>
                <w:rFonts w:ascii="宋体" w:hint="eastAsia"/>
                <w:kern w:val="2"/>
                <w:sz w:val="21"/>
                <w:szCs w:val="21"/>
              </w:rPr>
              <w:t>经营活动中没有重大违法记录。</w:t>
            </w:r>
          </w:p>
          <w:p w:rsidR="00050416" w:rsidRDefault="00F5330E">
            <w:pPr>
              <w:pStyle w:val="ad"/>
              <w:spacing w:before="0" w:beforeAutospacing="0" w:after="0" w:afterAutospacing="0" w:line="360" w:lineRule="auto"/>
              <w:jc w:val="both"/>
              <w:rPr>
                <w:rFonts w:ascii="宋体" w:hint="eastAsia"/>
                <w:kern w:val="2"/>
                <w:sz w:val="21"/>
                <w:szCs w:val="21"/>
              </w:rPr>
            </w:pPr>
            <w:r>
              <w:rPr>
                <w:rFonts w:ascii="宋体" w:hint="eastAsia"/>
                <w:kern w:val="2"/>
                <w:sz w:val="21"/>
                <w:szCs w:val="21"/>
              </w:rPr>
              <w:t>（</w:t>
            </w:r>
            <w:r>
              <w:rPr>
                <w:rFonts w:ascii="宋体" w:hint="eastAsia"/>
                <w:kern w:val="2"/>
                <w:sz w:val="21"/>
                <w:szCs w:val="21"/>
              </w:rPr>
              <w:t>6</w:t>
            </w:r>
            <w:r>
              <w:rPr>
                <w:rFonts w:ascii="宋体" w:hint="eastAsia"/>
                <w:kern w:val="2"/>
                <w:sz w:val="21"/>
                <w:szCs w:val="21"/>
              </w:rPr>
              <w:t>）与采购人存在利害关系可能影响采购公正性的法人、其他组织或者个人，不得参加投标活动。单位负责人为同一人或者存在控股、管理关系的不同单位，不得参加同一标段</w:t>
            </w:r>
            <w:r>
              <w:rPr>
                <w:rFonts w:ascii="宋体" w:hint="eastAsia"/>
                <w:kern w:val="2"/>
                <w:sz w:val="21"/>
                <w:szCs w:val="21"/>
              </w:rPr>
              <w:t>/</w:t>
            </w:r>
            <w:r>
              <w:rPr>
                <w:rFonts w:ascii="宋体" w:hint="eastAsia"/>
                <w:kern w:val="2"/>
                <w:sz w:val="21"/>
                <w:szCs w:val="21"/>
              </w:rPr>
              <w:t>标包投标活动或者未划分标段</w:t>
            </w:r>
            <w:r>
              <w:rPr>
                <w:rFonts w:ascii="宋体" w:hint="eastAsia"/>
                <w:kern w:val="2"/>
                <w:sz w:val="21"/>
                <w:szCs w:val="21"/>
              </w:rPr>
              <w:t>/</w:t>
            </w:r>
            <w:r>
              <w:rPr>
                <w:rFonts w:ascii="宋体" w:hint="eastAsia"/>
                <w:kern w:val="2"/>
                <w:sz w:val="21"/>
                <w:szCs w:val="21"/>
              </w:rPr>
              <w:t>标包的同一采购项目投标活动。违反这两款规定的，相关投标均无效。</w:t>
            </w:r>
          </w:p>
          <w:p w:rsidR="00050416" w:rsidRDefault="00F5330E">
            <w:pPr>
              <w:pStyle w:val="ad"/>
              <w:spacing w:before="0" w:beforeAutospacing="0" w:after="0" w:afterAutospacing="0" w:line="360" w:lineRule="auto"/>
              <w:jc w:val="both"/>
              <w:rPr>
                <w:rFonts w:ascii="宋体" w:hint="eastAsia"/>
                <w:kern w:val="2"/>
                <w:sz w:val="21"/>
                <w:szCs w:val="21"/>
              </w:rPr>
            </w:pPr>
            <w:r>
              <w:rPr>
                <w:rFonts w:ascii="宋体" w:hint="eastAsia"/>
                <w:kern w:val="2"/>
                <w:sz w:val="21"/>
                <w:szCs w:val="21"/>
              </w:rPr>
              <w:t>（</w:t>
            </w:r>
            <w:r>
              <w:rPr>
                <w:rFonts w:ascii="宋体" w:hint="eastAsia"/>
                <w:kern w:val="2"/>
                <w:sz w:val="21"/>
                <w:szCs w:val="21"/>
              </w:rPr>
              <w:t>7</w:t>
            </w:r>
            <w:r>
              <w:rPr>
                <w:rFonts w:ascii="宋体" w:hint="eastAsia"/>
                <w:kern w:val="2"/>
                <w:sz w:val="21"/>
                <w:szCs w:val="21"/>
              </w:rPr>
              <w:t>）拒绝列入政府取消投标资格记录期间的企业或个人参与投标。</w:t>
            </w:r>
          </w:p>
          <w:p w:rsidR="00050416" w:rsidRDefault="00F5330E">
            <w:pPr>
              <w:pStyle w:val="ad"/>
              <w:spacing w:before="0" w:beforeAutospacing="0" w:after="0" w:afterAutospacing="0" w:line="360" w:lineRule="auto"/>
              <w:jc w:val="both"/>
              <w:rPr>
                <w:rFonts w:ascii="宋体" w:hint="eastAsia"/>
                <w:kern w:val="2"/>
                <w:sz w:val="21"/>
                <w:szCs w:val="21"/>
              </w:rPr>
            </w:pPr>
            <w:r>
              <w:rPr>
                <w:rFonts w:ascii="宋体" w:hint="eastAsia"/>
                <w:kern w:val="2"/>
                <w:sz w:val="21"/>
                <w:szCs w:val="21"/>
              </w:rPr>
              <w:t>（</w:t>
            </w:r>
            <w:r>
              <w:rPr>
                <w:rFonts w:ascii="宋体" w:hint="eastAsia"/>
                <w:kern w:val="2"/>
                <w:sz w:val="21"/>
                <w:szCs w:val="21"/>
              </w:rPr>
              <w:t>8</w:t>
            </w:r>
            <w:r>
              <w:rPr>
                <w:rFonts w:ascii="宋体" w:hint="eastAsia"/>
                <w:kern w:val="2"/>
                <w:sz w:val="21"/>
                <w:szCs w:val="21"/>
              </w:rPr>
              <w:t>）</w:t>
            </w:r>
            <w:r>
              <w:rPr>
                <w:rFonts w:ascii="宋体" w:hint="eastAsia"/>
                <w:kern w:val="2"/>
                <w:sz w:val="21"/>
                <w:szCs w:val="21"/>
              </w:rPr>
              <w:t>投标人不得为“信用中国”网站（</w:t>
            </w:r>
            <w:r>
              <w:rPr>
                <w:rFonts w:ascii="宋体" w:hint="eastAsia"/>
                <w:kern w:val="2"/>
                <w:sz w:val="21"/>
                <w:szCs w:val="21"/>
              </w:rPr>
              <w:t>www.creditchina.gov.cn</w:t>
            </w:r>
            <w:r>
              <w:rPr>
                <w:rFonts w:ascii="宋体" w:hint="eastAsia"/>
                <w:kern w:val="2"/>
                <w:sz w:val="21"/>
                <w:szCs w:val="21"/>
              </w:rPr>
              <w:t>）中列入失信被执行人和重大税收违法失信主体名单，不得为中国政府采购网（</w:t>
            </w:r>
            <w:r>
              <w:rPr>
                <w:rFonts w:ascii="宋体" w:hint="eastAsia"/>
                <w:kern w:val="2"/>
                <w:sz w:val="21"/>
                <w:szCs w:val="21"/>
              </w:rPr>
              <w:t>www.ccgp.gov.cn</w:t>
            </w:r>
            <w:r>
              <w:rPr>
                <w:rFonts w:ascii="宋体" w:hint="eastAsia"/>
                <w:kern w:val="2"/>
                <w:sz w:val="21"/>
                <w:szCs w:val="21"/>
              </w:rPr>
              <w:t>）政府采购严重违法失信行为记录名单中被财政部门禁止参加政府采购活动的供应商（在处罚决定规定的时间和地域范围内）</w:t>
            </w:r>
            <w:r>
              <w:rPr>
                <w:rFonts w:ascii="宋体" w:hint="eastAsia"/>
                <w:kern w:val="2"/>
                <w:sz w:val="21"/>
                <w:szCs w:val="21"/>
              </w:rPr>
              <w:t>。</w:t>
            </w:r>
          </w:p>
          <w:p w:rsidR="00050416" w:rsidRDefault="00F5330E">
            <w:pPr>
              <w:pStyle w:val="a"/>
              <w:numPr>
                <w:ilvl w:val="0"/>
                <w:numId w:val="0"/>
              </w:numPr>
              <w:adjustRightInd w:val="0"/>
              <w:snapToGrid w:val="0"/>
              <w:spacing w:line="312" w:lineRule="auto"/>
              <w:rPr>
                <w:rFonts w:ascii="宋体" w:eastAsia="宋体"/>
                <w:szCs w:val="21"/>
              </w:rPr>
            </w:pPr>
            <w:r>
              <w:rPr>
                <w:rFonts w:ascii="宋体" w:eastAsia="宋体" w:hint="eastAsia"/>
                <w:szCs w:val="21"/>
              </w:rPr>
              <w:t>（</w:t>
            </w:r>
            <w:r>
              <w:rPr>
                <w:rFonts w:ascii="宋体" w:eastAsia="宋体" w:hint="eastAsia"/>
                <w:szCs w:val="21"/>
              </w:rPr>
              <w:t>9</w:t>
            </w:r>
            <w:r>
              <w:rPr>
                <w:rFonts w:ascii="宋体" w:eastAsia="宋体" w:hint="eastAsia"/>
                <w:szCs w:val="21"/>
              </w:rPr>
              <w:t>）</w:t>
            </w:r>
            <w:r>
              <w:rPr>
                <w:rFonts w:ascii="宋体" w:eastAsia="宋体" w:hint="eastAsia"/>
                <w:szCs w:val="21"/>
              </w:rPr>
              <w:t>本项目不接受被列入失信被执行人、重大税收违法案件当事人名单、政府采购严重违法失信行为记录名单的供应商参与投标（详见财库【</w:t>
            </w:r>
            <w:r>
              <w:rPr>
                <w:rFonts w:ascii="宋体" w:eastAsia="宋体" w:hint="eastAsia"/>
                <w:szCs w:val="21"/>
              </w:rPr>
              <w:t>2016</w:t>
            </w:r>
            <w:r>
              <w:rPr>
                <w:rFonts w:ascii="宋体" w:eastAsia="宋体" w:hint="eastAsia"/>
                <w:szCs w:val="21"/>
              </w:rPr>
              <w:t>】</w:t>
            </w:r>
            <w:r>
              <w:rPr>
                <w:rFonts w:ascii="宋体" w:eastAsia="宋体" w:hint="eastAsia"/>
                <w:szCs w:val="21"/>
              </w:rPr>
              <w:t>125</w:t>
            </w:r>
            <w:r>
              <w:rPr>
                <w:rFonts w:ascii="宋体" w:eastAsia="宋体" w:hint="eastAsia"/>
                <w:szCs w:val="21"/>
              </w:rPr>
              <w:t>号文件）；</w:t>
            </w:r>
          </w:p>
          <w:p w:rsidR="00050416" w:rsidRDefault="00F5330E">
            <w:pPr>
              <w:rPr>
                <w:rFonts w:ascii="宋体" w:cs="宋体"/>
                <w:szCs w:val="21"/>
                <w:shd w:val="clear" w:color="auto" w:fill="FFFFFF"/>
              </w:rPr>
            </w:pPr>
            <w:r>
              <w:rPr>
                <w:rFonts w:ascii="宋体" w:hint="eastAsia"/>
                <w:szCs w:val="21"/>
              </w:rPr>
              <w:t>（</w:t>
            </w:r>
            <w:r>
              <w:rPr>
                <w:rFonts w:ascii="宋体" w:hint="eastAsia"/>
                <w:szCs w:val="21"/>
              </w:rPr>
              <w:t>1</w:t>
            </w:r>
            <w:r>
              <w:rPr>
                <w:rFonts w:ascii="宋体" w:hint="eastAsia"/>
                <w:szCs w:val="21"/>
              </w:rPr>
              <w:t>0</w:t>
            </w:r>
            <w:r>
              <w:rPr>
                <w:rFonts w:ascii="宋体" w:hint="eastAsia"/>
                <w:szCs w:val="21"/>
              </w:rPr>
              <w:t>）</w:t>
            </w:r>
            <w:r>
              <w:rPr>
                <w:rFonts w:ascii="宋体" w:hint="eastAsia"/>
                <w:szCs w:val="21"/>
              </w:rPr>
              <w:t>单位负责人为同一人或者存在控股、管理关系的不同单位，不得参加同一标段投标或者未划分标段的同一招标项目投标。违反这两款规定的，相关投标均无效</w:t>
            </w:r>
            <w:r>
              <w:rPr>
                <w:rFonts w:ascii="宋体" w:hint="eastAsia"/>
                <w:szCs w:val="21"/>
              </w:rPr>
              <w:t>。</w:t>
            </w:r>
          </w:p>
        </w:tc>
      </w:tr>
      <w:tr w:rsidR="00050416">
        <w:trPr>
          <w:trHeight w:val="911"/>
          <w:jc w:val="center"/>
        </w:trPr>
        <w:tc>
          <w:tcPr>
            <w:tcW w:w="571"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050416">
            <w:pPr>
              <w:numPr>
                <w:ilvl w:val="0"/>
                <w:numId w:val="3"/>
              </w:numPr>
              <w:spacing w:line="360" w:lineRule="auto"/>
              <w:ind w:left="0" w:firstLine="0"/>
              <w:jc w:val="center"/>
              <w:rPr>
                <w:rFonts w:ascii="宋体"/>
                <w:color w:val="000000"/>
                <w:szCs w:val="21"/>
              </w:rPr>
            </w:pPr>
          </w:p>
        </w:tc>
        <w:tc>
          <w:tcPr>
            <w:tcW w:w="2127"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spacing w:line="360" w:lineRule="auto"/>
              <w:jc w:val="center"/>
              <w:rPr>
                <w:rFonts w:ascii="宋体"/>
                <w:color w:val="000000"/>
                <w:szCs w:val="21"/>
              </w:rPr>
            </w:pPr>
            <w:r>
              <w:rPr>
                <w:rFonts w:ascii="宋体" w:hint="eastAsia"/>
                <w:color w:val="000000"/>
                <w:szCs w:val="21"/>
              </w:rPr>
              <w:t>是否接受联合体投标</w:t>
            </w:r>
          </w:p>
        </w:tc>
        <w:tc>
          <w:tcPr>
            <w:tcW w:w="6380"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spacing w:line="360" w:lineRule="auto"/>
              <w:rPr>
                <w:rFonts w:ascii="宋体"/>
                <w:color w:val="000000"/>
                <w:szCs w:val="21"/>
              </w:rPr>
            </w:pPr>
            <w:bookmarkStart w:id="40" w:name="blank35"/>
            <w:r>
              <w:rPr>
                <w:rFonts w:ascii="宋体"/>
                <w:color w:val="000000"/>
                <w:szCs w:val="21"/>
              </w:rPr>
              <w:t>否</w:t>
            </w:r>
            <w:bookmarkEnd w:id="40"/>
          </w:p>
        </w:tc>
      </w:tr>
      <w:tr w:rsidR="00050416">
        <w:trPr>
          <w:trHeight w:val="911"/>
          <w:jc w:val="center"/>
        </w:trPr>
        <w:tc>
          <w:tcPr>
            <w:tcW w:w="571"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050416">
            <w:pPr>
              <w:numPr>
                <w:ilvl w:val="0"/>
                <w:numId w:val="3"/>
              </w:numPr>
              <w:spacing w:line="360" w:lineRule="auto"/>
              <w:ind w:left="0" w:firstLine="0"/>
              <w:jc w:val="center"/>
              <w:rPr>
                <w:rFonts w:ascii="宋体"/>
                <w:color w:val="000000"/>
                <w:szCs w:val="21"/>
              </w:rPr>
            </w:pPr>
          </w:p>
        </w:tc>
        <w:tc>
          <w:tcPr>
            <w:tcW w:w="2127"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spacing w:line="360" w:lineRule="auto"/>
              <w:jc w:val="center"/>
              <w:rPr>
                <w:rFonts w:ascii="宋体"/>
                <w:szCs w:val="21"/>
              </w:rPr>
            </w:pPr>
            <w:r>
              <w:rPr>
                <w:rFonts w:ascii="宋体" w:hint="eastAsia"/>
                <w:color w:val="000000"/>
                <w:szCs w:val="21"/>
              </w:rPr>
              <w:t>踏勘现场</w:t>
            </w:r>
          </w:p>
        </w:tc>
        <w:tc>
          <w:tcPr>
            <w:tcW w:w="6380"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rPr>
                <w:rFonts w:ascii="宋体"/>
                <w:color w:val="000000"/>
                <w:szCs w:val="21"/>
              </w:rPr>
            </w:pPr>
            <w:r>
              <w:rPr>
                <w:rFonts w:ascii="宋体" w:cs="宋体" w:hint="eastAsia"/>
                <w:szCs w:val="21"/>
              </w:rPr>
              <w:t>不组织</w:t>
            </w:r>
          </w:p>
        </w:tc>
      </w:tr>
      <w:tr w:rsidR="00050416">
        <w:trPr>
          <w:trHeight w:val="911"/>
          <w:jc w:val="center"/>
        </w:trPr>
        <w:tc>
          <w:tcPr>
            <w:tcW w:w="571"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050416">
            <w:pPr>
              <w:numPr>
                <w:ilvl w:val="0"/>
                <w:numId w:val="3"/>
              </w:numPr>
              <w:spacing w:line="360" w:lineRule="auto"/>
              <w:ind w:left="0" w:firstLine="0"/>
              <w:jc w:val="center"/>
              <w:rPr>
                <w:rFonts w:ascii="宋体"/>
                <w:color w:val="000000"/>
                <w:szCs w:val="21"/>
              </w:rPr>
            </w:pPr>
          </w:p>
        </w:tc>
        <w:tc>
          <w:tcPr>
            <w:tcW w:w="2127"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spacing w:line="360" w:lineRule="auto"/>
              <w:jc w:val="center"/>
              <w:rPr>
                <w:rFonts w:ascii="宋体"/>
                <w:szCs w:val="21"/>
              </w:rPr>
            </w:pPr>
            <w:r>
              <w:rPr>
                <w:rFonts w:ascii="宋体" w:hint="eastAsia"/>
                <w:color w:val="000000"/>
                <w:szCs w:val="21"/>
              </w:rPr>
              <w:t>答疑会时间及地点</w:t>
            </w:r>
          </w:p>
        </w:tc>
        <w:tc>
          <w:tcPr>
            <w:tcW w:w="6380"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pStyle w:val="30"/>
              <w:topLinePunct/>
              <w:rPr>
                <w:color w:val="000000"/>
                <w:szCs w:val="21"/>
              </w:rPr>
            </w:pPr>
            <w:r>
              <w:rPr>
                <w:rFonts w:cs="宋体" w:hint="eastAsia"/>
                <w:sz w:val="21"/>
                <w:szCs w:val="21"/>
              </w:rPr>
              <w:t>不召开</w:t>
            </w:r>
          </w:p>
        </w:tc>
      </w:tr>
      <w:tr w:rsidR="00050416">
        <w:trPr>
          <w:trHeight w:val="737"/>
          <w:jc w:val="center"/>
        </w:trPr>
        <w:tc>
          <w:tcPr>
            <w:tcW w:w="571"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050416">
            <w:pPr>
              <w:numPr>
                <w:ilvl w:val="0"/>
                <w:numId w:val="3"/>
              </w:numPr>
              <w:spacing w:line="360" w:lineRule="auto"/>
              <w:ind w:left="0" w:firstLine="0"/>
              <w:jc w:val="center"/>
              <w:rPr>
                <w:rFonts w:ascii="宋体"/>
                <w:color w:val="000000"/>
                <w:szCs w:val="21"/>
              </w:rPr>
            </w:pPr>
          </w:p>
        </w:tc>
        <w:tc>
          <w:tcPr>
            <w:tcW w:w="2127"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spacing w:line="360" w:lineRule="auto"/>
              <w:jc w:val="center"/>
              <w:rPr>
                <w:rFonts w:ascii="宋体"/>
                <w:color w:val="000000"/>
                <w:szCs w:val="21"/>
              </w:rPr>
            </w:pPr>
            <w:r>
              <w:rPr>
                <w:rFonts w:ascii="宋体" w:hint="eastAsia"/>
                <w:color w:val="000000"/>
                <w:szCs w:val="21"/>
              </w:rPr>
              <w:t>分包、转包</w:t>
            </w:r>
          </w:p>
        </w:tc>
        <w:tc>
          <w:tcPr>
            <w:tcW w:w="6380"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spacing w:line="360" w:lineRule="auto"/>
              <w:rPr>
                <w:rFonts w:ascii="宋体"/>
                <w:color w:val="000000"/>
                <w:szCs w:val="21"/>
              </w:rPr>
            </w:pPr>
            <w:r>
              <w:rPr>
                <w:rFonts w:ascii="宋体" w:hint="eastAsia"/>
                <w:color w:val="000000"/>
                <w:szCs w:val="21"/>
              </w:rPr>
              <w:t>不允许</w:t>
            </w:r>
          </w:p>
        </w:tc>
      </w:tr>
      <w:tr w:rsidR="00050416">
        <w:trPr>
          <w:trHeight w:val="737"/>
          <w:jc w:val="center"/>
        </w:trPr>
        <w:tc>
          <w:tcPr>
            <w:tcW w:w="571"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050416">
            <w:pPr>
              <w:numPr>
                <w:ilvl w:val="0"/>
                <w:numId w:val="3"/>
              </w:numPr>
              <w:spacing w:line="360" w:lineRule="auto"/>
              <w:ind w:left="0" w:firstLine="0"/>
              <w:jc w:val="center"/>
              <w:rPr>
                <w:rFonts w:ascii="宋体"/>
                <w:color w:val="000000"/>
                <w:szCs w:val="21"/>
              </w:rPr>
            </w:pPr>
          </w:p>
        </w:tc>
        <w:tc>
          <w:tcPr>
            <w:tcW w:w="2127"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spacing w:line="360" w:lineRule="auto"/>
              <w:jc w:val="center"/>
              <w:rPr>
                <w:rFonts w:ascii="宋体"/>
                <w:color w:val="000000"/>
                <w:szCs w:val="21"/>
              </w:rPr>
            </w:pPr>
            <w:r>
              <w:rPr>
                <w:rFonts w:ascii="宋体" w:hint="eastAsia"/>
                <w:color w:val="000000"/>
                <w:szCs w:val="21"/>
              </w:rPr>
              <w:t>偏离</w:t>
            </w:r>
          </w:p>
        </w:tc>
        <w:tc>
          <w:tcPr>
            <w:tcW w:w="6380"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spacing w:line="0" w:lineRule="atLeast"/>
              <w:rPr>
                <w:rFonts w:ascii="宋体"/>
                <w:szCs w:val="21"/>
              </w:rPr>
            </w:pPr>
            <w:r>
              <w:rPr>
                <w:rFonts w:ascii="宋体" w:cs="宋体" w:hint="eastAsia"/>
                <w:kern w:val="15"/>
                <w:szCs w:val="21"/>
              </w:rPr>
              <w:t>不允许</w:t>
            </w:r>
          </w:p>
        </w:tc>
      </w:tr>
      <w:tr w:rsidR="00050416">
        <w:trPr>
          <w:trHeight w:val="737"/>
          <w:jc w:val="center"/>
        </w:trPr>
        <w:tc>
          <w:tcPr>
            <w:tcW w:w="571"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050416">
            <w:pPr>
              <w:numPr>
                <w:ilvl w:val="0"/>
                <w:numId w:val="3"/>
              </w:numPr>
              <w:spacing w:line="360" w:lineRule="auto"/>
              <w:ind w:left="0" w:firstLine="0"/>
              <w:jc w:val="center"/>
              <w:rPr>
                <w:rFonts w:ascii="宋体"/>
                <w:color w:val="000000"/>
                <w:szCs w:val="21"/>
              </w:rPr>
            </w:pPr>
          </w:p>
        </w:tc>
        <w:tc>
          <w:tcPr>
            <w:tcW w:w="2127"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spacing w:line="360" w:lineRule="auto"/>
              <w:jc w:val="center"/>
              <w:rPr>
                <w:rFonts w:ascii="宋体"/>
                <w:color w:val="000000"/>
                <w:szCs w:val="21"/>
              </w:rPr>
            </w:pPr>
            <w:r>
              <w:rPr>
                <w:rFonts w:ascii="宋体" w:hint="eastAsia"/>
                <w:color w:val="000000"/>
                <w:szCs w:val="21"/>
              </w:rPr>
              <w:t>构成投标文件</w:t>
            </w:r>
          </w:p>
          <w:p w:rsidR="00050416" w:rsidRDefault="00F5330E">
            <w:pPr>
              <w:spacing w:line="360" w:lineRule="auto"/>
              <w:jc w:val="center"/>
              <w:rPr>
                <w:rFonts w:ascii="宋体"/>
                <w:color w:val="000000"/>
                <w:szCs w:val="21"/>
              </w:rPr>
            </w:pPr>
            <w:r>
              <w:rPr>
                <w:rFonts w:ascii="宋体" w:hint="eastAsia"/>
                <w:color w:val="000000"/>
                <w:szCs w:val="21"/>
              </w:rPr>
              <w:t>的其他材料</w:t>
            </w:r>
          </w:p>
        </w:tc>
        <w:tc>
          <w:tcPr>
            <w:tcW w:w="6380"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pStyle w:val="a8"/>
              <w:spacing w:line="360" w:lineRule="auto"/>
              <w:rPr>
                <w:sz w:val="21"/>
                <w:szCs w:val="21"/>
              </w:rPr>
            </w:pPr>
            <w:r>
              <w:rPr>
                <w:rFonts w:hint="eastAsia"/>
                <w:sz w:val="21"/>
                <w:szCs w:val="21"/>
              </w:rPr>
              <w:t>/</w:t>
            </w:r>
          </w:p>
        </w:tc>
      </w:tr>
      <w:tr w:rsidR="00050416">
        <w:trPr>
          <w:trHeight w:val="737"/>
          <w:jc w:val="center"/>
        </w:trPr>
        <w:tc>
          <w:tcPr>
            <w:tcW w:w="571"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050416">
            <w:pPr>
              <w:numPr>
                <w:ilvl w:val="0"/>
                <w:numId w:val="3"/>
              </w:numPr>
              <w:spacing w:line="360" w:lineRule="auto"/>
              <w:ind w:left="0" w:firstLine="0"/>
              <w:jc w:val="center"/>
              <w:rPr>
                <w:rFonts w:ascii="宋体"/>
                <w:color w:val="000000"/>
                <w:szCs w:val="21"/>
              </w:rPr>
            </w:pPr>
          </w:p>
        </w:tc>
        <w:tc>
          <w:tcPr>
            <w:tcW w:w="2127"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snapToGrid w:val="0"/>
              <w:spacing w:line="360" w:lineRule="auto"/>
              <w:textAlignment w:val="baseline"/>
              <w:rPr>
                <w:rFonts w:ascii="宋体"/>
                <w:szCs w:val="21"/>
              </w:rPr>
            </w:pPr>
            <w:r>
              <w:rPr>
                <w:rFonts w:ascii="宋体" w:hint="eastAsia"/>
                <w:color w:val="000000"/>
                <w:szCs w:val="21"/>
              </w:rPr>
              <w:t>签字或盖章要求</w:t>
            </w:r>
          </w:p>
        </w:tc>
        <w:tc>
          <w:tcPr>
            <w:tcW w:w="6380"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snapToGrid w:val="0"/>
              <w:spacing w:line="360" w:lineRule="auto"/>
              <w:textAlignment w:val="baseline"/>
              <w:rPr>
                <w:rFonts w:ascii="宋体"/>
                <w:szCs w:val="21"/>
              </w:rPr>
            </w:pPr>
            <w:r>
              <w:rPr>
                <w:rFonts w:ascii="宋体" w:cs="宋体" w:hint="eastAsia"/>
                <w:szCs w:val="21"/>
              </w:rPr>
              <w:t>按</w:t>
            </w:r>
            <w:r>
              <w:rPr>
                <w:rFonts w:ascii="宋体" w:cs="宋体" w:hint="eastAsia"/>
                <w:szCs w:val="21"/>
                <w:lang w:val="zh-CN"/>
              </w:rPr>
              <w:t>政府采购云平台（网址：</w:t>
            </w:r>
            <w:r>
              <w:rPr>
                <w:rFonts w:ascii="宋体" w:cs="宋体" w:hint="eastAsia"/>
                <w:szCs w:val="21"/>
                <w:lang w:val="zh-CN"/>
              </w:rPr>
              <w:t>http:// www.zcygov.cn</w:t>
            </w:r>
            <w:r>
              <w:rPr>
                <w:rFonts w:ascii="宋体" w:cs="宋体" w:hint="eastAsia"/>
                <w:szCs w:val="21"/>
                <w:lang w:val="zh-CN"/>
              </w:rPr>
              <w:t>）</w:t>
            </w:r>
            <w:r>
              <w:rPr>
                <w:rFonts w:ascii="宋体" w:cs="宋体" w:hint="eastAsia"/>
                <w:szCs w:val="21"/>
              </w:rPr>
              <w:t>提供的格式及要求填写</w:t>
            </w:r>
          </w:p>
        </w:tc>
      </w:tr>
      <w:tr w:rsidR="00050416">
        <w:trPr>
          <w:trHeight w:val="737"/>
          <w:jc w:val="center"/>
        </w:trPr>
        <w:tc>
          <w:tcPr>
            <w:tcW w:w="571"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050416">
            <w:pPr>
              <w:numPr>
                <w:ilvl w:val="0"/>
                <w:numId w:val="3"/>
              </w:numPr>
              <w:spacing w:line="360" w:lineRule="auto"/>
              <w:ind w:left="0" w:firstLine="0"/>
              <w:jc w:val="center"/>
              <w:rPr>
                <w:rFonts w:ascii="宋体"/>
                <w:color w:val="000000"/>
                <w:szCs w:val="21"/>
              </w:rPr>
            </w:pPr>
          </w:p>
        </w:tc>
        <w:tc>
          <w:tcPr>
            <w:tcW w:w="2127"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spacing w:line="360" w:lineRule="auto"/>
              <w:jc w:val="center"/>
              <w:rPr>
                <w:rFonts w:ascii="宋体"/>
                <w:color w:val="000000"/>
                <w:szCs w:val="21"/>
              </w:rPr>
            </w:pPr>
            <w:r>
              <w:rPr>
                <w:rFonts w:ascii="宋体" w:hint="eastAsia"/>
                <w:color w:val="000000"/>
                <w:szCs w:val="21"/>
              </w:rPr>
              <w:t>投标有效期</w:t>
            </w:r>
          </w:p>
        </w:tc>
        <w:tc>
          <w:tcPr>
            <w:tcW w:w="6380"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spacing w:line="360" w:lineRule="auto"/>
              <w:rPr>
                <w:rFonts w:ascii="宋体"/>
                <w:color w:val="000000"/>
                <w:szCs w:val="21"/>
              </w:rPr>
            </w:pPr>
            <w:r>
              <w:rPr>
                <w:rFonts w:ascii="宋体" w:hint="eastAsia"/>
                <w:b/>
                <w:bCs/>
                <w:color w:val="000000"/>
                <w:szCs w:val="21"/>
                <w:u w:val="single"/>
              </w:rPr>
              <w:t>90</w:t>
            </w:r>
            <w:r>
              <w:rPr>
                <w:rFonts w:ascii="宋体" w:hint="eastAsia"/>
                <w:color w:val="000000"/>
                <w:szCs w:val="21"/>
              </w:rPr>
              <w:t>日历天（从投标截止之日算起）</w:t>
            </w:r>
          </w:p>
        </w:tc>
      </w:tr>
      <w:tr w:rsidR="00050416">
        <w:trPr>
          <w:trHeight w:val="314"/>
          <w:jc w:val="center"/>
        </w:trPr>
        <w:tc>
          <w:tcPr>
            <w:tcW w:w="571"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050416">
            <w:pPr>
              <w:numPr>
                <w:ilvl w:val="0"/>
                <w:numId w:val="3"/>
              </w:numPr>
              <w:spacing w:line="360" w:lineRule="auto"/>
              <w:ind w:left="0" w:firstLine="0"/>
              <w:jc w:val="center"/>
              <w:rPr>
                <w:rFonts w:ascii="宋体"/>
                <w:color w:val="000000"/>
                <w:szCs w:val="21"/>
              </w:rPr>
            </w:pPr>
          </w:p>
        </w:tc>
        <w:tc>
          <w:tcPr>
            <w:tcW w:w="2127"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spacing w:line="360" w:lineRule="auto"/>
              <w:jc w:val="center"/>
              <w:rPr>
                <w:rFonts w:ascii="宋体"/>
                <w:color w:val="000000"/>
                <w:szCs w:val="21"/>
              </w:rPr>
            </w:pPr>
            <w:r>
              <w:rPr>
                <w:rFonts w:ascii="宋体" w:hint="eastAsia"/>
                <w:color w:val="000000"/>
                <w:szCs w:val="21"/>
              </w:rPr>
              <w:t>投标保证金</w:t>
            </w:r>
          </w:p>
        </w:tc>
        <w:tc>
          <w:tcPr>
            <w:tcW w:w="6380"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adjustRightInd w:val="0"/>
              <w:snapToGrid w:val="0"/>
              <w:spacing w:line="312" w:lineRule="auto"/>
              <w:rPr>
                <w:rFonts w:ascii="宋体"/>
                <w:bCs/>
                <w:kern w:val="15"/>
                <w:szCs w:val="21"/>
              </w:rPr>
            </w:pPr>
            <w:r>
              <w:rPr>
                <w:rFonts w:ascii="宋体" w:hint="eastAsia"/>
                <w:bCs/>
                <w:kern w:val="15"/>
                <w:szCs w:val="21"/>
              </w:rPr>
              <w:t>无</w:t>
            </w:r>
          </w:p>
        </w:tc>
      </w:tr>
      <w:tr w:rsidR="00050416">
        <w:trPr>
          <w:trHeight w:val="669"/>
          <w:jc w:val="center"/>
        </w:trPr>
        <w:tc>
          <w:tcPr>
            <w:tcW w:w="571"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050416">
            <w:pPr>
              <w:numPr>
                <w:ilvl w:val="0"/>
                <w:numId w:val="3"/>
              </w:numPr>
              <w:spacing w:line="360" w:lineRule="auto"/>
              <w:ind w:left="0" w:firstLine="0"/>
              <w:jc w:val="center"/>
              <w:rPr>
                <w:rFonts w:ascii="宋体"/>
                <w:color w:val="000000"/>
                <w:szCs w:val="21"/>
              </w:rPr>
            </w:pPr>
          </w:p>
        </w:tc>
        <w:tc>
          <w:tcPr>
            <w:tcW w:w="2127"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spacing w:line="360" w:lineRule="auto"/>
              <w:jc w:val="center"/>
              <w:rPr>
                <w:rFonts w:ascii="宋体"/>
                <w:color w:val="000000"/>
                <w:szCs w:val="21"/>
              </w:rPr>
            </w:pPr>
            <w:r>
              <w:rPr>
                <w:rFonts w:ascii="宋体" w:hint="eastAsia"/>
                <w:color w:val="000000"/>
                <w:szCs w:val="21"/>
              </w:rPr>
              <w:t>投标文件份数</w:t>
            </w:r>
          </w:p>
        </w:tc>
        <w:tc>
          <w:tcPr>
            <w:tcW w:w="6380"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adjustRightInd w:val="0"/>
              <w:snapToGrid w:val="0"/>
              <w:rPr>
                <w:rFonts w:ascii="宋体"/>
                <w:color w:val="000000"/>
                <w:szCs w:val="21"/>
              </w:rPr>
            </w:pPr>
            <w:r>
              <w:rPr>
                <w:rFonts w:ascii="宋体" w:hint="eastAsia"/>
                <w:szCs w:val="21"/>
              </w:rPr>
              <w:t>提供电子版文件</w:t>
            </w:r>
            <w:r>
              <w:rPr>
                <w:rFonts w:ascii="宋体" w:hint="eastAsia"/>
                <w:szCs w:val="21"/>
              </w:rPr>
              <w:t>2</w:t>
            </w:r>
            <w:r>
              <w:rPr>
                <w:rFonts w:ascii="宋体" w:hint="eastAsia"/>
                <w:szCs w:val="21"/>
              </w:rPr>
              <w:t>份（提供</w:t>
            </w:r>
            <w:r>
              <w:rPr>
                <w:rFonts w:ascii="宋体" w:hint="eastAsia"/>
                <w:szCs w:val="21"/>
              </w:rPr>
              <w:t>U</w:t>
            </w:r>
            <w:r>
              <w:rPr>
                <w:rFonts w:ascii="宋体" w:hint="eastAsia"/>
                <w:szCs w:val="21"/>
              </w:rPr>
              <w:t>盘且不退）（</w:t>
            </w:r>
            <w:r>
              <w:rPr>
                <w:rFonts w:ascii="宋体" w:hint="eastAsia"/>
                <w:szCs w:val="21"/>
              </w:rPr>
              <w:t>U</w:t>
            </w:r>
            <w:r>
              <w:rPr>
                <w:rFonts w:ascii="宋体" w:hint="eastAsia"/>
                <w:szCs w:val="21"/>
              </w:rPr>
              <w:t>盘中电子版投标文件需提供可编辑的</w:t>
            </w:r>
            <w:r>
              <w:rPr>
                <w:rFonts w:ascii="宋体" w:hint="eastAsia"/>
                <w:szCs w:val="21"/>
              </w:rPr>
              <w:t>word</w:t>
            </w:r>
            <w:r>
              <w:rPr>
                <w:rFonts w:ascii="宋体" w:hint="eastAsia"/>
                <w:szCs w:val="21"/>
              </w:rPr>
              <w:t>版及</w:t>
            </w:r>
            <w:r>
              <w:rPr>
                <w:rFonts w:ascii="宋体" w:hint="eastAsia"/>
                <w:szCs w:val="21"/>
              </w:rPr>
              <w:t>PDF</w:t>
            </w:r>
            <w:r>
              <w:rPr>
                <w:rFonts w:ascii="宋体" w:hint="eastAsia"/>
                <w:szCs w:val="21"/>
              </w:rPr>
              <w:t>版，且须单独密封并提交，且包封上须注明项目名称和公司名称）。提交</w:t>
            </w:r>
            <w:r>
              <w:rPr>
                <w:rFonts w:ascii="宋体" w:hint="eastAsia"/>
                <w:szCs w:val="21"/>
              </w:rPr>
              <w:t>U</w:t>
            </w:r>
            <w:r>
              <w:rPr>
                <w:rFonts w:ascii="宋体" w:hint="eastAsia"/>
                <w:szCs w:val="21"/>
              </w:rPr>
              <w:t>盘电子版文件中内容</w:t>
            </w:r>
            <w:r>
              <w:rPr>
                <w:rFonts w:ascii="宋体" w:hint="eastAsia"/>
                <w:szCs w:val="21"/>
              </w:rPr>
              <w:t>与</w:t>
            </w:r>
            <w:r>
              <w:rPr>
                <w:rFonts w:ascii="宋体" w:hint="eastAsia"/>
                <w:szCs w:val="21"/>
              </w:rPr>
              <w:t>上传至“政采云”平台</w:t>
            </w:r>
            <w:r>
              <w:rPr>
                <w:rFonts w:ascii="宋体" w:hint="eastAsia"/>
                <w:szCs w:val="21"/>
              </w:rPr>
              <w:t>的文件内容一致，</w:t>
            </w:r>
            <w:r>
              <w:rPr>
                <w:rFonts w:hint="eastAsia"/>
              </w:rPr>
              <w:t>中标单位在领取中标通知书时需提供与开标系统递交的投标文件内容完全一致的纸质版投标文件：正本</w:t>
            </w:r>
            <w:r>
              <w:rPr>
                <w:rFonts w:hint="eastAsia"/>
              </w:rPr>
              <w:t>1</w:t>
            </w:r>
            <w:r>
              <w:rPr>
                <w:rFonts w:hint="eastAsia"/>
              </w:rPr>
              <w:t>份，副本</w:t>
            </w:r>
            <w:r>
              <w:rPr>
                <w:rFonts w:hint="eastAsia"/>
              </w:rPr>
              <w:t>2</w:t>
            </w:r>
            <w:r>
              <w:rPr>
                <w:rFonts w:hint="eastAsia"/>
              </w:rPr>
              <w:t>份，电子版</w:t>
            </w:r>
            <w:r>
              <w:rPr>
                <w:rFonts w:hint="eastAsia"/>
              </w:rPr>
              <w:t>U</w:t>
            </w:r>
            <w:r>
              <w:rPr>
                <w:rFonts w:hint="eastAsia"/>
              </w:rPr>
              <w:t>盘及纸质文件开标后邮寄至招标代理机构。</w:t>
            </w:r>
          </w:p>
        </w:tc>
      </w:tr>
      <w:tr w:rsidR="00050416">
        <w:trPr>
          <w:trHeight w:val="354"/>
          <w:jc w:val="center"/>
        </w:trPr>
        <w:tc>
          <w:tcPr>
            <w:tcW w:w="571"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050416">
            <w:pPr>
              <w:numPr>
                <w:ilvl w:val="0"/>
                <w:numId w:val="3"/>
              </w:numPr>
              <w:spacing w:line="360" w:lineRule="auto"/>
              <w:ind w:left="0" w:firstLine="0"/>
              <w:jc w:val="center"/>
              <w:rPr>
                <w:rFonts w:ascii="宋体"/>
                <w:color w:val="000000"/>
                <w:szCs w:val="21"/>
              </w:rPr>
            </w:pPr>
          </w:p>
        </w:tc>
        <w:tc>
          <w:tcPr>
            <w:tcW w:w="2127"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spacing w:line="360" w:lineRule="auto"/>
              <w:jc w:val="center"/>
              <w:rPr>
                <w:rFonts w:ascii="宋体"/>
                <w:color w:val="000000"/>
                <w:szCs w:val="21"/>
              </w:rPr>
            </w:pPr>
            <w:r>
              <w:rPr>
                <w:rFonts w:ascii="宋体" w:hint="eastAsia"/>
                <w:color w:val="000000"/>
                <w:szCs w:val="21"/>
              </w:rPr>
              <w:t>投标文件提交地点及截止时间</w:t>
            </w:r>
          </w:p>
        </w:tc>
        <w:tc>
          <w:tcPr>
            <w:tcW w:w="6380"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Pr="00EF3113" w:rsidRDefault="00F5330E">
            <w:pPr>
              <w:spacing w:line="360" w:lineRule="auto"/>
              <w:rPr>
                <w:rFonts w:ascii="宋体"/>
                <w:bCs/>
                <w:szCs w:val="21"/>
              </w:rPr>
            </w:pPr>
            <w:r w:rsidRPr="00EF3113">
              <w:rPr>
                <w:rFonts w:ascii="宋体" w:hint="eastAsia"/>
                <w:bCs/>
                <w:szCs w:val="21"/>
              </w:rPr>
              <w:t>时间</w:t>
            </w:r>
            <w:r w:rsidRPr="00EF3113">
              <w:rPr>
                <w:rFonts w:ascii="宋体" w:hint="eastAsia"/>
                <w:bCs/>
                <w:szCs w:val="21"/>
              </w:rPr>
              <w:t>：</w:t>
            </w:r>
            <w:r w:rsidRPr="00EF3113">
              <w:rPr>
                <w:rFonts w:ascii="宋体" w:hint="eastAsia"/>
                <w:bCs/>
                <w:szCs w:val="21"/>
              </w:rPr>
              <w:t>202</w:t>
            </w:r>
            <w:r w:rsidRPr="00EF3113">
              <w:rPr>
                <w:rFonts w:ascii="宋体" w:hint="eastAsia"/>
                <w:bCs/>
                <w:szCs w:val="21"/>
              </w:rPr>
              <w:t>5</w:t>
            </w:r>
            <w:r w:rsidRPr="00EF3113">
              <w:rPr>
                <w:rFonts w:ascii="宋体" w:hint="eastAsia"/>
                <w:bCs/>
                <w:szCs w:val="21"/>
              </w:rPr>
              <w:t>年</w:t>
            </w:r>
            <w:r w:rsidRPr="00EF3113">
              <w:rPr>
                <w:rFonts w:ascii="宋体" w:hint="eastAsia"/>
                <w:bCs/>
                <w:szCs w:val="21"/>
              </w:rPr>
              <w:t>07</w:t>
            </w:r>
            <w:r w:rsidRPr="00EF3113">
              <w:rPr>
                <w:rFonts w:ascii="宋体" w:hint="eastAsia"/>
                <w:bCs/>
                <w:szCs w:val="21"/>
              </w:rPr>
              <w:t>月</w:t>
            </w:r>
            <w:r w:rsidR="00EF3113" w:rsidRPr="00EF3113">
              <w:rPr>
                <w:rFonts w:ascii="宋体" w:hint="eastAsia"/>
                <w:bCs/>
                <w:szCs w:val="21"/>
              </w:rPr>
              <w:t>21</w:t>
            </w:r>
            <w:r w:rsidRPr="00EF3113">
              <w:rPr>
                <w:rFonts w:ascii="宋体" w:hint="eastAsia"/>
                <w:bCs/>
                <w:szCs w:val="21"/>
              </w:rPr>
              <w:t>日</w:t>
            </w:r>
            <w:r w:rsidR="00EF3113" w:rsidRPr="00EF3113">
              <w:rPr>
                <w:rFonts w:ascii="宋体" w:hint="eastAsia"/>
                <w:bCs/>
                <w:szCs w:val="21"/>
              </w:rPr>
              <w:t>13</w:t>
            </w:r>
            <w:r w:rsidRPr="00EF3113">
              <w:rPr>
                <w:rFonts w:ascii="宋体" w:hint="eastAsia"/>
                <w:bCs/>
                <w:szCs w:val="21"/>
              </w:rPr>
              <w:t>时</w:t>
            </w:r>
            <w:r w:rsidRPr="00EF3113">
              <w:rPr>
                <w:rFonts w:ascii="宋体" w:hint="eastAsia"/>
                <w:bCs/>
                <w:szCs w:val="21"/>
              </w:rPr>
              <w:t>0</w:t>
            </w:r>
            <w:r w:rsidRPr="00EF3113">
              <w:rPr>
                <w:rFonts w:ascii="宋体" w:hint="eastAsia"/>
                <w:bCs/>
                <w:szCs w:val="21"/>
              </w:rPr>
              <w:t>0</w:t>
            </w:r>
            <w:r w:rsidRPr="00EF3113">
              <w:rPr>
                <w:rFonts w:ascii="宋体" w:hint="eastAsia"/>
                <w:bCs/>
                <w:szCs w:val="21"/>
              </w:rPr>
              <w:t>分</w:t>
            </w:r>
          </w:p>
          <w:p w:rsidR="00050416" w:rsidRPr="00EF3113" w:rsidRDefault="00F5330E">
            <w:pPr>
              <w:spacing w:line="360" w:lineRule="auto"/>
              <w:rPr>
                <w:rFonts w:ascii="宋体"/>
                <w:bCs/>
                <w:szCs w:val="21"/>
              </w:rPr>
            </w:pPr>
            <w:r w:rsidRPr="00EF3113">
              <w:rPr>
                <w:rFonts w:ascii="宋体" w:hint="eastAsia"/>
                <w:bCs/>
                <w:szCs w:val="21"/>
              </w:rPr>
              <w:t>地点：</w:t>
            </w:r>
            <w:r w:rsidRPr="00EF3113">
              <w:rPr>
                <w:rFonts w:ascii="宋体" w:hint="eastAsia"/>
                <w:kern w:val="0"/>
                <w:szCs w:val="21"/>
              </w:rPr>
              <w:t>长春市二道区洋浦大街</w:t>
            </w:r>
            <w:r w:rsidRPr="00EF3113">
              <w:rPr>
                <w:rFonts w:ascii="宋体" w:hint="eastAsia"/>
                <w:kern w:val="0"/>
                <w:szCs w:val="21"/>
              </w:rPr>
              <w:t>6669</w:t>
            </w:r>
            <w:r w:rsidRPr="00EF3113">
              <w:rPr>
                <w:rFonts w:ascii="宋体" w:hint="eastAsia"/>
                <w:kern w:val="0"/>
                <w:szCs w:val="21"/>
              </w:rPr>
              <w:t>号凯利中心</w:t>
            </w:r>
            <w:r w:rsidRPr="00EF3113">
              <w:rPr>
                <w:rFonts w:ascii="宋体" w:hint="eastAsia"/>
                <w:kern w:val="0"/>
                <w:szCs w:val="21"/>
              </w:rPr>
              <w:t>AB</w:t>
            </w:r>
            <w:r w:rsidRPr="00EF3113">
              <w:rPr>
                <w:rFonts w:ascii="宋体" w:hint="eastAsia"/>
                <w:kern w:val="0"/>
                <w:szCs w:val="21"/>
              </w:rPr>
              <w:t>栋</w:t>
            </w:r>
            <w:r w:rsidRPr="00EF3113">
              <w:rPr>
                <w:rFonts w:ascii="宋体" w:hint="eastAsia"/>
                <w:kern w:val="0"/>
                <w:szCs w:val="21"/>
              </w:rPr>
              <w:t>101</w:t>
            </w:r>
            <w:r w:rsidRPr="00EF3113">
              <w:rPr>
                <w:rFonts w:ascii="宋体" w:hint="eastAsia"/>
                <w:kern w:val="0"/>
                <w:szCs w:val="21"/>
              </w:rPr>
              <w:t>开标</w:t>
            </w:r>
            <w:r w:rsidR="00EF3113" w:rsidRPr="00EF3113">
              <w:rPr>
                <w:rFonts w:ascii="宋体" w:hint="eastAsia"/>
                <w:kern w:val="0"/>
                <w:szCs w:val="21"/>
              </w:rPr>
              <w:t>四</w:t>
            </w:r>
            <w:r w:rsidRPr="00EF3113">
              <w:rPr>
                <w:rFonts w:ascii="宋体" w:hint="eastAsia"/>
                <w:kern w:val="0"/>
                <w:szCs w:val="21"/>
              </w:rPr>
              <w:t>室</w:t>
            </w:r>
          </w:p>
          <w:p w:rsidR="00050416" w:rsidRPr="00EF3113" w:rsidRDefault="00F5330E">
            <w:pPr>
              <w:pStyle w:val="af"/>
              <w:spacing w:after="0"/>
              <w:ind w:firstLine="0"/>
              <w:rPr>
                <w:rFonts w:ascii="宋体"/>
                <w:bCs/>
                <w:szCs w:val="21"/>
              </w:rPr>
            </w:pPr>
            <w:r w:rsidRPr="00EF3113">
              <w:rPr>
                <w:rFonts w:ascii="宋体" w:hint="eastAsia"/>
                <w:bCs/>
                <w:szCs w:val="21"/>
              </w:rPr>
              <w:t>本项目执行电子化招投标，供应商通过政府采购云平台（网址：</w:t>
            </w:r>
            <w:r w:rsidRPr="00EF3113">
              <w:rPr>
                <w:rFonts w:ascii="宋体" w:hint="eastAsia"/>
                <w:bCs/>
                <w:szCs w:val="21"/>
              </w:rPr>
              <w:t>http:// www.zcygov.cn</w:t>
            </w:r>
            <w:r w:rsidRPr="00EF3113">
              <w:rPr>
                <w:rFonts w:ascii="宋体" w:hint="eastAsia"/>
                <w:bCs/>
                <w:szCs w:val="21"/>
              </w:rPr>
              <w:t>）递交电子版投标文件。</w:t>
            </w:r>
          </w:p>
          <w:p w:rsidR="00050416" w:rsidRPr="00EF3113" w:rsidRDefault="00F5330E">
            <w:pPr>
              <w:pStyle w:val="af"/>
              <w:spacing w:after="0"/>
              <w:ind w:firstLine="0"/>
              <w:rPr>
                <w:rFonts w:ascii="宋体"/>
                <w:bCs/>
                <w:szCs w:val="21"/>
              </w:rPr>
            </w:pPr>
            <w:r w:rsidRPr="00EF3113">
              <w:rPr>
                <w:rFonts w:ascii="宋体" w:hint="eastAsia"/>
                <w:bCs/>
                <w:szCs w:val="21"/>
              </w:rPr>
              <w:t>投标操作流程：供应商在政府采购云平台网注册入库成为正式供应商后，在平台上按《政府采购项目电子交易管理操作指南</w:t>
            </w:r>
            <w:r w:rsidRPr="00EF3113">
              <w:rPr>
                <w:rFonts w:ascii="宋体" w:hint="eastAsia"/>
                <w:bCs/>
                <w:szCs w:val="21"/>
              </w:rPr>
              <w:t>-</w:t>
            </w:r>
            <w:r w:rsidRPr="00EF3113">
              <w:rPr>
                <w:rFonts w:ascii="宋体" w:hint="eastAsia"/>
                <w:bCs/>
                <w:szCs w:val="21"/>
              </w:rPr>
              <w:t>供应商》进行投标操作。</w:t>
            </w:r>
          </w:p>
          <w:p w:rsidR="00050416" w:rsidRPr="00EF3113" w:rsidRDefault="00F5330E">
            <w:pPr>
              <w:pStyle w:val="af"/>
              <w:spacing w:after="0"/>
              <w:ind w:firstLine="0"/>
              <w:rPr>
                <w:rFonts w:ascii="宋体"/>
                <w:bCs/>
                <w:szCs w:val="21"/>
              </w:rPr>
            </w:pPr>
            <w:r w:rsidRPr="00EF3113">
              <w:rPr>
                <w:rFonts w:ascii="宋体" w:hint="eastAsia"/>
                <w:bCs/>
                <w:szCs w:val="21"/>
              </w:rPr>
              <w:t>数字证书办理及投标技术咨询：投标人须办理数字证书方可参加投标。</w:t>
            </w:r>
          </w:p>
          <w:p w:rsidR="00050416" w:rsidRPr="00EF3113" w:rsidRDefault="00F5330E">
            <w:pPr>
              <w:pStyle w:val="10"/>
            </w:pPr>
            <w:r w:rsidRPr="00EF3113">
              <w:rPr>
                <w:rFonts w:ascii="宋体" w:hint="eastAsia"/>
                <w:b w:val="0"/>
                <w:caps w:val="0"/>
                <w:sz w:val="21"/>
                <w:szCs w:val="21"/>
              </w:rPr>
              <w:t>（数字证书办理时限为</w:t>
            </w:r>
            <w:r w:rsidRPr="00EF3113">
              <w:rPr>
                <w:rFonts w:ascii="宋体" w:hint="eastAsia"/>
                <w:b w:val="0"/>
                <w:caps w:val="0"/>
                <w:sz w:val="21"/>
                <w:szCs w:val="21"/>
              </w:rPr>
              <w:t>1-3</w:t>
            </w:r>
            <w:r w:rsidRPr="00EF3113">
              <w:rPr>
                <w:rFonts w:ascii="宋体" w:hint="eastAsia"/>
                <w:b w:val="0"/>
                <w:caps w:val="0"/>
                <w:sz w:val="21"/>
                <w:szCs w:val="21"/>
              </w:rPr>
              <w:t>个工作日，供应商须自行考虑办理时间，由于供应商自身原因在开标前无法完成办理，后果自负。）</w:t>
            </w:r>
          </w:p>
        </w:tc>
      </w:tr>
      <w:tr w:rsidR="00050416">
        <w:trPr>
          <w:trHeight w:val="737"/>
          <w:jc w:val="center"/>
        </w:trPr>
        <w:tc>
          <w:tcPr>
            <w:tcW w:w="571"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050416">
            <w:pPr>
              <w:numPr>
                <w:ilvl w:val="0"/>
                <w:numId w:val="3"/>
              </w:numPr>
              <w:spacing w:line="360" w:lineRule="auto"/>
              <w:ind w:left="0" w:firstLine="0"/>
              <w:jc w:val="center"/>
              <w:rPr>
                <w:rFonts w:ascii="宋体"/>
                <w:color w:val="000000"/>
                <w:szCs w:val="21"/>
              </w:rPr>
            </w:pPr>
          </w:p>
        </w:tc>
        <w:tc>
          <w:tcPr>
            <w:tcW w:w="2127"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spacing w:line="360" w:lineRule="auto"/>
              <w:jc w:val="center"/>
              <w:rPr>
                <w:rFonts w:ascii="宋体"/>
                <w:color w:val="000000"/>
                <w:szCs w:val="21"/>
                <w:highlight w:val="yellow"/>
              </w:rPr>
            </w:pPr>
            <w:r w:rsidRPr="00EF3113">
              <w:rPr>
                <w:rFonts w:ascii="宋体" w:hint="eastAsia"/>
                <w:color w:val="000000"/>
                <w:szCs w:val="21"/>
              </w:rPr>
              <w:t>开标</w:t>
            </w:r>
          </w:p>
        </w:tc>
        <w:tc>
          <w:tcPr>
            <w:tcW w:w="6380"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Pr="00EF3113" w:rsidRDefault="00F5330E">
            <w:pPr>
              <w:spacing w:line="360" w:lineRule="auto"/>
              <w:rPr>
                <w:rFonts w:ascii="宋体"/>
                <w:bCs/>
                <w:szCs w:val="21"/>
              </w:rPr>
            </w:pPr>
            <w:r w:rsidRPr="00EF3113">
              <w:rPr>
                <w:rFonts w:ascii="宋体" w:hint="eastAsia"/>
                <w:bCs/>
                <w:szCs w:val="21"/>
              </w:rPr>
              <w:t>时间：</w:t>
            </w:r>
            <w:r w:rsidRPr="00EF3113">
              <w:rPr>
                <w:rFonts w:ascii="宋体" w:hint="eastAsia"/>
                <w:bCs/>
                <w:szCs w:val="21"/>
              </w:rPr>
              <w:t>202</w:t>
            </w:r>
            <w:r w:rsidRPr="00EF3113">
              <w:rPr>
                <w:rFonts w:ascii="宋体" w:hint="eastAsia"/>
                <w:bCs/>
                <w:szCs w:val="21"/>
              </w:rPr>
              <w:t>5</w:t>
            </w:r>
            <w:r w:rsidRPr="00EF3113">
              <w:rPr>
                <w:rFonts w:ascii="宋体" w:hint="eastAsia"/>
                <w:bCs/>
                <w:szCs w:val="21"/>
              </w:rPr>
              <w:t>年</w:t>
            </w:r>
            <w:r w:rsidRPr="00EF3113">
              <w:rPr>
                <w:rFonts w:ascii="宋体" w:hint="eastAsia"/>
                <w:bCs/>
                <w:szCs w:val="21"/>
              </w:rPr>
              <w:t>07</w:t>
            </w:r>
            <w:r w:rsidRPr="00EF3113">
              <w:rPr>
                <w:rFonts w:ascii="宋体" w:hint="eastAsia"/>
                <w:bCs/>
                <w:szCs w:val="21"/>
              </w:rPr>
              <w:t>月</w:t>
            </w:r>
            <w:r w:rsidR="00EF3113" w:rsidRPr="00EF3113">
              <w:rPr>
                <w:rFonts w:ascii="宋体" w:hint="eastAsia"/>
                <w:bCs/>
                <w:szCs w:val="21"/>
              </w:rPr>
              <w:t>21</w:t>
            </w:r>
            <w:r w:rsidRPr="00EF3113">
              <w:rPr>
                <w:rFonts w:ascii="宋体" w:hint="eastAsia"/>
                <w:bCs/>
                <w:szCs w:val="21"/>
              </w:rPr>
              <w:t>日</w:t>
            </w:r>
            <w:r w:rsidR="00EF3113" w:rsidRPr="00EF3113">
              <w:rPr>
                <w:rFonts w:ascii="宋体" w:hint="eastAsia"/>
                <w:bCs/>
                <w:szCs w:val="21"/>
              </w:rPr>
              <w:t>13</w:t>
            </w:r>
            <w:r w:rsidRPr="00EF3113">
              <w:rPr>
                <w:rFonts w:ascii="宋体" w:hint="eastAsia"/>
                <w:bCs/>
                <w:szCs w:val="21"/>
              </w:rPr>
              <w:t>时</w:t>
            </w:r>
            <w:r w:rsidRPr="00EF3113">
              <w:rPr>
                <w:rFonts w:ascii="宋体" w:hint="eastAsia"/>
                <w:bCs/>
                <w:szCs w:val="21"/>
              </w:rPr>
              <w:t>0</w:t>
            </w:r>
            <w:r w:rsidRPr="00EF3113">
              <w:rPr>
                <w:rFonts w:ascii="宋体" w:hint="eastAsia"/>
                <w:bCs/>
                <w:szCs w:val="21"/>
              </w:rPr>
              <w:t>0</w:t>
            </w:r>
            <w:r w:rsidRPr="00EF3113">
              <w:rPr>
                <w:rFonts w:ascii="宋体" w:hint="eastAsia"/>
                <w:bCs/>
                <w:szCs w:val="21"/>
              </w:rPr>
              <w:t>分</w:t>
            </w:r>
          </w:p>
          <w:p w:rsidR="00050416" w:rsidRPr="00EF3113" w:rsidRDefault="00F5330E">
            <w:pPr>
              <w:spacing w:line="360" w:lineRule="auto"/>
              <w:rPr>
                <w:rFonts w:ascii="宋体"/>
                <w:color w:val="0000FF"/>
                <w:szCs w:val="21"/>
              </w:rPr>
            </w:pPr>
            <w:r w:rsidRPr="00EF3113">
              <w:rPr>
                <w:rFonts w:ascii="宋体" w:hint="eastAsia"/>
                <w:bCs/>
                <w:szCs w:val="21"/>
              </w:rPr>
              <w:t>地点：</w:t>
            </w:r>
            <w:r w:rsidRPr="00EF3113">
              <w:rPr>
                <w:rFonts w:ascii="宋体" w:hint="eastAsia"/>
                <w:kern w:val="0"/>
                <w:szCs w:val="21"/>
              </w:rPr>
              <w:t>长春市二道区洋浦大街</w:t>
            </w:r>
            <w:r w:rsidRPr="00EF3113">
              <w:rPr>
                <w:rFonts w:ascii="宋体" w:hint="eastAsia"/>
                <w:kern w:val="0"/>
                <w:szCs w:val="21"/>
              </w:rPr>
              <w:t>6669</w:t>
            </w:r>
            <w:r w:rsidRPr="00EF3113">
              <w:rPr>
                <w:rFonts w:ascii="宋体" w:hint="eastAsia"/>
                <w:kern w:val="0"/>
                <w:szCs w:val="21"/>
              </w:rPr>
              <w:t>号凯利中心</w:t>
            </w:r>
            <w:r w:rsidRPr="00EF3113">
              <w:rPr>
                <w:rFonts w:ascii="宋体" w:hint="eastAsia"/>
                <w:kern w:val="0"/>
                <w:szCs w:val="21"/>
              </w:rPr>
              <w:t>AB</w:t>
            </w:r>
            <w:r w:rsidRPr="00EF3113">
              <w:rPr>
                <w:rFonts w:ascii="宋体" w:hint="eastAsia"/>
                <w:kern w:val="0"/>
                <w:szCs w:val="21"/>
              </w:rPr>
              <w:t>栋</w:t>
            </w:r>
            <w:r w:rsidRPr="00EF3113">
              <w:rPr>
                <w:rFonts w:ascii="宋体" w:hint="eastAsia"/>
                <w:kern w:val="0"/>
                <w:szCs w:val="21"/>
              </w:rPr>
              <w:t>101</w:t>
            </w:r>
            <w:r w:rsidRPr="00EF3113">
              <w:rPr>
                <w:rFonts w:ascii="宋体" w:hint="eastAsia"/>
                <w:kern w:val="0"/>
                <w:szCs w:val="21"/>
              </w:rPr>
              <w:t>开标</w:t>
            </w:r>
            <w:r w:rsidR="00EF3113" w:rsidRPr="00EF3113">
              <w:rPr>
                <w:rFonts w:ascii="宋体" w:hint="eastAsia"/>
                <w:kern w:val="0"/>
                <w:szCs w:val="21"/>
              </w:rPr>
              <w:t>四</w:t>
            </w:r>
            <w:r w:rsidRPr="00EF3113">
              <w:rPr>
                <w:rFonts w:ascii="宋体" w:hint="eastAsia"/>
                <w:kern w:val="0"/>
                <w:szCs w:val="21"/>
              </w:rPr>
              <w:t>室</w:t>
            </w:r>
          </w:p>
        </w:tc>
      </w:tr>
      <w:tr w:rsidR="00050416">
        <w:trPr>
          <w:trHeight w:val="436"/>
          <w:jc w:val="center"/>
        </w:trPr>
        <w:tc>
          <w:tcPr>
            <w:tcW w:w="571"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050416">
            <w:pPr>
              <w:numPr>
                <w:ilvl w:val="0"/>
                <w:numId w:val="3"/>
              </w:numPr>
              <w:spacing w:line="360" w:lineRule="auto"/>
              <w:ind w:left="0" w:firstLine="0"/>
              <w:jc w:val="center"/>
              <w:rPr>
                <w:rFonts w:ascii="宋体"/>
                <w:color w:val="000000"/>
                <w:szCs w:val="21"/>
              </w:rPr>
            </w:pPr>
          </w:p>
        </w:tc>
        <w:tc>
          <w:tcPr>
            <w:tcW w:w="2127"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spacing w:line="360" w:lineRule="auto"/>
              <w:jc w:val="center"/>
              <w:rPr>
                <w:rFonts w:ascii="宋体"/>
                <w:color w:val="000000"/>
                <w:szCs w:val="21"/>
              </w:rPr>
            </w:pPr>
            <w:r>
              <w:rPr>
                <w:rFonts w:ascii="宋体" w:hint="eastAsia"/>
                <w:color w:val="000000"/>
                <w:szCs w:val="21"/>
              </w:rPr>
              <w:t>评标方法及标准</w:t>
            </w:r>
          </w:p>
        </w:tc>
        <w:tc>
          <w:tcPr>
            <w:tcW w:w="6380"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spacing w:line="360" w:lineRule="auto"/>
              <w:rPr>
                <w:rFonts w:ascii="宋体"/>
                <w:color w:val="000000"/>
                <w:szCs w:val="21"/>
              </w:rPr>
            </w:pPr>
            <w:bookmarkStart w:id="41" w:name="blank29"/>
            <w:r>
              <w:rPr>
                <w:rFonts w:ascii="宋体"/>
                <w:color w:val="000000"/>
                <w:kern w:val="0"/>
                <w:szCs w:val="21"/>
              </w:rPr>
              <w:t>综合评分法</w:t>
            </w:r>
            <w:bookmarkEnd w:id="41"/>
          </w:p>
        </w:tc>
      </w:tr>
      <w:tr w:rsidR="00050416">
        <w:trPr>
          <w:trHeight w:val="436"/>
          <w:jc w:val="center"/>
        </w:trPr>
        <w:tc>
          <w:tcPr>
            <w:tcW w:w="571"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050416">
            <w:pPr>
              <w:numPr>
                <w:ilvl w:val="0"/>
                <w:numId w:val="3"/>
              </w:numPr>
              <w:spacing w:line="360" w:lineRule="auto"/>
              <w:ind w:left="0" w:firstLine="0"/>
              <w:jc w:val="center"/>
              <w:rPr>
                <w:rFonts w:ascii="宋体"/>
                <w:color w:val="000000"/>
                <w:szCs w:val="21"/>
              </w:rPr>
            </w:pPr>
          </w:p>
        </w:tc>
        <w:tc>
          <w:tcPr>
            <w:tcW w:w="2127"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spacing w:line="360" w:lineRule="auto"/>
              <w:jc w:val="center"/>
              <w:rPr>
                <w:rFonts w:ascii="宋体"/>
                <w:color w:val="000000"/>
                <w:szCs w:val="21"/>
              </w:rPr>
            </w:pPr>
            <w:r>
              <w:rPr>
                <w:rFonts w:ascii="宋体" w:hint="eastAsia"/>
                <w:color w:val="000000"/>
                <w:szCs w:val="21"/>
              </w:rPr>
              <w:t>资格审查方式</w:t>
            </w:r>
          </w:p>
        </w:tc>
        <w:tc>
          <w:tcPr>
            <w:tcW w:w="6380"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spacing w:line="360" w:lineRule="auto"/>
              <w:rPr>
                <w:rFonts w:ascii="宋体"/>
                <w:color w:val="000000"/>
                <w:szCs w:val="21"/>
              </w:rPr>
            </w:pPr>
            <w:bookmarkStart w:id="42" w:name="blank24"/>
            <w:r>
              <w:rPr>
                <w:rFonts w:ascii="宋体"/>
                <w:color w:val="000000"/>
                <w:kern w:val="0"/>
                <w:szCs w:val="21"/>
              </w:rPr>
              <w:t>资格后审</w:t>
            </w:r>
            <w:bookmarkEnd w:id="42"/>
          </w:p>
        </w:tc>
      </w:tr>
      <w:tr w:rsidR="00050416">
        <w:trPr>
          <w:trHeight w:val="587"/>
          <w:jc w:val="center"/>
        </w:trPr>
        <w:tc>
          <w:tcPr>
            <w:tcW w:w="571"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050416">
            <w:pPr>
              <w:numPr>
                <w:ilvl w:val="0"/>
                <w:numId w:val="3"/>
              </w:numPr>
              <w:spacing w:line="360" w:lineRule="auto"/>
              <w:ind w:left="0" w:firstLine="0"/>
              <w:jc w:val="center"/>
              <w:rPr>
                <w:rFonts w:ascii="宋体"/>
                <w:color w:val="000000"/>
                <w:szCs w:val="21"/>
              </w:rPr>
            </w:pPr>
          </w:p>
        </w:tc>
        <w:tc>
          <w:tcPr>
            <w:tcW w:w="2127"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spacing w:line="360" w:lineRule="auto"/>
              <w:jc w:val="center"/>
              <w:rPr>
                <w:rFonts w:ascii="宋体"/>
                <w:color w:val="000000"/>
                <w:szCs w:val="21"/>
              </w:rPr>
            </w:pPr>
            <w:r>
              <w:rPr>
                <w:rFonts w:ascii="宋体" w:hint="eastAsia"/>
                <w:color w:val="000000"/>
                <w:szCs w:val="21"/>
              </w:rPr>
              <w:t>评标委员会的组建</w:t>
            </w:r>
          </w:p>
        </w:tc>
        <w:tc>
          <w:tcPr>
            <w:tcW w:w="6380"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spacing w:line="360" w:lineRule="auto"/>
              <w:rPr>
                <w:rFonts w:ascii="宋体"/>
                <w:color w:val="000000"/>
                <w:szCs w:val="21"/>
              </w:rPr>
            </w:pPr>
            <w:r>
              <w:rPr>
                <w:rFonts w:ascii="宋体" w:hint="eastAsia"/>
                <w:color w:val="000000"/>
                <w:szCs w:val="21"/>
              </w:rPr>
              <w:t>评标委员会构成：</w:t>
            </w:r>
            <w:bookmarkStart w:id="43" w:name="blank30"/>
            <w:r>
              <w:rPr>
                <w:rFonts w:ascii="宋体"/>
                <w:color w:val="000000"/>
                <w:kern w:val="0"/>
                <w:szCs w:val="21"/>
              </w:rPr>
              <w:t>5</w:t>
            </w:r>
            <w:bookmarkEnd w:id="43"/>
            <w:r>
              <w:rPr>
                <w:rFonts w:ascii="宋体" w:hint="eastAsia"/>
                <w:color w:val="000000"/>
                <w:szCs w:val="21"/>
              </w:rPr>
              <w:t>人，评标委员会专家确定方式：</w:t>
            </w:r>
            <w:r>
              <w:rPr>
                <w:rFonts w:ascii="宋体" w:hint="eastAsia"/>
                <w:bCs/>
                <w:color w:val="000000"/>
                <w:szCs w:val="21"/>
              </w:rPr>
              <w:t>从政府采购评审专家库中随机抽取产生。</w:t>
            </w:r>
          </w:p>
        </w:tc>
      </w:tr>
      <w:tr w:rsidR="00050416">
        <w:trPr>
          <w:trHeight w:val="587"/>
          <w:jc w:val="center"/>
        </w:trPr>
        <w:tc>
          <w:tcPr>
            <w:tcW w:w="571"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050416">
            <w:pPr>
              <w:numPr>
                <w:ilvl w:val="0"/>
                <w:numId w:val="3"/>
              </w:numPr>
              <w:spacing w:line="360" w:lineRule="auto"/>
              <w:ind w:left="0" w:firstLine="0"/>
              <w:jc w:val="center"/>
              <w:rPr>
                <w:rFonts w:ascii="宋体"/>
                <w:color w:val="000000"/>
                <w:szCs w:val="21"/>
              </w:rPr>
            </w:pPr>
          </w:p>
        </w:tc>
        <w:tc>
          <w:tcPr>
            <w:tcW w:w="2127"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spacing w:line="360" w:lineRule="auto"/>
              <w:jc w:val="center"/>
              <w:rPr>
                <w:rFonts w:ascii="宋体"/>
                <w:color w:val="000000"/>
                <w:szCs w:val="21"/>
              </w:rPr>
            </w:pPr>
            <w:r>
              <w:rPr>
                <w:rFonts w:ascii="宋体" w:hint="eastAsia"/>
                <w:color w:val="000000"/>
                <w:szCs w:val="21"/>
              </w:rPr>
              <w:t>是否授权评标委员会确定中标人</w:t>
            </w:r>
          </w:p>
        </w:tc>
        <w:tc>
          <w:tcPr>
            <w:tcW w:w="6380"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spacing w:line="360" w:lineRule="auto"/>
              <w:rPr>
                <w:rFonts w:ascii="宋体"/>
                <w:color w:val="000000"/>
                <w:szCs w:val="21"/>
              </w:rPr>
            </w:pPr>
            <w:r>
              <w:rPr>
                <w:rFonts w:ascii="宋体" w:hint="eastAsia"/>
                <w:color w:val="000000"/>
                <w:szCs w:val="21"/>
              </w:rPr>
              <w:t>是</w:t>
            </w:r>
          </w:p>
        </w:tc>
      </w:tr>
      <w:tr w:rsidR="00050416">
        <w:trPr>
          <w:trHeight w:val="587"/>
          <w:jc w:val="center"/>
        </w:trPr>
        <w:tc>
          <w:tcPr>
            <w:tcW w:w="571"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050416">
            <w:pPr>
              <w:numPr>
                <w:ilvl w:val="0"/>
                <w:numId w:val="3"/>
              </w:numPr>
              <w:spacing w:line="360" w:lineRule="auto"/>
              <w:ind w:left="0" w:firstLine="0"/>
              <w:jc w:val="center"/>
              <w:rPr>
                <w:rFonts w:ascii="宋体"/>
                <w:color w:val="000000"/>
                <w:szCs w:val="21"/>
              </w:rPr>
            </w:pPr>
          </w:p>
        </w:tc>
        <w:tc>
          <w:tcPr>
            <w:tcW w:w="2127"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adjustRightInd w:val="0"/>
              <w:snapToGrid w:val="0"/>
              <w:spacing w:line="360" w:lineRule="auto"/>
              <w:jc w:val="center"/>
              <w:rPr>
                <w:rFonts w:ascii="宋体"/>
                <w:color w:val="000000"/>
                <w:szCs w:val="21"/>
              </w:rPr>
            </w:pPr>
            <w:r>
              <w:rPr>
                <w:rFonts w:ascii="宋体" w:hint="eastAsia"/>
                <w:color w:val="000000"/>
                <w:szCs w:val="21"/>
              </w:rPr>
              <w:t>履约担保</w:t>
            </w:r>
          </w:p>
        </w:tc>
        <w:tc>
          <w:tcPr>
            <w:tcW w:w="6380"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adjustRightInd w:val="0"/>
              <w:snapToGrid w:val="0"/>
              <w:spacing w:line="288" w:lineRule="auto"/>
              <w:jc w:val="left"/>
              <w:rPr>
                <w:rFonts w:ascii="宋体" w:cs="宋体"/>
                <w:bCs/>
                <w:kern w:val="15"/>
                <w:szCs w:val="21"/>
              </w:rPr>
            </w:pPr>
            <w:r>
              <w:rPr>
                <w:rFonts w:ascii="宋体" w:cs="宋体" w:hint="eastAsia"/>
                <w:bCs/>
                <w:kern w:val="15"/>
                <w:szCs w:val="21"/>
              </w:rPr>
              <w:t>不收取</w:t>
            </w:r>
          </w:p>
        </w:tc>
      </w:tr>
      <w:tr w:rsidR="00050416">
        <w:trPr>
          <w:trHeight w:val="587"/>
          <w:jc w:val="center"/>
        </w:trPr>
        <w:tc>
          <w:tcPr>
            <w:tcW w:w="571"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050416">
            <w:pPr>
              <w:numPr>
                <w:ilvl w:val="0"/>
                <w:numId w:val="3"/>
              </w:numPr>
              <w:spacing w:line="360" w:lineRule="auto"/>
              <w:ind w:left="0" w:firstLine="0"/>
              <w:jc w:val="center"/>
              <w:rPr>
                <w:rFonts w:ascii="宋体"/>
                <w:color w:val="000000"/>
                <w:szCs w:val="21"/>
              </w:rPr>
            </w:pPr>
          </w:p>
        </w:tc>
        <w:tc>
          <w:tcPr>
            <w:tcW w:w="2127"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adjustRightInd w:val="0"/>
              <w:snapToGrid w:val="0"/>
              <w:spacing w:line="360" w:lineRule="auto"/>
              <w:jc w:val="center"/>
              <w:rPr>
                <w:rFonts w:ascii="宋体"/>
                <w:color w:val="000000"/>
                <w:szCs w:val="21"/>
              </w:rPr>
            </w:pPr>
            <w:r>
              <w:rPr>
                <w:rFonts w:ascii="宋体" w:hint="eastAsia"/>
                <w:color w:val="000000"/>
                <w:szCs w:val="21"/>
              </w:rPr>
              <w:t>预付款</w:t>
            </w:r>
          </w:p>
        </w:tc>
        <w:tc>
          <w:tcPr>
            <w:tcW w:w="6380"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adjustRightInd w:val="0"/>
              <w:snapToGrid w:val="0"/>
              <w:spacing w:line="360" w:lineRule="auto"/>
              <w:rPr>
                <w:rFonts w:ascii="宋体"/>
                <w:color w:val="000000"/>
                <w:szCs w:val="21"/>
              </w:rPr>
            </w:pPr>
            <w:r>
              <w:rPr>
                <w:rFonts w:ascii="宋体" w:hint="eastAsia"/>
                <w:color w:val="000000"/>
                <w:szCs w:val="21"/>
              </w:rPr>
              <w:t>/</w:t>
            </w:r>
          </w:p>
        </w:tc>
      </w:tr>
      <w:tr w:rsidR="00050416">
        <w:trPr>
          <w:trHeight w:val="587"/>
          <w:jc w:val="center"/>
        </w:trPr>
        <w:tc>
          <w:tcPr>
            <w:tcW w:w="571"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050416">
            <w:pPr>
              <w:numPr>
                <w:ilvl w:val="0"/>
                <w:numId w:val="3"/>
              </w:numPr>
              <w:spacing w:line="360" w:lineRule="auto"/>
              <w:ind w:left="0" w:firstLine="0"/>
              <w:jc w:val="center"/>
              <w:rPr>
                <w:rFonts w:ascii="宋体"/>
                <w:color w:val="000000"/>
                <w:szCs w:val="21"/>
              </w:rPr>
            </w:pPr>
          </w:p>
        </w:tc>
        <w:tc>
          <w:tcPr>
            <w:tcW w:w="2127"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adjustRightInd w:val="0"/>
              <w:snapToGrid w:val="0"/>
              <w:spacing w:line="360" w:lineRule="auto"/>
              <w:jc w:val="center"/>
              <w:rPr>
                <w:rFonts w:ascii="宋体"/>
                <w:color w:val="000000"/>
                <w:szCs w:val="21"/>
              </w:rPr>
            </w:pPr>
            <w:r>
              <w:rPr>
                <w:rFonts w:ascii="宋体" w:hint="eastAsia"/>
                <w:color w:val="000000"/>
                <w:szCs w:val="21"/>
              </w:rPr>
              <w:t>付款方式</w:t>
            </w:r>
          </w:p>
        </w:tc>
        <w:tc>
          <w:tcPr>
            <w:tcW w:w="6380"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r>
              <w:rPr>
                <w:rFonts w:ascii="宋体" w:cs="宋体" w:hint="eastAsia"/>
                <w:color w:val="000000"/>
                <w:szCs w:val="21"/>
              </w:rPr>
              <w:t>供货商每月月底根据供应食品原料总额提供正规发票，以实际发生额结算</w:t>
            </w:r>
            <w:r>
              <w:rPr>
                <w:rFonts w:ascii="宋体" w:cs="宋体" w:hint="eastAsia"/>
                <w:color w:val="000000"/>
                <w:szCs w:val="21"/>
              </w:rPr>
              <w:t>。</w:t>
            </w:r>
          </w:p>
        </w:tc>
      </w:tr>
      <w:tr w:rsidR="00050416">
        <w:trPr>
          <w:trHeight w:val="587"/>
          <w:jc w:val="center"/>
        </w:trPr>
        <w:tc>
          <w:tcPr>
            <w:tcW w:w="571"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050416">
            <w:pPr>
              <w:numPr>
                <w:ilvl w:val="0"/>
                <w:numId w:val="3"/>
              </w:numPr>
              <w:spacing w:line="360" w:lineRule="auto"/>
              <w:ind w:left="0" w:firstLine="0"/>
              <w:jc w:val="center"/>
              <w:rPr>
                <w:rFonts w:ascii="宋体"/>
                <w:color w:val="000000"/>
                <w:szCs w:val="21"/>
              </w:rPr>
            </w:pPr>
          </w:p>
        </w:tc>
        <w:tc>
          <w:tcPr>
            <w:tcW w:w="2127"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adjustRightInd w:val="0"/>
              <w:snapToGrid w:val="0"/>
              <w:spacing w:line="360" w:lineRule="auto"/>
              <w:jc w:val="center"/>
              <w:rPr>
                <w:rFonts w:ascii="宋体"/>
                <w:color w:val="000000"/>
                <w:szCs w:val="21"/>
              </w:rPr>
            </w:pPr>
            <w:r>
              <w:rPr>
                <w:rFonts w:ascii="宋体" w:hint="eastAsia"/>
                <w:color w:val="000000"/>
                <w:szCs w:val="21"/>
              </w:rPr>
              <w:t>签订合同</w:t>
            </w:r>
          </w:p>
        </w:tc>
        <w:tc>
          <w:tcPr>
            <w:tcW w:w="6380"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adjustRightInd w:val="0"/>
              <w:snapToGrid w:val="0"/>
              <w:spacing w:line="360" w:lineRule="auto"/>
              <w:rPr>
                <w:rFonts w:ascii="宋体"/>
                <w:color w:val="000000"/>
                <w:szCs w:val="21"/>
              </w:rPr>
            </w:pPr>
            <w:r>
              <w:rPr>
                <w:rFonts w:ascii="宋体" w:hint="eastAsia"/>
                <w:color w:val="000000"/>
                <w:szCs w:val="21"/>
              </w:rPr>
              <w:t>中标人应在中标结果确定后</w:t>
            </w:r>
            <w:r>
              <w:rPr>
                <w:rFonts w:ascii="宋体" w:hint="eastAsia"/>
                <w:color w:val="000000"/>
                <w:szCs w:val="21"/>
                <w:u w:val="single"/>
              </w:rPr>
              <w:t xml:space="preserve">  30  </w:t>
            </w:r>
            <w:r>
              <w:rPr>
                <w:rFonts w:ascii="宋体" w:hint="eastAsia"/>
                <w:color w:val="000000"/>
                <w:szCs w:val="21"/>
              </w:rPr>
              <w:t>天内签订采购合同。</w:t>
            </w:r>
          </w:p>
        </w:tc>
      </w:tr>
      <w:tr w:rsidR="00050416">
        <w:trPr>
          <w:trHeight w:val="737"/>
          <w:jc w:val="center"/>
        </w:trPr>
        <w:tc>
          <w:tcPr>
            <w:tcW w:w="571"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050416">
            <w:pPr>
              <w:numPr>
                <w:ilvl w:val="0"/>
                <w:numId w:val="3"/>
              </w:numPr>
              <w:spacing w:line="360" w:lineRule="auto"/>
              <w:ind w:left="0" w:firstLine="0"/>
              <w:jc w:val="center"/>
              <w:rPr>
                <w:rFonts w:ascii="宋体"/>
                <w:color w:val="000000"/>
                <w:szCs w:val="21"/>
              </w:rPr>
            </w:pPr>
          </w:p>
        </w:tc>
        <w:tc>
          <w:tcPr>
            <w:tcW w:w="2127"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spacing w:line="360" w:lineRule="auto"/>
              <w:jc w:val="center"/>
              <w:rPr>
                <w:bCs/>
                <w:color w:val="000000"/>
                <w:kern w:val="15"/>
                <w:szCs w:val="21"/>
              </w:rPr>
            </w:pPr>
            <w:r>
              <w:rPr>
                <w:rFonts w:hint="eastAsia"/>
                <w:bCs/>
                <w:color w:val="000000"/>
                <w:kern w:val="15"/>
                <w:szCs w:val="21"/>
              </w:rPr>
              <w:t>合同存档</w:t>
            </w:r>
          </w:p>
        </w:tc>
        <w:tc>
          <w:tcPr>
            <w:tcW w:w="6380"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spacing w:line="360" w:lineRule="auto"/>
              <w:rPr>
                <w:rFonts w:ascii="宋体"/>
                <w:bCs/>
                <w:color w:val="000000"/>
                <w:kern w:val="15"/>
                <w:szCs w:val="21"/>
              </w:rPr>
            </w:pPr>
            <w:r>
              <w:rPr>
                <w:rFonts w:ascii="宋体" w:hint="eastAsia"/>
                <w:bCs/>
                <w:color w:val="000000"/>
                <w:kern w:val="15"/>
                <w:szCs w:val="21"/>
              </w:rPr>
              <w:t>中标单位与采购人签订合同后</w:t>
            </w:r>
            <w:r>
              <w:rPr>
                <w:rFonts w:ascii="宋体" w:hint="eastAsia"/>
                <w:bCs/>
                <w:color w:val="000000"/>
                <w:kern w:val="15"/>
                <w:szCs w:val="21"/>
                <w:u w:val="single"/>
              </w:rPr>
              <w:t xml:space="preserve"> 5 </w:t>
            </w:r>
            <w:r>
              <w:rPr>
                <w:rFonts w:ascii="宋体" w:hint="eastAsia"/>
                <w:bCs/>
                <w:color w:val="000000"/>
                <w:kern w:val="15"/>
                <w:szCs w:val="21"/>
              </w:rPr>
              <w:t>个工作日内将采购合同复印件送至采购代理机构存档。</w:t>
            </w:r>
          </w:p>
        </w:tc>
      </w:tr>
      <w:tr w:rsidR="00050416">
        <w:trPr>
          <w:trHeight w:val="737"/>
          <w:jc w:val="center"/>
        </w:trPr>
        <w:tc>
          <w:tcPr>
            <w:tcW w:w="571"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050416">
            <w:pPr>
              <w:numPr>
                <w:ilvl w:val="0"/>
                <w:numId w:val="3"/>
              </w:numPr>
              <w:spacing w:line="360" w:lineRule="auto"/>
              <w:ind w:left="0" w:firstLine="0"/>
              <w:jc w:val="center"/>
              <w:rPr>
                <w:rFonts w:ascii="宋体"/>
                <w:color w:val="000000"/>
                <w:szCs w:val="21"/>
              </w:rPr>
            </w:pPr>
          </w:p>
        </w:tc>
        <w:tc>
          <w:tcPr>
            <w:tcW w:w="2127"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adjustRightInd w:val="0"/>
              <w:snapToGrid w:val="0"/>
              <w:spacing w:line="360" w:lineRule="auto"/>
              <w:jc w:val="center"/>
              <w:rPr>
                <w:rFonts w:ascii="宋体"/>
                <w:bCs/>
                <w:color w:val="000000"/>
                <w:kern w:val="15"/>
                <w:szCs w:val="21"/>
              </w:rPr>
            </w:pPr>
            <w:r>
              <w:rPr>
                <w:rFonts w:ascii="宋体" w:hint="eastAsia"/>
                <w:bCs/>
                <w:color w:val="000000"/>
                <w:kern w:val="15"/>
                <w:szCs w:val="21"/>
              </w:rPr>
              <w:t>采购</w:t>
            </w:r>
            <w:r>
              <w:rPr>
                <w:rFonts w:ascii="宋体" w:hint="eastAsia"/>
                <w:bCs/>
                <w:color w:val="000000"/>
                <w:kern w:val="15"/>
                <w:szCs w:val="21"/>
              </w:rPr>
              <w:t>代理服务费</w:t>
            </w:r>
          </w:p>
        </w:tc>
        <w:tc>
          <w:tcPr>
            <w:tcW w:w="6380"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r>
              <w:t>按照国家发展改革委关于进一步放开建设项目专业服务价格的通知（发改价格</w:t>
            </w:r>
            <w:r>
              <w:t>[2015]299</w:t>
            </w:r>
            <w:r>
              <w:t>号）文件执行，由招标代理机构向中标人收取</w:t>
            </w:r>
            <w:r>
              <w:rPr>
                <w:rFonts w:hint="eastAsia"/>
              </w:rPr>
              <w:t>，中标价款的</w:t>
            </w:r>
            <w:r>
              <w:rPr>
                <w:rFonts w:hint="eastAsia"/>
              </w:rPr>
              <w:t>1.5%</w:t>
            </w:r>
            <w:r>
              <w:rPr>
                <w:rFonts w:hint="eastAsia"/>
              </w:rPr>
              <w:t>收取代理服务费</w:t>
            </w:r>
            <w:r>
              <w:t>。</w:t>
            </w:r>
          </w:p>
        </w:tc>
      </w:tr>
      <w:tr w:rsidR="00050416">
        <w:trPr>
          <w:trHeight w:val="90"/>
          <w:jc w:val="center"/>
        </w:trPr>
        <w:tc>
          <w:tcPr>
            <w:tcW w:w="571"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050416">
            <w:pPr>
              <w:numPr>
                <w:ilvl w:val="0"/>
                <w:numId w:val="3"/>
              </w:numPr>
              <w:spacing w:line="360" w:lineRule="auto"/>
              <w:ind w:left="0" w:firstLine="0"/>
              <w:jc w:val="center"/>
              <w:rPr>
                <w:rFonts w:ascii="宋体"/>
                <w:color w:val="000000"/>
                <w:szCs w:val="21"/>
              </w:rPr>
            </w:pPr>
          </w:p>
        </w:tc>
        <w:tc>
          <w:tcPr>
            <w:tcW w:w="2127"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adjustRightInd w:val="0"/>
              <w:snapToGrid w:val="0"/>
              <w:spacing w:line="360" w:lineRule="auto"/>
              <w:jc w:val="center"/>
              <w:rPr>
                <w:rFonts w:ascii="宋体"/>
                <w:bCs/>
                <w:color w:val="000000"/>
                <w:kern w:val="15"/>
                <w:szCs w:val="21"/>
              </w:rPr>
            </w:pPr>
            <w:r>
              <w:rPr>
                <w:rFonts w:ascii="宋体" w:hint="eastAsia"/>
                <w:bCs/>
                <w:color w:val="000000"/>
                <w:kern w:val="15"/>
                <w:szCs w:val="21"/>
              </w:rPr>
              <w:t>投标人信用信息查询</w:t>
            </w:r>
          </w:p>
        </w:tc>
        <w:tc>
          <w:tcPr>
            <w:tcW w:w="6380"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adjustRightInd w:val="0"/>
              <w:snapToGrid w:val="0"/>
              <w:rPr>
                <w:rFonts w:ascii="宋体" w:cs="宋体"/>
                <w:szCs w:val="21"/>
              </w:rPr>
            </w:pPr>
            <w:r>
              <w:rPr>
                <w:rFonts w:ascii="宋体" w:cs="宋体" w:hint="eastAsia"/>
                <w:szCs w:val="21"/>
              </w:rPr>
              <w:t>查询渠道：</w:t>
            </w:r>
          </w:p>
          <w:p w:rsidR="00050416" w:rsidRDefault="00F5330E">
            <w:pPr>
              <w:adjustRightInd w:val="0"/>
              <w:snapToGrid w:val="0"/>
              <w:rPr>
                <w:rFonts w:ascii="宋体" w:cs="宋体"/>
                <w:szCs w:val="21"/>
              </w:rPr>
            </w:pPr>
            <w:r>
              <w:rPr>
                <w:rFonts w:ascii="宋体" w:cs="宋体" w:hint="eastAsia"/>
                <w:szCs w:val="21"/>
              </w:rPr>
              <w:t>①“信用中国”网站（</w:t>
            </w:r>
            <w:r>
              <w:rPr>
                <w:rFonts w:ascii="宋体" w:cs="宋体" w:hint="eastAsia"/>
                <w:szCs w:val="21"/>
              </w:rPr>
              <w:t>www.creditchina.gov.cn</w:t>
            </w:r>
            <w:r>
              <w:rPr>
                <w:rFonts w:ascii="宋体" w:cs="宋体" w:hint="eastAsia"/>
                <w:szCs w:val="21"/>
              </w:rPr>
              <w:t>）：失信被执行人、重大税收违法失信主体名单</w:t>
            </w:r>
            <w:r>
              <w:rPr>
                <w:rFonts w:ascii="宋体" w:cs="宋体" w:hint="eastAsia"/>
                <w:szCs w:val="21"/>
              </w:rPr>
              <w:t xml:space="preserve"> </w:t>
            </w:r>
            <w:r>
              <w:rPr>
                <w:rFonts w:ascii="宋体" w:cs="宋体" w:hint="eastAsia"/>
                <w:szCs w:val="21"/>
              </w:rPr>
              <w:t>。</w:t>
            </w:r>
          </w:p>
          <w:p w:rsidR="00050416" w:rsidRDefault="00F5330E">
            <w:pPr>
              <w:adjustRightInd w:val="0"/>
              <w:snapToGrid w:val="0"/>
              <w:rPr>
                <w:rFonts w:ascii="宋体" w:cs="宋体"/>
                <w:szCs w:val="21"/>
              </w:rPr>
            </w:pPr>
            <w:r>
              <w:rPr>
                <w:rFonts w:ascii="宋体" w:cs="宋体" w:hint="eastAsia"/>
                <w:szCs w:val="21"/>
              </w:rPr>
              <w:t>②中国政府采购网</w:t>
            </w:r>
            <w:r>
              <w:rPr>
                <w:rFonts w:ascii="宋体" w:cs="宋体" w:hint="eastAsia"/>
                <w:szCs w:val="21"/>
              </w:rPr>
              <w:t>(www.ccgp.gov.cn)</w:t>
            </w:r>
            <w:r>
              <w:rPr>
                <w:rFonts w:ascii="宋体" w:cs="宋体" w:hint="eastAsia"/>
                <w:szCs w:val="21"/>
              </w:rPr>
              <w:t>：政府采购严重违法失信行为信息记录。</w:t>
            </w:r>
          </w:p>
          <w:p w:rsidR="00050416" w:rsidRDefault="00F5330E">
            <w:pPr>
              <w:adjustRightInd w:val="0"/>
              <w:snapToGrid w:val="0"/>
              <w:rPr>
                <w:rFonts w:ascii="宋体" w:cs="宋体"/>
                <w:szCs w:val="21"/>
              </w:rPr>
            </w:pPr>
            <w:r>
              <w:rPr>
                <w:rFonts w:ascii="宋体" w:cs="宋体" w:hint="eastAsia"/>
                <w:szCs w:val="21"/>
              </w:rPr>
              <w:t>查询截止时点：</w:t>
            </w:r>
            <w:r>
              <w:rPr>
                <w:rFonts w:ascii="宋体" w:cs="宋体" w:hint="eastAsia"/>
                <w:szCs w:val="21"/>
                <w:lang w:val="zh-CN"/>
              </w:rPr>
              <w:t>同投标截止时间</w:t>
            </w:r>
          </w:p>
          <w:p w:rsidR="00050416" w:rsidRDefault="00F5330E">
            <w:pPr>
              <w:adjustRightInd w:val="0"/>
              <w:snapToGrid w:val="0"/>
              <w:rPr>
                <w:rFonts w:ascii="宋体" w:cs="宋体"/>
                <w:szCs w:val="21"/>
              </w:rPr>
            </w:pPr>
            <w:r>
              <w:rPr>
                <w:rFonts w:ascii="宋体" w:cs="宋体" w:hint="eastAsia"/>
                <w:szCs w:val="21"/>
              </w:rPr>
              <w:t>信用信息查询记录和证据留存的具体方式：</w:t>
            </w:r>
          </w:p>
          <w:p w:rsidR="00050416" w:rsidRDefault="00F5330E">
            <w:pPr>
              <w:adjustRightInd w:val="0"/>
              <w:snapToGrid w:val="0"/>
              <w:rPr>
                <w:rFonts w:ascii="宋体" w:cs="宋体"/>
                <w:szCs w:val="21"/>
              </w:rPr>
            </w:pPr>
            <w:r>
              <w:rPr>
                <w:rFonts w:ascii="宋体" w:cs="宋体" w:hint="eastAsia"/>
                <w:szCs w:val="21"/>
              </w:rPr>
              <w:t>采购人或采购代理机构将按查询截止时点对所有投标人的信用信息进行查询，网站查询记录作为招投标存档备案材料的组成部分进行留存。</w:t>
            </w:r>
          </w:p>
          <w:p w:rsidR="00050416" w:rsidRDefault="00F5330E">
            <w:pPr>
              <w:adjustRightInd w:val="0"/>
              <w:snapToGrid w:val="0"/>
              <w:rPr>
                <w:rFonts w:ascii="宋体" w:cs="宋体"/>
                <w:b/>
                <w:szCs w:val="21"/>
              </w:rPr>
            </w:pPr>
            <w:r>
              <w:rPr>
                <w:rFonts w:ascii="宋体" w:cs="宋体" w:hint="eastAsia"/>
                <w:szCs w:val="21"/>
              </w:rPr>
              <w:t>信用信息的使用规则：</w:t>
            </w:r>
          </w:p>
          <w:p w:rsidR="00050416" w:rsidRDefault="00F5330E">
            <w:pPr>
              <w:rPr>
                <w:rFonts w:ascii="宋体"/>
                <w:bCs/>
                <w:color w:val="000000"/>
                <w:kern w:val="15"/>
                <w:szCs w:val="21"/>
              </w:rPr>
            </w:pPr>
            <w:r>
              <w:rPr>
                <w:rFonts w:ascii="宋体" w:cs="宋体" w:hint="eastAsia"/>
                <w:szCs w:val="21"/>
              </w:rPr>
              <w:t>采购人或采购代理机构按查询截止时点对所有投标人的信用信息进行查询，查询记录将作为评委评标的依据，对列入失信被执行人、重大税收违法失信主体名单、政府采购严重违法失信行为记录名单的投标人，投标文件作无效处理。</w:t>
            </w:r>
          </w:p>
        </w:tc>
      </w:tr>
      <w:tr w:rsidR="00050416">
        <w:trPr>
          <w:trHeight w:val="4623"/>
          <w:jc w:val="center"/>
        </w:trPr>
        <w:tc>
          <w:tcPr>
            <w:tcW w:w="571"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050416">
            <w:pPr>
              <w:numPr>
                <w:ilvl w:val="0"/>
                <w:numId w:val="3"/>
              </w:numPr>
              <w:spacing w:line="360" w:lineRule="auto"/>
              <w:ind w:left="0" w:firstLine="0"/>
              <w:jc w:val="center"/>
              <w:rPr>
                <w:rFonts w:ascii="宋体"/>
                <w:color w:val="000000"/>
                <w:szCs w:val="21"/>
              </w:rPr>
            </w:pPr>
          </w:p>
        </w:tc>
        <w:tc>
          <w:tcPr>
            <w:tcW w:w="2127"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pStyle w:val="Blockquote"/>
              <w:tabs>
                <w:tab w:val="left" w:pos="8295"/>
              </w:tabs>
              <w:spacing w:before="0" w:after="0" w:line="360" w:lineRule="auto"/>
              <w:ind w:left="0" w:right="0"/>
              <w:jc w:val="center"/>
              <w:rPr>
                <w:rFonts w:ascii="宋体"/>
                <w:bCs/>
                <w:color w:val="000000"/>
                <w:kern w:val="15"/>
                <w:szCs w:val="21"/>
              </w:rPr>
            </w:pPr>
            <w:r>
              <w:rPr>
                <w:rFonts w:ascii="宋体" w:cs="宋体" w:hint="eastAsia"/>
                <w:bCs/>
                <w:kern w:val="15"/>
                <w:sz w:val="21"/>
                <w:szCs w:val="21"/>
              </w:rPr>
              <w:t>其他要求</w:t>
            </w:r>
          </w:p>
        </w:tc>
        <w:tc>
          <w:tcPr>
            <w:tcW w:w="6380"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spacing w:line="360" w:lineRule="auto"/>
              <w:rPr>
                <w:rFonts w:ascii="宋体" w:cs="宋体"/>
                <w:bCs/>
                <w:kern w:val="15"/>
                <w:szCs w:val="21"/>
              </w:rPr>
            </w:pPr>
            <w:r>
              <w:rPr>
                <w:rFonts w:ascii="宋体" w:cs="宋体" w:hint="eastAsia"/>
                <w:bCs/>
                <w:kern w:val="15"/>
                <w:szCs w:val="21"/>
              </w:rPr>
              <w:t>投标人必须保证投标时所报资料真实有效，采购人保留对资料的核查权力，一旦发现资料有虚假现象将移交有关部门处理。</w:t>
            </w:r>
          </w:p>
          <w:p w:rsidR="00050416" w:rsidRDefault="00F5330E">
            <w:pPr>
              <w:adjustRightInd w:val="0"/>
              <w:snapToGrid w:val="0"/>
              <w:spacing w:line="312" w:lineRule="auto"/>
              <w:rPr>
                <w:rFonts w:ascii="宋体"/>
                <w:bCs/>
                <w:kern w:val="15"/>
                <w:szCs w:val="21"/>
              </w:rPr>
            </w:pPr>
            <w:r>
              <w:rPr>
                <w:rFonts w:ascii="宋体" w:hint="eastAsia"/>
                <w:bCs/>
                <w:kern w:val="15"/>
                <w:szCs w:val="21"/>
              </w:rPr>
              <w:t>根据中华人民共和国财政部令第</w:t>
            </w:r>
            <w:r>
              <w:rPr>
                <w:rFonts w:ascii="宋体" w:hint="eastAsia"/>
                <w:bCs/>
                <w:kern w:val="15"/>
                <w:szCs w:val="21"/>
              </w:rPr>
              <w:t>94</w:t>
            </w:r>
            <w:r>
              <w:rPr>
                <w:rFonts w:ascii="宋体" w:hint="eastAsia"/>
                <w:bCs/>
                <w:kern w:val="15"/>
                <w:szCs w:val="21"/>
              </w:rPr>
              <w:t>号</w:t>
            </w:r>
            <w:r>
              <w:rPr>
                <w:rFonts w:ascii="宋体" w:hint="eastAsia"/>
                <w:bCs/>
                <w:kern w:val="15"/>
                <w:szCs w:val="21"/>
              </w:rPr>
              <w:t>--</w:t>
            </w:r>
            <w:r>
              <w:rPr>
                <w:rFonts w:ascii="宋体" w:hint="eastAsia"/>
                <w:bCs/>
                <w:kern w:val="15"/>
                <w:szCs w:val="21"/>
              </w:rPr>
              <w:t>政府采购质疑和投诉办法规定，投标人在法定质疑期内应一次性提出针对同一采购程序环节的质疑，提出质疑时应当提交符合规定的质疑函和必要的证明材料。</w:t>
            </w:r>
          </w:p>
          <w:p w:rsidR="00050416" w:rsidRDefault="00F5330E">
            <w:pPr>
              <w:adjustRightInd w:val="0"/>
              <w:snapToGrid w:val="0"/>
              <w:spacing w:line="312" w:lineRule="auto"/>
              <w:rPr>
                <w:rFonts w:ascii="宋体"/>
                <w:bCs/>
                <w:kern w:val="15"/>
                <w:szCs w:val="21"/>
              </w:rPr>
            </w:pPr>
            <w:r>
              <w:rPr>
                <w:rFonts w:ascii="宋体" w:hint="eastAsia"/>
                <w:bCs/>
                <w:kern w:val="15"/>
                <w:szCs w:val="21"/>
              </w:rPr>
              <w:t>只接受以书面形式向采购人、采购代理机构提出质疑，不接受以其他形式或提出的质疑。</w:t>
            </w:r>
          </w:p>
          <w:p w:rsidR="00050416" w:rsidRDefault="00F5330E">
            <w:pPr>
              <w:pStyle w:val="10"/>
              <w:rPr>
                <w:rFonts w:ascii="宋体"/>
                <w:b w:val="0"/>
                <w:caps w:val="0"/>
                <w:kern w:val="15"/>
                <w:sz w:val="21"/>
                <w:szCs w:val="21"/>
              </w:rPr>
            </w:pPr>
            <w:r>
              <w:rPr>
                <w:rFonts w:ascii="宋体" w:hint="eastAsia"/>
                <w:b w:val="0"/>
                <w:caps w:val="0"/>
                <w:kern w:val="15"/>
                <w:sz w:val="21"/>
                <w:szCs w:val="21"/>
              </w:rPr>
              <w:t>采购代理机构：中晏建设集团有限公司</w:t>
            </w:r>
          </w:p>
          <w:p w:rsidR="00050416" w:rsidRDefault="00F5330E">
            <w:pPr>
              <w:pStyle w:val="10"/>
              <w:rPr>
                <w:rFonts w:ascii="宋体"/>
                <w:b w:val="0"/>
                <w:caps w:val="0"/>
                <w:kern w:val="15"/>
                <w:sz w:val="21"/>
                <w:szCs w:val="21"/>
              </w:rPr>
            </w:pPr>
            <w:r>
              <w:rPr>
                <w:rFonts w:ascii="宋体" w:hint="eastAsia"/>
                <w:b w:val="0"/>
                <w:caps w:val="0"/>
                <w:kern w:val="15"/>
                <w:sz w:val="21"/>
                <w:szCs w:val="21"/>
              </w:rPr>
              <w:t>地　　址：长春市高新区（朝阳区）开运街南四环恒大名都三期</w:t>
            </w:r>
            <w:r>
              <w:rPr>
                <w:rFonts w:ascii="宋体" w:hint="eastAsia"/>
                <w:b w:val="0"/>
                <w:caps w:val="0"/>
                <w:kern w:val="15"/>
                <w:sz w:val="21"/>
                <w:szCs w:val="21"/>
              </w:rPr>
              <w:t>17</w:t>
            </w:r>
            <w:r>
              <w:rPr>
                <w:rFonts w:ascii="宋体" w:hint="eastAsia"/>
                <w:b w:val="0"/>
                <w:caps w:val="0"/>
                <w:kern w:val="15"/>
                <w:sz w:val="21"/>
                <w:szCs w:val="21"/>
              </w:rPr>
              <w:t>栋</w:t>
            </w:r>
            <w:r>
              <w:rPr>
                <w:rFonts w:ascii="宋体" w:hint="eastAsia"/>
                <w:b w:val="0"/>
                <w:caps w:val="0"/>
                <w:kern w:val="15"/>
                <w:sz w:val="21"/>
                <w:szCs w:val="21"/>
              </w:rPr>
              <w:t>113</w:t>
            </w:r>
            <w:r>
              <w:rPr>
                <w:rFonts w:ascii="宋体" w:hint="eastAsia"/>
                <w:b w:val="0"/>
                <w:caps w:val="0"/>
                <w:kern w:val="15"/>
                <w:sz w:val="21"/>
                <w:szCs w:val="21"/>
              </w:rPr>
              <w:t>号门市</w:t>
            </w:r>
          </w:p>
          <w:p w:rsidR="00050416" w:rsidRDefault="00F5330E">
            <w:pPr>
              <w:pStyle w:val="10"/>
            </w:pPr>
            <w:r>
              <w:rPr>
                <w:rFonts w:ascii="宋体" w:hint="eastAsia"/>
                <w:b w:val="0"/>
                <w:caps w:val="0"/>
                <w:kern w:val="15"/>
                <w:sz w:val="21"/>
                <w:szCs w:val="21"/>
              </w:rPr>
              <w:t>联系方式：</w:t>
            </w:r>
            <w:r>
              <w:rPr>
                <w:rFonts w:ascii="宋体" w:hint="eastAsia"/>
                <w:b w:val="0"/>
                <w:caps w:val="0"/>
                <w:kern w:val="15"/>
                <w:sz w:val="21"/>
                <w:szCs w:val="21"/>
              </w:rPr>
              <w:t>15543559339</w:t>
            </w:r>
          </w:p>
        </w:tc>
      </w:tr>
      <w:tr w:rsidR="00050416">
        <w:trPr>
          <w:trHeight w:val="737"/>
          <w:jc w:val="center"/>
        </w:trPr>
        <w:tc>
          <w:tcPr>
            <w:tcW w:w="571"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050416">
            <w:pPr>
              <w:numPr>
                <w:ilvl w:val="0"/>
                <w:numId w:val="3"/>
              </w:numPr>
              <w:spacing w:line="360" w:lineRule="auto"/>
              <w:ind w:left="0" w:firstLine="0"/>
              <w:jc w:val="center"/>
              <w:rPr>
                <w:rFonts w:ascii="宋体"/>
                <w:color w:val="000000"/>
                <w:szCs w:val="21"/>
              </w:rPr>
            </w:pPr>
          </w:p>
        </w:tc>
        <w:tc>
          <w:tcPr>
            <w:tcW w:w="2127"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pStyle w:val="Blockquote"/>
              <w:tabs>
                <w:tab w:val="left" w:pos="8295"/>
              </w:tabs>
              <w:spacing w:before="0" w:after="0" w:line="360" w:lineRule="auto"/>
              <w:ind w:left="0" w:right="0"/>
              <w:jc w:val="center"/>
              <w:rPr>
                <w:rFonts w:ascii="宋体" w:cs="宋体"/>
                <w:bCs/>
                <w:kern w:val="15"/>
                <w:sz w:val="21"/>
                <w:szCs w:val="21"/>
              </w:rPr>
            </w:pPr>
            <w:r>
              <w:rPr>
                <w:rFonts w:ascii="宋体" w:hint="eastAsia"/>
                <w:sz w:val="21"/>
                <w:szCs w:val="21"/>
              </w:rPr>
              <w:t>电子标说明</w:t>
            </w:r>
          </w:p>
        </w:tc>
        <w:tc>
          <w:tcPr>
            <w:tcW w:w="6380"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spacing w:line="312" w:lineRule="auto"/>
              <w:rPr>
                <w:rFonts w:ascii="宋体"/>
                <w:szCs w:val="21"/>
              </w:rPr>
            </w:pPr>
            <w:r>
              <w:rPr>
                <w:rFonts w:ascii="宋体" w:hint="eastAsia"/>
                <w:szCs w:val="21"/>
              </w:rPr>
              <w:t>一、上传的电子证件及资料均需按要求签字盖章上传，否则按未签</w:t>
            </w:r>
            <w:r>
              <w:rPr>
                <w:rFonts w:ascii="宋体" w:hint="eastAsia"/>
                <w:szCs w:val="21"/>
              </w:rPr>
              <w:lastRenderedPageBreak/>
              <w:t>章处理。</w:t>
            </w:r>
          </w:p>
          <w:p w:rsidR="00050416" w:rsidRDefault="00F5330E">
            <w:pPr>
              <w:spacing w:line="312" w:lineRule="auto"/>
              <w:rPr>
                <w:rFonts w:ascii="宋体"/>
                <w:szCs w:val="21"/>
              </w:rPr>
            </w:pPr>
            <w:r>
              <w:rPr>
                <w:rFonts w:ascii="宋体" w:hint="eastAsia"/>
                <w:szCs w:val="21"/>
              </w:rPr>
              <w:t>投标文件电子版方面技术支持：</w:t>
            </w:r>
            <w:r>
              <w:rPr>
                <w:rFonts w:ascii="宋体" w:hint="eastAsia"/>
                <w:szCs w:val="21"/>
              </w:rPr>
              <w:t>400-8817190</w:t>
            </w:r>
          </w:p>
          <w:p w:rsidR="00050416" w:rsidRDefault="00F5330E">
            <w:pPr>
              <w:spacing w:line="312" w:lineRule="auto"/>
              <w:rPr>
                <w:rFonts w:ascii="宋体"/>
                <w:szCs w:val="21"/>
              </w:rPr>
            </w:pPr>
            <w:r>
              <w:rPr>
                <w:rFonts w:ascii="宋体" w:hint="eastAsia"/>
                <w:szCs w:val="21"/>
              </w:rPr>
              <w:t>投标人在政府采购云平台（网址：</w:t>
            </w:r>
            <w:r>
              <w:rPr>
                <w:rFonts w:ascii="宋体" w:hint="eastAsia"/>
                <w:szCs w:val="21"/>
              </w:rPr>
              <w:t>http:// www.zcygov.cn</w:t>
            </w:r>
            <w:r>
              <w:rPr>
                <w:rFonts w:ascii="宋体" w:hint="eastAsia"/>
                <w:szCs w:val="21"/>
              </w:rPr>
              <w:t>）通过数字证书制作投标文件</w:t>
            </w:r>
            <w:r>
              <w:rPr>
                <w:rFonts w:ascii="宋体" w:hint="eastAsia"/>
                <w:szCs w:val="21"/>
              </w:rPr>
              <w:t>1</w:t>
            </w:r>
            <w:r>
              <w:rPr>
                <w:rFonts w:ascii="宋体" w:hint="eastAsia"/>
                <w:szCs w:val="21"/>
              </w:rPr>
              <w:t>份（此投标文件需上传至政府采购云平台，并在开标现场持编制投标文件的供应商数字证书现场解密</w:t>
            </w:r>
            <w:r>
              <w:rPr>
                <w:rFonts w:ascii="宋体" w:hint="eastAsia"/>
                <w:szCs w:val="21"/>
              </w:rPr>
              <w:t>或远程解密</w:t>
            </w:r>
            <w:r>
              <w:rPr>
                <w:rFonts w:ascii="宋体" w:hint="eastAsia"/>
                <w:szCs w:val="21"/>
              </w:rPr>
              <w:t>）。</w:t>
            </w:r>
          </w:p>
          <w:p w:rsidR="00050416" w:rsidRDefault="00F5330E">
            <w:pPr>
              <w:adjustRightInd w:val="0"/>
              <w:snapToGrid w:val="0"/>
              <w:spacing w:line="312" w:lineRule="auto"/>
              <w:rPr>
                <w:rFonts w:ascii="宋体"/>
                <w:bCs/>
                <w:kern w:val="15"/>
                <w:szCs w:val="21"/>
              </w:rPr>
            </w:pPr>
            <w:r>
              <w:rPr>
                <w:rFonts w:ascii="宋体" w:hint="eastAsia"/>
                <w:bCs/>
                <w:kern w:val="15"/>
                <w:szCs w:val="21"/>
              </w:rPr>
              <w:t>二、电子投标文件中反应投标人资格审查的图片、扫描件、文字描述等，必须清晰可见。其中所有证书和执照必须为原件扫描。</w:t>
            </w:r>
          </w:p>
          <w:p w:rsidR="00050416" w:rsidRDefault="00F5330E">
            <w:pPr>
              <w:adjustRightInd w:val="0"/>
              <w:snapToGrid w:val="0"/>
              <w:spacing w:line="312" w:lineRule="auto"/>
              <w:rPr>
                <w:rFonts w:ascii="宋体"/>
                <w:bCs/>
                <w:kern w:val="15"/>
                <w:szCs w:val="21"/>
              </w:rPr>
            </w:pPr>
            <w:r>
              <w:rPr>
                <w:rFonts w:ascii="宋体" w:hint="eastAsia"/>
                <w:bCs/>
                <w:kern w:val="15"/>
                <w:szCs w:val="21"/>
              </w:rPr>
              <w:t>三、投标人应在</w:t>
            </w:r>
            <w:r>
              <w:rPr>
                <w:rFonts w:ascii="宋体" w:hint="eastAsia"/>
                <w:bCs/>
                <w:kern w:val="15"/>
                <w:szCs w:val="21"/>
              </w:rPr>
              <w:t>采购</w:t>
            </w:r>
            <w:r>
              <w:rPr>
                <w:rFonts w:ascii="宋体" w:hint="eastAsia"/>
                <w:bCs/>
                <w:kern w:val="15"/>
                <w:szCs w:val="21"/>
              </w:rPr>
              <w:t>文件要求提交投标文件的截止时间前，将电子投标文件密封，送达投标地点。</w:t>
            </w:r>
          </w:p>
          <w:p w:rsidR="00050416" w:rsidRDefault="00F5330E">
            <w:pPr>
              <w:adjustRightInd w:val="0"/>
              <w:snapToGrid w:val="0"/>
              <w:spacing w:line="312" w:lineRule="auto"/>
              <w:rPr>
                <w:rFonts w:ascii="宋体"/>
                <w:bCs/>
                <w:kern w:val="15"/>
                <w:szCs w:val="21"/>
              </w:rPr>
            </w:pPr>
            <w:r>
              <w:rPr>
                <w:rFonts w:ascii="宋体" w:hint="eastAsia"/>
                <w:bCs/>
                <w:kern w:val="15"/>
                <w:szCs w:val="21"/>
              </w:rPr>
              <w:t>四、若投标人上传的电子投标文件因无法解密而对投标文件无法进行评价的，</w:t>
            </w:r>
            <w:r>
              <w:rPr>
                <w:rFonts w:ascii="宋体" w:hint="eastAsia"/>
                <w:bCs/>
                <w:kern w:val="15"/>
                <w:szCs w:val="21"/>
              </w:rPr>
              <w:t>采购</w:t>
            </w:r>
            <w:r>
              <w:rPr>
                <w:rFonts w:ascii="宋体" w:hint="eastAsia"/>
                <w:bCs/>
                <w:kern w:val="15"/>
                <w:szCs w:val="21"/>
              </w:rPr>
              <w:t>人可以拒绝该投标人投标。</w:t>
            </w:r>
          </w:p>
          <w:p w:rsidR="00050416" w:rsidRDefault="00F5330E">
            <w:pPr>
              <w:spacing w:line="312" w:lineRule="auto"/>
              <w:rPr>
                <w:rFonts w:ascii="宋体"/>
                <w:szCs w:val="21"/>
              </w:rPr>
            </w:pPr>
            <w:r>
              <w:rPr>
                <w:rFonts w:ascii="宋体" w:hint="eastAsia"/>
                <w:szCs w:val="21"/>
              </w:rPr>
              <w:t>备注：</w:t>
            </w:r>
          </w:p>
          <w:p w:rsidR="00050416" w:rsidRDefault="00F5330E">
            <w:pPr>
              <w:pStyle w:val="10"/>
              <w:rPr>
                <w:rFonts w:ascii="宋体"/>
                <w:b w:val="0"/>
                <w:caps w:val="0"/>
                <w:kern w:val="15"/>
                <w:sz w:val="21"/>
                <w:szCs w:val="21"/>
              </w:rPr>
            </w:pPr>
            <w:r>
              <w:rPr>
                <w:rFonts w:ascii="宋体" w:hint="eastAsia"/>
                <w:b w:val="0"/>
                <w:caps w:val="0"/>
                <w:kern w:val="15"/>
                <w:sz w:val="21"/>
                <w:szCs w:val="21"/>
              </w:rPr>
              <w:t>投标文件电子版</w:t>
            </w:r>
            <w:r>
              <w:rPr>
                <w:rFonts w:ascii="宋体" w:hint="eastAsia"/>
                <w:b w:val="0"/>
                <w:caps w:val="0"/>
                <w:kern w:val="15"/>
                <w:sz w:val="21"/>
                <w:szCs w:val="21"/>
              </w:rPr>
              <w:t>(U</w:t>
            </w:r>
            <w:r>
              <w:rPr>
                <w:rFonts w:ascii="宋体" w:hint="eastAsia"/>
                <w:b w:val="0"/>
                <w:caps w:val="0"/>
                <w:kern w:val="15"/>
                <w:sz w:val="21"/>
                <w:szCs w:val="21"/>
              </w:rPr>
              <w:t>盘</w:t>
            </w:r>
            <w:r>
              <w:rPr>
                <w:rFonts w:ascii="宋体" w:hint="eastAsia"/>
                <w:b w:val="0"/>
                <w:caps w:val="0"/>
                <w:kern w:val="15"/>
                <w:sz w:val="21"/>
                <w:szCs w:val="21"/>
              </w:rPr>
              <w:t>)</w:t>
            </w:r>
            <w:r>
              <w:rPr>
                <w:rFonts w:ascii="宋体" w:hint="eastAsia"/>
                <w:b w:val="0"/>
                <w:caps w:val="0"/>
                <w:kern w:val="15"/>
                <w:sz w:val="21"/>
                <w:szCs w:val="21"/>
              </w:rPr>
              <w:t>按</w:t>
            </w:r>
            <w:r>
              <w:rPr>
                <w:rFonts w:ascii="宋体" w:hint="eastAsia"/>
                <w:b w:val="0"/>
                <w:caps w:val="0"/>
                <w:kern w:val="15"/>
                <w:sz w:val="21"/>
                <w:szCs w:val="21"/>
              </w:rPr>
              <w:t>采购</w:t>
            </w:r>
            <w:r>
              <w:rPr>
                <w:rFonts w:ascii="宋体" w:hint="eastAsia"/>
                <w:b w:val="0"/>
                <w:caps w:val="0"/>
                <w:kern w:val="15"/>
                <w:sz w:val="21"/>
                <w:szCs w:val="21"/>
              </w:rPr>
              <w:t>文件规定执行，用数字证书编制的电子版按《政府采购项目电子交易管理操作指南</w:t>
            </w:r>
            <w:r>
              <w:rPr>
                <w:rFonts w:ascii="宋体" w:hint="eastAsia"/>
                <w:b w:val="0"/>
                <w:caps w:val="0"/>
                <w:kern w:val="15"/>
                <w:sz w:val="21"/>
                <w:szCs w:val="21"/>
              </w:rPr>
              <w:t>-</w:t>
            </w:r>
            <w:r>
              <w:rPr>
                <w:rFonts w:ascii="宋体" w:hint="eastAsia"/>
                <w:b w:val="0"/>
                <w:caps w:val="0"/>
                <w:kern w:val="15"/>
                <w:sz w:val="21"/>
                <w:szCs w:val="21"/>
              </w:rPr>
              <w:t>供应商》进行投标操作。</w:t>
            </w:r>
          </w:p>
        </w:tc>
      </w:tr>
      <w:tr w:rsidR="00050416">
        <w:trPr>
          <w:trHeight w:val="737"/>
          <w:jc w:val="center"/>
        </w:trPr>
        <w:tc>
          <w:tcPr>
            <w:tcW w:w="571"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050416">
            <w:pPr>
              <w:numPr>
                <w:ilvl w:val="0"/>
                <w:numId w:val="3"/>
              </w:numPr>
              <w:spacing w:line="360" w:lineRule="auto"/>
              <w:ind w:left="0" w:firstLine="0"/>
              <w:jc w:val="center"/>
              <w:rPr>
                <w:rFonts w:ascii="宋体"/>
                <w:color w:val="000000"/>
                <w:szCs w:val="21"/>
              </w:rPr>
            </w:pPr>
          </w:p>
        </w:tc>
        <w:tc>
          <w:tcPr>
            <w:tcW w:w="2127"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jc w:val="center"/>
              <w:rPr>
                <w:rFonts w:ascii="宋体" w:cs="宋体"/>
                <w:bCs/>
                <w:kern w:val="15"/>
                <w:szCs w:val="21"/>
              </w:rPr>
            </w:pPr>
            <w:r>
              <w:rPr>
                <w:rFonts w:ascii="宋体" w:cs="宋体" w:hint="eastAsia"/>
                <w:color w:val="000000"/>
                <w:szCs w:val="21"/>
                <w:lang w:val="zh-CN"/>
              </w:rPr>
              <w:t>最高投标限价</w:t>
            </w:r>
          </w:p>
        </w:tc>
        <w:tc>
          <w:tcPr>
            <w:tcW w:w="6380"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rPr>
                <w:rFonts w:ascii="宋体" w:cs="宋体"/>
                <w:bCs/>
                <w:kern w:val="15"/>
                <w:szCs w:val="21"/>
              </w:rPr>
            </w:pPr>
            <w:r>
              <w:rPr>
                <w:rFonts w:ascii="宋体" w:cs="宋体" w:hint="eastAsia"/>
                <w:color w:val="000000"/>
                <w:szCs w:val="21"/>
              </w:rPr>
              <w:t>本项目控制价</w:t>
            </w:r>
            <w:r>
              <w:rPr>
                <w:rFonts w:ascii="宋体" w:cs="宋体" w:hint="eastAsia"/>
                <w:color w:val="000000"/>
                <w:szCs w:val="21"/>
              </w:rPr>
              <w:t>750000</w:t>
            </w:r>
            <w:r>
              <w:rPr>
                <w:rFonts w:ascii="宋体" w:cs="宋体" w:hint="eastAsia"/>
                <w:color w:val="000000"/>
                <w:szCs w:val="21"/>
              </w:rPr>
              <w:t>元，</w:t>
            </w:r>
            <w:r>
              <w:rPr>
                <w:rFonts w:ascii="宋体" w:cs="宋体" w:hint="eastAsia"/>
                <w:color w:val="000000"/>
                <w:szCs w:val="21"/>
                <w:lang w:val="zh-CN"/>
              </w:rPr>
              <w:t>超出此</w:t>
            </w:r>
            <w:r>
              <w:rPr>
                <w:rFonts w:ascii="宋体" w:cs="宋体" w:hint="eastAsia"/>
                <w:color w:val="000000"/>
                <w:szCs w:val="21"/>
              </w:rPr>
              <w:t>控制价</w:t>
            </w:r>
            <w:r>
              <w:rPr>
                <w:rFonts w:ascii="宋体" w:cs="宋体" w:hint="eastAsia"/>
                <w:color w:val="000000"/>
                <w:szCs w:val="21"/>
                <w:lang w:val="zh-CN"/>
              </w:rPr>
              <w:t>的投标报价将被否决，供应商按</w:t>
            </w:r>
            <w:r>
              <w:rPr>
                <w:rFonts w:ascii="宋体" w:cs="宋体" w:hint="eastAsia"/>
                <w:color w:val="000000"/>
                <w:szCs w:val="21"/>
              </w:rPr>
              <w:t>各单项进行综合报价</w:t>
            </w:r>
            <w:r>
              <w:rPr>
                <w:rFonts w:ascii="宋体" w:cs="宋体" w:hint="eastAsia"/>
                <w:color w:val="000000"/>
                <w:szCs w:val="21"/>
                <w:lang w:val="zh-CN"/>
              </w:rPr>
              <w:t>，</w:t>
            </w:r>
            <w:r>
              <w:rPr>
                <w:rFonts w:ascii="宋体" w:cs="宋体" w:hint="eastAsia"/>
                <w:color w:val="000000"/>
                <w:szCs w:val="21"/>
              </w:rPr>
              <w:t>各项单价均不允许超出否则将按废标处理（详见采购需求综合单价表）</w:t>
            </w:r>
            <w:r>
              <w:rPr>
                <w:rFonts w:ascii="宋体" w:cs="宋体" w:hint="eastAsia"/>
                <w:color w:val="000000"/>
                <w:szCs w:val="21"/>
                <w:lang w:val="zh-CN"/>
              </w:rPr>
              <w:t>。</w:t>
            </w:r>
          </w:p>
        </w:tc>
      </w:tr>
      <w:tr w:rsidR="00050416">
        <w:trPr>
          <w:trHeight w:val="737"/>
          <w:jc w:val="center"/>
        </w:trPr>
        <w:tc>
          <w:tcPr>
            <w:tcW w:w="571"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050416">
            <w:pPr>
              <w:numPr>
                <w:ilvl w:val="0"/>
                <w:numId w:val="3"/>
              </w:numPr>
              <w:spacing w:line="360" w:lineRule="auto"/>
              <w:ind w:left="0" w:firstLine="0"/>
              <w:jc w:val="center"/>
              <w:rPr>
                <w:rFonts w:ascii="宋体"/>
                <w:color w:val="000000"/>
                <w:szCs w:val="21"/>
              </w:rPr>
            </w:pPr>
          </w:p>
        </w:tc>
        <w:tc>
          <w:tcPr>
            <w:tcW w:w="2127"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jc w:val="center"/>
              <w:rPr>
                <w:rFonts w:ascii="宋体" w:cs="宋体"/>
                <w:bCs/>
                <w:kern w:val="15"/>
                <w:szCs w:val="21"/>
              </w:rPr>
            </w:pPr>
            <w:r>
              <w:rPr>
                <w:rFonts w:ascii="宋体" w:cs="宋体" w:hint="eastAsia"/>
                <w:color w:val="000000"/>
                <w:szCs w:val="21"/>
              </w:rPr>
              <w:t>货款结算</w:t>
            </w:r>
          </w:p>
        </w:tc>
        <w:tc>
          <w:tcPr>
            <w:tcW w:w="6380"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rPr>
                <w:rFonts w:ascii="宋体" w:cs="宋体"/>
                <w:bCs/>
                <w:kern w:val="15"/>
                <w:szCs w:val="21"/>
              </w:rPr>
            </w:pPr>
            <w:r>
              <w:rPr>
                <w:rFonts w:ascii="宋体" w:cs="宋体" w:hint="eastAsia"/>
                <w:color w:val="000000"/>
                <w:szCs w:val="21"/>
              </w:rPr>
              <w:t>具体支付金额按照实际采购量为准</w:t>
            </w:r>
            <w:r>
              <w:rPr>
                <w:rFonts w:ascii="宋体" w:cs="宋体" w:hint="eastAsia"/>
                <w:color w:val="000000"/>
                <w:szCs w:val="21"/>
                <w:lang w:val="zh-CN"/>
              </w:rPr>
              <w:t>，</w:t>
            </w:r>
            <w:r>
              <w:rPr>
                <w:rFonts w:ascii="宋体" w:cs="宋体" w:hint="eastAsia"/>
                <w:color w:val="000000"/>
                <w:szCs w:val="21"/>
              </w:rPr>
              <w:t>最终以实际发生额结算。</w:t>
            </w:r>
          </w:p>
        </w:tc>
      </w:tr>
      <w:tr w:rsidR="00050416">
        <w:trPr>
          <w:trHeight w:val="573"/>
          <w:jc w:val="center"/>
        </w:trPr>
        <w:tc>
          <w:tcPr>
            <w:tcW w:w="9078" w:type="dxa"/>
            <w:gridSpan w:val="3"/>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spacing w:line="360" w:lineRule="auto"/>
              <w:jc w:val="center"/>
              <w:rPr>
                <w:bCs/>
                <w:color w:val="000000"/>
                <w:kern w:val="15"/>
                <w:szCs w:val="21"/>
              </w:rPr>
            </w:pPr>
            <w:r>
              <w:rPr>
                <w:rFonts w:hint="eastAsia"/>
                <w:bCs/>
                <w:color w:val="000000"/>
                <w:kern w:val="15"/>
                <w:szCs w:val="21"/>
              </w:rPr>
              <w:t>本项目</w:t>
            </w:r>
            <w:r>
              <w:rPr>
                <w:rFonts w:hint="eastAsia"/>
                <w:bCs/>
                <w:color w:val="000000"/>
                <w:kern w:val="15"/>
                <w:szCs w:val="21"/>
              </w:rPr>
              <w:t>采购</w:t>
            </w:r>
            <w:r>
              <w:rPr>
                <w:rFonts w:hint="eastAsia"/>
                <w:bCs/>
                <w:color w:val="000000"/>
                <w:kern w:val="15"/>
                <w:szCs w:val="21"/>
              </w:rPr>
              <w:t>公告与</w:t>
            </w:r>
            <w:r>
              <w:rPr>
                <w:rFonts w:hint="eastAsia"/>
                <w:bCs/>
                <w:color w:val="000000"/>
                <w:kern w:val="15"/>
                <w:szCs w:val="21"/>
              </w:rPr>
              <w:t>采购</w:t>
            </w:r>
            <w:r>
              <w:rPr>
                <w:rFonts w:hint="eastAsia"/>
                <w:bCs/>
                <w:color w:val="000000"/>
                <w:kern w:val="15"/>
                <w:szCs w:val="21"/>
              </w:rPr>
              <w:t>文件中内容有不</w:t>
            </w:r>
            <w:r>
              <w:rPr>
                <w:rFonts w:hint="eastAsia"/>
                <w:bCs/>
                <w:color w:val="000000"/>
                <w:kern w:val="15"/>
                <w:szCs w:val="21"/>
              </w:rPr>
              <w:t>一致</w:t>
            </w:r>
            <w:r>
              <w:rPr>
                <w:rFonts w:hint="eastAsia"/>
                <w:bCs/>
                <w:color w:val="000000"/>
                <w:kern w:val="15"/>
                <w:szCs w:val="21"/>
              </w:rPr>
              <w:t>之处，以本</w:t>
            </w:r>
            <w:r>
              <w:rPr>
                <w:rFonts w:hint="eastAsia"/>
                <w:bCs/>
                <w:color w:val="000000"/>
                <w:kern w:val="15"/>
                <w:szCs w:val="21"/>
              </w:rPr>
              <w:t>采购</w:t>
            </w:r>
            <w:r>
              <w:rPr>
                <w:rFonts w:hint="eastAsia"/>
                <w:bCs/>
                <w:color w:val="000000"/>
                <w:kern w:val="15"/>
                <w:szCs w:val="21"/>
              </w:rPr>
              <w:t>文件中内容为准。</w:t>
            </w:r>
          </w:p>
        </w:tc>
      </w:tr>
    </w:tbl>
    <w:p w:rsidR="00050416" w:rsidRDefault="00050416">
      <w:pPr>
        <w:rPr>
          <w:color w:val="000000"/>
        </w:rPr>
      </w:pPr>
    </w:p>
    <w:p w:rsidR="00050416" w:rsidRDefault="00050416">
      <w:pPr>
        <w:pStyle w:val="af"/>
      </w:pPr>
    </w:p>
    <w:p w:rsidR="00050416" w:rsidRDefault="00050416">
      <w:pPr>
        <w:pStyle w:val="af"/>
      </w:pPr>
    </w:p>
    <w:p w:rsidR="00050416" w:rsidRDefault="00050416">
      <w:pPr>
        <w:pStyle w:val="af"/>
      </w:pPr>
    </w:p>
    <w:p w:rsidR="00050416" w:rsidRDefault="00F5330E">
      <w:pPr>
        <w:rPr>
          <w:color w:val="000000"/>
        </w:rPr>
      </w:pPr>
      <w:r>
        <w:rPr>
          <w:rFonts w:hint="eastAsia"/>
          <w:color w:val="000000"/>
        </w:rPr>
        <w:br w:type="page"/>
      </w:r>
    </w:p>
    <w:p w:rsidR="00050416" w:rsidRDefault="00F5330E">
      <w:pPr>
        <w:pStyle w:val="2"/>
        <w:tabs>
          <w:tab w:val="left" w:pos="360"/>
        </w:tabs>
        <w:jc w:val="left"/>
        <w:rPr>
          <w:color w:val="000000"/>
        </w:rPr>
      </w:pPr>
      <w:r>
        <w:rPr>
          <w:rFonts w:hint="eastAsia"/>
          <w:color w:val="000000"/>
        </w:rPr>
        <w:lastRenderedPageBreak/>
        <w:t>二</w:t>
      </w:r>
      <w:r>
        <w:rPr>
          <w:rFonts w:hint="eastAsia"/>
          <w:color w:val="000000"/>
        </w:rPr>
        <w:t>、</w:t>
      </w:r>
      <w:r>
        <w:rPr>
          <w:rFonts w:hint="eastAsia"/>
          <w:color w:val="000000"/>
        </w:rPr>
        <w:t>供应商须知</w:t>
      </w:r>
    </w:p>
    <w:p w:rsidR="00050416" w:rsidRDefault="00F5330E">
      <w:pPr>
        <w:spacing w:line="360" w:lineRule="auto"/>
        <w:ind w:firstLineChars="200" w:firstLine="420"/>
        <w:rPr>
          <w:rFonts w:ascii="宋体" w:cs="宋体"/>
          <w:szCs w:val="21"/>
        </w:rPr>
      </w:pPr>
      <w:r>
        <w:rPr>
          <w:rFonts w:ascii="宋体" w:cs="宋体" w:hint="eastAsia"/>
          <w:szCs w:val="21"/>
        </w:rPr>
        <w:t>本项目</w:t>
      </w:r>
      <w:r>
        <w:rPr>
          <w:rFonts w:ascii="宋体" w:cs="宋体" w:hint="eastAsia"/>
          <w:szCs w:val="21"/>
        </w:rPr>
        <w:t>采购</w:t>
      </w:r>
      <w:r>
        <w:rPr>
          <w:rFonts w:ascii="宋体" w:cs="宋体" w:hint="eastAsia"/>
          <w:szCs w:val="21"/>
        </w:rPr>
        <w:t>依据为《中华人民共和国政府采购法》、《中华人民共和国政府采购法实施条例》、《政府采购货物和服务招标投标管理办法》国家发展计划委员会等七部委《评标委员会和评标方法暂行规定》等有关法律、法规及规定。</w:t>
      </w:r>
    </w:p>
    <w:p w:rsidR="00050416" w:rsidRDefault="00050416">
      <w:pPr>
        <w:pStyle w:val="a7"/>
        <w:ind w:firstLine="420"/>
      </w:pPr>
    </w:p>
    <w:p w:rsidR="00050416" w:rsidRDefault="00F5330E">
      <w:pPr>
        <w:pStyle w:val="3"/>
        <w:spacing w:before="0" w:after="0" w:line="360" w:lineRule="auto"/>
        <w:jc w:val="center"/>
        <w:rPr>
          <w:rFonts w:ascii="宋体"/>
          <w:color w:val="000000"/>
          <w:sz w:val="21"/>
          <w:szCs w:val="21"/>
        </w:rPr>
      </w:pPr>
      <w:bookmarkStart w:id="44" w:name="_Toc98580391"/>
      <w:r>
        <w:rPr>
          <w:rFonts w:ascii="宋体" w:hint="eastAsia"/>
          <w:color w:val="000000"/>
          <w:sz w:val="21"/>
          <w:szCs w:val="21"/>
        </w:rPr>
        <w:t xml:space="preserve">A </w:t>
      </w:r>
      <w:r>
        <w:rPr>
          <w:rFonts w:ascii="宋体" w:hint="eastAsia"/>
          <w:color w:val="000000"/>
          <w:sz w:val="21"/>
          <w:szCs w:val="21"/>
        </w:rPr>
        <w:t>说明</w:t>
      </w:r>
      <w:bookmarkEnd w:id="44"/>
    </w:p>
    <w:p w:rsidR="00050416" w:rsidRDefault="00F5330E">
      <w:pPr>
        <w:pStyle w:val="4"/>
        <w:spacing w:before="0" w:after="0" w:line="360" w:lineRule="auto"/>
        <w:rPr>
          <w:rFonts w:ascii="宋体" w:eastAsia="宋体"/>
          <w:b w:val="0"/>
          <w:color w:val="000000"/>
          <w:spacing w:val="6"/>
          <w:sz w:val="21"/>
          <w:szCs w:val="21"/>
        </w:rPr>
      </w:pPr>
      <w:bookmarkStart w:id="45" w:name="_Toc98580392"/>
      <w:r>
        <w:rPr>
          <w:rFonts w:ascii="宋体" w:eastAsia="宋体" w:hint="eastAsia"/>
          <w:color w:val="000000"/>
          <w:sz w:val="21"/>
          <w:szCs w:val="21"/>
        </w:rPr>
        <w:t>1.</w:t>
      </w:r>
      <w:r>
        <w:rPr>
          <w:rFonts w:ascii="宋体" w:eastAsia="宋体" w:hint="eastAsia"/>
          <w:color w:val="000000"/>
          <w:sz w:val="21"/>
          <w:szCs w:val="21"/>
        </w:rPr>
        <w:t>适用范围</w:t>
      </w:r>
      <w:bookmarkEnd w:id="45"/>
    </w:p>
    <w:p w:rsidR="00050416" w:rsidRDefault="00F5330E">
      <w:pPr>
        <w:spacing w:line="360" w:lineRule="auto"/>
        <w:ind w:firstLine="567"/>
        <w:rPr>
          <w:rFonts w:ascii="宋体"/>
          <w:color w:val="000000"/>
          <w:szCs w:val="21"/>
        </w:rPr>
      </w:pPr>
      <w:r>
        <w:rPr>
          <w:rFonts w:ascii="宋体" w:hint="eastAsia"/>
          <w:color w:val="000000"/>
          <w:szCs w:val="21"/>
        </w:rPr>
        <w:t>本文件是受</w:t>
      </w:r>
      <w:r>
        <w:rPr>
          <w:rFonts w:ascii="宋体" w:hint="eastAsia"/>
          <w:color w:val="000000"/>
          <w:spacing w:val="6"/>
          <w:szCs w:val="21"/>
        </w:rPr>
        <w:t>采购人</w:t>
      </w:r>
      <w:r>
        <w:rPr>
          <w:rFonts w:ascii="宋体" w:hint="eastAsia"/>
          <w:color w:val="000000"/>
          <w:szCs w:val="21"/>
        </w:rPr>
        <w:t>委托</w:t>
      </w:r>
      <w:r>
        <w:rPr>
          <w:rFonts w:ascii="宋体" w:hint="eastAsia"/>
          <w:color w:val="000000"/>
          <w:spacing w:val="6"/>
          <w:szCs w:val="21"/>
        </w:rPr>
        <w:t>，对采购人</w:t>
      </w:r>
      <w:r>
        <w:rPr>
          <w:rFonts w:ascii="宋体" w:hint="eastAsia"/>
          <w:color w:val="000000"/>
          <w:szCs w:val="21"/>
        </w:rPr>
        <w:t>委托</w:t>
      </w:r>
      <w:r>
        <w:rPr>
          <w:rFonts w:ascii="宋体" w:cs="宋体" w:hint="eastAsia"/>
          <w:bCs/>
          <w:color w:val="000000"/>
          <w:szCs w:val="21"/>
          <w:lang w:val="zh-CN"/>
        </w:rPr>
        <w:t>采购项目</w:t>
      </w:r>
      <w:r>
        <w:rPr>
          <w:rFonts w:ascii="宋体" w:hint="eastAsia"/>
          <w:color w:val="000000"/>
          <w:spacing w:val="6"/>
          <w:szCs w:val="21"/>
        </w:rPr>
        <w:t>的规范性</w:t>
      </w:r>
      <w:r>
        <w:rPr>
          <w:rFonts w:ascii="宋体" w:hint="eastAsia"/>
          <w:color w:val="000000"/>
          <w:spacing w:val="6"/>
          <w:szCs w:val="21"/>
        </w:rPr>
        <w:t>采购</w:t>
      </w:r>
      <w:r>
        <w:rPr>
          <w:rFonts w:ascii="宋体" w:hint="eastAsia"/>
          <w:color w:val="000000"/>
          <w:szCs w:val="21"/>
        </w:rPr>
        <w:t>文件，适用于本项目</w:t>
      </w:r>
      <w:r>
        <w:rPr>
          <w:rFonts w:ascii="宋体" w:hint="eastAsia"/>
          <w:color w:val="000000"/>
          <w:szCs w:val="21"/>
        </w:rPr>
        <w:t>采购</w:t>
      </w:r>
      <w:r>
        <w:rPr>
          <w:rFonts w:ascii="宋体" w:hint="eastAsia"/>
          <w:color w:val="000000"/>
          <w:szCs w:val="21"/>
        </w:rPr>
        <w:t>公告所述的标的采购及服务，是供应商编制投标文件的依据。</w:t>
      </w:r>
    </w:p>
    <w:p w:rsidR="00050416" w:rsidRDefault="00F5330E">
      <w:pPr>
        <w:pStyle w:val="4"/>
        <w:spacing w:before="0" w:after="0" w:line="360" w:lineRule="auto"/>
        <w:rPr>
          <w:rFonts w:ascii="宋体" w:eastAsia="宋体"/>
          <w:color w:val="000000"/>
          <w:sz w:val="21"/>
          <w:szCs w:val="21"/>
        </w:rPr>
      </w:pPr>
      <w:bookmarkStart w:id="46" w:name="_Toc98580393"/>
      <w:r>
        <w:rPr>
          <w:rFonts w:ascii="宋体" w:eastAsia="宋体" w:hint="eastAsia"/>
          <w:color w:val="000000"/>
          <w:sz w:val="21"/>
          <w:szCs w:val="21"/>
        </w:rPr>
        <w:t>2.</w:t>
      </w:r>
      <w:r>
        <w:rPr>
          <w:rFonts w:ascii="宋体" w:eastAsia="宋体" w:hint="eastAsia"/>
          <w:color w:val="000000"/>
          <w:sz w:val="21"/>
          <w:szCs w:val="21"/>
        </w:rPr>
        <w:t>法律适用</w:t>
      </w:r>
      <w:bookmarkEnd w:id="46"/>
    </w:p>
    <w:p w:rsidR="00050416" w:rsidRDefault="00F5330E">
      <w:pPr>
        <w:spacing w:line="360" w:lineRule="auto"/>
        <w:ind w:firstLine="567"/>
        <w:rPr>
          <w:rFonts w:ascii="宋体"/>
          <w:color w:val="000000"/>
          <w:szCs w:val="21"/>
        </w:rPr>
      </w:pPr>
      <w:r>
        <w:rPr>
          <w:rFonts w:ascii="宋体" w:hint="eastAsia"/>
          <w:color w:val="000000"/>
          <w:szCs w:val="21"/>
        </w:rPr>
        <w:t>本</w:t>
      </w:r>
      <w:r>
        <w:rPr>
          <w:rFonts w:ascii="宋体" w:hint="eastAsia"/>
          <w:color w:val="000000"/>
          <w:szCs w:val="21"/>
        </w:rPr>
        <w:t>采购</w:t>
      </w:r>
      <w:r>
        <w:rPr>
          <w:rFonts w:ascii="宋体" w:hint="eastAsia"/>
          <w:color w:val="000000"/>
          <w:szCs w:val="21"/>
        </w:rPr>
        <w:t>文件及由本次</w:t>
      </w:r>
      <w:r>
        <w:rPr>
          <w:rFonts w:ascii="宋体" w:hint="eastAsia"/>
          <w:color w:val="000000"/>
          <w:szCs w:val="21"/>
        </w:rPr>
        <w:t>采购</w:t>
      </w:r>
      <w:r>
        <w:rPr>
          <w:rFonts w:ascii="宋体" w:hint="eastAsia"/>
          <w:color w:val="000000"/>
          <w:szCs w:val="21"/>
        </w:rPr>
        <w:t>产生的合同适用中华人民共和国法律。</w:t>
      </w:r>
    </w:p>
    <w:p w:rsidR="00050416" w:rsidRDefault="00F5330E">
      <w:pPr>
        <w:pStyle w:val="4"/>
        <w:spacing w:before="0" w:after="0" w:line="360" w:lineRule="auto"/>
        <w:rPr>
          <w:rFonts w:ascii="宋体" w:eastAsia="宋体"/>
          <w:color w:val="000000"/>
          <w:sz w:val="21"/>
          <w:szCs w:val="21"/>
        </w:rPr>
      </w:pPr>
      <w:bookmarkStart w:id="47" w:name="_Toc98580394"/>
      <w:r>
        <w:rPr>
          <w:rFonts w:ascii="宋体" w:eastAsia="宋体" w:hint="eastAsia"/>
          <w:color w:val="000000"/>
          <w:sz w:val="21"/>
          <w:szCs w:val="21"/>
        </w:rPr>
        <w:t>3.</w:t>
      </w:r>
      <w:r>
        <w:rPr>
          <w:rFonts w:ascii="宋体" w:eastAsia="宋体" w:hint="eastAsia"/>
          <w:color w:val="000000"/>
          <w:sz w:val="21"/>
          <w:szCs w:val="21"/>
        </w:rPr>
        <w:t>定义</w:t>
      </w:r>
      <w:bookmarkEnd w:id="47"/>
    </w:p>
    <w:p w:rsidR="00050416" w:rsidRDefault="00F5330E">
      <w:pPr>
        <w:spacing w:line="360" w:lineRule="auto"/>
        <w:ind w:firstLine="351"/>
        <w:rPr>
          <w:rFonts w:ascii="宋体"/>
          <w:color w:val="000000"/>
          <w:szCs w:val="21"/>
        </w:rPr>
      </w:pPr>
      <w:r>
        <w:rPr>
          <w:rFonts w:ascii="宋体" w:hint="eastAsia"/>
          <w:color w:val="000000"/>
          <w:szCs w:val="21"/>
        </w:rPr>
        <w:t>“招标机构”系指组织本次招标的代理机构；</w:t>
      </w:r>
    </w:p>
    <w:p w:rsidR="00050416" w:rsidRDefault="00F5330E">
      <w:pPr>
        <w:spacing w:line="360" w:lineRule="auto"/>
        <w:ind w:firstLine="351"/>
        <w:rPr>
          <w:rFonts w:ascii="宋体"/>
          <w:color w:val="000000"/>
          <w:szCs w:val="21"/>
        </w:rPr>
      </w:pPr>
      <w:r>
        <w:rPr>
          <w:rFonts w:ascii="宋体" w:hint="eastAsia"/>
          <w:color w:val="000000"/>
          <w:szCs w:val="21"/>
        </w:rPr>
        <w:t>“供应商”系指向招标机构提交投标文件的投标商；</w:t>
      </w:r>
    </w:p>
    <w:p w:rsidR="00050416" w:rsidRDefault="00F5330E">
      <w:pPr>
        <w:spacing w:line="360" w:lineRule="auto"/>
        <w:ind w:firstLine="351"/>
        <w:rPr>
          <w:rFonts w:ascii="宋体"/>
          <w:color w:val="000000"/>
          <w:szCs w:val="21"/>
        </w:rPr>
      </w:pPr>
      <w:r>
        <w:rPr>
          <w:rFonts w:ascii="宋体" w:hint="eastAsia"/>
          <w:color w:val="000000"/>
          <w:szCs w:val="21"/>
        </w:rPr>
        <w:t>“买方”系指采购单位，合同一方当事人；</w:t>
      </w:r>
    </w:p>
    <w:p w:rsidR="00050416" w:rsidRDefault="00F5330E">
      <w:pPr>
        <w:spacing w:line="360" w:lineRule="auto"/>
        <w:ind w:firstLine="351"/>
        <w:rPr>
          <w:rFonts w:ascii="宋体"/>
          <w:color w:val="000000"/>
          <w:szCs w:val="21"/>
        </w:rPr>
      </w:pPr>
      <w:r>
        <w:rPr>
          <w:rFonts w:ascii="宋体" w:hint="eastAsia"/>
          <w:color w:val="000000"/>
          <w:szCs w:val="21"/>
        </w:rPr>
        <w:t>“服务”系指</w:t>
      </w:r>
      <w:r>
        <w:rPr>
          <w:rFonts w:ascii="宋体" w:hint="eastAsia"/>
          <w:color w:val="000000"/>
          <w:szCs w:val="21"/>
        </w:rPr>
        <w:t>采购</w:t>
      </w:r>
      <w:r>
        <w:rPr>
          <w:rFonts w:ascii="宋体" w:hint="eastAsia"/>
          <w:color w:val="000000"/>
          <w:szCs w:val="21"/>
        </w:rPr>
        <w:t>文件规定须完成的服务和其他的类似义务；</w:t>
      </w:r>
    </w:p>
    <w:p w:rsidR="00050416" w:rsidRDefault="00F5330E">
      <w:pPr>
        <w:spacing w:line="360" w:lineRule="auto"/>
        <w:ind w:firstLine="351"/>
        <w:rPr>
          <w:rFonts w:ascii="宋体"/>
          <w:color w:val="000000"/>
          <w:szCs w:val="21"/>
        </w:rPr>
      </w:pPr>
      <w:r>
        <w:rPr>
          <w:rFonts w:ascii="宋体" w:hint="eastAsia"/>
          <w:color w:val="000000"/>
          <w:szCs w:val="21"/>
        </w:rPr>
        <w:t>“日”、“天”系指日历日；</w:t>
      </w:r>
    </w:p>
    <w:p w:rsidR="00050416" w:rsidRDefault="00F5330E">
      <w:pPr>
        <w:pStyle w:val="Style17"/>
        <w:spacing w:before="0" w:beforeAutospacing="0" w:after="0" w:afterAutospacing="0" w:line="360" w:lineRule="auto"/>
        <w:ind w:firstLine="240"/>
        <w:rPr>
          <w:color w:val="000000"/>
          <w:sz w:val="21"/>
          <w:szCs w:val="21"/>
        </w:rPr>
      </w:pPr>
      <w:r>
        <w:rPr>
          <w:rFonts w:hint="eastAsia"/>
          <w:color w:val="000000"/>
          <w:sz w:val="21"/>
          <w:szCs w:val="21"/>
        </w:rPr>
        <w:t xml:space="preserve"> </w:t>
      </w:r>
      <w:r>
        <w:rPr>
          <w:rFonts w:hint="eastAsia"/>
          <w:color w:val="000000"/>
          <w:sz w:val="21"/>
          <w:szCs w:val="21"/>
        </w:rPr>
        <w:t>“合同”是买方与中标人共同以</w:t>
      </w:r>
      <w:r>
        <w:rPr>
          <w:rFonts w:hint="eastAsia"/>
          <w:color w:val="000000"/>
          <w:sz w:val="21"/>
          <w:szCs w:val="21"/>
        </w:rPr>
        <w:t>采购</w:t>
      </w:r>
      <w:r>
        <w:rPr>
          <w:rFonts w:hint="eastAsia"/>
          <w:color w:val="000000"/>
          <w:sz w:val="21"/>
          <w:szCs w:val="21"/>
        </w:rPr>
        <w:t>文件、投标文件为依据，经过协商签订的具备法律效力的文件。</w:t>
      </w:r>
      <w:r>
        <w:rPr>
          <w:rFonts w:hint="eastAsia"/>
          <w:color w:val="000000"/>
          <w:sz w:val="21"/>
          <w:szCs w:val="21"/>
        </w:rPr>
        <w:t>采购</w:t>
      </w:r>
      <w:r>
        <w:rPr>
          <w:rFonts w:hint="eastAsia"/>
          <w:color w:val="000000"/>
          <w:sz w:val="21"/>
          <w:szCs w:val="21"/>
        </w:rPr>
        <w:t>文件、投标文件及其共同确定的补充文件是合同的有效组成部分，与合同具备同等的法律效力。</w:t>
      </w:r>
    </w:p>
    <w:p w:rsidR="00050416" w:rsidRDefault="00F5330E">
      <w:pPr>
        <w:pStyle w:val="4"/>
        <w:spacing w:before="0" w:after="0" w:line="360" w:lineRule="auto"/>
        <w:rPr>
          <w:rFonts w:ascii="宋体" w:eastAsia="宋体"/>
          <w:color w:val="000000"/>
          <w:sz w:val="21"/>
          <w:szCs w:val="21"/>
        </w:rPr>
      </w:pPr>
      <w:bookmarkStart w:id="48" w:name="_Toc98580395"/>
      <w:r>
        <w:rPr>
          <w:rFonts w:ascii="宋体" w:eastAsia="宋体" w:hint="eastAsia"/>
          <w:color w:val="000000"/>
          <w:sz w:val="21"/>
          <w:szCs w:val="21"/>
        </w:rPr>
        <w:t>4.</w:t>
      </w:r>
      <w:r>
        <w:rPr>
          <w:rFonts w:ascii="宋体" w:eastAsia="宋体" w:hint="eastAsia"/>
          <w:color w:val="000000"/>
          <w:sz w:val="21"/>
          <w:szCs w:val="21"/>
        </w:rPr>
        <w:t>合格的供应商</w:t>
      </w:r>
      <w:bookmarkEnd w:id="48"/>
    </w:p>
    <w:p w:rsidR="00050416" w:rsidRDefault="00F5330E">
      <w:pPr>
        <w:spacing w:line="360" w:lineRule="auto"/>
        <w:ind w:firstLineChars="200" w:firstLine="420"/>
        <w:rPr>
          <w:rFonts w:ascii="宋体"/>
          <w:color w:val="000000"/>
          <w:szCs w:val="21"/>
        </w:rPr>
      </w:pPr>
      <w:r>
        <w:rPr>
          <w:rFonts w:ascii="宋体" w:hint="eastAsia"/>
          <w:color w:val="000000"/>
          <w:szCs w:val="21"/>
        </w:rPr>
        <w:t>4.1</w:t>
      </w:r>
      <w:r>
        <w:rPr>
          <w:rFonts w:ascii="宋体" w:hint="eastAsia"/>
          <w:color w:val="000000"/>
          <w:szCs w:val="21"/>
        </w:rPr>
        <w:t>合格供应商必须符合供应商须知前附表第</w:t>
      </w:r>
      <w:r>
        <w:rPr>
          <w:rFonts w:ascii="宋体" w:hint="eastAsia"/>
          <w:color w:val="000000"/>
          <w:szCs w:val="21"/>
        </w:rPr>
        <w:t>10</w:t>
      </w:r>
      <w:r>
        <w:rPr>
          <w:rFonts w:ascii="宋体" w:hint="eastAsia"/>
          <w:color w:val="000000"/>
          <w:szCs w:val="21"/>
        </w:rPr>
        <w:t>项下各项要求，并在投标时提供以下文件，若有遗漏或不符合要求均为资格审查不合格；</w:t>
      </w:r>
    </w:p>
    <w:p w:rsidR="00050416" w:rsidRDefault="00F5330E">
      <w:pPr>
        <w:spacing w:line="360" w:lineRule="auto"/>
        <w:ind w:firstLineChars="200" w:firstLine="420"/>
        <w:rPr>
          <w:rFonts w:ascii="宋体"/>
          <w:color w:val="000000"/>
          <w:szCs w:val="21"/>
        </w:rPr>
      </w:pPr>
      <w:r>
        <w:rPr>
          <w:rFonts w:ascii="宋体" w:hint="eastAsia"/>
          <w:color w:val="000000"/>
          <w:szCs w:val="21"/>
        </w:rPr>
        <w:t>4.2</w:t>
      </w:r>
      <w:r>
        <w:rPr>
          <w:rFonts w:ascii="宋体" w:hint="eastAsia"/>
          <w:color w:val="000000"/>
          <w:szCs w:val="21"/>
        </w:rPr>
        <w:t>供应商应仔细阅读</w:t>
      </w:r>
      <w:r>
        <w:rPr>
          <w:rFonts w:ascii="宋体" w:hint="eastAsia"/>
          <w:color w:val="000000"/>
          <w:szCs w:val="21"/>
        </w:rPr>
        <w:t>采购</w:t>
      </w:r>
      <w:r>
        <w:rPr>
          <w:rFonts w:ascii="宋体" w:hint="eastAsia"/>
          <w:color w:val="000000"/>
          <w:szCs w:val="21"/>
        </w:rPr>
        <w:t>文件的所有内容，按</w:t>
      </w:r>
      <w:r>
        <w:rPr>
          <w:rFonts w:ascii="宋体" w:hint="eastAsia"/>
          <w:color w:val="000000"/>
          <w:szCs w:val="21"/>
        </w:rPr>
        <w:t>采购</w:t>
      </w:r>
      <w:r>
        <w:rPr>
          <w:rFonts w:ascii="宋体" w:hint="eastAsia"/>
          <w:color w:val="000000"/>
          <w:szCs w:val="21"/>
        </w:rPr>
        <w:t>文件的要求提供投标文件，并保证所提供的全部资料的真实性，使其投标对</w:t>
      </w:r>
      <w:r>
        <w:rPr>
          <w:rFonts w:ascii="宋体" w:hint="eastAsia"/>
          <w:color w:val="000000"/>
          <w:szCs w:val="21"/>
        </w:rPr>
        <w:t>采购</w:t>
      </w:r>
      <w:r>
        <w:rPr>
          <w:rFonts w:ascii="宋体" w:hint="eastAsia"/>
          <w:color w:val="000000"/>
          <w:szCs w:val="21"/>
        </w:rPr>
        <w:t>文件做出实质性响应，否则，其投标将被拒绝。</w:t>
      </w:r>
      <w:r>
        <w:rPr>
          <w:rFonts w:ascii="宋体" w:hint="eastAsia"/>
          <w:color w:val="000000"/>
          <w:szCs w:val="21"/>
        </w:rPr>
        <w:t>采购</w:t>
      </w:r>
      <w:r>
        <w:rPr>
          <w:rFonts w:ascii="宋体" w:hint="eastAsia"/>
          <w:color w:val="000000"/>
          <w:szCs w:val="21"/>
        </w:rPr>
        <w:t>机构保留进一步要求供应商补充提供有关材料的权利，拒绝补充材料或提供材料不真实，将被视为自动放弃投标资格。</w:t>
      </w:r>
    </w:p>
    <w:p w:rsidR="00050416" w:rsidRDefault="00F5330E">
      <w:pPr>
        <w:spacing w:line="360" w:lineRule="auto"/>
        <w:rPr>
          <w:rFonts w:ascii="宋体"/>
          <w:b/>
          <w:color w:val="000000"/>
          <w:szCs w:val="21"/>
        </w:rPr>
      </w:pPr>
      <w:bookmarkStart w:id="49" w:name="_Toc98580402"/>
      <w:r>
        <w:rPr>
          <w:rFonts w:ascii="宋体" w:hint="eastAsia"/>
          <w:b/>
          <w:color w:val="000000"/>
          <w:szCs w:val="21"/>
        </w:rPr>
        <w:t>5</w:t>
      </w:r>
      <w:r>
        <w:rPr>
          <w:rFonts w:ascii="宋体" w:hint="eastAsia"/>
          <w:b/>
          <w:color w:val="000000"/>
          <w:szCs w:val="21"/>
        </w:rPr>
        <w:t>．投标费用</w:t>
      </w:r>
    </w:p>
    <w:p w:rsidR="00050416" w:rsidRDefault="00F5330E">
      <w:pPr>
        <w:spacing w:line="360" w:lineRule="auto"/>
        <w:ind w:firstLineChars="200" w:firstLine="420"/>
        <w:rPr>
          <w:rFonts w:ascii="宋体"/>
          <w:color w:val="000000"/>
          <w:szCs w:val="21"/>
        </w:rPr>
      </w:pPr>
      <w:r>
        <w:rPr>
          <w:rFonts w:ascii="宋体" w:hint="eastAsia"/>
          <w:color w:val="000000"/>
          <w:szCs w:val="21"/>
        </w:rPr>
        <w:lastRenderedPageBreak/>
        <w:t>供应商应承担其在投标准备、编制、递交投标文件和签订合同协议书的整个过程中发生的一切费用而不论其投标结果如何。</w:t>
      </w:r>
    </w:p>
    <w:p w:rsidR="00050416" w:rsidRDefault="00F5330E">
      <w:pPr>
        <w:pStyle w:val="3"/>
        <w:spacing w:before="0" w:after="0" w:line="360" w:lineRule="auto"/>
        <w:jc w:val="center"/>
        <w:rPr>
          <w:rFonts w:ascii="宋体"/>
          <w:color w:val="000000"/>
          <w:sz w:val="21"/>
          <w:szCs w:val="21"/>
        </w:rPr>
      </w:pPr>
      <w:bookmarkStart w:id="50" w:name="_Toc98580396"/>
      <w:r>
        <w:rPr>
          <w:rFonts w:ascii="宋体" w:hint="eastAsia"/>
          <w:color w:val="000000"/>
          <w:sz w:val="21"/>
          <w:szCs w:val="21"/>
        </w:rPr>
        <w:t>B.</w:t>
      </w:r>
      <w:r>
        <w:rPr>
          <w:rFonts w:ascii="宋体" w:hint="eastAsia"/>
          <w:color w:val="000000"/>
          <w:sz w:val="21"/>
          <w:szCs w:val="21"/>
        </w:rPr>
        <w:t>采购</w:t>
      </w:r>
      <w:r>
        <w:rPr>
          <w:rFonts w:ascii="宋体" w:hint="eastAsia"/>
          <w:color w:val="000000"/>
          <w:sz w:val="21"/>
          <w:szCs w:val="21"/>
        </w:rPr>
        <w:t>文件说明</w:t>
      </w:r>
      <w:bookmarkEnd w:id="50"/>
    </w:p>
    <w:p w:rsidR="00050416" w:rsidRDefault="00F5330E">
      <w:pPr>
        <w:pStyle w:val="4"/>
        <w:spacing w:before="0" w:after="0" w:line="360" w:lineRule="auto"/>
        <w:rPr>
          <w:rFonts w:ascii="宋体" w:eastAsia="宋体"/>
          <w:color w:val="000000"/>
          <w:sz w:val="21"/>
          <w:szCs w:val="21"/>
        </w:rPr>
      </w:pPr>
      <w:bookmarkStart w:id="51" w:name="_Toc98580397"/>
      <w:r>
        <w:rPr>
          <w:rFonts w:ascii="宋体" w:eastAsia="宋体" w:hint="eastAsia"/>
          <w:color w:val="000000"/>
          <w:sz w:val="21"/>
          <w:szCs w:val="21"/>
        </w:rPr>
        <w:t>6.</w:t>
      </w:r>
      <w:r>
        <w:rPr>
          <w:rFonts w:ascii="宋体" w:eastAsia="宋体" w:hint="eastAsia"/>
          <w:color w:val="000000"/>
          <w:sz w:val="21"/>
          <w:szCs w:val="21"/>
        </w:rPr>
        <w:t>采购</w:t>
      </w:r>
      <w:r>
        <w:rPr>
          <w:rFonts w:ascii="宋体" w:eastAsia="宋体" w:hint="eastAsia"/>
          <w:color w:val="000000"/>
          <w:sz w:val="21"/>
          <w:szCs w:val="21"/>
        </w:rPr>
        <w:t>文件</w:t>
      </w:r>
      <w:bookmarkEnd w:id="51"/>
    </w:p>
    <w:p w:rsidR="00050416" w:rsidRDefault="00F5330E">
      <w:pPr>
        <w:spacing w:line="360" w:lineRule="auto"/>
        <w:ind w:firstLineChars="200" w:firstLine="420"/>
        <w:rPr>
          <w:rFonts w:ascii="宋体"/>
          <w:color w:val="000000"/>
          <w:szCs w:val="21"/>
        </w:rPr>
      </w:pPr>
      <w:r>
        <w:rPr>
          <w:rFonts w:ascii="宋体" w:hint="eastAsia"/>
          <w:color w:val="000000"/>
          <w:szCs w:val="21"/>
        </w:rPr>
        <w:t>采购</w:t>
      </w:r>
      <w:r>
        <w:rPr>
          <w:rFonts w:ascii="宋体" w:hint="eastAsia"/>
          <w:color w:val="000000"/>
          <w:szCs w:val="21"/>
        </w:rPr>
        <w:t>文件用以阐明所需货物及服务、</w:t>
      </w:r>
      <w:r>
        <w:rPr>
          <w:rFonts w:ascii="宋体" w:hint="eastAsia"/>
          <w:color w:val="000000"/>
          <w:szCs w:val="21"/>
        </w:rPr>
        <w:t>采购</w:t>
      </w:r>
      <w:r>
        <w:rPr>
          <w:rFonts w:ascii="宋体" w:hint="eastAsia"/>
          <w:color w:val="000000"/>
          <w:szCs w:val="21"/>
        </w:rPr>
        <w:t>投标程序和投标文件格式。</w:t>
      </w:r>
      <w:r>
        <w:rPr>
          <w:rFonts w:ascii="宋体" w:hint="eastAsia"/>
          <w:color w:val="000000"/>
          <w:szCs w:val="21"/>
        </w:rPr>
        <w:t>采购</w:t>
      </w:r>
      <w:r>
        <w:rPr>
          <w:rFonts w:ascii="宋体" w:hint="eastAsia"/>
          <w:color w:val="000000"/>
          <w:szCs w:val="21"/>
        </w:rPr>
        <w:t>文件由以下部分组成：</w:t>
      </w:r>
    </w:p>
    <w:p w:rsidR="00050416" w:rsidRDefault="00F5330E">
      <w:pPr>
        <w:spacing w:line="360" w:lineRule="auto"/>
        <w:ind w:firstLine="709"/>
        <w:rPr>
          <w:rFonts w:ascii="宋体"/>
          <w:color w:val="000000"/>
          <w:szCs w:val="21"/>
        </w:rPr>
      </w:pPr>
      <w:bookmarkStart w:id="52" w:name="_Toc98580398"/>
      <w:r>
        <w:rPr>
          <w:rFonts w:ascii="宋体" w:hint="eastAsia"/>
          <w:color w:val="000000"/>
          <w:szCs w:val="21"/>
        </w:rPr>
        <w:t>第一部分</w:t>
      </w:r>
      <w:r>
        <w:rPr>
          <w:rFonts w:ascii="宋体" w:hint="eastAsia"/>
          <w:color w:val="000000"/>
          <w:szCs w:val="21"/>
        </w:rPr>
        <w:t xml:space="preserve">   </w:t>
      </w:r>
      <w:r>
        <w:rPr>
          <w:rFonts w:ascii="宋体" w:hint="eastAsia"/>
          <w:color w:val="000000"/>
          <w:szCs w:val="21"/>
        </w:rPr>
        <w:t>采购</w:t>
      </w:r>
      <w:r>
        <w:rPr>
          <w:rFonts w:ascii="宋体" w:hint="eastAsia"/>
          <w:color w:val="000000"/>
          <w:szCs w:val="21"/>
        </w:rPr>
        <w:t>公告</w:t>
      </w:r>
    </w:p>
    <w:p w:rsidR="00050416" w:rsidRDefault="00F5330E">
      <w:pPr>
        <w:spacing w:line="360" w:lineRule="auto"/>
        <w:ind w:firstLine="709"/>
        <w:rPr>
          <w:rFonts w:ascii="宋体"/>
          <w:color w:val="000000"/>
          <w:szCs w:val="21"/>
        </w:rPr>
      </w:pPr>
      <w:r>
        <w:rPr>
          <w:rFonts w:ascii="宋体" w:hint="eastAsia"/>
          <w:color w:val="000000"/>
          <w:szCs w:val="21"/>
        </w:rPr>
        <w:t>第二部分</w:t>
      </w:r>
      <w:r>
        <w:rPr>
          <w:rFonts w:ascii="宋体" w:hint="eastAsia"/>
          <w:color w:val="000000"/>
          <w:szCs w:val="21"/>
        </w:rPr>
        <w:t xml:space="preserve">   </w:t>
      </w:r>
      <w:r>
        <w:rPr>
          <w:rFonts w:ascii="宋体" w:hint="eastAsia"/>
          <w:color w:val="000000"/>
          <w:szCs w:val="21"/>
        </w:rPr>
        <w:t>供应商须知</w:t>
      </w:r>
    </w:p>
    <w:p w:rsidR="00050416" w:rsidRDefault="00F5330E">
      <w:pPr>
        <w:spacing w:line="360" w:lineRule="auto"/>
        <w:ind w:firstLine="709"/>
        <w:rPr>
          <w:rFonts w:ascii="宋体"/>
          <w:color w:val="000000"/>
          <w:szCs w:val="21"/>
        </w:rPr>
      </w:pPr>
      <w:r>
        <w:rPr>
          <w:rFonts w:ascii="宋体" w:hint="eastAsia"/>
          <w:color w:val="000000"/>
          <w:szCs w:val="21"/>
        </w:rPr>
        <w:t>第三部分</w:t>
      </w:r>
      <w:r>
        <w:rPr>
          <w:rFonts w:ascii="宋体" w:hint="eastAsia"/>
          <w:color w:val="000000"/>
          <w:szCs w:val="21"/>
        </w:rPr>
        <w:t xml:space="preserve">   </w:t>
      </w:r>
      <w:r>
        <w:rPr>
          <w:rFonts w:ascii="宋体" w:hint="eastAsia"/>
          <w:color w:val="000000"/>
          <w:szCs w:val="21"/>
        </w:rPr>
        <w:t>评标办法</w:t>
      </w:r>
    </w:p>
    <w:p w:rsidR="00050416" w:rsidRDefault="00F5330E">
      <w:pPr>
        <w:spacing w:line="360" w:lineRule="auto"/>
        <w:ind w:firstLine="709"/>
        <w:rPr>
          <w:rFonts w:ascii="宋体"/>
          <w:color w:val="000000"/>
          <w:szCs w:val="21"/>
        </w:rPr>
      </w:pPr>
      <w:r>
        <w:rPr>
          <w:rFonts w:ascii="宋体" w:hint="eastAsia"/>
          <w:color w:val="000000"/>
          <w:szCs w:val="21"/>
        </w:rPr>
        <w:t>第四部分</w:t>
      </w:r>
      <w:r>
        <w:rPr>
          <w:rFonts w:ascii="宋体" w:hint="eastAsia"/>
          <w:color w:val="000000"/>
          <w:szCs w:val="21"/>
        </w:rPr>
        <w:t xml:space="preserve">   </w:t>
      </w:r>
      <w:r>
        <w:rPr>
          <w:rFonts w:ascii="宋体" w:hint="eastAsia"/>
          <w:color w:val="000000"/>
          <w:szCs w:val="21"/>
        </w:rPr>
        <w:t>采购需求</w:t>
      </w:r>
    </w:p>
    <w:p w:rsidR="00050416" w:rsidRDefault="00F5330E">
      <w:pPr>
        <w:spacing w:line="360" w:lineRule="auto"/>
        <w:ind w:firstLine="709"/>
        <w:rPr>
          <w:rFonts w:ascii="宋体"/>
          <w:color w:val="000000"/>
          <w:szCs w:val="21"/>
        </w:rPr>
      </w:pPr>
      <w:r>
        <w:rPr>
          <w:rFonts w:ascii="宋体" w:hint="eastAsia"/>
          <w:color w:val="000000"/>
          <w:szCs w:val="21"/>
        </w:rPr>
        <w:t>第五部分</w:t>
      </w:r>
      <w:r>
        <w:rPr>
          <w:rFonts w:ascii="宋体" w:hint="eastAsia"/>
          <w:color w:val="000000"/>
          <w:szCs w:val="21"/>
        </w:rPr>
        <w:t xml:space="preserve">   </w:t>
      </w:r>
      <w:r>
        <w:rPr>
          <w:rFonts w:ascii="宋体" w:hint="eastAsia"/>
          <w:color w:val="000000"/>
          <w:szCs w:val="21"/>
        </w:rPr>
        <w:t>合同条款及格式</w:t>
      </w:r>
    </w:p>
    <w:p w:rsidR="00050416" w:rsidRDefault="00F5330E">
      <w:pPr>
        <w:pStyle w:val="4"/>
        <w:spacing w:before="0" w:after="0" w:line="360" w:lineRule="auto"/>
        <w:rPr>
          <w:rFonts w:ascii="宋体" w:eastAsia="宋体"/>
          <w:color w:val="000000"/>
          <w:sz w:val="21"/>
          <w:szCs w:val="21"/>
        </w:rPr>
      </w:pPr>
      <w:r>
        <w:rPr>
          <w:rFonts w:ascii="宋体" w:eastAsia="宋体" w:hint="eastAsia"/>
          <w:color w:val="000000"/>
          <w:sz w:val="21"/>
          <w:szCs w:val="21"/>
        </w:rPr>
        <w:t>7.</w:t>
      </w:r>
      <w:r>
        <w:rPr>
          <w:rFonts w:ascii="宋体" w:eastAsia="宋体" w:hint="eastAsia"/>
          <w:color w:val="000000"/>
          <w:sz w:val="21"/>
          <w:szCs w:val="21"/>
        </w:rPr>
        <w:t>采购</w:t>
      </w:r>
      <w:r>
        <w:rPr>
          <w:rFonts w:ascii="宋体" w:eastAsia="宋体" w:hint="eastAsia"/>
          <w:color w:val="000000"/>
          <w:sz w:val="21"/>
          <w:szCs w:val="21"/>
        </w:rPr>
        <w:t>文件的澄清</w:t>
      </w:r>
      <w:bookmarkEnd w:id="52"/>
    </w:p>
    <w:p w:rsidR="00050416" w:rsidRDefault="00F5330E">
      <w:pPr>
        <w:spacing w:line="360" w:lineRule="auto"/>
        <w:ind w:firstLine="567"/>
        <w:rPr>
          <w:rFonts w:ascii="宋体"/>
          <w:color w:val="000000"/>
          <w:szCs w:val="21"/>
        </w:rPr>
      </w:pPr>
      <w:r>
        <w:rPr>
          <w:rFonts w:ascii="宋体" w:hint="eastAsia"/>
          <w:color w:val="000000"/>
          <w:szCs w:val="21"/>
        </w:rPr>
        <w:t>供应商对本次</w:t>
      </w:r>
      <w:r>
        <w:rPr>
          <w:rFonts w:ascii="宋体" w:hint="eastAsia"/>
          <w:color w:val="000000"/>
          <w:szCs w:val="21"/>
        </w:rPr>
        <w:t>采购</w:t>
      </w:r>
      <w:r>
        <w:rPr>
          <w:rFonts w:ascii="宋体" w:hint="eastAsia"/>
          <w:color w:val="000000"/>
          <w:szCs w:val="21"/>
        </w:rPr>
        <w:t>文件的内容有疑问时，可要求澄清，但应在距投标截止日</w:t>
      </w:r>
      <w:r>
        <w:rPr>
          <w:rFonts w:ascii="宋体" w:hint="eastAsia"/>
          <w:color w:val="000000"/>
          <w:szCs w:val="21"/>
        </w:rPr>
        <w:t>15</w:t>
      </w:r>
      <w:r>
        <w:rPr>
          <w:rFonts w:ascii="宋体" w:hint="eastAsia"/>
          <w:color w:val="000000"/>
          <w:szCs w:val="21"/>
        </w:rPr>
        <w:t>日前，按供应商须知注明的联系地址以书面形式（包括信函、传真，下同）通知到</w:t>
      </w:r>
      <w:r>
        <w:rPr>
          <w:rFonts w:ascii="宋体" w:hint="eastAsia"/>
          <w:color w:val="000000"/>
          <w:szCs w:val="21"/>
        </w:rPr>
        <w:t>采购</w:t>
      </w:r>
      <w:r>
        <w:rPr>
          <w:rFonts w:ascii="宋体" w:hint="eastAsia"/>
          <w:color w:val="000000"/>
          <w:szCs w:val="21"/>
        </w:rPr>
        <w:t>机构。</w:t>
      </w:r>
      <w:r>
        <w:rPr>
          <w:rFonts w:ascii="宋体" w:hint="eastAsia"/>
          <w:color w:val="000000"/>
          <w:szCs w:val="21"/>
        </w:rPr>
        <w:t>采购</w:t>
      </w:r>
      <w:r>
        <w:rPr>
          <w:rFonts w:ascii="宋体" w:hint="eastAsia"/>
          <w:color w:val="000000"/>
          <w:szCs w:val="21"/>
        </w:rPr>
        <w:t>机构将视情况确定采用其认为适当的方式予以澄清或以书面形式予以答复，并在其认为必要时，将不标明查询来源的书面答复发给所有购买</w:t>
      </w:r>
      <w:r>
        <w:rPr>
          <w:rFonts w:ascii="宋体" w:hint="eastAsia"/>
          <w:color w:val="000000"/>
          <w:szCs w:val="21"/>
        </w:rPr>
        <w:t>采购</w:t>
      </w:r>
      <w:r>
        <w:rPr>
          <w:rFonts w:ascii="宋体" w:hint="eastAsia"/>
          <w:color w:val="000000"/>
          <w:szCs w:val="21"/>
        </w:rPr>
        <w:t>文件的每一供应商。</w:t>
      </w:r>
    </w:p>
    <w:p w:rsidR="00050416" w:rsidRDefault="00F5330E">
      <w:pPr>
        <w:pStyle w:val="4"/>
        <w:spacing w:before="0" w:after="0" w:line="360" w:lineRule="auto"/>
        <w:rPr>
          <w:rFonts w:ascii="宋体" w:eastAsia="宋体"/>
          <w:color w:val="000000"/>
          <w:sz w:val="21"/>
          <w:szCs w:val="21"/>
        </w:rPr>
      </w:pPr>
      <w:bookmarkStart w:id="53" w:name="_Toc98580399"/>
      <w:r>
        <w:rPr>
          <w:rFonts w:ascii="宋体" w:eastAsia="宋体" w:hint="eastAsia"/>
          <w:color w:val="000000"/>
          <w:sz w:val="21"/>
          <w:szCs w:val="21"/>
        </w:rPr>
        <w:t>8.</w:t>
      </w:r>
      <w:r>
        <w:rPr>
          <w:rFonts w:ascii="宋体" w:eastAsia="宋体" w:hint="eastAsia"/>
          <w:color w:val="000000"/>
          <w:sz w:val="21"/>
          <w:szCs w:val="21"/>
        </w:rPr>
        <w:t>采购</w:t>
      </w:r>
      <w:r>
        <w:rPr>
          <w:rFonts w:ascii="宋体" w:eastAsia="宋体" w:hint="eastAsia"/>
          <w:color w:val="000000"/>
          <w:sz w:val="21"/>
          <w:szCs w:val="21"/>
        </w:rPr>
        <w:t>文件的修改</w:t>
      </w:r>
      <w:bookmarkEnd w:id="53"/>
    </w:p>
    <w:p w:rsidR="00050416" w:rsidRDefault="00F5330E">
      <w:pPr>
        <w:spacing w:line="360" w:lineRule="auto"/>
        <w:ind w:firstLine="420"/>
        <w:rPr>
          <w:rFonts w:ascii="宋体"/>
          <w:color w:val="000000"/>
          <w:szCs w:val="21"/>
        </w:rPr>
      </w:pPr>
      <w:r>
        <w:rPr>
          <w:rFonts w:ascii="宋体" w:hint="eastAsia"/>
          <w:color w:val="000000"/>
          <w:szCs w:val="21"/>
        </w:rPr>
        <w:t>8.1</w:t>
      </w:r>
      <w:r>
        <w:rPr>
          <w:rFonts w:ascii="宋体" w:hint="eastAsia"/>
          <w:color w:val="000000"/>
          <w:szCs w:val="21"/>
        </w:rPr>
        <w:t>在投标截止时间前，</w:t>
      </w:r>
      <w:r>
        <w:rPr>
          <w:rFonts w:ascii="宋体" w:hint="eastAsia"/>
          <w:color w:val="000000"/>
          <w:szCs w:val="21"/>
        </w:rPr>
        <w:t>采购</w:t>
      </w:r>
      <w:r>
        <w:rPr>
          <w:rFonts w:ascii="宋体" w:hint="eastAsia"/>
          <w:color w:val="000000"/>
          <w:szCs w:val="21"/>
        </w:rPr>
        <w:t>机构可根据需要和（或）依据供应商要求澄清的问题而修改</w:t>
      </w:r>
      <w:r>
        <w:rPr>
          <w:rFonts w:ascii="宋体" w:hint="eastAsia"/>
          <w:color w:val="000000"/>
          <w:szCs w:val="21"/>
        </w:rPr>
        <w:t>采购</w:t>
      </w:r>
      <w:r>
        <w:rPr>
          <w:rFonts w:ascii="宋体" w:hint="eastAsia"/>
          <w:color w:val="000000"/>
          <w:szCs w:val="21"/>
        </w:rPr>
        <w:t>文件，并以书面形式通知所有购买</w:t>
      </w:r>
      <w:r>
        <w:rPr>
          <w:rFonts w:ascii="宋体" w:hint="eastAsia"/>
          <w:color w:val="000000"/>
          <w:szCs w:val="21"/>
        </w:rPr>
        <w:t>采购</w:t>
      </w:r>
      <w:r>
        <w:rPr>
          <w:rFonts w:ascii="宋体" w:hint="eastAsia"/>
          <w:color w:val="000000"/>
          <w:szCs w:val="21"/>
        </w:rPr>
        <w:t>文件的供应商，供应商在收到该通知后应立即以传真的形式予以确认；</w:t>
      </w:r>
    </w:p>
    <w:p w:rsidR="00050416" w:rsidRDefault="00F5330E">
      <w:pPr>
        <w:spacing w:line="360" w:lineRule="auto"/>
        <w:ind w:firstLine="420"/>
        <w:rPr>
          <w:rFonts w:ascii="宋体"/>
          <w:color w:val="000000"/>
          <w:szCs w:val="21"/>
        </w:rPr>
      </w:pPr>
      <w:r>
        <w:rPr>
          <w:rFonts w:ascii="宋体" w:hint="eastAsia"/>
          <w:color w:val="000000"/>
          <w:szCs w:val="21"/>
        </w:rPr>
        <w:t xml:space="preserve">8.2 </w:t>
      </w:r>
      <w:r>
        <w:rPr>
          <w:rFonts w:ascii="宋体" w:hint="eastAsia"/>
          <w:color w:val="000000"/>
          <w:szCs w:val="21"/>
        </w:rPr>
        <w:t>采购</w:t>
      </w:r>
      <w:r>
        <w:rPr>
          <w:rFonts w:ascii="宋体" w:hint="eastAsia"/>
          <w:color w:val="000000"/>
          <w:szCs w:val="21"/>
        </w:rPr>
        <w:t>文件的修改书将构成</w:t>
      </w:r>
      <w:r>
        <w:rPr>
          <w:rFonts w:ascii="宋体" w:hint="eastAsia"/>
          <w:color w:val="000000"/>
          <w:szCs w:val="21"/>
        </w:rPr>
        <w:t>采购</w:t>
      </w:r>
      <w:r>
        <w:rPr>
          <w:rFonts w:ascii="宋体" w:hint="eastAsia"/>
          <w:color w:val="000000"/>
          <w:szCs w:val="21"/>
        </w:rPr>
        <w:t>文件的一部分，对供应商具有同样的约束力。</w:t>
      </w:r>
    </w:p>
    <w:p w:rsidR="00050416" w:rsidRDefault="00F5330E">
      <w:pPr>
        <w:spacing w:line="360" w:lineRule="auto"/>
        <w:ind w:firstLine="420"/>
        <w:rPr>
          <w:rFonts w:ascii="宋体"/>
          <w:color w:val="000000"/>
          <w:szCs w:val="21"/>
        </w:rPr>
      </w:pPr>
      <w:r>
        <w:rPr>
          <w:rFonts w:ascii="宋体" w:hint="eastAsia"/>
          <w:color w:val="000000"/>
          <w:szCs w:val="21"/>
        </w:rPr>
        <w:t>8.3</w:t>
      </w:r>
      <w:r>
        <w:rPr>
          <w:rFonts w:ascii="宋体" w:hint="eastAsia"/>
          <w:color w:val="000000"/>
          <w:szCs w:val="21"/>
        </w:rPr>
        <w:t>为使供应商有足够的时间按</w:t>
      </w:r>
      <w:r>
        <w:rPr>
          <w:rFonts w:ascii="宋体" w:hint="eastAsia"/>
          <w:color w:val="000000"/>
          <w:szCs w:val="21"/>
        </w:rPr>
        <w:t>采购</w:t>
      </w:r>
      <w:r>
        <w:rPr>
          <w:rFonts w:ascii="宋体" w:hint="eastAsia"/>
          <w:color w:val="000000"/>
          <w:szCs w:val="21"/>
        </w:rPr>
        <w:t>文件的修改要求考虑修正投标文件，</w:t>
      </w:r>
      <w:r>
        <w:rPr>
          <w:rFonts w:ascii="宋体" w:hint="eastAsia"/>
          <w:color w:val="000000"/>
          <w:szCs w:val="21"/>
        </w:rPr>
        <w:t>采购</w:t>
      </w:r>
      <w:r>
        <w:rPr>
          <w:rFonts w:ascii="宋体" w:hint="eastAsia"/>
          <w:color w:val="000000"/>
          <w:szCs w:val="21"/>
        </w:rPr>
        <w:t>机构可酌情推迟投标的截止时间和开标时间，并以书面形式通知已购买</w:t>
      </w:r>
      <w:r>
        <w:rPr>
          <w:rFonts w:ascii="宋体" w:hint="eastAsia"/>
          <w:color w:val="000000"/>
          <w:szCs w:val="21"/>
        </w:rPr>
        <w:t>采购</w:t>
      </w:r>
      <w:r>
        <w:rPr>
          <w:rFonts w:ascii="宋体" w:hint="eastAsia"/>
          <w:color w:val="000000"/>
          <w:szCs w:val="21"/>
        </w:rPr>
        <w:t>文件的每一供应商。</w:t>
      </w:r>
    </w:p>
    <w:p w:rsidR="00050416" w:rsidRDefault="00F5330E">
      <w:pPr>
        <w:pStyle w:val="3"/>
        <w:spacing w:before="0" w:after="0" w:line="360" w:lineRule="auto"/>
        <w:jc w:val="center"/>
        <w:rPr>
          <w:rFonts w:ascii="宋体"/>
          <w:color w:val="000000"/>
          <w:sz w:val="21"/>
          <w:szCs w:val="21"/>
        </w:rPr>
      </w:pPr>
      <w:bookmarkStart w:id="54" w:name="_Toc98580400"/>
      <w:r>
        <w:rPr>
          <w:rFonts w:ascii="宋体" w:hint="eastAsia"/>
          <w:color w:val="000000"/>
          <w:sz w:val="21"/>
          <w:szCs w:val="21"/>
        </w:rPr>
        <w:t>C</w:t>
      </w:r>
      <w:r>
        <w:rPr>
          <w:rFonts w:ascii="宋体" w:hint="eastAsia"/>
          <w:color w:val="000000"/>
          <w:sz w:val="21"/>
          <w:szCs w:val="21"/>
        </w:rPr>
        <w:t>投标文件的编写</w:t>
      </w:r>
      <w:bookmarkEnd w:id="54"/>
    </w:p>
    <w:p w:rsidR="00050416" w:rsidRDefault="00F5330E">
      <w:pPr>
        <w:pStyle w:val="4"/>
        <w:spacing w:before="0" w:after="0" w:line="360" w:lineRule="auto"/>
        <w:rPr>
          <w:rFonts w:ascii="宋体" w:eastAsia="宋体"/>
          <w:color w:val="000000"/>
          <w:sz w:val="21"/>
          <w:szCs w:val="21"/>
        </w:rPr>
      </w:pPr>
      <w:bookmarkStart w:id="55" w:name="_Toc98580401"/>
      <w:r>
        <w:rPr>
          <w:rFonts w:ascii="宋体" w:eastAsia="宋体" w:hint="eastAsia"/>
          <w:color w:val="000000"/>
          <w:sz w:val="21"/>
          <w:szCs w:val="21"/>
        </w:rPr>
        <w:t>9.</w:t>
      </w:r>
      <w:r>
        <w:rPr>
          <w:rFonts w:ascii="宋体" w:eastAsia="宋体" w:hint="eastAsia"/>
          <w:color w:val="000000"/>
          <w:sz w:val="21"/>
          <w:szCs w:val="21"/>
        </w:rPr>
        <w:t>投标语言及计量单位</w:t>
      </w:r>
      <w:bookmarkEnd w:id="55"/>
    </w:p>
    <w:p w:rsidR="00050416" w:rsidRDefault="00F5330E">
      <w:pPr>
        <w:spacing w:line="360" w:lineRule="auto"/>
        <w:ind w:firstLine="420"/>
        <w:rPr>
          <w:rFonts w:ascii="宋体"/>
          <w:color w:val="000000"/>
          <w:szCs w:val="21"/>
        </w:rPr>
      </w:pPr>
      <w:r>
        <w:rPr>
          <w:rFonts w:ascii="宋体" w:hint="eastAsia"/>
          <w:color w:val="000000"/>
          <w:szCs w:val="21"/>
        </w:rPr>
        <w:t>9.1</w:t>
      </w:r>
      <w:r>
        <w:rPr>
          <w:rFonts w:ascii="宋体" w:hint="eastAsia"/>
          <w:color w:val="000000"/>
          <w:szCs w:val="21"/>
        </w:rPr>
        <w:t>投标文件及供应商和</w:t>
      </w:r>
      <w:r>
        <w:rPr>
          <w:rFonts w:ascii="宋体" w:hint="eastAsia"/>
          <w:color w:val="000000"/>
          <w:szCs w:val="21"/>
        </w:rPr>
        <w:t>采购</w:t>
      </w:r>
      <w:r>
        <w:rPr>
          <w:rFonts w:ascii="宋体" w:hint="eastAsia"/>
          <w:color w:val="000000"/>
          <w:szCs w:val="21"/>
        </w:rPr>
        <w:t>机构就投标交换的文件和来往信件，以中文书写（专有名词除外）；</w:t>
      </w:r>
    </w:p>
    <w:p w:rsidR="00050416" w:rsidRDefault="00F5330E">
      <w:pPr>
        <w:spacing w:line="360" w:lineRule="auto"/>
        <w:ind w:firstLine="420"/>
        <w:rPr>
          <w:rFonts w:ascii="宋体"/>
          <w:color w:val="000000"/>
          <w:szCs w:val="21"/>
        </w:rPr>
      </w:pPr>
      <w:r>
        <w:rPr>
          <w:rFonts w:ascii="宋体" w:hint="eastAsia"/>
          <w:color w:val="000000"/>
          <w:szCs w:val="21"/>
        </w:rPr>
        <w:t>9.2</w:t>
      </w:r>
      <w:r>
        <w:rPr>
          <w:rFonts w:ascii="宋体" w:hint="eastAsia"/>
          <w:color w:val="000000"/>
          <w:szCs w:val="21"/>
        </w:rPr>
        <w:t>除在</w:t>
      </w:r>
      <w:r>
        <w:rPr>
          <w:rFonts w:ascii="宋体" w:hint="eastAsia"/>
          <w:color w:val="000000"/>
          <w:szCs w:val="21"/>
        </w:rPr>
        <w:t>采购</w:t>
      </w:r>
      <w:r>
        <w:rPr>
          <w:rFonts w:ascii="宋体" w:hint="eastAsia"/>
          <w:color w:val="000000"/>
          <w:szCs w:val="21"/>
        </w:rPr>
        <w:t>文件的“技术要求”中另有规定外，</w:t>
      </w:r>
      <w:r>
        <w:rPr>
          <w:rFonts w:ascii="宋体" w:hint="eastAsia"/>
          <w:color w:val="000000"/>
          <w:szCs w:val="21"/>
        </w:rPr>
        <w:t xml:space="preserve"> </w:t>
      </w:r>
      <w:r>
        <w:rPr>
          <w:rFonts w:ascii="宋体" w:hint="eastAsia"/>
          <w:color w:val="000000"/>
          <w:szCs w:val="21"/>
        </w:rPr>
        <w:t>计量单位应使用中华人民共和国法定</w:t>
      </w:r>
      <w:r>
        <w:rPr>
          <w:rFonts w:ascii="宋体" w:hint="eastAsia"/>
          <w:color w:val="000000"/>
          <w:szCs w:val="21"/>
        </w:rPr>
        <w:lastRenderedPageBreak/>
        <w:t>计量单位（国际单位制和国家选定的其他计量单位）。</w:t>
      </w:r>
    </w:p>
    <w:p w:rsidR="00050416" w:rsidRDefault="00F5330E">
      <w:pPr>
        <w:pStyle w:val="4"/>
        <w:spacing w:before="0" w:after="0" w:line="360" w:lineRule="auto"/>
        <w:rPr>
          <w:rFonts w:ascii="宋体" w:eastAsia="宋体"/>
          <w:color w:val="000000"/>
          <w:sz w:val="21"/>
          <w:szCs w:val="21"/>
        </w:rPr>
      </w:pPr>
      <w:r>
        <w:rPr>
          <w:rFonts w:ascii="宋体" w:eastAsia="宋体" w:hint="eastAsia"/>
          <w:color w:val="000000"/>
          <w:sz w:val="21"/>
          <w:szCs w:val="21"/>
        </w:rPr>
        <w:t>10</w:t>
      </w:r>
      <w:r>
        <w:rPr>
          <w:rFonts w:ascii="宋体" w:eastAsia="宋体" w:hint="eastAsia"/>
          <w:color w:val="000000"/>
          <w:sz w:val="21"/>
          <w:szCs w:val="21"/>
        </w:rPr>
        <w:t>．投标文件的组成</w:t>
      </w:r>
      <w:bookmarkEnd w:id="49"/>
    </w:p>
    <w:p w:rsidR="00050416" w:rsidRDefault="00F5330E">
      <w:pPr>
        <w:spacing w:line="360" w:lineRule="auto"/>
        <w:ind w:left="567"/>
        <w:rPr>
          <w:rFonts w:ascii="宋体"/>
          <w:color w:val="000000"/>
          <w:szCs w:val="21"/>
        </w:rPr>
      </w:pPr>
      <w:r>
        <w:rPr>
          <w:rFonts w:ascii="宋体" w:hint="eastAsia"/>
          <w:color w:val="000000"/>
          <w:szCs w:val="21"/>
        </w:rPr>
        <w:t>详见第五</w:t>
      </w:r>
      <w:r>
        <w:rPr>
          <w:rFonts w:ascii="宋体" w:hint="eastAsia"/>
          <w:color w:val="000000"/>
          <w:szCs w:val="21"/>
        </w:rPr>
        <w:t>部分：合同条款及格式。</w:t>
      </w:r>
    </w:p>
    <w:p w:rsidR="00050416" w:rsidRDefault="00F5330E">
      <w:pPr>
        <w:pStyle w:val="4"/>
        <w:spacing w:before="0" w:after="0" w:line="360" w:lineRule="auto"/>
        <w:rPr>
          <w:rFonts w:ascii="宋体" w:eastAsia="宋体"/>
          <w:color w:val="000000"/>
          <w:sz w:val="21"/>
          <w:szCs w:val="21"/>
        </w:rPr>
      </w:pPr>
      <w:bookmarkStart w:id="56" w:name="_Toc98580403"/>
      <w:r>
        <w:rPr>
          <w:rFonts w:ascii="宋体" w:eastAsia="宋体" w:hint="eastAsia"/>
          <w:color w:val="000000"/>
          <w:sz w:val="21"/>
          <w:szCs w:val="21"/>
        </w:rPr>
        <w:t>11.</w:t>
      </w:r>
      <w:r>
        <w:rPr>
          <w:rFonts w:ascii="宋体" w:eastAsia="宋体" w:hint="eastAsia"/>
          <w:color w:val="000000"/>
          <w:sz w:val="21"/>
          <w:szCs w:val="21"/>
        </w:rPr>
        <w:t>投标文件内容填写说明</w:t>
      </w:r>
      <w:bookmarkEnd w:id="56"/>
    </w:p>
    <w:p w:rsidR="00050416" w:rsidRDefault="00F5330E">
      <w:pPr>
        <w:spacing w:line="360" w:lineRule="auto"/>
        <w:ind w:left="1" w:firstLine="419"/>
        <w:rPr>
          <w:rFonts w:ascii="宋体"/>
          <w:color w:val="000000"/>
          <w:szCs w:val="21"/>
        </w:rPr>
      </w:pPr>
      <w:r>
        <w:rPr>
          <w:rFonts w:ascii="宋体" w:hint="eastAsia"/>
          <w:color w:val="000000"/>
          <w:szCs w:val="21"/>
        </w:rPr>
        <w:t>11.1</w:t>
      </w:r>
      <w:r>
        <w:rPr>
          <w:rFonts w:ascii="宋体" w:hint="eastAsia"/>
          <w:color w:val="000000"/>
          <w:szCs w:val="21"/>
        </w:rPr>
        <w:t>供应商应严格按</w:t>
      </w:r>
      <w:r>
        <w:rPr>
          <w:rFonts w:ascii="宋体" w:hint="eastAsia"/>
          <w:color w:val="000000"/>
          <w:szCs w:val="21"/>
        </w:rPr>
        <w:t>采购</w:t>
      </w:r>
      <w:r>
        <w:rPr>
          <w:rFonts w:ascii="宋体" w:hint="eastAsia"/>
          <w:color w:val="000000"/>
          <w:szCs w:val="21"/>
        </w:rPr>
        <w:t>文件要求的内容逐项填写编制投标文件，有规定格式的按规定格式填写，无规定格式的由供应商自拟，并胶装成册。</w:t>
      </w:r>
    </w:p>
    <w:p w:rsidR="00050416" w:rsidRDefault="00F5330E">
      <w:pPr>
        <w:spacing w:line="360" w:lineRule="auto"/>
        <w:ind w:firstLine="420"/>
        <w:rPr>
          <w:rFonts w:ascii="宋体"/>
          <w:color w:val="000000"/>
          <w:szCs w:val="21"/>
        </w:rPr>
      </w:pPr>
      <w:r>
        <w:rPr>
          <w:rFonts w:ascii="宋体" w:hint="eastAsia"/>
          <w:color w:val="000000"/>
          <w:szCs w:val="21"/>
        </w:rPr>
        <w:t>11.2</w:t>
      </w:r>
      <w:r>
        <w:rPr>
          <w:rFonts w:ascii="宋体" w:hint="eastAsia"/>
          <w:color w:val="000000"/>
          <w:szCs w:val="21"/>
        </w:rPr>
        <w:t>开标一览表为在开标仪式上唱标的内容，要求按格式填写、统一规范，不得自行增减内容。投标文件不得漏项或虚报，否则将可能导致其投标被拒绝。</w:t>
      </w:r>
    </w:p>
    <w:p w:rsidR="00050416" w:rsidRDefault="00F5330E">
      <w:pPr>
        <w:spacing w:line="360" w:lineRule="auto"/>
        <w:ind w:firstLine="420"/>
        <w:rPr>
          <w:rFonts w:ascii="宋体"/>
          <w:color w:val="000000"/>
          <w:szCs w:val="21"/>
        </w:rPr>
      </w:pPr>
      <w:r>
        <w:rPr>
          <w:rFonts w:ascii="宋体" w:hint="eastAsia"/>
          <w:color w:val="000000"/>
          <w:szCs w:val="21"/>
        </w:rPr>
        <w:t xml:space="preserve">11.3 </w:t>
      </w:r>
      <w:r>
        <w:rPr>
          <w:rFonts w:ascii="宋体" w:hint="eastAsia"/>
          <w:color w:val="000000"/>
          <w:szCs w:val="21"/>
        </w:rPr>
        <w:t>供应商应保证其所提供文件的真实性，并应对</w:t>
      </w:r>
      <w:r>
        <w:rPr>
          <w:rFonts w:ascii="宋体" w:hint="eastAsia"/>
          <w:color w:val="000000"/>
          <w:szCs w:val="21"/>
        </w:rPr>
        <w:t>采购</w:t>
      </w:r>
      <w:r>
        <w:rPr>
          <w:rFonts w:ascii="宋体" w:hint="eastAsia"/>
          <w:color w:val="000000"/>
          <w:szCs w:val="21"/>
        </w:rPr>
        <w:t>文件的实质性要求作出完全响应，否则其投标可能被拒绝。</w:t>
      </w:r>
    </w:p>
    <w:p w:rsidR="00050416" w:rsidRDefault="00F5330E">
      <w:pPr>
        <w:spacing w:line="360" w:lineRule="auto"/>
        <w:ind w:left="1" w:firstLine="419"/>
        <w:rPr>
          <w:rFonts w:ascii="宋体"/>
          <w:color w:val="000000"/>
          <w:szCs w:val="21"/>
        </w:rPr>
      </w:pPr>
      <w:r>
        <w:rPr>
          <w:rFonts w:ascii="宋体" w:hint="eastAsia"/>
          <w:color w:val="000000"/>
          <w:szCs w:val="21"/>
        </w:rPr>
        <w:t>11.4</w:t>
      </w:r>
      <w:r>
        <w:rPr>
          <w:rFonts w:ascii="宋体" w:hint="eastAsia"/>
          <w:color w:val="000000"/>
          <w:szCs w:val="21"/>
        </w:rPr>
        <w:t>供应商视需要自行编制技术文件的补充附件。规格幅面应与正文一致，附于正文之</w:t>
      </w:r>
      <w:r>
        <w:rPr>
          <w:rFonts w:ascii="宋体" w:hint="eastAsia"/>
          <w:color w:val="000000"/>
          <w:szCs w:val="21"/>
        </w:rPr>
        <w:t>后，与正文页码统一编目编码装订。</w:t>
      </w:r>
    </w:p>
    <w:p w:rsidR="00050416" w:rsidRDefault="00F5330E">
      <w:pPr>
        <w:pStyle w:val="4"/>
        <w:spacing w:before="0" w:after="0" w:line="360" w:lineRule="auto"/>
        <w:rPr>
          <w:rFonts w:ascii="宋体" w:eastAsia="宋体"/>
          <w:color w:val="000000"/>
          <w:sz w:val="21"/>
          <w:szCs w:val="21"/>
        </w:rPr>
      </w:pPr>
      <w:bookmarkStart w:id="57" w:name="_Toc98580404"/>
      <w:r>
        <w:rPr>
          <w:rFonts w:ascii="宋体" w:eastAsia="宋体" w:hint="eastAsia"/>
          <w:color w:val="000000"/>
          <w:sz w:val="21"/>
          <w:szCs w:val="21"/>
        </w:rPr>
        <w:t>12.</w:t>
      </w:r>
      <w:r>
        <w:rPr>
          <w:rFonts w:ascii="宋体" w:eastAsia="宋体" w:hint="eastAsia"/>
          <w:color w:val="000000"/>
          <w:sz w:val="21"/>
          <w:szCs w:val="21"/>
        </w:rPr>
        <w:t>投标报价</w:t>
      </w:r>
      <w:bookmarkEnd w:id="57"/>
    </w:p>
    <w:p w:rsidR="00050416" w:rsidRDefault="00F5330E">
      <w:pPr>
        <w:spacing w:line="360" w:lineRule="auto"/>
        <w:ind w:firstLine="420"/>
        <w:rPr>
          <w:rFonts w:ascii="宋体"/>
          <w:color w:val="000000"/>
          <w:szCs w:val="21"/>
        </w:rPr>
      </w:pPr>
      <w:r>
        <w:rPr>
          <w:rFonts w:ascii="宋体" w:hint="eastAsia"/>
          <w:color w:val="000000"/>
          <w:szCs w:val="21"/>
        </w:rPr>
        <w:t xml:space="preserve">12.1 </w:t>
      </w:r>
      <w:r>
        <w:rPr>
          <w:rFonts w:ascii="宋体" w:hint="eastAsia"/>
          <w:color w:val="000000"/>
          <w:szCs w:val="21"/>
        </w:rPr>
        <w:t>所有投标均以人民币报价；</w:t>
      </w:r>
    </w:p>
    <w:p w:rsidR="00050416" w:rsidRDefault="00F5330E">
      <w:pPr>
        <w:spacing w:line="360" w:lineRule="auto"/>
        <w:ind w:left="1" w:firstLine="419"/>
        <w:rPr>
          <w:rFonts w:ascii="宋体"/>
          <w:color w:val="000000"/>
          <w:szCs w:val="21"/>
        </w:rPr>
      </w:pPr>
      <w:r>
        <w:rPr>
          <w:rFonts w:ascii="宋体" w:hint="eastAsia"/>
          <w:color w:val="000000"/>
          <w:szCs w:val="21"/>
        </w:rPr>
        <w:t>12.2</w:t>
      </w:r>
      <w:r>
        <w:rPr>
          <w:rFonts w:ascii="宋体" w:hint="eastAsia"/>
          <w:color w:val="000000"/>
          <w:szCs w:val="21"/>
        </w:rPr>
        <w:t>供应商应在填写分项报价表时注明各项单价、总价。如果单价与总价有出入，以单价为准。</w:t>
      </w:r>
      <w:r>
        <w:rPr>
          <w:rFonts w:ascii="宋体" w:hint="eastAsia"/>
          <w:color w:val="000000"/>
          <w:szCs w:val="21"/>
        </w:rPr>
        <w:t>采购</w:t>
      </w:r>
      <w:r>
        <w:rPr>
          <w:rFonts w:ascii="宋体" w:hint="eastAsia"/>
          <w:color w:val="000000"/>
          <w:szCs w:val="21"/>
        </w:rPr>
        <w:t>机构不接受有任何选择的报价；报价须有法人代表或授权代表签署。</w:t>
      </w:r>
    </w:p>
    <w:p w:rsidR="00050416" w:rsidRDefault="00F5330E">
      <w:pPr>
        <w:spacing w:line="360" w:lineRule="auto"/>
        <w:ind w:firstLine="420"/>
        <w:rPr>
          <w:rFonts w:ascii="宋体"/>
          <w:color w:val="000000"/>
          <w:szCs w:val="21"/>
        </w:rPr>
      </w:pPr>
      <w:r>
        <w:rPr>
          <w:rFonts w:ascii="宋体" w:hint="eastAsia"/>
          <w:color w:val="000000"/>
          <w:szCs w:val="21"/>
        </w:rPr>
        <w:t>12.3</w:t>
      </w:r>
      <w:r>
        <w:rPr>
          <w:rFonts w:ascii="宋体" w:hint="eastAsia"/>
          <w:color w:val="000000"/>
          <w:szCs w:val="21"/>
        </w:rPr>
        <w:t>供应商应按上述</w:t>
      </w:r>
      <w:r>
        <w:rPr>
          <w:rFonts w:ascii="宋体" w:hint="eastAsia"/>
          <w:color w:val="000000"/>
          <w:szCs w:val="21"/>
        </w:rPr>
        <w:t>12.1-12.3</w:t>
      </w:r>
      <w:r>
        <w:rPr>
          <w:rFonts w:ascii="宋体" w:hint="eastAsia"/>
          <w:color w:val="000000"/>
          <w:szCs w:val="21"/>
        </w:rPr>
        <w:t>条款要求填写投标报价，以供评标委员会比较评价。</w:t>
      </w:r>
    </w:p>
    <w:p w:rsidR="00050416" w:rsidRDefault="00F5330E">
      <w:pPr>
        <w:spacing w:line="360" w:lineRule="auto"/>
        <w:ind w:firstLine="420"/>
        <w:rPr>
          <w:rFonts w:ascii="宋体"/>
          <w:color w:val="000000"/>
          <w:szCs w:val="21"/>
        </w:rPr>
      </w:pPr>
      <w:r>
        <w:rPr>
          <w:rFonts w:ascii="宋体" w:hint="eastAsia"/>
          <w:color w:val="000000"/>
          <w:szCs w:val="21"/>
        </w:rPr>
        <w:t>12.4</w:t>
      </w:r>
      <w:r>
        <w:rPr>
          <w:rFonts w:ascii="宋体" w:hint="eastAsia"/>
          <w:color w:val="000000"/>
          <w:szCs w:val="21"/>
        </w:rPr>
        <w:t>供应商因承包本项目需支付的一切费用，并包含在所报的单价或总额价内。</w:t>
      </w:r>
    </w:p>
    <w:p w:rsidR="00050416" w:rsidRDefault="00F5330E">
      <w:pPr>
        <w:spacing w:line="360" w:lineRule="auto"/>
        <w:rPr>
          <w:rFonts w:ascii="宋体"/>
          <w:b/>
          <w:color w:val="000000"/>
          <w:szCs w:val="21"/>
        </w:rPr>
      </w:pPr>
      <w:bookmarkStart w:id="58" w:name="_Toc98580405"/>
      <w:r>
        <w:rPr>
          <w:rFonts w:ascii="宋体" w:hint="eastAsia"/>
          <w:b/>
          <w:color w:val="000000"/>
          <w:szCs w:val="21"/>
        </w:rPr>
        <w:t>13.</w:t>
      </w:r>
      <w:r>
        <w:rPr>
          <w:rFonts w:ascii="宋体" w:hint="eastAsia"/>
          <w:b/>
          <w:color w:val="000000"/>
          <w:szCs w:val="21"/>
        </w:rPr>
        <w:t>投标保证金</w:t>
      </w:r>
      <w:bookmarkEnd w:id="58"/>
    </w:p>
    <w:p w:rsidR="00050416" w:rsidRDefault="00F5330E">
      <w:pPr>
        <w:spacing w:line="360" w:lineRule="auto"/>
        <w:ind w:firstLine="420"/>
        <w:rPr>
          <w:rFonts w:ascii="宋体"/>
          <w:color w:val="000000"/>
          <w:szCs w:val="21"/>
        </w:rPr>
      </w:pPr>
      <w:r>
        <w:rPr>
          <w:rFonts w:ascii="宋体" w:hint="eastAsia"/>
          <w:color w:val="000000"/>
          <w:szCs w:val="21"/>
        </w:rPr>
        <w:t>13.1</w:t>
      </w:r>
      <w:r>
        <w:rPr>
          <w:rFonts w:ascii="宋体" w:hint="eastAsia"/>
          <w:color w:val="000000"/>
          <w:szCs w:val="21"/>
        </w:rPr>
        <w:t>投标保证金的形式：现金或现金支票、保兑支票、银行汇票及银行、专业担保公司、保险公司出具的保函等形式，以现金或支票形式提交的投标保证金应当从供应商的基本账户转出。</w:t>
      </w:r>
    </w:p>
    <w:p w:rsidR="00050416" w:rsidRDefault="00F5330E">
      <w:pPr>
        <w:spacing w:line="360" w:lineRule="auto"/>
        <w:ind w:firstLine="420"/>
        <w:rPr>
          <w:rFonts w:ascii="宋体"/>
          <w:bCs/>
          <w:color w:val="000000"/>
          <w:kern w:val="15"/>
          <w:szCs w:val="21"/>
        </w:rPr>
      </w:pPr>
      <w:r>
        <w:rPr>
          <w:rFonts w:ascii="宋体" w:hint="eastAsia"/>
          <w:bCs/>
          <w:color w:val="000000"/>
          <w:kern w:val="15"/>
          <w:szCs w:val="21"/>
        </w:rPr>
        <w:t>13.2</w:t>
      </w:r>
      <w:r>
        <w:rPr>
          <w:rFonts w:ascii="宋体" w:hint="eastAsia"/>
          <w:bCs/>
          <w:color w:val="000000"/>
          <w:kern w:val="15"/>
          <w:szCs w:val="21"/>
        </w:rPr>
        <w:t>投标保证金的金额：见</w:t>
      </w:r>
      <w:r>
        <w:rPr>
          <w:rFonts w:ascii="宋体" w:hint="eastAsia"/>
          <w:color w:val="000000"/>
          <w:szCs w:val="21"/>
        </w:rPr>
        <w:t>供应商须知前附表第</w:t>
      </w:r>
      <w:r>
        <w:rPr>
          <w:rFonts w:ascii="宋体" w:hint="eastAsia"/>
          <w:color w:val="000000"/>
          <w:szCs w:val="21"/>
        </w:rPr>
        <w:t>19</w:t>
      </w:r>
      <w:r>
        <w:rPr>
          <w:rFonts w:ascii="宋体" w:hint="eastAsia"/>
          <w:color w:val="000000"/>
          <w:szCs w:val="21"/>
        </w:rPr>
        <w:t>项</w:t>
      </w:r>
      <w:r>
        <w:rPr>
          <w:rFonts w:ascii="宋体" w:hint="eastAsia"/>
          <w:bCs/>
          <w:color w:val="000000"/>
          <w:kern w:val="15"/>
          <w:szCs w:val="21"/>
        </w:rPr>
        <w:t>；</w:t>
      </w:r>
      <w:r>
        <w:rPr>
          <w:rFonts w:ascii="宋体" w:hint="eastAsia"/>
          <w:bCs/>
          <w:color w:val="000000"/>
          <w:kern w:val="15"/>
          <w:szCs w:val="21"/>
        </w:rPr>
        <w:t xml:space="preserve"> </w:t>
      </w:r>
    </w:p>
    <w:p w:rsidR="00050416" w:rsidRDefault="00F5330E">
      <w:pPr>
        <w:spacing w:line="360" w:lineRule="auto"/>
        <w:ind w:firstLine="420"/>
        <w:rPr>
          <w:rFonts w:ascii="宋体"/>
          <w:bCs/>
          <w:color w:val="000000"/>
          <w:kern w:val="15"/>
          <w:szCs w:val="21"/>
        </w:rPr>
      </w:pPr>
      <w:r>
        <w:rPr>
          <w:rFonts w:ascii="宋体" w:hint="eastAsia"/>
          <w:bCs/>
          <w:color w:val="000000"/>
          <w:kern w:val="15"/>
          <w:szCs w:val="21"/>
        </w:rPr>
        <w:t>13.3</w:t>
      </w:r>
      <w:r>
        <w:rPr>
          <w:rFonts w:ascii="宋体" w:hint="eastAsia"/>
          <w:bCs/>
          <w:color w:val="000000"/>
          <w:kern w:val="15"/>
          <w:szCs w:val="21"/>
        </w:rPr>
        <w:t>递交方式：见</w:t>
      </w:r>
      <w:r>
        <w:rPr>
          <w:rFonts w:ascii="宋体" w:hint="eastAsia"/>
          <w:color w:val="000000"/>
          <w:szCs w:val="21"/>
        </w:rPr>
        <w:t>供应商须知前附表第</w:t>
      </w:r>
      <w:r>
        <w:rPr>
          <w:rFonts w:ascii="宋体" w:hint="eastAsia"/>
          <w:color w:val="000000"/>
          <w:szCs w:val="21"/>
        </w:rPr>
        <w:t>19</w:t>
      </w:r>
      <w:r>
        <w:rPr>
          <w:rFonts w:ascii="宋体" w:hint="eastAsia"/>
          <w:color w:val="000000"/>
          <w:szCs w:val="21"/>
        </w:rPr>
        <w:t>项</w:t>
      </w:r>
      <w:r>
        <w:rPr>
          <w:rFonts w:ascii="宋体" w:hint="eastAsia"/>
          <w:bCs/>
          <w:color w:val="000000"/>
          <w:kern w:val="15"/>
          <w:szCs w:val="21"/>
        </w:rPr>
        <w:t>；</w:t>
      </w:r>
    </w:p>
    <w:p w:rsidR="00050416" w:rsidRDefault="00F5330E">
      <w:pPr>
        <w:spacing w:line="360" w:lineRule="auto"/>
        <w:ind w:firstLine="420"/>
        <w:rPr>
          <w:rFonts w:ascii="宋体"/>
          <w:color w:val="000000"/>
          <w:szCs w:val="21"/>
        </w:rPr>
      </w:pPr>
      <w:r>
        <w:rPr>
          <w:rFonts w:ascii="宋体" w:hint="eastAsia"/>
          <w:color w:val="000000"/>
          <w:szCs w:val="21"/>
        </w:rPr>
        <w:t>13.4</w:t>
      </w:r>
      <w:r>
        <w:rPr>
          <w:rFonts w:ascii="宋体" w:hint="eastAsia"/>
          <w:color w:val="000000"/>
          <w:szCs w:val="21"/>
        </w:rPr>
        <w:t>投标保证金用于保护本次</w:t>
      </w:r>
      <w:r>
        <w:rPr>
          <w:rFonts w:ascii="宋体" w:hint="eastAsia"/>
          <w:color w:val="000000"/>
          <w:szCs w:val="21"/>
        </w:rPr>
        <w:t>采购</w:t>
      </w:r>
      <w:r>
        <w:rPr>
          <w:rFonts w:ascii="宋体" w:hint="eastAsia"/>
          <w:color w:val="000000"/>
          <w:szCs w:val="21"/>
        </w:rPr>
        <w:t>免受因供应商不履行投标承诺及合同等行为而引起的风险；</w:t>
      </w:r>
    </w:p>
    <w:p w:rsidR="00050416" w:rsidRDefault="00F5330E">
      <w:pPr>
        <w:spacing w:line="360" w:lineRule="auto"/>
        <w:ind w:firstLine="420"/>
        <w:rPr>
          <w:rFonts w:ascii="宋体"/>
          <w:color w:val="000000"/>
          <w:szCs w:val="21"/>
        </w:rPr>
      </w:pPr>
      <w:r>
        <w:rPr>
          <w:rFonts w:ascii="宋体" w:hint="eastAsia"/>
          <w:color w:val="000000"/>
          <w:szCs w:val="21"/>
        </w:rPr>
        <w:t>13.5</w:t>
      </w:r>
      <w:r>
        <w:rPr>
          <w:rFonts w:ascii="宋体" w:hint="eastAsia"/>
          <w:color w:val="000000"/>
          <w:szCs w:val="21"/>
        </w:rPr>
        <w:t>未按</w:t>
      </w:r>
      <w:r>
        <w:rPr>
          <w:rFonts w:ascii="宋体" w:hint="eastAsia"/>
          <w:color w:val="000000"/>
          <w:szCs w:val="21"/>
        </w:rPr>
        <w:t>13.1</w:t>
      </w:r>
      <w:r>
        <w:rPr>
          <w:rFonts w:ascii="宋体" w:hint="eastAsia"/>
          <w:color w:val="000000"/>
          <w:szCs w:val="21"/>
        </w:rPr>
        <w:t>和</w:t>
      </w:r>
      <w:r>
        <w:rPr>
          <w:rFonts w:ascii="宋体" w:hint="eastAsia"/>
          <w:color w:val="000000"/>
          <w:szCs w:val="21"/>
        </w:rPr>
        <w:t>13.2</w:t>
      </w:r>
      <w:r>
        <w:rPr>
          <w:rFonts w:ascii="宋体" w:hint="eastAsia"/>
          <w:color w:val="000000"/>
          <w:szCs w:val="21"/>
        </w:rPr>
        <w:t>条款要求提交投标保证金的投标将被视为投标无效；</w:t>
      </w:r>
    </w:p>
    <w:p w:rsidR="00050416" w:rsidRDefault="00F5330E">
      <w:pPr>
        <w:spacing w:line="360" w:lineRule="auto"/>
        <w:ind w:firstLine="420"/>
        <w:rPr>
          <w:rFonts w:ascii="宋体"/>
          <w:color w:val="000000"/>
          <w:szCs w:val="21"/>
        </w:rPr>
      </w:pPr>
      <w:r>
        <w:rPr>
          <w:rFonts w:ascii="宋体" w:hint="eastAsia"/>
          <w:color w:val="000000"/>
          <w:szCs w:val="21"/>
        </w:rPr>
        <w:t>13.6</w:t>
      </w:r>
      <w:r>
        <w:rPr>
          <w:rFonts w:ascii="宋体" w:hint="eastAsia"/>
          <w:color w:val="000000"/>
          <w:szCs w:val="21"/>
        </w:rPr>
        <w:t>未中标投标人的投标保证金将按</w:t>
      </w:r>
      <w:r>
        <w:rPr>
          <w:rFonts w:ascii="宋体" w:hint="eastAsia"/>
          <w:color w:val="000000"/>
          <w:szCs w:val="21"/>
        </w:rPr>
        <w:t>25.2</w:t>
      </w:r>
      <w:r>
        <w:rPr>
          <w:rFonts w:ascii="宋体" w:hint="eastAsia"/>
          <w:color w:val="000000"/>
          <w:szCs w:val="21"/>
        </w:rPr>
        <w:t>条规定予以无息退还；</w:t>
      </w:r>
    </w:p>
    <w:p w:rsidR="00050416" w:rsidRDefault="00F5330E">
      <w:pPr>
        <w:spacing w:line="360" w:lineRule="auto"/>
        <w:ind w:firstLine="420"/>
        <w:rPr>
          <w:rFonts w:ascii="宋体"/>
          <w:color w:val="000000"/>
          <w:szCs w:val="21"/>
        </w:rPr>
      </w:pPr>
      <w:r>
        <w:rPr>
          <w:rFonts w:ascii="宋体" w:hint="eastAsia"/>
          <w:color w:val="000000"/>
          <w:szCs w:val="21"/>
        </w:rPr>
        <w:lastRenderedPageBreak/>
        <w:t>13</w:t>
      </w:r>
      <w:r>
        <w:rPr>
          <w:rFonts w:ascii="宋体" w:hint="eastAsia"/>
          <w:color w:val="000000"/>
          <w:szCs w:val="21"/>
        </w:rPr>
        <w:t>.7</w:t>
      </w:r>
      <w:r>
        <w:rPr>
          <w:rFonts w:ascii="宋体" w:hint="eastAsia"/>
          <w:color w:val="000000"/>
          <w:szCs w:val="21"/>
        </w:rPr>
        <w:t>中标人的投标保证金，在中标人交纳中标服务费后予以无息退还；</w:t>
      </w:r>
    </w:p>
    <w:p w:rsidR="00050416" w:rsidRDefault="00F5330E">
      <w:pPr>
        <w:spacing w:line="360" w:lineRule="auto"/>
        <w:ind w:firstLine="420"/>
        <w:rPr>
          <w:rFonts w:ascii="宋体"/>
          <w:color w:val="000000"/>
          <w:szCs w:val="21"/>
        </w:rPr>
      </w:pPr>
      <w:r>
        <w:rPr>
          <w:rFonts w:ascii="宋体" w:hint="eastAsia"/>
          <w:color w:val="000000"/>
          <w:szCs w:val="21"/>
        </w:rPr>
        <w:t xml:space="preserve">13.8 </w:t>
      </w:r>
      <w:r>
        <w:rPr>
          <w:rFonts w:ascii="宋体" w:hint="eastAsia"/>
          <w:color w:val="000000"/>
          <w:szCs w:val="21"/>
        </w:rPr>
        <w:t>发生下列情况之一，投标保证金将被没收：</w:t>
      </w:r>
    </w:p>
    <w:p w:rsidR="00050416" w:rsidRDefault="00F5330E">
      <w:pPr>
        <w:spacing w:line="360" w:lineRule="auto"/>
        <w:ind w:firstLine="420"/>
        <w:rPr>
          <w:rFonts w:ascii="宋体"/>
          <w:color w:val="000000"/>
          <w:szCs w:val="21"/>
        </w:rPr>
      </w:pPr>
      <w:r>
        <w:rPr>
          <w:rFonts w:ascii="宋体" w:hint="eastAsia"/>
          <w:color w:val="000000"/>
          <w:szCs w:val="21"/>
        </w:rPr>
        <w:t>（</w:t>
      </w:r>
      <w:r>
        <w:rPr>
          <w:rFonts w:ascii="宋体" w:hint="eastAsia"/>
          <w:color w:val="000000"/>
          <w:szCs w:val="21"/>
        </w:rPr>
        <w:t>1</w:t>
      </w:r>
      <w:r>
        <w:rPr>
          <w:rFonts w:ascii="宋体" w:hint="eastAsia"/>
          <w:color w:val="000000"/>
          <w:szCs w:val="21"/>
        </w:rPr>
        <w:t>）供应商在提交响应文件截止时间后撤回响应文件的</w:t>
      </w:r>
      <w:r>
        <w:rPr>
          <w:rFonts w:ascii="宋体" w:hint="eastAsia"/>
          <w:color w:val="000000"/>
          <w:szCs w:val="21"/>
        </w:rPr>
        <w:t>;</w:t>
      </w:r>
    </w:p>
    <w:p w:rsidR="00050416" w:rsidRDefault="00F5330E">
      <w:pPr>
        <w:spacing w:line="360" w:lineRule="auto"/>
        <w:ind w:firstLine="420"/>
        <w:rPr>
          <w:rFonts w:ascii="宋体"/>
          <w:color w:val="000000"/>
          <w:szCs w:val="21"/>
        </w:rPr>
      </w:pPr>
      <w:r>
        <w:rPr>
          <w:rFonts w:ascii="宋体" w:hint="eastAsia"/>
          <w:color w:val="000000"/>
          <w:szCs w:val="21"/>
        </w:rPr>
        <w:t>（</w:t>
      </w:r>
      <w:r>
        <w:rPr>
          <w:rFonts w:ascii="宋体" w:hint="eastAsia"/>
          <w:color w:val="000000"/>
          <w:szCs w:val="21"/>
        </w:rPr>
        <w:t>2</w:t>
      </w:r>
      <w:r>
        <w:rPr>
          <w:rFonts w:ascii="宋体" w:hint="eastAsia"/>
          <w:color w:val="000000"/>
          <w:szCs w:val="21"/>
        </w:rPr>
        <w:t>）供应商在响应文件中提供虚假材料的</w:t>
      </w:r>
      <w:r>
        <w:rPr>
          <w:rFonts w:ascii="宋体" w:hint="eastAsia"/>
          <w:color w:val="000000"/>
          <w:szCs w:val="21"/>
        </w:rPr>
        <w:t>;</w:t>
      </w:r>
    </w:p>
    <w:p w:rsidR="00050416" w:rsidRDefault="00F5330E">
      <w:pPr>
        <w:spacing w:line="360" w:lineRule="auto"/>
        <w:ind w:firstLine="420"/>
        <w:rPr>
          <w:rFonts w:ascii="宋体"/>
          <w:color w:val="000000"/>
          <w:szCs w:val="21"/>
        </w:rPr>
      </w:pPr>
      <w:r>
        <w:rPr>
          <w:rFonts w:ascii="宋体" w:hint="eastAsia"/>
          <w:color w:val="000000"/>
          <w:szCs w:val="21"/>
        </w:rPr>
        <w:t>（</w:t>
      </w:r>
      <w:r>
        <w:rPr>
          <w:rFonts w:ascii="宋体" w:hint="eastAsia"/>
          <w:color w:val="000000"/>
          <w:szCs w:val="21"/>
        </w:rPr>
        <w:t>3</w:t>
      </w:r>
      <w:r>
        <w:rPr>
          <w:rFonts w:ascii="宋体" w:hint="eastAsia"/>
          <w:color w:val="000000"/>
          <w:szCs w:val="21"/>
        </w:rPr>
        <w:t>）除因不可抗力或谈判文件、询价通知书认可的情形以外，成交供应商不与采购人签订合同的</w:t>
      </w:r>
      <w:r>
        <w:rPr>
          <w:rFonts w:ascii="宋体" w:hint="eastAsia"/>
          <w:color w:val="000000"/>
          <w:szCs w:val="21"/>
        </w:rPr>
        <w:t>;</w:t>
      </w:r>
    </w:p>
    <w:p w:rsidR="00050416" w:rsidRDefault="00F5330E">
      <w:pPr>
        <w:spacing w:line="360" w:lineRule="auto"/>
        <w:ind w:left="420"/>
        <w:rPr>
          <w:rFonts w:ascii="宋体"/>
          <w:color w:val="000000"/>
          <w:szCs w:val="21"/>
        </w:rPr>
      </w:pPr>
      <w:r>
        <w:rPr>
          <w:rFonts w:ascii="宋体" w:hint="eastAsia"/>
          <w:color w:val="000000"/>
          <w:szCs w:val="21"/>
        </w:rPr>
        <w:t>（</w:t>
      </w:r>
      <w:r>
        <w:rPr>
          <w:rFonts w:ascii="宋体" w:hint="eastAsia"/>
          <w:color w:val="000000"/>
          <w:szCs w:val="21"/>
        </w:rPr>
        <w:t>4</w:t>
      </w:r>
      <w:r>
        <w:rPr>
          <w:rFonts w:ascii="宋体" w:hint="eastAsia"/>
          <w:color w:val="000000"/>
          <w:szCs w:val="21"/>
        </w:rPr>
        <w:t>）供应商与采购人、其他供应商或者采购代理机构恶意串通的</w:t>
      </w:r>
      <w:r>
        <w:rPr>
          <w:rFonts w:ascii="宋体" w:hint="eastAsia"/>
          <w:color w:val="000000"/>
          <w:szCs w:val="21"/>
        </w:rPr>
        <w:t>;</w:t>
      </w:r>
    </w:p>
    <w:p w:rsidR="00050416" w:rsidRDefault="00F5330E">
      <w:pPr>
        <w:spacing w:line="360" w:lineRule="auto"/>
        <w:ind w:firstLine="420"/>
        <w:rPr>
          <w:rFonts w:ascii="宋体"/>
          <w:color w:val="000000"/>
          <w:szCs w:val="21"/>
        </w:rPr>
      </w:pPr>
      <w:r>
        <w:rPr>
          <w:rFonts w:ascii="宋体" w:hint="eastAsia"/>
          <w:color w:val="000000"/>
          <w:szCs w:val="21"/>
        </w:rPr>
        <w:t>（</w:t>
      </w:r>
      <w:r>
        <w:rPr>
          <w:rFonts w:ascii="宋体" w:hint="eastAsia"/>
          <w:color w:val="000000"/>
          <w:szCs w:val="21"/>
        </w:rPr>
        <w:t>5</w:t>
      </w:r>
      <w:r>
        <w:rPr>
          <w:rFonts w:ascii="宋体" w:hint="eastAsia"/>
          <w:color w:val="000000"/>
          <w:szCs w:val="21"/>
        </w:rPr>
        <w:t>）采购文件规定的其他情形。</w:t>
      </w:r>
    </w:p>
    <w:p w:rsidR="00050416" w:rsidRDefault="00F5330E">
      <w:pPr>
        <w:pStyle w:val="4"/>
        <w:spacing w:before="0" w:after="0" w:line="360" w:lineRule="auto"/>
        <w:rPr>
          <w:rFonts w:ascii="宋体" w:eastAsia="宋体"/>
          <w:color w:val="000000"/>
          <w:sz w:val="21"/>
          <w:szCs w:val="21"/>
        </w:rPr>
      </w:pPr>
      <w:bookmarkStart w:id="59" w:name="_Toc98580406"/>
      <w:r>
        <w:rPr>
          <w:rFonts w:ascii="宋体" w:eastAsia="宋体" w:hint="eastAsia"/>
          <w:color w:val="000000"/>
          <w:sz w:val="21"/>
          <w:szCs w:val="21"/>
        </w:rPr>
        <w:t>14.</w:t>
      </w:r>
      <w:r>
        <w:rPr>
          <w:rFonts w:ascii="宋体" w:eastAsia="宋体" w:hint="eastAsia"/>
          <w:color w:val="000000"/>
          <w:sz w:val="21"/>
          <w:szCs w:val="21"/>
        </w:rPr>
        <w:t>投标有效期</w:t>
      </w:r>
      <w:bookmarkEnd w:id="59"/>
    </w:p>
    <w:p w:rsidR="00050416" w:rsidRDefault="00F5330E">
      <w:pPr>
        <w:spacing w:line="360" w:lineRule="auto"/>
        <w:ind w:firstLine="420"/>
        <w:rPr>
          <w:rFonts w:ascii="宋体"/>
          <w:color w:val="000000"/>
          <w:szCs w:val="21"/>
        </w:rPr>
      </w:pPr>
      <w:r>
        <w:rPr>
          <w:rFonts w:ascii="宋体" w:hint="eastAsia"/>
          <w:color w:val="000000"/>
          <w:szCs w:val="21"/>
        </w:rPr>
        <w:t>14.1</w:t>
      </w:r>
      <w:r>
        <w:rPr>
          <w:rFonts w:ascii="宋体" w:hint="eastAsia"/>
          <w:color w:val="000000"/>
          <w:szCs w:val="21"/>
        </w:rPr>
        <w:t>从开标之日起，投标有效期为</w:t>
      </w:r>
      <w:r>
        <w:rPr>
          <w:rFonts w:ascii="宋体" w:hint="eastAsia"/>
          <w:color w:val="000000"/>
          <w:szCs w:val="21"/>
        </w:rPr>
        <w:t>90</w:t>
      </w:r>
      <w:r>
        <w:rPr>
          <w:rFonts w:ascii="宋体" w:hint="eastAsia"/>
          <w:color w:val="000000"/>
          <w:szCs w:val="21"/>
        </w:rPr>
        <w:t>天。不能满足投标有效期的投标，将被拒绝；</w:t>
      </w:r>
    </w:p>
    <w:p w:rsidR="00050416" w:rsidRDefault="00F5330E">
      <w:pPr>
        <w:spacing w:line="360" w:lineRule="auto"/>
        <w:ind w:firstLine="420"/>
        <w:rPr>
          <w:rFonts w:ascii="宋体"/>
          <w:color w:val="000000"/>
          <w:szCs w:val="21"/>
        </w:rPr>
      </w:pPr>
      <w:r>
        <w:rPr>
          <w:rFonts w:ascii="宋体" w:hint="eastAsia"/>
          <w:color w:val="000000"/>
          <w:szCs w:val="21"/>
        </w:rPr>
        <w:t>14.2</w:t>
      </w:r>
      <w:r>
        <w:rPr>
          <w:rFonts w:ascii="宋体" w:hint="eastAsia"/>
          <w:color w:val="000000"/>
          <w:szCs w:val="21"/>
        </w:rPr>
        <w:t>特殊情况下，</w:t>
      </w:r>
      <w:r>
        <w:rPr>
          <w:rFonts w:ascii="宋体" w:hint="eastAsia"/>
          <w:color w:val="000000"/>
          <w:szCs w:val="21"/>
        </w:rPr>
        <w:t>采购</w:t>
      </w:r>
      <w:r>
        <w:rPr>
          <w:rFonts w:ascii="宋体" w:hint="eastAsia"/>
          <w:color w:val="000000"/>
          <w:szCs w:val="21"/>
        </w:rPr>
        <w:t>机构可于投标有效期满之前要求供应商延长投标有效期，这种要求和答复都应以书面、传真的形式进行。供应商可以拒绝接受延期要求。同意延长有效期的供应商不能修改投标文件。</w:t>
      </w:r>
    </w:p>
    <w:p w:rsidR="00050416" w:rsidRDefault="00F5330E">
      <w:pPr>
        <w:pStyle w:val="4"/>
        <w:spacing w:before="0" w:after="0" w:line="360" w:lineRule="auto"/>
        <w:rPr>
          <w:rFonts w:ascii="宋体" w:eastAsia="宋体"/>
          <w:color w:val="000000"/>
          <w:sz w:val="21"/>
          <w:szCs w:val="21"/>
        </w:rPr>
      </w:pPr>
      <w:bookmarkStart w:id="60" w:name="_Toc98580407"/>
      <w:r>
        <w:rPr>
          <w:rFonts w:ascii="宋体" w:eastAsia="宋体" w:hint="eastAsia"/>
          <w:color w:val="000000"/>
          <w:sz w:val="21"/>
          <w:szCs w:val="21"/>
        </w:rPr>
        <w:t>15.</w:t>
      </w:r>
      <w:r>
        <w:rPr>
          <w:rFonts w:ascii="宋体" w:eastAsia="宋体" w:hint="eastAsia"/>
          <w:color w:val="000000"/>
          <w:sz w:val="21"/>
          <w:szCs w:val="21"/>
        </w:rPr>
        <w:t>投标文件的签署及规定</w:t>
      </w:r>
      <w:bookmarkEnd w:id="60"/>
    </w:p>
    <w:p w:rsidR="00050416" w:rsidRDefault="00F5330E">
      <w:pPr>
        <w:spacing w:line="360" w:lineRule="auto"/>
        <w:ind w:firstLine="420"/>
        <w:rPr>
          <w:rFonts w:ascii="宋体"/>
          <w:color w:val="000000"/>
          <w:szCs w:val="21"/>
        </w:rPr>
      </w:pPr>
      <w:r>
        <w:rPr>
          <w:rFonts w:ascii="宋体" w:hint="eastAsia"/>
          <w:color w:val="000000"/>
          <w:szCs w:val="21"/>
        </w:rPr>
        <w:t xml:space="preserve">15.1 </w:t>
      </w:r>
      <w:r>
        <w:rPr>
          <w:rFonts w:ascii="宋体" w:hint="eastAsia"/>
          <w:color w:val="000000"/>
          <w:szCs w:val="21"/>
        </w:rPr>
        <w:t>组成投标文件的各项资料均应遵守本须知第</w:t>
      </w:r>
      <w:r>
        <w:rPr>
          <w:rFonts w:ascii="宋体" w:hint="eastAsia"/>
          <w:color w:val="000000"/>
          <w:szCs w:val="21"/>
        </w:rPr>
        <w:t>10</w:t>
      </w:r>
      <w:r>
        <w:rPr>
          <w:rFonts w:ascii="宋体" w:hint="eastAsia"/>
          <w:color w:val="000000"/>
          <w:szCs w:val="21"/>
        </w:rPr>
        <w:t>条中所规定的内容。</w:t>
      </w:r>
    </w:p>
    <w:p w:rsidR="00050416" w:rsidRDefault="00F5330E">
      <w:pPr>
        <w:spacing w:line="360" w:lineRule="auto"/>
        <w:ind w:firstLine="420"/>
        <w:rPr>
          <w:rFonts w:ascii="宋体"/>
          <w:color w:val="000000"/>
          <w:szCs w:val="21"/>
        </w:rPr>
      </w:pPr>
      <w:r>
        <w:rPr>
          <w:rFonts w:ascii="宋体" w:hint="eastAsia"/>
          <w:color w:val="000000"/>
          <w:szCs w:val="21"/>
        </w:rPr>
        <w:t xml:space="preserve">15.2 </w:t>
      </w:r>
      <w:r>
        <w:rPr>
          <w:rFonts w:ascii="宋体" w:hint="eastAsia"/>
          <w:color w:val="000000"/>
          <w:szCs w:val="21"/>
        </w:rPr>
        <w:t>供应商应填写单位全称，同时加盖印章。</w:t>
      </w:r>
    </w:p>
    <w:p w:rsidR="00050416" w:rsidRDefault="00F5330E">
      <w:pPr>
        <w:spacing w:line="360" w:lineRule="auto"/>
        <w:ind w:firstLine="420"/>
        <w:rPr>
          <w:rFonts w:ascii="宋体"/>
          <w:color w:val="000000"/>
          <w:szCs w:val="21"/>
        </w:rPr>
      </w:pPr>
      <w:r>
        <w:rPr>
          <w:rFonts w:ascii="宋体" w:hint="eastAsia"/>
          <w:color w:val="000000"/>
          <w:szCs w:val="21"/>
        </w:rPr>
        <w:t xml:space="preserve">15.3 </w:t>
      </w:r>
      <w:r>
        <w:rPr>
          <w:rFonts w:ascii="宋体" w:hint="eastAsia"/>
          <w:color w:val="000000"/>
          <w:szCs w:val="21"/>
        </w:rPr>
        <w:t>投标文件必须由法人代表或法人授权代表签署。</w:t>
      </w:r>
    </w:p>
    <w:p w:rsidR="00050416" w:rsidRDefault="00F5330E">
      <w:pPr>
        <w:spacing w:line="360" w:lineRule="auto"/>
        <w:ind w:firstLine="420"/>
        <w:rPr>
          <w:rFonts w:ascii="宋体"/>
          <w:color w:val="000000"/>
          <w:szCs w:val="21"/>
        </w:rPr>
      </w:pPr>
      <w:r>
        <w:rPr>
          <w:rFonts w:ascii="宋体" w:hint="eastAsia"/>
          <w:color w:val="000000"/>
          <w:szCs w:val="21"/>
        </w:rPr>
        <w:t xml:space="preserve">15.4 </w:t>
      </w:r>
      <w:r>
        <w:rPr>
          <w:rFonts w:ascii="宋体" w:hint="eastAsia"/>
          <w:color w:val="000000"/>
          <w:szCs w:val="21"/>
        </w:rPr>
        <w:t>投标文件正本一份和副本四份，如果正本与副本不符，以正本为准，电子版一份（</w:t>
      </w:r>
      <w:r>
        <w:rPr>
          <w:rFonts w:ascii="宋体" w:hint="eastAsia"/>
          <w:color w:val="000000"/>
          <w:szCs w:val="21"/>
        </w:rPr>
        <w:t>U</w:t>
      </w:r>
      <w:r>
        <w:rPr>
          <w:rFonts w:ascii="宋体" w:hint="eastAsia"/>
          <w:color w:val="000000"/>
          <w:szCs w:val="21"/>
        </w:rPr>
        <w:t>盘形式）。</w:t>
      </w:r>
    </w:p>
    <w:p w:rsidR="00050416" w:rsidRDefault="00F5330E">
      <w:pPr>
        <w:spacing w:line="360" w:lineRule="auto"/>
        <w:ind w:firstLine="420"/>
        <w:rPr>
          <w:rFonts w:ascii="宋体"/>
          <w:color w:val="000000"/>
          <w:szCs w:val="21"/>
        </w:rPr>
      </w:pPr>
      <w:r>
        <w:rPr>
          <w:rFonts w:ascii="宋体" w:hint="eastAsia"/>
          <w:color w:val="000000"/>
          <w:szCs w:val="21"/>
        </w:rPr>
        <w:t xml:space="preserve">15.5 </w:t>
      </w:r>
      <w:r>
        <w:rPr>
          <w:rFonts w:ascii="宋体" w:hint="eastAsia"/>
          <w:color w:val="000000"/>
          <w:szCs w:val="21"/>
        </w:rPr>
        <w:t>投标文件的正本必须用不退色的墨水填写或打印，注明“正本”字样。</w:t>
      </w:r>
    </w:p>
    <w:p w:rsidR="00050416" w:rsidRDefault="00F5330E">
      <w:pPr>
        <w:spacing w:line="360" w:lineRule="auto"/>
        <w:ind w:firstLine="420"/>
        <w:rPr>
          <w:rFonts w:ascii="宋体"/>
          <w:color w:val="000000"/>
          <w:szCs w:val="21"/>
        </w:rPr>
      </w:pPr>
      <w:r>
        <w:rPr>
          <w:rFonts w:ascii="宋体" w:hint="eastAsia"/>
          <w:color w:val="000000"/>
          <w:szCs w:val="21"/>
        </w:rPr>
        <w:t xml:space="preserve">15.6 </w:t>
      </w:r>
      <w:r>
        <w:rPr>
          <w:rFonts w:ascii="宋体" w:hint="eastAsia"/>
          <w:color w:val="000000"/>
          <w:szCs w:val="21"/>
        </w:rPr>
        <w:t>投标文件不得涂改和增删，如有修改错漏处，必须由同一签署人签字或盖章。</w:t>
      </w:r>
    </w:p>
    <w:p w:rsidR="00050416" w:rsidRDefault="00F5330E">
      <w:pPr>
        <w:spacing w:line="360" w:lineRule="auto"/>
        <w:ind w:firstLine="420"/>
        <w:rPr>
          <w:rFonts w:ascii="宋体"/>
          <w:color w:val="000000"/>
          <w:szCs w:val="21"/>
        </w:rPr>
      </w:pPr>
      <w:r>
        <w:rPr>
          <w:rFonts w:ascii="宋体" w:hint="eastAsia"/>
          <w:color w:val="000000"/>
          <w:szCs w:val="21"/>
        </w:rPr>
        <w:t xml:space="preserve">15.7 </w:t>
      </w:r>
      <w:r>
        <w:rPr>
          <w:rFonts w:ascii="宋体" w:hint="eastAsia"/>
          <w:color w:val="000000"/>
          <w:szCs w:val="21"/>
        </w:rPr>
        <w:t>投标文件因字迹潦草或表达不清所引起的后果由供应商负责。</w:t>
      </w:r>
    </w:p>
    <w:p w:rsidR="00050416" w:rsidRDefault="00F5330E">
      <w:pPr>
        <w:spacing w:line="360" w:lineRule="auto"/>
        <w:ind w:firstLine="420"/>
        <w:rPr>
          <w:rFonts w:ascii="宋体"/>
          <w:color w:val="000000"/>
          <w:szCs w:val="21"/>
        </w:rPr>
      </w:pPr>
      <w:r>
        <w:rPr>
          <w:rFonts w:ascii="宋体" w:hint="eastAsia"/>
          <w:color w:val="000000"/>
          <w:szCs w:val="21"/>
        </w:rPr>
        <w:t>15.8</w:t>
      </w:r>
      <w:r>
        <w:rPr>
          <w:rFonts w:ascii="宋体" w:hint="eastAsia"/>
          <w:color w:val="000000"/>
          <w:szCs w:val="21"/>
        </w:rPr>
        <w:t>采购</w:t>
      </w:r>
      <w:r>
        <w:rPr>
          <w:rFonts w:ascii="宋体" w:hint="eastAsia"/>
          <w:color w:val="000000"/>
          <w:szCs w:val="21"/>
        </w:rPr>
        <w:t>机构概不接受以电话、传真形式的投标。</w:t>
      </w:r>
    </w:p>
    <w:p w:rsidR="00050416" w:rsidRDefault="00F5330E">
      <w:pPr>
        <w:pStyle w:val="3"/>
        <w:spacing w:before="0" w:after="0" w:line="360" w:lineRule="auto"/>
        <w:jc w:val="center"/>
        <w:rPr>
          <w:rFonts w:ascii="宋体"/>
          <w:color w:val="000000"/>
          <w:sz w:val="21"/>
          <w:szCs w:val="21"/>
        </w:rPr>
      </w:pPr>
      <w:bookmarkStart w:id="61" w:name="_Toc98580408"/>
      <w:r>
        <w:rPr>
          <w:rFonts w:ascii="宋体" w:hint="eastAsia"/>
          <w:color w:val="000000"/>
          <w:sz w:val="21"/>
          <w:szCs w:val="21"/>
        </w:rPr>
        <w:t>D</w:t>
      </w:r>
      <w:r>
        <w:rPr>
          <w:rFonts w:ascii="宋体" w:hint="eastAsia"/>
          <w:color w:val="000000"/>
          <w:sz w:val="21"/>
          <w:szCs w:val="21"/>
        </w:rPr>
        <w:t>投标文件的递交</w:t>
      </w:r>
      <w:bookmarkEnd w:id="61"/>
    </w:p>
    <w:p w:rsidR="00050416" w:rsidRDefault="00F5330E">
      <w:pPr>
        <w:pStyle w:val="4"/>
        <w:spacing w:before="0" w:after="0" w:line="360" w:lineRule="auto"/>
        <w:rPr>
          <w:rFonts w:ascii="宋体" w:eastAsia="宋体"/>
          <w:color w:val="000000"/>
          <w:sz w:val="21"/>
          <w:szCs w:val="21"/>
        </w:rPr>
      </w:pPr>
      <w:bookmarkStart w:id="62" w:name="_Toc98580409"/>
      <w:r>
        <w:rPr>
          <w:rFonts w:ascii="宋体" w:eastAsia="宋体" w:hint="eastAsia"/>
          <w:color w:val="000000"/>
          <w:sz w:val="21"/>
          <w:szCs w:val="21"/>
        </w:rPr>
        <w:t>16.</w:t>
      </w:r>
      <w:r>
        <w:rPr>
          <w:rFonts w:ascii="宋体" w:eastAsia="宋体" w:hint="eastAsia"/>
          <w:color w:val="000000"/>
          <w:sz w:val="21"/>
          <w:szCs w:val="21"/>
        </w:rPr>
        <w:t>投标文件的密封和标记</w:t>
      </w:r>
      <w:bookmarkEnd w:id="62"/>
    </w:p>
    <w:p w:rsidR="00050416" w:rsidRDefault="00F5330E">
      <w:pPr>
        <w:spacing w:line="360" w:lineRule="auto"/>
        <w:ind w:firstLine="420"/>
        <w:rPr>
          <w:rFonts w:ascii="宋体"/>
          <w:color w:val="000000"/>
          <w:szCs w:val="21"/>
        </w:rPr>
      </w:pPr>
      <w:r>
        <w:rPr>
          <w:rFonts w:ascii="宋体" w:hint="eastAsia"/>
          <w:color w:val="000000"/>
          <w:szCs w:val="21"/>
        </w:rPr>
        <w:t>16.1</w:t>
      </w:r>
      <w:r>
        <w:rPr>
          <w:rFonts w:ascii="宋体" w:hint="eastAsia"/>
          <w:color w:val="000000"/>
          <w:szCs w:val="21"/>
        </w:rPr>
        <w:t>供应商应将投标文件正本和副本分别用信封密封，并标明</w:t>
      </w:r>
      <w:r>
        <w:rPr>
          <w:rFonts w:ascii="宋体" w:hint="eastAsia"/>
          <w:color w:val="000000"/>
          <w:szCs w:val="21"/>
        </w:rPr>
        <w:t>采购</w:t>
      </w:r>
      <w:r>
        <w:rPr>
          <w:rFonts w:ascii="宋体" w:hint="eastAsia"/>
          <w:color w:val="000000"/>
          <w:szCs w:val="21"/>
        </w:rPr>
        <w:t>编号、投标项目名称、供应商名称及正本或副本等。封口骑缝处应加盖供应商印章。</w:t>
      </w:r>
    </w:p>
    <w:p w:rsidR="00050416" w:rsidRDefault="00F5330E">
      <w:pPr>
        <w:spacing w:line="360" w:lineRule="auto"/>
        <w:ind w:leftChars="200" w:left="420"/>
        <w:rPr>
          <w:rFonts w:ascii="宋体"/>
          <w:color w:val="000000"/>
          <w:szCs w:val="21"/>
        </w:rPr>
      </w:pPr>
      <w:r>
        <w:rPr>
          <w:rFonts w:ascii="宋体" w:hint="eastAsia"/>
          <w:color w:val="000000"/>
          <w:szCs w:val="21"/>
        </w:rPr>
        <w:t>16.2</w:t>
      </w:r>
      <w:r>
        <w:rPr>
          <w:rFonts w:ascii="宋体" w:hint="eastAsia"/>
          <w:szCs w:val="21"/>
        </w:rPr>
        <w:t>供应商应将投标文件</w:t>
      </w:r>
      <w:r>
        <w:rPr>
          <w:rFonts w:ascii="宋体" w:hint="eastAsia"/>
          <w:szCs w:val="21"/>
        </w:rPr>
        <w:t>电子版</w:t>
      </w:r>
      <w:r>
        <w:rPr>
          <w:rFonts w:ascii="宋体" w:hint="eastAsia"/>
          <w:szCs w:val="21"/>
        </w:rPr>
        <w:t>密封，并标明</w:t>
      </w:r>
      <w:r>
        <w:rPr>
          <w:rFonts w:ascii="宋体" w:hint="eastAsia"/>
          <w:szCs w:val="21"/>
        </w:rPr>
        <w:t>采购</w:t>
      </w:r>
      <w:r>
        <w:rPr>
          <w:rFonts w:ascii="宋体" w:hint="eastAsia"/>
          <w:szCs w:val="21"/>
        </w:rPr>
        <w:t>编号、投标项目名称、供应商名称等</w:t>
      </w:r>
      <w:r>
        <w:rPr>
          <w:rFonts w:ascii="宋体" w:hint="eastAsia"/>
          <w:szCs w:val="21"/>
        </w:rPr>
        <w:t>。</w:t>
      </w:r>
      <w:r>
        <w:rPr>
          <w:rFonts w:ascii="宋体" w:hint="eastAsia"/>
          <w:color w:val="000000"/>
          <w:szCs w:val="21"/>
        </w:rPr>
        <w:lastRenderedPageBreak/>
        <w:t>16.3</w:t>
      </w:r>
      <w:r>
        <w:rPr>
          <w:rFonts w:ascii="宋体" w:hint="eastAsia"/>
          <w:color w:val="000000"/>
          <w:szCs w:val="21"/>
        </w:rPr>
        <w:t>每一密封信封上注明“</w:t>
      </w:r>
      <w:r>
        <w:rPr>
          <w:rFonts w:ascii="宋体" w:hint="eastAsia"/>
          <w:color w:val="000000"/>
          <w:szCs w:val="21"/>
          <w:u w:val="single"/>
        </w:rPr>
        <w:t>于</w:t>
      </w:r>
      <w:r>
        <w:rPr>
          <w:rFonts w:ascii="宋体" w:hint="eastAsia"/>
          <w:color w:val="000000"/>
          <w:szCs w:val="21"/>
          <w:u w:val="single"/>
        </w:rPr>
        <w:t xml:space="preserve">   </w:t>
      </w:r>
      <w:r>
        <w:rPr>
          <w:rFonts w:ascii="宋体" w:hint="eastAsia"/>
          <w:color w:val="000000"/>
          <w:szCs w:val="21"/>
          <w:u w:val="single"/>
        </w:rPr>
        <w:t>年</w:t>
      </w:r>
      <w:r>
        <w:rPr>
          <w:rFonts w:ascii="宋体" w:hint="eastAsia"/>
          <w:color w:val="000000"/>
          <w:szCs w:val="21"/>
          <w:u w:val="single"/>
        </w:rPr>
        <w:t xml:space="preserve">   </w:t>
      </w:r>
      <w:r>
        <w:rPr>
          <w:rFonts w:ascii="宋体" w:hint="eastAsia"/>
          <w:color w:val="000000"/>
          <w:szCs w:val="21"/>
          <w:u w:val="single"/>
        </w:rPr>
        <w:t>月</w:t>
      </w:r>
      <w:r>
        <w:rPr>
          <w:rFonts w:ascii="宋体" w:hint="eastAsia"/>
          <w:color w:val="000000"/>
          <w:szCs w:val="21"/>
          <w:u w:val="single"/>
        </w:rPr>
        <w:t xml:space="preserve">  </w:t>
      </w:r>
      <w:r>
        <w:rPr>
          <w:rFonts w:ascii="宋体" w:hint="eastAsia"/>
          <w:color w:val="000000"/>
          <w:szCs w:val="21"/>
          <w:u w:val="single"/>
        </w:rPr>
        <w:t>日</w:t>
      </w:r>
      <w:r>
        <w:rPr>
          <w:rFonts w:ascii="宋体" w:hint="eastAsia"/>
          <w:color w:val="000000"/>
          <w:szCs w:val="21"/>
          <w:u w:val="single"/>
        </w:rPr>
        <w:t xml:space="preserve">   </w:t>
      </w:r>
      <w:r>
        <w:rPr>
          <w:rFonts w:ascii="宋体" w:hint="eastAsia"/>
          <w:color w:val="000000"/>
          <w:szCs w:val="21"/>
          <w:u w:val="single"/>
        </w:rPr>
        <w:t>时之前不准启封</w:t>
      </w:r>
      <w:r>
        <w:rPr>
          <w:rFonts w:ascii="宋体" w:hint="eastAsia"/>
          <w:color w:val="000000"/>
          <w:szCs w:val="21"/>
        </w:rPr>
        <w:t>”的字样；</w:t>
      </w:r>
    </w:p>
    <w:p w:rsidR="00050416" w:rsidRDefault="00F5330E">
      <w:pPr>
        <w:spacing w:line="360" w:lineRule="auto"/>
        <w:ind w:firstLine="420"/>
        <w:rPr>
          <w:rFonts w:ascii="宋体"/>
          <w:color w:val="000000"/>
          <w:szCs w:val="21"/>
        </w:rPr>
      </w:pPr>
      <w:r>
        <w:rPr>
          <w:rFonts w:ascii="宋体" w:hint="eastAsia"/>
          <w:color w:val="000000"/>
          <w:szCs w:val="21"/>
        </w:rPr>
        <w:t>16.4</w:t>
      </w:r>
      <w:r>
        <w:rPr>
          <w:rFonts w:ascii="宋体" w:hint="eastAsia"/>
          <w:color w:val="000000"/>
          <w:szCs w:val="21"/>
        </w:rPr>
        <w:t>如投标文件由专人送交，供应商应将投标文件按</w:t>
      </w:r>
      <w:r>
        <w:rPr>
          <w:rFonts w:ascii="宋体" w:hint="eastAsia"/>
          <w:color w:val="000000"/>
          <w:szCs w:val="21"/>
        </w:rPr>
        <w:t>16.1-16.3</w:t>
      </w:r>
      <w:r>
        <w:rPr>
          <w:rFonts w:ascii="宋体" w:hint="eastAsia"/>
          <w:color w:val="000000"/>
          <w:szCs w:val="21"/>
        </w:rPr>
        <w:t>中的规定进行密封和标记后，按投标邀请注明的投标地址送至</w:t>
      </w:r>
      <w:r>
        <w:rPr>
          <w:rFonts w:ascii="宋体" w:hint="eastAsia"/>
          <w:color w:val="000000"/>
          <w:szCs w:val="21"/>
        </w:rPr>
        <w:t>采购</w:t>
      </w:r>
      <w:r>
        <w:rPr>
          <w:rFonts w:ascii="宋体" w:hint="eastAsia"/>
          <w:color w:val="000000"/>
          <w:szCs w:val="21"/>
        </w:rPr>
        <w:t>机构；</w:t>
      </w:r>
    </w:p>
    <w:p w:rsidR="00050416" w:rsidRDefault="00F5330E">
      <w:pPr>
        <w:spacing w:line="360" w:lineRule="auto"/>
        <w:ind w:firstLine="420"/>
        <w:rPr>
          <w:rFonts w:ascii="宋体"/>
          <w:color w:val="000000"/>
          <w:szCs w:val="21"/>
        </w:rPr>
      </w:pPr>
      <w:r>
        <w:rPr>
          <w:rFonts w:ascii="宋体" w:hint="eastAsia"/>
          <w:color w:val="000000"/>
          <w:szCs w:val="21"/>
        </w:rPr>
        <w:t>16.5</w:t>
      </w:r>
      <w:r>
        <w:rPr>
          <w:rFonts w:ascii="宋体" w:hint="eastAsia"/>
          <w:color w:val="000000"/>
          <w:szCs w:val="21"/>
        </w:rPr>
        <w:t>如果投标文件通过邮寄递交</w:t>
      </w:r>
      <w:r>
        <w:rPr>
          <w:rFonts w:ascii="宋体" w:hint="eastAsia"/>
          <w:color w:val="000000"/>
          <w:szCs w:val="21"/>
        </w:rPr>
        <w:t>,</w:t>
      </w:r>
      <w:r>
        <w:rPr>
          <w:rFonts w:ascii="宋体" w:hint="eastAsia"/>
          <w:color w:val="000000"/>
          <w:szCs w:val="21"/>
        </w:rPr>
        <w:t>供应商应将投标文件用内外两层信封密封</w:t>
      </w:r>
      <w:r>
        <w:rPr>
          <w:rFonts w:ascii="宋体" w:hint="eastAsia"/>
          <w:color w:val="000000"/>
          <w:szCs w:val="21"/>
        </w:rPr>
        <w:t>:</w:t>
      </w:r>
    </w:p>
    <w:p w:rsidR="00050416" w:rsidRDefault="00F5330E">
      <w:pPr>
        <w:numPr>
          <w:ilvl w:val="0"/>
          <w:numId w:val="4"/>
        </w:numPr>
        <w:spacing w:line="360" w:lineRule="auto"/>
        <w:rPr>
          <w:rFonts w:ascii="宋体"/>
          <w:color w:val="000000"/>
          <w:szCs w:val="21"/>
        </w:rPr>
      </w:pPr>
      <w:r>
        <w:rPr>
          <w:rFonts w:ascii="宋体" w:hint="eastAsia"/>
          <w:color w:val="000000"/>
          <w:szCs w:val="21"/>
        </w:rPr>
        <w:t>内层信封的封装与标记同</w:t>
      </w:r>
      <w:r>
        <w:rPr>
          <w:rFonts w:ascii="宋体" w:hint="eastAsia"/>
          <w:color w:val="000000"/>
          <w:szCs w:val="21"/>
        </w:rPr>
        <w:t>16.1-16.3</w:t>
      </w:r>
      <w:r>
        <w:rPr>
          <w:rFonts w:ascii="宋体" w:hint="eastAsia"/>
          <w:color w:val="000000"/>
          <w:szCs w:val="21"/>
        </w:rPr>
        <w:t>规定；</w:t>
      </w:r>
    </w:p>
    <w:p w:rsidR="00050416" w:rsidRDefault="00F5330E">
      <w:pPr>
        <w:numPr>
          <w:ilvl w:val="0"/>
          <w:numId w:val="4"/>
        </w:numPr>
        <w:spacing w:line="360" w:lineRule="auto"/>
        <w:ind w:left="567" w:firstLine="0"/>
        <w:rPr>
          <w:rFonts w:ascii="宋体"/>
          <w:color w:val="000000"/>
          <w:szCs w:val="21"/>
        </w:rPr>
      </w:pPr>
      <w:r>
        <w:rPr>
          <w:rFonts w:ascii="宋体" w:hint="eastAsia"/>
          <w:color w:val="000000"/>
          <w:szCs w:val="21"/>
        </w:rPr>
        <w:t>外层信封装入</w:t>
      </w:r>
      <w:r>
        <w:rPr>
          <w:rFonts w:ascii="宋体" w:hint="eastAsia"/>
          <w:color w:val="000000"/>
          <w:szCs w:val="21"/>
        </w:rPr>
        <w:t>16.1</w:t>
      </w:r>
      <w:r>
        <w:rPr>
          <w:rFonts w:ascii="宋体" w:hint="eastAsia"/>
          <w:color w:val="000000"/>
          <w:szCs w:val="21"/>
        </w:rPr>
        <w:t>及</w:t>
      </w:r>
      <w:r>
        <w:rPr>
          <w:rFonts w:ascii="宋体" w:hint="eastAsia"/>
          <w:color w:val="000000"/>
          <w:szCs w:val="21"/>
        </w:rPr>
        <w:t>16.2</w:t>
      </w:r>
      <w:r>
        <w:rPr>
          <w:rFonts w:ascii="宋体" w:hint="eastAsia"/>
          <w:color w:val="000000"/>
          <w:szCs w:val="21"/>
        </w:rPr>
        <w:t>所述全部内封资料</w:t>
      </w:r>
      <w:r>
        <w:rPr>
          <w:rFonts w:ascii="宋体" w:hint="eastAsia"/>
          <w:color w:val="000000"/>
          <w:szCs w:val="21"/>
        </w:rPr>
        <w:t>,</w:t>
      </w:r>
      <w:r>
        <w:rPr>
          <w:rFonts w:ascii="宋体" w:hint="eastAsia"/>
          <w:color w:val="000000"/>
          <w:szCs w:val="21"/>
        </w:rPr>
        <w:t>并注明</w:t>
      </w:r>
      <w:r>
        <w:rPr>
          <w:rFonts w:ascii="宋体" w:hint="eastAsia"/>
          <w:color w:val="000000"/>
          <w:szCs w:val="21"/>
        </w:rPr>
        <w:t>采购</w:t>
      </w:r>
      <w:r>
        <w:rPr>
          <w:rFonts w:ascii="宋体" w:hint="eastAsia"/>
          <w:color w:val="000000"/>
          <w:szCs w:val="21"/>
        </w:rPr>
        <w:t>编号、投标项目名称、</w:t>
      </w:r>
      <w:r>
        <w:rPr>
          <w:rFonts w:ascii="宋体" w:hint="eastAsia"/>
          <w:color w:val="000000"/>
          <w:szCs w:val="21"/>
        </w:rPr>
        <w:t>采购</w:t>
      </w:r>
      <w:r>
        <w:rPr>
          <w:rFonts w:ascii="宋体" w:hint="eastAsia"/>
          <w:color w:val="000000"/>
          <w:szCs w:val="21"/>
        </w:rPr>
        <w:t>机构名称、地址。同时应写明供应商的名称、地址，以便将迟交的投标文件原封退还。</w:t>
      </w:r>
    </w:p>
    <w:p w:rsidR="00050416" w:rsidRDefault="00F5330E">
      <w:pPr>
        <w:spacing w:line="360" w:lineRule="auto"/>
        <w:ind w:firstLine="420"/>
        <w:rPr>
          <w:rFonts w:ascii="宋体"/>
          <w:color w:val="000000"/>
          <w:szCs w:val="21"/>
        </w:rPr>
      </w:pPr>
      <w:r>
        <w:rPr>
          <w:rFonts w:ascii="宋体" w:hint="eastAsia"/>
          <w:color w:val="000000"/>
          <w:szCs w:val="21"/>
        </w:rPr>
        <w:t>16.6</w:t>
      </w:r>
      <w:r>
        <w:rPr>
          <w:rFonts w:ascii="宋体" w:hint="eastAsia"/>
          <w:color w:val="000000"/>
          <w:szCs w:val="21"/>
        </w:rPr>
        <w:t>采购</w:t>
      </w:r>
      <w:r>
        <w:rPr>
          <w:rFonts w:ascii="宋体" w:hint="eastAsia"/>
          <w:color w:val="000000"/>
          <w:szCs w:val="21"/>
        </w:rPr>
        <w:t>机构对投标文件的误投或未投标前提前拆封概不负责。</w:t>
      </w:r>
    </w:p>
    <w:p w:rsidR="00050416" w:rsidRDefault="00F5330E">
      <w:pPr>
        <w:pStyle w:val="4"/>
        <w:spacing w:before="0" w:after="0" w:line="360" w:lineRule="auto"/>
        <w:rPr>
          <w:rFonts w:ascii="宋体" w:eastAsia="宋体"/>
          <w:color w:val="000000"/>
          <w:sz w:val="21"/>
          <w:szCs w:val="21"/>
        </w:rPr>
      </w:pPr>
      <w:bookmarkStart w:id="63" w:name="_Toc98580410"/>
      <w:r>
        <w:rPr>
          <w:rFonts w:ascii="宋体" w:eastAsia="宋体" w:hint="eastAsia"/>
          <w:color w:val="000000"/>
          <w:sz w:val="21"/>
          <w:szCs w:val="21"/>
        </w:rPr>
        <w:t>17.</w:t>
      </w:r>
      <w:r>
        <w:rPr>
          <w:rFonts w:ascii="宋体" w:eastAsia="宋体" w:hint="eastAsia"/>
          <w:color w:val="000000"/>
          <w:sz w:val="21"/>
          <w:szCs w:val="21"/>
        </w:rPr>
        <w:t>递交投标文件的截止时间</w:t>
      </w:r>
      <w:bookmarkEnd w:id="63"/>
    </w:p>
    <w:p w:rsidR="00050416" w:rsidRDefault="00F5330E">
      <w:pPr>
        <w:spacing w:line="360" w:lineRule="auto"/>
        <w:ind w:firstLine="420"/>
        <w:rPr>
          <w:rFonts w:ascii="宋体"/>
          <w:color w:val="000000"/>
          <w:szCs w:val="21"/>
        </w:rPr>
      </w:pPr>
      <w:r>
        <w:rPr>
          <w:rFonts w:ascii="宋体" w:hint="eastAsia"/>
          <w:color w:val="000000"/>
          <w:szCs w:val="21"/>
        </w:rPr>
        <w:t>17.1</w:t>
      </w:r>
      <w:r>
        <w:rPr>
          <w:rFonts w:ascii="宋体" w:hint="eastAsia"/>
          <w:color w:val="000000"/>
          <w:szCs w:val="21"/>
        </w:rPr>
        <w:t>所有投标文件不论是通过专人或邮寄递交，都必须按照招标机构在投标邀请中规定的投标截止时间之前送至投标地点。</w:t>
      </w:r>
    </w:p>
    <w:p w:rsidR="00050416" w:rsidRDefault="00F5330E">
      <w:pPr>
        <w:spacing w:line="360" w:lineRule="auto"/>
        <w:ind w:firstLine="420"/>
        <w:rPr>
          <w:rFonts w:ascii="宋体"/>
          <w:color w:val="000000"/>
          <w:szCs w:val="21"/>
        </w:rPr>
      </w:pPr>
      <w:r>
        <w:rPr>
          <w:rFonts w:ascii="宋体" w:hint="eastAsia"/>
          <w:color w:val="000000"/>
          <w:szCs w:val="21"/>
        </w:rPr>
        <w:t xml:space="preserve">17.2 </w:t>
      </w:r>
      <w:r>
        <w:rPr>
          <w:rFonts w:ascii="宋体" w:hint="eastAsia"/>
          <w:color w:val="000000"/>
          <w:szCs w:val="21"/>
        </w:rPr>
        <w:t>招标机构推迟投标截止时间时，应以书面</w:t>
      </w:r>
      <w:r>
        <w:rPr>
          <w:rFonts w:ascii="宋体" w:hint="eastAsia"/>
          <w:color w:val="000000"/>
          <w:szCs w:val="21"/>
        </w:rPr>
        <w:t>(</w:t>
      </w:r>
      <w:r>
        <w:rPr>
          <w:rFonts w:ascii="宋体" w:hint="eastAsia"/>
          <w:color w:val="000000"/>
          <w:szCs w:val="21"/>
        </w:rPr>
        <w:t>或传真</w:t>
      </w:r>
      <w:r>
        <w:rPr>
          <w:rFonts w:ascii="宋体" w:hint="eastAsia"/>
          <w:color w:val="000000"/>
          <w:szCs w:val="21"/>
        </w:rPr>
        <w:t>)</w:t>
      </w:r>
      <w:r>
        <w:rPr>
          <w:rFonts w:ascii="宋体" w:hint="eastAsia"/>
          <w:color w:val="000000"/>
          <w:szCs w:val="21"/>
        </w:rPr>
        <w:t>的形式，通知所有供应商。在这种情况下，招标机构和供应商的权利和义务将受到新的截止期的约束。</w:t>
      </w:r>
    </w:p>
    <w:p w:rsidR="00050416" w:rsidRDefault="00F5330E">
      <w:pPr>
        <w:spacing w:line="360" w:lineRule="auto"/>
        <w:ind w:firstLine="420"/>
        <w:rPr>
          <w:rFonts w:ascii="宋体"/>
          <w:color w:val="000000"/>
          <w:szCs w:val="21"/>
        </w:rPr>
      </w:pPr>
      <w:r>
        <w:rPr>
          <w:rFonts w:ascii="宋体" w:hint="eastAsia"/>
          <w:color w:val="000000"/>
          <w:szCs w:val="21"/>
        </w:rPr>
        <w:t xml:space="preserve">17.3 </w:t>
      </w:r>
      <w:r>
        <w:rPr>
          <w:rFonts w:ascii="宋体" w:hint="eastAsia"/>
          <w:color w:val="000000"/>
          <w:szCs w:val="21"/>
        </w:rPr>
        <w:t>招标机构对投标文件在邮寄过程中的遗失或损坏不负责任。</w:t>
      </w:r>
    </w:p>
    <w:p w:rsidR="00050416" w:rsidRDefault="00F5330E">
      <w:pPr>
        <w:spacing w:line="360" w:lineRule="auto"/>
        <w:ind w:firstLine="420"/>
        <w:rPr>
          <w:rFonts w:ascii="宋体"/>
          <w:color w:val="000000"/>
          <w:szCs w:val="21"/>
        </w:rPr>
      </w:pPr>
      <w:r>
        <w:rPr>
          <w:rFonts w:ascii="宋体" w:hint="eastAsia"/>
          <w:color w:val="000000"/>
          <w:szCs w:val="21"/>
        </w:rPr>
        <w:t xml:space="preserve">17.4 </w:t>
      </w:r>
      <w:r>
        <w:rPr>
          <w:rFonts w:ascii="宋体" w:hint="eastAsia"/>
          <w:color w:val="000000"/>
          <w:szCs w:val="21"/>
        </w:rPr>
        <w:t>在投标</w:t>
      </w:r>
      <w:r>
        <w:rPr>
          <w:rFonts w:ascii="宋体" w:hint="eastAsia"/>
          <w:color w:val="000000"/>
          <w:szCs w:val="21"/>
        </w:rPr>
        <w:t>截止时间以后送达的投标文件，招标机构拒绝接收。</w:t>
      </w:r>
    </w:p>
    <w:p w:rsidR="00050416" w:rsidRDefault="00F5330E">
      <w:pPr>
        <w:pStyle w:val="4"/>
        <w:spacing w:before="0" w:after="0" w:line="360" w:lineRule="auto"/>
        <w:rPr>
          <w:rFonts w:ascii="宋体" w:eastAsia="宋体"/>
          <w:color w:val="000000"/>
          <w:sz w:val="21"/>
          <w:szCs w:val="21"/>
        </w:rPr>
      </w:pPr>
      <w:r>
        <w:rPr>
          <w:rFonts w:ascii="宋体" w:eastAsia="宋体" w:hint="eastAsia"/>
          <w:color w:val="000000"/>
          <w:sz w:val="21"/>
          <w:szCs w:val="21"/>
        </w:rPr>
        <w:t>18.</w:t>
      </w:r>
      <w:r>
        <w:rPr>
          <w:rFonts w:ascii="宋体" w:eastAsia="宋体" w:hint="eastAsia"/>
          <w:color w:val="000000"/>
          <w:sz w:val="21"/>
          <w:szCs w:val="21"/>
        </w:rPr>
        <w:t>投标文件修改和撤消</w:t>
      </w:r>
    </w:p>
    <w:p w:rsidR="00050416" w:rsidRDefault="00F5330E">
      <w:pPr>
        <w:spacing w:line="360" w:lineRule="auto"/>
        <w:ind w:firstLine="420"/>
        <w:rPr>
          <w:rFonts w:ascii="宋体"/>
          <w:color w:val="000000"/>
          <w:szCs w:val="21"/>
        </w:rPr>
      </w:pPr>
      <w:r>
        <w:rPr>
          <w:rFonts w:ascii="宋体" w:hint="eastAsia"/>
          <w:color w:val="000000"/>
          <w:szCs w:val="21"/>
        </w:rPr>
        <w:t xml:space="preserve">18.1 </w:t>
      </w:r>
      <w:r>
        <w:rPr>
          <w:rFonts w:ascii="宋体" w:hint="eastAsia"/>
          <w:color w:val="000000"/>
          <w:szCs w:val="21"/>
        </w:rPr>
        <w:t>投标以后，如果供应商提出书面修改和撤标要求，在投标截止时间前送达招标机构者，招标机构可以予以接受。但不退还投标文件。</w:t>
      </w:r>
    </w:p>
    <w:p w:rsidR="00050416" w:rsidRDefault="00F5330E">
      <w:pPr>
        <w:spacing w:line="360" w:lineRule="auto"/>
        <w:ind w:firstLine="420"/>
        <w:rPr>
          <w:rFonts w:ascii="宋体"/>
          <w:color w:val="000000"/>
          <w:szCs w:val="21"/>
        </w:rPr>
      </w:pPr>
      <w:r>
        <w:rPr>
          <w:rFonts w:ascii="宋体" w:hint="eastAsia"/>
          <w:color w:val="000000"/>
          <w:szCs w:val="21"/>
        </w:rPr>
        <w:t xml:space="preserve">18.2 </w:t>
      </w:r>
      <w:r>
        <w:rPr>
          <w:rFonts w:ascii="宋体" w:hint="eastAsia"/>
          <w:color w:val="000000"/>
          <w:szCs w:val="21"/>
        </w:rPr>
        <w:t>供应商修改投标文件的书面材料，须密封送达招标机构，同时应在封套上标明“修改投标文件</w:t>
      </w:r>
      <w:r>
        <w:rPr>
          <w:rFonts w:ascii="宋体" w:hint="eastAsia"/>
          <w:color w:val="000000"/>
          <w:szCs w:val="21"/>
        </w:rPr>
        <w:t>(</w:t>
      </w:r>
      <w:r>
        <w:rPr>
          <w:rFonts w:ascii="宋体" w:hint="eastAsia"/>
          <w:color w:val="000000"/>
          <w:szCs w:val="21"/>
        </w:rPr>
        <w:t>并注明招标编号</w:t>
      </w:r>
      <w:r>
        <w:rPr>
          <w:rFonts w:ascii="宋体" w:hint="eastAsia"/>
          <w:color w:val="000000"/>
          <w:szCs w:val="21"/>
        </w:rPr>
        <w:t>)</w:t>
      </w:r>
      <w:r>
        <w:rPr>
          <w:rFonts w:ascii="宋体" w:hint="eastAsia"/>
          <w:color w:val="000000"/>
          <w:szCs w:val="21"/>
        </w:rPr>
        <w:t>”和“开标时启封”字样。</w:t>
      </w:r>
    </w:p>
    <w:p w:rsidR="00050416" w:rsidRDefault="00F5330E">
      <w:pPr>
        <w:spacing w:line="360" w:lineRule="auto"/>
        <w:ind w:firstLine="420"/>
        <w:rPr>
          <w:rFonts w:ascii="宋体"/>
          <w:color w:val="000000"/>
          <w:szCs w:val="21"/>
        </w:rPr>
      </w:pPr>
      <w:r>
        <w:rPr>
          <w:rFonts w:ascii="宋体" w:hint="eastAsia"/>
          <w:color w:val="000000"/>
          <w:szCs w:val="21"/>
        </w:rPr>
        <w:t xml:space="preserve">18.3 </w:t>
      </w:r>
      <w:r>
        <w:rPr>
          <w:rFonts w:ascii="宋体" w:hint="eastAsia"/>
          <w:color w:val="000000"/>
          <w:szCs w:val="21"/>
        </w:rPr>
        <w:t>撤消投标应以书面</w:t>
      </w:r>
      <w:r>
        <w:rPr>
          <w:rFonts w:ascii="宋体" w:hint="eastAsia"/>
          <w:color w:val="000000"/>
          <w:szCs w:val="21"/>
        </w:rPr>
        <w:t>(</w:t>
      </w:r>
      <w:r>
        <w:rPr>
          <w:rFonts w:ascii="宋体" w:hint="eastAsia"/>
          <w:color w:val="000000"/>
          <w:szCs w:val="21"/>
        </w:rPr>
        <w:t>或传真</w:t>
      </w:r>
      <w:r>
        <w:rPr>
          <w:rFonts w:ascii="宋体" w:hint="eastAsia"/>
          <w:color w:val="000000"/>
          <w:szCs w:val="21"/>
        </w:rPr>
        <w:t>)</w:t>
      </w:r>
      <w:r>
        <w:rPr>
          <w:rFonts w:ascii="宋体" w:hint="eastAsia"/>
          <w:color w:val="000000"/>
          <w:szCs w:val="21"/>
        </w:rPr>
        <w:t>的形式通知招标机构。如采取传真形式撤回投标，随后必须补充有法人代表或授权代表签署的要求撤消投标的正式文件。撤消投标的时间以送达招标机构或邮</w:t>
      </w:r>
      <w:r>
        <w:rPr>
          <w:rFonts w:ascii="宋体" w:hint="eastAsia"/>
          <w:color w:val="000000"/>
          <w:szCs w:val="21"/>
        </w:rPr>
        <w:t>电到达日戳为准。</w:t>
      </w:r>
    </w:p>
    <w:p w:rsidR="00050416" w:rsidRDefault="00F5330E">
      <w:pPr>
        <w:spacing w:line="360" w:lineRule="auto"/>
        <w:ind w:firstLine="420"/>
        <w:rPr>
          <w:rFonts w:ascii="宋体"/>
          <w:color w:val="000000"/>
          <w:szCs w:val="21"/>
        </w:rPr>
      </w:pPr>
      <w:r>
        <w:rPr>
          <w:rFonts w:ascii="宋体" w:hint="eastAsia"/>
          <w:color w:val="000000"/>
          <w:szCs w:val="21"/>
        </w:rPr>
        <w:t>18.4</w:t>
      </w:r>
      <w:r>
        <w:rPr>
          <w:rFonts w:ascii="宋体" w:hint="eastAsia"/>
          <w:color w:val="000000"/>
          <w:szCs w:val="21"/>
        </w:rPr>
        <w:t>投标截止时间以后不得修改投标文件；</w:t>
      </w:r>
    </w:p>
    <w:p w:rsidR="00050416" w:rsidRDefault="00F5330E">
      <w:pPr>
        <w:spacing w:line="360" w:lineRule="auto"/>
        <w:ind w:firstLine="420"/>
        <w:rPr>
          <w:rFonts w:ascii="宋体"/>
          <w:color w:val="000000"/>
          <w:szCs w:val="21"/>
        </w:rPr>
      </w:pPr>
      <w:r>
        <w:rPr>
          <w:rFonts w:ascii="宋体" w:hint="eastAsia"/>
          <w:color w:val="000000"/>
          <w:szCs w:val="21"/>
        </w:rPr>
        <w:t>18.5</w:t>
      </w:r>
      <w:r>
        <w:rPr>
          <w:rFonts w:ascii="宋体" w:hint="eastAsia"/>
          <w:color w:val="000000"/>
          <w:szCs w:val="21"/>
        </w:rPr>
        <w:t>开标后供应商不得撤回投标。</w:t>
      </w:r>
    </w:p>
    <w:p w:rsidR="00050416" w:rsidRDefault="00F5330E">
      <w:pPr>
        <w:pStyle w:val="3"/>
        <w:spacing w:before="0" w:after="0" w:line="360" w:lineRule="auto"/>
        <w:jc w:val="center"/>
        <w:rPr>
          <w:rFonts w:ascii="宋体"/>
          <w:color w:val="000000"/>
          <w:sz w:val="21"/>
          <w:szCs w:val="21"/>
        </w:rPr>
      </w:pPr>
      <w:bookmarkStart w:id="64" w:name="_Toc98580411"/>
      <w:r>
        <w:rPr>
          <w:rFonts w:ascii="宋体" w:hint="eastAsia"/>
          <w:color w:val="000000"/>
          <w:sz w:val="21"/>
          <w:szCs w:val="21"/>
        </w:rPr>
        <w:lastRenderedPageBreak/>
        <w:t>E</w:t>
      </w:r>
      <w:r>
        <w:rPr>
          <w:rFonts w:ascii="宋体" w:hint="eastAsia"/>
          <w:color w:val="000000"/>
          <w:sz w:val="21"/>
          <w:szCs w:val="21"/>
        </w:rPr>
        <w:t>开标及评标</w:t>
      </w:r>
      <w:bookmarkEnd w:id="64"/>
    </w:p>
    <w:p w:rsidR="00050416" w:rsidRDefault="00F5330E">
      <w:pPr>
        <w:pStyle w:val="4"/>
        <w:numPr>
          <w:ilvl w:val="0"/>
          <w:numId w:val="5"/>
        </w:numPr>
        <w:spacing w:before="0" w:after="0" w:line="360" w:lineRule="auto"/>
        <w:rPr>
          <w:rFonts w:ascii="宋体" w:eastAsia="宋体"/>
          <w:color w:val="000000"/>
          <w:sz w:val="21"/>
          <w:szCs w:val="21"/>
        </w:rPr>
      </w:pPr>
      <w:bookmarkStart w:id="65" w:name="_Toc98580412"/>
      <w:r>
        <w:rPr>
          <w:rFonts w:ascii="宋体" w:eastAsia="宋体" w:hint="eastAsia"/>
          <w:color w:val="000000"/>
          <w:sz w:val="21"/>
          <w:szCs w:val="21"/>
        </w:rPr>
        <w:t>开标</w:t>
      </w:r>
      <w:bookmarkEnd w:id="65"/>
    </w:p>
    <w:p w:rsidR="00050416" w:rsidRDefault="00F5330E">
      <w:pPr>
        <w:pStyle w:val="a7"/>
        <w:spacing w:line="360" w:lineRule="auto"/>
        <w:ind w:firstLineChars="0" w:firstLine="420"/>
      </w:pPr>
      <w:r>
        <w:rPr>
          <w:rFonts w:ascii="宋体" w:hint="eastAsia"/>
        </w:rPr>
        <w:t>1</w:t>
      </w:r>
      <w:r>
        <w:rPr>
          <w:rFonts w:ascii="宋体" w:hint="eastAsia"/>
          <w:color w:val="000000"/>
          <w:szCs w:val="21"/>
        </w:rPr>
        <w:t>9.1</w:t>
      </w:r>
      <w:r>
        <w:rPr>
          <w:rFonts w:ascii="宋体" w:hint="eastAsia"/>
          <w:color w:val="000000"/>
          <w:szCs w:val="21"/>
          <w:lang w:val="zh-CN"/>
        </w:rPr>
        <w:t>招标代理机构将在招标文件规定的时间和地点公开开标。投标人法定代表人或其授权代理人应参加并签名报到以证明其出席，并携带有效身份证件以备审查。</w:t>
      </w:r>
    </w:p>
    <w:p w:rsidR="00050416" w:rsidRDefault="00F5330E">
      <w:pPr>
        <w:spacing w:line="360" w:lineRule="auto"/>
        <w:ind w:firstLine="420"/>
        <w:rPr>
          <w:rFonts w:ascii="宋体"/>
          <w:color w:val="000000"/>
          <w:szCs w:val="21"/>
        </w:rPr>
      </w:pPr>
      <w:r>
        <w:rPr>
          <w:rFonts w:ascii="宋体" w:hint="eastAsia"/>
          <w:color w:val="000000"/>
          <w:szCs w:val="21"/>
        </w:rPr>
        <w:t>19.2</w:t>
      </w:r>
      <w:r>
        <w:rPr>
          <w:rFonts w:ascii="宋体" w:hint="eastAsia"/>
          <w:color w:val="000000"/>
          <w:szCs w:val="21"/>
        </w:rPr>
        <w:t>采购代理机构按招标文件规定的时间、地点主持公开开标。开标仪式由采购代理机构主持，采购人代表及有关工作人员参加。</w:t>
      </w:r>
    </w:p>
    <w:p w:rsidR="00050416" w:rsidRDefault="00F5330E">
      <w:pPr>
        <w:spacing w:line="360" w:lineRule="auto"/>
        <w:ind w:firstLine="420"/>
        <w:rPr>
          <w:rFonts w:ascii="宋体"/>
          <w:color w:val="000000"/>
          <w:szCs w:val="21"/>
        </w:rPr>
      </w:pPr>
      <w:r>
        <w:rPr>
          <w:rFonts w:ascii="宋体" w:hint="eastAsia"/>
          <w:color w:val="000000"/>
          <w:szCs w:val="21"/>
        </w:rPr>
        <w:t>19.3</w:t>
      </w:r>
      <w:r>
        <w:rPr>
          <w:rFonts w:ascii="宋体" w:hint="eastAsia"/>
          <w:color w:val="000000"/>
          <w:szCs w:val="21"/>
        </w:rPr>
        <w:t>开标时由供应商查验投标文件密封情况，确认无误后拆封唱标。</w:t>
      </w:r>
    </w:p>
    <w:p w:rsidR="00050416" w:rsidRDefault="00F5330E">
      <w:pPr>
        <w:spacing w:line="360" w:lineRule="auto"/>
        <w:ind w:firstLine="420"/>
        <w:rPr>
          <w:rFonts w:ascii="宋体"/>
          <w:color w:val="000000"/>
          <w:szCs w:val="21"/>
        </w:rPr>
      </w:pPr>
      <w:r>
        <w:rPr>
          <w:rFonts w:ascii="宋体" w:hint="eastAsia"/>
          <w:color w:val="000000"/>
          <w:szCs w:val="21"/>
        </w:rPr>
        <w:t>19.4</w:t>
      </w:r>
      <w:r>
        <w:rPr>
          <w:rFonts w:ascii="宋体" w:hint="eastAsia"/>
          <w:color w:val="000000"/>
          <w:szCs w:val="21"/>
        </w:rPr>
        <w:t>采购代理机构在开标仪式上，将公开唱出所有供应商的“开标一览表”内容及投标声明，以及采购机构认为合适的其它内容并记录。</w:t>
      </w:r>
    </w:p>
    <w:p w:rsidR="00050416" w:rsidRDefault="00F5330E">
      <w:pPr>
        <w:spacing w:line="360" w:lineRule="auto"/>
        <w:ind w:firstLineChars="200" w:firstLine="420"/>
        <w:rPr>
          <w:rFonts w:ascii="宋体"/>
          <w:color w:val="000000"/>
          <w:szCs w:val="21"/>
          <w:lang w:val="zh-CN"/>
        </w:rPr>
      </w:pPr>
      <w:bookmarkStart w:id="66" w:name="_Toc98580413"/>
      <w:r>
        <w:rPr>
          <w:rFonts w:ascii="宋体" w:hint="eastAsia"/>
          <w:color w:val="000000"/>
          <w:szCs w:val="21"/>
          <w:lang w:val="zh-CN"/>
        </w:rPr>
        <w:t>1</w:t>
      </w:r>
      <w:r>
        <w:rPr>
          <w:rFonts w:ascii="宋体" w:hint="eastAsia"/>
          <w:color w:val="000000"/>
          <w:szCs w:val="21"/>
        </w:rPr>
        <w:t>9.5</w:t>
      </w:r>
      <w:r>
        <w:rPr>
          <w:rFonts w:ascii="宋体" w:hint="eastAsia"/>
          <w:color w:val="000000"/>
          <w:szCs w:val="21"/>
          <w:lang w:val="zh-CN"/>
        </w:rPr>
        <w:t xml:space="preserve"> </w:t>
      </w:r>
      <w:r>
        <w:rPr>
          <w:rFonts w:ascii="宋体" w:hint="eastAsia"/>
          <w:color w:val="000000"/>
          <w:szCs w:val="21"/>
          <w:lang w:val="zh-CN"/>
        </w:rPr>
        <w:t>开标时有下列情形之一的为无效投标：</w:t>
      </w:r>
    </w:p>
    <w:p w:rsidR="00050416" w:rsidRDefault="00F5330E">
      <w:pPr>
        <w:spacing w:line="360" w:lineRule="auto"/>
        <w:ind w:firstLineChars="200" w:firstLine="420"/>
        <w:rPr>
          <w:rFonts w:ascii="宋体"/>
          <w:color w:val="000000"/>
          <w:szCs w:val="21"/>
          <w:lang w:val="zh-CN"/>
        </w:rPr>
      </w:pPr>
      <w:r>
        <w:rPr>
          <w:rFonts w:ascii="宋体" w:hint="eastAsia"/>
          <w:color w:val="000000"/>
          <w:szCs w:val="21"/>
          <w:lang w:val="zh-CN"/>
        </w:rPr>
        <w:t>（</w:t>
      </w:r>
      <w:r>
        <w:rPr>
          <w:rFonts w:ascii="宋体" w:hint="eastAsia"/>
          <w:color w:val="000000"/>
          <w:szCs w:val="21"/>
          <w:lang w:val="zh-CN"/>
        </w:rPr>
        <w:t>1</w:t>
      </w:r>
      <w:r>
        <w:rPr>
          <w:rFonts w:ascii="宋体" w:hint="eastAsia"/>
          <w:color w:val="000000"/>
          <w:szCs w:val="21"/>
          <w:lang w:val="zh-CN"/>
        </w:rPr>
        <w:t>）投标文件在规定的投标截止时间以后送达的；</w:t>
      </w:r>
    </w:p>
    <w:p w:rsidR="00050416" w:rsidRDefault="00F5330E">
      <w:pPr>
        <w:spacing w:line="360" w:lineRule="auto"/>
        <w:ind w:firstLineChars="200" w:firstLine="420"/>
        <w:rPr>
          <w:rFonts w:ascii="宋体"/>
          <w:color w:val="000000"/>
          <w:szCs w:val="21"/>
          <w:lang w:val="zh-CN"/>
        </w:rPr>
      </w:pPr>
      <w:r>
        <w:rPr>
          <w:rFonts w:ascii="宋体" w:hint="eastAsia"/>
          <w:color w:val="000000"/>
          <w:szCs w:val="21"/>
          <w:lang w:val="zh-CN"/>
        </w:rPr>
        <w:t>（</w:t>
      </w:r>
      <w:r>
        <w:rPr>
          <w:rFonts w:ascii="宋体" w:hint="eastAsia"/>
          <w:color w:val="000000"/>
          <w:szCs w:val="21"/>
          <w:lang w:val="zh-CN"/>
        </w:rPr>
        <w:t>2</w:t>
      </w:r>
      <w:r>
        <w:rPr>
          <w:rFonts w:ascii="宋体" w:hint="eastAsia"/>
          <w:color w:val="000000"/>
          <w:szCs w:val="21"/>
          <w:lang w:val="zh-CN"/>
        </w:rPr>
        <w:t>）未按招标文件规定提交投标保证金的；</w:t>
      </w:r>
    </w:p>
    <w:p w:rsidR="00050416" w:rsidRDefault="00F5330E">
      <w:pPr>
        <w:spacing w:line="360" w:lineRule="auto"/>
        <w:ind w:firstLineChars="200" w:firstLine="420"/>
        <w:rPr>
          <w:rFonts w:ascii="宋体"/>
          <w:color w:val="000000"/>
          <w:szCs w:val="21"/>
          <w:lang w:val="zh-CN"/>
        </w:rPr>
      </w:pPr>
      <w:r>
        <w:rPr>
          <w:rFonts w:ascii="宋体" w:hint="eastAsia"/>
          <w:color w:val="000000"/>
          <w:szCs w:val="21"/>
          <w:lang w:val="zh-CN"/>
        </w:rPr>
        <w:t>（</w:t>
      </w:r>
      <w:r>
        <w:rPr>
          <w:rFonts w:ascii="宋体" w:hint="eastAsia"/>
          <w:color w:val="000000"/>
          <w:szCs w:val="21"/>
          <w:lang w:val="zh-CN"/>
        </w:rPr>
        <w:t>3</w:t>
      </w:r>
      <w:r>
        <w:rPr>
          <w:rFonts w:ascii="宋体" w:hint="eastAsia"/>
          <w:color w:val="000000"/>
          <w:szCs w:val="21"/>
          <w:lang w:val="zh-CN"/>
        </w:rPr>
        <w:t>）投标文件未按招标文件规定密封的；</w:t>
      </w:r>
    </w:p>
    <w:p w:rsidR="00050416" w:rsidRDefault="00F5330E">
      <w:pPr>
        <w:spacing w:line="360" w:lineRule="auto"/>
        <w:ind w:firstLineChars="200" w:firstLine="420"/>
        <w:rPr>
          <w:rFonts w:ascii="宋体"/>
          <w:color w:val="000000"/>
          <w:szCs w:val="21"/>
          <w:lang w:val="zh-CN"/>
        </w:rPr>
      </w:pPr>
      <w:r>
        <w:rPr>
          <w:rFonts w:ascii="宋体" w:hint="eastAsia"/>
          <w:color w:val="000000"/>
          <w:szCs w:val="21"/>
          <w:lang w:val="zh-CN"/>
        </w:rPr>
        <w:t>（</w:t>
      </w:r>
      <w:r>
        <w:rPr>
          <w:rFonts w:ascii="宋体" w:hint="eastAsia"/>
          <w:color w:val="000000"/>
          <w:szCs w:val="21"/>
        </w:rPr>
        <w:t>4</w:t>
      </w:r>
      <w:r>
        <w:rPr>
          <w:rFonts w:ascii="宋体" w:hint="eastAsia"/>
          <w:color w:val="000000"/>
          <w:szCs w:val="21"/>
          <w:lang w:val="zh-CN"/>
        </w:rPr>
        <w:t>）招标文件规定开标时属于无效投标的其他情形。</w:t>
      </w:r>
    </w:p>
    <w:p w:rsidR="00050416" w:rsidRDefault="00F5330E">
      <w:pPr>
        <w:spacing w:line="360" w:lineRule="auto"/>
        <w:ind w:firstLineChars="200" w:firstLine="420"/>
        <w:rPr>
          <w:rFonts w:ascii="宋体"/>
          <w:color w:val="000000"/>
          <w:szCs w:val="21"/>
          <w:lang w:val="zh-CN"/>
        </w:rPr>
      </w:pPr>
      <w:r>
        <w:rPr>
          <w:rFonts w:ascii="宋体" w:hint="eastAsia"/>
          <w:color w:val="000000"/>
          <w:szCs w:val="21"/>
          <w:lang w:val="zh-CN"/>
        </w:rPr>
        <w:t>1</w:t>
      </w:r>
      <w:r>
        <w:rPr>
          <w:rFonts w:ascii="宋体" w:hint="eastAsia"/>
          <w:color w:val="000000"/>
          <w:szCs w:val="21"/>
        </w:rPr>
        <w:t>9.6</w:t>
      </w:r>
      <w:r>
        <w:rPr>
          <w:rFonts w:ascii="宋体" w:hint="eastAsia"/>
          <w:color w:val="000000"/>
          <w:szCs w:val="21"/>
          <w:lang w:val="zh-CN"/>
        </w:rPr>
        <w:t xml:space="preserve"> </w:t>
      </w:r>
      <w:r>
        <w:rPr>
          <w:rFonts w:ascii="宋体" w:hint="eastAsia"/>
          <w:color w:val="000000"/>
          <w:szCs w:val="21"/>
          <w:lang w:val="zh-CN"/>
        </w:rPr>
        <w:t>开标时有下列情形之一的，招标代理机构有权宣布本项目招标失败：</w:t>
      </w:r>
    </w:p>
    <w:p w:rsidR="00050416" w:rsidRDefault="00F5330E">
      <w:pPr>
        <w:spacing w:line="360" w:lineRule="auto"/>
        <w:ind w:firstLineChars="200" w:firstLine="420"/>
        <w:rPr>
          <w:rFonts w:ascii="宋体"/>
          <w:color w:val="000000"/>
          <w:szCs w:val="21"/>
          <w:lang w:val="zh-CN"/>
        </w:rPr>
      </w:pPr>
      <w:r>
        <w:rPr>
          <w:rFonts w:ascii="宋体" w:hint="eastAsia"/>
          <w:color w:val="000000"/>
          <w:szCs w:val="21"/>
          <w:lang w:val="zh-CN"/>
        </w:rPr>
        <w:t>（</w:t>
      </w:r>
      <w:r>
        <w:rPr>
          <w:rFonts w:ascii="宋体" w:hint="eastAsia"/>
          <w:color w:val="000000"/>
          <w:szCs w:val="21"/>
          <w:lang w:val="zh-CN"/>
        </w:rPr>
        <w:t>1</w:t>
      </w:r>
      <w:r>
        <w:rPr>
          <w:rFonts w:ascii="宋体" w:hint="eastAsia"/>
          <w:color w:val="000000"/>
          <w:szCs w:val="21"/>
          <w:lang w:val="zh-CN"/>
        </w:rPr>
        <w:t>）交货时间符合招标文件要求的投标人不足三家的；</w:t>
      </w:r>
    </w:p>
    <w:p w:rsidR="00050416" w:rsidRDefault="00F5330E">
      <w:pPr>
        <w:spacing w:line="360" w:lineRule="auto"/>
        <w:ind w:firstLineChars="200" w:firstLine="420"/>
        <w:rPr>
          <w:rFonts w:ascii="宋体"/>
          <w:color w:val="000000"/>
          <w:szCs w:val="21"/>
          <w:lang w:val="zh-CN"/>
        </w:rPr>
      </w:pPr>
      <w:r>
        <w:rPr>
          <w:rFonts w:ascii="宋体" w:hint="eastAsia"/>
          <w:color w:val="000000"/>
          <w:szCs w:val="21"/>
          <w:lang w:val="zh-CN"/>
        </w:rPr>
        <w:t>（</w:t>
      </w:r>
      <w:r>
        <w:rPr>
          <w:rFonts w:ascii="宋体" w:hint="eastAsia"/>
          <w:color w:val="000000"/>
          <w:szCs w:val="21"/>
          <w:lang w:val="zh-CN"/>
        </w:rPr>
        <w:t>2</w:t>
      </w:r>
      <w:r>
        <w:rPr>
          <w:rFonts w:ascii="宋体" w:hint="eastAsia"/>
          <w:color w:val="000000"/>
          <w:szCs w:val="21"/>
          <w:lang w:val="zh-CN"/>
        </w:rPr>
        <w:t>）所有投标人的报价均超过采购项目</w:t>
      </w:r>
      <w:r>
        <w:rPr>
          <w:rFonts w:ascii="宋体" w:hint="eastAsia"/>
          <w:color w:val="000000"/>
          <w:szCs w:val="21"/>
          <w:lang w:val="zh-CN"/>
        </w:rPr>
        <w:t>预算，采购单位不能支付的。</w:t>
      </w:r>
    </w:p>
    <w:p w:rsidR="00050416" w:rsidRDefault="00F5330E">
      <w:pPr>
        <w:pStyle w:val="4"/>
        <w:spacing w:before="0" w:after="0" w:line="360" w:lineRule="auto"/>
        <w:rPr>
          <w:rFonts w:ascii="宋体" w:eastAsia="宋体"/>
          <w:color w:val="000000"/>
          <w:sz w:val="21"/>
          <w:szCs w:val="21"/>
        </w:rPr>
      </w:pPr>
      <w:r>
        <w:rPr>
          <w:rFonts w:ascii="宋体" w:eastAsia="宋体" w:hint="eastAsia"/>
          <w:color w:val="000000"/>
          <w:sz w:val="21"/>
          <w:szCs w:val="21"/>
        </w:rPr>
        <w:t>20.</w:t>
      </w:r>
      <w:r>
        <w:rPr>
          <w:rFonts w:ascii="宋体" w:eastAsia="宋体" w:hint="eastAsia"/>
          <w:color w:val="000000"/>
          <w:sz w:val="21"/>
          <w:szCs w:val="21"/>
        </w:rPr>
        <w:t>对投标文件的初审</w:t>
      </w:r>
      <w:bookmarkEnd w:id="66"/>
    </w:p>
    <w:p w:rsidR="00050416" w:rsidRDefault="00F5330E">
      <w:pPr>
        <w:spacing w:line="360" w:lineRule="auto"/>
        <w:ind w:left="1" w:firstLine="419"/>
        <w:rPr>
          <w:rFonts w:ascii="宋体"/>
          <w:color w:val="000000"/>
          <w:szCs w:val="21"/>
        </w:rPr>
      </w:pPr>
      <w:r>
        <w:rPr>
          <w:rFonts w:ascii="宋体" w:hint="eastAsia"/>
          <w:color w:val="000000"/>
          <w:szCs w:val="21"/>
        </w:rPr>
        <w:t xml:space="preserve">20.1 </w:t>
      </w:r>
      <w:r>
        <w:rPr>
          <w:rFonts w:ascii="宋体" w:hint="eastAsia"/>
          <w:szCs w:val="21"/>
        </w:rPr>
        <w:t>采购人或者采购代理机构根据招标项目特点组建评标委员会</w:t>
      </w:r>
      <w:r>
        <w:rPr>
          <w:rFonts w:ascii="宋体" w:hint="eastAsia"/>
          <w:color w:val="000000"/>
          <w:szCs w:val="21"/>
        </w:rPr>
        <w:t>，由采购人从</w:t>
      </w:r>
      <w:r>
        <w:rPr>
          <w:rFonts w:ascii="宋体" w:hint="eastAsia"/>
          <w:szCs w:val="21"/>
        </w:rPr>
        <w:t>政采云平台</w:t>
      </w:r>
      <w:r>
        <w:rPr>
          <w:rFonts w:ascii="宋体" w:hint="eastAsia"/>
          <w:szCs w:val="21"/>
        </w:rPr>
        <w:t>设立的评审专家库中随机抽取评审专家</w:t>
      </w:r>
      <w:r>
        <w:rPr>
          <w:rFonts w:ascii="宋体" w:hint="eastAsia"/>
          <w:color w:val="000000"/>
          <w:szCs w:val="21"/>
        </w:rPr>
        <w:t>。</w:t>
      </w:r>
      <w:r>
        <w:rPr>
          <w:rFonts w:ascii="宋体" w:hint="eastAsia"/>
          <w:color w:val="000000"/>
          <w:szCs w:val="21"/>
        </w:rPr>
        <w:t xml:space="preserve"> </w:t>
      </w:r>
    </w:p>
    <w:p w:rsidR="00050416" w:rsidRDefault="00F5330E">
      <w:pPr>
        <w:spacing w:line="360" w:lineRule="auto"/>
        <w:ind w:firstLineChars="200" w:firstLine="420"/>
        <w:rPr>
          <w:rFonts w:ascii="宋体"/>
          <w:color w:val="000000"/>
          <w:szCs w:val="21"/>
        </w:rPr>
      </w:pPr>
      <w:r>
        <w:rPr>
          <w:rFonts w:ascii="宋体" w:hint="eastAsia"/>
          <w:color w:val="000000"/>
          <w:szCs w:val="21"/>
        </w:rPr>
        <w:t>评标委员会对投标文件进行初审，初审内容为投标文件是否符合招标文件的要求、内容是否完整、价格构成有无计算错误、文件签署是否齐全及验证保证金以及投标文件是否具有实质响应性。</w:t>
      </w:r>
    </w:p>
    <w:p w:rsidR="00050416" w:rsidRDefault="00F5330E">
      <w:pPr>
        <w:spacing w:line="360" w:lineRule="auto"/>
        <w:ind w:firstLine="420"/>
        <w:rPr>
          <w:rFonts w:ascii="宋体"/>
          <w:color w:val="000000"/>
          <w:szCs w:val="21"/>
        </w:rPr>
      </w:pPr>
      <w:r>
        <w:rPr>
          <w:rFonts w:ascii="宋体" w:hint="eastAsia"/>
          <w:color w:val="000000"/>
          <w:szCs w:val="21"/>
        </w:rPr>
        <w:t xml:space="preserve">20.2 </w:t>
      </w:r>
      <w:r>
        <w:rPr>
          <w:rFonts w:ascii="宋体" w:hint="eastAsia"/>
          <w:color w:val="000000"/>
          <w:szCs w:val="21"/>
        </w:rPr>
        <w:t>初审中，对价格的计算错误按下述原则修正：</w:t>
      </w:r>
    </w:p>
    <w:p w:rsidR="00050416" w:rsidRDefault="00F5330E">
      <w:pPr>
        <w:snapToGrid w:val="0"/>
        <w:spacing w:line="360" w:lineRule="auto"/>
        <w:ind w:firstLineChars="200" w:firstLine="420"/>
        <w:textAlignment w:val="baseline"/>
        <w:rPr>
          <w:rFonts w:ascii="宋体"/>
          <w:lang w:val="zh-CN"/>
        </w:rPr>
      </w:pPr>
      <w:r>
        <w:rPr>
          <w:rFonts w:ascii="宋体" w:hint="eastAsia"/>
          <w:lang w:val="zh-CN"/>
        </w:rPr>
        <w:t>（</w:t>
      </w:r>
      <w:r>
        <w:rPr>
          <w:rFonts w:ascii="宋体" w:hint="eastAsia"/>
        </w:rPr>
        <w:t>1</w:t>
      </w:r>
      <w:r>
        <w:rPr>
          <w:rFonts w:ascii="宋体" w:hint="eastAsia"/>
          <w:lang w:val="zh-CN"/>
        </w:rPr>
        <w:t>）投标文件中开标一览表内容与投标文件中相应内容不一致的，以《开标一览表》的报价为准；</w:t>
      </w:r>
    </w:p>
    <w:p w:rsidR="00050416" w:rsidRDefault="00F5330E">
      <w:pPr>
        <w:snapToGrid w:val="0"/>
        <w:spacing w:line="360" w:lineRule="auto"/>
        <w:ind w:firstLineChars="200" w:firstLine="420"/>
        <w:textAlignment w:val="baseline"/>
        <w:rPr>
          <w:rFonts w:ascii="宋体"/>
          <w:lang w:val="zh-CN"/>
        </w:rPr>
      </w:pPr>
      <w:r>
        <w:rPr>
          <w:rFonts w:ascii="宋体" w:hint="eastAsia"/>
          <w:lang w:val="zh-CN"/>
        </w:rPr>
        <w:t>（</w:t>
      </w:r>
      <w:r>
        <w:rPr>
          <w:rFonts w:ascii="宋体" w:hint="eastAsia"/>
        </w:rPr>
        <w:t>2</w:t>
      </w:r>
      <w:r>
        <w:rPr>
          <w:rFonts w:ascii="宋体" w:hint="eastAsia"/>
          <w:lang w:val="zh-CN"/>
        </w:rPr>
        <w:t>）开标一览表内如果小写金额与大写金额不一致时，以大写金额为准；</w:t>
      </w:r>
    </w:p>
    <w:p w:rsidR="00050416" w:rsidRDefault="00F5330E">
      <w:pPr>
        <w:snapToGrid w:val="0"/>
        <w:spacing w:line="360" w:lineRule="auto"/>
        <w:ind w:firstLineChars="200" w:firstLine="420"/>
        <w:textAlignment w:val="baseline"/>
        <w:rPr>
          <w:rFonts w:ascii="宋体"/>
          <w:lang w:val="zh-CN"/>
        </w:rPr>
      </w:pPr>
      <w:r>
        <w:rPr>
          <w:rFonts w:ascii="宋体" w:hint="eastAsia"/>
          <w:lang w:val="zh-CN"/>
        </w:rPr>
        <w:t>（</w:t>
      </w:r>
      <w:r>
        <w:rPr>
          <w:rFonts w:ascii="宋体" w:hint="eastAsia"/>
        </w:rPr>
        <w:t>3</w:t>
      </w:r>
      <w:r>
        <w:rPr>
          <w:rFonts w:ascii="宋体" w:hint="eastAsia"/>
          <w:lang w:val="zh-CN"/>
        </w:rPr>
        <w:t>）如果总价金额与单价金额不一致，以单价金额为准。</w:t>
      </w:r>
    </w:p>
    <w:p w:rsidR="00050416" w:rsidRDefault="00F5330E">
      <w:pPr>
        <w:snapToGrid w:val="0"/>
        <w:spacing w:line="360" w:lineRule="auto"/>
        <w:ind w:firstLineChars="200" w:firstLine="420"/>
        <w:textAlignment w:val="baseline"/>
        <w:rPr>
          <w:rFonts w:ascii="宋体"/>
          <w:lang w:val="zh-CN"/>
        </w:rPr>
      </w:pPr>
      <w:r>
        <w:rPr>
          <w:rFonts w:ascii="宋体" w:hint="eastAsia"/>
          <w:lang w:val="zh-CN"/>
        </w:rPr>
        <w:t>（</w:t>
      </w:r>
      <w:r>
        <w:rPr>
          <w:rFonts w:ascii="宋体" w:hint="eastAsia"/>
        </w:rPr>
        <w:t>4</w:t>
      </w:r>
      <w:r>
        <w:rPr>
          <w:rFonts w:ascii="宋体" w:hint="eastAsia"/>
          <w:lang w:val="zh-CN"/>
        </w:rPr>
        <w:t>）除非单价有明显的小数点错位，此时应以该行标出的总额为准，并修改单价。</w:t>
      </w:r>
    </w:p>
    <w:p w:rsidR="00050416" w:rsidRDefault="00F5330E">
      <w:pPr>
        <w:spacing w:line="360" w:lineRule="auto"/>
        <w:ind w:left="1" w:firstLineChars="200" w:firstLine="420"/>
        <w:rPr>
          <w:rFonts w:ascii="宋体"/>
          <w:color w:val="000000"/>
          <w:szCs w:val="21"/>
          <w:lang w:val="zh-CN"/>
        </w:rPr>
      </w:pPr>
      <w:r>
        <w:rPr>
          <w:rFonts w:ascii="宋体" w:hint="eastAsia"/>
          <w:color w:val="000000"/>
          <w:szCs w:val="21"/>
          <w:lang w:val="zh-CN"/>
        </w:rPr>
        <w:lastRenderedPageBreak/>
        <w:t>按上述原则调整后的价格为评标价，经投标人法定代表人或授权代理人签字确认后对投标人具有约束力。如果投标人不按照上述原则修正其投标报价及分项报价，则其投标将被拒绝。</w:t>
      </w:r>
    </w:p>
    <w:p w:rsidR="00050416" w:rsidRDefault="00F5330E">
      <w:pPr>
        <w:spacing w:line="360" w:lineRule="auto"/>
        <w:ind w:firstLine="420"/>
        <w:rPr>
          <w:rFonts w:ascii="宋体"/>
          <w:color w:val="000000"/>
          <w:szCs w:val="21"/>
        </w:rPr>
      </w:pPr>
      <w:r>
        <w:rPr>
          <w:rFonts w:ascii="宋体" w:hint="eastAsia"/>
          <w:color w:val="000000"/>
          <w:szCs w:val="21"/>
        </w:rPr>
        <w:t xml:space="preserve">20.3 </w:t>
      </w:r>
      <w:r>
        <w:rPr>
          <w:rFonts w:ascii="宋体" w:hint="eastAsia"/>
          <w:color w:val="000000"/>
          <w:szCs w:val="21"/>
        </w:rPr>
        <w:t>与招标文件有重大偏离的投标文件将被视为具有非实质响应性的投标文件而被拒绝。</w:t>
      </w:r>
    </w:p>
    <w:p w:rsidR="00050416" w:rsidRDefault="00F5330E">
      <w:pPr>
        <w:spacing w:line="360" w:lineRule="auto"/>
        <w:ind w:firstLine="420"/>
        <w:rPr>
          <w:rFonts w:ascii="宋体"/>
          <w:b/>
          <w:color w:val="000000"/>
          <w:szCs w:val="21"/>
        </w:rPr>
      </w:pPr>
      <w:r>
        <w:rPr>
          <w:rFonts w:ascii="宋体" w:hint="eastAsia"/>
          <w:color w:val="000000"/>
          <w:szCs w:val="21"/>
        </w:rPr>
        <w:t xml:space="preserve">20.4 </w:t>
      </w:r>
      <w:r>
        <w:rPr>
          <w:rFonts w:ascii="宋体" w:hint="eastAsia"/>
          <w:color w:val="000000"/>
          <w:szCs w:val="21"/>
        </w:rPr>
        <w:t>投标有下列情况之一者，</w:t>
      </w:r>
      <w:r>
        <w:rPr>
          <w:rFonts w:ascii="宋体" w:hint="eastAsia"/>
          <w:b/>
          <w:color w:val="000000"/>
          <w:szCs w:val="21"/>
        </w:rPr>
        <w:t>将被视为非实质性响应的投标而被拒绝：</w:t>
      </w:r>
    </w:p>
    <w:p w:rsidR="00050416" w:rsidRDefault="00F5330E">
      <w:pPr>
        <w:numPr>
          <w:ilvl w:val="0"/>
          <w:numId w:val="6"/>
        </w:numPr>
        <w:tabs>
          <w:tab w:val="left" w:pos="686"/>
        </w:tabs>
        <w:spacing w:line="360" w:lineRule="auto"/>
        <w:ind w:left="420" w:hangingChars="200" w:hanging="420"/>
        <w:rPr>
          <w:rFonts w:ascii="宋体"/>
          <w:color w:val="000000"/>
          <w:szCs w:val="21"/>
        </w:rPr>
      </w:pPr>
      <w:r>
        <w:rPr>
          <w:rFonts w:ascii="宋体" w:hint="eastAsia"/>
          <w:color w:val="000000"/>
          <w:szCs w:val="21"/>
        </w:rPr>
        <w:t>资格条件及证明文件不符合招标文件要求的；</w:t>
      </w:r>
    </w:p>
    <w:p w:rsidR="00050416" w:rsidRDefault="00F5330E">
      <w:pPr>
        <w:numPr>
          <w:ilvl w:val="0"/>
          <w:numId w:val="6"/>
        </w:numPr>
        <w:tabs>
          <w:tab w:val="left" w:pos="686"/>
        </w:tabs>
        <w:spacing w:line="360" w:lineRule="auto"/>
        <w:ind w:left="0" w:firstLine="0"/>
        <w:rPr>
          <w:rFonts w:ascii="宋体"/>
          <w:color w:val="000000"/>
          <w:szCs w:val="21"/>
        </w:rPr>
      </w:pPr>
      <w:r>
        <w:rPr>
          <w:rFonts w:ascii="宋体" w:hint="eastAsia"/>
          <w:color w:val="000000"/>
          <w:szCs w:val="21"/>
        </w:rPr>
        <w:t>投标文件无公章或无法定代表人签字，或签字人无法定代表人有效授权书的，或未按要求签字、盖公章的；</w:t>
      </w:r>
    </w:p>
    <w:p w:rsidR="00050416" w:rsidRDefault="00F5330E">
      <w:pPr>
        <w:numPr>
          <w:ilvl w:val="0"/>
          <w:numId w:val="6"/>
        </w:numPr>
        <w:tabs>
          <w:tab w:val="left" w:pos="700"/>
        </w:tabs>
        <w:spacing w:line="360" w:lineRule="auto"/>
        <w:ind w:left="420" w:hangingChars="200" w:hanging="420"/>
        <w:rPr>
          <w:rFonts w:ascii="宋体"/>
          <w:color w:val="000000"/>
          <w:szCs w:val="21"/>
        </w:rPr>
      </w:pPr>
      <w:r>
        <w:rPr>
          <w:rFonts w:ascii="宋体" w:hint="eastAsia"/>
          <w:color w:val="000000"/>
          <w:szCs w:val="21"/>
        </w:rPr>
        <w:t>不能满足投标有效期的；</w:t>
      </w:r>
    </w:p>
    <w:p w:rsidR="00050416" w:rsidRDefault="00F5330E">
      <w:pPr>
        <w:numPr>
          <w:ilvl w:val="0"/>
          <w:numId w:val="6"/>
        </w:numPr>
        <w:tabs>
          <w:tab w:val="left" w:pos="700"/>
        </w:tabs>
        <w:spacing w:line="360" w:lineRule="auto"/>
        <w:ind w:left="420" w:hangingChars="200" w:hanging="420"/>
        <w:rPr>
          <w:rFonts w:ascii="宋体"/>
          <w:color w:val="000000"/>
          <w:szCs w:val="21"/>
        </w:rPr>
      </w:pPr>
      <w:r>
        <w:rPr>
          <w:rFonts w:ascii="宋体" w:hint="eastAsia"/>
          <w:color w:val="000000"/>
          <w:szCs w:val="21"/>
        </w:rPr>
        <w:t>投标明显不符合技术规格、技术标准的要求；</w:t>
      </w:r>
    </w:p>
    <w:p w:rsidR="00050416" w:rsidRDefault="00F5330E">
      <w:pPr>
        <w:numPr>
          <w:ilvl w:val="0"/>
          <w:numId w:val="6"/>
        </w:numPr>
        <w:tabs>
          <w:tab w:val="left" w:pos="714"/>
        </w:tabs>
        <w:spacing w:line="360" w:lineRule="auto"/>
        <w:ind w:left="420" w:hangingChars="200" w:hanging="420"/>
        <w:rPr>
          <w:rFonts w:ascii="宋体"/>
          <w:color w:val="000000"/>
          <w:szCs w:val="21"/>
        </w:rPr>
      </w:pPr>
      <w:r>
        <w:rPr>
          <w:rFonts w:ascii="宋体" w:hint="eastAsia"/>
          <w:color w:val="000000"/>
          <w:szCs w:val="21"/>
        </w:rPr>
        <w:t>投标文件附有买方不能接受的条件；</w:t>
      </w:r>
    </w:p>
    <w:p w:rsidR="00050416" w:rsidRDefault="00F5330E">
      <w:pPr>
        <w:numPr>
          <w:ilvl w:val="0"/>
          <w:numId w:val="6"/>
        </w:numPr>
        <w:tabs>
          <w:tab w:val="left" w:pos="714"/>
        </w:tabs>
        <w:spacing w:line="360" w:lineRule="auto"/>
        <w:ind w:left="420" w:hangingChars="200" w:hanging="420"/>
        <w:rPr>
          <w:rFonts w:ascii="宋体"/>
          <w:color w:val="000000"/>
          <w:szCs w:val="21"/>
        </w:rPr>
      </w:pPr>
      <w:r>
        <w:rPr>
          <w:rFonts w:ascii="宋体" w:hint="eastAsia"/>
          <w:color w:val="000000"/>
          <w:szCs w:val="21"/>
        </w:rPr>
        <w:t>投标报价超过采购预算的；</w:t>
      </w:r>
    </w:p>
    <w:p w:rsidR="00050416" w:rsidRDefault="00F5330E">
      <w:pPr>
        <w:numPr>
          <w:ilvl w:val="0"/>
          <w:numId w:val="6"/>
        </w:numPr>
        <w:tabs>
          <w:tab w:val="left" w:pos="714"/>
        </w:tabs>
        <w:spacing w:line="360" w:lineRule="auto"/>
        <w:ind w:left="420" w:hangingChars="200" w:hanging="420"/>
        <w:rPr>
          <w:rFonts w:ascii="宋体"/>
          <w:color w:val="000000"/>
          <w:szCs w:val="21"/>
        </w:rPr>
      </w:pPr>
      <w:r>
        <w:rPr>
          <w:rFonts w:ascii="宋体" w:hint="eastAsia"/>
          <w:color w:val="000000"/>
          <w:szCs w:val="21"/>
        </w:rPr>
        <w:t>未响应招标文件规定的其它实质性条款。</w:t>
      </w:r>
    </w:p>
    <w:p w:rsidR="00050416" w:rsidRDefault="00F5330E">
      <w:pPr>
        <w:pStyle w:val="4"/>
        <w:spacing w:before="0" w:after="0" w:line="360" w:lineRule="auto"/>
        <w:rPr>
          <w:rFonts w:ascii="宋体" w:eastAsia="宋体"/>
          <w:color w:val="000000"/>
          <w:sz w:val="21"/>
          <w:szCs w:val="21"/>
        </w:rPr>
      </w:pPr>
      <w:bookmarkStart w:id="67" w:name="_Toc98580414"/>
      <w:r>
        <w:rPr>
          <w:rFonts w:ascii="宋体" w:eastAsia="宋体" w:hint="eastAsia"/>
          <w:color w:val="000000"/>
          <w:sz w:val="21"/>
          <w:szCs w:val="21"/>
        </w:rPr>
        <w:t>21.</w:t>
      </w:r>
      <w:r>
        <w:rPr>
          <w:rFonts w:ascii="宋体" w:eastAsia="宋体" w:hint="eastAsia"/>
          <w:color w:val="000000"/>
          <w:sz w:val="21"/>
          <w:szCs w:val="21"/>
        </w:rPr>
        <w:t>投标的澄清</w:t>
      </w:r>
      <w:bookmarkEnd w:id="67"/>
    </w:p>
    <w:p w:rsidR="00050416" w:rsidRDefault="00F5330E">
      <w:pPr>
        <w:spacing w:line="360" w:lineRule="auto"/>
        <w:ind w:firstLine="420"/>
        <w:rPr>
          <w:rFonts w:ascii="宋体"/>
          <w:color w:val="000000"/>
          <w:szCs w:val="21"/>
        </w:rPr>
      </w:pPr>
      <w:r>
        <w:rPr>
          <w:rFonts w:ascii="宋体" w:hint="eastAsia"/>
          <w:color w:val="000000"/>
          <w:szCs w:val="21"/>
        </w:rPr>
        <w:t xml:space="preserve">21.1 </w:t>
      </w:r>
      <w:r>
        <w:rPr>
          <w:rFonts w:ascii="宋体" w:hint="eastAsia"/>
          <w:color w:val="000000"/>
          <w:szCs w:val="21"/>
        </w:rPr>
        <w:t>招标机构有权就投标文件中含混之处向供应商提出询问或澄清要求，或要求其补充某些材料。供应商必须按照招标机构通知的时间、地点派技术和商务人员进行答疑和澄清。</w:t>
      </w:r>
    </w:p>
    <w:p w:rsidR="00050416" w:rsidRDefault="00F5330E">
      <w:pPr>
        <w:snapToGrid w:val="0"/>
        <w:spacing w:line="360" w:lineRule="auto"/>
        <w:ind w:firstLine="420"/>
        <w:textAlignment w:val="baseline"/>
        <w:rPr>
          <w:rFonts w:ascii="宋体"/>
          <w:color w:val="000000"/>
          <w:szCs w:val="21"/>
        </w:rPr>
      </w:pPr>
      <w:r>
        <w:rPr>
          <w:rFonts w:ascii="宋体" w:hint="eastAsia"/>
          <w:color w:val="000000"/>
          <w:szCs w:val="21"/>
        </w:rPr>
        <w:t xml:space="preserve">21.2 </w:t>
      </w:r>
      <w:r>
        <w:rPr>
          <w:rFonts w:ascii="宋体" w:hint="eastAsia"/>
          <w:lang w:val="zh-CN"/>
        </w:rPr>
        <w:t>投标人的澄清、说明或者补正应当采用书面形式，由投标人法定代表人或其授权代理人签字（须提交签字人身份证件并与投标文件签字人一致），并不得超出投标文件的范围或者改变投标文件的实质性内容。投标人拒不进行澄清、说明、补正的，或者不能在规定时间内作出书面澄清、说明、补正的，评标委员会将拒绝其投标。</w:t>
      </w:r>
    </w:p>
    <w:p w:rsidR="00050416" w:rsidRDefault="00F5330E">
      <w:pPr>
        <w:pStyle w:val="4"/>
        <w:spacing w:before="0" w:after="0" w:line="360" w:lineRule="auto"/>
        <w:rPr>
          <w:rFonts w:ascii="宋体" w:eastAsia="宋体"/>
          <w:color w:val="000000"/>
          <w:sz w:val="21"/>
          <w:szCs w:val="21"/>
        </w:rPr>
      </w:pPr>
      <w:bookmarkStart w:id="68" w:name="_Toc98580415"/>
      <w:bookmarkStart w:id="69" w:name="_Toc98580416"/>
      <w:r>
        <w:rPr>
          <w:rFonts w:ascii="宋体" w:eastAsia="宋体" w:hint="eastAsia"/>
          <w:color w:val="000000"/>
          <w:sz w:val="21"/>
          <w:szCs w:val="21"/>
        </w:rPr>
        <w:t>22.</w:t>
      </w:r>
      <w:r>
        <w:rPr>
          <w:rFonts w:ascii="宋体" w:eastAsia="宋体" w:hint="eastAsia"/>
          <w:color w:val="000000"/>
          <w:sz w:val="21"/>
          <w:szCs w:val="21"/>
        </w:rPr>
        <w:t>评标</w:t>
      </w:r>
      <w:bookmarkEnd w:id="68"/>
    </w:p>
    <w:p w:rsidR="00050416" w:rsidRDefault="00F5330E">
      <w:pPr>
        <w:autoSpaceDE w:val="0"/>
        <w:autoSpaceDN w:val="0"/>
        <w:snapToGrid w:val="0"/>
        <w:spacing w:line="360" w:lineRule="auto"/>
        <w:ind w:firstLine="420"/>
        <w:textAlignment w:val="bottom"/>
        <w:rPr>
          <w:rFonts w:ascii="宋体" w:cs="Arial"/>
          <w:bCs/>
          <w:color w:val="000000"/>
          <w:szCs w:val="21"/>
        </w:rPr>
      </w:pPr>
      <w:r>
        <w:rPr>
          <w:rFonts w:ascii="宋体" w:cs="Arial" w:hint="eastAsia"/>
          <w:bCs/>
          <w:color w:val="000000"/>
          <w:szCs w:val="21"/>
        </w:rPr>
        <w:t xml:space="preserve">22.1 </w:t>
      </w:r>
      <w:r>
        <w:rPr>
          <w:rFonts w:ascii="宋体" w:cs="Arial" w:hint="eastAsia"/>
          <w:bCs/>
          <w:color w:val="000000"/>
          <w:szCs w:val="21"/>
        </w:rPr>
        <w:t>原则：对所有供应商的投标评估，都采用相同的程序和标准。</w:t>
      </w:r>
    </w:p>
    <w:p w:rsidR="00050416" w:rsidRDefault="00F5330E">
      <w:pPr>
        <w:autoSpaceDE w:val="0"/>
        <w:autoSpaceDN w:val="0"/>
        <w:snapToGrid w:val="0"/>
        <w:spacing w:line="360" w:lineRule="auto"/>
        <w:ind w:firstLine="420"/>
        <w:textAlignment w:val="bottom"/>
        <w:rPr>
          <w:rFonts w:ascii="宋体"/>
          <w:color w:val="000000"/>
          <w:szCs w:val="21"/>
        </w:rPr>
      </w:pPr>
      <w:r>
        <w:rPr>
          <w:rFonts w:ascii="宋体" w:hint="eastAsia"/>
          <w:color w:val="000000"/>
          <w:szCs w:val="21"/>
        </w:rPr>
        <w:t xml:space="preserve">22.2 </w:t>
      </w:r>
      <w:r>
        <w:rPr>
          <w:rFonts w:ascii="宋体" w:hint="eastAsia"/>
          <w:color w:val="000000"/>
          <w:szCs w:val="21"/>
        </w:rPr>
        <w:t>标准：评标严格按照招标文件的要求和条件进行。</w:t>
      </w:r>
    </w:p>
    <w:p w:rsidR="00050416" w:rsidRDefault="00F5330E">
      <w:pPr>
        <w:tabs>
          <w:tab w:val="left" w:pos="475"/>
        </w:tabs>
        <w:snapToGrid w:val="0"/>
        <w:spacing w:line="360" w:lineRule="auto"/>
        <w:textAlignment w:val="baseline"/>
        <w:rPr>
          <w:rFonts w:ascii="宋体"/>
          <w:lang w:val="zh-CN"/>
        </w:rPr>
      </w:pPr>
      <w:r>
        <w:rPr>
          <w:rFonts w:ascii="宋体" w:hint="eastAsia"/>
          <w:lang w:val="zh-CN"/>
        </w:rPr>
        <w:tab/>
        <w:t>22.</w:t>
      </w:r>
      <w:r>
        <w:rPr>
          <w:rFonts w:ascii="宋体" w:hint="eastAsia"/>
        </w:rPr>
        <w:t>3</w:t>
      </w:r>
      <w:r>
        <w:rPr>
          <w:rFonts w:ascii="宋体" w:hint="eastAsia"/>
          <w:lang w:val="zh-CN"/>
        </w:rPr>
        <w:t>本项目采用</w:t>
      </w:r>
      <w:bookmarkStart w:id="70" w:name="blank29_copy_1619578097000"/>
      <w:r>
        <w:rPr>
          <w:rFonts w:ascii="宋体"/>
          <w:kern w:val="0"/>
          <w:sz w:val="20"/>
          <w:szCs w:val="20"/>
        </w:rPr>
        <w:t>综合评分法</w:t>
      </w:r>
      <w:bookmarkEnd w:id="70"/>
      <w:r>
        <w:rPr>
          <w:rFonts w:ascii="宋体" w:hint="eastAsia"/>
          <w:lang w:val="zh-CN"/>
        </w:rPr>
        <w:t>：</w:t>
      </w:r>
    </w:p>
    <w:p w:rsidR="00050416" w:rsidRDefault="00F5330E">
      <w:pPr>
        <w:snapToGrid w:val="0"/>
        <w:spacing w:line="360" w:lineRule="auto"/>
        <w:ind w:firstLineChars="200" w:firstLine="420"/>
        <w:textAlignment w:val="baseline"/>
        <w:rPr>
          <w:rFonts w:ascii="宋体"/>
        </w:rPr>
      </w:pPr>
      <w:r>
        <w:rPr>
          <w:rFonts w:ascii="宋体" w:hint="eastAsia"/>
          <w:lang w:val="zh-CN"/>
        </w:rPr>
        <w:t>评标委员会将按第三章规定的评审因素和标准，</w:t>
      </w:r>
      <w:r>
        <w:rPr>
          <w:rFonts w:ascii="宋体" w:hint="eastAsia"/>
        </w:rPr>
        <w:t>按评审后投标</w:t>
      </w:r>
      <w:r>
        <w:rPr>
          <w:rFonts w:ascii="宋体" w:hint="eastAsia"/>
        </w:rPr>
        <w:t>人综合得分由高到低的顺序推荐中标候选人排序。</w:t>
      </w:r>
      <w:r>
        <w:rPr>
          <w:rFonts w:ascii="宋体" w:hint="eastAsia"/>
        </w:rPr>
        <w:t xml:space="preserve"> </w:t>
      </w:r>
    </w:p>
    <w:p w:rsidR="00050416" w:rsidRDefault="00F5330E">
      <w:pPr>
        <w:pStyle w:val="4"/>
        <w:spacing w:before="0" w:after="0" w:line="360" w:lineRule="auto"/>
        <w:rPr>
          <w:rFonts w:ascii="宋体" w:eastAsia="宋体"/>
          <w:color w:val="000000"/>
          <w:sz w:val="21"/>
          <w:szCs w:val="21"/>
        </w:rPr>
      </w:pPr>
      <w:r>
        <w:rPr>
          <w:rFonts w:ascii="宋体" w:eastAsia="宋体" w:hint="eastAsia"/>
          <w:color w:val="000000"/>
          <w:sz w:val="21"/>
          <w:szCs w:val="21"/>
        </w:rPr>
        <w:t>23.</w:t>
      </w:r>
      <w:r>
        <w:rPr>
          <w:rFonts w:ascii="宋体" w:eastAsia="宋体" w:hint="eastAsia"/>
          <w:color w:val="000000"/>
          <w:sz w:val="21"/>
          <w:szCs w:val="21"/>
        </w:rPr>
        <w:t>评标过程保密</w:t>
      </w:r>
      <w:bookmarkEnd w:id="69"/>
    </w:p>
    <w:p w:rsidR="00050416" w:rsidRDefault="00F5330E">
      <w:pPr>
        <w:spacing w:line="360" w:lineRule="auto"/>
        <w:ind w:firstLine="420"/>
        <w:rPr>
          <w:rFonts w:ascii="宋体"/>
          <w:color w:val="000000"/>
          <w:szCs w:val="21"/>
        </w:rPr>
      </w:pPr>
      <w:r>
        <w:rPr>
          <w:rFonts w:ascii="宋体" w:hint="eastAsia"/>
          <w:color w:val="000000"/>
          <w:szCs w:val="21"/>
        </w:rPr>
        <w:t>23.1</w:t>
      </w:r>
      <w:r>
        <w:rPr>
          <w:rFonts w:ascii="宋体" w:hint="eastAsia"/>
          <w:color w:val="000000"/>
          <w:szCs w:val="21"/>
        </w:rPr>
        <w:t>有关投标文件的审查、澄清、评估和比较以及有关授予合同意向的一切情况均不得透露给任一供应商或与上述评标工作无关的人员；</w:t>
      </w:r>
    </w:p>
    <w:p w:rsidR="00050416" w:rsidRDefault="00F5330E">
      <w:pPr>
        <w:spacing w:line="360" w:lineRule="auto"/>
        <w:ind w:firstLine="420"/>
        <w:rPr>
          <w:rFonts w:ascii="宋体"/>
          <w:b/>
          <w:color w:val="000000"/>
          <w:szCs w:val="21"/>
        </w:rPr>
      </w:pPr>
      <w:r>
        <w:rPr>
          <w:rFonts w:ascii="宋体" w:hint="eastAsia"/>
          <w:color w:val="000000"/>
          <w:szCs w:val="21"/>
        </w:rPr>
        <w:lastRenderedPageBreak/>
        <w:t>23.2</w:t>
      </w:r>
      <w:r>
        <w:rPr>
          <w:rFonts w:ascii="宋体" w:hint="eastAsia"/>
          <w:color w:val="000000"/>
          <w:szCs w:val="21"/>
        </w:rPr>
        <w:t>在评标期间，供应商企图影响招标方的任何活动，将导致投标被拒绝，并承担相应的法律责任。</w:t>
      </w:r>
    </w:p>
    <w:p w:rsidR="00050416" w:rsidRDefault="00F5330E">
      <w:pPr>
        <w:spacing w:line="360" w:lineRule="auto"/>
        <w:jc w:val="center"/>
        <w:rPr>
          <w:rFonts w:ascii="宋体"/>
          <w:b/>
          <w:color w:val="000000"/>
          <w:szCs w:val="21"/>
        </w:rPr>
      </w:pPr>
      <w:r>
        <w:rPr>
          <w:rFonts w:ascii="宋体" w:hint="eastAsia"/>
          <w:b/>
          <w:color w:val="000000"/>
          <w:szCs w:val="21"/>
        </w:rPr>
        <w:t xml:space="preserve">F </w:t>
      </w:r>
      <w:r>
        <w:rPr>
          <w:rFonts w:ascii="宋体" w:hint="eastAsia"/>
          <w:b/>
          <w:color w:val="000000"/>
          <w:szCs w:val="21"/>
        </w:rPr>
        <w:t>确定中标</w:t>
      </w:r>
    </w:p>
    <w:p w:rsidR="00050416" w:rsidRDefault="00F5330E">
      <w:pPr>
        <w:pStyle w:val="4"/>
        <w:spacing w:before="0" w:after="0" w:line="360" w:lineRule="auto"/>
        <w:rPr>
          <w:rFonts w:ascii="宋体" w:eastAsia="宋体"/>
          <w:color w:val="000000"/>
          <w:sz w:val="21"/>
          <w:szCs w:val="21"/>
        </w:rPr>
      </w:pPr>
      <w:bookmarkStart w:id="71" w:name="_Toc98580417"/>
      <w:r>
        <w:rPr>
          <w:rFonts w:ascii="宋体" w:eastAsia="宋体" w:hint="eastAsia"/>
          <w:color w:val="000000"/>
          <w:sz w:val="21"/>
          <w:szCs w:val="21"/>
        </w:rPr>
        <w:t>24.</w:t>
      </w:r>
      <w:r>
        <w:rPr>
          <w:rFonts w:ascii="宋体" w:eastAsia="宋体" w:hint="eastAsia"/>
          <w:color w:val="000000"/>
          <w:sz w:val="21"/>
          <w:szCs w:val="21"/>
        </w:rPr>
        <w:t>最终审查</w:t>
      </w:r>
      <w:bookmarkEnd w:id="71"/>
    </w:p>
    <w:p w:rsidR="00050416" w:rsidRDefault="00F5330E">
      <w:pPr>
        <w:spacing w:line="360" w:lineRule="auto"/>
        <w:ind w:leftChars="14" w:left="29" w:firstLine="417"/>
        <w:rPr>
          <w:rFonts w:ascii="宋体"/>
          <w:color w:val="000000"/>
          <w:szCs w:val="21"/>
        </w:rPr>
      </w:pPr>
      <w:r>
        <w:rPr>
          <w:rFonts w:ascii="宋体" w:hint="eastAsia"/>
          <w:color w:val="000000"/>
          <w:szCs w:val="21"/>
        </w:rPr>
        <w:t>24.1</w:t>
      </w:r>
      <w:r>
        <w:rPr>
          <w:rFonts w:ascii="宋体" w:hint="eastAsia"/>
          <w:color w:val="000000"/>
          <w:szCs w:val="21"/>
        </w:rPr>
        <w:t>评标委员会按照招标文件确定的评标标准和方法，对投标文件进行评审，并提出书面评标报告，确定中标人。最终审查的对象是招标项目的合格的供应商。</w:t>
      </w:r>
      <w:r>
        <w:rPr>
          <w:rFonts w:ascii="宋体" w:hint="eastAsia"/>
          <w:color w:val="000000"/>
          <w:szCs w:val="21"/>
        </w:rPr>
        <w:t xml:space="preserve"> </w:t>
      </w:r>
    </w:p>
    <w:p w:rsidR="00050416" w:rsidRDefault="00F5330E">
      <w:pPr>
        <w:spacing w:line="360" w:lineRule="auto"/>
        <w:ind w:firstLine="420"/>
        <w:rPr>
          <w:rFonts w:ascii="宋体"/>
          <w:color w:val="000000"/>
          <w:szCs w:val="21"/>
        </w:rPr>
      </w:pPr>
      <w:r>
        <w:rPr>
          <w:rFonts w:ascii="宋体" w:hint="eastAsia"/>
          <w:color w:val="000000"/>
          <w:szCs w:val="21"/>
        </w:rPr>
        <w:t>24.2</w:t>
      </w:r>
      <w:r>
        <w:rPr>
          <w:rFonts w:ascii="宋体" w:hint="eastAsia"/>
          <w:color w:val="000000"/>
          <w:szCs w:val="21"/>
        </w:rPr>
        <w:t>最终审查的内容是对合格的供应商的财务状</w:t>
      </w:r>
      <w:r>
        <w:rPr>
          <w:rFonts w:ascii="宋体" w:hint="eastAsia"/>
          <w:color w:val="000000"/>
          <w:szCs w:val="21"/>
        </w:rPr>
        <w:t>况、资格、信誉以及采购人认为有必要了解的其他问题作进一步的审查。</w:t>
      </w:r>
      <w:r>
        <w:rPr>
          <w:rFonts w:ascii="宋体" w:hint="eastAsia"/>
          <w:color w:val="000000"/>
          <w:szCs w:val="21"/>
        </w:rPr>
        <w:t xml:space="preserve">  </w:t>
      </w:r>
    </w:p>
    <w:p w:rsidR="00050416" w:rsidRDefault="00F5330E">
      <w:pPr>
        <w:spacing w:line="360" w:lineRule="auto"/>
        <w:ind w:firstLine="420"/>
        <w:rPr>
          <w:rFonts w:ascii="宋体"/>
          <w:color w:val="000000"/>
          <w:szCs w:val="21"/>
        </w:rPr>
      </w:pPr>
      <w:r>
        <w:rPr>
          <w:rFonts w:ascii="宋体" w:hint="eastAsia"/>
          <w:color w:val="000000"/>
          <w:szCs w:val="21"/>
        </w:rPr>
        <w:t xml:space="preserve">24.3 </w:t>
      </w:r>
      <w:r>
        <w:rPr>
          <w:rFonts w:ascii="宋体" w:hint="eastAsia"/>
          <w:color w:val="000000"/>
          <w:szCs w:val="21"/>
        </w:rPr>
        <w:t>接受最终审查的合格的供应商，必须如实回答和受理采购人的询问或考查，并提供所需的有关资料。</w:t>
      </w:r>
    </w:p>
    <w:p w:rsidR="00050416" w:rsidRDefault="00F5330E">
      <w:pPr>
        <w:spacing w:line="360" w:lineRule="auto"/>
        <w:ind w:firstLine="420"/>
        <w:rPr>
          <w:rFonts w:ascii="宋体"/>
          <w:color w:val="000000"/>
          <w:szCs w:val="21"/>
        </w:rPr>
      </w:pPr>
      <w:r>
        <w:rPr>
          <w:rFonts w:ascii="宋体" w:hint="eastAsia"/>
          <w:color w:val="000000"/>
          <w:szCs w:val="21"/>
        </w:rPr>
        <w:t>24.4</w:t>
      </w:r>
      <w:r>
        <w:rPr>
          <w:rFonts w:ascii="宋体" w:hint="eastAsia"/>
          <w:color w:val="000000"/>
          <w:szCs w:val="21"/>
        </w:rPr>
        <w:t>评标委员会从合格的供应商中评出中标人，并写出完整的评标报告。</w:t>
      </w:r>
    </w:p>
    <w:p w:rsidR="00050416" w:rsidRDefault="00F5330E">
      <w:pPr>
        <w:pStyle w:val="4"/>
        <w:spacing w:before="0" w:after="0" w:line="360" w:lineRule="auto"/>
        <w:rPr>
          <w:rFonts w:ascii="宋体" w:eastAsia="宋体"/>
          <w:color w:val="000000"/>
          <w:sz w:val="21"/>
          <w:szCs w:val="21"/>
        </w:rPr>
      </w:pPr>
      <w:bookmarkStart w:id="72" w:name="_Toc98580418"/>
      <w:r>
        <w:rPr>
          <w:rFonts w:ascii="宋体" w:eastAsia="宋体" w:hint="eastAsia"/>
          <w:color w:val="000000"/>
          <w:sz w:val="21"/>
          <w:szCs w:val="21"/>
        </w:rPr>
        <w:t>25.</w:t>
      </w:r>
      <w:r>
        <w:rPr>
          <w:rFonts w:ascii="宋体" w:eastAsia="宋体" w:hint="eastAsia"/>
          <w:color w:val="000000"/>
          <w:sz w:val="21"/>
          <w:szCs w:val="21"/>
        </w:rPr>
        <w:t>中标通知</w:t>
      </w:r>
      <w:bookmarkEnd w:id="72"/>
    </w:p>
    <w:p w:rsidR="00050416" w:rsidRDefault="00F5330E">
      <w:pPr>
        <w:pStyle w:val="a7"/>
        <w:spacing w:line="360" w:lineRule="auto"/>
        <w:ind w:firstLineChars="0" w:firstLine="420"/>
        <w:rPr>
          <w:rFonts w:ascii="宋体"/>
          <w:color w:val="000000"/>
          <w:szCs w:val="21"/>
        </w:rPr>
      </w:pPr>
      <w:r>
        <w:rPr>
          <w:rFonts w:ascii="宋体" w:hint="eastAsia"/>
          <w:color w:val="000000"/>
          <w:szCs w:val="21"/>
        </w:rPr>
        <w:t>25.1</w:t>
      </w:r>
      <w:r>
        <w:rPr>
          <w:rFonts w:ascii="宋体" w:hint="eastAsia"/>
          <w:color w:val="000000"/>
          <w:szCs w:val="21"/>
        </w:rPr>
        <w:t>在投标有效期内，</w:t>
      </w:r>
      <w:r>
        <w:rPr>
          <w:rFonts w:hint="eastAsia"/>
        </w:rPr>
        <w:t>招标代理机构</w:t>
      </w:r>
      <w:r>
        <w:rPr>
          <w:rFonts w:ascii="宋体" w:hint="eastAsia"/>
          <w:color w:val="000000"/>
          <w:szCs w:val="21"/>
        </w:rPr>
        <w:t>以书面形式通知所选定的中标人。通知也可以以传真的形式发出，但需要随以书面形式最终确认。</w:t>
      </w:r>
    </w:p>
    <w:p w:rsidR="00050416" w:rsidRDefault="00F5330E">
      <w:pPr>
        <w:pStyle w:val="a7"/>
        <w:spacing w:line="360" w:lineRule="auto"/>
        <w:ind w:firstLineChars="0" w:firstLine="420"/>
        <w:rPr>
          <w:rFonts w:ascii="宋体"/>
          <w:color w:val="000000"/>
          <w:szCs w:val="21"/>
        </w:rPr>
      </w:pPr>
      <w:r>
        <w:rPr>
          <w:rFonts w:ascii="宋体" w:hint="eastAsia"/>
          <w:color w:val="000000"/>
          <w:szCs w:val="21"/>
        </w:rPr>
        <w:t>25.2</w:t>
      </w:r>
      <w:r>
        <w:rPr>
          <w:rFonts w:ascii="宋体" w:hint="eastAsia"/>
          <w:color w:val="000000"/>
          <w:szCs w:val="21"/>
        </w:rPr>
        <w:t>采购</w:t>
      </w:r>
      <w:r>
        <w:rPr>
          <w:rFonts w:ascii="宋体" w:hint="eastAsia"/>
          <w:color w:val="000000"/>
          <w:szCs w:val="21"/>
          <w:lang w:val="zh-CN"/>
        </w:rPr>
        <w:t>代理机构将自中标通知书发出之日起</w:t>
      </w:r>
      <w:r>
        <w:rPr>
          <w:rFonts w:ascii="宋体" w:hint="eastAsia"/>
          <w:color w:val="000000"/>
          <w:szCs w:val="21"/>
          <w:lang w:val="zh-CN"/>
        </w:rPr>
        <w:t>5</w:t>
      </w:r>
      <w:r>
        <w:rPr>
          <w:rFonts w:ascii="宋体" w:hint="eastAsia"/>
          <w:color w:val="000000"/>
          <w:szCs w:val="21"/>
          <w:lang w:val="zh-CN"/>
        </w:rPr>
        <w:t>个工作日内退还未中标供应商的投标保证金，自政府采购合同签订之日起</w:t>
      </w:r>
      <w:r>
        <w:rPr>
          <w:rFonts w:ascii="宋体" w:hint="eastAsia"/>
          <w:color w:val="000000"/>
          <w:szCs w:val="21"/>
          <w:lang w:val="zh-CN"/>
        </w:rPr>
        <w:t>5</w:t>
      </w:r>
      <w:r>
        <w:rPr>
          <w:rFonts w:ascii="宋体" w:hint="eastAsia"/>
          <w:color w:val="000000"/>
          <w:szCs w:val="21"/>
          <w:lang w:val="zh-CN"/>
        </w:rPr>
        <w:t>个工作日内退还中标供应商的投标保证金。</w:t>
      </w:r>
    </w:p>
    <w:p w:rsidR="00050416" w:rsidRDefault="00F5330E">
      <w:pPr>
        <w:pStyle w:val="4"/>
        <w:spacing w:before="0" w:after="0" w:line="360" w:lineRule="auto"/>
        <w:rPr>
          <w:rFonts w:ascii="宋体" w:eastAsia="宋体"/>
          <w:color w:val="000000"/>
          <w:sz w:val="21"/>
          <w:szCs w:val="21"/>
        </w:rPr>
      </w:pPr>
      <w:r>
        <w:rPr>
          <w:rFonts w:ascii="宋体" w:eastAsia="宋体" w:hint="eastAsia"/>
          <w:color w:val="000000"/>
          <w:sz w:val="21"/>
          <w:szCs w:val="21"/>
        </w:rPr>
        <w:t>26.</w:t>
      </w:r>
      <w:r>
        <w:rPr>
          <w:rFonts w:ascii="宋体" w:eastAsia="宋体" w:hint="eastAsia"/>
          <w:color w:val="000000"/>
          <w:sz w:val="21"/>
          <w:szCs w:val="21"/>
        </w:rPr>
        <w:t>签定合同</w:t>
      </w:r>
    </w:p>
    <w:p w:rsidR="00050416" w:rsidRDefault="00F5330E">
      <w:pPr>
        <w:pStyle w:val="a7"/>
        <w:spacing w:line="360" w:lineRule="auto"/>
        <w:ind w:firstLineChars="0" w:firstLine="420"/>
        <w:rPr>
          <w:rFonts w:ascii="宋体"/>
          <w:color w:val="000000"/>
          <w:szCs w:val="21"/>
          <w:lang w:val="zh-CN"/>
        </w:rPr>
      </w:pPr>
      <w:r>
        <w:rPr>
          <w:rFonts w:ascii="宋体" w:hint="eastAsia"/>
          <w:color w:val="000000"/>
          <w:szCs w:val="21"/>
          <w:lang w:val="zh-CN"/>
        </w:rPr>
        <w:t>2</w:t>
      </w:r>
      <w:r>
        <w:rPr>
          <w:rFonts w:ascii="宋体" w:hint="eastAsia"/>
          <w:color w:val="000000"/>
          <w:szCs w:val="21"/>
        </w:rPr>
        <w:t>6</w:t>
      </w:r>
      <w:r>
        <w:rPr>
          <w:rFonts w:ascii="宋体" w:hint="eastAsia"/>
          <w:color w:val="000000"/>
          <w:szCs w:val="21"/>
          <w:lang w:val="zh-CN"/>
        </w:rPr>
        <w:t>.1</w:t>
      </w:r>
      <w:r>
        <w:rPr>
          <w:rFonts w:ascii="宋体" w:hint="eastAsia"/>
          <w:color w:val="000000"/>
          <w:szCs w:val="21"/>
          <w:lang w:val="zh-CN"/>
        </w:rPr>
        <w:t>中标通知书发出后，采购单位改变中标结果的，或者中标人放弃中标项目的，应当依法承担法律责任。</w:t>
      </w:r>
    </w:p>
    <w:p w:rsidR="00050416" w:rsidRDefault="00F5330E">
      <w:pPr>
        <w:pStyle w:val="a7"/>
        <w:spacing w:line="360" w:lineRule="auto"/>
        <w:ind w:firstLineChars="0" w:firstLine="420"/>
        <w:rPr>
          <w:rFonts w:ascii="宋体"/>
          <w:color w:val="000000"/>
          <w:szCs w:val="21"/>
          <w:lang w:val="zh-CN"/>
        </w:rPr>
      </w:pPr>
      <w:r>
        <w:rPr>
          <w:rFonts w:ascii="宋体" w:hint="eastAsia"/>
          <w:color w:val="000000"/>
          <w:szCs w:val="21"/>
        </w:rPr>
        <w:t>26</w:t>
      </w:r>
      <w:r>
        <w:rPr>
          <w:rFonts w:ascii="宋体" w:hint="eastAsia"/>
          <w:color w:val="000000"/>
          <w:szCs w:val="21"/>
          <w:lang w:val="zh-CN"/>
        </w:rPr>
        <w:t>.2</w:t>
      </w:r>
      <w:r>
        <w:rPr>
          <w:rFonts w:ascii="宋体" w:hint="eastAsia"/>
          <w:color w:val="000000"/>
          <w:szCs w:val="21"/>
          <w:lang w:val="zh-CN"/>
        </w:rPr>
        <w:t>中标人应按中标通知书规定的时间与采购单位签订合同。如果中标人不在规定的时间内签署合同，视为自动放弃中标资格，其提交的投标保证金不予退还，列入不良行为记录名单，在一至三年内禁止参加政府采购活动并予以公告。投标人在被评标委员会评定为预中标人（中标人）之</w:t>
      </w:r>
      <w:r>
        <w:rPr>
          <w:rFonts w:ascii="宋体" w:hint="eastAsia"/>
          <w:color w:val="000000"/>
          <w:szCs w:val="21"/>
          <w:lang w:val="zh-CN"/>
        </w:rPr>
        <w:t>后、中标通知书发出之前放弃中标的，按本条规定处理。</w:t>
      </w:r>
    </w:p>
    <w:p w:rsidR="00050416" w:rsidRDefault="00F5330E">
      <w:pPr>
        <w:pStyle w:val="a7"/>
        <w:spacing w:line="360" w:lineRule="auto"/>
        <w:ind w:left="464" w:firstLineChars="0" w:hanging="44"/>
        <w:rPr>
          <w:rFonts w:ascii="宋体"/>
          <w:color w:val="000000"/>
          <w:szCs w:val="21"/>
          <w:lang w:val="zh-CN"/>
        </w:rPr>
      </w:pPr>
      <w:r>
        <w:rPr>
          <w:rFonts w:ascii="宋体" w:hint="eastAsia"/>
          <w:color w:val="000000"/>
          <w:szCs w:val="21"/>
          <w:lang w:val="zh-CN"/>
        </w:rPr>
        <w:t>2</w:t>
      </w:r>
      <w:r>
        <w:rPr>
          <w:rFonts w:ascii="宋体" w:hint="eastAsia"/>
          <w:color w:val="000000"/>
          <w:szCs w:val="21"/>
        </w:rPr>
        <w:t>6</w:t>
      </w:r>
      <w:r>
        <w:rPr>
          <w:rFonts w:ascii="宋体" w:hint="eastAsia"/>
          <w:color w:val="000000"/>
          <w:szCs w:val="21"/>
          <w:lang w:val="zh-CN"/>
        </w:rPr>
        <w:t>.3</w:t>
      </w:r>
      <w:r>
        <w:rPr>
          <w:rFonts w:ascii="宋体" w:hint="eastAsia"/>
          <w:color w:val="000000"/>
          <w:szCs w:val="21"/>
          <w:lang w:val="zh-CN"/>
        </w:rPr>
        <w:t>中标结果将在发布招标公告的同步网络媒介上公告，不再以书面方式通知未中标人。</w:t>
      </w:r>
    </w:p>
    <w:p w:rsidR="00050416" w:rsidRDefault="00F5330E">
      <w:pPr>
        <w:pStyle w:val="4"/>
        <w:spacing w:before="0" w:after="0" w:line="360" w:lineRule="auto"/>
        <w:rPr>
          <w:rFonts w:ascii="宋体" w:eastAsia="宋体"/>
          <w:color w:val="000000"/>
          <w:sz w:val="21"/>
          <w:szCs w:val="21"/>
          <w:lang w:val="zh-CN"/>
        </w:rPr>
      </w:pPr>
      <w:r>
        <w:rPr>
          <w:rFonts w:ascii="宋体" w:eastAsia="宋体" w:hint="eastAsia"/>
          <w:color w:val="000000"/>
          <w:sz w:val="21"/>
          <w:szCs w:val="21"/>
        </w:rPr>
        <w:t>27.</w:t>
      </w:r>
      <w:r>
        <w:rPr>
          <w:rFonts w:ascii="宋体" w:eastAsia="宋体" w:hint="eastAsia"/>
          <w:color w:val="000000"/>
          <w:sz w:val="21"/>
          <w:szCs w:val="21"/>
          <w:lang w:val="zh-CN"/>
        </w:rPr>
        <w:t>履约保证金</w:t>
      </w:r>
    </w:p>
    <w:p w:rsidR="00050416" w:rsidRDefault="00F5330E">
      <w:pPr>
        <w:pStyle w:val="a7"/>
        <w:spacing w:line="360" w:lineRule="auto"/>
        <w:ind w:firstLineChars="0" w:firstLine="402"/>
        <w:rPr>
          <w:rFonts w:ascii="宋体"/>
          <w:color w:val="000000"/>
          <w:szCs w:val="21"/>
          <w:lang w:val="zh-CN"/>
        </w:rPr>
      </w:pPr>
      <w:r>
        <w:rPr>
          <w:rFonts w:ascii="宋体" w:hint="eastAsia"/>
          <w:color w:val="000000"/>
          <w:szCs w:val="21"/>
        </w:rPr>
        <w:t>不收取</w:t>
      </w:r>
      <w:r>
        <w:rPr>
          <w:rFonts w:ascii="宋体" w:hint="eastAsia"/>
          <w:color w:val="000000"/>
          <w:szCs w:val="21"/>
        </w:rPr>
        <w:t>。</w:t>
      </w:r>
    </w:p>
    <w:p w:rsidR="00050416" w:rsidRDefault="00F5330E">
      <w:pPr>
        <w:pStyle w:val="4"/>
        <w:spacing w:before="0" w:after="0" w:line="360" w:lineRule="auto"/>
        <w:rPr>
          <w:rFonts w:ascii="宋体" w:eastAsia="宋体"/>
          <w:color w:val="000000"/>
          <w:sz w:val="21"/>
          <w:szCs w:val="21"/>
          <w:lang w:val="zh-CN"/>
        </w:rPr>
      </w:pPr>
      <w:r>
        <w:rPr>
          <w:rFonts w:ascii="宋体" w:eastAsia="宋体" w:hint="eastAsia"/>
          <w:color w:val="000000"/>
          <w:sz w:val="21"/>
          <w:szCs w:val="21"/>
          <w:lang w:val="zh-CN"/>
        </w:rPr>
        <w:t>2</w:t>
      </w:r>
      <w:r>
        <w:rPr>
          <w:rFonts w:ascii="宋体" w:eastAsia="宋体" w:hint="eastAsia"/>
          <w:color w:val="000000"/>
          <w:sz w:val="21"/>
          <w:szCs w:val="21"/>
        </w:rPr>
        <w:t>8</w:t>
      </w:r>
      <w:r>
        <w:rPr>
          <w:rFonts w:ascii="宋体" w:eastAsia="宋体" w:hint="eastAsia"/>
          <w:color w:val="000000"/>
          <w:sz w:val="21"/>
          <w:szCs w:val="21"/>
          <w:lang w:val="zh-CN"/>
        </w:rPr>
        <w:t>.</w:t>
      </w:r>
      <w:r>
        <w:rPr>
          <w:rFonts w:ascii="宋体" w:eastAsia="宋体" w:hint="eastAsia"/>
          <w:color w:val="000000"/>
          <w:sz w:val="21"/>
          <w:szCs w:val="21"/>
          <w:lang w:val="zh-CN"/>
        </w:rPr>
        <w:t>保密和披露</w:t>
      </w:r>
    </w:p>
    <w:p w:rsidR="00050416" w:rsidRDefault="00F5330E">
      <w:pPr>
        <w:pStyle w:val="a7"/>
        <w:spacing w:line="360" w:lineRule="auto"/>
        <w:ind w:firstLineChars="0" w:firstLine="420"/>
        <w:rPr>
          <w:rFonts w:ascii="宋体"/>
          <w:color w:val="000000"/>
          <w:szCs w:val="21"/>
          <w:lang w:val="zh-CN"/>
        </w:rPr>
      </w:pPr>
      <w:r>
        <w:rPr>
          <w:rFonts w:ascii="宋体" w:hint="eastAsia"/>
          <w:color w:val="000000"/>
          <w:szCs w:val="21"/>
          <w:lang w:val="zh-CN"/>
        </w:rPr>
        <w:t>2</w:t>
      </w:r>
      <w:r>
        <w:rPr>
          <w:rFonts w:ascii="宋体" w:hint="eastAsia"/>
          <w:color w:val="000000"/>
          <w:szCs w:val="21"/>
        </w:rPr>
        <w:t>8</w:t>
      </w:r>
      <w:r>
        <w:rPr>
          <w:rFonts w:ascii="宋体" w:hint="eastAsia"/>
          <w:color w:val="000000"/>
          <w:szCs w:val="21"/>
          <w:lang w:val="zh-CN"/>
        </w:rPr>
        <w:t>.1</w:t>
      </w:r>
      <w:r>
        <w:rPr>
          <w:rFonts w:ascii="宋体" w:hint="eastAsia"/>
          <w:color w:val="000000"/>
          <w:szCs w:val="21"/>
          <w:lang w:val="zh-CN"/>
        </w:rPr>
        <w:t>招标代理机构有权将投标人提供的所有资料向其他政府部门或有关的非政府机构负</w:t>
      </w:r>
      <w:r>
        <w:rPr>
          <w:rFonts w:ascii="宋体" w:hint="eastAsia"/>
          <w:color w:val="000000"/>
          <w:szCs w:val="21"/>
          <w:lang w:val="zh-CN"/>
        </w:rPr>
        <w:lastRenderedPageBreak/>
        <w:t>责评审标书的人员或与评标有关的人员披露。</w:t>
      </w:r>
    </w:p>
    <w:p w:rsidR="00050416" w:rsidRDefault="00F5330E">
      <w:pPr>
        <w:pStyle w:val="a7"/>
        <w:spacing w:line="360" w:lineRule="auto"/>
        <w:ind w:firstLineChars="0" w:firstLine="420"/>
        <w:rPr>
          <w:rFonts w:ascii="宋体"/>
          <w:color w:val="000000"/>
          <w:szCs w:val="21"/>
          <w:lang w:val="zh-CN"/>
        </w:rPr>
      </w:pPr>
      <w:r>
        <w:rPr>
          <w:rFonts w:ascii="宋体" w:hint="eastAsia"/>
          <w:color w:val="000000"/>
          <w:szCs w:val="21"/>
        </w:rPr>
        <w:t>28</w:t>
      </w:r>
      <w:r>
        <w:rPr>
          <w:rFonts w:ascii="宋体" w:hint="eastAsia"/>
          <w:color w:val="000000"/>
          <w:szCs w:val="21"/>
          <w:lang w:val="zh-CN"/>
        </w:rPr>
        <w:t>.2</w:t>
      </w:r>
      <w:r>
        <w:rPr>
          <w:rFonts w:ascii="宋体" w:hint="eastAsia"/>
          <w:color w:val="000000"/>
          <w:szCs w:val="21"/>
          <w:lang w:val="zh-CN"/>
        </w:rPr>
        <w:t>在下列情形下：当发布中标公告和其它公告时，当国家机关调查、审查、审计时，以及在其他符合法律规定的情形下，招标代理机构无须事先征求投标人</w:t>
      </w:r>
      <w:r>
        <w:rPr>
          <w:rFonts w:ascii="宋体" w:hint="eastAsia"/>
          <w:color w:val="000000"/>
          <w:szCs w:val="21"/>
          <w:lang w:val="zh-CN"/>
        </w:rPr>
        <w:t>/</w:t>
      </w:r>
      <w:r>
        <w:rPr>
          <w:rFonts w:ascii="宋体" w:hint="eastAsia"/>
          <w:color w:val="000000"/>
          <w:szCs w:val="21"/>
          <w:lang w:val="zh-CN"/>
        </w:rPr>
        <w:t>中标人同意而可以披露关于采购过程、投标文件、合同文本、合同签署情</w:t>
      </w:r>
      <w:r>
        <w:rPr>
          <w:rFonts w:ascii="宋体" w:hint="eastAsia"/>
          <w:color w:val="000000"/>
          <w:szCs w:val="21"/>
          <w:lang w:val="zh-CN"/>
        </w:rPr>
        <w:t>况的资料、投标人</w:t>
      </w:r>
      <w:r>
        <w:rPr>
          <w:rFonts w:ascii="宋体" w:hint="eastAsia"/>
          <w:color w:val="000000"/>
          <w:szCs w:val="21"/>
          <w:lang w:val="zh-CN"/>
        </w:rPr>
        <w:t>/</w:t>
      </w:r>
      <w:r>
        <w:rPr>
          <w:rFonts w:ascii="宋体" w:hint="eastAsia"/>
          <w:color w:val="000000"/>
          <w:szCs w:val="21"/>
          <w:lang w:val="zh-CN"/>
        </w:rPr>
        <w:t>中标人的名称及地址、采购内容的有关信息以及补充条款等，并且对任何已经公布过的内容或与之内容相同的资料无须再承担保密责任。</w:t>
      </w:r>
    </w:p>
    <w:p w:rsidR="00050416" w:rsidRDefault="00F5330E">
      <w:pPr>
        <w:pStyle w:val="4"/>
        <w:spacing w:before="0" w:after="0" w:line="360" w:lineRule="auto"/>
        <w:rPr>
          <w:rFonts w:ascii="宋体" w:eastAsia="宋体"/>
          <w:color w:val="000000"/>
          <w:sz w:val="21"/>
          <w:szCs w:val="21"/>
          <w:lang w:val="zh-CN"/>
        </w:rPr>
      </w:pPr>
      <w:r>
        <w:rPr>
          <w:rFonts w:ascii="宋体" w:eastAsia="宋体" w:hint="eastAsia"/>
          <w:color w:val="000000"/>
          <w:sz w:val="21"/>
          <w:szCs w:val="21"/>
          <w:lang w:val="zh-CN"/>
        </w:rPr>
        <w:t>29</w:t>
      </w:r>
      <w:r>
        <w:rPr>
          <w:rFonts w:ascii="宋体" w:eastAsia="宋体" w:hint="eastAsia"/>
          <w:color w:val="000000"/>
          <w:sz w:val="21"/>
          <w:szCs w:val="21"/>
          <w:lang w:val="zh-CN"/>
        </w:rPr>
        <w:t>、质疑和投诉</w:t>
      </w:r>
    </w:p>
    <w:p w:rsidR="00050416" w:rsidRDefault="00F5330E">
      <w:pPr>
        <w:spacing w:line="360" w:lineRule="auto"/>
        <w:ind w:firstLineChars="200" w:firstLine="420"/>
        <w:rPr>
          <w:rFonts w:ascii="宋体" w:cs="宋体"/>
          <w:szCs w:val="21"/>
        </w:rPr>
      </w:pPr>
      <w:r>
        <w:rPr>
          <w:rFonts w:ascii="宋体" w:cs="宋体" w:hint="eastAsia"/>
          <w:szCs w:val="21"/>
        </w:rPr>
        <w:t>29.1</w:t>
      </w:r>
      <w:r>
        <w:rPr>
          <w:rFonts w:ascii="宋体" w:cs="宋体" w:hint="eastAsia"/>
          <w:szCs w:val="21"/>
        </w:rPr>
        <w:t>投标人认为招标文件、招标过程和中标结果使自己的合法权益受到损害的，应当在知道或者应知其权益受到损害之日起七个工作日内，向招标方提出质疑。投标人对招标代理机构的质疑答复不满意或者招标代理机构未在规定时间内作出答复的，可以在答复期满后十五个工作日内向同级采购监管部门投诉。</w:t>
      </w:r>
    </w:p>
    <w:p w:rsidR="00050416" w:rsidRDefault="00F5330E">
      <w:pPr>
        <w:spacing w:line="360" w:lineRule="auto"/>
        <w:ind w:firstLineChars="200" w:firstLine="420"/>
      </w:pPr>
      <w:r>
        <w:rPr>
          <w:rFonts w:ascii="宋体" w:cs="宋体" w:hint="eastAsia"/>
          <w:szCs w:val="21"/>
        </w:rPr>
        <w:t>29.2</w:t>
      </w:r>
      <w:r>
        <w:rPr>
          <w:rFonts w:ascii="宋体" w:cs="宋体" w:hint="eastAsia"/>
          <w:szCs w:val="21"/>
        </w:rPr>
        <w:t>质疑书、投诉书均应明确阐述招标文件、招标过程和中标结果中使自己合法权益受到损害的实质性内容，提供相关事实、依据和证据及其来源或线索，便于有关单位调查、答复和处理。</w:t>
      </w:r>
    </w:p>
    <w:p w:rsidR="00050416" w:rsidRDefault="00050416">
      <w:pPr>
        <w:pStyle w:val="a7"/>
        <w:spacing w:line="360" w:lineRule="auto"/>
        <w:ind w:left="464" w:hangingChars="221" w:hanging="464"/>
        <w:rPr>
          <w:rFonts w:ascii="宋体"/>
          <w:color w:val="000000"/>
          <w:szCs w:val="21"/>
        </w:rPr>
      </w:pPr>
    </w:p>
    <w:p w:rsidR="00050416" w:rsidRDefault="00F5330E">
      <w:pPr>
        <w:pStyle w:val="a7"/>
        <w:spacing w:line="360" w:lineRule="auto"/>
        <w:ind w:firstLineChars="0" w:firstLine="0"/>
        <w:rPr>
          <w:rFonts w:ascii="宋体"/>
          <w:color w:val="000000"/>
          <w:szCs w:val="21"/>
        </w:rPr>
      </w:pPr>
      <w:r>
        <w:rPr>
          <w:rFonts w:ascii="宋体" w:hint="eastAsia"/>
          <w:color w:val="000000"/>
          <w:szCs w:val="21"/>
        </w:rPr>
        <w:br w:type="page"/>
      </w:r>
    </w:p>
    <w:p w:rsidR="00050416" w:rsidRDefault="00050416">
      <w:pPr>
        <w:rPr>
          <w:color w:val="000000"/>
        </w:rPr>
      </w:pPr>
    </w:p>
    <w:p w:rsidR="00050416" w:rsidRDefault="00F5330E">
      <w:pPr>
        <w:pStyle w:val="1"/>
        <w:spacing w:before="0" w:after="0" w:line="360" w:lineRule="auto"/>
        <w:jc w:val="center"/>
        <w:rPr>
          <w:color w:val="000000"/>
        </w:rPr>
      </w:pPr>
      <w:bookmarkStart w:id="73" w:name="_Toc51884122"/>
      <w:bookmarkStart w:id="74" w:name="_Toc48760973"/>
      <w:r>
        <w:rPr>
          <w:rFonts w:hint="eastAsia"/>
          <w:color w:val="000000"/>
        </w:rPr>
        <w:t>第三部分</w:t>
      </w:r>
      <w:r>
        <w:rPr>
          <w:rFonts w:hint="eastAsia"/>
          <w:color w:val="000000"/>
        </w:rPr>
        <w:t xml:space="preserve">  </w:t>
      </w:r>
      <w:r>
        <w:rPr>
          <w:rFonts w:hint="eastAsia"/>
          <w:color w:val="000000"/>
        </w:rPr>
        <w:t>评标办法</w:t>
      </w:r>
      <w:bookmarkEnd w:id="73"/>
      <w:bookmarkEnd w:id="74"/>
    </w:p>
    <w:p w:rsidR="00050416" w:rsidRDefault="00F5330E">
      <w:pPr>
        <w:spacing w:line="360" w:lineRule="auto"/>
        <w:jc w:val="center"/>
        <w:rPr>
          <w:color w:val="000000"/>
          <w:szCs w:val="21"/>
        </w:rPr>
      </w:pPr>
      <w:r>
        <w:rPr>
          <w:rFonts w:hint="eastAsia"/>
          <w:color w:val="000000"/>
          <w:szCs w:val="21"/>
        </w:rPr>
        <w:t>（本项目采用</w:t>
      </w:r>
      <w:bookmarkStart w:id="75" w:name="blank29_copy_1619578115000"/>
      <w:r>
        <w:rPr>
          <w:color w:val="000000"/>
          <w:kern w:val="0"/>
          <w:szCs w:val="21"/>
        </w:rPr>
        <w:t>综合评分法</w:t>
      </w:r>
      <w:bookmarkEnd w:id="75"/>
      <w:r>
        <w:rPr>
          <w:rFonts w:hint="eastAsia"/>
          <w:color w:val="000000"/>
          <w:szCs w:val="21"/>
        </w:rPr>
        <w:t>）</w:t>
      </w:r>
    </w:p>
    <w:p w:rsidR="00050416" w:rsidRDefault="00F5330E">
      <w:pPr>
        <w:spacing w:line="360" w:lineRule="auto"/>
        <w:jc w:val="center"/>
        <w:rPr>
          <w:color w:val="000000"/>
          <w:szCs w:val="21"/>
        </w:rPr>
      </w:pPr>
      <w:r>
        <w:rPr>
          <w:rFonts w:hint="eastAsia"/>
          <w:color w:val="000000"/>
          <w:szCs w:val="21"/>
        </w:rPr>
        <w:t>评标办法</w:t>
      </w:r>
    </w:p>
    <w:p w:rsidR="00050416" w:rsidRDefault="00F5330E">
      <w:pPr>
        <w:spacing w:line="360" w:lineRule="auto"/>
        <w:ind w:firstLineChars="200" w:firstLine="420"/>
        <w:rPr>
          <w:rFonts w:ascii="宋体"/>
          <w:color w:val="000000"/>
          <w:szCs w:val="21"/>
        </w:rPr>
      </w:pPr>
      <w:r>
        <w:rPr>
          <w:rFonts w:ascii="宋体" w:hint="eastAsia"/>
          <w:color w:val="000000"/>
          <w:szCs w:val="21"/>
        </w:rPr>
        <w:t>按照国家相关部门的规定，遵循公开、公平、公正和诚实信用的原则，结合本招标项目的实际情况，制定本招标项目评标办法。</w:t>
      </w:r>
    </w:p>
    <w:p w:rsidR="00050416" w:rsidRDefault="00F5330E">
      <w:pPr>
        <w:spacing w:before="156" w:after="156" w:line="360" w:lineRule="auto"/>
        <w:jc w:val="center"/>
        <w:outlineLvl w:val="1"/>
        <w:rPr>
          <w:rFonts w:ascii="宋体"/>
          <w:b/>
          <w:color w:val="000000"/>
          <w:szCs w:val="21"/>
        </w:rPr>
      </w:pPr>
      <w:r>
        <w:rPr>
          <w:rFonts w:ascii="宋体" w:hint="eastAsia"/>
          <w:b/>
          <w:color w:val="000000"/>
          <w:szCs w:val="21"/>
        </w:rPr>
        <w:t>一、评</w:t>
      </w:r>
      <w:r>
        <w:rPr>
          <w:rFonts w:ascii="宋体" w:hint="eastAsia"/>
          <w:b/>
          <w:color w:val="000000"/>
          <w:szCs w:val="21"/>
        </w:rPr>
        <w:t xml:space="preserve"> </w:t>
      </w:r>
      <w:r>
        <w:rPr>
          <w:rFonts w:ascii="宋体" w:hint="eastAsia"/>
          <w:b/>
          <w:color w:val="000000"/>
          <w:szCs w:val="21"/>
        </w:rPr>
        <w:t>标</w:t>
      </w:r>
      <w:r>
        <w:rPr>
          <w:rFonts w:ascii="宋体" w:hint="eastAsia"/>
          <w:b/>
          <w:color w:val="000000"/>
          <w:szCs w:val="21"/>
        </w:rPr>
        <w:t xml:space="preserve"> </w:t>
      </w:r>
      <w:r>
        <w:rPr>
          <w:rFonts w:ascii="宋体" w:hint="eastAsia"/>
          <w:b/>
          <w:color w:val="000000"/>
          <w:szCs w:val="21"/>
        </w:rPr>
        <w:t>程</w:t>
      </w:r>
      <w:r>
        <w:rPr>
          <w:rFonts w:ascii="宋体" w:hint="eastAsia"/>
          <w:b/>
          <w:color w:val="000000"/>
          <w:szCs w:val="21"/>
        </w:rPr>
        <w:t xml:space="preserve"> </w:t>
      </w:r>
      <w:r>
        <w:rPr>
          <w:rFonts w:ascii="宋体" w:hint="eastAsia"/>
          <w:b/>
          <w:color w:val="000000"/>
          <w:szCs w:val="21"/>
        </w:rPr>
        <w:t>序</w:t>
      </w:r>
    </w:p>
    <w:p w:rsidR="00050416" w:rsidRDefault="00F5330E">
      <w:pPr>
        <w:spacing w:before="156" w:after="156" w:line="360" w:lineRule="auto"/>
        <w:ind w:firstLineChars="200" w:firstLine="422"/>
        <w:rPr>
          <w:rFonts w:ascii="宋体"/>
          <w:b/>
          <w:bCs/>
          <w:color w:val="000000"/>
          <w:szCs w:val="21"/>
        </w:rPr>
      </w:pPr>
      <w:r>
        <w:rPr>
          <w:rFonts w:ascii="宋体" w:hint="eastAsia"/>
          <w:b/>
          <w:bCs/>
          <w:color w:val="000000"/>
          <w:szCs w:val="21"/>
        </w:rPr>
        <w:t>（一）组成评标委员会</w:t>
      </w:r>
    </w:p>
    <w:p w:rsidR="00050416" w:rsidRDefault="00F5330E">
      <w:pPr>
        <w:spacing w:line="360" w:lineRule="auto"/>
        <w:ind w:firstLineChars="200" w:firstLine="420"/>
        <w:rPr>
          <w:rFonts w:ascii="宋体"/>
          <w:color w:val="000000"/>
          <w:szCs w:val="21"/>
        </w:rPr>
      </w:pPr>
      <w:r>
        <w:rPr>
          <w:rFonts w:ascii="宋体" w:hint="eastAsia"/>
          <w:color w:val="000000"/>
          <w:szCs w:val="21"/>
        </w:rPr>
        <w:t>按照国家有关部委及省、市的相关规定，</w:t>
      </w:r>
      <w:r>
        <w:rPr>
          <w:rFonts w:ascii="宋体" w:hint="eastAsia"/>
          <w:color w:val="000000"/>
          <w:szCs w:val="21"/>
        </w:rPr>
        <w:t>本</w:t>
      </w:r>
      <w:r>
        <w:rPr>
          <w:rFonts w:ascii="宋体" w:hint="eastAsia"/>
          <w:szCs w:val="21"/>
        </w:rPr>
        <w:t>项目由技术、经济等方面的专家组成评标委员会（以下简称“评委会”）。评标委员会共有</w:t>
      </w:r>
      <w:r>
        <w:rPr>
          <w:rFonts w:ascii="宋体" w:hint="eastAsia"/>
          <w:szCs w:val="21"/>
        </w:rPr>
        <w:t>5</w:t>
      </w:r>
      <w:r>
        <w:rPr>
          <w:rFonts w:ascii="宋体" w:hint="eastAsia"/>
          <w:szCs w:val="21"/>
        </w:rPr>
        <w:t>人组成，其中采购人代表</w:t>
      </w:r>
      <w:r>
        <w:rPr>
          <w:rFonts w:ascii="宋体" w:hint="eastAsia"/>
          <w:szCs w:val="21"/>
        </w:rPr>
        <w:t>0</w:t>
      </w:r>
      <w:r>
        <w:rPr>
          <w:rFonts w:ascii="宋体" w:hint="eastAsia"/>
          <w:szCs w:val="21"/>
        </w:rPr>
        <w:t>人，经济、技术专家</w:t>
      </w:r>
      <w:r>
        <w:rPr>
          <w:rFonts w:ascii="宋体" w:hint="eastAsia"/>
          <w:szCs w:val="21"/>
        </w:rPr>
        <w:t>5</w:t>
      </w:r>
      <w:r>
        <w:rPr>
          <w:rFonts w:ascii="宋体" w:hint="eastAsia"/>
          <w:szCs w:val="21"/>
        </w:rPr>
        <w:t>人</w:t>
      </w:r>
      <w:r>
        <w:rPr>
          <w:rFonts w:ascii="宋体" w:hint="eastAsia"/>
          <w:color w:val="000000"/>
          <w:szCs w:val="21"/>
        </w:rPr>
        <w:t>。为保证评标工作的顺利进行，推荐一名评委担任评委会主任，负责评标全面工作。</w:t>
      </w:r>
    </w:p>
    <w:p w:rsidR="00050416" w:rsidRDefault="00F5330E">
      <w:pPr>
        <w:pStyle w:val="22"/>
        <w:spacing w:before="156" w:after="156" w:line="360" w:lineRule="auto"/>
        <w:ind w:firstLineChars="200" w:firstLine="422"/>
        <w:outlineLvl w:val="9"/>
        <w:rPr>
          <w:rFonts w:ascii="宋体"/>
          <w:color w:val="000000"/>
          <w:sz w:val="21"/>
          <w:szCs w:val="21"/>
        </w:rPr>
      </w:pPr>
      <w:r>
        <w:rPr>
          <w:rFonts w:ascii="宋体" w:hint="eastAsia"/>
          <w:color w:val="000000"/>
          <w:sz w:val="21"/>
          <w:szCs w:val="21"/>
        </w:rPr>
        <w:t>（二）评标工作</w:t>
      </w:r>
    </w:p>
    <w:p w:rsidR="00050416" w:rsidRDefault="00F5330E">
      <w:pPr>
        <w:spacing w:line="360" w:lineRule="auto"/>
        <w:ind w:firstLineChars="200" w:firstLine="420"/>
        <w:rPr>
          <w:rFonts w:ascii="宋体"/>
          <w:color w:val="000000"/>
          <w:szCs w:val="21"/>
        </w:rPr>
      </w:pPr>
      <w:r>
        <w:rPr>
          <w:rFonts w:ascii="宋体" w:hint="eastAsia"/>
          <w:color w:val="000000"/>
          <w:szCs w:val="21"/>
        </w:rPr>
        <w:t>评标本着客观公正、公平竞争、择优推荐、规范合法的原则进行。评标工作分为资格审查、初步评审和详细评审三个步骤。</w:t>
      </w:r>
    </w:p>
    <w:p w:rsidR="00050416" w:rsidRDefault="00F5330E">
      <w:pPr>
        <w:spacing w:line="360" w:lineRule="auto"/>
        <w:ind w:firstLineChars="200" w:firstLine="420"/>
        <w:rPr>
          <w:rFonts w:ascii="宋体"/>
          <w:color w:val="000000"/>
          <w:szCs w:val="21"/>
        </w:rPr>
      </w:pPr>
      <w:r>
        <w:rPr>
          <w:rFonts w:ascii="宋体" w:hint="eastAsia"/>
          <w:color w:val="000000"/>
          <w:szCs w:val="21"/>
        </w:rPr>
        <w:t>1.</w:t>
      </w:r>
      <w:r>
        <w:rPr>
          <w:rFonts w:ascii="宋体" w:hint="eastAsia"/>
          <w:color w:val="000000"/>
          <w:szCs w:val="21"/>
        </w:rPr>
        <w:t>资格审查。采购人或代理机构对各供应商的资格进行审查。资格审查合格的供应商方可进入符合性审查。</w:t>
      </w:r>
    </w:p>
    <w:p w:rsidR="00050416" w:rsidRDefault="00F5330E">
      <w:pPr>
        <w:spacing w:line="360" w:lineRule="auto"/>
        <w:ind w:firstLineChars="200" w:firstLine="420"/>
        <w:rPr>
          <w:rFonts w:ascii="宋体"/>
          <w:color w:val="000000"/>
          <w:szCs w:val="21"/>
        </w:rPr>
      </w:pPr>
      <w:r>
        <w:rPr>
          <w:rFonts w:ascii="宋体" w:hint="eastAsia"/>
          <w:color w:val="000000"/>
          <w:szCs w:val="21"/>
        </w:rPr>
        <w:t>2.</w:t>
      </w:r>
      <w:r>
        <w:rPr>
          <w:rFonts w:ascii="宋体" w:hint="eastAsia"/>
          <w:color w:val="000000"/>
          <w:szCs w:val="21"/>
        </w:rPr>
        <w:t>符合性审查。评委会对供应商的投标文件进行符合性鉴定。符合性审查合格的供应商方可进入详细评审。</w:t>
      </w:r>
    </w:p>
    <w:p w:rsidR="00050416" w:rsidRDefault="00F5330E">
      <w:pPr>
        <w:spacing w:line="360" w:lineRule="auto"/>
        <w:ind w:firstLineChars="200" w:firstLine="420"/>
        <w:rPr>
          <w:rFonts w:ascii="宋体"/>
          <w:color w:val="000000"/>
          <w:szCs w:val="21"/>
        </w:rPr>
      </w:pPr>
      <w:r>
        <w:rPr>
          <w:rFonts w:ascii="宋体" w:hint="eastAsia"/>
          <w:color w:val="000000"/>
          <w:szCs w:val="21"/>
        </w:rPr>
        <w:t>3.</w:t>
      </w:r>
      <w:r>
        <w:rPr>
          <w:rFonts w:ascii="宋体" w:hint="eastAsia"/>
          <w:color w:val="000000"/>
          <w:szCs w:val="21"/>
        </w:rPr>
        <w:t>详细评审。详细评审采用</w:t>
      </w:r>
      <w:bookmarkStart w:id="76" w:name="blank29_copy_1619578169000"/>
      <w:r>
        <w:rPr>
          <w:rFonts w:ascii="宋体"/>
          <w:color w:val="000000"/>
          <w:kern w:val="0"/>
          <w:szCs w:val="21"/>
        </w:rPr>
        <w:t>综合评分法</w:t>
      </w:r>
      <w:bookmarkEnd w:id="76"/>
      <w:r>
        <w:rPr>
          <w:rFonts w:ascii="宋体" w:hint="eastAsia"/>
          <w:color w:val="000000"/>
          <w:szCs w:val="21"/>
        </w:rPr>
        <w:t>。评委依据评标办法分别对各供应商的投标文件进行评审、赋分。</w:t>
      </w:r>
    </w:p>
    <w:p w:rsidR="00050416" w:rsidRDefault="00F5330E">
      <w:pPr>
        <w:spacing w:before="156" w:after="156" w:line="360" w:lineRule="auto"/>
        <w:ind w:firstLineChars="200" w:firstLine="422"/>
        <w:rPr>
          <w:rFonts w:ascii="宋体"/>
          <w:b/>
          <w:color w:val="000000"/>
          <w:szCs w:val="21"/>
        </w:rPr>
      </w:pPr>
      <w:r>
        <w:rPr>
          <w:rFonts w:ascii="宋体" w:hint="eastAsia"/>
          <w:b/>
          <w:color w:val="000000"/>
          <w:szCs w:val="21"/>
        </w:rPr>
        <w:t>（三）询标（必要时）</w:t>
      </w:r>
    </w:p>
    <w:p w:rsidR="00050416" w:rsidRDefault="00F5330E">
      <w:pPr>
        <w:spacing w:line="360" w:lineRule="auto"/>
        <w:ind w:firstLineChars="200" w:firstLine="420"/>
        <w:rPr>
          <w:rFonts w:ascii="宋体"/>
          <w:color w:val="000000"/>
          <w:szCs w:val="21"/>
        </w:rPr>
      </w:pPr>
      <w:r>
        <w:rPr>
          <w:rFonts w:ascii="宋体" w:hint="eastAsia"/>
          <w:color w:val="000000"/>
          <w:szCs w:val="21"/>
        </w:rPr>
        <w:t>评标委员会对投标文件需要澄清的问题，采用集体询标方式进行。</w:t>
      </w:r>
    </w:p>
    <w:p w:rsidR="00050416" w:rsidRDefault="00F5330E">
      <w:pPr>
        <w:spacing w:before="156" w:after="156" w:line="360" w:lineRule="auto"/>
        <w:ind w:firstLineChars="200" w:firstLine="422"/>
        <w:rPr>
          <w:rFonts w:ascii="宋体"/>
          <w:b/>
          <w:bCs/>
          <w:color w:val="000000"/>
          <w:szCs w:val="21"/>
        </w:rPr>
      </w:pPr>
      <w:r>
        <w:rPr>
          <w:rFonts w:ascii="宋体" w:hint="eastAsia"/>
          <w:b/>
          <w:bCs/>
          <w:color w:val="000000"/>
          <w:szCs w:val="21"/>
        </w:rPr>
        <w:t>（四）确定中标人</w:t>
      </w:r>
    </w:p>
    <w:p w:rsidR="00050416" w:rsidRDefault="00F5330E">
      <w:pPr>
        <w:pStyle w:val="af"/>
      </w:pPr>
      <w:r>
        <w:rPr>
          <w:rFonts w:ascii="宋体" w:hint="eastAsia"/>
          <w:szCs w:val="21"/>
        </w:rPr>
        <w:t>按最终综合得分由高到低的顺序推荐中标候选人</w:t>
      </w:r>
      <w:r>
        <w:rPr>
          <w:rFonts w:ascii="宋体" w:hint="eastAsia"/>
          <w:szCs w:val="21"/>
        </w:rPr>
        <w:t>3</w:t>
      </w:r>
      <w:r>
        <w:rPr>
          <w:rFonts w:ascii="宋体" w:hint="eastAsia"/>
          <w:szCs w:val="21"/>
        </w:rPr>
        <w:t>家。</w:t>
      </w:r>
    </w:p>
    <w:p w:rsidR="00050416" w:rsidRDefault="00F5330E">
      <w:pPr>
        <w:spacing w:before="156" w:after="156" w:line="360" w:lineRule="auto"/>
        <w:ind w:firstLineChars="200" w:firstLine="422"/>
        <w:rPr>
          <w:rFonts w:ascii="宋体"/>
          <w:b/>
          <w:bCs/>
          <w:color w:val="000000"/>
          <w:szCs w:val="21"/>
        </w:rPr>
      </w:pPr>
      <w:r>
        <w:rPr>
          <w:rFonts w:ascii="宋体" w:hint="eastAsia"/>
          <w:b/>
          <w:bCs/>
          <w:color w:val="000000"/>
          <w:szCs w:val="21"/>
        </w:rPr>
        <w:lastRenderedPageBreak/>
        <w:t>（五）评标报告</w:t>
      </w:r>
    </w:p>
    <w:p w:rsidR="00050416" w:rsidRDefault="00F5330E">
      <w:pPr>
        <w:spacing w:line="360" w:lineRule="auto"/>
        <w:ind w:firstLineChars="200" w:firstLine="420"/>
        <w:rPr>
          <w:rFonts w:ascii="宋体"/>
          <w:color w:val="000000"/>
          <w:szCs w:val="21"/>
        </w:rPr>
      </w:pPr>
      <w:r>
        <w:rPr>
          <w:rFonts w:ascii="宋体" w:hint="eastAsia"/>
          <w:color w:val="000000"/>
          <w:szCs w:val="21"/>
        </w:rPr>
        <w:t>评标工作结束时，评委会将本项目综合评审结果向采购人提交书面“评标报告”，各评委对评标报告内容讨论通过后，在“评标报告”上签字，对评标结果予以确认。</w:t>
      </w:r>
    </w:p>
    <w:p w:rsidR="00050416" w:rsidRDefault="00F5330E">
      <w:pPr>
        <w:spacing w:line="360" w:lineRule="exact"/>
        <w:ind w:firstLineChars="200" w:firstLine="420"/>
        <w:rPr>
          <w:rFonts w:ascii="宋体"/>
          <w:color w:val="000000"/>
          <w:szCs w:val="21"/>
        </w:rPr>
      </w:pPr>
      <w:r>
        <w:rPr>
          <w:rFonts w:ascii="宋体" w:hint="eastAsia"/>
          <w:color w:val="000000"/>
          <w:szCs w:val="21"/>
        </w:rPr>
        <w:br w:type="page"/>
      </w:r>
    </w:p>
    <w:p w:rsidR="00050416" w:rsidRDefault="00F5330E">
      <w:pPr>
        <w:spacing w:before="156" w:after="156" w:line="360" w:lineRule="auto"/>
        <w:jc w:val="center"/>
        <w:outlineLvl w:val="1"/>
        <w:rPr>
          <w:rFonts w:ascii="宋体"/>
          <w:b/>
          <w:color w:val="000000"/>
          <w:szCs w:val="21"/>
        </w:rPr>
      </w:pPr>
      <w:r>
        <w:rPr>
          <w:rFonts w:ascii="宋体" w:hint="eastAsia"/>
          <w:b/>
          <w:color w:val="000000"/>
          <w:szCs w:val="21"/>
        </w:rPr>
        <w:lastRenderedPageBreak/>
        <w:t>二、评</w:t>
      </w:r>
      <w:r>
        <w:rPr>
          <w:rFonts w:ascii="宋体" w:hint="eastAsia"/>
          <w:b/>
          <w:color w:val="000000"/>
          <w:szCs w:val="21"/>
        </w:rPr>
        <w:t xml:space="preserve"> </w:t>
      </w:r>
      <w:r>
        <w:rPr>
          <w:rFonts w:ascii="宋体" w:hint="eastAsia"/>
          <w:b/>
          <w:color w:val="000000"/>
          <w:szCs w:val="21"/>
        </w:rPr>
        <w:t>标</w:t>
      </w:r>
      <w:r>
        <w:rPr>
          <w:rFonts w:ascii="宋体" w:hint="eastAsia"/>
          <w:b/>
          <w:color w:val="000000"/>
          <w:szCs w:val="21"/>
        </w:rPr>
        <w:t xml:space="preserve"> </w:t>
      </w:r>
      <w:r>
        <w:rPr>
          <w:rFonts w:ascii="宋体" w:hint="eastAsia"/>
          <w:b/>
          <w:color w:val="000000"/>
          <w:szCs w:val="21"/>
        </w:rPr>
        <w:t>办</w:t>
      </w:r>
      <w:r>
        <w:rPr>
          <w:rFonts w:ascii="宋体" w:hint="eastAsia"/>
          <w:b/>
          <w:color w:val="000000"/>
          <w:szCs w:val="21"/>
        </w:rPr>
        <w:t xml:space="preserve"> </w:t>
      </w:r>
      <w:r>
        <w:rPr>
          <w:rFonts w:ascii="宋体" w:hint="eastAsia"/>
          <w:b/>
          <w:color w:val="000000"/>
          <w:szCs w:val="21"/>
        </w:rPr>
        <w:t>法</w:t>
      </w:r>
    </w:p>
    <w:p w:rsidR="00050416" w:rsidRDefault="00F5330E">
      <w:pPr>
        <w:rPr>
          <w:rFonts w:ascii="宋体"/>
          <w:b/>
          <w:color w:val="000000"/>
          <w:sz w:val="24"/>
        </w:rPr>
      </w:pPr>
      <w:r>
        <w:rPr>
          <w:rFonts w:ascii="宋体" w:hint="eastAsia"/>
          <w:b/>
          <w:color w:val="000000"/>
          <w:sz w:val="24"/>
        </w:rPr>
        <w:t>（一）资格审查</w:t>
      </w:r>
    </w:p>
    <w:p w:rsidR="00050416" w:rsidRDefault="00F5330E">
      <w:pPr>
        <w:spacing w:line="400" w:lineRule="exact"/>
        <w:jc w:val="center"/>
        <w:rPr>
          <w:rFonts w:ascii="宋体"/>
          <w:b/>
          <w:color w:val="000000"/>
          <w:sz w:val="24"/>
        </w:rPr>
      </w:pPr>
      <w:r>
        <w:rPr>
          <w:rFonts w:ascii="宋体" w:hint="eastAsia"/>
          <w:b/>
          <w:color w:val="000000"/>
          <w:sz w:val="24"/>
        </w:rPr>
        <w:t>资格审查表</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1729"/>
        <w:gridCol w:w="7213"/>
      </w:tblGrid>
      <w:tr w:rsidR="00050416">
        <w:trPr>
          <w:trHeight w:val="377"/>
          <w:jc w:val="center"/>
        </w:trPr>
        <w:tc>
          <w:tcPr>
            <w:tcW w:w="749"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autoSpaceDE w:val="0"/>
              <w:autoSpaceDN w:val="0"/>
              <w:adjustRightInd w:val="0"/>
              <w:jc w:val="center"/>
              <w:rPr>
                <w:rFonts w:ascii="宋体" w:cs="宋体"/>
                <w:color w:val="000000"/>
                <w:szCs w:val="21"/>
                <w:lang w:val="zh-CN"/>
              </w:rPr>
            </w:pPr>
            <w:r>
              <w:rPr>
                <w:rFonts w:ascii="宋体" w:cs="宋体" w:hint="eastAsia"/>
                <w:color w:val="000000"/>
                <w:szCs w:val="21"/>
                <w:lang w:val="zh-CN"/>
              </w:rPr>
              <w:t>序号</w:t>
            </w:r>
          </w:p>
        </w:tc>
        <w:tc>
          <w:tcPr>
            <w:tcW w:w="1729"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autoSpaceDE w:val="0"/>
              <w:autoSpaceDN w:val="0"/>
              <w:adjustRightInd w:val="0"/>
              <w:jc w:val="center"/>
              <w:rPr>
                <w:rFonts w:ascii="宋体" w:cs="宋体"/>
                <w:color w:val="000000"/>
                <w:szCs w:val="21"/>
                <w:lang w:val="zh-CN"/>
              </w:rPr>
            </w:pPr>
            <w:r>
              <w:rPr>
                <w:rFonts w:hint="eastAsia"/>
                <w:b/>
                <w:szCs w:val="21"/>
              </w:rPr>
              <w:t>评审因素</w:t>
            </w:r>
          </w:p>
        </w:tc>
        <w:tc>
          <w:tcPr>
            <w:tcW w:w="7213"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autoSpaceDE w:val="0"/>
              <w:autoSpaceDN w:val="0"/>
              <w:adjustRightInd w:val="0"/>
              <w:jc w:val="center"/>
              <w:rPr>
                <w:rFonts w:ascii="宋体" w:cs="宋体"/>
                <w:color w:val="000000"/>
                <w:szCs w:val="21"/>
                <w:lang w:val="zh-CN"/>
              </w:rPr>
            </w:pPr>
            <w:r>
              <w:rPr>
                <w:rFonts w:hint="eastAsia"/>
                <w:b/>
                <w:szCs w:val="21"/>
              </w:rPr>
              <w:t>评审标准</w:t>
            </w:r>
          </w:p>
        </w:tc>
      </w:tr>
      <w:tr w:rsidR="00050416">
        <w:trPr>
          <w:trHeight w:val="567"/>
          <w:jc w:val="center"/>
        </w:trPr>
        <w:tc>
          <w:tcPr>
            <w:tcW w:w="749"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autoSpaceDE w:val="0"/>
              <w:autoSpaceDN w:val="0"/>
              <w:adjustRightInd w:val="0"/>
              <w:jc w:val="center"/>
              <w:rPr>
                <w:rFonts w:ascii="宋体" w:cs="宋体"/>
                <w:color w:val="000000"/>
                <w:szCs w:val="21"/>
                <w:lang w:val="zh-CN"/>
              </w:rPr>
            </w:pPr>
            <w:r>
              <w:rPr>
                <w:rFonts w:ascii="宋体" w:cs="宋体" w:hint="eastAsia"/>
                <w:color w:val="000000"/>
                <w:szCs w:val="21"/>
                <w:lang w:val="zh-CN"/>
              </w:rPr>
              <w:t>1</w:t>
            </w:r>
          </w:p>
        </w:tc>
        <w:tc>
          <w:tcPr>
            <w:tcW w:w="1729"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pStyle w:val="TableParagraph"/>
              <w:ind w:rightChars="50" w:right="105"/>
              <w:contextualSpacing/>
              <w:jc w:val="center"/>
              <w:rPr>
                <w:rFonts w:ascii="宋体" w:cs="宋体"/>
                <w:szCs w:val="21"/>
              </w:rPr>
            </w:pPr>
            <w:r>
              <w:rPr>
                <w:szCs w:val="21"/>
              </w:rPr>
              <w:t>营业执照</w:t>
            </w:r>
          </w:p>
        </w:tc>
        <w:tc>
          <w:tcPr>
            <w:tcW w:w="7213"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pStyle w:val="TableParagraph"/>
              <w:ind w:rightChars="50" w:right="105"/>
              <w:contextualSpacing/>
              <w:rPr>
                <w:rFonts w:ascii="宋体" w:cs="宋体"/>
                <w:szCs w:val="21"/>
              </w:rPr>
            </w:pPr>
            <w:r>
              <w:rPr>
                <w:rFonts w:hint="eastAsia"/>
                <w:szCs w:val="21"/>
              </w:rPr>
              <w:t>具备有效的营业执照。</w:t>
            </w:r>
            <w:r>
              <w:rPr>
                <w:rFonts w:hint="eastAsia"/>
                <w:b/>
                <w:bCs/>
                <w:szCs w:val="21"/>
              </w:rPr>
              <w:t>投标文件内附加盖公章的复印件。</w:t>
            </w:r>
          </w:p>
        </w:tc>
      </w:tr>
      <w:tr w:rsidR="00050416">
        <w:trPr>
          <w:trHeight w:val="567"/>
          <w:jc w:val="center"/>
        </w:trPr>
        <w:tc>
          <w:tcPr>
            <w:tcW w:w="749"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autoSpaceDE w:val="0"/>
              <w:autoSpaceDN w:val="0"/>
              <w:adjustRightInd w:val="0"/>
              <w:jc w:val="center"/>
              <w:rPr>
                <w:rFonts w:ascii="宋体" w:cs="宋体"/>
                <w:color w:val="000000"/>
                <w:szCs w:val="21"/>
                <w:lang w:val="zh-CN"/>
              </w:rPr>
            </w:pPr>
            <w:r>
              <w:rPr>
                <w:rFonts w:ascii="宋体" w:cs="宋体" w:hint="eastAsia"/>
                <w:color w:val="000000"/>
                <w:szCs w:val="21"/>
                <w:lang w:val="zh-CN"/>
              </w:rPr>
              <w:t>2</w:t>
            </w:r>
          </w:p>
        </w:tc>
        <w:tc>
          <w:tcPr>
            <w:tcW w:w="1729"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pStyle w:val="TableParagraph"/>
              <w:ind w:rightChars="50" w:right="105"/>
              <w:contextualSpacing/>
              <w:jc w:val="center"/>
              <w:rPr>
                <w:rFonts w:ascii="宋体" w:cs="宋体"/>
                <w:bCs/>
                <w:szCs w:val="21"/>
                <w:lang w:val="zh-CN"/>
              </w:rPr>
            </w:pPr>
            <w:r>
              <w:rPr>
                <w:rFonts w:hint="eastAsia"/>
                <w:szCs w:val="21"/>
              </w:rPr>
              <w:t>企业资质</w:t>
            </w:r>
          </w:p>
        </w:tc>
        <w:tc>
          <w:tcPr>
            <w:tcW w:w="7213"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pStyle w:val="TableParagraph"/>
              <w:ind w:rightChars="50" w:right="105"/>
              <w:contextualSpacing/>
              <w:rPr>
                <w:rFonts w:ascii="宋体" w:cs="宋体"/>
                <w:bCs/>
                <w:szCs w:val="21"/>
                <w:lang w:val="zh-CN"/>
              </w:rPr>
            </w:pPr>
            <w:r>
              <w:rPr>
                <w:rFonts w:hint="eastAsia"/>
                <w:szCs w:val="21"/>
              </w:rPr>
              <w:t>具备有效的《食品生产许可证》或《食品经营许可证》。</w:t>
            </w:r>
            <w:r>
              <w:rPr>
                <w:rFonts w:hint="eastAsia"/>
                <w:b/>
                <w:bCs/>
                <w:szCs w:val="21"/>
              </w:rPr>
              <w:t>投标文件内附加盖公章的复印件。</w:t>
            </w:r>
          </w:p>
        </w:tc>
      </w:tr>
      <w:tr w:rsidR="00050416">
        <w:trPr>
          <w:trHeight w:val="567"/>
          <w:jc w:val="center"/>
        </w:trPr>
        <w:tc>
          <w:tcPr>
            <w:tcW w:w="749"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autoSpaceDE w:val="0"/>
              <w:autoSpaceDN w:val="0"/>
              <w:adjustRightInd w:val="0"/>
              <w:jc w:val="center"/>
              <w:rPr>
                <w:rFonts w:ascii="宋体" w:cs="宋体"/>
                <w:color w:val="000000"/>
                <w:szCs w:val="21"/>
                <w:lang w:val="zh-CN"/>
              </w:rPr>
            </w:pPr>
            <w:r>
              <w:rPr>
                <w:rFonts w:ascii="宋体" w:cs="宋体" w:hint="eastAsia"/>
                <w:color w:val="000000"/>
                <w:szCs w:val="21"/>
                <w:lang w:val="zh-CN"/>
              </w:rPr>
              <w:t>3</w:t>
            </w:r>
          </w:p>
        </w:tc>
        <w:tc>
          <w:tcPr>
            <w:tcW w:w="1729"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rsidP="00EF3113">
            <w:pPr>
              <w:adjustRightInd w:val="0"/>
              <w:snapToGrid w:val="0"/>
              <w:spacing w:beforeLines="25" w:before="78" w:line="300" w:lineRule="exact"/>
              <w:jc w:val="center"/>
              <w:rPr>
                <w:rFonts w:ascii="宋体" w:cs="宋体"/>
                <w:spacing w:val="-6"/>
                <w:szCs w:val="21"/>
              </w:rPr>
            </w:pPr>
            <w:r>
              <w:rPr>
                <w:rFonts w:ascii="宋体" w:hAnsi="宋体" w:cs="宋体" w:hint="eastAsia"/>
                <w:szCs w:val="21"/>
                <w:lang w:val="zh-CN"/>
              </w:rPr>
              <w:t>资格条件承诺函</w:t>
            </w:r>
          </w:p>
        </w:tc>
        <w:tc>
          <w:tcPr>
            <w:tcW w:w="7213" w:type="dxa"/>
            <w:tcBorders>
              <w:top w:val="single" w:sz="4" w:space="0" w:color="auto"/>
              <w:left w:val="single" w:sz="4" w:space="0" w:color="auto"/>
              <w:bottom w:val="single" w:sz="4" w:space="0" w:color="auto"/>
              <w:right w:val="single" w:sz="4" w:space="0" w:color="auto"/>
              <w:tl2br w:val="nil"/>
              <w:tr2bl w:val="nil"/>
            </w:tcBorders>
            <w:noWrap/>
          </w:tcPr>
          <w:p w:rsidR="00050416" w:rsidRDefault="00F5330E" w:rsidP="00EF3113">
            <w:pPr>
              <w:adjustRightInd w:val="0"/>
              <w:snapToGrid w:val="0"/>
              <w:spacing w:beforeLines="25" w:before="78" w:line="300" w:lineRule="exact"/>
              <w:rPr>
                <w:rFonts w:ascii="宋体" w:cs="宋体"/>
                <w:spacing w:val="-6"/>
                <w:szCs w:val="21"/>
              </w:rPr>
            </w:pPr>
            <w:r>
              <w:rPr>
                <w:rFonts w:ascii="宋体" w:hAnsi="宋体" w:cs="宋体" w:hint="eastAsia"/>
                <w:szCs w:val="21"/>
              </w:rPr>
              <w:t>投标人应按照《长春市财政局关于加强政府采购信用体系建设简化供应商资格条件有关事项的通知》（长财采购〔</w:t>
            </w:r>
            <w:r>
              <w:rPr>
                <w:rFonts w:ascii="宋体" w:hAnsi="宋体" w:cs="宋体" w:hint="eastAsia"/>
                <w:szCs w:val="21"/>
              </w:rPr>
              <w:t>2022</w:t>
            </w:r>
            <w:r>
              <w:rPr>
                <w:rFonts w:ascii="宋体" w:hAnsi="宋体" w:cs="宋体" w:hint="eastAsia"/>
                <w:szCs w:val="21"/>
              </w:rPr>
              <w:t>〕</w:t>
            </w:r>
            <w:r>
              <w:rPr>
                <w:rFonts w:ascii="宋体" w:hAnsi="宋体" w:cs="宋体" w:hint="eastAsia"/>
                <w:szCs w:val="21"/>
              </w:rPr>
              <w:t>2066</w:t>
            </w:r>
            <w:r>
              <w:rPr>
                <w:rFonts w:ascii="宋体" w:hAnsi="宋体" w:cs="宋体" w:hint="eastAsia"/>
                <w:szCs w:val="21"/>
              </w:rPr>
              <w:t>号）文件要求在投标文件中提供反映其财务状况、依法缴纳税收和社保保障资金等情况的资格条件承诺函（第六章投标文件格式），并对资格条件承诺函有关内容的真实性、有效性、合法性负责</w:t>
            </w:r>
            <w:r>
              <w:rPr>
                <w:rFonts w:ascii="宋体" w:hAnsi="宋体" w:cs="宋体" w:hint="eastAsia"/>
                <w:b/>
                <w:bCs/>
                <w:szCs w:val="21"/>
              </w:rPr>
              <w:t>（投标文件中附承诺函</w:t>
            </w:r>
            <w:r>
              <w:rPr>
                <w:rFonts w:ascii="宋体" w:hAnsi="宋体" w:cs="宋体" w:hint="eastAsia"/>
                <w:b/>
                <w:bCs/>
                <w:szCs w:val="21"/>
                <w:lang w:val="zh-CN"/>
              </w:rPr>
              <w:t>并加</w:t>
            </w:r>
            <w:r>
              <w:rPr>
                <w:rFonts w:ascii="宋体" w:hAnsi="宋体" w:cs="宋体" w:hint="eastAsia"/>
                <w:b/>
                <w:bCs/>
                <w:szCs w:val="21"/>
              </w:rPr>
              <w:t>盖</w:t>
            </w:r>
            <w:r>
              <w:rPr>
                <w:rFonts w:ascii="宋体" w:hAnsi="宋体" w:cs="宋体" w:hint="eastAsia"/>
                <w:b/>
                <w:bCs/>
                <w:szCs w:val="21"/>
                <w:lang w:val="zh-CN"/>
              </w:rPr>
              <w:t>章）</w:t>
            </w:r>
          </w:p>
        </w:tc>
      </w:tr>
      <w:tr w:rsidR="00050416">
        <w:trPr>
          <w:trHeight w:val="351"/>
          <w:jc w:val="center"/>
        </w:trPr>
        <w:tc>
          <w:tcPr>
            <w:tcW w:w="749"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autoSpaceDE w:val="0"/>
              <w:autoSpaceDN w:val="0"/>
              <w:adjustRightInd w:val="0"/>
              <w:jc w:val="center"/>
              <w:rPr>
                <w:rFonts w:ascii="宋体" w:cs="宋体"/>
                <w:color w:val="000000"/>
                <w:szCs w:val="21"/>
                <w:lang w:val="zh-CN"/>
              </w:rPr>
            </w:pPr>
            <w:r>
              <w:rPr>
                <w:rFonts w:ascii="宋体" w:cs="宋体" w:hint="eastAsia"/>
                <w:color w:val="000000"/>
                <w:szCs w:val="21"/>
                <w:lang w:val="zh-CN"/>
              </w:rPr>
              <w:t>4</w:t>
            </w:r>
          </w:p>
        </w:tc>
        <w:tc>
          <w:tcPr>
            <w:tcW w:w="1729"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pStyle w:val="TableParagraph"/>
              <w:ind w:rightChars="50" w:right="105"/>
              <w:contextualSpacing/>
              <w:jc w:val="center"/>
              <w:rPr>
                <w:rFonts w:ascii="宋体" w:cs="宋体"/>
                <w:bCs/>
                <w:szCs w:val="21"/>
                <w:lang w:val="zh-CN"/>
              </w:rPr>
            </w:pPr>
            <w:r>
              <w:rPr>
                <w:rFonts w:hint="eastAsia"/>
                <w:szCs w:val="21"/>
              </w:rPr>
              <w:t>信誉要求</w:t>
            </w:r>
          </w:p>
        </w:tc>
        <w:tc>
          <w:tcPr>
            <w:tcW w:w="7213"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wordWrap w:val="0"/>
              <w:ind w:rightChars="50" w:right="105"/>
              <w:contextualSpacing/>
              <w:rPr>
                <w:rFonts w:ascii="宋体" w:hAnsi="宋体" w:cs="宋体"/>
                <w:szCs w:val="21"/>
              </w:rPr>
            </w:pPr>
            <w:r>
              <w:rPr>
                <w:rFonts w:cs="宋体" w:hint="eastAsia"/>
                <w:szCs w:val="21"/>
              </w:rPr>
              <w:t>（</w:t>
            </w:r>
            <w:r>
              <w:rPr>
                <w:rFonts w:cs="宋体" w:hint="eastAsia"/>
                <w:szCs w:val="21"/>
              </w:rPr>
              <w:t>1</w:t>
            </w:r>
            <w:r>
              <w:rPr>
                <w:rFonts w:cs="宋体" w:hint="eastAsia"/>
                <w:szCs w:val="21"/>
              </w:rPr>
              <w:t>）</w:t>
            </w:r>
            <w:r>
              <w:rPr>
                <w:rFonts w:ascii="宋体" w:hAnsi="宋体" w:cs="宋体" w:hint="eastAsia"/>
                <w:szCs w:val="21"/>
              </w:rPr>
              <w:t>投标</w:t>
            </w:r>
            <w:r>
              <w:rPr>
                <w:rFonts w:ascii="宋体" w:hAnsi="宋体" w:cs="宋体" w:hint="eastAsia"/>
                <w:szCs w:val="21"/>
              </w:rPr>
              <w:t>人</w:t>
            </w:r>
            <w:r>
              <w:rPr>
                <w:rFonts w:ascii="宋体" w:hAnsi="宋体" w:cs="宋体" w:hint="eastAsia"/>
                <w:szCs w:val="21"/>
              </w:rPr>
              <w:t>不得为“信用中国”网站（</w:t>
            </w:r>
            <w:hyperlink r:id="rId12" w:tgtFrame="_blank" w:history="1">
              <w:r>
                <w:rPr>
                  <w:rFonts w:ascii="宋体" w:hAnsi="宋体" w:cs="宋体" w:hint="eastAsia"/>
                  <w:szCs w:val="21"/>
                </w:rPr>
                <w:t>www.creditchina.gov.cn</w:t>
              </w:r>
            </w:hyperlink>
            <w:r>
              <w:rPr>
                <w:rFonts w:ascii="宋体" w:hAnsi="宋体" w:cs="宋体" w:hint="eastAsia"/>
                <w:szCs w:val="21"/>
              </w:rPr>
              <w:t>）中列入失信被执行人、重大税收违法</w:t>
            </w:r>
            <w:r>
              <w:rPr>
                <w:rFonts w:ascii="宋体" w:hAnsi="宋体" w:cs="宋体" w:hint="eastAsia"/>
                <w:szCs w:val="21"/>
              </w:rPr>
              <w:t>失信主体</w:t>
            </w:r>
            <w:r>
              <w:rPr>
                <w:rFonts w:ascii="宋体" w:hAnsi="宋体" w:cs="宋体" w:hint="eastAsia"/>
                <w:szCs w:val="21"/>
              </w:rPr>
              <w:t>的</w:t>
            </w:r>
            <w:r>
              <w:rPr>
                <w:rFonts w:ascii="宋体" w:hAnsi="宋体" w:cs="宋体" w:hint="eastAsia"/>
                <w:szCs w:val="21"/>
              </w:rPr>
              <w:t>投标</w:t>
            </w:r>
            <w:r>
              <w:rPr>
                <w:rFonts w:ascii="宋体" w:hAnsi="宋体" w:cs="宋体" w:hint="eastAsia"/>
                <w:szCs w:val="21"/>
              </w:rPr>
              <w:t>人</w:t>
            </w:r>
            <w:r>
              <w:rPr>
                <w:rFonts w:ascii="宋体" w:hAnsi="宋体" w:cs="宋体" w:hint="eastAsia"/>
                <w:szCs w:val="21"/>
              </w:rPr>
              <w:t>，不得为中国政府采购网（</w:t>
            </w:r>
            <w:hyperlink r:id="rId13" w:tgtFrame="_blank" w:history="1">
              <w:r>
                <w:rPr>
                  <w:rFonts w:ascii="宋体" w:hAnsi="宋体" w:cs="宋体" w:hint="eastAsia"/>
                  <w:szCs w:val="21"/>
                </w:rPr>
                <w:t>www.ccgp.gov.cn</w:t>
              </w:r>
            </w:hyperlink>
            <w:r>
              <w:rPr>
                <w:rFonts w:ascii="宋体" w:hAnsi="宋体" w:cs="宋体" w:hint="eastAsia"/>
                <w:szCs w:val="21"/>
              </w:rPr>
              <w:t>）政府采购严重违法失信行为记录名单中被财政部门禁止参加政府采购活动的</w:t>
            </w:r>
            <w:r>
              <w:rPr>
                <w:rFonts w:ascii="宋体" w:hAnsi="宋体" w:cs="宋体" w:hint="eastAsia"/>
                <w:szCs w:val="21"/>
              </w:rPr>
              <w:t>投标</w:t>
            </w:r>
            <w:r>
              <w:rPr>
                <w:rFonts w:ascii="宋体" w:hAnsi="宋体" w:cs="宋体" w:hint="eastAsia"/>
                <w:szCs w:val="21"/>
              </w:rPr>
              <w:t>人</w:t>
            </w:r>
            <w:r>
              <w:rPr>
                <w:rFonts w:ascii="宋体" w:hAnsi="宋体" w:cs="宋体" w:hint="eastAsia"/>
                <w:szCs w:val="21"/>
              </w:rPr>
              <w:t>（在处罚决定规定的时间和地域范围内）（详见财库【</w:t>
            </w:r>
            <w:r>
              <w:rPr>
                <w:rFonts w:ascii="宋体" w:hAnsi="宋体" w:cs="宋体" w:hint="eastAsia"/>
                <w:szCs w:val="21"/>
              </w:rPr>
              <w:t>2016</w:t>
            </w:r>
            <w:r>
              <w:rPr>
                <w:rFonts w:ascii="宋体" w:hAnsi="宋体" w:cs="宋体" w:hint="eastAsia"/>
                <w:szCs w:val="21"/>
              </w:rPr>
              <w:t>】</w:t>
            </w:r>
            <w:r>
              <w:rPr>
                <w:rFonts w:ascii="宋体" w:hAnsi="宋体" w:cs="宋体" w:hint="eastAsia"/>
                <w:szCs w:val="21"/>
              </w:rPr>
              <w:t>125</w:t>
            </w:r>
            <w:r>
              <w:rPr>
                <w:rFonts w:ascii="宋体" w:hAnsi="宋体" w:cs="宋体" w:hint="eastAsia"/>
                <w:szCs w:val="21"/>
              </w:rPr>
              <w:t>号文）</w:t>
            </w:r>
          </w:p>
          <w:p w:rsidR="00050416" w:rsidRDefault="00F5330E">
            <w:pPr>
              <w:wordWrap w:val="0"/>
              <w:ind w:rightChars="50" w:right="105"/>
              <w:contextualSpacing/>
              <w:rPr>
                <w:bCs/>
                <w:szCs w:val="21"/>
              </w:rPr>
            </w:pPr>
            <w:r>
              <w:rPr>
                <w:rFonts w:cs="宋体" w:hint="eastAsia"/>
                <w:szCs w:val="21"/>
              </w:rPr>
              <w:t>（</w:t>
            </w:r>
            <w:r>
              <w:rPr>
                <w:rFonts w:cs="宋体" w:hint="eastAsia"/>
                <w:szCs w:val="21"/>
              </w:rPr>
              <w:t>2</w:t>
            </w:r>
            <w:r>
              <w:rPr>
                <w:rFonts w:cs="宋体" w:hint="eastAsia"/>
                <w:szCs w:val="21"/>
              </w:rPr>
              <w:t>）投标人</w:t>
            </w:r>
            <w:r>
              <w:rPr>
                <w:rFonts w:ascii="宋体" w:hAnsi="宋体" w:cs="宋体" w:hint="eastAsia"/>
                <w:szCs w:val="21"/>
              </w:rPr>
              <w:t>及其法定代表人不得在“中国裁判文书网”列入存在行贿犯罪情形</w:t>
            </w:r>
            <w:r>
              <w:rPr>
                <w:rFonts w:ascii="宋体" w:hAnsi="宋体" w:cs="宋体" w:hint="eastAsia"/>
                <w:szCs w:val="21"/>
              </w:rPr>
              <w:t>。</w:t>
            </w:r>
          </w:p>
          <w:p w:rsidR="00050416" w:rsidRDefault="00F5330E">
            <w:pPr>
              <w:wordWrap w:val="0"/>
              <w:ind w:rightChars="50" w:right="105"/>
              <w:contextualSpacing/>
              <w:rPr>
                <w:rFonts w:ascii="宋体" w:cs="宋体"/>
                <w:szCs w:val="21"/>
              </w:rPr>
            </w:pPr>
            <w:r>
              <w:rPr>
                <w:rFonts w:hint="eastAsia"/>
                <w:b/>
                <w:szCs w:val="21"/>
                <w:shd w:val="clear" w:color="auto" w:fill="FFFFFF"/>
              </w:rPr>
              <w:t>（投标文件</w:t>
            </w:r>
            <w:r>
              <w:rPr>
                <w:rFonts w:hint="eastAsia"/>
                <w:b/>
                <w:szCs w:val="21"/>
              </w:rPr>
              <w:t>内附</w:t>
            </w:r>
            <w:r>
              <w:rPr>
                <w:rFonts w:hint="eastAsia"/>
                <w:b/>
                <w:szCs w:val="21"/>
              </w:rPr>
              <w:t>上述网站</w:t>
            </w:r>
            <w:r>
              <w:rPr>
                <w:rFonts w:hint="eastAsia"/>
                <w:b/>
                <w:color w:val="000000"/>
                <w:szCs w:val="21"/>
              </w:rPr>
              <w:t>网上查询结果</w:t>
            </w:r>
            <w:r>
              <w:rPr>
                <w:rFonts w:hint="eastAsia"/>
                <w:b/>
                <w:color w:val="000000"/>
                <w:szCs w:val="21"/>
              </w:rPr>
              <w:t>截图</w:t>
            </w:r>
            <w:r>
              <w:rPr>
                <w:rFonts w:hint="eastAsia"/>
                <w:b/>
                <w:szCs w:val="21"/>
              </w:rPr>
              <w:t>并加盖公章</w:t>
            </w:r>
            <w:r>
              <w:rPr>
                <w:rFonts w:hint="eastAsia"/>
                <w:b/>
                <w:szCs w:val="21"/>
                <w:shd w:val="clear" w:color="auto" w:fill="FFFFFF"/>
              </w:rPr>
              <w:t>）</w:t>
            </w:r>
          </w:p>
        </w:tc>
      </w:tr>
      <w:tr w:rsidR="00050416">
        <w:trPr>
          <w:trHeight w:val="567"/>
          <w:jc w:val="center"/>
        </w:trPr>
        <w:tc>
          <w:tcPr>
            <w:tcW w:w="749"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autoSpaceDE w:val="0"/>
              <w:autoSpaceDN w:val="0"/>
              <w:adjustRightInd w:val="0"/>
              <w:jc w:val="center"/>
              <w:rPr>
                <w:rFonts w:ascii="宋体" w:cs="宋体"/>
                <w:color w:val="000000"/>
                <w:szCs w:val="21"/>
                <w:lang w:val="zh-CN"/>
              </w:rPr>
            </w:pPr>
            <w:r>
              <w:rPr>
                <w:rFonts w:ascii="宋体" w:cs="宋体" w:hint="eastAsia"/>
                <w:color w:val="000000"/>
                <w:szCs w:val="21"/>
              </w:rPr>
              <w:t>5</w:t>
            </w:r>
          </w:p>
        </w:tc>
        <w:tc>
          <w:tcPr>
            <w:tcW w:w="1729"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ind w:leftChars="50" w:left="105" w:rightChars="50" w:right="105"/>
              <w:contextualSpacing/>
              <w:jc w:val="center"/>
              <w:rPr>
                <w:rFonts w:ascii="宋体" w:cs="宋体"/>
                <w:szCs w:val="21"/>
              </w:rPr>
            </w:pPr>
            <w:r>
              <w:rPr>
                <w:rFonts w:hint="eastAsia"/>
                <w:szCs w:val="21"/>
              </w:rPr>
              <w:t>授权委托书</w:t>
            </w:r>
          </w:p>
        </w:tc>
        <w:tc>
          <w:tcPr>
            <w:tcW w:w="7213"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ind w:rightChars="50" w:right="105"/>
              <w:contextualSpacing/>
              <w:rPr>
                <w:szCs w:val="21"/>
              </w:rPr>
            </w:pPr>
            <w:r>
              <w:rPr>
                <w:rFonts w:hint="eastAsia"/>
                <w:szCs w:val="21"/>
              </w:rPr>
              <w:t>投标文件内附企业法定代表人授权委托书</w:t>
            </w:r>
            <w:r>
              <w:rPr>
                <w:rFonts w:hint="eastAsia"/>
                <w:szCs w:val="21"/>
              </w:rPr>
              <w:t xml:space="preserve"> </w:t>
            </w:r>
          </w:p>
          <w:p w:rsidR="00050416" w:rsidRDefault="00F5330E">
            <w:pPr>
              <w:ind w:rightChars="50" w:right="105"/>
              <w:contextualSpacing/>
              <w:rPr>
                <w:rFonts w:ascii="宋体" w:cs="宋体"/>
                <w:bCs/>
                <w:szCs w:val="21"/>
              </w:rPr>
            </w:pPr>
            <w:r>
              <w:rPr>
                <w:rFonts w:ascii="宋体" w:hAnsi="宋体" w:cs="宋体" w:hint="eastAsia"/>
                <w:b/>
                <w:szCs w:val="21"/>
                <w:shd w:val="clear" w:color="auto" w:fill="FFFFFF"/>
              </w:rPr>
              <w:t>(</w:t>
            </w:r>
            <w:r>
              <w:rPr>
                <w:rFonts w:ascii="宋体" w:hAnsi="宋体" w:cs="宋体" w:hint="eastAsia"/>
                <w:b/>
                <w:szCs w:val="21"/>
                <w:shd w:val="clear" w:color="auto" w:fill="FFFFFF"/>
              </w:rPr>
              <w:t>非法定代表人亲自投标时提供</w:t>
            </w:r>
            <w:r>
              <w:rPr>
                <w:rFonts w:ascii="宋体" w:hAnsi="宋体" w:cs="宋体" w:hint="eastAsia"/>
                <w:b/>
                <w:szCs w:val="21"/>
                <w:shd w:val="clear" w:color="auto" w:fill="FFFFFF"/>
              </w:rPr>
              <w:t>)</w:t>
            </w:r>
          </w:p>
        </w:tc>
      </w:tr>
      <w:tr w:rsidR="00050416">
        <w:trPr>
          <w:trHeight w:val="567"/>
          <w:jc w:val="center"/>
        </w:trPr>
        <w:tc>
          <w:tcPr>
            <w:tcW w:w="749"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autoSpaceDE w:val="0"/>
              <w:autoSpaceDN w:val="0"/>
              <w:adjustRightInd w:val="0"/>
              <w:jc w:val="center"/>
              <w:rPr>
                <w:rFonts w:ascii="宋体" w:cs="宋体"/>
                <w:color w:val="000000"/>
                <w:szCs w:val="21"/>
                <w:lang w:val="zh-CN"/>
              </w:rPr>
            </w:pPr>
            <w:r>
              <w:rPr>
                <w:rFonts w:ascii="宋体" w:cs="宋体" w:hint="eastAsia"/>
                <w:color w:val="000000"/>
                <w:szCs w:val="21"/>
              </w:rPr>
              <w:t>6</w:t>
            </w:r>
          </w:p>
        </w:tc>
        <w:tc>
          <w:tcPr>
            <w:tcW w:w="1729"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ind w:leftChars="50" w:left="105" w:rightChars="50" w:right="105"/>
              <w:contextualSpacing/>
              <w:jc w:val="center"/>
              <w:rPr>
                <w:rFonts w:ascii="宋体" w:cs="宋体"/>
                <w:szCs w:val="21"/>
              </w:rPr>
            </w:pPr>
            <w:r>
              <w:rPr>
                <w:rFonts w:hint="eastAsia"/>
                <w:szCs w:val="21"/>
              </w:rPr>
              <w:t>中小企业声明函</w:t>
            </w:r>
          </w:p>
        </w:tc>
        <w:tc>
          <w:tcPr>
            <w:tcW w:w="7213"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ind w:rightChars="50" w:right="105"/>
              <w:contextualSpacing/>
              <w:rPr>
                <w:szCs w:val="21"/>
              </w:rPr>
            </w:pPr>
            <w:r>
              <w:rPr>
                <w:rFonts w:hint="eastAsia"/>
                <w:szCs w:val="21"/>
              </w:rPr>
              <w:t>投标人</w:t>
            </w:r>
            <w:r>
              <w:rPr>
                <w:rFonts w:hint="eastAsia"/>
                <w:szCs w:val="21"/>
              </w:rPr>
              <w:t>须是中小微企业。残疾人福利性单位、监狱企业视同小型、微型企业。</w:t>
            </w:r>
          </w:p>
          <w:p w:rsidR="00050416" w:rsidRDefault="00F5330E">
            <w:pPr>
              <w:ind w:rightChars="50" w:right="105"/>
              <w:contextualSpacing/>
              <w:rPr>
                <w:rFonts w:ascii="宋体" w:cs="宋体"/>
                <w:bCs/>
                <w:szCs w:val="21"/>
              </w:rPr>
            </w:pPr>
            <w:r>
              <w:rPr>
                <w:rFonts w:hint="eastAsia"/>
                <w:b/>
                <w:color w:val="000000"/>
              </w:rPr>
              <w:t>（</w:t>
            </w:r>
            <w:r>
              <w:rPr>
                <w:rFonts w:hint="eastAsia"/>
                <w:b/>
                <w:color w:val="000000"/>
              </w:rPr>
              <w:t>投标</w:t>
            </w:r>
            <w:r>
              <w:rPr>
                <w:rFonts w:hint="eastAsia"/>
                <w:b/>
                <w:color w:val="000000"/>
              </w:rPr>
              <w:t>文件内附声明函并加盖公章</w:t>
            </w:r>
            <w:r>
              <w:rPr>
                <w:rFonts w:hint="eastAsia"/>
                <w:b/>
                <w:color w:val="000000"/>
              </w:rPr>
              <w:t xml:space="preserve">, </w:t>
            </w:r>
            <w:r>
              <w:rPr>
                <w:rFonts w:hint="eastAsia"/>
                <w:b/>
                <w:color w:val="000000"/>
              </w:rPr>
              <w:t>声明函须按</w:t>
            </w:r>
            <w:r>
              <w:rPr>
                <w:rFonts w:hint="eastAsia"/>
                <w:b/>
                <w:color w:val="000000"/>
              </w:rPr>
              <w:t>招标</w:t>
            </w:r>
            <w:r>
              <w:rPr>
                <w:rFonts w:hint="eastAsia"/>
                <w:b/>
                <w:color w:val="000000"/>
              </w:rPr>
              <w:t>文件规定格式填写）</w:t>
            </w:r>
          </w:p>
        </w:tc>
      </w:tr>
      <w:tr w:rsidR="00050416">
        <w:trPr>
          <w:trHeight w:val="567"/>
          <w:jc w:val="center"/>
        </w:trPr>
        <w:tc>
          <w:tcPr>
            <w:tcW w:w="749"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autoSpaceDE w:val="0"/>
              <w:autoSpaceDN w:val="0"/>
              <w:adjustRightInd w:val="0"/>
              <w:jc w:val="center"/>
              <w:rPr>
                <w:rFonts w:ascii="宋体" w:cs="宋体"/>
                <w:color w:val="000000"/>
                <w:szCs w:val="21"/>
              </w:rPr>
            </w:pPr>
            <w:r>
              <w:rPr>
                <w:rFonts w:ascii="宋体" w:cs="宋体" w:hint="eastAsia"/>
                <w:color w:val="000000"/>
                <w:szCs w:val="21"/>
              </w:rPr>
              <w:t>7</w:t>
            </w:r>
          </w:p>
        </w:tc>
        <w:tc>
          <w:tcPr>
            <w:tcW w:w="1729"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ind w:leftChars="50" w:left="105" w:rightChars="50" w:right="105"/>
              <w:contextualSpacing/>
              <w:jc w:val="center"/>
              <w:rPr>
                <w:rFonts w:ascii="宋体" w:cs="宋体"/>
                <w:szCs w:val="21"/>
              </w:rPr>
            </w:pPr>
            <w:r>
              <w:rPr>
                <w:rFonts w:hint="eastAsia"/>
                <w:szCs w:val="21"/>
              </w:rPr>
              <w:t>承诺书</w:t>
            </w:r>
          </w:p>
        </w:tc>
        <w:tc>
          <w:tcPr>
            <w:tcW w:w="7213"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ind w:rightChars="50" w:right="105"/>
              <w:contextualSpacing/>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）投标人未</w:t>
            </w:r>
            <w:r>
              <w:rPr>
                <w:rFonts w:ascii="宋体" w:hAnsi="宋体" w:cs="宋体" w:hint="eastAsia"/>
                <w:szCs w:val="21"/>
              </w:rPr>
              <w:t>列入政府取消投标资格记录期间的企业或个人</w:t>
            </w:r>
            <w:r>
              <w:rPr>
                <w:rFonts w:ascii="宋体" w:hAnsi="宋体" w:cs="宋体" w:hint="eastAsia"/>
                <w:szCs w:val="21"/>
              </w:rPr>
              <w:t>。</w:t>
            </w:r>
          </w:p>
          <w:p w:rsidR="00050416" w:rsidRDefault="00F5330E">
            <w:pPr>
              <w:ind w:rightChars="50" w:right="105"/>
              <w:contextualSpacing/>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Pr>
                <w:rFonts w:ascii="宋体" w:hAnsi="宋体" w:cs="宋体" w:hint="eastAsia"/>
                <w:szCs w:val="21"/>
              </w:rPr>
              <w:t>参加政府采购活动前三年内，在经营活动中没有重大违法记录</w:t>
            </w:r>
            <w:r>
              <w:rPr>
                <w:rFonts w:ascii="宋体" w:hAnsi="宋体" w:cs="宋体" w:hint="eastAsia"/>
                <w:szCs w:val="21"/>
              </w:rPr>
              <w:t>。</w:t>
            </w:r>
          </w:p>
          <w:p w:rsidR="00050416" w:rsidRDefault="00F5330E">
            <w:pPr>
              <w:pStyle w:val="a1"/>
              <w:rPr>
                <w:rFonts w:ascii="宋体" w:cs="宋体"/>
                <w:szCs w:val="21"/>
              </w:rPr>
            </w:pPr>
            <w:r>
              <w:rPr>
                <w:rFonts w:hint="eastAsia"/>
                <w:b/>
                <w:szCs w:val="21"/>
              </w:rPr>
              <w:t>（</w:t>
            </w:r>
            <w:r>
              <w:rPr>
                <w:rFonts w:hint="eastAsia"/>
                <w:b/>
                <w:szCs w:val="21"/>
              </w:rPr>
              <w:t>投标文件</w:t>
            </w:r>
            <w:r>
              <w:rPr>
                <w:rFonts w:hint="eastAsia"/>
                <w:b/>
                <w:bCs/>
                <w:szCs w:val="21"/>
                <w:lang w:val="zh-CN"/>
              </w:rPr>
              <w:t>内提供法定代表人或授权委托人签字并加盖单位公章的承诺书</w:t>
            </w:r>
            <w:r>
              <w:rPr>
                <w:rFonts w:hint="eastAsia"/>
                <w:b/>
                <w:szCs w:val="21"/>
              </w:rPr>
              <w:t>）</w:t>
            </w:r>
          </w:p>
        </w:tc>
      </w:tr>
      <w:tr w:rsidR="00050416">
        <w:trPr>
          <w:trHeight w:val="567"/>
          <w:jc w:val="center"/>
        </w:trPr>
        <w:tc>
          <w:tcPr>
            <w:tcW w:w="749"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autoSpaceDE w:val="0"/>
              <w:autoSpaceDN w:val="0"/>
              <w:adjustRightInd w:val="0"/>
              <w:jc w:val="center"/>
              <w:rPr>
                <w:rFonts w:ascii="宋体" w:cs="宋体"/>
                <w:color w:val="000000"/>
                <w:szCs w:val="21"/>
              </w:rPr>
            </w:pPr>
            <w:r>
              <w:rPr>
                <w:rFonts w:ascii="宋体" w:cs="宋体" w:hint="eastAsia"/>
                <w:color w:val="000000"/>
                <w:szCs w:val="21"/>
              </w:rPr>
              <w:t>8</w:t>
            </w:r>
          </w:p>
        </w:tc>
        <w:tc>
          <w:tcPr>
            <w:tcW w:w="1729"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jc w:val="center"/>
              <w:rPr>
                <w:rFonts w:ascii="宋体" w:cs="宋体"/>
                <w:szCs w:val="21"/>
              </w:rPr>
            </w:pPr>
            <w:r>
              <w:rPr>
                <w:rFonts w:hint="eastAsia"/>
                <w:szCs w:val="21"/>
              </w:rPr>
              <w:t>其他要求</w:t>
            </w:r>
          </w:p>
        </w:tc>
        <w:tc>
          <w:tcPr>
            <w:tcW w:w="7213"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rPr>
                <w:b/>
                <w:szCs w:val="21"/>
              </w:rPr>
            </w:pPr>
            <w:r>
              <w:rPr>
                <w:rFonts w:hint="eastAsia"/>
                <w:szCs w:val="21"/>
              </w:rPr>
              <w:t>（</w:t>
            </w:r>
            <w:r>
              <w:rPr>
                <w:rFonts w:hint="eastAsia"/>
                <w:szCs w:val="21"/>
              </w:rPr>
              <w:t>1</w:t>
            </w:r>
            <w:r>
              <w:rPr>
                <w:rFonts w:hint="eastAsia"/>
                <w:szCs w:val="21"/>
              </w:rPr>
              <w:t>）</w:t>
            </w:r>
            <w:r>
              <w:rPr>
                <w:rFonts w:hint="eastAsia"/>
                <w:szCs w:val="21"/>
              </w:rPr>
              <w:t>与采购人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w:t>
            </w:r>
            <w:r>
              <w:rPr>
                <w:rFonts w:hint="eastAsia"/>
                <w:b/>
                <w:szCs w:val="21"/>
              </w:rPr>
              <w:t>（</w:t>
            </w:r>
            <w:r>
              <w:rPr>
                <w:rFonts w:hint="eastAsia"/>
                <w:b/>
                <w:szCs w:val="21"/>
              </w:rPr>
              <w:t>投标文件</w:t>
            </w:r>
            <w:r>
              <w:rPr>
                <w:rFonts w:hint="eastAsia"/>
                <w:b/>
                <w:bCs/>
                <w:szCs w:val="21"/>
                <w:lang w:val="zh-CN"/>
              </w:rPr>
              <w:t>内提供法定代表人或授权委托人签字并加盖单位公章的承诺书</w:t>
            </w:r>
            <w:r>
              <w:rPr>
                <w:rFonts w:hint="eastAsia"/>
                <w:b/>
                <w:bCs/>
                <w:color w:val="000000"/>
                <w:szCs w:val="21"/>
                <w:lang w:val="zh-CN"/>
              </w:rPr>
              <w:t>。</w:t>
            </w:r>
            <w:r>
              <w:rPr>
                <w:rFonts w:hint="eastAsia"/>
                <w:b/>
                <w:szCs w:val="21"/>
              </w:rPr>
              <w:t>）</w:t>
            </w:r>
          </w:p>
          <w:p w:rsidR="00050416" w:rsidRDefault="00F5330E">
            <w:pPr>
              <w:rPr>
                <w:rFonts w:ascii="宋体" w:cs="宋体"/>
                <w:szCs w:val="21"/>
              </w:rPr>
            </w:pPr>
            <w:r>
              <w:rPr>
                <w:rFonts w:hint="eastAsia"/>
                <w:szCs w:val="21"/>
              </w:rPr>
              <w:t>（</w:t>
            </w:r>
            <w:r>
              <w:rPr>
                <w:rFonts w:hint="eastAsia"/>
                <w:szCs w:val="21"/>
              </w:rPr>
              <w:t>2</w:t>
            </w:r>
            <w:r>
              <w:rPr>
                <w:rFonts w:hint="eastAsia"/>
                <w:szCs w:val="21"/>
              </w:rPr>
              <w:t>）</w:t>
            </w:r>
            <w:r>
              <w:rPr>
                <w:rFonts w:hint="eastAsia"/>
                <w:szCs w:val="21"/>
              </w:rPr>
              <w:t>投标人须</w:t>
            </w:r>
            <w:r>
              <w:rPr>
                <w:szCs w:val="21"/>
              </w:rPr>
              <w:t>具有履行合同所必需的设备和专业技术能力</w:t>
            </w:r>
            <w:r>
              <w:rPr>
                <w:rFonts w:hint="eastAsia"/>
                <w:b/>
                <w:szCs w:val="21"/>
              </w:rPr>
              <w:t>（</w:t>
            </w:r>
            <w:r>
              <w:rPr>
                <w:rFonts w:hint="eastAsia"/>
                <w:b/>
                <w:szCs w:val="21"/>
              </w:rPr>
              <w:t>投标文件</w:t>
            </w:r>
            <w:r>
              <w:rPr>
                <w:rFonts w:hint="eastAsia"/>
                <w:b/>
                <w:bCs/>
                <w:szCs w:val="21"/>
                <w:lang w:val="zh-CN"/>
              </w:rPr>
              <w:t>内提供法定代表人或授权委托人签字并加盖单位公章的承诺书</w:t>
            </w:r>
            <w:r>
              <w:rPr>
                <w:rFonts w:hint="eastAsia"/>
                <w:b/>
                <w:bCs/>
                <w:color w:val="000000"/>
                <w:szCs w:val="21"/>
                <w:lang w:val="zh-CN"/>
              </w:rPr>
              <w:t>。</w:t>
            </w:r>
            <w:r>
              <w:rPr>
                <w:rFonts w:hint="eastAsia"/>
                <w:b/>
                <w:szCs w:val="21"/>
              </w:rPr>
              <w:t>）</w:t>
            </w:r>
          </w:p>
        </w:tc>
      </w:tr>
    </w:tbl>
    <w:p w:rsidR="00050416" w:rsidRDefault="00F5330E">
      <w:pPr>
        <w:spacing w:line="300" w:lineRule="exact"/>
        <w:ind w:firstLineChars="200" w:firstLine="420"/>
        <w:rPr>
          <w:rFonts w:ascii="宋体" w:cs="宋体"/>
          <w:color w:val="000000"/>
          <w:szCs w:val="21"/>
          <w:lang w:val="zh-CN"/>
        </w:rPr>
      </w:pPr>
      <w:r>
        <w:rPr>
          <w:rFonts w:ascii="宋体" w:cs="宋体" w:hint="eastAsia"/>
          <w:color w:val="000000"/>
          <w:szCs w:val="21"/>
          <w:lang w:val="zh-CN"/>
        </w:rPr>
        <w:t>注：（</w:t>
      </w:r>
      <w:r>
        <w:rPr>
          <w:rFonts w:ascii="宋体" w:cs="宋体" w:hint="eastAsia"/>
          <w:color w:val="000000"/>
          <w:szCs w:val="21"/>
          <w:lang w:val="zh-CN"/>
        </w:rPr>
        <w:t>1</w:t>
      </w:r>
      <w:r>
        <w:rPr>
          <w:rFonts w:ascii="宋体" w:cs="宋体" w:hint="eastAsia"/>
          <w:color w:val="000000"/>
          <w:szCs w:val="21"/>
          <w:lang w:val="zh-CN"/>
        </w:rPr>
        <w:t>）上述内容中有一项不合格，则资格审查不合格，不进入符合性审查、详细评审；</w:t>
      </w:r>
    </w:p>
    <w:p w:rsidR="00050416" w:rsidRDefault="00F5330E">
      <w:pPr>
        <w:spacing w:line="300" w:lineRule="exact"/>
        <w:ind w:firstLineChars="400" w:firstLine="840"/>
        <w:rPr>
          <w:rFonts w:ascii="宋体" w:cs="宋体"/>
          <w:color w:val="000000"/>
          <w:szCs w:val="21"/>
          <w:lang w:val="zh-CN"/>
        </w:rPr>
      </w:pPr>
      <w:r>
        <w:rPr>
          <w:rFonts w:ascii="宋体" w:cs="宋体" w:hint="eastAsia"/>
          <w:color w:val="000000"/>
          <w:szCs w:val="21"/>
          <w:lang w:val="zh-CN"/>
        </w:rPr>
        <w:t>（</w:t>
      </w:r>
      <w:r>
        <w:rPr>
          <w:rFonts w:ascii="宋体" w:cs="宋体" w:hint="eastAsia"/>
          <w:color w:val="000000"/>
          <w:szCs w:val="21"/>
          <w:lang w:val="zh-CN"/>
        </w:rPr>
        <w:t>2</w:t>
      </w:r>
      <w:r>
        <w:rPr>
          <w:rFonts w:ascii="宋体" w:cs="宋体" w:hint="eastAsia"/>
          <w:color w:val="000000"/>
          <w:szCs w:val="21"/>
          <w:lang w:val="zh-CN"/>
        </w:rPr>
        <w:t>）上述审查内容</w:t>
      </w:r>
      <w:r>
        <w:rPr>
          <w:rFonts w:ascii="宋体" w:cs="宋体" w:hint="eastAsia"/>
          <w:color w:val="000000"/>
          <w:szCs w:val="21"/>
          <w:lang w:val="zh-CN"/>
        </w:rPr>
        <w:t>须核验原件，如某一证件正在年检或换证，需年检或换证部门出具有效证明方可确认；</w:t>
      </w:r>
    </w:p>
    <w:p w:rsidR="00050416" w:rsidRDefault="00F5330E">
      <w:pPr>
        <w:spacing w:line="300" w:lineRule="exact"/>
        <w:ind w:firstLineChars="400" w:firstLine="840"/>
        <w:rPr>
          <w:rFonts w:ascii="宋体" w:cs="宋体"/>
          <w:color w:val="000000"/>
          <w:szCs w:val="21"/>
          <w:lang w:val="zh-CN"/>
        </w:rPr>
      </w:pPr>
      <w:r>
        <w:rPr>
          <w:rFonts w:ascii="宋体" w:cs="宋体" w:hint="eastAsia"/>
          <w:color w:val="000000"/>
          <w:szCs w:val="21"/>
          <w:lang w:val="zh-CN"/>
        </w:rPr>
        <w:t>（</w:t>
      </w:r>
      <w:r>
        <w:rPr>
          <w:rFonts w:ascii="宋体" w:cs="宋体" w:hint="eastAsia"/>
          <w:color w:val="000000"/>
          <w:szCs w:val="21"/>
          <w:lang w:val="zh-CN"/>
        </w:rPr>
        <w:t>3</w:t>
      </w:r>
      <w:r>
        <w:rPr>
          <w:rFonts w:ascii="宋体" w:cs="宋体" w:hint="eastAsia"/>
          <w:color w:val="000000"/>
          <w:szCs w:val="21"/>
          <w:lang w:val="zh-CN"/>
        </w:rPr>
        <w:t>）资格审查结束后，合格的供应商进入符合性审查。</w:t>
      </w:r>
    </w:p>
    <w:p w:rsidR="00050416" w:rsidRDefault="00F5330E">
      <w:pPr>
        <w:rPr>
          <w:rFonts w:ascii="宋体" w:cs="宋体"/>
          <w:color w:val="000000"/>
          <w:sz w:val="24"/>
          <w:lang w:val="zh-CN"/>
        </w:rPr>
      </w:pPr>
      <w:r>
        <w:rPr>
          <w:rFonts w:ascii="宋体" w:cs="宋体" w:hint="eastAsia"/>
          <w:color w:val="000000"/>
          <w:sz w:val="24"/>
          <w:lang w:val="zh-CN"/>
        </w:rPr>
        <w:br w:type="page"/>
      </w:r>
    </w:p>
    <w:p w:rsidR="00050416" w:rsidRDefault="00F5330E">
      <w:pPr>
        <w:rPr>
          <w:rFonts w:ascii="宋体"/>
          <w:b/>
          <w:color w:val="000000"/>
          <w:sz w:val="24"/>
        </w:rPr>
      </w:pPr>
      <w:r>
        <w:rPr>
          <w:rFonts w:ascii="宋体" w:hint="eastAsia"/>
          <w:b/>
          <w:color w:val="000000"/>
          <w:sz w:val="24"/>
        </w:rPr>
        <w:lastRenderedPageBreak/>
        <w:t>（二）符合性审查表</w:t>
      </w:r>
    </w:p>
    <w:p w:rsidR="00050416" w:rsidRDefault="00F5330E">
      <w:pPr>
        <w:jc w:val="center"/>
        <w:rPr>
          <w:rFonts w:ascii="宋体"/>
          <w:b/>
          <w:color w:val="000000"/>
          <w:sz w:val="24"/>
        </w:rPr>
      </w:pPr>
      <w:r>
        <w:rPr>
          <w:rFonts w:ascii="宋体" w:hint="eastAsia"/>
          <w:b/>
          <w:color w:val="000000"/>
          <w:sz w:val="24"/>
        </w:rPr>
        <w:t>符合性审查表</w:t>
      </w:r>
    </w:p>
    <w:p w:rsidR="00050416" w:rsidRDefault="00050416">
      <w:pPr>
        <w:pStyle w:val="a1"/>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3"/>
        <w:gridCol w:w="2600"/>
        <w:gridCol w:w="5823"/>
      </w:tblGrid>
      <w:tr w:rsidR="00050416">
        <w:trPr>
          <w:cantSplit/>
          <w:trHeight w:val="443"/>
          <w:jc w:val="center"/>
        </w:trPr>
        <w:tc>
          <w:tcPr>
            <w:tcW w:w="1183"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autoSpaceDE w:val="0"/>
              <w:autoSpaceDN w:val="0"/>
              <w:adjustRightInd w:val="0"/>
              <w:spacing w:line="300" w:lineRule="auto"/>
              <w:jc w:val="center"/>
              <w:rPr>
                <w:rFonts w:ascii="宋体" w:cs="宋体"/>
                <w:bCs/>
                <w:color w:val="000000"/>
                <w:szCs w:val="21"/>
              </w:rPr>
            </w:pPr>
            <w:r>
              <w:rPr>
                <w:rFonts w:ascii="宋体" w:cs="宋体" w:hint="eastAsia"/>
                <w:bCs/>
                <w:color w:val="000000"/>
                <w:szCs w:val="21"/>
              </w:rPr>
              <w:t>序号</w:t>
            </w:r>
          </w:p>
        </w:tc>
        <w:tc>
          <w:tcPr>
            <w:tcW w:w="2600"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autoSpaceDE w:val="0"/>
              <w:autoSpaceDN w:val="0"/>
              <w:adjustRightInd w:val="0"/>
              <w:spacing w:line="300" w:lineRule="auto"/>
              <w:jc w:val="center"/>
              <w:rPr>
                <w:rFonts w:ascii="宋体" w:cs="宋体"/>
                <w:bCs/>
                <w:color w:val="000000"/>
                <w:szCs w:val="21"/>
                <w:lang w:val="zh-CN"/>
              </w:rPr>
            </w:pPr>
            <w:r>
              <w:rPr>
                <w:rFonts w:ascii="宋体" w:cs="宋体" w:hint="eastAsia"/>
                <w:bCs/>
                <w:color w:val="000000"/>
                <w:szCs w:val="21"/>
                <w:lang w:val="zh-CN"/>
              </w:rPr>
              <w:t>评审因素</w:t>
            </w:r>
          </w:p>
        </w:tc>
        <w:tc>
          <w:tcPr>
            <w:tcW w:w="5823"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autoSpaceDE w:val="0"/>
              <w:autoSpaceDN w:val="0"/>
              <w:adjustRightInd w:val="0"/>
              <w:spacing w:line="300" w:lineRule="auto"/>
              <w:jc w:val="center"/>
              <w:rPr>
                <w:rFonts w:ascii="宋体" w:cs="宋体"/>
                <w:bCs/>
                <w:color w:val="000000"/>
                <w:szCs w:val="21"/>
                <w:lang w:val="zh-CN"/>
              </w:rPr>
            </w:pPr>
            <w:r>
              <w:rPr>
                <w:rFonts w:ascii="宋体" w:cs="宋体" w:hint="eastAsia"/>
                <w:bCs/>
                <w:color w:val="000000"/>
                <w:szCs w:val="21"/>
                <w:lang w:val="zh-CN"/>
              </w:rPr>
              <w:t>评审标准</w:t>
            </w:r>
          </w:p>
        </w:tc>
      </w:tr>
      <w:tr w:rsidR="00050416">
        <w:trPr>
          <w:cantSplit/>
          <w:trHeight w:val="589"/>
          <w:jc w:val="center"/>
        </w:trPr>
        <w:tc>
          <w:tcPr>
            <w:tcW w:w="1183"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autoSpaceDE w:val="0"/>
              <w:autoSpaceDN w:val="0"/>
              <w:adjustRightInd w:val="0"/>
              <w:snapToGrid w:val="0"/>
              <w:spacing w:line="300" w:lineRule="exact"/>
              <w:jc w:val="center"/>
              <w:rPr>
                <w:rFonts w:ascii="宋体" w:cs="宋体"/>
                <w:bCs/>
                <w:szCs w:val="21"/>
              </w:rPr>
            </w:pPr>
            <w:r>
              <w:rPr>
                <w:rFonts w:ascii="宋体" w:cs="宋体" w:hint="eastAsia"/>
                <w:bCs/>
                <w:szCs w:val="21"/>
              </w:rPr>
              <w:t>1</w:t>
            </w:r>
          </w:p>
        </w:tc>
        <w:tc>
          <w:tcPr>
            <w:tcW w:w="2600"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pStyle w:val="TableParagraph"/>
              <w:spacing w:line="400" w:lineRule="exact"/>
              <w:ind w:leftChars="50" w:left="105" w:rightChars="50" w:right="105"/>
              <w:contextualSpacing/>
              <w:jc w:val="center"/>
              <w:rPr>
                <w:rFonts w:ascii="宋体" w:cs="宋体"/>
                <w:bCs/>
                <w:szCs w:val="21"/>
                <w:lang w:val="zh-CN"/>
              </w:rPr>
            </w:pPr>
            <w:r>
              <w:rPr>
                <w:rFonts w:hint="eastAsia"/>
              </w:rPr>
              <w:t>投标人</w:t>
            </w:r>
            <w:r>
              <w:rPr>
                <w:rFonts w:hint="eastAsia"/>
              </w:rPr>
              <w:t>名称</w:t>
            </w:r>
          </w:p>
        </w:tc>
        <w:tc>
          <w:tcPr>
            <w:tcW w:w="5823"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pStyle w:val="TableParagraph"/>
              <w:spacing w:line="400" w:lineRule="exact"/>
              <w:ind w:leftChars="50" w:left="105" w:rightChars="50" w:right="105"/>
              <w:contextualSpacing/>
              <w:rPr>
                <w:rFonts w:ascii="宋体" w:cs="宋体"/>
                <w:bCs/>
                <w:szCs w:val="21"/>
                <w:lang w:val="zh-CN"/>
              </w:rPr>
            </w:pPr>
            <w:r>
              <w:rPr>
                <w:rFonts w:hint="eastAsia"/>
              </w:rPr>
              <w:t>与营业执照一致。</w:t>
            </w:r>
          </w:p>
        </w:tc>
      </w:tr>
      <w:tr w:rsidR="00050416">
        <w:trPr>
          <w:cantSplit/>
          <w:trHeight w:val="589"/>
          <w:jc w:val="center"/>
        </w:trPr>
        <w:tc>
          <w:tcPr>
            <w:tcW w:w="1183"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autoSpaceDE w:val="0"/>
              <w:autoSpaceDN w:val="0"/>
              <w:adjustRightInd w:val="0"/>
              <w:snapToGrid w:val="0"/>
              <w:spacing w:line="300" w:lineRule="exact"/>
              <w:jc w:val="center"/>
              <w:rPr>
                <w:rFonts w:ascii="宋体" w:cs="宋体"/>
                <w:bCs/>
                <w:szCs w:val="21"/>
              </w:rPr>
            </w:pPr>
            <w:r>
              <w:rPr>
                <w:rFonts w:ascii="宋体" w:cs="宋体" w:hint="eastAsia"/>
                <w:bCs/>
                <w:szCs w:val="21"/>
              </w:rPr>
              <w:t>2</w:t>
            </w:r>
          </w:p>
        </w:tc>
        <w:tc>
          <w:tcPr>
            <w:tcW w:w="2600"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pStyle w:val="TableParagraph"/>
              <w:spacing w:line="400" w:lineRule="exact"/>
              <w:ind w:leftChars="50" w:left="105" w:rightChars="50" w:right="105"/>
              <w:contextualSpacing/>
              <w:jc w:val="center"/>
              <w:rPr>
                <w:rFonts w:ascii="宋体" w:cs="宋体"/>
                <w:bCs/>
                <w:szCs w:val="21"/>
                <w:lang w:val="zh-CN"/>
              </w:rPr>
            </w:pPr>
            <w:r>
              <w:rPr>
                <w:rFonts w:hint="eastAsia"/>
              </w:rPr>
              <w:t>投标函签字盖章</w:t>
            </w:r>
          </w:p>
        </w:tc>
        <w:tc>
          <w:tcPr>
            <w:tcW w:w="5823"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pStyle w:val="TableParagraph"/>
              <w:spacing w:line="400" w:lineRule="exact"/>
              <w:ind w:leftChars="50" w:left="105" w:rightChars="50" w:right="105"/>
              <w:contextualSpacing/>
              <w:rPr>
                <w:rFonts w:ascii="宋体" w:cs="宋体"/>
                <w:bCs/>
                <w:szCs w:val="21"/>
                <w:lang w:val="zh-CN"/>
              </w:rPr>
            </w:pPr>
            <w:r>
              <w:t>有法定代表人或其委托代理人签字和加盖单位章</w:t>
            </w:r>
            <w:r>
              <w:rPr>
                <w:rFonts w:hint="eastAsia"/>
              </w:rPr>
              <w:t>。</w:t>
            </w:r>
          </w:p>
        </w:tc>
      </w:tr>
      <w:tr w:rsidR="00050416">
        <w:trPr>
          <w:cantSplit/>
          <w:trHeight w:val="589"/>
          <w:jc w:val="center"/>
        </w:trPr>
        <w:tc>
          <w:tcPr>
            <w:tcW w:w="1183"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autoSpaceDE w:val="0"/>
              <w:autoSpaceDN w:val="0"/>
              <w:adjustRightInd w:val="0"/>
              <w:snapToGrid w:val="0"/>
              <w:spacing w:line="300" w:lineRule="exact"/>
              <w:jc w:val="center"/>
              <w:rPr>
                <w:rFonts w:ascii="宋体" w:cs="宋体"/>
                <w:bCs/>
                <w:szCs w:val="21"/>
              </w:rPr>
            </w:pPr>
            <w:r>
              <w:rPr>
                <w:rFonts w:ascii="宋体" w:cs="宋体" w:hint="eastAsia"/>
                <w:bCs/>
                <w:szCs w:val="21"/>
              </w:rPr>
              <w:t>3</w:t>
            </w:r>
          </w:p>
        </w:tc>
        <w:tc>
          <w:tcPr>
            <w:tcW w:w="2600"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pStyle w:val="TableParagraph"/>
              <w:spacing w:line="400" w:lineRule="exact"/>
              <w:ind w:leftChars="50" w:left="105" w:rightChars="50" w:right="105"/>
              <w:contextualSpacing/>
              <w:jc w:val="center"/>
              <w:rPr>
                <w:rFonts w:ascii="宋体" w:cs="宋体"/>
                <w:bCs/>
                <w:szCs w:val="21"/>
              </w:rPr>
            </w:pPr>
            <w:r>
              <w:rPr>
                <w:rFonts w:hint="eastAsia"/>
              </w:rPr>
              <w:t>投标文件格式</w:t>
            </w:r>
          </w:p>
        </w:tc>
        <w:tc>
          <w:tcPr>
            <w:tcW w:w="5823"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pStyle w:val="TableParagraph"/>
              <w:spacing w:line="400" w:lineRule="exact"/>
              <w:ind w:leftChars="50" w:left="105" w:rightChars="50" w:right="105"/>
              <w:contextualSpacing/>
              <w:rPr>
                <w:rFonts w:ascii="宋体" w:cs="宋体"/>
                <w:bCs/>
                <w:szCs w:val="21"/>
              </w:rPr>
            </w:pPr>
            <w:r>
              <w:rPr>
                <w:rFonts w:hint="eastAsia"/>
              </w:rPr>
              <w:t>符合第六章</w:t>
            </w:r>
            <w:r>
              <w:rPr>
                <w:i/>
              </w:rPr>
              <w:t>“</w:t>
            </w:r>
            <w:r>
              <w:rPr>
                <w:rFonts w:hint="eastAsia"/>
              </w:rPr>
              <w:t>投标文件格式</w:t>
            </w:r>
            <w:r>
              <w:rPr>
                <w:i/>
              </w:rPr>
              <w:t>”</w:t>
            </w:r>
            <w:r>
              <w:rPr>
                <w:rFonts w:hint="eastAsia"/>
              </w:rPr>
              <w:t>的规定。</w:t>
            </w:r>
          </w:p>
        </w:tc>
      </w:tr>
      <w:tr w:rsidR="00050416">
        <w:trPr>
          <w:cantSplit/>
          <w:trHeight w:val="589"/>
          <w:jc w:val="center"/>
        </w:trPr>
        <w:tc>
          <w:tcPr>
            <w:tcW w:w="1183"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autoSpaceDE w:val="0"/>
              <w:autoSpaceDN w:val="0"/>
              <w:adjustRightInd w:val="0"/>
              <w:snapToGrid w:val="0"/>
              <w:spacing w:line="300" w:lineRule="exact"/>
              <w:jc w:val="center"/>
              <w:rPr>
                <w:rFonts w:ascii="宋体" w:cs="宋体"/>
                <w:bCs/>
                <w:szCs w:val="21"/>
              </w:rPr>
            </w:pPr>
            <w:r>
              <w:rPr>
                <w:rFonts w:ascii="宋体" w:cs="宋体" w:hint="eastAsia"/>
                <w:bCs/>
                <w:szCs w:val="21"/>
              </w:rPr>
              <w:t>4</w:t>
            </w:r>
          </w:p>
        </w:tc>
        <w:tc>
          <w:tcPr>
            <w:tcW w:w="2600"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spacing w:line="400" w:lineRule="exact"/>
              <w:ind w:leftChars="50" w:left="105" w:rightChars="50" w:right="105"/>
              <w:contextualSpacing/>
              <w:jc w:val="center"/>
              <w:rPr>
                <w:rFonts w:ascii="宋体" w:cs="宋体"/>
                <w:bCs/>
                <w:szCs w:val="21"/>
                <w:lang w:val="zh-CN"/>
              </w:rPr>
            </w:pPr>
            <w:r>
              <w:rPr>
                <w:rFonts w:hint="eastAsia"/>
              </w:rPr>
              <w:t>报价唯一</w:t>
            </w:r>
          </w:p>
        </w:tc>
        <w:tc>
          <w:tcPr>
            <w:tcW w:w="5823"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spacing w:line="400" w:lineRule="exact"/>
              <w:ind w:leftChars="50" w:left="105" w:rightChars="50" w:right="105"/>
              <w:contextualSpacing/>
              <w:rPr>
                <w:rFonts w:ascii="宋体"/>
                <w:lang w:val="zh-CN"/>
              </w:rPr>
            </w:pPr>
            <w:r>
              <w:rPr>
                <w:rFonts w:hint="eastAsia"/>
              </w:rPr>
              <w:t>只能有一个有效报价。</w:t>
            </w:r>
          </w:p>
        </w:tc>
      </w:tr>
      <w:tr w:rsidR="00050416">
        <w:trPr>
          <w:cantSplit/>
          <w:trHeight w:val="589"/>
          <w:jc w:val="center"/>
        </w:trPr>
        <w:tc>
          <w:tcPr>
            <w:tcW w:w="1183"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autoSpaceDE w:val="0"/>
              <w:autoSpaceDN w:val="0"/>
              <w:adjustRightInd w:val="0"/>
              <w:snapToGrid w:val="0"/>
              <w:spacing w:line="300" w:lineRule="exact"/>
              <w:jc w:val="center"/>
              <w:rPr>
                <w:rFonts w:ascii="宋体" w:cs="宋体"/>
                <w:bCs/>
                <w:szCs w:val="21"/>
              </w:rPr>
            </w:pPr>
            <w:r>
              <w:rPr>
                <w:rFonts w:ascii="宋体" w:cs="宋体" w:hint="eastAsia"/>
                <w:bCs/>
                <w:szCs w:val="21"/>
              </w:rPr>
              <w:t>5</w:t>
            </w:r>
          </w:p>
        </w:tc>
        <w:tc>
          <w:tcPr>
            <w:tcW w:w="2600"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pStyle w:val="TableParagraph"/>
              <w:spacing w:line="400" w:lineRule="exact"/>
              <w:ind w:leftChars="50" w:left="105" w:rightChars="50" w:right="105"/>
              <w:contextualSpacing/>
              <w:jc w:val="center"/>
              <w:rPr>
                <w:rFonts w:ascii="宋体" w:cs="宋体"/>
                <w:bCs/>
                <w:szCs w:val="21"/>
                <w:lang w:val="zh-CN"/>
              </w:rPr>
            </w:pPr>
            <w:r>
              <w:rPr>
                <w:rFonts w:hint="eastAsia"/>
              </w:rPr>
              <w:t>投标报价</w:t>
            </w:r>
          </w:p>
        </w:tc>
        <w:tc>
          <w:tcPr>
            <w:tcW w:w="5823"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pStyle w:val="TableParagraph"/>
              <w:spacing w:line="400" w:lineRule="exact"/>
              <w:ind w:leftChars="50" w:left="105" w:rightChars="50" w:right="105"/>
              <w:contextualSpacing/>
              <w:rPr>
                <w:rFonts w:ascii="宋体"/>
                <w:lang w:val="zh-CN"/>
              </w:rPr>
            </w:pPr>
            <w:r>
              <w:rPr>
                <w:rFonts w:hint="eastAsia"/>
              </w:rPr>
              <w:t>不超过最高投标限价。</w:t>
            </w:r>
          </w:p>
        </w:tc>
      </w:tr>
      <w:tr w:rsidR="00050416">
        <w:trPr>
          <w:cantSplit/>
          <w:trHeight w:val="589"/>
          <w:jc w:val="center"/>
        </w:trPr>
        <w:tc>
          <w:tcPr>
            <w:tcW w:w="1183"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autoSpaceDE w:val="0"/>
              <w:autoSpaceDN w:val="0"/>
              <w:adjustRightInd w:val="0"/>
              <w:snapToGrid w:val="0"/>
              <w:spacing w:line="300" w:lineRule="exact"/>
              <w:jc w:val="center"/>
              <w:rPr>
                <w:rFonts w:ascii="宋体" w:cs="宋体"/>
                <w:bCs/>
                <w:szCs w:val="21"/>
              </w:rPr>
            </w:pPr>
            <w:r>
              <w:rPr>
                <w:rFonts w:ascii="宋体" w:cs="宋体" w:hint="eastAsia"/>
                <w:bCs/>
                <w:szCs w:val="21"/>
              </w:rPr>
              <w:t>6</w:t>
            </w:r>
          </w:p>
        </w:tc>
        <w:tc>
          <w:tcPr>
            <w:tcW w:w="2600" w:type="dxa"/>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rsidR="00050416" w:rsidRDefault="00F5330E">
            <w:pPr>
              <w:pStyle w:val="TableParagraph"/>
              <w:spacing w:line="400" w:lineRule="exact"/>
              <w:ind w:leftChars="50" w:left="105" w:rightChars="50" w:right="105"/>
              <w:contextualSpacing/>
              <w:jc w:val="center"/>
              <w:rPr>
                <w:lang w:val="zh-CN"/>
              </w:rPr>
            </w:pPr>
            <w:r>
              <w:rPr>
                <w:rFonts w:hint="eastAsia"/>
              </w:rPr>
              <w:t>投标有效期</w:t>
            </w:r>
          </w:p>
        </w:tc>
        <w:tc>
          <w:tcPr>
            <w:tcW w:w="5823" w:type="dxa"/>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rsidR="00050416" w:rsidRDefault="00F5330E">
            <w:pPr>
              <w:pStyle w:val="TableParagraph"/>
              <w:spacing w:line="400" w:lineRule="exact"/>
              <w:ind w:leftChars="50" w:left="105" w:rightChars="50" w:right="105"/>
              <w:contextualSpacing/>
              <w:rPr>
                <w:lang w:val="zh-CN"/>
              </w:rPr>
            </w:pPr>
            <w:r>
              <w:rPr>
                <w:rFonts w:ascii="宋体" w:hAnsi="宋体" w:cs="宋体" w:hint="eastAsia"/>
                <w:bCs/>
                <w:szCs w:val="21"/>
              </w:rPr>
              <w:t>投标文件递交截止之日后</w:t>
            </w:r>
            <w:r>
              <w:rPr>
                <w:rFonts w:ascii="宋体" w:hAnsi="宋体" w:cs="宋体" w:hint="eastAsia"/>
                <w:bCs/>
                <w:szCs w:val="21"/>
              </w:rPr>
              <w:t>90</w:t>
            </w:r>
            <w:r>
              <w:rPr>
                <w:rFonts w:ascii="宋体" w:hAnsi="宋体" w:cs="宋体" w:hint="eastAsia"/>
                <w:bCs/>
                <w:szCs w:val="21"/>
                <w:lang w:val="zh-CN"/>
              </w:rPr>
              <w:t>天（日历天）。</w:t>
            </w:r>
          </w:p>
        </w:tc>
      </w:tr>
      <w:tr w:rsidR="00050416">
        <w:trPr>
          <w:cantSplit/>
          <w:trHeight w:val="589"/>
          <w:jc w:val="center"/>
        </w:trPr>
        <w:tc>
          <w:tcPr>
            <w:tcW w:w="1183"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autoSpaceDE w:val="0"/>
              <w:autoSpaceDN w:val="0"/>
              <w:adjustRightInd w:val="0"/>
              <w:snapToGrid w:val="0"/>
              <w:spacing w:line="300" w:lineRule="exact"/>
              <w:jc w:val="center"/>
              <w:rPr>
                <w:rFonts w:ascii="宋体" w:cs="宋体"/>
                <w:bCs/>
                <w:szCs w:val="21"/>
              </w:rPr>
            </w:pPr>
            <w:r>
              <w:rPr>
                <w:rFonts w:ascii="宋体" w:cs="宋体" w:hint="eastAsia"/>
                <w:bCs/>
                <w:szCs w:val="21"/>
              </w:rPr>
              <w:t>7</w:t>
            </w:r>
          </w:p>
        </w:tc>
        <w:tc>
          <w:tcPr>
            <w:tcW w:w="2600" w:type="dxa"/>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rsidR="00050416" w:rsidRDefault="00F5330E">
            <w:pPr>
              <w:pStyle w:val="TableParagraph"/>
              <w:spacing w:line="400" w:lineRule="exact"/>
              <w:ind w:leftChars="50" w:left="105" w:rightChars="50" w:right="105"/>
              <w:contextualSpacing/>
              <w:jc w:val="center"/>
              <w:rPr>
                <w:lang w:val="zh-CN"/>
              </w:rPr>
            </w:pPr>
            <w:r>
              <w:rPr>
                <w:rFonts w:hint="eastAsia"/>
              </w:rPr>
              <w:t>投标保证金</w:t>
            </w:r>
          </w:p>
        </w:tc>
        <w:tc>
          <w:tcPr>
            <w:tcW w:w="5823" w:type="dxa"/>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rsidR="00050416" w:rsidRDefault="00F5330E">
            <w:pPr>
              <w:pStyle w:val="TableParagraph"/>
              <w:spacing w:line="400" w:lineRule="exact"/>
              <w:ind w:leftChars="50" w:left="105" w:rightChars="50" w:right="105"/>
              <w:contextualSpacing/>
              <w:rPr>
                <w:lang w:val="zh-CN"/>
              </w:rPr>
            </w:pPr>
            <w:r>
              <w:rPr>
                <w:rFonts w:hint="eastAsia"/>
                <w:lang w:val="zh-CN"/>
              </w:rPr>
              <w:t>符合</w:t>
            </w:r>
            <w:r>
              <w:rPr>
                <w:rFonts w:hint="eastAsia"/>
              </w:rPr>
              <w:t>招标</w:t>
            </w:r>
            <w:r>
              <w:rPr>
                <w:rFonts w:hint="eastAsia"/>
                <w:lang w:val="zh-CN"/>
              </w:rPr>
              <w:t>文件规定。</w:t>
            </w:r>
          </w:p>
        </w:tc>
      </w:tr>
      <w:tr w:rsidR="00050416">
        <w:trPr>
          <w:cantSplit/>
          <w:trHeight w:val="589"/>
          <w:jc w:val="center"/>
        </w:trPr>
        <w:tc>
          <w:tcPr>
            <w:tcW w:w="1183"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autoSpaceDE w:val="0"/>
              <w:autoSpaceDN w:val="0"/>
              <w:adjustRightInd w:val="0"/>
              <w:snapToGrid w:val="0"/>
              <w:spacing w:line="300" w:lineRule="exact"/>
              <w:jc w:val="center"/>
              <w:rPr>
                <w:rFonts w:ascii="宋体" w:cs="宋体"/>
                <w:bCs/>
                <w:szCs w:val="21"/>
              </w:rPr>
            </w:pPr>
            <w:r>
              <w:rPr>
                <w:rFonts w:ascii="宋体" w:cs="宋体" w:hint="eastAsia"/>
                <w:bCs/>
                <w:szCs w:val="21"/>
              </w:rPr>
              <w:t>8</w:t>
            </w:r>
          </w:p>
        </w:tc>
        <w:tc>
          <w:tcPr>
            <w:tcW w:w="2600" w:type="dxa"/>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rsidR="00050416" w:rsidRDefault="00F5330E">
            <w:pPr>
              <w:pStyle w:val="TableParagraph"/>
              <w:spacing w:line="400" w:lineRule="exact"/>
              <w:ind w:leftChars="50" w:left="105" w:rightChars="50" w:right="105"/>
              <w:contextualSpacing/>
              <w:jc w:val="center"/>
              <w:rPr>
                <w:lang w:val="zh-CN"/>
              </w:rPr>
            </w:pPr>
            <w:r>
              <w:rPr>
                <w:rFonts w:hint="eastAsia"/>
              </w:rPr>
              <w:t>技术部分</w:t>
            </w:r>
          </w:p>
        </w:tc>
        <w:tc>
          <w:tcPr>
            <w:tcW w:w="5823" w:type="dxa"/>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rsidR="00050416" w:rsidRDefault="00F5330E">
            <w:pPr>
              <w:pStyle w:val="TableParagraph"/>
              <w:spacing w:line="400" w:lineRule="exact"/>
              <w:ind w:leftChars="50" w:left="105" w:rightChars="50" w:right="105"/>
              <w:contextualSpacing/>
              <w:rPr>
                <w:lang w:val="zh-CN"/>
              </w:rPr>
            </w:pPr>
            <w:r>
              <w:t>符合第</w:t>
            </w:r>
            <w:r>
              <w:rPr>
                <w:rFonts w:hint="eastAsia"/>
              </w:rPr>
              <w:t>四部分</w:t>
            </w:r>
            <w:r>
              <w:t>“</w:t>
            </w:r>
            <w:r>
              <w:rPr>
                <w:rFonts w:hint="eastAsia"/>
              </w:rPr>
              <w:t>采购需求</w:t>
            </w:r>
            <w:r>
              <w:t>”</w:t>
            </w:r>
            <w:r>
              <w:rPr>
                <w:rFonts w:hint="eastAsia"/>
              </w:rPr>
              <w:t>中的技术标准及要求。</w:t>
            </w:r>
          </w:p>
        </w:tc>
      </w:tr>
      <w:tr w:rsidR="00050416">
        <w:trPr>
          <w:cantSplit/>
          <w:trHeight w:val="589"/>
          <w:jc w:val="center"/>
        </w:trPr>
        <w:tc>
          <w:tcPr>
            <w:tcW w:w="1183" w:type="dxa"/>
            <w:tcBorders>
              <w:top w:val="single" w:sz="4" w:space="0" w:color="auto"/>
              <w:left w:val="single" w:sz="4" w:space="0" w:color="auto"/>
              <w:bottom w:val="single" w:sz="4" w:space="0" w:color="auto"/>
              <w:right w:val="single" w:sz="4" w:space="0" w:color="auto"/>
              <w:tl2br w:val="nil"/>
              <w:tr2bl w:val="nil"/>
            </w:tcBorders>
            <w:noWrap/>
            <w:vAlign w:val="center"/>
          </w:tcPr>
          <w:p w:rsidR="00050416" w:rsidRDefault="00F5330E">
            <w:pPr>
              <w:autoSpaceDE w:val="0"/>
              <w:autoSpaceDN w:val="0"/>
              <w:adjustRightInd w:val="0"/>
              <w:snapToGrid w:val="0"/>
              <w:spacing w:line="300" w:lineRule="exact"/>
              <w:jc w:val="center"/>
              <w:rPr>
                <w:rFonts w:ascii="宋体" w:cs="宋体"/>
                <w:bCs/>
                <w:szCs w:val="21"/>
              </w:rPr>
            </w:pPr>
            <w:r>
              <w:rPr>
                <w:rFonts w:ascii="宋体" w:cs="宋体" w:hint="eastAsia"/>
                <w:bCs/>
                <w:szCs w:val="21"/>
              </w:rPr>
              <w:t>9</w:t>
            </w:r>
          </w:p>
        </w:tc>
        <w:tc>
          <w:tcPr>
            <w:tcW w:w="2600" w:type="dxa"/>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rsidR="00050416" w:rsidRDefault="00F5330E">
            <w:pPr>
              <w:pStyle w:val="TableParagraph"/>
              <w:spacing w:line="400" w:lineRule="exact"/>
              <w:ind w:leftChars="50" w:left="105" w:rightChars="50" w:right="105"/>
              <w:contextualSpacing/>
              <w:jc w:val="center"/>
              <w:rPr>
                <w:lang w:val="zh-CN"/>
              </w:rPr>
            </w:pPr>
            <w:r>
              <w:rPr>
                <w:rFonts w:hint="eastAsia"/>
              </w:rPr>
              <w:t>其他要求</w:t>
            </w:r>
          </w:p>
        </w:tc>
        <w:tc>
          <w:tcPr>
            <w:tcW w:w="5823" w:type="dxa"/>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rsidR="00050416" w:rsidRDefault="00F5330E">
            <w:pPr>
              <w:pStyle w:val="TableParagraph"/>
              <w:spacing w:line="400" w:lineRule="exact"/>
              <w:ind w:leftChars="50" w:left="105" w:rightChars="50" w:right="105"/>
              <w:contextualSpacing/>
              <w:rPr>
                <w:lang w:val="zh-CN"/>
              </w:rPr>
            </w:pPr>
            <w:r>
              <w:rPr>
                <w:rFonts w:hint="eastAsia"/>
              </w:rPr>
              <w:t>满足相关法律法规及</w:t>
            </w:r>
            <w:r>
              <w:rPr>
                <w:rFonts w:hint="eastAsia"/>
              </w:rPr>
              <w:t>招标</w:t>
            </w:r>
            <w:r>
              <w:rPr>
                <w:rFonts w:hint="eastAsia"/>
              </w:rPr>
              <w:t>文件的其他要求。</w:t>
            </w:r>
          </w:p>
        </w:tc>
      </w:tr>
    </w:tbl>
    <w:p w:rsidR="00050416" w:rsidRDefault="00F5330E">
      <w:pPr>
        <w:ind w:firstLineChars="200" w:firstLine="420"/>
        <w:rPr>
          <w:rFonts w:ascii="宋体" w:cs="宋体"/>
          <w:color w:val="000000"/>
          <w:szCs w:val="21"/>
          <w:lang w:val="zh-CN"/>
        </w:rPr>
      </w:pPr>
      <w:r>
        <w:rPr>
          <w:rFonts w:ascii="宋体" w:cs="宋体" w:hint="eastAsia"/>
          <w:color w:val="000000"/>
          <w:szCs w:val="21"/>
          <w:lang w:val="zh-CN"/>
        </w:rPr>
        <w:t>注：（</w:t>
      </w:r>
      <w:r>
        <w:rPr>
          <w:rFonts w:ascii="宋体" w:cs="宋体" w:hint="eastAsia"/>
          <w:color w:val="000000"/>
          <w:szCs w:val="21"/>
          <w:lang w:val="zh-CN"/>
        </w:rPr>
        <w:t>1</w:t>
      </w:r>
      <w:r>
        <w:rPr>
          <w:rFonts w:ascii="宋体" w:cs="宋体" w:hint="eastAsia"/>
          <w:color w:val="000000"/>
          <w:szCs w:val="21"/>
          <w:lang w:val="zh-CN"/>
        </w:rPr>
        <w:t>）供应商或其投标文件不符合上述情况之一的，则符合性审查不合格，不进入详细评审；</w:t>
      </w:r>
    </w:p>
    <w:p w:rsidR="00050416" w:rsidRDefault="00F5330E">
      <w:pPr>
        <w:ind w:firstLineChars="400" w:firstLine="840"/>
        <w:rPr>
          <w:rFonts w:ascii="宋体" w:cs="宋体"/>
          <w:color w:val="000000"/>
          <w:szCs w:val="21"/>
          <w:lang w:val="zh-CN"/>
        </w:rPr>
      </w:pPr>
      <w:r>
        <w:rPr>
          <w:rFonts w:ascii="宋体" w:cs="宋体" w:hint="eastAsia"/>
          <w:color w:val="000000"/>
          <w:szCs w:val="21"/>
          <w:lang w:val="zh-CN"/>
        </w:rPr>
        <w:t>（</w:t>
      </w:r>
      <w:r>
        <w:rPr>
          <w:rFonts w:ascii="宋体" w:cs="宋体" w:hint="eastAsia"/>
          <w:color w:val="000000"/>
          <w:szCs w:val="21"/>
          <w:lang w:val="zh-CN"/>
        </w:rPr>
        <w:t>2</w:t>
      </w:r>
      <w:r>
        <w:rPr>
          <w:rFonts w:ascii="宋体" w:cs="宋体" w:hint="eastAsia"/>
          <w:color w:val="000000"/>
          <w:szCs w:val="21"/>
          <w:lang w:val="zh-CN"/>
        </w:rPr>
        <w:t>）符合性审查结束后，合格的供应商进入详细评审。</w:t>
      </w:r>
    </w:p>
    <w:p w:rsidR="00050416" w:rsidRDefault="00F5330E">
      <w:pPr>
        <w:ind w:firstLineChars="400" w:firstLine="840"/>
        <w:rPr>
          <w:rFonts w:ascii="宋体"/>
          <w:color w:val="000000"/>
          <w:szCs w:val="21"/>
        </w:rPr>
      </w:pPr>
      <w:r>
        <w:rPr>
          <w:rFonts w:ascii="宋体" w:hint="eastAsia"/>
          <w:color w:val="000000"/>
          <w:szCs w:val="21"/>
        </w:rPr>
        <w:t>除此之外的内容，不作为本次资格审查及</w:t>
      </w:r>
      <w:r>
        <w:rPr>
          <w:rFonts w:ascii="宋体" w:cs="宋体" w:hint="eastAsia"/>
          <w:color w:val="000000"/>
          <w:szCs w:val="21"/>
          <w:lang w:val="zh-CN"/>
        </w:rPr>
        <w:t>符合性审查</w:t>
      </w:r>
      <w:r>
        <w:rPr>
          <w:rFonts w:ascii="宋体" w:hint="eastAsia"/>
          <w:color w:val="000000"/>
          <w:szCs w:val="21"/>
        </w:rPr>
        <w:t>的内容。</w:t>
      </w:r>
    </w:p>
    <w:p w:rsidR="00050416" w:rsidRDefault="00F5330E">
      <w:pPr>
        <w:spacing w:line="400" w:lineRule="exact"/>
        <w:rPr>
          <w:rFonts w:ascii="宋体" w:cs="黑体"/>
          <w:b/>
          <w:color w:val="000000"/>
          <w:sz w:val="24"/>
        </w:rPr>
      </w:pPr>
      <w:r>
        <w:rPr>
          <w:rFonts w:ascii="宋体" w:cs="黑体" w:hint="eastAsia"/>
          <w:b/>
          <w:color w:val="000000"/>
          <w:sz w:val="24"/>
        </w:rPr>
        <w:br w:type="page"/>
      </w:r>
      <w:r>
        <w:rPr>
          <w:rFonts w:ascii="宋体" w:hint="eastAsia"/>
          <w:b/>
          <w:color w:val="000000"/>
          <w:sz w:val="24"/>
        </w:rPr>
        <w:lastRenderedPageBreak/>
        <w:t>（三）详细评审</w:t>
      </w:r>
      <w:r>
        <w:rPr>
          <w:rFonts w:ascii="宋体" w:hint="eastAsia"/>
          <w:b/>
          <w:color w:val="000000"/>
          <w:sz w:val="24"/>
        </w:rPr>
        <w:t xml:space="preserve"> </w:t>
      </w:r>
    </w:p>
    <w:p w:rsidR="00050416" w:rsidRDefault="00F5330E">
      <w:pPr>
        <w:pStyle w:val="aa"/>
        <w:tabs>
          <w:tab w:val="left" w:pos="6840"/>
        </w:tabs>
        <w:ind w:right="-57"/>
        <w:jc w:val="center"/>
        <w:rPr>
          <w:b/>
          <w:color w:val="000000"/>
        </w:rPr>
      </w:pPr>
      <w:r>
        <w:rPr>
          <w:rFonts w:hint="eastAsia"/>
          <w:b/>
          <w:color w:val="000000"/>
        </w:rPr>
        <w:t>详细评审表</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1500"/>
        <w:gridCol w:w="7279"/>
      </w:tblGrid>
      <w:tr w:rsidR="00050416">
        <w:trPr>
          <w:trHeight w:val="427"/>
          <w:jc w:val="center"/>
        </w:trPr>
        <w:tc>
          <w:tcPr>
            <w:tcW w:w="2385"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FFFFFF"/>
            <w:noWrap/>
            <w:vAlign w:val="center"/>
          </w:tcPr>
          <w:p w:rsidR="00050416" w:rsidRDefault="00F5330E">
            <w:pPr>
              <w:spacing w:line="0" w:lineRule="atLeast"/>
              <w:jc w:val="center"/>
              <w:rPr>
                <w:rFonts w:ascii="宋体" w:cs="宋体"/>
                <w:bCs/>
                <w:color w:val="000000"/>
                <w:szCs w:val="21"/>
                <w:lang w:val="zh-CN"/>
              </w:rPr>
            </w:pPr>
            <w:r>
              <w:rPr>
                <w:rFonts w:ascii="宋体" w:cs="宋体" w:hint="eastAsia"/>
                <w:bCs/>
                <w:color w:val="000000"/>
                <w:szCs w:val="21"/>
                <w:lang w:val="zh-CN"/>
              </w:rPr>
              <w:t>评审内容</w:t>
            </w:r>
          </w:p>
        </w:tc>
        <w:tc>
          <w:tcPr>
            <w:tcW w:w="7279"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vAlign w:val="center"/>
          </w:tcPr>
          <w:p w:rsidR="00050416" w:rsidRDefault="00F5330E">
            <w:pPr>
              <w:spacing w:line="0" w:lineRule="atLeast"/>
              <w:jc w:val="center"/>
              <w:rPr>
                <w:rFonts w:ascii="宋体" w:cs="宋体"/>
                <w:bCs/>
                <w:color w:val="000000"/>
                <w:szCs w:val="21"/>
                <w:lang w:val="zh-CN"/>
              </w:rPr>
            </w:pPr>
            <w:r>
              <w:rPr>
                <w:rFonts w:ascii="宋体" w:cs="宋体" w:hint="eastAsia"/>
                <w:bCs/>
                <w:color w:val="000000"/>
                <w:szCs w:val="21"/>
                <w:lang w:val="zh-CN"/>
              </w:rPr>
              <w:t>评审标准</w:t>
            </w:r>
          </w:p>
        </w:tc>
      </w:tr>
      <w:tr w:rsidR="00050416">
        <w:trPr>
          <w:trHeight w:val="541"/>
          <w:jc w:val="center"/>
        </w:trPr>
        <w:tc>
          <w:tcPr>
            <w:tcW w:w="2385"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FFFFFF"/>
            <w:noWrap/>
            <w:vAlign w:val="center"/>
          </w:tcPr>
          <w:p w:rsidR="00050416" w:rsidRDefault="00F5330E">
            <w:pPr>
              <w:spacing w:line="0" w:lineRule="atLeast"/>
              <w:jc w:val="center"/>
              <w:rPr>
                <w:rFonts w:ascii="宋体"/>
                <w:color w:val="000000"/>
                <w:szCs w:val="21"/>
              </w:rPr>
            </w:pPr>
            <w:r>
              <w:rPr>
                <w:rFonts w:ascii="宋体" w:hint="eastAsia"/>
                <w:color w:val="000000"/>
                <w:szCs w:val="21"/>
              </w:rPr>
              <w:t>投标报价</w:t>
            </w:r>
          </w:p>
        </w:tc>
        <w:tc>
          <w:tcPr>
            <w:tcW w:w="7279"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vAlign w:val="center"/>
          </w:tcPr>
          <w:p w:rsidR="00050416" w:rsidRDefault="00F5330E">
            <w:pPr>
              <w:spacing w:line="300" w:lineRule="exact"/>
              <w:jc w:val="left"/>
              <w:rPr>
                <w:rFonts w:ascii="宋体"/>
                <w:color w:val="000000"/>
                <w:szCs w:val="21"/>
              </w:rPr>
            </w:pPr>
            <w:r>
              <w:rPr>
                <w:rFonts w:ascii="宋体" w:hint="eastAsia"/>
                <w:color w:val="000000"/>
                <w:szCs w:val="21"/>
              </w:rPr>
              <w:t>通过初步评审的投标报价为有效报价，取所有有效报价中的最低报价作为评标基准价，有效投标报价</w:t>
            </w:r>
            <w:r>
              <w:rPr>
                <w:rFonts w:ascii="宋体" w:hint="eastAsia"/>
                <w:color w:val="000000"/>
                <w:szCs w:val="21"/>
              </w:rPr>
              <w:t>=</w:t>
            </w:r>
            <w:r>
              <w:rPr>
                <w:rFonts w:ascii="宋体" w:hint="eastAsia"/>
                <w:color w:val="000000"/>
                <w:szCs w:val="21"/>
              </w:rPr>
              <w:t>评标基准价得满分</w:t>
            </w:r>
            <w:r>
              <w:rPr>
                <w:rFonts w:ascii="宋体" w:hint="eastAsia"/>
                <w:color w:val="000000"/>
                <w:szCs w:val="21"/>
              </w:rPr>
              <w:t>30</w:t>
            </w:r>
            <w:r>
              <w:rPr>
                <w:rFonts w:ascii="宋体" w:hint="eastAsia"/>
                <w:color w:val="000000"/>
                <w:szCs w:val="21"/>
              </w:rPr>
              <w:t>分。其余投标人的有效投标报价得分按如下公式计算（小数点后保留两位，第三位四舍五入）：</w:t>
            </w:r>
          </w:p>
          <w:p w:rsidR="00050416" w:rsidRDefault="00F5330E">
            <w:pPr>
              <w:spacing w:line="300" w:lineRule="exact"/>
              <w:jc w:val="left"/>
              <w:rPr>
                <w:color w:val="000000"/>
                <w:szCs w:val="21"/>
              </w:rPr>
            </w:pPr>
            <w:r>
              <w:rPr>
                <w:rFonts w:ascii="宋体" w:hint="eastAsia"/>
                <w:color w:val="000000"/>
                <w:szCs w:val="21"/>
              </w:rPr>
              <w:t>各投标人有效投标报价得分</w:t>
            </w:r>
            <w:r>
              <w:rPr>
                <w:rFonts w:ascii="宋体" w:hint="eastAsia"/>
                <w:color w:val="000000"/>
                <w:szCs w:val="21"/>
              </w:rPr>
              <w:t>=30</w:t>
            </w:r>
            <w:r>
              <w:rPr>
                <w:rFonts w:ascii="宋体" w:hint="eastAsia"/>
                <w:color w:val="000000"/>
                <w:szCs w:val="21"/>
              </w:rPr>
              <w:t>分</w:t>
            </w:r>
            <w:r>
              <w:rPr>
                <w:rFonts w:ascii="宋体" w:hint="eastAsia"/>
                <w:color w:val="000000"/>
                <w:szCs w:val="21"/>
              </w:rPr>
              <w:t>*</w:t>
            </w:r>
            <w:r>
              <w:rPr>
                <w:rFonts w:ascii="宋体" w:hint="eastAsia"/>
                <w:color w:val="000000"/>
                <w:szCs w:val="21"/>
              </w:rPr>
              <w:t>（评标基准价</w:t>
            </w:r>
            <w:r>
              <w:rPr>
                <w:rFonts w:ascii="宋体" w:hint="eastAsia"/>
                <w:color w:val="000000"/>
                <w:szCs w:val="21"/>
              </w:rPr>
              <w:t>/</w:t>
            </w:r>
            <w:r>
              <w:rPr>
                <w:rFonts w:ascii="宋体" w:hint="eastAsia"/>
                <w:color w:val="000000"/>
                <w:szCs w:val="21"/>
              </w:rPr>
              <w:t>各投标人有效投标报价）</w:t>
            </w:r>
          </w:p>
        </w:tc>
      </w:tr>
      <w:tr w:rsidR="00050416">
        <w:trPr>
          <w:trHeight w:val="1261"/>
          <w:jc w:val="center"/>
        </w:trPr>
        <w:tc>
          <w:tcPr>
            <w:tcW w:w="885" w:type="dxa"/>
            <w:vMerge w:val="restart"/>
            <w:tcBorders>
              <w:top w:val="single" w:sz="4" w:space="0" w:color="000000"/>
              <w:left w:val="single" w:sz="4" w:space="0" w:color="000000"/>
              <w:bottom w:val="single" w:sz="4" w:space="0" w:color="000000"/>
              <w:right w:val="single" w:sz="4" w:space="0" w:color="000000"/>
              <w:tl2br w:val="nil"/>
              <w:tr2bl w:val="nil"/>
            </w:tcBorders>
            <w:shd w:val="clear" w:color="auto" w:fill="FFFFFF"/>
            <w:noWrap/>
            <w:vAlign w:val="center"/>
          </w:tcPr>
          <w:p w:rsidR="00050416" w:rsidRDefault="00F5330E">
            <w:pPr>
              <w:spacing w:line="0" w:lineRule="atLeast"/>
              <w:jc w:val="center"/>
              <w:rPr>
                <w:rFonts w:ascii="宋体"/>
                <w:color w:val="000000"/>
                <w:szCs w:val="21"/>
              </w:rPr>
            </w:pPr>
            <w:r>
              <w:rPr>
                <w:rFonts w:ascii="宋体" w:hint="eastAsia"/>
                <w:color w:val="000000"/>
                <w:szCs w:val="21"/>
              </w:rPr>
              <w:t>商务</w:t>
            </w:r>
            <w:r>
              <w:rPr>
                <w:rFonts w:ascii="宋体" w:hint="eastAsia"/>
                <w:color w:val="000000"/>
                <w:szCs w:val="21"/>
              </w:rPr>
              <w:t>部分（</w:t>
            </w:r>
            <w:r>
              <w:rPr>
                <w:rFonts w:ascii="宋体" w:hint="eastAsia"/>
                <w:color w:val="000000"/>
                <w:szCs w:val="21"/>
              </w:rPr>
              <w:t>16</w:t>
            </w:r>
            <w:r>
              <w:rPr>
                <w:rFonts w:ascii="宋体" w:hint="eastAsia"/>
                <w:color w:val="000000"/>
                <w:szCs w:val="21"/>
              </w:rPr>
              <w:t>）</w:t>
            </w:r>
          </w:p>
        </w:tc>
        <w:tc>
          <w:tcPr>
            <w:tcW w:w="1500"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vAlign w:val="center"/>
          </w:tcPr>
          <w:p w:rsidR="00050416" w:rsidRDefault="00F5330E">
            <w:pPr>
              <w:jc w:val="center"/>
              <w:rPr>
                <w:color w:val="000000"/>
              </w:rPr>
            </w:pPr>
            <w:r>
              <w:rPr>
                <w:rFonts w:ascii="宋体" w:hint="eastAsia"/>
                <w:color w:val="000000"/>
                <w:szCs w:val="21"/>
              </w:rPr>
              <w:t>类似业绩</w:t>
            </w:r>
          </w:p>
          <w:p w:rsidR="00050416" w:rsidRDefault="00F5330E">
            <w:pPr>
              <w:spacing w:line="0" w:lineRule="atLeast"/>
              <w:jc w:val="center"/>
              <w:rPr>
                <w:rFonts w:ascii="宋体"/>
                <w:color w:val="000000"/>
                <w:szCs w:val="21"/>
              </w:rPr>
            </w:pPr>
            <w:r>
              <w:rPr>
                <w:rFonts w:ascii="宋体" w:hAnsi="宋体" w:cs="宋体" w:hint="eastAsia"/>
                <w:color w:val="000000"/>
              </w:rPr>
              <w:t>（</w:t>
            </w:r>
            <w:r>
              <w:rPr>
                <w:rFonts w:ascii="宋体" w:hAnsi="宋体" w:cs="宋体" w:hint="eastAsia"/>
                <w:color w:val="000000"/>
              </w:rPr>
              <w:t>3</w:t>
            </w:r>
            <w:r>
              <w:rPr>
                <w:rFonts w:ascii="宋体" w:hAnsi="宋体" w:cs="宋体" w:hint="eastAsia"/>
                <w:color w:val="000000"/>
              </w:rPr>
              <w:t>分</w:t>
            </w:r>
            <w:r>
              <w:rPr>
                <w:rFonts w:ascii="宋体" w:hAnsi="宋体" w:cs="宋体" w:hint="eastAsia"/>
                <w:color w:val="000000"/>
              </w:rPr>
              <w:t>)</w:t>
            </w:r>
          </w:p>
        </w:tc>
        <w:tc>
          <w:tcPr>
            <w:tcW w:w="7279"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vAlign w:val="center"/>
          </w:tcPr>
          <w:p w:rsidR="00050416" w:rsidRDefault="00F5330E">
            <w:pPr>
              <w:rPr>
                <w:color w:val="000000"/>
              </w:rPr>
            </w:pPr>
            <w:r>
              <w:rPr>
                <w:rFonts w:ascii="宋体" w:hint="eastAsia"/>
                <w:color w:val="000000"/>
                <w:szCs w:val="21"/>
              </w:rPr>
              <w:t>承担过的类似项目业绩（以合同或中标通知书为准，无合同违约现象，运营中无质量问题），投标人每提供</w:t>
            </w:r>
            <w:r>
              <w:rPr>
                <w:rFonts w:ascii="宋体" w:hint="eastAsia"/>
                <w:color w:val="000000"/>
                <w:szCs w:val="21"/>
              </w:rPr>
              <w:t>1</w:t>
            </w:r>
            <w:r>
              <w:rPr>
                <w:rFonts w:ascii="宋体" w:hint="eastAsia"/>
                <w:color w:val="000000"/>
                <w:szCs w:val="21"/>
              </w:rPr>
              <w:t>个业绩得</w:t>
            </w:r>
            <w:r>
              <w:rPr>
                <w:rFonts w:ascii="宋体" w:hint="eastAsia"/>
                <w:color w:val="000000"/>
                <w:szCs w:val="21"/>
              </w:rPr>
              <w:t>1</w:t>
            </w:r>
            <w:r>
              <w:rPr>
                <w:rFonts w:ascii="宋体" w:hint="eastAsia"/>
                <w:color w:val="000000"/>
                <w:szCs w:val="21"/>
              </w:rPr>
              <w:t>分，</w:t>
            </w:r>
            <w:r>
              <w:rPr>
                <w:rFonts w:ascii="宋体" w:hint="eastAsia"/>
                <w:bCs/>
                <w:color w:val="000000"/>
                <w:szCs w:val="21"/>
              </w:rPr>
              <w:t>满分</w:t>
            </w:r>
            <w:r>
              <w:rPr>
                <w:rFonts w:ascii="宋体" w:hint="eastAsia"/>
                <w:bCs/>
                <w:color w:val="000000"/>
                <w:szCs w:val="21"/>
              </w:rPr>
              <w:t>3</w:t>
            </w:r>
            <w:r>
              <w:rPr>
                <w:rFonts w:ascii="宋体" w:hint="eastAsia"/>
                <w:color w:val="000000"/>
                <w:szCs w:val="21"/>
              </w:rPr>
              <w:t>分，无不得分。</w:t>
            </w:r>
          </w:p>
        </w:tc>
      </w:tr>
      <w:tr w:rsidR="00050416">
        <w:trPr>
          <w:trHeight w:val="997"/>
          <w:jc w:val="center"/>
        </w:trPr>
        <w:tc>
          <w:tcPr>
            <w:tcW w:w="885" w:type="dxa"/>
            <w:vMerge/>
            <w:tcBorders>
              <w:top w:val="single" w:sz="4" w:space="0" w:color="000000"/>
              <w:left w:val="single" w:sz="4" w:space="0" w:color="000000"/>
              <w:bottom w:val="single" w:sz="4" w:space="0" w:color="000000"/>
              <w:right w:val="single" w:sz="4" w:space="0" w:color="000000"/>
              <w:tl2br w:val="nil"/>
              <w:tr2bl w:val="nil"/>
            </w:tcBorders>
            <w:shd w:val="clear" w:color="auto" w:fill="FFFFFF"/>
            <w:noWrap/>
          </w:tcPr>
          <w:p w:rsidR="00050416" w:rsidRDefault="00050416">
            <w:pPr>
              <w:rPr>
                <w:color w:val="000000"/>
              </w:rPr>
            </w:pPr>
          </w:p>
        </w:tc>
        <w:tc>
          <w:tcPr>
            <w:tcW w:w="1500"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vAlign w:val="center"/>
          </w:tcPr>
          <w:p w:rsidR="00050416" w:rsidRDefault="00F5330E">
            <w:pPr>
              <w:jc w:val="center"/>
              <w:rPr>
                <w:color w:val="000000"/>
              </w:rPr>
            </w:pPr>
            <w:r>
              <w:rPr>
                <w:rFonts w:ascii="宋体" w:hint="eastAsia"/>
                <w:color w:val="000000"/>
                <w:kern w:val="0"/>
                <w:szCs w:val="21"/>
              </w:rPr>
              <w:t>优惠条件</w:t>
            </w:r>
          </w:p>
          <w:p w:rsidR="00050416" w:rsidRDefault="00F5330E">
            <w:pPr>
              <w:spacing w:line="0" w:lineRule="atLeast"/>
              <w:jc w:val="center"/>
              <w:rPr>
                <w:rFonts w:ascii="宋体"/>
                <w:color w:val="000000"/>
                <w:szCs w:val="21"/>
              </w:rPr>
            </w:pPr>
            <w:r>
              <w:rPr>
                <w:rFonts w:ascii="宋体" w:hAnsi="宋体" w:cs="宋体" w:hint="eastAsia"/>
                <w:color w:val="000000"/>
              </w:rPr>
              <w:t>（</w:t>
            </w:r>
            <w:r>
              <w:rPr>
                <w:rFonts w:ascii="宋体" w:hAnsi="宋体" w:cs="宋体" w:hint="eastAsia"/>
                <w:color w:val="000000"/>
              </w:rPr>
              <w:t>4</w:t>
            </w:r>
            <w:r>
              <w:rPr>
                <w:rFonts w:ascii="宋体" w:hAnsi="宋体" w:cs="宋体" w:hint="eastAsia"/>
                <w:color w:val="000000"/>
              </w:rPr>
              <w:t>分</w:t>
            </w:r>
            <w:r>
              <w:rPr>
                <w:rFonts w:ascii="宋体" w:hAnsi="宋体" w:cs="宋体" w:hint="eastAsia"/>
                <w:color w:val="000000"/>
              </w:rPr>
              <w:t>)</w:t>
            </w:r>
          </w:p>
        </w:tc>
        <w:tc>
          <w:tcPr>
            <w:tcW w:w="7279"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vAlign w:val="center"/>
          </w:tcPr>
          <w:p w:rsidR="00050416" w:rsidRDefault="00F5330E">
            <w:pPr>
              <w:rPr>
                <w:color w:val="000000"/>
              </w:rPr>
            </w:pPr>
            <w:r>
              <w:rPr>
                <w:rFonts w:ascii="宋体" w:hint="eastAsia"/>
                <w:bCs/>
                <w:color w:val="000000"/>
                <w:szCs w:val="21"/>
              </w:rPr>
              <w:t>优惠条件合理，每有一条实质性优惠条件</w:t>
            </w:r>
            <w:r>
              <w:rPr>
                <w:rFonts w:ascii="宋体" w:hint="eastAsia"/>
                <w:bCs/>
                <w:color w:val="000000"/>
                <w:szCs w:val="21"/>
              </w:rPr>
              <w:t>得</w:t>
            </w:r>
            <w:r>
              <w:rPr>
                <w:rFonts w:ascii="宋体" w:hint="eastAsia"/>
                <w:bCs/>
                <w:color w:val="000000"/>
                <w:szCs w:val="21"/>
              </w:rPr>
              <w:t>1</w:t>
            </w:r>
            <w:r>
              <w:rPr>
                <w:rFonts w:ascii="宋体" w:hint="eastAsia"/>
                <w:bCs/>
                <w:color w:val="000000"/>
                <w:szCs w:val="21"/>
              </w:rPr>
              <w:t>分，满分</w:t>
            </w:r>
            <w:r>
              <w:rPr>
                <w:rFonts w:ascii="宋体" w:hint="eastAsia"/>
                <w:bCs/>
                <w:color w:val="000000"/>
                <w:szCs w:val="21"/>
              </w:rPr>
              <w:t>4</w:t>
            </w:r>
            <w:r>
              <w:rPr>
                <w:rFonts w:ascii="宋体" w:hint="eastAsia"/>
                <w:bCs/>
                <w:color w:val="000000"/>
                <w:szCs w:val="21"/>
              </w:rPr>
              <w:t>分，无不得分。</w:t>
            </w:r>
          </w:p>
        </w:tc>
      </w:tr>
      <w:tr w:rsidR="00050416">
        <w:trPr>
          <w:trHeight w:val="1765"/>
          <w:jc w:val="center"/>
        </w:trPr>
        <w:tc>
          <w:tcPr>
            <w:tcW w:w="885" w:type="dxa"/>
            <w:vMerge/>
            <w:tcBorders>
              <w:top w:val="single" w:sz="4" w:space="0" w:color="000000"/>
              <w:left w:val="single" w:sz="4" w:space="0" w:color="000000"/>
              <w:bottom w:val="single" w:sz="4" w:space="0" w:color="000000"/>
              <w:right w:val="single" w:sz="4" w:space="0" w:color="000000"/>
              <w:tl2br w:val="nil"/>
              <w:tr2bl w:val="nil"/>
            </w:tcBorders>
            <w:shd w:val="clear" w:color="auto" w:fill="FFFFFF"/>
            <w:noWrap/>
          </w:tcPr>
          <w:p w:rsidR="00050416" w:rsidRDefault="00050416">
            <w:pPr>
              <w:rPr>
                <w:color w:val="000000"/>
              </w:rPr>
            </w:pPr>
          </w:p>
        </w:tc>
        <w:tc>
          <w:tcPr>
            <w:tcW w:w="1500"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vAlign w:val="center"/>
          </w:tcPr>
          <w:p w:rsidR="00050416" w:rsidRDefault="00F5330E">
            <w:pPr>
              <w:spacing w:line="240" w:lineRule="exact"/>
              <w:jc w:val="center"/>
              <w:rPr>
                <w:rFonts w:ascii="宋体" w:hAnsi="宋体" w:cs="宋体"/>
                <w:color w:val="000000"/>
                <w:szCs w:val="21"/>
              </w:rPr>
            </w:pPr>
            <w:r>
              <w:rPr>
                <w:rFonts w:ascii="宋体" w:hAnsi="宋体" w:cs="宋体"/>
                <w:color w:val="000000"/>
                <w:szCs w:val="21"/>
              </w:rPr>
              <w:t>人员配置</w:t>
            </w:r>
          </w:p>
          <w:p w:rsidR="00050416" w:rsidRDefault="00F5330E">
            <w:pPr>
              <w:spacing w:line="240" w:lineRule="exact"/>
              <w:jc w:val="center"/>
              <w:rPr>
                <w:rFonts w:ascii="宋体"/>
                <w:color w:val="000000"/>
                <w:szCs w:val="21"/>
              </w:rPr>
            </w:pPr>
            <w:r>
              <w:rPr>
                <w:rFonts w:ascii="宋体" w:hAnsi="宋体" w:cs="宋体" w:hint="eastAsia"/>
                <w:color w:val="000000"/>
              </w:rPr>
              <w:t>（</w:t>
            </w:r>
            <w:r>
              <w:rPr>
                <w:rFonts w:ascii="宋体" w:hAnsi="宋体" w:cs="宋体" w:hint="eastAsia"/>
                <w:color w:val="000000"/>
              </w:rPr>
              <w:t>5</w:t>
            </w:r>
            <w:r>
              <w:rPr>
                <w:rFonts w:ascii="宋体" w:hAnsi="宋体" w:cs="宋体" w:hint="eastAsia"/>
                <w:color w:val="000000"/>
              </w:rPr>
              <w:t>分</w:t>
            </w:r>
            <w:r>
              <w:rPr>
                <w:rFonts w:ascii="宋体" w:hAnsi="宋体" w:cs="宋体" w:hint="eastAsia"/>
                <w:color w:val="000000"/>
              </w:rPr>
              <w:t>)</w:t>
            </w:r>
          </w:p>
        </w:tc>
        <w:tc>
          <w:tcPr>
            <w:tcW w:w="7279"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vAlign w:val="center"/>
          </w:tcPr>
          <w:p w:rsidR="00050416" w:rsidRDefault="00F5330E">
            <w:pPr>
              <w:spacing w:line="240" w:lineRule="exact"/>
              <w:rPr>
                <w:rFonts w:ascii="宋体"/>
                <w:bCs/>
                <w:color w:val="000000"/>
                <w:szCs w:val="21"/>
              </w:rPr>
            </w:pPr>
            <w:r>
              <w:rPr>
                <w:rFonts w:ascii="宋体" w:hAnsi="宋体" w:cs="宋体" w:hint="eastAsia"/>
                <w:color w:val="000000"/>
                <w:szCs w:val="21"/>
              </w:rPr>
              <w:t>投标人</w:t>
            </w:r>
            <w:r>
              <w:rPr>
                <w:rFonts w:ascii="宋体" w:hAnsi="宋体" w:cs="宋体"/>
                <w:color w:val="000000"/>
                <w:szCs w:val="21"/>
              </w:rPr>
              <w:t>至少配备</w:t>
            </w:r>
            <w:r>
              <w:rPr>
                <w:rFonts w:ascii="宋体" w:hAnsi="宋体" w:cs="宋体"/>
                <w:color w:val="000000"/>
                <w:szCs w:val="21"/>
              </w:rPr>
              <w:t>2</w:t>
            </w:r>
            <w:r>
              <w:rPr>
                <w:rFonts w:ascii="宋体" w:hAnsi="宋体" w:cs="宋体"/>
                <w:color w:val="000000"/>
                <w:szCs w:val="21"/>
              </w:rPr>
              <w:t>名现场配送服务人员且具有有效的健康证，在此基础上每增加</w:t>
            </w:r>
            <w:r>
              <w:rPr>
                <w:rFonts w:ascii="宋体" w:hAnsi="宋体" w:cs="宋体"/>
                <w:color w:val="000000"/>
                <w:szCs w:val="21"/>
              </w:rPr>
              <w:t>1</w:t>
            </w:r>
            <w:r>
              <w:rPr>
                <w:rFonts w:ascii="宋体" w:hAnsi="宋体" w:cs="宋体"/>
                <w:color w:val="000000"/>
                <w:szCs w:val="21"/>
              </w:rPr>
              <w:t>名现场配送服务人员且具有有效的健康证明的加</w:t>
            </w:r>
            <w:r>
              <w:rPr>
                <w:rFonts w:ascii="宋体" w:hAnsi="宋体" w:cs="宋体" w:hint="eastAsia"/>
                <w:color w:val="000000"/>
                <w:szCs w:val="21"/>
              </w:rPr>
              <w:t>1</w:t>
            </w:r>
            <w:r>
              <w:rPr>
                <w:rFonts w:ascii="宋体" w:hAnsi="宋体" w:cs="宋体"/>
                <w:color w:val="000000"/>
                <w:szCs w:val="21"/>
              </w:rPr>
              <w:t>分，最多得</w:t>
            </w:r>
            <w:r>
              <w:rPr>
                <w:rFonts w:ascii="宋体" w:hAnsi="宋体" w:cs="宋体" w:hint="eastAsia"/>
                <w:color w:val="000000"/>
                <w:szCs w:val="21"/>
              </w:rPr>
              <w:t>5</w:t>
            </w:r>
            <w:r>
              <w:rPr>
                <w:rFonts w:ascii="宋体" w:hAnsi="宋体" w:cs="宋体"/>
                <w:color w:val="000000"/>
                <w:szCs w:val="21"/>
              </w:rPr>
              <w:t>分，不符合不得分。提供人员身份证、健康证明复印件并加盖投标</w:t>
            </w:r>
            <w:r>
              <w:rPr>
                <w:rFonts w:ascii="宋体" w:hAnsi="宋体" w:cs="宋体" w:hint="eastAsia"/>
                <w:color w:val="000000"/>
                <w:szCs w:val="21"/>
              </w:rPr>
              <w:t>人</w:t>
            </w:r>
            <w:r>
              <w:rPr>
                <w:rFonts w:ascii="宋体" w:hAnsi="宋体" w:cs="宋体"/>
                <w:color w:val="000000"/>
                <w:szCs w:val="21"/>
              </w:rPr>
              <w:t>公章，不提供或提供不符合要求均不得分。</w:t>
            </w:r>
          </w:p>
        </w:tc>
      </w:tr>
      <w:tr w:rsidR="00050416">
        <w:trPr>
          <w:trHeight w:val="3111"/>
          <w:jc w:val="center"/>
        </w:trPr>
        <w:tc>
          <w:tcPr>
            <w:tcW w:w="885" w:type="dxa"/>
            <w:vMerge/>
            <w:tcBorders>
              <w:top w:val="single" w:sz="4" w:space="0" w:color="000000"/>
              <w:left w:val="single" w:sz="4" w:space="0" w:color="000000"/>
              <w:bottom w:val="single" w:sz="4" w:space="0" w:color="000000"/>
              <w:right w:val="single" w:sz="4" w:space="0" w:color="000000"/>
              <w:tl2br w:val="nil"/>
              <w:tr2bl w:val="nil"/>
            </w:tcBorders>
            <w:shd w:val="clear" w:color="auto" w:fill="FFFFFF"/>
            <w:noWrap/>
          </w:tcPr>
          <w:p w:rsidR="00050416" w:rsidRDefault="00050416">
            <w:pPr>
              <w:rPr>
                <w:color w:val="000000"/>
              </w:rPr>
            </w:pPr>
          </w:p>
        </w:tc>
        <w:tc>
          <w:tcPr>
            <w:tcW w:w="1500"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vAlign w:val="center"/>
          </w:tcPr>
          <w:p w:rsidR="00050416" w:rsidRDefault="00F5330E">
            <w:pPr>
              <w:jc w:val="center"/>
              <w:rPr>
                <w:color w:val="000000"/>
              </w:rPr>
            </w:pPr>
            <w:r>
              <w:rPr>
                <w:rFonts w:ascii="宋体" w:hint="eastAsia"/>
                <w:color w:val="000000"/>
                <w:kern w:val="0"/>
                <w:szCs w:val="21"/>
              </w:rPr>
              <w:t>服务承诺</w:t>
            </w:r>
          </w:p>
          <w:p w:rsidR="00050416" w:rsidRDefault="00F5330E">
            <w:pPr>
              <w:spacing w:line="0" w:lineRule="atLeast"/>
              <w:jc w:val="center"/>
              <w:rPr>
                <w:rFonts w:ascii="宋体"/>
                <w:color w:val="000000"/>
                <w:szCs w:val="21"/>
              </w:rPr>
            </w:pPr>
            <w:r>
              <w:rPr>
                <w:rFonts w:ascii="宋体" w:hAnsi="宋体" w:cs="宋体" w:hint="eastAsia"/>
                <w:color w:val="000000"/>
              </w:rPr>
              <w:t>（</w:t>
            </w:r>
            <w:r>
              <w:rPr>
                <w:rFonts w:ascii="宋体" w:hAnsi="宋体" w:cs="宋体" w:hint="eastAsia"/>
                <w:color w:val="000000"/>
              </w:rPr>
              <w:t>4</w:t>
            </w:r>
            <w:r>
              <w:rPr>
                <w:rFonts w:ascii="宋体" w:hAnsi="宋体" w:cs="宋体" w:hint="eastAsia"/>
                <w:color w:val="000000"/>
              </w:rPr>
              <w:t>分</w:t>
            </w:r>
            <w:r>
              <w:rPr>
                <w:rFonts w:ascii="宋体" w:hAnsi="宋体" w:cs="宋体" w:hint="eastAsia"/>
                <w:color w:val="000000"/>
              </w:rPr>
              <w:t>)</w:t>
            </w:r>
          </w:p>
        </w:tc>
        <w:tc>
          <w:tcPr>
            <w:tcW w:w="7279"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vAlign w:val="center"/>
          </w:tcPr>
          <w:p w:rsidR="00050416" w:rsidRDefault="00F5330E">
            <w:pPr>
              <w:spacing w:line="0" w:lineRule="atLeast"/>
              <w:rPr>
                <w:rFonts w:ascii="宋体" w:hAnsi="宋体" w:cs="宋体"/>
                <w:color w:val="000000"/>
                <w:szCs w:val="21"/>
                <w:lang w:val="zh-CN"/>
              </w:rPr>
            </w:pPr>
            <w:r>
              <w:rPr>
                <w:rFonts w:ascii="宋体" w:hAnsi="宋体" w:cs="宋体" w:hint="eastAsia"/>
                <w:color w:val="000000"/>
                <w:szCs w:val="21"/>
                <w:lang w:val="zh-CN"/>
              </w:rPr>
              <w:t>在完全响应招标文件基础上，对投标人</w:t>
            </w:r>
            <w:r>
              <w:rPr>
                <w:rFonts w:ascii="宋体" w:hAnsi="宋体" w:cs="宋体" w:hint="eastAsia"/>
                <w:color w:val="000000"/>
                <w:szCs w:val="21"/>
              </w:rPr>
              <w:t>服务承诺</w:t>
            </w:r>
            <w:r>
              <w:rPr>
                <w:rFonts w:ascii="宋体" w:hAnsi="宋体" w:cs="宋体" w:hint="eastAsia"/>
                <w:color w:val="000000"/>
                <w:szCs w:val="21"/>
                <w:lang w:val="zh-CN"/>
              </w:rPr>
              <w:t>能否满足以下内容要求进行评价：</w:t>
            </w:r>
          </w:p>
          <w:p w:rsidR="00050416" w:rsidRDefault="00F5330E">
            <w:pPr>
              <w:spacing w:line="0" w:lineRule="atLeast"/>
              <w:rPr>
                <w:rFonts w:ascii="宋体" w:hAnsi="宋体" w:cs="宋体"/>
                <w:color w:val="000000"/>
                <w:szCs w:val="21"/>
                <w:lang w:val="zh-CN"/>
              </w:rPr>
            </w:pPr>
            <w:r>
              <w:rPr>
                <w:rFonts w:ascii="宋体" w:hAnsi="宋体" w:cs="宋体" w:hint="eastAsia"/>
                <w:color w:val="000000"/>
                <w:szCs w:val="21"/>
                <w:lang w:val="zh-CN"/>
              </w:rPr>
              <w:t>1.</w:t>
            </w:r>
            <w:r>
              <w:rPr>
                <w:rFonts w:ascii="宋体" w:hAnsi="宋体" w:cs="宋体" w:hint="eastAsia"/>
                <w:color w:val="000000"/>
                <w:szCs w:val="21"/>
                <w:lang w:val="zh-CN"/>
              </w:rPr>
              <w:t>采用冷藏保鲜运输车配送生鲜类食材，其他食材采用封闭专用运输车；</w:t>
            </w:r>
          </w:p>
          <w:p w:rsidR="00050416" w:rsidRDefault="00F5330E">
            <w:pPr>
              <w:spacing w:line="0" w:lineRule="atLeast"/>
              <w:rPr>
                <w:rFonts w:ascii="宋体" w:hAnsi="宋体" w:cs="宋体"/>
                <w:color w:val="000000"/>
                <w:szCs w:val="21"/>
                <w:lang w:val="zh-CN"/>
              </w:rPr>
            </w:pPr>
            <w:r>
              <w:rPr>
                <w:rFonts w:ascii="宋体" w:hAnsi="宋体" w:cs="宋体" w:hint="eastAsia"/>
                <w:color w:val="000000"/>
                <w:szCs w:val="21"/>
                <w:lang w:val="zh-CN"/>
              </w:rPr>
              <w:t>2.</w:t>
            </w:r>
            <w:r>
              <w:rPr>
                <w:rFonts w:ascii="宋体" w:hAnsi="宋体" w:cs="宋体" w:hint="eastAsia"/>
                <w:color w:val="000000"/>
                <w:szCs w:val="21"/>
                <w:lang w:val="zh-CN"/>
              </w:rPr>
              <w:t>所供食材优质水平不低于同期销售同类产品中上等次；</w:t>
            </w:r>
          </w:p>
          <w:p w:rsidR="00050416" w:rsidRDefault="00F5330E">
            <w:pPr>
              <w:spacing w:line="0" w:lineRule="atLeast"/>
              <w:rPr>
                <w:rFonts w:ascii="宋体" w:hAnsi="宋体" w:cs="宋体"/>
                <w:color w:val="000000"/>
                <w:szCs w:val="21"/>
              </w:rPr>
            </w:pPr>
            <w:r>
              <w:rPr>
                <w:rFonts w:ascii="宋体" w:hAnsi="宋体" w:cs="宋体" w:hint="eastAsia"/>
                <w:color w:val="000000"/>
                <w:szCs w:val="21"/>
                <w:lang w:val="zh-CN"/>
              </w:rPr>
              <w:t>3.</w:t>
            </w:r>
            <w:r>
              <w:rPr>
                <w:rFonts w:ascii="宋体" w:hAnsi="宋体" w:cs="宋体" w:hint="eastAsia"/>
                <w:color w:val="000000"/>
                <w:szCs w:val="21"/>
              </w:rPr>
              <w:t>其他实质性服务承诺。</w:t>
            </w:r>
          </w:p>
          <w:p w:rsidR="00050416" w:rsidRDefault="00F5330E">
            <w:pPr>
              <w:spacing w:line="0" w:lineRule="atLeast"/>
              <w:rPr>
                <w:rFonts w:ascii="宋体" w:hAnsi="宋体" w:cs="宋体"/>
                <w:color w:val="000000"/>
                <w:szCs w:val="21"/>
                <w:lang w:val="zh-CN"/>
              </w:rPr>
            </w:pPr>
            <w:r>
              <w:rPr>
                <w:rFonts w:ascii="宋体" w:hAnsi="宋体" w:cs="宋体" w:hint="eastAsia"/>
                <w:color w:val="000000"/>
                <w:szCs w:val="21"/>
                <w:lang w:val="zh-CN"/>
              </w:rPr>
              <w:t>投标人提供的</w:t>
            </w:r>
            <w:r>
              <w:rPr>
                <w:rFonts w:ascii="宋体" w:hAnsi="宋体" w:cs="宋体" w:hint="eastAsia"/>
                <w:color w:val="000000"/>
                <w:szCs w:val="21"/>
              </w:rPr>
              <w:t>服务承诺</w:t>
            </w:r>
            <w:r>
              <w:rPr>
                <w:rFonts w:ascii="宋体" w:hAnsi="宋体" w:cs="宋体" w:hint="eastAsia"/>
                <w:color w:val="000000"/>
                <w:szCs w:val="21"/>
                <w:lang w:val="zh-CN"/>
              </w:rPr>
              <w:t>符合上述要求</w:t>
            </w:r>
            <w:r>
              <w:rPr>
                <w:rFonts w:ascii="宋体" w:hAnsi="宋体" w:cs="宋体" w:hint="eastAsia"/>
                <w:color w:val="000000"/>
                <w:szCs w:val="21"/>
                <w:lang w:val="zh-CN"/>
              </w:rPr>
              <w:t>1</w:t>
            </w:r>
            <w:r>
              <w:rPr>
                <w:rFonts w:ascii="宋体" w:hAnsi="宋体" w:cs="宋体" w:hint="eastAsia"/>
                <w:color w:val="000000"/>
                <w:szCs w:val="21"/>
                <w:lang w:val="zh-CN"/>
              </w:rPr>
              <w:t>项得</w:t>
            </w:r>
            <w:r>
              <w:rPr>
                <w:rFonts w:ascii="宋体" w:hAnsi="宋体" w:cs="宋体" w:hint="eastAsia"/>
                <w:color w:val="000000"/>
                <w:szCs w:val="21"/>
              </w:rPr>
              <w:t>1</w:t>
            </w:r>
            <w:r>
              <w:rPr>
                <w:rFonts w:ascii="宋体" w:hAnsi="宋体" w:cs="宋体" w:hint="eastAsia"/>
                <w:color w:val="000000"/>
                <w:szCs w:val="21"/>
                <w:lang w:val="zh-CN"/>
              </w:rPr>
              <w:t>分，无承诺书或者承诺内容与上述要求不符</w:t>
            </w:r>
            <w:r>
              <w:rPr>
                <w:rFonts w:ascii="宋体" w:hAnsi="宋体" w:cs="宋体" w:hint="eastAsia"/>
                <w:color w:val="000000"/>
                <w:szCs w:val="21"/>
                <w:lang w:val="zh-CN"/>
              </w:rPr>
              <w:t>0</w:t>
            </w:r>
            <w:r>
              <w:rPr>
                <w:rFonts w:ascii="宋体" w:hAnsi="宋体" w:cs="宋体" w:hint="eastAsia"/>
                <w:color w:val="000000"/>
                <w:szCs w:val="21"/>
                <w:lang w:val="zh-CN"/>
              </w:rPr>
              <w:t>分，最高得</w:t>
            </w:r>
            <w:r>
              <w:rPr>
                <w:rFonts w:ascii="宋体" w:hAnsi="宋体" w:cs="宋体" w:hint="eastAsia"/>
                <w:color w:val="000000"/>
                <w:szCs w:val="21"/>
              </w:rPr>
              <w:t>4</w:t>
            </w:r>
            <w:r>
              <w:rPr>
                <w:rFonts w:ascii="宋体" w:hAnsi="宋体" w:cs="宋体" w:hint="eastAsia"/>
                <w:color w:val="000000"/>
                <w:szCs w:val="21"/>
                <w:lang w:val="zh-CN"/>
              </w:rPr>
              <w:t>分。</w:t>
            </w:r>
          </w:p>
          <w:p w:rsidR="00050416" w:rsidRDefault="00F5330E">
            <w:pPr>
              <w:rPr>
                <w:color w:val="000000"/>
              </w:rPr>
            </w:pPr>
            <w:r>
              <w:rPr>
                <w:rFonts w:ascii="宋体" w:hAnsi="宋体" w:cs="宋体" w:hint="eastAsia"/>
                <w:color w:val="000000"/>
                <w:szCs w:val="21"/>
                <w:lang w:val="zh-CN"/>
              </w:rPr>
              <w:t>注：投标人提供符合上述要求的承诺书加盖投标人公章。</w:t>
            </w:r>
          </w:p>
        </w:tc>
      </w:tr>
      <w:tr w:rsidR="00050416">
        <w:trPr>
          <w:trHeight w:val="3301"/>
          <w:jc w:val="center"/>
        </w:trPr>
        <w:tc>
          <w:tcPr>
            <w:tcW w:w="885" w:type="dxa"/>
            <w:vMerge w:val="restart"/>
            <w:tcBorders>
              <w:top w:val="single" w:sz="4" w:space="0" w:color="000000"/>
              <w:left w:val="single" w:sz="4" w:space="0" w:color="000000"/>
              <w:right w:val="single" w:sz="4" w:space="0" w:color="000000"/>
              <w:tl2br w:val="nil"/>
              <w:tr2bl w:val="nil"/>
            </w:tcBorders>
            <w:shd w:val="clear" w:color="auto" w:fill="FFFFFF"/>
            <w:noWrap/>
            <w:vAlign w:val="center"/>
          </w:tcPr>
          <w:p w:rsidR="00050416" w:rsidRDefault="00F5330E">
            <w:pPr>
              <w:spacing w:line="0" w:lineRule="atLeast"/>
              <w:jc w:val="center"/>
              <w:rPr>
                <w:rFonts w:ascii="宋体"/>
                <w:color w:val="000000"/>
                <w:szCs w:val="21"/>
              </w:rPr>
            </w:pPr>
            <w:r>
              <w:rPr>
                <w:rFonts w:ascii="宋体" w:hint="eastAsia"/>
                <w:color w:val="000000"/>
                <w:szCs w:val="21"/>
              </w:rPr>
              <w:t>技术</w:t>
            </w:r>
            <w:r>
              <w:rPr>
                <w:rFonts w:ascii="宋体" w:hint="eastAsia"/>
                <w:color w:val="000000"/>
                <w:szCs w:val="21"/>
              </w:rPr>
              <w:t>部分（</w:t>
            </w:r>
            <w:r>
              <w:rPr>
                <w:rFonts w:ascii="宋体" w:hint="eastAsia"/>
                <w:color w:val="000000"/>
                <w:szCs w:val="21"/>
              </w:rPr>
              <w:t>54</w:t>
            </w:r>
            <w:r>
              <w:rPr>
                <w:rFonts w:ascii="宋体" w:hint="eastAsia"/>
                <w:color w:val="000000"/>
                <w:szCs w:val="21"/>
              </w:rPr>
              <w:t>）</w:t>
            </w:r>
          </w:p>
        </w:tc>
        <w:tc>
          <w:tcPr>
            <w:tcW w:w="1500"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vAlign w:val="center"/>
          </w:tcPr>
          <w:p w:rsidR="00050416" w:rsidRDefault="00F5330E">
            <w:pPr>
              <w:jc w:val="center"/>
              <w:rPr>
                <w:rFonts w:ascii="宋体"/>
                <w:bCs/>
                <w:color w:val="000000"/>
                <w:szCs w:val="21"/>
              </w:rPr>
            </w:pPr>
            <w:r>
              <w:rPr>
                <w:rFonts w:ascii="宋体" w:hint="eastAsia"/>
                <w:bCs/>
                <w:color w:val="000000"/>
                <w:szCs w:val="21"/>
              </w:rPr>
              <w:t>配送方案</w:t>
            </w:r>
          </w:p>
          <w:p w:rsidR="00050416" w:rsidRDefault="00F5330E">
            <w:pPr>
              <w:pStyle w:val="a1"/>
              <w:jc w:val="center"/>
              <w:rPr>
                <w:color w:val="000000"/>
              </w:rPr>
            </w:pPr>
            <w:r>
              <w:rPr>
                <w:rFonts w:ascii="宋体" w:hAnsi="宋体" w:cs="宋体" w:hint="eastAsia"/>
                <w:color w:val="000000"/>
              </w:rPr>
              <w:t>（</w:t>
            </w:r>
            <w:r>
              <w:rPr>
                <w:rFonts w:ascii="宋体" w:hAnsi="宋体" w:cs="宋体" w:hint="eastAsia"/>
                <w:color w:val="000000"/>
              </w:rPr>
              <w:t>8</w:t>
            </w:r>
            <w:r>
              <w:rPr>
                <w:rFonts w:ascii="宋体" w:hAnsi="宋体" w:cs="宋体" w:hint="eastAsia"/>
                <w:color w:val="000000"/>
              </w:rPr>
              <w:t>分</w:t>
            </w:r>
            <w:r>
              <w:rPr>
                <w:rFonts w:ascii="宋体" w:hAnsi="宋体" w:cs="宋体" w:hint="eastAsia"/>
                <w:color w:val="000000"/>
              </w:rPr>
              <w:t>)</w:t>
            </w:r>
          </w:p>
          <w:p w:rsidR="00050416" w:rsidRDefault="00050416">
            <w:pPr>
              <w:spacing w:line="0" w:lineRule="atLeast"/>
              <w:jc w:val="center"/>
              <w:rPr>
                <w:rFonts w:ascii="宋体"/>
                <w:color w:val="000000"/>
                <w:szCs w:val="21"/>
              </w:rPr>
            </w:pPr>
          </w:p>
        </w:tc>
        <w:tc>
          <w:tcPr>
            <w:tcW w:w="7279"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vAlign w:val="center"/>
          </w:tcPr>
          <w:p w:rsidR="00050416" w:rsidRDefault="00F5330E">
            <w:pPr>
              <w:rPr>
                <w:rFonts w:ascii="宋体"/>
                <w:color w:val="000000"/>
                <w:szCs w:val="21"/>
              </w:rPr>
            </w:pPr>
            <w:r>
              <w:rPr>
                <w:rFonts w:ascii="宋体" w:hint="eastAsia"/>
                <w:color w:val="000000"/>
                <w:szCs w:val="21"/>
              </w:rPr>
              <w:t>根据各投标人配送方案的合理性、</w:t>
            </w:r>
            <w:r>
              <w:rPr>
                <w:rFonts w:ascii="宋体" w:hint="eastAsia"/>
                <w:color w:val="000000"/>
                <w:szCs w:val="21"/>
              </w:rPr>
              <w:t>拟投入设备、车辆的</w:t>
            </w:r>
            <w:r>
              <w:rPr>
                <w:rFonts w:ascii="宋体" w:hint="eastAsia"/>
                <w:color w:val="000000"/>
                <w:szCs w:val="21"/>
              </w:rPr>
              <w:t>可行性及针对性等进行综合评价；配送方案充分满足采购人要求，科学合理性强，</w:t>
            </w:r>
            <w:r>
              <w:rPr>
                <w:rFonts w:ascii="宋体" w:hint="eastAsia"/>
                <w:color w:val="000000"/>
                <w:szCs w:val="21"/>
              </w:rPr>
              <w:t>拟投入设备、车辆</w:t>
            </w:r>
            <w:r>
              <w:rPr>
                <w:rFonts w:ascii="宋体" w:hint="eastAsia"/>
                <w:color w:val="000000"/>
                <w:szCs w:val="21"/>
              </w:rPr>
              <w:t>安全可靠性高、</w:t>
            </w:r>
            <w:r>
              <w:rPr>
                <w:rFonts w:ascii="宋体" w:hint="eastAsia"/>
                <w:color w:val="000000"/>
                <w:szCs w:val="21"/>
              </w:rPr>
              <w:t>配备合理、</w:t>
            </w:r>
            <w:r>
              <w:rPr>
                <w:rFonts w:ascii="宋体" w:hint="eastAsia"/>
                <w:color w:val="000000"/>
                <w:szCs w:val="21"/>
              </w:rPr>
              <w:t>针对性好的得</w:t>
            </w:r>
            <w:r>
              <w:rPr>
                <w:rFonts w:ascii="宋体" w:hint="eastAsia"/>
                <w:color w:val="000000"/>
                <w:szCs w:val="21"/>
              </w:rPr>
              <w:t>8</w:t>
            </w:r>
            <w:r>
              <w:rPr>
                <w:rFonts w:ascii="宋体" w:hint="eastAsia"/>
                <w:color w:val="000000"/>
                <w:szCs w:val="21"/>
              </w:rPr>
              <w:t>分，配送方案满足采购人要求，科学合理性、安全可靠性、针对性一般得</w:t>
            </w:r>
            <w:r>
              <w:rPr>
                <w:rFonts w:ascii="宋体" w:hint="eastAsia"/>
                <w:color w:val="000000"/>
                <w:szCs w:val="21"/>
              </w:rPr>
              <w:t>5</w:t>
            </w:r>
            <w:r>
              <w:rPr>
                <w:rFonts w:ascii="宋体" w:hint="eastAsia"/>
                <w:color w:val="000000"/>
                <w:szCs w:val="21"/>
              </w:rPr>
              <w:t>分，配送方案一般满足采购人要求，科学合理性、安全可靠性、针对性较差的得</w:t>
            </w:r>
            <w:r>
              <w:rPr>
                <w:rFonts w:ascii="宋体" w:hint="eastAsia"/>
                <w:color w:val="000000"/>
                <w:szCs w:val="21"/>
              </w:rPr>
              <w:t>1</w:t>
            </w:r>
            <w:r>
              <w:rPr>
                <w:rFonts w:ascii="宋体" w:hint="eastAsia"/>
                <w:color w:val="000000"/>
                <w:szCs w:val="21"/>
              </w:rPr>
              <w:t>分，无不得分。</w:t>
            </w:r>
          </w:p>
          <w:p w:rsidR="00050416" w:rsidRDefault="00F5330E">
            <w:pPr>
              <w:pStyle w:val="aa"/>
              <w:rPr>
                <w:rFonts w:ascii="宋体" w:hAnsi="Times New Roman"/>
                <w:color w:val="000000"/>
                <w:szCs w:val="21"/>
              </w:rPr>
            </w:pPr>
            <w:r>
              <w:rPr>
                <w:rFonts w:ascii="宋体" w:hAnsi="Times New Roman" w:hint="eastAsia"/>
                <w:color w:val="000000"/>
                <w:szCs w:val="21"/>
              </w:rPr>
              <w:t>1</w:t>
            </w:r>
            <w:r>
              <w:rPr>
                <w:rFonts w:ascii="宋体" w:hAnsi="Times New Roman" w:hint="eastAsia"/>
                <w:color w:val="000000"/>
                <w:szCs w:val="21"/>
              </w:rPr>
              <w:t>、</w:t>
            </w:r>
            <w:r>
              <w:rPr>
                <w:rFonts w:ascii="宋体" w:hAnsi="Times New Roman" w:hint="eastAsia"/>
                <w:color w:val="000000"/>
                <w:szCs w:val="21"/>
              </w:rPr>
              <w:t>投标文件内附相应车辆的行驶证复印件并加盖投标人公章及车辆照片。</w:t>
            </w:r>
          </w:p>
          <w:p w:rsidR="00050416" w:rsidRDefault="00F5330E">
            <w:pPr>
              <w:pStyle w:val="aa"/>
              <w:rPr>
                <w:rFonts w:ascii="宋体" w:hAnsi="Times New Roman"/>
                <w:color w:val="000000"/>
                <w:szCs w:val="21"/>
              </w:rPr>
            </w:pPr>
            <w:r>
              <w:rPr>
                <w:rFonts w:ascii="宋体" w:hAnsi="Times New Roman" w:hint="eastAsia"/>
                <w:color w:val="000000"/>
                <w:szCs w:val="21"/>
              </w:rPr>
              <w:t>2</w:t>
            </w:r>
            <w:r>
              <w:rPr>
                <w:rFonts w:ascii="宋体" w:hAnsi="Times New Roman" w:hint="eastAsia"/>
                <w:color w:val="000000"/>
                <w:szCs w:val="21"/>
              </w:rPr>
              <w:t>、如果配送车辆为投标人自有车辆，车辆行驶证名称须与投标单位一致；</w:t>
            </w:r>
          </w:p>
          <w:p w:rsidR="00050416" w:rsidRDefault="00F5330E">
            <w:pPr>
              <w:pStyle w:val="20"/>
              <w:spacing w:line="240" w:lineRule="auto"/>
              <w:rPr>
                <w:rFonts w:ascii="宋体"/>
                <w:color w:val="000000"/>
                <w:szCs w:val="21"/>
              </w:rPr>
            </w:pPr>
            <w:r>
              <w:rPr>
                <w:rFonts w:ascii="宋体" w:hint="eastAsia"/>
                <w:color w:val="000000"/>
                <w:szCs w:val="21"/>
              </w:rPr>
              <w:t>如果配送车辆不是投标人自有车辆，须提供长期（</w:t>
            </w:r>
            <w:r>
              <w:rPr>
                <w:rFonts w:ascii="宋体" w:hint="eastAsia"/>
                <w:color w:val="000000"/>
                <w:szCs w:val="21"/>
              </w:rPr>
              <w:t>1</w:t>
            </w:r>
            <w:r>
              <w:rPr>
                <w:rFonts w:ascii="宋体" w:hint="eastAsia"/>
                <w:color w:val="000000"/>
                <w:szCs w:val="21"/>
              </w:rPr>
              <w:t>年及以上）租赁合同。</w:t>
            </w:r>
          </w:p>
          <w:p w:rsidR="00050416" w:rsidRDefault="00F5330E">
            <w:pPr>
              <w:pStyle w:val="20"/>
              <w:spacing w:line="240" w:lineRule="auto"/>
              <w:rPr>
                <w:rFonts w:ascii="宋体"/>
                <w:color w:val="000000"/>
                <w:szCs w:val="21"/>
              </w:rPr>
            </w:pPr>
            <w:r>
              <w:rPr>
                <w:rFonts w:ascii="宋体" w:hint="eastAsia"/>
                <w:color w:val="000000"/>
                <w:szCs w:val="21"/>
              </w:rPr>
              <w:t>不按要求提供不得分。</w:t>
            </w:r>
          </w:p>
        </w:tc>
      </w:tr>
      <w:tr w:rsidR="00050416">
        <w:trPr>
          <w:trHeight w:val="1577"/>
          <w:jc w:val="center"/>
        </w:trPr>
        <w:tc>
          <w:tcPr>
            <w:tcW w:w="885" w:type="dxa"/>
            <w:vMerge/>
            <w:tcBorders>
              <w:left w:val="single" w:sz="4" w:space="0" w:color="000000"/>
              <w:right w:val="single" w:sz="4" w:space="0" w:color="000000"/>
              <w:tl2br w:val="nil"/>
              <w:tr2bl w:val="nil"/>
            </w:tcBorders>
            <w:shd w:val="clear" w:color="auto" w:fill="FFFFFF"/>
            <w:noWrap/>
            <w:vAlign w:val="center"/>
          </w:tcPr>
          <w:p w:rsidR="00050416" w:rsidRDefault="00050416">
            <w:pPr>
              <w:spacing w:line="0" w:lineRule="atLeast"/>
              <w:jc w:val="center"/>
              <w:rPr>
                <w:rFonts w:ascii="宋体"/>
                <w:color w:val="000000"/>
                <w:szCs w:val="21"/>
              </w:rPr>
            </w:pPr>
          </w:p>
        </w:tc>
        <w:tc>
          <w:tcPr>
            <w:tcW w:w="1500" w:type="dxa"/>
            <w:tcBorders>
              <w:top w:val="single" w:sz="4" w:space="0" w:color="000000"/>
              <w:left w:val="single" w:sz="4" w:space="0" w:color="000000"/>
              <w:bottom w:val="single" w:sz="4" w:space="0" w:color="auto"/>
              <w:right w:val="single" w:sz="4" w:space="0" w:color="000000"/>
              <w:tl2br w:val="nil"/>
              <w:tr2bl w:val="nil"/>
            </w:tcBorders>
            <w:shd w:val="clear" w:color="auto" w:fill="FFFFFF"/>
            <w:noWrap/>
            <w:vAlign w:val="center"/>
          </w:tcPr>
          <w:p w:rsidR="00050416" w:rsidRDefault="00F5330E">
            <w:pPr>
              <w:spacing w:line="0" w:lineRule="atLeast"/>
              <w:jc w:val="center"/>
              <w:rPr>
                <w:rFonts w:ascii="宋体"/>
                <w:color w:val="000000"/>
                <w:szCs w:val="21"/>
                <w:lang w:val="zh-CN"/>
              </w:rPr>
            </w:pPr>
            <w:r>
              <w:rPr>
                <w:rFonts w:ascii="宋体" w:hint="eastAsia"/>
                <w:color w:val="000000"/>
                <w:szCs w:val="21"/>
                <w:lang w:val="zh-CN"/>
              </w:rPr>
              <w:t>内部管理制度</w:t>
            </w:r>
          </w:p>
          <w:p w:rsidR="00050416" w:rsidRDefault="00F5330E">
            <w:pPr>
              <w:spacing w:line="0" w:lineRule="atLeast"/>
              <w:jc w:val="center"/>
              <w:rPr>
                <w:rFonts w:ascii="宋体"/>
                <w:color w:val="000000"/>
                <w:szCs w:val="21"/>
              </w:rPr>
            </w:pPr>
            <w:r>
              <w:rPr>
                <w:rFonts w:ascii="宋体" w:hint="eastAsia"/>
                <w:color w:val="000000"/>
                <w:szCs w:val="21"/>
              </w:rPr>
              <w:t>（</w:t>
            </w:r>
            <w:r>
              <w:rPr>
                <w:rFonts w:ascii="宋体" w:hint="eastAsia"/>
                <w:color w:val="000000"/>
                <w:szCs w:val="21"/>
              </w:rPr>
              <w:t>8</w:t>
            </w:r>
            <w:r>
              <w:rPr>
                <w:rFonts w:ascii="宋体" w:hint="eastAsia"/>
                <w:color w:val="000000"/>
                <w:szCs w:val="21"/>
              </w:rPr>
              <w:t>分</w:t>
            </w:r>
            <w:r>
              <w:rPr>
                <w:rFonts w:ascii="宋体" w:hint="eastAsia"/>
                <w:color w:val="000000"/>
                <w:szCs w:val="21"/>
              </w:rPr>
              <w:t>）</w:t>
            </w:r>
          </w:p>
        </w:tc>
        <w:tc>
          <w:tcPr>
            <w:tcW w:w="7279"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vAlign w:val="center"/>
          </w:tcPr>
          <w:p w:rsidR="00050416" w:rsidRDefault="00F5330E" w:rsidP="00EF3113">
            <w:pPr>
              <w:spacing w:afterLines="30" w:after="93" w:line="240" w:lineRule="exact"/>
              <w:rPr>
                <w:rFonts w:ascii="宋体"/>
                <w:color w:val="000000"/>
                <w:szCs w:val="21"/>
              </w:rPr>
            </w:pPr>
            <w:r>
              <w:rPr>
                <w:rFonts w:hint="eastAsia"/>
                <w:bCs/>
                <w:szCs w:val="21"/>
                <w:lang w:val="zh-CN"/>
              </w:rPr>
              <w:t>食品采购管理制度</w:t>
            </w:r>
            <w:r>
              <w:rPr>
                <w:rFonts w:hint="eastAsia"/>
                <w:bCs/>
                <w:szCs w:val="21"/>
                <w:lang w:val="zh-CN"/>
              </w:rPr>
              <w:t>、</w:t>
            </w:r>
            <w:r>
              <w:rPr>
                <w:rFonts w:hint="eastAsia"/>
                <w:bCs/>
                <w:szCs w:val="21"/>
                <w:lang w:val="zh-CN"/>
              </w:rPr>
              <w:t>食品仓储管理制度</w:t>
            </w:r>
            <w:r>
              <w:rPr>
                <w:rFonts w:hint="eastAsia"/>
                <w:bCs/>
                <w:szCs w:val="21"/>
                <w:lang w:val="zh-CN"/>
              </w:rPr>
              <w:t>、</w:t>
            </w:r>
            <w:r>
              <w:rPr>
                <w:rFonts w:hint="eastAsia"/>
                <w:bCs/>
                <w:szCs w:val="21"/>
                <w:lang w:val="zh-CN"/>
              </w:rPr>
              <w:t>食品运输管理制度</w:t>
            </w:r>
            <w:r>
              <w:rPr>
                <w:rFonts w:hint="eastAsia"/>
                <w:bCs/>
                <w:szCs w:val="21"/>
                <w:lang w:val="zh-CN"/>
              </w:rPr>
              <w:t>、</w:t>
            </w:r>
            <w:r>
              <w:rPr>
                <w:rFonts w:hint="eastAsia"/>
                <w:bCs/>
                <w:szCs w:val="21"/>
                <w:lang w:val="zh-CN"/>
              </w:rPr>
              <w:t>安全管理制度</w:t>
            </w:r>
            <w:r>
              <w:rPr>
                <w:rFonts w:hint="eastAsia"/>
                <w:bCs/>
                <w:szCs w:val="21"/>
                <w:lang w:val="zh-CN"/>
              </w:rPr>
              <w:t>、</w:t>
            </w:r>
            <w:r>
              <w:rPr>
                <w:rFonts w:hint="eastAsia"/>
                <w:bCs/>
                <w:szCs w:val="21"/>
              </w:rPr>
              <w:t>应急管理制度</w:t>
            </w:r>
            <w:r>
              <w:rPr>
                <w:rFonts w:hint="eastAsia"/>
                <w:bCs/>
                <w:szCs w:val="21"/>
              </w:rPr>
              <w:t>、</w:t>
            </w:r>
            <w:r>
              <w:rPr>
                <w:rFonts w:hint="eastAsia"/>
                <w:bCs/>
                <w:szCs w:val="21"/>
                <w:lang w:val="zh-CN"/>
              </w:rPr>
              <w:t>岗位职责</w:t>
            </w:r>
            <w:r>
              <w:rPr>
                <w:rFonts w:hint="eastAsia"/>
                <w:bCs/>
                <w:szCs w:val="21"/>
                <w:lang w:val="zh-CN"/>
              </w:rPr>
              <w:t>，</w:t>
            </w:r>
            <w:r>
              <w:rPr>
                <w:rFonts w:hint="eastAsia"/>
                <w:bCs/>
                <w:szCs w:val="21"/>
              </w:rPr>
              <w:t>以上六个管理制度，</w:t>
            </w:r>
            <w:r>
              <w:rPr>
                <w:rFonts w:hint="eastAsia"/>
                <w:bCs/>
                <w:szCs w:val="21"/>
                <w:lang w:val="zh-CN"/>
              </w:rPr>
              <w:t>适用于本项目且无缺失的</w:t>
            </w:r>
            <w:r>
              <w:rPr>
                <w:rFonts w:hint="eastAsia"/>
                <w:bCs/>
                <w:szCs w:val="21"/>
              </w:rPr>
              <w:t>制度得</w:t>
            </w:r>
            <w:r>
              <w:rPr>
                <w:rFonts w:hint="eastAsia"/>
                <w:bCs/>
                <w:szCs w:val="21"/>
              </w:rPr>
              <w:t>8</w:t>
            </w:r>
            <w:r>
              <w:rPr>
                <w:rFonts w:hint="eastAsia"/>
                <w:bCs/>
                <w:szCs w:val="21"/>
              </w:rPr>
              <w:t>分，</w:t>
            </w:r>
            <w:r>
              <w:rPr>
                <w:rFonts w:hint="eastAsia"/>
                <w:bCs/>
                <w:szCs w:val="21"/>
              </w:rPr>
              <w:t>制度有</w:t>
            </w:r>
            <w:r>
              <w:rPr>
                <w:rFonts w:hint="eastAsia"/>
                <w:bCs/>
                <w:szCs w:val="21"/>
                <w:lang w:val="zh-CN"/>
              </w:rPr>
              <w:t>缺失</w:t>
            </w:r>
            <w:r>
              <w:rPr>
                <w:rFonts w:hint="eastAsia"/>
                <w:bCs/>
                <w:szCs w:val="21"/>
              </w:rPr>
              <w:t>的得</w:t>
            </w:r>
            <w:r>
              <w:rPr>
                <w:rFonts w:hint="eastAsia"/>
                <w:bCs/>
                <w:szCs w:val="21"/>
              </w:rPr>
              <w:t>5</w:t>
            </w:r>
            <w:r>
              <w:rPr>
                <w:rFonts w:hint="eastAsia"/>
                <w:bCs/>
                <w:szCs w:val="21"/>
              </w:rPr>
              <w:t>分，</w:t>
            </w:r>
            <w:r>
              <w:rPr>
                <w:rFonts w:hint="eastAsia"/>
                <w:bCs/>
                <w:szCs w:val="21"/>
                <w:lang w:val="zh-CN"/>
              </w:rPr>
              <w:t>未提供的</w:t>
            </w:r>
            <w:r>
              <w:rPr>
                <w:rFonts w:hint="eastAsia"/>
                <w:bCs/>
                <w:szCs w:val="21"/>
              </w:rPr>
              <w:t>不得分</w:t>
            </w:r>
            <w:r>
              <w:rPr>
                <w:rFonts w:hint="eastAsia"/>
                <w:bCs/>
                <w:szCs w:val="21"/>
                <w:lang w:val="zh-CN"/>
              </w:rPr>
              <w:t>。（缺失是指：不符合实际，存在偏离内容、内容前后不一致、文不对题、前后逻辑错误、内容缺失有瑕疵、无具体流程细节描述之处）</w:t>
            </w:r>
          </w:p>
        </w:tc>
      </w:tr>
      <w:tr w:rsidR="00050416">
        <w:trPr>
          <w:trHeight w:val="2489"/>
          <w:jc w:val="center"/>
        </w:trPr>
        <w:tc>
          <w:tcPr>
            <w:tcW w:w="885" w:type="dxa"/>
            <w:vMerge/>
            <w:tcBorders>
              <w:left w:val="single" w:sz="4" w:space="0" w:color="000000"/>
              <w:right w:val="single" w:sz="4" w:space="0" w:color="000000"/>
              <w:tl2br w:val="nil"/>
              <w:tr2bl w:val="nil"/>
            </w:tcBorders>
            <w:shd w:val="clear" w:color="auto" w:fill="FFFFFF"/>
            <w:noWrap/>
            <w:vAlign w:val="center"/>
          </w:tcPr>
          <w:p w:rsidR="00050416" w:rsidRDefault="00050416">
            <w:pPr>
              <w:spacing w:line="0" w:lineRule="atLeast"/>
              <w:jc w:val="center"/>
              <w:rPr>
                <w:rFonts w:ascii="宋体"/>
                <w:color w:val="000000"/>
                <w:szCs w:val="21"/>
              </w:rPr>
            </w:pPr>
          </w:p>
        </w:tc>
        <w:tc>
          <w:tcPr>
            <w:tcW w:w="1500" w:type="dxa"/>
            <w:tcBorders>
              <w:top w:val="single" w:sz="4" w:space="0" w:color="auto"/>
              <w:left w:val="single" w:sz="4" w:space="0" w:color="000000"/>
              <w:bottom w:val="single" w:sz="4" w:space="0" w:color="000000"/>
              <w:right w:val="single" w:sz="4" w:space="0" w:color="000000"/>
              <w:tl2br w:val="nil"/>
              <w:tr2bl w:val="nil"/>
            </w:tcBorders>
            <w:shd w:val="clear" w:color="auto" w:fill="FFFFFF"/>
            <w:noWrap/>
            <w:vAlign w:val="center"/>
          </w:tcPr>
          <w:p w:rsidR="00050416" w:rsidRDefault="00F5330E">
            <w:pPr>
              <w:spacing w:line="0" w:lineRule="atLeast"/>
              <w:jc w:val="center"/>
              <w:rPr>
                <w:color w:val="000000"/>
                <w:szCs w:val="21"/>
                <w:lang w:bidi="ar"/>
              </w:rPr>
            </w:pPr>
            <w:r>
              <w:rPr>
                <w:color w:val="000000"/>
                <w:szCs w:val="21"/>
                <w:lang w:bidi="ar"/>
              </w:rPr>
              <w:t>仓库管理</w:t>
            </w:r>
          </w:p>
          <w:p w:rsidR="00050416" w:rsidRDefault="00F5330E">
            <w:pPr>
              <w:pStyle w:val="a1"/>
              <w:jc w:val="center"/>
              <w:rPr>
                <w:color w:val="000000"/>
              </w:rPr>
            </w:pPr>
            <w:r>
              <w:rPr>
                <w:rFonts w:ascii="宋体" w:hAnsi="宋体" w:cs="宋体" w:hint="eastAsia"/>
                <w:color w:val="000000"/>
              </w:rPr>
              <w:t>（</w:t>
            </w:r>
            <w:r>
              <w:rPr>
                <w:rFonts w:ascii="宋体" w:hAnsi="宋体" w:cs="宋体" w:hint="eastAsia"/>
                <w:color w:val="000000"/>
              </w:rPr>
              <w:t>8</w:t>
            </w:r>
            <w:r>
              <w:rPr>
                <w:rFonts w:ascii="宋体" w:hAnsi="宋体" w:cs="宋体" w:hint="eastAsia"/>
                <w:color w:val="000000"/>
              </w:rPr>
              <w:t>分</w:t>
            </w:r>
            <w:r>
              <w:rPr>
                <w:rFonts w:ascii="宋体" w:hAnsi="宋体" w:cs="宋体" w:hint="eastAsia"/>
                <w:color w:val="000000"/>
              </w:rPr>
              <w:t>)</w:t>
            </w:r>
          </w:p>
        </w:tc>
        <w:tc>
          <w:tcPr>
            <w:tcW w:w="7279" w:type="dxa"/>
            <w:tcBorders>
              <w:top w:val="single" w:sz="4" w:space="0" w:color="000000"/>
              <w:left w:val="single" w:sz="4" w:space="0" w:color="000000"/>
              <w:right w:val="single" w:sz="4" w:space="0" w:color="000000"/>
              <w:tl2br w:val="nil"/>
              <w:tr2bl w:val="nil"/>
            </w:tcBorders>
            <w:shd w:val="clear" w:color="auto" w:fill="FFFFFF"/>
            <w:noWrap/>
            <w:vAlign w:val="center"/>
          </w:tcPr>
          <w:p w:rsidR="00050416" w:rsidRDefault="00F5330E">
            <w:pPr>
              <w:rPr>
                <w:rFonts w:ascii="宋体"/>
                <w:color w:val="000000"/>
                <w:szCs w:val="21"/>
              </w:rPr>
            </w:pPr>
            <w:r>
              <w:rPr>
                <w:color w:val="000000"/>
                <w:szCs w:val="21"/>
                <w:lang w:bidi="ar"/>
              </w:rPr>
              <w:t>提供给本项目使用的仓储库房空间</w:t>
            </w:r>
            <w:r>
              <w:rPr>
                <w:rFonts w:hint="eastAsia"/>
                <w:color w:val="000000"/>
                <w:szCs w:val="21"/>
                <w:lang w:bidi="ar"/>
              </w:rPr>
              <w:t>开阔</w:t>
            </w:r>
            <w:r>
              <w:rPr>
                <w:color w:val="000000"/>
                <w:szCs w:val="21"/>
                <w:lang w:bidi="ar"/>
              </w:rPr>
              <w:t>、存储环境干净、通风优良、具有冷藏冷冻能力，入库单、送货单、检测单、检验记录等规范有序、出库制度流程和执行情况</w:t>
            </w:r>
            <w:r>
              <w:rPr>
                <w:rFonts w:hint="eastAsia"/>
                <w:color w:val="000000"/>
                <w:szCs w:val="21"/>
                <w:lang w:bidi="ar"/>
              </w:rPr>
              <w:t>好</w:t>
            </w:r>
            <w:r>
              <w:rPr>
                <w:color w:val="000000"/>
                <w:szCs w:val="21"/>
                <w:lang w:bidi="ar"/>
              </w:rPr>
              <w:t>得</w:t>
            </w:r>
            <w:r>
              <w:rPr>
                <w:rFonts w:hint="eastAsia"/>
                <w:color w:val="000000"/>
                <w:szCs w:val="21"/>
                <w:lang w:bidi="ar"/>
              </w:rPr>
              <w:t>8</w:t>
            </w:r>
            <w:r>
              <w:rPr>
                <w:color w:val="000000"/>
                <w:szCs w:val="21"/>
                <w:lang w:bidi="ar"/>
              </w:rPr>
              <w:t>分，使用的仓储库房空间</w:t>
            </w:r>
            <w:r>
              <w:rPr>
                <w:rFonts w:hint="eastAsia"/>
                <w:color w:val="000000"/>
                <w:szCs w:val="21"/>
                <w:lang w:bidi="ar"/>
              </w:rPr>
              <w:t>较为充裕</w:t>
            </w:r>
            <w:r>
              <w:rPr>
                <w:color w:val="000000"/>
                <w:szCs w:val="21"/>
                <w:lang w:bidi="ar"/>
              </w:rPr>
              <w:t>、存储环境干净、通风优良、具有冷藏冷冻能力，入库单、送货单、检测单、检验记录等规范有序、出库制度流程和执行情况</w:t>
            </w:r>
            <w:r>
              <w:rPr>
                <w:rFonts w:hint="eastAsia"/>
                <w:color w:val="000000"/>
                <w:szCs w:val="21"/>
                <w:lang w:bidi="ar"/>
              </w:rPr>
              <w:t>一般</w:t>
            </w:r>
            <w:r>
              <w:rPr>
                <w:color w:val="000000"/>
                <w:szCs w:val="21"/>
                <w:lang w:bidi="ar"/>
              </w:rPr>
              <w:t>得</w:t>
            </w:r>
            <w:r>
              <w:rPr>
                <w:rFonts w:hint="eastAsia"/>
                <w:color w:val="000000"/>
                <w:szCs w:val="21"/>
                <w:lang w:bidi="ar"/>
              </w:rPr>
              <w:t>5</w:t>
            </w:r>
            <w:r>
              <w:rPr>
                <w:color w:val="000000"/>
                <w:szCs w:val="21"/>
                <w:lang w:bidi="ar"/>
              </w:rPr>
              <w:t>分，使用的仓储库房空间</w:t>
            </w:r>
            <w:r>
              <w:rPr>
                <w:rFonts w:hint="eastAsia"/>
                <w:color w:val="000000"/>
                <w:szCs w:val="21"/>
                <w:lang w:bidi="ar"/>
              </w:rPr>
              <w:t>狭小</w:t>
            </w:r>
            <w:r>
              <w:rPr>
                <w:color w:val="000000"/>
                <w:szCs w:val="21"/>
                <w:lang w:bidi="ar"/>
              </w:rPr>
              <w:t>、入库单、送货单、检测单、检验记录等</w:t>
            </w:r>
            <w:r>
              <w:rPr>
                <w:rFonts w:hint="eastAsia"/>
                <w:color w:val="000000"/>
                <w:szCs w:val="21"/>
                <w:lang w:bidi="ar"/>
              </w:rPr>
              <w:t>残缺</w:t>
            </w:r>
            <w:r>
              <w:rPr>
                <w:color w:val="000000"/>
                <w:szCs w:val="21"/>
                <w:lang w:bidi="ar"/>
              </w:rPr>
              <w:t>、出库制度流程和执行情况</w:t>
            </w:r>
            <w:r>
              <w:rPr>
                <w:rFonts w:hint="eastAsia"/>
                <w:color w:val="000000"/>
                <w:szCs w:val="21"/>
                <w:lang w:bidi="ar"/>
              </w:rPr>
              <w:t>较差</w:t>
            </w:r>
            <w:r>
              <w:rPr>
                <w:color w:val="000000"/>
                <w:szCs w:val="21"/>
                <w:lang w:bidi="ar"/>
              </w:rPr>
              <w:t>得</w:t>
            </w:r>
            <w:r>
              <w:rPr>
                <w:color w:val="000000"/>
                <w:szCs w:val="21"/>
                <w:lang w:bidi="ar"/>
              </w:rPr>
              <w:t>1</w:t>
            </w:r>
            <w:r>
              <w:rPr>
                <w:color w:val="000000"/>
                <w:szCs w:val="21"/>
                <w:lang w:bidi="ar"/>
              </w:rPr>
              <w:t>分。</w:t>
            </w:r>
            <w:r>
              <w:rPr>
                <w:rFonts w:hint="eastAsia"/>
                <w:color w:val="000000"/>
                <w:szCs w:val="21"/>
                <w:lang w:bidi="ar"/>
              </w:rPr>
              <w:t>无不得分。</w:t>
            </w:r>
          </w:p>
        </w:tc>
      </w:tr>
      <w:tr w:rsidR="00050416">
        <w:trPr>
          <w:trHeight w:val="669"/>
          <w:jc w:val="center"/>
        </w:trPr>
        <w:tc>
          <w:tcPr>
            <w:tcW w:w="885" w:type="dxa"/>
            <w:vMerge/>
            <w:tcBorders>
              <w:left w:val="single" w:sz="4" w:space="0" w:color="000000"/>
              <w:right w:val="single" w:sz="4" w:space="0" w:color="000000"/>
              <w:tl2br w:val="nil"/>
              <w:tr2bl w:val="nil"/>
            </w:tcBorders>
            <w:shd w:val="clear" w:color="auto" w:fill="FFFFFF"/>
            <w:noWrap/>
            <w:vAlign w:val="center"/>
          </w:tcPr>
          <w:p w:rsidR="00050416" w:rsidRDefault="00050416">
            <w:pPr>
              <w:spacing w:line="0" w:lineRule="atLeast"/>
              <w:jc w:val="center"/>
              <w:rPr>
                <w:rFonts w:ascii="宋体"/>
                <w:color w:val="000000"/>
                <w:szCs w:val="21"/>
              </w:rPr>
            </w:pPr>
          </w:p>
        </w:tc>
        <w:tc>
          <w:tcPr>
            <w:tcW w:w="1500"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vAlign w:val="center"/>
          </w:tcPr>
          <w:p w:rsidR="00050416" w:rsidRDefault="00F5330E">
            <w:pPr>
              <w:spacing w:line="0" w:lineRule="atLeast"/>
              <w:jc w:val="center"/>
              <w:rPr>
                <w:color w:val="000000"/>
                <w:szCs w:val="21"/>
                <w:lang w:bidi="ar"/>
              </w:rPr>
            </w:pPr>
            <w:r>
              <w:rPr>
                <w:rFonts w:hint="eastAsia"/>
                <w:color w:val="000000"/>
                <w:szCs w:val="21"/>
                <w:lang w:bidi="ar"/>
              </w:rPr>
              <w:t>食材追溯比较</w:t>
            </w:r>
          </w:p>
          <w:p w:rsidR="00050416" w:rsidRDefault="00F5330E">
            <w:pPr>
              <w:pStyle w:val="a1"/>
              <w:jc w:val="center"/>
              <w:rPr>
                <w:color w:val="000000"/>
              </w:rPr>
            </w:pPr>
            <w:r>
              <w:rPr>
                <w:rFonts w:ascii="宋体" w:hAnsi="宋体" w:cs="宋体" w:hint="eastAsia"/>
                <w:color w:val="000000"/>
              </w:rPr>
              <w:t>（</w:t>
            </w:r>
            <w:r>
              <w:rPr>
                <w:rFonts w:ascii="宋体" w:hAnsi="宋体" w:cs="宋体" w:hint="eastAsia"/>
                <w:color w:val="000000"/>
              </w:rPr>
              <w:t>8</w:t>
            </w:r>
            <w:r>
              <w:rPr>
                <w:rFonts w:ascii="宋体" w:hAnsi="宋体" w:cs="宋体" w:hint="eastAsia"/>
                <w:color w:val="000000"/>
              </w:rPr>
              <w:t>分</w:t>
            </w:r>
            <w:r>
              <w:rPr>
                <w:rFonts w:ascii="宋体" w:hAnsi="宋体" w:cs="宋体" w:hint="eastAsia"/>
                <w:color w:val="000000"/>
              </w:rPr>
              <w:t>)</w:t>
            </w:r>
          </w:p>
        </w:tc>
        <w:tc>
          <w:tcPr>
            <w:tcW w:w="7279"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vAlign w:val="center"/>
          </w:tcPr>
          <w:p w:rsidR="00050416" w:rsidRDefault="00F5330E">
            <w:pPr>
              <w:rPr>
                <w:rFonts w:ascii="宋体"/>
                <w:color w:val="000000"/>
                <w:szCs w:val="21"/>
              </w:rPr>
            </w:pPr>
            <w:r>
              <w:rPr>
                <w:rFonts w:hint="eastAsia"/>
                <w:color w:val="000000"/>
                <w:szCs w:val="21"/>
                <w:lang w:bidi="ar"/>
              </w:rPr>
              <w:t>食材来源安全程度，所供食材来源保障方案，所有食材的来源、渠道及采购方式清晰可追溯和追责</w:t>
            </w:r>
            <w:r>
              <w:rPr>
                <w:color w:val="000000"/>
                <w:szCs w:val="21"/>
                <w:lang w:bidi="ar"/>
              </w:rPr>
              <w:t>得</w:t>
            </w:r>
            <w:r>
              <w:rPr>
                <w:rFonts w:hint="eastAsia"/>
                <w:color w:val="000000"/>
                <w:szCs w:val="21"/>
                <w:lang w:bidi="ar"/>
              </w:rPr>
              <w:t>8</w:t>
            </w:r>
            <w:r>
              <w:rPr>
                <w:color w:val="000000"/>
                <w:szCs w:val="21"/>
                <w:lang w:bidi="ar"/>
              </w:rPr>
              <w:t>分，</w:t>
            </w:r>
            <w:r>
              <w:rPr>
                <w:rFonts w:hint="eastAsia"/>
                <w:color w:val="000000"/>
                <w:szCs w:val="21"/>
                <w:lang w:bidi="ar"/>
              </w:rPr>
              <w:t>食材来源安全程度，所供食材来源保障方案，所有食材的来源、渠道及采购方式清晰可追溯和追责情况一般</w:t>
            </w:r>
            <w:r>
              <w:rPr>
                <w:color w:val="000000"/>
                <w:szCs w:val="21"/>
                <w:lang w:bidi="ar"/>
              </w:rPr>
              <w:t>得</w:t>
            </w:r>
            <w:r>
              <w:rPr>
                <w:rFonts w:hint="eastAsia"/>
                <w:color w:val="000000"/>
                <w:szCs w:val="21"/>
                <w:lang w:bidi="ar"/>
              </w:rPr>
              <w:t>5</w:t>
            </w:r>
            <w:r>
              <w:rPr>
                <w:color w:val="000000"/>
                <w:szCs w:val="21"/>
                <w:lang w:bidi="ar"/>
              </w:rPr>
              <w:t>分，</w:t>
            </w:r>
            <w:r>
              <w:rPr>
                <w:rFonts w:hint="eastAsia"/>
                <w:color w:val="000000"/>
                <w:szCs w:val="21"/>
                <w:lang w:bidi="ar"/>
              </w:rPr>
              <w:t>食材来源安全程度，所供食材来源保障方案，所有食材的来源、渠道及采购方式清晰可追溯和追责较差</w:t>
            </w:r>
            <w:r>
              <w:rPr>
                <w:color w:val="000000"/>
                <w:szCs w:val="21"/>
                <w:lang w:bidi="ar"/>
              </w:rPr>
              <w:t>得</w:t>
            </w:r>
            <w:r>
              <w:rPr>
                <w:color w:val="000000"/>
                <w:szCs w:val="21"/>
                <w:lang w:bidi="ar"/>
              </w:rPr>
              <w:t>1</w:t>
            </w:r>
            <w:r>
              <w:rPr>
                <w:color w:val="000000"/>
                <w:szCs w:val="21"/>
                <w:lang w:bidi="ar"/>
              </w:rPr>
              <w:t>分。</w:t>
            </w:r>
            <w:r>
              <w:rPr>
                <w:rFonts w:hint="eastAsia"/>
                <w:color w:val="000000"/>
                <w:szCs w:val="21"/>
                <w:lang w:bidi="ar"/>
              </w:rPr>
              <w:t>无不得分。</w:t>
            </w:r>
          </w:p>
        </w:tc>
      </w:tr>
      <w:tr w:rsidR="00050416">
        <w:trPr>
          <w:trHeight w:val="669"/>
          <w:jc w:val="center"/>
        </w:trPr>
        <w:tc>
          <w:tcPr>
            <w:tcW w:w="885" w:type="dxa"/>
            <w:vMerge/>
            <w:tcBorders>
              <w:left w:val="single" w:sz="4" w:space="0" w:color="000000"/>
              <w:right w:val="single" w:sz="4" w:space="0" w:color="000000"/>
              <w:tl2br w:val="nil"/>
              <w:tr2bl w:val="nil"/>
            </w:tcBorders>
            <w:shd w:val="clear" w:color="auto" w:fill="FFFFFF"/>
            <w:noWrap/>
          </w:tcPr>
          <w:p w:rsidR="00050416" w:rsidRDefault="00050416">
            <w:pPr>
              <w:rPr>
                <w:color w:val="000000"/>
              </w:rPr>
            </w:pPr>
          </w:p>
        </w:tc>
        <w:tc>
          <w:tcPr>
            <w:tcW w:w="1500" w:type="dxa"/>
            <w:tcBorders>
              <w:top w:val="single" w:sz="4" w:space="0" w:color="000000"/>
              <w:left w:val="single" w:sz="4" w:space="0" w:color="000000"/>
              <w:bottom w:val="single" w:sz="4" w:space="0" w:color="auto"/>
              <w:right w:val="single" w:sz="4" w:space="0" w:color="000000"/>
              <w:tl2br w:val="nil"/>
              <w:tr2bl w:val="nil"/>
            </w:tcBorders>
            <w:shd w:val="clear" w:color="auto" w:fill="FFFFFF"/>
            <w:noWrap/>
            <w:vAlign w:val="center"/>
          </w:tcPr>
          <w:p w:rsidR="00050416" w:rsidRDefault="00F5330E">
            <w:pPr>
              <w:jc w:val="center"/>
              <w:rPr>
                <w:rFonts w:ascii="宋体" w:hAnsi="宋体" w:cs="宋体"/>
                <w:color w:val="000000"/>
                <w:kern w:val="0"/>
                <w:szCs w:val="21"/>
              </w:rPr>
            </w:pPr>
            <w:r>
              <w:rPr>
                <w:rFonts w:ascii="宋体" w:hAnsi="宋体" w:cs="宋体" w:hint="eastAsia"/>
                <w:color w:val="000000"/>
                <w:kern w:val="0"/>
                <w:szCs w:val="21"/>
              </w:rPr>
              <w:t>退换货</w:t>
            </w:r>
            <w:r>
              <w:rPr>
                <w:rFonts w:ascii="宋体" w:hAnsi="宋体" w:cs="宋体" w:hint="eastAsia"/>
                <w:color w:val="000000"/>
                <w:kern w:val="0"/>
                <w:szCs w:val="21"/>
              </w:rPr>
              <w:t>流程</w:t>
            </w:r>
          </w:p>
          <w:p w:rsidR="00050416" w:rsidRDefault="00F5330E">
            <w:pPr>
              <w:jc w:val="center"/>
              <w:rPr>
                <w:rFonts w:ascii="宋体"/>
                <w:color w:val="000000"/>
                <w:szCs w:val="21"/>
              </w:rPr>
            </w:pPr>
            <w:r>
              <w:rPr>
                <w:rFonts w:ascii="宋体" w:hAnsi="宋体" w:cs="宋体" w:hint="eastAsia"/>
                <w:color w:val="000000"/>
                <w:kern w:val="0"/>
                <w:szCs w:val="21"/>
              </w:rPr>
              <w:t>（</w:t>
            </w:r>
            <w:r>
              <w:rPr>
                <w:rFonts w:ascii="宋体" w:hAnsi="宋体" w:cs="宋体" w:hint="eastAsia"/>
                <w:color w:val="000000"/>
                <w:kern w:val="0"/>
                <w:szCs w:val="21"/>
              </w:rPr>
              <w:t>8</w:t>
            </w:r>
            <w:r>
              <w:rPr>
                <w:rFonts w:ascii="宋体" w:hAnsi="宋体" w:cs="宋体" w:hint="eastAsia"/>
                <w:color w:val="000000"/>
                <w:kern w:val="0"/>
                <w:szCs w:val="21"/>
              </w:rPr>
              <w:t>分</w:t>
            </w:r>
            <w:r>
              <w:rPr>
                <w:rFonts w:ascii="宋体" w:hAnsi="宋体" w:cs="宋体" w:hint="eastAsia"/>
                <w:color w:val="000000"/>
                <w:kern w:val="0"/>
                <w:szCs w:val="21"/>
              </w:rPr>
              <w:t>）</w:t>
            </w:r>
          </w:p>
        </w:tc>
        <w:tc>
          <w:tcPr>
            <w:tcW w:w="7279"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vAlign w:val="center"/>
          </w:tcPr>
          <w:p w:rsidR="00050416" w:rsidRDefault="00F5330E">
            <w:pPr>
              <w:jc w:val="left"/>
              <w:rPr>
                <w:color w:val="000000"/>
              </w:rPr>
            </w:pPr>
            <w:r>
              <w:rPr>
                <w:rFonts w:hint="eastAsia"/>
                <w:color w:val="000000"/>
              </w:rPr>
              <w:t>横向比较合格投标人退换货流程：提供的</w:t>
            </w:r>
            <w:r>
              <w:rPr>
                <w:color w:val="000000"/>
              </w:rPr>
              <w:t>产品</w:t>
            </w:r>
            <w:r>
              <w:rPr>
                <w:rFonts w:hint="eastAsia"/>
                <w:color w:val="000000"/>
              </w:rPr>
              <w:t>来源</w:t>
            </w:r>
            <w:r>
              <w:rPr>
                <w:rFonts w:hint="eastAsia"/>
                <w:color w:val="000000"/>
              </w:rPr>
              <w:t>可</w:t>
            </w:r>
            <w:r>
              <w:rPr>
                <w:color w:val="000000"/>
              </w:rPr>
              <w:t>追溯</w:t>
            </w:r>
            <w:r>
              <w:rPr>
                <w:rFonts w:hint="eastAsia"/>
                <w:color w:val="000000"/>
              </w:rPr>
              <w:t>，</w:t>
            </w:r>
            <w:r>
              <w:rPr>
                <w:rFonts w:ascii="宋体" w:hAnsi="宋体" w:cs="宋体" w:hint="eastAsia"/>
                <w:color w:val="000000"/>
                <w:kern w:val="0"/>
                <w:szCs w:val="21"/>
              </w:rPr>
              <w:t>出现产品质量问题</w:t>
            </w:r>
            <w:r>
              <w:rPr>
                <w:rFonts w:ascii="宋体" w:hAnsi="宋体" w:cs="宋体" w:hint="eastAsia"/>
                <w:color w:val="000000"/>
                <w:kern w:val="0"/>
                <w:szCs w:val="21"/>
              </w:rPr>
              <w:t>及时响应、可无条件</w:t>
            </w:r>
            <w:r>
              <w:rPr>
                <w:rFonts w:ascii="宋体" w:hAnsi="宋体" w:cs="宋体" w:hint="eastAsia"/>
                <w:color w:val="000000"/>
                <w:kern w:val="0"/>
                <w:szCs w:val="21"/>
              </w:rPr>
              <w:t>退换货</w:t>
            </w:r>
            <w:r>
              <w:rPr>
                <w:rFonts w:ascii="宋体" w:hAnsi="宋体" w:cs="宋体" w:hint="eastAsia"/>
                <w:color w:val="000000"/>
                <w:kern w:val="0"/>
                <w:szCs w:val="21"/>
              </w:rPr>
              <w:t>，</w:t>
            </w:r>
            <w:r>
              <w:rPr>
                <w:rFonts w:ascii="宋体" w:hAnsi="宋体" w:cs="宋体" w:hint="eastAsia"/>
                <w:color w:val="000000"/>
                <w:kern w:val="0"/>
                <w:szCs w:val="21"/>
              </w:rPr>
              <w:t>退换流程简洁有效</w:t>
            </w:r>
            <w:r>
              <w:rPr>
                <w:rFonts w:ascii="宋体" w:hAnsi="宋体" w:cs="宋体" w:hint="eastAsia"/>
                <w:color w:val="000000"/>
                <w:kern w:val="0"/>
                <w:szCs w:val="21"/>
              </w:rPr>
              <w:t>的</w:t>
            </w:r>
            <w:r>
              <w:rPr>
                <w:rFonts w:ascii="宋体" w:hAnsi="宋体" w:cs="宋体" w:hint="eastAsia"/>
                <w:color w:val="000000"/>
                <w:kern w:val="0"/>
                <w:szCs w:val="21"/>
                <w:lang w:val="zh-CN"/>
              </w:rPr>
              <w:t>得</w:t>
            </w:r>
            <w:r>
              <w:rPr>
                <w:rFonts w:ascii="宋体" w:hAnsi="宋体" w:cs="宋体" w:hint="eastAsia"/>
                <w:color w:val="000000"/>
                <w:kern w:val="0"/>
                <w:szCs w:val="21"/>
              </w:rPr>
              <w:t>8</w:t>
            </w:r>
            <w:r>
              <w:rPr>
                <w:rFonts w:ascii="宋体" w:hAnsi="宋体" w:cs="宋体" w:hint="eastAsia"/>
                <w:color w:val="000000"/>
                <w:kern w:val="0"/>
                <w:szCs w:val="21"/>
                <w:lang w:val="zh-CN"/>
              </w:rPr>
              <w:t>分；较</w:t>
            </w:r>
            <w:r>
              <w:rPr>
                <w:rFonts w:ascii="宋体" w:hAnsi="宋体" w:cs="宋体" w:hint="eastAsia"/>
                <w:color w:val="000000"/>
                <w:kern w:val="0"/>
                <w:szCs w:val="21"/>
              </w:rPr>
              <w:t>一般</w:t>
            </w:r>
            <w:r>
              <w:rPr>
                <w:rFonts w:ascii="宋体" w:hAnsi="宋体" w:cs="宋体" w:hint="eastAsia"/>
                <w:color w:val="000000"/>
                <w:kern w:val="0"/>
                <w:szCs w:val="21"/>
              </w:rPr>
              <w:t>的</w:t>
            </w:r>
            <w:r>
              <w:rPr>
                <w:rFonts w:ascii="宋体" w:hAnsi="宋体" w:cs="宋体" w:hint="eastAsia"/>
                <w:color w:val="000000"/>
                <w:kern w:val="0"/>
                <w:szCs w:val="21"/>
              </w:rPr>
              <w:t>得</w:t>
            </w:r>
            <w:r>
              <w:rPr>
                <w:rFonts w:ascii="宋体" w:hAnsi="宋体" w:cs="宋体" w:hint="eastAsia"/>
                <w:color w:val="000000"/>
                <w:kern w:val="0"/>
                <w:szCs w:val="21"/>
              </w:rPr>
              <w:t>5</w:t>
            </w:r>
            <w:r>
              <w:rPr>
                <w:rFonts w:ascii="宋体" w:hAnsi="宋体" w:cs="宋体" w:hint="eastAsia"/>
                <w:color w:val="000000"/>
                <w:kern w:val="0"/>
                <w:szCs w:val="21"/>
              </w:rPr>
              <w:t>分；</w:t>
            </w:r>
            <w:r>
              <w:rPr>
                <w:rFonts w:ascii="宋体" w:hAnsi="宋体" w:cs="宋体" w:hint="eastAsia"/>
                <w:color w:val="000000"/>
                <w:kern w:val="0"/>
                <w:szCs w:val="21"/>
              </w:rPr>
              <w:t>退换货流程较差得</w:t>
            </w:r>
            <w:r>
              <w:rPr>
                <w:rFonts w:ascii="宋体" w:hAnsi="宋体" w:cs="宋体" w:hint="eastAsia"/>
                <w:color w:val="000000"/>
                <w:kern w:val="0"/>
                <w:szCs w:val="21"/>
              </w:rPr>
              <w:t>1</w:t>
            </w:r>
            <w:r>
              <w:rPr>
                <w:rFonts w:ascii="宋体" w:hAnsi="宋体" w:cs="宋体" w:hint="eastAsia"/>
                <w:color w:val="000000"/>
                <w:kern w:val="0"/>
                <w:szCs w:val="21"/>
              </w:rPr>
              <w:t>分，</w:t>
            </w:r>
            <w:r>
              <w:rPr>
                <w:rFonts w:ascii="宋体" w:hAnsi="宋体" w:cs="宋体" w:hint="eastAsia"/>
                <w:bCs/>
                <w:color w:val="000000"/>
                <w:kern w:val="0"/>
                <w:szCs w:val="21"/>
              </w:rPr>
              <w:t>没有不得分。</w:t>
            </w:r>
          </w:p>
        </w:tc>
      </w:tr>
      <w:tr w:rsidR="00050416">
        <w:trPr>
          <w:trHeight w:val="669"/>
          <w:jc w:val="center"/>
        </w:trPr>
        <w:tc>
          <w:tcPr>
            <w:tcW w:w="885" w:type="dxa"/>
            <w:vMerge/>
            <w:tcBorders>
              <w:left w:val="single" w:sz="4" w:space="0" w:color="000000"/>
              <w:right w:val="single" w:sz="4" w:space="0" w:color="000000"/>
              <w:tl2br w:val="nil"/>
              <w:tr2bl w:val="nil"/>
            </w:tcBorders>
            <w:shd w:val="clear" w:color="auto" w:fill="FFFFFF"/>
            <w:noWrap/>
          </w:tcPr>
          <w:p w:rsidR="00050416" w:rsidRDefault="00050416">
            <w:pPr>
              <w:rPr>
                <w:color w:val="000000"/>
              </w:rPr>
            </w:pPr>
          </w:p>
        </w:tc>
        <w:tc>
          <w:tcPr>
            <w:tcW w:w="1500" w:type="dxa"/>
            <w:tcBorders>
              <w:top w:val="single" w:sz="4" w:space="0" w:color="auto"/>
              <w:left w:val="single" w:sz="4" w:space="0" w:color="000000"/>
              <w:bottom w:val="single" w:sz="4" w:space="0" w:color="000000"/>
              <w:right w:val="single" w:sz="4" w:space="0" w:color="000000"/>
              <w:tl2br w:val="nil"/>
              <w:tr2bl w:val="nil"/>
            </w:tcBorders>
            <w:shd w:val="clear" w:color="auto" w:fill="FFFFFF"/>
            <w:noWrap/>
            <w:vAlign w:val="center"/>
          </w:tcPr>
          <w:p w:rsidR="00050416" w:rsidRDefault="00F5330E">
            <w:pPr>
              <w:spacing w:line="400" w:lineRule="exact"/>
              <w:jc w:val="center"/>
              <w:rPr>
                <w:rFonts w:ascii="宋体"/>
                <w:color w:val="000000"/>
                <w:szCs w:val="21"/>
              </w:rPr>
            </w:pPr>
            <w:r>
              <w:rPr>
                <w:rFonts w:ascii="宋体" w:hint="eastAsia"/>
                <w:color w:val="000000"/>
                <w:szCs w:val="21"/>
              </w:rPr>
              <w:t>食品质量保障体系</w:t>
            </w:r>
          </w:p>
          <w:p w:rsidR="00050416" w:rsidRDefault="00F5330E">
            <w:pPr>
              <w:spacing w:line="400" w:lineRule="exact"/>
              <w:jc w:val="center"/>
              <w:rPr>
                <w:color w:val="000000"/>
              </w:rPr>
            </w:pPr>
            <w:r>
              <w:rPr>
                <w:rFonts w:ascii="宋体" w:hint="eastAsia"/>
                <w:color w:val="000000"/>
                <w:szCs w:val="21"/>
              </w:rPr>
              <w:t>（</w:t>
            </w:r>
            <w:r>
              <w:rPr>
                <w:rFonts w:ascii="宋体" w:hint="eastAsia"/>
                <w:color w:val="000000"/>
                <w:szCs w:val="21"/>
              </w:rPr>
              <w:t>8</w:t>
            </w:r>
            <w:r>
              <w:rPr>
                <w:rFonts w:ascii="宋体" w:hint="eastAsia"/>
                <w:color w:val="000000"/>
                <w:szCs w:val="21"/>
              </w:rPr>
              <w:t>分</w:t>
            </w:r>
            <w:r>
              <w:rPr>
                <w:rFonts w:ascii="宋体" w:hint="eastAsia"/>
                <w:color w:val="000000"/>
                <w:szCs w:val="21"/>
              </w:rPr>
              <w:t>）</w:t>
            </w:r>
          </w:p>
          <w:p w:rsidR="00050416" w:rsidRDefault="00050416">
            <w:pPr>
              <w:spacing w:line="0" w:lineRule="atLeast"/>
              <w:jc w:val="center"/>
              <w:rPr>
                <w:rFonts w:ascii="宋体"/>
                <w:color w:val="000000"/>
                <w:szCs w:val="21"/>
              </w:rPr>
            </w:pPr>
          </w:p>
        </w:tc>
        <w:tc>
          <w:tcPr>
            <w:tcW w:w="7279"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vAlign w:val="center"/>
          </w:tcPr>
          <w:p w:rsidR="00050416" w:rsidRDefault="00F5330E">
            <w:pPr>
              <w:rPr>
                <w:color w:val="000000"/>
              </w:rPr>
            </w:pPr>
            <w:r>
              <w:rPr>
                <w:rFonts w:ascii="宋体" w:hint="eastAsia"/>
                <w:color w:val="000000"/>
                <w:szCs w:val="21"/>
              </w:rPr>
              <w:t>根据各投标人提供的食品质量保障体系的内容是否详细、可行，根据其完整性、可行性、优越性等综合评价；充分满足采购人需求，完整性好、可行性强、优越性高得</w:t>
            </w:r>
            <w:r>
              <w:rPr>
                <w:rFonts w:ascii="宋体" w:hint="eastAsia"/>
                <w:color w:val="000000"/>
                <w:szCs w:val="21"/>
              </w:rPr>
              <w:t>8</w:t>
            </w:r>
            <w:r>
              <w:rPr>
                <w:rFonts w:ascii="宋体" w:hint="eastAsia"/>
                <w:color w:val="000000"/>
                <w:szCs w:val="21"/>
              </w:rPr>
              <w:t>分，满足采购人需求，完整性、可行性、优越性一般得</w:t>
            </w:r>
            <w:r>
              <w:rPr>
                <w:rFonts w:ascii="宋体" w:hint="eastAsia"/>
                <w:color w:val="000000"/>
                <w:szCs w:val="21"/>
              </w:rPr>
              <w:t>5</w:t>
            </w:r>
            <w:r>
              <w:rPr>
                <w:rFonts w:ascii="宋体" w:hint="eastAsia"/>
                <w:color w:val="000000"/>
                <w:szCs w:val="21"/>
              </w:rPr>
              <w:t>分，一般满足采购人需求，完整性、可行性、优越性较差得</w:t>
            </w:r>
            <w:r>
              <w:rPr>
                <w:rFonts w:ascii="宋体" w:hint="eastAsia"/>
                <w:color w:val="000000"/>
                <w:szCs w:val="21"/>
              </w:rPr>
              <w:t>1</w:t>
            </w:r>
            <w:r>
              <w:rPr>
                <w:rFonts w:ascii="宋体" w:hint="eastAsia"/>
                <w:color w:val="000000"/>
                <w:szCs w:val="21"/>
              </w:rPr>
              <w:t>分，无不得分。</w:t>
            </w:r>
          </w:p>
        </w:tc>
      </w:tr>
      <w:tr w:rsidR="00050416">
        <w:trPr>
          <w:trHeight w:val="1459"/>
          <w:jc w:val="center"/>
        </w:trPr>
        <w:tc>
          <w:tcPr>
            <w:tcW w:w="885" w:type="dxa"/>
            <w:vMerge/>
            <w:tcBorders>
              <w:left w:val="single" w:sz="4" w:space="0" w:color="000000"/>
              <w:right w:val="single" w:sz="4" w:space="0" w:color="000000"/>
              <w:tl2br w:val="nil"/>
              <w:tr2bl w:val="nil"/>
            </w:tcBorders>
            <w:shd w:val="clear" w:color="auto" w:fill="FFFFFF"/>
            <w:noWrap/>
          </w:tcPr>
          <w:p w:rsidR="00050416" w:rsidRDefault="00050416">
            <w:pPr>
              <w:rPr>
                <w:color w:val="000000"/>
              </w:rPr>
            </w:pPr>
          </w:p>
        </w:tc>
        <w:tc>
          <w:tcPr>
            <w:tcW w:w="1500"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vAlign w:val="center"/>
          </w:tcPr>
          <w:p w:rsidR="00050416" w:rsidRDefault="00F5330E">
            <w:pPr>
              <w:adjustRightInd w:val="0"/>
              <w:snapToGrid w:val="0"/>
              <w:spacing w:before="50" w:after="50"/>
              <w:jc w:val="center"/>
              <w:rPr>
                <w:rFonts w:ascii="宋体" w:hAnsi="宋体" w:cs="宋体"/>
                <w:bCs/>
                <w:szCs w:val="21"/>
                <w:lang w:val="zh-CN"/>
              </w:rPr>
            </w:pPr>
            <w:r>
              <w:rPr>
                <w:rFonts w:ascii="宋体" w:hAnsi="宋体" w:cs="宋体" w:hint="eastAsia"/>
                <w:bCs/>
                <w:szCs w:val="21"/>
                <w:lang w:val="zh-CN"/>
              </w:rPr>
              <w:t>应急预案</w:t>
            </w:r>
          </w:p>
          <w:p w:rsidR="00050416" w:rsidRDefault="00F5330E">
            <w:pPr>
              <w:spacing w:line="0" w:lineRule="atLeast"/>
              <w:jc w:val="center"/>
              <w:rPr>
                <w:rFonts w:ascii="宋体"/>
                <w:color w:val="000000"/>
                <w:szCs w:val="21"/>
              </w:rPr>
            </w:pPr>
            <w:r>
              <w:rPr>
                <w:rFonts w:ascii="宋体" w:hAnsi="宋体" w:cs="宋体" w:hint="eastAsia"/>
                <w:bCs/>
                <w:szCs w:val="21"/>
              </w:rPr>
              <w:t>（</w:t>
            </w:r>
            <w:r>
              <w:rPr>
                <w:rFonts w:ascii="宋体" w:hAnsi="宋体" w:cs="宋体" w:hint="eastAsia"/>
                <w:bCs/>
                <w:szCs w:val="21"/>
              </w:rPr>
              <w:t>6</w:t>
            </w:r>
            <w:r>
              <w:rPr>
                <w:rFonts w:ascii="宋体" w:hAnsi="宋体" w:cs="宋体" w:hint="eastAsia"/>
                <w:bCs/>
                <w:szCs w:val="21"/>
              </w:rPr>
              <w:t>分）</w:t>
            </w:r>
          </w:p>
        </w:tc>
        <w:tc>
          <w:tcPr>
            <w:tcW w:w="7279"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vAlign w:val="center"/>
          </w:tcPr>
          <w:p w:rsidR="00050416" w:rsidRDefault="00F5330E" w:rsidP="00EF3113">
            <w:pPr>
              <w:spacing w:afterLines="30" w:after="93" w:line="240" w:lineRule="exact"/>
              <w:rPr>
                <w:rFonts w:ascii="宋体"/>
                <w:color w:val="000000"/>
                <w:szCs w:val="21"/>
              </w:rPr>
            </w:pPr>
            <w:r>
              <w:rPr>
                <w:rFonts w:ascii="宋体" w:hint="eastAsia"/>
                <w:color w:val="000000"/>
                <w:szCs w:val="21"/>
              </w:rPr>
              <w:tab/>
            </w:r>
            <w:r>
              <w:rPr>
                <w:rFonts w:ascii="宋体" w:hint="eastAsia"/>
                <w:color w:val="000000"/>
                <w:szCs w:val="21"/>
              </w:rPr>
              <w:t>根据投标人</w:t>
            </w:r>
            <w:r>
              <w:rPr>
                <w:rFonts w:hint="eastAsia"/>
                <w:bCs/>
                <w:szCs w:val="21"/>
                <w:lang w:val="zh-CN"/>
              </w:rPr>
              <w:t>提供的应急预案进行评价</w:t>
            </w:r>
            <w:r>
              <w:rPr>
                <w:rFonts w:hint="eastAsia"/>
                <w:bCs/>
                <w:szCs w:val="21"/>
                <w:lang w:val="zh-CN"/>
              </w:rPr>
              <w:t>，</w:t>
            </w:r>
            <w:r>
              <w:rPr>
                <w:rFonts w:hint="eastAsia"/>
                <w:bCs/>
                <w:szCs w:val="21"/>
                <w:lang w:val="zh-CN"/>
              </w:rPr>
              <w:t>食材质量问题</w:t>
            </w:r>
            <w:r>
              <w:rPr>
                <w:rFonts w:hint="eastAsia"/>
                <w:bCs/>
                <w:szCs w:val="21"/>
                <w:lang w:val="zh-CN"/>
              </w:rPr>
              <w:t>，</w:t>
            </w:r>
            <w:r>
              <w:rPr>
                <w:rFonts w:hint="eastAsia"/>
                <w:bCs/>
                <w:szCs w:val="21"/>
                <w:lang w:val="zh-CN"/>
              </w:rPr>
              <w:t>食物中毒</w:t>
            </w:r>
            <w:r>
              <w:rPr>
                <w:rFonts w:hint="eastAsia"/>
                <w:bCs/>
                <w:szCs w:val="21"/>
                <w:lang w:val="zh-CN"/>
              </w:rPr>
              <w:t>，</w:t>
            </w:r>
            <w:r>
              <w:rPr>
                <w:rFonts w:hint="eastAsia"/>
                <w:bCs/>
                <w:szCs w:val="21"/>
                <w:lang w:val="zh-CN"/>
              </w:rPr>
              <w:t>临时性应急需求</w:t>
            </w:r>
            <w:r>
              <w:rPr>
                <w:rFonts w:hint="eastAsia"/>
                <w:bCs/>
                <w:szCs w:val="21"/>
                <w:lang w:val="zh-CN"/>
              </w:rPr>
              <w:t>，</w:t>
            </w:r>
            <w:r>
              <w:rPr>
                <w:rFonts w:hint="eastAsia"/>
                <w:bCs/>
                <w:szCs w:val="21"/>
                <w:lang w:val="zh-CN"/>
              </w:rPr>
              <w:t>恶劣天气配送。以上</w:t>
            </w:r>
            <w:r>
              <w:rPr>
                <w:rFonts w:hint="eastAsia"/>
                <w:bCs/>
                <w:szCs w:val="21"/>
              </w:rPr>
              <w:t>四</w:t>
            </w:r>
            <w:r>
              <w:rPr>
                <w:rFonts w:hint="eastAsia"/>
                <w:bCs/>
                <w:szCs w:val="21"/>
                <w:lang w:val="zh-CN"/>
              </w:rPr>
              <w:t>个方面适用于本项目且无缺失的包含上述内容要求方案</w:t>
            </w:r>
            <w:r>
              <w:rPr>
                <w:rFonts w:hint="eastAsia"/>
                <w:bCs/>
                <w:szCs w:val="21"/>
              </w:rPr>
              <w:t>的得</w:t>
            </w:r>
            <w:r>
              <w:rPr>
                <w:rFonts w:hint="eastAsia"/>
                <w:bCs/>
                <w:szCs w:val="21"/>
              </w:rPr>
              <w:t>6</w:t>
            </w:r>
            <w:r>
              <w:rPr>
                <w:rFonts w:hint="eastAsia"/>
                <w:bCs/>
                <w:szCs w:val="21"/>
              </w:rPr>
              <w:t>分，</w:t>
            </w:r>
            <w:r>
              <w:rPr>
                <w:rFonts w:hint="eastAsia"/>
                <w:bCs/>
                <w:szCs w:val="21"/>
                <w:lang w:val="zh-CN"/>
              </w:rPr>
              <w:t>方案有缺失的得</w:t>
            </w:r>
            <w:r>
              <w:rPr>
                <w:rFonts w:hint="eastAsia"/>
                <w:bCs/>
                <w:szCs w:val="21"/>
              </w:rPr>
              <w:t>3</w:t>
            </w:r>
            <w:r>
              <w:rPr>
                <w:rFonts w:hint="eastAsia"/>
                <w:bCs/>
                <w:szCs w:val="21"/>
              </w:rPr>
              <w:t>分，未提供方案的得</w:t>
            </w:r>
            <w:r>
              <w:rPr>
                <w:rFonts w:hint="eastAsia"/>
                <w:bCs/>
                <w:szCs w:val="21"/>
              </w:rPr>
              <w:t>0</w:t>
            </w:r>
            <w:r>
              <w:rPr>
                <w:rFonts w:hint="eastAsia"/>
                <w:bCs/>
                <w:szCs w:val="21"/>
              </w:rPr>
              <w:t>分。</w:t>
            </w:r>
            <w:r>
              <w:rPr>
                <w:rFonts w:hint="eastAsia"/>
                <w:bCs/>
                <w:szCs w:val="21"/>
                <w:lang w:val="zh-CN"/>
              </w:rPr>
              <w:t>（缺失是指：不符合实际，存在偏离内容、内容前后不一致、文不对题、前后逻辑错误、内容缺失有瑕疵、无具体流程细节描述之处）</w:t>
            </w:r>
          </w:p>
        </w:tc>
      </w:tr>
      <w:tr w:rsidR="00050416">
        <w:trPr>
          <w:trHeight w:val="442"/>
          <w:jc w:val="center"/>
        </w:trPr>
        <w:tc>
          <w:tcPr>
            <w:tcW w:w="9664"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FFFFFF"/>
            <w:noWrap/>
            <w:vAlign w:val="center"/>
          </w:tcPr>
          <w:p w:rsidR="00050416" w:rsidRDefault="00F5330E">
            <w:pPr>
              <w:spacing w:line="0" w:lineRule="atLeast"/>
              <w:jc w:val="center"/>
              <w:rPr>
                <w:rFonts w:ascii="宋体"/>
                <w:color w:val="000000"/>
                <w:szCs w:val="21"/>
              </w:rPr>
            </w:pPr>
            <w:r>
              <w:rPr>
                <w:rFonts w:ascii="宋体" w:hint="eastAsia"/>
                <w:color w:val="000000"/>
                <w:spacing w:val="-6"/>
                <w:szCs w:val="21"/>
              </w:rPr>
              <w:t>合计</w:t>
            </w:r>
            <w:r>
              <w:rPr>
                <w:rFonts w:ascii="宋体" w:hint="eastAsia"/>
                <w:color w:val="000000"/>
                <w:spacing w:val="-6"/>
                <w:szCs w:val="21"/>
              </w:rPr>
              <w:t>100</w:t>
            </w:r>
            <w:r>
              <w:rPr>
                <w:rFonts w:ascii="宋体" w:hint="eastAsia"/>
                <w:color w:val="000000"/>
                <w:spacing w:val="-6"/>
                <w:szCs w:val="21"/>
              </w:rPr>
              <w:t>分</w:t>
            </w:r>
          </w:p>
        </w:tc>
      </w:tr>
    </w:tbl>
    <w:p w:rsidR="00050416" w:rsidRDefault="00F5330E">
      <w:pPr>
        <w:spacing w:line="400" w:lineRule="exact"/>
        <w:rPr>
          <w:rFonts w:ascii="宋体"/>
          <w:b/>
          <w:color w:val="000000"/>
          <w:sz w:val="24"/>
        </w:rPr>
      </w:pPr>
      <w:r>
        <w:rPr>
          <w:rFonts w:ascii="宋体" w:hint="eastAsia"/>
          <w:b/>
          <w:color w:val="000000"/>
          <w:sz w:val="24"/>
        </w:rPr>
        <w:t xml:space="preserve"> (</w:t>
      </w:r>
      <w:r>
        <w:rPr>
          <w:rFonts w:ascii="宋体" w:hint="eastAsia"/>
          <w:b/>
          <w:color w:val="000000"/>
          <w:sz w:val="24"/>
        </w:rPr>
        <w:t>四</w:t>
      </w:r>
      <w:r>
        <w:rPr>
          <w:rFonts w:ascii="宋体" w:hint="eastAsia"/>
          <w:b/>
          <w:color w:val="000000"/>
          <w:sz w:val="24"/>
        </w:rPr>
        <w:t xml:space="preserve">) </w:t>
      </w:r>
      <w:r>
        <w:rPr>
          <w:rFonts w:ascii="宋体" w:hint="eastAsia"/>
          <w:b/>
          <w:color w:val="000000"/>
          <w:sz w:val="24"/>
        </w:rPr>
        <w:t>说</w:t>
      </w:r>
      <w:r>
        <w:rPr>
          <w:rFonts w:ascii="宋体" w:hint="eastAsia"/>
          <w:b/>
          <w:color w:val="000000"/>
          <w:sz w:val="24"/>
        </w:rPr>
        <w:t xml:space="preserve">  </w:t>
      </w:r>
      <w:r>
        <w:rPr>
          <w:rFonts w:ascii="宋体" w:hint="eastAsia"/>
          <w:b/>
          <w:color w:val="000000"/>
          <w:sz w:val="24"/>
        </w:rPr>
        <w:t>明</w:t>
      </w:r>
    </w:p>
    <w:p w:rsidR="00050416" w:rsidRDefault="00F5330E">
      <w:pPr>
        <w:spacing w:line="360" w:lineRule="auto"/>
        <w:ind w:firstLineChars="200" w:firstLine="420"/>
        <w:rPr>
          <w:rFonts w:ascii="宋体"/>
          <w:color w:val="000000"/>
          <w:szCs w:val="21"/>
        </w:rPr>
      </w:pPr>
      <w:r>
        <w:rPr>
          <w:rFonts w:ascii="宋体" w:hint="eastAsia"/>
          <w:color w:val="000000"/>
          <w:szCs w:val="21"/>
        </w:rPr>
        <w:t>1</w:t>
      </w:r>
      <w:r>
        <w:rPr>
          <w:rFonts w:ascii="宋体" w:hint="eastAsia"/>
          <w:color w:val="000000"/>
          <w:szCs w:val="21"/>
        </w:rPr>
        <w:t>、得分出现绝对相等时，按照详细评审表中项目排序得分高低进行排序，采购人授权评标委员会确定排名第一的供应商为中标人；</w:t>
      </w:r>
    </w:p>
    <w:p w:rsidR="00050416" w:rsidRDefault="00F5330E">
      <w:pPr>
        <w:autoSpaceDE w:val="0"/>
        <w:autoSpaceDN w:val="0"/>
        <w:adjustRightInd w:val="0"/>
        <w:spacing w:line="276" w:lineRule="auto"/>
        <w:ind w:firstLineChars="171" w:firstLine="359"/>
        <w:jc w:val="left"/>
        <w:rPr>
          <w:rFonts w:ascii="宋体"/>
          <w:color w:val="000000"/>
          <w:szCs w:val="21"/>
        </w:rPr>
      </w:pPr>
      <w:r>
        <w:rPr>
          <w:rFonts w:ascii="宋体" w:hint="eastAsia"/>
          <w:color w:val="000000"/>
          <w:szCs w:val="21"/>
        </w:rPr>
        <w:t>2</w:t>
      </w:r>
      <w:r>
        <w:rPr>
          <w:rFonts w:ascii="宋体" w:hint="eastAsia"/>
          <w:color w:val="000000"/>
          <w:szCs w:val="21"/>
        </w:rPr>
        <w:t>、本办法未列内容，不作为本次评审依据。</w:t>
      </w:r>
    </w:p>
    <w:p w:rsidR="00050416" w:rsidRDefault="00050416">
      <w:pPr>
        <w:pStyle w:val="2"/>
        <w:rPr>
          <w:rFonts w:ascii="宋体"/>
          <w:color w:val="000000"/>
          <w:szCs w:val="21"/>
        </w:rPr>
        <w:sectPr w:rsidR="00050416">
          <w:footerReference w:type="default" r:id="rId14"/>
          <w:pgSz w:w="11906" w:h="16838"/>
          <w:pgMar w:top="1701" w:right="1701" w:bottom="1701" w:left="1701" w:header="851" w:footer="851" w:gutter="0"/>
          <w:pgNumType w:start="1"/>
          <w:cols w:space="720"/>
          <w:docGrid w:type="lines" w:linePitch="312"/>
        </w:sectPr>
      </w:pPr>
    </w:p>
    <w:p w:rsidR="00050416" w:rsidRPr="00EF3113" w:rsidRDefault="00F5330E">
      <w:pPr>
        <w:pStyle w:val="1"/>
        <w:numPr>
          <w:ilvl w:val="0"/>
          <w:numId w:val="7"/>
        </w:numPr>
        <w:spacing w:before="0" w:after="0" w:line="360" w:lineRule="auto"/>
        <w:jc w:val="center"/>
        <w:rPr>
          <w:color w:val="000000"/>
        </w:rPr>
      </w:pPr>
      <w:bookmarkStart w:id="77" w:name="_Toc51884123"/>
      <w:bookmarkStart w:id="78" w:name="_Toc48760974"/>
      <w:r w:rsidRPr="00EF3113">
        <w:rPr>
          <w:rFonts w:hint="eastAsia"/>
          <w:color w:val="000000"/>
        </w:rPr>
        <w:lastRenderedPageBreak/>
        <w:t xml:space="preserve"> </w:t>
      </w:r>
      <w:r w:rsidRPr="00EF3113">
        <w:rPr>
          <w:rFonts w:hint="eastAsia"/>
          <w:color w:val="000000"/>
        </w:rPr>
        <w:t>采购需求</w:t>
      </w:r>
      <w:bookmarkEnd w:id="77"/>
      <w:bookmarkEnd w:id="78"/>
    </w:p>
    <w:p w:rsidR="00050416" w:rsidRPr="00EF3113" w:rsidRDefault="00F5330E">
      <w:pPr>
        <w:spacing w:line="400" w:lineRule="exact"/>
        <w:rPr>
          <w:rFonts w:ascii="宋体" w:hAnsi="宋体" w:cs="宋体"/>
          <w:b/>
          <w:bCs/>
        </w:rPr>
      </w:pPr>
      <w:r w:rsidRPr="00EF3113">
        <w:rPr>
          <w:rFonts w:ascii="宋体" w:hAnsi="宋体" w:cs="宋体" w:hint="eastAsia"/>
          <w:b/>
          <w:bCs/>
        </w:rPr>
        <w:t>1.</w:t>
      </w:r>
      <w:r w:rsidRPr="00EF3113">
        <w:rPr>
          <w:rFonts w:ascii="宋体" w:hAnsi="宋体" w:cs="宋体" w:hint="eastAsia"/>
          <w:b/>
          <w:bCs/>
        </w:rPr>
        <w:t>项目概况</w:t>
      </w:r>
    </w:p>
    <w:p w:rsidR="00050416" w:rsidRPr="00EF3113" w:rsidRDefault="00F5330E">
      <w:pPr>
        <w:pStyle w:val="0"/>
        <w:ind w:firstLine="480"/>
        <w:jc w:val="left"/>
        <w:rPr>
          <w:rFonts w:ascii="宋体"/>
          <w:color w:val="333333"/>
          <w:kern w:val="0"/>
          <w:szCs w:val="24"/>
        </w:rPr>
      </w:pPr>
      <w:bookmarkStart w:id="79" w:name="_第五部分__"/>
      <w:bookmarkStart w:id="80" w:name="_Toc502304490"/>
      <w:bookmarkStart w:id="81" w:name="_Toc51884124"/>
      <w:bookmarkStart w:id="82" w:name="_Toc152045772"/>
      <w:bookmarkStart w:id="83" w:name="_Toc144974834"/>
      <w:bookmarkStart w:id="84" w:name="_Toc246997083"/>
      <w:bookmarkStart w:id="85" w:name="_Toc246996340"/>
      <w:bookmarkStart w:id="86" w:name="_Toc152042554"/>
      <w:bookmarkStart w:id="87" w:name="_Toc247085855"/>
      <w:bookmarkStart w:id="88" w:name="_Toc179632789"/>
      <w:bookmarkEnd w:id="0"/>
      <w:bookmarkEnd w:id="1"/>
      <w:bookmarkEnd w:id="2"/>
      <w:bookmarkEnd w:id="79"/>
      <w:r w:rsidRPr="00EF3113">
        <w:rPr>
          <w:rFonts w:ascii="宋体" w:hint="eastAsia"/>
          <w:color w:val="333333"/>
          <w:kern w:val="0"/>
          <w:szCs w:val="24"/>
          <w:lang w:val="zh-CN"/>
        </w:rPr>
        <w:t>（</w:t>
      </w:r>
      <w:r w:rsidRPr="00EF3113">
        <w:rPr>
          <w:rFonts w:ascii="宋体" w:hint="eastAsia"/>
          <w:color w:val="333333"/>
          <w:kern w:val="0"/>
          <w:szCs w:val="24"/>
        </w:rPr>
        <w:t>1</w:t>
      </w:r>
      <w:r w:rsidRPr="00EF3113">
        <w:rPr>
          <w:rFonts w:ascii="宋体" w:hint="eastAsia"/>
          <w:color w:val="333333"/>
          <w:kern w:val="0"/>
          <w:szCs w:val="24"/>
          <w:lang w:val="zh-CN"/>
        </w:rPr>
        <w:t>）</w:t>
      </w:r>
      <w:r w:rsidRPr="00EF3113">
        <w:rPr>
          <w:rFonts w:ascii="宋体" w:hint="eastAsia"/>
          <w:color w:val="333333"/>
          <w:kern w:val="0"/>
          <w:szCs w:val="24"/>
        </w:rPr>
        <w:t>2025</w:t>
      </w:r>
      <w:r w:rsidRPr="00EF3113">
        <w:rPr>
          <w:rFonts w:ascii="宋体" w:hint="eastAsia"/>
          <w:color w:val="333333"/>
          <w:kern w:val="0"/>
          <w:szCs w:val="24"/>
        </w:rPr>
        <w:t>年朝阳区环卫管理中心</w:t>
      </w:r>
      <w:r w:rsidRPr="00EF3113">
        <w:rPr>
          <w:rFonts w:ascii="宋体" w:hint="eastAsia"/>
          <w:color w:val="333333"/>
          <w:kern w:val="0"/>
          <w:szCs w:val="24"/>
          <w:lang w:val="zh-CN"/>
        </w:rPr>
        <w:t>食堂食材采购项目，包含</w:t>
      </w:r>
      <w:r w:rsidRPr="00EF3113">
        <w:rPr>
          <w:rFonts w:ascii="宋体" w:hint="eastAsia"/>
          <w:color w:val="333333"/>
          <w:kern w:val="0"/>
          <w:szCs w:val="24"/>
          <w:lang w:val="zh-CN"/>
        </w:rPr>
        <w:t>:</w:t>
      </w:r>
      <w:r w:rsidRPr="00EF3113">
        <w:rPr>
          <w:rFonts w:ascii="宋体" w:hint="eastAsia"/>
          <w:color w:val="333333"/>
          <w:kern w:val="0"/>
          <w:szCs w:val="24"/>
          <w:lang w:val="zh-CN"/>
        </w:rPr>
        <w:t>猪肉、牛肉、蔬菜、水果、豆制品、调料、米、面、油、鸡肉、鸡蛋、海产品、牛奶、西点及其他品种采购等。</w:t>
      </w:r>
    </w:p>
    <w:p w:rsidR="00050416" w:rsidRPr="00EF3113" w:rsidRDefault="00F5330E">
      <w:pPr>
        <w:pStyle w:val="0"/>
        <w:numPr>
          <w:ilvl w:val="0"/>
          <w:numId w:val="4"/>
        </w:numPr>
        <w:ind w:left="567" w:firstLineChars="0" w:firstLine="0"/>
        <w:jc w:val="left"/>
        <w:rPr>
          <w:rFonts w:ascii="宋体"/>
          <w:color w:val="333333"/>
          <w:kern w:val="0"/>
          <w:szCs w:val="24"/>
          <w:lang w:val="zh-CN"/>
        </w:rPr>
      </w:pPr>
      <w:r w:rsidRPr="00EF3113">
        <w:rPr>
          <w:rFonts w:ascii="宋体" w:hint="eastAsia"/>
          <w:color w:val="333333"/>
          <w:kern w:val="0"/>
          <w:szCs w:val="24"/>
          <w:lang w:val="zh-CN"/>
        </w:rPr>
        <w:t>供应商服务期限为</w:t>
      </w:r>
      <w:r w:rsidRPr="00EF3113">
        <w:rPr>
          <w:rFonts w:ascii="宋体" w:hint="eastAsia"/>
          <w:color w:val="333333"/>
          <w:kern w:val="0"/>
          <w:szCs w:val="24"/>
          <w:lang w:val="zh-CN"/>
        </w:rPr>
        <w:t>1</w:t>
      </w:r>
      <w:r w:rsidRPr="00EF3113">
        <w:rPr>
          <w:rFonts w:ascii="宋体" w:hint="eastAsia"/>
          <w:color w:val="333333"/>
          <w:kern w:val="0"/>
          <w:szCs w:val="24"/>
          <w:lang w:val="zh-CN"/>
        </w:rPr>
        <w:t>年。</w:t>
      </w:r>
    </w:p>
    <w:p w:rsidR="00050416" w:rsidRPr="00EF3113" w:rsidRDefault="00F5330E">
      <w:pPr>
        <w:pStyle w:val="0"/>
        <w:ind w:firstLine="480"/>
        <w:jc w:val="left"/>
        <w:rPr>
          <w:rFonts w:ascii="宋体"/>
          <w:color w:val="333333"/>
          <w:kern w:val="0"/>
          <w:szCs w:val="24"/>
          <w:lang w:val="zh-CN"/>
        </w:rPr>
      </w:pPr>
      <w:r w:rsidRPr="00EF3113">
        <w:rPr>
          <w:rFonts w:ascii="宋体" w:hint="eastAsia"/>
          <w:color w:val="333333"/>
          <w:kern w:val="0"/>
          <w:szCs w:val="24"/>
          <w:lang w:val="zh-CN"/>
        </w:rPr>
        <w:t>（</w:t>
      </w:r>
      <w:r w:rsidRPr="00EF3113">
        <w:rPr>
          <w:rFonts w:ascii="宋体" w:hint="eastAsia"/>
          <w:color w:val="333333"/>
          <w:kern w:val="0"/>
          <w:szCs w:val="24"/>
        </w:rPr>
        <w:t>3</w:t>
      </w:r>
      <w:r w:rsidRPr="00EF3113">
        <w:rPr>
          <w:rFonts w:ascii="宋体" w:hint="eastAsia"/>
          <w:color w:val="333333"/>
          <w:kern w:val="0"/>
          <w:szCs w:val="24"/>
          <w:lang w:val="zh-CN"/>
        </w:rPr>
        <w:t>）供货商每月月底根据供应食品原料总额提供正规发票，以实际发生额结算。</w:t>
      </w:r>
    </w:p>
    <w:p w:rsidR="00050416" w:rsidRPr="00EF3113" w:rsidRDefault="00F5330E">
      <w:pPr>
        <w:pStyle w:val="0"/>
        <w:ind w:firstLine="480"/>
        <w:jc w:val="left"/>
        <w:rPr>
          <w:rFonts w:ascii="宋体"/>
          <w:color w:val="333333"/>
          <w:kern w:val="0"/>
          <w:szCs w:val="24"/>
          <w:lang w:val="zh-CN"/>
        </w:rPr>
      </w:pPr>
      <w:r w:rsidRPr="00EF3113">
        <w:rPr>
          <w:rFonts w:ascii="宋体" w:hint="eastAsia"/>
          <w:color w:val="333333"/>
          <w:kern w:val="0"/>
          <w:szCs w:val="24"/>
          <w:lang w:val="zh-CN"/>
        </w:rPr>
        <w:t>（</w:t>
      </w:r>
      <w:r w:rsidRPr="00EF3113">
        <w:rPr>
          <w:rFonts w:ascii="宋体" w:hint="eastAsia"/>
          <w:color w:val="333333"/>
          <w:kern w:val="0"/>
          <w:szCs w:val="24"/>
        </w:rPr>
        <w:t>4</w:t>
      </w:r>
      <w:r w:rsidRPr="00EF3113">
        <w:rPr>
          <w:rFonts w:ascii="宋体" w:hint="eastAsia"/>
          <w:color w:val="333333"/>
          <w:kern w:val="0"/>
          <w:szCs w:val="24"/>
          <w:lang w:val="zh-CN"/>
        </w:rPr>
        <w:t>）每天</w:t>
      </w:r>
      <w:r w:rsidRPr="00EF3113">
        <w:rPr>
          <w:rFonts w:ascii="宋体" w:hint="eastAsia"/>
          <w:color w:val="333333"/>
          <w:kern w:val="0"/>
          <w:szCs w:val="24"/>
          <w:lang w:val="zh-CN"/>
        </w:rPr>
        <w:t>16</w:t>
      </w:r>
      <w:r w:rsidRPr="00EF3113">
        <w:rPr>
          <w:rFonts w:ascii="宋体" w:hint="eastAsia"/>
          <w:color w:val="333333"/>
          <w:kern w:val="0"/>
          <w:szCs w:val="24"/>
          <w:lang w:val="zh-CN"/>
        </w:rPr>
        <w:t>时前库管员向供应商提供采购申请单，次日</w:t>
      </w:r>
      <w:r w:rsidRPr="00EF3113">
        <w:rPr>
          <w:rFonts w:ascii="宋体" w:hint="eastAsia"/>
          <w:color w:val="333333"/>
          <w:kern w:val="0"/>
          <w:szCs w:val="24"/>
          <w:lang w:val="zh-CN"/>
        </w:rPr>
        <w:t>5</w:t>
      </w:r>
      <w:r w:rsidRPr="00EF3113">
        <w:rPr>
          <w:rFonts w:ascii="宋体" w:hint="eastAsia"/>
          <w:color w:val="333333"/>
          <w:kern w:val="0"/>
          <w:szCs w:val="24"/>
          <w:lang w:val="zh-CN"/>
        </w:rPr>
        <w:t>时前供货商将货物送到</w:t>
      </w:r>
      <w:r w:rsidRPr="00EF3113">
        <w:rPr>
          <w:rFonts w:ascii="宋体" w:hint="eastAsia"/>
          <w:color w:val="333333"/>
          <w:kern w:val="0"/>
          <w:szCs w:val="24"/>
        </w:rPr>
        <w:t>采购人指定地点</w:t>
      </w:r>
      <w:r w:rsidRPr="00EF3113">
        <w:rPr>
          <w:rFonts w:ascii="宋体" w:hint="eastAsia"/>
          <w:color w:val="333333"/>
          <w:kern w:val="0"/>
          <w:szCs w:val="24"/>
          <w:lang w:val="zh-CN"/>
        </w:rPr>
        <w:t>。</w:t>
      </w:r>
    </w:p>
    <w:p w:rsidR="00050416" w:rsidRPr="00EF3113" w:rsidRDefault="00F5330E">
      <w:pPr>
        <w:pStyle w:val="0"/>
        <w:ind w:firstLine="480"/>
        <w:jc w:val="left"/>
        <w:rPr>
          <w:rFonts w:ascii="宋体"/>
          <w:color w:val="333333"/>
          <w:kern w:val="0"/>
          <w:szCs w:val="24"/>
        </w:rPr>
      </w:pPr>
      <w:r w:rsidRPr="00EF3113">
        <w:rPr>
          <w:rFonts w:ascii="宋体" w:hint="eastAsia"/>
          <w:color w:val="333333"/>
          <w:kern w:val="0"/>
          <w:szCs w:val="24"/>
          <w:lang w:val="zh-CN"/>
        </w:rPr>
        <w:t>（</w:t>
      </w:r>
      <w:r w:rsidRPr="00EF3113">
        <w:rPr>
          <w:rFonts w:ascii="宋体" w:hint="eastAsia"/>
          <w:color w:val="333333"/>
          <w:kern w:val="0"/>
          <w:szCs w:val="24"/>
        </w:rPr>
        <w:t>5</w:t>
      </w:r>
      <w:r w:rsidRPr="00EF3113">
        <w:rPr>
          <w:rFonts w:ascii="宋体" w:hint="eastAsia"/>
          <w:color w:val="333333"/>
          <w:kern w:val="0"/>
          <w:szCs w:val="24"/>
        </w:rPr>
        <w:t>）具体要求详见采购文件附件。</w:t>
      </w:r>
    </w:p>
    <w:p w:rsidR="00050416" w:rsidRPr="00EF3113" w:rsidRDefault="00F5330E">
      <w:pPr>
        <w:spacing w:line="400" w:lineRule="exact"/>
        <w:rPr>
          <w:rFonts w:ascii="宋体" w:hAnsi="宋体" w:cs="宋体"/>
          <w:b/>
          <w:bCs/>
        </w:rPr>
      </w:pPr>
      <w:r w:rsidRPr="00EF3113">
        <w:rPr>
          <w:rFonts w:ascii="宋体" w:hAnsi="宋体" w:cs="宋体" w:hint="eastAsia"/>
          <w:b/>
          <w:bCs/>
        </w:rPr>
        <w:t>2.</w:t>
      </w:r>
      <w:r w:rsidRPr="00EF3113">
        <w:rPr>
          <w:rFonts w:ascii="宋体" w:hAnsi="宋体" w:cs="宋体" w:hint="eastAsia"/>
          <w:b/>
          <w:bCs/>
        </w:rPr>
        <w:t>食材标准及</w:t>
      </w:r>
      <w:r w:rsidRPr="00EF3113">
        <w:rPr>
          <w:rFonts w:ascii="宋体" w:hAnsi="宋体" w:cs="宋体" w:hint="eastAsia"/>
          <w:b/>
          <w:bCs/>
        </w:rPr>
        <w:t>要求</w:t>
      </w:r>
    </w:p>
    <w:p w:rsidR="00050416" w:rsidRPr="00EF3113" w:rsidRDefault="00F5330E">
      <w:pPr>
        <w:spacing w:line="400" w:lineRule="exact"/>
        <w:ind w:firstLineChars="200" w:firstLine="420"/>
        <w:rPr>
          <w:rFonts w:ascii="宋体" w:hAnsi="宋体" w:cs="宋体"/>
        </w:rPr>
      </w:pPr>
      <w:r w:rsidRPr="00EF3113">
        <w:rPr>
          <w:rFonts w:ascii="宋体" w:hAnsi="宋体" w:cs="宋体" w:hint="eastAsia"/>
        </w:rPr>
        <w:t>1</w:t>
      </w:r>
      <w:r w:rsidRPr="00EF3113">
        <w:rPr>
          <w:rFonts w:ascii="宋体" w:hAnsi="宋体" w:cs="宋体" w:hint="eastAsia"/>
        </w:rPr>
        <w:t>、食品原料的食品安全指标应符合相应食品安全国家标准的规定，分等分级的质量指标不低于国家有关食品质量标准的中位数水平，如质量或规格等级划分为</w:t>
      </w:r>
      <w:r w:rsidRPr="00EF3113">
        <w:rPr>
          <w:rFonts w:ascii="宋体" w:hAnsi="宋体" w:cs="宋体" w:hint="eastAsia"/>
        </w:rPr>
        <w:t xml:space="preserve"> 1</w:t>
      </w:r>
      <w:r w:rsidRPr="00EF3113">
        <w:rPr>
          <w:rFonts w:ascii="宋体" w:hAnsi="宋体" w:cs="宋体" w:hint="eastAsia"/>
        </w:rPr>
        <w:t>、</w:t>
      </w:r>
      <w:r w:rsidRPr="00EF3113">
        <w:rPr>
          <w:rFonts w:ascii="宋体" w:hAnsi="宋体" w:cs="宋体" w:hint="eastAsia"/>
        </w:rPr>
        <w:t>2</w:t>
      </w:r>
      <w:r w:rsidRPr="00EF3113">
        <w:rPr>
          <w:rFonts w:ascii="宋体" w:hAnsi="宋体" w:cs="宋体" w:hint="eastAsia"/>
        </w:rPr>
        <w:t>、</w:t>
      </w:r>
      <w:r w:rsidRPr="00EF3113">
        <w:rPr>
          <w:rFonts w:ascii="宋体" w:hAnsi="宋体" w:cs="宋体" w:hint="eastAsia"/>
        </w:rPr>
        <w:t>3</w:t>
      </w:r>
      <w:r w:rsidRPr="00EF3113">
        <w:rPr>
          <w:rFonts w:ascii="宋体" w:hAnsi="宋体" w:cs="宋体" w:hint="eastAsia"/>
        </w:rPr>
        <w:t>、</w:t>
      </w:r>
      <w:r w:rsidRPr="00EF3113">
        <w:rPr>
          <w:rFonts w:ascii="宋体" w:hAnsi="宋体" w:cs="宋体" w:hint="eastAsia"/>
        </w:rPr>
        <w:t>4</w:t>
      </w:r>
      <w:r w:rsidRPr="00EF3113">
        <w:rPr>
          <w:rFonts w:ascii="宋体" w:hAnsi="宋体" w:cs="宋体" w:hint="eastAsia"/>
        </w:rPr>
        <w:t>、</w:t>
      </w:r>
      <w:r w:rsidRPr="00EF3113">
        <w:rPr>
          <w:rFonts w:ascii="宋体" w:hAnsi="宋体" w:cs="宋体" w:hint="eastAsia"/>
        </w:rPr>
        <w:t xml:space="preserve">5 </w:t>
      </w:r>
      <w:r w:rsidRPr="00EF3113">
        <w:rPr>
          <w:rFonts w:ascii="宋体" w:hAnsi="宋体" w:cs="宋体" w:hint="eastAsia"/>
        </w:rPr>
        <w:t>或大（</w:t>
      </w:r>
      <w:r w:rsidRPr="00EF3113">
        <w:rPr>
          <w:rFonts w:ascii="宋体" w:hAnsi="宋体" w:cs="宋体" w:hint="eastAsia"/>
        </w:rPr>
        <w:t>L</w:t>
      </w:r>
      <w:r w:rsidRPr="00EF3113">
        <w:rPr>
          <w:rFonts w:ascii="宋体" w:hAnsi="宋体" w:cs="宋体" w:hint="eastAsia"/>
        </w:rPr>
        <w:t>）、</w:t>
      </w:r>
      <w:r w:rsidRPr="00EF3113">
        <w:rPr>
          <w:rFonts w:ascii="宋体" w:hAnsi="宋体" w:cs="宋体" w:hint="eastAsia"/>
        </w:rPr>
        <w:t xml:space="preserve"> </w:t>
      </w:r>
      <w:r w:rsidRPr="00EF3113">
        <w:rPr>
          <w:rFonts w:ascii="宋体" w:hAnsi="宋体" w:cs="宋体" w:hint="eastAsia"/>
        </w:rPr>
        <w:t>中（</w:t>
      </w:r>
      <w:r w:rsidRPr="00EF3113">
        <w:rPr>
          <w:rFonts w:ascii="宋体" w:hAnsi="宋体" w:cs="宋体" w:hint="eastAsia"/>
        </w:rPr>
        <w:t>M</w:t>
      </w:r>
      <w:r w:rsidRPr="00EF3113">
        <w:rPr>
          <w:rFonts w:ascii="宋体" w:hAnsi="宋体" w:cs="宋体" w:hint="eastAsia"/>
        </w:rPr>
        <w:t>）、小（</w:t>
      </w:r>
      <w:r w:rsidRPr="00EF3113">
        <w:rPr>
          <w:rFonts w:ascii="宋体" w:hAnsi="宋体" w:cs="宋体" w:hint="eastAsia"/>
        </w:rPr>
        <w:t>S</w:t>
      </w:r>
      <w:r w:rsidRPr="00EF3113">
        <w:rPr>
          <w:rFonts w:ascii="宋体" w:hAnsi="宋体" w:cs="宋体" w:hint="eastAsia"/>
        </w:rPr>
        <w:t>）的，应选择</w:t>
      </w:r>
      <w:r w:rsidRPr="00EF3113">
        <w:rPr>
          <w:rFonts w:ascii="宋体" w:hAnsi="宋体" w:cs="宋体" w:hint="eastAsia"/>
        </w:rPr>
        <w:t xml:space="preserve"> 1</w:t>
      </w:r>
      <w:r w:rsidRPr="00EF3113">
        <w:rPr>
          <w:rFonts w:ascii="宋体" w:hAnsi="宋体" w:cs="宋体" w:hint="eastAsia"/>
        </w:rPr>
        <w:t>、</w:t>
      </w:r>
      <w:r w:rsidRPr="00EF3113">
        <w:rPr>
          <w:rFonts w:ascii="宋体" w:hAnsi="宋体" w:cs="宋体" w:hint="eastAsia"/>
        </w:rPr>
        <w:t>2</w:t>
      </w:r>
      <w:r w:rsidRPr="00EF3113">
        <w:rPr>
          <w:rFonts w:ascii="宋体" w:hAnsi="宋体" w:cs="宋体" w:hint="eastAsia"/>
        </w:rPr>
        <w:t>、</w:t>
      </w:r>
      <w:r w:rsidRPr="00EF3113">
        <w:rPr>
          <w:rFonts w:ascii="宋体" w:hAnsi="宋体" w:cs="宋体" w:hint="eastAsia"/>
        </w:rPr>
        <w:t xml:space="preserve">3 </w:t>
      </w:r>
      <w:r w:rsidRPr="00EF3113">
        <w:rPr>
          <w:rFonts w:ascii="宋体" w:hAnsi="宋体" w:cs="宋体" w:hint="eastAsia"/>
        </w:rPr>
        <w:t>或大（</w:t>
      </w:r>
      <w:r w:rsidRPr="00EF3113">
        <w:rPr>
          <w:rFonts w:ascii="宋体" w:hAnsi="宋体" w:cs="宋体" w:hint="eastAsia"/>
        </w:rPr>
        <w:t>L</w:t>
      </w:r>
      <w:r w:rsidRPr="00EF3113">
        <w:rPr>
          <w:rFonts w:ascii="宋体" w:hAnsi="宋体" w:cs="宋体" w:hint="eastAsia"/>
        </w:rPr>
        <w:t>）、中（</w:t>
      </w:r>
      <w:r w:rsidRPr="00EF3113">
        <w:rPr>
          <w:rFonts w:ascii="宋体" w:hAnsi="宋体" w:cs="宋体" w:hint="eastAsia"/>
        </w:rPr>
        <w:t>M</w:t>
      </w:r>
      <w:r w:rsidRPr="00EF3113">
        <w:rPr>
          <w:rFonts w:ascii="宋体" w:hAnsi="宋体" w:cs="宋体" w:hint="eastAsia"/>
        </w:rPr>
        <w:t>）等级。标签明示信息、标签标识应符合</w:t>
      </w:r>
      <w:r w:rsidRPr="00EF3113">
        <w:rPr>
          <w:rFonts w:ascii="宋体" w:hAnsi="宋体" w:cs="宋体" w:hint="eastAsia"/>
        </w:rPr>
        <w:t>GB7718</w:t>
      </w:r>
      <w:r w:rsidRPr="00EF3113">
        <w:rPr>
          <w:rFonts w:ascii="宋体" w:hAnsi="宋体" w:cs="宋体" w:hint="eastAsia"/>
        </w:rPr>
        <w:t>（或最新标准）、</w:t>
      </w:r>
      <w:r w:rsidRPr="00EF3113">
        <w:rPr>
          <w:rFonts w:ascii="宋体" w:hAnsi="宋体" w:cs="宋体" w:hint="eastAsia"/>
        </w:rPr>
        <w:t>GB28050</w:t>
      </w:r>
      <w:r w:rsidRPr="00EF3113">
        <w:rPr>
          <w:rFonts w:ascii="宋体" w:hAnsi="宋体" w:cs="宋体" w:hint="eastAsia"/>
        </w:rPr>
        <w:t>（或最新标准）等要求。</w:t>
      </w:r>
    </w:p>
    <w:p w:rsidR="00050416" w:rsidRPr="00EF3113" w:rsidRDefault="00F5330E">
      <w:pPr>
        <w:spacing w:line="400" w:lineRule="exact"/>
        <w:ind w:firstLineChars="200" w:firstLine="420"/>
        <w:rPr>
          <w:rFonts w:ascii="宋体" w:hAnsi="宋体" w:cs="宋体"/>
        </w:rPr>
      </w:pPr>
      <w:r w:rsidRPr="00EF3113">
        <w:rPr>
          <w:rFonts w:ascii="宋体" w:hAnsi="宋体" w:cs="宋体" w:hint="eastAsia"/>
        </w:rPr>
        <w:t>2</w:t>
      </w:r>
      <w:r w:rsidRPr="00EF3113">
        <w:rPr>
          <w:rFonts w:ascii="宋体" w:hAnsi="宋体" w:cs="宋体" w:hint="eastAsia"/>
        </w:rPr>
        <w:t>、成品粮（大米、小麦粉或面粉）的食品安全指标应符合</w:t>
      </w:r>
      <w:r w:rsidRPr="00EF3113">
        <w:rPr>
          <w:rFonts w:ascii="宋体" w:hAnsi="宋体" w:cs="宋体" w:hint="eastAsia"/>
        </w:rPr>
        <w:t xml:space="preserve"> GB 2715</w:t>
      </w:r>
      <w:r w:rsidRPr="00EF3113">
        <w:rPr>
          <w:rFonts w:ascii="宋体" w:hAnsi="宋体" w:cs="宋体" w:hint="eastAsia"/>
        </w:rPr>
        <w:t>（或最新标准）的规定，其中：大米的质量指标不低于</w:t>
      </w:r>
      <w:r w:rsidRPr="00EF3113">
        <w:rPr>
          <w:rFonts w:ascii="宋体" w:hAnsi="宋体" w:cs="宋体" w:hint="eastAsia"/>
        </w:rPr>
        <w:t>GB/T 1354</w:t>
      </w:r>
      <w:r w:rsidRPr="00EF3113">
        <w:rPr>
          <w:rFonts w:ascii="宋体" w:hAnsi="宋体" w:cs="宋体" w:hint="eastAsia"/>
        </w:rPr>
        <w:t>（或最新标准）技术要求，小麦粉（面粉）的</w:t>
      </w:r>
      <w:r w:rsidRPr="00EF3113">
        <w:rPr>
          <w:rFonts w:ascii="宋体" w:hAnsi="宋体" w:cs="宋体" w:hint="eastAsia"/>
        </w:rPr>
        <w:t>质量指标不低于</w:t>
      </w:r>
      <w:r w:rsidRPr="00EF3113">
        <w:rPr>
          <w:rFonts w:ascii="宋体" w:hAnsi="宋体" w:cs="宋体" w:hint="eastAsia"/>
        </w:rPr>
        <w:t xml:space="preserve"> GB/T 1355</w:t>
      </w:r>
      <w:r w:rsidRPr="00EF3113">
        <w:rPr>
          <w:rFonts w:ascii="宋体" w:hAnsi="宋体" w:cs="宋体" w:hint="eastAsia"/>
        </w:rPr>
        <w:t>（或最新标准）技术要求。</w:t>
      </w:r>
    </w:p>
    <w:p w:rsidR="00050416" w:rsidRPr="00EF3113" w:rsidRDefault="00F5330E">
      <w:pPr>
        <w:spacing w:line="400" w:lineRule="exact"/>
        <w:ind w:firstLineChars="200" w:firstLine="420"/>
        <w:rPr>
          <w:rFonts w:ascii="宋体" w:hAnsi="宋体" w:cs="宋体"/>
        </w:rPr>
      </w:pPr>
      <w:r w:rsidRPr="00EF3113">
        <w:rPr>
          <w:rFonts w:ascii="宋体" w:hAnsi="宋体" w:cs="宋体" w:hint="eastAsia"/>
        </w:rPr>
        <w:t>3</w:t>
      </w:r>
      <w:r w:rsidRPr="00EF3113">
        <w:rPr>
          <w:rFonts w:ascii="宋体" w:hAnsi="宋体" w:cs="宋体" w:hint="eastAsia"/>
        </w:rPr>
        <w:t>、食用油的食品安全指标应符合</w:t>
      </w:r>
      <w:r w:rsidRPr="00EF3113">
        <w:rPr>
          <w:rFonts w:ascii="宋体" w:hAnsi="宋体" w:cs="宋体" w:hint="eastAsia"/>
        </w:rPr>
        <w:t>GB 2716</w:t>
      </w:r>
      <w:r w:rsidRPr="00EF3113">
        <w:rPr>
          <w:rFonts w:ascii="宋体" w:hAnsi="宋体" w:cs="宋体" w:hint="eastAsia"/>
        </w:rPr>
        <w:t>（或最新标准）的规定，其中：成品食用大豆油质量标准不低于</w:t>
      </w:r>
      <w:r w:rsidRPr="00EF3113">
        <w:rPr>
          <w:rFonts w:ascii="宋体" w:hAnsi="宋体" w:cs="宋体" w:hint="eastAsia"/>
        </w:rPr>
        <w:t xml:space="preserve"> GB1535</w:t>
      </w:r>
      <w:r w:rsidRPr="00EF3113">
        <w:rPr>
          <w:rFonts w:ascii="宋体" w:hAnsi="宋体" w:cs="宋体" w:hint="eastAsia"/>
        </w:rPr>
        <w:t>。严禁配送使用循环包装容器（周转桶）盛装食用油。食品中污染物限量标准应符合国家标准</w:t>
      </w:r>
      <w:r w:rsidRPr="00EF3113">
        <w:rPr>
          <w:rFonts w:ascii="宋体" w:hAnsi="宋体" w:cs="宋体" w:hint="eastAsia"/>
        </w:rPr>
        <w:t>GB2762-2017</w:t>
      </w:r>
      <w:r w:rsidRPr="00EF3113">
        <w:rPr>
          <w:rFonts w:ascii="宋体" w:hAnsi="宋体" w:cs="宋体" w:hint="eastAsia"/>
        </w:rPr>
        <w:t>（或最新标准）、</w:t>
      </w:r>
      <w:r w:rsidRPr="00EF3113">
        <w:rPr>
          <w:rFonts w:ascii="宋体" w:hAnsi="宋体" w:cs="宋体" w:hint="eastAsia"/>
        </w:rPr>
        <w:t>GB2761-2017</w:t>
      </w:r>
      <w:r w:rsidRPr="00EF3113">
        <w:rPr>
          <w:rFonts w:ascii="宋体" w:hAnsi="宋体" w:cs="宋体" w:hint="eastAsia"/>
        </w:rPr>
        <w:t>（或最新标准）规定或国家卫生、食品安全最新标准，即预包装原料必须为原公司（厂）生产的全新产品，符合国家相关规定的质量标准、环保标准、技术参数和规格要求，并达到采购方对食材的要求，特殊食品必须符合国</w:t>
      </w:r>
      <w:r w:rsidRPr="00EF3113">
        <w:rPr>
          <w:rFonts w:ascii="宋体" w:hAnsi="宋体" w:cs="宋体" w:hint="eastAsia"/>
        </w:rPr>
        <w:t>家有关特殊标准和规定。不得提供假冒伪劣、有毒有害食品。</w:t>
      </w:r>
    </w:p>
    <w:p w:rsidR="00050416" w:rsidRPr="00EF3113" w:rsidRDefault="00F5330E">
      <w:pPr>
        <w:spacing w:line="400" w:lineRule="exact"/>
        <w:ind w:firstLineChars="200" w:firstLine="420"/>
        <w:rPr>
          <w:rFonts w:ascii="宋体" w:hAnsi="宋体" w:cs="宋体"/>
        </w:rPr>
      </w:pPr>
      <w:r w:rsidRPr="00EF3113">
        <w:rPr>
          <w:rFonts w:ascii="宋体" w:hAnsi="宋体" w:cs="宋体" w:hint="eastAsia"/>
        </w:rPr>
        <w:t>4</w:t>
      </w:r>
      <w:r w:rsidRPr="00EF3113">
        <w:rPr>
          <w:rFonts w:ascii="宋体" w:hAnsi="宋体" w:cs="宋体" w:hint="eastAsia"/>
        </w:rPr>
        <w:t>、冷鲜畜禽肉的食品安全指标应符合</w:t>
      </w:r>
      <w:r w:rsidRPr="00EF3113">
        <w:rPr>
          <w:rFonts w:ascii="宋体" w:hAnsi="宋体" w:cs="宋体" w:hint="eastAsia"/>
        </w:rPr>
        <w:t>GB 2707</w:t>
      </w:r>
      <w:r w:rsidRPr="00EF3113">
        <w:rPr>
          <w:rFonts w:ascii="宋体" w:hAnsi="宋体" w:cs="宋体" w:hint="eastAsia"/>
        </w:rPr>
        <w:t>、</w:t>
      </w:r>
      <w:r w:rsidRPr="00EF3113">
        <w:rPr>
          <w:rFonts w:ascii="宋体" w:hAnsi="宋体" w:cs="宋体" w:hint="eastAsia"/>
        </w:rPr>
        <w:t>GB18394</w:t>
      </w:r>
      <w:r w:rsidRPr="00EF3113">
        <w:rPr>
          <w:rFonts w:ascii="宋体" w:hAnsi="宋体" w:cs="宋体" w:hint="eastAsia"/>
        </w:rPr>
        <w:t>（或最新标准）的规定，其中：</w:t>
      </w:r>
      <w:r w:rsidRPr="00EF3113">
        <w:rPr>
          <w:rFonts w:ascii="宋体" w:hAnsi="宋体" w:cs="宋体" w:hint="eastAsia"/>
          <w:b/>
          <w:bCs/>
        </w:rPr>
        <w:t>猪排骨</w:t>
      </w:r>
      <w:r w:rsidRPr="00EF3113">
        <w:rPr>
          <w:rFonts w:ascii="宋体" w:hAnsi="宋体" w:cs="宋体" w:hint="eastAsia"/>
        </w:rPr>
        <w:t>（不包括种猪、晚阉猪来源的片猪肉）的质量指标应符合</w:t>
      </w:r>
      <w:r w:rsidRPr="00EF3113">
        <w:rPr>
          <w:rFonts w:ascii="宋体" w:hAnsi="宋体" w:cs="宋体" w:hint="eastAsia"/>
        </w:rPr>
        <w:t xml:space="preserve"> GB/T 9959.1-2019</w:t>
      </w:r>
      <w:r w:rsidRPr="00EF3113">
        <w:rPr>
          <w:rFonts w:ascii="宋体" w:hAnsi="宋体" w:cs="宋体" w:hint="eastAsia"/>
        </w:rPr>
        <w:t>（或最新标准）的相应技术要求。国家有定点屠宰、检验检疫要求的品种，应来自于定点屠宰厂出品、有国家规定的动物产品检疫合格证明及验讫印章、肉品品质检验合格证明及验讫印章（随每批次供货时按批次提供）。</w:t>
      </w:r>
      <w:r w:rsidRPr="00EF3113">
        <w:rPr>
          <w:rFonts w:ascii="宋体" w:hAnsi="宋体" w:cs="宋体" w:hint="eastAsia"/>
          <w:b/>
          <w:bCs/>
        </w:rPr>
        <w:t>猪精肉</w:t>
      </w:r>
      <w:r w:rsidRPr="00EF3113">
        <w:rPr>
          <w:rFonts w:ascii="宋体" w:hAnsi="宋体" w:cs="宋体" w:hint="eastAsia"/>
        </w:rPr>
        <w:t>：新鲜、去皮去骨，瘦肉占</w:t>
      </w:r>
      <w:r w:rsidRPr="00EF3113">
        <w:rPr>
          <w:rFonts w:ascii="宋体" w:hAnsi="宋体" w:cs="宋体" w:hint="eastAsia"/>
        </w:rPr>
        <w:t xml:space="preserve"> </w:t>
      </w:r>
      <w:r w:rsidRPr="00EF3113">
        <w:rPr>
          <w:rFonts w:ascii="宋体" w:hAnsi="宋体" w:cs="宋体" w:hint="eastAsia"/>
        </w:rPr>
        <w:t>80%</w:t>
      </w:r>
      <w:r w:rsidRPr="00EF3113">
        <w:rPr>
          <w:rFonts w:ascii="宋体" w:hAnsi="宋体" w:cs="宋体" w:hint="eastAsia"/>
        </w:rPr>
        <w:t>以上。肉质紧密，富有弹性，膘肥嫩、色雪白，且有光泽。瘦肉部分呈淡红色，有光泽，不发黏。</w:t>
      </w:r>
      <w:r w:rsidRPr="00EF3113">
        <w:rPr>
          <w:rFonts w:ascii="宋体" w:hAnsi="宋体" w:cs="宋体" w:hint="eastAsia"/>
          <w:b/>
          <w:bCs/>
        </w:rPr>
        <w:t>猪五花肉</w:t>
      </w:r>
      <w:r w:rsidRPr="00EF3113">
        <w:rPr>
          <w:rFonts w:ascii="宋体" w:hAnsi="宋体" w:cs="宋体" w:hint="eastAsia"/>
        </w:rPr>
        <w:t>：（位于猪的腹部，即是在猪肋排上的肉，新鲜，半肥半瘦。可用手摸，</w:t>
      </w:r>
      <w:r w:rsidRPr="00EF3113">
        <w:rPr>
          <w:rFonts w:ascii="宋体" w:hAnsi="宋体" w:cs="宋体" w:hint="eastAsia"/>
        </w:rPr>
        <w:t xml:space="preserve"> </w:t>
      </w:r>
      <w:r w:rsidRPr="00EF3113">
        <w:rPr>
          <w:rFonts w:ascii="宋体" w:hAnsi="宋体" w:cs="宋体" w:hint="eastAsia"/>
        </w:rPr>
        <w:t>略有沾手感觉，肉上无血，肥肉、瘦肉红白分明、色</w:t>
      </w:r>
      <w:r w:rsidRPr="00EF3113">
        <w:rPr>
          <w:rFonts w:ascii="宋体" w:hAnsi="宋体" w:cs="宋体" w:hint="eastAsia"/>
        </w:rPr>
        <w:lastRenderedPageBreak/>
        <w:t>鲜艳。应为当日生产的冷鲜肉，保证肉质新鲜，及时配送。畜肉品须色泽鲜亮、无任何异味、无毛、按压无水迹。</w:t>
      </w:r>
      <w:r w:rsidRPr="00EF3113">
        <w:rPr>
          <w:rFonts w:ascii="宋体" w:hAnsi="宋体" w:cs="宋体" w:hint="eastAsia"/>
          <w:b/>
          <w:bCs/>
        </w:rPr>
        <w:t>禽肉类</w:t>
      </w:r>
      <w:r w:rsidRPr="00EF3113">
        <w:rPr>
          <w:rFonts w:ascii="宋体" w:hAnsi="宋体" w:cs="宋体" w:hint="eastAsia"/>
        </w:rPr>
        <w:t>制品须肉面干净、无任何异味、无毛发、表皮处理清洁，大小统一、码放整齐。</w:t>
      </w:r>
      <w:r w:rsidRPr="00EF3113">
        <w:rPr>
          <w:rFonts w:ascii="宋体" w:hAnsi="宋体" w:cs="宋体" w:hint="eastAsia"/>
          <w:b/>
          <w:bCs/>
        </w:rPr>
        <w:t>牛肉</w:t>
      </w:r>
      <w:r w:rsidRPr="00EF3113">
        <w:rPr>
          <w:rFonts w:ascii="宋体" w:hAnsi="宋体" w:cs="宋体" w:hint="eastAsia"/>
        </w:rPr>
        <w:t>方面色泽：肌肉有光泽，颜色均匀，脂肪乳白色；组织状态：纤维清晰，有坚韧性，指压后凹陷立即恢复，肉质紧密，有坚韧性；粘度：</w:t>
      </w:r>
      <w:r w:rsidRPr="00EF3113">
        <w:rPr>
          <w:rFonts w:ascii="宋体" w:hAnsi="宋体" w:cs="宋体" w:hint="eastAsia"/>
        </w:rPr>
        <w:t>外表湿润，不粘手，切面有渗出液，不粘手；气味：具有肉类固有的气味，无异味，无霉烂变质；产品标准执行不低于：</w:t>
      </w:r>
      <w:r w:rsidRPr="00EF3113">
        <w:rPr>
          <w:rFonts w:ascii="宋体" w:hAnsi="宋体" w:cs="宋体" w:hint="eastAsia"/>
        </w:rPr>
        <w:t>GB2707-2016</w:t>
      </w:r>
      <w:r w:rsidRPr="00EF3113">
        <w:rPr>
          <w:rFonts w:ascii="宋体" w:hAnsi="宋体" w:cs="宋体" w:hint="eastAsia"/>
        </w:rPr>
        <w:t>。需要提供肉品品质检验合格证、动物检疫合格证明，供现场查验。</w:t>
      </w:r>
      <w:r w:rsidRPr="00EF3113">
        <w:rPr>
          <w:rFonts w:ascii="宋体" w:hAnsi="宋体" w:cs="宋体" w:hint="eastAsia"/>
          <w:b/>
          <w:bCs/>
        </w:rPr>
        <w:t>鸡产品（鲜）</w:t>
      </w:r>
      <w:r w:rsidRPr="00EF3113">
        <w:rPr>
          <w:rFonts w:ascii="宋体" w:hAnsi="宋体" w:cs="宋体" w:hint="eastAsia"/>
        </w:rPr>
        <w:t>方面无注水，必须为当日屠宰；色泽：肌肉有光泽，颜色均匀，脂肪乳白色；组织状态：纤维清晰，有坚韧性，指压后凹陷立即恢复，肉质紧密，有坚韧性；粘度：外表湿润，不粘手，切面有渗出液，不粘手；气味：具有肉类固有的气味，无异味，无霉烂变质，煮沸后肉汤澄清透明，脂肪团聚于表面澄清透明或稍有浑浊。产品标准执行不低于：</w:t>
      </w:r>
      <w:r w:rsidRPr="00EF3113">
        <w:rPr>
          <w:rFonts w:ascii="宋体" w:hAnsi="宋体" w:cs="宋体" w:hint="eastAsia"/>
        </w:rPr>
        <w:t>GB27</w:t>
      </w:r>
      <w:r w:rsidRPr="00EF3113">
        <w:rPr>
          <w:rFonts w:ascii="宋体" w:hAnsi="宋体" w:cs="宋体" w:hint="eastAsia"/>
        </w:rPr>
        <w:t>07-2016</w:t>
      </w:r>
      <w:r w:rsidRPr="00EF3113">
        <w:rPr>
          <w:rFonts w:ascii="宋体" w:hAnsi="宋体" w:cs="宋体" w:hint="eastAsia"/>
        </w:rPr>
        <w:t>、到货时表面温度不超过</w:t>
      </w:r>
      <w:r w:rsidRPr="00EF3113">
        <w:rPr>
          <w:rFonts w:ascii="宋体" w:hAnsi="宋体" w:cs="宋体" w:hint="eastAsia"/>
        </w:rPr>
        <w:t xml:space="preserve"> 10</w:t>
      </w:r>
      <w:r w:rsidRPr="00EF3113">
        <w:rPr>
          <w:rFonts w:ascii="宋体" w:hAnsi="宋体" w:cs="宋体" w:hint="eastAsia"/>
        </w:rPr>
        <w:t>℃；冻品等半成品必须具有“</w:t>
      </w:r>
      <w:r w:rsidRPr="00EF3113">
        <w:rPr>
          <w:rFonts w:ascii="宋体" w:hAnsi="宋体" w:cs="宋体" w:hint="eastAsia"/>
        </w:rPr>
        <w:t>QS</w:t>
      </w:r>
      <w:r w:rsidRPr="00EF3113">
        <w:rPr>
          <w:rFonts w:ascii="宋体" w:hAnsi="宋体" w:cs="宋体" w:hint="eastAsia"/>
        </w:rPr>
        <w:t>”食品质量安全认证，符合标准</w:t>
      </w:r>
      <w:r w:rsidRPr="00EF3113">
        <w:rPr>
          <w:rFonts w:ascii="宋体" w:hAnsi="宋体" w:cs="宋体" w:hint="eastAsia"/>
        </w:rPr>
        <w:t>GB19295-2021</w:t>
      </w:r>
      <w:r w:rsidRPr="00EF3113">
        <w:rPr>
          <w:rFonts w:ascii="宋体" w:hAnsi="宋体" w:cs="宋体" w:hint="eastAsia"/>
        </w:rPr>
        <w:t>、</w:t>
      </w:r>
      <w:r w:rsidRPr="00EF3113">
        <w:rPr>
          <w:rFonts w:ascii="宋体" w:hAnsi="宋体" w:cs="宋体" w:hint="eastAsia"/>
        </w:rPr>
        <w:t>GB 2707-2014</w:t>
      </w:r>
      <w:r w:rsidRPr="00EF3113">
        <w:rPr>
          <w:rFonts w:ascii="宋体" w:hAnsi="宋体" w:cs="宋体" w:hint="eastAsia"/>
        </w:rPr>
        <w:t>、</w:t>
      </w:r>
      <w:r w:rsidRPr="00EF3113">
        <w:rPr>
          <w:rFonts w:ascii="宋体" w:hAnsi="宋体" w:cs="宋体" w:hint="eastAsia"/>
        </w:rPr>
        <w:t>GB 2762-2022</w:t>
      </w:r>
      <w:r w:rsidRPr="00EF3113">
        <w:rPr>
          <w:rFonts w:ascii="宋体" w:hAnsi="宋体" w:cs="宋体" w:hint="eastAsia"/>
        </w:rPr>
        <w:t>要求。</w:t>
      </w:r>
    </w:p>
    <w:p w:rsidR="00050416" w:rsidRPr="00EF3113" w:rsidRDefault="00F5330E">
      <w:pPr>
        <w:spacing w:line="400" w:lineRule="exact"/>
        <w:ind w:firstLineChars="200" w:firstLine="422"/>
        <w:rPr>
          <w:rFonts w:ascii="宋体" w:hAnsi="宋体" w:cs="宋体"/>
        </w:rPr>
      </w:pPr>
      <w:r w:rsidRPr="00EF3113">
        <w:rPr>
          <w:rFonts w:ascii="宋体" w:hAnsi="宋体" w:cs="宋体" w:hint="eastAsia"/>
          <w:b/>
          <w:bCs/>
        </w:rPr>
        <w:t>鸡蛋</w:t>
      </w:r>
      <w:r w:rsidRPr="00EF3113">
        <w:rPr>
          <w:rFonts w:ascii="宋体" w:hAnsi="宋体" w:cs="宋体" w:hint="eastAsia"/>
        </w:rPr>
        <w:t>：应符合</w:t>
      </w:r>
      <w:r w:rsidRPr="00EF3113">
        <w:rPr>
          <w:rFonts w:ascii="宋体" w:hAnsi="宋体" w:cs="宋体" w:hint="eastAsia"/>
        </w:rPr>
        <w:t xml:space="preserve"> GB2749-2015</w:t>
      </w:r>
      <w:r w:rsidRPr="00EF3113">
        <w:rPr>
          <w:rFonts w:ascii="宋体" w:hAnsi="宋体" w:cs="宋体" w:hint="eastAsia"/>
        </w:rPr>
        <w:t>《食品安全国家标准</w:t>
      </w:r>
      <w:r w:rsidRPr="00EF3113">
        <w:rPr>
          <w:rFonts w:ascii="宋体" w:hAnsi="宋体" w:cs="宋体" w:hint="eastAsia"/>
        </w:rPr>
        <w:t xml:space="preserve"> </w:t>
      </w:r>
      <w:r w:rsidRPr="00EF3113">
        <w:rPr>
          <w:rFonts w:ascii="宋体" w:hAnsi="宋体" w:cs="宋体" w:hint="eastAsia"/>
        </w:rPr>
        <w:t>蛋与蛋制品》标准要求，农药残留量应符合</w:t>
      </w:r>
      <w:r w:rsidRPr="00EF3113">
        <w:rPr>
          <w:rFonts w:ascii="宋体" w:hAnsi="宋体" w:cs="宋体" w:hint="eastAsia"/>
        </w:rPr>
        <w:t xml:space="preserve"> GB2763 </w:t>
      </w:r>
      <w:r w:rsidRPr="00EF3113">
        <w:rPr>
          <w:rFonts w:ascii="宋体" w:hAnsi="宋体" w:cs="宋体" w:hint="eastAsia"/>
        </w:rPr>
        <w:t>的规定，兽药残留应符合国家有关规定和食品中致病菌应符合</w:t>
      </w:r>
      <w:r w:rsidRPr="00EF3113">
        <w:rPr>
          <w:rFonts w:ascii="宋体" w:hAnsi="宋体" w:cs="宋体" w:hint="eastAsia"/>
        </w:rPr>
        <w:t xml:space="preserve"> GB29921 </w:t>
      </w:r>
      <w:r w:rsidRPr="00EF3113">
        <w:rPr>
          <w:rFonts w:ascii="宋体" w:hAnsi="宋体" w:cs="宋体" w:hint="eastAsia"/>
        </w:rPr>
        <w:t>的规定。包装规范，无破损，蛋皮光滑干净无粪。生产日期距送货日期不超过</w:t>
      </w:r>
      <w:r w:rsidRPr="00EF3113">
        <w:rPr>
          <w:rFonts w:ascii="宋体" w:hAnsi="宋体" w:cs="宋体" w:hint="eastAsia"/>
        </w:rPr>
        <w:t xml:space="preserve"> 10 </w:t>
      </w:r>
      <w:r w:rsidRPr="00EF3113">
        <w:rPr>
          <w:rFonts w:ascii="宋体" w:hAnsi="宋体" w:cs="宋体" w:hint="eastAsia"/>
        </w:rPr>
        <w:t>天；</w:t>
      </w:r>
    </w:p>
    <w:p w:rsidR="00050416" w:rsidRPr="00EF3113" w:rsidRDefault="00F5330E">
      <w:pPr>
        <w:ind w:firstLineChars="200" w:firstLine="422"/>
        <w:rPr>
          <w:sz w:val="24"/>
        </w:rPr>
      </w:pPr>
      <w:r w:rsidRPr="00EF3113">
        <w:rPr>
          <w:rFonts w:ascii="宋体" w:hAnsi="宋体" w:cs="宋体" w:hint="eastAsia"/>
          <w:b/>
          <w:bCs/>
        </w:rPr>
        <w:t>海鲜类：</w:t>
      </w:r>
      <w:r w:rsidRPr="00EF3113">
        <w:rPr>
          <w:rFonts w:hint="eastAsia"/>
          <w:sz w:val="24"/>
        </w:rPr>
        <w:t>所供产品卫生检疫合格，品质良好。</w:t>
      </w:r>
    </w:p>
    <w:p w:rsidR="00050416" w:rsidRPr="00EF3113" w:rsidRDefault="00F5330E">
      <w:pPr>
        <w:spacing w:line="400" w:lineRule="exact"/>
        <w:ind w:firstLineChars="200" w:firstLine="420"/>
        <w:rPr>
          <w:rFonts w:ascii="宋体" w:hAnsi="宋体" w:cs="宋体"/>
        </w:rPr>
      </w:pPr>
      <w:r w:rsidRPr="00EF3113">
        <w:rPr>
          <w:rFonts w:ascii="宋体" w:hAnsi="宋体" w:cs="宋体" w:hint="eastAsia"/>
        </w:rPr>
        <w:t>（</w:t>
      </w:r>
      <w:r w:rsidRPr="00EF3113">
        <w:rPr>
          <w:rFonts w:ascii="宋体" w:hAnsi="宋体" w:cs="宋体" w:hint="eastAsia"/>
        </w:rPr>
        <w:t>1</w:t>
      </w:r>
      <w:r w:rsidRPr="00EF3113">
        <w:rPr>
          <w:rFonts w:ascii="宋体" w:hAnsi="宋体" w:cs="宋体" w:hint="eastAsia"/>
        </w:rPr>
        <w:t>）鱼类：色泽天然不</w:t>
      </w:r>
      <w:r w:rsidRPr="00EF3113">
        <w:rPr>
          <w:rFonts w:ascii="宋体" w:hAnsi="宋体" w:cs="宋体" w:hint="eastAsia"/>
        </w:rPr>
        <w:t>浑浊，眼球不突出，鳞片上浮有冻结的粘液层，解冻后有光泽，鳞片完整，不易脱落。具有海水或淡水鱼类气味。鳃部鲜红、清晰，肉质结实有弹性，骨肉不分离。</w:t>
      </w:r>
    </w:p>
    <w:p w:rsidR="00050416" w:rsidRPr="00EF3113" w:rsidRDefault="00F5330E">
      <w:pPr>
        <w:spacing w:line="400" w:lineRule="exact"/>
        <w:ind w:firstLineChars="200" w:firstLine="420"/>
        <w:rPr>
          <w:rFonts w:ascii="宋体" w:hAnsi="宋体" w:cs="宋体"/>
        </w:rPr>
      </w:pPr>
      <w:r w:rsidRPr="00EF3113">
        <w:rPr>
          <w:rFonts w:ascii="宋体" w:hAnsi="宋体" w:cs="宋体" w:hint="eastAsia"/>
        </w:rPr>
        <w:t>（</w:t>
      </w:r>
      <w:r w:rsidRPr="00EF3113">
        <w:rPr>
          <w:rFonts w:ascii="宋体" w:hAnsi="宋体" w:cs="宋体" w:hint="eastAsia"/>
        </w:rPr>
        <w:t>2</w:t>
      </w:r>
      <w:r w:rsidRPr="00EF3113">
        <w:rPr>
          <w:rFonts w:ascii="宋体" w:hAnsi="宋体" w:cs="宋体" w:hint="eastAsia"/>
        </w:rPr>
        <w:t>）虾类：整体完整，解冻后，体壳头连一体，有弹性，气味正常。</w:t>
      </w:r>
    </w:p>
    <w:p w:rsidR="00050416" w:rsidRPr="00EF3113" w:rsidRDefault="00F5330E">
      <w:pPr>
        <w:spacing w:line="400" w:lineRule="exact"/>
        <w:ind w:firstLineChars="200" w:firstLine="420"/>
        <w:rPr>
          <w:rFonts w:ascii="宋体" w:hAnsi="宋体" w:cs="宋体"/>
        </w:rPr>
      </w:pPr>
      <w:r w:rsidRPr="00EF3113">
        <w:rPr>
          <w:rFonts w:ascii="宋体" w:hAnsi="宋体" w:cs="宋体" w:hint="eastAsia"/>
        </w:rPr>
        <w:t>（</w:t>
      </w:r>
      <w:r w:rsidRPr="00EF3113">
        <w:rPr>
          <w:rFonts w:ascii="宋体" w:hAnsi="宋体" w:cs="宋体" w:hint="eastAsia"/>
        </w:rPr>
        <w:t>3</w:t>
      </w:r>
      <w:r w:rsidRPr="00EF3113">
        <w:rPr>
          <w:rFonts w:ascii="宋体" w:hAnsi="宋体" w:cs="宋体" w:hint="eastAsia"/>
        </w:rPr>
        <w:t>）鱼丸：含肉量大于等于</w:t>
      </w:r>
      <w:r w:rsidRPr="00EF3113">
        <w:rPr>
          <w:rFonts w:ascii="宋体" w:hAnsi="宋体" w:cs="宋体" w:hint="eastAsia"/>
        </w:rPr>
        <w:t>50%</w:t>
      </w:r>
      <w:r w:rsidRPr="00EF3113">
        <w:rPr>
          <w:rFonts w:ascii="宋体" w:hAnsi="宋体" w:cs="宋体" w:hint="eastAsia"/>
        </w:rPr>
        <w:t>。</w:t>
      </w:r>
    </w:p>
    <w:p w:rsidR="00050416" w:rsidRPr="00EF3113" w:rsidRDefault="00F5330E">
      <w:pPr>
        <w:pStyle w:val="21"/>
        <w:tabs>
          <w:tab w:val="left" w:pos="360"/>
        </w:tabs>
        <w:adjustRightInd w:val="0"/>
        <w:snapToGrid w:val="0"/>
        <w:ind w:firstLine="422"/>
        <w:rPr>
          <w:rFonts w:ascii="宋体" w:hAnsi="宋体" w:cs="宋体"/>
        </w:rPr>
      </w:pPr>
      <w:r w:rsidRPr="00EF3113">
        <w:rPr>
          <w:rFonts w:ascii="宋体" w:hAnsi="宋体" w:cs="宋体"/>
          <w:b/>
          <w:bCs/>
          <w:sz w:val="21"/>
        </w:rPr>
        <w:t>调味品</w:t>
      </w:r>
      <w:r w:rsidRPr="00EF3113">
        <w:rPr>
          <w:rFonts w:ascii="宋体" w:hAnsi="宋体" w:cs="宋体" w:hint="eastAsia"/>
          <w:b/>
          <w:bCs/>
          <w:sz w:val="21"/>
        </w:rPr>
        <w:t>：</w:t>
      </w:r>
      <w:r w:rsidRPr="00EF3113">
        <w:rPr>
          <w:rFonts w:ascii="宋体" w:hAnsi="宋体" w:cs="宋体"/>
          <w:sz w:val="21"/>
        </w:rPr>
        <w:t>正规厂家出厂，生产日期和保质期标准清楚标签，在保质期内，瓶装口原封良好。袋无泄漏。真空包装密封性良好。干调类袋装散装均可，要求味道纯正，且外表无霉味、异样。（糖、味精、酱油、醋、干货、调料油、</w:t>
      </w:r>
      <w:r w:rsidRPr="00EF3113">
        <w:rPr>
          <w:rFonts w:ascii="宋体" w:hAnsi="宋体" w:cs="宋体" w:hint="eastAsia"/>
          <w:sz w:val="21"/>
        </w:rPr>
        <w:t>蚝油</w:t>
      </w:r>
      <w:r w:rsidRPr="00EF3113">
        <w:rPr>
          <w:rFonts w:ascii="宋体" w:hAnsi="宋体" w:cs="宋体"/>
          <w:sz w:val="21"/>
        </w:rPr>
        <w:t>等）必须具有</w:t>
      </w:r>
      <w:r w:rsidRPr="00EF3113">
        <w:rPr>
          <w:rFonts w:ascii="宋体" w:hAnsi="宋体" w:cs="宋体"/>
          <w:sz w:val="21"/>
        </w:rPr>
        <w:t>“QS”</w:t>
      </w:r>
      <w:r w:rsidRPr="00EF3113">
        <w:rPr>
          <w:rFonts w:ascii="宋体" w:hAnsi="宋体" w:cs="宋体"/>
          <w:sz w:val="21"/>
        </w:rPr>
        <w:t>食品质量安全认证。</w:t>
      </w:r>
    </w:p>
    <w:p w:rsidR="00050416" w:rsidRPr="00EF3113" w:rsidRDefault="00F5330E">
      <w:pPr>
        <w:spacing w:line="400" w:lineRule="exact"/>
        <w:ind w:firstLineChars="200" w:firstLine="422"/>
        <w:rPr>
          <w:rFonts w:ascii="宋体" w:hAnsi="宋体" w:cs="宋体"/>
        </w:rPr>
      </w:pPr>
      <w:r w:rsidRPr="00EF3113">
        <w:rPr>
          <w:rFonts w:ascii="宋体" w:hAnsi="宋体" w:cs="宋体" w:hint="eastAsia"/>
          <w:b/>
          <w:bCs/>
        </w:rPr>
        <w:t>蔬菜类</w:t>
      </w:r>
      <w:r w:rsidRPr="00EF3113">
        <w:rPr>
          <w:rFonts w:ascii="宋体" w:hAnsi="宋体" w:cs="宋体" w:hint="eastAsia"/>
        </w:rPr>
        <w:t>：包含但不限于绿</w:t>
      </w:r>
      <w:r w:rsidRPr="00EF3113">
        <w:rPr>
          <w:rFonts w:ascii="宋体" w:hAnsi="宋体" w:cs="宋体" w:hint="eastAsia"/>
        </w:rPr>
        <w:t>叶菜类、水生蔬菜类、根茎菜类、瓜类、豆类、茄果类、食用菌类，若采购其他品种蔬菜，需满足采购人实际需求；符合</w:t>
      </w:r>
      <w:r w:rsidRPr="00EF3113">
        <w:rPr>
          <w:rFonts w:ascii="宋体" w:hAnsi="宋体" w:cs="宋体" w:hint="eastAsia"/>
        </w:rPr>
        <w:t>GB 2763-2019</w:t>
      </w:r>
      <w:r w:rsidRPr="00EF3113">
        <w:rPr>
          <w:rFonts w:ascii="宋体" w:hAnsi="宋体" w:cs="宋体" w:hint="eastAsia"/>
        </w:rPr>
        <w:t>国家标准。供应商必需保证蔬菜为优质新鲜货品，不得含有农药残留和污染物，保证蔬菜符合卫生质量标准，卫生质量指标应满足以下条件：不得含有甲胺磷、甲拌磷、氧化乐果、甲基对硫磷、呋喃丹、百菌清、多菌灵；汞、铅、砷、硝酸盐、亚硝酸盐含量不得超过国家标准。色泽上各种蔬菜应具有本品种固有的颜色，色泽明亮鲜艳，以此判断蔬菜的成熟度和鲜嫩程度。气味上各种蔬菜应具有清馨、甘辛、酸甜等味道，可凭嗅觉识</w:t>
      </w:r>
      <w:r w:rsidRPr="00EF3113">
        <w:rPr>
          <w:rFonts w:ascii="宋体" w:hAnsi="宋体" w:cs="宋体" w:hint="eastAsia"/>
        </w:rPr>
        <w:t>别蔬菜质量和新鲜度，不允许有腐烂变质等原因产生的异常气味。形态上要求大小均匀，颜色自然有光泽，质地鲜嫩纯净，饱满清洁，不枯萎、干瘪、苍老等，无病斑、虫蚀、发霉、变色、异味、淤泥、杂质和滴水现象，无污染、残缺、变质等，不允许有萎蔫、枯塌、损伤、病变、虫害等肉眼可见的形态异常。所有蔬菜采购来源必须清晰，应在当地地方政府部门监管备案的蔬菜基地、大型批发市场、专业蔬菜流通市场等处采购，严禁收购散户农民自产蔬菜。</w:t>
      </w:r>
    </w:p>
    <w:p w:rsidR="00050416" w:rsidRPr="00EF3113" w:rsidRDefault="00F5330E">
      <w:pPr>
        <w:spacing w:line="400" w:lineRule="exact"/>
        <w:ind w:firstLineChars="200" w:firstLine="420"/>
        <w:rPr>
          <w:rFonts w:ascii="宋体" w:hAnsi="宋体" w:cs="宋体"/>
        </w:rPr>
      </w:pPr>
      <w:r w:rsidRPr="00EF3113">
        <w:rPr>
          <w:rFonts w:ascii="宋体" w:hAnsi="宋体" w:cs="宋体" w:hint="eastAsia"/>
        </w:rPr>
        <w:lastRenderedPageBreak/>
        <w:t>叶菜类：包含常见的大白菜、小白菜、菠菜、空心菜、茼蒿、苋菜、芹菜、韭菜等绿叶菜类，要求鲜嫩形态好、色泽正常、茎部齐平、无枯黄叶、病叶、残叶、泥土、无烧心卷边、腐烂、无畸形异味，包菜类要求结球适度，花菜类外观明亮、无畸形花。</w:t>
      </w:r>
    </w:p>
    <w:p w:rsidR="00050416" w:rsidRPr="00EF3113" w:rsidRDefault="00F5330E">
      <w:pPr>
        <w:spacing w:line="400" w:lineRule="exact"/>
        <w:ind w:firstLineChars="200" w:firstLine="420"/>
        <w:rPr>
          <w:rFonts w:ascii="宋体" w:hAnsi="宋体" w:cs="宋体"/>
        </w:rPr>
      </w:pPr>
      <w:r w:rsidRPr="00EF3113">
        <w:rPr>
          <w:rFonts w:ascii="宋体" w:hAnsi="宋体" w:cs="宋体" w:hint="eastAsia"/>
        </w:rPr>
        <w:t>茄果类：包含常见的番茄、茄子、辣椒等，要求果实整洁、成熟度适中、无裂果空洞、果皮无变硬裂痕、无腐烂、畸形、异味、无明显外观损伤。</w:t>
      </w:r>
    </w:p>
    <w:p w:rsidR="00050416" w:rsidRPr="00EF3113" w:rsidRDefault="00F5330E">
      <w:pPr>
        <w:spacing w:line="400" w:lineRule="exact"/>
        <w:ind w:firstLineChars="200" w:firstLine="420"/>
        <w:rPr>
          <w:rFonts w:ascii="宋体" w:hAnsi="宋体" w:cs="宋体"/>
        </w:rPr>
      </w:pPr>
      <w:r w:rsidRPr="00EF3113">
        <w:rPr>
          <w:rFonts w:ascii="宋体" w:hAnsi="宋体" w:cs="宋体" w:hint="eastAsia"/>
        </w:rPr>
        <w:t>瓜果类：包含常见的黄瓜、冬瓜、丝瓜、苦瓜、南瓜等，要求形状颜色一致，瓜体均匀、无疤点、裂痕、畸形、异味、不带泥土。</w:t>
      </w:r>
    </w:p>
    <w:p w:rsidR="00050416" w:rsidRPr="00EF3113" w:rsidRDefault="00F5330E">
      <w:pPr>
        <w:spacing w:line="400" w:lineRule="exact"/>
        <w:ind w:firstLineChars="200" w:firstLine="420"/>
        <w:rPr>
          <w:rFonts w:ascii="宋体" w:hAnsi="宋体" w:cs="宋体"/>
        </w:rPr>
      </w:pPr>
      <w:r w:rsidRPr="00EF3113">
        <w:rPr>
          <w:rFonts w:ascii="宋体" w:hAnsi="宋体" w:cs="宋体" w:hint="eastAsia"/>
        </w:rPr>
        <w:t>根菜类：包含常见的白萝卜、胡萝卜等，要求皮细光滑、大小均匀、肉质脆嫩新鲜、无腐烂、畸形、裂痕、糠芯、异味、不含泥土、不带茎叶和须根。</w:t>
      </w:r>
    </w:p>
    <w:p w:rsidR="00050416" w:rsidRPr="00EF3113" w:rsidRDefault="00F5330E">
      <w:pPr>
        <w:spacing w:line="400" w:lineRule="exact"/>
        <w:ind w:firstLineChars="200" w:firstLine="420"/>
        <w:rPr>
          <w:rFonts w:ascii="宋体" w:hAnsi="宋体" w:cs="宋体"/>
        </w:rPr>
      </w:pPr>
      <w:r w:rsidRPr="00EF3113">
        <w:rPr>
          <w:rFonts w:ascii="宋体" w:hAnsi="宋体" w:cs="宋体" w:hint="eastAsia"/>
        </w:rPr>
        <w:t>薯芋类：包含常见的土豆、芋头、山药、花生、生姜等，要求不带泥沙、须根、茎叶、不干瘪，无腐烂变形异味，土豆外表不发芽，外皮不变绿。</w:t>
      </w:r>
    </w:p>
    <w:p w:rsidR="00050416" w:rsidRPr="00EF3113" w:rsidRDefault="00F5330E">
      <w:pPr>
        <w:spacing w:line="400" w:lineRule="exact"/>
        <w:ind w:firstLineChars="200" w:firstLine="420"/>
        <w:rPr>
          <w:rFonts w:ascii="宋体" w:hAnsi="宋体" w:cs="宋体"/>
        </w:rPr>
      </w:pPr>
      <w:r w:rsidRPr="00EF3113">
        <w:rPr>
          <w:rFonts w:ascii="宋体" w:hAnsi="宋体" w:cs="宋体" w:hint="eastAsia"/>
        </w:rPr>
        <w:t>葱蒜类：包括常见的大葱、香葱、洋葱、大蒜等，葱蒜可以适当保留须根，不带老叶，可食部分鲜嫩、无腐烂变形异味。</w:t>
      </w:r>
    </w:p>
    <w:p w:rsidR="00050416" w:rsidRPr="00EF3113" w:rsidRDefault="00F5330E">
      <w:pPr>
        <w:spacing w:line="400" w:lineRule="exact"/>
        <w:ind w:firstLineChars="200" w:firstLine="420"/>
        <w:rPr>
          <w:rFonts w:ascii="宋体" w:hAnsi="宋体" w:cs="宋体"/>
        </w:rPr>
      </w:pPr>
      <w:r w:rsidRPr="00EF3113">
        <w:rPr>
          <w:rFonts w:ascii="宋体" w:hAnsi="宋体" w:cs="宋体" w:hint="eastAsia"/>
        </w:rPr>
        <w:t>豆类：包括常见的扁豆、豌豆、毛豆等，要求体态完整，成熟度适中，无腐烂变形异味、豆荚新鲜幼嫩，颗粒饱满均匀、无发芽、不带泥土杂质等。</w:t>
      </w:r>
    </w:p>
    <w:p w:rsidR="00050416" w:rsidRPr="00EF3113" w:rsidRDefault="00F5330E">
      <w:pPr>
        <w:spacing w:line="400" w:lineRule="exact"/>
        <w:ind w:firstLineChars="200" w:firstLine="420"/>
        <w:rPr>
          <w:rFonts w:ascii="宋体" w:hAnsi="宋体" w:cs="宋体"/>
        </w:rPr>
      </w:pPr>
      <w:r w:rsidRPr="00EF3113">
        <w:rPr>
          <w:rFonts w:ascii="宋体" w:hAnsi="宋体" w:cs="宋体" w:hint="eastAsia"/>
        </w:rPr>
        <w:t>水生菜类</w:t>
      </w:r>
      <w:r w:rsidRPr="00EF3113">
        <w:rPr>
          <w:rFonts w:ascii="宋体" w:hAnsi="宋体" w:cs="宋体" w:hint="eastAsia"/>
        </w:rPr>
        <w:t>：包括常见的莲菜、茭白、马蹄等，要求肉质细嫩、无腐烂变形异味、不含泥土杂质、不干瘪、内芯不变色。</w:t>
      </w:r>
    </w:p>
    <w:p w:rsidR="00050416" w:rsidRPr="00EF3113" w:rsidRDefault="00F5330E">
      <w:pPr>
        <w:spacing w:line="400" w:lineRule="exact"/>
        <w:ind w:firstLineChars="200" w:firstLine="420"/>
        <w:rPr>
          <w:rFonts w:ascii="宋体" w:hAnsi="宋体" w:cs="宋体"/>
        </w:rPr>
      </w:pPr>
      <w:r w:rsidRPr="00EF3113">
        <w:rPr>
          <w:rFonts w:ascii="宋体" w:hAnsi="宋体" w:cs="宋体" w:hint="eastAsia"/>
        </w:rPr>
        <w:t>食用菌类：包括常见的草菇、香菇、金针菇、鸡腿菇、蟹味菇等，要求菌盖完整展开、柄根壮实、新鲜无杂质、无腐烂变形异味。</w:t>
      </w:r>
    </w:p>
    <w:p w:rsidR="00050416" w:rsidRPr="00EF3113" w:rsidRDefault="00F5330E">
      <w:pPr>
        <w:spacing w:line="400" w:lineRule="exact"/>
        <w:ind w:firstLineChars="200" w:firstLine="420"/>
        <w:rPr>
          <w:rFonts w:ascii="宋体" w:hAnsi="宋体" w:cs="宋体"/>
        </w:rPr>
      </w:pPr>
      <w:r w:rsidRPr="00EF3113">
        <w:rPr>
          <w:rFonts w:ascii="宋体" w:hAnsi="宋体" w:cs="宋体" w:hint="eastAsia"/>
        </w:rPr>
        <w:t>芽苗类：包括常见的黄豆芽、绿豆芽、香椿苗、槐花等，要求芽苗细嫩、不带豆壳等杂质、新鲜未浸水、无腐烂异味。</w:t>
      </w:r>
    </w:p>
    <w:p w:rsidR="00050416" w:rsidRPr="00EF3113" w:rsidRDefault="00F5330E">
      <w:pPr>
        <w:spacing w:line="400" w:lineRule="exact"/>
        <w:ind w:firstLineChars="200" w:firstLine="420"/>
        <w:rPr>
          <w:rFonts w:ascii="宋体" w:hAnsi="宋体" w:cs="宋体"/>
        </w:rPr>
      </w:pPr>
      <w:r w:rsidRPr="00EF3113">
        <w:rPr>
          <w:rFonts w:ascii="宋体" w:hAnsi="宋体" w:cs="宋体" w:hint="eastAsia"/>
        </w:rPr>
        <w:t>蔬菜类安全卫生要求：蔬菜要求干净、优质、新鲜、无感观异常。须符合</w:t>
      </w:r>
      <w:r w:rsidRPr="00EF3113">
        <w:rPr>
          <w:rFonts w:ascii="宋体" w:hAnsi="宋体" w:cs="宋体" w:hint="eastAsia"/>
        </w:rPr>
        <w:t xml:space="preserve"> GB2763-2019</w:t>
      </w:r>
      <w:r w:rsidRPr="00EF3113">
        <w:rPr>
          <w:rFonts w:ascii="宋体" w:hAnsi="宋体" w:cs="宋体" w:hint="eastAsia"/>
        </w:rPr>
        <w:t>《食品安全国家标准食品中农药最大残留限量》或国家最新质量标准和安全标准；农药残留不得超标，不得含有国家全</w:t>
      </w:r>
      <w:r w:rsidRPr="00EF3113">
        <w:rPr>
          <w:rFonts w:ascii="宋体" w:hAnsi="宋体" w:cs="宋体" w:hint="eastAsia"/>
        </w:rPr>
        <w:t>面禁止使用的农药成份；豆芽菜及豆制品要求不得使用添加剂，无感观异常，农药残留不得超标。其他可能适用于本招标文件采购内容的法规及质量标准；如遇法律法规、标准等对同一问题的处理出现歧义或不一致时，一律就高不就低。</w:t>
      </w:r>
    </w:p>
    <w:p w:rsidR="00050416" w:rsidRPr="00EF3113" w:rsidRDefault="00F5330E">
      <w:pPr>
        <w:spacing w:line="400" w:lineRule="exact"/>
        <w:ind w:firstLineChars="200" w:firstLine="420"/>
        <w:rPr>
          <w:rFonts w:ascii="宋体" w:hAnsi="宋体" w:cs="宋体"/>
        </w:rPr>
      </w:pPr>
      <w:r w:rsidRPr="00EF3113">
        <w:rPr>
          <w:rFonts w:ascii="宋体" w:hAnsi="宋体" w:cs="宋体" w:hint="eastAsia"/>
        </w:rPr>
        <w:t>3</w:t>
      </w:r>
      <w:r w:rsidRPr="00EF3113">
        <w:rPr>
          <w:rFonts w:ascii="宋体" w:hAnsi="宋体" w:cs="宋体" w:hint="eastAsia"/>
        </w:rPr>
        <w:t>、包装及储运要求：密封完好，鲜肉在运输过程中，需有必须的防污染措施，以及冷链保障，到货时表面温度不超过</w:t>
      </w:r>
      <w:r w:rsidRPr="00EF3113">
        <w:rPr>
          <w:rFonts w:ascii="宋体" w:hAnsi="宋体" w:cs="宋体" w:hint="eastAsia"/>
        </w:rPr>
        <w:t xml:space="preserve"> 10</w:t>
      </w:r>
      <w:r w:rsidRPr="00EF3113">
        <w:rPr>
          <w:rFonts w:ascii="宋体" w:hAnsi="宋体" w:cs="宋体" w:hint="eastAsia"/>
        </w:rPr>
        <w:t>℃；</w:t>
      </w:r>
    </w:p>
    <w:p w:rsidR="00050416" w:rsidRPr="00EF3113" w:rsidRDefault="00F5330E">
      <w:pPr>
        <w:spacing w:line="400" w:lineRule="exact"/>
        <w:ind w:firstLineChars="200" w:firstLine="420"/>
        <w:rPr>
          <w:rFonts w:ascii="宋体" w:hAnsi="宋体" w:cs="宋体"/>
        </w:rPr>
      </w:pPr>
      <w:r w:rsidRPr="00EF3113">
        <w:rPr>
          <w:rFonts w:ascii="宋体" w:hAnsi="宋体" w:cs="宋体" w:hint="eastAsia"/>
        </w:rPr>
        <w:t>4</w:t>
      </w:r>
      <w:r w:rsidRPr="00EF3113">
        <w:rPr>
          <w:rFonts w:ascii="宋体" w:hAnsi="宋体" w:cs="宋体" w:hint="eastAsia"/>
        </w:rPr>
        <w:t>、鲜蛋的食品安全指标应符合</w:t>
      </w:r>
      <w:r w:rsidRPr="00EF3113">
        <w:rPr>
          <w:rFonts w:ascii="宋体" w:hAnsi="宋体" w:cs="宋体" w:hint="eastAsia"/>
        </w:rPr>
        <w:t xml:space="preserve"> GB 2749</w:t>
      </w:r>
      <w:r w:rsidRPr="00EF3113">
        <w:rPr>
          <w:rFonts w:ascii="宋体" w:hAnsi="宋体" w:cs="宋体" w:hint="eastAsia"/>
        </w:rPr>
        <w:t>（或最新标准）的规定，感官指标不低于国家有关食品质量标准的二级指标要求，应保证新鲜；散装生鲜禽蛋应有动物产品检疫（或检测）合格证明或出县境动物</w:t>
      </w:r>
      <w:r w:rsidRPr="00EF3113">
        <w:rPr>
          <w:rFonts w:ascii="宋体" w:hAnsi="宋体" w:cs="宋体" w:hint="eastAsia"/>
        </w:rPr>
        <w:t>产品检疫（或检测）合格证明，外地生鲜禽蛋应有其所在地农业部门的检疫（或检测）合格证明或检疫（或检测）验讫标识。保证新鲜、清洁、无破损；外壳坚固完整，色泽自然有光泽；包装应采用符合国家卫生标准要求的包装材料。</w:t>
      </w:r>
    </w:p>
    <w:p w:rsidR="00050416" w:rsidRPr="00EF3113" w:rsidRDefault="00F5330E">
      <w:pPr>
        <w:spacing w:line="400" w:lineRule="exact"/>
        <w:ind w:firstLineChars="200" w:firstLine="420"/>
        <w:rPr>
          <w:rFonts w:ascii="宋体" w:hAnsi="宋体" w:cs="宋体"/>
        </w:rPr>
      </w:pPr>
      <w:r w:rsidRPr="00EF3113">
        <w:rPr>
          <w:rFonts w:ascii="宋体" w:hAnsi="宋体" w:cs="宋体" w:hint="eastAsia"/>
        </w:rPr>
        <w:lastRenderedPageBreak/>
        <w:t>5</w:t>
      </w:r>
      <w:r w:rsidRPr="00EF3113">
        <w:rPr>
          <w:rFonts w:ascii="宋体" w:hAnsi="宋体" w:cs="宋体" w:hint="eastAsia"/>
        </w:rPr>
        <w:t>、以上所有产品必须符合国家的相关标准与要求，并在配送时按要求提供产品所涉及的《全国工业产品生产许可证》、《食品生产许可证》、《食品经营许可证》</w:t>
      </w:r>
      <w:r w:rsidRPr="00EF3113">
        <w:rPr>
          <w:rFonts w:ascii="宋体" w:hAnsi="宋体" w:cs="宋体" w:hint="eastAsia"/>
        </w:rPr>
        <w:t xml:space="preserve"> </w:t>
      </w:r>
      <w:r w:rsidRPr="00EF3113">
        <w:rPr>
          <w:rFonts w:ascii="宋体" w:hAnsi="宋体" w:cs="宋体" w:hint="eastAsia"/>
        </w:rPr>
        <w:t>、《生猪定点屠宰证》和《动物防疫条件合格证》等国家强制规定材料，不得提供转基因食品或利用转基因食品原料加工的成品。国家有出台新的更高标准的，以新的更高标准为准</w:t>
      </w:r>
      <w:r w:rsidRPr="00EF3113">
        <w:rPr>
          <w:rFonts w:ascii="宋体" w:hAnsi="宋体" w:cs="宋体" w:hint="eastAsia"/>
        </w:rPr>
        <w:t>。</w:t>
      </w:r>
    </w:p>
    <w:p w:rsidR="00050416" w:rsidRPr="00EF3113" w:rsidRDefault="00050416">
      <w:pPr>
        <w:pStyle w:val="a1"/>
      </w:pPr>
    </w:p>
    <w:p w:rsidR="00050416" w:rsidRPr="00EF3113" w:rsidRDefault="00F5330E">
      <w:pPr>
        <w:pStyle w:val="a1"/>
        <w:jc w:val="center"/>
        <w:rPr>
          <w:b/>
          <w:bCs/>
          <w:sz w:val="24"/>
          <w:szCs w:val="32"/>
        </w:rPr>
      </w:pPr>
      <w:r w:rsidRPr="00EF3113">
        <w:rPr>
          <w:rFonts w:ascii="宋体" w:hAnsi="宋体" w:cs="宋体" w:hint="eastAsia"/>
          <w:b/>
          <w:bCs/>
          <w:sz w:val="24"/>
          <w:szCs w:val="32"/>
        </w:rPr>
        <w:t>综合单价表</w:t>
      </w:r>
    </w:p>
    <w:tbl>
      <w:tblPr>
        <w:tblW w:w="4997" w:type="pct"/>
        <w:tblLook w:val="04A0" w:firstRow="1" w:lastRow="0" w:firstColumn="1" w:lastColumn="0" w:noHBand="0" w:noVBand="1"/>
      </w:tblPr>
      <w:tblGrid>
        <w:gridCol w:w="614"/>
        <w:gridCol w:w="870"/>
        <w:gridCol w:w="4939"/>
        <w:gridCol w:w="499"/>
        <w:gridCol w:w="1000"/>
        <w:gridCol w:w="1019"/>
      </w:tblGrid>
      <w:tr w:rsidR="00050416" w:rsidRPr="00EF3113">
        <w:trPr>
          <w:trHeight w:val="360"/>
        </w:trPr>
        <w:tc>
          <w:tcPr>
            <w:tcW w:w="343" w:type="pct"/>
            <w:vMerge w:val="restart"/>
            <w:tcBorders>
              <w:top w:val="single" w:sz="8" w:space="0" w:color="000000"/>
              <w:left w:val="single" w:sz="4" w:space="0" w:color="000000"/>
              <w:right w:val="single" w:sz="4" w:space="0" w:color="000000"/>
            </w:tcBorders>
            <w:shd w:val="clear" w:color="FFFFFF" w:fill="FFFFFF"/>
            <w:vAlign w:val="center"/>
          </w:tcPr>
          <w:p w:rsidR="00050416" w:rsidRPr="00EF3113" w:rsidRDefault="00F5330E">
            <w:pPr>
              <w:widowControl/>
              <w:tabs>
                <w:tab w:val="left" w:pos="377"/>
              </w:tabs>
              <w:jc w:val="center"/>
              <w:textAlignment w:val="center"/>
              <w:rPr>
                <w:rFonts w:ascii="宋体" w:hAnsi="宋体" w:cs="宋体"/>
                <w:b/>
                <w:bCs/>
                <w:color w:val="000000"/>
                <w:kern w:val="0"/>
                <w:sz w:val="20"/>
                <w:szCs w:val="20"/>
                <w:lang w:bidi="ar"/>
              </w:rPr>
            </w:pPr>
            <w:r w:rsidRPr="00EF3113">
              <w:rPr>
                <w:rFonts w:ascii="宋体" w:hAnsi="宋体" w:cs="宋体" w:hint="eastAsia"/>
                <w:b/>
                <w:bCs/>
                <w:color w:val="000000"/>
                <w:kern w:val="0"/>
                <w:sz w:val="20"/>
                <w:szCs w:val="20"/>
                <w:lang w:bidi="ar"/>
              </w:rPr>
              <w:t>序号</w:t>
            </w:r>
          </w:p>
        </w:tc>
        <w:tc>
          <w:tcPr>
            <w:tcW w:w="486"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center"/>
              <w:textAlignment w:val="center"/>
              <w:rPr>
                <w:rFonts w:ascii="宋体" w:hAnsi="宋体" w:cs="宋体"/>
                <w:b/>
                <w:bCs/>
                <w:color w:val="000000"/>
                <w:sz w:val="20"/>
                <w:szCs w:val="20"/>
              </w:rPr>
            </w:pPr>
            <w:r w:rsidRPr="00EF3113">
              <w:rPr>
                <w:rFonts w:ascii="宋体" w:hAnsi="宋体" w:cs="宋体" w:hint="eastAsia"/>
                <w:b/>
                <w:bCs/>
                <w:color w:val="000000"/>
                <w:kern w:val="0"/>
                <w:sz w:val="20"/>
                <w:szCs w:val="20"/>
                <w:lang w:bidi="ar"/>
              </w:rPr>
              <w:t>项目名称</w:t>
            </w:r>
          </w:p>
        </w:tc>
        <w:tc>
          <w:tcPr>
            <w:tcW w:w="276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center"/>
              <w:textAlignment w:val="center"/>
              <w:rPr>
                <w:rFonts w:ascii="宋体" w:hAnsi="宋体" w:cs="宋体"/>
                <w:b/>
                <w:bCs/>
                <w:color w:val="000000"/>
                <w:sz w:val="16"/>
                <w:szCs w:val="16"/>
              </w:rPr>
            </w:pPr>
            <w:r w:rsidRPr="00EF3113">
              <w:rPr>
                <w:rFonts w:ascii="宋体" w:hAnsi="宋体" w:cs="宋体" w:hint="eastAsia"/>
                <w:b/>
                <w:bCs/>
                <w:color w:val="000000"/>
                <w:kern w:val="0"/>
                <w:sz w:val="20"/>
                <w:szCs w:val="20"/>
                <w:lang w:bidi="ar"/>
              </w:rPr>
              <w:t>项目特征描述</w:t>
            </w:r>
          </w:p>
        </w:tc>
        <w:tc>
          <w:tcPr>
            <w:tcW w:w="2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center"/>
              <w:textAlignment w:val="center"/>
              <w:rPr>
                <w:rFonts w:ascii="宋体" w:hAnsi="宋体" w:cs="宋体"/>
                <w:b/>
                <w:bCs/>
                <w:color w:val="000000"/>
                <w:sz w:val="20"/>
                <w:szCs w:val="20"/>
              </w:rPr>
            </w:pPr>
            <w:r w:rsidRPr="00EF3113">
              <w:rPr>
                <w:rFonts w:ascii="宋体" w:hAnsi="宋体" w:cs="宋体" w:hint="eastAsia"/>
                <w:b/>
                <w:bCs/>
                <w:color w:val="000000"/>
                <w:kern w:val="0"/>
                <w:sz w:val="20"/>
                <w:szCs w:val="20"/>
                <w:lang w:bidi="ar"/>
              </w:rPr>
              <w:t>计量单位</w:t>
            </w:r>
          </w:p>
        </w:tc>
        <w:tc>
          <w:tcPr>
            <w:tcW w:w="1129" w:type="pct"/>
            <w:gridSpan w:val="2"/>
            <w:tcBorders>
              <w:top w:val="single" w:sz="8" w:space="0" w:color="000000"/>
              <w:left w:val="single" w:sz="4" w:space="0" w:color="000000"/>
              <w:bottom w:val="single" w:sz="4" w:space="0" w:color="000000"/>
              <w:right w:val="single" w:sz="4" w:space="0" w:color="auto"/>
            </w:tcBorders>
            <w:shd w:val="clear" w:color="FFFFFF" w:fill="FFFFFF"/>
            <w:vAlign w:val="center"/>
          </w:tcPr>
          <w:p w:rsidR="00050416" w:rsidRPr="00EF3113" w:rsidRDefault="00F5330E">
            <w:pPr>
              <w:widowControl/>
              <w:jc w:val="center"/>
              <w:textAlignment w:val="center"/>
              <w:rPr>
                <w:rFonts w:ascii="宋体" w:hAnsi="宋体" w:cs="宋体"/>
                <w:b/>
                <w:bCs/>
                <w:color w:val="000000"/>
                <w:sz w:val="20"/>
                <w:szCs w:val="20"/>
              </w:rPr>
            </w:pPr>
            <w:r w:rsidRPr="00EF3113">
              <w:rPr>
                <w:rFonts w:ascii="宋体" w:hAnsi="宋体" w:cs="宋体" w:hint="eastAsia"/>
                <w:b/>
                <w:bCs/>
                <w:color w:val="000000"/>
                <w:kern w:val="0"/>
                <w:sz w:val="20"/>
                <w:szCs w:val="20"/>
                <w:lang w:bidi="ar"/>
              </w:rPr>
              <w:t>金额（元）</w:t>
            </w:r>
          </w:p>
        </w:tc>
      </w:tr>
      <w:tr w:rsidR="00050416" w:rsidRPr="00EF3113">
        <w:trPr>
          <w:trHeight w:val="360"/>
        </w:trPr>
        <w:tc>
          <w:tcPr>
            <w:tcW w:w="343" w:type="pct"/>
            <w:vMerge/>
            <w:tcBorders>
              <w:left w:val="single" w:sz="4" w:space="0" w:color="000000"/>
              <w:right w:val="single" w:sz="4" w:space="0" w:color="000000"/>
            </w:tcBorders>
            <w:shd w:val="clear" w:color="FFFFFF" w:fill="FFFFFF"/>
            <w:vAlign w:val="center"/>
          </w:tcPr>
          <w:p w:rsidR="00050416" w:rsidRPr="00EF3113" w:rsidRDefault="00050416">
            <w:pPr>
              <w:jc w:val="center"/>
              <w:rPr>
                <w:rFonts w:ascii="宋体" w:hAnsi="宋体" w:cs="宋体"/>
                <w:b/>
                <w:bCs/>
                <w:color w:val="000000"/>
                <w:sz w:val="20"/>
                <w:szCs w:val="20"/>
              </w:rPr>
            </w:pPr>
          </w:p>
        </w:tc>
        <w:tc>
          <w:tcPr>
            <w:tcW w:w="486" w:type="pct"/>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jc w:val="center"/>
              <w:rPr>
                <w:rFonts w:ascii="宋体" w:hAnsi="宋体" w:cs="宋体"/>
                <w:b/>
                <w:bCs/>
                <w:color w:val="000000"/>
                <w:sz w:val="20"/>
                <w:szCs w:val="20"/>
              </w:rPr>
            </w:pPr>
          </w:p>
        </w:tc>
        <w:tc>
          <w:tcPr>
            <w:tcW w:w="2761" w:type="pct"/>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jc w:val="center"/>
              <w:rPr>
                <w:rFonts w:ascii="宋体" w:hAnsi="宋体" w:cs="宋体"/>
                <w:b/>
                <w:bCs/>
                <w:color w:val="000000"/>
                <w:sz w:val="16"/>
                <w:szCs w:val="16"/>
              </w:rPr>
            </w:pPr>
          </w:p>
        </w:tc>
        <w:tc>
          <w:tcPr>
            <w:tcW w:w="279" w:type="pct"/>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jc w:val="center"/>
              <w:rPr>
                <w:rFonts w:ascii="宋体" w:hAnsi="宋体" w:cs="宋体"/>
                <w:b/>
                <w:bCs/>
                <w:color w:val="000000"/>
                <w:sz w:val="20"/>
                <w:szCs w:val="20"/>
              </w:rPr>
            </w:pP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center"/>
              <w:textAlignment w:val="center"/>
              <w:rPr>
                <w:rFonts w:ascii="宋体" w:hAnsi="宋体" w:cs="宋体"/>
                <w:b/>
                <w:bCs/>
                <w:color w:val="000000"/>
                <w:sz w:val="20"/>
                <w:szCs w:val="20"/>
              </w:rPr>
            </w:pPr>
            <w:r w:rsidRPr="00EF3113">
              <w:rPr>
                <w:rFonts w:ascii="宋体" w:hAnsi="宋体" w:cs="宋体" w:hint="eastAsia"/>
                <w:b/>
                <w:bCs/>
                <w:color w:val="000000"/>
                <w:kern w:val="0"/>
                <w:sz w:val="20"/>
                <w:szCs w:val="20"/>
                <w:lang w:bidi="ar"/>
              </w:rPr>
              <w:t>综合单价</w:t>
            </w:r>
          </w:p>
        </w:tc>
        <w:tc>
          <w:tcPr>
            <w:tcW w:w="569" w:type="pct"/>
            <w:tcBorders>
              <w:top w:val="single" w:sz="4" w:space="0" w:color="000000"/>
              <w:left w:val="single" w:sz="4" w:space="0" w:color="000000"/>
              <w:bottom w:val="single" w:sz="4" w:space="0" w:color="000000"/>
              <w:right w:val="single" w:sz="4" w:space="0" w:color="auto"/>
            </w:tcBorders>
            <w:shd w:val="clear" w:color="FFFFFF" w:fill="FFFFFF"/>
            <w:vAlign w:val="center"/>
          </w:tcPr>
          <w:p w:rsidR="00050416" w:rsidRPr="00EF3113" w:rsidRDefault="00F5330E">
            <w:pPr>
              <w:widowControl/>
              <w:jc w:val="center"/>
              <w:textAlignment w:val="center"/>
              <w:rPr>
                <w:rFonts w:ascii="宋体" w:hAnsi="宋体" w:cs="宋体"/>
                <w:b/>
                <w:bCs/>
                <w:color w:val="000000"/>
                <w:sz w:val="20"/>
                <w:szCs w:val="20"/>
              </w:rPr>
            </w:pPr>
            <w:r w:rsidRPr="00EF3113">
              <w:rPr>
                <w:rFonts w:ascii="宋体" w:hAnsi="宋体" w:cs="宋体" w:hint="eastAsia"/>
                <w:b/>
                <w:bCs/>
                <w:color w:val="000000"/>
                <w:kern w:val="0"/>
                <w:sz w:val="20"/>
                <w:szCs w:val="20"/>
                <w:lang w:bidi="ar"/>
              </w:rPr>
              <w:t>合价</w:t>
            </w:r>
          </w:p>
        </w:tc>
      </w:tr>
      <w:tr w:rsidR="00050416" w:rsidRPr="00EF3113">
        <w:trPr>
          <w:trHeight w:val="360"/>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猪肉</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125.5</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90"/>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下五花</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质量要求</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表皮白净，毛少或无毛</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脂肪洁白有光泽，肉呈鲜红色或玫红色</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弹性好、按之迅速恢复，表面不粘手，有正常肉味</w:t>
            </w:r>
            <w:r w:rsidRPr="00EF3113">
              <w:rPr>
                <w:rFonts w:ascii="宋体" w:hAnsi="宋体" w:cs="宋体" w:hint="eastAsia"/>
                <w:color w:val="000000"/>
                <w:kern w:val="0"/>
                <w:sz w:val="16"/>
                <w:szCs w:val="16"/>
                <w:lang w:bidi="ar"/>
              </w:rPr>
              <w:br/>
              <w:t>2.</w:t>
            </w:r>
            <w:r w:rsidRPr="00EF3113">
              <w:rPr>
                <w:rFonts w:ascii="宋体" w:hAnsi="宋体" w:cs="宋体" w:hint="eastAsia"/>
                <w:color w:val="000000"/>
                <w:kern w:val="0"/>
                <w:sz w:val="16"/>
                <w:szCs w:val="16"/>
                <w:lang w:bidi="ar"/>
              </w:rPr>
              <w:t>不达形态</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表皮变色，无光泽，有异味，指压严重凹陷，不能复原</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斤</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21</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705"/>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2</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脊骨</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质量要求</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弹性好，无异味，表面光滑，结构紧密，形状完整。</w:t>
            </w:r>
            <w:r w:rsidRPr="00EF3113">
              <w:rPr>
                <w:rFonts w:ascii="宋体" w:hAnsi="宋体" w:cs="宋体" w:hint="eastAsia"/>
                <w:color w:val="000000"/>
                <w:kern w:val="0"/>
                <w:sz w:val="16"/>
                <w:szCs w:val="16"/>
                <w:lang w:bidi="ar"/>
              </w:rPr>
              <w:br/>
              <w:t>2.</w:t>
            </w:r>
            <w:r w:rsidRPr="00EF3113">
              <w:rPr>
                <w:rFonts w:ascii="宋体" w:hAnsi="宋体" w:cs="宋体" w:hint="eastAsia"/>
                <w:color w:val="000000"/>
                <w:kern w:val="0"/>
                <w:sz w:val="16"/>
                <w:szCs w:val="16"/>
                <w:lang w:bidi="ar"/>
              </w:rPr>
              <w:t>不达形态</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表皮变色，无光泽，有异味，指压严重凹陷，不能复原</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斤</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16.8</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1059"/>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3</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梅花肉</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质量要求</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肉呈鲜红色或玫红色</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弹性好，按之迅速恢复，表面不粘手，有正常肉味</w:t>
            </w:r>
            <w:r w:rsidRPr="00EF3113">
              <w:rPr>
                <w:rFonts w:ascii="宋体" w:hAnsi="宋体" w:cs="宋体" w:hint="eastAsia"/>
                <w:color w:val="000000"/>
                <w:kern w:val="0"/>
                <w:sz w:val="16"/>
                <w:szCs w:val="16"/>
                <w:lang w:bidi="ar"/>
              </w:rPr>
              <w:br/>
              <w:t>2.</w:t>
            </w:r>
            <w:r w:rsidRPr="00EF3113">
              <w:rPr>
                <w:rFonts w:ascii="宋体" w:hAnsi="宋体" w:cs="宋体" w:hint="eastAsia"/>
                <w:color w:val="000000"/>
                <w:kern w:val="0"/>
                <w:sz w:val="16"/>
                <w:szCs w:val="16"/>
                <w:lang w:bidi="ar"/>
              </w:rPr>
              <w:t>不达形态</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表皮变色，无光泽，有异味，指压严重凹陷，不能复原</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斤</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17</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700"/>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4</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肉馅</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质量要求</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肉呈鲜红色或玫红色</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表面不粘手，有正常肉味</w:t>
            </w:r>
            <w:r w:rsidRPr="00EF3113">
              <w:rPr>
                <w:rFonts w:ascii="宋体" w:hAnsi="宋体" w:cs="宋体" w:hint="eastAsia"/>
                <w:color w:val="000000"/>
                <w:kern w:val="0"/>
                <w:sz w:val="16"/>
                <w:szCs w:val="16"/>
                <w:lang w:bidi="ar"/>
              </w:rPr>
              <w:br/>
              <w:t>2.</w:t>
            </w:r>
            <w:r w:rsidRPr="00EF3113">
              <w:rPr>
                <w:rFonts w:ascii="宋体" w:hAnsi="宋体" w:cs="宋体" w:hint="eastAsia"/>
                <w:color w:val="000000"/>
                <w:kern w:val="0"/>
                <w:sz w:val="16"/>
                <w:szCs w:val="16"/>
                <w:lang w:bidi="ar"/>
              </w:rPr>
              <w:t>不达形态</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表皮变色，无光泽，有异味</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斤</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13</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933"/>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5</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精肉块</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质量要求</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肉呈鲜红色或玫红色</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弹性好，按之迅速恢复，表面不粘手，有正常肉味</w:t>
            </w:r>
            <w:r w:rsidRPr="00EF3113">
              <w:rPr>
                <w:rFonts w:ascii="宋体" w:hAnsi="宋体" w:cs="宋体" w:hint="eastAsia"/>
                <w:color w:val="000000"/>
                <w:kern w:val="0"/>
                <w:sz w:val="16"/>
                <w:szCs w:val="16"/>
                <w:lang w:bidi="ar"/>
              </w:rPr>
              <w:br/>
              <w:t>2.</w:t>
            </w:r>
            <w:r w:rsidRPr="00EF3113">
              <w:rPr>
                <w:rFonts w:ascii="宋体" w:hAnsi="宋体" w:cs="宋体" w:hint="eastAsia"/>
                <w:color w:val="000000"/>
                <w:kern w:val="0"/>
                <w:sz w:val="16"/>
                <w:szCs w:val="16"/>
                <w:lang w:bidi="ar"/>
              </w:rPr>
              <w:t>不达形态</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表皮变色，无光泽，有异味，指压严重凹陷，不能复原</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斤</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15.9</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650"/>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6</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猪爪</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质量要求</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乳白色或淡黄色，表皮光滑无毛。肉弹性好，形状完整</w:t>
            </w:r>
            <w:r w:rsidRPr="00EF3113">
              <w:rPr>
                <w:rFonts w:ascii="宋体" w:hAnsi="宋体" w:cs="宋体" w:hint="eastAsia"/>
                <w:color w:val="000000"/>
                <w:kern w:val="0"/>
                <w:sz w:val="16"/>
                <w:szCs w:val="16"/>
                <w:lang w:bidi="ar"/>
              </w:rPr>
              <w:br/>
              <w:t>2.</w:t>
            </w:r>
            <w:r w:rsidRPr="00EF3113">
              <w:rPr>
                <w:rFonts w:ascii="宋体" w:hAnsi="宋体" w:cs="宋体" w:hint="eastAsia"/>
                <w:color w:val="000000"/>
                <w:kern w:val="0"/>
                <w:sz w:val="16"/>
                <w:szCs w:val="16"/>
                <w:lang w:bidi="ar"/>
              </w:rPr>
              <w:t>不达形态</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表皮变色，无光泽</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有异味，无弹性</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斤</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19.8</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675"/>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7</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排骨</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质量要求</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弹性好，无异味，表面光滑、结构紧密，形状完整</w:t>
            </w:r>
            <w:r w:rsidRPr="00EF3113">
              <w:rPr>
                <w:rFonts w:ascii="宋体" w:hAnsi="宋体" w:cs="宋体" w:hint="eastAsia"/>
                <w:color w:val="000000"/>
                <w:kern w:val="0"/>
                <w:sz w:val="16"/>
                <w:szCs w:val="16"/>
                <w:lang w:bidi="ar"/>
              </w:rPr>
              <w:br/>
              <w:t>2.</w:t>
            </w:r>
            <w:r w:rsidRPr="00EF3113">
              <w:rPr>
                <w:rFonts w:ascii="宋体" w:hAnsi="宋体" w:cs="宋体" w:hint="eastAsia"/>
                <w:color w:val="000000"/>
                <w:kern w:val="0"/>
                <w:sz w:val="16"/>
                <w:szCs w:val="16"/>
                <w:lang w:bidi="ar"/>
              </w:rPr>
              <w:t>不达形态</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表皮变色，无光泽，有异味，指压严重凹陷，不能复原</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斤</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22</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360"/>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牛肉</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104.2</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860"/>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8</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牛分割肉</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质量要求；暗红、有光泽，脂肪洁白或淡黄色，肉盾纤维细腻、紧实，夹有脂肪。肉质微湿，弹性好，指压后凹陷能立即恢复</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br/>
              <w:t>2.</w:t>
            </w:r>
            <w:r w:rsidRPr="00EF3113">
              <w:rPr>
                <w:rFonts w:ascii="宋体" w:hAnsi="宋体" w:cs="宋体" w:hint="eastAsia"/>
                <w:color w:val="000000"/>
                <w:kern w:val="0"/>
                <w:sz w:val="16"/>
                <w:szCs w:val="16"/>
                <w:lang w:bidi="ar"/>
              </w:rPr>
              <w:t>不达形态</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表皮变色，无光泽，有异味，指压严重凹陷，不能复原</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斤</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26.5</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826"/>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9</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上脑</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质量要求</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肥瘦交错，比例比较均匀，其外层红白相间，韧性较强，里层色红如里脊，质地较嫩</w:t>
            </w:r>
            <w:r w:rsidRPr="00EF3113">
              <w:rPr>
                <w:rFonts w:ascii="宋体" w:hAnsi="宋体" w:cs="宋体" w:hint="eastAsia"/>
                <w:color w:val="000000"/>
                <w:kern w:val="0"/>
                <w:sz w:val="16"/>
                <w:szCs w:val="16"/>
                <w:lang w:bidi="ar"/>
              </w:rPr>
              <w:br/>
              <w:t>2.</w:t>
            </w:r>
            <w:r w:rsidRPr="00EF3113">
              <w:rPr>
                <w:rFonts w:ascii="宋体" w:hAnsi="宋体" w:cs="宋体" w:hint="eastAsia"/>
                <w:color w:val="000000"/>
                <w:kern w:val="0"/>
                <w:sz w:val="16"/>
                <w:szCs w:val="16"/>
                <w:lang w:bidi="ar"/>
              </w:rPr>
              <w:t>不达形态</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表皮变色，无光泽，有异味</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斤</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29.8</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745"/>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10</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牛肉馅</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质量要求</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新鲜肉肌肉有光泽，红色均匀，脂肪洁白或淡黄色</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br/>
              <w:t>2.</w:t>
            </w:r>
            <w:r w:rsidRPr="00EF3113">
              <w:rPr>
                <w:rFonts w:ascii="宋体" w:hAnsi="宋体" w:cs="宋体" w:hint="eastAsia"/>
                <w:color w:val="000000"/>
                <w:kern w:val="0"/>
                <w:sz w:val="16"/>
                <w:szCs w:val="16"/>
                <w:lang w:bidi="ar"/>
              </w:rPr>
              <w:t>不达形态</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表皮变色，无光泽，有异味</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斤</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19.9</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1026"/>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lastRenderedPageBreak/>
              <w:t>11</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牛肋条</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质量要求</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肉质红色，结实脂肪含量少，肌肉多，筋少，肉呈大块状，有弹性</w:t>
            </w:r>
            <w:r w:rsidRPr="00EF3113">
              <w:rPr>
                <w:rFonts w:ascii="宋体" w:hAnsi="宋体" w:cs="宋体" w:hint="eastAsia"/>
                <w:color w:val="000000"/>
                <w:kern w:val="0"/>
                <w:sz w:val="16"/>
                <w:szCs w:val="16"/>
                <w:lang w:bidi="ar"/>
              </w:rPr>
              <w:br/>
              <w:t>2.</w:t>
            </w:r>
            <w:r w:rsidRPr="00EF3113">
              <w:rPr>
                <w:rFonts w:ascii="宋体" w:hAnsi="宋体" w:cs="宋体" w:hint="eastAsia"/>
                <w:color w:val="000000"/>
                <w:kern w:val="0"/>
                <w:sz w:val="16"/>
                <w:szCs w:val="16"/>
                <w:lang w:bidi="ar"/>
              </w:rPr>
              <w:t>不达形态</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肉质变色，无光泽，有异味，无弹性</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斤</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28</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90"/>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蔬菜</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6</w:t>
            </w: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.4</w:t>
            </w:r>
            <w:r w:rsidRPr="00EF3113">
              <w:rPr>
                <w:rFonts w:ascii="宋体" w:hAnsi="宋体" w:cs="宋体" w:hint="eastAsia"/>
                <w:color w:val="000000"/>
                <w:kern w:val="0"/>
                <w:sz w:val="16"/>
                <w:szCs w:val="16"/>
                <w:lang w:bidi="ar"/>
              </w:rPr>
              <w:t>2</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1618"/>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12</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大白菜</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质量要求</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叶片新鲜，表面无虫咬，无黄色斑点，鲜脆亮丽，根部肥满果实非常饱满，庭实，表面无刀伤，干净细嫩，形状完整。无发芽。</w:t>
            </w:r>
            <w:r w:rsidRPr="00EF3113">
              <w:rPr>
                <w:rFonts w:ascii="宋体" w:hAnsi="宋体" w:cs="宋体" w:hint="eastAsia"/>
                <w:color w:val="000000"/>
                <w:kern w:val="0"/>
                <w:sz w:val="16"/>
                <w:szCs w:val="16"/>
                <w:lang w:bidi="ar"/>
              </w:rPr>
              <w:br/>
              <w:t>2.</w:t>
            </w:r>
            <w:r w:rsidRPr="00EF3113">
              <w:rPr>
                <w:rFonts w:ascii="宋体" w:hAnsi="宋体" w:cs="宋体" w:hint="eastAsia"/>
                <w:color w:val="000000"/>
                <w:kern w:val="0"/>
                <w:sz w:val="16"/>
                <w:szCs w:val="16"/>
                <w:lang w:bidi="ar"/>
              </w:rPr>
              <w:t>不达形态</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叶片表面无光泽，有黄色斑点，有虫咬或者腐烂整体不新鲜颜色暗淡，表面有斑点，果实软甚至有根部腐烂整体不新鲜</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斤</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1.29</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1403"/>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13</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土豆</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质量要求</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叶片新鲜，表面无虫咬，无黄色斑点，鲜脆亮丽，根部肥满果实非常饱满，庭实，表面无刀伤，干净细嫩，形状完整。无发芽。</w:t>
            </w:r>
            <w:r w:rsidRPr="00EF3113">
              <w:rPr>
                <w:rFonts w:ascii="宋体" w:hAnsi="宋体" w:cs="宋体" w:hint="eastAsia"/>
                <w:color w:val="000000"/>
                <w:kern w:val="0"/>
                <w:sz w:val="16"/>
                <w:szCs w:val="16"/>
                <w:lang w:bidi="ar"/>
              </w:rPr>
              <w:br/>
            </w:r>
            <w:r w:rsidRPr="00EF3113">
              <w:rPr>
                <w:rFonts w:ascii="宋体" w:hAnsi="宋体" w:cs="宋体" w:hint="eastAsia"/>
                <w:color w:val="000000"/>
                <w:kern w:val="0"/>
                <w:sz w:val="16"/>
                <w:szCs w:val="16"/>
                <w:lang w:bidi="ar"/>
              </w:rPr>
              <w:t>2.</w:t>
            </w:r>
            <w:r w:rsidRPr="00EF3113">
              <w:rPr>
                <w:rFonts w:ascii="宋体" w:hAnsi="宋体" w:cs="宋体" w:hint="eastAsia"/>
                <w:color w:val="000000"/>
                <w:kern w:val="0"/>
                <w:sz w:val="16"/>
                <w:szCs w:val="16"/>
                <w:lang w:bidi="ar"/>
              </w:rPr>
              <w:t>不达形态</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叶片表面无光泽，有黄色斑点，有虫咬或者腐烂整体不新鲜颜色暗淡，表面有斑点，果实软甚至有根部腐烂整体不新鲜</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斤</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1.5</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1667"/>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14</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茄子</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质量要求</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叶片新鲜，表面无虫咬，无黄色斑点，鲜脆亮丽，根部肥满果实非常饱满，庭实，表面无刀伤，干净细嫩，形状完整。无发芽。</w:t>
            </w:r>
            <w:r w:rsidRPr="00EF3113">
              <w:rPr>
                <w:rFonts w:ascii="宋体" w:hAnsi="宋体" w:cs="宋体" w:hint="eastAsia"/>
                <w:color w:val="000000"/>
                <w:kern w:val="0"/>
                <w:sz w:val="16"/>
                <w:szCs w:val="16"/>
                <w:lang w:bidi="ar"/>
              </w:rPr>
              <w:br/>
              <w:t>2.</w:t>
            </w:r>
            <w:r w:rsidRPr="00EF3113">
              <w:rPr>
                <w:rFonts w:ascii="宋体" w:hAnsi="宋体" w:cs="宋体" w:hint="eastAsia"/>
                <w:color w:val="000000"/>
                <w:kern w:val="0"/>
                <w:sz w:val="16"/>
                <w:szCs w:val="16"/>
                <w:lang w:bidi="ar"/>
              </w:rPr>
              <w:t>不达形态</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叶片表面无光泽，有黄色斑点，有虫咬或者腐烂整体不新鲜颜色暗淡，表面有斑点，果实软甚至有根部腐烂整体不新鲜</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斤</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3</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1681"/>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15</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豆角</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质量要求</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叶片新鲜，表面无虫咬，无黄色斑点，鲜脆亮丽，根部肥满果实非常饱满，庭实，表面无刀伤，干净细嫩，形状完整。无发芽。</w:t>
            </w:r>
            <w:r w:rsidRPr="00EF3113">
              <w:rPr>
                <w:rFonts w:ascii="宋体" w:hAnsi="宋体" w:cs="宋体" w:hint="eastAsia"/>
                <w:color w:val="000000"/>
                <w:kern w:val="0"/>
                <w:sz w:val="16"/>
                <w:szCs w:val="16"/>
                <w:lang w:bidi="ar"/>
              </w:rPr>
              <w:br/>
              <w:t>2.</w:t>
            </w:r>
            <w:r w:rsidRPr="00EF3113">
              <w:rPr>
                <w:rFonts w:ascii="宋体" w:hAnsi="宋体" w:cs="宋体" w:hint="eastAsia"/>
                <w:color w:val="000000"/>
                <w:kern w:val="0"/>
                <w:sz w:val="16"/>
                <w:szCs w:val="16"/>
                <w:lang w:bidi="ar"/>
              </w:rPr>
              <w:t>不达形态</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叶片表面无光泽，有黄色斑点，有虫咬或者腐烂整体不新鲜颜色暗淡，表面有斑点，果实软甚至有根部腐烂整体不新鲜</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斤</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4.5</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1675"/>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16</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大蒜</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质量要求</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叶片新鲜，表面无虫咬，无黄色斑点，鲜脆亮丽，根部肥满果实非常饱满，庭实，表面无刀伤，干净细嫩，形状完整。无发芽。</w:t>
            </w:r>
            <w:r w:rsidRPr="00EF3113">
              <w:rPr>
                <w:rFonts w:ascii="宋体" w:hAnsi="宋体" w:cs="宋体" w:hint="eastAsia"/>
                <w:color w:val="000000"/>
                <w:kern w:val="0"/>
                <w:sz w:val="16"/>
                <w:szCs w:val="16"/>
                <w:lang w:bidi="ar"/>
              </w:rPr>
              <w:br/>
            </w:r>
            <w:r w:rsidRPr="00EF3113">
              <w:rPr>
                <w:rFonts w:ascii="宋体" w:hAnsi="宋体" w:cs="宋体" w:hint="eastAsia"/>
                <w:color w:val="000000"/>
                <w:kern w:val="0"/>
                <w:sz w:val="16"/>
                <w:szCs w:val="16"/>
                <w:lang w:bidi="ar"/>
              </w:rPr>
              <w:t>2.</w:t>
            </w:r>
            <w:r w:rsidRPr="00EF3113">
              <w:rPr>
                <w:rFonts w:ascii="宋体" w:hAnsi="宋体" w:cs="宋体" w:hint="eastAsia"/>
                <w:color w:val="000000"/>
                <w:kern w:val="0"/>
                <w:sz w:val="16"/>
                <w:szCs w:val="16"/>
                <w:lang w:bidi="ar"/>
              </w:rPr>
              <w:t>不达形态</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叶片表面无光泽，有黄色斑点，有虫咬或者腐烂整体不新鲜颜色暗淡，表面有斑点，果实软甚至有根部腐烂整体不新鲜</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斤</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5.</w:t>
            </w:r>
            <w:r w:rsidRPr="00EF3113">
              <w:rPr>
                <w:rFonts w:ascii="宋体" w:hAnsi="宋体" w:cs="宋体" w:hint="eastAsia"/>
                <w:color w:val="000000"/>
                <w:kern w:val="0"/>
                <w:sz w:val="16"/>
                <w:szCs w:val="16"/>
                <w:lang w:bidi="ar"/>
              </w:rPr>
              <w:t>5</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1608"/>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17</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姜</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质量要求</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叶片新鲜，表面无虫咬，无黄色斑点，鲜脆亮丽，根部肥满果实非常饱满，庭实，表面无刀伤，干净细嫩，形状完整。无发芽。</w:t>
            </w:r>
            <w:r w:rsidRPr="00EF3113">
              <w:rPr>
                <w:rFonts w:ascii="宋体" w:hAnsi="宋体" w:cs="宋体" w:hint="eastAsia"/>
                <w:color w:val="000000"/>
                <w:kern w:val="0"/>
                <w:sz w:val="16"/>
                <w:szCs w:val="16"/>
                <w:lang w:bidi="ar"/>
              </w:rPr>
              <w:br/>
              <w:t>2.</w:t>
            </w:r>
            <w:r w:rsidRPr="00EF3113">
              <w:rPr>
                <w:rFonts w:ascii="宋体" w:hAnsi="宋体" w:cs="宋体" w:hint="eastAsia"/>
                <w:color w:val="000000"/>
                <w:kern w:val="0"/>
                <w:sz w:val="16"/>
                <w:szCs w:val="16"/>
                <w:lang w:bidi="ar"/>
              </w:rPr>
              <w:t>不达形态</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叶片表面无光泽，有黄色斑点，有虫咬或者腐烂整体不新鲜颜色暗淡，表面有斑点，果实软甚至有根部腐烂整体不新鲜</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斤</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6</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2043"/>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18</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大葱</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质量要求</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叶片新鲜，表面无虫咬，无黄色斑点，鲜脆亮丽，根部肥满果实非常饱满，庭实，表面无刀伤，干净细嫩，形状完整。无发芽。</w:t>
            </w:r>
            <w:r w:rsidRPr="00EF3113">
              <w:rPr>
                <w:rFonts w:ascii="宋体" w:hAnsi="宋体" w:cs="宋体" w:hint="eastAsia"/>
                <w:color w:val="000000"/>
                <w:kern w:val="0"/>
                <w:sz w:val="16"/>
                <w:szCs w:val="16"/>
                <w:lang w:bidi="ar"/>
              </w:rPr>
              <w:br/>
              <w:t>2.</w:t>
            </w:r>
            <w:r w:rsidRPr="00EF3113">
              <w:rPr>
                <w:rFonts w:ascii="宋体" w:hAnsi="宋体" w:cs="宋体" w:hint="eastAsia"/>
                <w:color w:val="000000"/>
                <w:kern w:val="0"/>
                <w:sz w:val="16"/>
                <w:szCs w:val="16"/>
                <w:lang w:bidi="ar"/>
              </w:rPr>
              <w:t>不达形态</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叶片表面无光泽，有黄色斑点，有虫咬或者腐烂整体不新鲜颜色暗淡，表面有斑点，果实软甚至有根部腐烂整体不新鲜</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斤</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1.3</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1510"/>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lastRenderedPageBreak/>
              <w:t>19</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蒜苔</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质量要求</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叶片新鲜，表面无虫咬，无黄色斑点，鲜脆亮丽，根部肥满果实非常饱满，庭实，表面无刀伤，干净细嫩，形状完整。无发芽。</w:t>
            </w:r>
            <w:r w:rsidRPr="00EF3113">
              <w:rPr>
                <w:rFonts w:ascii="宋体" w:hAnsi="宋体" w:cs="宋体" w:hint="eastAsia"/>
                <w:color w:val="000000"/>
                <w:kern w:val="0"/>
                <w:sz w:val="16"/>
                <w:szCs w:val="16"/>
                <w:lang w:bidi="ar"/>
              </w:rPr>
              <w:br/>
            </w:r>
            <w:r w:rsidRPr="00EF3113">
              <w:rPr>
                <w:rFonts w:ascii="宋体" w:hAnsi="宋体" w:cs="宋体" w:hint="eastAsia"/>
                <w:color w:val="000000"/>
                <w:kern w:val="0"/>
                <w:sz w:val="16"/>
                <w:szCs w:val="16"/>
                <w:lang w:bidi="ar"/>
              </w:rPr>
              <w:t>2.</w:t>
            </w:r>
            <w:r w:rsidRPr="00EF3113">
              <w:rPr>
                <w:rFonts w:ascii="宋体" w:hAnsi="宋体" w:cs="宋体" w:hint="eastAsia"/>
                <w:color w:val="000000"/>
                <w:kern w:val="0"/>
                <w:sz w:val="16"/>
                <w:szCs w:val="16"/>
                <w:lang w:bidi="ar"/>
              </w:rPr>
              <w:t>不达形态</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叶片表面无光泽，有黄色斑点，有虫咬或者腐烂整体不新鲜颜色暗淡，表面有斑点，果实软甚至有根部腐烂整体不新鲜</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斤</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8</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1645"/>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20</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香莱</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质量要求</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叶片新鲜，表面无虫咬，无黄色斑点，鲜脆亮丽，根部肥满果实非常饱满，庭实，表面无刀伤，干净细嫩，形状完整。无发芽。</w:t>
            </w:r>
            <w:r w:rsidRPr="00EF3113">
              <w:rPr>
                <w:rFonts w:ascii="宋体" w:hAnsi="宋体" w:cs="宋体" w:hint="eastAsia"/>
                <w:color w:val="000000"/>
                <w:kern w:val="0"/>
                <w:sz w:val="16"/>
                <w:szCs w:val="16"/>
                <w:lang w:bidi="ar"/>
              </w:rPr>
              <w:br/>
              <w:t>2.</w:t>
            </w:r>
            <w:r w:rsidRPr="00EF3113">
              <w:rPr>
                <w:rFonts w:ascii="宋体" w:hAnsi="宋体" w:cs="宋体" w:hint="eastAsia"/>
                <w:color w:val="000000"/>
                <w:kern w:val="0"/>
                <w:sz w:val="16"/>
                <w:szCs w:val="16"/>
                <w:lang w:bidi="ar"/>
              </w:rPr>
              <w:t>不达形态</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叶片表面无光泽，有黄色斑点，有虫咬或者腐烂整体不新鲜颜色暗淡，表面有斑点，果实软甚至有根部腐烂整体不新鲜</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斤</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4</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1622"/>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21</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地瓜</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质量要求</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叶片新鲜，表面无虫咬，无黄色斑点，鲜脆亮丽，根部肥满果实非常饱满，庭实，表面无刀伤，干净细嫩，形状完整。无发芽。</w:t>
            </w:r>
            <w:r w:rsidRPr="00EF3113">
              <w:rPr>
                <w:rFonts w:ascii="宋体" w:hAnsi="宋体" w:cs="宋体" w:hint="eastAsia"/>
                <w:color w:val="000000"/>
                <w:kern w:val="0"/>
                <w:sz w:val="16"/>
                <w:szCs w:val="16"/>
                <w:lang w:bidi="ar"/>
              </w:rPr>
              <w:br/>
              <w:t>2.</w:t>
            </w:r>
            <w:r w:rsidRPr="00EF3113">
              <w:rPr>
                <w:rFonts w:ascii="宋体" w:hAnsi="宋体" w:cs="宋体" w:hint="eastAsia"/>
                <w:color w:val="000000"/>
                <w:kern w:val="0"/>
                <w:sz w:val="16"/>
                <w:szCs w:val="16"/>
                <w:lang w:bidi="ar"/>
              </w:rPr>
              <w:t>不达形态</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叶片表面无光泽，有黄色斑点，有虫咬或者腐烂整体不新鲜颜色暗淡，表面有斑点，果实软甚至有根部腐烂整体不新鲜</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斤</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1.98</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1583"/>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22</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长豆</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质量要求</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叶片新鲜，表面无虫咬，无黄色斑点，鲜脆亮丽，根部肥满果实非常饱满，庭实，表面无刀伤，干净细嫩，形状完整。无发芽。</w:t>
            </w:r>
            <w:r w:rsidRPr="00EF3113">
              <w:rPr>
                <w:rFonts w:ascii="宋体" w:hAnsi="宋体" w:cs="宋体" w:hint="eastAsia"/>
                <w:color w:val="000000"/>
                <w:kern w:val="0"/>
                <w:sz w:val="16"/>
                <w:szCs w:val="16"/>
                <w:lang w:bidi="ar"/>
              </w:rPr>
              <w:br/>
            </w:r>
            <w:r w:rsidRPr="00EF3113">
              <w:rPr>
                <w:rFonts w:ascii="宋体" w:hAnsi="宋体" w:cs="宋体" w:hint="eastAsia"/>
                <w:color w:val="000000"/>
                <w:kern w:val="0"/>
                <w:sz w:val="16"/>
                <w:szCs w:val="16"/>
                <w:lang w:bidi="ar"/>
              </w:rPr>
              <w:t>2.</w:t>
            </w:r>
            <w:r w:rsidRPr="00EF3113">
              <w:rPr>
                <w:rFonts w:ascii="宋体" w:hAnsi="宋体" w:cs="宋体" w:hint="eastAsia"/>
                <w:color w:val="000000"/>
                <w:kern w:val="0"/>
                <w:sz w:val="16"/>
                <w:szCs w:val="16"/>
                <w:lang w:bidi="ar"/>
              </w:rPr>
              <w:t>不达形态</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叶片表面无光泽，有黄色斑点，有虫咬或者腐烂整体不新鲜颜色暗淡，表面有斑点，果实软甚至有根部腐烂整体不新鲜</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斤</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3.99</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1606"/>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23</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西红柿</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质量要求</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叶片新鲜，表面无虫咬，无黄色斑点，鲜脆亮丽，根部肥满果实非常饱满，庭实，表面无刀伤，干净细嫩，形状完整。无发芽。</w:t>
            </w:r>
            <w:r w:rsidRPr="00EF3113">
              <w:rPr>
                <w:rFonts w:ascii="宋体" w:hAnsi="宋体" w:cs="宋体" w:hint="eastAsia"/>
                <w:color w:val="000000"/>
                <w:kern w:val="0"/>
                <w:sz w:val="16"/>
                <w:szCs w:val="16"/>
                <w:lang w:bidi="ar"/>
              </w:rPr>
              <w:br/>
              <w:t>2.</w:t>
            </w:r>
            <w:r w:rsidRPr="00EF3113">
              <w:rPr>
                <w:rFonts w:ascii="宋体" w:hAnsi="宋体" w:cs="宋体" w:hint="eastAsia"/>
                <w:color w:val="000000"/>
                <w:kern w:val="0"/>
                <w:sz w:val="16"/>
                <w:szCs w:val="16"/>
                <w:lang w:bidi="ar"/>
              </w:rPr>
              <w:t>不达形态</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叶片表面无光泽，有黄色斑点，有虫咬或者腐烂整体不新鲜颜色暗淡，表面有斑点，果实软甚至有根部腐烂整体不新鲜</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斤</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3.89</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1563"/>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24</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青椒</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质量要求</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叶片新鲜，表面无虫咬，无黄色斑点，鲜脆亮丽，根部肥满果实非常饱满，庭实，表面无刀伤，干净细嫩，形状完整。无发芽。</w:t>
            </w:r>
            <w:r w:rsidRPr="00EF3113">
              <w:rPr>
                <w:rFonts w:ascii="宋体" w:hAnsi="宋体" w:cs="宋体" w:hint="eastAsia"/>
                <w:color w:val="000000"/>
                <w:kern w:val="0"/>
                <w:sz w:val="16"/>
                <w:szCs w:val="16"/>
                <w:lang w:bidi="ar"/>
              </w:rPr>
              <w:br/>
              <w:t>2.</w:t>
            </w:r>
            <w:r w:rsidRPr="00EF3113">
              <w:rPr>
                <w:rFonts w:ascii="宋体" w:hAnsi="宋体" w:cs="宋体" w:hint="eastAsia"/>
                <w:color w:val="000000"/>
                <w:kern w:val="0"/>
                <w:sz w:val="16"/>
                <w:szCs w:val="16"/>
                <w:lang w:bidi="ar"/>
              </w:rPr>
              <w:t>不达形态</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叶片表面无光泽，有黄色斑点，有虫咬或者腐烂整体不新鲜颜色暗淡，表面有斑点，果实软甚至有根部腐烂整体不新鲜</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斤</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2.99</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1575"/>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25</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西兰花</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质量要求</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叶片新鲜，表面无虫咬，无黄色斑点，鲜脆亮丽，根部肥满果实非常饱满，庭实，表面无刀伤，干净细嫩，形状完整。无发芽。</w:t>
            </w:r>
            <w:r w:rsidRPr="00EF3113">
              <w:rPr>
                <w:rFonts w:ascii="宋体" w:hAnsi="宋体" w:cs="宋体" w:hint="eastAsia"/>
                <w:color w:val="000000"/>
                <w:kern w:val="0"/>
                <w:sz w:val="16"/>
                <w:szCs w:val="16"/>
                <w:lang w:bidi="ar"/>
              </w:rPr>
              <w:br/>
            </w:r>
            <w:r w:rsidRPr="00EF3113">
              <w:rPr>
                <w:rFonts w:ascii="宋体" w:hAnsi="宋体" w:cs="宋体" w:hint="eastAsia"/>
                <w:color w:val="000000"/>
                <w:kern w:val="0"/>
                <w:sz w:val="16"/>
                <w:szCs w:val="16"/>
                <w:lang w:bidi="ar"/>
              </w:rPr>
              <w:t>2.</w:t>
            </w:r>
            <w:r w:rsidRPr="00EF3113">
              <w:rPr>
                <w:rFonts w:ascii="宋体" w:hAnsi="宋体" w:cs="宋体" w:hint="eastAsia"/>
                <w:color w:val="000000"/>
                <w:kern w:val="0"/>
                <w:sz w:val="16"/>
                <w:szCs w:val="16"/>
                <w:lang w:bidi="ar"/>
              </w:rPr>
              <w:t>不达形态</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叶片表面无光泽，有黄色斑点，有虫咬或者腐烂整体不新鲜颜色暗淡，表面有斑点，果实软甚至有根部腐烂整体不新鲜</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斤</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3.98</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1437"/>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26</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菜花</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质量要求</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叶片新鲜，表面无虫咬，无黄色斑点，鲜脆亮丽，根部肥满果实非常饱满，庭实，表面无刀伤，干净细嫩，形状完整。无发芽。</w:t>
            </w:r>
            <w:r w:rsidRPr="00EF3113">
              <w:rPr>
                <w:rFonts w:ascii="宋体" w:hAnsi="宋体" w:cs="宋体" w:hint="eastAsia"/>
                <w:color w:val="000000"/>
                <w:kern w:val="0"/>
                <w:sz w:val="16"/>
                <w:szCs w:val="16"/>
                <w:lang w:bidi="ar"/>
              </w:rPr>
              <w:br/>
              <w:t>2.</w:t>
            </w:r>
            <w:r w:rsidRPr="00EF3113">
              <w:rPr>
                <w:rFonts w:ascii="宋体" w:hAnsi="宋体" w:cs="宋体" w:hint="eastAsia"/>
                <w:color w:val="000000"/>
                <w:kern w:val="0"/>
                <w:sz w:val="16"/>
                <w:szCs w:val="16"/>
                <w:lang w:bidi="ar"/>
              </w:rPr>
              <w:t>不达形态</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叶片表面无光泽，有黄色斑点，有虫咬或者腐烂整体不新鲜颜色暗淡，表面有斑点，果实软甚至有根部腐烂整体不新鲜</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斤</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3</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1834"/>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lastRenderedPageBreak/>
              <w:t>27</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韭菜</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质量要求</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叶片新鲜，表面无虫咬，无黄色斑点，鲜脆亮丽，根部肥满果实非常饱满，庭实，表面无刀伤，干净细嫩，形状完整。无发芽。</w:t>
            </w:r>
            <w:r w:rsidRPr="00EF3113">
              <w:rPr>
                <w:rFonts w:ascii="宋体" w:hAnsi="宋体" w:cs="宋体" w:hint="eastAsia"/>
                <w:color w:val="000000"/>
                <w:kern w:val="0"/>
                <w:sz w:val="16"/>
                <w:szCs w:val="16"/>
                <w:lang w:bidi="ar"/>
              </w:rPr>
              <w:br/>
              <w:t>2.</w:t>
            </w:r>
            <w:r w:rsidRPr="00EF3113">
              <w:rPr>
                <w:rFonts w:ascii="宋体" w:hAnsi="宋体" w:cs="宋体" w:hint="eastAsia"/>
                <w:color w:val="000000"/>
                <w:kern w:val="0"/>
                <w:sz w:val="16"/>
                <w:szCs w:val="16"/>
                <w:lang w:bidi="ar"/>
              </w:rPr>
              <w:t>不达形态</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叶片表面无光泽，有黄色斑点，有虫咬或者腐烂整体不新鲜颜色暗淡，表面有斑点，果实软甚至有根部腐烂整体不新鲜</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斤</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4</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1648"/>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28</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芹菜</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质量要求</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叶片新鲜，表面无虫咬，无黄色斑点，鲜脆亮丽，根部肥满果实非常饱满，庭实，表面无刀伤，干净细嫩，形状完整。无发芽。</w:t>
            </w:r>
            <w:r w:rsidRPr="00EF3113">
              <w:rPr>
                <w:rFonts w:ascii="宋体" w:hAnsi="宋体" w:cs="宋体" w:hint="eastAsia"/>
                <w:color w:val="000000"/>
                <w:kern w:val="0"/>
                <w:sz w:val="16"/>
                <w:szCs w:val="16"/>
                <w:lang w:bidi="ar"/>
              </w:rPr>
              <w:br/>
            </w:r>
            <w:r w:rsidRPr="00EF3113">
              <w:rPr>
                <w:rFonts w:ascii="宋体" w:hAnsi="宋体" w:cs="宋体" w:hint="eastAsia"/>
                <w:color w:val="000000"/>
                <w:kern w:val="0"/>
                <w:sz w:val="16"/>
                <w:szCs w:val="16"/>
                <w:lang w:bidi="ar"/>
              </w:rPr>
              <w:t>2.</w:t>
            </w:r>
            <w:r w:rsidRPr="00EF3113">
              <w:rPr>
                <w:rFonts w:ascii="宋体" w:hAnsi="宋体" w:cs="宋体" w:hint="eastAsia"/>
                <w:color w:val="000000"/>
                <w:kern w:val="0"/>
                <w:sz w:val="16"/>
                <w:szCs w:val="16"/>
                <w:lang w:bidi="ar"/>
              </w:rPr>
              <w:t>不达形态</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叶片表面无光泽，有黄色斑点，有虫咬或者腐烂整体不新鲜颜色暗淡，表面有斑点，果实软甚至有根部腐烂整体不新鲜</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斤</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2.5</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360"/>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水果</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19.</w:t>
            </w:r>
            <w:r w:rsidRPr="00EF3113">
              <w:rPr>
                <w:rFonts w:ascii="宋体" w:hAnsi="宋体" w:cs="宋体" w:hint="eastAsia"/>
                <w:color w:val="000000"/>
                <w:kern w:val="0"/>
                <w:sz w:val="16"/>
                <w:szCs w:val="16"/>
                <w:lang w:bidi="ar"/>
              </w:rPr>
              <w:t>39</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875"/>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29</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西瓜</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质量要求：果实无虫眼，病斑及腐烂。果实无失水皱皮、色泽变暗等</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br/>
              <w:t>2.</w:t>
            </w:r>
            <w:r w:rsidRPr="00EF3113">
              <w:rPr>
                <w:rFonts w:ascii="宋体" w:hAnsi="宋体" w:cs="宋体" w:hint="eastAsia"/>
                <w:color w:val="000000"/>
                <w:kern w:val="0"/>
                <w:sz w:val="16"/>
                <w:szCs w:val="16"/>
                <w:lang w:bidi="ar"/>
              </w:rPr>
              <w:t>不达形态：果实表面带有虫眼，病斑及腐烂，失水皱皮。</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斤</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2.5</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1037"/>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30</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香蕉</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质量要求：果实无虫眼，病斑及腐烂。果实无失水皱皮、色泽变暗等</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br/>
              <w:t>2.</w:t>
            </w:r>
            <w:r w:rsidRPr="00EF3113">
              <w:rPr>
                <w:rFonts w:ascii="宋体" w:hAnsi="宋体" w:cs="宋体" w:hint="eastAsia"/>
                <w:color w:val="000000"/>
                <w:kern w:val="0"/>
                <w:sz w:val="16"/>
                <w:szCs w:val="16"/>
                <w:lang w:bidi="ar"/>
              </w:rPr>
              <w:t>不达形态：果实表面带有虫眼，病斑及腐烂，失水皱皮。</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斤</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3.99</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975"/>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31</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苹果</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质量要求：果实无虫眼，病斑及腐烂。果实无失水皱皮、色泽变暗等</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br/>
              <w:t>2.</w:t>
            </w:r>
            <w:r w:rsidRPr="00EF3113">
              <w:rPr>
                <w:rFonts w:ascii="宋体" w:hAnsi="宋体" w:cs="宋体" w:hint="eastAsia"/>
                <w:color w:val="000000"/>
                <w:kern w:val="0"/>
                <w:sz w:val="16"/>
                <w:szCs w:val="16"/>
                <w:lang w:bidi="ar"/>
              </w:rPr>
              <w:t>不达形态：果实表面带有虫眼，病斑及腐烂，失水皱皮。</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斤</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4</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925"/>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32</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梨</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质量要求：果实无虫眼，病斑及腐烂。果实无失水皱皮、色泽变暗等</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br/>
              <w:t>2.</w:t>
            </w:r>
            <w:r w:rsidRPr="00EF3113">
              <w:rPr>
                <w:rFonts w:ascii="宋体" w:hAnsi="宋体" w:cs="宋体" w:hint="eastAsia"/>
                <w:color w:val="000000"/>
                <w:kern w:val="0"/>
                <w:sz w:val="16"/>
                <w:szCs w:val="16"/>
                <w:lang w:bidi="ar"/>
              </w:rPr>
              <w:t>不达形态：果实表面带有虫眼，病斑及腐烂，失水皱皮。</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斤</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3</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937"/>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33</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香瓜</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质量要求：果实无虫眼，病斑及腐烂。果实无失水皱皮、色泽变暗等</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br/>
              <w:t>2.</w:t>
            </w:r>
            <w:r w:rsidRPr="00EF3113">
              <w:rPr>
                <w:rFonts w:ascii="宋体" w:hAnsi="宋体" w:cs="宋体" w:hint="eastAsia"/>
                <w:color w:val="000000"/>
                <w:kern w:val="0"/>
                <w:sz w:val="16"/>
                <w:szCs w:val="16"/>
                <w:lang w:bidi="ar"/>
              </w:rPr>
              <w:t>不达形态：果实表面带有虫眼，病斑及腐烂，失水皱皮。</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斤</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5.9</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360"/>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豆制品</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13.2</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691"/>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34</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大豆腐</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质量要求</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外形庭实，颜色鲜亮，新鲜，无异味</w:t>
            </w:r>
            <w:r w:rsidRPr="00EF3113">
              <w:rPr>
                <w:rFonts w:ascii="宋体" w:hAnsi="宋体" w:cs="宋体" w:hint="eastAsia"/>
                <w:color w:val="000000"/>
                <w:kern w:val="0"/>
                <w:sz w:val="16"/>
                <w:szCs w:val="16"/>
                <w:lang w:bidi="ar"/>
              </w:rPr>
              <w:br/>
              <w:t>2.</w:t>
            </w:r>
            <w:r w:rsidRPr="00EF3113">
              <w:rPr>
                <w:rFonts w:ascii="宋体" w:hAnsi="宋体" w:cs="宋体" w:hint="eastAsia"/>
                <w:color w:val="000000"/>
                <w:kern w:val="0"/>
                <w:sz w:val="16"/>
                <w:szCs w:val="16"/>
                <w:lang w:bidi="ar"/>
              </w:rPr>
              <w:t>不达形态</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有发酵、发臭的气味，发粘不新鲜</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块</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4</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641"/>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35</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冻豆腐</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质量要求</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外形庭实，颜色鲜亮，新鲜，无异味</w:t>
            </w:r>
            <w:r w:rsidRPr="00EF3113">
              <w:rPr>
                <w:rFonts w:ascii="宋体" w:hAnsi="宋体" w:cs="宋体" w:hint="eastAsia"/>
                <w:color w:val="000000"/>
                <w:kern w:val="0"/>
                <w:sz w:val="16"/>
                <w:szCs w:val="16"/>
                <w:lang w:bidi="ar"/>
              </w:rPr>
              <w:br/>
              <w:t>2.</w:t>
            </w:r>
            <w:r w:rsidRPr="00EF3113">
              <w:rPr>
                <w:rFonts w:ascii="宋体" w:hAnsi="宋体" w:cs="宋体" w:hint="eastAsia"/>
                <w:color w:val="000000"/>
                <w:kern w:val="0"/>
                <w:sz w:val="16"/>
                <w:szCs w:val="16"/>
                <w:lang w:bidi="ar"/>
              </w:rPr>
              <w:t>不达形态</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有发酵、发臭的气味，发粘不新鲜</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块</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4</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627"/>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36</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干豆腐</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质量要求</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外形庭实，颜色鲜亮，新鲜，无异味</w:t>
            </w:r>
            <w:r w:rsidRPr="00EF3113">
              <w:rPr>
                <w:rFonts w:ascii="宋体" w:hAnsi="宋体" w:cs="宋体" w:hint="eastAsia"/>
                <w:color w:val="000000"/>
                <w:kern w:val="0"/>
                <w:sz w:val="16"/>
                <w:szCs w:val="16"/>
                <w:lang w:bidi="ar"/>
              </w:rPr>
              <w:br/>
              <w:t>2.</w:t>
            </w:r>
            <w:r w:rsidRPr="00EF3113">
              <w:rPr>
                <w:rFonts w:ascii="宋体" w:hAnsi="宋体" w:cs="宋体" w:hint="eastAsia"/>
                <w:color w:val="000000"/>
                <w:kern w:val="0"/>
                <w:sz w:val="16"/>
                <w:szCs w:val="16"/>
                <w:lang w:bidi="ar"/>
              </w:rPr>
              <w:t>不达形态</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有发酵、发臭的气味，发粘不新鲜</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斤</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5.2</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360"/>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调料</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14</w:t>
            </w:r>
            <w:r w:rsidRPr="00EF3113">
              <w:rPr>
                <w:rFonts w:ascii="宋体" w:hAnsi="宋体" w:cs="宋体" w:hint="eastAsia"/>
                <w:color w:val="000000"/>
                <w:kern w:val="0"/>
                <w:sz w:val="16"/>
                <w:szCs w:val="16"/>
                <w:lang w:bidi="ar"/>
              </w:rPr>
              <w:t>11.71</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876"/>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37</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鸡精</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数量</w:t>
            </w:r>
            <w:r w:rsidRPr="00EF3113">
              <w:rPr>
                <w:rFonts w:ascii="宋体" w:hAnsi="宋体" w:cs="宋体" w:hint="eastAsia"/>
                <w:color w:val="000000"/>
                <w:kern w:val="0"/>
                <w:sz w:val="16"/>
                <w:szCs w:val="16"/>
                <w:lang w:bidi="ar"/>
              </w:rPr>
              <w:t>:6</w:t>
            </w:r>
            <w:r w:rsidRPr="00EF3113">
              <w:rPr>
                <w:rFonts w:ascii="宋体" w:hAnsi="宋体" w:cs="宋体" w:hint="eastAsia"/>
                <w:color w:val="000000"/>
                <w:kern w:val="0"/>
                <w:sz w:val="16"/>
                <w:szCs w:val="16"/>
                <w:lang w:bidi="ar"/>
              </w:rPr>
              <w:t>袋</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件</w:t>
            </w:r>
            <w:r w:rsidRPr="00EF3113">
              <w:rPr>
                <w:rFonts w:ascii="宋体" w:hAnsi="宋体" w:cs="宋体" w:hint="eastAsia"/>
                <w:color w:val="000000"/>
                <w:kern w:val="0"/>
                <w:sz w:val="16"/>
                <w:szCs w:val="16"/>
                <w:lang w:bidi="ar"/>
              </w:rPr>
              <w:br/>
              <w:t>2.</w:t>
            </w:r>
            <w:r w:rsidRPr="00EF3113">
              <w:rPr>
                <w:rFonts w:ascii="宋体" w:hAnsi="宋体" w:cs="宋体" w:hint="eastAsia"/>
                <w:color w:val="000000"/>
                <w:kern w:val="0"/>
                <w:sz w:val="16"/>
                <w:szCs w:val="16"/>
                <w:lang w:bidi="ar"/>
              </w:rPr>
              <w:t>质量要求</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产品生产日期不超过</w:t>
            </w:r>
            <w:r w:rsidRPr="00EF3113">
              <w:rPr>
                <w:rFonts w:ascii="宋体" w:hAnsi="宋体" w:cs="宋体" w:hint="eastAsia"/>
                <w:color w:val="000000"/>
                <w:kern w:val="0"/>
                <w:sz w:val="16"/>
                <w:szCs w:val="16"/>
                <w:lang w:bidi="ar"/>
              </w:rPr>
              <w:t>6</w:t>
            </w:r>
            <w:r w:rsidRPr="00EF3113">
              <w:rPr>
                <w:rFonts w:ascii="宋体" w:hAnsi="宋体" w:cs="宋体" w:hint="eastAsia"/>
                <w:color w:val="000000"/>
                <w:kern w:val="0"/>
                <w:sz w:val="16"/>
                <w:szCs w:val="16"/>
                <w:lang w:bidi="ar"/>
              </w:rPr>
              <w:t>个月</w:t>
            </w:r>
            <w:r w:rsidRPr="00EF3113">
              <w:rPr>
                <w:rFonts w:ascii="宋体" w:hAnsi="宋体" w:cs="宋体" w:hint="eastAsia"/>
                <w:color w:val="000000"/>
                <w:kern w:val="0"/>
                <w:sz w:val="16"/>
                <w:szCs w:val="16"/>
                <w:lang w:bidi="ar"/>
              </w:rPr>
              <w:br/>
              <w:t>3.</w:t>
            </w:r>
            <w:r w:rsidRPr="00EF3113">
              <w:rPr>
                <w:rFonts w:ascii="宋体" w:hAnsi="宋体" w:cs="宋体" w:hint="eastAsia"/>
                <w:color w:val="000000"/>
                <w:kern w:val="0"/>
                <w:sz w:val="16"/>
                <w:szCs w:val="16"/>
                <w:lang w:bidi="ar"/>
              </w:rPr>
              <w:t>参数</w:t>
            </w:r>
            <w:r w:rsidRPr="00EF3113">
              <w:rPr>
                <w:rFonts w:ascii="宋体" w:hAnsi="宋体" w:cs="宋体" w:hint="eastAsia"/>
                <w:color w:val="000000"/>
                <w:kern w:val="0"/>
                <w:sz w:val="16"/>
                <w:szCs w:val="16"/>
                <w:lang w:bidi="ar"/>
              </w:rPr>
              <w:t>:900g/</w:t>
            </w:r>
            <w:r w:rsidRPr="00EF3113">
              <w:rPr>
                <w:rFonts w:ascii="宋体" w:hAnsi="宋体" w:cs="宋体" w:hint="eastAsia"/>
                <w:color w:val="000000"/>
                <w:kern w:val="0"/>
                <w:sz w:val="16"/>
                <w:szCs w:val="16"/>
                <w:lang w:bidi="ar"/>
              </w:rPr>
              <w:t>袋</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件</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68.71</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808"/>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38</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味素</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数量</w:t>
            </w:r>
            <w:r w:rsidRPr="00EF3113">
              <w:rPr>
                <w:rFonts w:ascii="宋体" w:hAnsi="宋体" w:cs="宋体" w:hint="eastAsia"/>
                <w:color w:val="000000"/>
                <w:kern w:val="0"/>
                <w:sz w:val="16"/>
                <w:szCs w:val="16"/>
                <w:lang w:bidi="ar"/>
              </w:rPr>
              <w:t>:50</w:t>
            </w:r>
            <w:r w:rsidRPr="00EF3113">
              <w:rPr>
                <w:rFonts w:ascii="宋体" w:hAnsi="宋体" w:cs="宋体" w:hint="eastAsia"/>
                <w:color w:val="000000"/>
                <w:kern w:val="0"/>
                <w:sz w:val="16"/>
                <w:szCs w:val="16"/>
                <w:lang w:bidi="ar"/>
              </w:rPr>
              <w:t>斤</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袋</w:t>
            </w:r>
            <w:r w:rsidRPr="00EF3113">
              <w:rPr>
                <w:rFonts w:ascii="宋体" w:hAnsi="宋体" w:cs="宋体" w:hint="eastAsia"/>
                <w:color w:val="000000"/>
                <w:kern w:val="0"/>
                <w:sz w:val="16"/>
                <w:szCs w:val="16"/>
                <w:lang w:bidi="ar"/>
              </w:rPr>
              <w:br/>
              <w:t>2.</w:t>
            </w:r>
            <w:r w:rsidRPr="00EF3113">
              <w:rPr>
                <w:rFonts w:ascii="宋体" w:hAnsi="宋体" w:cs="宋体" w:hint="eastAsia"/>
                <w:color w:val="000000"/>
                <w:kern w:val="0"/>
                <w:sz w:val="16"/>
                <w:szCs w:val="16"/>
                <w:lang w:bidi="ar"/>
              </w:rPr>
              <w:t>质量要求</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产品生产日期不超过</w:t>
            </w:r>
            <w:r w:rsidRPr="00EF3113">
              <w:rPr>
                <w:rFonts w:ascii="宋体" w:hAnsi="宋体" w:cs="宋体" w:hint="eastAsia"/>
                <w:color w:val="000000"/>
                <w:kern w:val="0"/>
                <w:sz w:val="16"/>
                <w:szCs w:val="16"/>
                <w:lang w:bidi="ar"/>
              </w:rPr>
              <w:t>6</w:t>
            </w:r>
            <w:r w:rsidRPr="00EF3113">
              <w:rPr>
                <w:rFonts w:ascii="宋体" w:hAnsi="宋体" w:cs="宋体" w:hint="eastAsia"/>
                <w:color w:val="000000"/>
                <w:kern w:val="0"/>
                <w:sz w:val="16"/>
                <w:szCs w:val="16"/>
                <w:lang w:bidi="ar"/>
              </w:rPr>
              <w:t>个月</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袋</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189</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770"/>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lastRenderedPageBreak/>
              <w:t>39</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白糖</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数量</w:t>
            </w:r>
            <w:r w:rsidRPr="00EF3113">
              <w:rPr>
                <w:rFonts w:ascii="宋体" w:hAnsi="宋体" w:cs="宋体" w:hint="eastAsia"/>
                <w:color w:val="000000"/>
                <w:kern w:val="0"/>
                <w:sz w:val="16"/>
                <w:szCs w:val="16"/>
                <w:lang w:bidi="ar"/>
              </w:rPr>
              <w:t>:50</w:t>
            </w:r>
            <w:r w:rsidRPr="00EF3113">
              <w:rPr>
                <w:rFonts w:ascii="宋体" w:hAnsi="宋体" w:cs="宋体" w:hint="eastAsia"/>
                <w:color w:val="000000"/>
                <w:kern w:val="0"/>
                <w:sz w:val="16"/>
                <w:szCs w:val="16"/>
                <w:lang w:bidi="ar"/>
              </w:rPr>
              <w:t>斤</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袋</w:t>
            </w:r>
            <w:r w:rsidRPr="00EF3113">
              <w:rPr>
                <w:rFonts w:ascii="宋体" w:hAnsi="宋体" w:cs="宋体" w:hint="eastAsia"/>
                <w:color w:val="000000"/>
                <w:kern w:val="0"/>
                <w:sz w:val="16"/>
                <w:szCs w:val="16"/>
                <w:lang w:bidi="ar"/>
              </w:rPr>
              <w:br/>
              <w:t>2.</w:t>
            </w:r>
            <w:r w:rsidRPr="00EF3113">
              <w:rPr>
                <w:rFonts w:ascii="宋体" w:hAnsi="宋体" w:cs="宋体" w:hint="eastAsia"/>
                <w:color w:val="000000"/>
                <w:kern w:val="0"/>
                <w:sz w:val="16"/>
                <w:szCs w:val="16"/>
                <w:lang w:bidi="ar"/>
              </w:rPr>
              <w:t>质量要求</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产品生产日期不超过</w:t>
            </w:r>
            <w:r w:rsidRPr="00EF3113">
              <w:rPr>
                <w:rFonts w:ascii="宋体" w:hAnsi="宋体" w:cs="宋体" w:hint="eastAsia"/>
                <w:color w:val="000000"/>
                <w:kern w:val="0"/>
                <w:sz w:val="16"/>
                <w:szCs w:val="16"/>
                <w:lang w:bidi="ar"/>
              </w:rPr>
              <w:t>6</w:t>
            </w:r>
            <w:r w:rsidRPr="00EF3113">
              <w:rPr>
                <w:rFonts w:ascii="宋体" w:hAnsi="宋体" w:cs="宋体" w:hint="eastAsia"/>
                <w:color w:val="000000"/>
                <w:kern w:val="0"/>
                <w:sz w:val="16"/>
                <w:szCs w:val="16"/>
                <w:lang w:bidi="ar"/>
              </w:rPr>
              <w:t>个月</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袋</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190</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962"/>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40</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酱油</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数量</w:t>
            </w:r>
            <w:r w:rsidRPr="00EF3113">
              <w:rPr>
                <w:rFonts w:ascii="宋体" w:hAnsi="宋体" w:cs="宋体" w:hint="eastAsia"/>
                <w:color w:val="000000"/>
                <w:kern w:val="0"/>
                <w:sz w:val="16"/>
                <w:szCs w:val="16"/>
                <w:lang w:bidi="ar"/>
              </w:rPr>
              <w:t>:4</w:t>
            </w:r>
            <w:r w:rsidRPr="00EF3113">
              <w:rPr>
                <w:rFonts w:ascii="宋体" w:hAnsi="宋体" w:cs="宋体" w:hint="eastAsia"/>
                <w:color w:val="000000"/>
                <w:kern w:val="0"/>
                <w:sz w:val="16"/>
                <w:szCs w:val="16"/>
                <w:lang w:bidi="ar"/>
              </w:rPr>
              <w:t>桶</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件</w:t>
            </w:r>
            <w:r w:rsidRPr="00EF3113">
              <w:rPr>
                <w:rFonts w:ascii="宋体" w:hAnsi="宋体" w:cs="宋体" w:hint="eastAsia"/>
                <w:color w:val="000000"/>
                <w:kern w:val="0"/>
                <w:sz w:val="16"/>
                <w:szCs w:val="16"/>
                <w:lang w:bidi="ar"/>
              </w:rPr>
              <w:br/>
              <w:t>2.</w:t>
            </w:r>
            <w:r w:rsidRPr="00EF3113">
              <w:rPr>
                <w:rFonts w:ascii="宋体" w:hAnsi="宋体" w:cs="宋体" w:hint="eastAsia"/>
                <w:color w:val="000000"/>
                <w:kern w:val="0"/>
                <w:sz w:val="16"/>
                <w:szCs w:val="16"/>
                <w:lang w:bidi="ar"/>
              </w:rPr>
              <w:t>质量要求</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产品生产日期不超过</w:t>
            </w:r>
            <w:r w:rsidRPr="00EF3113">
              <w:rPr>
                <w:rFonts w:ascii="宋体" w:hAnsi="宋体" w:cs="宋体" w:hint="eastAsia"/>
                <w:color w:val="000000"/>
                <w:kern w:val="0"/>
                <w:sz w:val="16"/>
                <w:szCs w:val="16"/>
                <w:lang w:bidi="ar"/>
              </w:rPr>
              <w:t>6</w:t>
            </w:r>
            <w:r w:rsidRPr="00EF3113">
              <w:rPr>
                <w:rFonts w:ascii="宋体" w:hAnsi="宋体" w:cs="宋体" w:hint="eastAsia"/>
                <w:color w:val="000000"/>
                <w:kern w:val="0"/>
                <w:sz w:val="16"/>
                <w:szCs w:val="16"/>
                <w:lang w:bidi="ar"/>
              </w:rPr>
              <w:t>个月</w:t>
            </w:r>
            <w:r w:rsidRPr="00EF3113">
              <w:rPr>
                <w:rFonts w:ascii="宋体" w:hAnsi="宋体" w:cs="宋体" w:hint="eastAsia"/>
                <w:color w:val="000000"/>
                <w:kern w:val="0"/>
                <w:sz w:val="16"/>
                <w:szCs w:val="16"/>
                <w:lang w:bidi="ar"/>
              </w:rPr>
              <w:br/>
              <w:t>3.</w:t>
            </w:r>
            <w:r w:rsidRPr="00EF3113">
              <w:rPr>
                <w:rFonts w:ascii="宋体" w:hAnsi="宋体" w:cs="宋体" w:hint="eastAsia"/>
                <w:color w:val="000000"/>
                <w:kern w:val="0"/>
                <w:sz w:val="16"/>
                <w:szCs w:val="16"/>
                <w:lang w:bidi="ar"/>
              </w:rPr>
              <w:t>参数</w:t>
            </w:r>
            <w:r w:rsidRPr="00EF3113">
              <w:rPr>
                <w:rFonts w:ascii="宋体" w:hAnsi="宋体" w:cs="宋体" w:hint="eastAsia"/>
                <w:color w:val="000000"/>
                <w:kern w:val="0"/>
                <w:sz w:val="16"/>
                <w:szCs w:val="16"/>
                <w:lang w:bidi="ar"/>
              </w:rPr>
              <w:t>:5</w:t>
            </w:r>
            <w:r w:rsidRPr="00EF3113">
              <w:rPr>
                <w:rFonts w:ascii="宋体" w:hAnsi="宋体" w:cs="宋体" w:hint="eastAsia"/>
                <w:color w:val="000000"/>
                <w:kern w:val="0"/>
                <w:sz w:val="16"/>
                <w:szCs w:val="16"/>
                <w:lang w:bidi="ar"/>
              </w:rPr>
              <w:t>升</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桶</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件</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80</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921"/>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41</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老抽</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数量</w:t>
            </w:r>
            <w:r w:rsidRPr="00EF3113">
              <w:rPr>
                <w:rFonts w:ascii="宋体" w:hAnsi="宋体" w:cs="宋体" w:hint="eastAsia"/>
                <w:color w:val="000000"/>
                <w:kern w:val="0"/>
                <w:sz w:val="16"/>
                <w:szCs w:val="16"/>
                <w:lang w:bidi="ar"/>
              </w:rPr>
              <w:t>:4</w:t>
            </w:r>
            <w:r w:rsidRPr="00EF3113">
              <w:rPr>
                <w:rFonts w:ascii="宋体" w:hAnsi="宋体" w:cs="宋体" w:hint="eastAsia"/>
                <w:color w:val="000000"/>
                <w:kern w:val="0"/>
                <w:sz w:val="16"/>
                <w:szCs w:val="16"/>
                <w:lang w:bidi="ar"/>
              </w:rPr>
              <w:t>桶</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件</w:t>
            </w:r>
            <w:r w:rsidRPr="00EF3113">
              <w:rPr>
                <w:rFonts w:ascii="宋体" w:hAnsi="宋体" w:cs="宋体" w:hint="eastAsia"/>
                <w:color w:val="000000"/>
                <w:kern w:val="0"/>
                <w:sz w:val="16"/>
                <w:szCs w:val="16"/>
                <w:lang w:bidi="ar"/>
              </w:rPr>
              <w:br/>
              <w:t>2.</w:t>
            </w:r>
            <w:r w:rsidRPr="00EF3113">
              <w:rPr>
                <w:rFonts w:ascii="宋体" w:hAnsi="宋体" w:cs="宋体" w:hint="eastAsia"/>
                <w:color w:val="000000"/>
                <w:kern w:val="0"/>
                <w:sz w:val="16"/>
                <w:szCs w:val="16"/>
                <w:lang w:bidi="ar"/>
              </w:rPr>
              <w:t>质量要求</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产品生产日期不超过</w:t>
            </w:r>
            <w:r w:rsidRPr="00EF3113">
              <w:rPr>
                <w:rFonts w:ascii="宋体" w:hAnsi="宋体" w:cs="宋体" w:hint="eastAsia"/>
                <w:color w:val="000000"/>
                <w:kern w:val="0"/>
                <w:sz w:val="16"/>
                <w:szCs w:val="16"/>
                <w:lang w:bidi="ar"/>
              </w:rPr>
              <w:t>6</w:t>
            </w:r>
            <w:r w:rsidRPr="00EF3113">
              <w:rPr>
                <w:rFonts w:ascii="宋体" w:hAnsi="宋体" w:cs="宋体" w:hint="eastAsia"/>
                <w:color w:val="000000"/>
                <w:kern w:val="0"/>
                <w:sz w:val="16"/>
                <w:szCs w:val="16"/>
                <w:lang w:bidi="ar"/>
              </w:rPr>
              <w:t>个月</w:t>
            </w:r>
            <w:r w:rsidRPr="00EF3113">
              <w:rPr>
                <w:rFonts w:ascii="宋体" w:hAnsi="宋体" w:cs="宋体" w:hint="eastAsia"/>
                <w:color w:val="000000"/>
                <w:kern w:val="0"/>
                <w:sz w:val="16"/>
                <w:szCs w:val="16"/>
                <w:lang w:bidi="ar"/>
              </w:rPr>
              <w:br/>
              <w:t>3.</w:t>
            </w:r>
            <w:r w:rsidRPr="00EF3113">
              <w:rPr>
                <w:rFonts w:ascii="宋体" w:hAnsi="宋体" w:cs="宋体" w:hint="eastAsia"/>
                <w:color w:val="000000"/>
                <w:kern w:val="0"/>
                <w:sz w:val="16"/>
                <w:szCs w:val="16"/>
                <w:lang w:bidi="ar"/>
              </w:rPr>
              <w:t>参数</w:t>
            </w:r>
            <w:r w:rsidRPr="00EF3113">
              <w:rPr>
                <w:rFonts w:ascii="宋体" w:hAnsi="宋体" w:cs="宋体" w:hint="eastAsia"/>
                <w:color w:val="000000"/>
                <w:kern w:val="0"/>
                <w:sz w:val="16"/>
                <w:szCs w:val="16"/>
                <w:lang w:bidi="ar"/>
              </w:rPr>
              <w:t>:3</w:t>
            </w:r>
            <w:r w:rsidRPr="00EF3113">
              <w:rPr>
                <w:rFonts w:ascii="宋体" w:hAnsi="宋体" w:cs="宋体" w:hint="eastAsia"/>
                <w:color w:val="000000"/>
                <w:kern w:val="0"/>
                <w:sz w:val="16"/>
                <w:szCs w:val="16"/>
                <w:lang w:bidi="ar"/>
              </w:rPr>
              <w:t>公斤</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桶</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件</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92</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833"/>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42</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白醋</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数量</w:t>
            </w:r>
            <w:r w:rsidRPr="00EF3113">
              <w:rPr>
                <w:rFonts w:ascii="宋体" w:hAnsi="宋体" w:cs="宋体" w:hint="eastAsia"/>
                <w:color w:val="000000"/>
                <w:kern w:val="0"/>
                <w:sz w:val="16"/>
                <w:szCs w:val="16"/>
                <w:lang w:bidi="ar"/>
              </w:rPr>
              <w:t>:12</w:t>
            </w:r>
            <w:r w:rsidRPr="00EF3113">
              <w:rPr>
                <w:rFonts w:ascii="宋体" w:hAnsi="宋体" w:cs="宋体" w:hint="eastAsia"/>
                <w:color w:val="000000"/>
                <w:kern w:val="0"/>
                <w:sz w:val="16"/>
                <w:szCs w:val="16"/>
                <w:lang w:bidi="ar"/>
              </w:rPr>
              <w:t>瓶</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件</w:t>
            </w:r>
            <w:r w:rsidRPr="00EF3113">
              <w:rPr>
                <w:rFonts w:ascii="宋体" w:hAnsi="宋体" w:cs="宋体" w:hint="eastAsia"/>
                <w:color w:val="000000"/>
                <w:kern w:val="0"/>
                <w:sz w:val="16"/>
                <w:szCs w:val="16"/>
                <w:lang w:bidi="ar"/>
              </w:rPr>
              <w:br/>
              <w:t>2.</w:t>
            </w:r>
            <w:r w:rsidRPr="00EF3113">
              <w:rPr>
                <w:rFonts w:ascii="宋体" w:hAnsi="宋体" w:cs="宋体" w:hint="eastAsia"/>
                <w:color w:val="000000"/>
                <w:kern w:val="0"/>
                <w:sz w:val="16"/>
                <w:szCs w:val="16"/>
                <w:lang w:bidi="ar"/>
              </w:rPr>
              <w:t>质量要求</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产品生产日期不超过</w:t>
            </w:r>
            <w:r w:rsidRPr="00EF3113">
              <w:rPr>
                <w:rFonts w:ascii="宋体" w:hAnsi="宋体" w:cs="宋体" w:hint="eastAsia"/>
                <w:color w:val="000000"/>
                <w:kern w:val="0"/>
                <w:sz w:val="16"/>
                <w:szCs w:val="16"/>
                <w:lang w:bidi="ar"/>
              </w:rPr>
              <w:t>6</w:t>
            </w:r>
            <w:r w:rsidRPr="00EF3113">
              <w:rPr>
                <w:rFonts w:ascii="宋体" w:hAnsi="宋体" w:cs="宋体" w:hint="eastAsia"/>
                <w:color w:val="000000"/>
                <w:kern w:val="0"/>
                <w:sz w:val="16"/>
                <w:szCs w:val="16"/>
                <w:lang w:bidi="ar"/>
              </w:rPr>
              <w:t>个月</w:t>
            </w:r>
            <w:r w:rsidRPr="00EF3113">
              <w:rPr>
                <w:rFonts w:ascii="宋体" w:hAnsi="宋体" w:cs="宋体" w:hint="eastAsia"/>
                <w:color w:val="000000"/>
                <w:kern w:val="0"/>
                <w:sz w:val="16"/>
                <w:szCs w:val="16"/>
                <w:lang w:bidi="ar"/>
              </w:rPr>
              <w:br/>
              <w:t>3.</w:t>
            </w:r>
            <w:r w:rsidRPr="00EF3113">
              <w:rPr>
                <w:rFonts w:ascii="宋体" w:hAnsi="宋体" w:cs="宋体" w:hint="eastAsia"/>
                <w:color w:val="000000"/>
                <w:kern w:val="0"/>
                <w:sz w:val="16"/>
                <w:szCs w:val="16"/>
                <w:lang w:bidi="ar"/>
              </w:rPr>
              <w:t>参数</w:t>
            </w:r>
            <w:r w:rsidRPr="00EF3113">
              <w:rPr>
                <w:rFonts w:ascii="宋体" w:hAnsi="宋体" w:cs="宋体" w:hint="eastAsia"/>
                <w:color w:val="000000"/>
                <w:kern w:val="0"/>
                <w:sz w:val="16"/>
                <w:szCs w:val="16"/>
                <w:lang w:bidi="ar"/>
              </w:rPr>
              <w:t>:420</w:t>
            </w:r>
            <w:r w:rsidRPr="00EF3113">
              <w:rPr>
                <w:rFonts w:ascii="宋体" w:hAnsi="宋体" w:cs="宋体" w:hint="eastAsia"/>
                <w:color w:val="000000"/>
                <w:kern w:val="0"/>
                <w:sz w:val="16"/>
                <w:szCs w:val="16"/>
                <w:lang w:bidi="ar"/>
              </w:rPr>
              <w:t>毫升</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瓶</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件</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60</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907"/>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43</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料酒</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数量</w:t>
            </w:r>
            <w:r w:rsidRPr="00EF3113">
              <w:rPr>
                <w:rFonts w:ascii="宋体" w:hAnsi="宋体" w:cs="宋体" w:hint="eastAsia"/>
                <w:color w:val="000000"/>
                <w:kern w:val="0"/>
                <w:sz w:val="16"/>
                <w:szCs w:val="16"/>
                <w:lang w:bidi="ar"/>
              </w:rPr>
              <w:t>:6</w:t>
            </w:r>
            <w:r w:rsidRPr="00EF3113">
              <w:rPr>
                <w:rFonts w:ascii="宋体" w:hAnsi="宋体" w:cs="宋体" w:hint="eastAsia"/>
                <w:color w:val="000000"/>
                <w:kern w:val="0"/>
                <w:sz w:val="16"/>
                <w:szCs w:val="16"/>
                <w:lang w:bidi="ar"/>
              </w:rPr>
              <w:t>瓶</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件</w:t>
            </w:r>
            <w:r w:rsidRPr="00EF3113">
              <w:rPr>
                <w:rFonts w:ascii="宋体" w:hAnsi="宋体" w:cs="宋体" w:hint="eastAsia"/>
                <w:color w:val="000000"/>
                <w:kern w:val="0"/>
                <w:sz w:val="16"/>
                <w:szCs w:val="16"/>
                <w:lang w:bidi="ar"/>
              </w:rPr>
              <w:br/>
              <w:t>2.</w:t>
            </w:r>
            <w:r w:rsidRPr="00EF3113">
              <w:rPr>
                <w:rFonts w:ascii="宋体" w:hAnsi="宋体" w:cs="宋体" w:hint="eastAsia"/>
                <w:color w:val="000000"/>
                <w:kern w:val="0"/>
                <w:sz w:val="16"/>
                <w:szCs w:val="16"/>
                <w:lang w:bidi="ar"/>
              </w:rPr>
              <w:t>质量要求</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产品生产日期不超过</w:t>
            </w:r>
            <w:r w:rsidRPr="00EF3113">
              <w:rPr>
                <w:rFonts w:ascii="宋体" w:hAnsi="宋体" w:cs="宋体" w:hint="eastAsia"/>
                <w:color w:val="000000"/>
                <w:kern w:val="0"/>
                <w:sz w:val="16"/>
                <w:szCs w:val="16"/>
                <w:lang w:bidi="ar"/>
              </w:rPr>
              <w:t>6</w:t>
            </w:r>
            <w:r w:rsidRPr="00EF3113">
              <w:rPr>
                <w:rFonts w:ascii="宋体" w:hAnsi="宋体" w:cs="宋体" w:hint="eastAsia"/>
                <w:color w:val="000000"/>
                <w:kern w:val="0"/>
                <w:sz w:val="16"/>
                <w:szCs w:val="16"/>
                <w:lang w:bidi="ar"/>
              </w:rPr>
              <w:t>个月</w:t>
            </w:r>
            <w:r w:rsidRPr="00EF3113">
              <w:rPr>
                <w:rFonts w:ascii="宋体" w:hAnsi="宋体" w:cs="宋体" w:hint="eastAsia"/>
                <w:color w:val="000000"/>
                <w:kern w:val="0"/>
                <w:sz w:val="16"/>
                <w:szCs w:val="16"/>
                <w:lang w:bidi="ar"/>
              </w:rPr>
              <w:br/>
              <w:t>3.</w:t>
            </w:r>
            <w:r w:rsidRPr="00EF3113">
              <w:rPr>
                <w:rFonts w:ascii="宋体" w:hAnsi="宋体" w:cs="宋体" w:hint="eastAsia"/>
                <w:color w:val="000000"/>
                <w:kern w:val="0"/>
                <w:sz w:val="16"/>
                <w:szCs w:val="16"/>
                <w:lang w:bidi="ar"/>
              </w:rPr>
              <w:t>参数</w:t>
            </w:r>
            <w:r w:rsidRPr="00EF3113">
              <w:rPr>
                <w:rFonts w:ascii="宋体" w:hAnsi="宋体" w:cs="宋体" w:hint="eastAsia"/>
                <w:color w:val="000000"/>
                <w:kern w:val="0"/>
                <w:sz w:val="16"/>
                <w:szCs w:val="16"/>
                <w:lang w:bidi="ar"/>
              </w:rPr>
              <w:t>:500</w:t>
            </w:r>
            <w:r w:rsidRPr="00EF3113">
              <w:rPr>
                <w:rFonts w:ascii="宋体" w:hAnsi="宋体" w:cs="宋体" w:hint="eastAsia"/>
                <w:color w:val="000000"/>
                <w:kern w:val="0"/>
                <w:sz w:val="16"/>
                <w:szCs w:val="16"/>
                <w:lang w:bidi="ar"/>
              </w:rPr>
              <w:t>毫升</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瓶</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件</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30</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753"/>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44</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盐</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数量</w:t>
            </w:r>
            <w:r w:rsidRPr="00EF3113">
              <w:rPr>
                <w:rFonts w:ascii="宋体" w:hAnsi="宋体" w:cs="宋体" w:hint="eastAsia"/>
                <w:color w:val="000000"/>
                <w:kern w:val="0"/>
                <w:sz w:val="16"/>
                <w:szCs w:val="16"/>
                <w:lang w:bidi="ar"/>
              </w:rPr>
              <w:t>:50</w:t>
            </w:r>
            <w:r w:rsidRPr="00EF3113">
              <w:rPr>
                <w:rFonts w:ascii="宋体" w:hAnsi="宋体" w:cs="宋体" w:hint="eastAsia"/>
                <w:color w:val="000000"/>
                <w:kern w:val="0"/>
                <w:sz w:val="16"/>
                <w:szCs w:val="16"/>
                <w:lang w:bidi="ar"/>
              </w:rPr>
              <w:t>包</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箱</w:t>
            </w:r>
            <w:r w:rsidRPr="00EF3113">
              <w:rPr>
                <w:rFonts w:ascii="宋体" w:hAnsi="宋体" w:cs="宋体" w:hint="eastAsia"/>
                <w:color w:val="000000"/>
                <w:kern w:val="0"/>
                <w:sz w:val="16"/>
                <w:szCs w:val="16"/>
                <w:lang w:bidi="ar"/>
              </w:rPr>
              <w:br/>
              <w:t>2.</w:t>
            </w:r>
            <w:r w:rsidRPr="00EF3113">
              <w:rPr>
                <w:rFonts w:ascii="宋体" w:hAnsi="宋体" w:cs="宋体" w:hint="eastAsia"/>
                <w:color w:val="000000"/>
                <w:kern w:val="0"/>
                <w:sz w:val="16"/>
                <w:szCs w:val="16"/>
                <w:lang w:bidi="ar"/>
              </w:rPr>
              <w:t>质量要求</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产品生产日期不超过</w:t>
            </w:r>
            <w:r w:rsidRPr="00EF3113">
              <w:rPr>
                <w:rFonts w:ascii="宋体" w:hAnsi="宋体" w:cs="宋体" w:hint="eastAsia"/>
                <w:color w:val="000000"/>
                <w:kern w:val="0"/>
                <w:sz w:val="16"/>
                <w:szCs w:val="16"/>
                <w:lang w:bidi="ar"/>
              </w:rPr>
              <w:t>6</w:t>
            </w:r>
            <w:r w:rsidRPr="00EF3113">
              <w:rPr>
                <w:rFonts w:ascii="宋体" w:hAnsi="宋体" w:cs="宋体" w:hint="eastAsia"/>
                <w:color w:val="000000"/>
                <w:kern w:val="0"/>
                <w:sz w:val="16"/>
                <w:szCs w:val="16"/>
                <w:lang w:bidi="ar"/>
              </w:rPr>
              <w:t>个月</w:t>
            </w:r>
            <w:r w:rsidRPr="00EF3113">
              <w:rPr>
                <w:rFonts w:ascii="宋体" w:hAnsi="宋体" w:cs="宋体" w:hint="eastAsia"/>
                <w:color w:val="000000"/>
                <w:kern w:val="0"/>
                <w:sz w:val="16"/>
                <w:szCs w:val="16"/>
                <w:lang w:bidi="ar"/>
              </w:rPr>
              <w:br/>
              <w:t>3.</w:t>
            </w:r>
            <w:r w:rsidRPr="00EF3113">
              <w:rPr>
                <w:rFonts w:ascii="宋体" w:hAnsi="宋体" w:cs="宋体" w:hint="eastAsia"/>
                <w:color w:val="000000"/>
                <w:kern w:val="0"/>
                <w:sz w:val="16"/>
                <w:szCs w:val="16"/>
                <w:lang w:bidi="ar"/>
              </w:rPr>
              <w:t>参数</w:t>
            </w:r>
            <w:r w:rsidRPr="00EF3113">
              <w:rPr>
                <w:rFonts w:ascii="宋体" w:hAnsi="宋体" w:cs="宋体" w:hint="eastAsia"/>
                <w:color w:val="000000"/>
                <w:kern w:val="0"/>
                <w:sz w:val="16"/>
                <w:szCs w:val="16"/>
                <w:lang w:bidi="ar"/>
              </w:rPr>
              <w:t>:400g/</w:t>
            </w:r>
            <w:r w:rsidRPr="00EF3113">
              <w:rPr>
                <w:rFonts w:ascii="宋体" w:hAnsi="宋体" w:cs="宋体" w:hint="eastAsia"/>
                <w:color w:val="000000"/>
                <w:kern w:val="0"/>
                <w:sz w:val="16"/>
                <w:szCs w:val="16"/>
                <w:lang w:bidi="ar"/>
              </w:rPr>
              <w:t>包</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箱</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50</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1092"/>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45</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耗油</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数量</w:t>
            </w:r>
            <w:r w:rsidRPr="00EF3113">
              <w:rPr>
                <w:rFonts w:ascii="宋体" w:hAnsi="宋体" w:cs="宋体" w:hint="eastAsia"/>
                <w:color w:val="000000"/>
                <w:kern w:val="0"/>
                <w:sz w:val="16"/>
                <w:szCs w:val="16"/>
                <w:lang w:bidi="ar"/>
              </w:rPr>
              <w:t>:2</w:t>
            </w:r>
            <w:r w:rsidRPr="00EF3113">
              <w:rPr>
                <w:rFonts w:ascii="宋体" w:hAnsi="宋体" w:cs="宋体" w:hint="eastAsia"/>
                <w:color w:val="000000"/>
                <w:kern w:val="0"/>
                <w:sz w:val="16"/>
                <w:szCs w:val="16"/>
                <w:lang w:bidi="ar"/>
              </w:rPr>
              <w:t>桶</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件</w:t>
            </w:r>
            <w:r w:rsidRPr="00EF3113">
              <w:rPr>
                <w:rFonts w:ascii="宋体" w:hAnsi="宋体" w:cs="宋体" w:hint="eastAsia"/>
                <w:color w:val="000000"/>
                <w:kern w:val="0"/>
                <w:sz w:val="16"/>
                <w:szCs w:val="16"/>
                <w:lang w:bidi="ar"/>
              </w:rPr>
              <w:br/>
              <w:t>2.</w:t>
            </w:r>
            <w:r w:rsidRPr="00EF3113">
              <w:rPr>
                <w:rFonts w:ascii="宋体" w:hAnsi="宋体" w:cs="宋体" w:hint="eastAsia"/>
                <w:color w:val="000000"/>
                <w:kern w:val="0"/>
                <w:sz w:val="16"/>
                <w:szCs w:val="16"/>
                <w:lang w:bidi="ar"/>
              </w:rPr>
              <w:t>质量要求</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产品生产日期不超过</w:t>
            </w:r>
            <w:r w:rsidRPr="00EF3113">
              <w:rPr>
                <w:rFonts w:ascii="宋体" w:hAnsi="宋体" w:cs="宋体" w:hint="eastAsia"/>
                <w:color w:val="000000"/>
                <w:kern w:val="0"/>
                <w:sz w:val="16"/>
                <w:szCs w:val="16"/>
                <w:lang w:bidi="ar"/>
              </w:rPr>
              <w:t>6</w:t>
            </w:r>
            <w:r w:rsidRPr="00EF3113">
              <w:rPr>
                <w:rFonts w:ascii="宋体" w:hAnsi="宋体" w:cs="宋体" w:hint="eastAsia"/>
                <w:color w:val="000000"/>
                <w:kern w:val="0"/>
                <w:sz w:val="16"/>
                <w:szCs w:val="16"/>
                <w:lang w:bidi="ar"/>
              </w:rPr>
              <w:t>个月</w:t>
            </w:r>
            <w:r w:rsidRPr="00EF3113">
              <w:rPr>
                <w:rFonts w:ascii="宋体" w:hAnsi="宋体" w:cs="宋体" w:hint="eastAsia"/>
                <w:color w:val="000000"/>
                <w:kern w:val="0"/>
                <w:sz w:val="16"/>
                <w:szCs w:val="16"/>
                <w:lang w:bidi="ar"/>
              </w:rPr>
              <w:br/>
              <w:t>3.</w:t>
            </w:r>
            <w:r w:rsidRPr="00EF3113">
              <w:rPr>
                <w:rFonts w:ascii="宋体" w:hAnsi="宋体" w:cs="宋体" w:hint="eastAsia"/>
                <w:color w:val="000000"/>
                <w:kern w:val="0"/>
                <w:sz w:val="16"/>
                <w:szCs w:val="16"/>
                <w:lang w:bidi="ar"/>
              </w:rPr>
              <w:t>参数</w:t>
            </w:r>
            <w:r w:rsidRPr="00EF3113">
              <w:rPr>
                <w:rFonts w:ascii="宋体" w:hAnsi="宋体" w:cs="宋体" w:hint="eastAsia"/>
                <w:color w:val="000000"/>
                <w:kern w:val="0"/>
                <w:sz w:val="16"/>
                <w:szCs w:val="16"/>
                <w:lang w:bidi="ar"/>
              </w:rPr>
              <w:t>:6</w:t>
            </w:r>
            <w:r w:rsidRPr="00EF3113">
              <w:rPr>
                <w:rFonts w:ascii="宋体" w:hAnsi="宋体" w:cs="宋体" w:hint="eastAsia"/>
                <w:color w:val="000000"/>
                <w:kern w:val="0"/>
                <w:sz w:val="16"/>
                <w:szCs w:val="16"/>
                <w:lang w:bidi="ar"/>
              </w:rPr>
              <w:t>公斤</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桶</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件</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66</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913"/>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46</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橄榄菜</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数量</w:t>
            </w:r>
            <w:r w:rsidRPr="00EF3113">
              <w:rPr>
                <w:rFonts w:ascii="宋体" w:hAnsi="宋体" w:cs="宋体" w:hint="eastAsia"/>
                <w:color w:val="000000"/>
                <w:kern w:val="0"/>
                <w:sz w:val="16"/>
                <w:szCs w:val="16"/>
                <w:lang w:bidi="ar"/>
              </w:rPr>
              <w:t>:20</w:t>
            </w:r>
            <w:r w:rsidRPr="00EF3113">
              <w:rPr>
                <w:rFonts w:ascii="宋体" w:hAnsi="宋体" w:cs="宋体" w:hint="eastAsia"/>
                <w:color w:val="000000"/>
                <w:kern w:val="0"/>
                <w:sz w:val="16"/>
                <w:szCs w:val="16"/>
                <w:lang w:bidi="ar"/>
              </w:rPr>
              <w:t>瓶</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件</w:t>
            </w:r>
            <w:r w:rsidRPr="00EF3113">
              <w:rPr>
                <w:rFonts w:ascii="宋体" w:hAnsi="宋体" w:cs="宋体" w:hint="eastAsia"/>
                <w:color w:val="000000"/>
                <w:kern w:val="0"/>
                <w:sz w:val="16"/>
                <w:szCs w:val="16"/>
                <w:lang w:bidi="ar"/>
              </w:rPr>
              <w:br/>
              <w:t>2.</w:t>
            </w:r>
            <w:r w:rsidRPr="00EF3113">
              <w:rPr>
                <w:rFonts w:ascii="宋体" w:hAnsi="宋体" w:cs="宋体" w:hint="eastAsia"/>
                <w:color w:val="000000"/>
                <w:kern w:val="0"/>
                <w:sz w:val="16"/>
                <w:szCs w:val="16"/>
                <w:lang w:bidi="ar"/>
              </w:rPr>
              <w:t>质量要求</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产品生产日期不超过</w:t>
            </w:r>
            <w:r w:rsidRPr="00EF3113">
              <w:rPr>
                <w:rFonts w:ascii="宋体" w:hAnsi="宋体" w:cs="宋体" w:hint="eastAsia"/>
                <w:color w:val="000000"/>
                <w:kern w:val="0"/>
                <w:sz w:val="16"/>
                <w:szCs w:val="16"/>
                <w:lang w:bidi="ar"/>
              </w:rPr>
              <w:t>6</w:t>
            </w:r>
            <w:r w:rsidRPr="00EF3113">
              <w:rPr>
                <w:rFonts w:ascii="宋体" w:hAnsi="宋体" w:cs="宋体" w:hint="eastAsia"/>
                <w:color w:val="000000"/>
                <w:kern w:val="0"/>
                <w:sz w:val="16"/>
                <w:szCs w:val="16"/>
                <w:lang w:bidi="ar"/>
              </w:rPr>
              <w:t>个月</w:t>
            </w:r>
            <w:r w:rsidRPr="00EF3113">
              <w:rPr>
                <w:rFonts w:ascii="宋体" w:hAnsi="宋体" w:cs="宋体" w:hint="eastAsia"/>
                <w:color w:val="000000"/>
                <w:kern w:val="0"/>
                <w:sz w:val="16"/>
                <w:szCs w:val="16"/>
                <w:lang w:bidi="ar"/>
              </w:rPr>
              <w:br/>
              <w:t>3.</w:t>
            </w:r>
            <w:r w:rsidRPr="00EF3113">
              <w:rPr>
                <w:rFonts w:ascii="宋体" w:hAnsi="宋体" w:cs="宋体" w:hint="eastAsia"/>
                <w:color w:val="000000"/>
                <w:kern w:val="0"/>
                <w:sz w:val="16"/>
                <w:szCs w:val="16"/>
                <w:lang w:bidi="ar"/>
              </w:rPr>
              <w:t>参数</w:t>
            </w:r>
            <w:r w:rsidRPr="00EF3113">
              <w:rPr>
                <w:rFonts w:ascii="宋体" w:hAnsi="宋体" w:cs="宋体" w:hint="eastAsia"/>
                <w:color w:val="000000"/>
                <w:kern w:val="0"/>
                <w:sz w:val="16"/>
                <w:szCs w:val="16"/>
                <w:lang w:bidi="ar"/>
              </w:rPr>
              <w:t>:450g/</w:t>
            </w:r>
            <w:r w:rsidRPr="00EF3113">
              <w:rPr>
                <w:rFonts w:ascii="宋体" w:hAnsi="宋体" w:cs="宋体" w:hint="eastAsia"/>
                <w:color w:val="000000"/>
                <w:kern w:val="0"/>
                <w:sz w:val="16"/>
                <w:szCs w:val="16"/>
                <w:lang w:bidi="ar"/>
              </w:rPr>
              <w:t>瓶</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件</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195</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1012"/>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47</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腐乳</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数量</w:t>
            </w:r>
            <w:r w:rsidRPr="00EF3113">
              <w:rPr>
                <w:rFonts w:ascii="宋体" w:hAnsi="宋体" w:cs="宋体" w:hint="eastAsia"/>
                <w:color w:val="000000"/>
                <w:kern w:val="0"/>
                <w:sz w:val="16"/>
                <w:szCs w:val="16"/>
                <w:lang w:bidi="ar"/>
              </w:rPr>
              <w:t>:12</w:t>
            </w:r>
            <w:r w:rsidRPr="00EF3113">
              <w:rPr>
                <w:rFonts w:ascii="宋体" w:hAnsi="宋体" w:cs="宋体" w:hint="eastAsia"/>
                <w:color w:val="000000"/>
                <w:kern w:val="0"/>
                <w:sz w:val="16"/>
                <w:szCs w:val="16"/>
                <w:lang w:bidi="ar"/>
              </w:rPr>
              <w:t>瓶</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箱</w:t>
            </w:r>
            <w:r w:rsidRPr="00EF3113">
              <w:rPr>
                <w:rFonts w:ascii="宋体" w:hAnsi="宋体" w:cs="宋体" w:hint="eastAsia"/>
                <w:color w:val="000000"/>
                <w:kern w:val="0"/>
                <w:sz w:val="16"/>
                <w:szCs w:val="16"/>
                <w:lang w:bidi="ar"/>
              </w:rPr>
              <w:br/>
              <w:t>2.</w:t>
            </w:r>
            <w:r w:rsidRPr="00EF3113">
              <w:rPr>
                <w:rFonts w:ascii="宋体" w:hAnsi="宋体" w:cs="宋体" w:hint="eastAsia"/>
                <w:color w:val="000000"/>
                <w:kern w:val="0"/>
                <w:sz w:val="16"/>
                <w:szCs w:val="16"/>
                <w:lang w:bidi="ar"/>
              </w:rPr>
              <w:t>质量要求</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产品生产日期不超过</w:t>
            </w:r>
            <w:r w:rsidRPr="00EF3113">
              <w:rPr>
                <w:rFonts w:ascii="宋体" w:hAnsi="宋体" w:cs="宋体" w:hint="eastAsia"/>
                <w:color w:val="000000"/>
                <w:kern w:val="0"/>
                <w:sz w:val="16"/>
                <w:szCs w:val="16"/>
                <w:lang w:bidi="ar"/>
              </w:rPr>
              <w:t>6</w:t>
            </w:r>
            <w:r w:rsidRPr="00EF3113">
              <w:rPr>
                <w:rFonts w:ascii="宋体" w:hAnsi="宋体" w:cs="宋体" w:hint="eastAsia"/>
                <w:color w:val="000000"/>
                <w:kern w:val="0"/>
                <w:sz w:val="16"/>
                <w:szCs w:val="16"/>
                <w:lang w:bidi="ar"/>
              </w:rPr>
              <w:t>个月</w:t>
            </w:r>
            <w:r w:rsidRPr="00EF3113">
              <w:rPr>
                <w:rFonts w:ascii="宋体" w:hAnsi="宋体" w:cs="宋体" w:hint="eastAsia"/>
                <w:color w:val="000000"/>
                <w:kern w:val="0"/>
                <w:sz w:val="16"/>
                <w:szCs w:val="16"/>
                <w:lang w:bidi="ar"/>
              </w:rPr>
              <w:br/>
            </w:r>
            <w:r w:rsidRPr="00EF3113">
              <w:rPr>
                <w:rFonts w:ascii="宋体" w:hAnsi="宋体" w:cs="宋体" w:hint="eastAsia"/>
                <w:color w:val="000000"/>
                <w:kern w:val="0"/>
                <w:sz w:val="16"/>
                <w:szCs w:val="16"/>
                <w:lang w:bidi="ar"/>
              </w:rPr>
              <w:t>3.</w:t>
            </w:r>
            <w:r w:rsidRPr="00EF3113">
              <w:rPr>
                <w:rFonts w:ascii="宋体" w:hAnsi="宋体" w:cs="宋体" w:hint="eastAsia"/>
                <w:color w:val="000000"/>
                <w:kern w:val="0"/>
                <w:sz w:val="16"/>
                <w:szCs w:val="16"/>
                <w:lang w:bidi="ar"/>
              </w:rPr>
              <w:t>参数</w:t>
            </w:r>
            <w:r w:rsidRPr="00EF3113">
              <w:rPr>
                <w:rFonts w:ascii="宋体" w:hAnsi="宋体" w:cs="宋体" w:hint="eastAsia"/>
                <w:color w:val="000000"/>
                <w:kern w:val="0"/>
                <w:sz w:val="16"/>
                <w:szCs w:val="16"/>
                <w:lang w:bidi="ar"/>
              </w:rPr>
              <w:t>:650g/</w:t>
            </w:r>
            <w:r w:rsidRPr="00EF3113">
              <w:rPr>
                <w:rFonts w:ascii="宋体" w:hAnsi="宋体" w:cs="宋体" w:hint="eastAsia"/>
                <w:color w:val="000000"/>
                <w:kern w:val="0"/>
                <w:sz w:val="16"/>
                <w:szCs w:val="16"/>
                <w:lang w:bidi="ar"/>
              </w:rPr>
              <w:t>瓶</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箱</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165</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1038"/>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48</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火锅底料</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数量</w:t>
            </w:r>
            <w:r w:rsidRPr="00EF3113">
              <w:rPr>
                <w:rFonts w:ascii="宋体" w:hAnsi="宋体" w:cs="宋体" w:hint="eastAsia"/>
                <w:color w:val="000000"/>
                <w:kern w:val="0"/>
                <w:sz w:val="16"/>
                <w:szCs w:val="16"/>
                <w:lang w:bidi="ar"/>
              </w:rPr>
              <w:t>:10</w:t>
            </w:r>
            <w:r w:rsidRPr="00EF3113">
              <w:rPr>
                <w:rFonts w:ascii="宋体" w:hAnsi="宋体" w:cs="宋体" w:hint="eastAsia"/>
                <w:color w:val="000000"/>
                <w:kern w:val="0"/>
                <w:sz w:val="16"/>
                <w:szCs w:val="16"/>
                <w:lang w:bidi="ar"/>
              </w:rPr>
              <w:t>袋</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箱</w:t>
            </w:r>
            <w:r w:rsidRPr="00EF3113">
              <w:rPr>
                <w:rFonts w:ascii="宋体" w:hAnsi="宋体" w:cs="宋体" w:hint="eastAsia"/>
                <w:color w:val="000000"/>
                <w:kern w:val="0"/>
                <w:sz w:val="16"/>
                <w:szCs w:val="16"/>
                <w:lang w:bidi="ar"/>
              </w:rPr>
              <w:br/>
              <w:t>2.</w:t>
            </w:r>
            <w:r w:rsidRPr="00EF3113">
              <w:rPr>
                <w:rFonts w:ascii="宋体" w:hAnsi="宋体" w:cs="宋体" w:hint="eastAsia"/>
                <w:color w:val="000000"/>
                <w:kern w:val="0"/>
                <w:sz w:val="16"/>
                <w:szCs w:val="16"/>
                <w:lang w:bidi="ar"/>
              </w:rPr>
              <w:t>质量要求</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产品生产日期不超过</w:t>
            </w:r>
            <w:r w:rsidRPr="00EF3113">
              <w:rPr>
                <w:rFonts w:ascii="宋体" w:hAnsi="宋体" w:cs="宋体" w:hint="eastAsia"/>
                <w:color w:val="000000"/>
                <w:kern w:val="0"/>
                <w:sz w:val="16"/>
                <w:szCs w:val="16"/>
                <w:lang w:bidi="ar"/>
              </w:rPr>
              <w:t>6</w:t>
            </w:r>
            <w:r w:rsidRPr="00EF3113">
              <w:rPr>
                <w:rFonts w:ascii="宋体" w:hAnsi="宋体" w:cs="宋体" w:hint="eastAsia"/>
                <w:color w:val="000000"/>
                <w:kern w:val="0"/>
                <w:sz w:val="16"/>
                <w:szCs w:val="16"/>
                <w:lang w:bidi="ar"/>
              </w:rPr>
              <w:t>个月</w:t>
            </w:r>
            <w:r w:rsidRPr="00EF3113">
              <w:rPr>
                <w:rFonts w:ascii="宋体" w:hAnsi="宋体" w:cs="宋体" w:hint="eastAsia"/>
                <w:color w:val="000000"/>
                <w:kern w:val="0"/>
                <w:sz w:val="16"/>
                <w:szCs w:val="16"/>
                <w:lang w:bidi="ar"/>
              </w:rPr>
              <w:br/>
              <w:t>3.</w:t>
            </w:r>
            <w:r w:rsidRPr="00EF3113">
              <w:rPr>
                <w:rFonts w:ascii="宋体" w:hAnsi="宋体" w:cs="宋体" w:hint="eastAsia"/>
                <w:color w:val="000000"/>
                <w:kern w:val="0"/>
                <w:sz w:val="16"/>
                <w:szCs w:val="16"/>
                <w:lang w:bidi="ar"/>
              </w:rPr>
              <w:t>参数</w:t>
            </w:r>
            <w:r w:rsidRPr="00EF3113">
              <w:rPr>
                <w:rFonts w:ascii="宋体" w:hAnsi="宋体" w:cs="宋体" w:hint="eastAsia"/>
                <w:color w:val="000000"/>
                <w:kern w:val="0"/>
                <w:sz w:val="16"/>
                <w:szCs w:val="16"/>
                <w:lang w:bidi="ar"/>
              </w:rPr>
              <w:t>:500g/</w:t>
            </w:r>
            <w:r w:rsidRPr="00EF3113">
              <w:rPr>
                <w:rFonts w:ascii="宋体" w:hAnsi="宋体" w:cs="宋体" w:hint="eastAsia"/>
                <w:color w:val="000000"/>
                <w:kern w:val="0"/>
                <w:sz w:val="16"/>
                <w:szCs w:val="16"/>
                <w:lang w:bidi="ar"/>
              </w:rPr>
              <w:t>袋</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件</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88</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875"/>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49</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熟大酱</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数量</w:t>
            </w:r>
            <w:r w:rsidRPr="00EF3113">
              <w:rPr>
                <w:rFonts w:ascii="宋体" w:hAnsi="宋体" w:cs="宋体" w:hint="eastAsia"/>
                <w:color w:val="000000"/>
                <w:kern w:val="0"/>
                <w:sz w:val="16"/>
                <w:szCs w:val="16"/>
                <w:lang w:bidi="ar"/>
              </w:rPr>
              <w:t>:12</w:t>
            </w:r>
            <w:r w:rsidRPr="00EF3113">
              <w:rPr>
                <w:rFonts w:ascii="宋体" w:hAnsi="宋体" w:cs="宋体" w:hint="eastAsia"/>
                <w:color w:val="000000"/>
                <w:kern w:val="0"/>
                <w:sz w:val="16"/>
                <w:szCs w:val="16"/>
                <w:lang w:bidi="ar"/>
              </w:rPr>
              <w:t>袋</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箱</w:t>
            </w:r>
            <w:r w:rsidRPr="00EF3113">
              <w:rPr>
                <w:rFonts w:ascii="宋体" w:hAnsi="宋体" w:cs="宋体" w:hint="eastAsia"/>
                <w:color w:val="000000"/>
                <w:kern w:val="0"/>
                <w:sz w:val="16"/>
                <w:szCs w:val="16"/>
                <w:lang w:bidi="ar"/>
              </w:rPr>
              <w:br/>
              <w:t>2.</w:t>
            </w:r>
            <w:r w:rsidRPr="00EF3113">
              <w:rPr>
                <w:rFonts w:ascii="宋体" w:hAnsi="宋体" w:cs="宋体" w:hint="eastAsia"/>
                <w:color w:val="000000"/>
                <w:kern w:val="0"/>
                <w:sz w:val="16"/>
                <w:szCs w:val="16"/>
                <w:lang w:bidi="ar"/>
              </w:rPr>
              <w:t>质量要求</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产品生产日期不超过</w:t>
            </w:r>
            <w:r w:rsidRPr="00EF3113">
              <w:rPr>
                <w:rFonts w:ascii="宋体" w:hAnsi="宋体" w:cs="宋体" w:hint="eastAsia"/>
                <w:color w:val="000000"/>
                <w:kern w:val="0"/>
                <w:sz w:val="16"/>
                <w:szCs w:val="16"/>
                <w:lang w:bidi="ar"/>
              </w:rPr>
              <w:t>6</w:t>
            </w:r>
            <w:r w:rsidRPr="00EF3113">
              <w:rPr>
                <w:rFonts w:ascii="宋体" w:hAnsi="宋体" w:cs="宋体" w:hint="eastAsia"/>
                <w:color w:val="000000"/>
                <w:kern w:val="0"/>
                <w:sz w:val="16"/>
                <w:szCs w:val="16"/>
                <w:lang w:bidi="ar"/>
              </w:rPr>
              <w:t>个月</w:t>
            </w:r>
            <w:r w:rsidRPr="00EF3113">
              <w:rPr>
                <w:rFonts w:ascii="宋体" w:hAnsi="宋体" w:cs="宋体" w:hint="eastAsia"/>
                <w:color w:val="000000"/>
                <w:kern w:val="0"/>
                <w:sz w:val="16"/>
                <w:szCs w:val="16"/>
                <w:lang w:bidi="ar"/>
              </w:rPr>
              <w:br/>
              <w:t>3.</w:t>
            </w:r>
            <w:r w:rsidRPr="00EF3113">
              <w:rPr>
                <w:rFonts w:ascii="宋体" w:hAnsi="宋体" w:cs="宋体" w:hint="eastAsia"/>
                <w:color w:val="000000"/>
                <w:kern w:val="0"/>
                <w:sz w:val="16"/>
                <w:szCs w:val="16"/>
                <w:lang w:bidi="ar"/>
              </w:rPr>
              <w:t>参数</w:t>
            </w:r>
            <w:r w:rsidRPr="00EF3113">
              <w:rPr>
                <w:rFonts w:ascii="宋体" w:hAnsi="宋体" w:cs="宋体" w:hint="eastAsia"/>
                <w:color w:val="000000"/>
                <w:kern w:val="0"/>
                <w:sz w:val="16"/>
                <w:szCs w:val="16"/>
                <w:lang w:bidi="ar"/>
              </w:rPr>
              <w:t>:450g/</w:t>
            </w:r>
            <w:r w:rsidRPr="00EF3113">
              <w:rPr>
                <w:rFonts w:ascii="宋体" w:hAnsi="宋体" w:cs="宋体" w:hint="eastAsia"/>
                <w:color w:val="000000"/>
                <w:kern w:val="0"/>
                <w:sz w:val="16"/>
                <w:szCs w:val="16"/>
                <w:lang w:bidi="ar"/>
              </w:rPr>
              <w:t>袋</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箱</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48</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1063"/>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50</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豆瓣酱</w:t>
            </w:r>
            <w:r w:rsidRPr="00EF3113">
              <w:rPr>
                <w:rFonts w:ascii="宋体" w:hAnsi="宋体" w:cs="宋体" w:hint="eastAsia"/>
                <w:color w:val="000000"/>
                <w:kern w:val="0"/>
                <w:sz w:val="16"/>
                <w:szCs w:val="16"/>
                <w:lang w:bidi="ar"/>
              </w:rPr>
              <w:t>(2</w:t>
            </w:r>
            <w:r w:rsidRPr="00EF3113">
              <w:rPr>
                <w:rFonts w:ascii="宋体" w:hAnsi="宋体" w:cs="宋体" w:hint="eastAsia"/>
                <w:color w:val="000000"/>
                <w:kern w:val="0"/>
                <w:sz w:val="16"/>
                <w:szCs w:val="16"/>
                <w:lang w:bidi="ar"/>
              </w:rPr>
              <w:t>斤</w:t>
            </w:r>
            <w:r w:rsidRPr="00EF3113">
              <w:rPr>
                <w:rFonts w:ascii="宋体" w:hAnsi="宋体" w:cs="宋体" w:hint="eastAsia"/>
                <w:color w:val="000000"/>
                <w:kern w:val="0"/>
                <w:sz w:val="16"/>
                <w:szCs w:val="16"/>
                <w:lang w:bidi="ar"/>
              </w:rPr>
              <w:t>)</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数量</w:t>
            </w:r>
            <w:r w:rsidRPr="00EF3113">
              <w:rPr>
                <w:rFonts w:ascii="宋体" w:hAnsi="宋体" w:cs="宋体" w:hint="eastAsia"/>
                <w:color w:val="000000"/>
                <w:kern w:val="0"/>
                <w:sz w:val="16"/>
                <w:szCs w:val="16"/>
                <w:lang w:bidi="ar"/>
              </w:rPr>
              <w:t>:6</w:t>
            </w:r>
            <w:r w:rsidRPr="00EF3113">
              <w:rPr>
                <w:rFonts w:ascii="宋体" w:hAnsi="宋体" w:cs="宋体" w:hint="eastAsia"/>
                <w:color w:val="000000"/>
                <w:kern w:val="0"/>
                <w:sz w:val="16"/>
                <w:szCs w:val="16"/>
                <w:lang w:bidi="ar"/>
              </w:rPr>
              <w:t>瓶</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箱</w:t>
            </w:r>
            <w:r w:rsidRPr="00EF3113">
              <w:rPr>
                <w:rFonts w:ascii="宋体" w:hAnsi="宋体" w:cs="宋体" w:hint="eastAsia"/>
                <w:color w:val="000000"/>
                <w:kern w:val="0"/>
                <w:sz w:val="16"/>
                <w:szCs w:val="16"/>
                <w:lang w:bidi="ar"/>
              </w:rPr>
              <w:br/>
              <w:t>2.</w:t>
            </w:r>
            <w:r w:rsidRPr="00EF3113">
              <w:rPr>
                <w:rFonts w:ascii="宋体" w:hAnsi="宋体" w:cs="宋体" w:hint="eastAsia"/>
                <w:color w:val="000000"/>
                <w:kern w:val="0"/>
                <w:sz w:val="16"/>
                <w:szCs w:val="16"/>
                <w:lang w:bidi="ar"/>
              </w:rPr>
              <w:t>质量要求</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产品生产日期不超过</w:t>
            </w:r>
            <w:r w:rsidRPr="00EF3113">
              <w:rPr>
                <w:rFonts w:ascii="宋体" w:hAnsi="宋体" w:cs="宋体" w:hint="eastAsia"/>
                <w:color w:val="000000"/>
                <w:kern w:val="0"/>
                <w:sz w:val="16"/>
                <w:szCs w:val="16"/>
                <w:lang w:bidi="ar"/>
              </w:rPr>
              <w:t>6</w:t>
            </w:r>
            <w:r w:rsidRPr="00EF3113">
              <w:rPr>
                <w:rFonts w:ascii="宋体" w:hAnsi="宋体" w:cs="宋体" w:hint="eastAsia"/>
                <w:color w:val="000000"/>
                <w:kern w:val="0"/>
                <w:sz w:val="16"/>
                <w:szCs w:val="16"/>
                <w:lang w:bidi="ar"/>
              </w:rPr>
              <w:t>个月</w:t>
            </w:r>
            <w:r w:rsidRPr="00EF3113">
              <w:rPr>
                <w:rFonts w:ascii="宋体" w:hAnsi="宋体" w:cs="宋体" w:hint="eastAsia"/>
                <w:color w:val="000000"/>
                <w:kern w:val="0"/>
                <w:sz w:val="16"/>
                <w:szCs w:val="16"/>
                <w:lang w:bidi="ar"/>
              </w:rPr>
              <w:br/>
              <w:t>3.</w:t>
            </w:r>
            <w:r w:rsidRPr="00EF3113">
              <w:rPr>
                <w:rFonts w:ascii="宋体" w:hAnsi="宋体" w:cs="宋体" w:hint="eastAsia"/>
                <w:color w:val="000000"/>
                <w:kern w:val="0"/>
                <w:sz w:val="16"/>
                <w:szCs w:val="16"/>
                <w:lang w:bidi="ar"/>
              </w:rPr>
              <w:t>参数</w:t>
            </w:r>
            <w:r w:rsidRPr="00EF3113">
              <w:rPr>
                <w:rFonts w:ascii="宋体" w:hAnsi="宋体" w:cs="宋体" w:hint="eastAsia"/>
                <w:color w:val="000000"/>
                <w:kern w:val="0"/>
                <w:sz w:val="16"/>
                <w:szCs w:val="16"/>
                <w:lang w:bidi="ar"/>
              </w:rPr>
              <w:t>:950g/</w:t>
            </w:r>
            <w:r w:rsidRPr="00EF3113">
              <w:rPr>
                <w:rFonts w:ascii="宋体" w:hAnsi="宋体" w:cs="宋体" w:hint="eastAsia"/>
                <w:color w:val="000000"/>
                <w:kern w:val="0"/>
                <w:sz w:val="16"/>
                <w:szCs w:val="16"/>
                <w:lang w:bidi="ar"/>
              </w:rPr>
              <w:t>瓶</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箱</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90</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360"/>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米、面、油</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281</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622"/>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51</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长粒米</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数量</w:t>
            </w:r>
            <w:r w:rsidRPr="00EF3113">
              <w:rPr>
                <w:rFonts w:ascii="宋体" w:hAnsi="宋体" w:cs="宋体" w:hint="eastAsia"/>
                <w:color w:val="000000"/>
                <w:kern w:val="0"/>
                <w:sz w:val="16"/>
                <w:szCs w:val="16"/>
                <w:lang w:bidi="ar"/>
              </w:rPr>
              <w:t>:50</w:t>
            </w:r>
            <w:r w:rsidRPr="00EF3113">
              <w:rPr>
                <w:rFonts w:ascii="宋体" w:hAnsi="宋体" w:cs="宋体" w:hint="eastAsia"/>
                <w:color w:val="000000"/>
                <w:kern w:val="0"/>
                <w:sz w:val="16"/>
                <w:szCs w:val="16"/>
                <w:lang w:bidi="ar"/>
              </w:rPr>
              <w:t>斤</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袋</w:t>
            </w:r>
            <w:r w:rsidRPr="00EF3113">
              <w:rPr>
                <w:rFonts w:ascii="宋体" w:hAnsi="宋体" w:cs="宋体" w:hint="eastAsia"/>
                <w:color w:val="000000"/>
                <w:kern w:val="0"/>
                <w:sz w:val="16"/>
                <w:szCs w:val="16"/>
                <w:lang w:bidi="ar"/>
              </w:rPr>
              <w:br/>
              <w:t>2.</w:t>
            </w:r>
            <w:r w:rsidRPr="00EF3113">
              <w:rPr>
                <w:rFonts w:ascii="宋体" w:hAnsi="宋体" w:cs="宋体" w:hint="eastAsia"/>
                <w:color w:val="000000"/>
                <w:kern w:val="0"/>
                <w:sz w:val="16"/>
                <w:szCs w:val="16"/>
                <w:lang w:bidi="ar"/>
              </w:rPr>
              <w:t>质量要求</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产品生产日期不超过</w:t>
            </w:r>
            <w:r w:rsidRPr="00EF3113">
              <w:rPr>
                <w:rFonts w:ascii="宋体" w:hAnsi="宋体" w:cs="宋体" w:hint="eastAsia"/>
                <w:color w:val="000000"/>
                <w:kern w:val="0"/>
                <w:sz w:val="16"/>
                <w:szCs w:val="16"/>
                <w:lang w:bidi="ar"/>
              </w:rPr>
              <w:t>6</w:t>
            </w:r>
            <w:r w:rsidRPr="00EF3113">
              <w:rPr>
                <w:rFonts w:ascii="宋体" w:hAnsi="宋体" w:cs="宋体" w:hint="eastAsia"/>
                <w:color w:val="000000"/>
                <w:kern w:val="0"/>
                <w:sz w:val="16"/>
                <w:szCs w:val="16"/>
                <w:lang w:bidi="ar"/>
              </w:rPr>
              <w:t>个月</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袋</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165</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622"/>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lastRenderedPageBreak/>
              <w:t>52</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面粉</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数量</w:t>
            </w:r>
            <w:r w:rsidRPr="00EF3113">
              <w:rPr>
                <w:rFonts w:ascii="宋体" w:hAnsi="宋体" w:cs="宋体" w:hint="eastAsia"/>
                <w:color w:val="000000"/>
                <w:kern w:val="0"/>
                <w:sz w:val="16"/>
                <w:szCs w:val="16"/>
                <w:lang w:bidi="ar"/>
              </w:rPr>
              <w:t>:51</w:t>
            </w:r>
            <w:r w:rsidRPr="00EF3113">
              <w:rPr>
                <w:rFonts w:ascii="宋体" w:hAnsi="宋体" w:cs="宋体" w:hint="eastAsia"/>
                <w:color w:val="000000"/>
                <w:kern w:val="0"/>
                <w:sz w:val="16"/>
                <w:szCs w:val="16"/>
                <w:lang w:bidi="ar"/>
              </w:rPr>
              <w:t>斤</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袋</w:t>
            </w:r>
            <w:r w:rsidRPr="00EF3113">
              <w:rPr>
                <w:rFonts w:ascii="宋体" w:hAnsi="宋体" w:cs="宋体" w:hint="eastAsia"/>
                <w:color w:val="000000"/>
                <w:kern w:val="0"/>
                <w:sz w:val="16"/>
                <w:szCs w:val="16"/>
                <w:lang w:bidi="ar"/>
              </w:rPr>
              <w:br/>
              <w:t>2.</w:t>
            </w:r>
            <w:r w:rsidRPr="00EF3113">
              <w:rPr>
                <w:rFonts w:ascii="宋体" w:hAnsi="宋体" w:cs="宋体" w:hint="eastAsia"/>
                <w:color w:val="000000"/>
                <w:kern w:val="0"/>
                <w:sz w:val="16"/>
                <w:szCs w:val="16"/>
                <w:lang w:bidi="ar"/>
              </w:rPr>
              <w:t>质量要求</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产品生产日期不超过</w:t>
            </w:r>
            <w:r w:rsidRPr="00EF3113">
              <w:rPr>
                <w:rFonts w:ascii="宋体" w:hAnsi="宋体" w:cs="宋体" w:hint="eastAsia"/>
                <w:color w:val="000000"/>
                <w:kern w:val="0"/>
                <w:sz w:val="16"/>
                <w:szCs w:val="16"/>
                <w:lang w:bidi="ar"/>
              </w:rPr>
              <w:t>6</w:t>
            </w:r>
            <w:r w:rsidRPr="00EF3113">
              <w:rPr>
                <w:rFonts w:ascii="宋体" w:hAnsi="宋体" w:cs="宋体" w:hint="eastAsia"/>
                <w:color w:val="000000"/>
                <w:kern w:val="0"/>
                <w:sz w:val="16"/>
                <w:szCs w:val="16"/>
                <w:lang w:bidi="ar"/>
              </w:rPr>
              <w:t>个月</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袋</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116</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360"/>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鸡肉</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37.8</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888"/>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53</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鸡翅中</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质量要求</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乳白色或淡黄色，表皮光滑无毛，肉弹性好，形状完整</w:t>
            </w:r>
            <w:r w:rsidRPr="00EF3113">
              <w:rPr>
                <w:rFonts w:ascii="宋体" w:hAnsi="宋体" w:cs="宋体" w:hint="eastAsia"/>
                <w:color w:val="000000"/>
                <w:kern w:val="0"/>
                <w:sz w:val="16"/>
                <w:szCs w:val="16"/>
                <w:lang w:bidi="ar"/>
              </w:rPr>
              <w:br/>
              <w:t>2.</w:t>
            </w:r>
            <w:r w:rsidRPr="00EF3113">
              <w:rPr>
                <w:rFonts w:ascii="宋体" w:hAnsi="宋体" w:cs="宋体" w:hint="eastAsia"/>
                <w:color w:val="000000"/>
                <w:kern w:val="0"/>
                <w:sz w:val="16"/>
                <w:szCs w:val="16"/>
                <w:lang w:bidi="ar"/>
              </w:rPr>
              <w:t>不达形态</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表皮变色，无光泽，有异味，无弹性</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斤</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19.8</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955"/>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54</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鸡大腿</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质量要求</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表皮白净无毛，洁白有光泽，肉呈红色或红白色，肉质细腻、紧实，弹性好，按之迅速恢复，表面不沾</w:t>
            </w:r>
            <w:r w:rsidRPr="00EF3113">
              <w:rPr>
                <w:rFonts w:ascii="宋体" w:hAnsi="宋体" w:cs="宋体" w:hint="eastAsia"/>
                <w:color w:val="000000"/>
                <w:kern w:val="0"/>
                <w:sz w:val="16"/>
                <w:szCs w:val="16"/>
                <w:lang w:bidi="ar"/>
              </w:rPr>
              <w:br/>
              <w:t>2.</w:t>
            </w:r>
            <w:r w:rsidRPr="00EF3113">
              <w:rPr>
                <w:rFonts w:ascii="宋体" w:hAnsi="宋体" w:cs="宋体" w:hint="eastAsia"/>
                <w:color w:val="000000"/>
                <w:kern w:val="0"/>
                <w:sz w:val="16"/>
                <w:szCs w:val="16"/>
                <w:lang w:bidi="ar"/>
              </w:rPr>
              <w:t>不达形态</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表皮变色，无光泽，有异味，无弹性</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斤</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9</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967"/>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55</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鸡胸肉</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质量要求</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红白色，肉质细腻、紧实，弹性好，指压后凹陷能立即恢复，不粘手</w:t>
            </w:r>
            <w:r w:rsidRPr="00EF3113">
              <w:rPr>
                <w:rFonts w:ascii="宋体" w:hAnsi="宋体" w:cs="宋体" w:hint="eastAsia"/>
                <w:color w:val="000000"/>
                <w:kern w:val="0"/>
                <w:sz w:val="16"/>
                <w:szCs w:val="16"/>
                <w:lang w:bidi="ar"/>
              </w:rPr>
              <w:br/>
              <w:t>2.</w:t>
            </w:r>
            <w:r w:rsidRPr="00EF3113">
              <w:rPr>
                <w:rFonts w:ascii="宋体" w:hAnsi="宋体" w:cs="宋体" w:hint="eastAsia"/>
                <w:color w:val="000000"/>
                <w:kern w:val="0"/>
                <w:sz w:val="16"/>
                <w:szCs w:val="16"/>
                <w:lang w:bidi="ar"/>
              </w:rPr>
              <w:t>不达形态</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肉质变色，无光泽，有异味，无弹性</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斤</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9</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360"/>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鸡蛋</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4.2</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1165"/>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56</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鸡蛋</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质量要求</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蛋壳表面的立体感较强，蛋壳干净、无光泽，壳上有一层白霜，色泽鲜明</w:t>
            </w:r>
            <w:r w:rsidRPr="00EF3113">
              <w:rPr>
                <w:rFonts w:ascii="宋体" w:hAnsi="宋体" w:cs="宋体" w:hint="eastAsia"/>
                <w:color w:val="000000"/>
                <w:kern w:val="0"/>
                <w:sz w:val="16"/>
                <w:szCs w:val="16"/>
                <w:lang w:bidi="ar"/>
              </w:rPr>
              <w:br/>
              <w:t>2.</w:t>
            </w:r>
            <w:r w:rsidRPr="00EF3113">
              <w:rPr>
                <w:rFonts w:ascii="宋体" w:hAnsi="宋体" w:cs="宋体" w:hint="eastAsia"/>
                <w:color w:val="000000"/>
                <w:kern w:val="0"/>
                <w:sz w:val="16"/>
                <w:szCs w:val="16"/>
                <w:lang w:bidi="ar"/>
              </w:rPr>
              <w:t>不达形态：蛋壳表面的粉霜脱落</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壳色油亮，呈乌灰色或暗黑色</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有油样浸出</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有较多或较大</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斤</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4.2</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360"/>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海产品</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81.19</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977"/>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57</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刀鱼</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质量要求</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眼球凸起，黑白分明，色泽发亮，冰少出层率高，鱼体冰冻结实，洁白无污物，鱼鳞无缺，肌体完整</w:t>
            </w:r>
            <w:r w:rsidRPr="00EF3113">
              <w:rPr>
                <w:rFonts w:ascii="宋体" w:hAnsi="宋体" w:cs="宋体" w:hint="eastAsia"/>
                <w:color w:val="000000"/>
                <w:kern w:val="0"/>
                <w:sz w:val="16"/>
                <w:szCs w:val="16"/>
                <w:lang w:bidi="ar"/>
              </w:rPr>
              <w:br/>
            </w:r>
            <w:r w:rsidRPr="00EF3113">
              <w:rPr>
                <w:rFonts w:ascii="宋体" w:hAnsi="宋体" w:cs="宋体" w:hint="eastAsia"/>
                <w:color w:val="000000"/>
                <w:kern w:val="0"/>
                <w:sz w:val="16"/>
                <w:szCs w:val="16"/>
                <w:lang w:bidi="ar"/>
              </w:rPr>
              <w:t>2.</w:t>
            </w:r>
            <w:r w:rsidRPr="00EF3113">
              <w:rPr>
                <w:rFonts w:ascii="宋体" w:hAnsi="宋体" w:cs="宋体" w:hint="eastAsia"/>
                <w:color w:val="000000"/>
                <w:kern w:val="0"/>
                <w:sz w:val="16"/>
                <w:szCs w:val="16"/>
                <w:lang w:bidi="ar"/>
              </w:rPr>
              <w:t>不达形态</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眼球不陷，颜色灰暗或泛黄，无光泽，粘连现象</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斤</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11</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1077"/>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58</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晶鱼</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质量要求</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眼球凸起，黑白分明，色泽发亮，冰少出层率高，鱼体冰冻结实，洁白无污物，鱼鳞无缺，肌体完整</w:t>
            </w:r>
            <w:r w:rsidRPr="00EF3113">
              <w:rPr>
                <w:rFonts w:ascii="宋体" w:hAnsi="宋体" w:cs="宋体" w:hint="eastAsia"/>
                <w:color w:val="000000"/>
                <w:kern w:val="0"/>
                <w:sz w:val="16"/>
                <w:szCs w:val="16"/>
                <w:lang w:bidi="ar"/>
              </w:rPr>
              <w:br/>
              <w:t>2.</w:t>
            </w:r>
            <w:r w:rsidRPr="00EF3113">
              <w:rPr>
                <w:rFonts w:ascii="宋体" w:hAnsi="宋体" w:cs="宋体" w:hint="eastAsia"/>
                <w:color w:val="000000"/>
                <w:kern w:val="0"/>
                <w:sz w:val="16"/>
                <w:szCs w:val="16"/>
                <w:lang w:bidi="ar"/>
              </w:rPr>
              <w:t>不达形态</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眼球不陷，颜色灰暗或泛黄，无光泽，粘连现象</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斤</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12.5</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1112"/>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59</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鲅鱼</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质量要求</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眼球凸起，黑白分明，色泽发亮，冰少出层率高，鱼体冰冻结实，洁白无污物，鱼鳞无缺，肌体完整</w:t>
            </w:r>
            <w:r w:rsidRPr="00EF3113">
              <w:rPr>
                <w:rFonts w:ascii="宋体" w:hAnsi="宋体" w:cs="宋体" w:hint="eastAsia"/>
                <w:color w:val="000000"/>
                <w:kern w:val="0"/>
                <w:sz w:val="16"/>
                <w:szCs w:val="16"/>
                <w:lang w:bidi="ar"/>
              </w:rPr>
              <w:br/>
              <w:t>2.</w:t>
            </w:r>
            <w:r w:rsidRPr="00EF3113">
              <w:rPr>
                <w:rFonts w:ascii="宋体" w:hAnsi="宋体" w:cs="宋体" w:hint="eastAsia"/>
                <w:color w:val="000000"/>
                <w:kern w:val="0"/>
                <w:sz w:val="16"/>
                <w:szCs w:val="16"/>
                <w:lang w:bidi="ar"/>
              </w:rPr>
              <w:t>不达形态</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眼球不陷，颜色灰暗或泛黄，无光泽，粘连现象</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斤</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11</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1140"/>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60</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草鱼</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质量要求</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眼球凸起，黑白分明，色泽发亮，冰少出层率高，鱼体冰冻结实，洁白无污物，鱼鳞无缺，肌体完整</w:t>
            </w:r>
            <w:r w:rsidRPr="00EF3113">
              <w:rPr>
                <w:rFonts w:ascii="宋体" w:hAnsi="宋体" w:cs="宋体" w:hint="eastAsia"/>
                <w:color w:val="000000"/>
                <w:kern w:val="0"/>
                <w:sz w:val="16"/>
                <w:szCs w:val="16"/>
                <w:lang w:bidi="ar"/>
              </w:rPr>
              <w:br/>
              <w:t>2.</w:t>
            </w:r>
            <w:r w:rsidRPr="00EF3113">
              <w:rPr>
                <w:rFonts w:ascii="宋体" w:hAnsi="宋体" w:cs="宋体" w:hint="eastAsia"/>
                <w:color w:val="000000"/>
                <w:kern w:val="0"/>
                <w:sz w:val="16"/>
                <w:szCs w:val="16"/>
                <w:lang w:bidi="ar"/>
              </w:rPr>
              <w:t>不达形态</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眼球不陷，颜色灰暗或泛黄，无光泽，粘连现象</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斤</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10.69</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1213"/>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61</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青虾</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质量要求</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眼球凸起，黑白分明，色泽发亮，冰少出层率高，鱼体冰冻结实，洁白无污物，鱼鳞无缺，肌体完整</w:t>
            </w:r>
            <w:r w:rsidRPr="00EF3113">
              <w:rPr>
                <w:rFonts w:ascii="宋体" w:hAnsi="宋体" w:cs="宋体" w:hint="eastAsia"/>
                <w:color w:val="000000"/>
                <w:kern w:val="0"/>
                <w:sz w:val="16"/>
                <w:szCs w:val="16"/>
                <w:lang w:bidi="ar"/>
              </w:rPr>
              <w:br/>
              <w:t>2.</w:t>
            </w:r>
            <w:r w:rsidRPr="00EF3113">
              <w:rPr>
                <w:rFonts w:ascii="宋体" w:hAnsi="宋体" w:cs="宋体" w:hint="eastAsia"/>
                <w:color w:val="000000"/>
                <w:kern w:val="0"/>
                <w:sz w:val="16"/>
                <w:szCs w:val="16"/>
                <w:lang w:bidi="ar"/>
              </w:rPr>
              <w:t>不达形态</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眼球不陷，颜色灰暗或泛黄，无光泽，粘连现象</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斤</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23</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1126"/>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62</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虾仁</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质量要求</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眼球凸起，黑白分明，色泽发亮，冰少出层率高，鱼体冰冻结实，洁白无污物，鱼鳞无缺，肌体完整</w:t>
            </w:r>
            <w:r w:rsidRPr="00EF3113">
              <w:rPr>
                <w:rFonts w:ascii="宋体" w:hAnsi="宋体" w:cs="宋体" w:hint="eastAsia"/>
                <w:color w:val="000000"/>
                <w:kern w:val="0"/>
                <w:sz w:val="16"/>
                <w:szCs w:val="16"/>
                <w:lang w:bidi="ar"/>
              </w:rPr>
              <w:br/>
            </w:r>
            <w:r w:rsidRPr="00EF3113">
              <w:rPr>
                <w:rFonts w:ascii="宋体" w:hAnsi="宋体" w:cs="宋体" w:hint="eastAsia"/>
                <w:color w:val="000000"/>
                <w:kern w:val="0"/>
                <w:sz w:val="16"/>
                <w:szCs w:val="16"/>
                <w:lang w:bidi="ar"/>
              </w:rPr>
              <w:t>2.</w:t>
            </w:r>
            <w:r w:rsidRPr="00EF3113">
              <w:rPr>
                <w:rFonts w:ascii="宋体" w:hAnsi="宋体" w:cs="宋体" w:hint="eastAsia"/>
                <w:color w:val="000000"/>
                <w:kern w:val="0"/>
                <w:sz w:val="16"/>
                <w:szCs w:val="16"/>
                <w:lang w:bidi="ar"/>
              </w:rPr>
              <w:t>不达形态</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眼球不陷，颜色灰暗或泛黄，无光泽，粘连现象</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斤</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13</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570"/>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牛奶、西点及其他品种</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8</w:t>
            </w:r>
            <w:r w:rsidRPr="00EF3113">
              <w:rPr>
                <w:rFonts w:ascii="宋体" w:hAnsi="宋体" w:cs="宋体" w:hint="eastAsia"/>
                <w:color w:val="000000"/>
                <w:kern w:val="0"/>
                <w:sz w:val="16"/>
                <w:szCs w:val="16"/>
                <w:lang w:bidi="ar"/>
              </w:rPr>
              <w:t>5.19</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1693"/>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lastRenderedPageBreak/>
              <w:t>63</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酸奶</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质量要求：箱子生产日期与送货日期在</w:t>
            </w:r>
            <w:r w:rsidRPr="00EF3113">
              <w:rPr>
                <w:rFonts w:ascii="宋体" w:hAnsi="宋体" w:cs="宋体" w:hint="eastAsia"/>
                <w:color w:val="000000"/>
                <w:kern w:val="0"/>
                <w:sz w:val="16"/>
                <w:szCs w:val="16"/>
                <w:lang w:bidi="ar"/>
              </w:rPr>
              <w:t>11</w:t>
            </w:r>
            <w:r w:rsidRPr="00EF3113">
              <w:rPr>
                <w:rFonts w:ascii="宋体" w:hAnsi="宋体" w:cs="宋体" w:hint="eastAsia"/>
                <w:color w:val="000000"/>
                <w:kern w:val="0"/>
                <w:sz w:val="16"/>
                <w:szCs w:val="16"/>
                <w:lang w:bidi="ar"/>
              </w:rPr>
              <w:t>天内，杯酸奶无胀气，杯体干净。</w:t>
            </w:r>
            <w:r w:rsidRPr="00EF3113">
              <w:rPr>
                <w:rFonts w:ascii="宋体" w:hAnsi="宋体" w:cs="宋体" w:hint="eastAsia"/>
                <w:color w:val="000000"/>
                <w:kern w:val="0"/>
                <w:sz w:val="16"/>
                <w:szCs w:val="16"/>
                <w:lang w:bidi="ar"/>
              </w:rPr>
              <w:br/>
              <w:t>2.</w:t>
            </w:r>
            <w:r w:rsidRPr="00EF3113">
              <w:rPr>
                <w:rFonts w:ascii="宋体" w:hAnsi="宋体" w:cs="宋体" w:hint="eastAsia"/>
                <w:color w:val="000000"/>
                <w:kern w:val="0"/>
                <w:sz w:val="16"/>
                <w:szCs w:val="16"/>
                <w:lang w:bidi="ar"/>
              </w:rPr>
              <w:t>不达形态：闻有酸臭味，杯子有污物，杯子有胀气，有破损的杯子，漏了酸奶。</w:t>
            </w:r>
            <w:r w:rsidRPr="00EF3113">
              <w:rPr>
                <w:rFonts w:ascii="宋体" w:hAnsi="宋体" w:cs="宋体" w:hint="eastAsia"/>
                <w:color w:val="000000"/>
                <w:kern w:val="0"/>
                <w:sz w:val="16"/>
                <w:szCs w:val="16"/>
                <w:lang w:bidi="ar"/>
              </w:rPr>
              <w:br/>
              <w:t>3.</w:t>
            </w:r>
            <w:r w:rsidRPr="00EF3113">
              <w:rPr>
                <w:rFonts w:ascii="宋体" w:hAnsi="宋体" w:cs="宋体" w:hint="eastAsia"/>
                <w:color w:val="000000"/>
                <w:kern w:val="0"/>
                <w:sz w:val="16"/>
                <w:szCs w:val="16"/>
                <w:lang w:bidi="ar"/>
              </w:rPr>
              <w:t>参数：</w:t>
            </w:r>
            <w:r w:rsidRPr="00EF3113">
              <w:rPr>
                <w:rFonts w:ascii="宋体" w:hAnsi="宋体" w:cs="宋体" w:hint="eastAsia"/>
                <w:color w:val="000000"/>
                <w:kern w:val="0"/>
                <w:sz w:val="16"/>
                <w:szCs w:val="16"/>
                <w:lang w:bidi="ar"/>
              </w:rPr>
              <w:t>100g/</w:t>
            </w:r>
            <w:r w:rsidRPr="00EF3113">
              <w:rPr>
                <w:rFonts w:ascii="宋体" w:hAnsi="宋体" w:cs="宋体" w:hint="eastAsia"/>
                <w:color w:val="000000"/>
                <w:kern w:val="0"/>
                <w:sz w:val="16"/>
                <w:szCs w:val="16"/>
                <w:lang w:bidi="ar"/>
              </w:rPr>
              <w:t>杯，一联八杯。</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杯</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3</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1395"/>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64</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纯牛奶</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质量要求：箱子生产日期与送货日期在</w:t>
            </w:r>
            <w:r w:rsidRPr="00EF3113">
              <w:rPr>
                <w:rFonts w:ascii="宋体" w:hAnsi="宋体" w:cs="宋体" w:hint="eastAsia"/>
                <w:color w:val="000000"/>
                <w:kern w:val="0"/>
                <w:sz w:val="16"/>
                <w:szCs w:val="16"/>
                <w:lang w:bidi="ar"/>
              </w:rPr>
              <w:t>11</w:t>
            </w:r>
            <w:r w:rsidRPr="00EF3113">
              <w:rPr>
                <w:rFonts w:ascii="宋体" w:hAnsi="宋体" w:cs="宋体" w:hint="eastAsia"/>
                <w:color w:val="000000"/>
                <w:kern w:val="0"/>
                <w:sz w:val="16"/>
                <w:szCs w:val="16"/>
                <w:lang w:bidi="ar"/>
              </w:rPr>
              <w:t>天内，袋子无胀气，袋子表面干净，</w:t>
            </w:r>
            <w:r w:rsidRPr="00EF3113">
              <w:rPr>
                <w:rFonts w:ascii="宋体" w:hAnsi="宋体" w:cs="宋体" w:hint="eastAsia"/>
                <w:color w:val="000000"/>
                <w:kern w:val="0"/>
                <w:sz w:val="16"/>
                <w:szCs w:val="16"/>
                <w:lang w:bidi="ar"/>
              </w:rPr>
              <w:br/>
              <w:t>2.</w:t>
            </w:r>
            <w:r w:rsidRPr="00EF3113">
              <w:rPr>
                <w:rFonts w:ascii="宋体" w:hAnsi="宋体" w:cs="宋体" w:hint="eastAsia"/>
                <w:color w:val="000000"/>
                <w:kern w:val="0"/>
                <w:sz w:val="16"/>
                <w:szCs w:val="16"/>
                <w:lang w:bidi="ar"/>
              </w:rPr>
              <w:t>不达形态：闻有酸臭味，袋子有污物，袋子有胀气，有破损的袋子，</w:t>
            </w:r>
            <w:r w:rsidRPr="00EF3113">
              <w:rPr>
                <w:rFonts w:ascii="宋体" w:hAnsi="宋体" w:cs="宋体" w:hint="eastAsia"/>
                <w:color w:val="000000"/>
                <w:kern w:val="0"/>
                <w:sz w:val="16"/>
                <w:szCs w:val="16"/>
                <w:lang w:bidi="ar"/>
              </w:rPr>
              <w:br/>
            </w:r>
            <w:r w:rsidRPr="00EF3113">
              <w:rPr>
                <w:rFonts w:ascii="宋体" w:hAnsi="宋体" w:cs="宋体" w:hint="eastAsia"/>
                <w:color w:val="000000"/>
                <w:kern w:val="0"/>
                <w:sz w:val="16"/>
                <w:szCs w:val="16"/>
                <w:lang w:bidi="ar"/>
              </w:rPr>
              <w:t>3.</w:t>
            </w:r>
            <w:r w:rsidRPr="00EF3113">
              <w:rPr>
                <w:rFonts w:ascii="宋体" w:hAnsi="宋体" w:cs="宋体" w:hint="eastAsia"/>
                <w:color w:val="000000"/>
                <w:kern w:val="0"/>
                <w:sz w:val="16"/>
                <w:szCs w:val="16"/>
                <w:lang w:bidi="ar"/>
              </w:rPr>
              <w:t>参数：</w:t>
            </w: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升</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盒、一箱六盒</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箱</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50</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90"/>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65</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切片面包</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质量要求：产品生产日期不超过</w:t>
            </w:r>
            <w:r w:rsidRPr="00EF3113">
              <w:rPr>
                <w:rFonts w:ascii="宋体" w:hAnsi="宋体" w:cs="宋体" w:hint="eastAsia"/>
                <w:color w:val="000000"/>
                <w:kern w:val="0"/>
                <w:sz w:val="16"/>
                <w:szCs w:val="16"/>
                <w:lang w:bidi="ar"/>
              </w:rPr>
              <w:t>6</w:t>
            </w:r>
            <w:r w:rsidRPr="00EF3113">
              <w:rPr>
                <w:rFonts w:ascii="宋体" w:hAnsi="宋体" w:cs="宋体" w:hint="eastAsia"/>
                <w:color w:val="000000"/>
                <w:kern w:val="0"/>
                <w:sz w:val="16"/>
                <w:szCs w:val="16"/>
                <w:lang w:bidi="ar"/>
              </w:rPr>
              <w:t>个月</w:t>
            </w:r>
            <w:r w:rsidRPr="00EF3113">
              <w:rPr>
                <w:rFonts w:ascii="宋体" w:hAnsi="宋体" w:cs="宋体" w:hint="eastAsia"/>
                <w:color w:val="000000"/>
                <w:kern w:val="0"/>
                <w:sz w:val="16"/>
                <w:szCs w:val="16"/>
                <w:lang w:bidi="ar"/>
              </w:rPr>
              <w:br/>
              <w:t>2.</w:t>
            </w:r>
            <w:r w:rsidRPr="00EF3113">
              <w:rPr>
                <w:rFonts w:ascii="宋体" w:hAnsi="宋体" w:cs="宋体" w:hint="eastAsia"/>
                <w:color w:val="000000"/>
                <w:kern w:val="0"/>
                <w:sz w:val="16"/>
                <w:szCs w:val="16"/>
                <w:lang w:bidi="ar"/>
              </w:rPr>
              <w:t>不达形态：有胀气</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有破顺</w:t>
            </w:r>
            <w:r w:rsidRPr="00EF3113">
              <w:rPr>
                <w:rFonts w:ascii="宋体" w:hAnsi="宋体" w:cs="宋体" w:hint="eastAsia"/>
                <w:color w:val="000000"/>
                <w:kern w:val="0"/>
                <w:sz w:val="16"/>
                <w:szCs w:val="16"/>
                <w:lang w:bidi="ar"/>
              </w:rPr>
              <w:br/>
              <w:t>3.</w:t>
            </w:r>
            <w:r w:rsidRPr="00EF3113">
              <w:rPr>
                <w:rFonts w:ascii="宋体" w:hAnsi="宋体" w:cs="宋体" w:hint="eastAsia"/>
                <w:color w:val="000000"/>
                <w:kern w:val="0"/>
                <w:sz w:val="16"/>
                <w:szCs w:val="16"/>
                <w:lang w:bidi="ar"/>
              </w:rPr>
              <w:t>参数：</w:t>
            </w:r>
            <w:r w:rsidRPr="00EF3113">
              <w:rPr>
                <w:rFonts w:ascii="宋体" w:hAnsi="宋体" w:cs="宋体" w:hint="eastAsia"/>
                <w:color w:val="000000"/>
                <w:kern w:val="0"/>
                <w:sz w:val="16"/>
                <w:szCs w:val="16"/>
                <w:lang w:bidi="ar"/>
              </w:rPr>
              <w:t>450g/</w:t>
            </w:r>
            <w:r w:rsidRPr="00EF3113">
              <w:rPr>
                <w:rFonts w:ascii="宋体" w:hAnsi="宋体" w:cs="宋体" w:hint="eastAsia"/>
                <w:color w:val="000000"/>
                <w:kern w:val="0"/>
                <w:sz w:val="16"/>
                <w:szCs w:val="16"/>
                <w:lang w:bidi="ar"/>
              </w:rPr>
              <w:t>袋</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袋</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8.5</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775"/>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66</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面片</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质量要求：产品生产日期不超过</w:t>
            </w:r>
            <w:r w:rsidRPr="00EF3113">
              <w:rPr>
                <w:rFonts w:ascii="宋体" w:hAnsi="宋体" w:cs="宋体" w:hint="eastAsia"/>
                <w:color w:val="000000"/>
                <w:kern w:val="0"/>
                <w:sz w:val="16"/>
                <w:szCs w:val="16"/>
                <w:lang w:bidi="ar"/>
              </w:rPr>
              <w:t>6</w:t>
            </w:r>
            <w:r w:rsidRPr="00EF3113">
              <w:rPr>
                <w:rFonts w:ascii="宋体" w:hAnsi="宋体" w:cs="宋体" w:hint="eastAsia"/>
                <w:color w:val="000000"/>
                <w:kern w:val="0"/>
                <w:sz w:val="16"/>
                <w:szCs w:val="16"/>
                <w:lang w:bidi="ar"/>
              </w:rPr>
              <w:t>个月</w:t>
            </w:r>
            <w:r w:rsidRPr="00EF3113">
              <w:rPr>
                <w:rFonts w:ascii="宋体" w:hAnsi="宋体" w:cs="宋体" w:hint="eastAsia"/>
                <w:color w:val="000000"/>
                <w:kern w:val="0"/>
                <w:sz w:val="16"/>
                <w:szCs w:val="16"/>
                <w:lang w:bidi="ar"/>
              </w:rPr>
              <w:br/>
              <w:t>2.</w:t>
            </w:r>
            <w:r w:rsidRPr="00EF3113">
              <w:rPr>
                <w:rFonts w:ascii="宋体" w:hAnsi="宋体" w:cs="宋体" w:hint="eastAsia"/>
                <w:color w:val="000000"/>
                <w:kern w:val="0"/>
                <w:sz w:val="16"/>
                <w:szCs w:val="16"/>
                <w:lang w:bidi="ar"/>
              </w:rPr>
              <w:t>不达形态：有胀气</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有破顺</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斤</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5</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850"/>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67</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刀切面</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质量要求：产品生产日期不超过</w:t>
            </w:r>
            <w:r w:rsidRPr="00EF3113">
              <w:rPr>
                <w:rFonts w:ascii="宋体" w:hAnsi="宋体" w:cs="宋体" w:hint="eastAsia"/>
                <w:color w:val="000000"/>
                <w:kern w:val="0"/>
                <w:sz w:val="16"/>
                <w:szCs w:val="16"/>
                <w:lang w:bidi="ar"/>
              </w:rPr>
              <w:t>6</w:t>
            </w:r>
            <w:r w:rsidRPr="00EF3113">
              <w:rPr>
                <w:rFonts w:ascii="宋体" w:hAnsi="宋体" w:cs="宋体" w:hint="eastAsia"/>
                <w:color w:val="000000"/>
                <w:kern w:val="0"/>
                <w:sz w:val="16"/>
                <w:szCs w:val="16"/>
                <w:lang w:bidi="ar"/>
              </w:rPr>
              <w:t>个月</w:t>
            </w:r>
            <w:r w:rsidRPr="00EF3113">
              <w:rPr>
                <w:rFonts w:ascii="宋体" w:hAnsi="宋体" w:cs="宋体" w:hint="eastAsia"/>
                <w:color w:val="000000"/>
                <w:kern w:val="0"/>
                <w:sz w:val="16"/>
                <w:szCs w:val="16"/>
                <w:lang w:bidi="ar"/>
              </w:rPr>
              <w:br/>
              <w:t>2.</w:t>
            </w:r>
            <w:r w:rsidRPr="00EF3113">
              <w:rPr>
                <w:rFonts w:ascii="宋体" w:hAnsi="宋体" w:cs="宋体" w:hint="eastAsia"/>
                <w:color w:val="000000"/>
                <w:kern w:val="0"/>
                <w:sz w:val="16"/>
                <w:szCs w:val="16"/>
                <w:lang w:bidi="ar"/>
              </w:rPr>
              <w:t>不达形态：有胀气</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有破顺</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斤</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5</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703"/>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68</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冷面</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质量要求：产品生产日期不超过</w:t>
            </w:r>
            <w:r w:rsidRPr="00EF3113">
              <w:rPr>
                <w:rFonts w:ascii="宋体" w:hAnsi="宋体" w:cs="宋体" w:hint="eastAsia"/>
                <w:color w:val="000000"/>
                <w:kern w:val="0"/>
                <w:sz w:val="16"/>
                <w:szCs w:val="16"/>
                <w:lang w:bidi="ar"/>
              </w:rPr>
              <w:t>6</w:t>
            </w:r>
            <w:r w:rsidRPr="00EF3113">
              <w:rPr>
                <w:rFonts w:ascii="宋体" w:hAnsi="宋体" w:cs="宋体" w:hint="eastAsia"/>
                <w:color w:val="000000"/>
                <w:kern w:val="0"/>
                <w:sz w:val="16"/>
                <w:szCs w:val="16"/>
                <w:lang w:bidi="ar"/>
              </w:rPr>
              <w:t>个月</w:t>
            </w:r>
            <w:r w:rsidRPr="00EF3113">
              <w:rPr>
                <w:rFonts w:ascii="宋体" w:hAnsi="宋体" w:cs="宋体" w:hint="eastAsia"/>
                <w:color w:val="000000"/>
                <w:kern w:val="0"/>
                <w:sz w:val="16"/>
                <w:szCs w:val="16"/>
                <w:lang w:bidi="ar"/>
              </w:rPr>
              <w:br/>
              <w:t>2.</w:t>
            </w:r>
            <w:r w:rsidRPr="00EF3113">
              <w:rPr>
                <w:rFonts w:ascii="宋体" w:hAnsi="宋体" w:cs="宋体" w:hint="eastAsia"/>
                <w:color w:val="000000"/>
                <w:kern w:val="0"/>
                <w:sz w:val="16"/>
                <w:szCs w:val="16"/>
                <w:lang w:bidi="ar"/>
              </w:rPr>
              <w:t>不达形态：有胀气</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有破顺</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斤</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4.39</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812"/>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69</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蛋糕</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质量要求：产品生产日期不超过</w:t>
            </w:r>
            <w:r w:rsidRPr="00EF3113">
              <w:rPr>
                <w:rFonts w:ascii="宋体" w:hAnsi="宋体" w:cs="宋体" w:hint="eastAsia"/>
                <w:color w:val="000000"/>
                <w:kern w:val="0"/>
                <w:sz w:val="16"/>
                <w:szCs w:val="16"/>
                <w:lang w:bidi="ar"/>
              </w:rPr>
              <w:t>6</w:t>
            </w:r>
            <w:r w:rsidRPr="00EF3113">
              <w:rPr>
                <w:rFonts w:ascii="宋体" w:hAnsi="宋体" w:cs="宋体" w:hint="eastAsia"/>
                <w:color w:val="000000"/>
                <w:kern w:val="0"/>
                <w:sz w:val="16"/>
                <w:szCs w:val="16"/>
                <w:lang w:bidi="ar"/>
              </w:rPr>
              <w:t>个月</w:t>
            </w:r>
            <w:r w:rsidRPr="00EF3113">
              <w:rPr>
                <w:rFonts w:ascii="宋体" w:hAnsi="宋体" w:cs="宋体" w:hint="eastAsia"/>
                <w:color w:val="000000"/>
                <w:kern w:val="0"/>
                <w:sz w:val="16"/>
                <w:szCs w:val="16"/>
                <w:lang w:bidi="ar"/>
              </w:rPr>
              <w:br/>
            </w:r>
            <w:r w:rsidRPr="00EF3113">
              <w:rPr>
                <w:rFonts w:ascii="宋体" w:hAnsi="宋体" w:cs="宋体" w:hint="eastAsia"/>
                <w:color w:val="000000"/>
                <w:kern w:val="0"/>
                <w:sz w:val="16"/>
                <w:szCs w:val="16"/>
                <w:lang w:bidi="ar"/>
              </w:rPr>
              <w:t>2.</w:t>
            </w:r>
            <w:r w:rsidRPr="00EF3113">
              <w:rPr>
                <w:rFonts w:ascii="宋体" w:hAnsi="宋体" w:cs="宋体" w:hint="eastAsia"/>
                <w:color w:val="000000"/>
                <w:kern w:val="0"/>
                <w:sz w:val="16"/>
                <w:szCs w:val="16"/>
                <w:lang w:bidi="ar"/>
              </w:rPr>
              <w:t>不达形态：有胀气</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有破顺</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斤</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10</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728"/>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70</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玉米</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质量要求：产品生产日期不超过</w:t>
            </w:r>
            <w:r w:rsidRPr="00EF3113">
              <w:rPr>
                <w:rFonts w:ascii="宋体" w:hAnsi="宋体" w:cs="宋体" w:hint="eastAsia"/>
                <w:color w:val="000000"/>
                <w:kern w:val="0"/>
                <w:sz w:val="16"/>
                <w:szCs w:val="16"/>
                <w:lang w:bidi="ar"/>
              </w:rPr>
              <w:t>6</w:t>
            </w:r>
            <w:r w:rsidRPr="00EF3113">
              <w:rPr>
                <w:rFonts w:ascii="宋体" w:hAnsi="宋体" w:cs="宋体" w:hint="eastAsia"/>
                <w:color w:val="000000"/>
                <w:kern w:val="0"/>
                <w:sz w:val="16"/>
                <w:szCs w:val="16"/>
                <w:lang w:bidi="ar"/>
              </w:rPr>
              <w:t>个月</w:t>
            </w:r>
            <w:r w:rsidRPr="00EF3113">
              <w:rPr>
                <w:rFonts w:ascii="宋体" w:hAnsi="宋体" w:cs="宋体" w:hint="eastAsia"/>
                <w:color w:val="000000"/>
                <w:kern w:val="0"/>
                <w:sz w:val="16"/>
                <w:szCs w:val="16"/>
                <w:lang w:bidi="ar"/>
              </w:rPr>
              <w:br/>
              <w:t>2.</w:t>
            </w:r>
            <w:r w:rsidRPr="00EF3113">
              <w:rPr>
                <w:rFonts w:ascii="宋体" w:hAnsi="宋体" w:cs="宋体" w:hint="eastAsia"/>
                <w:color w:val="000000"/>
                <w:kern w:val="0"/>
                <w:sz w:val="16"/>
                <w:szCs w:val="16"/>
                <w:lang w:bidi="ar"/>
              </w:rPr>
              <w:t>不达形态：有胀气</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有破顺</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根</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rsidRPr="00EF3113">
        <w:trPr>
          <w:trHeight w:val="360"/>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油</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200</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r w:rsidR="00050416">
        <w:trPr>
          <w:trHeight w:val="610"/>
        </w:trPr>
        <w:tc>
          <w:tcPr>
            <w:tcW w:w="34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71</w:t>
            </w:r>
          </w:p>
        </w:tc>
        <w:tc>
          <w:tcPr>
            <w:tcW w:w="48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豆油</w:t>
            </w:r>
          </w:p>
        </w:tc>
        <w:tc>
          <w:tcPr>
            <w:tcW w:w="276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1.</w:t>
            </w:r>
            <w:r w:rsidRPr="00EF3113">
              <w:rPr>
                <w:rFonts w:ascii="宋体" w:hAnsi="宋体" w:cs="宋体" w:hint="eastAsia"/>
                <w:color w:val="000000"/>
                <w:kern w:val="0"/>
                <w:sz w:val="16"/>
                <w:szCs w:val="16"/>
                <w:lang w:bidi="ar"/>
              </w:rPr>
              <w:t>质量要求</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产品生产日期不超过</w:t>
            </w:r>
            <w:r w:rsidRPr="00EF3113">
              <w:rPr>
                <w:rFonts w:ascii="宋体" w:hAnsi="宋体" w:cs="宋体" w:hint="eastAsia"/>
                <w:color w:val="000000"/>
                <w:kern w:val="0"/>
                <w:sz w:val="16"/>
                <w:szCs w:val="16"/>
                <w:lang w:bidi="ar"/>
              </w:rPr>
              <w:t>6</w:t>
            </w:r>
            <w:r w:rsidRPr="00EF3113">
              <w:rPr>
                <w:rFonts w:ascii="宋体" w:hAnsi="宋体" w:cs="宋体" w:hint="eastAsia"/>
                <w:color w:val="000000"/>
                <w:kern w:val="0"/>
                <w:sz w:val="16"/>
                <w:szCs w:val="16"/>
                <w:lang w:bidi="ar"/>
              </w:rPr>
              <w:t>个月</w:t>
            </w:r>
            <w:r w:rsidRPr="00EF3113">
              <w:rPr>
                <w:rFonts w:ascii="宋体" w:hAnsi="宋体" w:cs="宋体" w:hint="eastAsia"/>
                <w:color w:val="000000"/>
                <w:kern w:val="0"/>
                <w:sz w:val="16"/>
                <w:szCs w:val="16"/>
                <w:lang w:bidi="ar"/>
              </w:rPr>
              <w:br/>
              <w:t>2.</w:t>
            </w:r>
            <w:r w:rsidRPr="00EF3113">
              <w:rPr>
                <w:rFonts w:ascii="宋体" w:hAnsi="宋体" w:cs="宋体" w:hint="eastAsia"/>
                <w:color w:val="000000"/>
                <w:kern w:val="0"/>
                <w:sz w:val="16"/>
                <w:szCs w:val="16"/>
                <w:lang w:bidi="ar"/>
              </w:rPr>
              <w:t>备注</w:t>
            </w:r>
            <w:r w:rsidRPr="00EF3113">
              <w:rPr>
                <w:rFonts w:ascii="宋体" w:hAnsi="宋体" w:cs="宋体" w:hint="eastAsia"/>
                <w:color w:val="000000"/>
                <w:kern w:val="0"/>
                <w:sz w:val="16"/>
                <w:szCs w:val="16"/>
                <w:lang w:bidi="ar"/>
              </w:rPr>
              <w:t>:5</w:t>
            </w:r>
            <w:r w:rsidRPr="00EF3113">
              <w:rPr>
                <w:rFonts w:ascii="宋体" w:hAnsi="宋体" w:cs="宋体" w:hint="eastAsia"/>
                <w:color w:val="000000"/>
                <w:kern w:val="0"/>
                <w:sz w:val="16"/>
                <w:szCs w:val="16"/>
                <w:lang w:bidi="ar"/>
              </w:rPr>
              <w:t>升</w:t>
            </w:r>
            <w:r w:rsidRPr="00EF3113">
              <w:rPr>
                <w:rFonts w:ascii="宋体" w:hAnsi="宋体" w:cs="宋体" w:hint="eastAsia"/>
                <w:color w:val="000000"/>
                <w:kern w:val="0"/>
                <w:sz w:val="16"/>
                <w:szCs w:val="16"/>
                <w:lang w:bidi="ar"/>
              </w:rPr>
              <w:t>/</w:t>
            </w:r>
            <w:r w:rsidRPr="00EF3113">
              <w:rPr>
                <w:rFonts w:ascii="宋体" w:hAnsi="宋体" w:cs="宋体" w:hint="eastAsia"/>
                <w:color w:val="000000"/>
                <w:kern w:val="0"/>
                <w:sz w:val="16"/>
                <w:szCs w:val="16"/>
                <w:lang w:bidi="ar"/>
              </w:rPr>
              <w:t>桶、一箱</w:t>
            </w:r>
            <w:r w:rsidRPr="00EF3113">
              <w:rPr>
                <w:rFonts w:ascii="宋体" w:hAnsi="宋体" w:cs="宋体" w:hint="eastAsia"/>
                <w:color w:val="000000"/>
                <w:kern w:val="0"/>
                <w:sz w:val="16"/>
                <w:szCs w:val="16"/>
                <w:lang w:bidi="ar"/>
              </w:rPr>
              <w:t>4</w:t>
            </w:r>
            <w:r w:rsidRPr="00EF3113">
              <w:rPr>
                <w:rFonts w:ascii="宋体" w:hAnsi="宋体" w:cs="宋体" w:hint="eastAsia"/>
                <w:color w:val="000000"/>
                <w:kern w:val="0"/>
                <w:sz w:val="16"/>
                <w:szCs w:val="16"/>
                <w:lang w:bidi="ar"/>
              </w:rPr>
              <w:t>桶</w:t>
            </w:r>
          </w:p>
        </w:tc>
        <w:tc>
          <w:tcPr>
            <w:tcW w:w="27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件</w:t>
            </w:r>
          </w:p>
        </w:tc>
        <w:tc>
          <w:tcPr>
            <w:tcW w:w="5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F5330E">
            <w:pPr>
              <w:widowControl/>
              <w:jc w:val="left"/>
              <w:textAlignment w:val="center"/>
              <w:rPr>
                <w:rFonts w:ascii="宋体" w:hAnsi="宋体" w:cs="宋体"/>
                <w:color w:val="000000"/>
                <w:kern w:val="0"/>
                <w:sz w:val="16"/>
                <w:szCs w:val="16"/>
                <w:lang w:bidi="ar"/>
              </w:rPr>
            </w:pPr>
            <w:r w:rsidRPr="00EF3113">
              <w:rPr>
                <w:rFonts w:ascii="宋体" w:hAnsi="宋体" w:cs="宋体" w:hint="eastAsia"/>
                <w:color w:val="000000"/>
                <w:kern w:val="0"/>
                <w:sz w:val="16"/>
                <w:szCs w:val="16"/>
                <w:lang w:bidi="ar"/>
              </w:rPr>
              <w:t>200</w:t>
            </w:r>
          </w:p>
        </w:tc>
        <w:tc>
          <w:tcPr>
            <w:tcW w:w="56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050416" w:rsidRPr="00EF3113" w:rsidRDefault="00050416">
            <w:pPr>
              <w:widowControl/>
              <w:jc w:val="left"/>
              <w:textAlignment w:val="center"/>
              <w:rPr>
                <w:rFonts w:ascii="宋体" w:hAnsi="宋体" w:cs="宋体"/>
                <w:color w:val="000000"/>
                <w:kern w:val="0"/>
                <w:sz w:val="16"/>
                <w:szCs w:val="16"/>
                <w:lang w:bidi="ar"/>
              </w:rPr>
            </w:pPr>
          </w:p>
        </w:tc>
      </w:tr>
    </w:tbl>
    <w:p w:rsidR="00050416" w:rsidRDefault="00050416">
      <w:pPr>
        <w:pStyle w:val="a1"/>
      </w:pPr>
    </w:p>
    <w:p w:rsidR="00050416" w:rsidRDefault="00050416">
      <w:pPr>
        <w:pStyle w:val="0"/>
        <w:ind w:firstLine="480"/>
        <w:jc w:val="left"/>
        <w:rPr>
          <w:rFonts w:ascii="宋体"/>
          <w:color w:val="333333"/>
          <w:kern w:val="0"/>
          <w:szCs w:val="24"/>
          <w:lang w:val="zh-CN"/>
        </w:rPr>
      </w:pPr>
    </w:p>
    <w:p w:rsidR="00050416" w:rsidRDefault="00050416">
      <w:pPr>
        <w:pStyle w:val="1"/>
        <w:jc w:val="center"/>
        <w:rPr>
          <w:rFonts w:ascii="宋体" w:cs="宋体"/>
        </w:rPr>
      </w:pPr>
      <w:bookmarkStart w:id="89" w:name="_GoBack"/>
      <w:bookmarkEnd w:id="89"/>
    </w:p>
    <w:p w:rsidR="00050416" w:rsidRDefault="00050416"/>
    <w:p w:rsidR="00050416" w:rsidRDefault="00F5330E">
      <w:pPr>
        <w:rPr>
          <w:rFonts w:ascii="宋体" w:cs="宋体"/>
        </w:rPr>
      </w:pPr>
      <w:r>
        <w:rPr>
          <w:rFonts w:ascii="宋体" w:cs="宋体" w:hint="eastAsia"/>
        </w:rPr>
        <w:br w:type="page"/>
      </w:r>
    </w:p>
    <w:p w:rsidR="00050416" w:rsidRDefault="00F5330E">
      <w:pPr>
        <w:pStyle w:val="1"/>
        <w:jc w:val="center"/>
        <w:rPr>
          <w:rFonts w:ascii="宋体" w:cs="宋体"/>
        </w:rPr>
      </w:pPr>
      <w:r>
        <w:rPr>
          <w:rFonts w:ascii="宋体" w:cs="宋体" w:hint="eastAsia"/>
        </w:rPr>
        <w:lastRenderedPageBreak/>
        <w:t>第五部分</w:t>
      </w:r>
      <w:r>
        <w:rPr>
          <w:rFonts w:ascii="宋体" w:cs="宋体" w:hint="eastAsia"/>
        </w:rPr>
        <w:t xml:space="preserve">  </w:t>
      </w:r>
      <w:r>
        <w:rPr>
          <w:rFonts w:ascii="宋体" w:cs="宋体" w:hint="eastAsia"/>
        </w:rPr>
        <w:t>合同条款及格式</w:t>
      </w:r>
      <w:bookmarkEnd w:id="80"/>
      <w:bookmarkEnd w:id="81"/>
    </w:p>
    <w:p w:rsidR="00050416" w:rsidRDefault="00F5330E">
      <w:pPr>
        <w:spacing w:line="360" w:lineRule="auto"/>
        <w:ind w:firstLineChars="200" w:firstLine="420"/>
        <w:rPr>
          <w:rFonts w:ascii="宋体" w:cs="宋体"/>
        </w:rPr>
      </w:pPr>
      <w:r>
        <w:rPr>
          <w:rFonts w:ascii="宋体" w:cs="宋体" w:hint="eastAsia"/>
        </w:rPr>
        <w:t xml:space="preserve">                                </w:t>
      </w:r>
      <w:bookmarkStart w:id="90" w:name="_Toc502304491"/>
      <w:bookmarkEnd w:id="82"/>
      <w:bookmarkEnd w:id="83"/>
      <w:bookmarkEnd w:id="84"/>
      <w:bookmarkEnd w:id="85"/>
      <w:bookmarkEnd w:id="86"/>
      <w:bookmarkEnd w:id="87"/>
      <w:bookmarkEnd w:id="88"/>
    </w:p>
    <w:p w:rsidR="00050416" w:rsidRDefault="00050416">
      <w:pPr>
        <w:spacing w:line="360" w:lineRule="auto"/>
        <w:rPr>
          <w:rFonts w:ascii="宋体" w:cs="宋体"/>
          <w:sz w:val="24"/>
        </w:rPr>
      </w:pPr>
    </w:p>
    <w:p w:rsidR="00050416" w:rsidRDefault="00F5330E">
      <w:pPr>
        <w:jc w:val="center"/>
        <w:rPr>
          <w:rFonts w:ascii="宋体" w:cs="宋体"/>
          <w:b/>
          <w:bCs/>
          <w:kern w:val="44"/>
          <w:sz w:val="44"/>
          <w:szCs w:val="44"/>
        </w:rPr>
      </w:pPr>
      <w:r>
        <w:rPr>
          <w:rFonts w:ascii="宋体" w:cs="宋体" w:hint="eastAsia"/>
          <w:b/>
          <w:bCs/>
          <w:kern w:val="44"/>
          <w:sz w:val="44"/>
          <w:szCs w:val="44"/>
        </w:rPr>
        <w:t>合同条款</w:t>
      </w:r>
    </w:p>
    <w:p w:rsidR="00050416" w:rsidRDefault="00F5330E">
      <w:pPr>
        <w:jc w:val="center"/>
        <w:rPr>
          <w:rFonts w:ascii="宋体" w:cs="宋体"/>
          <w:kern w:val="44"/>
          <w:sz w:val="28"/>
          <w:szCs w:val="28"/>
        </w:rPr>
      </w:pPr>
      <w:r>
        <w:rPr>
          <w:rFonts w:ascii="宋体" w:cs="宋体" w:hint="eastAsia"/>
          <w:kern w:val="44"/>
          <w:sz w:val="28"/>
          <w:szCs w:val="28"/>
        </w:rPr>
        <w:t>以实际签订合同为准</w:t>
      </w:r>
    </w:p>
    <w:p w:rsidR="00050416" w:rsidRDefault="00050416">
      <w:pPr>
        <w:spacing w:line="360" w:lineRule="auto"/>
        <w:jc w:val="center"/>
        <w:rPr>
          <w:rFonts w:ascii="宋体" w:cs="宋体"/>
          <w:b/>
          <w:bCs/>
          <w:kern w:val="44"/>
          <w:sz w:val="44"/>
          <w:szCs w:val="44"/>
        </w:rPr>
      </w:pPr>
    </w:p>
    <w:p w:rsidR="00050416" w:rsidRDefault="00F5330E">
      <w:pPr>
        <w:spacing w:line="360" w:lineRule="auto"/>
        <w:jc w:val="center"/>
        <w:rPr>
          <w:rFonts w:ascii="宋体" w:cs="宋体"/>
        </w:rPr>
      </w:pPr>
      <w:r>
        <w:rPr>
          <w:rFonts w:ascii="宋体" w:cs="宋体" w:hint="eastAsia"/>
          <w:b/>
          <w:bCs/>
          <w:kern w:val="44"/>
          <w:sz w:val="44"/>
          <w:szCs w:val="44"/>
        </w:rPr>
        <w:t xml:space="preserve">  </w:t>
      </w:r>
      <w:bookmarkEnd w:id="90"/>
      <w:r>
        <w:rPr>
          <w:rFonts w:ascii="宋体" w:cs="宋体" w:hint="eastAsia"/>
          <w:b/>
          <w:bCs/>
          <w:kern w:val="44"/>
          <w:sz w:val="44"/>
          <w:szCs w:val="44"/>
        </w:rPr>
        <w:t>投标文件格式</w:t>
      </w:r>
    </w:p>
    <w:p w:rsidR="00050416" w:rsidRDefault="00050416">
      <w:pPr>
        <w:spacing w:line="276" w:lineRule="auto"/>
        <w:rPr>
          <w:rFonts w:ascii="宋体" w:cs="宋体"/>
          <w:szCs w:val="21"/>
        </w:rPr>
      </w:pPr>
      <w:bookmarkStart w:id="91" w:name="_Toc152045786"/>
      <w:bookmarkStart w:id="92" w:name="_Toc246997097"/>
      <w:bookmarkStart w:id="93" w:name="_Toc144974855"/>
      <w:bookmarkStart w:id="94" w:name="_Toc247085872"/>
      <w:bookmarkStart w:id="95" w:name="_Toc179632806"/>
      <w:bookmarkStart w:id="96" w:name="_Toc152042575"/>
      <w:bookmarkStart w:id="97" w:name="_Toc246996354"/>
    </w:p>
    <w:p w:rsidR="00050416" w:rsidRDefault="00050416">
      <w:pPr>
        <w:jc w:val="center"/>
        <w:rPr>
          <w:rFonts w:ascii="宋体" w:cs="宋体"/>
          <w:b/>
          <w:bCs/>
          <w:kern w:val="44"/>
          <w:sz w:val="44"/>
          <w:szCs w:val="44"/>
        </w:rPr>
      </w:pPr>
    </w:p>
    <w:p w:rsidR="00050416" w:rsidRDefault="00050416">
      <w:pPr>
        <w:jc w:val="center"/>
        <w:rPr>
          <w:rFonts w:ascii="宋体" w:cs="宋体"/>
          <w:b/>
          <w:bCs/>
          <w:kern w:val="44"/>
          <w:sz w:val="44"/>
          <w:szCs w:val="44"/>
        </w:rPr>
      </w:pPr>
    </w:p>
    <w:p w:rsidR="00050416" w:rsidRDefault="00050416">
      <w:pPr>
        <w:rPr>
          <w:rFonts w:ascii="宋体" w:cs="宋体"/>
          <w:b/>
          <w:bCs/>
          <w:kern w:val="44"/>
          <w:sz w:val="44"/>
          <w:szCs w:val="44"/>
        </w:rPr>
      </w:pPr>
    </w:p>
    <w:p w:rsidR="00050416" w:rsidRDefault="00050416">
      <w:pPr>
        <w:jc w:val="center"/>
        <w:rPr>
          <w:rFonts w:ascii="宋体" w:cs="宋体"/>
          <w:b/>
          <w:bCs/>
          <w:kern w:val="44"/>
          <w:sz w:val="44"/>
          <w:szCs w:val="44"/>
        </w:rPr>
      </w:pPr>
    </w:p>
    <w:p w:rsidR="00050416" w:rsidRDefault="00050416">
      <w:pPr>
        <w:jc w:val="center"/>
        <w:rPr>
          <w:rFonts w:ascii="宋体" w:cs="宋体"/>
          <w:b/>
          <w:bCs/>
          <w:kern w:val="44"/>
          <w:sz w:val="44"/>
          <w:szCs w:val="44"/>
        </w:rPr>
      </w:pPr>
    </w:p>
    <w:p w:rsidR="00050416" w:rsidRDefault="00050416">
      <w:pPr>
        <w:jc w:val="center"/>
        <w:rPr>
          <w:rFonts w:ascii="宋体" w:cs="宋体"/>
          <w:b/>
          <w:bCs/>
          <w:kern w:val="44"/>
          <w:sz w:val="44"/>
          <w:szCs w:val="44"/>
        </w:rPr>
      </w:pPr>
    </w:p>
    <w:p w:rsidR="00050416" w:rsidRDefault="00050416">
      <w:pPr>
        <w:jc w:val="center"/>
        <w:rPr>
          <w:rFonts w:ascii="宋体" w:cs="宋体"/>
          <w:b/>
          <w:bCs/>
          <w:kern w:val="44"/>
          <w:sz w:val="44"/>
          <w:szCs w:val="44"/>
        </w:rPr>
      </w:pPr>
    </w:p>
    <w:p w:rsidR="00050416" w:rsidRDefault="00050416">
      <w:pPr>
        <w:jc w:val="center"/>
        <w:rPr>
          <w:rFonts w:ascii="宋体" w:cs="宋体"/>
          <w:b/>
          <w:bCs/>
          <w:kern w:val="44"/>
          <w:sz w:val="44"/>
          <w:szCs w:val="44"/>
        </w:rPr>
      </w:pPr>
    </w:p>
    <w:p w:rsidR="00050416" w:rsidRDefault="00050416">
      <w:pPr>
        <w:jc w:val="center"/>
        <w:rPr>
          <w:rFonts w:ascii="宋体" w:cs="宋体"/>
          <w:b/>
          <w:bCs/>
          <w:kern w:val="44"/>
          <w:sz w:val="44"/>
          <w:szCs w:val="44"/>
        </w:rPr>
      </w:pPr>
    </w:p>
    <w:p w:rsidR="00050416" w:rsidRDefault="00050416">
      <w:pPr>
        <w:jc w:val="center"/>
        <w:rPr>
          <w:rFonts w:ascii="宋体" w:cs="宋体"/>
          <w:b/>
          <w:bCs/>
          <w:kern w:val="44"/>
          <w:sz w:val="44"/>
          <w:szCs w:val="44"/>
        </w:rPr>
      </w:pPr>
    </w:p>
    <w:p w:rsidR="00050416" w:rsidRDefault="00050416">
      <w:pPr>
        <w:jc w:val="center"/>
        <w:rPr>
          <w:rFonts w:ascii="宋体" w:cs="宋体"/>
          <w:b/>
          <w:bCs/>
          <w:kern w:val="44"/>
          <w:sz w:val="44"/>
          <w:szCs w:val="44"/>
        </w:rPr>
      </w:pPr>
    </w:p>
    <w:p w:rsidR="00050416" w:rsidRDefault="00050416">
      <w:pPr>
        <w:jc w:val="center"/>
        <w:rPr>
          <w:rFonts w:ascii="宋体" w:cs="宋体"/>
          <w:b/>
          <w:bCs/>
          <w:kern w:val="44"/>
          <w:sz w:val="44"/>
          <w:szCs w:val="44"/>
        </w:rPr>
      </w:pPr>
    </w:p>
    <w:p w:rsidR="00050416" w:rsidRDefault="00050416">
      <w:pPr>
        <w:jc w:val="center"/>
        <w:rPr>
          <w:rFonts w:ascii="宋体" w:cs="宋体"/>
          <w:b/>
          <w:bCs/>
          <w:kern w:val="44"/>
          <w:sz w:val="44"/>
          <w:szCs w:val="44"/>
        </w:rPr>
      </w:pPr>
    </w:p>
    <w:bookmarkEnd w:id="91"/>
    <w:bookmarkEnd w:id="92"/>
    <w:bookmarkEnd w:id="93"/>
    <w:bookmarkEnd w:id="94"/>
    <w:bookmarkEnd w:id="95"/>
    <w:bookmarkEnd w:id="96"/>
    <w:bookmarkEnd w:id="97"/>
    <w:p w:rsidR="00050416" w:rsidRDefault="00F5330E">
      <w:pPr>
        <w:rPr>
          <w:rFonts w:ascii="宋体" w:cs="宋体"/>
          <w:szCs w:val="21"/>
        </w:rPr>
      </w:pPr>
      <w:r>
        <w:rPr>
          <w:rFonts w:ascii="宋体" w:cs="宋体" w:hint="eastAsia"/>
          <w:szCs w:val="21"/>
        </w:rPr>
        <w:br w:type="page"/>
      </w:r>
    </w:p>
    <w:p w:rsidR="00050416" w:rsidRDefault="00050416">
      <w:pPr>
        <w:spacing w:line="440" w:lineRule="exact"/>
        <w:rPr>
          <w:rFonts w:ascii="宋体" w:cs="宋体"/>
          <w:sz w:val="20"/>
          <w:szCs w:val="20"/>
        </w:rPr>
      </w:pPr>
    </w:p>
    <w:p w:rsidR="00050416" w:rsidRDefault="00F5330E">
      <w:pPr>
        <w:jc w:val="center"/>
        <w:rPr>
          <w:rFonts w:ascii="宋体" w:cs="宋体"/>
          <w:sz w:val="20"/>
          <w:szCs w:val="20"/>
        </w:rPr>
      </w:pPr>
      <w:r>
        <w:rPr>
          <w:rFonts w:ascii="宋体" w:cs="宋体" w:hint="eastAsia"/>
          <w:sz w:val="28"/>
          <w:szCs w:val="28"/>
          <w:u w:val="single"/>
        </w:rPr>
        <w:t xml:space="preserve">                </w:t>
      </w:r>
      <w:r>
        <w:rPr>
          <w:rFonts w:ascii="宋体" w:cs="宋体" w:hint="eastAsia"/>
          <w:sz w:val="28"/>
          <w:szCs w:val="28"/>
        </w:rPr>
        <w:t>（项目名称）</w:t>
      </w:r>
    </w:p>
    <w:p w:rsidR="00050416" w:rsidRDefault="00050416">
      <w:pPr>
        <w:jc w:val="center"/>
        <w:rPr>
          <w:rFonts w:ascii="宋体" w:cs="宋体"/>
          <w:sz w:val="20"/>
          <w:szCs w:val="20"/>
        </w:rPr>
      </w:pPr>
    </w:p>
    <w:p w:rsidR="00050416" w:rsidRDefault="00050416">
      <w:pPr>
        <w:rPr>
          <w:rFonts w:ascii="宋体" w:cs="宋体"/>
          <w:sz w:val="20"/>
          <w:szCs w:val="20"/>
        </w:rPr>
      </w:pPr>
    </w:p>
    <w:p w:rsidR="00050416" w:rsidRDefault="00F5330E">
      <w:pPr>
        <w:jc w:val="center"/>
        <w:rPr>
          <w:rFonts w:ascii="宋体" w:cs="宋体"/>
          <w:sz w:val="44"/>
          <w:szCs w:val="44"/>
        </w:rPr>
      </w:pPr>
      <w:r>
        <w:rPr>
          <w:rFonts w:ascii="宋体" w:cs="宋体" w:hint="eastAsia"/>
          <w:sz w:val="44"/>
          <w:szCs w:val="44"/>
        </w:rPr>
        <w:t>投</w:t>
      </w:r>
      <w:r>
        <w:rPr>
          <w:rFonts w:ascii="宋体" w:cs="宋体" w:hint="eastAsia"/>
          <w:sz w:val="44"/>
          <w:szCs w:val="44"/>
        </w:rPr>
        <w:t xml:space="preserve">  </w:t>
      </w:r>
      <w:r>
        <w:rPr>
          <w:rFonts w:ascii="宋体" w:cs="宋体" w:hint="eastAsia"/>
          <w:sz w:val="44"/>
          <w:szCs w:val="44"/>
        </w:rPr>
        <w:t>标</w:t>
      </w:r>
      <w:r>
        <w:rPr>
          <w:rFonts w:ascii="宋体" w:cs="宋体" w:hint="eastAsia"/>
          <w:sz w:val="44"/>
          <w:szCs w:val="44"/>
        </w:rPr>
        <w:t xml:space="preserve">  </w:t>
      </w:r>
      <w:r>
        <w:rPr>
          <w:rFonts w:ascii="宋体" w:cs="宋体" w:hint="eastAsia"/>
          <w:sz w:val="44"/>
          <w:szCs w:val="44"/>
        </w:rPr>
        <w:t>文</w:t>
      </w:r>
      <w:r>
        <w:rPr>
          <w:rFonts w:ascii="宋体" w:cs="宋体" w:hint="eastAsia"/>
          <w:sz w:val="44"/>
          <w:szCs w:val="44"/>
        </w:rPr>
        <w:t xml:space="preserve">  </w:t>
      </w:r>
      <w:r>
        <w:rPr>
          <w:rFonts w:ascii="宋体" w:cs="宋体" w:hint="eastAsia"/>
          <w:sz w:val="44"/>
          <w:szCs w:val="44"/>
        </w:rPr>
        <w:t>件</w:t>
      </w:r>
    </w:p>
    <w:p w:rsidR="00050416" w:rsidRDefault="00050416">
      <w:pPr>
        <w:rPr>
          <w:rFonts w:ascii="宋体" w:cs="宋体"/>
          <w:sz w:val="28"/>
          <w:szCs w:val="28"/>
        </w:rPr>
      </w:pPr>
    </w:p>
    <w:p w:rsidR="00050416" w:rsidRDefault="00050416">
      <w:pPr>
        <w:rPr>
          <w:rFonts w:ascii="宋体" w:cs="宋体"/>
          <w:sz w:val="28"/>
          <w:szCs w:val="28"/>
        </w:rPr>
      </w:pPr>
    </w:p>
    <w:p w:rsidR="00050416" w:rsidRDefault="00050416">
      <w:pPr>
        <w:rPr>
          <w:rFonts w:ascii="宋体" w:cs="宋体"/>
          <w:sz w:val="28"/>
          <w:szCs w:val="28"/>
        </w:rPr>
      </w:pPr>
    </w:p>
    <w:p w:rsidR="00050416" w:rsidRDefault="00050416">
      <w:pPr>
        <w:rPr>
          <w:rFonts w:ascii="宋体" w:cs="宋体"/>
          <w:sz w:val="28"/>
          <w:szCs w:val="28"/>
        </w:rPr>
      </w:pPr>
    </w:p>
    <w:p w:rsidR="00050416" w:rsidRDefault="00050416">
      <w:pPr>
        <w:rPr>
          <w:rFonts w:ascii="宋体" w:cs="宋体"/>
          <w:sz w:val="28"/>
          <w:szCs w:val="28"/>
        </w:rPr>
      </w:pPr>
    </w:p>
    <w:p w:rsidR="00050416" w:rsidRDefault="00050416">
      <w:pPr>
        <w:rPr>
          <w:rFonts w:ascii="宋体" w:cs="宋体"/>
          <w:sz w:val="28"/>
          <w:szCs w:val="28"/>
        </w:rPr>
      </w:pPr>
    </w:p>
    <w:p w:rsidR="00050416" w:rsidRDefault="00050416">
      <w:pPr>
        <w:rPr>
          <w:rFonts w:ascii="宋体" w:cs="宋体"/>
          <w:sz w:val="28"/>
          <w:szCs w:val="28"/>
        </w:rPr>
      </w:pPr>
    </w:p>
    <w:p w:rsidR="00050416" w:rsidRDefault="00050416">
      <w:pPr>
        <w:rPr>
          <w:rFonts w:ascii="宋体" w:cs="宋体"/>
          <w:sz w:val="28"/>
          <w:szCs w:val="28"/>
        </w:rPr>
      </w:pPr>
    </w:p>
    <w:p w:rsidR="00050416" w:rsidRDefault="00050416">
      <w:pPr>
        <w:rPr>
          <w:rFonts w:ascii="宋体" w:cs="宋体"/>
          <w:sz w:val="28"/>
          <w:szCs w:val="28"/>
        </w:rPr>
      </w:pPr>
    </w:p>
    <w:p w:rsidR="00050416" w:rsidRDefault="00050416">
      <w:pPr>
        <w:rPr>
          <w:rFonts w:ascii="宋体" w:cs="宋体"/>
          <w:sz w:val="28"/>
          <w:szCs w:val="28"/>
        </w:rPr>
      </w:pPr>
    </w:p>
    <w:p w:rsidR="00050416" w:rsidRDefault="00050416">
      <w:pPr>
        <w:rPr>
          <w:rFonts w:ascii="宋体" w:cs="宋体"/>
          <w:sz w:val="28"/>
          <w:szCs w:val="28"/>
        </w:rPr>
      </w:pPr>
    </w:p>
    <w:p w:rsidR="00050416" w:rsidRDefault="00F5330E">
      <w:pPr>
        <w:jc w:val="center"/>
        <w:rPr>
          <w:rFonts w:ascii="宋体" w:cs="宋体"/>
          <w:sz w:val="28"/>
          <w:szCs w:val="28"/>
          <w:u w:val="single"/>
        </w:rPr>
      </w:pPr>
      <w:r>
        <w:rPr>
          <w:rFonts w:ascii="宋体" w:cs="宋体" w:hint="eastAsia"/>
          <w:sz w:val="28"/>
          <w:szCs w:val="28"/>
        </w:rPr>
        <w:t>供应商：</w:t>
      </w:r>
      <w:r>
        <w:rPr>
          <w:rFonts w:ascii="宋体" w:cs="宋体" w:hint="eastAsia"/>
          <w:sz w:val="28"/>
          <w:szCs w:val="28"/>
          <w:u w:val="single"/>
        </w:rPr>
        <w:t xml:space="preserve">                              </w:t>
      </w:r>
      <w:r>
        <w:rPr>
          <w:rFonts w:ascii="宋体" w:cs="宋体" w:hint="eastAsia"/>
          <w:sz w:val="28"/>
          <w:szCs w:val="28"/>
        </w:rPr>
        <w:t>（盖单位章）</w:t>
      </w:r>
    </w:p>
    <w:p w:rsidR="00050416" w:rsidRDefault="00F5330E">
      <w:pPr>
        <w:jc w:val="center"/>
        <w:rPr>
          <w:rFonts w:ascii="宋体" w:cs="宋体"/>
          <w:sz w:val="28"/>
          <w:szCs w:val="28"/>
        </w:rPr>
      </w:pPr>
      <w:r>
        <w:rPr>
          <w:rFonts w:ascii="宋体" w:cs="宋体" w:hint="eastAsia"/>
          <w:sz w:val="28"/>
          <w:szCs w:val="28"/>
        </w:rPr>
        <w:t>法定代表人或其委托代理人：</w:t>
      </w:r>
      <w:r>
        <w:rPr>
          <w:rFonts w:ascii="宋体" w:cs="宋体" w:hint="eastAsia"/>
          <w:sz w:val="28"/>
          <w:szCs w:val="28"/>
          <w:u w:val="single"/>
        </w:rPr>
        <w:t xml:space="preserve">                </w:t>
      </w:r>
      <w:r>
        <w:rPr>
          <w:rFonts w:ascii="宋体" w:cs="宋体" w:hint="eastAsia"/>
          <w:sz w:val="28"/>
          <w:szCs w:val="28"/>
        </w:rPr>
        <w:t>（签字</w:t>
      </w:r>
      <w:r>
        <w:rPr>
          <w:rFonts w:ascii="宋体" w:cs="宋体" w:hint="eastAsia"/>
          <w:sz w:val="28"/>
          <w:szCs w:val="28"/>
        </w:rPr>
        <w:t>或盖章</w:t>
      </w:r>
      <w:r>
        <w:rPr>
          <w:rFonts w:ascii="宋体" w:cs="宋体" w:hint="eastAsia"/>
          <w:sz w:val="28"/>
          <w:szCs w:val="28"/>
        </w:rPr>
        <w:t>）</w:t>
      </w:r>
    </w:p>
    <w:p w:rsidR="00050416" w:rsidRDefault="00F5330E">
      <w:pPr>
        <w:jc w:val="center"/>
        <w:rPr>
          <w:rFonts w:ascii="宋体" w:cs="宋体"/>
          <w:sz w:val="28"/>
          <w:szCs w:val="28"/>
        </w:rPr>
      </w:pPr>
      <w:r>
        <w:rPr>
          <w:rFonts w:ascii="宋体" w:cs="宋体" w:hint="eastAsia"/>
          <w:sz w:val="28"/>
          <w:szCs w:val="28"/>
          <w:u w:val="single"/>
        </w:rPr>
        <w:t xml:space="preserve">        </w:t>
      </w:r>
      <w:r>
        <w:rPr>
          <w:rFonts w:ascii="宋体" w:cs="宋体" w:hint="eastAsia"/>
          <w:sz w:val="28"/>
          <w:szCs w:val="28"/>
        </w:rPr>
        <w:t>年</w:t>
      </w:r>
      <w:r>
        <w:rPr>
          <w:rFonts w:ascii="宋体" w:cs="宋体" w:hint="eastAsia"/>
          <w:sz w:val="28"/>
          <w:szCs w:val="28"/>
          <w:u w:val="single"/>
        </w:rPr>
        <w:t xml:space="preserve">        </w:t>
      </w:r>
      <w:r>
        <w:rPr>
          <w:rFonts w:ascii="宋体" w:cs="宋体" w:hint="eastAsia"/>
          <w:sz w:val="28"/>
          <w:szCs w:val="28"/>
        </w:rPr>
        <w:t>月</w:t>
      </w:r>
      <w:r>
        <w:rPr>
          <w:rFonts w:ascii="宋体" w:cs="宋体" w:hint="eastAsia"/>
          <w:sz w:val="28"/>
          <w:szCs w:val="28"/>
          <w:u w:val="single"/>
        </w:rPr>
        <w:t xml:space="preserve">        </w:t>
      </w:r>
      <w:r>
        <w:rPr>
          <w:rFonts w:ascii="宋体" w:cs="宋体" w:hint="eastAsia"/>
          <w:sz w:val="28"/>
          <w:szCs w:val="28"/>
        </w:rPr>
        <w:t>日</w:t>
      </w:r>
    </w:p>
    <w:p w:rsidR="00050416" w:rsidRDefault="00F5330E">
      <w:pPr>
        <w:pStyle w:val="2"/>
        <w:jc w:val="center"/>
        <w:rPr>
          <w:rFonts w:ascii="宋体" w:eastAsia="宋体" w:cs="宋体"/>
          <w:b w:val="0"/>
        </w:rPr>
      </w:pPr>
      <w:r>
        <w:rPr>
          <w:rFonts w:ascii="宋体" w:eastAsia="宋体" w:cs="宋体" w:hint="eastAsia"/>
          <w:sz w:val="20"/>
          <w:szCs w:val="20"/>
        </w:rPr>
        <w:br w:type="page"/>
      </w:r>
      <w:bookmarkStart w:id="98" w:name="_Toc502304492"/>
      <w:r>
        <w:rPr>
          <w:rFonts w:ascii="宋体" w:eastAsia="宋体" w:cs="宋体" w:hint="eastAsia"/>
          <w:b w:val="0"/>
        </w:rPr>
        <w:lastRenderedPageBreak/>
        <w:t>一、法定代表人身份证明</w:t>
      </w:r>
      <w:bookmarkEnd w:id="98"/>
    </w:p>
    <w:p w:rsidR="00050416" w:rsidRDefault="00050416">
      <w:pPr>
        <w:spacing w:line="440" w:lineRule="exact"/>
        <w:rPr>
          <w:rFonts w:ascii="宋体" w:cs="宋体"/>
          <w:sz w:val="20"/>
          <w:szCs w:val="20"/>
        </w:rPr>
      </w:pPr>
    </w:p>
    <w:p w:rsidR="00050416" w:rsidRDefault="00050416">
      <w:pPr>
        <w:spacing w:line="440" w:lineRule="exact"/>
        <w:rPr>
          <w:rFonts w:ascii="宋体" w:cs="宋体"/>
          <w:szCs w:val="21"/>
        </w:rPr>
      </w:pPr>
    </w:p>
    <w:p w:rsidR="00050416" w:rsidRDefault="00F5330E">
      <w:pPr>
        <w:spacing w:line="440" w:lineRule="exact"/>
        <w:rPr>
          <w:rFonts w:ascii="宋体" w:cs="宋体"/>
          <w:szCs w:val="21"/>
        </w:rPr>
      </w:pPr>
      <w:r>
        <w:rPr>
          <w:rFonts w:ascii="宋体" w:cs="宋体" w:hint="eastAsia"/>
          <w:szCs w:val="21"/>
        </w:rPr>
        <w:t>供应商名称：</w:t>
      </w:r>
      <w:r>
        <w:rPr>
          <w:rFonts w:ascii="宋体" w:cs="宋体" w:hint="eastAsia"/>
          <w:szCs w:val="21"/>
          <w:u w:val="single"/>
        </w:rPr>
        <w:t xml:space="preserve">                            </w:t>
      </w:r>
      <w:r>
        <w:rPr>
          <w:rFonts w:ascii="宋体" w:cs="宋体" w:hint="eastAsia"/>
          <w:szCs w:val="21"/>
        </w:rPr>
        <w:t xml:space="preserve"> </w:t>
      </w:r>
    </w:p>
    <w:p w:rsidR="00050416" w:rsidRDefault="00F5330E">
      <w:pPr>
        <w:spacing w:line="440" w:lineRule="exact"/>
        <w:rPr>
          <w:rFonts w:ascii="宋体" w:cs="宋体"/>
          <w:szCs w:val="21"/>
        </w:rPr>
      </w:pPr>
      <w:r>
        <w:rPr>
          <w:rFonts w:ascii="宋体" w:cs="宋体" w:hint="eastAsia"/>
          <w:szCs w:val="21"/>
        </w:rPr>
        <w:t>单位性质：</w:t>
      </w:r>
      <w:r>
        <w:rPr>
          <w:rFonts w:ascii="宋体" w:cs="宋体" w:hint="eastAsia"/>
          <w:szCs w:val="21"/>
          <w:u w:val="single"/>
        </w:rPr>
        <w:t xml:space="preserve">                               </w:t>
      </w:r>
      <w:r>
        <w:rPr>
          <w:rFonts w:ascii="宋体" w:cs="宋体" w:hint="eastAsia"/>
          <w:szCs w:val="21"/>
        </w:rPr>
        <w:t xml:space="preserve"> </w:t>
      </w:r>
    </w:p>
    <w:p w:rsidR="00050416" w:rsidRDefault="00F5330E">
      <w:pPr>
        <w:spacing w:line="440" w:lineRule="exact"/>
        <w:rPr>
          <w:rFonts w:ascii="宋体" w:cs="宋体"/>
          <w:szCs w:val="21"/>
        </w:rPr>
      </w:pPr>
      <w:r>
        <w:rPr>
          <w:rFonts w:ascii="宋体" w:cs="宋体" w:hint="eastAsia"/>
          <w:szCs w:val="21"/>
        </w:rPr>
        <w:t>地址：</w:t>
      </w:r>
      <w:r>
        <w:rPr>
          <w:rFonts w:ascii="宋体" w:cs="宋体" w:hint="eastAsia"/>
          <w:szCs w:val="21"/>
          <w:u w:val="single"/>
        </w:rPr>
        <w:t xml:space="preserve">                                   </w:t>
      </w:r>
    </w:p>
    <w:p w:rsidR="00050416" w:rsidRDefault="00F5330E">
      <w:pPr>
        <w:spacing w:line="440" w:lineRule="exact"/>
        <w:rPr>
          <w:rFonts w:ascii="宋体" w:cs="宋体"/>
          <w:szCs w:val="21"/>
        </w:rPr>
      </w:pPr>
      <w:r>
        <w:rPr>
          <w:rFonts w:ascii="宋体" w:cs="宋体" w:hint="eastAsia"/>
          <w:szCs w:val="21"/>
        </w:rPr>
        <w:t>成立时间：</w:t>
      </w:r>
      <w:r>
        <w:rPr>
          <w:rFonts w:ascii="宋体" w:cs="宋体" w:hint="eastAsia"/>
          <w:szCs w:val="21"/>
          <w:u w:val="single"/>
        </w:rPr>
        <w:t xml:space="preserve">          </w:t>
      </w:r>
      <w:r>
        <w:rPr>
          <w:rFonts w:ascii="宋体" w:cs="宋体" w:hint="eastAsia"/>
          <w:szCs w:val="21"/>
        </w:rPr>
        <w:t>年</w:t>
      </w:r>
      <w:r>
        <w:rPr>
          <w:rFonts w:ascii="宋体" w:cs="宋体" w:hint="eastAsia"/>
          <w:szCs w:val="21"/>
          <w:u w:val="single"/>
        </w:rPr>
        <w:t xml:space="preserve">        </w:t>
      </w:r>
      <w:r>
        <w:rPr>
          <w:rFonts w:ascii="宋体" w:cs="宋体" w:hint="eastAsia"/>
          <w:szCs w:val="21"/>
        </w:rPr>
        <w:t>月</w:t>
      </w:r>
      <w:r>
        <w:rPr>
          <w:rFonts w:ascii="宋体" w:cs="宋体" w:hint="eastAsia"/>
          <w:szCs w:val="21"/>
          <w:u w:val="single"/>
        </w:rPr>
        <w:t xml:space="preserve">        </w:t>
      </w:r>
      <w:r>
        <w:rPr>
          <w:rFonts w:ascii="宋体" w:cs="宋体" w:hint="eastAsia"/>
          <w:szCs w:val="21"/>
        </w:rPr>
        <w:t>日</w:t>
      </w:r>
    </w:p>
    <w:p w:rsidR="00050416" w:rsidRDefault="00F5330E">
      <w:pPr>
        <w:spacing w:line="440" w:lineRule="exact"/>
        <w:rPr>
          <w:rFonts w:ascii="宋体" w:cs="宋体"/>
          <w:szCs w:val="21"/>
        </w:rPr>
      </w:pPr>
      <w:r>
        <w:rPr>
          <w:rFonts w:ascii="宋体" w:cs="宋体" w:hint="eastAsia"/>
          <w:szCs w:val="21"/>
        </w:rPr>
        <w:t>经营期限：</w:t>
      </w:r>
      <w:r>
        <w:rPr>
          <w:rFonts w:ascii="宋体" w:cs="宋体" w:hint="eastAsia"/>
          <w:szCs w:val="21"/>
          <w:u w:val="single"/>
        </w:rPr>
        <w:t xml:space="preserve">                               </w:t>
      </w:r>
    </w:p>
    <w:p w:rsidR="00050416" w:rsidRDefault="00F5330E">
      <w:pPr>
        <w:spacing w:line="440" w:lineRule="exact"/>
        <w:rPr>
          <w:rFonts w:ascii="宋体" w:cs="宋体"/>
          <w:szCs w:val="21"/>
        </w:rPr>
      </w:pPr>
      <w:r>
        <w:rPr>
          <w:rFonts w:ascii="宋体" w:cs="宋体" w:hint="eastAsia"/>
          <w:szCs w:val="21"/>
        </w:rPr>
        <w:t>姓名：</w:t>
      </w:r>
      <w:r>
        <w:rPr>
          <w:rFonts w:ascii="宋体" w:cs="宋体" w:hint="eastAsia"/>
          <w:szCs w:val="21"/>
          <w:u w:val="single"/>
        </w:rPr>
        <w:t xml:space="preserve">         </w:t>
      </w:r>
      <w:r>
        <w:rPr>
          <w:rFonts w:ascii="宋体" w:cs="宋体" w:hint="eastAsia"/>
          <w:szCs w:val="21"/>
        </w:rPr>
        <w:t xml:space="preserve"> </w:t>
      </w:r>
      <w:r>
        <w:rPr>
          <w:rFonts w:ascii="宋体" w:cs="宋体" w:hint="eastAsia"/>
          <w:szCs w:val="21"/>
        </w:rPr>
        <w:t>性别：</w:t>
      </w:r>
      <w:r>
        <w:rPr>
          <w:rFonts w:ascii="宋体" w:cs="宋体" w:hint="eastAsia"/>
          <w:szCs w:val="21"/>
          <w:u w:val="single"/>
        </w:rPr>
        <w:t xml:space="preserve">         </w:t>
      </w:r>
      <w:r>
        <w:rPr>
          <w:rFonts w:ascii="宋体" w:cs="宋体" w:hint="eastAsia"/>
          <w:szCs w:val="21"/>
        </w:rPr>
        <w:t>年龄：</w:t>
      </w:r>
      <w:r>
        <w:rPr>
          <w:rFonts w:ascii="宋体" w:cs="宋体" w:hint="eastAsia"/>
          <w:szCs w:val="21"/>
          <w:u w:val="single"/>
        </w:rPr>
        <w:t xml:space="preserve">        </w:t>
      </w:r>
      <w:r>
        <w:rPr>
          <w:rFonts w:ascii="宋体" w:cs="宋体" w:hint="eastAsia"/>
          <w:szCs w:val="21"/>
        </w:rPr>
        <w:t>职务：</w:t>
      </w:r>
      <w:r>
        <w:rPr>
          <w:rFonts w:ascii="宋体" w:cs="宋体" w:hint="eastAsia"/>
          <w:szCs w:val="21"/>
          <w:u w:val="single"/>
        </w:rPr>
        <w:t xml:space="preserve">        </w:t>
      </w:r>
    </w:p>
    <w:p w:rsidR="00050416" w:rsidRDefault="00F5330E">
      <w:pPr>
        <w:spacing w:line="440" w:lineRule="exact"/>
        <w:rPr>
          <w:rFonts w:ascii="宋体" w:cs="宋体"/>
          <w:szCs w:val="21"/>
        </w:rPr>
      </w:pPr>
      <w:r>
        <w:rPr>
          <w:rFonts w:ascii="宋体" w:cs="宋体" w:hint="eastAsia"/>
          <w:szCs w:val="21"/>
        </w:rPr>
        <w:t>系</w:t>
      </w:r>
      <w:r>
        <w:rPr>
          <w:rFonts w:ascii="宋体" w:cs="宋体" w:hint="eastAsia"/>
          <w:szCs w:val="21"/>
          <w:u w:val="single"/>
        </w:rPr>
        <w:t xml:space="preserve">                             </w:t>
      </w:r>
      <w:r>
        <w:rPr>
          <w:rFonts w:ascii="宋体" w:cs="宋体" w:hint="eastAsia"/>
          <w:szCs w:val="21"/>
        </w:rPr>
        <w:t xml:space="preserve"> </w:t>
      </w:r>
      <w:r>
        <w:rPr>
          <w:rFonts w:ascii="宋体" w:cs="宋体" w:hint="eastAsia"/>
          <w:szCs w:val="21"/>
        </w:rPr>
        <w:t>（供应商名称）的法定代表人。</w:t>
      </w:r>
    </w:p>
    <w:p w:rsidR="00050416" w:rsidRDefault="00F5330E">
      <w:pPr>
        <w:spacing w:line="440" w:lineRule="exact"/>
        <w:ind w:firstLineChars="200" w:firstLine="420"/>
        <w:rPr>
          <w:rFonts w:ascii="宋体" w:cs="宋体"/>
          <w:szCs w:val="21"/>
        </w:rPr>
      </w:pPr>
      <w:r>
        <w:rPr>
          <w:rFonts w:ascii="宋体" w:cs="宋体" w:hint="eastAsia"/>
          <w:szCs w:val="21"/>
        </w:rPr>
        <w:t>特此证明。</w:t>
      </w:r>
    </w:p>
    <w:p w:rsidR="00050416" w:rsidRDefault="00050416">
      <w:pPr>
        <w:spacing w:line="440" w:lineRule="exact"/>
        <w:rPr>
          <w:rFonts w:ascii="宋体" w:cs="宋体"/>
          <w:szCs w:val="21"/>
        </w:rPr>
      </w:pPr>
    </w:p>
    <w:p w:rsidR="00050416" w:rsidRDefault="00050416">
      <w:pPr>
        <w:spacing w:line="440" w:lineRule="exact"/>
        <w:rPr>
          <w:rFonts w:ascii="宋体" w:cs="宋体"/>
          <w:szCs w:val="21"/>
        </w:rPr>
      </w:pPr>
    </w:p>
    <w:p w:rsidR="00050416" w:rsidRDefault="00F5330E">
      <w:pPr>
        <w:spacing w:line="440" w:lineRule="exact"/>
        <w:rPr>
          <w:rFonts w:ascii="宋体" w:cs="宋体"/>
          <w:szCs w:val="21"/>
        </w:rPr>
      </w:pPr>
      <w:r>
        <w:rPr>
          <w:rFonts w:ascii="宋体" w:cs="宋体" w:hint="eastAsia"/>
          <w:szCs w:val="21"/>
        </w:rPr>
        <w:t xml:space="preserve">                          </w:t>
      </w:r>
      <w:r>
        <w:rPr>
          <w:rFonts w:ascii="宋体" w:cs="宋体" w:hint="eastAsia"/>
          <w:szCs w:val="21"/>
        </w:rPr>
        <w:t>供应商：</w:t>
      </w:r>
      <w:r>
        <w:rPr>
          <w:rFonts w:ascii="宋体" w:cs="宋体" w:hint="eastAsia"/>
          <w:szCs w:val="21"/>
          <w:u w:val="single"/>
        </w:rPr>
        <w:t xml:space="preserve">                 </w:t>
      </w:r>
      <w:r>
        <w:rPr>
          <w:rFonts w:ascii="宋体" w:cs="宋体" w:hint="eastAsia"/>
          <w:szCs w:val="21"/>
        </w:rPr>
        <w:t>（盖单位章）</w:t>
      </w:r>
    </w:p>
    <w:p w:rsidR="00050416" w:rsidRDefault="00F5330E">
      <w:pPr>
        <w:spacing w:line="440" w:lineRule="exact"/>
        <w:rPr>
          <w:rFonts w:ascii="宋体" w:cs="宋体"/>
          <w:szCs w:val="21"/>
        </w:rPr>
      </w:pPr>
      <w:r>
        <w:rPr>
          <w:rFonts w:ascii="宋体" w:cs="宋体" w:hint="eastAsia"/>
          <w:szCs w:val="21"/>
        </w:rPr>
        <w:t xml:space="preserve">                                   </w:t>
      </w:r>
      <w:r>
        <w:rPr>
          <w:rFonts w:ascii="宋体" w:cs="宋体" w:hint="eastAsia"/>
          <w:szCs w:val="21"/>
          <w:u w:val="single"/>
        </w:rPr>
        <w:t xml:space="preserve">       </w:t>
      </w:r>
      <w:r>
        <w:rPr>
          <w:rFonts w:ascii="宋体" w:cs="宋体" w:hint="eastAsia"/>
          <w:szCs w:val="21"/>
        </w:rPr>
        <w:t>年</w:t>
      </w:r>
      <w:r>
        <w:rPr>
          <w:rFonts w:ascii="宋体" w:cs="宋体" w:hint="eastAsia"/>
          <w:szCs w:val="21"/>
          <w:u w:val="single"/>
        </w:rPr>
        <w:t xml:space="preserve">       </w:t>
      </w:r>
      <w:r>
        <w:rPr>
          <w:rFonts w:ascii="宋体" w:cs="宋体" w:hint="eastAsia"/>
          <w:szCs w:val="21"/>
        </w:rPr>
        <w:t>月</w:t>
      </w:r>
      <w:r>
        <w:rPr>
          <w:rFonts w:ascii="宋体" w:cs="宋体" w:hint="eastAsia"/>
          <w:szCs w:val="21"/>
          <w:u w:val="single"/>
        </w:rPr>
        <w:t xml:space="preserve">       </w:t>
      </w:r>
      <w:r>
        <w:rPr>
          <w:rFonts w:ascii="宋体" w:cs="宋体" w:hint="eastAsia"/>
          <w:szCs w:val="21"/>
        </w:rPr>
        <w:t>日</w:t>
      </w:r>
      <w:r>
        <w:rPr>
          <w:rFonts w:ascii="宋体" w:cs="宋体" w:hint="eastAsia"/>
          <w:szCs w:val="21"/>
        </w:rPr>
        <w:t xml:space="preserve">           </w:t>
      </w:r>
    </w:p>
    <w:p w:rsidR="00050416" w:rsidRDefault="00050416">
      <w:pPr>
        <w:spacing w:line="440" w:lineRule="exact"/>
        <w:rPr>
          <w:rFonts w:ascii="宋体" w:cs="宋体"/>
          <w:sz w:val="20"/>
          <w:szCs w:val="20"/>
        </w:rPr>
      </w:pPr>
    </w:p>
    <w:p w:rsidR="00050416" w:rsidRDefault="00050416">
      <w:pPr>
        <w:spacing w:line="440" w:lineRule="exact"/>
        <w:rPr>
          <w:rFonts w:ascii="宋体" w:cs="宋体"/>
          <w:sz w:val="20"/>
          <w:szCs w:val="20"/>
        </w:rPr>
      </w:pPr>
    </w:p>
    <w:p w:rsidR="00050416" w:rsidRDefault="00050416">
      <w:pPr>
        <w:spacing w:line="440" w:lineRule="exact"/>
        <w:rPr>
          <w:rFonts w:ascii="宋体" w:cs="宋体"/>
          <w:sz w:val="20"/>
          <w:szCs w:val="20"/>
        </w:rPr>
      </w:pPr>
    </w:p>
    <w:p w:rsidR="00050416" w:rsidRDefault="00F5330E">
      <w:pPr>
        <w:spacing w:line="440" w:lineRule="exact"/>
        <w:rPr>
          <w:rFonts w:ascii="宋体" w:cs="宋体"/>
          <w:szCs w:val="21"/>
        </w:rPr>
      </w:pPr>
      <w:r>
        <w:rPr>
          <w:rFonts w:ascii="宋体" w:cs="宋体" w:hint="eastAsia"/>
          <w:szCs w:val="21"/>
        </w:rPr>
        <w:t>注：本法定代表人身份证明后必须附上法定代表人的身份证复印件。</w:t>
      </w:r>
    </w:p>
    <w:p w:rsidR="00050416" w:rsidRDefault="00050416">
      <w:pPr>
        <w:spacing w:line="440" w:lineRule="exact"/>
        <w:rPr>
          <w:rFonts w:ascii="宋体" w:cs="宋体"/>
          <w:sz w:val="20"/>
          <w:szCs w:val="20"/>
        </w:rPr>
      </w:pPr>
    </w:p>
    <w:p w:rsidR="00050416" w:rsidRDefault="00050416">
      <w:pPr>
        <w:spacing w:line="440" w:lineRule="exact"/>
        <w:rPr>
          <w:rFonts w:ascii="宋体" w:cs="宋体"/>
          <w:sz w:val="20"/>
          <w:szCs w:val="20"/>
        </w:rPr>
      </w:pPr>
    </w:p>
    <w:p w:rsidR="00050416" w:rsidRDefault="00050416">
      <w:pPr>
        <w:spacing w:line="440" w:lineRule="exact"/>
        <w:rPr>
          <w:rFonts w:ascii="宋体" w:cs="宋体"/>
          <w:sz w:val="20"/>
          <w:szCs w:val="20"/>
        </w:rPr>
      </w:pPr>
    </w:p>
    <w:p w:rsidR="00050416" w:rsidRDefault="00050416">
      <w:pPr>
        <w:spacing w:line="440" w:lineRule="exact"/>
        <w:rPr>
          <w:rFonts w:ascii="宋体" w:cs="宋体"/>
          <w:sz w:val="20"/>
          <w:szCs w:val="20"/>
        </w:rPr>
      </w:pPr>
    </w:p>
    <w:p w:rsidR="00050416" w:rsidRDefault="00050416">
      <w:pPr>
        <w:spacing w:line="440" w:lineRule="exact"/>
        <w:rPr>
          <w:rFonts w:ascii="宋体" w:cs="宋体"/>
          <w:sz w:val="20"/>
          <w:szCs w:val="20"/>
        </w:rPr>
      </w:pPr>
    </w:p>
    <w:p w:rsidR="00050416" w:rsidRDefault="00050416">
      <w:pPr>
        <w:spacing w:line="440" w:lineRule="exact"/>
        <w:rPr>
          <w:rFonts w:ascii="宋体" w:cs="宋体"/>
          <w:sz w:val="20"/>
          <w:szCs w:val="20"/>
        </w:rPr>
      </w:pPr>
    </w:p>
    <w:p w:rsidR="00050416" w:rsidRDefault="00050416">
      <w:pPr>
        <w:spacing w:line="440" w:lineRule="exact"/>
        <w:rPr>
          <w:rFonts w:ascii="宋体" w:cs="宋体"/>
          <w:sz w:val="20"/>
          <w:szCs w:val="20"/>
        </w:rPr>
      </w:pPr>
    </w:p>
    <w:p w:rsidR="00050416" w:rsidRDefault="00050416">
      <w:pPr>
        <w:spacing w:line="440" w:lineRule="exact"/>
        <w:rPr>
          <w:rFonts w:ascii="宋体" w:cs="宋体"/>
          <w:sz w:val="20"/>
          <w:szCs w:val="20"/>
        </w:rPr>
      </w:pPr>
    </w:p>
    <w:p w:rsidR="00050416" w:rsidRDefault="00050416">
      <w:pPr>
        <w:spacing w:line="440" w:lineRule="exact"/>
        <w:rPr>
          <w:rFonts w:ascii="宋体" w:cs="宋体"/>
          <w:sz w:val="20"/>
          <w:szCs w:val="20"/>
        </w:rPr>
      </w:pPr>
    </w:p>
    <w:p w:rsidR="00050416" w:rsidRDefault="00050416">
      <w:pPr>
        <w:spacing w:line="440" w:lineRule="exact"/>
        <w:rPr>
          <w:rFonts w:ascii="宋体" w:cs="宋体"/>
          <w:sz w:val="20"/>
          <w:szCs w:val="20"/>
        </w:rPr>
      </w:pPr>
    </w:p>
    <w:p w:rsidR="00050416" w:rsidRDefault="00F5330E">
      <w:pPr>
        <w:pStyle w:val="2"/>
        <w:jc w:val="center"/>
        <w:rPr>
          <w:rFonts w:ascii="宋体" w:eastAsia="宋体" w:cs="宋体"/>
          <w:b w:val="0"/>
        </w:rPr>
      </w:pPr>
      <w:bookmarkStart w:id="99" w:name="_Toc152042581"/>
      <w:bookmarkStart w:id="100" w:name="_Toc502304493"/>
      <w:bookmarkStart w:id="101" w:name="_Toc152045792"/>
      <w:bookmarkStart w:id="102" w:name="_Toc246997103"/>
      <w:bookmarkStart w:id="103" w:name="_Toc144974861"/>
      <w:bookmarkStart w:id="104" w:name="_Toc246996360"/>
      <w:bookmarkStart w:id="105" w:name="_Toc179632812"/>
      <w:bookmarkStart w:id="106" w:name="_Toc247085878"/>
      <w:r>
        <w:rPr>
          <w:rFonts w:ascii="宋体" w:eastAsia="宋体" w:cs="宋体" w:hint="eastAsia"/>
          <w:b w:val="0"/>
        </w:rPr>
        <w:lastRenderedPageBreak/>
        <w:t>授权委托书</w:t>
      </w:r>
      <w:bookmarkEnd w:id="99"/>
      <w:bookmarkEnd w:id="100"/>
      <w:bookmarkEnd w:id="101"/>
      <w:bookmarkEnd w:id="102"/>
      <w:bookmarkEnd w:id="103"/>
      <w:bookmarkEnd w:id="104"/>
      <w:bookmarkEnd w:id="105"/>
      <w:bookmarkEnd w:id="106"/>
    </w:p>
    <w:p w:rsidR="00050416" w:rsidRDefault="00050416">
      <w:pPr>
        <w:spacing w:line="440" w:lineRule="exact"/>
        <w:rPr>
          <w:rFonts w:ascii="宋体" w:cs="宋体"/>
          <w:szCs w:val="21"/>
        </w:rPr>
      </w:pPr>
    </w:p>
    <w:p w:rsidR="00050416" w:rsidRDefault="00F5330E">
      <w:pPr>
        <w:topLinePunct/>
        <w:spacing w:line="440" w:lineRule="exact"/>
        <w:ind w:firstLineChars="200" w:firstLine="420"/>
        <w:rPr>
          <w:rFonts w:ascii="宋体" w:cs="宋体"/>
          <w:szCs w:val="21"/>
        </w:rPr>
      </w:pPr>
      <w:r>
        <w:rPr>
          <w:rFonts w:ascii="宋体" w:cs="宋体" w:hint="eastAsia"/>
          <w:szCs w:val="21"/>
        </w:rPr>
        <w:t>本人</w:t>
      </w:r>
      <w:r>
        <w:rPr>
          <w:rFonts w:ascii="宋体" w:cs="宋体" w:hint="eastAsia"/>
          <w:szCs w:val="21"/>
          <w:u w:val="single"/>
        </w:rPr>
        <w:t xml:space="preserve">       </w:t>
      </w:r>
      <w:r>
        <w:rPr>
          <w:rFonts w:ascii="宋体" w:cs="宋体" w:hint="eastAsia"/>
          <w:szCs w:val="21"/>
        </w:rPr>
        <w:t>（姓名）系</w:t>
      </w:r>
      <w:r>
        <w:rPr>
          <w:rFonts w:ascii="宋体" w:cs="宋体" w:hint="eastAsia"/>
          <w:szCs w:val="21"/>
          <w:u w:val="single"/>
        </w:rPr>
        <w:t xml:space="preserve">        </w:t>
      </w:r>
      <w:r>
        <w:rPr>
          <w:rFonts w:ascii="宋体" w:cs="宋体" w:hint="eastAsia"/>
          <w:szCs w:val="21"/>
        </w:rPr>
        <w:t>（供应商名称）的法定代表人，现委托</w:t>
      </w:r>
      <w:r>
        <w:rPr>
          <w:rFonts w:ascii="宋体" w:cs="宋体" w:hint="eastAsia"/>
          <w:szCs w:val="21"/>
          <w:u w:val="single"/>
        </w:rPr>
        <w:t xml:space="preserve">        </w:t>
      </w:r>
      <w:r>
        <w:rPr>
          <w:rFonts w:ascii="宋体" w:cs="宋体" w:hint="eastAsia"/>
          <w:szCs w:val="21"/>
        </w:rPr>
        <w:t>（姓名）为我方代理人。代理人根据授权，以我方名义签署、澄清、说明、补正、递交、撤回、修改</w:t>
      </w:r>
      <w:r>
        <w:rPr>
          <w:rFonts w:ascii="宋体" w:cs="宋体" w:hint="eastAsia"/>
          <w:szCs w:val="21"/>
          <w:u w:val="single"/>
        </w:rPr>
        <w:t xml:space="preserve">           </w:t>
      </w:r>
      <w:r>
        <w:rPr>
          <w:rFonts w:ascii="宋体" w:cs="宋体" w:hint="eastAsia"/>
          <w:szCs w:val="21"/>
        </w:rPr>
        <w:t>（项目名称）投标文件、签订合同和处理有关事宜，其法律后果由我方承担。</w:t>
      </w:r>
    </w:p>
    <w:p w:rsidR="00050416" w:rsidRDefault="00F5330E">
      <w:pPr>
        <w:spacing w:line="440" w:lineRule="exact"/>
        <w:rPr>
          <w:rFonts w:ascii="宋体" w:cs="宋体"/>
          <w:szCs w:val="21"/>
        </w:rPr>
      </w:pPr>
      <w:r>
        <w:rPr>
          <w:rFonts w:ascii="宋体" w:cs="宋体" w:hint="eastAsia"/>
          <w:szCs w:val="21"/>
        </w:rPr>
        <w:t xml:space="preserve">    </w:t>
      </w:r>
      <w:r>
        <w:rPr>
          <w:rFonts w:ascii="宋体" w:cs="宋体" w:hint="eastAsia"/>
          <w:szCs w:val="21"/>
        </w:rPr>
        <w:t>委托期限：</w:t>
      </w:r>
      <w:r>
        <w:rPr>
          <w:rFonts w:ascii="宋体" w:cs="宋体" w:hint="eastAsia"/>
          <w:szCs w:val="21"/>
          <w:u w:val="single"/>
        </w:rPr>
        <w:t xml:space="preserve">             </w:t>
      </w:r>
      <w:r>
        <w:rPr>
          <w:rFonts w:ascii="宋体" w:cs="宋体" w:hint="eastAsia"/>
          <w:szCs w:val="21"/>
        </w:rPr>
        <w:t>。</w:t>
      </w:r>
    </w:p>
    <w:p w:rsidR="00050416" w:rsidRDefault="00F5330E">
      <w:pPr>
        <w:spacing w:line="440" w:lineRule="exact"/>
        <w:ind w:firstLineChars="200" w:firstLine="420"/>
        <w:rPr>
          <w:rFonts w:ascii="宋体" w:cs="宋体"/>
          <w:szCs w:val="21"/>
        </w:rPr>
      </w:pPr>
      <w:r>
        <w:rPr>
          <w:rFonts w:ascii="宋体" w:cs="宋体" w:hint="eastAsia"/>
          <w:szCs w:val="21"/>
        </w:rPr>
        <w:t>代理人无转委托权。</w:t>
      </w:r>
    </w:p>
    <w:p w:rsidR="00050416" w:rsidRDefault="00F5330E">
      <w:pPr>
        <w:spacing w:line="440" w:lineRule="exact"/>
        <w:ind w:firstLineChars="200" w:firstLine="420"/>
        <w:rPr>
          <w:rFonts w:ascii="宋体" w:cs="宋体"/>
          <w:szCs w:val="21"/>
        </w:rPr>
      </w:pPr>
      <w:r>
        <w:rPr>
          <w:rFonts w:ascii="宋体" w:cs="宋体" w:hint="eastAsia"/>
          <w:szCs w:val="21"/>
        </w:rPr>
        <w:t>附：法定代表人身份证明</w:t>
      </w:r>
    </w:p>
    <w:p w:rsidR="00050416" w:rsidRDefault="00050416">
      <w:pPr>
        <w:spacing w:line="440" w:lineRule="exact"/>
        <w:rPr>
          <w:rFonts w:ascii="宋体" w:cs="宋体"/>
          <w:szCs w:val="21"/>
        </w:rPr>
      </w:pPr>
    </w:p>
    <w:p w:rsidR="00050416" w:rsidRDefault="00050416">
      <w:pPr>
        <w:spacing w:line="440" w:lineRule="exact"/>
        <w:rPr>
          <w:rFonts w:ascii="宋体" w:cs="宋体"/>
          <w:szCs w:val="21"/>
        </w:rPr>
      </w:pPr>
    </w:p>
    <w:p w:rsidR="00050416" w:rsidRDefault="00F5330E">
      <w:pPr>
        <w:spacing w:line="440" w:lineRule="exact"/>
        <w:rPr>
          <w:rFonts w:ascii="宋体" w:cs="宋体"/>
          <w:szCs w:val="21"/>
        </w:rPr>
      </w:pPr>
      <w:r>
        <w:rPr>
          <w:rFonts w:ascii="宋体" w:cs="宋体" w:hint="eastAsia"/>
          <w:szCs w:val="21"/>
        </w:rPr>
        <w:t>供应商：</w:t>
      </w:r>
      <w:r>
        <w:rPr>
          <w:rFonts w:ascii="宋体" w:cs="宋体" w:hint="eastAsia"/>
          <w:szCs w:val="21"/>
          <w:u w:val="single"/>
        </w:rPr>
        <w:t xml:space="preserve">                               </w:t>
      </w:r>
      <w:r>
        <w:rPr>
          <w:rFonts w:ascii="宋体" w:cs="宋体" w:hint="eastAsia"/>
          <w:szCs w:val="21"/>
        </w:rPr>
        <w:t>（盖单位章）</w:t>
      </w:r>
    </w:p>
    <w:p w:rsidR="00050416" w:rsidRDefault="00050416">
      <w:pPr>
        <w:spacing w:line="440" w:lineRule="exact"/>
        <w:rPr>
          <w:rFonts w:ascii="宋体" w:cs="宋体"/>
          <w:szCs w:val="21"/>
        </w:rPr>
      </w:pPr>
    </w:p>
    <w:p w:rsidR="00050416" w:rsidRDefault="00F5330E">
      <w:pPr>
        <w:spacing w:line="440" w:lineRule="exact"/>
        <w:rPr>
          <w:rFonts w:ascii="宋体" w:cs="宋体"/>
          <w:szCs w:val="21"/>
        </w:rPr>
      </w:pPr>
      <w:r>
        <w:rPr>
          <w:rFonts w:ascii="宋体" w:cs="宋体" w:hint="eastAsia"/>
          <w:szCs w:val="21"/>
        </w:rPr>
        <w:t>法定代表人：</w:t>
      </w:r>
      <w:r>
        <w:rPr>
          <w:rFonts w:ascii="宋体" w:cs="宋体" w:hint="eastAsia"/>
          <w:szCs w:val="21"/>
          <w:u w:val="single"/>
        </w:rPr>
        <w:t xml:space="preserve">                               </w:t>
      </w:r>
      <w:r>
        <w:rPr>
          <w:rFonts w:ascii="宋体" w:cs="宋体" w:hint="eastAsia"/>
          <w:szCs w:val="21"/>
        </w:rPr>
        <w:t>（签字</w:t>
      </w:r>
      <w:r>
        <w:rPr>
          <w:rFonts w:ascii="宋体" w:cs="宋体" w:hint="eastAsia"/>
          <w:szCs w:val="21"/>
        </w:rPr>
        <w:t>或盖章</w:t>
      </w:r>
      <w:r>
        <w:rPr>
          <w:rFonts w:ascii="宋体" w:cs="宋体" w:hint="eastAsia"/>
          <w:szCs w:val="21"/>
        </w:rPr>
        <w:t>）</w:t>
      </w:r>
    </w:p>
    <w:p w:rsidR="00050416" w:rsidRDefault="00050416">
      <w:pPr>
        <w:spacing w:line="440" w:lineRule="exact"/>
        <w:rPr>
          <w:rFonts w:ascii="宋体" w:cs="宋体"/>
          <w:szCs w:val="21"/>
        </w:rPr>
      </w:pPr>
    </w:p>
    <w:p w:rsidR="00050416" w:rsidRDefault="00F5330E">
      <w:pPr>
        <w:spacing w:line="440" w:lineRule="exact"/>
        <w:rPr>
          <w:rFonts w:ascii="宋体" w:cs="宋体"/>
          <w:szCs w:val="21"/>
        </w:rPr>
      </w:pPr>
      <w:r>
        <w:rPr>
          <w:rFonts w:ascii="宋体" w:cs="宋体" w:hint="eastAsia"/>
          <w:szCs w:val="21"/>
        </w:rPr>
        <w:t>身份证号码：</w:t>
      </w:r>
      <w:r>
        <w:rPr>
          <w:rFonts w:ascii="宋体" w:cs="宋体" w:hint="eastAsia"/>
          <w:szCs w:val="21"/>
          <w:u w:val="single"/>
        </w:rPr>
        <w:t xml:space="preserve">                                     </w:t>
      </w:r>
    </w:p>
    <w:p w:rsidR="00050416" w:rsidRDefault="00050416">
      <w:pPr>
        <w:spacing w:line="440" w:lineRule="exact"/>
        <w:rPr>
          <w:rFonts w:ascii="宋体" w:cs="宋体"/>
          <w:szCs w:val="21"/>
        </w:rPr>
      </w:pPr>
    </w:p>
    <w:p w:rsidR="00050416" w:rsidRDefault="00F5330E">
      <w:pPr>
        <w:spacing w:line="440" w:lineRule="exact"/>
        <w:rPr>
          <w:rFonts w:ascii="宋体" w:cs="宋体"/>
          <w:szCs w:val="21"/>
        </w:rPr>
      </w:pPr>
      <w:r>
        <w:rPr>
          <w:rFonts w:ascii="宋体" w:cs="宋体" w:hint="eastAsia"/>
          <w:szCs w:val="21"/>
        </w:rPr>
        <w:t>委托代理人：</w:t>
      </w:r>
      <w:r>
        <w:rPr>
          <w:rFonts w:ascii="宋体" w:cs="宋体" w:hint="eastAsia"/>
          <w:szCs w:val="21"/>
          <w:u w:val="single"/>
        </w:rPr>
        <w:t xml:space="preserve">                                   </w:t>
      </w:r>
      <w:r>
        <w:rPr>
          <w:rFonts w:ascii="宋体" w:cs="宋体" w:hint="eastAsia"/>
          <w:szCs w:val="21"/>
        </w:rPr>
        <w:t>（签字</w:t>
      </w:r>
      <w:r>
        <w:rPr>
          <w:rFonts w:ascii="宋体" w:cs="宋体" w:hint="eastAsia"/>
          <w:szCs w:val="21"/>
        </w:rPr>
        <w:t>或盖章</w:t>
      </w:r>
      <w:r>
        <w:rPr>
          <w:rFonts w:ascii="宋体" w:cs="宋体" w:hint="eastAsia"/>
          <w:szCs w:val="21"/>
        </w:rPr>
        <w:t>）</w:t>
      </w:r>
      <w:r>
        <w:rPr>
          <w:rFonts w:ascii="宋体" w:cs="宋体" w:hint="eastAsia"/>
          <w:szCs w:val="21"/>
        </w:rPr>
        <w:t xml:space="preserve"> </w:t>
      </w:r>
    </w:p>
    <w:p w:rsidR="00050416" w:rsidRDefault="00050416">
      <w:pPr>
        <w:spacing w:line="440" w:lineRule="exact"/>
        <w:rPr>
          <w:rFonts w:ascii="宋体" w:cs="宋体"/>
          <w:szCs w:val="21"/>
        </w:rPr>
      </w:pPr>
    </w:p>
    <w:p w:rsidR="00050416" w:rsidRDefault="00F5330E">
      <w:pPr>
        <w:spacing w:line="440" w:lineRule="exact"/>
        <w:rPr>
          <w:rFonts w:ascii="宋体" w:cs="宋体"/>
          <w:szCs w:val="21"/>
        </w:rPr>
      </w:pPr>
      <w:r>
        <w:rPr>
          <w:rFonts w:ascii="宋体" w:cs="宋体" w:hint="eastAsia"/>
          <w:szCs w:val="21"/>
        </w:rPr>
        <w:t>身份证号码：</w:t>
      </w:r>
      <w:r>
        <w:rPr>
          <w:rFonts w:ascii="宋体" w:cs="宋体" w:hint="eastAsia"/>
          <w:szCs w:val="21"/>
          <w:u w:val="single"/>
        </w:rPr>
        <w:t xml:space="preserve">                                      </w:t>
      </w:r>
    </w:p>
    <w:p w:rsidR="00050416" w:rsidRDefault="00050416">
      <w:pPr>
        <w:spacing w:line="440" w:lineRule="exact"/>
        <w:rPr>
          <w:rFonts w:ascii="宋体" w:cs="宋体"/>
          <w:szCs w:val="21"/>
        </w:rPr>
      </w:pPr>
    </w:p>
    <w:p w:rsidR="00050416" w:rsidRDefault="00050416">
      <w:pPr>
        <w:spacing w:line="440" w:lineRule="exact"/>
        <w:rPr>
          <w:rFonts w:ascii="宋体" w:cs="宋体"/>
          <w:szCs w:val="21"/>
        </w:rPr>
      </w:pPr>
    </w:p>
    <w:p w:rsidR="00050416" w:rsidRDefault="00F5330E">
      <w:pPr>
        <w:spacing w:line="440" w:lineRule="exact"/>
        <w:ind w:firstLineChars="1100" w:firstLine="2310"/>
        <w:rPr>
          <w:rFonts w:ascii="宋体" w:cs="宋体"/>
          <w:szCs w:val="21"/>
        </w:rPr>
      </w:pPr>
      <w:r>
        <w:rPr>
          <w:rFonts w:ascii="宋体" w:cs="宋体" w:hint="eastAsia"/>
          <w:szCs w:val="21"/>
          <w:u w:val="single"/>
        </w:rPr>
        <w:t xml:space="preserve">       </w:t>
      </w:r>
      <w:r>
        <w:rPr>
          <w:rFonts w:ascii="宋体" w:cs="宋体" w:hint="eastAsia"/>
          <w:szCs w:val="21"/>
        </w:rPr>
        <w:t>年</w:t>
      </w:r>
      <w:r>
        <w:rPr>
          <w:rFonts w:ascii="宋体" w:cs="宋体" w:hint="eastAsia"/>
          <w:szCs w:val="21"/>
          <w:u w:val="single"/>
        </w:rPr>
        <w:t xml:space="preserve">       </w:t>
      </w:r>
      <w:r>
        <w:rPr>
          <w:rFonts w:ascii="宋体" w:cs="宋体" w:hint="eastAsia"/>
          <w:szCs w:val="21"/>
        </w:rPr>
        <w:t>月</w:t>
      </w:r>
      <w:r>
        <w:rPr>
          <w:rFonts w:ascii="宋体" w:cs="宋体" w:hint="eastAsia"/>
          <w:szCs w:val="21"/>
          <w:u w:val="single"/>
        </w:rPr>
        <w:t xml:space="preserve">       </w:t>
      </w:r>
      <w:r>
        <w:rPr>
          <w:rFonts w:ascii="宋体" w:cs="宋体" w:hint="eastAsia"/>
          <w:szCs w:val="21"/>
        </w:rPr>
        <w:t>日</w:t>
      </w:r>
    </w:p>
    <w:p w:rsidR="00050416" w:rsidRDefault="00050416">
      <w:pPr>
        <w:spacing w:line="440" w:lineRule="exact"/>
        <w:ind w:firstLineChars="1100" w:firstLine="2310"/>
        <w:rPr>
          <w:rFonts w:ascii="宋体" w:cs="宋体"/>
          <w:szCs w:val="21"/>
        </w:rPr>
      </w:pPr>
    </w:p>
    <w:p w:rsidR="00050416" w:rsidRDefault="00050416">
      <w:pPr>
        <w:spacing w:line="440" w:lineRule="exact"/>
        <w:ind w:firstLineChars="1100" w:firstLine="2310"/>
        <w:rPr>
          <w:rFonts w:ascii="宋体" w:cs="宋体"/>
          <w:szCs w:val="21"/>
        </w:rPr>
      </w:pPr>
    </w:p>
    <w:p w:rsidR="00050416" w:rsidRDefault="00F5330E">
      <w:pPr>
        <w:spacing w:line="440" w:lineRule="exact"/>
        <w:rPr>
          <w:rFonts w:ascii="宋体" w:cs="宋体"/>
          <w:sz w:val="20"/>
          <w:szCs w:val="20"/>
        </w:rPr>
      </w:pPr>
      <w:r>
        <w:rPr>
          <w:rFonts w:ascii="宋体" w:cs="宋体" w:hint="eastAsia"/>
          <w:szCs w:val="21"/>
        </w:rPr>
        <w:t>注：本授权委托书后必须附上获授权代理人的身份证复印件。</w:t>
      </w:r>
    </w:p>
    <w:p w:rsidR="00050416" w:rsidRDefault="00050416">
      <w:pPr>
        <w:spacing w:line="440" w:lineRule="exact"/>
        <w:rPr>
          <w:rFonts w:ascii="宋体" w:cs="宋体"/>
          <w:szCs w:val="21"/>
        </w:rPr>
      </w:pPr>
    </w:p>
    <w:p w:rsidR="00050416" w:rsidRDefault="00F5330E">
      <w:pPr>
        <w:spacing w:line="360" w:lineRule="auto"/>
        <w:jc w:val="center"/>
        <w:outlineLvl w:val="1"/>
        <w:rPr>
          <w:rFonts w:ascii="宋体" w:cs="宋体"/>
          <w:bCs/>
          <w:sz w:val="32"/>
          <w:szCs w:val="32"/>
        </w:rPr>
      </w:pPr>
      <w:r>
        <w:rPr>
          <w:rFonts w:ascii="宋体" w:cs="宋体" w:hint="eastAsia"/>
          <w:sz w:val="20"/>
          <w:szCs w:val="20"/>
        </w:rPr>
        <w:br w:type="page"/>
      </w:r>
      <w:bookmarkStart w:id="107" w:name="_Toc502304494"/>
      <w:bookmarkStart w:id="108" w:name="_Toc192055360"/>
      <w:r>
        <w:rPr>
          <w:rFonts w:ascii="宋体" w:cs="宋体" w:hint="eastAsia"/>
          <w:sz w:val="32"/>
          <w:szCs w:val="32"/>
        </w:rPr>
        <w:lastRenderedPageBreak/>
        <w:t>二、</w:t>
      </w:r>
      <w:r>
        <w:rPr>
          <w:rFonts w:ascii="宋体" w:cs="宋体" w:hint="eastAsia"/>
          <w:bCs/>
          <w:sz w:val="32"/>
          <w:szCs w:val="32"/>
        </w:rPr>
        <w:t>投</w:t>
      </w:r>
      <w:r>
        <w:rPr>
          <w:rFonts w:ascii="宋体" w:cs="宋体" w:hint="eastAsia"/>
          <w:bCs/>
          <w:sz w:val="32"/>
          <w:szCs w:val="32"/>
        </w:rPr>
        <w:t xml:space="preserve">  </w:t>
      </w:r>
      <w:r>
        <w:rPr>
          <w:rFonts w:ascii="宋体" w:cs="宋体" w:hint="eastAsia"/>
          <w:bCs/>
          <w:sz w:val="32"/>
          <w:szCs w:val="32"/>
        </w:rPr>
        <w:t>标</w:t>
      </w:r>
      <w:r>
        <w:rPr>
          <w:rFonts w:ascii="宋体" w:cs="宋体" w:hint="eastAsia"/>
          <w:bCs/>
          <w:sz w:val="32"/>
          <w:szCs w:val="32"/>
        </w:rPr>
        <w:t xml:space="preserve">  </w:t>
      </w:r>
      <w:r>
        <w:rPr>
          <w:rFonts w:ascii="宋体" w:cs="宋体" w:hint="eastAsia"/>
          <w:bCs/>
          <w:sz w:val="32"/>
          <w:szCs w:val="32"/>
        </w:rPr>
        <w:t>函</w:t>
      </w:r>
      <w:bookmarkEnd w:id="107"/>
    </w:p>
    <w:p w:rsidR="00050416" w:rsidRDefault="00050416">
      <w:pPr>
        <w:spacing w:line="360" w:lineRule="auto"/>
        <w:jc w:val="left"/>
        <w:rPr>
          <w:rFonts w:ascii="宋体" w:cs="宋体"/>
          <w:szCs w:val="21"/>
        </w:rPr>
      </w:pPr>
    </w:p>
    <w:p w:rsidR="00050416" w:rsidRDefault="00F5330E">
      <w:pPr>
        <w:autoSpaceDE w:val="0"/>
        <w:autoSpaceDN w:val="0"/>
        <w:adjustRightInd w:val="0"/>
        <w:spacing w:line="500" w:lineRule="exact"/>
        <w:jc w:val="left"/>
        <w:rPr>
          <w:rFonts w:ascii="宋体" w:cs="宋体-18030"/>
          <w:kern w:val="0"/>
          <w:szCs w:val="21"/>
        </w:rPr>
      </w:pPr>
      <w:r>
        <w:rPr>
          <w:rFonts w:ascii="宋体" w:cs="宋体-18030" w:hint="eastAsia"/>
          <w:kern w:val="0"/>
          <w:szCs w:val="21"/>
          <w:u w:val="single"/>
        </w:rPr>
        <w:t xml:space="preserve">                    </w:t>
      </w:r>
      <w:r>
        <w:rPr>
          <w:rFonts w:ascii="宋体" w:cs="宋体-18030" w:hint="eastAsia"/>
          <w:kern w:val="0"/>
          <w:szCs w:val="21"/>
        </w:rPr>
        <w:t>(</w:t>
      </w:r>
      <w:r>
        <w:rPr>
          <w:rFonts w:ascii="宋体" w:cs="宋体-18030" w:hint="eastAsia"/>
          <w:kern w:val="0"/>
          <w:szCs w:val="21"/>
        </w:rPr>
        <w:t>采购人名称</w:t>
      </w:r>
      <w:r>
        <w:rPr>
          <w:rFonts w:ascii="宋体" w:cs="宋体-18030" w:hint="eastAsia"/>
          <w:kern w:val="0"/>
          <w:szCs w:val="21"/>
        </w:rPr>
        <w:t>)</w:t>
      </w:r>
      <w:r>
        <w:rPr>
          <w:rFonts w:ascii="宋体" w:cs="宋体-18030" w:hint="eastAsia"/>
          <w:kern w:val="0"/>
          <w:szCs w:val="21"/>
        </w:rPr>
        <w:t>：</w:t>
      </w:r>
    </w:p>
    <w:p w:rsidR="00050416" w:rsidRDefault="00F5330E">
      <w:pPr>
        <w:autoSpaceDE w:val="0"/>
        <w:autoSpaceDN w:val="0"/>
        <w:adjustRightInd w:val="0"/>
        <w:spacing w:line="500" w:lineRule="exact"/>
        <w:ind w:firstLineChars="200" w:firstLine="420"/>
        <w:jc w:val="left"/>
        <w:rPr>
          <w:rFonts w:ascii="宋体" w:cs="宋体-18030"/>
          <w:kern w:val="0"/>
          <w:szCs w:val="21"/>
        </w:rPr>
      </w:pPr>
      <w:r>
        <w:rPr>
          <w:rFonts w:ascii="宋体" w:cs="宋体-18030" w:hint="eastAsia"/>
          <w:kern w:val="0"/>
          <w:szCs w:val="21"/>
        </w:rPr>
        <w:t>1.</w:t>
      </w:r>
      <w:r>
        <w:rPr>
          <w:rFonts w:ascii="宋体" w:cs="宋体-18030" w:hint="eastAsia"/>
          <w:kern w:val="0"/>
          <w:szCs w:val="21"/>
        </w:rPr>
        <w:t>我方已仔细研究了</w:t>
      </w:r>
      <w:r>
        <w:rPr>
          <w:rFonts w:ascii="宋体" w:cs="宋体-18030" w:hint="eastAsia"/>
          <w:kern w:val="0"/>
          <w:szCs w:val="21"/>
          <w:u w:val="single"/>
        </w:rPr>
        <w:t xml:space="preserve">    (</w:t>
      </w:r>
      <w:r>
        <w:rPr>
          <w:rFonts w:ascii="宋体" w:cs="宋体-18030" w:hint="eastAsia"/>
          <w:kern w:val="0"/>
          <w:szCs w:val="21"/>
          <w:u w:val="single"/>
        </w:rPr>
        <w:t>项目名称</w:t>
      </w:r>
      <w:r>
        <w:rPr>
          <w:rFonts w:ascii="宋体" w:cs="宋体-18030" w:hint="eastAsia"/>
          <w:kern w:val="0"/>
          <w:szCs w:val="21"/>
          <w:u w:val="single"/>
        </w:rPr>
        <w:t>)</w:t>
      </w:r>
      <w:r>
        <w:rPr>
          <w:rFonts w:ascii="宋体" w:cs="宋体-18030" w:hint="eastAsia"/>
          <w:kern w:val="0"/>
          <w:szCs w:val="21"/>
          <w:u w:val="single"/>
        </w:rPr>
        <w:t xml:space="preserve">　</w:t>
      </w:r>
      <w:r>
        <w:rPr>
          <w:rFonts w:ascii="宋体" w:cs="宋体-18030" w:hint="eastAsia"/>
          <w:kern w:val="0"/>
          <w:szCs w:val="21"/>
          <w:u w:val="single"/>
        </w:rPr>
        <w:t xml:space="preserve">                      </w:t>
      </w:r>
      <w:r>
        <w:rPr>
          <w:rFonts w:ascii="宋体" w:cs="宋体-18030" w:hint="eastAsia"/>
          <w:kern w:val="0"/>
          <w:szCs w:val="21"/>
          <w:u w:val="single"/>
        </w:rPr>
        <w:t xml:space="preserve">　</w:t>
      </w:r>
      <w:r>
        <w:rPr>
          <w:rFonts w:ascii="宋体" w:cs="宋体-18030" w:hint="eastAsia"/>
          <w:kern w:val="0"/>
          <w:szCs w:val="21"/>
        </w:rPr>
        <w:t>招标文件的全部内容，投标报价：</w:t>
      </w:r>
      <w:r>
        <w:rPr>
          <w:rFonts w:ascii="宋体" w:cs="宋体-18030" w:hint="eastAsia"/>
          <w:kern w:val="0"/>
          <w:szCs w:val="21"/>
          <w:u w:val="single"/>
        </w:rPr>
        <w:t xml:space="preserve">            </w:t>
      </w:r>
      <w:r>
        <w:rPr>
          <w:rFonts w:ascii="宋体" w:cs="宋体-18030" w:hint="eastAsia"/>
          <w:kern w:val="0"/>
          <w:szCs w:val="21"/>
        </w:rPr>
        <w:t xml:space="preserve"> ,</w:t>
      </w:r>
      <w:r>
        <w:rPr>
          <w:rFonts w:ascii="宋体" w:cs="宋体-18030" w:hint="eastAsia"/>
          <w:kern w:val="0"/>
          <w:szCs w:val="21"/>
        </w:rPr>
        <w:t>供</w:t>
      </w:r>
      <w:r>
        <w:rPr>
          <w:rFonts w:ascii="宋体" w:cs="宋体-18030" w:hint="eastAsia"/>
          <w:kern w:val="0"/>
          <w:szCs w:val="21"/>
        </w:rPr>
        <w:t>货期：</w:t>
      </w:r>
      <w:r>
        <w:rPr>
          <w:rFonts w:ascii="宋体" w:cs="宋体" w:hint="eastAsia"/>
          <w:bCs/>
          <w:szCs w:val="21"/>
          <w:u w:val="single"/>
          <w:lang w:val="zh-CN"/>
        </w:rPr>
        <w:t xml:space="preserve">              </w:t>
      </w:r>
      <w:r>
        <w:rPr>
          <w:rFonts w:ascii="宋体" w:cs="宋体-18030" w:hint="eastAsia"/>
          <w:kern w:val="0"/>
          <w:szCs w:val="21"/>
        </w:rPr>
        <w:t>，质量标准：</w:t>
      </w:r>
      <w:r>
        <w:rPr>
          <w:rFonts w:ascii="宋体" w:cs="宋体-18030" w:hint="eastAsia"/>
          <w:kern w:val="0"/>
          <w:szCs w:val="21"/>
          <w:u w:val="single"/>
        </w:rPr>
        <w:t xml:space="preserve">            </w:t>
      </w:r>
      <w:r>
        <w:rPr>
          <w:rFonts w:ascii="宋体" w:cs="宋体-18030" w:hint="eastAsia"/>
          <w:kern w:val="0"/>
          <w:szCs w:val="21"/>
        </w:rPr>
        <w:t>，并按合同约定实施和完成承包上述招标项目。</w:t>
      </w:r>
    </w:p>
    <w:p w:rsidR="00050416" w:rsidRDefault="00F5330E">
      <w:pPr>
        <w:autoSpaceDE w:val="0"/>
        <w:autoSpaceDN w:val="0"/>
        <w:adjustRightInd w:val="0"/>
        <w:spacing w:line="500" w:lineRule="exact"/>
        <w:ind w:firstLineChars="200" w:firstLine="420"/>
        <w:jc w:val="left"/>
        <w:rPr>
          <w:rFonts w:ascii="宋体" w:cs="宋体-18030"/>
          <w:kern w:val="0"/>
          <w:szCs w:val="21"/>
        </w:rPr>
      </w:pPr>
      <w:r>
        <w:rPr>
          <w:rFonts w:ascii="宋体" w:cs="宋体-18030" w:hint="eastAsia"/>
          <w:kern w:val="0"/>
          <w:szCs w:val="21"/>
        </w:rPr>
        <w:t>2.</w:t>
      </w:r>
      <w:r>
        <w:rPr>
          <w:rFonts w:ascii="宋体" w:cs="宋体-18030" w:hint="eastAsia"/>
          <w:kern w:val="0"/>
          <w:szCs w:val="21"/>
        </w:rPr>
        <w:t>我方承诺在投标有效期</w:t>
      </w:r>
      <w:r>
        <w:rPr>
          <w:rFonts w:ascii="宋体" w:cs="宋体-18030" w:hint="eastAsia"/>
          <w:kern w:val="0"/>
          <w:szCs w:val="21"/>
          <w:u w:val="single"/>
        </w:rPr>
        <w:t>90</w:t>
      </w:r>
      <w:r>
        <w:rPr>
          <w:rFonts w:ascii="宋体" w:cs="宋体-18030" w:hint="eastAsia"/>
          <w:kern w:val="0"/>
          <w:szCs w:val="21"/>
        </w:rPr>
        <w:t>天内不修改、撤销投标文件。</w:t>
      </w:r>
    </w:p>
    <w:p w:rsidR="00050416" w:rsidRDefault="00F5330E">
      <w:pPr>
        <w:autoSpaceDE w:val="0"/>
        <w:autoSpaceDN w:val="0"/>
        <w:adjustRightInd w:val="0"/>
        <w:spacing w:line="500" w:lineRule="exact"/>
        <w:ind w:firstLineChars="200" w:firstLine="420"/>
        <w:jc w:val="left"/>
        <w:rPr>
          <w:rFonts w:ascii="宋体" w:cs="宋体-18030"/>
          <w:kern w:val="0"/>
          <w:szCs w:val="21"/>
        </w:rPr>
      </w:pPr>
      <w:r>
        <w:rPr>
          <w:rFonts w:ascii="宋体" w:cs="宋体-18030" w:hint="eastAsia"/>
          <w:kern w:val="0"/>
          <w:szCs w:val="21"/>
        </w:rPr>
        <w:t>3.</w:t>
      </w:r>
      <w:r>
        <w:rPr>
          <w:rFonts w:ascii="宋体" w:cs="宋体-18030" w:hint="eastAsia"/>
          <w:kern w:val="0"/>
          <w:szCs w:val="21"/>
        </w:rPr>
        <w:t>随同本投标函提交投标保证金一份，金额为人民币</w:t>
      </w:r>
      <w:r>
        <w:rPr>
          <w:rFonts w:ascii="宋体" w:cs="宋体-18030" w:hint="eastAsia"/>
          <w:kern w:val="0"/>
          <w:szCs w:val="21"/>
        </w:rPr>
        <w:t>(</w:t>
      </w:r>
      <w:r>
        <w:rPr>
          <w:rFonts w:ascii="宋体" w:cs="宋体-18030" w:hint="eastAsia"/>
          <w:kern w:val="0"/>
          <w:szCs w:val="21"/>
        </w:rPr>
        <w:t>大写</w:t>
      </w:r>
      <w:r>
        <w:rPr>
          <w:rFonts w:ascii="宋体" w:cs="宋体-18030" w:hint="eastAsia"/>
          <w:kern w:val="0"/>
          <w:szCs w:val="21"/>
        </w:rPr>
        <w:t>)</w:t>
      </w:r>
      <w:r>
        <w:rPr>
          <w:rFonts w:ascii="宋体" w:cs="宋体-18030" w:hint="eastAsia"/>
          <w:kern w:val="0"/>
          <w:szCs w:val="21"/>
          <w:u w:val="single"/>
        </w:rPr>
        <w:t xml:space="preserve">        </w:t>
      </w:r>
      <w:r>
        <w:rPr>
          <w:rFonts w:ascii="宋体" w:cs="宋体-18030" w:hint="eastAsia"/>
          <w:kern w:val="0"/>
          <w:szCs w:val="21"/>
        </w:rPr>
        <w:t>元</w:t>
      </w:r>
      <w:r>
        <w:rPr>
          <w:rFonts w:ascii="宋体" w:cs="宋体-18030" w:hint="eastAsia"/>
          <w:kern w:val="0"/>
          <w:szCs w:val="21"/>
        </w:rPr>
        <w:t>(</w:t>
      </w:r>
      <w:r>
        <w:rPr>
          <w:rFonts w:ascii="宋体" w:cs="宋体-18030" w:hint="eastAsia"/>
          <w:kern w:val="0"/>
          <w:szCs w:val="21"/>
        </w:rPr>
        <w:t>¥</w:t>
      </w:r>
      <w:r>
        <w:rPr>
          <w:rFonts w:ascii="宋体" w:cs="宋体-18030" w:hint="eastAsia"/>
          <w:kern w:val="0"/>
          <w:szCs w:val="21"/>
          <w:u w:val="single"/>
        </w:rPr>
        <w:t xml:space="preserve">       </w:t>
      </w:r>
      <w:r>
        <w:rPr>
          <w:rFonts w:ascii="宋体" w:cs="宋体-18030" w:hint="eastAsia"/>
          <w:kern w:val="0"/>
          <w:szCs w:val="21"/>
        </w:rPr>
        <w:t>)</w:t>
      </w:r>
      <w:r>
        <w:rPr>
          <w:rFonts w:ascii="宋体" w:cs="宋体-18030" w:hint="eastAsia"/>
          <w:kern w:val="0"/>
          <w:szCs w:val="21"/>
        </w:rPr>
        <w:t>。</w:t>
      </w:r>
    </w:p>
    <w:p w:rsidR="00050416" w:rsidRDefault="00F5330E">
      <w:pPr>
        <w:autoSpaceDE w:val="0"/>
        <w:autoSpaceDN w:val="0"/>
        <w:adjustRightInd w:val="0"/>
        <w:spacing w:line="500" w:lineRule="exact"/>
        <w:ind w:firstLineChars="200" w:firstLine="420"/>
        <w:jc w:val="left"/>
        <w:rPr>
          <w:rFonts w:ascii="宋体" w:cs="宋体-18030"/>
          <w:kern w:val="0"/>
          <w:szCs w:val="21"/>
        </w:rPr>
      </w:pPr>
      <w:r>
        <w:rPr>
          <w:rFonts w:ascii="宋体" w:cs="宋体-18030" w:hint="eastAsia"/>
          <w:kern w:val="0"/>
          <w:szCs w:val="21"/>
        </w:rPr>
        <w:t>4.</w:t>
      </w:r>
      <w:r>
        <w:rPr>
          <w:rFonts w:ascii="宋体" w:cs="宋体-18030" w:hint="eastAsia"/>
          <w:kern w:val="0"/>
          <w:szCs w:val="21"/>
        </w:rPr>
        <w:t>如我方中标：</w:t>
      </w:r>
    </w:p>
    <w:p w:rsidR="00050416" w:rsidRDefault="00F5330E">
      <w:pPr>
        <w:autoSpaceDE w:val="0"/>
        <w:autoSpaceDN w:val="0"/>
        <w:adjustRightInd w:val="0"/>
        <w:spacing w:line="500" w:lineRule="exact"/>
        <w:ind w:firstLineChars="200" w:firstLine="420"/>
        <w:jc w:val="left"/>
        <w:rPr>
          <w:rFonts w:ascii="宋体" w:cs="宋体-18030"/>
          <w:kern w:val="0"/>
          <w:szCs w:val="21"/>
        </w:rPr>
      </w:pPr>
      <w:r>
        <w:rPr>
          <w:rFonts w:ascii="宋体" w:cs="宋体-18030" w:hint="eastAsia"/>
          <w:kern w:val="0"/>
          <w:szCs w:val="21"/>
        </w:rPr>
        <w:t>(1)</w:t>
      </w:r>
      <w:r>
        <w:rPr>
          <w:rFonts w:ascii="宋体" w:cs="宋体-18030" w:hint="eastAsia"/>
          <w:kern w:val="0"/>
          <w:szCs w:val="21"/>
        </w:rPr>
        <w:t>我方承诺在收到中标通知书后，在中标通知书规定的期限内与你方签订合同，并遵守合同中关于权利和义务的约定；</w:t>
      </w:r>
    </w:p>
    <w:p w:rsidR="00050416" w:rsidRDefault="00F5330E">
      <w:pPr>
        <w:autoSpaceDE w:val="0"/>
        <w:autoSpaceDN w:val="0"/>
        <w:adjustRightInd w:val="0"/>
        <w:spacing w:line="500" w:lineRule="exact"/>
        <w:ind w:firstLineChars="200" w:firstLine="380"/>
        <w:jc w:val="left"/>
        <w:rPr>
          <w:rFonts w:ascii="宋体" w:cs="宋体-18030"/>
          <w:kern w:val="0"/>
          <w:szCs w:val="21"/>
        </w:rPr>
      </w:pPr>
      <w:r>
        <w:rPr>
          <w:rFonts w:ascii="宋体" w:cs="宋体-18030" w:hint="eastAsia"/>
          <w:spacing w:val="-10"/>
          <w:kern w:val="0"/>
          <w:szCs w:val="21"/>
        </w:rPr>
        <w:t xml:space="preserve"> (2)</w:t>
      </w:r>
      <w:r>
        <w:rPr>
          <w:rFonts w:ascii="宋体" w:cs="宋体-18030" w:hint="eastAsia"/>
          <w:kern w:val="0"/>
          <w:szCs w:val="21"/>
        </w:rPr>
        <w:t>我方承诺按照招标文件中规定的服务内容及要求在合同约定的期限内，完成并移交全部合同内容。</w:t>
      </w:r>
    </w:p>
    <w:p w:rsidR="00050416" w:rsidRDefault="00F5330E">
      <w:pPr>
        <w:autoSpaceDE w:val="0"/>
        <w:autoSpaceDN w:val="0"/>
        <w:adjustRightInd w:val="0"/>
        <w:spacing w:line="500" w:lineRule="exact"/>
        <w:ind w:firstLineChars="200" w:firstLine="420"/>
        <w:jc w:val="left"/>
        <w:rPr>
          <w:rFonts w:ascii="宋体" w:cs="宋体-18030"/>
          <w:kern w:val="0"/>
          <w:szCs w:val="21"/>
        </w:rPr>
      </w:pPr>
      <w:r>
        <w:rPr>
          <w:rFonts w:ascii="宋体" w:cs="宋体-18030" w:hint="eastAsia"/>
          <w:kern w:val="0"/>
          <w:szCs w:val="21"/>
        </w:rPr>
        <w:t>5.</w:t>
      </w:r>
      <w:r>
        <w:rPr>
          <w:rFonts w:ascii="宋体" w:cs="宋体-18030" w:hint="eastAsia"/>
          <w:kern w:val="0"/>
          <w:szCs w:val="21"/>
        </w:rPr>
        <w:t>我方在此声明，所递交的投标文件及有关资料内容完整、真实和准确。</w:t>
      </w:r>
    </w:p>
    <w:p w:rsidR="00050416" w:rsidRDefault="00F5330E">
      <w:pPr>
        <w:autoSpaceDE w:val="0"/>
        <w:autoSpaceDN w:val="0"/>
        <w:adjustRightInd w:val="0"/>
        <w:spacing w:line="500" w:lineRule="exact"/>
        <w:ind w:firstLineChars="200" w:firstLine="420"/>
        <w:jc w:val="left"/>
        <w:rPr>
          <w:rFonts w:ascii="宋体" w:cs="宋体-18030"/>
          <w:kern w:val="0"/>
          <w:szCs w:val="21"/>
        </w:rPr>
      </w:pPr>
      <w:r>
        <w:rPr>
          <w:rFonts w:ascii="宋体" w:cs="宋体-18030" w:hint="eastAsia"/>
          <w:kern w:val="0"/>
          <w:szCs w:val="21"/>
        </w:rPr>
        <w:t>6</w:t>
      </w:r>
      <w:r>
        <w:rPr>
          <w:rFonts w:ascii="宋体" w:cs="宋体-18030" w:hint="eastAsia"/>
          <w:kern w:val="0"/>
          <w:szCs w:val="21"/>
        </w:rPr>
        <w:t>．</w:t>
      </w:r>
      <w:r>
        <w:rPr>
          <w:rFonts w:ascii="宋体" w:cs="宋体-18030" w:hint="eastAsia"/>
          <w:kern w:val="0"/>
          <w:szCs w:val="21"/>
          <w:u w:val="single"/>
        </w:rPr>
        <w:t xml:space="preserve">                                </w:t>
      </w:r>
      <w:r>
        <w:rPr>
          <w:rFonts w:ascii="宋体" w:cs="宋体-18030" w:hint="eastAsia"/>
          <w:kern w:val="0"/>
          <w:szCs w:val="21"/>
        </w:rPr>
        <w:t>(</w:t>
      </w:r>
      <w:r>
        <w:rPr>
          <w:rFonts w:ascii="宋体" w:cs="宋体-18030" w:hint="eastAsia"/>
          <w:kern w:val="0"/>
          <w:szCs w:val="21"/>
        </w:rPr>
        <w:t>其他补充说明</w:t>
      </w:r>
      <w:r>
        <w:rPr>
          <w:rFonts w:ascii="宋体" w:cs="宋体-18030" w:hint="eastAsia"/>
          <w:kern w:val="0"/>
          <w:szCs w:val="21"/>
        </w:rPr>
        <w:t>)</w:t>
      </w:r>
      <w:r>
        <w:rPr>
          <w:rFonts w:ascii="宋体" w:cs="宋体-18030" w:hint="eastAsia"/>
          <w:kern w:val="0"/>
          <w:szCs w:val="21"/>
        </w:rPr>
        <w:t>。</w:t>
      </w:r>
    </w:p>
    <w:p w:rsidR="00050416" w:rsidRDefault="00050416">
      <w:pPr>
        <w:autoSpaceDE w:val="0"/>
        <w:autoSpaceDN w:val="0"/>
        <w:adjustRightInd w:val="0"/>
        <w:spacing w:line="500" w:lineRule="exact"/>
        <w:ind w:firstLineChars="200" w:firstLine="420"/>
        <w:jc w:val="left"/>
        <w:rPr>
          <w:rFonts w:ascii="宋体" w:cs="宋体-18030"/>
          <w:kern w:val="0"/>
          <w:szCs w:val="21"/>
        </w:rPr>
      </w:pPr>
    </w:p>
    <w:p w:rsidR="00050416" w:rsidRDefault="00F5330E">
      <w:pPr>
        <w:autoSpaceDE w:val="0"/>
        <w:autoSpaceDN w:val="0"/>
        <w:adjustRightInd w:val="0"/>
        <w:spacing w:line="500" w:lineRule="exact"/>
        <w:ind w:firstLineChars="200" w:firstLine="420"/>
        <w:jc w:val="left"/>
        <w:rPr>
          <w:rFonts w:ascii="宋体" w:cs="宋体-18030"/>
          <w:kern w:val="0"/>
          <w:szCs w:val="21"/>
        </w:rPr>
      </w:pPr>
      <w:r>
        <w:rPr>
          <w:rFonts w:ascii="宋体" w:cs="宋体" w:hint="eastAsia"/>
          <w:szCs w:val="21"/>
        </w:rPr>
        <w:t>供应商</w:t>
      </w:r>
      <w:r>
        <w:rPr>
          <w:rFonts w:ascii="宋体" w:cs="宋体-18030" w:hint="eastAsia"/>
          <w:kern w:val="0"/>
          <w:szCs w:val="21"/>
        </w:rPr>
        <w:t>：</w:t>
      </w:r>
      <w:r>
        <w:rPr>
          <w:rFonts w:ascii="宋体" w:cs="宋体-18030" w:hint="eastAsia"/>
          <w:kern w:val="0"/>
          <w:szCs w:val="21"/>
          <w:u w:val="single"/>
        </w:rPr>
        <w:t xml:space="preserve">                                </w:t>
      </w:r>
      <w:r>
        <w:rPr>
          <w:rFonts w:ascii="宋体" w:cs="宋体-18030" w:hint="eastAsia"/>
          <w:kern w:val="0"/>
          <w:szCs w:val="21"/>
        </w:rPr>
        <w:t>(</w:t>
      </w:r>
      <w:r>
        <w:rPr>
          <w:rFonts w:ascii="宋体" w:cs="宋体-18030" w:hint="eastAsia"/>
          <w:kern w:val="0"/>
          <w:szCs w:val="21"/>
        </w:rPr>
        <w:t>盖单位章</w:t>
      </w:r>
      <w:r>
        <w:rPr>
          <w:rFonts w:ascii="宋体" w:cs="宋体-18030" w:hint="eastAsia"/>
          <w:kern w:val="0"/>
          <w:szCs w:val="21"/>
        </w:rPr>
        <w:t>)</w:t>
      </w:r>
    </w:p>
    <w:p w:rsidR="00050416" w:rsidRDefault="00F5330E">
      <w:pPr>
        <w:autoSpaceDE w:val="0"/>
        <w:autoSpaceDN w:val="0"/>
        <w:adjustRightInd w:val="0"/>
        <w:spacing w:line="400" w:lineRule="exact"/>
        <w:ind w:firstLineChars="200" w:firstLine="420"/>
        <w:jc w:val="left"/>
        <w:rPr>
          <w:rFonts w:ascii="宋体" w:cs="宋体-18030"/>
          <w:kern w:val="0"/>
          <w:szCs w:val="21"/>
        </w:rPr>
      </w:pPr>
      <w:r>
        <w:rPr>
          <w:rFonts w:ascii="宋体" w:cs="宋体-18030" w:hint="eastAsia"/>
          <w:kern w:val="0"/>
          <w:szCs w:val="21"/>
        </w:rPr>
        <w:t>法定代表人或其授权委托代理人：</w:t>
      </w:r>
      <w:r>
        <w:rPr>
          <w:rFonts w:ascii="宋体" w:cs="宋体-18030" w:hint="eastAsia"/>
          <w:kern w:val="0"/>
          <w:szCs w:val="21"/>
          <w:u w:val="single"/>
        </w:rPr>
        <w:t xml:space="preserve">               </w:t>
      </w:r>
      <w:r>
        <w:rPr>
          <w:rFonts w:ascii="宋体" w:cs="宋体-18030" w:hint="eastAsia"/>
          <w:kern w:val="0"/>
          <w:szCs w:val="21"/>
        </w:rPr>
        <w:t>(</w:t>
      </w:r>
      <w:r>
        <w:rPr>
          <w:rFonts w:ascii="宋体" w:cs="宋体-18030" w:hint="eastAsia"/>
          <w:kern w:val="0"/>
          <w:szCs w:val="21"/>
        </w:rPr>
        <w:t>签字</w:t>
      </w:r>
      <w:r>
        <w:rPr>
          <w:rFonts w:ascii="宋体" w:cs="宋体-18030" w:hint="eastAsia"/>
          <w:kern w:val="0"/>
          <w:szCs w:val="21"/>
        </w:rPr>
        <w:t>和盖章</w:t>
      </w:r>
      <w:r>
        <w:rPr>
          <w:rFonts w:ascii="宋体" w:cs="宋体-18030" w:hint="eastAsia"/>
          <w:kern w:val="0"/>
          <w:szCs w:val="21"/>
        </w:rPr>
        <w:t>)</w:t>
      </w:r>
    </w:p>
    <w:p w:rsidR="00050416" w:rsidRDefault="00F5330E">
      <w:pPr>
        <w:autoSpaceDE w:val="0"/>
        <w:autoSpaceDN w:val="0"/>
        <w:adjustRightInd w:val="0"/>
        <w:spacing w:line="500" w:lineRule="exact"/>
        <w:ind w:firstLineChars="200" w:firstLine="420"/>
        <w:jc w:val="left"/>
        <w:rPr>
          <w:rFonts w:ascii="宋体" w:cs="宋体-18030"/>
          <w:kern w:val="0"/>
          <w:szCs w:val="21"/>
        </w:rPr>
      </w:pPr>
      <w:r>
        <w:rPr>
          <w:rFonts w:ascii="宋体" w:cs="宋体-18030" w:hint="eastAsia"/>
          <w:kern w:val="0"/>
          <w:szCs w:val="21"/>
        </w:rPr>
        <w:t>地</w:t>
      </w:r>
      <w:r>
        <w:rPr>
          <w:rFonts w:ascii="宋体" w:cs="宋体-18030" w:hint="eastAsia"/>
          <w:kern w:val="0"/>
          <w:szCs w:val="21"/>
        </w:rPr>
        <w:t xml:space="preserve">    </w:t>
      </w:r>
      <w:r>
        <w:rPr>
          <w:rFonts w:ascii="宋体" w:cs="宋体-18030" w:hint="eastAsia"/>
          <w:kern w:val="0"/>
          <w:szCs w:val="21"/>
        </w:rPr>
        <w:t>址：</w:t>
      </w:r>
      <w:r>
        <w:rPr>
          <w:rFonts w:ascii="宋体" w:cs="宋体-18030" w:hint="eastAsia"/>
          <w:kern w:val="0"/>
          <w:szCs w:val="21"/>
          <w:u w:val="single"/>
        </w:rPr>
        <w:t xml:space="preserve">                                        </w:t>
      </w:r>
    </w:p>
    <w:p w:rsidR="00050416" w:rsidRDefault="00F5330E">
      <w:pPr>
        <w:autoSpaceDE w:val="0"/>
        <w:autoSpaceDN w:val="0"/>
        <w:adjustRightInd w:val="0"/>
        <w:spacing w:line="500" w:lineRule="exact"/>
        <w:ind w:firstLineChars="200" w:firstLine="420"/>
        <w:jc w:val="left"/>
        <w:rPr>
          <w:rFonts w:ascii="宋体" w:cs="宋体-18030"/>
          <w:kern w:val="0"/>
          <w:szCs w:val="21"/>
        </w:rPr>
      </w:pPr>
      <w:r>
        <w:rPr>
          <w:rFonts w:ascii="宋体" w:cs="宋体-18030" w:hint="eastAsia"/>
          <w:kern w:val="0"/>
          <w:szCs w:val="21"/>
        </w:rPr>
        <w:t>网</w:t>
      </w:r>
      <w:r>
        <w:rPr>
          <w:rFonts w:ascii="宋体" w:cs="宋体-18030" w:hint="eastAsia"/>
          <w:kern w:val="0"/>
          <w:szCs w:val="21"/>
        </w:rPr>
        <w:t xml:space="preserve">   </w:t>
      </w:r>
      <w:r>
        <w:rPr>
          <w:rFonts w:ascii="宋体" w:cs="宋体-18030" w:hint="eastAsia"/>
          <w:kern w:val="0"/>
          <w:szCs w:val="21"/>
        </w:rPr>
        <w:t xml:space="preserve"> </w:t>
      </w:r>
      <w:r>
        <w:rPr>
          <w:rFonts w:ascii="宋体" w:cs="宋体-18030" w:hint="eastAsia"/>
          <w:kern w:val="0"/>
          <w:szCs w:val="21"/>
        </w:rPr>
        <w:t>址：</w:t>
      </w:r>
      <w:r>
        <w:rPr>
          <w:rFonts w:ascii="宋体" w:cs="宋体-18030" w:hint="eastAsia"/>
          <w:kern w:val="0"/>
          <w:szCs w:val="21"/>
          <w:u w:val="single"/>
        </w:rPr>
        <w:t xml:space="preserve">                                        </w:t>
      </w:r>
    </w:p>
    <w:p w:rsidR="00050416" w:rsidRDefault="00F5330E">
      <w:pPr>
        <w:autoSpaceDE w:val="0"/>
        <w:autoSpaceDN w:val="0"/>
        <w:adjustRightInd w:val="0"/>
        <w:spacing w:line="500" w:lineRule="exact"/>
        <w:ind w:firstLineChars="200" w:firstLine="420"/>
        <w:jc w:val="left"/>
        <w:rPr>
          <w:rFonts w:ascii="宋体" w:cs="宋体-18030"/>
          <w:kern w:val="0"/>
          <w:szCs w:val="21"/>
        </w:rPr>
      </w:pPr>
      <w:r>
        <w:rPr>
          <w:rFonts w:ascii="宋体" w:cs="宋体-18030" w:hint="eastAsia"/>
          <w:kern w:val="0"/>
          <w:szCs w:val="21"/>
        </w:rPr>
        <w:t>电</w:t>
      </w:r>
      <w:r>
        <w:rPr>
          <w:rFonts w:ascii="宋体" w:cs="宋体-18030" w:hint="eastAsia"/>
          <w:kern w:val="0"/>
          <w:szCs w:val="21"/>
        </w:rPr>
        <w:t xml:space="preserve">    </w:t>
      </w:r>
      <w:r>
        <w:rPr>
          <w:rFonts w:ascii="宋体" w:cs="宋体-18030" w:hint="eastAsia"/>
          <w:kern w:val="0"/>
          <w:szCs w:val="21"/>
        </w:rPr>
        <w:t>话：</w:t>
      </w:r>
      <w:r>
        <w:rPr>
          <w:rFonts w:ascii="宋体" w:cs="宋体-18030" w:hint="eastAsia"/>
          <w:kern w:val="0"/>
          <w:szCs w:val="21"/>
          <w:u w:val="single"/>
        </w:rPr>
        <w:t xml:space="preserve">                                        </w:t>
      </w:r>
    </w:p>
    <w:p w:rsidR="00050416" w:rsidRDefault="00F5330E">
      <w:pPr>
        <w:autoSpaceDE w:val="0"/>
        <w:autoSpaceDN w:val="0"/>
        <w:adjustRightInd w:val="0"/>
        <w:spacing w:line="500" w:lineRule="exact"/>
        <w:ind w:firstLineChars="200" w:firstLine="420"/>
        <w:jc w:val="left"/>
        <w:rPr>
          <w:rFonts w:ascii="宋体" w:cs="宋体-18030"/>
          <w:kern w:val="0"/>
          <w:szCs w:val="21"/>
        </w:rPr>
      </w:pPr>
      <w:r>
        <w:rPr>
          <w:rFonts w:ascii="宋体" w:cs="宋体-18030" w:hint="eastAsia"/>
          <w:kern w:val="0"/>
          <w:szCs w:val="21"/>
        </w:rPr>
        <w:t>传</w:t>
      </w:r>
      <w:r>
        <w:rPr>
          <w:rFonts w:ascii="宋体" w:cs="宋体-18030" w:hint="eastAsia"/>
          <w:kern w:val="0"/>
          <w:szCs w:val="21"/>
        </w:rPr>
        <w:t xml:space="preserve">    </w:t>
      </w:r>
      <w:r>
        <w:rPr>
          <w:rFonts w:ascii="宋体" w:cs="宋体-18030" w:hint="eastAsia"/>
          <w:kern w:val="0"/>
          <w:szCs w:val="21"/>
        </w:rPr>
        <w:t>真：</w:t>
      </w:r>
      <w:r>
        <w:rPr>
          <w:rFonts w:ascii="宋体" w:cs="宋体-18030" w:hint="eastAsia"/>
          <w:kern w:val="0"/>
          <w:szCs w:val="21"/>
          <w:u w:val="single"/>
        </w:rPr>
        <w:t xml:space="preserve">                                        </w:t>
      </w:r>
    </w:p>
    <w:p w:rsidR="00050416" w:rsidRDefault="00F5330E">
      <w:pPr>
        <w:autoSpaceDE w:val="0"/>
        <w:autoSpaceDN w:val="0"/>
        <w:adjustRightInd w:val="0"/>
        <w:spacing w:line="500" w:lineRule="exact"/>
        <w:ind w:firstLineChars="200" w:firstLine="420"/>
        <w:jc w:val="left"/>
        <w:rPr>
          <w:rFonts w:ascii="宋体" w:cs="宋体-18030"/>
          <w:kern w:val="0"/>
          <w:szCs w:val="21"/>
        </w:rPr>
      </w:pPr>
      <w:r>
        <w:rPr>
          <w:rFonts w:ascii="宋体" w:cs="宋体-18030" w:hint="eastAsia"/>
          <w:kern w:val="0"/>
          <w:szCs w:val="21"/>
        </w:rPr>
        <w:t>邮政编码：</w:t>
      </w:r>
      <w:r>
        <w:rPr>
          <w:rFonts w:ascii="宋体" w:cs="宋体-18030" w:hint="eastAsia"/>
          <w:kern w:val="0"/>
          <w:szCs w:val="21"/>
          <w:u w:val="single"/>
        </w:rPr>
        <w:t xml:space="preserve">                                        </w:t>
      </w:r>
    </w:p>
    <w:p w:rsidR="00050416" w:rsidRDefault="00F5330E">
      <w:pPr>
        <w:ind w:firstLineChars="200" w:firstLine="420"/>
        <w:jc w:val="right"/>
        <w:rPr>
          <w:rFonts w:ascii="宋体" w:cs="宋体"/>
        </w:rPr>
      </w:pPr>
      <w:r>
        <w:rPr>
          <w:rFonts w:ascii="宋体" w:cs="宋体-18030" w:hint="eastAsia"/>
          <w:kern w:val="0"/>
          <w:szCs w:val="21"/>
          <w:u w:val="single"/>
        </w:rPr>
        <w:t xml:space="preserve">        </w:t>
      </w:r>
      <w:r>
        <w:rPr>
          <w:rFonts w:ascii="宋体" w:cs="宋体-18030" w:hint="eastAsia"/>
          <w:kern w:val="0"/>
          <w:szCs w:val="21"/>
        </w:rPr>
        <w:t>年</w:t>
      </w:r>
      <w:r>
        <w:rPr>
          <w:rFonts w:ascii="宋体" w:cs="宋体-18030" w:hint="eastAsia"/>
          <w:kern w:val="0"/>
          <w:szCs w:val="21"/>
          <w:u w:val="single"/>
        </w:rPr>
        <w:t xml:space="preserve">     </w:t>
      </w:r>
      <w:r>
        <w:rPr>
          <w:rFonts w:ascii="宋体" w:cs="宋体-18030" w:hint="eastAsia"/>
          <w:kern w:val="0"/>
          <w:szCs w:val="21"/>
        </w:rPr>
        <w:t>月</w:t>
      </w:r>
      <w:r>
        <w:rPr>
          <w:rFonts w:ascii="宋体" w:cs="宋体-18030" w:hint="eastAsia"/>
          <w:kern w:val="0"/>
          <w:szCs w:val="21"/>
          <w:u w:val="single"/>
        </w:rPr>
        <w:t xml:space="preserve">     </w:t>
      </w:r>
      <w:r>
        <w:rPr>
          <w:rFonts w:ascii="宋体" w:cs="宋体" w:hint="eastAsia"/>
          <w:szCs w:val="21"/>
        </w:rPr>
        <w:t>日</w:t>
      </w:r>
    </w:p>
    <w:p w:rsidR="00050416" w:rsidRDefault="00050416">
      <w:pPr>
        <w:ind w:firstLineChars="200" w:firstLine="420"/>
        <w:rPr>
          <w:rFonts w:ascii="宋体" w:cs="宋体"/>
        </w:rPr>
      </w:pPr>
    </w:p>
    <w:p w:rsidR="00050416" w:rsidRDefault="00050416">
      <w:pPr>
        <w:ind w:firstLineChars="200" w:firstLine="420"/>
        <w:rPr>
          <w:rFonts w:ascii="宋体" w:cs="宋体"/>
        </w:rPr>
      </w:pPr>
    </w:p>
    <w:p w:rsidR="00050416" w:rsidRDefault="00050416">
      <w:pPr>
        <w:ind w:firstLineChars="200" w:firstLine="420"/>
        <w:rPr>
          <w:rFonts w:ascii="宋体" w:cs="宋体"/>
        </w:rPr>
      </w:pPr>
    </w:p>
    <w:p w:rsidR="00050416" w:rsidRDefault="00050416">
      <w:pPr>
        <w:ind w:firstLineChars="200" w:firstLine="420"/>
        <w:rPr>
          <w:rFonts w:ascii="宋体" w:cs="宋体"/>
        </w:rPr>
      </w:pPr>
    </w:p>
    <w:p w:rsidR="00050416" w:rsidRDefault="00050416">
      <w:pPr>
        <w:ind w:firstLineChars="200" w:firstLine="420"/>
        <w:rPr>
          <w:rFonts w:ascii="宋体" w:cs="宋体"/>
        </w:rPr>
      </w:pPr>
    </w:p>
    <w:p w:rsidR="00050416" w:rsidRDefault="00F5330E">
      <w:pPr>
        <w:pStyle w:val="af"/>
      </w:pPr>
      <w:r>
        <w:rPr>
          <w:rFonts w:hint="eastAsia"/>
        </w:rPr>
        <w:lastRenderedPageBreak/>
        <w:br w:type="page"/>
      </w:r>
    </w:p>
    <w:p w:rsidR="00050416" w:rsidRDefault="00F5330E">
      <w:pPr>
        <w:numPr>
          <w:ilvl w:val="0"/>
          <w:numId w:val="2"/>
        </w:numPr>
        <w:jc w:val="center"/>
        <w:outlineLvl w:val="1"/>
        <w:rPr>
          <w:rFonts w:ascii="宋体" w:cs="宋体"/>
          <w:sz w:val="32"/>
          <w:szCs w:val="32"/>
        </w:rPr>
      </w:pPr>
      <w:bookmarkStart w:id="109" w:name="_Toc502304495"/>
      <w:r>
        <w:rPr>
          <w:rFonts w:ascii="宋体" w:cs="宋体" w:hint="eastAsia"/>
          <w:sz w:val="32"/>
          <w:szCs w:val="32"/>
        </w:rPr>
        <w:lastRenderedPageBreak/>
        <w:t>投标一览表</w:t>
      </w:r>
      <w:bookmarkEnd w:id="109"/>
    </w:p>
    <w:p w:rsidR="00050416" w:rsidRDefault="00F5330E">
      <w:pPr>
        <w:ind w:leftChars="-51" w:left="-2" w:hangingChars="50" w:hanging="105"/>
        <w:jc w:val="left"/>
        <w:rPr>
          <w:rFonts w:ascii="宋体" w:hAnsi="宋体"/>
          <w:szCs w:val="21"/>
        </w:rPr>
      </w:pPr>
      <w:r>
        <w:rPr>
          <w:rFonts w:ascii="宋体" w:hAnsi="宋体" w:hint="eastAsia"/>
          <w:szCs w:val="21"/>
        </w:rPr>
        <w:t>项目名称：</w:t>
      </w:r>
    </w:p>
    <w:p w:rsidR="00050416" w:rsidRDefault="00F5330E">
      <w:pPr>
        <w:ind w:leftChars="-51" w:left="-2" w:hangingChars="50" w:hanging="105"/>
        <w:jc w:val="left"/>
        <w:rPr>
          <w:rFonts w:ascii="宋体" w:hAnsi="宋体"/>
          <w:szCs w:val="21"/>
        </w:rPr>
      </w:pPr>
      <w:r>
        <w:rPr>
          <w:rFonts w:ascii="宋体" w:hAnsi="宋体" w:hint="eastAsia"/>
          <w:szCs w:val="21"/>
        </w:rPr>
        <w:t>标段名称：</w:t>
      </w:r>
    </w:p>
    <w:p w:rsidR="00050416" w:rsidRDefault="00F5330E">
      <w:pPr>
        <w:ind w:leftChars="-51" w:left="-2" w:hangingChars="50" w:hanging="105"/>
        <w:jc w:val="left"/>
      </w:pPr>
      <w:r>
        <w:rPr>
          <w:rFonts w:ascii="宋体" w:hAnsi="宋体" w:hint="eastAsia"/>
          <w:szCs w:val="21"/>
        </w:rPr>
        <w:t>招标项目编号：</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1"/>
        <w:gridCol w:w="6933"/>
      </w:tblGrid>
      <w:tr w:rsidR="00050416">
        <w:trPr>
          <w:trHeight w:val="928"/>
        </w:trPr>
        <w:tc>
          <w:tcPr>
            <w:tcW w:w="1801"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F5330E">
            <w:pPr>
              <w:jc w:val="center"/>
              <w:rPr>
                <w:rFonts w:ascii="宋体" w:cs="宋体"/>
                <w:szCs w:val="21"/>
              </w:rPr>
            </w:pPr>
            <w:r>
              <w:rPr>
                <w:rFonts w:ascii="宋体" w:cs="宋体" w:hint="eastAsia"/>
                <w:szCs w:val="21"/>
              </w:rPr>
              <w:t>供应商名称</w:t>
            </w:r>
          </w:p>
        </w:tc>
        <w:tc>
          <w:tcPr>
            <w:tcW w:w="6933"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jc w:val="center"/>
              <w:rPr>
                <w:rFonts w:ascii="宋体" w:cs="宋体"/>
                <w:szCs w:val="21"/>
              </w:rPr>
            </w:pPr>
          </w:p>
        </w:tc>
      </w:tr>
      <w:tr w:rsidR="00050416">
        <w:trPr>
          <w:trHeight w:val="1535"/>
        </w:trPr>
        <w:tc>
          <w:tcPr>
            <w:tcW w:w="1801"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F5330E">
            <w:pPr>
              <w:jc w:val="center"/>
              <w:rPr>
                <w:rFonts w:ascii="宋体" w:cs="宋体"/>
                <w:szCs w:val="21"/>
              </w:rPr>
            </w:pPr>
            <w:r>
              <w:rPr>
                <w:rFonts w:ascii="宋体" w:cs="宋体" w:hint="eastAsia"/>
                <w:szCs w:val="21"/>
              </w:rPr>
              <w:t>投标报价</w:t>
            </w:r>
          </w:p>
          <w:p w:rsidR="00050416" w:rsidRDefault="00F5330E">
            <w:pPr>
              <w:jc w:val="center"/>
              <w:rPr>
                <w:rFonts w:ascii="宋体" w:cs="宋体"/>
                <w:szCs w:val="21"/>
              </w:rPr>
            </w:pPr>
            <w:r>
              <w:rPr>
                <w:rFonts w:ascii="宋体" w:cs="宋体" w:hint="eastAsia"/>
                <w:szCs w:val="21"/>
              </w:rPr>
              <w:t>（</w:t>
            </w:r>
            <w:r>
              <w:rPr>
                <w:rFonts w:ascii="宋体" w:cs="宋体" w:hint="eastAsia"/>
                <w:szCs w:val="21"/>
              </w:rPr>
              <w:t>元</w:t>
            </w:r>
            <w:r>
              <w:rPr>
                <w:rFonts w:ascii="宋体" w:cs="宋体" w:hint="eastAsia"/>
                <w:szCs w:val="21"/>
              </w:rPr>
              <w:t>）</w:t>
            </w:r>
          </w:p>
        </w:tc>
        <w:tc>
          <w:tcPr>
            <w:tcW w:w="6933"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widowControl/>
              <w:jc w:val="center"/>
              <w:rPr>
                <w:rFonts w:ascii="宋体" w:cs="宋体"/>
                <w:szCs w:val="21"/>
              </w:rPr>
            </w:pPr>
          </w:p>
        </w:tc>
      </w:tr>
      <w:tr w:rsidR="00050416">
        <w:trPr>
          <w:trHeight w:val="766"/>
        </w:trPr>
        <w:tc>
          <w:tcPr>
            <w:tcW w:w="1801"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F5330E">
            <w:pPr>
              <w:jc w:val="center"/>
              <w:rPr>
                <w:rFonts w:ascii="宋体" w:cs="宋体"/>
                <w:szCs w:val="21"/>
              </w:rPr>
            </w:pPr>
            <w:bookmarkStart w:id="110" w:name="OLE_LINK84"/>
            <w:r>
              <w:rPr>
                <w:rFonts w:ascii="宋体" w:cs="宋体" w:hint="eastAsia"/>
                <w:szCs w:val="21"/>
              </w:rPr>
              <w:t>投标保证金</w:t>
            </w:r>
            <w:bookmarkEnd w:id="110"/>
          </w:p>
        </w:tc>
        <w:tc>
          <w:tcPr>
            <w:tcW w:w="6933"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F5330E">
            <w:pPr>
              <w:jc w:val="center"/>
              <w:rPr>
                <w:rFonts w:ascii="宋体" w:cs="宋体"/>
                <w:szCs w:val="21"/>
              </w:rPr>
            </w:pPr>
            <w:r>
              <w:rPr>
                <w:rFonts w:ascii="宋体" w:cs="宋体" w:hint="eastAsia"/>
                <w:szCs w:val="21"/>
              </w:rPr>
              <w:t>有</w:t>
            </w:r>
            <w:r>
              <w:rPr>
                <w:rFonts w:ascii="宋体" w:cs="宋体" w:hint="eastAsia"/>
                <w:szCs w:val="21"/>
              </w:rPr>
              <w:t>/</w:t>
            </w:r>
            <w:r>
              <w:rPr>
                <w:rFonts w:ascii="宋体" w:cs="宋体" w:hint="eastAsia"/>
                <w:szCs w:val="21"/>
              </w:rPr>
              <w:t>无</w:t>
            </w:r>
          </w:p>
        </w:tc>
      </w:tr>
      <w:tr w:rsidR="00050416">
        <w:trPr>
          <w:trHeight w:val="762"/>
        </w:trPr>
        <w:tc>
          <w:tcPr>
            <w:tcW w:w="1801"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F5330E">
            <w:pPr>
              <w:jc w:val="center"/>
              <w:rPr>
                <w:rFonts w:ascii="宋体" w:cs="宋体"/>
                <w:szCs w:val="21"/>
              </w:rPr>
            </w:pPr>
            <w:bookmarkStart w:id="111" w:name="OLE_LINK85"/>
            <w:bookmarkStart w:id="112" w:name="OLE_LINK86"/>
            <w:r>
              <w:rPr>
                <w:rFonts w:ascii="宋体" w:cs="宋体" w:hint="eastAsia"/>
                <w:szCs w:val="21"/>
              </w:rPr>
              <w:t>合同履行期限</w:t>
            </w:r>
            <w:bookmarkEnd w:id="111"/>
            <w:bookmarkEnd w:id="112"/>
          </w:p>
        </w:tc>
        <w:tc>
          <w:tcPr>
            <w:tcW w:w="6933"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jc w:val="center"/>
              <w:rPr>
                <w:rFonts w:ascii="宋体" w:cs="宋体"/>
                <w:szCs w:val="21"/>
              </w:rPr>
            </w:pPr>
          </w:p>
        </w:tc>
      </w:tr>
      <w:tr w:rsidR="00050416">
        <w:trPr>
          <w:trHeight w:val="520"/>
        </w:trPr>
        <w:tc>
          <w:tcPr>
            <w:tcW w:w="1801"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F5330E">
            <w:pPr>
              <w:jc w:val="center"/>
              <w:rPr>
                <w:rFonts w:ascii="宋体" w:cs="宋体"/>
                <w:szCs w:val="21"/>
              </w:rPr>
            </w:pPr>
            <w:bookmarkStart w:id="113" w:name="OLE_LINK87"/>
            <w:r>
              <w:rPr>
                <w:rFonts w:ascii="宋体" w:cs="宋体" w:hint="eastAsia"/>
                <w:szCs w:val="21"/>
              </w:rPr>
              <w:t>优惠条件及</w:t>
            </w:r>
          </w:p>
          <w:p w:rsidR="00050416" w:rsidRDefault="00F5330E">
            <w:pPr>
              <w:jc w:val="center"/>
              <w:rPr>
                <w:rFonts w:ascii="宋体" w:cs="宋体"/>
                <w:szCs w:val="21"/>
              </w:rPr>
            </w:pPr>
            <w:r>
              <w:rPr>
                <w:rFonts w:ascii="宋体" w:cs="宋体" w:hint="eastAsia"/>
                <w:szCs w:val="21"/>
              </w:rPr>
              <w:t>服务承诺</w:t>
            </w:r>
            <w:bookmarkEnd w:id="113"/>
          </w:p>
        </w:tc>
        <w:tc>
          <w:tcPr>
            <w:tcW w:w="6933"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F5330E">
            <w:pPr>
              <w:jc w:val="center"/>
              <w:rPr>
                <w:rFonts w:ascii="宋体" w:cs="宋体"/>
                <w:szCs w:val="21"/>
              </w:rPr>
            </w:pPr>
            <w:r>
              <w:rPr>
                <w:rFonts w:ascii="宋体" w:cs="宋体" w:hint="eastAsia"/>
                <w:szCs w:val="21"/>
              </w:rPr>
              <w:t>有，见标书</w:t>
            </w:r>
            <w:r>
              <w:rPr>
                <w:rFonts w:ascii="宋体" w:cs="宋体" w:hint="eastAsia"/>
                <w:szCs w:val="21"/>
              </w:rPr>
              <w:t>/</w:t>
            </w:r>
            <w:r>
              <w:rPr>
                <w:rFonts w:ascii="宋体" w:cs="宋体" w:hint="eastAsia"/>
                <w:szCs w:val="21"/>
              </w:rPr>
              <w:t>无</w:t>
            </w:r>
          </w:p>
        </w:tc>
      </w:tr>
    </w:tbl>
    <w:p w:rsidR="00050416" w:rsidRDefault="00F5330E">
      <w:pPr>
        <w:numPr>
          <w:ilvl w:val="0"/>
          <w:numId w:val="8"/>
        </w:numPr>
        <w:rPr>
          <w:rFonts w:ascii="宋体" w:hAnsi="宋体"/>
          <w:szCs w:val="21"/>
        </w:rPr>
      </w:pPr>
      <w:r>
        <w:rPr>
          <w:rFonts w:ascii="宋体" w:cs="宋体" w:hint="eastAsia"/>
          <w:szCs w:val="21"/>
        </w:rPr>
        <w:t>注：</w:t>
      </w:r>
      <w:r>
        <w:rPr>
          <w:rFonts w:ascii="宋体" w:hAnsi="宋体" w:hint="eastAsia"/>
          <w:szCs w:val="21"/>
        </w:rPr>
        <w:t>本表只做唱标时使用，但本表的一切内容均具有法律效力，不得更改。</w:t>
      </w:r>
    </w:p>
    <w:p w:rsidR="00050416" w:rsidRDefault="00F5330E">
      <w:pPr>
        <w:numPr>
          <w:ilvl w:val="0"/>
          <w:numId w:val="8"/>
        </w:numPr>
        <w:rPr>
          <w:rFonts w:ascii="宋体" w:hAnsi="宋体"/>
          <w:szCs w:val="21"/>
        </w:rPr>
      </w:pPr>
      <w:r>
        <w:rPr>
          <w:rFonts w:ascii="宋体" w:hAnsi="宋体" w:hint="eastAsia"/>
          <w:szCs w:val="21"/>
        </w:rPr>
        <w:t>填报的内容必须和投标文件及投标函中的内容一致。</w:t>
      </w:r>
    </w:p>
    <w:p w:rsidR="00050416" w:rsidRDefault="00050416">
      <w:pPr>
        <w:rPr>
          <w:rFonts w:ascii="宋体" w:cs="宋体"/>
          <w:szCs w:val="21"/>
        </w:rPr>
      </w:pPr>
    </w:p>
    <w:p w:rsidR="00050416" w:rsidRDefault="00050416">
      <w:pPr>
        <w:rPr>
          <w:rFonts w:ascii="宋体" w:cs="宋体"/>
          <w:szCs w:val="21"/>
        </w:rPr>
      </w:pPr>
    </w:p>
    <w:p w:rsidR="00050416" w:rsidRDefault="00050416">
      <w:pPr>
        <w:rPr>
          <w:rFonts w:ascii="宋体" w:cs="宋体"/>
          <w:szCs w:val="21"/>
        </w:rPr>
      </w:pPr>
    </w:p>
    <w:p w:rsidR="00050416" w:rsidRDefault="00050416">
      <w:pPr>
        <w:rPr>
          <w:rFonts w:ascii="宋体" w:cs="宋体"/>
          <w:szCs w:val="21"/>
        </w:rPr>
      </w:pPr>
    </w:p>
    <w:p w:rsidR="00050416" w:rsidRDefault="00050416">
      <w:pPr>
        <w:rPr>
          <w:rFonts w:ascii="宋体" w:cs="宋体"/>
          <w:szCs w:val="21"/>
        </w:rPr>
      </w:pPr>
    </w:p>
    <w:p w:rsidR="00050416" w:rsidRDefault="00F5330E">
      <w:pPr>
        <w:spacing w:line="360" w:lineRule="auto"/>
        <w:ind w:firstLineChars="1700" w:firstLine="3570"/>
        <w:jc w:val="left"/>
        <w:rPr>
          <w:rFonts w:ascii="宋体" w:cs="宋体"/>
          <w:szCs w:val="21"/>
        </w:rPr>
      </w:pPr>
      <w:r>
        <w:rPr>
          <w:rFonts w:ascii="宋体" w:cs="宋体" w:hint="eastAsia"/>
          <w:szCs w:val="21"/>
        </w:rPr>
        <w:t>供应商：</w:t>
      </w:r>
      <w:r>
        <w:rPr>
          <w:rFonts w:ascii="宋体" w:cs="宋体" w:hint="eastAsia"/>
          <w:szCs w:val="21"/>
          <w:u w:val="single"/>
        </w:rPr>
        <w:t xml:space="preserve">                            </w:t>
      </w:r>
      <w:r>
        <w:rPr>
          <w:rFonts w:ascii="宋体" w:cs="宋体" w:hint="eastAsia"/>
          <w:szCs w:val="21"/>
        </w:rPr>
        <w:t>（盖章）</w:t>
      </w:r>
    </w:p>
    <w:p w:rsidR="00050416" w:rsidRDefault="00F5330E">
      <w:pPr>
        <w:spacing w:line="360" w:lineRule="auto"/>
        <w:ind w:firstLineChars="1700" w:firstLine="3570"/>
        <w:jc w:val="left"/>
        <w:rPr>
          <w:rFonts w:ascii="宋体" w:cs="宋体"/>
          <w:szCs w:val="21"/>
        </w:rPr>
      </w:pPr>
      <w:r>
        <w:rPr>
          <w:rFonts w:ascii="宋体" w:cs="宋体" w:hint="eastAsia"/>
          <w:szCs w:val="21"/>
        </w:rPr>
        <w:t>法定代表人或其委托代理人：</w:t>
      </w:r>
      <w:r>
        <w:rPr>
          <w:rFonts w:ascii="宋体" w:cs="宋体" w:hint="eastAsia"/>
          <w:szCs w:val="21"/>
          <w:u w:val="single"/>
        </w:rPr>
        <w:t xml:space="preserve">           </w:t>
      </w:r>
      <w:r>
        <w:rPr>
          <w:rFonts w:ascii="宋体" w:cs="宋体" w:hint="eastAsia"/>
          <w:szCs w:val="21"/>
        </w:rPr>
        <w:t>（签字或盖章）</w:t>
      </w:r>
    </w:p>
    <w:p w:rsidR="00050416" w:rsidRDefault="00F5330E">
      <w:pPr>
        <w:wordWrap w:val="0"/>
        <w:ind w:firstLineChars="200" w:firstLine="420"/>
        <w:jc w:val="right"/>
        <w:rPr>
          <w:rFonts w:ascii="宋体" w:cs="宋体"/>
          <w:szCs w:val="21"/>
        </w:rPr>
      </w:pPr>
      <w:r>
        <w:rPr>
          <w:rFonts w:ascii="宋体" w:cs="宋体" w:hint="eastAsia"/>
          <w:szCs w:val="21"/>
        </w:rPr>
        <w:t>日期：</w:t>
      </w:r>
      <w:r>
        <w:rPr>
          <w:rFonts w:ascii="宋体" w:cs="宋体" w:hint="eastAsia"/>
          <w:szCs w:val="21"/>
          <w:u w:val="single"/>
        </w:rPr>
        <w:t xml:space="preserve">     </w:t>
      </w:r>
      <w:r>
        <w:rPr>
          <w:rFonts w:ascii="宋体" w:cs="宋体" w:hint="eastAsia"/>
          <w:szCs w:val="21"/>
        </w:rPr>
        <w:t>年</w:t>
      </w:r>
      <w:r>
        <w:rPr>
          <w:rFonts w:ascii="宋体" w:cs="宋体" w:hint="eastAsia"/>
          <w:szCs w:val="21"/>
          <w:u w:val="single"/>
        </w:rPr>
        <w:t xml:space="preserve">       </w:t>
      </w:r>
      <w:r>
        <w:rPr>
          <w:rFonts w:ascii="宋体" w:cs="宋体" w:hint="eastAsia"/>
          <w:szCs w:val="21"/>
        </w:rPr>
        <w:t>月</w:t>
      </w:r>
      <w:r>
        <w:rPr>
          <w:rFonts w:ascii="宋体" w:cs="宋体" w:hint="eastAsia"/>
          <w:szCs w:val="21"/>
          <w:u w:val="single"/>
        </w:rPr>
        <w:t xml:space="preserve">    </w:t>
      </w:r>
      <w:r>
        <w:rPr>
          <w:rFonts w:ascii="宋体" w:cs="宋体" w:hint="eastAsia"/>
          <w:szCs w:val="21"/>
        </w:rPr>
        <w:t>日</w:t>
      </w:r>
    </w:p>
    <w:p w:rsidR="00050416" w:rsidRDefault="00F5330E">
      <w:pPr>
        <w:pStyle w:val="af"/>
      </w:pPr>
      <w:r>
        <w:rPr>
          <w:rFonts w:hint="eastAsia"/>
        </w:rPr>
        <w:br w:type="page"/>
      </w:r>
    </w:p>
    <w:p w:rsidR="00050416" w:rsidRDefault="00F5330E">
      <w:pPr>
        <w:pStyle w:val="2"/>
        <w:jc w:val="center"/>
      </w:pPr>
      <w:bookmarkStart w:id="114" w:name="_Toc152042583"/>
      <w:bookmarkStart w:id="115" w:name="_Toc179632814"/>
      <w:bookmarkStart w:id="116" w:name="_Toc350070699"/>
      <w:bookmarkStart w:id="117" w:name="_Toc247085880"/>
      <w:bookmarkStart w:id="118" w:name="_Toc152045794"/>
      <w:bookmarkStart w:id="119" w:name="_Toc34654721"/>
      <w:bookmarkStart w:id="120" w:name="_Toc63327654"/>
      <w:bookmarkStart w:id="121" w:name="_Toc364783098"/>
      <w:bookmarkStart w:id="122" w:name="_Toc246997105"/>
      <w:bookmarkStart w:id="123" w:name="_Toc359315414"/>
      <w:bookmarkStart w:id="124" w:name="_Toc144974862"/>
      <w:bookmarkStart w:id="125" w:name="_Toc246996362"/>
      <w:r>
        <w:rPr>
          <w:rFonts w:ascii="宋体" w:eastAsia="宋体" w:hAnsi="宋体" w:hint="eastAsia"/>
        </w:rPr>
        <w:lastRenderedPageBreak/>
        <w:t>四</w:t>
      </w:r>
      <w:r>
        <w:rPr>
          <w:rFonts w:ascii="宋体" w:eastAsia="宋体" w:hAnsi="宋体"/>
        </w:rPr>
        <w:t>、投标保证金</w:t>
      </w:r>
      <w:bookmarkEnd w:id="114"/>
      <w:bookmarkEnd w:id="115"/>
      <w:bookmarkEnd w:id="116"/>
      <w:bookmarkEnd w:id="117"/>
      <w:bookmarkEnd w:id="118"/>
      <w:bookmarkEnd w:id="119"/>
      <w:bookmarkEnd w:id="120"/>
      <w:bookmarkEnd w:id="121"/>
      <w:bookmarkEnd w:id="122"/>
      <w:bookmarkEnd w:id="123"/>
      <w:bookmarkEnd w:id="124"/>
      <w:bookmarkEnd w:id="125"/>
    </w:p>
    <w:p w:rsidR="00050416" w:rsidRDefault="00F5330E">
      <w:pPr>
        <w:spacing w:line="360" w:lineRule="auto"/>
        <w:rPr>
          <w:rFonts w:ascii="宋体"/>
          <w:color w:val="000000"/>
          <w:shd w:val="solid" w:color="FFFFFF" w:fill="FFFFFF"/>
        </w:rPr>
      </w:pPr>
      <w:bookmarkStart w:id="126" w:name="_Toc476591082"/>
      <w:r>
        <w:rPr>
          <w:rFonts w:ascii="宋体" w:hint="eastAsia"/>
          <w:color w:val="000000"/>
          <w:shd w:val="solid" w:color="FFFFFF" w:fill="FFFFFF"/>
        </w:rPr>
        <w:t>致（招标代理机构名称）：</w:t>
      </w:r>
      <w:bookmarkEnd w:id="126"/>
    </w:p>
    <w:p w:rsidR="00050416" w:rsidRDefault="00F5330E">
      <w:pPr>
        <w:spacing w:line="360" w:lineRule="auto"/>
        <w:rPr>
          <w:rFonts w:ascii="宋体"/>
          <w:color w:val="000000"/>
          <w:shd w:val="solid" w:color="FFFFFF" w:fill="FFFFFF"/>
        </w:rPr>
      </w:pPr>
      <w:bookmarkStart w:id="127" w:name="_Toc476591083"/>
      <w:r>
        <w:rPr>
          <w:rFonts w:ascii="宋体" w:hint="eastAsia"/>
          <w:color w:val="000000"/>
          <w:shd w:val="solid" w:color="FFFFFF" w:fill="FFFFFF"/>
        </w:rPr>
        <w:t xml:space="preserve"> </w:t>
      </w:r>
      <w:r>
        <w:rPr>
          <w:rFonts w:ascii="宋体" w:hint="eastAsia"/>
          <w:color w:val="000000"/>
          <w:u w:val="single"/>
          <w:shd w:val="solid" w:color="FFFFFF" w:fill="FFFFFF"/>
        </w:rPr>
        <w:t xml:space="preserve">                             </w:t>
      </w:r>
      <w:r>
        <w:rPr>
          <w:rFonts w:ascii="宋体" w:hint="eastAsia"/>
          <w:color w:val="000000"/>
          <w:shd w:val="solid" w:color="FFFFFF" w:fill="FFFFFF"/>
        </w:rPr>
        <w:t>（投标人</w:t>
      </w:r>
      <w:r>
        <w:rPr>
          <w:rFonts w:ascii="宋体" w:hint="eastAsia"/>
          <w:color w:val="000000"/>
          <w:shd w:val="solid" w:color="FFFFFF" w:fill="FFFFFF"/>
        </w:rPr>
        <w:t>名称</w:t>
      </w:r>
      <w:r>
        <w:rPr>
          <w:rFonts w:ascii="宋体" w:hint="eastAsia"/>
          <w:color w:val="000000"/>
          <w:shd w:val="solid" w:color="FFFFFF" w:fill="FFFFFF"/>
        </w:rPr>
        <w:t>，</w:t>
      </w:r>
      <w:r>
        <w:rPr>
          <w:rFonts w:ascii="宋体" w:hint="eastAsia"/>
          <w:color w:val="000000"/>
          <w:shd w:val="solid" w:color="FFFFFF" w:fill="FFFFFF"/>
        </w:rPr>
        <w:t>以下称“</w:t>
      </w:r>
      <w:r>
        <w:rPr>
          <w:rFonts w:ascii="宋体" w:hint="eastAsia"/>
          <w:color w:val="000000"/>
          <w:shd w:val="solid" w:color="FFFFFF" w:fill="FFFFFF"/>
        </w:rPr>
        <w:t>投标人</w:t>
      </w:r>
      <w:r>
        <w:rPr>
          <w:rFonts w:ascii="宋体" w:hint="eastAsia"/>
          <w:color w:val="000000"/>
          <w:shd w:val="solid" w:color="FFFFFF" w:fill="FFFFFF"/>
        </w:rPr>
        <w:t>”）于</w:t>
      </w:r>
      <w:r>
        <w:rPr>
          <w:rFonts w:ascii="宋体" w:hint="eastAsia"/>
          <w:color w:val="000000"/>
          <w:u w:val="single"/>
          <w:shd w:val="solid" w:color="FFFFFF" w:fill="FFFFFF"/>
        </w:rPr>
        <w:t xml:space="preserve">  </w:t>
      </w:r>
      <w:r>
        <w:rPr>
          <w:rFonts w:ascii="宋体" w:hint="eastAsia"/>
          <w:color w:val="000000"/>
          <w:u w:val="single"/>
          <w:shd w:val="solid" w:color="FFFFFF" w:fill="FFFFFF"/>
        </w:rPr>
        <w:t>年</w:t>
      </w:r>
      <w:r>
        <w:rPr>
          <w:rFonts w:ascii="宋体" w:hint="eastAsia"/>
          <w:color w:val="000000"/>
          <w:u w:val="single"/>
          <w:shd w:val="solid" w:color="FFFFFF" w:fill="FFFFFF"/>
        </w:rPr>
        <w:t xml:space="preserve">  </w:t>
      </w:r>
      <w:r>
        <w:rPr>
          <w:rFonts w:ascii="宋体" w:hint="eastAsia"/>
          <w:color w:val="000000"/>
          <w:u w:val="single"/>
          <w:shd w:val="solid" w:color="FFFFFF" w:fill="FFFFFF"/>
        </w:rPr>
        <w:t>月</w:t>
      </w:r>
      <w:r>
        <w:rPr>
          <w:rFonts w:ascii="宋体" w:hint="eastAsia"/>
          <w:color w:val="000000"/>
          <w:u w:val="single"/>
          <w:shd w:val="solid" w:color="FFFFFF" w:fill="FFFFFF"/>
        </w:rPr>
        <w:t xml:space="preserve">  </w:t>
      </w:r>
      <w:r>
        <w:rPr>
          <w:rFonts w:ascii="宋体" w:hint="eastAsia"/>
          <w:color w:val="000000"/>
          <w:u w:val="single"/>
          <w:shd w:val="solid" w:color="FFFFFF" w:fill="FFFFFF"/>
        </w:rPr>
        <w:t>日</w:t>
      </w:r>
      <w:r>
        <w:rPr>
          <w:rFonts w:ascii="宋体" w:hint="eastAsia"/>
          <w:color w:val="000000"/>
          <w:shd w:val="solid" w:color="FFFFFF" w:fill="FFFFFF"/>
        </w:rPr>
        <w:t>递交了</w:t>
      </w:r>
      <w:r>
        <w:rPr>
          <w:rFonts w:ascii="宋体" w:hint="eastAsia"/>
          <w:color w:val="000000"/>
          <w:u w:val="single"/>
          <w:shd w:val="solid" w:color="FFFFFF" w:fill="FFFFFF"/>
        </w:rPr>
        <w:t xml:space="preserve">　　　</w:t>
      </w:r>
      <w:r>
        <w:rPr>
          <w:rFonts w:ascii="宋体" w:hint="eastAsia"/>
          <w:color w:val="000000"/>
          <w:u w:val="single"/>
          <w:shd w:val="solid" w:color="FFFFFF" w:fill="FFFFFF"/>
        </w:rPr>
        <w:t xml:space="preserve"> (</w:t>
      </w:r>
      <w:r>
        <w:rPr>
          <w:rFonts w:ascii="宋体" w:hint="eastAsia"/>
          <w:color w:val="000000"/>
          <w:u w:val="single"/>
          <w:shd w:val="solid" w:color="FFFFFF" w:fill="FFFFFF"/>
        </w:rPr>
        <w:t>项目名称</w:t>
      </w:r>
      <w:r>
        <w:rPr>
          <w:rFonts w:ascii="宋体" w:hint="eastAsia"/>
          <w:color w:val="000000"/>
          <w:u w:val="single"/>
          <w:shd w:val="solid" w:color="FFFFFF" w:fill="FFFFFF"/>
        </w:rPr>
        <w:t>)</w:t>
      </w:r>
      <w:r>
        <w:rPr>
          <w:rFonts w:ascii="宋体" w:hint="eastAsia"/>
          <w:color w:val="000000"/>
          <w:u w:val="single"/>
          <w:shd w:val="solid" w:color="FFFFFF" w:fill="FFFFFF"/>
        </w:rPr>
        <w:t>（标段名称）</w:t>
      </w:r>
      <w:r>
        <w:rPr>
          <w:rFonts w:ascii="宋体" w:hint="eastAsia"/>
          <w:color w:val="000000"/>
          <w:shd w:val="solid" w:color="FFFFFF" w:fill="FFFFFF"/>
        </w:rPr>
        <w:t>的投标文件。并附有人民币</w:t>
      </w:r>
      <w:r>
        <w:rPr>
          <w:rFonts w:ascii="宋体" w:hint="eastAsia"/>
          <w:color w:val="000000"/>
          <w:u w:val="single"/>
          <w:shd w:val="solid" w:color="FFFFFF" w:fill="FFFFFF"/>
        </w:rPr>
        <w:t xml:space="preserve">           </w:t>
      </w:r>
      <w:r>
        <w:rPr>
          <w:rFonts w:ascii="宋体" w:hint="eastAsia"/>
          <w:color w:val="000000"/>
          <w:u w:val="single"/>
          <w:shd w:val="solid" w:color="FFFFFF" w:fill="FFFFFF"/>
        </w:rPr>
        <w:t>万元</w:t>
      </w:r>
      <w:r>
        <w:rPr>
          <w:rFonts w:ascii="宋体" w:hint="eastAsia"/>
          <w:color w:val="000000"/>
          <w:shd w:val="solid" w:color="FFFFFF" w:fill="FFFFFF"/>
        </w:rPr>
        <w:t>做为投标保证金。</w:t>
      </w:r>
      <w:bookmarkEnd w:id="127"/>
    </w:p>
    <w:p w:rsidR="00050416" w:rsidRDefault="00F5330E">
      <w:pPr>
        <w:spacing w:line="360" w:lineRule="auto"/>
        <w:rPr>
          <w:rFonts w:ascii="宋体"/>
          <w:color w:val="000000"/>
          <w:shd w:val="solid" w:color="FFFFFF" w:fill="FFFFFF"/>
        </w:rPr>
      </w:pPr>
      <w:bookmarkStart w:id="128" w:name="_Toc476591084"/>
      <w:r>
        <w:rPr>
          <w:rFonts w:ascii="宋体" w:hint="eastAsia"/>
          <w:color w:val="000000"/>
          <w:shd w:val="solid" w:color="FFFFFF" w:fill="FFFFFF"/>
        </w:rPr>
        <w:t>我方同意招标文件中有关投标保证金的规定，并对我方有约束力。</w:t>
      </w:r>
      <w:bookmarkEnd w:id="128"/>
    </w:p>
    <w:p w:rsidR="00050416" w:rsidRDefault="00050416">
      <w:pPr>
        <w:spacing w:line="360" w:lineRule="auto"/>
        <w:rPr>
          <w:rFonts w:ascii="宋体"/>
          <w:color w:val="000000"/>
          <w:shd w:val="solid" w:color="FFFFFF" w:fill="FFFFFF"/>
        </w:rPr>
      </w:pP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tblGrid>
      <w:tr w:rsidR="00050416">
        <w:trPr>
          <w:trHeight w:val="899"/>
        </w:trPr>
        <w:tc>
          <w:tcPr>
            <w:tcW w:w="8122" w:type="dxa"/>
            <w:tcBorders>
              <w:top w:val="single" w:sz="4" w:space="0" w:color="auto"/>
              <w:left w:val="single" w:sz="4" w:space="0" w:color="auto"/>
              <w:bottom w:val="single" w:sz="4" w:space="0" w:color="auto"/>
              <w:right w:val="single" w:sz="4" w:space="0" w:color="auto"/>
              <w:tl2br w:val="nil"/>
              <w:tr2bl w:val="nil"/>
            </w:tcBorders>
            <w:noWrap/>
          </w:tcPr>
          <w:p w:rsidR="00050416" w:rsidRDefault="00F5330E">
            <w:pPr>
              <w:spacing w:line="360" w:lineRule="auto"/>
              <w:rPr>
                <w:rFonts w:ascii="宋体" w:hAnsi="宋体" w:cs="宋体-18030"/>
                <w:szCs w:val="21"/>
                <w:lang w:val="zh-CN"/>
              </w:rPr>
            </w:pPr>
            <w:r>
              <w:rPr>
                <w:rFonts w:ascii="宋体" w:hAnsi="宋体" w:cs="宋体-18030" w:hint="eastAsia"/>
                <w:szCs w:val="21"/>
                <w:lang w:val="zh-CN"/>
              </w:rPr>
              <w:t>附：基本账户开户许可证及投标保证金汇款凭证并加盖公章复印件</w:t>
            </w:r>
          </w:p>
          <w:p w:rsidR="00050416" w:rsidRDefault="00F5330E">
            <w:pPr>
              <w:spacing w:line="360" w:lineRule="auto"/>
              <w:rPr>
                <w:rFonts w:ascii="宋体"/>
                <w:color w:val="000000"/>
                <w:szCs w:val="21"/>
                <w:shd w:val="solid" w:color="FFFFFF" w:fill="FFFFFF"/>
              </w:rPr>
            </w:pPr>
            <w:r>
              <w:rPr>
                <w:rFonts w:ascii="宋体" w:hAnsi="宋体" w:cs="宋体" w:hint="eastAsia"/>
                <w:b/>
                <w:szCs w:val="21"/>
              </w:rPr>
              <w:t>注：基本账户开户许可取消后新开立基本账户的投标人，可以按照中国人民银行的相关文件规定提交银行打印的《基本存款账户信息》。</w:t>
            </w:r>
          </w:p>
          <w:p w:rsidR="00050416" w:rsidRDefault="00050416">
            <w:pPr>
              <w:spacing w:line="360" w:lineRule="auto"/>
              <w:rPr>
                <w:rFonts w:ascii="宋体"/>
                <w:color w:val="000000"/>
                <w:shd w:val="solid" w:color="FFFFFF" w:fill="FFFFFF"/>
              </w:rPr>
            </w:pPr>
          </w:p>
          <w:p w:rsidR="00050416" w:rsidRDefault="00050416">
            <w:pPr>
              <w:pStyle w:val="13"/>
              <w:rPr>
                <w:rFonts w:ascii="宋体"/>
                <w:color w:val="000000"/>
                <w:shd w:val="solid" w:color="FFFFFF" w:fill="FFFFFF"/>
              </w:rPr>
            </w:pPr>
          </w:p>
          <w:p w:rsidR="00050416" w:rsidRDefault="00050416">
            <w:pPr>
              <w:pStyle w:val="13"/>
              <w:rPr>
                <w:rFonts w:ascii="宋体"/>
                <w:color w:val="000000"/>
                <w:shd w:val="solid" w:color="FFFFFF" w:fill="FFFFFF"/>
              </w:rPr>
            </w:pPr>
          </w:p>
          <w:p w:rsidR="00050416" w:rsidRDefault="00050416">
            <w:pPr>
              <w:spacing w:line="360" w:lineRule="auto"/>
              <w:rPr>
                <w:rFonts w:ascii="宋体"/>
                <w:color w:val="000000"/>
                <w:shd w:val="solid" w:color="FFFFFF" w:fill="FFFFFF"/>
              </w:rPr>
            </w:pPr>
          </w:p>
          <w:p w:rsidR="00050416" w:rsidRDefault="00050416">
            <w:pPr>
              <w:spacing w:line="360" w:lineRule="auto"/>
              <w:rPr>
                <w:rFonts w:ascii="宋体"/>
                <w:color w:val="000000"/>
                <w:shd w:val="solid" w:color="FFFFFF" w:fill="FFFFFF"/>
              </w:rPr>
            </w:pPr>
          </w:p>
          <w:p w:rsidR="00050416" w:rsidRDefault="00050416">
            <w:pPr>
              <w:spacing w:line="360" w:lineRule="auto"/>
              <w:rPr>
                <w:rFonts w:ascii="宋体"/>
                <w:color w:val="000000"/>
                <w:shd w:val="solid" w:color="FFFFFF" w:fill="FFFFFF"/>
              </w:rPr>
            </w:pPr>
          </w:p>
        </w:tc>
      </w:tr>
    </w:tbl>
    <w:p w:rsidR="00050416" w:rsidRDefault="00050416">
      <w:pPr>
        <w:spacing w:line="360" w:lineRule="auto"/>
        <w:rPr>
          <w:rFonts w:ascii="宋体"/>
          <w:color w:val="000000"/>
          <w:shd w:val="solid" w:color="FFFFFF" w:fill="FFFFFF"/>
        </w:rPr>
      </w:pPr>
    </w:p>
    <w:p w:rsidR="00050416" w:rsidRDefault="00F5330E">
      <w:pPr>
        <w:spacing w:line="360" w:lineRule="auto"/>
        <w:ind w:firstLineChars="2600" w:firstLine="5460"/>
        <w:rPr>
          <w:rFonts w:ascii="宋体"/>
          <w:color w:val="000000"/>
          <w:shd w:val="solid" w:color="FFFFFF" w:fill="FFFFFF"/>
        </w:rPr>
      </w:pPr>
      <w:r>
        <w:rPr>
          <w:rFonts w:ascii="宋体" w:cs="宋体" w:hint="eastAsia"/>
          <w:szCs w:val="21"/>
        </w:rPr>
        <w:t>供应商</w:t>
      </w:r>
      <w:r>
        <w:rPr>
          <w:rFonts w:ascii="宋体" w:hint="eastAsia"/>
          <w:color w:val="000000"/>
          <w:shd w:val="solid" w:color="FFFFFF" w:fill="FFFFFF"/>
        </w:rPr>
        <w:t>：（</w:t>
      </w:r>
      <w:r>
        <w:rPr>
          <w:rFonts w:ascii="宋体" w:hint="eastAsia"/>
          <w:color w:val="000000"/>
          <w:shd w:val="solid" w:color="FFFFFF" w:fill="FFFFFF"/>
        </w:rPr>
        <w:t>盖</w:t>
      </w:r>
      <w:r>
        <w:rPr>
          <w:rFonts w:ascii="宋体" w:hint="eastAsia"/>
          <w:color w:val="000000"/>
          <w:shd w:val="solid" w:color="FFFFFF" w:fill="FFFFFF"/>
        </w:rPr>
        <w:t>章）</w:t>
      </w:r>
    </w:p>
    <w:p w:rsidR="00050416" w:rsidRDefault="00050416">
      <w:pPr>
        <w:spacing w:line="360" w:lineRule="auto"/>
        <w:jc w:val="right"/>
        <w:rPr>
          <w:rFonts w:ascii="宋体"/>
          <w:color w:val="000000"/>
          <w:shd w:val="solid" w:color="FFFFFF" w:fill="FFFFFF"/>
        </w:rPr>
      </w:pPr>
    </w:p>
    <w:p w:rsidR="00050416" w:rsidRDefault="00F5330E">
      <w:pPr>
        <w:spacing w:line="360" w:lineRule="auto"/>
        <w:jc w:val="right"/>
        <w:rPr>
          <w:rFonts w:ascii="宋体"/>
          <w:color w:val="000000"/>
          <w:shd w:val="solid" w:color="FFFFFF" w:fill="FFFFFF"/>
        </w:rPr>
      </w:pPr>
      <w:r>
        <w:rPr>
          <w:rFonts w:ascii="宋体" w:hint="eastAsia"/>
          <w:color w:val="000000"/>
          <w:shd w:val="solid" w:color="FFFFFF" w:fill="FFFFFF"/>
        </w:rPr>
        <w:t xml:space="preserve">                                            </w:t>
      </w:r>
      <w:r>
        <w:rPr>
          <w:rFonts w:ascii="宋体" w:hint="eastAsia"/>
          <w:color w:val="000000"/>
          <w:shd w:val="solid" w:color="FFFFFF" w:fill="FFFFFF"/>
        </w:rPr>
        <w:t>法定代表人</w:t>
      </w:r>
      <w:r>
        <w:rPr>
          <w:rFonts w:ascii="宋体" w:hAnsi="宋体" w:hint="eastAsia"/>
          <w:szCs w:val="21"/>
        </w:rPr>
        <w:t>或</w:t>
      </w:r>
      <w:r>
        <w:rPr>
          <w:rFonts w:ascii="宋体" w:hAnsi="宋体" w:hint="eastAsia"/>
          <w:szCs w:val="21"/>
        </w:rPr>
        <w:t>其</w:t>
      </w:r>
      <w:r>
        <w:rPr>
          <w:rFonts w:ascii="宋体" w:hAnsi="宋体" w:hint="eastAsia"/>
          <w:szCs w:val="21"/>
          <w:lang w:val="zh-CN"/>
        </w:rPr>
        <w:t>委托代理人</w:t>
      </w:r>
      <w:r>
        <w:rPr>
          <w:rFonts w:ascii="宋体" w:hint="eastAsia"/>
          <w:color w:val="000000"/>
          <w:shd w:val="solid" w:color="FFFFFF" w:fill="FFFFFF"/>
        </w:rPr>
        <w:t>（</w:t>
      </w:r>
      <w:r>
        <w:rPr>
          <w:rFonts w:ascii="宋体" w:hint="eastAsia"/>
          <w:color w:val="000000"/>
          <w:shd w:val="solid" w:color="FFFFFF" w:fill="FFFFFF"/>
        </w:rPr>
        <w:t>签字或</w:t>
      </w:r>
      <w:r>
        <w:rPr>
          <w:rFonts w:ascii="宋体" w:hint="eastAsia"/>
          <w:color w:val="000000"/>
          <w:shd w:val="solid" w:color="FFFFFF" w:fill="FFFFFF"/>
        </w:rPr>
        <w:t>盖章）</w:t>
      </w:r>
      <w:r>
        <w:rPr>
          <w:rFonts w:ascii="宋体" w:hint="eastAsia"/>
          <w:color w:val="000000"/>
          <w:shd w:val="solid" w:color="FFFFFF" w:fill="FFFFFF"/>
        </w:rPr>
        <w:t>：</w:t>
      </w:r>
    </w:p>
    <w:p w:rsidR="00050416" w:rsidRDefault="00050416">
      <w:pPr>
        <w:spacing w:line="360" w:lineRule="auto"/>
        <w:jc w:val="right"/>
        <w:rPr>
          <w:rFonts w:ascii="宋体"/>
          <w:color w:val="000000"/>
          <w:shd w:val="solid" w:color="FFFFFF" w:fill="FFFFFF"/>
        </w:rPr>
      </w:pPr>
    </w:p>
    <w:p w:rsidR="00050416" w:rsidRDefault="00F5330E">
      <w:pPr>
        <w:spacing w:line="360" w:lineRule="auto"/>
        <w:jc w:val="right"/>
        <w:rPr>
          <w:rFonts w:ascii="宋体"/>
          <w:color w:val="000000"/>
          <w:shd w:val="solid" w:color="FFFFFF" w:fill="FFFFFF"/>
        </w:rPr>
      </w:pPr>
      <w:r>
        <w:rPr>
          <w:rFonts w:ascii="宋体" w:hint="eastAsia"/>
          <w:color w:val="000000"/>
          <w:shd w:val="solid" w:color="FFFFFF" w:fill="FFFFFF"/>
        </w:rPr>
        <w:t xml:space="preserve">      </w:t>
      </w:r>
      <w:r>
        <w:rPr>
          <w:rFonts w:ascii="宋体" w:hint="eastAsia"/>
          <w:color w:val="000000"/>
          <w:shd w:val="solid" w:color="FFFFFF" w:fill="FFFFFF"/>
        </w:rPr>
        <w:t>年</w:t>
      </w:r>
      <w:r>
        <w:rPr>
          <w:rFonts w:ascii="宋体" w:hint="eastAsia"/>
          <w:color w:val="000000"/>
          <w:shd w:val="solid" w:color="FFFFFF" w:fill="FFFFFF"/>
        </w:rPr>
        <w:t xml:space="preserve">      </w:t>
      </w:r>
      <w:r>
        <w:rPr>
          <w:rFonts w:ascii="宋体" w:hint="eastAsia"/>
          <w:color w:val="000000"/>
          <w:shd w:val="solid" w:color="FFFFFF" w:fill="FFFFFF"/>
        </w:rPr>
        <w:t>月</w:t>
      </w:r>
      <w:r>
        <w:rPr>
          <w:rFonts w:ascii="宋体" w:hint="eastAsia"/>
          <w:color w:val="000000"/>
          <w:shd w:val="solid" w:color="FFFFFF" w:fill="FFFFFF"/>
        </w:rPr>
        <w:t xml:space="preserve">      </w:t>
      </w:r>
      <w:r>
        <w:rPr>
          <w:rFonts w:ascii="宋体" w:hint="eastAsia"/>
          <w:color w:val="000000"/>
          <w:shd w:val="solid" w:color="FFFFFF" w:fill="FFFFFF"/>
        </w:rPr>
        <w:t>日</w:t>
      </w:r>
    </w:p>
    <w:p w:rsidR="00050416" w:rsidRDefault="00050416">
      <w:pPr>
        <w:pStyle w:val="13"/>
      </w:pPr>
    </w:p>
    <w:p w:rsidR="00050416" w:rsidRDefault="00F5330E">
      <w:pPr>
        <w:autoSpaceDE w:val="0"/>
        <w:autoSpaceDN w:val="0"/>
        <w:adjustRightInd w:val="0"/>
        <w:spacing w:line="400" w:lineRule="exact"/>
        <w:rPr>
          <w:rFonts w:ascii="宋体" w:cs="宋体"/>
          <w:bCs/>
          <w:color w:val="000000"/>
          <w:kern w:val="15"/>
          <w:szCs w:val="21"/>
          <w:shd w:val="solid" w:color="FFFFFF" w:fill="FFFFFF"/>
        </w:rPr>
      </w:pPr>
      <w:r>
        <w:rPr>
          <w:rFonts w:ascii="宋体" w:cs="宋体" w:hint="eastAsia"/>
          <w:bCs/>
          <w:color w:val="000000"/>
          <w:kern w:val="15"/>
          <w:szCs w:val="21"/>
          <w:shd w:val="solid" w:color="FFFFFF" w:fill="FFFFFF"/>
        </w:rPr>
        <w:t>注：对于</w:t>
      </w:r>
      <w:r>
        <w:rPr>
          <w:rFonts w:ascii="宋体" w:cs="宋体" w:hint="eastAsia"/>
          <w:bCs/>
          <w:color w:val="000000"/>
          <w:kern w:val="15"/>
          <w:szCs w:val="21"/>
          <w:shd w:val="solid" w:color="FFFFFF" w:fill="FFFFFF"/>
        </w:rPr>
        <w:t>诚信良好的</w:t>
      </w:r>
      <w:r>
        <w:rPr>
          <w:rFonts w:ascii="宋体" w:cs="宋体" w:hint="eastAsia"/>
          <w:bCs/>
          <w:color w:val="000000"/>
          <w:kern w:val="15"/>
          <w:szCs w:val="21"/>
          <w:shd w:val="solid" w:color="FFFFFF" w:fill="FFFFFF"/>
        </w:rPr>
        <w:t>投标人</w:t>
      </w:r>
      <w:r>
        <w:rPr>
          <w:rFonts w:ascii="宋体" w:cs="宋体" w:hint="eastAsia"/>
          <w:bCs/>
          <w:color w:val="000000"/>
          <w:kern w:val="15"/>
          <w:szCs w:val="21"/>
          <w:shd w:val="solid" w:color="FFFFFF" w:fill="FFFFFF"/>
        </w:rPr>
        <w:t>可免收投标保证金；</w:t>
      </w:r>
      <w:r>
        <w:rPr>
          <w:rFonts w:ascii="宋体" w:cs="宋体" w:hint="eastAsia"/>
          <w:bCs/>
          <w:color w:val="000000"/>
          <w:kern w:val="15"/>
          <w:szCs w:val="21"/>
          <w:shd w:val="solid" w:color="FFFFFF" w:fill="FFFFFF"/>
        </w:rPr>
        <w:t>但</w:t>
      </w:r>
      <w:r>
        <w:rPr>
          <w:rFonts w:ascii="宋体" w:cs="宋体" w:hint="eastAsia"/>
          <w:bCs/>
          <w:color w:val="000000"/>
          <w:kern w:val="15"/>
          <w:szCs w:val="21"/>
          <w:shd w:val="solid" w:color="FFFFFF" w:fill="FFFFFF"/>
        </w:rPr>
        <w:t>对于满足《中华人民共和国政府采购法》第二十二条有关规定，经“信用中国”网站查询存在行政处罚信息的</w:t>
      </w:r>
      <w:r>
        <w:rPr>
          <w:rFonts w:ascii="宋体" w:cs="宋体" w:hint="eastAsia"/>
          <w:bCs/>
          <w:color w:val="000000"/>
          <w:kern w:val="15"/>
          <w:szCs w:val="21"/>
          <w:shd w:val="solid" w:color="FFFFFF" w:fill="FFFFFF"/>
        </w:rPr>
        <w:t>投标人</w:t>
      </w:r>
      <w:r>
        <w:rPr>
          <w:rFonts w:ascii="宋体" w:cs="宋体" w:hint="eastAsia"/>
          <w:bCs/>
          <w:color w:val="000000"/>
          <w:kern w:val="15"/>
          <w:szCs w:val="21"/>
          <w:shd w:val="solid" w:color="FFFFFF" w:fill="FFFFFF"/>
        </w:rPr>
        <w:t>，</w:t>
      </w:r>
      <w:r>
        <w:rPr>
          <w:rFonts w:ascii="宋体" w:cs="宋体" w:hint="eastAsia"/>
          <w:bCs/>
          <w:color w:val="000000"/>
          <w:kern w:val="15"/>
          <w:szCs w:val="21"/>
          <w:shd w:val="solid" w:color="FFFFFF" w:fill="FFFFFF"/>
        </w:rPr>
        <w:t>须</w:t>
      </w:r>
      <w:r>
        <w:rPr>
          <w:rFonts w:ascii="宋体" w:cs="宋体" w:hint="eastAsia"/>
          <w:bCs/>
          <w:color w:val="000000"/>
          <w:kern w:val="15"/>
          <w:szCs w:val="21"/>
          <w:shd w:val="solid" w:color="FFFFFF" w:fill="FFFFFF"/>
        </w:rPr>
        <w:t>按规定</w:t>
      </w:r>
      <w:r>
        <w:rPr>
          <w:rFonts w:ascii="宋体" w:cs="宋体" w:hint="eastAsia"/>
          <w:bCs/>
          <w:color w:val="000000"/>
          <w:kern w:val="15"/>
          <w:szCs w:val="21"/>
          <w:shd w:val="solid" w:color="FFFFFF" w:fill="FFFFFF"/>
        </w:rPr>
        <w:t>提交</w:t>
      </w:r>
      <w:r>
        <w:rPr>
          <w:rFonts w:ascii="宋体" w:cs="宋体" w:hint="eastAsia"/>
          <w:bCs/>
          <w:color w:val="000000"/>
          <w:kern w:val="15"/>
          <w:szCs w:val="21"/>
          <w:shd w:val="solid" w:color="FFFFFF" w:fill="FFFFFF"/>
        </w:rPr>
        <w:t>投标保证金。</w:t>
      </w:r>
    </w:p>
    <w:p w:rsidR="00050416" w:rsidRDefault="00F5330E">
      <w:pPr>
        <w:autoSpaceDE w:val="0"/>
        <w:autoSpaceDN w:val="0"/>
        <w:adjustRightInd w:val="0"/>
        <w:spacing w:line="400" w:lineRule="exact"/>
        <w:rPr>
          <w:rFonts w:ascii="宋体"/>
          <w:color w:val="000000"/>
          <w:szCs w:val="21"/>
          <w:shd w:val="solid" w:color="FFFFFF" w:fill="FFFFFF"/>
        </w:rPr>
      </w:pPr>
      <w:r>
        <w:rPr>
          <w:rFonts w:ascii="宋体" w:cs="宋体" w:hint="eastAsia"/>
          <w:bCs/>
          <w:color w:val="000000"/>
          <w:kern w:val="15"/>
          <w:szCs w:val="21"/>
          <w:shd w:val="solid" w:color="FFFFFF" w:fill="FFFFFF"/>
        </w:rPr>
        <w:t>对于</w:t>
      </w:r>
      <w:r>
        <w:rPr>
          <w:rFonts w:ascii="宋体" w:cs="宋体" w:hint="eastAsia"/>
          <w:bCs/>
          <w:color w:val="000000"/>
          <w:kern w:val="15"/>
          <w:szCs w:val="21"/>
          <w:shd w:val="solid" w:color="FFFFFF" w:fill="FFFFFF"/>
        </w:rPr>
        <w:t>诚信良好的</w:t>
      </w:r>
      <w:r>
        <w:rPr>
          <w:rFonts w:ascii="宋体" w:cs="宋体" w:hint="eastAsia"/>
          <w:bCs/>
          <w:color w:val="000000"/>
          <w:kern w:val="15"/>
          <w:szCs w:val="21"/>
          <w:shd w:val="solid" w:color="FFFFFF" w:fill="FFFFFF"/>
        </w:rPr>
        <w:t>投标人</w:t>
      </w:r>
      <w:r>
        <w:rPr>
          <w:rFonts w:ascii="宋体" w:cs="宋体" w:hint="eastAsia"/>
          <w:color w:val="000000"/>
          <w:szCs w:val="21"/>
          <w:shd w:val="solid" w:color="FFFFFF" w:fill="FFFFFF"/>
        </w:rPr>
        <w:t>投标文件</w:t>
      </w:r>
      <w:r>
        <w:rPr>
          <w:rFonts w:ascii="宋体" w:cs="宋体" w:hint="eastAsia"/>
          <w:color w:val="000000"/>
          <w:szCs w:val="21"/>
          <w:shd w:val="solid" w:color="FFFFFF" w:fill="FFFFFF"/>
        </w:rPr>
        <w:t>内附法定代表人或委托代理人签字</w:t>
      </w:r>
      <w:r>
        <w:rPr>
          <w:rFonts w:ascii="宋体" w:cs="宋体" w:hint="eastAsia"/>
          <w:color w:val="000000"/>
          <w:szCs w:val="21"/>
          <w:shd w:val="solid" w:color="FFFFFF" w:fill="FFFFFF"/>
        </w:rPr>
        <w:t>或盖章</w:t>
      </w:r>
      <w:r>
        <w:rPr>
          <w:rFonts w:ascii="宋体" w:cs="宋体" w:hint="eastAsia"/>
          <w:color w:val="000000"/>
          <w:szCs w:val="21"/>
          <w:shd w:val="solid" w:color="FFFFFF" w:fill="FFFFFF"/>
        </w:rPr>
        <w:t>并</w:t>
      </w:r>
      <w:r>
        <w:rPr>
          <w:rFonts w:ascii="宋体" w:cs="宋体" w:hint="eastAsia"/>
          <w:color w:val="000000"/>
          <w:szCs w:val="21"/>
          <w:shd w:val="solid" w:color="FFFFFF" w:fill="FFFFFF"/>
        </w:rPr>
        <w:t>加盖公章</w:t>
      </w:r>
      <w:r>
        <w:rPr>
          <w:rFonts w:ascii="宋体" w:cs="宋体" w:hint="eastAsia"/>
          <w:color w:val="000000"/>
          <w:szCs w:val="21"/>
          <w:shd w:val="solid" w:color="FFFFFF" w:fill="FFFFFF"/>
        </w:rPr>
        <w:t>的承诺书</w:t>
      </w:r>
      <w:r>
        <w:rPr>
          <w:rFonts w:ascii="宋体" w:cs="宋体" w:hint="eastAsia"/>
          <w:color w:val="000000"/>
          <w:szCs w:val="21"/>
          <w:shd w:val="solid" w:color="FFFFFF" w:fill="FFFFFF"/>
        </w:rPr>
        <w:t>并提供相关截图加盖盖章</w:t>
      </w:r>
      <w:r>
        <w:rPr>
          <w:rFonts w:ascii="宋体" w:cs="宋体" w:hint="eastAsia"/>
          <w:color w:val="000000"/>
          <w:szCs w:val="21"/>
          <w:shd w:val="solid" w:color="FFFFFF" w:fill="FFFFFF"/>
        </w:rPr>
        <w:t>。</w:t>
      </w:r>
    </w:p>
    <w:p w:rsidR="00050416" w:rsidRDefault="00F5330E">
      <w:pPr>
        <w:autoSpaceDE w:val="0"/>
        <w:autoSpaceDN w:val="0"/>
        <w:adjustRightInd w:val="0"/>
        <w:ind w:firstLineChars="1250" w:firstLine="3514"/>
        <w:rPr>
          <w:rFonts w:ascii="宋体" w:cs="宋体"/>
          <w:b/>
          <w:bCs/>
          <w:color w:val="000000"/>
          <w:sz w:val="28"/>
          <w:szCs w:val="28"/>
          <w:shd w:val="solid" w:color="FFFFFF" w:fill="FFFFFF"/>
          <w:lang w:val="zh-CN"/>
        </w:rPr>
      </w:pPr>
      <w:r>
        <w:rPr>
          <w:rFonts w:ascii="宋体" w:cs="宋体" w:hint="eastAsia"/>
          <w:b/>
          <w:bCs/>
          <w:color w:val="000000"/>
          <w:sz w:val="28"/>
          <w:szCs w:val="28"/>
          <w:shd w:val="solid" w:color="FFFFFF" w:fill="FFFFFF"/>
          <w:lang w:val="zh-CN"/>
        </w:rPr>
        <w:lastRenderedPageBreak/>
        <w:t>投标保证金承诺书</w:t>
      </w:r>
    </w:p>
    <w:p w:rsidR="00050416" w:rsidRDefault="00F5330E">
      <w:pPr>
        <w:pStyle w:val="aa"/>
        <w:tabs>
          <w:tab w:val="left" w:pos="7740"/>
          <w:tab w:val="left" w:pos="9180"/>
        </w:tabs>
        <w:spacing w:line="480" w:lineRule="auto"/>
        <w:jc w:val="center"/>
        <w:rPr>
          <w:rFonts w:ascii="宋体" w:cs="宋体"/>
          <w:sz w:val="24"/>
        </w:rPr>
      </w:pPr>
      <w:r>
        <w:rPr>
          <w:rFonts w:ascii="宋体" w:cs="宋体" w:hint="eastAsia"/>
          <w:sz w:val="24"/>
        </w:rPr>
        <w:t>格式自拟</w:t>
      </w:r>
    </w:p>
    <w:p w:rsidR="00050416" w:rsidRDefault="00050416">
      <w:pPr>
        <w:rPr>
          <w:rFonts w:ascii="宋体" w:cs="宋体"/>
        </w:rPr>
      </w:pPr>
    </w:p>
    <w:p w:rsidR="00050416" w:rsidRDefault="00050416">
      <w:pPr>
        <w:rPr>
          <w:rFonts w:ascii="宋体" w:cs="宋体"/>
          <w:sz w:val="20"/>
          <w:szCs w:val="20"/>
        </w:rPr>
      </w:pPr>
    </w:p>
    <w:p w:rsidR="00050416" w:rsidRDefault="00F5330E">
      <w:pPr>
        <w:jc w:val="center"/>
        <w:rPr>
          <w:rFonts w:ascii="宋体" w:cs="宋体"/>
          <w:sz w:val="20"/>
          <w:szCs w:val="20"/>
        </w:rPr>
      </w:pPr>
      <w:r>
        <w:rPr>
          <w:rFonts w:ascii="宋体" w:cs="宋体" w:hint="eastAsia"/>
          <w:b/>
          <w:bCs/>
          <w:sz w:val="30"/>
          <w:szCs w:val="30"/>
          <w:lang w:val="zh-CN"/>
        </w:rPr>
        <w:br w:type="page"/>
      </w:r>
    </w:p>
    <w:p w:rsidR="00050416" w:rsidRDefault="00050416">
      <w:pPr>
        <w:jc w:val="center"/>
        <w:rPr>
          <w:rFonts w:ascii="宋体" w:cs="宋体"/>
          <w:sz w:val="20"/>
          <w:szCs w:val="20"/>
        </w:rPr>
      </w:pPr>
    </w:p>
    <w:p w:rsidR="00050416" w:rsidRDefault="00F5330E">
      <w:pPr>
        <w:widowControl/>
        <w:jc w:val="center"/>
      </w:pPr>
      <w:bookmarkStart w:id="129" w:name="_Toc502304497"/>
      <w:r>
        <w:rPr>
          <w:rFonts w:ascii="宋体" w:cs="宋体" w:hint="eastAsia"/>
          <w:sz w:val="28"/>
          <w:szCs w:val="28"/>
        </w:rPr>
        <w:t>五、</w:t>
      </w:r>
      <w:bookmarkEnd w:id="129"/>
      <w:r>
        <w:rPr>
          <w:rFonts w:ascii="宋体" w:hAnsi="宋体" w:cs="宋体" w:hint="eastAsia"/>
          <w:b/>
          <w:bCs/>
          <w:color w:val="000000"/>
          <w:kern w:val="0"/>
          <w:sz w:val="24"/>
          <w:lang w:bidi="ar"/>
        </w:rPr>
        <w:t>投标货物及技术规格偏离表（格式）</w:t>
      </w:r>
    </w:p>
    <w:p w:rsidR="00050416" w:rsidRDefault="00050416">
      <w:pPr>
        <w:spacing w:line="360" w:lineRule="auto"/>
        <w:jc w:val="center"/>
        <w:outlineLvl w:val="1"/>
        <w:rPr>
          <w:rFonts w:ascii="宋体" w:cs="宋体"/>
          <w:sz w:val="32"/>
          <w:szCs w:val="32"/>
        </w:rPr>
      </w:pPr>
    </w:p>
    <w:tbl>
      <w:tblPr>
        <w:tblW w:w="9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1211"/>
        <w:gridCol w:w="2204"/>
        <w:gridCol w:w="3442"/>
        <w:gridCol w:w="1192"/>
        <w:gridCol w:w="846"/>
      </w:tblGrid>
      <w:tr w:rsidR="00050416">
        <w:trPr>
          <w:trHeight w:val="1242"/>
        </w:trPr>
        <w:tc>
          <w:tcPr>
            <w:tcW w:w="502"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F5330E">
            <w:pPr>
              <w:spacing w:line="360" w:lineRule="auto"/>
              <w:jc w:val="center"/>
              <w:rPr>
                <w:rFonts w:ascii="宋体" w:cs="宋体"/>
                <w:szCs w:val="21"/>
              </w:rPr>
            </w:pPr>
            <w:r>
              <w:rPr>
                <w:rFonts w:ascii="宋体" w:cs="宋体" w:hint="eastAsia"/>
                <w:szCs w:val="21"/>
              </w:rPr>
              <w:t>序号</w:t>
            </w:r>
          </w:p>
        </w:tc>
        <w:tc>
          <w:tcPr>
            <w:tcW w:w="1211"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F5330E">
            <w:pPr>
              <w:spacing w:line="360" w:lineRule="auto"/>
              <w:jc w:val="center"/>
              <w:rPr>
                <w:rFonts w:ascii="宋体" w:cs="宋体"/>
                <w:szCs w:val="21"/>
              </w:rPr>
            </w:pPr>
            <w:r>
              <w:rPr>
                <w:rFonts w:ascii="宋体" w:cs="宋体" w:hint="eastAsia"/>
                <w:szCs w:val="21"/>
              </w:rPr>
              <w:t>货物名称</w:t>
            </w:r>
          </w:p>
        </w:tc>
        <w:tc>
          <w:tcPr>
            <w:tcW w:w="2204"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F5330E">
            <w:pPr>
              <w:spacing w:line="360" w:lineRule="auto"/>
              <w:jc w:val="center"/>
              <w:rPr>
                <w:rFonts w:ascii="宋体" w:cs="宋体"/>
                <w:szCs w:val="21"/>
              </w:rPr>
            </w:pPr>
            <w:r>
              <w:rPr>
                <w:rFonts w:ascii="宋体" w:cs="宋体" w:hint="eastAsia"/>
                <w:szCs w:val="21"/>
              </w:rPr>
              <w:t>采购文件规定的货物需求、技术规格</w:t>
            </w:r>
          </w:p>
        </w:tc>
        <w:tc>
          <w:tcPr>
            <w:tcW w:w="3442"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F5330E">
            <w:pPr>
              <w:spacing w:line="360" w:lineRule="auto"/>
              <w:jc w:val="center"/>
              <w:rPr>
                <w:rFonts w:ascii="宋体" w:cs="宋体"/>
                <w:szCs w:val="21"/>
              </w:rPr>
            </w:pPr>
            <w:r>
              <w:rPr>
                <w:rFonts w:ascii="宋体" w:cs="宋体" w:hint="eastAsia"/>
                <w:szCs w:val="21"/>
              </w:rPr>
              <w:t>投标文件对应的货物情况、技术规格</w:t>
            </w:r>
          </w:p>
        </w:tc>
        <w:tc>
          <w:tcPr>
            <w:tcW w:w="1192"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F5330E">
            <w:pPr>
              <w:spacing w:line="360" w:lineRule="auto"/>
              <w:jc w:val="center"/>
              <w:rPr>
                <w:rFonts w:ascii="宋体" w:cs="宋体"/>
                <w:szCs w:val="21"/>
              </w:rPr>
            </w:pPr>
            <w:r>
              <w:rPr>
                <w:rFonts w:ascii="宋体" w:cs="宋体" w:hint="eastAsia"/>
                <w:szCs w:val="21"/>
              </w:rPr>
              <w:t>是否偏离</w:t>
            </w:r>
          </w:p>
        </w:tc>
        <w:tc>
          <w:tcPr>
            <w:tcW w:w="846"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F5330E">
            <w:pPr>
              <w:spacing w:line="360" w:lineRule="auto"/>
              <w:jc w:val="center"/>
              <w:rPr>
                <w:rFonts w:ascii="宋体" w:cs="宋体"/>
                <w:szCs w:val="21"/>
              </w:rPr>
            </w:pPr>
            <w:r>
              <w:rPr>
                <w:rFonts w:ascii="宋体" w:cs="宋体" w:hint="eastAsia"/>
                <w:szCs w:val="21"/>
              </w:rPr>
              <w:t>备注</w:t>
            </w:r>
          </w:p>
        </w:tc>
      </w:tr>
      <w:tr w:rsidR="00050416">
        <w:trPr>
          <w:trHeight w:val="552"/>
        </w:trPr>
        <w:tc>
          <w:tcPr>
            <w:tcW w:w="502"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c>
          <w:tcPr>
            <w:tcW w:w="1211"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c>
          <w:tcPr>
            <w:tcW w:w="2204"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c>
          <w:tcPr>
            <w:tcW w:w="3442"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c>
          <w:tcPr>
            <w:tcW w:w="1192"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c>
          <w:tcPr>
            <w:tcW w:w="846"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r>
      <w:tr w:rsidR="00050416">
        <w:trPr>
          <w:trHeight w:val="552"/>
        </w:trPr>
        <w:tc>
          <w:tcPr>
            <w:tcW w:w="502"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c>
          <w:tcPr>
            <w:tcW w:w="1211"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c>
          <w:tcPr>
            <w:tcW w:w="2204"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c>
          <w:tcPr>
            <w:tcW w:w="3442"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c>
          <w:tcPr>
            <w:tcW w:w="1192"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c>
          <w:tcPr>
            <w:tcW w:w="846"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r>
      <w:tr w:rsidR="00050416">
        <w:trPr>
          <w:trHeight w:val="552"/>
        </w:trPr>
        <w:tc>
          <w:tcPr>
            <w:tcW w:w="502"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c>
          <w:tcPr>
            <w:tcW w:w="1211"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c>
          <w:tcPr>
            <w:tcW w:w="2204"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c>
          <w:tcPr>
            <w:tcW w:w="3442"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c>
          <w:tcPr>
            <w:tcW w:w="1192"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c>
          <w:tcPr>
            <w:tcW w:w="846"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r>
      <w:tr w:rsidR="00050416">
        <w:trPr>
          <w:trHeight w:val="552"/>
        </w:trPr>
        <w:tc>
          <w:tcPr>
            <w:tcW w:w="502"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c>
          <w:tcPr>
            <w:tcW w:w="1211"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c>
          <w:tcPr>
            <w:tcW w:w="2204"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c>
          <w:tcPr>
            <w:tcW w:w="3442"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c>
          <w:tcPr>
            <w:tcW w:w="1192"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c>
          <w:tcPr>
            <w:tcW w:w="846"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r>
      <w:tr w:rsidR="00050416">
        <w:trPr>
          <w:trHeight w:val="552"/>
        </w:trPr>
        <w:tc>
          <w:tcPr>
            <w:tcW w:w="502"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c>
          <w:tcPr>
            <w:tcW w:w="1211"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c>
          <w:tcPr>
            <w:tcW w:w="2204"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c>
          <w:tcPr>
            <w:tcW w:w="3442"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c>
          <w:tcPr>
            <w:tcW w:w="1192"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c>
          <w:tcPr>
            <w:tcW w:w="846"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r>
      <w:tr w:rsidR="00050416">
        <w:trPr>
          <w:trHeight w:val="574"/>
        </w:trPr>
        <w:tc>
          <w:tcPr>
            <w:tcW w:w="502"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c>
          <w:tcPr>
            <w:tcW w:w="1211"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c>
          <w:tcPr>
            <w:tcW w:w="2204"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c>
          <w:tcPr>
            <w:tcW w:w="3442"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c>
          <w:tcPr>
            <w:tcW w:w="1192"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c>
          <w:tcPr>
            <w:tcW w:w="846"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r>
    </w:tbl>
    <w:p w:rsidR="00050416" w:rsidRDefault="00F5330E">
      <w:pPr>
        <w:widowControl/>
        <w:jc w:val="left"/>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技术条款均应根据投标文件对招标文件的偏离情况相对应地填列。</w:t>
      </w:r>
      <w:r>
        <w:rPr>
          <w:rFonts w:ascii="宋体" w:hAnsi="宋体" w:cs="宋体" w:hint="eastAsia"/>
          <w:color w:val="000000"/>
          <w:kern w:val="0"/>
          <w:sz w:val="20"/>
          <w:szCs w:val="20"/>
          <w:lang w:bidi="ar"/>
        </w:rPr>
        <w:t xml:space="preserve"> </w:t>
      </w:r>
    </w:p>
    <w:p w:rsidR="00050416" w:rsidRDefault="00F5330E">
      <w:pPr>
        <w:widowControl/>
        <w:jc w:val="left"/>
      </w:pP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表内如果填列不全，可另外附页说明并按规定签字和加盖公章。</w:t>
      </w:r>
      <w:r>
        <w:rPr>
          <w:rFonts w:ascii="宋体" w:hAnsi="宋体" w:cs="宋体" w:hint="eastAsia"/>
          <w:color w:val="000000"/>
          <w:kern w:val="0"/>
          <w:sz w:val="20"/>
          <w:szCs w:val="20"/>
          <w:lang w:bidi="ar"/>
        </w:rPr>
        <w:t xml:space="preserve"> </w:t>
      </w:r>
    </w:p>
    <w:p w:rsidR="00050416" w:rsidRDefault="00F5330E">
      <w:pPr>
        <w:widowControl/>
        <w:jc w:val="left"/>
      </w:pP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采购人要求投标人认真填写本表。</w:t>
      </w:r>
      <w:r>
        <w:rPr>
          <w:rFonts w:ascii="宋体" w:hAnsi="宋体" w:cs="宋体" w:hint="eastAsia"/>
          <w:color w:val="000000"/>
          <w:kern w:val="0"/>
          <w:sz w:val="20"/>
          <w:szCs w:val="20"/>
          <w:lang w:bidi="ar"/>
        </w:rPr>
        <w:t xml:space="preserve"> </w:t>
      </w:r>
    </w:p>
    <w:p w:rsidR="00050416" w:rsidRDefault="00F5330E">
      <w:pPr>
        <w:widowControl/>
        <w:jc w:val="left"/>
      </w:pPr>
      <w:r>
        <w:rPr>
          <w:rFonts w:ascii="宋体" w:hAnsi="宋体" w:cs="宋体" w:hint="eastAsia"/>
          <w:color w:val="000000"/>
          <w:kern w:val="0"/>
          <w:sz w:val="20"/>
          <w:szCs w:val="20"/>
          <w:lang w:bidi="ar"/>
        </w:rPr>
        <w:t>4.</w:t>
      </w:r>
      <w:r>
        <w:rPr>
          <w:rFonts w:ascii="宋体" w:hAnsi="宋体" w:cs="宋体" w:hint="eastAsia"/>
          <w:color w:val="000000"/>
          <w:kern w:val="0"/>
          <w:sz w:val="20"/>
          <w:szCs w:val="20"/>
          <w:lang w:bidi="ar"/>
        </w:rPr>
        <w:t>此表可根据需要自行拉长加宽</w:t>
      </w:r>
    </w:p>
    <w:p w:rsidR="00050416" w:rsidRDefault="00050416">
      <w:pPr>
        <w:spacing w:line="360" w:lineRule="auto"/>
        <w:rPr>
          <w:rFonts w:ascii="宋体" w:cs="宋体"/>
          <w:szCs w:val="21"/>
        </w:rPr>
      </w:pPr>
    </w:p>
    <w:p w:rsidR="00050416" w:rsidRDefault="00F5330E">
      <w:pPr>
        <w:spacing w:line="360" w:lineRule="auto"/>
        <w:rPr>
          <w:rFonts w:ascii="宋体" w:cs="宋体"/>
          <w:szCs w:val="21"/>
          <w:u w:val="single"/>
        </w:rPr>
      </w:pPr>
      <w:r>
        <w:rPr>
          <w:rFonts w:ascii="宋体" w:cs="宋体" w:hint="eastAsia"/>
          <w:szCs w:val="21"/>
        </w:rPr>
        <w:t>供应商</w:t>
      </w:r>
      <w:r>
        <w:rPr>
          <w:rFonts w:ascii="宋体" w:cs="宋体" w:hint="eastAsia"/>
          <w:szCs w:val="21"/>
        </w:rPr>
        <w:t>全称</w:t>
      </w:r>
      <w:r>
        <w:rPr>
          <w:rFonts w:ascii="宋体" w:cs="宋体" w:hint="eastAsia"/>
          <w:szCs w:val="21"/>
        </w:rPr>
        <w:t>（公章）：</w:t>
      </w:r>
      <w:r>
        <w:rPr>
          <w:rFonts w:ascii="宋体" w:cs="宋体" w:hint="eastAsia"/>
          <w:szCs w:val="21"/>
          <w:u w:val="single"/>
        </w:rPr>
        <w:t xml:space="preserve">                         </w:t>
      </w:r>
    </w:p>
    <w:p w:rsidR="00050416" w:rsidRDefault="00F5330E">
      <w:pPr>
        <w:spacing w:line="360" w:lineRule="auto"/>
        <w:rPr>
          <w:rFonts w:ascii="宋体" w:cs="宋体"/>
          <w:szCs w:val="21"/>
          <w:u w:val="single"/>
        </w:rPr>
      </w:pPr>
      <w:r>
        <w:rPr>
          <w:rFonts w:ascii="宋体" w:cs="宋体" w:hint="eastAsia"/>
          <w:szCs w:val="21"/>
        </w:rPr>
        <w:t>授权代表（签名或盖章）：</w:t>
      </w:r>
      <w:r>
        <w:rPr>
          <w:rFonts w:ascii="宋体" w:cs="宋体" w:hint="eastAsia"/>
          <w:szCs w:val="21"/>
          <w:u w:val="single"/>
        </w:rPr>
        <w:t xml:space="preserve">                     </w:t>
      </w:r>
    </w:p>
    <w:p w:rsidR="00050416" w:rsidRDefault="00F5330E">
      <w:pPr>
        <w:spacing w:line="360" w:lineRule="auto"/>
        <w:rPr>
          <w:rFonts w:ascii="宋体" w:cs="宋体"/>
          <w:szCs w:val="21"/>
          <w:u w:val="single"/>
        </w:rPr>
      </w:pPr>
      <w:r>
        <w:rPr>
          <w:rFonts w:ascii="宋体" w:cs="宋体" w:hint="eastAsia"/>
          <w:szCs w:val="21"/>
        </w:rPr>
        <w:t>日期：</w:t>
      </w:r>
      <w:r>
        <w:rPr>
          <w:rFonts w:ascii="宋体" w:cs="宋体" w:hint="eastAsia"/>
          <w:szCs w:val="21"/>
          <w:u w:val="single"/>
        </w:rPr>
        <w:t xml:space="preserve">                                      </w:t>
      </w:r>
    </w:p>
    <w:p w:rsidR="00050416" w:rsidRDefault="00F5330E">
      <w:pPr>
        <w:rPr>
          <w:rFonts w:ascii="宋体" w:cs="宋体"/>
          <w:szCs w:val="21"/>
          <w:u w:val="single"/>
        </w:rPr>
      </w:pPr>
      <w:r>
        <w:rPr>
          <w:rFonts w:ascii="宋体" w:cs="宋体" w:hint="eastAsia"/>
          <w:szCs w:val="21"/>
          <w:u w:val="single"/>
        </w:rPr>
        <w:br w:type="page"/>
      </w:r>
    </w:p>
    <w:p w:rsidR="00050416" w:rsidRDefault="00F5330E">
      <w:pPr>
        <w:widowControl/>
        <w:jc w:val="center"/>
      </w:pPr>
      <w:r>
        <w:rPr>
          <w:rFonts w:ascii="宋体" w:hAnsi="宋体" w:cs="宋体" w:hint="eastAsia"/>
          <w:b/>
          <w:bCs/>
          <w:color w:val="000000"/>
          <w:kern w:val="0"/>
          <w:sz w:val="24"/>
          <w:lang w:bidi="ar"/>
        </w:rPr>
        <w:lastRenderedPageBreak/>
        <w:t>商务条款偏离表（格式）</w:t>
      </w:r>
    </w:p>
    <w:p w:rsidR="00050416" w:rsidRDefault="00050416">
      <w:pPr>
        <w:pStyle w:val="20"/>
      </w:pP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2410"/>
        <w:gridCol w:w="2464"/>
        <w:gridCol w:w="2130"/>
        <w:gridCol w:w="1757"/>
      </w:tblGrid>
      <w:tr w:rsidR="00050416">
        <w:trPr>
          <w:trHeight w:val="781"/>
        </w:trPr>
        <w:tc>
          <w:tcPr>
            <w:tcW w:w="998"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F5330E">
            <w:pPr>
              <w:spacing w:line="360" w:lineRule="auto"/>
              <w:jc w:val="center"/>
              <w:rPr>
                <w:rFonts w:ascii="宋体" w:cs="宋体"/>
                <w:szCs w:val="21"/>
              </w:rPr>
            </w:pPr>
            <w:r>
              <w:rPr>
                <w:rFonts w:ascii="宋体" w:cs="宋体" w:hint="eastAsia"/>
                <w:szCs w:val="21"/>
              </w:rPr>
              <w:t>序号</w:t>
            </w:r>
          </w:p>
        </w:tc>
        <w:tc>
          <w:tcPr>
            <w:tcW w:w="2410"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F5330E">
            <w:pPr>
              <w:spacing w:line="360" w:lineRule="auto"/>
              <w:jc w:val="center"/>
              <w:rPr>
                <w:rFonts w:ascii="宋体" w:cs="宋体"/>
                <w:szCs w:val="21"/>
              </w:rPr>
            </w:pPr>
            <w:r>
              <w:rPr>
                <w:rFonts w:ascii="宋体" w:cs="宋体" w:hint="eastAsia"/>
                <w:szCs w:val="21"/>
              </w:rPr>
              <w:t>招标文件内容要求</w:t>
            </w:r>
          </w:p>
        </w:tc>
        <w:tc>
          <w:tcPr>
            <w:tcW w:w="2464"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F5330E">
            <w:pPr>
              <w:spacing w:line="360" w:lineRule="auto"/>
              <w:jc w:val="center"/>
              <w:rPr>
                <w:rFonts w:ascii="宋体" w:cs="宋体"/>
                <w:szCs w:val="21"/>
              </w:rPr>
            </w:pPr>
            <w:r>
              <w:rPr>
                <w:rFonts w:ascii="宋体" w:cs="宋体" w:hint="eastAsia"/>
                <w:szCs w:val="21"/>
              </w:rPr>
              <w:t>投标响应内容</w:t>
            </w:r>
          </w:p>
        </w:tc>
        <w:tc>
          <w:tcPr>
            <w:tcW w:w="2130"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F5330E">
            <w:pPr>
              <w:spacing w:line="360" w:lineRule="auto"/>
              <w:jc w:val="center"/>
              <w:rPr>
                <w:rFonts w:ascii="宋体" w:cs="宋体"/>
                <w:szCs w:val="21"/>
              </w:rPr>
            </w:pPr>
            <w:r>
              <w:rPr>
                <w:rFonts w:ascii="宋体" w:cs="宋体" w:hint="eastAsia"/>
                <w:szCs w:val="21"/>
              </w:rPr>
              <w:t>是否偏离</w:t>
            </w:r>
          </w:p>
        </w:tc>
        <w:tc>
          <w:tcPr>
            <w:tcW w:w="1757"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F5330E">
            <w:pPr>
              <w:spacing w:line="360" w:lineRule="auto"/>
              <w:jc w:val="center"/>
              <w:rPr>
                <w:rFonts w:ascii="宋体" w:cs="宋体"/>
                <w:szCs w:val="21"/>
              </w:rPr>
            </w:pPr>
            <w:r>
              <w:rPr>
                <w:rFonts w:ascii="宋体" w:cs="宋体" w:hint="eastAsia"/>
                <w:szCs w:val="21"/>
              </w:rPr>
              <w:t>备注</w:t>
            </w:r>
          </w:p>
        </w:tc>
      </w:tr>
      <w:tr w:rsidR="00050416">
        <w:trPr>
          <w:trHeight w:val="479"/>
        </w:trPr>
        <w:tc>
          <w:tcPr>
            <w:tcW w:w="998"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c>
          <w:tcPr>
            <w:tcW w:w="2410"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c>
          <w:tcPr>
            <w:tcW w:w="2464"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c>
          <w:tcPr>
            <w:tcW w:w="2130"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c>
          <w:tcPr>
            <w:tcW w:w="1757"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r>
      <w:tr w:rsidR="00050416">
        <w:trPr>
          <w:trHeight w:val="479"/>
        </w:trPr>
        <w:tc>
          <w:tcPr>
            <w:tcW w:w="998"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c>
          <w:tcPr>
            <w:tcW w:w="2410"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c>
          <w:tcPr>
            <w:tcW w:w="2464"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c>
          <w:tcPr>
            <w:tcW w:w="2130"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c>
          <w:tcPr>
            <w:tcW w:w="1757"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r>
      <w:tr w:rsidR="00050416">
        <w:trPr>
          <w:trHeight w:val="479"/>
        </w:trPr>
        <w:tc>
          <w:tcPr>
            <w:tcW w:w="998"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c>
          <w:tcPr>
            <w:tcW w:w="2410"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c>
          <w:tcPr>
            <w:tcW w:w="2464"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c>
          <w:tcPr>
            <w:tcW w:w="2130"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c>
          <w:tcPr>
            <w:tcW w:w="1757"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r>
      <w:tr w:rsidR="00050416">
        <w:trPr>
          <w:trHeight w:val="479"/>
        </w:trPr>
        <w:tc>
          <w:tcPr>
            <w:tcW w:w="998"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c>
          <w:tcPr>
            <w:tcW w:w="2410"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c>
          <w:tcPr>
            <w:tcW w:w="2464"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c>
          <w:tcPr>
            <w:tcW w:w="2130"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c>
          <w:tcPr>
            <w:tcW w:w="1757"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r>
      <w:tr w:rsidR="00050416">
        <w:trPr>
          <w:trHeight w:val="479"/>
        </w:trPr>
        <w:tc>
          <w:tcPr>
            <w:tcW w:w="998"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c>
          <w:tcPr>
            <w:tcW w:w="2410"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c>
          <w:tcPr>
            <w:tcW w:w="2464"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c>
          <w:tcPr>
            <w:tcW w:w="2130"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c>
          <w:tcPr>
            <w:tcW w:w="1757"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r>
      <w:tr w:rsidR="00050416">
        <w:trPr>
          <w:trHeight w:val="489"/>
        </w:trPr>
        <w:tc>
          <w:tcPr>
            <w:tcW w:w="998"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c>
          <w:tcPr>
            <w:tcW w:w="2410"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c>
          <w:tcPr>
            <w:tcW w:w="2464"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c>
          <w:tcPr>
            <w:tcW w:w="2130"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c>
          <w:tcPr>
            <w:tcW w:w="1757"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r>
    </w:tbl>
    <w:p w:rsidR="00050416" w:rsidRDefault="00F5330E">
      <w:pPr>
        <w:widowControl/>
        <w:jc w:val="left"/>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商务条款均应根据投标文件对</w:t>
      </w:r>
      <w:r>
        <w:rPr>
          <w:rFonts w:ascii="宋体" w:hAnsi="宋体" w:cs="宋体" w:hint="eastAsia"/>
          <w:color w:val="000000"/>
          <w:kern w:val="0"/>
          <w:sz w:val="20"/>
          <w:szCs w:val="20"/>
          <w:lang w:bidi="ar"/>
        </w:rPr>
        <w:t>采购</w:t>
      </w:r>
      <w:r>
        <w:rPr>
          <w:rFonts w:ascii="宋体" w:hAnsi="宋体" w:cs="宋体" w:hint="eastAsia"/>
          <w:color w:val="000000"/>
          <w:kern w:val="0"/>
          <w:sz w:val="20"/>
          <w:szCs w:val="20"/>
          <w:lang w:bidi="ar"/>
        </w:rPr>
        <w:t>文件的偏离情况相对应地填列。</w:t>
      </w:r>
      <w:r>
        <w:rPr>
          <w:rFonts w:ascii="宋体" w:hAnsi="宋体" w:cs="宋体" w:hint="eastAsia"/>
          <w:color w:val="000000"/>
          <w:kern w:val="0"/>
          <w:sz w:val="20"/>
          <w:szCs w:val="20"/>
          <w:lang w:bidi="ar"/>
        </w:rPr>
        <w:t xml:space="preserve"> </w:t>
      </w:r>
    </w:p>
    <w:p w:rsidR="00050416" w:rsidRDefault="00F5330E">
      <w:pPr>
        <w:widowControl/>
        <w:jc w:val="left"/>
      </w:pP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商务条款主要填列付款条件、合同履行期限、供货时间、交货方式、售后服务、质量保证、违</w:t>
      </w:r>
      <w:r>
        <w:rPr>
          <w:rFonts w:ascii="宋体" w:hAnsi="宋体" w:cs="宋体" w:hint="eastAsia"/>
          <w:color w:val="000000"/>
          <w:kern w:val="0"/>
          <w:sz w:val="20"/>
          <w:szCs w:val="20"/>
          <w:lang w:bidi="ar"/>
        </w:rPr>
        <w:t xml:space="preserve"> </w:t>
      </w:r>
    </w:p>
    <w:p w:rsidR="00050416" w:rsidRDefault="00F5330E">
      <w:pPr>
        <w:widowControl/>
        <w:jc w:val="left"/>
      </w:pPr>
      <w:r>
        <w:rPr>
          <w:rFonts w:ascii="宋体" w:hAnsi="宋体" w:cs="宋体" w:hint="eastAsia"/>
          <w:color w:val="000000"/>
          <w:kern w:val="0"/>
          <w:sz w:val="20"/>
          <w:szCs w:val="20"/>
          <w:lang w:bidi="ar"/>
        </w:rPr>
        <w:t>约赔偿等重要条款方面的偏离情况。</w:t>
      </w:r>
      <w:r>
        <w:rPr>
          <w:rFonts w:ascii="宋体" w:hAnsi="宋体" w:cs="宋体" w:hint="eastAsia"/>
          <w:color w:val="000000"/>
          <w:kern w:val="0"/>
          <w:sz w:val="20"/>
          <w:szCs w:val="20"/>
          <w:lang w:bidi="ar"/>
        </w:rPr>
        <w:t xml:space="preserve"> </w:t>
      </w:r>
    </w:p>
    <w:p w:rsidR="00050416" w:rsidRDefault="00F5330E">
      <w:pPr>
        <w:widowControl/>
        <w:jc w:val="left"/>
      </w:pP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表内如果填列不全，可另外附页说明并按规定签字和加盖公章。</w:t>
      </w:r>
      <w:r>
        <w:rPr>
          <w:rFonts w:ascii="宋体" w:hAnsi="宋体" w:cs="宋体" w:hint="eastAsia"/>
          <w:color w:val="000000"/>
          <w:kern w:val="0"/>
          <w:sz w:val="20"/>
          <w:szCs w:val="20"/>
          <w:lang w:bidi="ar"/>
        </w:rPr>
        <w:t xml:space="preserve"> </w:t>
      </w:r>
    </w:p>
    <w:p w:rsidR="00050416" w:rsidRDefault="00F5330E">
      <w:pPr>
        <w:widowControl/>
        <w:jc w:val="left"/>
      </w:pPr>
      <w:r>
        <w:rPr>
          <w:rFonts w:ascii="仿宋_GB2312" w:eastAsia="仿宋_GB2312" w:hAnsi="仿宋_GB2312" w:cs="仿宋_GB2312"/>
          <w:color w:val="000000"/>
          <w:kern w:val="0"/>
          <w:szCs w:val="21"/>
          <w:lang w:bidi="ar"/>
        </w:rPr>
        <w:t>11</w:t>
      </w:r>
      <w:r>
        <w:rPr>
          <w:rFonts w:ascii="宋体" w:hAnsi="宋体" w:cs="宋体" w:hint="eastAsia"/>
          <w:color w:val="000000"/>
          <w:kern w:val="0"/>
          <w:sz w:val="20"/>
          <w:szCs w:val="20"/>
          <w:lang w:bidi="ar"/>
        </w:rPr>
        <w:t>4.</w:t>
      </w:r>
      <w:r>
        <w:rPr>
          <w:rFonts w:ascii="宋体" w:hAnsi="宋体" w:cs="宋体" w:hint="eastAsia"/>
          <w:color w:val="000000"/>
          <w:kern w:val="0"/>
          <w:sz w:val="20"/>
          <w:szCs w:val="20"/>
          <w:lang w:bidi="ar"/>
        </w:rPr>
        <w:t>采购人要求投标人认真填写本表。</w:t>
      </w:r>
      <w:r>
        <w:rPr>
          <w:rFonts w:ascii="宋体" w:hAnsi="宋体" w:cs="宋体" w:hint="eastAsia"/>
          <w:color w:val="000000"/>
          <w:kern w:val="0"/>
          <w:sz w:val="20"/>
          <w:szCs w:val="20"/>
          <w:lang w:bidi="ar"/>
        </w:rPr>
        <w:t xml:space="preserve"> </w:t>
      </w:r>
    </w:p>
    <w:p w:rsidR="00050416" w:rsidRDefault="00F5330E">
      <w:pPr>
        <w:widowControl/>
        <w:jc w:val="left"/>
      </w:pP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此表可根据需要自行拉长加宽。</w:t>
      </w:r>
    </w:p>
    <w:p w:rsidR="00050416" w:rsidRDefault="00F5330E">
      <w:pPr>
        <w:spacing w:line="360" w:lineRule="auto"/>
        <w:rPr>
          <w:rFonts w:ascii="宋体" w:cs="宋体"/>
          <w:szCs w:val="21"/>
          <w:u w:val="single"/>
        </w:rPr>
      </w:pPr>
      <w:r>
        <w:rPr>
          <w:rFonts w:ascii="宋体" w:cs="宋体" w:hint="eastAsia"/>
          <w:szCs w:val="21"/>
        </w:rPr>
        <w:t>供应商</w:t>
      </w:r>
      <w:r>
        <w:rPr>
          <w:rFonts w:ascii="宋体" w:cs="宋体" w:hint="eastAsia"/>
          <w:szCs w:val="21"/>
        </w:rPr>
        <w:t>全称</w:t>
      </w:r>
      <w:r>
        <w:rPr>
          <w:rFonts w:ascii="宋体" w:cs="宋体" w:hint="eastAsia"/>
          <w:szCs w:val="21"/>
        </w:rPr>
        <w:t>（公章）：</w:t>
      </w:r>
      <w:r>
        <w:rPr>
          <w:rFonts w:ascii="宋体" w:cs="宋体" w:hint="eastAsia"/>
          <w:szCs w:val="21"/>
          <w:u w:val="single"/>
        </w:rPr>
        <w:t xml:space="preserve">                         </w:t>
      </w:r>
    </w:p>
    <w:p w:rsidR="00050416" w:rsidRDefault="00F5330E">
      <w:pPr>
        <w:spacing w:line="360" w:lineRule="auto"/>
        <w:rPr>
          <w:rFonts w:ascii="宋体" w:cs="宋体"/>
          <w:szCs w:val="21"/>
          <w:u w:val="single"/>
        </w:rPr>
      </w:pPr>
      <w:r>
        <w:rPr>
          <w:rFonts w:ascii="宋体" w:cs="宋体" w:hint="eastAsia"/>
          <w:szCs w:val="21"/>
        </w:rPr>
        <w:t>授权代表（签名或盖章）：</w:t>
      </w:r>
      <w:r>
        <w:rPr>
          <w:rFonts w:ascii="宋体" w:cs="宋体" w:hint="eastAsia"/>
          <w:szCs w:val="21"/>
          <w:u w:val="single"/>
        </w:rPr>
        <w:t xml:space="preserve">                     </w:t>
      </w:r>
    </w:p>
    <w:p w:rsidR="00050416" w:rsidRDefault="00F5330E">
      <w:pPr>
        <w:spacing w:line="360" w:lineRule="auto"/>
        <w:rPr>
          <w:rFonts w:ascii="宋体" w:cs="宋体"/>
          <w:szCs w:val="21"/>
          <w:u w:val="single"/>
        </w:rPr>
      </w:pPr>
      <w:r>
        <w:rPr>
          <w:rFonts w:ascii="宋体" w:cs="宋体" w:hint="eastAsia"/>
          <w:szCs w:val="21"/>
        </w:rPr>
        <w:t>日期：</w:t>
      </w:r>
      <w:r>
        <w:rPr>
          <w:rFonts w:ascii="宋体" w:cs="宋体" w:hint="eastAsia"/>
          <w:szCs w:val="21"/>
          <w:u w:val="single"/>
        </w:rPr>
        <w:t xml:space="preserve">                                      </w:t>
      </w:r>
    </w:p>
    <w:p w:rsidR="00050416" w:rsidRDefault="00F5330E">
      <w:pPr>
        <w:pStyle w:val="2"/>
        <w:jc w:val="center"/>
        <w:rPr>
          <w:rFonts w:ascii="宋体" w:eastAsia="宋体" w:hAnsi="宋体" w:cs="宋体"/>
        </w:rPr>
      </w:pPr>
      <w:r>
        <w:rPr>
          <w:rFonts w:ascii="宋体" w:eastAsia="宋体" w:cs="宋体" w:hint="eastAsia"/>
          <w:szCs w:val="21"/>
        </w:rPr>
        <w:br w:type="page"/>
      </w:r>
      <w:bookmarkStart w:id="130" w:name="_Toc502304498"/>
      <w:r>
        <w:rPr>
          <w:rFonts w:ascii="宋体" w:eastAsia="宋体" w:cs="宋体" w:hint="eastAsia"/>
          <w:b w:val="0"/>
        </w:rPr>
        <w:lastRenderedPageBreak/>
        <w:t>六、</w:t>
      </w:r>
      <w:bookmarkEnd w:id="130"/>
      <w:r>
        <w:rPr>
          <w:rFonts w:ascii="宋体" w:eastAsia="宋体" w:cs="宋体" w:hint="eastAsia"/>
          <w:b w:val="0"/>
        </w:rPr>
        <w:t>技术部分</w:t>
      </w:r>
    </w:p>
    <w:p w:rsidR="00050416" w:rsidRDefault="00F5330E">
      <w:pPr>
        <w:pStyle w:val="af"/>
        <w:ind w:firstLine="0"/>
      </w:pPr>
      <w:r>
        <w:rPr>
          <w:rFonts w:ascii="宋体" w:hAnsi="宋体" w:cs="宋体" w:hint="eastAsia"/>
        </w:rPr>
        <w:t>注：</w:t>
      </w:r>
      <w:r>
        <w:rPr>
          <w:rFonts w:ascii="宋体" w:cs="宋体" w:hint="eastAsia"/>
          <w:szCs w:val="21"/>
        </w:rPr>
        <w:t>供应商应对</w:t>
      </w:r>
      <w:r>
        <w:rPr>
          <w:rFonts w:ascii="宋体" w:cs="宋体" w:hint="eastAsia"/>
          <w:szCs w:val="21"/>
        </w:rPr>
        <w:t xml:space="preserve"> </w:t>
      </w:r>
      <w:r>
        <w:rPr>
          <w:rFonts w:ascii="宋体" w:cs="宋体" w:hint="eastAsia"/>
          <w:szCs w:val="21"/>
        </w:rPr>
        <w:t>“</w:t>
      </w:r>
      <w:r>
        <w:rPr>
          <w:rFonts w:ascii="宋体" w:cs="宋体" w:hint="eastAsia"/>
          <w:szCs w:val="21"/>
        </w:rPr>
        <w:t>采购</w:t>
      </w:r>
      <w:r>
        <w:rPr>
          <w:rFonts w:ascii="宋体" w:cs="宋体" w:hint="eastAsia"/>
          <w:szCs w:val="21"/>
        </w:rPr>
        <w:t>文件”的有关要求作全面的响应，</w:t>
      </w:r>
      <w:r>
        <w:rPr>
          <w:rFonts w:ascii="宋体" w:hAnsi="宋体" w:cs="宋体" w:hint="eastAsia"/>
        </w:rPr>
        <w:t>评标办法中详细评审表技术部分评审项均</w:t>
      </w:r>
      <w:r>
        <w:rPr>
          <w:rFonts w:ascii="宋体" w:hAnsi="宋体" w:cs="宋体" w:hint="eastAsia"/>
        </w:rPr>
        <w:t>在</w:t>
      </w:r>
      <w:r>
        <w:rPr>
          <w:rFonts w:ascii="宋体" w:hAnsi="宋体" w:cs="宋体" w:hint="eastAsia"/>
        </w:rPr>
        <w:t>此提供对应内容。</w:t>
      </w:r>
    </w:p>
    <w:p w:rsidR="00050416" w:rsidRDefault="00050416">
      <w:pPr>
        <w:pStyle w:val="af"/>
        <w:rPr>
          <w:rFonts w:ascii="宋体" w:cs="宋体"/>
          <w:szCs w:val="21"/>
          <w:lang w:val="zh-CN"/>
        </w:rPr>
      </w:pPr>
    </w:p>
    <w:p w:rsidR="00050416" w:rsidRDefault="00050416">
      <w:pPr>
        <w:spacing w:line="360" w:lineRule="auto"/>
        <w:ind w:firstLineChars="200" w:firstLine="420"/>
        <w:rPr>
          <w:rFonts w:ascii="宋体" w:cs="宋体"/>
          <w:szCs w:val="21"/>
        </w:rPr>
      </w:pPr>
    </w:p>
    <w:p w:rsidR="00050416" w:rsidRDefault="00050416">
      <w:pPr>
        <w:spacing w:line="360" w:lineRule="auto"/>
        <w:rPr>
          <w:rFonts w:ascii="宋体" w:cs="宋体"/>
          <w:szCs w:val="21"/>
        </w:rPr>
      </w:pPr>
    </w:p>
    <w:p w:rsidR="00050416" w:rsidRDefault="00050416">
      <w:pPr>
        <w:spacing w:line="360" w:lineRule="auto"/>
        <w:rPr>
          <w:rFonts w:ascii="宋体" w:cs="宋体"/>
          <w:szCs w:val="21"/>
        </w:rPr>
      </w:pPr>
    </w:p>
    <w:p w:rsidR="00050416" w:rsidRDefault="00050416">
      <w:pPr>
        <w:rPr>
          <w:rFonts w:ascii="宋体" w:cs="宋体"/>
          <w:szCs w:val="21"/>
        </w:rPr>
      </w:pPr>
    </w:p>
    <w:p w:rsidR="00050416" w:rsidRDefault="00050416">
      <w:pPr>
        <w:rPr>
          <w:rFonts w:ascii="宋体" w:cs="宋体"/>
        </w:rPr>
      </w:pPr>
    </w:p>
    <w:p w:rsidR="00050416" w:rsidRDefault="00050416">
      <w:pPr>
        <w:rPr>
          <w:rFonts w:ascii="宋体" w:cs="宋体"/>
        </w:rPr>
      </w:pPr>
    </w:p>
    <w:p w:rsidR="00050416" w:rsidRDefault="00050416">
      <w:pPr>
        <w:rPr>
          <w:rFonts w:ascii="宋体" w:cs="宋体"/>
        </w:rPr>
      </w:pPr>
    </w:p>
    <w:p w:rsidR="00050416" w:rsidRDefault="00050416">
      <w:pPr>
        <w:rPr>
          <w:rFonts w:ascii="宋体" w:cs="宋体"/>
        </w:rPr>
      </w:pPr>
    </w:p>
    <w:p w:rsidR="00050416" w:rsidRDefault="00050416">
      <w:pPr>
        <w:spacing w:line="360" w:lineRule="auto"/>
        <w:jc w:val="center"/>
        <w:rPr>
          <w:rFonts w:ascii="宋体" w:cs="宋体"/>
          <w:b/>
          <w:sz w:val="28"/>
          <w:szCs w:val="28"/>
        </w:rPr>
      </w:pPr>
    </w:p>
    <w:p w:rsidR="00050416" w:rsidRDefault="00050416">
      <w:pPr>
        <w:spacing w:line="360" w:lineRule="auto"/>
        <w:jc w:val="center"/>
        <w:rPr>
          <w:rFonts w:ascii="宋体" w:cs="宋体"/>
          <w:b/>
          <w:sz w:val="28"/>
          <w:szCs w:val="28"/>
        </w:rPr>
      </w:pPr>
    </w:p>
    <w:p w:rsidR="00050416" w:rsidRDefault="00050416">
      <w:pPr>
        <w:spacing w:line="360" w:lineRule="auto"/>
        <w:jc w:val="center"/>
        <w:rPr>
          <w:rFonts w:ascii="宋体" w:cs="宋体"/>
          <w:b/>
          <w:sz w:val="28"/>
          <w:szCs w:val="28"/>
        </w:rPr>
      </w:pPr>
    </w:p>
    <w:p w:rsidR="00050416" w:rsidRDefault="00050416">
      <w:pPr>
        <w:spacing w:line="360" w:lineRule="auto"/>
        <w:jc w:val="center"/>
        <w:rPr>
          <w:rFonts w:ascii="宋体" w:cs="宋体"/>
          <w:b/>
          <w:sz w:val="28"/>
          <w:szCs w:val="28"/>
        </w:rPr>
      </w:pPr>
    </w:p>
    <w:p w:rsidR="00050416" w:rsidRDefault="00050416">
      <w:pPr>
        <w:spacing w:line="360" w:lineRule="auto"/>
        <w:jc w:val="center"/>
        <w:rPr>
          <w:rFonts w:ascii="宋体" w:cs="宋体"/>
          <w:b/>
          <w:sz w:val="28"/>
          <w:szCs w:val="28"/>
        </w:rPr>
      </w:pPr>
    </w:p>
    <w:p w:rsidR="00050416" w:rsidRDefault="00050416">
      <w:pPr>
        <w:spacing w:line="360" w:lineRule="auto"/>
        <w:jc w:val="center"/>
        <w:rPr>
          <w:rFonts w:ascii="宋体" w:cs="宋体"/>
          <w:b/>
          <w:sz w:val="28"/>
          <w:szCs w:val="28"/>
        </w:rPr>
      </w:pPr>
    </w:p>
    <w:p w:rsidR="00050416" w:rsidRDefault="00050416">
      <w:pPr>
        <w:spacing w:line="360" w:lineRule="auto"/>
        <w:jc w:val="center"/>
        <w:rPr>
          <w:rFonts w:ascii="宋体" w:cs="宋体"/>
          <w:b/>
          <w:sz w:val="28"/>
          <w:szCs w:val="28"/>
        </w:rPr>
      </w:pPr>
    </w:p>
    <w:p w:rsidR="00050416" w:rsidRDefault="00050416">
      <w:pPr>
        <w:spacing w:line="360" w:lineRule="auto"/>
        <w:jc w:val="center"/>
        <w:rPr>
          <w:rFonts w:ascii="宋体" w:cs="宋体"/>
          <w:b/>
          <w:sz w:val="28"/>
          <w:szCs w:val="28"/>
        </w:rPr>
      </w:pPr>
    </w:p>
    <w:p w:rsidR="00050416" w:rsidRDefault="00050416">
      <w:pPr>
        <w:spacing w:line="360" w:lineRule="auto"/>
        <w:jc w:val="center"/>
        <w:rPr>
          <w:rFonts w:ascii="宋体" w:cs="宋体"/>
          <w:b/>
          <w:sz w:val="28"/>
          <w:szCs w:val="28"/>
        </w:rPr>
      </w:pPr>
    </w:p>
    <w:p w:rsidR="00050416" w:rsidRDefault="00050416">
      <w:pPr>
        <w:spacing w:line="360" w:lineRule="auto"/>
        <w:rPr>
          <w:rFonts w:ascii="宋体" w:cs="宋体"/>
        </w:rPr>
      </w:pPr>
    </w:p>
    <w:p w:rsidR="00050416" w:rsidRDefault="00050416">
      <w:pPr>
        <w:rPr>
          <w:rFonts w:ascii="宋体" w:cs="宋体"/>
        </w:rPr>
      </w:pPr>
    </w:p>
    <w:p w:rsidR="00050416" w:rsidRDefault="00F5330E">
      <w:pPr>
        <w:rPr>
          <w:rFonts w:ascii="宋体" w:cs="宋体"/>
        </w:rPr>
      </w:pPr>
      <w:r>
        <w:rPr>
          <w:rFonts w:ascii="宋体" w:cs="宋体" w:hint="eastAsia"/>
        </w:rPr>
        <w:br w:type="page"/>
      </w:r>
    </w:p>
    <w:p w:rsidR="00050416" w:rsidRDefault="00F5330E">
      <w:pPr>
        <w:jc w:val="center"/>
        <w:outlineLvl w:val="1"/>
        <w:rPr>
          <w:rFonts w:ascii="宋体" w:cs="宋体"/>
          <w:b/>
          <w:sz w:val="28"/>
          <w:szCs w:val="28"/>
        </w:rPr>
      </w:pPr>
      <w:bookmarkStart w:id="131" w:name="_Toc502304505"/>
      <w:r>
        <w:rPr>
          <w:rFonts w:ascii="宋体" w:cs="宋体" w:hint="eastAsia"/>
          <w:sz w:val="32"/>
          <w:szCs w:val="32"/>
        </w:rPr>
        <w:lastRenderedPageBreak/>
        <w:t>七、资格审查资料</w:t>
      </w:r>
      <w:bookmarkEnd w:id="131"/>
    </w:p>
    <w:p w:rsidR="00050416" w:rsidRDefault="00F5330E">
      <w:pPr>
        <w:spacing w:line="360" w:lineRule="auto"/>
        <w:jc w:val="center"/>
        <w:outlineLvl w:val="2"/>
        <w:rPr>
          <w:rFonts w:ascii="宋体" w:cs="宋体"/>
          <w:b/>
          <w:sz w:val="28"/>
          <w:szCs w:val="28"/>
        </w:rPr>
      </w:pPr>
      <w:bookmarkStart w:id="132" w:name="_Toc502304506"/>
      <w:r>
        <w:rPr>
          <w:rFonts w:ascii="宋体" w:cs="宋体" w:hint="eastAsia"/>
          <w:b/>
          <w:sz w:val="28"/>
          <w:szCs w:val="28"/>
        </w:rPr>
        <w:t>（一）供应商情况表</w:t>
      </w:r>
      <w:bookmarkEnd w:id="132"/>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3"/>
        <w:gridCol w:w="1034"/>
        <w:gridCol w:w="2565"/>
        <w:gridCol w:w="1225"/>
        <w:gridCol w:w="2100"/>
      </w:tblGrid>
      <w:tr w:rsidR="00050416">
        <w:trPr>
          <w:trHeight w:val="737"/>
          <w:jc w:val="center"/>
        </w:trPr>
        <w:tc>
          <w:tcPr>
            <w:tcW w:w="2643" w:type="dxa"/>
            <w:vAlign w:val="center"/>
          </w:tcPr>
          <w:p w:rsidR="00050416" w:rsidRDefault="00F5330E">
            <w:pPr>
              <w:jc w:val="center"/>
              <w:rPr>
                <w:rFonts w:asciiTheme="minorEastAsia" w:eastAsiaTheme="minorEastAsia" w:hAnsiTheme="minorEastAsia"/>
                <w:szCs w:val="21"/>
              </w:rPr>
            </w:pPr>
            <w:bookmarkStart w:id="133" w:name="_Toc34654725"/>
            <w:r>
              <w:rPr>
                <w:rFonts w:asciiTheme="minorEastAsia" w:eastAsiaTheme="minorEastAsia" w:hAnsiTheme="minorEastAsia" w:hint="eastAsia"/>
                <w:szCs w:val="21"/>
              </w:rPr>
              <w:t>投标人名称</w:t>
            </w:r>
            <w:bookmarkEnd w:id="133"/>
          </w:p>
        </w:tc>
        <w:tc>
          <w:tcPr>
            <w:tcW w:w="6924" w:type="dxa"/>
            <w:gridSpan w:val="4"/>
            <w:vAlign w:val="center"/>
          </w:tcPr>
          <w:p w:rsidR="00050416" w:rsidRDefault="00050416">
            <w:pPr>
              <w:jc w:val="center"/>
              <w:rPr>
                <w:rFonts w:asciiTheme="minorEastAsia" w:eastAsiaTheme="minorEastAsia" w:hAnsiTheme="minorEastAsia"/>
                <w:szCs w:val="21"/>
              </w:rPr>
            </w:pPr>
          </w:p>
        </w:tc>
      </w:tr>
      <w:tr w:rsidR="00050416">
        <w:trPr>
          <w:trHeight w:val="737"/>
          <w:jc w:val="center"/>
        </w:trPr>
        <w:tc>
          <w:tcPr>
            <w:tcW w:w="2643" w:type="dxa"/>
            <w:vAlign w:val="center"/>
          </w:tcPr>
          <w:p w:rsidR="00050416" w:rsidRDefault="00F5330E">
            <w:pPr>
              <w:jc w:val="center"/>
              <w:rPr>
                <w:rFonts w:asciiTheme="minorEastAsia" w:eastAsiaTheme="minorEastAsia" w:hAnsiTheme="minorEastAsia"/>
                <w:szCs w:val="21"/>
              </w:rPr>
            </w:pPr>
            <w:bookmarkStart w:id="134" w:name="_Toc34654726"/>
            <w:r>
              <w:rPr>
                <w:rFonts w:asciiTheme="minorEastAsia" w:eastAsiaTheme="minorEastAsia" w:hAnsiTheme="minorEastAsia" w:hint="eastAsia"/>
                <w:szCs w:val="21"/>
              </w:rPr>
              <w:t>注册地址</w:t>
            </w:r>
            <w:bookmarkEnd w:id="134"/>
          </w:p>
        </w:tc>
        <w:tc>
          <w:tcPr>
            <w:tcW w:w="3599" w:type="dxa"/>
            <w:gridSpan w:val="2"/>
            <w:vAlign w:val="center"/>
          </w:tcPr>
          <w:p w:rsidR="00050416" w:rsidRDefault="00050416">
            <w:pPr>
              <w:jc w:val="center"/>
              <w:rPr>
                <w:rFonts w:asciiTheme="minorEastAsia" w:eastAsiaTheme="minorEastAsia" w:hAnsiTheme="minorEastAsia"/>
                <w:szCs w:val="21"/>
              </w:rPr>
            </w:pPr>
          </w:p>
        </w:tc>
        <w:tc>
          <w:tcPr>
            <w:tcW w:w="1225" w:type="dxa"/>
            <w:vAlign w:val="center"/>
          </w:tcPr>
          <w:p w:rsidR="00050416" w:rsidRDefault="00F5330E">
            <w:pPr>
              <w:jc w:val="center"/>
              <w:rPr>
                <w:rFonts w:asciiTheme="minorEastAsia" w:eastAsiaTheme="minorEastAsia" w:hAnsiTheme="minorEastAsia"/>
                <w:szCs w:val="21"/>
              </w:rPr>
            </w:pPr>
            <w:bookmarkStart w:id="135" w:name="_Toc34654727"/>
            <w:r>
              <w:rPr>
                <w:rFonts w:asciiTheme="minorEastAsia" w:eastAsiaTheme="minorEastAsia" w:hAnsiTheme="minorEastAsia" w:hint="eastAsia"/>
                <w:szCs w:val="21"/>
              </w:rPr>
              <w:t>邮政编码</w:t>
            </w:r>
            <w:bookmarkEnd w:id="135"/>
          </w:p>
        </w:tc>
        <w:tc>
          <w:tcPr>
            <w:tcW w:w="2100" w:type="dxa"/>
            <w:vAlign w:val="center"/>
          </w:tcPr>
          <w:p w:rsidR="00050416" w:rsidRDefault="00050416">
            <w:pPr>
              <w:jc w:val="center"/>
              <w:rPr>
                <w:rFonts w:asciiTheme="minorEastAsia" w:eastAsiaTheme="minorEastAsia" w:hAnsiTheme="minorEastAsia"/>
                <w:szCs w:val="21"/>
              </w:rPr>
            </w:pPr>
          </w:p>
        </w:tc>
      </w:tr>
      <w:tr w:rsidR="00050416">
        <w:trPr>
          <w:trHeight w:val="737"/>
          <w:jc w:val="center"/>
        </w:trPr>
        <w:tc>
          <w:tcPr>
            <w:tcW w:w="2643" w:type="dxa"/>
            <w:vMerge w:val="restart"/>
            <w:vAlign w:val="center"/>
          </w:tcPr>
          <w:p w:rsidR="00050416" w:rsidRDefault="00F5330E">
            <w:pPr>
              <w:jc w:val="center"/>
              <w:rPr>
                <w:rFonts w:asciiTheme="minorEastAsia" w:eastAsiaTheme="minorEastAsia" w:hAnsiTheme="minorEastAsia"/>
                <w:szCs w:val="21"/>
              </w:rPr>
            </w:pPr>
            <w:bookmarkStart w:id="136" w:name="_Toc34654728"/>
            <w:r>
              <w:rPr>
                <w:rFonts w:asciiTheme="minorEastAsia" w:eastAsiaTheme="minorEastAsia" w:hAnsiTheme="minorEastAsia" w:hint="eastAsia"/>
                <w:szCs w:val="21"/>
              </w:rPr>
              <w:t>联系方式</w:t>
            </w:r>
            <w:bookmarkEnd w:id="136"/>
          </w:p>
        </w:tc>
        <w:tc>
          <w:tcPr>
            <w:tcW w:w="1034" w:type="dxa"/>
            <w:vAlign w:val="center"/>
          </w:tcPr>
          <w:p w:rsidR="00050416" w:rsidRDefault="00F5330E">
            <w:pPr>
              <w:jc w:val="center"/>
              <w:rPr>
                <w:rFonts w:asciiTheme="minorEastAsia" w:eastAsiaTheme="minorEastAsia" w:hAnsiTheme="minorEastAsia"/>
                <w:szCs w:val="21"/>
              </w:rPr>
            </w:pPr>
            <w:bookmarkStart w:id="137" w:name="_Toc34654729"/>
            <w:r>
              <w:rPr>
                <w:rFonts w:asciiTheme="minorEastAsia" w:eastAsiaTheme="minorEastAsia" w:hAnsiTheme="minorEastAsia" w:hint="eastAsia"/>
                <w:szCs w:val="21"/>
              </w:rPr>
              <w:t>联系人</w:t>
            </w:r>
            <w:bookmarkEnd w:id="137"/>
          </w:p>
        </w:tc>
        <w:tc>
          <w:tcPr>
            <w:tcW w:w="2565" w:type="dxa"/>
            <w:vAlign w:val="center"/>
          </w:tcPr>
          <w:p w:rsidR="00050416" w:rsidRDefault="00050416">
            <w:pPr>
              <w:jc w:val="center"/>
              <w:rPr>
                <w:rFonts w:asciiTheme="minorEastAsia" w:eastAsiaTheme="minorEastAsia" w:hAnsiTheme="minorEastAsia"/>
                <w:szCs w:val="21"/>
              </w:rPr>
            </w:pPr>
          </w:p>
        </w:tc>
        <w:tc>
          <w:tcPr>
            <w:tcW w:w="1225" w:type="dxa"/>
            <w:vAlign w:val="center"/>
          </w:tcPr>
          <w:p w:rsidR="00050416" w:rsidRDefault="00F5330E">
            <w:pPr>
              <w:jc w:val="center"/>
              <w:rPr>
                <w:rFonts w:asciiTheme="minorEastAsia" w:eastAsiaTheme="minorEastAsia" w:hAnsiTheme="minorEastAsia"/>
                <w:szCs w:val="21"/>
              </w:rPr>
            </w:pPr>
            <w:bookmarkStart w:id="138" w:name="_Toc34654730"/>
            <w:r>
              <w:rPr>
                <w:rFonts w:asciiTheme="minorEastAsia" w:eastAsiaTheme="minorEastAsia" w:hAnsiTheme="minorEastAsia" w:hint="eastAsia"/>
                <w:szCs w:val="21"/>
              </w:rPr>
              <w:t>电话</w:t>
            </w:r>
            <w:bookmarkEnd w:id="138"/>
          </w:p>
        </w:tc>
        <w:tc>
          <w:tcPr>
            <w:tcW w:w="2100" w:type="dxa"/>
            <w:vAlign w:val="center"/>
          </w:tcPr>
          <w:p w:rsidR="00050416" w:rsidRDefault="00050416">
            <w:pPr>
              <w:jc w:val="center"/>
              <w:rPr>
                <w:rFonts w:asciiTheme="minorEastAsia" w:eastAsiaTheme="minorEastAsia" w:hAnsiTheme="minorEastAsia"/>
                <w:szCs w:val="21"/>
              </w:rPr>
            </w:pPr>
          </w:p>
        </w:tc>
      </w:tr>
      <w:tr w:rsidR="00050416">
        <w:trPr>
          <w:trHeight w:val="737"/>
          <w:jc w:val="center"/>
        </w:trPr>
        <w:tc>
          <w:tcPr>
            <w:tcW w:w="2643" w:type="dxa"/>
            <w:vMerge/>
            <w:vAlign w:val="center"/>
          </w:tcPr>
          <w:p w:rsidR="00050416" w:rsidRDefault="00050416">
            <w:pPr>
              <w:jc w:val="center"/>
              <w:rPr>
                <w:rFonts w:asciiTheme="minorEastAsia" w:eastAsiaTheme="minorEastAsia" w:hAnsiTheme="minorEastAsia"/>
                <w:szCs w:val="21"/>
              </w:rPr>
            </w:pPr>
          </w:p>
        </w:tc>
        <w:tc>
          <w:tcPr>
            <w:tcW w:w="1034" w:type="dxa"/>
            <w:vAlign w:val="center"/>
          </w:tcPr>
          <w:p w:rsidR="00050416" w:rsidRDefault="00F5330E">
            <w:pPr>
              <w:jc w:val="center"/>
              <w:rPr>
                <w:rFonts w:asciiTheme="minorEastAsia" w:eastAsiaTheme="minorEastAsia" w:hAnsiTheme="minorEastAsia"/>
                <w:szCs w:val="21"/>
              </w:rPr>
            </w:pPr>
            <w:bookmarkStart w:id="139" w:name="_Toc34654731"/>
            <w:r>
              <w:rPr>
                <w:rFonts w:asciiTheme="minorEastAsia" w:eastAsiaTheme="minorEastAsia" w:hAnsiTheme="minorEastAsia" w:hint="eastAsia"/>
                <w:szCs w:val="21"/>
              </w:rPr>
              <w:t>传真</w:t>
            </w:r>
            <w:bookmarkEnd w:id="139"/>
          </w:p>
        </w:tc>
        <w:tc>
          <w:tcPr>
            <w:tcW w:w="2565" w:type="dxa"/>
            <w:vAlign w:val="center"/>
          </w:tcPr>
          <w:p w:rsidR="00050416" w:rsidRDefault="00050416">
            <w:pPr>
              <w:jc w:val="center"/>
              <w:rPr>
                <w:rFonts w:asciiTheme="minorEastAsia" w:eastAsiaTheme="minorEastAsia" w:hAnsiTheme="minorEastAsia"/>
                <w:szCs w:val="21"/>
              </w:rPr>
            </w:pPr>
          </w:p>
        </w:tc>
        <w:tc>
          <w:tcPr>
            <w:tcW w:w="1225" w:type="dxa"/>
            <w:vAlign w:val="center"/>
          </w:tcPr>
          <w:p w:rsidR="00050416" w:rsidRDefault="00F5330E">
            <w:pPr>
              <w:jc w:val="center"/>
              <w:rPr>
                <w:rFonts w:asciiTheme="minorEastAsia" w:eastAsiaTheme="minorEastAsia" w:hAnsiTheme="minorEastAsia"/>
                <w:szCs w:val="21"/>
              </w:rPr>
            </w:pPr>
            <w:bookmarkStart w:id="140" w:name="_Toc34654732"/>
            <w:r>
              <w:rPr>
                <w:rFonts w:asciiTheme="minorEastAsia" w:eastAsiaTheme="minorEastAsia" w:hAnsiTheme="minorEastAsia" w:hint="eastAsia"/>
                <w:szCs w:val="21"/>
              </w:rPr>
              <w:t>网址</w:t>
            </w:r>
            <w:bookmarkEnd w:id="140"/>
          </w:p>
        </w:tc>
        <w:tc>
          <w:tcPr>
            <w:tcW w:w="2100" w:type="dxa"/>
            <w:vAlign w:val="center"/>
          </w:tcPr>
          <w:p w:rsidR="00050416" w:rsidRDefault="00050416">
            <w:pPr>
              <w:jc w:val="center"/>
              <w:rPr>
                <w:rFonts w:asciiTheme="minorEastAsia" w:eastAsiaTheme="minorEastAsia" w:hAnsiTheme="minorEastAsia"/>
                <w:szCs w:val="21"/>
              </w:rPr>
            </w:pPr>
          </w:p>
        </w:tc>
      </w:tr>
      <w:tr w:rsidR="00050416">
        <w:trPr>
          <w:trHeight w:val="737"/>
          <w:jc w:val="center"/>
        </w:trPr>
        <w:tc>
          <w:tcPr>
            <w:tcW w:w="2643" w:type="dxa"/>
            <w:vAlign w:val="center"/>
          </w:tcPr>
          <w:p w:rsidR="00050416" w:rsidRDefault="00F5330E">
            <w:pPr>
              <w:jc w:val="center"/>
              <w:rPr>
                <w:rFonts w:asciiTheme="minorEastAsia" w:eastAsiaTheme="minorEastAsia" w:hAnsiTheme="minorEastAsia"/>
                <w:szCs w:val="21"/>
              </w:rPr>
            </w:pPr>
            <w:bookmarkStart w:id="141" w:name="_Toc34654733"/>
            <w:r>
              <w:rPr>
                <w:rFonts w:asciiTheme="minorEastAsia" w:eastAsiaTheme="minorEastAsia" w:hAnsiTheme="minorEastAsia"/>
                <w:szCs w:val="21"/>
              </w:rPr>
              <w:t>法定代表人</w:t>
            </w:r>
            <w:bookmarkEnd w:id="141"/>
          </w:p>
        </w:tc>
        <w:tc>
          <w:tcPr>
            <w:tcW w:w="1034" w:type="dxa"/>
            <w:vAlign w:val="center"/>
          </w:tcPr>
          <w:p w:rsidR="00050416" w:rsidRDefault="00F5330E">
            <w:pPr>
              <w:jc w:val="center"/>
              <w:rPr>
                <w:rFonts w:asciiTheme="minorEastAsia" w:eastAsiaTheme="minorEastAsia" w:hAnsiTheme="minorEastAsia"/>
                <w:szCs w:val="21"/>
              </w:rPr>
            </w:pPr>
            <w:bookmarkStart w:id="142" w:name="_Toc34654734"/>
            <w:r>
              <w:rPr>
                <w:rFonts w:asciiTheme="minorEastAsia" w:eastAsiaTheme="minorEastAsia" w:hAnsiTheme="minorEastAsia" w:hint="eastAsia"/>
                <w:szCs w:val="21"/>
              </w:rPr>
              <w:t>姓名</w:t>
            </w:r>
            <w:bookmarkEnd w:id="142"/>
          </w:p>
        </w:tc>
        <w:tc>
          <w:tcPr>
            <w:tcW w:w="2565" w:type="dxa"/>
            <w:vAlign w:val="center"/>
          </w:tcPr>
          <w:p w:rsidR="00050416" w:rsidRDefault="00050416">
            <w:pPr>
              <w:jc w:val="center"/>
              <w:rPr>
                <w:rFonts w:asciiTheme="minorEastAsia" w:eastAsiaTheme="minorEastAsia" w:hAnsiTheme="minorEastAsia"/>
                <w:szCs w:val="21"/>
              </w:rPr>
            </w:pPr>
          </w:p>
        </w:tc>
        <w:tc>
          <w:tcPr>
            <w:tcW w:w="1225" w:type="dxa"/>
            <w:vAlign w:val="center"/>
          </w:tcPr>
          <w:p w:rsidR="00050416" w:rsidRDefault="00F5330E">
            <w:pPr>
              <w:jc w:val="center"/>
              <w:rPr>
                <w:rFonts w:asciiTheme="minorEastAsia" w:eastAsiaTheme="minorEastAsia" w:hAnsiTheme="minorEastAsia"/>
                <w:szCs w:val="21"/>
              </w:rPr>
            </w:pPr>
            <w:bookmarkStart w:id="143" w:name="_Toc34654736"/>
            <w:r>
              <w:rPr>
                <w:rFonts w:asciiTheme="minorEastAsia" w:eastAsiaTheme="minorEastAsia" w:hAnsiTheme="minorEastAsia" w:hint="eastAsia"/>
                <w:szCs w:val="21"/>
              </w:rPr>
              <w:t>电话</w:t>
            </w:r>
            <w:bookmarkEnd w:id="143"/>
          </w:p>
        </w:tc>
        <w:tc>
          <w:tcPr>
            <w:tcW w:w="2100" w:type="dxa"/>
            <w:vAlign w:val="center"/>
          </w:tcPr>
          <w:p w:rsidR="00050416" w:rsidRDefault="00050416">
            <w:pPr>
              <w:jc w:val="center"/>
              <w:rPr>
                <w:rFonts w:asciiTheme="minorEastAsia" w:eastAsiaTheme="minorEastAsia" w:hAnsiTheme="minorEastAsia"/>
                <w:szCs w:val="21"/>
              </w:rPr>
            </w:pPr>
          </w:p>
        </w:tc>
      </w:tr>
      <w:tr w:rsidR="00050416">
        <w:trPr>
          <w:trHeight w:val="737"/>
          <w:jc w:val="center"/>
        </w:trPr>
        <w:tc>
          <w:tcPr>
            <w:tcW w:w="2643" w:type="dxa"/>
            <w:vAlign w:val="center"/>
          </w:tcPr>
          <w:p w:rsidR="00050416" w:rsidRDefault="00F5330E">
            <w:pPr>
              <w:jc w:val="center"/>
              <w:rPr>
                <w:rFonts w:asciiTheme="minorEastAsia" w:eastAsiaTheme="minorEastAsia" w:hAnsiTheme="minorEastAsia"/>
                <w:szCs w:val="21"/>
              </w:rPr>
            </w:pPr>
            <w:bookmarkStart w:id="144" w:name="_Toc34654737"/>
            <w:r>
              <w:rPr>
                <w:rFonts w:asciiTheme="minorEastAsia" w:eastAsiaTheme="minorEastAsia" w:hAnsiTheme="minorEastAsia" w:hint="eastAsia"/>
                <w:szCs w:val="21"/>
              </w:rPr>
              <w:t>企业类型</w:t>
            </w:r>
          </w:p>
        </w:tc>
        <w:tc>
          <w:tcPr>
            <w:tcW w:w="3599" w:type="dxa"/>
            <w:gridSpan w:val="2"/>
            <w:vAlign w:val="center"/>
          </w:tcPr>
          <w:p w:rsidR="00050416" w:rsidRDefault="00F5330E">
            <w:pPr>
              <w:jc w:val="center"/>
              <w:rPr>
                <w:rFonts w:asciiTheme="minorEastAsia" w:eastAsiaTheme="minorEastAsia" w:hAnsiTheme="minorEastAsia"/>
                <w:szCs w:val="21"/>
              </w:rPr>
            </w:pPr>
            <w:r>
              <w:rPr>
                <w:rFonts w:asciiTheme="minorEastAsia" w:eastAsiaTheme="minorEastAsia" w:hAnsiTheme="minorEastAsia" w:hint="eastAsia"/>
                <w:szCs w:val="21"/>
              </w:rPr>
              <w:t>（大</w:t>
            </w:r>
            <w:r>
              <w:rPr>
                <w:rFonts w:asciiTheme="minorEastAsia" w:eastAsiaTheme="minorEastAsia" w:hAnsiTheme="minorEastAsia" w:hint="eastAsia"/>
                <w:szCs w:val="21"/>
              </w:rPr>
              <w:t>/</w:t>
            </w:r>
            <w:r>
              <w:rPr>
                <w:rFonts w:asciiTheme="minorEastAsia" w:eastAsiaTheme="minorEastAsia" w:hAnsiTheme="minorEastAsia" w:hint="eastAsia"/>
                <w:szCs w:val="21"/>
              </w:rPr>
              <w:t>中</w:t>
            </w:r>
            <w:r>
              <w:rPr>
                <w:rFonts w:asciiTheme="minorEastAsia" w:eastAsiaTheme="minorEastAsia" w:hAnsiTheme="minorEastAsia" w:hint="eastAsia"/>
                <w:szCs w:val="21"/>
              </w:rPr>
              <w:t>/</w:t>
            </w:r>
            <w:r>
              <w:rPr>
                <w:rFonts w:asciiTheme="minorEastAsia" w:eastAsiaTheme="minorEastAsia" w:hAnsiTheme="minorEastAsia" w:hint="eastAsia"/>
                <w:szCs w:val="21"/>
              </w:rPr>
              <w:t>小</w:t>
            </w:r>
            <w:r>
              <w:rPr>
                <w:rFonts w:asciiTheme="minorEastAsia" w:eastAsiaTheme="minorEastAsia" w:hAnsiTheme="minorEastAsia" w:hint="eastAsia"/>
                <w:szCs w:val="21"/>
              </w:rPr>
              <w:t>）</w:t>
            </w:r>
          </w:p>
        </w:tc>
        <w:tc>
          <w:tcPr>
            <w:tcW w:w="1225" w:type="dxa"/>
            <w:vAlign w:val="center"/>
          </w:tcPr>
          <w:p w:rsidR="00050416" w:rsidRDefault="00F5330E">
            <w:pPr>
              <w:jc w:val="center"/>
              <w:rPr>
                <w:rFonts w:asciiTheme="minorEastAsia" w:eastAsiaTheme="minorEastAsia" w:hAnsiTheme="minorEastAsia"/>
                <w:szCs w:val="21"/>
              </w:rPr>
            </w:pPr>
            <w:r>
              <w:rPr>
                <w:rFonts w:asciiTheme="minorEastAsia" w:eastAsiaTheme="minorEastAsia" w:hAnsiTheme="minorEastAsia" w:hint="eastAsia"/>
                <w:szCs w:val="21"/>
              </w:rPr>
              <w:t>人员数量</w:t>
            </w:r>
          </w:p>
        </w:tc>
        <w:tc>
          <w:tcPr>
            <w:tcW w:w="2100" w:type="dxa"/>
            <w:vAlign w:val="center"/>
          </w:tcPr>
          <w:p w:rsidR="00050416" w:rsidRDefault="00050416">
            <w:pPr>
              <w:jc w:val="center"/>
              <w:rPr>
                <w:rFonts w:asciiTheme="minorEastAsia" w:eastAsiaTheme="minorEastAsia" w:hAnsiTheme="minorEastAsia"/>
                <w:szCs w:val="21"/>
              </w:rPr>
            </w:pPr>
          </w:p>
        </w:tc>
      </w:tr>
      <w:tr w:rsidR="00050416">
        <w:trPr>
          <w:trHeight w:val="737"/>
          <w:jc w:val="center"/>
        </w:trPr>
        <w:tc>
          <w:tcPr>
            <w:tcW w:w="2643" w:type="dxa"/>
            <w:vAlign w:val="center"/>
          </w:tcPr>
          <w:p w:rsidR="00050416" w:rsidRDefault="00F5330E">
            <w:pPr>
              <w:jc w:val="center"/>
              <w:rPr>
                <w:rFonts w:asciiTheme="minorEastAsia" w:eastAsiaTheme="minorEastAsia" w:hAnsiTheme="minorEastAsia"/>
                <w:szCs w:val="21"/>
              </w:rPr>
            </w:pPr>
            <w:r>
              <w:rPr>
                <w:rFonts w:asciiTheme="minorEastAsia" w:eastAsiaTheme="minorEastAsia" w:hAnsiTheme="minorEastAsia" w:hint="eastAsia"/>
                <w:szCs w:val="21"/>
              </w:rPr>
              <w:t>质量管理体系证书</w:t>
            </w:r>
            <w:bookmarkEnd w:id="144"/>
          </w:p>
          <w:p w:rsidR="00050416" w:rsidRDefault="00F5330E">
            <w:pPr>
              <w:jc w:val="center"/>
              <w:rPr>
                <w:rFonts w:asciiTheme="minorEastAsia" w:eastAsiaTheme="minorEastAsia" w:hAnsiTheme="minorEastAsia"/>
                <w:szCs w:val="21"/>
              </w:rPr>
            </w:pPr>
            <w:bookmarkStart w:id="145" w:name="_Toc34654738"/>
            <w:r>
              <w:rPr>
                <w:rFonts w:asciiTheme="minorEastAsia" w:eastAsiaTheme="minorEastAsia" w:hAnsiTheme="minorEastAsia" w:hint="eastAsia"/>
                <w:szCs w:val="21"/>
              </w:rPr>
              <w:t>（如有）</w:t>
            </w:r>
            <w:bookmarkEnd w:id="145"/>
          </w:p>
        </w:tc>
        <w:tc>
          <w:tcPr>
            <w:tcW w:w="6924" w:type="dxa"/>
            <w:gridSpan w:val="4"/>
            <w:vAlign w:val="center"/>
          </w:tcPr>
          <w:p w:rsidR="00050416" w:rsidRDefault="00050416">
            <w:pPr>
              <w:jc w:val="center"/>
              <w:rPr>
                <w:rFonts w:asciiTheme="minorEastAsia" w:eastAsiaTheme="minorEastAsia" w:hAnsiTheme="minorEastAsia"/>
                <w:szCs w:val="21"/>
              </w:rPr>
            </w:pPr>
          </w:p>
        </w:tc>
      </w:tr>
      <w:tr w:rsidR="00050416">
        <w:trPr>
          <w:trHeight w:val="737"/>
          <w:jc w:val="center"/>
        </w:trPr>
        <w:tc>
          <w:tcPr>
            <w:tcW w:w="2643" w:type="dxa"/>
            <w:vAlign w:val="center"/>
          </w:tcPr>
          <w:p w:rsidR="00050416" w:rsidRDefault="00F5330E">
            <w:pPr>
              <w:jc w:val="center"/>
              <w:rPr>
                <w:rFonts w:asciiTheme="minorEastAsia" w:eastAsiaTheme="minorEastAsia" w:hAnsiTheme="minorEastAsia"/>
                <w:szCs w:val="21"/>
              </w:rPr>
            </w:pPr>
            <w:bookmarkStart w:id="146" w:name="_Toc34654741"/>
            <w:r>
              <w:rPr>
                <w:rFonts w:asciiTheme="minorEastAsia" w:eastAsiaTheme="minorEastAsia" w:hAnsiTheme="minorEastAsia" w:hint="eastAsia"/>
                <w:szCs w:val="21"/>
              </w:rPr>
              <w:t>注册资本</w:t>
            </w:r>
            <w:bookmarkEnd w:id="146"/>
          </w:p>
        </w:tc>
        <w:tc>
          <w:tcPr>
            <w:tcW w:w="6924" w:type="dxa"/>
            <w:gridSpan w:val="4"/>
            <w:vAlign w:val="center"/>
          </w:tcPr>
          <w:p w:rsidR="00050416" w:rsidRDefault="00050416">
            <w:pPr>
              <w:jc w:val="center"/>
              <w:rPr>
                <w:rFonts w:asciiTheme="minorEastAsia" w:eastAsiaTheme="minorEastAsia" w:hAnsiTheme="minorEastAsia"/>
                <w:szCs w:val="21"/>
              </w:rPr>
            </w:pPr>
          </w:p>
        </w:tc>
      </w:tr>
      <w:tr w:rsidR="00050416">
        <w:trPr>
          <w:trHeight w:val="737"/>
          <w:jc w:val="center"/>
        </w:trPr>
        <w:tc>
          <w:tcPr>
            <w:tcW w:w="2643" w:type="dxa"/>
            <w:vAlign w:val="center"/>
          </w:tcPr>
          <w:p w:rsidR="00050416" w:rsidRDefault="00F5330E">
            <w:pPr>
              <w:jc w:val="center"/>
              <w:rPr>
                <w:rFonts w:asciiTheme="minorEastAsia" w:eastAsiaTheme="minorEastAsia" w:hAnsiTheme="minorEastAsia"/>
                <w:szCs w:val="21"/>
              </w:rPr>
            </w:pPr>
            <w:bookmarkStart w:id="147" w:name="_Toc34654742"/>
            <w:r>
              <w:rPr>
                <w:rFonts w:asciiTheme="minorEastAsia" w:eastAsiaTheme="minorEastAsia" w:hAnsiTheme="minorEastAsia" w:hint="eastAsia"/>
                <w:szCs w:val="21"/>
              </w:rPr>
              <w:t>成立日期</w:t>
            </w:r>
            <w:bookmarkEnd w:id="147"/>
          </w:p>
        </w:tc>
        <w:tc>
          <w:tcPr>
            <w:tcW w:w="6924" w:type="dxa"/>
            <w:gridSpan w:val="4"/>
            <w:vAlign w:val="center"/>
          </w:tcPr>
          <w:p w:rsidR="00050416" w:rsidRDefault="00050416">
            <w:pPr>
              <w:jc w:val="center"/>
              <w:rPr>
                <w:rFonts w:asciiTheme="minorEastAsia" w:eastAsiaTheme="minorEastAsia" w:hAnsiTheme="minorEastAsia"/>
                <w:szCs w:val="21"/>
              </w:rPr>
            </w:pPr>
          </w:p>
        </w:tc>
      </w:tr>
      <w:tr w:rsidR="00050416">
        <w:trPr>
          <w:trHeight w:val="737"/>
          <w:jc w:val="center"/>
        </w:trPr>
        <w:tc>
          <w:tcPr>
            <w:tcW w:w="2643" w:type="dxa"/>
            <w:vAlign w:val="center"/>
          </w:tcPr>
          <w:p w:rsidR="00050416" w:rsidRDefault="00F5330E">
            <w:pPr>
              <w:jc w:val="center"/>
              <w:rPr>
                <w:rFonts w:asciiTheme="minorEastAsia" w:eastAsiaTheme="minorEastAsia" w:hAnsiTheme="minorEastAsia"/>
                <w:szCs w:val="21"/>
              </w:rPr>
            </w:pPr>
            <w:bookmarkStart w:id="148" w:name="_Toc34654743"/>
            <w:r>
              <w:rPr>
                <w:rFonts w:asciiTheme="minorEastAsia" w:eastAsiaTheme="minorEastAsia" w:hAnsiTheme="minorEastAsia" w:hint="eastAsia"/>
                <w:szCs w:val="21"/>
              </w:rPr>
              <w:t>基本账户开户银行</w:t>
            </w:r>
            <w:bookmarkEnd w:id="148"/>
          </w:p>
        </w:tc>
        <w:tc>
          <w:tcPr>
            <w:tcW w:w="6924" w:type="dxa"/>
            <w:gridSpan w:val="4"/>
            <w:vAlign w:val="center"/>
          </w:tcPr>
          <w:p w:rsidR="00050416" w:rsidRDefault="00050416">
            <w:pPr>
              <w:jc w:val="center"/>
              <w:rPr>
                <w:rFonts w:asciiTheme="minorEastAsia" w:eastAsiaTheme="minorEastAsia" w:hAnsiTheme="minorEastAsia"/>
                <w:szCs w:val="21"/>
              </w:rPr>
            </w:pPr>
          </w:p>
        </w:tc>
      </w:tr>
      <w:tr w:rsidR="00050416">
        <w:trPr>
          <w:trHeight w:val="737"/>
          <w:jc w:val="center"/>
        </w:trPr>
        <w:tc>
          <w:tcPr>
            <w:tcW w:w="2643" w:type="dxa"/>
            <w:vAlign w:val="center"/>
          </w:tcPr>
          <w:p w:rsidR="00050416" w:rsidRDefault="00F5330E">
            <w:pPr>
              <w:jc w:val="center"/>
              <w:rPr>
                <w:rFonts w:asciiTheme="minorEastAsia" w:eastAsiaTheme="minorEastAsia" w:hAnsiTheme="minorEastAsia"/>
                <w:szCs w:val="21"/>
              </w:rPr>
            </w:pPr>
            <w:bookmarkStart w:id="149" w:name="_Toc34654744"/>
            <w:r>
              <w:rPr>
                <w:rFonts w:asciiTheme="minorEastAsia" w:eastAsiaTheme="minorEastAsia" w:hAnsiTheme="minorEastAsia" w:hint="eastAsia"/>
                <w:szCs w:val="21"/>
              </w:rPr>
              <w:t>基本账户银行账号</w:t>
            </w:r>
            <w:bookmarkEnd w:id="149"/>
          </w:p>
        </w:tc>
        <w:tc>
          <w:tcPr>
            <w:tcW w:w="6924" w:type="dxa"/>
            <w:gridSpan w:val="4"/>
            <w:vAlign w:val="center"/>
          </w:tcPr>
          <w:p w:rsidR="00050416" w:rsidRDefault="00050416">
            <w:pPr>
              <w:jc w:val="center"/>
              <w:rPr>
                <w:rFonts w:asciiTheme="minorEastAsia" w:eastAsiaTheme="minorEastAsia" w:hAnsiTheme="minorEastAsia"/>
                <w:szCs w:val="21"/>
              </w:rPr>
            </w:pPr>
          </w:p>
        </w:tc>
      </w:tr>
      <w:tr w:rsidR="00050416">
        <w:trPr>
          <w:trHeight w:val="801"/>
          <w:jc w:val="center"/>
        </w:trPr>
        <w:tc>
          <w:tcPr>
            <w:tcW w:w="2643" w:type="dxa"/>
            <w:vAlign w:val="center"/>
          </w:tcPr>
          <w:p w:rsidR="00050416" w:rsidRDefault="00F5330E">
            <w:pPr>
              <w:jc w:val="center"/>
              <w:rPr>
                <w:rFonts w:asciiTheme="minorEastAsia" w:eastAsiaTheme="minorEastAsia" w:hAnsiTheme="minorEastAsia"/>
                <w:szCs w:val="21"/>
              </w:rPr>
            </w:pPr>
            <w:bookmarkStart w:id="150" w:name="_Toc34654745"/>
            <w:r>
              <w:rPr>
                <w:rFonts w:asciiTheme="minorEastAsia" w:eastAsiaTheme="minorEastAsia" w:hAnsiTheme="minorEastAsia" w:hint="eastAsia"/>
                <w:szCs w:val="21"/>
              </w:rPr>
              <w:t>经营范围</w:t>
            </w:r>
            <w:bookmarkEnd w:id="150"/>
          </w:p>
        </w:tc>
        <w:tc>
          <w:tcPr>
            <w:tcW w:w="6924" w:type="dxa"/>
            <w:gridSpan w:val="4"/>
            <w:vAlign w:val="center"/>
          </w:tcPr>
          <w:p w:rsidR="00050416" w:rsidRDefault="00050416">
            <w:pPr>
              <w:jc w:val="center"/>
              <w:rPr>
                <w:rFonts w:asciiTheme="minorEastAsia" w:eastAsiaTheme="minorEastAsia" w:hAnsiTheme="minorEastAsia"/>
                <w:szCs w:val="21"/>
              </w:rPr>
            </w:pPr>
          </w:p>
        </w:tc>
      </w:tr>
      <w:tr w:rsidR="00050416">
        <w:trPr>
          <w:trHeight w:val="737"/>
          <w:jc w:val="center"/>
        </w:trPr>
        <w:tc>
          <w:tcPr>
            <w:tcW w:w="2643" w:type="dxa"/>
            <w:vAlign w:val="center"/>
          </w:tcPr>
          <w:p w:rsidR="00050416" w:rsidRDefault="00F5330E">
            <w:pPr>
              <w:jc w:val="center"/>
              <w:rPr>
                <w:rFonts w:asciiTheme="minorEastAsia" w:eastAsiaTheme="minorEastAsia" w:hAnsiTheme="minorEastAsia"/>
                <w:szCs w:val="21"/>
              </w:rPr>
            </w:pPr>
            <w:bookmarkStart w:id="151" w:name="_Toc34654752"/>
            <w:r>
              <w:rPr>
                <w:rFonts w:asciiTheme="minorEastAsia" w:eastAsiaTheme="minorEastAsia" w:hAnsiTheme="minorEastAsia" w:hint="eastAsia"/>
                <w:szCs w:val="21"/>
              </w:rPr>
              <w:t>备注</w:t>
            </w:r>
            <w:bookmarkEnd w:id="151"/>
          </w:p>
        </w:tc>
        <w:tc>
          <w:tcPr>
            <w:tcW w:w="6924" w:type="dxa"/>
            <w:gridSpan w:val="4"/>
            <w:vAlign w:val="center"/>
          </w:tcPr>
          <w:p w:rsidR="00050416" w:rsidRDefault="00050416">
            <w:pPr>
              <w:jc w:val="center"/>
              <w:rPr>
                <w:rFonts w:asciiTheme="minorEastAsia" w:eastAsiaTheme="minorEastAsia" w:hAnsiTheme="minorEastAsia"/>
                <w:szCs w:val="21"/>
              </w:rPr>
            </w:pPr>
          </w:p>
        </w:tc>
      </w:tr>
    </w:tbl>
    <w:p w:rsidR="00050416" w:rsidRDefault="00F5330E">
      <w:pPr>
        <w:spacing w:line="360" w:lineRule="auto"/>
        <w:rPr>
          <w:rFonts w:ascii="宋体" w:cs="宋体"/>
          <w:szCs w:val="21"/>
        </w:rPr>
      </w:pPr>
      <w:r>
        <w:rPr>
          <w:rFonts w:ascii="宋体" w:cs="宋体" w:hint="eastAsia"/>
          <w:szCs w:val="21"/>
        </w:rPr>
        <w:t>注：</w:t>
      </w:r>
      <w:r>
        <w:rPr>
          <w:rFonts w:ascii="宋体" w:hAnsi="宋体" w:hint="eastAsia"/>
        </w:rPr>
        <w:t>附</w:t>
      </w:r>
      <w:r>
        <w:rPr>
          <w:rFonts w:ascii="宋体" w:hAnsi="宋体" w:hint="eastAsia"/>
        </w:rPr>
        <w:t>:</w:t>
      </w:r>
      <w:r>
        <w:rPr>
          <w:rFonts w:asciiTheme="minorEastAsia" w:eastAsiaTheme="minorEastAsia" w:hAnsiTheme="minorEastAsia" w:hint="eastAsia"/>
          <w:szCs w:val="21"/>
        </w:rPr>
        <w:t>营业执照</w:t>
      </w:r>
      <w:r>
        <w:rPr>
          <w:rFonts w:asciiTheme="minorEastAsia" w:eastAsiaTheme="minorEastAsia" w:hAnsiTheme="minorEastAsia" w:hint="eastAsia"/>
          <w:szCs w:val="21"/>
        </w:rPr>
        <w:t>(</w:t>
      </w:r>
      <w:r>
        <w:rPr>
          <w:rFonts w:asciiTheme="minorEastAsia" w:eastAsiaTheme="minorEastAsia" w:hAnsiTheme="minorEastAsia" w:hint="eastAsia"/>
          <w:szCs w:val="21"/>
        </w:rPr>
        <w:t>副本）、</w:t>
      </w:r>
      <w:r>
        <w:rPr>
          <w:rFonts w:ascii="宋体" w:cs="宋体" w:hint="eastAsia"/>
          <w:szCs w:val="21"/>
        </w:rPr>
        <w:t>食品生产许可证或食品经营许可证</w:t>
      </w:r>
      <w:r>
        <w:rPr>
          <w:rFonts w:ascii="宋体" w:hAnsi="宋体" w:cs="宋体" w:hint="eastAsia"/>
          <w:bCs/>
          <w:lang w:val="zh-CN"/>
        </w:rPr>
        <w:t>等材料复印件</w:t>
      </w:r>
      <w:r>
        <w:rPr>
          <w:rFonts w:ascii="宋体" w:hAnsi="宋体" w:hint="eastAsia"/>
          <w:szCs w:val="21"/>
        </w:rPr>
        <w:t>加盖公章</w:t>
      </w:r>
      <w:r>
        <w:rPr>
          <w:rFonts w:ascii="宋体" w:hAnsi="宋体" w:hint="eastAsia"/>
          <w:szCs w:val="21"/>
        </w:rPr>
        <w:t>，</w:t>
      </w:r>
      <w:r>
        <w:rPr>
          <w:rFonts w:ascii="宋体" w:cs="宋体" w:hint="eastAsia"/>
          <w:szCs w:val="21"/>
        </w:rPr>
        <w:t>如填写不真实，将导致废标；</w:t>
      </w:r>
    </w:p>
    <w:p w:rsidR="00050416" w:rsidRDefault="00F5330E">
      <w:pPr>
        <w:rPr>
          <w:rFonts w:ascii="宋体" w:cs="宋体"/>
          <w:szCs w:val="21"/>
        </w:rPr>
      </w:pPr>
      <w:r>
        <w:rPr>
          <w:rFonts w:ascii="宋体" w:cs="宋体" w:hint="eastAsia"/>
          <w:szCs w:val="21"/>
        </w:rPr>
        <w:t xml:space="preserve"> </w:t>
      </w:r>
    </w:p>
    <w:p w:rsidR="00050416" w:rsidRDefault="00F5330E">
      <w:pPr>
        <w:jc w:val="center"/>
        <w:rPr>
          <w:rFonts w:ascii="宋体" w:hAnsi="宋体"/>
          <w:sz w:val="28"/>
          <w:szCs w:val="28"/>
        </w:rPr>
      </w:pPr>
      <w:bookmarkStart w:id="152" w:name="_Toc502304511"/>
      <w:bookmarkEnd w:id="108"/>
      <w:r>
        <w:rPr>
          <w:rFonts w:ascii="宋体" w:cs="宋体" w:hint="eastAsia"/>
          <w:b/>
          <w:bCs/>
          <w:sz w:val="28"/>
          <w:szCs w:val="28"/>
        </w:rPr>
        <w:br w:type="page"/>
      </w:r>
      <w:r>
        <w:rPr>
          <w:rFonts w:ascii="宋体" w:hAnsi="宋体" w:hint="eastAsia"/>
          <w:sz w:val="28"/>
          <w:szCs w:val="28"/>
        </w:rPr>
        <w:lastRenderedPageBreak/>
        <w:t>近年财务状况</w:t>
      </w:r>
    </w:p>
    <w:p w:rsidR="00050416" w:rsidRDefault="00F5330E">
      <w:pPr>
        <w:rPr>
          <w:rFonts w:ascii="宋体" w:hAnsi="宋体"/>
          <w:sz w:val="28"/>
          <w:szCs w:val="28"/>
        </w:rPr>
      </w:pPr>
      <w:r>
        <w:rPr>
          <w:rFonts w:ascii="宋体" w:hAnsi="宋体" w:hint="eastAsia"/>
          <w:sz w:val="28"/>
          <w:szCs w:val="28"/>
        </w:rPr>
        <w:br w:type="page"/>
      </w:r>
    </w:p>
    <w:p w:rsidR="00050416" w:rsidRDefault="00050416">
      <w:pPr>
        <w:pStyle w:val="20"/>
      </w:pPr>
    </w:p>
    <w:p w:rsidR="00050416" w:rsidRDefault="00F5330E">
      <w:pPr>
        <w:spacing w:line="360" w:lineRule="auto"/>
        <w:jc w:val="center"/>
        <w:outlineLvl w:val="2"/>
        <w:rPr>
          <w:rFonts w:ascii="宋体" w:cs="宋体"/>
          <w:b/>
          <w:bCs/>
          <w:sz w:val="28"/>
          <w:szCs w:val="28"/>
        </w:rPr>
      </w:pPr>
      <w:r>
        <w:rPr>
          <w:rFonts w:ascii="宋体" w:cs="宋体" w:hint="eastAsia"/>
          <w:b/>
          <w:bCs/>
          <w:sz w:val="28"/>
          <w:szCs w:val="28"/>
        </w:rPr>
        <w:t>（二）信誉承诺书（格式）</w:t>
      </w:r>
      <w:bookmarkEnd w:id="152"/>
    </w:p>
    <w:p w:rsidR="00050416" w:rsidRDefault="00050416">
      <w:pPr>
        <w:spacing w:line="360" w:lineRule="auto"/>
        <w:jc w:val="center"/>
        <w:rPr>
          <w:rFonts w:ascii="宋体" w:cs="宋体"/>
          <w:b/>
          <w:szCs w:val="21"/>
        </w:rPr>
      </w:pPr>
    </w:p>
    <w:p w:rsidR="00050416" w:rsidRDefault="00F5330E">
      <w:pPr>
        <w:spacing w:line="360" w:lineRule="auto"/>
        <w:jc w:val="center"/>
        <w:rPr>
          <w:rFonts w:ascii="宋体" w:cs="宋体"/>
          <w:b/>
          <w:szCs w:val="21"/>
        </w:rPr>
      </w:pPr>
      <w:r>
        <w:rPr>
          <w:rFonts w:ascii="宋体" w:cs="宋体" w:hint="eastAsia"/>
          <w:b/>
          <w:szCs w:val="21"/>
        </w:rPr>
        <w:t>1</w:t>
      </w:r>
      <w:r>
        <w:rPr>
          <w:rFonts w:ascii="宋体" w:cs="宋体" w:hint="eastAsia"/>
          <w:b/>
          <w:szCs w:val="21"/>
        </w:rPr>
        <w:t>、有关提交资料的承诺书</w:t>
      </w:r>
    </w:p>
    <w:p w:rsidR="00050416" w:rsidRDefault="00050416">
      <w:pPr>
        <w:spacing w:line="360" w:lineRule="auto"/>
        <w:rPr>
          <w:rFonts w:ascii="宋体" w:cs="宋体"/>
          <w:szCs w:val="21"/>
        </w:rPr>
      </w:pPr>
    </w:p>
    <w:p w:rsidR="00050416" w:rsidRDefault="00F5330E">
      <w:pPr>
        <w:spacing w:line="360" w:lineRule="auto"/>
        <w:rPr>
          <w:rFonts w:ascii="宋体" w:cs="宋体"/>
          <w:b/>
          <w:szCs w:val="21"/>
          <w14:shadow w14:blurRad="0" w14:dist="0" w14:dir="0" w14:sx="100000" w14:sy="100000" w14:kx="0" w14:ky="0" w14:algn="b">
            <w14:srgbClr w14:val="000000">
              <w14:alpha w14:val="100000"/>
            </w14:srgbClr>
          </w14:shadow>
        </w:rPr>
      </w:pPr>
      <w:r>
        <w:rPr>
          <w:rFonts w:ascii="宋体" w:cs="宋体" w:hint="eastAsia"/>
          <w:b/>
          <w:szCs w:val="21"/>
          <w:u w:val="single"/>
          <w14:shadow w14:blurRad="0" w14:dist="0" w14:dir="0" w14:sx="100000" w14:sy="100000" w14:kx="0" w14:ky="0" w14:algn="b">
            <w14:srgbClr w14:val="000000">
              <w14:alpha w14:val="100000"/>
            </w14:srgbClr>
          </w14:shadow>
        </w:rPr>
        <w:t xml:space="preserve">                   </w:t>
      </w:r>
      <w:r>
        <w:rPr>
          <w:rFonts w:ascii="宋体" w:cs="宋体" w:hint="eastAsia"/>
          <w:b/>
          <w:szCs w:val="21"/>
          <w14:shadow w14:blurRad="0" w14:dist="0" w14:dir="0" w14:sx="100000" w14:sy="100000" w14:kx="0" w14:ky="0" w14:algn="b">
            <w14:srgbClr w14:val="000000">
              <w14:alpha w14:val="100000"/>
            </w14:srgbClr>
          </w14:shadow>
        </w:rPr>
        <w:t>：</w:t>
      </w:r>
    </w:p>
    <w:p w:rsidR="00050416" w:rsidRDefault="00050416">
      <w:pPr>
        <w:spacing w:line="360" w:lineRule="auto"/>
        <w:rPr>
          <w:rFonts w:ascii="宋体" w:cs="宋体"/>
          <w:szCs w:val="21"/>
        </w:rPr>
      </w:pPr>
    </w:p>
    <w:p w:rsidR="00050416" w:rsidRDefault="00F5330E">
      <w:pPr>
        <w:spacing w:line="360" w:lineRule="auto"/>
        <w:ind w:firstLineChars="200" w:firstLine="420"/>
        <w:rPr>
          <w:rFonts w:ascii="宋体" w:cs="宋体"/>
          <w:szCs w:val="21"/>
        </w:rPr>
      </w:pPr>
      <w:r>
        <w:rPr>
          <w:rFonts w:ascii="宋体" w:cs="宋体" w:hint="eastAsia"/>
          <w:szCs w:val="21"/>
        </w:rPr>
        <w:t>为表我司对本项目的诚意，我司承诺如我单位中标，我单位将配合采购人要求提供投标文件中提及的所有资料（如：业绩等）及资格审查文件中要求的资料（如营业执照等）等原件供采购人核实审查，我公司无企业不良行为记录，能够自觉遵守国家法律法规、执业准则和职业道德，近三年内没有因违法违规受过行政主管部门和行业协会的行政处罚。不是被列入失信被执行人，重大税收违法失信主体名单、政府采购严重违法失信行为记录名单的供应商。</w:t>
      </w:r>
    </w:p>
    <w:p w:rsidR="00050416" w:rsidRDefault="00F5330E">
      <w:pPr>
        <w:spacing w:line="360" w:lineRule="auto"/>
        <w:ind w:firstLineChars="200" w:firstLine="420"/>
        <w:rPr>
          <w:rFonts w:ascii="宋体" w:cs="宋体"/>
          <w:szCs w:val="21"/>
        </w:rPr>
      </w:pPr>
      <w:r>
        <w:rPr>
          <w:rFonts w:ascii="宋体" w:cs="宋体" w:hint="eastAsia"/>
          <w:szCs w:val="21"/>
        </w:rPr>
        <w:t>如发现提供的资料虚假资料的，采购人有权取消我司中标资格，没收投标保证金，由此对采购人造成的一切损失由我司承担。</w:t>
      </w:r>
    </w:p>
    <w:p w:rsidR="00050416" w:rsidRDefault="00050416">
      <w:pPr>
        <w:spacing w:line="360" w:lineRule="auto"/>
        <w:ind w:firstLineChars="200" w:firstLine="420"/>
        <w:rPr>
          <w:rFonts w:ascii="宋体" w:cs="宋体"/>
          <w:szCs w:val="21"/>
        </w:rPr>
      </w:pPr>
    </w:p>
    <w:p w:rsidR="00050416" w:rsidRDefault="00050416">
      <w:pPr>
        <w:spacing w:line="360" w:lineRule="auto"/>
        <w:ind w:firstLineChars="1700" w:firstLine="3570"/>
        <w:rPr>
          <w:rFonts w:ascii="宋体" w:cs="宋体"/>
          <w:szCs w:val="21"/>
        </w:rPr>
      </w:pPr>
    </w:p>
    <w:p w:rsidR="00050416" w:rsidRDefault="00050416">
      <w:pPr>
        <w:spacing w:line="360" w:lineRule="auto"/>
        <w:ind w:firstLineChars="1700" w:firstLine="3570"/>
        <w:rPr>
          <w:rFonts w:ascii="宋体" w:cs="宋体"/>
          <w:szCs w:val="21"/>
        </w:rPr>
      </w:pPr>
    </w:p>
    <w:p w:rsidR="00050416" w:rsidRDefault="00050416">
      <w:pPr>
        <w:spacing w:line="360" w:lineRule="auto"/>
        <w:ind w:firstLineChars="1700" w:firstLine="3570"/>
        <w:rPr>
          <w:rFonts w:ascii="宋体" w:cs="宋体"/>
          <w:szCs w:val="21"/>
        </w:rPr>
      </w:pPr>
    </w:p>
    <w:p w:rsidR="00050416" w:rsidRDefault="00050416">
      <w:pPr>
        <w:spacing w:line="360" w:lineRule="auto"/>
        <w:ind w:firstLineChars="1700" w:firstLine="3570"/>
        <w:rPr>
          <w:rFonts w:ascii="宋体" w:cs="宋体"/>
          <w:szCs w:val="21"/>
        </w:rPr>
      </w:pPr>
    </w:p>
    <w:p w:rsidR="00050416" w:rsidRDefault="00F5330E">
      <w:pPr>
        <w:spacing w:line="360" w:lineRule="auto"/>
        <w:ind w:firstLineChars="1550" w:firstLine="3255"/>
        <w:rPr>
          <w:rFonts w:ascii="宋体" w:cs="宋体"/>
          <w:szCs w:val="21"/>
          <w:u w:val="single"/>
        </w:rPr>
      </w:pPr>
      <w:r>
        <w:rPr>
          <w:rFonts w:ascii="宋体" w:cs="宋体" w:hint="eastAsia"/>
          <w:szCs w:val="21"/>
        </w:rPr>
        <w:t>投标单位：</w:t>
      </w:r>
      <w:r>
        <w:rPr>
          <w:rFonts w:ascii="宋体" w:cs="宋体" w:hint="eastAsia"/>
          <w:szCs w:val="21"/>
          <w:u w:val="single"/>
        </w:rPr>
        <w:t xml:space="preserve">                                     </w:t>
      </w:r>
    </w:p>
    <w:p w:rsidR="00050416" w:rsidRDefault="00F5330E">
      <w:pPr>
        <w:spacing w:line="360" w:lineRule="auto"/>
        <w:ind w:firstLineChars="1550" w:firstLine="3255"/>
        <w:rPr>
          <w:rFonts w:ascii="宋体" w:cs="宋体"/>
          <w:szCs w:val="21"/>
          <w:u w:val="single"/>
        </w:rPr>
      </w:pPr>
      <w:r>
        <w:rPr>
          <w:rFonts w:ascii="宋体" w:cs="宋体" w:hint="eastAsia"/>
          <w:szCs w:val="21"/>
        </w:rPr>
        <w:t>法人代表或授权委托人（签字盖章）：</w:t>
      </w:r>
      <w:r>
        <w:rPr>
          <w:rFonts w:ascii="宋体" w:cs="宋体" w:hint="eastAsia"/>
          <w:szCs w:val="21"/>
          <w:u w:val="single"/>
        </w:rPr>
        <w:t xml:space="preserve">            </w:t>
      </w:r>
    </w:p>
    <w:p w:rsidR="00050416" w:rsidRDefault="00F5330E">
      <w:pPr>
        <w:spacing w:line="360" w:lineRule="auto"/>
        <w:jc w:val="right"/>
        <w:rPr>
          <w:rFonts w:ascii="宋体" w:cs="宋体"/>
          <w:bCs/>
          <w:szCs w:val="21"/>
        </w:rPr>
      </w:pPr>
      <w:r>
        <w:rPr>
          <w:rFonts w:ascii="宋体" w:cs="宋体" w:hint="eastAsia"/>
          <w:szCs w:val="21"/>
        </w:rPr>
        <w:t xml:space="preserve">                             </w:t>
      </w:r>
      <w:r>
        <w:rPr>
          <w:rFonts w:ascii="宋体" w:cs="宋体" w:hint="eastAsia"/>
          <w:szCs w:val="21"/>
        </w:rPr>
        <w:t>日期：</w:t>
      </w:r>
      <w:r>
        <w:rPr>
          <w:rFonts w:ascii="宋体" w:cs="宋体" w:hint="eastAsia"/>
          <w:szCs w:val="21"/>
          <w:u w:val="single"/>
        </w:rPr>
        <w:t xml:space="preserve">      </w:t>
      </w:r>
      <w:r>
        <w:rPr>
          <w:rFonts w:ascii="宋体" w:cs="宋体" w:hint="eastAsia"/>
          <w:bCs/>
          <w:szCs w:val="21"/>
        </w:rPr>
        <w:t>年</w:t>
      </w:r>
      <w:r>
        <w:rPr>
          <w:rFonts w:ascii="宋体" w:cs="宋体" w:hint="eastAsia"/>
          <w:bCs/>
          <w:szCs w:val="21"/>
          <w:u w:val="single"/>
        </w:rPr>
        <w:t xml:space="preserve">    </w:t>
      </w:r>
      <w:r>
        <w:rPr>
          <w:rFonts w:ascii="宋体" w:cs="宋体" w:hint="eastAsia"/>
          <w:bCs/>
          <w:szCs w:val="21"/>
        </w:rPr>
        <w:t>月</w:t>
      </w:r>
      <w:r>
        <w:rPr>
          <w:rFonts w:ascii="宋体" w:cs="宋体" w:hint="eastAsia"/>
          <w:bCs/>
          <w:szCs w:val="21"/>
          <w:u w:val="single"/>
        </w:rPr>
        <w:t xml:space="preserve">    </w:t>
      </w:r>
      <w:r>
        <w:rPr>
          <w:rFonts w:ascii="宋体" w:cs="宋体" w:hint="eastAsia"/>
          <w:bCs/>
          <w:szCs w:val="21"/>
        </w:rPr>
        <w:t>日</w:t>
      </w:r>
    </w:p>
    <w:p w:rsidR="00050416" w:rsidRDefault="00050416">
      <w:pPr>
        <w:spacing w:line="400" w:lineRule="exact"/>
        <w:rPr>
          <w:rFonts w:ascii="宋体" w:cs="宋体"/>
        </w:rPr>
      </w:pPr>
    </w:p>
    <w:p w:rsidR="00050416" w:rsidRDefault="00050416">
      <w:pPr>
        <w:spacing w:line="440" w:lineRule="exact"/>
        <w:rPr>
          <w:rFonts w:ascii="宋体" w:cs="宋体"/>
          <w:sz w:val="20"/>
          <w:szCs w:val="20"/>
        </w:rPr>
      </w:pPr>
    </w:p>
    <w:p w:rsidR="00050416" w:rsidRDefault="00050416">
      <w:pPr>
        <w:rPr>
          <w:rFonts w:ascii="宋体" w:cs="宋体"/>
          <w:szCs w:val="21"/>
        </w:rPr>
      </w:pPr>
    </w:p>
    <w:p w:rsidR="00050416" w:rsidRDefault="00050416">
      <w:pPr>
        <w:rPr>
          <w:rFonts w:ascii="宋体" w:cs="宋体"/>
          <w:szCs w:val="21"/>
        </w:rPr>
      </w:pPr>
    </w:p>
    <w:p w:rsidR="00050416" w:rsidRDefault="00050416">
      <w:pPr>
        <w:rPr>
          <w:rFonts w:ascii="宋体" w:cs="宋体"/>
          <w:szCs w:val="21"/>
        </w:rPr>
      </w:pPr>
    </w:p>
    <w:p w:rsidR="00050416" w:rsidRDefault="00050416">
      <w:pPr>
        <w:rPr>
          <w:rFonts w:ascii="宋体" w:cs="宋体"/>
          <w:szCs w:val="21"/>
        </w:rPr>
      </w:pPr>
    </w:p>
    <w:p w:rsidR="00050416" w:rsidRDefault="00050416">
      <w:pPr>
        <w:ind w:firstLineChars="200" w:firstLine="420"/>
        <w:rPr>
          <w:rFonts w:ascii="宋体" w:cs="宋体"/>
        </w:rPr>
      </w:pPr>
    </w:p>
    <w:p w:rsidR="00050416" w:rsidRDefault="00F5330E">
      <w:pPr>
        <w:rPr>
          <w:rFonts w:ascii="宋体" w:cs="宋体"/>
          <w:b/>
          <w:szCs w:val="21"/>
        </w:rPr>
      </w:pPr>
      <w:r>
        <w:rPr>
          <w:rFonts w:ascii="宋体" w:cs="宋体" w:hint="eastAsia"/>
          <w:b/>
          <w:szCs w:val="21"/>
        </w:rPr>
        <w:br w:type="page"/>
      </w:r>
    </w:p>
    <w:p w:rsidR="00050416" w:rsidRDefault="00F5330E">
      <w:pPr>
        <w:spacing w:line="360" w:lineRule="auto"/>
        <w:jc w:val="center"/>
        <w:rPr>
          <w:rFonts w:ascii="宋体" w:cs="宋体"/>
          <w:b/>
          <w:szCs w:val="21"/>
        </w:rPr>
      </w:pPr>
      <w:r>
        <w:rPr>
          <w:rFonts w:ascii="宋体" w:cs="宋体" w:hint="eastAsia"/>
          <w:b/>
          <w:szCs w:val="21"/>
        </w:rPr>
        <w:lastRenderedPageBreak/>
        <w:t>2</w:t>
      </w:r>
      <w:r>
        <w:rPr>
          <w:rFonts w:ascii="宋体" w:cs="宋体" w:hint="eastAsia"/>
          <w:b/>
          <w:szCs w:val="21"/>
        </w:rPr>
        <w:t>、有关相应技术需求承诺书</w:t>
      </w:r>
    </w:p>
    <w:p w:rsidR="00050416" w:rsidRDefault="00050416">
      <w:pPr>
        <w:spacing w:line="360" w:lineRule="auto"/>
        <w:rPr>
          <w:rFonts w:ascii="宋体" w:cs="宋体"/>
          <w:szCs w:val="21"/>
        </w:rPr>
      </w:pPr>
    </w:p>
    <w:p w:rsidR="00050416" w:rsidRDefault="00F5330E">
      <w:pPr>
        <w:spacing w:line="360" w:lineRule="auto"/>
        <w:rPr>
          <w:rFonts w:ascii="宋体" w:cs="宋体"/>
          <w:b/>
          <w:szCs w:val="21"/>
          <w14:shadow w14:blurRad="0" w14:dist="0" w14:dir="0" w14:sx="100000" w14:sy="100000" w14:kx="0" w14:ky="0" w14:algn="b">
            <w14:srgbClr w14:val="000000">
              <w14:alpha w14:val="100000"/>
            </w14:srgbClr>
          </w14:shadow>
        </w:rPr>
      </w:pPr>
      <w:r>
        <w:rPr>
          <w:rFonts w:ascii="宋体" w:cs="宋体" w:hint="eastAsia"/>
          <w:b/>
          <w:szCs w:val="21"/>
          <w:u w:val="single"/>
          <w14:shadow w14:blurRad="0" w14:dist="0" w14:dir="0" w14:sx="100000" w14:sy="100000" w14:kx="0" w14:ky="0" w14:algn="b">
            <w14:srgbClr w14:val="000000">
              <w14:alpha w14:val="100000"/>
            </w14:srgbClr>
          </w14:shadow>
        </w:rPr>
        <w:t xml:space="preserve">                  </w:t>
      </w:r>
      <w:r>
        <w:rPr>
          <w:rFonts w:ascii="宋体" w:cs="宋体" w:hint="eastAsia"/>
          <w:b/>
          <w:szCs w:val="21"/>
          <w14:shadow w14:blurRad="0" w14:dist="0" w14:dir="0" w14:sx="100000" w14:sy="100000" w14:kx="0" w14:ky="0" w14:algn="b">
            <w14:srgbClr w14:val="000000">
              <w14:alpha w14:val="100000"/>
            </w14:srgbClr>
          </w14:shadow>
        </w:rPr>
        <w:t>：</w:t>
      </w:r>
    </w:p>
    <w:p w:rsidR="00050416" w:rsidRDefault="00050416">
      <w:pPr>
        <w:spacing w:line="360" w:lineRule="auto"/>
        <w:rPr>
          <w:rFonts w:ascii="宋体" w:cs="宋体"/>
          <w:szCs w:val="21"/>
        </w:rPr>
      </w:pPr>
    </w:p>
    <w:p w:rsidR="00050416" w:rsidRDefault="00F5330E">
      <w:pPr>
        <w:spacing w:line="360" w:lineRule="auto"/>
        <w:ind w:firstLineChars="200" w:firstLine="420"/>
        <w:rPr>
          <w:rFonts w:ascii="宋体" w:cs="宋体"/>
          <w:szCs w:val="21"/>
        </w:rPr>
      </w:pPr>
      <w:r>
        <w:rPr>
          <w:rFonts w:ascii="宋体" w:cs="宋体" w:hint="eastAsia"/>
          <w:szCs w:val="21"/>
        </w:rPr>
        <w:t>我司承诺我单位编制的投标文件必须严格响应技术需求中的技术参数、功能等要求，如经采购人或评标专家发现投标文件没有完全响应招标文件及技术需求要求的，评委可对我单位的投标文件作废标处理。</w:t>
      </w:r>
    </w:p>
    <w:p w:rsidR="00050416" w:rsidRDefault="00050416">
      <w:pPr>
        <w:spacing w:line="360" w:lineRule="auto"/>
        <w:ind w:firstLineChars="780" w:firstLine="1638"/>
        <w:rPr>
          <w:rFonts w:ascii="宋体" w:cs="宋体"/>
          <w:szCs w:val="21"/>
        </w:rPr>
      </w:pPr>
    </w:p>
    <w:p w:rsidR="00050416" w:rsidRDefault="00050416">
      <w:pPr>
        <w:spacing w:line="360" w:lineRule="auto"/>
        <w:ind w:firstLineChars="1550" w:firstLine="3255"/>
        <w:rPr>
          <w:rFonts w:ascii="宋体" w:cs="宋体"/>
          <w:szCs w:val="21"/>
        </w:rPr>
      </w:pPr>
    </w:p>
    <w:p w:rsidR="00050416" w:rsidRDefault="00050416">
      <w:pPr>
        <w:spacing w:line="360" w:lineRule="auto"/>
        <w:ind w:firstLineChars="1550" w:firstLine="3255"/>
        <w:rPr>
          <w:rFonts w:ascii="宋体" w:cs="宋体"/>
          <w:szCs w:val="21"/>
        </w:rPr>
      </w:pPr>
    </w:p>
    <w:p w:rsidR="00050416" w:rsidRDefault="00050416">
      <w:pPr>
        <w:spacing w:line="360" w:lineRule="auto"/>
        <w:ind w:firstLineChars="1550" w:firstLine="3255"/>
        <w:rPr>
          <w:rFonts w:ascii="宋体" w:cs="宋体"/>
          <w:szCs w:val="21"/>
        </w:rPr>
      </w:pPr>
    </w:p>
    <w:p w:rsidR="00050416" w:rsidRDefault="00050416">
      <w:pPr>
        <w:spacing w:line="360" w:lineRule="auto"/>
        <w:ind w:firstLineChars="1550" w:firstLine="3255"/>
        <w:rPr>
          <w:rFonts w:ascii="宋体" w:cs="宋体"/>
          <w:szCs w:val="21"/>
        </w:rPr>
      </w:pPr>
    </w:p>
    <w:p w:rsidR="00050416" w:rsidRDefault="00F5330E">
      <w:pPr>
        <w:spacing w:line="360" w:lineRule="auto"/>
        <w:ind w:firstLineChars="1550" w:firstLine="3255"/>
        <w:rPr>
          <w:rFonts w:ascii="宋体" w:cs="宋体"/>
          <w:szCs w:val="21"/>
          <w:u w:val="single"/>
        </w:rPr>
      </w:pPr>
      <w:r>
        <w:rPr>
          <w:rFonts w:ascii="宋体" w:cs="宋体" w:hint="eastAsia"/>
          <w:szCs w:val="21"/>
        </w:rPr>
        <w:t>投标单位：</w:t>
      </w:r>
      <w:r>
        <w:rPr>
          <w:rFonts w:ascii="宋体" w:cs="宋体" w:hint="eastAsia"/>
          <w:szCs w:val="21"/>
          <w:u w:val="single"/>
        </w:rPr>
        <w:t xml:space="preserve">                                       </w:t>
      </w:r>
    </w:p>
    <w:p w:rsidR="00050416" w:rsidRDefault="00F5330E">
      <w:pPr>
        <w:spacing w:line="360" w:lineRule="auto"/>
        <w:ind w:firstLineChars="1550" w:firstLine="3255"/>
        <w:rPr>
          <w:rFonts w:ascii="宋体" w:cs="宋体"/>
          <w:szCs w:val="21"/>
          <w:u w:val="single"/>
        </w:rPr>
      </w:pPr>
      <w:r>
        <w:rPr>
          <w:rFonts w:ascii="宋体" w:cs="宋体" w:hint="eastAsia"/>
          <w:szCs w:val="21"/>
        </w:rPr>
        <w:t>法人代表或授权委托人（签字或盖章）：</w:t>
      </w:r>
      <w:r>
        <w:rPr>
          <w:rFonts w:ascii="宋体" w:cs="宋体" w:hint="eastAsia"/>
          <w:szCs w:val="21"/>
          <w:u w:val="single"/>
        </w:rPr>
        <w:t xml:space="preserve">              </w:t>
      </w:r>
    </w:p>
    <w:p w:rsidR="00050416" w:rsidRDefault="00F5330E">
      <w:pPr>
        <w:spacing w:line="360" w:lineRule="auto"/>
        <w:ind w:firstLineChars="200" w:firstLine="420"/>
        <w:jc w:val="right"/>
        <w:rPr>
          <w:rFonts w:ascii="宋体" w:cs="宋体"/>
          <w:szCs w:val="21"/>
        </w:rPr>
      </w:pPr>
      <w:r>
        <w:rPr>
          <w:rFonts w:ascii="宋体" w:cs="宋体" w:hint="eastAsia"/>
          <w:szCs w:val="21"/>
        </w:rPr>
        <w:t xml:space="preserve">                         </w:t>
      </w:r>
      <w:r>
        <w:rPr>
          <w:rFonts w:ascii="宋体" w:cs="宋体" w:hint="eastAsia"/>
          <w:szCs w:val="21"/>
        </w:rPr>
        <w:t>日期：</w:t>
      </w:r>
      <w:r>
        <w:rPr>
          <w:rFonts w:ascii="宋体" w:cs="宋体" w:hint="eastAsia"/>
          <w:szCs w:val="21"/>
          <w:u w:val="single"/>
        </w:rPr>
        <w:t xml:space="preserve">    </w:t>
      </w:r>
      <w:r>
        <w:rPr>
          <w:rFonts w:ascii="宋体" w:cs="宋体" w:hint="eastAsia"/>
          <w:bCs/>
          <w:szCs w:val="21"/>
        </w:rPr>
        <w:t>年</w:t>
      </w:r>
      <w:r>
        <w:rPr>
          <w:rFonts w:ascii="宋体" w:cs="宋体" w:hint="eastAsia"/>
          <w:bCs/>
          <w:szCs w:val="21"/>
          <w:u w:val="single"/>
        </w:rPr>
        <w:t xml:space="preserve">    </w:t>
      </w:r>
      <w:r>
        <w:rPr>
          <w:rFonts w:ascii="宋体" w:cs="宋体" w:hint="eastAsia"/>
          <w:bCs/>
          <w:szCs w:val="21"/>
        </w:rPr>
        <w:t>月</w:t>
      </w:r>
      <w:r>
        <w:rPr>
          <w:rFonts w:ascii="宋体" w:cs="宋体" w:hint="eastAsia"/>
          <w:bCs/>
          <w:szCs w:val="21"/>
          <w:u w:val="single"/>
        </w:rPr>
        <w:t xml:space="preserve">    </w:t>
      </w:r>
      <w:r>
        <w:rPr>
          <w:rFonts w:ascii="宋体" w:cs="宋体" w:hint="eastAsia"/>
          <w:bCs/>
          <w:szCs w:val="21"/>
        </w:rPr>
        <w:t>日</w:t>
      </w:r>
    </w:p>
    <w:p w:rsidR="00050416" w:rsidRDefault="00F5330E">
      <w:pPr>
        <w:rPr>
          <w:rFonts w:ascii="宋体" w:cs="宋体"/>
          <w:b/>
          <w:szCs w:val="21"/>
        </w:rPr>
      </w:pPr>
      <w:r>
        <w:rPr>
          <w:rFonts w:ascii="宋体" w:cs="宋体" w:hint="eastAsia"/>
          <w:b/>
          <w:szCs w:val="21"/>
        </w:rPr>
        <w:br w:type="page"/>
      </w:r>
    </w:p>
    <w:p w:rsidR="00050416" w:rsidRDefault="00F5330E">
      <w:pPr>
        <w:spacing w:line="360" w:lineRule="auto"/>
        <w:jc w:val="center"/>
        <w:rPr>
          <w:rFonts w:ascii="宋体" w:cs="宋体"/>
          <w:b/>
          <w:szCs w:val="21"/>
        </w:rPr>
      </w:pPr>
      <w:r>
        <w:rPr>
          <w:rFonts w:ascii="宋体" w:cs="宋体" w:hint="eastAsia"/>
          <w:b/>
          <w:szCs w:val="21"/>
        </w:rPr>
        <w:lastRenderedPageBreak/>
        <w:t>3</w:t>
      </w:r>
      <w:r>
        <w:rPr>
          <w:rFonts w:ascii="宋体" w:cs="宋体" w:hint="eastAsia"/>
          <w:b/>
          <w:szCs w:val="21"/>
        </w:rPr>
        <w:t>、</w:t>
      </w:r>
      <w:r>
        <w:rPr>
          <w:rFonts w:ascii="宋体" w:cs="宋体" w:hint="eastAsia"/>
          <w:b/>
          <w:szCs w:val="21"/>
        </w:rPr>
        <w:t>与投标人存在关联关系的单位情况说明</w:t>
      </w:r>
    </w:p>
    <w:p w:rsidR="00050416" w:rsidRDefault="00050416">
      <w:pPr>
        <w:spacing w:line="380" w:lineRule="exact"/>
        <w:jc w:val="left"/>
        <w:rPr>
          <w:rFonts w:ascii="宋体" w:hAnsi="宋体"/>
          <w:color w:val="000000"/>
          <w:szCs w:val="21"/>
        </w:rPr>
      </w:pPr>
    </w:p>
    <w:p w:rsidR="00050416" w:rsidRDefault="00F5330E">
      <w:pPr>
        <w:spacing w:line="380" w:lineRule="exact"/>
        <w:ind w:firstLineChars="200" w:firstLine="420"/>
        <w:rPr>
          <w:rFonts w:ascii="宋体" w:hAnsi="宋体"/>
          <w:color w:val="000000"/>
        </w:rPr>
      </w:pPr>
      <w:r>
        <w:rPr>
          <w:rFonts w:ascii="宋体" w:hAnsi="宋体" w:hint="eastAsia"/>
          <w:color w:val="000000"/>
        </w:rPr>
        <w:t>投标人应当依据自身存在的以下情形，如实完整披露与本单位存在关联关系等单位情况。</w:t>
      </w:r>
    </w:p>
    <w:p w:rsidR="00050416" w:rsidRDefault="00F5330E">
      <w:pPr>
        <w:spacing w:line="380" w:lineRule="exact"/>
        <w:ind w:leftChars="200" w:left="630" w:hangingChars="100" w:hanging="210"/>
        <w:rPr>
          <w:rFonts w:ascii="宋体" w:hAnsi="宋体"/>
          <w:color w:val="000000"/>
        </w:rPr>
      </w:pPr>
      <w:r>
        <w:rPr>
          <w:rFonts w:ascii="宋体" w:hAnsi="宋体" w:hint="eastAsia"/>
          <w:color w:val="000000"/>
        </w:rPr>
        <w:t>（</w:t>
      </w:r>
      <w:r>
        <w:rPr>
          <w:rFonts w:ascii="宋体" w:hAnsi="宋体"/>
          <w:color w:val="000000"/>
        </w:rPr>
        <w:t>1</w:t>
      </w:r>
      <w:r>
        <w:rPr>
          <w:rFonts w:ascii="宋体" w:hAnsi="宋体" w:hint="eastAsia"/>
          <w:color w:val="000000"/>
        </w:rPr>
        <w:t>）与本企业单位负责人为同一人的其他企业；</w:t>
      </w:r>
    </w:p>
    <w:p w:rsidR="00050416" w:rsidRDefault="00F5330E">
      <w:pPr>
        <w:spacing w:line="380" w:lineRule="exact"/>
        <w:ind w:leftChars="200" w:left="630" w:hangingChars="100" w:hanging="210"/>
        <w:rPr>
          <w:rFonts w:ascii="宋体" w:hAnsi="宋体"/>
          <w:color w:val="000000"/>
        </w:rPr>
      </w:pPr>
      <w:r>
        <w:rPr>
          <w:rFonts w:ascii="宋体" w:hAnsi="宋体" w:hint="eastAsia"/>
          <w:color w:val="000000"/>
        </w:rPr>
        <w:t>（</w:t>
      </w:r>
      <w:r>
        <w:rPr>
          <w:rFonts w:ascii="宋体" w:hAnsi="宋体"/>
          <w:color w:val="000000"/>
        </w:rPr>
        <w:t>2</w:t>
      </w:r>
      <w:r>
        <w:rPr>
          <w:rFonts w:ascii="宋体" w:hAnsi="宋体" w:hint="eastAsia"/>
          <w:color w:val="000000"/>
        </w:rPr>
        <w:t>）与本企业存在控股、管理关系的其他企业：包括但不限于完整披露本企业的全资企业和控股企业；</w:t>
      </w:r>
    </w:p>
    <w:p w:rsidR="00050416" w:rsidRDefault="00F5330E">
      <w:pPr>
        <w:spacing w:line="380" w:lineRule="exact"/>
        <w:ind w:leftChars="300" w:left="630"/>
        <w:rPr>
          <w:rFonts w:ascii="宋体" w:hAnsi="宋体"/>
          <w:color w:val="000000"/>
        </w:rPr>
      </w:pPr>
      <w:r>
        <w:rPr>
          <w:rFonts w:ascii="宋体" w:hAnsi="宋体" w:hint="eastAsia"/>
          <w:color w:val="000000"/>
        </w:rPr>
        <w:t>……</w:t>
      </w:r>
    </w:p>
    <w:p w:rsidR="00050416" w:rsidRDefault="00050416">
      <w:pPr>
        <w:spacing w:line="380" w:lineRule="exact"/>
        <w:ind w:left="630" w:hangingChars="300" w:hanging="630"/>
        <w:rPr>
          <w:rFonts w:ascii="宋体" w:hAnsi="宋体"/>
          <w:color w:val="000000"/>
        </w:rPr>
      </w:pPr>
    </w:p>
    <w:p w:rsidR="00050416" w:rsidRDefault="00F5330E">
      <w:pPr>
        <w:spacing w:line="380" w:lineRule="exact"/>
        <w:ind w:left="630" w:hangingChars="300" w:hanging="630"/>
        <w:rPr>
          <w:rFonts w:ascii="宋体" w:hAnsi="宋体"/>
          <w:color w:val="000000"/>
        </w:rPr>
      </w:pPr>
      <w:r>
        <w:rPr>
          <w:rFonts w:ascii="宋体" w:hAnsi="宋体" w:hint="eastAsia"/>
          <w:color w:val="000000"/>
        </w:rPr>
        <w:t>备注：未披露的</w:t>
      </w:r>
      <w:r>
        <w:rPr>
          <w:rFonts w:ascii="宋体" w:hAnsi="宋体" w:hint="eastAsia"/>
          <w:color w:val="000000"/>
        </w:rPr>
        <w:t>及</w:t>
      </w:r>
      <w:r>
        <w:rPr>
          <w:rFonts w:ascii="宋体" w:hAnsi="宋体" w:hint="eastAsia"/>
          <w:color w:val="000000"/>
        </w:rPr>
        <w:t>未如实完整披露的，按弄虚作假处理。</w:t>
      </w:r>
    </w:p>
    <w:p w:rsidR="00050416" w:rsidRDefault="00F5330E">
      <w:pPr>
        <w:jc w:val="center"/>
        <w:outlineLvl w:val="2"/>
        <w:rPr>
          <w:rFonts w:ascii="宋体" w:cs="宋体"/>
          <w:b/>
          <w:sz w:val="28"/>
          <w:szCs w:val="28"/>
        </w:rPr>
      </w:pPr>
      <w:r>
        <w:rPr>
          <w:rFonts w:ascii="宋体" w:cs="宋体" w:hint="eastAsia"/>
          <w:b/>
          <w:szCs w:val="21"/>
        </w:rPr>
        <w:br w:type="page"/>
      </w:r>
      <w:bookmarkStart w:id="153" w:name="_Toc502304512"/>
      <w:r>
        <w:rPr>
          <w:rFonts w:ascii="宋体" w:cs="宋体" w:hint="eastAsia"/>
          <w:b/>
          <w:sz w:val="28"/>
          <w:szCs w:val="28"/>
        </w:rPr>
        <w:lastRenderedPageBreak/>
        <w:t>（三）类似项目经验（汇总表）</w:t>
      </w:r>
      <w:bookmarkEnd w:id="153"/>
    </w:p>
    <w:p w:rsidR="00050416" w:rsidRDefault="00050416">
      <w:pPr>
        <w:spacing w:line="360" w:lineRule="auto"/>
        <w:rPr>
          <w:rFonts w:ascii="宋体" w:cs="宋体"/>
          <w:b/>
          <w:szCs w:val="21"/>
        </w:rPr>
      </w:pPr>
    </w:p>
    <w:p w:rsidR="00050416" w:rsidRDefault="00F5330E">
      <w:pPr>
        <w:spacing w:line="360" w:lineRule="auto"/>
        <w:rPr>
          <w:rFonts w:ascii="宋体" w:cs="宋体"/>
          <w:bCs/>
          <w:szCs w:val="21"/>
        </w:rPr>
      </w:pPr>
      <w:r>
        <w:rPr>
          <w:rFonts w:ascii="宋体" w:cs="宋体" w:hint="eastAsia"/>
          <w:b/>
          <w:szCs w:val="21"/>
        </w:rPr>
        <w:t>附表</w:t>
      </w:r>
      <w:r>
        <w:rPr>
          <w:rFonts w:ascii="宋体" w:cs="宋体" w:hint="eastAsia"/>
          <w:b/>
          <w:szCs w:val="21"/>
        </w:rPr>
        <w:t>1-1</w:t>
      </w:r>
    </w:p>
    <w:p w:rsidR="00050416" w:rsidRDefault="00F5330E">
      <w:pPr>
        <w:spacing w:line="360" w:lineRule="auto"/>
        <w:rPr>
          <w:rFonts w:ascii="宋体" w:cs="宋体"/>
          <w:szCs w:val="21"/>
          <w:u w:val="single"/>
        </w:rPr>
      </w:pPr>
      <w:r>
        <w:rPr>
          <w:rFonts w:ascii="宋体" w:cs="宋体" w:hint="eastAsia"/>
          <w:szCs w:val="21"/>
        </w:rPr>
        <w:t>供应商名称：</w:t>
      </w:r>
      <w:r>
        <w:rPr>
          <w:rFonts w:ascii="宋体" w:cs="宋体" w:hint="eastAsia"/>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1"/>
        <w:gridCol w:w="7645"/>
      </w:tblGrid>
      <w:tr w:rsidR="00050416">
        <w:trPr>
          <w:cantSplit/>
          <w:trHeight w:val="680"/>
        </w:trPr>
        <w:tc>
          <w:tcPr>
            <w:tcW w:w="1301"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F5330E">
            <w:pPr>
              <w:spacing w:line="360" w:lineRule="auto"/>
              <w:jc w:val="center"/>
              <w:rPr>
                <w:rFonts w:ascii="宋体" w:cs="宋体"/>
                <w:bCs/>
                <w:szCs w:val="21"/>
              </w:rPr>
            </w:pPr>
            <w:r>
              <w:rPr>
                <w:rFonts w:ascii="宋体" w:cs="宋体" w:hint="eastAsia"/>
                <w:bCs/>
                <w:szCs w:val="21"/>
              </w:rPr>
              <w:t>序号</w:t>
            </w:r>
          </w:p>
        </w:tc>
        <w:tc>
          <w:tcPr>
            <w:tcW w:w="7645"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F5330E">
            <w:pPr>
              <w:spacing w:line="360" w:lineRule="auto"/>
              <w:jc w:val="center"/>
              <w:rPr>
                <w:rFonts w:ascii="宋体" w:cs="宋体"/>
                <w:bCs/>
                <w:szCs w:val="21"/>
              </w:rPr>
            </w:pPr>
            <w:r>
              <w:rPr>
                <w:rFonts w:ascii="宋体" w:cs="宋体" w:hint="eastAsia"/>
                <w:bCs/>
                <w:szCs w:val="21"/>
              </w:rPr>
              <w:t>项目名称</w:t>
            </w:r>
          </w:p>
        </w:tc>
      </w:tr>
      <w:tr w:rsidR="00050416">
        <w:trPr>
          <w:trHeight w:val="680"/>
        </w:trPr>
        <w:tc>
          <w:tcPr>
            <w:tcW w:w="1301"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jc w:val="center"/>
              <w:rPr>
                <w:rFonts w:ascii="宋体" w:cs="宋体"/>
                <w:szCs w:val="21"/>
              </w:rPr>
            </w:pPr>
          </w:p>
        </w:tc>
        <w:tc>
          <w:tcPr>
            <w:tcW w:w="7645"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r>
      <w:tr w:rsidR="00050416">
        <w:trPr>
          <w:trHeight w:val="680"/>
        </w:trPr>
        <w:tc>
          <w:tcPr>
            <w:tcW w:w="1301"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jc w:val="center"/>
              <w:rPr>
                <w:rFonts w:ascii="宋体" w:cs="宋体"/>
                <w:szCs w:val="21"/>
              </w:rPr>
            </w:pPr>
          </w:p>
        </w:tc>
        <w:tc>
          <w:tcPr>
            <w:tcW w:w="7645"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r>
      <w:tr w:rsidR="00050416">
        <w:trPr>
          <w:trHeight w:val="680"/>
        </w:trPr>
        <w:tc>
          <w:tcPr>
            <w:tcW w:w="1301"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jc w:val="center"/>
              <w:rPr>
                <w:rFonts w:ascii="宋体" w:cs="宋体"/>
                <w:szCs w:val="21"/>
              </w:rPr>
            </w:pPr>
          </w:p>
        </w:tc>
        <w:tc>
          <w:tcPr>
            <w:tcW w:w="7645"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r>
      <w:tr w:rsidR="00050416">
        <w:trPr>
          <w:trHeight w:val="680"/>
        </w:trPr>
        <w:tc>
          <w:tcPr>
            <w:tcW w:w="1301"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jc w:val="center"/>
              <w:rPr>
                <w:rFonts w:ascii="宋体" w:cs="宋体"/>
                <w:szCs w:val="21"/>
              </w:rPr>
            </w:pPr>
          </w:p>
        </w:tc>
        <w:tc>
          <w:tcPr>
            <w:tcW w:w="7645"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r>
      <w:tr w:rsidR="00050416">
        <w:trPr>
          <w:trHeight w:val="680"/>
        </w:trPr>
        <w:tc>
          <w:tcPr>
            <w:tcW w:w="1301"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jc w:val="center"/>
              <w:rPr>
                <w:rFonts w:ascii="宋体" w:cs="宋体"/>
                <w:szCs w:val="21"/>
              </w:rPr>
            </w:pPr>
          </w:p>
        </w:tc>
        <w:tc>
          <w:tcPr>
            <w:tcW w:w="7645"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r>
    </w:tbl>
    <w:p w:rsidR="00050416" w:rsidRDefault="00F5330E">
      <w:pPr>
        <w:spacing w:line="360" w:lineRule="auto"/>
        <w:rPr>
          <w:rFonts w:ascii="宋体" w:cs="宋体"/>
          <w:szCs w:val="21"/>
        </w:rPr>
      </w:pPr>
      <w:r>
        <w:rPr>
          <w:rFonts w:ascii="宋体" w:cs="宋体" w:hint="eastAsia"/>
          <w:szCs w:val="21"/>
        </w:rPr>
        <w:t>注：在本汇总表中所填列的工程项目须另外单独填写附表</w:t>
      </w:r>
      <w:r>
        <w:rPr>
          <w:rFonts w:ascii="宋体" w:cs="宋体" w:hint="eastAsia"/>
          <w:szCs w:val="21"/>
        </w:rPr>
        <w:t>1-2</w:t>
      </w:r>
      <w:r>
        <w:rPr>
          <w:rFonts w:ascii="宋体" w:cs="宋体" w:hint="eastAsia"/>
          <w:szCs w:val="21"/>
        </w:rPr>
        <w:t>，并按要求附相关的业绩证明资料。</w:t>
      </w:r>
    </w:p>
    <w:p w:rsidR="00050416" w:rsidRDefault="00F5330E">
      <w:pPr>
        <w:spacing w:line="360" w:lineRule="auto"/>
        <w:jc w:val="center"/>
        <w:rPr>
          <w:rFonts w:ascii="宋体" w:cs="宋体"/>
          <w:b/>
          <w:sz w:val="28"/>
          <w:szCs w:val="28"/>
        </w:rPr>
      </w:pPr>
      <w:r>
        <w:rPr>
          <w:rFonts w:ascii="宋体" w:cs="宋体" w:hint="eastAsia"/>
          <w:bCs/>
          <w:szCs w:val="21"/>
        </w:rPr>
        <w:br w:type="page"/>
      </w:r>
      <w:bookmarkStart w:id="154" w:name="_Toc334540939"/>
      <w:r>
        <w:rPr>
          <w:rFonts w:ascii="宋体" w:cs="宋体" w:hint="eastAsia"/>
          <w:b/>
          <w:sz w:val="28"/>
          <w:szCs w:val="28"/>
        </w:rPr>
        <w:lastRenderedPageBreak/>
        <w:t>附表</w:t>
      </w:r>
      <w:r>
        <w:rPr>
          <w:rFonts w:ascii="宋体" w:cs="宋体" w:hint="eastAsia"/>
          <w:b/>
          <w:sz w:val="28"/>
          <w:szCs w:val="28"/>
        </w:rPr>
        <w:t xml:space="preserve">1-2  </w:t>
      </w:r>
      <w:r>
        <w:rPr>
          <w:rFonts w:ascii="宋体" w:cs="宋体" w:hint="eastAsia"/>
          <w:b/>
          <w:sz w:val="28"/>
          <w:szCs w:val="28"/>
        </w:rPr>
        <w:t>类似项目经验</w:t>
      </w:r>
      <w:bookmarkEnd w:id="154"/>
    </w:p>
    <w:p w:rsidR="00050416" w:rsidRDefault="00F5330E">
      <w:pPr>
        <w:spacing w:line="360" w:lineRule="auto"/>
        <w:rPr>
          <w:rFonts w:ascii="宋体" w:cs="宋体"/>
          <w:szCs w:val="21"/>
        </w:rPr>
      </w:pPr>
      <w:r>
        <w:rPr>
          <w:rFonts w:ascii="宋体" w:cs="宋体" w:hint="eastAsia"/>
          <w:szCs w:val="21"/>
        </w:rPr>
        <w:t>供应商名称：</w:t>
      </w:r>
      <w:r>
        <w:rPr>
          <w:rFonts w:ascii="宋体" w:cs="宋体" w:hint="eastAsia"/>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4260"/>
        <w:gridCol w:w="4095"/>
      </w:tblGrid>
      <w:tr w:rsidR="00050416">
        <w:trPr>
          <w:cantSplit/>
          <w:trHeight w:val="440"/>
        </w:trPr>
        <w:tc>
          <w:tcPr>
            <w:tcW w:w="591"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F5330E">
            <w:pPr>
              <w:spacing w:line="360" w:lineRule="auto"/>
              <w:jc w:val="center"/>
              <w:rPr>
                <w:rFonts w:ascii="宋体" w:cs="宋体"/>
                <w:bCs/>
                <w:szCs w:val="21"/>
              </w:rPr>
            </w:pPr>
            <w:r>
              <w:rPr>
                <w:rFonts w:ascii="宋体" w:cs="宋体" w:hint="eastAsia"/>
                <w:bCs/>
                <w:szCs w:val="21"/>
              </w:rPr>
              <w:t>序号</w:t>
            </w:r>
          </w:p>
        </w:tc>
        <w:tc>
          <w:tcPr>
            <w:tcW w:w="4260"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F5330E">
            <w:pPr>
              <w:spacing w:line="360" w:lineRule="auto"/>
              <w:jc w:val="center"/>
              <w:rPr>
                <w:rFonts w:ascii="宋体" w:cs="宋体"/>
                <w:bCs/>
                <w:szCs w:val="21"/>
              </w:rPr>
            </w:pPr>
            <w:r>
              <w:rPr>
                <w:rFonts w:ascii="宋体" w:cs="宋体" w:hint="eastAsia"/>
                <w:bCs/>
                <w:szCs w:val="21"/>
              </w:rPr>
              <w:t>条款</w:t>
            </w:r>
          </w:p>
        </w:tc>
        <w:tc>
          <w:tcPr>
            <w:tcW w:w="4095"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F5330E">
            <w:pPr>
              <w:spacing w:line="360" w:lineRule="auto"/>
              <w:jc w:val="center"/>
              <w:rPr>
                <w:rFonts w:ascii="宋体" w:cs="宋体"/>
                <w:bCs/>
                <w:szCs w:val="21"/>
              </w:rPr>
            </w:pPr>
            <w:r>
              <w:rPr>
                <w:rFonts w:ascii="宋体" w:cs="宋体" w:hint="eastAsia"/>
                <w:bCs/>
                <w:szCs w:val="21"/>
              </w:rPr>
              <w:t>项目</w:t>
            </w:r>
          </w:p>
        </w:tc>
      </w:tr>
      <w:tr w:rsidR="00050416">
        <w:trPr>
          <w:cantSplit/>
          <w:trHeight w:val="624"/>
        </w:trPr>
        <w:tc>
          <w:tcPr>
            <w:tcW w:w="59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050416" w:rsidRDefault="00F5330E">
            <w:pPr>
              <w:spacing w:line="360" w:lineRule="auto"/>
              <w:jc w:val="center"/>
              <w:rPr>
                <w:rFonts w:ascii="宋体" w:cs="宋体"/>
                <w:szCs w:val="21"/>
              </w:rPr>
            </w:pPr>
            <w:r>
              <w:rPr>
                <w:rFonts w:ascii="宋体" w:cs="宋体" w:hint="eastAsia"/>
                <w:szCs w:val="21"/>
              </w:rPr>
              <w:t>1</w:t>
            </w:r>
          </w:p>
        </w:tc>
        <w:tc>
          <w:tcPr>
            <w:tcW w:w="4260"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F5330E">
            <w:pPr>
              <w:spacing w:line="360" w:lineRule="auto"/>
              <w:rPr>
                <w:rFonts w:ascii="宋体" w:cs="宋体"/>
                <w:szCs w:val="21"/>
              </w:rPr>
            </w:pPr>
            <w:r>
              <w:rPr>
                <w:rFonts w:ascii="宋体" w:cs="宋体" w:hint="eastAsia"/>
                <w:szCs w:val="21"/>
              </w:rPr>
              <w:t>合同号</w:t>
            </w:r>
          </w:p>
        </w:tc>
        <w:tc>
          <w:tcPr>
            <w:tcW w:w="4095"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r>
      <w:tr w:rsidR="00050416">
        <w:trPr>
          <w:cantSplit/>
          <w:trHeight w:val="624"/>
        </w:trPr>
        <w:tc>
          <w:tcPr>
            <w:tcW w:w="591" w:type="dxa"/>
            <w:vMerge/>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tc>
        <w:tc>
          <w:tcPr>
            <w:tcW w:w="4260"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F5330E">
            <w:pPr>
              <w:spacing w:line="360" w:lineRule="auto"/>
              <w:rPr>
                <w:rFonts w:ascii="宋体" w:cs="宋体"/>
                <w:szCs w:val="21"/>
              </w:rPr>
            </w:pPr>
            <w:r>
              <w:rPr>
                <w:rFonts w:ascii="宋体" w:cs="宋体" w:hint="eastAsia"/>
                <w:szCs w:val="21"/>
              </w:rPr>
              <w:t>合同名称</w:t>
            </w:r>
          </w:p>
        </w:tc>
        <w:tc>
          <w:tcPr>
            <w:tcW w:w="4095"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r>
      <w:tr w:rsidR="00050416">
        <w:trPr>
          <w:cantSplit/>
          <w:trHeight w:val="624"/>
        </w:trPr>
        <w:tc>
          <w:tcPr>
            <w:tcW w:w="591" w:type="dxa"/>
            <w:vMerge/>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tc>
        <w:tc>
          <w:tcPr>
            <w:tcW w:w="4260"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F5330E">
            <w:pPr>
              <w:spacing w:line="360" w:lineRule="auto"/>
              <w:rPr>
                <w:rFonts w:ascii="宋体" w:cs="宋体"/>
                <w:szCs w:val="21"/>
              </w:rPr>
            </w:pPr>
            <w:r>
              <w:rPr>
                <w:rFonts w:ascii="宋体" w:cs="宋体" w:hint="eastAsia"/>
                <w:szCs w:val="21"/>
              </w:rPr>
              <w:t>项目地址</w:t>
            </w:r>
          </w:p>
        </w:tc>
        <w:tc>
          <w:tcPr>
            <w:tcW w:w="4095"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r>
      <w:tr w:rsidR="00050416">
        <w:trPr>
          <w:trHeight w:val="624"/>
        </w:trPr>
        <w:tc>
          <w:tcPr>
            <w:tcW w:w="591"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F5330E">
            <w:pPr>
              <w:spacing w:line="360" w:lineRule="auto"/>
              <w:jc w:val="center"/>
              <w:rPr>
                <w:rFonts w:ascii="宋体" w:cs="宋体"/>
                <w:szCs w:val="21"/>
              </w:rPr>
            </w:pPr>
            <w:r>
              <w:rPr>
                <w:rFonts w:ascii="宋体" w:cs="宋体" w:hint="eastAsia"/>
                <w:szCs w:val="21"/>
              </w:rPr>
              <w:t>2</w:t>
            </w:r>
          </w:p>
        </w:tc>
        <w:tc>
          <w:tcPr>
            <w:tcW w:w="4260"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F5330E">
            <w:pPr>
              <w:spacing w:line="360" w:lineRule="auto"/>
              <w:rPr>
                <w:rFonts w:ascii="宋体" w:cs="宋体"/>
                <w:szCs w:val="21"/>
              </w:rPr>
            </w:pPr>
            <w:r>
              <w:rPr>
                <w:rFonts w:ascii="宋体" w:cs="宋体" w:hint="eastAsia"/>
                <w:szCs w:val="21"/>
              </w:rPr>
              <w:t>业主名称</w:t>
            </w:r>
          </w:p>
        </w:tc>
        <w:tc>
          <w:tcPr>
            <w:tcW w:w="4095"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r>
      <w:tr w:rsidR="00050416">
        <w:trPr>
          <w:trHeight w:val="753"/>
        </w:trPr>
        <w:tc>
          <w:tcPr>
            <w:tcW w:w="591"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F5330E">
            <w:pPr>
              <w:spacing w:line="360" w:lineRule="auto"/>
              <w:jc w:val="center"/>
              <w:rPr>
                <w:rFonts w:ascii="宋体" w:cs="宋体"/>
                <w:szCs w:val="21"/>
              </w:rPr>
            </w:pPr>
            <w:r>
              <w:rPr>
                <w:rFonts w:ascii="宋体" w:cs="宋体" w:hint="eastAsia"/>
                <w:szCs w:val="21"/>
              </w:rPr>
              <w:t>3</w:t>
            </w:r>
          </w:p>
        </w:tc>
        <w:tc>
          <w:tcPr>
            <w:tcW w:w="4260"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F5330E">
            <w:pPr>
              <w:spacing w:line="360" w:lineRule="auto"/>
              <w:rPr>
                <w:rFonts w:ascii="宋体" w:cs="宋体"/>
                <w:szCs w:val="21"/>
              </w:rPr>
            </w:pPr>
            <w:r>
              <w:rPr>
                <w:rFonts w:ascii="宋体" w:cs="宋体" w:hint="eastAsia"/>
                <w:szCs w:val="21"/>
              </w:rPr>
              <w:t>业主负责人姓名及联系电话</w:t>
            </w:r>
          </w:p>
        </w:tc>
        <w:tc>
          <w:tcPr>
            <w:tcW w:w="4095"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r>
      <w:tr w:rsidR="00050416">
        <w:trPr>
          <w:trHeight w:val="930"/>
        </w:trPr>
        <w:tc>
          <w:tcPr>
            <w:tcW w:w="591"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F5330E">
            <w:pPr>
              <w:spacing w:line="360" w:lineRule="auto"/>
              <w:jc w:val="center"/>
              <w:rPr>
                <w:rFonts w:ascii="宋体" w:cs="宋体"/>
                <w:szCs w:val="21"/>
              </w:rPr>
            </w:pPr>
            <w:r>
              <w:rPr>
                <w:rFonts w:ascii="宋体" w:cs="宋体" w:hint="eastAsia"/>
                <w:szCs w:val="21"/>
              </w:rPr>
              <w:t>4</w:t>
            </w:r>
          </w:p>
        </w:tc>
        <w:tc>
          <w:tcPr>
            <w:tcW w:w="4260"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F5330E">
            <w:pPr>
              <w:spacing w:line="360" w:lineRule="auto"/>
              <w:rPr>
                <w:rFonts w:ascii="宋体" w:cs="宋体"/>
                <w:szCs w:val="21"/>
              </w:rPr>
            </w:pPr>
            <w:r>
              <w:rPr>
                <w:rFonts w:ascii="宋体" w:cs="宋体" w:hint="eastAsia"/>
                <w:szCs w:val="21"/>
              </w:rPr>
              <w:t>与投标申请人所申请的合同相类似的性质和特点</w:t>
            </w:r>
          </w:p>
        </w:tc>
        <w:tc>
          <w:tcPr>
            <w:tcW w:w="4095"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r>
      <w:tr w:rsidR="00050416">
        <w:trPr>
          <w:trHeight w:val="930"/>
        </w:trPr>
        <w:tc>
          <w:tcPr>
            <w:tcW w:w="591"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F5330E">
            <w:pPr>
              <w:spacing w:line="360" w:lineRule="auto"/>
              <w:jc w:val="center"/>
              <w:rPr>
                <w:rFonts w:ascii="宋体" w:cs="宋体"/>
                <w:szCs w:val="21"/>
              </w:rPr>
            </w:pPr>
            <w:r>
              <w:rPr>
                <w:rFonts w:ascii="宋体" w:cs="宋体" w:hint="eastAsia"/>
                <w:szCs w:val="21"/>
              </w:rPr>
              <w:t>5</w:t>
            </w:r>
          </w:p>
        </w:tc>
        <w:tc>
          <w:tcPr>
            <w:tcW w:w="4260"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F5330E">
            <w:pPr>
              <w:spacing w:line="360" w:lineRule="auto"/>
              <w:rPr>
                <w:rFonts w:ascii="宋体" w:cs="宋体"/>
                <w:szCs w:val="21"/>
              </w:rPr>
            </w:pPr>
            <w:r>
              <w:rPr>
                <w:rFonts w:ascii="宋体" w:cs="宋体" w:hint="eastAsia"/>
                <w:szCs w:val="21"/>
              </w:rPr>
              <w:t>合同身份（注明其中之一）</w:t>
            </w:r>
          </w:p>
          <w:p w:rsidR="00050416" w:rsidRDefault="00F5330E">
            <w:pPr>
              <w:spacing w:line="360" w:lineRule="auto"/>
              <w:rPr>
                <w:rFonts w:ascii="宋体" w:cs="宋体"/>
                <w:szCs w:val="21"/>
              </w:rPr>
            </w:pPr>
            <w:r>
              <w:rPr>
                <w:rFonts w:ascii="宋体" w:cs="宋体" w:hint="eastAsia"/>
                <w:szCs w:val="21"/>
              </w:rPr>
              <w:t>□独立承包人</w:t>
            </w:r>
            <w:r>
              <w:rPr>
                <w:rFonts w:ascii="宋体" w:cs="宋体" w:hint="eastAsia"/>
                <w:szCs w:val="21"/>
              </w:rPr>
              <w:t xml:space="preserve">  </w:t>
            </w:r>
            <w:r>
              <w:rPr>
                <w:rFonts w:ascii="宋体" w:cs="宋体" w:hint="eastAsia"/>
                <w:szCs w:val="21"/>
              </w:rPr>
              <w:t>□分包人</w:t>
            </w:r>
            <w:r>
              <w:rPr>
                <w:rFonts w:ascii="宋体" w:cs="宋体" w:hint="eastAsia"/>
                <w:szCs w:val="21"/>
              </w:rPr>
              <w:t xml:space="preserve"> </w:t>
            </w:r>
            <w:r>
              <w:rPr>
                <w:rFonts w:ascii="宋体" w:cs="宋体" w:hint="eastAsia"/>
                <w:szCs w:val="21"/>
              </w:rPr>
              <w:t>□联合体成员</w:t>
            </w:r>
          </w:p>
        </w:tc>
        <w:tc>
          <w:tcPr>
            <w:tcW w:w="4095"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r>
      <w:tr w:rsidR="00050416">
        <w:trPr>
          <w:trHeight w:val="624"/>
        </w:trPr>
        <w:tc>
          <w:tcPr>
            <w:tcW w:w="591"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F5330E">
            <w:pPr>
              <w:spacing w:line="360" w:lineRule="auto"/>
              <w:jc w:val="center"/>
              <w:rPr>
                <w:rFonts w:ascii="宋体" w:cs="宋体"/>
                <w:szCs w:val="21"/>
              </w:rPr>
            </w:pPr>
            <w:r>
              <w:rPr>
                <w:rFonts w:ascii="宋体" w:cs="宋体" w:hint="eastAsia"/>
                <w:szCs w:val="21"/>
              </w:rPr>
              <w:t>6</w:t>
            </w:r>
          </w:p>
        </w:tc>
        <w:tc>
          <w:tcPr>
            <w:tcW w:w="4260"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F5330E">
            <w:pPr>
              <w:spacing w:line="360" w:lineRule="auto"/>
              <w:rPr>
                <w:rFonts w:ascii="宋体" w:cs="宋体"/>
                <w:szCs w:val="21"/>
              </w:rPr>
            </w:pPr>
            <w:r>
              <w:rPr>
                <w:rFonts w:ascii="宋体" w:cs="宋体" w:hint="eastAsia"/>
                <w:szCs w:val="21"/>
              </w:rPr>
              <w:t>合同总价</w:t>
            </w:r>
          </w:p>
        </w:tc>
        <w:tc>
          <w:tcPr>
            <w:tcW w:w="4095"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r>
      <w:tr w:rsidR="00050416">
        <w:trPr>
          <w:trHeight w:val="624"/>
        </w:trPr>
        <w:tc>
          <w:tcPr>
            <w:tcW w:w="591"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F5330E">
            <w:pPr>
              <w:spacing w:line="360" w:lineRule="auto"/>
              <w:jc w:val="center"/>
              <w:rPr>
                <w:rFonts w:ascii="宋体" w:cs="宋体"/>
                <w:szCs w:val="21"/>
              </w:rPr>
            </w:pPr>
            <w:r>
              <w:rPr>
                <w:rFonts w:ascii="宋体" w:cs="宋体" w:hint="eastAsia"/>
                <w:szCs w:val="21"/>
              </w:rPr>
              <w:t>7</w:t>
            </w:r>
          </w:p>
        </w:tc>
        <w:tc>
          <w:tcPr>
            <w:tcW w:w="4260"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F5330E">
            <w:pPr>
              <w:spacing w:line="360" w:lineRule="auto"/>
              <w:rPr>
                <w:rFonts w:ascii="宋体" w:cs="宋体"/>
                <w:szCs w:val="21"/>
              </w:rPr>
            </w:pPr>
            <w:r>
              <w:rPr>
                <w:rFonts w:ascii="宋体" w:cs="宋体" w:hint="eastAsia"/>
                <w:szCs w:val="21"/>
              </w:rPr>
              <w:t>合同授予时间</w:t>
            </w:r>
          </w:p>
        </w:tc>
        <w:tc>
          <w:tcPr>
            <w:tcW w:w="4095"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r>
      <w:tr w:rsidR="00050416">
        <w:trPr>
          <w:trHeight w:val="624"/>
        </w:trPr>
        <w:tc>
          <w:tcPr>
            <w:tcW w:w="591"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F5330E">
            <w:pPr>
              <w:spacing w:line="360" w:lineRule="auto"/>
              <w:jc w:val="center"/>
              <w:rPr>
                <w:rFonts w:ascii="宋体" w:cs="宋体"/>
                <w:szCs w:val="21"/>
              </w:rPr>
            </w:pPr>
            <w:r>
              <w:rPr>
                <w:rFonts w:ascii="宋体" w:cs="宋体" w:hint="eastAsia"/>
                <w:szCs w:val="21"/>
              </w:rPr>
              <w:t>8</w:t>
            </w:r>
          </w:p>
        </w:tc>
        <w:tc>
          <w:tcPr>
            <w:tcW w:w="4260"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F5330E">
            <w:pPr>
              <w:spacing w:line="360" w:lineRule="auto"/>
              <w:rPr>
                <w:rFonts w:ascii="宋体" w:cs="宋体"/>
                <w:szCs w:val="21"/>
              </w:rPr>
            </w:pPr>
            <w:r>
              <w:rPr>
                <w:rFonts w:ascii="宋体" w:cs="宋体" w:hint="eastAsia"/>
                <w:szCs w:val="21"/>
              </w:rPr>
              <w:t>完成时间</w:t>
            </w:r>
          </w:p>
        </w:tc>
        <w:tc>
          <w:tcPr>
            <w:tcW w:w="4095" w:type="dxa"/>
            <w:tcBorders>
              <w:top w:val="single" w:sz="4" w:space="0" w:color="auto"/>
              <w:left w:val="single" w:sz="4" w:space="0" w:color="auto"/>
              <w:bottom w:val="single" w:sz="4" w:space="0" w:color="auto"/>
              <w:right w:val="single" w:sz="4" w:space="0" w:color="auto"/>
              <w:tl2br w:val="nil"/>
              <w:tr2bl w:val="nil"/>
            </w:tcBorders>
            <w:vAlign w:val="center"/>
          </w:tcPr>
          <w:p w:rsidR="00050416" w:rsidRDefault="00050416">
            <w:pPr>
              <w:spacing w:line="360" w:lineRule="auto"/>
              <w:rPr>
                <w:rFonts w:ascii="宋体" w:cs="宋体"/>
                <w:szCs w:val="21"/>
              </w:rPr>
            </w:pPr>
          </w:p>
        </w:tc>
      </w:tr>
    </w:tbl>
    <w:p w:rsidR="00050416" w:rsidRDefault="00F5330E">
      <w:pPr>
        <w:spacing w:line="360" w:lineRule="auto"/>
        <w:rPr>
          <w:rFonts w:ascii="宋体" w:cs="宋体"/>
          <w:szCs w:val="21"/>
        </w:rPr>
      </w:pPr>
      <w:r>
        <w:rPr>
          <w:rFonts w:ascii="宋体" w:cs="宋体" w:hint="eastAsia"/>
          <w:szCs w:val="21"/>
        </w:rPr>
        <w:t>注：</w:t>
      </w:r>
      <w:r>
        <w:rPr>
          <w:rFonts w:ascii="宋体" w:cs="宋体" w:hint="eastAsia"/>
          <w:szCs w:val="21"/>
        </w:rPr>
        <w:t>1.</w:t>
      </w:r>
      <w:r>
        <w:rPr>
          <w:rFonts w:ascii="宋体" w:cs="宋体" w:hint="eastAsia"/>
          <w:szCs w:val="21"/>
        </w:rPr>
        <w:t>如供应商提供了虚假的证明材料，一经查实，除没收投标保证金外，还将依法追究相应的责任；若在中标之后查出有虚假，还应取消供应商的中标资格。</w:t>
      </w:r>
      <w:bookmarkStart w:id="155" w:name="_Toc502304513"/>
    </w:p>
    <w:p w:rsidR="00050416" w:rsidRDefault="00F5330E">
      <w:pPr>
        <w:pStyle w:val="af"/>
      </w:pPr>
      <w:r>
        <w:rPr>
          <w:rFonts w:hint="eastAsia"/>
        </w:rPr>
        <w:br w:type="page"/>
      </w:r>
    </w:p>
    <w:p w:rsidR="00050416" w:rsidRDefault="00F5330E">
      <w:pPr>
        <w:jc w:val="center"/>
        <w:outlineLvl w:val="2"/>
        <w:rPr>
          <w:rFonts w:ascii="宋体" w:cs="宋体"/>
          <w:b/>
          <w:sz w:val="28"/>
          <w:szCs w:val="28"/>
        </w:rPr>
      </w:pPr>
      <w:r>
        <w:rPr>
          <w:rFonts w:ascii="宋体" w:cs="宋体" w:hint="eastAsia"/>
          <w:b/>
          <w:sz w:val="28"/>
          <w:szCs w:val="28"/>
        </w:rPr>
        <w:lastRenderedPageBreak/>
        <w:t>（四）</w:t>
      </w:r>
      <w:bookmarkStart w:id="156" w:name="_Toc502304504"/>
      <w:bookmarkEnd w:id="155"/>
      <w:r>
        <w:rPr>
          <w:rFonts w:ascii="宋体" w:cs="宋体" w:hint="eastAsia"/>
          <w:b/>
          <w:sz w:val="28"/>
          <w:szCs w:val="28"/>
        </w:rPr>
        <w:t>拟派的本项目的主要人员简历表</w:t>
      </w:r>
      <w:bookmarkEnd w:id="156"/>
    </w:p>
    <w:p w:rsidR="00050416" w:rsidRDefault="00050416">
      <w:pPr>
        <w:pStyle w:val="a7"/>
        <w:ind w:firstLine="420"/>
        <w:rPr>
          <w:rFonts w:ascii="宋体" w:cs="宋体"/>
        </w:rPr>
      </w:pPr>
    </w:p>
    <w:p w:rsidR="00050416" w:rsidRDefault="00050416">
      <w:pPr>
        <w:rPr>
          <w:rFonts w:ascii="宋体" w:hAnsi="宋体"/>
        </w:rPr>
      </w:pP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1"/>
        <w:gridCol w:w="1699"/>
        <w:gridCol w:w="1762"/>
        <w:gridCol w:w="2548"/>
        <w:gridCol w:w="2548"/>
      </w:tblGrid>
      <w:tr w:rsidR="00050416">
        <w:trPr>
          <w:trHeight w:val="1464"/>
          <w:jc w:val="center"/>
        </w:trPr>
        <w:tc>
          <w:tcPr>
            <w:tcW w:w="1861" w:type="dxa"/>
            <w:vAlign w:val="center"/>
          </w:tcPr>
          <w:p w:rsidR="00050416" w:rsidRDefault="00F5330E">
            <w:pPr>
              <w:jc w:val="center"/>
              <w:rPr>
                <w:rFonts w:ascii="宋体" w:hAnsi="宋体"/>
                <w:szCs w:val="21"/>
              </w:rPr>
            </w:pPr>
            <w:r>
              <w:rPr>
                <w:rFonts w:ascii="宋体" w:hAnsi="宋体" w:hint="eastAsia"/>
                <w:szCs w:val="21"/>
              </w:rPr>
              <w:t>姓名</w:t>
            </w:r>
          </w:p>
        </w:tc>
        <w:tc>
          <w:tcPr>
            <w:tcW w:w="1699" w:type="dxa"/>
            <w:vAlign w:val="center"/>
          </w:tcPr>
          <w:p w:rsidR="00050416" w:rsidRDefault="00F5330E">
            <w:pPr>
              <w:jc w:val="center"/>
              <w:rPr>
                <w:rFonts w:ascii="宋体" w:hAnsi="宋体"/>
                <w:szCs w:val="21"/>
              </w:rPr>
            </w:pPr>
            <w:r>
              <w:rPr>
                <w:rFonts w:ascii="宋体" w:hAnsi="宋体" w:hint="eastAsia"/>
                <w:szCs w:val="21"/>
              </w:rPr>
              <w:t>性别</w:t>
            </w:r>
          </w:p>
        </w:tc>
        <w:tc>
          <w:tcPr>
            <w:tcW w:w="1762" w:type="dxa"/>
            <w:vAlign w:val="center"/>
          </w:tcPr>
          <w:p w:rsidR="00050416" w:rsidRDefault="00F5330E">
            <w:pPr>
              <w:jc w:val="center"/>
              <w:rPr>
                <w:rFonts w:ascii="宋体" w:hAnsi="宋体"/>
                <w:szCs w:val="21"/>
              </w:rPr>
            </w:pPr>
            <w:r>
              <w:rPr>
                <w:rFonts w:ascii="宋体" w:hAnsi="宋体" w:hint="eastAsia"/>
                <w:szCs w:val="21"/>
              </w:rPr>
              <w:t>年龄</w:t>
            </w:r>
          </w:p>
        </w:tc>
        <w:tc>
          <w:tcPr>
            <w:tcW w:w="2548" w:type="dxa"/>
            <w:vAlign w:val="center"/>
          </w:tcPr>
          <w:p w:rsidR="00050416" w:rsidRDefault="00F5330E">
            <w:pPr>
              <w:jc w:val="center"/>
              <w:rPr>
                <w:rFonts w:ascii="宋体" w:hAnsi="宋体"/>
                <w:szCs w:val="21"/>
              </w:rPr>
            </w:pPr>
            <w:r>
              <w:rPr>
                <w:rFonts w:ascii="宋体" w:hAnsi="宋体" w:hint="eastAsia"/>
                <w:szCs w:val="21"/>
              </w:rPr>
              <w:t>从业年限</w:t>
            </w:r>
          </w:p>
        </w:tc>
        <w:tc>
          <w:tcPr>
            <w:tcW w:w="2548" w:type="dxa"/>
            <w:vAlign w:val="center"/>
          </w:tcPr>
          <w:p w:rsidR="00050416" w:rsidRDefault="00F5330E">
            <w:pPr>
              <w:jc w:val="center"/>
              <w:rPr>
                <w:rFonts w:ascii="宋体" w:hAnsi="宋体"/>
                <w:szCs w:val="21"/>
              </w:rPr>
            </w:pPr>
            <w:r>
              <w:rPr>
                <w:rFonts w:ascii="宋体" w:hAnsi="宋体" w:hint="eastAsia"/>
                <w:szCs w:val="21"/>
              </w:rPr>
              <w:t>在本项目中担任</w:t>
            </w:r>
            <w:r>
              <w:rPr>
                <w:rFonts w:ascii="宋体" w:hAnsi="宋体" w:hint="eastAsia"/>
                <w:szCs w:val="21"/>
              </w:rPr>
              <w:t>职务</w:t>
            </w:r>
          </w:p>
        </w:tc>
      </w:tr>
      <w:tr w:rsidR="00050416">
        <w:trPr>
          <w:trHeight w:val="1247"/>
          <w:jc w:val="center"/>
        </w:trPr>
        <w:tc>
          <w:tcPr>
            <w:tcW w:w="1861" w:type="dxa"/>
            <w:vAlign w:val="center"/>
          </w:tcPr>
          <w:p w:rsidR="00050416" w:rsidRDefault="00050416">
            <w:pPr>
              <w:jc w:val="center"/>
              <w:rPr>
                <w:rFonts w:ascii="宋体" w:hAnsi="宋体"/>
                <w:sz w:val="24"/>
              </w:rPr>
            </w:pPr>
          </w:p>
        </w:tc>
        <w:tc>
          <w:tcPr>
            <w:tcW w:w="1699" w:type="dxa"/>
            <w:vAlign w:val="center"/>
          </w:tcPr>
          <w:p w:rsidR="00050416" w:rsidRDefault="00050416">
            <w:pPr>
              <w:jc w:val="center"/>
              <w:rPr>
                <w:rFonts w:ascii="宋体" w:hAnsi="宋体"/>
                <w:sz w:val="24"/>
              </w:rPr>
            </w:pPr>
          </w:p>
        </w:tc>
        <w:tc>
          <w:tcPr>
            <w:tcW w:w="1762" w:type="dxa"/>
          </w:tcPr>
          <w:p w:rsidR="00050416" w:rsidRDefault="00050416">
            <w:pPr>
              <w:jc w:val="center"/>
              <w:rPr>
                <w:rFonts w:ascii="宋体" w:hAnsi="宋体"/>
                <w:sz w:val="24"/>
              </w:rPr>
            </w:pPr>
          </w:p>
        </w:tc>
        <w:tc>
          <w:tcPr>
            <w:tcW w:w="2548" w:type="dxa"/>
            <w:vAlign w:val="center"/>
          </w:tcPr>
          <w:p w:rsidR="00050416" w:rsidRDefault="00050416">
            <w:pPr>
              <w:jc w:val="center"/>
              <w:rPr>
                <w:rFonts w:ascii="宋体" w:hAnsi="宋体"/>
                <w:sz w:val="24"/>
              </w:rPr>
            </w:pPr>
          </w:p>
        </w:tc>
        <w:tc>
          <w:tcPr>
            <w:tcW w:w="2548" w:type="dxa"/>
            <w:vAlign w:val="center"/>
          </w:tcPr>
          <w:p w:rsidR="00050416" w:rsidRDefault="00050416">
            <w:pPr>
              <w:jc w:val="center"/>
              <w:rPr>
                <w:rFonts w:ascii="宋体" w:hAnsi="宋体"/>
                <w:sz w:val="24"/>
              </w:rPr>
            </w:pPr>
          </w:p>
        </w:tc>
      </w:tr>
      <w:tr w:rsidR="00050416">
        <w:trPr>
          <w:trHeight w:val="1247"/>
          <w:jc w:val="center"/>
        </w:trPr>
        <w:tc>
          <w:tcPr>
            <w:tcW w:w="1861" w:type="dxa"/>
            <w:vAlign w:val="center"/>
          </w:tcPr>
          <w:p w:rsidR="00050416" w:rsidRDefault="00050416">
            <w:pPr>
              <w:jc w:val="center"/>
              <w:rPr>
                <w:rFonts w:ascii="宋体" w:hAnsi="宋体"/>
                <w:sz w:val="24"/>
              </w:rPr>
            </w:pPr>
          </w:p>
        </w:tc>
        <w:tc>
          <w:tcPr>
            <w:tcW w:w="1699" w:type="dxa"/>
            <w:vAlign w:val="center"/>
          </w:tcPr>
          <w:p w:rsidR="00050416" w:rsidRDefault="00050416">
            <w:pPr>
              <w:jc w:val="center"/>
              <w:rPr>
                <w:rFonts w:ascii="宋体" w:hAnsi="宋体"/>
                <w:sz w:val="24"/>
              </w:rPr>
            </w:pPr>
          </w:p>
        </w:tc>
        <w:tc>
          <w:tcPr>
            <w:tcW w:w="1762" w:type="dxa"/>
          </w:tcPr>
          <w:p w:rsidR="00050416" w:rsidRDefault="00050416">
            <w:pPr>
              <w:jc w:val="center"/>
              <w:rPr>
                <w:rFonts w:ascii="宋体" w:hAnsi="宋体"/>
                <w:sz w:val="24"/>
              </w:rPr>
            </w:pPr>
          </w:p>
        </w:tc>
        <w:tc>
          <w:tcPr>
            <w:tcW w:w="2548" w:type="dxa"/>
            <w:vAlign w:val="center"/>
          </w:tcPr>
          <w:p w:rsidR="00050416" w:rsidRDefault="00050416">
            <w:pPr>
              <w:jc w:val="center"/>
              <w:rPr>
                <w:rFonts w:ascii="宋体" w:hAnsi="宋体"/>
                <w:sz w:val="24"/>
              </w:rPr>
            </w:pPr>
          </w:p>
        </w:tc>
        <w:tc>
          <w:tcPr>
            <w:tcW w:w="2548" w:type="dxa"/>
            <w:vAlign w:val="center"/>
          </w:tcPr>
          <w:p w:rsidR="00050416" w:rsidRDefault="00050416">
            <w:pPr>
              <w:jc w:val="center"/>
              <w:rPr>
                <w:rFonts w:ascii="宋体" w:hAnsi="宋体"/>
                <w:sz w:val="24"/>
              </w:rPr>
            </w:pPr>
          </w:p>
        </w:tc>
      </w:tr>
      <w:tr w:rsidR="00050416">
        <w:trPr>
          <w:trHeight w:val="1247"/>
          <w:jc w:val="center"/>
        </w:trPr>
        <w:tc>
          <w:tcPr>
            <w:tcW w:w="1861" w:type="dxa"/>
            <w:vAlign w:val="center"/>
          </w:tcPr>
          <w:p w:rsidR="00050416" w:rsidRDefault="00050416">
            <w:pPr>
              <w:jc w:val="center"/>
              <w:rPr>
                <w:rFonts w:ascii="宋体" w:hAnsi="宋体"/>
                <w:sz w:val="24"/>
              </w:rPr>
            </w:pPr>
          </w:p>
        </w:tc>
        <w:tc>
          <w:tcPr>
            <w:tcW w:w="1699" w:type="dxa"/>
            <w:vAlign w:val="center"/>
          </w:tcPr>
          <w:p w:rsidR="00050416" w:rsidRDefault="00050416">
            <w:pPr>
              <w:jc w:val="center"/>
              <w:rPr>
                <w:rFonts w:ascii="宋体" w:hAnsi="宋体"/>
                <w:sz w:val="24"/>
              </w:rPr>
            </w:pPr>
          </w:p>
        </w:tc>
        <w:tc>
          <w:tcPr>
            <w:tcW w:w="1762" w:type="dxa"/>
          </w:tcPr>
          <w:p w:rsidR="00050416" w:rsidRDefault="00050416">
            <w:pPr>
              <w:jc w:val="center"/>
              <w:rPr>
                <w:rFonts w:ascii="宋体" w:hAnsi="宋体"/>
                <w:sz w:val="24"/>
              </w:rPr>
            </w:pPr>
          </w:p>
        </w:tc>
        <w:tc>
          <w:tcPr>
            <w:tcW w:w="2548" w:type="dxa"/>
            <w:vAlign w:val="center"/>
          </w:tcPr>
          <w:p w:rsidR="00050416" w:rsidRDefault="00050416">
            <w:pPr>
              <w:jc w:val="center"/>
              <w:rPr>
                <w:rFonts w:ascii="宋体" w:hAnsi="宋体"/>
                <w:sz w:val="24"/>
              </w:rPr>
            </w:pPr>
          </w:p>
        </w:tc>
        <w:tc>
          <w:tcPr>
            <w:tcW w:w="2548" w:type="dxa"/>
            <w:vAlign w:val="center"/>
          </w:tcPr>
          <w:p w:rsidR="00050416" w:rsidRDefault="00050416">
            <w:pPr>
              <w:jc w:val="center"/>
              <w:rPr>
                <w:rFonts w:ascii="宋体" w:hAnsi="宋体"/>
                <w:sz w:val="24"/>
              </w:rPr>
            </w:pPr>
          </w:p>
        </w:tc>
      </w:tr>
      <w:tr w:rsidR="00050416">
        <w:trPr>
          <w:trHeight w:val="1247"/>
          <w:jc w:val="center"/>
        </w:trPr>
        <w:tc>
          <w:tcPr>
            <w:tcW w:w="1861" w:type="dxa"/>
            <w:vAlign w:val="center"/>
          </w:tcPr>
          <w:p w:rsidR="00050416" w:rsidRDefault="00050416">
            <w:pPr>
              <w:jc w:val="center"/>
              <w:rPr>
                <w:rFonts w:ascii="宋体" w:hAnsi="宋体"/>
                <w:sz w:val="24"/>
              </w:rPr>
            </w:pPr>
          </w:p>
        </w:tc>
        <w:tc>
          <w:tcPr>
            <w:tcW w:w="1699" w:type="dxa"/>
            <w:vAlign w:val="center"/>
          </w:tcPr>
          <w:p w:rsidR="00050416" w:rsidRDefault="00050416">
            <w:pPr>
              <w:jc w:val="center"/>
              <w:rPr>
                <w:rFonts w:ascii="宋体" w:hAnsi="宋体"/>
                <w:sz w:val="24"/>
              </w:rPr>
            </w:pPr>
          </w:p>
        </w:tc>
        <w:tc>
          <w:tcPr>
            <w:tcW w:w="1762" w:type="dxa"/>
          </w:tcPr>
          <w:p w:rsidR="00050416" w:rsidRDefault="00050416">
            <w:pPr>
              <w:jc w:val="center"/>
              <w:rPr>
                <w:rFonts w:ascii="宋体" w:hAnsi="宋体"/>
                <w:sz w:val="24"/>
              </w:rPr>
            </w:pPr>
          </w:p>
        </w:tc>
        <w:tc>
          <w:tcPr>
            <w:tcW w:w="2548" w:type="dxa"/>
            <w:vAlign w:val="center"/>
          </w:tcPr>
          <w:p w:rsidR="00050416" w:rsidRDefault="00050416">
            <w:pPr>
              <w:jc w:val="center"/>
              <w:rPr>
                <w:rFonts w:ascii="宋体" w:hAnsi="宋体"/>
                <w:sz w:val="24"/>
              </w:rPr>
            </w:pPr>
          </w:p>
        </w:tc>
        <w:tc>
          <w:tcPr>
            <w:tcW w:w="2548" w:type="dxa"/>
            <w:vAlign w:val="center"/>
          </w:tcPr>
          <w:p w:rsidR="00050416" w:rsidRDefault="00050416">
            <w:pPr>
              <w:jc w:val="center"/>
              <w:rPr>
                <w:rFonts w:ascii="宋体" w:hAnsi="宋体"/>
                <w:sz w:val="24"/>
              </w:rPr>
            </w:pPr>
          </w:p>
        </w:tc>
      </w:tr>
      <w:tr w:rsidR="00050416">
        <w:trPr>
          <w:trHeight w:val="1247"/>
          <w:jc w:val="center"/>
        </w:trPr>
        <w:tc>
          <w:tcPr>
            <w:tcW w:w="1861" w:type="dxa"/>
            <w:vAlign w:val="center"/>
          </w:tcPr>
          <w:p w:rsidR="00050416" w:rsidRDefault="00050416">
            <w:pPr>
              <w:jc w:val="center"/>
              <w:rPr>
                <w:rFonts w:ascii="宋体" w:hAnsi="宋体"/>
                <w:sz w:val="24"/>
              </w:rPr>
            </w:pPr>
          </w:p>
        </w:tc>
        <w:tc>
          <w:tcPr>
            <w:tcW w:w="1699" w:type="dxa"/>
            <w:vAlign w:val="center"/>
          </w:tcPr>
          <w:p w:rsidR="00050416" w:rsidRDefault="00050416">
            <w:pPr>
              <w:jc w:val="center"/>
              <w:rPr>
                <w:rFonts w:ascii="宋体" w:hAnsi="宋体"/>
                <w:sz w:val="24"/>
              </w:rPr>
            </w:pPr>
          </w:p>
        </w:tc>
        <w:tc>
          <w:tcPr>
            <w:tcW w:w="1762" w:type="dxa"/>
          </w:tcPr>
          <w:p w:rsidR="00050416" w:rsidRDefault="00050416">
            <w:pPr>
              <w:jc w:val="center"/>
              <w:rPr>
                <w:rFonts w:ascii="宋体" w:hAnsi="宋体"/>
                <w:sz w:val="24"/>
              </w:rPr>
            </w:pPr>
          </w:p>
        </w:tc>
        <w:tc>
          <w:tcPr>
            <w:tcW w:w="2548" w:type="dxa"/>
            <w:vAlign w:val="center"/>
          </w:tcPr>
          <w:p w:rsidR="00050416" w:rsidRDefault="00050416">
            <w:pPr>
              <w:jc w:val="center"/>
              <w:rPr>
                <w:rFonts w:ascii="宋体" w:hAnsi="宋体"/>
                <w:sz w:val="24"/>
              </w:rPr>
            </w:pPr>
          </w:p>
        </w:tc>
        <w:tc>
          <w:tcPr>
            <w:tcW w:w="2548" w:type="dxa"/>
            <w:vAlign w:val="center"/>
          </w:tcPr>
          <w:p w:rsidR="00050416" w:rsidRDefault="00050416">
            <w:pPr>
              <w:jc w:val="center"/>
              <w:rPr>
                <w:rFonts w:ascii="宋体" w:hAnsi="宋体"/>
                <w:sz w:val="24"/>
              </w:rPr>
            </w:pPr>
          </w:p>
        </w:tc>
      </w:tr>
      <w:tr w:rsidR="00050416">
        <w:trPr>
          <w:trHeight w:val="1265"/>
          <w:jc w:val="center"/>
        </w:trPr>
        <w:tc>
          <w:tcPr>
            <w:tcW w:w="1861" w:type="dxa"/>
            <w:vAlign w:val="center"/>
          </w:tcPr>
          <w:p w:rsidR="00050416" w:rsidRDefault="00F5330E">
            <w:pPr>
              <w:jc w:val="center"/>
              <w:rPr>
                <w:rFonts w:ascii="宋体" w:hAnsi="宋体"/>
                <w:sz w:val="24"/>
              </w:rPr>
            </w:pPr>
            <w:r>
              <w:rPr>
                <w:rFonts w:ascii="宋体" w:hAnsi="宋体" w:hint="eastAsia"/>
                <w:kern w:val="0"/>
                <w:sz w:val="24"/>
              </w:rPr>
              <w:t>……</w:t>
            </w:r>
          </w:p>
        </w:tc>
        <w:tc>
          <w:tcPr>
            <w:tcW w:w="1699" w:type="dxa"/>
            <w:vAlign w:val="center"/>
          </w:tcPr>
          <w:p w:rsidR="00050416" w:rsidRDefault="00050416">
            <w:pPr>
              <w:jc w:val="center"/>
              <w:rPr>
                <w:rFonts w:ascii="宋体" w:hAnsi="宋体"/>
                <w:sz w:val="24"/>
              </w:rPr>
            </w:pPr>
          </w:p>
        </w:tc>
        <w:tc>
          <w:tcPr>
            <w:tcW w:w="1762" w:type="dxa"/>
          </w:tcPr>
          <w:p w:rsidR="00050416" w:rsidRDefault="00050416">
            <w:pPr>
              <w:jc w:val="center"/>
              <w:rPr>
                <w:rFonts w:ascii="宋体" w:hAnsi="宋体"/>
                <w:sz w:val="24"/>
              </w:rPr>
            </w:pPr>
          </w:p>
        </w:tc>
        <w:tc>
          <w:tcPr>
            <w:tcW w:w="2548" w:type="dxa"/>
            <w:vAlign w:val="center"/>
          </w:tcPr>
          <w:p w:rsidR="00050416" w:rsidRDefault="00050416">
            <w:pPr>
              <w:jc w:val="center"/>
              <w:rPr>
                <w:rFonts w:ascii="宋体" w:hAnsi="宋体"/>
                <w:sz w:val="24"/>
              </w:rPr>
            </w:pPr>
          </w:p>
        </w:tc>
        <w:tc>
          <w:tcPr>
            <w:tcW w:w="2548" w:type="dxa"/>
            <w:vAlign w:val="center"/>
          </w:tcPr>
          <w:p w:rsidR="00050416" w:rsidRDefault="00050416">
            <w:pPr>
              <w:jc w:val="center"/>
              <w:rPr>
                <w:rFonts w:ascii="宋体" w:hAnsi="宋体"/>
                <w:sz w:val="24"/>
              </w:rPr>
            </w:pPr>
          </w:p>
        </w:tc>
      </w:tr>
    </w:tbl>
    <w:p w:rsidR="00050416" w:rsidRDefault="00F5330E">
      <w:pPr>
        <w:pStyle w:val="2"/>
        <w:spacing w:line="240" w:lineRule="auto"/>
        <w:rPr>
          <w:rFonts w:ascii="宋体" w:cs="宋体"/>
        </w:rPr>
        <w:sectPr w:rsidR="00050416">
          <w:headerReference w:type="default" r:id="rId15"/>
          <w:footerReference w:type="default" r:id="rId16"/>
          <w:pgSz w:w="11906" w:h="16838"/>
          <w:pgMar w:top="1644" w:right="1588" w:bottom="1644" w:left="1588" w:header="851" w:footer="992" w:gutter="0"/>
          <w:cols w:space="720"/>
          <w:docGrid w:type="lines" w:linePitch="312"/>
        </w:sectPr>
      </w:pPr>
      <w:r>
        <w:rPr>
          <w:rFonts w:ascii="宋体" w:eastAsia="宋体" w:hAnsi="宋体" w:hint="eastAsia"/>
          <w:b w:val="0"/>
          <w:bCs w:val="0"/>
          <w:sz w:val="21"/>
          <w:szCs w:val="21"/>
        </w:rPr>
        <w:t>附：相关人员健康证、身份证复印件加盖公章</w:t>
      </w:r>
    </w:p>
    <w:p w:rsidR="00050416" w:rsidRDefault="00F5330E">
      <w:pPr>
        <w:jc w:val="center"/>
        <w:outlineLvl w:val="2"/>
        <w:rPr>
          <w:rFonts w:ascii="宋体" w:cs="宋体"/>
          <w:b/>
          <w:sz w:val="28"/>
          <w:szCs w:val="28"/>
        </w:rPr>
      </w:pPr>
      <w:r>
        <w:rPr>
          <w:rFonts w:ascii="宋体" w:cs="宋体" w:hint="eastAsia"/>
          <w:b/>
          <w:sz w:val="28"/>
          <w:szCs w:val="28"/>
        </w:rPr>
        <w:lastRenderedPageBreak/>
        <w:t>（五）其他证明文件</w:t>
      </w:r>
    </w:p>
    <w:p w:rsidR="00050416" w:rsidRDefault="00050416">
      <w:pPr>
        <w:pStyle w:val="af"/>
        <w:rPr>
          <w:szCs w:val="21"/>
        </w:rPr>
      </w:pPr>
    </w:p>
    <w:p w:rsidR="00050416" w:rsidRDefault="00F5330E">
      <w:pPr>
        <w:snapToGrid w:val="0"/>
        <w:spacing w:line="360" w:lineRule="auto"/>
        <w:ind w:firstLineChars="200" w:firstLine="420"/>
        <w:rPr>
          <w:rFonts w:ascii="宋体" w:cs="宋体"/>
          <w:szCs w:val="21"/>
        </w:rPr>
      </w:pPr>
      <w:r>
        <w:rPr>
          <w:rFonts w:ascii="宋体" w:cs="宋体" w:hint="eastAsia"/>
          <w:szCs w:val="21"/>
        </w:rPr>
        <w:t>（</w:t>
      </w:r>
      <w:r>
        <w:rPr>
          <w:rFonts w:ascii="宋体" w:cs="宋体" w:hint="eastAsia"/>
          <w:szCs w:val="21"/>
        </w:rPr>
        <w:t>1</w:t>
      </w:r>
      <w:r>
        <w:rPr>
          <w:rFonts w:ascii="宋体" w:cs="宋体" w:hint="eastAsia"/>
          <w:szCs w:val="21"/>
        </w:rPr>
        <w:t>）相关承诺书</w:t>
      </w:r>
      <w:r>
        <w:rPr>
          <w:rFonts w:ascii="宋体" w:cs="宋体" w:hint="eastAsia"/>
          <w:szCs w:val="21"/>
        </w:rPr>
        <w:t>(</w:t>
      </w:r>
      <w:r>
        <w:rPr>
          <w:rFonts w:ascii="宋体" w:cs="宋体" w:hint="eastAsia"/>
          <w:szCs w:val="21"/>
        </w:rPr>
        <w:t>格式自拟</w:t>
      </w:r>
      <w:r>
        <w:rPr>
          <w:rFonts w:ascii="宋体" w:cs="宋体" w:hint="eastAsia"/>
          <w:szCs w:val="21"/>
        </w:rPr>
        <w:t>)</w:t>
      </w:r>
    </w:p>
    <w:p w:rsidR="00050416" w:rsidRDefault="00F5330E">
      <w:pPr>
        <w:snapToGrid w:val="0"/>
        <w:spacing w:line="360" w:lineRule="auto"/>
        <w:ind w:firstLineChars="200" w:firstLine="420"/>
        <w:rPr>
          <w:rFonts w:ascii="宋体" w:cs="宋体"/>
          <w:szCs w:val="21"/>
        </w:rPr>
      </w:pPr>
      <w:r>
        <w:rPr>
          <w:rFonts w:ascii="宋体" w:cs="宋体" w:hint="eastAsia"/>
          <w:szCs w:val="21"/>
        </w:rPr>
        <w:t>（</w:t>
      </w:r>
      <w:r>
        <w:rPr>
          <w:rFonts w:ascii="宋体" w:cs="宋体" w:hint="eastAsia"/>
          <w:szCs w:val="21"/>
        </w:rPr>
        <w:t>2</w:t>
      </w:r>
      <w:r>
        <w:rPr>
          <w:rFonts w:ascii="宋体" w:cs="宋体" w:hint="eastAsia"/>
          <w:szCs w:val="21"/>
        </w:rPr>
        <w:t>）优惠条件及服务承诺</w:t>
      </w:r>
    </w:p>
    <w:p w:rsidR="00050416" w:rsidRDefault="00F5330E">
      <w:pPr>
        <w:snapToGrid w:val="0"/>
        <w:spacing w:line="360" w:lineRule="auto"/>
        <w:ind w:firstLineChars="200" w:firstLine="420"/>
        <w:rPr>
          <w:rFonts w:ascii="宋体" w:cs="宋体"/>
          <w:szCs w:val="21"/>
        </w:rPr>
      </w:pPr>
      <w:r>
        <w:rPr>
          <w:rFonts w:ascii="宋体" w:cs="宋体" w:hint="eastAsia"/>
          <w:szCs w:val="21"/>
        </w:rPr>
        <w:t>（</w:t>
      </w:r>
      <w:r>
        <w:rPr>
          <w:rFonts w:ascii="宋体" w:cs="宋体" w:hint="eastAsia"/>
          <w:szCs w:val="21"/>
        </w:rPr>
        <w:t>3</w:t>
      </w:r>
      <w:r>
        <w:rPr>
          <w:rFonts w:ascii="宋体" w:cs="宋体" w:hint="eastAsia"/>
          <w:szCs w:val="21"/>
        </w:rPr>
        <w:t>）服务响应承诺书</w:t>
      </w:r>
    </w:p>
    <w:p w:rsidR="00050416" w:rsidRDefault="00F5330E">
      <w:pPr>
        <w:snapToGrid w:val="0"/>
        <w:spacing w:line="360" w:lineRule="auto"/>
        <w:ind w:firstLineChars="200" w:firstLine="420"/>
        <w:rPr>
          <w:rFonts w:ascii="宋体" w:cs="宋体"/>
          <w:szCs w:val="21"/>
        </w:rPr>
      </w:pPr>
      <w:r>
        <w:rPr>
          <w:rFonts w:ascii="宋体" w:cs="宋体" w:hint="eastAsia"/>
          <w:szCs w:val="21"/>
        </w:rPr>
        <w:t>（</w:t>
      </w:r>
      <w:r>
        <w:rPr>
          <w:rFonts w:ascii="宋体" w:cs="宋体" w:hint="eastAsia"/>
          <w:szCs w:val="21"/>
        </w:rPr>
        <w:t>4</w:t>
      </w:r>
      <w:r>
        <w:rPr>
          <w:rFonts w:ascii="宋体" w:cs="宋体" w:hint="eastAsia"/>
          <w:szCs w:val="21"/>
        </w:rPr>
        <w:t>）社保、纳税记录</w:t>
      </w:r>
    </w:p>
    <w:p w:rsidR="00050416" w:rsidRDefault="00F5330E">
      <w:pPr>
        <w:snapToGrid w:val="0"/>
        <w:spacing w:line="360" w:lineRule="auto"/>
        <w:ind w:firstLineChars="200" w:firstLine="420"/>
        <w:rPr>
          <w:rFonts w:ascii="宋体" w:cs="宋体"/>
          <w:szCs w:val="21"/>
        </w:rPr>
        <w:sectPr w:rsidR="00050416">
          <w:pgSz w:w="11906" w:h="16838"/>
          <w:pgMar w:top="1644" w:right="1588" w:bottom="1644" w:left="1588" w:header="851" w:footer="992" w:gutter="0"/>
          <w:cols w:space="720"/>
          <w:docGrid w:type="lines" w:linePitch="312"/>
        </w:sectPr>
      </w:pPr>
      <w:r>
        <w:rPr>
          <w:rFonts w:ascii="宋体" w:cs="宋体" w:hint="eastAsia"/>
          <w:szCs w:val="21"/>
        </w:rPr>
        <w:t>（</w:t>
      </w:r>
      <w:r>
        <w:rPr>
          <w:rFonts w:ascii="宋体" w:cs="宋体" w:hint="eastAsia"/>
          <w:szCs w:val="21"/>
        </w:rPr>
        <w:t>5</w:t>
      </w:r>
      <w:r>
        <w:rPr>
          <w:rFonts w:ascii="宋体" w:cs="宋体" w:hint="eastAsia"/>
          <w:szCs w:val="21"/>
        </w:rPr>
        <w:t>）投标人认为有必要提供的其他材料</w:t>
      </w:r>
    </w:p>
    <w:p w:rsidR="00050416" w:rsidRDefault="00F5330E">
      <w:pPr>
        <w:widowControl/>
        <w:rPr>
          <w:rFonts w:ascii="黑体" w:eastAsia="黑体" w:hAnsi="黑体" w:cs="黑体"/>
          <w:b/>
          <w:bCs/>
          <w:sz w:val="24"/>
          <w:lang w:val="zh-CN"/>
        </w:rPr>
      </w:pPr>
      <w:r>
        <w:rPr>
          <w:rFonts w:ascii="黑体" w:eastAsia="黑体" w:hAnsi="黑体" w:cs="黑体" w:hint="eastAsia"/>
          <w:b/>
          <w:bCs/>
          <w:sz w:val="24"/>
          <w:lang w:val="zh-CN"/>
        </w:rPr>
        <w:lastRenderedPageBreak/>
        <w:t>附件</w:t>
      </w:r>
      <w:r>
        <w:rPr>
          <w:rFonts w:ascii="黑体" w:eastAsia="黑体" w:hAnsi="黑体" w:cs="黑体" w:hint="eastAsia"/>
          <w:b/>
          <w:bCs/>
          <w:sz w:val="24"/>
        </w:rPr>
        <w:t>一</w:t>
      </w:r>
      <w:r>
        <w:rPr>
          <w:rFonts w:ascii="黑体" w:eastAsia="黑体" w:hAnsi="黑体" w:cs="黑体" w:hint="eastAsia"/>
          <w:b/>
          <w:bCs/>
          <w:sz w:val="24"/>
          <w:lang w:val="zh-CN"/>
        </w:rPr>
        <w:t>：</w:t>
      </w:r>
    </w:p>
    <w:p w:rsidR="00050416" w:rsidRDefault="00050416">
      <w:pPr>
        <w:widowControl/>
        <w:jc w:val="center"/>
        <w:outlineLvl w:val="0"/>
        <w:rPr>
          <w:b/>
          <w:bCs/>
          <w:sz w:val="28"/>
          <w:szCs w:val="28"/>
          <w:lang w:val="zh-CN"/>
        </w:rPr>
      </w:pPr>
    </w:p>
    <w:p w:rsidR="00050416" w:rsidRDefault="00F5330E">
      <w:pPr>
        <w:widowControl/>
        <w:jc w:val="center"/>
        <w:outlineLvl w:val="0"/>
        <w:rPr>
          <w:b/>
          <w:bCs/>
          <w:sz w:val="28"/>
          <w:szCs w:val="28"/>
          <w:lang w:val="zh-CN"/>
        </w:rPr>
      </w:pPr>
      <w:r>
        <w:rPr>
          <w:rFonts w:hint="eastAsia"/>
          <w:b/>
          <w:bCs/>
          <w:sz w:val="28"/>
          <w:szCs w:val="28"/>
          <w:lang w:val="zh-CN"/>
        </w:rPr>
        <w:t>《关于印发</w:t>
      </w:r>
      <w:r>
        <w:rPr>
          <w:rFonts w:hint="eastAsia"/>
          <w:b/>
          <w:bCs/>
          <w:sz w:val="28"/>
          <w:szCs w:val="28"/>
          <w:lang w:val="zh-CN"/>
        </w:rPr>
        <w:t>&lt;</w:t>
      </w:r>
      <w:r>
        <w:rPr>
          <w:rFonts w:hint="eastAsia"/>
          <w:b/>
          <w:bCs/>
          <w:sz w:val="28"/>
          <w:szCs w:val="28"/>
          <w:lang w:val="zh-CN"/>
        </w:rPr>
        <w:t>政府采购促进中小企业发展管理办法</w:t>
      </w:r>
      <w:r>
        <w:rPr>
          <w:rFonts w:hint="eastAsia"/>
          <w:b/>
          <w:bCs/>
          <w:sz w:val="28"/>
          <w:szCs w:val="28"/>
          <w:lang w:val="zh-CN"/>
        </w:rPr>
        <w:t>&gt;</w:t>
      </w:r>
      <w:r>
        <w:rPr>
          <w:rFonts w:hint="eastAsia"/>
          <w:b/>
          <w:bCs/>
          <w:sz w:val="28"/>
          <w:szCs w:val="28"/>
          <w:lang w:val="zh-CN"/>
        </w:rPr>
        <w:t>的通知》</w:t>
      </w:r>
    </w:p>
    <w:p w:rsidR="00050416" w:rsidRDefault="00F5330E">
      <w:pPr>
        <w:widowControl/>
        <w:jc w:val="center"/>
        <w:outlineLvl w:val="0"/>
        <w:rPr>
          <w:rFonts w:ascii="??" w:hAnsi="??" w:hint="eastAsia"/>
          <w:b/>
          <w:sz w:val="28"/>
        </w:rPr>
      </w:pPr>
      <w:bookmarkStart w:id="157" w:name="_Toc9884"/>
      <w:r>
        <w:rPr>
          <w:rFonts w:hint="eastAsia"/>
          <w:b/>
          <w:bCs/>
          <w:sz w:val="28"/>
          <w:szCs w:val="28"/>
          <w:lang w:val="zh-CN"/>
        </w:rPr>
        <w:t>(</w:t>
      </w:r>
      <w:r>
        <w:rPr>
          <w:rFonts w:hint="eastAsia"/>
          <w:b/>
          <w:bCs/>
          <w:sz w:val="28"/>
          <w:szCs w:val="28"/>
          <w:lang w:val="zh-CN"/>
        </w:rPr>
        <w:t>财库〔</w:t>
      </w:r>
      <w:r>
        <w:rPr>
          <w:rFonts w:hint="eastAsia"/>
          <w:b/>
          <w:bCs/>
          <w:sz w:val="28"/>
          <w:szCs w:val="28"/>
          <w:lang w:val="zh-CN"/>
        </w:rPr>
        <w:t>2020</w:t>
      </w:r>
      <w:r>
        <w:rPr>
          <w:rFonts w:hint="eastAsia"/>
          <w:b/>
          <w:bCs/>
          <w:sz w:val="28"/>
          <w:szCs w:val="28"/>
          <w:lang w:val="zh-CN"/>
        </w:rPr>
        <w:t>〕</w:t>
      </w:r>
      <w:r>
        <w:rPr>
          <w:rFonts w:hint="eastAsia"/>
          <w:b/>
          <w:bCs/>
          <w:sz w:val="28"/>
          <w:szCs w:val="28"/>
          <w:lang w:val="zh-CN"/>
        </w:rPr>
        <w:t>46</w:t>
      </w:r>
      <w:r>
        <w:rPr>
          <w:rFonts w:hint="eastAsia"/>
          <w:b/>
          <w:bCs/>
          <w:sz w:val="28"/>
          <w:szCs w:val="28"/>
          <w:lang w:val="zh-CN"/>
        </w:rPr>
        <w:t>号）</w:t>
      </w:r>
      <w:bookmarkEnd w:id="157"/>
    </w:p>
    <w:p w:rsidR="00050416" w:rsidRDefault="00F5330E">
      <w:pPr>
        <w:widowControl/>
        <w:jc w:val="center"/>
        <w:outlineLvl w:val="1"/>
        <w:rPr>
          <w:rFonts w:ascii="??" w:hAnsi="??" w:hint="eastAsia"/>
          <w:sz w:val="24"/>
        </w:rPr>
      </w:pPr>
      <w:bookmarkStart w:id="158" w:name="_Toc8525"/>
      <w:r>
        <w:rPr>
          <w:rFonts w:ascii="??" w:hAnsi="??"/>
          <w:sz w:val="26"/>
        </w:rPr>
        <w:t>政府采购促进中小企业发展管理办法</w:t>
      </w:r>
      <w:bookmarkEnd w:id="158"/>
    </w:p>
    <w:p w:rsidR="00050416" w:rsidRDefault="00050416">
      <w:pPr>
        <w:widowControl/>
        <w:rPr>
          <w:rFonts w:ascii="??" w:hAnsi="??" w:hint="eastAsia"/>
          <w:sz w:val="24"/>
        </w:rPr>
      </w:pPr>
    </w:p>
    <w:p w:rsidR="00050416" w:rsidRDefault="00F5330E">
      <w:pPr>
        <w:spacing w:line="276" w:lineRule="auto"/>
        <w:ind w:firstLineChars="200" w:firstLine="420"/>
        <w:textAlignment w:val="center"/>
        <w:rPr>
          <w:szCs w:val="21"/>
          <w:lang w:val="zh-CN"/>
        </w:rPr>
      </w:pPr>
      <w:r>
        <w:rPr>
          <w:szCs w:val="21"/>
          <w:lang w:val="zh-CN"/>
        </w:rPr>
        <w:t>第一条　为了发挥政府采购的政策功能，促进中小企业健康发展，根据《中华人民共和国政府采购法》、《中华人民共和国中小企业促进法》等有关法律法规，制定本办法。</w:t>
      </w:r>
    </w:p>
    <w:p w:rsidR="00050416" w:rsidRDefault="00F5330E">
      <w:pPr>
        <w:spacing w:line="276" w:lineRule="auto"/>
        <w:ind w:firstLineChars="200" w:firstLine="420"/>
        <w:textAlignment w:val="center"/>
        <w:rPr>
          <w:szCs w:val="21"/>
          <w:lang w:val="zh-CN"/>
        </w:rPr>
      </w:pPr>
      <w:r>
        <w:rPr>
          <w:szCs w:val="21"/>
          <w:lang w:val="zh-CN"/>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050416" w:rsidRDefault="00F5330E">
      <w:pPr>
        <w:spacing w:line="276" w:lineRule="auto"/>
        <w:ind w:firstLineChars="200" w:firstLine="420"/>
        <w:textAlignment w:val="center"/>
        <w:rPr>
          <w:szCs w:val="21"/>
          <w:lang w:val="zh-CN"/>
        </w:rPr>
      </w:pPr>
      <w:r>
        <w:rPr>
          <w:szCs w:val="21"/>
          <w:lang w:val="zh-CN"/>
        </w:rPr>
        <w:t>符合中小企业划分标准的个体工商户，在政府采购活动中视同中小企业。</w:t>
      </w:r>
    </w:p>
    <w:p w:rsidR="00050416" w:rsidRDefault="00F5330E">
      <w:pPr>
        <w:spacing w:line="276" w:lineRule="auto"/>
        <w:ind w:firstLineChars="200" w:firstLine="420"/>
        <w:textAlignment w:val="center"/>
        <w:rPr>
          <w:szCs w:val="21"/>
          <w:lang w:val="zh-CN"/>
        </w:rPr>
      </w:pPr>
      <w:r>
        <w:rPr>
          <w:szCs w:val="21"/>
          <w:lang w:val="zh-CN"/>
        </w:rPr>
        <w:t>第三条　采购人在政府采购活动中应当通过加强采购需求管理，落实预留采购份额、价格评审优惠、优先采购等措施，提高中小企业在政府采购中的份额，支持中小企业发展。</w:t>
      </w:r>
    </w:p>
    <w:p w:rsidR="00050416" w:rsidRDefault="00F5330E">
      <w:pPr>
        <w:spacing w:line="276" w:lineRule="auto"/>
        <w:ind w:firstLineChars="200" w:firstLine="420"/>
        <w:textAlignment w:val="center"/>
        <w:rPr>
          <w:szCs w:val="21"/>
          <w:lang w:val="zh-CN"/>
        </w:rPr>
      </w:pPr>
      <w:r>
        <w:rPr>
          <w:szCs w:val="21"/>
          <w:lang w:val="zh-CN"/>
        </w:rPr>
        <w:t>第四条　在政府采购活动中，投标人提供的货物、工程或者服务符合下列情形的，享受本办法规定的</w:t>
      </w:r>
      <w:r>
        <w:rPr>
          <w:szCs w:val="21"/>
          <w:lang w:val="zh-CN"/>
        </w:rPr>
        <w:t>中小企业扶持政策：</w:t>
      </w:r>
    </w:p>
    <w:p w:rsidR="00050416" w:rsidRDefault="00F5330E">
      <w:pPr>
        <w:spacing w:line="276" w:lineRule="auto"/>
        <w:ind w:firstLineChars="200" w:firstLine="420"/>
        <w:textAlignment w:val="center"/>
        <w:rPr>
          <w:szCs w:val="21"/>
          <w:lang w:val="zh-CN"/>
        </w:rPr>
      </w:pPr>
      <w:r>
        <w:rPr>
          <w:szCs w:val="21"/>
          <w:lang w:val="zh-CN"/>
        </w:rPr>
        <w:t>（一）在货物采购项目中，货物由中小企业制造，即货物由中小企业生产且使用该中小企业商号或者注册商标；</w:t>
      </w:r>
    </w:p>
    <w:p w:rsidR="00050416" w:rsidRDefault="00F5330E">
      <w:pPr>
        <w:spacing w:line="276" w:lineRule="auto"/>
        <w:ind w:firstLineChars="200" w:firstLine="420"/>
        <w:textAlignment w:val="center"/>
        <w:rPr>
          <w:szCs w:val="21"/>
          <w:lang w:val="zh-CN"/>
        </w:rPr>
      </w:pPr>
      <w:r>
        <w:rPr>
          <w:szCs w:val="21"/>
          <w:lang w:val="zh-CN"/>
        </w:rPr>
        <w:t>（二）在工程采购项目中，工程由中小企业承建，即工程施工单位为中小企业；</w:t>
      </w:r>
    </w:p>
    <w:p w:rsidR="00050416" w:rsidRDefault="00F5330E">
      <w:pPr>
        <w:spacing w:line="276" w:lineRule="auto"/>
        <w:ind w:firstLineChars="200" w:firstLine="420"/>
        <w:textAlignment w:val="center"/>
        <w:rPr>
          <w:szCs w:val="21"/>
          <w:lang w:val="zh-CN"/>
        </w:rPr>
      </w:pPr>
      <w:r>
        <w:rPr>
          <w:szCs w:val="21"/>
          <w:lang w:val="zh-CN"/>
        </w:rPr>
        <w:t>（三）在服务采购项目中，服务由中小企业承接，即提供服务的人员为中小企业依照《中华人民共和国劳动合同法》订立劳动合同的从业人员。</w:t>
      </w:r>
    </w:p>
    <w:p w:rsidR="00050416" w:rsidRDefault="00F5330E">
      <w:pPr>
        <w:spacing w:line="276" w:lineRule="auto"/>
        <w:ind w:firstLineChars="200" w:firstLine="420"/>
        <w:textAlignment w:val="center"/>
        <w:rPr>
          <w:szCs w:val="21"/>
          <w:lang w:val="zh-CN"/>
        </w:rPr>
      </w:pPr>
      <w:r>
        <w:rPr>
          <w:szCs w:val="21"/>
          <w:lang w:val="zh-CN"/>
        </w:rPr>
        <w:t>在货物采购项目中，投标人提供的货物既有中小企业制造货物，也有大型企业制造货物的，不享受本办法规定的中小企业扶持政策。</w:t>
      </w:r>
    </w:p>
    <w:p w:rsidR="00050416" w:rsidRDefault="00F5330E">
      <w:pPr>
        <w:spacing w:line="276" w:lineRule="auto"/>
        <w:ind w:firstLineChars="200" w:firstLine="420"/>
        <w:textAlignment w:val="center"/>
        <w:rPr>
          <w:szCs w:val="21"/>
          <w:lang w:val="zh-CN"/>
        </w:rPr>
      </w:pPr>
      <w:r>
        <w:rPr>
          <w:szCs w:val="21"/>
          <w:lang w:val="zh-CN"/>
        </w:rPr>
        <w:t>以联合体形式参加政府采购活动，联合体各方均为中小企业的，联合体视同中小企业</w:t>
      </w:r>
      <w:r>
        <w:rPr>
          <w:szCs w:val="21"/>
          <w:lang w:val="zh-CN"/>
        </w:rPr>
        <w:t>。其中，联合体各方均为小微企业的，联合体视同小微企业。</w:t>
      </w:r>
    </w:p>
    <w:p w:rsidR="00050416" w:rsidRDefault="00F5330E">
      <w:pPr>
        <w:spacing w:line="276" w:lineRule="auto"/>
        <w:ind w:firstLineChars="200" w:firstLine="420"/>
        <w:textAlignment w:val="center"/>
        <w:rPr>
          <w:szCs w:val="21"/>
          <w:lang w:val="zh-CN"/>
        </w:rPr>
      </w:pPr>
      <w:r>
        <w:rPr>
          <w:szCs w:val="21"/>
          <w:lang w:val="zh-CN"/>
        </w:rPr>
        <w:t>第五条　采购人在政府采购活动中应当合理确定采购项目的采购需求，不得以企业注册资本、资产总额、营业收入、从业人员、利润、纳税额等规模条件和财务指标作为投标人的资格要求或者评审因素，不得在企业股权结构、经营年限等方面对中小企业实行差别待遇或者歧视待遇。</w:t>
      </w:r>
    </w:p>
    <w:p w:rsidR="00050416" w:rsidRDefault="00F5330E">
      <w:pPr>
        <w:spacing w:line="276" w:lineRule="auto"/>
        <w:ind w:firstLineChars="200" w:firstLine="420"/>
        <w:textAlignment w:val="center"/>
        <w:rPr>
          <w:szCs w:val="21"/>
          <w:lang w:val="zh-CN"/>
        </w:rPr>
      </w:pPr>
      <w:r>
        <w:rPr>
          <w:szCs w:val="21"/>
          <w:lang w:val="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r>
        <w:rPr>
          <w:szCs w:val="21"/>
          <w:lang w:val="zh-CN"/>
        </w:rPr>
        <w:t>。</w:t>
      </w:r>
    </w:p>
    <w:p w:rsidR="00050416" w:rsidRDefault="00F5330E">
      <w:pPr>
        <w:spacing w:line="276" w:lineRule="auto"/>
        <w:ind w:firstLineChars="200" w:firstLine="420"/>
        <w:textAlignment w:val="center"/>
        <w:rPr>
          <w:szCs w:val="21"/>
          <w:lang w:val="zh-CN"/>
        </w:rPr>
      </w:pPr>
      <w:r>
        <w:rPr>
          <w:szCs w:val="21"/>
          <w:lang w:val="zh-CN"/>
        </w:rPr>
        <w:t>符合下列情形之一的，可不专门面向中小企业预留采购份额：</w:t>
      </w:r>
    </w:p>
    <w:p w:rsidR="00050416" w:rsidRDefault="00F5330E">
      <w:pPr>
        <w:spacing w:line="276" w:lineRule="auto"/>
        <w:ind w:firstLineChars="200" w:firstLine="420"/>
        <w:textAlignment w:val="center"/>
        <w:rPr>
          <w:szCs w:val="21"/>
          <w:lang w:val="zh-CN"/>
        </w:rPr>
      </w:pPr>
      <w:r>
        <w:rPr>
          <w:szCs w:val="21"/>
          <w:lang w:val="zh-CN"/>
        </w:rPr>
        <w:t>（一）法律法规和国家有关政策明确规定优先或者应当面向事业单位、社会组织等非企业主体采购的；</w:t>
      </w:r>
    </w:p>
    <w:p w:rsidR="00050416" w:rsidRDefault="00F5330E">
      <w:pPr>
        <w:spacing w:line="276" w:lineRule="auto"/>
        <w:ind w:firstLineChars="200" w:firstLine="420"/>
        <w:textAlignment w:val="center"/>
        <w:rPr>
          <w:szCs w:val="21"/>
          <w:lang w:val="zh-CN"/>
        </w:rPr>
      </w:pPr>
      <w:r>
        <w:rPr>
          <w:szCs w:val="21"/>
          <w:lang w:val="zh-CN"/>
        </w:rPr>
        <w:lastRenderedPageBreak/>
        <w:t>（二）因确需使用不可替代的专利、专有技术，基础设施限制，或者提供特定公共服务等原因，只能从中小企业之外的投标人处采购的；</w:t>
      </w:r>
    </w:p>
    <w:p w:rsidR="00050416" w:rsidRDefault="00F5330E">
      <w:pPr>
        <w:spacing w:line="276" w:lineRule="auto"/>
        <w:ind w:firstLineChars="200" w:firstLine="420"/>
        <w:textAlignment w:val="center"/>
        <w:rPr>
          <w:szCs w:val="21"/>
          <w:lang w:val="zh-CN"/>
        </w:rPr>
      </w:pPr>
      <w:r>
        <w:rPr>
          <w:szCs w:val="21"/>
          <w:lang w:val="zh-CN"/>
        </w:rPr>
        <w:t>（三）按照本办法规定预留采购份额无法确保充分供应、充分竞争，或者存在可能影响政府采购目标实现的情形；</w:t>
      </w:r>
    </w:p>
    <w:p w:rsidR="00050416" w:rsidRDefault="00F5330E">
      <w:pPr>
        <w:spacing w:line="276" w:lineRule="auto"/>
        <w:ind w:firstLineChars="200" w:firstLine="420"/>
        <w:textAlignment w:val="center"/>
        <w:rPr>
          <w:szCs w:val="21"/>
          <w:lang w:val="zh-CN"/>
        </w:rPr>
      </w:pPr>
      <w:r>
        <w:rPr>
          <w:szCs w:val="21"/>
          <w:lang w:val="zh-CN"/>
        </w:rPr>
        <w:t>（四）框架协议采购项目；</w:t>
      </w:r>
    </w:p>
    <w:p w:rsidR="00050416" w:rsidRDefault="00F5330E">
      <w:pPr>
        <w:spacing w:line="276" w:lineRule="auto"/>
        <w:ind w:firstLineChars="200" w:firstLine="420"/>
        <w:textAlignment w:val="center"/>
        <w:rPr>
          <w:szCs w:val="21"/>
          <w:lang w:val="zh-CN"/>
        </w:rPr>
      </w:pPr>
      <w:r>
        <w:rPr>
          <w:szCs w:val="21"/>
          <w:lang w:val="zh-CN"/>
        </w:rPr>
        <w:t>（五）省级以上人民政府财政部门规定的其他情形。</w:t>
      </w:r>
    </w:p>
    <w:p w:rsidR="00050416" w:rsidRDefault="00F5330E">
      <w:pPr>
        <w:spacing w:line="276" w:lineRule="auto"/>
        <w:ind w:firstLineChars="200" w:firstLine="420"/>
        <w:textAlignment w:val="center"/>
        <w:rPr>
          <w:szCs w:val="21"/>
          <w:lang w:val="zh-CN"/>
        </w:rPr>
      </w:pPr>
      <w:r>
        <w:rPr>
          <w:szCs w:val="21"/>
          <w:lang w:val="zh-CN"/>
        </w:rPr>
        <w:t>除上述情形外，其他均为适宜由中小企业提供的情形。</w:t>
      </w:r>
    </w:p>
    <w:p w:rsidR="00050416" w:rsidRDefault="00F5330E">
      <w:pPr>
        <w:spacing w:line="276" w:lineRule="auto"/>
        <w:ind w:firstLineChars="200" w:firstLine="420"/>
        <w:textAlignment w:val="center"/>
        <w:rPr>
          <w:szCs w:val="21"/>
          <w:lang w:val="zh-CN"/>
        </w:rPr>
      </w:pPr>
      <w:r>
        <w:rPr>
          <w:szCs w:val="21"/>
          <w:lang w:val="zh-CN"/>
        </w:rPr>
        <w:t>第七条　采购限额标准以上，</w:t>
      </w:r>
      <w:r>
        <w:rPr>
          <w:szCs w:val="21"/>
          <w:lang w:val="zh-CN"/>
        </w:rPr>
        <w:t>200</w:t>
      </w:r>
      <w:r>
        <w:rPr>
          <w:szCs w:val="21"/>
          <w:lang w:val="zh-CN"/>
        </w:rPr>
        <w:t>万元以下的货物和服务采购项目、</w:t>
      </w:r>
      <w:r>
        <w:rPr>
          <w:szCs w:val="21"/>
          <w:lang w:val="zh-CN"/>
        </w:rPr>
        <w:t>400</w:t>
      </w:r>
      <w:r>
        <w:rPr>
          <w:szCs w:val="21"/>
          <w:lang w:val="zh-CN"/>
        </w:rPr>
        <w:t>万元以下的工程采购项目，适宜由中小企业提供的，采购人应当专门面向中小企业采购。</w:t>
      </w:r>
    </w:p>
    <w:p w:rsidR="00050416" w:rsidRDefault="00F5330E">
      <w:pPr>
        <w:spacing w:line="276" w:lineRule="auto"/>
        <w:ind w:firstLineChars="200" w:firstLine="420"/>
        <w:textAlignment w:val="center"/>
        <w:rPr>
          <w:szCs w:val="21"/>
          <w:lang w:val="zh-CN"/>
        </w:rPr>
      </w:pPr>
      <w:r>
        <w:rPr>
          <w:szCs w:val="21"/>
          <w:lang w:val="zh-CN"/>
        </w:rPr>
        <w:t>第八条　超过</w:t>
      </w:r>
      <w:r>
        <w:rPr>
          <w:szCs w:val="21"/>
          <w:lang w:val="zh-CN"/>
        </w:rPr>
        <w:t>200</w:t>
      </w:r>
      <w:r>
        <w:rPr>
          <w:szCs w:val="21"/>
          <w:lang w:val="zh-CN"/>
        </w:rPr>
        <w:t>万元的货物和服务采购项目、超过</w:t>
      </w:r>
      <w:r>
        <w:rPr>
          <w:szCs w:val="21"/>
          <w:lang w:val="zh-CN"/>
        </w:rPr>
        <w:t>400</w:t>
      </w:r>
      <w:r>
        <w:rPr>
          <w:szCs w:val="21"/>
          <w:lang w:val="zh-CN"/>
        </w:rPr>
        <w:t>万元的工程采购项目中适宜由中小企业提供的，预留该部分采购项目预算总额的</w:t>
      </w:r>
      <w:r>
        <w:rPr>
          <w:szCs w:val="21"/>
          <w:lang w:val="zh-CN"/>
        </w:rPr>
        <w:t>30%</w:t>
      </w:r>
      <w:r>
        <w:rPr>
          <w:szCs w:val="21"/>
          <w:lang w:val="zh-CN"/>
        </w:rPr>
        <w:t>以上专门面向中小企业采购，其中预留给小微企业的比例不低于</w:t>
      </w:r>
      <w:r>
        <w:rPr>
          <w:szCs w:val="21"/>
          <w:lang w:val="zh-CN"/>
        </w:rPr>
        <w:t>60%</w:t>
      </w:r>
      <w:r>
        <w:rPr>
          <w:szCs w:val="21"/>
          <w:lang w:val="zh-CN"/>
        </w:rPr>
        <w:t>。预留份额通过下列措施进行：</w:t>
      </w:r>
    </w:p>
    <w:p w:rsidR="00050416" w:rsidRDefault="00F5330E">
      <w:pPr>
        <w:spacing w:line="276" w:lineRule="auto"/>
        <w:ind w:firstLineChars="200" w:firstLine="420"/>
        <w:textAlignment w:val="center"/>
        <w:rPr>
          <w:szCs w:val="21"/>
          <w:lang w:val="zh-CN"/>
        </w:rPr>
      </w:pPr>
      <w:r>
        <w:rPr>
          <w:szCs w:val="21"/>
          <w:lang w:val="zh-CN"/>
        </w:rPr>
        <w:t>（一）将采购项目整体或者设置采购包专门面向中小企业采购；</w:t>
      </w:r>
    </w:p>
    <w:p w:rsidR="00050416" w:rsidRDefault="00F5330E">
      <w:pPr>
        <w:spacing w:line="276" w:lineRule="auto"/>
        <w:ind w:firstLineChars="200" w:firstLine="420"/>
        <w:textAlignment w:val="center"/>
        <w:rPr>
          <w:szCs w:val="21"/>
          <w:lang w:val="zh-CN"/>
        </w:rPr>
      </w:pPr>
      <w:r>
        <w:rPr>
          <w:szCs w:val="21"/>
          <w:lang w:val="zh-CN"/>
        </w:rPr>
        <w:t>（二）要求投标人以联合体形式参加采购活动，且联合体中中小企业承担的部分达到一定比例；</w:t>
      </w:r>
    </w:p>
    <w:p w:rsidR="00050416" w:rsidRDefault="00F5330E">
      <w:pPr>
        <w:spacing w:line="276" w:lineRule="auto"/>
        <w:ind w:firstLineChars="200" w:firstLine="420"/>
        <w:textAlignment w:val="center"/>
        <w:rPr>
          <w:szCs w:val="21"/>
          <w:lang w:val="zh-CN"/>
        </w:rPr>
      </w:pPr>
      <w:r>
        <w:rPr>
          <w:szCs w:val="21"/>
          <w:lang w:val="zh-CN"/>
        </w:rPr>
        <w:t>（三）要求获得采购合同的投标人将采购项目中的一定比例分包给一家或者多家中小企业。</w:t>
      </w:r>
    </w:p>
    <w:p w:rsidR="00050416" w:rsidRDefault="00F5330E">
      <w:pPr>
        <w:spacing w:line="276" w:lineRule="auto"/>
        <w:ind w:firstLineChars="200" w:firstLine="420"/>
        <w:textAlignment w:val="center"/>
        <w:rPr>
          <w:szCs w:val="21"/>
          <w:lang w:val="zh-CN"/>
        </w:rPr>
      </w:pPr>
      <w:r>
        <w:rPr>
          <w:szCs w:val="21"/>
          <w:lang w:val="zh-CN"/>
        </w:rPr>
        <w:t>组成联合体或者接受分包合同的中小企业与联合体内其他企业、分包企业之间不得存在直接控股、管理关系。</w:t>
      </w:r>
    </w:p>
    <w:p w:rsidR="00050416" w:rsidRDefault="00F5330E">
      <w:pPr>
        <w:spacing w:line="276" w:lineRule="auto"/>
        <w:ind w:firstLineChars="200" w:firstLine="420"/>
        <w:textAlignment w:val="center"/>
        <w:rPr>
          <w:szCs w:val="21"/>
          <w:lang w:val="zh-CN"/>
        </w:rPr>
      </w:pPr>
      <w:r>
        <w:rPr>
          <w:szCs w:val="21"/>
          <w:lang w:val="zh-CN"/>
        </w:rPr>
        <w:t>第九条　对于经主管预算单位统筹后未预留份额专门面向中小企业采购的采购项目，以及预留份额项目中的非预留部分采购包，采购人、采购代理机构应当对符合本办法规定的小微企业报价给予</w:t>
      </w:r>
      <w:r>
        <w:rPr>
          <w:szCs w:val="21"/>
          <w:lang w:val="zh-CN"/>
        </w:rPr>
        <w:t>6%—10%</w:t>
      </w:r>
      <w:r>
        <w:rPr>
          <w:szCs w:val="21"/>
          <w:lang w:val="zh-CN"/>
        </w:rPr>
        <w:t>（工程项目为</w:t>
      </w:r>
      <w:r>
        <w:rPr>
          <w:szCs w:val="21"/>
          <w:lang w:val="zh-CN"/>
        </w:rPr>
        <w:t>3%—5%</w:t>
      </w:r>
      <w:r>
        <w:rPr>
          <w:szCs w:val="21"/>
          <w:lang w:val="zh-CN"/>
        </w:rPr>
        <w:t>）的扣除，用扣除后的价格参加评审。适用招标投标法的政府采购工程建设项目，采用综合评估法但未采用低价优先法计算价格分的，评标时应</w:t>
      </w:r>
      <w:r>
        <w:rPr>
          <w:szCs w:val="21"/>
          <w:lang w:val="zh-CN"/>
        </w:rPr>
        <w:t>当在采用原报价进行评分的基础上增加其价格得分的</w:t>
      </w:r>
      <w:r>
        <w:rPr>
          <w:szCs w:val="21"/>
          <w:lang w:val="zh-CN"/>
        </w:rPr>
        <w:t>3%—5%</w:t>
      </w:r>
      <w:r>
        <w:rPr>
          <w:szCs w:val="21"/>
          <w:lang w:val="zh-CN"/>
        </w:rPr>
        <w:t>作为其价格分。</w:t>
      </w:r>
    </w:p>
    <w:p w:rsidR="00050416" w:rsidRDefault="00F5330E">
      <w:pPr>
        <w:spacing w:line="276" w:lineRule="auto"/>
        <w:ind w:firstLineChars="200" w:firstLine="420"/>
        <w:textAlignment w:val="center"/>
        <w:rPr>
          <w:szCs w:val="21"/>
          <w:lang w:val="zh-CN"/>
        </w:rPr>
      </w:pPr>
      <w:r>
        <w:rPr>
          <w:szCs w:val="21"/>
          <w:lang w:val="zh-CN"/>
        </w:rPr>
        <w:t>接受大中型企业与小微企业组成联合体或者允许大中型企业向一家或者多家小微企业分包的采购项目，对于联合协议或者分包意向协议约定小微企业的合同份额占到合同总金额</w:t>
      </w:r>
      <w:r>
        <w:rPr>
          <w:szCs w:val="21"/>
          <w:lang w:val="zh-CN"/>
        </w:rPr>
        <w:t>30%</w:t>
      </w:r>
      <w:r>
        <w:rPr>
          <w:szCs w:val="21"/>
          <w:lang w:val="zh-CN"/>
        </w:rPr>
        <w:t>以上的，采购人、采购代理机构应当对联合体或者大中型企业的报价给予</w:t>
      </w:r>
      <w:r>
        <w:rPr>
          <w:szCs w:val="21"/>
          <w:lang w:val="zh-CN"/>
        </w:rPr>
        <w:t>2%-3%</w:t>
      </w:r>
      <w:r>
        <w:rPr>
          <w:szCs w:val="21"/>
          <w:lang w:val="zh-CN"/>
        </w:rPr>
        <w:t>（工程项目为</w:t>
      </w:r>
      <w:r>
        <w:rPr>
          <w:szCs w:val="21"/>
          <w:lang w:val="zh-CN"/>
        </w:rPr>
        <w:t>1%—2%</w:t>
      </w:r>
      <w:r>
        <w:rPr>
          <w:szCs w:val="21"/>
          <w:lang w:val="zh-CN"/>
        </w:rPr>
        <w:t>）的扣除，用扣除后的价格参加评审。适用招标投标法的政府采购工程建设项目，采用综合评估法但未采用低价优先法计算价格分的，评标时应当在采用原报价进行评分的基础上增加其价格得分的</w:t>
      </w:r>
      <w:r>
        <w:rPr>
          <w:szCs w:val="21"/>
          <w:lang w:val="zh-CN"/>
        </w:rPr>
        <w:t>1%—2%</w:t>
      </w:r>
      <w:r>
        <w:rPr>
          <w:szCs w:val="21"/>
          <w:lang w:val="zh-CN"/>
        </w:rPr>
        <w:t>作</w:t>
      </w:r>
      <w:r>
        <w:rPr>
          <w:szCs w:val="21"/>
          <w:lang w:val="zh-CN"/>
        </w:rPr>
        <w:t>为其价格分。组成联合体或者接受分包的小微企业与联合体内其他企业、分包企业之间存在直接控股、管理关系的，不享受价格扣除优惠政策。</w:t>
      </w:r>
    </w:p>
    <w:p w:rsidR="00050416" w:rsidRDefault="00F5330E">
      <w:pPr>
        <w:spacing w:line="276" w:lineRule="auto"/>
        <w:ind w:firstLineChars="200" w:firstLine="420"/>
        <w:textAlignment w:val="center"/>
        <w:rPr>
          <w:szCs w:val="21"/>
          <w:lang w:val="zh-CN"/>
        </w:rPr>
      </w:pPr>
      <w:r>
        <w:rPr>
          <w:szCs w:val="21"/>
          <w:lang w:val="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rsidR="00050416" w:rsidRDefault="00F5330E">
      <w:pPr>
        <w:spacing w:line="276" w:lineRule="auto"/>
        <w:ind w:firstLineChars="200" w:firstLine="420"/>
        <w:textAlignment w:val="center"/>
        <w:rPr>
          <w:szCs w:val="21"/>
          <w:lang w:val="zh-CN"/>
        </w:rPr>
      </w:pPr>
      <w:r>
        <w:rPr>
          <w:szCs w:val="21"/>
          <w:lang w:val="zh-CN"/>
        </w:rPr>
        <w:t>第十条　采购人应当严格按照本办法规定和主管预算单位制定的预留采购份额具体方案开展采购活动。预留份额的采购项目或者采购包，通过发布公告方式邀请投标人后，符合资格条件的中小企业数量不足</w:t>
      </w:r>
      <w:r>
        <w:rPr>
          <w:szCs w:val="21"/>
          <w:lang w:val="zh-CN"/>
        </w:rPr>
        <w:t>3</w:t>
      </w:r>
      <w:r>
        <w:rPr>
          <w:szCs w:val="21"/>
          <w:lang w:val="zh-CN"/>
        </w:rPr>
        <w:t>家</w:t>
      </w:r>
      <w:r>
        <w:rPr>
          <w:szCs w:val="21"/>
          <w:lang w:val="zh-CN"/>
        </w:rPr>
        <w:t>的，应当中止采购活动，视同未预留份额的采购项目或者采购包，按照本办法第九条有关规定重新组织采购活动。</w:t>
      </w:r>
    </w:p>
    <w:p w:rsidR="00050416" w:rsidRDefault="00F5330E">
      <w:pPr>
        <w:spacing w:line="276" w:lineRule="auto"/>
        <w:ind w:firstLineChars="200" w:firstLine="420"/>
        <w:textAlignment w:val="center"/>
        <w:rPr>
          <w:szCs w:val="21"/>
          <w:lang w:val="zh-CN"/>
        </w:rPr>
      </w:pPr>
      <w:r>
        <w:rPr>
          <w:szCs w:val="21"/>
          <w:lang w:val="zh-CN"/>
        </w:rPr>
        <w:lastRenderedPageBreak/>
        <w:t>第十一条　中小企业参加政府采购活动，应当出具本办法规定的《中小企业声明函》（附</w:t>
      </w:r>
      <w:r>
        <w:rPr>
          <w:szCs w:val="21"/>
          <w:lang w:val="zh-CN"/>
        </w:rPr>
        <w:t>1</w:t>
      </w:r>
      <w:r>
        <w:rPr>
          <w:szCs w:val="21"/>
          <w:lang w:val="zh-CN"/>
        </w:rPr>
        <w:t>），否则不得享受相关中小企业扶持政策。任何单位和个人不得要求投标人提供《中小企业声明函》之外的中小企业身份证明文件。</w:t>
      </w:r>
    </w:p>
    <w:p w:rsidR="00050416" w:rsidRDefault="00F5330E">
      <w:pPr>
        <w:spacing w:line="276" w:lineRule="auto"/>
        <w:ind w:firstLineChars="200" w:firstLine="420"/>
        <w:textAlignment w:val="center"/>
        <w:rPr>
          <w:szCs w:val="21"/>
          <w:lang w:val="zh-CN"/>
        </w:rPr>
      </w:pPr>
      <w:r>
        <w:rPr>
          <w:szCs w:val="21"/>
          <w:lang w:val="zh-CN"/>
        </w:rPr>
        <w:t>第十二条　采购项目涉及中小企业采购的，采购文件应当明确以下内容：</w:t>
      </w:r>
    </w:p>
    <w:p w:rsidR="00050416" w:rsidRDefault="00F5330E">
      <w:pPr>
        <w:spacing w:line="276" w:lineRule="auto"/>
        <w:ind w:firstLineChars="200" w:firstLine="420"/>
        <w:textAlignment w:val="center"/>
        <w:rPr>
          <w:szCs w:val="21"/>
          <w:lang w:val="zh-CN"/>
        </w:rPr>
      </w:pPr>
      <w:r>
        <w:rPr>
          <w:szCs w:val="21"/>
          <w:lang w:val="zh-CN"/>
        </w:rPr>
        <w:t>（一）预留份额的采购项目或者采购包，明确该项目或相关采购包专门面向中小企业采购，以及相关标的及预算金额；</w:t>
      </w:r>
    </w:p>
    <w:p w:rsidR="00050416" w:rsidRDefault="00F5330E">
      <w:pPr>
        <w:spacing w:line="276" w:lineRule="auto"/>
        <w:ind w:firstLineChars="200" w:firstLine="420"/>
        <w:textAlignment w:val="center"/>
        <w:rPr>
          <w:szCs w:val="21"/>
          <w:lang w:val="zh-CN"/>
        </w:rPr>
      </w:pPr>
      <w:r>
        <w:rPr>
          <w:szCs w:val="21"/>
          <w:lang w:val="zh-CN"/>
        </w:rPr>
        <w:t>（二）要求以联合体形式参加或者合同分包的</w:t>
      </w:r>
      <w:r>
        <w:rPr>
          <w:szCs w:val="21"/>
          <w:lang w:val="zh-CN"/>
        </w:rPr>
        <w:t>，明确联合协议或者分包意向协议中中小企业合同金额应当达到的比例，并作为投标人资格条件；</w:t>
      </w:r>
    </w:p>
    <w:p w:rsidR="00050416" w:rsidRDefault="00F5330E">
      <w:pPr>
        <w:spacing w:line="276" w:lineRule="auto"/>
        <w:ind w:firstLineChars="200" w:firstLine="420"/>
        <w:textAlignment w:val="center"/>
        <w:rPr>
          <w:szCs w:val="21"/>
          <w:lang w:val="zh-CN"/>
        </w:rPr>
      </w:pPr>
      <w:r>
        <w:rPr>
          <w:szCs w:val="21"/>
          <w:lang w:val="zh-CN"/>
        </w:rPr>
        <w:t>（三）非预留份额的采购项目或者采购包，明确有关价格扣除比例或者价格分加分比例；</w:t>
      </w:r>
    </w:p>
    <w:p w:rsidR="00050416" w:rsidRDefault="00F5330E">
      <w:pPr>
        <w:spacing w:line="276" w:lineRule="auto"/>
        <w:ind w:firstLineChars="200" w:firstLine="420"/>
        <w:textAlignment w:val="center"/>
        <w:rPr>
          <w:szCs w:val="21"/>
          <w:lang w:val="zh-CN"/>
        </w:rPr>
      </w:pPr>
      <w:r>
        <w:rPr>
          <w:szCs w:val="21"/>
          <w:lang w:val="zh-CN"/>
        </w:rPr>
        <w:t>（四）规定依据本办法规定享受扶持政策获得政府采购合同的，小微企业不得将合同分包给大中型企业，中型企业不得将合同分包给大型企业；</w:t>
      </w:r>
    </w:p>
    <w:p w:rsidR="00050416" w:rsidRDefault="00F5330E">
      <w:pPr>
        <w:spacing w:line="276" w:lineRule="auto"/>
        <w:ind w:firstLineChars="200" w:firstLine="420"/>
        <w:textAlignment w:val="center"/>
        <w:rPr>
          <w:szCs w:val="21"/>
          <w:lang w:val="zh-CN"/>
        </w:rPr>
      </w:pPr>
      <w:r>
        <w:rPr>
          <w:szCs w:val="21"/>
          <w:lang w:val="zh-CN"/>
        </w:rPr>
        <w:t>（五）采购人认为具备相关条件的，明确对中小企业在资金支付期限、预付款比例等方面的优惠措施；</w:t>
      </w:r>
    </w:p>
    <w:p w:rsidR="00050416" w:rsidRDefault="00F5330E">
      <w:pPr>
        <w:spacing w:line="276" w:lineRule="auto"/>
        <w:ind w:firstLineChars="200" w:firstLine="420"/>
        <w:textAlignment w:val="center"/>
        <w:rPr>
          <w:szCs w:val="21"/>
          <w:lang w:val="zh-CN"/>
        </w:rPr>
      </w:pPr>
      <w:r>
        <w:rPr>
          <w:szCs w:val="21"/>
          <w:lang w:val="zh-CN"/>
        </w:rPr>
        <w:t>（六）明确采购标的对应的中小企业划分标准所属行业；</w:t>
      </w:r>
    </w:p>
    <w:p w:rsidR="00050416" w:rsidRDefault="00F5330E">
      <w:pPr>
        <w:spacing w:line="276" w:lineRule="auto"/>
        <w:ind w:firstLineChars="200" w:firstLine="420"/>
        <w:textAlignment w:val="center"/>
        <w:rPr>
          <w:szCs w:val="21"/>
          <w:lang w:val="zh-CN"/>
        </w:rPr>
      </w:pPr>
      <w:r>
        <w:rPr>
          <w:szCs w:val="21"/>
          <w:lang w:val="zh-CN"/>
        </w:rPr>
        <w:t>（七）法律法规和省级以上人民政府财政部门规定的其他事项。</w:t>
      </w:r>
    </w:p>
    <w:p w:rsidR="00050416" w:rsidRDefault="00F5330E">
      <w:pPr>
        <w:spacing w:line="276" w:lineRule="auto"/>
        <w:ind w:firstLineChars="200" w:firstLine="420"/>
        <w:textAlignment w:val="center"/>
        <w:rPr>
          <w:szCs w:val="21"/>
          <w:lang w:val="zh-CN"/>
        </w:rPr>
      </w:pPr>
      <w:r>
        <w:rPr>
          <w:szCs w:val="21"/>
          <w:lang w:val="zh-CN"/>
        </w:rPr>
        <w:t xml:space="preserve">第十三条　</w:t>
      </w:r>
      <w:r>
        <w:rPr>
          <w:rFonts w:hint="eastAsia"/>
          <w:szCs w:val="21"/>
          <w:lang w:val="zh-CN"/>
        </w:rPr>
        <w:t>中标</w:t>
      </w:r>
      <w:r>
        <w:rPr>
          <w:szCs w:val="21"/>
          <w:lang w:val="zh-CN"/>
        </w:rPr>
        <w:t>、成交投标人享受本办法规定的中小企业扶持政策的，采购人、采购代理机构应当随</w:t>
      </w:r>
      <w:r>
        <w:rPr>
          <w:rFonts w:hint="eastAsia"/>
          <w:szCs w:val="21"/>
          <w:lang w:val="zh-CN"/>
        </w:rPr>
        <w:t>中标</w:t>
      </w:r>
      <w:r>
        <w:rPr>
          <w:szCs w:val="21"/>
          <w:lang w:val="zh-CN"/>
        </w:rPr>
        <w:t>、成交结果公开</w:t>
      </w:r>
      <w:r>
        <w:rPr>
          <w:rFonts w:hint="eastAsia"/>
          <w:szCs w:val="21"/>
          <w:lang w:val="zh-CN"/>
        </w:rPr>
        <w:t>中标</w:t>
      </w:r>
      <w:r>
        <w:rPr>
          <w:szCs w:val="21"/>
          <w:lang w:val="zh-CN"/>
        </w:rPr>
        <w:t>、成交投标人的《中小企业声明函》。</w:t>
      </w:r>
    </w:p>
    <w:p w:rsidR="00050416" w:rsidRDefault="00F5330E">
      <w:pPr>
        <w:spacing w:line="276" w:lineRule="auto"/>
        <w:ind w:firstLineChars="200" w:firstLine="420"/>
        <w:textAlignment w:val="center"/>
        <w:rPr>
          <w:szCs w:val="21"/>
          <w:lang w:val="zh-CN"/>
        </w:rPr>
      </w:pPr>
      <w:r>
        <w:rPr>
          <w:szCs w:val="21"/>
          <w:lang w:val="zh-CN"/>
        </w:rPr>
        <w:t>适用招标投标法的政府采购工程建设项目，应当在公示</w:t>
      </w:r>
      <w:r>
        <w:rPr>
          <w:rFonts w:hint="eastAsia"/>
          <w:szCs w:val="21"/>
          <w:lang w:val="zh-CN"/>
        </w:rPr>
        <w:t>中标</w:t>
      </w:r>
      <w:r>
        <w:rPr>
          <w:szCs w:val="21"/>
          <w:lang w:val="zh-CN"/>
        </w:rPr>
        <w:t>候选人时公开</w:t>
      </w:r>
      <w:r>
        <w:rPr>
          <w:rFonts w:hint="eastAsia"/>
          <w:szCs w:val="21"/>
          <w:lang w:val="zh-CN"/>
        </w:rPr>
        <w:t>中标</w:t>
      </w:r>
      <w:r>
        <w:rPr>
          <w:szCs w:val="21"/>
          <w:lang w:val="zh-CN"/>
        </w:rPr>
        <w:t>候选人的《中小企业声明函》。</w:t>
      </w:r>
    </w:p>
    <w:p w:rsidR="00050416" w:rsidRDefault="00F5330E">
      <w:pPr>
        <w:spacing w:line="276" w:lineRule="auto"/>
        <w:ind w:firstLineChars="200" w:firstLine="420"/>
        <w:textAlignment w:val="center"/>
        <w:rPr>
          <w:szCs w:val="21"/>
          <w:lang w:val="zh-CN"/>
        </w:rPr>
      </w:pPr>
      <w:r>
        <w:rPr>
          <w:szCs w:val="21"/>
          <w:lang w:val="zh-CN"/>
        </w:rPr>
        <w:t>第十四　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050416" w:rsidRDefault="00050416">
      <w:pPr>
        <w:spacing w:line="276" w:lineRule="auto"/>
        <w:ind w:firstLineChars="200" w:firstLine="420"/>
        <w:textAlignment w:val="center"/>
        <w:rPr>
          <w:szCs w:val="21"/>
          <w:lang w:val="zh-CN"/>
        </w:rPr>
      </w:pPr>
    </w:p>
    <w:p w:rsidR="00050416" w:rsidRDefault="00F5330E">
      <w:pPr>
        <w:spacing w:line="276" w:lineRule="auto"/>
        <w:ind w:firstLineChars="200" w:firstLine="420"/>
        <w:textAlignment w:val="center"/>
        <w:rPr>
          <w:szCs w:val="21"/>
          <w:lang w:val="zh-CN"/>
        </w:rPr>
      </w:pPr>
      <w:r>
        <w:rPr>
          <w:szCs w:val="21"/>
          <w:lang w:val="zh-CN"/>
        </w:rPr>
        <w:t>第十五条　鼓励各地区、各部门在采购</w:t>
      </w:r>
      <w:r>
        <w:rPr>
          <w:szCs w:val="21"/>
          <w:lang w:val="zh-CN"/>
        </w:rPr>
        <w:t>活动中允许中小企业引入信用担保手段，为中小企业在投标（响应）保证、履约保证等方面提供专业化服务。鼓励中小企业依法合规通过政府采购合同融资。</w:t>
      </w:r>
    </w:p>
    <w:p w:rsidR="00050416" w:rsidRDefault="00F5330E">
      <w:pPr>
        <w:spacing w:line="276" w:lineRule="auto"/>
        <w:ind w:firstLineChars="200" w:firstLine="420"/>
        <w:textAlignment w:val="center"/>
        <w:rPr>
          <w:szCs w:val="21"/>
          <w:lang w:val="zh-CN"/>
        </w:rPr>
      </w:pPr>
      <w:r>
        <w:rPr>
          <w:szCs w:val="21"/>
          <w:lang w:val="zh-CN"/>
        </w:rPr>
        <w:t>第十六条　政府采购监督检查、投诉处理及政府采购行政处罚中对中小企业的认定，由货物制造商或者工程、服务投标人注册登记所在地的县级以上人民政府中小企业主管部门负责。</w:t>
      </w:r>
    </w:p>
    <w:p w:rsidR="00050416" w:rsidRDefault="00F5330E">
      <w:pPr>
        <w:spacing w:line="276" w:lineRule="auto"/>
        <w:ind w:firstLineChars="200" w:firstLine="420"/>
        <w:textAlignment w:val="center"/>
        <w:rPr>
          <w:szCs w:val="21"/>
          <w:lang w:val="zh-CN"/>
        </w:rPr>
      </w:pPr>
      <w:r>
        <w:rPr>
          <w:szCs w:val="21"/>
          <w:lang w:val="zh-CN"/>
        </w:rPr>
        <w:t>中小企业主管部门应当在收到财政部门或者有关招标投标行政监督部门关于协助开展中小企业认定函后</w:t>
      </w:r>
      <w:r>
        <w:rPr>
          <w:szCs w:val="21"/>
          <w:lang w:val="zh-CN"/>
        </w:rPr>
        <w:t>10</w:t>
      </w:r>
      <w:r>
        <w:rPr>
          <w:szCs w:val="21"/>
          <w:lang w:val="zh-CN"/>
        </w:rPr>
        <w:t>个工作日内做出书面答复。</w:t>
      </w:r>
    </w:p>
    <w:p w:rsidR="00050416" w:rsidRDefault="00F5330E">
      <w:pPr>
        <w:spacing w:line="276" w:lineRule="auto"/>
        <w:ind w:firstLineChars="200" w:firstLine="420"/>
        <w:textAlignment w:val="center"/>
        <w:rPr>
          <w:szCs w:val="21"/>
          <w:lang w:val="zh-CN"/>
        </w:rPr>
      </w:pPr>
      <w:r>
        <w:rPr>
          <w:szCs w:val="21"/>
          <w:lang w:val="zh-CN"/>
        </w:rPr>
        <w:t>第十七条　各地区、各部门应当对涉及中小企业采购的预算项目实施全过程绩效管理，合理设置绩效目标和指标，落实扶持中小企业有关政策要求，定期开展绩效监控和评价，强化绩效评价结果应用。</w:t>
      </w:r>
    </w:p>
    <w:p w:rsidR="00050416" w:rsidRDefault="00F5330E">
      <w:pPr>
        <w:spacing w:line="276" w:lineRule="auto"/>
        <w:ind w:firstLineChars="200" w:firstLine="420"/>
        <w:textAlignment w:val="center"/>
        <w:rPr>
          <w:szCs w:val="21"/>
          <w:lang w:val="zh-CN"/>
        </w:rPr>
      </w:pPr>
      <w:r>
        <w:rPr>
          <w:szCs w:val="21"/>
          <w:lang w:val="zh-CN"/>
        </w:rPr>
        <w:t>第十八条　主管预算单位应当自</w:t>
      </w:r>
      <w:r>
        <w:rPr>
          <w:szCs w:val="21"/>
          <w:lang w:val="zh-CN"/>
        </w:rPr>
        <w:t>2022</w:t>
      </w:r>
      <w:r>
        <w:rPr>
          <w:szCs w:val="21"/>
          <w:lang w:val="zh-CN"/>
        </w:rPr>
        <w:t>年起向同级财政部门报告本部门上一年度面向中小企业预留份额和采购的具体情况，并在中国政府采购网公开预留项目执行情况</w:t>
      </w:r>
      <w:r>
        <w:rPr>
          <w:szCs w:val="21"/>
          <w:lang w:val="zh-CN"/>
        </w:rPr>
        <w:t>(</w:t>
      </w:r>
      <w:r>
        <w:rPr>
          <w:szCs w:val="21"/>
          <w:lang w:val="zh-CN"/>
        </w:rPr>
        <w:t>附</w:t>
      </w:r>
      <w:r>
        <w:rPr>
          <w:szCs w:val="21"/>
          <w:lang w:val="zh-CN"/>
        </w:rPr>
        <w:t>2)</w:t>
      </w:r>
      <w:r>
        <w:rPr>
          <w:szCs w:val="21"/>
          <w:lang w:val="zh-CN"/>
        </w:rPr>
        <w:t>。未达到本办法规定的预留份额比例的，应当作出说明。</w:t>
      </w:r>
    </w:p>
    <w:p w:rsidR="00050416" w:rsidRDefault="00F5330E">
      <w:pPr>
        <w:spacing w:line="276" w:lineRule="auto"/>
        <w:ind w:firstLineChars="200" w:firstLine="420"/>
        <w:textAlignment w:val="center"/>
        <w:rPr>
          <w:szCs w:val="21"/>
          <w:lang w:val="zh-CN"/>
        </w:rPr>
      </w:pPr>
      <w:r>
        <w:rPr>
          <w:szCs w:val="21"/>
          <w:lang w:val="zh-CN"/>
        </w:rPr>
        <w:t>第十九条　采购人未按本办法规定为中小企业预留采购份额，采购人、采购代理机构未</w:t>
      </w:r>
      <w:r>
        <w:rPr>
          <w:szCs w:val="21"/>
          <w:lang w:val="zh-CN"/>
        </w:rPr>
        <w:lastRenderedPageBreak/>
        <w:t>按照本办法规定要求实施价格扣除或者价格分加分的，属</w:t>
      </w:r>
      <w:r>
        <w:rPr>
          <w:szCs w:val="21"/>
          <w:lang w:val="zh-CN"/>
        </w:rPr>
        <w:t>于未按照规定执行政府采购政策，依照《中华人民共和国政府采购法》等国家有关规定追究法律责任。</w:t>
      </w:r>
    </w:p>
    <w:p w:rsidR="00050416" w:rsidRDefault="00F5330E">
      <w:pPr>
        <w:spacing w:line="276" w:lineRule="auto"/>
        <w:ind w:firstLineChars="200" w:firstLine="420"/>
        <w:textAlignment w:val="center"/>
        <w:rPr>
          <w:szCs w:val="21"/>
          <w:lang w:val="zh-CN"/>
        </w:rPr>
      </w:pPr>
      <w:r>
        <w:rPr>
          <w:szCs w:val="21"/>
          <w:lang w:val="zh-CN"/>
        </w:rPr>
        <w:t>第二十条　投标人按照本办法规定提供声明函内容不实的，属于提供虚假材料谋取</w:t>
      </w:r>
      <w:r>
        <w:rPr>
          <w:rFonts w:hint="eastAsia"/>
          <w:szCs w:val="21"/>
          <w:lang w:val="zh-CN"/>
        </w:rPr>
        <w:t>中标</w:t>
      </w:r>
      <w:r>
        <w:rPr>
          <w:szCs w:val="21"/>
          <w:lang w:val="zh-CN"/>
        </w:rPr>
        <w:t>、成交，依照《中华人民共和国政府采购法》等国家有关规定追究相应责任。</w:t>
      </w:r>
    </w:p>
    <w:p w:rsidR="00050416" w:rsidRDefault="00F5330E">
      <w:pPr>
        <w:spacing w:line="276" w:lineRule="auto"/>
        <w:ind w:firstLineChars="200" w:firstLine="420"/>
        <w:textAlignment w:val="center"/>
        <w:rPr>
          <w:szCs w:val="21"/>
          <w:lang w:val="zh-CN"/>
        </w:rPr>
      </w:pPr>
      <w:r>
        <w:rPr>
          <w:szCs w:val="21"/>
          <w:lang w:val="zh-CN"/>
        </w:rPr>
        <w:t>适用招标投标法的政府采购工程建设项目，投标人按照本办法规定提供声明函内容不实的，属于弄虚作假骗取</w:t>
      </w:r>
      <w:r>
        <w:rPr>
          <w:rFonts w:hint="eastAsia"/>
          <w:szCs w:val="21"/>
          <w:lang w:val="zh-CN"/>
        </w:rPr>
        <w:t>中标</w:t>
      </w:r>
      <w:r>
        <w:rPr>
          <w:szCs w:val="21"/>
          <w:lang w:val="zh-CN"/>
        </w:rPr>
        <w:t>，依照《中华人民共和国招标投标法》等国家有关规定追究相应责任。</w:t>
      </w:r>
    </w:p>
    <w:p w:rsidR="00050416" w:rsidRDefault="00F5330E">
      <w:pPr>
        <w:spacing w:line="276" w:lineRule="auto"/>
        <w:ind w:firstLineChars="200" w:firstLine="420"/>
        <w:textAlignment w:val="center"/>
        <w:rPr>
          <w:szCs w:val="21"/>
          <w:lang w:val="zh-CN"/>
        </w:rPr>
      </w:pPr>
      <w:r>
        <w:rPr>
          <w:szCs w:val="21"/>
          <w:lang w:val="zh-CN"/>
        </w:rPr>
        <w:t>第二十一条　财政部门、中小企业主管部门及其工作人员在履行职责中违反本办法规定及存在其他滥用职权、玩忽职守、徇私</w:t>
      </w:r>
      <w:r>
        <w:rPr>
          <w:szCs w:val="21"/>
          <w:lang w:val="zh-CN"/>
        </w:rPr>
        <w:t>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rsidR="00050416" w:rsidRDefault="00F5330E">
      <w:pPr>
        <w:spacing w:line="276" w:lineRule="auto"/>
        <w:ind w:firstLineChars="200" w:firstLine="420"/>
        <w:textAlignment w:val="center"/>
        <w:rPr>
          <w:szCs w:val="21"/>
          <w:lang w:val="zh-CN"/>
        </w:rPr>
      </w:pPr>
      <w:r>
        <w:rPr>
          <w:szCs w:val="21"/>
          <w:lang w:val="zh-CN"/>
        </w:rPr>
        <w:t>第二十二条　对外援助项目、国家相关资格或者资质管理制度另有规定的项目，不适用本办法。</w:t>
      </w:r>
    </w:p>
    <w:p w:rsidR="00050416" w:rsidRDefault="00F5330E">
      <w:pPr>
        <w:spacing w:line="276" w:lineRule="auto"/>
        <w:ind w:firstLineChars="200" w:firstLine="420"/>
        <w:textAlignment w:val="center"/>
        <w:rPr>
          <w:szCs w:val="21"/>
          <w:lang w:val="zh-CN"/>
        </w:rPr>
      </w:pPr>
      <w:r>
        <w:rPr>
          <w:szCs w:val="21"/>
          <w:lang w:val="zh-CN"/>
        </w:rPr>
        <w:t>第二十三条　关于视同中小企业的其他主体的政府采购扶持政策，由财政部会同有关部门另行规定。</w:t>
      </w:r>
    </w:p>
    <w:p w:rsidR="00050416" w:rsidRDefault="00F5330E">
      <w:pPr>
        <w:spacing w:line="276" w:lineRule="auto"/>
        <w:ind w:firstLineChars="200" w:firstLine="420"/>
        <w:textAlignment w:val="center"/>
        <w:rPr>
          <w:szCs w:val="21"/>
          <w:lang w:val="zh-CN"/>
        </w:rPr>
      </w:pPr>
      <w:r>
        <w:rPr>
          <w:szCs w:val="21"/>
          <w:lang w:val="zh-CN"/>
        </w:rPr>
        <w:t>第二十四条　省级财政部门可以会同中小企业主管部门根据本办法的规定制定具体实施办法。</w:t>
      </w:r>
    </w:p>
    <w:p w:rsidR="00050416" w:rsidRDefault="00F5330E">
      <w:pPr>
        <w:spacing w:line="276" w:lineRule="auto"/>
        <w:ind w:firstLineChars="200" w:firstLine="420"/>
        <w:textAlignment w:val="center"/>
        <w:rPr>
          <w:szCs w:val="21"/>
          <w:lang w:val="zh-CN"/>
        </w:rPr>
      </w:pPr>
      <w:r>
        <w:rPr>
          <w:szCs w:val="21"/>
          <w:lang w:val="zh-CN"/>
        </w:rPr>
        <w:t>第二十五条　本办法自</w:t>
      </w:r>
      <w:r>
        <w:rPr>
          <w:szCs w:val="21"/>
          <w:lang w:val="zh-CN"/>
        </w:rPr>
        <w:t>2021</w:t>
      </w:r>
      <w:r>
        <w:rPr>
          <w:szCs w:val="21"/>
          <w:lang w:val="zh-CN"/>
        </w:rPr>
        <w:t>年</w:t>
      </w:r>
      <w:r>
        <w:rPr>
          <w:szCs w:val="21"/>
          <w:lang w:val="zh-CN"/>
        </w:rPr>
        <w:t>1</w:t>
      </w:r>
      <w:r>
        <w:rPr>
          <w:szCs w:val="21"/>
          <w:lang w:val="zh-CN"/>
        </w:rPr>
        <w:t>月</w:t>
      </w:r>
      <w:r>
        <w:rPr>
          <w:szCs w:val="21"/>
          <w:lang w:val="zh-CN"/>
        </w:rPr>
        <w:t>1</w:t>
      </w:r>
      <w:r>
        <w:rPr>
          <w:szCs w:val="21"/>
          <w:lang w:val="zh-CN"/>
        </w:rPr>
        <w:t>日</w:t>
      </w:r>
      <w:r>
        <w:rPr>
          <w:szCs w:val="21"/>
          <w:lang w:val="zh-CN"/>
        </w:rPr>
        <w:t>起施行。《财政部工业和信息化部关于印发〈政府采购促进中小企业发展暂行办法〉的通知》（财库﹝</w:t>
      </w:r>
      <w:r>
        <w:rPr>
          <w:szCs w:val="21"/>
          <w:lang w:val="zh-CN"/>
        </w:rPr>
        <w:t>2011</w:t>
      </w:r>
      <w:r>
        <w:rPr>
          <w:szCs w:val="21"/>
          <w:lang w:val="zh-CN"/>
        </w:rPr>
        <w:t>﹞</w:t>
      </w:r>
      <w:r>
        <w:rPr>
          <w:szCs w:val="21"/>
          <w:lang w:val="zh-CN"/>
        </w:rPr>
        <w:t>181</w:t>
      </w:r>
      <w:r>
        <w:rPr>
          <w:szCs w:val="21"/>
          <w:lang w:val="zh-CN"/>
        </w:rPr>
        <w:t>号）同时废止。</w:t>
      </w:r>
    </w:p>
    <w:p w:rsidR="00050416" w:rsidRDefault="00F5330E">
      <w:pPr>
        <w:rPr>
          <w:szCs w:val="21"/>
          <w:lang w:val="zh-CN"/>
        </w:rPr>
      </w:pPr>
      <w:r>
        <w:rPr>
          <w:szCs w:val="21"/>
          <w:lang w:val="zh-CN"/>
        </w:rPr>
        <w:br w:type="page"/>
      </w:r>
    </w:p>
    <w:p w:rsidR="00050416" w:rsidRDefault="00F5330E">
      <w:pPr>
        <w:widowControl/>
        <w:rPr>
          <w:rFonts w:ascii="黑体" w:eastAsia="黑体" w:hAnsi="黑体" w:cs="黑体"/>
          <w:b/>
          <w:bCs/>
          <w:sz w:val="24"/>
          <w:lang w:val="zh-CN"/>
        </w:rPr>
      </w:pPr>
      <w:r>
        <w:rPr>
          <w:rFonts w:ascii="黑体" w:eastAsia="黑体" w:hAnsi="黑体" w:cs="黑体" w:hint="eastAsia"/>
          <w:b/>
          <w:bCs/>
          <w:sz w:val="24"/>
          <w:lang w:val="zh-CN"/>
        </w:rPr>
        <w:lastRenderedPageBreak/>
        <w:t>附件</w:t>
      </w:r>
      <w:r>
        <w:rPr>
          <w:rFonts w:ascii="黑体" w:eastAsia="黑体" w:hAnsi="黑体" w:cs="黑体" w:hint="eastAsia"/>
          <w:b/>
          <w:bCs/>
          <w:sz w:val="24"/>
        </w:rPr>
        <w:t>二</w:t>
      </w:r>
      <w:r>
        <w:rPr>
          <w:rFonts w:ascii="黑体" w:eastAsia="黑体" w:hAnsi="黑体" w:cs="黑体" w:hint="eastAsia"/>
          <w:b/>
          <w:bCs/>
          <w:sz w:val="24"/>
          <w:lang w:val="zh-CN"/>
        </w:rPr>
        <w:t>：</w:t>
      </w:r>
    </w:p>
    <w:p w:rsidR="00050416" w:rsidRDefault="00050416">
      <w:pPr>
        <w:pStyle w:val="ad"/>
        <w:shd w:val="clear" w:color="auto" w:fill="FFFFFF"/>
        <w:spacing w:before="0" w:beforeAutospacing="0" w:after="150" w:afterAutospacing="0"/>
        <w:jc w:val="center"/>
        <w:rPr>
          <w:rFonts w:ascii="宋体" w:hAnsi="宋体"/>
          <w:b/>
          <w:bCs/>
          <w:sz w:val="28"/>
          <w:szCs w:val="28"/>
          <w:lang w:val="zh-CN"/>
        </w:rPr>
      </w:pPr>
    </w:p>
    <w:p w:rsidR="00050416" w:rsidRDefault="00F5330E">
      <w:pPr>
        <w:pStyle w:val="ad"/>
        <w:shd w:val="clear" w:color="auto" w:fill="FFFFFF"/>
        <w:spacing w:before="0" w:beforeAutospacing="0" w:after="150" w:afterAutospacing="0"/>
        <w:jc w:val="center"/>
        <w:rPr>
          <w:rFonts w:ascii="微软雅黑" w:eastAsia="微软雅黑" w:hAnsi="微软雅黑" w:cs="微软雅黑"/>
          <w:color w:val="333333"/>
          <w:sz w:val="15"/>
          <w:szCs w:val="15"/>
        </w:rPr>
      </w:pPr>
      <w:r>
        <w:rPr>
          <w:rFonts w:ascii="宋体" w:hAnsi="宋体" w:hint="eastAsia"/>
          <w:b/>
          <w:bCs/>
          <w:sz w:val="28"/>
          <w:szCs w:val="28"/>
          <w:lang w:val="zh-CN"/>
        </w:rPr>
        <w:t>财政部关于进一步加大政府采购支持中小企业力度的通知</w:t>
      </w:r>
    </w:p>
    <w:p w:rsidR="00050416" w:rsidRDefault="00F5330E">
      <w:pPr>
        <w:pStyle w:val="ad"/>
        <w:shd w:val="clear" w:color="auto" w:fill="FFFFFF"/>
        <w:spacing w:before="0" w:beforeAutospacing="0" w:after="150" w:afterAutospacing="0"/>
        <w:jc w:val="center"/>
        <w:rPr>
          <w:rFonts w:ascii="微软雅黑" w:eastAsia="微软雅黑" w:hAnsi="微软雅黑" w:cs="微软雅黑"/>
          <w:color w:val="333333"/>
          <w:sz w:val="15"/>
          <w:szCs w:val="15"/>
        </w:rPr>
      </w:pPr>
      <w:r>
        <w:rPr>
          <w:rFonts w:ascii="宋体" w:hAnsi="宋体" w:hint="eastAsia"/>
          <w:b/>
          <w:bCs/>
          <w:sz w:val="28"/>
          <w:szCs w:val="28"/>
          <w:lang w:val="zh-CN"/>
        </w:rPr>
        <w:t>（财库〔</w:t>
      </w:r>
      <w:r>
        <w:rPr>
          <w:rFonts w:ascii="宋体" w:hAnsi="宋体" w:hint="eastAsia"/>
          <w:b/>
          <w:bCs/>
          <w:sz w:val="28"/>
          <w:szCs w:val="28"/>
          <w:lang w:val="zh-CN"/>
        </w:rPr>
        <w:t>2022</w:t>
      </w:r>
      <w:r>
        <w:rPr>
          <w:rFonts w:ascii="宋体" w:hAnsi="宋体" w:hint="eastAsia"/>
          <w:b/>
          <w:bCs/>
          <w:sz w:val="28"/>
          <w:szCs w:val="28"/>
          <w:lang w:val="zh-CN"/>
        </w:rPr>
        <w:t>〕</w:t>
      </w:r>
      <w:r>
        <w:rPr>
          <w:rFonts w:ascii="宋体" w:hAnsi="宋体" w:hint="eastAsia"/>
          <w:b/>
          <w:bCs/>
          <w:sz w:val="28"/>
          <w:szCs w:val="28"/>
          <w:lang w:val="zh-CN"/>
        </w:rPr>
        <w:t>19</w:t>
      </w:r>
      <w:r>
        <w:rPr>
          <w:rFonts w:ascii="宋体" w:hAnsi="宋体" w:hint="eastAsia"/>
          <w:b/>
          <w:bCs/>
          <w:sz w:val="28"/>
          <w:szCs w:val="28"/>
          <w:lang w:val="zh-CN"/>
        </w:rPr>
        <w:t>号）</w:t>
      </w:r>
      <w:r>
        <w:rPr>
          <w:rFonts w:ascii="宋体" w:hAnsi="宋体" w:hint="eastAsia"/>
          <w:b/>
          <w:bCs/>
          <w:sz w:val="28"/>
          <w:szCs w:val="28"/>
          <w:lang w:val="zh-CN"/>
        </w:rPr>
        <w:t>  </w:t>
      </w:r>
    </w:p>
    <w:p w:rsidR="00050416" w:rsidRDefault="00F5330E">
      <w:pPr>
        <w:pStyle w:val="ad"/>
        <w:shd w:val="clear" w:color="auto" w:fill="FFFFFF"/>
        <w:spacing w:before="0" w:beforeAutospacing="0" w:after="150" w:afterAutospacing="0"/>
        <w:rPr>
          <w:rFonts w:ascii="宋体" w:eastAsiaTheme="minorEastAsia" w:hAnsi="宋体"/>
          <w:kern w:val="2"/>
          <w:sz w:val="21"/>
          <w:szCs w:val="21"/>
          <w:lang w:val="zh-CN"/>
        </w:rPr>
      </w:pPr>
      <w:r>
        <w:rPr>
          <w:rFonts w:ascii="宋体" w:eastAsiaTheme="minorEastAsia" w:hAnsi="宋体" w:hint="eastAsia"/>
          <w:kern w:val="2"/>
          <w:sz w:val="21"/>
          <w:szCs w:val="21"/>
          <w:lang w:val="zh-CN"/>
        </w:rPr>
        <w:t>各中央预算单位，各省、自治区、直辖市、计划单列市财政厅</w:t>
      </w:r>
      <w:r>
        <w:rPr>
          <w:rFonts w:ascii="宋体" w:eastAsiaTheme="minorEastAsia" w:hAnsi="宋体" w:hint="eastAsia"/>
          <w:kern w:val="2"/>
          <w:sz w:val="21"/>
          <w:szCs w:val="21"/>
          <w:lang w:val="zh-CN"/>
        </w:rPr>
        <w:t>(</w:t>
      </w:r>
      <w:r>
        <w:rPr>
          <w:rFonts w:ascii="宋体" w:eastAsiaTheme="minorEastAsia" w:hAnsi="宋体" w:hint="eastAsia"/>
          <w:kern w:val="2"/>
          <w:sz w:val="21"/>
          <w:szCs w:val="21"/>
          <w:lang w:val="zh-CN"/>
        </w:rPr>
        <w:t>局</w:t>
      </w:r>
      <w:r>
        <w:rPr>
          <w:rFonts w:ascii="宋体" w:eastAsiaTheme="minorEastAsia" w:hAnsi="宋体" w:hint="eastAsia"/>
          <w:kern w:val="2"/>
          <w:sz w:val="21"/>
          <w:szCs w:val="21"/>
          <w:lang w:val="zh-CN"/>
        </w:rPr>
        <w:t>)</w:t>
      </w:r>
      <w:r>
        <w:rPr>
          <w:rFonts w:ascii="宋体" w:eastAsiaTheme="minorEastAsia" w:hAnsi="宋体" w:hint="eastAsia"/>
          <w:kern w:val="2"/>
          <w:sz w:val="21"/>
          <w:szCs w:val="21"/>
          <w:lang w:val="zh-CN"/>
        </w:rPr>
        <w:t>，新疆生产建设兵团财政局：</w:t>
      </w:r>
    </w:p>
    <w:p w:rsidR="00050416" w:rsidRDefault="00F5330E">
      <w:pPr>
        <w:pStyle w:val="ad"/>
        <w:shd w:val="clear" w:color="auto" w:fill="FFFFFF"/>
        <w:spacing w:before="0" w:beforeAutospacing="0" w:after="150" w:afterAutospacing="0"/>
        <w:rPr>
          <w:rFonts w:ascii="宋体" w:eastAsiaTheme="minorEastAsia" w:hAnsi="宋体"/>
          <w:kern w:val="2"/>
          <w:sz w:val="21"/>
          <w:szCs w:val="21"/>
          <w:lang w:val="zh-CN"/>
        </w:rPr>
      </w:pPr>
      <w:r>
        <w:rPr>
          <w:rFonts w:ascii="宋体" w:eastAsiaTheme="minorEastAsia" w:hAnsi="宋体" w:hint="eastAsia"/>
          <w:kern w:val="2"/>
          <w:sz w:val="21"/>
          <w:szCs w:val="21"/>
          <w:lang w:val="zh-CN"/>
        </w:rPr>
        <w:t xml:space="preserve">　　为贯彻落实《</w:t>
      </w:r>
      <w:hyperlink r:id="rId17" w:history="1">
        <w:r>
          <w:rPr>
            <w:rFonts w:ascii="宋体" w:eastAsiaTheme="minorEastAsia" w:hAnsi="宋体" w:hint="eastAsia"/>
            <w:kern w:val="2"/>
            <w:sz w:val="21"/>
            <w:szCs w:val="21"/>
            <w:lang w:val="zh-CN"/>
          </w:rPr>
          <w:t>国务院关于印发扎实稳住经济一揽子政策措施的通知</w:t>
        </w:r>
      </w:hyperlink>
      <w:r>
        <w:rPr>
          <w:rFonts w:ascii="宋体" w:eastAsiaTheme="minorEastAsia" w:hAnsi="宋体" w:hint="eastAsia"/>
          <w:kern w:val="2"/>
          <w:sz w:val="21"/>
          <w:szCs w:val="21"/>
          <w:lang w:val="zh-CN"/>
        </w:rPr>
        <w:t>》</w:t>
      </w:r>
      <w:r>
        <w:rPr>
          <w:rFonts w:ascii="宋体" w:eastAsiaTheme="minorEastAsia" w:hAnsi="宋体" w:hint="eastAsia"/>
          <w:kern w:val="2"/>
          <w:sz w:val="21"/>
          <w:szCs w:val="21"/>
          <w:lang w:val="zh-CN"/>
        </w:rPr>
        <w:t>(</w:t>
      </w:r>
      <w:hyperlink r:id="rId18" w:history="1">
        <w:r>
          <w:rPr>
            <w:rFonts w:ascii="宋体" w:eastAsiaTheme="minorEastAsia" w:hAnsi="宋体" w:hint="eastAsia"/>
            <w:kern w:val="2"/>
            <w:sz w:val="21"/>
            <w:szCs w:val="21"/>
            <w:lang w:val="zh-CN"/>
          </w:rPr>
          <w:t>国发〔</w:t>
        </w:r>
        <w:r>
          <w:rPr>
            <w:rFonts w:ascii="宋体" w:eastAsiaTheme="minorEastAsia" w:hAnsi="宋体" w:hint="eastAsia"/>
            <w:kern w:val="2"/>
            <w:sz w:val="21"/>
            <w:szCs w:val="21"/>
            <w:lang w:val="zh-CN"/>
          </w:rPr>
          <w:t>2022</w:t>
        </w:r>
        <w:r>
          <w:rPr>
            <w:rFonts w:ascii="宋体" w:eastAsiaTheme="minorEastAsia" w:hAnsi="宋体" w:hint="eastAsia"/>
            <w:kern w:val="2"/>
            <w:sz w:val="21"/>
            <w:szCs w:val="21"/>
            <w:lang w:val="zh-CN"/>
          </w:rPr>
          <w:t>〕</w:t>
        </w:r>
        <w:r>
          <w:rPr>
            <w:rFonts w:ascii="宋体" w:eastAsiaTheme="minorEastAsia" w:hAnsi="宋体" w:hint="eastAsia"/>
            <w:kern w:val="2"/>
            <w:sz w:val="21"/>
            <w:szCs w:val="21"/>
            <w:lang w:val="zh-CN"/>
          </w:rPr>
          <w:t>12</w:t>
        </w:r>
        <w:r>
          <w:rPr>
            <w:rFonts w:ascii="宋体" w:eastAsiaTheme="minorEastAsia" w:hAnsi="宋体" w:hint="eastAsia"/>
            <w:kern w:val="2"/>
            <w:sz w:val="21"/>
            <w:szCs w:val="21"/>
            <w:lang w:val="zh-CN"/>
          </w:rPr>
          <w:t>号</w:t>
        </w:r>
      </w:hyperlink>
      <w:r>
        <w:rPr>
          <w:rFonts w:ascii="宋体" w:eastAsiaTheme="minorEastAsia" w:hAnsi="宋体" w:hint="eastAsia"/>
          <w:kern w:val="2"/>
          <w:sz w:val="21"/>
          <w:szCs w:val="21"/>
          <w:lang w:val="zh-CN"/>
        </w:rPr>
        <w:t>)</w:t>
      </w:r>
      <w:r>
        <w:rPr>
          <w:rFonts w:ascii="宋体" w:eastAsiaTheme="minorEastAsia" w:hAnsi="宋体" w:hint="eastAsia"/>
          <w:kern w:val="2"/>
          <w:sz w:val="21"/>
          <w:szCs w:val="21"/>
          <w:lang w:val="zh-CN"/>
        </w:rPr>
        <w:t>有关要求，做好财政政策支持中小企业纾困解难工作，助力经济平稳健康发展，现就加大政府采购支持中小企业力度有关事项通知如下：</w:t>
      </w:r>
    </w:p>
    <w:p w:rsidR="00050416" w:rsidRDefault="00F5330E">
      <w:pPr>
        <w:pStyle w:val="ad"/>
        <w:shd w:val="clear" w:color="auto" w:fill="FFFFFF"/>
        <w:spacing w:before="0" w:beforeAutospacing="0" w:after="150" w:afterAutospacing="0"/>
        <w:rPr>
          <w:rFonts w:ascii="宋体" w:eastAsiaTheme="minorEastAsia" w:hAnsi="宋体"/>
          <w:kern w:val="2"/>
          <w:sz w:val="21"/>
          <w:szCs w:val="21"/>
          <w:lang w:val="zh-CN"/>
        </w:rPr>
      </w:pPr>
      <w:r>
        <w:rPr>
          <w:rFonts w:ascii="宋体" w:eastAsiaTheme="minorEastAsia" w:hAnsi="宋体" w:hint="eastAsia"/>
          <w:kern w:val="2"/>
          <w:sz w:val="21"/>
          <w:szCs w:val="21"/>
          <w:lang w:val="zh-CN"/>
        </w:rPr>
        <w:t xml:space="preserve">　　一、严格落实支持中小企业政府采购政策。</w:t>
      </w:r>
    </w:p>
    <w:p w:rsidR="00050416" w:rsidRDefault="00F5330E">
      <w:pPr>
        <w:pStyle w:val="ad"/>
        <w:shd w:val="clear" w:color="auto" w:fill="FFFFFF"/>
        <w:spacing w:before="0" w:beforeAutospacing="0" w:after="150" w:afterAutospacing="0"/>
        <w:rPr>
          <w:rFonts w:ascii="宋体" w:eastAsiaTheme="minorEastAsia" w:hAnsi="宋体"/>
          <w:kern w:val="2"/>
          <w:sz w:val="21"/>
          <w:szCs w:val="21"/>
          <w:lang w:val="zh-CN"/>
        </w:rPr>
      </w:pPr>
      <w:r>
        <w:rPr>
          <w:rFonts w:ascii="宋体" w:eastAsiaTheme="minorEastAsia" w:hAnsi="宋体" w:hint="eastAsia"/>
          <w:kern w:val="2"/>
          <w:sz w:val="21"/>
          <w:szCs w:val="21"/>
          <w:lang w:val="zh-CN"/>
        </w:rPr>
        <w:t xml:space="preserve">　　各地区、各部门要按照国务院的统一部署，认真落实《</w:t>
      </w:r>
      <w:hyperlink r:id="rId19" w:history="1">
        <w:r>
          <w:rPr>
            <w:rFonts w:ascii="宋体" w:eastAsiaTheme="minorEastAsia" w:hAnsi="宋体" w:hint="eastAsia"/>
            <w:kern w:val="2"/>
            <w:sz w:val="21"/>
            <w:szCs w:val="21"/>
            <w:lang w:val="zh-CN"/>
          </w:rPr>
          <w:t>政府采购促进中小企业发展管理办法</w:t>
        </w:r>
      </w:hyperlink>
      <w:r>
        <w:rPr>
          <w:rFonts w:ascii="宋体" w:eastAsiaTheme="minorEastAsia" w:hAnsi="宋体" w:hint="eastAsia"/>
          <w:kern w:val="2"/>
          <w:sz w:val="21"/>
          <w:szCs w:val="21"/>
          <w:lang w:val="zh-CN"/>
        </w:rPr>
        <w:t>》</w:t>
      </w:r>
      <w:r>
        <w:rPr>
          <w:rFonts w:ascii="宋体" w:eastAsiaTheme="minorEastAsia" w:hAnsi="宋体" w:hint="eastAsia"/>
          <w:kern w:val="2"/>
          <w:sz w:val="21"/>
          <w:szCs w:val="21"/>
          <w:lang w:val="zh-CN"/>
        </w:rPr>
        <w:t>(</w:t>
      </w:r>
      <w:hyperlink r:id="rId20" w:history="1">
        <w:r>
          <w:rPr>
            <w:rFonts w:ascii="宋体" w:eastAsiaTheme="minorEastAsia" w:hAnsi="宋体" w:hint="eastAsia"/>
            <w:kern w:val="2"/>
            <w:sz w:val="21"/>
            <w:szCs w:val="21"/>
            <w:lang w:val="zh-CN"/>
          </w:rPr>
          <w:t>财库〔</w:t>
        </w:r>
        <w:r>
          <w:rPr>
            <w:rFonts w:ascii="宋体" w:eastAsiaTheme="minorEastAsia" w:hAnsi="宋体" w:hint="eastAsia"/>
            <w:kern w:val="2"/>
            <w:sz w:val="21"/>
            <w:szCs w:val="21"/>
            <w:lang w:val="zh-CN"/>
          </w:rPr>
          <w:t>2020</w:t>
        </w:r>
        <w:r>
          <w:rPr>
            <w:rFonts w:ascii="宋体" w:eastAsiaTheme="minorEastAsia" w:hAnsi="宋体" w:hint="eastAsia"/>
            <w:kern w:val="2"/>
            <w:sz w:val="21"/>
            <w:szCs w:val="21"/>
            <w:lang w:val="zh-CN"/>
          </w:rPr>
          <w:t>〕</w:t>
        </w:r>
        <w:r>
          <w:rPr>
            <w:rFonts w:ascii="宋体" w:eastAsiaTheme="minorEastAsia" w:hAnsi="宋体" w:hint="eastAsia"/>
            <w:kern w:val="2"/>
            <w:sz w:val="21"/>
            <w:szCs w:val="21"/>
            <w:lang w:val="zh-CN"/>
          </w:rPr>
          <w:t>46</w:t>
        </w:r>
        <w:r>
          <w:rPr>
            <w:rFonts w:ascii="宋体" w:eastAsiaTheme="minorEastAsia" w:hAnsi="宋体" w:hint="eastAsia"/>
            <w:kern w:val="2"/>
            <w:sz w:val="21"/>
            <w:szCs w:val="21"/>
            <w:lang w:val="zh-CN"/>
          </w:rPr>
          <w:t>号</w:t>
        </w:r>
      </w:hyperlink>
      <w:r>
        <w:rPr>
          <w:rFonts w:ascii="宋体" w:eastAsiaTheme="minorEastAsia" w:hAnsi="宋体" w:hint="eastAsia"/>
          <w:kern w:val="2"/>
          <w:sz w:val="21"/>
          <w:szCs w:val="21"/>
          <w:lang w:val="zh-CN"/>
        </w:rPr>
        <w:t>)</w:t>
      </w:r>
      <w:r>
        <w:rPr>
          <w:rFonts w:ascii="宋体" w:eastAsiaTheme="minorEastAsia" w:hAnsi="宋体" w:hint="eastAsia"/>
          <w:kern w:val="2"/>
          <w:sz w:val="21"/>
          <w:szCs w:val="21"/>
          <w:lang w:val="zh-CN"/>
        </w:rPr>
        <w:t>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w:t>
      </w:r>
      <w:r>
        <w:rPr>
          <w:rFonts w:ascii="宋体" w:eastAsiaTheme="minorEastAsia" w:hAnsi="宋体" w:hint="eastAsia"/>
          <w:kern w:val="2"/>
          <w:sz w:val="21"/>
          <w:szCs w:val="21"/>
          <w:lang w:val="zh-CN"/>
        </w:rPr>
        <w:t>中小企业资金压力。</w:t>
      </w:r>
    </w:p>
    <w:p w:rsidR="00050416" w:rsidRDefault="00F5330E">
      <w:pPr>
        <w:pStyle w:val="ad"/>
        <w:shd w:val="clear" w:color="auto" w:fill="FFFFFF"/>
        <w:spacing w:before="0" w:beforeAutospacing="0" w:after="150" w:afterAutospacing="0"/>
        <w:rPr>
          <w:rFonts w:ascii="宋体" w:eastAsiaTheme="minorEastAsia" w:hAnsi="宋体"/>
          <w:kern w:val="2"/>
          <w:sz w:val="21"/>
          <w:szCs w:val="21"/>
          <w:lang w:val="zh-CN"/>
        </w:rPr>
      </w:pPr>
      <w:r>
        <w:rPr>
          <w:rFonts w:ascii="宋体" w:eastAsiaTheme="minorEastAsia" w:hAnsi="宋体" w:hint="eastAsia"/>
          <w:kern w:val="2"/>
          <w:sz w:val="21"/>
          <w:szCs w:val="21"/>
          <w:lang w:val="zh-CN"/>
        </w:rPr>
        <w:t xml:space="preserve">　　二、调整对小微企业的价格评审优惠幅度。</w:t>
      </w:r>
    </w:p>
    <w:p w:rsidR="00050416" w:rsidRDefault="00F5330E">
      <w:pPr>
        <w:pStyle w:val="ad"/>
        <w:shd w:val="clear" w:color="auto" w:fill="FFFFFF"/>
        <w:spacing w:before="0" w:beforeAutospacing="0" w:after="150" w:afterAutospacing="0"/>
        <w:rPr>
          <w:rFonts w:ascii="宋体" w:eastAsiaTheme="minorEastAsia" w:hAnsi="宋体"/>
          <w:kern w:val="2"/>
          <w:sz w:val="21"/>
          <w:szCs w:val="21"/>
          <w:lang w:val="zh-CN"/>
        </w:rPr>
      </w:pPr>
      <w:r>
        <w:rPr>
          <w:rFonts w:ascii="宋体" w:eastAsiaTheme="minorEastAsia" w:hAnsi="宋体" w:hint="eastAsia"/>
          <w:kern w:val="2"/>
          <w:sz w:val="21"/>
          <w:szCs w:val="21"/>
          <w:lang w:val="zh-CN"/>
        </w:rPr>
        <w:t xml:space="preserve">　　货物服务采购项目给予小微企业的价格扣除优惠，由</w:t>
      </w:r>
      <w:hyperlink r:id="rId21" w:history="1">
        <w:r>
          <w:rPr>
            <w:rFonts w:ascii="宋体" w:eastAsiaTheme="minorEastAsia" w:hAnsi="宋体" w:hint="eastAsia"/>
            <w:kern w:val="2"/>
            <w:sz w:val="21"/>
            <w:szCs w:val="21"/>
            <w:lang w:val="zh-CN"/>
          </w:rPr>
          <w:t>财库〔</w:t>
        </w:r>
        <w:r>
          <w:rPr>
            <w:rFonts w:ascii="宋体" w:eastAsiaTheme="minorEastAsia" w:hAnsi="宋体" w:hint="eastAsia"/>
            <w:kern w:val="2"/>
            <w:sz w:val="21"/>
            <w:szCs w:val="21"/>
            <w:lang w:val="zh-CN"/>
          </w:rPr>
          <w:t>2020</w:t>
        </w:r>
        <w:r>
          <w:rPr>
            <w:rFonts w:ascii="宋体" w:eastAsiaTheme="minorEastAsia" w:hAnsi="宋体" w:hint="eastAsia"/>
            <w:kern w:val="2"/>
            <w:sz w:val="21"/>
            <w:szCs w:val="21"/>
            <w:lang w:val="zh-CN"/>
          </w:rPr>
          <w:t>〕</w:t>
        </w:r>
        <w:r>
          <w:rPr>
            <w:rFonts w:ascii="宋体" w:eastAsiaTheme="minorEastAsia" w:hAnsi="宋体" w:hint="eastAsia"/>
            <w:kern w:val="2"/>
            <w:sz w:val="21"/>
            <w:szCs w:val="21"/>
            <w:lang w:val="zh-CN"/>
          </w:rPr>
          <w:t>46</w:t>
        </w:r>
        <w:r>
          <w:rPr>
            <w:rFonts w:ascii="宋体" w:eastAsiaTheme="minorEastAsia" w:hAnsi="宋体" w:hint="eastAsia"/>
            <w:kern w:val="2"/>
            <w:sz w:val="21"/>
            <w:szCs w:val="21"/>
            <w:lang w:val="zh-CN"/>
          </w:rPr>
          <w:t>号</w:t>
        </w:r>
      </w:hyperlink>
      <w:r>
        <w:rPr>
          <w:rFonts w:ascii="宋体" w:eastAsiaTheme="minorEastAsia" w:hAnsi="宋体" w:hint="eastAsia"/>
          <w:kern w:val="2"/>
          <w:sz w:val="21"/>
          <w:szCs w:val="21"/>
          <w:lang w:val="zh-CN"/>
        </w:rPr>
        <w:t>文件规定的</w:t>
      </w:r>
      <w:r>
        <w:rPr>
          <w:rFonts w:ascii="宋体" w:eastAsiaTheme="minorEastAsia" w:hAnsi="宋体" w:hint="eastAsia"/>
          <w:kern w:val="2"/>
          <w:sz w:val="21"/>
          <w:szCs w:val="21"/>
          <w:lang w:val="zh-CN"/>
        </w:rPr>
        <w:t>6%</w:t>
      </w:r>
      <w:r>
        <w:rPr>
          <w:rFonts w:ascii="宋体" w:eastAsiaTheme="minorEastAsia" w:hAnsi="宋体" w:hint="eastAsia"/>
          <w:kern w:val="2"/>
          <w:sz w:val="21"/>
          <w:szCs w:val="21"/>
          <w:lang w:val="zh-CN"/>
        </w:rPr>
        <w:t>—</w:t>
      </w:r>
      <w:r>
        <w:rPr>
          <w:rFonts w:ascii="宋体" w:eastAsiaTheme="minorEastAsia" w:hAnsi="宋体" w:hint="eastAsia"/>
          <w:kern w:val="2"/>
          <w:sz w:val="21"/>
          <w:szCs w:val="21"/>
          <w:lang w:val="zh-CN"/>
        </w:rPr>
        <w:t>10%</w:t>
      </w:r>
      <w:r>
        <w:rPr>
          <w:rFonts w:ascii="宋体" w:eastAsiaTheme="minorEastAsia" w:hAnsi="宋体" w:hint="eastAsia"/>
          <w:kern w:val="2"/>
          <w:sz w:val="21"/>
          <w:szCs w:val="21"/>
          <w:lang w:val="zh-CN"/>
        </w:rPr>
        <w:t>提高至</w:t>
      </w:r>
      <w:r>
        <w:rPr>
          <w:rFonts w:ascii="宋体" w:eastAsiaTheme="minorEastAsia" w:hAnsi="宋体" w:hint="eastAsia"/>
          <w:kern w:val="2"/>
          <w:sz w:val="21"/>
          <w:szCs w:val="21"/>
          <w:lang w:val="zh-CN"/>
        </w:rPr>
        <w:t>10%</w:t>
      </w:r>
      <w:r>
        <w:rPr>
          <w:rFonts w:ascii="宋体" w:eastAsiaTheme="minorEastAsia" w:hAnsi="宋体" w:hint="eastAsia"/>
          <w:kern w:val="2"/>
          <w:sz w:val="21"/>
          <w:szCs w:val="21"/>
          <w:lang w:val="zh-CN"/>
        </w:rPr>
        <w:t>—</w:t>
      </w:r>
      <w:r>
        <w:rPr>
          <w:rFonts w:ascii="宋体" w:eastAsiaTheme="minorEastAsia" w:hAnsi="宋体" w:hint="eastAsia"/>
          <w:kern w:val="2"/>
          <w:sz w:val="21"/>
          <w:szCs w:val="21"/>
          <w:lang w:val="zh-CN"/>
        </w:rPr>
        <w:t>20%</w:t>
      </w:r>
      <w:r>
        <w:rPr>
          <w:rFonts w:ascii="宋体" w:eastAsiaTheme="minorEastAsia" w:hAnsi="宋体" w:hint="eastAsia"/>
          <w:kern w:val="2"/>
          <w:sz w:val="21"/>
          <w:szCs w:val="21"/>
          <w:lang w:val="zh-CN"/>
        </w:rPr>
        <w:t>。大中型企业与小微企业组成联合体或者大中型企业向小微企业分包的，评审优惠幅度由</w:t>
      </w:r>
      <w:r>
        <w:rPr>
          <w:rFonts w:ascii="宋体" w:eastAsiaTheme="minorEastAsia" w:hAnsi="宋体" w:hint="eastAsia"/>
          <w:kern w:val="2"/>
          <w:sz w:val="21"/>
          <w:szCs w:val="21"/>
          <w:lang w:val="zh-CN"/>
        </w:rPr>
        <w:t>2%</w:t>
      </w:r>
      <w:r>
        <w:rPr>
          <w:rFonts w:ascii="宋体" w:eastAsiaTheme="minorEastAsia" w:hAnsi="宋体" w:hint="eastAsia"/>
          <w:kern w:val="2"/>
          <w:sz w:val="21"/>
          <w:szCs w:val="21"/>
          <w:lang w:val="zh-CN"/>
        </w:rPr>
        <w:t>—</w:t>
      </w:r>
      <w:r>
        <w:rPr>
          <w:rFonts w:ascii="宋体" w:eastAsiaTheme="minorEastAsia" w:hAnsi="宋体" w:hint="eastAsia"/>
          <w:kern w:val="2"/>
          <w:sz w:val="21"/>
          <w:szCs w:val="21"/>
          <w:lang w:val="zh-CN"/>
        </w:rPr>
        <w:t>3%</w:t>
      </w:r>
      <w:r>
        <w:rPr>
          <w:rFonts w:ascii="宋体" w:eastAsiaTheme="minorEastAsia" w:hAnsi="宋体" w:hint="eastAsia"/>
          <w:kern w:val="2"/>
          <w:sz w:val="21"/>
          <w:szCs w:val="21"/>
          <w:lang w:val="zh-CN"/>
        </w:rPr>
        <w:t>提高至</w:t>
      </w:r>
      <w:r>
        <w:rPr>
          <w:rFonts w:ascii="宋体" w:eastAsiaTheme="minorEastAsia" w:hAnsi="宋体" w:hint="eastAsia"/>
          <w:kern w:val="2"/>
          <w:sz w:val="21"/>
          <w:szCs w:val="21"/>
          <w:lang w:val="zh-CN"/>
        </w:rPr>
        <w:t>4%</w:t>
      </w:r>
      <w:r>
        <w:rPr>
          <w:rFonts w:ascii="宋体" w:eastAsiaTheme="minorEastAsia" w:hAnsi="宋体" w:hint="eastAsia"/>
          <w:kern w:val="2"/>
          <w:sz w:val="21"/>
          <w:szCs w:val="21"/>
          <w:lang w:val="zh-CN"/>
        </w:rPr>
        <w:t>—</w:t>
      </w:r>
      <w:r>
        <w:rPr>
          <w:rFonts w:ascii="宋体" w:eastAsiaTheme="minorEastAsia" w:hAnsi="宋体" w:hint="eastAsia"/>
          <w:kern w:val="2"/>
          <w:sz w:val="21"/>
          <w:szCs w:val="21"/>
          <w:lang w:val="zh-CN"/>
        </w:rPr>
        <w:t>6%</w:t>
      </w:r>
      <w:r>
        <w:rPr>
          <w:rFonts w:ascii="宋体" w:eastAsiaTheme="minorEastAsia" w:hAnsi="宋体" w:hint="eastAsia"/>
          <w:kern w:val="2"/>
          <w:sz w:val="21"/>
          <w:szCs w:val="21"/>
          <w:lang w:val="zh-CN"/>
        </w:rPr>
        <w:t>。政府采购工程的价格评审优惠按照财库〔</w:t>
      </w:r>
      <w:r>
        <w:rPr>
          <w:rFonts w:ascii="宋体" w:eastAsiaTheme="minorEastAsia" w:hAnsi="宋体" w:hint="eastAsia"/>
          <w:kern w:val="2"/>
          <w:sz w:val="21"/>
          <w:szCs w:val="21"/>
          <w:lang w:val="zh-CN"/>
        </w:rPr>
        <w:t>2020</w:t>
      </w:r>
      <w:r>
        <w:rPr>
          <w:rFonts w:ascii="宋体" w:eastAsiaTheme="minorEastAsia" w:hAnsi="宋体" w:hint="eastAsia"/>
          <w:kern w:val="2"/>
          <w:sz w:val="21"/>
          <w:szCs w:val="21"/>
          <w:lang w:val="zh-CN"/>
        </w:rPr>
        <w:t>〕</w:t>
      </w:r>
      <w:r>
        <w:rPr>
          <w:rFonts w:ascii="宋体" w:eastAsiaTheme="minorEastAsia" w:hAnsi="宋体" w:hint="eastAsia"/>
          <w:kern w:val="2"/>
          <w:sz w:val="21"/>
          <w:szCs w:val="21"/>
          <w:lang w:val="zh-CN"/>
        </w:rPr>
        <w:t>46</w:t>
      </w:r>
      <w:r>
        <w:rPr>
          <w:rFonts w:ascii="宋体" w:eastAsiaTheme="minorEastAsia" w:hAnsi="宋体" w:hint="eastAsia"/>
          <w:kern w:val="2"/>
          <w:sz w:val="21"/>
          <w:szCs w:val="21"/>
          <w:lang w:val="zh-CN"/>
        </w:rPr>
        <w:t>号文件的规定执行。自本通知执行之日起发布采购公告或者发出采购</w:t>
      </w:r>
      <w:r>
        <w:rPr>
          <w:rFonts w:ascii="宋体" w:eastAsiaTheme="minorEastAsia" w:hAnsi="宋体" w:hint="eastAsia"/>
          <w:kern w:val="2"/>
          <w:sz w:val="21"/>
          <w:szCs w:val="21"/>
          <w:lang w:val="zh-CN"/>
        </w:rPr>
        <w:t>邀请的货物服务采购项目，按照本通知规定的评审优惠幅度执行。</w:t>
      </w:r>
    </w:p>
    <w:p w:rsidR="00050416" w:rsidRDefault="00F5330E">
      <w:pPr>
        <w:pStyle w:val="ad"/>
        <w:shd w:val="clear" w:color="auto" w:fill="FFFFFF"/>
        <w:spacing w:before="0" w:beforeAutospacing="0" w:after="150" w:afterAutospacing="0"/>
        <w:rPr>
          <w:rFonts w:ascii="宋体" w:eastAsiaTheme="minorEastAsia" w:hAnsi="宋体"/>
          <w:kern w:val="2"/>
          <w:sz w:val="21"/>
          <w:szCs w:val="21"/>
          <w:lang w:val="zh-CN"/>
        </w:rPr>
      </w:pPr>
      <w:r>
        <w:rPr>
          <w:rFonts w:ascii="宋体" w:eastAsiaTheme="minorEastAsia" w:hAnsi="宋体" w:hint="eastAsia"/>
          <w:kern w:val="2"/>
          <w:sz w:val="21"/>
          <w:szCs w:val="21"/>
          <w:lang w:val="zh-CN"/>
        </w:rPr>
        <w:t xml:space="preserve">　　三、提高政府采购工程面向中小企业预留份额。</w:t>
      </w:r>
    </w:p>
    <w:p w:rsidR="00050416" w:rsidRDefault="00F5330E">
      <w:pPr>
        <w:pStyle w:val="ad"/>
        <w:shd w:val="clear" w:color="auto" w:fill="FFFFFF"/>
        <w:spacing w:before="0" w:beforeAutospacing="0" w:after="150" w:afterAutospacing="0"/>
        <w:rPr>
          <w:rFonts w:ascii="宋体" w:eastAsiaTheme="minorEastAsia" w:hAnsi="宋体"/>
          <w:kern w:val="2"/>
          <w:sz w:val="21"/>
          <w:szCs w:val="21"/>
          <w:lang w:val="zh-CN"/>
        </w:rPr>
      </w:pPr>
      <w:r>
        <w:rPr>
          <w:rFonts w:ascii="宋体" w:eastAsiaTheme="minorEastAsia" w:hAnsi="宋体" w:hint="eastAsia"/>
          <w:kern w:val="2"/>
          <w:sz w:val="21"/>
          <w:szCs w:val="21"/>
          <w:lang w:val="zh-CN"/>
        </w:rPr>
        <w:t xml:space="preserve">　　</w:t>
      </w:r>
      <w:r>
        <w:rPr>
          <w:rFonts w:ascii="宋体" w:eastAsiaTheme="minorEastAsia" w:hAnsi="宋体" w:hint="eastAsia"/>
          <w:kern w:val="2"/>
          <w:sz w:val="21"/>
          <w:szCs w:val="21"/>
          <w:lang w:val="zh-CN"/>
        </w:rPr>
        <w:t>400</w:t>
      </w:r>
      <w:r>
        <w:rPr>
          <w:rFonts w:ascii="宋体" w:eastAsiaTheme="minorEastAsia" w:hAnsi="宋体" w:hint="eastAsia"/>
          <w:kern w:val="2"/>
          <w:sz w:val="21"/>
          <w:szCs w:val="21"/>
          <w:lang w:val="zh-CN"/>
        </w:rPr>
        <w:t>万元以下的工程采购项目适宜由中小企业提供的，采购人应当专门面向中小企业采购。超过</w:t>
      </w:r>
      <w:r>
        <w:rPr>
          <w:rFonts w:ascii="宋体" w:eastAsiaTheme="minorEastAsia" w:hAnsi="宋体" w:hint="eastAsia"/>
          <w:kern w:val="2"/>
          <w:sz w:val="21"/>
          <w:szCs w:val="21"/>
          <w:lang w:val="zh-CN"/>
        </w:rPr>
        <w:t>400</w:t>
      </w:r>
      <w:r>
        <w:rPr>
          <w:rFonts w:ascii="宋体" w:eastAsiaTheme="minorEastAsia" w:hAnsi="宋体" w:hint="eastAsia"/>
          <w:kern w:val="2"/>
          <w:sz w:val="21"/>
          <w:szCs w:val="21"/>
          <w:lang w:val="zh-CN"/>
        </w:rPr>
        <w:t>万元的工程采购项目中适宜由中小企业提供的，在坚持公开公正、公平竞争原则和统一质量标准的前提下，</w:t>
      </w:r>
      <w:r>
        <w:rPr>
          <w:rFonts w:ascii="宋体" w:eastAsiaTheme="minorEastAsia" w:hAnsi="宋体" w:hint="eastAsia"/>
          <w:kern w:val="2"/>
          <w:sz w:val="21"/>
          <w:szCs w:val="21"/>
          <w:lang w:val="zh-CN"/>
        </w:rPr>
        <w:t>2022</w:t>
      </w:r>
      <w:r>
        <w:rPr>
          <w:rFonts w:ascii="宋体" w:eastAsiaTheme="minorEastAsia" w:hAnsi="宋体" w:hint="eastAsia"/>
          <w:kern w:val="2"/>
          <w:sz w:val="21"/>
          <w:szCs w:val="21"/>
          <w:lang w:val="zh-CN"/>
        </w:rPr>
        <w:t>年下半年面向中小企业的预留份额由</w:t>
      </w:r>
      <w:r>
        <w:rPr>
          <w:rFonts w:ascii="宋体" w:eastAsiaTheme="minorEastAsia" w:hAnsi="宋体" w:hint="eastAsia"/>
          <w:kern w:val="2"/>
          <w:sz w:val="21"/>
          <w:szCs w:val="21"/>
          <w:lang w:val="zh-CN"/>
        </w:rPr>
        <w:t>30%</w:t>
      </w:r>
      <w:r>
        <w:rPr>
          <w:rFonts w:ascii="宋体" w:eastAsiaTheme="minorEastAsia" w:hAnsi="宋体" w:hint="eastAsia"/>
          <w:kern w:val="2"/>
          <w:sz w:val="21"/>
          <w:szCs w:val="21"/>
          <w:lang w:val="zh-CN"/>
        </w:rPr>
        <w:t>以上阶段性提高至</w:t>
      </w:r>
      <w:r>
        <w:rPr>
          <w:rFonts w:ascii="宋体" w:eastAsiaTheme="minorEastAsia" w:hAnsi="宋体" w:hint="eastAsia"/>
          <w:kern w:val="2"/>
          <w:sz w:val="21"/>
          <w:szCs w:val="21"/>
          <w:lang w:val="zh-CN"/>
        </w:rPr>
        <w:t>40%</w:t>
      </w:r>
      <w:r>
        <w:rPr>
          <w:rFonts w:ascii="宋体" w:eastAsiaTheme="minorEastAsia" w:hAnsi="宋体" w:hint="eastAsia"/>
          <w:kern w:val="2"/>
          <w:sz w:val="21"/>
          <w:szCs w:val="21"/>
          <w:lang w:val="zh-CN"/>
        </w:rPr>
        <w:t>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w:t>
      </w:r>
      <w:r>
        <w:rPr>
          <w:rFonts w:ascii="宋体" w:eastAsiaTheme="minorEastAsia" w:hAnsi="宋体" w:hint="eastAsia"/>
          <w:kern w:val="2"/>
          <w:sz w:val="21"/>
          <w:szCs w:val="21"/>
          <w:lang w:val="zh-CN"/>
        </w:rPr>
        <w:t>，并于</w:t>
      </w:r>
      <w:r>
        <w:rPr>
          <w:rFonts w:ascii="宋体" w:eastAsiaTheme="minorEastAsia" w:hAnsi="宋体" w:hint="eastAsia"/>
          <w:kern w:val="2"/>
          <w:sz w:val="21"/>
          <w:szCs w:val="21"/>
          <w:lang w:val="zh-CN"/>
        </w:rPr>
        <w:t>2022</w:t>
      </w:r>
      <w:r>
        <w:rPr>
          <w:rFonts w:ascii="宋体" w:eastAsiaTheme="minorEastAsia" w:hAnsi="宋体" w:hint="eastAsia"/>
          <w:kern w:val="2"/>
          <w:sz w:val="21"/>
          <w:szCs w:val="21"/>
          <w:lang w:val="zh-CN"/>
        </w:rPr>
        <w:t>年</w:t>
      </w:r>
      <w:r>
        <w:rPr>
          <w:rFonts w:ascii="宋体" w:eastAsiaTheme="minorEastAsia" w:hAnsi="宋体" w:hint="eastAsia"/>
          <w:kern w:val="2"/>
          <w:sz w:val="21"/>
          <w:szCs w:val="21"/>
          <w:lang w:val="zh-CN"/>
        </w:rPr>
        <w:t>6</w:t>
      </w:r>
      <w:r>
        <w:rPr>
          <w:rFonts w:ascii="宋体" w:eastAsiaTheme="minorEastAsia" w:hAnsi="宋体" w:hint="eastAsia"/>
          <w:kern w:val="2"/>
          <w:sz w:val="21"/>
          <w:szCs w:val="21"/>
          <w:lang w:val="zh-CN"/>
        </w:rPr>
        <w:t>月</w:t>
      </w:r>
      <w:r>
        <w:rPr>
          <w:rFonts w:ascii="宋体" w:eastAsiaTheme="minorEastAsia" w:hAnsi="宋体" w:hint="eastAsia"/>
          <w:kern w:val="2"/>
          <w:sz w:val="21"/>
          <w:szCs w:val="21"/>
          <w:lang w:val="zh-CN"/>
        </w:rPr>
        <w:t>30</w:t>
      </w:r>
      <w:r>
        <w:rPr>
          <w:rFonts w:ascii="宋体" w:eastAsiaTheme="minorEastAsia" w:hAnsi="宋体" w:hint="eastAsia"/>
          <w:kern w:val="2"/>
          <w:sz w:val="21"/>
          <w:szCs w:val="21"/>
          <w:lang w:val="zh-CN"/>
        </w:rPr>
        <w:t>日前将落实情况汇总报财政部。</w:t>
      </w:r>
    </w:p>
    <w:p w:rsidR="00050416" w:rsidRDefault="00F5330E">
      <w:pPr>
        <w:pStyle w:val="ad"/>
        <w:shd w:val="clear" w:color="auto" w:fill="FFFFFF"/>
        <w:spacing w:before="0" w:beforeAutospacing="0" w:after="150" w:afterAutospacing="0"/>
        <w:rPr>
          <w:rFonts w:ascii="宋体" w:eastAsiaTheme="minorEastAsia" w:hAnsi="宋体"/>
          <w:kern w:val="2"/>
          <w:sz w:val="21"/>
          <w:szCs w:val="21"/>
          <w:lang w:val="zh-CN"/>
        </w:rPr>
      </w:pPr>
      <w:r>
        <w:rPr>
          <w:rFonts w:ascii="宋体" w:eastAsiaTheme="minorEastAsia" w:hAnsi="宋体" w:hint="eastAsia"/>
          <w:kern w:val="2"/>
          <w:sz w:val="21"/>
          <w:szCs w:val="21"/>
          <w:lang w:val="zh-CN"/>
        </w:rPr>
        <w:t xml:space="preserve">　　四、认真做好组织实施。</w:t>
      </w:r>
    </w:p>
    <w:p w:rsidR="00050416" w:rsidRDefault="00F5330E">
      <w:pPr>
        <w:pStyle w:val="ad"/>
        <w:shd w:val="clear" w:color="auto" w:fill="FFFFFF"/>
        <w:spacing w:before="0" w:beforeAutospacing="0" w:after="150" w:afterAutospacing="0"/>
        <w:rPr>
          <w:rFonts w:ascii="宋体" w:eastAsiaTheme="minorEastAsia" w:hAnsi="宋体"/>
          <w:kern w:val="2"/>
          <w:sz w:val="21"/>
          <w:szCs w:val="21"/>
          <w:lang w:val="zh-CN"/>
        </w:rPr>
      </w:pPr>
      <w:r>
        <w:rPr>
          <w:rFonts w:ascii="宋体" w:eastAsiaTheme="minorEastAsia" w:hAnsi="宋体" w:hint="eastAsia"/>
          <w:kern w:val="2"/>
          <w:sz w:val="21"/>
          <w:szCs w:val="21"/>
          <w:lang w:val="zh-CN"/>
        </w:rPr>
        <w:t xml:space="preserve">　　各地区、各部门应当加强组织领导，明确工作责任，细化执行要求，强化监督检查，确保国务院部署落实到位，对通知执行中出现的问题要及时向财政部报告。</w:t>
      </w:r>
    </w:p>
    <w:p w:rsidR="00050416" w:rsidRDefault="00F5330E">
      <w:pPr>
        <w:pStyle w:val="ad"/>
        <w:shd w:val="clear" w:color="auto" w:fill="FFFFFF"/>
        <w:spacing w:before="0" w:beforeAutospacing="0" w:after="150" w:afterAutospacing="0"/>
        <w:rPr>
          <w:rFonts w:ascii="宋体" w:eastAsiaTheme="minorEastAsia" w:hAnsi="宋体"/>
          <w:kern w:val="2"/>
          <w:sz w:val="21"/>
          <w:szCs w:val="21"/>
          <w:lang w:val="zh-CN"/>
        </w:rPr>
      </w:pPr>
      <w:r>
        <w:rPr>
          <w:rFonts w:ascii="宋体" w:eastAsiaTheme="minorEastAsia" w:hAnsi="宋体" w:hint="eastAsia"/>
          <w:kern w:val="2"/>
          <w:sz w:val="21"/>
          <w:szCs w:val="21"/>
          <w:lang w:val="zh-CN"/>
        </w:rPr>
        <w:t xml:space="preserve">　　本通知自</w:t>
      </w:r>
      <w:r>
        <w:rPr>
          <w:rFonts w:ascii="宋体" w:eastAsiaTheme="minorEastAsia" w:hAnsi="宋体" w:hint="eastAsia"/>
          <w:kern w:val="2"/>
          <w:sz w:val="21"/>
          <w:szCs w:val="21"/>
          <w:lang w:val="zh-CN"/>
        </w:rPr>
        <w:t>2022</w:t>
      </w:r>
      <w:r>
        <w:rPr>
          <w:rFonts w:ascii="宋体" w:eastAsiaTheme="minorEastAsia" w:hAnsi="宋体" w:hint="eastAsia"/>
          <w:kern w:val="2"/>
          <w:sz w:val="21"/>
          <w:szCs w:val="21"/>
          <w:lang w:val="zh-CN"/>
        </w:rPr>
        <w:t>年</w:t>
      </w:r>
      <w:r>
        <w:rPr>
          <w:rFonts w:ascii="宋体" w:eastAsiaTheme="minorEastAsia" w:hAnsi="宋体" w:hint="eastAsia"/>
          <w:kern w:val="2"/>
          <w:sz w:val="21"/>
          <w:szCs w:val="21"/>
          <w:lang w:val="zh-CN"/>
        </w:rPr>
        <w:t>7</w:t>
      </w:r>
      <w:r>
        <w:rPr>
          <w:rFonts w:ascii="宋体" w:eastAsiaTheme="minorEastAsia" w:hAnsi="宋体" w:hint="eastAsia"/>
          <w:kern w:val="2"/>
          <w:sz w:val="21"/>
          <w:szCs w:val="21"/>
          <w:lang w:val="zh-CN"/>
        </w:rPr>
        <w:t>月</w:t>
      </w:r>
      <w:r>
        <w:rPr>
          <w:rFonts w:ascii="宋体" w:eastAsiaTheme="minorEastAsia" w:hAnsi="宋体" w:hint="eastAsia"/>
          <w:kern w:val="2"/>
          <w:sz w:val="21"/>
          <w:szCs w:val="21"/>
          <w:lang w:val="zh-CN"/>
        </w:rPr>
        <w:t>1</w:t>
      </w:r>
      <w:r>
        <w:rPr>
          <w:rFonts w:ascii="宋体" w:eastAsiaTheme="minorEastAsia" w:hAnsi="宋体" w:hint="eastAsia"/>
          <w:kern w:val="2"/>
          <w:sz w:val="21"/>
          <w:szCs w:val="21"/>
          <w:lang w:val="zh-CN"/>
        </w:rPr>
        <w:t>日起执行。</w:t>
      </w:r>
    </w:p>
    <w:p w:rsidR="00050416" w:rsidRDefault="00F5330E">
      <w:pPr>
        <w:pStyle w:val="ad"/>
        <w:shd w:val="clear" w:color="auto" w:fill="FFFFFF"/>
        <w:spacing w:before="0" w:beforeAutospacing="0" w:after="150" w:afterAutospacing="0"/>
        <w:jc w:val="right"/>
        <w:rPr>
          <w:rFonts w:ascii="宋体" w:eastAsiaTheme="minorEastAsia" w:hAnsi="宋体"/>
          <w:kern w:val="2"/>
          <w:sz w:val="21"/>
          <w:szCs w:val="21"/>
          <w:lang w:val="zh-CN"/>
        </w:rPr>
      </w:pPr>
      <w:r>
        <w:rPr>
          <w:rFonts w:ascii="宋体" w:eastAsiaTheme="minorEastAsia" w:hAnsi="宋体" w:hint="eastAsia"/>
          <w:kern w:val="2"/>
          <w:sz w:val="21"/>
          <w:szCs w:val="21"/>
          <w:lang w:val="zh-CN"/>
        </w:rPr>
        <w:lastRenderedPageBreak/>
        <w:t>财政部</w:t>
      </w:r>
    </w:p>
    <w:p w:rsidR="00050416" w:rsidRDefault="00F5330E">
      <w:pPr>
        <w:pStyle w:val="ad"/>
        <w:shd w:val="clear" w:color="auto" w:fill="FFFFFF"/>
        <w:spacing w:before="0" w:beforeAutospacing="0" w:after="150" w:afterAutospacing="0"/>
        <w:jc w:val="right"/>
        <w:rPr>
          <w:rFonts w:ascii="宋体" w:eastAsiaTheme="minorEastAsia" w:hAnsi="宋体"/>
          <w:kern w:val="2"/>
          <w:sz w:val="21"/>
          <w:szCs w:val="21"/>
          <w:lang w:val="zh-CN"/>
        </w:rPr>
      </w:pPr>
      <w:r>
        <w:rPr>
          <w:rFonts w:ascii="宋体" w:eastAsiaTheme="minorEastAsia" w:hAnsi="宋体" w:hint="eastAsia"/>
          <w:kern w:val="2"/>
          <w:sz w:val="21"/>
          <w:szCs w:val="21"/>
          <w:lang w:val="zh-CN"/>
        </w:rPr>
        <w:t>2022</w:t>
      </w:r>
      <w:r>
        <w:rPr>
          <w:rFonts w:ascii="宋体" w:eastAsiaTheme="minorEastAsia" w:hAnsi="宋体" w:hint="eastAsia"/>
          <w:kern w:val="2"/>
          <w:sz w:val="21"/>
          <w:szCs w:val="21"/>
          <w:lang w:val="zh-CN"/>
        </w:rPr>
        <w:t>年</w:t>
      </w:r>
      <w:r>
        <w:rPr>
          <w:rFonts w:ascii="宋体" w:eastAsiaTheme="minorEastAsia" w:hAnsi="宋体" w:hint="eastAsia"/>
          <w:kern w:val="2"/>
          <w:sz w:val="21"/>
          <w:szCs w:val="21"/>
          <w:lang w:val="zh-CN"/>
        </w:rPr>
        <w:t>5</w:t>
      </w:r>
      <w:r>
        <w:rPr>
          <w:rFonts w:ascii="宋体" w:eastAsiaTheme="minorEastAsia" w:hAnsi="宋体" w:hint="eastAsia"/>
          <w:kern w:val="2"/>
          <w:sz w:val="21"/>
          <w:szCs w:val="21"/>
          <w:lang w:val="zh-CN"/>
        </w:rPr>
        <w:t>月</w:t>
      </w:r>
      <w:r>
        <w:rPr>
          <w:rFonts w:ascii="宋体" w:eastAsiaTheme="minorEastAsia" w:hAnsi="宋体" w:hint="eastAsia"/>
          <w:kern w:val="2"/>
          <w:sz w:val="21"/>
          <w:szCs w:val="21"/>
          <w:lang w:val="zh-CN"/>
        </w:rPr>
        <w:t>30</w:t>
      </w:r>
      <w:r>
        <w:rPr>
          <w:rFonts w:ascii="宋体" w:eastAsiaTheme="minorEastAsia" w:hAnsi="宋体" w:hint="eastAsia"/>
          <w:kern w:val="2"/>
          <w:sz w:val="21"/>
          <w:szCs w:val="21"/>
          <w:lang w:val="zh-CN"/>
        </w:rPr>
        <w:t>日</w:t>
      </w:r>
    </w:p>
    <w:p w:rsidR="00050416" w:rsidRDefault="00050416">
      <w:pPr>
        <w:pStyle w:val="a1"/>
        <w:rPr>
          <w:lang w:val="zh-CN"/>
        </w:rPr>
      </w:pPr>
    </w:p>
    <w:p w:rsidR="00050416" w:rsidRDefault="00050416">
      <w:pPr>
        <w:rPr>
          <w:sz w:val="24"/>
        </w:rPr>
      </w:pPr>
    </w:p>
    <w:p w:rsidR="00050416" w:rsidRDefault="00F5330E">
      <w:pPr>
        <w:widowControl/>
        <w:jc w:val="center"/>
        <w:outlineLvl w:val="1"/>
        <w:rPr>
          <w:szCs w:val="21"/>
        </w:rPr>
      </w:pPr>
      <w:r>
        <w:rPr>
          <w:szCs w:val="21"/>
        </w:rPr>
        <w:br w:type="page"/>
      </w:r>
      <w:bookmarkStart w:id="159" w:name="_Toc28255"/>
    </w:p>
    <w:p w:rsidR="00050416" w:rsidRDefault="00F5330E">
      <w:pPr>
        <w:widowControl/>
        <w:rPr>
          <w:rFonts w:ascii="黑体" w:eastAsia="黑体" w:hAnsi="黑体" w:cs="黑体"/>
          <w:b/>
          <w:bCs/>
          <w:sz w:val="24"/>
          <w:lang w:val="zh-CN"/>
        </w:rPr>
      </w:pPr>
      <w:r>
        <w:rPr>
          <w:rFonts w:ascii="黑体" w:eastAsia="黑体" w:hAnsi="黑体" w:cs="黑体" w:hint="eastAsia"/>
          <w:b/>
          <w:bCs/>
          <w:sz w:val="24"/>
          <w:lang w:val="zh-CN"/>
        </w:rPr>
        <w:lastRenderedPageBreak/>
        <w:t>附件</w:t>
      </w:r>
      <w:r>
        <w:rPr>
          <w:rFonts w:ascii="黑体" w:eastAsia="黑体" w:hAnsi="黑体" w:cs="黑体" w:hint="eastAsia"/>
          <w:b/>
          <w:bCs/>
          <w:sz w:val="24"/>
        </w:rPr>
        <w:t>三</w:t>
      </w:r>
      <w:r>
        <w:rPr>
          <w:rFonts w:ascii="黑体" w:eastAsia="黑体" w:hAnsi="黑体" w:cs="黑体" w:hint="eastAsia"/>
          <w:b/>
          <w:bCs/>
          <w:sz w:val="24"/>
          <w:lang w:val="zh-CN"/>
        </w:rPr>
        <w:t>：</w:t>
      </w:r>
    </w:p>
    <w:p w:rsidR="00050416" w:rsidRDefault="00050416">
      <w:pPr>
        <w:widowControl/>
        <w:jc w:val="center"/>
        <w:outlineLvl w:val="1"/>
        <w:rPr>
          <w:szCs w:val="21"/>
        </w:rPr>
      </w:pPr>
    </w:p>
    <w:p w:rsidR="00050416" w:rsidRDefault="00F5330E">
      <w:pPr>
        <w:widowControl/>
        <w:jc w:val="center"/>
        <w:outlineLvl w:val="1"/>
        <w:rPr>
          <w:b/>
          <w:sz w:val="28"/>
          <w:szCs w:val="28"/>
        </w:rPr>
      </w:pPr>
      <w:r>
        <w:rPr>
          <w:rFonts w:hint="eastAsia"/>
          <w:b/>
          <w:sz w:val="28"/>
          <w:szCs w:val="28"/>
        </w:rPr>
        <w:t>工业和信息化部</w:t>
      </w:r>
      <w:r>
        <w:rPr>
          <w:rFonts w:hint="eastAsia"/>
          <w:b/>
          <w:sz w:val="28"/>
          <w:szCs w:val="28"/>
        </w:rPr>
        <w:t xml:space="preserve"> </w:t>
      </w:r>
      <w:r>
        <w:rPr>
          <w:rFonts w:hint="eastAsia"/>
          <w:b/>
          <w:sz w:val="28"/>
          <w:szCs w:val="28"/>
        </w:rPr>
        <w:t>国家统计局</w:t>
      </w:r>
      <w:r>
        <w:rPr>
          <w:rFonts w:hint="eastAsia"/>
          <w:b/>
          <w:sz w:val="28"/>
          <w:szCs w:val="28"/>
        </w:rPr>
        <w:t xml:space="preserve">  </w:t>
      </w:r>
      <w:r>
        <w:rPr>
          <w:rFonts w:hint="eastAsia"/>
          <w:b/>
          <w:sz w:val="28"/>
          <w:szCs w:val="28"/>
        </w:rPr>
        <w:t>国家发展改革委</w:t>
      </w:r>
      <w:r>
        <w:rPr>
          <w:rFonts w:hint="eastAsia"/>
          <w:b/>
          <w:sz w:val="28"/>
          <w:szCs w:val="28"/>
        </w:rPr>
        <w:t xml:space="preserve">  </w:t>
      </w:r>
      <w:r>
        <w:rPr>
          <w:rFonts w:hint="eastAsia"/>
          <w:b/>
          <w:sz w:val="28"/>
          <w:szCs w:val="28"/>
        </w:rPr>
        <w:t>财政部</w:t>
      </w:r>
      <w:bookmarkEnd w:id="159"/>
    </w:p>
    <w:p w:rsidR="00050416" w:rsidRDefault="00F5330E">
      <w:pPr>
        <w:spacing w:line="500" w:lineRule="exact"/>
        <w:jc w:val="center"/>
        <w:outlineLvl w:val="1"/>
        <w:rPr>
          <w:b/>
          <w:sz w:val="28"/>
          <w:szCs w:val="28"/>
        </w:rPr>
      </w:pPr>
      <w:bookmarkStart w:id="160" w:name="_Toc28524"/>
      <w:r>
        <w:rPr>
          <w:rFonts w:hint="eastAsia"/>
          <w:b/>
          <w:sz w:val="28"/>
          <w:szCs w:val="28"/>
        </w:rPr>
        <w:t>工信部联企业</w:t>
      </w:r>
      <w:r>
        <w:rPr>
          <w:rFonts w:hint="eastAsia"/>
          <w:b/>
          <w:sz w:val="28"/>
          <w:szCs w:val="28"/>
        </w:rPr>
        <w:t>[2011]300</w:t>
      </w:r>
      <w:r>
        <w:rPr>
          <w:rFonts w:hint="eastAsia"/>
          <w:b/>
          <w:sz w:val="28"/>
          <w:szCs w:val="28"/>
        </w:rPr>
        <w:t>号</w:t>
      </w:r>
      <w:bookmarkEnd w:id="160"/>
    </w:p>
    <w:p w:rsidR="00050416" w:rsidRDefault="00F5330E">
      <w:pPr>
        <w:spacing w:line="500" w:lineRule="exact"/>
        <w:jc w:val="center"/>
        <w:rPr>
          <w:szCs w:val="21"/>
        </w:rPr>
      </w:pPr>
      <w:r>
        <w:rPr>
          <w:rFonts w:hint="eastAsia"/>
          <w:szCs w:val="21"/>
        </w:rPr>
        <w:t>关于印发中小企业划型标准规定的通知</w:t>
      </w:r>
    </w:p>
    <w:p w:rsidR="00050416" w:rsidRDefault="00F5330E">
      <w:pPr>
        <w:spacing w:line="500" w:lineRule="exact"/>
        <w:rPr>
          <w:szCs w:val="21"/>
        </w:rPr>
      </w:pPr>
      <w:r>
        <w:rPr>
          <w:rFonts w:hint="eastAsia"/>
          <w:szCs w:val="21"/>
        </w:rPr>
        <w:t>各省、自治区、直辖市人民政府，国务院各部委、各直属机构及有关单位：</w:t>
      </w:r>
    </w:p>
    <w:p w:rsidR="00050416" w:rsidRDefault="00F5330E">
      <w:pPr>
        <w:spacing w:line="500" w:lineRule="exact"/>
        <w:rPr>
          <w:szCs w:val="21"/>
        </w:rPr>
      </w:pPr>
      <w:r>
        <w:rPr>
          <w:rFonts w:hint="eastAsia"/>
          <w:szCs w:val="21"/>
        </w:rPr>
        <w:t xml:space="preserve">　　为贯彻落实《中华人民共和国中小企业促进法》和《国务院关于进一步促进中小企业发展的若干意见》（国发〔</w:t>
      </w:r>
      <w:r>
        <w:rPr>
          <w:rFonts w:hint="eastAsia"/>
          <w:szCs w:val="21"/>
        </w:rPr>
        <w:t>2009</w:t>
      </w:r>
      <w:r>
        <w:rPr>
          <w:rFonts w:hint="eastAsia"/>
          <w:szCs w:val="21"/>
        </w:rPr>
        <w:t>〕</w:t>
      </w:r>
      <w:r>
        <w:rPr>
          <w:rFonts w:hint="eastAsia"/>
          <w:szCs w:val="21"/>
        </w:rPr>
        <w:t>36</w:t>
      </w:r>
      <w:r>
        <w:rPr>
          <w:rFonts w:hint="eastAsia"/>
          <w:szCs w:val="21"/>
        </w:rPr>
        <w:t>号），工业和信息化部、国家统计局、发展改革委、财政部研究制定了《中小企业划型标准规定》。经国务院同意，现印发给你们，请遵照执行。</w:t>
      </w:r>
    </w:p>
    <w:p w:rsidR="00050416" w:rsidRDefault="00F5330E">
      <w:pPr>
        <w:spacing w:line="500" w:lineRule="exact"/>
        <w:ind w:firstLineChars="50" w:firstLine="105"/>
        <w:jc w:val="right"/>
        <w:rPr>
          <w:szCs w:val="21"/>
        </w:rPr>
      </w:pPr>
      <w:r>
        <w:rPr>
          <w:rFonts w:hint="eastAsia"/>
          <w:szCs w:val="21"/>
        </w:rPr>
        <w:t xml:space="preserve">        </w:t>
      </w:r>
      <w:r>
        <w:rPr>
          <w:rFonts w:hint="eastAsia"/>
          <w:szCs w:val="21"/>
        </w:rPr>
        <w:t>工业和信息化部</w:t>
      </w:r>
      <w:r>
        <w:rPr>
          <w:rFonts w:hint="eastAsia"/>
          <w:szCs w:val="21"/>
        </w:rPr>
        <w:t xml:space="preserve">  </w:t>
      </w:r>
      <w:r>
        <w:rPr>
          <w:rFonts w:hint="eastAsia"/>
          <w:szCs w:val="21"/>
        </w:rPr>
        <w:t>国家统计局</w:t>
      </w:r>
    </w:p>
    <w:p w:rsidR="00050416" w:rsidRDefault="00F5330E">
      <w:pPr>
        <w:spacing w:line="500" w:lineRule="exact"/>
        <w:ind w:firstLineChars="50" w:firstLine="105"/>
        <w:jc w:val="right"/>
        <w:rPr>
          <w:szCs w:val="21"/>
        </w:rPr>
      </w:pPr>
      <w:r>
        <w:rPr>
          <w:rFonts w:hint="eastAsia"/>
          <w:szCs w:val="21"/>
        </w:rPr>
        <w:t xml:space="preserve">       </w:t>
      </w:r>
      <w:r>
        <w:rPr>
          <w:rFonts w:hint="eastAsia"/>
          <w:szCs w:val="21"/>
        </w:rPr>
        <w:t>国家发展和改革委员会</w:t>
      </w:r>
      <w:r>
        <w:rPr>
          <w:rFonts w:hint="eastAsia"/>
          <w:szCs w:val="21"/>
        </w:rPr>
        <w:t xml:space="preserve">  </w:t>
      </w:r>
      <w:r>
        <w:rPr>
          <w:rFonts w:hint="eastAsia"/>
          <w:szCs w:val="21"/>
        </w:rPr>
        <w:t>财政部</w:t>
      </w:r>
    </w:p>
    <w:p w:rsidR="00050416" w:rsidRDefault="00F5330E">
      <w:pPr>
        <w:spacing w:line="500" w:lineRule="exact"/>
        <w:ind w:firstLineChars="50" w:firstLine="105"/>
        <w:jc w:val="right"/>
        <w:rPr>
          <w:szCs w:val="21"/>
        </w:rPr>
      </w:pPr>
      <w:r>
        <w:rPr>
          <w:rFonts w:hint="eastAsia"/>
          <w:szCs w:val="21"/>
        </w:rPr>
        <w:t xml:space="preserve">       </w:t>
      </w:r>
      <w:r>
        <w:rPr>
          <w:rFonts w:hint="eastAsia"/>
          <w:szCs w:val="21"/>
        </w:rPr>
        <w:t>二○一一年六月十八日</w:t>
      </w:r>
    </w:p>
    <w:p w:rsidR="00050416" w:rsidRDefault="00F5330E">
      <w:pPr>
        <w:spacing w:line="500" w:lineRule="exact"/>
        <w:jc w:val="center"/>
        <w:rPr>
          <w:b/>
          <w:szCs w:val="21"/>
        </w:rPr>
      </w:pPr>
      <w:r>
        <w:rPr>
          <w:rFonts w:hint="eastAsia"/>
          <w:b/>
          <w:szCs w:val="21"/>
        </w:rPr>
        <w:t>中小企业划型标准规定</w:t>
      </w:r>
    </w:p>
    <w:p w:rsidR="00050416" w:rsidRDefault="00F5330E">
      <w:pPr>
        <w:spacing w:line="500" w:lineRule="exact"/>
        <w:rPr>
          <w:szCs w:val="21"/>
        </w:rPr>
      </w:pPr>
      <w:r>
        <w:rPr>
          <w:rFonts w:hint="eastAsia"/>
          <w:szCs w:val="21"/>
        </w:rPr>
        <w:t>一、根据《中华人民共和国中小企业促进法》和《国务院关于进一步促进中小企业发展的若干意见》</w:t>
      </w:r>
      <w:r>
        <w:rPr>
          <w:rFonts w:hint="eastAsia"/>
          <w:szCs w:val="21"/>
        </w:rPr>
        <w:t>(</w:t>
      </w:r>
      <w:r>
        <w:rPr>
          <w:rFonts w:hint="eastAsia"/>
          <w:szCs w:val="21"/>
        </w:rPr>
        <w:t>国发〔</w:t>
      </w:r>
      <w:r>
        <w:rPr>
          <w:rFonts w:hint="eastAsia"/>
          <w:szCs w:val="21"/>
        </w:rPr>
        <w:t>2009</w:t>
      </w:r>
      <w:r>
        <w:rPr>
          <w:rFonts w:hint="eastAsia"/>
          <w:szCs w:val="21"/>
        </w:rPr>
        <w:t>〕</w:t>
      </w:r>
      <w:r>
        <w:rPr>
          <w:rFonts w:hint="eastAsia"/>
          <w:szCs w:val="21"/>
        </w:rPr>
        <w:t>36</w:t>
      </w:r>
      <w:r>
        <w:rPr>
          <w:rFonts w:hint="eastAsia"/>
          <w:szCs w:val="21"/>
        </w:rPr>
        <w:t>号</w:t>
      </w:r>
      <w:r>
        <w:rPr>
          <w:rFonts w:hint="eastAsia"/>
          <w:szCs w:val="21"/>
        </w:rPr>
        <w:t>)</w:t>
      </w:r>
      <w:r>
        <w:rPr>
          <w:rFonts w:hint="eastAsia"/>
          <w:szCs w:val="21"/>
        </w:rPr>
        <w:t>，制定本规定。</w:t>
      </w:r>
    </w:p>
    <w:p w:rsidR="00050416" w:rsidRDefault="00F5330E">
      <w:pPr>
        <w:spacing w:line="500" w:lineRule="exact"/>
        <w:rPr>
          <w:szCs w:val="21"/>
        </w:rPr>
      </w:pPr>
      <w:r>
        <w:rPr>
          <w:rFonts w:hint="eastAsia"/>
          <w:szCs w:val="21"/>
        </w:rPr>
        <w:t>二、中小企业划分为中型、小型、微型三种类型，具体标准根据企业从业人员、营业收入、资产总额等指标，结合行业特点制定。</w:t>
      </w:r>
    </w:p>
    <w:p w:rsidR="00050416" w:rsidRDefault="00F5330E">
      <w:pPr>
        <w:spacing w:line="500" w:lineRule="exact"/>
        <w:rPr>
          <w:szCs w:val="21"/>
        </w:rPr>
      </w:pPr>
      <w:r>
        <w:rPr>
          <w:rFonts w:hint="eastAsia"/>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w:t>
      </w:r>
      <w:r>
        <w:rPr>
          <w:rFonts w:hint="eastAsia"/>
          <w:szCs w:val="21"/>
        </w:rPr>
        <w:t>经营，物业管理，租赁和商务服务业，其他未列明行业（包括科学研究和技术服务业，水利、环境和公共设施管理业，居民服务、修理和其他服务业，社会工作，文化、体育和娱乐业等）。</w:t>
      </w:r>
    </w:p>
    <w:p w:rsidR="00050416" w:rsidRDefault="00F5330E">
      <w:pPr>
        <w:spacing w:line="500" w:lineRule="exact"/>
        <w:rPr>
          <w:szCs w:val="21"/>
        </w:rPr>
      </w:pPr>
      <w:r>
        <w:rPr>
          <w:rFonts w:hint="eastAsia"/>
          <w:szCs w:val="21"/>
        </w:rPr>
        <w:t>四、各行业划型标准为：</w:t>
      </w:r>
    </w:p>
    <w:p w:rsidR="00050416" w:rsidRDefault="00F5330E">
      <w:pPr>
        <w:spacing w:line="500" w:lineRule="exact"/>
        <w:rPr>
          <w:szCs w:val="21"/>
        </w:rPr>
      </w:pPr>
      <w:r>
        <w:rPr>
          <w:rFonts w:hint="eastAsia"/>
          <w:szCs w:val="21"/>
        </w:rPr>
        <w:t>（一）农、林、牧、渔业。营业收入</w:t>
      </w:r>
      <w:r>
        <w:rPr>
          <w:rFonts w:hint="eastAsia"/>
          <w:szCs w:val="21"/>
        </w:rPr>
        <w:t>20000</w:t>
      </w:r>
      <w:r>
        <w:rPr>
          <w:rFonts w:hint="eastAsia"/>
          <w:szCs w:val="21"/>
        </w:rPr>
        <w:t>万元以下的为中小微型企业。其中，营业收入</w:t>
      </w:r>
      <w:r>
        <w:rPr>
          <w:rFonts w:hint="eastAsia"/>
          <w:szCs w:val="21"/>
        </w:rPr>
        <w:t>500</w:t>
      </w:r>
      <w:r>
        <w:rPr>
          <w:rFonts w:hint="eastAsia"/>
          <w:szCs w:val="21"/>
        </w:rPr>
        <w:t>万元及以上的为中型企业，营业收入</w:t>
      </w:r>
      <w:r>
        <w:rPr>
          <w:rFonts w:hint="eastAsia"/>
          <w:szCs w:val="21"/>
        </w:rPr>
        <w:t>50</w:t>
      </w:r>
      <w:r>
        <w:rPr>
          <w:rFonts w:hint="eastAsia"/>
          <w:szCs w:val="21"/>
        </w:rPr>
        <w:t>万元及以上的为小型企业，营业收入</w:t>
      </w:r>
      <w:r>
        <w:rPr>
          <w:rFonts w:hint="eastAsia"/>
          <w:szCs w:val="21"/>
        </w:rPr>
        <w:t>50</w:t>
      </w:r>
      <w:r>
        <w:rPr>
          <w:rFonts w:hint="eastAsia"/>
          <w:szCs w:val="21"/>
        </w:rPr>
        <w:t>万元以下的为微型企业。</w:t>
      </w:r>
    </w:p>
    <w:p w:rsidR="00050416" w:rsidRDefault="00F5330E">
      <w:pPr>
        <w:spacing w:line="500" w:lineRule="exact"/>
        <w:rPr>
          <w:szCs w:val="21"/>
        </w:rPr>
      </w:pPr>
      <w:r>
        <w:rPr>
          <w:rFonts w:hint="eastAsia"/>
          <w:szCs w:val="21"/>
        </w:rPr>
        <w:t>（二）工业。从业人员</w:t>
      </w:r>
      <w:r>
        <w:rPr>
          <w:rFonts w:hint="eastAsia"/>
          <w:szCs w:val="21"/>
        </w:rPr>
        <w:t>1000</w:t>
      </w:r>
      <w:r>
        <w:rPr>
          <w:rFonts w:hint="eastAsia"/>
          <w:szCs w:val="21"/>
        </w:rPr>
        <w:t>人以下或营业收入</w:t>
      </w:r>
      <w:r>
        <w:rPr>
          <w:rFonts w:hint="eastAsia"/>
          <w:szCs w:val="21"/>
        </w:rPr>
        <w:t>40000</w:t>
      </w:r>
      <w:r>
        <w:rPr>
          <w:rFonts w:hint="eastAsia"/>
          <w:szCs w:val="21"/>
        </w:rPr>
        <w:t>万元以下的为中小微型企业。其中，</w:t>
      </w:r>
      <w:r>
        <w:rPr>
          <w:rFonts w:hint="eastAsia"/>
          <w:szCs w:val="21"/>
        </w:rPr>
        <w:lastRenderedPageBreak/>
        <w:t>从业人员</w:t>
      </w:r>
      <w:r>
        <w:rPr>
          <w:rFonts w:hint="eastAsia"/>
          <w:szCs w:val="21"/>
        </w:rPr>
        <w:t>300</w:t>
      </w:r>
      <w:r>
        <w:rPr>
          <w:rFonts w:hint="eastAsia"/>
          <w:szCs w:val="21"/>
        </w:rPr>
        <w:t>人及以上，且营业收入</w:t>
      </w:r>
      <w:r>
        <w:rPr>
          <w:rFonts w:hint="eastAsia"/>
          <w:szCs w:val="21"/>
        </w:rPr>
        <w:t>2000</w:t>
      </w:r>
      <w:r>
        <w:rPr>
          <w:rFonts w:hint="eastAsia"/>
          <w:szCs w:val="21"/>
        </w:rPr>
        <w:t>万元及以</w:t>
      </w:r>
      <w:r>
        <w:rPr>
          <w:rFonts w:hint="eastAsia"/>
          <w:szCs w:val="21"/>
        </w:rPr>
        <w:t>上的为中型企业；从业人员</w:t>
      </w:r>
      <w:r>
        <w:rPr>
          <w:rFonts w:hint="eastAsia"/>
          <w:szCs w:val="21"/>
        </w:rPr>
        <w:t>20</w:t>
      </w:r>
      <w:r>
        <w:rPr>
          <w:rFonts w:hint="eastAsia"/>
          <w:szCs w:val="21"/>
        </w:rPr>
        <w:t>人及以上，且营业收入</w:t>
      </w:r>
      <w:r>
        <w:rPr>
          <w:rFonts w:hint="eastAsia"/>
          <w:szCs w:val="21"/>
        </w:rPr>
        <w:t>300</w:t>
      </w:r>
      <w:r>
        <w:rPr>
          <w:rFonts w:hint="eastAsia"/>
          <w:szCs w:val="21"/>
        </w:rPr>
        <w:t>万元及以上的为小型企业；从业人员</w:t>
      </w:r>
      <w:r>
        <w:rPr>
          <w:rFonts w:hint="eastAsia"/>
          <w:szCs w:val="21"/>
        </w:rPr>
        <w:t>20</w:t>
      </w:r>
      <w:r>
        <w:rPr>
          <w:rFonts w:hint="eastAsia"/>
          <w:szCs w:val="21"/>
        </w:rPr>
        <w:t>人以下或营业收入</w:t>
      </w:r>
      <w:r>
        <w:rPr>
          <w:rFonts w:hint="eastAsia"/>
          <w:szCs w:val="21"/>
        </w:rPr>
        <w:t>300</w:t>
      </w:r>
      <w:r>
        <w:rPr>
          <w:rFonts w:hint="eastAsia"/>
          <w:szCs w:val="21"/>
        </w:rPr>
        <w:t>万元以下的为微型企业。</w:t>
      </w:r>
    </w:p>
    <w:p w:rsidR="00050416" w:rsidRDefault="00F5330E">
      <w:pPr>
        <w:spacing w:line="500" w:lineRule="exact"/>
        <w:rPr>
          <w:szCs w:val="21"/>
        </w:rPr>
      </w:pPr>
      <w:r>
        <w:rPr>
          <w:rFonts w:hint="eastAsia"/>
          <w:szCs w:val="21"/>
        </w:rPr>
        <w:t>（三）建筑业。营业收入</w:t>
      </w:r>
      <w:r>
        <w:rPr>
          <w:rFonts w:hint="eastAsia"/>
          <w:szCs w:val="21"/>
        </w:rPr>
        <w:t>80000</w:t>
      </w:r>
      <w:r>
        <w:rPr>
          <w:rFonts w:hint="eastAsia"/>
          <w:szCs w:val="21"/>
        </w:rPr>
        <w:t>万元以下或资产总额</w:t>
      </w:r>
      <w:r>
        <w:rPr>
          <w:rFonts w:hint="eastAsia"/>
          <w:szCs w:val="21"/>
        </w:rPr>
        <w:t>80000</w:t>
      </w:r>
      <w:r>
        <w:rPr>
          <w:rFonts w:hint="eastAsia"/>
          <w:szCs w:val="21"/>
        </w:rPr>
        <w:t>万元以下的为中小微型企业。其中，营业收入</w:t>
      </w:r>
      <w:r>
        <w:rPr>
          <w:rFonts w:hint="eastAsia"/>
          <w:szCs w:val="21"/>
        </w:rPr>
        <w:t>6000</w:t>
      </w:r>
      <w:r>
        <w:rPr>
          <w:rFonts w:hint="eastAsia"/>
          <w:szCs w:val="21"/>
        </w:rPr>
        <w:t>万元及以上，且资产总额</w:t>
      </w:r>
      <w:r>
        <w:rPr>
          <w:rFonts w:hint="eastAsia"/>
          <w:szCs w:val="21"/>
        </w:rPr>
        <w:t>5000</w:t>
      </w:r>
      <w:r>
        <w:rPr>
          <w:rFonts w:hint="eastAsia"/>
          <w:szCs w:val="21"/>
        </w:rPr>
        <w:t>万元及以上的为中型企业；营业收入</w:t>
      </w:r>
      <w:r>
        <w:rPr>
          <w:rFonts w:hint="eastAsia"/>
          <w:szCs w:val="21"/>
        </w:rPr>
        <w:t>300</w:t>
      </w:r>
      <w:r>
        <w:rPr>
          <w:rFonts w:hint="eastAsia"/>
          <w:szCs w:val="21"/>
        </w:rPr>
        <w:t>万元及以上，且资产总额</w:t>
      </w:r>
      <w:r>
        <w:rPr>
          <w:rFonts w:hint="eastAsia"/>
          <w:szCs w:val="21"/>
        </w:rPr>
        <w:t>300</w:t>
      </w:r>
      <w:r>
        <w:rPr>
          <w:rFonts w:hint="eastAsia"/>
          <w:szCs w:val="21"/>
        </w:rPr>
        <w:t>万元及以上的为小型企业；营业收入</w:t>
      </w:r>
      <w:r>
        <w:rPr>
          <w:rFonts w:hint="eastAsia"/>
          <w:szCs w:val="21"/>
        </w:rPr>
        <w:t>300</w:t>
      </w:r>
      <w:r>
        <w:rPr>
          <w:rFonts w:hint="eastAsia"/>
          <w:szCs w:val="21"/>
        </w:rPr>
        <w:t>万元以下或资产总额</w:t>
      </w:r>
      <w:r>
        <w:rPr>
          <w:rFonts w:hint="eastAsia"/>
          <w:szCs w:val="21"/>
        </w:rPr>
        <w:t>300</w:t>
      </w:r>
      <w:r>
        <w:rPr>
          <w:rFonts w:hint="eastAsia"/>
          <w:szCs w:val="21"/>
        </w:rPr>
        <w:t>万元以下的为微型企业。</w:t>
      </w:r>
    </w:p>
    <w:p w:rsidR="00050416" w:rsidRDefault="00F5330E">
      <w:pPr>
        <w:spacing w:line="500" w:lineRule="exact"/>
        <w:rPr>
          <w:szCs w:val="21"/>
        </w:rPr>
      </w:pPr>
      <w:r>
        <w:rPr>
          <w:rFonts w:hint="eastAsia"/>
          <w:szCs w:val="21"/>
        </w:rPr>
        <w:t>（四）批发业。从业人员</w:t>
      </w:r>
      <w:r>
        <w:rPr>
          <w:rFonts w:hint="eastAsia"/>
          <w:szCs w:val="21"/>
        </w:rPr>
        <w:t>200</w:t>
      </w:r>
      <w:r>
        <w:rPr>
          <w:rFonts w:hint="eastAsia"/>
          <w:szCs w:val="21"/>
        </w:rPr>
        <w:t>人以下或营业收入</w:t>
      </w:r>
      <w:r>
        <w:rPr>
          <w:rFonts w:hint="eastAsia"/>
          <w:szCs w:val="21"/>
        </w:rPr>
        <w:t>40000</w:t>
      </w:r>
      <w:r>
        <w:rPr>
          <w:rFonts w:hint="eastAsia"/>
          <w:szCs w:val="21"/>
        </w:rPr>
        <w:t>万元以下的为中小微型企业。其中，</w:t>
      </w:r>
      <w:r>
        <w:rPr>
          <w:rFonts w:hint="eastAsia"/>
          <w:szCs w:val="21"/>
        </w:rPr>
        <w:t>从业人员</w:t>
      </w:r>
      <w:r>
        <w:rPr>
          <w:rFonts w:hint="eastAsia"/>
          <w:szCs w:val="21"/>
        </w:rPr>
        <w:t>20</w:t>
      </w:r>
      <w:r>
        <w:rPr>
          <w:rFonts w:hint="eastAsia"/>
          <w:szCs w:val="21"/>
        </w:rPr>
        <w:t>人及以上，且营业收入</w:t>
      </w:r>
      <w:r>
        <w:rPr>
          <w:rFonts w:hint="eastAsia"/>
          <w:szCs w:val="21"/>
        </w:rPr>
        <w:t>5000</w:t>
      </w:r>
      <w:r>
        <w:rPr>
          <w:rFonts w:hint="eastAsia"/>
          <w:szCs w:val="21"/>
        </w:rPr>
        <w:t>万元及以上的为中型企业；从业人员</w:t>
      </w:r>
      <w:r>
        <w:rPr>
          <w:rFonts w:hint="eastAsia"/>
          <w:szCs w:val="21"/>
        </w:rPr>
        <w:t>5</w:t>
      </w:r>
      <w:r>
        <w:rPr>
          <w:rFonts w:hint="eastAsia"/>
          <w:szCs w:val="21"/>
        </w:rPr>
        <w:t>人及以上，且营业收入</w:t>
      </w:r>
      <w:r>
        <w:rPr>
          <w:rFonts w:hint="eastAsia"/>
          <w:szCs w:val="21"/>
        </w:rPr>
        <w:t>1000</w:t>
      </w:r>
      <w:r>
        <w:rPr>
          <w:rFonts w:hint="eastAsia"/>
          <w:szCs w:val="21"/>
        </w:rPr>
        <w:t>万元及以上的为小型企业；从业人员</w:t>
      </w:r>
      <w:r>
        <w:rPr>
          <w:rFonts w:hint="eastAsia"/>
          <w:szCs w:val="21"/>
        </w:rPr>
        <w:t>5</w:t>
      </w:r>
      <w:r>
        <w:rPr>
          <w:rFonts w:hint="eastAsia"/>
          <w:szCs w:val="21"/>
        </w:rPr>
        <w:t>人以下或营业收入</w:t>
      </w:r>
      <w:r>
        <w:rPr>
          <w:rFonts w:hint="eastAsia"/>
          <w:szCs w:val="21"/>
        </w:rPr>
        <w:t>1000</w:t>
      </w:r>
      <w:r>
        <w:rPr>
          <w:rFonts w:hint="eastAsia"/>
          <w:szCs w:val="21"/>
        </w:rPr>
        <w:t>万元以下的为微型企业。</w:t>
      </w:r>
    </w:p>
    <w:p w:rsidR="00050416" w:rsidRDefault="00F5330E">
      <w:pPr>
        <w:spacing w:line="500" w:lineRule="exact"/>
        <w:rPr>
          <w:szCs w:val="21"/>
        </w:rPr>
      </w:pPr>
      <w:r>
        <w:rPr>
          <w:rFonts w:hint="eastAsia"/>
          <w:szCs w:val="21"/>
        </w:rPr>
        <w:t>（五）零售业。从业人员</w:t>
      </w:r>
      <w:r>
        <w:rPr>
          <w:rFonts w:hint="eastAsia"/>
          <w:szCs w:val="21"/>
        </w:rPr>
        <w:t>300</w:t>
      </w:r>
      <w:r>
        <w:rPr>
          <w:rFonts w:hint="eastAsia"/>
          <w:szCs w:val="21"/>
        </w:rPr>
        <w:t>人以下或营业收入</w:t>
      </w:r>
      <w:r>
        <w:rPr>
          <w:rFonts w:hint="eastAsia"/>
          <w:szCs w:val="21"/>
        </w:rPr>
        <w:t>20000</w:t>
      </w:r>
      <w:r>
        <w:rPr>
          <w:rFonts w:hint="eastAsia"/>
          <w:szCs w:val="21"/>
        </w:rPr>
        <w:t>万元以下的为中小微型企业。其中，从业人员</w:t>
      </w:r>
      <w:r>
        <w:rPr>
          <w:rFonts w:hint="eastAsia"/>
          <w:szCs w:val="21"/>
        </w:rPr>
        <w:t>50</w:t>
      </w:r>
      <w:r>
        <w:rPr>
          <w:rFonts w:hint="eastAsia"/>
          <w:szCs w:val="21"/>
        </w:rPr>
        <w:t>人及以上，且营业收入</w:t>
      </w:r>
      <w:r>
        <w:rPr>
          <w:rFonts w:hint="eastAsia"/>
          <w:szCs w:val="21"/>
        </w:rPr>
        <w:t>500</w:t>
      </w:r>
      <w:r>
        <w:rPr>
          <w:rFonts w:hint="eastAsia"/>
          <w:szCs w:val="21"/>
        </w:rPr>
        <w:t>万元及以上的为中型企业；从业人员</w:t>
      </w:r>
      <w:r>
        <w:rPr>
          <w:rFonts w:hint="eastAsia"/>
          <w:szCs w:val="21"/>
        </w:rPr>
        <w:t>10</w:t>
      </w:r>
      <w:r>
        <w:rPr>
          <w:rFonts w:hint="eastAsia"/>
          <w:szCs w:val="21"/>
        </w:rPr>
        <w:t>人及以上，且营业收入</w:t>
      </w:r>
      <w:r>
        <w:rPr>
          <w:rFonts w:hint="eastAsia"/>
          <w:szCs w:val="21"/>
        </w:rPr>
        <w:t>100</w:t>
      </w:r>
      <w:r>
        <w:rPr>
          <w:rFonts w:hint="eastAsia"/>
          <w:szCs w:val="21"/>
        </w:rPr>
        <w:t>万元及以上的为小型企业；从业人员</w:t>
      </w:r>
      <w:r>
        <w:rPr>
          <w:rFonts w:hint="eastAsia"/>
          <w:szCs w:val="21"/>
        </w:rPr>
        <w:t>10</w:t>
      </w:r>
      <w:r>
        <w:rPr>
          <w:rFonts w:hint="eastAsia"/>
          <w:szCs w:val="21"/>
        </w:rPr>
        <w:t>人以下或营业收入</w:t>
      </w:r>
      <w:r>
        <w:rPr>
          <w:rFonts w:hint="eastAsia"/>
          <w:szCs w:val="21"/>
        </w:rPr>
        <w:t>100</w:t>
      </w:r>
      <w:r>
        <w:rPr>
          <w:rFonts w:hint="eastAsia"/>
          <w:szCs w:val="21"/>
        </w:rPr>
        <w:t>万元以下的为微型企业。</w:t>
      </w:r>
    </w:p>
    <w:p w:rsidR="00050416" w:rsidRDefault="00F5330E">
      <w:pPr>
        <w:spacing w:line="500" w:lineRule="exact"/>
        <w:rPr>
          <w:szCs w:val="21"/>
        </w:rPr>
      </w:pPr>
      <w:r>
        <w:rPr>
          <w:rFonts w:hint="eastAsia"/>
          <w:szCs w:val="21"/>
        </w:rPr>
        <w:t>（六）交通运输业。从业人员</w:t>
      </w:r>
      <w:r>
        <w:rPr>
          <w:rFonts w:hint="eastAsia"/>
          <w:szCs w:val="21"/>
        </w:rPr>
        <w:t>1000</w:t>
      </w:r>
      <w:r>
        <w:rPr>
          <w:rFonts w:hint="eastAsia"/>
          <w:szCs w:val="21"/>
        </w:rPr>
        <w:t>人以下或营业收入</w:t>
      </w:r>
      <w:r>
        <w:rPr>
          <w:rFonts w:hint="eastAsia"/>
          <w:szCs w:val="21"/>
        </w:rPr>
        <w:t>30000</w:t>
      </w:r>
      <w:r>
        <w:rPr>
          <w:rFonts w:hint="eastAsia"/>
          <w:szCs w:val="21"/>
        </w:rPr>
        <w:t>万元以下的为中小微型企业。其中，从业人员</w:t>
      </w:r>
      <w:r>
        <w:rPr>
          <w:rFonts w:hint="eastAsia"/>
          <w:szCs w:val="21"/>
        </w:rPr>
        <w:t>300</w:t>
      </w:r>
      <w:r>
        <w:rPr>
          <w:rFonts w:hint="eastAsia"/>
          <w:szCs w:val="21"/>
        </w:rPr>
        <w:t>人及以上，且营业收入</w:t>
      </w:r>
      <w:r>
        <w:rPr>
          <w:rFonts w:hint="eastAsia"/>
          <w:szCs w:val="21"/>
        </w:rPr>
        <w:t>3000</w:t>
      </w:r>
      <w:r>
        <w:rPr>
          <w:rFonts w:hint="eastAsia"/>
          <w:szCs w:val="21"/>
        </w:rPr>
        <w:t>万元及以上的为中型企业；从业人员</w:t>
      </w:r>
      <w:r>
        <w:rPr>
          <w:rFonts w:hint="eastAsia"/>
          <w:szCs w:val="21"/>
        </w:rPr>
        <w:t>20</w:t>
      </w:r>
      <w:r>
        <w:rPr>
          <w:rFonts w:hint="eastAsia"/>
          <w:szCs w:val="21"/>
        </w:rPr>
        <w:t>人及以上，且营业收入</w:t>
      </w:r>
      <w:r>
        <w:rPr>
          <w:rFonts w:hint="eastAsia"/>
          <w:szCs w:val="21"/>
        </w:rPr>
        <w:t>200</w:t>
      </w:r>
      <w:r>
        <w:rPr>
          <w:rFonts w:hint="eastAsia"/>
          <w:szCs w:val="21"/>
        </w:rPr>
        <w:t>万元及以上的为小型企业；从业人员</w:t>
      </w:r>
      <w:r>
        <w:rPr>
          <w:rFonts w:hint="eastAsia"/>
          <w:szCs w:val="21"/>
        </w:rPr>
        <w:t>20</w:t>
      </w:r>
      <w:r>
        <w:rPr>
          <w:rFonts w:hint="eastAsia"/>
          <w:szCs w:val="21"/>
        </w:rPr>
        <w:t>人以下或营业收入</w:t>
      </w:r>
      <w:r>
        <w:rPr>
          <w:rFonts w:hint="eastAsia"/>
          <w:szCs w:val="21"/>
        </w:rPr>
        <w:t>200</w:t>
      </w:r>
      <w:r>
        <w:rPr>
          <w:rFonts w:hint="eastAsia"/>
          <w:szCs w:val="21"/>
        </w:rPr>
        <w:t>万元以下的为微型企业。</w:t>
      </w:r>
    </w:p>
    <w:p w:rsidR="00050416" w:rsidRDefault="00F5330E">
      <w:pPr>
        <w:spacing w:line="500" w:lineRule="exact"/>
        <w:rPr>
          <w:szCs w:val="21"/>
        </w:rPr>
      </w:pPr>
      <w:r>
        <w:rPr>
          <w:rFonts w:hint="eastAsia"/>
          <w:szCs w:val="21"/>
        </w:rPr>
        <w:t>（七）仓储业。从业人员</w:t>
      </w:r>
      <w:r>
        <w:rPr>
          <w:rFonts w:hint="eastAsia"/>
          <w:szCs w:val="21"/>
        </w:rPr>
        <w:t>200</w:t>
      </w:r>
      <w:r>
        <w:rPr>
          <w:rFonts w:hint="eastAsia"/>
          <w:szCs w:val="21"/>
        </w:rPr>
        <w:t>人以下或营业收入</w:t>
      </w:r>
      <w:r>
        <w:rPr>
          <w:rFonts w:hint="eastAsia"/>
          <w:szCs w:val="21"/>
        </w:rPr>
        <w:t>30000</w:t>
      </w:r>
      <w:r>
        <w:rPr>
          <w:rFonts w:hint="eastAsia"/>
          <w:szCs w:val="21"/>
        </w:rPr>
        <w:t>万元以下的为中小微型企业。其中，从业人员</w:t>
      </w:r>
      <w:r>
        <w:rPr>
          <w:rFonts w:hint="eastAsia"/>
          <w:szCs w:val="21"/>
        </w:rPr>
        <w:t>100</w:t>
      </w:r>
      <w:r>
        <w:rPr>
          <w:rFonts w:hint="eastAsia"/>
          <w:szCs w:val="21"/>
        </w:rPr>
        <w:t>人及以上，且营业收入</w:t>
      </w:r>
      <w:r>
        <w:rPr>
          <w:rFonts w:hint="eastAsia"/>
          <w:szCs w:val="21"/>
        </w:rPr>
        <w:t>1000</w:t>
      </w:r>
      <w:r>
        <w:rPr>
          <w:rFonts w:hint="eastAsia"/>
          <w:szCs w:val="21"/>
        </w:rPr>
        <w:t>万元及以上的为中型企业；从业人员</w:t>
      </w:r>
      <w:r>
        <w:rPr>
          <w:rFonts w:hint="eastAsia"/>
          <w:szCs w:val="21"/>
        </w:rPr>
        <w:t>20</w:t>
      </w:r>
      <w:r>
        <w:rPr>
          <w:rFonts w:hint="eastAsia"/>
          <w:szCs w:val="21"/>
        </w:rPr>
        <w:t>人及以上，且营业收入</w:t>
      </w:r>
      <w:r>
        <w:rPr>
          <w:rFonts w:hint="eastAsia"/>
          <w:szCs w:val="21"/>
        </w:rPr>
        <w:t>100</w:t>
      </w:r>
      <w:r>
        <w:rPr>
          <w:rFonts w:hint="eastAsia"/>
          <w:szCs w:val="21"/>
        </w:rPr>
        <w:t>万元及以上的为小型企业；从业人员</w:t>
      </w:r>
      <w:r>
        <w:rPr>
          <w:rFonts w:hint="eastAsia"/>
          <w:szCs w:val="21"/>
        </w:rPr>
        <w:t>20</w:t>
      </w:r>
      <w:r>
        <w:rPr>
          <w:rFonts w:hint="eastAsia"/>
          <w:szCs w:val="21"/>
        </w:rPr>
        <w:t>人以下或营业收入</w:t>
      </w:r>
      <w:r>
        <w:rPr>
          <w:rFonts w:hint="eastAsia"/>
          <w:szCs w:val="21"/>
        </w:rPr>
        <w:t>100</w:t>
      </w:r>
      <w:r>
        <w:rPr>
          <w:rFonts w:hint="eastAsia"/>
          <w:szCs w:val="21"/>
        </w:rPr>
        <w:t>万元以下的为微型企业。</w:t>
      </w:r>
    </w:p>
    <w:p w:rsidR="00050416" w:rsidRDefault="00F5330E">
      <w:pPr>
        <w:spacing w:line="500" w:lineRule="exact"/>
        <w:rPr>
          <w:szCs w:val="21"/>
        </w:rPr>
      </w:pPr>
      <w:r>
        <w:rPr>
          <w:rFonts w:hint="eastAsia"/>
          <w:szCs w:val="21"/>
        </w:rPr>
        <w:t>（八）邮政业。从业人员</w:t>
      </w:r>
      <w:r>
        <w:rPr>
          <w:rFonts w:hint="eastAsia"/>
          <w:szCs w:val="21"/>
        </w:rPr>
        <w:t>1000</w:t>
      </w:r>
      <w:r>
        <w:rPr>
          <w:rFonts w:hint="eastAsia"/>
          <w:szCs w:val="21"/>
        </w:rPr>
        <w:t>人以下或营业收入</w:t>
      </w:r>
      <w:r>
        <w:rPr>
          <w:rFonts w:hint="eastAsia"/>
          <w:szCs w:val="21"/>
        </w:rPr>
        <w:t>30000</w:t>
      </w:r>
      <w:r>
        <w:rPr>
          <w:rFonts w:hint="eastAsia"/>
          <w:szCs w:val="21"/>
        </w:rPr>
        <w:t>万元以下的为中小微型企业。其中，从业人员</w:t>
      </w:r>
      <w:r>
        <w:rPr>
          <w:rFonts w:hint="eastAsia"/>
          <w:szCs w:val="21"/>
        </w:rPr>
        <w:t>300</w:t>
      </w:r>
      <w:r>
        <w:rPr>
          <w:rFonts w:hint="eastAsia"/>
          <w:szCs w:val="21"/>
        </w:rPr>
        <w:t>人及以上，且营业收入</w:t>
      </w:r>
      <w:r>
        <w:rPr>
          <w:rFonts w:hint="eastAsia"/>
          <w:szCs w:val="21"/>
        </w:rPr>
        <w:t>2000</w:t>
      </w:r>
      <w:r>
        <w:rPr>
          <w:rFonts w:hint="eastAsia"/>
          <w:szCs w:val="21"/>
        </w:rPr>
        <w:t>万元及以上的为中型企业；从业人员</w:t>
      </w:r>
      <w:r>
        <w:rPr>
          <w:rFonts w:hint="eastAsia"/>
          <w:szCs w:val="21"/>
        </w:rPr>
        <w:t>20</w:t>
      </w:r>
      <w:r>
        <w:rPr>
          <w:rFonts w:hint="eastAsia"/>
          <w:szCs w:val="21"/>
        </w:rPr>
        <w:t>人及以上，且营业收入</w:t>
      </w:r>
      <w:r>
        <w:rPr>
          <w:rFonts w:hint="eastAsia"/>
          <w:szCs w:val="21"/>
        </w:rPr>
        <w:t>100</w:t>
      </w:r>
      <w:r>
        <w:rPr>
          <w:rFonts w:hint="eastAsia"/>
          <w:szCs w:val="21"/>
        </w:rPr>
        <w:t>万元及以上的为小型企业；从业人员</w:t>
      </w:r>
      <w:r>
        <w:rPr>
          <w:rFonts w:hint="eastAsia"/>
          <w:szCs w:val="21"/>
        </w:rPr>
        <w:t>20</w:t>
      </w:r>
      <w:r>
        <w:rPr>
          <w:rFonts w:hint="eastAsia"/>
          <w:szCs w:val="21"/>
        </w:rPr>
        <w:t>人以下或营业收入</w:t>
      </w:r>
      <w:r>
        <w:rPr>
          <w:rFonts w:hint="eastAsia"/>
          <w:szCs w:val="21"/>
        </w:rPr>
        <w:t>100</w:t>
      </w:r>
      <w:r>
        <w:rPr>
          <w:rFonts w:hint="eastAsia"/>
          <w:szCs w:val="21"/>
        </w:rPr>
        <w:t>万元以下的为微型企业。</w:t>
      </w:r>
    </w:p>
    <w:p w:rsidR="00050416" w:rsidRDefault="00F5330E">
      <w:pPr>
        <w:spacing w:line="500" w:lineRule="exact"/>
        <w:rPr>
          <w:szCs w:val="21"/>
        </w:rPr>
      </w:pPr>
      <w:r>
        <w:rPr>
          <w:rFonts w:hint="eastAsia"/>
          <w:szCs w:val="21"/>
        </w:rPr>
        <w:lastRenderedPageBreak/>
        <w:t>（九）住宿业。从业人员</w:t>
      </w:r>
      <w:r>
        <w:rPr>
          <w:rFonts w:hint="eastAsia"/>
          <w:szCs w:val="21"/>
        </w:rPr>
        <w:t>300</w:t>
      </w:r>
      <w:r>
        <w:rPr>
          <w:rFonts w:hint="eastAsia"/>
          <w:szCs w:val="21"/>
        </w:rPr>
        <w:t>人以下或营业收入</w:t>
      </w:r>
      <w:r>
        <w:rPr>
          <w:rFonts w:hint="eastAsia"/>
          <w:szCs w:val="21"/>
        </w:rPr>
        <w:t>10000</w:t>
      </w:r>
      <w:r>
        <w:rPr>
          <w:rFonts w:hint="eastAsia"/>
          <w:szCs w:val="21"/>
        </w:rPr>
        <w:t>万元以下的为中小微型企业。其中，从业人员</w:t>
      </w:r>
      <w:r>
        <w:rPr>
          <w:rFonts w:hint="eastAsia"/>
          <w:szCs w:val="21"/>
        </w:rPr>
        <w:t>100</w:t>
      </w:r>
      <w:r>
        <w:rPr>
          <w:rFonts w:hint="eastAsia"/>
          <w:szCs w:val="21"/>
        </w:rPr>
        <w:t>人及以上，且营业收入</w:t>
      </w:r>
      <w:r>
        <w:rPr>
          <w:rFonts w:hint="eastAsia"/>
          <w:szCs w:val="21"/>
        </w:rPr>
        <w:t>2000</w:t>
      </w:r>
      <w:r>
        <w:rPr>
          <w:rFonts w:hint="eastAsia"/>
          <w:szCs w:val="21"/>
        </w:rPr>
        <w:t>万元及以上的为中型企业；从业人员</w:t>
      </w:r>
      <w:r>
        <w:rPr>
          <w:rFonts w:hint="eastAsia"/>
          <w:szCs w:val="21"/>
        </w:rPr>
        <w:t>10</w:t>
      </w:r>
      <w:r>
        <w:rPr>
          <w:rFonts w:hint="eastAsia"/>
          <w:szCs w:val="21"/>
        </w:rPr>
        <w:t>人及以上，且营业收入</w:t>
      </w:r>
      <w:r>
        <w:rPr>
          <w:rFonts w:hint="eastAsia"/>
          <w:szCs w:val="21"/>
        </w:rPr>
        <w:t>100</w:t>
      </w:r>
      <w:r>
        <w:rPr>
          <w:rFonts w:hint="eastAsia"/>
          <w:szCs w:val="21"/>
        </w:rPr>
        <w:t>万元及以上的为小型企业；从业人员</w:t>
      </w:r>
      <w:r>
        <w:rPr>
          <w:rFonts w:hint="eastAsia"/>
          <w:szCs w:val="21"/>
        </w:rPr>
        <w:t>10</w:t>
      </w:r>
      <w:r>
        <w:rPr>
          <w:rFonts w:hint="eastAsia"/>
          <w:szCs w:val="21"/>
        </w:rPr>
        <w:t>人以下或营业收入</w:t>
      </w:r>
      <w:r>
        <w:rPr>
          <w:rFonts w:hint="eastAsia"/>
          <w:szCs w:val="21"/>
        </w:rPr>
        <w:t>100</w:t>
      </w:r>
      <w:r>
        <w:rPr>
          <w:rFonts w:hint="eastAsia"/>
          <w:szCs w:val="21"/>
        </w:rPr>
        <w:t>万元以下的为</w:t>
      </w:r>
      <w:r>
        <w:rPr>
          <w:rFonts w:hint="eastAsia"/>
          <w:szCs w:val="21"/>
        </w:rPr>
        <w:t>微型企业。</w:t>
      </w:r>
    </w:p>
    <w:p w:rsidR="00050416" w:rsidRDefault="00F5330E">
      <w:pPr>
        <w:spacing w:line="500" w:lineRule="exact"/>
        <w:rPr>
          <w:szCs w:val="21"/>
        </w:rPr>
      </w:pPr>
      <w:r>
        <w:rPr>
          <w:rFonts w:hint="eastAsia"/>
          <w:szCs w:val="21"/>
        </w:rPr>
        <w:t>（十）餐饮业。从业人员</w:t>
      </w:r>
      <w:r>
        <w:rPr>
          <w:rFonts w:hint="eastAsia"/>
          <w:szCs w:val="21"/>
        </w:rPr>
        <w:t>300</w:t>
      </w:r>
      <w:r>
        <w:rPr>
          <w:rFonts w:hint="eastAsia"/>
          <w:szCs w:val="21"/>
        </w:rPr>
        <w:t>人以下或营业收入</w:t>
      </w:r>
      <w:r>
        <w:rPr>
          <w:rFonts w:hint="eastAsia"/>
          <w:szCs w:val="21"/>
        </w:rPr>
        <w:t>10000</w:t>
      </w:r>
      <w:r>
        <w:rPr>
          <w:rFonts w:hint="eastAsia"/>
          <w:szCs w:val="21"/>
        </w:rPr>
        <w:t>万元以下的为中小微型企业。其中，从业人员</w:t>
      </w:r>
      <w:r>
        <w:rPr>
          <w:rFonts w:hint="eastAsia"/>
          <w:szCs w:val="21"/>
        </w:rPr>
        <w:t>100</w:t>
      </w:r>
      <w:r>
        <w:rPr>
          <w:rFonts w:hint="eastAsia"/>
          <w:szCs w:val="21"/>
        </w:rPr>
        <w:t>人及以上，且营业收入</w:t>
      </w:r>
      <w:r>
        <w:rPr>
          <w:rFonts w:hint="eastAsia"/>
          <w:szCs w:val="21"/>
        </w:rPr>
        <w:t>2000</w:t>
      </w:r>
      <w:r>
        <w:rPr>
          <w:rFonts w:hint="eastAsia"/>
          <w:szCs w:val="21"/>
        </w:rPr>
        <w:t>万元及以上的为中型企业；从业人员</w:t>
      </w:r>
      <w:r>
        <w:rPr>
          <w:rFonts w:hint="eastAsia"/>
          <w:szCs w:val="21"/>
        </w:rPr>
        <w:t>10</w:t>
      </w:r>
      <w:r>
        <w:rPr>
          <w:rFonts w:hint="eastAsia"/>
          <w:szCs w:val="21"/>
        </w:rPr>
        <w:t>人及以上，且营业收入</w:t>
      </w:r>
      <w:r>
        <w:rPr>
          <w:rFonts w:hint="eastAsia"/>
          <w:szCs w:val="21"/>
        </w:rPr>
        <w:t>100</w:t>
      </w:r>
      <w:r>
        <w:rPr>
          <w:rFonts w:hint="eastAsia"/>
          <w:szCs w:val="21"/>
        </w:rPr>
        <w:t>万元及以上的为小型企业；从业人员</w:t>
      </w:r>
      <w:r>
        <w:rPr>
          <w:rFonts w:hint="eastAsia"/>
          <w:szCs w:val="21"/>
        </w:rPr>
        <w:t>10</w:t>
      </w:r>
      <w:r>
        <w:rPr>
          <w:rFonts w:hint="eastAsia"/>
          <w:szCs w:val="21"/>
        </w:rPr>
        <w:t>人以下或营业收入</w:t>
      </w:r>
      <w:r>
        <w:rPr>
          <w:rFonts w:hint="eastAsia"/>
          <w:szCs w:val="21"/>
        </w:rPr>
        <w:t>100</w:t>
      </w:r>
      <w:r>
        <w:rPr>
          <w:rFonts w:hint="eastAsia"/>
          <w:szCs w:val="21"/>
        </w:rPr>
        <w:t>万元以下的为微型企业。</w:t>
      </w:r>
    </w:p>
    <w:p w:rsidR="00050416" w:rsidRDefault="00F5330E">
      <w:pPr>
        <w:spacing w:line="500" w:lineRule="exact"/>
        <w:rPr>
          <w:szCs w:val="21"/>
        </w:rPr>
      </w:pPr>
      <w:r>
        <w:rPr>
          <w:rFonts w:hint="eastAsia"/>
          <w:szCs w:val="21"/>
        </w:rPr>
        <w:t>（十一）信息传输业。从业人员</w:t>
      </w:r>
      <w:r>
        <w:rPr>
          <w:rFonts w:hint="eastAsia"/>
          <w:szCs w:val="21"/>
        </w:rPr>
        <w:t>2000</w:t>
      </w:r>
      <w:r>
        <w:rPr>
          <w:rFonts w:hint="eastAsia"/>
          <w:szCs w:val="21"/>
        </w:rPr>
        <w:t>人以下或营业收入</w:t>
      </w:r>
      <w:r>
        <w:rPr>
          <w:rFonts w:hint="eastAsia"/>
          <w:szCs w:val="21"/>
        </w:rPr>
        <w:t>100000</w:t>
      </w:r>
      <w:r>
        <w:rPr>
          <w:rFonts w:hint="eastAsia"/>
          <w:szCs w:val="21"/>
        </w:rPr>
        <w:t>万元以下的为中小微型企业。其中，从业人员</w:t>
      </w:r>
      <w:r>
        <w:rPr>
          <w:rFonts w:hint="eastAsia"/>
          <w:szCs w:val="21"/>
        </w:rPr>
        <w:t>100</w:t>
      </w:r>
      <w:r>
        <w:rPr>
          <w:rFonts w:hint="eastAsia"/>
          <w:szCs w:val="21"/>
        </w:rPr>
        <w:t>人及以上，且营业收入</w:t>
      </w:r>
      <w:r>
        <w:rPr>
          <w:rFonts w:hint="eastAsia"/>
          <w:szCs w:val="21"/>
        </w:rPr>
        <w:t>1000</w:t>
      </w:r>
      <w:r>
        <w:rPr>
          <w:rFonts w:hint="eastAsia"/>
          <w:szCs w:val="21"/>
        </w:rPr>
        <w:t>万元及以上的为中型企业；从业人员</w:t>
      </w:r>
      <w:r>
        <w:rPr>
          <w:rFonts w:hint="eastAsia"/>
          <w:szCs w:val="21"/>
        </w:rPr>
        <w:t>10</w:t>
      </w:r>
      <w:r>
        <w:rPr>
          <w:rFonts w:hint="eastAsia"/>
          <w:szCs w:val="21"/>
        </w:rPr>
        <w:t>人及以上，且营业收入</w:t>
      </w:r>
      <w:r>
        <w:rPr>
          <w:rFonts w:hint="eastAsia"/>
          <w:szCs w:val="21"/>
        </w:rPr>
        <w:t>100</w:t>
      </w:r>
      <w:r>
        <w:rPr>
          <w:rFonts w:hint="eastAsia"/>
          <w:szCs w:val="21"/>
        </w:rPr>
        <w:t>万元及以上的为小型企业；从业</w:t>
      </w:r>
      <w:r>
        <w:rPr>
          <w:rFonts w:hint="eastAsia"/>
          <w:szCs w:val="21"/>
        </w:rPr>
        <w:t>人员</w:t>
      </w:r>
      <w:r>
        <w:rPr>
          <w:rFonts w:hint="eastAsia"/>
          <w:szCs w:val="21"/>
        </w:rPr>
        <w:t>10</w:t>
      </w:r>
      <w:r>
        <w:rPr>
          <w:rFonts w:hint="eastAsia"/>
          <w:szCs w:val="21"/>
        </w:rPr>
        <w:t>人以下或营业收入</w:t>
      </w:r>
      <w:r>
        <w:rPr>
          <w:rFonts w:hint="eastAsia"/>
          <w:szCs w:val="21"/>
        </w:rPr>
        <w:t>100</w:t>
      </w:r>
      <w:r>
        <w:rPr>
          <w:rFonts w:hint="eastAsia"/>
          <w:szCs w:val="21"/>
        </w:rPr>
        <w:t>万元以下的为微型企业。</w:t>
      </w:r>
    </w:p>
    <w:p w:rsidR="00050416" w:rsidRDefault="00F5330E">
      <w:pPr>
        <w:spacing w:line="500" w:lineRule="exact"/>
        <w:rPr>
          <w:szCs w:val="21"/>
        </w:rPr>
      </w:pPr>
      <w:r>
        <w:rPr>
          <w:rFonts w:hint="eastAsia"/>
          <w:szCs w:val="21"/>
        </w:rPr>
        <w:t>（十二）软件和信息技术服务业。从业人员</w:t>
      </w:r>
      <w:r>
        <w:rPr>
          <w:rFonts w:hint="eastAsia"/>
          <w:szCs w:val="21"/>
        </w:rPr>
        <w:t>300</w:t>
      </w:r>
      <w:r>
        <w:rPr>
          <w:rFonts w:hint="eastAsia"/>
          <w:szCs w:val="21"/>
        </w:rPr>
        <w:t>人以下或营业收入</w:t>
      </w:r>
      <w:r>
        <w:rPr>
          <w:rFonts w:hint="eastAsia"/>
          <w:szCs w:val="21"/>
        </w:rPr>
        <w:t>10000</w:t>
      </w:r>
      <w:r>
        <w:rPr>
          <w:rFonts w:hint="eastAsia"/>
          <w:szCs w:val="21"/>
        </w:rPr>
        <w:t>万元以下的为中小微型企业。其中，从业人员</w:t>
      </w:r>
      <w:r>
        <w:rPr>
          <w:rFonts w:hint="eastAsia"/>
          <w:szCs w:val="21"/>
        </w:rPr>
        <w:t>100</w:t>
      </w:r>
      <w:r>
        <w:rPr>
          <w:rFonts w:hint="eastAsia"/>
          <w:szCs w:val="21"/>
        </w:rPr>
        <w:t>人及以上，且营业收入</w:t>
      </w:r>
      <w:r>
        <w:rPr>
          <w:rFonts w:hint="eastAsia"/>
          <w:szCs w:val="21"/>
        </w:rPr>
        <w:t>1000</w:t>
      </w:r>
      <w:r>
        <w:rPr>
          <w:rFonts w:hint="eastAsia"/>
          <w:szCs w:val="21"/>
        </w:rPr>
        <w:t>万元及以上的为中型企业；从业人员</w:t>
      </w:r>
      <w:r>
        <w:rPr>
          <w:rFonts w:hint="eastAsia"/>
          <w:szCs w:val="21"/>
        </w:rPr>
        <w:t>10</w:t>
      </w:r>
      <w:r>
        <w:rPr>
          <w:rFonts w:hint="eastAsia"/>
          <w:szCs w:val="21"/>
        </w:rPr>
        <w:t>人及以上，且营业收入</w:t>
      </w:r>
      <w:r>
        <w:rPr>
          <w:rFonts w:hint="eastAsia"/>
          <w:szCs w:val="21"/>
        </w:rPr>
        <w:t>50</w:t>
      </w:r>
      <w:r>
        <w:rPr>
          <w:rFonts w:hint="eastAsia"/>
          <w:szCs w:val="21"/>
        </w:rPr>
        <w:t>万元及以上的为小型企业；从业人员</w:t>
      </w:r>
      <w:r>
        <w:rPr>
          <w:rFonts w:hint="eastAsia"/>
          <w:szCs w:val="21"/>
        </w:rPr>
        <w:t>10</w:t>
      </w:r>
      <w:r>
        <w:rPr>
          <w:rFonts w:hint="eastAsia"/>
          <w:szCs w:val="21"/>
        </w:rPr>
        <w:t>人以下或营业收入</w:t>
      </w:r>
      <w:r>
        <w:rPr>
          <w:rFonts w:hint="eastAsia"/>
          <w:szCs w:val="21"/>
        </w:rPr>
        <w:t>50</w:t>
      </w:r>
      <w:r>
        <w:rPr>
          <w:rFonts w:hint="eastAsia"/>
          <w:szCs w:val="21"/>
        </w:rPr>
        <w:t>万元以下的为微型企业。</w:t>
      </w:r>
    </w:p>
    <w:p w:rsidR="00050416" w:rsidRDefault="00F5330E">
      <w:pPr>
        <w:spacing w:line="500" w:lineRule="exact"/>
        <w:rPr>
          <w:szCs w:val="21"/>
        </w:rPr>
      </w:pPr>
      <w:r>
        <w:rPr>
          <w:rFonts w:hint="eastAsia"/>
          <w:szCs w:val="21"/>
        </w:rPr>
        <w:t>（十三）房地产开发经营。营业收入</w:t>
      </w:r>
      <w:r>
        <w:rPr>
          <w:rFonts w:hint="eastAsia"/>
          <w:szCs w:val="21"/>
        </w:rPr>
        <w:t>200000</w:t>
      </w:r>
      <w:r>
        <w:rPr>
          <w:rFonts w:hint="eastAsia"/>
          <w:szCs w:val="21"/>
        </w:rPr>
        <w:t>万元以下或资产总额</w:t>
      </w:r>
      <w:r>
        <w:rPr>
          <w:rFonts w:hint="eastAsia"/>
          <w:szCs w:val="21"/>
        </w:rPr>
        <w:t>10000</w:t>
      </w:r>
      <w:r>
        <w:rPr>
          <w:rFonts w:hint="eastAsia"/>
          <w:szCs w:val="21"/>
        </w:rPr>
        <w:t>万元以下的为中小微型企业。其中，营业收入</w:t>
      </w:r>
      <w:r>
        <w:rPr>
          <w:rFonts w:hint="eastAsia"/>
          <w:szCs w:val="21"/>
        </w:rPr>
        <w:t>1000</w:t>
      </w:r>
      <w:r>
        <w:rPr>
          <w:rFonts w:hint="eastAsia"/>
          <w:szCs w:val="21"/>
        </w:rPr>
        <w:t>万元及以上，且资产总额</w:t>
      </w:r>
      <w:r>
        <w:rPr>
          <w:rFonts w:hint="eastAsia"/>
          <w:szCs w:val="21"/>
        </w:rPr>
        <w:t>5000</w:t>
      </w:r>
      <w:r>
        <w:rPr>
          <w:rFonts w:hint="eastAsia"/>
          <w:szCs w:val="21"/>
        </w:rPr>
        <w:t>万元及以上的为中型企业；</w:t>
      </w:r>
      <w:r>
        <w:rPr>
          <w:rFonts w:hint="eastAsia"/>
          <w:szCs w:val="21"/>
        </w:rPr>
        <w:t>营业收入</w:t>
      </w:r>
      <w:r>
        <w:rPr>
          <w:rFonts w:hint="eastAsia"/>
          <w:szCs w:val="21"/>
        </w:rPr>
        <w:t>100</w:t>
      </w:r>
      <w:r>
        <w:rPr>
          <w:rFonts w:hint="eastAsia"/>
          <w:szCs w:val="21"/>
        </w:rPr>
        <w:t>万元及以上，且资产总额</w:t>
      </w:r>
      <w:r>
        <w:rPr>
          <w:rFonts w:hint="eastAsia"/>
          <w:szCs w:val="21"/>
        </w:rPr>
        <w:t>2000</w:t>
      </w:r>
      <w:r>
        <w:rPr>
          <w:rFonts w:hint="eastAsia"/>
          <w:szCs w:val="21"/>
        </w:rPr>
        <w:t>万元及以上的为小型企业；营业收入</w:t>
      </w:r>
      <w:r>
        <w:rPr>
          <w:rFonts w:hint="eastAsia"/>
          <w:szCs w:val="21"/>
        </w:rPr>
        <w:t>100</w:t>
      </w:r>
      <w:r>
        <w:rPr>
          <w:rFonts w:hint="eastAsia"/>
          <w:szCs w:val="21"/>
        </w:rPr>
        <w:t>万元以下或资产总额</w:t>
      </w:r>
      <w:r>
        <w:rPr>
          <w:rFonts w:hint="eastAsia"/>
          <w:szCs w:val="21"/>
        </w:rPr>
        <w:t>2000</w:t>
      </w:r>
      <w:r>
        <w:rPr>
          <w:rFonts w:hint="eastAsia"/>
          <w:szCs w:val="21"/>
        </w:rPr>
        <w:t>万元以下的为微型企业。</w:t>
      </w:r>
    </w:p>
    <w:p w:rsidR="00050416" w:rsidRDefault="00F5330E">
      <w:pPr>
        <w:spacing w:line="500" w:lineRule="exact"/>
        <w:rPr>
          <w:szCs w:val="21"/>
        </w:rPr>
      </w:pPr>
      <w:r>
        <w:rPr>
          <w:rFonts w:hint="eastAsia"/>
          <w:szCs w:val="21"/>
        </w:rPr>
        <w:t>（十四）物业管理。从业人员</w:t>
      </w:r>
      <w:r>
        <w:rPr>
          <w:rFonts w:hint="eastAsia"/>
          <w:szCs w:val="21"/>
        </w:rPr>
        <w:t>1000</w:t>
      </w:r>
      <w:r>
        <w:rPr>
          <w:rFonts w:hint="eastAsia"/>
          <w:szCs w:val="21"/>
        </w:rPr>
        <w:t>人以下或营业收入</w:t>
      </w:r>
      <w:r>
        <w:rPr>
          <w:rFonts w:hint="eastAsia"/>
          <w:szCs w:val="21"/>
        </w:rPr>
        <w:t>5000</w:t>
      </w:r>
      <w:r>
        <w:rPr>
          <w:rFonts w:hint="eastAsia"/>
          <w:szCs w:val="21"/>
        </w:rPr>
        <w:t>万元以下的为中小微型企业。其中，从业人员</w:t>
      </w:r>
      <w:r>
        <w:rPr>
          <w:rFonts w:hint="eastAsia"/>
          <w:szCs w:val="21"/>
        </w:rPr>
        <w:t>300</w:t>
      </w:r>
      <w:r>
        <w:rPr>
          <w:rFonts w:hint="eastAsia"/>
          <w:szCs w:val="21"/>
        </w:rPr>
        <w:t>人及以上，且营业收入</w:t>
      </w:r>
      <w:r>
        <w:rPr>
          <w:rFonts w:hint="eastAsia"/>
          <w:szCs w:val="21"/>
        </w:rPr>
        <w:t>1000</w:t>
      </w:r>
      <w:r>
        <w:rPr>
          <w:rFonts w:hint="eastAsia"/>
          <w:szCs w:val="21"/>
        </w:rPr>
        <w:t>万元及以上的为中型企业；从业人员</w:t>
      </w:r>
      <w:r>
        <w:rPr>
          <w:rFonts w:hint="eastAsia"/>
          <w:szCs w:val="21"/>
        </w:rPr>
        <w:t>100</w:t>
      </w:r>
      <w:r>
        <w:rPr>
          <w:rFonts w:hint="eastAsia"/>
          <w:szCs w:val="21"/>
        </w:rPr>
        <w:t>人及以上，且营业收入</w:t>
      </w:r>
      <w:r>
        <w:rPr>
          <w:rFonts w:hint="eastAsia"/>
          <w:szCs w:val="21"/>
        </w:rPr>
        <w:t>500</w:t>
      </w:r>
      <w:r>
        <w:rPr>
          <w:rFonts w:hint="eastAsia"/>
          <w:szCs w:val="21"/>
        </w:rPr>
        <w:t>万元及以上的为小型企业；从业人员</w:t>
      </w:r>
      <w:r>
        <w:rPr>
          <w:rFonts w:hint="eastAsia"/>
          <w:szCs w:val="21"/>
        </w:rPr>
        <w:t>100</w:t>
      </w:r>
      <w:r>
        <w:rPr>
          <w:rFonts w:hint="eastAsia"/>
          <w:szCs w:val="21"/>
        </w:rPr>
        <w:t>人以下或营业收入</w:t>
      </w:r>
      <w:r>
        <w:rPr>
          <w:rFonts w:hint="eastAsia"/>
          <w:szCs w:val="21"/>
        </w:rPr>
        <w:t>500</w:t>
      </w:r>
      <w:r>
        <w:rPr>
          <w:rFonts w:hint="eastAsia"/>
          <w:szCs w:val="21"/>
        </w:rPr>
        <w:t>万元以下的为微型企业。</w:t>
      </w:r>
    </w:p>
    <w:p w:rsidR="00050416" w:rsidRDefault="00F5330E">
      <w:pPr>
        <w:spacing w:line="500" w:lineRule="exact"/>
        <w:rPr>
          <w:szCs w:val="21"/>
        </w:rPr>
      </w:pPr>
      <w:r>
        <w:rPr>
          <w:rFonts w:hint="eastAsia"/>
          <w:szCs w:val="21"/>
        </w:rPr>
        <w:t>（十五）租赁和商务服务业。从业人员</w:t>
      </w:r>
      <w:r>
        <w:rPr>
          <w:rFonts w:hint="eastAsia"/>
          <w:szCs w:val="21"/>
        </w:rPr>
        <w:t>300</w:t>
      </w:r>
      <w:r>
        <w:rPr>
          <w:rFonts w:hint="eastAsia"/>
          <w:szCs w:val="21"/>
        </w:rPr>
        <w:t>人以下或资产总额</w:t>
      </w:r>
      <w:r>
        <w:rPr>
          <w:rFonts w:hint="eastAsia"/>
          <w:szCs w:val="21"/>
        </w:rPr>
        <w:t>120000</w:t>
      </w:r>
      <w:r>
        <w:rPr>
          <w:rFonts w:hint="eastAsia"/>
          <w:szCs w:val="21"/>
        </w:rPr>
        <w:t>万元以下的为中小微型企业。其中，</w:t>
      </w:r>
      <w:r>
        <w:rPr>
          <w:rFonts w:hint="eastAsia"/>
          <w:szCs w:val="21"/>
        </w:rPr>
        <w:t>从业人员</w:t>
      </w:r>
      <w:r>
        <w:rPr>
          <w:rFonts w:hint="eastAsia"/>
          <w:szCs w:val="21"/>
        </w:rPr>
        <w:t>100</w:t>
      </w:r>
      <w:r>
        <w:rPr>
          <w:rFonts w:hint="eastAsia"/>
          <w:szCs w:val="21"/>
        </w:rPr>
        <w:t>人及以上，且资产总额</w:t>
      </w:r>
      <w:r>
        <w:rPr>
          <w:rFonts w:hint="eastAsia"/>
          <w:szCs w:val="21"/>
        </w:rPr>
        <w:t>8000</w:t>
      </w:r>
      <w:r>
        <w:rPr>
          <w:rFonts w:hint="eastAsia"/>
          <w:szCs w:val="21"/>
        </w:rPr>
        <w:t>万元及以上的为中型企业；从业人员</w:t>
      </w:r>
      <w:r>
        <w:rPr>
          <w:rFonts w:hint="eastAsia"/>
          <w:szCs w:val="21"/>
        </w:rPr>
        <w:t>10</w:t>
      </w:r>
      <w:r>
        <w:rPr>
          <w:rFonts w:hint="eastAsia"/>
          <w:szCs w:val="21"/>
        </w:rPr>
        <w:t>人及以上，且资产总额</w:t>
      </w:r>
      <w:r>
        <w:rPr>
          <w:rFonts w:hint="eastAsia"/>
          <w:szCs w:val="21"/>
        </w:rPr>
        <w:t>100</w:t>
      </w:r>
      <w:r>
        <w:rPr>
          <w:rFonts w:hint="eastAsia"/>
          <w:szCs w:val="21"/>
        </w:rPr>
        <w:t>万元及以上的为小型企业；从业人员</w:t>
      </w:r>
      <w:r>
        <w:rPr>
          <w:rFonts w:hint="eastAsia"/>
          <w:szCs w:val="21"/>
        </w:rPr>
        <w:t>10</w:t>
      </w:r>
      <w:r>
        <w:rPr>
          <w:rFonts w:hint="eastAsia"/>
          <w:szCs w:val="21"/>
        </w:rPr>
        <w:t>人以下或资产总</w:t>
      </w:r>
      <w:r>
        <w:rPr>
          <w:rFonts w:hint="eastAsia"/>
          <w:szCs w:val="21"/>
        </w:rPr>
        <w:lastRenderedPageBreak/>
        <w:t>额</w:t>
      </w:r>
      <w:r>
        <w:rPr>
          <w:rFonts w:hint="eastAsia"/>
          <w:szCs w:val="21"/>
        </w:rPr>
        <w:t>100</w:t>
      </w:r>
      <w:r>
        <w:rPr>
          <w:rFonts w:hint="eastAsia"/>
          <w:szCs w:val="21"/>
        </w:rPr>
        <w:t>万元以下的为微型企业。</w:t>
      </w:r>
    </w:p>
    <w:p w:rsidR="00050416" w:rsidRDefault="00F5330E">
      <w:pPr>
        <w:spacing w:line="500" w:lineRule="exact"/>
        <w:rPr>
          <w:szCs w:val="21"/>
        </w:rPr>
      </w:pPr>
      <w:r>
        <w:rPr>
          <w:rFonts w:hint="eastAsia"/>
          <w:szCs w:val="21"/>
        </w:rPr>
        <w:t>（十六）其他未列明行业。从业人员</w:t>
      </w:r>
      <w:r>
        <w:rPr>
          <w:rFonts w:hint="eastAsia"/>
          <w:szCs w:val="21"/>
        </w:rPr>
        <w:t>300</w:t>
      </w:r>
      <w:r>
        <w:rPr>
          <w:rFonts w:hint="eastAsia"/>
          <w:szCs w:val="21"/>
        </w:rPr>
        <w:t>人以下的为中小微型企业。其中，从业人员</w:t>
      </w:r>
      <w:r>
        <w:rPr>
          <w:rFonts w:hint="eastAsia"/>
          <w:szCs w:val="21"/>
        </w:rPr>
        <w:t>100</w:t>
      </w:r>
      <w:r>
        <w:rPr>
          <w:rFonts w:hint="eastAsia"/>
          <w:szCs w:val="21"/>
        </w:rPr>
        <w:t>人及以上的为中型企业；从业人员</w:t>
      </w:r>
      <w:r>
        <w:rPr>
          <w:rFonts w:hint="eastAsia"/>
          <w:szCs w:val="21"/>
        </w:rPr>
        <w:t>10</w:t>
      </w:r>
      <w:r>
        <w:rPr>
          <w:rFonts w:hint="eastAsia"/>
          <w:szCs w:val="21"/>
        </w:rPr>
        <w:t>人及以上的为小型企业；从业人员</w:t>
      </w:r>
      <w:r>
        <w:rPr>
          <w:rFonts w:hint="eastAsia"/>
          <w:szCs w:val="21"/>
        </w:rPr>
        <w:t>10</w:t>
      </w:r>
      <w:r>
        <w:rPr>
          <w:rFonts w:hint="eastAsia"/>
          <w:szCs w:val="21"/>
        </w:rPr>
        <w:t>人以下的为微型企业。</w:t>
      </w:r>
    </w:p>
    <w:p w:rsidR="00050416" w:rsidRDefault="00F5330E">
      <w:pPr>
        <w:spacing w:line="500" w:lineRule="exact"/>
        <w:rPr>
          <w:szCs w:val="21"/>
        </w:rPr>
      </w:pPr>
      <w:r>
        <w:rPr>
          <w:rFonts w:hint="eastAsia"/>
          <w:szCs w:val="21"/>
        </w:rPr>
        <w:t>五、企业类型的划分以统计部门的统计数据为依据。</w:t>
      </w:r>
    </w:p>
    <w:p w:rsidR="00050416" w:rsidRDefault="00F5330E">
      <w:pPr>
        <w:spacing w:line="500" w:lineRule="exact"/>
        <w:rPr>
          <w:szCs w:val="21"/>
        </w:rPr>
      </w:pPr>
      <w:r>
        <w:rPr>
          <w:rFonts w:hint="eastAsia"/>
          <w:szCs w:val="21"/>
        </w:rPr>
        <w:t>六、本规定适用于在中华人民共和国境内依法设立的各类所有制和各种组织形式的企业。个体工商户和本规定以外的行业</w:t>
      </w:r>
      <w:r>
        <w:rPr>
          <w:rFonts w:hint="eastAsia"/>
          <w:szCs w:val="21"/>
        </w:rPr>
        <w:t>，参照本规定进行划型。</w:t>
      </w:r>
    </w:p>
    <w:p w:rsidR="00050416" w:rsidRDefault="00F5330E">
      <w:pPr>
        <w:spacing w:line="500" w:lineRule="exact"/>
        <w:rPr>
          <w:szCs w:val="21"/>
        </w:rPr>
      </w:pPr>
      <w:r>
        <w:rPr>
          <w:rFonts w:hint="eastAsia"/>
          <w:szCs w:val="21"/>
        </w:rPr>
        <w:t>七、本规定的中型企业标准上限即为大型企业标准的下限，国家统计部门据此制定大中小微型企业的统计分类。国务院有关部门据此进行相关数据分析，不得制定与本规定不一致的企业划型标准。</w:t>
      </w:r>
    </w:p>
    <w:p w:rsidR="00050416" w:rsidRDefault="00F5330E">
      <w:pPr>
        <w:spacing w:line="500" w:lineRule="exact"/>
        <w:rPr>
          <w:szCs w:val="21"/>
        </w:rPr>
      </w:pPr>
      <w:r>
        <w:rPr>
          <w:rFonts w:hint="eastAsia"/>
          <w:szCs w:val="21"/>
        </w:rPr>
        <w:t>八、本规定由工业和信息化部、国家统计局会同有关部门根据《国民经济行业分类》修订情况和企业发展变化情况适时修订。</w:t>
      </w:r>
    </w:p>
    <w:p w:rsidR="00050416" w:rsidRDefault="00F5330E">
      <w:pPr>
        <w:spacing w:line="500" w:lineRule="exact"/>
        <w:rPr>
          <w:szCs w:val="21"/>
        </w:rPr>
      </w:pPr>
      <w:r>
        <w:rPr>
          <w:rFonts w:hint="eastAsia"/>
          <w:szCs w:val="21"/>
        </w:rPr>
        <w:t>九、本规定由工业和信息化部、国家统计局会同有关部门负责解释。</w:t>
      </w:r>
    </w:p>
    <w:p w:rsidR="00050416" w:rsidRDefault="00F5330E">
      <w:pPr>
        <w:spacing w:line="500" w:lineRule="exact"/>
        <w:rPr>
          <w:szCs w:val="21"/>
        </w:rPr>
      </w:pPr>
      <w:r>
        <w:rPr>
          <w:rFonts w:hint="eastAsia"/>
          <w:szCs w:val="21"/>
        </w:rPr>
        <w:t>十、本规定自发布之日起执行，原国家经贸委、原国家计委、财政部和国家统计局</w:t>
      </w:r>
      <w:r>
        <w:rPr>
          <w:rFonts w:hint="eastAsia"/>
          <w:szCs w:val="21"/>
        </w:rPr>
        <w:t>2003</w:t>
      </w:r>
      <w:r>
        <w:rPr>
          <w:rFonts w:hint="eastAsia"/>
          <w:szCs w:val="21"/>
        </w:rPr>
        <w:t>年颁布的《中小企业标准暂行规定》同时废止。</w:t>
      </w:r>
    </w:p>
    <w:p w:rsidR="00050416" w:rsidRDefault="00050416">
      <w:pPr>
        <w:rPr>
          <w:szCs w:val="21"/>
        </w:rPr>
      </w:pPr>
    </w:p>
    <w:p w:rsidR="00050416" w:rsidRDefault="00F5330E">
      <w:pPr>
        <w:widowControl/>
        <w:rPr>
          <w:b/>
          <w:sz w:val="28"/>
          <w:szCs w:val="28"/>
        </w:rPr>
      </w:pPr>
      <w:r>
        <w:rPr>
          <w:rFonts w:hint="eastAsia"/>
          <w:b/>
          <w:sz w:val="28"/>
          <w:szCs w:val="28"/>
        </w:rPr>
        <w:br w:type="page"/>
      </w:r>
    </w:p>
    <w:p w:rsidR="00050416" w:rsidRDefault="00050416">
      <w:pPr>
        <w:spacing w:line="500" w:lineRule="exact"/>
        <w:ind w:firstLineChars="2600" w:firstLine="7308"/>
        <w:rPr>
          <w:b/>
          <w:sz w:val="28"/>
          <w:szCs w:val="28"/>
        </w:rPr>
      </w:pPr>
    </w:p>
    <w:p w:rsidR="00050416" w:rsidRDefault="00F5330E">
      <w:pPr>
        <w:spacing w:line="360" w:lineRule="auto"/>
        <w:jc w:val="center"/>
        <w:outlineLvl w:val="0"/>
        <w:rPr>
          <w:b/>
          <w:sz w:val="28"/>
          <w:szCs w:val="28"/>
        </w:rPr>
      </w:pPr>
      <w:bookmarkStart w:id="161" w:name="_Toc18996"/>
      <w:r>
        <w:rPr>
          <w:rFonts w:hint="eastAsia"/>
          <w:b/>
          <w:sz w:val="28"/>
          <w:szCs w:val="28"/>
        </w:rPr>
        <w:t>残疾人福利性单位声明函（如有）</w:t>
      </w:r>
      <w:bookmarkEnd w:id="161"/>
    </w:p>
    <w:p w:rsidR="00050416" w:rsidRDefault="00050416">
      <w:pPr>
        <w:spacing w:line="360" w:lineRule="auto"/>
        <w:jc w:val="center"/>
        <w:rPr>
          <w:b/>
          <w:sz w:val="28"/>
          <w:szCs w:val="28"/>
        </w:rPr>
      </w:pPr>
    </w:p>
    <w:p w:rsidR="00050416" w:rsidRDefault="00050416">
      <w:pPr>
        <w:spacing w:line="588" w:lineRule="exact"/>
        <w:rPr>
          <w:rFonts w:ascii="仿宋_GB2312" w:eastAsia="仿宋_GB2312" w:hAnsi="Calibri"/>
          <w:b/>
          <w:spacing w:val="6"/>
          <w:sz w:val="30"/>
          <w:szCs w:val="30"/>
        </w:rPr>
      </w:pPr>
    </w:p>
    <w:p w:rsidR="00050416" w:rsidRDefault="00F5330E">
      <w:pPr>
        <w:spacing w:line="312" w:lineRule="auto"/>
        <w:ind w:firstLineChars="200" w:firstLine="420"/>
        <w:rPr>
          <w:szCs w:val="21"/>
        </w:rPr>
      </w:pPr>
      <w:r>
        <w:rPr>
          <w:rFonts w:hint="eastAsia"/>
          <w:szCs w:val="21"/>
        </w:rPr>
        <w:t xml:space="preserve">   </w:t>
      </w:r>
      <w:r>
        <w:rPr>
          <w:rFonts w:hint="eastAsia"/>
          <w:szCs w:val="21"/>
        </w:rPr>
        <w:t>本单位郑重声明，根据《财政部</w:t>
      </w:r>
      <w:r>
        <w:rPr>
          <w:rFonts w:hint="eastAsia"/>
          <w:szCs w:val="21"/>
        </w:rPr>
        <w:t xml:space="preserve"> </w:t>
      </w:r>
      <w:r>
        <w:rPr>
          <w:rFonts w:hint="eastAsia"/>
          <w:szCs w:val="21"/>
        </w:rPr>
        <w:t>民政部</w:t>
      </w:r>
      <w:r>
        <w:rPr>
          <w:rFonts w:hint="eastAsia"/>
          <w:szCs w:val="21"/>
        </w:rPr>
        <w:t xml:space="preserve"> </w:t>
      </w:r>
      <w:r>
        <w:rPr>
          <w:rFonts w:hint="eastAsia"/>
          <w:szCs w:val="21"/>
        </w:rPr>
        <w:t>中国残疾人联合会关于促进残疾人就业政府采购政策的通知》（财库〔</w:t>
      </w:r>
      <w:r>
        <w:rPr>
          <w:rFonts w:hint="eastAsia"/>
          <w:szCs w:val="21"/>
        </w:rPr>
        <w:t>2017</w:t>
      </w:r>
      <w:r>
        <w:rPr>
          <w:rFonts w:hint="eastAsia"/>
          <w:szCs w:val="21"/>
        </w:rPr>
        <w:t>〕</w:t>
      </w:r>
      <w:r>
        <w:rPr>
          <w:rFonts w:hint="eastAsia"/>
          <w:szCs w:val="21"/>
        </w:rPr>
        <w:t>141</w:t>
      </w:r>
      <w:r>
        <w:rPr>
          <w:rFonts w:hint="eastAsia"/>
          <w:szCs w:val="21"/>
        </w:rPr>
        <w:t>号）的规定，本单位为符合条件的残疾人福利性单位，且本单位参加</w:t>
      </w:r>
      <w:r>
        <w:rPr>
          <w:rFonts w:hint="eastAsia"/>
          <w:szCs w:val="21"/>
        </w:rPr>
        <w:t>______</w:t>
      </w:r>
      <w:r>
        <w:rPr>
          <w:rFonts w:hint="eastAsia"/>
          <w:szCs w:val="21"/>
        </w:rPr>
        <w:t>单位的</w:t>
      </w:r>
      <w:r>
        <w:rPr>
          <w:rFonts w:hint="eastAsia"/>
          <w:szCs w:val="21"/>
        </w:rPr>
        <w:t>______</w:t>
      </w:r>
      <w:r>
        <w:rPr>
          <w:rFonts w:hint="eastAsia"/>
          <w:szCs w:val="21"/>
        </w:rPr>
        <w:t>项目采购活动提供本单位制造的货物（由本单位承担工程</w:t>
      </w:r>
      <w:r>
        <w:rPr>
          <w:rFonts w:hint="eastAsia"/>
          <w:szCs w:val="21"/>
        </w:rPr>
        <w:t>/</w:t>
      </w:r>
      <w:r>
        <w:rPr>
          <w:rFonts w:hint="eastAsia"/>
          <w:szCs w:val="21"/>
        </w:rPr>
        <w:t>提供服务），或者提供其他残疾人福利性单位制造的货物（不包括使用非残疾人福利性单位注册商标的货物）。</w:t>
      </w:r>
    </w:p>
    <w:p w:rsidR="00050416" w:rsidRDefault="00F5330E">
      <w:pPr>
        <w:spacing w:line="312" w:lineRule="auto"/>
        <w:ind w:firstLineChars="200" w:firstLine="420"/>
        <w:rPr>
          <w:szCs w:val="21"/>
        </w:rPr>
      </w:pPr>
      <w:r>
        <w:rPr>
          <w:rFonts w:hint="eastAsia"/>
          <w:szCs w:val="21"/>
        </w:rPr>
        <w:t>本单位对上述声明的真实性负责。如有虚假，将依法承担相应责任。</w:t>
      </w:r>
    </w:p>
    <w:p w:rsidR="00050416" w:rsidRDefault="00050416">
      <w:pPr>
        <w:spacing w:line="588" w:lineRule="exact"/>
        <w:ind w:firstLineChars="200" w:firstLine="624"/>
        <w:rPr>
          <w:rFonts w:ascii="仿宋_GB2312" w:eastAsia="仿宋_GB2312" w:hAnsi="Calibri"/>
          <w:spacing w:val="6"/>
          <w:sz w:val="30"/>
          <w:szCs w:val="30"/>
        </w:rPr>
      </w:pPr>
    </w:p>
    <w:p w:rsidR="00050416" w:rsidRDefault="00050416">
      <w:pPr>
        <w:spacing w:line="588" w:lineRule="exact"/>
        <w:ind w:firstLineChars="200" w:firstLine="444"/>
        <w:rPr>
          <w:spacing w:val="6"/>
          <w:szCs w:val="21"/>
        </w:rPr>
      </w:pPr>
    </w:p>
    <w:p w:rsidR="00050416" w:rsidRDefault="00050416">
      <w:pPr>
        <w:spacing w:line="312" w:lineRule="auto"/>
        <w:ind w:firstLine="405"/>
        <w:rPr>
          <w:sz w:val="24"/>
        </w:rPr>
      </w:pPr>
    </w:p>
    <w:p w:rsidR="00050416" w:rsidRDefault="00050416">
      <w:pPr>
        <w:spacing w:line="312" w:lineRule="auto"/>
        <w:ind w:firstLine="405"/>
        <w:rPr>
          <w:sz w:val="24"/>
        </w:rPr>
      </w:pPr>
    </w:p>
    <w:p w:rsidR="00050416" w:rsidRDefault="00F5330E">
      <w:pPr>
        <w:spacing w:line="312" w:lineRule="auto"/>
        <w:ind w:firstLine="405"/>
        <w:rPr>
          <w:szCs w:val="21"/>
        </w:rPr>
      </w:pPr>
      <w:r>
        <w:rPr>
          <w:rFonts w:hint="eastAsia"/>
          <w:szCs w:val="21"/>
        </w:rPr>
        <w:t xml:space="preserve">                     </w:t>
      </w:r>
      <w:r>
        <w:rPr>
          <w:rFonts w:hint="eastAsia"/>
          <w:szCs w:val="21"/>
        </w:rPr>
        <w:t xml:space="preserve">                         </w:t>
      </w:r>
      <w:r>
        <w:rPr>
          <w:rFonts w:hint="eastAsia"/>
          <w:szCs w:val="21"/>
        </w:rPr>
        <w:t>单位名称（盖章）：</w:t>
      </w:r>
    </w:p>
    <w:p w:rsidR="00050416" w:rsidRDefault="00050416">
      <w:pPr>
        <w:spacing w:line="312" w:lineRule="auto"/>
        <w:ind w:firstLine="405"/>
        <w:rPr>
          <w:szCs w:val="21"/>
        </w:rPr>
      </w:pPr>
    </w:p>
    <w:p w:rsidR="00050416" w:rsidRDefault="00050416">
      <w:pPr>
        <w:spacing w:line="312" w:lineRule="auto"/>
        <w:ind w:firstLine="405"/>
        <w:rPr>
          <w:szCs w:val="21"/>
        </w:rPr>
      </w:pPr>
    </w:p>
    <w:p w:rsidR="00050416" w:rsidRDefault="00F5330E">
      <w:pPr>
        <w:spacing w:line="312" w:lineRule="auto"/>
        <w:ind w:firstLine="405"/>
        <w:rPr>
          <w:szCs w:val="21"/>
        </w:rPr>
      </w:pPr>
      <w:r>
        <w:rPr>
          <w:rFonts w:hint="eastAsia"/>
          <w:szCs w:val="21"/>
        </w:rPr>
        <w:t xml:space="preserve">                                              </w:t>
      </w:r>
      <w:r>
        <w:rPr>
          <w:rFonts w:hint="eastAsia"/>
          <w:szCs w:val="21"/>
        </w:rPr>
        <w:t>日</w:t>
      </w:r>
      <w:r>
        <w:rPr>
          <w:rFonts w:hint="eastAsia"/>
          <w:szCs w:val="21"/>
        </w:rPr>
        <w:t xml:space="preserve">  </w:t>
      </w:r>
      <w:r>
        <w:rPr>
          <w:rFonts w:hint="eastAsia"/>
          <w:szCs w:val="21"/>
        </w:rPr>
        <w:t>期：</w:t>
      </w:r>
    </w:p>
    <w:p w:rsidR="00050416" w:rsidRDefault="00050416">
      <w:pPr>
        <w:rPr>
          <w:b/>
          <w:sz w:val="24"/>
        </w:rPr>
      </w:pPr>
    </w:p>
    <w:p w:rsidR="00050416" w:rsidRDefault="00F5330E">
      <w:pPr>
        <w:spacing w:line="312" w:lineRule="auto"/>
        <w:ind w:firstLineChars="50" w:firstLine="105"/>
        <w:rPr>
          <w:b/>
          <w:szCs w:val="21"/>
        </w:rPr>
      </w:pPr>
      <w:r>
        <w:rPr>
          <w:rFonts w:hint="eastAsia"/>
          <w:b/>
          <w:szCs w:val="21"/>
        </w:rPr>
        <w:t xml:space="preserve">　　　</w:t>
      </w:r>
    </w:p>
    <w:p w:rsidR="00050416" w:rsidRDefault="00050416">
      <w:pPr>
        <w:widowControl/>
        <w:rPr>
          <w:b/>
          <w:szCs w:val="21"/>
        </w:rPr>
      </w:pPr>
    </w:p>
    <w:p w:rsidR="00050416" w:rsidRDefault="00050416">
      <w:pPr>
        <w:widowControl/>
        <w:rPr>
          <w:b/>
          <w:szCs w:val="21"/>
        </w:rPr>
      </w:pPr>
    </w:p>
    <w:p w:rsidR="00050416" w:rsidRDefault="00050416">
      <w:pPr>
        <w:widowControl/>
        <w:rPr>
          <w:b/>
          <w:szCs w:val="21"/>
        </w:rPr>
      </w:pPr>
    </w:p>
    <w:p w:rsidR="00050416" w:rsidRDefault="00050416">
      <w:pPr>
        <w:widowControl/>
        <w:rPr>
          <w:b/>
          <w:szCs w:val="21"/>
        </w:rPr>
      </w:pPr>
    </w:p>
    <w:p w:rsidR="00050416" w:rsidRDefault="00050416">
      <w:pPr>
        <w:widowControl/>
        <w:rPr>
          <w:b/>
          <w:szCs w:val="21"/>
        </w:rPr>
      </w:pPr>
    </w:p>
    <w:p w:rsidR="00050416" w:rsidRDefault="00050416">
      <w:pPr>
        <w:widowControl/>
        <w:rPr>
          <w:b/>
          <w:szCs w:val="21"/>
        </w:rPr>
      </w:pPr>
    </w:p>
    <w:p w:rsidR="00050416" w:rsidRDefault="00050416">
      <w:pPr>
        <w:widowControl/>
        <w:rPr>
          <w:b/>
          <w:szCs w:val="21"/>
        </w:rPr>
      </w:pPr>
    </w:p>
    <w:p w:rsidR="00050416" w:rsidRDefault="00050416">
      <w:pPr>
        <w:widowControl/>
        <w:rPr>
          <w:b/>
          <w:szCs w:val="21"/>
        </w:rPr>
      </w:pPr>
    </w:p>
    <w:p w:rsidR="00050416" w:rsidRDefault="00050416">
      <w:pPr>
        <w:widowControl/>
        <w:rPr>
          <w:b/>
          <w:szCs w:val="21"/>
        </w:rPr>
      </w:pPr>
    </w:p>
    <w:p w:rsidR="00050416" w:rsidRDefault="00050416">
      <w:pPr>
        <w:widowControl/>
        <w:rPr>
          <w:b/>
          <w:szCs w:val="21"/>
        </w:rPr>
      </w:pPr>
    </w:p>
    <w:p w:rsidR="00050416" w:rsidRDefault="00050416">
      <w:pPr>
        <w:widowControl/>
        <w:rPr>
          <w:b/>
          <w:szCs w:val="21"/>
        </w:rPr>
      </w:pPr>
    </w:p>
    <w:p w:rsidR="00050416" w:rsidRDefault="00050416">
      <w:pPr>
        <w:widowControl/>
        <w:rPr>
          <w:b/>
          <w:szCs w:val="21"/>
        </w:rPr>
      </w:pPr>
    </w:p>
    <w:p w:rsidR="00050416" w:rsidRDefault="00050416">
      <w:pPr>
        <w:widowControl/>
        <w:rPr>
          <w:b/>
          <w:szCs w:val="21"/>
        </w:rPr>
      </w:pPr>
    </w:p>
    <w:p w:rsidR="00050416" w:rsidRDefault="00050416">
      <w:pPr>
        <w:widowControl/>
        <w:rPr>
          <w:b/>
          <w:szCs w:val="21"/>
        </w:rPr>
      </w:pPr>
    </w:p>
    <w:p w:rsidR="00050416" w:rsidRDefault="00050416">
      <w:pPr>
        <w:widowControl/>
        <w:rPr>
          <w:b/>
          <w:szCs w:val="21"/>
        </w:rPr>
      </w:pPr>
    </w:p>
    <w:p w:rsidR="00050416" w:rsidRDefault="00F5330E">
      <w:pPr>
        <w:rPr>
          <w:rFonts w:ascii="黑体" w:eastAsia="黑体" w:hAnsi="黑体" w:cs="黑体"/>
          <w:b/>
          <w:bCs/>
          <w:sz w:val="24"/>
          <w:lang w:val="zh-CN"/>
        </w:rPr>
      </w:pPr>
      <w:bookmarkStart w:id="162" w:name="_Toc12461"/>
      <w:r>
        <w:rPr>
          <w:rFonts w:ascii="黑体" w:eastAsia="黑体" w:hAnsi="黑体" w:cs="黑体" w:hint="eastAsia"/>
          <w:b/>
          <w:bCs/>
          <w:sz w:val="24"/>
          <w:lang w:val="zh-CN"/>
        </w:rPr>
        <w:lastRenderedPageBreak/>
        <w:br w:type="page"/>
      </w:r>
    </w:p>
    <w:p w:rsidR="00050416" w:rsidRDefault="00F5330E">
      <w:pPr>
        <w:widowControl/>
        <w:rPr>
          <w:rFonts w:ascii="黑体" w:eastAsia="黑体" w:hAnsi="黑体" w:cs="黑体"/>
          <w:b/>
          <w:bCs/>
          <w:sz w:val="24"/>
          <w:lang w:val="zh-CN"/>
        </w:rPr>
      </w:pPr>
      <w:r>
        <w:rPr>
          <w:rFonts w:ascii="黑体" w:eastAsia="黑体" w:hAnsi="黑体" w:cs="黑体" w:hint="eastAsia"/>
          <w:b/>
          <w:bCs/>
          <w:sz w:val="24"/>
          <w:lang w:val="zh-CN"/>
        </w:rPr>
        <w:lastRenderedPageBreak/>
        <w:t>附件</w:t>
      </w:r>
      <w:r>
        <w:rPr>
          <w:rFonts w:ascii="黑体" w:eastAsia="黑体" w:hAnsi="黑体" w:cs="黑体" w:hint="eastAsia"/>
          <w:b/>
          <w:bCs/>
          <w:sz w:val="24"/>
        </w:rPr>
        <w:t>四</w:t>
      </w:r>
      <w:r>
        <w:rPr>
          <w:rFonts w:ascii="黑体" w:eastAsia="黑体" w:hAnsi="黑体" w:cs="黑体" w:hint="eastAsia"/>
          <w:b/>
          <w:bCs/>
          <w:sz w:val="24"/>
          <w:lang w:val="zh-CN"/>
        </w:rPr>
        <w:t>：</w:t>
      </w:r>
    </w:p>
    <w:p w:rsidR="00050416" w:rsidRDefault="00050416">
      <w:pPr>
        <w:pStyle w:val="a1"/>
        <w:rPr>
          <w:lang w:val="zh-CN"/>
        </w:rPr>
      </w:pPr>
    </w:p>
    <w:p w:rsidR="00050416" w:rsidRDefault="00F5330E">
      <w:pPr>
        <w:jc w:val="center"/>
        <w:outlineLvl w:val="0"/>
        <w:rPr>
          <w:b/>
          <w:sz w:val="28"/>
          <w:szCs w:val="28"/>
        </w:rPr>
      </w:pPr>
      <w:r>
        <w:rPr>
          <w:rFonts w:hint="eastAsia"/>
          <w:b/>
          <w:sz w:val="28"/>
          <w:szCs w:val="28"/>
        </w:rPr>
        <w:t>财政部</w:t>
      </w:r>
      <w:r>
        <w:rPr>
          <w:rFonts w:hint="eastAsia"/>
          <w:b/>
          <w:sz w:val="28"/>
          <w:szCs w:val="28"/>
        </w:rPr>
        <w:t xml:space="preserve"> </w:t>
      </w:r>
      <w:r>
        <w:rPr>
          <w:rFonts w:hint="eastAsia"/>
          <w:b/>
          <w:sz w:val="28"/>
          <w:szCs w:val="28"/>
        </w:rPr>
        <w:t>司法部</w:t>
      </w:r>
      <w:bookmarkEnd w:id="162"/>
    </w:p>
    <w:p w:rsidR="00050416" w:rsidRDefault="00F5330E">
      <w:pPr>
        <w:jc w:val="center"/>
        <w:outlineLvl w:val="0"/>
        <w:rPr>
          <w:b/>
          <w:sz w:val="28"/>
          <w:szCs w:val="28"/>
        </w:rPr>
      </w:pPr>
      <w:bookmarkStart w:id="163" w:name="_Toc27475"/>
      <w:r>
        <w:rPr>
          <w:rFonts w:hint="eastAsia"/>
          <w:b/>
          <w:sz w:val="28"/>
          <w:szCs w:val="28"/>
        </w:rPr>
        <w:t>关于政府采购支持监狱企业发展有关问题的通知</w:t>
      </w:r>
      <w:bookmarkEnd w:id="163"/>
    </w:p>
    <w:p w:rsidR="00050416" w:rsidRDefault="00F5330E">
      <w:pPr>
        <w:jc w:val="center"/>
        <w:outlineLvl w:val="0"/>
        <w:rPr>
          <w:sz w:val="28"/>
          <w:szCs w:val="28"/>
        </w:rPr>
      </w:pPr>
      <w:bookmarkStart w:id="164" w:name="_Toc19629"/>
      <w:r>
        <w:rPr>
          <w:rFonts w:hint="eastAsia"/>
          <w:sz w:val="28"/>
          <w:szCs w:val="28"/>
        </w:rPr>
        <w:t>财库〔</w:t>
      </w:r>
      <w:r>
        <w:rPr>
          <w:rFonts w:hint="eastAsia"/>
          <w:sz w:val="28"/>
          <w:szCs w:val="28"/>
        </w:rPr>
        <w:t>2014</w:t>
      </w:r>
      <w:r>
        <w:rPr>
          <w:rFonts w:hint="eastAsia"/>
          <w:sz w:val="28"/>
          <w:szCs w:val="28"/>
        </w:rPr>
        <w:t>〕</w:t>
      </w:r>
      <w:r>
        <w:rPr>
          <w:rFonts w:hint="eastAsia"/>
          <w:sz w:val="28"/>
          <w:szCs w:val="28"/>
        </w:rPr>
        <w:t>68</w:t>
      </w:r>
      <w:r>
        <w:rPr>
          <w:rFonts w:hint="eastAsia"/>
          <w:sz w:val="28"/>
          <w:szCs w:val="28"/>
        </w:rPr>
        <w:t>号</w:t>
      </w:r>
      <w:bookmarkEnd w:id="164"/>
    </w:p>
    <w:p w:rsidR="00050416" w:rsidRDefault="00F5330E">
      <w:pPr>
        <w:spacing w:line="400" w:lineRule="exact"/>
        <w:rPr>
          <w:szCs w:val="21"/>
        </w:rPr>
      </w:pPr>
      <w:r>
        <w:rPr>
          <w:rFonts w:hint="eastAsia"/>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w:t>
      </w:r>
      <w:r>
        <w:rPr>
          <w:rFonts w:hint="eastAsia"/>
          <w:szCs w:val="21"/>
        </w:rPr>
        <w:t>(</w:t>
      </w:r>
      <w:r>
        <w:rPr>
          <w:rFonts w:hint="eastAsia"/>
          <w:szCs w:val="21"/>
        </w:rPr>
        <w:t>局</w:t>
      </w:r>
      <w:r>
        <w:rPr>
          <w:rFonts w:hint="eastAsia"/>
          <w:szCs w:val="21"/>
        </w:rPr>
        <w:t>)</w:t>
      </w:r>
      <w:r>
        <w:rPr>
          <w:rFonts w:hint="eastAsia"/>
          <w:szCs w:val="21"/>
        </w:rPr>
        <w:t>、司法厅</w:t>
      </w:r>
      <w:r>
        <w:rPr>
          <w:rFonts w:hint="eastAsia"/>
          <w:szCs w:val="21"/>
        </w:rPr>
        <w:t>(</w:t>
      </w:r>
      <w:r>
        <w:rPr>
          <w:rFonts w:hint="eastAsia"/>
          <w:szCs w:val="21"/>
        </w:rPr>
        <w:t>局</w:t>
      </w:r>
      <w:r>
        <w:rPr>
          <w:rFonts w:hint="eastAsia"/>
          <w:szCs w:val="21"/>
        </w:rPr>
        <w:t>)</w:t>
      </w:r>
      <w:r>
        <w:rPr>
          <w:rFonts w:hint="eastAsia"/>
          <w:szCs w:val="21"/>
        </w:rPr>
        <w:t>，新疆生产建设兵团财务局、司法局、监狱管理局</w:t>
      </w:r>
      <w:r>
        <w:rPr>
          <w:rFonts w:hint="eastAsia"/>
          <w:szCs w:val="21"/>
        </w:rPr>
        <w:t>:</w:t>
      </w:r>
    </w:p>
    <w:p w:rsidR="00050416" w:rsidRDefault="00F5330E">
      <w:pPr>
        <w:spacing w:line="400" w:lineRule="exact"/>
        <w:rPr>
          <w:szCs w:val="21"/>
        </w:rPr>
      </w:pPr>
      <w:r>
        <w:rPr>
          <w:rFonts w:hint="eastAsia"/>
          <w:szCs w:val="21"/>
        </w:rPr>
        <w:t xml:space="preserve">    </w:t>
      </w:r>
      <w:r>
        <w:rPr>
          <w:rFonts w:hint="eastAsia"/>
          <w:szCs w:val="21"/>
        </w:rPr>
        <w:t>政府采购支持监狱和戒毒企业</w:t>
      </w:r>
      <w:r>
        <w:rPr>
          <w:rFonts w:hint="eastAsia"/>
          <w:szCs w:val="21"/>
        </w:rPr>
        <w:t>(</w:t>
      </w:r>
      <w:r>
        <w:rPr>
          <w:rFonts w:hint="eastAsia"/>
          <w:szCs w:val="21"/>
        </w:rPr>
        <w:t>以下简称监狱企业</w:t>
      </w:r>
      <w:r>
        <w:rPr>
          <w:rFonts w:hint="eastAsia"/>
          <w:szCs w:val="21"/>
        </w:rPr>
        <w:t>)</w:t>
      </w:r>
      <w:r>
        <w:rPr>
          <w:rFonts w:hint="eastAsia"/>
          <w:szCs w:val="21"/>
        </w:rPr>
        <w:t>发展对稳定监狱企业生产，提高财政资金使用效益，为罪犯和戒毒人员提供长期可靠的劳动岗位，提高罪犯和戒毒人员的教育改造质量，减少重新违法犯罪，确保监狱、戒毒场所安全稳定，促</w:t>
      </w:r>
      <w:r>
        <w:rPr>
          <w:rFonts w:hint="eastAsia"/>
          <w:szCs w:val="21"/>
        </w:rPr>
        <w:t>进社会和谐稳定具有十分重要的意义。为进一步贯彻落实国务院《关于解决监狱企业困难的实施方案的通知》</w:t>
      </w:r>
      <w:r>
        <w:rPr>
          <w:rFonts w:hint="eastAsia"/>
          <w:szCs w:val="21"/>
        </w:rPr>
        <w:t>(</w:t>
      </w:r>
      <w:r>
        <w:rPr>
          <w:rFonts w:hint="eastAsia"/>
          <w:szCs w:val="21"/>
        </w:rPr>
        <w:t>国发〔</w:t>
      </w:r>
      <w:r>
        <w:rPr>
          <w:rFonts w:hint="eastAsia"/>
          <w:szCs w:val="21"/>
        </w:rPr>
        <w:t>2003</w:t>
      </w:r>
      <w:r>
        <w:rPr>
          <w:rFonts w:hint="eastAsia"/>
          <w:szCs w:val="21"/>
        </w:rPr>
        <w:t>〕</w:t>
      </w:r>
      <w:r>
        <w:rPr>
          <w:rFonts w:hint="eastAsia"/>
          <w:szCs w:val="21"/>
        </w:rPr>
        <w:t>7</w:t>
      </w:r>
      <w:r>
        <w:rPr>
          <w:rFonts w:hint="eastAsia"/>
          <w:szCs w:val="21"/>
        </w:rPr>
        <w:t>号</w:t>
      </w:r>
      <w:r>
        <w:rPr>
          <w:rFonts w:hint="eastAsia"/>
          <w:szCs w:val="21"/>
        </w:rPr>
        <w:t>)</w:t>
      </w:r>
      <w:r>
        <w:rPr>
          <w:rFonts w:hint="eastAsia"/>
          <w:szCs w:val="21"/>
        </w:rPr>
        <w:t>精神，发挥政府采购支持监狱企业发展的作用，现就有关事项通知如下</w:t>
      </w:r>
      <w:r>
        <w:rPr>
          <w:rFonts w:hint="eastAsia"/>
          <w:szCs w:val="21"/>
        </w:rPr>
        <w:t>:</w:t>
      </w:r>
    </w:p>
    <w:p w:rsidR="00050416" w:rsidRDefault="00F5330E">
      <w:pPr>
        <w:spacing w:line="400" w:lineRule="exact"/>
        <w:rPr>
          <w:szCs w:val="21"/>
        </w:rPr>
      </w:pPr>
      <w:r>
        <w:rPr>
          <w:rFonts w:hint="eastAsia"/>
          <w:szCs w:val="21"/>
        </w:rPr>
        <w:t xml:space="preserve">    </w:t>
      </w:r>
      <w:r>
        <w:rPr>
          <w:rFonts w:hint="eastAsia"/>
          <w:szCs w:val="21"/>
        </w:rPr>
        <w:t>一、监狱企业是指由司法部认定的为罪犯、戒毒人员提供生产项目和劳动对象，且全部产权属于司法部监狱管理局、戒毒管理局、直属煤矿管理局，各省、自治区、直辖市监狱管理局、戒毒管理局，各地</w:t>
      </w:r>
      <w:r>
        <w:rPr>
          <w:rFonts w:hint="eastAsia"/>
          <w:szCs w:val="21"/>
        </w:rPr>
        <w:t>(</w:t>
      </w:r>
      <w:r>
        <w:rPr>
          <w:rFonts w:hint="eastAsia"/>
          <w:szCs w:val="21"/>
        </w:rPr>
        <w:t>设区的市</w:t>
      </w:r>
      <w:r>
        <w:rPr>
          <w:rFonts w:hint="eastAsia"/>
          <w:szCs w:val="21"/>
        </w:rPr>
        <w:t>)</w:t>
      </w:r>
      <w:r>
        <w:rPr>
          <w:rFonts w:hint="eastAsia"/>
          <w:szCs w:val="21"/>
        </w:rPr>
        <w:t>监狱、强制隔离戒毒所、戒毒康复所，以及新疆生产建设兵团监狱管理局、戒毒管理局的企业。监狱企业参加政府采购活动时，应当提供由省级以</w:t>
      </w:r>
      <w:r>
        <w:rPr>
          <w:rFonts w:hint="eastAsia"/>
          <w:szCs w:val="21"/>
        </w:rPr>
        <w:t>上监狱管理局、戒毒管理局</w:t>
      </w:r>
      <w:r>
        <w:rPr>
          <w:rFonts w:hint="eastAsia"/>
          <w:szCs w:val="21"/>
        </w:rPr>
        <w:t>(</w:t>
      </w:r>
      <w:r>
        <w:rPr>
          <w:rFonts w:hint="eastAsia"/>
          <w:szCs w:val="21"/>
        </w:rPr>
        <w:t>含新疆生产建设兵团</w:t>
      </w:r>
      <w:r>
        <w:rPr>
          <w:rFonts w:hint="eastAsia"/>
          <w:szCs w:val="21"/>
        </w:rPr>
        <w:t>)</w:t>
      </w:r>
      <w:r>
        <w:rPr>
          <w:rFonts w:hint="eastAsia"/>
          <w:szCs w:val="21"/>
        </w:rPr>
        <w:t>出具的属于监狱企业的证明文件。</w:t>
      </w:r>
    </w:p>
    <w:p w:rsidR="00050416" w:rsidRDefault="00F5330E">
      <w:pPr>
        <w:spacing w:line="400" w:lineRule="exact"/>
        <w:rPr>
          <w:szCs w:val="21"/>
        </w:rPr>
      </w:pPr>
      <w:r>
        <w:rPr>
          <w:rFonts w:hint="eastAsia"/>
          <w:szCs w:val="21"/>
        </w:rPr>
        <w:t xml:space="preserve">    </w:t>
      </w:r>
      <w:r>
        <w:rPr>
          <w:rFonts w:hint="eastAsia"/>
          <w:szCs w:val="21"/>
        </w:rPr>
        <w:t>二、在政府采购活动中，监狱企业视同小型、微型企业，享受预留份额、评审中价格扣除等政府采购促进中小企业发展的政府采购政策。向监狱企业采购的金额，计入面向中小企业采购的统计数据。</w:t>
      </w:r>
    </w:p>
    <w:p w:rsidR="00050416" w:rsidRDefault="00F5330E">
      <w:pPr>
        <w:spacing w:line="400" w:lineRule="exact"/>
        <w:rPr>
          <w:szCs w:val="21"/>
        </w:rPr>
      </w:pPr>
      <w:r>
        <w:rPr>
          <w:rFonts w:hint="eastAsia"/>
          <w:szCs w:val="21"/>
        </w:rPr>
        <w:t xml:space="preserve">    </w:t>
      </w:r>
      <w:r>
        <w:rPr>
          <w:rFonts w:hint="eastAsia"/>
          <w:szCs w:val="21"/>
        </w:rPr>
        <w:t>三、各地区、各部门要积极通过预留采购份额支持监狱企业。有制服采购项目的部门，应加强对政府采购预算和计划编制工作的统筹，预留本部门制服采购项目预算总额的</w:t>
      </w:r>
      <w:r>
        <w:rPr>
          <w:rFonts w:hint="eastAsia"/>
          <w:szCs w:val="21"/>
        </w:rPr>
        <w:t>30%</w:t>
      </w:r>
      <w:r>
        <w:rPr>
          <w:rFonts w:hint="eastAsia"/>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rsidR="00050416" w:rsidRDefault="00F5330E">
      <w:pPr>
        <w:spacing w:line="400" w:lineRule="exact"/>
        <w:rPr>
          <w:szCs w:val="21"/>
        </w:rPr>
      </w:pPr>
      <w:r>
        <w:rPr>
          <w:rFonts w:hint="eastAsia"/>
          <w:szCs w:val="21"/>
        </w:rPr>
        <w:t xml:space="preserve">    </w:t>
      </w:r>
      <w:r>
        <w:rPr>
          <w:rFonts w:hint="eastAsia"/>
          <w:szCs w:val="21"/>
        </w:rPr>
        <w:t>四、各地区可以结合本地区实际，对监狱企业生产的办公用品、家具用具、车辆维修和提供的保</w:t>
      </w:r>
      <w:r>
        <w:rPr>
          <w:rFonts w:hint="eastAsia"/>
          <w:szCs w:val="21"/>
        </w:rPr>
        <w:t>养服务、消防设备等，提出预留份额等政府采购支持措施，加大对监狱企业产品的采购力度。</w:t>
      </w:r>
    </w:p>
    <w:p w:rsidR="00050416" w:rsidRDefault="00F5330E">
      <w:pPr>
        <w:pStyle w:val="a1"/>
        <w:spacing w:line="400" w:lineRule="exact"/>
      </w:pPr>
      <w:r>
        <w:rPr>
          <w:rFonts w:hint="eastAsia"/>
        </w:rPr>
        <w:t xml:space="preserve">    </w:t>
      </w:r>
      <w:r>
        <w:rPr>
          <w:rFonts w:hint="eastAsia"/>
        </w:rPr>
        <w:t>五、各地区、各部门要高度重视，加强组织管理和监督，做好政府采购支持监狱企业发展的相关工作。有关部门要加强监管，确保面向监狱企业采购的工作依法依规进行。各监狱</w:t>
      </w:r>
      <w:r>
        <w:rPr>
          <w:rFonts w:hint="eastAsia"/>
        </w:rPr>
        <w:lastRenderedPageBreak/>
        <w:t>企业要不断提高监狱企业产品的质量和服务水平，为做好监狱企业产品政府采购工作提供有力保障。</w:t>
      </w:r>
    </w:p>
    <w:p w:rsidR="00050416" w:rsidRDefault="00F5330E">
      <w:pPr>
        <w:widowControl/>
        <w:rPr>
          <w:szCs w:val="21"/>
        </w:rPr>
      </w:pPr>
      <w:r>
        <w:br w:type="page"/>
      </w:r>
    </w:p>
    <w:p w:rsidR="00050416" w:rsidRDefault="00F5330E">
      <w:pPr>
        <w:spacing w:line="360" w:lineRule="auto"/>
        <w:jc w:val="center"/>
        <w:outlineLvl w:val="0"/>
        <w:rPr>
          <w:b/>
          <w:sz w:val="28"/>
          <w:szCs w:val="28"/>
        </w:rPr>
      </w:pPr>
      <w:bookmarkStart w:id="165" w:name="_Toc8964"/>
      <w:r>
        <w:rPr>
          <w:rFonts w:hint="eastAsia"/>
          <w:b/>
          <w:sz w:val="28"/>
          <w:szCs w:val="28"/>
        </w:rPr>
        <w:lastRenderedPageBreak/>
        <w:t>监狱企业的证明文件（如有）</w:t>
      </w:r>
      <w:bookmarkEnd w:id="165"/>
    </w:p>
    <w:p w:rsidR="00050416" w:rsidRDefault="00F5330E">
      <w:pPr>
        <w:widowControl/>
        <w:spacing w:line="480" w:lineRule="auto"/>
        <w:rPr>
          <w:szCs w:val="21"/>
        </w:rPr>
      </w:pPr>
      <w:r>
        <w:rPr>
          <w:rFonts w:hint="eastAsia"/>
          <w:szCs w:val="21"/>
        </w:rPr>
        <w:t xml:space="preserve">    </w:t>
      </w:r>
      <w:r>
        <w:rPr>
          <w:rFonts w:hint="eastAsia"/>
          <w:szCs w:val="21"/>
        </w:rPr>
        <w:t>说明：监狱企业参加政府采购活动时，应当提供由省级以上监狱管理局、戒毒管理局（含新</w:t>
      </w:r>
      <w:r>
        <w:rPr>
          <w:rFonts w:hint="eastAsia"/>
          <w:szCs w:val="21"/>
        </w:rPr>
        <w:t xml:space="preserve"> </w:t>
      </w:r>
      <w:r>
        <w:rPr>
          <w:rFonts w:hint="eastAsia"/>
          <w:szCs w:val="21"/>
        </w:rPr>
        <w:t>疆生产建设兵团）出具的属于监狱企业的证明文件。</w:t>
      </w:r>
    </w:p>
    <w:p w:rsidR="00050416" w:rsidRDefault="00050416">
      <w:pPr>
        <w:widowControl/>
        <w:rPr>
          <w:szCs w:val="21"/>
        </w:rPr>
      </w:pPr>
    </w:p>
    <w:p w:rsidR="00050416" w:rsidRDefault="00050416">
      <w:pPr>
        <w:widowControl/>
        <w:rPr>
          <w:szCs w:val="21"/>
        </w:rPr>
      </w:pPr>
    </w:p>
    <w:p w:rsidR="00050416" w:rsidRDefault="00050416">
      <w:pPr>
        <w:widowControl/>
        <w:rPr>
          <w:szCs w:val="21"/>
        </w:rPr>
      </w:pPr>
    </w:p>
    <w:p w:rsidR="00050416" w:rsidRDefault="00050416">
      <w:pPr>
        <w:widowControl/>
        <w:rPr>
          <w:szCs w:val="21"/>
        </w:rPr>
      </w:pPr>
    </w:p>
    <w:p w:rsidR="00050416" w:rsidRDefault="00050416">
      <w:pPr>
        <w:pStyle w:val="a1"/>
      </w:pPr>
    </w:p>
    <w:p w:rsidR="00050416" w:rsidRDefault="00F5330E">
      <w:pPr>
        <w:spacing w:line="312" w:lineRule="auto"/>
        <w:jc w:val="right"/>
        <w:rPr>
          <w:szCs w:val="21"/>
        </w:rPr>
      </w:pPr>
      <w:r>
        <w:rPr>
          <w:rFonts w:hint="eastAsia"/>
          <w:szCs w:val="21"/>
        </w:rPr>
        <w:t>单位名称（盖章）：</w:t>
      </w:r>
    </w:p>
    <w:p w:rsidR="00050416" w:rsidRDefault="00050416">
      <w:pPr>
        <w:spacing w:line="312" w:lineRule="auto"/>
        <w:ind w:firstLine="405"/>
        <w:rPr>
          <w:szCs w:val="21"/>
        </w:rPr>
      </w:pPr>
    </w:p>
    <w:p w:rsidR="00050416" w:rsidRDefault="00050416">
      <w:pPr>
        <w:spacing w:line="312" w:lineRule="auto"/>
        <w:ind w:firstLine="405"/>
        <w:rPr>
          <w:szCs w:val="21"/>
        </w:rPr>
      </w:pPr>
    </w:p>
    <w:p w:rsidR="00050416" w:rsidRDefault="00F5330E">
      <w:pPr>
        <w:pStyle w:val="a1"/>
        <w:spacing w:line="360" w:lineRule="auto"/>
        <w:rPr>
          <w:sz w:val="24"/>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日</w:t>
      </w:r>
      <w:r>
        <w:rPr>
          <w:rFonts w:hint="eastAsia"/>
        </w:rPr>
        <w:t xml:space="preserve">  </w:t>
      </w:r>
      <w:r>
        <w:rPr>
          <w:rFonts w:hint="eastAsia"/>
        </w:rPr>
        <w:t>期：</w:t>
      </w:r>
    </w:p>
    <w:p w:rsidR="00050416" w:rsidRDefault="00050416">
      <w:pPr>
        <w:spacing w:line="500" w:lineRule="exact"/>
        <w:ind w:firstLineChars="200" w:firstLine="422"/>
        <w:jc w:val="left"/>
        <w:rPr>
          <w:rFonts w:ascii="宋体" w:hAnsi="宋体" w:cs="宋体"/>
          <w:b/>
          <w:bCs/>
          <w:szCs w:val="21"/>
        </w:rPr>
      </w:pPr>
    </w:p>
    <w:p w:rsidR="00050416" w:rsidRDefault="00F5330E">
      <w:pPr>
        <w:rPr>
          <w:rFonts w:ascii="宋体" w:hAnsi="宋体" w:cs="宋体"/>
          <w:b/>
          <w:bCs/>
          <w:szCs w:val="21"/>
        </w:rPr>
      </w:pPr>
      <w:r>
        <w:rPr>
          <w:rFonts w:ascii="宋体" w:hAnsi="宋体" w:cs="宋体" w:hint="eastAsia"/>
          <w:szCs w:val="21"/>
        </w:rPr>
        <w:br w:type="page"/>
      </w:r>
      <w:r>
        <w:rPr>
          <w:rFonts w:ascii="黑体" w:eastAsia="黑体" w:hAnsi="黑体" w:cs="黑体" w:hint="eastAsia"/>
          <w:b/>
          <w:bCs/>
          <w:sz w:val="24"/>
        </w:rPr>
        <w:lastRenderedPageBreak/>
        <w:t>附件五：吉林省强化政府采购政策支持中小企业发展落实举措</w:t>
      </w:r>
      <w:r>
        <w:rPr>
          <w:rFonts w:ascii="黑体" w:eastAsia="黑体" w:hAnsi="黑体" w:cs="黑体" w:hint="eastAsia"/>
          <w:b/>
          <w:bCs/>
          <w:sz w:val="24"/>
        </w:rPr>
        <w:t xml:space="preserve"> </w:t>
      </w:r>
    </w:p>
    <w:p w:rsidR="00050416" w:rsidRDefault="00F5330E">
      <w:pPr>
        <w:spacing w:line="360" w:lineRule="auto"/>
        <w:ind w:firstLineChars="200" w:firstLine="420"/>
        <w:rPr>
          <w:rFonts w:ascii="宋体" w:hAnsi="宋体" w:cs="宋体"/>
          <w:szCs w:val="21"/>
        </w:rPr>
      </w:pPr>
      <w:r>
        <w:rPr>
          <w:rFonts w:ascii="宋体" w:hAnsi="宋体" w:cs="宋体" w:hint="eastAsia"/>
          <w:szCs w:val="21"/>
        </w:rPr>
        <w:t>为贯彻落实《国务院关于印发扎实稳住经济一揽子政策措施的通知》（国发〔</w:t>
      </w:r>
      <w:r>
        <w:rPr>
          <w:rFonts w:ascii="宋体" w:hAnsi="宋体" w:cs="宋体" w:hint="eastAsia"/>
          <w:szCs w:val="21"/>
        </w:rPr>
        <w:t>2022</w:t>
      </w:r>
      <w:r>
        <w:rPr>
          <w:rFonts w:ascii="宋体" w:hAnsi="宋体" w:cs="宋体" w:hint="eastAsia"/>
          <w:szCs w:val="21"/>
        </w:rPr>
        <w:t>〕</w:t>
      </w:r>
      <w:r>
        <w:rPr>
          <w:rFonts w:ascii="宋体" w:hAnsi="宋体" w:cs="宋体" w:hint="eastAsia"/>
          <w:szCs w:val="21"/>
        </w:rPr>
        <w:t xml:space="preserve">12 </w:t>
      </w:r>
      <w:r>
        <w:rPr>
          <w:rFonts w:ascii="宋体" w:hAnsi="宋体" w:cs="宋体" w:hint="eastAsia"/>
          <w:szCs w:val="21"/>
        </w:rPr>
        <w:t>号）和省政府《稳定全省经济若干措施》要求，积极应对突发疫情对我省经济社会影响，做好财政政策支持中小企业纾困解难工作，助力全省经济平稳健康发展，按照财政部《关于进一步加大政府采购支持中</w:t>
      </w:r>
      <w:r>
        <w:rPr>
          <w:rFonts w:ascii="宋体" w:hAnsi="宋体" w:cs="宋体" w:hint="eastAsia"/>
          <w:szCs w:val="21"/>
        </w:rPr>
        <w:t xml:space="preserve"> </w:t>
      </w:r>
    </w:p>
    <w:p w:rsidR="00050416" w:rsidRDefault="00F5330E">
      <w:pPr>
        <w:spacing w:line="360" w:lineRule="auto"/>
        <w:ind w:firstLineChars="200" w:firstLine="420"/>
        <w:rPr>
          <w:rFonts w:ascii="宋体" w:hAnsi="宋体" w:cs="宋体"/>
          <w:szCs w:val="21"/>
        </w:rPr>
      </w:pPr>
      <w:r>
        <w:rPr>
          <w:rFonts w:ascii="宋体" w:hAnsi="宋体" w:cs="宋体" w:hint="eastAsia"/>
          <w:szCs w:val="21"/>
        </w:rPr>
        <w:t>小企业力度的通知》（财库〔</w:t>
      </w:r>
      <w:r>
        <w:rPr>
          <w:rFonts w:ascii="宋体" w:hAnsi="宋体" w:cs="宋体" w:hint="eastAsia"/>
          <w:szCs w:val="21"/>
        </w:rPr>
        <w:t>2022</w:t>
      </w:r>
      <w:r>
        <w:rPr>
          <w:rFonts w:ascii="宋体" w:hAnsi="宋体" w:cs="宋体" w:hint="eastAsia"/>
          <w:szCs w:val="21"/>
        </w:rPr>
        <w:t>〕</w:t>
      </w:r>
      <w:r>
        <w:rPr>
          <w:rFonts w:ascii="宋体" w:hAnsi="宋体" w:cs="宋体" w:hint="eastAsia"/>
          <w:szCs w:val="21"/>
        </w:rPr>
        <w:t xml:space="preserve">19 </w:t>
      </w:r>
      <w:r>
        <w:rPr>
          <w:rFonts w:ascii="宋体" w:hAnsi="宋体" w:cs="宋体" w:hint="eastAsia"/>
          <w:szCs w:val="21"/>
        </w:rPr>
        <w:t>号）规定，提出如下落实措施：</w:t>
      </w:r>
      <w:r>
        <w:rPr>
          <w:rFonts w:ascii="宋体" w:hAnsi="宋体" w:cs="宋体" w:hint="eastAsia"/>
          <w:szCs w:val="21"/>
        </w:rPr>
        <w:t xml:space="preserve"> </w:t>
      </w:r>
    </w:p>
    <w:p w:rsidR="00050416" w:rsidRDefault="00F5330E">
      <w:pPr>
        <w:numPr>
          <w:ilvl w:val="0"/>
          <w:numId w:val="9"/>
        </w:numPr>
        <w:spacing w:line="360" w:lineRule="auto"/>
        <w:ind w:firstLineChars="200" w:firstLine="422"/>
        <w:rPr>
          <w:rFonts w:ascii="宋体" w:hAnsi="宋体" w:cs="宋体"/>
          <w:b/>
          <w:bCs/>
          <w:szCs w:val="21"/>
        </w:rPr>
      </w:pPr>
      <w:r>
        <w:rPr>
          <w:rFonts w:ascii="宋体" w:hAnsi="宋体" w:cs="宋体" w:hint="eastAsia"/>
          <w:b/>
          <w:bCs/>
          <w:szCs w:val="21"/>
        </w:rPr>
        <w:t>强化政策落实支持中小企业发展</w:t>
      </w:r>
    </w:p>
    <w:p w:rsidR="00050416" w:rsidRDefault="00F5330E">
      <w:pPr>
        <w:spacing w:line="360" w:lineRule="auto"/>
        <w:ind w:firstLineChars="200" w:firstLine="420"/>
        <w:rPr>
          <w:rFonts w:ascii="宋体" w:hAnsi="宋体" w:cs="宋体"/>
          <w:szCs w:val="21"/>
        </w:rPr>
      </w:pPr>
      <w:r>
        <w:rPr>
          <w:rFonts w:ascii="宋体" w:hAnsi="宋体" w:cs="宋体" w:hint="eastAsia"/>
          <w:szCs w:val="21"/>
        </w:rPr>
        <w:t>各级预算单位要认真落实《政府采购促进中小企业发展管理办法》（财库〔</w:t>
      </w:r>
      <w:r>
        <w:rPr>
          <w:rFonts w:ascii="宋体" w:hAnsi="宋体" w:cs="宋体" w:hint="eastAsia"/>
          <w:szCs w:val="21"/>
        </w:rPr>
        <w:t>2020</w:t>
      </w:r>
      <w:r>
        <w:rPr>
          <w:rFonts w:ascii="宋体" w:hAnsi="宋体" w:cs="宋体" w:hint="eastAsia"/>
          <w:szCs w:val="21"/>
        </w:rPr>
        <w:t>〕</w:t>
      </w:r>
      <w:r>
        <w:rPr>
          <w:rFonts w:ascii="宋体" w:hAnsi="宋体" w:cs="宋体" w:hint="eastAsia"/>
          <w:szCs w:val="21"/>
        </w:rPr>
        <w:t xml:space="preserve">46 </w:t>
      </w:r>
      <w:r>
        <w:rPr>
          <w:rFonts w:ascii="宋体" w:hAnsi="宋体" w:cs="宋体" w:hint="eastAsia"/>
          <w:szCs w:val="21"/>
        </w:rPr>
        <w:t>号，以下简称《办法》）的规定，加强采购需求管理，规范资格条件设置，降低中小企业参加政府采购活动门槛</w:t>
      </w:r>
      <w:r>
        <w:rPr>
          <w:rFonts w:ascii="宋体" w:hAnsi="宋体" w:cs="宋体" w:hint="eastAsia"/>
          <w:szCs w:val="21"/>
        </w:rPr>
        <w:t xml:space="preserve"> </w:t>
      </w:r>
      <w:r>
        <w:rPr>
          <w:rFonts w:ascii="宋体" w:hAnsi="宋体" w:cs="宋体" w:hint="eastAsia"/>
          <w:szCs w:val="21"/>
        </w:rPr>
        <w:t>。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w:t>
      </w:r>
      <w:r>
        <w:rPr>
          <w:rFonts w:ascii="宋体" w:hAnsi="宋体" w:cs="宋体" w:hint="eastAsia"/>
          <w:szCs w:val="21"/>
        </w:rPr>
        <w:t xml:space="preserve"> </w:t>
      </w:r>
    </w:p>
    <w:p w:rsidR="00050416" w:rsidRDefault="00F5330E">
      <w:pPr>
        <w:spacing w:line="360" w:lineRule="auto"/>
        <w:ind w:firstLineChars="200" w:firstLine="422"/>
        <w:rPr>
          <w:rFonts w:ascii="宋体" w:hAnsi="宋体" w:cs="宋体"/>
          <w:szCs w:val="21"/>
        </w:rPr>
      </w:pPr>
      <w:r>
        <w:rPr>
          <w:rFonts w:ascii="宋体" w:hAnsi="宋体" w:cs="宋体" w:hint="eastAsia"/>
          <w:b/>
          <w:bCs/>
          <w:szCs w:val="21"/>
        </w:rPr>
        <w:t>二、提高政府采购项目价格评审优惠幅度</w:t>
      </w:r>
      <w:r>
        <w:rPr>
          <w:rFonts w:ascii="宋体" w:hAnsi="宋体" w:cs="宋体" w:hint="eastAsia"/>
          <w:szCs w:val="21"/>
        </w:rPr>
        <w:t xml:space="preserve"> </w:t>
      </w:r>
    </w:p>
    <w:p w:rsidR="00050416" w:rsidRDefault="00F5330E">
      <w:pPr>
        <w:spacing w:line="360" w:lineRule="auto"/>
        <w:ind w:firstLineChars="200" w:firstLine="420"/>
        <w:rPr>
          <w:rFonts w:ascii="宋体" w:hAnsi="宋体" w:cs="宋体"/>
          <w:szCs w:val="21"/>
        </w:rPr>
      </w:pPr>
      <w:r>
        <w:rPr>
          <w:rFonts w:ascii="宋体" w:hAnsi="宋体" w:cs="宋体" w:hint="eastAsia"/>
          <w:szCs w:val="21"/>
        </w:rPr>
        <w:t>自</w:t>
      </w:r>
      <w:r>
        <w:rPr>
          <w:rFonts w:ascii="宋体" w:hAnsi="宋体" w:cs="宋体" w:hint="eastAsia"/>
          <w:szCs w:val="21"/>
        </w:rPr>
        <w:t xml:space="preserve"> 2022 </w:t>
      </w:r>
      <w:r>
        <w:rPr>
          <w:rFonts w:ascii="宋体" w:hAnsi="宋体" w:cs="宋体" w:hint="eastAsia"/>
          <w:szCs w:val="21"/>
        </w:rPr>
        <w:t>年</w:t>
      </w:r>
      <w:r>
        <w:rPr>
          <w:rFonts w:ascii="宋体" w:hAnsi="宋体" w:cs="宋体" w:hint="eastAsia"/>
          <w:szCs w:val="21"/>
        </w:rPr>
        <w:t xml:space="preserve"> 7 </w:t>
      </w:r>
      <w:r>
        <w:rPr>
          <w:rFonts w:ascii="宋体" w:hAnsi="宋体" w:cs="宋体" w:hint="eastAsia"/>
          <w:szCs w:val="21"/>
        </w:rPr>
        <w:t>月</w:t>
      </w:r>
      <w:r>
        <w:rPr>
          <w:rFonts w:ascii="宋体" w:hAnsi="宋体" w:cs="宋体" w:hint="eastAsia"/>
          <w:szCs w:val="21"/>
        </w:rPr>
        <w:t xml:space="preserve"> 1 </w:t>
      </w:r>
      <w:r>
        <w:rPr>
          <w:rFonts w:ascii="宋体" w:hAnsi="宋体" w:cs="宋体" w:hint="eastAsia"/>
          <w:szCs w:val="21"/>
        </w:rPr>
        <w:t>日起</w:t>
      </w:r>
      <w:r>
        <w:rPr>
          <w:rFonts w:ascii="宋体" w:hAnsi="宋体" w:cs="宋体" w:hint="eastAsia"/>
          <w:szCs w:val="21"/>
        </w:rPr>
        <w:t>发布采购公告或者发出采购邀请，未预留份额专门面向中小企业采购的货物、服务项目，给予小微企业的价格扣除优惠由《办法》规定的</w:t>
      </w:r>
      <w:r>
        <w:rPr>
          <w:rFonts w:ascii="宋体" w:hAnsi="宋体" w:cs="宋体" w:hint="eastAsia"/>
          <w:szCs w:val="21"/>
        </w:rPr>
        <w:t xml:space="preserve"> 6%-10%</w:t>
      </w:r>
      <w:r>
        <w:rPr>
          <w:rFonts w:ascii="宋体" w:hAnsi="宋体" w:cs="宋体" w:hint="eastAsia"/>
          <w:szCs w:val="21"/>
        </w:rPr>
        <w:t>提高至</w:t>
      </w:r>
      <w:r>
        <w:rPr>
          <w:rFonts w:ascii="宋体" w:hAnsi="宋体" w:cs="宋体" w:hint="eastAsia"/>
          <w:szCs w:val="21"/>
        </w:rPr>
        <w:t>10%-20%</w:t>
      </w:r>
      <w:r>
        <w:rPr>
          <w:rFonts w:ascii="宋体" w:hAnsi="宋体" w:cs="宋体" w:hint="eastAsia"/>
          <w:szCs w:val="21"/>
        </w:rPr>
        <w:t>；大中型企业与小微企业组成联合体或者大中型企业向小微企业分包的，评审优惠幅度由</w:t>
      </w:r>
      <w:r>
        <w:rPr>
          <w:rFonts w:ascii="宋体" w:hAnsi="宋体" w:cs="宋体" w:hint="eastAsia"/>
          <w:szCs w:val="21"/>
        </w:rPr>
        <w:t xml:space="preserve"> 2%</w:t>
      </w:r>
      <w:r>
        <w:rPr>
          <w:rFonts w:ascii="宋体" w:hAnsi="宋体" w:cs="宋体" w:hint="eastAsia"/>
          <w:szCs w:val="21"/>
        </w:rPr>
        <w:t>—</w:t>
      </w:r>
      <w:r>
        <w:rPr>
          <w:rFonts w:ascii="宋体" w:hAnsi="宋体" w:cs="宋体" w:hint="eastAsia"/>
          <w:szCs w:val="21"/>
        </w:rPr>
        <w:t>3%</w:t>
      </w:r>
      <w:r>
        <w:rPr>
          <w:rFonts w:ascii="宋体" w:hAnsi="宋体" w:cs="宋体" w:hint="eastAsia"/>
          <w:szCs w:val="21"/>
        </w:rPr>
        <w:t>提高至</w:t>
      </w:r>
      <w:r>
        <w:rPr>
          <w:rFonts w:ascii="宋体" w:hAnsi="宋体" w:cs="宋体" w:hint="eastAsia"/>
          <w:szCs w:val="21"/>
        </w:rPr>
        <w:t xml:space="preserve"> 4%</w:t>
      </w:r>
      <w:r>
        <w:rPr>
          <w:rFonts w:ascii="宋体" w:hAnsi="宋体" w:cs="宋体" w:hint="eastAsia"/>
          <w:szCs w:val="21"/>
        </w:rPr>
        <w:t>—</w:t>
      </w:r>
      <w:r>
        <w:rPr>
          <w:rFonts w:ascii="宋体" w:hAnsi="宋体" w:cs="宋体" w:hint="eastAsia"/>
          <w:szCs w:val="21"/>
        </w:rPr>
        <w:t>6%</w:t>
      </w:r>
      <w:r>
        <w:rPr>
          <w:rFonts w:ascii="宋体" w:hAnsi="宋体" w:cs="宋体" w:hint="eastAsia"/>
          <w:szCs w:val="21"/>
        </w:rPr>
        <w:t>。政府采购工程的价格评审优惠按照《办法》的规定执行。</w:t>
      </w:r>
      <w:r>
        <w:rPr>
          <w:rFonts w:ascii="宋体" w:hAnsi="宋体" w:cs="宋体" w:hint="eastAsia"/>
          <w:szCs w:val="21"/>
        </w:rPr>
        <w:t xml:space="preserve"> </w:t>
      </w:r>
    </w:p>
    <w:p w:rsidR="00050416" w:rsidRDefault="00F5330E">
      <w:pPr>
        <w:spacing w:line="360" w:lineRule="auto"/>
        <w:ind w:firstLineChars="200" w:firstLine="422"/>
        <w:rPr>
          <w:rFonts w:ascii="宋体" w:hAnsi="宋体" w:cs="宋体"/>
          <w:b/>
          <w:bCs/>
          <w:szCs w:val="21"/>
        </w:rPr>
      </w:pPr>
      <w:r>
        <w:rPr>
          <w:rFonts w:ascii="宋体" w:hAnsi="宋体" w:cs="宋体" w:hint="eastAsia"/>
          <w:b/>
          <w:bCs/>
          <w:szCs w:val="21"/>
        </w:rPr>
        <w:t>三、提高政府采购工程项目预留份额比例</w:t>
      </w:r>
      <w:r>
        <w:rPr>
          <w:rFonts w:ascii="宋体" w:hAnsi="宋体" w:cs="宋体" w:hint="eastAsia"/>
          <w:b/>
          <w:bCs/>
          <w:szCs w:val="21"/>
        </w:rPr>
        <w:t xml:space="preserve"> </w:t>
      </w:r>
    </w:p>
    <w:p w:rsidR="00050416" w:rsidRDefault="00F5330E">
      <w:pPr>
        <w:spacing w:line="360" w:lineRule="auto"/>
        <w:ind w:firstLineChars="200" w:firstLine="420"/>
        <w:rPr>
          <w:rFonts w:ascii="宋体" w:hAnsi="宋体" w:cs="宋体"/>
          <w:szCs w:val="21"/>
        </w:rPr>
      </w:pPr>
      <w:r>
        <w:rPr>
          <w:rFonts w:ascii="宋体" w:hAnsi="宋体" w:cs="宋体" w:hint="eastAsia"/>
          <w:szCs w:val="21"/>
        </w:rPr>
        <w:t xml:space="preserve">400 </w:t>
      </w:r>
      <w:r>
        <w:rPr>
          <w:rFonts w:ascii="宋体" w:hAnsi="宋体" w:cs="宋体" w:hint="eastAsia"/>
          <w:szCs w:val="21"/>
        </w:rPr>
        <w:t>万元以下的工程采购项目适宜由中小企业提供的，采购人应当专门面向中小企业采购。达到或超过</w:t>
      </w:r>
      <w:r>
        <w:rPr>
          <w:rFonts w:ascii="宋体" w:hAnsi="宋体" w:cs="宋体" w:hint="eastAsia"/>
          <w:szCs w:val="21"/>
        </w:rPr>
        <w:t xml:space="preserve"> 400 </w:t>
      </w:r>
      <w:r>
        <w:rPr>
          <w:rFonts w:ascii="宋体" w:hAnsi="宋体" w:cs="宋体" w:hint="eastAsia"/>
          <w:szCs w:val="21"/>
        </w:rPr>
        <w:t>万元的工程采购项目中适宜由中小企业提供的，在坚持公</w:t>
      </w:r>
      <w:r>
        <w:rPr>
          <w:rFonts w:ascii="宋体" w:hAnsi="宋体" w:cs="宋体" w:hint="eastAsia"/>
          <w:szCs w:val="21"/>
        </w:rPr>
        <w:t>开、公正、公平竞争和统一质量要求的前提下，</w:t>
      </w:r>
      <w:r>
        <w:rPr>
          <w:rFonts w:ascii="宋体" w:hAnsi="宋体" w:cs="宋体" w:hint="eastAsia"/>
          <w:szCs w:val="21"/>
        </w:rPr>
        <w:t xml:space="preserve">2022 </w:t>
      </w:r>
      <w:r>
        <w:rPr>
          <w:rFonts w:ascii="宋体" w:hAnsi="宋体" w:cs="宋体" w:hint="eastAsia"/>
          <w:szCs w:val="21"/>
        </w:rPr>
        <w:t>年下半年面向中小企业的预留份额由</w:t>
      </w:r>
      <w:r>
        <w:rPr>
          <w:rFonts w:ascii="宋体" w:hAnsi="宋体" w:cs="宋体" w:hint="eastAsia"/>
          <w:szCs w:val="21"/>
        </w:rPr>
        <w:t xml:space="preserve"> 30%</w:t>
      </w:r>
      <w:r>
        <w:rPr>
          <w:rFonts w:ascii="宋体" w:hAnsi="宋体" w:cs="宋体" w:hint="eastAsia"/>
          <w:szCs w:val="21"/>
        </w:rPr>
        <w:t>以上提高至</w:t>
      </w:r>
      <w:r>
        <w:rPr>
          <w:rFonts w:ascii="宋体" w:hAnsi="宋体" w:cs="宋体" w:hint="eastAsia"/>
          <w:szCs w:val="21"/>
        </w:rPr>
        <w:t xml:space="preserve"> 40%</w:t>
      </w:r>
      <w:r>
        <w:rPr>
          <w:rFonts w:ascii="宋体" w:hAnsi="宋体" w:cs="宋体" w:hint="eastAsia"/>
          <w:szCs w:val="21"/>
        </w:rPr>
        <w:t>以上。省财政厅将协调发改、工信、住建、交通、水利、商务等部门，按照国家相关工程招投标行政监督部门对工程招投标领域落实政府采购支持中小企业的政策要求，及时调整完善工程招投标领域有关标准文本、评标制度等，支持督促各预算单位严格落实政府采购政策。</w:t>
      </w:r>
      <w:r>
        <w:rPr>
          <w:rFonts w:ascii="宋体" w:hAnsi="宋体" w:cs="宋体" w:hint="eastAsia"/>
          <w:szCs w:val="21"/>
        </w:rPr>
        <w:t xml:space="preserve"> </w:t>
      </w:r>
    </w:p>
    <w:p w:rsidR="00050416" w:rsidRDefault="00F5330E">
      <w:pPr>
        <w:spacing w:line="360" w:lineRule="auto"/>
        <w:ind w:firstLineChars="200" w:firstLine="422"/>
        <w:rPr>
          <w:rFonts w:ascii="宋体" w:hAnsi="宋体" w:cs="宋体"/>
          <w:b/>
          <w:bCs/>
          <w:szCs w:val="21"/>
        </w:rPr>
      </w:pPr>
      <w:r>
        <w:rPr>
          <w:rFonts w:ascii="宋体" w:hAnsi="宋体" w:cs="宋体" w:hint="eastAsia"/>
          <w:b/>
          <w:bCs/>
          <w:szCs w:val="21"/>
        </w:rPr>
        <w:t>四、降低经营成本提高履约能力</w:t>
      </w:r>
      <w:r>
        <w:rPr>
          <w:rFonts w:ascii="宋体" w:hAnsi="宋体" w:cs="宋体" w:hint="eastAsia"/>
          <w:b/>
          <w:bCs/>
          <w:szCs w:val="21"/>
        </w:rPr>
        <w:t xml:space="preserve"> </w:t>
      </w:r>
    </w:p>
    <w:p w:rsidR="00050416" w:rsidRDefault="00F5330E">
      <w:pPr>
        <w:spacing w:line="360" w:lineRule="auto"/>
        <w:ind w:firstLineChars="200" w:firstLine="420"/>
        <w:rPr>
          <w:rFonts w:ascii="宋体" w:hAnsi="宋体" w:cs="宋体"/>
          <w:szCs w:val="21"/>
        </w:rPr>
      </w:pPr>
      <w:r>
        <w:rPr>
          <w:rFonts w:ascii="宋体" w:hAnsi="宋体" w:cs="宋体" w:hint="eastAsia"/>
          <w:szCs w:val="21"/>
        </w:rPr>
        <w:t>鼓励采购人、采购代理机构在政府采购活动中免收中小企业保证金或降低收取比例。对确需依法收取保证金的，应明确收取标准、缴纳方式和退</w:t>
      </w:r>
      <w:r>
        <w:rPr>
          <w:rFonts w:ascii="宋体" w:hAnsi="宋体" w:cs="宋体" w:hint="eastAsia"/>
          <w:szCs w:val="21"/>
        </w:rPr>
        <w:t>还时限等要求，允许中小企业自主选择以支票、汇票、本票、保函等非现金形式缴纳或提交，降低经营成本。采购人、采购代</w:t>
      </w:r>
      <w:r>
        <w:rPr>
          <w:rFonts w:ascii="宋体" w:hAnsi="宋体" w:cs="宋体" w:hint="eastAsia"/>
          <w:szCs w:val="21"/>
        </w:rPr>
        <w:lastRenderedPageBreak/>
        <w:t>理机构应对</w:t>
      </w:r>
      <w:r>
        <w:rPr>
          <w:rFonts w:ascii="宋体" w:hAnsi="宋体" w:cs="宋体" w:hint="eastAsia"/>
          <w:szCs w:val="21"/>
        </w:rPr>
        <w:t xml:space="preserve"> 2022 </w:t>
      </w:r>
      <w:r>
        <w:rPr>
          <w:rFonts w:ascii="宋体" w:hAnsi="宋体" w:cs="宋体" w:hint="eastAsia"/>
          <w:szCs w:val="21"/>
        </w:rPr>
        <w:t>年</w:t>
      </w:r>
      <w:r>
        <w:rPr>
          <w:rFonts w:ascii="宋体" w:hAnsi="宋体" w:cs="宋体" w:hint="eastAsia"/>
          <w:szCs w:val="21"/>
        </w:rPr>
        <w:t xml:space="preserve"> 5</w:t>
      </w:r>
      <w:r>
        <w:rPr>
          <w:rFonts w:ascii="宋体" w:hAnsi="宋体" w:cs="宋体" w:hint="eastAsia"/>
          <w:szCs w:val="21"/>
        </w:rPr>
        <w:t>月前实施完成的政府采购项目投标（响应）或履约保证金进行核查清理，对符合法定或合同约定退还条件的应及时退还，切实减轻中小企业资金压力。采购人在编制采购文件时可结合项目实际，明确中小企业获得合同后可采取分期付款的方式，最大限度的确定首期预付款比例，并尽量缩短资金支付期限。</w:t>
      </w:r>
      <w:r>
        <w:rPr>
          <w:rFonts w:ascii="宋体" w:hAnsi="宋体" w:cs="宋体" w:hint="eastAsia"/>
          <w:szCs w:val="21"/>
        </w:rPr>
        <w:t xml:space="preserve"> </w:t>
      </w:r>
    </w:p>
    <w:p w:rsidR="00050416" w:rsidRDefault="00F5330E">
      <w:pPr>
        <w:spacing w:line="360" w:lineRule="auto"/>
        <w:ind w:firstLineChars="200" w:firstLine="422"/>
        <w:rPr>
          <w:rFonts w:ascii="宋体" w:hAnsi="宋体" w:cs="宋体"/>
          <w:szCs w:val="21"/>
        </w:rPr>
      </w:pPr>
      <w:r>
        <w:rPr>
          <w:rFonts w:ascii="宋体" w:hAnsi="宋体" w:cs="宋体" w:hint="eastAsia"/>
          <w:b/>
          <w:bCs/>
          <w:szCs w:val="21"/>
        </w:rPr>
        <w:t>五、优化政府采购程序推进全流程电子化</w:t>
      </w:r>
      <w:r>
        <w:rPr>
          <w:rFonts w:ascii="宋体" w:hAnsi="宋体" w:cs="宋体" w:hint="eastAsia"/>
          <w:szCs w:val="21"/>
        </w:rPr>
        <w:t xml:space="preserve"> </w:t>
      </w:r>
    </w:p>
    <w:p w:rsidR="00050416" w:rsidRDefault="00F5330E">
      <w:pPr>
        <w:spacing w:line="360" w:lineRule="auto"/>
        <w:ind w:firstLineChars="200" w:firstLine="420"/>
        <w:rPr>
          <w:rFonts w:ascii="宋体" w:hAnsi="宋体" w:cs="宋体"/>
          <w:szCs w:val="21"/>
        </w:rPr>
      </w:pPr>
      <w:r>
        <w:rPr>
          <w:rFonts w:ascii="宋体" w:hAnsi="宋体" w:cs="宋体" w:hint="eastAsia"/>
          <w:szCs w:val="21"/>
        </w:rPr>
        <w:t>中小企业参加政府采购活动，对于出具《中小企业声明函》的，任何单</w:t>
      </w:r>
      <w:r>
        <w:rPr>
          <w:rFonts w:ascii="宋体" w:hAnsi="宋体" w:cs="宋体" w:hint="eastAsia"/>
          <w:szCs w:val="21"/>
        </w:rPr>
        <w:t>位和个人不得另行要求提供《中小企业声明函》之外的中小企业身份证明文件。对于法人代表已经出具委托书的，不得要求法人代表亲自领购采购文件或者到场参加开标、谈判等。加快推进全省政府采购全流程电子化建设，实现在线发布采购公告、提供采购文件、提交投标（响应）文件，实行电子开标、电子评审，提升中小企业参与政府采购活动的便利度。</w:t>
      </w:r>
      <w:r>
        <w:rPr>
          <w:rFonts w:ascii="宋体" w:hAnsi="宋体" w:cs="宋体" w:hint="eastAsia"/>
          <w:szCs w:val="21"/>
        </w:rPr>
        <w:t xml:space="preserve"> </w:t>
      </w:r>
    </w:p>
    <w:p w:rsidR="00050416" w:rsidRDefault="00F5330E">
      <w:pPr>
        <w:spacing w:line="360" w:lineRule="auto"/>
        <w:ind w:firstLineChars="200" w:firstLine="422"/>
        <w:rPr>
          <w:rFonts w:ascii="宋体" w:hAnsi="宋体" w:cs="宋体"/>
          <w:b/>
          <w:bCs/>
          <w:szCs w:val="21"/>
        </w:rPr>
      </w:pPr>
      <w:r>
        <w:rPr>
          <w:rFonts w:ascii="宋体" w:hAnsi="宋体" w:cs="宋体" w:hint="eastAsia"/>
          <w:b/>
          <w:bCs/>
          <w:szCs w:val="21"/>
        </w:rPr>
        <w:t>六、加强项目执行管理提升政府采购透明度</w:t>
      </w:r>
      <w:r>
        <w:rPr>
          <w:rFonts w:ascii="宋体" w:hAnsi="宋体" w:cs="宋体" w:hint="eastAsia"/>
          <w:b/>
          <w:bCs/>
          <w:szCs w:val="21"/>
        </w:rPr>
        <w:t xml:space="preserve"> </w:t>
      </w:r>
    </w:p>
    <w:p w:rsidR="00050416" w:rsidRDefault="00F5330E">
      <w:pPr>
        <w:spacing w:line="360" w:lineRule="auto"/>
        <w:ind w:firstLineChars="200" w:firstLine="420"/>
        <w:rPr>
          <w:rFonts w:ascii="宋体" w:hAnsi="宋体" w:cs="宋体"/>
          <w:szCs w:val="21"/>
        </w:rPr>
      </w:pPr>
      <w:r>
        <w:rPr>
          <w:rFonts w:ascii="宋体" w:hAnsi="宋体" w:cs="宋体" w:hint="eastAsia"/>
          <w:szCs w:val="21"/>
        </w:rPr>
        <w:t>采购人、采购代理机构对投标（响应）文件的格式、形式要求应当简化明确，不得因非实质性的格式、形式问题限制和影响中小企业投标（响应）。实现电子化采购的，采</w:t>
      </w:r>
      <w:r>
        <w:rPr>
          <w:rFonts w:ascii="宋体" w:hAnsi="宋体" w:cs="宋体" w:hint="eastAsia"/>
          <w:szCs w:val="21"/>
        </w:rPr>
        <w:t>购人、采购代理机构应当免费提供电子采购文件；暂未实现电子化采购的，鼓励采购人、采购代理机构向中小企业免费提供纸质采购文件。各级预算单位在公开政府采购意向时，必须标明是否专门面向中小企业采购，便于中小企业提前做好参与政府采购活动的各项准备工作。未按照规定进行政府采购意向公开的采购项目，原则上不得开展采购活动。</w:t>
      </w:r>
      <w:r>
        <w:rPr>
          <w:rFonts w:ascii="宋体" w:hAnsi="宋体" w:cs="宋体" w:hint="eastAsia"/>
          <w:szCs w:val="21"/>
        </w:rPr>
        <w:t xml:space="preserve"> </w:t>
      </w:r>
    </w:p>
    <w:p w:rsidR="00050416" w:rsidRDefault="00F5330E">
      <w:pPr>
        <w:spacing w:line="360" w:lineRule="auto"/>
        <w:ind w:firstLineChars="200" w:firstLine="420"/>
        <w:rPr>
          <w:rFonts w:ascii="宋体" w:hAnsi="宋体" w:cs="宋体"/>
          <w:szCs w:val="21"/>
        </w:rPr>
      </w:pPr>
      <w:r>
        <w:rPr>
          <w:rFonts w:ascii="宋体" w:hAnsi="宋体" w:cs="宋体" w:hint="eastAsia"/>
          <w:szCs w:val="21"/>
        </w:rPr>
        <w:t>各级主管预算单位要加强对本部门、本系统政府采购项目的统筹把握，明确工作责任，周密安排部署，严格落实预留采购份额和价格评审优惠措施支持中小企业发展。同时，按照六条措施要求，要制定具体工作方案，确保政策执</w:t>
      </w:r>
      <w:r>
        <w:rPr>
          <w:rFonts w:ascii="宋体" w:hAnsi="宋体" w:cs="宋体" w:hint="eastAsia"/>
          <w:szCs w:val="21"/>
        </w:rPr>
        <w:t>行不走样、显成效。各级财政部门应加强组织领导，结合本地区实际情况明确政策执行要求，加强对采购单位政策执行情况的监督检查，在政策执行中好的经验办法和遇到的问题及时向省财政厅报告。</w:t>
      </w:r>
      <w:r>
        <w:rPr>
          <w:rFonts w:ascii="宋体" w:hAnsi="宋体" w:cs="宋体" w:hint="eastAsia"/>
          <w:szCs w:val="21"/>
        </w:rPr>
        <w:t xml:space="preserve"> </w:t>
      </w:r>
    </w:p>
    <w:p w:rsidR="00050416" w:rsidRDefault="00F5330E">
      <w:pPr>
        <w:spacing w:line="360" w:lineRule="auto"/>
        <w:ind w:firstLineChars="200" w:firstLine="640"/>
        <w:rPr>
          <w:rFonts w:ascii="宋体" w:hAnsi="宋体" w:cs="宋体"/>
        </w:rPr>
      </w:pPr>
      <w:r>
        <w:rPr>
          <w:rFonts w:ascii="宋体" w:hAnsi="宋体" w:cs="宋体" w:hint="eastAsia"/>
          <w:color w:val="000000"/>
          <w:kern w:val="0"/>
          <w:sz w:val="32"/>
          <w:szCs w:val="32"/>
          <w:lang w:bidi="ar"/>
        </w:rPr>
        <w:t xml:space="preserve"> </w:t>
      </w:r>
    </w:p>
    <w:p w:rsidR="00050416" w:rsidRDefault="00050416">
      <w:pPr>
        <w:spacing w:line="360" w:lineRule="auto"/>
        <w:ind w:firstLineChars="200" w:firstLine="420"/>
        <w:jc w:val="right"/>
        <w:rPr>
          <w:rFonts w:ascii="宋体" w:hAnsi="宋体" w:cs="宋体"/>
          <w:szCs w:val="21"/>
        </w:rPr>
      </w:pPr>
    </w:p>
    <w:p w:rsidR="00050416" w:rsidRDefault="00050416">
      <w:pPr>
        <w:spacing w:line="360" w:lineRule="auto"/>
        <w:ind w:firstLineChars="200" w:firstLine="420"/>
        <w:rPr>
          <w:rFonts w:ascii="宋体" w:hAnsi="宋体" w:cs="宋体"/>
          <w:szCs w:val="21"/>
        </w:rPr>
      </w:pPr>
    </w:p>
    <w:p w:rsidR="00050416" w:rsidRDefault="00050416">
      <w:pPr>
        <w:rPr>
          <w:rFonts w:ascii="宋体" w:hAnsi="宋体" w:cs="宋体"/>
          <w:szCs w:val="21"/>
        </w:rPr>
      </w:pPr>
    </w:p>
    <w:p w:rsidR="00050416" w:rsidRDefault="00F5330E">
      <w:pPr>
        <w:jc w:val="center"/>
        <w:rPr>
          <w:rFonts w:ascii="宋体" w:hAnsi="宋体" w:cs="宋体"/>
          <w:szCs w:val="21"/>
        </w:rPr>
      </w:pPr>
      <w:r>
        <w:rPr>
          <w:rFonts w:ascii="宋体" w:hAnsi="宋体" w:cs="宋体" w:hint="eastAsia"/>
          <w:szCs w:val="21"/>
        </w:rPr>
        <w:br w:type="page"/>
      </w:r>
      <w:r>
        <w:rPr>
          <w:rFonts w:ascii="宋体" w:hAnsi="宋体" w:cs="宋体" w:hint="eastAsia"/>
          <w:szCs w:val="21"/>
        </w:rPr>
        <w:lastRenderedPageBreak/>
        <w:t>国家统计局关于印发《统计上大中小微型企业划分办法（</w:t>
      </w:r>
      <w:r>
        <w:rPr>
          <w:rFonts w:ascii="宋体" w:hAnsi="宋体" w:cs="宋体" w:hint="eastAsia"/>
          <w:szCs w:val="21"/>
        </w:rPr>
        <w:t>2017</w:t>
      </w:r>
      <w:r>
        <w:rPr>
          <w:rFonts w:ascii="宋体" w:hAnsi="宋体" w:cs="宋体" w:hint="eastAsia"/>
          <w:szCs w:val="21"/>
        </w:rPr>
        <w:t>）》的通知</w:t>
      </w:r>
    </w:p>
    <w:p w:rsidR="00050416" w:rsidRDefault="00050416" w:rsidP="00EF3113">
      <w:pPr>
        <w:pStyle w:val="21"/>
        <w:tabs>
          <w:tab w:val="left" w:pos="360"/>
        </w:tabs>
        <w:ind w:firstLine="420"/>
        <w:rPr>
          <w:rFonts w:ascii="宋体" w:hAnsi="宋体" w:cs="宋体"/>
          <w:sz w:val="21"/>
          <w:szCs w:val="21"/>
        </w:rPr>
      </w:pPr>
    </w:p>
    <w:p w:rsidR="00050416" w:rsidRDefault="00F5330E">
      <w:pPr>
        <w:rPr>
          <w:rFonts w:ascii="宋体" w:hAnsi="宋体" w:cs="宋体"/>
          <w:szCs w:val="21"/>
        </w:rPr>
      </w:pPr>
      <w:r>
        <w:rPr>
          <w:rFonts w:ascii="宋体" w:hAnsi="宋体" w:cs="宋体" w:hint="eastAsia"/>
          <w:szCs w:val="21"/>
        </w:rPr>
        <w:t>各省、自治区、直辖市统计局，新疆生产建设兵团统计局，国务院各有关部门，国家统计局</w:t>
      </w:r>
    </w:p>
    <w:p w:rsidR="00050416" w:rsidRDefault="00F5330E">
      <w:pPr>
        <w:rPr>
          <w:rFonts w:ascii="宋体" w:hAnsi="宋体" w:cs="宋体"/>
          <w:szCs w:val="21"/>
        </w:rPr>
      </w:pPr>
      <w:r>
        <w:rPr>
          <w:rFonts w:ascii="宋体" w:hAnsi="宋体" w:cs="宋体" w:hint="eastAsia"/>
          <w:szCs w:val="21"/>
        </w:rPr>
        <w:t>各调查总队：</w:t>
      </w:r>
      <w:r>
        <w:rPr>
          <w:rFonts w:ascii="宋体" w:hAnsi="宋体" w:cs="宋体" w:hint="eastAsia"/>
          <w:szCs w:val="21"/>
        </w:rPr>
        <w:t xml:space="preserve"> </w:t>
      </w:r>
    </w:p>
    <w:p w:rsidR="00050416" w:rsidRDefault="00F5330E">
      <w:pPr>
        <w:ind w:firstLineChars="200" w:firstLine="420"/>
        <w:rPr>
          <w:rFonts w:ascii="宋体" w:hAnsi="宋体" w:cs="宋体"/>
          <w:szCs w:val="21"/>
        </w:rPr>
      </w:pPr>
      <w:r>
        <w:rPr>
          <w:rFonts w:ascii="宋体" w:hAnsi="宋体" w:cs="宋体" w:hint="eastAsia"/>
          <w:szCs w:val="21"/>
        </w:rPr>
        <w:t>《国民经济行业分类》（</w:t>
      </w:r>
      <w:r>
        <w:rPr>
          <w:rFonts w:ascii="宋体" w:hAnsi="宋体" w:cs="宋体" w:hint="eastAsia"/>
          <w:szCs w:val="21"/>
        </w:rPr>
        <w:t>GB/T 4754</w:t>
      </w:r>
      <w:r>
        <w:rPr>
          <w:rFonts w:ascii="宋体" w:hAnsi="宋体" w:cs="宋体" w:hint="eastAsia"/>
          <w:szCs w:val="21"/>
        </w:rPr>
        <w:t>—</w:t>
      </w:r>
      <w:r>
        <w:rPr>
          <w:rFonts w:ascii="宋体" w:hAnsi="宋体" w:cs="宋体" w:hint="eastAsia"/>
          <w:szCs w:val="21"/>
        </w:rPr>
        <w:t>2017</w:t>
      </w:r>
      <w:r>
        <w:rPr>
          <w:rFonts w:ascii="宋体" w:hAnsi="宋体" w:cs="宋体" w:hint="eastAsia"/>
          <w:szCs w:val="21"/>
        </w:rPr>
        <w:t>）已正式实施，现对</w:t>
      </w:r>
      <w:r>
        <w:rPr>
          <w:rFonts w:ascii="宋体" w:hAnsi="宋体" w:cs="宋体" w:hint="eastAsia"/>
          <w:szCs w:val="21"/>
        </w:rPr>
        <w:t xml:space="preserve"> 2011 </w:t>
      </w:r>
      <w:r>
        <w:rPr>
          <w:rFonts w:ascii="宋体" w:hAnsi="宋体" w:cs="宋体" w:hint="eastAsia"/>
          <w:szCs w:val="21"/>
        </w:rPr>
        <w:t>年制定的《统计上大中小微型企业划分办法》进行修订。本次修订保持原有的分类原则、方法、结构框架和适用范围，仅将所涉及的行业按照《国民经济行业分类》（</w:t>
      </w:r>
      <w:r>
        <w:rPr>
          <w:rFonts w:ascii="宋体" w:hAnsi="宋体" w:cs="宋体" w:hint="eastAsia"/>
          <w:szCs w:val="21"/>
        </w:rPr>
        <w:t>GB/T 4754</w:t>
      </w:r>
      <w:r>
        <w:rPr>
          <w:rFonts w:ascii="宋体" w:hAnsi="宋体" w:cs="宋体" w:hint="eastAsia"/>
          <w:szCs w:val="21"/>
        </w:rPr>
        <w:t>—</w:t>
      </w:r>
      <w:r>
        <w:rPr>
          <w:rFonts w:ascii="宋体" w:hAnsi="宋体" w:cs="宋体" w:hint="eastAsia"/>
          <w:szCs w:val="21"/>
        </w:rPr>
        <w:t>2011</w:t>
      </w:r>
      <w:r>
        <w:rPr>
          <w:rFonts w:ascii="宋体" w:hAnsi="宋体" w:cs="宋体" w:hint="eastAsia"/>
          <w:szCs w:val="21"/>
        </w:rPr>
        <w:t>）和《国民经济行业分类》（</w:t>
      </w:r>
      <w:r>
        <w:rPr>
          <w:rFonts w:ascii="宋体" w:hAnsi="宋体" w:cs="宋体" w:hint="eastAsia"/>
          <w:szCs w:val="21"/>
        </w:rPr>
        <w:t>GB/T 4754</w:t>
      </w:r>
      <w:r>
        <w:rPr>
          <w:rFonts w:ascii="宋体" w:hAnsi="宋体" w:cs="宋体" w:hint="eastAsia"/>
          <w:szCs w:val="21"/>
        </w:rPr>
        <w:t>—</w:t>
      </w:r>
      <w:r>
        <w:rPr>
          <w:rFonts w:ascii="宋体" w:hAnsi="宋体" w:cs="宋体" w:hint="eastAsia"/>
          <w:szCs w:val="21"/>
        </w:rPr>
        <w:t>2017</w:t>
      </w:r>
      <w:r>
        <w:rPr>
          <w:rFonts w:ascii="宋体" w:hAnsi="宋体" w:cs="宋体" w:hint="eastAsia"/>
          <w:szCs w:val="21"/>
        </w:rPr>
        <w:t>）的对应关系，进行相应调整，形成《统计上大中小微型企业划分办法（</w:t>
      </w:r>
      <w:r>
        <w:rPr>
          <w:rFonts w:ascii="宋体" w:hAnsi="宋体" w:cs="宋体" w:hint="eastAsia"/>
          <w:szCs w:val="21"/>
        </w:rPr>
        <w:t>2017</w:t>
      </w:r>
      <w:r>
        <w:rPr>
          <w:rFonts w:ascii="宋体" w:hAnsi="宋体" w:cs="宋体" w:hint="eastAsia"/>
          <w:szCs w:val="21"/>
        </w:rPr>
        <w:t>）》。现将《统计上大中小微型企业划分办法（</w:t>
      </w:r>
      <w:r>
        <w:rPr>
          <w:rFonts w:ascii="宋体" w:hAnsi="宋体" w:cs="宋体" w:hint="eastAsia"/>
          <w:szCs w:val="21"/>
        </w:rPr>
        <w:t>2017</w:t>
      </w:r>
      <w:r>
        <w:rPr>
          <w:rFonts w:ascii="宋体" w:hAnsi="宋体" w:cs="宋体" w:hint="eastAsia"/>
          <w:szCs w:val="21"/>
        </w:rPr>
        <w:t>）》印发给你们，请在统计工作中认真贯彻执行。</w:t>
      </w:r>
      <w:r>
        <w:rPr>
          <w:rFonts w:ascii="宋体" w:hAnsi="宋体" w:cs="宋体" w:hint="eastAsia"/>
          <w:szCs w:val="21"/>
        </w:rPr>
        <w:t xml:space="preserve"> </w:t>
      </w:r>
    </w:p>
    <w:p w:rsidR="00050416" w:rsidRDefault="00050416">
      <w:pPr>
        <w:rPr>
          <w:rFonts w:ascii="宋体" w:hAnsi="宋体" w:cs="宋体"/>
          <w:szCs w:val="21"/>
        </w:rPr>
      </w:pPr>
    </w:p>
    <w:p w:rsidR="00050416" w:rsidRDefault="00F5330E">
      <w:pPr>
        <w:jc w:val="center"/>
        <w:rPr>
          <w:rFonts w:ascii="宋体" w:hAnsi="宋体" w:cs="宋体"/>
          <w:szCs w:val="21"/>
        </w:rPr>
      </w:pPr>
      <w:r>
        <w:rPr>
          <w:rFonts w:ascii="宋体" w:hAnsi="宋体" w:cs="宋体" w:hint="eastAsia"/>
          <w:szCs w:val="21"/>
        </w:rPr>
        <w:t>统计上大中小微型企业划分办法（</w:t>
      </w:r>
      <w:r>
        <w:rPr>
          <w:rFonts w:ascii="宋体" w:hAnsi="宋体" w:cs="宋体" w:hint="eastAsia"/>
          <w:szCs w:val="21"/>
        </w:rPr>
        <w:t>2</w:t>
      </w:r>
      <w:r>
        <w:rPr>
          <w:rFonts w:ascii="宋体" w:hAnsi="宋体" w:cs="宋体" w:hint="eastAsia"/>
          <w:szCs w:val="21"/>
        </w:rPr>
        <w:t>017</w:t>
      </w:r>
      <w:r>
        <w:rPr>
          <w:rFonts w:ascii="宋体" w:hAnsi="宋体" w:cs="宋体" w:hint="eastAsia"/>
          <w:szCs w:val="21"/>
        </w:rPr>
        <w:t>）</w:t>
      </w:r>
    </w:p>
    <w:p w:rsidR="00050416" w:rsidRDefault="00F5330E">
      <w:pPr>
        <w:ind w:firstLineChars="200" w:firstLine="420"/>
        <w:rPr>
          <w:rFonts w:ascii="宋体" w:hAnsi="宋体" w:cs="宋体"/>
          <w:szCs w:val="21"/>
        </w:rPr>
      </w:pPr>
      <w:r>
        <w:rPr>
          <w:rFonts w:ascii="宋体" w:hAnsi="宋体" w:cs="宋体" w:hint="eastAsia"/>
          <w:szCs w:val="21"/>
        </w:rPr>
        <w:t>一、根据工业和信息化部、国家统计局、国家发展改革委、财政部《关于印发中小企业划型标准规定的通知》（工信部联企业〔</w:t>
      </w:r>
      <w:r>
        <w:rPr>
          <w:rFonts w:ascii="宋体" w:hAnsi="宋体" w:cs="宋体" w:hint="eastAsia"/>
          <w:szCs w:val="21"/>
        </w:rPr>
        <w:t>2011</w:t>
      </w:r>
      <w:r>
        <w:rPr>
          <w:rFonts w:ascii="宋体" w:hAnsi="宋体" w:cs="宋体" w:hint="eastAsia"/>
          <w:szCs w:val="21"/>
        </w:rPr>
        <w:t>〕</w:t>
      </w:r>
      <w:r>
        <w:rPr>
          <w:rFonts w:ascii="宋体" w:hAnsi="宋体" w:cs="宋体" w:hint="eastAsia"/>
          <w:szCs w:val="21"/>
        </w:rPr>
        <w:t xml:space="preserve">300 </w:t>
      </w:r>
      <w:r>
        <w:rPr>
          <w:rFonts w:ascii="宋体" w:hAnsi="宋体" w:cs="宋体" w:hint="eastAsia"/>
          <w:szCs w:val="21"/>
        </w:rPr>
        <w:t>号），以《国民经济行业分类》（</w:t>
      </w:r>
      <w:r>
        <w:rPr>
          <w:rFonts w:ascii="宋体" w:hAnsi="宋体" w:cs="宋体" w:hint="eastAsia"/>
          <w:szCs w:val="21"/>
        </w:rPr>
        <w:t>GB/T4754-2017</w:t>
      </w:r>
      <w:r>
        <w:rPr>
          <w:rFonts w:ascii="宋体" w:hAnsi="宋体" w:cs="宋体" w:hint="eastAsia"/>
          <w:szCs w:val="21"/>
        </w:rPr>
        <w:t>）为基础，结合统计工作的实际情况，制定本办法。</w:t>
      </w:r>
      <w:r>
        <w:rPr>
          <w:rFonts w:ascii="宋体" w:hAnsi="宋体" w:cs="宋体" w:hint="eastAsia"/>
          <w:szCs w:val="21"/>
        </w:rPr>
        <w:t xml:space="preserve"> </w:t>
      </w:r>
    </w:p>
    <w:p w:rsidR="00050416" w:rsidRDefault="00F5330E">
      <w:pPr>
        <w:ind w:firstLineChars="200" w:firstLine="420"/>
        <w:rPr>
          <w:rFonts w:ascii="宋体" w:hAnsi="宋体" w:cs="宋体"/>
          <w:szCs w:val="21"/>
        </w:rPr>
      </w:pPr>
      <w:r>
        <w:rPr>
          <w:rFonts w:ascii="宋体" w:hAnsi="宋体" w:cs="宋体" w:hint="eastAsia"/>
          <w:szCs w:val="21"/>
        </w:rPr>
        <w:t>二、本办法适用对象为在中华人民共和国境内依法设立的各种组织形式的法人企业或单位。个体工商户参照本办法进行划分。</w:t>
      </w:r>
      <w:r>
        <w:rPr>
          <w:rFonts w:ascii="宋体" w:hAnsi="宋体" w:cs="宋体" w:hint="eastAsia"/>
          <w:szCs w:val="21"/>
        </w:rPr>
        <w:t xml:space="preserve"> </w:t>
      </w:r>
    </w:p>
    <w:p w:rsidR="00050416" w:rsidRDefault="00F5330E">
      <w:pPr>
        <w:ind w:firstLineChars="200" w:firstLine="420"/>
        <w:rPr>
          <w:rFonts w:ascii="宋体" w:hAnsi="宋体" w:cs="宋体"/>
          <w:szCs w:val="21"/>
        </w:rPr>
      </w:pPr>
      <w:r>
        <w:rPr>
          <w:rFonts w:ascii="宋体" w:hAnsi="宋体" w:cs="宋体" w:hint="eastAsia"/>
          <w:szCs w:val="21"/>
        </w:rPr>
        <w:t>三、本办法适用范围包括：农、林、牧、渔业，采矿业，制造业，电力、热力、燃气及水生产和供应业，建筑业，批发和零售业，交通运输、仓储和邮政业，住宿和餐饮业，</w:t>
      </w:r>
      <w:r>
        <w:rPr>
          <w:rFonts w:ascii="宋体" w:hAnsi="宋体" w:cs="宋体" w:hint="eastAsia"/>
          <w:szCs w:val="21"/>
        </w:rPr>
        <w:t>信息传输、软件和信息技术服务业，房地产业，租赁和商务服务业，科学研究和技术服务业，水利、环境和公共设施管理业，居民服务、修理和其他服务业，文化、体育和娱乐业等</w:t>
      </w:r>
      <w:r>
        <w:rPr>
          <w:rFonts w:ascii="宋体" w:hAnsi="宋体" w:cs="宋体" w:hint="eastAsia"/>
          <w:szCs w:val="21"/>
        </w:rPr>
        <w:t xml:space="preserve"> 15 </w:t>
      </w:r>
      <w:r>
        <w:rPr>
          <w:rFonts w:ascii="宋体" w:hAnsi="宋体" w:cs="宋体" w:hint="eastAsia"/>
          <w:szCs w:val="21"/>
        </w:rPr>
        <w:t>个行业门类以及社会工作行业大类。</w:t>
      </w:r>
      <w:r>
        <w:rPr>
          <w:rFonts w:ascii="宋体" w:hAnsi="宋体" w:cs="宋体" w:hint="eastAsia"/>
          <w:szCs w:val="21"/>
        </w:rPr>
        <w:t xml:space="preserve"> </w:t>
      </w:r>
    </w:p>
    <w:p w:rsidR="00050416" w:rsidRDefault="00F5330E">
      <w:pPr>
        <w:ind w:firstLineChars="200" w:firstLine="420"/>
        <w:rPr>
          <w:rFonts w:ascii="宋体" w:hAnsi="宋体" w:cs="宋体"/>
          <w:szCs w:val="21"/>
        </w:rPr>
      </w:pPr>
      <w:r>
        <w:rPr>
          <w:rFonts w:ascii="宋体" w:hAnsi="宋体" w:cs="宋体" w:hint="eastAsia"/>
          <w:szCs w:val="21"/>
        </w:rPr>
        <w:t>四、本办法按照行业门类、大类、中类和组合类别，依据从业人员、营业收入、资产总额等指标或替代指标，将我国的企业划分为大型、中型、小型、微型等四种类型。具体划分标准见附表。</w:t>
      </w:r>
      <w:r>
        <w:rPr>
          <w:rFonts w:ascii="宋体" w:hAnsi="宋体" w:cs="宋体" w:hint="eastAsia"/>
          <w:szCs w:val="21"/>
        </w:rPr>
        <w:t xml:space="preserve"> </w:t>
      </w:r>
    </w:p>
    <w:p w:rsidR="00050416" w:rsidRDefault="00F5330E">
      <w:pPr>
        <w:ind w:firstLineChars="200" w:firstLine="420"/>
        <w:rPr>
          <w:rFonts w:ascii="宋体" w:hAnsi="宋体" w:cs="宋体"/>
          <w:szCs w:val="21"/>
        </w:rPr>
      </w:pPr>
      <w:r>
        <w:rPr>
          <w:rFonts w:ascii="宋体" w:hAnsi="宋体" w:cs="宋体" w:hint="eastAsia"/>
          <w:szCs w:val="21"/>
        </w:rPr>
        <w:t>五、企业划分由政府综合统计部门根据统计年报每年确定一次，定报统计原则上不进行调整。</w:t>
      </w:r>
    </w:p>
    <w:p w:rsidR="00050416" w:rsidRDefault="00F5330E">
      <w:pPr>
        <w:ind w:firstLineChars="200" w:firstLine="420"/>
        <w:rPr>
          <w:rFonts w:ascii="宋体" w:hAnsi="宋体" w:cs="宋体"/>
          <w:szCs w:val="21"/>
        </w:rPr>
      </w:pPr>
      <w:r>
        <w:rPr>
          <w:rFonts w:ascii="宋体" w:hAnsi="宋体" w:cs="宋体" w:hint="eastAsia"/>
          <w:szCs w:val="21"/>
        </w:rPr>
        <w:t>六、本办法自印发之日起执行，国家统计局</w:t>
      </w:r>
      <w:r>
        <w:rPr>
          <w:rFonts w:ascii="宋体" w:hAnsi="宋体" w:cs="宋体" w:hint="eastAsia"/>
          <w:szCs w:val="21"/>
        </w:rPr>
        <w:t xml:space="preserve"> 2011 </w:t>
      </w:r>
      <w:r>
        <w:rPr>
          <w:rFonts w:ascii="宋体" w:hAnsi="宋体" w:cs="宋体" w:hint="eastAsia"/>
          <w:szCs w:val="21"/>
        </w:rPr>
        <w:t>年印</w:t>
      </w:r>
      <w:r>
        <w:rPr>
          <w:rFonts w:ascii="宋体" w:hAnsi="宋体" w:cs="宋体" w:hint="eastAsia"/>
          <w:szCs w:val="21"/>
        </w:rPr>
        <w:t>发的《统计上大中小微型企业划分办法》（国统字〔</w:t>
      </w:r>
      <w:r>
        <w:rPr>
          <w:rFonts w:ascii="宋体" w:hAnsi="宋体" w:cs="宋体" w:hint="eastAsia"/>
          <w:szCs w:val="21"/>
        </w:rPr>
        <w:t>2011</w:t>
      </w:r>
      <w:r>
        <w:rPr>
          <w:rFonts w:ascii="宋体" w:hAnsi="宋体" w:cs="宋体" w:hint="eastAsia"/>
          <w:szCs w:val="21"/>
        </w:rPr>
        <w:t>〕</w:t>
      </w:r>
      <w:r>
        <w:rPr>
          <w:rFonts w:ascii="宋体" w:hAnsi="宋体" w:cs="宋体" w:hint="eastAsia"/>
          <w:szCs w:val="21"/>
        </w:rPr>
        <w:t xml:space="preserve">75 </w:t>
      </w:r>
      <w:r>
        <w:rPr>
          <w:rFonts w:ascii="宋体" w:hAnsi="宋体" w:cs="宋体" w:hint="eastAsia"/>
          <w:szCs w:val="21"/>
        </w:rPr>
        <w:t>号）同时废止。</w:t>
      </w:r>
      <w:r>
        <w:rPr>
          <w:rFonts w:ascii="宋体" w:hAnsi="宋体" w:cs="宋体" w:hint="eastAsia"/>
          <w:szCs w:val="21"/>
        </w:rPr>
        <w:t xml:space="preserve"> </w:t>
      </w:r>
    </w:p>
    <w:p w:rsidR="00050416" w:rsidRDefault="00F5330E">
      <w:pPr>
        <w:rPr>
          <w:rFonts w:ascii="宋体" w:hAnsi="宋体" w:cs="宋体"/>
          <w:szCs w:val="21"/>
        </w:rPr>
      </w:pPr>
      <w:r>
        <w:rPr>
          <w:rFonts w:ascii="宋体" w:hAnsi="宋体" w:cs="宋体" w:hint="eastAsia"/>
          <w:szCs w:val="21"/>
        </w:rPr>
        <w:t>附表：统计上大中小微型企业划分标准</w:t>
      </w:r>
      <w:r>
        <w:rPr>
          <w:rFonts w:ascii="宋体" w:hAnsi="宋体" w:cs="宋体" w:hint="eastAsia"/>
          <w:szCs w:val="21"/>
        </w:rPr>
        <w:t xml:space="preserve"> </w:t>
      </w:r>
    </w:p>
    <w:p w:rsidR="00050416" w:rsidRDefault="00F5330E">
      <w:pPr>
        <w:widowControl/>
        <w:spacing w:line="330" w:lineRule="atLeast"/>
        <w:jc w:val="center"/>
        <w:rPr>
          <w:rFonts w:ascii="宋体" w:hAnsi="宋体" w:cs="宋体"/>
          <w:color w:val="000000"/>
          <w:szCs w:val="21"/>
        </w:rPr>
      </w:pPr>
      <w:r>
        <w:rPr>
          <w:rFonts w:ascii="宋体" w:hAnsi="宋体" w:cs="宋体" w:hint="eastAsia"/>
          <w:color w:val="000000"/>
          <w:szCs w:val="21"/>
        </w:rPr>
        <w:t>统计上大中小微型企业划分标准</w:t>
      </w:r>
    </w:p>
    <w:tbl>
      <w:tblPr>
        <w:tblW w:w="9435" w:type="dxa"/>
        <w:jc w:val="center"/>
        <w:tblLayout w:type="fixed"/>
        <w:tblLook w:val="04A0" w:firstRow="1" w:lastRow="0" w:firstColumn="1" w:lastColumn="0" w:noHBand="0" w:noVBand="1"/>
      </w:tblPr>
      <w:tblGrid>
        <w:gridCol w:w="2113"/>
        <w:gridCol w:w="1369"/>
        <w:gridCol w:w="709"/>
        <w:gridCol w:w="1125"/>
        <w:gridCol w:w="1701"/>
        <w:gridCol w:w="1426"/>
        <w:gridCol w:w="992"/>
      </w:tblGrid>
      <w:tr w:rsidR="00050416">
        <w:trPr>
          <w:trHeight w:hRule="exact" w:val="622"/>
          <w:jc w:val="center"/>
        </w:trPr>
        <w:tc>
          <w:tcPr>
            <w:tcW w:w="2113" w:type="dxa"/>
            <w:tcBorders>
              <w:top w:val="single" w:sz="4" w:space="0" w:color="auto"/>
              <w:left w:val="nil"/>
              <w:bottom w:val="single" w:sz="4" w:space="0" w:color="auto"/>
              <w:right w:val="single" w:sz="4" w:space="0" w:color="auto"/>
            </w:tcBorders>
            <w:vAlign w:val="center"/>
          </w:tcPr>
          <w:p w:rsidR="00050416" w:rsidRDefault="00F5330E">
            <w:pPr>
              <w:widowControl/>
              <w:spacing w:line="240" w:lineRule="exact"/>
              <w:jc w:val="center"/>
              <w:rPr>
                <w:rFonts w:ascii="宋体" w:hAnsi="宋体" w:cs="宋体"/>
                <w:b/>
                <w:bCs/>
                <w:color w:val="000000"/>
                <w:szCs w:val="21"/>
              </w:rPr>
            </w:pPr>
            <w:r>
              <w:rPr>
                <w:rFonts w:ascii="宋体" w:hAnsi="宋体" w:cs="宋体" w:hint="eastAsia"/>
                <w:b/>
                <w:bCs/>
                <w:color w:val="000000"/>
                <w:szCs w:val="21"/>
              </w:rPr>
              <w:t>行业名称</w:t>
            </w:r>
          </w:p>
        </w:tc>
        <w:tc>
          <w:tcPr>
            <w:tcW w:w="1369" w:type="dxa"/>
            <w:tcBorders>
              <w:top w:val="single" w:sz="4" w:space="0" w:color="auto"/>
              <w:left w:val="nil"/>
              <w:bottom w:val="single" w:sz="4" w:space="0" w:color="auto"/>
              <w:right w:val="single" w:sz="4" w:space="0" w:color="auto"/>
            </w:tcBorders>
            <w:vAlign w:val="center"/>
          </w:tcPr>
          <w:p w:rsidR="00050416" w:rsidRDefault="00F5330E">
            <w:pPr>
              <w:widowControl/>
              <w:jc w:val="center"/>
              <w:rPr>
                <w:rFonts w:ascii="宋体" w:hAnsi="宋体" w:cs="宋体"/>
                <w:b/>
                <w:bCs/>
                <w:color w:val="000000"/>
                <w:szCs w:val="21"/>
              </w:rPr>
            </w:pPr>
            <w:r>
              <w:rPr>
                <w:rFonts w:ascii="宋体" w:hAnsi="宋体" w:cs="宋体" w:hint="eastAsia"/>
                <w:b/>
                <w:bCs/>
                <w:color w:val="000000"/>
                <w:szCs w:val="21"/>
              </w:rPr>
              <w:t>指标名称</w:t>
            </w:r>
          </w:p>
        </w:tc>
        <w:tc>
          <w:tcPr>
            <w:tcW w:w="709" w:type="dxa"/>
            <w:tcBorders>
              <w:top w:val="single" w:sz="4" w:space="0" w:color="auto"/>
              <w:left w:val="nil"/>
              <w:bottom w:val="single" w:sz="4" w:space="0" w:color="auto"/>
              <w:right w:val="single" w:sz="4" w:space="0" w:color="auto"/>
            </w:tcBorders>
            <w:vAlign w:val="center"/>
          </w:tcPr>
          <w:p w:rsidR="00050416" w:rsidRDefault="00F5330E">
            <w:pPr>
              <w:widowControl/>
              <w:jc w:val="center"/>
              <w:rPr>
                <w:rFonts w:ascii="宋体" w:hAnsi="宋体" w:cs="宋体"/>
                <w:b/>
                <w:bCs/>
                <w:color w:val="000000"/>
                <w:szCs w:val="21"/>
              </w:rPr>
            </w:pPr>
            <w:r>
              <w:rPr>
                <w:rFonts w:ascii="宋体" w:hAnsi="宋体" w:cs="宋体" w:hint="eastAsia"/>
                <w:b/>
                <w:bCs/>
                <w:color w:val="000000"/>
                <w:szCs w:val="21"/>
              </w:rPr>
              <w:t>计量</w:t>
            </w:r>
          </w:p>
          <w:p w:rsidR="00050416" w:rsidRDefault="00F5330E">
            <w:pPr>
              <w:widowControl/>
              <w:jc w:val="center"/>
              <w:rPr>
                <w:rFonts w:ascii="宋体" w:hAnsi="宋体" w:cs="宋体"/>
                <w:b/>
                <w:bCs/>
                <w:color w:val="000000"/>
                <w:szCs w:val="21"/>
              </w:rPr>
            </w:pPr>
            <w:r>
              <w:rPr>
                <w:rFonts w:ascii="宋体" w:hAnsi="宋体" w:cs="宋体" w:hint="eastAsia"/>
                <w:b/>
                <w:bCs/>
                <w:color w:val="000000"/>
                <w:szCs w:val="21"/>
              </w:rPr>
              <w:t>单位</w:t>
            </w:r>
          </w:p>
        </w:tc>
        <w:tc>
          <w:tcPr>
            <w:tcW w:w="1125" w:type="dxa"/>
            <w:tcBorders>
              <w:top w:val="single" w:sz="4" w:space="0" w:color="auto"/>
              <w:left w:val="nil"/>
              <w:bottom w:val="single" w:sz="4" w:space="0" w:color="auto"/>
              <w:right w:val="single" w:sz="4" w:space="0" w:color="auto"/>
            </w:tcBorders>
            <w:vAlign w:val="center"/>
          </w:tcPr>
          <w:p w:rsidR="00050416" w:rsidRDefault="00F5330E">
            <w:pPr>
              <w:widowControl/>
              <w:jc w:val="center"/>
              <w:rPr>
                <w:rFonts w:ascii="宋体" w:hAnsi="宋体" w:cs="宋体"/>
                <w:b/>
                <w:bCs/>
                <w:color w:val="000000"/>
                <w:szCs w:val="21"/>
              </w:rPr>
            </w:pPr>
            <w:r>
              <w:rPr>
                <w:rFonts w:ascii="宋体" w:hAnsi="宋体" w:cs="宋体" w:hint="eastAsia"/>
                <w:b/>
                <w:bCs/>
                <w:color w:val="000000"/>
                <w:szCs w:val="21"/>
              </w:rPr>
              <w:t>大型</w:t>
            </w:r>
          </w:p>
        </w:tc>
        <w:tc>
          <w:tcPr>
            <w:tcW w:w="1701" w:type="dxa"/>
            <w:tcBorders>
              <w:top w:val="single" w:sz="4" w:space="0" w:color="auto"/>
              <w:left w:val="nil"/>
              <w:bottom w:val="single" w:sz="4" w:space="0" w:color="auto"/>
              <w:right w:val="single" w:sz="4" w:space="0" w:color="auto"/>
            </w:tcBorders>
            <w:vAlign w:val="center"/>
          </w:tcPr>
          <w:p w:rsidR="00050416" w:rsidRDefault="00F5330E">
            <w:pPr>
              <w:widowControl/>
              <w:jc w:val="center"/>
              <w:rPr>
                <w:rFonts w:ascii="宋体" w:hAnsi="宋体" w:cs="宋体"/>
                <w:b/>
                <w:bCs/>
                <w:color w:val="000000"/>
                <w:szCs w:val="21"/>
              </w:rPr>
            </w:pPr>
            <w:r>
              <w:rPr>
                <w:rFonts w:ascii="宋体" w:hAnsi="宋体" w:cs="宋体" w:hint="eastAsia"/>
                <w:b/>
                <w:bCs/>
                <w:color w:val="000000"/>
                <w:szCs w:val="21"/>
              </w:rPr>
              <w:t>中型</w:t>
            </w:r>
          </w:p>
        </w:tc>
        <w:tc>
          <w:tcPr>
            <w:tcW w:w="1426" w:type="dxa"/>
            <w:tcBorders>
              <w:top w:val="single" w:sz="4" w:space="0" w:color="auto"/>
              <w:left w:val="nil"/>
              <w:bottom w:val="single" w:sz="4" w:space="0" w:color="auto"/>
              <w:right w:val="single" w:sz="4" w:space="0" w:color="auto"/>
            </w:tcBorders>
            <w:vAlign w:val="center"/>
          </w:tcPr>
          <w:p w:rsidR="00050416" w:rsidRDefault="00F5330E">
            <w:pPr>
              <w:widowControl/>
              <w:jc w:val="center"/>
              <w:rPr>
                <w:rFonts w:ascii="宋体" w:hAnsi="宋体" w:cs="宋体"/>
                <w:b/>
                <w:bCs/>
                <w:color w:val="000000"/>
                <w:szCs w:val="21"/>
              </w:rPr>
            </w:pPr>
            <w:r>
              <w:rPr>
                <w:rFonts w:ascii="宋体" w:hAnsi="宋体" w:cs="宋体" w:hint="eastAsia"/>
                <w:b/>
                <w:bCs/>
                <w:color w:val="000000"/>
                <w:szCs w:val="21"/>
              </w:rPr>
              <w:t>小型</w:t>
            </w:r>
          </w:p>
        </w:tc>
        <w:tc>
          <w:tcPr>
            <w:tcW w:w="992" w:type="dxa"/>
            <w:tcBorders>
              <w:top w:val="single" w:sz="4" w:space="0" w:color="auto"/>
              <w:left w:val="nil"/>
              <w:bottom w:val="single" w:sz="4" w:space="0" w:color="auto"/>
              <w:right w:val="nil"/>
            </w:tcBorders>
            <w:vAlign w:val="center"/>
          </w:tcPr>
          <w:p w:rsidR="00050416" w:rsidRDefault="00F5330E">
            <w:pPr>
              <w:widowControl/>
              <w:jc w:val="center"/>
              <w:rPr>
                <w:rFonts w:ascii="宋体" w:hAnsi="宋体" w:cs="宋体"/>
                <w:b/>
                <w:bCs/>
                <w:color w:val="000000"/>
                <w:szCs w:val="21"/>
              </w:rPr>
            </w:pPr>
            <w:r>
              <w:rPr>
                <w:rFonts w:ascii="宋体" w:hAnsi="宋体" w:cs="宋体" w:hint="eastAsia"/>
                <w:b/>
                <w:bCs/>
                <w:color w:val="000000"/>
                <w:szCs w:val="21"/>
              </w:rPr>
              <w:t>微型</w:t>
            </w:r>
          </w:p>
        </w:tc>
      </w:tr>
      <w:tr w:rsidR="00050416">
        <w:trPr>
          <w:trHeight w:hRule="exact" w:val="397"/>
          <w:jc w:val="center"/>
        </w:trPr>
        <w:tc>
          <w:tcPr>
            <w:tcW w:w="2113" w:type="dxa"/>
            <w:tcBorders>
              <w:top w:val="nil"/>
              <w:left w:val="nil"/>
              <w:bottom w:val="single" w:sz="4" w:space="0" w:color="auto"/>
              <w:right w:val="single" w:sz="4" w:space="0" w:color="auto"/>
            </w:tcBorders>
            <w:vAlign w:val="center"/>
          </w:tcPr>
          <w:p w:rsidR="00050416" w:rsidRDefault="00F5330E">
            <w:pPr>
              <w:widowControl/>
              <w:spacing w:line="240" w:lineRule="exact"/>
              <w:rPr>
                <w:rFonts w:ascii="宋体" w:hAnsi="宋体" w:cs="宋体"/>
                <w:color w:val="000000"/>
                <w:szCs w:val="21"/>
              </w:rPr>
            </w:pPr>
            <w:r>
              <w:rPr>
                <w:rFonts w:ascii="宋体" w:hAnsi="宋体" w:cs="宋体" w:hint="eastAsia"/>
                <w:color w:val="000000"/>
                <w:szCs w:val="21"/>
              </w:rPr>
              <w:t>农、林、牧、渔业</w:t>
            </w:r>
          </w:p>
        </w:tc>
        <w:tc>
          <w:tcPr>
            <w:tcW w:w="1369" w:type="dxa"/>
            <w:tcBorders>
              <w:top w:val="nil"/>
              <w:left w:val="nil"/>
              <w:bottom w:val="single" w:sz="4" w:space="0" w:color="auto"/>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营业收入</w:t>
            </w:r>
            <w:r>
              <w:rPr>
                <w:rFonts w:ascii="宋体" w:hAnsi="宋体" w:cs="宋体" w:hint="eastAsia"/>
                <w:color w:val="000000"/>
                <w:szCs w:val="21"/>
              </w:rPr>
              <w:t>(Y)</w:t>
            </w:r>
          </w:p>
        </w:tc>
        <w:tc>
          <w:tcPr>
            <w:tcW w:w="709" w:type="dxa"/>
            <w:tcBorders>
              <w:top w:val="nil"/>
              <w:left w:val="nil"/>
              <w:bottom w:val="single" w:sz="4" w:space="0" w:color="auto"/>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万元</w:t>
            </w:r>
          </w:p>
        </w:tc>
        <w:tc>
          <w:tcPr>
            <w:tcW w:w="1125" w:type="dxa"/>
            <w:tcBorders>
              <w:top w:val="nil"/>
              <w:left w:val="nil"/>
              <w:bottom w:val="single" w:sz="4" w:space="0" w:color="auto"/>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Y</w:t>
            </w:r>
            <w:r>
              <w:rPr>
                <w:rFonts w:ascii="宋体" w:hAnsi="宋体" w:cs="宋体" w:hint="eastAsia"/>
                <w:color w:val="000000"/>
                <w:szCs w:val="21"/>
              </w:rPr>
              <w:t>≥</w:t>
            </w:r>
            <w:r>
              <w:rPr>
                <w:rFonts w:ascii="宋体" w:hAnsi="宋体" w:cs="宋体" w:hint="eastAsia"/>
                <w:color w:val="000000"/>
                <w:szCs w:val="21"/>
              </w:rPr>
              <w:t>20000</w:t>
            </w:r>
          </w:p>
        </w:tc>
        <w:tc>
          <w:tcPr>
            <w:tcW w:w="1701" w:type="dxa"/>
            <w:tcBorders>
              <w:top w:val="nil"/>
              <w:left w:val="nil"/>
              <w:bottom w:val="single" w:sz="4" w:space="0" w:color="auto"/>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 xml:space="preserve"> 500</w:t>
            </w:r>
            <w:r>
              <w:rPr>
                <w:rFonts w:ascii="宋体" w:hAnsi="宋体" w:cs="宋体" w:hint="eastAsia"/>
                <w:color w:val="000000"/>
                <w:szCs w:val="21"/>
              </w:rPr>
              <w:t>≤</w:t>
            </w:r>
            <w:r>
              <w:rPr>
                <w:rFonts w:ascii="宋体" w:hAnsi="宋体" w:cs="宋体" w:hint="eastAsia"/>
                <w:color w:val="000000"/>
                <w:szCs w:val="21"/>
              </w:rPr>
              <w:t>Y</w:t>
            </w:r>
            <w:r>
              <w:rPr>
                <w:rFonts w:ascii="宋体" w:hAnsi="宋体" w:cs="宋体" w:hint="eastAsia"/>
                <w:color w:val="000000"/>
                <w:szCs w:val="21"/>
              </w:rPr>
              <w:t>＜</w:t>
            </w:r>
            <w:r>
              <w:rPr>
                <w:rFonts w:ascii="宋体" w:hAnsi="宋体" w:cs="宋体" w:hint="eastAsia"/>
                <w:color w:val="000000"/>
                <w:szCs w:val="21"/>
              </w:rPr>
              <w:t>20000</w:t>
            </w:r>
          </w:p>
        </w:tc>
        <w:tc>
          <w:tcPr>
            <w:tcW w:w="1426" w:type="dxa"/>
            <w:tcBorders>
              <w:top w:val="nil"/>
              <w:left w:val="nil"/>
              <w:bottom w:val="single" w:sz="4" w:space="0" w:color="auto"/>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 xml:space="preserve"> 50</w:t>
            </w:r>
            <w:r>
              <w:rPr>
                <w:rFonts w:ascii="宋体" w:hAnsi="宋体" w:cs="宋体" w:hint="eastAsia"/>
                <w:color w:val="000000"/>
                <w:szCs w:val="21"/>
              </w:rPr>
              <w:t>≤</w:t>
            </w:r>
            <w:r>
              <w:rPr>
                <w:rFonts w:ascii="宋体" w:hAnsi="宋体" w:cs="宋体" w:hint="eastAsia"/>
                <w:color w:val="000000"/>
                <w:szCs w:val="21"/>
              </w:rPr>
              <w:t>Y</w:t>
            </w:r>
            <w:r>
              <w:rPr>
                <w:rFonts w:ascii="宋体" w:hAnsi="宋体" w:cs="宋体" w:hint="eastAsia"/>
                <w:color w:val="000000"/>
                <w:szCs w:val="21"/>
              </w:rPr>
              <w:t>＜</w:t>
            </w:r>
            <w:r>
              <w:rPr>
                <w:rFonts w:ascii="宋体" w:hAnsi="宋体" w:cs="宋体" w:hint="eastAsia"/>
                <w:color w:val="000000"/>
                <w:szCs w:val="21"/>
              </w:rPr>
              <w:t>500</w:t>
            </w:r>
          </w:p>
        </w:tc>
        <w:tc>
          <w:tcPr>
            <w:tcW w:w="992" w:type="dxa"/>
            <w:tcBorders>
              <w:top w:val="nil"/>
              <w:left w:val="nil"/>
              <w:bottom w:val="single" w:sz="4" w:space="0" w:color="auto"/>
              <w:right w:val="nil"/>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Y</w:t>
            </w:r>
            <w:r>
              <w:rPr>
                <w:rFonts w:ascii="宋体" w:hAnsi="宋体" w:cs="宋体" w:hint="eastAsia"/>
                <w:color w:val="000000"/>
                <w:szCs w:val="21"/>
              </w:rPr>
              <w:t>＜</w:t>
            </w:r>
            <w:r>
              <w:rPr>
                <w:rFonts w:ascii="宋体" w:hAnsi="宋体" w:cs="宋体" w:hint="eastAsia"/>
                <w:color w:val="000000"/>
                <w:szCs w:val="21"/>
              </w:rPr>
              <w:t>50</w:t>
            </w:r>
          </w:p>
        </w:tc>
      </w:tr>
      <w:tr w:rsidR="00050416">
        <w:trPr>
          <w:trHeight w:hRule="exact" w:val="397"/>
          <w:jc w:val="center"/>
        </w:trPr>
        <w:tc>
          <w:tcPr>
            <w:tcW w:w="2113" w:type="dxa"/>
            <w:vMerge w:val="restart"/>
            <w:tcBorders>
              <w:top w:val="nil"/>
              <w:left w:val="nil"/>
              <w:bottom w:val="single" w:sz="4" w:space="0" w:color="auto"/>
              <w:right w:val="single" w:sz="4" w:space="0" w:color="auto"/>
            </w:tcBorders>
            <w:vAlign w:val="center"/>
          </w:tcPr>
          <w:p w:rsidR="00050416" w:rsidRDefault="00F5330E">
            <w:pPr>
              <w:widowControl/>
              <w:spacing w:line="240" w:lineRule="exact"/>
              <w:rPr>
                <w:rFonts w:ascii="宋体" w:hAnsi="宋体" w:cs="宋体"/>
                <w:color w:val="000000"/>
                <w:szCs w:val="21"/>
              </w:rPr>
            </w:pPr>
            <w:r>
              <w:rPr>
                <w:rFonts w:ascii="宋体" w:hAnsi="宋体" w:cs="宋体" w:hint="eastAsia"/>
                <w:color w:val="000000"/>
                <w:szCs w:val="21"/>
              </w:rPr>
              <w:t>工业</w:t>
            </w:r>
            <w:r>
              <w:rPr>
                <w:rFonts w:ascii="宋体" w:hAnsi="宋体" w:cs="宋体" w:hint="eastAsia"/>
                <w:color w:val="000000"/>
                <w:szCs w:val="21"/>
              </w:rPr>
              <w:t xml:space="preserve"> *</w:t>
            </w:r>
          </w:p>
        </w:tc>
        <w:tc>
          <w:tcPr>
            <w:tcW w:w="1369" w:type="dxa"/>
            <w:tcBorders>
              <w:top w:val="nil"/>
              <w:left w:val="nil"/>
              <w:bottom w:val="nil"/>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从业人员</w:t>
            </w:r>
            <w:r>
              <w:rPr>
                <w:rFonts w:ascii="宋体" w:hAnsi="宋体" w:cs="宋体" w:hint="eastAsia"/>
                <w:color w:val="000000"/>
                <w:szCs w:val="21"/>
              </w:rPr>
              <w:t>(X)</w:t>
            </w:r>
          </w:p>
        </w:tc>
        <w:tc>
          <w:tcPr>
            <w:tcW w:w="709" w:type="dxa"/>
            <w:tcBorders>
              <w:top w:val="nil"/>
              <w:left w:val="nil"/>
              <w:bottom w:val="nil"/>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人</w:t>
            </w:r>
          </w:p>
        </w:tc>
        <w:tc>
          <w:tcPr>
            <w:tcW w:w="1125" w:type="dxa"/>
            <w:tcBorders>
              <w:top w:val="nil"/>
              <w:left w:val="nil"/>
              <w:bottom w:val="nil"/>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X</w:t>
            </w:r>
            <w:r>
              <w:rPr>
                <w:rFonts w:ascii="宋体" w:hAnsi="宋体" w:cs="宋体" w:hint="eastAsia"/>
                <w:color w:val="000000"/>
                <w:szCs w:val="21"/>
              </w:rPr>
              <w:t>≥</w:t>
            </w:r>
            <w:r>
              <w:rPr>
                <w:rFonts w:ascii="宋体" w:hAnsi="宋体" w:cs="宋体" w:hint="eastAsia"/>
                <w:color w:val="000000"/>
                <w:szCs w:val="21"/>
              </w:rPr>
              <w:t>1000</w:t>
            </w:r>
          </w:p>
        </w:tc>
        <w:tc>
          <w:tcPr>
            <w:tcW w:w="1701" w:type="dxa"/>
            <w:tcBorders>
              <w:top w:val="nil"/>
              <w:left w:val="nil"/>
              <w:bottom w:val="nil"/>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300</w:t>
            </w:r>
            <w:r>
              <w:rPr>
                <w:rFonts w:ascii="宋体" w:hAnsi="宋体" w:cs="宋体" w:hint="eastAsia"/>
                <w:color w:val="000000"/>
                <w:szCs w:val="21"/>
              </w:rPr>
              <w:t>≤</w:t>
            </w:r>
            <w:r>
              <w:rPr>
                <w:rFonts w:ascii="宋体" w:hAnsi="宋体" w:cs="宋体" w:hint="eastAsia"/>
                <w:color w:val="000000"/>
                <w:szCs w:val="21"/>
              </w:rPr>
              <w:t>X</w:t>
            </w:r>
            <w:r>
              <w:rPr>
                <w:rFonts w:ascii="宋体" w:hAnsi="宋体" w:cs="宋体" w:hint="eastAsia"/>
                <w:color w:val="000000"/>
                <w:szCs w:val="21"/>
              </w:rPr>
              <w:t>＜</w:t>
            </w:r>
            <w:r>
              <w:rPr>
                <w:rFonts w:ascii="宋体" w:hAnsi="宋体" w:cs="宋体" w:hint="eastAsia"/>
                <w:color w:val="000000"/>
                <w:szCs w:val="21"/>
              </w:rPr>
              <w:t>1000</w:t>
            </w:r>
          </w:p>
        </w:tc>
        <w:tc>
          <w:tcPr>
            <w:tcW w:w="1426" w:type="dxa"/>
            <w:tcBorders>
              <w:top w:val="nil"/>
              <w:left w:val="nil"/>
              <w:bottom w:val="nil"/>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 xml:space="preserve"> 20</w:t>
            </w:r>
            <w:r>
              <w:rPr>
                <w:rFonts w:ascii="宋体" w:hAnsi="宋体" w:cs="宋体" w:hint="eastAsia"/>
                <w:color w:val="000000"/>
                <w:szCs w:val="21"/>
              </w:rPr>
              <w:t>≤</w:t>
            </w:r>
            <w:r>
              <w:rPr>
                <w:rFonts w:ascii="宋体" w:hAnsi="宋体" w:cs="宋体" w:hint="eastAsia"/>
                <w:color w:val="000000"/>
                <w:szCs w:val="21"/>
              </w:rPr>
              <w:t>X</w:t>
            </w:r>
            <w:r>
              <w:rPr>
                <w:rFonts w:ascii="宋体" w:hAnsi="宋体" w:cs="宋体" w:hint="eastAsia"/>
                <w:color w:val="000000"/>
                <w:szCs w:val="21"/>
              </w:rPr>
              <w:t>＜</w:t>
            </w:r>
            <w:r>
              <w:rPr>
                <w:rFonts w:ascii="宋体" w:hAnsi="宋体" w:cs="宋体" w:hint="eastAsia"/>
                <w:color w:val="000000"/>
                <w:szCs w:val="21"/>
              </w:rPr>
              <w:t>300</w:t>
            </w:r>
          </w:p>
        </w:tc>
        <w:tc>
          <w:tcPr>
            <w:tcW w:w="992" w:type="dxa"/>
            <w:tcBorders>
              <w:top w:val="nil"/>
              <w:left w:val="nil"/>
              <w:bottom w:val="nil"/>
              <w:right w:val="nil"/>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X</w:t>
            </w:r>
            <w:r>
              <w:rPr>
                <w:rFonts w:ascii="宋体" w:hAnsi="宋体" w:cs="宋体" w:hint="eastAsia"/>
                <w:color w:val="000000"/>
                <w:szCs w:val="21"/>
              </w:rPr>
              <w:t>＜</w:t>
            </w:r>
            <w:r>
              <w:rPr>
                <w:rFonts w:ascii="宋体" w:hAnsi="宋体" w:cs="宋体" w:hint="eastAsia"/>
                <w:color w:val="000000"/>
                <w:szCs w:val="21"/>
              </w:rPr>
              <w:t>20</w:t>
            </w:r>
          </w:p>
        </w:tc>
      </w:tr>
      <w:tr w:rsidR="00050416">
        <w:trPr>
          <w:trHeight w:hRule="exact" w:val="397"/>
          <w:jc w:val="center"/>
        </w:trPr>
        <w:tc>
          <w:tcPr>
            <w:tcW w:w="2113" w:type="dxa"/>
            <w:vMerge/>
            <w:tcBorders>
              <w:top w:val="nil"/>
              <w:left w:val="nil"/>
              <w:bottom w:val="single" w:sz="4" w:space="0" w:color="auto"/>
              <w:right w:val="single" w:sz="4" w:space="0" w:color="auto"/>
            </w:tcBorders>
            <w:vAlign w:val="center"/>
          </w:tcPr>
          <w:p w:rsidR="00050416" w:rsidRDefault="00050416">
            <w:pPr>
              <w:widowControl/>
              <w:rPr>
                <w:rFonts w:ascii="宋体" w:hAnsi="宋体" w:cs="宋体"/>
                <w:color w:val="000000"/>
                <w:szCs w:val="21"/>
              </w:rPr>
            </w:pPr>
          </w:p>
        </w:tc>
        <w:tc>
          <w:tcPr>
            <w:tcW w:w="1369" w:type="dxa"/>
            <w:tcBorders>
              <w:top w:val="nil"/>
              <w:left w:val="nil"/>
              <w:bottom w:val="single" w:sz="4" w:space="0" w:color="auto"/>
              <w:right w:val="single" w:sz="4" w:space="0" w:color="auto"/>
            </w:tcBorders>
            <w:vAlign w:val="center"/>
          </w:tcPr>
          <w:p w:rsidR="00050416" w:rsidRDefault="00F5330E">
            <w:pPr>
              <w:widowControl/>
              <w:spacing w:line="240" w:lineRule="exact"/>
              <w:jc w:val="center"/>
              <w:rPr>
                <w:rFonts w:ascii="宋体" w:hAnsi="宋体" w:cs="宋体"/>
                <w:color w:val="000000"/>
                <w:szCs w:val="21"/>
              </w:rPr>
            </w:pPr>
            <w:r>
              <w:rPr>
                <w:rFonts w:ascii="宋体" w:hAnsi="宋体" w:cs="宋体" w:hint="eastAsia"/>
                <w:color w:val="000000"/>
                <w:szCs w:val="21"/>
              </w:rPr>
              <w:t>营业收入</w:t>
            </w:r>
            <w:r>
              <w:rPr>
                <w:rFonts w:ascii="宋体" w:hAnsi="宋体" w:cs="宋体" w:hint="eastAsia"/>
                <w:color w:val="000000"/>
                <w:szCs w:val="21"/>
              </w:rPr>
              <w:t>(Y)</w:t>
            </w:r>
          </w:p>
        </w:tc>
        <w:tc>
          <w:tcPr>
            <w:tcW w:w="709" w:type="dxa"/>
            <w:tcBorders>
              <w:top w:val="nil"/>
              <w:left w:val="nil"/>
              <w:bottom w:val="single" w:sz="4" w:space="0" w:color="auto"/>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万元</w:t>
            </w:r>
          </w:p>
        </w:tc>
        <w:tc>
          <w:tcPr>
            <w:tcW w:w="1125" w:type="dxa"/>
            <w:tcBorders>
              <w:top w:val="nil"/>
              <w:left w:val="nil"/>
              <w:bottom w:val="single" w:sz="4" w:space="0" w:color="auto"/>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Y</w:t>
            </w:r>
            <w:r>
              <w:rPr>
                <w:rFonts w:ascii="宋体" w:hAnsi="宋体" w:cs="宋体" w:hint="eastAsia"/>
                <w:color w:val="000000"/>
                <w:szCs w:val="21"/>
              </w:rPr>
              <w:t>≥</w:t>
            </w:r>
            <w:r>
              <w:rPr>
                <w:rFonts w:ascii="宋体" w:hAnsi="宋体" w:cs="宋体" w:hint="eastAsia"/>
                <w:color w:val="000000"/>
                <w:szCs w:val="21"/>
              </w:rPr>
              <w:t>40000</w:t>
            </w:r>
          </w:p>
        </w:tc>
        <w:tc>
          <w:tcPr>
            <w:tcW w:w="1701" w:type="dxa"/>
            <w:tcBorders>
              <w:top w:val="nil"/>
              <w:left w:val="nil"/>
              <w:bottom w:val="single" w:sz="4" w:space="0" w:color="auto"/>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2000</w:t>
            </w:r>
            <w:r>
              <w:rPr>
                <w:rFonts w:ascii="宋体" w:hAnsi="宋体" w:cs="宋体" w:hint="eastAsia"/>
                <w:color w:val="000000"/>
                <w:szCs w:val="21"/>
              </w:rPr>
              <w:t>≤</w:t>
            </w:r>
            <w:r>
              <w:rPr>
                <w:rFonts w:ascii="宋体" w:hAnsi="宋体" w:cs="宋体" w:hint="eastAsia"/>
                <w:color w:val="000000"/>
                <w:szCs w:val="21"/>
              </w:rPr>
              <w:t>Y</w:t>
            </w:r>
            <w:r>
              <w:rPr>
                <w:rFonts w:ascii="宋体" w:hAnsi="宋体" w:cs="宋体" w:hint="eastAsia"/>
                <w:color w:val="000000"/>
                <w:szCs w:val="21"/>
              </w:rPr>
              <w:t>＜</w:t>
            </w:r>
            <w:r>
              <w:rPr>
                <w:rFonts w:ascii="宋体" w:hAnsi="宋体" w:cs="宋体" w:hint="eastAsia"/>
                <w:color w:val="000000"/>
                <w:szCs w:val="21"/>
              </w:rPr>
              <w:t>40000</w:t>
            </w:r>
          </w:p>
        </w:tc>
        <w:tc>
          <w:tcPr>
            <w:tcW w:w="1426" w:type="dxa"/>
            <w:tcBorders>
              <w:top w:val="nil"/>
              <w:left w:val="nil"/>
              <w:bottom w:val="single" w:sz="4" w:space="0" w:color="auto"/>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 xml:space="preserve"> 300</w:t>
            </w:r>
            <w:r>
              <w:rPr>
                <w:rFonts w:ascii="宋体" w:hAnsi="宋体" w:cs="宋体" w:hint="eastAsia"/>
                <w:color w:val="000000"/>
                <w:szCs w:val="21"/>
              </w:rPr>
              <w:t>≤</w:t>
            </w:r>
            <w:r>
              <w:rPr>
                <w:rFonts w:ascii="宋体" w:hAnsi="宋体" w:cs="宋体" w:hint="eastAsia"/>
                <w:color w:val="000000"/>
                <w:szCs w:val="21"/>
              </w:rPr>
              <w:t>Y</w:t>
            </w:r>
            <w:r>
              <w:rPr>
                <w:rFonts w:ascii="宋体" w:hAnsi="宋体" w:cs="宋体" w:hint="eastAsia"/>
                <w:color w:val="000000"/>
                <w:szCs w:val="21"/>
              </w:rPr>
              <w:t>＜</w:t>
            </w:r>
            <w:r>
              <w:rPr>
                <w:rFonts w:ascii="宋体" w:hAnsi="宋体" w:cs="宋体" w:hint="eastAsia"/>
                <w:color w:val="000000"/>
                <w:szCs w:val="21"/>
              </w:rPr>
              <w:t>2000</w:t>
            </w:r>
          </w:p>
        </w:tc>
        <w:tc>
          <w:tcPr>
            <w:tcW w:w="992" w:type="dxa"/>
            <w:tcBorders>
              <w:top w:val="nil"/>
              <w:left w:val="nil"/>
              <w:bottom w:val="single" w:sz="4" w:space="0" w:color="auto"/>
              <w:right w:val="nil"/>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Y</w:t>
            </w:r>
            <w:r>
              <w:rPr>
                <w:rFonts w:ascii="宋体" w:hAnsi="宋体" w:cs="宋体" w:hint="eastAsia"/>
                <w:color w:val="000000"/>
                <w:szCs w:val="21"/>
              </w:rPr>
              <w:t>＜</w:t>
            </w:r>
            <w:r>
              <w:rPr>
                <w:rFonts w:ascii="宋体" w:hAnsi="宋体" w:cs="宋体" w:hint="eastAsia"/>
                <w:color w:val="000000"/>
                <w:szCs w:val="21"/>
              </w:rPr>
              <w:t>300</w:t>
            </w:r>
          </w:p>
        </w:tc>
      </w:tr>
      <w:tr w:rsidR="00050416">
        <w:trPr>
          <w:trHeight w:hRule="exact" w:val="397"/>
          <w:jc w:val="center"/>
        </w:trPr>
        <w:tc>
          <w:tcPr>
            <w:tcW w:w="2113" w:type="dxa"/>
            <w:vMerge w:val="restart"/>
            <w:tcBorders>
              <w:top w:val="nil"/>
              <w:left w:val="nil"/>
              <w:bottom w:val="single" w:sz="4" w:space="0" w:color="auto"/>
              <w:right w:val="single" w:sz="4" w:space="0" w:color="auto"/>
            </w:tcBorders>
            <w:vAlign w:val="center"/>
          </w:tcPr>
          <w:p w:rsidR="00050416" w:rsidRDefault="00F5330E">
            <w:pPr>
              <w:widowControl/>
              <w:spacing w:line="240" w:lineRule="exact"/>
              <w:rPr>
                <w:rFonts w:ascii="宋体" w:hAnsi="宋体" w:cs="宋体"/>
                <w:color w:val="000000"/>
                <w:szCs w:val="21"/>
              </w:rPr>
            </w:pPr>
            <w:r>
              <w:rPr>
                <w:rFonts w:ascii="宋体" w:hAnsi="宋体" w:cs="宋体" w:hint="eastAsia"/>
                <w:color w:val="000000"/>
                <w:szCs w:val="21"/>
              </w:rPr>
              <w:t>建筑业</w:t>
            </w:r>
          </w:p>
        </w:tc>
        <w:tc>
          <w:tcPr>
            <w:tcW w:w="1369" w:type="dxa"/>
            <w:tcBorders>
              <w:top w:val="nil"/>
              <w:left w:val="nil"/>
              <w:bottom w:val="nil"/>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营业收入</w:t>
            </w:r>
            <w:r>
              <w:rPr>
                <w:rFonts w:ascii="宋体" w:hAnsi="宋体" w:cs="宋体" w:hint="eastAsia"/>
                <w:color w:val="000000"/>
                <w:szCs w:val="21"/>
              </w:rPr>
              <w:t>(Y)</w:t>
            </w:r>
          </w:p>
        </w:tc>
        <w:tc>
          <w:tcPr>
            <w:tcW w:w="709" w:type="dxa"/>
            <w:tcBorders>
              <w:top w:val="nil"/>
              <w:left w:val="nil"/>
              <w:bottom w:val="nil"/>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万元</w:t>
            </w:r>
          </w:p>
        </w:tc>
        <w:tc>
          <w:tcPr>
            <w:tcW w:w="1125" w:type="dxa"/>
            <w:tcBorders>
              <w:top w:val="nil"/>
              <w:left w:val="nil"/>
              <w:bottom w:val="nil"/>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Y</w:t>
            </w:r>
            <w:r>
              <w:rPr>
                <w:rFonts w:ascii="宋体" w:hAnsi="宋体" w:cs="宋体" w:hint="eastAsia"/>
                <w:color w:val="000000"/>
                <w:szCs w:val="21"/>
              </w:rPr>
              <w:t>≥</w:t>
            </w:r>
            <w:r>
              <w:rPr>
                <w:rFonts w:ascii="宋体" w:hAnsi="宋体" w:cs="宋体" w:hint="eastAsia"/>
                <w:color w:val="000000"/>
                <w:szCs w:val="21"/>
              </w:rPr>
              <w:t>80000</w:t>
            </w:r>
          </w:p>
        </w:tc>
        <w:tc>
          <w:tcPr>
            <w:tcW w:w="1701" w:type="dxa"/>
            <w:tcBorders>
              <w:top w:val="nil"/>
              <w:left w:val="nil"/>
              <w:bottom w:val="nil"/>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6000</w:t>
            </w:r>
            <w:r>
              <w:rPr>
                <w:rFonts w:ascii="宋体" w:hAnsi="宋体" w:cs="宋体" w:hint="eastAsia"/>
                <w:color w:val="000000"/>
                <w:szCs w:val="21"/>
              </w:rPr>
              <w:t>≤</w:t>
            </w:r>
            <w:r>
              <w:rPr>
                <w:rFonts w:ascii="宋体" w:hAnsi="宋体" w:cs="宋体" w:hint="eastAsia"/>
                <w:color w:val="000000"/>
                <w:szCs w:val="21"/>
              </w:rPr>
              <w:t>Y</w:t>
            </w:r>
            <w:r>
              <w:rPr>
                <w:rFonts w:ascii="宋体" w:hAnsi="宋体" w:cs="宋体" w:hint="eastAsia"/>
                <w:color w:val="000000"/>
                <w:szCs w:val="21"/>
              </w:rPr>
              <w:t>＜</w:t>
            </w:r>
            <w:r>
              <w:rPr>
                <w:rFonts w:ascii="宋体" w:hAnsi="宋体" w:cs="宋体" w:hint="eastAsia"/>
                <w:color w:val="000000"/>
                <w:szCs w:val="21"/>
              </w:rPr>
              <w:t>80000</w:t>
            </w:r>
          </w:p>
        </w:tc>
        <w:tc>
          <w:tcPr>
            <w:tcW w:w="1426" w:type="dxa"/>
            <w:tcBorders>
              <w:top w:val="nil"/>
              <w:left w:val="nil"/>
              <w:bottom w:val="nil"/>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 xml:space="preserve"> 300</w:t>
            </w:r>
            <w:r>
              <w:rPr>
                <w:rFonts w:ascii="宋体" w:hAnsi="宋体" w:cs="宋体" w:hint="eastAsia"/>
                <w:color w:val="000000"/>
                <w:szCs w:val="21"/>
              </w:rPr>
              <w:t>≤</w:t>
            </w:r>
            <w:r>
              <w:rPr>
                <w:rFonts w:ascii="宋体" w:hAnsi="宋体" w:cs="宋体" w:hint="eastAsia"/>
                <w:color w:val="000000"/>
                <w:szCs w:val="21"/>
              </w:rPr>
              <w:t>Y</w:t>
            </w:r>
            <w:r>
              <w:rPr>
                <w:rFonts w:ascii="宋体" w:hAnsi="宋体" w:cs="宋体" w:hint="eastAsia"/>
                <w:color w:val="000000"/>
                <w:szCs w:val="21"/>
              </w:rPr>
              <w:t>＜</w:t>
            </w:r>
            <w:r>
              <w:rPr>
                <w:rFonts w:ascii="宋体" w:hAnsi="宋体" w:cs="宋体" w:hint="eastAsia"/>
                <w:color w:val="000000"/>
                <w:szCs w:val="21"/>
              </w:rPr>
              <w:t>6000</w:t>
            </w:r>
          </w:p>
        </w:tc>
        <w:tc>
          <w:tcPr>
            <w:tcW w:w="992" w:type="dxa"/>
            <w:tcBorders>
              <w:top w:val="nil"/>
              <w:left w:val="nil"/>
              <w:bottom w:val="nil"/>
              <w:right w:val="nil"/>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Y</w:t>
            </w:r>
            <w:r>
              <w:rPr>
                <w:rFonts w:ascii="宋体" w:hAnsi="宋体" w:cs="宋体" w:hint="eastAsia"/>
                <w:color w:val="000000"/>
                <w:szCs w:val="21"/>
              </w:rPr>
              <w:t>＜</w:t>
            </w:r>
            <w:r>
              <w:rPr>
                <w:rFonts w:ascii="宋体" w:hAnsi="宋体" w:cs="宋体" w:hint="eastAsia"/>
                <w:color w:val="000000"/>
                <w:szCs w:val="21"/>
              </w:rPr>
              <w:t>300</w:t>
            </w:r>
          </w:p>
        </w:tc>
      </w:tr>
      <w:tr w:rsidR="00050416">
        <w:trPr>
          <w:trHeight w:hRule="exact" w:val="397"/>
          <w:jc w:val="center"/>
        </w:trPr>
        <w:tc>
          <w:tcPr>
            <w:tcW w:w="2113" w:type="dxa"/>
            <w:vMerge/>
            <w:tcBorders>
              <w:top w:val="nil"/>
              <w:left w:val="nil"/>
              <w:bottom w:val="single" w:sz="4" w:space="0" w:color="auto"/>
              <w:right w:val="single" w:sz="4" w:space="0" w:color="auto"/>
            </w:tcBorders>
            <w:vAlign w:val="center"/>
          </w:tcPr>
          <w:p w:rsidR="00050416" w:rsidRDefault="00050416">
            <w:pPr>
              <w:widowControl/>
              <w:rPr>
                <w:rFonts w:ascii="宋体" w:hAnsi="宋体" w:cs="宋体"/>
                <w:color w:val="000000"/>
                <w:szCs w:val="21"/>
              </w:rPr>
            </w:pPr>
          </w:p>
        </w:tc>
        <w:tc>
          <w:tcPr>
            <w:tcW w:w="1369" w:type="dxa"/>
            <w:tcBorders>
              <w:top w:val="nil"/>
              <w:left w:val="nil"/>
              <w:bottom w:val="single" w:sz="4" w:space="0" w:color="auto"/>
              <w:right w:val="single" w:sz="4" w:space="0" w:color="auto"/>
            </w:tcBorders>
            <w:vAlign w:val="center"/>
          </w:tcPr>
          <w:p w:rsidR="00050416" w:rsidRDefault="00F5330E">
            <w:pPr>
              <w:widowControl/>
              <w:spacing w:line="240" w:lineRule="exact"/>
              <w:jc w:val="center"/>
              <w:rPr>
                <w:rFonts w:ascii="宋体" w:hAnsi="宋体" w:cs="宋体"/>
                <w:color w:val="000000"/>
                <w:szCs w:val="21"/>
              </w:rPr>
            </w:pPr>
            <w:r>
              <w:rPr>
                <w:rFonts w:ascii="宋体" w:hAnsi="宋体" w:cs="宋体" w:hint="eastAsia"/>
                <w:color w:val="000000"/>
                <w:szCs w:val="21"/>
              </w:rPr>
              <w:t>资产总额</w:t>
            </w:r>
            <w:r>
              <w:rPr>
                <w:rFonts w:ascii="宋体" w:hAnsi="宋体" w:cs="宋体" w:hint="eastAsia"/>
                <w:color w:val="000000"/>
                <w:szCs w:val="21"/>
              </w:rPr>
              <w:t>(Z)</w:t>
            </w:r>
          </w:p>
        </w:tc>
        <w:tc>
          <w:tcPr>
            <w:tcW w:w="709" w:type="dxa"/>
            <w:tcBorders>
              <w:top w:val="nil"/>
              <w:left w:val="nil"/>
              <w:bottom w:val="single" w:sz="4" w:space="0" w:color="auto"/>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万元</w:t>
            </w:r>
          </w:p>
        </w:tc>
        <w:tc>
          <w:tcPr>
            <w:tcW w:w="1125" w:type="dxa"/>
            <w:tcBorders>
              <w:top w:val="nil"/>
              <w:left w:val="nil"/>
              <w:bottom w:val="single" w:sz="4" w:space="0" w:color="auto"/>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Z</w:t>
            </w:r>
            <w:r>
              <w:rPr>
                <w:rFonts w:ascii="宋体" w:hAnsi="宋体" w:cs="宋体" w:hint="eastAsia"/>
                <w:color w:val="000000"/>
                <w:szCs w:val="21"/>
              </w:rPr>
              <w:t>≥</w:t>
            </w:r>
            <w:r>
              <w:rPr>
                <w:rFonts w:ascii="宋体" w:hAnsi="宋体" w:cs="宋体" w:hint="eastAsia"/>
                <w:color w:val="000000"/>
                <w:szCs w:val="21"/>
              </w:rPr>
              <w:t>80000</w:t>
            </w:r>
          </w:p>
        </w:tc>
        <w:tc>
          <w:tcPr>
            <w:tcW w:w="1701" w:type="dxa"/>
            <w:tcBorders>
              <w:top w:val="nil"/>
              <w:left w:val="nil"/>
              <w:bottom w:val="single" w:sz="4" w:space="0" w:color="auto"/>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5000</w:t>
            </w:r>
            <w:r>
              <w:rPr>
                <w:rFonts w:ascii="宋体" w:hAnsi="宋体" w:cs="宋体" w:hint="eastAsia"/>
                <w:color w:val="000000"/>
                <w:szCs w:val="21"/>
              </w:rPr>
              <w:t>≤</w:t>
            </w:r>
            <w:r>
              <w:rPr>
                <w:rFonts w:ascii="宋体" w:hAnsi="宋体" w:cs="宋体" w:hint="eastAsia"/>
                <w:color w:val="000000"/>
                <w:szCs w:val="21"/>
              </w:rPr>
              <w:t>Z</w:t>
            </w:r>
            <w:r>
              <w:rPr>
                <w:rFonts w:ascii="宋体" w:hAnsi="宋体" w:cs="宋体" w:hint="eastAsia"/>
                <w:color w:val="000000"/>
                <w:szCs w:val="21"/>
              </w:rPr>
              <w:t>＜</w:t>
            </w:r>
            <w:r>
              <w:rPr>
                <w:rFonts w:ascii="宋体" w:hAnsi="宋体" w:cs="宋体" w:hint="eastAsia"/>
                <w:color w:val="000000"/>
                <w:szCs w:val="21"/>
              </w:rPr>
              <w:t>80000</w:t>
            </w:r>
          </w:p>
        </w:tc>
        <w:tc>
          <w:tcPr>
            <w:tcW w:w="1426" w:type="dxa"/>
            <w:tcBorders>
              <w:top w:val="nil"/>
              <w:left w:val="nil"/>
              <w:bottom w:val="single" w:sz="4" w:space="0" w:color="auto"/>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 xml:space="preserve"> 300</w:t>
            </w:r>
            <w:r>
              <w:rPr>
                <w:rFonts w:ascii="宋体" w:hAnsi="宋体" w:cs="宋体" w:hint="eastAsia"/>
                <w:color w:val="000000"/>
                <w:szCs w:val="21"/>
              </w:rPr>
              <w:t>≤</w:t>
            </w:r>
            <w:r>
              <w:rPr>
                <w:rFonts w:ascii="宋体" w:hAnsi="宋体" w:cs="宋体" w:hint="eastAsia"/>
                <w:color w:val="000000"/>
                <w:szCs w:val="21"/>
              </w:rPr>
              <w:t>Z</w:t>
            </w:r>
            <w:r>
              <w:rPr>
                <w:rFonts w:ascii="宋体" w:hAnsi="宋体" w:cs="宋体" w:hint="eastAsia"/>
                <w:color w:val="000000"/>
                <w:szCs w:val="21"/>
              </w:rPr>
              <w:t>＜</w:t>
            </w:r>
            <w:r>
              <w:rPr>
                <w:rFonts w:ascii="宋体" w:hAnsi="宋体" w:cs="宋体" w:hint="eastAsia"/>
                <w:color w:val="000000"/>
                <w:szCs w:val="21"/>
              </w:rPr>
              <w:t>5000</w:t>
            </w:r>
          </w:p>
        </w:tc>
        <w:tc>
          <w:tcPr>
            <w:tcW w:w="992" w:type="dxa"/>
            <w:tcBorders>
              <w:top w:val="nil"/>
              <w:left w:val="nil"/>
              <w:bottom w:val="single" w:sz="4" w:space="0" w:color="auto"/>
              <w:right w:val="nil"/>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Z</w:t>
            </w:r>
            <w:r>
              <w:rPr>
                <w:rFonts w:ascii="宋体" w:hAnsi="宋体" w:cs="宋体" w:hint="eastAsia"/>
                <w:color w:val="000000"/>
                <w:szCs w:val="21"/>
              </w:rPr>
              <w:t>＜</w:t>
            </w:r>
            <w:r>
              <w:rPr>
                <w:rFonts w:ascii="宋体" w:hAnsi="宋体" w:cs="宋体" w:hint="eastAsia"/>
                <w:color w:val="000000"/>
                <w:szCs w:val="21"/>
              </w:rPr>
              <w:t>300</w:t>
            </w:r>
          </w:p>
        </w:tc>
      </w:tr>
      <w:tr w:rsidR="00050416">
        <w:trPr>
          <w:trHeight w:hRule="exact" w:val="397"/>
          <w:jc w:val="center"/>
        </w:trPr>
        <w:tc>
          <w:tcPr>
            <w:tcW w:w="2113" w:type="dxa"/>
            <w:vMerge w:val="restart"/>
            <w:tcBorders>
              <w:top w:val="nil"/>
              <w:left w:val="nil"/>
              <w:bottom w:val="single" w:sz="4" w:space="0" w:color="auto"/>
              <w:right w:val="single" w:sz="4" w:space="0" w:color="auto"/>
            </w:tcBorders>
            <w:vAlign w:val="center"/>
          </w:tcPr>
          <w:p w:rsidR="00050416" w:rsidRDefault="00F5330E">
            <w:pPr>
              <w:widowControl/>
              <w:spacing w:line="240" w:lineRule="exact"/>
              <w:rPr>
                <w:rFonts w:ascii="宋体" w:hAnsi="宋体" w:cs="宋体"/>
                <w:color w:val="000000"/>
                <w:szCs w:val="21"/>
              </w:rPr>
            </w:pPr>
            <w:r>
              <w:rPr>
                <w:rFonts w:ascii="宋体" w:hAnsi="宋体" w:cs="宋体" w:hint="eastAsia"/>
                <w:color w:val="000000"/>
                <w:szCs w:val="21"/>
              </w:rPr>
              <w:t>批发业</w:t>
            </w:r>
          </w:p>
        </w:tc>
        <w:tc>
          <w:tcPr>
            <w:tcW w:w="1369" w:type="dxa"/>
            <w:tcBorders>
              <w:top w:val="nil"/>
              <w:left w:val="nil"/>
              <w:bottom w:val="nil"/>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从业人员</w:t>
            </w:r>
            <w:r>
              <w:rPr>
                <w:rFonts w:ascii="宋体" w:hAnsi="宋体" w:cs="宋体" w:hint="eastAsia"/>
                <w:color w:val="000000"/>
                <w:szCs w:val="21"/>
              </w:rPr>
              <w:t>(X)</w:t>
            </w:r>
          </w:p>
        </w:tc>
        <w:tc>
          <w:tcPr>
            <w:tcW w:w="709" w:type="dxa"/>
            <w:tcBorders>
              <w:top w:val="nil"/>
              <w:left w:val="nil"/>
              <w:bottom w:val="nil"/>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人</w:t>
            </w:r>
          </w:p>
        </w:tc>
        <w:tc>
          <w:tcPr>
            <w:tcW w:w="1125" w:type="dxa"/>
            <w:tcBorders>
              <w:top w:val="nil"/>
              <w:left w:val="nil"/>
              <w:bottom w:val="nil"/>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X</w:t>
            </w:r>
            <w:r>
              <w:rPr>
                <w:rFonts w:ascii="宋体" w:hAnsi="宋体" w:cs="宋体" w:hint="eastAsia"/>
                <w:color w:val="000000"/>
                <w:szCs w:val="21"/>
              </w:rPr>
              <w:t>≥</w:t>
            </w:r>
            <w:r>
              <w:rPr>
                <w:rFonts w:ascii="宋体" w:hAnsi="宋体" w:cs="宋体" w:hint="eastAsia"/>
                <w:color w:val="000000"/>
                <w:szCs w:val="21"/>
              </w:rPr>
              <w:t>200</w:t>
            </w:r>
          </w:p>
        </w:tc>
        <w:tc>
          <w:tcPr>
            <w:tcW w:w="1701" w:type="dxa"/>
            <w:tcBorders>
              <w:top w:val="nil"/>
              <w:left w:val="nil"/>
              <w:bottom w:val="nil"/>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20</w:t>
            </w:r>
            <w:r>
              <w:rPr>
                <w:rFonts w:ascii="宋体" w:hAnsi="宋体" w:cs="宋体" w:hint="eastAsia"/>
                <w:color w:val="000000"/>
                <w:szCs w:val="21"/>
              </w:rPr>
              <w:t>≤</w:t>
            </w:r>
            <w:r>
              <w:rPr>
                <w:rFonts w:ascii="宋体" w:hAnsi="宋体" w:cs="宋体" w:hint="eastAsia"/>
                <w:color w:val="000000"/>
                <w:szCs w:val="21"/>
              </w:rPr>
              <w:t>X</w:t>
            </w:r>
            <w:r>
              <w:rPr>
                <w:rFonts w:ascii="宋体" w:hAnsi="宋体" w:cs="宋体" w:hint="eastAsia"/>
                <w:color w:val="000000"/>
                <w:szCs w:val="21"/>
              </w:rPr>
              <w:t>＜</w:t>
            </w:r>
            <w:r>
              <w:rPr>
                <w:rFonts w:ascii="宋体" w:hAnsi="宋体" w:cs="宋体" w:hint="eastAsia"/>
                <w:color w:val="000000"/>
                <w:szCs w:val="21"/>
              </w:rPr>
              <w:t>200</w:t>
            </w:r>
          </w:p>
        </w:tc>
        <w:tc>
          <w:tcPr>
            <w:tcW w:w="1426" w:type="dxa"/>
            <w:tcBorders>
              <w:top w:val="nil"/>
              <w:left w:val="nil"/>
              <w:bottom w:val="nil"/>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 xml:space="preserve"> 5</w:t>
            </w:r>
            <w:r>
              <w:rPr>
                <w:rFonts w:ascii="宋体" w:hAnsi="宋体" w:cs="宋体" w:hint="eastAsia"/>
                <w:color w:val="000000"/>
                <w:szCs w:val="21"/>
              </w:rPr>
              <w:t>≤</w:t>
            </w:r>
            <w:r>
              <w:rPr>
                <w:rFonts w:ascii="宋体" w:hAnsi="宋体" w:cs="宋体" w:hint="eastAsia"/>
                <w:color w:val="000000"/>
                <w:szCs w:val="21"/>
              </w:rPr>
              <w:t>X</w:t>
            </w:r>
            <w:r>
              <w:rPr>
                <w:rFonts w:ascii="宋体" w:hAnsi="宋体" w:cs="宋体" w:hint="eastAsia"/>
                <w:color w:val="000000"/>
                <w:szCs w:val="21"/>
              </w:rPr>
              <w:t>＜</w:t>
            </w:r>
            <w:r>
              <w:rPr>
                <w:rFonts w:ascii="宋体" w:hAnsi="宋体" w:cs="宋体" w:hint="eastAsia"/>
                <w:color w:val="000000"/>
                <w:szCs w:val="21"/>
              </w:rPr>
              <w:t>20</w:t>
            </w:r>
          </w:p>
        </w:tc>
        <w:tc>
          <w:tcPr>
            <w:tcW w:w="992" w:type="dxa"/>
            <w:tcBorders>
              <w:top w:val="nil"/>
              <w:left w:val="nil"/>
              <w:bottom w:val="nil"/>
              <w:right w:val="nil"/>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X</w:t>
            </w:r>
            <w:r>
              <w:rPr>
                <w:rFonts w:ascii="宋体" w:hAnsi="宋体" w:cs="宋体" w:hint="eastAsia"/>
                <w:color w:val="000000"/>
                <w:szCs w:val="21"/>
              </w:rPr>
              <w:t>＜</w:t>
            </w:r>
            <w:r>
              <w:rPr>
                <w:rFonts w:ascii="宋体" w:hAnsi="宋体" w:cs="宋体" w:hint="eastAsia"/>
                <w:color w:val="000000"/>
                <w:szCs w:val="21"/>
              </w:rPr>
              <w:t>5</w:t>
            </w:r>
          </w:p>
        </w:tc>
      </w:tr>
      <w:tr w:rsidR="00050416">
        <w:trPr>
          <w:trHeight w:hRule="exact" w:val="397"/>
          <w:jc w:val="center"/>
        </w:trPr>
        <w:tc>
          <w:tcPr>
            <w:tcW w:w="2113" w:type="dxa"/>
            <w:vMerge/>
            <w:tcBorders>
              <w:top w:val="nil"/>
              <w:left w:val="nil"/>
              <w:bottom w:val="single" w:sz="4" w:space="0" w:color="auto"/>
              <w:right w:val="single" w:sz="4" w:space="0" w:color="auto"/>
            </w:tcBorders>
            <w:vAlign w:val="center"/>
          </w:tcPr>
          <w:p w:rsidR="00050416" w:rsidRDefault="00050416">
            <w:pPr>
              <w:widowControl/>
              <w:rPr>
                <w:rFonts w:ascii="宋体" w:hAnsi="宋体" w:cs="宋体"/>
                <w:color w:val="000000"/>
                <w:szCs w:val="21"/>
              </w:rPr>
            </w:pPr>
          </w:p>
        </w:tc>
        <w:tc>
          <w:tcPr>
            <w:tcW w:w="1369" w:type="dxa"/>
            <w:tcBorders>
              <w:top w:val="nil"/>
              <w:left w:val="nil"/>
              <w:bottom w:val="single" w:sz="4" w:space="0" w:color="auto"/>
              <w:right w:val="single" w:sz="4" w:space="0" w:color="auto"/>
            </w:tcBorders>
            <w:vAlign w:val="center"/>
          </w:tcPr>
          <w:p w:rsidR="00050416" w:rsidRDefault="00F5330E">
            <w:pPr>
              <w:widowControl/>
              <w:spacing w:line="240" w:lineRule="exact"/>
              <w:jc w:val="center"/>
              <w:rPr>
                <w:rFonts w:ascii="宋体" w:hAnsi="宋体" w:cs="宋体"/>
                <w:color w:val="000000"/>
                <w:szCs w:val="21"/>
              </w:rPr>
            </w:pPr>
            <w:r>
              <w:rPr>
                <w:rFonts w:ascii="宋体" w:hAnsi="宋体" w:cs="宋体" w:hint="eastAsia"/>
                <w:color w:val="000000"/>
                <w:szCs w:val="21"/>
              </w:rPr>
              <w:t>营业收入</w:t>
            </w:r>
            <w:r>
              <w:rPr>
                <w:rFonts w:ascii="宋体" w:hAnsi="宋体" w:cs="宋体" w:hint="eastAsia"/>
                <w:color w:val="000000"/>
                <w:szCs w:val="21"/>
              </w:rPr>
              <w:t>(Y)</w:t>
            </w:r>
          </w:p>
        </w:tc>
        <w:tc>
          <w:tcPr>
            <w:tcW w:w="709" w:type="dxa"/>
            <w:tcBorders>
              <w:top w:val="nil"/>
              <w:left w:val="nil"/>
              <w:bottom w:val="single" w:sz="4" w:space="0" w:color="auto"/>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万元</w:t>
            </w:r>
          </w:p>
        </w:tc>
        <w:tc>
          <w:tcPr>
            <w:tcW w:w="1125" w:type="dxa"/>
            <w:tcBorders>
              <w:top w:val="nil"/>
              <w:left w:val="nil"/>
              <w:bottom w:val="single" w:sz="4" w:space="0" w:color="auto"/>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Y</w:t>
            </w:r>
            <w:r>
              <w:rPr>
                <w:rFonts w:ascii="宋体" w:hAnsi="宋体" w:cs="宋体" w:hint="eastAsia"/>
                <w:color w:val="000000"/>
                <w:szCs w:val="21"/>
              </w:rPr>
              <w:t>≥</w:t>
            </w:r>
            <w:r>
              <w:rPr>
                <w:rFonts w:ascii="宋体" w:hAnsi="宋体" w:cs="宋体" w:hint="eastAsia"/>
                <w:color w:val="000000"/>
                <w:szCs w:val="21"/>
              </w:rPr>
              <w:t>40000</w:t>
            </w:r>
          </w:p>
        </w:tc>
        <w:tc>
          <w:tcPr>
            <w:tcW w:w="1701" w:type="dxa"/>
            <w:tcBorders>
              <w:top w:val="nil"/>
              <w:left w:val="nil"/>
              <w:bottom w:val="single" w:sz="4" w:space="0" w:color="auto"/>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5000</w:t>
            </w:r>
            <w:r>
              <w:rPr>
                <w:rFonts w:ascii="宋体" w:hAnsi="宋体" w:cs="宋体" w:hint="eastAsia"/>
                <w:color w:val="000000"/>
                <w:szCs w:val="21"/>
              </w:rPr>
              <w:t>≤</w:t>
            </w:r>
            <w:r>
              <w:rPr>
                <w:rFonts w:ascii="宋体" w:hAnsi="宋体" w:cs="宋体" w:hint="eastAsia"/>
                <w:color w:val="000000"/>
                <w:szCs w:val="21"/>
              </w:rPr>
              <w:t>Y</w:t>
            </w:r>
            <w:r>
              <w:rPr>
                <w:rFonts w:ascii="宋体" w:hAnsi="宋体" w:cs="宋体" w:hint="eastAsia"/>
                <w:color w:val="000000"/>
                <w:szCs w:val="21"/>
              </w:rPr>
              <w:t>＜</w:t>
            </w:r>
            <w:r>
              <w:rPr>
                <w:rFonts w:ascii="宋体" w:hAnsi="宋体" w:cs="宋体" w:hint="eastAsia"/>
                <w:color w:val="000000"/>
                <w:szCs w:val="21"/>
              </w:rPr>
              <w:t>40000</w:t>
            </w:r>
          </w:p>
        </w:tc>
        <w:tc>
          <w:tcPr>
            <w:tcW w:w="1426" w:type="dxa"/>
            <w:tcBorders>
              <w:top w:val="nil"/>
              <w:left w:val="nil"/>
              <w:bottom w:val="single" w:sz="4" w:space="0" w:color="auto"/>
              <w:right w:val="single" w:sz="4" w:space="0" w:color="auto"/>
            </w:tcBorders>
            <w:vAlign w:val="center"/>
          </w:tcPr>
          <w:p w:rsidR="00050416" w:rsidRDefault="00F5330E">
            <w:pPr>
              <w:widowControl/>
              <w:ind w:leftChars="-1" w:left="-1" w:hanging="1"/>
              <w:jc w:val="center"/>
              <w:rPr>
                <w:rFonts w:ascii="宋体" w:hAnsi="宋体" w:cs="宋体"/>
                <w:color w:val="000000"/>
                <w:szCs w:val="21"/>
              </w:rPr>
            </w:pPr>
            <w:r>
              <w:rPr>
                <w:rFonts w:ascii="宋体" w:hAnsi="宋体" w:cs="宋体" w:hint="eastAsia"/>
                <w:color w:val="000000"/>
                <w:szCs w:val="21"/>
              </w:rPr>
              <w:t>1000</w:t>
            </w:r>
            <w:r>
              <w:rPr>
                <w:rFonts w:ascii="宋体" w:hAnsi="宋体" w:cs="宋体" w:hint="eastAsia"/>
                <w:color w:val="000000"/>
                <w:szCs w:val="21"/>
              </w:rPr>
              <w:t>≤</w:t>
            </w:r>
            <w:r>
              <w:rPr>
                <w:rFonts w:ascii="宋体" w:hAnsi="宋体" w:cs="宋体" w:hint="eastAsia"/>
                <w:color w:val="000000"/>
                <w:szCs w:val="21"/>
              </w:rPr>
              <w:t>Y</w:t>
            </w:r>
            <w:r>
              <w:rPr>
                <w:rFonts w:ascii="宋体" w:hAnsi="宋体" w:cs="宋体" w:hint="eastAsia"/>
                <w:color w:val="000000"/>
                <w:szCs w:val="21"/>
              </w:rPr>
              <w:t>＜</w:t>
            </w:r>
            <w:r>
              <w:rPr>
                <w:rFonts w:ascii="宋体" w:hAnsi="宋体" w:cs="宋体" w:hint="eastAsia"/>
                <w:color w:val="000000"/>
                <w:szCs w:val="21"/>
              </w:rPr>
              <w:t>5000</w:t>
            </w:r>
          </w:p>
        </w:tc>
        <w:tc>
          <w:tcPr>
            <w:tcW w:w="992" w:type="dxa"/>
            <w:tcBorders>
              <w:top w:val="nil"/>
              <w:left w:val="nil"/>
              <w:bottom w:val="single" w:sz="4" w:space="0" w:color="auto"/>
              <w:right w:val="nil"/>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Y</w:t>
            </w:r>
            <w:r>
              <w:rPr>
                <w:rFonts w:ascii="宋体" w:hAnsi="宋体" w:cs="宋体" w:hint="eastAsia"/>
                <w:color w:val="000000"/>
                <w:szCs w:val="21"/>
              </w:rPr>
              <w:t>＜</w:t>
            </w:r>
            <w:r>
              <w:rPr>
                <w:rFonts w:ascii="宋体" w:hAnsi="宋体" w:cs="宋体" w:hint="eastAsia"/>
                <w:color w:val="000000"/>
                <w:szCs w:val="21"/>
              </w:rPr>
              <w:t>1000</w:t>
            </w:r>
          </w:p>
        </w:tc>
      </w:tr>
      <w:tr w:rsidR="00050416">
        <w:trPr>
          <w:trHeight w:hRule="exact" w:val="397"/>
          <w:jc w:val="center"/>
        </w:trPr>
        <w:tc>
          <w:tcPr>
            <w:tcW w:w="2113" w:type="dxa"/>
            <w:vMerge w:val="restart"/>
            <w:tcBorders>
              <w:top w:val="nil"/>
              <w:left w:val="nil"/>
              <w:bottom w:val="single" w:sz="4" w:space="0" w:color="auto"/>
              <w:right w:val="single" w:sz="4" w:space="0" w:color="auto"/>
            </w:tcBorders>
            <w:vAlign w:val="center"/>
          </w:tcPr>
          <w:p w:rsidR="00050416" w:rsidRDefault="00F5330E">
            <w:pPr>
              <w:widowControl/>
              <w:spacing w:line="240" w:lineRule="exact"/>
              <w:rPr>
                <w:rFonts w:ascii="宋体" w:hAnsi="宋体" w:cs="宋体"/>
                <w:color w:val="000000"/>
                <w:szCs w:val="21"/>
              </w:rPr>
            </w:pPr>
            <w:r>
              <w:rPr>
                <w:rFonts w:ascii="宋体" w:hAnsi="宋体" w:cs="宋体" w:hint="eastAsia"/>
                <w:color w:val="000000"/>
                <w:szCs w:val="21"/>
              </w:rPr>
              <w:t>零售业</w:t>
            </w:r>
          </w:p>
        </w:tc>
        <w:tc>
          <w:tcPr>
            <w:tcW w:w="1369" w:type="dxa"/>
            <w:tcBorders>
              <w:top w:val="nil"/>
              <w:left w:val="nil"/>
              <w:bottom w:val="nil"/>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从业人员</w:t>
            </w:r>
            <w:r>
              <w:rPr>
                <w:rFonts w:ascii="宋体" w:hAnsi="宋体" w:cs="宋体" w:hint="eastAsia"/>
                <w:color w:val="000000"/>
                <w:szCs w:val="21"/>
              </w:rPr>
              <w:t>(X)</w:t>
            </w:r>
          </w:p>
        </w:tc>
        <w:tc>
          <w:tcPr>
            <w:tcW w:w="709" w:type="dxa"/>
            <w:tcBorders>
              <w:top w:val="nil"/>
              <w:left w:val="nil"/>
              <w:bottom w:val="nil"/>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人</w:t>
            </w:r>
          </w:p>
        </w:tc>
        <w:tc>
          <w:tcPr>
            <w:tcW w:w="1125" w:type="dxa"/>
            <w:tcBorders>
              <w:top w:val="nil"/>
              <w:left w:val="nil"/>
              <w:bottom w:val="nil"/>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X</w:t>
            </w:r>
            <w:r>
              <w:rPr>
                <w:rFonts w:ascii="宋体" w:hAnsi="宋体" w:cs="宋体" w:hint="eastAsia"/>
                <w:color w:val="000000"/>
                <w:szCs w:val="21"/>
              </w:rPr>
              <w:t>≥</w:t>
            </w:r>
            <w:r>
              <w:rPr>
                <w:rFonts w:ascii="宋体" w:hAnsi="宋体" w:cs="宋体" w:hint="eastAsia"/>
                <w:color w:val="000000"/>
                <w:szCs w:val="21"/>
              </w:rPr>
              <w:t>300</w:t>
            </w:r>
          </w:p>
        </w:tc>
        <w:tc>
          <w:tcPr>
            <w:tcW w:w="1701" w:type="dxa"/>
            <w:tcBorders>
              <w:top w:val="nil"/>
              <w:left w:val="nil"/>
              <w:bottom w:val="nil"/>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50</w:t>
            </w:r>
            <w:r>
              <w:rPr>
                <w:rFonts w:ascii="宋体" w:hAnsi="宋体" w:cs="宋体" w:hint="eastAsia"/>
                <w:color w:val="000000"/>
                <w:szCs w:val="21"/>
              </w:rPr>
              <w:t>≤</w:t>
            </w:r>
            <w:r>
              <w:rPr>
                <w:rFonts w:ascii="宋体" w:hAnsi="宋体" w:cs="宋体" w:hint="eastAsia"/>
                <w:color w:val="000000"/>
                <w:szCs w:val="21"/>
              </w:rPr>
              <w:t>X</w:t>
            </w:r>
            <w:r>
              <w:rPr>
                <w:rFonts w:ascii="宋体" w:hAnsi="宋体" w:cs="宋体" w:hint="eastAsia"/>
                <w:color w:val="000000"/>
                <w:szCs w:val="21"/>
              </w:rPr>
              <w:t>＜</w:t>
            </w:r>
            <w:r>
              <w:rPr>
                <w:rFonts w:ascii="宋体" w:hAnsi="宋体" w:cs="宋体" w:hint="eastAsia"/>
                <w:color w:val="000000"/>
                <w:szCs w:val="21"/>
              </w:rPr>
              <w:t>300</w:t>
            </w:r>
          </w:p>
        </w:tc>
        <w:tc>
          <w:tcPr>
            <w:tcW w:w="1426" w:type="dxa"/>
            <w:tcBorders>
              <w:top w:val="nil"/>
              <w:left w:val="nil"/>
              <w:bottom w:val="nil"/>
              <w:right w:val="single" w:sz="4" w:space="0" w:color="auto"/>
            </w:tcBorders>
            <w:vAlign w:val="center"/>
          </w:tcPr>
          <w:p w:rsidR="00050416" w:rsidRDefault="00F5330E">
            <w:pPr>
              <w:widowControl/>
              <w:ind w:leftChars="-1" w:left="-1" w:hanging="1"/>
              <w:jc w:val="center"/>
              <w:rPr>
                <w:rFonts w:ascii="宋体" w:hAnsi="宋体" w:cs="宋体"/>
                <w:color w:val="000000"/>
                <w:szCs w:val="21"/>
              </w:rPr>
            </w:pPr>
            <w:r>
              <w:rPr>
                <w:rFonts w:ascii="宋体" w:hAnsi="宋体" w:cs="宋体" w:hint="eastAsia"/>
                <w:color w:val="000000"/>
                <w:szCs w:val="21"/>
              </w:rPr>
              <w:t>10</w:t>
            </w:r>
            <w:r>
              <w:rPr>
                <w:rFonts w:ascii="宋体" w:hAnsi="宋体" w:cs="宋体" w:hint="eastAsia"/>
                <w:color w:val="000000"/>
                <w:szCs w:val="21"/>
              </w:rPr>
              <w:t>≤</w:t>
            </w:r>
            <w:r>
              <w:rPr>
                <w:rFonts w:ascii="宋体" w:hAnsi="宋体" w:cs="宋体" w:hint="eastAsia"/>
                <w:color w:val="000000"/>
                <w:szCs w:val="21"/>
              </w:rPr>
              <w:t>X</w:t>
            </w:r>
            <w:r>
              <w:rPr>
                <w:rFonts w:ascii="宋体" w:hAnsi="宋体" w:cs="宋体" w:hint="eastAsia"/>
                <w:color w:val="000000"/>
                <w:szCs w:val="21"/>
              </w:rPr>
              <w:t>＜</w:t>
            </w:r>
            <w:r>
              <w:rPr>
                <w:rFonts w:ascii="宋体" w:hAnsi="宋体" w:cs="宋体" w:hint="eastAsia"/>
                <w:color w:val="000000"/>
                <w:szCs w:val="21"/>
              </w:rPr>
              <w:t xml:space="preserve">50 </w:t>
            </w:r>
          </w:p>
        </w:tc>
        <w:tc>
          <w:tcPr>
            <w:tcW w:w="992" w:type="dxa"/>
            <w:tcBorders>
              <w:top w:val="nil"/>
              <w:left w:val="nil"/>
              <w:bottom w:val="nil"/>
              <w:right w:val="nil"/>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X</w:t>
            </w:r>
            <w:r>
              <w:rPr>
                <w:rFonts w:ascii="宋体" w:hAnsi="宋体" w:cs="宋体" w:hint="eastAsia"/>
                <w:color w:val="000000"/>
                <w:szCs w:val="21"/>
              </w:rPr>
              <w:t>＜</w:t>
            </w:r>
            <w:r>
              <w:rPr>
                <w:rFonts w:ascii="宋体" w:hAnsi="宋体" w:cs="宋体" w:hint="eastAsia"/>
                <w:color w:val="000000"/>
                <w:szCs w:val="21"/>
              </w:rPr>
              <w:t>10</w:t>
            </w:r>
          </w:p>
        </w:tc>
      </w:tr>
      <w:tr w:rsidR="00050416">
        <w:trPr>
          <w:trHeight w:hRule="exact" w:val="397"/>
          <w:jc w:val="center"/>
        </w:trPr>
        <w:tc>
          <w:tcPr>
            <w:tcW w:w="2113" w:type="dxa"/>
            <w:vMerge/>
            <w:tcBorders>
              <w:top w:val="nil"/>
              <w:left w:val="nil"/>
              <w:bottom w:val="single" w:sz="4" w:space="0" w:color="auto"/>
              <w:right w:val="single" w:sz="4" w:space="0" w:color="auto"/>
            </w:tcBorders>
            <w:vAlign w:val="center"/>
          </w:tcPr>
          <w:p w:rsidR="00050416" w:rsidRDefault="00050416">
            <w:pPr>
              <w:widowControl/>
              <w:rPr>
                <w:rFonts w:ascii="宋体" w:hAnsi="宋体" w:cs="宋体"/>
                <w:color w:val="000000"/>
                <w:szCs w:val="21"/>
              </w:rPr>
            </w:pPr>
          </w:p>
        </w:tc>
        <w:tc>
          <w:tcPr>
            <w:tcW w:w="1369" w:type="dxa"/>
            <w:tcBorders>
              <w:top w:val="nil"/>
              <w:left w:val="nil"/>
              <w:bottom w:val="single" w:sz="4" w:space="0" w:color="auto"/>
              <w:right w:val="single" w:sz="4" w:space="0" w:color="auto"/>
            </w:tcBorders>
            <w:vAlign w:val="center"/>
          </w:tcPr>
          <w:p w:rsidR="00050416" w:rsidRDefault="00F5330E">
            <w:pPr>
              <w:widowControl/>
              <w:spacing w:line="240" w:lineRule="exact"/>
              <w:jc w:val="center"/>
              <w:rPr>
                <w:rFonts w:ascii="宋体" w:hAnsi="宋体" w:cs="宋体"/>
                <w:color w:val="000000"/>
                <w:szCs w:val="21"/>
              </w:rPr>
            </w:pPr>
            <w:r>
              <w:rPr>
                <w:rFonts w:ascii="宋体" w:hAnsi="宋体" w:cs="宋体" w:hint="eastAsia"/>
                <w:color w:val="000000"/>
                <w:szCs w:val="21"/>
              </w:rPr>
              <w:t>营业收入</w:t>
            </w:r>
            <w:r>
              <w:rPr>
                <w:rFonts w:ascii="宋体" w:hAnsi="宋体" w:cs="宋体" w:hint="eastAsia"/>
                <w:color w:val="000000"/>
                <w:szCs w:val="21"/>
              </w:rPr>
              <w:t>(Y)</w:t>
            </w:r>
          </w:p>
        </w:tc>
        <w:tc>
          <w:tcPr>
            <w:tcW w:w="709" w:type="dxa"/>
            <w:tcBorders>
              <w:top w:val="nil"/>
              <w:left w:val="nil"/>
              <w:bottom w:val="single" w:sz="4" w:space="0" w:color="auto"/>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万元</w:t>
            </w:r>
          </w:p>
        </w:tc>
        <w:tc>
          <w:tcPr>
            <w:tcW w:w="1125" w:type="dxa"/>
            <w:tcBorders>
              <w:top w:val="nil"/>
              <w:left w:val="nil"/>
              <w:bottom w:val="single" w:sz="4" w:space="0" w:color="auto"/>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Y</w:t>
            </w:r>
            <w:r>
              <w:rPr>
                <w:rFonts w:ascii="宋体" w:hAnsi="宋体" w:cs="宋体" w:hint="eastAsia"/>
                <w:color w:val="000000"/>
                <w:szCs w:val="21"/>
              </w:rPr>
              <w:t>≥</w:t>
            </w:r>
            <w:r>
              <w:rPr>
                <w:rFonts w:ascii="宋体" w:hAnsi="宋体" w:cs="宋体" w:hint="eastAsia"/>
                <w:color w:val="000000"/>
                <w:szCs w:val="21"/>
              </w:rPr>
              <w:t>20000</w:t>
            </w:r>
          </w:p>
        </w:tc>
        <w:tc>
          <w:tcPr>
            <w:tcW w:w="1701" w:type="dxa"/>
            <w:tcBorders>
              <w:top w:val="nil"/>
              <w:left w:val="nil"/>
              <w:bottom w:val="single" w:sz="4" w:space="0" w:color="auto"/>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 xml:space="preserve"> 500</w:t>
            </w:r>
            <w:r>
              <w:rPr>
                <w:rFonts w:ascii="宋体" w:hAnsi="宋体" w:cs="宋体" w:hint="eastAsia"/>
                <w:color w:val="000000"/>
                <w:szCs w:val="21"/>
              </w:rPr>
              <w:t>≤</w:t>
            </w:r>
            <w:r>
              <w:rPr>
                <w:rFonts w:ascii="宋体" w:hAnsi="宋体" w:cs="宋体" w:hint="eastAsia"/>
                <w:color w:val="000000"/>
                <w:szCs w:val="21"/>
              </w:rPr>
              <w:t>Y</w:t>
            </w:r>
            <w:r>
              <w:rPr>
                <w:rFonts w:ascii="宋体" w:hAnsi="宋体" w:cs="宋体" w:hint="eastAsia"/>
                <w:color w:val="000000"/>
                <w:szCs w:val="21"/>
              </w:rPr>
              <w:t>＜</w:t>
            </w:r>
            <w:r>
              <w:rPr>
                <w:rFonts w:ascii="宋体" w:hAnsi="宋体" w:cs="宋体" w:hint="eastAsia"/>
                <w:color w:val="000000"/>
                <w:szCs w:val="21"/>
              </w:rPr>
              <w:t>20000</w:t>
            </w:r>
          </w:p>
        </w:tc>
        <w:tc>
          <w:tcPr>
            <w:tcW w:w="1426" w:type="dxa"/>
            <w:tcBorders>
              <w:top w:val="nil"/>
              <w:left w:val="nil"/>
              <w:bottom w:val="single" w:sz="4" w:space="0" w:color="auto"/>
              <w:right w:val="single" w:sz="4" w:space="0" w:color="auto"/>
            </w:tcBorders>
            <w:vAlign w:val="center"/>
          </w:tcPr>
          <w:p w:rsidR="00050416" w:rsidRDefault="00F5330E">
            <w:pPr>
              <w:widowControl/>
              <w:ind w:leftChars="-1" w:left="-1" w:hanging="1"/>
              <w:jc w:val="center"/>
              <w:rPr>
                <w:rFonts w:ascii="宋体" w:hAnsi="宋体" w:cs="宋体"/>
                <w:color w:val="000000"/>
                <w:szCs w:val="21"/>
              </w:rPr>
            </w:pPr>
            <w:r>
              <w:rPr>
                <w:rFonts w:ascii="宋体" w:hAnsi="宋体" w:cs="宋体" w:hint="eastAsia"/>
                <w:color w:val="000000"/>
                <w:szCs w:val="21"/>
              </w:rPr>
              <w:t>100</w:t>
            </w:r>
            <w:r>
              <w:rPr>
                <w:rFonts w:ascii="宋体" w:hAnsi="宋体" w:cs="宋体" w:hint="eastAsia"/>
                <w:color w:val="000000"/>
                <w:szCs w:val="21"/>
              </w:rPr>
              <w:t>≤</w:t>
            </w:r>
            <w:r>
              <w:rPr>
                <w:rFonts w:ascii="宋体" w:hAnsi="宋体" w:cs="宋体" w:hint="eastAsia"/>
                <w:color w:val="000000"/>
                <w:szCs w:val="21"/>
              </w:rPr>
              <w:t>Y</w:t>
            </w:r>
            <w:r>
              <w:rPr>
                <w:rFonts w:ascii="宋体" w:hAnsi="宋体" w:cs="宋体" w:hint="eastAsia"/>
                <w:color w:val="000000"/>
                <w:szCs w:val="21"/>
              </w:rPr>
              <w:t>＜</w:t>
            </w:r>
            <w:r>
              <w:rPr>
                <w:rFonts w:ascii="宋体" w:hAnsi="宋体" w:cs="宋体" w:hint="eastAsia"/>
                <w:color w:val="000000"/>
                <w:szCs w:val="21"/>
              </w:rPr>
              <w:t xml:space="preserve">500 </w:t>
            </w:r>
          </w:p>
        </w:tc>
        <w:tc>
          <w:tcPr>
            <w:tcW w:w="992" w:type="dxa"/>
            <w:tcBorders>
              <w:top w:val="nil"/>
              <w:left w:val="nil"/>
              <w:bottom w:val="single" w:sz="4" w:space="0" w:color="auto"/>
              <w:right w:val="nil"/>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Y</w:t>
            </w:r>
            <w:r>
              <w:rPr>
                <w:rFonts w:ascii="宋体" w:hAnsi="宋体" w:cs="宋体" w:hint="eastAsia"/>
                <w:color w:val="000000"/>
                <w:szCs w:val="21"/>
              </w:rPr>
              <w:t>＜</w:t>
            </w:r>
            <w:r>
              <w:rPr>
                <w:rFonts w:ascii="宋体" w:hAnsi="宋体" w:cs="宋体" w:hint="eastAsia"/>
                <w:color w:val="000000"/>
                <w:szCs w:val="21"/>
              </w:rPr>
              <w:t>100</w:t>
            </w:r>
          </w:p>
        </w:tc>
      </w:tr>
      <w:tr w:rsidR="00050416">
        <w:trPr>
          <w:trHeight w:hRule="exact" w:val="397"/>
          <w:jc w:val="center"/>
        </w:trPr>
        <w:tc>
          <w:tcPr>
            <w:tcW w:w="2113" w:type="dxa"/>
            <w:vMerge w:val="restart"/>
            <w:tcBorders>
              <w:top w:val="nil"/>
              <w:left w:val="nil"/>
              <w:bottom w:val="single" w:sz="4" w:space="0" w:color="auto"/>
              <w:right w:val="single" w:sz="4" w:space="0" w:color="auto"/>
            </w:tcBorders>
            <w:vAlign w:val="center"/>
          </w:tcPr>
          <w:p w:rsidR="00050416" w:rsidRDefault="00F5330E">
            <w:pPr>
              <w:widowControl/>
              <w:spacing w:line="240" w:lineRule="exact"/>
              <w:rPr>
                <w:rFonts w:ascii="宋体" w:hAnsi="宋体" w:cs="宋体"/>
                <w:color w:val="000000"/>
                <w:szCs w:val="21"/>
              </w:rPr>
            </w:pPr>
            <w:r>
              <w:rPr>
                <w:rFonts w:ascii="宋体" w:hAnsi="宋体" w:cs="宋体" w:hint="eastAsia"/>
                <w:color w:val="000000"/>
                <w:szCs w:val="21"/>
              </w:rPr>
              <w:lastRenderedPageBreak/>
              <w:t>交通运输业</w:t>
            </w:r>
            <w:r>
              <w:rPr>
                <w:rFonts w:ascii="宋体" w:hAnsi="宋体" w:cs="宋体" w:hint="eastAsia"/>
                <w:color w:val="000000"/>
                <w:szCs w:val="21"/>
              </w:rPr>
              <w:t xml:space="preserve"> *</w:t>
            </w:r>
          </w:p>
        </w:tc>
        <w:tc>
          <w:tcPr>
            <w:tcW w:w="1369" w:type="dxa"/>
            <w:tcBorders>
              <w:top w:val="nil"/>
              <w:left w:val="nil"/>
              <w:bottom w:val="nil"/>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从业人员</w:t>
            </w:r>
            <w:r>
              <w:rPr>
                <w:rFonts w:ascii="宋体" w:hAnsi="宋体" w:cs="宋体" w:hint="eastAsia"/>
                <w:color w:val="000000"/>
                <w:szCs w:val="21"/>
              </w:rPr>
              <w:t>(X)</w:t>
            </w:r>
          </w:p>
        </w:tc>
        <w:tc>
          <w:tcPr>
            <w:tcW w:w="709" w:type="dxa"/>
            <w:tcBorders>
              <w:top w:val="nil"/>
              <w:left w:val="nil"/>
              <w:bottom w:val="nil"/>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人</w:t>
            </w:r>
          </w:p>
        </w:tc>
        <w:tc>
          <w:tcPr>
            <w:tcW w:w="1125" w:type="dxa"/>
            <w:tcBorders>
              <w:top w:val="nil"/>
              <w:left w:val="nil"/>
              <w:bottom w:val="nil"/>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X</w:t>
            </w:r>
            <w:r>
              <w:rPr>
                <w:rFonts w:ascii="宋体" w:hAnsi="宋体" w:cs="宋体" w:hint="eastAsia"/>
                <w:color w:val="000000"/>
                <w:szCs w:val="21"/>
              </w:rPr>
              <w:t>≥</w:t>
            </w:r>
            <w:r>
              <w:rPr>
                <w:rFonts w:ascii="宋体" w:hAnsi="宋体" w:cs="宋体" w:hint="eastAsia"/>
                <w:color w:val="000000"/>
                <w:szCs w:val="21"/>
              </w:rPr>
              <w:t>1000</w:t>
            </w:r>
          </w:p>
        </w:tc>
        <w:tc>
          <w:tcPr>
            <w:tcW w:w="1701" w:type="dxa"/>
            <w:tcBorders>
              <w:top w:val="nil"/>
              <w:left w:val="nil"/>
              <w:bottom w:val="nil"/>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300</w:t>
            </w:r>
            <w:r>
              <w:rPr>
                <w:rFonts w:ascii="宋体" w:hAnsi="宋体" w:cs="宋体" w:hint="eastAsia"/>
                <w:color w:val="000000"/>
                <w:szCs w:val="21"/>
              </w:rPr>
              <w:t>≤</w:t>
            </w:r>
            <w:r>
              <w:rPr>
                <w:rFonts w:ascii="宋体" w:hAnsi="宋体" w:cs="宋体" w:hint="eastAsia"/>
                <w:color w:val="000000"/>
                <w:szCs w:val="21"/>
              </w:rPr>
              <w:t>X</w:t>
            </w:r>
            <w:r>
              <w:rPr>
                <w:rFonts w:ascii="宋体" w:hAnsi="宋体" w:cs="宋体" w:hint="eastAsia"/>
                <w:color w:val="000000"/>
                <w:szCs w:val="21"/>
              </w:rPr>
              <w:t>＜</w:t>
            </w:r>
            <w:r>
              <w:rPr>
                <w:rFonts w:ascii="宋体" w:hAnsi="宋体" w:cs="宋体" w:hint="eastAsia"/>
                <w:color w:val="000000"/>
                <w:szCs w:val="21"/>
              </w:rPr>
              <w:t>1000</w:t>
            </w:r>
          </w:p>
        </w:tc>
        <w:tc>
          <w:tcPr>
            <w:tcW w:w="1426" w:type="dxa"/>
            <w:tcBorders>
              <w:top w:val="nil"/>
              <w:left w:val="nil"/>
              <w:bottom w:val="nil"/>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 xml:space="preserve"> 20</w:t>
            </w:r>
            <w:r>
              <w:rPr>
                <w:rFonts w:ascii="宋体" w:hAnsi="宋体" w:cs="宋体" w:hint="eastAsia"/>
                <w:color w:val="000000"/>
                <w:szCs w:val="21"/>
              </w:rPr>
              <w:t>≤</w:t>
            </w:r>
            <w:r>
              <w:rPr>
                <w:rFonts w:ascii="宋体" w:hAnsi="宋体" w:cs="宋体" w:hint="eastAsia"/>
                <w:color w:val="000000"/>
                <w:szCs w:val="21"/>
              </w:rPr>
              <w:t>X</w:t>
            </w:r>
            <w:r>
              <w:rPr>
                <w:rFonts w:ascii="宋体" w:hAnsi="宋体" w:cs="宋体" w:hint="eastAsia"/>
                <w:color w:val="000000"/>
                <w:szCs w:val="21"/>
              </w:rPr>
              <w:t>＜</w:t>
            </w:r>
            <w:r>
              <w:rPr>
                <w:rFonts w:ascii="宋体" w:hAnsi="宋体" w:cs="宋体" w:hint="eastAsia"/>
                <w:color w:val="000000"/>
                <w:szCs w:val="21"/>
              </w:rPr>
              <w:t>300</w:t>
            </w:r>
          </w:p>
        </w:tc>
        <w:tc>
          <w:tcPr>
            <w:tcW w:w="992" w:type="dxa"/>
            <w:tcBorders>
              <w:top w:val="nil"/>
              <w:left w:val="nil"/>
              <w:bottom w:val="nil"/>
              <w:right w:val="nil"/>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X</w:t>
            </w:r>
            <w:r>
              <w:rPr>
                <w:rFonts w:ascii="宋体" w:hAnsi="宋体" w:cs="宋体" w:hint="eastAsia"/>
                <w:color w:val="000000"/>
                <w:szCs w:val="21"/>
              </w:rPr>
              <w:t>＜</w:t>
            </w:r>
            <w:r>
              <w:rPr>
                <w:rFonts w:ascii="宋体" w:hAnsi="宋体" w:cs="宋体" w:hint="eastAsia"/>
                <w:color w:val="000000"/>
                <w:szCs w:val="21"/>
              </w:rPr>
              <w:t>20</w:t>
            </w:r>
          </w:p>
        </w:tc>
      </w:tr>
      <w:tr w:rsidR="00050416">
        <w:trPr>
          <w:trHeight w:hRule="exact" w:val="397"/>
          <w:jc w:val="center"/>
        </w:trPr>
        <w:tc>
          <w:tcPr>
            <w:tcW w:w="2113" w:type="dxa"/>
            <w:vMerge/>
            <w:tcBorders>
              <w:top w:val="nil"/>
              <w:left w:val="nil"/>
              <w:bottom w:val="single" w:sz="4" w:space="0" w:color="auto"/>
              <w:right w:val="single" w:sz="4" w:space="0" w:color="auto"/>
            </w:tcBorders>
            <w:vAlign w:val="center"/>
          </w:tcPr>
          <w:p w:rsidR="00050416" w:rsidRDefault="00050416">
            <w:pPr>
              <w:widowControl/>
              <w:rPr>
                <w:rFonts w:ascii="宋体" w:hAnsi="宋体" w:cs="宋体"/>
                <w:color w:val="000000"/>
                <w:szCs w:val="21"/>
              </w:rPr>
            </w:pPr>
          </w:p>
        </w:tc>
        <w:tc>
          <w:tcPr>
            <w:tcW w:w="1369" w:type="dxa"/>
            <w:tcBorders>
              <w:top w:val="nil"/>
              <w:left w:val="nil"/>
              <w:bottom w:val="single" w:sz="4" w:space="0" w:color="auto"/>
              <w:right w:val="single" w:sz="4" w:space="0" w:color="auto"/>
            </w:tcBorders>
            <w:vAlign w:val="center"/>
          </w:tcPr>
          <w:p w:rsidR="00050416" w:rsidRDefault="00F5330E">
            <w:pPr>
              <w:widowControl/>
              <w:spacing w:line="240" w:lineRule="exact"/>
              <w:jc w:val="center"/>
              <w:rPr>
                <w:rFonts w:ascii="宋体" w:hAnsi="宋体" w:cs="宋体"/>
                <w:color w:val="000000"/>
                <w:szCs w:val="21"/>
              </w:rPr>
            </w:pPr>
            <w:r>
              <w:rPr>
                <w:rFonts w:ascii="宋体" w:hAnsi="宋体" w:cs="宋体" w:hint="eastAsia"/>
                <w:color w:val="000000"/>
                <w:szCs w:val="21"/>
              </w:rPr>
              <w:t>营业收入</w:t>
            </w:r>
            <w:r>
              <w:rPr>
                <w:rFonts w:ascii="宋体" w:hAnsi="宋体" w:cs="宋体" w:hint="eastAsia"/>
                <w:color w:val="000000"/>
                <w:szCs w:val="21"/>
              </w:rPr>
              <w:t>(Y)</w:t>
            </w:r>
          </w:p>
        </w:tc>
        <w:tc>
          <w:tcPr>
            <w:tcW w:w="709" w:type="dxa"/>
            <w:tcBorders>
              <w:top w:val="nil"/>
              <w:left w:val="nil"/>
              <w:bottom w:val="single" w:sz="4" w:space="0" w:color="auto"/>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万元</w:t>
            </w:r>
          </w:p>
        </w:tc>
        <w:tc>
          <w:tcPr>
            <w:tcW w:w="1125" w:type="dxa"/>
            <w:tcBorders>
              <w:top w:val="nil"/>
              <w:left w:val="nil"/>
              <w:bottom w:val="single" w:sz="4" w:space="0" w:color="auto"/>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Y</w:t>
            </w:r>
            <w:r>
              <w:rPr>
                <w:rFonts w:ascii="宋体" w:hAnsi="宋体" w:cs="宋体" w:hint="eastAsia"/>
                <w:color w:val="000000"/>
                <w:szCs w:val="21"/>
              </w:rPr>
              <w:t>≥</w:t>
            </w:r>
            <w:r>
              <w:rPr>
                <w:rFonts w:ascii="宋体" w:hAnsi="宋体" w:cs="宋体" w:hint="eastAsia"/>
                <w:color w:val="000000"/>
                <w:szCs w:val="21"/>
              </w:rPr>
              <w:t>30000</w:t>
            </w:r>
          </w:p>
        </w:tc>
        <w:tc>
          <w:tcPr>
            <w:tcW w:w="1701" w:type="dxa"/>
            <w:tcBorders>
              <w:top w:val="nil"/>
              <w:left w:val="nil"/>
              <w:bottom w:val="single" w:sz="4" w:space="0" w:color="auto"/>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3000</w:t>
            </w:r>
            <w:r>
              <w:rPr>
                <w:rFonts w:ascii="宋体" w:hAnsi="宋体" w:cs="宋体" w:hint="eastAsia"/>
                <w:color w:val="000000"/>
                <w:szCs w:val="21"/>
              </w:rPr>
              <w:t>≤</w:t>
            </w:r>
            <w:r>
              <w:rPr>
                <w:rFonts w:ascii="宋体" w:hAnsi="宋体" w:cs="宋体" w:hint="eastAsia"/>
                <w:color w:val="000000"/>
                <w:szCs w:val="21"/>
              </w:rPr>
              <w:t>Y</w:t>
            </w:r>
            <w:r>
              <w:rPr>
                <w:rFonts w:ascii="宋体" w:hAnsi="宋体" w:cs="宋体" w:hint="eastAsia"/>
                <w:color w:val="000000"/>
                <w:szCs w:val="21"/>
              </w:rPr>
              <w:t>＜</w:t>
            </w:r>
            <w:r>
              <w:rPr>
                <w:rFonts w:ascii="宋体" w:hAnsi="宋体" w:cs="宋体" w:hint="eastAsia"/>
                <w:color w:val="000000"/>
                <w:szCs w:val="21"/>
              </w:rPr>
              <w:t>30000</w:t>
            </w:r>
          </w:p>
        </w:tc>
        <w:tc>
          <w:tcPr>
            <w:tcW w:w="1426" w:type="dxa"/>
            <w:tcBorders>
              <w:top w:val="nil"/>
              <w:left w:val="nil"/>
              <w:bottom w:val="single" w:sz="4" w:space="0" w:color="auto"/>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 xml:space="preserve"> 200</w:t>
            </w:r>
            <w:r>
              <w:rPr>
                <w:rFonts w:ascii="宋体" w:hAnsi="宋体" w:cs="宋体" w:hint="eastAsia"/>
                <w:color w:val="000000"/>
                <w:szCs w:val="21"/>
              </w:rPr>
              <w:t>≤</w:t>
            </w:r>
            <w:r>
              <w:rPr>
                <w:rFonts w:ascii="宋体" w:hAnsi="宋体" w:cs="宋体" w:hint="eastAsia"/>
                <w:color w:val="000000"/>
                <w:szCs w:val="21"/>
              </w:rPr>
              <w:t>Y</w:t>
            </w:r>
            <w:r>
              <w:rPr>
                <w:rFonts w:ascii="宋体" w:hAnsi="宋体" w:cs="宋体" w:hint="eastAsia"/>
                <w:color w:val="000000"/>
                <w:szCs w:val="21"/>
              </w:rPr>
              <w:t>＜</w:t>
            </w:r>
            <w:r>
              <w:rPr>
                <w:rFonts w:ascii="宋体" w:hAnsi="宋体" w:cs="宋体" w:hint="eastAsia"/>
                <w:color w:val="000000"/>
                <w:szCs w:val="21"/>
              </w:rPr>
              <w:t>3000</w:t>
            </w:r>
          </w:p>
        </w:tc>
        <w:tc>
          <w:tcPr>
            <w:tcW w:w="992" w:type="dxa"/>
            <w:tcBorders>
              <w:top w:val="nil"/>
              <w:left w:val="nil"/>
              <w:bottom w:val="single" w:sz="4" w:space="0" w:color="auto"/>
              <w:right w:val="nil"/>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Y</w:t>
            </w:r>
            <w:r>
              <w:rPr>
                <w:rFonts w:ascii="宋体" w:hAnsi="宋体" w:cs="宋体" w:hint="eastAsia"/>
                <w:color w:val="000000"/>
                <w:szCs w:val="21"/>
              </w:rPr>
              <w:t>＜</w:t>
            </w:r>
            <w:r>
              <w:rPr>
                <w:rFonts w:ascii="宋体" w:hAnsi="宋体" w:cs="宋体" w:hint="eastAsia"/>
                <w:color w:val="000000"/>
                <w:szCs w:val="21"/>
              </w:rPr>
              <w:t>200</w:t>
            </w:r>
          </w:p>
        </w:tc>
      </w:tr>
      <w:tr w:rsidR="00050416">
        <w:trPr>
          <w:trHeight w:hRule="exact" w:val="397"/>
          <w:jc w:val="center"/>
        </w:trPr>
        <w:tc>
          <w:tcPr>
            <w:tcW w:w="2113" w:type="dxa"/>
            <w:vMerge w:val="restart"/>
            <w:tcBorders>
              <w:top w:val="nil"/>
              <w:left w:val="nil"/>
              <w:bottom w:val="single" w:sz="4" w:space="0" w:color="auto"/>
              <w:right w:val="single" w:sz="4" w:space="0" w:color="auto"/>
            </w:tcBorders>
            <w:vAlign w:val="center"/>
          </w:tcPr>
          <w:p w:rsidR="00050416" w:rsidRDefault="00F5330E">
            <w:pPr>
              <w:widowControl/>
              <w:spacing w:line="240" w:lineRule="exact"/>
              <w:rPr>
                <w:rFonts w:ascii="宋体" w:hAnsi="宋体" w:cs="宋体"/>
                <w:color w:val="000000"/>
                <w:szCs w:val="21"/>
              </w:rPr>
            </w:pPr>
            <w:r>
              <w:rPr>
                <w:rFonts w:ascii="宋体" w:hAnsi="宋体" w:cs="宋体" w:hint="eastAsia"/>
                <w:color w:val="000000"/>
                <w:szCs w:val="21"/>
              </w:rPr>
              <w:t>仓储业</w:t>
            </w:r>
            <w:r>
              <w:rPr>
                <w:rFonts w:ascii="宋体" w:hAnsi="宋体" w:cs="宋体" w:hint="eastAsia"/>
                <w:color w:val="000000"/>
                <w:szCs w:val="21"/>
              </w:rPr>
              <w:t>*</w:t>
            </w:r>
          </w:p>
        </w:tc>
        <w:tc>
          <w:tcPr>
            <w:tcW w:w="1369" w:type="dxa"/>
            <w:tcBorders>
              <w:top w:val="nil"/>
              <w:left w:val="nil"/>
              <w:bottom w:val="nil"/>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从业人员</w:t>
            </w:r>
            <w:r>
              <w:rPr>
                <w:rFonts w:ascii="宋体" w:hAnsi="宋体" w:cs="宋体" w:hint="eastAsia"/>
                <w:color w:val="000000"/>
                <w:szCs w:val="21"/>
              </w:rPr>
              <w:t>(X)</w:t>
            </w:r>
          </w:p>
        </w:tc>
        <w:tc>
          <w:tcPr>
            <w:tcW w:w="709" w:type="dxa"/>
            <w:tcBorders>
              <w:top w:val="nil"/>
              <w:left w:val="nil"/>
              <w:bottom w:val="nil"/>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人</w:t>
            </w:r>
          </w:p>
        </w:tc>
        <w:tc>
          <w:tcPr>
            <w:tcW w:w="1125" w:type="dxa"/>
            <w:tcBorders>
              <w:top w:val="nil"/>
              <w:left w:val="nil"/>
              <w:bottom w:val="nil"/>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X</w:t>
            </w:r>
            <w:r>
              <w:rPr>
                <w:rFonts w:ascii="宋体" w:hAnsi="宋体" w:cs="宋体" w:hint="eastAsia"/>
                <w:color w:val="000000"/>
                <w:szCs w:val="21"/>
              </w:rPr>
              <w:t>≥</w:t>
            </w:r>
            <w:r>
              <w:rPr>
                <w:rFonts w:ascii="宋体" w:hAnsi="宋体" w:cs="宋体" w:hint="eastAsia"/>
                <w:color w:val="000000"/>
                <w:szCs w:val="21"/>
              </w:rPr>
              <w:t>200</w:t>
            </w:r>
          </w:p>
        </w:tc>
        <w:tc>
          <w:tcPr>
            <w:tcW w:w="1701" w:type="dxa"/>
            <w:tcBorders>
              <w:top w:val="nil"/>
              <w:left w:val="nil"/>
              <w:bottom w:val="nil"/>
              <w:right w:val="single" w:sz="4" w:space="0" w:color="auto"/>
            </w:tcBorders>
            <w:vAlign w:val="center"/>
          </w:tcPr>
          <w:p w:rsidR="00050416" w:rsidRDefault="00F5330E">
            <w:pPr>
              <w:widowControl/>
              <w:ind w:leftChars="-51" w:left="19" w:hangingChars="60" w:hanging="126"/>
              <w:jc w:val="center"/>
              <w:rPr>
                <w:rFonts w:ascii="宋体" w:hAnsi="宋体" w:cs="宋体"/>
                <w:color w:val="000000"/>
                <w:szCs w:val="21"/>
              </w:rPr>
            </w:pPr>
            <w:r>
              <w:rPr>
                <w:rFonts w:ascii="宋体" w:hAnsi="宋体" w:cs="宋体" w:hint="eastAsia"/>
                <w:color w:val="000000"/>
                <w:szCs w:val="21"/>
              </w:rPr>
              <w:t>100</w:t>
            </w:r>
            <w:r>
              <w:rPr>
                <w:rFonts w:ascii="宋体" w:hAnsi="宋体" w:cs="宋体" w:hint="eastAsia"/>
                <w:color w:val="000000"/>
                <w:szCs w:val="21"/>
              </w:rPr>
              <w:t>≤</w:t>
            </w:r>
            <w:r>
              <w:rPr>
                <w:rFonts w:ascii="宋体" w:hAnsi="宋体" w:cs="宋体" w:hint="eastAsia"/>
                <w:color w:val="000000"/>
                <w:szCs w:val="21"/>
              </w:rPr>
              <w:t>X</w:t>
            </w:r>
            <w:r>
              <w:rPr>
                <w:rFonts w:ascii="宋体" w:hAnsi="宋体" w:cs="宋体" w:hint="eastAsia"/>
                <w:color w:val="000000"/>
                <w:szCs w:val="21"/>
              </w:rPr>
              <w:t>＜</w:t>
            </w:r>
            <w:r>
              <w:rPr>
                <w:rFonts w:ascii="宋体" w:hAnsi="宋体" w:cs="宋体" w:hint="eastAsia"/>
                <w:color w:val="000000"/>
                <w:szCs w:val="21"/>
              </w:rPr>
              <w:t>200</w:t>
            </w:r>
          </w:p>
        </w:tc>
        <w:tc>
          <w:tcPr>
            <w:tcW w:w="1426" w:type="dxa"/>
            <w:tcBorders>
              <w:top w:val="nil"/>
              <w:left w:val="nil"/>
              <w:bottom w:val="nil"/>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 xml:space="preserve"> 20</w:t>
            </w:r>
            <w:r>
              <w:rPr>
                <w:rFonts w:ascii="宋体" w:hAnsi="宋体" w:cs="宋体" w:hint="eastAsia"/>
                <w:color w:val="000000"/>
                <w:szCs w:val="21"/>
              </w:rPr>
              <w:t>≤</w:t>
            </w:r>
            <w:r>
              <w:rPr>
                <w:rFonts w:ascii="宋体" w:hAnsi="宋体" w:cs="宋体" w:hint="eastAsia"/>
                <w:color w:val="000000"/>
                <w:szCs w:val="21"/>
              </w:rPr>
              <w:t>X</w:t>
            </w:r>
            <w:r>
              <w:rPr>
                <w:rFonts w:ascii="宋体" w:hAnsi="宋体" w:cs="宋体" w:hint="eastAsia"/>
                <w:color w:val="000000"/>
                <w:szCs w:val="21"/>
              </w:rPr>
              <w:t>＜</w:t>
            </w:r>
            <w:r>
              <w:rPr>
                <w:rFonts w:ascii="宋体" w:hAnsi="宋体" w:cs="宋体" w:hint="eastAsia"/>
                <w:color w:val="000000"/>
                <w:szCs w:val="21"/>
              </w:rPr>
              <w:t>100</w:t>
            </w:r>
          </w:p>
        </w:tc>
        <w:tc>
          <w:tcPr>
            <w:tcW w:w="992" w:type="dxa"/>
            <w:tcBorders>
              <w:top w:val="nil"/>
              <w:left w:val="nil"/>
              <w:bottom w:val="nil"/>
              <w:right w:val="nil"/>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X</w:t>
            </w:r>
            <w:r>
              <w:rPr>
                <w:rFonts w:ascii="宋体" w:hAnsi="宋体" w:cs="宋体" w:hint="eastAsia"/>
                <w:color w:val="000000"/>
                <w:szCs w:val="21"/>
              </w:rPr>
              <w:t>＜</w:t>
            </w:r>
            <w:r>
              <w:rPr>
                <w:rFonts w:ascii="宋体" w:hAnsi="宋体" w:cs="宋体" w:hint="eastAsia"/>
                <w:color w:val="000000"/>
                <w:szCs w:val="21"/>
              </w:rPr>
              <w:t>20</w:t>
            </w:r>
          </w:p>
        </w:tc>
      </w:tr>
      <w:tr w:rsidR="00050416">
        <w:trPr>
          <w:trHeight w:hRule="exact" w:val="397"/>
          <w:jc w:val="center"/>
        </w:trPr>
        <w:tc>
          <w:tcPr>
            <w:tcW w:w="2113" w:type="dxa"/>
            <w:vMerge/>
            <w:tcBorders>
              <w:top w:val="nil"/>
              <w:left w:val="nil"/>
              <w:bottom w:val="single" w:sz="4" w:space="0" w:color="auto"/>
              <w:right w:val="single" w:sz="4" w:space="0" w:color="auto"/>
            </w:tcBorders>
            <w:vAlign w:val="center"/>
          </w:tcPr>
          <w:p w:rsidR="00050416" w:rsidRDefault="00050416">
            <w:pPr>
              <w:widowControl/>
              <w:rPr>
                <w:rFonts w:ascii="宋体" w:hAnsi="宋体" w:cs="宋体"/>
                <w:color w:val="000000"/>
                <w:szCs w:val="21"/>
              </w:rPr>
            </w:pPr>
          </w:p>
        </w:tc>
        <w:tc>
          <w:tcPr>
            <w:tcW w:w="1369" w:type="dxa"/>
            <w:tcBorders>
              <w:top w:val="nil"/>
              <w:left w:val="nil"/>
              <w:bottom w:val="single" w:sz="4" w:space="0" w:color="auto"/>
              <w:right w:val="single" w:sz="4" w:space="0" w:color="auto"/>
            </w:tcBorders>
            <w:vAlign w:val="center"/>
          </w:tcPr>
          <w:p w:rsidR="00050416" w:rsidRDefault="00F5330E">
            <w:pPr>
              <w:widowControl/>
              <w:spacing w:line="240" w:lineRule="exact"/>
              <w:jc w:val="center"/>
              <w:rPr>
                <w:rFonts w:ascii="宋体" w:hAnsi="宋体" w:cs="宋体"/>
                <w:color w:val="000000"/>
                <w:szCs w:val="21"/>
              </w:rPr>
            </w:pPr>
            <w:r>
              <w:rPr>
                <w:rFonts w:ascii="宋体" w:hAnsi="宋体" w:cs="宋体" w:hint="eastAsia"/>
                <w:color w:val="000000"/>
                <w:szCs w:val="21"/>
              </w:rPr>
              <w:t>营业收入</w:t>
            </w:r>
            <w:r>
              <w:rPr>
                <w:rFonts w:ascii="宋体" w:hAnsi="宋体" w:cs="宋体" w:hint="eastAsia"/>
                <w:color w:val="000000"/>
                <w:szCs w:val="21"/>
              </w:rPr>
              <w:t>(Y)</w:t>
            </w:r>
          </w:p>
        </w:tc>
        <w:tc>
          <w:tcPr>
            <w:tcW w:w="709" w:type="dxa"/>
            <w:tcBorders>
              <w:top w:val="nil"/>
              <w:left w:val="nil"/>
              <w:bottom w:val="single" w:sz="4" w:space="0" w:color="auto"/>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万元</w:t>
            </w:r>
          </w:p>
        </w:tc>
        <w:tc>
          <w:tcPr>
            <w:tcW w:w="1125" w:type="dxa"/>
            <w:tcBorders>
              <w:top w:val="nil"/>
              <w:left w:val="nil"/>
              <w:bottom w:val="single" w:sz="4" w:space="0" w:color="auto"/>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Y</w:t>
            </w:r>
            <w:r>
              <w:rPr>
                <w:rFonts w:ascii="宋体" w:hAnsi="宋体" w:cs="宋体" w:hint="eastAsia"/>
                <w:color w:val="000000"/>
                <w:szCs w:val="21"/>
              </w:rPr>
              <w:t>≥</w:t>
            </w:r>
            <w:r>
              <w:rPr>
                <w:rFonts w:ascii="宋体" w:hAnsi="宋体" w:cs="宋体" w:hint="eastAsia"/>
                <w:color w:val="000000"/>
                <w:szCs w:val="21"/>
              </w:rPr>
              <w:t>30000</w:t>
            </w:r>
          </w:p>
        </w:tc>
        <w:tc>
          <w:tcPr>
            <w:tcW w:w="1701" w:type="dxa"/>
            <w:tcBorders>
              <w:top w:val="nil"/>
              <w:left w:val="nil"/>
              <w:bottom w:val="single" w:sz="4" w:space="0" w:color="auto"/>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1000</w:t>
            </w:r>
            <w:r>
              <w:rPr>
                <w:rFonts w:ascii="宋体" w:hAnsi="宋体" w:cs="宋体" w:hint="eastAsia"/>
                <w:color w:val="000000"/>
                <w:szCs w:val="21"/>
              </w:rPr>
              <w:t>≤</w:t>
            </w:r>
            <w:r>
              <w:rPr>
                <w:rFonts w:ascii="宋体" w:hAnsi="宋体" w:cs="宋体" w:hint="eastAsia"/>
                <w:color w:val="000000"/>
                <w:szCs w:val="21"/>
              </w:rPr>
              <w:t>Y</w:t>
            </w:r>
            <w:r>
              <w:rPr>
                <w:rFonts w:ascii="宋体" w:hAnsi="宋体" w:cs="宋体" w:hint="eastAsia"/>
                <w:color w:val="000000"/>
                <w:szCs w:val="21"/>
              </w:rPr>
              <w:t>＜</w:t>
            </w:r>
            <w:r>
              <w:rPr>
                <w:rFonts w:ascii="宋体" w:hAnsi="宋体" w:cs="宋体" w:hint="eastAsia"/>
                <w:color w:val="000000"/>
                <w:szCs w:val="21"/>
              </w:rPr>
              <w:t>30000</w:t>
            </w:r>
          </w:p>
        </w:tc>
        <w:tc>
          <w:tcPr>
            <w:tcW w:w="1426" w:type="dxa"/>
            <w:tcBorders>
              <w:top w:val="nil"/>
              <w:left w:val="nil"/>
              <w:bottom w:val="single" w:sz="4" w:space="0" w:color="auto"/>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 xml:space="preserve"> 100</w:t>
            </w:r>
            <w:r>
              <w:rPr>
                <w:rFonts w:ascii="宋体" w:hAnsi="宋体" w:cs="宋体" w:hint="eastAsia"/>
                <w:color w:val="000000"/>
                <w:szCs w:val="21"/>
              </w:rPr>
              <w:t>≤</w:t>
            </w:r>
            <w:r>
              <w:rPr>
                <w:rFonts w:ascii="宋体" w:hAnsi="宋体" w:cs="宋体" w:hint="eastAsia"/>
                <w:color w:val="000000"/>
                <w:szCs w:val="21"/>
              </w:rPr>
              <w:t>Y</w:t>
            </w:r>
            <w:r>
              <w:rPr>
                <w:rFonts w:ascii="宋体" w:hAnsi="宋体" w:cs="宋体" w:hint="eastAsia"/>
                <w:color w:val="000000"/>
                <w:szCs w:val="21"/>
              </w:rPr>
              <w:t>＜</w:t>
            </w:r>
            <w:r>
              <w:rPr>
                <w:rFonts w:ascii="宋体" w:hAnsi="宋体" w:cs="宋体" w:hint="eastAsia"/>
                <w:color w:val="000000"/>
                <w:szCs w:val="21"/>
              </w:rPr>
              <w:t>1000</w:t>
            </w:r>
          </w:p>
        </w:tc>
        <w:tc>
          <w:tcPr>
            <w:tcW w:w="992" w:type="dxa"/>
            <w:tcBorders>
              <w:top w:val="nil"/>
              <w:left w:val="nil"/>
              <w:bottom w:val="single" w:sz="4" w:space="0" w:color="auto"/>
              <w:right w:val="nil"/>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Y</w:t>
            </w:r>
            <w:r>
              <w:rPr>
                <w:rFonts w:ascii="宋体" w:hAnsi="宋体" w:cs="宋体" w:hint="eastAsia"/>
                <w:color w:val="000000"/>
                <w:szCs w:val="21"/>
              </w:rPr>
              <w:t>＜</w:t>
            </w:r>
            <w:r>
              <w:rPr>
                <w:rFonts w:ascii="宋体" w:hAnsi="宋体" w:cs="宋体" w:hint="eastAsia"/>
                <w:color w:val="000000"/>
                <w:szCs w:val="21"/>
              </w:rPr>
              <w:t>100</w:t>
            </w:r>
          </w:p>
        </w:tc>
      </w:tr>
      <w:tr w:rsidR="00050416">
        <w:trPr>
          <w:trHeight w:hRule="exact" w:val="397"/>
          <w:jc w:val="center"/>
        </w:trPr>
        <w:tc>
          <w:tcPr>
            <w:tcW w:w="2113" w:type="dxa"/>
            <w:vMerge w:val="restart"/>
            <w:tcBorders>
              <w:top w:val="nil"/>
              <w:left w:val="nil"/>
              <w:bottom w:val="single" w:sz="4" w:space="0" w:color="auto"/>
              <w:right w:val="single" w:sz="4" w:space="0" w:color="auto"/>
            </w:tcBorders>
            <w:vAlign w:val="center"/>
          </w:tcPr>
          <w:p w:rsidR="00050416" w:rsidRDefault="00F5330E">
            <w:pPr>
              <w:widowControl/>
              <w:spacing w:line="240" w:lineRule="exact"/>
              <w:rPr>
                <w:rFonts w:ascii="宋体" w:hAnsi="宋体" w:cs="宋体"/>
                <w:color w:val="000000"/>
                <w:szCs w:val="21"/>
              </w:rPr>
            </w:pPr>
            <w:r>
              <w:rPr>
                <w:rFonts w:ascii="宋体" w:hAnsi="宋体" w:cs="宋体" w:hint="eastAsia"/>
                <w:color w:val="000000"/>
                <w:szCs w:val="21"/>
              </w:rPr>
              <w:t>邮政业</w:t>
            </w:r>
          </w:p>
        </w:tc>
        <w:tc>
          <w:tcPr>
            <w:tcW w:w="1369" w:type="dxa"/>
            <w:tcBorders>
              <w:top w:val="nil"/>
              <w:left w:val="nil"/>
              <w:bottom w:val="nil"/>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从业人员</w:t>
            </w:r>
            <w:r>
              <w:rPr>
                <w:rFonts w:ascii="宋体" w:hAnsi="宋体" w:cs="宋体" w:hint="eastAsia"/>
                <w:color w:val="000000"/>
                <w:szCs w:val="21"/>
              </w:rPr>
              <w:t>(X)</w:t>
            </w:r>
          </w:p>
        </w:tc>
        <w:tc>
          <w:tcPr>
            <w:tcW w:w="709" w:type="dxa"/>
            <w:tcBorders>
              <w:top w:val="nil"/>
              <w:left w:val="nil"/>
              <w:bottom w:val="nil"/>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人</w:t>
            </w:r>
          </w:p>
        </w:tc>
        <w:tc>
          <w:tcPr>
            <w:tcW w:w="1125" w:type="dxa"/>
            <w:tcBorders>
              <w:top w:val="nil"/>
              <w:left w:val="nil"/>
              <w:bottom w:val="nil"/>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X</w:t>
            </w:r>
            <w:r>
              <w:rPr>
                <w:rFonts w:ascii="宋体" w:hAnsi="宋体" w:cs="宋体" w:hint="eastAsia"/>
                <w:color w:val="000000"/>
                <w:szCs w:val="21"/>
              </w:rPr>
              <w:t>≥</w:t>
            </w:r>
            <w:r>
              <w:rPr>
                <w:rFonts w:ascii="宋体" w:hAnsi="宋体" w:cs="宋体" w:hint="eastAsia"/>
                <w:color w:val="000000"/>
                <w:szCs w:val="21"/>
              </w:rPr>
              <w:t>1000</w:t>
            </w:r>
          </w:p>
        </w:tc>
        <w:tc>
          <w:tcPr>
            <w:tcW w:w="1701" w:type="dxa"/>
            <w:tcBorders>
              <w:top w:val="nil"/>
              <w:left w:val="nil"/>
              <w:bottom w:val="nil"/>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300</w:t>
            </w:r>
            <w:r>
              <w:rPr>
                <w:rFonts w:ascii="宋体" w:hAnsi="宋体" w:cs="宋体" w:hint="eastAsia"/>
                <w:color w:val="000000"/>
                <w:szCs w:val="21"/>
              </w:rPr>
              <w:t>≤</w:t>
            </w:r>
            <w:r>
              <w:rPr>
                <w:rFonts w:ascii="宋体" w:hAnsi="宋体" w:cs="宋体" w:hint="eastAsia"/>
                <w:color w:val="000000"/>
                <w:szCs w:val="21"/>
              </w:rPr>
              <w:t>X</w:t>
            </w:r>
            <w:r>
              <w:rPr>
                <w:rFonts w:ascii="宋体" w:hAnsi="宋体" w:cs="宋体" w:hint="eastAsia"/>
                <w:color w:val="000000"/>
                <w:szCs w:val="21"/>
              </w:rPr>
              <w:t>＜</w:t>
            </w:r>
            <w:r>
              <w:rPr>
                <w:rFonts w:ascii="宋体" w:hAnsi="宋体" w:cs="宋体" w:hint="eastAsia"/>
                <w:color w:val="000000"/>
                <w:szCs w:val="21"/>
              </w:rPr>
              <w:t>1000</w:t>
            </w:r>
          </w:p>
        </w:tc>
        <w:tc>
          <w:tcPr>
            <w:tcW w:w="1426" w:type="dxa"/>
            <w:tcBorders>
              <w:top w:val="nil"/>
              <w:left w:val="nil"/>
              <w:bottom w:val="nil"/>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 xml:space="preserve"> 20</w:t>
            </w:r>
            <w:r>
              <w:rPr>
                <w:rFonts w:ascii="宋体" w:hAnsi="宋体" w:cs="宋体" w:hint="eastAsia"/>
                <w:color w:val="000000"/>
                <w:szCs w:val="21"/>
              </w:rPr>
              <w:t>≤</w:t>
            </w:r>
            <w:r>
              <w:rPr>
                <w:rFonts w:ascii="宋体" w:hAnsi="宋体" w:cs="宋体" w:hint="eastAsia"/>
                <w:color w:val="000000"/>
                <w:szCs w:val="21"/>
              </w:rPr>
              <w:t>X</w:t>
            </w:r>
            <w:r>
              <w:rPr>
                <w:rFonts w:ascii="宋体" w:hAnsi="宋体" w:cs="宋体" w:hint="eastAsia"/>
                <w:color w:val="000000"/>
                <w:szCs w:val="21"/>
              </w:rPr>
              <w:t>＜</w:t>
            </w:r>
            <w:r>
              <w:rPr>
                <w:rFonts w:ascii="宋体" w:hAnsi="宋体" w:cs="宋体" w:hint="eastAsia"/>
                <w:color w:val="000000"/>
                <w:szCs w:val="21"/>
              </w:rPr>
              <w:t>300</w:t>
            </w:r>
          </w:p>
        </w:tc>
        <w:tc>
          <w:tcPr>
            <w:tcW w:w="992" w:type="dxa"/>
            <w:tcBorders>
              <w:top w:val="nil"/>
              <w:left w:val="nil"/>
              <w:bottom w:val="nil"/>
              <w:right w:val="nil"/>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X</w:t>
            </w:r>
            <w:r>
              <w:rPr>
                <w:rFonts w:ascii="宋体" w:hAnsi="宋体" w:cs="宋体" w:hint="eastAsia"/>
                <w:color w:val="000000"/>
                <w:szCs w:val="21"/>
              </w:rPr>
              <w:t>＜</w:t>
            </w:r>
            <w:r>
              <w:rPr>
                <w:rFonts w:ascii="宋体" w:hAnsi="宋体" w:cs="宋体" w:hint="eastAsia"/>
                <w:color w:val="000000"/>
                <w:szCs w:val="21"/>
              </w:rPr>
              <w:t>20</w:t>
            </w:r>
          </w:p>
        </w:tc>
      </w:tr>
      <w:tr w:rsidR="00050416">
        <w:trPr>
          <w:trHeight w:hRule="exact" w:val="397"/>
          <w:jc w:val="center"/>
        </w:trPr>
        <w:tc>
          <w:tcPr>
            <w:tcW w:w="2113" w:type="dxa"/>
            <w:vMerge/>
            <w:tcBorders>
              <w:top w:val="nil"/>
              <w:left w:val="nil"/>
              <w:bottom w:val="single" w:sz="4" w:space="0" w:color="auto"/>
              <w:right w:val="single" w:sz="4" w:space="0" w:color="auto"/>
            </w:tcBorders>
            <w:vAlign w:val="center"/>
          </w:tcPr>
          <w:p w:rsidR="00050416" w:rsidRDefault="00050416">
            <w:pPr>
              <w:widowControl/>
              <w:rPr>
                <w:rFonts w:ascii="宋体" w:hAnsi="宋体" w:cs="宋体"/>
                <w:color w:val="000000"/>
                <w:szCs w:val="21"/>
              </w:rPr>
            </w:pPr>
          </w:p>
        </w:tc>
        <w:tc>
          <w:tcPr>
            <w:tcW w:w="1369" w:type="dxa"/>
            <w:tcBorders>
              <w:top w:val="nil"/>
              <w:left w:val="nil"/>
              <w:bottom w:val="single" w:sz="4" w:space="0" w:color="auto"/>
              <w:right w:val="single" w:sz="4" w:space="0" w:color="auto"/>
            </w:tcBorders>
            <w:vAlign w:val="center"/>
          </w:tcPr>
          <w:p w:rsidR="00050416" w:rsidRDefault="00F5330E">
            <w:pPr>
              <w:widowControl/>
              <w:spacing w:line="240" w:lineRule="exact"/>
              <w:jc w:val="center"/>
              <w:rPr>
                <w:rFonts w:ascii="宋体" w:hAnsi="宋体" w:cs="宋体"/>
                <w:color w:val="000000"/>
                <w:szCs w:val="21"/>
              </w:rPr>
            </w:pPr>
            <w:r>
              <w:rPr>
                <w:rFonts w:ascii="宋体" w:hAnsi="宋体" w:cs="宋体" w:hint="eastAsia"/>
                <w:color w:val="000000"/>
                <w:szCs w:val="21"/>
              </w:rPr>
              <w:t>营业收入</w:t>
            </w:r>
            <w:r>
              <w:rPr>
                <w:rFonts w:ascii="宋体" w:hAnsi="宋体" w:cs="宋体" w:hint="eastAsia"/>
                <w:color w:val="000000"/>
                <w:szCs w:val="21"/>
              </w:rPr>
              <w:t>(Y)</w:t>
            </w:r>
          </w:p>
        </w:tc>
        <w:tc>
          <w:tcPr>
            <w:tcW w:w="709" w:type="dxa"/>
            <w:tcBorders>
              <w:top w:val="nil"/>
              <w:left w:val="nil"/>
              <w:bottom w:val="single" w:sz="4" w:space="0" w:color="auto"/>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万元</w:t>
            </w:r>
          </w:p>
        </w:tc>
        <w:tc>
          <w:tcPr>
            <w:tcW w:w="1125" w:type="dxa"/>
            <w:tcBorders>
              <w:top w:val="nil"/>
              <w:left w:val="nil"/>
              <w:bottom w:val="single" w:sz="4" w:space="0" w:color="auto"/>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Y</w:t>
            </w:r>
            <w:r>
              <w:rPr>
                <w:rFonts w:ascii="宋体" w:hAnsi="宋体" w:cs="宋体" w:hint="eastAsia"/>
                <w:color w:val="000000"/>
                <w:szCs w:val="21"/>
              </w:rPr>
              <w:t>≥</w:t>
            </w:r>
            <w:r>
              <w:rPr>
                <w:rFonts w:ascii="宋体" w:hAnsi="宋体" w:cs="宋体" w:hint="eastAsia"/>
                <w:color w:val="000000"/>
                <w:szCs w:val="21"/>
              </w:rPr>
              <w:t>30000</w:t>
            </w:r>
          </w:p>
        </w:tc>
        <w:tc>
          <w:tcPr>
            <w:tcW w:w="1701" w:type="dxa"/>
            <w:tcBorders>
              <w:top w:val="nil"/>
              <w:left w:val="nil"/>
              <w:bottom w:val="single" w:sz="4" w:space="0" w:color="auto"/>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2000</w:t>
            </w:r>
            <w:r>
              <w:rPr>
                <w:rFonts w:ascii="宋体" w:hAnsi="宋体" w:cs="宋体" w:hint="eastAsia"/>
                <w:color w:val="000000"/>
                <w:szCs w:val="21"/>
              </w:rPr>
              <w:t>≤</w:t>
            </w:r>
            <w:r>
              <w:rPr>
                <w:rFonts w:ascii="宋体" w:hAnsi="宋体" w:cs="宋体" w:hint="eastAsia"/>
                <w:color w:val="000000"/>
                <w:szCs w:val="21"/>
              </w:rPr>
              <w:t>Y</w:t>
            </w:r>
            <w:r>
              <w:rPr>
                <w:rFonts w:ascii="宋体" w:hAnsi="宋体" w:cs="宋体" w:hint="eastAsia"/>
                <w:color w:val="000000"/>
                <w:szCs w:val="21"/>
              </w:rPr>
              <w:t>＜</w:t>
            </w:r>
            <w:r>
              <w:rPr>
                <w:rFonts w:ascii="宋体" w:hAnsi="宋体" w:cs="宋体" w:hint="eastAsia"/>
                <w:color w:val="000000"/>
                <w:szCs w:val="21"/>
              </w:rPr>
              <w:t>30000</w:t>
            </w:r>
          </w:p>
        </w:tc>
        <w:tc>
          <w:tcPr>
            <w:tcW w:w="1426" w:type="dxa"/>
            <w:tcBorders>
              <w:top w:val="nil"/>
              <w:left w:val="nil"/>
              <w:bottom w:val="single" w:sz="4" w:space="0" w:color="auto"/>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 xml:space="preserve"> 100</w:t>
            </w:r>
            <w:r>
              <w:rPr>
                <w:rFonts w:ascii="宋体" w:hAnsi="宋体" w:cs="宋体" w:hint="eastAsia"/>
                <w:color w:val="000000"/>
                <w:szCs w:val="21"/>
              </w:rPr>
              <w:t>≤</w:t>
            </w:r>
            <w:r>
              <w:rPr>
                <w:rFonts w:ascii="宋体" w:hAnsi="宋体" w:cs="宋体" w:hint="eastAsia"/>
                <w:color w:val="000000"/>
                <w:szCs w:val="21"/>
              </w:rPr>
              <w:t>Y</w:t>
            </w:r>
            <w:r>
              <w:rPr>
                <w:rFonts w:ascii="宋体" w:hAnsi="宋体" w:cs="宋体" w:hint="eastAsia"/>
                <w:color w:val="000000"/>
                <w:szCs w:val="21"/>
              </w:rPr>
              <w:t>＜</w:t>
            </w:r>
            <w:r>
              <w:rPr>
                <w:rFonts w:ascii="宋体" w:hAnsi="宋体" w:cs="宋体" w:hint="eastAsia"/>
                <w:color w:val="000000"/>
                <w:szCs w:val="21"/>
              </w:rPr>
              <w:t>2000</w:t>
            </w:r>
          </w:p>
        </w:tc>
        <w:tc>
          <w:tcPr>
            <w:tcW w:w="992" w:type="dxa"/>
            <w:tcBorders>
              <w:top w:val="nil"/>
              <w:left w:val="nil"/>
              <w:bottom w:val="single" w:sz="4" w:space="0" w:color="auto"/>
              <w:right w:val="nil"/>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Y</w:t>
            </w:r>
            <w:r>
              <w:rPr>
                <w:rFonts w:ascii="宋体" w:hAnsi="宋体" w:cs="宋体" w:hint="eastAsia"/>
                <w:color w:val="000000"/>
                <w:szCs w:val="21"/>
              </w:rPr>
              <w:t>＜</w:t>
            </w:r>
            <w:r>
              <w:rPr>
                <w:rFonts w:ascii="宋体" w:hAnsi="宋体" w:cs="宋体" w:hint="eastAsia"/>
                <w:color w:val="000000"/>
                <w:szCs w:val="21"/>
              </w:rPr>
              <w:t>100</w:t>
            </w:r>
          </w:p>
        </w:tc>
      </w:tr>
      <w:tr w:rsidR="00050416">
        <w:trPr>
          <w:trHeight w:hRule="exact" w:val="397"/>
          <w:jc w:val="center"/>
        </w:trPr>
        <w:tc>
          <w:tcPr>
            <w:tcW w:w="2113" w:type="dxa"/>
            <w:vMerge w:val="restart"/>
            <w:tcBorders>
              <w:top w:val="nil"/>
              <w:left w:val="nil"/>
              <w:bottom w:val="single" w:sz="4" w:space="0" w:color="auto"/>
              <w:right w:val="single" w:sz="4" w:space="0" w:color="auto"/>
            </w:tcBorders>
            <w:vAlign w:val="center"/>
          </w:tcPr>
          <w:p w:rsidR="00050416" w:rsidRDefault="00F5330E">
            <w:pPr>
              <w:widowControl/>
              <w:spacing w:line="240" w:lineRule="exact"/>
              <w:rPr>
                <w:rFonts w:ascii="宋体" w:hAnsi="宋体" w:cs="宋体"/>
                <w:color w:val="000000"/>
                <w:szCs w:val="21"/>
              </w:rPr>
            </w:pPr>
            <w:r>
              <w:rPr>
                <w:rFonts w:ascii="宋体" w:hAnsi="宋体" w:cs="宋体" w:hint="eastAsia"/>
                <w:color w:val="000000"/>
                <w:szCs w:val="21"/>
              </w:rPr>
              <w:t>住宿业</w:t>
            </w:r>
          </w:p>
        </w:tc>
        <w:tc>
          <w:tcPr>
            <w:tcW w:w="1369" w:type="dxa"/>
            <w:tcBorders>
              <w:top w:val="nil"/>
              <w:left w:val="nil"/>
              <w:bottom w:val="nil"/>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从业人员</w:t>
            </w:r>
            <w:r>
              <w:rPr>
                <w:rFonts w:ascii="宋体" w:hAnsi="宋体" w:cs="宋体" w:hint="eastAsia"/>
                <w:color w:val="000000"/>
                <w:szCs w:val="21"/>
              </w:rPr>
              <w:t>(X)</w:t>
            </w:r>
          </w:p>
        </w:tc>
        <w:tc>
          <w:tcPr>
            <w:tcW w:w="709" w:type="dxa"/>
            <w:tcBorders>
              <w:top w:val="nil"/>
              <w:left w:val="nil"/>
              <w:bottom w:val="nil"/>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人</w:t>
            </w:r>
          </w:p>
        </w:tc>
        <w:tc>
          <w:tcPr>
            <w:tcW w:w="1125" w:type="dxa"/>
            <w:tcBorders>
              <w:top w:val="nil"/>
              <w:left w:val="nil"/>
              <w:bottom w:val="nil"/>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X</w:t>
            </w:r>
            <w:r>
              <w:rPr>
                <w:rFonts w:ascii="宋体" w:hAnsi="宋体" w:cs="宋体" w:hint="eastAsia"/>
                <w:color w:val="000000"/>
                <w:szCs w:val="21"/>
              </w:rPr>
              <w:t>≥</w:t>
            </w:r>
            <w:r>
              <w:rPr>
                <w:rFonts w:ascii="宋体" w:hAnsi="宋体" w:cs="宋体" w:hint="eastAsia"/>
                <w:color w:val="000000"/>
                <w:szCs w:val="21"/>
              </w:rPr>
              <w:t>300</w:t>
            </w:r>
          </w:p>
        </w:tc>
        <w:tc>
          <w:tcPr>
            <w:tcW w:w="1701" w:type="dxa"/>
            <w:tcBorders>
              <w:top w:val="nil"/>
              <w:left w:val="nil"/>
              <w:bottom w:val="nil"/>
              <w:right w:val="single" w:sz="4" w:space="0" w:color="auto"/>
            </w:tcBorders>
            <w:vAlign w:val="center"/>
          </w:tcPr>
          <w:p w:rsidR="00050416" w:rsidRDefault="00F5330E">
            <w:pPr>
              <w:widowControl/>
              <w:ind w:leftChars="-51" w:left="19" w:hangingChars="60" w:hanging="126"/>
              <w:jc w:val="center"/>
              <w:rPr>
                <w:rFonts w:ascii="宋体" w:hAnsi="宋体" w:cs="宋体"/>
                <w:color w:val="000000"/>
                <w:szCs w:val="21"/>
              </w:rPr>
            </w:pPr>
            <w:r>
              <w:rPr>
                <w:rFonts w:ascii="宋体" w:hAnsi="宋体" w:cs="宋体" w:hint="eastAsia"/>
                <w:color w:val="000000"/>
                <w:szCs w:val="21"/>
              </w:rPr>
              <w:t>100</w:t>
            </w:r>
            <w:r>
              <w:rPr>
                <w:rFonts w:ascii="宋体" w:hAnsi="宋体" w:cs="宋体" w:hint="eastAsia"/>
                <w:color w:val="000000"/>
                <w:szCs w:val="21"/>
              </w:rPr>
              <w:t>≤</w:t>
            </w:r>
            <w:r>
              <w:rPr>
                <w:rFonts w:ascii="宋体" w:hAnsi="宋体" w:cs="宋体" w:hint="eastAsia"/>
                <w:color w:val="000000"/>
                <w:szCs w:val="21"/>
              </w:rPr>
              <w:t>X</w:t>
            </w:r>
            <w:r>
              <w:rPr>
                <w:rFonts w:ascii="宋体" w:hAnsi="宋体" w:cs="宋体" w:hint="eastAsia"/>
                <w:color w:val="000000"/>
                <w:szCs w:val="21"/>
              </w:rPr>
              <w:t>＜</w:t>
            </w:r>
            <w:r>
              <w:rPr>
                <w:rFonts w:ascii="宋体" w:hAnsi="宋体" w:cs="宋体" w:hint="eastAsia"/>
                <w:color w:val="000000"/>
                <w:szCs w:val="21"/>
              </w:rPr>
              <w:t xml:space="preserve">300 </w:t>
            </w:r>
          </w:p>
        </w:tc>
        <w:tc>
          <w:tcPr>
            <w:tcW w:w="1426" w:type="dxa"/>
            <w:tcBorders>
              <w:top w:val="nil"/>
              <w:left w:val="nil"/>
              <w:bottom w:val="nil"/>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 xml:space="preserve"> 10</w:t>
            </w:r>
            <w:r>
              <w:rPr>
                <w:rFonts w:ascii="宋体" w:hAnsi="宋体" w:cs="宋体" w:hint="eastAsia"/>
                <w:color w:val="000000"/>
                <w:szCs w:val="21"/>
              </w:rPr>
              <w:t>≤</w:t>
            </w:r>
            <w:r>
              <w:rPr>
                <w:rFonts w:ascii="宋体" w:hAnsi="宋体" w:cs="宋体" w:hint="eastAsia"/>
                <w:color w:val="000000"/>
                <w:szCs w:val="21"/>
              </w:rPr>
              <w:t>X</w:t>
            </w:r>
            <w:r>
              <w:rPr>
                <w:rFonts w:ascii="宋体" w:hAnsi="宋体" w:cs="宋体" w:hint="eastAsia"/>
                <w:color w:val="000000"/>
                <w:szCs w:val="21"/>
              </w:rPr>
              <w:t>＜</w:t>
            </w:r>
            <w:r>
              <w:rPr>
                <w:rFonts w:ascii="宋体" w:hAnsi="宋体" w:cs="宋体" w:hint="eastAsia"/>
                <w:color w:val="000000"/>
                <w:szCs w:val="21"/>
              </w:rPr>
              <w:t>100</w:t>
            </w:r>
          </w:p>
        </w:tc>
        <w:tc>
          <w:tcPr>
            <w:tcW w:w="992" w:type="dxa"/>
            <w:tcBorders>
              <w:top w:val="nil"/>
              <w:left w:val="nil"/>
              <w:bottom w:val="nil"/>
              <w:right w:val="nil"/>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X</w:t>
            </w:r>
            <w:r>
              <w:rPr>
                <w:rFonts w:ascii="宋体" w:hAnsi="宋体" w:cs="宋体" w:hint="eastAsia"/>
                <w:color w:val="000000"/>
                <w:szCs w:val="21"/>
              </w:rPr>
              <w:t>＜</w:t>
            </w:r>
            <w:r>
              <w:rPr>
                <w:rFonts w:ascii="宋体" w:hAnsi="宋体" w:cs="宋体" w:hint="eastAsia"/>
                <w:color w:val="000000"/>
                <w:szCs w:val="21"/>
              </w:rPr>
              <w:t>10</w:t>
            </w:r>
          </w:p>
        </w:tc>
      </w:tr>
      <w:tr w:rsidR="00050416">
        <w:trPr>
          <w:trHeight w:hRule="exact" w:val="397"/>
          <w:jc w:val="center"/>
        </w:trPr>
        <w:tc>
          <w:tcPr>
            <w:tcW w:w="2113" w:type="dxa"/>
            <w:vMerge/>
            <w:tcBorders>
              <w:top w:val="nil"/>
              <w:left w:val="nil"/>
              <w:bottom w:val="single" w:sz="4" w:space="0" w:color="auto"/>
              <w:right w:val="single" w:sz="4" w:space="0" w:color="auto"/>
            </w:tcBorders>
            <w:vAlign w:val="center"/>
          </w:tcPr>
          <w:p w:rsidR="00050416" w:rsidRDefault="00050416">
            <w:pPr>
              <w:widowControl/>
              <w:rPr>
                <w:rFonts w:ascii="宋体" w:hAnsi="宋体" w:cs="宋体"/>
                <w:color w:val="000000"/>
                <w:szCs w:val="21"/>
              </w:rPr>
            </w:pPr>
          </w:p>
        </w:tc>
        <w:tc>
          <w:tcPr>
            <w:tcW w:w="1369" w:type="dxa"/>
            <w:tcBorders>
              <w:top w:val="nil"/>
              <w:left w:val="nil"/>
              <w:bottom w:val="single" w:sz="4" w:space="0" w:color="auto"/>
              <w:right w:val="single" w:sz="4" w:space="0" w:color="auto"/>
            </w:tcBorders>
            <w:vAlign w:val="center"/>
          </w:tcPr>
          <w:p w:rsidR="00050416" w:rsidRDefault="00F5330E">
            <w:pPr>
              <w:widowControl/>
              <w:spacing w:line="240" w:lineRule="exact"/>
              <w:jc w:val="center"/>
              <w:rPr>
                <w:rFonts w:ascii="宋体" w:hAnsi="宋体" w:cs="宋体"/>
                <w:color w:val="000000"/>
                <w:szCs w:val="21"/>
              </w:rPr>
            </w:pPr>
            <w:r>
              <w:rPr>
                <w:rFonts w:ascii="宋体" w:hAnsi="宋体" w:cs="宋体" w:hint="eastAsia"/>
                <w:color w:val="000000"/>
                <w:szCs w:val="21"/>
              </w:rPr>
              <w:t>营业收入</w:t>
            </w:r>
            <w:r>
              <w:rPr>
                <w:rFonts w:ascii="宋体" w:hAnsi="宋体" w:cs="宋体" w:hint="eastAsia"/>
                <w:color w:val="000000"/>
                <w:szCs w:val="21"/>
              </w:rPr>
              <w:t>(Y)</w:t>
            </w:r>
          </w:p>
        </w:tc>
        <w:tc>
          <w:tcPr>
            <w:tcW w:w="709" w:type="dxa"/>
            <w:tcBorders>
              <w:top w:val="nil"/>
              <w:left w:val="nil"/>
              <w:bottom w:val="single" w:sz="4" w:space="0" w:color="auto"/>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万元</w:t>
            </w:r>
          </w:p>
        </w:tc>
        <w:tc>
          <w:tcPr>
            <w:tcW w:w="1125" w:type="dxa"/>
            <w:tcBorders>
              <w:top w:val="nil"/>
              <w:left w:val="nil"/>
              <w:bottom w:val="single" w:sz="4" w:space="0" w:color="auto"/>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Y</w:t>
            </w:r>
            <w:r>
              <w:rPr>
                <w:rFonts w:ascii="宋体" w:hAnsi="宋体" w:cs="宋体" w:hint="eastAsia"/>
                <w:color w:val="000000"/>
                <w:szCs w:val="21"/>
              </w:rPr>
              <w:t>≥</w:t>
            </w:r>
            <w:r>
              <w:rPr>
                <w:rFonts w:ascii="宋体" w:hAnsi="宋体" w:cs="宋体" w:hint="eastAsia"/>
                <w:color w:val="000000"/>
                <w:szCs w:val="21"/>
              </w:rPr>
              <w:t>10000</w:t>
            </w:r>
          </w:p>
        </w:tc>
        <w:tc>
          <w:tcPr>
            <w:tcW w:w="1701" w:type="dxa"/>
            <w:tcBorders>
              <w:top w:val="nil"/>
              <w:left w:val="nil"/>
              <w:bottom w:val="single" w:sz="4" w:space="0" w:color="auto"/>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2000</w:t>
            </w:r>
            <w:r>
              <w:rPr>
                <w:rFonts w:ascii="宋体" w:hAnsi="宋体" w:cs="宋体" w:hint="eastAsia"/>
                <w:color w:val="000000"/>
                <w:szCs w:val="21"/>
              </w:rPr>
              <w:t>≤</w:t>
            </w:r>
            <w:r>
              <w:rPr>
                <w:rFonts w:ascii="宋体" w:hAnsi="宋体" w:cs="宋体" w:hint="eastAsia"/>
                <w:color w:val="000000"/>
                <w:szCs w:val="21"/>
              </w:rPr>
              <w:t>Y</w:t>
            </w:r>
            <w:r>
              <w:rPr>
                <w:rFonts w:ascii="宋体" w:hAnsi="宋体" w:cs="宋体" w:hint="eastAsia"/>
                <w:color w:val="000000"/>
                <w:szCs w:val="21"/>
              </w:rPr>
              <w:t>＜</w:t>
            </w:r>
            <w:r>
              <w:rPr>
                <w:rFonts w:ascii="宋体" w:hAnsi="宋体" w:cs="宋体" w:hint="eastAsia"/>
                <w:color w:val="000000"/>
                <w:szCs w:val="21"/>
              </w:rPr>
              <w:t>10000</w:t>
            </w:r>
          </w:p>
        </w:tc>
        <w:tc>
          <w:tcPr>
            <w:tcW w:w="1426" w:type="dxa"/>
            <w:tcBorders>
              <w:top w:val="nil"/>
              <w:left w:val="nil"/>
              <w:bottom w:val="single" w:sz="4" w:space="0" w:color="auto"/>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 xml:space="preserve"> 100</w:t>
            </w:r>
            <w:r>
              <w:rPr>
                <w:rFonts w:ascii="宋体" w:hAnsi="宋体" w:cs="宋体" w:hint="eastAsia"/>
                <w:color w:val="000000"/>
                <w:szCs w:val="21"/>
              </w:rPr>
              <w:t>≤</w:t>
            </w:r>
            <w:r>
              <w:rPr>
                <w:rFonts w:ascii="宋体" w:hAnsi="宋体" w:cs="宋体" w:hint="eastAsia"/>
                <w:color w:val="000000"/>
                <w:szCs w:val="21"/>
              </w:rPr>
              <w:t>Y</w:t>
            </w:r>
            <w:r>
              <w:rPr>
                <w:rFonts w:ascii="宋体" w:hAnsi="宋体" w:cs="宋体" w:hint="eastAsia"/>
                <w:color w:val="000000"/>
                <w:szCs w:val="21"/>
              </w:rPr>
              <w:t>＜</w:t>
            </w:r>
            <w:r>
              <w:rPr>
                <w:rFonts w:ascii="宋体" w:hAnsi="宋体" w:cs="宋体" w:hint="eastAsia"/>
                <w:color w:val="000000"/>
                <w:szCs w:val="21"/>
              </w:rPr>
              <w:t>2000</w:t>
            </w:r>
          </w:p>
        </w:tc>
        <w:tc>
          <w:tcPr>
            <w:tcW w:w="992" w:type="dxa"/>
            <w:tcBorders>
              <w:top w:val="nil"/>
              <w:left w:val="nil"/>
              <w:bottom w:val="single" w:sz="4" w:space="0" w:color="auto"/>
              <w:right w:val="nil"/>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Y</w:t>
            </w:r>
            <w:r>
              <w:rPr>
                <w:rFonts w:ascii="宋体" w:hAnsi="宋体" w:cs="宋体" w:hint="eastAsia"/>
                <w:color w:val="000000"/>
                <w:szCs w:val="21"/>
              </w:rPr>
              <w:t>＜</w:t>
            </w:r>
            <w:r>
              <w:rPr>
                <w:rFonts w:ascii="宋体" w:hAnsi="宋体" w:cs="宋体" w:hint="eastAsia"/>
                <w:color w:val="000000"/>
                <w:szCs w:val="21"/>
              </w:rPr>
              <w:t>100</w:t>
            </w:r>
          </w:p>
        </w:tc>
      </w:tr>
      <w:tr w:rsidR="00050416">
        <w:trPr>
          <w:trHeight w:hRule="exact" w:val="397"/>
          <w:jc w:val="center"/>
        </w:trPr>
        <w:tc>
          <w:tcPr>
            <w:tcW w:w="2113" w:type="dxa"/>
            <w:vMerge w:val="restart"/>
            <w:tcBorders>
              <w:top w:val="nil"/>
              <w:left w:val="nil"/>
              <w:bottom w:val="single" w:sz="4" w:space="0" w:color="auto"/>
              <w:right w:val="single" w:sz="4" w:space="0" w:color="auto"/>
            </w:tcBorders>
            <w:vAlign w:val="center"/>
          </w:tcPr>
          <w:p w:rsidR="00050416" w:rsidRDefault="00F5330E">
            <w:pPr>
              <w:widowControl/>
              <w:spacing w:line="240" w:lineRule="exact"/>
              <w:rPr>
                <w:rFonts w:ascii="宋体" w:hAnsi="宋体" w:cs="宋体"/>
                <w:color w:val="000000"/>
                <w:szCs w:val="21"/>
              </w:rPr>
            </w:pPr>
            <w:r>
              <w:rPr>
                <w:rFonts w:ascii="宋体" w:hAnsi="宋体" w:cs="宋体" w:hint="eastAsia"/>
                <w:color w:val="000000"/>
                <w:szCs w:val="21"/>
              </w:rPr>
              <w:t>餐饮业</w:t>
            </w:r>
          </w:p>
        </w:tc>
        <w:tc>
          <w:tcPr>
            <w:tcW w:w="1369" w:type="dxa"/>
            <w:tcBorders>
              <w:top w:val="nil"/>
              <w:left w:val="nil"/>
              <w:bottom w:val="nil"/>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从业人员</w:t>
            </w:r>
            <w:r>
              <w:rPr>
                <w:rFonts w:ascii="宋体" w:hAnsi="宋体" w:cs="宋体" w:hint="eastAsia"/>
                <w:color w:val="000000"/>
                <w:szCs w:val="21"/>
              </w:rPr>
              <w:t>(X)</w:t>
            </w:r>
          </w:p>
        </w:tc>
        <w:tc>
          <w:tcPr>
            <w:tcW w:w="709" w:type="dxa"/>
            <w:tcBorders>
              <w:top w:val="nil"/>
              <w:left w:val="nil"/>
              <w:bottom w:val="nil"/>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人</w:t>
            </w:r>
          </w:p>
        </w:tc>
        <w:tc>
          <w:tcPr>
            <w:tcW w:w="1125" w:type="dxa"/>
            <w:tcBorders>
              <w:top w:val="nil"/>
              <w:left w:val="nil"/>
              <w:bottom w:val="nil"/>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X</w:t>
            </w:r>
            <w:r>
              <w:rPr>
                <w:rFonts w:ascii="宋体" w:hAnsi="宋体" w:cs="宋体" w:hint="eastAsia"/>
                <w:color w:val="000000"/>
                <w:szCs w:val="21"/>
              </w:rPr>
              <w:t>≥</w:t>
            </w:r>
            <w:r>
              <w:rPr>
                <w:rFonts w:ascii="宋体" w:hAnsi="宋体" w:cs="宋体" w:hint="eastAsia"/>
                <w:color w:val="000000"/>
                <w:szCs w:val="21"/>
              </w:rPr>
              <w:t>300</w:t>
            </w:r>
          </w:p>
        </w:tc>
        <w:tc>
          <w:tcPr>
            <w:tcW w:w="1701" w:type="dxa"/>
            <w:tcBorders>
              <w:top w:val="nil"/>
              <w:left w:val="nil"/>
              <w:bottom w:val="nil"/>
              <w:right w:val="single" w:sz="4" w:space="0" w:color="auto"/>
            </w:tcBorders>
            <w:vAlign w:val="center"/>
          </w:tcPr>
          <w:p w:rsidR="00050416" w:rsidRDefault="00F5330E">
            <w:pPr>
              <w:widowControl/>
              <w:ind w:leftChars="-51" w:left="19" w:hangingChars="60" w:hanging="126"/>
              <w:jc w:val="center"/>
              <w:rPr>
                <w:rFonts w:ascii="宋体" w:hAnsi="宋体" w:cs="宋体"/>
                <w:color w:val="000000"/>
                <w:szCs w:val="21"/>
              </w:rPr>
            </w:pPr>
            <w:r>
              <w:rPr>
                <w:rFonts w:ascii="宋体" w:hAnsi="宋体" w:cs="宋体" w:hint="eastAsia"/>
                <w:color w:val="000000"/>
                <w:szCs w:val="21"/>
              </w:rPr>
              <w:t>100</w:t>
            </w:r>
            <w:r>
              <w:rPr>
                <w:rFonts w:ascii="宋体" w:hAnsi="宋体" w:cs="宋体" w:hint="eastAsia"/>
                <w:color w:val="000000"/>
                <w:szCs w:val="21"/>
              </w:rPr>
              <w:t>≤</w:t>
            </w:r>
            <w:r>
              <w:rPr>
                <w:rFonts w:ascii="宋体" w:hAnsi="宋体" w:cs="宋体" w:hint="eastAsia"/>
                <w:color w:val="000000"/>
                <w:szCs w:val="21"/>
              </w:rPr>
              <w:t>X</w:t>
            </w:r>
            <w:r>
              <w:rPr>
                <w:rFonts w:ascii="宋体" w:hAnsi="宋体" w:cs="宋体" w:hint="eastAsia"/>
                <w:color w:val="000000"/>
                <w:szCs w:val="21"/>
              </w:rPr>
              <w:t>＜</w:t>
            </w:r>
            <w:r>
              <w:rPr>
                <w:rFonts w:ascii="宋体" w:hAnsi="宋体" w:cs="宋体" w:hint="eastAsia"/>
                <w:color w:val="000000"/>
                <w:szCs w:val="21"/>
              </w:rPr>
              <w:t xml:space="preserve">300 </w:t>
            </w:r>
          </w:p>
        </w:tc>
        <w:tc>
          <w:tcPr>
            <w:tcW w:w="1426" w:type="dxa"/>
            <w:tcBorders>
              <w:top w:val="nil"/>
              <w:left w:val="nil"/>
              <w:bottom w:val="nil"/>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 xml:space="preserve"> 10</w:t>
            </w:r>
            <w:r>
              <w:rPr>
                <w:rFonts w:ascii="宋体" w:hAnsi="宋体" w:cs="宋体" w:hint="eastAsia"/>
                <w:color w:val="000000"/>
                <w:szCs w:val="21"/>
              </w:rPr>
              <w:t>≤</w:t>
            </w:r>
            <w:r>
              <w:rPr>
                <w:rFonts w:ascii="宋体" w:hAnsi="宋体" w:cs="宋体" w:hint="eastAsia"/>
                <w:color w:val="000000"/>
                <w:szCs w:val="21"/>
              </w:rPr>
              <w:t>X</w:t>
            </w:r>
            <w:r>
              <w:rPr>
                <w:rFonts w:ascii="宋体" w:hAnsi="宋体" w:cs="宋体" w:hint="eastAsia"/>
                <w:color w:val="000000"/>
                <w:szCs w:val="21"/>
              </w:rPr>
              <w:t>＜</w:t>
            </w:r>
            <w:r>
              <w:rPr>
                <w:rFonts w:ascii="宋体" w:hAnsi="宋体" w:cs="宋体" w:hint="eastAsia"/>
                <w:color w:val="000000"/>
                <w:szCs w:val="21"/>
              </w:rPr>
              <w:t>100</w:t>
            </w:r>
          </w:p>
        </w:tc>
        <w:tc>
          <w:tcPr>
            <w:tcW w:w="992" w:type="dxa"/>
            <w:tcBorders>
              <w:top w:val="nil"/>
              <w:left w:val="nil"/>
              <w:bottom w:val="nil"/>
              <w:right w:val="nil"/>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X</w:t>
            </w:r>
            <w:r>
              <w:rPr>
                <w:rFonts w:ascii="宋体" w:hAnsi="宋体" w:cs="宋体" w:hint="eastAsia"/>
                <w:color w:val="000000"/>
                <w:szCs w:val="21"/>
              </w:rPr>
              <w:t>＜</w:t>
            </w:r>
            <w:r>
              <w:rPr>
                <w:rFonts w:ascii="宋体" w:hAnsi="宋体" w:cs="宋体" w:hint="eastAsia"/>
                <w:color w:val="000000"/>
                <w:szCs w:val="21"/>
              </w:rPr>
              <w:t>10</w:t>
            </w:r>
          </w:p>
        </w:tc>
      </w:tr>
      <w:tr w:rsidR="00050416">
        <w:trPr>
          <w:trHeight w:hRule="exact" w:val="397"/>
          <w:jc w:val="center"/>
        </w:trPr>
        <w:tc>
          <w:tcPr>
            <w:tcW w:w="2113" w:type="dxa"/>
            <w:vMerge/>
            <w:tcBorders>
              <w:top w:val="nil"/>
              <w:left w:val="nil"/>
              <w:bottom w:val="single" w:sz="4" w:space="0" w:color="auto"/>
              <w:right w:val="single" w:sz="4" w:space="0" w:color="auto"/>
            </w:tcBorders>
            <w:vAlign w:val="center"/>
          </w:tcPr>
          <w:p w:rsidR="00050416" w:rsidRDefault="00050416">
            <w:pPr>
              <w:widowControl/>
              <w:rPr>
                <w:rFonts w:ascii="宋体" w:hAnsi="宋体" w:cs="宋体"/>
                <w:color w:val="000000"/>
                <w:szCs w:val="21"/>
              </w:rPr>
            </w:pPr>
          </w:p>
        </w:tc>
        <w:tc>
          <w:tcPr>
            <w:tcW w:w="1369" w:type="dxa"/>
            <w:tcBorders>
              <w:top w:val="nil"/>
              <w:left w:val="nil"/>
              <w:bottom w:val="single" w:sz="4" w:space="0" w:color="auto"/>
              <w:right w:val="single" w:sz="4" w:space="0" w:color="auto"/>
            </w:tcBorders>
            <w:vAlign w:val="center"/>
          </w:tcPr>
          <w:p w:rsidR="00050416" w:rsidRDefault="00F5330E">
            <w:pPr>
              <w:widowControl/>
              <w:spacing w:line="240" w:lineRule="exact"/>
              <w:jc w:val="center"/>
              <w:rPr>
                <w:rFonts w:ascii="宋体" w:hAnsi="宋体" w:cs="宋体"/>
                <w:color w:val="000000"/>
                <w:szCs w:val="21"/>
              </w:rPr>
            </w:pPr>
            <w:r>
              <w:rPr>
                <w:rFonts w:ascii="宋体" w:hAnsi="宋体" w:cs="宋体" w:hint="eastAsia"/>
                <w:color w:val="000000"/>
                <w:szCs w:val="21"/>
              </w:rPr>
              <w:t>营业收入</w:t>
            </w:r>
            <w:r>
              <w:rPr>
                <w:rFonts w:ascii="宋体" w:hAnsi="宋体" w:cs="宋体" w:hint="eastAsia"/>
                <w:color w:val="000000"/>
                <w:szCs w:val="21"/>
              </w:rPr>
              <w:t>(Y)</w:t>
            </w:r>
          </w:p>
        </w:tc>
        <w:tc>
          <w:tcPr>
            <w:tcW w:w="709" w:type="dxa"/>
            <w:tcBorders>
              <w:top w:val="nil"/>
              <w:left w:val="nil"/>
              <w:bottom w:val="single" w:sz="4" w:space="0" w:color="auto"/>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万元</w:t>
            </w:r>
          </w:p>
        </w:tc>
        <w:tc>
          <w:tcPr>
            <w:tcW w:w="1125" w:type="dxa"/>
            <w:tcBorders>
              <w:top w:val="nil"/>
              <w:left w:val="nil"/>
              <w:bottom w:val="single" w:sz="4" w:space="0" w:color="auto"/>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Y</w:t>
            </w:r>
            <w:r>
              <w:rPr>
                <w:rFonts w:ascii="宋体" w:hAnsi="宋体" w:cs="宋体" w:hint="eastAsia"/>
                <w:color w:val="000000"/>
                <w:szCs w:val="21"/>
              </w:rPr>
              <w:t>≥</w:t>
            </w:r>
            <w:r>
              <w:rPr>
                <w:rFonts w:ascii="宋体" w:hAnsi="宋体" w:cs="宋体" w:hint="eastAsia"/>
                <w:color w:val="000000"/>
                <w:szCs w:val="21"/>
              </w:rPr>
              <w:t>10000</w:t>
            </w:r>
          </w:p>
        </w:tc>
        <w:tc>
          <w:tcPr>
            <w:tcW w:w="1701" w:type="dxa"/>
            <w:tcBorders>
              <w:top w:val="nil"/>
              <w:left w:val="nil"/>
              <w:bottom w:val="single" w:sz="4" w:space="0" w:color="auto"/>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2000</w:t>
            </w:r>
            <w:r>
              <w:rPr>
                <w:rFonts w:ascii="宋体" w:hAnsi="宋体" w:cs="宋体" w:hint="eastAsia"/>
                <w:color w:val="000000"/>
                <w:szCs w:val="21"/>
              </w:rPr>
              <w:t>≤</w:t>
            </w:r>
            <w:r>
              <w:rPr>
                <w:rFonts w:ascii="宋体" w:hAnsi="宋体" w:cs="宋体" w:hint="eastAsia"/>
                <w:color w:val="000000"/>
                <w:szCs w:val="21"/>
              </w:rPr>
              <w:t>Y</w:t>
            </w:r>
            <w:r>
              <w:rPr>
                <w:rFonts w:ascii="宋体" w:hAnsi="宋体" w:cs="宋体" w:hint="eastAsia"/>
                <w:color w:val="000000"/>
                <w:szCs w:val="21"/>
              </w:rPr>
              <w:t>＜</w:t>
            </w:r>
            <w:r>
              <w:rPr>
                <w:rFonts w:ascii="宋体" w:hAnsi="宋体" w:cs="宋体" w:hint="eastAsia"/>
                <w:color w:val="000000"/>
                <w:szCs w:val="21"/>
              </w:rPr>
              <w:t>10000</w:t>
            </w:r>
          </w:p>
        </w:tc>
        <w:tc>
          <w:tcPr>
            <w:tcW w:w="1426" w:type="dxa"/>
            <w:tcBorders>
              <w:top w:val="nil"/>
              <w:left w:val="nil"/>
              <w:bottom w:val="single" w:sz="4" w:space="0" w:color="auto"/>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 xml:space="preserve"> 100</w:t>
            </w:r>
            <w:r>
              <w:rPr>
                <w:rFonts w:ascii="宋体" w:hAnsi="宋体" w:cs="宋体" w:hint="eastAsia"/>
                <w:color w:val="000000"/>
                <w:szCs w:val="21"/>
              </w:rPr>
              <w:t>≤</w:t>
            </w:r>
            <w:r>
              <w:rPr>
                <w:rFonts w:ascii="宋体" w:hAnsi="宋体" w:cs="宋体" w:hint="eastAsia"/>
                <w:color w:val="000000"/>
                <w:szCs w:val="21"/>
              </w:rPr>
              <w:t>Y</w:t>
            </w:r>
            <w:r>
              <w:rPr>
                <w:rFonts w:ascii="宋体" w:hAnsi="宋体" w:cs="宋体" w:hint="eastAsia"/>
                <w:color w:val="000000"/>
                <w:szCs w:val="21"/>
              </w:rPr>
              <w:t>＜</w:t>
            </w:r>
            <w:r>
              <w:rPr>
                <w:rFonts w:ascii="宋体" w:hAnsi="宋体" w:cs="宋体" w:hint="eastAsia"/>
                <w:color w:val="000000"/>
                <w:szCs w:val="21"/>
              </w:rPr>
              <w:t>2000</w:t>
            </w:r>
          </w:p>
        </w:tc>
        <w:tc>
          <w:tcPr>
            <w:tcW w:w="992" w:type="dxa"/>
            <w:tcBorders>
              <w:top w:val="nil"/>
              <w:left w:val="nil"/>
              <w:bottom w:val="single" w:sz="4" w:space="0" w:color="auto"/>
              <w:right w:val="nil"/>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Y</w:t>
            </w:r>
            <w:r>
              <w:rPr>
                <w:rFonts w:ascii="宋体" w:hAnsi="宋体" w:cs="宋体" w:hint="eastAsia"/>
                <w:color w:val="000000"/>
                <w:szCs w:val="21"/>
              </w:rPr>
              <w:t>＜</w:t>
            </w:r>
            <w:r>
              <w:rPr>
                <w:rFonts w:ascii="宋体" w:hAnsi="宋体" w:cs="宋体" w:hint="eastAsia"/>
                <w:color w:val="000000"/>
                <w:szCs w:val="21"/>
              </w:rPr>
              <w:t>100</w:t>
            </w:r>
          </w:p>
        </w:tc>
      </w:tr>
      <w:tr w:rsidR="00050416">
        <w:trPr>
          <w:trHeight w:hRule="exact" w:val="397"/>
          <w:jc w:val="center"/>
        </w:trPr>
        <w:tc>
          <w:tcPr>
            <w:tcW w:w="2113" w:type="dxa"/>
            <w:vMerge w:val="restart"/>
            <w:tcBorders>
              <w:top w:val="nil"/>
              <w:left w:val="nil"/>
              <w:bottom w:val="single" w:sz="4" w:space="0" w:color="auto"/>
              <w:right w:val="single" w:sz="4" w:space="0" w:color="auto"/>
            </w:tcBorders>
            <w:vAlign w:val="center"/>
          </w:tcPr>
          <w:p w:rsidR="00050416" w:rsidRDefault="00F5330E">
            <w:pPr>
              <w:widowControl/>
              <w:spacing w:line="240" w:lineRule="exact"/>
              <w:rPr>
                <w:rFonts w:ascii="宋体" w:hAnsi="宋体" w:cs="宋体"/>
                <w:color w:val="000000"/>
                <w:szCs w:val="21"/>
              </w:rPr>
            </w:pPr>
            <w:r>
              <w:rPr>
                <w:rFonts w:ascii="宋体" w:hAnsi="宋体" w:cs="宋体" w:hint="eastAsia"/>
                <w:color w:val="000000"/>
                <w:szCs w:val="21"/>
              </w:rPr>
              <w:t>信息传输业</w:t>
            </w:r>
            <w:r>
              <w:rPr>
                <w:rFonts w:ascii="宋体" w:hAnsi="宋体" w:cs="宋体" w:hint="eastAsia"/>
                <w:color w:val="000000"/>
                <w:szCs w:val="21"/>
              </w:rPr>
              <w:t xml:space="preserve"> *</w:t>
            </w:r>
          </w:p>
        </w:tc>
        <w:tc>
          <w:tcPr>
            <w:tcW w:w="1369" w:type="dxa"/>
            <w:tcBorders>
              <w:top w:val="nil"/>
              <w:left w:val="nil"/>
              <w:bottom w:val="nil"/>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从业人员</w:t>
            </w:r>
            <w:r>
              <w:rPr>
                <w:rFonts w:ascii="宋体" w:hAnsi="宋体" w:cs="宋体" w:hint="eastAsia"/>
                <w:color w:val="000000"/>
                <w:szCs w:val="21"/>
              </w:rPr>
              <w:t>(X)</w:t>
            </w:r>
          </w:p>
        </w:tc>
        <w:tc>
          <w:tcPr>
            <w:tcW w:w="709" w:type="dxa"/>
            <w:tcBorders>
              <w:top w:val="nil"/>
              <w:left w:val="nil"/>
              <w:bottom w:val="nil"/>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人</w:t>
            </w:r>
          </w:p>
        </w:tc>
        <w:tc>
          <w:tcPr>
            <w:tcW w:w="1125" w:type="dxa"/>
            <w:tcBorders>
              <w:top w:val="nil"/>
              <w:left w:val="nil"/>
              <w:bottom w:val="nil"/>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X</w:t>
            </w:r>
            <w:r>
              <w:rPr>
                <w:rFonts w:ascii="宋体" w:hAnsi="宋体" w:cs="宋体" w:hint="eastAsia"/>
                <w:color w:val="000000"/>
                <w:szCs w:val="21"/>
              </w:rPr>
              <w:t>≥</w:t>
            </w:r>
            <w:r>
              <w:rPr>
                <w:rFonts w:ascii="宋体" w:hAnsi="宋体" w:cs="宋体" w:hint="eastAsia"/>
                <w:color w:val="000000"/>
                <w:szCs w:val="21"/>
              </w:rPr>
              <w:t>2000</w:t>
            </w:r>
          </w:p>
        </w:tc>
        <w:tc>
          <w:tcPr>
            <w:tcW w:w="1701" w:type="dxa"/>
            <w:tcBorders>
              <w:top w:val="nil"/>
              <w:left w:val="nil"/>
              <w:bottom w:val="nil"/>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100</w:t>
            </w:r>
            <w:r>
              <w:rPr>
                <w:rFonts w:ascii="宋体" w:hAnsi="宋体" w:cs="宋体" w:hint="eastAsia"/>
                <w:color w:val="000000"/>
                <w:szCs w:val="21"/>
              </w:rPr>
              <w:t>≤</w:t>
            </w:r>
            <w:r>
              <w:rPr>
                <w:rFonts w:ascii="宋体" w:hAnsi="宋体" w:cs="宋体" w:hint="eastAsia"/>
                <w:color w:val="000000"/>
                <w:szCs w:val="21"/>
              </w:rPr>
              <w:t>X</w:t>
            </w:r>
            <w:r>
              <w:rPr>
                <w:rFonts w:ascii="宋体" w:hAnsi="宋体" w:cs="宋体" w:hint="eastAsia"/>
                <w:color w:val="000000"/>
                <w:szCs w:val="21"/>
              </w:rPr>
              <w:t>＜</w:t>
            </w:r>
            <w:r>
              <w:rPr>
                <w:rFonts w:ascii="宋体" w:hAnsi="宋体" w:cs="宋体" w:hint="eastAsia"/>
                <w:color w:val="000000"/>
                <w:szCs w:val="21"/>
              </w:rPr>
              <w:t>2000</w:t>
            </w:r>
          </w:p>
        </w:tc>
        <w:tc>
          <w:tcPr>
            <w:tcW w:w="1426" w:type="dxa"/>
            <w:tcBorders>
              <w:top w:val="nil"/>
              <w:left w:val="nil"/>
              <w:bottom w:val="nil"/>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 xml:space="preserve"> 10</w:t>
            </w:r>
            <w:r>
              <w:rPr>
                <w:rFonts w:ascii="宋体" w:hAnsi="宋体" w:cs="宋体" w:hint="eastAsia"/>
                <w:color w:val="000000"/>
                <w:szCs w:val="21"/>
              </w:rPr>
              <w:t>≤</w:t>
            </w:r>
            <w:r>
              <w:rPr>
                <w:rFonts w:ascii="宋体" w:hAnsi="宋体" w:cs="宋体" w:hint="eastAsia"/>
                <w:color w:val="000000"/>
                <w:szCs w:val="21"/>
              </w:rPr>
              <w:t>X</w:t>
            </w:r>
            <w:r>
              <w:rPr>
                <w:rFonts w:ascii="宋体" w:hAnsi="宋体" w:cs="宋体" w:hint="eastAsia"/>
                <w:color w:val="000000"/>
                <w:szCs w:val="21"/>
              </w:rPr>
              <w:t>＜</w:t>
            </w:r>
            <w:r>
              <w:rPr>
                <w:rFonts w:ascii="宋体" w:hAnsi="宋体" w:cs="宋体" w:hint="eastAsia"/>
                <w:color w:val="000000"/>
                <w:szCs w:val="21"/>
              </w:rPr>
              <w:t>100</w:t>
            </w:r>
          </w:p>
        </w:tc>
        <w:tc>
          <w:tcPr>
            <w:tcW w:w="992" w:type="dxa"/>
            <w:tcBorders>
              <w:top w:val="nil"/>
              <w:left w:val="nil"/>
              <w:bottom w:val="nil"/>
              <w:right w:val="nil"/>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X</w:t>
            </w:r>
            <w:r>
              <w:rPr>
                <w:rFonts w:ascii="宋体" w:hAnsi="宋体" w:cs="宋体" w:hint="eastAsia"/>
                <w:color w:val="000000"/>
                <w:szCs w:val="21"/>
              </w:rPr>
              <w:t>＜</w:t>
            </w:r>
            <w:r>
              <w:rPr>
                <w:rFonts w:ascii="宋体" w:hAnsi="宋体" w:cs="宋体" w:hint="eastAsia"/>
                <w:color w:val="000000"/>
                <w:szCs w:val="21"/>
              </w:rPr>
              <w:t>10</w:t>
            </w:r>
          </w:p>
        </w:tc>
      </w:tr>
      <w:tr w:rsidR="00050416">
        <w:trPr>
          <w:trHeight w:hRule="exact" w:val="397"/>
          <w:jc w:val="center"/>
        </w:trPr>
        <w:tc>
          <w:tcPr>
            <w:tcW w:w="2113" w:type="dxa"/>
            <w:vMerge/>
            <w:tcBorders>
              <w:top w:val="nil"/>
              <w:left w:val="nil"/>
              <w:bottom w:val="single" w:sz="4" w:space="0" w:color="auto"/>
              <w:right w:val="single" w:sz="4" w:space="0" w:color="auto"/>
            </w:tcBorders>
            <w:vAlign w:val="center"/>
          </w:tcPr>
          <w:p w:rsidR="00050416" w:rsidRDefault="00050416">
            <w:pPr>
              <w:widowControl/>
              <w:rPr>
                <w:rFonts w:ascii="宋体" w:hAnsi="宋体" w:cs="宋体"/>
                <w:color w:val="000000"/>
                <w:szCs w:val="21"/>
              </w:rPr>
            </w:pPr>
          </w:p>
        </w:tc>
        <w:tc>
          <w:tcPr>
            <w:tcW w:w="1369" w:type="dxa"/>
            <w:tcBorders>
              <w:top w:val="nil"/>
              <w:left w:val="nil"/>
              <w:bottom w:val="single" w:sz="4" w:space="0" w:color="auto"/>
              <w:right w:val="single" w:sz="4" w:space="0" w:color="auto"/>
            </w:tcBorders>
            <w:vAlign w:val="center"/>
          </w:tcPr>
          <w:p w:rsidR="00050416" w:rsidRDefault="00F5330E">
            <w:pPr>
              <w:widowControl/>
              <w:spacing w:line="240" w:lineRule="exact"/>
              <w:jc w:val="center"/>
              <w:rPr>
                <w:rFonts w:ascii="宋体" w:hAnsi="宋体" w:cs="宋体"/>
                <w:color w:val="000000"/>
                <w:szCs w:val="21"/>
              </w:rPr>
            </w:pPr>
            <w:r>
              <w:rPr>
                <w:rFonts w:ascii="宋体" w:hAnsi="宋体" w:cs="宋体" w:hint="eastAsia"/>
                <w:color w:val="000000"/>
                <w:szCs w:val="21"/>
              </w:rPr>
              <w:t>营业收入</w:t>
            </w:r>
            <w:r>
              <w:rPr>
                <w:rFonts w:ascii="宋体" w:hAnsi="宋体" w:cs="宋体" w:hint="eastAsia"/>
                <w:color w:val="000000"/>
                <w:szCs w:val="21"/>
              </w:rPr>
              <w:t>(Y)</w:t>
            </w:r>
          </w:p>
        </w:tc>
        <w:tc>
          <w:tcPr>
            <w:tcW w:w="709" w:type="dxa"/>
            <w:tcBorders>
              <w:top w:val="nil"/>
              <w:left w:val="nil"/>
              <w:bottom w:val="single" w:sz="4" w:space="0" w:color="auto"/>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万元</w:t>
            </w:r>
          </w:p>
        </w:tc>
        <w:tc>
          <w:tcPr>
            <w:tcW w:w="1125" w:type="dxa"/>
            <w:tcBorders>
              <w:top w:val="nil"/>
              <w:left w:val="nil"/>
              <w:bottom w:val="single" w:sz="4" w:space="0" w:color="auto"/>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Y</w:t>
            </w:r>
            <w:r>
              <w:rPr>
                <w:rFonts w:ascii="宋体" w:hAnsi="宋体" w:cs="宋体" w:hint="eastAsia"/>
                <w:color w:val="000000"/>
                <w:szCs w:val="21"/>
              </w:rPr>
              <w:t>≥</w:t>
            </w:r>
            <w:r>
              <w:rPr>
                <w:rFonts w:ascii="宋体" w:hAnsi="宋体" w:cs="宋体" w:hint="eastAsia"/>
                <w:color w:val="000000"/>
                <w:szCs w:val="21"/>
              </w:rPr>
              <w:t>100000</w:t>
            </w:r>
          </w:p>
        </w:tc>
        <w:tc>
          <w:tcPr>
            <w:tcW w:w="1701" w:type="dxa"/>
            <w:tcBorders>
              <w:top w:val="nil"/>
              <w:left w:val="nil"/>
              <w:bottom w:val="single" w:sz="4" w:space="0" w:color="auto"/>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 xml:space="preserve"> 1000</w:t>
            </w:r>
            <w:r>
              <w:rPr>
                <w:rFonts w:ascii="宋体" w:hAnsi="宋体" w:cs="宋体" w:hint="eastAsia"/>
                <w:color w:val="000000"/>
                <w:szCs w:val="21"/>
              </w:rPr>
              <w:t>≤</w:t>
            </w:r>
            <w:r>
              <w:rPr>
                <w:rFonts w:ascii="宋体" w:hAnsi="宋体" w:cs="宋体" w:hint="eastAsia"/>
                <w:color w:val="000000"/>
                <w:szCs w:val="21"/>
              </w:rPr>
              <w:t>Y</w:t>
            </w:r>
            <w:r>
              <w:rPr>
                <w:rFonts w:ascii="宋体" w:hAnsi="宋体" w:cs="宋体" w:hint="eastAsia"/>
                <w:color w:val="000000"/>
                <w:szCs w:val="21"/>
              </w:rPr>
              <w:t>＜</w:t>
            </w:r>
            <w:r>
              <w:rPr>
                <w:rFonts w:ascii="宋体" w:hAnsi="宋体" w:cs="宋体" w:hint="eastAsia"/>
                <w:color w:val="000000"/>
                <w:szCs w:val="21"/>
              </w:rPr>
              <w:t>100000</w:t>
            </w:r>
          </w:p>
        </w:tc>
        <w:tc>
          <w:tcPr>
            <w:tcW w:w="1426" w:type="dxa"/>
            <w:tcBorders>
              <w:top w:val="nil"/>
              <w:left w:val="nil"/>
              <w:bottom w:val="single" w:sz="4" w:space="0" w:color="auto"/>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 xml:space="preserve"> 100</w:t>
            </w:r>
            <w:r>
              <w:rPr>
                <w:rFonts w:ascii="宋体" w:hAnsi="宋体" w:cs="宋体" w:hint="eastAsia"/>
                <w:color w:val="000000"/>
                <w:szCs w:val="21"/>
              </w:rPr>
              <w:t>≤</w:t>
            </w:r>
            <w:r>
              <w:rPr>
                <w:rFonts w:ascii="宋体" w:hAnsi="宋体" w:cs="宋体" w:hint="eastAsia"/>
                <w:color w:val="000000"/>
                <w:szCs w:val="21"/>
              </w:rPr>
              <w:t>Y</w:t>
            </w:r>
            <w:r>
              <w:rPr>
                <w:rFonts w:ascii="宋体" w:hAnsi="宋体" w:cs="宋体" w:hint="eastAsia"/>
                <w:color w:val="000000"/>
                <w:szCs w:val="21"/>
              </w:rPr>
              <w:t>＜</w:t>
            </w:r>
            <w:r>
              <w:rPr>
                <w:rFonts w:ascii="宋体" w:hAnsi="宋体" w:cs="宋体" w:hint="eastAsia"/>
                <w:color w:val="000000"/>
                <w:szCs w:val="21"/>
              </w:rPr>
              <w:t>1000</w:t>
            </w:r>
          </w:p>
        </w:tc>
        <w:tc>
          <w:tcPr>
            <w:tcW w:w="992" w:type="dxa"/>
            <w:tcBorders>
              <w:top w:val="nil"/>
              <w:left w:val="nil"/>
              <w:bottom w:val="single" w:sz="4" w:space="0" w:color="auto"/>
              <w:right w:val="nil"/>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Y</w:t>
            </w:r>
            <w:r>
              <w:rPr>
                <w:rFonts w:ascii="宋体" w:hAnsi="宋体" w:cs="宋体" w:hint="eastAsia"/>
                <w:color w:val="000000"/>
                <w:szCs w:val="21"/>
              </w:rPr>
              <w:t>＜</w:t>
            </w:r>
            <w:r>
              <w:rPr>
                <w:rFonts w:ascii="宋体" w:hAnsi="宋体" w:cs="宋体" w:hint="eastAsia"/>
                <w:color w:val="000000"/>
                <w:szCs w:val="21"/>
              </w:rPr>
              <w:t>100</w:t>
            </w:r>
          </w:p>
        </w:tc>
      </w:tr>
      <w:tr w:rsidR="00050416">
        <w:trPr>
          <w:trHeight w:hRule="exact" w:val="340"/>
          <w:jc w:val="center"/>
        </w:trPr>
        <w:tc>
          <w:tcPr>
            <w:tcW w:w="2113" w:type="dxa"/>
            <w:vMerge w:val="restart"/>
            <w:tcBorders>
              <w:top w:val="single" w:sz="4" w:space="0" w:color="auto"/>
              <w:left w:val="nil"/>
              <w:bottom w:val="single" w:sz="4" w:space="0" w:color="auto"/>
              <w:right w:val="single" w:sz="4" w:space="0" w:color="auto"/>
            </w:tcBorders>
            <w:vAlign w:val="center"/>
          </w:tcPr>
          <w:p w:rsidR="00050416" w:rsidRDefault="00F5330E">
            <w:pPr>
              <w:widowControl/>
              <w:spacing w:line="240" w:lineRule="exact"/>
              <w:rPr>
                <w:rFonts w:ascii="宋体" w:hAnsi="宋体" w:cs="宋体"/>
                <w:color w:val="000000"/>
                <w:spacing w:val="-12"/>
                <w:szCs w:val="21"/>
              </w:rPr>
            </w:pPr>
            <w:r>
              <w:rPr>
                <w:rFonts w:ascii="宋体" w:hAnsi="宋体" w:cs="宋体" w:hint="eastAsia"/>
                <w:color w:val="000000"/>
                <w:spacing w:val="-12"/>
                <w:szCs w:val="21"/>
              </w:rPr>
              <w:t>软件和信息技术服</w:t>
            </w:r>
            <w:r>
              <w:rPr>
                <w:rFonts w:ascii="宋体" w:hAnsi="宋体" w:cs="宋体" w:hint="eastAsia"/>
                <w:color w:val="000000"/>
                <w:szCs w:val="21"/>
              </w:rPr>
              <w:t>务业</w:t>
            </w:r>
          </w:p>
        </w:tc>
        <w:tc>
          <w:tcPr>
            <w:tcW w:w="1369" w:type="dxa"/>
            <w:tcBorders>
              <w:top w:val="nil"/>
              <w:left w:val="nil"/>
              <w:bottom w:val="nil"/>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从业人员</w:t>
            </w:r>
            <w:r>
              <w:rPr>
                <w:rFonts w:ascii="宋体" w:hAnsi="宋体" w:cs="宋体" w:hint="eastAsia"/>
                <w:color w:val="000000"/>
                <w:szCs w:val="21"/>
              </w:rPr>
              <w:t>(X)</w:t>
            </w:r>
          </w:p>
        </w:tc>
        <w:tc>
          <w:tcPr>
            <w:tcW w:w="709" w:type="dxa"/>
            <w:tcBorders>
              <w:top w:val="nil"/>
              <w:left w:val="nil"/>
              <w:bottom w:val="nil"/>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人</w:t>
            </w:r>
          </w:p>
        </w:tc>
        <w:tc>
          <w:tcPr>
            <w:tcW w:w="1125" w:type="dxa"/>
            <w:tcBorders>
              <w:top w:val="nil"/>
              <w:left w:val="nil"/>
              <w:bottom w:val="nil"/>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X</w:t>
            </w:r>
            <w:r>
              <w:rPr>
                <w:rFonts w:ascii="宋体" w:hAnsi="宋体" w:cs="宋体" w:hint="eastAsia"/>
                <w:color w:val="000000"/>
                <w:szCs w:val="21"/>
              </w:rPr>
              <w:t>≥</w:t>
            </w:r>
            <w:r>
              <w:rPr>
                <w:rFonts w:ascii="宋体" w:hAnsi="宋体" w:cs="宋体" w:hint="eastAsia"/>
                <w:color w:val="000000"/>
                <w:szCs w:val="21"/>
              </w:rPr>
              <w:t>300</w:t>
            </w:r>
          </w:p>
        </w:tc>
        <w:tc>
          <w:tcPr>
            <w:tcW w:w="1701" w:type="dxa"/>
            <w:tcBorders>
              <w:top w:val="nil"/>
              <w:left w:val="nil"/>
              <w:bottom w:val="nil"/>
              <w:right w:val="single" w:sz="4" w:space="0" w:color="auto"/>
            </w:tcBorders>
            <w:vAlign w:val="center"/>
          </w:tcPr>
          <w:p w:rsidR="00050416" w:rsidRDefault="00F5330E">
            <w:pPr>
              <w:widowControl/>
              <w:ind w:leftChars="-51" w:left="19" w:hangingChars="60" w:hanging="126"/>
              <w:jc w:val="center"/>
              <w:rPr>
                <w:rFonts w:ascii="宋体" w:hAnsi="宋体" w:cs="宋体"/>
                <w:color w:val="000000"/>
                <w:szCs w:val="21"/>
              </w:rPr>
            </w:pPr>
            <w:r>
              <w:rPr>
                <w:rFonts w:ascii="宋体" w:hAnsi="宋体" w:cs="宋体" w:hint="eastAsia"/>
                <w:color w:val="000000"/>
                <w:szCs w:val="21"/>
              </w:rPr>
              <w:t>100</w:t>
            </w:r>
            <w:r>
              <w:rPr>
                <w:rFonts w:ascii="宋体" w:hAnsi="宋体" w:cs="宋体" w:hint="eastAsia"/>
                <w:color w:val="000000"/>
                <w:szCs w:val="21"/>
              </w:rPr>
              <w:t>≤</w:t>
            </w:r>
            <w:r>
              <w:rPr>
                <w:rFonts w:ascii="宋体" w:hAnsi="宋体" w:cs="宋体" w:hint="eastAsia"/>
                <w:color w:val="000000"/>
                <w:szCs w:val="21"/>
              </w:rPr>
              <w:t>X</w:t>
            </w:r>
            <w:r>
              <w:rPr>
                <w:rFonts w:ascii="宋体" w:hAnsi="宋体" w:cs="宋体" w:hint="eastAsia"/>
                <w:color w:val="000000"/>
                <w:szCs w:val="21"/>
              </w:rPr>
              <w:t>＜</w:t>
            </w:r>
            <w:r>
              <w:rPr>
                <w:rFonts w:ascii="宋体" w:hAnsi="宋体" w:cs="宋体" w:hint="eastAsia"/>
                <w:color w:val="000000"/>
                <w:szCs w:val="21"/>
              </w:rPr>
              <w:t xml:space="preserve">300 </w:t>
            </w:r>
          </w:p>
        </w:tc>
        <w:tc>
          <w:tcPr>
            <w:tcW w:w="1426" w:type="dxa"/>
            <w:tcBorders>
              <w:top w:val="nil"/>
              <w:left w:val="nil"/>
              <w:bottom w:val="nil"/>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 xml:space="preserve"> 10</w:t>
            </w:r>
            <w:r>
              <w:rPr>
                <w:rFonts w:ascii="宋体" w:hAnsi="宋体" w:cs="宋体" w:hint="eastAsia"/>
                <w:color w:val="000000"/>
                <w:szCs w:val="21"/>
              </w:rPr>
              <w:t>≤</w:t>
            </w:r>
            <w:r>
              <w:rPr>
                <w:rFonts w:ascii="宋体" w:hAnsi="宋体" w:cs="宋体" w:hint="eastAsia"/>
                <w:color w:val="000000"/>
                <w:szCs w:val="21"/>
              </w:rPr>
              <w:t>X</w:t>
            </w:r>
            <w:r>
              <w:rPr>
                <w:rFonts w:ascii="宋体" w:hAnsi="宋体" w:cs="宋体" w:hint="eastAsia"/>
                <w:color w:val="000000"/>
                <w:szCs w:val="21"/>
              </w:rPr>
              <w:t>＜</w:t>
            </w:r>
            <w:r>
              <w:rPr>
                <w:rFonts w:ascii="宋体" w:hAnsi="宋体" w:cs="宋体" w:hint="eastAsia"/>
                <w:color w:val="000000"/>
                <w:szCs w:val="21"/>
              </w:rPr>
              <w:t>100</w:t>
            </w:r>
          </w:p>
        </w:tc>
        <w:tc>
          <w:tcPr>
            <w:tcW w:w="992" w:type="dxa"/>
            <w:tcBorders>
              <w:top w:val="nil"/>
              <w:left w:val="nil"/>
              <w:bottom w:val="nil"/>
              <w:right w:val="nil"/>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X</w:t>
            </w:r>
            <w:r>
              <w:rPr>
                <w:rFonts w:ascii="宋体" w:hAnsi="宋体" w:cs="宋体" w:hint="eastAsia"/>
                <w:color w:val="000000"/>
                <w:szCs w:val="21"/>
              </w:rPr>
              <w:t>＜</w:t>
            </w:r>
            <w:r>
              <w:rPr>
                <w:rFonts w:ascii="宋体" w:hAnsi="宋体" w:cs="宋体" w:hint="eastAsia"/>
                <w:color w:val="000000"/>
                <w:szCs w:val="21"/>
              </w:rPr>
              <w:t>10</w:t>
            </w:r>
          </w:p>
        </w:tc>
      </w:tr>
      <w:tr w:rsidR="00050416">
        <w:trPr>
          <w:trHeight w:hRule="exact" w:val="340"/>
          <w:jc w:val="center"/>
        </w:trPr>
        <w:tc>
          <w:tcPr>
            <w:tcW w:w="2113" w:type="dxa"/>
            <w:vMerge/>
            <w:tcBorders>
              <w:top w:val="single" w:sz="4" w:space="0" w:color="auto"/>
              <w:left w:val="nil"/>
              <w:bottom w:val="single" w:sz="4" w:space="0" w:color="auto"/>
              <w:right w:val="single" w:sz="4" w:space="0" w:color="auto"/>
            </w:tcBorders>
            <w:vAlign w:val="center"/>
          </w:tcPr>
          <w:p w:rsidR="00050416" w:rsidRDefault="00050416">
            <w:pPr>
              <w:widowControl/>
              <w:rPr>
                <w:rFonts w:ascii="宋体" w:hAnsi="宋体" w:cs="宋体"/>
                <w:color w:val="000000"/>
                <w:spacing w:val="-12"/>
                <w:szCs w:val="21"/>
              </w:rPr>
            </w:pPr>
          </w:p>
        </w:tc>
        <w:tc>
          <w:tcPr>
            <w:tcW w:w="1369" w:type="dxa"/>
            <w:tcBorders>
              <w:top w:val="nil"/>
              <w:left w:val="nil"/>
              <w:bottom w:val="single" w:sz="4" w:space="0" w:color="auto"/>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营业收入</w:t>
            </w:r>
            <w:r>
              <w:rPr>
                <w:rFonts w:ascii="宋体" w:hAnsi="宋体" w:cs="宋体" w:hint="eastAsia"/>
                <w:color w:val="000000"/>
                <w:szCs w:val="21"/>
              </w:rPr>
              <w:t>(Y)</w:t>
            </w:r>
          </w:p>
        </w:tc>
        <w:tc>
          <w:tcPr>
            <w:tcW w:w="709" w:type="dxa"/>
            <w:tcBorders>
              <w:top w:val="nil"/>
              <w:left w:val="nil"/>
              <w:bottom w:val="single" w:sz="4" w:space="0" w:color="auto"/>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万元</w:t>
            </w:r>
          </w:p>
        </w:tc>
        <w:tc>
          <w:tcPr>
            <w:tcW w:w="1125" w:type="dxa"/>
            <w:tcBorders>
              <w:top w:val="nil"/>
              <w:left w:val="nil"/>
              <w:bottom w:val="single" w:sz="4" w:space="0" w:color="auto"/>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Y</w:t>
            </w:r>
            <w:r>
              <w:rPr>
                <w:rFonts w:ascii="宋体" w:hAnsi="宋体" w:cs="宋体" w:hint="eastAsia"/>
                <w:color w:val="000000"/>
                <w:szCs w:val="21"/>
              </w:rPr>
              <w:t>≥</w:t>
            </w:r>
            <w:r>
              <w:rPr>
                <w:rFonts w:ascii="宋体" w:hAnsi="宋体" w:cs="宋体" w:hint="eastAsia"/>
                <w:color w:val="000000"/>
                <w:szCs w:val="21"/>
              </w:rPr>
              <w:t>10000</w:t>
            </w:r>
          </w:p>
        </w:tc>
        <w:tc>
          <w:tcPr>
            <w:tcW w:w="1701" w:type="dxa"/>
            <w:tcBorders>
              <w:top w:val="nil"/>
              <w:left w:val="nil"/>
              <w:bottom w:val="single" w:sz="4" w:space="0" w:color="auto"/>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1000</w:t>
            </w:r>
            <w:r>
              <w:rPr>
                <w:rFonts w:ascii="宋体" w:hAnsi="宋体" w:cs="宋体" w:hint="eastAsia"/>
                <w:color w:val="000000"/>
                <w:szCs w:val="21"/>
              </w:rPr>
              <w:t>≤</w:t>
            </w:r>
            <w:r>
              <w:rPr>
                <w:rFonts w:ascii="宋体" w:hAnsi="宋体" w:cs="宋体" w:hint="eastAsia"/>
                <w:color w:val="000000"/>
                <w:szCs w:val="21"/>
              </w:rPr>
              <w:t>Y</w:t>
            </w:r>
            <w:r>
              <w:rPr>
                <w:rFonts w:ascii="宋体" w:hAnsi="宋体" w:cs="宋体" w:hint="eastAsia"/>
                <w:color w:val="000000"/>
                <w:szCs w:val="21"/>
              </w:rPr>
              <w:t>＜</w:t>
            </w:r>
            <w:r>
              <w:rPr>
                <w:rFonts w:ascii="宋体" w:hAnsi="宋体" w:cs="宋体" w:hint="eastAsia"/>
                <w:color w:val="000000"/>
                <w:szCs w:val="21"/>
              </w:rPr>
              <w:t>10000</w:t>
            </w:r>
          </w:p>
        </w:tc>
        <w:tc>
          <w:tcPr>
            <w:tcW w:w="1426" w:type="dxa"/>
            <w:tcBorders>
              <w:top w:val="nil"/>
              <w:left w:val="nil"/>
              <w:bottom w:val="single" w:sz="4" w:space="0" w:color="auto"/>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 xml:space="preserve">  50</w:t>
            </w:r>
            <w:r>
              <w:rPr>
                <w:rFonts w:ascii="宋体" w:hAnsi="宋体" w:cs="宋体" w:hint="eastAsia"/>
                <w:color w:val="000000"/>
                <w:szCs w:val="21"/>
              </w:rPr>
              <w:t>≤</w:t>
            </w:r>
            <w:r>
              <w:rPr>
                <w:rFonts w:ascii="宋体" w:hAnsi="宋体" w:cs="宋体" w:hint="eastAsia"/>
                <w:color w:val="000000"/>
                <w:szCs w:val="21"/>
              </w:rPr>
              <w:t>Y</w:t>
            </w:r>
            <w:r>
              <w:rPr>
                <w:rFonts w:ascii="宋体" w:hAnsi="宋体" w:cs="宋体" w:hint="eastAsia"/>
                <w:color w:val="000000"/>
                <w:szCs w:val="21"/>
              </w:rPr>
              <w:t>＜</w:t>
            </w:r>
            <w:r>
              <w:rPr>
                <w:rFonts w:ascii="宋体" w:hAnsi="宋体" w:cs="宋体" w:hint="eastAsia"/>
                <w:color w:val="000000"/>
                <w:szCs w:val="21"/>
              </w:rPr>
              <w:t>1000</w:t>
            </w:r>
          </w:p>
        </w:tc>
        <w:tc>
          <w:tcPr>
            <w:tcW w:w="992" w:type="dxa"/>
            <w:tcBorders>
              <w:top w:val="nil"/>
              <w:left w:val="nil"/>
              <w:bottom w:val="single" w:sz="4" w:space="0" w:color="auto"/>
              <w:right w:val="nil"/>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Y</w:t>
            </w:r>
            <w:r>
              <w:rPr>
                <w:rFonts w:ascii="宋体" w:hAnsi="宋体" w:cs="宋体" w:hint="eastAsia"/>
                <w:color w:val="000000"/>
                <w:szCs w:val="21"/>
              </w:rPr>
              <w:t>＜</w:t>
            </w:r>
            <w:r>
              <w:rPr>
                <w:rFonts w:ascii="宋体" w:hAnsi="宋体" w:cs="宋体" w:hint="eastAsia"/>
                <w:color w:val="000000"/>
                <w:szCs w:val="21"/>
              </w:rPr>
              <w:t>50</w:t>
            </w:r>
          </w:p>
        </w:tc>
      </w:tr>
      <w:tr w:rsidR="00050416">
        <w:trPr>
          <w:trHeight w:hRule="exact" w:val="340"/>
          <w:jc w:val="center"/>
        </w:trPr>
        <w:tc>
          <w:tcPr>
            <w:tcW w:w="2113" w:type="dxa"/>
            <w:vMerge w:val="restart"/>
            <w:tcBorders>
              <w:top w:val="nil"/>
              <w:left w:val="nil"/>
              <w:bottom w:val="single" w:sz="4" w:space="0" w:color="auto"/>
              <w:right w:val="single" w:sz="4" w:space="0" w:color="auto"/>
            </w:tcBorders>
            <w:vAlign w:val="center"/>
          </w:tcPr>
          <w:p w:rsidR="00050416" w:rsidRDefault="00F5330E">
            <w:pPr>
              <w:widowControl/>
              <w:spacing w:line="240" w:lineRule="exact"/>
              <w:rPr>
                <w:rFonts w:ascii="宋体" w:hAnsi="宋体" w:cs="宋体"/>
                <w:color w:val="000000"/>
                <w:szCs w:val="21"/>
              </w:rPr>
            </w:pPr>
            <w:r>
              <w:rPr>
                <w:rFonts w:ascii="宋体" w:hAnsi="宋体" w:cs="宋体" w:hint="eastAsia"/>
                <w:color w:val="000000"/>
                <w:szCs w:val="21"/>
              </w:rPr>
              <w:t>房地产开发经营</w:t>
            </w:r>
          </w:p>
        </w:tc>
        <w:tc>
          <w:tcPr>
            <w:tcW w:w="1369" w:type="dxa"/>
            <w:tcBorders>
              <w:top w:val="nil"/>
              <w:left w:val="nil"/>
              <w:bottom w:val="nil"/>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营业收入</w:t>
            </w:r>
            <w:r>
              <w:rPr>
                <w:rFonts w:ascii="宋体" w:hAnsi="宋体" w:cs="宋体" w:hint="eastAsia"/>
                <w:color w:val="000000"/>
                <w:szCs w:val="21"/>
              </w:rPr>
              <w:t>(Y)</w:t>
            </w:r>
          </w:p>
        </w:tc>
        <w:tc>
          <w:tcPr>
            <w:tcW w:w="709" w:type="dxa"/>
            <w:tcBorders>
              <w:top w:val="nil"/>
              <w:left w:val="nil"/>
              <w:bottom w:val="nil"/>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万元</w:t>
            </w:r>
          </w:p>
        </w:tc>
        <w:tc>
          <w:tcPr>
            <w:tcW w:w="1125" w:type="dxa"/>
            <w:tcBorders>
              <w:top w:val="nil"/>
              <w:left w:val="nil"/>
              <w:bottom w:val="nil"/>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Y</w:t>
            </w:r>
            <w:r>
              <w:rPr>
                <w:rFonts w:ascii="宋体" w:hAnsi="宋体" w:cs="宋体" w:hint="eastAsia"/>
                <w:color w:val="000000"/>
                <w:szCs w:val="21"/>
              </w:rPr>
              <w:t>≥</w:t>
            </w:r>
            <w:r>
              <w:rPr>
                <w:rFonts w:ascii="宋体" w:hAnsi="宋体" w:cs="宋体" w:hint="eastAsia"/>
                <w:color w:val="000000"/>
                <w:szCs w:val="21"/>
              </w:rPr>
              <w:t>200000</w:t>
            </w:r>
          </w:p>
        </w:tc>
        <w:tc>
          <w:tcPr>
            <w:tcW w:w="1701" w:type="dxa"/>
            <w:tcBorders>
              <w:top w:val="nil"/>
              <w:left w:val="nil"/>
              <w:bottom w:val="nil"/>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 xml:space="preserve"> 1000</w:t>
            </w:r>
            <w:r>
              <w:rPr>
                <w:rFonts w:ascii="宋体" w:hAnsi="宋体" w:cs="宋体" w:hint="eastAsia"/>
                <w:color w:val="000000"/>
                <w:szCs w:val="21"/>
              </w:rPr>
              <w:t>≤</w:t>
            </w:r>
            <w:r>
              <w:rPr>
                <w:rFonts w:ascii="宋体" w:hAnsi="宋体" w:cs="宋体" w:hint="eastAsia"/>
                <w:color w:val="000000"/>
                <w:szCs w:val="21"/>
              </w:rPr>
              <w:t>Y</w:t>
            </w:r>
            <w:r>
              <w:rPr>
                <w:rFonts w:ascii="宋体" w:hAnsi="宋体" w:cs="宋体" w:hint="eastAsia"/>
                <w:color w:val="000000"/>
                <w:szCs w:val="21"/>
              </w:rPr>
              <w:t>＜</w:t>
            </w:r>
            <w:r>
              <w:rPr>
                <w:rFonts w:ascii="宋体" w:hAnsi="宋体" w:cs="宋体" w:hint="eastAsia"/>
                <w:color w:val="000000"/>
                <w:szCs w:val="21"/>
              </w:rPr>
              <w:t>200000</w:t>
            </w:r>
          </w:p>
        </w:tc>
        <w:tc>
          <w:tcPr>
            <w:tcW w:w="1426" w:type="dxa"/>
            <w:tcBorders>
              <w:top w:val="nil"/>
              <w:left w:val="nil"/>
              <w:bottom w:val="nil"/>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 xml:space="preserve"> 100</w:t>
            </w:r>
            <w:r>
              <w:rPr>
                <w:rFonts w:ascii="宋体" w:hAnsi="宋体" w:cs="宋体" w:hint="eastAsia"/>
                <w:color w:val="000000"/>
                <w:szCs w:val="21"/>
              </w:rPr>
              <w:t>≤</w:t>
            </w:r>
            <w:r>
              <w:rPr>
                <w:rFonts w:ascii="宋体" w:hAnsi="宋体" w:cs="宋体" w:hint="eastAsia"/>
                <w:color w:val="000000"/>
                <w:szCs w:val="21"/>
              </w:rPr>
              <w:t>Y</w:t>
            </w:r>
            <w:r>
              <w:rPr>
                <w:rFonts w:ascii="宋体" w:hAnsi="宋体" w:cs="宋体" w:hint="eastAsia"/>
                <w:color w:val="000000"/>
                <w:szCs w:val="21"/>
              </w:rPr>
              <w:t>＜</w:t>
            </w:r>
            <w:r>
              <w:rPr>
                <w:rFonts w:ascii="宋体" w:hAnsi="宋体" w:cs="宋体" w:hint="eastAsia"/>
                <w:color w:val="000000"/>
                <w:szCs w:val="21"/>
              </w:rPr>
              <w:t>1000</w:t>
            </w:r>
          </w:p>
        </w:tc>
        <w:tc>
          <w:tcPr>
            <w:tcW w:w="992" w:type="dxa"/>
            <w:tcBorders>
              <w:top w:val="nil"/>
              <w:left w:val="nil"/>
              <w:bottom w:val="nil"/>
              <w:right w:val="nil"/>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Y</w:t>
            </w:r>
            <w:r>
              <w:rPr>
                <w:rFonts w:ascii="宋体" w:hAnsi="宋体" w:cs="宋体" w:hint="eastAsia"/>
                <w:color w:val="000000"/>
                <w:szCs w:val="21"/>
              </w:rPr>
              <w:t>＜</w:t>
            </w:r>
            <w:r>
              <w:rPr>
                <w:rFonts w:ascii="宋体" w:hAnsi="宋体" w:cs="宋体" w:hint="eastAsia"/>
                <w:color w:val="000000"/>
                <w:szCs w:val="21"/>
              </w:rPr>
              <w:t>100</w:t>
            </w:r>
          </w:p>
        </w:tc>
      </w:tr>
      <w:tr w:rsidR="00050416">
        <w:trPr>
          <w:trHeight w:hRule="exact" w:val="340"/>
          <w:jc w:val="center"/>
        </w:trPr>
        <w:tc>
          <w:tcPr>
            <w:tcW w:w="2113" w:type="dxa"/>
            <w:vMerge/>
            <w:tcBorders>
              <w:top w:val="nil"/>
              <w:left w:val="nil"/>
              <w:bottom w:val="single" w:sz="4" w:space="0" w:color="auto"/>
              <w:right w:val="single" w:sz="4" w:space="0" w:color="auto"/>
            </w:tcBorders>
            <w:vAlign w:val="center"/>
          </w:tcPr>
          <w:p w:rsidR="00050416" w:rsidRDefault="00050416">
            <w:pPr>
              <w:widowControl/>
              <w:rPr>
                <w:rFonts w:ascii="宋体" w:hAnsi="宋体" w:cs="宋体"/>
                <w:color w:val="000000"/>
                <w:szCs w:val="21"/>
              </w:rPr>
            </w:pPr>
          </w:p>
        </w:tc>
        <w:tc>
          <w:tcPr>
            <w:tcW w:w="1369" w:type="dxa"/>
            <w:tcBorders>
              <w:top w:val="nil"/>
              <w:left w:val="nil"/>
              <w:bottom w:val="single" w:sz="4" w:space="0" w:color="auto"/>
              <w:right w:val="single" w:sz="4" w:space="0" w:color="auto"/>
            </w:tcBorders>
            <w:vAlign w:val="center"/>
          </w:tcPr>
          <w:p w:rsidR="00050416" w:rsidRDefault="00F5330E">
            <w:pPr>
              <w:widowControl/>
              <w:spacing w:line="240" w:lineRule="exact"/>
              <w:jc w:val="center"/>
              <w:rPr>
                <w:rFonts w:ascii="宋体" w:hAnsi="宋体" w:cs="宋体"/>
                <w:color w:val="000000"/>
                <w:szCs w:val="21"/>
              </w:rPr>
            </w:pPr>
            <w:r>
              <w:rPr>
                <w:rFonts w:ascii="宋体" w:hAnsi="宋体" w:cs="宋体" w:hint="eastAsia"/>
                <w:color w:val="000000"/>
                <w:szCs w:val="21"/>
              </w:rPr>
              <w:t>资产总额</w:t>
            </w:r>
            <w:r>
              <w:rPr>
                <w:rFonts w:ascii="宋体" w:hAnsi="宋体" w:cs="宋体" w:hint="eastAsia"/>
                <w:color w:val="000000"/>
                <w:szCs w:val="21"/>
              </w:rPr>
              <w:t>(Z)</w:t>
            </w:r>
          </w:p>
        </w:tc>
        <w:tc>
          <w:tcPr>
            <w:tcW w:w="709" w:type="dxa"/>
            <w:tcBorders>
              <w:top w:val="nil"/>
              <w:left w:val="nil"/>
              <w:bottom w:val="single" w:sz="4" w:space="0" w:color="auto"/>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万元</w:t>
            </w:r>
          </w:p>
        </w:tc>
        <w:tc>
          <w:tcPr>
            <w:tcW w:w="1125" w:type="dxa"/>
            <w:tcBorders>
              <w:top w:val="nil"/>
              <w:left w:val="nil"/>
              <w:bottom w:val="single" w:sz="4" w:space="0" w:color="auto"/>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Z</w:t>
            </w:r>
            <w:r>
              <w:rPr>
                <w:rFonts w:ascii="宋体" w:hAnsi="宋体" w:cs="宋体" w:hint="eastAsia"/>
                <w:color w:val="000000"/>
                <w:szCs w:val="21"/>
              </w:rPr>
              <w:t>≥</w:t>
            </w:r>
            <w:r>
              <w:rPr>
                <w:rFonts w:ascii="宋体" w:hAnsi="宋体" w:cs="宋体" w:hint="eastAsia"/>
                <w:color w:val="000000"/>
                <w:szCs w:val="21"/>
              </w:rPr>
              <w:t>10000</w:t>
            </w:r>
          </w:p>
        </w:tc>
        <w:tc>
          <w:tcPr>
            <w:tcW w:w="1701" w:type="dxa"/>
            <w:tcBorders>
              <w:top w:val="nil"/>
              <w:left w:val="nil"/>
              <w:bottom w:val="single" w:sz="4" w:space="0" w:color="auto"/>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5000</w:t>
            </w:r>
            <w:r>
              <w:rPr>
                <w:rFonts w:ascii="宋体" w:hAnsi="宋体" w:cs="宋体" w:hint="eastAsia"/>
                <w:color w:val="000000"/>
                <w:szCs w:val="21"/>
              </w:rPr>
              <w:t>≤</w:t>
            </w:r>
            <w:r>
              <w:rPr>
                <w:rFonts w:ascii="宋体" w:hAnsi="宋体" w:cs="宋体" w:hint="eastAsia"/>
                <w:color w:val="000000"/>
                <w:szCs w:val="21"/>
              </w:rPr>
              <w:t>Z</w:t>
            </w:r>
            <w:r>
              <w:rPr>
                <w:rFonts w:ascii="宋体" w:hAnsi="宋体" w:cs="宋体" w:hint="eastAsia"/>
                <w:color w:val="000000"/>
                <w:szCs w:val="21"/>
              </w:rPr>
              <w:t>＜</w:t>
            </w:r>
            <w:r>
              <w:rPr>
                <w:rFonts w:ascii="宋体" w:hAnsi="宋体" w:cs="宋体" w:hint="eastAsia"/>
                <w:color w:val="000000"/>
                <w:szCs w:val="21"/>
              </w:rPr>
              <w:t>10000</w:t>
            </w:r>
          </w:p>
        </w:tc>
        <w:tc>
          <w:tcPr>
            <w:tcW w:w="1426" w:type="dxa"/>
            <w:tcBorders>
              <w:top w:val="nil"/>
              <w:left w:val="nil"/>
              <w:bottom w:val="single" w:sz="4" w:space="0" w:color="auto"/>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2000</w:t>
            </w:r>
            <w:r>
              <w:rPr>
                <w:rFonts w:ascii="宋体" w:hAnsi="宋体" w:cs="宋体" w:hint="eastAsia"/>
                <w:color w:val="000000"/>
                <w:szCs w:val="21"/>
              </w:rPr>
              <w:t>≤</w:t>
            </w:r>
            <w:r>
              <w:rPr>
                <w:rFonts w:ascii="宋体" w:hAnsi="宋体" w:cs="宋体" w:hint="eastAsia"/>
                <w:color w:val="000000"/>
                <w:szCs w:val="21"/>
              </w:rPr>
              <w:t>Z</w:t>
            </w:r>
            <w:r>
              <w:rPr>
                <w:rFonts w:ascii="宋体" w:hAnsi="宋体" w:cs="宋体" w:hint="eastAsia"/>
                <w:color w:val="000000"/>
                <w:szCs w:val="21"/>
              </w:rPr>
              <w:t>＜</w:t>
            </w:r>
            <w:r>
              <w:rPr>
                <w:rFonts w:ascii="宋体" w:hAnsi="宋体" w:cs="宋体" w:hint="eastAsia"/>
                <w:color w:val="000000"/>
                <w:szCs w:val="21"/>
              </w:rPr>
              <w:t xml:space="preserve">5000   </w:t>
            </w:r>
          </w:p>
        </w:tc>
        <w:tc>
          <w:tcPr>
            <w:tcW w:w="992" w:type="dxa"/>
            <w:tcBorders>
              <w:top w:val="nil"/>
              <w:left w:val="nil"/>
              <w:bottom w:val="single" w:sz="4" w:space="0" w:color="auto"/>
              <w:right w:val="nil"/>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Z</w:t>
            </w:r>
            <w:r>
              <w:rPr>
                <w:rFonts w:ascii="宋体" w:hAnsi="宋体" w:cs="宋体" w:hint="eastAsia"/>
                <w:color w:val="000000"/>
                <w:szCs w:val="21"/>
              </w:rPr>
              <w:t>＜</w:t>
            </w:r>
            <w:r>
              <w:rPr>
                <w:rFonts w:ascii="宋体" w:hAnsi="宋体" w:cs="宋体" w:hint="eastAsia"/>
                <w:color w:val="000000"/>
                <w:szCs w:val="21"/>
              </w:rPr>
              <w:t>2000</w:t>
            </w:r>
          </w:p>
        </w:tc>
      </w:tr>
      <w:tr w:rsidR="00050416">
        <w:trPr>
          <w:trHeight w:hRule="exact" w:val="340"/>
          <w:jc w:val="center"/>
        </w:trPr>
        <w:tc>
          <w:tcPr>
            <w:tcW w:w="2113" w:type="dxa"/>
            <w:vMerge w:val="restart"/>
            <w:tcBorders>
              <w:top w:val="nil"/>
              <w:left w:val="nil"/>
              <w:bottom w:val="single" w:sz="4" w:space="0" w:color="auto"/>
              <w:right w:val="single" w:sz="4" w:space="0" w:color="auto"/>
            </w:tcBorders>
            <w:vAlign w:val="center"/>
          </w:tcPr>
          <w:p w:rsidR="00050416" w:rsidRDefault="00F5330E">
            <w:pPr>
              <w:widowControl/>
              <w:spacing w:line="240" w:lineRule="exact"/>
              <w:rPr>
                <w:rFonts w:ascii="宋体" w:hAnsi="宋体" w:cs="宋体"/>
                <w:color w:val="000000"/>
                <w:szCs w:val="21"/>
              </w:rPr>
            </w:pPr>
            <w:r>
              <w:rPr>
                <w:rFonts w:ascii="宋体" w:hAnsi="宋体" w:cs="宋体" w:hint="eastAsia"/>
                <w:color w:val="000000"/>
                <w:szCs w:val="21"/>
              </w:rPr>
              <w:t>物业管理</w:t>
            </w:r>
          </w:p>
        </w:tc>
        <w:tc>
          <w:tcPr>
            <w:tcW w:w="1369" w:type="dxa"/>
            <w:tcBorders>
              <w:top w:val="nil"/>
              <w:left w:val="nil"/>
              <w:bottom w:val="nil"/>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从业人员</w:t>
            </w:r>
            <w:r>
              <w:rPr>
                <w:rFonts w:ascii="宋体" w:hAnsi="宋体" w:cs="宋体" w:hint="eastAsia"/>
                <w:color w:val="000000"/>
                <w:szCs w:val="21"/>
              </w:rPr>
              <w:t>(X)</w:t>
            </w:r>
          </w:p>
        </w:tc>
        <w:tc>
          <w:tcPr>
            <w:tcW w:w="709" w:type="dxa"/>
            <w:tcBorders>
              <w:top w:val="nil"/>
              <w:left w:val="nil"/>
              <w:bottom w:val="nil"/>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人</w:t>
            </w:r>
          </w:p>
        </w:tc>
        <w:tc>
          <w:tcPr>
            <w:tcW w:w="1125" w:type="dxa"/>
            <w:tcBorders>
              <w:top w:val="nil"/>
              <w:left w:val="nil"/>
              <w:bottom w:val="nil"/>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X</w:t>
            </w:r>
            <w:r>
              <w:rPr>
                <w:rFonts w:ascii="宋体" w:hAnsi="宋体" w:cs="宋体" w:hint="eastAsia"/>
                <w:color w:val="000000"/>
                <w:szCs w:val="21"/>
              </w:rPr>
              <w:t>≥</w:t>
            </w:r>
            <w:r>
              <w:rPr>
                <w:rFonts w:ascii="宋体" w:hAnsi="宋体" w:cs="宋体" w:hint="eastAsia"/>
                <w:color w:val="000000"/>
                <w:szCs w:val="21"/>
              </w:rPr>
              <w:t>1000</w:t>
            </w:r>
          </w:p>
        </w:tc>
        <w:tc>
          <w:tcPr>
            <w:tcW w:w="1701" w:type="dxa"/>
            <w:tcBorders>
              <w:top w:val="nil"/>
              <w:left w:val="nil"/>
              <w:bottom w:val="nil"/>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300</w:t>
            </w:r>
            <w:r>
              <w:rPr>
                <w:rFonts w:ascii="宋体" w:hAnsi="宋体" w:cs="宋体" w:hint="eastAsia"/>
                <w:color w:val="000000"/>
                <w:szCs w:val="21"/>
              </w:rPr>
              <w:t>≤</w:t>
            </w:r>
            <w:r>
              <w:rPr>
                <w:rFonts w:ascii="宋体" w:hAnsi="宋体" w:cs="宋体" w:hint="eastAsia"/>
                <w:color w:val="000000"/>
                <w:szCs w:val="21"/>
              </w:rPr>
              <w:t>X</w:t>
            </w:r>
            <w:r>
              <w:rPr>
                <w:rFonts w:ascii="宋体" w:hAnsi="宋体" w:cs="宋体" w:hint="eastAsia"/>
                <w:color w:val="000000"/>
                <w:szCs w:val="21"/>
              </w:rPr>
              <w:t>＜</w:t>
            </w:r>
            <w:r>
              <w:rPr>
                <w:rFonts w:ascii="宋体" w:hAnsi="宋体" w:cs="宋体" w:hint="eastAsia"/>
                <w:color w:val="000000"/>
                <w:szCs w:val="21"/>
              </w:rPr>
              <w:t>1000</w:t>
            </w:r>
          </w:p>
        </w:tc>
        <w:tc>
          <w:tcPr>
            <w:tcW w:w="1426" w:type="dxa"/>
            <w:tcBorders>
              <w:top w:val="nil"/>
              <w:left w:val="nil"/>
              <w:bottom w:val="nil"/>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100</w:t>
            </w:r>
            <w:r>
              <w:rPr>
                <w:rFonts w:ascii="宋体" w:hAnsi="宋体" w:cs="宋体" w:hint="eastAsia"/>
                <w:color w:val="000000"/>
                <w:szCs w:val="21"/>
              </w:rPr>
              <w:t>≤</w:t>
            </w:r>
            <w:r>
              <w:rPr>
                <w:rFonts w:ascii="宋体" w:hAnsi="宋体" w:cs="宋体" w:hint="eastAsia"/>
                <w:color w:val="000000"/>
                <w:szCs w:val="21"/>
              </w:rPr>
              <w:t>X</w:t>
            </w:r>
            <w:r>
              <w:rPr>
                <w:rFonts w:ascii="宋体" w:hAnsi="宋体" w:cs="宋体" w:hint="eastAsia"/>
                <w:color w:val="000000"/>
                <w:szCs w:val="21"/>
              </w:rPr>
              <w:t>＜</w:t>
            </w:r>
            <w:r>
              <w:rPr>
                <w:rFonts w:ascii="宋体" w:hAnsi="宋体" w:cs="宋体" w:hint="eastAsia"/>
                <w:color w:val="000000"/>
                <w:szCs w:val="21"/>
              </w:rPr>
              <w:t xml:space="preserve">300 </w:t>
            </w:r>
          </w:p>
        </w:tc>
        <w:tc>
          <w:tcPr>
            <w:tcW w:w="992" w:type="dxa"/>
            <w:tcBorders>
              <w:top w:val="nil"/>
              <w:left w:val="nil"/>
              <w:bottom w:val="nil"/>
              <w:right w:val="nil"/>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X</w:t>
            </w:r>
            <w:r>
              <w:rPr>
                <w:rFonts w:ascii="宋体" w:hAnsi="宋体" w:cs="宋体" w:hint="eastAsia"/>
                <w:color w:val="000000"/>
                <w:szCs w:val="21"/>
              </w:rPr>
              <w:t>＜</w:t>
            </w:r>
            <w:r>
              <w:rPr>
                <w:rFonts w:ascii="宋体" w:hAnsi="宋体" w:cs="宋体" w:hint="eastAsia"/>
                <w:color w:val="000000"/>
                <w:szCs w:val="21"/>
              </w:rPr>
              <w:t>100</w:t>
            </w:r>
          </w:p>
        </w:tc>
      </w:tr>
      <w:tr w:rsidR="00050416">
        <w:trPr>
          <w:trHeight w:hRule="exact" w:val="340"/>
          <w:jc w:val="center"/>
        </w:trPr>
        <w:tc>
          <w:tcPr>
            <w:tcW w:w="2113" w:type="dxa"/>
            <w:vMerge/>
            <w:tcBorders>
              <w:top w:val="nil"/>
              <w:left w:val="nil"/>
              <w:bottom w:val="single" w:sz="4" w:space="0" w:color="auto"/>
              <w:right w:val="single" w:sz="4" w:space="0" w:color="auto"/>
            </w:tcBorders>
            <w:vAlign w:val="center"/>
          </w:tcPr>
          <w:p w:rsidR="00050416" w:rsidRDefault="00050416">
            <w:pPr>
              <w:widowControl/>
              <w:rPr>
                <w:rFonts w:ascii="宋体" w:hAnsi="宋体" w:cs="宋体"/>
                <w:color w:val="000000"/>
                <w:szCs w:val="21"/>
              </w:rPr>
            </w:pPr>
          </w:p>
        </w:tc>
        <w:tc>
          <w:tcPr>
            <w:tcW w:w="1369" w:type="dxa"/>
            <w:tcBorders>
              <w:top w:val="nil"/>
              <w:left w:val="nil"/>
              <w:bottom w:val="single" w:sz="4" w:space="0" w:color="auto"/>
              <w:right w:val="single" w:sz="4" w:space="0" w:color="auto"/>
            </w:tcBorders>
            <w:vAlign w:val="center"/>
          </w:tcPr>
          <w:p w:rsidR="00050416" w:rsidRDefault="00F5330E">
            <w:pPr>
              <w:widowControl/>
              <w:spacing w:line="240" w:lineRule="exact"/>
              <w:jc w:val="center"/>
              <w:rPr>
                <w:rFonts w:ascii="宋体" w:hAnsi="宋体" w:cs="宋体"/>
                <w:color w:val="000000"/>
                <w:szCs w:val="21"/>
              </w:rPr>
            </w:pPr>
            <w:r>
              <w:rPr>
                <w:rFonts w:ascii="宋体" w:hAnsi="宋体" w:cs="宋体" w:hint="eastAsia"/>
                <w:color w:val="000000"/>
                <w:szCs w:val="21"/>
              </w:rPr>
              <w:t>营业收入</w:t>
            </w:r>
            <w:r>
              <w:rPr>
                <w:rFonts w:ascii="宋体" w:hAnsi="宋体" w:cs="宋体" w:hint="eastAsia"/>
                <w:color w:val="000000"/>
                <w:szCs w:val="21"/>
              </w:rPr>
              <w:t>(Y)</w:t>
            </w:r>
          </w:p>
        </w:tc>
        <w:tc>
          <w:tcPr>
            <w:tcW w:w="709" w:type="dxa"/>
            <w:tcBorders>
              <w:top w:val="nil"/>
              <w:left w:val="nil"/>
              <w:bottom w:val="single" w:sz="4" w:space="0" w:color="auto"/>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万元</w:t>
            </w:r>
          </w:p>
        </w:tc>
        <w:tc>
          <w:tcPr>
            <w:tcW w:w="1125" w:type="dxa"/>
            <w:tcBorders>
              <w:top w:val="nil"/>
              <w:left w:val="nil"/>
              <w:bottom w:val="single" w:sz="4" w:space="0" w:color="auto"/>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Y</w:t>
            </w:r>
            <w:r>
              <w:rPr>
                <w:rFonts w:ascii="宋体" w:hAnsi="宋体" w:cs="宋体" w:hint="eastAsia"/>
                <w:color w:val="000000"/>
                <w:szCs w:val="21"/>
              </w:rPr>
              <w:t>≥</w:t>
            </w:r>
            <w:r>
              <w:rPr>
                <w:rFonts w:ascii="宋体" w:hAnsi="宋体" w:cs="宋体" w:hint="eastAsia"/>
                <w:color w:val="000000"/>
                <w:szCs w:val="21"/>
              </w:rPr>
              <w:t>5000</w:t>
            </w:r>
          </w:p>
        </w:tc>
        <w:tc>
          <w:tcPr>
            <w:tcW w:w="1701" w:type="dxa"/>
            <w:tcBorders>
              <w:top w:val="nil"/>
              <w:left w:val="nil"/>
              <w:bottom w:val="single" w:sz="4" w:space="0" w:color="auto"/>
              <w:right w:val="single" w:sz="4" w:space="0" w:color="auto"/>
            </w:tcBorders>
            <w:vAlign w:val="center"/>
          </w:tcPr>
          <w:p w:rsidR="00050416" w:rsidRDefault="00F5330E">
            <w:pPr>
              <w:widowControl/>
              <w:ind w:leftChars="-51" w:left="19" w:hangingChars="60" w:hanging="126"/>
              <w:jc w:val="center"/>
              <w:rPr>
                <w:rFonts w:ascii="宋体" w:hAnsi="宋体" w:cs="宋体"/>
                <w:color w:val="000000"/>
                <w:szCs w:val="21"/>
              </w:rPr>
            </w:pPr>
            <w:r>
              <w:rPr>
                <w:rFonts w:ascii="宋体" w:hAnsi="宋体" w:cs="宋体" w:hint="eastAsia"/>
                <w:color w:val="000000"/>
                <w:szCs w:val="21"/>
              </w:rPr>
              <w:t>1000</w:t>
            </w:r>
            <w:r>
              <w:rPr>
                <w:rFonts w:ascii="宋体" w:hAnsi="宋体" w:cs="宋体" w:hint="eastAsia"/>
                <w:color w:val="000000"/>
                <w:szCs w:val="21"/>
              </w:rPr>
              <w:t>≤</w:t>
            </w:r>
            <w:r>
              <w:rPr>
                <w:rFonts w:ascii="宋体" w:hAnsi="宋体" w:cs="宋体" w:hint="eastAsia"/>
                <w:color w:val="000000"/>
                <w:szCs w:val="21"/>
              </w:rPr>
              <w:t>Y</w:t>
            </w:r>
            <w:r>
              <w:rPr>
                <w:rFonts w:ascii="宋体" w:hAnsi="宋体" w:cs="宋体" w:hint="eastAsia"/>
                <w:color w:val="000000"/>
                <w:szCs w:val="21"/>
              </w:rPr>
              <w:t>＜</w:t>
            </w:r>
            <w:r>
              <w:rPr>
                <w:rFonts w:ascii="宋体" w:hAnsi="宋体" w:cs="宋体" w:hint="eastAsia"/>
                <w:color w:val="000000"/>
                <w:szCs w:val="21"/>
              </w:rPr>
              <w:t xml:space="preserve">5000 </w:t>
            </w:r>
          </w:p>
        </w:tc>
        <w:tc>
          <w:tcPr>
            <w:tcW w:w="1426" w:type="dxa"/>
            <w:tcBorders>
              <w:top w:val="nil"/>
              <w:left w:val="nil"/>
              <w:bottom w:val="single" w:sz="4" w:space="0" w:color="auto"/>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 xml:space="preserve"> 500</w:t>
            </w:r>
            <w:r>
              <w:rPr>
                <w:rFonts w:ascii="宋体" w:hAnsi="宋体" w:cs="宋体" w:hint="eastAsia"/>
                <w:color w:val="000000"/>
                <w:szCs w:val="21"/>
              </w:rPr>
              <w:t>≤</w:t>
            </w:r>
            <w:r>
              <w:rPr>
                <w:rFonts w:ascii="宋体" w:hAnsi="宋体" w:cs="宋体" w:hint="eastAsia"/>
                <w:color w:val="000000"/>
                <w:szCs w:val="21"/>
              </w:rPr>
              <w:t>Y</w:t>
            </w:r>
            <w:r>
              <w:rPr>
                <w:rFonts w:ascii="宋体" w:hAnsi="宋体" w:cs="宋体" w:hint="eastAsia"/>
                <w:color w:val="000000"/>
                <w:szCs w:val="21"/>
              </w:rPr>
              <w:t>＜</w:t>
            </w:r>
            <w:r>
              <w:rPr>
                <w:rFonts w:ascii="宋体" w:hAnsi="宋体" w:cs="宋体" w:hint="eastAsia"/>
                <w:color w:val="000000"/>
                <w:szCs w:val="21"/>
              </w:rPr>
              <w:t>1000</w:t>
            </w:r>
          </w:p>
        </w:tc>
        <w:tc>
          <w:tcPr>
            <w:tcW w:w="992" w:type="dxa"/>
            <w:tcBorders>
              <w:top w:val="nil"/>
              <w:left w:val="nil"/>
              <w:bottom w:val="single" w:sz="4" w:space="0" w:color="auto"/>
              <w:right w:val="nil"/>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Y</w:t>
            </w:r>
            <w:r>
              <w:rPr>
                <w:rFonts w:ascii="宋体" w:hAnsi="宋体" w:cs="宋体" w:hint="eastAsia"/>
                <w:color w:val="000000"/>
                <w:szCs w:val="21"/>
              </w:rPr>
              <w:t>＜</w:t>
            </w:r>
            <w:r>
              <w:rPr>
                <w:rFonts w:ascii="宋体" w:hAnsi="宋体" w:cs="宋体" w:hint="eastAsia"/>
                <w:color w:val="000000"/>
                <w:szCs w:val="21"/>
              </w:rPr>
              <w:t>500</w:t>
            </w:r>
          </w:p>
        </w:tc>
      </w:tr>
      <w:tr w:rsidR="00050416">
        <w:trPr>
          <w:trHeight w:hRule="exact" w:val="340"/>
          <w:jc w:val="center"/>
        </w:trPr>
        <w:tc>
          <w:tcPr>
            <w:tcW w:w="2113" w:type="dxa"/>
            <w:vMerge w:val="restart"/>
            <w:tcBorders>
              <w:top w:val="nil"/>
              <w:left w:val="nil"/>
              <w:bottom w:val="single" w:sz="4" w:space="0" w:color="auto"/>
              <w:right w:val="single" w:sz="4" w:space="0" w:color="auto"/>
            </w:tcBorders>
            <w:vAlign w:val="center"/>
          </w:tcPr>
          <w:p w:rsidR="00050416" w:rsidRDefault="00F5330E">
            <w:pPr>
              <w:widowControl/>
              <w:spacing w:line="240" w:lineRule="exact"/>
              <w:rPr>
                <w:rFonts w:ascii="宋体" w:hAnsi="宋体" w:cs="宋体"/>
                <w:color w:val="000000"/>
                <w:szCs w:val="21"/>
              </w:rPr>
            </w:pPr>
            <w:r>
              <w:rPr>
                <w:rFonts w:ascii="宋体" w:hAnsi="宋体" w:cs="宋体" w:hint="eastAsia"/>
                <w:color w:val="000000"/>
                <w:szCs w:val="21"/>
              </w:rPr>
              <w:t>租赁和商务服务业</w:t>
            </w:r>
          </w:p>
        </w:tc>
        <w:tc>
          <w:tcPr>
            <w:tcW w:w="1369" w:type="dxa"/>
            <w:tcBorders>
              <w:top w:val="nil"/>
              <w:left w:val="nil"/>
              <w:bottom w:val="nil"/>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从业人员</w:t>
            </w:r>
            <w:r>
              <w:rPr>
                <w:rFonts w:ascii="宋体" w:hAnsi="宋体" w:cs="宋体" w:hint="eastAsia"/>
                <w:color w:val="000000"/>
                <w:szCs w:val="21"/>
              </w:rPr>
              <w:t>(X)</w:t>
            </w:r>
          </w:p>
        </w:tc>
        <w:tc>
          <w:tcPr>
            <w:tcW w:w="709" w:type="dxa"/>
            <w:tcBorders>
              <w:top w:val="nil"/>
              <w:left w:val="nil"/>
              <w:bottom w:val="nil"/>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人</w:t>
            </w:r>
          </w:p>
        </w:tc>
        <w:tc>
          <w:tcPr>
            <w:tcW w:w="1125" w:type="dxa"/>
            <w:tcBorders>
              <w:top w:val="nil"/>
              <w:left w:val="nil"/>
              <w:bottom w:val="nil"/>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X</w:t>
            </w:r>
            <w:r>
              <w:rPr>
                <w:rFonts w:ascii="宋体" w:hAnsi="宋体" w:cs="宋体" w:hint="eastAsia"/>
                <w:color w:val="000000"/>
                <w:szCs w:val="21"/>
              </w:rPr>
              <w:t>≥</w:t>
            </w:r>
            <w:r>
              <w:rPr>
                <w:rFonts w:ascii="宋体" w:hAnsi="宋体" w:cs="宋体" w:hint="eastAsia"/>
                <w:color w:val="000000"/>
                <w:szCs w:val="21"/>
              </w:rPr>
              <w:t>300</w:t>
            </w:r>
          </w:p>
        </w:tc>
        <w:tc>
          <w:tcPr>
            <w:tcW w:w="1701" w:type="dxa"/>
            <w:tcBorders>
              <w:top w:val="nil"/>
              <w:left w:val="nil"/>
              <w:bottom w:val="nil"/>
              <w:right w:val="single" w:sz="4" w:space="0" w:color="auto"/>
            </w:tcBorders>
            <w:vAlign w:val="center"/>
          </w:tcPr>
          <w:p w:rsidR="00050416" w:rsidRDefault="00F5330E">
            <w:pPr>
              <w:widowControl/>
              <w:ind w:leftChars="-51" w:left="19" w:hangingChars="60" w:hanging="126"/>
              <w:jc w:val="center"/>
              <w:rPr>
                <w:rFonts w:ascii="宋体" w:hAnsi="宋体" w:cs="宋体"/>
                <w:color w:val="000000"/>
                <w:szCs w:val="21"/>
              </w:rPr>
            </w:pPr>
            <w:r>
              <w:rPr>
                <w:rFonts w:ascii="宋体" w:hAnsi="宋体" w:cs="宋体" w:hint="eastAsia"/>
                <w:color w:val="000000"/>
                <w:szCs w:val="21"/>
              </w:rPr>
              <w:t>100</w:t>
            </w:r>
            <w:r>
              <w:rPr>
                <w:rFonts w:ascii="宋体" w:hAnsi="宋体" w:cs="宋体" w:hint="eastAsia"/>
                <w:color w:val="000000"/>
                <w:szCs w:val="21"/>
              </w:rPr>
              <w:t>≤</w:t>
            </w:r>
            <w:r>
              <w:rPr>
                <w:rFonts w:ascii="宋体" w:hAnsi="宋体" w:cs="宋体" w:hint="eastAsia"/>
                <w:color w:val="000000"/>
                <w:szCs w:val="21"/>
              </w:rPr>
              <w:t>X</w:t>
            </w:r>
            <w:r>
              <w:rPr>
                <w:rFonts w:ascii="宋体" w:hAnsi="宋体" w:cs="宋体" w:hint="eastAsia"/>
                <w:color w:val="000000"/>
                <w:szCs w:val="21"/>
              </w:rPr>
              <w:t>＜</w:t>
            </w:r>
            <w:r>
              <w:rPr>
                <w:rFonts w:ascii="宋体" w:hAnsi="宋体" w:cs="宋体" w:hint="eastAsia"/>
                <w:color w:val="000000"/>
                <w:szCs w:val="21"/>
              </w:rPr>
              <w:t xml:space="preserve">300 </w:t>
            </w:r>
          </w:p>
        </w:tc>
        <w:tc>
          <w:tcPr>
            <w:tcW w:w="1426" w:type="dxa"/>
            <w:tcBorders>
              <w:top w:val="nil"/>
              <w:left w:val="nil"/>
              <w:bottom w:val="nil"/>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 xml:space="preserve"> 10</w:t>
            </w:r>
            <w:r>
              <w:rPr>
                <w:rFonts w:ascii="宋体" w:hAnsi="宋体" w:cs="宋体" w:hint="eastAsia"/>
                <w:color w:val="000000"/>
                <w:szCs w:val="21"/>
              </w:rPr>
              <w:t>≤</w:t>
            </w:r>
            <w:r>
              <w:rPr>
                <w:rFonts w:ascii="宋体" w:hAnsi="宋体" w:cs="宋体" w:hint="eastAsia"/>
                <w:color w:val="000000"/>
                <w:szCs w:val="21"/>
              </w:rPr>
              <w:t>X</w:t>
            </w:r>
            <w:r>
              <w:rPr>
                <w:rFonts w:ascii="宋体" w:hAnsi="宋体" w:cs="宋体" w:hint="eastAsia"/>
                <w:color w:val="000000"/>
                <w:szCs w:val="21"/>
              </w:rPr>
              <w:t>＜</w:t>
            </w:r>
            <w:r>
              <w:rPr>
                <w:rFonts w:ascii="宋体" w:hAnsi="宋体" w:cs="宋体" w:hint="eastAsia"/>
                <w:color w:val="000000"/>
                <w:szCs w:val="21"/>
              </w:rPr>
              <w:t>100</w:t>
            </w:r>
          </w:p>
        </w:tc>
        <w:tc>
          <w:tcPr>
            <w:tcW w:w="992" w:type="dxa"/>
            <w:tcBorders>
              <w:top w:val="nil"/>
              <w:left w:val="nil"/>
              <w:bottom w:val="nil"/>
              <w:right w:val="nil"/>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X</w:t>
            </w:r>
            <w:r>
              <w:rPr>
                <w:rFonts w:ascii="宋体" w:hAnsi="宋体" w:cs="宋体" w:hint="eastAsia"/>
                <w:color w:val="000000"/>
                <w:szCs w:val="21"/>
              </w:rPr>
              <w:t>＜</w:t>
            </w:r>
            <w:r>
              <w:rPr>
                <w:rFonts w:ascii="宋体" w:hAnsi="宋体" w:cs="宋体" w:hint="eastAsia"/>
                <w:color w:val="000000"/>
                <w:szCs w:val="21"/>
              </w:rPr>
              <w:t>10</w:t>
            </w:r>
          </w:p>
        </w:tc>
      </w:tr>
      <w:tr w:rsidR="00050416">
        <w:trPr>
          <w:trHeight w:hRule="exact" w:val="340"/>
          <w:jc w:val="center"/>
        </w:trPr>
        <w:tc>
          <w:tcPr>
            <w:tcW w:w="2113" w:type="dxa"/>
            <w:vMerge/>
            <w:tcBorders>
              <w:top w:val="nil"/>
              <w:left w:val="nil"/>
              <w:bottom w:val="single" w:sz="4" w:space="0" w:color="auto"/>
              <w:right w:val="single" w:sz="4" w:space="0" w:color="auto"/>
            </w:tcBorders>
            <w:vAlign w:val="center"/>
          </w:tcPr>
          <w:p w:rsidR="00050416" w:rsidRDefault="00050416">
            <w:pPr>
              <w:widowControl/>
              <w:rPr>
                <w:rFonts w:ascii="宋体" w:hAnsi="宋体" w:cs="宋体"/>
                <w:color w:val="000000"/>
                <w:szCs w:val="21"/>
              </w:rPr>
            </w:pPr>
          </w:p>
        </w:tc>
        <w:tc>
          <w:tcPr>
            <w:tcW w:w="1369" w:type="dxa"/>
            <w:tcBorders>
              <w:top w:val="nil"/>
              <w:left w:val="nil"/>
              <w:bottom w:val="single" w:sz="4" w:space="0" w:color="auto"/>
              <w:right w:val="single" w:sz="4" w:space="0" w:color="auto"/>
            </w:tcBorders>
            <w:vAlign w:val="center"/>
          </w:tcPr>
          <w:p w:rsidR="00050416" w:rsidRDefault="00F5330E">
            <w:pPr>
              <w:widowControl/>
              <w:spacing w:line="240" w:lineRule="exact"/>
              <w:jc w:val="center"/>
              <w:rPr>
                <w:rFonts w:ascii="宋体" w:hAnsi="宋体" w:cs="宋体"/>
                <w:color w:val="000000"/>
                <w:szCs w:val="21"/>
              </w:rPr>
            </w:pPr>
            <w:r>
              <w:rPr>
                <w:rFonts w:ascii="宋体" w:hAnsi="宋体" w:cs="宋体" w:hint="eastAsia"/>
                <w:color w:val="000000"/>
                <w:szCs w:val="21"/>
              </w:rPr>
              <w:t>资产总额</w:t>
            </w:r>
            <w:r>
              <w:rPr>
                <w:rFonts w:ascii="宋体" w:hAnsi="宋体" w:cs="宋体" w:hint="eastAsia"/>
                <w:color w:val="000000"/>
                <w:szCs w:val="21"/>
              </w:rPr>
              <w:t>(Z)</w:t>
            </w:r>
          </w:p>
        </w:tc>
        <w:tc>
          <w:tcPr>
            <w:tcW w:w="709" w:type="dxa"/>
            <w:tcBorders>
              <w:top w:val="nil"/>
              <w:left w:val="nil"/>
              <w:bottom w:val="single" w:sz="4" w:space="0" w:color="auto"/>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万元</w:t>
            </w:r>
          </w:p>
        </w:tc>
        <w:tc>
          <w:tcPr>
            <w:tcW w:w="1125" w:type="dxa"/>
            <w:tcBorders>
              <w:top w:val="nil"/>
              <w:left w:val="nil"/>
              <w:bottom w:val="single" w:sz="4" w:space="0" w:color="auto"/>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Z</w:t>
            </w:r>
            <w:r>
              <w:rPr>
                <w:rFonts w:ascii="宋体" w:hAnsi="宋体" w:cs="宋体" w:hint="eastAsia"/>
                <w:color w:val="000000"/>
                <w:szCs w:val="21"/>
              </w:rPr>
              <w:t>≥</w:t>
            </w:r>
            <w:r>
              <w:rPr>
                <w:rFonts w:ascii="宋体" w:hAnsi="宋体" w:cs="宋体" w:hint="eastAsia"/>
                <w:color w:val="000000"/>
                <w:szCs w:val="21"/>
              </w:rPr>
              <w:t>120000</w:t>
            </w:r>
          </w:p>
        </w:tc>
        <w:tc>
          <w:tcPr>
            <w:tcW w:w="1701" w:type="dxa"/>
            <w:tcBorders>
              <w:top w:val="nil"/>
              <w:left w:val="nil"/>
              <w:bottom w:val="single" w:sz="4" w:space="0" w:color="auto"/>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 xml:space="preserve"> 8000</w:t>
            </w:r>
            <w:r>
              <w:rPr>
                <w:rFonts w:ascii="宋体" w:hAnsi="宋体" w:cs="宋体" w:hint="eastAsia"/>
                <w:color w:val="000000"/>
                <w:szCs w:val="21"/>
              </w:rPr>
              <w:t>≤</w:t>
            </w:r>
            <w:r>
              <w:rPr>
                <w:rFonts w:ascii="宋体" w:hAnsi="宋体" w:cs="宋体" w:hint="eastAsia"/>
                <w:color w:val="000000"/>
                <w:szCs w:val="21"/>
              </w:rPr>
              <w:t>Z</w:t>
            </w:r>
            <w:r>
              <w:rPr>
                <w:rFonts w:ascii="宋体" w:hAnsi="宋体" w:cs="宋体" w:hint="eastAsia"/>
                <w:color w:val="000000"/>
                <w:szCs w:val="21"/>
              </w:rPr>
              <w:t>＜</w:t>
            </w:r>
            <w:r>
              <w:rPr>
                <w:rFonts w:ascii="宋体" w:hAnsi="宋体" w:cs="宋体" w:hint="eastAsia"/>
                <w:color w:val="000000"/>
                <w:szCs w:val="21"/>
              </w:rPr>
              <w:t>120000</w:t>
            </w:r>
          </w:p>
        </w:tc>
        <w:tc>
          <w:tcPr>
            <w:tcW w:w="1426" w:type="dxa"/>
            <w:tcBorders>
              <w:top w:val="nil"/>
              <w:left w:val="nil"/>
              <w:bottom w:val="single" w:sz="4" w:space="0" w:color="auto"/>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 xml:space="preserve"> 100</w:t>
            </w:r>
            <w:r>
              <w:rPr>
                <w:rFonts w:ascii="宋体" w:hAnsi="宋体" w:cs="宋体" w:hint="eastAsia"/>
                <w:color w:val="000000"/>
                <w:szCs w:val="21"/>
              </w:rPr>
              <w:t>≤</w:t>
            </w:r>
            <w:r>
              <w:rPr>
                <w:rFonts w:ascii="宋体" w:hAnsi="宋体" w:cs="宋体" w:hint="eastAsia"/>
                <w:color w:val="000000"/>
                <w:szCs w:val="21"/>
              </w:rPr>
              <w:t>Z</w:t>
            </w:r>
            <w:r>
              <w:rPr>
                <w:rFonts w:ascii="宋体" w:hAnsi="宋体" w:cs="宋体" w:hint="eastAsia"/>
                <w:color w:val="000000"/>
                <w:szCs w:val="21"/>
              </w:rPr>
              <w:t>＜</w:t>
            </w:r>
            <w:r>
              <w:rPr>
                <w:rFonts w:ascii="宋体" w:hAnsi="宋体" w:cs="宋体" w:hint="eastAsia"/>
                <w:color w:val="000000"/>
                <w:szCs w:val="21"/>
              </w:rPr>
              <w:t>8000</w:t>
            </w:r>
          </w:p>
        </w:tc>
        <w:tc>
          <w:tcPr>
            <w:tcW w:w="992" w:type="dxa"/>
            <w:tcBorders>
              <w:top w:val="nil"/>
              <w:left w:val="nil"/>
              <w:bottom w:val="single" w:sz="4" w:space="0" w:color="auto"/>
              <w:right w:val="nil"/>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Z</w:t>
            </w:r>
            <w:r>
              <w:rPr>
                <w:rFonts w:ascii="宋体" w:hAnsi="宋体" w:cs="宋体" w:hint="eastAsia"/>
                <w:color w:val="000000"/>
                <w:szCs w:val="21"/>
              </w:rPr>
              <w:t>＜</w:t>
            </w:r>
            <w:r>
              <w:rPr>
                <w:rFonts w:ascii="宋体" w:hAnsi="宋体" w:cs="宋体" w:hint="eastAsia"/>
                <w:color w:val="000000"/>
                <w:szCs w:val="21"/>
              </w:rPr>
              <w:t>100</w:t>
            </w:r>
          </w:p>
        </w:tc>
      </w:tr>
      <w:tr w:rsidR="00050416">
        <w:trPr>
          <w:trHeight w:hRule="exact" w:val="397"/>
          <w:jc w:val="center"/>
        </w:trPr>
        <w:tc>
          <w:tcPr>
            <w:tcW w:w="2113" w:type="dxa"/>
            <w:tcBorders>
              <w:top w:val="nil"/>
              <w:left w:val="nil"/>
              <w:bottom w:val="single" w:sz="4" w:space="0" w:color="auto"/>
              <w:right w:val="single" w:sz="4" w:space="0" w:color="auto"/>
            </w:tcBorders>
            <w:vAlign w:val="center"/>
          </w:tcPr>
          <w:p w:rsidR="00050416" w:rsidRDefault="00F5330E">
            <w:pPr>
              <w:widowControl/>
              <w:spacing w:line="240" w:lineRule="exact"/>
              <w:rPr>
                <w:rFonts w:ascii="宋体" w:hAnsi="宋体" w:cs="宋体"/>
                <w:color w:val="000000"/>
                <w:szCs w:val="21"/>
              </w:rPr>
            </w:pPr>
            <w:r>
              <w:rPr>
                <w:rFonts w:ascii="宋体" w:hAnsi="宋体" w:cs="宋体" w:hint="eastAsia"/>
                <w:color w:val="000000"/>
                <w:szCs w:val="21"/>
              </w:rPr>
              <w:t>其他未列明行业</w:t>
            </w:r>
            <w:r>
              <w:rPr>
                <w:rFonts w:ascii="宋体" w:hAnsi="宋体" w:cs="宋体" w:hint="eastAsia"/>
                <w:color w:val="000000"/>
                <w:szCs w:val="21"/>
              </w:rPr>
              <w:t xml:space="preserve"> *</w:t>
            </w:r>
          </w:p>
        </w:tc>
        <w:tc>
          <w:tcPr>
            <w:tcW w:w="1369" w:type="dxa"/>
            <w:tcBorders>
              <w:top w:val="nil"/>
              <w:left w:val="nil"/>
              <w:bottom w:val="single" w:sz="4" w:space="0" w:color="auto"/>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从业人员</w:t>
            </w:r>
            <w:r>
              <w:rPr>
                <w:rFonts w:ascii="宋体" w:hAnsi="宋体" w:cs="宋体" w:hint="eastAsia"/>
                <w:color w:val="000000"/>
                <w:szCs w:val="21"/>
              </w:rPr>
              <w:t>(X)</w:t>
            </w:r>
          </w:p>
        </w:tc>
        <w:tc>
          <w:tcPr>
            <w:tcW w:w="709" w:type="dxa"/>
            <w:tcBorders>
              <w:top w:val="nil"/>
              <w:left w:val="nil"/>
              <w:bottom w:val="single" w:sz="4" w:space="0" w:color="auto"/>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人</w:t>
            </w:r>
          </w:p>
        </w:tc>
        <w:tc>
          <w:tcPr>
            <w:tcW w:w="1125" w:type="dxa"/>
            <w:tcBorders>
              <w:top w:val="nil"/>
              <w:left w:val="nil"/>
              <w:bottom w:val="single" w:sz="4" w:space="0" w:color="auto"/>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X</w:t>
            </w:r>
            <w:r>
              <w:rPr>
                <w:rFonts w:ascii="宋体" w:hAnsi="宋体" w:cs="宋体" w:hint="eastAsia"/>
                <w:color w:val="000000"/>
                <w:szCs w:val="21"/>
              </w:rPr>
              <w:t>≥</w:t>
            </w:r>
            <w:r>
              <w:rPr>
                <w:rFonts w:ascii="宋体" w:hAnsi="宋体" w:cs="宋体" w:hint="eastAsia"/>
                <w:color w:val="000000"/>
                <w:szCs w:val="21"/>
              </w:rPr>
              <w:t>300</w:t>
            </w:r>
          </w:p>
        </w:tc>
        <w:tc>
          <w:tcPr>
            <w:tcW w:w="1701" w:type="dxa"/>
            <w:tcBorders>
              <w:top w:val="nil"/>
              <w:left w:val="nil"/>
              <w:bottom w:val="single" w:sz="4" w:space="0" w:color="auto"/>
              <w:right w:val="single" w:sz="4" w:space="0" w:color="auto"/>
            </w:tcBorders>
            <w:vAlign w:val="center"/>
          </w:tcPr>
          <w:p w:rsidR="00050416" w:rsidRDefault="00F5330E">
            <w:pPr>
              <w:widowControl/>
              <w:ind w:leftChars="-51" w:left="19" w:hangingChars="60" w:hanging="126"/>
              <w:jc w:val="center"/>
              <w:rPr>
                <w:rFonts w:ascii="宋体" w:hAnsi="宋体" w:cs="宋体"/>
                <w:color w:val="000000"/>
                <w:szCs w:val="21"/>
              </w:rPr>
            </w:pPr>
            <w:r>
              <w:rPr>
                <w:rFonts w:ascii="宋体" w:hAnsi="宋体" w:cs="宋体" w:hint="eastAsia"/>
                <w:color w:val="000000"/>
                <w:szCs w:val="21"/>
              </w:rPr>
              <w:t>100</w:t>
            </w:r>
            <w:r>
              <w:rPr>
                <w:rFonts w:ascii="宋体" w:hAnsi="宋体" w:cs="宋体" w:hint="eastAsia"/>
                <w:color w:val="000000"/>
                <w:szCs w:val="21"/>
              </w:rPr>
              <w:t>≤</w:t>
            </w:r>
            <w:r>
              <w:rPr>
                <w:rFonts w:ascii="宋体" w:hAnsi="宋体" w:cs="宋体" w:hint="eastAsia"/>
                <w:color w:val="000000"/>
                <w:szCs w:val="21"/>
              </w:rPr>
              <w:t>X</w:t>
            </w:r>
            <w:r>
              <w:rPr>
                <w:rFonts w:ascii="宋体" w:hAnsi="宋体" w:cs="宋体" w:hint="eastAsia"/>
                <w:color w:val="000000"/>
                <w:szCs w:val="21"/>
              </w:rPr>
              <w:t>＜</w:t>
            </w:r>
            <w:r>
              <w:rPr>
                <w:rFonts w:ascii="宋体" w:hAnsi="宋体" w:cs="宋体" w:hint="eastAsia"/>
                <w:color w:val="000000"/>
                <w:szCs w:val="21"/>
              </w:rPr>
              <w:t xml:space="preserve">300 </w:t>
            </w:r>
          </w:p>
        </w:tc>
        <w:tc>
          <w:tcPr>
            <w:tcW w:w="1426" w:type="dxa"/>
            <w:tcBorders>
              <w:top w:val="nil"/>
              <w:left w:val="nil"/>
              <w:bottom w:val="single" w:sz="4" w:space="0" w:color="auto"/>
              <w:right w:val="single" w:sz="4" w:space="0" w:color="auto"/>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 xml:space="preserve"> 10</w:t>
            </w:r>
            <w:r>
              <w:rPr>
                <w:rFonts w:ascii="宋体" w:hAnsi="宋体" w:cs="宋体" w:hint="eastAsia"/>
                <w:color w:val="000000"/>
                <w:szCs w:val="21"/>
              </w:rPr>
              <w:t>≤</w:t>
            </w:r>
            <w:r>
              <w:rPr>
                <w:rFonts w:ascii="宋体" w:hAnsi="宋体" w:cs="宋体" w:hint="eastAsia"/>
                <w:color w:val="000000"/>
                <w:szCs w:val="21"/>
              </w:rPr>
              <w:t>X</w:t>
            </w:r>
            <w:r>
              <w:rPr>
                <w:rFonts w:ascii="宋体" w:hAnsi="宋体" w:cs="宋体" w:hint="eastAsia"/>
                <w:color w:val="000000"/>
                <w:szCs w:val="21"/>
              </w:rPr>
              <w:t>＜</w:t>
            </w:r>
            <w:r>
              <w:rPr>
                <w:rFonts w:ascii="宋体" w:hAnsi="宋体" w:cs="宋体" w:hint="eastAsia"/>
                <w:color w:val="000000"/>
                <w:szCs w:val="21"/>
              </w:rPr>
              <w:t>100</w:t>
            </w:r>
          </w:p>
        </w:tc>
        <w:tc>
          <w:tcPr>
            <w:tcW w:w="992" w:type="dxa"/>
            <w:tcBorders>
              <w:top w:val="nil"/>
              <w:left w:val="nil"/>
              <w:bottom w:val="single" w:sz="4" w:space="0" w:color="auto"/>
              <w:right w:val="nil"/>
            </w:tcBorders>
            <w:vAlign w:val="center"/>
          </w:tcPr>
          <w:p w:rsidR="00050416" w:rsidRDefault="00F5330E">
            <w:pPr>
              <w:widowControl/>
              <w:jc w:val="center"/>
              <w:rPr>
                <w:rFonts w:ascii="宋体" w:hAnsi="宋体" w:cs="宋体"/>
                <w:color w:val="000000"/>
                <w:szCs w:val="21"/>
              </w:rPr>
            </w:pPr>
            <w:r>
              <w:rPr>
                <w:rFonts w:ascii="宋体" w:hAnsi="宋体" w:cs="宋体" w:hint="eastAsia"/>
                <w:color w:val="000000"/>
                <w:szCs w:val="21"/>
              </w:rPr>
              <w:t>X</w:t>
            </w:r>
            <w:r>
              <w:rPr>
                <w:rFonts w:ascii="宋体" w:hAnsi="宋体" w:cs="宋体" w:hint="eastAsia"/>
                <w:color w:val="000000"/>
                <w:szCs w:val="21"/>
              </w:rPr>
              <w:t>＜</w:t>
            </w:r>
            <w:r>
              <w:rPr>
                <w:rFonts w:ascii="宋体" w:hAnsi="宋体" w:cs="宋体" w:hint="eastAsia"/>
                <w:color w:val="000000"/>
                <w:szCs w:val="21"/>
              </w:rPr>
              <w:t>10</w:t>
            </w:r>
          </w:p>
        </w:tc>
      </w:tr>
    </w:tbl>
    <w:p w:rsidR="00050416" w:rsidRDefault="00F5330E">
      <w:pPr>
        <w:rPr>
          <w:rFonts w:ascii="宋体" w:hAnsi="宋体" w:cs="宋体"/>
          <w:szCs w:val="21"/>
        </w:rPr>
      </w:pPr>
      <w:r>
        <w:rPr>
          <w:rFonts w:ascii="宋体" w:hAnsi="宋体" w:cs="宋体" w:hint="eastAsia"/>
          <w:szCs w:val="21"/>
        </w:rPr>
        <w:t>说明：</w:t>
      </w:r>
    </w:p>
    <w:p w:rsidR="00050416" w:rsidRDefault="00F5330E">
      <w:pPr>
        <w:rPr>
          <w:rFonts w:ascii="宋体" w:hAnsi="宋体" w:cs="宋体"/>
          <w:szCs w:val="21"/>
        </w:rPr>
      </w:pPr>
      <w:r>
        <w:rPr>
          <w:rFonts w:ascii="宋体" w:hAnsi="宋体" w:cs="宋体" w:hint="eastAsia"/>
          <w:szCs w:val="21"/>
        </w:rPr>
        <w:t xml:space="preserve">　　</w:t>
      </w:r>
      <w:r>
        <w:rPr>
          <w:rFonts w:ascii="宋体" w:hAnsi="宋体" w:cs="宋体" w:hint="eastAsia"/>
          <w:szCs w:val="21"/>
        </w:rPr>
        <w:t>1.</w:t>
      </w:r>
      <w:r>
        <w:rPr>
          <w:rFonts w:ascii="宋体" w:hAnsi="宋体" w:cs="宋体" w:hint="eastAsia"/>
          <w:szCs w:val="21"/>
        </w:rPr>
        <w:t>大型、中型和小型企业须同时满足所列指标的下限，否则下划一档；微型企业只须满足所列指标中的一项即可。</w:t>
      </w:r>
    </w:p>
    <w:p w:rsidR="00050416" w:rsidRDefault="00F5330E">
      <w:pPr>
        <w:rPr>
          <w:rFonts w:ascii="宋体" w:hAnsi="宋体" w:cs="宋体"/>
          <w:szCs w:val="21"/>
        </w:rPr>
      </w:pPr>
      <w:r>
        <w:rPr>
          <w:rFonts w:ascii="宋体" w:hAnsi="宋体" w:cs="宋体" w:hint="eastAsia"/>
          <w:szCs w:val="21"/>
        </w:rPr>
        <w:t xml:space="preserve">　　</w:t>
      </w:r>
      <w:r>
        <w:rPr>
          <w:rFonts w:ascii="宋体" w:hAnsi="宋体" w:cs="宋体" w:hint="eastAsia"/>
          <w:szCs w:val="21"/>
        </w:rPr>
        <w:t>2.</w:t>
      </w:r>
      <w:r>
        <w:rPr>
          <w:rFonts w:ascii="宋体" w:hAnsi="宋体" w:cs="宋体" w:hint="eastAsia"/>
          <w:szCs w:val="21"/>
        </w:rPr>
        <w:t>附表中各行业的范围以《国民经济行业分类》（</w:t>
      </w:r>
      <w:r>
        <w:rPr>
          <w:rFonts w:ascii="宋体" w:hAnsi="宋体" w:cs="宋体" w:hint="eastAsia"/>
          <w:szCs w:val="21"/>
        </w:rPr>
        <w:t>GB/T4754-2017</w:t>
      </w:r>
      <w:r>
        <w:rPr>
          <w:rFonts w:ascii="宋体" w:hAnsi="宋体" w:cs="宋体" w:hint="eastAsia"/>
          <w:szCs w:val="21"/>
        </w:rPr>
        <w:t>）为准。带</w:t>
      </w:r>
      <w:r>
        <w:rPr>
          <w:rFonts w:ascii="宋体" w:hAnsi="宋体" w:cs="宋体" w:hint="eastAsia"/>
          <w:szCs w:val="21"/>
        </w:rPr>
        <w:t>*</w:t>
      </w:r>
      <w:r>
        <w:rPr>
          <w:rFonts w:ascii="宋体" w:hAnsi="宋体" w:cs="宋体" w:hint="eastAsia"/>
          <w:szCs w:val="21"/>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ascii="宋体" w:hAnsi="宋体" w:cs="宋体" w:hint="eastAsia"/>
          <w:szCs w:val="21"/>
        </w:rPr>
        <w:t>;</w:t>
      </w:r>
      <w:r>
        <w:rPr>
          <w:rFonts w:ascii="宋体" w:hAnsi="宋体" w:cs="宋体" w:hint="eastAsia"/>
          <w:szCs w:val="21"/>
        </w:rPr>
        <w:t>信息传输业包括电信、广播电视和卫星传输服务，互联网和相关服务；其他未列明行业包括科学研究和技术服务业，水利、环境和公共设施管理业，居民服务</w:t>
      </w:r>
      <w:r>
        <w:rPr>
          <w:rFonts w:ascii="宋体" w:hAnsi="宋体" w:cs="宋体" w:hint="eastAsia"/>
          <w:szCs w:val="21"/>
        </w:rPr>
        <w:t>、修理和其他服务业，社会工作，文化、体育和娱乐业，以及房地产中介服务，其他房地产业等，不包括自有房地产经营活动。</w:t>
      </w:r>
    </w:p>
    <w:p w:rsidR="00050416" w:rsidRDefault="00F5330E">
      <w:pPr>
        <w:rPr>
          <w:rFonts w:ascii="宋体" w:hAnsi="宋体" w:cs="宋体"/>
          <w:szCs w:val="21"/>
        </w:rPr>
      </w:pPr>
      <w:r>
        <w:rPr>
          <w:rFonts w:ascii="宋体" w:hAnsi="宋体" w:cs="宋体" w:hint="eastAsia"/>
          <w:szCs w:val="21"/>
        </w:rPr>
        <w:t xml:space="preserve">　　</w:t>
      </w:r>
      <w:r>
        <w:rPr>
          <w:rFonts w:ascii="宋体" w:hAnsi="宋体" w:cs="宋体" w:hint="eastAsia"/>
          <w:szCs w:val="21"/>
        </w:rPr>
        <w:t>3.</w:t>
      </w:r>
      <w:r>
        <w:rPr>
          <w:rFonts w:ascii="宋体" w:hAnsi="宋体" w:cs="宋体" w:hint="eastAsia"/>
          <w:szCs w:val="21"/>
        </w:rPr>
        <w:t>企业划分指标以现行统计制度为准。（</w:t>
      </w:r>
      <w:r>
        <w:rPr>
          <w:rFonts w:ascii="宋体" w:hAnsi="宋体" w:cs="宋体" w:hint="eastAsia"/>
          <w:szCs w:val="21"/>
        </w:rPr>
        <w:t>1</w:t>
      </w:r>
      <w:r>
        <w:rPr>
          <w:rFonts w:ascii="宋体" w:hAnsi="宋体" w:cs="宋体" w:hint="eastAsia"/>
          <w:szCs w:val="21"/>
        </w:rPr>
        <w:t>）从业人员，是指期末从业人员数，没有期末从业人员数的，采用全年平均人员数代替。（</w:t>
      </w:r>
      <w:r>
        <w:rPr>
          <w:rFonts w:ascii="宋体" w:hAnsi="宋体" w:cs="宋体" w:hint="eastAsia"/>
          <w:szCs w:val="21"/>
        </w:rPr>
        <w:t>2</w:t>
      </w:r>
      <w:r>
        <w:rPr>
          <w:rFonts w:ascii="宋体" w:hAnsi="宋体" w:cs="宋体" w:hint="eastAsia"/>
          <w:szCs w:val="21"/>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w:t>
      </w:r>
      <w:r>
        <w:rPr>
          <w:rFonts w:ascii="宋体" w:hAnsi="宋体" w:cs="宋体" w:hint="eastAsia"/>
          <w:szCs w:val="21"/>
        </w:rPr>
        <w:t>业，采用营业收入指标。（</w:t>
      </w:r>
      <w:r>
        <w:rPr>
          <w:rFonts w:ascii="宋体" w:hAnsi="宋体" w:cs="宋体" w:hint="eastAsia"/>
          <w:szCs w:val="21"/>
        </w:rPr>
        <w:t>3</w:t>
      </w:r>
      <w:r>
        <w:rPr>
          <w:rFonts w:ascii="宋体" w:hAnsi="宋体" w:cs="宋体" w:hint="eastAsia"/>
          <w:szCs w:val="21"/>
        </w:rPr>
        <w:t>）资产总额，采用资产总计代替。</w:t>
      </w:r>
    </w:p>
    <w:p w:rsidR="00050416" w:rsidRDefault="00F5330E">
      <w:pPr>
        <w:widowControl/>
        <w:rPr>
          <w:rFonts w:ascii="宋体" w:hAnsi="宋体" w:cs="宋体"/>
          <w:szCs w:val="21"/>
        </w:rPr>
      </w:pPr>
      <w:r>
        <w:rPr>
          <w:rFonts w:ascii="宋体" w:hAnsi="宋体" w:cs="宋体" w:hint="eastAsia"/>
          <w:szCs w:val="21"/>
        </w:rPr>
        <w:br w:type="page"/>
      </w:r>
    </w:p>
    <w:p w:rsidR="00050416" w:rsidRDefault="00F5330E">
      <w:pPr>
        <w:jc w:val="center"/>
        <w:rPr>
          <w:rFonts w:ascii="宋体" w:hAnsi="宋体" w:cs="宋体"/>
          <w:szCs w:val="21"/>
        </w:rPr>
      </w:pPr>
      <w:r>
        <w:rPr>
          <w:rFonts w:ascii="宋体" w:hAnsi="宋体" w:cs="宋体" w:hint="eastAsia"/>
          <w:szCs w:val="21"/>
        </w:rPr>
        <w:lastRenderedPageBreak/>
        <w:t>《统计上大中小微型企业划分办法（</w:t>
      </w:r>
      <w:r>
        <w:rPr>
          <w:rFonts w:ascii="宋体" w:hAnsi="宋体" w:cs="宋体" w:hint="eastAsia"/>
          <w:szCs w:val="21"/>
        </w:rPr>
        <w:t>2017</w:t>
      </w:r>
      <w:r>
        <w:rPr>
          <w:rFonts w:ascii="宋体" w:hAnsi="宋体" w:cs="宋体" w:hint="eastAsia"/>
          <w:szCs w:val="21"/>
        </w:rPr>
        <w:t>）》修订说明</w:t>
      </w:r>
    </w:p>
    <w:p w:rsidR="00050416" w:rsidRDefault="00050416">
      <w:pPr>
        <w:rPr>
          <w:rFonts w:ascii="宋体" w:hAnsi="宋体" w:cs="宋体"/>
          <w:szCs w:val="21"/>
        </w:rPr>
      </w:pPr>
    </w:p>
    <w:p w:rsidR="00050416" w:rsidRDefault="00F5330E">
      <w:pPr>
        <w:rPr>
          <w:rFonts w:ascii="宋体" w:hAnsi="宋体" w:cs="宋体"/>
          <w:szCs w:val="21"/>
        </w:rPr>
      </w:pPr>
      <w:r>
        <w:rPr>
          <w:rFonts w:ascii="宋体" w:hAnsi="宋体" w:cs="宋体" w:hint="eastAsia"/>
          <w:szCs w:val="21"/>
        </w:rPr>
        <w:t>一、修订背景</w:t>
      </w:r>
    </w:p>
    <w:p w:rsidR="00050416" w:rsidRDefault="00F5330E">
      <w:pPr>
        <w:ind w:firstLineChars="200" w:firstLine="420"/>
        <w:rPr>
          <w:rFonts w:ascii="宋体" w:hAnsi="宋体" w:cs="宋体"/>
          <w:szCs w:val="21"/>
        </w:rPr>
      </w:pPr>
      <w:r>
        <w:rPr>
          <w:rFonts w:ascii="宋体" w:hAnsi="宋体" w:cs="宋体" w:hint="eastAsia"/>
          <w:szCs w:val="21"/>
        </w:rPr>
        <w:t>目前执行的《统计上大中小微型企业划分办法》是</w:t>
      </w:r>
      <w:r>
        <w:rPr>
          <w:rFonts w:ascii="宋体" w:hAnsi="宋体" w:cs="宋体" w:hint="eastAsia"/>
          <w:szCs w:val="21"/>
        </w:rPr>
        <w:t>2011</w:t>
      </w:r>
      <w:r>
        <w:rPr>
          <w:rFonts w:ascii="宋体" w:hAnsi="宋体" w:cs="宋体" w:hint="eastAsia"/>
          <w:szCs w:val="21"/>
        </w:rPr>
        <w:t>年国家统计局根据工业和信息化部、国家统计局、国家发展改革委、财政部《关于印发中小企业划型标准规定的通知》（工信部联企业〔</w:t>
      </w:r>
      <w:r>
        <w:rPr>
          <w:rFonts w:ascii="宋体" w:hAnsi="宋体" w:cs="宋体" w:hint="eastAsia"/>
          <w:szCs w:val="21"/>
        </w:rPr>
        <w:t>2011</w:t>
      </w:r>
      <w:r>
        <w:rPr>
          <w:rFonts w:ascii="宋体" w:hAnsi="宋体" w:cs="宋体" w:hint="eastAsia"/>
          <w:szCs w:val="21"/>
        </w:rPr>
        <w:t>〕</w:t>
      </w:r>
      <w:r>
        <w:rPr>
          <w:rFonts w:ascii="宋体" w:hAnsi="宋体" w:cs="宋体" w:hint="eastAsia"/>
          <w:szCs w:val="21"/>
        </w:rPr>
        <w:t>300</w:t>
      </w:r>
      <w:r>
        <w:rPr>
          <w:rFonts w:ascii="宋体" w:hAnsi="宋体" w:cs="宋体" w:hint="eastAsia"/>
          <w:szCs w:val="21"/>
        </w:rPr>
        <w:t>号），同时依据《国民经济行业分类》（</w:t>
      </w:r>
      <w:r>
        <w:rPr>
          <w:rFonts w:ascii="宋体" w:hAnsi="宋体" w:cs="宋体" w:hint="eastAsia"/>
          <w:szCs w:val="21"/>
        </w:rPr>
        <w:t>GB/T 4754</w:t>
      </w:r>
      <w:r>
        <w:rPr>
          <w:rFonts w:ascii="宋体" w:hAnsi="宋体" w:cs="宋体" w:hint="eastAsia"/>
          <w:szCs w:val="21"/>
        </w:rPr>
        <w:t>—</w:t>
      </w:r>
      <w:r>
        <w:rPr>
          <w:rFonts w:ascii="宋体" w:hAnsi="宋体" w:cs="宋体" w:hint="eastAsia"/>
          <w:szCs w:val="21"/>
        </w:rPr>
        <w:t>2011</w:t>
      </w:r>
      <w:r>
        <w:rPr>
          <w:rFonts w:ascii="宋体" w:hAnsi="宋体" w:cs="宋体" w:hint="eastAsia"/>
          <w:szCs w:val="21"/>
        </w:rPr>
        <w:t>），制定并颁布的。</w:t>
      </w:r>
    </w:p>
    <w:p w:rsidR="00050416" w:rsidRDefault="00F5330E">
      <w:pPr>
        <w:ind w:firstLineChars="200" w:firstLine="420"/>
        <w:rPr>
          <w:rFonts w:ascii="宋体" w:hAnsi="宋体" w:cs="宋体"/>
          <w:szCs w:val="21"/>
        </w:rPr>
      </w:pPr>
      <w:r>
        <w:rPr>
          <w:rFonts w:ascii="宋体" w:hAnsi="宋体" w:cs="宋体" w:hint="eastAsia"/>
          <w:szCs w:val="21"/>
        </w:rPr>
        <w:t>2017</w:t>
      </w:r>
      <w:r>
        <w:rPr>
          <w:rFonts w:ascii="宋体" w:hAnsi="宋体" w:cs="宋体" w:hint="eastAsia"/>
          <w:szCs w:val="21"/>
        </w:rPr>
        <w:t>年</w:t>
      </w:r>
      <w:r>
        <w:rPr>
          <w:rFonts w:ascii="宋体" w:hAnsi="宋体" w:cs="宋体" w:hint="eastAsia"/>
          <w:szCs w:val="21"/>
        </w:rPr>
        <w:t>6</w:t>
      </w:r>
      <w:r>
        <w:rPr>
          <w:rFonts w:ascii="宋体" w:hAnsi="宋体" w:cs="宋体" w:hint="eastAsia"/>
          <w:szCs w:val="21"/>
        </w:rPr>
        <w:t>月</w:t>
      </w:r>
      <w:r>
        <w:rPr>
          <w:rFonts w:ascii="宋体" w:hAnsi="宋体" w:cs="宋体" w:hint="eastAsia"/>
          <w:szCs w:val="21"/>
        </w:rPr>
        <w:t>30</w:t>
      </w:r>
      <w:r>
        <w:rPr>
          <w:rFonts w:ascii="宋体" w:hAnsi="宋体" w:cs="宋体" w:hint="eastAsia"/>
          <w:szCs w:val="21"/>
        </w:rPr>
        <w:t>日，《国民经济行业分类》（</w:t>
      </w:r>
      <w:r>
        <w:rPr>
          <w:rFonts w:ascii="宋体" w:hAnsi="宋体" w:cs="宋体" w:hint="eastAsia"/>
          <w:szCs w:val="21"/>
        </w:rPr>
        <w:t>GB/T 4754</w:t>
      </w:r>
      <w:r>
        <w:rPr>
          <w:rFonts w:ascii="宋体" w:hAnsi="宋体" w:cs="宋体" w:hint="eastAsia"/>
          <w:szCs w:val="21"/>
        </w:rPr>
        <w:t>—</w:t>
      </w:r>
      <w:r>
        <w:rPr>
          <w:rFonts w:ascii="宋体" w:hAnsi="宋体" w:cs="宋体" w:hint="eastAsia"/>
          <w:szCs w:val="21"/>
        </w:rPr>
        <w:t>2017</w:t>
      </w:r>
      <w:r>
        <w:rPr>
          <w:rFonts w:ascii="宋体" w:hAnsi="宋体" w:cs="宋体" w:hint="eastAsia"/>
          <w:szCs w:val="21"/>
        </w:rPr>
        <w:t>）正式颁布。</w:t>
      </w:r>
      <w:r>
        <w:rPr>
          <w:rFonts w:ascii="宋体" w:hAnsi="宋体" w:cs="宋体" w:hint="eastAsia"/>
          <w:szCs w:val="21"/>
        </w:rPr>
        <w:t>8</w:t>
      </w:r>
      <w:r>
        <w:rPr>
          <w:rFonts w:ascii="宋体" w:hAnsi="宋体" w:cs="宋体" w:hint="eastAsia"/>
          <w:szCs w:val="21"/>
        </w:rPr>
        <w:t>月</w:t>
      </w:r>
      <w:r>
        <w:rPr>
          <w:rFonts w:ascii="宋体" w:hAnsi="宋体" w:cs="宋体" w:hint="eastAsia"/>
          <w:szCs w:val="21"/>
        </w:rPr>
        <w:t>29</w:t>
      </w:r>
      <w:r>
        <w:rPr>
          <w:rFonts w:ascii="宋体" w:hAnsi="宋体" w:cs="宋体" w:hint="eastAsia"/>
          <w:szCs w:val="21"/>
        </w:rPr>
        <w:t>日，国家统计局印</w:t>
      </w:r>
      <w:r>
        <w:rPr>
          <w:rFonts w:ascii="宋体" w:hAnsi="宋体" w:cs="宋体" w:hint="eastAsia"/>
          <w:szCs w:val="21"/>
        </w:rPr>
        <w:t>发《关于执行新国民经济行业分类国家标准的通知》（国统字〔</w:t>
      </w:r>
      <w:r>
        <w:rPr>
          <w:rFonts w:ascii="宋体" w:hAnsi="宋体" w:cs="宋体" w:hint="eastAsia"/>
          <w:szCs w:val="21"/>
        </w:rPr>
        <w:t>2017</w:t>
      </w:r>
      <w:r>
        <w:rPr>
          <w:rFonts w:ascii="宋体" w:hAnsi="宋体" w:cs="宋体" w:hint="eastAsia"/>
          <w:szCs w:val="21"/>
        </w:rPr>
        <w:t>〕</w:t>
      </w:r>
      <w:r>
        <w:rPr>
          <w:rFonts w:ascii="宋体" w:hAnsi="宋体" w:cs="宋体" w:hint="eastAsia"/>
          <w:szCs w:val="21"/>
        </w:rPr>
        <w:t>142</w:t>
      </w:r>
      <w:r>
        <w:rPr>
          <w:rFonts w:ascii="宋体" w:hAnsi="宋体" w:cs="宋体" w:hint="eastAsia"/>
          <w:szCs w:val="21"/>
        </w:rPr>
        <w:t>号），规定从</w:t>
      </w:r>
      <w:r>
        <w:rPr>
          <w:rFonts w:ascii="宋体" w:hAnsi="宋体" w:cs="宋体" w:hint="eastAsia"/>
          <w:szCs w:val="21"/>
        </w:rPr>
        <w:t>2017</w:t>
      </w:r>
      <w:r>
        <w:rPr>
          <w:rFonts w:ascii="宋体" w:hAnsi="宋体" w:cs="宋体" w:hint="eastAsia"/>
          <w:szCs w:val="21"/>
        </w:rPr>
        <w:t>年统计年报和</w:t>
      </w:r>
      <w:r>
        <w:rPr>
          <w:rFonts w:ascii="宋体" w:hAnsi="宋体" w:cs="宋体" w:hint="eastAsia"/>
          <w:szCs w:val="21"/>
        </w:rPr>
        <w:t>2018</w:t>
      </w:r>
      <w:r>
        <w:rPr>
          <w:rFonts w:ascii="宋体" w:hAnsi="宋体" w:cs="宋体" w:hint="eastAsia"/>
          <w:szCs w:val="21"/>
        </w:rPr>
        <w:t>年定期统计报表起统一使用新分类标准。为此，我们对</w:t>
      </w:r>
      <w:r>
        <w:rPr>
          <w:rFonts w:ascii="宋体" w:hAnsi="宋体" w:cs="宋体" w:hint="eastAsia"/>
          <w:szCs w:val="21"/>
        </w:rPr>
        <w:t>2011</w:t>
      </w:r>
      <w:r>
        <w:rPr>
          <w:rFonts w:ascii="宋体" w:hAnsi="宋体" w:cs="宋体" w:hint="eastAsia"/>
          <w:szCs w:val="21"/>
        </w:rPr>
        <w:t>年印发的《统计上大中小微型企业划分办法》进行修订。</w:t>
      </w:r>
    </w:p>
    <w:p w:rsidR="00050416" w:rsidRDefault="00F5330E">
      <w:pPr>
        <w:rPr>
          <w:rFonts w:ascii="宋体" w:hAnsi="宋体" w:cs="宋体"/>
          <w:szCs w:val="21"/>
        </w:rPr>
      </w:pPr>
      <w:r>
        <w:rPr>
          <w:rFonts w:ascii="宋体" w:hAnsi="宋体" w:cs="宋体" w:hint="eastAsia"/>
          <w:szCs w:val="21"/>
        </w:rPr>
        <w:t>二、修订主要内容</w:t>
      </w:r>
    </w:p>
    <w:p w:rsidR="00050416" w:rsidRDefault="00F5330E">
      <w:pPr>
        <w:ind w:firstLineChars="200" w:firstLine="420"/>
        <w:rPr>
          <w:rFonts w:ascii="宋体" w:hAnsi="宋体" w:cs="宋体"/>
          <w:szCs w:val="21"/>
        </w:rPr>
      </w:pPr>
      <w:r>
        <w:rPr>
          <w:rFonts w:ascii="宋体" w:hAnsi="宋体" w:cs="宋体" w:hint="eastAsia"/>
          <w:szCs w:val="21"/>
        </w:rPr>
        <w:t>本次修订是在</w:t>
      </w:r>
      <w:r>
        <w:rPr>
          <w:rFonts w:ascii="宋体" w:hAnsi="宋体" w:cs="宋体" w:hint="eastAsia"/>
          <w:szCs w:val="21"/>
        </w:rPr>
        <w:t>2011</w:t>
      </w:r>
      <w:r>
        <w:rPr>
          <w:rFonts w:ascii="宋体" w:hAnsi="宋体" w:cs="宋体" w:hint="eastAsia"/>
          <w:szCs w:val="21"/>
        </w:rPr>
        <w:t>年《统计上大中小微型企业划分办法》基础上进行的，修订延续原有的分类原则、方法和结构框架，在保持适用范围不变的情况下</w:t>
      </w:r>
      <w:r>
        <w:rPr>
          <w:rFonts w:ascii="宋体" w:hAnsi="宋体" w:cs="宋体" w:hint="eastAsia"/>
          <w:szCs w:val="21"/>
        </w:rPr>
        <w:t>,</w:t>
      </w:r>
      <w:r>
        <w:rPr>
          <w:rFonts w:ascii="宋体" w:hAnsi="宋体" w:cs="宋体" w:hint="eastAsia"/>
          <w:szCs w:val="21"/>
        </w:rPr>
        <w:t>依据标准由《国民经济行业分类》（</w:t>
      </w:r>
      <w:r>
        <w:rPr>
          <w:rFonts w:ascii="宋体" w:hAnsi="宋体" w:cs="宋体" w:hint="eastAsia"/>
          <w:szCs w:val="21"/>
        </w:rPr>
        <w:t>GB/T 4754</w:t>
      </w:r>
      <w:r>
        <w:rPr>
          <w:rFonts w:ascii="宋体" w:hAnsi="宋体" w:cs="宋体" w:hint="eastAsia"/>
          <w:szCs w:val="21"/>
        </w:rPr>
        <w:t>—</w:t>
      </w:r>
      <w:r>
        <w:rPr>
          <w:rFonts w:ascii="宋体" w:hAnsi="宋体" w:cs="宋体" w:hint="eastAsia"/>
          <w:szCs w:val="21"/>
        </w:rPr>
        <w:t>2011</w:t>
      </w:r>
      <w:r>
        <w:rPr>
          <w:rFonts w:ascii="宋体" w:hAnsi="宋体" w:cs="宋体" w:hint="eastAsia"/>
          <w:szCs w:val="21"/>
        </w:rPr>
        <w:t>）修改为《国民经济行业分类》（</w:t>
      </w:r>
      <w:r>
        <w:rPr>
          <w:rFonts w:ascii="宋体" w:hAnsi="宋体" w:cs="宋体" w:hint="eastAsia"/>
          <w:szCs w:val="21"/>
        </w:rPr>
        <w:t xml:space="preserve">GB/T </w:t>
      </w:r>
      <w:r>
        <w:rPr>
          <w:rFonts w:ascii="宋体" w:hAnsi="宋体" w:cs="宋体" w:hint="eastAsia"/>
          <w:szCs w:val="21"/>
        </w:rPr>
        <w:t>4754</w:t>
      </w:r>
      <w:r>
        <w:rPr>
          <w:rFonts w:ascii="宋体" w:hAnsi="宋体" w:cs="宋体" w:hint="eastAsia"/>
          <w:szCs w:val="21"/>
        </w:rPr>
        <w:t>—</w:t>
      </w:r>
      <w:r>
        <w:rPr>
          <w:rFonts w:ascii="宋体" w:hAnsi="宋体" w:cs="宋体" w:hint="eastAsia"/>
          <w:szCs w:val="21"/>
        </w:rPr>
        <w:t>2017</w:t>
      </w:r>
      <w:r>
        <w:rPr>
          <w:rFonts w:ascii="宋体" w:hAnsi="宋体" w:cs="宋体" w:hint="eastAsia"/>
          <w:szCs w:val="21"/>
        </w:rPr>
        <w:t>），并根据新旧国民经济行业的对应关系，进行了行业所包含类别的对应调整。</w:t>
      </w:r>
    </w:p>
    <w:p w:rsidR="00050416" w:rsidRDefault="00F5330E">
      <w:pPr>
        <w:ind w:firstLineChars="200" w:firstLine="420"/>
        <w:rPr>
          <w:rFonts w:ascii="宋体" w:hAnsi="宋体" w:cs="宋体"/>
          <w:szCs w:val="21"/>
        </w:rPr>
      </w:pPr>
      <w:r>
        <w:rPr>
          <w:rFonts w:ascii="宋体" w:hAnsi="宋体" w:cs="宋体" w:hint="eastAsia"/>
          <w:szCs w:val="21"/>
        </w:rPr>
        <w:t>将交通运输业中包括的“装卸搬运和运输代理业”修改为“多式联运和运输代理业、装卸搬运”。</w:t>
      </w:r>
    </w:p>
    <w:p w:rsidR="00050416" w:rsidRDefault="00F5330E">
      <w:pPr>
        <w:ind w:firstLineChars="200" w:firstLine="420"/>
        <w:rPr>
          <w:rFonts w:ascii="宋体" w:hAnsi="宋体" w:cs="宋体"/>
          <w:szCs w:val="21"/>
        </w:rPr>
      </w:pPr>
      <w:r>
        <w:rPr>
          <w:rFonts w:ascii="宋体" w:hAnsi="宋体" w:cs="宋体" w:hint="eastAsia"/>
          <w:szCs w:val="21"/>
        </w:rPr>
        <w:t>仓储业所包括的行业中类，根据《国民经济行业分类》（</w:t>
      </w:r>
      <w:r>
        <w:rPr>
          <w:rFonts w:ascii="宋体" w:hAnsi="宋体" w:cs="宋体" w:hint="eastAsia"/>
          <w:szCs w:val="21"/>
        </w:rPr>
        <w:t>GB/T 4754</w:t>
      </w:r>
      <w:r>
        <w:rPr>
          <w:rFonts w:ascii="宋体" w:hAnsi="宋体" w:cs="宋体" w:hint="eastAsia"/>
          <w:szCs w:val="21"/>
        </w:rPr>
        <w:t>—</w:t>
      </w:r>
      <w:r>
        <w:rPr>
          <w:rFonts w:ascii="宋体" w:hAnsi="宋体" w:cs="宋体" w:hint="eastAsia"/>
          <w:szCs w:val="21"/>
        </w:rPr>
        <w:t>2017</w:t>
      </w:r>
      <w:r>
        <w:rPr>
          <w:rFonts w:ascii="宋体" w:hAnsi="宋体" w:cs="宋体" w:hint="eastAsia"/>
          <w:szCs w:val="21"/>
        </w:rPr>
        <w:t>）调整为“通用仓储，低温仓储，危险品仓储，谷物、棉花等农产品仓储，中药材仓储和其他仓储业”。</w:t>
      </w:r>
    </w:p>
    <w:p w:rsidR="00050416" w:rsidRDefault="00050416">
      <w:pPr>
        <w:spacing w:line="480" w:lineRule="auto"/>
        <w:rPr>
          <w:rFonts w:ascii="宋体" w:hAnsi="宋体" w:cs="宋体"/>
          <w:sz w:val="24"/>
          <w:szCs w:val="32"/>
        </w:rPr>
        <w:sectPr w:rsidR="00050416">
          <w:pgSz w:w="11906" w:h="16838"/>
          <w:pgMar w:top="1440" w:right="1800" w:bottom="1440" w:left="1800" w:header="851" w:footer="992" w:gutter="0"/>
          <w:cols w:space="425"/>
          <w:docGrid w:type="lines" w:linePitch="312"/>
        </w:sectPr>
      </w:pPr>
    </w:p>
    <w:p w:rsidR="00050416" w:rsidRDefault="00F5330E">
      <w:pPr>
        <w:jc w:val="center"/>
        <w:rPr>
          <w:rFonts w:ascii="宋体" w:cs="宋体"/>
          <w:b/>
          <w:bCs/>
          <w:sz w:val="30"/>
          <w:szCs w:val="30"/>
        </w:rPr>
      </w:pPr>
      <w:bookmarkStart w:id="166" w:name="_Toc28001"/>
      <w:r>
        <w:rPr>
          <w:rFonts w:ascii="宋体" w:cs="宋体" w:hint="eastAsia"/>
          <w:b/>
          <w:bCs/>
          <w:sz w:val="30"/>
          <w:szCs w:val="30"/>
        </w:rPr>
        <w:lastRenderedPageBreak/>
        <w:t>中小企业声明函（货物）</w:t>
      </w:r>
    </w:p>
    <w:p w:rsidR="00050416" w:rsidRDefault="00050416">
      <w:pPr>
        <w:pStyle w:val="10"/>
      </w:pPr>
    </w:p>
    <w:p w:rsidR="00050416" w:rsidRDefault="00F5330E">
      <w:pPr>
        <w:spacing w:line="480" w:lineRule="auto"/>
        <w:ind w:firstLineChars="300" w:firstLine="720"/>
        <w:rPr>
          <w:rFonts w:ascii="宋体" w:cs="宋体"/>
          <w:sz w:val="24"/>
        </w:rPr>
      </w:pPr>
      <w:r>
        <w:rPr>
          <w:rFonts w:ascii="宋体" w:cs="宋体" w:hint="eastAsia"/>
          <w:sz w:val="24"/>
        </w:rPr>
        <w:t>本公司（联合体）郑重声明，根据《政府采购促进中小企业发展管理办法》（财库﹝</w:t>
      </w:r>
      <w:r>
        <w:rPr>
          <w:rFonts w:ascii="宋体" w:cs="宋体" w:hint="eastAsia"/>
          <w:sz w:val="24"/>
        </w:rPr>
        <w:t>2020</w:t>
      </w:r>
      <w:r>
        <w:rPr>
          <w:rFonts w:ascii="宋体" w:cs="宋体" w:hint="eastAsia"/>
          <w:sz w:val="24"/>
        </w:rPr>
        <w:t>﹞</w:t>
      </w:r>
      <w:r>
        <w:rPr>
          <w:rFonts w:ascii="宋体" w:cs="宋体" w:hint="eastAsia"/>
          <w:sz w:val="24"/>
        </w:rPr>
        <w:t xml:space="preserve">46 </w:t>
      </w:r>
      <w:r>
        <w:rPr>
          <w:rFonts w:ascii="宋体" w:cs="宋体" w:hint="eastAsia"/>
          <w:sz w:val="24"/>
        </w:rPr>
        <w:t>号）的规定，本公司</w:t>
      </w:r>
      <w:r>
        <w:rPr>
          <w:rFonts w:ascii="宋体" w:cs="宋体" w:hint="eastAsia"/>
          <w:sz w:val="24"/>
        </w:rPr>
        <w:t xml:space="preserve"> </w:t>
      </w:r>
      <w:r>
        <w:rPr>
          <w:rFonts w:ascii="宋体" w:cs="宋体" w:hint="eastAsia"/>
          <w:sz w:val="24"/>
        </w:rPr>
        <w:t>（联合体）参加</w:t>
      </w:r>
      <w:r>
        <w:rPr>
          <w:rFonts w:ascii="宋体" w:cs="宋体" w:hint="eastAsia"/>
          <w:sz w:val="24"/>
          <w:u w:val="single"/>
        </w:rPr>
        <w:t>（单位名称）</w:t>
      </w:r>
      <w:r>
        <w:rPr>
          <w:rFonts w:ascii="宋体" w:cs="宋体" w:hint="eastAsia"/>
          <w:sz w:val="24"/>
        </w:rPr>
        <w:t>的</w:t>
      </w:r>
      <w:r>
        <w:rPr>
          <w:rFonts w:ascii="宋体" w:cs="宋体" w:hint="eastAsia"/>
          <w:sz w:val="24"/>
          <w:u w:val="single"/>
        </w:rPr>
        <w:t>（项目名称）</w:t>
      </w:r>
      <w:r>
        <w:rPr>
          <w:rFonts w:ascii="宋体" w:cs="宋体" w:hint="eastAsia"/>
          <w:sz w:val="24"/>
        </w:rPr>
        <w:t>采购活动，提供的货物全部由符合政策要求的中小企业制造。相关企业</w:t>
      </w:r>
      <w:r>
        <w:rPr>
          <w:rFonts w:ascii="宋体" w:cs="宋体" w:hint="eastAsia"/>
          <w:sz w:val="24"/>
        </w:rPr>
        <w:t xml:space="preserve"> </w:t>
      </w:r>
      <w:r>
        <w:rPr>
          <w:rFonts w:ascii="宋体" w:cs="宋体" w:hint="eastAsia"/>
          <w:sz w:val="24"/>
        </w:rPr>
        <w:t>（含联合体中的中小企业、签订分包意向协议的中小企业）</w:t>
      </w:r>
      <w:r>
        <w:rPr>
          <w:rFonts w:ascii="宋体" w:cs="宋体" w:hint="eastAsia"/>
          <w:sz w:val="24"/>
        </w:rPr>
        <w:t xml:space="preserve"> </w:t>
      </w:r>
      <w:r>
        <w:rPr>
          <w:rFonts w:ascii="宋体" w:cs="宋体" w:hint="eastAsia"/>
          <w:sz w:val="24"/>
        </w:rPr>
        <w:t>的具体情况如下：</w:t>
      </w:r>
    </w:p>
    <w:p w:rsidR="00050416" w:rsidRDefault="00F5330E">
      <w:pPr>
        <w:numPr>
          <w:ilvl w:val="0"/>
          <w:numId w:val="10"/>
        </w:numPr>
        <w:spacing w:line="480" w:lineRule="auto"/>
        <w:ind w:firstLineChars="300" w:firstLine="720"/>
        <w:rPr>
          <w:rFonts w:ascii="宋体" w:cs="宋体"/>
          <w:sz w:val="24"/>
        </w:rPr>
      </w:pPr>
      <w:r>
        <w:rPr>
          <w:rFonts w:ascii="宋体" w:cs="宋体" w:hint="eastAsia"/>
          <w:sz w:val="24"/>
          <w:u w:val="single"/>
        </w:rPr>
        <w:t>（标的名称）</w:t>
      </w:r>
      <w:r>
        <w:rPr>
          <w:rFonts w:ascii="宋体" w:cs="宋体" w:hint="eastAsia"/>
          <w:sz w:val="24"/>
        </w:rPr>
        <w:t xml:space="preserve"> </w:t>
      </w:r>
      <w:r>
        <w:rPr>
          <w:rFonts w:ascii="宋体" w:cs="宋体" w:hint="eastAsia"/>
          <w:sz w:val="24"/>
        </w:rPr>
        <w:t>，属于</w:t>
      </w:r>
      <w:r>
        <w:rPr>
          <w:rFonts w:ascii="宋体" w:cs="宋体" w:hint="eastAsia"/>
          <w:sz w:val="24"/>
          <w:u w:val="single"/>
        </w:rPr>
        <w:t xml:space="preserve">                  </w:t>
      </w:r>
      <w:r>
        <w:rPr>
          <w:rFonts w:ascii="宋体" w:cs="宋体" w:hint="eastAsia"/>
          <w:sz w:val="24"/>
        </w:rPr>
        <w:t>行业；制造商为</w:t>
      </w:r>
      <w:r>
        <w:rPr>
          <w:rFonts w:ascii="宋体" w:cs="宋体" w:hint="eastAsia"/>
          <w:sz w:val="24"/>
          <w:u w:val="single"/>
        </w:rPr>
        <w:t>（企业名称）</w:t>
      </w:r>
      <w:r>
        <w:rPr>
          <w:rFonts w:ascii="宋体" w:cs="宋体" w:hint="eastAsia"/>
          <w:sz w:val="24"/>
        </w:rPr>
        <w:t>，从业人员</w:t>
      </w:r>
      <w:r>
        <w:rPr>
          <w:rFonts w:ascii="宋体" w:cs="宋体" w:hint="eastAsia"/>
          <w:sz w:val="24"/>
          <w:u w:val="single"/>
        </w:rPr>
        <w:t xml:space="preserve">    </w:t>
      </w:r>
      <w:r>
        <w:rPr>
          <w:rFonts w:ascii="宋体" w:cs="宋体" w:hint="eastAsia"/>
          <w:sz w:val="24"/>
        </w:rPr>
        <w:t>人，营业收</w:t>
      </w:r>
      <w:r>
        <w:rPr>
          <w:rFonts w:ascii="宋体" w:cs="宋体" w:hint="eastAsia"/>
          <w:sz w:val="24"/>
        </w:rPr>
        <w:t xml:space="preserve"> </w:t>
      </w:r>
      <w:r>
        <w:rPr>
          <w:rFonts w:ascii="宋体" w:cs="宋体" w:hint="eastAsia"/>
          <w:sz w:val="24"/>
        </w:rPr>
        <w:t>入为</w:t>
      </w:r>
      <w:r>
        <w:rPr>
          <w:rFonts w:ascii="宋体" w:cs="宋体" w:hint="eastAsia"/>
          <w:sz w:val="24"/>
          <w:u w:val="single"/>
        </w:rPr>
        <w:t xml:space="preserve">    </w:t>
      </w:r>
      <w:r>
        <w:rPr>
          <w:rFonts w:ascii="宋体" w:cs="宋体" w:hint="eastAsia"/>
          <w:sz w:val="24"/>
        </w:rPr>
        <w:t>万元，资产总额为</w:t>
      </w:r>
      <w:r>
        <w:rPr>
          <w:rFonts w:ascii="宋体" w:cs="宋体" w:hint="eastAsia"/>
          <w:sz w:val="24"/>
          <w:u w:val="single"/>
        </w:rPr>
        <w:t xml:space="preserve">      </w:t>
      </w:r>
      <w:r>
        <w:rPr>
          <w:rFonts w:ascii="宋体" w:cs="宋体" w:hint="eastAsia"/>
          <w:sz w:val="24"/>
        </w:rPr>
        <w:t>万元</w:t>
      </w:r>
      <w:r>
        <w:rPr>
          <w:rFonts w:ascii="宋体" w:cs="宋体" w:hint="eastAsia"/>
          <w:sz w:val="13"/>
          <w:szCs w:val="13"/>
        </w:rPr>
        <w:t>①</w:t>
      </w:r>
      <w:r>
        <w:rPr>
          <w:rFonts w:ascii="宋体" w:cs="宋体" w:hint="eastAsia"/>
          <w:sz w:val="24"/>
        </w:rPr>
        <w:t>，属于</w:t>
      </w:r>
      <w:r>
        <w:rPr>
          <w:rFonts w:ascii="宋体" w:cs="宋体" w:hint="eastAsia"/>
          <w:sz w:val="24"/>
          <w:u w:val="single"/>
        </w:rPr>
        <w:t>（中型企业、小</w:t>
      </w:r>
      <w:r>
        <w:rPr>
          <w:rFonts w:ascii="宋体" w:cs="宋体" w:hint="eastAsia"/>
          <w:sz w:val="24"/>
          <w:u w:val="single"/>
        </w:rPr>
        <w:t xml:space="preserve"> </w:t>
      </w:r>
      <w:r>
        <w:rPr>
          <w:rFonts w:ascii="宋体" w:cs="宋体" w:hint="eastAsia"/>
          <w:sz w:val="24"/>
          <w:u w:val="single"/>
        </w:rPr>
        <w:t>型企业、微型企业）</w:t>
      </w:r>
      <w:r>
        <w:rPr>
          <w:rFonts w:ascii="宋体" w:cs="宋体" w:hint="eastAsia"/>
          <w:sz w:val="24"/>
        </w:rPr>
        <w:t>；</w:t>
      </w:r>
      <w:r>
        <w:rPr>
          <w:rFonts w:ascii="宋体" w:cs="宋体" w:hint="eastAsia"/>
          <w:sz w:val="24"/>
        </w:rPr>
        <w:t xml:space="preserve"> </w:t>
      </w:r>
    </w:p>
    <w:p w:rsidR="00050416" w:rsidRDefault="00F5330E">
      <w:pPr>
        <w:numPr>
          <w:ilvl w:val="0"/>
          <w:numId w:val="10"/>
        </w:numPr>
        <w:spacing w:line="480" w:lineRule="auto"/>
        <w:ind w:firstLineChars="300" w:firstLine="720"/>
        <w:rPr>
          <w:rFonts w:ascii="宋体" w:cs="宋体"/>
          <w:sz w:val="24"/>
        </w:rPr>
      </w:pPr>
      <w:r>
        <w:rPr>
          <w:rFonts w:ascii="宋体" w:cs="宋体" w:hint="eastAsia"/>
          <w:sz w:val="24"/>
          <w:u w:val="single"/>
        </w:rPr>
        <w:t>（标的名称）</w:t>
      </w:r>
      <w:r>
        <w:rPr>
          <w:rFonts w:ascii="宋体" w:cs="宋体" w:hint="eastAsia"/>
          <w:sz w:val="24"/>
        </w:rPr>
        <w:t xml:space="preserve"> </w:t>
      </w:r>
      <w:r>
        <w:rPr>
          <w:rFonts w:ascii="宋体" w:cs="宋体" w:hint="eastAsia"/>
          <w:sz w:val="24"/>
        </w:rPr>
        <w:t>，属于</w:t>
      </w:r>
      <w:r>
        <w:rPr>
          <w:rFonts w:ascii="宋体" w:cs="宋体" w:hint="eastAsia"/>
          <w:sz w:val="24"/>
          <w:u w:val="single"/>
        </w:rPr>
        <w:t xml:space="preserve">                  </w:t>
      </w:r>
      <w:r>
        <w:rPr>
          <w:rFonts w:ascii="宋体" w:cs="宋体" w:hint="eastAsia"/>
          <w:sz w:val="24"/>
        </w:rPr>
        <w:t>行业；制造商为</w:t>
      </w:r>
      <w:r>
        <w:rPr>
          <w:rFonts w:ascii="宋体" w:cs="宋体" w:hint="eastAsia"/>
          <w:sz w:val="24"/>
          <w:u w:val="single"/>
        </w:rPr>
        <w:t>（企业名称）</w:t>
      </w:r>
      <w:r>
        <w:rPr>
          <w:rFonts w:ascii="宋体" w:cs="宋体" w:hint="eastAsia"/>
          <w:sz w:val="24"/>
        </w:rPr>
        <w:t>，从业人员</w:t>
      </w:r>
      <w:r>
        <w:rPr>
          <w:rFonts w:ascii="宋体" w:cs="宋体" w:hint="eastAsia"/>
          <w:sz w:val="24"/>
          <w:u w:val="single"/>
        </w:rPr>
        <w:t xml:space="preserve">    </w:t>
      </w:r>
      <w:r>
        <w:rPr>
          <w:rFonts w:ascii="宋体" w:cs="宋体" w:hint="eastAsia"/>
          <w:sz w:val="24"/>
        </w:rPr>
        <w:t>人，营业收入</w:t>
      </w:r>
      <w:r>
        <w:rPr>
          <w:rFonts w:ascii="宋体" w:cs="宋体" w:hint="eastAsia"/>
          <w:sz w:val="24"/>
        </w:rPr>
        <w:t>为</w:t>
      </w:r>
      <w:r>
        <w:rPr>
          <w:rFonts w:ascii="宋体" w:cs="宋体" w:hint="eastAsia"/>
          <w:sz w:val="24"/>
          <w:u w:val="single"/>
        </w:rPr>
        <w:t xml:space="preserve">     </w:t>
      </w:r>
      <w:r>
        <w:rPr>
          <w:rFonts w:ascii="宋体" w:cs="宋体" w:hint="eastAsia"/>
          <w:sz w:val="24"/>
        </w:rPr>
        <w:t>万元，资产总额为</w:t>
      </w:r>
      <w:r>
        <w:rPr>
          <w:rFonts w:ascii="宋体" w:cs="宋体" w:hint="eastAsia"/>
          <w:sz w:val="24"/>
          <w:u w:val="single"/>
        </w:rPr>
        <w:t xml:space="preserve">      </w:t>
      </w:r>
      <w:r>
        <w:rPr>
          <w:rFonts w:ascii="宋体" w:cs="宋体" w:hint="eastAsia"/>
          <w:sz w:val="24"/>
        </w:rPr>
        <w:t>万元，属于</w:t>
      </w:r>
      <w:r>
        <w:rPr>
          <w:rFonts w:ascii="宋体" w:cs="宋体" w:hint="eastAsia"/>
          <w:sz w:val="24"/>
          <w:u w:val="single"/>
        </w:rPr>
        <w:t>（中型企业、小型</w:t>
      </w:r>
      <w:r>
        <w:rPr>
          <w:rFonts w:ascii="宋体" w:cs="宋体" w:hint="eastAsia"/>
          <w:sz w:val="24"/>
          <w:u w:val="single"/>
        </w:rPr>
        <w:t xml:space="preserve"> </w:t>
      </w:r>
      <w:r>
        <w:rPr>
          <w:rFonts w:ascii="宋体" w:cs="宋体" w:hint="eastAsia"/>
          <w:sz w:val="24"/>
          <w:u w:val="single"/>
        </w:rPr>
        <w:t>企业、微型企业）</w:t>
      </w:r>
      <w:r>
        <w:rPr>
          <w:rFonts w:ascii="宋体" w:cs="宋体" w:hint="eastAsia"/>
          <w:sz w:val="24"/>
        </w:rPr>
        <w:t>；</w:t>
      </w:r>
    </w:p>
    <w:p w:rsidR="00050416" w:rsidRDefault="00F5330E">
      <w:pPr>
        <w:spacing w:line="480" w:lineRule="auto"/>
        <w:ind w:leftChars="300" w:left="630"/>
        <w:rPr>
          <w:rFonts w:ascii="宋体" w:cs="宋体"/>
          <w:sz w:val="24"/>
        </w:rPr>
      </w:pPr>
      <w:r>
        <w:rPr>
          <w:rFonts w:ascii="宋体" w:cs="宋体" w:hint="eastAsia"/>
          <w:sz w:val="24"/>
        </w:rPr>
        <w:t xml:space="preserve"> ....... </w:t>
      </w:r>
    </w:p>
    <w:p w:rsidR="00050416" w:rsidRDefault="00F5330E">
      <w:pPr>
        <w:spacing w:line="480" w:lineRule="auto"/>
        <w:ind w:firstLineChars="300" w:firstLine="720"/>
        <w:rPr>
          <w:rFonts w:ascii="宋体" w:cs="宋体"/>
          <w:sz w:val="24"/>
        </w:rPr>
      </w:pPr>
      <w:r>
        <w:rPr>
          <w:rFonts w:ascii="宋体" w:cs="宋体" w:hint="eastAsia"/>
          <w:sz w:val="24"/>
        </w:rPr>
        <w:t>以上企业，不属于大企业的分支机构，不存在控股股东</w:t>
      </w:r>
      <w:r>
        <w:rPr>
          <w:rFonts w:ascii="宋体" w:cs="宋体" w:hint="eastAsia"/>
          <w:sz w:val="24"/>
        </w:rPr>
        <w:t xml:space="preserve"> </w:t>
      </w:r>
      <w:r>
        <w:rPr>
          <w:rFonts w:ascii="宋体" w:cs="宋体" w:hint="eastAsia"/>
          <w:sz w:val="24"/>
        </w:rPr>
        <w:t>为大企业的情形，也不存在与大企业的负责人为同一人的情形。</w:t>
      </w:r>
      <w:r>
        <w:rPr>
          <w:rFonts w:ascii="宋体" w:cs="宋体" w:hint="eastAsia"/>
          <w:sz w:val="24"/>
        </w:rPr>
        <w:t xml:space="preserve"> </w:t>
      </w:r>
    </w:p>
    <w:p w:rsidR="00050416" w:rsidRDefault="00F5330E">
      <w:pPr>
        <w:spacing w:line="480" w:lineRule="auto"/>
        <w:ind w:firstLineChars="300" w:firstLine="720"/>
        <w:rPr>
          <w:rFonts w:ascii="宋体" w:cs="宋体"/>
          <w:sz w:val="24"/>
        </w:rPr>
      </w:pPr>
      <w:r>
        <w:rPr>
          <w:rFonts w:ascii="宋体" w:cs="宋体" w:hint="eastAsia"/>
          <w:sz w:val="24"/>
        </w:rPr>
        <w:t>本企业对上述声明内容的真实性负责。如有虚假，将依</w:t>
      </w:r>
      <w:r>
        <w:rPr>
          <w:rFonts w:ascii="宋体" w:cs="宋体" w:hint="eastAsia"/>
          <w:sz w:val="24"/>
        </w:rPr>
        <w:t xml:space="preserve"> </w:t>
      </w:r>
      <w:r>
        <w:rPr>
          <w:rFonts w:ascii="宋体" w:cs="宋体" w:hint="eastAsia"/>
          <w:sz w:val="24"/>
        </w:rPr>
        <w:t>法承担相应责任。</w:t>
      </w:r>
      <w:r>
        <w:rPr>
          <w:rFonts w:ascii="宋体" w:cs="宋体" w:hint="eastAsia"/>
          <w:sz w:val="24"/>
        </w:rPr>
        <w:t xml:space="preserve"> </w:t>
      </w:r>
    </w:p>
    <w:p w:rsidR="00050416" w:rsidRDefault="00050416">
      <w:pPr>
        <w:spacing w:line="480" w:lineRule="auto"/>
        <w:ind w:firstLineChars="300" w:firstLine="720"/>
        <w:jc w:val="center"/>
        <w:rPr>
          <w:rFonts w:ascii="宋体" w:cs="宋体"/>
          <w:sz w:val="24"/>
        </w:rPr>
      </w:pPr>
    </w:p>
    <w:p w:rsidR="00050416" w:rsidRDefault="00F5330E">
      <w:pPr>
        <w:spacing w:line="480" w:lineRule="auto"/>
        <w:ind w:firstLineChars="300" w:firstLine="720"/>
        <w:jc w:val="center"/>
        <w:rPr>
          <w:rFonts w:ascii="宋体" w:cs="宋体"/>
          <w:sz w:val="24"/>
        </w:rPr>
      </w:pPr>
      <w:r>
        <w:rPr>
          <w:rFonts w:ascii="宋体" w:cs="宋体" w:hint="eastAsia"/>
          <w:sz w:val="24"/>
        </w:rPr>
        <w:t>企业名称（盖章）：</w:t>
      </w:r>
    </w:p>
    <w:p w:rsidR="00050416" w:rsidRDefault="00F5330E">
      <w:pPr>
        <w:spacing w:line="480" w:lineRule="auto"/>
        <w:ind w:firstLineChars="1500" w:firstLine="3600"/>
        <w:rPr>
          <w:rFonts w:ascii="宋体" w:cs="宋体"/>
          <w:sz w:val="24"/>
        </w:rPr>
      </w:pPr>
      <w:r>
        <w:rPr>
          <w:rFonts w:ascii="宋体" w:cs="宋体" w:hint="eastAsia"/>
          <w:sz w:val="24"/>
        </w:rPr>
        <w:t>日</w:t>
      </w:r>
      <w:r>
        <w:rPr>
          <w:rFonts w:ascii="宋体" w:cs="宋体" w:hint="eastAsia"/>
          <w:sz w:val="24"/>
        </w:rPr>
        <w:t xml:space="preserve"> </w:t>
      </w:r>
      <w:r>
        <w:rPr>
          <w:rFonts w:ascii="宋体" w:cs="宋体" w:hint="eastAsia"/>
          <w:sz w:val="24"/>
        </w:rPr>
        <w:t>期：</w:t>
      </w:r>
    </w:p>
    <w:p w:rsidR="00050416" w:rsidRDefault="00050416">
      <w:pPr>
        <w:spacing w:line="480" w:lineRule="auto"/>
        <w:ind w:firstLineChars="300" w:firstLine="720"/>
        <w:rPr>
          <w:rFonts w:ascii="宋体" w:cs="宋体"/>
          <w:sz w:val="24"/>
        </w:rPr>
      </w:pPr>
    </w:p>
    <w:p w:rsidR="00050416" w:rsidRDefault="00050416">
      <w:pPr>
        <w:spacing w:line="480" w:lineRule="auto"/>
        <w:ind w:firstLineChars="300" w:firstLine="720"/>
        <w:rPr>
          <w:rFonts w:ascii="宋体" w:cs="宋体"/>
          <w:sz w:val="24"/>
        </w:rPr>
      </w:pPr>
    </w:p>
    <w:p w:rsidR="00050416" w:rsidRDefault="00F5330E">
      <w:pPr>
        <w:spacing w:line="480" w:lineRule="auto"/>
        <w:ind w:firstLineChars="300" w:firstLine="390"/>
        <w:rPr>
          <w:rFonts w:ascii="宋体"/>
          <w:szCs w:val="21"/>
        </w:rPr>
        <w:sectPr w:rsidR="00050416">
          <w:footerReference w:type="default" r:id="rId22"/>
          <w:pgSz w:w="11910" w:h="16840"/>
          <w:pgMar w:top="1500" w:right="1380" w:bottom="1780" w:left="1580" w:header="0" w:footer="1595" w:gutter="0"/>
          <w:cols w:space="720"/>
          <w:docGrid w:linePitch="285"/>
        </w:sectPr>
      </w:pPr>
      <w:r>
        <w:rPr>
          <w:rFonts w:ascii="宋体" w:cs="宋体" w:hint="eastAsia"/>
          <w:sz w:val="13"/>
          <w:szCs w:val="13"/>
        </w:rPr>
        <w:t>①从业人员、营业收入、资产总额填报上一年度数据，无上一年度数据的新成立企业可不填报</w:t>
      </w:r>
    </w:p>
    <w:bookmarkEnd w:id="166"/>
    <w:p w:rsidR="00050416" w:rsidRDefault="00F5330E">
      <w:pPr>
        <w:spacing w:line="480" w:lineRule="auto"/>
        <w:rPr>
          <w:rFonts w:ascii="宋体" w:hAnsi="宋体" w:cs="宋体"/>
          <w:b/>
          <w:bCs/>
          <w:sz w:val="48"/>
          <w:szCs w:val="56"/>
        </w:rPr>
      </w:pPr>
      <w:r>
        <w:rPr>
          <w:rFonts w:ascii="宋体" w:hAnsi="宋体" w:cs="宋体" w:hint="eastAsia"/>
          <w:sz w:val="24"/>
          <w:szCs w:val="32"/>
        </w:rPr>
        <w:lastRenderedPageBreak/>
        <w:t>附件</w:t>
      </w:r>
    </w:p>
    <w:p w:rsidR="00050416" w:rsidRDefault="00F5330E">
      <w:pPr>
        <w:jc w:val="center"/>
        <w:rPr>
          <w:rFonts w:ascii="宋体" w:hAnsi="宋体" w:cs="宋体"/>
          <w:b/>
          <w:bCs/>
          <w:sz w:val="44"/>
          <w:szCs w:val="52"/>
        </w:rPr>
      </w:pPr>
      <w:r>
        <w:rPr>
          <w:rFonts w:ascii="宋体" w:hAnsi="宋体" w:cs="宋体" w:hint="eastAsia"/>
          <w:b/>
          <w:bCs/>
          <w:sz w:val="44"/>
          <w:szCs w:val="52"/>
        </w:rPr>
        <w:t>资格条件承诺函</w:t>
      </w:r>
    </w:p>
    <w:p w:rsidR="00050416" w:rsidRDefault="00050416">
      <w:pPr>
        <w:rPr>
          <w:rFonts w:ascii="宋体" w:hAnsi="宋体" w:cs="宋体"/>
          <w:sz w:val="22"/>
          <w:szCs w:val="28"/>
        </w:rPr>
      </w:pPr>
    </w:p>
    <w:p w:rsidR="00050416" w:rsidRDefault="00050416">
      <w:pPr>
        <w:spacing w:line="360" w:lineRule="auto"/>
        <w:rPr>
          <w:rFonts w:ascii="宋体" w:hAnsi="宋体" w:cs="宋体"/>
          <w:sz w:val="22"/>
          <w:szCs w:val="28"/>
        </w:rPr>
      </w:pPr>
    </w:p>
    <w:p w:rsidR="00050416" w:rsidRDefault="00F5330E">
      <w:pPr>
        <w:spacing w:line="480" w:lineRule="auto"/>
        <w:rPr>
          <w:rFonts w:ascii="宋体" w:hAnsi="宋体" w:cs="宋体"/>
          <w:sz w:val="24"/>
          <w:szCs w:val="32"/>
        </w:rPr>
      </w:pPr>
      <w:r>
        <w:rPr>
          <w:rFonts w:ascii="宋体" w:hAnsi="宋体" w:cs="宋体" w:hint="eastAsia"/>
          <w:sz w:val="24"/>
          <w:szCs w:val="32"/>
        </w:rPr>
        <w:t>致</w:t>
      </w:r>
      <w:r>
        <w:rPr>
          <w:rFonts w:ascii="宋体" w:hAnsi="宋体" w:cs="宋体" w:hint="eastAsia"/>
          <w:sz w:val="24"/>
          <w:szCs w:val="32"/>
        </w:rPr>
        <w:t xml:space="preserve">: </w:t>
      </w:r>
      <w:r>
        <w:rPr>
          <w:rFonts w:ascii="宋体" w:hAnsi="宋体" w:cs="宋体" w:hint="eastAsia"/>
          <w:sz w:val="24"/>
          <w:szCs w:val="32"/>
          <w:u w:val="single"/>
        </w:rPr>
        <w:t>（</w:t>
      </w:r>
      <w:r>
        <w:rPr>
          <w:rFonts w:ascii="宋体" w:hAnsi="宋体" w:cs="宋体" w:hint="eastAsia"/>
          <w:sz w:val="24"/>
          <w:szCs w:val="32"/>
          <w:u w:val="single"/>
        </w:rPr>
        <w:t>采购人</w:t>
      </w:r>
      <w:r>
        <w:rPr>
          <w:rFonts w:ascii="宋体" w:hAnsi="宋体" w:cs="宋体" w:hint="eastAsia"/>
          <w:sz w:val="24"/>
          <w:szCs w:val="32"/>
          <w:u w:val="single"/>
        </w:rPr>
        <w:t>、</w:t>
      </w:r>
      <w:r>
        <w:rPr>
          <w:rFonts w:ascii="宋体" w:hAnsi="宋体" w:cs="宋体" w:hint="eastAsia"/>
          <w:sz w:val="24"/>
          <w:szCs w:val="32"/>
          <w:u w:val="single"/>
        </w:rPr>
        <w:t>采购代理机构</w:t>
      </w:r>
      <w:r>
        <w:rPr>
          <w:rFonts w:ascii="宋体" w:hAnsi="宋体" w:cs="宋体" w:hint="eastAsia"/>
          <w:sz w:val="24"/>
          <w:szCs w:val="32"/>
          <w:u w:val="single"/>
        </w:rPr>
        <w:t>）；</w:t>
      </w:r>
    </w:p>
    <w:p w:rsidR="00050416" w:rsidRDefault="00F5330E">
      <w:pPr>
        <w:spacing w:line="480" w:lineRule="auto"/>
        <w:ind w:firstLineChars="200" w:firstLine="480"/>
        <w:rPr>
          <w:rFonts w:ascii="宋体" w:hAnsi="宋体" w:cs="宋体"/>
          <w:sz w:val="24"/>
          <w:szCs w:val="32"/>
        </w:rPr>
      </w:pPr>
      <w:r>
        <w:rPr>
          <w:rFonts w:ascii="宋体" w:hAnsi="宋体" w:cs="宋体" w:hint="eastAsia"/>
          <w:sz w:val="24"/>
          <w:szCs w:val="32"/>
        </w:rPr>
        <w:t>我单位</w:t>
      </w:r>
      <w:r>
        <w:rPr>
          <w:rFonts w:ascii="宋体" w:hAnsi="宋体" w:cs="宋体" w:hint="eastAsia"/>
          <w:sz w:val="24"/>
          <w:szCs w:val="32"/>
        </w:rPr>
        <w:t>（</w:t>
      </w:r>
      <w:r>
        <w:rPr>
          <w:rFonts w:ascii="宋体" w:hAnsi="宋体" w:cs="宋体" w:hint="eastAsia"/>
          <w:sz w:val="24"/>
          <w:szCs w:val="32"/>
        </w:rPr>
        <w:t xml:space="preserve"> </w:t>
      </w:r>
      <w:r>
        <w:rPr>
          <w:rFonts w:ascii="宋体" w:hAnsi="宋体" w:cs="宋体" w:hint="eastAsia"/>
          <w:sz w:val="24"/>
          <w:szCs w:val="32"/>
        </w:rPr>
        <w:t>公司</w:t>
      </w:r>
      <w:r>
        <w:rPr>
          <w:rFonts w:ascii="宋体" w:hAnsi="宋体" w:cs="宋体" w:hint="eastAsia"/>
          <w:sz w:val="24"/>
          <w:szCs w:val="32"/>
        </w:rPr>
        <w:t xml:space="preserve"> </w:t>
      </w:r>
      <w:r>
        <w:rPr>
          <w:rFonts w:ascii="宋体" w:hAnsi="宋体" w:cs="宋体" w:hint="eastAsia"/>
          <w:sz w:val="24"/>
          <w:szCs w:val="32"/>
        </w:rPr>
        <w:t>）</w:t>
      </w:r>
      <w:r>
        <w:rPr>
          <w:rFonts w:ascii="宋体" w:hAnsi="宋体" w:cs="宋体" w:hint="eastAsia"/>
          <w:sz w:val="24"/>
          <w:szCs w:val="32"/>
        </w:rPr>
        <w:t>参与</w:t>
      </w:r>
      <w:r>
        <w:rPr>
          <w:rFonts w:ascii="宋体" w:hAnsi="宋体" w:cs="宋体" w:hint="eastAsia"/>
          <w:sz w:val="24"/>
          <w:szCs w:val="32"/>
          <w:u w:val="single"/>
        </w:rPr>
        <w:t>（</w:t>
      </w:r>
      <w:r>
        <w:rPr>
          <w:rFonts w:ascii="宋体" w:hAnsi="宋体" w:cs="宋体" w:hint="eastAsia"/>
          <w:sz w:val="24"/>
          <w:szCs w:val="32"/>
          <w:u w:val="single"/>
        </w:rPr>
        <w:t xml:space="preserve">       </w:t>
      </w:r>
      <w:r>
        <w:rPr>
          <w:rFonts w:ascii="宋体" w:hAnsi="宋体" w:cs="宋体" w:hint="eastAsia"/>
          <w:sz w:val="24"/>
          <w:szCs w:val="32"/>
          <w:u w:val="single"/>
        </w:rPr>
        <w:t>采购项目名称</w:t>
      </w:r>
      <w:r>
        <w:rPr>
          <w:rFonts w:ascii="宋体" w:hAnsi="宋体" w:cs="宋体" w:hint="eastAsia"/>
          <w:sz w:val="24"/>
          <w:szCs w:val="32"/>
          <w:u w:val="single"/>
        </w:rPr>
        <w:t xml:space="preserve">        </w:t>
      </w:r>
      <w:r>
        <w:rPr>
          <w:rFonts w:ascii="宋体" w:hAnsi="宋体" w:cs="宋体" w:hint="eastAsia"/>
          <w:sz w:val="24"/>
          <w:szCs w:val="32"/>
          <w:u w:val="single"/>
        </w:rPr>
        <w:t>项目编号</w:t>
      </w:r>
      <w:r>
        <w:rPr>
          <w:rFonts w:ascii="宋体" w:hAnsi="宋体" w:cs="宋体" w:hint="eastAsia"/>
          <w:sz w:val="24"/>
          <w:szCs w:val="32"/>
          <w:u w:val="single"/>
        </w:rPr>
        <w:t xml:space="preserve">      </w:t>
      </w:r>
      <w:r>
        <w:rPr>
          <w:rFonts w:ascii="宋体" w:hAnsi="宋体" w:cs="宋体" w:hint="eastAsia"/>
          <w:sz w:val="24"/>
          <w:szCs w:val="32"/>
          <w:u w:val="single"/>
        </w:rPr>
        <w:t>）</w:t>
      </w:r>
      <w:r>
        <w:rPr>
          <w:rFonts w:ascii="宋体" w:hAnsi="宋体" w:cs="宋体" w:hint="eastAsia"/>
          <w:sz w:val="24"/>
          <w:szCs w:val="32"/>
        </w:rPr>
        <w:t>采购项目的政府采购活动，现承诺如下</w:t>
      </w:r>
      <w:r>
        <w:rPr>
          <w:rFonts w:ascii="宋体" w:hAnsi="宋体" w:cs="宋体" w:hint="eastAsia"/>
          <w:sz w:val="24"/>
          <w:szCs w:val="32"/>
        </w:rPr>
        <w:t>:</w:t>
      </w:r>
    </w:p>
    <w:p w:rsidR="00050416" w:rsidRDefault="00F5330E">
      <w:pPr>
        <w:numPr>
          <w:ilvl w:val="0"/>
          <w:numId w:val="11"/>
        </w:numPr>
        <w:spacing w:line="480" w:lineRule="auto"/>
        <w:ind w:firstLineChars="200" w:firstLine="480"/>
        <w:rPr>
          <w:rFonts w:ascii="宋体" w:hAnsi="宋体" w:cs="宋体"/>
          <w:sz w:val="24"/>
          <w:szCs w:val="32"/>
        </w:rPr>
      </w:pPr>
      <w:r>
        <w:rPr>
          <w:rFonts w:ascii="宋体" w:hAnsi="宋体" w:cs="宋体" w:hint="eastAsia"/>
          <w:sz w:val="24"/>
          <w:szCs w:val="32"/>
        </w:rPr>
        <w:t>具有良好的商业信誉和健全的财务会计制度</w:t>
      </w:r>
      <w:r>
        <w:rPr>
          <w:rFonts w:ascii="宋体" w:hAnsi="宋体" w:cs="宋体" w:hint="eastAsia"/>
          <w:sz w:val="24"/>
          <w:szCs w:val="32"/>
        </w:rPr>
        <w:t>；</w:t>
      </w:r>
    </w:p>
    <w:p w:rsidR="00050416" w:rsidRDefault="00F5330E">
      <w:pPr>
        <w:numPr>
          <w:ilvl w:val="0"/>
          <w:numId w:val="11"/>
        </w:numPr>
        <w:spacing w:line="480" w:lineRule="auto"/>
        <w:ind w:firstLineChars="200" w:firstLine="480"/>
        <w:rPr>
          <w:rFonts w:ascii="宋体" w:hAnsi="宋体" w:cs="宋体"/>
          <w:sz w:val="24"/>
          <w:szCs w:val="32"/>
        </w:rPr>
      </w:pPr>
      <w:r>
        <w:rPr>
          <w:rFonts w:ascii="宋体" w:hAnsi="宋体" w:cs="宋体" w:hint="eastAsia"/>
          <w:sz w:val="24"/>
          <w:szCs w:val="32"/>
        </w:rPr>
        <w:t>具有依法缴纳税收的良好记录</w:t>
      </w:r>
      <w:r>
        <w:rPr>
          <w:rFonts w:ascii="宋体" w:hAnsi="宋体" w:cs="宋体" w:hint="eastAsia"/>
          <w:sz w:val="24"/>
          <w:szCs w:val="32"/>
        </w:rPr>
        <w:t>；</w:t>
      </w:r>
    </w:p>
    <w:p w:rsidR="00050416" w:rsidRDefault="00F5330E">
      <w:pPr>
        <w:numPr>
          <w:ilvl w:val="0"/>
          <w:numId w:val="11"/>
        </w:numPr>
        <w:spacing w:line="480" w:lineRule="auto"/>
        <w:ind w:firstLineChars="200" w:firstLine="480"/>
        <w:rPr>
          <w:rFonts w:ascii="宋体" w:hAnsi="宋体" w:cs="宋体"/>
          <w:sz w:val="24"/>
          <w:szCs w:val="32"/>
        </w:rPr>
      </w:pPr>
      <w:r>
        <w:rPr>
          <w:rFonts w:ascii="宋体" w:hAnsi="宋体" w:cs="宋体" w:hint="eastAsia"/>
          <w:sz w:val="24"/>
          <w:szCs w:val="32"/>
        </w:rPr>
        <w:t>具有依法缴纳社会保障金的良好记录</w:t>
      </w:r>
      <w:r>
        <w:rPr>
          <w:rFonts w:ascii="宋体" w:hAnsi="宋体" w:cs="宋体" w:hint="eastAsia"/>
          <w:sz w:val="24"/>
          <w:szCs w:val="32"/>
        </w:rPr>
        <w:t>。</w:t>
      </w:r>
    </w:p>
    <w:p w:rsidR="00050416" w:rsidRDefault="00F5330E">
      <w:pPr>
        <w:spacing w:line="480" w:lineRule="auto"/>
        <w:ind w:firstLineChars="200" w:firstLine="480"/>
        <w:rPr>
          <w:rFonts w:ascii="宋体" w:hAnsi="宋体" w:cs="宋体"/>
          <w:sz w:val="24"/>
          <w:szCs w:val="32"/>
        </w:rPr>
      </w:pPr>
      <w:r>
        <w:rPr>
          <w:rFonts w:ascii="宋体" w:hAnsi="宋体" w:cs="宋体" w:hint="eastAsia"/>
          <w:sz w:val="24"/>
          <w:szCs w:val="32"/>
        </w:rPr>
        <w:t>我方在采购项目评审</w:t>
      </w:r>
      <w:r>
        <w:rPr>
          <w:rFonts w:ascii="宋体" w:hAnsi="宋体" w:cs="宋体" w:hint="eastAsia"/>
          <w:sz w:val="24"/>
          <w:szCs w:val="32"/>
        </w:rPr>
        <w:t>（</w:t>
      </w:r>
      <w:r>
        <w:rPr>
          <w:rFonts w:ascii="宋体" w:hAnsi="宋体" w:cs="宋体" w:hint="eastAsia"/>
          <w:sz w:val="24"/>
          <w:szCs w:val="32"/>
        </w:rPr>
        <w:t>评标</w:t>
      </w:r>
      <w:r>
        <w:rPr>
          <w:rFonts w:ascii="宋体" w:hAnsi="宋体" w:cs="宋体" w:hint="eastAsia"/>
          <w:sz w:val="24"/>
          <w:szCs w:val="32"/>
        </w:rPr>
        <w:t>）</w:t>
      </w:r>
      <w:r>
        <w:rPr>
          <w:rFonts w:ascii="宋体" w:hAnsi="宋体" w:cs="宋体" w:hint="eastAsia"/>
          <w:sz w:val="24"/>
          <w:szCs w:val="32"/>
        </w:rPr>
        <w:t>环节结束后，随时接受采购人、采购代</w:t>
      </w:r>
    </w:p>
    <w:p w:rsidR="00050416" w:rsidRDefault="00F5330E">
      <w:pPr>
        <w:spacing w:line="480" w:lineRule="auto"/>
        <w:rPr>
          <w:rFonts w:ascii="宋体" w:hAnsi="宋体" w:cs="宋体"/>
          <w:sz w:val="24"/>
          <w:szCs w:val="32"/>
        </w:rPr>
      </w:pPr>
      <w:r>
        <w:rPr>
          <w:rFonts w:ascii="宋体" w:hAnsi="宋体" w:cs="宋体" w:hint="eastAsia"/>
          <w:sz w:val="24"/>
          <w:szCs w:val="32"/>
        </w:rPr>
        <w:t>理机构的检查验证，配合提供相</w:t>
      </w:r>
      <w:r>
        <w:rPr>
          <w:rFonts w:ascii="宋体" w:hAnsi="宋体" w:cs="宋体" w:hint="eastAsia"/>
          <w:sz w:val="24"/>
          <w:szCs w:val="32"/>
        </w:rPr>
        <w:t>关</w:t>
      </w:r>
      <w:r>
        <w:rPr>
          <w:rFonts w:ascii="宋体" w:hAnsi="宋体" w:cs="宋体" w:hint="eastAsia"/>
          <w:sz w:val="24"/>
          <w:szCs w:val="32"/>
        </w:rPr>
        <w:t>证明材料，证明符合</w:t>
      </w:r>
      <w:r>
        <w:rPr>
          <w:rFonts w:ascii="宋体" w:hAnsi="宋体" w:cs="宋体" w:hint="eastAsia"/>
          <w:sz w:val="24"/>
          <w:szCs w:val="32"/>
        </w:rPr>
        <w:t>《</w:t>
      </w:r>
      <w:r>
        <w:rPr>
          <w:rFonts w:ascii="宋体" w:hAnsi="宋体" w:cs="宋体" w:hint="eastAsia"/>
          <w:sz w:val="24"/>
          <w:szCs w:val="32"/>
        </w:rPr>
        <w:t>中华人民共和国</w:t>
      </w:r>
    </w:p>
    <w:p w:rsidR="00050416" w:rsidRDefault="00F5330E">
      <w:pPr>
        <w:spacing w:line="480" w:lineRule="auto"/>
        <w:rPr>
          <w:rFonts w:ascii="宋体" w:hAnsi="宋体" w:cs="宋体"/>
          <w:sz w:val="24"/>
          <w:szCs w:val="32"/>
        </w:rPr>
      </w:pPr>
      <w:r>
        <w:rPr>
          <w:rFonts w:ascii="宋体" w:hAnsi="宋体" w:cs="宋体" w:hint="eastAsia"/>
          <w:sz w:val="24"/>
          <w:szCs w:val="32"/>
        </w:rPr>
        <w:t>政府采购法</w:t>
      </w:r>
      <w:r>
        <w:rPr>
          <w:rFonts w:ascii="宋体" w:hAnsi="宋体" w:cs="宋体" w:hint="eastAsia"/>
          <w:sz w:val="24"/>
          <w:szCs w:val="32"/>
        </w:rPr>
        <w:t>》</w:t>
      </w:r>
      <w:r>
        <w:rPr>
          <w:rFonts w:ascii="宋体" w:hAnsi="宋体" w:cs="宋体" w:hint="eastAsia"/>
          <w:sz w:val="24"/>
          <w:szCs w:val="32"/>
        </w:rPr>
        <w:t>规定的供应商基本资格条件。</w:t>
      </w:r>
    </w:p>
    <w:p w:rsidR="00050416" w:rsidRDefault="00F5330E">
      <w:pPr>
        <w:spacing w:line="480" w:lineRule="auto"/>
        <w:ind w:firstLineChars="200" w:firstLine="480"/>
        <w:rPr>
          <w:rFonts w:ascii="宋体" w:hAnsi="宋体" w:cs="宋体"/>
          <w:sz w:val="24"/>
          <w:szCs w:val="32"/>
        </w:rPr>
      </w:pPr>
      <w:r>
        <w:rPr>
          <w:rFonts w:ascii="宋体" w:hAnsi="宋体" w:cs="宋体" w:hint="eastAsia"/>
          <w:sz w:val="24"/>
          <w:szCs w:val="32"/>
        </w:rPr>
        <w:t>我单位</w:t>
      </w:r>
      <w:r>
        <w:rPr>
          <w:rFonts w:ascii="宋体" w:hAnsi="宋体" w:cs="宋体" w:hint="eastAsia"/>
          <w:sz w:val="24"/>
          <w:szCs w:val="32"/>
        </w:rPr>
        <w:t>（</w:t>
      </w:r>
      <w:r>
        <w:rPr>
          <w:rFonts w:ascii="宋体" w:hAnsi="宋体" w:cs="宋体" w:hint="eastAsia"/>
          <w:sz w:val="24"/>
          <w:szCs w:val="32"/>
        </w:rPr>
        <w:t>公司</w:t>
      </w:r>
      <w:r>
        <w:rPr>
          <w:rFonts w:ascii="宋体" w:hAnsi="宋体" w:cs="宋体" w:hint="eastAsia"/>
          <w:sz w:val="24"/>
          <w:szCs w:val="32"/>
        </w:rPr>
        <w:t>）</w:t>
      </w:r>
      <w:r>
        <w:rPr>
          <w:rFonts w:ascii="宋体" w:hAnsi="宋体" w:cs="宋体" w:hint="eastAsia"/>
          <w:sz w:val="24"/>
          <w:szCs w:val="32"/>
        </w:rPr>
        <w:t>对上述承诺的真实性负责。如有虚假，将依法承担相应责任。</w:t>
      </w:r>
    </w:p>
    <w:p w:rsidR="00050416" w:rsidRDefault="00F5330E">
      <w:pPr>
        <w:spacing w:line="480" w:lineRule="auto"/>
        <w:ind w:firstLineChars="200" w:firstLine="480"/>
        <w:rPr>
          <w:rFonts w:ascii="宋体" w:hAnsi="宋体" w:cs="宋体"/>
          <w:sz w:val="24"/>
          <w:szCs w:val="32"/>
        </w:rPr>
      </w:pPr>
      <w:r>
        <w:rPr>
          <w:rFonts w:ascii="宋体" w:hAnsi="宋体" w:cs="宋体" w:hint="eastAsia"/>
          <w:sz w:val="24"/>
          <w:szCs w:val="32"/>
        </w:rPr>
        <w:t>特此承诺。</w:t>
      </w:r>
    </w:p>
    <w:p w:rsidR="00050416" w:rsidRDefault="00050416">
      <w:pPr>
        <w:spacing w:line="480" w:lineRule="auto"/>
        <w:ind w:firstLineChars="200" w:firstLine="480"/>
        <w:rPr>
          <w:rFonts w:ascii="宋体" w:hAnsi="宋体" w:cs="宋体"/>
          <w:sz w:val="24"/>
          <w:szCs w:val="32"/>
        </w:rPr>
      </w:pPr>
    </w:p>
    <w:p w:rsidR="00050416" w:rsidRDefault="00050416">
      <w:pPr>
        <w:spacing w:line="480" w:lineRule="auto"/>
        <w:rPr>
          <w:rFonts w:ascii="宋体" w:hAnsi="宋体" w:cs="宋体"/>
          <w:sz w:val="24"/>
          <w:szCs w:val="32"/>
        </w:rPr>
      </w:pPr>
    </w:p>
    <w:p w:rsidR="00050416" w:rsidRDefault="00050416">
      <w:pPr>
        <w:spacing w:line="480" w:lineRule="auto"/>
        <w:rPr>
          <w:rFonts w:ascii="宋体" w:hAnsi="宋体" w:cs="宋体"/>
          <w:sz w:val="24"/>
          <w:szCs w:val="32"/>
        </w:rPr>
      </w:pPr>
    </w:p>
    <w:p w:rsidR="00050416" w:rsidRDefault="00F5330E">
      <w:pPr>
        <w:spacing w:line="480" w:lineRule="auto"/>
        <w:ind w:firstLineChars="1800" w:firstLine="4320"/>
        <w:rPr>
          <w:rFonts w:ascii="宋体" w:hAnsi="宋体" w:cs="宋体"/>
          <w:sz w:val="24"/>
          <w:szCs w:val="32"/>
        </w:rPr>
      </w:pPr>
      <w:r>
        <w:rPr>
          <w:rFonts w:ascii="宋体" w:hAnsi="宋体" w:cs="宋体" w:hint="eastAsia"/>
          <w:sz w:val="24"/>
          <w:szCs w:val="32"/>
        </w:rPr>
        <w:t>盖章：</w:t>
      </w:r>
    </w:p>
    <w:p w:rsidR="00050416" w:rsidRDefault="00F5330E">
      <w:pPr>
        <w:spacing w:line="480" w:lineRule="auto"/>
        <w:ind w:firstLineChars="1800" w:firstLine="4320"/>
        <w:rPr>
          <w:rFonts w:ascii="宋体" w:hAnsi="宋体" w:cs="宋体"/>
          <w:sz w:val="24"/>
          <w:szCs w:val="32"/>
        </w:rPr>
      </w:pPr>
      <w:r>
        <w:rPr>
          <w:rFonts w:ascii="宋体" w:hAnsi="宋体" w:cs="宋体" w:hint="eastAsia"/>
          <w:sz w:val="24"/>
          <w:szCs w:val="32"/>
        </w:rPr>
        <w:t>签字：</w:t>
      </w:r>
    </w:p>
    <w:p w:rsidR="00050416" w:rsidRDefault="00F5330E">
      <w:pPr>
        <w:spacing w:line="480" w:lineRule="auto"/>
        <w:ind w:firstLineChars="1800" w:firstLine="4320"/>
        <w:rPr>
          <w:rFonts w:ascii="宋体" w:hAnsi="宋体" w:cs="宋体"/>
          <w:sz w:val="24"/>
          <w:szCs w:val="32"/>
        </w:rPr>
      </w:pPr>
      <w:r>
        <w:rPr>
          <w:rFonts w:ascii="宋体" w:hAnsi="宋体" w:cs="宋体" w:hint="eastAsia"/>
          <w:sz w:val="24"/>
          <w:szCs w:val="32"/>
        </w:rPr>
        <w:t>日期：</w:t>
      </w:r>
    </w:p>
    <w:p w:rsidR="00050416" w:rsidRDefault="00050416">
      <w:pPr>
        <w:snapToGrid w:val="0"/>
        <w:spacing w:line="360" w:lineRule="auto"/>
        <w:ind w:firstLineChars="200" w:firstLine="420"/>
        <w:rPr>
          <w:rFonts w:ascii="宋体" w:cs="宋体"/>
          <w:szCs w:val="21"/>
        </w:rPr>
      </w:pPr>
    </w:p>
    <w:sectPr w:rsidR="000504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5330E">
      <w:r>
        <w:separator/>
      </w:r>
    </w:p>
  </w:endnote>
  <w:endnote w:type="continuationSeparator" w:id="0">
    <w:p w:rsidR="00000000" w:rsidRDefault="00F53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长城楷体">
    <w:altName w:val="宋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
    <w:altName w:val="Segoe Print"/>
    <w:charset w:val="00"/>
    <w:family w:val="auto"/>
    <w:pitch w:val="default"/>
  </w:font>
  <w:font w:name="monospace">
    <w:altName w:val="Segoe Print"/>
    <w:charset w:val="00"/>
    <w:family w:val="auto"/>
    <w:pitch w:val="default"/>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华文中宋">
    <w:altName w:val="Malgun Gothic Semilight"/>
    <w:charset w:val="86"/>
    <w:family w:val="auto"/>
    <w:pitch w:val="default"/>
    <w:sig w:usb0="00000000" w:usb1="080F0000" w:usb2="00000000" w:usb3="00000000" w:csb0="0004009F" w:csb1="DFD70000"/>
  </w:font>
  <w:font w:name="宋体-18030">
    <w:altName w:val="宋体"/>
    <w:charset w:val="86"/>
    <w:family w:val="modern"/>
    <w:pitch w:val="default"/>
    <w:sig w:usb0="00000000" w:usb1="00000000" w:usb2="000A005E"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416" w:rsidRDefault="00F5330E">
    <w:pPr>
      <w:pStyle w:val="ab"/>
      <w:tabs>
        <w:tab w:val="clear" w:pos="4153"/>
        <w:tab w:val="center" w:pos="4252"/>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416" w:rsidRDefault="00F5330E">
    <w:pPr>
      <w:pStyle w:val="ab"/>
      <w:tabs>
        <w:tab w:val="clear" w:pos="4153"/>
        <w:tab w:val="center" w:pos="4252"/>
      </w:tabs>
    </w:pPr>
    <w:r>
      <w:rPr>
        <w:noProof/>
      </w:rPr>
      <mc:AlternateContent>
        <mc:Choice Requires="wps">
          <w:drawing>
            <wp:anchor distT="0" distB="0" distL="114300" distR="114300" simplePos="0" relativeHeight="251660288" behindDoc="0" locked="0" layoutInCell="1" allowOverlap="1" wp14:anchorId="6FC4F718" wp14:editId="7248492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0416" w:rsidRDefault="00F5330E">
                          <w:pPr>
                            <w:pStyle w:val="ab"/>
                          </w:pPr>
                          <w:r>
                            <w:fldChar w:fldCharType="begin"/>
                          </w:r>
                          <w:r>
                            <w:instrText xml:space="preserve"> PAGE  \* MERGEFORMAT </w:instrText>
                          </w:r>
                          <w:r>
                            <w:fldChar w:fldCharType="separate"/>
                          </w:r>
                          <w:r w:rsidR="00EF3113">
                            <w:rPr>
                              <w:noProof/>
                            </w:rP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50416" w:rsidRDefault="00F5330E">
                    <w:pPr>
                      <w:pStyle w:val="ab"/>
                    </w:pPr>
                    <w:r>
                      <w:fldChar w:fldCharType="begin"/>
                    </w:r>
                    <w:r>
                      <w:instrText xml:space="preserve"> PAGE  \* MERGEFORMAT </w:instrText>
                    </w:r>
                    <w:r>
                      <w:fldChar w:fldCharType="separate"/>
                    </w:r>
                    <w:r w:rsidR="00EF3113">
                      <w:rPr>
                        <w:noProof/>
                      </w:rPr>
                      <w:t>15</w:t>
                    </w:r>
                    <w:r>
                      <w:fldChar w:fldCharType="end"/>
                    </w:r>
                  </w:p>
                </w:txbxContent>
              </v:textbox>
              <w10:wrap anchorx="margin"/>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416" w:rsidRDefault="00F5330E">
    <w:pPr>
      <w:pStyle w:val="ab"/>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0416" w:rsidRDefault="00F5330E">
                          <w:pPr>
                            <w:pStyle w:val="ab"/>
                          </w:pPr>
                          <w:r>
                            <w:fldChar w:fldCharType="begin"/>
                          </w:r>
                          <w:r>
                            <w:instrText xml:space="preserve"> PAGE  \* MERGEFORMAT </w:instrText>
                          </w:r>
                          <w:r>
                            <w:fldChar w:fldCharType="separate"/>
                          </w:r>
                          <w:r w:rsidR="00EF3113">
                            <w:rPr>
                              <w:noProof/>
                            </w:rP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gUiJJkAgAAEQUAAA4AAAAAAAAAAAAAAAAALgIAAGRycy9lMm9Eb2Mu&#10;eG1sUEsBAi0AFAAGAAgAAAAhAHGq0bnXAAAABQEAAA8AAAAAAAAAAAAAAAAAvgQAAGRycy9kb3du&#10;cmV2LnhtbFBLBQYAAAAABAAEAPMAAADCBQAAAAA=&#10;" filled="f" stroked="f" strokeweight=".5pt">
              <v:textbox style="mso-fit-shape-to-text:t" inset="0,0,0,0">
                <w:txbxContent>
                  <w:p w:rsidR="00050416" w:rsidRDefault="00F5330E">
                    <w:pPr>
                      <w:pStyle w:val="ab"/>
                    </w:pPr>
                    <w:r>
                      <w:fldChar w:fldCharType="begin"/>
                    </w:r>
                    <w:r>
                      <w:instrText xml:space="preserve"> PAGE  \* MERGEFORMAT </w:instrText>
                    </w:r>
                    <w:r>
                      <w:fldChar w:fldCharType="separate"/>
                    </w:r>
                    <w:r w:rsidR="00EF3113">
                      <w:rPr>
                        <w:noProof/>
                      </w:rPr>
                      <w:t>28</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416" w:rsidRDefault="00F5330E">
    <w:pPr>
      <w:spacing w:after="120" w:line="14" w:lineRule="auto"/>
      <w:rPr>
        <w:sz w:val="20"/>
      </w:rPr>
    </w:pPr>
    <w:r>
      <w:rPr>
        <w:noProof/>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0416" w:rsidRDefault="00F5330E">
                          <w:pPr>
                            <w:pStyle w:val="ab"/>
                          </w:pPr>
                          <w:r>
                            <w:fldChar w:fldCharType="begin"/>
                          </w:r>
                          <w:r>
                            <w:instrText xml:space="preserve"> PAGE  \* MERGEFORMAT </w:instrText>
                          </w:r>
                          <w:r>
                            <w:fldChar w:fldCharType="separate"/>
                          </w:r>
                          <w:r w:rsidR="00EF3113">
                            <w:rPr>
                              <w:noProof/>
                            </w:rP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9"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CmS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oQKZJkAgAAEQUAAA4AAAAAAAAAAAAAAAAALgIAAGRycy9lMm9Eb2Mu&#10;eG1sUEsBAi0AFAAGAAgAAAAhAHGq0bnXAAAABQEAAA8AAAAAAAAAAAAAAAAAvgQAAGRycy9kb3du&#10;cmV2LnhtbFBLBQYAAAAABAAEAPMAAADCBQAAAAA=&#10;" filled="f" stroked="f" strokeweight=".5pt">
              <v:textbox style="mso-fit-shape-to-text:t" inset="0,0,0,0">
                <w:txbxContent>
                  <w:p w:rsidR="00050416" w:rsidRDefault="00F5330E">
                    <w:pPr>
                      <w:pStyle w:val="ab"/>
                    </w:pPr>
                    <w:r>
                      <w:fldChar w:fldCharType="begin"/>
                    </w:r>
                    <w:r>
                      <w:instrText xml:space="preserve"> PAGE  \* MERGEFORMAT </w:instrText>
                    </w:r>
                    <w:r>
                      <w:fldChar w:fldCharType="separate"/>
                    </w:r>
                    <w:r w:rsidR="00EF3113">
                      <w:rPr>
                        <w:noProof/>
                      </w:rPr>
                      <w:t>75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5330E">
      <w:r>
        <w:separator/>
      </w:r>
    </w:p>
  </w:footnote>
  <w:footnote w:type="continuationSeparator" w:id="0">
    <w:p w:rsidR="00000000" w:rsidRDefault="00F533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416" w:rsidRDefault="00050416">
    <w:pPr>
      <w:pStyle w:val="ac"/>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416" w:rsidRDefault="00F5330E">
    <w:pPr>
      <w:pStyle w:val="ac"/>
      <w:pBdr>
        <w:bottom w:val="none" w:sz="0" w:space="0" w:color="auto"/>
      </w:pBdr>
      <w:jc w:val="both"/>
    </w:pPr>
    <w:r>
      <w:rPr>
        <w:noProof/>
      </w:rPr>
      <mc:AlternateContent>
        <mc:Choice Requires="wps">
          <w:drawing>
            <wp:anchor distT="0" distB="0" distL="113665" distR="113665" simplePos="0" relativeHeight="251659264" behindDoc="0" locked="0" layoutInCell="0" allowOverlap="1">
              <wp:simplePos x="0" y="0"/>
              <wp:positionH relativeFrom="page">
                <wp:posOffset>1141095</wp:posOffset>
              </wp:positionH>
              <wp:positionV relativeFrom="page">
                <wp:posOffset>363855</wp:posOffset>
              </wp:positionV>
              <wp:extent cx="5278755" cy="153670"/>
              <wp:effectExtent l="0" t="0" r="0" b="0"/>
              <wp:wrapNone/>
              <wp:docPr id="7" name="Text Box 4"/>
              <wp:cNvGraphicFramePr/>
              <a:graphic xmlns:a="http://schemas.openxmlformats.org/drawingml/2006/main">
                <a:graphicData uri="http://schemas.microsoft.com/office/word/2010/wordprocessingShape">
                  <wps:wsp>
                    <wps:cNvSpPr/>
                    <wps:spPr>
                      <a:xfrm>
                        <a:off x="0" y="0"/>
                        <a:ext cx="5278755" cy="153670"/>
                      </a:xfrm>
                      <a:prstGeom prst="rect">
                        <a:avLst/>
                      </a:prstGeom>
                      <a:noFill/>
                      <a:ln w="9525" cap="flat" cmpd="sng">
                        <a:noFill/>
                        <a:prstDash val="solid"/>
                        <a:miter/>
                      </a:ln>
                    </wps:spPr>
                    <wps:txbx>
                      <w:txbxContent>
                        <w:p w:rsidR="00050416" w:rsidRDefault="00050416">
                          <w:pPr>
                            <w:jc w:val="right"/>
                          </w:pPr>
                        </w:p>
                      </w:txbxContent>
                    </wps:txbx>
                    <wps:bodyPr vert="horz" wrap="square" lIns="91440" tIns="0" rIns="91440" bIns="0" anchor="t" anchorCtr="0" upright="1">
                      <a:spAutoFit/>
                    </wps:bodyPr>
                  </wps:wsp>
                </a:graphicData>
              </a:graphic>
            </wp:anchor>
          </w:drawing>
        </mc:Choice>
        <mc:Fallback xmlns:wpsCustomData="http://www.wps.cn/officeDocument/2013/wpsCustomData" xmlns:w15="http://schemas.microsoft.com/office/word/2012/wordml">
          <w:pict>
            <v:rect id="Text Box 4" o:spid="_x0000_s1026" o:spt="1" style="position:absolute;left:0pt;margin-left:89.85pt;margin-top:28.65pt;height:12.1pt;width:415.65pt;mso-position-horizontal-relative:page;mso-position-vertical-relative:page;z-index:251659264;mso-width-relative:page;mso-height-relative:page;" filled="f" stroked="f" coordsize="21600,21600" o:allowincell="f" o:gfxdata="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SlzutgAAAAKAQAADwAAAAAAAAABACAAAAAiAAAAZHJzL2Rvd25y&#10;ZXYueG1sUEsBAhQAFAAAAAgAh07iQAEUJS7+AQAA/gMAAA4AAAAAAAAAAQAgAAAAJwEAAGRycy9l&#10;Mm9Eb2MueG1sUEsFBgAAAAAGAAYAWQEAAJcFAAAAAA==&#10;">
              <v:fill on="f" focussize="0,0"/>
              <v:stroke on="f" joinstyle="miter"/>
              <v:imagedata o:title=""/>
              <o:lock v:ext="edit" aspectratio="f"/>
              <v:textbox inset="2.54mm,0mm,2.54mm,0mm" style="mso-fit-shape-to-text:t;">
                <w:txbxContent>
                  <w:p w14:paraId="5B0B9C6B">
                    <w:pPr>
                      <w:jc w:val="right"/>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DF8F29"/>
    <w:multiLevelType w:val="singleLevel"/>
    <w:tmpl w:val="83DF8F29"/>
    <w:lvl w:ilvl="0">
      <w:start w:val="1"/>
      <w:numFmt w:val="decimal"/>
      <w:suff w:val="space"/>
      <w:lvlText w:val="%1."/>
      <w:lvlJc w:val="left"/>
    </w:lvl>
  </w:abstractNum>
  <w:abstractNum w:abstractNumId="1">
    <w:nsid w:val="84645BB7"/>
    <w:multiLevelType w:val="multilevel"/>
    <w:tmpl w:val="84645BB7"/>
    <w:lvl w:ilvl="0">
      <w:start w:val="1"/>
      <w:numFmt w:val="decimal"/>
      <w:lvlText w:val="（%1）"/>
      <w:legacy w:legacy="1" w:legacySpace="0" w:legacyIndent="525"/>
      <w:lvlJc w:val="left"/>
      <w:pPr>
        <w:ind w:left="1092" w:hanging="525"/>
      </w:pPr>
    </w:lvl>
    <w:lvl w:ilvl="1">
      <w:start w:val="1"/>
      <w:numFmt w:val="lowerLetter"/>
      <w:lvlText w:val="%2)"/>
      <w:legacy w:legacy="1" w:legacySpace="0" w:legacyIndent="420"/>
      <w:lvlJc w:val="left"/>
      <w:pPr>
        <w:ind w:left="1407" w:hanging="420"/>
      </w:pPr>
    </w:lvl>
    <w:lvl w:ilvl="2">
      <w:start w:val="1"/>
      <w:numFmt w:val="lowerRoman"/>
      <w:lvlText w:val="%3."/>
      <w:legacy w:legacy="1" w:legacySpace="0" w:legacyIndent="420"/>
      <w:lvlJc w:val="right"/>
      <w:pPr>
        <w:ind w:left="1827" w:hanging="420"/>
      </w:pPr>
    </w:lvl>
    <w:lvl w:ilvl="3">
      <w:start w:val="1"/>
      <w:numFmt w:val="decimal"/>
      <w:lvlText w:val="%4."/>
      <w:legacy w:legacy="1" w:legacySpace="0" w:legacyIndent="420"/>
      <w:lvlJc w:val="left"/>
      <w:pPr>
        <w:ind w:left="2247" w:hanging="420"/>
      </w:pPr>
    </w:lvl>
    <w:lvl w:ilvl="4">
      <w:start w:val="1"/>
      <w:numFmt w:val="lowerLetter"/>
      <w:lvlText w:val="%5)"/>
      <w:legacy w:legacy="1" w:legacySpace="0" w:legacyIndent="420"/>
      <w:lvlJc w:val="left"/>
      <w:pPr>
        <w:ind w:left="2667" w:hanging="420"/>
      </w:pPr>
    </w:lvl>
    <w:lvl w:ilvl="5">
      <w:start w:val="1"/>
      <w:numFmt w:val="lowerRoman"/>
      <w:lvlText w:val="%6."/>
      <w:legacy w:legacy="1" w:legacySpace="0" w:legacyIndent="420"/>
      <w:lvlJc w:val="right"/>
      <w:pPr>
        <w:ind w:left="3087" w:hanging="420"/>
      </w:pPr>
    </w:lvl>
    <w:lvl w:ilvl="6">
      <w:start w:val="1"/>
      <w:numFmt w:val="decimal"/>
      <w:lvlText w:val="%7."/>
      <w:legacy w:legacy="1" w:legacySpace="0" w:legacyIndent="420"/>
      <w:lvlJc w:val="left"/>
      <w:pPr>
        <w:ind w:left="3507" w:hanging="420"/>
      </w:pPr>
    </w:lvl>
    <w:lvl w:ilvl="7">
      <w:start w:val="1"/>
      <w:numFmt w:val="lowerLetter"/>
      <w:lvlText w:val="%8)"/>
      <w:legacy w:legacy="1" w:legacySpace="0" w:legacyIndent="420"/>
      <w:lvlJc w:val="left"/>
      <w:pPr>
        <w:ind w:left="3927" w:hanging="420"/>
      </w:pPr>
    </w:lvl>
    <w:lvl w:ilvl="8">
      <w:start w:val="1"/>
      <w:numFmt w:val="lowerRoman"/>
      <w:lvlText w:val="%9."/>
      <w:legacy w:legacy="1" w:legacySpace="0" w:legacyIndent="420"/>
      <w:lvlJc w:val="right"/>
      <w:pPr>
        <w:ind w:left="4347" w:hanging="420"/>
      </w:pPr>
    </w:lvl>
  </w:abstractNum>
  <w:abstractNum w:abstractNumId="2">
    <w:nsid w:val="9E5DAA3E"/>
    <w:multiLevelType w:val="singleLevel"/>
    <w:tmpl w:val="9E5DAA3E"/>
    <w:lvl w:ilvl="0">
      <w:start w:val="1"/>
      <w:numFmt w:val="decimal"/>
      <w:suff w:val="space"/>
      <w:lvlText w:val="%1."/>
      <w:lvlJc w:val="left"/>
      <w:pPr>
        <w:ind w:left="0" w:firstLine="0"/>
      </w:pPr>
    </w:lvl>
  </w:abstractNum>
  <w:abstractNum w:abstractNumId="3">
    <w:nsid w:val="A8D79E89"/>
    <w:multiLevelType w:val="singleLevel"/>
    <w:tmpl w:val="A8D79E89"/>
    <w:lvl w:ilvl="0">
      <w:start w:val="2"/>
      <w:numFmt w:val="chineseCounting"/>
      <w:suff w:val="nothing"/>
      <w:lvlText w:val="%1、"/>
      <w:lvlJc w:val="left"/>
      <w:pPr>
        <w:ind w:left="0" w:firstLine="0"/>
      </w:pPr>
      <w:rPr>
        <w:rFonts w:hint="eastAsia"/>
      </w:rPr>
    </w:lvl>
  </w:abstractNum>
  <w:abstractNum w:abstractNumId="4">
    <w:nsid w:val="CD5632AC"/>
    <w:multiLevelType w:val="singleLevel"/>
    <w:tmpl w:val="CD5632AC"/>
    <w:lvl w:ilvl="0">
      <w:start w:val="4"/>
      <w:numFmt w:val="chineseCounting"/>
      <w:suff w:val="space"/>
      <w:lvlText w:val="第%1部分"/>
      <w:lvlJc w:val="left"/>
      <w:rPr>
        <w:rFonts w:hint="eastAsia"/>
      </w:rPr>
    </w:lvl>
  </w:abstractNum>
  <w:abstractNum w:abstractNumId="5">
    <w:nsid w:val="E2225E4B"/>
    <w:multiLevelType w:val="singleLevel"/>
    <w:tmpl w:val="E2225E4B"/>
    <w:lvl w:ilvl="0">
      <w:start w:val="19"/>
      <w:numFmt w:val="decimal"/>
      <w:lvlText w:val="%1."/>
      <w:lvlJc w:val="left"/>
      <w:pPr>
        <w:ind w:left="0" w:firstLine="0"/>
      </w:pPr>
    </w:lvl>
  </w:abstractNum>
  <w:abstractNum w:abstractNumId="6">
    <w:nsid w:val="EEA05814"/>
    <w:multiLevelType w:val="singleLevel"/>
    <w:tmpl w:val="EEA05814"/>
    <w:lvl w:ilvl="0">
      <w:start w:val="1"/>
      <w:numFmt w:val="chineseCounting"/>
      <w:suff w:val="nothing"/>
      <w:lvlText w:val="%1、"/>
      <w:lvlJc w:val="left"/>
      <w:rPr>
        <w:rFonts w:hint="eastAsia"/>
      </w:rPr>
    </w:lvl>
  </w:abstractNum>
  <w:abstractNum w:abstractNumId="7">
    <w:nsid w:val="00000002"/>
    <w:multiLevelType w:val="multilevel"/>
    <w:tmpl w:val="00000002"/>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99A1B7E"/>
    <w:multiLevelType w:val="multilevel"/>
    <w:tmpl w:val="099A1B7E"/>
    <w:lvl w:ilvl="0">
      <w:start w:val="1"/>
      <w:numFmt w:val="decimal"/>
      <w:lvlText w:val="%1、"/>
      <w:lvlJc w:val="left"/>
      <w:pPr>
        <w:ind w:left="558" w:hanging="13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3092639"/>
    <w:multiLevelType w:val="singleLevel"/>
    <w:tmpl w:val="33092639"/>
    <w:lvl w:ilvl="0">
      <w:start w:val="1"/>
      <w:numFmt w:val="decimal"/>
      <w:lvlText w:val="（%1）"/>
      <w:lvlJc w:val="left"/>
      <w:pPr>
        <w:ind w:left="1080" w:hanging="600"/>
      </w:pPr>
      <w:rPr>
        <w:rFonts w:hint="eastAsia"/>
      </w:rPr>
    </w:lvl>
  </w:abstractNum>
  <w:abstractNum w:abstractNumId="10">
    <w:nsid w:val="5DEAC6B2"/>
    <w:multiLevelType w:val="multilevel"/>
    <w:tmpl w:val="5DEAC6B2"/>
    <w:lvl w:ilvl="0">
      <w:start w:val="1"/>
      <w:numFmt w:val="bullet"/>
      <w:pStyle w:val="a"/>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num w:numId="1">
    <w:abstractNumId w:val="10"/>
  </w:num>
  <w:num w:numId="2">
    <w:abstractNumId w:val="3"/>
  </w:num>
  <w:num w:numId="3">
    <w:abstractNumId w:val="8"/>
  </w:num>
  <w:num w:numId="4">
    <w:abstractNumId w:val="1"/>
  </w:num>
  <w:num w:numId="5">
    <w:abstractNumId w:val="5"/>
  </w:num>
  <w:num w:numId="6">
    <w:abstractNumId w:val="9"/>
  </w:num>
  <w:num w:numId="7">
    <w:abstractNumId w:val="4"/>
  </w:num>
  <w:num w:numId="8">
    <w:abstractNumId w:val="7"/>
    <w:lvlOverride w:ilvl="0">
      <w:startOverride w:val="1"/>
    </w:lvlOverride>
  </w:num>
  <w:num w:numId="9">
    <w:abstractNumId w:val="6"/>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OTQ1OTkxODA3YjVhZDczNTBkYzY3MGMwZDhiOGUifQ=="/>
  </w:docVars>
  <w:rsids>
    <w:rsidRoot w:val="0083152F"/>
    <w:rsid w:val="00050416"/>
    <w:rsid w:val="0054339E"/>
    <w:rsid w:val="0083152F"/>
    <w:rsid w:val="00A24D52"/>
    <w:rsid w:val="00D40315"/>
    <w:rsid w:val="00E0770D"/>
    <w:rsid w:val="00EF3113"/>
    <w:rsid w:val="00F5330E"/>
    <w:rsid w:val="01EA0EF0"/>
    <w:rsid w:val="020D2334"/>
    <w:rsid w:val="0266671A"/>
    <w:rsid w:val="03AC31C8"/>
    <w:rsid w:val="03FD2384"/>
    <w:rsid w:val="041A2115"/>
    <w:rsid w:val="047D5F1D"/>
    <w:rsid w:val="051C4A8C"/>
    <w:rsid w:val="06E002AE"/>
    <w:rsid w:val="06F70B39"/>
    <w:rsid w:val="074437FA"/>
    <w:rsid w:val="0765096C"/>
    <w:rsid w:val="080737D2"/>
    <w:rsid w:val="08AB6853"/>
    <w:rsid w:val="08C84EBC"/>
    <w:rsid w:val="096D3C82"/>
    <w:rsid w:val="0A5B598D"/>
    <w:rsid w:val="0AB614DF"/>
    <w:rsid w:val="0AF77774"/>
    <w:rsid w:val="0B1A381C"/>
    <w:rsid w:val="0BD66077"/>
    <w:rsid w:val="0CAD3A1C"/>
    <w:rsid w:val="0E0A1FE1"/>
    <w:rsid w:val="0E1230B0"/>
    <w:rsid w:val="0F764EC3"/>
    <w:rsid w:val="10352EA6"/>
    <w:rsid w:val="10637A13"/>
    <w:rsid w:val="12123EF8"/>
    <w:rsid w:val="12244F80"/>
    <w:rsid w:val="12A22F6F"/>
    <w:rsid w:val="12DC5C66"/>
    <w:rsid w:val="13166FBF"/>
    <w:rsid w:val="133B07D3"/>
    <w:rsid w:val="139525D9"/>
    <w:rsid w:val="13DD188A"/>
    <w:rsid w:val="13EE5846"/>
    <w:rsid w:val="14196F70"/>
    <w:rsid w:val="143F0797"/>
    <w:rsid w:val="15273705"/>
    <w:rsid w:val="15322317"/>
    <w:rsid w:val="159863B1"/>
    <w:rsid w:val="16393655"/>
    <w:rsid w:val="17555BDC"/>
    <w:rsid w:val="18376899"/>
    <w:rsid w:val="18686937"/>
    <w:rsid w:val="18EC2DE8"/>
    <w:rsid w:val="190469A8"/>
    <w:rsid w:val="1B9D6886"/>
    <w:rsid w:val="1BEC2FB3"/>
    <w:rsid w:val="1BF43C15"/>
    <w:rsid w:val="1C275D99"/>
    <w:rsid w:val="1CF7714A"/>
    <w:rsid w:val="1D01483C"/>
    <w:rsid w:val="1D3611C5"/>
    <w:rsid w:val="1D3D6AE9"/>
    <w:rsid w:val="1DBF7C7C"/>
    <w:rsid w:val="1DFB572F"/>
    <w:rsid w:val="1E892D3B"/>
    <w:rsid w:val="1F77301D"/>
    <w:rsid w:val="1F896F09"/>
    <w:rsid w:val="1FFF5187"/>
    <w:rsid w:val="213D7067"/>
    <w:rsid w:val="214C62A1"/>
    <w:rsid w:val="21535882"/>
    <w:rsid w:val="22C80B27"/>
    <w:rsid w:val="234F33B3"/>
    <w:rsid w:val="237600C6"/>
    <w:rsid w:val="24081EFC"/>
    <w:rsid w:val="245711E5"/>
    <w:rsid w:val="24B2466D"/>
    <w:rsid w:val="251D41DD"/>
    <w:rsid w:val="252F1FAE"/>
    <w:rsid w:val="2564005E"/>
    <w:rsid w:val="25C92FE5"/>
    <w:rsid w:val="265754CC"/>
    <w:rsid w:val="26EC20B9"/>
    <w:rsid w:val="277125BE"/>
    <w:rsid w:val="27DA4630"/>
    <w:rsid w:val="27F61202"/>
    <w:rsid w:val="287D5D60"/>
    <w:rsid w:val="29332221"/>
    <w:rsid w:val="2A890A83"/>
    <w:rsid w:val="2AA8707B"/>
    <w:rsid w:val="2AEB64AD"/>
    <w:rsid w:val="2B6366C1"/>
    <w:rsid w:val="2BAA2587"/>
    <w:rsid w:val="2C3E2A2D"/>
    <w:rsid w:val="2C5F5028"/>
    <w:rsid w:val="2CC964FC"/>
    <w:rsid w:val="2E1F2C8C"/>
    <w:rsid w:val="2F13270B"/>
    <w:rsid w:val="2F3678D4"/>
    <w:rsid w:val="303B19BB"/>
    <w:rsid w:val="30F64E7E"/>
    <w:rsid w:val="31666734"/>
    <w:rsid w:val="31E542D4"/>
    <w:rsid w:val="32D63C1D"/>
    <w:rsid w:val="32E81BAA"/>
    <w:rsid w:val="34450253"/>
    <w:rsid w:val="346239BA"/>
    <w:rsid w:val="353F5AA9"/>
    <w:rsid w:val="358F4C83"/>
    <w:rsid w:val="35C30488"/>
    <w:rsid w:val="35E46651"/>
    <w:rsid w:val="36F646A5"/>
    <w:rsid w:val="3747333B"/>
    <w:rsid w:val="38943AC4"/>
    <w:rsid w:val="38C7280D"/>
    <w:rsid w:val="391F592B"/>
    <w:rsid w:val="39557F91"/>
    <w:rsid w:val="397874FC"/>
    <w:rsid w:val="398A48B8"/>
    <w:rsid w:val="3A987B70"/>
    <w:rsid w:val="3BB22FC4"/>
    <w:rsid w:val="3CF66E50"/>
    <w:rsid w:val="3CFB575B"/>
    <w:rsid w:val="3D567E34"/>
    <w:rsid w:val="3E097EBA"/>
    <w:rsid w:val="3E14695C"/>
    <w:rsid w:val="3EB07A18"/>
    <w:rsid w:val="3F6D5D27"/>
    <w:rsid w:val="3FB7615A"/>
    <w:rsid w:val="404364B8"/>
    <w:rsid w:val="40445FB4"/>
    <w:rsid w:val="40FA1D5E"/>
    <w:rsid w:val="41755F54"/>
    <w:rsid w:val="41BE5C47"/>
    <w:rsid w:val="41D37CA5"/>
    <w:rsid w:val="428F1603"/>
    <w:rsid w:val="4359067E"/>
    <w:rsid w:val="435968D0"/>
    <w:rsid w:val="436A04F5"/>
    <w:rsid w:val="439264C9"/>
    <w:rsid w:val="44150A49"/>
    <w:rsid w:val="443E070B"/>
    <w:rsid w:val="45D84CC3"/>
    <w:rsid w:val="46157A42"/>
    <w:rsid w:val="46406597"/>
    <w:rsid w:val="464C44CA"/>
    <w:rsid w:val="46A63BDA"/>
    <w:rsid w:val="46E44703"/>
    <w:rsid w:val="475B37C2"/>
    <w:rsid w:val="49285EBE"/>
    <w:rsid w:val="49EA64D4"/>
    <w:rsid w:val="4A611A1D"/>
    <w:rsid w:val="4A7638C4"/>
    <w:rsid w:val="4A8A55C1"/>
    <w:rsid w:val="4ABB1C1E"/>
    <w:rsid w:val="4B315A3D"/>
    <w:rsid w:val="4B7A3887"/>
    <w:rsid w:val="4C5456DA"/>
    <w:rsid w:val="4CAC56B2"/>
    <w:rsid w:val="4D9C2643"/>
    <w:rsid w:val="4E231FB4"/>
    <w:rsid w:val="4E9E5ADF"/>
    <w:rsid w:val="4FE6773D"/>
    <w:rsid w:val="4FE727D8"/>
    <w:rsid w:val="504B134F"/>
    <w:rsid w:val="50780A41"/>
    <w:rsid w:val="50D77086"/>
    <w:rsid w:val="50EA6DB9"/>
    <w:rsid w:val="51556929"/>
    <w:rsid w:val="51CB6BEB"/>
    <w:rsid w:val="52024D03"/>
    <w:rsid w:val="53202F66"/>
    <w:rsid w:val="535044DB"/>
    <w:rsid w:val="53933738"/>
    <w:rsid w:val="53A834D2"/>
    <w:rsid w:val="53AA2830"/>
    <w:rsid w:val="53C630EA"/>
    <w:rsid w:val="53CB33C2"/>
    <w:rsid w:val="54161E24"/>
    <w:rsid w:val="5505781A"/>
    <w:rsid w:val="56143672"/>
    <w:rsid w:val="563A7E9B"/>
    <w:rsid w:val="56785C3A"/>
    <w:rsid w:val="56D7393C"/>
    <w:rsid w:val="57750068"/>
    <w:rsid w:val="57D1482F"/>
    <w:rsid w:val="5846521D"/>
    <w:rsid w:val="58BD4DB3"/>
    <w:rsid w:val="59451D94"/>
    <w:rsid w:val="59CC05AA"/>
    <w:rsid w:val="5A596170"/>
    <w:rsid w:val="5AC4067B"/>
    <w:rsid w:val="5AE34288"/>
    <w:rsid w:val="5B595267"/>
    <w:rsid w:val="5BF47BAB"/>
    <w:rsid w:val="5C724BBE"/>
    <w:rsid w:val="5CCB7A9F"/>
    <w:rsid w:val="5CF15AD9"/>
    <w:rsid w:val="5D82566E"/>
    <w:rsid w:val="5D90197D"/>
    <w:rsid w:val="5E8E0327"/>
    <w:rsid w:val="5E94014C"/>
    <w:rsid w:val="5EAA5DDA"/>
    <w:rsid w:val="5EE412EC"/>
    <w:rsid w:val="5F7464E0"/>
    <w:rsid w:val="5F9F6027"/>
    <w:rsid w:val="5FBE0A5D"/>
    <w:rsid w:val="607A47CE"/>
    <w:rsid w:val="61E72669"/>
    <w:rsid w:val="61F07FA8"/>
    <w:rsid w:val="627666FF"/>
    <w:rsid w:val="628F5A13"/>
    <w:rsid w:val="639802E2"/>
    <w:rsid w:val="64BE3533"/>
    <w:rsid w:val="65841133"/>
    <w:rsid w:val="665D5572"/>
    <w:rsid w:val="6663343E"/>
    <w:rsid w:val="67056105"/>
    <w:rsid w:val="672A5D0A"/>
    <w:rsid w:val="67655552"/>
    <w:rsid w:val="67B63E1E"/>
    <w:rsid w:val="67B72B89"/>
    <w:rsid w:val="67D245D3"/>
    <w:rsid w:val="69FE7F79"/>
    <w:rsid w:val="6AB204F0"/>
    <w:rsid w:val="6B2F6C3E"/>
    <w:rsid w:val="6B737C7F"/>
    <w:rsid w:val="6BF02F90"/>
    <w:rsid w:val="6C396828"/>
    <w:rsid w:val="6C604695"/>
    <w:rsid w:val="6C726189"/>
    <w:rsid w:val="6CC517F3"/>
    <w:rsid w:val="6D7B406D"/>
    <w:rsid w:val="6DF954DB"/>
    <w:rsid w:val="6E5A0C83"/>
    <w:rsid w:val="6F7A253E"/>
    <w:rsid w:val="6F847093"/>
    <w:rsid w:val="6FB029E4"/>
    <w:rsid w:val="706C1A83"/>
    <w:rsid w:val="71A52B85"/>
    <w:rsid w:val="71E33685"/>
    <w:rsid w:val="72000E72"/>
    <w:rsid w:val="729742F1"/>
    <w:rsid w:val="72E84C3B"/>
    <w:rsid w:val="730F0D66"/>
    <w:rsid w:val="738E4778"/>
    <w:rsid w:val="742A62A2"/>
    <w:rsid w:val="74FF1335"/>
    <w:rsid w:val="77185B7F"/>
    <w:rsid w:val="77C47AB5"/>
    <w:rsid w:val="783764D9"/>
    <w:rsid w:val="78B611AB"/>
    <w:rsid w:val="78F27591"/>
    <w:rsid w:val="790C0C2E"/>
    <w:rsid w:val="79FC1788"/>
    <w:rsid w:val="7A176C08"/>
    <w:rsid w:val="7A236D15"/>
    <w:rsid w:val="7B0A3A31"/>
    <w:rsid w:val="7B551150"/>
    <w:rsid w:val="7B615D46"/>
    <w:rsid w:val="7BB37963"/>
    <w:rsid w:val="7BF546E1"/>
    <w:rsid w:val="7CA96AE2"/>
    <w:rsid w:val="7D6733E5"/>
    <w:rsid w:val="7DBD65C0"/>
    <w:rsid w:val="7F5F07EF"/>
    <w:rsid w:val="7F664FBA"/>
    <w:rsid w:val="7F9B7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lin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Hyperlink" w:qFormat="1"/>
    <w:lsdException w:name="FollowedHyperlink" w:qFormat="1"/>
    <w:lsdException w:name="Strong" w:qFormat="1"/>
    <w:lsdException w:name="Emphasis"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autoRedefine/>
    <w:qFormat/>
    <w:pPr>
      <w:widowControl w:val="0"/>
      <w:jc w:val="both"/>
    </w:pPr>
    <w:rPr>
      <w:kern w:val="2"/>
      <w:sz w:val="21"/>
      <w:szCs w:val="24"/>
    </w:rPr>
  </w:style>
  <w:style w:type="paragraph" w:styleId="1">
    <w:name w:val="heading 1"/>
    <w:basedOn w:val="a0"/>
    <w:next w:val="a0"/>
    <w:qFormat/>
    <w:pPr>
      <w:keepNext/>
      <w:keepLines/>
      <w:spacing w:before="340" w:after="330" w:line="576" w:lineRule="auto"/>
      <w:outlineLvl w:val="0"/>
    </w:pPr>
    <w:rPr>
      <w:b/>
      <w:bCs/>
      <w:kern w:val="44"/>
      <w:sz w:val="44"/>
      <w:szCs w:val="44"/>
    </w:rPr>
  </w:style>
  <w:style w:type="paragraph" w:styleId="2">
    <w:name w:val="heading 2"/>
    <w:basedOn w:val="a0"/>
    <w:next w:val="a0"/>
    <w:autoRedefine/>
    <w:qFormat/>
    <w:pPr>
      <w:keepNext/>
      <w:keepLines/>
      <w:spacing w:before="260" w:after="260" w:line="413" w:lineRule="auto"/>
      <w:outlineLvl w:val="1"/>
    </w:pPr>
    <w:rPr>
      <w:rFonts w:ascii="Arial" w:eastAsia="黑体" w:hAnsi="Arial"/>
      <w:b/>
      <w:bCs/>
      <w:sz w:val="32"/>
      <w:szCs w:val="32"/>
    </w:rPr>
  </w:style>
  <w:style w:type="paragraph" w:styleId="3">
    <w:name w:val="heading 3"/>
    <w:basedOn w:val="a0"/>
    <w:next w:val="a0"/>
    <w:qFormat/>
    <w:pPr>
      <w:keepNext/>
      <w:keepLines/>
      <w:spacing w:before="260" w:after="260" w:line="413" w:lineRule="auto"/>
      <w:outlineLvl w:val="2"/>
    </w:pPr>
    <w:rPr>
      <w:b/>
      <w:bCs/>
      <w:sz w:val="32"/>
      <w:szCs w:val="32"/>
    </w:rPr>
  </w:style>
  <w:style w:type="paragraph" w:styleId="4">
    <w:name w:val="heading 4"/>
    <w:basedOn w:val="a0"/>
    <w:next w:val="a0"/>
    <w:autoRedefine/>
    <w:qFormat/>
    <w:pPr>
      <w:keepNext/>
      <w:keepLines/>
      <w:spacing w:before="280" w:after="290" w:line="372" w:lineRule="auto"/>
      <w:outlineLvl w:val="3"/>
    </w:pPr>
    <w:rPr>
      <w:rFonts w:ascii="Arial" w:eastAsia="黑体" w:hAnsi="Arial"/>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5"/>
    <w:autoRedefine/>
    <w:qFormat/>
    <w:pPr>
      <w:spacing w:after="120"/>
    </w:pPr>
  </w:style>
  <w:style w:type="paragraph" w:styleId="a5">
    <w:name w:val="Date"/>
    <w:basedOn w:val="a0"/>
    <w:next w:val="a0"/>
    <w:autoRedefine/>
    <w:qFormat/>
    <w:rPr>
      <w:rFonts w:eastAsia="长城楷体"/>
      <w:sz w:val="36"/>
    </w:rPr>
  </w:style>
  <w:style w:type="paragraph" w:styleId="a6">
    <w:name w:val="E-mail Signature"/>
    <w:basedOn w:val="a0"/>
    <w:autoRedefine/>
    <w:qFormat/>
  </w:style>
  <w:style w:type="paragraph" w:styleId="a7">
    <w:name w:val="Normal Indent"/>
    <w:basedOn w:val="a0"/>
    <w:autoRedefine/>
    <w:qFormat/>
    <w:pPr>
      <w:ind w:firstLineChars="200" w:firstLine="200"/>
    </w:pPr>
  </w:style>
  <w:style w:type="paragraph" w:styleId="a8">
    <w:name w:val="annotation text"/>
    <w:autoRedefine/>
    <w:qFormat/>
    <w:pPr>
      <w:widowControl w:val="0"/>
    </w:pPr>
    <w:rPr>
      <w:kern w:val="2"/>
      <w:sz w:val="24"/>
      <w:szCs w:val="24"/>
    </w:rPr>
  </w:style>
  <w:style w:type="paragraph" w:styleId="30">
    <w:name w:val="Body Text 3"/>
    <w:basedOn w:val="a0"/>
    <w:autoRedefine/>
    <w:qFormat/>
    <w:rPr>
      <w:rFonts w:ascii="宋体"/>
      <w:sz w:val="24"/>
      <w:szCs w:val="20"/>
    </w:rPr>
  </w:style>
  <w:style w:type="paragraph" w:styleId="a9">
    <w:name w:val="Body Text Indent"/>
    <w:basedOn w:val="a0"/>
    <w:next w:val="a0"/>
    <w:autoRedefine/>
    <w:qFormat/>
    <w:pPr>
      <w:ind w:firstLine="630"/>
    </w:pPr>
    <w:rPr>
      <w:sz w:val="32"/>
    </w:rPr>
  </w:style>
  <w:style w:type="paragraph" w:styleId="aa">
    <w:name w:val="Plain Text"/>
    <w:basedOn w:val="a0"/>
    <w:autoRedefine/>
    <w:qFormat/>
    <w:rPr>
      <w:rFonts w:ascii="Courier New" w:hAnsi="Courier New"/>
      <w:szCs w:val="20"/>
    </w:rPr>
  </w:style>
  <w:style w:type="paragraph" w:styleId="ab">
    <w:name w:val="footer"/>
    <w:basedOn w:val="a0"/>
    <w:autoRedefine/>
    <w:qFormat/>
    <w:pPr>
      <w:tabs>
        <w:tab w:val="center" w:pos="4153"/>
        <w:tab w:val="right" w:pos="8306"/>
      </w:tabs>
      <w:snapToGrid w:val="0"/>
      <w:jc w:val="left"/>
    </w:pPr>
    <w:rPr>
      <w:sz w:val="18"/>
      <w:szCs w:val="18"/>
    </w:rPr>
  </w:style>
  <w:style w:type="paragraph" w:styleId="ac">
    <w:name w:val="header"/>
    <w:basedOn w:val="a0"/>
    <w:next w:val="a8"/>
    <w:autoRedefine/>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autoRedefine/>
    <w:qFormat/>
    <w:pPr>
      <w:spacing w:before="120" w:after="120"/>
      <w:jc w:val="left"/>
    </w:pPr>
    <w:rPr>
      <w:b/>
      <w:bCs/>
      <w:caps/>
      <w:sz w:val="20"/>
      <w:szCs w:val="20"/>
    </w:rPr>
  </w:style>
  <w:style w:type="paragraph" w:styleId="20">
    <w:name w:val="Body Text 2"/>
    <w:basedOn w:val="a0"/>
    <w:qFormat/>
    <w:pPr>
      <w:spacing w:after="120" w:line="480" w:lineRule="auto"/>
    </w:pPr>
  </w:style>
  <w:style w:type="paragraph" w:styleId="HTML">
    <w:name w:val="HTML Preformatted"/>
    <w:basedOn w:val="a0"/>
    <w:autoRedefine/>
    <w:qFormat/>
    <w:rPr>
      <w:rFonts w:ascii="Courier New" w:hAnsi="Courier New"/>
      <w:sz w:val="20"/>
      <w:szCs w:val="20"/>
    </w:rPr>
  </w:style>
  <w:style w:type="paragraph" w:styleId="ad">
    <w:name w:val="Normal (Web)"/>
    <w:basedOn w:val="a0"/>
    <w:autoRedefine/>
    <w:qFormat/>
    <w:pPr>
      <w:widowControl/>
      <w:spacing w:before="100" w:beforeAutospacing="1" w:after="100" w:afterAutospacing="1"/>
      <w:jc w:val="left"/>
    </w:pPr>
    <w:rPr>
      <w:rFonts w:ascii="??" w:hAnsi="??" w:cs="宋体"/>
      <w:kern w:val="0"/>
      <w:sz w:val="24"/>
    </w:rPr>
  </w:style>
  <w:style w:type="paragraph" w:styleId="ae">
    <w:name w:val="annotation subject"/>
    <w:basedOn w:val="a0"/>
    <w:next w:val="10"/>
    <w:autoRedefine/>
    <w:qFormat/>
    <w:pPr>
      <w:jc w:val="left"/>
    </w:pPr>
    <w:rPr>
      <w:b/>
      <w:bCs/>
      <w:sz w:val="24"/>
    </w:rPr>
  </w:style>
  <w:style w:type="paragraph" w:styleId="af">
    <w:name w:val="Body Text First Indent"/>
    <w:basedOn w:val="a1"/>
    <w:autoRedefine/>
    <w:qFormat/>
    <w:pPr>
      <w:spacing w:line="312" w:lineRule="auto"/>
      <w:ind w:firstLine="420"/>
    </w:pPr>
  </w:style>
  <w:style w:type="paragraph" w:styleId="21">
    <w:name w:val="Body Text First Indent 2"/>
    <w:basedOn w:val="a9"/>
    <w:next w:val="a0"/>
    <w:autoRedefine/>
    <w:qFormat/>
    <w:pPr>
      <w:ind w:firstLineChars="200" w:firstLine="200"/>
    </w:pPr>
  </w:style>
  <w:style w:type="character" w:styleId="af0">
    <w:name w:val="Strong"/>
    <w:basedOn w:val="a2"/>
    <w:qFormat/>
  </w:style>
  <w:style w:type="character" w:styleId="af1">
    <w:name w:val="FollowedHyperlink"/>
    <w:basedOn w:val="a2"/>
    <w:qFormat/>
    <w:rPr>
      <w:color w:val="800080"/>
      <w:u w:val="none"/>
    </w:rPr>
  </w:style>
  <w:style w:type="character" w:styleId="af2">
    <w:name w:val="Emphasis"/>
    <w:basedOn w:val="a2"/>
    <w:qFormat/>
  </w:style>
  <w:style w:type="character" w:styleId="af3">
    <w:name w:val="line number"/>
    <w:basedOn w:val="a2"/>
    <w:autoRedefine/>
    <w:qFormat/>
  </w:style>
  <w:style w:type="character" w:styleId="HTML0">
    <w:name w:val="HTML Definition"/>
    <w:basedOn w:val="a2"/>
    <w:qFormat/>
  </w:style>
  <w:style w:type="character" w:styleId="HTML1">
    <w:name w:val="HTML Typewriter"/>
    <w:basedOn w:val="a2"/>
    <w:qFormat/>
    <w:rPr>
      <w:rFonts w:ascii="monospace" w:eastAsia="monospace" w:hAnsi="monospace" w:cs="monospace" w:hint="default"/>
      <w:sz w:val="20"/>
    </w:rPr>
  </w:style>
  <w:style w:type="character" w:styleId="HTML2">
    <w:name w:val="HTML Acronym"/>
    <w:basedOn w:val="a2"/>
    <w:qFormat/>
  </w:style>
  <w:style w:type="character" w:styleId="HTML3">
    <w:name w:val="HTML Variable"/>
    <w:basedOn w:val="a2"/>
    <w:qFormat/>
  </w:style>
  <w:style w:type="character" w:styleId="af4">
    <w:name w:val="Hyperlink"/>
    <w:basedOn w:val="a2"/>
    <w:qFormat/>
    <w:rPr>
      <w:color w:val="0000FF"/>
      <w:u w:val="none"/>
    </w:rPr>
  </w:style>
  <w:style w:type="character" w:styleId="HTML4">
    <w:name w:val="HTML Code"/>
    <w:basedOn w:val="a2"/>
    <w:qFormat/>
    <w:rPr>
      <w:rFonts w:ascii="monospace" w:eastAsia="monospace" w:hAnsi="monospace" w:cs="monospace" w:hint="default"/>
      <w:sz w:val="20"/>
    </w:rPr>
  </w:style>
  <w:style w:type="character" w:styleId="af5">
    <w:name w:val="annotation reference"/>
    <w:basedOn w:val="a2"/>
    <w:autoRedefine/>
    <w:qFormat/>
    <w:rPr>
      <w:sz w:val="21"/>
      <w:szCs w:val="21"/>
    </w:rPr>
  </w:style>
  <w:style w:type="character" w:styleId="HTML5">
    <w:name w:val="HTML Cite"/>
    <w:basedOn w:val="a2"/>
    <w:autoRedefine/>
    <w:qFormat/>
  </w:style>
  <w:style w:type="character" w:styleId="HTML6">
    <w:name w:val="HTML Keyboard"/>
    <w:basedOn w:val="a2"/>
    <w:autoRedefine/>
    <w:qFormat/>
    <w:rPr>
      <w:rFonts w:ascii="monospace" w:eastAsia="monospace" w:hAnsi="monospace" w:cs="monospace" w:hint="default"/>
      <w:sz w:val="20"/>
      <w:szCs w:val="20"/>
    </w:rPr>
  </w:style>
  <w:style w:type="character" w:styleId="HTML7">
    <w:name w:val="HTML Sample"/>
    <w:basedOn w:val="a2"/>
    <w:qFormat/>
    <w:rPr>
      <w:rFonts w:ascii="monospace" w:eastAsia="monospace" w:hAnsi="monospace" w:cs="monospace"/>
    </w:rPr>
  </w:style>
  <w:style w:type="paragraph" w:customStyle="1" w:styleId="Default">
    <w:name w:val="Default"/>
    <w:basedOn w:val="a0"/>
    <w:next w:val="a5"/>
    <w:autoRedefine/>
    <w:qFormat/>
    <w:pPr>
      <w:autoSpaceDE w:val="0"/>
      <w:autoSpaceDN w:val="0"/>
      <w:adjustRightInd w:val="0"/>
      <w:jc w:val="left"/>
    </w:pPr>
    <w:rPr>
      <w:rFonts w:ascii="宋体" w:cs="宋体"/>
      <w:color w:val="000000"/>
      <w:kern w:val="0"/>
      <w:sz w:val="24"/>
    </w:rPr>
  </w:style>
  <w:style w:type="paragraph" w:customStyle="1" w:styleId="af6">
    <w:name w:val="表格文字"/>
    <w:basedOn w:val="a0"/>
    <w:autoRedefine/>
    <w:qFormat/>
    <w:pPr>
      <w:adjustRightInd w:val="0"/>
      <w:spacing w:line="420" w:lineRule="atLeast"/>
      <w:jc w:val="left"/>
      <w:textAlignment w:val="baseline"/>
    </w:pPr>
    <w:rPr>
      <w:kern w:val="0"/>
      <w:szCs w:val="20"/>
    </w:rPr>
  </w:style>
  <w:style w:type="paragraph" w:customStyle="1" w:styleId="Blockquote">
    <w:name w:val="Blockquote"/>
    <w:basedOn w:val="a0"/>
    <w:autoRedefine/>
    <w:qFormat/>
    <w:pPr>
      <w:autoSpaceDE w:val="0"/>
      <w:autoSpaceDN w:val="0"/>
      <w:adjustRightInd w:val="0"/>
      <w:spacing w:before="100" w:after="100"/>
      <w:ind w:left="360" w:right="360"/>
    </w:pPr>
    <w:rPr>
      <w:sz w:val="24"/>
    </w:rPr>
  </w:style>
  <w:style w:type="paragraph" w:customStyle="1" w:styleId="Style17">
    <w:name w:val="_Style 17"/>
    <w:basedOn w:val="a0"/>
    <w:autoRedefine/>
    <w:qFormat/>
    <w:pPr>
      <w:spacing w:before="100" w:beforeAutospacing="1" w:after="100" w:afterAutospacing="1"/>
    </w:pPr>
    <w:rPr>
      <w:rFonts w:ascii="宋体" w:cs="黑体"/>
      <w:sz w:val="24"/>
    </w:rPr>
  </w:style>
  <w:style w:type="paragraph" w:customStyle="1" w:styleId="22">
    <w:name w:val="样式2"/>
    <w:basedOn w:val="a0"/>
    <w:autoRedefine/>
    <w:qFormat/>
    <w:pPr>
      <w:keepNext/>
      <w:keepLines/>
      <w:spacing w:before="260" w:after="260" w:line="413" w:lineRule="auto"/>
      <w:outlineLvl w:val="2"/>
    </w:pPr>
    <w:rPr>
      <w:b/>
      <w:bCs/>
      <w:sz w:val="32"/>
      <w:szCs w:val="32"/>
    </w:rPr>
  </w:style>
  <w:style w:type="paragraph" w:customStyle="1" w:styleId="2TimesNewRoman5020">
    <w:name w:val="样式 标题 2 + Times New Roman 四号 非加粗 段前: 5 磅 段后: 0 磅 行距: 固定值 20..."/>
    <w:basedOn w:val="a0"/>
    <w:autoRedefine/>
    <w:qFormat/>
    <w:pPr>
      <w:keepNext/>
      <w:keepLines/>
      <w:spacing w:before="100" w:line="400" w:lineRule="exact"/>
      <w:outlineLvl w:val="1"/>
    </w:pPr>
    <w:rPr>
      <w:rFonts w:eastAsia="黑体" w:cs="宋体"/>
      <w:sz w:val="28"/>
      <w:szCs w:val="20"/>
    </w:rPr>
  </w:style>
  <w:style w:type="paragraph" w:customStyle="1" w:styleId="11">
    <w:name w:val="列出段落1"/>
    <w:basedOn w:val="a0"/>
    <w:autoRedefine/>
    <w:qFormat/>
    <w:pPr>
      <w:ind w:firstLineChars="200" w:firstLine="200"/>
    </w:pPr>
    <w:rPr>
      <w:rFonts w:ascii="Calibri" w:hAnsi="Calibri"/>
    </w:rPr>
  </w:style>
  <w:style w:type="paragraph" w:customStyle="1" w:styleId="0">
    <w:name w:val="样式 首行缩进:  0 字符"/>
    <w:basedOn w:val="a0"/>
    <w:autoRedefine/>
    <w:qFormat/>
    <w:pPr>
      <w:spacing w:line="360" w:lineRule="auto"/>
      <w:ind w:firstLineChars="200" w:firstLine="200"/>
    </w:pPr>
    <w:rPr>
      <w:rFonts w:ascii="Arial" w:hAnsi="Arial" w:cs="宋体"/>
      <w:sz w:val="24"/>
      <w:szCs w:val="20"/>
    </w:rPr>
  </w:style>
  <w:style w:type="paragraph" w:customStyle="1" w:styleId="a">
    <w:name w:val="首行缩进"/>
    <w:next w:val="12"/>
    <w:autoRedefine/>
    <w:qFormat/>
    <w:pPr>
      <w:widowControl w:val="0"/>
      <w:numPr>
        <w:numId w:val="1"/>
      </w:numPr>
      <w:spacing w:line="360" w:lineRule="auto"/>
      <w:jc w:val="both"/>
    </w:pPr>
    <w:rPr>
      <w:rFonts w:eastAsia="仿宋_GB2312"/>
      <w:kern w:val="2"/>
      <w:sz w:val="21"/>
      <w:szCs w:val="24"/>
    </w:rPr>
  </w:style>
  <w:style w:type="paragraph" w:customStyle="1" w:styleId="12">
    <w:name w:val="浅色列表1"/>
    <w:basedOn w:val="a0"/>
    <w:autoRedefine/>
    <w:qFormat/>
    <w:pPr>
      <w:spacing w:line="360" w:lineRule="auto"/>
      <w:ind w:left="720" w:firstLineChars="200" w:firstLine="200"/>
    </w:pPr>
    <w:rPr>
      <w:rFonts w:ascii="Calibri" w:hAnsi="Calibri"/>
      <w:szCs w:val="22"/>
    </w:rPr>
  </w:style>
  <w:style w:type="paragraph" w:customStyle="1" w:styleId="13">
    <w:name w:val="样式1"/>
    <w:autoRedefine/>
    <w:qFormat/>
    <w:rPr>
      <w:b/>
      <w:color w:val="538135"/>
      <w:sz w:val="28"/>
    </w:rPr>
  </w:style>
  <w:style w:type="paragraph" w:customStyle="1" w:styleId="TableText">
    <w:name w:val="Table Text"/>
    <w:basedOn w:val="a0"/>
    <w:autoRedefine/>
    <w:semiHidden/>
    <w:qFormat/>
    <w:rPr>
      <w:rFonts w:ascii="宋体" w:hAnsi="宋体" w:cs="宋体"/>
      <w:sz w:val="20"/>
      <w:szCs w:val="20"/>
      <w:lang w:eastAsia="en-US"/>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TableParagraph">
    <w:name w:val="Table Paragraph"/>
    <w:basedOn w:val="a0"/>
    <w:uiPriority w:val="1"/>
    <w:qFormat/>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lin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Hyperlink" w:qFormat="1"/>
    <w:lsdException w:name="FollowedHyperlink" w:qFormat="1"/>
    <w:lsdException w:name="Strong" w:qFormat="1"/>
    <w:lsdException w:name="Emphasis"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autoRedefine/>
    <w:qFormat/>
    <w:pPr>
      <w:widowControl w:val="0"/>
      <w:jc w:val="both"/>
    </w:pPr>
    <w:rPr>
      <w:kern w:val="2"/>
      <w:sz w:val="21"/>
      <w:szCs w:val="24"/>
    </w:rPr>
  </w:style>
  <w:style w:type="paragraph" w:styleId="1">
    <w:name w:val="heading 1"/>
    <w:basedOn w:val="a0"/>
    <w:next w:val="a0"/>
    <w:qFormat/>
    <w:pPr>
      <w:keepNext/>
      <w:keepLines/>
      <w:spacing w:before="340" w:after="330" w:line="576" w:lineRule="auto"/>
      <w:outlineLvl w:val="0"/>
    </w:pPr>
    <w:rPr>
      <w:b/>
      <w:bCs/>
      <w:kern w:val="44"/>
      <w:sz w:val="44"/>
      <w:szCs w:val="44"/>
    </w:rPr>
  </w:style>
  <w:style w:type="paragraph" w:styleId="2">
    <w:name w:val="heading 2"/>
    <w:basedOn w:val="a0"/>
    <w:next w:val="a0"/>
    <w:autoRedefine/>
    <w:qFormat/>
    <w:pPr>
      <w:keepNext/>
      <w:keepLines/>
      <w:spacing w:before="260" w:after="260" w:line="413" w:lineRule="auto"/>
      <w:outlineLvl w:val="1"/>
    </w:pPr>
    <w:rPr>
      <w:rFonts w:ascii="Arial" w:eastAsia="黑体" w:hAnsi="Arial"/>
      <w:b/>
      <w:bCs/>
      <w:sz w:val="32"/>
      <w:szCs w:val="32"/>
    </w:rPr>
  </w:style>
  <w:style w:type="paragraph" w:styleId="3">
    <w:name w:val="heading 3"/>
    <w:basedOn w:val="a0"/>
    <w:next w:val="a0"/>
    <w:qFormat/>
    <w:pPr>
      <w:keepNext/>
      <w:keepLines/>
      <w:spacing w:before="260" w:after="260" w:line="413" w:lineRule="auto"/>
      <w:outlineLvl w:val="2"/>
    </w:pPr>
    <w:rPr>
      <w:b/>
      <w:bCs/>
      <w:sz w:val="32"/>
      <w:szCs w:val="32"/>
    </w:rPr>
  </w:style>
  <w:style w:type="paragraph" w:styleId="4">
    <w:name w:val="heading 4"/>
    <w:basedOn w:val="a0"/>
    <w:next w:val="a0"/>
    <w:autoRedefine/>
    <w:qFormat/>
    <w:pPr>
      <w:keepNext/>
      <w:keepLines/>
      <w:spacing w:before="280" w:after="290" w:line="372" w:lineRule="auto"/>
      <w:outlineLvl w:val="3"/>
    </w:pPr>
    <w:rPr>
      <w:rFonts w:ascii="Arial" w:eastAsia="黑体" w:hAnsi="Arial"/>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5"/>
    <w:autoRedefine/>
    <w:qFormat/>
    <w:pPr>
      <w:spacing w:after="120"/>
    </w:pPr>
  </w:style>
  <w:style w:type="paragraph" w:styleId="a5">
    <w:name w:val="Date"/>
    <w:basedOn w:val="a0"/>
    <w:next w:val="a0"/>
    <w:autoRedefine/>
    <w:qFormat/>
    <w:rPr>
      <w:rFonts w:eastAsia="长城楷体"/>
      <w:sz w:val="36"/>
    </w:rPr>
  </w:style>
  <w:style w:type="paragraph" w:styleId="a6">
    <w:name w:val="E-mail Signature"/>
    <w:basedOn w:val="a0"/>
    <w:autoRedefine/>
    <w:qFormat/>
  </w:style>
  <w:style w:type="paragraph" w:styleId="a7">
    <w:name w:val="Normal Indent"/>
    <w:basedOn w:val="a0"/>
    <w:autoRedefine/>
    <w:qFormat/>
    <w:pPr>
      <w:ind w:firstLineChars="200" w:firstLine="200"/>
    </w:pPr>
  </w:style>
  <w:style w:type="paragraph" w:styleId="a8">
    <w:name w:val="annotation text"/>
    <w:autoRedefine/>
    <w:qFormat/>
    <w:pPr>
      <w:widowControl w:val="0"/>
    </w:pPr>
    <w:rPr>
      <w:kern w:val="2"/>
      <w:sz w:val="24"/>
      <w:szCs w:val="24"/>
    </w:rPr>
  </w:style>
  <w:style w:type="paragraph" w:styleId="30">
    <w:name w:val="Body Text 3"/>
    <w:basedOn w:val="a0"/>
    <w:autoRedefine/>
    <w:qFormat/>
    <w:rPr>
      <w:rFonts w:ascii="宋体"/>
      <w:sz w:val="24"/>
      <w:szCs w:val="20"/>
    </w:rPr>
  </w:style>
  <w:style w:type="paragraph" w:styleId="a9">
    <w:name w:val="Body Text Indent"/>
    <w:basedOn w:val="a0"/>
    <w:next w:val="a0"/>
    <w:autoRedefine/>
    <w:qFormat/>
    <w:pPr>
      <w:ind w:firstLine="630"/>
    </w:pPr>
    <w:rPr>
      <w:sz w:val="32"/>
    </w:rPr>
  </w:style>
  <w:style w:type="paragraph" w:styleId="aa">
    <w:name w:val="Plain Text"/>
    <w:basedOn w:val="a0"/>
    <w:autoRedefine/>
    <w:qFormat/>
    <w:rPr>
      <w:rFonts w:ascii="Courier New" w:hAnsi="Courier New"/>
      <w:szCs w:val="20"/>
    </w:rPr>
  </w:style>
  <w:style w:type="paragraph" w:styleId="ab">
    <w:name w:val="footer"/>
    <w:basedOn w:val="a0"/>
    <w:autoRedefine/>
    <w:qFormat/>
    <w:pPr>
      <w:tabs>
        <w:tab w:val="center" w:pos="4153"/>
        <w:tab w:val="right" w:pos="8306"/>
      </w:tabs>
      <w:snapToGrid w:val="0"/>
      <w:jc w:val="left"/>
    </w:pPr>
    <w:rPr>
      <w:sz w:val="18"/>
      <w:szCs w:val="18"/>
    </w:rPr>
  </w:style>
  <w:style w:type="paragraph" w:styleId="ac">
    <w:name w:val="header"/>
    <w:basedOn w:val="a0"/>
    <w:next w:val="a8"/>
    <w:autoRedefine/>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autoRedefine/>
    <w:qFormat/>
    <w:pPr>
      <w:spacing w:before="120" w:after="120"/>
      <w:jc w:val="left"/>
    </w:pPr>
    <w:rPr>
      <w:b/>
      <w:bCs/>
      <w:caps/>
      <w:sz w:val="20"/>
      <w:szCs w:val="20"/>
    </w:rPr>
  </w:style>
  <w:style w:type="paragraph" w:styleId="20">
    <w:name w:val="Body Text 2"/>
    <w:basedOn w:val="a0"/>
    <w:qFormat/>
    <w:pPr>
      <w:spacing w:after="120" w:line="480" w:lineRule="auto"/>
    </w:pPr>
  </w:style>
  <w:style w:type="paragraph" w:styleId="HTML">
    <w:name w:val="HTML Preformatted"/>
    <w:basedOn w:val="a0"/>
    <w:autoRedefine/>
    <w:qFormat/>
    <w:rPr>
      <w:rFonts w:ascii="Courier New" w:hAnsi="Courier New"/>
      <w:sz w:val="20"/>
      <w:szCs w:val="20"/>
    </w:rPr>
  </w:style>
  <w:style w:type="paragraph" w:styleId="ad">
    <w:name w:val="Normal (Web)"/>
    <w:basedOn w:val="a0"/>
    <w:autoRedefine/>
    <w:qFormat/>
    <w:pPr>
      <w:widowControl/>
      <w:spacing w:before="100" w:beforeAutospacing="1" w:after="100" w:afterAutospacing="1"/>
      <w:jc w:val="left"/>
    </w:pPr>
    <w:rPr>
      <w:rFonts w:ascii="??" w:hAnsi="??" w:cs="宋体"/>
      <w:kern w:val="0"/>
      <w:sz w:val="24"/>
    </w:rPr>
  </w:style>
  <w:style w:type="paragraph" w:styleId="ae">
    <w:name w:val="annotation subject"/>
    <w:basedOn w:val="a0"/>
    <w:next w:val="10"/>
    <w:autoRedefine/>
    <w:qFormat/>
    <w:pPr>
      <w:jc w:val="left"/>
    </w:pPr>
    <w:rPr>
      <w:b/>
      <w:bCs/>
      <w:sz w:val="24"/>
    </w:rPr>
  </w:style>
  <w:style w:type="paragraph" w:styleId="af">
    <w:name w:val="Body Text First Indent"/>
    <w:basedOn w:val="a1"/>
    <w:autoRedefine/>
    <w:qFormat/>
    <w:pPr>
      <w:spacing w:line="312" w:lineRule="auto"/>
      <w:ind w:firstLine="420"/>
    </w:pPr>
  </w:style>
  <w:style w:type="paragraph" w:styleId="21">
    <w:name w:val="Body Text First Indent 2"/>
    <w:basedOn w:val="a9"/>
    <w:next w:val="a0"/>
    <w:autoRedefine/>
    <w:qFormat/>
    <w:pPr>
      <w:ind w:firstLineChars="200" w:firstLine="200"/>
    </w:pPr>
  </w:style>
  <w:style w:type="character" w:styleId="af0">
    <w:name w:val="Strong"/>
    <w:basedOn w:val="a2"/>
    <w:qFormat/>
  </w:style>
  <w:style w:type="character" w:styleId="af1">
    <w:name w:val="FollowedHyperlink"/>
    <w:basedOn w:val="a2"/>
    <w:qFormat/>
    <w:rPr>
      <w:color w:val="800080"/>
      <w:u w:val="none"/>
    </w:rPr>
  </w:style>
  <w:style w:type="character" w:styleId="af2">
    <w:name w:val="Emphasis"/>
    <w:basedOn w:val="a2"/>
    <w:qFormat/>
  </w:style>
  <w:style w:type="character" w:styleId="af3">
    <w:name w:val="line number"/>
    <w:basedOn w:val="a2"/>
    <w:autoRedefine/>
    <w:qFormat/>
  </w:style>
  <w:style w:type="character" w:styleId="HTML0">
    <w:name w:val="HTML Definition"/>
    <w:basedOn w:val="a2"/>
    <w:qFormat/>
  </w:style>
  <w:style w:type="character" w:styleId="HTML1">
    <w:name w:val="HTML Typewriter"/>
    <w:basedOn w:val="a2"/>
    <w:qFormat/>
    <w:rPr>
      <w:rFonts w:ascii="monospace" w:eastAsia="monospace" w:hAnsi="monospace" w:cs="monospace" w:hint="default"/>
      <w:sz w:val="20"/>
    </w:rPr>
  </w:style>
  <w:style w:type="character" w:styleId="HTML2">
    <w:name w:val="HTML Acronym"/>
    <w:basedOn w:val="a2"/>
    <w:qFormat/>
  </w:style>
  <w:style w:type="character" w:styleId="HTML3">
    <w:name w:val="HTML Variable"/>
    <w:basedOn w:val="a2"/>
    <w:qFormat/>
  </w:style>
  <w:style w:type="character" w:styleId="af4">
    <w:name w:val="Hyperlink"/>
    <w:basedOn w:val="a2"/>
    <w:qFormat/>
    <w:rPr>
      <w:color w:val="0000FF"/>
      <w:u w:val="none"/>
    </w:rPr>
  </w:style>
  <w:style w:type="character" w:styleId="HTML4">
    <w:name w:val="HTML Code"/>
    <w:basedOn w:val="a2"/>
    <w:qFormat/>
    <w:rPr>
      <w:rFonts w:ascii="monospace" w:eastAsia="monospace" w:hAnsi="monospace" w:cs="monospace" w:hint="default"/>
      <w:sz w:val="20"/>
    </w:rPr>
  </w:style>
  <w:style w:type="character" w:styleId="af5">
    <w:name w:val="annotation reference"/>
    <w:basedOn w:val="a2"/>
    <w:autoRedefine/>
    <w:qFormat/>
    <w:rPr>
      <w:sz w:val="21"/>
      <w:szCs w:val="21"/>
    </w:rPr>
  </w:style>
  <w:style w:type="character" w:styleId="HTML5">
    <w:name w:val="HTML Cite"/>
    <w:basedOn w:val="a2"/>
    <w:autoRedefine/>
    <w:qFormat/>
  </w:style>
  <w:style w:type="character" w:styleId="HTML6">
    <w:name w:val="HTML Keyboard"/>
    <w:basedOn w:val="a2"/>
    <w:autoRedefine/>
    <w:qFormat/>
    <w:rPr>
      <w:rFonts w:ascii="monospace" w:eastAsia="monospace" w:hAnsi="monospace" w:cs="monospace" w:hint="default"/>
      <w:sz w:val="20"/>
      <w:szCs w:val="20"/>
    </w:rPr>
  </w:style>
  <w:style w:type="character" w:styleId="HTML7">
    <w:name w:val="HTML Sample"/>
    <w:basedOn w:val="a2"/>
    <w:qFormat/>
    <w:rPr>
      <w:rFonts w:ascii="monospace" w:eastAsia="monospace" w:hAnsi="monospace" w:cs="monospace"/>
    </w:rPr>
  </w:style>
  <w:style w:type="paragraph" w:customStyle="1" w:styleId="Default">
    <w:name w:val="Default"/>
    <w:basedOn w:val="a0"/>
    <w:next w:val="a5"/>
    <w:autoRedefine/>
    <w:qFormat/>
    <w:pPr>
      <w:autoSpaceDE w:val="0"/>
      <w:autoSpaceDN w:val="0"/>
      <w:adjustRightInd w:val="0"/>
      <w:jc w:val="left"/>
    </w:pPr>
    <w:rPr>
      <w:rFonts w:ascii="宋体" w:cs="宋体"/>
      <w:color w:val="000000"/>
      <w:kern w:val="0"/>
      <w:sz w:val="24"/>
    </w:rPr>
  </w:style>
  <w:style w:type="paragraph" w:customStyle="1" w:styleId="af6">
    <w:name w:val="表格文字"/>
    <w:basedOn w:val="a0"/>
    <w:autoRedefine/>
    <w:qFormat/>
    <w:pPr>
      <w:adjustRightInd w:val="0"/>
      <w:spacing w:line="420" w:lineRule="atLeast"/>
      <w:jc w:val="left"/>
      <w:textAlignment w:val="baseline"/>
    </w:pPr>
    <w:rPr>
      <w:kern w:val="0"/>
      <w:szCs w:val="20"/>
    </w:rPr>
  </w:style>
  <w:style w:type="paragraph" w:customStyle="1" w:styleId="Blockquote">
    <w:name w:val="Blockquote"/>
    <w:basedOn w:val="a0"/>
    <w:autoRedefine/>
    <w:qFormat/>
    <w:pPr>
      <w:autoSpaceDE w:val="0"/>
      <w:autoSpaceDN w:val="0"/>
      <w:adjustRightInd w:val="0"/>
      <w:spacing w:before="100" w:after="100"/>
      <w:ind w:left="360" w:right="360"/>
    </w:pPr>
    <w:rPr>
      <w:sz w:val="24"/>
    </w:rPr>
  </w:style>
  <w:style w:type="paragraph" w:customStyle="1" w:styleId="Style17">
    <w:name w:val="_Style 17"/>
    <w:basedOn w:val="a0"/>
    <w:autoRedefine/>
    <w:qFormat/>
    <w:pPr>
      <w:spacing w:before="100" w:beforeAutospacing="1" w:after="100" w:afterAutospacing="1"/>
    </w:pPr>
    <w:rPr>
      <w:rFonts w:ascii="宋体" w:cs="黑体"/>
      <w:sz w:val="24"/>
    </w:rPr>
  </w:style>
  <w:style w:type="paragraph" w:customStyle="1" w:styleId="22">
    <w:name w:val="样式2"/>
    <w:basedOn w:val="a0"/>
    <w:autoRedefine/>
    <w:qFormat/>
    <w:pPr>
      <w:keepNext/>
      <w:keepLines/>
      <w:spacing w:before="260" w:after="260" w:line="413" w:lineRule="auto"/>
      <w:outlineLvl w:val="2"/>
    </w:pPr>
    <w:rPr>
      <w:b/>
      <w:bCs/>
      <w:sz w:val="32"/>
      <w:szCs w:val="32"/>
    </w:rPr>
  </w:style>
  <w:style w:type="paragraph" w:customStyle="1" w:styleId="2TimesNewRoman5020">
    <w:name w:val="样式 标题 2 + Times New Roman 四号 非加粗 段前: 5 磅 段后: 0 磅 行距: 固定值 20..."/>
    <w:basedOn w:val="a0"/>
    <w:autoRedefine/>
    <w:qFormat/>
    <w:pPr>
      <w:keepNext/>
      <w:keepLines/>
      <w:spacing w:before="100" w:line="400" w:lineRule="exact"/>
      <w:outlineLvl w:val="1"/>
    </w:pPr>
    <w:rPr>
      <w:rFonts w:eastAsia="黑体" w:cs="宋体"/>
      <w:sz w:val="28"/>
      <w:szCs w:val="20"/>
    </w:rPr>
  </w:style>
  <w:style w:type="paragraph" w:customStyle="1" w:styleId="11">
    <w:name w:val="列出段落1"/>
    <w:basedOn w:val="a0"/>
    <w:autoRedefine/>
    <w:qFormat/>
    <w:pPr>
      <w:ind w:firstLineChars="200" w:firstLine="200"/>
    </w:pPr>
    <w:rPr>
      <w:rFonts w:ascii="Calibri" w:hAnsi="Calibri"/>
    </w:rPr>
  </w:style>
  <w:style w:type="paragraph" w:customStyle="1" w:styleId="0">
    <w:name w:val="样式 首行缩进:  0 字符"/>
    <w:basedOn w:val="a0"/>
    <w:autoRedefine/>
    <w:qFormat/>
    <w:pPr>
      <w:spacing w:line="360" w:lineRule="auto"/>
      <w:ind w:firstLineChars="200" w:firstLine="200"/>
    </w:pPr>
    <w:rPr>
      <w:rFonts w:ascii="Arial" w:hAnsi="Arial" w:cs="宋体"/>
      <w:sz w:val="24"/>
      <w:szCs w:val="20"/>
    </w:rPr>
  </w:style>
  <w:style w:type="paragraph" w:customStyle="1" w:styleId="a">
    <w:name w:val="首行缩进"/>
    <w:next w:val="12"/>
    <w:autoRedefine/>
    <w:qFormat/>
    <w:pPr>
      <w:widowControl w:val="0"/>
      <w:numPr>
        <w:numId w:val="1"/>
      </w:numPr>
      <w:spacing w:line="360" w:lineRule="auto"/>
      <w:jc w:val="both"/>
    </w:pPr>
    <w:rPr>
      <w:rFonts w:eastAsia="仿宋_GB2312"/>
      <w:kern w:val="2"/>
      <w:sz w:val="21"/>
      <w:szCs w:val="24"/>
    </w:rPr>
  </w:style>
  <w:style w:type="paragraph" w:customStyle="1" w:styleId="12">
    <w:name w:val="浅色列表1"/>
    <w:basedOn w:val="a0"/>
    <w:autoRedefine/>
    <w:qFormat/>
    <w:pPr>
      <w:spacing w:line="360" w:lineRule="auto"/>
      <w:ind w:left="720" w:firstLineChars="200" w:firstLine="200"/>
    </w:pPr>
    <w:rPr>
      <w:rFonts w:ascii="Calibri" w:hAnsi="Calibri"/>
      <w:szCs w:val="22"/>
    </w:rPr>
  </w:style>
  <w:style w:type="paragraph" w:customStyle="1" w:styleId="13">
    <w:name w:val="样式1"/>
    <w:autoRedefine/>
    <w:qFormat/>
    <w:rPr>
      <w:b/>
      <w:color w:val="538135"/>
      <w:sz w:val="28"/>
    </w:rPr>
  </w:style>
  <w:style w:type="paragraph" w:customStyle="1" w:styleId="TableText">
    <w:name w:val="Table Text"/>
    <w:basedOn w:val="a0"/>
    <w:autoRedefine/>
    <w:semiHidden/>
    <w:qFormat/>
    <w:rPr>
      <w:rFonts w:ascii="宋体" w:hAnsi="宋体" w:cs="宋体"/>
      <w:sz w:val="20"/>
      <w:szCs w:val="20"/>
      <w:lang w:eastAsia="en-US"/>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TableParagraph">
    <w:name w:val="Table Paragraph"/>
    <w:basedOn w:val="a0"/>
    <w:uiPriority w:val="1"/>
    <w:qFormat/>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gov.cn/" TargetMode="External"/><Relationship Id="rId18" Type="http://schemas.openxmlformats.org/officeDocument/2006/relationships/hyperlink" Target="https://www.shui5.cn/article/bb/164472.html" TargetMode="External"/><Relationship Id="rId3" Type="http://schemas.openxmlformats.org/officeDocument/2006/relationships/styles" Target="styles.xml"/><Relationship Id="rId21" Type="http://schemas.openxmlformats.org/officeDocument/2006/relationships/hyperlink" Target="https://www.shui5.cn/article/37/23024.html" TargetMode="Externa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hyperlink" Target="https://www.shui5.cn/article/bb/164472.html"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shui5.cn/article/37/23024.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cygov.c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shui5.cn/article/37/23024.htm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79</Pages>
  <Words>7160</Words>
  <Characters>40815</Characters>
  <Application>Microsoft Office Word</Application>
  <DocSecurity>0</DocSecurity>
  <Lines>340</Lines>
  <Paragraphs>95</Paragraphs>
  <ScaleCrop>false</ScaleCrop>
  <Company>MS</Company>
  <LinksUpToDate>false</LinksUpToDate>
  <CharactersWithSpaces>47880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5</cp:revision>
  <cp:lastPrinted>2023-03-02T05:13:00Z</cp:lastPrinted>
  <dcterms:created xsi:type="dcterms:W3CDTF">2022-08-23T03:41:00Z</dcterms:created>
  <dcterms:modified xsi:type="dcterms:W3CDTF">2025-06-30T07:07:00Z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B1C5B58992B54AFF89C02F2B34C184D8_13</vt:lpwstr>
  </property>
  <property fmtid="{D5CDD505-2E9C-101B-9397-08002B2CF9AE}" pid="4" name="KSOTemplateDocerSaveRecord">
    <vt:lpwstr>eyJoZGlkIjoiOWZiNGJjZDczZDAyODg1OWFjMDkwYjliOWFiYzBlYTIiLCJ1c2VySWQiOiI0OTEyNjA2ODcifQ==</vt:lpwstr>
  </property>
</Properties>
</file>