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396"/>
          <w:tab w:val="center" w:pos="4974"/>
        </w:tabs>
        <w:spacing w:line="240" w:lineRule="auto"/>
        <w:jc w:val="center"/>
        <w:rPr>
          <w:rFonts w:hAnsi="宋体" w:cs="宋体"/>
          <w:color w:val="auto"/>
          <w:sz w:val="72"/>
        </w:rPr>
      </w:pPr>
      <w:bookmarkStart w:id="0" w:name="_Toc217446030"/>
      <w:bookmarkStart w:id="1" w:name="_Toc183682338"/>
      <w:bookmarkStart w:id="80" w:name="_GoBack"/>
      <w:r>
        <w:rPr>
          <w:rFonts w:hint="eastAsia" w:hAnsi="宋体" w:cs="宋体"/>
          <w:b/>
          <w:bCs/>
          <w:color w:val="auto"/>
          <w:sz w:val="52"/>
          <w:szCs w:val="52"/>
        </w:rPr>
        <w:t>崇左市执法视音频管理系统项目</w:t>
      </w:r>
    </w:p>
    <w:p>
      <w:pPr>
        <w:pStyle w:val="2"/>
        <w:spacing w:line="240" w:lineRule="auto"/>
        <w:rPr>
          <w:rFonts w:hAnsi="宋体" w:cs="宋体"/>
          <w:color w:val="auto"/>
          <w:sz w:val="72"/>
        </w:rPr>
      </w:pPr>
    </w:p>
    <w:p>
      <w:pPr>
        <w:pStyle w:val="2"/>
        <w:spacing w:line="240" w:lineRule="auto"/>
        <w:rPr>
          <w:rFonts w:hAnsi="宋体" w:cs="宋体"/>
          <w:color w:val="auto"/>
          <w:sz w:val="72"/>
        </w:rPr>
      </w:pPr>
    </w:p>
    <w:p>
      <w:pPr>
        <w:pStyle w:val="2"/>
        <w:spacing w:line="240" w:lineRule="auto"/>
        <w:jc w:val="center"/>
        <w:rPr>
          <w:rFonts w:hAnsi="宋体" w:cs="宋体"/>
          <w:color w:val="auto"/>
          <w:sz w:val="110"/>
          <w:szCs w:val="110"/>
        </w:rPr>
      </w:pPr>
      <w:r>
        <w:rPr>
          <w:rFonts w:hint="eastAsia" w:hAnsi="宋体" w:cs="宋体"/>
          <w:color w:val="auto"/>
        </w:rPr>
        <w:drawing>
          <wp:inline distT="0" distB="0" distL="114300" distR="114300">
            <wp:extent cx="2286000" cy="1695450"/>
            <wp:effectExtent l="0" t="0" r="0" b="0"/>
            <wp:docPr id="51" name="图片 1" descr="wps_clip_image-2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 descr="wps_clip_image-22531"/>
                    <pic:cNvPicPr>
                      <a:picLocks noChangeAspect="1"/>
                    </pic:cNvPicPr>
                  </pic:nvPicPr>
                  <pic:blipFill>
                    <a:blip r:embed="rId12" r:link="rId13" cstate="print"/>
                    <a:stretch>
                      <a:fillRect/>
                    </a:stretch>
                  </pic:blipFill>
                  <pic:spPr>
                    <a:xfrm>
                      <a:off x="0" y="0"/>
                      <a:ext cx="2286000" cy="1695450"/>
                    </a:xfrm>
                    <a:prstGeom prst="rect">
                      <a:avLst/>
                    </a:prstGeom>
                    <a:noFill/>
                    <a:ln>
                      <a:noFill/>
                    </a:ln>
                  </pic:spPr>
                </pic:pic>
              </a:graphicData>
            </a:graphic>
          </wp:inline>
        </w:drawing>
      </w:r>
    </w:p>
    <w:p>
      <w:pPr>
        <w:jc w:val="center"/>
        <w:rPr>
          <w:rFonts w:ascii="宋体" w:hAnsi="宋体" w:cs="宋体"/>
          <w:color w:val="auto"/>
          <w:sz w:val="110"/>
          <w:szCs w:val="110"/>
        </w:rPr>
      </w:pPr>
    </w:p>
    <w:p>
      <w:pPr>
        <w:jc w:val="center"/>
        <w:rPr>
          <w:rFonts w:ascii="宋体" w:hAnsi="宋体" w:cs="宋体"/>
          <w:color w:val="auto"/>
          <w:sz w:val="110"/>
          <w:szCs w:val="110"/>
        </w:rPr>
      </w:pPr>
      <w:r>
        <w:rPr>
          <w:rFonts w:hint="eastAsia" w:ascii="宋体" w:hAnsi="宋体" w:cs="宋体"/>
          <w:color w:val="auto"/>
          <w:sz w:val="110"/>
          <w:szCs w:val="110"/>
        </w:rPr>
        <w:t>公开招标文件</w:t>
      </w:r>
    </w:p>
    <w:p>
      <w:pPr>
        <w:pStyle w:val="2"/>
        <w:spacing w:line="240" w:lineRule="auto"/>
        <w:rPr>
          <w:rFonts w:hAnsi="宋体" w:cs="宋体"/>
          <w:color w:val="auto"/>
          <w:szCs w:val="21"/>
        </w:rPr>
      </w:pPr>
    </w:p>
    <w:p>
      <w:pPr>
        <w:pStyle w:val="2"/>
        <w:spacing w:line="240" w:lineRule="auto"/>
        <w:rPr>
          <w:rFonts w:hAnsi="宋体" w:cs="宋体"/>
          <w:color w:val="auto"/>
          <w:sz w:val="36"/>
          <w:szCs w:val="36"/>
        </w:rPr>
      </w:pPr>
    </w:p>
    <w:p>
      <w:pPr>
        <w:pStyle w:val="2"/>
        <w:spacing w:line="240" w:lineRule="auto"/>
        <w:ind w:firstLine="360" w:firstLineChars="100"/>
        <w:rPr>
          <w:rFonts w:hAnsi="宋体" w:cs="宋体"/>
          <w:color w:val="auto"/>
          <w:sz w:val="36"/>
          <w:szCs w:val="36"/>
        </w:rPr>
      </w:pPr>
      <w:r>
        <w:rPr>
          <w:rFonts w:hint="eastAsia" w:hAnsi="宋体" w:cs="宋体"/>
          <w:color w:val="auto"/>
          <w:sz w:val="36"/>
          <w:szCs w:val="36"/>
        </w:rPr>
        <w:t>项目名称：崇左市执法视音频管理系统项目</w:t>
      </w:r>
    </w:p>
    <w:p>
      <w:pPr>
        <w:pStyle w:val="2"/>
        <w:spacing w:line="240" w:lineRule="auto"/>
        <w:ind w:firstLine="360" w:firstLineChars="100"/>
        <w:rPr>
          <w:rFonts w:hAnsi="宋体" w:cs="宋体"/>
          <w:color w:val="auto"/>
          <w:sz w:val="36"/>
          <w:szCs w:val="36"/>
        </w:rPr>
      </w:pPr>
      <w:r>
        <w:rPr>
          <w:rFonts w:hint="eastAsia" w:hAnsi="宋体" w:cs="宋体"/>
          <w:color w:val="auto"/>
          <w:sz w:val="36"/>
          <w:szCs w:val="36"/>
        </w:rPr>
        <w:t>项目编号：CZZC2020-G1-00025-GXJL</w:t>
      </w:r>
    </w:p>
    <w:p>
      <w:pPr>
        <w:pStyle w:val="2"/>
        <w:spacing w:line="240" w:lineRule="auto"/>
        <w:rPr>
          <w:rFonts w:hAnsi="宋体" w:cs="宋体"/>
          <w:color w:val="auto"/>
          <w:sz w:val="32"/>
          <w:szCs w:val="32"/>
        </w:rPr>
      </w:pPr>
      <w:r>
        <w:rPr>
          <w:rFonts w:hAnsi="宋体" w:cs="宋体"/>
          <w:color w:val="auto"/>
        </w:rPr>
        <w:pict>
          <v:shape id="_x0000_s1026" o:spid="_x0000_s1026" o:spt="32" type="#_x0000_t32" style="position:absolute;left:0pt;margin-left:24pt;margin-top:16.85pt;height:2.8pt;width:417.65pt;z-index:251661312;mso-width-relative:page;mso-height-relative:page;" filled="f" coordsize="21600,21600" o:gfxdata="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zcdk2AAAAAgBAAAPAAAAAAAAAAEAIAAAACIA&#10;AABkcnMvZG93bnJldi54bWxQSwECFAAUAAAACACHTuJAC4PJRAkCAAABBAAADgAAAAAAAAABACAA&#10;AAAnAQAAZHJzL2Uyb0RvYy54bWxQSwUGAAAAAAYABgBZAQAAogUAAAAA&#10;">
            <v:path arrowok="t"/>
            <v:fill on="f" focussize="0,0"/>
            <v:stroke weight="2.25pt"/>
            <v:imagedata o:title=""/>
            <o:lock v:ext="edit"/>
          </v:shape>
        </w:pict>
      </w:r>
    </w:p>
    <w:p>
      <w:pPr>
        <w:pStyle w:val="2"/>
        <w:spacing w:line="600" w:lineRule="exact"/>
        <w:ind w:right="-260" w:rightChars="-124" w:firstLine="360" w:firstLineChars="100"/>
        <w:rPr>
          <w:rFonts w:hAnsi="宋体" w:cs="宋体"/>
          <w:color w:val="auto"/>
          <w:sz w:val="36"/>
          <w:szCs w:val="36"/>
        </w:rPr>
      </w:pPr>
      <w:r>
        <w:rPr>
          <w:rFonts w:hint="eastAsia" w:hAnsi="宋体" w:cs="宋体"/>
          <w:color w:val="auto"/>
          <w:sz w:val="36"/>
          <w:szCs w:val="36"/>
        </w:rPr>
        <w:t>采购单位：崇左市公安局</w:t>
      </w:r>
    </w:p>
    <w:p>
      <w:pPr>
        <w:pStyle w:val="2"/>
        <w:spacing w:line="600" w:lineRule="exact"/>
        <w:ind w:right="-260" w:rightChars="-124" w:firstLine="360" w:firstLineChars="100"/>
        <w:rPr>
          <w:rFonts w:hAnsi="宋体" w:cs="宋体"/>
          <w:color w:val="auto"/>
          <w:sz w:val="36"/>
          <w:szCs w:val="36"/>
        </w:rPr>
      </w:pPr>
      <w:r>
        <w:rPr>
          <w:rFonts w:hint="eastAsia" w:hAnsi="宋体" w:cs="宋体"/>
          <w:color w:val="auto"/>
          <w:sz w:val="36"/>
          <w:szCs w:val="36"/>
        </w:rPr>
        <w:t>采购代理机构：广西建隆工程咨询有限公司</w:t>
      </w:r>
    </w:p>
    <w:p>
      <w:pPr>
        <w:snapToGrid w:val="0"/>
        <w:spacing w:beforeLines="50" w:line="360" w:lineRule="auto"/>
        <w:ind w:firstLine="360" w:firstLineChars="100"/>
        <w:rPr>
          <w:rFonts w:ascii="宋体" w:hAnsi="宋体" w:cs="宋体"/>
          <w:color w:val="auto"/>
          <w:sz w:val="36"/>
          <w:szCs w:val="36"/>
        </w:rPr>
        <w:sectPr>
          <w:headerReference r:id="rId5" w:type="first"/>
          <w:headerReference r:id="rId3" w:type="default"/>
          <w:headerReference r:id="rId4" w:type="even"/>
          <w:footerReference r:id="rId6" w:type="even"/>
          <w:pgSz w:w="11906" w:h="16838"/>
          <w:pgMar w:top="1417" w:right="1531" w:bottom="1417" w:left="1587" w:header="1247" w:footer="851" w:gutter="0"/>
          <w:pgNumType w:start="0"/>
          <w:cols w:space="720" w:num="1"/>
          <w:titlePg/>
          <w:docGrid w:type="lines" w:linePitch="312" w:charSpace="0"/>
        </w:sectPr>
      </w:pPr>
      <w:r>
        <w:rPr>
          <w:rFonts w:hint="eastAsia" w:ascii="宋体" w:hAnsi="宋体" w:cs="宋体"/>
          <w:color w:val="auto"/>
          <w:sz w:val="36"/>
          <w:szCs w:val="36"/>
        </w:rPr>
        <w:t>日    期：二O二0年十一月</w:t>
      </w:r>
    </w:p>
    <w:p>
      <w:pPr>
        <w:snapToGrid w:val="0"/>
        <w:spacing w:beforeLines="50" w:line="360" w:lineRule="auto"/>
        <w:ind w:firstLine="3430" w:firstLineChars="1139"/>
        <w:rPr>
          <w:rFonts w:ascii="宋体" w:hAnsi="宋体"/>
          <w:b/>
          <w:color w:val="auto"/>
          <w:sz w:val="30"/>
          <w:szCs w:val="30"/>
        </w:rPr>
      </w:pPr>
    </w:p>
    <w:p>
      <w:pPr>
        <w:snapToGrid w:val="0"/>
        <w:spacing w:beforeLines="50" w:line="360" w:lineRule="auto"/>
        <w:rPr>
          <w:rFonts w:ascii="宋体" w:hAnsi="宋体"/>
          <w:color w:val="auto"/>
          <w:szCs w:val="21"/>
        </w:rPr>
      </w:pPr>
    </w:p>
    <w:p>
      <w:pPr>
        <w:spacing w:before="120" w:after="120" w:line="360" w:lineRule="auto"/>
        <w:jc w:val="center"/>
        <w:rPr>
          <w:rFonts w:hAnsi="宋体"/>
          <w:color w:val="auto"/>
          <w:sz w:val="28"/>
          <w:szCs w:val="28"/>
        </w:rPr>
      </w:pPr>
    </w:p>
    <w:p>
      <w:pPr>
        <w:spacing w:before="120" w:after="120" w:line="360" w:lineRule="auto"/>
        <w:jc w:val="center"/>
        <w:rPr>
          <w:rFonts w:hAnsi="宋体"/>
          <w:color w:val="auto"/>
          <w:sz w:val="28"/>
          <w:szCs w:val="28"/>
        </w:rPr>
      </w:pPr>
      <w:r>
        <w:rPr>
          <w:rFonts w:hint="eastAsia" w:hAnsi="宋体"/>
          <w:color w:val="auto"/>
          <w:sz w:val="28"/>
          <w:szCs w:val="28"/>
        </w:rPr>
        <w:br w:type="page"/>
      </w:r>
      <w:r>
        <w:rPr>
          <w:rFonts w:hint="eastAsia" w:hAnsi="宋体"/>
          <w:b/>
          <w:bCs/>
          <w:color w:val="auto"/>
          <w:sz w:val="28"/>
          <w:szCs w:val="28"/>
        </w:rPr>
        <w:t>目    录</w:t>
      </w:r>
    </w:p>
    <w:p>
      <w:pPr>
        <w:numPr>
          <w:ilvl w:val="0"/>
          <w:numId w:val="3"/>
        </w:numPr>
        <w:spacing w:beforeLines="50" w:line="480" w:lineRule="exact"/>
        <w:rPr>
          <w:rFonts w:ascii="宋体" w:hAnsi="宋体"/>
          <w:color w:val="auto"/>
          <w:sz w:val="28"/>
          <w:szCs w:val="28"/>
        </w:rPr>
      </w:pPr>
      <w:r>
        <w:rPr>
          <w:rFonts w:hint="eastAsia" w:ascii="宋体" w:hAnsi="宋体"/>
          <w:color w:val="auto"/>
          <w:sz w:val="28"/>
          <w:szCs w:val="28"/>
        </w:rPr>
        <w:t>公开招标公告………………………………………………3</w:t>
      </w:r>
    </w:p>
    <w:p>
      <w:pPr>
        <w:numPr>
          <w:ilvl w:val="0"/>
          <w:numId w:val="3"/>
        </w:numPr>
        <w:spacing w:beforeLines="50" w:line="480" w:lineRule="exact"/>
        <w:rPr>
          <w:rFonts w:ascii="宋体" w:hAnsi="宋体"/>
          <w:color w:val="auto"/>
          <w:sz w:val="28"/>
          <w:szCs w:val="28"/>
        </w:rPr>
      </w:pPr>
      <w:r>
        <w:rPr>
          <w:rFonts w:hint="eastAsia" w:ascii="宋体" w:hAnsi="宋体"/>
          <w:color w:val="auto"/>
          <w:sz w:val="28"/>
          <w:szCs w:val="28"/>
        </w:rPr>
        <w:t>招标项目采购需求…………………………………………6</w:t>
      </w:r>
    </w:p>
    <w:p>
      <w:pPr>
        <w:numPr>
          <w:ilvl w:val="0"/>
          <w:numId w:val="3"/>
        </w:numPr>
        <w:spacing w:beforeLines="50" w:line="480" w:lineRule="exact"/>
        <w:rPr>
          <w:rFonts w:ascii="宋体" w:hAnsi="宋体"/>
          <w:color w:val="auto"/>
          <w:sz w:val="28"/>
          <w:szCs w:val="28"/>
        </w:rPr>
      </w:pPr>
      <w:r>
        <w:rPr>
          <w:rFonts w:hint="eastAsia" w:ascii="宋体" w:hAnsi="宋体"/>
          <w:color w:val="auto"/>
          <w:sz w:val="28"/>
          <w:szCs w:val="28"/>
        </w:rPr>
        <w:t>投标人须知…………………………………………………37</w:t>
      </w:r>
    </w:p>
    <w:p>
      <w:pPr>
        <w:numPr>
          <w:ilvl w:val="0"/>
          <w:numId w:val="3"/>
        </w:numPr>
        <w:spacing w:beforeLines="50" w:line="480" w:lineRule="exact"/>
        <w:rPr>
          <w:rFonts w:ascii="宋体" w:hAnsi="宋体"/>
          <w:color w:val="auto"/>
          <w:sz w:val="28"/>
          <w:szCs w:val="28"/>
        </w:rPr>
      </w:pPr>
      <w:r>
        <w:rPr>
          <w:rFonts w:hint="eastAsia" w:ascii="宋体" w:hAnsi="宋体"/>
          <w:color w:val="auto"/>
          <w:sz w:val="28"/>
          <w:szCs w:val="28"/>
        </w:rPr>
        <w:t>评标办法及评分标准………………………………………55</w:t>
      </w:r>
    </w:p>
    <w:p>
      <w:pPr>
        <w:numPr>
          <w:ilvl w:val="0"/>
          <w:numId w:val="3"/>
        </w:numPr>
        <w:spacing w:beforeLines="50" w:line="480" w:lineRule="exact"/>
        <w:rPr>
          <w:rFonts w:ascii="宋体" w:hAnsi="宋体"/>
          <w:color w:val="auto"/>
          <w:sz w:val="28"/>
          <w:szCs w:val="28"/>
        </w:rPr>
      </w:pPr>
      <w:r>
        <w:rPr>
          <w:rFonts w:hint="eastAsia" w:ascii="宋体" w:hAnsi="宋体"/>
          <w:color w:val="auto"/>
          <w:sz w:val="28"/>
          <w:szCs w:val="28"/>
        </w:rPr>
        <w:t>政府采购合同主要条款……………………………………59</w:t>
      </w:r>
    </w:p>
    <w:p>
      <w:pPr>
        <w:numPr>
          <w:ilvl w:val="0"/>
          <w:numId w:val="3"/>
        </w:numPr>
        <w:spacing w:beforeLines="50" w:line="480" w:lineRule="exact"/>
        <w:rPr>
          <w:rFonts w:ascii="宋体" w:hAnsi="宋体"/>
          <w:color w:val="auto"/>
          <w:sz w:val="28"/>
          <w:szCs w:val="28"/>
        </w:rPr>
      </w:pPr>
      <w:r>
        <w:rPr>
          <w:rFonts w:hint="eastAsia" w:ascii="宋体" w:hAnsi="宋体"/>
          <w:color w:val="auto"/>
          <w:sz w:val="28"/>
          <w:szCs w:val="28"/>
        </w:rPr>
        <w:t>投标文件格式………………………………………………65</w:t>
      </w: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spacing w:beforeLines="50" w:line="480" w:lineRule="exact"/>
        <w:rPr>
          <w:rFonts w:ascii="宋体" w:hAnsi="宋体"/>
          <w:color w:val="auto"/>
          <w:szCs w:val="21"/>
        </w:rPr>
      </w:pPr>
    </w:p>
    <w:p>
      <w:pPr>
        <w:pStyle w:val="61"/>
        <w:ind w:firstLine="480"/>
        <w:rPr>
          <w:color w:val="auto"/>
        </w:rPr>
      </w:pPr>
    </w:p>
    <w:p>
      <w:pPr>
        <w:snapToGrid w:val="0"/>
        <w:spacing w:before="120" w:after="120" w:line="320" w:lineRule="exact"/>
        <w:jc w:val="center"/>
        <w:outlineLvl w:val="0"/>
        <w:rPr>
          <w:rFonts w:hAnsi="宋体"/>
          <w:color w:val="auto"/>
          <w:sz w:val="32"/>
          <w:szCs w:val="32"/>
        </w:rPr>
      </w:pPr>
      <w:bookmarkStart w:id="2" w:name="_Toc254970630"/>
      <w:bookmarkStart w:id="3" w:name="_Toc254970489"/>
    </w:p>
    <w:bookmarkEnd w:id="2"/>
    <w:bookmarkEnd w:id="3"/>
    <w:p>
      <w:pPr>
        <w:pStyle w:val="3"/>
        <w:numPr>
          <w:ilvl w:val="0"/>
          <w:numId w:val="4"/>
        </w:numPr>
        <w:jc w:val="center"/>
        <w:rPr>
          <w:color w:val="auto"/>
          <w:sz w:val="36"/>
          <w:szCs w:val="36"/>
        </w:rPr>
      </w:pPr>
      <w:r>
        <w:rPr>
          <w:rFonts w:hint="eastAsia"/>
          <w:color w:val="auto"/>
          <w:sz w:val="36"/>
          <w:szCs w:val="36"/>
        </w:rPr>
        <w:t>公开招标公告</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u w:val="single"/>
        </w:rPr>
        <w:t xml:space="preserve"> (崇左市执法视音频管理系统项目)</w:t>
      </w:r>
      <w:r>
        <w:rPr>
          <w:rFonts w:hint="eastAsia" w:asciiTheme="majorEastAsia" w:hAnsiTheme="majorEastAsia" w:eastAsiaTheme="majorEastAsia" w:cstheme="majorEastAsia"/>
          <w:color w:val="auto"/>
          <w:szCs w:val="21"/>
        </w:rPr>
        <w:t xml:space="preserve"> 招标项目的潜在投标人应在</w:t>
      </w:r>
      <w:r>
        <w:rPr>
          <w:rFonts w:hint="eastAsia" w:ascii="宋体" w:hAnsi="宋体" w:cs="宋体"/>
          <w:color w:val="auto"/>
          <w:szCs w:val="21"/>
        </w:rPr>
        <w:t>在广西壮族自治区政府采购网（http://www.gxzfcg.gov.cn）政采云平台“项目采购-获取采购文件”模块自行下载</w:t>
      </w:r>
      <w:r>
        <w:rPr>
          <w:rFonts w:hint="eastAsia" w:asciiTheme="majorEastAsia" w:hAnsiTheme="majorEastAsia" w:eastAsiaTheme="majorEastAsia" w:cstheme="majorEastAsia"/>
          <w:color w:val="auto"/>
          <w:szCs w:val="21"/>
        </w:rPr>
        <w:t>招标文件，并于</w:t>
      </w:r>
      <w:r>
        <w:rPr>
          <w:rFonts w:hint="eastAsia" w:asciiTheme="majorEastAsia" w:hAnsiTheme="majorEastAsia" w:eastAsiaTheme="majorEastAsia" w:cstheme="majorEastAsia"/>
          <w:color w:val="auto"/>
          <w:szCs w:val="21"/>
          <w:u w:val="single"/>
        </w:rPr>
        <w:t>2020</w:t>
      </w:r>
      <w:r>
        <w:rPr>
          <w:rFonts w:hint="eastAsia" w:asciiTheme="majorEastAsia" w:hAnsiTheme="majorEastAsia" w:eastAsiaTheme="majorEastAsia" w:cstheme="majorEastAsia"/>
          <w:bCs/>
          <w:color w:val="auto"/>
          <w:szCs w:val="21"/>
          <w:u w:val="single"/>
        </w:rPr>
        <w:t>年  月  日  点分（</w:t>
      </w:r>
      <w:r>
        <w:rPr>
          <w:rFonts w:hint="eastAsia" w:asciiTheme="majorEastAsia" w:hAnsiTheme="majorEastAsia" w:eastAsiaTheme="majorEastAsia" w:cstheme="majorEastAsia"/>
          <w:bCs/>
          <w:color w:val="auto"/>
          <w:szCs w:val="21"/>
        </w:rPr>
        <w:t>北京时间）前递交投标文件</w:t>
      </w:r>
      <w:r>
        <w:rPr>
          <w:rFonts w:hint="eastAsia" w:asciiTheme="majorEastAsia" w:hAnsiTheme="majorEastAsia" w:eastAsiaTheme="majorEastAsia" w:cstheme="majorEastAsia"/>
          <w:color w:val="auto"/>
          <w:szCs w:val="21"/>
        </w:rPr>
        <w:t>。</w:t>
      </w:r>
    </w:p>
    <w:p>
      <w:pPr>
        <w:spacing w:line="420" w:lineRule="exact"/>
        <w:rPr>
          <w:rFonts w:asciiTheme="majorEastAsia" w:hAnsiTheme="majorEastAsia" w:eastAsiaTheme="majorEastAsia" w:cstheme="majorEastAsia"/>
          <w:color w:val="auto"/>
          <w:szCs w:val="21"/>
        </w:rPr>
      </w:pPr>
    </w:p>
    <w:p>
      <w:pPr>
        <w:pStyle w:val="4"/>
        <w:spacing w:line="420" w:lineRule="exact"/>
        <w:rPr>
          <w:rFonts w:asciiTheme="majorEastAsia" w:hAnsiTheme="majorEastAsia" w:eastAsiaTheme="majorEastAsia" w:cstheme="majorEastAsia"/>
          <w:bCs w:val="0"/>
          <w:color w:val="auto"/>
          <w:sz w:val="21"/>
          <w:szCs w:val="21"/>
        </w:rPr>
      </w:pPr>
      <w:bookmarkStart w:id="4" w:name="_Toc28359079"/>
      <w:bookmarkStart w:id="5" w:name="_Toc35393790"/>
      <w:bookmarkStart w:id="6" w:name="_Toc28359002"/>
      <w:bookmarkStart w:id="7" w:name="_Toc35393621"/>
      <w:bookmarkStart w:id="8" w:name="_Hlk24379207"/>
      <w:r>
        <w:rPr>
          <w:rFonts w:hint="eastAsia" w:asciiTheme="majorEastAsia" w:hAnsiTheme="majorEastAsia" w:eastAsiaTheme="majorEastAsia" w:cstheme="majorEastAsia"/>
          <w:bCs w:val="0"/>
          <w:color w:val="auto"/>
          <w:sz w:val="21"/>
          <w:szCs w:val="21"/>
        </w:rPr>
        <w:t>一、项目基本情况</w:t>
      </w:r>
      <w:bookmarkEnd w:id="4"/>
      <w:bookmarkEnd w:id="5"/>
      <w:bookmarkEnd w:id="6"/>
      <w:bookmarkEnd w:id="7"/>
    </w:p>
    <w:p>
      <w:pPr>
        <w:spacing w:line="420" w:lineRule="exact"/>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项目编号：CZZC2020-G1-00025-GXJL（政府采购计划编号：崇左采备[2020]1886号-001）</w:t>
      </w:r>
    </w:p>
    <w:p>
      <w:pPr>
        <w:spacing w:line="420" w:lineRule="exact"/>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项目名称：崇左市执法视音频管理系统项目</w:t>
      </w:r>
    </w:p>
    <w:bookmarkEnd w:id="8"/>
    <w:p>
      <w:pPr>
        <w:spacing w:line="420" w:lineRule="exact"/>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预算金额：2273200.00元</w:t>
      </w:r>
    </w:p>
    <w:p>
      <w:pPr>
        <w:spacing w:line="420" w:lineRule="exact"/>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最高限价（如有）：2273200.00元</w:t>
      </w:r>
    </w:p>
    <w:p>
      <w:pPr>
        <w:spacing w:line="420" w:lineRule="exact"/>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采购需求：</w:t>
      </w:r>
    </w:p>
    <w:tbl>
      <w:tblPr>
        <w:tblStyle w:val="52"/>
        <w:tblpPr w:leftFromText="180" w:rightFromText="180" w:vertAnchor="text" w:horzAnchor="page" w:tblpX="1472" w:tblpY="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685"/>
        <w:gridCol w:w="750"/>
        <w:gridCol w:w="6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69" w:type="dxa"/>
            <w:noWrap/>
            <w:vAlign w:val="center"/>
          </w:tcPr>
          <w:p>
            <w:pPr>
              <w:snapToGrid w:val="0"/>
              <w:spacing w:line="288"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项号</w:t>
            </w:r>
          </w:p>
        </w:tc>
        <w:tc>
          <w:tcPr>
            <w:tcW w:w="1685" w:type="dxa"/>
            <w:noWrap/>
            <w:vAlign w:val="center"/>
          </w:tcPr>
          <w:p>
            <w:pPr>
              <w:snapToGrid w:val="0"/>
              <w:spacing w:line="288"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采购名称</w:t>
            </w:r>
          </w:p>
        </w:tc>
        <w:tc>
          <w:tcPr>
            <w:tcW w:w="750" w:type="dxa"/>
            <w:noWrap/>
            <w:vAlign w:val="center"/>
          </w:tcPr>
          <w:p>
            <w:pPr>
              <w:snapToGrid w:val="0"/>
              <w:spacing w:line="288"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数量</w:t>
            </w:r>
          </w:p>
        </w:tc>
        <w:tc>
          <w:tcPr>
            <w:tcW w:w="6067" w:type="dxa"/>
            <w:noWrap/>
            <w:vAlign w:val="center"/>
          </w:tcPr>
          <w:p>
            <w:pPr>
              <w:snapToGrid w:val="0"/>
              <w:spacing w:line="288"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项目基本情况及简要技术需求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noWrap/>
            <w:vAlign w:val="center"/>
          </w:tcPr>
          <w:p>
            <w:pPr>
              <w:spacing w:line="288" w:lineRule="auto"/>
              <w:jc w:val="center"/>
              <w:rPr>
                <w:rFonts w:asciiTheme="minorEastAsia" w:hAnsiTheme="minorEastAsia" w:eastAsiaTheme="minorEastAsia" w:cstheme="minorEastAsia"/>
                <w:bCs/>
                <w:color w:val="auto"/>
                <w:szCs w:val="21"/>
              </w:rPr>
            </w:pPr>
            <w:r>
              <w:rPr>
                <w:rFonts w:hint="eastAsia" w:ascii="宋体"/>
                <w:color w:val="auto"/>
                <w:sz w:val="24"/>
              </w:rPr>
              <w:t>1</w:t>
            </w:r>
          </w:p>
        </w:tc>
        <w:tc>
          <w:tcPr>
            <w:tcW w:w="1685" w:type="dxa"/>
            <w:noWrap/>
            <w:vAlign w:val="center"/>
          </w:tcPr>
          <w:p>
            <w:pPr>
              <w:spacing w:line="288" w:lineRule="auto"/>
              <w:jc w:val="center"/>
              <w:rPr>
                <w:rFonts w:asciiTheme="minorEastAsia" w:hAnsiTheme="minorEastAsia" w:eastAsiaTheme="minorEastAsia" w:cstheme="minorEastAsia"/>
                <w:bCs/>
                <w:color w:val="auto"/>
                <w:szCs w:val="21"/>
              </w:rPr>
            </w:pPr>
            <w:r>
              <w:rPr>
                <w:rFonts w:hint="eastAsia" w:ascii="宋体"/>
                <w:color w:val="auto"/>
                <w:sz w:val="24"/>
              </w:rPr>
              <w:t>执法视音频管理系统</w:t>
            </w:r>
          </w:p>
        </w:tc>
        <w:tc>
          <w:tcPr>
            <w:tcW w:w="750" w:type="dxa"/>
            <w:noWrap/>
            <w:vAlign w:val="center"/>
          </w:tcPr>
          <w:p>
            <w:pPr>
              <w:spacing w:line="288" w:lineRule="auto"/>
              <w:jc w:val="center"/>
              <w:rPr>
                <w:rFonts w:asciiTheme="minorEastAsia" w:hAnsiTheme="minorEastAsia" w:eastAsiaTheme="minorEastAsia" w:cstheme="minorEastAsia"/>
                <w:bCs/>
                <w:color w:val="auto"/>
                <w:szCs w:val="21"/>
              </w:rPr>
            </w:pPr>
            <w:r>
              <w:rPr>
                <w:rFonts w:hint="eastAsia" w:ascii="宋体"/>
                <w:color w:val="auto"/>
                <w:sz w:val="24"/>
              </w:rPr>
              <w:t>1项</w:t>
            </w:r>
          </w:p>
        </w:tc>
        <w:tc>
          <w:tcPr>
            <w:tcW w:w="6067" w:type="dxa"/>
            <w:noWrap/>
            <w:vAlign w:val="center"/>
          </w:tcPr>
          <w:p>
            <w:pPr>
              <w:spacing w:line="288" w:lineRule="auto"/>
              <w:jc w:val="left"/>
              <w:rPr>
                <w:rFonts w:asciiTheme="minorEastAsia" w:hAnsiTheme="minorEastAsia" w:cstheme="minorEastAsia"/>
                <w:bCs/>
                <w:color w:val="auto"/>
                <w:szCs w:val="21"/>
              </w:rPr>
            </w:pPr>
            <w:r>
              <w:rPr>
                <w:rFonts w:hint="eastAsia" w:ascii="宋体"/>
                <w:color w:val="auto"/>
              </w:rPr>
              <w:t>终端设备信息管理、视音频数据同步、个人视音频管理、视音频检索、视音频查阅、视音频标注、警案关联、案件视音频档案、视音频归档、统计分析、监控预警、权限管理、同级调阅和审批、日志安全审计、与外部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noWrap/>
            <w:vAlign w:val="center"/>
          </w:tcPr>
          <w:p>
            <w:pPr>
              <w:spacing w:line="288" w:lineRule="auto"/>
              <w:jc w:val="center"/>
              <w:rPr>
                <w:rFonts w:asciiTheme="minorEastAsia" w:hAnsiTheme="minorEastAsia" w:eastAsiaTheme="minorEastAsia" w:cstheme="minorEastAsia"/>
                <w:bCs/>
                <w:color w:val="auto"/>
                <w:szCs w:val="21"/>
              </w:rPr>
            </w:pPr>
            <w:r>
              <w:rPr>
                <w:rFonts w:hint="eastAsia" w:ascii="宋体"/>
                <w:color w:val="auto"/>
                <w:sz w:val="24"/>
              </w:rPr>
              <w:t>2</w:t>
            </w:r>
          </w:p>
        </w:tc>
        <w:tc>
          <w:tcPr>
            <w:tcW w:w="1685" w:type="dxa"/>
            <w:noWrap/>
            <w:vAlign w:val="center"/>
          </w:tcPr>
          <w:p>
            <w:pPr>
              <w:spacing w:line="288" w:lineRule="auto"/>
              <w:jc w:val="center"/>
              <w:rPr>
                <w:rFonts w:asciiTheme="minorEastAsia" w:hAnsiTheme="minorEastAsia" w:eastAsiaTheme="minorEastAsia" w:cstheme="minorEastAsia"/>
                <w:bCs/>
                <w:color w:val="auto"/>
                <w:szCs w:val="21"/>
              </w:rPr>
            </w:pPr>
            <w:r>
              <w:rPr>
                <w:rFonts w:hint="eastAsia" w:ascii="宋体"/>
                <w:color w:val="auto"/>
                <w:sz w:val="24"/>
              </w:rPr>
              <w:t>配套硬件</w:t>
            </w:r>
          </w:p>
        </w:tc>
        <w:tc>
          <w:tcPr>
            <w:tcW w:w="750" w:type="dxa"/>
            <w:noWrap/>
            <w:vAlign w:val="center"/>
          </w:tcPr>
          <w:p>
            <w:pPr>
              <w:spacing w:line="288" w:lineRule="auto"/>
              <w:jc w:val="center"/>
              <w:rPr>
                <w:rFonts w:asciiTheme="minorEastAsia" w:hAnsiTheme="minorEastAsia" w:eastAsiaTheme="minorEastAsia" w:cstheme="minorEastAsia"/>
                <w:bCs/>
                <w:color w:val="auto"/>
                <w:szCs w:val="21"/>
              </w:rPr>
            </w:pPr>
            <w:r>
              <w:rPr>
                <w:rFonts w:hint="eastAsia" w:ascii="宋体"/>
                <w:color w:val="auto"/>
                <w:sz w:val="24"/>
              </w:rPr>
              <w:t>1批</w:t>
            </w:r>
          </w:p>
        </w:tc>
        <w:tc>
          <w:tcPr>
            <w:tcW w:w="6067" w:type="dxa"/>
            <w:noWrap/>
            <w:vAlign w:val="center"/>
          </w:tcPr>
          <w:p>
            <w:pPr>
              <w:spacing w:line="288" w:lineRule="auto"/>
              <w:jc w:val="left"/>
              <w:rPr>
                <w:rFonts w:asciiTheme="minorEastAsia" w:hAnsiTheme="minorEastAsia" w:eastAsiaTheme="minorEastAsia" w:cstheme="minorEastAsia"/>
                <w:bCs/>
                <w:color w:val="auto"/>
                <w:szCs w:val="21"/>
              </w:rPr>
            </w:pPr>
            <w:r>
              <w:rPr>
                <w:rFonts w:hint="eastAsia" w:ascii="宋体"/>
                <w:color w:val="auto"/>
                <w:szCs w:val="21"/>
              </w:rPr>
              <w:t>业务服务器、数据库服务器、存储、存储交换机、网络交换机、PDU、网线、光纤</w:t>
            </w:r>
          </w:p>
        </w:tc>
      </w:tr>
    </w:tbl>
    <w:p>
      <w:pPr>
        <w:spacing w:line="420" w:lineRule="exact"/>
        <w:ind w:firstLine="420" w:firstLineChars="200"/>
        <w:rPr>
          <w:rFonts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合同履行期限：</w:t>
      </w:r>
      <w:r>
        <w:rPr>
          <w:rFonts w:hint="eastAsia" w:ascii="宋体"/>
          <w:color w:val="auto"/>
        </w:rPr>
        <w:t>合同签订</w:t>
      </w:r>
      <w:r>
        <w:rPr>
          <w:rFonts w:ascii="宋体"/>
          <w:color w:val="auto"/>
        </w:rPr>
        <w:t>后</w:t>
      </w:r>
      <w:r>
        <w:rPr>
          <w:rFonts w:hint="eastAsia" w:ascii="宋体"/>
          <w:color w:val="auto"/>
        </w:rPr>
        <w:t>1个月内完成项目需求调研、设计、开发、实施及上线运行。</w:t>
      </w:r>
    </w:p>
    <w:p>
      <w:pPr>
        <w:spacing w:line="420" w:lineRule="exact"/>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本项目（不）接受联合体投标。</w:t>
      </w:r>
    </w:p>
    <w:p>
      <w:pPr>
        <w:pStyle w:val="4"/>
        <w:spacing w:line="420" w:lineRule="exact"/>
        <w:rPr>
          <w:rFonts w:asciiTheme="majorEastAsia" w:hAnsiTheme="majorEastAsia" w:eastAsiaTheme="majorEastAsia" w:cstheme="majorEastAsia"/>
          <w:bCs w:val="0"/>
          <w:color w:val="auto"/>
          <w:sz w:val="21"/>
          <w:szCs w:val="21"/>
        </w:rPr>
      </w:pPr>
      <w:bookmarkStart w:id="9" w:name="_Toc35393622"/>
      <w:bookmarkStart w:id="10" w:name="_Toc35393791"/>
      <w:bookmarkStart w:id="11" w:name="_Toc28359080"/>
      <w:bookmarkStart w:id="12" w:name="_Toc28359003"/>
      <w:r>
        <w:rPr>
          <w:rFonts w:hint="eastAsia" w:asciiTheme="majorEastAsia" w:hAnsiTheme="majorEastAsia" w:eastAsiaTheme="majorEastAsia" w:cstheme="majorEastAsia"/>
          <w:bCs w:val="0"/>
          <w:color w:val="auto"/>
          <w:sz w:val="21"/>
          <w:szCs w:val="21"/>
        </w:rPr>
        <w:t>二、申请人的资格要求：</w:t>
      </w:r>
      <w:bookmarkEnd w:id="9"/>
      <w:bookmarkEnd w:id="10"/>
      <w:bookmarkEnd w:id="11"/>
      <w:bookmarkEnd w:id="12"/>
    </w:p>
    <w:p>
      <w:pPr>
        <w:spacing w:line="360" w:lineRule="auto"/>
        <w:rPr>
          <w:rFonts w:ascii="宋体"/>
          <w:color w:val="auto"/>
        </w:rPr>
      </w:pPr>
      <w:bookmarkStart w:id="13" w:name="_Toc28359081"/>
      <w:bookmarkStart w:id="14" w:name="_Toc35393792"/>
      <w:bookmarkStart w:id="15" w:name="_Toc35393623"/>
      <w:bookmarkStart w:id="16" w:name="_Toc28359004"/>
      <w:r>
        <w:rPr>
          <w:rFonts w:hint="eastAsia" w:ascii="宋体"/>
          <w:color w:val="auto"/>
        </w:rPr>
        <w:t>（一）</w:t>
      </w:r>
      <w:r>
        <w:rPr>
          <w:rFonts w:hint="eastAsia" w:ascii="宋体"/>
          <w:bCs/>
          <w:color w:val="auto"/>
        </w:rPr>
        <w:t>、</w:t>
      </w:r>
      <w:r>
        <w:rPr>
          <w:rFonts w:hint="eastAsia" w:ascii="宋体"/>
          <w:color w:val="auto"/>
        </w:rPr>
        <w:t>投标人须是在中华人民共和国境内注册</w:t>
      </w:r>
      <w:r>
        <w:rPr>
          <w:rFonts w:ascii="宋体"/>
          <w:color w:val="auto"/>
        </w:rPr>
        <w:t>,具有良好的商业信誉和财务状况及独立的法人资格，能独立承担民事责任</w:t>
      </w:r>
      <w:r>
        <w:rPr>
          <w:rFonts w:hint="eastAsia" w:ascii="宋体"/>
          <w:color w:val="auto"/>
        </w:rPr>
        <w:t>,并符合《中华人民共和国政府采购法》第二十二条的规定；</w:t>
      </w:r>
      <w:r>
        <w:rPr>
          <w:rFonts w:ascii="宋体"/>
          <w:bCs/>
          <w:color w:val="auto"/>
        </w:rPr>
        <w:t>。</w:t>
      </w:r>
    </w:p>
    <w:p>
      <w:pPr>
        <w:spacing w:line="360" w:lineRule="auto"/>
        <w:rPr>
          <w:rFonts w:ascii="宋体"/>
          <w:color w:val="auto"/>
        </w:rPr>
      </w:pPr>
      <w:r>
        <w:rPr>
          <w:rFonts w:hint="eastAsia" w:ascii="宋体"/>
          <w:color w:val="auto"/>
        </w:rPr>
        <w:t>（二）、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color w:val="auto"/>
        </w:rPr>
      </w:pPr>
      <w:r>
        <w:rPr>
          <w:rFonts w:hint="eastAsia" w:ascii="宋体"/>
          <w:color w:val="auto"/>
        </w:rPr>
        <w:t>（三）、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spacing w:line="420" w:lineRule="exact"/>
        <w:rPr>
          <w:rFonts w:ascii="宋体" w:hAnsi="Calibri" w:eastAsia="宋体"/>
          <w:b w:val="0"/>
          <w:bCs w:val="0"/>
          <w:color w:val="auto"/>
          <w:sz w:val="21"/>
          <w:szCs w:val="24"/>
        </w:rPr>
      </w:pPr>
      <w:r>
        <w:rPr>
          <w:rFonts w:hint="eastAsia" w:ascii="宋体" w:hAnsi="Calibri" w:eastAsia="宋体"/>
          <w:b w:val="0"/>
          <w:bCs w:val="0"/>
          <w:color w:val="auto"/>
          <w:sz w:val="21"/>
          <w:szCs w:val="24"/>
        </w:rPr>
        <w:t>（四）、本次招标不接受联合体。本采购项目是由崇左市公安局与崇左市公安局江州分局、扶绥县公安局、宁明县公安局、龙州县公安局、大新县公安局、天等县公局、凭祥市公安局共同出资建设的项目，主要由市公安局负责建设、管理及维护，上述县（市、区）公安局（分局）根据相关规定合理使用，并由县（市、区）公安局（分局）与中标人另行签署分摊中标金额分合同，主合同原件存放于崇左市公安局。</w:t>
      </w:r>
    </w:p>
    <w:p>
      <w:pPr>
        <w:pStyle w:val="4"/>
        <w:spacing w:line="420" w:lineRule="exact"/>
        <w:rPr>
          <w:rFonts w:asciiTheme="majorEastAsia" w:hAnsiTheme="majorEastAsia" w:eastAsiaTheme="majorEastAsia" w:cstheme="majorEastAsia"/>
          <w:bCs w:val="0"/>
          <w:color w:val="auto"/>
          <w:sz w:val="21"/>
          <w:szCs w:val="21"/>
        </w:rPr>
      </w:pPr>
      <w:r>
        <w:rPr>
          <w:rFonts w:hint="eastAsia" w:asciiTheme="majorEastAsia" w:hAnsiTheme="majorEastAsia" w:eastAsiaTheme="majorEastAsia" w:cstheme="majorEastAsia"/>
          <w:bCs w:val="0"/>
          <w:color w:val="auto"/>
          <w:sz w:val="21"/>
          <w:szCs w:val="21"/>
        </w:rPr>
        <w:t>三、获取招标文件</w:t>
      </w:r>
      <w:bookmarkEnd w:id="13"/>
      <w:bookmarkEnd w:id="14"/>
      <w:bookmarkEnd w:id="15"/>
      <w:bookmarkEnd w:id="16"/>
    </w:p>
    <w:p>
      <w:pPr>
        <w:spacing w:line="360" w:lineRule="auto"/>
        <w:ind w:firstLine="540"/>
        <w:rPr>
          <w:rFonts w:ascii="宋体" w:hAnsi="宋体" w:cs="宋体"/>
          <w:color w:val="auto"/>
          <w:szCs w:val="21"/>
        </w:rPr>
      </w:pPr>
      <w:bookmarkStart w:id="17" w:name="_Toc28359005"/>
      <w:bookmarkStart w:id="18" w:name="_Toc28359082"/>
      <w:bookmarkStart w:id="19" w:name="_Toc35393624"/>
      <w:bookmarkStart w:id="20" w:name="_Toc35393793"/>
      <w:r>
        <w:rPr>
          <w:rFonts w:hint="eastAsia" w:ascii="宋体" w:hAnsi="宋体" w:cs="宋体"/>
          <w:color w:val="auto"/>
          <w:szCs w:val="21"/>
        </w:rPr>
        <w:t>时间：</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24</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12</w:t>
      </w:r>
      <w:r>
        <w:rPr>
          <w:rFonts w:hint="eastAsia" w:ascii="宋体" w:hAnsi="宋体" w:cs="宋体"/>
          <w:color w:val="auto"/>
          <w:szCs w:val="21"/>
          <w:u w:val="single"/>
        </w:rPr>
        <w:t>月</w:t>
      </w:r>
      <w:r>
        <w:rPr>
          <w:rFonts w:hint="eastAsia" w:ascii="宋体" w:hAnsi="宋体" w:cs="宋体"/>
          <w:color w:val="auto"/>
          <w:szCs w:val="21"/>
          <w:u w:val="single"/>
          <w:lang w:val="en-US" w:eastAsia="zh-CN"/>
        </w:rPr>
        <w:t>15</w:t>
      </w:r>
      <w:r>
        <w:rPr>
          <w:rFonts w:hint="eastAsia" w:ascii="宋体" w:hAnsi="宋体" w:cs="宋体"/>
          <w:color w:val="auto"/>
          <w:szCs w:val="21"/>
          <w:u w:val="single"/>
        </w:rPr>
        <w:t>日</w:t>
      </w:r>
    </w:p>
    <w:p>
      <w:pPr>
        <w:spacing w:line="420" w:lineRule="exact"/>
        <w:ind w:firstLine="540"/>
        <w:rPr>
          <w:rFonts w:ascii="宋体" w:hAnsi="宋体" w:cs="宋体"/>
          <w:color w:val="auto"/>
          <w:szCs w:val="21"/>
        </w:rPr>
      </w:pPr>
      <w:r>
        <w:rPr>
          <w:rFonts w:hint="eastAsia" w:ascii="宋体" w:hAnsi="宋体" w:cs="宋体"/>
          <w:color w:val="auto"/>
          <w:szCs w:val="21"/>
        </w:rPr>
        <w:t>方式：实行供应商实名制在线免费获取公开招标文件</w:t>
      </w:r>
    </w:p>
    <w:p>
      <w:pPr>
        <w:spacing w:line="420" w:lineRule="exact"/>
        <w:ind w:firstLine="540"/>
        <w:rPr>
          <w:rFonts w:ascii="宋体" w:hAnsi="宋体" w:cs="宋体"/>
          <w:color w:val="auto"/>
          <w:szCs w:val="21"/>
          <w:u w:val="single"/>
        </w:rPr>
      </w:pPr>
      <w:r>
        <w:rPr>
          <w:rFonts w:hint="eastAsia" w:ascii="宋体" w:hAnsi="宋体" w:cs="宋体"/>
          <w:color w:val="auto"/>
          <w:szCs w:val="21"/>
        </w:rPr>
        <w:t>潜在供应商请登录广西壮族自治区政府采购网（http://www.gxzfcg.gov.cn）政采云平台“项目采购-获取采购文件”模块自行下载招标文件；未注册的供应商可在政采云平台完成注册后再行下载；已获取公开招标文件的供应商不等于符合本项目的供应商资格条件。如在操作过程中遇到问题或需技术支持，请致电政采云客服热线：400-881-7190。</w:t>
      </w:r>
    </w:p>
    <w:p>
      <w:pPr>
        <w:spacing w:line="360" w:lineRule="auto"/>
        <w:ind w:firstLine="540"/>
        <w:rPr>
          <w:rFonts w:ascii="宋体" w:hAnsi="宋体" w:cs="宋体"/>
          <w:color w:val="auto"/>
          <w:szCs w:val="21"/>
        </w:rPr>
      </w:pPr>
      <w:r>
        <w:rPr>
          <w:rFonts w:hint="eastAsia" w:ascii="宋体" w:hAnsi="宋体" w:cs="宋体"/>
          <w:color w:val="auto"/>
          <w:szCs w:val="21"/>
        </w:rPr>
        <w:t>售价：0元。</w:t>
      </w:r>
    </w:p>
    <w:p>
      <w:pPr>
        <w:pStyle w:val="4"/>
        <w:spacing w:line="420" w:lineRule="exact"/>
        <w:rPr>
          <w:rFonts w:asciiTheme="majorEastAsia" w:hAnsiTheme="majorEastAsia" w:eastAsiaTheme="majorEastAsia" w:cstheme="majorEastAsia"/>
          <w:bCs w:val="0"/>
          <w:color w:val="auto"/>
          <w:sz w:val="21"/>
          <w:szCs w:val="21"/>
        </w:rPr>
      </w:pPr>
      <w:r>
        <w:rPr>
          <w:rFonts w:hint="eastAsia" w:asciiTheme="majorEastAsia" w:hAnsiTheme="majorEastAsia" w:eastAsiaTheme="majorEastAsia" w:cstheme="majorEastAsia"/>
          <w:bCs w:val="0"/>
          <w:color w:val="auto"/>
          <w:sz w:val="21"/>
          <w:szCs w:val="21"/>
        </w:rPr>
        <w:t>四、提交投标文件</w:t>
      </w:r>
      <w:bookmarkEnd w:id="17"/>
      <w:bookmarkEnd w:id="18"/>
      <w:r>
        <w:rPr>
          <w:rFonts w:hint="eastAsia" w:asciiTheme="majorEastAsia" w:hAnsiTheme="majorEastAsia" w:eastAsiaTheme="majorEastAsia" w:cstheme="majorEastAsia"/>
          <w:bCs w:val="0"/>
          <w:color w:val="auto"/>
          <w:sz w:val="21"/>
          <w:szCs w:val="21"/>
        </w:rPr>
        <w:t>截止时间、开标时间和地点</w:t>
      </w:r>
      <w:bookmarkEnd w:id="19"/>
      <w:bookmarkEnd w:id="20"/>
    </w:p>
    <w:p>
      <w:pPr>
        <w:spacing w:line="420" w:lineRule="exact"/>
        <w:ind w:firstLine="420" w:firstLineChars="200"/>
        <w:rPr>
          <w:rFonts w:asciiTheme="majorEastAsia" w:hAnsiTheme="majorEastAsia" w:eastAsiaTheme="majorEastAsia" w:cstheme="majorEastAsia"/>
          <w:bCs/>
          <w:color w:val="auto"/>
          <w:szCs w:val="21"/>
          <w:u w:val="single"/>
        </w:rPr>
      </w:pPr>
      <w:r>
        <w:rPr>
          <w:rFonts w:hint="eastAsia" w:asciiTheme="majorEastAsia" w:hAnsiTheme="majorEastAsia" w:eastAsiaTheme="majorEastAsia" w:cstheme="majorEastAsia"/>
          <w:bCs/>
          <w:color w:val="auto"/>
          <w:szCs w:val="21"/>
          <w:u w:val="single"/>
        </w:rPr>
        <w:t>2020年</w:t>
      </w:r>
      <w:r>
        <w:rPr>
          <w:rFonts w:hint="eastAsia" w:asciiTheme="majorEastAsia" w:hAnsiTheme="majorEastAsia" w:eastAsiaTheme="majorEastAsia" w:cstheme="majorEastAsia"/>
          <w:bCs/>
          <w:color w:val="auto"/>
          <w:szCs w:val="21"/>
          <w:u w:val="single"/>
          <w:lang w:val="en-US" w:eastAsia="zh-CN"/>
        </w:rPr>
        <w:t>12</w:t>
      </w:r>
      <w:r>
        <w:rPr>
          <w:rFonts w:hint="eastAsia" w:asciiTheme="majorEastAsia" w:hAnsiTheme="majorEastAsia" w:eastAsiaTheme="majorEastAsia" w:cstheme="majorEastAsia"/>
          <w:bCs/>
          <w:color w:val="auto"/>
          <w:szCs w:val="21"/>
          <w:u w:val="single"/>
        </w:rPr>
        <w:t>月</w:t>
      </w:r>
      <w:r>
        <w:rPr>
          <w:rFonts w:hint="eastAsia" w:asciiTheme="majorEastAsia" w:hAnsiTheme="majorEastAsia" w:eastAsiaTheme="majorEastAsia" w:cstheme="majorEastAsia"/>
          <w:bCs/>
          <w:color w:val="auto"/>
          <w:szCs w:val="21"/>
          <w:u w:val="single"/>
          <w:lang w:val="en-US" w:eastAsia="zh-CN"/>
        </w:rPr>
        <w:t>15</w:t>
      </w:r>
      <w:r>
        <w:rPr>
          <w:rFonts w:hint="eastAsia" w:asciiTheme="majorEastAsia" w:hAnsiTheme="majorEastAsia" w:eastAsiaTheme="majorEastAsia" w:cstheme="majorEastAsia"/>
          <w:bCs/>
          <w:color w:val="auto"/>
          <w:szCs w:val="21"/>
          <w:u w:val="single"/>
        </w:rPr>
        <w:t>日</w:t>
      </w:r>
      <w:r>
        <w:rPr>
          <w:rFonts w:hint="eastAsia" w:asciiTheme="majorEastAsia" w:hAnsiTheme="majorEastAsia" w:eastAsiaTheme="majorEastAsia" w:cstheme="majorEastAsia"/>
          <w:bCs/>
          <w:color w:val="auto"/>
          <w:szCs w:val="21"/>
          <w:u w:val="single"/>
          <w:lang w:val="en-US" w:eastAsia="zh-CN"/>
        </w:rPr>
        <w:t>09</w:t>
      </w:r>
      <w:r>
        <w:rPr>
          <w:rFonts w:hint="eastAsia" w:asciiTheme="majorEastAsia" w:hAnsiTheme="majorEastAsia" w:eastAsiaTheme="majorEastAsia" w:cstheme="majorEastAsia"/>
          <w:bCs/>
          <w:color w:val="auto"/>
          <w:szCs w:val="21"/>
          <w:u w:val="single"/>
        </w:rPr>
        <w:t>点</w:t>
      </w:r>
      <w:r>
        <w:rPr>
          <w:rFonts w:hint="eastAsia" w:asciiTheme="majorEastAsia" w:hAnsiTheme="majorEastAsia" w:eastAsiaTheme="majorEastAsia" w:cstheme="majorEastAsia"/>
          <w:bCs/>
          <w:color w:val="auto"/>
          <w:szCs w:val="21"/>
          <w:u w:val="single"/>
          <w:lang w:val="en-US" w:eastAsia="zh-CN"/>
        </w:rPr>
        <w:t>30</w:t>
      </w:r>
      <w:r>
        <w:rPr>
          <w:rFonts w:hint="eastAsia" w:asciiTheme="majorEastAsia" w:hAnsiTheme="majorEastAsia" w:eastAsiaTheme="majorEastAsia" w:cstheme="majorEastAsia"/>
          <w:bCs/>
          <w:color w:val="auto"/>
          <w:szCs w:val="21"/>
          <w:u w:val="single"/>
        </w:rPr>
        <w:t>分</w:t>
      </w:r>
      <w:r>
        <w:rPr>
          <w:rFonts w:hint="eastAsia" w:asciiTheme="majorEastAsia" w:hAnsiTheme="majorEastAsia" w:eastAsiaTheme="majorEastAsia" w:cstheme="majorEastAsia"/>
          <w:bCs/>
          <w:color w:val="auto"/>
          <w:szCs w:val="21"/>
        </w:rPr>
        <w:t>（北京时间）</w:t>
      </w:r>
    </w:p>
    <w:p>
      <w:pPr>
        <w:spacing w:line="420" w:lineRule="exact"/>
        <w:ind w:firstLine="420" w:firstLineChars="200"/>
        <w:rPr>
          <w:rFonts w:asciiTheme="majorEastAsia" w:hAnsiTheme="majorEastAsia" w:eastAsiaTheme="majorEastAsia" w:cstheme="majorEastAsia"/>
          <w:bCs/>
          <w:color w:val="auto"/>
          <w:szCs w:val="21"/>
          <w:u w:val="single"/>
        </w:rPr>
      </w:pPr>
      <w:r>
        <w:rPr>
          <w:rFonts w:hint="eastAsia" w:asciiTheme="majorEastAsia" w:hAnsiTheme="majorEastAsia" w:eastAsiaTheme="majorEastAsia" w:cstheme="majorEastAsia"/>
          <w:color w:val="auto"/>
          <w:szCs w:val="21"/>
        </w:rPr>
        <w:t>地点：崇左市公共资源交易中心五楼开标厅（（崇左市城南新区石景林路东段政务服务中心综合楼五楼），具体详见开标大屏幕</w:t>
      </w:r>
    </w:p>
    <w:p>
      <w:pPr>
        <w:pStyle w:val="4"/>
        <w:spacing w:line="420" w:lineRule="exact"/>
        <w:rPr>
          <w:rFonts w:asciiTheme="majorEastAsia" w:hAnsiTheme="majorEastAsia" w:eastAsiaTheme="majorEastAsia" w:cstheme="majorEastAsia"/>
          <w:bCs w:val="0"/>
          <w:color w:val="auto"/>
          <w:sz w:val="21"/>
          <w:szCs w:val="21"/>
        </w:rPr>
      </w:pPr>
      <w:bookmarkStart w:id="21" w:name="_Toc35393794"/>
      <w:bookmarkStart w:id="22" w:name="_Toc35393625"/>
      <w:bookmarkStart w:id="23" w:name="_Toc28359084"/>
      <w:bookmarkStart w:id="24" w:name="_Toc28359007"/>
      <w:r>
        <w:rPr>
          <w:rFonts w:hint="eastAsia" w:asciiTheme="majorEastAsia" w:hAnsiTheme="majorEastAsia" w:eastAsiaTheme="majorEastAsia" w:cstheme="majorEastAsia"/>
          <w:bCs w:val="0"/>
          <w:color w:val="auto"/>
          <w:sz w:val="21"/>
          <w:szCs w:val="21"/>
        </w:rPr>
        <w:t>五、公告期限</w:t>
      </w:r>
      <w:bookmarkEnd w:id="21"/>
      <w:bookmarkEnd w:id="22"/>
      <w:bookmarkEnd w:id="23"/>
      <w:bookmarkEnd w:id="24"/>
    </w:p>
    <w:p>
      <w:pPr>
        <w:spacing w:line="420" w:lineRule="exact"/>
        <w:ind w:firstLine="420" w:firstLineChars="200"/>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自本公告发布之日起5个工作日。</w:t>
      </w:r>
    </w:p>
    <w:p>
      <w:pPr>
        <w:pStyle w:val="4"/>
        <w:numPr>
          <w:ilvl w:val="0"/>
          <w:numId w:val="5"/>
        </w:numPr>
        <w:spacing w:line="420" w:lineRule="exact"/>
        <w:rPr>
          <w:rFonts w:asciiTheme="majorEastAsia" w:hAnsiTheme="majorEastAsia" w:eastAsiaTheme="majorEastAsia" w:cstheme="majorEastAsia"/>
          <w:bCs w:val="0"/>
          <w:color w:val="auto"/>
          <w:sz w:val="21"/>
          <w:szCs w:val="21"/>
        </w:rPr>
      </w:pPr>
      <w:bookmarkStart w:id="25" w:name="_Toc35393626"/>
      <w:bookmarkStart w:id="26" w:name="_Toc35393795"/>
      <w:r>
        <w:rPr>
          <w:rFonts w:hint="eastAsia" w:asciiTheme="majorEastAsia" w:hAnsiTheme="majorEastAsia" w:eastAsiaTheme="majorEastAsia" w:cstheme="majorEastAsia"/>
          <w:bCs w:val="0"/>
          <w:color w:val="auto"/>
          <w:sz w:val="21"/>
          <w:szCs w:val="21"/>
        </w:rPr>
        <w:t>其他补充事宜</w:t>
      </w:r>
      <w:bookmarkEnd w:id="25"/>
      <w:bookmarkEnd w:id="26"/>
    </w:p>
    <w:p>
      <w:pPr>
        <w:spacing w:line="420" w:lineRule="exact"/>
        <w:ind w:firstLine="420" w:firstLineChars="200"/>
        <w:rPr>
          <w:rFonts w:cs="Calibri"/>
          <w:color w:val="auto"/>
          <w:szCs w:val="21"/>
        </w:rPr>
      </w:pPr>
      <w:r>
        <w:rPr>
          <w:rFonts w:hint="eastAsia" w:ascii="宋体" w:hAnsi="宋体" w:cs="宋体"/>
          <w:color w:val="auto"/>
          <w:szCs w:val="21"/>
        </w:rPr>
        <w:t>1.投标保证金：</w:t>
      </w:r>
      <w:r>
        <w:rPr>
          <w:rFonts w:hint="eastAsia" w:ascii="宋体" w:hAnsi="宋体" w:cs="宋体"/>
          <w:color w:val="auto"/>
          <w:szCs w:val="21"/>
          <w:u w:val="single"/>
        </w:rPr>
        <w:t>40000.00元</w:t>
      </w:r>
      <w:r>
        <w:rPr>
          <w:rFonts w:hint="eastAsia" w:ascii="宋体" w:hAnsi="宋体" w:cs="宋体"/>
          <w:color w:val="auto"/>
          <w:szCs w:val="21"/>
        </w:rPr>
        <w:t>。投标保证金的交纳方式：银行转账、支票、汇票、本票、保险、保函，禁止采用现钞方式。采用银行转账方式的，在投标截止时间前交至采购代理机构指定账户并且到账【开户名称：崇左市公共资源交易中心；开户行：中国建设银行股份有限公司崇左友谊大道支行；开户账号：45001598054059556677】；采用支票、汇票、本票、保险、保函等方式的，在投标截止时间前，投标人应当递交单独密封的支票、汇票、本票、保险、保函原件。否则视为无效投标保证金。</w:t>
      </w:r>
    </w:p>
    <w:p>
      <w:pPr>
        <w:pStyle w:val="45"/>
        <w:spacing w:before="0" w:beforeAutospacing="0" w:after="0" w:afterAutospacing="0" w:line="420" w:lineRule="exact"/>
        <w:ind w:firstLine="315"/>
        <w:jc w:val="both"/>
        <w:rPr>
          <w:rFonts w:ascii="Calibri" w:hAnsi="Calibri" w:cs="Calibri"/>
          <w:color w:val="auto"/>
          <w:sz w:val="21"/>
          <w:szCs w:val="21"/>
        </w:rPr>
      </w:pPr>
      <w:r>
        <w:rPr>
          <w:rFonts w:hint="eastAsia" w:cs="宋体"/>
          <w:color w:val="auto"/>
          <w:sz w:val="21"/>
          <w:szCs w:val="21"/>
        </w:rPr>
        <w:t>2.网上查询地址</w:t>
      </w:r>
    </w:p>
    <w:p>
      <w:pPr>
        <w:pStyle w:val="45"/>
        <w:spacing w:before="0" w:beforeAutospacing="0" w:after="0" w:afterAutospacing="0" w:line="420" w:lineRule="exact"/>
        <w:ind w:firstLine="315"/>
        <w:jc w:val="both"/>
        <w:rPr>
          <w:rFonts w:ascii="Calibri" w:hAnsi="Calibri" w:cs="Calibri"/>
          <w:color w:val="auto"/>
          <w:sz w:val="21"/>
          <w:szCs w:val="21"/>
        </w:rPr>
      </w:pPr>
      <w:r>
        <w:rPr>
          <w:rFonts w:hint="eastAsia" w:cs="宋体"/>
          <w:color w:val="auto"/>
          <w:sz w:val="21"/>
          <w:szCs w:val="21"/>
        </w:rPr>
        <w:t>www.ccgp.gov.cn（中国政府采购网）、http://zfcg.gxzf.gov.cn/（广西壮族自治区政府采购网）、www.czjyzx.gov.cn（崇左市公共资源交易中心网）</w:t>
      </w:r>
    </w:p>
    <w:p>
      <w:pPr>
        <w:pStyle w:val="45"/>
        <w:spacing w:before="0" w:beforeAutospacing="0" w:after="0" w:afterAutospacing="0" w:line="420" w:lineRule="exact"/>
        <w:ind w:firstLine="315"/>
        <w:jc w:val="both"/>
        <w:rPr>
          <w:rFonts w:ascii="Calibri" w:hAnsi="Calibri" w:cs="Calibri"/>
          <w:color w:val="auto"/>
          <w:sz w:val="21"/>
          <w:szCs w:val="21"/>
        </w:rPr>
      </w:pPr>
      <w:r>
        <w:rPr>
          <w:rFonts w:hint="eastAsia" w:cs="宋体"/>
          <w:color w:val="auto"/>
          <w:sz w:val="21"/>
          <w:szCs w:val="21"/>
        </w:rPr>
        <w:t>3.本项目需要落实的政府采购政策：</w:t>
      </w:r>
    </w:p>
    <w:p>
      <w:pPr>
        <w:pStyle w:val="45"/>
        <w:spacing w:before="0" w:beforeAutospacing="0" w:after="0" w:afterAutospacing="0" w:line="420" w:lineRule="exact"/>
        <w:ind w:firstLine="315"/>
        <w:jc w:val="both"/>
        <w:rPr>
          <w:rFonts w:ascii="Calibri" w:hAnsi="Calibri" w:cs="Calibri"/>
          <w:color w:val="auto"/>
          <w:sz w:val="21"/>
          <w:szCs w:val="21"/>
        </w:rPr>
      </w:pPr>
      <w:r>
        <w:rPr>
          <w:rFonts w:hint="eastAsia" w:cs="宋体"/>
          <w:color w:val="auto"/>
          <w:sz w:val="21"/>
          <w:szCs w:val="21"/>
        </w:rPr>
        <w:t>（1）政府采购促进中小企业发展。</w:t>
      </w:r>
    </w:p>
    <w:p>
      <w:pPr>
        <w:pStyle w:val="45"/>
        <w:spacing w:before="0" w:beforeAutospacing="0" w:after="0" w:afterAutospacing="0" w:line="420" w:lineRule="exact"/>
        <w:ind w:firstLine="315"/>
        <w:jc w:val="both"/>
        <w:rPr>
          <w:rFonts w:ascii="Calibri" w:hAnsi="Calibri" w:cs="Calibri"/>
          <w:color w:val="auto"/>
          <w:sz w:val="21"/>
          <w:szCs w:val="21"/>
        </w:rPr>
      </w:pPr>
      <w:r>
        <w:rPr>
          <w:rFonts w:hint="eastAsia" w:cs="宋体"/>
          <w:color w:val="auto"/>
          <w:sz w:val="21"/>
          <w:szCs w:val="21"/>
        </w:rPr>
        <w:t>（2）政府采购支持采用本国产品的政策。</w:t>
      </w:r>
    </w:p>
    <w:p>
      <w:pPr>
        <w:pStyle w:val="45"/>
        <w:spacing w:before="0" w:beforeAutospacing="0" w:after="0" w:afterAutospacing="0" w:line="420" w:lineRule="exact"/>
        <w:ind w:firstLine="315"/>
        <w:jc w:val="both"/>
        <w:rPr>
          <w:rFonts w:ascii="Calibri" w:hAnsi="Calibri" w:cs="Calibri"/>
          <w:color w:val="auto"/>
          <w:sz w:val="21"/>
          <w:szCs w:val="21"/>
        </w:rPr>
      </w:pPr>
      <w:r>
        <w:rPr>
          <w:rFonts w:hint="eastAsia" w:cs="宋体"/>
          <w:color w:val="auto"/>
          <w:sz w:val="21"/>
          <w:szCs w:val="21"/>
        </w:rPr>
        <w:t>（3）强制采购节能产品；优先采购节能产品、环境标志产品。</w:t>
      </w:r>
    </w:p>
    <w:p>
      <w:pPr>
        <w:pStyle w:val="45"/>
        <w:spacing w:before="0" w:beforeAutospacing="0" w:after="0" w:afterAutospacing="0" w:line="420" w:lineRule="exact"/>
        <w:ind w:firstLine="315"/>
        <w:jc w:val="both"/>
        <w:rPr>
          <w:rFonts w:ascii="Calibri" w:hAnsi="Calibri" w:cs="Calibri"/>
          <w:color w:val="auto"/>
          <w:sz w:val="21"/>
          <w:szCs w:val="21"/>
        </w:rPr>
      </w:pPr>
      <w:r>
        <w:rPr>
          <w:rFonts w:hint="eastAsia" w:cs="宋体"/>
          <w:color w:val="auto"/>
          <w:sz w:val="21"/>
          <w:szCs w:val="21"/>
        </w:rPr>
        <w:t>（4）政府采购促进残疾人就业政策。</w:t>
      </w:r>
    </w:p>
    <w:p>
      <w:pPr>
        <w:pStyle w:val="45"/>
        <w:spacing w:before="0" w:beforeAutospacing="0" w:after="0" w:afterAutospacing="0" w:line="420" w:lineRule="exact"/>
        <w:ind w:firstLine="315"/>
        <w:jc w:val="both"/>
        <w:rPr>
          <w:rFonts w:asciiTheme="majorEastAsia" w:hAnsiTheme="majorEastAsia" w:eastAsiaTheme="majorEastAsia" w:cstheme="majorEastAsia"/>
          <w:color w:val="auto"/>
          <w:sz w:val="21"/>
          <w:szCs w:val="21"/>
        </w:rPr>
      </w:pPr>
      <w:r>
        <w:rPr>
          <w:rFonts w:hint="eastAsia" w:cs="宋体"/>
          <w:color w:val="auto"/>
          <w:sz w:val="21"/>
          <w:szCs w:val="21"/>
        </w:rPr>
        <w:t>（5）政府采购支持监狱企业发展。</w:t>
      </w:r>
    </w:p>
    <w:p>
      <w:pPr>
        <w:pStyle w:val="4"/>
        <w:spacing w:line="420" w:lineRule="exact"/>
        <w:rPr>
          <w:rFonts w:asciiTheme="majorEastAsia" w:hAnsiTheme="majorEastAsia" w:eastAsiaTheme="majorEastAsia" w:cstheme="majorEastAsia"/>
          <w:bCs w:val="0"/>
          <w:color w:val="auto"/>
          <w:sz w:val="21"/>
          <w:szCs w:val="21"/>
        </w:rPr>
      </w:pPr>
      <w:bookmarkStart w:id="27" w:name="_Toc35393627"/>
      <w:bookmarkStart w:id="28" w:name="_Toc35393796"/>
      <w:bookmarkStart w:id="29" w:name="_Toc28359008"/>
      <w:bookmarkStart w:id="30" w:name="_Toc28359085"/>
      <w:r>
        <w:rPr>
          <w:rFonts w:hint="eastAsia" w:asciiTheme="majorEastAsia" w:hAnsiTheme="majorEastAsia" w:eastAsiaTheme="majorEastAsia" w:cstheme="majorEastAsia"/>
          <w:bCs w:val="0"/>
          <w:color w:val="auto"/>
          <w:sz w:val="21"/>
          <w:szCs w:val="21"/>
        </w:rPr>
        <w:t>七、对本次招标提出询问，请按以下方式联系。</w:t>
      </w:r>
      <w:bookmarkEnd w:id="27"/>
      <w:bookmarkEnd w:id="28"/>
      <w:bookmarkEnd w:id="29"/>
      <w:bookmarkEnd w:id="30"/>
    </w:p>
    <w:p>
      <w:pPr>
        <w:widowControl/>
        <w:spacing w:line="42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420" w:lineRule="exact"/>
        <w:ind w:firstLine="210" w:firstLineChars="1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 称：</w:t>
      </w:r>
      <w:r>
        <w:rPr>
          <w:rFonts w:hint="eastAsia" w:asciiTheme="majorEastAsia" w:hAnsiTheme="majorEastAsia" w:eastAsiaTheme="majorEastAsia" w:cstheme="majorEastAsia"/>
          <w:color w:val="auto"/>
          <w:szCs w:val="21"/>
          <w:u w:val="single"/>
        </w:rPr>
        <w:t>崇左市公安局</w:t>
      </w:r>
    </w:p>
    <w:p>
      <w:pPr>
        <w:spacing w:line="420" w:lineRule="exact"/>
        <w:ind w:firstLine="210" w:firstLineChars="1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w:t>
      </w:r>
      <w:r>
        <w:rPr>
          <w:rFonts w:hint="eastAsia" w:asciiTheme="majorEastAsia" w:hAnsiTheme="majorEastAsia" w:eastAsiaTheme="majorEastAsia" w:cstheme="majorEastAsia"/>
          <w:color w:val="auto"/>
          <w:szCs w:val="21"/>
          <w:u w:val="single"/>
        </w:rPr>
        <w:t>崇左市石景林路8号</w:t>
      </w:r>
    </w:p>
    <w:p>
      <w:pPr>
        <w:spacing w:line="420" w:lineRule="exact"/>
        <w:ind w:firstLine="210" w:firstLineChars="100"/>
        <w:jc w:val="left"/>
        <w:rPr>
          <w:rFonts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联系方式：</w:t>
      </w:r>
      <w:r>
        <w:rPr>
          <w:rFonts w:hint="eastAsia" w:ascii="宋体" w:hAnsi="宋体" w:cs="宋体"/>
          <w:color w:val="auto"/>
          <w:sz w:val="24"/>
        </w:rPr>
        <w:t>0771-7966013</w:t>
      </w:r>
      <w:bookmarkStart w:id="31" w:name="_Toc28359009"/>
      <w:bookmarkStart w:id="32" w:name="_Toc28359086"/>
    </w:p>
    <w:p>
      <w:pPr>
        <w:spacing w:line="42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bookmarkEnd w:id="31"/>
      <w:bookmarkEnd w:id="32"/>
    </w:p>
    <w:p>
      <w:pPr>
        <w:spacing w:line="420" w:lineRule="exact"/>
        <w:ind w:firstLine="210" w:firstLineChars="1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 称：</w:t>
      </w:r>
      <w:r>
        <w:rPr>
          <w:rFonts w:hint="eastAsia" w:asciiTheme="majorEastAsia" w:hAnsiTheme="majorEastAsia" w:eastAsiaTheme="majorEastAsia" w:cstheme="majorEastAsia"/>
          <w:color w:val="auto"/>
          <w:szCs w:val="21"/>
          <w:u w:val="single"/>
        </w:rPr>
        <w:t>广西建隆工程咨询有限公司</w:t>
      </w:r>
    </w:p>
    <w:p>
      <w:pPr>
        <w:spacing w:line="420" w:lineRule="exact"/>
        <w:ind w:firstLine="210" w:firstLineChars="100"/>
        <w:rPr>
          <w:rFonts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地　址：</w:t>
      </w:r>
      <w:r>
        <w:rPr>
          <w:rFonts w:hint="eastAsia" w:asciiTheme="majorEastAsia" w:hAnsiTheme="majorEastAsia" w:eastAsiaTheme="majorEastAsia" w:cstheme="majorEastAsia"/>
          <w:color w:val="auto"/>
          <w:szCs w:val="21"/>
          <w:u w:val="single"/>
        </w:rPr>
        <w:t>崇左市花山路与城南八路交叉口万沣名车城4楼406室</w:t>
      </w:r>
    </w:p>
    <w:p>
      <w:pPr>
        <w:spacing w:line="420" w:lineRule="exact"/>
        <w:ind w:firstLine="210" w:firstLineChars="1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联系方式：</w:t>
      </w:r>
      <w:bookmarkStart w:id="33" w:name="_Toc28359087"/>
      <w:bookmarkStart w:id="34" w:name="_Toc28359010"/>
      <w:r>
        <w:rPr>
          <w:rFonts w:hint="eastAsia" w:asciiTheme="majorEastAsia" w:hAnsiTheme="majorEastAsia" w:eastAsiaTheme="majorEastAsia" w:cstheme="majorEastAsia"/>
          <w:color w:val="auto"/>
          <w:szCs w:val="21"/>
          <w:u w:val="single"/>
        </w:rPr>
        <w:t>0771-7960670</w:t>
      </w:r>
    </w:p>
    <w:p>
      <w:pPr>
        <w:spacing w:line="420" w:lineRule="exact"/>
        <w:rPr>
          <w:rFonts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3.项目联系方式</w:t>
      </w:r>
      <w:bookmarkEnd w:id="33"/>
      <w:bookmarkEnd w:id="34"/>
    </w:p>
    <w:p>
      <w:pPr>
        <w:pStyle w:val="26"/>
        <w:spacing w:line="420" w:lineRule="exact"/>
        <w:ind w:firstLine="210" w:firstLineChars="1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项目联系人：</w:t>
      </w:r>
      <w:r>
        <w:rPr>
          <w:rFonts w:hint="eastAsia" w:asciiTheme="majorEastAsia" w:hAnsiTheme="majorEastAsia" w:eastAsiaTheme="majorEastAsia" w:cstheme="majorEastAsia"/>
          <w:color w:val="auto"/>
          <w:u w:val="single"/>
        </w:rPr>
        <w:t>潘工</w:t>
      </w:r>
    </w:p>
    <w:p>
      <w:pPr>
        <w:pStyle w:val="61"/>
        <w:spacing w:line="420" w:lineRule="exact"/>
        <w:ind w:firstLine="210" w:firstLineChars="1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电　话：</w:t>
      </w:r>
      <w:r>
        <w:rPr>
          <w:rFonts w:hint="eastAsia" w:asciiTheme="majorEastAsia" w:hAnsiTheme="majorEastAsia" w:eastAsiaTheme="majorEastAsia" w:cstheme="majorEastAsia"/>
          <w:color w:val="auto"/>
          <w:sz w:val="21"/>
          <w:szCs w:val="21"/>
          <w:u w:val="single"/>
        </w:rPr>
        <w:t>0771-7960670</w:t>
      </w:r>
    </w:p>
    <w:p>
      <w:pPr>
        <w:pStyle w:val="61"/>
        <w:spacing w:line="420" w:lineRule="exact"/>
        <w:ind w:firstLine="0" w:firstLineChars="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4.监督单位</w:t>
      </w:r>
    </w:p>
    <w:p>
      <w:pPr>
        <w:pStyle w:val="61"/>
        <w:spacing w:line="420" w:lineRule="exact"/>
        <w:ind w:firstLine="210" w:firstLineChars="100"/>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名  称：</w:t>
      </w:r>
      <w:r>
        <w:rPr>
          <w:rFonts w:hint="eastAsia" w:asciiTheme="majorEastAsia" w:hAnsiTheme="majorEastAsia" w:eastAsiaTheme="majorEastAsia" w:cstheme="majorEastAsia"/>
          <w:color w:val="auto"/>
          <w:kern w:val="2"/>
          <w:sz w:val="21"/>
          <w:szCs w:val="21"/>
          <w:u w:val="single"/>
        </w:rPr>
        <w:t xml:space="preserve">崇左市财政局政府采购监督管理科 </w:t>
      </w:r>
    </w:p>
    <w:p>
      <w:pPr>
        <w:pStyle w:val="61"/>
        <w:spacing w:line="420" w:lineRule="exact"/>
        <w:ind w:firstLine="0" w:firstLineChars="0"/>
        <w:rPr>
          <w:rFonts w:asciiTheme="majorEastAsia" w:hAnsiTheme="majorEastAsia" w:eastAsiaTheme="majorEastAsia" w:cstheme="majorEastAsia"/>
          <w:color w:val="auto"/>
          <w:kern w:val="2"/>
          <w:sz w:val="21"/>
          <w:szCs w:val="21"/>
        </w:rPr>
      </w:pPr>
      <w:r>
        <w:rPr>
          <w:rFonts w:hint="eastAsia" w:hAnsi="宋体" w:cs="宋体"/>
          <w:color w:val="auto"/>
          <w:sz w:val="21"/>
          <w:szCs w:val="21"/>
        </w:rPr>
        <w:t>电  话：</w:t>
      </w:r>
      <w:r>
        <w:rPr>
          <w:rFonts w:hint="eastAsia" w:asciiTheme="majorEastAsia" w:hAnsiTheme="majorEastAsia" w:eastAsiaTheme="majorEastAsia" w:cstheme="majorEastAsia"/>
          <w:color w:val="auto"/>
          <w:kern w:val="2"/>
          <w:sz w:val="21"/>
          <w:szCs w:val="21"/>
          <w:u w:val="single"/>
        </w:rPr>
        <w:t xml:space="preserve">0771-5962613 </w:t>
      </w:r>
    </w:p>
    <w:p>
      <w:pPr>
        <w:spacing w:line="42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5.交易服务单位：</w:t>
      </w:r>
      <w:r>
        <w:rPr>
          <w:rFonts w:asciiTheme="majorEastAsia" w:hAnsiTheme="majorEastAsia" w:eastAsiaTheme="majorEastAsia" w:cstheme="majorEastAsia"/>
          <w:color w:val="auto"/>
          <w:szCs w:val="21"/>
          <w:u w:val="single"/>
        </w:rPr>
        <w:t>崇左市公共资源交易中心</w:t>
      </w:r>
    </w:p>
    <w:p>
      <w:pPr>
        <w:spacing w:line="420" w:lineRule="exact"/>
        <w:ind w:firstLine="210" w:firstLineChars="100"/>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联系电话：</w:t>
      </w:r>
      <w:r>
        <w:rPr>
          <w:rFonts w:asciiTheme="majorEastAsia" w:hAnsiTheme="majorEastAsia" w:eastAsiaTheme="majorEastAsia" w:cstheme="majorEastAsia"/>
          <w:color w:val="auto"/>
          <w:szCs w:val="21"/>
          <w:u w:val="single"/>
        </w:rPr>
        <w:t>0771-7960186</w:t>
      </w:r>
    </w:p>
    <w:p>
      <w:pPr>
        <w:rPr>
          <w:color w:val="auto"/>
        </w:rPr>
      </w:pPr>
    </w:p>
    <w:p>
      <w:pPr>
        <w:pStyle w:val="60"/>
        <w:ind w:firstLine="520"/>
        <w:rPr>
          <w:color w:val="auto"/>
        </w:rPr>
      </w:pPr>
    </w:p>
    <w:p>
      <w:pPr>
        <w:pStyle w:val="60"/>
        <w:ind w:firstLine="460"/>
        <w:jc w:val="right"/>
        <w:rPr>
          <w:rFonts w:asciiTheme="majorEastAsia" w:hAnsiTheme="majorEastAsia" w:eastAsiaTheme="majorEastAsia" w:cstheme="majorEastAsia"/>
          <w:color w:val="auto"/>
          <w:sz w:val="21"/>
          <w:szCs w:val="21"/>
          <w:u w:val="single"/>
        </w:rPr>
      </w:pPr>
      <w:r>
        <w:rPr>
          <w:rFonts w:hint="eastAsia" w:asciiTheme="majorEastAsia" w:hAnsiTheme="majorEastAsia" w:eastAsiaTheme="majorEastAsia" w:cstheme="majorEastAsia"/>
          <w:color w:val="auto"/>
          <w:sz w:val="21"/>
          <w:szCs w:val="21"/>
        </w:rPr>
        <w:t>广西建隆工程咨询有限公司</w:t>
      </w:r>
    </w:p>
    <w:p>
      <w:pPr>
        <w:pStyle w:val="60"/>
        <w:ind w:firstLine="460"/>
        <w:jc w:val="righ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日期：</w:t>
      </w:r>
      <w:r>
        <w:rPr>
          <w:rFonts w:hint="eastAsia" w:asciiTheme="majorEastAsia" w:hAnsiTheme="majorEastAsia" w:eastAsiaTheme="majorEastAsia" w:cstheme="majorEastAsia"/>
          <w:color w:val="auto"/>
          <w:sz w:val="21"/>
          <w:szCs w:val="21"/>
          <w:lang w:val="en-US" w:eastAsia="zh-CN"/>
        </w:rPr>
        <w:t>2020</w:t>
      </w:r>
      <w:r>
        <w:rPr>
          <w:rFonts w:hint="eastAsia" w:asciiTheme="majorEastAsia" w:hAnsiTheme="majorEastAsia" w:eastAsiaTheme="majorEastAsia" w:cstheme="majorEastAsia"/>
          <w:color w:val="auto"/>
          <w:sz w:val="21"/>
          <w:szCs w:val="21"/>
        </w:rPr>
        <w:t>年</w:t>
      </w:r>
      <w:r>
        <w:rPr>
          <w:rFonts w:hint="eastAsia" w:asciiTheme="majorEastAsia" w:hAnsiTheme="majorEastAsia" w:eastAsiaTheme="majorEastAsia" w:cstheme="majorEastAsia"/>
          <w:color w:val="auto"/>
          <w:sz w:val="21"/>
          <w:szCs w:val="21"/>
          <w:lang w:val="en-US" w:eastAsia="zh-CN"/>
        </w:rPr>
        <w:t>11</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24</w:t>
      </w:r>
      <w:r>
        <w:rPr>
          <w:rFonts w:hint="eastAsia" w:asciiTheme="majorEastAsia" w:hAnsiTheme="majorEastAsia" w:eastAsiaTheme="majorEastAsia" w:cstheme="majorEastAsia"/>
          <w:color w:val="auto"/>
          <w:sz w:val="21"/>
          <w:szCs w:val="21"/>
        </w:rPr>
        <w:t xml:space="preserve"> 日</w:t>
      </w:r>
    </w:p>
    <w:p>
      <w:pPr>
        <w:pStyle w:val="60"/>
        <w:ind w:firstLine="0" w:firstLineChars="0"/>
        <w:rPr>
          <w:color w:val="auto"/>
          <w:sz w:val="36"/>
          <w:szCs w:val="36"/>
        </w:rPr>
      </w:pPr>
    </w:p>
    <w:p>
      <w:pPr>
        <w:pStyle w:val="60"/>
        <w:ind w:firstLine="0" w:firstLineChars="0"/>
        <w:rPr>
          <w:color w:val="auto"/>
          <w:sz w:val="36"/>
          <w:szCs w:val="36"/>
        </w:rPr>
      </w:pPr>
    </w:p>
    <w:p>
      <w:pPr>
        <w:pStyle w:val="3"/>
        <w:jc w:val="center"/>
        <w:rPr>
          <w:color w:val="auto"/>
          <w:sz w:val="36"/>
          <w:szCs w:val="36"/>
        </w:rPr>
      </w:pPr>
      <w:r>
        <w:rPr>
          <w:rFonts w:hint="eastAsia"/>
          <w:color w:val="auto"/>
          <w:sz w:val="36"/>
          <w:szCs w:val="36"/>
        </w:rPr>
        <w:t>第二章  招标项目采购需求</w:t>
      </w:r>
    </w:p>
    <w:p>
      <w:pPr>
        <w:rPr>
          <w:rFonts w:ascii="宋体" w:hAnsi="宋体"/>
          <w:color w:val="auto"/>
          <w:szCs w:val="21"/>
        </w:rPr>
      </w:pPr>
      <w:bookmarkStart w:id="35" w:name="_Toc254970631"/>
      <w:bookmarkStart w:id="36" w:name="_Toc254970490"/>
      <w:r>
        <w:rPr>
          <w:rFonts w:hint="eastAsia" w:ascii="宋体" w:hAnsi="宋体"/>
          <w:b/>
          <w:color w:val="auto"/>
          <w:szCs w:val="21"/>
        </w:rPr>
        <w:t>说明：</w:t>
      </w:r>
    </w:p>
    <w:p>
      <w:pPr>
        <w:ind w:firstLine="422" w:firstLineChars="200"/>
        <w:rPr>
          <w:rFonts w:ascii="宋体" w:hAnsi="宋体"/>
          <w:b/>
          <w:color w:val="auto"/>
          <w:szCs w:val="21"/>
        </w:rPr>
      </w:pPr>
      <w:r>
        <w:rPr>
          <w:rFonts w:hint="eastAsia" w:ascii="宋体" w:hAnsi="宋体"/>
          <w:b/>
          <w:color w:val="auto"/>
          <w:szCs w:val="21"/>
        </w:rPr>
        <w:t>1、本需求中的品牌型号、技术参数及其性能（配置）仅起参考作用，投标人可选用其他品牌型号替代，但这些替代的品牌型号要实质上相当于或优于参考品牌型号及其技术参数性能（配置）要求。</w:t>
      </w:r>
    </w:p>
    <w:p>
      <w:pPr>
        <w:ind w:firstLine="422" w:firstLineChars="200"/>
        <w:rPr>
          <w:rFonts w:ascii="宋体" w:hAnsi="宋体"/>
          <w:b/>
          <w:bCs/>
          <w:color w:val="auto"/>
          <w:szCs w:val="21"/>
        </w:rPr>
      </w:pPr>
      <w:r>
        <w:rPr>
          <w:rFonts w:hint="eastAsia" w:ascii="宋体" w:hAnsi="宋体"/>
          <w:b/>
          <w:bCs/>
          <w:color w:val="auto"/>
          <w:szCs w:val="21"/>
        </w:rPr>
        <w:t>2、本需求中参考品牌型号及技术参数及配置不明确或有误的，或投标人选有其他品牌型号替代的，请以详细正确的品牌型号、技术参数及配置同时填写投标报价明细表、开标一览表和技术响应表。</w:t>
      </w:r>
    </w:p>
    <w:p>
      <w:pPr>
        <w:spacing w:line="276" w:lineRule="auto"/>
        <w:ind w:firstLine="422" w:firstLineChars="200"/>
        <w:rPr>
          <w:rFonts w:ascii="宋体" w:hAnsi="宋体"/>
          <w:b/>
          <w:bCs/>
          <w:color w:val="auto"/>
          <w:szCs w:val="21"/>
        </w:rPr>
      </w:pPr>
      <w:r>
        <w:rPr>
          <w:rFonts w:hint="eastAsia" w:ascii="宋体" w:hAnsi="宋体"/>
          <w:b/>
          <w:bCs/>
          <w:color w:val="auto"/>
          <w:szCs w:val="21"/>
        </w:rPr>
        <w:t>3、</w:t>
      </w:r>
      <w:r>
        <w:rPr>
          <w:rFonts w:hint="eastAsia" w:ascii="宋体" w:hAnsi="宋体"/>
          <w:b/>
          <w:color w:val="auto"/>
          <w:szCs w:val="21"/>
        </w:rPr>
        <w:t>根据（财库 [2019]9号）文及（财库[2019]19号）文的规定，以下品目：计算机设备（台式计算机；便携式计算机；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电视机）]、视频设备（视频监控设备）、便器、水嘴为政府强制采购节能产品，若采购货物含有此类产品时，投标人的投标货物必须使用政府强制采购的节能产品，投标人在响应文件中必须提供国家确定的认证机构出具的、有效的节能产品认证证书复印件，否则投标无效。</w:t>
      </w:r>
    </w:p>
    <w:p>
      <w:pPr>
        <w:ind w:firstLine="422" w:firstLineChars="200"/>
        <w:rPr>
          <w:color w:val="auto"/>
        </w:rPr>
      </w:pPr>
      <w:r>
        <w:rPr>
          <w:rFonts w:hint="eastAsia" w:ascii="宋体" w:hAnsi="宋体"/>
          <w:b/>
          <w:bCs/>
          <w:color w:val="auto"/>
          <w:szCs w:val="21"/>
        </w:rPr>
        <w:t>4、</w:t>
      </w:r>
      <w:r>
        <w:rPr>
          <w:rFonts w:hint="eastAsia" w:ascii="宋体" w:hAnsi="宋体"/>
          <w:b/>
          <w:color w:val="auto"/>
          <w:szCs w:val="21"/>
        </w:rPr>
        <w:t>本章采购需求表中，凡标注“</w:t>
      </w:r>
      <w:r>
        <w:rPr>
          <w:rFonts w:hint="eastAsia" w:ascii="宋体" w:hAnsi="宋体" w:cs="宋体"/>
          <w:color w:val="auto"/>
          <w:kern w:val="0"/>
          <w:szCs w:val="21"/>
        </w:rPr>
        <w:t>★</w:t>
      </w:r>
      <w:r>
        <w:rPr>
          <w:rFonts w:hint="eastAsia" w:ascii="宋体" w:hAnsi="宋体"/>
          <w:b/>
          <w:color w:val="auto"/>
          <w:szCs w:val="21"/>
        </w:rPr>
        <w:t>”号的条款为关键指标或要求，不允许有负偏离，否则投标无效；非“★”号要求或技术指标发生负偏离或不响应达3项（含）以上的竞标无效。</w:t>
      </w:r>
      <w:bookmarkEnd w:id="35"/>
      <w:bookmarkEnd w:id="36"/>
      <w:bookmarkStart w:id="37" w:name="_Toc254970526"/>
      <w:bookmarkStart w:id="38" w:name="_Toc254970667"/>
    </w:p>
    <w:p>
      <w:pPr>
        <w:pStyle w:val="62"/>
        <w:rPr>
          <w:rFonts w:ascii="宋体" w:hAnsi="宋体"/>
          <w:b/>
          <w:color w:val="auto"/>
          <w:szCs w:val="21"/>
        </w:rPr>
      </w:pPr>
    </w:p>
    <w:tbl>
      <w:tblPr>
        <w:tblStyle w:val="51"/>
        <w:tblW w:w="91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59"/>
        <w:gridCol w:w="18"/>
        <w:gridCol w:w="37"/>
        <w:gridCol w:w="6654"/>
        <w:gridCol w:w="21"/>
        <w:gridCol w:w="497"/>
        <w:gridCol w:w="65"/>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2" w:type="dxa"/>
            <w:shd w:val="clear" w:color="auto" w:fill="auto"/>
            <w:vAlign w:val="center"/>
          </w:tcPr>
          <w:p>
            <w:pPr>
              <w:widowControl/>
              <w:jc w:val="center"/>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序号</w:t>
            </w:r>
          </w:p>
        </w:tc>
        <w:tc>
          <w:tcPr>
            <w:tcW w:w="859"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货物名称</w:t>
            </w:r>
          </w:p>
        </w:tc>
        <w:tc>
          <w:tcPr>
            <w:tcW w:w="6709" w:type="dxa"/>
            <w:gridSpan w:val="3"/>
            <w:shd w:val="clear" w:color="auto" w:fill="auto"/>
            <w:vAlign w:val="center"/>
          </w:tcPr>
          <w:p>
            <w:pPr>
              <w:widowControl/>
              <w:jc w:val="center"/>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技术规格</w:t>
            </w:r>
          </w:p>
        </w:tc>
        <w:tc>
          <w:tcPr>
            <w:tcW w:w="518" w:type="dxa"/>
            <w:gridSpan w:val="2"/>
            <w:shd w:val="clear" w:color="auto" w:fill="auto"/>
            <w:vAlign w:val="center"/>
          </w:tcPr>
          <w:p>
            <w:pPr>
              <w:widowControl/>
              <w:jc w:val="center"/>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单位</w:t>
            </w:r>
          </w:p>
        </w:tc>
        <w:tc>
          <w:tcPr>
            <w:tcW w:w="668" w:type="dxa"/>
            <w:gridSpan w:val="2"/>
            <w:shd w:val="clear" w:color="auto" w:fill="auto"/>
            <w:vAlign w:val="center"/>
          </w:tcPr>
          <w:p>
            <w:pPr>
              <w:widowControl/>
              <w:jc w:val="center"/>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96" w:type="dxa"/>
            <w:gridSpan w:val="9"/>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一、</w:t>
            </w:r>
            <w:r>
              <w:rPr>
                <w:rFonts w:hint="eastAsia" w:ascii="宋体"/>
                <w:color w:val="auto"/>
                <w:sz w:val="24"/>
              </w:rPr>
              <w:t>执法视音频管理系统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1</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终端设备信息管理</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支撑对各视音频采集终端进行入网管理，包括终端设备系统管理、终端设备厂商管理、终端设备管理、设备关联民警管理等。</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2</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视音频数据同步</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将视音频数据同步参数进行配置，实现能够与区县执法记录仪管理系统、办案场所视频系统对接。与各区县视音频具体对接实施工作不包含在本项目建设内容当中。</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3</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个人视音频管理</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能够对个人视音频管理，自定义目录结构，将上传或已有的视频关联到目录中，方便民警进行查看。功能包括：个人视音频目录管理、视音频对象管理。</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4</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视音频检索</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在用户访问权限范围内，通过精确查询和模糊查询，查询结果以列表方式展示可以直接浏览。功能包括：视音频检索、检索结果、历史查询记录。</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5</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视音频查阅</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在权限范围内能对页面展示的视音频信息进行在线查看，具备权限的用户可以在视音频观看时，要求播放器能对视音频进行定点播放、暂停、快进快递浏览、拖曳浏览等操作。包括：视音频文件访问权限认证、视音频文件访问、视音频截取。</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6</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视音频标注</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对视音频数据据文件的描述、分类、地点说明、事件类型、事件等级、过程描述、执勤执法内容、可视频文件重要程度、重要时间范围等进行标注，以便民警更能准确的找到关键视频及视频关键点。</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7</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警案关联</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根据公安部规范，对电子证据进行分类，分别建立相应的目录，将警情、案件、嫌疑人与视频内容进行关联。功能包括：案件阶段管理、视音频关联警情案件、警情案件关联视音频、受案自动关联。</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8</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案件视音频档案</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将案件相关视音频进行索引整合，形成以时间、视频采集阶段等不同纬度展现的数字档案。功能包括：案件视音频档案、嫌疑人视音频档案、警情视音频档案。</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2" w:type="dxa"/>
            <w:shd w:val="clear" w:color="auto" w:fill="auto"/>
            <w:vAlign w:val="center"/>
          </w:tcPr>
          <w:p>
            <w:pPr>
              <w:jc w:val="center"/>
              <w:rPr>
                <w:rFonts w:ascii="宋体"/>
                <w:color w:val="auto"/>
                <w:szCs w:val="21"/>
              </w:rPr>
            </w:pPr>
            <w:r>
              <w:rPr>
                <w:rFonts w:hint="eastAsia" w:ascii="宋体"/>
                <w:color w:val="auto"/>
                <w:szCs w:val="21"/>
              </w:rPr>
              <w:t>9</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视音频归档</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对重要的已与案件、警情、嫌疑人关联的视音频进行归档，对视音频资料上传视音频库进行独立存储保存。功能包括：视音频文件归档、案件视音频整体归档、警情视音频整体归档、嫌疑人视音频整体归档。</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10</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统计分析</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能够从终端设备资产、终端设备使用情况、视音频文件个人、视音频文件单位、视音频案件关联度、视音频警情关联度、视音频嫌疑人关联度、个人视音频关联度等维度进行统计。并能以图表、柱形图、饼图的方式直观显示类型数据、类型统计数据及排名等，输出信息支持execl、pdf、word方式导出。</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11</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监控预警</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对系统存储剩余空间、系统各环节运行情况进行监控，发现问题及时预警。功能包括：监控规则配置、监控预警管理、监控预警短信接口对接、监控预警短信模板配置。</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12</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权限管理</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系统可以按不同的用户、角色来分配权限。不同的权限对应系统数据的范围不同。初始权限上级部门可以查阅下级部门的数据信息，下级部门不能查看其他部门数据信息，本部门仅可查阅本部门数据。</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13</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同级调阅和审批</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满足民警（有可查看下级单位权限）需要调阅其它单位民警上传的视音频文件的需求。需要时先向上级单位提出申请，经审批后即可管理申请的单位的数据，权限与本单位一致。提供查询、申请、查看功能。</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14</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日志安全审计</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系统提供用户登录、注销，上线时长及导入/导出数据、查看数据的操作进行审计。支持以操作行为、用户名、时间等条件进行查询。</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2" w:type="dxa"/>
            <w:shd w:val="clear" w:color="auto" w:fill="auto"/>
            <w:vAlign w:val="center"/>
          </w:tcPr>
          <w:p>
            <w:pPr>
              <w:jc w:val="center"/>
              <w:rPr>
                <w:rFonts w:ascii="宋体"/>
                <w:color w:val="auto"/>
                <w:szCs w:val="21"/>
              </w:rPr>
            </w:pPr>
            <w:r>
              <w:rPr>
                <w:rFonts w:hint="eastAsia" w:ascii="宋体"/>
                <w:color w:val="auto"/>
                <w:szCs w:val="21"/>
              </w:rPr>
              <w:t>15</w:t>
            </w:r>
          </w:p>
        </w:tc>
        <w:tc>
          <w:tcPr>
            <w:tcW w:w="914" w:type="dxa"/>
            <w:gridSpan w:val="3"/>
            <w:shd w:val="clear" w:color="auto" w:fill="auto"/>
            <w:vAlign w:val="center"/>
          </w:tcPr>
          <w:p>
            <w:pPr>
              <w:jc w:val="center"/>
              <w:rPr>
                <w:rFonts w:ascii="宋体"/>
                <w:color w:val="auto"/>
                <w:szCs w:val="21"/>
              </w:rPr>
            </w:pPr>
            <w:r>
              <w:rPr>
                <w:rFonts w:hint="eastAsia" w:ascii="宋体"/>
                <w:color w:val="auto"/>
                <w:szCs w:val="21"/>
              </w:rPr>
              <w:t>与外部系统对接</w:t>
            </w:r>
          </w:p>
        </w:tc>
        <w:tc>
          <w:tcPr>
            <w:tcW w:w="6675" w:type="dxa"/>
            <w:gridSpan w:val="2"/>
            <w:shd w:val="clear" w:color="auto" w:fill="auto"/>
            <w:vAlign w:val="center"/>
          </w:tcPr>
          <w:p>
            <w:pPr>
              <w:jc w:val="left"/>
              <w:rPr>
                <w:rFonts w:ascii="宋体"/>
                <w:color w:val="auto"/>
                <w:szCs w:val="21"/>
              </w:rPr>
            </w:pPr>
            <w:r>
              <w:rPr>
                <w:rFonts w:hint="eastAsia" w:ascii="宋体"/>
                <w:color w:val="auto"/>
                <w:szCs w:val="21"/>
              </w:rPr>
              <w:t>实现与警综系统、省厅视音频管理系统对接。</w:t>
            </w:r>
          </w:p>
        </w:tc>
        <w:tc>
          <w:tcPr>
            <w:tcW w:w="562" w:type="dxa"/>
            <w:gridSpan w:val="2"/>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color w:val="auto"/>
                <w:kern w:val="0"/>
                <w:szCs w:val="21"/>
              </w:rPr>
              <w:t>套</w:t>
            </w:r>
          </w:p>
        </w:tc>
        <w:tc>
          <w:tcPr>
            <w:tcW w:w="603" w:type="dxa"/>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96" w:type="dxa"/>
            <w:gridSpan w:val="9"/>
            <w:shd w:val="clear" w:color="auto" w:fill="auto"/>
            <w:vAlign w:val="center"/>
          </w:tcPr>
          <w:p>
            <w:pPr>
              <w:widowControl/>
              <w:jc w:val="left"/>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二、</w:t>
            </w:r>
            <w:r>
              <w:rPr>
                <w:rFonts w:hint="eastAsia" w:ascii="宋体"/>
                <w:color w:val="auto"/>
                <w:sz w:val="24"/>
              </w:rPr>
              <w:t>配套硬件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1</w:t>
            </w:r>
          </w:p>
        </w:tc>
        <w:tc>
          <w:tcPr>
            <w:tcW w:w="859"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业务服务器</w:t>
            </w:r>
          </w:p>
        </w:tc>
        <w:tc>
          <w:tcPr>
            <w:tcW w:w="6709" w:type="dxa"/>
            <w:gridSpan w:val="3"/>
            <w:shd w:val="clear" w:color="auto" w:fill="auto"/>
            <w:vAlign w:val="center"/>
          </w:tcPr>
          <w:p>
            <w:pPr>
              <w:pStyle w:val="190"/>
              <w:numPr>
                <w:ilvl w:val="0"/>
                <w:numId w:val="6"/>
              </w:numPr>
              <w:ind w:left="0" w:firstLine="0" w:firstLineChars="0"/>
              <w:rPr>
                <w:rFonts w:ascii="宋体" w:hAnsi="宋体"/>
                <w:color w:val="auto"/>
              </w:rPr>
            </w:pPr>
            <w:r>
              <w:rPr>
                <w:rFonts w:ascii="宋体" w:hAnsi="宋体"/>
                <w:color w:val="auto"/>
              </w:rPr>
              <w:t>国产品牌</w:t>
            </w:r>
            <w:r>
              <w:rPr>
                <w:rFonts w:hint="eastAsia" w:ascii="宋体" w:hAnsi="宋体"/>
                <w:color w:val="auto"/>
              </w:rPr>
              <w:t>，非OEM，</w:t>
            </w:r>
            <w:r>
              <w:rPr>
                <w:rFonts w:ascii="宋体" w:hAnsi="宋体"/>
                <w:color w:val="auto"/>
              </w:rPr>
              <w:t>机架式服务器</w:t>
            </w:r>
            <w:r>
              <w:rPr>
                <w:rFonts w:hint="eastAsia" w:ascii="宋体" w:hAnsi="宋体"/>
                <w:color w:val="auto"/>
              </w:rPr>
              <w:t>；</w:t>
            </w:r>
          </w:p>
          <w:p>
            <w:pPr>
              <w:pStyle w:val="190"/>
              <w:numPr>
                <w:ilvl w:val="0"/>
                <w:numId w:val="6"/>
              </w:numPr>
              <w:ind w:left="0" w:firstLine="0" w:firstLineChars="0"/>
              <w:rPr>
                <w:rFonts w:ascii="宋体" w:hAnsi="宋体"/>
                <w:color w:val="auto"/>
              </w:rPr>
            </w:pPr>
            <w:r>
              <w:rPr>
                <w:rFonts w:ascii="宋体" w:hAnsi="宋体"/>
                <w:color w:val="auto"/>
              </w:rPr>
              <w:t>配置≥2颗Intel Xeon 6126系列CPU(</w:t>
            </w:r>
            <w:r>
              <w:rPr>
                <w:rFonts w:hint="eastAsia" w:ascii="宋体" w:hAnsi="宋体"/>
                <w:color w:val="auto"/>
              </w:rPr>
              <w:t>或更新型号，但性能不低于本要求，需提供官方证明</w:t>
            </w:r>
            <w:r>
              <w:rPr>
                <w:rFonts w:ascii="宋体" w:hAnsi="宋体"/>
                <w:color w:val="auto"/>
              </w:rPr>
              <w:t>)，每颗CPU核心数≥12核，每颗CPU主频≥2.6GHz</w:t>
            </w:r>
            <w:r>
              <w:rPr>
                <w:rFonts w:hint="eastAsia" w:ascii="宋体" w:hAnsi="宋体"/>
                <w:color w:val="auto"/>
              </w:rPr>
              <w:t>；</w:t>
            </w:r>
          </w:p>
          <w:p>
            <w:pPr>
              <w:pStyle w:val="190"/>
              <w:numPr>
                <w:ilvl w:val="0"/>
                <w:numId w:val="6"/>
              </w:numPr>
              <w:ind w:left="0" w:firstLine="0" w:firstLineChars="0"/>
              <w:rPr>
                <w:rFonts w:ascii="宋体" w:hAnsi="宋体"/>
                <w:color w:val="auto"/>
              </w:rPr>
            </w:pPr>
            <w:r>
              <w:rPr>
                <w:rFonts w:hint="eastAsia" w:ascii="宋体" w:hAnsi="宋体"/>
                <w:color w:val="auto"/>
              </w:rPr>
              <w:t>配置</w:t>
            </w:r>
            <w:r>
              <w:rPr>
                <w:rFonts w:ascii="宋体" w:hAnsi="宋体"/>
                <w:color w:val="auto"/>
              </w:rPr>
              <w:t>≥32</w:t>
            </w:r>
            <w:r>
              <w:rPr>
                <w:rFonts w:hint="eastAsia" w:ascii="宋体" w:hAnsi="宋体"/>
                <w:color w:val="auto"/>
              </w:rPr>
              <w:t>G内存，</w:t>
            </w:r>
            <w:r>
              <w:rPr>
                <w:rFonts w:ascii="宋体" w:hAnsi="宋体"/>
                <w:color w:val="auto"/>
              </w:rPr>
              <w:t>支持≥16个内存插槽，支持内存ECC保护、内存镜像、内存热备，支持NVDIMM和NVDIMM-N内存可实现意外断电时内存数据不丢失，最大可支持4根英特尔®傲腾™数据中心级持久内存（DCPMM）</w:t>
            </w:r>
            <w:r>
              <w:rPr>
                <w:rFonts w:hint="eastAsia" w:ascii="宋体" w:hAnsi="宋体"/>
                <w:color w:val="auto"/>
              </w:rPr>
              <w:t>；</w:t>
            </w:r>
          </w:p>
          <w:p>
            <w:pPr>
              <w:pStyle w:val="190"/>
              <w:numPr>
                <w:ilvl w:val="0"/>
                <w:numId w:val="6"/>
              </w:numPr>
              <w:ind w:left="0" w:firstLine="0" w:firstLineChars="0"/>
              <w:rPr>
                <w:rFonts w:ascii="宋体" w:hAnsi="宋体"/>
                <w:color w:val="auto"/>
              </w:rPr>
            </w:pPr>
            <w:r>
              <w:rPr>
                <w:rFonts w:hint="eastAsia" w:ascii="宋体" w:hAnsi="宋体"/>
                <w:color w:val="auto"/>
              </w:rPr>
              <w:t>配置</w:t>
            </w:r>
            <w:r>
              <w:rPr>
                <w:rFonts w:ascii="宋体" w:hAnsi="宋体"/>
                <w:color w:val="auto"/>
              </w:rPr>
              <w:t>≥2</w:t>
            </w:r>
            <w:r>
              <w:rPr>
                <w:rFonts w:hint="eastAsia" w:ascii="宋体" w:hAnsi="宋体"/>
                <w:color w:val="auto"/>
              </w:rPr>
              <w:t>个6</w:t>
            </w:r>
            <w:r>
              <w:rPr>
                <w:rFonts w:ascii="宋体" w:hAnsi="宋体"/>
                <w:color w:val="auto"/>
              </w:rPr>
              <w:t>00</w:t>
            </w:r>
            <w:r>
              <w:rPr>
                <w:rFonts w:hint="eastAsia" w:ascii="宋体" w:hAnsi="宋体"/>
                <w:color w:val="auto"/>
              </w:rPr>
              <w:t>G</w:t>
            </w:r>
            <w:r>
              <w:rPr>
                <w:rFonts w:ascii="宋体" w:hAnsi="宋体"/>
                <w:color w:val="auto"/>
              </w:rPr>
              <w:t xml:space="preserve"> 2.5</w:t>
            </w:r>
            <w:r>
              <w:rPr>
                <w:rFonts w:hint="eastAsia" w:ascii="宋体" w:hAnsi="宋体"/>
                <w:color w:val="auto"/>
              </w:rPr>
              <w:t xml:space="preserve">寸 </w:t>
            </w:r>
            <w:r>
              <w:rPr>
                <w:rFonts w:ascii="宋体" w:hAnsi="宋体"/>
                <w:color w:val="auto"/>
              </w:rPr>
              <w:t>10</w:t>
            </w:r>
            <w:r>
              <w:rPr>
                <w:rFonts w:hint="eastAsia" w:ascii="宋体" w:hAnsi="宋体"/>
                <w:color w:val="auto"/>
              </w:rPr>
              <w:t>KSAS硬盘，</w:t>
            </w:r>
            <w:r>
              <w:rPr>
                <w:rFonts w:ascii="宋体" w:hAnsi="宋体"/>
                <w:color w:val="auto"/>
              </w:rPr>
              <w:t>支持≥12个3.5寸热插拔硬盘，可支持SAS/SATA硬盘、SSD混插，可选支持4个NVMe U.2 SSD，可选支持≥2个后置热插拔2.5寸硬盘位</w:t>
            </w:r>
            <w:r>
              <w:rPr>
                <w:rFonts w:hint="eastAsia" w:ascii="宋体" w:hAnsi="宋体"/>
                <w:color w:val="auto"/>
              </w:rPr>
              <w:t>；</w:t>
            </w:r>
          </w:p>
          <w:p>
            <w:pPr>
              <w:pStyle w:val="190"/>
              <w:numPr>
                <w:ilvl w:val="0"/>
                <w:numId w:val="6"/>
              </w:numPr>
              <w:ind w:left="0" w:firstLine="0" w:firstLineChars="0"/>
              <w:rPr>
                <w:rFonts w:ascii="宋体" w:hAnsi="宋体"/>
                <w:color w:val="auto"/>
              </w:rPr>
            </w:pPr>
            <w:r>
              <w:rPr>
                <w:rFonts w:ascii="宋体" w:hAnsi="宋体"/>
                <w:color w:val="auto"/>
              </w:rPr>
              <w:t>支持2个SATA M.2，</w:t>
            </w:r>
            <w:r>
              <w:rPr>
                <w:rFonts w:hint="eastAsia" w:ascii="宋体" w:hAnsi="宋体"/>
                <w:color w:val="auto"/>
              </w:rPr>
              <w:t>并支持</w:t>
            </w:r>
            <w:r>
              <w:rPr>
                <w:rFonts w:ascii="宋体" w:hAnsi="宋体"/>
                <w:color w:val="auto"/>
              </w:rPr>
              <w:t>组硬RAID</w:t>
            </w:r>
            <w:r>
              <w:rPr>
                <w:rFonts w:hint="eastAsia" w:ascii="宋体" w:hAnsi="宋体"/>
                <w:color w:val="auto"/>
              </w:rPr>
              <w:t>；</w:t>
            </w:r>
          </w:p>
          <w:p>
            <w:pPr>
              <w:pStyle w:val="190"/>
              <w:numPr>
                <w:ilvl w:val="0"/>
                <w:numId w:val="6"/>
              </w:numPr>
              <w:ind w:left="0" w:firstLine="0" w:firstLineChars="0"/>
              <w:rPr>
                <w:rFonts w:ascii="宋体" w:hAnsi="宋体"/>
                <w:color w:val="auto"/>
              </w:rPr>
            </w:pPr>
            <w:r>
              <w:rPr>
                <w:rFonts w:ascii="宋体" w:hAnsi="宋体"/>
                <w:color w:val="auto"/>
              </w:rPr>
              <w:t>配置</w:t>
            </w:r>
            <w:r>
              <w:rPr>
                <w:rFonts w:hint="eastAsia" w:ascii="宋体" w:hAnsi="宋体"/>
                <w:color w:val="auto"/>
              </w:rPr>
              <w:t>SAS卡，支持RAID</w:t>
            </w:r>
            <w:r>
              <w:rPr>
                <w:rFonts w:ascii="宋体" w:hAnsi="宋体"/>
                <w:color w:val="auto"/>
              </w:rPr>
              <w:t>0/1/10</w:t>
            </w:r>
            <w:r>
              <w:rPr>
                <w:rFonts w:hint="eastAsia" w:ascii="宋体" w:hAnsi="宋体"/>
                <w:color w:val="auto"/>
              </w:rPr>
              <w:t>；</w:t>
            </w:r>
          </w:p>
          <w:p>
            <w:pPr>
              <w:pStyle w:val="190"/>
              <w:numPr>
                <w:ilvl w:val="0"/>
                <w:numId w:val="6"/>
              </w:numPr>
              <w:ind w:left="0" w:firstLine="0" w:firstLineChars="0"/>
              <w:rPr>
                <w:rFonts w:ascii="宋体" w:hAnsi="宋体"/>
                <w:color w:val="auto"/>
              </w:rPr>
            </w:pPr>
            <w:r>
              <w:rPr>
                <w:rFonts w:ascii="宋体" w:hAnsi="宋体"/>
                <w:color w:val="auto"/>
              </w:rPr>
              <w:t>配置1个双口万兆高性能网卡，满配多模10Gb SFP+模块；提供板载双口千兆网口，支持NCSI、网络唤醒，网络冗余，负载均衡等网络高级特性；</w:t>
            </w:r>
          </w:p>
          <w:p>
            <w:pPr>
              <w:pStyle w:val="190"/>
              <w:numPr>
                <w:ilvl w:val="0"/>
                <w:numId w:val="6"/>
              </w:numPr>
              <w:ind w:left="0" w:firstLine="0" w:firstLineChars="0"/>
              <w:rPr>
                <w:rFonts w:ascii="宋体" w:hAnsi="宋体"/>
                <w:color w:val="auto"/>
              </w:rPr>
            </w:pPr>
            <w:r>
              <w:rPr>
                <w:rFonts w:hint="eastAsia" w:ascii="宋体" w:hAnsi="宋体"/>
                <w:color w:val="auto"/>
              </w:rPr>
              <w:t>配置1个双口1</w:t>
            </w:r>
            <w:r>
              <w:rPr>
                <w:rFonts w:ascii="宋体" w:hAnsi="宋体"/>
                <w:color w:val="auto"/>
              </w:rPr>
              <w:t>6</w:t>
            </w:r>
            <w:r>
              <w:rPr>
                <w:rFonts w:hint="eastAsia" w:ascii="宋体" w:hAnsi="宋体"/>
                <w:color w:val="auto"/>
              </w:rPr>
              <w:t>G</w:t>
            </w:r>
            <w:r>
              <w:rPr>
                <w:rFonts w:ascii="宋体" w:hAnsi="宋体"/>
                <w:color w:val="auto"/>
              </w:rPr>
              <w:t>b FC HBA</w:t>
            </w:r>
            <w:r>
              <w:rPr>
                <w:rFonts w:hint="eastAsia" w:ascii="宋体" w:hAnsi="宋体"/>
                <w:color w:val="auto"/>
              </w:rPr>
              <w:t>卡；</w:t>
            </w:r>
          </w:p>
          <w:p>
            <w:pPr>
              <w:pStyle w:val="190"/>
              <w:numPr>
                <w:ilvl w:val="0"/>
                <w:numId w:val="6"/>
              </w:numPr>
              <w:ind w:left="0" w:firstLine="0" w:firstLineChars="0"/>
              <w:rPr>
                <w:rFonts w:ascii="宋体" w:hAnsi="宋体"/>
                <w:color w:val="auto"/>
              </w:rPr>
            </w:pPr>
            <w:r>
              <w:rPr>
                <w:rFonts w:ascii="宋体" w:hAnsi="宋体"/>
                <w:color w:val="auto"/>
              </w:rPr>
              <w:t>最大支持6个PCI-E 3.0插槽（2个专用插槽）</w:t>
            </w:r>
            <w:r>
              <w:rPr>
                <w:rFonts w:hint="eastAsia" w:ascii="宋体" w:hAnsi="宋体"/>
                <w:color w:val="auto"/>
              </w:rPr>
              <w:t>；</w:t>
            </w:r>
          </w:p>
          <w:p>
            <w:pPr>
              <w:pStyle w:val="190"/>
              <w:ind w:firstLine="0" w:firstLineChars="0"/>
              <w:rPr>
                <w:rFonts w:ascii="宋体" w:hAnsi="宋体"/>
                <w:color w:val="auto"/>
              </w:rPr>
            </w:pPr>
            <w:r>
              <w:rPr>
                <w:rFonts w:hint="eastAsia" w:ascii="宋体" w:hAnsi="宋体"/>
                <w:color w:val="auto"/>
              </w:rPr>
              <w:t>10、</w:t>
            </w:r>
            <w:r>
              <w:rPr>
                <w:rFonts w:ascii="宋体" w:hAnsi="宋体"/>
                <w:color w:val="auto"/>
              </w:rPr>
              <w:t xml:space="preserve">配置热插拔铂金1+1冗余电源，单个电源功率≥550W； </w:t>
            </w:r>
          </w:p>
          <w:p>
            <w:pPr>
              <w:pStyle w:val="190"/>
              <w:ind w:firstLine="0" w:firstLineChars="0"/>
              <w:rPr>
                <w:rFonts w:ascii="宋体" w:hAnsi="宋体"/>
                <w:color w:val="auto"/>
              </w:rPr>
            </w:pPr>
            <w:r>
              <w:rPr>
                <w:rFonts w:hint="eastAsia" w:ascii="宋体" w:hAnsi="宋体"/>
                <w:color w:val="auto"/>
              </w:rPr>
              <w:t>11、</w:t>
            </w:r>
            <w:r>
              <w:rPr>
                <w:rFonts w:ascii="宋体" w:hAnsi="宋体"/>
                <w:color w:val="auto"/>
              </w:rPr>
              <w:t>配置3个热插拔高速系统风扇</w:t>
            </w:r>
            <w:r>
              <w:rPr>
                <w:rFonts w:hint="eastAsia" w:ascii="宋体" w:hAnsi="宋体"/>
                <w:color w:val="auto"/>
              </w:rPr>
              <w:t>；</w:t>
            </w:r>
          </w:p>
          <w:p>
            <w:pPr>
              <w:pStyle w:val="190"/>
              <w:ind w:firstLine="0" w:firstLineChars="0"/>
              <w:rPr>
                <w:rFonts w:ascii="宋体" w:hAnsi="宋体"/>
                <w:color w:val="auto"/>
              </w:rPr>
            </w:pPr>
            <w:r>
              <w:rPr>
                <w:rFonts w:hint="eastAsia" w:ascii="宋体" w:hAnsi="宋体"/>
                <w:color w:val="auto"/>
              </w:rPr>
              <w:t>12、</w:t>
            </w:r>
            <w:r>
              <w:rPr>
                <w:rFonts w:ascii="宋体" w:hAnsi="宋体"/>
                <w:color w:val="auto"/>
              </w:rPr>
              <w:t>★主板支持SD卡插槽，可实现存储系统日志及BMC日志；</w:t>
            </w:r>
          </w:p>
          <w:p>
            <w:pPr>
              <w:pStyle w:val="190"/>
              <w:ind w:firstLine="0" w:firstLineChars="0"/>
              <w:rPr>
                <w:rFonts w:ascii="宋体" w:hAnsi="宋体"/>
                <w:color w:val="auto"/>
              </w:rPr>
            </w:pPr>
            <w:r>
              <w:rPr>
                <w:rFonts w:hint="eastAsia" w:ascii="宋体" w:hAnsi="宋体"/>
                <w:color w:val="auto"/>
              </w:rPr>
              <w:t>13、</w:t>
            </w:r>
            <w:r>
              <w:rPr>
                <w:rFonts w:ascii="宋体" w:hAnsi="宋体"/>
                <w:color w:val="auto"/>
              </w:rPr>
              <w:t>集成系统管理芯片，提供iKVM和KVM Over IP高级管理功能，本地固件更新、错误日志，提供系统状况的可视显示；配置独立的远程管理控制端口，支持远程监控图形界面, 可实现与操作系统无关的远程对服务器的完全控制，包括远程的开机、关机、重启、虚拟设备挂载等操作；可实现监控服务器内部主要部件的状态，包括CPU、内存、硬盘、风扇、电源；</w:t>
            </w:r>
          </w:p>
          <w:p>
            <w:pPr>
              <w:pStyle w:val="190"/>
              <w:ind w:firstLine="0" w:firstLineChars="0"/>
              <w:rPr>
                <w:rFonts w:asciiTheme="majorEastAsia" w:hAnsiTheme="majorEastAsia" w:eastAsiaTheme="majorEastAsia" w:cstheme="majorEastAsia"/>
                <w:color w:val="auto"/>
                <w:kern w:val="0"/>
                <w:szCs w:val="21"/>
              </w:rPr>
            </w:pPr>
            <w:r>
              <w:rPr>
                <w:rFonts w:hint="eastAsia" w:ascii="宋体" w:hAnsi="宋体"/>
                <w:color w:val="auto"/>
              </w:rPr>
              <w:t>14、</w:t>
            </w:r>
            <w:r>
              <w:rPr>
                <w:rFonts w:ascii="宋体"/>
                <w:color w:val="auto"/>
                <w:szCs w:val="21"/>
              </w:rPr>
              <w:t>★提供3年原厂商</w:t>
            </w:r>
            <w:r>
              <w:rPr>
                <w:rFonts w:hint="eastAsia" w:ascii="宋体"/>
                <w:color w:val="auto"/>
                <w:szCs w:val="21"/>
              </w:rPr>
              <w:t>保修，交货时提供原厂保修服务承诺函。</w:t>
            </w:r>
          </w:p>
        </w:tc>
        <w:tc>
          <w:tcPr>
            <w:tcW w:w="518" w:type="dxa"/>
            <w:gridSpan w:val="2"/>
            <w:shd w:val="clear" w:color="auto" w:fill="auto"/>
            <w:vAlign w:val="center"/>
          </w:tcPr>
          <w:p>
            <w:pPr>
              <w:widowControl/>
              <w:jc w:val="center"/>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台</w:t>
            </w:r>
          </w:p>
        </w:tc>
        <w:tc>
          <w:tcPr>
            <w:tcW w:w="668" w:type="dxa"/>
            <w:gridSpan w:val="2"/>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442"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2</w:t>
            </w:r>
          </w:p>
        </w:tc>
        <w:tc>
          <w:tcPr>
            <w:tcW w:w="859"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数据库服务器</w:t>
            </w:r>
          </w:p>
        </w:tc>
        <w:tc>
          <w:tcPr>
            <w:tcW w:w="6709" w:type="dxa"/>
            <w:gridSpan w:val="3"/>
            <w:shd w:val="clear" w:color="auto" w:fill="auto"/>
          </w:tcPr>
          <w:p>
            <w:pPr>
              <w:pStyle w:val="190"/>
              <w:numPr>
                <w:ilvl w:val="0"/>
                <w:numId w:val="7"/>
              </w:numPr>
              <w:ind w:left="0" w:firstLine="0" w:firstLineChars="0"/>
              <w:jc w:val="left"/>
              <w:rPr>
                <w:rFonts w:ascii="宋体" w:hAnsi="宋体"/>
                <w:color w:val="auto"/>
              </w:rPr>
            </w:pPr>
            <w:r>
              <w:rPr>
                <w:rFonts w:ascii="宋体" w:hAnsi="宋体"/>
                <w:color w:val="auto"/>
              </w:rPr>
              <w:t>国产品牌</w:t>
            </w:r>
            <w:r>
              <w:rPr>
                <w:rFonts w:hint="eastAsia" w:ascii="宋体" w:hAnsi="宋体"/>
                <w:color w:val="auto"/>
              </w:rPr>
              <w:t>，非OEM，</w:t>
            </w:r>
            <w:r>
              <w:rPr>
                <w:rFonts w:ascii="宋体" w:hAnsi="宋体"/>
                <w:color w:val="auto"/>
              </w:rPr>
              <w:t>机架式服务器</w:t>
            </w:r>
            <w:r>
              <w:rPr>
                <w:rFonts w:hint="eastAsia" w:ascii="宋体" w:hAnsi="宋体"/>
                <w:color w:val="auto"/>
              </w:rPr>
              <w:t>；</w:t>
            </w:r>
          </w:p>
          <w:p>
            <w:pPr>
              <w:pStyle w:val="190"/>
              <w:numPr>
                <w:ilvl w:val="0"/>
                <w:numId w:val="7"/>
              </w:numPr>
              <w:ind w:left="0" w:firstLine="0" w:firstLineChars="0"/>
              <w:jc w:val="left"/>
              <w:rPr>
                <w:rFonts w:ascii="宋体" w:hAnsi="宋体"/>
                <w:color w:val="auto"/>
              </w:rPr>
            </w:pPr>
            <w:r>
              <w:rPr>
                <w:rFonts w:ascii="宋体" w:hAnsi="宋体"/>
                <w:color w:val="auto"/>
              </w:rPr>
              <w:t>配置2颗Intel Xeon 6126系列CPU(</w:t>
            </w:r>
            <w:r>
              <w:rPr>
                <w:rFonts w:hint="eastAsia" w:ascii="宋体" w:hAnsi="宋体"/>
                <w:color w:val="auto"/>
              </w:rPr>
              <w:t>或更新型号，但性能不低于本要求，需提供官方证明</w:t>
            </w:r>
            <w:r>
              <w:rPr>
                <w:rFonts w:ascii="宋体" w:hAnsi="宋体"/>
                <w:color w:val="auto"/>
              </w:rPr>
              <w:t>)，每颗CPU核心数≥12核，每颗CPU主频≥2.6GHz</w:t>
            </w:r>
            <w:r>
              <w:rPr>
                <w:rFonts w:hint="eastAsia" w:ascii="宋体" w:hAnsi="宋体"/>
                <w:color w:val="auto"/>
              </w:rPr>
              <w:t>；；</w:t>
            </w:r>
          </w:p>
          <w:p>
            <w:pPr>
              <w:pStyle w:val="190"/>
              <w:numPr>
                <w:ilvl w:val="0"/>
                <w:numId w:val="7"/>
              </w:numPr>
              <w:ind w:left="0" w:firstLine="0" w:firstLineChars="0"/>
              <w:jc w:val="left"/>
              <w:rPr>
                <w:rFonts w:ascii="宋体" w:hAnsi="宋体"/>
                <w:color w:val="auto"/>
              </w:rPr>
            </w:pPr>
            <w:r>
              <w:rPr>
                <w:rFonts w:hint="eastAsia" w:ascii="宋体" w:hAnsi="宋体"/>
                <w:color w:val="auto"/>
              </w:rPr>
              <w:t>配置</w:t>
            </w:r>
            <w:r>
              <w:rPr>
                <w:rFonts w:ascii="宋体" w:hAnsi="宋体"/>
                <w:color w:val="auto"/>
              </w:rPr>
              <w:t>≥64</w:t>
            </w:r>
            <w:r>
              <w:rPr>
                <w:rFonts w:hint="eastAsia" w:ascii="宋体" w:hAnsi="宋体"/>
                <w:color w:val="auto"/>
              </w:rPr>
              <w:t>G内存，</w:t>
            </w:r>
            <w:r>
              <w:rPr>
                <w:rFonts w:ascii="宋体" w:hAnsi="宋体"/>
                <w:color w:val="auto"/>
              </w:rPr>
              <w:t>支持≥16个内存插槽，支持内存ECC保护、内存镜像、内存热备，支持NVDIMM和NVDIMM-N内存可实现意外断电时内存数据不丢失，最大可支持4根英特尔®傲腾™数据中心级持久内存（DCPMM）</w:t>
            </w:r>
            <w:r>
              <w:rPr>
                <w:rFonts w:hint="eastAsia" w:ascii="宋体" w:hAnsi="宋体"/>
                <w:color w:val="auto"/>
              </w:rPr>
              <w:t>；</w:t>
            </w:r>
          </w:p>
          <w:p>
            <w:pPr>
              <w:pStyle w:val="190"/>
              <w:numPr>
                <w:ilvl w:val="0"/>
                <w:numId w:val="7"/>
              </w:numPr>
              <w:ind w:left="0" w:firstLine="0" w:firstLineChars="0"/>
              <w:jc w:val="left"/>
              <w:rPr>
                <w:rFonts w:ascii="宋体" w:hAnsi="宋体"/>
                <w:color w:val="auto"/>
              </w:rPr>
            </w:pPr>
            <w:r>
              <w:rPr>
                <w:rFonts w:hint="eastAsia" w:ascii="宋体" w:hAnsi="宋体"/>
                <w:color w:val="auto"/>
              </w:rPr>
              <w:t>配置</w:t>
            </w:r>
            <w:r>
              <w:rPr>
                <w:rFonts w:ascii="宋体" w:hAnsi="宋体"/>
                <w:color w:val="auto"/>
              </w:rPr>
              <w:t>≥2</w:t>
            </w:r>
            <w:r>
              <w:rPr>
                <w:rFonts w:hint="eastAsia" w:ascii="宋体" w:hAnsi="宋体"/>
                <w:color w:val="auto"/>
              </w:rPr>
              <w:t>个6</w:t>
            </w:r>
            <w:r>
              <w:rPr>
                <w:rFonts w:ascii="宋体" w:hAnsi="宋体"/>
                <w:color w:val="auto"/>
              </w:rPr>
              <w:t>00</w:t>
            </w:r>
            <w:r>
              <w:rPr>
                <w:rFonts w:hint="eastAsia" w:ascii="宋体" w:hAnsi="宋体"/>
                <w:color w:val="auto"/>
              </w:rPr>
              <w:t>G</w:t>
            </w:r>
            <w:r>
              <w:rPr>
                <w:rFonts w:ascii="宋体" w:hAnsi="宋体"/>
                <w:color w:val="auto"/>
              </w:rPr>
              <w:t xml:space="preserve"> 2.5</w:t>
            </w:r>
            <w:r>
              <w:rPr>
                <w:rFonts w:hint="eastAsia" w:ascii="宋体" w:hAnsi="宋体"/>
                <w:color w:val="auto"/>
              </w:rPr>
              <w:t xml:space="preserve">寸 </w:t>
            </w:r>
            <w:r>
              <w:rPr>
                <w:rFonts w:ascii="宋体" w:hAnsi="宋体"/>
                <w:color w:val="auto"/>
              </w:rPr>
              <w:t>10</w:t>
            </w:r>
            <w:r>
              <w:rPr>
                <w:rFonts w:hint="eastAsia" w:ascii="宋体" w:hAnsi="宋体"/>
                <w:color w:val="auto"/>
              </w:rPr>
              <w:t>KSAS硬盘，</w:t>
            </w:r>
            <w:r>
              <w:rPr>
                <w:rFonts w:ascii="宋体" w:hAnsi="宋体"/>
                <w:color w:val="auto"/>
              </w:rPr>
              <w:t>支持≥12个3.5寸热插拔硬盘，可支持SAS/SATA硬盘、SSD混插，可选支持4个NVMe U.2 SSD，可选支持≥2个后置热插拔2.5寸硬盘位</w:t>
            </w:r>
            <w:r>
              <w:rPr>
                <w:rFonts w:hint="eastAsia" w:ascii="宋体" w:hAnsi="宋体"/>
                <w:color w:val="auto"/>
              </w:rPr>
              <w:t>；</w:t>
            </w:r>
          </w:p>
          <w:p>
            <w:pPr>
              <w:pStyle w:val="190"/>
              <w:numPr>
                <w:ilvl w:val="0"/>
                <w:numId w:val="7"/>
              </w:numPr>
              <w:ind w:left="0" w:firstLine="0" w:firstLineChars="0"/>
              <w:jc w:val="left"/>
              <w:rPr>
                <w:rFonts w:ascii="宋体" w:hAnsi="宋体"/>
                <w:color w:val="auto"/>
              </w:rPr>
            </w:pPr>
            <w:r>
              <w:rPr>
                <w:rFonts w:ascii="宋体" w:hAnsi="宋体"/>
                <w:color w:val="auto"/>
              </w:rPr>
              <w:t>支持2个SATA M.2，</w:t>
            </w:r>
            <w:r>
              <w:rPr>
                <w:rFonts w:hint="eastAsia" w:ascii="宋体" w:hAnsi="宋体"/>
                <w:color w:val="auto"/>
              </w:rPr>
              <w:t>并支持</w:t>
            </w:r>
            <w:r>
              <w:rPr>
                <w:rFonts w:ascii="宋体" w:hAnsi="宋体"/>
                <w:color w:val="auto"/>
              </w:rPr>
              <w:t>组硬RAID</w:t>
            </w:r>
            <w:r>
              <w:rPr>
                <w:rFonts w:hint="eastAsia" w:ascii="宋体" w:hAnsi="宋体"/>
                <w:color w:val="auto"/>
              </w:rPr>
              <w:t>；</w:t>
            </w:r>
          </w:p>
          <w:p>
            <w:pPr>
              <w:pStyle w:val="190"/>
              <w:numPr>
                <w:ilvl w:val="0"/>
                <w:numId w:val="7"/>
              </w:numPr>
              <w:ind w:left="0" w:firstLine="0" w:firstLineChars="0"/>
              <w:jc w:val="left"/>
              <w:rPr>
                <w:rFonts w:ascii="宋体" w:hAnsi="宋体"/>
                <w:color w:val="auto"/>
              </w:rPr>
            </w:pPr>
            <w:r>
              <w:rPr>
                <w:rFonts w:ascii="宋体" w:hAnsi="宋体"/>
                <w:color w:val="auto"/>
              </w:rPr>
              <w:t>配置</w:t>
            </w:r>
            <w:r>
              <w:rPr>
                <w:rFonts w:hint="eastAsia" w:ascii="宋体" w:hAnsi="宋体"/>
                <w:color w:val="auto"/>
              </w:rPr>
              <w:t>SAS卡，支持RAID</w:t>
            </w:r>
            <w:r>
              <w:rPr>
                <w:rFonts w:ascii="宋体" w:hAnsi="宋体"/>
                <w:color w:val="auto"/>
              </w:rPr>
              <w:t>0/1/10</w:t>
            </w:r>
            <w:r>
              <w:rPr>
                <w:rFonts w:hint="eastAsia" w:ascii="宋体" w:hAnsi="宋体"/>
                <w:color w:val="auto"/>
              </w:rPr>
              <w:t>；</w:t>
            </w:r>
          </w:p>
          <w:p>
            <w:pPr>
              <w:pStyle w:val="190"/>
              <w:numPr>
                <w:ilvl w:val="0"/>
                <w:numId w:val="7"/>
              </w:numPr>
              <w:ind w:left="0" w:firstLine="0" w:firstLineChars="0"/>
              <w:jc w:val="left"/>
              <w:rPr>
                <w:rFonts w:ascii="宋体" w:hAnsi="宋体"/>
                <w:color w:val="auto"/>
              </w:rPr>
            </w:pPr>
            <w:r>
              <w:rPr>
                <w:rFonts w:ascii="宋体" w:hAnsi="宋体"/>
                <w:color w:val="auto"/>
              </w:rPr>
              <w:t>配置1个双口万兆高性能网卡，满配多模10Gb SFP+模块；提供板载双口千兆网口，支持NCSI、网络唤醒，网络冗余，负载均衡等网络高级特性；</w:t>
            </w:r>
          </w:p>
          <w:p>
            <w:pPr>
              <w:pStyle w:val="190"/>
              <w:numPr>
                <w:ilvl w:val="0"/>
                <w:numId w:val="7"/>
              </w:numPr>
              <w:ind w:left="0" w:firstLine="0" w:firstLineChars="0"/>
              <w:jc w:val="left"/>
              <w:rPr>
                <w:rFonts w:ascii="宋体" w:hAnsi="宋体"/>
                <w:color w:val="auto"/>
              </w:rPr>
            </w:pPr>
            <w:r>
              <w:rPr>
                <w:rFonts w:hint="eastAsia" w:ascii="宋体" w:hAnsi="宋体"/>
                <w:color w:val="auto"/>
              </w:rPr>
              <w:t>配置1个双口1</w:t>
            </w:r>
            <w:r>
              <w:rPr>
                <w:rFonts w:ascii="宋体" w:hAnsi="宋体"/>
                <w:color w:val="auto"/>
              </w:rPr>
              <w:t>6</w:t>
            </w:r>
            <w:r>
              <w:rPr>
                <w:rFonts w:hint="eastAsia" w:ascii="宋体" w:hAnsi="宋体"/>
                <w:color w:val="auto"/>
              </w:rPr>
              <w:t>G</w:t>
            </w:r>
            <w:r>
              <w:rPr>
                <w:rFonts w:ascii="宋体" w:hAnsi="宋体"/>
                <w:color w:val="auto"/>
              </w:rPr>
              <w:t>b FC HBA</w:t>
            </w:r>
            <w:r>
              <w:rPr>
                <w:rFonts w:hint="eastAsia" w:ascii="宋体" w:hAnsi="宋体"/>
                <w:color w:val="auto"/>
              </w:rPr>
              <w:t>卡；</w:t>
            </w:r>
          </w:p>
          <w:p>
            <w:pPr>
              <w:pStyle w:val="190"/>
              <w:numPr>
                <w:ilvl w:val="0"/>
                <w:numId w:val="7"/>
              </w:numPr>
              <w:ind w:left="0" w:firstLine="0" w:firstLineChars="0"/>
              <w:jc w:val="left"/>
              <w:rPr>
                <w:rFonts w:ascii="宋体" w:hAnsi="宋体"/>
                <w:color w:val="auto"/>
              </w:rPr>
            </w:pPr>
            <w:r>
              <w:rPr>
                <w:rFonts w:ascii="宋体" w:hAnsi="宋体"/>
                <w:color w:val="auto"/>
              </w:rPr>
              <w:t>最大支持6个PCI-E 3.0插槽（2个专用插槽）</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10、</w:t>
            </w:r>
            <w:r>
              <w:rPr>
                <w:rFonts w:ascii="宋体" w:hAnsi="宋体"/>
                <w:color w:val="auto"/>
              </w:rPr>
              <w:t xml:space="preserve">配置热插拔铂金1+1冗余电源，单个电源功率≥550W； </w:t>
            </w:r>
          </w:p>
          <w:p>
            <w:pPr>
              <w:pStyle w:val="190"/>
              <w:ind w:firstLine="0" w:firstLineChars="0"/>
              <w:jc w:val="left"/>
              <w:rPr>
                <w:rFonts w:ascii="宋体" w:hAnsi="宋体"/>
                <w:color w:val="auto"/>
              </w:rPr>
            </w:pPr>
            <w:r>
              <w:rPr>
                <w:rFonts w:hint="eastAsia" w:ascii="宋体" w:hAnsi="宋体"/>
                <w:color w:val="auto"/>
              </w:rPr>
              <w:t>11、</w:t>
            </w:r>
            <w:r>
              <w:rPr>
                <w:rFonts w:ascii="宋体" w:hAnsi="宋体"/>
                <w:color w:val="auto"/>
              </w:rPr>
              <w:t>配置3个热插拔高速系统风扇</w:t>
            </w:r>
            <w:r>
              <w:rPr>
                <w:rFonts w:hint="eastAsia" w:ascii="宋体" w:hAnsi="宋体"/>
                <w:color w:val="auto"/>
              </w:rPr>
              <w:t>；</w:t>
            </w:r>
          </w:p>
          <w:p>
            <w:pPr>
              <w:pStyle w:val="190"/>
              <w:ind w:firstLine="0" w:firstLineChars="0"/>
              <w:jc w:val="left"/>
              <w:rPr>
                <w:rFonts w:ascii="宋体" w:hAnsi="宋体"/>
                <w:color w:val="auto"/>
              </w:rPr>
            </w:pPr>
            <w:r>
              <w:rPr>
                <w:rFonts w:ascii="宋体" w:hAnsi="宋体"/>
                <w:color w:val="auto"/>
              </w:rPr>
              <w:t>主板支持SD卡插槽，可实现存储系统日志及BMC日志；</w:t>
            </w:r>
          </w:p>
          <w:p>
            <w:pPr>
              <w:pStyle w:val="190"/>
              <w:ind w:firstLine="0" w:firstLineChars="0"/>
              <w:jc w:val="left"/>
              <w:rPr>
                <w:rFonts w:ascii="宋体" w:hAnsi="宋体"/>
                <w:color w:val="auto"/>
              </w:rPr>
            </w:pPr>
            <w:r>
              <w:rPr>
                <w:rFonts w:hint="eastAsia" w:ascii="宋体" w:hAnsi="宋体"/>
                <w:color w:val="auto"/>
              </w:rPr>
              <w:t>13、</w:t>
            </w:r>
            <w:r>
              <w:rPr>
                <w:rFonts w:ascii="宋体" w:hAnsi="宋体"/>
                <w:color w:val="auto"/>
              </w:rPr>
              <w:t>集成系统管理芯片，提供iKVM和KVM Over IP高级管理功能，本地固件更新、错误日志，提供系统状况的可视显示；配置独立的远程管理控制端口，支持远程监控图形界面, 可实现与操作系统无关的远程对服务器的完全控制，包括远程的开机、关机、重启、虚拟设备挂载等操作；可实现监控服务器内部主要部件的状态，包括CPU、内存、硬盘、风扇、电源；</w:t>
            </w:r>
          </w:p>
          <w:p>
            <w:pPr>
              <w:pStyle w:val="190"/>
              <w:ind w:firstLine="0" w:firstLineChars="0"/>
              <w:jc w:val="left"/>
              <w:rPr>
                <w:rFonts w:asciiTheme="majorEastAsia" w:hAnsiTheme="majorEastAsia" w:eastAsiaTheme="majorEastAsia" w:cstheme="majorEastAsia"/>
                <w:color w:val="auto"/>
                <w:kern w:val="0"/>
                <w:szCs w:val="21"/>
              </w:rPr>
            </w:pPr>
            <w:r>
              <w:rPr>
                <w:rFonts w:hint="eastAsia" w:ascii="宋体" w:hAnsi="宋体"/>
                <w:color w:val="auto"/>
              </w:rPr>
              <w:t>14、</w:t>
            </w:r>
            <w:r>
              <w:rPr>
                <w:rFonts w:ascii="宋体" w:hAnsi="宋体"/>
                <w:color w:val="auto"/>
              </w:rPr>
              <w:t>★提供3年原厂商</w:t>
            </w:r>
            <w:r>
              <w:rPr>
                <w:rFonts w:hint="eastAsia" w:ascii="宋体" w:hAnsi="宋体"/>
                <w:color w:val="auto"/>
              </w:rPr>
              <w:t>保修，交货时提供原厂保修服务承诺函。</w:t>
            </w:r>
          </w:p>
        </w:tc>
        <w:tc>
          <w:tcPr>
            <w:tcW w:w="518" w:type="dxa"/>
            <w:gridSpan w:val="2"/>
            <w:shd w:val="clear" w:color="auto" w:fill="auto"/>
            <w:vAlign w:val="center"/>
          </w:tcPr>
          <w:p>
            <w:pPr>
              <w:widowControl/>
              <w:jc w:val="center"/>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台</w:t>
            </w:r>
          </w:p>
        </w:tc>
        <w:tc>
          <w:tcPr>
            <w:tcW w:w="668" w:type="dxa"/>
            <w:gridSpan w:val="2"/>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42"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3</w:t>
            </w:r>
          </w:p>
        </w:tc>
        <w:tc>
          <w:tcPr>
            <w:tcW w:w="859"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存储</w:t>
            </w:r>
          </w:p>
        </w:tc>
        <w:tc>
          <w:tcPr>
            <w:tcW w:w="6709" w:type="dxa"/>
            <w:gridSpan w:val="3"/>
            <w:shd w:val="clear" w:color="auto" w:fill="auto"/>
          </w:tcPr>
          <w:p>
            <w:pPr>
              <w:pStyle w:val="190"/>
              <w:ind w:firstLine="0" w:firstLineChars="0"/>
              <w:jc w:val="left"/>
              <w:rPr>
                <w:rFonts w:ascii="宋体" w:hAnsi="宋体"/>
                <w:color w:val="auto"/>
              </w:rPr>
            </w:pPr>
            <w:r>
              <w:rPr>
                <w:rFonts w:hint="eastAsia" w:ascii="宋体" w:hAnsi="宋体"/>
                <w:color w:val="auto"/>
              </w:rPr>
              <w:t>1、</w:t>
            </w:r>
            <w:r>
              <w:rPr>
                <w:rFonts w:ascii="宋体" w:hAnsi="宋体"/>
                <w:color w:val="auto"/>
              </w:rPr>
              <w:t>国产知名品牌；</w:t>
            </w:r>
          </w:p>
          <w:p>
            <w:pPr>
              <w:pStyle w:val="190"/>
              <w:ind w:firstLine="0" w:firstLineChars="0"/>
              <w:jc w:val="left"/>
              <w:rPr>
                <w:rFonts w:ascii="宋体" w:hAnsi="宋体"/>
                <w:color w:val="auto"/>
              </w:rPr>
            </w:pPr>
            <w:r>
              <w:rPr>
                <w:rFonts w:hint="eastAsia" w:ascii="宋体" w:hAnsi="宋体"/>
                <w:color w:val="auto"/>
              </w:rPr>
              <w:t>2、</w:t>
            </w:r>
            <w:r>
              <w:rPr>
                <w:rFonts w:ascii="宋体" w:hAnsi="宋体"/>
                <w:color w:val="auto"/>
              </w:rPr>
              <w:t>★存储系统支持IP SAN、FC SAN、NAS等组网方式，本次提供iSCSI、FC、NFS、CIFS、HTTP、FTP等多种协议许可；NAS功能应为非网关实现方式</w:t>
            </w:r>
            <w:r>
              <w:rPr>
                <w:rFonts w:hint="eastAsia" w:ascii="宋体" w:hAnsi="宋体"/>
                <w:color w:val="auto"/>
              </w:rPr>
              <w:t>，硬件采用全模块架构冗余设计，无单一故障点；</w:t>
            </w:r>
          </w:p>
          <w:p>
            <w:pPr>
              <w:pStyle w:val="190"/>
              <w:ind w:firstLine="0" w:firstLineChars="0"/>
              <w:jc w:val="left"/>
              <w:rPr>
                <w:rFonts w:ascii="宋体" w:hAnsi="宋体"/>
                <w:color w:val="auto"/>
              </w:rPr>
            </w:pPr>
            <w:r>
              <w:rPr>
                <w:rFonts w:hint="eastAsia" w:ascii="宋体" w:hAnsi="宋体"/>
                <w:color w:val="auto"/>
              </w:rPr>
              <w:t>3、</w:t>
            </w:r>
            <w:r>
              <w:rPr>
                <w:rFonts w:ascii="宋体" w:hAnsi="宋体"/>
                <w:color w:val="auto"/>
              </w:rPr>
              <w:t>多控制器架构，最大支持16个控制器，控制器之间支持缓存镜像</w:t>
            </w:r>
            <w:r>
              <w:rPr>
                <w:rFonts w:hint="eastAsia" w:ascii="宋体" w:hAnsi="宋体"/>
                <w:color w:val="auto"/>
              </w:rPr>
              <w:t>，本次配置≥2个存储控制器，且单机箱两控制器间采用</w:t>
            </w:r>
            <w:r>
              <w:rPr>
                <w:rFonts w:ascii="宋体" w:hAnsi="宋体"/>
                <w:color w:val="auto"/>
              </w:rPr>
              <w:t>PCI-E互联</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4、</w:t>
            </w:r>
            <w:r>
              <w:rPr>
                <w:rFonts w:ascii="宋体" w:hAnsi="宋体"/>
                <w:color w:val="auto"/>
              </w:rPr>
              <w:t>★控制器、电源、风扇支持在线热插拔</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5、</w:t>
            </w:r>
            <w:r>
              <w:rPr>
                <w:rFonts w:ascii="宋体" w:hAnsi="宋体"/>
                <w:color w:val="auto"/>
              </w:rPr>
              <w:t>★双控制器配置</w:t>
            </w:r>
            <w:r>
              <w:rPr>
                <w:rFonts w:hint="eastAsia" w:ascii="宋体" w:hAnsi="宋体"/>
                <w:color w:val="auto"/>
              </w:rPr>
              <w:t>≥</w:t>
            </w:r>
            <w:r>
              <w:rPr>
                <w:rFonts w:ascii="宋体" w:hAnsi="宋体"/>
                <w:color w:val="auto"/>
              </w:rPr>
              <w:t>64GB Cache（缓存不包含SSD磁盘、高速Flash及NAS控制器缓存）</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6、支持</w:t>
            </w:r>
            <w:r>
              <w:rPr>
                <w:rFonts w:ascii="宋体" w:hAnsi="宋体"/>
                <w:color w:val="auto"/>
              </w:rPr>
              <w:t>SSD缓存加速功能，要求同时读写性能加速，降低应用延迟，不接受通过存储分层方式实现，提供</w:t>
            </w:r>
            <w:r>
              <w:rPr>
                <w:rFonts w:hint="eastAsia" w:ascii="宋体" w:hAnsi="宋体"/>
                <w:color w:val="auto"/>
              </w:rPr>
              <w:t>相关证明</w:t>
            </w:r>
            <w:r>
              <w:rPr>
                <w:rFonts w:ascii="宋体" w:hAnsi="宋体"/>
                <w:color w:val="auto"/>
              </w:rPr>
              <w:t>材料</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7、</w:t>
            </w:r>
            <w:r>
              <w:rPr>
                <w:rFonts w:ascii="宋体" w:hAnsi="宋体"/>
                <w:color w:val="auto"/>
              </w:rPr>
              <w:t>配置 BBU + Flash 永久电池保护模组</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8、</w:t>
            </w:r>
            <w:r>
              <w:rPr>
                <w:rFonts w:ascii="宋体" w:hAnsi="宋体"/>
                <w:color w:val="auto"/>
              </w:rPr>
              <w:t>本次配置4个1GbE接口，4个10GbE接口</w:t>
            </w:r>
            <w:r>
              <w:rPr>
                <w:rFonts w:hint="eastAsia" w:ascii="宋体" w:hAnsi="宋体"/>
                <w:color w:val="auto"/>
              </w:rPr>
              <w:t>（含模块）</w:t>
            </w:r>
            <w:r>
              <w:rPr>
                <w:rFonts w:ascii="宋体" w:hAnsi="宋体"/>
                <w:color w:val="auto"/>
              </w:rPr>
              <w:t>，8个16Gb FC接口</w:t>
            </w:r>
            <w:r>
              <w:rPr>
                <w:rFonts w:hint="eastAsia" w:ascii="宋体" w:hAnsi="宋体"/>
                <w:color w:val="auto"/>
              </w:rPr>
              <w:t>（含模块）</w:t>
            </w:r>
            <w:r>
              <w:rPr>
                <w:rFonts w:ascii="宋体" w:hAnsi="宋体"/>
                <w:color w:val="auto"/>
              </w:rPr>
              <w:t>；</w:t>
            </w:r>
            <w:r>
              <w:rPr>
                <w:rFonts w:hint="eastAsia" w:ascii="宋体" w:hAnsi="宋体"/>
                <w:color w:val="auto"/>
              </w:rPr>
              <w:t>配置</w:t>
            </w:r>
            <w:r>
              <w:rPr>
                <w:rFonts w:ascii="宋体" w:hAnsi="宋体"/>
                <w:color w:val="auto"/>
              </w:rPr>
              <w:t>4个12Gb SAS 3.0 4X后端磁盘接口</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9、</w:t>
            </w:r>
            <w:r>
              <w:rPr>
                <w:rFonts w:ascii="宋体" w:hAnsi="宋体"/>
                <w:color w:val="auto"/>
              </w:rPr>
              <w:t>支持3.5寸7.2K NL-SAS，2.5寸10K/15K SAS，SSD等多种类型磁盘</w:t>
            </w:r>
            <w:r>
              <w:rPr>
                <w:rFonts w:hint="eastAsia" w:ascii="宋体" w:hAnsi="宋体"/>
                <w:color w:val="auto"/>
              </w:rPr>
              <w:t>，</w:t>
            </w:r>
            <w:r>
              <w:rPr>
                <w:rFonts w:ascii="宋体" w:hAnsi="宋体"/>
                <w:color w:val="auto"/>
              </w:rPr>
              <w:t>支持三种磁盘在同一磁盘柜中混插</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10、</w:t>
            </w:r>
            <w:r>
              <w:rPr>
                <w:rFonts w:ascii="宋体" w:hAnsi="宋体"/>
                <w:color w:val="auto"/>
              </w:rPr>
              <w:t>双控最大可扩展到≥512 块硬盘</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11、</w:t>
            </w:r>
            <w:r>
              <w:rPr>
                <w:rFonts w:ascii="宋体" w:hAnsi="宋体"/>
                <w:color w:val="auto"/>
              </w:rPr>
              <w:t>★本次配置6块1.2TB 2.5吋10K 12Gb SAS硬盘硬盘</w:t>
            </w:r>
            <w:r>
              <w:rPr>
                <w:rFonts w:hint="eastAsia" w:ascii="宋体" w:hAnsi="宋体"/>
                <w:color w:val="auto"/>
              </w:rPr>
              <w:t>，</w:t>
            </w:r>
            <w:r>
              <w:rPr>
                <w:rFonts w:ascii="宋体" w:hAnsi="宋体"/>
                <w:color w:val="auto"/>
              </w:rPr>
              <w:t>22</w:t>
            </w:r>
            <w:r>
              <w:rPr>
                <w:rFonts w:hint="eastAsia" w:ascii="宋体" w:hAnsi="宋体"/>
                <w:color w:val="auto"/>
              </w:rPr>
              <w:t>块</w:t>
            </w:r>
            <w:r>
              <w:rPr>
                <w:rFonts w:ascii="宋体" w:hAnsi="宋体"/>
                <w:color w:val="auto"/>
              </w:rPr>
              <w:t>8T</w:t>
            </w:r>
            <w:r>
              <w:rPr>
                <w:rFonts w:hint="eastAsia" w:ascii="宋体" w:hAnsi="宋体"/>
                <w:color w:val="auto"/>
              </w:rPr>
              <w:t>B</w:t>
            </w:r>
            <w:r>
              <w:rPr>
                <w:rFonts w:ascii="宋体" w:hAnsi="宋体"/>
                <w:color w:val="auto"/>
              </w:rPr>
              <w:t xml:space="preserve"> 3.5吋7.2K 12Gb SAS硬盘</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12、</w:t>
            </w:r>
            <w:r>
              <w:rPr>
                <w:rFonts w:ascii="宋体" w:hAnsi="宋体"/>
                <w:color w:val="auto"/>
              </w:rPr>
              <w:t>支持RAID 0/1/5/6/10/50/60等RAID级别</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13、</w:t>
            </w:r>
            <w:r>
              <w:rPr>
                <w:rFonts w:ascii="宋体" w:hAnsi="宋体"/>
                <w:color w:val="auto"/>
              </w:rPr>
              <w:t>单LUN支持最大容量≥1024 TB，提供</w:t>
            </w:r>
            <w:r>
              <w:rPr>
                <w:rFonts w:hint="eastAsia" w:ascii="宋体" w:hAnsi="宋体"/>
                <w:color w:val="auto"/>
              </w:rPr>
              <w:t>相关证明</w:t>
            </w:r>
            <w:r>
              <w:rPr>
                <w:rFonts w:ascii="宋体" w:hAnsi="宋体"/>
                <w:color w:val="auto"/>
              </w:rPr>
              <w:t>材料</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14、</w:t>
            </w:r>
            <w:r>
              <w:rPr>
                <w:rFonts w:ascii="宋体" w:hAnsi="宋体"/>
                <w:color w:val="auto"/>
              </w:rPr>
              <w:t>配置自动精简功能，实现存储设备的容量按需动态扩展</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15、</w:t>
            </w:r>
            <w:r>
              <w:rPr>
                <w:rFonts w:ascii="宋体" w:hAnsi="宋体"/>
                <w:color w:val="auto"/>
              </w:rPr>
              <w:t>★配置SAN、NAS快照功能：单卷支持快照数≥512个；支持系统定时自动创建快照，且定时快照策略可通过存储自身管理软件配置，定时快照最小时间间隔≤5分钟</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16、</w:t>
            </w:r>
            <w:r>
              <w:rPr>
                <w:rFonts w:ascii="宋体" w:hAnsi="宋体"/>
                <w:color w:val="auto"/>
              </w:rPr>
              <w:t>配置SAN、NAS克隆功能，要求瞬时完成，并对克隆的数据可以进行读写更改</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17、</w:t>
            </w:r>
            <w:r>
              <w:rPr>
                <w:rFonts w:ascii="宋体" w:hAnsi="宋体"/>
                <w:color w:val="auto"/>
              </w:rPr>
              <w:t>配置在线卷迁移功能，对主机透明的数据在线迁移，从一个存储池在线迁移至另一个存储池，不中断应用I/O</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18、支持在线重复数据删除、数据压缩功能，提升存储空间利用率；</w:t>
            </w:r>
          </w:p>
          <w:p>
            <w:pPr>
              <w:pStyle w:val="190"/>
              <w:ind w:firstLine="0" w:firstLineChars="0"/>
              <w:jc w:val="left"/>
              <w:rPr>
                <w:rFonts w:ascii="宋体" w:hAnsi="宋体"/>
                <w:color w:val="auto"/>
              </w:rPr>
            </w:pPr>
            <w:r>
              <w:rPr>
                <w:rFonts w:hint="eastAsia" w:ascii="宋体" w:hAnsi="宋体"/>
                <w:color w:val="auto"/>
              </w:rPr>
              <w:t>19、</w:t>
            </w:r>
            <w:r>
              <w:rPr>
                <w:rFonts w:ascii="宋体" w:hAnsi="宋体"/>
                <w:color w:val="auto"/>
              </w:rPr>
              <w:t>双控数据访问IO吞吐能力：IOPS≥140K IO/s ；SAN双控数据访问带宽≥13 GB/s</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20、支持</w:t>
            </w:r>
            <w:r>
              <w:rPr>
                <w:rFonts w:ascii="宋体" w:hAnsi="宋体"/>
                <w:color w:val="auto"/>
              </w:rPr>
              <w:t>Windows Server，Redhat，SuSE等主流操作系统，支持UOS、中科方德、普华、优麒麟、中标麒麟、银河麒麟等国产操作系统</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21、</w:t>
            </w:r>
            <w:r>
              <w:rPr>
                <w:rFonts w:ascii="宋体" w:hAnsi="宋体"/>
                <w:color w:val="auto"/>
              </w:rPr>
              <w:t>支持智能日志导出功能，即通过USB端口自动将日志导出到U盘，且导出的日志内容需与存储界面的日志内容一致</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22、</w:t>
            </w:r>
            <w:r>
              <w:rPr>
                <w:rFonts w:ascii="宋体" w:hAnsi="宋体"/>
                <w:color w:val="auto"/>
              </w:rPr>
              <w:t>系统具有完全在线、无需停机的微码升级以及容量扩充能力，支持GUI升级</w:t>
            </w:r>
            <w:r>
              <w:rPr>
                <w:rFonts w:hint="eastAsia" w:ascii="宋体" w:hAnsi="宋体"/>
                <w:color w:val="auto"/>
              </w:rPr>
              <w:t>；</w:t>
            </w:r>
          </w:p>
          <w:p>
            <w:pPr>
              <w:pStyle w:val="190"/>
              <w:ind w:firstLine="0" w:firstLineChars="0"/>
              <w:jc w:val="left"/>
              <w:rPr>
                <w:rFonts w:ascii="宋体" w:hAnsi="宋体"/>
                <w:color w:val="auto"/>
              </w:rPr>
            </w:pPr>
            <w:r>
              <w:rPr>
                <w:rFonts w:hint="eastAsia" w:ascii="宋体" w:hAnsi="宋体"/>
                <w:color w:val="auto"/>
              </w:rPr>
              <w:t>23、</w:t>
            </w:r>
            <w:r>
              <w:rPr>
                <w:rFonts w:ascii="宋体" w:hAnsi="宋体"/>
                <w:color w:val="auto"/>
              </w:rPr>
              <w:t>支持MAID2.0磁盘节能技术，当磁盘不用的时候，支持磁盘降速和停转，节省功耗</w:t>
            </w:r>
            <w:r>
              <w:rPr>
                <w:rFonts w:hint="eastAsia" w:ascii="宋体" w:hAnsi="宋体"/>
                <w:color w:val="auto"/>
              </w:rPr>
              <w:t>；</w:t>
            </w:r>
          </w:p>
          <w:p>
            <w:pPr>
              <w:pStyle w:val="190"/>
              <w:ind w:firstLine="0" w:firstLineChars="0"/>
              <w:jc w:val="left"/>
              <w:rPr>
                <w:rFonts w:asciiTheme="majorEastAsia" w:hAnsiTheme="majorEastAsia" w:eastAsiaTheme="majorEastAsia" w:cstheme="majorEastAsia"/>
                <w:color w:val="auto"/>
                <w:kern w:val="0"/>
                <w:szCs w:val="21"/>
              </w:rPr>
            </w:pPr>
            <w:r>
              <w:rPr>
                <w:rFonts w:hint="eastAsia" w:ascii="宋体" w:hAnsi="宋体"/>
                <w:color w:val="auto"/>
              </w:rPr>
              <w:t>24、</w:t>
            </w:r>
            <w:r>
              <w:rPr>
                <w:rFonts w:ascii="宋体" w:hAnsi="宋体"/>
                <w:color w:val="auto"/>
              </w:rPr>
              <w:t>★提供3年原厂</w:t>
            </w:r>
            <w:r>
              <w:rPr>
                <w:rFonts w:hint="eastAsia" w:ascii="宋体" w:hAnsi="宋体"/>
                <w:color w:val="auto"/>
              </w:rPr>
              <w:t>保修，交货时提供原厂保修服务承诺函。</w:t>
            </w:r>
          </w:p>
        </w:tc>
        <w:tc>
          <w:tcPr>
            <w:tcW w:w="518" w:type="dxa"/>
            <w:gridSpan w:val="2"/>
            <w:shd w:val="clear" w:color="auto" w:fill="auto"/>
            <w:vAlign w:val="center"/>
          </w:tcPr>
          <w:p>
            <w:pPr>
              <w:widowControl/>
              <w:jc w:val="center"/>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台</w:t>
            </w:r>
          </w:p>
        </w:tc>
        <w:tc>
          <w:tcPr>
            <w:tcW w:w="668" w:type="dxa"/>
            <w:gridSpan w:val="2"/>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2"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4</w:t>
            </w:r>
          </w:p>
        </w:tc>
        <w:tc>
          <w:tcPr>
            <w:tcW w:w="859"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光纤交换机</w:t>
            </w:r>
          </w:p>
        </w:tc>
        <w:tc>
          <w:tcPr>
            <w:tcW w:w="6709" w:type="dxa"/>
            <w:gridSpan w:val="3"/>
            <w:shd w:val="clear" w:color="auto" w:fill="auto"/>
            <w:vAlign w:val="center"/>
          </w:tcPr>
          <w:p>
            <w:pPr>
              <w:jc w:val="left"/>
              <w:rPr>
                <w:rFonts w:ascii="宋体"/>
                <w:color w:val="auto"/>
                <w:szCs w:val="21"/>
              </w:rPr>
            </w:pPr>
            <w:r>
              <w:rPr>
                <w:rFonts w:hint="eastAsia" w:ascii="宋体"/>
                <w:color w:val="auto"/>
                <w:szCs w:val="21"/>
              </w:rPr>
              <w:t>1、 单设备提供24个16Gbps 端口，激活8个16Gbps 端口（≥8个16Gb多模SFP模块，支持端口自动适应），配置光纤交换机上架套件，配置单交流电源；</w:t>
            </w:r>
          </w:p>
          <w:p>
            <w:pPr>
              <w:jc w:val="left"/>
              <w:rPr>
                <w:rFonts w:ascii="宋体"/>
                <w:color w:val="auto"/>
                <w:szCs w:val="21"/>
              </w:rPr>
            </w:pPr>
            <w:r>
              <w:rPr>
                <w:rFonts w:hint="eastAsia" w:ascii="宋体"/>
                <w:color w:val="auto"/>
                <w:szCs w:val="21"/>
              </w:rPr>
              <w:t>2、 端口类型：D_Port（诊断端口）、E_Port、F_Port和M_Port（镜像端口）；基于交换机类型的自我发现(U_Port)；</w:t>
            </w:r>
          </w:p>
          <w:p>
            <w:pPr>
              <w:jc w:val="left"/>
              <w:rPr>
                <w:rFonts w:ascii="宋体"/>
                <w:color w:val="auto"/>
                <w:szCs w:val="21"/>
              </w:rPr>
            </w:pPr>
            <w:r>
              <w:rPr>
                <w:rFonts w:hint="eastAsia" w:ascii="宋体"/>
                <w:color w:val="auto"/>
                <w:szCs w:val="21"/>
              </w:rPr>
              <w:t>3、 2、4、8和16 Gbps端口速率自动感应；</w:t>
            </w:r>
          </w:p>
          <w:p>
            <w:pPr>
              <w:jc w:val="left"/>
              <w:rPr>
                <w:rFonts w:asciiTheme="majorEastAsia" w:hAnsiTheme="majorEastAsia" w:eastAsiaTheme="majorEastAsia" w:cstheme="majorEastAsia"/>
                <w:color w:val="auto"/>
                <w:kern w:val="0"/>
                <w:szCs w:val="21"/>
              </w:rPr>
            </w:pPr>
            <w:r>
              <w:rPr>
                <w:rFonts w:hint="eastAsia" w:ascii="宋体"/>
                <w:color w:val="auto"/>
                <w:szCs w:val="21"/>
              </w:rPr>
              <w:t>4、</w:t>
            </w:r>
            <w:r>
              <w:rPr>
                <w:rFonts w:ascii="宋体"/>
                <w:color w:val="auto"/>
                <w:szCs w:val="21"/>
              </w:rPr>
              <w:t>★提供3年原厂</w:t>
            </w:r>
            <w:r>
              <w:rPr>
                <w:rFonts w:hint="eastAsia" w:ascii="宋体"/>
                <w:color w:val="auto"/>
                <w:szCs w:val="21"/>
              </w:rPr>
              <w:t>保修，</w:t>
            </w:r>
            <w:r>
              <w:rPr>
                <w:rFonts w:hint="eastAsia" w:ascii="宋体" w:hAnsi="宋体"/>
                <w:color w:val="auto"/>
              </w:rPr>
              <w:t>交货时提供原厂保修服务承诺函。</w:t>
            </w:r>
          </w:p>
        </w:tc>
        <w:tc>
          <w:tcPr>
            <w:tcW w:w="518" w:type="dxa"/>
            <w:gridSpan w:val="2"/>
            <w:shd w:val="clear" w:color="auto" w:fill="auto"/>
            <w:vAlign w:val="center"/>
          </w:tcPr>
          <w:p>
            <w:pPr>
              <w:widowControl/>
              <w:jc w:val="center"/>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台</w:t>
            </w:r>
          </w:p>
        </w:tc>
        <w:tc>
          <w:tcPr>
            <w:tcW w:w="668" w:type="dxa"/>
            <w:gridSpan w:val="2"/>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5</w:t>
            </w:r>
          </w:p>
        </w:tc>
        <w:tc>
          <w:tcPr>
            <w:tcW w:w="859"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万兆网络交换机</w:t>
            </w:r>
          </w:p>
        </w:tc>
        <w:tc>
          <w:tcPr>
            <w:tcW w:w="6709" w:type="dxa"/>
            <w:gridSpan w:val="3"/>
            <w:shd w:val="clear" w:color="auto" w:fill="auto"/>
            <w:vAlign w:val="center"/>
          </w:tcPr>
          <w:p>
            <w:pPr>
              <w:jc w:val="left"/>
              <w:rPr>
                <w:rFonts w:ascii="宋体"/>
                <w:color w:val="auto"/>
                <w:szCs w:val="21"/>
              </w:rPr>
            </w:pPr>
            <w:r>
              <w:rPr>
                <w:rFonts w:hint="eastAsia" w:ascii="宋体"/>
                <w:color w:val="auto"/>
                <w:szCs w:val="21"/>
              </w:rPr>
              <w:t>1、固定端口≥16个10GB口，配置≥16个万兆光模块，支持所有端口100%线速转发。</w:t>
            </w:r>
          </w:p>
          <w:p>
            <w:pPr>
              <w:jc w:val="left"/>
              <w:rPr>
                <w:rFonts w:ascii="宋体"/>
                <w:color w:val="auto"/>
                <w:szCs w:val="21"/>
              </w:rPr>
            </w:pPr>
            <w:r>
              <w:rPr>
                <w:rFonts w:hint="eastAsia" w:ascii="宋体"/>
                <w:color w:val="auto"/>
                <w:szCs w:val="21"/>
              </w:rPr>
              <w:t>2、支持4K个VLAN；支持Guest VLAN、Voice VLAN；支持基于MAC/协议/IP子网/策略/端口的VLAN；支持VLAN mapping交换功能；支持基本、灵活QinQ功能；</w:t>
            </w:r>
          </w:p>
          <w:p>
            <w:pPr>
              <w:jc w:val="left"/>
              <w:rPr>
                <w:rFonts w:ascii="宋体"/>
                <w:color w:val="auto"/>
                <w:szCs w:val="21"/>
              </w:rPr>
            </w:pPr>
            <w:r>
              <w:rPr>
                <w:rFonts w:hint="eastAsia" w:ascii="宋体"/>
                <w:color w:val="auto"/>
                <w:szCs w:val="21"/>
              </w:rPr>
              <w:t>3、支持基于VLAN生成树协议（和PVST/PVST+/RPVST 互通）；LNP 链路类型协商协议（和DTP相似功能）；VCMP VLAN集中管理协议（和VTP相似功能）；</w:t>
            </w:r>
          </w:p>
          <w:p>
            <w:pPr>
              <w:jc w:val="left"/>
              <w:rPr>
                <w:rFonts w:asciiTheme="majorEastAsia" w:hAnsiTheme="majorEastAsia" w:eastAsiaTheme="majorEastAsia" w:cstheme="majorEastAsia"/>
                <w:color w:val="auto"/>
                <w:kern w:val="0"/>
                <w:szCs w:val="21"/>
              </w:rPr>
            </w:pPr>
            <w:r>
              <w:rPr>
                <w:rFonts w:hint="eastAsia" w:ascii="宋体"/>
                <w:color w:val="auto"/>
                <w:szCs w:val="21"/>
              </w:rPr>
              <w:t>4、</w:t>
            </w:r>
            <w:r>
              <w:rPr>
                <w:rFonts w:ascii="宋体"/>
                <w:color w:val="auto"/>
                <w:szCs w:val="21"/>
              </w:rPr>
              <w:t>★提供3年原厂</w:t>
            </w:r>
            <w:r>
              <w:rPr>
                <w:rFonts w:hint="eastAsia" w:ascii="宋体"/>
                <w:color w:val="auto"/>
                <w:szCs w:val="21"/>
              </w:rPr>
              <w:t>保修，</w:t>
            </w:r>
            <w:r>
              <w:rPr>
                <w:rFonts w:hint="eastAsia" w:ascii="宋体" w:hAnsi="宋体"/>
                <w:color w:val="auto"/>
              </w:rPr>
              <w:t>交货时提供原厂保修服务承诺函。</w:t>
            </w:r>
          </w:p>
        </w:tc>
        <w:tc>
          <w:tcPr>
            <w:tcW w:w="518" w:type="dxa"/>
            <w:gridSpan w:val="2"/>
            <w:shd w:val="clear" w:color="auto" w:fill="auto"/>
            <w:vAlign w:val="center"/>
          </w:tcPr>
          <w:p>
            <w:pPr>
              <w:widowControl/>
              <w:jc w:val="center"/>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台</w:t>
            </w:r>
          </w:p>
        </w:tc>
        <w:tc>
          <w:tcPr>
            <w:tcW w:w="668" w:type="dxa"/>
            <w:gridSpan w:val="2"/>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42"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6</w:t>
            </w:r>
          </w:p>
        </w:tc>
        <w:tc>
          <w:tcPr>
            <w:tcW w:w="859"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P</w:t>
            </w:r>
            <w:r>
              <w:rPr>
                <w:rFonts w:ascii="宋体"/>
                <w:color w:val="auto"/>
                <w:szCs w:val="21"/>
              </w:rPr>
              <w:t>DU</w:t>
            </w:r>
          </w:p>
        </w:tc>
        <w:tc>
          <w:tcPr>
            <w:tcW w:w="6709" w:type="dxa"/>
            <w:gridSpan w:val="3"/>
            <w:shd w:val="clear" w:color="auto" w:fill="auto"/>
            <w:vAlign w:val="center"/>
          </w:tcPr>
          <w:p>
            <w:pPr>
              <w:jc w:val="left"/>
              <w:rPr>
                <w:rFonts w:asciiTheme="majorEastAsia" w:hAnsiTheme="majorEastAsia" w:eastAsiaTheme="majorEastAsia" w:cstheme="majorEastAsia"/>
                <w:color w:val="auto"/>
                <w:kern w:val="0"/>
                <w:szCs w:val="21"/>
              </w:rPr>
            </w:pPr>
            <w:r>
              <w:rPr>
                <w:rFonts w:hint="eastAsia" w:ascii="宋体"/>
                <w:color w:val="auto"/>
                <w:szCs w:val="21"/>
              </w:rPr>
              <w:t>8插口机架式PDU，进线电流不低于16A，出线电流不低于10A。</w:t>
            </w:r>
          </w:p>
        </w:tc>
        <w:tc>
          <w:tcPr>
            <w:tcW w:w="518" w:type="dxa"/>
            <w:gridSpan w:val="2"/>
            <w:shd w:val="clear" w:color="auto" w:fill="auto"/>
            <w:vAlign w:val="center"/>
          </w:tcPr>
          <w:p>
            <w:pPr>
              <w:widowControl/>
              <w:jc w:val="center"/>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个</w:t>
            </w:r>
          </w:p>
        </w:tc>
        <w:tc>
          <w:tcPr>
            <w:tcW w:w="668" w:type="dxa"/>
            <w:gridSpan w:val="2"/>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442"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7</w:t>
            </w:r>
          </w:p>
        </w:tc>
        <w:tc>
          <w:tcPr>
            <w:tcW w:w="859"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网线</w:t>
            </w:r>
          </w:p>
        </w:tc>
        <w:tc>
          <w:tcPr>
            <w:tcW w:w="6709" w:type="dxa"/>
            <w:gridSpan w:val="3"/>
            <w:shd w:val="clear" w:color="auto" w:fill="auto"/>
            <w:vAlign w:val="center"/>
          </w:tcPr>
          <w:p>
            <w:pPr>
              <w:jc w:val="left"/>
              <w:rPr>
                <w:rFonts w:asciiTheme="majorEastAsia" w:hAnsiTheme="majorEastAsia" w:eastAsiaTheme="majorEastAsia" w:cstheme="majorEastAsia"/>
                <w:color w:val="auto"/>
                <w:kern w:val="0"/>
                <w:szCs w:val="21"/>
              </w:rPr>
            </w:pPr>
            <w:r>
              <w:rPr>
                <w:rFonts w:hint="eastAsia" w:ascii="宋体"/>
                <w:color w:val="auto"/>
                <w:szCs w:val="21"/>
              </w:rPr>
              <w:t>超五类RJ45网线一箱(长度不少于300米</w:t>
            </w:r>
            <w:r>
              <w:rPr>
                <w:rFonts w:ascii="宋体"/>
                <w:color w:val="auto"/>
                <w:szCs w:val="21"/>
              </w:rPr>
              <w:t>)</w:t>
            </w:r>
            <w:r>
              <w:rPr>
                <w:rFonts w:hint="eastAsia" w:ascii="宋体"/>
                <w:color w:val="auto"/>
                <w:szCs w:val="21"/>
              </w:rPr>
              <w:t>，长度不足部分，由中标人负责提供</w:t>
            </w:r>
          </w:p>
        </w:tc>
        <w:tc>
          <w:tcPr>
            <w:tcW w:w="518" w:type="dxa"/>
            <w:gridSpan w:val="2"/>
            <w:shd w:val="clear" w:color="auto" w:fill="auto"/>
            <w:vAlign w:val="center"/>
          </w:tcPr>
          <w:p>
            <w:pPr>
              <w:widowControl/>
              <w:jc w:val="center"/>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箱</w:t>
            </w:r>
          </w:p>
        </w:tc>
        <w:tc>
          <w:tcPr>
            <w:tcW w:w="668" w:type="dxa"/>
            <w:gridSpan w:val="2"/>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42"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8</w:t>
            </w:r>
          </w:p>
        </w:tc>
        <w:tc>
          <w:tcPr>
            <w:tcW w:w="859" w:type="dxa"/>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光纤</w:t>
            </w:r>
          </w:p>
        </w:tc>
        <w:tc>
          <w:tcPr>
            <w:tcW w:w="6709" w:type="dxa"/>
            <w:gridSpan w:val="3"/>
            <w:shd w:val="clear" w:color="auto" w:fill="auto"/>
            <w:vAlign w:val="center"/>
          </w:tcPr>
          <w:p>
            <w:pPr>
              <w:jc w:val="left"/>
              <w:rPr>
                <w:rFonts w:asciiTheme="majorEastAsia" w:hAnsiTheme="majorEastAsia" w:eastAsiaTheme="majorEastAsia" w:cstheme="majorEastAsia"/>
                <w:color w:val="auto"/>
                <w:kern w:val="0"/>
                <w:szCs w:val="21"/>
              </w:rPr>
            </w:pPr>
            <w:r>
              <w:rPr>
                <w:rFonts w:hint="eastAsia" w:ascii="宋体"/>
                <w:color w:val="auto"/>
                <w:szCs w:val="21"/>
              </w:rPr>
              <w:t>OM3标准光纤，长度满足本次项目互联互通要求，数量不足部分，由中标人负责提供</w:t>
            </w:r>
          </w:p>
        </w:tc>
        <w:tc>
          <w:tcPr>
            <w:tcW w:w="518" w:type="dxa"/>
            <w:gridSpan w:val="2"/>
            <w:shd w:val="clear" w:color="auto" w:fill="auto"/>
            <w:vAlign w:val="center"/>
          </w:tcPr>
          <w:p>
            <w:pPr>
              <w:widowControl/>
              <w:jc w:val="center"/>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条</w:t>
            </w:r>
          </w:p>
        </w:tc>
        <w:tc>
          <w:tcPr>
            <w:tcW w:w="668" w:type="dxa"/>
            <w:gridSpan w:val="2"/>
            <w:shd w:val="clear" w:color="auto" w:fill="auto"/>
            <w:vAlign w:val="center"/>
          </w:tcPr>
          <w:p>
            <w:pPr>
              <w:jc w:val="center"/>
              <w:rPr>
                <w:rFonts w:asciiTheme="majorEastAsia" w:hAnsiTheme="majorEastAsia" w:eastAsiaTheme="majorEastAsia" w:cstheme="majorEastAsia"/>
                <w:color w:val="auto"/>
                <w:kern w:val="0"/>
                <w:szCs w:val="21"/>
              </w:rPr>
            </w:pPr>
            <w:r>
              <w:rPr>
                <w:rFonts w:hint="eastAsia" w:ascii="宋体"/>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196" w:type="dxa"/>
            <w:gridSpan w:val="9"/>
            <w:shd w:val="clear" w:color="000000" w:fill="FFFFFF"/>
            <w:vAlign w:val="center"/>
          </w:tcPr>
          <w:p>
            <w:pPr>
              <w:widowControl/>
              <w:jc w:val="left"/>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color w:val="auto"/>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19" w:type="dxa"/>
            <w:gridSpan w:val="3"/>
            <w:shd w:val="clear" w:color="000000" w:fill="FFFFFF"/>
            <w:vAlign w:val="center"/>
          </w:tcPr>
          <w:p>
            <w:pPr>
              <w:widowControl/>
              <w:jc w:val="center"/>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rPr>
              <w:t>★质保期</w:t>
            </w:r>
          </w:p>
        </w:tc>
        <w:tc>
          <w:tcPr>
            <w:tcW w:w="7877" w:type="dxa"/>
            <w:gridSpan w:val="6"/>
            <w:shd w:val="clear" w:color="000000" w:fill="FFFFFF"/>
            <w:vAlign w:val="center"/>
          </w:tcPr>
          <w:p>
            <w:pPr>
              <w:spacing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★质保期</w:t>
            </w:r>
          </w:p>
          <w:p>
            <w:pPr>
              <w:snapToGrid w:val="0"/>
              <w:spacing w:line="360" w:lineRule="exact"/>
              <w:outlineLvl w:val="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★1、投标人保证向采购人提供的货物是全新、完整、未使用过的。</w:t>
            </w:r>
          </w:p>
          <w:p>
            <w:pPr>
              <w:snapToGrid w:val="0"/>
              <w:spacing w:beforeLines="50" w:afterLines="50"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★2、按国家有关产品“三包”规定执行“三包”，交货验收合格之日起所有货物提供3年的免费上门保修和包换、维护服务。质保期内免费上门维修、免费更换零部件，保障系统正常运行并提供终身技术支持。</w:t>
            </w:r>
          </w:p>
          <w:p>
            <w:pPr>
              <w:spacing w:line="360" w:lineRule="exact"/>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rPr>
              <w:t>★3、在质保期内，在正常使用情况下，出现的任何故障，中标人无偿维修。如涉及失效零件更换，该零件应由中标人免费提供。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19" w:type="dxa"/>
            <w:gridSpan w:val="3"/>
            <w:shd w:val="clear" w:color="000000" w:fill="FFFFFF"/>
            <w:vAlign w:val="center"/>
          </w:tcPr>
          <w:p>
            <w:pPr>
              <w:snapToGrid w:val="0"/>
              <w:spacing w:line="340" w:lineRule="exact"/>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rPr>
              <w:t>验收要求</w:t>
            </w:r>
          </w:p>
        </w:tc>
        <w:tc>
          <w:tcPr>
            <w:tcW w:w="7877" w:type="dxa"/>
            <w:gridSpan w:val="6"/>
            <w:shd w:val="clear" w:color="000000" w:fill="FFFFFF"/>
          </w:tcPr>
          <w:p>
            <w:pPr>
              <w:rPr>
                <w:color w:val="auto"/>
              </w:rPr>
            </w:pPr>
            <w:r>
              <w:rPr>
                <w:rFonts w:hint="eastAsia" w:asciiTheme="majorEastAsia" w:hAnsiTheme="majorEastAsia" w:eastAsiaTheme="majorEastAsia" w:cstheme="majorEastAsia"/>
                <w:color w:val="auto"/>
                <w:szCs w:val="21"/>
              </w:rPr>
              <w:t>★</w:t>
            </w:r>
            <w:r>
              <w:rPr>
                <w:rFonts w:hint="eastAsia"/>
                <w:color w:val="auto"/>
              </w:rPr>
              <w:t>1.系统测试上线后即由采购人组织进行性能测试，要求测试结果能满足执法视音频管理业务相关的技术要求。</w:t>
            </w:r>
          </w:p>
          <w:p>
            <w:pPr>
              <w:snapToGrid w:val="0"/>
              <w:spacing w:beforeLines="50" w:afterLines="50"/>
              <w:rPr>
                <w:color w:val="auto"/>
              </w:rPr>
            </w:pPr>
            <w:r>
              <w:rPr>
                <w:rFonts w:hint="eastAsia" w:asciiTheme="majorEastAsia" w:hAnsiTheme="majorEastAsia" w:eastAsiaTheme="majorEastAsia" w:cstheme="majorEastAsia"/>
                <w:color w:val="auto"/>
                <w:szCs w:val="21"/>
              </w:rPr>
              <w:t>★</w:t>
            </w:r>
            <w:r>
              <w:rPr>
                <w:rFonts w:hint="eastAsia"/>
                <w:color w:val="auto"/>
              </w:rPr>
              <w:t>2.中标人必须严格按照系统部署实施时间完成系统部署工作，系统上线及中标人提出书面申请后，采购人在3个工作日内安排验收，并形成验收意见。</w:t>
            </w:r>
          </w:p>
          <w:p>
            <w:pPr>
              <w:rPr>
                <w:color w:val="auto"/>
              </w:rPr>
            </w:pPr>
            <w:r>
              <w:rPr>
                <w:rFonts w:hint="eastAsia" w:asciiTheme="majorEastAsia" w:hAnsiTheme="majorEastAsia" w:eastAsiaTheme="majorEastAsia" w:cstheme="majorEastAsia"/>
                <w:color w:val="auto"/>
                <w:szCs w:val="21"/>
              </w:rPr>
              <w:t>★</w:t>
            </w:r>
            <w:r>
              <w:rPr>
                <w:rFonts w:hint="eastAsia" w:ascii="宋体"/>
                <w:color w:val="auto"/>
              </w:rPr>
              <w:t>3.因任何一方原因导致项目计划发生调整时，双方应在充分沟通与协商的基础上，签署《项目实施计划调整报告》，并作为验收依据。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19" w:type="dxa"/>
            <w:gridSpan w:val="3"/>
            <w:shd w:val="clear" w:color="000000" w:fill="FFFFFF"/>
            <w:vAlign w:val="center"/>
          </w:tcPr>
          <w:p>
            <w:pPr>
              <w:snapToGrid w:val="0"/>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rPr>
              <w:t>★售后服务要求</w:t>
            </w:r>
          </w:p>
        </w:tc>
        <w:tc>
          <w:tcPr>
            <w:tcW w:w="7877" w:type="dxa"/>
            <w:gridSpan w:val="6"/>
            <w:shd w:val="clear" w:color="000000" w:fill="FFFFFF"/>
            <w:vAlign w:val="center"/>
          </w:tcPr>
          <w:p>
            <w:pPr>
              <w:rPr>
                <w:color w:val="auto"/>
              </w:rPr>
            </w:pPr>
            <w:r>
              <w:rPr>
                <w:rFonts w:hint="eastAsia"/>
                <w:color w:val="auto"/>
              </w:rPr>
              <w:t>中标投标人免费向采购人提供售后服务与质量保证，具体事项如下：</w:t>
            </w:r>
          </w:p>
          <w:p>
            <w:pPr>
              <w:rPr>
                <w:color w:val="auto"/>
              </w:rPr>
            </w:pPr>
            <w:r>
              <w:rPr>
                <w:rFonts w:hint="eastAsia"/>
                <w:color w:val="auto"/>
              </w:rPr>
              <w:t>1.在项目设计实施过程中，须按项目计划，分阶段提供（但不限于）下列文档：</w:t>
            </w:r>
          </w:p>
          <w:p>
            <w:pPr>
              <w:rPr>
                <w:color w:val="auto"/>
              </w:rPr>
            </w:pPr>
            <w:r>
              <w:rPr>
                <w:rFonts w:hint="eastAsia"/>
                <w:color w:val="auto"/>
              </w:rPr>
              <w:t>项目建设方案、系统设计方案、用户操作手册、测试计划、测试分析报告、项目进度月报、项目总结报告、竣工报告等。</w:t>
            </w:r>
          </w:p>
          <w:p>
            <w:pPr>
              <w:rPr>
                <w:color w:val="auto"/>
              </w:rPr>
            </w:pPr>
            <w:r>
              <w:rPr>
                <w:rFonts w:hint="eastAsia"/>
                <w:color w:val="auto"/>
              </w:rPr>
              <w:t>2.安装及保修：</w:t>
            </w:r>
          </w:p>
          <w:p>
            <w:pPr>
              <w:rPr>
                <w:color w:val="auto"/>
              </w:rPr>
            </w:pPr>
            <w:r>
              <w:rPr>
                <w:rFonts w:hint="eastAsia"/>
                <w:color w:val="auto"/>
              </w:rPr>
              <w:t>（1）本项目软件系统免费保修期为三年，自最终验收合格之日起计算；硬件系统免费保修期三年，自设备完成上架安装并加电正常运行之日起计算。</w:t>
            </w:r>
          </w:p>
          <w:p>
            <w:pPr>
              <w:rPr>
                <w:color w:val="auto"/>
              </w:rPr>
            </w:pPr>
            <w:r>
              <w:rPr>
                <w:rFonts w:hint="eastAsia"/>
                <w:color w:val="auto"/>
              </w:rPr>
              <w:t>（2）维护期内，投标人必须提供7×24小时保修服务，出现不能明确的故障时，投标人应尽力配合进行检查，必须在30分钟内响应，2小时内有明确的解决方案。若故障不能通过远程解决的，在6小时内有专人到达现场处理，并在24小时内恢复系统的正常运作。由此产生的一切费用均由中标人承担。</w:t>
            </w:r>
          </w:p>
          <w:p>
            <w:pPr>
              <w:rPr>
                <w:color w:val="auto"/>
              </w:rPr>
            </w:pPr>
            <w:r>
              <w:rPr>
                <w:rFonts w:hint="eastAsia"/>
                <w:color w:val="auto"/>
              </w:rPr>
              <w:t>（3）维护期后，中标供应商须提供维护期内相同的售后服务，所需费用可与采购人协商确定。</w:t>
            </w:r>
          </w:p>
          <w:p>
            <w:pPr>
              <w:rPr>
                <w:color w:val="auto"/>
              </w:rPr>
            </w:pPr>
            <w:r>
              <w:rPr>
                <w:rFonts w:hint="eastAsia"/>
                <w:color w:val="auto"/>
              </w:rPr>
              <w:t xml:space="preserve">3.培训：  </w:t>
            </w:r>
          </w:p>
          <w:p>
            <w:pPr>
              <w:rPr>
                <w:color w:val="auto"/>
              </w:rPr>
            </w:pPr>
            <w:r>
              <w:rPr>
                <w:rFonts w:hint="eastAsia"/>
                <w:color w:val="auto"/>
              </w:rPr>
              <w:t>中标人协助采购人完成全市系统推广培训工作，中标人免费提供培训教师和电子版教材。</w:t>
            </w:r>
          </w:p>
          <w:p>
            <w:pPr>
              <w:rPr>
                <w:color w:val="auto"/>
              </w:rPr>
            </w:pPr>
            <w:r>
              <w:rPr>
                <w:rFonts w:hint="eastAsia"/>
                <w:color w:val="auto"/>
              </w:rPr>
              <w:t>培训地点：市公安局。</w:t>
            </w:r>
          </w:p>
          <w:p>
            <w:pPr>
              <w:rPr>
                <w:color w:val="auto"/>
              </w:rPr>
            </w:pPr>
            <w:r>
              <w:rPr>
                <w:rFonts w:hint="eastAsia"/>
                <w:color w:val="auto"/>
              </w:rPr>
              <w:t>培训内容包括：总体方案、设计原则、功能特点、体系结构及实战应用培训等。</w:t>
            </w:r>
          </w:p>
          <w:p>
            <w:pPr>
              <w:rPr>
                <w:color w:val="auto"/>
              </w:rPr>
            </w:pPr>
            <w:r>
              <w:rPr>
                <w:rFonts w:hint="eastAsia"/>
                <w:color w:val="auto"/>
              </w:rPr>
              <w:t>培训方式：培训采用在采购方单位内进行集中培训方式开展，边实施边培训，理论与实践相结合。</w:t>
            </w:r>
          </w:p>
          <w:p>
            <w:pPr>
              <w:rPr>
                <w:color w:val="auto"/>
              </w:rPr>
            </w:pPr>
            <w:r>
              <w:rPr>
                <w:rFonts w:hint="eastAsia"/>
                <w:color w:val="auto"/>
              </w:rPr>
              <w:t>培训分工：采购人负责总体培训工作的安排和规划。中标人协助采购人完成培训工作，提供培训服务和培训教材 。</w:t>
            </w:r>
          </w:p>
          <w:p>
            <w:pPr>
              <w:rPr>
                <w:color w:val="auto"/>
              </w:rPr>
            </w:pPr>
            <w:r>
              <w:rPr>
                <w:rFonts w:hint="eastAsia"/>
                <w:color w:val="auto"/>
              </w:rPr>
              <w:t>培训方式：培训方式采取边实施边培训，理论与实践相结合的方式。中标人根据项目需要，制定培训计划，并与采购人确认同意后，作为系统培训的依据。</w:t>
            </w:r>
          </w:p>
          <w:p>
            <w:pPr>
              <w:rPr>
                <w:color w:val="auto"/>
              </w:rPr>
            </w:pPr>
            <w:r>
              <w:rPr>
                <w:rFonts w:hint="eastAsia"/>
                <w:color w:val="auto"/>
              </w:rPr>
              <w:t>培训次数：提供不超过3期集中式培训。</w:t>
            </w:r>
          </w:p>
          <w:p>
            <w:pPr>
              <w:rPr>
                <w:color w:val="auto"/>
              </w:rPr>
            </w:pPr>
            <w:r>
              <w:rPr>
                <w:rFonts w:hint="eastAsia"/>
                <w:color w:val="auto"/>
              </w:rPr>
              <w:t>每期培训人数在30人左右，市级及县级技术人员、管理人员的培训集中在市局进行。。</w:t>
            </w:r>
          </w:p>
          <w:p>
            <w:pPr>
              <w:rPr>
                <w:color w:val="auto"/>
              </w:rPr>
            </w:pPr>
            <w:r>
              <w:rPr>
                <w:rFonts w:hint="eastAsia"/>
                <w:color w:val="auto"/>
              </w:rPr>
              <w:t>4、中标人除承担运输、安装、调试、验收与培训等义务外，还将为招标方提供技术支持，包括保修期外的终身维护及技术指导、零配件供应且提供零配件优惠服务等。</w:t>
            </w:r>
          </w:p>
          <w:p>
            <w:pPr>
              <w:rPr>
                <w:color w:val="auto"/>
              </w:rPr>
            </w:pPr>
            <w:r>
              <w:rPr>
                <w:rFonts w:hint="eastAsia"/>
                <w:color w:val="auto"/>
              </w:rPr>
              <w:t>5、投标人应提供售后服务承诺书。</w:t>
            </w:r>
          </w:p>
          <w:p>
            <w:pPr>
              <w:spacing w:line="360" w:lineRule="exact"/>
              <w:rPr>
                <w:color w:val="auto"/>
              </w:rPr>
            </w:pPr>
            <w:r>
              <w:rPr>
                <w:rFonts w:hint="eastAsia"/>
                <w:color w:val="auto"/>
              </w:rPr>
              <w:t>6、为保障产品的合法来源和售后服务，中标后投标人需提供主要设备厂家针对此项目的售后服务承诺书复印件、供货证明函复印件，签合同时提供原件。</w:t>
            </w:r>
          </w:p>
          <w:p>
            <w:pPr>
              <w:rPr>
                <w:rFonts w:eastAsiaTheme="majorEastAsia"/>
                <w:color w:val="auto"/>
              </w:rPr>
            </w:pPr>
            <w:r>
              <w:rPr>
                <w:rFonts w:hint="eastAsia" w:asciiTheme="majorEastAsia" w:hAnsiTheme="majorEastAsia" w:eastAsiaTheme="majorEastAsia" w:cstheme="majorEastAsia"/>
                <w:color w:val="auto"/>
                <w:szCs w:val="21"/>
              </w:rPr>
              <w:t>7.</w:t>
            </w:r>
            <w:r>
              <w:rPr>
                <w:rFonts w:hint="eastAsia" w:ascii="宋体"/>
                <w:color w:val="auto"/>
              </w:rPr>
              <w:t>合同签订后，由公安局科信办、纪委组织采购办、项目业主、中标单位负责人、建设单位项目负责人签署《项目建设廉政责任书》。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19" w:type="dxa"/>
            <w:gridSpan w:val="3"/>
            <w:shd w:val="clear" w:color="000000" w:fill="FFFFFF"/>
            <w:vAlign w:val="center"/>
          </w:tcPr>
          <w:p>
            <w:pPr>
              <w:snapToGrid w:val="0"/>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rPr>
              <w:t>★交货时间及地点</w:t>
            </w:r>
          </w:p>
        </w:tc>
        <w:tc>
          <w:tcPr>
            <w:tcW w:w="7877" w:type="dxa"/>
            <w:gridSpan w:val="6"/>
            <w:shd w:val="clear" w:color="000000" w:fill="FFFFFF"/>
          </w:tcPr>
          <w:p>
            <w:pP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r>
              <w:rPr>
                <w:rFonts w:hint="eastAsia" w:ascii="宋体"/>
                <w:color w:val="auto"/>
              </w:rPr>
              <w:t>交货</w:t>
            </w:r>
            <w:r>
              <w:rPr>
                <w:rFonts w:ascii="宋体"/>
                <w:color w:val="auto"/>
              </w:rPr>
              <w:t>时间：</w:t>
            </w:r>
            <w:r>
              <w:rPr>
                <w:rFonts w:hint="eastAsia" w:ascii="宋体"/>
                <w:color w:val="auto"/>
              </w:rPr>
              <w:t>合同签订</w:t>
            </w:r>
            <w:r>
              <w:rPr>
                <w:rFonts w:ascii="宋体"/>
                <w:color w:val="auto"/>
              </w:rPr>
              <w:t>后</w:t>
            </w:r>
            <w:r>
              <w:rPr>
                <w:rFonts w:hint="eastAsia" w:ascii="宋体"/>
                <w:color w:val="auto"/>
              </w:rPr>
              <w:t>1个月内完成项目需求调研、设计、开发、实施及上线运行。</w:t>
            </w:r>
          </w:p>
          <w:p>
            <w:pP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r>
              <w:rPr>
                <w:rFonts w:hint="eastAsia" w:ascii="宋体"/>
                <w:color w:val="auto"/>
              </w:rPr>
              <w:t>交货</w:t>
            </w:r>
            <w:r>
              <w:rPr>
                <w:rFonts w:ascii="宋体"/>
                <w:color w:val="auto"/>
              </w:rPr>
              <w:t>地点：</w:t>
            </w:r>
            <w:r>
              <w:rPr>
                <w:rFonts w:hint="eastAsia" w:ascii="宋体"/>
                <w:color w:val="auto"/>
              </w:rPr>
              <w:t>采购人</w:t>
            </w:r>
            <w:r>
              <w:rPr>
                <w:rFonts w:ascii="宋体"/>
                <w:color w:val="auto"/>
              </w:rPr>
              <w:t>指定地点</w:t>
            </w:r>
            <w:r>
              <w:rPr>
                <w:rFonts w:hint="eastAsia" w:asciiTheme="majorEastAsia" w:hAnsiTheme="majorEastAsia" w:eastAsiaTheme="majorEastAsia" w:cstheme="majorEastAsia"/>
                <w:color w:val="auto"/>
                <w:szCs w:val="21"/>
              </w:rPr>
              <w:t>。</w:t>
            </w:r>
          </w:p>
          <w:p>
            <w:pPr>
              <w:snapToGrid w:val="0"/>
              <w:spacing w:beforeLines="50" w:afterLines="50" w:line="36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验收：以双方签定的合同条件为准，逐项进行最终验收。</w:t>
            </w:r>
          </w:p>
          <w:p>
            <w:pPr>
              <w:snapToGrid w:val="0"/>
              <w:spacing w:beforeLines="50" w:afterLines="50" w:line="360" w:lineRule="exact"/>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rPr>
              <w:t>采购人项目验收如需聘请第三方参与共同验收的，中标人须承担全部验收费用。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19" w:type="dxa"/>
            <w:gridSpan w:val="3"/>
            <w:shd w:val="clear" w:color="000000" w:fill="FFFFFF"/>
            <w:vAlign w:val="center"/>
          </w:tcPr>
          <w:p>
            <w:pPr>
              <w:snapToGrid w:val="0"/>
              <w:rPr>
                <w:rFonts w:asciiTheme="majorEastAsia" w:hAnsiTheme="majorEastAsia" w:eastAsiaTheme="majorEastAsia" w:cstheme="majorEastAsia"/>
                <w:color w:val="auto"/>
                <w:kern w:val="0"/>
                <w:szCs w:val="21"/>
              </w:rPr>
            </w:pPr>
            <w:r>
              <w:rPr>
                <w:rFonts w:hint="eastAsia" w:ascii="宋体"/>
                <w:color w:val="auto"/>
              </w:rPr>
              <w:t>合同签订方式</w:t>
            </w:r>
          </w:p>
        </w:tc>
        <w:tc>
          <w:tcPr>
            <w:tcW w:w="7877" w:type="dxa"/>
            <w:gridSpan w:val="6"/>
            <w:shd w:val="clear" w:color="000000" w:fill="FFFFFF"/>
          </w:tcPr>
          <w:p>
            <w:pPr>
              <w:rPr>
                <w:rFonts w:asciiTheme="majorEastAsia" w:hAnsiTheme="majorEastAsia" w:eastAsiaTheme="majorEastAsia" w:cstheme="majorEastAsia"/>
                <w:color w:val="auto"/>
                <w:kern w:val="0"/>
                <w:szCs w:val="21"/>
              </w:rPr>
            </w:pPr>
            <w:r>
              <w:rPr>
                <w:rFonts w:hint="eastAsia" w:ascii="宋体"/>
                <w:color w:val="auto"/>
              </w:rPr>
              <w:t>★本采购项目是由崇左市公安局与崇左市公安局江州分局、扶绥县公安局、宁明县公安局、龙州县公安局、大新县公安局、天等县公局、凭祥市公安局共同出资建设的项目，主要由市公安局负责建设、管理及维护，上述县（市、区）公安局（分局）根据相关规定合理使用，并由县（市、区）公安局（分局）与中标人另行签署分摊中标金额分合同，主合同原件存放于崇左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9" w:type="dxa"/>
            <w:gridSpan w:val="3"/>
            <w:shd w:val="clear" w:color="000000" w:fill="FFFFFF"/>
            <w:vAlign w:val="center"/>
          </w:tcPr>
          <w:p>
            <w:pPr>
              <w:snapToGrid w:val="0"/>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rPr>
              <w:t>付款条件</w:t>
            </w:r>
          </w:p>
        </w:tc>
        <w:tc>
          <w:tcPr>
            <w:tcW w:w="7877" w:type="dxa"/>
            <w:gridSpan w:val="6"/>
            <w:shd w:val="clear" w:color="000000" w:fill="FFFFFF"/>
          </w:tcPr>
          <w:p>
            <w:pPr>
              <w:rPr>
                <w:rFonts w:ascii="宋体"/>
                <w:color w:val="auto"/>
              </w:rPr>
            </w:pPr>
            <w:r>
              <w:rPr>
                <w:rFonts w:hint="eastAsia" w:ascii="宋体"/>
                <w:color w:val="auto"/>
              </w:rPr>
              <w:t>★付款方式：按项目进度付款</w:t>
            </w:r>
          </w:p>
          <w:p>
            <w:pPr>
              <w:rPr>
                <w:rFonts w:ascii="宋体"/>
                <w:color w:val="auto"/>
              </w:rPr>
            </w:pPr>
            <w:r>
              <w:rPr>
                <w:rFonts w:hint="eastAsia" w:ascii="宋体"/>
                <w:color w:val="auto"/>
              </w:rPr>
              <w:t>（一）本项目配套硬件到货安装正常，且中标人的需求调研人员、开发人员就位且被用户认可，按比例支付合同款价款的80%。</w:t>
            </w:r>
          </w:p>
          <w:p>
            <w:pPr>
              <w:rPr>
                <w:rFonts w:asciiTheme="majorEastAsia" w:hAnsiTheme="majorEastAsia" w:eastAsiaTheme="majorEastAsia" w:cstheme="majorEastAsia"/>
                <w:color w:val="auto"/>
                <w:szCs w:val="21"/>
              </w:rPr>
            </w:pPr>
            <w:r>
              <w:rPr>
                <w:rFonts w:hint="eastAsia" w:ascii="宋体"/>
                <w:color w:val="auto"/>
              </w:rPr>
              <w:t>（二）项目整体验收后，按比例支付合同款价款的尾款</w:t>
            </w:r>
            <w:r>
              <w:rPr>
                <w:rFonts w:hint="eastAsia" w:asciiTheme="majorEastAsia" w:hAnsiTheme="majorEastAsia" w:eastAsiaTheme="majorEastAsia" w:cstheme="majorEastAsia"/>
                <w:color w:val="auto"/>
                <w:szCs w:val="21"/>
              </w:rPr>
              <w:t>。</w:t>
            </w:r>
          </w:p>
          <w:p>
            <w:pPr>
              <w:rPr>
                <w:rFonts w:asciiTheme="majorEastAsia" w:hAnsiTheme="majorEastAsia" w:eastAsiaTheme="majorEastAsia" w:cstheme="majorEastAsia"/>
                <w:color w:val="auto"/>
                <w:kern w:val="0"/>
                <w:szCs w:val="21"/>
              </w:rPr>
            </w:pPr>
            <w:r>
              <w:rPr>
                <w:rFonts w:hint="eastAsia" w:ascii="宋体" w:hAnsi="宋体"/>
                <w:color w:val="auto"/>
                <w:szCs w:val="21"/>
              </w:rPr>
              <w:t>付</w:t>
            </w:r>
            <w:r>
              <w:rPr>
                <w:rFonts w:hint="eastAsia" w:ascii="宋体" w:hAnsi="宋体" w:cs="宋体"/>
                <w:color w:val="auto"/>
                <w:szCs w:val="21"/>
              </w:rPr>
              <w:t>款前，成交供应商需提供所支付金额的合法发票给采购人</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19" w:type="dxa"/>
            <w:gridSpan w:val="3"/>
            <w:shd w:val="clear" w:color="000000" w:fill="FFFFFF"/>
            <w:vAlign w:val="center"/>
          </w:tcPr>
          <w:p>
            <w:pPr>
              <w:spacing w:line="400" w:lineRule="exact"/>
              <w:jc w:val="center"/>
              <w:rPr>
                <w:rFonts w:asciiTheme="majorEastAsia" w:hAnsiTheme="majorEastAsia" w:eastAsiaTheme="majorEastAsia" w:cstheme="majorEastAsia"/>
                <w:color w:val="auto"/>
                <w:kern w:val="0"/>
                <w:szCs w:val="21"/>
              </w:rPr>
            </w:pPr>
            <w:r>
              <w:rPr>
                <w:rFonts w:ascii="宋体" w:hAnsi="宋体"/>
                <w:color w:val="auto"/>
                <w:szCs w:val="21"/>
              </w:rPr>
              <w:t>★</w:t>
            </w:r>
            <w:r>
              <w:rPr>
                <w:rFonts w:hint="eastAsia" w:ascii="宋体" w:hAnsi="宋体"/>
                <w:color w:val="auto"/>
                <w:szCs w:val="21"/>
              </w:rPr>
              <w:t>投标报价</w:t>
            </w:r>
            <w:r>
              <w:rPr>
                <w:rFonts w:ascii="宋体" w:hAnsi="宋体"/>
                <w:color w:val="auto"/>
                <w:szCs w:val="21"/>
              </w:rPr>
              <w:t>要求</w:t>
            </w:r>
          </w:p>
        </w:tc>
        <w:tc>
          <w:tcPr>
            <w:tcW w:w="7877" w:type="dxa"/>
            <w:gridSpan w:val="6"/>
            <w:shd w:val="clear" w:color="000000" w:fill="FFFFFF"/>
            <w:vAlign w:val="center"/>
          </w:tcPr>
          <w:p>
            <w:pPr>
              <w:spacing w:line="400" w:lineRule="exact"/>
              <w:rPr>
                <w:rFonts w:ascii="宋体" w:hAnsi="宋体"/>
                <w:color w:val="auto"/>
                <w:szCs w:val="21"/>
              </w:rPr>
            </w:pPr>
            <w:r>
              <w:rPr>
                <w:rFonts w:hint="eastAsia" w:ascii="宋体" w:hAnsi="宋体"/>
                <w:color w:val="auto"/>
                <w:szCs w:val="21"/>
              </w:rPr>
              <w:t>竞标报价为采购人指定地点的现场交货价，包括：</w:t>
            </w:r>
          </w:p>
          <w:p>
            <w:pPr>
              <w:spacing w:line="400" w:lineRule="exact"/>
              <w:rPr>
                <w:rFonts w:ascii="宋体" w:hAnsi="宋体"/>
                <w:color w:val="auto"/>
                <w:szCs w:val="21"/>
              </w:rPr>
            </w:pPr>
            <w:r>
              <w:rPr>
                <w:rFonts w:hint="eastAsia" w:ascii="宋体" w:hAnsi="宋体"/>
                <w:color w:val="auto"/>
                <w:szCs w:val="21"/>
              </w:rPr>
              <w:t>（1）货物的价格：包括货款、杂配件、安装调试费、验收费；</w:t>
            </w:r>
          </w:p>
          <w:p>
            <w:pPr>
              <w:spacing w:line="400" w:lineRule="exact"/>
              <w:rPr>
                <w:rFonts w:ascii="宋体" w:hAnsi="宋体"/>
                <w:color w:val="auto"/>
                <w:szCs w:val="21"/>
              </w:rPr>
            </w:pPr>
            <w:r>
              <w:rPr>
                <w:rFonts w:hint="eastAsia" w:ascii="宋体" w:hAnsi="宋体"/>
                <w:color w:val="auto"/>
                <w:szCs w:val="21"/>
              </w:rPr>
              <w:t>（2）货物的标准附件、备品备件、专用工具的价格。</w:t>
            </w:r>
          </w:p>
          <w:p>
            <w:pPr>
              <w:spacing w:line="400" w:lineRule="exact"/>
              <w:rPr>
                <w:rFonts w:ascii="宋体" w:hAnsi="宋体"/>
                <w:color w:val="auto"/>
                <w:szCs w:val="21"/>
              </w:rPr>
            </w:pPr>
            <w:r>
              <w:rPr>
                <w:rFonts w:hint="eastAsia" w:ascii="宋体" w:hAnsi="宋体"/>
                <w:color w:val="auto"/>
                <w:szCs w:val="21"/>
              </w:rPr>
              <w:t>（3）运输、装卸、调试、培训、技术支持、售后服务等费用。</w:t>
            </w:r>
          </w:p>
          <w:p>
            <w:pPr>
              <w:spacing w:line="400" w:lineRule="exact"/>
              <w:rPr>
                <w:rFonts w:ascii="宋体" w:hAnsi="宋体"/>
                <w:color w:val="auto"/>
                <w:szCs w:val="21"/>
              </w:rPr>
            </w:pPr>
            <w:r>
              <w:rPr>
                <w:rFonts w:hint="eastAsia" w:ascii="宋体" w:hAnsi="宋体"/>
                <w:color w:val="auto"/>
                <w:szCs w:val="21"/>
              </w:rPr>
              <w:t>（4）必要的保险费和各项税金。</w:t>
            </w:r>
          </w:p>
          <w:p>
            <w:pPr>
              <w:spacing w:line="400" w:lineRule="exact"/>
              <w:rPr>
                <w:rFonts w:ascii="宋体" w:hAnsi="宋体"/>
                <w:color w:val="auto"/>
                <w:szCs w:val="21"/>
              </w:rPr>
            </w:pPr>
            <w:r>
              <w:rPr>
                <w:rFonts w:hint="eastAsia" w:ascii="宋体" w:hAnsi="宋体"/>
                <w:color w:val="auto"/>
                <w:szCs w:val="21"/>
              </w:rPr>
              <w:t>注：1、供应商自行考虑完成项目所需的辅材、杂配件等数量，竞标报价中包括含货物的运输、管理、配送产品等一切费用以及所有的不确定因素的风险等全部内容。</w:t>
            </w:r>
          </w:p>
          <w:p>
            <w:pPr>
              <w:spacing w:line="400" w:lineRule="exact"/>
              <w:rPr>
                <w:rFonts w:asciiTheme="majorEastAsia" w:hAnsiTheme="majorEastAsia" w:eastAsiaTheme="majorEastAsia" w:cstheme="majorEastAsia"/>
                <w:color w:val="auto"/>
                <w:kern w:val="0"/>
                <w:szCs w:val="21"/>
              </w:rPr>
            </w:pPr>
            <w:r>
              <w:rPr>
                <w:rFonts w:hint="eastAsia" w:ascii="宋体" w:hAnsi="宋体"/>
                <w:color w:val="auto"/>
                <w:szCs w:val="21"/>
              </w:rPr>
              <w:t>2、供应商</w:t>
            </w:r>
            <w:r>
              <w:rPr>
                <w:rFonts w:ascii="宋体" w:hAnsi="宋体"/>
                <w:color w:val="auto"/>
                <w:szCs w:val="21"/>
              </w:rPr>
              <w:t>的</w:t>
            </w:r>
            <w:r>
              <w:rPr>
                <w:rFonts w:hint="eastAsia" w:ascii="宋体" w:hAnsi="宋体"/>
                <w:color w:val="auto"/>
                <w:szCs w:val="21"/>
              </w:rPr>
              <w:t>竞</w:t>
            </w:r>
            <w:r>
              <w:rPr>
                <w:rFonts w:ascii="宋体" w:hAnsi="宋体"/>
                <w:color w:val="auto"/>
                <w:szCs w:val="21"/>
              </w:rPr>
              <w:t>标总报价≤采购预算</w:t>
            </w:r>
            <w:r>
              <w:rPr>
                <w:rFonts w:hint="eastAsia" w:ascii="宋体" w:hAnsi="宋体"/>
                <w:color w:val="auto"/>
                <w:szCs w:val="21"/>
              </w:rPr>
              <w:t>（人民币2273200.00元）。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96" w:type="dxa"/>
            <w:gridSpan w:val="9"/>
            <w:shd w:val="clear" w:color="000000" w:fill="FFFFFF"/>
            <w:vAlign w:val="center"/>
          </w:tcPr>
          <w:p>
            <w:pPr>
              <w:widowControl/>
              <w:jc w:val="left"/>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color w:val="auto"/>
                <w:szCs w:val="21"/>
              </w:rPr>
              <w:t>三、其它要求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319" w:type="dxa"/>
            <w:gridSpan w:val="3"/>
            <w:shd w:val="clear" w:color="000000" w:fill="FFFFFF"/>
            <w:vAlign w:val="center"/>
          </w:tcPr>
          <w:p>
            <w:pPr>
              <w:snapToGrid w:val="0"/>
              <w:rPr>
                <w:rFonts w:asciiTheme="majorEastAsia" w:hAnsiTheme="majorEastAsia" w:eastAsiaTheme="majorEastAsia" w:cstheme="majorEastAsia"/>
                <w:color w:val="auto"/>
                <w:szCs w:val="21"/>
              </w:rPr>
            </w:pPr>
            <w:r>
              <w:rPr>
                <w:rFonts w:hint="eastAsia" w:ascii="宋体"/>
                <w:color w:val="auto"/>
              </w:rPr>
              <w:t>项目背景</w:t>
            </w:r>
          </w:p>
        </w:tc>
        <w:tc>
          <w:tcPr>
            <w:tcW w:w="7877" w:type="dxa"/>
            <w:gridSpan w:val="6"/>
            <w:shd w:val="clear" w:color="000000" w:fill="FFFFFF"/>
          </w:tcPr>
          <w:p>
            <w:pPr>
              <w:rPr>
                <w:rFonts w:ascii="宋体"/>
                <w:color w:val="auto"/>
                <w:szCs w:val="21"/>
              </w:rPr>
            </w:pPr>
            <w:r>
              <w:rPr>
                <w:rFonts w:hint="eastAsia" w:ascii="宋体"/>
                <w:color w:val="auto"/>
              </w:rPr>
              <w:t>根据2019年10月11日公安厅领导在全区公安机关执法信息化建设现场会上的讲话精神以及2020年7月30日公安厅《广西壮族自治区公安厅办公室关于传发&lt;广西公安执法信息化建设2020年-2022年规划&gt;的通知》（桂公（办）网传[2020]116号）的要求，2020年要</w:t>
            </w:r>
            <w:r>
              <w:rPr>
                <w:rFonts w:ascii="宋体"/>
                <w:color w:val="auto"/>
              </w:rPr>
              <w:t>完成执法办案场所统一监管系统建设，确保各市、县公安机关执法办案管理中心产生的数据准确实时上传汇聚</w:t>
            </w:r>
            <w:r>
              <w:rPr>
                <w:rFonts w:hint="eastAsia" w:ascii="宋体"/>
                <w:color w:val="auto"/>
              </w:rPr>
              <w:t>。因此，崇左市公安局认真贯彻部省政策文件内容，开展崇左市执法视音频管理系统建设工作。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319" w:type="dxa"/>
            <w:gridSpan w:val="3"/>
            <w:shd w:val="clear" w:color="000000" w:fill="FFFFFF"/>
            <w:vAlign w:val="center"/>
          </w:tcPr>
          <w:p>
            <w:pPr>
              <w:snapToGrid w:val="0"/>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★核心产品</w:t>
            </w:r>
          </w:p>
        </w:tc>
        <w:tc>
          <w:tcPr>
            <w:tcW w:w="7877" w:type="dxa"/>
            <w:gridSpan w:val="6"/>
            <w:shd w:val="clear" w:color="000000" w:fill="FFFFFF"/>
          </w:tcPr>
          <w:p>
            <w:pPr>
              <w:snapToGrid w:val="0"/>
              <w:spacing w:beforeLines="50" w:afterLines="50"/>
              <w:rPr>
                <w:rFonts w:asciiTheme="majorEastAsia" w:hAnsiTheme="majorEastAsia" w:eastAsiaTheme="majorEastAsia" w:cstheme="majorEastAsia"/>
                <w:b/>
                <w:color w:val="auto"/>
                <w:szCs w:val="21"/>
              </w:rPr>
            </w:pPr>
            <w:r>
              <w:rPr>
                <w:rFonts w:hint="eastAsia" w:ascii="宋体"/>
                <w:color w:val="auto"/>
                <w:szCs w:val="21"/>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319" w:type="dxa"/>
            <w:gridSpan w:val="3"/>
            <w:shd w:val="clear" w:color="000000" w:fill="FFFFFF"/>
            <w:vAlign w:val="center"/>
          </w:tcPr>
          <w:p>
            <w:pPr>
              <w:snapToGrid w:val="0"/>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技术方案</w:t>
            </w:r>
          </w:p>
        </w:tc>
        <w:tc>
          <w:tcPr>
            <w:tcW w:w="7877" w:type="dxa"/>
            <w:gridSpan w:val="6"/>
            <w:shd w:val="clear" w:color="000000" w:fill="FFFFFF"/>
          </w:tcPr>
          <w:p>
            <w:pPr>
              <w:snapToGrid w:val="0"/>
              <w:spacing w:beforeLines="50" w:afterLines="50"/>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★投标时需提供技术方案。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319" w:type="dxa"/>
            <w:gridSpan w:val="3"/>
            <w:shd w:val="clear" w:color="000000" w:fill="FFFFFF"/>
            <w:vAlign w:val="center"/>
          </w:tcPr>
          <w:p>
            <w:pPr>
              <w:snapToGrid w:val="0"/>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现场踏勘</w:t>
            </w:r>
          </w:p>
        </w:tc>
        <w:tc>
          <w:tcPr>
            <w:tcW w:w="7877" w:type="dxa"/>
            <w:gridSpan w:val="6"/>
            <w:shd w:val="clear" w:color="000000" w:fill="FFFFFF"/>
          </w:tcPr>
          <w:p>
            <w:pPr>
              <w:snapToGrid w:val="0"/>
              <w:spacing w:beforeLines="50" w:afterLines="50"/>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319" w:type="dxa"/>
            <w:gridSpan w:val="3"/>
            <w:shd w:val="clear" w:color="000000" w:fill="FFFFFF"/>
            <w:vAlign w:val="center"/>
          </w:tcPr>
          <w:p>
            <w:pPr>
              <w:snapToGrid w:val="0"/>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是否接受进口产品</w:t>
            </w:r>
          </w:p>
        </w:tc>
        <w:tc>
          <w:tcPr>
            <w:tcW w:w="7877" w:type="dxa"/>
            <w:gridSpan w:val="6"/>
            <w:shd w:val="clear" w:color="000000" w:fill="FFFFFF"/>
          </w:tcPr>
          <w:p>
            <w:pPr>
              <w:snapToGrid w:val="0"/>
              <w:spacing w:beforeLines="50" w:afterLines="50"/>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sym w:font="Wingdings" w:char="F0FE"/>
            </w:r>
            <w:r>
              <w:rPr>
                <w:rFonts w:hint="eastAsia" w:asciiTheme="majorEastAsia" w:hAnsiTheme="majorEastAsia" w:eastAsiaTheme="majorEastAsia" w:cstheme="majorEastAsia"/>
                <w:color w:val="auto"/>
                <w:szCs w:val="21"/>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319" w:type="dxa"/>
            <w:gridSpan w:val="3"/>
            <w:shd w:val="clear" w:color="000000" w:fill="FFFFFF"/>
            <w:vAlign w:val="center"/>
          </w:tcPr>
          <w:p>
            <w:pPr>
              <w:snapToGrid w:val="0"/>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产品资料说明文件</w:t>
            </w:r>
          </w:p>
        </w:tc>
        <w:tc>
          <w:tcPr>
            <w:tcW w:w="7877" w:type="dxa"/>
            <w:gridSpan w:val="6"/>
            <w:shd w:val="clear" w:color="000000" w:fill="FFFFFF"/>
          </w:tcPr>
          <w:p>
            <w:pPr>
              <w:snapToGrid w:val="0"/>
              <w:spacing w:beforeLines="50" w:afterLines="50"/>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投标人投标时可提供设备生产厂家编写的、完整的、中文版的含有具体性能参数描述文件、公开发行的产品彩页或有关技术说明书（可以是生产厂家网页下载 的PDF或HTML文件），以供评标时核对。当投标文件提供的设备性能参数与该设备生产商提供的性能参数不符合时，以后者为准。</w:t>
            </w:r>
          </w:p>
          <w:p>
            <w:pPr>
              <w:snapToGrid w:val="0"/>
              <w:spacing w:beforeLines="50" w:afterLines="50"/>
              <w:ind w:firstLine="420" w:firstLineChars="200"/>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投标人必须应对照招标招标文件“项目要求及技术需求”的招标项目技术规格、技术参数及要求，在技术响应表中逐条说明所提供货物和服务已对招标招标文件的技术要求做出了实质性的响应，并如实申明与技术要求条文的响应和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196" w:type="dxa"/>
            <w:gridSpan w:val="9"/>
            <w:shd w:val="clear" w:color="000000" w:fill="FFFFFF"/>
            <w:vAlign w:val="center"/>
          </w:tcPr>
          <w:p>
            <w:pPr>
              <w:widowControl/>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color w:val="auto"/>
                <w:szCs w:val="21"/>
              </w:rPr>
              <w:t>四、投标人的资信要求表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319" w:type="dxa"/>
            <w:gridSpan w:val="3"/>
            <w:shd w:val="clear" w:color="000000" w:fill="FFFFFF"/>
            <w:vAlign w:val="center"/>
          </w:tcPr>
          <w:p>
            <w:pPr>
              <w:snapToGrid w:val="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政策性加分条件</w:t>
            </w:r>
          </w:p>
        </w:tc>
        <w:tc>
          <w:tcPr>
            <w:tcW w:w="7877" w:type="dxa"/>
            <w:gridSpan w:val="6"/>
            <w:shd w:val="clear" w:color="000000" w:fill="FFFFFF"/>
            <w:vAlign w:val="center"/>
          </w:tcPr>
          <w:p>
            <w:pPr>
              <w:snapToGrid w:val="0"/>
              <w:ind w:firstLine="420" w:firstLineChars="20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color w:val="auto"/>
                <w:szCs w:val="21"/>
              </w:rPr>
              <w:t>详见评标办法及评分标准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319" w:type="dxa"/>
            <w:gridSpan w:val="3"/>
            <w:shd w:val="clear" w:color="000000" w:fill="FFFFFF"/>
            <w:vAlign w:val="center"/>
          </w:tcPr>
          <w:p>
            <w:pPr>
              <w:snapToGrid w:val="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其它加分条件</w:t>
            </w:r>
          </w:p>
        </w:tc>
        <w:tc>
          <w:tcPr>
            <w:tcW w:w="7877" w:type="dxa"/>
            <w:gridSpan w:val="6"/>
            <w:shd w:val="clear" w:color="000000" w:fill="FFFFFF"/>
            <w:vAlign w:val="center"/>
          </w:tcPr>
          <w:p>
            <w:pPr>
              <w:snapToGrid w:val="0"/>
              <w:ind w:firstLine="420" w:firstLineChars="20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color w:val="auto"/>
                <w:szCs w:val="21"/>
              </w:rPr>
              <w:t>详见评标办法及评分标准</w:t>
            </w:r>
          </w:p>
        </w:tc>
      </w:tr>
    </w:tbl>
    <w:p>
      <w:pPr>
        <w:pStyle w:val="60"/>
        <w:ind w:firstLine="520"/>
        <w:rPr>
          <w:color w:val="auto"/>
        </w:rPr>
      </w:pPr>
    </w:p>
    <w:p>
      <w:pPr>
        <w:pStyle w:val="60"/>
        <w:ind w:firstLine="520"/>
        <w:rPr>
          <w:color w:val="auto"/>
        </w:rPr>
      </w:pPr>
    </w:p>
    <w:p>
      <w:pPr>
        <w:pStyle w:val="60"/>
        <w:ind w:firstLine="520"/>
        <w:rPr>
          <w:color w:val="auto"/>
        </w:rPr>
      </w:pPr>
    </w:p>
    <w:p>
      <w:pPr>
        <w:pStyle w:val="60"/>
        <w:ind w:firstLine="520"/>
        <w:rPr>
          <w:color w:val="auto"/>
        </w:rPr>
      </w:pPr>
    </w:p>
    <w:p>
      <w:pPr>
        <w:pStyle w:val="60"/>
        <w:ind w:firstLine="520"/>
        <w:rPr>
          <w:color w:val="auto"/>
        </w:rPr>
      </w:pPr>
    </w:p>
    <w:p>
      <w:pPr>
        <w:pStyle w:val="3"/>
        <w:spacing w:line="360" w:lineRule="auto"/>
        <w:jc w:val="center"/>
        <w:rPr>
          <w:color w:val="auto"/>
          <w:sz w:val="36"/>
          <w:szCs w:val="36"/>
        </w:rPr>
      </w:pPr>
      <w:r>
        <w:rPr>
          <w:rFonts w:hint="eastAsia"/>
          <w:color w:val="auto"/>
          <w:sz w:val="36"/>
          <w:szCs w:val="36"/>
        </w:rPr>
        <w:t>第三章  投标人须知</w:t>
      </w:r>
    </w:p>
    <w:p>
      <w:pPr>
        <w:pStyle w:val="3"/>
        <w:spacing w:line="360" w:lineRule="auto"/>
        <w:jc w:val="center"/>
        <w:rPr>
          <w:color w:val="auto"/>
          <w:sz w:val="36"/>
          <w:szCs w:val="36"/>
        </w:rPr>
      </w:pPr>
      <w:r>
        <w:rPr>
          <w:rFonts w:hint="eastAsia" w:ascii="宋体" w:hAnsi="宋体"/>
          <w:b w:val="0"/>
          <w:color w:val="auto"/>
          <w:sz w:val="32"/>
          <w:szCs w:val="32"/>
        </w:rPr>
        <w:t>前附表</w:t>
      </w:r>
      <w:bookmarkEnd w:id="37"/>
      <w:bookmarkEnd w:id="38"/>
    </w:p>
    <w:tbl>
      <w:tblPr>
        <w:tblStyle w:val="5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1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条款号</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rPr>
            </w:pPr>
            <w:r>
              <w:rPr>
                <w:rFonts w:hint="eastAsia" w:ascii="宋体" w:hAnsi="宋体"/>
                <w:color w:val="auto"/>
                <w:szCs w:val="21"/>
              </w:rPr>
              <w:t>项目名称：崇左市执法视音频管理系统项目</w:t>
            </w:r>
          </w:p>
          <w:p>
            <w:pPr>
              <w:snapToGrid w:val="0"/>
              <w:spacing w:line="400" w:lineRule="exact"/>
              <w:rPr>
                <w:rFonts w:ascii="宋体" w:hAnsi="宋体"/>
                <w:color w:val="auto"/>
                <w:szCs w:val="21"/>
              </w:rPr>
            </w:pPr>
            <w:r>
              <w:rPr>
                <w:rFonts w:hint="eastAsia" w:ascii="宋体" w:hAnsi="宋体"/>
                <w:color w:val="auto"/>
                <w:szCs w:val="21"/>
              </w:rPr>
              <w:t>项目编号：CZZC2020-G1-00025-GXJL</w:t>
            </w:r>
          </w:p>
          <w:p>
            <w:pPr>
              <w:snapToGrid w:val="0"/>
              <w:spacing w:line="400" w:lineRule="exact"/>
              <w:rPr>
                <w:rFonts w:ascii="宋体" w:hAnsi="宋体"/>
                <w:color w:val="auto"/>
                <w:szCs w:val="21"/>
              </w:rPr>
            </w:pPr>
            <w:r>
              <w:rPr>
                <w:rFonts w:hint="eastAsia" w:ascii="宋体" w:hAnsi="宋体"/>
                <w:color w:val="auto"/>
                <w:szCs w:val="21"/>
              </w:rPr>
              <w:t>采购人名称：崇左市公安局</w:t>
            </w:r>
          </w:p>
          <w:p>
            <w:pPr>
              <w:snapToGrid w:val="0"/>
              <w:spacing w:line="400" w:lineRule="exact"/>
              <w:rPr>
                <w:rFonts w:ascii="宋体" w:hAnsi="宋体"/>
                <w:color w:val="auto"/>
                <w:szCs w:val="21"/>
              </w:rPr>
            </w:pPr>
            <w:r>
              <w:rPr>
                <w:rFonts w:hint="eastAsia" w:ascii="宋体" w:hAnsi="宋体"/>
                <w:color w:val="auto"/>
                <w:szCs w:val="21"/>
              </w:rPr>
              <w:t>采购代理机构名称：广西建隆工程咨询有限公司</w:t>
            </w:r>
          </w:p>
          <w:p>
            <w:pPr>
              <w:snapToGrid w:val="0"/>
              <w:spacing w:line="400" w:lineRule="exact"/>
              <w:rPr>
                <w:rFonts w:ascii="宋体" w:hAnsi="宋体"/>
                <w:color w:val="auto"/>
                <w:szCs w:val="21"/>
              </w:rPr>
            </w:pPr>
            <w:r>
              <w:rPr>
                <w:rFonts w:hint="eastAsia" w:ascii="宋体" w:hAnsi="宋体"/>
                <w:color w:val="auto"/>
                <w:szCs w:val="21"/>
              </w:rPr>
              <w:t>资金来源：财政资金</w:t>
            </w:r>
          </w:p>
          <w:p>
            <w:pPr>
              <w:snapToGrid w:val="0"/>
              <w:spacing w:line="400" w:lineRule="exact"/>
              <w:rPr>
                <w:rFonts w:ascii="宋体" w:hAnsi="宋体"/>
                <w:color w:val="auto"/>
                <w:szCs w:val="21"/>
              </w:rPr>
            </w:pPr>
            <w:r>
              <w:rPr>
                <w:rFonts w:hint="eastAsia" w:ascii="宋体" w:hAnsi="宋体"/>
                <w:color w:val="auto"/>
                <w:szCs w:val="21"/>
              </w:rPr>
              <w:t>采购预算金额：</w:t>
            </w:r>
            <w:r>
              <w:rPr>
                <w:rFonts w:hint="eastAsia" w:ascii="宋体" w:hAnsi="宋体"/>
                <w:b/>
                <w:bCs/>
                <w:color w:val="auto"/>
                <w:szCs w:val="21"/>
              </w:rPr>
              <w:t>2273200.00元</w:t>
            </w:r>
            <w:r>
              <w:rPr>
                <w:rFonts w:hint="eastAsia" w:ascii="宋体" w:hAnsi="宋体"/>
                <w:color w:val="auto"/>
                <w:szCs w:val="21"/>
              </w:rPr>
              <w:t>。投标人投标报价超出采购预算金额的，其投标无效。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3.2</w:t>
            </w:r>
          </w:p>
        </w:tc>
        <w:tc>
          <w:tcPr>
            <w:tcW w:w="81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投标人资格要求：</w:t>
            </w:r>
          </w:p>
          <w:p>
            <w:pPr>
              <w:spacing w:line="360" w:lineRule="auto"/>
              <w:rPr>
                <w:rFonts w:ascii="宋体"/>
                <w:color w:val="auto"/>
              </w:rPr>
            </w:pPr>
            <w:r>
              <w:rPr>
                <w:rFonts w:hint="eastAsia" w:ascii="宋体"/>
                <w:color w:val="auto"/>
              </w:rPr>
              <w:t>（一）</w:t>
            </w:r>
            <w:r>
              <w:rPr>
                <w:rFonts w:hint="eastAsia" w:ascii="宋体"/>
                <w:bCs/>
                <w:color w:val="auto"/>
              </w:rPr>
              <w:t>、</w:t>
            </w:r>
            <w:r>
              <w:rPr>
                <w:rFonts w:hint="eastAsia" w:ascii="宋体"/>
                <w:color w:val="auto"/>
              </w:rPr>
              <w:t>投标人须是在中华人民共和国境内注册</w:t>
            </w:r>
            <w:r>
              <w:rPr>
                <w:rFonts w:ascii="宋体"/>
                <w:color w:val="auto"/>
              </w:rPr>
              <w:t>,具有良好的商业信誉和财务状况及独立的法人资格，能独立承担民事责任</w:t>
            </w:r>
            <w:r>
              <w:rPr>
                <w:rFonts w:hint="eastAsia" w:ascii="宋体"/>
                <w:color w:val="auto"/>
              </w:rPr>
              <w:t>,并符合《中华人民共和国政府采购法》第二十二条的规定；</w:t>
            </w:r>
            <w:r>
              <w:rPr>
                <w:rFonts w:ascii="宋体"/>
                <w:bCs/>
                <w:color w:val="auto"/>
              </w:rPr>
              <w:t>。</w:t>
            </w:r>
          </w:p>
          <w:p>
            <w:pPr>
              <w:spacing w:line="360" w:lineRule="auto"/>
              <w:rPr>
                <w:rFonts w:ascii="宋体"/>
                <w:color w:val="auto"/>
              </w:rPr>
            </w:pPr>
            <w:r>
              <w:rPr>
                <w:rFonts w:hint="eastAsia" w:ascii="宋体"/>
                <w:color w:val="auto"/>
              </w:rPr>
              <w:t>（二）、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color w:val="auto"/>
              </w:rPr>
            </w:pPr>
            <w:r>
              <w:rPr>
                <w:rFonts w:hint="eastAsia" w:ascii="宋体"/>
                <w:color w:val="auto"/>
              </w:rPr>
              <w:t>（三）、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ascii="宋体" w:hAnsi="宋体"/>
                <w:color w:val="auto"/>
                <w:szCs w:val="21"/>
              </w:rPr>
            </w:pPr>
            <w:r>
              <w:rPr>
                <w:rFonts w:hint="eastAsia" w:ascii="宋体"/>
                <w:color w:val="auto"/>
              </w:rPr>
              <w:t>（四）、本次招标不接受联合体。本采购项目是由崇左市公安局与崇左市公安局江州分局、扶绥县公安局、宁明县公安局、龙州县公安局、大新县公安局、天等县公局、凭祥市公安局共同出资建设的项目，主要由市公安局负责建设、管理及维护，上述县（市、区）公安局（分局）根据相关规定合理使用，并由县（市、区）公安局（分局）与中标人另行签署分摊中标金额分合同，主合同原件存放于崇左市公安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4.1</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color w:val="auto"/>
                <w:szCs w:val="21"/>
                <w:u w:val="single"/>
              </w:rPr>
            </w:pPr>
            <w:r>
              <w:rPr>
                <w:rFonts w:hint="eastAsia" w:ascii="宋体" w:hAnsi="宋体"/>
                <w:b/>
                <w:color w:val="auto"/>
                <w:szCs w:val="21"/>
                <w:u w:val="single"/>
              </w:rPr>
              <w:t>采购人或采购代理机构对投标人进行信用查询：</w:t>
            </w:r>
          </w:p>
          <w:p>
            <w:pPr>
              <w:snapToGrid w:val="0"/>
              <w:spacing w:line="380" w:lineRule="exact"/>
              <w:rPr>
                <w:rFonts w:ascii="宋体" w:hAnsi="宋体"/>
                <w:color w:val="auto"/>
                <w:szCs w:val="21"/>
              </w:rPr>
            </w:pPr>
            <w:r>
              <w:rPr>
                <w:rFonts w:hint="eastAsia" w:ascii="宋体" w:hAnsi="宋体"/>
                <w:color w:val="auto"/>
                <w:szCs w:val="21"/>
              </w:rPr>
              <w:t xml:space="preserve">1.查询渠道：“信用中国”网站(www.creditchina.gov.cn)、中国政府采购网(www.ccgp.gov.cn)； </w:t>
            </w:r>
          </w:p>
          <w:p>
            <w:pPr>
              <w:snapToGrid w:val="0"/>
              <w:spacing w:line="380" w:lineRule="exact"/>
              <w:rPr>
                <w:rFonts w:ascii="宋体" w:hAnsi="宋体"/>
                <w:b/>
                <w:color w:val="auto"/>
                <w:szCs w:val="21"/>
                <w:u w:val="single"/>
              </w:rPr>
            </w:pPr>
            <w:r>
              <w:rPr>
                <w:rFonts w:hint="eastAsia" w:ascii="宋体" w:hAnsi="宋体"/>
                <w:b/>
                <w:color w:val="auto"/>
                <w:szCs w:val="21"/>
                <w:u w:val="single"/>
              </w:rPr>
              <w:t>2.查询时间：资格审查时；</w:t>
            </w:r>
          </w:p>
          <w:p>
            <w:pPr>
              <w:snapToGrid w:val="0"/>
              <w:spacing w:line="380" w:lineRule="exact"/>
              <w:rPr>
                <w:rFonts w:ascii="宋体" w:hAnsi="宋体"/>
                <w:color w:val="auto"/>
                <w:szCs w:val="21"/>
              </w:rPr>
            </w:pPr>
            <w:r>
              <w:rPr>
                <w:rFonts w:hint="eastAsia" w:ascii="宋体" w:hAnsi="宋体"/>
                <w:color w:val="auto"/>
                <w:szCs w:val="21"/>
              </w:rPr>
              <w:t>3.查询记录和证据留存方式：在查询网站中直接打印查询记录，打印材料作为评审资料保存；</w:t>
            </w:r>
          </w:p>
          <w:p>
            <w:pPr>
              <w:spacing w:line="400" w:lineRule="exact"/>
              <w:ind w:firstLine="33" w:firstLineChars="16"/>
              <w:rPr>
                <w:rFonts w:ascii="宋体" w:hAnsi="宋体"/>
                <w:color w:val="auto"/>
                <w:szCs w:val="21"/>
              </w:rPr>
            </w:pPr>
            <w:r>
              <w:rPr>
                <w:rFonts w:hint="eastAsia" w:ascii="宋体" w:hAnsi="宋体"/>
                <w:color w:val="auto"/>
                <w:szCs w:val="21"/>
              </w:rPr>
              <w:t>4.信用信息使用规则：对在“信用中国”网站(www.creditchina.gov.cn)、中国政府采购网(www.ccgp.gov.cn)列入失信惩戒对象查询、重点关注名单查询、政府采购严重违法失信行为记录名单及其他不符合《中华人民共和国政府采购法》第二十二条规定条件的投标人，资格审查不通过，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5.1</w:t>
            </w:r>
          </w:p>
        </w:tc>
        <w:tc>
          <w:tcPr>
            <w:tcW w:w="81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11.1</w:t>
            </w:r>
          </w:p>
        </w:tc>
        <w:tc>
          <w:tcPr>
            <w:tcW w:w="81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招标文件的澄清与修改：投标人</w:t>
            </w:r>
            <w:r>
              <w:rPr>
                <w:rFonts w:hint="eastAsia" w:hAnsi="宋体"/>
                <w:bCs/>
                <w:color w:val="auto"/>
              </w:rPr>
              <w:t>如对招标文件有疑问或异议，招标公告期限届满之日起7个工作日内，书面要求招标采购单位对招标文件予以澄清。</w:t>
            </w:r>
            <w:r>
              <w:rPr>
                <w:rFonts w:hint="eastAsia" w:hAnsi="宋体"/>
                <w:color w:val="auto"/>
              </w:rPr>
              <w:t>采购代理机构对已发出的招标文件进行必要澄清、修改或补充的，该澄清、修改或补充的内容可能影响投标文件编制的，采购代理机构应当在招标文件要求提交投标文件截止时间十五日前，在财政部门指定的政府采购信息发布媒体上发布更正公告，并以书面形式通知所有招标文件收受人</w:t>
            </w:r>
            <w:r>
              <w:rPr>
                <w:rFonts w:hint="eastAsia" w:ascii="宋体" w:hAnsi="宋体"/>
                <w:color w:val="auto"/>
                <w:szCs w:val="21"/>
              </w:rPr>
              <w:t>；不足</w:t>
            </w:r>
            <w:r>
              <w:rPr>
                <w:rFonts w:hint="eastAsia" w:hAnsi="宋体"/>
                <w:color w:val="auto"/>
              </w:rPr>
              <w:t>十五</w:t>
            </w:r>
            <w:r>
              <w:rPr>
                <w:rFonts w:hint="eastAsia" w:ascii="宋体" w:hAnsi="宋体"/>
                <w:color w:val="auto"/>
                <w:szCs w:val="21"/>
              </w:rPr>
              <w:t>日的，招标采购单位将顺延提交投标文件的截止时间。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14.4</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rPr>
            </w:pPr>
            <w:r>
              <w:rPr>
                <w:rFonts w:hint="eastAsia" w:ascii="宋体" w:hAnsi="宋体"/>
                <w:color w:val="auto"/>
                <w:szCs w:val="21"/>
              </w:rPr>
              <w:t>投标报价：</w:t>
            </w:r>
            <w:r>
              <w:rPr>
                <w:rFonts w:ascii="宋体" w:hAnsi="宋体"/>
                <w:color w:val="auto"/>
                <w:szCs w:val="21"/>
              </w:rPr>
              <w:t>本项目投标应以人民币报价</w:t>
            </w:r>
            <w:r>
              <w:rPr>
                <w:rFonts w:hint="eastAsia" w:ascii="宋体" w:hAnsi="宋体"/>
                <w:color w:val="auto"/>
                <w:szCs w:val="21"/>
              </w:rPr>
              <w:t>；</w:t>
            </w:r>
            <w:r>
              <w:rPr>
                <w:rFonts w:hint="eastAsia" w:ascii="宋体" w:hAnsi="宋体"/>
                <w:b/>
                <w:color w:val="auto"/>
                <w:szCs w:val="21"/>
              </w:rPr>
              <w:t>投标人可就《招标项目采购需求》中的货物和服务内容作完整唯一报价</w:t>
            </w:r>
            <w:r>
              <w:rPr>
                <w:rFonts w:hint="eastAsia" w:ascii="宋体" w:hAnsi="宋体"/>
                <w:color w:val="auto"/>
                <w:szCs w:val="21"/>
              </w:rPr>
              <w:t>，投标人投标报价超出采购预算金额的，其投标无效。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15.1</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rPr>
            </w:pPr>
            <w:r>
              <w:rPr>
                <w:rFonts w:hint="eastAsia" w:ascii="宋体" w:hAnsi="宋体"/>
                <w:color w:val="auto"/>
                <w:szCs w:val="21"/>
              </w:rPr>
              <w:t>投标文件有效期：</w:t>
            </w:r>
            <w:r>
              <w:rPr>
                <w:rFonts w:hint="eastAsia" w:ascii="宋体" w:hAnsi="宋体"/>
                <w:color w:val="auto"/>
                <w:szCs w:val="21"/>
                <w:u w:val="single"/>
              </w:rPr>
              <w:t>60</w:t>
            </w:r>
            <w:r>
              <w:rPr>
                <w:rFonts w:hint="eastAsia" w:ascii="宋体" w:hAnsi="宋体"/>
                <w:color w:val="auto"/>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16.1</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bCs/>
                <w:color w:val="auto"/>
                <w:szCs w:val="21"/>
              </w:rPr>
            </w:pPr>
            <w:r>
              <w:rPr>
                <w:rFonts w:hint="eastAsia" w:ascii="宋体" w:hAnsi="宋体"/>
                <w:color w:val="auto"/>
                <w:szCs w:val="21"/>
              </w:rPr>
              <w:t>投标保证金（人民币）：4万元整</w:t>
            </w:r>
            <w:r>
              <w:rPr>
                <w:rFonts w:hint="eastAsia" w:ascii="宋体" w:hAnsi="宋体"/>
                <w:b/>
                <w:bCs/>
                <w:color w:val="auto"/>
                <w:szCs w:val="21"/>
              </w:rPr>
              <w:t>。</w:t>
            </w:r>
          </w:p>
          <w:p>
            <w:pPr>
              <w:snapToGrid w:val="0"/>
              <w:spacing w:line="400" w:lineRule="exact"/>
              <w:ind w:firstLine="33" w:firstLineChars="16"/>
              <w:rPr>
                <w:rFonts w:ascii="宋体" w:hAnsi="宋体"/>
                <w:color w:val="auto"/>
                <w:szCs w:val="21"/>
              </w:rPr>
            </w:pPr>
            <w:r>
              <w:rPr>
                <w:rFonts w:hint="eastAsia" w:ascii="宋体" w:hAnsi="宋体" w:cs="宋体"/>
                <w:color w:val="auto"/>
                <w:szCs w:val="21"/>
              </w:rPr>
              <w:t>投标保证金的交纳方式：银行转账、支票、汇票、本票、保险、保函，禁止采用现钞方式。采用银行转账方式的，在投标截止时间前交至采购代理机构指定账户并且到账</w:t>
            </w:r>
            <w:r>
              <w:rPr>
                <w:rFonts w:hint="eastAsia" w:ascii="宋体" w:hAnsi="宋体" w:cs="宋体"/>
                <w:b/>
                <w:bCs/>
                <w:color w:val="auto"/>
                <w:szCs w:val="21"/>
              </w:rPr>
              <w:t>【开户名称：</w:t>
            </w:r>
            <w:r>
              <w:rPr>
                <w:rFonts w:hint="eastAsia" w:ascii="宋体" w:hAnsi="宋体" w:cs="宋体"/>
                <w:b/>
                <w:bCs/>
                <w:color w:val="auto"/>
                <w:szCs w:val="21"/>
              </w:rPr>
              <w:t>崇左市公共资源交易中心；</w:t>
            </w:r>
            <w:r>
              <w:rPr>
                <w:rFonts w:hint="eastAsia" w:ascii="宋体" w:hAnsi="宋体" w:cs="宋体"/>
                <w:color w:val="auto"/>
                <w:szCs w:val="21"/>
              </w:rPr>
              <w:t>开户行：中国建设银行股份有限公司崇左友谊大道支行；开户账号：45001598054059556677</w:t>
            </w:r>
            <w:r>
              <w:rPr>
                <w:rFonts w:hint="eastAsia" w:ascii="宋体" w:hAnsi="宋体" w:cs="宋体"/>
                <w:b/>
                <w:bCs/>
                <w:color w:val="auto"/>
                <w:szCs w:val="21"/>
              </w:rPr>
              <w:t>】</w:t>
            </w:r>
            <w:r>
              <w:rPr>
                <w:rFonts w:hint="eastAsia" w:ascii="宋体" w:hAnsi="宋体" w:cs="宋体"/>
                <w:color w:val="auto"/>
                <w:szCs w:val="21"/>
              </w:rPr>
              <w:t>；采用</w:t>
            </w:r>
            <w:r>
              <w:rPr>
                <w:rFonts w:hint="eastAsia" w:ascii="宋体" w:hAnsi="宋体" w:cs="宋体"/>
                <w:color w:val="auto"/>
                <w:szCs w:val="21"/>
              </w:rPr>
              <w:t>支票、汇票、本票、保险、保函等方式的，在投标截止时间前，投标人应当递交单独密封的支票、汇票、本票、保险、保函原件。否则视为无效投标保证金。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16.2</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33" w:firstLineChars="16"/>
              <w:rPr>
                <w:rFonts w:ascii="宋体" w:hAnsi="宋体"/>
                <w:color w:val="auto"/>
                <w:szCs w:val="21"/>
              </w:rPr>
            </w:pPr>
            <w:r>
              <w:rPr>
                <w:rFonts w:hint="eastAsia" w:ascii="宋体" w:hAnsi="宋体"/>
                <w:color w:val="auto"/>
                <w:szCs w:val="21"/>
              </w:rPr>
              <w:t>投标保证金退还（不计息）：除招标文件规定不予退还保证金的情形或投标人自身原因导致无法及时退还外，招标采购单位在中标通知书发出后五个工作日内退还未中标投标人的投标保证金，在采购合同签订后五个工作日内退还中标投标人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17.4</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rPr>
            </w:pPr>
            <w:r>
              <w:rPr>
                <w:rFonts w:hint="eastAsia"/>
                <w:color w:val="auto"/>
              </w:rPr>
              <w:t>投标文件</w:t>
            </w:r>
            <w:r>
              <w:rPr>
                <w:color w:val="auto"/>
              </w:rPr>
              <w:t>签字和（或）盖章要求</w:t>
            </w:r>
            <w:r>
              <w:rPr>
                <w:rFonts w:hint="eastAsia"/>
                <w:color w:val="auto"/>
              </w:rPr>
              <w:t>：</w:t>
            </w:r>
            <w:r>
              <w:rPr>
                <w:rFonts w:hint="eastAsia" w:ascii="宋体" w:hAnsi="宋体"/>
                <w:color w:val="auto"/>
                <w:szCs w:val="21"/>
              </w:rPr>
              <w:t>投标文件须由投标人在规定位置由法定代表人或法定代表人的授权委托人签署</w:t>
            </w:r>
            <w:r>
              <w:rPr>
                <w:color w:val="auto"/>
                <w:szCs w:val="21"/>
              </w:rPr>
              <w:t>并加盖投标人</w:t>
            </w:r>
            <w:r>
              <w:rPr>
                <w:rFonts w:hint="eastAsia"/>
                <w:color w:val="auto"/>
                <w:szCs w:val="21"/>
              </w:rPr>
              <w:t>法人</w:t>
            </w:r>
            <w:r>
              <w:rPr>
                <w:color w:val="auto"/>
                <w:szCs w:val="21"/>
              </w:rPr>
              <w:t>单位公章</w:t>
            </w:r>
            <w:r>
              <w:rPr>
                <w:rFonts w:hint="eastAsia" w:ascii="宋体" w:hAnsi="宋体"/>
                <w:color w:val="auto"/>
                <w:szCs w:val="21"/>
              </w:rPr>
              <w:t>，投标人应写全称。</w:t>
            </w:r>
            <w:r>
              <w:rPr>
                <w:rFonts w:hint="eastAsia"/>
                <w:color w:val="auto"/>
                <w:szCs w:val="21"/>
              </w:rPr>
              <w:t>由</w:t>
            </w:r>
            <w:r>
              <w:rPr>
                <w:color w:val="auto"/>
                <w:szCs w:val="21"/>
              </w:rPr>
              <w:t>委托代理人签字的，投标文件应附法定代表人签署的授权委托书。</w:t>
            </w:r>
            <w:r>
              <w:rPr>
                <w:rFonts w:hint="eastAsia"/>
                <w:color w:val="auto"/>
                <w:szCs w:val="21"/>
              </w:rPr>
              <w:t>投标文件不按规定签字和（或）盖章的，其投标无效</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17.5</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Ansi="宋体"/>
                <w:color w:val="auto"/>
              </w:rPr>
            </w:pPr>
            <w:r>
              <w:rPr>
                <w:color w:val="auto"/>
              </w:rPr>
              <w:t>投标文件份数</w:t>
            </w:r>
            <w:r>
              <w:rPr>
                <w:rFonts w:hint="eastAsia"/>
                <w:color w:val="auto"/>
              </w:rPr>
              <w:t>：</w:t>
            </w:r>
            <w:r>
              <w:rPr>
                <w:rFonts w:hint="eastAsia"/>
                <w:color w:val="auto"/>
                <w:u w:val="single"/>
              </w:rPr>
              <w:t xml:space="preserve"> 1 </w:t>
            </w:r>
            <w:r>
              <w:rPr>
                <w:rFonts w:hint="eastAsia"/>
                <w:color w:val="auto"/>
              </w:rPr>
              <w:t>正</w:t>
            </w:r>
            <w:r>
              <w:rPr>
                <w:rFonts w:hint="eastAsia"/>
                <w:color w:val="auto"/>
                <w:u w:val="single"/>
              </w:rPr>
              <w:t>4</w:t>
            </w:r>
            <w:r>
              <w:rPr>
                <w:rFonts w:hint="eastAsia"/>
                <w:color w:val="auto"/>
              </w:rPr>
              <w:t>副 ，开标一览表</w:t>
            </w:r>
            <w:r>
              <w:rPr>
                <w:rFonts w:hint="eastAsia"/>
                <w:color w:val="auto"/>
                <w:u w:val="single"/>
              </w:rPr>
              <w:t>1</w:t>
            </w:r>
            <w:r>
              <w:rPr>
                <w:rFonts w:hint="eastAsia"/>
                <w:color w:val="auto"/>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17.6</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color w:val="auto"/>
              </w:rPr>
            </w:pPr>
            <w:r>
              <w:rPr>
                <w:rFonts w:hint="eastAsia"/>
                <w:color w:val="auto"/>
              </w:rPr>
              <w:t>投标文件</w:t>
            </w:r>
            <w:r>
              <w:rPr>
                <w:color w:val="auto"/>
              </w:rPr>
              <w:t>装订要求</w:t>
            </w:r>
            <w:r>
              <w:rPr>
                <w:rFonts w:hint="eastAsia"/>
                <w:color w:val="auto"/>
              </w:rPr>
              <w:t>：</w:t>
            </w:r>
            <w:r>
              <w:rPr>
                <w:color w:val="auto"/>
              </w:rPr>
              <w:t>分册装订，共分</w:t>
            </w:r>
            <w:r>
              <w:rPr>
                <w:rFonts w:hint="eastAsia"/>
                <w:color w:val="auto"/>
                <w:u w:val="single"/>
              </w:rPr>
              <w:t>2</w:t>
            </w:r>
            <w:r>
              <w:rPr>
                <w:color w:val="auto"/>
              </w:rPr>
              <w:t>册，分别为：</w:t>
            </w:r>
            <w:r>
              <w:rPr>
                <w:rFonts w:hint="eastAsia" w:hAnsi="宋体"/>
                <w:color w:val="auto"/>
                <w:u w:val="single"/>
              </w:rPr>
              <w:t>资格</w:t>
            </w:r>
            <w:r>
              <w:rPr>
                <w:rFonts w:hint="eastAsia"/>
                <w:color w:val="auto"/>
                <w:u w:val="single"/>
              </w:rPr>
              <w:t>审查文件1册；商务、技术和报价文件合订1册</w:t>
            </w:r>
            <w:r>
              <w:rPr>
                <w:rFonts w:hint="eastAsia"/>
                <w:color w:val="auto"/>
              </w:rPr>
              <w:t>。</w:t>
            </w:r>
            <w:r>
              <w:rPr>
                <w:color w:val="auto"/>
              </w:rPr>
              <w:t>投标文件每册装订应牢固、不易拆散和换页，不得采用活页装订</w:t>
            </w:r>
            <w:r>
              <w:rPr>
                <w:rFonts w:hint="eastAsia"/>
                <w:color w:val="auto"/>
              </w:rPr>
              <w:t>，</w:t>
            </w:r>
            <w:r>
              <w:rPr>
                <w:rFonts w:hint="eastAsia" w:hAnsi="宋体"/>
                <w:color w:val="auto"/>
              </w:rPr>
              <w:t>活页装订的投标文件将被拒绝</w:t>
            </w:r>
            <w:r>
              <w:rPr>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18.1</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beforeLines="50" w:line="440" w:lineRule="exact"/>
              <w:jc w:val="left"/>
              <w:rPr>
                <w:color w:val="auto"/>
              </w:rPr>
            </w:pPr>
            <w:r>
              <w:rPr>
                <w:rFonts w:hint="eastAsia"/>
                <w:color w:val="auto"/>
              </w:rPr>
              <w:t>投标文件包装、密封要求：</w:t>
            </w:r>
            <w:r>
              <w:rPr>
                <w:rFonts w:hint="eastAsia" w:ascii="宋体" w:hAnsi="宋体"/>
                <w:color w:val="auto"/>
                <w:szCs w:val="21"/>
              </w:rPr>
              <w:t>投标人应将投标文件正、副本一并装入一个投标文件袋（盒、箱）内加以密封 (投标人应尽量将全部投标文件一并装入一个投标文件袋（盒、箱）中)，在每一封贴处密封签章（公章或密封章或法定代表人或其委托代理人签字均可）。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18.2</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beforeLines="50" w:line="440" w:lineRule="exact"/>
              <w:jc w:val="left"/>
              <w:rPr>
                <w:color w:val="auto"/>
              </w:rPr>
            </w:pPr>
            <w:r>
              <w:rPr>
                <w:rFonts w:hint="eastAsia" w:ascii="宋体" w:hAnsi="宋体"/>
                <w:color w:val="auto"/>
                <w:szCs w:val="21"/>
              </w:rPr>
              <w:t>投标文件的包装封面上应注明投标人名称、投标人地址、投标文件名称（资格审查文件/商务、技术、报价文件）、投标项目名称、项目编号及“开标时启封”字样，并加盖投标人公章。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19.1</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rPr>
            </w:pPr>
            <w:r>
              <w:rPr>
                <w:rFonts w:hint="eastAsia" w:ascii="宋体" w:hAnsi="宋体"/>
                <w:color w:val="auto"/>
                <w:szCs w:val="21"/>
              </w:rPr>
              <w:t>1、投标截止时间及地点：投标人应于</w:t>
            </w:r>
            <w:r>
              <w:rPr>
                <w:rFonts w:hint="eastAsia" w:ascii="宋体" w:hAnsi="宋体"/>
                <w:color w:val="auto"/>
                <w:szCs w:val="21"/>
                <w:u w:val="single"/>
              </w:rPr>
              <w:t>2020年</w:t>
            </w:r>
            <w:r>
              <w:rPr>
                <w:rFonts w:hint="eastAsia" w:ascii="宋体" w:hAnsi="宋体"/>
                <w:color w:val="auto"/>
                <w:szCs w:val="21"/>
                <w:u w:val="single"/>
                <w:lang w:val="en-US" w:eastAsia="zh-CN"/>
              </w:rPr>
              <w:t>12</w:t>
            </w:r>
            <w:r>
              <w:rPr>
                <w:rFonts w:hint="eastAsia" w:ascii="宋体" w:hAnsi="宋体"/>
                <w:color w:val="auto"/>
                <w:szCs w:val="21"/>
                <w:u w:val="single"/>
              </w:rPr>
              <w:t>月</w:t>
            </w:r>
            <w:r>
              <w:rPr>
                <w:rFonts w:hint="eastAsia" w:ascii="宋体" w:hAnsi="宋体"/>
                <w:color w:val="auto"/>
                <w:szCs w:val="21"/>
                <w:u w:val="single"/>
                <w:lang w:val="en-US" w:eastAsia="zh-CN"/>
              </w:rPr>
              <w:t>15</w:t>
            </w:r>
            <w:r>
              <w:rPr>
                <w:rFonts w:hint="eastAsia" w:ascii="宋体" w:hAnsi="宋体"/>
                <w:color w:val="auto"/>
                <w:szCs w:val="21"/>
                <w:u w:val="single"/>
              </w:rPr>
              <w:t>日</w:t>
            </w:r>
            <w:r>
              <w:rPr>
                <w:rFonts w:hint="eastAsia" w:ascii="宋体" w:hAnsi="宋体"/>
                <w:color w:val="auto"/>
                <w:szCs w:val="21"/>
                <w:u w:val="single"/>
                <w:lang w:val="en-US" w:eastAsia="zh-CN"/>
              </w:rPr>
              <w:t>09</w:t>
            </w:r>
            <w:r>
              <w:rPr>
                <w:rFonts w:hint="eastAsia" w:ascii="宋体" w:hAnsi="宋体"/>
                <w:color w:val="auto"/>
                <w:szCs w:val="21"/>
                <w:u w:val="single"/>
              </w:rPr>
              <w:t>时</w:t>
            </w:r>
            <w:r>
              <w:rPr>
                <w:rFonts w:hint="eastAsia" w:ascii="宋体" w:hAnsi="宋体"/>
                <w:color w:val="auto"/>
                <w:szCs w:val="21"/>
                <w:u w:val="single"/>
                <w:lang w:val="en-US" w:eastAsia="zh-CN"/>
              </w:rPr>
              <w:t>30</w:t>
            </w:r>
            <w:r>
              <w:rPr>
                <w:rFonts w:hint="eastAsia" w:ascii="宋体" w:hAnsi="宋体"/>
                <w:color w:val="auto"/>
                <w:szCs w:val="21"/>
                <w:u w:val="single"/>
              </w:rPr>
              <w:t>分</w:t>
            </w:r>
            <w:r>
              <w:rPr>
                <w:rFonts w:hint="eastAsia" w:ascii="宋体" w:hAnsi="宋体"/>
                <w:color w:val="auto"/>
                <w:szCs w:val="21"/>
              </w:rPr>
              <w:t>前将投标文件密封送交到</w:t>
            </w:r>
            <w:r>
              <w:rPr>
                <w:rFonts w:hint="eastAsia" w:ascii="宋体" w:hAnsi="宋体"/>
                <w:color w:val="auto"/>
                <w:szCs w:val="21"/>
                <w:u w:val="single"/>
              </w:rPr>
              <w:t>广西崇左市公共资源交易中心（崇左市城南新区石景林路东段市政务服务中心5楼）以电子屏幕发布的开标地点为准</w:t>
            </w:r>
            <w:r>
              <w:rPr>
                <w:rFonts w:hint="eastAsia" w:ascii="宋体" w:hAnsi="宋体"/>
                <w:color w:val="auto"/>
                <w:szCs w:val="21"/>
              </w:rPr>
              <w:t>，逾期送达或未按规定密封、盖章、标记将被拒绝接收。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19.2</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rPr>
            </w:pPr>
            <w:r>
              <w:rPr>
                <w:rFonts w:hint="eastAsia" w:ascii="宋体" w:hAnsi="宋体"/>
                <w:color w:val="auto"/>
                <w:szCs w:val="21"/>
              </w:rPr>
              <w:t>递交样品时间及地点：无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19.3</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rPr>
            </w:pPr>
            <w:r>
              <w:rPr>
                <w:color w:val="auto"/>
              </w:rPr>
              <w:t>是否退还投标文件</w:t>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20</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rPr>
            </w:pPr>
            <w:r>
              <w:rPr>
                <w:rFonts w:hint="eastAsia" w:ascii="宋体" w:hAnsi="宋体"/>
                <w:color w:val="auto"/>
                <w:szCs w:val="21"/>
              </w:rPr>
              <w:t>开标时间及地点：本次招标将于</w:t>
            </w:r>
            <w:r>
              <w:rPr>
                <w:rFonts w:hint="eastAsia" w:ascii="宋体" w:hAnsi="宋体"/>
                <w:color w:val="auto"/>
                <w:szCs w:val="21"/>
                <w:u w:val="single"/>
              </w:rPr>
              <w:t>2020年</w:t>
            </w:r>
            <w:r>
              <w:rPr>
                <w:rFonts w:hint="eastAsia" w:ascii="宋体" w:hAnsi="宋体"/>
                <w:color w:val="auto"/>
                <w:szCs w:val="21"/>
                <w:u w:val="single"/>
                <w:lang w:val="en-US" w:eastAsia="zh-CN"/>
              </w:rPr>
              <w:t>12</w:t>
            </w:r>
            <w:r>
              <w:rPr>
                <w:rFonts w:hint="eastAsia" w:ascii="宋体" w:hAnsi="宋体"/>
                <w:color w:val="auto"/>
                <w:szCs w:val="21"/>
                <w:u w:val="single"/>
              </w:rPr>
              <w:t>月</w:t>
            </w:r>
            <w:r>
              <w:rPr>
                <w:rFonts w:hint="eastAsia" w:ascii="宋体" w:hAnsi="宋体"/>
                <w:color w:val="auto"/>
                <w:szCs w:val="21"/>
                <w:u w:val="single"/>
                <w:lang w:val="en-US" w:eastAsia="zh-CN"/>
              </w:rPr>
              <w:t>15</w:t>
            </w:r>
            <w:r>
              <w:rPr>
                <w:rFonts w:hint="eastAsia" w:ascii="宋体" w:hAnsi="宋体"/>
                <w:color w:val="auto"/>
                <w:szCs w:val="21"/>
                <w:u w:val="single"/>
              </w:rPr>
              <w:t>日</w:t>
            </w:r>
            <w:r>
              <w:rPr>
                <w:rFonts w:hint="eastAsia" w:ascii="宋体" w:hAnsi="宋体"/>
                <w:color w:val="auto"/>
                <w:szCs w:val="21"/>
                <w:u w:val="single"/>
                <w:lang w:val="en-US" w:eastAsia="zh-CN"/>
              </w:rPr>
              <w:t>09</w:t>
            </w:r>
            <w:r>
              <w:rPr>
                <w:rFonts w:hint="eastAsia" w:ascii="宋体" w:hAnsi="宋体"/>
                <w:color w:val="auto"/>
                <w:szCs w:val="21"/>
                <w:u w:val="single"/>
              </w:rPr>
              <w:t>时</w:t>
            </w:r>
            <w:r>
              <w:rPr>
                <w:rFonts w:hint="eastAsia" w:ascii="宋体" w:hAnsi="宋体"/>
                <w:color w:val="auto"/>
                <w:szCs w:val="21"/>
                <w:u w:val="single"/>
                <w:lang w:val="en-US" w:eastAsia="zh-CN"/>
              </w:rPr>
              <w:t>30</w:t>
            </w:r>
            <w:r>
              <w:rPr>
                <w:rFonts w:hint="eastAsia" w:ascii="宋体" w:hAnsi="宋体"/>
                <w:color w:val="auto"/>
                <w:szCs w:val="21"/>
                <w:u w:val="single"/>
              </w:rPr>
              <w:t>分</w:t>
            </w:r>
            <w:r>
              <w:rPr>
                <w:rFonts w:hint="eastAsia" w:ascii="宋体" w:hAnsi="宋体"/>
                <w:color w:val="auto"/>
                <w:szCs w:val="21"/>
              </w:rPr>
              <w:t>在</w:t>
            </w:r>
            <w:r>
              <w:rPr>
                <w:rFonts w:hint="eastAsia" w:ascii="宋体" w:hAnsi="宋体"/>
                <w:color w:val="auto"/>
                <w:szCs w:val="21"/>
                <w:u w:val="single"/>
              </w:rPr>
              <w:t>广西崇左市公共资源交易中心（崇左市城南新区石景林路东段市政务服务中心5楼）以电子屏幕发布的开标地点为准</w:t>
            </w:r>
            <w:r>
              <w:rPr>
                <w:rFonts w:hint="eastAsia" w:ascii="宋体" w:hAnsi="宋体"/>
                <w:color w:val="auto"/>
                <w:szCs w:val="21"/>
              </w:rPr>
              <w:t>，投标人可以派授权代表出席开标会议(授权代表携带身份证出席)。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25.4.2</w:t>
            </w:r>
          </w:p>
        </w:tc>
        <w:tc>
          <w:tcPr>
            <w:tcW w:w="814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30</w:t>
            </w:r>
          </w:p>
        </w:tc>
        <w:tc>
          <w:tcPr>
            <w:tcW w:w="814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中标公告及中标通知书：采购代理机构在采购人依法确认中标人后2个工作日内发布中标公告和中标通知书，中标公告在招标公告发布媒体发布。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33.1</w:t>
            </w:r>
          </w:p>
        </w:tc>
        <w:tc>
          <w:tcPr>
            <w:tcW w:w="81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color w:val="auto"/>
              </w:rPr>
              <w:t>履约</w:t>
            </w:r>
            <w:r>
              <w:rPr>
                <w:rFonts w:hint="eastAsia"/>
                <w:color w:val="auto"/>
              </w:rPr>
              <w:t>保证金</w:t>
            </w:r>
            <w:r>
              <w:rPr>
                <w:color w:val="auto"/>
              </w:rPr>
              <w:t>的形式：</w:t>
            </w:r>
            <w:r>
              <w:rPr>
                <w:rFonts w:hint="eastAsia"/>
                <w:color w:val="auto"/>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34</w:t>
            </w:r>
          </w:p>
        </w:tc>
        <w:tc>
          <w:tcPr>
            <w:tcW w:w="814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签订合同时间：中标通知书发出后15日内。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35</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color w:val="auto"/>
                <w:szCs w:val="21"/>
              </w:rPr>
            </w:pPr>
            <w:r>
              <w:rPr>
                <w:rFonts w:ascii="宋体" w:hAnsi="宋体"/>
                <w:color w:val="auto"/>
                <w:szCs w:val="21"/>
              </w:rPr>
              <w:t>本项目代理服务费按国家发展计划委员会计价格[2002]1980号《招标代理服务费管理暂行办法》收费标准及发改价格[2011]534号文的规定向</w:t>
            </w:r>
            <w:r>
              <w:rPr>
                <w:rFonts w:hint="eastAsia" w:ascii="宋体" w:hAnsi="宋体"/>
                <w:color w:val="auto"/>
                <w:szCs w:val="21"/>
              </w:rPr>
              <w:t>中标人</w:t>
            </w:r>
            <w:r>
              <w:rPr>
                <w:rFonts w:ascii="宋体" w:hAnsi="宋体"/>
                <w:color w:val="auto"/>
                <w:szCs w:val="21"/>
              </w:rPr>
              <w:t>收取。</w:t>
            </w:r>
            <w:r>
              <w:rPr>
                <w:rFonts w:hint="eastAsia" w:ascii="宋体" w:hAnsi="宋体"/>
                <w:color w:val="auto"/>
                <w:szCs w:val="21"/>
              </w:rPr>
              <w:t>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36</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rPr>
            </w:pPr>
            <w:r>
              <w:rPr>
                <w:rFonts w:hint="eastAsia" w:ascii="宋体" w:hAnsi="宋体"/>
                <w:color w:val="auto"/>
                <w:szCs w:val="21"/>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rPr>
            </w:pPr>
            <w:r>
              <w:rPr>
                <w:rFonts w:hint="eastAsia" w:ascii="宋体" w:hAnsi="宋体"/>
                <w:color w:val="auto"/>
                <w:szCs w:val="21"/>
              </w:rPr>
              <w:t>37</w:t>
            </w:r>
          </w:p>
        </w:tc>
        <w:tc>
          <w:tcPr>
            <w:tcW w:w="81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rPr>
            </w:pPr>
            <w:r>
              <w:rPr>
                <w:rFonts w:hint="eastAsia" w:ascii="宋体" w:hAnsi="宋体"/>
                <w:color w:val="auto"/>
                <w:szCs w:val="21"/>
              </w:rPr>
              <w:t>1、本招标文件中描述投标人的“公章”是指根据我国对公章的管理规定，用投标人法定主体行为名称制作的印章，除本采购文件有特殊规定外，投标人的财务章、部门章、分公司章、工会章、合同章、投标专用章、业务专用章等其它形式印章均不能代替公章。</w:t>
            </w:r>
          </w:p>
          <w:p>
            <w:pPr>
              <w:snapToGrid w:val="0"/>
              <w:spacing w:line="400" w:lineRule="exact"/>
              <w:rPr>
                <w:rFonts w:ascii="宋体" w:hAnsi="宋体"/>
                <w:color w:val="auto"/>
                <w:szCs w:val="21"/>
              </w:rPr>
            </w:pPr>
            <w:r>
              <w:rPr>
                <w:rFonts w:hint="eastAsia" w:ascii="宋体" w:hAnsi="宋体"/>
                <w:color w:val="auto"/>
                <w:szCs w:val="21"/>
              </w:rPr>
              <w:t>2、本采购文件中描述投标人的“签字”是指投标人的法定代表人或被授权人亲自在采购文件规定签署处亲笔写上个人的名字的行为，私章、签字章、印鉴、影印等其它形式均不能代替亲笔签字。</w:t>
            </w:r>
          </w:p>
        </w:tc>
      </w:tr>
    </w:tbl>
    <w:p>
      <w:pPr>
        <w:snapToGrid w:val="0"/>
        <w:spacing w:before="120" w:after="120" w:line="360" w:lineRule="auto"/>
        <w:rPr>
          <w:rFonts w:hAnsi="宋体"/>
          <w:b/>
          <w:color w:val="auto"/>
        </w:rPr>
      </w:pPr>
      <w:r>
        <w:rPr>
          <w:rFonts w:hint="eastAsia" w:hAnsi="宋体"/>
          <w:b/>
          <w:color w:val="auto"/>
        </w:rPr>
        <w:t>一、总  则</w:t>
      </w:r>
    </w:p>
    <w:p>
      <w:pPr>
        <w:snapToGrid w:val="0"/>
        <w:spacing w:line="360" w:lineRule="auto"/>
        <w:ind w:firstLine="413" w:firstLineChars="196"/>
        <w:jc w:val="left"/>
        <w:outlineLvl w:val="1"/>
        <w:rPr>
          <w:rFonts w:ascii="宋体" w:hAnsi="宋体"/>
          <w:b/>
          <w:color w:val="auto"/>
          <w:szCs w:val="21"/>
        </w:rPr>
      </w:pPr>
      <w:bookmarkStart w:id="39" w:name="_Toc254970527"/>
      <w:bookmarkStart w:id="40" w:name="_Toc254970668"/>
      <w:r>
        <w:rPr>
          <w:rFonts w:hint="eastAsia" w:ascii="宋体" w:hAnsi="宋体"/>
          <w:b/>
          <w:color w:val="auto"/>
          <w:szCs w:val="21"/>
        </w:rPr>
        <w:t>1、项目概况及适用范围</w:t>
      </w:r>
      <w:bookmarkEnd w:id="39"/>
      <w:bookmarkEnd w:id="40"/>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1.1项目名称及项目编号：</w:t>
      </w:r>
      <w:r>
        <w:rPr>
          <w:color w:val="auto"/>
          <w:szCs w:val="21"/>
        </w:rPr>
        <w:t>见“投标人须知前附表”。</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1.2本项目采购人：</w:t>
      </w:r>
      <w:r>
        <w:rPr>
          <w:color w:val="auto"/>
          <w:szCs w:val="21"/>
        </w:rPr>
        <w:t>见“投标人须知前附表”。</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1.3本项目采购代理机构：</w:t>
      </w:r>
      <w:r>
        <w:rPr>
          <w:color w:val="auto"/>
          <w:szCs w:val="21"/>
        </w:rPr>
        <w:t>见“投标人须知前附表”。</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1.4本项目资金来源及采购预算金额：</w:t>
      </w:r>
      <w:r>
        <w:rPr>
          <w:color w:val="auto"/>
          <w:szCs w:val="21"/>
        </w:rPr>
        <w:t>见“投标人须知前附表”。</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1.5本招标文件适用于</w:t>
      </w:r>
      <w:r>
        <w:rPr>
          <w:rFonts w:hint="eastAsia" w:ascii="宋体" w:hAnsi="宋体"/>
          <w:bCs/>
          <w:color w:val="auto"/>
          <w:szCs w:val="21"/>
        </w:rPr>
        <w:t>本</w:t>
      </w:r>
      <w:r>
        <w:rPr>
          <w:rFonts w:hint="eastAsia" w:ascii="宋体" w:hAnsi="宋体"/>
          <w:color w:val="auto"/>
          <w:szCs w:val="21"/>
        </w:rPr>
        <w:t>项目的招标、投标、评标、定标、验收、合同履约、付款等行为（法律、法规另有规定的，从其规定）。</w:t>
      </w:r>
    </w:p>
    <w:p>
      <w:pPr>
        <w:snapToGrid w:val="0"/>
        <w:spacing w:beforeLines="50" w:line="360" w:lineRule="auto"/>
        <w:ind w:firstLine="413" w:firstLineChars="196"/>
        <w:jc w:val="left"/>
        <w:outlineLvl w:val="1"/>
        <w:rPr>
          <w:rFonts w:ascii="宋体" w:hAnsi="宋体"/>
          <w:b/>
          <w:color w:val="auto"/>
          <w:szCs w:val="21"/>
        </w:rPr>
      </w:pPr>
      <w:bookmarkStart w:id="41" w:name="_Toc254970528"/>
      <w:bookmarkStart w:id="42" w:name="_Toc254970669"/>
      <w:r>
        <w:rPr>
          <w:rFonts w:hint="eastAsia" w:ascii="宋体" w:hAnsi="宋体"/>
          <w:b/>
          <w:color w:val="auto"/>
          <w:szCs w:val="21"/>
        </w:rPr>
        <w:t>2、定义</w:t>
      </w:r>
      <w:bookmarkEnd w:id="41"/>
      <w:bookmarkEnd w:id="42"/>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2.1招标采购单位系指组织本次招标的采购人及采购代理机构。</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2.2“投标人”系指响应招标、参加投标竞争的法人、其他组织或自然人。</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2.3“产品”系指供方按招标文件规定，须向采购人提供的一切设备、保险、税金、备品备件、工具、手册及其它有关技术资料和材料。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2.4“服务”系指招标文件规定投标人须承担的安装、调试、技术协助、校准、培训、技术指导以及其他类似的义务。</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2.5“项目”系指投标人按招标文件规定向采购人提供的产品和服务。</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2.6“书面形式”包括信函、传真、电报等。</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2.7“</w:t>
      </w:r>
      <w:r>
        <w:rPr>
          <w:rFonts w:hint="eastAsia" w:ascii="宋体" w:hAnsi="宋体"/>
          <w:bCs/>
          <w:color w:val="auto"/>
          <w:szCs w:val="21"/>
        </w:rPr>
        <w:t>★</w:t>
      </w:r>
      <w:r>
        <w:rPr>
          <w:rFonts w:hint="eastAsia" w:ascii="宋体" w:hAnsi="宋体"/>
          <w:color w:val="auto"/>
          <w:szCs w:val="21"/>
        </w:rPr>
        <w:t>”系指实质性要求条款。</w:t>
      </w:r>
    </w:p>
    <w:p>
      <w:pPr>
        <w:snapToGrid w:val="0"/>
        <w:spacing w:beforeLines="50" w:line="360" w:lineRule="auto"/>
        <w:ind w:firstLine="413" w:firstLineChars="196"/>
        <w:jc w:val="left"/>
        <w:outlineLvl w:val="1"/>
        <w:rPr>
          <w:rFonts w:ascii="宋体" w:hAnsi="宋体"/>
          <w:b/>
          <w:color w:val="auto"/>
          <w:szCs w:val="21"/>
        </w:rPr>
      </w:pPr>
      <w:r>
        <w:rPr>
          <w:rFonts w:hint="eastAsia" w:ascii="宋体" w:hAnsi="宋体"/>
          <w:b/>
          <w:color w:val="auto"/>
          <w:szCs w:val="21"/>
        </w:rPr>
        <w:t>3、投标人资格要求：</w:t>
      </w:r>
    </w:p>
    <w:p>
      <w:pPr>
        <w:spacing w:line="360" w:lineRule="auto"/>
        <w:ind w:firstLine="432" w:firstLineChars="206"/>
        <w:rPr>
          <w:rFonts w:hAnsi="宋体"/>
          <w:color w:val="auto"/>
        </w:rPr>
      </w:pPr>
      <w:bookmarkStart w:id="43" w:name="_Toc254970530"/>
      <w:bookmarkStart w:id="44" w:name="_Toc254970671"/>
      <w:r>
        <w:rPr>
          <w:rFonts w:hint="eastAsia" w:hAnsi="宋体"/>
          <w:color w:val="auto"/>
        </w:rPr>
        <w:t>3.1投标人应符合《中华人民共和国政府采购法》第二十二条规定的下列投标人资格条件：</w:t>
      </w:r>
    </w:p>
    <w:p>
      <w:pPr>
        <w:spacing w:line="360" w:lineRule="auto"/>
        <w:ind w:firstLine="406"/>
        <w:rPr>
          <w:rFonts w:hAnsi="宋体"/>
          <w:color w:val="auto"/>
        </w:rPr>
      </w:pPr>
      <w:r>
        <w:rPr>
          <w:rFonts w:hint="eastAsia" w:hAnsi="宋体"/>
          <w:color w:val="auto"/>
        </w:rPr>
        <w:t>（1）具有独立承担民事责任的能力；</w:t>
      </w:r>
    </w:p>
    <w:p>
      <w:pPr>
        <w:spacing w:line="360" w:lineRule="auto"/>
        <w:ind w:firstLine="406"/>
        <w:rPr>
          <w:rFonts w:hAnsi="宋体"/>
          <w:color w:val="auto"/>
        </w:rPr>
      </w:pPr>
      <w:r>
        <w:rPr>
          <w:rFonts w:hint="eastAsia" w:hAnsi="宋体"/>
          <w:color w:val="auto"/>
        </w:rPr>
        <w:t>（2）具有良好的商业信誉和健全的财务会计制度；</w:t>
      </w:r>
    </w:p>
    <w:p>
      <w:pPr>
        <w:spacing w:line="360" w:lineRule="auto"/>
        <w:ind w:firstLine="406"/>
        <w:rPr>
          <w:rFonts w:hAnsi="宋体"/>
          <w:color w:val="auto"/>
        </w:rPr>
      </w:pPr>
      <w:r>
        <w:rPr>
          <w:rFonts w:hint="eastAsia" w:hAnsi="宋体"/>
          <w:color w:val="auto"/>
        </w:rPr>
        <w:t>（3）具有履行合同所必需的设备和专业技术能力；</w:t>
      </w:r>
    </w:p>
    <w:p>
      <w:pPr>
        <w:spacing w:line="360" w:lineRule="auto"/>
        <w:ind w:firstLine="406"/>
        <w:rPr>
          <w:rFonts w:hAnsi="宋体"/>
          <w:color w:val="auto"/>
        </w:rPr>
      </w:pPr>
      <w:r>
        <w:rPr>
          <w:rFonts w:hint="eastAsia" w:hAnsi="宋体"/>
          <w:color w:val="auto"/>
        </w:rPr>
        <w:t>（4）有依法缴纳税收和社会保障资金的良好记录；</w:t>
      </w:r>
    </w:p>
    <w:p>
      <w:pPr>
        <w:spacing w:line="360" w:lineRule="auto"/>
        <w:ind w:firstLine="406"/>
        <w:rPr>
          <w:rFonts w:hAnsi="宋体"/>
          <w:color w:val="auto"/>
        </w:rPr>
      </w:pPr>
      <w:r>
        <w:rPr>
          <w:rFonts w:hint="eastAsia" w:hAnsi="宋体"/>
          <w:color w:val="auto"/>
        </w:rPr>
        <w:t>（5）参加政府采购活动前三年内，在经营活动中没有重大违法记录；</w:t>
      </w:r>
    </w:p>
    <w:p>
      <w:pPr>
        <w:spacing w:line="360" w:lineRule="auto"/>
        <w:ind w:firstLine="406"/>
        <w:rPr>
          <w:rFonts w:hAnsi="宋体"/>
          <w:color w:val="auto"/>
        </w:rPr>
      </w:pPr>
      <w:r>
        <w:rPr>
          <w:rFonts w:hint="eastAsia" w:hAnsi="宋体"/>
          <w:color w:val="auto"/>
        </w:rPr>
        <w:t>（6）法律、行政法规规定的其他条件。</w:t>
      </w:r>
    </w:p>
    <w:p>
      <w:pPr>
        <w:spacing w:line="360" w:lineRule="auto"/>
        <w:rPr>
          <w:rFonts w:hAnsi="宋体"/>
          <w:color w:val="auto"/>
        </w:rPr>
      </w:pPr>
      <w:r>
        <w:rPr>
          <w:rFonts w:hint="eastAsia" w:hAnsi="宋体"/>
          <w:color w:val="auto"/>
        </w:rPr>
        <w:t xml:space="preserve">     本条第（5）项所称重大违法记录，是指投标人因违法经营受到刑事处罚或者责令停产停业、吊销许可证或者执照、较大数额罚款等行政处罚。投标人在参加政府采购活动前3年内因违法经营被禁止在一定期限内参加政府采购活动，期限届满的，可以参加政府采购活动。</w:t>
      </w:r>
    </w:p>
    <w:p>
      <w:pPr>
        <w:spacing w:line="360" w:lineRule="auto"/>
        <w:ind w:firstLine="518"/>
        <w:rPr>
          <w:rFonts w:hAnsi="宋体"/>
          <w:color w:val="auto"/>
        </w:rPr>
      </w:pPr>
      <w:r>
        <w:rPr>
          <w:rFonts w:hint="eastAsia" w:hAnsi="宋体"/>
          <w:color w:val="auto"/>
        </w:rPr>
        <w:t>3.2 针对本项目，投标人应具备的特定条件：见投标人须知前附表。</w:t>
      </w:r>
    </w:p>
    <w:p>
      <w:pPr>
        <w:snapToGrid w:val="0"/>
        <w:spacing w:beforeLines="50" w:line="360" w:lineRule="auto"/>
        <w:ind w:firstLine="413" w:firstLineChars="196"/>
        <w:jc w:val="left"/>
        <w:outlineLvl w:val="1"/>
        <w:rPr>
          <w:rFonts w:ascii="宋体" w:hAnsi="宋体"/>
          <w:b/>
          <w:color w:val="auto"/>
          <w:szCs w:val="21"/>
        </w:rPr>
      </w:pPr>
      <w:r>
        <w:rPr>
          <w:rFonts w:hint="eastAsia" w:ascii="宋体" w:hAnsi="宋体"/>
          <w:b/>
          <w:color w:val="auto"/>
          <w:szCs w:val="21"/>
        </w:rPr>
        <w:t>4、</w:t>
      </w:r>
      <w:bookmarkEnd w:id="43"/>
      <w:bookmarkEnd w:id="44"/>
      <w:bookmarkStart w:id="45" w:name="_Toc254970672"/>
      <w:bookmarkStart w:id="46" w:name="_Toc254970531"/>
      <w:r>
        <w:rPr>
          <w:rFonts w:hint="eastAsia" w:ascii="宋体" w:hAnsi="宋体"/>
          <w:b/>
          <w:color w:val="auto"/>
          <w:szCs w:val="21"/>
        </w:rPr>
        <w:t>投标费用</w:t>
      </w:r>
    </w:p>
    <w:p>
      <w:pPr>
        <w:snapToGrid w:val="0"/>
        <w:spacing w:beforeLines="50" w:line="360" w:lineRule="auto"/>
        <w:ind w:firstLine="411" w:firstLineChars="196"/>
        <w:jc w:val="left"/>
        <w:outlineLvl w:val="1"/>
        <w:rPr>
          <w:rFonts w:ascii="宋体" w:hAnsi="宋体"/>
          <w:color w:val="auto"/>
          <w:szCs w:val="21"/>
        </w:rPr>
      </w:pPr>
      <w:r>
        <w:rPr>
          <w:rFonts w:ascii="宋体" w:hAnsi="宋体"/>
          <w:color w:val="auto"/>
          <w:szCs w:val="21"/>
        </w:rPr>
        <w:t>不论投标结果如何，投标人均应自行承担所有与投标有关的全部费用</w:t>
      </w:r>
      <w:r>
        <w:rPr>
          <w:rFonts w:hint="eastAsia" w:ascii="宋体" w:hAnsi="宋体"/>
          <w:color w:val="auto"/>
          <w:szCs w:val="21"/>
        </w:rPr>
        <w:t>（招标文件有相关的规定除外）。</w:t>
      </w:r>
    </w:p>
    <w:bookmarkEnd w:id="45"/>
    <w:bookmarkEnd w:id="46"/>
    <w:p>
      <w:pPr>
        <w:numPr>
          <w:ilvl w:val="0"/>
          <w:numId w:val="8"/>
        </w:numPr>
        <w:snapToGrid w:val="0"/>
        <w:spacing w:beforeLines="50" w:line="360" w:lineRule="auto"/>
        <w:ind w:firstLine="413" w:firstLineChars="196"/>
        <w:jc w:val="left"/>
        <w:outlineLvl w:val="1"/>
        <w:rPr>
          <w:color w:val="auto"/>
        </w:rPr>
      </w:pPr>
      <w:r>
        <w:rPr>
          <w:rFonts w:hint="eastAsia" w:ascii="宋体" w:hAnsi="宋体"/>
          <w:b/>
          <w:color w:val="auto"/>
          <w:szCs w:val="21"/>
        </w:rPr>
        <w:t>现场踏勘：</w:t>
      </w:r>
      <w:r>
        <w:rPr>
          <w:rFonts w:hint="eastAsia" w:ascii="宋体" w:hAnsi="宋体" w:cs="宋体"/>
          <w:color w:val="auto"/>
          <w:kern w:val="0"/>
          <w:szCs w:val="21"/>
        </w:rPr>
        <w:t>无。</w:t>
      </w:r>
    </w:p>
    <w:p>
      <w:pPr>
        <w:snapToGrid w:val="0"/>
        <w:spacing w:beforeLines="50" w:line="420" w:lineRule="exact"/>
        <w:ind w:firstLine="413" w:firstLineChars="196"/>
        <w:rPr>
          <w:rFonts w:ascii="宋体" w:hAnsi="宋体" w:cs="宋体"/>
          <w:b/>
          <w:color w:val="auto"/>
          <w:kern w:val="0"/>
          <w:szCs w:val="21"/>
        </w:rPr>
      </w:pPr>
      <w:r>
        <w:rPr>
          <w:rFonts w:hint="eastAsia" w:ascii="宋体" w:hAnsi="宋体"/>
          <w:b/>
          <w:color w:val="auto"/>
          <w:szCs w:val="21"/>
        </w:rPr>
        <w:t>6、</w:t>
      </w:r>
      <w:r>
        <w:rPr>
          <w:rFonts w:hint="eastAsia" w:ascii="宋体" w:hAnsi="宋体" w:cs="宋体"/>
          <w:b/>
          <w:color w:val="auto"/>
          <w:kern w:val="0"/>
          <w:szCs w:val="21"/>
        </w:rPr>
        <w:t>转包与分包</w:t>
      </w:r>
    </w:p>
    <w:p>
      <w:pPr>
        <w:snapToGrid w:val="0"/>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6.1本项目不允许转包。</w:t>
      </w:r>
    </w:p>
    <w:p>
      <w:pPr>
        <w:snapToGrid w:val="0"/>
        <w:spacing w:line="420" w:lineRule="exact"/>
        <w:ind w:firstLine="420" w:firstLineChars="200"/>
        <w:rPr>
          <w:rFonts w:ascii="宋体" w:hAnsi="宋体"/>
          <w:color w:val="auto"/>
          <w:szCs w:val="21"/>
        </w:rPr>
      </w:pPr>
      <w:r>
        <w:rPr>
          <w:rFonts w:hint="eastAsia" w:ascii="宋体" w:hAnsi="宋体" w:cs="宋体"/>
          <w:color w:val="auto"/>
          <w:kern w:val="0"/>
          <w:szCs w:val="21"/>
        </w:rPr>
        <w:t>6.2本项目不可以分包。</w:t>
      </w:r>
    </w:p>
    <w:p>
      <w:pPr>
        <w:snapToGrid w:val="0"/>
        <w:spacing w:beforeLines="50" w:line="420" w:lineRule="exact"/>
        <w:ind w:firstLine="413" w:firstLineChars="196"/>
        <w:rPr>
          <w:rFonts w:hAnsi="宋体" w:cs="宋体"/>
          <w:b/>
          <w:color w:val="auto"/>
          <w:szCs w:val="21"/>
        </w:rPr>
      </w:pPr>
      <w:r>
        <w:rPr>
          <w:rFonts w:hint="eastAsia" w:ascii="宋体" w:hAnsi="宋体"/>
          <w:b/>
          <w:color w:val="auto"/>
          <w:szCs w:val="21"/>
        </w:rPr>
        <w:t>7、</w:t>
      </w:r>
      <w:r>
        <w:rPr>
          <w:rFonts w:hint="eastAsia" w:hAnsi="宋体" w:cs="宋体"/>
          <w:b/>
          <w:color w:val="auto"/>
          <w:szCs w:val="21"/>
        </w:rPr>
        <w:t>特别说明</w:t>
      </w:r>
    </w:p>
    <w:p>
      <w:pPr>
        <w:widowControl/>
        <w:spacing w:line="400" w:lineRule="exact"/>
        <w:ind w:firstLine="420" w:firstLineChars="200"/>
        <w:jc w:val="left"/>
        <w:rPr>
          <w:rFonts w:hAnsi="宋体" w:cs="宋体"/>
          <w:color w:val="auto"/>
          <w:szCs w:val="21"/>
        </w:rPr>
      </w:pPr>
      <w:r>
        <w:rPr>
          <w:rFonts w:hint="eastAsia" w:hAnsi="宋体" w:cs="宋体"/>
          <w:color w:val="auto"/>
          <w:szCs w:val="21"/>
        </w:rPr>
        <w:t>7.1投标人投标所使用的采购项目实施人员必须为本法人正式员工（或必须为本法人控股公司正式员工）。</w:t>
      </w:r>
    </w:p>
    <w:p>
      <w:pPr>
        <w:widowControl/>
        <w:spacing w:line="400" w:lineRule="exact"/>
        <w:ind w:firstLine="420" w:firstLineChars="200"/>
        <w:jc w:val="left"/>
        <w:rPr>
          <w:rFonts w:hAnsi="宋体" w:cs="宋体"/>
          <w:color w:val="auto"/>
          <w:szCs w:val="21"/>
        </w:rPr>
      </w:pPr>
      <w:r>
        <w:rPr>
          <w:rFonts w:hint="eastAsia" w:ascii="宋体" w:hAnsi="宋体"/>
          <w:color w:val="auto"/>
          <w:szCs w:val="21"/>
        </w:rPr>
        <w:t>★</w:t>
      </w:r>
      <w:r>
        <w:rPr>
          <w:rFonts w:hint="eastAsia" w:hAnsi="宋体" w:cs="宋体"/>
          <w:color w:val="auto"/>
          <w:szCs w:val="21"/>
        </w:rPr>
        <w:t>7.2 在评审过程中，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400" w:lineRule="exact"/>
        <w:ind w:firstLine="420" w:firstLineChars="200"/>
        <w:jc w:val="left"/>
        <w:rPr>
          <w:rFonts w:hAnsi="宋体" w:cs="宋体"/>
          <w:color w:val="auto"/>
          <w:szCs w:val="21"/>
        </w:rPr>
      </w:pPr>
      <w:r>
        <w:rPr>
          <w:rFonts w:hint="eastAsia" w:hAnsi="宋体" w:cs="宋体"/>
          <w:color w:val="auto"/>
          <w:szCs w:val="21"/>
        </w:rPr>
        <w:t>非单一产品采购项目，采购人应当根据采购项目技术构成、产品价格比重等合理确定核心产品，并在招标文件中载明。多家投标人提供的核心产品品牌相同的，按前两款规定处理。</w:t>
      </w:r>
    </w:p>
    <w:p>
      <w:pPr>
        <w:snapToGrid w:val="0"/>
        <w:spacing w:beforeLines="50" w:line="420" w:lineRule="exact"/>
        <w:ind w:firstLine="411" w:firstLineChars="196"/>
        <w:rPr>
          <w:rFonts w:ascii="宋体" w:hAnsi="宋体"/>
          <w:color w:val="auto"/>
          <w:szCs w:val="21"/>
        </w:rPr>
      </w:pPr>
      <w:r>
        <w:rPr>
          <w:rFonts w:hint="eastAsia" w:ascii="宋体" w:hAnsi="宋体"/>
          <w:color w:val="auto"/>
          <w:szCs w:val="21"/>
        </w:rPr>
        <w:t>★</w:t>
      </w:r>
      <w:r>
        <w:rPr>
          <w:rFonts w:hint="eastAsia" w:hAnsi="宋体" w:cs="宋体"/>
          <w:color w:val="auto"/>
        </w:rPr>
        <w:t>7.3投标人应仔细阅读招标文件的所有内容，按照招标文件的要求提交投标文件，并对所提供的全部资料的真实性承担法律责任。</w:t>
      </w:r>
      <w:r>
        <w:rPr>
          <w:rFonts w:hint="eastAsia" w:hAnsi="宋体" w:cs="宋体"/>
          <w:color w:val="auto"/>
          <w:szCs w:val="21"/>
        </w:rPr>
        <w:t>投标人在投标活动中提供任何虚假材料，其投标无效，并报监管部门查处；中标后发现的，中标人须依照《中华人民共和国合同法》之规定赔偿采购人，且民事赔偿并不免除违法投标人的行政与刑事责任。</w:t>
      </w:r>
    </w:p>
    <w:p>
      <w:pPr>
        <w:snapToGrid w:val="0"/>
        <w:spacing w:line="420" w:lineRule="exact"/>
        <w:ind w:firstLine="413" w:firstLineChars="196"/>
        <w:outlineLvl w:val="1"/>
        <w:rPr>
          <w:rFonts w:hAnsi="宋体"/>
          <w:b/>
          <w:bCs/>
          <w:color w:val="auto"/>
        </w:rPr>
      </w:pPr>
      <w:bookmarkStart w:id="47" w:name="_Toc254970674"/>
      <w:bookmarkStart w:id="48" w:name="_Toc254970533"/>
      <w:r>
        <w:rPr>
          <w:rFonts w:hint="eastAsia" w:hAnsi="宋体"/>
          <w:b/>
          <w:bCs/>
          <w:color w:val="auto"/>
        </w:rPr>
        <w:t>8、质疑和投诉</w:t>
      </w:r>
      <w:bookmarkEnd w:id="47"/>
      <w:bookmarkEnd w:id="48"/>
    </w:p>
    <w:p>
      <w:pPr>
        <w:snapToGrid w:val="0"/>
        <w:spacing w:line="420" w:lineRule="exact"/>
        <w:ind w:firstLine="420" w:firstLineChars="200"/>
        <w:rPr>
          <w:rFonts w:hAnsi="宋体"/>
          <w:color w:val="auto"/>
        </w:rPr>
      </w:pPr>
      <w:r>
        <w:rPr>
          <w:rFonts w:hint="eastAsia" w:hAnsi="宋体"/>
          <w:bCs/>
          <w:color w:val="auto"/>
        </w:rPr>
        <w:t>8.1投标人认为招标文件、招标过程或中标结果使自己的合法权益受到损害的，应当在知道或者应知其权益受到损害之日起七个工作日内，以书面形式向采购人、采购代理机构提出质疑。招标采购单位应当在收到投标人的书面质疑后七个工作日内作出答复，并以书面形式通知质疑投标人和其他有关投标人，但答复内容不得涉及商业秘密。</w:t>
      </w:r>
      <w:r>
        <w:rPr>
          <w:rFonts w:hint="eastAsia" w:hAnsi="宋体"/>
          <w:color w:val="auto"/>
        </w:rPr>
        <w:t>投标人对招标采购单位的质疑答复不满意或者招标采购单位未在规定时间内作出答复的，可以在答复期满后十五个工作日内向同级采购监管部门投诉。本条投标人应知其权益受到损害之日，是指：</w:t>
      </w:r>
    </w:p>
    <w:p>
      <w:pPr>
        <w:snapToGrid w:val="0"/>
        <w:spacing w:line="420" w:lineRule="exact"/>
        <w:ind w:firstLine="420" w:firstLineChars="200"/>
        <w:rPr>
          <w:rFonts w:hAnsi="宋体"/>
          <w:color w:val="auto"/>
        </w:rPr>
      </w:pPr>
      <w:r>
        <w:rPr>
          <w:rFonts w:hint="eastAsia" w:hAnsi="宋体"/>
          <w:color w:val="auto"/>
        </w:rPr>
        <w:t>（1）对可以质疑的招标文件提出质疑的，为收到招标文件之日或者招标公告期限届满之日；</w:t>
      </w:r>
    </w:p>
    <w:p>
      <w:pPr>
        <w:snapToGrid w:val="0"/>
        <w:spacing w:line="420" w:lineRule="exact"/>
        <w:ind w:firstLine="420" w:firstLineChars="200"/>
        <w:rPr>
          <w:rFonts w:hAnsi="宋体"/>
          <w:color w:val="auto"/>
        </w:rPr>
      </w:pPr>
      <w:r>
        <w:rPr>
          <w:rFonts w:hint="eastAsia" w:hAnsi="宋体"/>
          <w:color w:val="auto"/>
        </w:rPr>
        <w:t>（2）对采购过程提出质疑的，为各采购程序环节结束之日；</w:t>
      </w:r>
    </w:p>
    <w:p>
      <w:pPr>
        <w:snapToGrid w:val="0"/>
        <w:spacing w:line="420" w:lineRule="exact"/>
        <w:ind w:firstLine="420" w:firstLineChars="200"/>
        <w:rPr>
          <w:rFonts w:hAnsi="宋体"/>
          <w:bCs/>
          <w:color w:val="auto"/>
        </w:rPr>
      </w:pPr>
      <w:r>
        <w:rPr>
          <w:rFonts w:hint="eastAsia" w:hAnsi="宋体"/>
          <w:color w:val="auto"/>
        </w:rPr>
        <w:t>（3）对中标结果提出质疑的，为中标公告期限届满之日。</w:t>
      </w:r>
    </w:p>
    <w:p>
      <w:pPr>
        <w:snapToGrid w:val="0"/>
        <w:spacing w:line="420" w:lineRule="exact"/>
        <w:ind w:firstLine="420" w:firstLineChars="200"/>
        <w:rPr>
          <w:rFonts w:hAnsi="宋体"/>
          <w:bCs/>
          <w:color w:val="auto"/>
        </w:rPr>
      </w:pPr>
      <w:r>
        <w:rPr>
          <w:rFonts w:hint="eastAsia" w:hAnsi="宋体"/>
          <w:bCs/>
          <w:color w:val="auto"/>
        </w:rPr>
        <w:t>8.2质疑、投诉应当采用书面形式，质疑书、投诉书均应当有明确的请求和必要的证明材料。投标人投诉的事项不得超出已质疑事项的范围。</w:t>
      </w:r>
    </w:p>
    <w:p>
      <w:pPr>
        <w:snapToGrid w:val="0"/>
        <w:spacing w:line="420" w:lineRule="exact"/>
        <w:ind w:firstLine="413" w:firstLineChars="196"/>
        <w:outlineLvl w:val="0"/>
        <w:rPr>
          <w:rFonts w:hAnsi="宋体"/>
          <w:b/>
          <w:color w:val="auto"/>
        </w:rPr>
      </w:pPr>
      <w:bookmarkStart w:id="49" w:name="_Toc254970534"/>
      <w:bookmarkStart w:id="50" w:name="_Toc254970675"/>
      <w:r>
        <w:rPr>
          <w:rFonts w:hint="eastAsia" w:hAnsi="宋体"/>
          <w:b/>
          <w:color w:val="auto"/>
        </w:rPr>
        <w:t>二、招标文件</w:t>
      </w:r>
      <w:bookmarkEnd w:id="49"/>
      <w:bookmarkEnd w:id="50"/>
    </w:p>
    <w:p>
      <w:pPr>
        <w:snapToGrid w:val="0"/>
        <w:spacing w:line="400" w:lineRule="exact"/>
        <w:ind w:firstLine="413" w:firstLineChars="196"/>
        <w:jc w:val="left"/>
        <w:rPr>
          <w:rFonts w:ascii="宋体" w:hAnsi="宋体"/>
          <w:b/>
          <w:color w:val="auto"/>
          <w:szCs w:val="21"/>
        </w:rPr>
      </w:pPr>
      <w:r>
        <w:rPr>
          <w:rFonts w:hint="eastAsia" w:ascii="宋体" w:hAnsi="宋体"/>
          <w:b/>
          <w:color w:val="auto"/>
          <w:szCs w:val="21"/>
        </w:rPr>
        <w:t>9、招标文件的构成</w:t>
      </w:r>
    </w:p>
    <w:p>
      <w:pPr>
        <w:snapToGrid w:val="0"/>
        <w:spacing w:line="400" w:lineRule="exact"/>
        <w:ind w:firstLine="413" w:firstLineChars="196"/>
        <w:jc w:val="left"/>
        <w:rPr>
          <w:rFonts w:ascii="宋体" w:hAnsi="宋体"/>
          <w:b/>
          <w:color w:val="auto"/>
          <w:szCs w:val="21"/>
        </w:rPr>
      </w:pPr>
      <w:r>
        <w:rPr>
          <w:rFonts w:hint="eastAsia" w:ascii="宋体" w:hAnsi="宋体"/>
          <w:b/>
          <w:color w:val="auto"/>
          <w:szCs w:val="21"/>
        </w:rPr>
        <w:t>9.1本招标文件由以下部份组成：</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（1）公开招标公告；</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（2）招标项目采购需求；</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（3）投标人须知；</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（4）评标办法及评分标准；</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（5）政府采购合同主要条款；</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（6）投标文件格式。</w:t>
      </w:r>
    </w:p>
    <w:p>
      <w:pPr>
        <w:spacing w:line="400" w:lineRule="exact"/>
        <w:ind w:firstLine="422" w:firstLineChars="200"/>
        <w:rPr>
          <w:rFonts w:ascii="宋体" w:hAnsi="宋体"/>
          <w:b/>
          <w:color w:val="auto"/>
          <w:szCs w:val="21"/>
        </w:rPr>
      </w:pPr>
      <w:r>
        <w:rPr>
          <w:rFonts w:hint="eastAsia" w:ascii="宋体" w:hAnsi="宋体"/>
          <w:b/>
          <w:color w:val="auto"/>
          <w:szCs w:val="21"/>
        </w:rPr>
        <w:t xml:space="preserve">9.2 </w:t>
      </w:r>
      <w:r>
        <w:rPr>
          <w:rFonts w:ascii="宋体" w:hAnsi="宋体"/>
          <w:b/>
          <w:color w:val="auto"/>
          <w:szCs w:val="21"/>
        </w:rPr>
        <w:t>根据本章第</w:t>
      </w:r>
      <w:r>
        <w:rPr>
          <w:rFonts w:hint="eastAsia" w:ascii="宋体" w:hAnsi="宋体"/>
          <w:b/>
          <w:color w:val="auto"/>
          <w:szCs w:val="21"/>
        </w:rPr>
        <w:t>11</w:t>
      </w:r>
      <w:r>
        <w:rPr>
          <w:rFonts w:ascii="宋体" w:hAnsi="宋体"/>
          <w:b/>
          <w:color w:val="auto"/>
          <w:szCs w:val="21"/>
        </w:rPr>
        <w:t>.</w:t>
      </w:r>
      <w:r>
        <w:rPr>
          <w:rFonts w:hint="eastAsia" w:ascii="宋体" w:hAnsi="宋体"/>
          <w:b/>
          <w:color w:val="auto"/>
          <w:szCs w:val="21"/>
        </w:rPr>
        <w:t>1</w:t>
      </w:r>
      <w:r>
        <w:rPr>
          <w:rFonts w:ascii="宋体" w:hAnsi="宋体"/>
          <w:b/>
          <w:color w:val="auto"/>
          <w:szCs w:val="21"/>
        </w:rPr>
        <w:t>款对招标文件所作的澄清、修改，构成招标文件的组成部分。</w:t>
      </w:r>
    </w:p>
    <w:p>
      <w:pPr>
        <w:snapToGrid w:val="0"/>
        <w:spacing w:beforeLines="50" w:line="400" w:lineRule="exact"/>
        <w:ind w:firstLine="413" w:firstLineChars="196"/>
        <w:jc w:val="left"/>
        <w:rPr>
          <w:rFonts w:ascii="宋体" w:hAnsi="宋体"/>
          <w:b/>
          <w:color w:val="auto"/>
          <w:szCs w:val="21"/>
        </w:rPr>
      </w:pPr>
      <w:r>
        <w:rPr>
          <w:rFonts w:hint="eastAsia" w:ascii="宋体" w:hAnsi="宋体"/>
          <w:b/>
          <w:color w:val="auto"/>
          <w:szCs w:val="21"/>
        </w:rPr>
        <w:t>10、投标人的风险</w:t>
      </w:r>
    </w:p>
    <w:p>
      <w:pPr>
        <w:pStyle w:val="32"/>
        <w:pBdr>
          <w:bottom w:val="single" w:color="auto" w:sz="6" w:space="8"/>
        </w:pBdr>
        <w:spacing w:line="420" w:lineRule="exact"/>
        <w:ind w:firstLine="403" w:firstLineChars="192"/>
        <w:rPr>
          <w:rFonts w:ascii="宋体" w:hAnsi="宋体"/>
          <w:color w:val="auto"/>
          <w:sz w:val="21"/>
          <w:szCs w:val="21"/>
        </w:rPr>
      </w:pPr>
      <w:r>
        <w:rPr>
          <w:rFonts w:hint="eastAsia" w:ascii="宋体" w:hAnsi="宋体" w:cs="Courier New"/>
          <w:color w:val="auto"/>
          <w:sz w:val="21"/>
          <w:szCs w:val="21"/>
        </w:rPr>
        <w:t>投标人没有按照招标文件要求提供全部资料，或者投标人没有对招标文件在各方面作出实质性响应是投标人的风险，并可能导致其投标被拒绝</w:t>
      </w:r>
      <w:r>
        <w:rPr>
          <w:rFonts w:hint="eastAsia" w:ascii="宋体" w:hAnsi="宋体"/>
          <w:color w:val="auto"/>
          <w:sz w:val="21"/>
          <w:szCs w:val="21"/>
        </w:rPr>
        <w:t>。</w:t>
      </w:r>
    </w:p>
    <w:p>
      <w:pPr>
        <w:pStyle w:val="18"/>
        <w:snapToGrid w:val="0"/>
        <w:spacing w:beforeLines="50" w:line="420" w:lineRule="exact"/>
        <w:ind w:firstLine="413" w:firstLineChars="196"/>
        <w:rPr>
          <w:rFonts w:ascii="宋体" w:hAnsi="宋体"/>
          <w:b/>
          <w:color w:val="auto"/>
          <w:szCs w:val="21"/>
        </w:rPr>
      </w:pPr>
      <w:r>
        <w:rPr>
          <w:rFonts w:hint="eastAsia" w:ascii="宋体" w:hAnsi="宋体"/>
          <w:b/>
          <w:color w:val="auto"/>
          <w:szCs w:val="21"/>
        </w:rPr>
        <w:t xml:space="preserve">11、招标文件的澄清与修改 </w:t>
      </w:r>
    </w:p>
    <w:p>
      <w:pPr>
        <w:snapToGrid w:val="0"/>
        <w:spacing w:line="440" w:lineRule="exact"/>
        <w:ind w:firstLine="420" w:firstLineChars="200"/>
        <w:rPr>
          <w:rFonts w:hAnsi="宋体"/>
          <w:color w:val="auto"/>
        </w:rPr>
      </w:pPr>
      <w:r>
        <w:rPr>
          <w:rFonts w:hint="eastAsia" w:hAnsi="宋体"/>
          <w:color w:val="auto"/>
        </w:rPr>
        <w:t>11.1</w:t>
      </w:r>
      <w:r>
        <w:rPr>
          <w:rFonts w:hint="eastAsia" w:hAnsi="宋体"/>
          <w:bCs/>
          <w:color w:val="auto"/>
        </w:rPr>
        <w:t>投标人应仔细阅读和检查招标文件的全部内容。如发现缺页或附件不全，应及时向采购人提出，以便补齐。如有疑问或异议，应在“投标人须知前附表”规定的时间前，书面要求招标采购单位对招标文件予以澄清。</w:t>
      </w:r>
      <w:r>
        <w:rPr>
          <w:rFonts w:hint="eastAsia" w:hAnsi="宋体"/>
          <w:color w:val="auto"/>
        </w:rPr>
        <w:t>采购代理机构对已发出的招标文件进行必要澄清、修改或补充的，该澄清、修改或补充的内容可能影响投标文件编制的，采购代理机构应当在招标文件要求提交投标文件截止时间十五日前，在财政部门指定的政府采购信息发布媒体上发布更正公告，并以书面形式通知所有招标文件收受人；不足十五日的，招标采购单位将顺延提交投标文件的截止时间。</w:t>
      </w:r>
    </w:p>
    <w:p>
      <w:pPr>
        <w:snapToGrid w:val="0"/>
        <w:spacing w:line="440" w:lineRule="exact"/>
        <w:ind w:firstLine="420" w:firstLineChars="200"/>
        <w:rPr>
          <w:rFonts w:hAnsi="宋体"/>
          <w:color w:val="auto"/>
        </w:rPr>
      </w:pPr>
      <w:r>
        <w:rPr>
          <w:rFonts w:hint="eastAsia" w:hAnsi="宋体"/>
          <w:color w:val="auto"/>
        </w:rPr>
        <w:t>11.2招标文件澄清、修改、补充的内容为招标文件的组成部分。当招标文件与招标文件的澄清、修改、补充通知就同一内容的表述不一致时，以最后发出的书面文件为准。</w:t>
      </w:r>
    </w:p>
    <w:p>
      <w:pPr>
        <w:snapToGrid w:val="0"/>
        <w:spacing w:line="440" w:lineRule="exact"/>
        <w:ind w:firstLine="420" w:firstLineChars="200"/>
        <w:rPr>
          <w:rFonts w:hAnsi="宋体"/>
          <w:color w:val="auto"/>
        </w:rPr>
      </w:pPr>
      <w:r>
        <w:rPr>
          <w:rFonts w:hint="eastAsia" w:hAnsi="宋体"/>
          <w:color w:val="auto"/>
        </w:rPr>
        <w:t>11.3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snapToGrid w:val="0"/>
        <w:spacing w:line="440" w:lineRule="exact"/>
        <w:ind w:firstLine="413" w:firstLineChars="196"/>
        <w:outlineLvl w:val="1"/>
        <w:rPr>
          <w:rFonts w:hAnsi="宋体"/>
          <w:b/>
          <w:color w:val="auto"/>
        </w:rPr>
      </w:pPr>
      <w:bookmarkStart w:id="51" w:name="_Toc254970676"/>
      <w:bookmarkStart w:id="52" w:name="_Toc254970535"/>
      <w:r>
        <w:rPr>
          <w:rFonts w:hint="eastAsia" w:hAnsi="宋体"/>
          <w:b/>
          <w:color w:val="auto"/>
        </w:rPr>
        <w:t>三、投标文件的编制</w:t>
      </w:r>
      <w:bookmarkEnd w:id="51"/>
      <w:bookmarkEnd w:id="52"/>
    </w:p>
    <w:p>
      <w:pPr>
        <w:snapToGrid w:val="0"/>
        <w:spacing w:line="420" w:lineRule="exact"/>
        <w:ind w:firstLine="413" w:firstLineChars="196"/>
        <w:jc w:val="left"/>
        <w:outlineLvl w:val="0"/>
        <w:rPr>
          <w:rFonts w:ascii="宋体" w:hAnsi="宋体"/>
          <w:b/>
          <w:color w:val="auto"/>
          <w:szCs w:val="21"/>
        </w:rPr>
      </w:pPr>
      <w:bookmarkStart w:id="53" w:name="_Toc254970536"/>
      <w:bookmarkStart w:id="54" w:name="_Toc254970677"/>
      <w:r>
        <w:rPr>
          <w:rFonts w:hint="eastAsia" w:ascii="宋体" w:hAnsi="宋体"/>
          <w:b/>
          <w:color w:val="auto"/>
          <w:szCs w:val="21"/>
        </w:rPr>
        <w:t>12、投标文件的组成</w:t>
      </w:r>
      <w:bookmarkEnd w:id="53"/>
      <w:bookmarkEnd w:id="54"/>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12.1投标文件由资格审查、商务文件、技术文件、投标报价文件四部分组成，具体如下：</w:t>
      </w:r>
    </w:p>
    <w:p>
      <w:pPr>
        <w:snapToGrid w:val="0"/>
        <w:spacing w:beforeLines="50" w:line="420" w:lineRule="exact"/>
        <w:ind w:firstLine="413" w:firstLineChars="196"/>
        <w:jc w:val="left"/>
        <w:rPr>
          <w:rFonts w:ascii="宋体" w:hAnsi="宋体"/>
          <w:b/>
          <w:color w:val="auto"/>
          <w:szCs w:val="21"/>
        </w:rPr>
      </w:pPr>
      <w:r>
        <w:rPr>
          <w:rFonts w:hint="eastAsia" w:ascii="宋体" w:hAnsi="宋体"/>
          <w:b/>
          <w:color w:val="auto"/>
          <w:szCs w:val="21"/>
        </w:rPr>
        <w:t>12.1.1资格审查部分：</w:t>
      </w:r>
    </w:p>
    <w:p>
      <w:pPr>
        <w:snapToGrid w:val="0"/>
        <w:spacing w:beforeLines="50" w:line="420" w:lineRule="exact"/>
        <w:ind w:firstLine="411" w:firstLineChars="196"/>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实质性要求的资格审查</w:t>
      </w:r>
      <w:r>
        <w:rPr>
          <w:rFonts w:hint="eastAsia" w:ascii="宋体" w:hAnsi="宋体"/>
          <w:b/>
          <w:bCs/>
          <w:color w:val="auto"/>
          <w:szCs w:val="21"/>
        </w:rPr>
        <w:t>材料（1）～（8）项：</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（1）投标声明书。</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（2）投标保证金缴纳证明复印件。</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（3）有效的营业执照副本复印件。</w:t>
      </w:r>
    </w:p>
    <w:p>
      <w:pPr>
        <w:ind w:firstLine="420" w:firstLineChars="200"/>
        <w:rPr>
          <w:rFonts w:ascii="宋体"/>
          <w:color w:val="auto"/>
        </w:rPr>
      </w:pPr>
      <w:r>
        <w:rPr>
          <w:rFonts w:hint="eastAsia" w:ascii="宋体" w:hAnsi="宋体"/>
          <w:color w:val="auto"/>
          <w:szCs w:val="21"/>
        </w:rPr>
        <w:t>（4）</w:t>
      </w:r>
      <w:r>
        <w:rPr>
          <w:rFonts w:hint="eastAsia" w:ascii="宋体"/>
          <w:color w:val="auto"/>
        </w:rPr>
        <w:t>投标人须随投标文件附上《廉洁承诺书》，做出不向建设单位工作人员行贿的承诺。（格式自拟）。</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（5）法定代表人身份证明原件及身份证复印件（法定代表人签署投标文件时提供）或者法定代表人授权书原件和委托代理人身份证复印件及法定代表人身份证复印件（委托代理人签署投标文件时提供）。</w:t>
      </w:r>
    </w:p>
    <w:p>
      <w:pPr>
        <w:snapToGrid w:val="0"/>
        <w:spacing w:line="380" w:lineRule="exact"/>
        <w:ind w:firstLine="420" w:firstLineChars="200"/>
        <w:jc w:val="left"/>
        <w:rPr>
          <w:rFonts w:ascii="宋体" w:hAnsi="宋体"/>
          <w:color w:val="auto"/>
          <w:szCs w:val="21"/>
        </w:rPr>
      </w:pPr>
      <w:r>
        <w:rPr>
          <w:rFonts w:ascii="宋体" w:hAnsi="宋体"/>
          <w:color w:val="auto"/>
          <w:szCs w:val="21"/>
        </w:rPr>
        <w:t>（</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投标文件递交截止之日前半年内投标人连续三个月为项目实施人员依法缴纳社会保险的缴费证明；无缴费记录的，应提供由投标人所在地社保部门出具的《依法缴纳或依法免缴社保费证明》（社保证明要求列明缴纳社保员名单并要与项目实施人员一览表人员名单相一致），员工入职未满三个月的，需提交入职以来的缴费证明以及情况说明。（复印件，原件备查，格式自拟）</w:t>
      </w:r>
    </w:p>
    <w:p>
      <w:pPr>
        <w:spacing w:line="400" w:lineRule="exact"/>
        <w:ind w:left="-27" w:leftChars="-13" w:firstLine="317" w:firstLineChars="151"/>
        <w:rPr>
          <w:rFonts w:ascii="宋体" w:hAnsi="宋体"/>
          <w:color w:val="auto"/>
          <w:szCs w:val="21"/>
        </w:rPr>
      </w:pPr>
      <w:r>
        <w:rPr>
          <w:rFonts w:ascii="宋体" w:hAnsi="宋体"/>
          <w:color w:val="auto"/>
          <w:szCs w:val="21"/>
        </w:rPr>
        <w:t>（</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投标文件递交截止之日前半年内投标人连续三个月的依法缴纳税费或依法免缴税费的证明；无纳税记录的，应提供由投标人所在地税务部门出具的《依法纳税或依法免税证明》。（复印件，原件备查，格式自拟）</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（8）投标人近</w:t>
      </w:r>
      <w:r>
        <w:rPr>
          <w:rFonts w:hint="eastAsia" w:ascii="宋体" w:hAnsi="宋体"/>
          <w:color w:val="auto"/>
          <w:szCs w:val="21"/>
          <w:u w:val="single"/>
        </w:rPr>
        <w:t xml:space="preserve"> 2018 </w:t>
      </w:r>
      <w:r>
        <w:rPr>
          <w:rFonts w:hint="eastAsia" w:ascii="宋体" w:hAnsi="宋体"/>
          <w:color w:val="auto"/>
          <w:szCs w:val="21"/>
        </w:rPr>
        <w:t>年或</w:t>
      </w:r>
      <w:r>
        <w:rPr>
          <w:rFonts w:hint="eastAsia" w:ascii="宋体" w:hAnsi="宋体"/>
          <w:color w:val="auto"/>
          <w:szCs w:val="21"/>
          <w:u w:val="single"/>
        </w:rPr>
        <w:t>2019</w:t>
      </w:r>
      <w:r>
        <w:rPr>
          <w:rFonts w:hint="eastAsia" w:ascii="宋体" w:hAnsi="宋体"/>
          <w:color w:val="auto"/>
          <w:szCs w:val="21"/>
        </w:rPr>
        <w:t>年</w:t>
      </w:r>
      <w:r>
        <w:rPr>
          <w:color w:val="auto"/>
        </w:rPr>
        <w:t>的财务报表</w:t>
      </w:r>
      <w:r>
        <w:rPr>
          <w:rFonts w:hint="eastAsia"/>
          <w:color w:val="auto"/>
        </w:rPr>
        <w:t>，包括资产负债表、现金流量表、利润表和财务情况报告的复印件或投标人基本开户行出具的资信证明复印件；（对于从取得营业执照时间起到投标截止时间为止不足要求年数的投标人，只需提交企业取得营业执照年份至所要求最近年价的财务报表）。</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（9）投标人资格要求中的其他资质（或资格）证书。</w:t>
      </w:r>
    </w:p>
    <w:p>
      <w:pPr>
        <w:snapToGrid w:val="0"/>
        <w:spacing w:line="420" w:lineRule="exact"/>
        <w:ind w:firstLine="413" w:firstLineChars="196"/>
        <w:jc w:val="left"/>
        <w:rPr>
          <w:rFonts w:ascii="宋体" w:hAnsi="宋体"/>
          <w:b/>
          <w:color w:val="auto"/>
          <w:szCs w:val="21"/>
        </w:rPr>
      </w:pPr>
      <w:r>
        <w:rPr>
          <w:rFonts w:hint="eastAsia" w:ascii="宋体" w:hAnsi="宋体"/>
          <w:b/>
          <w:color w:val="auto"/>
          <w:szCs w:val="21"/>
        </w:rPr>
        <w:t>12.1.2商务文件部分</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★（1）商务响应表。</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★（2）售后服务方案及承诺。</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★（3）招标文件第二章“招标项目采购需求”中要求必须提供的其他商务文件材料。</w:t>
      </w:r>
    </w:p>
    <w:p>
      <w:pPr>
        <w:snapToGrid w:val="0"/>
        <w:spacing w:line="420" w:lineRule="exact"/>
        <w:ind w:firstLine="413" w:firstLineChars="196"/>
        <w:jc w:val="left"/>
        <w:rPr>
          <w:rFonts w:ascii="宋体" w:hAnsi="宋体"/>
          <w:b/>
          <w:color w:val="auto"/>
          <w:szCs w:val="21"/>
        </w:rPr>
      </w:pPr>
      <w:r>
        <w:rPr>
          <w:rFonts w:hint="eastAsia" w:ascii="宋体" w:hAnsi="宋体"/>
          <w:b/>
          <w:color w:val="auto"/>
          <w:szCs w:val="21"/>
        </w:rPr>
        <w:t>投标人认为必要提供的其它商务证明材料：</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（4）</w:t>
      </w:r>
      <w:r>
        <w:rPr>
          <w:rFonts w:ascii="宋体" w:hAnsi="宋体"/>
          <w:color w:val="auto"/>
          <w:szCs w:val="21"/>
        </w:rPr>
        <w:t>主要设备材料的原厂商对本项目的售后服务承诺</w:t>
      </w:r>
      <w:r>
        <w:rPr>
          <w:rFonts w:hint="eastAsia" w:ascii="宋体" w:hAnsi="宋体"/>
          <w:color w:val="auto"/>
          <w:szCs w:val="21"/>
        </w:rPr>
        <w:t>、本地化服务能力证明。</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（5）优惠条件：投标人承诺给予采购人的各种优惠条件，包括售后服务、备品备件、专用耗材等方面的优惠。</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（6）</w:t>
      </w:r>
      <w:r>
        <w:rPr>
          <w:rFonts w:ascii="宋体" w:hAnsi="宋体"/>
          <w:color w:val="auto"/>
          <w:szCs w:val="21"/>
        </w:rPr>
        <w:t>投标人的类似成功案例的业绩证明文件</w:t>
      </w:r>
      <w:r>
        <w:rPr>
          <w:rFonts w:hint="eastAsia" w:ascii="宋体" w:hAnsi="宋体"/>
          <w:color w:val="auto"/>
          <w:szCs w:val="21"/>
        </w:rPr>
        <w:t>（</w:t>
      </w:r>
      <w:r>
        <w:rPr>
          <w:rFonts w:hint="eastAsia"/>
          <w:color w:val="auto"/>
        </w:rPr>
        <w:t>复印件）</w:t>
      </w:r>
      <w:r>
        <w:rPr>
          <w:rFonts w:hint="eastAsia" w:ascii="宋体" w:hAnsi="宋体"/>
          <w:color w:val="auto"/>
          <w:szCs w:val="21"/>
        </w:rPr>
        <w:t>。</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（7）投标人或投标产品生产厂家、投标产品所获得的信誉、荣誉证书或文件（</w:t>
      </w:r>
      <w:r>
        <w:rPr>
          <w:rFonts w:hint="eastAsia"/>
          <w:color w:val="auto"/>
        </w:rPr>
        <w:t>复印件）</w:t>
      </w:r>
      <w:r>
        <w:rPr>
          <w:rFonts w:hint="eastAsia" w:ascii="宋体" w:hAnsi="宋体"/>
          <w:color w:val="auto"/>
          <w:szCs w:val="21"/>
        </w:rPr>
        <w:t>。</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（8）</w:t>
      </w:r>
      <w:r>
        <w:rPr>
          <w:rFonts w:ascii="宋体" w:hAnsi="宋体"/>
          <w:color w:val="auto"/>
          <w:szCs w:val="21"/>
        </w:rPr>
        <w:t>投标人</w:t>
      </w:r>
      <w:r>
        <w:rPr>
          <w:rFonts w:hint="eastAsia" w:ascii="宋体" w:hAnsi="宋体"/>
          <w:color w:val="auto"/>
          <w:szCs w:val="21"/>
        </w:rPr>
        <w:t>或投标产品生产厂家的</w:t>
      </w:r>
      <w:r>
        <w:rPr>
          <w:rFonts w:ascii="宋体" w:hAnsi="宋体"/>
          <w:color w:val="auto"/>
          <w:szCs w:val="21"/>
        </w:rPr>
        <w:t>质量管理和环境认证体系等方面的资质证书或文件</w:t>
      </w:r>
      <w:r>
        <w:rPr>
          <w:rFonts w:hint="eastAsia" w:ascii="宋体" w:hAnsi="宋体"/>
          <w:color w:val="auto"/>
          <w:szCs w:val="21"/>
        </w:rPr>
        <w:t>（</w:t>
      </w:r>
      <w:r>
        <w:rPr>
          <w:rFonts w:hint="eastAsia"/>
          <w:color w:val="auto"/>
        </w:rPr>
        <w:t>复印件）</w:t>
      </w:r>
      <w:r>
        <w:rPr>
          <w:rFonts w:hint="eastAsia" w:ascii="宋体" w:hAnsi="宋体"/>
          <w:color w:val="auto"/>
          <w:szCs w:val="21"/>
        </w:rPr>
        <w:t>。</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（9）</w:t>
      </w:r>
      <w:r>
        <w:rPr>
          <w:rFonts w:ascii="宋体" w:hAnsi="宋体"/>
          <w:color w:val="auto"/>
          <w:szCs w:val="21"/>
        </w:rPr>
        <w:t>节能环保等可予评分优惠的资质证书或文件</w:t>
      </w:r>
      <w:r>
        <w:rPr>
          <w:rFonts w:hint="eastAsia" w:ascii="宋体" w:hAnsi="宋体"/>
          <w:color w:val="auto"/>
          <w:szCs w:val="21"/>
        </w:rPr>
        <w:t>（</w:t>
      </w:r>
      <w:r>
        <w:rPr>
          <w:rFonts w:hint="eastAsia"/>
          <w:color w:val="auto"/>
        </w:rPr>
        <w:t>复印件）。</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（10）投标产品属于广西工业产品的声明函</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（11）</w:t>
      </w:r>
      <w:r>
        <w:rPr>
          <w:rFonts w:ascii="宋体" w:hAnsi="宋体"/>
          <w:color w:val="auto"/>
          <w:szCs w:val="21"/>
        </w:rPr>
        <w:t>投标人认为可以证明其能力或业绩的其它材料</w:t>
      </w:r>
      <w:r>
        <w:rPr>
          <w:rFonts w:hint="eastAsia" w:ascii="宋体" w:hAnsi="宋体"/>
          <w:color w:val="auto"/>
          <w:szCs w:val="21"/>
        </w:rPr>
        <w:t>（</w:t>
      </w:r>
      <w:r>
        <w:rPr>
          <w:rFonts w:hint="eastAsia"/>
          <w:color w:val="auto"/>
        </w:rPr>
        <w:t>复印件）。</w:t>
      </w:r>
    </w:p>
    <w:p>
      <w:pPr>
        <w:snapToGrid w:val="0"/>
        <w:spacing w:line="420" w:lineRule="exact"/>
        <w:ind w:firstLine="413" w:firstLineChars="196"/>
        <w:jc w:val="left"/>
        <w:rPr>
          <w:rFonts w:ascii="宋体" w:hAnsi="宋体"/>
          <w:color w:val="auto"/>
          <w:szCs w:val="21"/>
        </w:rPr>
      </w:pPr>
      <w:r>
        <w:rPr>
          <w:rFonts w:hint="eastAsia" w:ascii="宋体" w:hAnsi="宋体"/>
          <w:b/>
          <w:bCs/>
          <w:color w:val="auto"/>
          <w:szCs w:val="21"/>
        </w:rPr>
        <w:t>12.1.3技术文件部分</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★（1）技术响应表。</w:t>
      </w:r>
    </w:p>
    <w:p>
      <w:pPr>
        <w:snapToGrid w:val="0"/>
        <w:spacing w:line="420" w:lineRule="exact"/>
        <w:ind w:firstLine="525" w:firstLineChars="250"/>
        <w:jc w:val="left"/>
        <w:rPr>
          <w:rFonts w:ascii="宋体" w:hAnsi="宋体"/>
          <w:color w:val="auto"/>
          <w:szCs w:val="21"/>
        </w:rPr>
      </w:pPr>
      <w:r>
        <w:rPr>
          <w:rFonts w:hint="eastAsia" w:ascii="宋体" w:hAnsi="宋体"/>
          <w:color w:val="auto"/>
          <w:szCs w:val="21"/>
        </w:rPr>
        <w:t>（2）对投标产品功能说明、性能指标及设备选型说明（质量、性能、价格、外观、体积等方面进行比较和选择的理由及过程）。</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★（3）招标文件第二章“招标项目采购需求”中要求必须提供的技术文件材料（如检测报告、投标产品属于现行政府强制采购节能产品的证明材料、</w:t>
      </w:r>
      <w:r>
        <w:rPr>
          <w:rFonts w:hint="eastAsia" w:hAnsi="宋体"/>
          <w:color w:val="auto"/>
        </w:rPr>
        <w:t>投标</w:t>
      </w:r>
      <w:r>
        <w:rPr>
          <w:rFonts w:hint="eastAsia" w:ascii="宋体" w:hAnsi="宋体"/>
          <w:color w:val="auto"/>
          <w:szCs w:val="21"/>
        </w:rPr>
        <w:t>产品生产厂家</w:t>
      </w:r>
      <w:r>
        <w:rPr>
          <w:rFonts w:hint="eastAsia" w:hAnsi="宋体"/>
          <w:color w:val="auto"/>
          <w:szCs w:val="21"/>
        </w:rPr>
        <w:t>设备生产厂家编写的、完整的、中文版的含有具体性能参数描述文件、公开发行的产品彩页或有关技术说明书</w:t>
      </w:r>
      <w:r>
        <w:rPr>
          <w:rFonts w:hint="eastAsia" w:ascii="宋体" w:hAnsi="宋体"/>
          <w:color w:val="auto"/>
          <w:szCs w:val="21"/>
        </w:rPr>
        <w:t>等）。</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★（4）项目实施人员一览表。</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★（5）设备配置清单（均不含报价）。</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（6）投标人拥有主要装备和检测设施的情况及现状。</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（7）投标人建议的安装、调试、验收方法或方案。</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（8）投标人认为需要说明的其他技术文件和说明。</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（9）产品出厂标准、质量检测报告。</w:t>
      </w:r>
    </w:p>
    <w:p>
      <w:pPr>
        <w:snapToGrid w:val="0"/>
        <w:spacing w:line="420" w:lineRule="exact"/>
        <w:ind w:firstLine="413" w:firstLineChars="196"/>
        <w:jc w:val="left"/>
        <w:rPr>
          <w:rFonts w:ascii="宋体" w:hAnsi="宋体"/>
          <w:b/>
          <w:color w:val="auto"/>
          <w:szCs w:val="21"/>
        </w:rPr>
      </w:pPr>
      <w:r>
        <w:rPr>
          <w:rFonts w:hint="eastAsia" w:ascii="宋体" w:hAnsi="宋体"/>
          <w:b/>
          <w:color w:val="auto"/>
          <w:szCs w:val="21"/>
        </w:rPr>
        <w:t>12.1.4报价文件</w:t>
      </w:r>
      <w:r>
        <w:rPr>
          <w:rFonts w:hint="eastAsia" w:ascii="宋体" w:hAnsi="宋体"/>
          <w:b/>
          <w:bCs/>
          <w:color w:val="auto"/>
          <w:szCs w:val="21"/>
        </w:rPr>
        <w:t>部分</w:t>
      </w:r>
      <w:r>
        <w:rPr>
          <w:rFonts w:hint="eastAsia" w:ascii="宋体" w:hAnsi="宋体"/>
          <w:b/>
          <w:color w:val="auto"/>
          <w:szCs w:val="21"/>
        </w:rPr>
        <w:t>：</w:t>
      </w:r>
    </w:p>
    <w:p>
      <w:pPr>
        <w:tabs>
          <w:tab w:val="left" w:pos="3870"/>
          <w:tab w:val="left" w:pos="408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★（1）投标函（格式见第六章）；</w:t>
      </w:r>
    </w:p>
    <w:p>
      <w:pPr>
        <w:tabs>
          <w:tab w:val="left" w:pos="3870"/>
          <w:tab w:val="left" w:pos="408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★（2）投标报价明细表（格式见第六章）；</w:t>
      </w:r>
    </w:p>
    <w:p>
      <w:pPr>
        <w:tabs>
          <w:tab w:val="left" w:pos="3870"/>
          <w:tab w:val="left" w:pos="408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★（3）开标一览表（单独封装，格式见第六章）；</w:t>
      </w:r>
    </w:p>
    <w:p>
      <w:pPr>
        <w:tabs>
          <w:tab w:val="left" w:pos="3870"/>
          <w:tab w:val="left" w:pos="408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（4）投标人符合中小企业划型标准的，按《政府采购促进中小企业发展暂行办法》（财库〔2011〕181号）要求，提供中小企业声明函。</w:t>
      </w:r>
    </w:p>
    <w:p>
      <w:pPr>
        <w:snapToGrid w:val="0"/>
        <w:spacing w:line="420" w:lineRule="exact"/>
        <w:ind w:firstLine="315" w:firstLineChars="150"/>
        <w:jc w:val="left"/>
        <w:rPr>
          <w:rFonts w:ascii="宋体" w:hAnsi="宋体"/>
          <w:color w:val="auto"/>
          <w:szCs w:val="21"/>
        </w:rPr>
      </w:pPr>
      <w:r>
        <w:rPr>
          <w:rFonts w:hint="eastAsia" w:ascii="宋体" w:hAnsi="宋体"/>
          <w:color w:val="auto"/>
          <w:szCs w:val="21"/>
        </w:rPr>
        <w:t>（5）投标人属于</w:t>
      </w:r>
      <w:r>
        <w:rPr>
          <w:rFonts w:hint="eastAsia" w:hAnsi="宋体" w:cs="宋体"/>
          <w:color w:val="auto"/>
          <w:szCs w:val="21"/>
        </w:rPr>
        <w:t>监</w:t>
      </w:r>
      <w:r>
        <w:rPr>
          <w:rFonts w:hint="eastAsia" w:hAnsi="宋体"/>
          <w:color w:val="auto"/>
          <w:szCs w:val="21"/>
        </w:rPr>
        <w:t>狱企业的，应提供由省级以上监狱管理局、戒毒管理局（含新疆生产建设兵团）出具的属于监狱企业的证明文件。</w:t>
      </w:r>
    </w:p>
    <w:p>
      <w:pPr>
        <w:tabs>
          <w:tab w:val="left" w:pos="3870"/>
          <w:tab w:val="left" w:pos="408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（6）投标人属于残疾人福利性单位，按《三部门联合发布关于促进残疾人就业政府采购政策的通知》（财库〔2017〕141号）要求，提供《残疾人福利性单位声明函》。</w:t>
      </w:r>
    </w:p>
    <w:p>
      <w:pPr>
        <w:tabs>
          <w:tab w:val="left" w:pos="3870"/>
          <w:tab w:val="left" w:pos="408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（7）投标人针对报价需要说明的其他文件和说明（格式自拟）。</w:t>
      </w:r>
    </w:p>
    <w:p>
      <w:pPr>
        <w:pStyle w:val="41"/>
        <w:spacing w:after="0" w:line="440" w:lineRule="exact"/>
        <w:ind w:firstLine="412"/>
        <w:rPr>
          <w:rFonts w:ascii="宋体" w:hAnsi="宋体"/>
          <w:b/>
          <w:bCs/>
          <w:color w:val="auto"/>
          <w:szCs w:val="21"/>
        </w:rPr>
      </w:pPr>
      <w:r>
        <w:rPr>
          <w:rFonts w:hint="eastAsia" w:ascii="宋体" w:hAnsi="宋体"/>
          <w:color w:val="auto"/>
          <w:szCs w:val="21"/>
        </w:rPr>
        <w:t>★</w:t>
      </w:r>
      <w:r>
        <w:rPr>
          <w:rFonts w:hint="eastAsia" w:ascii="宋体" w:hAnsi="宋体"/>
          <w:b/>
          <w:bCs/>
          <w:color w:val="auto"/>
          <w:szCs w:val="21"/>
        </w:rPr>
        <w:t>注：法定代表人授权委托书、投标声明书、投标函、开标一览表必须由法定代表人或授权代表签名并加盖单位公章。</w:t>
      </w:r>
    </w:p>
    <w:p>
      <w:pPr>
        <w:snapToGrid w:val="0"/>
        <w:spacing w:line="420" w:lineRule="exact"/>
        <w:ind w:firstLine="413" w:firstLineChars="196"/>
        <w:jc w:val="left"/>
        <w:outlineLvl w:val="0"/>
        <w:rPr>
          <w:rFonts w:ascii="宋体" w:hAnsi="宋体"/>
          <w:b/>
          <w:color w:val="auto"/>
          <w:szCs w:val="21"/>
        </w:rPr>
      </w:pPr>
      <w:bookmarkStart w:id="55" w:name="_Toc254970537"/>
      <w:bookmarkStart w:id="56" w:name="_Toc254970678"/>
      <w:r>
        <w:rPr>
          <w:rFonts w:hint="eastAsia" w:ascii="宋体" w:hAnsi="宋体"/>
          <w:b/>
          <w:color w:val="auto"/>
          <w:szCs w:val="21"/>
        </w:rPr>
        <w:t>13、投标文件的语言及计量</w:t>
      </w:r>
      <w:bookmarkEnd w:id="55"/>
      <w:bookmarkEnd w:id="56"/>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★13.1投标文件以及投标人与采购人就有关投标事宜的所有来往函电，均应以中文汉语书写。除签名、盖章、专用名称等特殊情形外，以中文汉语以外的文字表述的投标文件视同未提供。</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★13.2投标计量单位，招标文件已有明确规定的，使用招标文件规定的计量单位；招标文件没有规定的，应采用中华人民共和国法定计量单位（货币单位：人民币元），否则视同未响应。</w:t>
      </w:r>
    </w:p>
    <w:p>
      <w:pPr>
        <w:snapToGrid w:val="0"/>
        <w:spacing w:beforeLines="50" w:line="420" w:lineRule="exact"/>
        <w:ind w:firstLine="413" w:firstLineChars="196"/>
        <w:jc w:val="left"/>
        <w:outlineLvl w:val="0"/>
        <w:rPr>
          <w:rFonts w:ascii="宋体" w:hAnsi="宋体"/>
          <w:b/>
          <w:color w:val="auto"/>
          <w:szCs w:val="21"/>
        </w:rPr>
      </w:pPr>
      <w:bookmarkStart w:id="57" w:name="_Toc254970538"/>
      <w:bookmarkStart w:id="58" w:name="_Toc254970679"/>
      <w:r>
        <w:rPr>
          <w:rFonts w:hint="eastAsia" w:ascii="宋体" w:hAnsi="宋体"/>
          <w:b/>
          <w:color w:val="auto"/>
          <w:szCs w:val="21"/>
        </w:rPr>
        <w:t>14、投标报价</w:t>
      </w:r>
      <w:bookmarkEnd w:id="57"/>
      <w:bookmarkEnd w:id="58"/>
    </w:p>
    <w:p>
      <w:pPr>
        <w:snapToGrid w:val="0"/>
        <w:spacing w:line="420" w:lineRule="exact"/>
        <w:ind w:firstLine="420" w:firstLineChars="200"/>
        <w:jc w:val="left"/>
        <w:rPr>
          <w:rFonts w:hAnsi="宋体"/>
          <w:color w:val="auto"/>
        </w:rPr>
      </w:pPr>
      <w:r>
        <w:rPr>
          <w:rFonts w:hint="eastAsia" w:hAnsi="宋体"/>
          <w:color w:val="auto"/>
        </w:rPr>
        <w:t>14.1投标报价应按招标文件中相关报价文件格式填写。</w:t>
      </w:r>
    </w:p>
    <w:p>
      <w:pPr>
        <w:snapToGrid w:val="0"/>
        <w:spacing w:line="420" w:lineRule="exact"/>
        <w:ind w:firstLine="420" w:firstLineChars="200"/>
        <w:jc w:val="left"/>
        <w:rPr>
          <w:rFonts w:hAnsi="宋体"/>
          <w:color w:val="auto"/>
        </w:rPr>
      </w:pPr>
      <w:r>
        <w:rPr>
          <w:rFonts w:hint="eastAsia" w:hAnsi="宋体"/>
          <w:color w:val="auto"/>
        </w:rPr>
        <w:t>★14.2投标报价是履行合同的最终价格，应包括货款、标准附件、备品备件、专用工具、包装、运输、装卸、保险、税金、货到就位以及安装、调试、培训、保修等一切税金和费用。</w:t>
      </w:r>
    </w:p>
    <w:p>
      <w:pPr>
        <w:tabs>
          <w:tab w:val="left" w:pos="52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★14.3对于本文件中未列明，而投标人认为必需的费用也需列入总报价。在合同实施时，采购人将不予支付中标人没有列入的项目费用，并认为此项目的费用已包括在总报价中。</w:t>
      </w:r>
    </w:p>
    <w:p>
      <w:pPr>
        <w:tabs>
          <w:tab w:val="left" w:pos="52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14.4投标文件每个分标只允许有一个报价，有选择的或有条件的报价将不予接受。</w:t>
      </w:r>
    </w:p>
    <w:p>
      <w:pPr>
        <w:pStyle w:val="18"/>
        <w:snapToGrid w:val="0"/>
        <w:spacing w:beforeLines="50" w:line="420" w:lineRule="exact"/>
        <w:ind w:firstLine="413" w:firstLineChars="196"/>
        <w:rPr>
          <w:rFonts w:ascii="宋体" w:hAnsi="宋体"/>
          <w:b/>
          <w:color w:val="auto"/>
          <w:szCs w:val="21"/>
        </w:rPr>
      </w:pPr>
      <w:r>
        <w:rPr>
          <w:rFonts w:hint="eastAsia" w:ascii="宋体" w:hAnsi="宋体"/>
          <w:b/>
          <w:color w:val="auto"/>
          <w:szCs w:val="21"/>
        </w:rPr>
        <w:t>15、投标文件的有效期</w:t>
      </w:r>
    </w:p>
    <w:p>
      <w:pPr>
        <w:spacing w:line="360" w:lineRule="auto"/>
        <w:ind w:firstLine="420" w:firstLineChars="200"/>
        <w:rPr>
          <w:rFonts w:ascii="宋体" w:hAnsi="宋体"/>
          <w:color w:val="auto"/>
          <w:szCs w:val="21"/>
        </w:rPr>
      </w:pPr>
      <w:r>
        <w:rPr>
          <w:rFonts w:hint="eastAsia" w:ascii="宋体" w:hAnsi="宋体"/>
          <w:color w:val="auto"/>
          <w:szCs w:val="21"/>
        </w:rPr>
        <w:t>★15.1</w:t>
      </w:r>
      <w:r>
        <w:rPr>
          <w:color w:val="auto"/>
          <w:szCs w:val="21"/>
        </w:rPr>
        <w:t>在“投标人须知前附表”规定的投标有效期内，投标人不得要求撤销或修改其投标文件。</w:t>
      </w:r>
      <w:r>
        <w:rPr>
          <w:rFonts w:hint="eastAsia"/>
          <w:color w:val="auto"/>
          <w:szCs w:val="21"/>
        </w:rPr>
        <w:t>投标文件中承诺的投标</w:t>
      </w:r>
      <w:r>
        <w:rPr>
          <w:rFonts w:hint="eastAsia" w:ascii="宋体" w:hAnsi="宋体"/>
          <w:color w:val="auto"/>
          <w:szCs w:val="21"/>
        </w:rPr>
        <w:t>有效期少于招标文件要求的投标有效期的，投标文件将被拒绝。</w:t>
      </w:r>
    </w:p>
    <w:p>
      <w:pPr>
        <w:pStyle w:val="18"/>
        <w:snapToGrid w:val="0"/>
        <w:spacing w:line="420" w:lineRule="exact"/>
        <w:ind w:firstLine="420" w:firstLineChars="200"/>
        <w:rPr>
          <w:rFonts w:ascii="宋体" w:hAnsi="宋体"/>
          <w:color w:val="auto"/>
          <w:szCs w:val="21"/>
        </w:rPr>
      </w:pPr>
      <w:r>
        <w:rPr>
          <w:rFonts w:hint="eastAsia" w:ascii="宋体" w:hAnsi="宋体"/>
          <w:color w:val="auto"/>
          <w:szCs w:val="21"/>
        </w:rPr>
        <w:t>15.2在特殊情况下，采购人可与投标人协商延长投标书的有效期，这种要求和答复均以书面形式进行。</w:t>
      </w:r>
    </w:p>
    <w:p>
      <w:pPr>
        <w:snapToGrid w:val="0"/>
        <w:spacing w:line="420" w:lineRule="exact"/>
        <w:ind w:firstLine="420" w:firstLineChars="200"/>
        <w:jc w:val="left"/>
        <w:outlineLvl w:val="0"/>
        <w:rPr>
          <w:rFonts w:ascii="宋体" w:hAnsi="宋体"/>
          <w:b/>
          <w:color w:val="auto"/>
          <w:szCs w:val="21"/>
        </w:rPr>
      </w:pPr>
      <w:bookmarkStart w:id="59" w:name="_Toc254970680"/>
      <w:bookmarkStart w:id="60" w:name="_Toc254970539"/>
      <w:r>
        <w:rPr>
          <w:rFonts w:hint="eastAsia" w:ascii="宋体" w:hAnsi="宋体"/>
          <w:color w:val="auto"/>
          <w:szCs w:val="21"/>
        </w:rPr>
        <w:t>15.3投标人可拒绝接受延期要求而不会导致投标保证金被没收。同意延长有效期的投标人需要相应延长投标保证金的有效期，但不能修改投标文件。</w:t>
      </w:r>
      <w:bookmarkEnd w:id="59"/>
      <w:bookmarkEnd w:id="60"/>
    </w:p>
    <w:p>
      <w:pPr>
        <w:snapToGrid w:val="0"/>
        <w:spacing w:line="440" w:lineRule="exact"/>
        <w:ind w:firstLine="420" w:firstLineChars="200"/>
        <w:jc w:val="left"/>
        <w:outlineLvl w:val="0"/>
        <w:rPr>
          <w:rFonts w:ascii="宋体" w:hAnsi="宋体"/>
          <w:b/>
          <w:color w:val="auto"/>
          <w:szCs w:val="21"/>
        </w:rPr>
      </w:pPr>
      <w:bookmarkStart w:id="61" w:name="_Toc254970540"/>
      <w:bookmarkStart w:id="62" w:name="_Toc254970681"/>
      <w:r>
        <w:rPr>
          <w:rFonts w:hint="eastAsia" w:ascii="宋体" w:hAnsi="宋体"/>
          <w:color w:val="auto"/>
          <w:szCs w:val="21"/>
        </w:rPr>
        <w:t>15.4中标人的投标文件自开标之日起至合同履行完毕止均应保持有效。</w:t>
      </w:r>
      <w:bookmarkEnd w:id="61"/>
      <w:bookmarkEnd w:id="62"/>
    </w:p>
    <w:p>
      <w:pPr>
        <w:snapToGrid w:val="0"/>
        <w:spacing w:beforeLines="50" w:line="440" w:lineRule="exact"/>
        <w:ind w:firstLine="413" w:firstLineChars="196"/>
        <w:jc w:val="left"/>
        <w:outlineLvl w:val="0"/>
        <w:rPr>
          <w:rFonts w:ascii="宋体" w:hAnsi="宋体"/>
          <w:b/>
          <w:color w:val="auto"/>
          <w:szCs w:val="21"/>
        </w:rPr>
      </w:pPr>
      <w:bookmarkStart w:id="63" w:name="_Toc254970682"/>
      <w:bookmarkStart w:id="64" w:name="_Toc254970541"/>
      <w:r>
        <w:rPr>
          <w:rFonts w:hint="eastAsia" w:ascii="宋体" w:hAnsi="宋体"/>
          <w:b/>
          <w:color w:val="auto"/>
          <w:szCs w:val="21"/>
        </w:rPr>
        <w:t>16、投标保证金</w:t>
      </w:r>
      <w:bookmarkEnd w:id="63"/>
      <w:bookmarkEnd w:id="64"/>
    </w:p>
    <w:p>
      <w:pPr>
        <w:snapToGrid w:val="0"/>
        <w:spacing w:line="440" w:lineRule="exact"/>
        <w:ind w:firstLine="420" w:firstLineChars="200"/>
        <w:jc w:val="left"/>
        <w:rPr>
          <w:rFonts w:ascii="宋体" w:hAnsi="宋体"/>
          <w:color w:val="auto"/>
          <w:szCs w:val="21"/>
        </w:rPr>
      </w:pPr>
      <w:r>
        <w:rPr>
          <w:rFonts w:hint="eastAsia" w:ascii="宋体" w:hAnsi="宋体"/>
          <w:color w:val="auto"/>
          <w:szCs w:val="21"/>
        </w:rPr>
        <w:t>★16.1</w:t>
      </w:r>
      <w:r>
        <w:rPr>
          <w:color w:val="auto"/>
          <w:szCs w:val="21"/>
        </w:rPr>
        <w:t>投标人必须按“投标人须知前附表”规定的</w:t>
      </w:r>
      <w:r>
        <w:rPr>
          <w:rFonts w:hint="eastAsia"/>
          <w:color w:val="auto"/>
          <w:szCs w:val="21"/>
        </w:rPr>
        <w:t>时间、</w:t>
      </w:r>
      <w:r>
        <w:rPr>
          <w:color w:val="auto"/>
          <w:szCs w:val="21"/>
        </w:rPr>
        <w:t>金额、</w:t>
      </w:r>
      <w:r>
        <w:rPr>
          <w:rFonts w:hint="eastAsia"/>
          <w:color w:val="auto"/>
          <w:szCs w:val="21"/>
        </w:rPr>
        <w:t>方式</w:t>
      </w:r>
      <w:r>
        <w:rPr>
          <w:rFonts w:hint="eastAsia" w:ascii="宋体" w:hAnsi="宋体"/>
          <w:color w:val="auto"/>
          <w:szCs w:val="21"/>
        </w:rPr>
        <w:t>提交投标保证金。联合体投标的，投标保证金可由联合体一方或各方共同按规定的时间、金额、方式提交。否则，其投标将被拒绝。</w:t>
      </w:r>
    </w:p>
    <w:p>
      <w:pPr>
        <w:snapToGrid w:val="0"/>
        <w:spacing w:line="440" w:lineRule="exact"/>
        <w:ind w:firstLine="420" w:firstLineChars="200"/>
        <w:jc w:val="left"/>
        <w:rPr>
          <w:rFonts w:ascii="宋体" w:hAnsi="宋体"/>
          <w:color w:val="auto"/>
          <w:szCs w:val="21"/>
        </w:rPr>
      </w:pPr>
      <w:r>
        <w:rPr>
          <w:rFonts w:hint="eastAsia" w:ascii="宋体" w:hAnsi="宋体"/>
          <w:color w:val="auto"/>
          <w:szCs w:val="21"/>
        </w:rPr>
        <w:t>16.2未中标人的投标保证金在中标通知书发出后5个工作日内退还。中标人应在中标通知书发出后</w:t>
      </w:r>
      <w:r>
        <w:rPr>
          <w:rFonts w:hint="eastAsia" w:ascii="宋体" w:hAnsi="宋体"/>
          <w:color w:val="auto"/>
          <w:szCs w:val="21"/>
          <w:u w:val="single"/>
        </w:rPr>
        <w:t>15</w:t>
      </w:r>
      <w:r>
        <w:rPr>
          <w:rFonts w:hint="eastAsia" w:ascii="宋体" w:hAnsi="宋体"/>
          <w:color w:val="auto"/>
          <w:szCs w:val="21"/>
        </w:rPr>
        <w:t>日内与采购人签订合同，中标人的投标保证金在合同签订后5个工作日内退还（提供合同副本两份给采购代理机构）。</w:t>
      </w:r>
    </w:p>
    <w:p>
      <w:pPr>
        <w:snapToGrid w:val="0"/>
        <w:spacing w:line="440" w:lineRule="exact"/>
        <w:ind w:firstLine="420" w:firstLineChars="200"/>
        <w:jc w:val="left"/>
        <w:rPr>
          <w:rFonts w:ascii="宋体" w:hAnsi="宋体"/>
          <w:b/>
          <w:bCs/>
          <w:color w:val="auto"/>
          <w:szCs w:val="21"/>
        </w:rPr>
      </w:pPr>
      <w:r>
        <w:rPr>
          <w:rFonts w:hint="eastAsia" w:ascii="宋体" w:hAnsi="宋体"/>
          <w:color w:val="auto"/>
          <w:szCs w:val="21"/>
        </w:rPr>
        <w:t>16.3</w:t>
      </w:r>
      <w:r>
        <w:rPr>
          <w:rFonts w:hint="eastAsia" w:ascii="宋体" w:hAnsi="宋体"/>
          <w:b/>
          <w:bCs/>
          <w:color w:val="auto"/>
          <w:szCs w:val="21"/>
        </w:rPr>
        <w:t>投标人有下列情形之一的，投标保证金将不予退还：</w:t>
      </w:r>
    </w:p>
    <w:p>
      <w:pPr>
        <w:snapToGrid w:val="0"/>
        <w:spacing w:line="440" w:lineRule="exact"/>
        <w:ind w:firstLine="411" w:firstLineChars="196"/>
        <w:jc w:val="left"/>
        <w:rPr>
          <w:rFonts w:ascii="宋体" w:hAnsi="宋体"/>
          <w:color w:val="auto"/>
          <w:szCs w:val="21"/>
        </w:rPr>
      </w:pPr>
      <w:r>
        <w:rPr>
          <w:rFonts w:hint="eastAsia" w:ascii="宋体" w:hAnsi="宋体"/>
          <w:color w:val="auto"/>
          <w:szCs w:val="21"/>
        </w:rPr>
        <w:t>（1）投标人在投标有效期内撤回投标文件的；</w:t>
      </w:r>
    </w:p>
    <w:p>
      <w:pPr>
        <w:snapToGrid w:val="0"/>
        <w:spacing w:line="440" w:lineRule="exact"/>
        <w:ind w:firstLine="411" w:firstLineChars="196"/>
        <w:jc w:val="left"/>
        <w:rPr>
          <w:rFonts w:ascii="宋体" w:hAnsi="宋体"/>
          <w:color w:val="auto"/>
          <w:szCs w:val="21"/>
        </w:rPr>
      </w:pPr>
      <w:r>
        <w:rPr>
          <w:rFonts w:hint="eastAsia" w:ascii="宋体" w:hAnsi="宋体"/>
          <w:color w:val="auto"/>
          <w:szCs w:val="21"/>
        </w:rPr>
        <w:t>（2）投标人在投标过程中弄虚作假，提供虚假材料的；</w:t>
      </w:r>
    </w:p>
    <w:p>
      <w:pPr>
        <w:snapToGrid w:val="0"/>
        <w:spacing w:line="440" w:lineRule="exact"/>
        <w:ind w:firstLine="411" w:firstLineChars="196"/>
        <w:jc w:val="left"/>
        <w:rPr>
          <w:rFonts w:ascii="宋体" w:hAnsi="宋体"/>
          <w:color w:val="auto"/>
          <w:szCs w:val="21"/>
        </w:rPr>
      </w:pPr>
      <w:r>
        <w:rPr>
          <w:rFonts w:hint="eastAsia" w:ascii="宋体" w:hAnsi="宋体"/>
          <w:color w:val="auto"/>
          <w:szCs w:val="21"/>
        </w:rPr>
        <w:t>（3）中标人无正当理由不与采购人签订合同或未按招标文件规定提交履约保证金的；</w:t>
      </w:r>
    </w:p>
    <w:p>
      <w:pPr>
        <w:snapToGrid w:val="0"/>
        <w:spacing w:line="440" w:lineRule="exact"/>
        <w:ind w:firstLine="411" w:firstLineChars="196"/>
        <w:rPr>
          <w:rFonts w:ascii="宋体" w:hAnsi="宋体"/>
          <w:color w:val="auto"/>
          <w:szCs w:val="21"/>
        </w:rPr>
      </w:pPr>
      <w:r>
        <w:rPr>
          <w:rFonts w:hint="eastAsia" w:ascii="宋体" w:hAnsi="宋体"/>
          <w:color w:val="auto"/>
          <w:szCs w:val="21"/>
        </w:rPr>
        <w:t>（4）</w:t>
      </w:r>
      <w:r>
        <w:rPr>
          <w:rFonts w:hint="eastAsia" w:ascii="宋体" w:hAnsi="宋体"/>
          <w:bCs/>
          <w:color w:val="auto"/>
          <w:szCs w:val="21"/>
        </w:rPr>
        <w:t>将中标项目转让给他人或者在投标文件中未说明且未经招标采购人同意，将中标项目分包给他人的；</w:t>
      </w:r>
    </w:p>
    <w:p>
      <w:pPr>
        <w:snapToGrid w:val="0"/>
        <w:spacing w:line="440" w:lineRule="exact"/>
        <w:ind w:firstLine="411" w:firstLineChars="196"/>
        <w:rPr>
          <w:rFonts w:ascii="宋体" w:hAnsi="宋体"/>
          <w:b/>
          <w:color w:val="auto"/>
          <w:szCs w:val="21"/>
        </w:rPr>
      </w:pPr>
      <w:r>
        <w:rPr>
          <w:rFonts w:hint="eastAsia" w:ascii="宋体" w:hAnsi="宋体"/>
          <w:color w:val="auto"/>
          <w:szCs w:val="21"/>
        </w:rPr>
        <w:t>（5）拒绝履行合同义务的；</w:t>
      </w:r>
    </w:p>
    <w:p>
      <w:pPr>
        <w:snapToGrid w:val="0"/>
        <w:spacing w:line="440" w:lineRule="exact"/>
        <w:ind w:firstLine="420" w:firstLineChars="200"/>
        <w:rPr>
          <w:rFonts w:ascii="宋体" w:hAnsi="宋体"/>
          <w:color w:val="auto"/>
          <w:szCs w:val="21"/>
        </w:rPr>
      </w:pPr>
      <w:r>
        <w:rPr>
          <w:rFonts w:hint="eastAsia" w:ascii="宋体" w:hAnsi="宋体"/>
          <w:color w:val="auto"/>
          <w:szCs w:val="21"/>
        </w:rPr>
        <w:t>（6）其他严重扰乱招投标程序的。</w:t>
      </w:r>
    </w:p>
    <w:p>
      <w:pPr>
        <w:snapToGrid w:val="0"/>
        <w:spacing w:beforeLines="50" w:line="440" w:lineRule="exact"/>
        <w:ind w:firstLine="413" w:firstLineChars="196"/>
        <w:jc w:val="left"/>
        <w:outlineLvl w:val="0"/>
        <w:rPr>
          <w:rFonts w:ascii="宋体" w:hAnsi="宋体"/>
          <w:b/>
          <w:color w:val="auto"/>
          <w:szCs w:val="21"/>
        </w:rPr>
      </w:pPr>
      <w:bookmarkStart w:id="65" w:name="_Toc254970542"/>
      <w:bookmarkStart w:id="66" w:name="_Toc254970683"/>
      <w:r>
        <w:rPr>
          <w:rFonts w:hint="eastAsia" w:ascii="宋体" w:hAnsi="宋体"/>
          <w:b/>
          <w:color w:val="auto"/>
          <w:szCs w:val="21"/>
        </w:rPr>
        <w:t>17、投标文件的编制、签署和份数</w:t>
      </w:r>
      <w:bookmarkEnd w:id="65"/>
      <w:bookmarkEnd w:id="66"/>
    </w:p>
    <w:p>
      <w:pPr>
        <w:snapToGrid w:val="0"/>
        <w:spacing w:line="440" w:lineRule="exact"/>
        <w:ind w:firstLine="420" w:firstLineChars="200"/>
        <w:jc w:val="left"/>
        <w:rPr>
          <w:rFonts w:ascii="宋体" w:hAnsi="宋体"/>
          <w:color w:val="auto"/>
          <w:szCs w:val="21"/>
        </w:rPr>
      </w:pPr>
      <w:r>
        <w:rPr>
          <w:rFonts w:hint="eastAsia" w:ascii="宋体" w:hAnsi="宋体"/>
          <w:color w:val="auto"/>
          <w:szCs w:val="21"/>
        </w:rPr>
        <w:t>17.1投标人应按本招标文件规定的格式和顺序编制，投标文件内容不完整、编排混乱导致投标文件被误读、漏读或者查找不到相关内容的，是投标人的责任。</w:t>
      </w:r>
    </w:p>
    <w:p>
      <w:pPr>
        <w:snapToGrid w:val="0"/>
        <w:spacing w:line="440" w:lineRule="exact"/>
        <w:ind w:firstLine="420" w:firstLineChars="200"/>
        <w:jc w:val="left"/>
        <w:rPr>
          <w:rFonts w:ascii="宋体" w:hAnsi="宋体"/>
          <w:color w:val="auto"/>
          <w:szCs w:val="21"/>
        </w:rPr>
      </w:pPr>
      <w:r>
        <w:rPr>
          <w:rFonts w:hint="eastAsia" w:ascii="宋体" w:hAnsi="宋体"/>
          <w:color w:val="auto"/>
          <w:szCs w:val="21"/>
        </w:rPr>
        <w:t>17.2投标文件应当对招标文件实质性内容作出响应。</w:t>
      </w:r>
    </w:p>
    <w:p>
      <w:pPr>
        <w:snapToGrid w:val="0"/>
        <w:spacing w:line="440" w:lineRule="exact"/>
        <w:ind w:firstLine="420" w:firstLineChars="200"/>
        <w:jc w:val="left"/>
        <w:rPr>
          <w:rFonts w:ascii="宋体" w:hAnsi="宋体"/>
          <w:color w:val="auto"/>
          <w:szCs w:val="21"/>
        </w:rPr>
      </w:pPr>
      <w:r>
        <w:rPr>
          <w:rFonts w:hint="eastAsia" w:ascii="宋体" w:hAnsi="宋体"/>
          <w:color w:val="auto"/>
          <w:szCs w:val="21"/>
        </w:rPr>
        <w:t>17.3投标文件的正本</w:t>
      </w:r>
      <w:r>
        <w:rPr>
          <w:color w:val="auto"/>
          <w:szCs w:val="21"/>
        </w:rPr>
        <w:t>应用不褪色的材料书写或打印</w:t>
      </w:r>
      <w:r>
        <w:rPr>
          <w:rFonts w:hint="eastAsia" w:ascii="宋体" w:hAnsi="宋体"/>
          <w:color w:val="auto"/>
          <w:szCs w:val="21"/>
        </w:rPr>
        <w:t>，投标文件正本除本《投标人须知》中规定的可提供复印件外均须提供原件。</w:t>
      </w:r>
      <w:r>
        <w:rPr>
          <w:color w:val="auto"/>
          <w:szCs w:val="21"/>
        </w:rPr>
        <w:t>投标文件应尽量避免涂改、行间插字或删除。如果出现上述情况，改动之处应加盖</w:t>
      </w:r>
      <w:r>
        <w:rPr>
          <w:rFonts w:hint="eastAsia"/>
          <w:color w:val="auto"/>
          <w:szCs w:val="21"/>
        </w:rPr>
        <w:t>投标人</w:t>
      </w:r>
      <w:r>
        <w:rPr>
          <w:color w:val="auto"/>
          <w:szCs w:val="21"/>
        </w:rPr>
        <w:t>单位章或由投标人的法定代表人或其</w:t>
      </w:r>
      <w:r>
        <w:rPr>
          <w:rFonts w:hint="eastAsia"/>
          <w:color w:val="auto"/>
          <w:szCs w:val="21"/>
        </w:rPr>
        <w:t>委托</w:t>
      </w:r>
      <w:r>
        <w:rPr>
          <w:color w:val="auto"/>
          <w:szCs w:val="21"/>
        </w:rPr>
        <w:t>代理人签字确认。</w:t>
      </w:r>
      <w:r>
        <w:rPr>
          <w:rFonts w:hint="eastAsia" w:ascii="宋体" w:hAnsi="宋体"/>
          <w:color w:val="auto"/>
          <w:szCs w:val="21"/>
        </w:rPr>
        <w:t>投标文件因字迹潦草或表达不清所引起的后果由投标人负责。副本可以为正本的复印件。</w:t>
      </w:r>
    </w:p>
    <w:p>
      <w:pPr>
        <w:snapToGrid w:val="0"/>
        <w:spacing w:line="440" w:lineRule="exact"/>
        <w:ind w:firstLine="420" w:firstLineChars="200"/>
        <w:jc w:val="left"/>
        <w:rPr>
          <w:color w:val="auto"/>
          <w:szCs w:val="21"/>
        </w:rPr>
      </w:pPr>
      <w:r>
        <w:rPr>
          <w:rFonts w:hint="eastAsia" w:ascii="宋体" w:hAnsi="宋体"/>
          <w:color w:val="auto"/>
          <w:szCs w:val="21"/>
        </w:rPr>
        <w:t>17.4</w:t>
      </w:r>
      <w:r>
        <w:rPr>
          <w:rFonts w:hint="eastAsia"/>
          <w:color w:val="auto"/>
          <w:szCs w:val="21"/>
        </w:rPr>
        <w:t>投标文件签字或盖章的具体要求见“投标人须知前附表”。</w:t>
      </w:r>
    </w:p>
    <w:p>
      <w:pPr>
        <w:snapToGrid w:val="0"/>
        <w:spacing w:line="440" w:lineRule="exact"/>
        <w:ind w:firstLine="420" w:firstLineChars="200"/>
        <w:jc w:val="left"/>
        <w:rPr>
          <w:rFonts w:ascii="宋体" w:hAnsi="宋体"/>
          <w:color w:val="auto"/>
          <w:szCs w:val="21"/>
        </w:rPr>
      </w:pPr>
      <w:r>
        <w:rPr>
          <w:rFonts w:hint="eastAsia" w:ascii="宋体" w:hAnsi="宋体"/>
          <w:color w:val="auto"/>
          <w:szCs w:val="21"/>
        </w:rPr>
        <w:t>17.5投标文件正本一份，副本份数见“投标人须知前附表”。正本和副本的封面上应清楚地标记“正本”或“副本”的字样。当副本和正本不一致时，以正本为准。</w:t>
      </w:r>
    </w:p>
    <w:p>
      <w:pPr>
        <w:snapToGrid w:val="0"/>
        <w:spacing w:line="440" w:lineRule="exact"/>
        <w:ind w:firstLine="420" w:firstLineChars="200"/>
        <w:jc w:val="left"/>
        <w:rPr>
          <w:rFonts w:ascii="宋体" w:hAnsi="宋体"/>
          <w:color w:val="auto"/>
          <w:szCs w:val="21"/>
        </w:rPr>
      </w:pPr>
      <w:r>
        <w:rPr>
          <w:rFonts w:hint="eastAsia" w:ascii="宋体" w:hAnsi="宋体"/>
          <w:color w:val="auto"/>
          <w:szCs w:val="21"/>
        </w:rPr>
        <w:t>17.6</w:t>
      </w:r>
      <w:r>
        <w:rPr>
          <w:color w:val="auto"/>
          <w:szCs w:val="21"/>
        </w:rPr>
        <w:t>投标文件</w:t>
      </w:r>
      <w:r>
        <w:rPr>
          <w:rFonts w:hint="eastAsia"/>
          <w:color w:val="auto"/>
          <w:szCs w:val="21"/>
        </w:rPr>
        <w:t>应</w:t>
      </w:r>
      <w:r>
        <w:rPr>
          <w:color w:val="auto"/>
          <w:szCs w:val="21"/>
        </w:rPr>
        <w:t>编制目录，具体装订要求见“投标人须知前附表”规定。</w:t>
      </w:r>
    </w:p>
    <w:p>
      <w:pPr>
        <w:snapToGrid w:val="0"/>
        <w:spacing w:beforeLines="50" w:line="440" w:lineRule="exact"/>
        <w:ind w:firstLine="424" w:firstLineChars="201"/>
        <w:jc w:val="left"/>
        <w:rPr>
          <w:rFonts w:ascii="宋体" w:hAnsi="宋体"/>
          <w:b/>
          <w:color w:val="auto"/>
          <w:szCs w:val="21"/>
        </w:rPr>
      </w:pPr>
      <w:r>
        <w:rPr>
          <w:rFonts w:hint="eastAsia" w:ascii="宋体" w:hAnsi="宋体"/>
          <w:b/>
          <w:color w:val="auto"/>
          <w:szCs w:val="21"/>
        </w:rPr>
        <w:t>18、投标文件的包装、密封、标记</w:t>
      </w:r>
    </w:p>
    <w:p>
      <w:pPr>
        <w:snapToGrid w:val="0"/>
        <w:spacing w:beforeLines="50" w:line="440" w:lineRule="exact"/>
        <w:ind w:firstLine="422" w:firstLineChars="201"/>
        <w:jc w:val="left"/>
        <w:rPr>
          <w:color w:val="auto"/>
          <w:szCs w:val="21"/>
        </w:rPr>
      </w:pPr>
      <w:r>
        <w:rPr>
          <w:rFonts w:hint="eastAsia" w:ascii="宋体" w:hAnsi="宋体"/>
          <w:color w:val="auto"/>
          <w:szCs w:val="21"/>
        </w:rPr>
        <w:t>18.1</w:t>
      </w:r>
      <w:r>
        <w:rPr>
          <w:color w:val="auto"/>
          <w:szCs w:val="21"/>
        </w:rPr>
        <w:t>投标文件应按“投标人须知前附表”的要求进行包装</w:t>
      </w:r>
      <w:r>
        <w:rPr>
          <w:rFonts w:hint="eastAsia"/>
          <w:color w:val="auto"/>
          <w:szCs w:val="21"/>
        </w:rPr>
        <w:t>、密封</w:t>
      </w:r>
      <w:r>
        <w:rPr>
          <w:color w:val="auto"/>
          <w:szCs w:val="21"/>
        </w:rPr>
        <w:t>。</w:t>
      </w:r>
    </w:p>
    <w:p>
      <w:pPr>
        <w:snapToGrid w:val="0"/>
        <w:spacing w:line="420" w:lineRule="exact"/>
        <w:ind w:firstLine="422" w:firstLineChars="201"/>
        <w:jc w:val="left"/>
        <w:rPr>
          <w:rFonts w:ascii="宋体" w:hAnsi="宋体"/>
          <w:color w:val="auto"/>
          <w:szCs w:val="21"/>
        </w:rPr>
      </w:pPr>
      <w:r>
        <w:rPr>
          <w:rFonts w:hint="eastAsia" w:ascii="宋体" w:hAnsi="宋体"/>
          <w:color w:val="auto"/>
          <w:szCs w:val="21"/>
        </w:rPr>
        <w:t>18.2投标文件封套上应写明的内容见“投标人须知前附表”。</w:t>
      </w:r>
    </w:p>
    <w:p>
      <w:pPr>
        <w:snapToGrid w:val="0"/>
        <w:spacing w:line="420" w:lineRule="exact"/>
        <w:ind w:firstLine="422" w:firstLineChars="201"/>
        <w:jc w:val="left"/>
        <w:rPr>
          <w:rFonts w:ascii="宋体" w:hAnsi="宋体"/>
          <w:color w:val="auto"/>
          <w:szCs w:val="21"/>
        </w:rPr>
      </w:pPr>
      <w:r>
        <w:rPr>
          <w:rFonts w:hint="eastAsia" w:ascii="宋体" w:hAnsi="宋体"/>
          <w:color w:val="auto"/>
          <w:szCs w:val="21"/>
        </w:rPr>
        <w:t>18.3 逾期送达或投标文件的包装未按要求密封、盖章、标记将被拒绝接收，由此造成的风险由投标人承担。</w:t>
      </w:r>
    </w:p>
    <w:p>
      <w:pPr>
        <w:snapToGrid w:val="0"/>
        <w:spacing w:beforeLines="50" w:line="440" w:lineRule="exact"/>
        <w:ind w:firstLine="413" w:firstLineChars="196"/>
        <w:jc w:val="left"/>
        <w:rPr>
          <w:rFonts w:ascii="宋体" w:hAnsi="宋体"/>
          <w:b/>
          <w:color w:val="auto"/>
          <w:szCs w:val="21"/>
        </w:rPr>
      </w:pPr>
      <w:r>
        <w:rPr>
          <w:rFonts w:hint="eastAsia" w:ascii="宋体" w:hAnsi="宋体"/>
          <w:b/>
          <w:color w:val="auto"/>
          <w:szCs w:val="21"/>
        </w:rPr>
        <w:t>19、投标文件的递交、修改和撤回</w:t>
      </w:r>
    </w:p>
    <w:p>
      <w:pPr>
        <w:snapToGrid w:val="0"/>
        <w:spacing w:line="420" w:lineRule="exact"/>
        <w:ind w:firstLine="420"/>
        <w:jc w:val="left"/>
        <w:rPr>
          <w:rFonts w:ascii="宋体" w:hAnsi="宋体"/>
          <w:color w:val="auto"/>
          <w:szCs w:val="21"/>
        </w:rPr>
      </w:pPr>
      <w:r>
        <w:rPr>
          <w:rFonts w:hint="eastAsia" w:ascii="宋体" w:hAnsi="宋体"/>
          <w:color w:val="auto"/>
          <w:szCs w:val="21"/>
        </w:rPr>
        <w:t>19.1</w:t>
      </w:r>
      <w:r>
        <w:rPr>
          <w:rFonts w:ascii="宋体" w:hAnsi="宋体"/>
          <w:color w:val="auto"/>
          <w:szCs w:val="21"/>
        </w:rPr>
        <w:t>投标人</w:t>
      </w:r>
      <w:r>
        <w:rPr>
          <w:rFonts w:hint="eastAsia" w:ascii="宋体" w:hAnsi="宋体"/>
          <w:color w:val="auto"/>
          <w:szCs w:val="21"/>
        </w:rPr>
        <w:t>按“投标人须知前附表”规定的投标截止时间前及投标文件递交地点递交投标文件</w:t>
      </w:r>
      <w:r>
        <w:rPr>
          <w:rFonts w:ascii="宋体" w:hAnsi="宋体"/>
          <w:color w:val="auto"/>
          <w:szCs w:val="21"/>
        </w:rPr>
        <w:t>。</w:t>
      </w:r>
    </w:p>
    <w:p>
      <w:pPr>
        <w:snapToGrid w:val="0"/>
        <w:spacing w:line="420" w:lineRule="exact"/>
        <w:ind w:firstLine="420"/>
        <w:jc w:val="left"/>
        <w:rPr>
          <w:rFonts w:ascii="宋体" w:hAnsi="宋体"/>
          <w:color w:val="auto"/>
          <w:szCs w:val="21"/>
        </w:rPr>
      </w:pPr>
      <w:r>
        <w:rPr>
          <w:rFonts w:hint="eastAsia" w:ascii="宋体" w:hAnsi="宋体"/>
          <w:color w:val="auto"/>
          <w:szCs w:val="21"/>
        </w:rPr>
        <w:t>19.2招标文件要求递交投标样品的，投标人按“投标人须知前附表”规定的时间及地点递交投标样品。</w:t>
      </w:r>
    </w:p>
    <w:p>
      <w:pPr>
        <w:snapToGrid w:val="0"/>
        <w:spacing w:line="420" w:lineRule="exact"/>
        <w:ind w:firstLine="420"/>
        <w:jc w:val="left"/>
        <w:rPr>
          <w:rFonts w:ascii="宋体" w:hAnsi="宋体"/>
          <w:color w:val="auto"/>
          <w:szCs w:val="21"/>
        </w:rPr>
      </w:pPr>
      <w:r>
        <w:rPr>
          <w:rFonts w:hint="eastAsia" w:ascii="宋体" w:hAnsi="宋体"/>
          <w:color w:val="auto"/>
          <w:szCs w:val="21"/>
        </w:rPr>
        <w:t>19.3</w:t>
      </w:r>
      <w:r>
        <w:rPr>
          <w:rFonts w:ascii="宋体" w:hAnsi="宋体"/>
          <w:color w:val="auto"/>
          <w:szCs w:val="21"/>
        </w:rPr>
        <w:t>除</w:t>
      </w:r>
      <w:r>
        <w:rPr>
          <w:rFonts w:hint="eastAsia" w:ascii="宋体" w:hAnsi="宋体"/>
          <w:color w:val="auto"/>
          <w:szCs w:val="21"/>
        </w:rPr>
        <w:t>“</w:t>
      </w:r>
      <w:r>
        <w:rPr>
          <w:rFonts w:ascii="宋体" w:hAnsi="宋体"/>
          <w:color w:val="auto"/>
          <w:szCs w:val="21"/>
        </w:rPr>
        <w:t>投标人须知前附表</w:t>
      </w:r>
      <w:r>
        <w:rPr>
          <w:rFonts w:hint="eastAsia" w:ascii="宋体" w:hAnsi="宋体"/>
          <w:color w:val="auto"/>
          <w:szCs w:val="21"/>
        </w:rPr>
        <w:t>”</w:t>
      </w:r>
      <w:r>
        <w:rPr>
          <w:rFonts w:ascii="宋体" w:hAnsi="宋体"/>
          <w:color w:val="auto"/>
          <w:szCs w:val="21"/>
        </w:rPr>
        <w:t>另有规定外，投标人所递交的投标文件不予退还。</w:t>
      </w:r>
    </w:p>
    <w:p>
      <w:pPr>
        <w:snapToGrid w:val="0"/>
        <w:spacing w:line="420" w:lineRule="exact"/>
        <w:ind w:firstLine="420"/>
        <w:jc w:val="left"/>
        <w:rPr>
          <w:rFonts w:ascii="宋体" w:hAnsi="宋体"/>
          <w:color w:val="auto"/>
          <w:szCs w:val="21"/>
        </w:rPr>
      </w:pPr>
      <w:r>
        <w:rPr>
          <w:rFonts w:hint="eastAsia" w:ascii="宋体" w:hAnsi="宋体"/>
          <w:color w:val="auto"/>
          <w:szCs w:val="21"/>
        </w:rPr>
        <w:t>19.4逾期送达的或者未送达指定地点的投标文件，采购人不予受理。</w:t>
      </w:r>
    </w:p>
    <w:p>
      <w:pPr>
        <w:snapToGrid w:val="0"/>
        <w:spacing w:line="420" w:lineRule="exact"/>
        <w:ind w:firstLine="420"/>
        <w:jc w:val="left"/>
        <w:rPr>
          <w:rFonts w:ascii="宋体" w:hAnsi="宋体"/>
          <w:color w:val="auto"/>
          <w:szCs w:val="21"/>
        </w:rPr>
      </w:pPr>
      <w:r>
        <w:rPr>
          <w:rFonts w:hint="eastAsia" w:ascii="宋体" w:hAnsi="宋体"/>
          <w:color w:val="auto"/>
          <w:szCs w:val="21"/>
        </w:rPr>
        <w:t>19.5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23"/>
        <w:snapToGrid w:val="0"/>
        <w:spacing w:line="420" w:lineRule="exact"/>
        <w:ind w:firstLine="413" w:firstLineChars="196"/>
        <w:outlineLvl w:val="1"/>
        <w:rPr>
          <w:rFonts w:ascii="宋体" w:hAnsi="宋体"/>
          <w:b/>
          <w:snapToGrid w:val="0"/>
          <w:color w:val="auto"/>
          <w:sz w:val="21"/>
          <w:szCs w:val="21"/>
        </w:rPr>
      </w:pPr>
      <w:bookmarkStart w:id="67" w:name="_Toc254970685"/>
      <w:bookmarkStart w:id="68" w:name="_Toc254970544"/>
      <w:r>
        <w:rPr>
          <w:rFonts w:hint="eastAsia" w:ascii="宋体" w:hAnsi="宋体"/>
          <w:b/>
          <w:color w:val="auto"/>
          <w:sz w:val="21"/>
          <w:szCs w:val="21"/>
        </w:rPr>
        <w:t>四、开标</w:t>
      </w:r>
    </w:p>
    <w:p>
      <w:pPr>
        <w:snapToGrid w:val="0"/>
        <w:spacing w:line="420" w:lineRule="exact"/>
        <w:ind w:firstLine="413" w:firstLineChars="196"/>
        <w:rPr>
          <w:rFonts w:hAnsi="宋体"/>
          <w:b/>
          <w:color w:val="auto"/>
        </w:rPr>
      </w:pPr>
      <w:r>
        <w:rPr>
          <w:rFonts w:hint="eastAsia" w:hAnsi="宋体"/>
          <w:b/>
          <w:color w:val="auto"/>
        </w:rPr>
        <w:t>20、开标准备</w:t>
      </w:r>
    </w:p>
    <w:p>
      <w:pPr>
        <w:snapToGrid w:val="0"/>
        <w:spacing w:line="420" w:lineRule="exact"/>
        <w:ind w:firstLine="420" w:firstLineChars="200"/>
        <w:rPr>
          <w:rFonts w:hAnsi="宋体"/>
          <w:bCs/>
          <w:color w:val="auto"/>
        </w:rPr>
      </w:pPr>
      <w:r>
        <w:rPr>
          <w:rFonts w:hint="eastAsia" w:hAnsi="宋体"/>
          <w:bCs/>
          <w:color w:val="auto"/>
        </w:rPr>
        <w:t>招标采购单位将在“投标人须知前附表”规定的时间和地点进行公开开标，投标人的法定代表人或其授权代表参加开标会并签到。投标人的法定代表人或其授权代表未按时签到的，视同放弃开标监督权利、认可开标结果。投标截止时间结束后，参加投标的投标人不足三家，应予废标。</w:t>
      </w:r>
    </w:p>
    <w:p>
      <w:pPr>
        <w:snapToGrid w:val="0"/>
        <w:spacing w:line="420" w:lineRule="exact"/>
        <w:ind w:firstLine="411" w:firstLineChars="196"/>
        <w:rPr>
          <w:rFonts w:hAnsi="宋体"/>
          <w:b/>
          <w:color w:val="auto"/>
        </w:rPr>
      </w:pPr>
      <w:r>
        <w:rPr>
          <w:rFonts w:hint="eastAsia" w:hAnsi="宋体"/>
          <w:color w:val="auto"/>
        </w:rPr>
        <w:t>开标会由采购人或其委托的采购代理机构主持。</w:t>
      </w:r>
    </w:p>
    <w:p>
      <w:pPr>
        <w:snapToGrid w:val="0"/>
        <w:spacing w:line="420" w:lineRule="exact"/>
        <w:ind w:firstLine="413" w:firstLineChars="196"/>
        <w:rPr>
          <w:rFonts w:hAnsi="宋体"/>
          <w:b/>
          <w:color w:val="auto"/>
        </w:rPr>
      </w:pPr>
      <w:r>
        <w:rPr>
          <w:rFonts w:hint="eastAsia" w:hAnsi="宋体"/>
          <w:b/>
          <w:color w:val="auto"/>
        </w:rPr>
        <w:t>21、 开标程序：</w:t>
      </w:r>
    </w:p>
    <w:p>
      <w:pPr>
        <w:snapToGrid w:val="0"/>
        <w:spacing w:line="420" w:lineRule="exact"/>
        <w:ind w:firstLine="420" w:firstLineChars="200"/>
        <w:rPr>
          <w:rFonts w:hAnsi="宋体"/>
          <w:color w:val="auto"/>
        </w:rPr>
      </w:pPr>
      <w:r>
        <w:rPr>
          <w:rFonts w:hint="eastAsia" w:hAnsi="宋体"/>
          <w:color w:val="auto"/>
        </w:rPr>
        <w:t>（1）主持人宣布开标会议开始；</w:t>
      </w:r>
    </w:p>
    <w:p>
      <w:pPr>
        <w:snapToGrid w:val="0"/>
        <w:spacing w:line="420" w:lineRule="exact"/>
        <w:ind w:firstLine="420" w:firstLineChars="200"/>
        <w:rPr>
          <w:rFonts w:hAnsi="宋体"/>
          <w:color w:val="auto"/>
        </w:rPr>
      </w:pPr>
      <w:r>
        <w:rPr>
          <w:rFonts w:hint="eastAsia" w:hAnsi="宋体"/>
          <w:color w:val="auto"/>
        </w:rPr>
        <w:t xml:space="preserve">（2）主持人介绍参加开标会的人员名单； </w:t>
      </w:r>
    </w:p>
    <w:p>
      <w:pPr>
        <w:snapToGrid w:val="0"/>
        <w:spacing w:line="420" w:lineRule="exact"/>
        <w:ind w:firstLine="420" w:firstLineChars="200"/>
        <w:rPr>
          <w:rFonts w:hAnsi="宋体"/>
          <w:color w:val="auto"/>
        </w:rPr>
      </w:pPr>
      <w:r>
        <w:rPr>
          <w:rFonts w:hint="eastAsia" w:hAnsi="宋体"/>
          <w:color w:val="auto"/>
        </w:rPr>
        <w:t>（3）主持人宣布在提交投标文件截止时间前收到的投标文件数量；</w:t>
      </w:r>
    </w:p>
    <w:p>
      <w:pPr>
        <w:snapToGrid w:val="0"/>
        <w:spacing w:line="420" w:lineRule="exact"/>
        <w:ind w:firstLine="420" w:firstLineChars="200"/>
        <w:rPr>
          <w:rFonts w:hAnsi="宋体"/>
          <w:color w:val="auto"/>
        </w:rPr>
      </w:pPr>
      <w:r>
        <w:rPr>
          <w:rFonts w:hint="eastAsia" w:hAnsi="宋体"/>
          <w:color w:val="auto"/>
        </w:rPr>
        <w:t>（4）主持人宣布评标期间的有关事项；告知应当回避的情形，提请有关人员回避。</w:t>
      </w:r>
    </w:p>
    <w:p>
      <w:pPr>
        <w:snapToGrid w:val="0"/>
        <w:spacing w:line="420" w:lineRule="exact"/>
        <w:ind w:firstLine="420" w:firstLineChars="200"/>
        <w:rPr>
          <w:rFonts w:hAnsi="宋体"/>
          <w:color w:val="auto"/>
        </w:rPr>
      </w:pPr>
      <w:r>
        <w:rPr>
          <w:rFonts w:hint="eastAsia" w:hAnsi="宋体"/>
          <w:color w:val="auto"/>
        </w:rPr>
        <w:t>（5）投标人或其当场推荐的代表，或者招标采购单位委托的公证机构检查投标文件密封的完整性并签字确认；</w:t>
      </w:r>
    </w:p>
    <w:p>
      <w:pPr>
        <w:snapToGrid w:val="0"/>
        <w:spacing w:line="420" w:lineRule="exact"/>
        <w:ind w:firstLine="420" w:firstLineChars="200"/>
        <w:rPr>
          <w:rFonts w:hAnsi="宋体"/>
          <w:color w:val="auto"/>
        </w:rPr>
      </w:pPr>
      <w:r>
        <w:rPr>
          <w:rFonts w:hint="eastAsia" w:hAnsi="宋体"/>
          <w:color w:val="auto"/>
        </w:rPr>
        <w:t>（6）采购代理机构工作人员</w:t>
      </w:r>
      <w:r>
        <w:rPr>
          <w:rFonts w:hint="eastAsia" w:asciiTheme="minorEastAsia" w:hAnsiTheme="minorEastAsia" w:eastAsiaTheme="minorEastAsia" w:cstheme="minorEastAsia"/>
          <w:color w:val="auto"/>
          <w:szCs w:val="21"/>
        </w:rPr>
        <w:t>随机打开资格审查、商务文件、技术文件、投标报价文件外包装</w:t>
      </w:r>
      <w:r>
        <w:rPr>
          <w:rFonts w:hint="eastAsia" w:hAnsi="宋体"/>
          <w:color w:val="auto"/>
        </w:rPr>
        <w:t>；</w:t>
      </w:r>
    </w:p>
    <w:p>
      <w:pPr>
        <w:snapToGrid w:val="0"/>
        <w:spacing w:line="420" w:lineRule="exact"/>
        <w:ind w:firstLine="420" w:firstLineChars="200"/>
        <w:rPr>
          <w:rFonts w:hAnsi="宋体"/>
          <w:color w:val="auto"/>
        </w:rPr>
      </w:pPr>
      <w:r>
        <w:rPr>
          <w:rFonts w:hint="eastAsia" w:hAnsi="宋体"/>
          <w:color w:val="auto"/>
        </w:rPr>
        <w:t>（7）</w:t>
      </w:r>
      <w:r>
        <w:rPr>
          <w:rFonts w:hint="eastAsia" w:asciiTheme="minorEastAsia" w:hAnsiTheme="minorEastAsia" w:eastAsiaTheme="minorEastAsia" w:cstheme="minorEastAsia"/>
          <w:color w:val="auto"/>
          <w:szCs w:val="21"/>
        </w:rPr>
        <w:t>启封《开标一览表》，唱标</w:t>
      </w:r>
      <w:r>
        <w:rPr>
          <w:rFonts w:hint="eastAsia" w:hAnsi="宋体"/>
          <w:color w:val="auto"/>
        </w:rPr>
        <w:t>；</w:t>
      </w:r>
    </w:p>
    <w:p>
      <w:pPr>
        <w:snapToGrid w:val="0"/>
        <w:spacing w:line="420" w:lineRule="exact"/>
        <w:ind w:firstLine="420" w:firstLineChars="200"/>
        <w:rPr>
          <w:rFonts w:hAnsi="宋体"/>
          <w:color w:val="auto"/>
        </w:rPr>
      </w:pPr>
      <w:r>
        <w:rPr>
          <w:rFonts w:hint="eastAsia" w:hAnsi="宋体"/>
          <w:color w:val="auto"/>
        </w:rPr>
        <w:t>（8）采购代理机构做开标记录， 投标人代表对开标记录进行当场校核及勘误，并签字确认；同时由记录人、监督人当场签字确认。投标人代表未到场签字确认或者拒绝签字确认的，不影响评标过程；</w:t>
      </w:r>
    </w:p>
    <w:p>
      <w:pPr>
        <w:snapToGrid w:val="0"/>
        <w:spacing w:line="420" w:lineRule="exact"/>
        <w:ind w:left="689" w:leftChars="228" w:hanging="210" w:hangingChars="100"/>
        <w:rPr>
          <w:rFonts w:hAnsi="宋体"/>
          <w:color w:val="auto"/>
        </w:rPr>
      </w:pPr>
      <w:r>
        <w:rPr>
          <w:rFonts w:hint="eastAsia" w:hAnsi="宋体"/>
          <w:color w:val="auto"/>
        </w:rPr>
        <w:t>（9）开标会议结束。</w:t>
      </w:r>
    </w:p>
    <w:p>
      <w:pPr>
        <w:snapToGrid w:val="0"/>
        <w:spacing w:line="420" w:lineRule="exact"/>
        <w:ind w:left="690" w:leftChars="228" w:hanging="211" w:hangingChars="100"/>
        <w:rPr>
          <w:rFonts w:hAnsi="宋体"/>
          <w:b/>
          <w:color w:val="auto"/>
        </w:rPr>
      </w:pPr>
      <w:r>
        <w:rPr>
          <w:rFonts w:hint="eastAsia" w:hAnsi="宋体"/>
          <w:b/>
          <w:color w:val="auto"/>
        </w:rPr>
        <w:t>22、开标异议</w:t>
      </w:r>
    </w:p>
    <w:p>
      <w:pPr>
        <w:snapToGrid w:val="0"/>
        <w:spacing w:line="420" w:lineRule="exact"/>
        <w:ind w:firstLine="478" w:firstLineChars="228"/>
        <w:rPr>
          <w:rFonts w:hAnsi="宋体"/>
          <w:color w:val="auto"/>
        </w:rPr>
      </w:pPr>
      <w:r>
        <w:rPr>
          <w:rFonts w:hint="eastAsia" w:hAnsi="宋体"/>
          <w:color w:val="auto"/>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并制作记录。</w:t>
      </w:r>
    </w:p>
    <w:p>
      <w:pPr>
        <w:pStyle w:val="23"/>
        <w:snapToGrid w:val="0"/>
        <w:spacing w:line="420" w:lineRule="exact"/>
        <w:ind w:firstLine="413" w:firstLineChars="196"/>
        <w:outlineLvl w:val="1"/>
        <w:rPr>
          <w:rFonts w:ascii="宋体" w:hAnsi="宋体"/>
          <w:b/>
          <w:color w:val="auto"/>
          <w:sz w:val="21"/>
          <w:szCs w:val="21"/>
        </w:rPr>
      </w:pPr>
    </w:p>
    <w:bookmarkEnd w:id="67"/>
    <w:bookmarkEnd w:id="68"/>
    <w:p>
      <w:pPr>
        <w:snapToGrid w:val="0"/>
        <w:spacing w:line="420" w:lineRule="exact"/>
        <w:ind w:left="772" w:leftChars="267" w:hanging="211" w:hangingChars="100"/>
        <w:outlineLvl w:val="1"/>
        <w:rPr>
          <w:rFonts w:hAnsi="宋体"/>
          <w:b/>
          <w:color w:val="auto"/>
        </w:rPr>
      </w:pPr>
      <w:bookmarkStart w:id="69" w:name="_Toc254970686"/>
      <w:bookmarkStart w:id="70" w:name="_Toc254970545"/>
      <w:r>
        <w:rPr>
          <w:rFonts w:hint="eastAsia" w:hAnsi="宋体"/>
          <w:b/>
          <w:color w:val="auto"/>
        </w:rPr>
        <w:t>五、资格审查</w:t>
      </w:r>
    </w:p>
    <w:p>
      <w:pPr>
        <w:snapToGrid w:val="0"/>
        <w:spacing w:line="420" w:lineRule="exact"/>
        <w:ind w:left="1" w:firstLine="556" w:firstLineChars="265"/>
        <w:outlineLvl w:val="1"/>
        <w:rPr>
          <w:rFonts w:hAnsi="宋体"/>
          <w:color w:val="auto"/>
        </w:rPr>
      </w:pPr>
      <w:r>
        <w:rPr>
          <w:rFonts w:hint="eastAsia" w:hAnsi="宋体"/>
          <w:color w:val="auto"/>
        </w:rPr>
        <w:t>23、开标会结束后，采购人或其授权的采购代理机构依法对投标人的资格进行审查。</w:t>
      </w:r>
      <w:r>
        <w:rPr>
          <w:rFonts w:hint="eastAsia" w:hAnsi="宋体"/>
          <w:b/>
          <w:color w:val="auto"/>
        </w:rPr>
        <w:t>合格投标人不足3家的，不得评标。</w:t>
      </w:r>
    </w:p>
    <w:p>
      <w:pPr>
        <w:snapToGrid w:val="0"/>
        <w:spacing w:line="420" w:lineRule="exact"/>
        <w:ind w:left="772" w:leftChars="267" w:hanging="211" w:hangingChars="100"/>
        <w:outlineLvl w:val="1"/>
        <w:rPr>
          <w:rFonts w:hAnsi="宋体"/>
          <w:b/>
          <w:color w:val="auto"/>
        </w:rPr>
      </w:pPr>
      <w:r>
        <w:rPr>
          <w:rFonts w:hint="eastAsia" w:hAnsi="宋体"/>
          <w:b/>
          <w:color w:val="auto"/>
        </w:rPr>
        <w:t>六、评标</w:t>
      </w:r>
      <w:bookmarkEnd w:id="69"/>
      <w:bookmarkEnd w:id="70"/>
    </w:p>
    <w:p>
      <w:pPr>
        <w:snapToGrid w:val="0"/>
        <w:spacing w:line="420" w:lineRule="exact"/>
        <w:ind w:left="27" w:leftChars="13" w:firstLine="474" w:firstLineChars="225"/>
        <w:rPr>
          <w:rFonts w:hAnsi="宋体"/>
          <w:b/>
          <w:color w:val="auto"/>
        </w:rPr>
      </w:pPr>
      <w:r>
        <w:rPr>
          <w:rFonts w:hint="eastAsia" w:hAnsi="宋体"/>
          <w:b/>
          <w:color w:val="auto"/>
        </w:rPr>
        <w:t>24、组建评标委员会</w:t>
      </w:r>
    </w:p>
    <w:p>
      <w:pPr>
        <w:snapToGrid w:val="0"/>
        <w:spacing w:line="420" w:lineRule="exact"/>
        <w:ind w:left="27" w:leftChars="13" w:firstLine="472" w:firstLineChars="225"/>
        <w:rPr>
          <w:rFonts w:hAnsi="宋体"/>
          <w:color w:val="auto"/>
        </w:rPr>
      </w:pPr>
      <w:r>
        <w:rPr>
          <w:rFonts w:hint="eastAsia" w:hAnsi="宋体"/>
          <w:color w:val="auto"/>
        </w:rPr>
        <w:t>24.1本项目评标委员会由采购人代表和评审专家组成，成员人数为5人（含5人）以上单数，其中评审专家不得少于成员总数的三分之二。采购人从财政部门设立的政府采购评审专家库中，通过随机方式抽取评审专家。</w:t>
      </w:r>
    </w:p>
    <w:p>
      <w:pPr>
        <w:snapToGrid w:val="0"/>
        <w:spacing w:line="420" w:lineRule="exact"/>
        <w:ind w:left="27" w:leftChars="13" w:firstLine="472" w:firstLineChars="225"/>
        <w:rPr>
          <w:rFonts w:hAnsi="宋体"/>
          <w:color w:val="auto"/>
        </w:rPr>
      </w:pPr>
      <w:r>
        <w:rPr>
          <w:rFonts w:hint="eastAsia" w:hAnsi="宋体"/>
          <w:color w:val="auto"/>
        </w:rPr>
        <w:t>24.2评审专家不得参加与自己有利害关系的政府采购项目的评审活动。有利害关系主要是指三年内曾在参加该采购项目投标人中任职（包括一般工作）或担任顾问，配偶或直系亲属在参加该采购项目的投标人中任职或担任顾问，与参加该采购项目投标人发生过法律纠纷，以及其他可能影响公正评标的情况。</w:t>
      </w:r>
    </w:p>
    <w:p>
      <w:pPr>
        <w:snapToGrid w:val="0"/>
        <w:spacing w:line="420" w:lineRule="exact"/>
        <w:ind w:left="27" w:leftChars="13" w:firstLine="472" w:firstLineChars="225"/>
        <w:rPr>
          <w:rFonts w:hAnsi="宋体"/>
          <w:color w:val="auto"/>
        </w:rPr>
      </w:pPr>
      <w:r>
        <w:rPr>
          <w:rFonts w:hint="eastAsia" w:hAnsi="宋体"/>
          <w:color w:val="auto"/>
        </w:rPr>
        <w:t>24.3评标中因评标委员会成员缺席、回避或者健康等特殊原因导致评标委员会组成不符合规定的，采购人或者采购代理机构将依法补足后继续评标。被更换的评标委员会成员所作出的评标意见无效。无法及时补足评标委员会成员的，采购人或者采购代理机构将宣布停止评标活动，封存所有投标文件和开标、评标资料，依法重新组建评标委员会进行评标。原评标委员会所作出的评标意见无效。</w:t>
      </w:r>
    </w:p>
    <w:p>
      <w:pPr>
        <w:snapToGrid w:val="0"/>
        <w:spacing w:line="420" w:lineRule="exact"/>
        <w:ind w:left="27" w:leftChars="13" w:firstLine="472" w:firstLineChars="225"/>
        <w:rPr>
          <w:rFonts w:hAnsi="宋体"/>
          <w:color w:val="auto"/>
        </w:rPr>
      </w:pPr>
      <w:r>
        <w:rPr>
          <w:rFonts w:hint="eastAsia" w:hAnsi="宋体"/>
          <w:color w:val="auto"/>
        </w:rPr>
        <w:t>24.4评标委员会成员对需要共同认定的事项存在争议的，应当按照少数服从多数的原则作出结论。持不同意见的评标委员会成员应当在评标报告上签署不同意见及理由，否则视为同意评标报告。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20" w:lineRule="exact"/>
        <w:ind w:left="27" w:leftChars="13" w:firstLine="472" w:firstLineChars="225"/>
        <w:rPr>
          <w:rFonts w:hAnsi="宋体"/>
          <w:color w:val="auto"/>
        </w:rPr>
      </w:pPr>
      <w:r>
        <w:rPr>
          <w:rFonts w:hint="eastAsia" w:hAnsi="宋体"/>
          <w:color w:val="auto"/>
        </w:rPr>
        <w:t>24.5评标委员会发现招标文件存在歧义、重大缺陷导致评标工作无法进行，或者招标文件内容违反国家有关强制性规定的，应当停止评标工作，与采购人或者采购代理机构沟通并作书面记录。采购人或采购代理机构确认后，应当修改招标文件，重新组织采购活动。</w:t>
      </w:r>
    </w:p>
    <w:p>
      <w:pPr>
        <w:snapToGrid w:val="0"/>
        <w:spacing w:line="420" w:lineRule="exact"/>
        <w:ind w:left="27" w:leftChars="13" w:firstLine="474" w:firstLineChars="225"/>
        <w:rPr>
          <w:rFonts w:hAnsi="宋体"/>
          <w:b/>
          <w:color w:val="auto"/>
        </w:rPr>
      </w:pPr>
      <w:r>
        <w:rPr>
          <w:rFonts w:hint="eastAsia" w:hAnsi="宋体"/>
          <w:b/>
          <w:color w:val="auto"/>
        </w:rPr>
        <w:t>25、评标的方式</w:t>
      </w:r>
    </w:p>
    <w:p>
      <w:pPr>
        <w:snapToGrid w:val="0"/>
        <w:spacing w:line="420" w:lineRule="exact"/>
        <w:ind w:left="27" w:leftChars="13" w:firstLine="472" w:firstLineChars="225"/>
        <w:rPr>
          <w:rFonts w:hAnsi="宋体"/>
          <w:color w:val="auto"/>
        </w:rPr>
      </w:pPr>
      <w:r>
        <w:rPr>
          <w:rFonts w:hint="eastAsia" w:hAnsi="宋体"/>
          <w:color w:val="auto"/>
        </w:rPr>
        <w:t>本项目采用不公开方式评标，评标的依据为招标文件和投标文件。</w:t>
      </w:r>
    </w:p>
    <w:p>
      <w:pPr>
        <w:snapToGrid w:val="0"/>
        <w:spacing w:line="420" w:lineRule="exact"/>
        <w:ind w:left="690" w:leftChars="228" w:hanging="211" w:hangingChars="100"/>
        <w:rPr>
          <w:rFonts w:hAnsi="宋体"/>
          <w:b/>
          <w:color w:val="auto"/>
        </w:rPr>
      </w:pPr>
      <w:r>
        <w:rPr>
          <w:rFonts w:hint="eastAsia" w:hAnsi="宋体"/>
          <w:b/>
          <w:color w:val="auto"/>
        </w:rPr>
        <w:t>25、</w:t>
      </w:r>
      <w:r>
        <w:rPr>
          <w:rFonts w:hint="eastAsia" w:hAnsi="宋体"/>
          <w:b/>
          <w:bCs/>
          <w:color w:val="auto"/>
        </w:rPr>
        <w:t>评标程序</w:t>
      </w:r>
    </w:p>
    <w:p>
      <w:pPr>
        <w:snapToGrid w:val="0"/>
        <w:spacing w:line="420" w:lineRule="exact"/>
        <w:ind w:firstLine="502" w:firstLineChars="238"/>
        <w:rPr>
          <w:rFonts w:ascii="宋体" w:hAnsi="宋体"/>
          <w:b/>
          <w:bCs/>
          <w:color w:val="auto"/>
          <w:szCs w:val="21"/>
        </w:rPr>
      </w:pPr>
      <w:r>
        <w:rPr>
          <w:rFonts w:hint="eastAsia" w:ascii="宋体" w:hAnsi="宋体"/>
          <w:b/>
          <w:bCs/>
          <w:color w:val="auto"/>
          <w:szCs w:val="21"/>
        </w:rPr>
        <w:t>25.1符合性审查</w:t>
      </w:r>
    </w:p>
    <w:p>
      <w:pPr>
        <w:snapToGrid w:val="0"/>
        <w:spacing w:line="420" w:lineRule="exact"/>
        <w:ind w:firstLine="499" w:firstLineChars="238"/>
        <w:rPr>
          <w:rFonts w:ascii="宋体" w:hAnsi="宋体"/>
          <w:color w:val="auto"/>
          <w:szCs w:val="21"/>
        </w:rPr>
      </w:pPr>
      <w:r>
        <w:rPr>
          <w:rFonts w:hint="eastAsia" w:ascii="宋体" w:hAnsi="宋体"/>
          <w:color w:val="auto"/>
          <w:szCs w:val="21"/>
        </w:rPr>
        <w:t>评标委员会对符合资格的投标人的投标文件进行符合性审查，以确定其是否满足招标文件的实质性要求。</w:t>
      </w:r>
    </w:p>
    <w:p>
      <w:pPr>
        <w:snapToGrid w:val="0"/>
        <w:spacing w:line="420" w:lineRule="exact"/>
        <w:ind w:firstLine="502" w:firstLineChars="238"/>
        <w:rPr>
          <w:rFonts w:ascii="宋体" w:hAnsi="宋体"/>
          <w:b/>
          <w:color w:val="auto"/>
          <w:szCs w:val="21"/>
        </w:rPr>
      </w:pPr>
      <w:r>
        <w:rPr>
          <w:rFonts w:hint="eastAsia" w:ascii="宋体" w:hAnsi="宋体"/>
          <w:b/>
          <w:color w:val="auto"/>
          <w:szCs w:val="21"/>
        </w:rPr>
        <w:t>25.2 澄清问题</w:t>
      </w:r>
    </w:p>
    <w:p>
      <w:pPr>
        <w:snapToGrid w:val="0"/>
        <w:spacing w:line="420" w:lineRule="exact"/>
        <w:ind w:firstLine="499" w:firstLineChars="238"/>
        <w:rPr>
          <w:rFonts w:ascii="宋体" w:hAnsi="宋体"/>
          <w:color w:val="auto"/>
          <w:szCs w:val="21"/>
        </w:rPr>
      </w:pPr>
      <w:r>
        <w:rPr>
          <w:rFonts w:hint="eastAsia" w:ascii="宋体" w:hAnsi="宋体"/>
          <w:color w:val="auto"/>
          <w:szCs w:val="21"/>
        </w:rPr>
        <w:t>对于投标文件中</w:t>
      </w:r>
      <w:r>
        <w:rPr>
          <w:rFonts w:hint="eastAsia" w:ascii="宋体" w:hAnsi="宋体"/>
          <w:b/>
          <w:color w:val="auto"/>
          <w:szCs w:val="21"/>
        </w:rPr>
        <w:t>含义不明确、同类问题表述不一致或者有明显文字和计算错误的内容</w:t>
      </w:r>
      <w:r>
        <w:rPr>
          <w:rFonts w:hint="eastAsia" w:ascii="宋体" w:hAnsi="宋体"/>
          <w:color w:val="auto"/>
          <w:szCs w:val="21"/>
        </w:rPr>
        <w:t>，评标委员会应当以书面形式要求投标人作出必要的澄清、说明或者补正。</w:t>
      </w:r>
    </w:p>
    <w:p>
      <w:pPr>
        <w:snapToGrid w:val="0"/>
        <w:spacing w:line="420" w:lineRule="exact"/>
        <w:ind w:firstLine="499" w:firstLineChars="238"/>
        <w:rPr>
          <w:rFonts w:ascii="宋体" w:hAnsi="宋体"/>
          <w:color w:val="auto"/>
          <w:szCs w:val="21"/>
        </w:rPr>
      </w:pPr>
      <w:r>
        <w:rPr>
          <w:rFonts w:hint="eastAsia" w:ascii="宋体" w:hAnsi="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投标人代表未到场或者拒绝澄清或者澄清的内容改变了投标文件的实质性内容的，评标委员会有权视该投标文件无效。</w:t>
      </w:r>
    </w:p>
    <w:p>
      <w:pPr>
        <w:snapToGrid w:val="0"/>
        <w:spacing w:line="420" w:lineRule="exact"/>
        <w:ind w:firstLine="502" w:firstLineChars="238"/>
        <w:rPr>
          <w:rFonts w:ascii="宋体" w:hAnsi="宋体"/>
          <w:b/>
          <w:color w:val="auto"/>
          <w:szCs w:val="21"/>
        </w:rPr>
      </w:pPr>
      <w:r>
        <w:rPr>
          <w:rFonts w:hint="eastAsia" w:ascii="宋体" w:hAnsi="宋体"/>
          <w:b/>
          <w:color w:val="auto"/>
          <w:szCs w:val="21"/>
        </w:rPr>
        <w:t>25.3详细评审</w:t>
      </w:r>
    </w:p>
    <w:p>
      <w:pPr>
        <w:snapToGrid w:val="0"/>
        <w:spacing w:line="420" w:lineRule="exact"/>
        <w:ind w:firstLine="499" w:firstLineChars="238"/>
        <w:rPr>
          <w:rFonts w:ascii="宋体" w:hAnsi="宋体"/>
          <w:color w:val="auto"/>
          <w:szCs w:val="21"/>
        </w:rPr>
      </w:pPr>
      <w:r>
        <w:rPr>
          <w:rFonts w:hint="eastAsia" w:ascii="宋体" w:hAnsi="宋体"/>
          <w:color w:val="auto"/>
          <w:szCs w:val="21"/>
        </w:rPr>
        <w:t>25.3.1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pPr>
        <w:snapToGrid w:val="0"/>
        <w:spacing w:line="420" w:lineRule="exact"/>
        <w:ind w:firstLine="502" w:firstLineChars="238"/>
        <w:rPr>
          <w:rFonts w:ascii="宋体" w:hAnsi="宋体"/>
          <w:b/>
          <w:color w:val="auto"/>
          <w:szCs w:val="21"/>
        </w:rPr>
      </w:pPr>
      <w:r>
        <w:rPr>
          <w:rFonts w:hint="eastAsia" w:ascii="宋体" w:hAnsi="宋体"/>
          <w:b/>
          <w:color w:val="auto"/>
          <w:szCs w:val="21"/>
        </w:rPr>
        <w:t>25.3.2投标文件报价出现前后不一致的，按照下列规定修正：</w:t>
      </w:r>
    </w:p>
    <w:p>
      <w:pPr>
        <w:snapToGrid w:val="0"/>
        <w:spacing w:line="420" w:lineRule="exact"/>
        <w:ind w:firstLine="499" w:firstLineChars="238"/>
        <w:rPr>
          <w:rFonts w:ascii="宋体" w:hAnsi="宋体"/>
          <w:color w:val="auto"/>
          <w:szCs w:val="21"/>
        </w:rPr>
      </w:pPr>
      <w:r>
        <w:rPr>
          <w:rFonts w:hint="eastAsia" w:ascii="宋体" w:hAnsi="宋体"/>
          <w:color w:val="auto"/>
          <w:szCs w:val="21"/>
        </w:rPr>
        <w:t>（1）投标文件中投标报价表内容与投标文件中相应内容不致的，以投标报价表为准；</w:t>
      </w:r>
    </w:p>
    <w:p>
      <w:pPr>
        <w:snapToGrid w:val="0"/>
        <w:spacing w:line="420" w:lineRule="exact"/>
        <w:ind w:firstLine="499" w:firstLineChars="238"/>
        <w:rPr>
          <w:rFonts w:ascii="宋体" w:hAnsi="宋体"/>
          <w:color w:val="auto"/>
          <w:szCs w:val="21"/>
        </w:rPr>
      </w:pPr>
      <w:r>
        <w:rPr>
          <w:rFonts w:hint="eastAsia" w:ascii="宋体" w:hAnsi="宋体"/>
          <w:color w:val="auto"/>
          <w:szCs w:val="21"/>
        </w:rPr>
        <w:t>（2）大写金额和小写金额不一致的，以大写金额为准；</w:t>
      </w:r>
    </w:p>
    <w:p>
      <w:pPr>
        <w:snapToGrid w:val="0"/>
        <w:spacing w:line="420" w:lineRule="exact"/>
        <w:ind w:firstLine="499" w:firstLineChars="238"/>
        <w:rPr>
          <w:rFonts w:ascii="宋体" w:hAnsi="宋体"/>
          <w:color w:val="auto"/>
          <w:szCs w:val="21"/>
        </w:rPr>
      </w:pPr>
      <w:r>
        <w:rPr>
          <w:rFonts w:hint="eastAsia" w:ascii="宋体" w:hAnsi="宋体"/>
          <w:color w:val="auto"/>
          <w:szCs w:val="21"/>
        </w:rPr>
        <w:t>（3）单价金额小数点或百分比有明显错位的，以投标报价表的总价为准，并修改单价；</w:t>
      </w:r>
    </w:p>
    <w:p>
      <w:pPr>
        <w:snapToGrid w:val="0"/>
        <w:spacing w:line="420" w:lineRule="exact"/>
        <w:ind w:firstLine="499" w:firstLineChars="238"/>
        <w:rPr>
          <w:rFonts w:ascii="宋体" w:hAnsi="宋体"/>
          <w:color w:val="auto"/>
          <w:szCs w:val="21"/>
        </w:rPr>
      </w:pPr>
      <w:r>
        <w:rPr>
          <w:rFonts w:hint="eastAsia" w:ascii="宋体" w:hAnsi="宋体"/>
          <w:color w:val="auto"/>
          <w:szCs w:val="21"/>
        </w:rPr>
        <w:t>（4）总价金额与按单价汇总金额不一致的，以单价金额计算结果为准。</w:t>
      </w:r>
    </w:p>
    <w:p>
      <w:pPr>
        <w:snapToGrid w:val="0"/>
        <w:spacing w:line="420" w:lineRule="exact"/>
        <w:ind w:firstLine="499" w:firstLineChars="238"/>
        <w:rPr>
          <w:rFonts w:ascii="宋体" w:hAnsi="宋体"/>
          <w:color w:val="auto"/>
          <w:szCs w:val="21"/>
        </w:rPr>
      </w:pPr>
      <w:r>
        <w:rPr>
          <w:rFonts w:hint="eastAsia" w:ascii="宋体" w:hAnsi="宋体"/>
          <w:color w:val="auto"/>
          <w:szCs w:val="21"/>
        </w:rPr>
        <w:t>同时出现两种以上不一致的，按照前款规定的顺序修正；修正后的报价按本章3.3.2款的规定经投标人确认后产生约束力，投标人不确认的，其投标无效。</w:t>
      </w:r>
    </w:p>
    <w:p>
      <w:pPr>
        <w:tabs>
          <w:tab w:val="left" w:pos="630"/>
        </w:tabs>
        <w:snapToGrid w:val="0"/>
        <w:spacing w:line="420" w:lineRule="exact"/>
        <w:ind w:firstLine="502" w:firstLineChars="238"/>
        <w:rPr>
          <w:rFonts w:hAnsi="宋体"/>
          <w:b/>
          <w:color w:val="auto"/>
        </w:rPr>
      </w:pPr>
      <w:r>
        <w:rPr>
          <w:rFonts w:hint="eastAsia" w:hAnsi="宋体"/>
          <w:b/>
          <w:color w:val="auto"/>
        </w:rPr>
        <w:t>25.4评标原则和评标办法</w:t>
      </w:r>
    </w:p>
    <w:p>
      <w:pPr>
        <w:snapToGrid w:val="0"/>
        <w:spacing w:line="420" w:lineRule="exact"/>
        <w:ind w:firstLine="499" w:firstLineChars="238"/>
        <w:rPr>
          <w:rFonts w:hAnsi="宋体"/>
          <w:color w:val="auto"/>
        </w:rPr>
      </w:pPr>
      <w:r>
        <w:rPr>
          <w:rFonts w:hint="eastAsia" w:hAnsi="宋体"/>
          <w:color w:val="auto"/>
        </w:rPr>
        <w:t>25.4.1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20" w:lineRule="exact"/>
        <w:ind w:firstLine="499" w:firstLineChars="238"/>
        <w:rPr>
          <w:rFonts w:hAnsi="宋体"/>
          <w:color w:val="auto"/>
        </w:rPr>
      </w:pPr>
      <w:r>
        <w:rPr>
          <w:rFonts w:hint="eastAsia" w:hAnsi="宋体"/>
          <w:color w:val="auto"/>
        </w:rPr>
        <w:t>25.4.2评标办法。本项目评标办法是</w:t>
      </w:r>
      <w:r>
        <w:rPr>
          <w:rFonts w:hint="eastAsia" w:hAnsi="宋体"/>
          <w:color w:val="auto"/>
          <w:u w:val="single"/>
        </w:rPr>
        <w:t>综合评分法</w:t>
      </w:r>
      <w:r>
        <w:rPr>
          <w:rFonts w:hint="eastAsia" w:hAnsi="宋体"/>
          <w:color w:val="auto"/>
        </w:rPr>
        <w:t>，具体评标内容及评分标准等详见《第四章：评标办法及评分标准》。</w:t>
      </w:r>
    </w:p>
    <w:p>
      <w:pPr>
        <w:snapToGrid w:val="0"/>
        <w:spacing w:beforeLines="50" w:line="400" w:lineRule="exact"/>
        <w:ind w:firstLine="413" w:firstLineChars="196"/>
        <w:outlineLvl w:val="2"/>
        <w:rPr>
          <w:rFonts w:hAnsi="宋体" w:cs="宋体"/>
          <w:b/>
          <w:color w:val="auto"/>
          <w:szCs w:val="21"/>
        </w:rPr>
      </w:pPr>
      <w:r>
        <w:rPr>
          <w:rFonts w:hint="eastAsia" w:hAnsi="宋体" w:cs="宋体"/>
          <w:b/>
          <w:color w:val="auto"/>
          <w:szCs w:val="21"/>
        </w:rPr>
        <w:t>26、投标无效的情形</w:t>
      </w:r>
    </w:p>
    <w:p>
      <w:pPr>
        <w:snapToGrid w:val="0"/>
        <w:spacing w:line="400" w:lineRule="exact"/>
        <w:ind w:firstLine="420" w:firstLineChars="200"/>
        <w:rPr>
          <w:rFonts w:hAnsi="宋体" w:cs="宋体"/>
          <w:bCs/>
          <w:color w:val="auto"/>
          <w:szCs w:val="21"/>
        </w:rPr>
      </w:pPr>
      <w:r>
        <w:rPr>
          <w:rFonts w:hint="eastAsia" w:hAnsi="宋体" w:cs="宋体"/>
          <w:bCs/>
          <w:color w:val="auto"/>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2" w:firstLineChars="200"/>
        <w:rPr>
          <w:rFonts w:hAnsi="宋体" w:cs="宋体"/>
          <w:color w:val="auto"/>
          <w:szCs w:val="21"/>
        </w:rPr>
      </w:pPr>
      <w:r>
        <w:rPr>
          <w:rFonts w:hint="eastAsia" w:hAnsi="宋体" w:cs="宋体"/>
          <w:b/>
          <w:bCs/>
          <w:color w:val="auto"/>
          <w:szCs w:val="21"/>
        </w:rPr>
        <w:t>26.1在资格审查时，如发现下列情形之一的，投标文件将被视为无效：</w:t>
      </w:r>
    </w:p>
    <w:p>
      <w:pPr>
        <w:numPr>
          <w:ilvl w:val="0"/>
          <w:numId w:val="9"/>
        </w:numPr>
        <w:snapToGrid w:val="0"/>
        <w:spacing w:line="400" w:lineRule="exact"/>
        <w:ind w:firstLine="411" w:firstLineChars="196"/>
        <w:rPr>
          <w:rFonts w:hAnsi="宋体" w:cs="宋体"/>
          <w:color w:val="auto"/>
          <w:szCs w:val="21"/>
        </w:rPr>
      </w:pPr>
      <w:r>
        <w:rPr>
          <w:rFonts w:hint="eastAsia" w:hAnsi="宋体" w:cs="宋体"/>
          <w:color w:val="auto"/>
          <w:szCs w:val="21"/>
        </w:rPr>
        <w:t>未在规定时间内获取招标文件的；</w:t>
      </w:r>
    </w:p>
    <w:p>
      <w:pPr>
        <w:pStyle w:val="26"/>
        <w:snapToGrid w:val="0"/>
        <w:spacing w:line="380" w:lineRule="exact"/>
        <w:ind w:firstLine="411" w:firstLineChars="196"/>
        <w:rPr>
          <w:color w:val="auto"/>
        </w:rPr>
      </w:pPr>
      <w:r>
        <w:rPr>
          <w:rFonts w:hint="eastAsia" w:ascii="Times New Roman" w:hAnsi="宋体" w:cs="宋体"/>
          <w:color w:val="auto"/>
        </w:rPr>
        <w:t>（2）不具备招标文件中规定的资格要求的；（注：其中信用查询由采购人或采购代理机构在“信用中国”网站(www.creditchina.gov.cn) 、中国政府采购网(www.ccgp.gov.cn)对投标人资格审查时进行，查询规则见“投标人须知前附表”）</w:t>
      </w:r>
    </w:p>
    <w:p>
      <w:pPr>
        <w:snapToGrid w:val="0"/>
        <w:spacing w:line="400" w:lineRule="exact"/>
        <w:ind w:firstLine="411" w:firstLineChars="196"/>
        <w:rPr>
          <w:rFonts w:hAnsi="宋体" w:cs="宋体"/>
          <w:color w:val="auto"/>
          <w:szCs w:val="21"/>
        </w:rPr>
      </w:pPr>
      <w:r>
        <w:rPr>
          <w:rFonts w:hint="eastAsia" w:hAnsi="宋体" w:cs="宋体"/>
          <w:color w:val="auto"/>
          <w:szCs w:val="21"/>
        </w:rPr>
        <w:t>（3）超越了按照法律法规规定必须获得行政许可或者行政审批的经营范围的；</w:t>
      </w:r>
    </w:p>
    <w:p>
      <w:pPr>
        <w:snapToGrid w:val="0"/>
        <w:spacing w:line="400" w:lineRule="exact"/>
        <w:ind w:firstLine="411" w:firstLineChars="196"/>
        <w:rPr>
          <w:rFonts w:hAnsi="宋体" w:cs="宋体"/>
          <w:color w:val="auto"/>
          <w:szCs w:val="21"/>
        </w:rPr>
      </w:pPr>
      <w:r>
        <w:rPr>
          <w:rFonts w:hint="eastAsia" w:hAnsi="宋体" w:cs="宋体"/>
          <w:color w:val="auto"/>
          <w:szCs w:val="21"/>
        </w:rPr>
        <w:t>（4）资格证明文件材料不全、不合格的，或者不符合招标文件标明的资格要求的；</w:t>
      </w:r>
    </w:p>
    <w:p>
      <w:pPr>
        <w:snapToGrid w:val="0"/>
        <w:spacing w:line="400" w:lineRule="exact"/>
        <w:ind w:firstLine="411" w:firstLineChars="196"/>
        <w:rPr>
          <w:rFonts w:hAnsi="宋体" w:cs="宋体"/>
          <w:color w:val="auto"/>
          <w:szCs w:val="21"/>
        </w:rPr>
      </w:pPr>
      <w:r>
        <w:rPr>
          <w:rFonts w:hint="eastAsia" w:hAnsi="宋体" w:cs="宋体"/>
          <w:color w:val="auto"/>
          <w:szCs w:val="21"/>
        </w:rPr>
        <w:t>（5）投标文件无法定代表人（负责人）或其授权委托代理人签字，或未提供法定代表人（负责人）授权委托书、投标声明书或者填写项目不齐全的；</w:t>
      </w:r>
    </w:p>
    <w:p>
      <w:pPr>
        <w:snapToGrid w:val="0"/>
        <w:spacing w:line="400" w:lineRule="exact"/>
        <w:ind w:firstLine="411" w:firstLineChars="196"/>
        <w:rPr>
          <w:rFonts w:hAnsi="宋体" w:cs="宋体"/>
          <w:color w:val="auto"/>
          <w:szCs w:val="21"/>
        </w:rPr>
      </w:pPr>
      <w:r>
        <w:rPr>
          <w:rFonts w:hint="eastAsia" w:hAnsi="宋体" w:cs="宋体"/>
          <w:color w:val="auto"/>
          <w:szCs w:val="21"/>
        </w:rPr>
        <w:t>（6）投标代表人未能出具身份证明或与法定代表人（负责人）授权委托人身份不符的；</w:t>
      </w:r>
    </w:p>
    <w:p>
      <w:pPr>
        <w:snapToGrid w:val="0"/>
        <w:spacing w:line="400" w:lineRule="exact"/>
        <w:ind w:firstLine="411" w:firstLineChars="196"/>
        <w:rPr>
          <w:rFonts w:hAnsi="宋体" w:cs="宋体"/>
          <w:color w:val="auto"/>
          <w:szCs w:val="21"/>
        </w:rPr>
      </w:pPr>
      <w:r>
        <w:rPr>
          <w:rFonts w:hint="eastAsia" w:hAnsi="宋体" w:cs="宋体"/>
          <w:color w:val="auto"/>
          <w:szCs w:val="21"/>
        </w:rPr>
        <w:t>（7）</w:t>
      </w:r>
      <w:r>
        <w:rPr>
          <w:rFonts w:hint="eastAsia" w:ascii="宋体" w:hAnsi="宋体" w:cs="宋体"/>
          <w:color w:val="auto"/>
          <w:szCs w:val="21"/>
        </w:rPr>
        <w:t>未按照招标文件的规定提交投标保证金的；</w:t>
      </w:r>
    </w:p>
    <w:p>
      <w:pPr>
        <w:snapToGrid w:val="0"/>
        <w:spacing w:line="400" w:lineRule="exact"/>
        <w:ind w:firstLine="411" w:firstLineChars="196"/>
        <w:rPr>
          <w:rFonts w:hAnsi="宋体" w:cs="宋体"/>
          <w:color w:val="auto"/>
          <w:szCs w:val="21"/>
        </w:rPr>
      </w:pPr>
      <w:r>
        <w:rPr>
          <w:rFonts w:hint="eastAsia" w:hAnsi="宋体" w:cs="宋体"/>
          <w:color w:val="auto"/>
          <w:szCs w:val="21"/>
        </w:rPr>
        <w:t>（8）法律、法规和招标文件规定的其他无效情形。</w:t>
      </w:r>
    </w:p>
    <w:p>
      <w:pPr>
        <w:pStyle w:val="23"/>
        <w:snapToGrid w:val="0"/>
        <w:spacing w:line="400" w:lineRule="exact"/>
        <w:ind w:firstLine="413" w:firstLineChars="196"/>
        <w:rPr>
          <w:rFonts w:ascii="宋体" w:hAnsi="宋体" w:cs="宋体"/>
          <w:b/>
          <w:bCs/>
          <w:color w:val="auto"/>
          <w:sz w:val="21"/>
          <w:szCs w:val="21"/>
        </w:rPr>
      </w:pPr>
      <w:r>
        <w:rPr>
          <w:rFonts w:hint="eastAsia" w:ascii="宋体" w:hAnsi="宋体" w:cs="宋体"/>
          <w:b/>
          <w:bCs/>
          <w:color w:val="auto"/>
          <w:sz w:val="21"/>
          <w:szCs w:val="21"/>
        </w:rPr>
        <w:t>26.2在商务性及技术评审时，如发现下列情形之一的，投标文件将被视为无效：</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（1）投标有效期、交付使用时间、质保期等商务条款不能满足招标文件要求的；</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（2）投标文件未按招标文件要求签署、盖章的；</w:t>
      </w:r>
    </w:p>
    <w:p>
      <w:pPr>
        <w:snapToGrid w:val="0"/>
        <w:spacing w:line="400" w:lineRule="exact"/>
        <w:ind w:firstLine="831" w:firstLineChars="396"/>
        <w:rPr>
          <w:rFonts w:hAnsi="宋体" w:cs="宋体"/>
          <w:color w:val="auto"/>
          <w:szCs w:val="21"/>
        </w:rPr>
      </w:pPr>
      <w:r>
        <w:rPr>
          <w:rFonts w:hint="eastAsia" w:hAnsi="宋体" w:cs="宋体"/>
          <w:color w:val="auto"/>
          <w:szCs w:val="21"/>
        </w:rPr>
        <w:t>（3）</w:t>
      </w:r>
      <w:r>
        <w:rPr>
          <w:rFonts w:hint="eastAsia" w:ascii="宋体" w:hAnsi="宋体" w:cs="宋体"/>
          <w:color w:val="auto"/>
          <w:szCs w:val="21"/>
        </w:rPr>
        <w:t>投标文件</w:t>
      </w:r>
      <w:r>
        <w:rPr>
          <w:color w:val="auto"/>
        </w:rPr>
        <w:t>格式不符合第六章“投标文件格式”的要求，有标注“格式</w:t>
      </w:r>
      <w:r>
        <w:rPr>
          <w:rFonts w:hint="eastAsia"/>
          <w:color w:val="auto"/>
        </w:rPr>
        <w:t>可</w:t>
      </w:r>
      <w:r>
        <w:rPr>
          <w:color w:val="auto"/>
        </w:rPr>
        <w:t>自拟”</w:t>
      </w:r>
      <w:r>
        <w:rPr>
          <w:rFonts w:hint="eastAsia"/>
          <w:color w:val="auto"/>
        </w:rPr>
        <w:t>的</w:t>
      </w:r>
      <w:r>
        <w:rPr>
          <w:color w:val="auto"/>
        </w:rPr>
        <w:t>除外）</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snapToGrid w:val="0"/>
          <w:color w:val="auto"/>
          <w:sz w:val="21"/>
          <w:szCs w:val="21"/>
        </w:rPr>
        <w:t>4）</w:t>
      </w:r>
      <w:r>
        <w:rPr>
          <w:rFonts w:hint="eastAsia" w:ascii="宋体" w:hAnsi="宋体"/>
          <w:color w:val="auto"/>
          <w:sz w:val="21"/>
          <w:szCs w:val="21"/>
        </w:rPr>
        <w:t>投标文件的实质性内容未使用中文表述、意思表述不明确、前后矛盾或者使用计量单位不符合招标文件要求的（经评标委员会认定并允许其当场更正的笔误除外）</w:t>
      </w:r>
    </w:p>
    <w:p>
      <w:pPr>
        <w:snapToGrid w:val="0"/>
        <w:spacing w:line="400" w:lineRule="exact"/>
        <w:ind w:firstLine="831" w:firstLineChars="396"/>
        <w:rPr>
          <w:rFonts w:hAnsi="宋体" w:cs="宋体"/>
          <w:color w:val="auto"/>
          <w:szCs w:val="21"/>
        </w:rPr>
      </w:pPr>
      <w:r>
        <w:rPr>
          <w:rFonts w:hint="eastAsia" w:ascii="宋体" w:hAnsi="宋体"/>
          <w:color w:val="auto"/>
          <w:szCs w:val="21"/>
        </w:rPr>
        <w:t>（5）</w:t>
      </w:r>
      <w:r>
        <w:rPr>
          <w:rFonts w:hint="eastAsia" w:ascii="宋体" w:hAnsi="宋体" w:cs="宋体"/>
          <w:color w:val="auto"/>
          <w:szCs w:val="21"/>
        </w:rPr>
        <w:t>招标文件要求必须提供的商务及技术部分的文件不齐全或者内容虚假的；</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（6）投标文件</w:t>
      </w:r>
      <w:r>
        <w:rPr>
          <w:color w:val="auto"/>
          <w:sz w:val="21"/>
          <w:szCs w:val="24"/>
        </w:rPr>
        <w:t>未实质性响应招标文件中标</w:t>
      </w:r>
      <w:r>
        <w:rPr>
          <w:rFonts w:hint="eastAsia"/>
          <w:color w:val="auto"/>
          <w:sz w:val="21"/>
          <w:szCs w:val="24"/>
        </w:rPr>
        <w:t>注</w:t>
      </w:r>
      <w:r>
        <w:rPr>
          <w:color w:val="auto"/>
          <w:sz w:val="21"/>
          <w:szCs w:val="24"/>
        </w:rPr>
        <w:t>“</w:t>
      </w:r>
      <w:r>
        <w:rPr>
          <w:rFonts w:hint="eastAsia"/>
          <w:color w:val="auto"/>
          <w:sz w:val="21"/>
          <w:szCs w:val="24"/>
        </w:rPr>
        <w:t>★</w:t>
      </w:r>
      <w:r>
        <w:rPr>
          <w:color w:val="auto"/>
          <w:sz w:val="21"/>
          <w:szCs w:val="24"/>
        </w:rPr>
        <w:t>”的商务条款要求的；</w:t>
      </w:r>
    </w:p>
    <w:p>
      <w:pPr>
        <w:pStyle w:val="23"/>
        <w:snapToGrid w:val="0"/>
        <w:spacing w:line="420" w:lineRule="exact"/>
        <w:ind w:firstLine="411" w:firstLineChars="196"/>
        <w:rPr>
          <w:color w:val="auto"/>
        </w:rPr>
      </w:pPr>
      <w:r>
        <w:rPr>
          <w:rFonts w:hint="eastAsia"/>
          <w:color w:val="auto"/>
          <w:sz w:val="21"/>
          <w:szCs w:val="24"/>
        </w:rPr>
        <w:t>（7）投标文件未提供或未如实提供投标货物的技术参数，或者投标文件标明的响应或偏离与事实不符或虚假投标的；</w:t>
      </w:r>
    </w:p>
    <w:p>
      <w:pPr>
        <w:snapToGrid w:val="0"/>
        <w:spacing w:line="400" w:lineRule="exact"/>
        <w:ind w:firstLine="831" w:firstLineChars="396"/>
        <w:rPr>
          <w:color w:val="auto"/>
        </w:rPr>
      </w:pPr>
      <w:r>
        <w:rPr>
          <w:rFonts w:hint="eastAsia"/>
          <w:color w:val="auto"/>
        </w:rPr>
        <w:t>（8）</w:t>
      </w:r>
      <w:r>
        <w:rPr>
          <w:rFonts w:hint="eastAsia" w:ascii="宋体" w:hAnsi="宋体" w:cs="宋体"/>
          <w:snapToGrid w:val="0"/>
          <w:color w:val="auto"/>
          <w:szCs w:val="21"/>
        </w:rPr>
        <w:t>明显不符合招标文件要求的规格型号、质量标准，或者与</w:t>
      </w:r>
      <w:r>
        <w:rPr>
          <w:rFonts w:hint="eastAsia" w:ascii="宋体" w:hAnsi="宋体" w:cs="宋体"/>
          <w:color w:val="auto"/>
          <w:szCs w:val="21"/>
        </w:rPr>
        <w:t>招标文件中标“</w:t>
      </w:r>
      <w:r>
        <w:rPr>
          <w:rFonts w:hint="eastAsia"/>
          <w:color w:val="auto"/>
        </w:rPr>
        <w:t>★</w:t>
      </w:r>
      <w:r>
        <w:rPr>
          <w:rFonts w:hint="eastAsia" w:ascii="宋体" w:hAnsi="宋体" w:cs="宋体"/>
          <w:color w:val="auto"/>
          <w:szCs w:val="21"/>
        </w:rPr>
        <w:t>”的技术指标、主要功能项目发生实质性偏离的；</w:t>
      </w:r>
    </w:p>
    <w:p>
      <w:pPr>
        <w:pStyle w:val="23"/>
        <w:snapToGrid w:val="0"/>
        <w:spacing w:line="400" w:lineRule="exact"/>
        <w:ind w:firstLine="411" w:firstLineChars="196"/>
        <w:rPr>
          <w:rFonts w:ascii="宋体" w:hAnsi="宋体" w:cs="宋体"/>
          <w:snapToGrid w:val="0"/>
          <w:color w:val="auto"/>
          <w:sz w:val="21"/>
          <w:szCs w:val="21"/>
        </w:rPr>
      </w:pPr>
      <w:r>
        <w:rPr>
          <w:rFonts w:hint="eastAsia" w:ascii="宋体" w:hAnsi="宋体" w:cs="宋体"/>
          <w:color w:val="auto"/>
          <w:sz w:val="21"/>
          <w:szCs w:val="21"/>
        </w:rPr>
        <w:t>（9）</w:t>
      </w:r>
      <w:r>
        <w:rPr>
          <w:rFonts w:hint="eastAsia"/>
          <w:color w:val="auto"/>
          <w:sz w:val="21"/>
          <w:szCs w:val="24"/>
        </w:rPr>
        <w:t>投标文件有采购人不能接受的附加条件的</w:t>
      </w:r>
      <w:r>
        <w:rPr>
          <w:rFonts w:hint="eastAsia" w:ascii="宋体" w:hAnsi="宋体" w:cs="宋体"/>
          <w:snapToGrid w:val="0"/>
          <w:color w:val="auto"/>
          <w:sz w:val="21"/>
          <w:szCs w:val="21"/>
        </w:rPr>
        <w:t>。</w:t>
      </w:r>
    </w:p>
    <w:p>
      <w:pPr>
        <w:snapToGrid w:val="0"/>
        <w:spacing w:line="420" w:lineRule="exact"/>
        <w:ind w:firstLine="709" w:firstLineChars="338"/>
        <w:rPr>
          <w:rFonts w:hAnsi="宋体"/>
          <w:color w:val="auto"/>
          <w:sz w:val="24"/>
        </w:rPr>
      </w:pPr>
      <w:r>
        <w:rPr>
          <w:rFonts w:hint="eastAsia" w:ascii="宋体" w:hAnsi="宋体" w:cs="宋体"/>
          <w:snapToGrid w:val="0"/>
          <w:color w:val="auto"/>
          <w:szCs w:val="21"/>
        </w:rPr>
        <w:t>（10）投标人</w:t>
      </w:r>
      <w:r>
        <w:rPr>
          <w:rFonts w:hint="eastAsia" w:ascii="宋体" w:hAnsi="宋体"/>
          <w:color w:val="auto"/>
          <w:szCs w:val="21"/>
        </w:rPr>
        <w:t>代表未到场或者拒绝评标委员会提出的投标文件澄清要求或者澄清的内容改变了投标文件的实质性内容的。</w:t>
      </w:r>
    </w:p>
    <w:p>
      <w:pPr>
        <w:pStyle w:val="23"/>
        <w:snapToGrid w:val="0"/>
        <w:spacing w:line="40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26.3在报价评审时，如发现下列情形之一的，投标文件将被视为无效：</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（1）未采用人民币报价或者未按照招标文件标明的币种报价的；</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（2）报价超出最高限价，或者超出采购预算金额，采购人不能支付的；</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（3）</w:t>
      </w:r>
      <w:r>
        <w:rPr>
          <w:rFonts w:hint="eastAsia" w:ascii="宋体"/>
          <w:color w:val="auto"/>
          <w:sz w:val="21"/>
        </w:rPr>
        <w:t>投标报价不是唯一报价，具有选择性。</w:t>
      </w:r>
    </w:p>
    <w:p>
      <w:pPr>
        <w:pStyle w:val="23"/>
        <w:snapToGrid w:val="0"/>
        <w:spacing w:line="360" w:lineRule="exact"/>
        <w:ind w:firstLine="411" w:firstLineChars="196"/>
        <w:rPr>
          <w:rFonts w:ascii="宋体" w:hAnsi="宋体" w:cs="宋体"/>
          <w:color w:val="auto"/>
          <w:sz w:val="21"/>
          <w:szCs w:val="21"/>
        </w:rPr>
      </w:pPr>
      <w:r>
        <w:rPr>
          <w:rFonts w:hint="eastAsia" w:ascii="宋体"/>
          <w:color w:val="auto"/>
          <w:sz w:val="21"/>
        </w:rPr>
        <w:t>（4）</w:t>
      </w:r>
      <w:r>
        <w:rPr>
          <w:rFonts w:hint="eastAsia" w:ascii="宋体" w:hAnsi="宋体" w:cs="宋体"/>
          <w:color w:val="auto"/>
          <w:sz w:val="21"/>
          <w:szCs w:val="21"/>
        </w:rPr>
        <w:t>评标委员会认为投标人的报价明显低于其他通过符合性审查投标人的报价，有可能影响产品质量或者不能诚信履约，投标人不能证明其报价合理性的。</w:t>
      </w:r>
    </w:p>
    <w:p>
      <w:pPr>
        <w:pStyle w:val="23"/>
        <w:snapToGrid w:val="0"/>
        <w:spacing w:line="400" w:lineRule="exact"/>
        <w:ind w:firstLine="422" w:firstLineChars="200"/>
        <w:rPr>
          <w:rFonts w:hAnsi="宋体" w:cs="宋体"/>
          <w:b/>
          <w:bCs/>
          <w:color w:val="auto"/>
          <w:sz w:val="21"/>
          <w:szCs w:val="21"/>
        </w:rPr>
      </w:pPr>
      <w:r>
        <w:rPr>
          <w:rFonts w:hint="eastAsia" w:hAnsi="宋体" w:cs="宋体"/>
          <w:b/>
          <w:bCs/>
          <w:color w:val="auto"/>
          <w:sz w:val="21"/>
          <w:szCs w:val="21"/>
        </w:rPr>
        <w:t>26.4有下列情形之一的视为投标人相互串通投标，投标文件将被视为无效：</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（1）不同投标人的投标文件由同一单位或者个人编制；</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（2）不同投标人委托同一单位或者个人办理投标事宜；</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（3）不同的投标人的投标文件载明的项目管理成员或者联系人为同一人；</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（4）不同投标人的投标文件异常一致或投标报价呈规律性差异；</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（5）不同投标人的投标文件相互混装；</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（6）不同投标人的投标保证金从同一单位或者个人账户转出。</w:t>
      </w:r>
    </w:p>
    <w:p>
      <w:pPr>
        <w:spacing w:line="400" w:lineRule="exact"/>
        <w:ind w:firstLine="413" w:firstLineChars="196"/>
        <w:rPr>
          <w:rFonts w:hAnsi="宋体" w:cs="宋体"/>
          <w:b/>
          <w:bCs/>
          <w:color w:val="auto"/>
          <w:kern w:val="0"/>
          <w:szCs w:val="21"/>
        </w:rPr>
      </w:pPr>
      <w:r>
        <w:rPr>
          <w:rFonts w:hint="eastAsia" w:hAnsi="宋体" w:cs="宋体"/>
          <w:b/>
          <w:bCs/>
          <w:color w:val="auto"/>
          <w:kern w:val="0"/>
          <w:szCs w:val="21"/>
        </w:rPr>
        <w:t>26.5关联投标人不得参加同一合同项下政府采购活动，否则投标文件将被视为无效</w:t>
      </w:r>
    </w:p>
    <w:p>
      <w:pPr>
        <w:pStyle w:val="23"/>
        <w:snapToGrid w:val="0"/>
        <w:spacing w:line="400" w:lineRule="exact"/>
        <w:ind w:firstLine="411" w:firstLineChars="196"/>
        <w:rPr>
          <w:rFonts w:ascii="宋体" w:hAnsi="宋体" w:cs="宋体"/>
          <w:color w:val="auto"/>
          <w:sz w:val="21"/>
          <w:szCs w:val="21"/>
        </w:rPr>
      </w:pPr>
      <w:r>
        <w:rPr>
          <w:rFonts w:hint="eastAsia" w:ascii="宋体" w:hAnsi="宋体" w:cs="宋体"/>
          <w:color w:val="auto"/>
          <w:sz w:val="21"/>
          <w:szCs w:val="21"/>
        </w:rPr>
        <w:t>（1）单位负责人为同一人或者存在直接控股、管理关系的不同的投标人，不得参加同一合同项下的政府采购活动。</w:t>
      </w:r>
    </w:p>
    <w:p>
      <w:pPr>
        <w:snapToGrid w:val="0"/>
        <w:spacing w:line="380" w:lineRule="exact"/>
        <w:ind w:left="2" w:leftChars="1" w:firstLine="420" w:firstLineChars="200"/>
        <w:rPr>
          <w:rFonts w:ascii="仿宋_GB2312" w:hAnsi="宋体" w:eastAsia="仿宋_GB2312"/>
          <w:bCs/>
          <w:color w:val="auto"/>
          <w:sz w:val="24"/>
        </w:rPr>
      </w:pPr>
      <w:r>
        <w:rPr>
          <w:rFonts w:hint="eastAsia"/>
          <w:color w:val="auto"/>
        </w:rPr>
        <w:t>（2）生产厂商授权给投标人后自己不得参加同一合同项下的政府采购活动；生产厂商对同一品牌同一型号的货物，仅能委托一个代理商参加投标。</w:t>
      </w:r>
    </w:p>
    <w:p>
      <w:pPr>
        <w:pStyle w:val="23"/>
        <w:snapToGrid w:val="0"/>
        <w:spacing w:line="400" w:lineRule="exact"/>
        <w:ind w:firstLine="413" w:firstLineChars="196"/>
        <w:rPr>
          <w:rFonts w:ascii="宋体" w:hAnsi="宋体" w:cs="宋体"/>
          <w:b/>
          <w:color w:val="auto"/>
          <w:sz w:val="21"/>
          <w:szCs w:val="21"/>
        </w:rPr>
      </w:pPr>
      <w:r>
        <w:rPr>
          <w:rFonts w:hint="eastAsia" w:ascii="宋体" w:hAnsi="宋体" w:cs="宋体"/>
          <w:b/>
          <w:color w:val="auto"/>
          <w:sz w:val="21"/>
          <w:szCs w:val="21"/>
        </w:rPr>
        <w:t>26.6被拒绝的投标文件为无效。</w:t>
      </w:r>
    </w:p>
    <w:p>
      <w:pPr>
        <w:spacing w:line="420" w:lineRule="exact"/>
        <w:ind w:firstLine="413" w:firstLineChars="196"/>
        <w:rPr>
          <w:rFonts w:hAnsi="宋体"/>
          <w:b/>
          <w:bCs/>
          <w:color w:val="auto"/>
        </w:rPr>
      </w:pPr>
      <w:r>
        <w:rPr>
          <w:rFonts w:hint="eastAsia" w:hAnsi="宋体"/>
          <w:b/>
          <w:color w:val="auto"/>
        </w:rPr>
        <w:t>27、</w:t>
      </w:r>
      <w:r>
        <w:rPr>
          <w:rFonts w:hint="eastAsia" w:hAnsi="宋体"/>
          <w:b/>
          <w:bCs/>
          <w:color w:val="auto"/>
        </w:rPr>
        <w:t>投标截止后投标人不足3家或者通过资格审查或符合性审查的投标人不足3家的，除采购任务取消情形外，按照以下方式处理：</w:t>
      </w:r>
    </w:p>
    <w:p>
      <w:pPr>
        <w:spacing w:line="420" w:lineRule="exact"/>
        <w:ind w:firstLine="420" w:firstLineChars="200"/>
        <w:rPr>
          <w:rFonts w:hAnsi="宋体"/>
          <w:bCs/>
          <w:color w:val="auto"/>
        </w:rPr>
      </w:pPr>
      <w:r>
        <w:rPr>
          <w:rFonts w:hint="eastAsia" w:hAnsi="宋体"/>
          <w:bCs/>
          <w:color w:val="auto"/>
        </w:rPr>
        <w:t>（1）招标文件存在不合理条款或者招标程序不符合规定的，采购人、采购代理机构改正后依法重新招标；</w:t>
      </w:r>
    </w:p>
    <w:p>
      <w:pPr>
        <w:spacing w:line="420" w:lineRule="exact"/>
        <w:ind w:firstLine="420" w:firstLineChars="200"/>
        <w:rPr>
          <w:rFonts w:hAnsi="宋体"/>
          <w:bCs/>
          <w:color w:val="auto"/>
        </w:rPr>
      </w:pPr>
      <w:r>
        <w:rPr>
          <w:rFonts w:hint="eastAsia" w:hAnsi="宋体"/>
          <w:bCs/>
          <w:color w:val="auto"/>
        </w:rPr>
        <w:t>（2）招标文件没有不合理条款、招标程序符合规定，需要采用其他采购方式采购的，采购人应当依法报财政部门批准。</w:t>
      </w:r>
    </w:p>
    <w:p>
      <w:pPr>
        <w:snapToGrid w:val="0"/>
        <w:spacing w:line="420" w:lineRule="exact"/>
        <w:ind w:firstLine="517" w:firstLineChars="245"/>
        <w:rPr>
          <w:rFonts w:hAnsi="宋体"/>
          <w:b/>
          <w:color w:val="auto"/>
        </w:rPr>
      </w:pPr>
      <w:r>
        <w:rPr>
          <w:rFonts w:hint="eastAsia" w:hAnsi="宋体"/>
          <w:b/>
          <w:color w:val="auto"/>
        </w:rPr>
        <w:t>七、评标过程的监控</w:t>
      </w:r>
    </w:p>
    <w:p>
      <w:pPr>
        <w:snapToGrid w:val="0"/>
        <w:spacing w:line="420" w:lineRule="exact"/>
        <w:ind w:firstLine="525" w:firstLineChars="250"/>
        <w:rPr>
          <w:rFonts w:hAnsi="宋体"/>
          <w:color w:val="auto"/>
        </w:rPr>
      </w:pPr>
      <w:r>
        <w:rPr>
          <w:rFonts w:hint="eastAsia" w:hAnsi="宋体"/>
          <w:color w:val="auto"/>
        </w:rPr>
        <w:t>28、本项目评标过程实行全程录音、录像监控，投标人在评标过程中所进行的试图影响评标结果的不公正活动，可能导致其投标被拒绝。</w:t>
      </w:r>
    </w:p>
    <w:p>
      <w:pPr>
        <w:snapToGrid w:val="0"/>
        <w:spacing w:line="420" w:lineRule="exact"/>
        <w:ind w:firstLine="517" w:firstLineChars="245"/>
        <w:outlineLvl w:val="1"/>
        <w:rPr>
          <w:rFonts w:hAnsi="宋体"/>
          <w:b/>
          <w:color w:val="auto"/>
        </w:rPr>
      </w:pPr>
      <w:bookmarkStart w:id="71" w:name="_Toc254970687"/>
      <w:bookmarkStart w:id="72" w:name="_Toc254970546"/>
      <w:r>
        <w:rPr>
          <w:rFonts w:hint="eastAsia" w:hAnsi="宋体"/>
          <w:b/>
          <w:color w:val="auto"/>
        </w:rPr>
        <w:t>八、评标结果</w:t>
      </w:r>
      <w:bookmarkEnd w:id="71"/>
      <w:bookmarkEnd w:id="72"/>
    </w:p>
    <w:p>
      <w:pPr>
        <w:spacing w:line="420" w:lineRule="exact"/>
        <w:ind w:firstLine="525" w:firstLineChars="250"/>
        <w:rPr>
          <w:rFonts w:hAnsi="宋体"/>
          <w:color w:val="auto"/>
        </w:rPr>
      </w:pPr>
      <w:r>
        <w:rPr>
          <w:rFonts w:hint="eastAsia" w:hAnsi="宋体"/>
          <w:color w:val="auto"/>
        </w:rPr>
        <w:t>29、采购代理机构将在评标结束后2个工作日内将评标报告送采购人。采购人自收到评标报告之日起5个工作日内，在评标报告推荐的中标候选人中按顺序确定中标人。中标候选人并列的，由采购人或采购人委托评标委员会按照招标文件规定的方式确定中标人；招标文件未规定的，采取随机抽取的方式确定。</w:t>
      </w:r>
    </w:p>
    <w:p>
      <w:pPr>
        <w:spacing w:line="420" w:lineRule="exact"/>
        <w:ind w:firstLine="434"/>
        <w:rPr>
          <w:rFonts w:hAnsi="宋体"/>
          <w:color w:val="auto"/>
        </w:rPr>
      </w:pPr>
      <w:r>
        <w:rPr>
          <w:rFonts w:hint="eastAsia" w:hAnsi="宋体"/>
          <w:color w:val="auto"/>
        </w:rPr>
        <w:t>30、中标人确定后，采购代理机构在2个工作日内在招标公告发布的媒体发布中标公告。</w:t>
      </w:r>
    </w:p>
    <w:p>
      <w:pPr>
        <w:spacing w:line="420" w:lineRule="exact"/>
        <w:ind w:firstLine="434"/>
        <w:rPr>
          <w:rFonts w:hAnsi="宋体"/>
          <w:color w:val="auto"/>
        </w:rPr>
      </w:pPr>
      <w:r>
        <w:rPr>
          <w:rFonts w:hint="eastAsia" w:hAnsi="宋体"/>
          <w:color w:val="auto"/>
        </w:rPr>
        <w:t>31、在发布中标公告的同时，采购代理机构向中标人发出中标通知书。</w:t>
      </w:r>
    </w:p>
    <w:p>
      <w:pPr>
        <w:spacing w:line="420" w:lineRule="exact"/>
        <w:ind w:firstLine="420" w:firstLineChars="200"/>
        <w:rPr>
          <w:rFonts w:hAnsi="宋体"/>
          <w:bCs/>
          <w:color w:val="auto"/>
        </w:rPr>
      </w:pPr>
      <w:r>
        <w:rPr>
          <w:rFonts w:hint="eastAsia" w:hAnsi="宋体"/>
          <w:color w:val="auto"/>
        </w:rPr>
        <w:t>32、</w:t>
      </w:r>
      <w:r>
        <w:rPr>
          <w:rFonts w:hint="eastAsia" w:hAnsi="宋体"/>
          <w:bCs/>
          <w:color w:val="auto"/>
        </w:rPr>
        <w:t>中标通知书发出后，采购人不得违法改变中标结果，中标人无正当理由不得放弃中标。</w:t>
      </w:r>
    </w:p>
    <w:p>
      <w:pPr>
        <w:spacing w:line="420" w:lineRule="exact"/>
        <w:ind w:firstLine="413" w:firstLineChars="196"/>
        <w:rPr>
          <w:rFonts w:hAnsi="宋体"/>
          <w:b/>
          <w:color w:val="auto"/>
        </w:rPr>
      </w:pPr>
      <w:r>
        <w:rPr>
          <w:rFonts w:hint="eastAsia" w:hAnsi="宋体"/>
          <w:b/>
          <w:color w:val="auto"/>
        </w:rPr>
        <w:t>九 、签订合同</w:t>
      </w:r>
    </w:p>
    <w:p>
      <w:pPr>
        <w:spacing w:line="420" w:lineRule="exact"/>
        <w:ind w:firstLine="434"/>
        <w:rPr>
          <w:rFonts w:hAnsi="宋体"/>
          <w:b/>
          <w:color w:val="auto"/>
        </w:rPr>
      </w:pPr>
      <w:r>
        <w:rPr>
          <w:rFonts w:hint="eastAsia" w:hAnsi="宋体"/>
          <w:b/>
          <w:color w:val="auto"/>
        </w:rPr>
        <w:t>33、履约保证金</w:t>
      </w:r>
    </w:p>
    <w:p>
      <w:pPr>
        <w:spacing w:line="420" w:lineRule="exact"/>
        <w:ind w:firstLine="434"/>
        <w:rPr>
          <w:rFonts w:hAnsi="宋体"/>
          <w:color w:val="auto"/>
        </w:rPr>
      </w:pPr>
      <w:r>
        <w:rPr>
          <w:rFonts w:hint="eastAsia" w:hAnsi="宋体"/>
          <w:color w:val="auto"/>
        </w:rPr>
        <w:t>33.1</w:t>
      </w:r>
      <w:r>
        <w:rPr>
          <w:rFonts w:hAnsi="宋体"/>
          <w:color w:val="auto"/>
        </w:rPr>
        <w:t>在签订合同前，</w:t>
      </w:r>
      <w:r>
        <w:rPr>
          <w:rFonts w:hint="eastAsia" w:hAnsi="宋体"/>
          <w:color w:val="auto"/>
        </w:rPr>
        <w:t>中标人</w:t>
      </w:r>
      <w:r>
        <w:rPr>
          <w:rFonts w:hAnsi="宋体"/>
          <w:color w:val="auto"/>
        </w:rPr>
        <w:t>应按“</w:t>
      </w:r>
      <w:r>
        <w:rPr>
          <w:rFonts w:hint="eastAsia" w:hAnsi="宋体"/>
          <w:color w:val="auto"/>
        </w:rPr>
        <w:t>投标</w:t>
      </w:r>
      <w:r>
        <w:rPr>
          <w:rFonts w:hAnsi="宋体"/>
          <w:color w:val="auto"/>
        </w:rPr>
        <w:t>须知前附表”规定的金额、</w:t>
      </w:r>
      <w:r>
        <w:rPr>
          <w:rFonts w:hint="eastAsia" w:hAnsi="宋体"/>
          <w:color w:val="auto"/>
        </w:rPr>
        <w:t>缴纳</w:t>
      </w:r>
      <w:r>
        <w:rPr>
          <w:rFonts w:hAnsi="宋体"/>
          <w:color w:val="auto"/>
        </w:rPr>
        <w:t>形式向</w:t>
      </w:r>
      <w:r>
        <w:rPr>
          <w:rFonts w:hint="eastAsia" w:hAnsi="宋体"/>
          <w:color w:val="auto"/>
        </w:rPr>
        <w:t>招标采购单位</w:t>
      </w:r>
      <w:r>
        <w:rPr>
          <w:rFonts w:hAnsi="宋体"/>
          <w:color w:val="auto"/>
        </w:rPr>
        <w:t>提交履约</w:t>
      </w:r>
      <w:r>
        <w:rPr>
          <w:rFonts w:hint="eastAsia" w:hAnsi="宋体"/>
          <w:color w:val="auto"/>
        </w:rPr>
        <w:t>保证金</w:t>
      </w:r>
      <w:r>
        <w:rPr>
          <w:rFonts w:hAnsi="宋体"/>
          <w:color w:val="auto"/>
        </w:rPr>
        <w:t>。联合体</w:t>
      </w:r>
      <w:r>
        <w:rPr>
          <w:rFonts w:hint="eastAsia" w:hAnsi="宋体"/>
          <w:color w:val="auto"/>
        </w:rPr>
        <w:t>中标</w:t>
      </w:r>
      <w:r>
        <w:rPr>
          <w:rFonts w:hAnsi="宋体"/>
          <w:color w:val="auto"/>
        </w:rPr>
        <w:t>的，其履约</w:t>
      </w:r>
      <w:r>
        <w:rPr>
          <w:rFonts w:hint="eastAsia" w:hAnsi="宋体"/>
          <w:color w:val="auto"/>
        </w:rPr>
        <w:t>保证金</w:t>
      </w:r>
      <w:r>
        <w:rPr>
          <w:rFonts w:hAnsi="宋体"/>
          <w:color w:val="auto"/>
        </w:rPr>
        <w:t>由牵头人递交，并应符合“</w:t>
      </w:r>
      <w:r>
        <w:rPr>
          <w:rFonts w:hint="eastAsia" w:hAnsi="宋体"/>
          <w:color w:val="auto"/>
        </w:rPr>
        <w:t>投标</w:t>
      </w:r>
      <w:r>
        <w:rPr>
          <w:rFonts w:hAnsi="宋体"/>
          <w:color w:val="auto"/>
        </w:rPr>
        <w:t>须知前附表”规定的金额、</w:t>
      </w:r>
      <w:r>
        <w:rPr>
          <w:rFonts w:hint="eastAsia" w:hAnsi="宋体"/>
          <w:color w:val="auto"/>
        </w:rPr>
        <w:t>缴纳</w:t>
      </w:r>
      <w:r>
        <w:rPr>
          <w:rFonts w:hAnsi="宋体"/>
          <w:color w:val="auto"/>
        </w:rPr>
        <w:t>形式要求。</w:t>
      </w:r>
      <w:r>
        <w:rPr>
          <w:rFonts w:hint="eastAsia" w:hAnsi="宋体"/>
          <w:color w:val="auto"/>
        </w:rPr>
        <w:t>中标人</w:t>
      </w:r>
      <w:r>
        <w:rPr>
          <w:rFonts w:hAnsi="宋体"/>
          <w:color w:val="auto"/>
        </w:rPr>
        <w:t>不能按要求提交履约</w:t>
      </w:r>
      <w:r>
        <w:rPr>
          <w:rFonts w:hint="eastAsia" w:hAnsi="宋体"/>
          <w:color w:val="auto"/>
        </w:rPr>
        <w:t>保证金</w:t>
      </w:r>
      <w:r>
        <w:rPr>
          <w:rFonts w:hAnsi="宋体"/>
          <w:color w:val="auto"/>
        </w:rPr>
        <w:t>的，视为放弃</w:t>
      </w:r>
      <w:r>
        <w:rPr>
          <w:rFonts w:hint="eastAsia" w:hAnsi="宋体"/>
          <w:color w:val="auto"/>
        </w:rPr>
        <w:t>中标</w:t>
      </w:r>
      <w:r>
        <w:rPr>
          <w:rFonts w:hAnsi="宋体"/>
          <w:color w:val="auto"/>
        </w:rPr>
        <w:t>，</w:t>
      </w:r>
      <w:r>
        <w:rPr>
          <w:rFonts w:hint="eastAsia" w:hAnsi="宋体"/>
          <w:color w:val="auto"/>
        </w:rPr>
        <w:t>采购人有权没收</w:t>
      </w:r>
      <w:r>
        <w:rPr>
          <w:rFonts w:hAnsi="宋体"/>
          <w:color w:val="auto"/>
        </w:rPr>
        <w:t>其保证金，给</w:t>
      </w:r>
      <w:r>
        <w:rPr>
          <w:rFonts w:hint="eastAsia" w:hAnsi="宋体"/>
          <w:color w:val="auto"/>
        </w:rPr>
        <w:t>采购人</w:t>
      </w:r>
      <w:r>
        <w:rPr>
          <w:rFonts w:hAnsi="宋体"/>
          <w:color w:val="auto"/>
        </w:rPr>
        <w:t>造成的损失超过保证金数额的，</w:t>
      </w:r>
      <w:r>
        <w:rPr>
          <w:rFonts w:hint="eastAsia" w:hAnsi="宋体"/>
          <w:color w:val="auto"/>
        </w:rPr>
        <w:t>中标人</w:t>
      </w:r>
      <w:r>
        <w:rPr>
          <w:rFonts w:hAnsi="宋体"/>
          <w:color w:val="auto"/>
        </w:rPr>
        <w:t>还应当对超过部分予以赔偿。</w:t>
      </w:r>
    </w:p>
    <w:p>
      <w:pPr>
        <w:spacing w:line="420" w:lineRule="exact"/>
        <w:ind w:firstLine="434"/>
        <w:rPr>
          <w:rFonts w:hAnsi="宋体" w:cs="宋体"/>
          <w:bCs/>
          <w:color w:val="auto"/>
        </w:rPr>
      </w:pPr>
      <w:r>
        <w:rPr>
          <w:rFonts w:hint="eastAsia" w:hAnsi="宋体"/>
          <w:color w:val="auto"/>
        </w:rPr>
        <w:t>33.2</w:t>
      </w:r>
      <w:r>
        <w:rPr>
          <w:rFonts w:hint="eastAsia" w:hAnsi="宋体" w:cs="宋体"/>
          <w:bCs/>
          <w:color w:val="auto"/>
        </w:rPr>
        <w:t>签订合同后，如中标人不按双方签订的合同规定履约，则其全部履约保证金不予退还，履约保证金不足以赔偿损失的，按实际损失赔偿。</w:t>
      </w:r>
    </w:p>
    <w:p>
      <w:pPr>
        <w:spacing w:line="420" w:lineRule="exact"/>
        <w:ind w:firstLine="434"/>
        <w:rPr>
          <w:rFonts w:hAnsi="宋体" w:cs="宋体"/>
          <w:bCs/>
          <w:color w:val="auto"/>
        </w:rPr>
      </w:pPr>
      <w:r>
        <w:rPr>
          <w:rFonts w:hint="eastAsia" w:hAnsi="宋体" w:cs="宋体"/>
          <w:bCs/>
          <w:color w:val="auto"/>
        </w:rPr>
        <w:t>33.3中标人按合同约定交货验收合格后，提交政府采购项目合同验收报告（格式见附件1），填写履约保证金退付意见书（格式见附件2）并经采购人确认后，履约保证金以银行转帐方式按履约保证金退付意见书上双方明确的金额退还（不计利息）。履约保证金也可以转为项目质保金。</w:t>
      </w:r>
    </w:p>
    <w:p>
      <w:pPr>
        <w:spacing w:line="420" w:lineRule="exact"/>
        <w:ind w:firstLine="434"/>
        <w:rPr>
          <w:rFonts w:hAnsi="宋体"/>
          <w:color w:val="auto"/>
        </w:rPr>
      </w:pPr>
      <w:r>
        <w:rPr>
          <w:rFonts w:hint="eastAsia" w:hAnsi="宋体" w:cs="宋体"/>
          <w:bCs/>
          <w:color w:val="auto"/>
        </w:rPr>
        <w:t>33.4在履约保证金退还日期前，若中标人的开户名称、开户银行、帐号有变动的，请以书面形式通知采购人，否则由此产生的后果由中标人自负。</w:t>
      </w:r>
    </w:p>
    <w:p>
      <w:pPr>
        <w:spacing w:line="420" w:lineRule="exact"/>
        <w:ind w:firstLine="413" w:firstLineChars="196"/>
        <w:rPr>
          <w:rFonts w:hAnsi="宋体"/>
          <w:color w:val="auto"/>
        </w:rPr>
      </w:pPr>
      <w:r>
        <w:rPr>
          <w:rFonts w:hint="eastAsia" w:hAnsi="宋体"/>
          <w:b/>
          <w:color w:val="auto"/>
        </w:rPr>
        <w:t>34、签订合同</w:t>
      </w:r>
    </w:p>
    <w:p>
      <w:pPr>
        <w:spacing w:line="420" w:lineRule="exact"/>
        <w:ind w:firstLine="426"/>
        <w:rPr>
          <w:rFonts w:hAnsi="宋体"/>
          <w:color w:val="auto"/>
        </w:rPr>
      </w:pPr>
      <w:r>
        <w:rPr>
          <w:rFonts w:hint="eastAsia" w:hAnsi="宋体"/>
          <w:color w:val="auto"/>
        </w:rPr>
        <w:t>34.1投标人接到中标通知书后，应按中标通知书规定的时间、地点与采购人签订合同。</w:t>
      </w:r>
    </w:p>
    <w:p>
      <w:pPr>
        <w:spacing w:line="420" w:lineRule="exact"/>
        <w:ind w:firstLine="426"/>
        <w:rPr>
          <w:rFonts w:hAnsi="宋体"/>
          <w:color w:val="auto"/>
        </w:rPr>
      </w:pPr>
      <w:r>
        <w:rPr>
          <w:rFonts w:hint="eastAsia" w:hAnsi="宋体"/>
          <w:color w:val="auto"/>
        </w:rPr>
        <w:t>34.2如中标人不按中标通知书的规定签订合同，则按中标人违约处理，采购代理机构将没收中标人投标的全部投标保证金并上缴同级财政国库。</w:t>
      </w:r>
    </w:p>
    <w:p>
      <w:pPr>
        <w:spacing w:line="420" w:lineRule="exact"/>
        <w:ind w:firstLine="420" w:firstLineChars="200"/>
        <w:outlineLvl w:val="0"/>
        <w:rPr>
          <w:rFonts w:hAnsi="宋体"/>
          <w:color w:val="auto"/>
        </w:rPr>
      </w:pPr>
      <w:r>
        <w:rPr>
          <w:rFonts w:hint="eastAsia" w:hAnsi="宋体"/>
          <w:color w:val="auto"/>
        </w:rPr>
        <w:t>34.3中标人因不可抗力或者自身原因不能履行采购合同的，采购人可以与中标人之后排名第一的中标候选投标人签订采购合同，以此类推。采购人也可以重新开展政府采购活动。</w:t>
      </w:r>
    </w:p>
    <w:p>
      <w:pPr>
        <w:spacing w:line="420" w:lineRule="exact"/>
        <w:ind w:firstLine="420" w:firstLineChars="200"/>
        <w:outlineLvl w:val="0"/>
        <w:rPr>
          <w:rFonts w:hAnsi="宋体"/>
          <w:color w:val="auto"/>
        </w:rPr>
      </w:pPr>
      <w:r>
        <w:rPr>
          <w:rFonts w:hint="eastAsia" w:hAnsi="宋体"/>
          <w:color w:val="auto"/>
        </w:rPr>
        <w:t>34.4政府采购合同公告</w:t>
      </w:r>
    </w:p>
    <w:p>
      <w:pPr>
        <w:spacing w:line="420" w:lineRule="exact"/>
        <w:ind w:firstLine="420" w:firstLineChars="200"/>
        <w:outlineLvl w:val="0"/>
        <w:rPr>
          <w:rFonts w:hAnsi="宋体"/>
          <w:color w:val="auto"/>
        </w:rPr>
      </w:pPr>
      <w:r>
        <w:rPr>
          <w:rFonts w:hint="eastAsia" w:hAnsi="宋体"/>
          <w:color w:val="auto"/>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420" w:lineRule="exact"/>
        <w:ind w:firstLine="413" w:firstLineChars="196"/>
        <w:rPr>
          <w:rFonts w:hAnsi="宋体"/>
          <w:b/>
          <w:color w:val="auto"/>
        </w:rPr>
      </w:pPr>
      <w:r>
        <w:rPr>
          <w:rFonts w:hint="eastAsia" w:hAnsi="宋体"/>
          <w:b/>
          <w:color w:val="auto"/>
        </w:rPr>
        <w:t>十、其他事项</w:t>
      </w:r>
    </w:p>
    <w:p>
      <w:pPr>
        <w:spacing w:line="420" w:lineRule="exact"/>
        <w:ind w:firstLine="413" w:firstLineChars="196"/>
        <w:rPr>
          <w:rFonts w:hAnsi="宋体"/>
          <w:b/>
          <w:color w:val="auto"/>
        </w:rPr>
      </w:pPr>
      <w:r>
        <w:rPr>
          <w:rFonts w:hint="eastAsia" w:hAnsi="宋体"/>
          <w:b/>
          <w:color w:val="auto"/>
        </w:rPr>
        <w:t>35、代理服务费</w:t>
      </w:r>
    </w:p>
    <w:p>
      <w:pPr>
        <w:spacing w:line="420" w:lineRule="exact"/>
        <w:ind w:firstLine="420" w:firstLineChars="200"/>
        <w:rPr>
          <w:rFonts w:hAnsi="宋体"/>
          <w:color w:val="auto"/>
        </w:rPr>
      </w:pPr>
      <w:r>
        <w:rPr>
          <w:rFonts w:hint="eastAsia" w:hAnsi="宋体"/>
          <w:color w:val="auto"/>
        </w:rPr>
        <w:t>35.1代理服务费由中标人向采购代理机构支付。签订合同前，中标人应向采购代理机构一次付清代理服务费。</w:t>
      </w:r>
    </w:p>
    <w:p>
      <w:pPr>
        <w:spacing w:line="420" w:lineRule="exact"/>
        <w:ind w:firstLine="420" w:firstLineChars="200"/>
        <w:rPr>
          <w:rFonts w:hAnsi="宋体"/>
          <w:color w:val="auto"/>
        </w:rPr>
      </w:pPr>
      <w:r>
        <w:rPr>
          <w:rFonts w:hint="eastAsia" w:hAnsi="宋体"/>
          <w:color w:val="auto"/>
        </w:rPr>
        <w:t>35.2代理服务收费标准：</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95" w:type="dxa"/>
          </w:tcPr>
          <w:p>
            <w:pPr>
              <w:spacing w:line="420" w:lineRule="exact"/>
              <w:rPr>
                <w:rFonts w:ascii="宋体" w:hAnsi="宋体"/>
                <w:color w:val="auto"/>
                <w:szCs w:val="21"/>
              </w:rPr>
            </w:pPr>
            <w:r>
              <w:rPr>
                <w:rFonts w:ascii="宋体" w:hAnsi="宋体"/>
                <w:color w:val="auto"/>
                <w:szCs w:val="21"/>
              </w:rPr>
              <w:pict>
                <v:line id="Line 17071" o:spid="_x0000_s1027" o:spt="20" style="position:absolute;left:0pt;margin-left:-5.4pt;margin-top:-0.5pt;height:49.4pt;width:144pt;z-index:251658240;mso-width-relative:page;mso-height-relative:page;" coordsize="21600,21600" o:gfxdata="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TNV&#10;IdcAAAAJAQAADwAAAAAAAAABACAAAAAiAAAAZHJzL2Rvd25yZXYueG1sUEsBAhQAFAAAAAgAh07i&#10;QAVDgRbqAQAA8QMAAA4AAAAAAAAAAQAgAAAAJgEAAGRycy9lMm9Eb2MueG1sUEsFBgAAAAAGAAYA&#10;WQEAAIIFAAAAAA==&#10;">
                  <v:path arrowok="t"/>
                  <v:fill focussize="0,0"/>
                  <v:stroke/>
                  <v:imagedata o:title=""/>
                  <o:lock v:ext="edit"/>
                </v:line>
              </w:pict>
            </w:r>
            <w:r>
              <w:rPr>
                <w:rFonts w:hint="eastAsia" w:ascii="宋体" w:hAnsi="宋体"/>
                <w:color w:val="auto"/>
                <w:szCs w:val="21"/>
              </w:rPr>
              <w:t xml:space="preserve">          费率</w:t>
            </w:r>
          </w:p>
          <w:p>
            <w:pPr>
              <w:spacing w:line="420" w:lineRule="exact"/>
              <w:rPr>
                <w:rFonts w:ascii="宋体" w:hAnsi="宋体"/>
                <w:color w:val="auto"/>
                <w:szCs w:val="21"/>
              </w:rPr>
            </w:pPr>
            <w:r>
              <w:rPr>
                <w:rFonts w:hint="eastAsia" w:ascii="宋体" w:hAnsi="宋体"/>
                <w:color w:val="auto"/>
                <w:szCs w:val="21"/>
              </w:rPr>
              <w:t>中标金额</w:t>
            </w:r>
          </w:p>
        </w:tc>
        <w:tc>
          <w:tcPr>
            <w:tcW w:w="1923" w:type="dxa"/>
            <w:vAlign w:val="center"/>
          </w:tcPr>
          <w:p>
            <w:pPr>
              <w:spacing w:line="420" w:lineRule="exact"/>
              <w:ind w:firstLine="105" w:firstLineChars="50"/>
              <w:jc w:val="center"/>
              <w:rPr>
                <w:rFonts w:ascii="宋体" w:hAnsi="宋体"/>
                <w:color w:val="auto"/>
                <w:szCs w:val="21"/>
              </w:rPr>
            </w:pPr>
            <w:r>
              <w:rPr>
                <w:rFonts w:hint="eastAsia" w:ascii="宋体" w:hAnsi="宋体"/>
                <w:color w:val="auto"/>
                <w:szCs w:val="21"/>
              </w:rPr>
              <w:t>货物招标</w:t>
            </w:r>
          </w:p>
        </w:tc>
        <w:tc>
          <w:tcPr>
            <w:tcW w:w="1912" w:type="dxa"/>
            <w:vAlign w:val="center"/>
          </w:tcPr>
          <w:p>
            <w:pPr>
              <w:spacing w:line="420" w:lineRule="exact"/>
              <w:jc w:val="center"/>
              <w:rPr>
                <w:rFonts w:ascii="宋体" w:hAnsi="宋体"/>
                <w:color w:val="auto"/>
                <w:szCs w:val="21"/>
              </w:rPr>
            </w:pPr>
            <w:r>
              <w:rPr>
                <w:rFonts w:hint="eastAsia" w:ascii="宋体" w:hAnsi="宋体"/>
                <w:color w:val="auto"/>
                <w:szCs w:val="21"/>
              </w:rPr>
              <w:t>服务招标</w:t>
            </w:r>
          </w:p>
        </w:tc>
        <w:tc>
          <w:tcPr>
            <w:tcW w:w="1747" w:type="dxa"/>
            <w:vAlign w:val="center"/>
          </w:tcPr>
          <w:p>
            <w:pPr>
              <w:spacing w:line="420" w:lineRule="exact"/>
              <w:jc w:val="center"/>
              <w:rPr>
                <w:rFonts w:ascii="宋体" w:hAnsi="宋体"/>
                <w:color w:val="auto"/>
                <w:szCs w:val="21"/>
              </w:rPr>
            </w:pPr>
            <w:r>
              <w:rPr>
                <w:rFonts w:hint="eastAsia" w:ascii="宋体" w:hAnsi="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95" w:type="dxa"/>
          </w:tcPr>
          <w:p>
            <w:pPr>
              <w:spacing w:line="420" w:lineRule="exact"/>
              <w:rPr>
                <w:rFonts w:ascii="宋体" w:hAnsi="宋体"/>
                <w:color w:val="auto"/>
                <w:szCs w:val="21"/>
              </w:rPr>
            </w:pPr>
            <w:r>
              <w:rPr>
                <w:rFonts w:hint="eastAsia" w:ascii="宋体" w:hAnsi="宋体"/>
                <w:color w:val="auto"/>
                <w:szCs w:val="21"/>
              </w:rPr>
              <w:t>100万元以下</w:t>
            </w:r>
          </w:p>
        </w:tc>
        <w:tc>
          <w:tcPr>
            <w:tcW w:w="1923" w:type="dxa"/>
          </w:tcPr>
          <w:p>
            <w:pPr>
              <w:spacing w:line="420" w:lineRule="exact"/>
              <w:rPr>
                <w:rFonts w:ascii="宋体" w:hAnsi="宋体"/>
                <w:color w:val="auto"/>
                <w:szCs w:val="21"/>
              </w:rPr>
            </w:pPr>
            <w:r>
              <w:rPr>
                <w:rFonts w:hint="eastAsia" w:ascii="宋体" w:hAnsi="宋体" w:cs="宋体"/>
                <w:color w:val="auto"/>
                <w:kern w:val="0"/>
                <w:szCs w:val="21"/>
              </w:rPr>
              <w:t xml:space="preserve">  1.5%                </w:t>
            </w:r>
          </w:p>
        </w:tc>
        <w:tc>
          <w:tcPr>
            <w:tcW w:w="1912"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1.5%</w:t>
            </w:r>
          </w:p>
        </w:tc>
        <w:tc>
          <w:tcPr>
            <w:tcW w:w="1747"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95" w:type="dxa"/>
          </w:tcPr>
          <w:p>
            <w:pPr>
              <w:spacing w:line="420" w:lineRule="exact"/>
              <w:rPr>
                <w:rFonts w:ascii="宋体" w:hAnsi="宋体"/>
                <w:color w:val="auto"/>
                <w:szCs w:val="21"/>
              </w:rPr>
            </w:pPr>
            <w:r>
              <w:rPr>
                <w:rFonts w:hint="eastAsia" w:ascii="宋体" w:hAnsi="宋体"/>
                <w:color w:val="auto"/>
                <w:szCs w:val="21"/>
              </w:rPr>
              <w:t>100～500万元</w:t>
            </w:r>
          </w:p>
        </w:tc>
        <w:tc>
          <w:tcPr>
            <w:tcW w:w="1923"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 xml:space="preserve">1.1%                 </w:t>
            </w:r>
          </w:p>
        </w:tc>
        <w:tc>
          <w:tcPr>
            <w:tcW w:w="1912"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0.8%</w:t>
            </w:r>
          </w:p>
        </w:tc>
        <w:tc>
          <w:tcPr>
            <w:tcW w:w="1747"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95" w:type="dxa"/>
          </w:tcPr>
          <w:p>
            <w:pPr>
              <w:spacing w:line="420" w:lineRule="exact"/>
              <w:rPr>
                <w:rFonts w:ascii="宋体" w:hAnsi="宋体"/>
                <w:color w:val="auto"/>
                <w:szCs w:val="21"/>
              </w:rPr>
            </w:pPr>
            <w:r>
              <w:rPr>
                <w:rFonts w:hint="eastAsia" w:ascii="宋体" w:hAnsi="宋体"/>
                <w:color w:val="auto"/>
                <w:szCs w:val="21"/>
              </w:rPr>
              <w:t>500～1000万元</w:t>
            </w:r>
          </w:p>
        </w:tc>
        <w:tc>
          <w:tcPr>
            <w:tcW w:w="1923" w:type="dxa"/>
          </w:tcPr>
          <w:p>
            <w:pPr>
              <w:spacing w:line="420" w:lineRule="exact"/>
              <w:rPr>
                <w:rFonts w:ascii="宋体" w:hAnsi="宋体"/>
                <w:color w:val="auto"/>
                <w:szCs w:val="21"/>
              </w:rPr>
            </w:pPr>
            <w:r>
              <w:rPr>
                <w:rFonts w:hint="eastAsia" w:ascii="宋体" w:hAnsi="宋体" w:cs="宋体"/>
                <w:color w:val="auto"/>
                <w:kern w:val="0"/>
                <w:szCs w:val="21"/>
              </w:rPr>
              <w:t xml:space="preserve">  0.8%                </w:t>
            </w:r>
          </w:p>
        </w:tc>
        <w:tc>
          <w:tcPr>
            <w:tcW w:w="1912"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0.45%</w:t>
            </w:r>
          </w:p>
        </w:tc>
        <w:tc>
          <w:tcPr>
            <w:tcW w:w="1747"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95" w:type="dxa"/>
          </w:tcPr>
          <w:p>
            <w:pPr>
              <w:spacing w:line="420" w:lineRule="exact"/>
              <w:rPr>
                <w:rFonts w:ascii="宋体" w:hAnsi="宋体"/>
                <w:color w:val="auto"/>
                <w:szCs w:val="21"/>
              </w:rPr>
            </w:pPr>
            <w:r>
              <w:rPr>
                <w:rFonts w:hint="eastAsia" w:ascii="宋体" w:hAnsi="宋体"/>
                <w:color w:val="auto"/>
                <w:szCs w:val="21"/>
              </w:rPr>
              <w:t>1000～5000万元</w:t>
            </w:r>
          </w:p>
        </w:tc>
        <w:tc>
          <w:tcPr>
            <w:tcW w:w="1923"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 xml:space="preserve">0.5%                </w:t>
            </w:r>
          </w:p>
        </w:tc>
        <w:tc>
          <w:tcPr>
            <w:tcW w:w="1912"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0.25%</w:t>
            </w:r>
          </w:p>
        </w:tc>
        <w:tc>
          <w:tcPr>
            <w:tcW w:w="1747"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95" w:type="dxa"/>
          </w:tcPr>
          <w:p>
            <w:pPr>
              <w:spacing w:line="420" w:lineRule="exact"/>
              <w:rPr>
                <w:rFonts w:ascii="宋体" w:hAnsi="宋体"/>
                <w:color w:val="auto"/>
                <w:szCs w:val="21"/>
              </w:rPr>
            </w:pPr>
            <w:r>
              <w:rPr>
                <w:rFonts w:hint="eastAsia" w:ascii="宋体" w:hAnsi="宋体"/>
                <w:color w:val="auto"/>
                <w:szCs w:val="21"/>
              </w:rPr>
              <w:t>5000万元～1亿元</w:t>
            </w:r>
          </w:p>
        </w:tc>
        <w:tc>
          <w:tcPr>
            <w:tcW w:w="1923"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 xml:space="preserve">0.25%                 </w:t>
            </w:r>
          </w:p>
        </w:tc>
        <w:tc>
          <w:tcPr>
            <w:tcW w:w="1912"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0.1%</w:t>
            </w:r>
          </w:p>
        </w:tc>
        <w:tc>
          <w:tcPr>
            <w:tcW w:w="1747" w:type="dxa"/>
          </w:tcPr>
          <w:p>
            <w:pPr>
              <w:spacing w:line="420" w:lineRule="exact"/>
              <w:ind w:firstLine="210" w:firstLineChars="100"/>
              <w:rPr>
                <w:rFonts w:ascii="宋体" w:hAnsi="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95" w:type="dxa"/>
          </w:tcPr>
          <w:p>
            <w:pPr>
              <w:spacing w:line="420" w:lineRule="exact"/>
              <w:rPr>
                <w:rFonts w:ascii="宋体" w:hAnsi="宋体"/>
                <w:color w:val="auto"/>
                <w:szCs w:val="21"/>
              </w:rPr>
            </w:pPr>
            <w:r>
              <w:rPr>
                <w:rFonts w:hint="eastAsia" w:ascii="宋体" w:hAnsi="宋体"/>
                <w:color w:val="auto"/>
                <w:szCs w:val="21"/>
              </w:rPr>
              <w:t>1～5亿元</w:t>
            </w:r>
          </w:p>
        </w:tc>
        <w:tc>
          <w:tcPr>
            <w:tcW w:w="1923" w:type="dxa"/>
          </w:tcPr>
          <w:p>
            <w:pPr>
              <w:spacing w:line="420" w:lineRule="exact"/>
              <w:ind w:firstLine="210" w:firstLineChars="100"/>
              <w:rPr>
                <w:rFonts w:ascii="宋体" w:hAnsi="宋体"/>
                <w:color w:val="auto"/>
                <w:szCs w:val="21"/>
              </w:rPr>
            </w:pPr>
            <w:r>
              <w:rPr>
                <w:rFonts w:hint="eastAsia" w:ascii="宋体" w:hAnsi="宋体"/>
                <w:color w:val="auto"/>
                <w:szCs w:val="21"/>
              </w:rPr>
              <w:t>0.05%</w:t>
            </w:r>
          </w:p>
        </w:tc>
        <w:tc>
          <w:tcPr>
            <w:tcW w:w="1912" w:type="dxa"/>
          </w:tcPr>
          <w:p>
            <w:pPr>
              <w:spacing w:line="420" w:lineRule="exact"/>
              <w:rPr>
                <w:rFonts w:ascii="宋体" w:hAnsi="宋体"/>
                <w:color w:val="auto"/>
                <w:szCs w:val="21"/>
              </w:rPr>
            </w:pPr>
            <w:r>
              <w:rPr>
                <w:rFonts w:hint="eastAsia" w:ascii="宋体" w:hAnsi="宋体"/>
                <w:color w:val="auto"/>
                <w:szCs w:val="21"/>
              </w:rPr>
              <w:t xml:space="preserve">  0.05%</w:t>
            </w:r>
          </w:p>
        </w:tc>
        <w:tc>
          <w:tcPr>
            <w:tcW w:w="1747" w:type="dxa"/>
          </w:tcPr>
          <w:p>
            <w:pPr>
              <w:spacing w:line="420" w:lineRule="exact"/>
              <w:rPr>
                <w:rFonts w:ascii="宋体" w:hAnsi="宋体"/>
                <w:color w:val="auto"/>
                <w:szCs w:val="21"/>
              </w:rPr>
            </w:pPr>
            <w:r>
              <w:rPr>
                <w:rFonts w:hint="eastAsia" w:ascii="宋体" w:hAnsi="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95" w:type="dxa"/>
          </w:tcPr>
          <w:p>
            <w:pPr>
              <w:spacing w:line="420" w:lineRule="exact"/>
              <w:rPr>
                <w:rFonts w:ascii="宋体" w:hAnsi="宋体"/>
                <w:color w:val="auto"/>
                <w:szCs w:val="21"/>
              </w:rPr>
            </w:pPr>
            <w:r>
              <w:rPr>
                <w:rFonts w:hint="eastAsia" w:ascii="宋体" w:hAnsi="宋体"/>
                <w:color w:val="auto"/>
                <w:szCs w:val="21"/>
              </w:rPr>
              <w:t>5～10亿元</w:t>
            </w:r>
          </w:p>
        </w:tc>
        <w:tc>
          <w:tcPr>
            <w:tcW w:w="1923" w:type="dxa"/>
          </w:tcPr>
          <w:p>
            <w:pPr>
              <w:spacing w:line="420" w:lineRule="exact"/>
              <w:ind w:firstLine="105" w:firstLineChars="50"/>
              <w:rPr>
                <w:rFonts w:ascii="宋体" w:hAnsi="宋体"/>
                <w:color w:val="auto"/>
                <w:szCs w:val="21"/>
              </w:rPr>
            </w:pPr>
            <w:r>
              <w:rPr>
                <w:rFonts w:hint="eastAsia" w:ascii="宋体" w:hAnsi="宋体"/>
                <w:color w:val="auto"/>
                <w:szCs w:val="21"/>
              </w:rPr>
              <w:t>0.035%</w:t>
            </w:r>
          </w:p>
        </w:tc>
        <w:tc>
          <w:tcPr>
            <w:tcW w:w="1912" w:type="dxa"/>
          </w:tcPr>
          <w:p>
            <w:pPr>
              <w:spacing w:line="420" w:lineRule="exact"/>
              <w:rPr>
                <w:rFonts w:ascii="宋体" w:hAnsi="宋体"/>
                <w:color w:val="auto"/>
                <w:szCs w:val="21"/>
              </w:rPr>
            </w:pPr>
            <w:r>
              <w:rPr>
                <w:rFonts w:hint="eastAsia" w:ascii="宋体" w:hAnsi="宋体"/>
                <w:color w:val="auto"/>
                <w:szCs w:val="21"/>
              </w:rPr>
              <w:t xml:space="preserve">  0.035%</w:t>
            </w:r>
          </w:p>
        </w:tc>
        <w:tc>
          <w:tcPr>
            <w:tcW w:w="1747" w:type="dxa"/>
          </w:tcPr>
          <w:p>
            <w:pPr>
              <w:spacing w:line="420" w:lineRule="exact"/>
              <w:ind w:firstLine="105" w:firstLineChars="50"/>
              <w:rPr>
                <w:rFonts w:ascii="宋体" w:hAnsi="宋体"/>
                <w:color w:val="auto"/>
                <w:szCs w:val="21"/>
              </w:rPr>
            </w:pPr>
            <w:r>
              <w:rPr>
                <w:rFonts w:hint="eastAsia" w:ascii="宋体" w:hAnsi="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95" w:type="dxa"/>
          </w:tcPr>
          <w:p>
            <w:pPr>
              <w:spacing w:line="420" w:lineRule="exact"/>
              <w:rPr>
                <w:rFonts w:ascii="宋体" w:hAnsi="宋体"/>
                <w:color w:val="auto"/>
                <w:szCs w:val="21"/>
              </w:rPr>
            </w:pPr>
            <w:r>
              <w:rPr>
                <w:rFonts w:hint="eastAsia" w:ascii="宋体" w:hAnsi="宋体"/>
                <w:color w:val="auto"/>
                <w:szCs w:val="21"/>
              </w:rPr>
              <w:t>10～50亿元</w:t>
            </w:r>
          </w:p>
        </w:tc>
        <w:tc>
          <w:tcPr>
            <w:tcW w:w="1923" w:type="dxa"/>
          </w:tcPr>
          <w:p>
            <w:pPr>
              <w:spacing w:line="420" w:lineRule="exact"/>
              <w:ind w:firstLine="105" w:firstLineChars="50"/>
              <w:rPr>
                <w:rFonts w:ascii="宋体" w:hAnsi="宋体"/>
                <w:color w:val="auto"/>
                <w:szCs w:val="21"/>
              </w:rPr>
            </w:pPr>
            <w:r>
              <w:rPr>
                <w:rFonts w:hint="eastAsia" w:ascii="宋体" w:hAnsi="宋体"/>
                <w:color w:val="auto"/>
                <w:szCs w:val="21"/>
              </w:rPr>
              <w:t>0.008%</w:t>
            </w:r>
          </w:p>
        </w:tc>
        <w:tc>
          <w:tcPr>
            <w:tcW w:w="1912" w:type="dxa"/>
          </w:tcPr>
          <w:p>
            <w:pPr>
              <w:spacing w:line="420" w:lineRule="exact"/>
              <w:ind w:firstLine="210" w:firstLineChars="100"/>
              <w:rPr>
                <w:rFonts w:ascii="宋体" w:hAnsi="宋体"/>
                <w:color w:val="auto"/>
                <w:szCs w:val="21"/>
              </w:rPr>
            </w:pPr>
            <w:r>
              <w:rPr>
                <w:rFonts w:hint="eastAsia" w:ascii="宋体" w:hAnsi="宋体"/>
                <w:color w:val="auto"/>
                <w:szCs w:val="21"/>
              </w:rPr>
              <w:t>0.008%</w:t>
            </w:r>
          </w:p>
        </w:tc>
        <w:tc>
          <w:tcPr>
            <w:tcW w:w="1747" w:type="dxa"/>
          </w:tcPr>
          <w:p>
            <w:pPr>
              <w:spacing w:line="420" w:lineRule="exact"/>
              <w:ind w:firstLine="105" w:firstLineChars="50"/>
              <w:rPr>
                <w:rFonts w:ascii="宋体" w:hAnsi="宋体"/>
                <w:color w:val="auto"/>
                <w:szCs w:val="21"/>
              </w:rPr>
            </w:pPr>
            <w:r>
              <w:rPr>
                <w:rFonts w:hint="eastAsia" w:ascii="宋体" w:hAnsi="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95" w:type="dxa"/>
          </w:tcPr>
          <w:p>
            <w:pPr>
              <w:spacing w:line="420" w:lineRule="exact"/>
              <w:rPr>
                <w:rFonts w:ascii="宋体" w:hAnsi="宋体"/>
                <w:color w:val="auto"/>
                <w:szCs w:val="21"/>
              </w:rPr>
            </w:pPr>
            <w:r>
              <w:rPr>
                <w:rFonts w:hint="eastAsia" w:ascii="宋体" w:hAnsi="宋体"/>
                <w:color w:val="auto"/>
                <w:szCs w:val="21"/>
              </w:rPr>
              <w:t>50～100亿元</w:t>
            </w:r>
          </w:p>
        </w:tc>
        <w:tc>
          <w:tcPr>
            <w:tcW w:w="1923" w:type="dxa"/>
          </w:tcPr>
          <w:p>
            <w:pPr>
              <w:spacing w:line="420" w:lineRule="exact"/>
              <w:rPr>
                <w:rFonts w:ascii="宋体" w:hAnsi="宋体"/>
                <w:color w:val="auto"/>
                <w:szCs w:val="21"/>
              </w:rPr>
            </w:pPr>
            <w:r>
              <w:rPr>
                <w:rFonts w:hint="eastAsia" w:ascii="宋体" w:hAnsi="宋体"/>
                <w:color w:val="auto"/>
                <w:szCs w:val="21"/>
              </w:rPr>
              <w:t xml:space="preserve"> 0.006%</w:t>
            </w:r>
          </w:p>
        </w:tc>
        <w:tc>
          <w:tcPr>
            <w:tcW w:w="1912" w:type="dxa"/>
          </w:tcPr>
          <w:p>
            <w:pPr>
              <w:spacing w:line="420" w:lineRule="exact"/>
              <w:ind w:firstLine="210" w:firstLineChars="100"/>
              <w:rPr>
                <w:rFonts w:ascii="宋体" w:hAnsi="宋体"/>
                <w:color w:val="auto"/>
                <w:szCs w:val="21"/>
              </w:rPr>
            </w:pPr>
            <w:r>
              <w:rPr>
                <w:rFonts w:hint="eastAsia" w:ascii="宋体" w:hAnsi="宋体"/>
                <w:color w:val="auto"/>
                <w:szCs w:val="21"/>
              </w:rPr>
              <w:t>0.006%</w:t>
            </w:r>
          </w:p>
        </w:tc>
        <w:tc>
          <w:tcPr>
            <w:tcW w:w="1747" w:type="dxa"/>
          </w:tcPr>
          <w:p>
            <w:pPr>
              <w:spacing w:line="420" w:lineRule="exact"/>
              <w:ind w:firstLine="105" w:firstLineChars="50"/>
              <w:rPr>
                <w:rFonts w:ascii="宋体" w:hAnsi="宋体"/>
                <w:color w:val="auto"/>
                <w:szCs w:val="21"/>
              </w:rPr>
            </w:pPr>
            <w:r>
              <w:rPr>
                <w:rFonts w:hint="eastAsia" w:ascii="宋体" w:hAnsi="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95" w:type="dxa"/>
          </w:tcPr>
          <w:p>
            <w:pPr>
              <w:spacing w:line="420" w:lineRule="exact"/>
              <w:rPr>
                <w:rFonts w:ascii="宋体" w:hAnsi="宋体"/>
                <w:color w:val="auto"/>
                <w:szCs w:val="21"/>
              </w:rPr>
            </w:pPr>
            <w:r>
              <w:rPr>
                <w:rFonts w:hint="eastAsia" w:ascii="宋体" w:hAnsi="宋体"/>
                <w:color w:val="auto"/>
                <w:szCs w:val="21"/>
              </w:rPr>
              <w:t>100亿以上</w:t>
            </w:r>
          </w:p>
        </w:tc>
        <w:tc>
          <w:tcPr>
            <w:tcW w:w="1923" w:type="dxa"/>
          </w:tcPr>
          <w:p>
            <w:pPr>
              <w:spacing w:line="420" w:lineRule="exact"/>
              <w:rPr>
                <w:rFonts w:ascii="宋体" w:hAnsi="宋体"/>
                <w:color w:val="auto"/>
                <w:szCs w:val="21"/>
              </w:rPr>
            </w:pPr>
            <w:r>
              <w:rPr>
                <w:rFonts w:hint="eastAsia" w:ascii="宋体" w:hAnsi="宋体"/>
                <w:color w:val="auto"/>
                <w:szCs w:val="21"/>
              </w:rPr>
              <w:t xml:space="preserve"> 0.004%</w:t>
            </w:r>
          </w:p>
        </w:tc>
        <w:tc>
          <w:tcPr>
            <w:tcW w:w="1912" w:type="dxa"/>
          </w:tcPr>
          <w:p>
            <w:pPr>
              <w:spacing w:line="420" w:lineRule="exact"/>
              <w:ind w:firstLine="210" w:firstLineChars="100"/>
              <w:rPr>
                <w:rFonts w:ascii="宋体" w:hAnsi="宋体"/>
                <w:color w:val="auto"/>
                <w:szCs w:val="21"/>
              </w:rPr>
            </w:pPr>
            <w:r>
              <w:rPr>
                <w:rFonts w:hint="eastAsia" w:ascii="宋体" w:hAnsi="宋体"/>
                <w:color w:val="auto"/>
                <w:szCs w:val="21"/>
              </w:rPr>
              <w:t>0.004%</w:t>
            </w:r>
          </w:p>
        </w:tc>
        <w:tc>
          <w:tcPr>
            <w:tcW w:w="1747" w:type="dxa"/>
          </w:tcPr>
          <w:p>
            <w:pPr>
              <w:spacing w:line="420" w:lineRule="exact"/>
              <w:ind w:firstLine="105" w:firstLineChars="50"/>
              <w:rPr>
                <w:rFonts w:ascii="宋体" w:hAnsi="宋体"/>
                <w:color w:val="auto"/>
                <w:szCs w:val="21"/>
              </w:rPr>
            </w:pPr>
            <w:r>
              <w:rPr>
                <w:rFonts w:hint="eastAsia" w:ascii="宋体" w:hAnsi="宋体"/>
                <w:color w:val="auto"/>
                <w:szCs w:val="21"/>
              </w:rPr>
              <w:t>0.004%</w:t>
            </w:r>
          </w:p>
        </w:tc>
      </w:tr>
    </w:tbl>
    <w:p>
      <w:pPr>
        <w:spacing w:line="420" w:lineRule="exact"/>
        <w:rPr>
          <w:rFonts w:hAnsi="宋体"/>
          <w:color w:val="auto"/>
        </w:rPr>
      </w:pPr>
      <w:r>
        <w:rPr>
          <w:rFonts w:hint="eastAsia" w:hAnsi="宋体"/>
          <w:color w:val="auto"/>
        </w:rPr>
        <w:t>注：招标代理服务收费按差额定率累进法计算。</w:t>
      </w:r>
    </w:p>
    <w:p>
      <w:pPr>
        <w:spacing w:line="420" w:lineRule="exact"/>
        <w:rPr>
          <w:rFonts w:hAnsi="宋体"/>
          <w:b/>
          <w:color w:val="auto"/>
        </w:rPr>
      </w:pPr>
      <w:r>
        <w:rPr>
          <w:rFonts w:hint="eastAsia" w:hAnsi="宋体"/>
          <w:b/>
          <w:color w:val="auto"/>
        </w:rPr>
        <w:t xml:space="preserve"> 36、解释权</w:t>
      </w:r>
    </w:p>
    <w:p>
      <w:pPr>
        <w:spacing w:line="420" w:lineRule="exact"/>
        <w:ind w:firstLine="420" w:firstLineChars="200"/>
        <w:rPr>
          <w:rFonts w:hAnsi="宋体"/>
          <w:color w:val="auto"/>
        </w:rPr>
      </w:pPr>
      <w:r>
        <w:rPr>
          <w:rFonts w:hint="eastAsia" w:hAnsi="宋体"/>
          <w:color w:val="auto"/>
        </w:rPr>
        <w:t>见“投标人须知前附表”。</w:t>
      </w:r>
    </w:p>
    <w:p>
      <w:pPr>
        <w:spacing w:line="420" w:lineRule="exact"/>
        <w:ind w:firstLine="422" w:firstLineChars="200"/>
        <w:rPr>
          <w:rFonts w:hAnsi="宋体"/>
          <w:b/>
          <w:color w:val="auto"/>
        </w:rPr>
      </w:pPr>
      <w:r>
        <w:rPr>
          <w:rFonts w:hint="eastAsia" w:hAnsi="宋体"/>
          <w:b/>
          <w:color w:val="auto"/>
        </w:rPr>
        <w:t>37、其他</w:t>
      </w:r>
    </w:p>
    <w:p>
      <w:pPr>
        <w:spacing w:line="420" w:lineRule="exact"/>
        <w:ind w:firstLine="420" w:firstLineChars="200"/>
        <w:rPr>
          <w:rFonts w:hAnsi="宋体"/>
          <w:color w:val="auto"/>
        </w:rPr>
      </w:pPr>
      <w:r>
        <w:rPr>
          <w:rFonts w:hint="eastAsia" w:hAnsi="宋体"/>
          <w:color w:val="auto"/>
        </w:rPr>
        <w:t>见“投标人须知前附表”。</w:t>
      </w:r>
    </w:p>
    <w:p>
      <w:pPr>
        <w:snapToGrid w:val="0"/>
        <w:rPr>
          <w:rFonts w:hAnsi="宋体" w:cs="宋体"/>
          <w:b/>
          <w:color w:val="auto"/>
          <w:sz w:val="24"/>
        </w:rPr>
      </w:pPr>
    </w:p>
    <w:p>
      <w:pPr>
        <w:snapToGrid w:val="0"/>
        <w:rPr>
          <w:rFonts w:hAnsi="宋体" w:cs="宋体"/>
          <w:b/>
          <w:color w:val="auto"/>
          <w:sz w:val="24"/>
        </w:rPr>
      </w:pPr>
    </w:p>
    <w:p>
      <w:pPr>
        <w:snapToGrid w:val="0"/>
        <w:rPr>
          <w:rFonts w:hAnsi="宋体" w:cs="宋体"/>
          <w:b/>
          <w:color w:val="auto"/>
          <w:sz w:val="24"/>
        </w:rPr>
      </w:pPr>
    </w:p>
    <w:p>
      <w:pPr>
        <w:snapToGrid w:val="0"/>
        <w:rPr>
          <w:rFonts w:hAnsi="宋体" w:cs="宋体"/>
          <w:b/>
          <w:color w:val="auto"/>
          <w:sz w:val="24"/>
        </w:rPr>
      </w:pPr>
    </w:p>
    <w:p>
      <w:pPr>
        <w:snapToGrid w:val="0"/>
        <w:rPr>
          <w:rFonts w:hAnsi="宋体" w:cs="宋体"/>
          <w:b/>
          <w:color w:val="auto"/>
          <w:sz w:val="24"/>
        </w:rPr>
      </w:pPr>
    </w:p>
    <w:p>
      <w:pPr>
        <w:snapToGrid w:val="0"/>
        <w:rPr>
          <w:rFonts w:hAnsi="宋体" w:cs="宋体"/>
          <w:b/>
          <w:color w:val="auto"/>
          <w:sz w:val="24"/>
        </w:rPr>
      </w:pPr>
    </w:p>
    <w:p>
      <w:pPr>
        <w:snapToGrid w:val="0"/>
        <w:rPr>
          <w:rFonts w:hAnsi="宋体" w:cs="宋体"/>
          <w:b/>
          <w:color w:val="auto"/>
          <w:sz w:val="24"/>
        </w:rPr>
      </w:pPr>
    </w:p>
    <w:p>
      <w:pPr>
        <w:snapToGrid w:val="0"/>
        <w:rPr>
          <w:rFonts w:hAnsi="宋体" w:cs="宋体"/>
          <w:b/>
          <w:color w:val="auto"/>
          <w:sz w:val="24"/>
        </w:rPr>
      </w:pPr>
    </w:p>
    <w:p>
      <w:pPr>
        <w:snapToGrid w:val="0"/>
        <w:rPr>
          <w:rFonts w:hAnsi="宋体" w:cs="宋体"/>
          <w:b/>
          <w:color w:val="auto"/>
          <w:sz w:val="24"/>
        </w:rPr>
      </w:pPr>
    </w:p>
    <w:p>
      <w:pPr>
        <w:snapToGrid w:val="0"/>
        <w:rPr>
          <w:rFonts w:hAnsi="宋体" w:cs="宋体"/>
          <w:b/>
          <w:color w:val="auto"/>
          <w:sz w:val="24"/>
        </w:rPr>
      </w:pPr>
    </w:p>
    <w:p>
      <w:pPr>
        <w:snapToGrid w:val="0"/>
        <w:rPr>
          <w:rFonts w:hAnsi="宋体" w:cs="宋体"/>
          <w:color w:val="auto"/>
          <w:sz w:val="24"/>
        </w:rPr>
      </w:pPr>
      <w:r>
        <w:rPr>
          <w:rFonts w:hint="eastAsia" w:hAnsi="宋体" w:cs="宋体"/>
          <w:b/>
          <w:color w:val="auto"/>
          <w:sz w:val="24"/>
        </w:rPr>
        <w:t>附件1：</w:t>
      </w:r>
    </w:p>
    <w:p>
      <w:pPr>
        <w:widowControl/>
        <w:jc w:val="center"/>
        <w:rPr>
          <w:rFonts w:ascii="宋体" w:hAnsi="宋体" w:cs="宋体"/>
          <w:b/>
          <w:bCs/>
          <w:color w:val="auto"/>
          <w:kern w:val="0"/>
          <w:sz w:val="36"/>
          <w:szCs w:val="36"/>
        </w:rPr>
      </w:pPr>
      <w:r>
        <w:rPr>
          <w:rFonts w:hint="eastAsia" w:ascii="宋体" w:hAnsi="宋体" w:cs="宋体"/>
          <w:b/>
          <w:bCs/>
          <w:color w:val="auto"/>
          <w:kern w:val="0"/>
          <w:sz w:val="36"/>
          <w:szCs w:val="36"/>
        </w:rPr>
        <w:t>政府采购项目合同验收报告（格式）</w:t>
      </w:r>
    </w:p>
    <w:p>
      <w:pPr>
        <w:widowControl/>
        <w:snapToGrid w:val="0"/>
        <w:spacing w:before="100" w:beforeAutospacing="1" w:after="100" w:afterAutospacing="1" w:line="44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根据政府采购合同（采购合同编号：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（项目名称）       </w:t>
      </w:r>
      <w:r>
        <w:rPr>
          <w:rFonts w:hint="eastAsia" w:ascii="宋体" w:hAnsi="宋体" w:cs="宋体"/>
          <w:color w:val="auto"/>
          <w:kern w:val="0"/>
          <w:szCs w:val="21"/>
        </w:rPr>
        <w:t>政府采购项目中标（或成交）投标人</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提供的货物（或服务）进行了验收，验收情况如下：</w:t>
      </w:r>
    </w:p>
    <w:tbl>
      <w:tblPr>
        <w:tblStyle w:val="5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770"/>
        <w:gridCol w:w="2027"/>
        <w:gridCol w:w="1322"/>
        <w:gridCol w:w="2414"/>
        <w:gridCol w:w="754"/>
        <w:gridCol w:w="13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09" w:type="dxa"/>
            <w:gridSpan w:val="3"/>
            <w:vAlign w:val="center"/>
          </w:tcPr>
          <w:p>
            <w:pPr>
              <w:widowControl/>
              <w:snapToGrid w:val="0"/>
              <w:ind w:left="-3"/>
              <w:jc w:val="center"/>
              <w:rPr>
                <w:rFonts w:ascii="宋体" w:hAnsi="宋体" w:cs="宋体"/>
                <w:color w:val="auto"/>
                <w:spacing w:val="-20"/>
                <w:kern w:val="0"/>
                <w:szCs w:val="21"/>
              </w:rPr>
            </w:pPr>
            <w:r>
              <w:rPr>
                <w:rFonts w:hint="eastAsia" w:ascii="宋体" w:hAnsi="宋体" w:cs="宋体"/>
                <w:color w:val="auto"/>
                <w:spacing w:val="-20"/>
                <w:kern w:val="0"/>
                <w:szCs w:val="21"/>
              </w:rPr>
              <w:t>验收方式</w:t>
            </w:r>
          </w:p>
        </w:tc>
        <w:tc>
          <w:tcPr>
            <w:tcW w:w="5870" w:type="dxa"/>
            <w:gridSpan w:val="4"/>
            <w:vAlign w:val="center"/>
          </w:tcPr>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612" w:type="dxa"/>
            <w:tcBorders>
              <w:top w:val="single" w:color="auto" w:sz="4" w:space="0"/>
              <w:right w:val="single" w:color="auto" w:sz="4" w:space="0"/>
            </w:tcBorders>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序号</w:t>
            </w:r>
          </w:p>
        </w:tc>
        <w:tc>
          <w:tcPr>
            <w:tcW w:w="2797" w:type="dxa"/>
            <w:gridSpan w:val="2"/>
            <w:tcBorders>
              <w:top w:val="single" w:color="auto" w:sz="4" w:space="0"/>
              <w:left w:val="single" w:color="auto" w:sz="4" w:space="0"/>
            </w:tcBorders>
            <w:vAlign w:val="center"/>
          </w:tcPr>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名    称</w:t>
            </w:r>
          </w:p>
        </w:tc>
        <w:tc>
          <w:tcPr>
            <w:tcW w:w="3736" w:type="dxa"/>
            <w:gridSpan w:val="2"/>
            <w:vAlign w:val="center"/>
          </w:tcPr>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货物型号规格、标准及配置</w:t>
            </w:r>
          </w:p>
          <w:p>
            <w:pPr>
              <w:widowControl/>
              <w:snapToGrid w:val="0"/>
              <w:jc w:val="center"/>
              <w:rPr>
                <w:rFonts w:ascii="宋体" w:hAnsi="宋体" w:cs="宋体"/>
                <w:color w:val="auto"/>
                <w:kern w:val="0"/>
                <w:szCs w:val="21"/>
              </w:rPr>
            </w:pPr>
            <w:r>
              <w:rPr>
                <w:rFonts w:hint="eastAsia" w:ascii="宋体" w:hAnsi="宋体" w:cs="宋体"/>
                <w:color w:val="auto"/>
                <w:kern w:val="0"/>
                <w:szCs w:val="21"/>
              </w:rPr>
              <w:t>（或服务内容、标准）</w:t>
            </w:r>
          </w:p>
        </w:tc>
        <w:tc>
          <w:tcPr>
            <w:tcW w:w="754" w:type="dxa"/>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数量</w:t>
            </w:r>
          </w:p>
        </w:tc>
        <w:tc>
          <w:tcPr>
            <w:tcW w:w="1380" w:type="dxa"/>
            <w:vAlign w:val="center"/>
          </w:tcPr>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2797" w:type="dxa"/>
            <w:gridSpan w:val="2"/>
            <w:tcBorders>
              <w:left w:val="single" w:color="auto" w:sz="4" w:space="0"/>
            </w:tcBorders>
            <w:vAlign w:val="center"/>
          </w:tcPr>
          <w:p>
            <w:pPr>
              <w:widowControl/>
              <w:snapToGrid w:val="0"/>
              <w:ind w:left="-3" w:firstLine="576"/>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3736" w:type="dxa"/>
            <w:gridSpan w:val="2"/>
            <w:vAlign w:val="center"/>
          </w:tcPr>
          <w:p>
            <w:pPr>
              <w:widowControl/>
              <w:snapToGrid w:val="0"/>
              <w:ind w:left="-3" w:firstLine="576"/>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754"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1380"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2797" w:type="dxa"/>
            <w:gridSpan w:val="2"/>
            <w:tcBorders>
              <w:left w:val="single" w:color="auto" w:sz="4" w:space="0"/>
            </w:tcBorders>
            <w:vAlign w:val="center"/>
          </w:tcPr>
          <w:p>
            <w:pPr>
              <w:widowControl/>
              <w:snapToGrid w:val="0"/>
              <w:ind w:left="-3" w:firstLine="576"/>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3736" w:type="dxa"/>
            <w:gridSpan w:val="2"/>
            <w:vAlign w:val="center"/>
          </w:tcPr>
          <w:p>
            <w:pPr>
              <w:widowControl/>
              <w:snapToGrid w:val="0"/>
              <w:ind w:left="-3" w:firstLine="576"/>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754"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1380"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2797" w:type="dxa"/>
            <w:gridSpan w:val="2"/>
            <w:tcBorders>
              <w:left w:val="single" w:color="auto" w:sz="4" w:space="0"/>
            </w:tcBorders>
            <w:vAlign w:val="center"/>
          </w:tcPr>
          <w:p>
            <w:pPr>
              <w:widowControl/>
              <w:snapToGrid w:val="0"/>
              <w:ind w:left="-3" w:firstLine="576"/>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3736" w:type="dxa"/>
            <w:gridSpan w:val="2"/>
            <w:vAlign w:val="center"/>
          </w:tcPr>
          <w:p>
            <w:pPr>
              <w:widowControl/>
              <w:snapToGrid w:val="0"/>
              <w:ind w:left="-3" w:firstLine="576"/>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754"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c>
          <w:tcPr>
            <w:tcW w:w="1380" w:type="dxa"/>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2797" w:type="dxa"/>
            <w:gridSpan w:val="2"/>
            <w:tcBorders>
              <w:left w:val="single" w:color="auto" w:sz="4" w:space="0"/>
            </w:tcBorders>
            <w:vAlign w:val="center"/>
          </w:tcPr>
          <w:p>
            <w:pPr>
              <w:widowControl/>
              <w:snapToGrid w:val="0"/>
              <w:ind w:left="-3" w:firstLine="576"/>
              <w:jc w:val="left"/>
              <w:rPr>
                <w:rFonts w:ascii="宋体" w:hAnsi="宋体" w:cs="宋体"/>
                <w:color w:val="auto"/>
                <w:spacing w:val="-20"/>
                <w:kern w:val="0"/>
                <w:szCs w:val="21"/>
              </w:rPr>
            </w:pPr>
          </w:p>
        </w:tc>
        <w:tc>
          <w:tcPr>
            <w:tcW w:w="3736" w:type="dxa"/>
            <w:gridSpan w:val="2"/>
            <w:vAlign w:val="center"/>
          </w:tcPr>
          <w:p>
            <w:pPr>
              <w:widowControl/>
              <w:snapToGrid w:val="0"/>
              <w:ind w:left="-3" w:firstLine="576"/>
              <w:jc w:val="left"/>
              <w:rPr>
                <w:rFonts w:ascii="宋体" w:hAnsi="宋体" w:cs="宋体"/>
                <w:color w:val="auto"/>
                <w:spacing w:val="-20"/>
                <w:kern w:val="0"/>
                <w:szCs w:val="21"/>
              </w:rPr>
            </w:pPr>
          </w:p>
        </w:tc>
        <w:tc>
          <w:tcPr>
            <w:tcW w:w="754" w:type="dxa"/>
            <w:vAlign w:val="center"/>
          </w:tcPr>
          <w:p>
            <w:pPr>
              <w:widowControl/>
              <w:snapToGrid w:val="0"/>
              <w:jc w:val="left"/>
              <w:rPr>
                <w:rFonts w:ascii="宋体" w:hAnsi="宋体" w:cs="宋体"/>
                <w:color w:val="auto"/>
                <w:spacing w:val="-20"/>
                <w:kern w:val="0"/>
                <w:szCs w:val="21"/>
              </w:rPr>
            </w:pPr>
          </w:p>
        </w:tc>
        <w:tc>
          <w:tcPr>
            <w:tcW w:w="1380" w:type="dxa"/>
            <w:vAlign w:val="center"/>
          </w:tcPr>
          <w:p>
            <w:pPr>
              <w:widowControl/>
              <w:snapToGrid w:val="0"/>
              <w:jc w:val="left"/>
              <w:rPr>
                <w:rFonts w:ascii="宋体" w:hAnsi="宋体" w:cs="宋体"/>
                <w:color w:val="auto"/>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145" w:type="dxa"/>
            <w:gridSpan w:val="5"/>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合     计</w:t>
            </w:r>
          </w:p>
        </w:tc>
        <w:tc>
          <w:tcPr>
            <w:tcW w:w="754" w:type="dxa"/>
            <w:vAlign w:val="center"/>
          </w:tcPr>
          <w:p>
            <w:pPr>
              <w:widowControl/>
              <w:snapToGrid w:val="0"/>
              <w:jc w:val="left"/>
              <w:rPr>
                <w:rFonts w:ascii="宋体" w:hAnsi="宋体" w:cs="宋体"/>
                <w:color w:val="auto"/>
                <w:spacing w:val="-20"/>
                <w:kern w:val="0"/>
                <w:szCs w:val="21"/>
              </w:rPr>
            </w:pPr>
          </w:p>
        </w:tc>
        <w:tc>
          <w:tcPr>
            <w:tcW w:w="1380" w:type="dxa"/>
            <w:vAlign w:val="center"/>
          </w:tcPr>
          <w:p>
            <w:pPr>
              <w:widowControl/>
              <w:snapToGrid w:val="0"/>
              <w:jc w:val="left"/>
              <w:rPr>
                <w:rFonts w:ascii="宋体" w:hAnsi="宋体" w:cs="宋体"/>
                <w:color w:val="auto"/>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9279" w:type="dxa"/>
            <w:gridSpan w:val="7"/>
            <w:vAlign w:val="center"/>
          </w:tcPr>
          <w:p>
            <w:pPr>
              <w:widowControl/>
              <w:snapToGrid w:val="0"/>
              <w:jc w:val="left"/>
              <w:rPr>
                <w:rFonts w:ascii="宋体" w:hAnsi="宋体" w:cs="宋体"/>
                <w:color w:val="auto"/>
                <w:spacing w:val="-20"/>
                <w:kern w:val="0"/>
                <w:szCs w:val="21"/>
              </w:rPr>
            </w:pPr>
            <w:r>
              <w:rPr>
                <w:rFonts w:hint="eastAsia" w:ascii="宋体" w:hAnsi="宋体" w:cs="宋体"/>
                <w:color w:val="auto"/>
                <w:spacing w:val="-20"/>
                <w:kern w:val="0"/>
                <w:szCs w:val="21"/>
              </w:rPr>
              <w:t>合 计 大 写 金 额 ：人民币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实际供货日期</w:t>
            </w:r>
          </w:p>
        </w:tc>
        <w:tc>
          <w:tcPr>
            <w:tcW w:w="3349" w:type="dxa"/>
            <w:gridSpan w:val="2"/>
            <w:vAlign w:val="center"/>
          </w:tcPr>
          <w:p>
            <w:pPr>
              <w:snapToGrid w:val="0"/>
              <w:jc w:val="left"/>
              <w:rPr>
                <w:rFonts w:ascii="宋体" w:hAnsi="宋体" w:cs="宋体"/>
                <w:color w:val="auto"/>
                <w:kern w:val="0"/>
                <w:szCs w:val="21"/>
              </w:rPr>
            </w:pPr>
          </w:p>
        </w:tc>
        <w:tc>
          <w:tcPr>
            <w:tcW w:w="2414" w:type="dxa"/>
            <w:vAlign w:val="center"/>
          </w:tcPr>
          <w:p>
            <w:pPr>
              <w:snapToGrid w:val="0"/>
              <w:jc w:val="center"/>
              <w:rPr>
                <w:rFonts w:ascii="宋体" w:hAnsi="宋体" w:cs="宋体"/>
                <w:color w:val="auto"/>
                <w:kern w:val="0"/>
                <w:szCs w:val="21"/>
              </w:rPr>
            </w:pPr>
            <w:r>
              <w:rPr>
                <w:rFonts w:hint="eastAsia" w:ascii="宋体" w:hAnsi="宋体" w:cs="宋体"/>
                <w:color w:val="auto"/>
                <w:kern w:val="0"/>
                <w:szCs w:val="21"/>
              </w:rPr>
              <w:t>合同交货验收日期</w:t>
            </w:r>
          </w:p>
        </w:tc>
        <w:tc>
          <w:tcPr>
            <w:tcW w:w="2134" w:type="dxa"/>
            <w:gridSpan w:val="2"/>
            <w:vAlign w:val="center"/>
          </w:tcPr>
          <w:p>
            <w:pPr>
              <w:snapToGrid w:val="0"/>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vAlign w:val="center"/>
          </w:tcPr>
          <w:p>
            <w:pPr>
              <w:widowControl/>
              <w:snapToGrid w:val="0"/>
              <w:jc w:val="center"/>
              <w:rPr>
                <w:rFonts w:ascii="宋体" w:hAnsi="宋体" w:cs="宋体"/>
                <w:color w:val="auto"/>
                <w:kern w:val="0"/>
                <w:szCs w:val="21"/>
              </w:rPr>
            </w:pPr>
          </w:p>
        </w:tc>
        <w:tc>
          <w:tcPr>
            <w:tcW w:w="3349" w:type="dxa"/>
            <w:gridSpan w:val="2"/>
            <w:vAlign w:val="center"/>
          </w:tcPr>
          <w:p>
            <w:pPr>
              <w:snapToGrid w:val="0"/>
              <w:jc w:val="left"/>
              <w:rPr>
                <w:rFonts w:ascii="宋体" w:hAnsi="宋体" w:cs="宋体"/>
                <w:color w:val="auto"/>
                <w:kern w:val="0"/>
                <w:szCs w:val="21"/>
              </w:rPr>
            </w:pPr>
          </w:p>
        </w:tc>
        <w:tc>
          <w:tcPr>
            <w:tcW w:w="2414" w:type="dxa"/>
            <w:vAlign w:val="center"/>
          </w:tcPr>
          <w:p>
            <w:pPr>
              <w:snapToGrid w:val="0"/>
              <w:jc w:val="center"/>
              <w:rPr>
                <w:rFonts w:ascii="宋体" w:hAnsi="宋体" w:cs="宋体"/>
                <w:color w:val="auto"/>
                <w:kern w:val="0"/>
                <w:szCs w:val="21"/>
              </w:rPr>
            </w:pPr>
          </w:p>
        </w:tc>
        <w:tc>
          <w:tcPr>
            <w:tcW w:w="2134" w:type="dxa"/>
            <w:gridSpan w:val="2"/>
            <w:vAlign w:val="center"/>
          </w:tcPr>
          <w:p>
            <w:pPr>
              <w:snapToGrid w:val="0"/>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3" w:hRule="atLeast"/>
          <w:jc w:val="center"/>
        </w:trPr>
        <w:tc>
          <w:tcPr>
            <w:tcW w:w="1382" w:type="dxa"/>
            <w:gridSpan w:val="2"/>
            <w:tcMar>
              <w:top w:w="0" w:type="dxa"/>
              <w:left w:w="108" w:type="dxa"/>
              <w:bottom w:w="0" w:type="dxa"/>
              <w:right w:w="108" w:type="dxa"/>
            </w:tcMar>
            <w:vAlign w:val="center"/>
          </w:tcPr>
          <w:p>
            <w:pPr>
              <w:widowControl/>
              <w:snapToGrid w:val="0"/>
              <w:ind w:left="-172" w:leftChars="-82" w:right="-107" w:rightChars="-51"/>
              <w:jc w:val="center"/>
              <w:rPr>
                <w:rFonts w:ascii="宋体" w:hAnsi="宋体" w:cs="宋体"/>
                <w:color w:val="auto"/>
                <w:kern w:val="0"/>
                <w:szCs w:val="21"/>
              </w:rPr>
            </w:pPr>
            <w:r>
              <w:rPr>
                <w:rFonts w:hint="eastAsia" w:ascii="宋体" w:hAnsi="宋体" w:cs="宋体"/>
                <w:color w:val="auto"/>
                <w:kern w:val="0"/>
                <w:szCs w:val="21"/>
              </w:rPr>
              <w:t>验收具体内容</w:t>
            </w:r>
          </w:p>
        </w:tc>
        <w:tc>
          <w:tcPr>
            <w:tcW w:w="7897" w:type="dxa"/>
            <w:gridSpan w:val="5"/>
            <w:tcMar>
              <w:top w:w="0" w:type="dxa"/>
              <w:left w:w="108" w:type="dxa"/>
              <w:bottom w:w="0" w:type="dxa"/>
              <w:right w:w="108" w:type="dxa"/>
            </w:tcMar>
            <w:vAlign w:val="center"/>
          </w:tcPr>
          <w:p>
            <w:pPr>
              <w:widowControl/>
              <w:snapToGrid w:val="0"/>
              <w:jc w:val="left"/>
              <w:rPr>
                <w:rFonts w:ascii="宋体" w:hAnsi="宋体" w:cs="宋体"/>
                <w:color w:val="auto"/>
                <w:kern w:val="0"/>
                <w:szCs w:val="21"/>
              </w:rPr>
            </w:pPr>
            <w:r>
              <w:rPr>
                <w:rFonts w:hint="eastAsia" w:ascii="宋体" w:hAnsi="宋体" w:cs="宋体"/>
                <w:color w:val="auto"/>
                <w:kern w:val="0"/>
                <w:szCs w:val="21"/>
              </w:rPr>
              <w:t> (应按采购合同、招标文件、投标响应文件及验收方案等进行验收；并核对中标或成交投标人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4" w:hRule="atLeast"/>
          <w:jc w:val="center"/>
        </w:trPr>
        <w:tc>
          <w:tcPr>
            <w:tcW w:w="1382" w:type="dxa"/>
            <w:gridSpan w:val="2"/>
            <w:vMerge w:val="restart"/>
            <w:tcMar>
              <w:top w:w="0" w:type="dxa"/>
              <w:left w:w="108" w:type="dxa"/>
              <w:bottom w:w="0" w:type="dxa"/>
              <w:right w:w="108" w:type="dxa"/>
            </w:tcMar>
            <w:vAlign w:val="center"/>
          </w:tcPr>
          <w:p>
            <w:pPr>
              <w:widowControl/>
              <w:ind w:left="-172" w:leftChars="-82" w:right="-107" w:rightChars="-51"/>
              <w:jc w:val="center"/>
              <w:rPr>
                <w:rFonts w:ascii="宋体" w:hAnsi="宋体" w:cs="宋体"/>
                <w:color w:val="auto"/>
                <w:kern w:val="0"/>
                <w:szCs w:val="21"/>
              </w:rPr>
            </w:pPr>
            <w:r>
              <w:rPr>
                <w:rFonts w:hint="eastAsia" w:ascii="宋体" w:hAnsi="宋体" w:cs="宋体"/>
                <w:color w:val="auto"/>
                <w:kern w:val="0"/>
                <w:szCs w:val="21"/>
              </w:rPr>
              <w:t>验收小组意见</w:t>
            </w:r>
          </w:p>
        </w:tc>
        <w:tc>
          <w:tcPr>
            <w:tcW w:w="7897" w:type="dxa"/>
            <w:gridSpan w:val="5"/>
            <w:tcBorders>
              <w:bottom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验收结论性意见：</w:t>
            </w:r>
          </w:p>
          <w:p>
            <w:pPr>
              <w:widowControl/>
              <w:snapToGrid w:val="0"/>
              <w:jc w:val="left"/>
              <w:rPr>
                <w:rFonts w:ascii="宋体" w:hAnsi="宋体" w:cs="宋体"/>
                <w:color w:val="auto"/>
                <w:kern w:val="0"/>
                <w:szCs w:val="21"/>
              </w:rPr>
            </w:pPr>
          </w:p>
          <w:p>
            <w:pPr>
              <w:widowControl/>
              <w:snapToGrid w:val="0"/>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6" w:hRule="atLeast"/>
          <w:jc w:val="center"/>
        </w:trPr>
        <w:tc>
          <w:tcPr>
            <w:tcW w:w="1382" w:type="dxa"/>
            <w:gridSpan w:val="2"/>
            <w:vMerge w:val="continue"/>
            <w:tcMar>
              <w:top w:w="0" w:type="dxa"/>
              <w:left w:w="108" w:type="dxa"/>
              <w:bottom w:w="0" w:type="dxa"/>
              <w:right w:w="108" w:type="dxa"/>
            </w:tcMar>
            <w:vAlign w:val="center"/>
          </w:tcPr>
          <w:p>
            <w:pPr>
              <w:widowControl/>
              <w:jc w:val="center"/>
              <w:rPr>
                <w:rFonts w:ascii="宋体" w:hAnsi="宋体" w:cs="宋体"/>
                <w:color w:val="auto"/>
                <w:kern w:val="0"/>
                <w:szCs w:val="21"/>
              </w:rPr>
            </w:pPr>
          </w:p>
        </w:tc>
        <w:tc>
          <w:tcPr>
            <w:tcW w:w="7897" w:type="dxa"/>
            <w:gridSpan w:val="5"/>
            <w:tcBorders>
              <w:top w:val="single" w:color="auto" w:sz="4" w:space="0"/>
            </w:tcBorders>
            <w:vAlign w:val="center"/>
          </w:tcPr>
          <w:p>
            <w:pPr>
              <w:jc w:val="left"/>
              <w:rPr>
                <w:rFonts w:ascii="宋体" w:hAnsi="宋体" w:cs="宋体"/>
                <w:color w:val="auto"/>
                <w:kern w:val="0"/>
                <w:szCs w:val="21"/>
              </w:rPr>
            </w:pPr>
            <w:r>
              <w:rPr>
                <w:rFonts w:hint="eastAsia" w:ascii="宋体" w:hAnsi="宋体" w:cs="宋体"/>
                <w:color w:val="auto"/>
                <w:kern w:val="0"/>
                <w:szCs w:val="21"/>
              </w:rPr>
              <w:t>有异议的意见和说明理由：</w:t>
            </w:r>
          </w:p>
          <w:p>
            <w:pPr>
              <w:jc w:val="left"/>
              <w:rPr>
                <w:rFonts w:ascii="宋体" w:hAnsi="宋体" w:cs="宋体"/>
                <w:color w:val="auto"/>
                <w:kern w:val="0"/>
                <w:szCs w:val="21"/>
              </w:rPr>
            </w:pPr>
          </w:p>
          <w:p>
            <w:pPr>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279" w:type="dxa"/>
            <w:gridSpan w:val="7"/>
            <w:tcMar>
              <w:top w:w="0" w:type="dxa"/>
              <w:left w:w="108" w:type="dxa"/>
              <w:bottom w:w="0" w:type="dxa"/>
              <w:right w:w="108" w:type="dxa"/>
            </w:tcMar>
            <w:vAlign w:val="center"/>
          </w:tcPr>
          <w:p>
            <w:pPr>
              <w:widowControl/>
              <w:jc w:val="left"/>
              <w:rPr>
                <w:rFonts w:ascii="宋体" w:hAnsi="宋体" w:cs="宋体"/>
                <w:color w:val="auto"/>
                <w:kern w:val="0"/>
                <w:szCs w:val="21"/>
              </w:rPr>
            </w:pPr>
            <w:r>
              <w:rPr>
                <w:rFonts w:hint="eastAsia" w:ascii="宋体" w:hAnsi="宋体" w:cs="宋体"/>
                <w:color w:val="auto"/>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279" w:type="dxa"/>
            <w:gridSpan w:val="7"/>
            <w:tcMar>
              <w:top w:w="0" w:type="dxa"/>
              <w:left w:w="108" w:type="dxa"/>
              <w:bottom w:w="0" w:type="dxa"/>
              <w:right w:w="108" w:type="dxa"/>
            </w:tcMar>
            <w:vAlign w:val="center"/>
          </w:tcPr>
          <w:p>
            <w:pPr>
              <w:widowControl/>
              <w:jc w:val="left"/>
              <w:rPr>
                <w:rFonts w:ascii="宋体" w:hAnsi="宋体" w:cs="宋体"/>
                <w:color w:val="auto"/>
                <w:kern w:val="0"/>
                <w:szCs w:val="21"/>
              </w:rPr>
            </w:pPr>
            <w:r>
              <w:rPr>
                <w:rFonts w:hint="eastAsia" w:ascii="宋体" w:hAnsi="宋体" w:cs="宋体"/>
                <w:color w:val="auto"/>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4731" w:type="dxa"/>
            <w:gridSpan w:val="4"/>
            <w:tcMar>
              <w:top w:w="0" w:type="dxa"/>
              <w:left w:w="108" w:type="dxa"/>
              <w:bottom w:w="0" w:type="dxa"/>
              <w:right w:w="108" w:type="dxa"/>
            </w:tcMar>
            <w:vAlign w:val="center"/>
          </w:tcPr>
          <w:p>
            <w:pPr>
              <w:widowControl/>
              <w:jc w:val="left"/>
              <w:rPr>
                <w:rFonts w:ascii="宋体" w:hAnsi="宋体" w:cs="宋体"/>
                <w:color w:val="auto"/>
                <w:kern w:val="0"/>
                <w:szCs w:val="21"/>
              </w:rPr>
            </w:pPr>
            <w:r>
              <w:rPr>
                <w:rFonts w:hint="eastAsia" w:ascii="宋体" w:hAnsi="宋体" w:cs="宋体"/>
                <w:color w:val="auto"/>
                <w:kern w:val="0"/>
                <w:szCs w:val="21"/>
              </w:rPr>
              <w:t>中标（或成交）投标人签字或盖章：</w:t>
            </w:r>
          </w:p>
          <w:p>
            <w:pPr>
              <w:widowControl/>
              <w:jc w:val="left"/>
              <w:rPr>
                <w:rFonts w:ascii="宋体" w:hAnsi="宋体" w:cs="宋体"/>
                <w:color w:val="auto"/>
                <w:kern w:val="0"/>
                <w:szCs w:val="21"/>
              </w:rPr>
            </w:pPr>
          </w:p>
          <w:p>
            <w:pPr>
              <w:widowControl/>
              <w:jc w:val="left"/>
              <w:rPr>
                <w:rFonts w:ascii="宋体" w:hAnsi="宋体" w:cs="宋体"/>
                <w:color w:val="auto"/>
                <w:kern w:val="0"/>
                <w:szCs w:val="21"/>
              </w:rPr>
            </w:pPr>
            <w:r>
              <w:rPr>
                <w:rFonts w:hint="eastAsia" w:ascii="宋体" w:hAnsi="宋体" w:cs="宋体"/>
                <w:color w:val="auto"/>
                <w:kern w:val="0"/>
                <w:szCs w:val="21"/>
              </w:rPr>
              <w:t>联系电话：</w:t>
            </w:r>
          </w:p>
          <w:p>
            <w:pPr>
              <w:widowControl/>
              <w:jc w:val="left"/>
              <w:rPr>
                <w:rFonts w:ascii="宋体" w:hAnsi="宋体" w:cs="宋体"/>
                <w:color w:val="auto"/>
                <w:kern w:val="0"/>
                <w:szCs w:val="21"/>
              </w:rPr>
            </w:pPr>
          </w:p>
          <w:p>
            <w:pPr>
              <w:widowControl/>
              <w:jc w:val="left"/>
              <w:rPr>
                <w:rFonts w:ascii="宋体" w:hAnsi="宋体" w:cs="宋体"/>
                <w:color w:val="auto"/>
                <w:kern w:val="0"/>
                <w:szCs w:val="21"/>
              </w:rPr>
            </w:pPr>
            <w:r>
              <w:rPr>
                <w:rFonts w:hint="eastAsia" w:ascii="宋体" w:hAnsi="宋体" w:cs="宋体"/>
                <w:color w:val="auto"/>
                <w:kern w:val="0"/>
                <w:szCs w:val="21"/>
              </w:rPr>
              <w:t>                   年  月   日</w:t>
            </w:r>
          </w:p>
        </w:tc>
        <w:tc>
          <w:tcPr>
            <w:tcW w:w="4548" w:type="dxa"/>
            <w:gridSpan w:val="3"/>
            <w:vAlign w:val="center"/>
          </w:tcPr>
          <w:p>
            <w:pPr>
              <w:widowControl/>
              <w:jc w:val="left"/>
              <w:rPr>
                <w:rFonts w:ascii="宋体" w:hAnsi="宋体" w:cs="宋体"/>
                <w:color w:val="auto"/>
                <w:kern w:val="0"/>
                <w:szCs w:val="21"/>
              </w:rPr>
            </w:pPr>
            <w:r>
              <w:rPr>
                <w:rFonts w:hint="eastAsia" w:ascii="宋体" w:hAnsi="宋体" w:cs="宋体"/>
                <w:color w:val="auto"/>
                <w:kern w:val="0"/>
                <w:szCs w:val="21"/>
              </w:rPr>
              <w:t>采购单位的意见（盖章）：</w:t>
            </w:r>
          </w:p>
          <w:p>
            <w:pPr>
              <w:widowControl/>
              <w:jc w:val="left"/>
              <w:rPr>
                <w:rFonts w:ascii="宋体" w:hAnsi="宋体" w:cs="宋体"/>
                <w:color w:val="auto"/>
                <w:kern w:val="0"/>
                <w:szCs w:val="21"/>
              </w:rPr>
            </w:pPr>
          </w:p>
          <w:p>
            <w:pPr>
              <w:widowControl/>
              <w:jc w:val="left"/>
              <w:rPr>
                <w:rFonts w:ascii="宋体" w:hAnsi="宋体" w:cs="宋体"/>
                <w:color w:val="auto"/>
                <w:kern w:val="0"/>
                <w:szCs w:val="21"/>
              </w:rPr>
            </w:pPr>
            <w:r>
              <w:rPr>
                <w:rFonts w:hint="eastAsia" w:ascii="宋体" w:hAnsi="宋体" w:cs="宋体"/>
                <w:color w:val="auto"/>
                <w:kern w:val="0"/>
                <w:szCs w:val="21"/>
              </w:rPr>
              <w:t>联系电话：</w:t>
            </w:r>
          </w:p>
          <w:p>
            <w:pPr>
              <w:widowControl/>
              <w:jc w:val="left"/>
              <w:rPr>
                <w:rFonts w:ascii="宋体" w:hAnsi="宋体" w:cs="宋体"/>
                <w:color w:val="auto"/>
                <w:kern w:val="0"/>
                <w:szCs w:val="21"/>
              </w:rPr>
            </w:pPr>
          </w:p>
          <w:p>
            <w:pPr>
              <w:widowControl/>
              <w:ind w:firstLine="2119"/>
              <w:jc w:val="left"/>
              <w:rPr>
                <w:rFonts w:ascii="宋体" w:hAnsi="宋体" w:cs="宋体"/>
                <w:color w:val="auto"/>
                <w:kern w:val="0"/>
                <w:szCs w:val="21"/>
              </w:rPr>
            </w:pPr>
            <w:r>
              <w:rPr>
                <w:rFonts w:hint="eastAsia" w:ascii="宋体" w:hAnsi="宋体" w:cs="宋体"/>
                <w:color w:val="auto"/>
                <w:kern w:val="0"/>
                <w:szCs w:val="21"/>
              </w:rPr>
              <w:t xml:space="preserve">   年  月   日</w:t>
            </w:r>
          </w:p>
        </w:tc>
      </w:tr>
    </w:tbl>
    <w:p>
      <w:pPr>
        <w:widowControl/>
        <w:ind w:firstLine="525" w:firstLineChars="250"/>
        <w:jc w:val="left"/>
        <w:rPr>
          <w:rFonts w:ascii="宋体" w:hAnsi="宋体" w:cs="宋体"/>
          <w:color w:val="auto"/>
          <w:kern w:val="0"/>
          <w:szCs w:val="21"/>
        </w:rPr>
      </w:pPr>
      <w:r>
        <w:rPr>
          <w:rFonts w:hint="eastAsia" w:ascii="宋体" w:hAnsi="宋体" w:cs="宋体"/>
          <w:color w:val="auto"/>
          <w:kern w:val="0"/>
          <w:szCs w:val="21"/>
        </w:rPr>
        <w:t>备注：本报告单一式三份（采购单位1份、中标投标人1份、采购代理机构1份）。</w:t>
      </w:r>
    </w:p>
    <w:p>
      <w:pPr>
        <w:snapToGrid w:val="0"/>
        <w:rPr>
          <w:rFonts w:hAnsi="宋体" w:cs="宋体"/>
          <w:color w:val="auto"/>
        </w:rPr>
      </w:pPr>
      <w:r>
        <w:rPr>
          <w:rFonts w:hint="eastAsia" w:hAnsi="宋体" w:cs="宋体"/>
          <w:color w:val="auto"/>
        </w:rPr>
        <w:br w:type="page"/>
      </w:r>
    </w:p>
    <w:p>
      <w:pPr>
        <w:snapToGrid w:val="0"/>
        <w:rPr>
          <w:rFonts w:hAnsi="宋体" w:cs="宋体"/>
          <w:color w:val="auto"/>
        </w:rPr>
      </w:pPr>
      <w:r>
        <w:rPr>
          <w:rFonts w:hint="eastAsia" w:hAnsi="宋体" w:cs="宋体"/>
          <w:b/>
          <w:color w:val="auto"/>
        </w:rPr>
        <w:t>附件2：</w:t>
      </w:r>
    </w:p>
    <w:p>
      <w:pPr>
        <w:jc w:val="center"/>
        <w:rPr>
          <w:rFonts w:ascii="宋体" w:hAnsi="宋体" w:cs="宋体"/>
          <w:color w:val="auto"/>
          <w:szCs w:val="21"/>
        </w:rPr>
      </w:pPr>
      <w:r>
        <w:rPr>
          <w:rFonts w:hint="eastAsia" w:ascii="宋体" w:hAnsi="宋体" w:cs="宋体"/>
          <w:b/>
          <w:bCs/>
          <w:color w:val="auto"/>
          <w:kern w:val="0"/>
          <w:szCs w:val="21"/>
        </w:rPr>
        <w:t>政府采购项目履约保证金退付意见书（格式）</w:t>
      </w:r>
    </w:p>
    <w:p>
      <w:pPr>
        <w:jc w:val="center"/>
        <w:rPr>
          <w:rFonts w:ascii="宋体" w:hAnsi="宋体" w:cs="宋体"/>
          <w:color w:val="auto"/>
          <w:szCs w:val="21"/>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60" w:type="dxa"/>
            <w:vMerge w:val="restart"/>
            <w:vAlign w:val="center"/>
          </w:tcPr>
          <w:p>
            <w:pPr>
              <w:jc w:val="center"/>
              <w:rPr>
                <w:rFonts w:ascii="宋体" w:hAnsi="宋体" w:cs="宋体"/>
                <w:color w:val="auto"/>
                <w:szCs w:val="21"/>
              </w:rPr>
            </w:pPr>
            <w:r>
              <w:rPr>
                <w:rFonts w:hint="eastAsia" w:ascii="宋体" w:hAnsi="宋体" w:cs="宋体"/>
                <w:color w:val="auto"/>
                <w:szCs w:val="21"/>
              </w:rPr>
              <w:t>供</w:t>
            </w:r>
          </w:p>
          <w:p>
            <w:pPr>
              <w:jc w:val="center"/>
              <w:rPr>
                <w:rFonts w:ascii="宋体" w:hAnsi="宋体" w:cs="宋体"/>
                <w:color w:val="auto"/>
                <w:szCs w:val="21"/>
              </w:rPr>
            </w:pPr>
            <w:r>
              <w:rPr>
                <w:rFonts w:hint="eastAsia" w:ascii="宋体" w:hAnsi="宋体" w:cs="宋体"/>
                <w:color w:val="auto"/>
                <w:szCs w:val="21"/>
              </w:rPr>
              <w:t>应</w:t>
            </w:r>
          </w:p>
          <w:p>
            <w:pPr>
              <w:jc w:val="center"/>
              <w:rPr>
                <w:rFonts w:ascii="宋体" w:hAnsi="宋体" w:cs="宋体"/>
                <w:color w:val="auto"/>
                <w:szCs w:val="21"/>
              </w:rPr>
            </w:pPr>
            <w:r>
              <w:rPr>
                <w:rFonts w:hint="eastAsia" w:ascii="宋体" w:hAnsi="宋体" w:cs="宋体"/>
                <w:color w:val="auto"/>
                <w:szCs w:val="21"/>
              </w:rPr>
              <w:t>商</w:t>
            </w:r>
          </w:p>
          <w:p>
            <w:pPr>
              <w:jc w:val="center"/>
              <w:rPr>
                <w:rFonts w:ascii="宋体" w:hAnsi="宋体" w:cs="宋体"/>
                <w:color w:val="auto"/>
                <w:szCs w:val="21"/>
              </w:rPr>
            </w:pPr>
            <w:r>
              <w:rPr>
                <w:rFonts w:hint="eastAsia" w:ascii="宋体" w:hAnsi="宋体" w:cs="宋体"/>
                <w:color w:val="auto"/>
                <w:szCs w:val="21"/>
              </w:rPr>
              <w:t>申</w:t>
            </w:r>
          </w:p>
          <w:p>
            <w:pPr>
              <w:jc w:val="center"/>
              <w:rPr>
                <w:rFonts w:ascii="宋体" w:hAnsi="宋体" w:cs="宋体"/>
                <w:color w:val="auto"/>
                <w:szCs w:val="21"/>
              </w:rPr>
            </w:pPr>
            <w:r>
              <w:rPr>
                <w:rFonts w:hint="eastAsia" w:ascii="宋体" w:hAnsi="宋体" w:cs="宋体"/>
                <w:color w:val="auto"/>
                <w:szCs w:val="21"/>
              </w:rPr>
              <w:t>请</w:t>
            </w:r>
          </w:p>
        </w:tc>
        <w:tc>
          <w:tcPr>
            <w:tcW w:w="8404" w:type="dxa"/>
            <w:vAlign w:val="center"/>
          </w:tcPr>
          <w:p>
            <w:pPr>
              <w:rPr>
                <w:rFonts w:ascii="宋体" w:hAnsi="宋体" w:cs="宋体"/>
                <w:color w:val="auto"/>
                <w:szCs w:val="21"/>
              </w:rPr>
            </w:pPr>
            <w:r>
              <w:rPr>
                <w:rFonts w:hint="eastAsia" w:ascii="宋体" w:hAnsi="宋体" w:cs="宋体"/>
                <w:color w:val="auto"/>
                <w:szCs w:val="21"/>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60" w:type="dxa"/>
            <w:vMerge w:val="continue"/>
          </w:tcPr>
          <w:p>
            <w:pPr>
              <w:rPr>
                <w:rFonts w:ascii="宋体" w:hAnsi="宋体" w:cs="宋体"/>
                <w:color w:val="auto"/>
                <w:szCs w:val="21"/>
              </w:rPr>
            </w:pPr>
          </w:p>
        </w:tc>
        <w:tc>
          <w:tcPr>
            <w:tcW w:w="8404" w:type="dxa"/>
            <w:vAlign w:val="center"/>
          </w:tcPr>
          <w:p>
            <w:pPr>
              <w:rPr>
                <w:rFonts w:ascii="宋体" w:hAnsi="宋体" w:cs="宋体"/>
                <w:color w:val="auto"/>
                <w:szCs w:val="21"/>
              </w:rPr>
            </w:pPr>
            <w:r>
              <w:rPr>
                <w:rFonts w:hint="eastAsia" w:ascii="宋体" w:hAnsi="宋体" w:cs="宋体"/>
                <w:color w:val="auto"/>
                <w:szCs w:val="21"/>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1060" w:type="dxa"/>
            <w:vMerge w:val="continue"/>
          </w:tcPr>
          <w:p>
            <w:pPr>
              <w:rPr>
                <w:rFonts w:ascii="宋体" w:hAnsi="宋体" w:cs="宋体"/>
                <w:color w:val="auto"/>
                <w:szCs w:val="21"/>
              </w:rPr>
            </w:pPr>
          </w:p>
        </w:tc>
        <w:tc>
          <w:tcPr>
            <w:tcW w:w="8404" w:type="dxa"/>
          </w:tcPr>
          <w:p>
            <w:pPr>
              <w:rPr>
                <w:rFonts w:ascii="宋体" w:hAnsi="宋体" w:cs="宋体"/>
                <w:color w:val="auto"/>
                <w:szCs w:val="21"/>
              </w:rPr>
            </w:pPr>
          </w:p>
          <w:p>
            <w:pPr>
              <w:ind w:firstLine="525" w:firstLineChars="250"/>
              <w:rPr>
                <w:rFonts w:ascii="宋体" w:hAnsi="宋体" w:cs="宋体"/>
                <w:color w:val="auto"/>
                <w:szCs w:val="21"/>
              </w:rPr>
            </w:pPr>
            <w:r>
              <w:rPr>
                <w:rFonts w:hint="eastAsia" w:ascii="宋体" w:hAnsi="宋体" w:cs="宋体"/>
                <w:color w:val="auto"/>
                <w:szCs w:val="21"/>
              </w:rPr>
              <w:t>该项目已于 年 月 日验收并交付使用。根据合同规定，可将履约保证金（大写）人民币 元（小写）￥ 元退付到达以下帐户：</w:t>
            </w:r>
          </w:p>
          <w:p>
            <w:pPr>
              <w:rPr>
                <w:rFonts w:ascii="宋体" w:hAnsi="宋体" w:cs="宋体"/>
                <w:color w:val="auto"/>
                <w:szCs w:val="21"/>
              </w:rPr>
            </w:pPr>
          </w:p>
          <w:p>
            <w:pPr>
              <w:spacing w:line="420" w:lineRule="exact"/>
              <w:rPr>
                <w:rFonts w:ascii="宋体" w:hAnsi="宋体" w:cs="宋体"/>
                <w:color w:val="auto"/>
                <w:szCs w:val="21"/>
              </w:rPr>
            </w:pPr>
            <w:r>
              <w:rPr>
                <w:rFonts w:hint="eastAsia" w:ascii="宋体" w:hAnsi="宋体" w:cs="宋体"/>
                <w:color w:val="auto"/>
                <w:szCs w:val="21"/>
              </w:rPr>
              <w:t>单位名称：</w:t>
            </w:r>
          </w:p>
          <w:p>
            <w:pPr>
              <w:spacing w:line="420" w:lineRule="exact"/>
              <w:rPr>
                <w:rFonts w:ascii="宋体" w:hAnsi="宋体" w:cs="宋体"/>
                <w:color w:val="auto"/>
                <w:szCs w:val="21"/>
              </w:rPr>
            </w:pPr>
            <w:r>
              <w:rPr>
                <w:rFonts w:hint="eastAsia" w:ascii="宋体" w:hAnsi="宋体" w:cs="宋体"/>
                <w:color w:val="auto"/>
                <w:szCs w:val="21"/>
              </w:rPr>
              <w:t>开户银行：</w:t>
            </w:r>
          </w:p>
          <w:p>
            <w:pPr>
              <w:spacing w:line="420" w:lineRule="exact"/>
              <w:rPr>
                <w:rFonts w:ascii="宋体" w:hAnsi="宋体" w:cs="宋体"/>
                <w:color w:val="auto"/>
                <w:szCs w:val="21"/>
              </w:rPr>
            </w:pPr>
            <w:r>
              <w:rPr>
                <w:rFonts w:hint="eastAsia" w:ascii="宋体" w:hAnsi="宋体" w:cs="宋体"/>
                <w:color w:val="auto"/>
                <w:szCs w:val="21"/>
              </w:rPr>
              <w:t>银行帐号：</w:t>
            </w:r>
          </w:p>
          <w:p>
            <w:pPr>
              <w:rPr>
                <w:rFonts w:ascii="宋体" w:hAnsi="宋体" w:cs="宋体"/>
                <w:color w:val="auto"/>
                <w:szCs w:val="21"/>
              </w:rPr>
            </w:pPr>
          </w:p>
          <w:p>
            <w:pPr>
              <w:rPr>
                <w:rFonts w:ascii="宋体" w:hAnsi="宋体" w:cs="宋体"/>
                <w:color w:val="auto"/>
                <w:szCs w:val="21"/>
              </w:rPr>
            </w:pPr>
          </w:p>
          <w:p>
            <w:pPr>
              <w:spacing w:line="420" w:lineRule="exact"/>
              <w:rPr>
                <w:rFonts w:ascii="宋体" w:hAnsi="宋体" w:cs="宋体"/>
                <w:color w:val="auto"/>
                <w:szCs w:val="21"/>
              </w:rPr>
            </w:pPr>
            <w:r>
              <w:rPr>
                <w:rFonts w:hint="eastAsia" w:ascii="宋体" w:hAnsi="宋体" w:cs="宋体"/>
                <w:color w:val="auto"/>
                <w:szCs w:val="21"/>
              </w:rPr>
              <w:t>联系人：</w:t>
            </w:r>
          </w:p>
          <w:p>
            <w:pPr>
              <w:spacing w:line="420" w:lineRule="exact"/>
              <w:rPr>
                <w:rFonts w:ascii="宋体" w:hAnsi="宋体" w:cs="宋体"/>
                <w:color w:val="auto"/>
                <w:szCs w:val="21"/>
              </w:rPr>
            </w:pPr>
            <w:r>
              <w:rPr>
                <w:rFonts w:hint="eastAsia" w:ascii="宋体" w:hAnsi="宋体" w:cs="宋体"/>
                <w:color w:val="auto"/>
                <w:szCs w:val="21"/>
              </w:rPr>
              <w:t>联系电话：</w:t>
            </w:r>
          </w:p>
          <w:p>
            <w:pPr>
              <w:rPr>
                <w:rFonts w:ascii="宋体" w:hAnsi="宋体" w:cs="宋体"/>
                <w:color w:val="auto"/>
                <w:szCs w:val="21"/>
              </w:rPr>
            </w:pPr>
          </w:p>
          <w:p>
            <w:pPr>
              <w:spacing w:line="420" w:lineRule="exact"/>
              <w:rPr>
                <w:rFonts w:ascii="宋体" w:hAnsi="宋体" w:cs="宋体"/>
                <w:color w:val="auto"/>
                <w:szCs w:val="21"/>
              </w:rPr>
            </w:pPr>
            <w:r>
              <w:rPr>
                <w:rFonts w:hint="eastAsia" w:ascii="宋体" w:hAnsi="宋体" w:cs="宋体"/>
                <w:color w:val="auto"/>
                <w:szCs w:val="21"/>
              </w:rPr>
              <w:t xml:space="preserve">                                       投标人签章</w:t>
            </w:r>
          </w:p>
          <w:p>
            <w:pPr>
              <w:spacing w:line="420" w:lineRule="exact"/>
              <w:rPr>
                <w:rFonts w:ascii="宋体" w:hAnsi="宋体" w:cs="宋体"/>
                <w:color w:val="auto"/>
                <w:szCs w:val="21"/>
              </w:rPr>
            </w:pPr>
            <w:r>
              <w:rPr>
                <w:rFonts w:hint="eastAsia" w:ascii="宋体" w:hAnsi="宋体" w:cs="宋体"/>
                <w:color w:val="auto"/>
                <w:szCs w:val="21"/>
              </w:rPr>
              <w:t xml:space="preserve">                                     年     月    日</w:t>
            </w:r>
          </w:p>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1060" w:type="dxa"/>
            <w:vAlign w:val="center"/>
          </w:tcPr>
          <w:p>
            <w:pPr>
              <w:jc w:val="center"/>
              <w:rPr>
                <w:rFonts w:ascii="宋体" w:hAnsi="宋体" w:cs="宋体"/>
                <w:color w:val="auto"/>
                <w:szCs w:val="21"/>
              </w:rPr>
            </w:pPr>
            <w:r>
              <w:rPr>
                <w:rFonts w:hint="eastAsia" w:ascii="宋体" w:hAnsi="宋体" w:cs="宋体"/>
                <w:color w:val="auto"/>
                <w:szCs w:val="21"/>
              </w:rPr>
              <w:t>采</w:t>
            </w:r>
          </w:p>
          <w:p>
            <w:pPr>
              <w:jc w:val="center"/>
              <w:rPr>
                <w:rFonts w:ascii="宋体" w:hAnsi="宋体" w:cs="宋体"/>
                <w:color w:val="auto"/>
                <w:szCs w:val="21"/>
              </w:rPr>
            </w:pPr>
            <w:r>
              <w:rPr>
                <w:rFonts w:hint="eastAsia" w:ascii="宋体" w:hAnsi="宋体" w:cs="宋体"/>
                <w:color w:val="auto"/>
                <w:szCs w:val="21"/>
              </w:rPr>
              <w:t>购</w:t>
            </w:r>
          </w:p>
          <w:p>
            <w:pPr>
              <w:jc w:val="center"/>
              <w:rPr>
                <w:rFonts w:ascii="宋体" w:hAnsi="宋体" w:cs="宋体"/>
                <w:color w:val="auto"/>
                <w:szCs w:val="21"/>
              </w:rPr>
            </w:pPr>
            <w:r>
              <w:rPr>
                <w:rFonts w:hint="eastAsia" w:ascii="宋体" w:hAnsi="宋体" w:cs="宋体"/>
                <w:color w:val="auto"/>
                <w:szCs w:val="21"/>
              </w:rPr>
              <w:t>单</w:t>
            </w:r>
          </w:p>
          <w:p>
            <w:pPr>
              <w:jc w:val="center"/>
              <w:rPr>
                <w:rFonts w:ascii="宋体" w:hAnsi="宋体" w:cs="宋体"/>
                <w:color w:val="auto"/>
                <w:szCs w:val="21"/>
              </w:rPr>
            </w:pPr>
            <w:r>
              <w:rPr>
                <w:rFonts w:hint="eastAsia" w:ascii="宋体" w:hAnsi="宋体" w:cs="宋体"/>
                <w:color w:val="auto"/>
                <w:szCs w:val="21"/>
              </w:rPr>
              <w:t>位</w:t>
            </w:r>
          </w:p>
          <w:p>
            <w:pPr>
              <w:jc w:val="center"/>
              <w:rPr>
                <w:rFonts w:ascii="宋体" w:hAnsi="宋体" w:cs="宋体"/>
                <w:color w:val="auto"/>
                <w:szCs w:val="21"/>
              </w:rPr>
            </w:pPr>
            <w:r>
              <w:rPr>
                <w:rFonts w:hint="eastAsia" w:ascii="宋体" w:hAnsi="宋体" w:cs="宋体"/>
                <w:color w:val="auto"/>
                <w:szCs w:val="21"/>
              </w:rPr>
              <w:t>意</w:t>
            </w:r>
          </w:p>
          <w:p>
            <w:pPr>
              <w:jc w:val="center"/>
              <w:rPr>
                <w:rFonts w:ascii="宋体" w:hAnsi="宋体" w:cs="宋体"/>
                <w:color w:val="auto"/>
                <w:szCs w:val="21"/>
              </w:rPr>
            </w:pPr>
            <w:r>
              <w:rPr>
                <w:rFonts w:hint="eastAsia" w:ascii="宋体" w:hAnsi="宋体" w:cs="宋体"/>
                <w:color w:val="auto"/>
                <w:szCs w:val="21"/>
              </w:rPr>
              <w:t>见</w:t>
            </w:r>
          </w:p>
        </w:tc>
        <w:tc>
          <w:tcPr>
            <w:tcW w:w="8404" w:type="dxa"/>
          </w:tcPr>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退付意见：是否同意退付履约保证金及退付金额：</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spacing w:line="420" w:lineRule="exact"/>
              <w:rPr>
                <w:rFonts w:ascii="宋体" w:hAnsi="宋体" w:cs="宋体"/>
                <w:color w:val="auto"/>
                <w:szCs w:val="21"/>
              </w:rPr>
            </w:pPr>
            <w:r>
              <w:rPr>
                <w:rFonts w:hint="eastAsia" w:ascii="宋体" w:hAnsi="宋体" w:cs="宋体"/>
                <w:color w:val="auto"/>
                <w:szCs w:val="21"/>
              </w:rPr>
              <w:t>联系人：</w:t>
            </w:r>
          </w:p>
          <w:p>
            <w:pPr>
              <w:spacing w:line="420" w:lineRule="exact"/>
              <w:rPr>
                <w:rFonts w:ascii="宋体" w:hAnsi="宋体" w:cs="宋体"/>
                <w:color w:val="auto"/>
                <w:szCs w:val="21"/>
              </w:rPr>
            </w:pPr>
            <w:r>
              <w:rPr>
                <w:rFonts w:hint="eastAsia" w:ascii="宋体" w:hAnsi="宋体" w:cs="宋体"/>
                <w:color w:val="auto"/>
                <w:szCs w:val="21"/>
              </w:rPr>
              <w:t>联系电话：</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 xml:space="preserve">                                        采购单位签章</w:t>
            </w:r>
          </w:p>
          <w:p>
            <w:pPr>
              <w:spacing w:line="420" w:lineRule="exact"/>
              <w:rPr>
                <w:rFonts w:ascii="宋体" w:hAnsi="宋体" w:cs="宋体"/>
                <w:color w:val="auto"/>
                <w:szCs w:val="21"/>
              </w:rPr>
            </w:pPr>
            <w:r>
              <w:rPr>
                <w:rFonts w:hint="eastAsia" w:ascii="宋体" w:hAnsi="宋体" w:cs="宋体"/>
                <w:color w:val="auto"/>
                <w:szCs w:val="21"/>
              </w:rPr>
              <w:t xml:space="preserve">                                      年     月    日</w:t>
            </w:r>
          </w:p>
        </w:tc>
      </w:tr>
    </w:tbl>
    <w:p>
      <w:pPr>
        <w:snapToGrid w:val="0"/>
        <w:spacing w:line="370" w:lineRule="exact"/>
        <w:ind w:firstLine="315" w:firstLineChars="150"/>
        <w:outlineLvl w:val="1"/>
        <w:rPr>
          <w:rFonts w:hAnsi="宋体" w:cs="宋体"/>
          <w:color w:val="auto"/>
        </w:rPr>
      </w:pPr>
    </w:p>
    <w:p>
      <w:pPr>
        <w:spacing w:line="420" w:lineRule="exact"/>
        <w:rPr>
          <w:rFonts w:hAnsi="宋体"/>
          <w:color w:val="auto"/>
        </w:rPr>
      </w:pPr>
    </w:p>
    <w:p>
      <w:pPr>
        <w:spacing w:line="420" w:lineRule="exact"/>
        <w:ind w:firstLine="420" w:firstLineChars="200"/>
        <w:rPr>
          <w:rFonts w:hAnsi="宋体"/>
          <w:color w:val="auto"/>
        </w:rPr>
      </w:pPr>
    </w:p>
    <w:p>
      <w:pPr>
        <w:spacing w:line="420" w:lineRule="exact"/>
        <w:ind w:firstLine="420" w:firstLineChars="200"/>
        <w:rPr>
          <w:rFonts w:hAnsi="宋体"/>
          <w:color w:val="auto"/>
        </w:rPr>
      </w:pPr>
    </w:p>
    <w:p>
      <w:pPr>
        <w:pStyle w:val="3"/>
        <w:jc w:val="center"/>
        <w:rPr>
          <w:color w:val="auto"/>
          <w:sz w:val="36"/>
          <w:szCs w:val="36"/>
        </w:rPr>
      </w:pPr>
      <w:bookmarkStart w:id="73" w:name="_Toc254970549"/>
      <w:bookmarkStart w:id="74" w:name="_Toc254970690"/>
      <w:r>
        <w:rPr>
          <w:rFonts w:hint="eastAsia"/>
          <w:color w:val="auto"/>
          <w:sz w:val="36"/>
          <w:szCs w:val="36"/>
        </w:rPr>
        <w:t>第四章 评标办法及评分标准</w:t>
      </w:r>
    </w:p>
    <w:p>
      <w:pPr>
        <w:jc w:val="center"/>
        <w:rPr>
          <w:rFonts w:hAnsi="宋体"/>
          <w:b/>
          <w:bCs/>
          <w:color w:val="auto"/>
          <w:sz w:val="28"/>
          <w:szCs w:val="28"/>
        </w:rPr>
      </w:pPr>
      <w:r>
        <w:rPr>
          <w:rFonts w:hint="eastAsia" w:hAnsi="宋体"/>
          <w:b/>
          <w:bCs/>
          <w:color w:val="auto"/>
          <w:sz w:val="28"/>
          <w:szCs w:val="28"/>
        </w:rPr>
        <w:t>综合评分法</w:t>
      </w:r>
    </w:p>
    <w:p>
      <w:pPr>
        <w:spacing w:line="400" w:lineRule="exact"/>
        <w:jc w:val="left"/>
        <w:rPr>
          <w:rFonts w:hAnsi="宋体"/>
          <w:b/>
          <w:bCs/>
          <w:color w:val="auto"/>
          <w:sz w:val="24"/>
        </w:rPr>
      </w:pPr>
      <w:r>
        <w:rPr>
          <w:rFonts w:hint="eastAsia" w:hAnsi="宋体"/>
          <w:b/>
          <w:bCs/>
          <w:color w:val="auto"/>
          <w:sz w:val="24"/>
        </w:rPr>
        <w:t>一、总则：</w:t>
      </w:r>
    </w:p>
    <w:p>
      <w:pPr>
        <w:spacing w:line="400" w:lineRule="exact"/>
        <w:ind w:firstLine="432" w:firstLineChars="206"/>
        <w:jc w:val="left"/>
        <w:rPr>
          <w:rFonts w:hAnsi="宋体"/>
          <w:color w:val="auto"/>
        </w:rPr>
      </w:pPr>
      <w:r>
        <w:rPr>
          <w:rFonts w:hint="eastAsia" w:hAnsi="宋体"/>
          <w:bCs/>
          <w:color w:val="auto"/>
        </w:rPr>
        <w:t>1、评标依据：评标委员会将以招投标文件为评标依据，对投标人的投标报价、技术方案、项目组织及实施能力</w:t>
      </w:r>
      <w:r>
        <w:rPr>
          <w:rFonts w:hint="eastAsia" w:hAnsi="宋体"/>
          <w:color w:val="auto"/>
        </w:rPr>
        <w:t>信誉业绩、服务方案、信誉及业绩、政策功能等方面内容按百分制打分。</w:t>
      </w:r>
    </w:p>
    <w:p>
      <w:pPr>
        <w:spacing w:line="400" w:lineRule="exact"/>
        <w:ind w:firstLine="432" w:firstLineChars="206"/>
        <w:jc w:val="left"/>
        <w:rPr>
          <w:rFonts w:hAnsi="宋体"/>
          <w:color w:val="auto"/>
        </w:rPr>
      </w:pPr>
      <w:r>
        <w:rPr>
          <w:rFonts w:hint="eastAsia" w:hAnsi="宋体"/>
          <w:color w:val="auto"/>
        </w:rPr>
        <w:t>2、按照《政府采购促进中小企业发展暂行办法》（财库[2011]181号），投标单位认定为小型和微型企业的（以投标文件提供的符合规定的有关证明材料为准）-（依法提供相关声明函的监狱企业、残疾人福利性单位视同小微企业），对投标价给予10%的扣除，扣除后的价格为评标报价，即评标报价=投标价×（1-10%）；大中型企业与小型、微型企业组成联合体投标，其中小型、微型企业的协议合同金额占到联合体协议合同总金额30%以上的，联合体投标价给予2%的扣除，扣除后的价格为评标价，即评标报价=投标价×（1-2%）；除上述情况外，评标报价=投标价。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三部门联合发布关于促进残疾人就业政府采购政策的通知》（财库〔2017〕141号）之规定，残疾人福利性单位视同小型、微型企业。符合条件的残疾人福利性单位在参加政府采购活动时，应当提供本通知规定的《残疾人福利性单位声明函》，并对声明的真实性负责。</w:t>
      </w:r>
    </w:p>
    <w:p>
      <w:pPr>
        <w:spacing w:line="400" w:lineRule="exact"/>
        <w:ind w:firstLine="432" w:firstLineChars="206"/>
        <w:jc w:val="left"/>
        <w:rPr>
          <w:rFonts w:hAnsi="宋体"/>
          <w:color w:val="auto"/>
        </w:rPr>
      </w:pPr>
      <w:r>
        <w:rPr>
          <w:rFonts w:hint="eastAsia" w:hAnsi="宋体"/>
          <w:color w:val="auto"/>
        </w:rPr>
        <w:t>3、出现下列情形之一的，评审时，取其中通过资格审查、符合性审查且报价最低一家进行评标；当报价相同时，由采购人自主选择确定一个参加评标的投标人，其他投标无效：</w:t>
      </w:r>
    </w:p>
    <w:p>
      <w:pPr>
        <w:spacing w:line="400" w:lineRule="exact"/>
        <w:ind w:firstLine="432" w:firstLineChars="206"/>
        <w:jc w:val="left"/>
        <w:rPr>
          <w:rFonts w:hAnsi="宋体"/>
          <w:color w:val="auto"/>
        </w:rPr>
      </w:pPr>
      <w:r>
        <w:rPr>
          <w:rFonts w:hint="eastAsia" w:hAnsi="宋体"/>
          <w:color w:val="auto"/>
        </w:rPr>
        <w:t>（1）若同一项目或同一分标的采购内容只有一项设备的，如其中两家或两家以上投标人所投产品均为同一品牌的。</w:t>
      </w:r>
    </w:p>
    <w:p>
      <w:pPr>
        <w:spacing w:line="400" w:lineRule="exact"/>
        <w:ind w:firstLine="432" w:firstLineChars="206"/>
        <w:jc w:val="left"/>
        <w:rPr>
          <w:rFonts w:hAnsi="宋体"/>
          <w:color w:val="auto"/>
        </w:rPr>
      </w:pPr>
      <w:r>
        <w:rPr>
          <w:rFonts w:hint="eastAsia" w:hAnsi="宋体"/>
          <w:color w:val="auto"/>
        </w:rPr>
        <w:t>（2</w:t>
      </w:r>
      <w:r>
        <w:rPr>
          <w:rFonts w:hAnsi="宋体"/>
          <w:color w:val="auto"/>
        </w:rPr>
        <w:t>）</w:t>
      </w:r>
      <w:r>
        <w:rPr>
          <w:rFonts w:hint="eastAsia" w:hAnsi="宋体"/>
          <w:color w:val="auto"/>
        </w:rPr>
        <w:t>若同一项目或同一分标的采购内容包含多项设备的，如其中两家或两家以上投标人所投核心产品均为同一品牌的。核心产品的名称在第二章《招标项目采购需求》中载明。</w:t>
      </w:r>
    </w:p>
    <w:p>
      <w:pPr>
        <w:spacing w:line="400" w:lineRule="exact"/>
        <w:ind w:firstLine="432" w:firstLineChars="206"/>
        <w:jc w:val="left"/>
        <w:rPr>
          <w:rFonts w:hAnsi="宋体"/>
          <w:color w:val="auto"/>
        </w:rPr>
      </w:pPr>
      <w:r>
        <w:rPr>
          <w:rFonts w:hint="eastAsia" w:hAnsi="宋体"/>
          <w:color w:val="auto"/>
        </w:rPr>
        <w:t>4、评标方式：以封闭方式进行。</w:t>
      </w:r>
    </w:p>
    <w:p>
      <w:pPr>
        <w:spacing w:line="400" w:lineRule="exact"/>
        <w:outlineLvl w:val="0"/>
        <w:rPr>
          <w:rFonts w:hAnsi="宋体"/>
          <w:b/>
          <w:color w:val="auto"/>
          <w:sz w:val="24"/>
        </w:rPr>
      </w:pPr>
      <w:r>
        <w:rPr>
          <w:rFonts w:hint="eastAsia" w:hAnsi="宋体"/>
          <w:b/>
          <w:bCs/>
          <w:color w:val="auto"/>
          <w:sz w:val="24"/>
        </w:rPr>
        <w:t>二、</w:t>
      </w:r>
      <w:r>
        <w:rPr>
          <w:rFonts w:hint="eastAsia" w:hAnsi="宋体"/>
          <w:b/>
          <w:color w:val="auto"/>
          <w:sz w:val="24"/>
        </w:rPr>
        <w:t>评分标准</w:t>
      </w:r>
    </w:p>
    <w:p>
      <w:pPr>
        <w:spacing w:line="400" w:lineRule="exact"/>
        <w:ind w:firstLine="315" w:firstLineChars="150"/>
        <w:outlineLvl w:val="0"/>
        <w:rPr>
          <w:rFonts w:hAnsi="宋体"/>
          <w:color w:val="auto"/>
        </w:rPr>
      </w:pPr>
      <w:r>
        <w:rPr>
          <w:rFonts w:hint="eastAsia" w:hAnsi="宋体"/>
          <w:color w:val="auto"/>
        </w:rPr>
        <w:t>（一）对通过资格审查、符合性审查的投标人进行详细评分，采用百分制综合评分法。</w:t>
      </w:r>
    </w:p>
    <w:p>
      <w:pPr>
        <w:spacing w:line="400" w:lineRule="exact"/>
        <w:ind w:firstLine="315" w:firstLineChars="150"/>
        <w:rPr>
          <w:rFonts w:hAnsi="宋体"/>
          <w:color w:val="auto"/>
        </w:rPr>
      </w:pPr>
      <w:r>
        <w:rPr>
          <w:rFonts w:hint="eastAsia" w:hAnsi="宋体"/>
          <w:color w:val="auto"/>
        </w:rPr>
        <w:t>（二）计分办法（按四舍五入取至百分位）：</w:t>
      </w:r>
    </w:p>
    <w:p>
      <w:pPr>
        <w:spacing w:line="400" w:lineRule="exact"/>
        <w:ind w:firstLine="354" w:firstLineChars="147"/>
        <w:rPr>
          <w:rFonts w:hAnsi="宋体"/>
          <w:b/>
          <w:bCs/>
          <w:color w:val="auto"/>
          <w:sz w:val="24"/>
        </w:rPr>
      </w:pPr>
      <w:r>
        <w:rPr>
          <w:rFonts w:hint="eastAsia" w:hAnsi="宋体"/>
          <w:b/>
          <w:bCs/>
          <w:color w:val="auto"/>
          <w:sz w:val="24"/>
        </w:rPr>
        <w:t>1、投标报价分</w:t>
      </w:r>
      <w:r>
        <w:rPr>
          <w:rFonts w:hAnsi="宋体"/>
          <w:b/>
          <w:bCs/>
          <w:color w:val="auto"/>
          <w:sz w:val="24"/>
        </w:rPr>
        <w:t>…………………………………………………………………</w:t>
      </w:r>
      <w:r>
        <w:rPr>
          <w:rFonts w:hint="eastAsia" w:hAnsi="宋体"/>
          <w:b/>
          <w:bCs/>
          <w:color w:val="auto"/>
          <w:sz w:val="24"/>
        </w:rPr>
        <w:t>满分30分</w:t>
      </w:r>
    </w:p>
    <w:p>
      <w:pPr>
        <w:spacing w:line="400" w:lineRule="exact"/>
        <w:ind w:firstLine="315" w:firstLineChars="150"/>
        <w:rPr>
          <w:color w:val="auto"/>
        </w:rPr>
      </w:pPr>
      <w:r>
        <w:rPr>
          <w:rFonts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315" w:firstLineChars="150"/>
        <w:rPr>
          <w:color w:val="auto"/>
        </w:rPr>
      </w:pPr>
      <w:r>
        <w:rPr>
          <w:rFonts w:hint="eastAsia"/>
          <w:color w:val="auto"/>
        </w:rPr>
        <w:t>价格分采用低价优先法计算，满足招标文件要求且评标报价最低的为评标基准价，其价格分为满分30分。其他投标人的价格分统一按照下列公式计算：</w:t>
      </w:r>
    </w:p>
    <w:p>
      <w:pPr>
        <w:spacing w:line="400" w:lineRule="exact"/>
        <w:jc w:val="center"/>
        <w:rPr>
          <w:color w:val="auto"/>
        </w:rPr>
      </w:pPr>
      <w:r>
        <w:rPr>
          <w:rFonts w:hint="eastAsia"/>
          <w:color w:val="auto"/>
        </w:rPr>
        <w:t>投标报价得分=（评标基准价/投标人评标报价）×30</w:t>
      </w:r>
    </w:p>
    <w:p>
      <w:pPr>
        <w:pStyle w:val="26"/>
        <w:spacing w:line="360" w:lineRule="auto"/>
        <w:ind w:firstLine="420"/>
        <w:rPr>
          <w:bCs/>
          <w:color w:val="auto"/>
        </w:rPr>
      </w:pPr>
    </w:p>
    <w:p>
      <w:pPr>
        <w:pStyle w:val="26"/>
        <w:spacing w:line="360" w:lineRule="auto"/>
        <w:ind w:firstLine="420"/>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2、技术方案分 ………………………………………………………………</w:t>
      </w:r>
      <w:r>
        <w:rPr>
          <w:rFonts w:hint="eastAsia" w:hAnsi="宋体"/>
          <w:b/>
          <w:bCs/>
          <w:color w:val="auto"/>
          <w:sz w:val="24"/>
          <w:szCs w:val="24"/>
        </w:rPr>
        <w:t>满分</w:t>
      </w:r>
      <w:r>
        <w:rPr>
          <w:rFonts w:hint="eastAsia" w:asciiTheme="majorEastAsia" w:hAnsiTheme="majorEastAsia" w:eastAsiaTheme="majorEastAsia" w:cstheme="majorEastAsia"/>
          <w:b/>
          <w:color w:val="auto"/>
          <w:sz w:val="24"/>
          <w:szCs w:val="24"/>
        </w:rPr>
        <w:t>24分</w:t>
      </w:r>
    </w:p>
    <w:p>
      <w:pPr>
        <w:pStyle w:val="26"/>
        <w:spacing w:line="360" w:lineRule="auto"/>
        <w:ind w:firstLine="420"/>
        <w:rPr>
          <w:bCs/>
          <w:color w:val="auto"/>
        </w:rPr>
      </w:pPr>
      <w:r>
        <w:rPr>
          <w:rFonts w:hint="eastAsia"/>
          <w:bCs/>
          <w:color w:val="auto"/>
        </w:rPr>
        <w:t>一档：（6分）服务方案可行，质量管理、质量控制方案一般。</w:t>
      </w:r>
    </w:p>
    <w:p>
      <w:pPr>
        <w:pStyle w:val="26"/>
        <w:spacing w:line="360" w:lineRule="auto"/>
        <w:ind w:firstLine="420"/>
        <w:rPr>
          <w:bCs/>
          <w:color w:val="auto"/>
        </w:rPr>
      </w:pPr>
      <w:r>
        <w:rPr>
          <w:rFonts w:hint="eastAsia"/>
          <w:bCs/>
          <w:color w:val="auto"/>
        </w:rPr>
        <w:t>二档：（12分）服务方案较好，能考虑到本项目的情况，有较好的质量管理、质量控制方案，但是仍不够全面。</w:t>
      </w:r>
    </w:p>
    <w:p>
      <w:pPr>
        <w:spacing w:line="360" w:lineRule="auto"/>
        <w:ind w:firstLine="420" w:firstLineChars="200"/>
        <w:rPr>
          <w:color w:val="auto"/>
        </w:rPr>
      </w:pPr>
      <w:r>
        <w:rPr>
          <w:rFonts w:hint="eastAsia"/>
          <w:bCs/>
          <w:color w:val="auto"/>
        </w:rPr>
        <w:t>三档：（18分）服务方案良好，能考虑到本项目的情况，有良好的质量管理、质量控制方案，并且有针对性应急的措施。</w:t>
      </w:r>
    </w:p>
    <w:p>
      <w:pPr>
        <w:pStyle w:val="26"/>
        <w:spacing w:line="360" w:lineRule="auto"/>
        <w:ind w:firstLine="420"/>
        <w:rPr>
          <w:bCs/>
          <w:color w:val="auto"/>
        </w:rPr>
      </w:pPr>
      <w:r>
        <w:rPr>
          <w:rFonts w:hint="eastAsia"/>
          <w:bCs/>
          <w:color w:val="auto"/>
        </w:rPr>
        <w:t>四档：（24分）服务方案优秀，而且能充分考虑到本项目的具体情况并采取针对性措施的，且充分熟悉现有广西</w:t>
      </w:r>
      <w:r>
        <w:rPr>
          <w:bCs/>
          <w:color w:val="auto"/>
        </w:rPr>
        <w:t>公安</w:t>
      </w:r>
      <w:r>
        <w:rPr>
          <w:rFonts w:hint="eastAsia"/>
          <w:bCs/>
          <w:color w:val="auto"/>
        </w:rPr>
        <w:t>警务信息综合应用平台的建设情况（如：功能架构、逻辑部署、主要功能及界面），并能提供本项目与现有广西</w:t>
      </w:r>
      <w:r>
        <w:rPr>
          <w:bCs/>
          <w:color w:val="auto"/>
        </w:rPr>
        <w:t>公安</w:t>
      </w:r>
      <w:r>
        <w:rPr>
          <w:rFonts w:hint="eastAsia"/>
          <w:bCs/>
          <w:color w:val="auto"/>
        </w:rPr>
        <w:t>警务信息综合应用平台的对接方案。</w:t>
      </w:r>
    </w:p>
    <w:p>
      <w:pPr>
        <w:pStyle w:val="26"/>
        <w:spacing w:line="360" w:lineRule="auto"/>
        <w:ind w:firstLine="241" w:firstLineChars="1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3、项目组织及实施能力分 …………………………………………………</w:t>
      </w:r>
      <w:r>
        <w:rPr>
          <w:rFonts w:hint="eastAsia" w:hAnsi="宋体"/>
          <w:b/>
          <w:bCs/>
          <w:color w:val="auto"/>
          <w:sz w:val="24"/>
          <w:szCs w:val="24"/>
        </w:rPr>
        <w:t>满分12</w:t>
      </w:r>
      <w:r>
        <w:rPr>
          <w:rFonts w:hint="eastAsia" w:asciiTheme="minorEastAsia" w:hAnsiTheme="minorEastAsia" w:eastAsiaTheme="minorEastAsia" w:cstheme="minorEastAsia"/>
          <w:b/>
          <w:color w:val="auto"/>
          <w:sz w:val="24"/>
          <w:szCs w:val="24"/>
        </w:rPr>
        <w:t>分</w:t>
      </w:r>
    </w:p>
    <w:p>
      <w:pPr>
        <w:spacing w:line="420" w:lineRule="exact"/>
        <w:ind w:firstLine="420" w:firstLineChars="200"/>
        <w:rPr>
          <w:bCs/>
          <w:color w:val="auto"/>
        </w:rPr>
      </w:pPr>
      <w:r>
        <w:rPr>
          <w:rFonts w:hint="eastAsia"/>
          <w:bCs/>
          <w:color w:val="auto"/>
        </w:rPr>
        <w:t>一档：（4分）项目实施方案简单，保证项目实施的技术力量和人力资源安排基本满足要求，技术服务、技术培训的服务内容和措施同比一般。</w:t>
      </w:r>
    </w:p>
    <w:p>
      <w:pPr>
        <w:spacing w:line="420" w:lineRule="exact"/>
        <w:ind w:firstLine="420" w:firstLineChars="200"/>
        <w:rPr>
          <w:bCs/>
          <w:color w:val="auto"/>
        </w:rPr>
      </w:pPr>
      <w:r>
        <w:rPr>
          <w:rFonts w:hint="eastAsia"/>
          <w:bCs/>
          <w:color w:val="auto"/>
        </w:rPr>
        <w:t>二档：（8分）项目实施方案详细，保证项目实施的技术力量和人力资源安排满足项目实施要求，技术服务、技术培训的服务内容和措施同比较完善。</w:t>
      </w:r>
    </w:p>
    <w:p>
      <w:pPr>
        <w:spacing w:line="420" w:lineRule="exact"/>
        <w:ind w:firstLine="420" w:firstLineChars="200"/>
        <w:rPr>
          <w:bCs/>
          <w:color w:val="auto"/>
        </w:rPr>
      </w:pPr>
      <w:r>
        <w:rPr>
          <w:rFonts w:hint="eastAsia"/>
          <w:bCs/>
          <w:color w:val="auto"/>
        </w:rPr>
        <w:t>三档：（12分）项目实施方案详实，方案能清楚的表明对本项目的熟悉程度，保证项目实施的技术力量和人力资源安排充足，技术服务、技术培训的服务内容和措施完善。投入实施技术人员专业配套、配置合理、技术力量强且充足，具有计算机相关技术资质的专业人员。（需提供</w:t>
      </w:r>
      <w:r>
        <w:rPr>
          <w:rFonts w:hint="eastAsia"/>
          <w:color w:val="auto"/>
          <w:szCs w:val="21"/>
        </w:rPr>
        <w:t>投标人在招标公告发布前半年内任意连续三个月为其缴纳的社保证明复印件</w:t>
      </w:r>
      <w:r>
        <w:rPr>
          <w:rFonts w:hint="eastAsia"/>
          <w:bCs/>
          <w:color w:val="auto"/>
        </w:rPr>
        <w:t>）。</w:t>
      </w:r>
    </w:p>
    <w:p>
      <w:pPr>
        <w:pStyle w:val="26"/>
        <w:spacing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4、服务方案分 …………………………………………………………………</w:t>
      </w:r>
      <w:r>
        <w:rPr>
          <w:rFonts w:hint="eastAsia" w:hAnsi="宋体"/>
          <w:b/>
          <w:bCs/>
          <w:color w:val="auto"/>
          <w:sz w:val="24"/>
          <w:szCs w:val="24"/>
        </w:rPr>
        <w:t>满分</w:t>
      </w:r>
      <w:r>
        <w:rPr>
          <w:rFonts w:hint="eastAsia" w:asciiTheme="minorEastAsia" w:hAnsiTheme="minorEastAsia" w:eastAsiaTheme="minorEastAsia" w:cstheme="minorEastAsia"/>
          <w:b/>
          <w:color w:val="auto"/>
          <w:sz w:val="24"/>
          <w:szCs w:val="24"/>
        </w:rPr>
        <w:t>12分</w:t>
      </w:r>
    </w:p>
    <w:p>
      <w:pPr>
        <w:pStyle w:val="26"/>
        <w:spacing w:line="360" w:lineRule="auto"/>
        <w:ind w:firstLine="420"/>
        <w:rPr>
          <w:color w:val="auto"/>
        </w:rPr>
      </w:pPr>
      <w:r>
        <w:rPr>
          <w:rFonts w:hint="eastAsia"/>
          <w:bCs/>
          <w:color w:val="auto"/>
        </w:rPr>
        <w:t>一档：（4分）投标人为采购人提供有合理的承诺，并包含有项目保障措施，但方案一般，基本满足项目要求。</w:t>
      </w:r>
    </w:p>
    <w:p>
      <w:pPr>
        <w:pStyle w:val="26"/>
        <w:spacing w:line="360" w:lineRule="auto"/>
        <w:ind w:firstLine="420"/>
        <w:rPr>
          <w:color w:val="auto"/>
        </w:rPr>
      </w:pPr>
      <w:r>
        <w:rPr>
          <w:rFonts w:hint="eastAsia"/>
          <w:bCs/>
          <w:color w:val="auto"/>
        </w:rPr>
        <w:t>二档：（8分） 投标人为采购人提供有服务质量承诺，并包含有项目保障措施、保密承诺及廉洁承诺等，方案合理可行，具有针对性，方案较好的满足项目需求。</w:t>
      </w:r>
    </w:p>
    <w:p>
      <w:pPr>
        <w:pStyle w:val="26"/>
        <w:spacing w:line="360" w:lineRule="auto"/>
        <w:ind w:firstLine="420"/>
        <w:rPr>
          <w:bCs/>
          <w:color w:val="auto"/>
        </w:rPr>
      </w:pPr>
      <w:r>
        <w:rPr>
          <w:rFonts w:hint="eastAsia"/>
          <w:bCs/>
          <w:color w:val="auto"/>
        </w:rPr>
        <w:t>三档：（12分）投标人为采购人提供服务质量及成果完成时间承诺，并包含有合理可行并且具有针对性的项目保障措施、保密承诺及廉洁承诺等，服务承诺和保障措施考虑周全完整，方案完全满足项目服务要求。</w:t>
      </w:r>
    </w:p>
    <w:p>
      <w:pPr>
        <w:pStyle w:val="2"/>
        <w:rPr>
          <w:color w:val="auto"/>
        </w:rPr>
      </w:pPr>
    </w:p>
    <w:p>
      <w:pPr>
        <w:pStyle w:val="26"/>
        <w:spacing w:line="360" w:lineRule="auto"/>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 xml:space="preserve">5、信誉及业绩分 …………………………………………………………… </w:t>
      </w:r>
      <w:r>
        <w:rPr>
          <w:rFonts w:hint="eastAsia" w:hAnsi="宋体"/>
          <w:b/>
          <w:bCs/>
          <w:color w:val="auto"/>
          <w:sz w:val="24"/>
          <w:szCs w:val="24"/>
        </w:rPr>
        <w:t>满分</w:t>
      </w:r>
      <w:r>
        <w:rPr>
          <w:rFonts w:hint="eastAsia" w:asciiTheme="majorEastAsia" w:hAnsiTheme="majorEastAsia" w:eastAsiaTheme="majorEastAsia" w:cstheme="majorEastAsia"/>
          <w:b/>
          <w:color w:val="auto"/>
          <w:sz w:val="24"/>
          <w:szCs w:val="24"/>
        </w:rPr>
        <w:t>10分</w:t>
      </w:r>
    </w:p>
    <w:p>
      <w:pPr>
        <w:pStyle w:val="267"/>
        <w:numPr>
          <w:ilvl w:val="0"/>
          <w:numId w:val="10"/>
        </w:numPr>
        <w:spacing w:line="360" w:lineRule="auto"/>
        <w:rPr>
          <w:rFonts w:hAnsi="宋体"/>
          <w:color w:val="auto"/>
          <w:kern w:val="2"/>
          <w:sz w:val="21"/>
          <w:szCs w:val="21"/>
          <w:lang w:val="en-US"/>
        </w:rPr>
      </w:pPr>
      <w:r>
        <w:rPr>
          <w:rFonts w:hint="eastAsia" w:hAnsi="宋体"/>
          <w:color w:val="auto"/>
          <w:kern w:val="2"/>
          <w:sz w:val="21"/>
          <w:szCs w:val="21"/>
          <w:lang w:val="en-US"/>
        </w:rPr>
        <w:t>供应商具有CMMI 5级资质得3分，4级资质得2分，3级或3级以内的1分。</w:t>
      </w:r>
    </w:p>
    <w:p>
      <w:pPr>
        <w:pStyle w:val="267"/>
        <w:numPr>
          <w:ilvl w:val="0"/>
          <w:numId w:val="10"/>
        </w:numPr>
        <w:spacing w:line="360" w:lineRule="auto"/>
        <w:rPr>
          <w:rFonts w:hAnsi="宋体"/>
          <w:color w:val="auto"/>
          <w:kern w:val="2"/>
          <w:sz w:val="21"/>
          <w:szCs w:val="21"/>
          <w:lang w:val="en-US"/>
        </w:rPr>
      </w:pPr>
      <w:r>
        <w:rPr>
          <w:rFonts w:hint="eastAsia" w:hAnsi="宋体"/>
          <w:color w:val="auto"/>
          <w:kern w:val="2"/>
          <w:sz w:val="21"/>
          <w:szCs w:val="21"/>
          <w:lang w:val="en-US"/>
        </w:rPr>
        <w:t>供应商具有CCRC信息安全服务资质（软件安全开发）、 CCRC信息安全服务资质（信息系统安全集成）、CCRC信息安全服务资质（信息系统安全运维）的，每个得1分，满分3分。</w:t>
      </w:r>
    </w:p>
    <w:p>
      <w:pPr>
        <w:numPr>
          <w:ilvl w:val="0"/>
          <w:numId w:val="10"/>
        </w:numPr>
        <w:spacing w:line="360" w:lineRule="auto"/>
        <w:rPr>
          <w:rFonts w:ascii="宋体" w:hAnsi="宋体" w:cs="宋体"/>
          <w:color w:val="auto"/>
          <w:szCs w:val="21"/>
        </w:rPr>
      </w:pPr>
      <w:r>
        <w:rPr>
          <w:rFonts w:hint="eastAsia" w:ascii="宋体" w:hAnsi="宋体" w:cs="宋体"/>
          <w:color w:val="auto"/>
          <w:szCs w:val="21"/>
        </w:rPr>
        <w:t>供应商具有ISO9001、ISO2000、ISO27001、ISO45001证书，每个得0.5分</w:t>
      </w:r>
      <w:r>
        <w:rPr>
          <w:rFonts w:hint="eastAsia"/>
          <w:color w:val="auto"/>
          <w:szCs w:val="21"/>
        </w:rPr>
        <w:t>，满分分2分</w:t>
      </w:r>
    </w:p>
    <w:p>
      <w:pPr>
        <w:pStyle w:val="26"/>
        <w:spacing w:line="360" w:lineRule="auto"/>
        <w:rPr>
          <w:color w:val="auto"/>
        </w:rPr>
      </w:pPr>
      <w:r>
        <w:rPr>
          <w:rFonts w:hint="eastAsia"/>
          <w:bCs/>
          <w:color w:val="auto"/>
        </w:rPr>
        <w:t>（4）投标人具备同类业务的开发、实施经验，提供自2018年以来公安相关的同类型项目，需提供合同关键页(至少包括合同封面、金额页和签字盖章页)复印件或中标通知书复印件并加盖公章，每个的1分，满分2分。</w:t>
      </w:r>
    </w:p>
    <w:p>
      <w:pPr>
        <w:pStyle w:val="26"/>
        <w:spacing w:line="360" w:lineRule="auto"/>
        <w:rPr>
          <w:color w:val="auto"/>
        </w:rPr>
      </w:pPr>
      <w:r>
        <w:rPr>
          <w:rFonts w:hint="eastAsia" w:asciiTheme="majorEastAsia" w:hAnsiTheme="majorEastAsia" w:eastAsiaTheme="majorEastAsia" w:cstheme="majorEastAsia"/>
          <w:b/>
          <w:color w:val="auto"/>
          <w:sz w:val="24"/>
          <w:szCs w:val="24"/>
        </w:rPr>
        <w:t>6、售后服务 ………………………………………………………………………</w:t>
      </w:r>
      <w:r>
        <w:rPr>
          <w:rFonts w:hint="eastAsia" w:hAnsi="宋体"/>
          <w:b/>
          <w:bCs/>
          <w:color w:val="auto"/>
          <w:sz w:val="24"/>
          <w:szCs w:val="24"/>
        </w:rPr>
        <w:t>满分</w:t>
      </w:r>
      <w:r>
        <w:rPr>
          <w:rFonts w:hint="eastAsia" w:asciiTheme="majorEastAsia" w:hAnsiTheme="majorEastAsia" w:eastAsiaTheme="majorEastAsia" w:cstheme="majorEastAsia"/>
          <w:b/>
          <w:color w:val="auto"/>
          <w:sz w:val="24"/>
          <w:szCs w:val="24"/>
        </w:rPr>
        <w:t>9分</w:t>
      </w:r>
    </w:p>
    <w:p>
      <w:pPr>
        <w:spacing w:line="360" w:lineRule="auto"/>
        <w:rPr>
          <w:rFonts w:ascii="宋体" w:hAnsi="宋体" w:cs="宋体"/>
          <w:color w:val="auto"/>
          <w:szCs w:val="21"/>
        </w:rPr>
      </w:pPr>
      <w:r>
        <w:rPr>
          <w:rFonts w:hint="eastAsia" w:ascii="宋体" w:hAnsi="宋体" w:cs="宋体"/>
          <w:color w:val="auto"/>
          <w:szCs w:val="21"/>
        </w:rPr>
        <w:t xml:space="preserve">    一档：（3分）售后服务方案基本合理、可行，保障响应措施、服务经验一般，方案一般。</w:t>
      </w:r>
    </w:p>
    <w:p>
      <w:pPr>
        <w:spacing w:line="360" w:lineRule="auto"/>
        <w:rPr>
          <w:rFonts w:ascii="宋体" w:hAnsi="宋体" w:cs="宋体"/>
          <w:color w:val="auto"/>
          <w:szCs w:val="21"/>
        </w:rPr>
      </w:pPr>
      <w:r>
        <w:rPr>
          <w:rFonts w:hint="eastAsia" w:ascii="宋体" w:hAnsi="宋体" w:cs="宋体"/>
          <w:color w:val="auto"/>
          <w:szCs w:val="21"/>
        </w:rPr>
        <w:t xml:space="preserve">    二档：（6分）售后服务方案比较细致、合理、可行，人员配置较好，保障响应措施较有力，服务经验较丰富，方案能够根据项目情况提出优化建议。</w:t>
      </w:r>
    </w:p>
    <w:p>
      <w:pPr>
        <w:spacing w:line="360" w:lineRule="auto"/>
        <w:rPr>
          <w:rFonts w:asciiTheme="minorEastAsia" w:hAnsiTheme="minorEastAsia" w:cstheme="minorEastAsia"/>
          <w:b/>
          <w:color w:val="auto"/>
          <w:sz w:val="24"/>
        </w:rPr>
      </w:pPr>
      <w:r>
        <w:rPr>
          <w:rFonts w:hint="eastAsia" w:ascii="宋体" w:hAnsi="宋体" w:cs="宋体"/>
          <w:color w:val="auto"/>
          <w:szCs w:val="21"/>
        </w:rPr>
        <w:t xml:space="preserve">    三档：（9分）售后服务方案论述准确，售后保障措施具体有效的；故障响应及达到故障现场时间满足采购要求，对系统的维护提供整体维护解决方案，提供本地化维护服务，有良好的培训计划，有完整的人员配备且合理的定期回访安排、服务响应时间更优于招标文件文件要求。</w:t>
      </w:r>
    </w:p>
    <w:p>
      <w:pPr>
        <w:pStyle w:val="26"/>
        <w:spacing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7、政策功能分（节能、环保、区内产品等）……………………………………</w:t>
      </w:r>
      <w:r>
        <w:rPr>
          <w:rFonts w:hint="eastAsia" w:hAnsi="宋体"/>
          <w:b/>
          <w:bCs/>
          <w:color w:val="auto"/>
          <w:sz w:val="24"/>
          <w:szCs w:val="24"/>
        </w:rPr>
        <w:t>满分</w:t>
      </w:r>
      <w:r>
        <w:rPr>
          <w:rFonts w:hint="eastAsia" w:asciiTheme="minorEastAsia" w:hAnsiTheme="minorEastAsia" w:eastAsiaTheme="minorEastAsia" w:cstheme="minorEastAsia"/>
          <w:b/>
          <w:color w:val="auto"/>
          <w:sz w:val="24"/>
          <w:szCs w:val="24"/>
        </w:rPr>
        <w:t>3分</w:t>
      </w:r>
    </w:p>
    <w:p>
      <w:pPr>
        <w:pStyle w:val="26"/>
        <w:spacing w:line="400" w:lineRule="exact"/>
        <w:ind w:firstLine="482" w:firstLineChars="23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环境标志产品政府采购执行机制的通知》（财库〔2019〕9号）中节能产品政府采购品目清单的（适用于非强制采购节能产品，产品提供投标产品所属节能产品认证证书复印件并加盖单位公章），得1分。</w:t>
      </w:r>
    </w:p>
    <w:p>
      <w:pPr>
        <w:pStyle w:val="26"/>
        <w:spacing w:line="400" w:lineRule="exact"/>
        <w:ind w:firstLine="482" w:firstLineChars="23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环境标志产品政府采购执行机制的通知》（财库〔2019〕9号）中环境标志产品政府采购品目清单的（提供投标产品所属环境标志产品认证证书复印件并加盖单位公章），得1分。</w:t>
      </w:r>
    </w:p>
    <w:p>
      <w:pPr>
        <w:pStyle w:val="26"/>
        <w:spacing w:line="400" w:lineRule="exact"/>
        <w:ind w:firstLine="482" w:firstLineChars="23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（3）采用广西工业产品的金额占本次投标总金额的80%以上（含）的1分。</w:t>
      </w:r>
    </w:p>
    <w:p>
      <w:pPr>
        <w:pStyle w:val="26"/>
        <w:spacing w:line="400" w:lineRule="exact"/>
        <w:ind w:firstLine="482" w:firstLineChars="230"/>
        <w:rPr>
          <w:color w:val="auto"/>
        </w:rPr>
      </w:pPr>
      <w:r>
        <w:rPr>
          <w:rFonts w:hint="eastAsia" w:asciiTheme="minorEastAsia" w:hAnsiTheme="minorEastAsia" w:eastAsiaTheme="minorEastAsia" w:cstheme="minorEastAsia"/>
          <w:color w:val="auto"/>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pPr>
        <w:spacing w:line="360" w:lineRule="auto"/>
        <w:ind w:firstLine="420"/>
        <w:rPr>
          <w:color w:val="auto"/>
        </w:rPr>
      </w:pPr>
    </w:p>
    <w:p>
      <w:pPr>
        <w:pStyle w:val="26"/>
        <w:spacing w:line="360" w:lineRule="auto"/>
        <w:rPr>
          <w:rFonts w:ascii="新宋体" w:hAnsi="新宋体" w:eastAsia="新宋体"/>
          <w:b/>
          <w:color w:val="auto"/>
        </w:rPr>
      </w:pPr>
      <w:r>
        <w:rPr>
          <w:rFonts w:hint="eastAsia" w:ascii="新宋体" w:hAnsi="新宋体" w:eastAsia="新宋体"/>
          <w:b/>
          <w:color w:val="auto"/>
        </w:rPr>
        <w:t>(三)、综合总得分=1+2+3+4+5+</w:t>
      </w:r>
      <w:r>
        <w:rPr>
          <w:rFonts w:ascii="新宋体" w:hAnsi="新宋体" w:eastAsia="新宋体"/>
          <w:b/>
          <w:color w:val="auto"/>
        </w:rPr>
        <w:t>6</w:t>
      </w:r>
      <w:r>
        <w:rPr>
          <w:rFonts w:hint="eastAsia" w:ascii="新宋体" w:hAnsi="新宋体" w:eastAsia="新宋体"/>
          <w:b/>
          <w:color w:val="auto"/>
        </w:rPr>
        <w:t>+7。</w:t>
      </w:r>
    </w:p>
    <w:p>
      <w:pPr>
        <w:spacing w:line="400" w:lineRule="exact"/>
        <w:rPr>
          <w:rFonts w:hAnsi="宋体"/>
          <w:b/>
          <w:bCs/>
          <w:color w:val="auto"/>
          <w:sz w:val="28"/>
          <w:szCs w:val="28"/>
        </w:rPr>
      </w:pPr>
      <w:r>
        <w:rPr>
          <w:rFonts w:hint="eastAsia" w:hAnsi="宋体"/>
          <w:b/>
          <w:bCs/>
          <w:color w:val="auto"/>
          <w:sz w:val="28"/>
          <w:szCs w:val="28"/>
        </w:rPr>
        <w:t>三、中标候选人推荐原则</w:t>
      </w:r>
    </w:p>
    <w:p>
      <w:pPr>
        <w:adjustRightInd w:val="0"/>
        <w:snapToGrid w:val="0"/>
        <w:spacing w:line="400" w:lineRule="exact"/>
        <w:ind w:firstLine="420" w:firstLineChars="200"/>
        <w:rPr>
          <w:rFonts w:hAnsi="宋体"/>
          <w:color w:val="auto"/>
        </w:rPr>
      </w:pPr>
      <w:r>
        <w:rPr>
          <w:rFonts w:hint="eastAsia" w:hAnsi="宋体"/>
          <w:color w:val="auto"/>
        </w:rPr>
        <w:t>（一）评标委员会将根据总得分由高到低排列次序（总</w:t>
      </w:r>
      <w:r>
        <w:rPr>
          <w:rFonts w:hint="eastAsia" w:hAnsi="宋体"/>
          <w:b/>
          <w:color w:val="auto"/>
        </w:rPr>
        <w:t>得分相同时，以投标报价由低到高顺序排列；</w:t>
      </w:r>
      <w:r>
        <w:rPr>
          <w:rFonts w:hint="eastAsia" w:hAnsi="宋体"/>
          <w:color w:val="auto"/>
        </w:rPr>
        <w:t>总</w:t>
      </w:r>
      <w:r>
        <w:rPr>
          <w:rFonts w:hint="eastAsia" w:hAnsi="宋体"/>
          <w:b/>
          <w:color w:val="auto"/>
        </w:rPr>
        <w:t>得分相同且投标报价相同的并列</w:t>
      </w:r>
      <w:r>
        <w:rPr>
          <w:rFonts w:hint="eastAsia" w:hAnsi="宋体"/>
          <w:color w:val="auto"/>
        </w:rPr>
        <w:t>）并推荐前三名为中标候选人排名。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招标采购单位也可以重新进行政府采购活动。</w:t>
      </w:r>
    </w:p>
    <w:p>
      <w:pPr>
        <w:snapToGrid w:val="0"/>
        <w:spacing w:line="400" w:lineRule="exact"/>
        <w:ind w:firstLine="420" w:firstLineChars="200"/>
        <w:rPr>
          <w:rFonts w:hAnsi="宋体"/>
          <w:bCs/>
          <w:color w:val="auto"/>
          <w:szCs w:val="21"/>
        </w:rPr>
      </w:pPr>
      <w:r>
        <w:rPr>
          <w:rFonts w:hint="eastAsia" w:hAnsi="宋体"/>
          <w:bCs/>
          <w:color w:val="auto"/>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400" w:lineRule="exact"/>
        <w:rPr>
          <w:rFonts w:hAnsi="宋体"/>
          <w:color w:val="auto"/>
        </w:rPr>
      </w:pPr>
    </w:p>
    <w:p>
      <w:pPr>
        <w:snapToGrid w:val="0"/>
        <w:spacing w:line="400" w:lineRule="exact"/>
        <w:rPr>
          <w:rFonts w:hAnsi="宋体"/>
          <w:color w:val="auto"/>
        </w:rPr>
      </w:pPr>
    </w:p>
    <w:p>
      <w:pPr>
        <w:pStyle w:val="61"/>
        <w:ind w:firstLine="480"/>
        <w:rPr>
          <w:rFonts w:hAnsi="宋体"/>
          <w:color w:val="auto"/>
        </w:rPr>
      </w:pPr>
    </w:p>
    <w:p>
      <w:pPr>
        <w:rPr>
          <w:rFonts w:hAnsi="宋体"/>
          <w:color w:val="auto"/>
        </w:rPr>
      </w:pPr>
    </w:p>
    <w:p>
      <w:pPr>
        <w:pStyle w:val="61"/>
        <w:ind w:firstLine="480"/>
        <w:rPr>
          <w:rFonts w:hAnsi="宋体"/>
          <w:color w:val="auto"/>
        </w:rPr>
      </w:pPr>
    </w:p>
    <w:p>
      <w:pPr>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pStyle w:val="2"/>
        <w:rPr>
          <w:rFonts w:hAnsi="宋体"/>
          <w:color w:val="auto"/>
        </w:rPr>
      </w:pPr>
    </w:p>
    <w:p>
      <w:pPr>
        <w:rPr>
          <w:rFonts w:hAnsi="宋体"/>
          <w:color w:val="auto"/>
        </w:rPr>
      </w:pPr>
    </w:p>
    <w:p>
      <w:pPr>
        <w:pStyle w:val="61"/>
        <w:ind w:firstLine="480"/>
        <w:rPr>
          <w:rFonts w:hAnsi="宋体"/>
          <w:color w:val="auto"/>
        </w:rPr>
      </w:pPr>
    </w:p>
    <w:bookmarkEnd w:id="73"/>
    <w:bookmarkEnd w:id="74"/>
    <w:p>
      <w:pPr>
        <w:pStyle w:val="3"/>
        <w:numPr>
          <w:ilvl w:val="0"/>
          <w:numId w:val="11"/>
        </w:numPr>
        <w:jc w:val="center"/>
        <w:rPr>
          <w:color w:val="auto"/>
          <w:sz w:val="36"/>
          <w:szCs w:val="36"/>
        </w:rPr>
      </w:pPr>
      <w:r>
        <w:rPr>
          <w:rFonts w:hint="eastAsia"/>
          <w:color w:val="auto"/>
          <w:sz w:val="36"/>
          <w:szCs w:val="36"/>
        </w:rPr>
        <w:t xml:space="preserve"> 合同主要条款格式</w:t>
      </w:r>
    </w:p>
    <w:p>
      <w:pPr>
        <w:pStyle w:val="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本采购项目是由崇左市公安局与崇左市公安局江州分局、扶绥县公安局、宁明县公安局、龙州县公安局、大新县公安局、天等县公局、凭祥市公安局共同出资建设的项目，主要由市公安局负责建设、管理及维护，上述县（市、区）公安局（分局）根据相关规定合理使用，并由县（市、区）公安局（分局）与中标人另行签署分摊中标金额分合</w:t>
      </w:r>
      <w:r>
        <w:rPr>
          <w:rFonts w:hint="eastAsia" w:ascii="宋体" w:hAnsi="宋体" w:cs="宋体"/>
          <w:color w:val="auto"/>
          <w:sz w:val="21"/>
          <w:szCs w:val="21"/>
        </w:rPr>
        <w:br w:type="textWrapping"/>
      </w:r>
      <w:r>
        <w:rPr>
          <w:rFonts w:hint="eastAsia" w:ascii="宋体" w:hAnsi="宋体" w:cs="宋体"/>
          <w:color w:val="auto"/>
          <w:sz w:val="21"/>
          <w:szCs w:val="21"/>
        </w:rPr>
        <w:t>同，主合同原件存放于崇左市公安局。根据采购计划，具体分摊如下：</w:t>
      </w:r>
    </w:p>
    <w:tbl>
      <w:tblPr>
        <w:tblStyle w:val="52"/>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2827"/>
        <w:gridCol w:w="907"/>
        <w:gridCol w:w="1380"/>
        <w:gridCol w:w="1296"/>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770" w:type="dxa"/>
            <w:gridSpan w:val="6"/>
          </w:tcPr>
          <w:p>
            <w:pPr>
              <w:spacing w:line="360" w:lineRule="auto"/>
              <w:jc w:val="center"/>
              <w:rPr>
                <w:rFonts w:ascii="宋体" w:hAnsi="宋体" w:cs="宋体"/>
                <w:b/>
                <w:bCs/>
                <w:color w:val="auto"/>
                <w:szCs w:val="21"/>
              </w:rPr>
            </w:pPr>
            <w:r>
              <w:rPr>
                <w:rFonts w:hint="eastAsia" w:ascii="宋体" w:hAnsi="宋体"/>
                <w:b/>
                <w:bCs/>
                <w:color w:val="auto"/>
                <w:sz w:val="28"/>
                <w:szCs w:val="28"/>
              </w:rPr>
              <w:t>执法视音频项目统采分签金额比率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5" w:type="dxa"/>
          </w:tcPr>
          <w:p>
            <w:pPr>
              <w:spacing w:line="360" w:lineRule="auto"/>
              <w:jc w:val="center"/>
              <w:rPr>
                <w:rFonts w:ascii="宋体" w:hAnsi="宋体" w:cs="宋体"/>
                <w:b/>
                <w:bCs/>
                <w:color w:val="auto"/>
                <w:szCs w:val="21"/>
              </w:rPr>
            </w:pPr>
            <w:r>
              <w:rPr>
                <w:rFonts w:hint="eastAsia" w:ascii="宋体" w:hAnsi="宋体" w:cs="宋体"/>
                <w:b/>
                <w:bCs/>
                <w:color w:val="auto"/>
                <w:szCs w:val="21"/>
              </w:rPr>
              <w:br w:type="textWrapping"/>
            </w:r>
            <w:r>
              <w:rPr>
                <w:rFonts w:hint="eastAsia" w:ascii="宋体" w:hAnsi="宋体" w:cs="宋体"/>
                <w:b/>
                <w:bCs/>
                <w:color w:val="auto"/>
                <w:szCs w:val="21"/>
              </w:rPr>
              <w:t>序号</w:t>
            </w:r>
          </w:p>
        </w:tc>
        <w:tc>
          <w:tcPr>
            <w:tcW w:w="2827" w:type="dxa"/>
          </w:tcPr>
          <w:p>
            <w:pPr>
              <w:spacing w:line="360" w:lineRule="auto"/>
              <w:jc w:val="center"/>
              <w:rPr>
                <w:rFonts w:ascii="宋体" w:hAnsi="宋体" w:cs="宋体"/>
                <w:b/>
                <w:bCs/>
                <w:color w:val="auto"/>
                <w:szCs w:val="21"/>
              </w:rPr>
            </w:pPr>
          </w:p>
          <w:p>
            <w:pPr>
              <w:spacing w:line="360" w:lineRule="auto"/>
              <w:jc w:val="center"/>
              <w:rPr>
                <w:rFonts w:ascii="宋体" w:hAnsi="宋体" w:cs="宋体"/>
                <w:b/>
                <w:bCs/>
                <w:color w:val="auto"/>
                <w:szCs w:val="21"/>
              </w:rPr>
            </w:pPr>
            <w:r>
              <w:rPr>
                <w:rFonts w:hint="eastAsia" w:ascii="宋体" w:hAnsi="宋体" w:cs="宋体"/>
                <w:b/>
                <w:bCs/>
                <w:color w:val="auto"/>
                <w:szCs w:val="21"/>
              </w:rPr>
              <w:t>单位</w:t>
            </w:r>
          </w:p>
        </w:tc>
        <w:tc>
          <w:tcPr>
            <w:tcW w:w="907" w:type="dxa"/>
          </w:tcPr>
          <w:p>
            <w:pPr>
              <w:spacing w:line="360" w:lineRule="auto"/>
              <w:jc w:val="center"/>
              <w:rPr>
                <w:rFonts w:ascii="宋体" w:hAnsi="宋体" w:cs="宋体"/>
                <w:b/>
                <w:bCs/>
                <w:color w:val="auto"/>
                <w:szCs w:val="21"/>
              </w:rPr>
            </w:pPr>
          </w:p>
          <w:p>
            <w:pPr>
              <w:spacing w:line="360" w:lineRule="auto"/>
              <w:jc w:val="center"/>
              <w:rPr>
                <w:rFonts w:ascii="宋体" w:hAnsi="宋体" w:cs="宋体"/>
                <w:b/>
                <w:bCs/>
                <w:color w:val="auto"/>
                <w:szCs w:val="21"/>
              </w:rPr>
            </w:pPr>
            <w:r>
              <w:rPr>
                <w:rFonts w:hint="eastAsia" w:ascii="宋体" w:hAnsi="宋体" w:cs="宋体"/>
                <w:b/>
                <w:bCs/>
                <w:color w:val="auto"/>
                <w:szCs w:val="21"/>
              </w:rPr>
              <w:t>百分比</w:t>
            </w:r>
          </w:p>
        </w:tc>
        <w:tc>
          <w:tcPr>
            <w:tcW w:w="1380" w:type="dxa"/>
          </w:tcPr>
          <w:p>
            <w:pPr>
              <w:spacing w:line="360" w:lineRule="auto"/>
              <w:jc w:val="center"/>
              <w:rPr>
                <w:rFonts w:ascii="宋体" w:hAnsi="宋体" w:cs="宋体"/>
                <w:b/>
                <w:bCs/>
                <w:color w:val="auto"/>
                <w:szCs w:val="21"/>
              </w:rPr>
            </w:pPr>
          </w:p>
          <w:p>
            <w:pPr>
              <w:spacing w:line="360" w:lineRule="auto"/>
              <w:jc w:val="center"/>
              <w:rPr>
                <w:rFonts w:ascii="宋体" w:hAnsi="宋体" w:cs="宋体"/>
                <w:b/>
                <w:bCs/>
                <w:color w:val="auto"/>
                <w:szCs w:val="21"/>
              </w:rPr>
            </w:pPr>
            <w:r>
              <w:rPr>
                <w:rFonts w:hint="eastAsia" w:ascii="宋体" w:hAnsi="宋体" w:cs="宋体"/>
                <w:b/>
                <w:bCs/>
                <w:color w:val="auto"/>
                <w:szCs w:val="21"/>
              </w:rPr>
              <w:t>预算金额（万元）</w:t>
            </w:r>
          </w:p>
        </w:tc>
        <w:tc>
          <w:tcPr>
            <w:tcW w:w="1296" w:type="dxa"/>
          </w:tcPr>
          <w:p>
            <w:pPr>
              <w:spacing w:line="360" w:lineRule="auto"/>
              <w:jc w:val="center"/>
              <w:rPr>
                <w:rFonts w:ascii="宋体" w:hAnsi="宋体" w:cs="宋体"/>
                <w:b/>
                <w:bCs/>
                <w:color w:val="auto"/>
                <w:szCs w:val="21"/>
              </w:rPr>
            </w:pPr>
          </w:p>
          <w:p>
            <w:pPr>
              <w:spacing w:line="360" w:lineRule="auto"/>
              <w:jc w:val="center"/>
              <w:rPr>
                <w:rFonts w:ascii="宋体" w:hAnsi="宋体" w:cs="宋体"/>
                <w:b/>
                <w:bCs/>
                <w:color w:val="auto"/>
                <w:szCs w:val="21"/>
              </w:rPr>
            </w:pPr>
            <w:r>
              <w:rPr>
                <w:rFonts w:hint="eastAsia" w:ascii="宋体" w:hAnsi="宋体" w:cs="宋体"/>
                <w:b/>
                <w:bCs/>
                <w:color w:val="auto"/>
                <w:szCs w:val="21"/>
              </w:rPr>
              <w:t>合同金额（万元）</w:t>
            </w:r>
          </w:p>
        </w:tc>
        <w:tc>
          <w:tcPr>
            <w:tcW w:w="825" w:type="dxa"/>
          </w:tcPr>
          <w:p>
            <w:pPr>
              <w:spacing w:line="360" w:lineRule="auto"/>
              <w:jc w:val="center"/>
              <w:rPr>
                <w:rFonts w:ascii="宋体" w:hAnsi="宋体" w:cs="宋体"/>
                <w:b/>
                <w:bCs/>
                <w:color w:val="auto"/>
                <w:szCs w:val="21"/>
              </w:rPr>
            </w:pPr>
          </w:p>
          <w:p>
            <w:pPr>
              <w:spacing w:line="360" w:lineRule="auto"/>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2827" w:type="dxa"/>
          </w:tcPr>
          <w:p>
            <w:pPr>
              <w:spacing w:line="360" w:lineRule="auto"/>
              <w:jc w:val="center"/>
              <w:rPr>
                <w:rFonts w:ascii="宋体" w:hAnsi="宋体" w:cs="宋体"/>
                <w:color w:val="auto"/>
                <w:szCs w:val="21"/>
              </w:rPr>
            </w:pPr>
            <w:r>
              <w:rPr>
                <w:rFonts w:hint="eastAsia" w:ascii="宋体" w:hAnsi="宋体" w:cs="宋体"/>
                <w:color w:val="auto"/>
                <w:szCs w:val="21"/>
              </w:rPr>
              <w:t>崇左市公安局</w:t>
            </w:r>
          </w:p>
        </w:tc>
        <w:tc>
          <w:tcPr>
            <w:tcW w:w="907" w:type="dxa"/>
          </w:tcPr>
          <w:p>
            <w:pPr>
              <w:spacing w:line="360" w:lineRule="auto"/>
              <w:jc w:val="center"/>
              <w:rPr>
                <w:rFonts w:ascii="宋体" w:hAnsi="宋体" w:cs="宋体"/>
                <w:color w:val="auto"/>
                <w:szCs w:val="21"/>
              </w:rPr>
            </w:pPr>
            <w:r>
              <w:rPr>
                <w:rFonts w:hint="eastAsia" w:ascii="宋体" w:hAnsi="宋体" w:cs="宋体"/>
                <w:color w:val="auto"/>
                <w:szCs w:val="21"/>
              </w:rPr>
              <w:t>28.60%</w:t>
            </w:r>
          </w:p>
        </w:tc>
        <w:tc>
          <w:tcPr>
            <w:tcW w:w="1380" w:type="dxa"/>
          </w:tcPr>
          <w:p>
            <w:pPr>
              <w:spacing w:line="360" w:lineRule="auto"/>
              <w:rPr>
                <w:rFonts w:ascii="宋体" w:hAnsi="宋体" w:cs="宋体"/>
                <w:color w:val="auto"/>
                <w:szCs w:val="21"/>
              </w:rPr>
            </w:pPr>
          </w:p>
        </w:tc>
        <w:tc>
          <w:tcPr>
            <w:tcW w:w="1296" w:type="dxa"/>
          </w:tcPr>
          <w:p>
            <w:pPr>
              <w:spacing w:line="360" w:lineRule="auto"/>
              <w:rPr>
                <w:rFonts w:ascii="宋体" w:hAnsi="宋体" w:cs="宋体"/>
                <w:color w:val="auto"/>
                <w:szCs w:val="21"/>
              </w:rPr>
            </w:pPr>
          </w:p>
        </w:tc>
        <w:tc>
          <w:tcPr>
            <w:tcW w:w="825"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360" w:lineRule="auto"/>
              <w:jc w:val="center"/>
              <w:rPr>
                <w:rFonts w:ascii="宋体" w:hAnsi="宋体" w:cs="宋体"/>
                <w:color w:val="auto"/>
                <w:szCs w:val="21"/>
              </w:rPr>
            </w:pPr>
            <w:r>
              <w:rPr>
                <w:rFonts w:hint="eastAsia" w:ascii="宋体" w:hAnsi="宋体" w:cs="宋体"/>
                <w:color w:val="auto"/>
                <w:szCs w:val="21"/>
              </w:rPr>
              <w:t>2</w:t>
            </w:r>
          </w:p>
        </w:tc>
        <w:tc>
          <w:tcPr>
            <w:tcW w:w="2827" w:type="dxa"/>
          </w:tcPr>
          <w:p>
            <w:pPr>
              <w:spacing w:line="360" w:lineRule="auto"/>
              <w:jc w:val="center"/>
              <w:rPr>
                <w:rFonts w:ascii="宋体" w:hAnsi="宋体" w:cs="宋体"/>
                <w:color w:val="auto"/>
                <w:szCs w:val="21"/>
              </w:rPr>
            </w:pPr>
            <w:r>
              <w:rPr>
                <w:rFonts w:hint="eastAsia" w:ascii="宋体" w:hAnsi="宋体" w:cs="宋体"/>
                <w:color w:val="auto"/>
                <w:szCs w:val="21"/>
              </w:rPr>
              <w:t>崇左市公安局江州分局</w:t>
            </w:r>
          </w:p>
        </w:tc>
        <w:tc>
          <w:tcPr>
            <w:tcW w:w="907" w:type="dxa"/>
          </w:tcPr>
          <w:p>
            <w:pPr>
              <w:spacing w:line="360" w:lineRule="auto"/>
              <w:jc w:val="center"/>
              <w:rPr>
                <w:rFonts w:ascii="宋体" w:hAnsi="宋体" w:cs="宋体"/>
                <w:color w:val="auto"/>
                <w:szCs w:val="21"/>
              </w:rPr>
            </w:pPr>
            <w:r>
              <w:rPr>
                <w:rFonts w:hint="eastAsia" w:ascii="宋体" w:hAnsi="宋体" w:cs="宋体"/>
                <w:color w:val="auto"/>
                <w:szCs w:val="21"/>
              </w:rPr>
              <w:t>10.20%</w:t>
            </w:r>
          </w:p>
        </w:tc>
        <w:tc>
          <w:tcPr>
            <w:tcW w:w="1380" w:type="dxa"/>
          </w:tcPr>
          <w:p>
            <w:pPr>
              <w:spacing w:line="360" w:lineRule="auto"/>
              <w:rPr>
                <w:rFonts w:ascii="宋体" w:hAnsi="宋体" w:cs="宋体"/>
                <w:color w:val="auto"/>
                <w:szCs w:val="21"/>
              </w:rPr>
            </w:pPr>
          </w:p>
        </w:tc>
        <w:tc>
          <w:tcPr>
            <w:tcW w:w="1296" w:type="dxa"/>
          </w:tcPr>
          <w:p>
            <w:pPr>
              <w:spacing w:line="360" w:lineRule="auto"/>
              <w:rPr>
                <w:rFonts w:ascii="宋体" w:hAnsi="宋体" w:cs="宋体"/>
                <w:color w:val="auto"/>
                <w:szCs w:val="21"/>
              </w:rPr>
            </w:pPr>
          </w:p>
        </w:tc>
        <w:tc>
          <w:tcPr>
            <w:tcW w:w="825"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2827" w:type="dxa"/>
          </w:tcPr>
          <w:p>
            <w:pPr>
              <w:spacing w:line="360" w:lineRule="auto"/>
              <w:jc w:val="center"/>
              <w:rPr>
                <w:rFonts w:ascii="宋体" w:hAnsi="宋体" w:cs="宋体"/>
                <w:color w:val="auto"/>
                <w:szCs w:val="21"/>
              </w:rPr>
            </w:pPr>
            <w:r>
              <w:rPr>
                <w:rFonts w:hint="eastAsia" w:ascii="宋体" w:hAnsi="宋体" w:cs="宋体"/>
                <w:color w:val="auto"/>
                <w:szCs w:val="21"/>
              </w:rPr>
              <w:t>扶绥县公安局</w:t>
            </w:r>
          </w:p>
        </w:tc>
        <w:tc>
          <w:tcPr>
            <w:tcW w:w="907" w:type="dxa"/>
          </w:tcPr>
          <w:p>
            <w:pPr>
              <w:spacing w:line="360" w:lineRule="auto"/>
              <w:jc w:val="center"/>
              <w:rPr>
                <w:rFonts w:ascii="宋体" w:hAnsi="宋体" w:cs="宋体"/>
                <w:color w:val="auto"/>
                <w:szCs w:val="21"/>
              </w:rPr>
            </w:pPr>
            <w:r>
              <w:rPr>
                <w:rFonts w:hint="eastAsia" w:ascii="宋体" w:hAnsi="宋体" w:cs="宋体"/>
                <w:color w:val="auto"/>
                <w:szCs w:val="21"/>
              </w:rPr>
              <w:t>10.20%</w:t>
            </w:r>
          </w:p>
        </w:tc>
        <w:tc>
          <w:tcPr>
            <w:tcW w:w="1380" w:type="dxa"/>
          </w:tcPr>
          <w:p>
            <w:pPr>
              <w:spacing w:line="360" w:lineRule="auto"/>
              <w:rPr>
                <w:rFonts w:ascii="宋体" w:hAnsi="宋体" w:cs="宋体"/>
                <w:color w:val="auto"/>
                <w:szCs w:val="21"/>
              </w:rPr>
            </w:pPr>
          </w:p>
        </w:tc>
        <w:tc>
          <w:tcPr>
            <w:tcW w:w="1296" w:type="dxa"/>
          </w:tcPr>
          <w:p>
            <w:pPr>
              <w:spacing w:line="360" w:lineRule="auto"/>
              <w:rPr>
                <w:rFonts w:ascii="宋体" w:hAnsi="宋体" w:cs="宋体"/>
                <w:color w:val="auto"/>
                <w:szCs w:val="21"/>
              </w:rPr>
            </w:pPr>
          </w:p>
        </w:tc>
        <w:tc>
          <w:tcPr>
            <w:tcW w:w="825"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360" w:lineRule="auto"/>
              <w:jc w:val="center"/>
              <w:rPr>
                <w:rFonts w:ascii="宋体" w:hAnsi="宋体" w:cs="宋体"/>
                <w:color w:val="auto"/>
                <w:szCs w:val="21"/>
              </w:rPr>
            </w:pPr>
            <w:r>
              <w:rPr>
                <w:rFonts w:hint="eastAsia" w:ascii="宋体" w:hAnsi="宋体" w:cs="宋体"/>
                <w:color w:val="auto"/>
                <w:szCs w:val="21"/>
              </w:rPr>
              <w:t>4</w:t>
            </w:r>
          </w:p>
        </w:tc>
        <w:tc>
          <w:tcPr>
            <w:tcW w:w="2827" w:type="dxa"/>
          </w:tcPr>
          <w:p>
            <w:pPr>
              <w:spacing w:line="360" w:lineRule="auto"/>
              <w:jc w:val="center"/>
              <w:rPr>
                <w:rFonts w:ascii="宋体" w:hAnsi="宋体" w:cs="宋体"/>
                <w:color w:val="auto"/>
                <w:szCs w:val="21"/>
              </w:rPr>
            </w:pPr>
            <w:r>
              <w:rPr>
                <w:rFonts w:hint="eastAsia" w:ascii="宋体" w:hAnsi="宋体" w:cs="宋体"/>
                <w:color w:val="auto"/>
                <w:szCs w:val="21"/>
              </w:rPr>
              <w:t>宁明县公安局</w:t>
            </w:r>
          </w:p>
        </w:tc>
        <w:tc>
          <w:tcPr>
            <w:tcW w:w="907" w:type="dxa"/>
          </w:tcPr>
          <w:p>
            <w:pPr>
              <w:spacing w:line="360" w:lineRule="auto"/>
              <w:jc w:val="center"/>
              <w:rPr>
                <w:rFonts w:ascii="宋体" w:hAnsi="宋体" w:cs="宋体"/>
                <w:color w:val="auto"/>
                <w:szCs w:val="21"/>
              </w:rPr>
            </w:pPr>
            <w:r>
              <w:rPr>
                <w:rFonts w:hint="eastAsia" w:ascii="宋体" w:hAnsi="宋体" w:cs="宋体"/>
                <w:color w:val="auto"/>
                <w:szCs w:val="21"/>
              </w:rPr>
              <w:t>10.20%</w:t>
            </w:r>
          </w:p>
        </w:tc>
        <w:tc>
          <w:tcPr>
            <w:tcW w:w="1380" w:type="dxa"/>
          </w:tcPr>
          <w:p>
            <w:pPr>
              <w:spacing w:line="360" w:lineRule="auto"/>
              <w:rPr>
                <w:rFonts w:ascii="宋体" w:hAnsi="宋体" w:cs="宋体"/>
                <w:color w:val="auto"/>
                <w:szCs w:val="21"/>
              </w:rPr>
            </w:pPr>
          </w:p>
        </w:tc>
        <w:tc>
          <w:tcPr>
            <w:tcW w:w="1296" w:type="dxa"/>
          </w:tcPr>
          <w:p>
            <w:pPr>
              <w:spacing w:line="360" w:lineRule="auto"/>
              <w:rPr>
                <w:rFonts w:ascii="宋体" w:hAnsi="宋体" w:cs="宋体"/>
                <w:color w:val="auto"/>
                <w:szCs w:val="21"/>
              </w:rPr>
            </w:pPr>
          </w:p>
        </w:tc>
        <w:tc>
          <w:tcPr>
            <w:tcW w:w="825"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360" w:lineRule="auto"/>
              <w:jc w:val="center"/>
              <w:rPr>
                <w:rFonts w:ascii="宋体" w:hAnsi="宋体" w:cs="宋体"/>
                <w:color w:val="auto"/>
                <w:szCs w:val="21"/>
              </w:rPr>
            </w:pPr>
            <w:r>
              <w:rPr>
                <w:rFonts w:hint="eastAsia" w:ascii="宋体" w:hAnsi="宋体" w:cs="宋体"/>
                <w:color w:val="auto"/>
                <w:szCs w:val="21"/>
              </w:rPr>
              <w:t>5</w:t>
            </w:r>
          </w:p>
        </w:tc>
        <w:tc>
          <w:tcPr>
            <w:tcW w:w="2827" w:type="dxa"/>
          </w:tcPr>
          <w:p>
            <w:pPr>
              <w:spacing w:line="360" w:lineRule="auto"/>
              <w:jc w:val="center"/>
              <w:rPr>
                <w:rFonts w:ascii="宋体" w:hAnsi="宋体" w:cs="宋体"/>
                <w:color w:val="auto"/>
                <w:szCs w:val="21"/>
              </w:rPr>
            </w:pPr>
            <w:r>
              <w:rPr>
                <w:rFonts w:hint="eastAsia" w:ascii="宋体" w:hAnsi="宋体" w:cs="宋体"/>
                <w:color w:val="auto"/>
                <w:szCs w:val="21"/>
              </w:rPr>
              <w:t>龙州县公安局</w:t>
            </w:r>
          </w:p>
        </w:tc>
        <w:tc>
          <w:tcPr>
            <w:tcW w:w="907" w:type="dxa"/>
          </w:tcPr>
          <w:p>
            <w:pPr>
              <w:spacing w:line="360" w:lineRule="auto"/>
              <w:jc w:val="center"/>
              <w:rPr>
                <w:rFonts w:ascii="宋体" w:hAnsi="宋体" w:cs="宋体"/>
                <w:color w:val="auto"/>
                <w:szCs w:val="21"/>
              </w:rPr>
            </w:pPr>
            <w:r>
              <w:rPr>
                <w:rFonts w:hint="eastAsia" w:ascii="宋体" w:hAnsi="宋体" w:cs="宋体"/>
                <w:color w:val="auto"/>
                <w:szCs w:val="21"/>
              </w:rPr>
              <w:t>10.20%</w:t>
            </w:r>
          </w:p>
        </w:tc>
        <w:tc>
          <w:tcPr>
            <w:tcW w:w="1380" w:type="dxa"/>
          </w:tcPr>
          <w:p>
            <w:pPr>
              <w:spacing w:line="360" w:lineRule="auto"/>
              <w:rPr>
                <w:rFonts w:ascii="宋体" w:hAnsi="宋体" w:cs="宋体"/>
                <w:color w:val="auto"/>
                <w:szCs w:val="21"/>
              </w:rPr>
            </w:pPr>
          </w:p>
        </w:tc>
        <w:tc>
          <w:tcPr>
            <w:tcW w:w="1296" w:type="dxa"/>
          </w:tcPr>
          <w:p>
            <w:pPr>
              <w:spacing w:line="360" w:lineRule="auto"/>
              <w:rPr>
                <w:rFonts w:ascii="宋体" w:hAnsi="宋体" w:cs="宋体"/>
                <w:color w:val="auto"/>
                <w:szCs w:val="21"/>
              </w:rPr>
            </w:pPr>
          </w:p>
        </w:tc>
        <w:tc>
          <w:tcPr>
            <w:tcW w:w="825"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360" w:lineRule="auto"/>
              <w:jc w:val="center"/>
              <w:rPr>
                <w:rFonts w:ascii="宋体" w:hAnsi="宋体" w:cs="宋体"/>
                <w:color w:val="auto"/>
                <w:szCs w:val="21"/>
              </w:rPr>
            </w:pPr>
            <w:r>
              <w:rPr>
                <w:rFonts w:hint="eastAsia" w:ascii="宋体" w:hAnsi="宋体" w:cs="宋体"/>
                <w:color w:val="auto"/>
                <w:szCs w:val="21"/>
              </w:rPr>
              <w:t>6</w:t>
            </w:r>
          </w:p>
        </w:tc>
        <w:tc>
          <w:tcPr>
            <w:tcW w:w="2827" w:type="dxa"/>
          </w:tcPr>
          <w:p>
            <w:pPr>
              <w:spacing w:line="360" w:lineRule="auto"/>
              <w:jc w:val="center"/>
              <w:rPr>
                <w:rFonts w:ascii="宋体" w:hAnsi="宋体" w:cs="宋体"/>
                <w:color w:val="auto"/>
                <w:szCs w:val="21"/>
              </w:rPr>
            </w:pPr>
            <w:r>
              <w:rPr>
                <w:rFonts w:hint="eastAsia" w:ascii="宋体" w:hAnsi="宋体" w:cs="宋体"/>
                <w:color w:val="auto"/>
                <w:szCs w:val="21"/>
              </w:rPr>
              <w:t>大新县公安局</w:t>
            </w:r>
          </w:p>
        </w:tc>
        <w:tc>
          <w:tcPr>
            <w:tcW w:w="907" w:type="dxa"/>
          </w:tcPr>
          <w:p>
            <w:pPr>
              <w:spacing w:line="360" w:lineRule="auto"/>
              <w:jc w:val="center"/>
              <w:rPr>
                <w:rFonts w:ascii="宋体" w:hAnsi="宋体" w:cs="宋体"/>
                <w:color w:val="auto"/>
                <w:szCs w:val="21"/>
              </w:rPr>
            </w:pPr>
            <w:r>
              <w:rPr>
                <w:rFonts w:hint="eastAsia" w:ascii="宋体" w:hAnsi="宋体" w:cs="宋体"/>
                <w:color w:val="auto"/>
                <w:szCs w:val="21"/>
              </w:rPr>
              <w:t>10.20%</w:t>
            </w:r>
          </w:p>
        </w:tc>
        <w:tc>
          <w:tcPr>
            <w:tcW w:w="1380" w:type="dxa"/>
          </w:tcPr>
          <w:p>
            <w:pPr>
              <w:spacing w:line="360" w:lineRule="auto"/>
              <w:rPr>
                <w:rFonts w:ascii="宋体" w:hAnsi="宋体" w:cs="宋体"/>
                <w:color w:val="auto"/>
                <w:szCs w:val="21"/>
              </w:rPr>
            </w:pPr>
          </w:p>
        </w:tc>
        <w:tc>
          <w:tcPr>
            <w:tcW w:w="1296" w:type="dxa"/>
          </w:tcPr>
          <w:p>
            <w:pPr>
              <w:spacing w:line="360" w:lineRule="auto"/>
              <w:rPr>
                <w:rFonts w:ascii="宋体" w:hAnsi="宋体" w:cs="宋体"/>
                <w:color w:val="auto"/>
                <w:szCs w:val="21"/>
              </w:rPr>
            </w:pPr>
          </w:p>
        </w:tc>
        <w:tc>
          <w:tcPr>
            <w:tcW w:w="825"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360" w:lineRule="auto"/>
              <w:jc w:val="center"/>
              <w:rPr>
                <w:rFonts w:ascii="宋体" w:hAnsi="宋体" w:cs="宋体"/>
                <w:color w:val="auto"/>
                <w:szCs w:val="21"/>
              </w:rPr>
            </w:pPr>
            <w:r>
              <w:rPr>
                <w:rFonts w:hint="eastAsia" w:ascii="宋体" w:hAnsi="宋体" w:cs="宋体"/>
                <w:color w:val="auto"/>
                <w:szCs w:val="21"/>
              </w:rPr>
              <w:t>7</w:t>
            </w:r>
          </w:p>
        </w:tc>
        <w:tc>
          <w:tcPr>
            <w:tcW w:w="2827" w:type="dxa"/>
          </w:tcPr>
          <w:p>
            <w:pPr>
              <w:spacing w:line="360" w:lineRule="auto"/>
              <w:jc w:val="center"/>
              <w:rPr>
                <w:rFonts w:ascii="宋体" w:hAnsi="宋体" w:cs="宋体"/>
                <w:color w:val="auto"/>
                <w:szCs w:val="21"/>
              </w:rPr>
            </w:pPr>
            <w:r>
              <w:rPr>
                <w:rFonts w:hint="eastAsia" w:ascii="宋体" w:hAnsi="宋体" w:cs="宋体"/>
                <w:color w:val="auto"/>
                <w:szCs w:val="21"/>
              </w:rPr>
              <w:t>天等县公安局</w:t>
            </w:r>
          </w:p>
        </w:tc>
        <w:tc>
          <w:tcPr>
            <w:tcW w:w="907" w:type="dxa"/>
          </w:tcPr>
          <w:p>
            <w:pPr>
              <w:spacing w:line="360" w:lineRule="auto"/>
              <w:jc w:val="center"/>
              <w:rPr>
                <w:rFonts w:ascii="宋体" w:hAnsi="宋体" w:cs="宋体"/>
                <w:color w:val="auto"/>
                <w:szCs w:val="21"/>
              </w:rPr>
            </w:pPr>
            <w:r>
              <w:rPr>
                <w:rFonts w:hint="eastAsia" w:ascii="宋体" w:hAnsi="宋体" w:cs="宋体"/>
                <w:color w:val="auto"/>
                <w:szCs w:val="21"/>
              </w:rPr>
              <w:t>10.20%</w:t>
            </w:r>
          </w:p>
        </w:tc>
        <w:tc>
          <w:tcPr>
            <w:tcW w:w="1380" w:type="dxa"/>
          </w:tcPr>
          <w:p>
            <w:pPr>
              <w:spacing w:line="360" w:lineRule="auto"/>
              <w:rPr>
                <w:rFonts w:ascii="宋体" w:hAnsi="宋体" w:cs="宋体"/>
                <w:color w:val="auto"/>
                <w:szCs w:val="21"/>
              </w:rPr>
            </w:pPr>
          </w:p>
        </w:tc>
        <w:tc>
          <w:tcPr>
            <w:tcW w:w="1296" w:type="dxa"/>
          </w:tcPr>
          <w:p>
            <w:pPr>
              <w:spacing w:line="360" w:lineRule="auto"/>
              <w:rPr>
                <w:rFonts w:ascii="宋体" w:hAnsi="宋体" w:cs="宋体"/>
                <w:color w:val="auto"/>
                <w:szCs w:val="21"/>
              </w:rPr>
            </w:pPr>
          </w:p>
        </w:tc>
        <w:tc>
          <w:tcPr>
            <w:tcW w:w="825"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360" w:lineRule="auto"/>
              <w:jc w:val="center"/>
              <w:rPr>
                <w:rFonts w:ascii="宋体" w:hAnsi="宋体" w:cs="宋体"/>
                <w:color w:val="auto"/>
                <w:szCs w:val="21"/>
              </w:rPr>
            </w:pPr>
            <w:r>
              <w:rPr>
                <w:rFonts w:hint="eastAsia" w:ascii="宋体" w:hAnsi="宋体" w:cs="宋体"/>
                <w:color w:val="auto"/>
                <w:szCs w:val="21"/>
              </w:rPr>
              <w:t>8</w:t>
            </w:r>
          </w:p>
        </w:tc>
        <w:tc>
          <w:tcPr>
            <w:tcW w:w="2827" w:type="dxa"/>
          </w:tcPr>
          <w:p>
            <w:pPr>
              <w:spacing w:line="360" w:lineRule="auto"/>
              <w:jc w:val="center"/>
              <w:rPr>
                <w:rFonts w:ascii="宋体" w:hAnsi="宋体" w:cs="宋体"/>
                <w:color w:val="auto"/>
                <w:szCs w:val="21"/>
              </w:rPr>
            </w:pPr>
            <w:r>
              <w:rPr>
                <w:rFonts w:hint="eastAsia" w:ascii="宋体" w:hAnsi="宋体" w:cs="宋体"/>
                <w:color w:val="auto"/>
                <w:szCs w:val="21"/>
              </w:rPr>
              <w:t>凭祥市公安局</w:t>
            </w:r>
          </w:p>
        </w:tc>
        <w:tc>
          <w:tcPr>
            <w:tcW w:w="907" w:type="dxa"/>
          </w:tcPr>
          <w:p>
            <w:pPr>
              <w:spacing w:line="360" w:lineRule="auto"/>
              <w:jc w:val="center"/>
              <w:rPr>
                <w:rFonts w:ascii="宋体" w:hAnsi="宋体" w:cs="宋体"/>
                <w:color w:val="auto"/>
                <w:szCs w:val="21"/>
              </w:rPr>
            </w:pPr>
            <w:r>
              <w:rPr>
                <w:rFonts w:hint="eastAsia" w:ascii="宋体" w:hAnsi="宋体" w:cs="宋体"/>
                <w:color w:val="auto"/>
                <w:szCs w:val="21"/>
              </w:rPr>
              <w:t>10.20%</w:t>
            </w:r>
          </w:p>
        </w:tc>
        <w:tc>
          <w:tcPr>
            <w:tcW w:w="1380" w:type="dxa"/>
          </w:tcPr>
          <w:p>
            <w:pPr>
              <w:spacing w:line="360" w:lineRule="auto"/>
              <w:rPr>
                <w:rFonts w:ascii="宋体" w:hAnsi="宋体" w:cs="宋体"/>
                <w:color w:val="auto"/>
                <w:szCs w:val="21"/>
              </w:rPr>
            </w:pPr>
          </w:p>
        </w:tc>
        <w:tc>
          <w:tcPr>
            <w:tcW w:w="1296" w:type="dxa"/>
          </w:tcPr>
          <w:p>
            <w:pPr>
              <w:spacing w:line="360" w:lineRule="auto"/>
              <w:rPr>
                <w:rFonts w:ascii="宋体" w:hAnsi="宋体" w:cs="宋体"/>
                <w:color w:val="auto"/>
                <w:szCs w:val="21"/>
              </w:rPr>
            </w:pPr>
          </w:p>
        </w:tc>
        <w:tc>
          <w:tcPr>
            <w:tcW w:w="825"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gridSpan w:val="2"/>
          </w:tcPr>
          <w:p>
            <w:pPr>
              <w:spacing w:line="360" w:lineRule="auto"/>
              <w:jc w:val="center"/>
              <w:rPr>
                <w:rFonts w:ascii="宋体" w:hAnsi="宋体" w:cs="宋体"/>
                <w:color w:val="auto"/>
                <w:szCs w:val="21"/>
              </w:rPr>
            </w:pPr>
            <w:r>
              <w:rPr>
                <w:rFonts w:hint="eastAsia" w:ascii="宋体" w:hAnsi="宋体" w:cs="宋体"/>
                <w:color w:val="auto"/>
                <w:szCs w:val="21"/>
              </w:rPr>
              <w:t xml:space="preserve">     合计</w:t>
            </w:r>
          </w:p>
        </w:tc>
        <w:tc>
          <w:tcPr>
            <w:tcW w:w="907" w:type="dxa"/>
          </w:tcPr>
          <w:p>
            <w:pPr>
              <w:spacing w:line="360" w:lineRule="auto"/>
              <w:jc w:val="center"/>
              <w:rPr>
                <w:rFonts w:ascii="宋体" w:hAnsi="宋体" w:cs="宋体"/>
                <w:color w:val="auto"/>
                <w:szCs w:val="21"/>
              </w:rPr>
            </w:pPr>
            <w:r>
              <w:rPr>
                <w:rFonts w:hint="eastAsia" w:ascii="宋体" w:hAnsi="宋体" w:cs="宋体"/>
                <w:color w:val="auto"/>
                <w:szCs w:val="21"/>
              </w:rPr>
              <w:t>100%</w:t>
            </w:r>
          </w:p>
        </w:tc>
        <w:tc>
          <w:tcPr>
            <w:tcW w:w="1380" w:type="dxa"/>
          </w:tcPr>
          <w:p>
            <w:pPr>
              <w:spacing w:line="360" w:lineRule="auto"/>
              <w:jc w:val="center"/>
              <w:rPr>
                <w:rFonts w:ascii="宋体" w:hAnsi="宋体" w:cs="宋体"/>
                <w:color w:val="auto"/>
                <w:szCs w:val="21"/>
              </w:rPr>
            </w:pPr>
            <w:r>
              <w:rPr>
                <w:rFonts w:hint="eastAsia" w:ascii="宋体" w:hAnsi="宋体" w:cs="宋体"/>
                <w:color w:val="auto"/>
                <w:szCs w:val="21"/>
              </w:rPr>
              <w:t>227.32</w:t>
            </w:r>
          </w:p>
        </w:tc>
        <w:tc>
          <w:tcPr>
            <w:tcW w:w="1296" w:type="dxa"/>
          </w:tcPr>
          <w:p>
            <w:pPr>
              <w:spacing w:line="360" w:lineRule="auto"/>
              <w:rPr>
                <w:rFonts w:ascii="宋体" w:hAnsi="宋体" w:cs="宋体"/>
                <w:color w:val="auto"/>
                <w:szCs w:val="21"/>
              </w:rPr>
            </w:pPr>
          </w:p>
        </w:tc>
        <w:tc>
          <w:tcPr>
            <w:tcW w:w="825" w:type="dxa"/>
          </w:tcPr>
          <w:p>
            <w:pPr>
              <w:spacing w:line="360" w:lineRule="auto"/>
              <w:rPr>
                <w:rFonts w:ascii="宋体" w:hAnsi="宋体" w:cs="宋体"/>
                <w:color w:val="auto"/>
                <w:szCs w:val="21"/>
              </w:rPr>
            </w:pPr>
          </w:p>
        </w:tc>
      </w:tr>
    </w:tbl>
    <w:p>
      <w:pPr>
        <w:rPr>
          <w:rFonts w:ascii="宋体" w:hAnsi="宋体" w:cs="宋体"/>
          <w:color w:val="auto"/>
          <w:szCs w:val="21"/>
        </w:rPr>
      </w:pPr>
    </w:p>
    <w:p>
      <w:pPr>
        <w:snapToGrid w:val="0"/>
        <w:spacing w:line="360" w:lineRule="exact"/>
        <w:jc w:val="center"/>
        <w:rPr>
          <w:rFonts w:ascii="宋体" w:hAnsi="宋体"/>
          <w:b/>
          <w:bCs/>
          <w:color w:val="auto"/>
          <w:szCs w:val="21"/>
        </w:rPr>
      </w:pPr>
      <w:r>
        <w:rPr>
          <w:rFonts w:hint="eastAsia" w:ascii="宋体" w:hAnsi="宋体"/>
          <w:b/>
          <w:bCs/>
          <w:color w:val="auto"/>
          <w:szCs w:val="21"/>
        </w:rPr>
        <w:t>广西壮族自治区政府采购合同</w:t>
      </w:r>
    </w:p>
    <w:p>
      <w:pPr>
        <w:snapToGrid w:val="0"/>
        <w:spacing w:line="360" w:lineRule="exact"/>
        <w:ind w:right="480" w:firstLine="5985" w:firstLineChars="2850"/>
        <w:rPr>
          <w:rFonts w:ascii="宋体" w:hAnsi="宋体"/>
          <w:bCs/>
          <w:color w:val="auto"/>
          <w:szCs w:val="21"/>
          <w:u w:val="single"/>
        </w:rPr>
      </w:pPr>
      <w:r>
        <w:rPr>
          <w:rFonts w:hint="eastAsia" w:ascii="宋体" w:hAnsi="宋体"/>
          <w:bCs/>
          <w:color w:val="auto"/>
          <w:szCs w:val="21"/>
        </w:rPr>
        <w:t>合同编号：</w:t>
      </w:r>
    </w:p>
    <w:p>
      <w:pPr>
        <w:snapToGrid w:val="0"/>
        <w:spacing w:line="360" w:lineRule="exact"/>
        <w:rPr>
          <w:rFonts w:ascii="宋体" w:hAnsi="宋体"/>
          <w:color w:val="auto"/>
          <w:szCs w:val="21"/>
        </w:rPr>
      </w:pPr>
    </w:p>
    <w:p>
      <w:pPr>
        <w:snapToGrid w:val="0"/>
        <w:spacing w:line="400" w:lineRule="exact"/>
        <w:rPr>
          <w:rFonts w:ascii="宋体" w:hAnsi="宋体"/>
          <w:color w:val="auto"/>
          <w:szCs w:val="21"/>
          <w:u w:val="single"/>
        </w:rPr>
      </w:pPr>
      <w:r>
        <w:rPr>
          <w:rFonts w:hint="eastAsia" w:ascii="宋体" w:hAnsi="宋体"/>
          <w:color w:val="auto"/>
          <w:szCs w:val="21"/>
        </w:rPr>
        <w:t>采购单位（甲方）</w:t>
      </w:r>
      <w:r>
        <w:rPr>
          <w:rFonts w:hint="eastAsia" w:ascii="宋体" w:hAnsi="宋体"/>
          <w:color w:val="auto"/>
          <w:spacing w:val="-20"/>
          <w:szCs w:val="21"/>
        </w:rPr>
        <w:t>采 购 计 划 号</w:t>
      </w:r>
    </w:p>
    <w:p>
      <w:pPr>
        <w:snapToGrid w:val="0"/>
        <w:spacing w:line="400" w:lineRule="exact"/>
        <w:rPr>
          <w:rFonts w:ascii="宋体" w:hAnsi="宋体"/>
          <w:color w:val="auto"/>
          <w:szCs w:val="21"/>
          <w:u w:val="single"/>
        </w:rPr>
      </w:pPr>
      <w:r>
        <w:rPr>
          <w:rFonts w:hint="eastAsia" w:ascii="宋体" w:hAnsi="宋体"/>
          <w:color w:val="auto"/>
          <w:szCs w:val="21"/>
        </w:rPr>
        <w:t>供 应 商（乙方）  项目名称</w:t>
      </w:r>
      <w:r>
        <w:rPr>
          <w:rFonts w:hint="eastAsia" w:ascii="宋体" w:hAnsi="宋体"/>
          <w:color w:val="auto"/>
          <w:spacing w:val="-20"/>
          <w:szCs w:val="21"/>
        </w:rPr>
        <w:t>编号</w:t>
      </w:r>
    </w:p>
    <w:p>
      <w:pPr>
        <w:snapToGrid w:val="0"/>
        <w:spacing w:line="400" w:lineRule="exact"/>
        <w:rPr>
          <w:rFonts w:ascii="宋体" w:hAnsi="宋体"/>
          <w:color w:val="auto"/>
          <w:szCs w:val="21"/>
          <w:u w:val="single"/>
        </w:rPr>
      </w:pPr>
      <w:r>
        <w:rPr>
          <w:rFonts w:hint="eastAsia" w:ascii="宋体" w:hAnsi="宋体"/>
          <w:color w:val="auto"/>
          <w:szCs w:val="21"/>
        </w:rPr>
        <w:t>签  订  地  点    签 订 时 间</w:t>
      </w:r>
    </w:p>
    <w:p>
      <w:pPr>
        <w:pStyle w:val="2"/>
        <w:rPr>
          <w:color w:val="auto"/>
        </w:rPr>
      </w:pPr>
    </w:p>
    <w:p>
      <w:pPr>
        <w:spacing w:line="400" w:lineRule="exact"/>
        <w:ind w:firstLine="420" w:firstLineChars="200"/>
        <w:rPr>
          <w:rFonts w:hAnsi="宋体"/>
          <w:color w:val="auto"/>
        </w:rPr>
      </w:pPr>
      <w:r>
        <w:rPr>
          <w:rFonts w:hint="eastAsia" w:hAnsi="宋体"/>
          <w:color w:val="auto"/>
        </w:rPr>
        <w:t>根据《中华人民共和国政府采购法》、《中华人民共和国合同法》等法律、法规规定，按照招标文件规定条款和中标人投标文件及其承诺，甲乙双方签订本合同。</w:t>
      </w:r>
    </w:p>
    <w:p>
      <w:pPr>
        <w:pStyle w:val="2"/>
        <w:rPr>
          <w:color w:val="auto"/>
        </w:rPr>
      </w:pP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第一条　合同标的</w:t>
      </w:r>
    </w:p>
    <w:p>
      <w:pPr>
        <w:snapToGrid w:val="0"/>
        <w:spacing w:line="400" w:lineRule="exact"/>
        <w:ind w:firstLine="420" w:firstLineChars="200"/>
        <w:rPr>
          <w:rFonts w:ascii="宋体" w:hAnsi="宋体"/>
          <w:color w:val="auto"/>
          <w:szCs w:val="21"/>
        </w:rPr>
      </w:pPr>
      <w:r>
        <w:rPr>
          <w:rFonts w:hint="eastAsia" w:ascii="宋体" w:hAnsi="宋体"/>
          <w:color w:val="auto"/>
          <w:szCs w:val="21"/>
        </w:rPr>
        <w:t>1.供货一览表</w:t>
      </w:r>
    </w:p>
    <w:tbl>
      <w:tblPr>
        <w:tblStyle w:val="5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400" w:lineRule="exact"/>
              <w:jc w:val="center"/>
              <w:rPr>
                <w:rFonts w:ascii="宋体" w:hAnsi="宋体"/>
                <w:color w:val="auto"/>
                <w:szCs w:val="21"/>
              </w:rPr>
            </w:pPr>
            <w:r>
              <w:rPr>
                <w:rFonts w:hint="eastAsia" w:ascii="宋体" w:hAnsi="宋体"/>
                <w:color w:val="auto"/>
                <w:szCs w:val="21"/>
              </w:rPr>
              <w:t>序号</w:t>
            </w:r>
          </w:p>
        </w:tc>
        <w:tc>
          <w:tcPr>
            <w:tcW w:w="1304" w:type="dxa"/>
            <w:vAlign w:val="center"/>
          </w:tcPr>
          <w:p>
            <w:pPr>
              <w:snapToGrid w:val="0"/>
              <w:spacing w:line="400" w:lineRule="exact"/>
              <w:jc w:val="center"/>
              <w:rPr>
                <w:rFonts w:ascii="宋体" w:hAnsi="宋体"/>
                <w:color w:val="auto"/>
                <w:szCs w:val="21"/>
              </w:rPr>
            </w:pPr>
            <w:r>
              <w:rPr>
                <w:rFonts w:hint="eastAsia" w:ascii="宋体" w:hAnsi="宋体"/>
                <w:color w:val="auto"/>
                <w:szCs w:val="21"/>
              </w:rPr>
              <w:t>产品</w:t>
            </w:r>
          </w:p>
          <w:p>
            <w:pPr>
              <w:snapToGrid w:val="0"/>
              <w:spacing w:line="400" w:lineRule="exact"/>
              <w:jc w:val="center"/>
              <w:rPr>
                <w:rFonts w:ascii="宋体" w:hAnsi="宋体"/>
                <w:color w:val="auto"/>
                <w:szCs w:val="21"/>
              </w:rPr>
            </w:pPr>
            <w:r>
              <w:rPr>
                <w:rFonts w:hint="eastAsia" w:ascii="宋体" w:hAnsi="宋体"/>
                <w:color w:val="auto"/>
                <w:szCs w:val="21"/>
              </w:rPr>
              <w:t>名称</w:t>
            </w:r>
          </w:p>
        </w:tc>
        <w:tc>
          <w:tcPr>
            <w:tcW w:w="1081" w:type="dxa"/>
            <w:vAlign w:val="center"/>
          </w:tcPr>
          <w:p>
            <w:pPr>
              <w:snapToGrid w:val="0"/>
              <w:spacing w:line="400" w:lineRule="exact"/>
              <w:jc w:val="center"/>
              <w:rPr>
                <w:rFonts w:ascii="宋体" w:hAnsi="宋体"/>
                <w:color w:val="auto"/>
                <w:szCs w:val="21"/>
              </w:rPr>
            </w:pPr>
            <w:r>
              <w:rPr>
                <w:rFonts w:hint="eastAsia" w:ascii="宋体" w:hAnsi="宋体"/>
                <w:color w:val="auto"/>
                <w:szCs w:val="21"/>
              </w:rPr>
              <w:t>商标</w:t>
            </w:r>
          </w:p>
          <w:p>
            <w:pPr>
              <w:snapToGrid w:val="0"/>
              <w:spacing w:line="400" w:lineRule="exact"/>
              <w:jc w:val="center"/>
              <w:rPr>
                <w:rFonts w:ascii="宋体" w:hAnsi="宋体"/>
                <w:color w:val="auto"/>
                <w:szCs w:val="21"/>
              </w:rPr>
            </w:pPr>
            <w:r>
              <w:rPr>
                <w:rFonts w:hint="eastAsia" w:ascii="宋体" w:hAnsi="宋体"/>
                <w:color w:val="auto"/>
                <w:szCs w:val="21"/>
              </w:rPr>
              <w:t>品牌</w:t>
            </w:r>
          </w:p>
        </w:tc>
        <w:tc>
          <w:tcPr>
            <w:tcW w:w="1194" w:type="dxa"/>
            <w:vAlign w:val="center"/>
          </w:tcPr>
          <w:p>
            <w:pPr>
              <w:snapToGrid w:val="0"/>
              <w:spacing w:line="400" w:lineRule="exact"/>
              <w:jc w:val="center"/>
              <w:rPr>
                <w:rFonts w:ascii="宋体" w:hAnsi="宋体"/>
                <w:color w:val="auto"/>
                <w:szCs w:val="21"/>
              </w:rPr>
            </w:pPr>
            <w:r>
              <w:rPr>
                <w:rFonts w:hint="eastAsia" w:ascii="宋体" w:hAnsi="宋体"/>
                <w:color w:val="auto"/>
                <w:szCs w:val="21"/>
              </w:rPr>
              <w:t>型号</w:t>
            </w:r>
          </w:p>
          <w:p>
            <w:pPr>
              <w:snapToGrid w:val="0"/>
              <w:spacing w:line="400" w:lineRule="exact"/>
              <w:jc w:val="center"/>
              <w:rPr>
                <w:rFonts w:ascii="宋体" w:hAnsi="宋体"/>
                <w:color w:val="auto"/>
                <w:szCs w:val="21"/>
              </w:rPr>
            </w:pPr>
            <w:r>
              <w:rPr>
                <w:rFonts w:hint="eastAsia" w:ascii="宋体" w:hAnsi="宋体"/>
                <w:color w:val="auto"/>
                <w:szCs w:val="21"/>
              </w:rPr>
              <w:t>参数</w:t>
            </w:r>
          </w:p>
        </w:tc>
        <w:tc>
          <w:tcPr>
            <w:tcW w:w="1193" w:type="dxa"/>
            <w:vAlign w:val="center"/>
          </w:tcPr>
          <w:p>
            <w:pPr>
              <w:snapToGrid w:val="0"/>
              <w:spacing w:line="400" w:lineRule="exact"/>
              <w:jc w:val="center"/>
              <w:rPr>
                <w:rFonts w:ascii="宋体" w:hAnsi="宋体"/>
                <w:color w:val="auto"/>
                <w:szCs w:val="21"/>
              </w:rPr>
            </w:pPr>
            <w:r>
              <w:rPr>
                <w:rFonts w:hint="eastAsia" w:ascii="宋体" w:hAnsi="宋体"/>
                <w:color w:val="auto"/>
                <w:szCs w:val="21"/>
              </w:rPr>
              <w:t>生产</w:t>
            </w:r>
          </w:p>
          <w:p>
            <w:pPr>
              <w:snapToGrid w:val="0"/>
              <w:spacing w:line="400" w:lineRule="exact"/>
              <w:jc w:val="center"/>
              <w:rPr>
                <w:rFonts w:ascii="宋体" w:hAnsi="宋体"/>
                <w:color w:val="auto"/>
                <w:szCs w:val="21"/>
              </w:rPr>
            </w:pPr>
            <w:r>
              <w:rPr>
                <w:rFonts w:hint="eastAsia" w:ascii="宋体" w:hAnsi="宋体"/>
                <w:color w:val="auto"/>
                <w:szCs w:val="21"/>
              </w:rPr>
              <w:t>厂家</w:t>
            </w:r>
          </w:p>
        </w:tc>
        <w:tc>
          <w:tcPr>
            <w:tcW w:w="672" w:type="dxa"/>
            <w:vAlign w:val="center"/>
          </w:tcPr>
          <w:p>
            <w:pPr>
              <w:snapToGrid w:val="0"/>
              <w:spacing w:line="400" w:lineRule="exact"/>
              <w:jc w:val="center"/>
              <w:rPr>
                <w:rFonts w:ascii="宋体" w:hAnsi="宋体"/>
                <w:color w:val="auto"/>
                <w:szCs w:val="21"/>
              </w:rPr>
            </w:pPr>
            <w:r>
              <w:rPr>
                <w:rFonts w:hint="eastAsia" w:ascii="宋体" w:hAnsi="宋体"/>
                <w:color w:val="auto"/>
                <w:szCs w:val="21"/>
              </w:rPr>
              <w:t>数  量</w:t>
            </w:r>
          </w:p>
        </w:tc>
        <w:tc>
          <w:tcPr>
            <w:tcW w:w="1080" w:type="dxa"/>
            <w:vAlign w:val="center"/>
          </w:tcPr>
          <w:p>
            <w:pPr>
              <w:snapToGrid w:val="0"/>
              <w:spacing w:line="400" w:lineRule="exact"/>
              <w:jc w:val="center"/>
              <w:rPr>
                <w:rFonts w:ascii="宋体" w:hAnsi="宋体"/>
                <w:color w:val="auto"/>
                <w:szCs w:val="21"/>
              </w:rPr>
            </w:pPr>
            <w:r>
              <w:rPr>
                <w:rFonts w:hint="eastAsia" w:ascii="宋体" w:hAnsi="宋体"/>
                <w:color w:val="auto"/>
                <w:szCs w:val="21"/>
              </w:rPr>
              <w:t>单位</w:t>
            </w:r>
          </w:p>
        </w:tc>
        <w:tc>
          <w:tcPr>
            <w:tcW w:w="1080" w:type="dxa"/>
            <w:vAlign w:val="center"/>
          </w:tcPr>
          <w:p>
            <w:pPr>
              <w:snapToGrid w:val="0"/>
              <w:spacing w:line="400" w:lineRule="exact"/>
              <w:jc w:val="center"/>
              <w:rPr>
                <w:rFonts w:ascii="宋体" w:hAnsi="宋体"/>
                <w:color w:val="auto"/>
                <w:szCs w:val="21"/>
              </w:rPr>
            </w:pPr>
            <w:r>
              <w:rPr>
                <w:rFonts w:hint="eastAsia" w:ascii="宋体" w:hAnsi="宋体"/>
                <w:color w:val="auto"/>
                <w:szCs w:val="21"/>
              </w:rPr>
              <w:t>单  价</w:t>
            </w:r>
          </w:p>
          <w:p>
            <w:pPr>
              <w:snapToGrid w:val="0"/>
              <w:spacing w:line="400" w:lineRule="exact"/>
              <w:jc w:val="center"/>
              <w:rPr>
                <w:rFonts w:ascii="宋体" w:hAnsi="宋体"/>
                <w:color w:val="auto"/>
                <w:szCs w:val="21"/>
              </w:rPr>
            </w:pPr>
            <w:r>
              <w:rPr>
                <w:rFonts w:hint="eastAsia" w:ascii="宋体" w:hAnsi="宋体"/>
                <w:color w:val="auto"/>
                <w:szCs w:val="21"/>
              </w:rPr>
              <w:t>（元）</w:t>
            </w:r>
          </w:p>
        </w:tc>
        <w:tc>
          <w:tcPr>
            <w:tcW w:w="1440" w:type="dxa"/>
            <w:vAlign w:val="center"/>
          </w:tcPr>
          <w:p>
            <w:pPr>
              <w:snapToGrid w:val="0"/>
              <w:spacing w:line="400" w:lineRule="exact"/>
              <w:jc w:val="center"/>
              <w:rPr>
                <w:rFonts w:ascii="宋体" w:hAnsi="宋体"/>
                <w:color w:val="auto"/>
                <w:szCs w:val="21"/>
              </w:rPr>
            </w:pPr>
            <w:r>
              <w:rPr>
                <w:rFonts w:hint="eastAsia" w:ascii="宋体" w:hAnsi="宋体"/>
                <w:color w:val="auto"/>
                <w:szCs w:val="21"/>
              </w:rPr>
              <w:t>金  额</w:t>
            </w:r>
          </w:p>
          <w:p>
            <w:pPr>
              <w:snapToGrid w:val="0"/>
              <w:spacing w:line="400" w:lineRule="exact"/>
              <w:jc w:val="center"/>
              <w:rPr>
                <w:rFonts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hAnsi="宋体"/>
                <w:color w:val="auto"/>
                <w:szCs w:val="21"/>
              </w:rPr>
            </w:pPr>
            <w:r>
              <w:rPr>
                <w:rFonts w:hint="eastAsia" w:ascii="宋体" w:hAnsi="宋体"/>
                <w:color w:val="auto"/>
                <w:szCs w:val="21"/>
              </w:rPr>
              <w:t>1</w:t>
            </w:r>
          </w:p>
        </w:tc>
        <w:tc>
          <w:tcPr>
            <w:tcW w:w="1304" w:type="dxa"/>
            <w:vAlign w:val="center"/>
          </w:tcPr>
          <w:p>
            <w:pPr>
              <w:snapToGrid w:val="0"/>
              <w:spacing w:line="400" w:lineRule="exact"/>
              <w:jc w:val="center"/>
              <w:rPr>
                <w:rFonts w:ascii="宋体" w:hAnsi="宋体"/>
                <w:color w:val="auto"/>
                <w:szCs w:val="21"/>
              </w:rPr>
            </w:pPr>
          </w:p>
        </w:tc>
        <w:tc>
          <w:tcPr>
            <w:tcW w:w="1081" w:type="dxa"/>
            <w:vAlign w:val="center"/>
          </w:tcPr>
          <w:p>
            <w:pPr>
              <w:snapToGrid w:val="0"/>
              <w:spacing w:line="400" w:lineRule="exact"/>
              <w:jc w:val="center"/>
              <w:rPr>
                <w:rFonts w:ascii="宋体" w:hAnsi="宋体"/>
                <w:color w:val="auto"/>
                <w:szCs w:val="21"/>
              </w:rPr>
            </w:pPr>
          </w:p>
        </w:tc>
        <w:tc>
          <w:tcPr>
            <w:tcW w:w="1194" w:type="dxa"/>
            <w:vAlign w:val="center"/>
          </w:tcPr>
          <w:p>
            <w:pPr>
              <w:snapToGrid w:val="0"/>
              <w:spacing w:line="400" w:lineRule="exact"/>
              <w:jc w:val="center"/>
              <w:rPr>
                <w:rFonts w:ascii="宋体" w:hAnsi="宋体"/>
                <w:color w:val="auto"/>
                <w:szCs w:val="21"/>
              </w:rPr>
            </w:pPr>
          </w:p>
        </w:tc>
        <w:tc>
          <w:tcPr>
            <w:tcW w:w="1193" w:type="dxa"/>
          </w:tcPr>
          <w:p>
            <w:pPr>
              <w:snapToGrid w:val="0"/>
              <w:spacing w:line="400" w:lineRule="exact"/>
              <w:jc w:val="center"/>
              <w:rPr>
                <w:rFonts w:ascii="宋体" w:hAnsi="宋体"/>
                <w:color w:val="auto"/>
                <w:szCs w:val="21"/>
              </w:rPr>
            </w:pPr>
          </w:p>
        </w:tc>
        <w:tc>
          <w:tcPr>
            <w:tcW w:w="672" w:type="dxa"/>
          </w:tcPr>
          <w:p>
            <w:pPr>
              <w:snapToGrid w:val="0"/>
              <w:spacing w:line="400" w:lineRule="exact"/>
              <w:jc w:val="center"/>
              <w:rPr>
                <w:rFonts w:ascii="宋体" w:hAnsi="宋体"/>
                <w:color w:val="auto"/>
                <w:szCs w:val="21"/>
              </w:rPr>
            </w:pPr>
          </w:p>
        </w:tc>
        <w:tc>
          <w:tcPr>
            <w:tcW w:w="1080" w:type="dxa"/>
          </w:tcPr>
          <w:p>
            <w:pPr>
              <w:snapToGrid w:val="0"/>
              <w:spacing w:line="400" w:lineRule="exact"/>
              <w:jc w:val="center"/>
              <w:rPr>
                <w:rFonts w:ascii="宋体" w:hAnsi="宋体"/>
                <w:color w:val="auto"/>
                <w:szCs w:val="21"/>
              </w:rPr>
            </w:pPr>
          </w:p>
        </w:tc>
        <w:tc>
          <w:tcPr>
            <w:tcW w:w="1080" w:type="dxa"/>
            <w:vAlign w:val="center"/>
          </w:tcPr>
          <w:p>
            <w:pPr>
              <w:snapToGrid w:val="0"/>
              <w:spacing w:line="400" w:lineRule="exact"/>
              <w:jc w:val="center"/>
              <w:rPr>
                <w:rFonts w:ascii="宋体" w:hAnsi="宋体"/>
                <w:color w:val="auto"/>
                <w:szCs w:val="21"/>
              </w:rPr>
            </w:pPr>
          </w:p>
        </w:tc>
        <w:tc>
          <w:tcPr>
            <w:tcW w:w="1440" w:type="dxa"/>
            <w:vAlign w:val="center"/>
          </w:tcPr>
          <w:p>
            <w:pPr>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hAnsi="宋体"/>
                <w:color w:val="auto"/>
                <w:szCs w:val="21"/>
              </w:rPr>
            </w:pPr>
            <w:r>
              <w:rPr>
                <w:rFonts w:hint="eastAsia" w:ascii="宋体" w:hAnsi="宋体"/>
                <w:color w:val="auto"/>
                <w:szCs w:val="21"/>
              </w:rPr>
              <w:t>2</w:t>
            </w:r>
          </w:p>
        </w:tc>
        <w:tc>
          <w:tcPr>
            <w:tcW w:w="1304" w:type="dxa"/>
            <w:vAlign w:val="center"/>
          </w:tcPr>
          <w:p>
            <w:pPr>
              <w:snapToGrid w:val="0"/>
              <w:spacing w:line="400" w:lineRule="exact"/>
              <w:jc w:val="center"/>
              <w:rPr>
                <w:rFonts w:ascii="宋体" w:hAnsi="宋体"/>
                <w:color w:val="auto"/>
                <w:szCs w:val="21"/>
              </w:rPr>
            </w:pPr>
          </w:p>
        </w:tc>
        <w:tc>
          <w:tcPr>
            <w:tcW w:w="1081" w:type="dxa"/>
            <w:vAlign w:val="center"/>
          </w:tcPr>
          <w:p>
            <w:pPr>
              <w:snapToGrid w:val="0"/>
              <w:spacing w:line="400" w:lineRule="exact"/>
              <w:jc w:val="center"/>
              <w:rPr>
                <w:rFonts w:ascii="宋体" w:hAnsi="宋体"/>
                <w:color w:val="auto"/>
                <w:szCs w:val="21"/>
              </w:rPr>
            </w:pPr>
          </w:p>
        </w:tc>
        <w:tc>
          <w:tcPr>
            <w:tcW w:w="1194" w:type="dxa"/>
            <w:vAlign w:val="center"/>
          </w:tcPr>
          <w:p>
            <w:pPr>
              <w:snapToGrid w:val="0"/>
              <w:spacing w:line="400" w:lineRule="exact"/>
              <w:jc w:val="center"/>
              <w:rPr>
                <w:rFonts w:ascii="宋体" w:hAnsi="宋体"/>
                <w:color w:val="auto"/>
                <w:szCs w:val="21"/>
              </w:rPr>
            </w:pPr>
          </w:p>
        </w:tc>
        <w:tc>
          <w:tcPr>
            <w:tcW w:w="1193" w:type="dxa"/>
          </w:tcPr>
          <w:p>
            <w:pPr>
              <w:snapToGrid w:val="0"/>
              <w:spacing w:line="400" w:lineRule="exact"/>
              <w:jc w:val="center"/>
              <w:rPr>
                <w:rFonts w:ascii="宋体" w:hAnsi="宋体"/>
                <w:color w:val="auto"/>
                <w:szCs w:val="21"/>
              </w:rPr>
            </w:pPr>
          </w:p>
        </w:tc>
        <w:tc>
          <w:tcPr>
            <w:tcW w:w="672" w:type="dxa"/>
          </w:tcPr>
          <w:p>
            <w:pPr>
              <w:snapToGrid w:val="0"/>
              <w:spacing w:line="400" w:lineRule="exact"/>
              <w:jc w:val="center"/>
              <w:rPr>
                <w:rFonts w:ascii="宋体" w:hAnsi="宋体"/>
                <w:color w:val="auto"/>
                <w:szCs w:val="21"/>
              </w:rPr>
            </w:pPr>
          </w:p>
        </w:tc>
        <w:tc>
          <w:tcPr>
            <w:tcW w:w="1080" w:type="dxa"/>
          </w:tcPr>
          <w:p>
            <w:pPr>
              <w:snapToGrid w:val="0"/>
              <w:spacing w:line="400" w:lineRule="exact"/>
              <w:jc w:val="center"/>
              <w:rPr>
                <w:rFonts w:ascii="宋体" w:hAnsi="宋体"/>
                <w:color w:val="auto"/>
                <w:szCs w:val="21"/>
              </w:rPr>
            </w:pPr>
          </w:p>
        </w:tc>
        <w:tc>
          <w:tcPr>
            <w:tcW w:w="1080" w:type="dxa"/>
            <w:vAlign w:val="center"/>
          </w:tcPr>
          <w:p>
            <w:pPr>
              <w:snapToGrid w:val="0"/>
              <w:spacing w:line="400" w:lineRule="exact"/>
              <w:jc w:val="center"/>
              <w:rPr>
                <w:rFonts w:ascii="宋体" w:hAnsi="宋体"/>
                <w:color w:val="auto"/>
                <w:szCs w:val="21"/>
              </w:rPr>
            </w:pPr>
          </w:p>
        </w:tc>
        <w:tc>
          <w:tcPr>
            <w:tcW w:w="1440" w:type="dxa"/>
            <w:vAlign w:val="center"/>
          </w:tcPr>
          <w:p>
            <w:pPr>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hAnsi="宋体"/>
                <w:color w:val="auto"/>
                <w:szCs w:val="21"/>
              </w:rPr>
            </w:pPr>
            <w:r>
              <w:rPr>
                <w:rFonts w:hint="eastAsia" w:ascii="宋体" w:hAnsi="宋体"/>
                <w:color w:val="auto"/>
                <w:szCs w:val="21"/>
              </w:rPr>
              <w:t>3</w:t>
            </w:r>
          </w:p>
        </w:tc>
        <w:tc>
          <w:tcPr>
            <w:tcW w:w="1304" w:type="dxa"/>
            <w:vAlign w:val="center"/>
          </w:tcPr>
          <w:p>
            <w:pPr>
              <w:snapToGrid w:val="0"/>
              <w:spacing w:line="400" w:lineRule="exact"/>
              <w:jc w:val="center"/>
              <w:rPr>
                <w:rFonts w:ascii="宋体" w:hAnsi="宋体"/>
                <w:color w:val="auto"/>
                <w:szCs w:val="21"/>
              </w:rPr>
            </w:pPr>
          </w:p>
        </w:tc>
        <w:tc>
          <w:tcPr>
            <w:tcW w:w="1081" w:type="dxa"/>
            <w:vAlign w:val="center"/>
          </w:tcPr>
          <w:p>
            <w:pPr>
              <w:snapToGrid w:val="0"/>
              <w:spacing w:line="400" w:lineRule="exact"/>
              <w:jc w:val="center"/>
              <w:rPr>
                <w:rFonts w:ascii="宋体" w:hAnsi="宋体"/>
                <w:color w:val="auto"/>
                <w:szCs w:val="21"/>
              </w:rPr>
            </w:pPr>
          </w:p>
        </w:tc>
        <w:tc>
          <w:tcPr>
            <w:tcW w:w="1194" w:type="dxa"/>
            <w:vAlign w:val="center"/>
          </w:tcPr>
          <w:p>
            <w:pPr>
              <w:snapToGrid w:val="0"/>
              <w:spacing w:line="400" w:lineRule="exact"/>
              <w:jc w:val="center"/>
              <w:rPr>
                <w:rFonts w:ascii="宋体" w:hAnsi="宋体"/>
                <w:color w:val="auto"/>
                <w:szCs w:val="21"/>
              </w:rPr>
            </w:pPr>
          </w:p>
        </w:tc>
        <w:tc>
          <w:tcPr>
            <w:tcW w:w="1193" w:type="dxa"/>
          </w:tcPr>
          <w:p>
            <w:pPr>
              <w:snapToGrid w:val="0"/>
              <w:spacing w:line="400" w:lineRule="exact"/>
              <w:jc w:val="center"/>
              <w:rPr>
                <w:rFonts w:ascii="宋体" w:hAnsi="宋体"/>
                <w:color w:val="auto"/>
                <w:szCs w:val="21"/>
              </w:rPr>
            </w:pPr>
          </w:p>
        </w:tc>
        <w:tc>
          <w:tcPr>
            <w:tcW w:w="672" w:type="dxa"/>
          </w:tcPr>
          <w:p>
            <w:pPr>
              <w:snapToGrid w:val="0"/>
              <w:spacing w:line="400" w:lineRule="exact"/>
              <w:jc w:val="center"/>
              <w:rPr>
                <w:rFonts w:ascii="宋体" w:hAnsi="宋体"/>
                <w:color w:val="auto"/>
                <w:szCs w:val="21"/>
              </w:rPr>
            </w:pPr>
          </w:p>
        </w:tc>
        <w:tc>
          <w:tcPr>
            <w:tcW w:w="1080" w:type="dxa"/>
          </w:tcPr>
          <w:p>
            <w:pPr>
              <w:snapToGrid w:val="0"/>
              <w:spacing w:line="400" w:lineRule="exact"/>
              <w:jc w:val="center"/>
              <w:rPr>
                <w:rFonts w:ascii="宋体" w:hAnsi="宋体"/>
                <w:color w:val="auto"/>
                <w:szCs w:val="21"/>
              </w:rPr>
            </w:pPr>
          </w:p>
        </w:tc>
        <w:tc>
          <w:tcPr>
            <w:tcW w:w="1080" w:type="dxa"/>
            <w:vAlign w:val="center"/>
          </w:tcPr>
          <w:p>
            <w:pPr>
              <w:snapToGrid w:val="0"/>
              <w:spacing w:line="400" w:lineRule="exact"/>
              <w:jc w:val="center"/>
              <w:rPr>
                <w:rFonts w:ascii="宋体" w:hAnsi="宋体"/>
                <w:color w:val="auto"/>
                <w:szCs w:val="21"/>
              </w:rPr>
            </w:pPr>
          </w:p>
        </w:tc>
        <w:tc>
          <w:tcPr>
            <w:tcW w:w="1440" w:type="dxa"/>
            <w:vAlign w:val="center"/>
          </w:tcPr>
          <w:p>
            <w:pPr>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napToGrid w:val="0"/>
              <w:spacing w:line="400" w:lineRule="exact"/>
              <w:rPr>
                <w:rFonts w:ascii="宋体" w:hAnsi="宋体"/>
                <w:color w:val="auto"/>
                <w:szCs w:val="21"/>
              </w:rPr>
            </w:pPr>
            <w:r>
              <w:rPr>
                <w:rFonts w:hint="eastAsia" w:ascii="宋体" w:hAnsi="宋体"/>
                <w:color w:val="auto"/>
                <w:szCs w:val="21"/>
              </w:rPr>
              <w:t xml:space="preserve">人民币合计金额（大写）                          （小写）                 </w:t>
            </w:r>
          </w:p>
        </w:tc>
      </w:tr>
    </w:tbl>
    <w:p>
      <w:pPr>
        <w:numPr>
          <w:ilvl w:val="0"/>
          <w:numId w:val="12"/>
        </w:numPr>
        <w:spacing w:line="400" w:lineRule="exact"/>
        <w:ind w:firstLine="420" w:firstLineChars="200"/>
        <w:rPr>
          <w:rFonts w:hAnsi="宋体"/>
          <w:color w:val="auto"/>
        </w:rPr>
      </w:pPr>
      <w:r>
        <w:rPr>
          <w:rFonts w:hint="eastAsia" w:hAnsi="宋体"/>
          <w:color w:val="auto"/>
        </w:rPr>
        <w:t>合同合计金额包括货物价款，备件、专用工具、安装、调试、检验、技术培训及技术资料和包装、运输等全部费用。如招投标文件对其另有规定的，从其规定。</w:t>
      </w:r>
    </w:p>
    <w:p>
      <w:pPr>
        <w:pStyle w:val="2"/>
        <w:rPr>
          <w:color w:val="auto"/>
        </w:rPr>
      </w:pPr>
    </w:p>
    <w:p>
      <w:pPr>
        <w:snapToGrid w:val="0"/>
        <w:spacing w:line="400" w:lineRule="exact"/>
        <w:ind w:firstLine="422" w:firstLineChars="200"/>
        <w:rPr>
          <w:rFonts w:ascii="宋体" w:hAnsi="宋体"/>
          <w:color w:val="auto"/>
          <w:szCs w:val="21"/>
        </w:rPr>
      </w:pPr>
      <w:r>
        <w:rPr>
          <w:rFonts w:hint="eastAsia" w:ascii="宋体" w:hAnsi="宋体"/>
          <w:b/>
          <w:color w:val="auto"/>
          <w:szCs w:val="21"/>
        </w:rPr>
        <w:t>第二条　质量保证</w:t>
      </w:r>
    </w:p>
    <w:p>
      <w:pPr>
        <w:snapToGrid w:val="0"/>
        <w:spacing w:line="400" w:lineRule="exact"/>
        <w:ind w:firstLine="420" w:firstLineChars="200"/>
        <w:rPr>
          <w:rFonts w:ascii="宋体" w:hAnsi="宋体"/>
          <w:color w:val="auto"/>
          <w:szCs w:val="21"/>
        </w:rPr>
      </w:pPr>
      <w:r>
        <w:rPr>
          <w:rFonts w:hint="eastAsia" w:ascii="宋体" w:hAnsi="宋体"/>
          <w:color w:val="auto"/>
          <w:szCs w:val="21"/>
        </w:rPr>
        <w:t>1.乙方所提供的货物型号、技术规格、技术参数等质量必须与招投标文件和承诺相一致。乙方提供的节能和环保产品必须是列入政府采购清单的产品。</w:t>
      </w:r>
    </w:p>
    <w:p>
      <w:pPr>
        <w:snapToGrid w:val="0"/>
        <w:spacing w:line="400" w:lineRule="exact"/>
        <w:ind w:firstLine="420" w:firstLineChars="200"/>
        <w:rPr>
          <w:rFonts w:ascii="宋体" w:hAnsi="宋体"/>
          <w:color w:val="auto"/>
          <w:szCs w:val="21"/>
        </w:rPr>
      </w:pPr>
      <w:r>
        <w:rPr>
          <w:rFonts w:hint="eastAsia" w:ascii="宋体" w:hAnsi="宋体"/>
          <w:color w:val="auto"/>
          <w:szCs w:val="21"/>
        </w:rPr>
        <w:t>2.乙方所提供的货物必须是全新、未使用的原装产品，且在正常安装、使用和保养条件下，其使用寿命期内各项指标均达到质量要求。</w:t>
      </w:r>
    </w:p>
    <w:p>
      <w:pPr>
        <w:snapToGrid w:val="0"/>
        <w:spacing w:line="400" w:lineRule="exact"/>
        <w:ind w:firstLine="420" w:firstLineChars="200"/>
        <w:rPr>
          <w:rFonts w:ascii="宋体" w:hAnsi="宋体"/>
          <w:color w:val="auto"/>
          <w:szCs w:val="21"/>
        </w:rPr>
      </w:pPr>
    </w:p>
    <w:p>
      <w:pPr>
        <w:snapToGrid w:val="0"/>
        <w:spacing w:line="400" w:lineRule="exact"/>
        <w:ind w:firstLine="422" w:firstLineChars="200"/>
        <w:rPr>
          <w:rFonts w:ascii="宋体" w:hAnsi="宋体"/>
          <w:color w:val="auto"/>
          <w:szCs w:val="21"/>
        </w:rPr>
      </w:pPr>
      <w:r>
        <w:rPr>
          <w:rFonts w:hint="eastAsia" w:ascii="宋体" w:hAnsi="宋体"/>
          <w:b/>
          <w:color w:val="auto"/>
          <w:szCs w:val="21"/>
        </w:rPr>
        <w:t>第三条　权利保证</w:t>
      </w:r>
    </w:p>
    <w:p>
      <w:pPr>
        <w:snapToGrid w:val="0"/>
        <w:spacing w:line="400" w:lineRule="exact"/>
        <w:ind w:firstLine="420" w:firstLineChars="200"/>
        <w:rPr>
          <w:rFonts w:ascii="宋体" w:hAnsi="宋体"/>
          <w:color w:val="auto"/>
          <w:szCs w:val="21"/>
        </w:rPr>
      </w:pPr>
      <w:r>
        <w:rPr>
          <w:rFonts w:hint="eastAsia" w:ascii="宋体" w:hAnsi="宋体"/>
          <w:color w:val="auto"/>
          <w:szCs w:val="21"/>
        </w:rPr>
        <w:t>乙方应保证所提供货物在使用时不会侵犯任何第三方的专利权、商标权、工业设计权或其他权利。</w:t>
      </w:r>
    </w:p>
    <w:p>
      <w:pPr>
        <w:snapToGrid w:val="0"/>
        <w:spacing w:line="400" w:lineRule="exact"/>
        <w:ind w:firstLine="420" w:firstLineChars="200"/>
        <w:rPr>
          <w:rFonts w:ascii="宋体" w:hAnsi="宋体"/>
          <w:color w:val="auto"/>
          <w:szCs w:val="21"/>
        </w:rPr>
      </w:pPr>
      <w:r>
        <w:rPr>
          <w:rFonts w:hint="eastAsia" w:ascii="宋体" w:hAnsi="宋体"/>
          <w:color w:val="auto"/>
          <w:szCs w:val="21"/>
        </w:rPr>
        <w:t>乙方应按招标文件规定的时间向甲方提供使用货物的有关技术资料。</w:t>
      </w:r>
    </w:p>
    <w:p>
      <w:pPr>
        <w:snapToGrid w:val="0"/>
        <w:spacing w:line="400" w:lineRule="exact"/>
        <w:ind w:firstLine="420" w:firstLineChars="200"/>
        <w:rPr>
          <w:rFonts w:ascii="宋体" w:hAnsi="宋体"/>
          <w:color w:val="auto"/>
          <w:szCs w:val="21"/>
        </w:rPr>
      </w:pPr>
      <w:r>
        <w:rPr>
          <w:rFonts w:hint="eastAsia" w:ascii="宋体" w:hAnsi="宋体"/>
          <w:color w:val="auto"/>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color w:val="auto"/>
          <w:szCs w:val="21"/>
        </w:rPr>
      </w:pPr>
      <w:r>
        <w:rPr>
          <w:rFonts w:hint="eastAsia" w:ascii="宋体" w:hAnsi="宋体"/>
          <w:color w:val="auto"/>
          <w:szCs w:val="21"/>
        </w:rPr>
        <w:t>乙方保证所交付的货物的所有权完全属于乙方且无任何抵押、质押、查封等产权瑕疵。</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第四条　包装和运输</w:t>
      </w:r>
    </w:p>
    <w:p>
      <w:pPr>
        <w:snapToGrid w:val="0"/>
        <w:spacing w:before="120" w:after="120" w:line="400" w:lineRule="exact"/>
        <w:ind w:firstLine="420" w:firstLineChars="200"/>
        <w:jc w:val="left"/>
        <w:rPr>
          <w:rFonts w:hAnsi="宋体"/>
          <w:color w:val="auto"/>
        </w:rPr>
      </w:pPr>
      <w:r>
        <w:rPr>
          <w:rFonts w:hint="eastAsia" w:hAnsi="宋体"/>
          <w:color w:val="auto"/>
        </w:rPr>
        <w:t>1. 乙方应在货物发运前对其进行满足运输距离、防潮、防震、防锈和防破损装卸等要求包装，以保证货物安全运达甲方指定地点。</w:t>
      </w:r>
    </w:p>
    <w:p>
      <w:pPr>
        <w:snapToGrid w:val="0"/>
        <w:spacing w:before="120" w:after="120" w:line="400" w:lineRule="exact"/>
        <w:ind w:firstLine="420" w:firstLineChars="200"/>
        <w:jc w:val="left"/>
        <w:rPr>
          <w:rFonts w:hAnsi="宋体"/>
          <w:color w:val="auto"/>
        </w:rPr>
      </w:pPr>
      <w:r>
        <w:rPr>
          <w:rFonts w:hint="eastAsia" w:hAnsi="宋体"/>
          <w:color w:val="auto"/>
        </w:rPr>
        <w:t>2. 使用说明书、质量检验证明书、随配附件和工具以及清单一并附于货物内。</w:t>
      </w:r>
    </w:p>
    <w:p>
      <w:pPr>
        <w:snapToGrid w:val="0"/>
        <w:spacing w:before="120" w:after="120" w:line="400" w:lineRule="exact"/>
        <w:ind w:firstLine="420" w:firstLineChars="200"/>
        <w:jc w:val="left"/>
        <w:rPr>
          <w:rFonts w:hAnsi="宋体"/>
          <w:color w:val="auto"/>
        </w:rPr>
      </w:pPr>
      <w:r>
        <w:rPr>
          <w:rFonts w:hint="eastAsia" w:hAnsi="宋体"/>
          <w:color w:val="auto"/>
        </w:rPr>
        <w:t>3. 乙方在货物发运手续办理完毕后二十四小时内或货到甲方四十八小时前通知甲方，以准备接货。</w:t>
      </w:r>
    </w:p>
    <w:p>
      <w:pPr>
        <w:snapToGrid w:val="0"/>
        <w:spacing w:before="120" w:after="120" w:line="400" w:lineRule="exact"/>
        <w:ind w:firstLine="420" w:firstLineChars="200"/>
        <w:jc w:val="left"/>
        <w:rPr>
          <w:rFonts w:hAnsi="宋体"/>
          <w:color w:val="auto"/>
        </w:rPr>
      </w:pPr>
      <w:r>
        <w:rPr>
          <w:rFonts w:hint="eastAsia" w:hAnsi="宋体"/>
          <w:color w:val="auto"/>
        </w:rPr>
        <w:t>4. 货物在交付甲方前发生的风险均由乙方负责。</w:t>
      </w:r>
    </w:p>
    <w:p>
      <w:pPr>
        <w:snapToGrid w:val="0"/>
        <w:spacing w:before="120" w:after="120" w:line="400" w:lineRule="exact"/>
        <w:ind w:firstLine="420" w:firstLineChars="200"/>
        <w:jc w:val="left"/>
        <w:rPr>
          <w:rFonts w:hAnsi="宋体"/>
          <w:color w:val="auto"/>
        </w:rPr>
      </w:pPr>
      <w:r>
        <w:rPr>
          <w:rFonts w:hint="eastAsia" w:hAnsi="宋体"/>
          <w:color w:val="auto"/>
        </w:rPr>
        <w:t>5. 货物在规定的交付期限内由乙方送达甲方指定的地点并初步验收合格后视为交付，乙方同时需通知甲方货物已送达。</w:t>
      </w:r>
    </w:p>
    <w:p>
      <w:pPr>
        <w:snapToGrid w:val="0"/>
        <w:spacing w:line="400" w:lineRule="exact"/>
        <w:ind w:firstLine="420" w:firstLineChars="200"/>
        <w:rPr>
          <w:rFonts w:ascii="宋体" w:hAnsi="宋体"/>
          <w:color w:val="auto"/>
          <w:szCs w:val="21"/>
        </w:rPr>
      </w:pPr>
      <w:r>
        <w:rPr>
          <w:rFonts w:hint="eastAsia" w:ascii="宋体" w:hAnsi="宋体"/>
          <w:color w:val="auto"/>
          <w:szCs w:val="21"/>
        </w:rPr>
        <w:t>6.货物的运输方式：</w:t>
      </w:r>
      <w:r>
        <w:rPr>
          <w:rFonts w:hint="eastAsia" w:ascii="宋体" w:hAnsi="宋体"/>
          <w:color w:val="auto"/>
          <w:szCs w:val="21"/>
          <w:u w:val="single"/>
        </w:rPr>
        <w:t>乙方自定。</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7.乙方负责货物运输，货物运输合理损耗及计算方法：</w:t>
      </w:r>
      <w:r>
        <w:rPr>
          <w:rFonts w:hint="eastAsia" w:ascii="宋体" w:hAnsi="宋体"/>
          <w:color w:val="auto"/>
          <w:szCs w:val="21"/>
          <w:u w:val="single"/>
        </w:rPr>
        <w:t xml:space="preserve">  由乙方负责 。</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第五条　交付和初步验收</w:t>
      </w:r>
    </w:p>
    <w:p>
      <w:pPr>
        <w:snapToGrid w:val="0"/>
        <w:spacing w:line="400" w:lineRule="exact"/>
        <w:ind w:firstLine="420" w:firstLineChars="200"/>
        <w:rPr>
          <w:rFonts w:ascii="宋体" w:hAnsi="宋体"/>
          <w:color w:val="auto"/>
          <w:szCs w:val="21"/>
        </w:rPr>
      </w:pPr>
      <w:r>
        <w:rPr>
          <w:rFonts w:hint="eastAsia" w:ascii="宋体" w:hAnsi="宋体"/>
          <w:color w:val="auto"/>
          <w:szCs w:val="21"/>
        </w:rPr>
        <w:t>1.交付使用时间：</w:t>
      </w:r>
      <w:r>
        <w:rPr>
          <w:rFonts w:hint="eastAsia" w:ascii="宋体" w:hAnsi="宋体"/>
          <w:color w:val="auto"/>
          <w:szCs w:val="21"/>
          <w:u w:val="single"/>
        </w:rPr>
        <w:t>按乙方投标文件中所承诺的时间</w:t>
      </w:r>
      <w:r>
        <w:rPr>
          <w:rFonts w:hint="eastAsia" w:ascii="宋体" w:hAnsi="宋体"/>
          <w:color w:val="auto"/>
          <w:szCs w:val="21"/>
        </w:rPr>
        <w:t>、地点：</w:t>
      </w:r>
      <w:r>
        <w:rPr>
          <w:rFonts w:hint="eastAsia" w:ascii="宋体" w:hAnsi="宋体"/>
          <w:color w:val="auto"/>
          <w:szCs w:val="21"/>
          <w:u w:val="single"/>
        </w:rPr>
        <w:t xml:space="preserve"> 甲方指定地点。</w:t>
      </w:r>
    </w:p>
    <w:p>
      <w:pPr>
        <w:snapToGrid w:val="0"/>
        <w:spacing w:line="400" w:lineRule="exact"/>
        <w:ind w:firstLine="420" w:firstLineChars="200"/>
        <w:rPr>
          <w:rFonts w:ascii="宋体" w:hAnsi="宋体"/>
          <w:color w:val="auto"/>
          <w:szCs w:val="21"/>
        </w:rPr>
      </w:pPr>
      <w:r>
        <w:rPr>
          <w:rFonts w:hint="eastAsia" w:ascii="宋体" w:hAnsi="宋体"/>
          <w:color w:val="auto"/>
          <w:szCs w:val="21"/>
        </w:rPr>
        <w:t>2.乙方提供不符合招投标文件和本合同规定的货物，甲方有权拒绝接受。</w:t>
      </w:r>
    </w:p>
    <w:p>
      <w:pPr>
        <w:snapToGrid w:val="0"/>
        <w:spacing w:line="400" w:lineRule="exact"/>
        <w:ind w:firstLine="420" w:firstLineChars="200"/>
        <w:rPr>
          <w:rFonts w:ascii="宋体" w:hAnsi="宋体"/>
          <w:color w:val="auto"/>
          <w:szCs w:val="21"/>
        </w:rPr>
      </w:pPr>
      <w:r>
        <w:rPr>
          <w:rFonts w:hint="eastAsia" w:ascii="宋体" w:hAnsi="宋体"/>
          <w:color w:val="auto"/>
          <w:szCs w:val="21"/>
        </w:rPr>
        <w:t>3.乙方应将所提供货物的装箱清单、用户手册、原厂保修卡、随机资料、工具和备品、备件等交付给甲方，如有缺失应及时补齐，否则视为逾期交货。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hAnsi="宋体"/>
          <w:color w:val="auto"/>
          <w:szCs w:val="21"/>
        </w:rPr>
      </w:pPr>
      <w:r>
        <w:rPr>
          <w:rFonts w:hint="eastAsia" w:ascii="宋体" w:hAnsi="宋体"/>
          <w:color w:val="auto"/>
          <w:szCs w:val="21"/>
        </w:rPr>
        <w:t>4. 货到后，甲方在个工作日对乙方提交的货物依据招标文件上的技术规格要求和国家有关质量标准进行现场初步验收，外观、说明书符合招标文件技术要求的，给予签收，初步验收不合格的不予签收。</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第六条　安装和培训</w:t>
      </w:r>
    </w:p>
    <w:p>
      <w:pPr>
        <w:snapToGrid w:val="0"/>
        <w:spacing w:line="400" w:lineRule="exact"/>
        <w:ind w:firstLine="420" w:firstLineChars="200"/>
        <w:rPr>
          <w:rFonts w:ascii="宋体" w:hAnsi="宋体"/>
          <w:color w:val="auto"/>
          <w:szCs w:val="21"/>
        </w:rPr>
      </w:pPr>
      <w:r>
        <w:rPr>
          <w:rFonts w:hint="eastAsia" w:ascii="宋体" w:hAnsi="宋体"/>
          <w:color w:val="auto"/>
          <w:szCs w:val="21"/>
        </w:rPr>
        <w:t>1.甲方应提供必要安装条件（如场地、电源、水源等）。</w:t>
      </w:r>
    </w:p>
    <w:p>
      <w:pPr>
        <w:snapToGrid w:val="0"/>
        <w:spacing w:line="400" w:lineRule="exact"/>
        <w:ind w:firstLine="420" w:firstLineChars="200"/>
        <w:rPr>
          <w:rFonts w:ascii="宋体" w:hAnsi="宋体"/>
          <w:color w:val="auto"/>
          <w:szCs w:val="21"/>
        </w:rPr>
      </w:pPr>
      <w:r>
        <w:rPr>
          <w:rFonts w:hint="eastAsia" w:ascii="宋体" w:hAnsi="宋体"/>
          <w:color w:val="auto"/>
          <w:szCs w:val="21"/>
        </w:rPr>
        <w:t>2.乙方负责安装及调试。</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3.乙方负责甲方有关人员的培训。培训时间、地点：</w:t>
      </w:r>
      <w:r>
        <w:rPr>
          <w:rFonts w:hint="eastAsia" w:ascii="宋体" w:hAnsi="宋体"/>
          <w:color w:val="auto"/>
          <w:szCs w:val="21"/>
          <w:u w:val="single"/>
        </w:rPr>
        <w:t>。</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第七条  售后服务、保修期</w:t>
      </w:r>
    </w:p>
    <w:p>
      <w:pPr>
        <w:snapToGrid w:val="0"/>
        <w:spacing w:line="400" w:lineRule="exact"/>
        <w:ind w:firstLine="420" w:firstLineChars="200"/>
        <w:rPr>
          <w:rFonts w:ascii="宋体" w:hAnsi="宋体"/>
          <w:color w:val="auto"/>
          <w:szCs w:val="21"/>
        </w:rPr>
      </w:pPr>
      <w:r>
        <w:rPr>
          <w:rFonts w:hint="eastAsia" w:ascii="宋体" w:hAnsi="宋体"/>
          <w:color w:val="auto"/>
          <w:szCs w:val="21"/>
        </w:rPr>
        <w:t>1.乙方应按照国家有关法律法规和“三包”规定以及招投标文件和本合同所附的《服务承诺》，为甲方提供售后服务。</w:t>
      </w:r>
    </w:p>
    <w:p>
      <w:pPr>
        <w:snapToGrid w:val="0"/>
        <w:spacing w:line="400" w:lineRule="exact"/>
        <w:ind w:firstLine="420" w:firstLineChars="200"/>
        <w:rPr>
          <w:rFonts w:ascii="宋体" w:hAnsi="宋体"/>
          <w:color w:val="auto"/>
          <w:szCs w:val="21"/>
        </w:rPr>
      </w:pPr>
      <w:r>
        <w:rPr>
          <w:rFonts w:hint="eastAsia" w:ascii="宋体" w:hAnsi="宋体"/>
          <w:color w:val="auto"/>
          <w:szCs w:val="21"/>
        </w:rPr>
        <w:t>2. 货物保修期：</w:t>
      </w:r>
      <w:r>
        <w:rPr>
          <w:rFonts w:hint="eastAsia" w:ascii="宋体" w:hAnsi="宋体"/>
          <w:b/>
          <w:color w:val="auto"/>
          <w:szCs w:val="21"/>
          <w:u w:val="single"/>
        </w:rPr>
        <w:t>按乙方投标承诺，但是不得低于国家相关标准</w:t>
      </w:r>
      <w:r>
        <w:rPr>
          <w:rFonts w:hint="eastAsia" w:ascii="宋体" w:hAnsi="宋体"/>
          <w:color w:val="auto"/>
          <w:szCs w:val="21"/>
        </w:rPr>
        <w:t>。在保修期内因货物本身的质量问题发生故障，乙方应负责免费修理和更换零部件。对达不到技术要求者，根据实际情况，经双方协商，可按以下办法处理：</w:t>
      </w:r>
    </w:p>
    <w:p>
      <w:pPr>
        <w:snapToGrid w:val="0"/>
        <w:spacing w:line="400" w:lineRule="exact"/>
        <w:ind w:firstLine="420" w:firstLineChars="200"/>
        <w:rPr>
          <w:rFonts w:ascii="宋体" w:hAnsi="宋体"/>
          <w:color w:val="auto"/>
          <w:szCs w:val="21"/>
        </w:rPr>
      </w:pPr>
      <w:r>
        <w:rPr>
          <w:rFonts w:hint="eastAsia" w:ascii="宋体" w:hAnsi="宋体"/>
          <w:color w:val="auto"/>
          <w:szCs w:val="21"/>
        </w:rPr>
        <w:t>⑴更换：由乙方承担所发生的全部费用。</w:t>
      </w:r>
    </w:p>
    <w:p>
      <w:pPr>
        <w:snapToGrid w:val="0"/>
        <w:spacing w:line="400" w:lineRule="exact"/>
        <w:ind w:firstLine="420" w:firstLineChars="200"/>
        <w:rPr>
          <w:rFonts w:ascii="宋体" w:hAnsi="宋体"/>
          <w:color w:val="auto"/>
          <w:szCs w:val="21"/>
        </w:rPr>
      </w:pPr>
      <w:r>
        <w:rPr>
          <w:rFonts w:hint="eastAsia" w:ascii="宋体" w:hAnsi="宋体"/>
          <w:color w:val="auto"/>
          <w:szCs w:val="21"/>
        </w:rPr>
        <w:t>⑵贬值处理：由甲乙双方合议定价。</w:t>
      </w:r>
    </w:p>
    <w:p>
      <w:pPr>
        <w:snapToGrid w:val="0"/>
        <w:spacing w:line="400" w:lineRule="exact"/>
        <w:ind w:firstLine="420" w:firstLineChars="200"/>
        <w:rPr>
          <w:rFonts w:ascii="宋体" w:hAnsi="宋体"/>
          <w:color w:val="auto"/>
          <w:szCs w:val="21"/>
        </w:rPr>
      </w:pPr>
      <w:r>
        <w:rPr>
          <w:rFonts w:hint="eastAsia" w:ascii="宋体" w:hAnsi="宋体"/>
          <w:color w:val="auto"/>
          <w:szCs w:val="21"/>
        </w:rPr>
        <w:t>⑶退货处理：乙方应退还甲方支付的合同款，同时应承担该货物的直接费用（运输、保险、检验、货款利息及银行手续费等）。</w:t>
      </w:r>
    </w:p>
    <w:p>
      <w:pPr>
        <w:snapToGrid w:val="0"/>
        <w:spacing w:before="120" w:after="120" w:line="400" w:lineRule="exact"/>
        <w:ind w:firstLine="420" w:firstLineChars="200"/>
        <w:rPr>
          <w:rFonts w:hAnsi="宋体"/>
          <w:color w:val="auto"/>
        </w:rPr>
      </w:pPr>
      <w:r>
        <w:rPr>
          <w:rFonts w:hint="eastAsia" w:hAnsi="宋体"/>
          <w:color w:val="auto"/>
        </w:rPr>
        <w:t>3. 如在使用过程中发生质量问题，乙方在接到甲方通知后在小时内到达甲方现场。</w:t>
      </w:r>
    </w:p>
    <w:p>
      <w:pPr>
        <w:snapToGrid w:val="0"/>
        <w:spacing w:before="120" w:after="120" w:line="400" w:lineRule="exact"/>
        <w:ind w:firstLine="420" w:firstLineChars="200"/>
        <w:rPr>
          <w:rFonts w:hAnsi="宋体"/>
          <w:color w:val="auto"/>
        </w:rPr>
      </w:pPr>
      <w:r>
        <w:rPr>
          <w:rFonts w:hint="eastAsia" w:hAnsi="宋体"/>
          <w:color w:val="auto"/>
        </w:rPr>
        <w:t>4. 在质保期内，乙方应对货物出现的质量及安全问题负责处理解决并承担一切费用。</w:t>
      </w:r>
    </w:p>
    <w:p>
      <w:pPr>
        <w:snapToGrid w:val="0"/>
        <w:spacing w:before="120" w:after="120" w:line="400" w:lineRule="exact"/>
        <w:ind w:firstLine="420" w:firstLineChars="200"/>
        <w:rPr>
          <w:rFonts w:hAnsi="宋体"/>
          <w:color w:val="auto"/>
        </w:rPr>
      </w:pPr>
      <w:r>
        <w:rPr>
          <w:rFonts w:hint="eastAsia" w:hAnsi="宋体"/>
          <w:color w:val="auto"/>
        </w:rPr>
        <w:t>5.上述的货物因人为因素出现的故障不在免费保修范围内。超过保修期的机器设备</w:t>
      </w:r>
      <w:r>
        <w:rPr>
          <w:rFonts w:hint="eastAsia" w:hAnsi="宋体"/>
          <w:color w:val="auto"/>
          <w:u w:val="single"/>
        </w:rPr>
        <w:t xml:space="preserve">  按投标承诺或招标文件要求执行</w:t>
      </w:r>
      <w:r>
        <w:rPr>
          <w:rFonts w:hint="eastAsia" w:hAnsi="宋体"/>
          <w:color w:val="auto"/>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6.乙方提供的服务承诺和售后服务及保修期责任等其它具体约定事项。（见合同附件）</w:t>
      </w:r>
    </w:p>
    <w:p>
      <w:pPr>
        <w:snapToGrid w:val="0"/>
        <w:spacing w:before="120" w:after="120" w:line="400" w:lineRule="exact"/>
        <w:ind w:firstLine="413" w:firstLineChars="196"/>
        <w:rPr>
          <w:rFonts w:hAnsi="宋体"/>
          <w:b/>
          <w:color w:val="auto"/>
        </w:rPr>
      </w:pPr>
      <w:r>
        <w:rPr>
          <w:rFonts w:hint="eastAsia" w:hAnsi="宋体"/>
          <w:b/>
          <w:color w:val="auto"/>
        </w:rPr>
        <w:t>第八条　调试和验收</w:t>
      </w:r>
    </w:p>
    <w:p>
      <w:pPr>
        <w:snapToGrid w:val="0"/>
        <w:spacing w:before="120" w:after="120" w:line="400" w:lineRule="exact"/>
        <w:ind w:firstLine="420" w:firstLineChars="200"/>
        <w:jc w:val="left"/>
        <w:rPr>
          <w:rFonts w:hAnsi="宋体"/>
          <w:color w:val="auto"/>
        </w:rPr>
      </w:pPr>
      <w:r>
        <w:rPr>
          <w:rFonts w:hint="eastAsia" w:hAnsi="宋体"/>
          <w:color w:val="auto"/>
        </w:rPr>
        <w:t>1.甲方对乙方提供的货物在使用前进行调试时，乙方需负责安装并培训甲方的使用操作人员，并协助甲方一起调试，直到符合技术要求，甲方才做最终验收。</w:t>
      </w:r>
    </w:p>
    <w:p>
      <w:pPr>
        <w:snapToGrid w:val="0"/>
        <w:spacing w:before="120" w:after="120" w:line="400" w:lineRule="exact"/>
        <w:ind w:firstLine="420" w:firstLineChars="200"/>
        <w:rPr>
          <w:rFonts w:hAnsi="宋体"/>
          <w:color w:val="auto"/>
        </w:rPr>
      </w:pPr>
      <w:r>
        <w:rPr>
          <w:rFonts w:hint="eastAsia" w:hAnsi="宋体"/>
          <w:color w:val="auto"/>
        </w:rPr>
        <w:t>2.甲方应当在到货并安装、调试完后二十个工作日内进行验收，逾期不验收的，乙方可视同验收合格。验收合格后由甲乙双方签署货物验收单并加盖采购单位公章，甲乙双方各执一份。</w:t>
      </w:r>
    </w:p>
    <w:p>
      <w:pPr>
        <w:snapToGrid w:val="0"/>
        <w:spacing w:before="120" w:after="120" w:line="400" w:lineRule="exact"/>
        <w:ind w:firstLine="420" w:firstLineChars="200"/>
        <w:rPr>
          <w:rFonts w:hAnsi="宋体"/>
          <w:color w:val="auto"/>
        </w:rPr>
      </w:pPr>
      <w:r>
        <w:rPr>
          <w:rFonts w:hint="eastAsia" w:hAnsi="宋体"/>
          <w:color w:val="auto"/>
        </w:rPr>
        <w:t>3.对技术复杂的货物，甲方可聘请国家认可的专业检测机构参与初步验收及最终验收，并由其出具质量检测报告。</w:t>
      </w:r>
    </w:p>
    <w:p>
      <w:pPr>
        <w:snapToGrid w:val="0"/>
        <w:spacing w:line="400" w:lineRule="exact"/>
        <w:ind w:firstLine="420" w:firstLineChars="200"/>
        <w:rPr>
          <w:rFonts w:ascii="宋体" w:hAnsi="宋体"/>
          <w:color w:val="auto"/>
          <w:szCs w:val="21"/>
        </w:rPr>
      </w:pPr>
      <w:r>
        <w:rPr>
          <w:rFonts w:hint="eastAsia" w:hAnsi="宋体"/>
          <w:color w:val="auto"/>
        </w:rPr>
        <w:t xml:space="preserve">4. </w:t>
      </w:r>
      <w:r>
        <w:rPr>
          <w:rFonts w:hint="eastAsia" w:ascii="宋体" w:hAnsi="宋体"/>
          <w:color w:val="auto"/>
          <w:szCs w:val="21"/>
        </w:rPr>
        <w:t>甲方对验收有异议的，在验收后五个工作日内以书面形式向乙方提出，乙方应自收到甲方书面异议后</w:t>
      </w:r>
      <w:r>
        <w:rPr>
          <w:rFonts w:hint="eastAsia" w:ascii="宋体" w:hAnsi="宋体"/>
          <w:color w:val="auto"/>
          <w:szCs w:val="21"/>
          <w:u w:val="single"/>
        </w:rPr>
        <w:t xml:space="preserve"> 7 </w:t>
      </w:r>
      <w:r>
        <w:rPr>
          <w:rFonts w:hint="eastAsia" w:ascii="宋体" w:hAnsi="宋体"/>
          <w:color w:val="auto"/>
          <w:szCs w:val="21"/>
        </w:rPr>
        <w:t>日内及时予以解决。</w:t>
      </w:r>
    </w:p>
    <w:p>
      <w:pPr>
        <w:snapToGrid w:val="0"/>
        <w:spacing w:line="400" w:lineRule="exact"/>
        <w:ind w:firstLine="420" w:firstLineChars="200"/>
        <w:rPr>
          <w:rFonts w:ascii="宋体" w:hAnsi="宋体"/>
          <w:color w:val="auto"/>
          <w:szCs w:val="21"/>
        </w:rPr>
      </w:pPr>
      <w:r>
        <w:rPr>
          <w:rFonts w:hint="eastAsia" w:ascii="宋体" w:hAnsi="宋体"/>
          <w:color w:val="auto"/>
          <w:szCs w:val="21"/>
        </w:rPr>
        <w:t>5.在验收过程中发现乙方有违约问题，可暂缓合同资金结算，待违约问题解决后，方可办理资金结算事宜。</w:t>
      </w:r>
    </w:p>
    <w:p>
      <w:pPr>
        <w:snapToGrid w:val="0"/>
        <w:spacing w:before="120" w:after="120" w:line="400" w:lineRule="exact"/>
        <w:ind w:firstLine="420" w:firstLineChars="200"/>
        <w:rPr>
          <w:rFonts w:hAnsi="宋体"/>
          <w:color w:val="auto"/>
          <w:u w:val="single"/>
        </w:rPr>
      </w:pPr>
      <w:r>
        <w:rPr>
          <w:rFonts w:hint="eastAsia" w:hAnsi="宋体"/>
          <w:color w:val="auto"/>
        </w:rPr>
        <w:t>6. 验收时乙方必须在现场，验收完毕后作出验收结果报告；验收费用由乙方负责。</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第九条 付款方式</w:t>
      </w:r>
    </w:p>
    <w:p>
      <w:pPr>
        <w:snapToGrid w:val="0"/>
        <w:spacing w:line="400" w:lineRule="exact"/>
        <w:ind w:firstLine="420" w:firstLineChars="200"/>
        <w:rPr>
          <w:rFonts w:ascii="宋体" w:hAnsi="宋体"/>
          <w:color w:val="auto"/>
          <w:szCs w:val="21"/>
        </w:rPr>
      </w:pPr>
      <w:r>
        <w:rPr>
          <w:rFonts w:hint="eastAsia" w:ascii="宋体" w:hAnsi="宋体"/>
          <w:color w:val="auto"/>
          <w:szCs w:val="21"/>
        </w:rPr>
        <w:t>1.当采购数量与实际使用数量不一致时，乙方应根据实际使用量供货，合同的最终结算金额按实际使用量乘以成交单价进行计算。</w:t>
      </w:r>
    </w:p>
    <w:p>
      <w:pPr>
        <w:snapToGrid w:val="0"/>
        <w:spacing w:line="360" w:lineRule="auto"/>
        <w:ind w:firstLine="420" w:firstLineChars="200"/>
        <w:rPr>
          <w:rFonts w:ascii="宋体" w:hAnsi="宋体"/>
          <w:color w:val="auto"/>
          <w:szCs w:val="21"/>
        </w:rPr>
      </w:pPr>
      <w:r>
        <w:rPr>
          <w:rFonts w:hint="eastAsia" w:ascii="宋体" w:hAnsi="宋体"/>
          <w:color w:val="auto"/>
          <w:szCs w:val="21"/>
        </w:rPr>
        <w:t>2.资金性质：</w:t>
      </w:r>
      <w:r>
        <w:rPr>
          <w:rFonts w:hint="eastAsia" w:ascii="宋体" w:hAnsi="宋体"/>
          <w:color w:val="auto"/>
          <w:szCs w:val="21"/>
          <w:u w:val="single"/>
        </w:rPr>
        <w:t>财政性资金</w:t>
      </w:r>
      <w:r>
        <w:rPr>
          <w:rFonts w:hint="eastAsia" w:ascii="宋体" w:hAnsi="宋体"/>
          <w:color w:val="auto"/>
          <w:szCs w:val="21"/>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3.付款方式：</w:t>
      </w:r>
    </w:p>
    <w:p>
      <w:pPr>
        <w:rPr>
          <w:rFonts w:ascii="宋体"/>
          <w:color w:val="auto"/>
        </w:rPr>
      </w:pPr>
      <w:r>
        <w:rPr>
          <w:rFonts w:hint="eastAsia" w:ascii="宋体"/>
          <w:color w:val="auto"/>
        </w:rPr>
        <w:t>按项目进度付款</w:t>
      </w:r>
    </w:p>
    <w:p>
      <w:pPr>
        <w:rPr>
          <w:rFonts w:ascii="宋体"/>
          <w:color w:val="auto"/>
        </w:rPr>
      </w:pPr>
      <w:r>
        <w:rPr>
          <w:rFonts w:hint="eastAsia" w:ascii="宋体"/>
          <w:color w:val="auto"/>
        </w:rPr>
        <w:t>（一）本项目配套硬件到货安装正常，且中标人的需求调研人员、开发人员就位且被用户认可，按比例支付合同款价款的80%。</w:t>
      </w:r>
    </w:p>
    <w:p>
      <w:pPr>
        <w:rPr>
          <w:rFonts w:asciiTheme="majorEastAsia" w:hAnsiTheme="majorEastAsia" w:eastAsiaTheme="majorEastAsia" w:cstheme="majorEastAsia"/>
          <w:color w:val="auto"/>
          <w:szCs w:val="21"/>
        </w:rPr>
      </w:pPr>
      <w:r>
        <w:rPr>
          <w:rFonts w:hint="eastAsia" w:ascii="宋体"/>
          <w:color w:val="auto"/>
        </w:rPr>
        <w:t>（二）项目整体验收后，按比例支付合同款价款的尾款</w:t>
      </w:r>
      <w:r>
        <w:rPr>
          <w:rFonts w:hint="eastAsia" w:asciiTheme="majorEastAsia" w:hAnsiTheme="majorEastAsia" w:eastAsiaTheme="majorEastAsia" w:cstheme="majorEastAsia"/>
          <w:color w:val="auto"/>
          <w:szCs w:val="21"/>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付</w:t>
      </w:r>
      <w:r>
        <w:rPr>
          <w:rFonts w:hint="eastAsia" w:ascii="宋体" w:hAnsi="宋体" w:cs="宋体"/>
          <w:color w:val="auto"/>
          <w:szCs w:val="21"/>
        </w:rPr>
        <w:t>款前，成交供应商需提供所支付金额的合法发票给采购人</w:t>
      </w:r>
      <w:r>
        <w:rPr>
          <w:rFonts w:hint="eastAsia" w:ascii="宋体" w:hAnsi="宋体"/>
          <w:color w:val="auto"/>
          <w:szCs w:val="21"/>
        </w:rPr>
        <w:t>。</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 xml:space="preserve">第十条 保证金   </w:t>
      </w:r>
    </w:p>
    <w:p>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1.质量保证金：无。 </w:t>
      </w:r>
    </w:p>
    <w:p>
      <w:pPr>
        <w:snapToGrid w:val="0"/>
        <w:spacing w:line="400" w:lineRule="exact"/>
        <w:ind w:firstLine="420" w:firstLineChars="200"/>
        <w:rPr>
          <w:rFonts w:ascii="宋体" w:hAnsi="宋体"/>
          <w:color w:val="auto"/>
          <w:szCs w:val="21"/>
        </w:rPr>
      </w:pPr>
      <w:r>
        <w:rPr>
          <w:rFonts w:hint="eastAsia" w:ascii="宋体" w:hAnsi="宋体"/>
          <w:color w:val="auto"/>
          <w:szCs w:val="21"/>
        </w:rPr>
        <w:t>2.履约保证金：无。</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第十一条 税费</w:t>
      </w:r>
    </w:p>
    <w:p>
      <w:pPr>
        <w:snapToGrid w:val="0"/>
        <w:spacing w:line="400" w:lineRule="exact"/>
        <w:ind w:firstLine="420" w:firstLineChars="200"/>
        <w:rPr>
          <w:rFonts w:ascii="宋体" w:hAnsi="宋体"/>
          <w:color w:val="auto"/>
          <w:szCs w:val="21"/>
        </w:rPr>
      </w:pPr>
      <w:r>
        <w:rPr>
          <w:rFonts w:hint="eastAsia" w:ascii="宋体" w:hAnsi="宋体"/>
          <w:color w:val="auto"/>
          <w:szCs w:val="21"/>
        </w:rPr>
        <w:t>本合同执行中相关的一切税费均由乙方负担。</w:t>
      </w:r>
    </w:p>
    <w:p>
      <w:pPr>
        <w:snapToGrid w:val="0"/>
        <w:spacing w:line="400" w:lineRule="exact"/>
        <w:ind w:firstLine="422" w:firstLineChars="200"/>
        <w:rPr>
          <w:rFonts w:ascii="宋体" w:hAnsi="宋体"/>
          <w:b/>
          <w:color w:val="auto"/>
          <w:szCs w:val="21"/>
        </w:rPr>
      </w:pPr>
      <w:r>
        <w:rPr>
          <w:rFonts w:hint="eastAsia" w:hAnsi="宋体"/>
          <w:b/>
          <w:color w:val="auto"/>
        </w:rPr>
        <w:t xml:space="preserve">第十二条 </w:t>
      </w:r>
      <w:r>
        <w:rPr>
          <w:rFonts w:hint="eastAsia" w:ascii="宋体" w:hAnsi="宋体"/>
          <w:b/>
          <w:color w:val="auto"/>
          <w:szCs w:val="21"/>
        </w:rPr>
        <w:t>违约责任</w:t>
      </w:r>
    </w:p>
    <w:p>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1.乙方所提供的货物规格、技术标准、材料等质量不合格的，应及时更换，更换不及时的按逾期交货处罚；因质量问题甲方不同意接收的或特殊情况甲方同意接收的，乙方应向甲方支付违约金为货款额的5%，由甲方从履约保证金中扣除。给甲方造成经济损失的，乙方还需赔偿甲方经济损失。                                       </w:t>
      </w:r>
    </w:p>
    <w:p>
      <w:pPr>
        <w:snapToGrid w:val="0"/>
        <w:spacing w:line="400" w:lineRule="exact"/>
        <w:ind w:firstLine="420" w:firstLineChars="200"/>
        <w:rPr>
          <w:rFonts w:ascii="宋体" w:hAnsi="宋体"/>
          <w:color w:val="auto"/>
          <w:szCs w:val="21"/>
        </w:rPr>
      </w:pPr>
      <w:r>
        <w:rPr>
          <w:rFonts w:hint="eastAsia" w:ascii="宋体" w:hAnsi="宋体"/>
          <w:color w:val="auto"/>
          <w:szCs w:val="21"/>
        </w:rPr>
        <w:t>2.乙方提供的货物如侵犯了第三方合法权益而引发的任何纠纷或诉讼，均由乙方负责交涉并承担全部责任。</w:t>
      </w:r>
    </w:p>
    <w:p>
      <w:pPr>
        <w:snapToGrid w:val="0"/>
        <w:spacing w:line="400" w:lineRule="exact"/>
        <w:ind w:firstLine="420" w:firstLineChars="200"/>
        <w:rPr>
          <w:rFonts w:ascii="宋体" w:hAnsi="宋体"/>
          <w:color w:val="auto"/>
          <w:szCs w:val="21"/>
        </w:rPr>
      </w:pPr>
      <w:r>
        <w:rPr>
          <w:rFonts w:hint="eastAsia" w:ascii="宋体" w:hAnsi="宋体"/>
          <w:color w:val="auto"/>
          <w:szCs w:val="21"/>
        </w:rPr>
        <w:t>3.因包装、运输引起的货物损坏，乙方需无偿更换。如乙方不愿意更换的，按质量不合格处理，乙方应向甲方支付违约金为违约货款额的5%，由甲方从履约保证金中扣除。给甲方造成经济损失的，乙方还需赔偿甲方经济损失。</w:t>
      </w:r>
    </w:p>
    <w:p>
      <w:pPr>
        <w:snapToGrid w:val="0"/>
        <w:spacing w:line="400" w:lineRule="exact"/>
        <w:ind w:firstLine="420" w:firstLineChars="200"/>
        <w:rPr>
          <w:rFonts w:ascii="宋体" w:hAnsi="宋体"/>
          <w:color w:val="auto"/>
          <w:szCs w:val="21"/>
        </w:rPr>
      </w:pPr>
      <w:r>
        <w:rPr>
          <w:rFonts w:hint="eastAsia" w:ascii="宋体" w:hAnsi="宋体"/>
          <w:color w:val="auto"/>
          <w:szCs w:val="21"/>
        </w:rPr>
        <w:t>4.甲方无故延期接收货物、乙方逾期交货的，每天向对方偿付违约金为货款额的3‰，但违约金累计不得超过货款额的</w:t>
      </w:r>
      <w:r>
        <w:rPr>
          <w:rFonts w:hint="eastAsia" w:ascii="宋体" w:hAnsi="宋体"/>
          <w:color w:val="auto"/>
          <w:szCs w:val="21"/>
          <w:u w:val="single"/>
        </w:rPr>
        <w:t>5%</w:t>
      </w:r>
      <w:r>
        <w:rPr>
          <w:rFonts w:hint="eastAsia" w:ascii="宋体" w:hAnsi="宋体"/>
          <w:color w:val="auto"/>
          <w:szCs w:val="21"/>
        </w:rPr>
        <w:t>，</w:t>
      </w:r>
      <w:r>
        <w:rPr>
          <w:rFonts w:hint="eastAsia" w:ascii="宋体" w:hAnsi="宋体"/>
          <w:color w:val="auto"/>
          <w:szCs w:val="21"/>
        </w:rPr>
        <w:t>超过</w:t>
      </w:r>
      <w:r>
        <w:rPr>
          <w:rFonts w:hint="eastAsia" w:ascii="宋体" w:hAnsi="宋体"/>
          <w:color w:val="auto"/>
          <w:szCs w:val="21"/>
          <w:u w:val="single"/>
        </w:rPr>
        <w:t xml:space="preserve">20 </w:t>
      </w:r>
      <w:r>
        <w:rPr>
          <w:rFonts w:hint="eastAsia" w:ascii="宋体" w:hAnsi="宋体"/>
          <w:color w:val="auto"/>
          <w:szCs w:val="21"/>
        </w:rPr>
        <w:t>天对方有权解除合同，违约方承担因此给对方造成经济损失；甲方延期付货款的（崇左市公安局只负责支付合同中金额449104.60元，剩下7个县（市、区）公安局（分局）各自支付自己承担部分，以合同中所签订的金额为准）</w:t>
      </w:r>
      <w:r>
        <w:rPr>
          <w:rFonts w:hint="eastAsia" w:ascii="宋体" w:hAnsi="宋体"/>
          <w:color w:val="auto"/>
          <w:szCs w:val="21"/>
        </w:rPr>
        <w:t>，每天向乙方偿付延期货款额</w:t>
      </w:r>
      <w:r>
        <w:rPr>
          <w:rFonts w:hint="eastAsia" w:ascii="宋体" w:hAnsi="宋体"/>
          <w:color w:val="auto"/>
          <w:szCs w:val="21"/>
          <w:u w:val="single"/>
        </w:rPr>
        <w:t xml:space="preserve">3‰ </w:t>
      </w:r>
      <w:r>
        <w:rPr>
          <w:rFonts w:hint="eastAsia" w:ascii="宋体" w:hAnsi="宋体"/>
          <w:color w:val="auto"/>
          <w:szCs w:val="21"/>
        </w:rPr>
        <w:t>滞纳金，但滞纳金累计不得超过延期货款额</w:t>
      </w:r>
      <w:r>
        <w:rPr>
          <w:rFonts w:hint="eastAsia" w:ascii="宋体" w:hAnsi="宋体"/>
          <w:color w:val="auto"/>
          <w:szCs w:val="21"/>
          <w:u w:val="single"/>
        </w:rPr>
        <w:t>5%</w:t>
      </w:r>
      <w:r>
        <w:rPr>
          <w:rFonts w:hint="eastAsia" w:ascii="宋体" w:hAnsi="宋体"/>
          <w:color w:val="auto"/>
          <w:szCs w:val="21"/>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5.乙方未按本合同和投标文件中规定的服务承诺提供售后服务的，乙方应按本合同合计金额</w:t>
      </w:r>
      <w:r>
        <w:rPr>
          <w:rFonts w:hint="eastAsia" w:ascii="宋体" w:hAnsi="宋体"/>
          <w:color w:val="auto"/>
          <w:szCs w:val="21"/>
          <w:u w:val="single"/>
        </w:rPr>
        <w:t xml:space="preserve"> 5%</w:t>
      </w:r>
      <w:r>
        <w:rPr>
          <w:rFonts w:hint="eastAsia" w:ascii="宋体" w:hAnsi="宋体"/>
          <w:color w:val="auto"/>
          <w:szCs w:val="21"/>
        </w:rPr>
        <w:t>向甲方支付违约金，费用从质量保证金中扣除。</w:t>
      </w:r>
    </w:p>
    <w:p>
      <w:pPr>
        <w:snapToGrid w:val="0"/>
        <w:spacing w:line="400" w:lineRule="exact"/>
        <w:ind w:firstLine="420" w:firstLineChars="200"/>
        <w:rPr>
          <w:rFonts w:ascii="宋体" w:hAnsi="宋体"/>
          <w:color w:val="auto"/>
          <w:szCs w:val="21"/>
        </w:rPr>
      </w:pPr>
      <w:r>
        <w:rPr>
          <w:rFonts w:hint="eastAsia" w:ascii="宋体" w:hAnsi="宋体"/>
          <w:color w:val="auto"/>
          <w:szCs w:val="21"/>
        </w:rPr>
        <w:t>6.乙方提供的货物在质量保证期内，因设计、工艺或材料的缺陷和其它质量原因造成的问题，由乙方负责，费用从质量保证金中扣除，质量保证金不足以支付的，由乙方另行支付。</w:t>
      </w:r>
    </w:p>
    <w:p>
      <w:pPr>
        <w:snapToGrid w:val="0"/>
        <w:spacing w:line="400" w:lineRule="exact"/>
        <w:ind w:firstLine="420" w:firstLineChars="200"/>
        <w:rPr>
          <w:rFonts w:ascii="宋体" w:hAnsi="宋体"/>
          <w:color w:val="auto"/>
          <w:szCs w:val="21"/>
        </w:rPr>
      </w:pPr>
      <w:r>
        <w:rPr>
          <w:rFonts w:hint="eastAsia" w:ascii="宋体" w:hAnsi="宋体"/>
          <w:color w:val="auto"/>
          <w:szCs w:val="21"/>
        </w:rPr>
        <w:t>7.其它违约行为按违约货款额5%收取违约金并赔偿经济损失，费用从履约保证金中扣除。</w:t>
      </w:r>
    </w:p>
    <w:p>
      <w:pPr>
        <w:snapToGrid w:val="0"/>
        <w:spacing w:before="120" w:after="120" w:line="400" w:lineRule="exact"/>
        <w:ind w:firstLine="413" w:firstLineChars="196"/>
        <w:rPr>
          <w:rFonts w:hAnsi="宋体"/>
          <w:b/>
          <w:color w:val="auto"/>
        </w:rPr>
      </w:pPr>
      <w:r>
        <w:rPr>
          <w:rFonts w:hint="eastAsia" w:hAnsi="宋体"/>
          <w:b/>
          <w:color w:val="auto"/>
        </w:rPr>
        <w:t>第十三条　不可抗力事件处理</w:t>
      </w:r>
    </w:p>
    <w:p>
      <w:pPr>
        <w:snapToGrid w:val="0"/>
        <w:spacing w:line="400" w:lineRule="exact"/>
        <w:ind w:firstLine="420" w:firstLineChars="200"/>
        <w:rPr>
          <w:rFonts w:ascii="宋体" w:hAnsi="宋体"/>
          <w:color w:val="auto"/>
          <w:szCs w:val="21"/>
        </w:rPr>
      </w:pPr>
      <w:r>
        <w:rPr>
          <w:rFonts w:hint="eastAsia" w:ascii="宋体" w:hAnsi="宋体"/>
          <w:color w:val="auto"/>
          <w:szCs w:val="21"/>
        </w:rPr>
        <w:t>1. 在合同有效期内，任何一方因不可抗力事件导致不能履行合同，则合同履行期可延长，其延长期与不可抗力影响期相同。</w:t>
      </w:r>
    </w:p>
    <w:p>
      <w:pPr>
        <w:snapToGrid w:val="0"/>
        <w:spacing w:line="400" w:lineRule="exact"/>
        <w:ind w:firstLine="420" w:firstLineChars="200"/>
        <w:rPr>
          <w:rFonts w:ascii="宋体" w:hAnsi="宋体"/>
          <w:color w:val="auto"/>
          <w:szCs w:val="21"/>
        </w:rPr>
      </w:pPr>
      <w:r>
        <w:rPr>
          <w:rFonts w:hint="eastAsia" w:ascii="宋体" w:hAnsi="宋体"/>
          <w:color w:val="auto"/>
          <w:szCs w:val="21"/>
        </w:rPr>
        <w:t>2. 不可抗力事件发生后，应立即通知对方，并寄送有关权威机构出具的证明。</w:t>
      </w:r>
    </w:p>
    <w:p>
      <w:pPr>
        <w:snapToGrid w:val="0"/>
        <w:spacing w:line="400" w:lineRule="exact"/>
        <w:ind w:firstLine="420" w:firstLineChars="200"/>
        <w:rPr>
          <w:rFonts w:ascii="宋体" w:hAnsi="宋体"/>
          <w:color w:val="auto"/>
          <w:szCs w:val="21"/>
        </w:rPr>
      </w:pPr>
      <w:r>
        <w:rPr>
          <w:rFonts w:hint="eastAsia" w:ascii="宋体" w:hAnsi="宋体"/>
          <w:color w:val="auto"/>
          <w:szCs w:val="21"/>
        </w:rPr>
        <w:t>3. 不可抗力事件延续一百二十天以上，双方应通过友好协商，确定是否继续履行合同。</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第十四条  合同争议解决</w:t>
      </w:r>
    </w:p>
    <w:p>
      <w:pPr>
        <w:snapToGrid w:val="0"/>
        <w:spacing w:line="400" w:lineRule="exact"/>
        <w:ind w:firstLine="420" w:firstLineChars="200"/>
        <w:rPr>
          <w:rFonts w:ascii="宋体" w:hAnsi="宋体"/>
          <w:color w:val="auto"/>
          <w:szCs w:val="21"/>
        </w:rPr>
      </w:pPr>
      <w:r>
        <w:rPr>
          <w:rFonts w:hint="eastAsia" w:ascii="宋体" w:hAnsi="宋体"/>
          <w:color w:val="auto"/>
          <w:szCs w:val="21"/>
        </w:rPr>
        <w:t>1. 因货物质量问题发生争议的，应邀请国家认可的质量检测机构按照国家标准对货物质量进行验收。货物符合国家标准的，鉴定费由甲方承担；货物不符合国家标准的，鉴定费由乙方承担。</w:t>
      </w:r>
    </w:p>
    <w:p>
      <w:pPr>
        <w:snapToGrid w:val="0"/>
        <w:spacing w:line="400" w:lineRule="exact"/>
        <w:ind w:firstLine="420" w:firstLineChars="200"/>
        <w:rPr>
          <w:rFonts w:ascii="宋体" w:hAnsi="宋体"/>
          <w:color w:val="auto"/>
          <w:szCs w:val="21"/>
        </w:rPr>
      </w:pPr>
      <w:r>
        <w:rPr>
          <w:rFonts w:hint="eastAsia" w:ascii="宋体" w:hAnsi="宋体"/>
          <w:color w:val="auto"/>
          <w:szCs w:val="21"/>
        </w:rPr>
        <w:t>2. 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hAnsi="宋体"/>
          <w:color w:val="auto"/>
          <w:szCs w:val="21"/>
        </w:rPr>
      </w:pPr>
      <w:r>
        <w:rPr>
          <w:rFonts w:hint="eastAsia" w:ascii="宋体" w:hAnsi="宋体"/>
          <w:color w:val="auto"/>
          <w:szCs w:val="21"/>
        </w:rPr>
        <w:t>3. 诉讼期间，本合同继续履行。</w:t>
      </w:r>
    </w:p>
    <w:p>
      <w:pPr>
        <w:snapToGrid w:val="0"/>
        <w:spacing w:before="120" w:after="120" w:line="400" w:lineRule="exact"/>
        <w:ind w:firstLine="422" w:firstLineChars="200"/>
        <w:rPr>
          <w:rFonts w:hAnsi="宋体"/>
          <w:b/>
          <w:color w:val="auto"/>
        </w:rPr>
      </w:pPr>
      <w:r>
        <w:rPr>
          <w:rFonts w:hint="eastAsia" w:hAnsi="宋体"/>
          <w:b/>
          <w:color w:val="auto"/>
        </w:rPr>
        <w:t>第十五条 合同生效及其它</w:t>
      </w:r>
    </w:p>
    <w:p>
      <w:pPr>
        <w:snapToGrid w:val="0"/>
        <w:spacing w:line="400" w:lineRule="exact"/>
        <w:ind w:firstLine="420" w:firstLineChars="200"/>
        <w:rPr>
          <w:rFonts w:ascii="宋体" w:hAnsi="宋体"/>
          <w:color w:val="auto"/>
          <w:szCs w:val="21"/>
        </w:rPr>
      </w:pPr>
      <w:r>
        <w:rPr>
          <w:rFonts w:hint="eastAsia" w:ascii="宋体" w:hAnsi="宋体"/>
          <w:color w:val="auto"/>
          <w:szCs w:val="21"/>
        </w:rPr>
        <w:t>1．合同经双方法定代表人或授权代表签字并加盖单位公章后生效。</w:t>
      </w:r>
    </w:p>
    <w:p>
      <w:pPr>
        <w:snapToGrid w:val="0"/>
        <w:spacing w:line="400" w:lineRule="exact"/>
        <w:ind w:firstLine="420" w:firstLineChars="200"/>
        <w:rPr>
          <w:rFonts w:ascii="宋体" w:hAnsi="宋体"/>
          <w:color w:val="auto"/>
          <w:szCs w:val="21"/>
        </w:rPr>
      </w:pPr>
      <w:r>
        <w:rPr>
          <w:rFonts w:hint="eastAsia" w:ascii="宋体" w:hAnsi="宋体"/>
          <w:color w:val="auto"/>
          <w:szCs w:val="21"/>
        </w:rPr>
        <w:t>2．合同执行中涉及采购资金和采购内容修改或补充的，须经财政部门审批，并签书面补充协议报财政部门备案，方可作为主合同不可分割的一部分。</w:t>
      </w:r>
    </w:p>
    <w:p>
      <w:pPr>
        <w:snapToGrid w:val="0"/>
        <w:spacing w:line="400" w:lineRule="exact"/>
        <w:ind w:firstLine="420" w:firstLineChars="200"/>
        <w:rPr>
          <w:rFonts w:ascii="宋体" w:hAnsi="宋体"/>
          <w:color w:val="auto"/>
          <w:szCs w:val="21"/>
        </w:rPr>
      </w:pPr>
      <w:r>
        <w:rPr>
          <w:rFonts w:hint="eastAsia" w:ascii="宋体" w:hAnsi="宋体"/>
          <w:color w:val="auto"/>
          <w:szCs w:val="21"/>
        </w:rPr>
        <w:t>3．本合同未尽事宜，遵照《合同法》有关条文执行。</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第十六条　合同的变更、终止与转让</w:t>
      </w:r>
    </w:p>
    <w:p>
      <w:pPr>
        <w:snapToGrid w:val="0"/>
        <w:spacing w:line="400" w:lineRule="exact"/>
        <w:ind w:firstLine="420" w:firstLineChars="200"/>
        <w:rPr>
          <w:rFonts w:ascii="宋体" w:hAnsi="宋体"/>
          <w:color w:val="auto"/>
          <w:szCs w:val="21"/>
        </w:rPr>
      </w:pPr>
      <w:r>
        <w:rPr>
          <w:rFonts w:hint="eastAsia" w:ascii="宋体" w:hAnsi="宋体"/>
          <w:color w:val="auto"/>
          <w:szCs w:val="21"/>
        </w:rPr>
        <w:t>1.除《中华人民共和国政府采购法》第五十条规定的情形外，本合同一经签订，甲乙双方不得擅自变更、中止或终止。</w:t>
      </w:r>
    </w:p>
    <w:p>
      <w:pPr>
        <w:snapToGrid w:val="0"/>
        <w:spacing w:line="400" w:lineRule="exact"/>
        <w:ind w:firstLine="420" w:firstLineChars="200"/>
        <w:rPr>
          <w:rFonts w:ascii="宋体" w:hAnsi="宋体"/>
          <w:color w:val="auto"/>
          <w:szCs w:val="21"/>
        </w:rPr>
      </w:pPr>
      <w:r>
        <w:rPr>
          <w:rFonts w:hint="eastAsia" w:ascii="宋体" w:hAnsi="宋体"/>
          <w:color w:val="auto"/>
          <w:szCs w:val="21"/>
        </w:rPr>
        <w:t>2.未经甲方书面同意，乙方不得擅自转让（无进口资格的投标人委托进口货物除外）其应履行的合同义务。</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第十七条　签订本合同依据</w:t>
      </w:r>
    </w:p>
    <w:p>
      <w:pPr>
        <w:snapToGrid w:val="0"/>
        <w:spacing w:line="400" w:lineRule="exact"/>
        <w:ind w:firstLine="420" w:firstLineChars="200"/>
        <w:rPr>
          <w:rFonts w:ascii="宋体" w:hAnsi="宋体"/>
          <w:color w:val="auto"/>
          <w:szCs w:val="21"/>
        </w:rPr>
      </w:pPr>
      <w:r>
        <w:rPr>
          <w:rFonts w:hint="eastAsia" w:ascii="宋体" w:hAnsi="宋体"/>
          <w:color w:val="auto"/>
          <w:szCs w:val="21"/>
        </w:rPr>
        <w:t>1.政府采购招标文件；</w:t>
      </w:r>
    </w:p>
    <w:p>
      <w:pPr>
        <w:snapToGrid w:val="0"/>
        <w:spacing w:line="400" w:lineRule="exact"/>
        <w:ind w:firstLine="420" w:firstLineChars="200"/>
        <w:rPr>
          <w:rFonts w:ascii="宋体" w:hAnsi="宋体"/>
          <w:color w:val="auto"/>
          <w:szCs w:val="21"/>
        </w:rPr>
      </w:pPr>
      <w:r>
        <w:rPr>
          <w:rFonts w:hint="eastAsia" w:ascii="宋体" w:hAnsi="宋体"/>
          <w:color w:val="auto"/>
          <w:szCs w:val="21"/>
        </w:rPr>
        <w:t>2.乙方提供的投标文件；</w:t>
      </w:r>
    </w:p>
    <w:p>
      <w:pPr>
        <w:snapToGrid w:val="0"/>
        <w:spacing w:line="400" w:lineRule="exact"/>
        <w:ind w:firstLine="420" w:firstLineChars="200"/>
        <w:rPr>
          <w:rFonts w:ascii="宋体" w:hAnsi="宋体"/>
          <w:color w:val="auto"/>
          <w:szCs w:val="21"/>
        </w:rPr>
      </w:pPr>
      <w:r>
        <w:rPr>
          <w:rFonts w:hint="eastAsia" w:ascii="宋体" w:hAnsi="宋体"/>
          <w:color w:val="auto"/>
          <w:szCs w:val="21"/>
        </w:rPr>
        <w:t>3.投标承诺书；</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4.中标通知书。</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第十九条　</w:t>
      </w:r>
      <w:r>
        <w:rPr>
          <w:rFonts w:hint="eastAsia" w:ascii="宋体" w:hAnsi="宋体"/>
          <w:color w:val="auto"/>
          <w:szCs w:val="21"/>
        </w:rPr>
        <w:t>本合同一式六份，具有同等法律效力。</w:t>
      </w:r>
      <w:r>
        <w:rPr>
          <w:rFonts w:hint="eastAsia" w:ascii="宋体" w:hAnsi="宋体"/>
          <w:color w:val="auto"/>
          <w:spacing w:val="4"/>
          <w:szCs w:val="21"/>
        </w:rPr>
        <w:t>政府采购监督管理处、采购代理机构</w:t>
      </w:r>
      <w:r>
        <w:rPr>
          <w:rFonts w:hint="eastAsia" w:ascii="宋体" w:hAnsi="宋体"/>
          <w:color w:val="auto"/>
          <w:szCs w:val="21"/>
        </w:rPr>
        <w:t>各一份，甲方两份，乙方两份。</w:t>
      </w:r>
    </w:p>
    <w:p>
      <w:pPr>
        <w:snapToGrid w:val="0"/>
        <w:spacing w:line="400" w:lineRule="exact"/>
        <w:ind w:firstLine="420" w:firstLineChars="200"/>
        <w:rPr>
          <w:rFonts w:ascii="宋体" w:hAnsi="宋体"/>
          <w:color w:val="auto"/>
          <w:szCs w:val="21"/>
        </w:rPr>
      </w:pPr>
      <w:r>
        <w:rPr>
          <w:rFonts w:hint="eastAsia" w:ascii="宋体" w:hAnsi="宋体"/>
          <w:color w:val="auto"/>
          <w:szCs w:val="21"/>
        </w:rPr>
        <w:t>本合同经甲乙双方法定代表人或委托代理人签字并加盖单位公章后生效，自签订之日起七个工作日内。</w:t>
      </w:r>
    </w:p>
    <w:p>
      <w:pPr>
        <w:snapToGrid w:val="0"/>
        <w:spacing w:line="400" w:lineRule="exact"/>
        <w:ind w:firstLine="420" w:firstLineChars="200"/>
        <w:rPr>
          <w:rFonts w:ascii="宋体" w:hAnsi="宋体"/>
          <w:color w:val="auto"/>
          <w:szCs w:val="21"/>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 xml:space="preserve">甲方（章）           </w:t>
            </w:r>
          </w:p>
          <w:p>
            <w:pPr>
              <w:snapToGrid w:val="0"/>
              <w:spacing w:line="400" w:lineRule="exact"/>
              <w:rPr>
                <w:rFonts w:ascii="宋体" w:hAnsi="宋体"/>
                <w:color w:val="auto"/>
                <w:szCs w:val="21"/>
              </w:rPr>
            </w:pPr>
          </w:p>
          <w:p>
            <w:pPr>
              <w:snapToGrid w:val="0"/>
              <w:spacing w:line="400" w:lineRule="exact"/>
              <w:ind w:firstLine="945" w:firstLineChars="450"/>
              <w:jc w:val="right"/>
              <w:rPr>
                <w:rFonts w:ascii="宋体" w:hAnsi="宋体"/>
                <w:color w:val="auto"/>
                <w:szCs w:val="21"/>
              </w:rPr>
            </w:pPr>
            <w:r>
              <w:rPr>
                <w:rFonts w:hint="eastAsia" w:ascii="宋体" w:hAnsi="宋体"/>
                <w:color w:val="auto"/>
                <w:szCs w:val="21"/>
              </w:rPr>
              <w:t>年   月   日</w:t>
            </w:r>
          </w:p>
        </w:tc>
        <w:tc>
          <w:tcPr>
            <w:tcW w:w="4772" w:type="dxa"/>
            <w:vAlign w:val="center"/>
          </w:tcPr>
          <w:p>
            <w:pPr>
              <w:snapToGrid w:val="0"/>
              <w:spacing w:line="400" w:lineRule="exact"/>
              <w:rPr>
                <w:rFonts w:ascii="宋体" w:hAnsi="宋体"/>
                <w:color w:val="auto"/>
                <w:szCs w:val="21"/>
              </w:rPr>
            </w:pPr>
            <w:r>
              <w:rPr>
                <w:rFonts w:hint="eastAsia" w:ascii="宋体" w:hAnsi="宋体"/>
                <w:color w:val="auto"/>
                <w:szCs w:val="21"/>
              </w:rPr>
              <w:t xml:space="preserve">乙方（章）              </w:t>
            </w:r>
          </w:p>
          <w:p>
            <w:pPr>
              <w:snapToGrid w:val="0"/>
              <w:spacing w:line="400" w:lineRule="exact"/>
              <w:rPr>
                <w:rFonts w:ascii="宋体" w:hAnsi="宋体"/>
                <w:color w:val="auto"/>
                <w:szCs w:val="21"/>
              </w:rPr>
            </w:pPr>
          </w:p>
          <w:p>
            <w:pPr>
              <w:snapToGrid w:val="0"/>
              <w:spacing w:line="400" w:lineRule="exact"/>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单位地址：</w:t>
            </w:r>
          </w:p>
        </w:tc>
        <w:tc>
          <w:tcPr>
            <w:tcW w:w="4772" w:type="dxa"/>
            <w:vAlign w:val="center"/>
          </w:tcPr>
          <w:p>
            <w:pPr>
              <w:snapToGrid w:val="0"/>
              <w:spacing w:line="400" w:lineRule="exact"/>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法定代表人：</w:t>
            </w:r>
          </w:p>
        </w:tc>
        <w:tc>
          <w:tcPr>
            <w:tcW w:w="4772" w:type="dxa"/>
            <w:vAlign w:val="center"/>
          </w:tcPr>
          <w:p>
            <w:pPr>
              <w:snapToGrid w:val="0"/>
              <w:spacing w:line="400" w:lineRule="exact"/>
              <w:rPr>
                <w:rFonts w:ascii="宋体" w:hAnsi="宋体"/>
                <w:color w:val="auto"/>
                <w:szCs w:val="21"/>
              </w:rPr>
            </w:pPr>
            <w:r>
              <w:rPr>
                <w:rFonts w:hint="eastAsia" w:ascii="宋体" w:hAns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委托代理人：</w:t>
            </w:r>
          </w:p>
        </w:tc>
        <w:tc>
          <w:tcPr>
            <w:tcW w:w="4772" w:type="dxa"/>
            <w:vAlign w:val="center"/>
          </w:tcPr>
          <w:p>
            <w:pPr>
              <w:snapToGrid w:val="0"/>
              <w:spacing w:line="400" w:lineRule="exact"/>
              <w:rPr>
                <w:rFonts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电话：</w:t>
            </w:r>
          </w:p>
        </w:tc>
        <w:tc>
          <w:tcPr>
            <w:tcW w:w="4772" w:type="dxa"/>
            <w:vAlign w:val="center"/>
          </w:tcPr>
          <w:p>
            <w:pPr>
              <w:snapToGrid w:val="0"/>
              <w:spacing w:line="400" w:lineRule="exact"/>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电子邮箱：</w:t>
            </w:r>
          </w:p>
        </w:tc>
        <w:tc>
          <w:tcPr>
            <w:tcW w:w="4772" w:type="dxa"/>
            <w:vAlign w:val="center"/>
          </w:tcPr>
          <w:p>
            <w:pPr>
              <w:snapToGrid w:val="0"/>
              <w:spacing w:line="400" w:lineRule="exact"/>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开户银行：</w:t>
            </w:r>
          </w:p>
        </w:tc>
        <w:tc>
          <w:tcPr>
            <w:tcW w:w="4772" w:type="dxa"/>
            <w:vAlign w:val="center"/>
          </w:tcPr>
          <w:p>
            <w:pPr>
              <w:snapToGrid w:val="0"/>
              <w:spacing w:line="400" w:lineRule="exact"/>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账号：</w:t>
            </w:r>
          </w:p>
        </w:tc>
        <w:tc>
          <w:tcPr>
            <w:tcW w:w="4772" w:type="dxa"/>
            <w:vAlign w:val="center"/>
          </w:tcPr>
          <w:p>
            <w:pPr>
              <w:snapToGrid w:val="0"/>
              <w:spacing w:line="400" w:lineRule="exact"/>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vAlign w:val="center"/>
          </w:tcPr>
          <w:p>
            <w:pPr>
              <w:snapToGrid w:val="0"/>
              <w:spacing w:line="400" w:lineRule="exact"/>
              <w:rPr>
                <w:rFonts w:ascii="宋体" w:hAnsi="宋体"/>
                <w:color w:val="auto"/>
                <w:szCs w:val="21"/>
              </w:rPr>
            </w:pPr>
            <w:r>
              <w:rPr>
                <w:rFonts w:hint="eastAsia" w:ascii="宋体" w:hAnsi="宋体"/>
                <w:color w:val="auto"/>
                <w:szCs w:val="21"/>
              </w:rPr>
              <w:t>邮政编码：</w:t>
            </w:r>
          </w:p>
        </w:tc>
        <w:tc>
          <w:tcPr>
            <w:tcW w:w="4772" w:type="dxa"/>
            <w:vAlign w:val="center"/>
          </w:tcPr>
          <w:p>
            <w:pPr>
              <w:snapToGrid w:val="0"/>
              <w:spacing w:line="400" w:lineRule="exact"/>
              <w:rPr>
                <w:rFonts w:ascii="宋体" w:hAnsi="宋体"/>
                <w:color w:val="auto"/>
                <w:szCs w:val="21"/>
              </w:rPr>
            </w:pPr>
            <w:r>
              <w:rPr>
                <w:rFonts w:hint="eastAsia" w:ascii="宋体" w:hAns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9288" w:type="dxa"/>
            <w:gridSpan w:val="2"/>
          </w:tcPr>
          <w:p>
            <w:pPr>
              <w:snapToGrid w:val="0"/>
              <w:spacing w:line="400" w:lineRule="exact"/>
              <w:rPr>
                <w:rFonts w:ascii="宋体" w:hAnsi="宋体"/>
                <w:color w:val="auto"/>
                <w:szCs w:val="21"/>
              </w:rPr>
            </w:pPr>
            <w:r>
              <w:rPr>
                <w:rFonts w:hint="eastAsia" w:ascii="宋体" w:hAnsi="宋体"/>
                <w:color w:val="auto"/>
                <w:szCs w:val="21"/>
              </w:rPr>
              <w:t>经办人：</w:t>
            </w:r>
          </w:p>
          <w:p>
            <w:pPr>
              <w:snapToGrid w:val="0"/>
              <w:spacing w:line="400" w:lineRule="exact"/>
              <w:ind w:firstLine="630" w:firstLineChars="300"/>
              <w:jc w:val="right"/>
              <w:rPr>
                <w:rFonts w:ascii="宋体" w:hAnsi="宋体"/>
                <w:color w:val="auto"/>
                <w:szCs w:val="21"/>
              </w:rPr>
            </w:pPr>
          </w:p>
          <w:p>
            <w:pPr>
              <w:snapToGrid w:val="0"/>
              <w:spacing w:line="400" w:lineRule="exact"/>
              <w:ind w:firstLine="630" w:firstLineChars="300"/>
              <w:jc w:val="right"/>
              <w:rPr>
                <w:rFonts w:ascii="宋体" w:hAnsi="宋体"/>
                <w:color w:val="auto"/>
                <w:szCs w:val="21"/>
              </w:rPr>
            </w:pPr>
          </w:p>
          <w:p>
            <w:pPr>
              <w:snapToGrid w:val="0"/>
              <w:spacing w:line="400" w:lineRule="exact"/>
              <w:ind w:firstLine="630" w:firstLineChars="300"/>
              <w:jc w:val="right"/>
              <w:rPr>
                <w:rFonts w:ascii="宋体" w:hAnsi="宋体"/>
                <w:color w:val="auto"/>
                <w:szCs w:val="21"/>
              </w:rPr>
            </w:pPr>
            <w:r>
              <w:rPr>
                <w:rFonts w:hint="eastAsia" w:ascii="宋体" w:hAnsi="宋体"/>
                <w:color w:val="auto"/>
                <w:szCs w:val="21"/>
              </w:rPr>
              <w:t>年    月    日</w:t>
            </w:r>
          </w:p>
        </w:tc>
      </w:tr>
    </w:tbl>
    <w:p>
      <w:pPr>
        <w:snapToGrid w:val="0"/>
        <w:spacing w:line="400" w:lineRule="exact"/>
        <w:rPr>
          <w:rFonts w:ascii="宋体" w:hAnsi="宋体"/>
          <w:b/>
          <w:color w:val="auto"/>
          <w:szCs w:val="21"/>
        </w:rPr>
      </w:pPr>
    </w:p>
    <w:p>
      <w:pPr>
        <w:snapToGrid w:val="0"/>
        <w:spacing w:line="400" w:lineRule="exact"/>
        <w:jc w:val="center"/>
        <w:rPr>
          <w:rFonts w:ascii="宋体" w:hAnsi="宋体"/>
          <w:b/>
          <w:color w:val="auto"/>
          <w:szCs w:val="21"/>
        </w:rPr>
      </w:pPr>
    </w:p>
    <w:p>
      <w:pPr>
        <w:snapToGrid w:val="0"/>
        <w:spacing w:line="400" w:lineRule="exact"/>
        <w:jc w:val="center"/>
        <w:rPr>
          <w:rFonts w:ascii="宋体" w:hAnsi="宋体"/>
          <w:b/>
          <w:color w:val="auto"/>
          <w:szCs w:val="21"/>
        </w:rPr>
      </w:pPr>
    </w:p>
    <w:p>
      <w:pPr>
        <w:snapToGrid w:val="0"/>
        <w:spacing w:line="400" w:lineRule="exact"/>
        <w:jc w:val="center"/>
        <w:rPr>
          <w:rFonts w:ascii="宋体" w:hAnsi="宋体"/>
          <w:b/>
          <w:color w:val="auto"/>
          <w:szCs w:val="21"/>
        </w:rPr>
      </w:pPr>
    </w:p>
    <w:p>
      <w:pPr>
        <w:snapToGrid w:val="0"/>
        <w:spacing w:line="400" w:lineRule="exact"/>
        <w:rPr>
          <w:rFonts w:ascii="宋体" w:hAnsi="宋体"/>
          <w:b/>
          <w:color w:val="auto"/>
          <w:szCs w:val="21"/>
        </w:rPr>
      </w:pPr>
    </w:p>
    <w:p>
      <w:pPr>
        <w:snapToGrid w:val="0"/>
        <w:spacing w:line="400" w:lineRule="exact"/>
        <w:jc w:val="center"/>
        <w:rPr>
          <w:rFonts w:ascii="宋体" w:hAnsi="宋体"/>
          <w:b/>
          <w:color w:val="auto"/>
          <w:szCs w:val="21"/>
        </w:rPr>
      </w:pPr>
      <w:r>
        <w:rPr>
          <w:rFonts w:hint="eastAsia" w:ascii="宋体" w:hAnsi="宋体"/>
          <w:b/>
          <w:color w:val="auto"/>
          <w:szCs w:val="21"/>
        </w:rPr>
        <w:t>合 同 附 件</w:t>
      </w:r>
    </w:p>
    <w:p>
      <w:pPr>
        <w:snapToGrid w:val="0"/>
        <w:spacing w:line="400" w:lineRule="exact"/>
        <w:jc w:val="center"/>
        <w:rPr>
          <w:rFonts w:ascii="宋体" w:hAnsi="宋体"/>
          <w:b/>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68" w:type="dxa"/>
            <w:gridSpan w:val="2"/>
            <w:tcBorders>
              <w:top w:val="single" w:color="auto" w:sz="4" w:space="0"/>
              <w:left w:val="single" w:color="auto" w:sz="4" w:space="0"/>
              <w:right w:val="single" w:color="auto" w:sz="4" w:space="0"/>
            </w:tcBorders>
          </w:tcPr>
          <w:p>
            <w:pPr>
              <w:snapToGrid w:val="0"/>
              <w:spacing w:line="400" w:lineRule="exact"/>
              <w:rPr>
                <w:rFonts w:ascii="宋体" w:hAnsi="宋体"/>
                <w:color w:val="auto"/>
                <w:szCs w:val="21"/>
              </w:rPr>
            </w:pPr>
            <w:r>
              <w:rPr>
                <w:rFonts w:hint="eastAsia" w:ascii="宋体" w:hAnsi="宋体"/>
                <w:color w:val="auto"/>
                <w:szCs w:val="21"/>
              </w:rPr>
              <w:t>1、投标人承诺具体事项：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2"/>
            <w:tcBorders>
              <w:top w:val="single" w:color="auto" w:sz="4" w:space="0"/>
              <w:left w:val="single" w:color="auto" w:sz="4" w:space="0"/>
              <w:right w:val="single" w:color="auto" w:sz="4" w:space="0"/>
            </w:tcBorders>
          </w:tcPr>
          <w:p>
            <w:pPr>
              <w:snapToGrid w:val="0"/>
              <w:spacing w:line="400" w:lineRule="exact"/>
              <w:rPr>
                <w:rFonts w:ascii="宋体" w:hAnsi="宋体"/>
                <w:color w:val="auto"/>
                <w:szCs w:val="21"/>
              </w:rPr>
            </w:pPr>
            <w:r>
              <w:rPr>
                <w:rFonts w:hint="eastAsia" w:ascii="宋体" w:hAnsi="宋体"/>
                <w:color w:val="auto"/>
                <w:szCs w:val="21"/>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2"/>
            <w:tcBorders>
              <w:top w:val="single" w:color="auto" w:sz="4" w:space="0"/>
              <w:left w:val="single" w:color="auto" w:sz="4" w:space="0"/>
              <w:right w:val="single" w:color="auto" w:sz="4" w:space="0"/>
            </w:tcBorders>
          </w:tcPr>
          <w:p>
            <w:pPr>
              <w:snapToGrid w:val="0"/>
              <w:spacing w:line="400" w:lineRule="exact"/>
              <w:rPr>
                <w:rFonts w:ascii="宋体" w:hAnsi="宋体"/>
                <w:color w:val="auto"/>
                <w:szCs w:val="21"/>
              </w:rPr>
            </w:pPr>
            <w:r>
              <w:rPr>
                <w:rFonts w:hint="eastAsia" w:ascii="宋体" w:hAnsi="宋体"/>
                <w:color w:val="auto"/>
                <w:szCs w:val="21"/>
              </w:rPr>
              <w:t>3、保修期责任：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2"/>
            <w:tcBorders>
              <w:top w:val="single" w:color="auto" w:sz="4" w:space="0"/>
              <w:left w:val="single" w:color="auto" w:sz="4" w:space="0"/>
              <w:right w:val="single" w:color="auto" w:sz="4" w:space="0"/>
            </w:tcBorders>
          </w:tcPr>
          <w:p>
            <w:pPr>
              <w:snapToGrid w:val="0"/>
              <w:spacing w:line="400" w:lineRule="exact"/>
              <w:rPr>
                <w:rFonts w:ascii="宋体" w:hAnsi="宋体"/>
                <w:color w:val="auto"/>
                <w:szCs w:val="21"/>
              </w:rPr>
            </w:pPr>
            <w:r>
              <w:rPr>
                <w:rFonts w:hint="eastAsia" w:ascii="宋体" w:hAnsi="宋体"/>
                <w:color w:val="auto"/>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2"/>
              <w:rPr>
                <w:rFonts w:ascii="宋体" w:hAnsi="宋体"/>
                <w:color w:val="auto"/>
                <w:szCs w:val="21"/>
              </w:rPr>
            </w:pPr>
            <w:r>
              <w:rPr>
                <w:rFonts w:hint="eastAsia" w:ascii="宋体" w:hAnsi="宋体"/>
                <w:color w:val="auto"/>
                <w:szCs w:val="21"/>
              </w:rPr>
              <w:t>甲方（章）</w:t>
            </w:r>
          </w:p>
          <w:p>
            <w:pPr>
              <w:snapToGrid w:val="0"/>
              <w:spacing w:line="400" w:lineRule="exact"/>
              <w:ind w:firstLine="422"/>
              <w:rPr>
                <w:rFonts w:ascii="宋体" w:hAnsi="宋体"/>
                <w:color w:val="auto"/>
                <w:szCs w:val="21"/>
              </w:rPr>
            </w:pPr>
          </w:p>
          <w:p>
            <w:pPr>
              <w:snapToGrid w:val="0"/>
              <w:spacing w:line="400" w:lineRule="exact"/>
              <w:ind w:firstLine="422"/>
              <w:rPr>
                <w:rFonts w:ascii="宋体" w:hAnsi="宋体"/>
                <w:color w:val="auto"/>
                <w:szCs w:val="21"/>
              </w:rPr>
            </w:pPr>
          </w:p>
          <w:p>
            <w:pPr>
              <w:snapToGrid w:val="0"/>
              <w:spacing w:line="400" w:lineRule="exact"/>
              <w:ind w:firstLine="422"/>
              <w:rPr>
                <w:rFonts w:ascii="宋体" w:hAnsi="宋体"/>
                <w:color w:val="auto"/>
                <w:szCs w:val="21"/>
              </w:rPr>
            </w:pPr>
          </w:p>
          <w:p>
            <w:pPr>
              <w:snapToGrid w:val="0"/>
              <w:spacing w:line="400" w:lineRule="exact"/>
              <w:ind w:firstLine="422"/>
              <w:rPr>
                <w:rFonts w:ascii="宋体" w:hAnsi="宋体"/>
                <w:color w:val="auto"/>
                <w:szCs w:val="21"/>
              </w:rPr>
            </w:pPr>
          </w:p>
          <w:p>
            <w:pPr>
              <w:snapToGrid w:val="0"/>
              <w:spacing w:line="400" w:lineRule="exact"/>
              <w:ind w:firstLine="422"/>
              <w:rPr>
                <w:rFonts w:ascii="宋体" w:hAnsi="宋体"/>
                <w:color w:val="auto"/>
                <w:szCs w:val="21"/>
              </w:rPr>
            </w:pPr>
          </w:p>
          <w:p>
            <w:pPr>
              <w:snapToGrid w:val="0"/>
              <w:spacing w:line="400" w:lineRule="exact"/>
              <w:ind w:firstLine="422"/>
              <w:rPr>
                <w:rFonts w:ascii="宋体" w:hAnsi="宋体"/>
                <w:color w:val="auto"/>
                <w:szCs w:val="21"/>
              </w:rPr>
            </w:pPr>
            <w:r>
              <w:rPr>
                <w:rFonts w:hint="eastAsia" w:ascii="宋体" w:hAnsi="宋体"/>
                <w:color w:val="auto"/>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2"/>
              <w:rPr>
                <w:rFonts w:ascii="宋体" w:hAnsi="宋体"/>
                <w:color w:val="auto"/>
                <w:szCs w:val="21"/>
              </w:rPr>
            </w:pPr>
            <w:r>
              <w:rPr>
                <w:rFonts w:hint="eastAsia" w:ascii="宋体" w:hAnsi="宋体"/>
                <w:color w:val="auto"/>
                <w:szCs w:val="21"/>
              </w:rPr>
              <w:t>乙方（章）</w:t>
            </w:r>
          </w:p>
          <w:p>
            <w:pPr>
              <w:snapToGrid w:val="0"/>
              <w:spacing w:line="400" w:lineRule="exact"/>
              <w:ind w:firstLine="422"/>
              <w:rPr>
                <w:rFonts w:ascii="宋体" w:hAnsi="宋体"/>
                <w:color w:val="auto"/>
                <w:szCs w:val="21"/>
              </w:rPr>
            </w:pPr>
          </w:p>
          <w:p>
            <w:pPr>
              <w:snapToGrid w:val="0"/>
              <w:spacing w:line="400" w:lineRule="exact"/>
              <w:ind w:firstLine="422"/>
              <w:rPr>
                <w:rFonts w:ascii="宋体" w:hAnsi="宋体"/>
                <w:color w:val="auto"/>
                <w:szCs w:val="21"/>
              </w:rPr>
            </w:pPr>
          </w:p>
          <w:p>
            <w:pPr>
              <w:snapToGrid w:val="0"/>
              <w:spacing w:line="400" w:lineRule="exact"/>
              <w:ind w:firstLine="422"/>
              <w:rPr>
                <w:rFonts w:ascii="宋体" w:hAnsi="宋体"/>
                <w:color w:val="auto"/>
                <w:szCs w:val="21"/>
              </w:rPr>
            </w:pPr>
          </w:p>
          <w:p>
            <w:pPr>
              <w:snapToGrid w:val="0"/>
              <w:spacing w:line="400" w:lineRule="exact"/>
              <w:ind w:firstLine="422"/>
              <w:rPr>
                <w:rFonts w:ascii="宋体" w:hAnsi="宋体"/>
                <w:color w:val="auto"/>
                <w:szCs w:val="21"/>
              </w:rPr>
            </w:pPr>
          </w:p>
          <w:p>
            <w:pPr>
              <w:snapToGrid w:val="0"/>
              <w:spacing w:line="400" w:lineRule="exact"/>
              <w:ind w:firstLine="422"/>
              <w:rPr>
                <w:rFonts w:ascii="宋体" w:hAnsi="宋体"/>
                <w:color w:val="auto"/>
                <w:szCs w:val="21"/>
              </w:rPr>
            </w:pPr>
          </w:p>
          <w:p>
            <w:pPr>
              <w:snapToGrid w:val="0"/>
              <w:spacing w:line="400" w:lineRule="exact"/>
              <w:ind w:firstLine="422"/>
              <w:rPr>
                <w:rFonts w:ascii="宋体" w:hAnsi="宋体"/>
                <w:color w:val="auto"/>
                <w:szCs w:val="21"/>
              </w:rPr>
            </w:pPr>
            <w:r>
              <w:rPr>
                <w:rFonts w:hint="eastAsia" w:ascii="宋体" w:hAnsi="宋体"/>
                <w:color w:val="auto"/>
                <w:szCs w:val="21"/>
              </w:rPr>
              <w:t xml:space="preserve">                       年   月   日</w:t>
            </w:r>
          </w:p>
        </w:tc>
      </w:tr>
    </w:tbl>
    <w:p>
      <w:pPr>
        <w:snapToGrid w:val="0"/>
        <w:spacing w:line="400" w:lineRule="exact"/>
        <w:rPr>
          <w:color w:val="auto"/>
        </w:rPr>
      </w:pPr>
      <w:r>
        <w:rPr>
          <w:rFonts w:hint="eastAsia" w:ascii="宋体" w:hAnsi="宋体"/>
          <w:color w:val="auto"/>
          <w:szCs w:val="21"/>
        </w:rPr>
        <w:t xml:space="preserve">  注：售后服务事项填不下时可另加附页</w:t>
      </w:r>
      <w:bookmarkEnd w:id="0"/>
      <w:bookmarkEnd w:id="1"/>
    </w:p>
    <w:p>
      <w:pPr>
        <w:snapToGrid w:val="0"/>
        <w:spacing w:before="120" w:after="120"/>
        <w:jc w:val="center"/>
        <w:outlineLvl w:val="0"/>
        <w:rPr>
          <w:rFonts w:hAnsi="宋体"/>
          <w:b/>
          <w:color w:val="auto"/>
          <w:sz w:val="32"/>
          <w:szCs w:val="32"/>
        </w:rPr>
      </w:pPr>
    </w:p>
    <w:p>
      <w:pPr>
        <w:pStyle w:val="3"/>
        <w:jc w:val="center"/>
        <w:rPr>
          <w:color w:val="auto"/>
          <w:sz w:val="36"/>
          <w:szCs w:val="36"/>
        </w:rPr>
      </w:pPr>
      <w:r>
        <w:rPr>
          <w:rFonts w:hint="eastAsia"/>
          <w:color w:val="auto"/>
          <w:sz w:val="36"/>
          <w:szCs w:val="36"/>
        </w:rPr>
        <w:t>第六章　投标文件格式</w:t>
      </w:r>
    </w:p>
    <w:p>
      <w:pPr>
        <w:snapToGrid w:val="0"/>
        <w:spacing w:beforeLines="50" w:after="50" w:line="440" w:lineRule="exact"/>
        <w:jc w:val="center"/>
        <w:outlineLvl w:val="1"/>
        <w:rPr>
          <w:rFonts w:ascii="宋体" w:hAnsi="宋体"/>
          <w:b/>
          <w:color w:val="auto"/>
          <w:sz w:val="24"/>
        </w:rPr>
      </w:pPr>
      <w:r>
        <w:rPr>
          <w:rFonts w:hint="eastAsia" w:ascii="宋体" w:hAnsi="宋体"/>
          <w:b/>
          <w:color w:val="auto"/>
          <w:sz w:val="24"/>
        </w:rPr>
        <w:t>一、资格审查文件</w:t>
      </w:r>
    </w:p>
    <w:p>
      <w:pPr>
        <w:snapToGrid w:val="0"/>
        <w:spacing w:beforeLines="50" w:after="50" w:line="440" w:lineRule="exact"/>
        <w:jc w:val="center"/>
        <w:outlineLvl w:val="1"/>
        <w:rPr>
          <w:rFonts w:ascii="宋体" w:hAnsi="宋体"/>
          <w:b/>
          <w:color w:val="auto"/>
          <w:sz w:val="24"/>
        </w:rPr>
      </w:pPr>
    </w:p>
    <w:p>
      <w:pPr>
        <w:snapToGrid w:val="0"/>
        <w:spacing w:beforeLines="50" w:after="50" w:line="360" w:lineRule="exact"/>
        <w:rPr>
          <w:rFonts w:ascii="宋体" w:hAnsi="宋体"/>
          <w:b/>
          <w:color w:val="auto"/>
          <w:sz w:val="24"/>
        </w:rPr>
      </w:pPr>
      <w:r>
        <w:rPr>
          <w:rFonts w:hint="eastAsia" w:ascii="宋体" w:hAnsi="宋体"/>
          <w:b/>
          <w:color w:val="auto"/>
          <w:sz w:val="24"/>
        </w:rPr>
        <w:t xml:space="preserve">投标文件封面格式： </w:t>
      </w:r>
    </w:p>
    <w:p>
      <w:pPr>
        <w:snapToGrid w:val="0"/>
        <w:spacing w:beforeLines="50" w:after="50" w:line="360" w:lineRule="exact"/>
        <w:rPr>
          <w:rFonts w:ascii="宋体" w:hAnsi="宋体"/>
          <w:color w:val="auto"/>
          <w:sz w:val="24"/>
        </w:rPr>
      </w:pPr>
    </w:p>
    <w:p>
      <w:pPr>
        <w:snapToGrid w:val="0"/>
        <w:spacing w:beforeLines="50" w:after="50" w:line="360" w:lineRule="exact"/>
        <w:rPr>
          <w:rFonts w:ascii="宋体" w:hAnsi="宋体"/>
          <w:bCs/>
          <w:color w:val="auto"/>
          <w:szCs w:val="21"/>
        </w:rPr>
      </w:pPr>
      <w:r>
        <w:rPr>
          <w:rFonts w:hint="eastAsia" w:ascii="宋体" w:hAnsi="宋体"/>
          <w:bCs/>
          <w:color w:val="auto"/>
          <w:szCs w:val="21"/>
        </w:rPr>
        <w:t>正本/或副本</w:t>
      </w:r>
    </w:p>
    <w:p>
      <w:pPr>
        <w:snapToGrid w:val="0"/>
        <w:spacing w:beforeLines="50" w:after="50" w:line="360" w:lineRule="exact"/>
        <w:jc w:val="center"/>
        <w:rPr>
          <w:rFonts w:ascii="宋体" w:hAnsi="宋体"/>
          <w:bCs/>
          <w:color w:val="auto"/>
          <w:szCs w:val="21"/>
        </w:rPr>
      </w:pPr>
    </w:p>
    <w:p>
      <w:pPr>
        <w:snapToGrid w:val="0"/>
        <w:spacing w:beforeLines="50" w:after="50" w:line="360" w:lineRule="exact"/>
        <w:jc w:val="center"/>
        <w:rPr>
          <w:rFonts w:ascii="宋体" w:hAnsi="宋体"/>
          <w:b/>
          <w:bCs/>
          <w:color w:val="auto"/>
          <w:szCs w:val="21"/>
        </w:rPr>
      </w:pPr>
      <w:r>
        <w:rPr>
          <w:rFonts w:hint="eastAsia" w:ascii="宋体" w:hAnsi="宋体"/>
          <w:b/>
          <w:bCs/>
          <w:color w:val="auto"/>
          <w:szCs w:val="21"/>
        </w:rPr>
        <w:t>投标文件</w:t>
      </w:r>
    </w:p>
    <w:p>
      <w:pPr>
        <w:snapToGrid w:val="0"/>
        <w:spacing w:beforeLines="50" w:after="50" w:line="360" w:lineRule="exact"/>
        <w:rPr>
          <w:rFonts w:ascii="宋体" w:hAnsi="宋体"/>
          <w:bCs/>
          <w:color w:val="auto"/>
          <w:szCs w:val="21"/>
        </w:rPr>
      </w:pPr>
    </w:p>
    <w:p>
      <w:pPr>
        <w:snapToGrid w:val="0"/>
        <w:spacing w:beforeLines="50" w:after="50" w:line="360" w:lineRule="exact"/>
        <w:ind w:firstLine="630" w:firstLineChars="300"/>
        <w:rPr>
          <w:rFonts w:ascii="宋体" w:hAnsi="宋体"/>
          <w:bCs/>
          <w:color w:val="auto"/>
          <w:szCs w:val="21"/>
        </w:rPr>
      </w:pPr>
      <w:r>
        <w:rPr>
          <w:rFonts w:hint="eastAsia" w:ascii="宋体" w:hAnsi="宋体"/>
          <w:bCs/>
          <w:color w:val="auto"/>
          <w:szCs w:val="21"/>
        </w:rPr>
        <w:t xml:space="preserve">项目名称： </w:t>
      </w:r>
    </w:p>
    <w:p>
      <w:pPr>
        <w:snapToGrid w:val="0"/>
        <w:spacing w:beforeLines="50" w:after="50" w:line="360" w:lineRule="exact"/>
        <w:ind w:firstLine="630" w:firstLineChars="300"/>
        <w:rPr>
          <w:rFonts w:ascii="宋体" w:hAnsi="宋体"/>
          <w:bCs/>
          <w:color w:val="auto"/>
          <w:szCs w:val="21"/>
        </w:rPr>
      </w:pPr>
      <w:r>
        <w:rPr>
          <w:rFonts w:hint="eastAsia" w:ascii="宋体" w:hAnsi="宋体"/>
          <w:bCs/>
          <w:color w:val="auto"/>
          <w:szCs w:val="21"/>
        </w:rPr>
        <w:t>项目编号：</w:t>
      </w:r>
    </w:p>
    <w:p>
      <w:pPr>
        <w:snapToGrid w:val="0"/>
        <w:spacing w:beforeLines="50" w:after="50" w:line="440" w:lineRule="exact"/>
        <w:ind w:firstLine="630" w:firstLineChars="300"/>
        <w:rPr>
          <w:rFonts w:ascii="宋体" w:hAnsi="宋体"/>
          <w:bCs/>
          <w:color w:val="auto"/>
          <w:szCs w:val="21"/>
        </w:rPr>
      </w:pPr>
      <w:r>
        <w:rPr>
          <w:rFonts w:hint="eastAsia" w:ascii="宋体" w:hAnsi="宋体"/>
          <w:bCs/>
          <w:color w:val="auto"/>
          <w:szCs w:val="21"/>
        </w:rPr>
        <w:t>投标文件内容：资格审查文件</w:t>
      </w:r>
    </w:p>
    <w:p>
      <w:pPr>
        <w:snapToGrid w:val="0"/>
        <w:spacing w:beforeLines="50" w:after="50" w:line="440" w:lineRule="exact"/>
        <w:ind w:firstLine="630" w:firstLineChars="300"/>
        <w:rPr>
          <w:rFonts w:ascii="宋体" w:hAnsi="宋体"/>
          <w:bCs/>
          <w:color w:val="auto"/>
          <w:szCs w:val="21"/>
        </w:rPr>
      </w:pPr>
      <w:r>
        <w:rPr>
          <w:rFonts w:hint="eastAsia" w:ascii="宋体" w:hAnsi="宋体"/>
          <w:bCs/>
          <w:color w:val="auto"/>
          <w:szCs w:val="21"/>
        </w:rPr>
        <w:t>所投分标（如有）：</w:t>
      </w:r>
    </w:p>
    <w:p>
      <w:pPr>
        <w:snapToGrid w:val="0"/>
        <w:spacing w:beforeLines="50" w:after="50" w:line="360" w:lineRule="exact"/>
        <w:ind w:firstLine="630" w:firstLineChars="300"/>
        <w:rPr>
          <w:rFonts w:ascii="宋体" w:hAnsi="宋体"/>
          <w:bCs/>
          <w:color w:val="auto"/>
          <w:szCs w:val="21"/>
        </w:rPr>
      </w:pPr>
      <w:r>
        <w:rPr>
          <w:rFonts w:hint="eastAsia" w:ascii="宋体" w:hAnsi="宋体"/>
          <w:bCs/>
          <w:color w:val="auto"/>
          <w:szCs w:val="21"/>
        </w:rPr>
        <w:t>投标人名称：</w:t>
      </w:r>
    </w:p>
    <w:p>
      <w:pPr>
        <w:snapToGrid w:val="0"/>
        <w:spacing w:beforeLines="50" w:after="50" w:line="360" w:lineRule="exact"/>
        <w:ind w:firstLine="630" w:firstLineChars="300"/>
        <w:rPr>
          <w:rFonts w:ascii="宋体" w:hAnsi="宋体"/>
          <w:bCs/>
          <w:color w:val="auto"/>
          <w:szCs w:val="21"/>
        </w:rPr>
      </w:pPr>
      <w:r>
        <w:rPr>
          <w:rFonts w:hint="eastAsia" w:ascii="宋体" w:hAnsi="宋体"/>
          <w:bCs/>
          <w:color w:val="auto"/>
          <w:szCs w:val="21"/>
        </w:rPr>
        <w:t>投标人地址：</w:t>
      </w:r>
    </w:p>
    <w:p>
      <w:pPr>
        <w:snapToGrid w:val="0"/>
        <w:spacing w:before="50" w:after="50" w:line="360" w:lineRule="exact"/>
        <w:ind w:firstLine="840" w:firstLineChars="400"/>
        <w:rPr>
          <w:rFonts w:ascii="宋体" w:hAnsi="宋体"/>
          <w:bCs/>
          <w:color w:val="auto"/>
          <w:szCs w:val="21"/>
        </w:rPr>
      </w:pPr>
    </w:p>
    <w:p>
      <w:pPr>
        <w:snapToGrid w:val="0"/>
        <w:spacing w:beforeLines="50" w:after="50" w:line="360" w:lineRule="exact"/>
        <w:jc w:val="center"/>
        <w:rPr>
          <w:rFonts w:ascii="宋体" w:hAnsi="宋体"/>
          <w:color w:val="auto"/>
          <w:szCs w:val="21"/>
        </w:rPr>
      </w:pPr>
      <w:r>
        <w:rPr>
          <w:rFonts w:hint="eastAsia" w:ascii="宋体" w:hAnsi="宋体"/>
          <w:color w:val="auto"/>
          <w:szCs w:val="21"/>
        </w:rPr>
        <w:t xml:space="preserve">                        年  月  日</w:t>
      </w:r>
    </w:p>
    <w:p>
      <w:pPr>
        <w:snapToGrid w:val="0"/>
        <w:spacing w:beforeLines="50" w:after="50" w:line="440" w:lineRule="exact"/>
        <w:jc w:val="center"/>
        <w:outlineLvl w:val="1"/>
        <w:rPr>
          <w:rFonts w:ascii="宋体" w:hAnsi="宋体"/>
          <w:color w:val="auto"/>
          <w:szCs w:val="21"/>
        </w:rPr>
      </w:pPr>
    </w:p>
    <w:p>
      <w:pPr>
        <w:snapToGrid w:val="0"/>
        <w:spacing w:beforeLines="50" w:after="50" w:line="440" w:lineRule="exact"/>
        <w:jc w:val="center"/>
        <w:outlineLvl w:val="1"/>
        <w:rPr>
          <w:rFonts w:ascii="宋体" w:hAnsi="宋体"/>
          <w:color w:val="auto"/>
          <w:szCs w:val="21"/>
        </w:rPr>
      </w:pPr>
    </w:p>
    <w:p>
      <w:pPr>
        <w:snapToGrid w:val="0"/>
        <w:spacing w:beforeLines="50" w:after="50" w:line="440" w:lineRule="exact"/>
        <w:jc w:val="center"/>
        <w:outlineLvl w:val="1"/>
        <w:rPr>
          <w:rFonts w:ascii="宋体" w:hAnsi="宋体"/>
          <w:color w:val="auto"/>
          <w:sz w:val="24"/>
        </w:rPr>
      </w:pPr>
    </w:p>
    <w:p>
      <w:pPr>
        <w:snapToGrid w:val="0"/>
        <w:spacing w:beforeLines="50" w:after="50" w:line="440" w:lineRule="exact"/>
        <w:jc w:val="center"/>
        <w:outlineLvl w:val="1"/>
        <w:rPr>
          <w:rFonts w:ascii="宋体" w:hAnsi="宋体"/>
          <w:color w:val="auto"/>
          <w:sz w:val="24"/>
        </w:rPr>
      </w:pPr>
    </w:p>
    <w:p>
      <w:pPr>
        <w:snapToGrid w:val="0"/>
        <w:spacing w:beforeLines="50" w:after="50" w:line="440" w:lineRule="exact"/>
        <w:jc w:val="center"/>
        <w:outlineLvl w:val="1"/>
        <w:rPr>
          <w:rFonts w:ascii="宋体" w:hAnsi="宋体"/>
          <w:color w:val="auto"/>
          <w:sz w:val="24"/>
        </w:rPr>
      </w:pPr>
    </w:p>
    <w:p>
      <w:pPr>
        <w:snapToGrid w:val="0"/>
        <w:spacing w:beforeLines="50" w:after="50" w:line="440" w:lineRule="exact"/>
        <w:jc w:val="center"/>
        <w:outlineLvl w:val="1"/>
        <w:rPr>
          <w:rFonts w:ascii="宋体" w:hAnsi="宋体"/>
          <w:color w:val="auto"/>
          <w:sz w:val="24"/>
        </w:rPr>
      </w:pPr>
    </w:p>
    <w:p>
      <w:pPr>
        <w:pStyle w:val="61"/>
        <w:ind w:firstLine="480"/>
        <w:rPr>
          <w:rFonts w:hAnsi="宋体"/>
          <w:color w:val="auto"/>
        </w:rPr>
      </w:pPr>
    </w:p>
    <w:p>
      <w:pPr>
        <w:rPr>
          <w:color w:val="auto"/>
        </w:rPr>
      </w:pPr>
    </w:p>
    <w:p>
      <w:pPr>
        <w:snapToGrid w:val="0"/>
        <w:spacing w:beforeLines="50" w:after="50" w:line="440" w:lineRule="exact"/>
        <w:jc w:val="center"/>
        <w:outlineLvl w:val="1"/>
        <w:rPr>
          <w:rFonts w:ascii="宋体" w:hAnsi="宋体"/>
          <w:color w:val="auto"/>
          <w:sz w:val="24"/>
        </w:rPr>
      </w:pPr>
    </w:p>
    <w:p>
      <w:pPr>
        <w:snapToGrid w:val="0"/>
        <w:spacing w:before="50" w:after="50" w:line="400" w:lineRule="exact"/>
        <w:ind w:firstLine="103" w:firstLineChars="49"/>
        <w:rPr>
          <w:rFonts w:ascii="宋体" w:hAnsi="宋体"/>
          <w:b/>
          <w:color w:val="auto"/>
          <w:szCs w:val="21"/>
        </w:rPr>
      </w:pPr>
    </w:p>
    <w:p>
      <w:pPr>
        <w:snapToGrid w:val="0"/>
        <w:spacing w:before="50" w:after="50" w:line="400" w:lineRule="exact"/>
        <w:ind w:firstLine="103" w:firstLineChars="49"/>
        <w:jc w:val="center"/>
        <w:rPr>
          <w:rFonts w:ascii="宋体" w:hAnsi="宋体"/>
          <w:b/>
          <w:color w:val="auto"/>
          <w:szCs w:val="21"/>
        </w:rPr>
      </w:pPr>
      <w:r>
        <w:rPr>
          <w:rFonts w:hint="eastAsia" w:ascii="宋体" w:hAnsi="宋体"/>
          <w:b/>
          <w:color w:val="auto"/>
          <w:szCs w:val="21"/>
        </w:rPr>
        <w:t>目录（页码自行编制）</w:t>
      </w:r>
    </w:p>
    <w:p>
      <w:pPr>
        <w:snapToGrid w:val="0"/>
        <w:spacing w:before="50" w:afterLines="50" w:line="380" w:lineRule="exact"/>
        <w:jc w:val="left"/>
        <w:rPr>
          <w:rFonts w:ascii="宋体" w:hAnsi="宋体"/>
          <w:color w:val="auto"/>
          <w:szCs w:val="21"/>
        </w:rPr>
      </w:pP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（1）投标声明书。</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（2）投标保证金缴纳证明复印件。</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（3）有效的营业执照副本复印件。</w:t>
      </w:r>
    </w:p>
    <w:p>
      <w:pPr>
        <w:ind w:firstLine="420" w:firstLineChars="200"/>
        <w:rPr>
          <w:rFonts w:hAnsi="宋体"/>
          <w:color w:val="auto"/>
          <w:szCs w:val="21"/>
        </w:rPr>
      </w:pPr>
      <w:r>
        <w:rPr>
          <w:rFonts w:hint="eastAsia" w:hAnsi="宋体"/>
          <w:color w:val="auto"/>
          <w:szCs w:val="21"/>
        </w:rPr>
        <w:t>（4）</w:t>
      </w:r>
      <w:r>
        <w:rPr>
          <w:rFonts w:hint="eastAsia" w:ascii="宋体"/>
          <w:color w:val="auto"/>
        </w:rPr>
        <w:t>投标人须随投标文件附上《廉洁承诺书》，做出不向建设单位工作人员行贿的承诺。（格式自拟）</w:t>
      </w:r>
      <w:r>
        <w:rPr>
          <w:rFonts w:hint="eastAsia" w:hAnsi="宋体"/>
          <w:color w:val="auto"/>
          <w:szCs w:val="21"/>
        </w:rPr>
        <w:t>。</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（5）法定代表人身份证明原件及身份证复印件（法定代表人签署投标文件时提供）或者法定代表人授权书原件和委托代理人身份证复印件及法定代表人身份证复印件（委托代理人签署投标文件时提供）。</w:t>
      </w:r>
    </w:p>
    <w:p>
      <w:pPr>
        <w:snapToGrid w:val="0"/>
        <w:spacing w:line="380" w:lineRule="exact"/>
        <w:ind w:firstLine="420" w:firstLineChars="200"/>
        <w:jc w:val="left"/>
        <w:rPr>
          <w:rFonts w:ascii="宋体" w:hAnsi="宋体"/>
          <w:color w:val="auto"/>
          <w:szCs w:val="21"/>
        </w:rPr>
      </w:pPr>
      <w:r>
        <w:rPr>
          <w:rFonts w:ascii="宋体" w:hAnsi="宋体"/>
          <w:color w:val="auto"/>
          <w:szCs w:val="21"/>
        </w:rPr>
        <w:t>（</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投标文件递交截止之日前半年内投标人连续三个月为项目实施人员依法缴纳社会保险的缴费证明；无缴费记录的，应提供由投标人所在地社保部门出具的《依法缴纳或依法免缴社保费证明》（社保证明要求列明缴纳社保员名单并要与项目实施人员一览表人员名单相一致），员工入职未满三个月的，需提交入职以来的缴费证明以及情况说明。（复印件，原件备查，格式自拟）</w:t>
      </w:r>
    </w:p>
    <w:p>
      <w:pPr>
        <w:spacing w:line="400" w:lineRule="exact"/>
        <w:ind w:left="-27" w:leftChars="-13" w:firstLine="317" w:firstLineChars="151"/>
        <w:rPr>
          <w:rFonts w:ascii="宋体" w:hAnsi="宋体"/>
          <w:color w:val="auto"/>
          <w:szCs w:val="21"/>
        </w:rPr>
      </w:pPr>
      <w:r>
        <w:rPr>
          <w:rFonts w:ascii="宋体" w:hAnsi="宋体"/>
          <w:color w:val="auto"/>
          <w:szCs w:val="21"/>
        </w:rPr>
        <w:t>（</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投标文件递交截止之日前半年内投标人连续三个月的依法缴纳税费或依法免缴税费的证明；无纳税记录的，应提供由投标人所在地主管国税、地税部门出具的《依法纳税或依法免税证明》。（复印件，原件备查，格式自拟）</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（8）投标人近</w:t>
      </w:r>
      <w:r>
        <w:rPr>
          <w:rFonts w:hint="eastAsia" w:ascii="宋体" w:hAnsi="宋体"/>
          <w:color w:val="auto"/>
          <w:szCs w:val="21"/>
          <w:u w:val="single"/>
        </w:rPr>
        <w:t xml:space="preserve"> 2018 </w:t>
      </w:r>
      <w:r>
        <w:rPr>
          <w:rFonts w:hint="eastAsia" w:ascii="宋体" w:hAnsi="宋体"/>
          <w:color w:val="auto"/>
          <w:szCs w:val="21"/>
        </w:rPr>
        <w:t>年或</w:t>
      </w:r>
      <w:r>
        <w:rPr>
          <w:rFonts w:hint="eastAsia" w:ascii="宋体" w:hAnsi="宋体"/>
          <w:color w:val="auto"/>
          <w:szCs w:val="21"/>
          <w:u w:val="single"/>
        </w:rPr>
        <w:t>2019</w:t>
      </w:r>
      <w:r>
        <w:rPr>
          <w:rFonts w:hint="eastAsia" w:ascii="宋体" w:hAnsi="宋体"/>
          <w:color w:val="auto"/>
          <w:szCs w:val="21"/>
        </w:rPr>
        <w:t>年</w:t>
      </w:r>
      <w:r>
        <w:rPr>
          <w:color w:val="auto"/>
        </w:rPr>
        <w:t>的财务报表</w:t>
      </w:r>
      <w:r>
        <w:rPr>
          <w:rFonts w:hint="eastAsia"/>
          <w:color w:val="auto"/>
        </w:rPr>
        <w:t>，包括资产负债表、现金流量表、利润表和财务情况报告的复印件或投标人基本开户行出具的资信证明复印件；（对于从取得营业执照时间起到投标截止时间为止不足要求年数的投标人，只需提交企业取得营业执照年份至所要求最近年价的财务报表）。</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（9）投标人资格要求中的其他资质（或资格）证书。</w:t>
      </w:r>
    </w:p>
    <w:p>
      <w:pPr>
        <w:snapToGrid w:val="0"/>
        <w:spacing w:line="420" w:lineRule="exact"/>
        <w:ind w:firstLine="411" w:firstLineChars="196"/>
        <w:jc w:val="left"/>
        <w:rPr>
          <w:rFonts w:ascii="宋体" w:hAnsi="宋体"/>
          <w:color w:val="auto"/>
          <w:szCs w:val="21"/>
        </w:rPr>
      </w:pPr>
    </w:p>
    <w:p>
      <w:pPr>
        <w:snapToGrid w:val="0"/>
        <w:spacing w:before="50" w:after="50" w:line="420" w:lineRule="exact"/>
        <w:ind w:firstLine="105" w:firstLineChars="50"/>
        <w:rPr>
          <w:rFonts w:ascii="宋体" w:hAnsi="宋体"/>
          <w:b/>
          <w:bCs/>
          <w:color w:val="auto"/>
          <w:szCs w:val="21"/>
        </w:rPr>
      </w:pPr>
    </w:p>
    <w:p>
      <w:pPr>
        <w:snapToGrid w:val="0"/>
        <w:spacing w:beforeLines="50" w:after="50" w:line="360" w:lineRule="exact"/>
        <w:jc w:val="center"/>
        <w:rPr>
          <w:rFonts w:ascii="宋体" w:hAnsi="宋体"/>
          <w:b/>
          <w:color w:val="auto"/>
          <w:szCs w:val="21"/>
        </w:rPr>
      </w:pPr>
    </w:p>
    <w:p>
      <w:pPr>
        <w:snapToGrid w:val="0"/>
        <w:spacing w:beforeLines="50" w:after="50" w:line="360" w:lineRule="exact"/>
        <w:jc w:val="center"/>
        <w:rPr>
          <w:rFonts w:ascii="宋体" w:hAnsi="宋体"/>
          <w:b/>
          <w:color w:val="auto"/>
          <w:szCs w:val="21"/>
        </w:rPr>
      </w:pPr>
    </w:p>
    <w:p>
      <w:pPr>
        <w:snapToGrid w:val="0"/>
        <w:spacing w:beforeLines="50" w:after="50" w:line="360" w:lineRule="exact"/>
        <w:jc w:val="center"/>
        <w:rPr>
          <w:rFonts w:ascii="宋体" w:hAnsi="宋体"/>
          <w:b/>
          <w:color w:val="auto"/>
          <w:szCs w:val="21"/>
        </w:rPr>
      </w:pPr>
    </w:p>
    <w:p>
      <w:pPr>
        <w:snapToGrid w:val="0"/>
        <w:spacing w:beforeLines="50" w:after="50" w:line="360" w:lineRule="exact"/>
        <w:jc w:val="center"/>
        <w:rPr>
          <w:rFonts w:ascii="宋体" w:hAnsi="宋体"/>
          <w:b/>
          <w:color w:val="auto"/>
          <w:szCs w:val="21"/>
        </w:rPr>
      </w:pPr>
    </w:p>
    <w:p>
      <w:pPr>
        <w:snapToGrid w:val="0"/>
        <w:spacing w:beforeLines="50" w:after="50" w:line="360" w:lineRule="exact"/>
        <w:jc w:val="center"/>
        <w:rPr>
          <w:rFonts w:ascii="宋体" w:hAnsi="宋体"/>
          <w:b/>
          <w:color w:val="auto"/>
          <w:szCs w:val="21"/>
        </w:rPr>
      </w:pPr>
    </w:p>
    <w:p>
      <w:pPr>
        <w:snapToGrid w:val="0"/>
        <w:spacing w:beforeLines="50" w:after="50" w:line="360" w:lineRule="exact"/>
        <w:jc w:val="center"/>
        <w:rPr>
          <w:rFonts w:ascii="宋体" w:hAnsi="宋体"/>
          <w:b/>
          <w:color w:val="auto"/>
          <w:szCs w:val="21"/>
        </w:rPr>
      </w:pPr>
    </w:p>
    <w:p>
      <w:pPr>
        <w:snapToGrid w:val="0"/>
        <w:spacing w:beforeLines="50" w:after="50" w:line="360" w:lineRule="exact"/>
        <w:jc w:val="center"/>
        <w:rPr>
          <w:rFonts w:ascii="宋体" w:hAnsi="宋体"/>
          <w:b/>
          <w:color w:val="auto"/>
          <w:szCs w:val="21"/>
        </w:rPr>
      </w:pPr>
    </w:p>
    <w:p>
      <w:pPr>
        <w:snapToGrid w:val="0"/>
        <w:spacing w:beforeLines="50" w:after="50" w:line="360" w:lineRule="exact"/>
        <w:rPr>
          <w:rFonts w:ascii="宋体" w:hAnsi="宋体"/>
          <w:b/>
          <w:color w:val="auto"/>
          <w:szCs w:val="21"/>
        </w:rPr>
      </w:pPr>
    </w:p>
    <w:p>
      <w:pPr>
        <w:snapToGrid w:val="0"/>
        <w:spacing w:beforeLines="50" w:after="50" w:line="360" w:lineRule="exact"/>
        <w:jc w:val="center"/>
        <w:rPr>
          <w:rFonts w:ascii="宋体" w:hAnsi="宋体"/>
          <w:b/>
          <w:color w:val="auto"/>
          <w:szCs w:val="21"/>
        </w:rPr>
      </w:pPr>
      <w:r>
        <w:rPr>
          <w:rFonts w:hint="eastAsia" w:ascii="宋体" w:hAnsi="宋体"/>
          <w:b/>
          <w:color w:val="auto"/>
          <w:szCs w:val="21"/>
        </w:rPr>
        <w:t>1、投标声明书</w:t>
      </w:r>
    </w:p>
    <w:p>
      <w:pPr>
        <w:snapToGrid w:val="0"/>
        <w:spacing w:beforeLines="50" w:after="50" w:line="360" w:lineRule="exact"/>
        <w:jc w:val="center"/>
        <w:rPr>
          <w:rFonts w:ascii="宋体" w:hAnsi="宋体"/>
          <w:color w:val="auto"/>
          <w:szCs w:val="21"/>
        </w:rPr>
      </w:pPr>
    </w:p>
    <w:p>
      <w:pPr>
        <w:snapToGrid w:val="0"/>
        <w:spacing w:beforeLines="50" w:after="50" w:line="360" w:lineRule="exact"/>
        <w:rPr>
          <w:rFonts w:ascii="宋体" w:hAnsi="宋体"/>
          <w:color w:val="auto"/>
          <w:szCs w:val="21"/>
        </w:rPr>
      </w:pPr>
      <w:r>
        <w:rPr>
          <w:rFonts w:hint="eastAsia" w:ascii="宋体" w:hAnsi="宋体"/>
          <w:color w:val="auto"/>
          <w:szCs w:val="21"/>
        </w:rPr>
        <w:t>致：______</w:t>
      </w:r>
      <w:r>
        <w:rPr>
          <w:rFonts w:hint="eastAsia" w:ascii="宋体" w:hAnsi="宋体"/>
          <w:color w:val="auto"/>
          <w:szCs w:val="21"/>
          <w:u w:val="single"/>
        </w:rPr>
        <w:t>_     _</w:t>
      </w:r>
      <w:r>
        <w:rPr>
          <w:rFonts w:hint="eastAsia" w:ascii="宋体" w:hAnsi="宋体"/>
          <w:color w:val="auto"/>
          <w:szCs w:val="21"/>
        </w:rPr>
        <w:t>_（招标采购单位名称）：</w:t>
      </w:r>
    </w:p>
    <w:p>
      <w:pPr>
        <w:snapToGrid w:val="0"/>
        <w:spacing w:beforeLines="50" w:after="50" w:line="360" w:lineRule="exact"/>
        <w:ind w:firstLine="630" w:firstLineChars="300"/>
        <w:rPr>
          <w:rFonts w:ascii="宋体" w:hAnsi="宋体"/>
          <w:color w:val="auto"/>
          <w:szCs w:val="21"/>
        </w:rPr>
      </w:pPr>
      <w:r>
        <w:rPr>
          <w:rFonts w:hint="eastAsia" w:ascii="宋体" w:hAnsi="宋体"/>
          <w:color w:val="auto"/>
          <w:szCs w:val="21"/>
        </w:rPr>
        <w:t>______</w:t>
      </w:r>
      <w:r>
        <w:rPr>
          <w:rFonts w:hint="eastAsia" w:ascii="宋体" w:hAnsi="宋体"/>
          <w:color w:val="auto"/>
          <w:szCs w:val="21"/>
          <w:u w:val="single"/>
        </w:rPr>
        <w:t>_     _</w:t>
      </w:r>
      <w:r>
        <w:rPr>
          <w:rFonts w:hint="eastAsia" w:ascii="宋体" w:hAnsi="宋体"/>
          <w:color w:val="auto"/>
          <w:szCs w:val="21"/>
        </w:rPr>
        <w:t>_（投标人名称）系中华人民共和国合法企业，经营地址。</w:t>
      </w:r>
    </w:p>
    <w:p>
      <w:pPr>
        <w:snapToGrid w:val="0"/>
        <w:spacing w:beforeLines="50" w:after="50" w:line="360" w:lineRule="exact"/>
        <w:ind w:firstLine="645"/>
        <w:rPr>
          <w:rFonts w:ascii="宋体" w:hAnsi="宋体"/>
          <w:color w:val="auto"/>
          <w:szCs w:val="21"/>
        </w:rPr>
      </w:pPr>
      <w:r>
        <w:rPr>
          <w:rFonts w:hint="eastAsia" w:ascii="宋体" w:hAnsi="宋体"/>
          <w:color w:val="auto"/>
          <w:szCs w:val="21"/>
        </w:rPr>
        <w:t>我___</w:t>
      </w:r>
      <w:r>
        <w:rPr>
          <w:rFonts w:hint="eastAsia" w:ascii="宋体" w:hAnsi="宋体"/>
          <w:color w:val="auto"/>
          <w:szCs w:val="21"/>
          <w:u w:val="single"/>
        </w:rPr>
        <w:t xml:space="preserve">    _</w:t>
      </w:r>
      <w:r>
        <w:rPr>
          <w:rFonts w:hint="eastAsia" w:ascii="宋体" w:hAnsi="宋体"/>
          <w:color w:val="auto"/>
          <w:szCs w:val="21"/>
        </w:rPr>
        <w:t>_（姓名）系______</w:t>
      </w:r>
      <w:r>
        <w:rPr>
          <w:rFonts w:hint="eastAsia" w:ascii="宋体" w:hAnsi="宋体"/>
          <w:color w:val="auto"/>
          <w:szCs w:val="21"/>
          <w:u w:val="single"/>
        </w:rPr>
        <w:t>_     _</w:t>
      </w:r>
      <w:r>
        <w:rPr>
          <w:rFonts w:hint="eastAsia" w:ascii="宋体" w:hAnsi="宋体"/>
          <w:color w:val="auto"/>
          <w:szCs w:val="21"/>
        </w:rPr>
        <w:t>_（投标人名称）的法定代表人，我方愿意参加贵方组织的_____</w:t>
      </w:r>
      <w:r>
        <w:rPr>
          <w:rFonts w:hint="eastAsia" w:ascii="宋体" w:hAnsi="宋体"/>
          <w:color w:val="auto"/>
          <w:szCs w:val="21"/>
          <w:u w:val="single"/>
        </w:rPr>
        <w:t>_              _     _</w:t>
      </w:r>
      <w:r>
        <w:rPr>
          <w:rFonts w:hint="eastAsia" w:ascii="宋体" w:hAnsi="宋体"/>
          <w:color w:val="auto"/>
          <w:szCs w:val="21"/>
        </w:rPr>
        <w:t>_项目的投标，为便于贵方公正、择优地确定中标人及其投标产品和服务，我方就本次投标有关事项郑重声明如下：</w:t>
      </w:r>
    </w:p>
    <w:p>
      <w:pPr>
        <w:snapToGrid w:val="0"/>
        <w:spacing w:line="360" w:lineRule="exact"/>
        <w:ind w:firstLine="420" w:firstLineChars="200"/>
        <w:rPr>
          <w:rFonts w:ascii="宋体" w:hAnsi="宋体"/>
          <w:color w:val="auto"/>
          <w:szCs w:val="21"/>
        </w:rPr>
      </w:pPr>
      <w:r>
        <w:rPr>
          <w:rFonts w:hint="eastAsia" w:ascii="宋体" w:hAnsi="宋体"/>
          <w:color w:val="auto"/>
          <w:szCs w:val="21"/>
        </w:rPr>
        <w:t>1.我方向贵方提交的所有投标文件、资料都是准确的和真实的。</w:t>
      </w:r>
    </w:p>
    <w:p>
      <w:pPr>
        <w:snapToGrid w:val="0"/>
        <w:spacing w:beforeLines="50" w:line="36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pPr>
        <w:snapToGrid w:val="0"/>
        <w:spacing w:beforeLines="50" w:line="360" w:lineRule="exact"/>
        <w:ind w:firstLine="420" w:firstLineChars="200"/>
        <w:rPr>
          <w:rFonts w:ascii="宋体" w:hAnsi="宋体"/>
          <w:color w:val="auto"/>
          <w:szCs w:val="21"/>
        </w:rPr>
      </w:pPr>
      <w:r>
        <w:rPr>
          <w:rFonts w:hint="eastAsia" w:ascii="宋体" w:hAnsi="宋体"/>
          <w:color w:val="auto"/>
          <w:szCs w:val="21"/>
        </w:rPr>
        <w:t>3.我方此次向贵方提供的产品名称为：；规格型号：；该型号产品我方有现货可供，并已于年月生产完工或向</w:t>
      </w:r>
      <w:r>
        <w:rPr>
          <w:rFonts w:hint="eastAsia" w:ascii="宋体" w:hAnsi="宋体"/>
          <w:color w:val="auto"/>
          <w:szCs w:val="21"/>
          <w:u w:val="single"/>
        </w:rPr>
        <w:t xml:space="preserve">　　              </w:t>
      </w:r>
      <w:r>
        <w:rPr>
          <w:rFonts w:hint="eastAsia" w:ascii="宋体" w:hAnsi="宋体"/>
          <w:color w:val="auto"/>
          <w:szCs w:val="21"/>
        </w:rPr>
        <w:t>（原厂商名称）购进［</w:t>
      </w:r>
      <w:r>
        <w:rPr>
          <w:rFonts w:hint="eastAsia" w:ascii="宋体" w:hAnsi="宋体"/>
          <w:b/>
          <w:bCs/>
          <w:color w:val="auto"/>
          <w:szCs w:val="21"/>
        </w:rPr>
        <w:t>或</w:t>
      </w:r>
      <w:r>
        <w:rPr>
          <w:rFonts w:hint="eastAsia" w:ascii="宋体" w:hAnsi="宋体"/>
          <w:color w:val="auto"/>
          <w:szCs w:val="21"/>
        </w:rPr>
        <w:t>需在中标后向订购］。</w:t>
      </w:r>
    </w:p>
    <w:p>
      <w:pPr>
        <w:snapToGrid w:val="0"/>
        <w:spacing w:beforeLines="50" w:line="360" w:lineRule="exact"/>
        <w:ind w:firstLine="420" w:firstLineChars="200"/>
        <w:rPr>
          <w:rFonts w:ascii="宋体" w:hAnsi="宋体"/>
          <w:color w:val="auto"/>
          <w:szCs w:val="21"/>
        </w:rPr>
      </w:pPr>
      <w:r>
        <w:rPr>
          <w:rFonts w:hint="eastAsia" w:ascii="宋体" w:hAnsi="宋体"/>
          <w:color w:val="auto"/>
          <w:szCs w:val="21"/>
        </w:rPr>
        <w:t>4.我方诚意提请贵方关注：近期有关该型号产品的生产、供货、售后服务以及性能等方面的重大决策和事项有：</w:t>
      </w:r>
    </w:p>
    <w:p>
      <w:pPr>
        <w:snapToGrid w:val="0"/>
        <w:spacing w:beforeLines="50" w:line="360" w:lineRule="exact"/>
        <w:ind w:firstLine="420" w:firstLineChars="200"/>
        <w:rPr>
          <w:rFonts w:ascii="宋体" w:hAnsi="宋体"/>
          <w:color w:val="auto"/>
          <w:szCs w:val="21"/>
          <w:u w:val="single"/>
        </w:rPr>
      </w:pPr>
      <w:r>
        <w:rPr>
          <w:rFonts w:hint="eastAsia" w:ascii="宋体" w:hAnsi="宋体"/>
          <w:color w:val="auto"/>
          <w:szCs w:val="21"/>
          <w:u w:val="single"/>
        </w:rPr>
        <w:t>　　　　　　　　　　　　　　　　　　　　　　　　　　　</w:t>
      </w:r>
    </w:p>
    <w:p>
      <w:pPr>
        <w:snapToGrid w:val="0"/>
        <w:spacing w:beforeLines="50" w:line="360" w:lineRule="exact"/>
        <w:ind w:firstLine="420" w:firstLineChars="200"/>
        <w:rPr>
          <w:rFonts w:ascii="宋体" w:hAnsi="宋体"/>
          <w:color w:val="auto"/>
          <w:szCs w:val="21"/>
        </w:rPr>
      </w:pPr>
      <w:r>
        <w:rPr>
          <w:rFonts w:hint="eastAsia" w:ascii="宋体" w:hAnsi="宋体"/>
          <w:color w:val="auto"/>
          <w:szCs w:val="21"/>
          <w:u w:val="single"/>
        </w:rPr>
        <w:t>　　　　　　　　　　　　　　　　　　　　　　　　　　　</w:t>
      </w:r>
    </w:p>
    <w:p>
      <w:pPr>
        <w:pStyle w:val="23"/>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5.我方在此郑重声明，我方参加本项目的政府采购活动前三年内在经营活动中没有因经营受到刑事处罚或者责令停产停业、吊销许可证或者执照、较大数额罚款等行政处罚的重大违法记录，符合《中华人民共和国政府采购法》及《中华人民共和国政府采购实施条例》规定的投标人条件，我公司对此声明负全部法律责任。</w:t>
      </w:r>
    </w:p>
    <w:p>
      <w:pPr>
        <w:pStyle w:val="23"/>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6.以上事项如有虚假或隐瞒，我方愿意承担一切后果，并不再寻求任何旨在减轻或免除法律责任的辩解。</w:t>
      </w:r>
    </w:p>
    <w:p>
      <w:pPr>
        <w:pStyle w:val="23"/>
        <w:snapToGrid w:val="0"/>
        <w:spacing w:line="360" w:lineRule="exact"/>
        <w:ind w:firstLine="420" w:firstLineChars="200"/>
        <w:rPr>
          <w:rFonts w:ascii="宋体" w:hAnsi="宋体"/>
          <w:color w:val="auto"/>
          <w:sz w:val="21"/>
          <w:szCs w:val="21"/>
        </w:rPr>
      </w:pPr>
    </w:p>
    <w:p>
      <w:pPr>
        <w:snapToGrid w:val="0"/>
        <w:spacing w:beforeLines="50" w:line="360" w:lineRule="exact"/>
        <w:ind w:firstLine="3612" w:firstLineChars="1720"/>
        <w:rPr>
          <w:rFonts w:ascii="宋体" w:hAnsi="宋体"/>
          <w:color w:val="auto"/>
          <w:szCs w:val="21"/>
        </w:rPr>
      </w:pPr>
      <w:r>
        <w:rPr>
          <w:rFonts w:hint="eastAsia" w:ascii="宋体" w:hAnsi="宋体"/>
          <w:color w:val="auto"/>
          <w:szCs w:val="21"/>
        </w:rPr>
        <w:t xml:space="preserve">投标人名称（盖单位公章）：   </w:t>
      </w:r>
    </w:p>
    <w:p>
      <w:pPr>
        <w:snapToGrid w:val="0"/>
        <w:spacing w:beforeLines="50" w:line="360" w:lineRule="exact"/>
        <w:ind w:firstLine="3612" w:firstLineChars="1720"/>
        <w:rPr>
          <w:rFonts w:ascii="宋体" w:hAnsi="宋体"/>
          <w:color w:val="auto"/>
          <w:szCs w:val="21"/>
          <w:u w:val="single"/>
        </w:rPr>
      </w:pPr>
      <w:r>
        <w:rPr>
          <w:rFonts w:hint="eastAsia" w:ascii="宋体" w:hAnsi="宋体"/>
          <w:color w:val="auto"/>
          <w:szCs w:val="21"/>
        </w:rPr>
        <w:t>法定代表人签字：</w:t>
      </w:r>
    </w:p>
    <w:p>
      <w:pPr>
        <w:snapToGrid w:val="0"/>
        <w:spacing w:beforeLines="50" w:after="50" w:line="360" w:lineRule="exact"/>
        <w:ind w:firstLine="3570" w:firstLineChars="1700"/>
        <w:rPr>
          <w:rFonts w:ascii="宋体" w:hAnsi="宋体"/>
          <w:color w:val="auto"/>
          <w:szCs w:val="21"/>
        </w:rPr>
      </w:pPr>
    </w:p>
    <w:p>
      <w:pPr>
        <w:snapToGrid w:val="0"/>
        <w:spacing w:beforeLines="50" w:after="50" w:line="360" w:lineRule="exact"/>
        <w:ind w:firstLine="210" w:firstLineChars="100"/>
        <w:rPr>
          <w:rFonts w:ascii="宋体" w:hAnsi="宋体"/>
          <w:color w:val="auto"/>
          <w:szCs w:val="21"/>
        </w:rPr>
      </w:pPr>
      <w:r>
        <w:rPr>
          <w:rFonts w:hint="eastAsia" w:ascii="宋体" w:hAnsi="宋体"/>
          <w:color w:val="auto"/>
          <w:szCs w:val="21"/>
        </w:rPr>
        <w:t xml:space="preserve">                                          年    月    日</w:t>
      </w:r>
    </w:p>
    <w:p>
      <w:pPr>
        <w:snapToGrid w:val="0"/>
        <w:spacing w:before="50" w:afterLines="50" w:line="400" w:lineRule="exact"/>
        <w:jc w:val="left"/>
        <w:rPr>
          <w:rFonts w:ascii="宋体" w:hAnsi="宋体"/>
          <w:b/>
          <w:color w:val="auto"/>
          <w:szCs w:val="21"/>
        </w:rPr>
      </w:pPr>
    </w:p>
    <w:p>
      <w:pPr>
        <w:snapToGrid w:val="0"/>
        <w:spacing w:before="50" w:afterLines="50" w:line="400" w:lineRule="exact"/>
        <w:jc w:val="left"/>
        <w:rPr>
          <w:rFonts w:ascii="宋体" w:hAnsi="宋体"/>
          <w:b/>
          <w:color w:val="auto"/>
          <w:szCs w:val="21"/>
        </w:rPr>
      </w:pPr>
    </w:p>
    <w:p>
      <w:pPr>
        <w:snapToGrid w:val="0"/>
        <w:spacing w:before="50" w:afterLines="50" w:line="400" w:lineRule="exact"/>
        <w:jc w:val="left"/>
        <w:rPr>
          <w:rFonts w:ascii="宋体" w:hAnsi="宋体"/>
          <w:b/>
          <w:color w:val="auto"/>
          <w:szCs w:val="21"/>
        </w:rPr>
      </w:pPr>
    </w:p>
    <w:p>
      <w:pPr>
        <w:snapToGrid w:val="0"/>
        <w:spacing w:before="50" w:afterLines="50" w:line="400" w:lineRule="exact"/>
        <w:jc w:val="center"/>
        <w:rPr>
          <w:rFonts w:ascii="宋体" w:hAnsi="宋体"/>
          <w:b/>
          <w:color w:val="auto"/>
          <w:szCs w:val="21"/>
        </w:rPr>
      </w:pPr>
      <w:r>
        <w:rPr>
          <w:rFonts w:hint="eastAsia" w:ascii="宋体" w:hAnsi="宋体"/>
          <w:b/>
          <w:color w:val="auto"/>
          <w:szCs w:val="21"/>
        </w:rPr>
        <w:t>2、投标保证金缴纳证明复印件</w:t>
      </w:r>
    </w:p>
    <w:p>
      <w:pPr>
        <w:snapToGrid w:val="0"/>
        <w:spacing w:before="50" w:afterLines="50" w:line="400" w:lineRule="exact"/>
        <w:jc w:val="left"/>
        <w:rPr>
          <w:rFonts w:ascii="宋体" w:hAnsi="宋体"/>
          <w:color w:val="auto"/>
          <w:szCs w:val="21"/>
        </w:rPr>
      </w:pPr>
      <w:r>
        <w:rPr>
          <w:rFonts w:hint="eastAsia" w:ascii="宋体" w:hAnsi="宋体"/>
          <w:color w:val="auto"/>
          <w:szCs w:val="21"/>
        </w:rPr>
        <w:t>提供投标保证金银行转帐底单复印件</w:t>
      </w:r>
    </w:p>
    <w:p>
      <w:pPr>
        <w:snapToGrid w:val="0"/>
        <w:spacing w:before="50" w:afterLines="50" w:line="400" w:lineRule="exact"/>
        <w:jc w:val="center"/>
        <w:rPr>
          <w:rFonts w:ascii="宋体" w:hAnsi="宋体"/>
          <w:b/>
          <w:color w:val="auto"/>
          <w:szCs w:val="21"/>
        </w:rPr>
      </w:pPr>
      <w:r>
        <w:rPr>
          <w:rFonts w:hint="eastAsia" w:ascii="宋体" w:hAnsi="宋体"/>
          <w:b/>
          <w:color w:val="auto"/>
          <w:szCs w:val="21"/>
        </w:rPr>
        <w:t>3、有效的营业执照副本复印件。</w:t>
      </w:r>
    </w:p>
    <w:p>
      <w:pPr>
        <w:snapToGrid w:val="0"/>
        <w:spacing w:before="50" w:afterLines="50" w:line="400" w:lineRule="exact"/>
        <w:jc w:val="left"/>
        <w:rPr>
          <w:rFonts w:ascii="宋体" w:hAnsi="宋体"/>
          <w:color w:val="auto"/>
          <w:szCs w:val="21"/>
        </w:rPr>
      </w:pPr>
      <w:r>
        <w:rPr>
          <w:rFonts w:hint="eastAsia" w:ascii="宋体" w:hAnsi="宋体"/>
          <w:color w:val="auto"/>
          <w:szCs w:val="21"/>
        </w:rPr>
        <w:t>营业执照副本复印件要求清晰反映公司经营范围。</w:t>
      </w:r>
    </w:p>
    <w:p>
      <w:pPr>
        <w:ind w:firstLine="422" w:firstLineChars="200"/>
        <w:rPr>
          <w:rFonts w:ascii="宋体" w:hAnsi="宋体"/>
          <w:b/>
          <w:color w:val="auto"/>
          <w:szCs w:val="21"/>
        </w:rPr>
      </w:pPr>
      <w:r>
        <w:rPr>
          <w:rFonts w:hint="eastAsia" w:ascii="宋体" w:hAnsi="宋体"/>
          <w:b/>
          <w:color w:val="auto"/>
          <w:szCs w:val="21"/>
        </w:rPr>
        <w:t>4、</w:t>
      </w:r>
      <w:r>
        <w:rPr>
          <w:rFonts w:hint="eastAsia" w:ascii="宋体" w:hAnsi="宋体"/>
          <w:b/>
          <w:color w:val="auto"/>
          <w:szCs w:val="21"/>
        </w:rPr>
        <w:t>投标人须随投标文件附上《廉洁承诺书》，做出不向建设单位工作人员行贿的承诺。（格式自拟）。</w:t>
      </w:r>
    </w:p>
    <w:p>
      <w:pPr>
        <w:snapToGrid w:val="0"/>
        <w:spacing w:line="420" w:lineRule="exact"/>
        <w:ind w:firstLine="449" w:firstLineChars="213"/>
        <w:jc w:val="left"/>
        <w:rPr>
          <w:rFonts w:ascii="宋体" w:hAnsi="宋体"/>
          <w:b/>
          <w:color w:val="auto"/>
          <w:szCs w:val="21"/>
        </w:rPr>
      </w:pPr>
      <w:r>
        <w:rPr>
          <w:rFonts w:hint="eastAsia" w:ascii="宋体" w:hAnsi="宋体"/>
          <w:b/>
          <w:color w:val="auto"/>
          <w:szCs w:val="21"/>
        </w:rPr>
        <w:t>5、法定代表人身份证明原件及身份证复印件（法定代表人签署投标文件时提供）或者法定代表人授权书原件和委托代理人身份证复印件及法定代表人身份证复印件（委托代理人签署投标文件时提供）</w:t>
      </w:r>
    </w:p>
    <w:p>
      <w:pPr>
        <w:jc w:val="center"/>
        <w:rPr>
          <w:rFonts w:hAnsi="宋体"/>
          <w:b/>
          <w:color w:val="auto"/>
          <w:sz w:val="28"/>
          <w:szCs w:val="28"/>
        </w:rPr>
      </w:pPr>
      <w:bookmarkStart w:id="75" w:name="_Toc392941005"/>
      <w:bookmarkStart w:id="76" w:name="_Toc349558171"/>
      <w:bookmarkStart w:id="77" w:name="_Toc13795"/>
    </w:p>
    <w:p>
      <w:pPr>
        <w:jc w:val="center"/>
        <w:rPr>
          <w:rFonts w:hAnsi="宋体"/>
          <w:b/>
          <w:color w:val="auto"/>
          <w:szCs w:val="21"/>
        </w:rPr>
      </w:pPr>
      <w:r>
        <w:rPr>
          <w:rFonts w:hint="eastAsia" w:hAnsi="宋体"/>
          <w:b/>
          <w:color w:val="auto"/>
          <w:szCs w:val="21"/>
        </w:rPr>
        <w:t>5.1法定代表人身份证明</w:t>
      </w:r>
      <w:bookmarkEnd w:id="75"/>
      <w:bookmarkEnd w:id="76"/>
      <w:bookmarkEnd w:id="77"/>
    </w:p>
    <w:p>
      <w:pPr>
        <w:autoSpaceDE w:val="0"/>
        <w:autoSpaceDN w:val="0"/>
        <w:adjustRightInd w:val="0"/>
        <w:spacing w:line="480" w:lineRule="exact"/>
        <w:rPr>
          <w:rFonts w:hAnsi="宋体"/>
          <w:color w:val="auto"/>
          <w:kern w:val="0"/>
          <w:szCs w:val="21"/>
        </w:rPr>
      </w:pPr>
    </w:p>
    <w:p>
      <w:pPr>
        <w:autoSpaceDE w:val="0"/>
        <w:autoSpaceDN w:val="0"/>
        <w:adjustRightInd w:val="0"/>
        <w:spacing w:line="400" w:lineRule="exact"/>
        <w:ind w:firstLine="1365" w:firstLineChars="650"/>
        <w:rPr>
          <w:rFonts w:hAnsi="宋体"/>
          <w:bCs/>
          <w:color w:val="auto"/>
          <w:kern w:val="0"/>
          <w:szCs w:val="21"/>
          <w:u w:val="single"/>
        </w:rPr>
      </w:pPr>
      <w:r>
        <w:rPr>
          <w:rFonts w:hint="eastAsia" w:hAnsi="宋体"/>
          <w:bCs/>
          <w:color w:val="auto"/>
          <w:kern w:val="0"/>
          <w:szCs w:val="21"/>
        </w:rPr>
        <w:t>投标人名称</w:t>
      </w:r>
      <w:r>
        <w:rPr>
          <w:rFonts w:hAnsi="宋体"/>
          <w:bCs/>
          <w:color w:val="auto"/>
          <w:kern w:val="0"/>
          <w:szCs w:val="21"/>
        </w:rPr>
        <w:t>：</w:t>
      </w:r>
    </w:p>
    <w:p>
      <w:pPr>
        <w:autoSpaceDE w:val="0"/>
        <w:autoSpaceDN w:val="0"/>
        <w:adjustRightInd w:val="0"/>
        <w:spacing w:line="400" w:lineRule="exact"/>
        <w:ind w:firstLine="1365" w:firstLineChars="650"/>
        <w:rPr>
          <w:rFonts w:hAnsi="宋体"/>
          <w:bCs/>
          <w:color w:val="auto"/>
          <w:kern w:val="0"/>
          <w:szCs w:val="21"/>
          <w:u w:val="single"/>
        </w:rPr>
      </w:pPr>
      <w:r>
        <w:rPr>
          <w:rFonts w:hAnsi="宋体"/>
          <w:bCs/>
          <w:color w:val="auto"/>
          <w:kern w:val="0"/>
          <w:szCs w:val="21"/>
        </w:rPr>
        <w:t>单位性质：</w:t>
      </w:r>
    </w:p>
    <w:p>
      <w:pPr>
        <w:autoSpaceDE w:val="0"/>
        <w:autoSpaceDN w:val="0"/>
        <w:adjustRightInd w:val="0"/>
        <w:spacing w:line="400" w:lineRule="exact"/>
        <w:ind w:firstLine="1365" w:firstLineChars="650"/>
        <w:rPr>
          <w:rFonts w:hAnsi="宋体"/>
          <w:bCs/>
          <w:color w:val="auto"/>
          <w:kern w:val="0"/>
          <w:szCs w:val="21"/>
          <w:u w:val="single"/>
        </w:rPr>
      </w:pPr>
      <w:r>
        <w:rPr>
          <w:rFonts w:hAnsi="宋体"/>
          <w:bCs/>
          <w:color w:val="auto"/>
          <w:kern w:val="0"/>
          <w:szCs w:val="21"/>
        </w:rPr>
        <w:t>地 址：</w:t>
      </w:r>
    </w:p>
    <w:p>
      <w:pPr>
        <w:autoSpaceDE w:val="0"/>
        <w:autoSpaceDN w:val="0"/>
        <w:adjustRightInd w:val="0"/>
        <w:spacing w:line="400" w:lineRule="exact"/>
        <w:ind w:firstLine="1365" w:firstLineChars="650"/>
        <w:rPr>
          <w:rFonts w:hAnsi="宋体"/>
          <w:bCs/>
          <w:color w:val="auto"/>
          <w:kern w:val="0"/>
          <w:szCs w:val="21"/>
        </w:rPr>
      </w:pPr>
      <w:r>
        <w:rPr>
          <w:rFonts w:hAnsi="宋体"/>
          <w:bCs/>
          <w:color w:val="auto"/>
          <w:kern w:val="0"/>
          <w:szCs w:val="21"/>
        </w:rPr>
        <w:t>成立时间： 年月日</w:t>
      </w:r>
    </w:p>
    <w:p>
      <w:pPr>
        <w:autoSpaceDE w:val="0"/>
        <w:autoSpaceDN w:val="0"/>
        <w:adjustRightInd w:val="0"/>
        <w:spacing w:line="400" w:lineRule="exact"/>
        <w:ind w:firstLine="1365" w:firstLineChars="650"/>
        <w:rPr>
          <w:rFonts w:hAnsi="宋体"/>
          <w:bCs/>
          <w:color w:val="auto"/>
          <w:kern w:val="0"/>
          <w:szCs w:val="21"/>
          <w:u w:val="single"/>
        </w:rPr>
      </w:pPr>
      <w:r>
        <w:rPr>
          <w:rFonts w:hAnsi="宋体"/>
          <w:bCs/>
          <w:color w:val="auto"/>
          <w:kern w:val="0"/>
          <w:szCs w:val="21"/>
        </w:rPr>
        <w:t>经营期限：</w:t>
      </w:r>
    </w:p>
    <w:p>
      <w:pPr>
        <w:autoSpaceDE w:val="0"/>
        <w:autoSpaceDN w:val="0"/>
        <w:adjustRightInd w:val="0"/>
        <w:spacing w:line="400" w:lineRule="exact"/>
        <w:ind w:firstLine="1365" w:firstLineChars="650"/>
        <w:rPr>
          <w:rFonts w:hAnsi="宋体"/>
          <w:bCs/>
          <w:color w:val="auto"/>
          <w:kern w:val="0"/>
          <w:szCs w:val="21"/>
          <w:u w:val="single"/>
        </w:rPr>
      </w:pPr>
      <w:r>
        <w:rPr>
          <w:rFonts w:hAnsi="宋体"/>
          <w:bCs/>
          <w:color w:val="auto"/>
          <w:kern w:val="0"/>
          <w:szCs w:val="21"/>
        </w:rPr>
        <w:t>姓 名： 性 别：年 龄：职 务：</w:t>
      </w:r>
    </w:p>
    <w:p>
      <w:pPr>
        <w:autoSpaceDE w:val="0"/>
        <w:autoSpaceDN w:val="0"/>
        <w:adjustRightInd w:val="0"/>
        <w:spacing w:line="400" w:lineRule="exact"/>
        <w:ind w:firstLine="1365" w:firstLineChars="650"/>
        <w:rPr>
          <w:rFonts w:hAnsi="宋体"/>
          <w:bCs/>
          <w:color w:val="auto"/>
          <w:kern w:val="0"/>
          <w:szCs w:val="21"/>
        </w:rPr>
      </w:pPr>
      <w:r>
        <w:rPr>
          <w:rFonts w:hAnsi="宋体"/>
          <w:bCs/>
          <w:color w:val="auto"/>
          <w:kern w:val="0"/>
          <w:szCs w:val="21"/>
        </w:rPr>
        <w:t>系 （</w:t>
      </w:r>
      <w:r>
        <w:rPr>
          <w:rFonts w:hint="eastAsia" w:hAnsi="宋体"/>
          <w:bCs/>
          <w:color w:val="auto"/>
          <w:kern w:val="0"/>
          <w:szCs w:val="21"/>
        </w:rPr>
        <w:t>投标人</w:t>
      </w:r>
      <w:r>
        <w:rPr>
          <w:rFonts w:hAnsi="宋体"/>
          <w:bCs/>
          <w:color w:val="auto"/>
          <w:kern w:val="0"/>
          <w:szCs w:val="21"/>
        </w:rPr>
        <w:t>名称）的法定代表人。</w:t>
      </w:r>
    </w:p>
    <w:p>
      <w:pPr>
        <w:autoSpaceDE w:val="0"/>
        <w:autoSpaceDN w:val="0"/>
        <w:adjustRightInd w:val="0"/>
        <w:spacing w:line="400" w:lineRule="exact"/>
        <w:ind w:firstLine="1365" w:firstLineChars="650"/>
        <w:rPr>
          <w:rFonts w:hAnsi="宋体"/>
          <w:bCs/>
          <w:color w:val="auto"/>
          <w:kern w:val="0"/>
          <w:szCs w:val="21"/>
        </w:rPr>
      </w:pPr>
    </w:p>
    <w:p>
      <w:pPr>
        <w:autoSpaceDE w:val="0"/>
        <w:autoSpaceDN w:val="0"/>
        <w:adjustRightInd w:val="0"/>
        <w:spacing w:line="400" w:lineRule="exact"/>
        <w:ind w:firstLine="1365" w:firstLineChars="650"/>
        <w:rPr>
          <w:rFonts w:hAnsi="宋体"/>
          <w:bCs/>
          <w:color w:val="auto"/>
          <w:kern w:val="0"/>
          <w:szCs w:val="21"/>
        </w:rPr>
      </w:pPr>
      <w:r>
        <w:rPr>
          <w:rFonts w:hAnsi="宋体"/>
          <w:bCs/>
          <w:color w:val="auto"/>
          <w:kern w:val="0"/>
          <w:szCs w:val="21"/>
        </w:rPr>
        <w:t>特此证明。</w:t>
      </w:r>
    </w:p>
    <w:p>
      <w:pPr>
        <w:autoSpaceDE w:val="0"/>
        <w:autoSpaceDN w:val="0"/>
        <w:adjustRightInd w:val="0"/>
        <w:spacing w:line="400" w:lineRule="exact"/>
        <w:rPr>
          <w:rFonts w:hAnsi="宋体"/>
          <w:bCs/>
          <w:color w:val="auto"/>
          <w:kern w:val="0"/>
          <w:szCs w:val="21"/>
        </w:rPr>
      </w:pPr>
    </w:p>
    <w:p>
      <w:pPr>
        <w:autoSpaceDE w:val="0"/>
        <w:autoSpaceDN w:val="0"/>
        <w:adjustRightInd w:val="0"/>
        <w:spacing w:line="400" w:lineRule="exact"/>
        <w:ind w:firstLine="3360" w:firstLineChars="1600"/>
        <w:rPr>
          <w:rFonts w:hAnsi="宋体"/>
          <w:bCs/>
          <w:color w:val="auto"/>
          <w:kern w:val="0"/>
          <w:szCs w:val="21"/>
        </w:rPr>
      </w:pPr>
      <w:r>
        <w:rPr>
          <w:rFonts w:hint="eastAsia" w:hAnsi="宋体"/>
          <w:bCs/>
          <w:color w:val="auto"/>
          <w:kern w:val="0"/>
          <w:szCs w:val="21"/>
        </w:rPr>
        <w:t>投标人</w:t>
      </w:r>
      <w:r>
        <w:rPr>
          <w:rFonts w:hAnsi="宋体"/>
          <w:bCs/>
          <w:color w:val="auto"/>
          <w:kern w:val="0"/>
          <w:szCs w:val="21"/>
        </w:rPr>
        <w:t>名称（盖</w:t>
      </w:r>
      <w:r>
        <w:rPr>
          <w:rFonts w:hint="eastAsia" w:hAnsi="宋体"/>
          <w:bCs/>
          <w:color w:val="auto"/>
          <w:kern w:val="0"/>
          <w:szCs w:val="21"/>
        </w:rPr>
        <w:t>单位公</w:t>
      </w:r>
      <w:r>
        <w:rPr>
          <w:rFonts w:hAnsi="宋体"/>
          <w:bCs/>
          <w:color w:val="auto"/>
          <w:kern w:val="0"/>
          <w:szCs w:val="21"/>
        </w:rPr>
        <w:t>章）：</w:t>
      </w:r>
    </w:p>
    <w:p>
      <w:pPr>
        <w:spacing w:line="480" w:lineRule="exact"/>
        <w:ind w:firstLine="3885" w:firstLineChars="1850"/>
        <w:rPr>
          <w:rFonts w:hAnsi="宋体"/>
          <w:color w:val="auto"/>
          <w:kern w:val="0"/>
          <w:szCs w:val="21"/>
        </w:rPr>
      </w:pPr>
      <w:r>
        <w:rPr>
          <w:rFonts w:hAnsi="宋体"/>
          <w:color w:val="auto"/>
          <w:kern w:val="0"/>
          <w:szCs w:val="21"/>
        </w:rPr>
        <w:t>日期：年月日</w:t>
      </w:r>
    </w:p>
    <w:p>
      <w:pPr>
        <w:spacing w:line="480" w:lineRule="exact"/>
        <w:ind w:firstLine="3885" w:firstLineChars="1850"/>
        <w:rPr>
          <w:rFonts w:hAnsi="宋体"/>
          <w:color w:val="auto"/>
          <w:kern w:val="0"/>
          <w:szCs w:val="21"/>
        </w:rPr>
      </w:pPr>
    </w:p>
    <w:p>
      <w:pPr>
        <w:spacing w:line="300" w:lineRule="auto"/>
        <w:ind w:left="86"/>
        <w:rPr>
          <w:rFonts w:hAnsi="宋体"/>
          <w:color w:val="auto"/>
          <w:szCs w:val="21"/>
        </w:rPr>
      </w:pPr>
      <w:r>
        <w:rPr>
          <w:rFonts w:hint="eastAsia" w:hAnsi="宋体"/>
          <w:color w:val="auto"/>
          <w:szCs w:val="21"/>
        </w:rPr>
        <w:t>附：法定代表人身份证（复印件）</w:t>
      </w:r>
    </w:p>
    <w:p>
      <w:pPr>
        <w:spacing w:line="480" w:lineRule="exact"/>
        <w:ind w:firstLine="3885" w:firstLineChars="1850"/>
        <w:rPr>
          <w:rFonts w:hAnsi="宋体"/>
          <w:color w:val="auto"/>
          <w:kern w:val="0"/>
          <w:szCs w:val="21"/>
        </w:rPr>
      </w:pPr>
    </w:p>
    <w:p>
      <w:pPr>
        <w:snapToGrid w:val="0"/>
        <w:spacing w:before="50" w:afterLines="50" w:line="400" w:lineRule="exact"/>
        <w:jc w:val="left"/>
        <w:rPr>
          <w:rFonts w:ascii="宋体" w:hAnsi="宋体"/>
          <w:b/>
          <w:color w:val="auto"/>
          <w:szCs w:val="21"/>
        </w:rPr>
      </w:pPr>
    </w:p>
    <w:p>
      <w:pPr>
        <w:pStyle w:val="60"/>
        <w:ind w:firstLine="0" w:firstLineChars="0"/>
        <w:rPr>
          <w:color w:val="auto"/>
        </w:rPr>
      </w:pPr>
    </w:p>
    <w:p>
      <w:pPr>
        <w:pStyle w:val="60"/>
        <w:ind w:firstLine="520"/>
        <w:rPr>
          <w:color w:val="auto"/>
        </w:rPr>
      </w:pPr>
    </w:p>
    <w:p>
      <w:pPr>
        <w:snapToGrid w:val="0"/>
        <w:spacing w:beforeLines="50" w:after="50" w:line="440" w:lineRule="exact"/>
        <w:jc w:val="center"/>
        <w:rPr>
          <w:rFonts w:ascii="宋体" w:hAnsi="宋体"/>
          <w:b/>
          <w:color w:val="auto"/>
          <w:szCs w:val="21"/>
        </w:rPr>
      </w:pPr>
      <w:r>
        <w:rPr>
          <w:rFonts w:hint="eastAsia" w:ascii="宋体" w:hAnsi="宋体"/>
          <w:b/>
          <w:color w:val="auto"/>
          <w:szCs w:val="21"/>
        </w:rPr>
        <w:t>5.2法定代表人授权委托书</w:t>
      </w:r>
    </w:p>
    <w:p>
      <w:pPr>
        <w:snapToGrid w:val="0"/>
        <w:spacing w:beforeLines="50" w:after="50" w:line="440" w:lineRule="exact"/>
        <w:rPr>
          <w:rFonts w:ascii="宋体" w:hAnsi="宋体"/>
          <w:bCs/>
          <w:color w:val="auto"/>
          <w:szCs w:val="21"/>
        </w:rPr>
      </w:pPr>
    </w:p>
    <w:p>
      <w:pPr>
        <w:snapToGrid w:val="0"/>
        <w:spacing w:beforeLines="50" w:after="50" w:line="440" w:lineRule="exact"/>
        <w:rPr>
          <w:rFonts w:ascii="宋体" w:hAnsi="宋体"/>
          <w:b/>
          <w:bCs/>
          <w:color w:val="auto"/>
          <w:szCs w:val="21"/>
        </w:rPr>
      </w:pPr>
      <w:r>
        <w:rPr>
          <w:rFonts w:hint="eastAsia" w:ascii="宋体" w:hAnsi="宋体"/>
          <w:bCs/>
          <w:color w:val="auto"/>
          <w:szCs w:val="21"/>
        </w:rPr>
        <w:t>致：</w:t>
      </w:r>
      <w:r>
        <w:rPr>
          <w:rFonts w:hint="eastAsia" w:ascii="宋体" w:hAnsi="宋体"/>
          <w:color w:val="auto"/>
          <w:szCs w:val="21"/>
        </w:rPr>
        <w:t>（招标采购单位名称）：</w:t>
      </w:r>
    </w:p>
    <w:p>
      <w:pPr>
        <w:snapToGrid w:val="0"/>
        <w:spacing w:beforeLines="50" w:after="50" w:line="440" w:lineRule="exact"/>
        <w:ind w:firstLine="630" w:firstLineChars="300"/>
        <w:rPr>
          <w:rFonts w:ascii="宋体" w:hAnsi="宋体"/>
          <w:color w:val="auto"/>
          <w:szCs w:val="21"/>
        </w:rPr>
      </w:pPr>
      <w:r>
        <w:rPr>
          <w:rFonts w:hint="eastAsia" w:ascii="宋体" w:hAnsi="宋体"/>
          <w:color w:val="auto"/>
          <w:szCs w:val="21"/>
        </w:rPr>
        <w:t>我（姓名）系（投标人名称）的法定代表人，现授权委托本单位在职职工 （姓名）以我方的名义参加项目的投标活动，并代表我方全权办理针对上述项目的投标、开标、评标、签约等具体事务和签署相关文件。</w:t>
      </w:r>
    </w:p>
    <w:p>
      <w:pPr>
        <w:snapToGrid w:val="0"/>
        <w:spacing w:beforeLines="50" w:after="50" w:line="440" w:lineRule="exact"/>
        <w:rPr>
          <w:rFonts w:ascii="宋体" w:hAnsi="宋体"/>
          <w:color w:val="auto"/>
          <w:szCs w:val="21"/>
        </w:rPr>
      </w:pPr>
      <w:r>
        <w:rPr>
          <w:rFonts w:hint="eastAsia" w:ascii="宋体" w:hAnsi="宋体"/>
          <w:color w:val="auto"/>
          <w:szCs w:val="21"/>
        </w:rPr>
        <w:t xml:space="preserve">    我方对被授权人的签名事项负全部责任。</w:t>
      </w:r>
    </w:p>
    <w:p>
      <w:pPr>
        <w:snapToGrid w:val="0"/>
        <w:spacing w:beforeLines="50" w:after="50" w:line="440" w:lineRule="exact"/>
        <w:ind w:firstLine="48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beforeLines="50" w:after="50" w:line="440" w:lineRule="exact"/>
        <w:ind w:firstLine="480"/>
        <w:rPr>
          <w:rFonts w:ascii="宋体" w:hAnsi="宋体"/>
          <w:color w:val="auto"/>
          <w:szCs w:val="21"/>
        </w:rPr>
      </w:pPr>
      <w:r>
        <w:rPr>
          <w:rFonts w:hint="eastAsia" w:ascii="宋体" w:hAnsi="宋体"/>
          <w:color w:val="auto"/>
          <w:szCs w:val="21"/>
        </w:rPr>
        <w:t>被授权人无转委托权，特此委托。</w:t>
      </w:r>
    </w:p>
    <w:p>
      <w:pPr>
        <w:snapToGrid w:val="0"/>
        <w:spacing w:beforeLines="50" w:after="50" w:line="440" w:lineRule="exact"/>
        <w:rPr>
          <w:rFonts w:ascii="宋体" w:hAnsi="宋体"/>
          <w:color w:val="auto"/>
          <w:szCs w:val="21"/>
        </w:rPr>
      </w:pPr>
    </w:p>
    <w:p>
      <w:pPr>
        <w:snapToGrid w:val="0"/>
        <w:spacing w:beforeLines="50" w:after="50" w:line="440" w:lineRule="exact"/>
        <w:rPr>
          <w:rFonts w:ascii="宋体" w:hAnsi="宋体"/>
          <w:color w:val="auto"/>
          <w:szCs w:val="21"/>
          <w:u w:val="single"/>
        </w:rPr>
      </w:pPr>
      <w:r>
        <w:rPr>
          <w:rFonts w:hint="eastAsia" w:ascii="宋体" w:hAnsi="宋体"/>
          <w:color w:val="auto"/>
          <w:szCs w:val="21"/>
        </w:rPr>
        <w:t>被授权人签名：                 法定代表人签名：</w:t>
      </w:r>
    </w:p>
    <w:p>
      <w:pPr>
        <w:snapToGrid w:val="0"/>
        <w:spacing w:beforeLines="50" w:after="50" w:line="440" w:lineRule="exact"/>
        <w:rPr>
          <w:rFonts w:ascii="宋体" w:hAnsi="宋体"/>
          <w:color w:val="auto"/>
          <w:szCs w:val="21"/>
        </w:rPr>
      </w:pPr>
      <w:r>
        <w:rPr>
          <w:rFonts w:hint="eastAsia" w:ascii="宋体" w:hAnsi="宋体"/>
          <w:color w:val="auto"/>
          <w:szCs w:val="21"/>
        </w:rPr>
        <w:t>所在部门职务：                          职务：</w:t>
      </w:r>
    </w:p>
    <w:p>
      <w:pPr>
        <w:snapToGrid w:val="0"/>
        <w:spacing w:beforeLines="50" w:after="50" w:line="440" w:lineRule="exact"/>
        <w:rPr>
          <w:rFonts w:ascii="宋体" w:hAnsi="宋体"/>
          <w:color w:val="auto"/>
          <w:szCs w:val="21"/>
        </w:rPr>
      </w:pPr>
      <w:r>
        <w:rPr>
          <w:rFonts w:hint="eastAsia" w:ascii="宋体" w:hAnsi="宋体"/>
          <w:color w:val="auto"/>
          <w:szCs w:val="21"/>
        </w:rPr>
        <w:t>被授权人身份证号码：</w:t>
      </w:r>
    </w:p>
    <w:p>
      <w:pPr>
        <w:snapToGrid w:val="0"/>
        <w:spacing w:beforeLines="50" w:after="50" w:line="440" w:lineRule="exact"/>
        <w:rPr>
          <w:rFonts w:ascii="宋体" w:hAnsi="宋体"/>
          <w:color w:val="auto"/>
          <w:szCs w:val="21"/>
        </w:rPr>
      </w:pPr>
    </w:p>
    <w:p>
      <w:pPr>
        <w:snapToGrid w:val="0"/>
        <w:spacing w:beforeLines="50" w:after="50" w:line="440" w:lineRule="exact"/>
        <w:rPr>
          <w:rFonts w:ascii="宋体" w:hAnsi="宋体"/>
          <w:color w:val="auto"/>
          <w:szCs w:val="21"/>
        </w:rPr>
      </w:pPr>
    </w:p>
    <w:p>
      <w:pPr>
        <w:snapToGrid w:val="0"/>
        <w:spacing w:beforeLines="50" w:after="50" w:line="440" w:lineRule="exact"/>
        <w:ind w:firstLine="5670" w:firstLineChars="2700"/>
        <w:rPr>
          <w:rFonts w:ascii="宋体" w:hAnsi="宋体"/>
          <w:color w:val="auto"/>
          <w:szCs w:val="21"/>
        </w:rPr>
      </w:pPr>
      <w:r>
        <w:rPr>
          <w:rFonts w:hint="eastAsia" w:ascii="宋体" w:hAnsi="宋体"/>
          <w:color w:val="auto"/>
          <w:szCs w:val="21"/>
        </w:rPr>
        <w:t xml:space="preserve">  投标人名称</w:t>
      </w:r>
      <w:r>
        <w:rPr>
          <w:rFonts w:hAnsi="宋体"/>
          <w:bCs/>
          <w:color w:val="auto"/>
          <w:kern w:val="0"/>
          <w:szCs w:val="21"/>
        </w:rPr>
        <w:t>（盖</w:t>
      </w:r>
      <w:r>
        <w:rPr>
          <w:rFonts w:hint="eastAsia" w:hAnsi="宋体"/>
          <w:bCs/>
          <w:color w:val="auto"/>
          <w:kern w:val="0"/>
          <w:szCs w:val="21"/>
        </w:rPr>
        <w:t>单位公</w:t>
      </w:r>
      <w:r>
        <w:rPr>
          <w:rFonts w:hAnsi="宋体"/>
          <w:bCs/>
          <w:color w:val="auto"/>
          <w:kern w:val="0"/>
          <w:szCs w:val="21"/>
        </w:rPr>
        <w:t>章）</w:t>
      </w:r>
      <w:r>
        <w:rPr>
          <w:rFonts w:hint="eastAsia" w:ascii="宋体" w:hAnsi="宋体"/>
          <w:color w:val="auto"/>
          <w:szCs w:val="21"/>
        </w:rPr>
        <w:t>：</w:t>
      </w:r>
    </w:p>
    <w:p>
      <w:pPr>
        <w:snapToGrid w:val="0"/>
        <w:spacing w:beforeLines="50" w:after="50" w:line="440" w:lineRule="exact"/>
        <w:jc w:val="center"/>
        <w:rPr>
          <w:rFonts w:ascii="宋体" w:hAnsi="宋体"/>
          <w:color w:val="auto"/>
          <w:szCs w:val="21"/>
        </w:rPr>
      </w:pPr>
      <w:r>
        <w:rPr>
          <w:rFonts w:hint="eastAsia" w:ascii="宋体" w:hAnsi="宋体"/>
          <w:color w:val="auto"/>
          <w:szCs w:val="21"/>
        </w:rPr>
        <w:t xml:space="preserve">                                        年    月    日</w:t>
      </w:r>
    </w:p>
    <w:p>
      <w:pPr>
        <w:snapToGrid w:val="0"/>
        <w:spacing w:before="50" w:afterLines="50" w:line="400" w:lineRule="exact"/>
        <w:jc w:val="left"/>
        <w:rPr>
          <w:rFonts w:ascii="宋体" w:hAnsi="宋体"/>
          <w:b/>
          <w:color w:val="auto"/>
          <w:szCs w:val="21"/>
        </w:rPr>
      </w:pPr>
    </w:p>
    <w:p>
      <w:pPr>
        <w:spacing w:line="300" w:lineRule="auto"/>
        <w:ind w:left="86"/>
        <w:rPr>
          <w:rFonts w:hAnsi="宋体"/>
          <w:color w:val="auto"/>
          <w:szCs w:val="21"/>
        </w:rPr>
      </w:pPr>
      <w:r>
        <w:rPr>
          <w:rFonts w:hint="eastAsia" w:hAnsi="宋体"/>
          <w:color w:val="auto"/>
          <w:szCs w:val="21"/>
        </w:rPr>
        <w:t>附：法定代表人身份证及委托代理人身份证（复印件）</w:t>
      </w:r>
    </w:p>
    <w:p>
      <w:pPr>
        <w:snapToGrid w:val="0"/>
        <w:spacing w:before="50" w:afterLines="50" w:line="400" w:lineRule="exact"/>
        <w:jc w:val="left"/>
        <w:rPr>
          <w:rFonts w:ascii="宋体" w:hAnsi="宋体"/>
          <w:b/>
          <w:color w:val="auto"/>
          <w:szCs w:val="21"/>
        </w:rPr>
      </w:pPr>
    </w:p>
    <w:p>
      <w:pPr>
        <w:snapToGrid w:val="0"/>
        <w:spacing w:line="380" w:lineRule="exact"/>
        <w:ind w:firstLine="449" w:firstLineChars="213"/>
        <w:jc w:val="left"/>
        <w:rPr>
          <w:rFonts w:ascii="宋体" w:hAnsi="宋体"/>
          <w:b/>
          <w:color w:val="auto"/>
          <w:szCs w:val="21"/>
        </w:rPr>
      </w:pPr>
    </w:p>
    <w:p>
      <w:pPr>
        <w:snapToGrid w:val="0"/>
        <w:spacing w:line="380" w:lineRule="exact"/>
        <w:jc w:val="left"/>
        <w:rPr>
          <w:rFonts w:ascii="宋体" w:hAnsi="宋体"/>
          <w:b/>
          <w:color w:val="auto"/>
          <w:szCs w:val="21"/>
        </w:rPr>
      </w:pPr>
    </w:p>
    <w:p>
      <w:pPr>
        <w:snapToGrid w:val="0"/>
        <w:spacing w:line="380" w:lineRule="exact"/>
        <w:ind w:firstLine="449" w:firstLineChars="213"/>
        <w:jc w:val="left"/>
        <w:rPr>
          <w:rFonts w:ascii="宋体" w:hAnsi="宋体"/>
          <w:b/>
          <w:color w:val="auto"/>
          <w:szCs w:val="21"/>
        </w:rPr>
      </w:pPr>
      <w:r>
        <w:rPr>
          <w:rFonts w:hint="eastAsia" w:ascii="宋体" w:hAnsi="宋体"/>
          <w:b/>
          <w:color w:val="auto"/>
          <w:szCs w:val="21"/>
        </w:rPr>
        <w:t>6、投标文件递交截止之日前半年内投标人连续三个月为项目实施人员依法缴纳社会保险的缴费凭证；无缴费记录的，应提供由投标人所在地社保部门出具的《依法缴纳或依法免缴社保费证明》（社保证明要求列明项目实施人员名单并要与项目实施人员一览表人员名单相一致）。（复印件，原件备查）</w:t>
      </w:r>
    </w:p>
    <w:p>
      <w:pPr>
        <w:snapToGrid w:val="0"/>
        <w:spacing w:line="380" w:lineRule="exact"/>
        <w:ind w:firstLine="447" w:firstLineChars="213"/>
        <w:jc w:val="center"/>
        <w:rPr>
          <w:rFonts w:ascii="宋体" w:hAnsi="宋体"/>
          <w:color w:val="auto"/>
          <w:szCs w:val="21"/>
        </w:rPr>
      </w:pPr>
      <w:r>
        <w:rPr>
          <w:rFonts w:hint="eastAsia" w:ascii="宋体" w:hAnsi="宋体"/>
          <w:color w:val="auto"/>
          <w:szCs w:val="21"/>
        </w:rPr>
        <w:t>格式自拟</w:t>
      </w:r>
    </w:p>
    <w:p>
      <w:pPr>
        <w:snapToGrid w:val="0"/>
        <w:spacing w:line="380" w:lineRule="exact"/>
        <w:jc w:val="left"/>
        <w:rPr>
          <w:rFonts w:ascii="宋体" w:hAnsi="宋体"/>
          <w:color w:val="auto"/>
          <w:szCs w:val="21"/>
        </w:rPr>
      </w:pPr>
    </w:p>
    <w:p>
      <w:pPr>
        <w:spacing w:line="400" w:lineRule="exact"/>
        <w:ind w:left="-27" w:leftChars="-13" w:firstLine="449" w:firstLineChars="213"/>
        <w:rPr>
          <w:rFonts w:ascii="宋体" w:hAnsi="宋体"/>
          <w:b/>
          <w:color w:val="auto"/>
          <w:szCs w:val="21"/>
        </w:rPr>
      </w:pPr>
      <w:r>
        <w:rPr>
          <w:rFonts w:hint="eastAsia" w:ascii="宋体" w:hAnsi="宋体"/>
          <w:b/>
          <w:color w:val="auto"/>
          <w:szCs w:val="21"/>
        </w:rPr>
        <w:t>7、投标文件递交截止之日前半年内投标人连续三个月的依法缴纳税费或依法免缴税费的证明；无纳税记录的，应提供由投标人所在地税务部门出具的《依法纳税或依法免税证明》。（复印件，原件备查）</w:t>
      </w:r>
    </w:p>
    <w:p>
      <w:pPr>
        <w:snapToGrid w:val="0"/>
        <w:spacing w:line="380" w:lineRule="exact"/>
        <w:ind w:firstLine="447" w:firstLineChars="213"/>
        <w:jc w:val="center"/>
        <w:rPr>
          <w:rFonts w:ascii="宋体" w:hAnsi="宋体"/>
          <w:color w:val="auto"/>
          <w:szCs w:val="21"/>
        </w:rPr>
      </w:pPr>
      <w:r>
        <w:rPr>
          <w:rFonts w:hint="eastAsia" w:ascii="宋体" w:hAnsi="宋体"/>
          <w:color w:val="auto"/>
          <w:szCs w:val="21"/>
        </w:rPr>
        <w:t>格式自拟</w:t>
      </w:r>
    </w:p>
    <w:p>
      <w:pPr>
        <w:snapToGrid w:val="0"/>
        <w:spacing w:line="380" w:lineRule="exact"/>
        <w:jc w:val="left"/>
        <w:rPr>
          <w:rFonts w:ascii="宋体" w:hAnsi="宋体"/>
          <w:color w:val="auto"/>
          <w:szCs w:val="21"/>
        </w:rPr>
      </w:pPr>
    </w:p>
    <w:p>
      <w:pPr>
        <w:snapToGrid w:val="0"/>
        <w:spacing w:beforeLines="50" w:after="50" w:line="440" w:lineRule="exact"/>
        <w:rPr>
          <w:rFonts w:ascii="宋体" w:hAnsi="宋体"/>
          <w:color w:val="auto"/>
          <w:szCs w:val="21"/>
        </w:rPr>
      </w:pPr>
    </w:p>
    <w:p>
      <w:pPr>
        <w:snapToGrid w:val="0"/>
        <w:spacing w:line="420" w:lineRule="exact"/>
        <w:ind w:firstLine="449" w:firstLineChars="213"/>
        <w:jc w:val="left"/>
        <w:rPr>
          <w:rFonts w:ascii="宋体" w:hAnsi="宋体"/>
          <w:b/>
          <w:color w:val="auto"/>
          <w:szCs w:val="21"/>
        </w:rPr>
      </w:pPr>
    </w:p>
    <w:p>
      <w:pPr>
        <w:snapToGrid w:val="0"/>
        <w:spacing w:beforeLines="50" w:after="50" w:line="440" w:lineRule="exact"/>
        <w:jc w:val="center"/>
        <w:rPr>
          <w:rFonts w:ascii="宋体" w:hAnsi="宋体" w:cs="Arial"/>
          <w:b/>
          <w:color w:val="auto"/>
          <w:szCs w:val="21"/>
        </w:rPr>
      </w:pPr>
    </w:p>
    <w:p>
      <w:pPr>
        <w:snapToGrid w:val="0"/>
        <w:spacing w:line="380" w:lineRule="exact"/>
        <w:ind w:firstLine="449" w:firstLineChars="213"/>
        <w:jc w:val="left"/>
        <w:rPr>
          <w:rFonts w:ascii="宋体" w:hAnsi="宋体"/>
          <w:b/>
          <w:color w:val="auto"/>
          <w:szCs w:val="21"/>
        </w:rPr>
      </w:pPr>
      <w:r>
        <w:rPr>
          <w:rFonts w:hint="eastAsia" w:ascii="宋体" w:hAnsi="宋体"/>
          <w:b/>
          <w:color w:val="auto"/>
          <w:szCs w:val="21"/>
        </w:rPr>
        <w:t>8、投标人2018年或2019年</w:t>
      </w:r>
      <w:r>
        <w:rPr>
          <w:b/>
          <w:color w:val="auto"/>
        </w:rPr>
        <w:t>的财务报表</w:t>
      </w:r>
      <w:r>
        <w:rPr>
          <w:rFonts w:hint="eastAsia"/>
          <w:b/>
          <w:color w:val="auto"/>
        </w:rPr>
        <w:t>复印件（对于从取得营业执照时间起到投标截止时间为止不足要求年数的投标人，只需提交企业取得营业执照年份至所要求最近年份的财务报表）</w:t>
      </w:r>
      <w:r>
        <w:rPr>
          <w:rFonts w:hint="eastAsia"/>
          <w:color w:val="auto"/>
        </w:rPr>
        <w:t>或投标人基本开户行出具的资信证明复印件；</w:t>
      </w:r>
    </w:p>
    <w:p>
      <w:pPr>
        <w:snapToGrid w:val="0"/>
        <w:spacing w:line="380" w:lineRule="exact"/>
        <w:ind w:firstLine="447" w:firstLineChars="213"/>
        <w:jc w:val="left"/>
        <w:rPr>
          <w:rFonts w:ascii="宋体" w:hAnsi="宋体"/>
          <w:color w:val="auto"/>
          <w:szCs w:val="21"/>
        </w:rPr>
      </w:pPr>
      <w:r>
        <w:rPr>
          <w:rFonts w:hint="eastAsia" w:ascii="宋体" w:hAnsi="宋体"/>
          <w:color w:val="auto"/>
        </w:rPr>
        <w:t>提供</w:t>
      </w:r>
      <w:r>
        <w:rPr>
          <w:rFonts w:ascii="宋体" w:hAnsi="宋体"/>
          <w:color w:val="auto"/>
        </w:rPr>
        <w:t>经会计师事务所或审计机构审计的财务会计报表</w:t>
      </w:r>
      <w:r>
        <w:rPr>
          <w:rFonts w:hint="eastAsia" w:ascii="宋体" w:hAnsi="宋体"/>
          <w:color w:val="auto"/>
        </w:rPr>
        <w:t>复印件</w:t>
      </w:r>
      <w:r>
        <w:rPr>
          <w:rFonts w:ascii="宋体" w:hAnsi="宋体"/>
          <w:color w:val="auto"/>
        </w:rPr>
        <w:t>，包括资产负债表、现金流量表、利润表，</w:t>
      </w:r>
      <w:r>
        <w:rPr>
          <w:rFonts w:hint="eastAsia" w:ascii="宋体" w:hAnsi="宋体"/>
          <w:color w:val="auto"/>
        </w:rPr>
        <w:t>以及投标人认为需要增加的其他财务证明材料复印件</w:t>
      </w:r>
    </w:p>
    <w:p>
      <w:pPr>
        <w:snapToGrid w:val="0"/>
        <w:spacing w:beforeLines="50" w:after="50" w:line="440" w:lineRule="exact"/>
        <w:rPr>
          <w:rFonts w:ascii="宋体" w:hAnsi="宋体" w:cs="Arial"/>
          <w:b/>
          <w:color w:val="auto"/>
          <w:szCs w:val="21"/>
        </w:rPr>
      </w:pPr>
    </w:p>
    <w:p>
      <w:pPr>
        <w:snapToGrid w:val="0"/>
        <w:spacing w:beforeLines="50" w:after="50" w:line="440" w:lineRule="exact"/>
        <w:rPr>
          <w:rFonts w:ascii="宋体" w:hAnsi="宋体" w:cs="Arial"/>
          <w:b/>
          <w:color w:val="auto"/>
          <w:szCs w:val="21"/>
        </w:rPr>
      </w:pPr>
      <w:r>
        <w:rPr>
          <w:rFonts w:hint="eastAsia" w:ascii="宋体" w:hAnsi="宋体" w:cs="Arial"/>
          <w:b/>
          <w:color w:val="auto"/>
          <w:szCs w:val="21"/>
        </w:rPr>
        <w:t>9、投标人资格要求中的其他资质（或资格）证书。</w:t>
      </w:r>
    </w:p>
    <w:p>
      <w:pPr>
        <w:snapToGrid w:val="0"/>
        <w:spacing w:beforeLines="50" w:after="50" w:line="440" w:lineRule="exact"/>
        <w:rPr>
          <w:rFonts w:ascii="宋体" w:hAnsi="宋体"/>
          <w:color w:val="auto"/>
          <w:szCs w:val="21"/>
        </w:rPr>
      </w:pPr>
    </w:p>
    <w:p>
      <w:pPr>
        <w:overflowPunct w:val="0"/>
        <w:spacing w:line="440" w:lineRule="exact"/>
        <w:rPr>
          <w:rFonts w:ascii="宋体" w:hAnsi="宋体"/>
          <w:color w:val="auto"/>
          <w:szCs w:val="21"/>
        </w:rPr>
      </w:pPr>
    </w:p>
    <w:p>
      <w:pPr>
        <w:overflowPunct w:val="0"/>
        <w:spacing w:line="440" w:lineRule="exact"/>
        <w:rPr>
          <w:rFonts w:ascii="宋体" w:hAnsi="宋体"/>
          <w:color w:val="auto"/>
          <w:szCs w:val="21"/>
        </w:rPr>
      </w:pPr>
    </w:p>
    <w:p>
      <w:pPr>
        <w:overflowPunct w:val="0"/>
        <w:spacing w:line="440" w:lineRule="exact"/>
        <w:rPr>
          <w:rFonts w:ascii="宋体" w:hAnsi="宋体"/>
          <w:color w:val="auto"/>
          <w:szCs w:val="21"/>
        </w:rPr>
      </w:pPr>
    </w:p>
    <w:p>
      <w:pPr>
        <w:overflowPunct w:val="0"/>
        <w:spacing w:line="440" w:lineRule="exact"/>
        <w:rPr>
          <w:rFonts w:ascii="宋体" w:hAnsi="宋体"/>
          <w:color w:val="auto"/>
          <w:szCs w:val="21"/>
        </w:rPr>
      </w:pPr>
    </w:p>
    <w:p>
      <w:pPr>
        <w:snapToGrid w:val="0"/>
        <w:spacing w:before="120" w:after="120"/>
        <w:jc w:val="center"/>
        <w:outlineLvl w:val="0"/>
        <w:rPr>
          <w:rFonts w:hAnsi="宋体"/>
          <w:color w:val="auto"/>
        </w:rPr>
      </w:pPr>
    </w:p>
    <w:p>
      <w:pPr>
        <w:snapToGrid w:val="0"/>
        <w:spacing w:beforeLines="50" w:after="50" w:line="440" w:lineRule="exact"/>
        <w:rPr>
          <w:rFonts w:ascii="宋体" w:hAnsi="宋体"/>
          <w:color w:val="auto"/>
          <w:szCs w:val="21"/>
        </w:rPr>
      </w:pPr>
    </w:p>
    <w:p>
      <w:pPr>
        <w:snapToGrid w:val="0"/>
        <w:spacing w:beforeLines="50" w:after="50" w:line="440" w:lineRule="exact"/>
        <w:rPr>
          <w:rFonts w:ascii="宋体" w:hAnsi="宋体"/>
          <w:color w:val="auto"/>
          <w:szCs w:val="21"/>
        </w:rPr>
      </w:pPr>
    </w:p>
    <w:p>
      <w:pPr>
        <w:snapToGrid w:val="0"/>
        <w:spacing w:beforeLines="50" w:after="50" w:line="440" w:lineRule="exact"/>
        <w:rPr>
          <w:rFonts w:ascii="宋体" w:hAnsi="宋体"/>
          <w:color w:val="auto"/>
          <w:szCs w:val="21"/>
        </w:rPr>
      </w:pPr>
    </w:p>
    <w:p>
      <w:pPr>
        <w:snapToGrid w:val="0"/>
        <w:spacing w:beforeLines="50" w:after="50" w:line="440" w:lineRule="exact"/>
        <w:rPr>
          <w:rFonts w:ascii="宋体" w:hAnsi="宋体"/>
          <w:color w:val="auto"/>
          <w:szCs w:val="21"/>
        </w:rPr>
      </w:pPr>
    </w:p>
    <w:p>
      <w:pPr>
        <w:snapToGrid w:val="0"/>
        <w:spacing w:before="50" w:afterLines="50" w:line="440" w:lineRule="exact"/>
        <w:jc w:val="left"/>
        <w:rPr>
          <w:rFonts w:ascii="宋体" w:hAnsi="宋体"/>
          <w:color w:val="auto"/>
          <w:szCs w:val="21"/>
        </w:rPr>
      </w:pPr>
    </w:p>
    <w:p>
      <w:pPr>
        <w:pStyle w:val="61"/>
        <w:ind w:firstLine="480"/>
        <w:rPr>
          <w:color w:val="auto"/>
        </w:rPr>
      </w:pPr>
    </w:p>
    <w:p>
      <w:pPr>
        <w:snapToGrid w:val="0"/>
        <w:spacing w:before="50" w:afterLines="50" w:line="440" w:lineRule="exact"/>
        <w:jc w:val="left"/>
        <w:rPr>
          <w:rFonts w:ascii="宋体" w:hAnsi="宋体"/>
          <w:color w:val="auto"/>
          <w:szCs w:val="21"/>
        </w:rPr>
      </w:pPr>
    </w:p>
    <w:p>
      <w:pPr>
        <w:snapToGrid w:val="0"/>
        <w:spacing w:beforeLines="50" w:after="50" w:line="440" w:lineRule="exact"/>
        <w:jc w:val="center"/>
        <w:outlineLvl w:val="1"/>
        <w:rPr>
          <w:rFonts w:ascii="宋体" w:hAnsi="宋体"/>
          <w:b/>
          <w:color w:val="auto"/>
          <w:sz w:val="24"/>
        </w:rPr>
      </w:pPr>
      <w:r>
        <w:rPr>
          <w:rFonts w:hint="eastAsia" w:ascii="宋体" w:hAnsi="宋体"/>
          <w:b/>
          <w:color w:val="auto"/>
          <w:sz w:val="24"/>
        </w:rPr>
        <w:t>二、商务、技术、报价文件</w:t>
      </w:r>
    </w:p>
    <w:p>
      <w:pPr>
        <w:snapToGrid w:val="0"/>
        <w:spacing w:beforeLines="50" w:after="50" w:line="440" w:lineRule="exact"/>
        <w:jc w:val="center"/>
        <w:outlineLvl w:val="1"/>
        <w:rPr>
          <w:rFonts w:ascii="宋体" w:hAnsi="宋体"/>
          <w:b/>
          <w:color w:val="auto"/>
          <w:sz w:val="24"/>
        </w:rPr>
      </w:pPr>
    </w:p>
    <w:p>
      <w:pPr>
        <w:snapToGrid w:val="0"/>
        <w:spacing w:beforeLines="50" w:after="50" w:line="360" w:lineRule="exact"/>
        <w:rPr>
          <w:rFonts w:ascii="宋体" w:hAnsi="宋体"/>
          <w:b/>
          <w:color w:val="auto"/>
          <w:sz w:val="24"/>
        </w:rPr>
      </w:pPr>
      <w:r>
        <w:rPr>
          <w:rFonts w:hint="eastAsia" w:ascii="宋体" w:hAnsi="宋体"/>
          <w:b/>
          <w:color w:val="auto"/>
          <w:sz w:val="24"/>
        </w:rPr>
        <w:t xml:space="preserve">投标文件封面格式： </w:t>
      </w:r>
    </w:p>
    <w:p>
      <w:pPr>
        <w:snapToGrid w:val="0"/>
        <w:spacing w:beforeLines="50" w:after="50" w:line="360" w:lineRule="exact"/>
        <w:rPr>
          <w:rFonts w:ascii="宋体" w:hAnsi="宋体"/>
          <w:color w:val="auto"/>
          <w:sz w:val="24"/>
        </w:rPr>
      </w:pPr>
    </w:p>
    <w:p>
      <w:pPr>
        <w:snapToGrid w:val="0"/>
        <w:spacing w:beforeLines="50" w:after="50" w:line="360" w:lineRule="exact"/>
        <w:rPr>
          <w:rFonts w:ascii="宋体" w:hAnsi="宋体"/>
          <w:bCs/>
          <w:color w:val="auto"/>
          <w:szCs w:val="21"/>
        </w:rPr>
      </w:pPr>
      <w:r>
        <w:rPr>
          <w:rFonts w:hint="eastAsia" w:ascii="宋体" w:hAnsi="宋体"/>
          <w:bCs/>
          <w:color w:val="auto"/>
          <w:szCs w:val="21"/>
        </w:rPr>
        <w:t>正本/或副本</w:t>
      </w:r>
    </w:p>
    <w:p>
      <w:pPr>
        <w:snapToGrid w:val="0"/>
        <w:spacing w:beforeLines="50" w:after="50" w:line="360" w:lineRule="exact"/>
        <w:jc w:val="center"/>
        <w:rPr>
          <w:rFonts w:ascii="宋体" w:hAnsi="宋体"/>
          <w:bCs/>
          <w:color w:val="auto"/>
          <w:szCs w:val="21"/>
        </w:rPr>
      </w:pPr>
    </w:p>
    <w:p>
      <w:pPr>
        <w:snapToGrid w:val="0"/>
        <w:spacing w:beforeLines="50" w:after="50" w:line="360" w:lineRule="exact"/>
        <w:jc w:val="center"/>
        <w:rPr>
          <w:rFonts w:ascii="宋体" w:hAnsi="宋体"/>
          <w:b/>
          <w:bCs/>
          <w:color w:val="auto"/>
          <w:szCs w:val="21"/>
        </w:rPr>
      </w:pPr>
      <w:r>
        <w:rPr>
          <w:rFonts w:hint="eastAsia" w:ascii="宋体" w:hAnsi="宋体"/>
          <w:b/>
          <w:bCs/>
          <w:color w:val="auto"/>
          <w:szCs w:val="21"/>
        </w:rPr>
        <w:t>投标文件</w:t>
      </w:r>
    </w:p>
    <w:p>
      <w:pPr>
        <w:snapToGrid w:val="0"/>
        <w:spacing w:beforeLines="50" w:after="50" w:line="360" w:lineRule="exact"/>
        <w:rPr>
          <w:rFonts w:ascii="宋体" w:hAnsi="宋体"/>
          <w:bCs/>
          <w:color w:val="auto"/>
          <w:szCs w:val="21"/>
        </w:rPr>
      </w:pPr>
    </w:p>
    <w:p>
      <w:pPr>
        <w:snapToGrid w:val="0"/>
        <w:spacing w:beforeLines="50" w:after="50" w:line="360" w:lineRule="exact"/>
        <w:ind w:firstLine="630" w:firstLineChars="300"/>
        <w:rPr>
          <w:rFonts w:ascii="宋体" w:hAnsi="宋体"/>
          <w:bCs/>
          <w:color w:val="auto"/>
          <w:szCs w:val="21"/>
        </w:rPr>
      </w:pPr>
      <w:r>
        <w:rPr>
          <w:rFonts w:hint="eastAsia" w:ascii="宋体" w:hAnsi="宋体"/>
          <w:bCs/>
          <w:color w:val="auto"/>
          <w:szCs w:val="21"/>
        </w:rPr>
        <w:t xml:space="preserve">项目名称： </w:t>
      </w:r>
    </w:p>
    <w:p>
      <w:pPr>
        <w:snapToGrid w:val="0"/>
        <w:spacing w:beforeLines="50" w:after="50" w:line="360" w:lineRule="exact"/>
        <w:ind w:firstLine="630" w:firstLineChars="300"/>
        <w:rPr>
          <w:rFonts w:ascii="宋体" w:hAnsi="宋体"/>
          <w:bCs/>
          <w:color w:val="auto"/>
          <w:szCs w:val="21"/>
        </w:rPr>
      </w:pPr>
      <w:r>
        <w:rPr>
          <w:rFonts w:hint="eastAsia" w:ascii="宋体" w:hAnsi="宋体"/>
          <w:bCs/>
          <w:color w:val="auto"/>
          <w:szCs w:val="21"/>
        </w:rPr>
        <w:t>项目编号：</w:t>
      </w:r>
    </w:p>
    <w:p>
      <w:pPr>
        <w:snapToGrid w:val="0"/>
        <w:spacing w:beforeLines="50" w:after="50" w:line="440" w:lineRule="exact"/>
        <w:ind w:firstLine="630" w:firstLineChars="300"/>
        <w:rPr>
          <w:rFonts w:ascii="宋体" w:hAnsi="宋体"/>
          <w:bCs/>
          <w:color w:val="auto"/>
          <w:szCs w:val="21"/>
        </w:rPr>
      </w:pPr>
      <w:r>
        <w:rPr>
          <w:rFonts w:hint="eastAsia" w:ascii="宋体" w:hAnsi="宋体"/>
          <w:bCs/>
          <w:color w:val="auto"/>
          <w:szCs w:val="21"/>
        </w:rPr>
        <w:t>投标文件内容：商务、技术、报价文件</w:t>
      </w:r>
    </w:p>
    <w:p>
      <w:pPr>
        <w:snapToGrid w:val="0"/>
        <w:spacing w:beforeLines="50" w:after="50" w:line="440" w:lineRule="exact"/>
        <w:ind w:firstLine="630" w:firstLineChars="300"/>
        <w:rPr>
          <w:rFonts w:ascii="宋体" w:hAnsi="宋体"/>
          <w:bCs/>
          <w:color w:val="auto"/>
          <w:szCs w:val="21"/>
        </w:rPr>
      </w:pPr>
      <w:r>
        <w:rPr>
          <w:rFonts w:hint="eastAsia" w:ascii="宋体" w:hAnsi="宋体"/>
          <w:bCs/>
          <w:color w:val="auto"/>
          <w:szCs w:val="21"/>
        </w:rPr>
        <w:t>所投分标（如有）：</w:t>
      </w:r>
    </w:p>
    <w:p>
      <w:pPr>
        <w:snapToGrid w:val="0"/>
        <w:spacing w:beforeLines="50" w:after="50" w:line="360" w:lineRule="exact"/>
        <w:ind w:firstLine="630" w:firstLineChars="300"/>
        <w:rPr>
          <w:rFonts w:ascii="宋体" w:hAnsi="宋体"/>
          <w:bCs/>
          <w:color w:val="auto"/>
          <w:szCs w:val="21"/>
        </w:rPr>
      </w:pPr>
      <w:r>
        <w:rPr>
          <w:rFonts w:hint="eastAsia" w:ascii="宋体" w:hAnsi="宋体"/>
          <w:bCs/>
          <w:color w:val="auto"/>
          <w:szCs w:val="21"/>
        </w:rPr>
        <w:t>投标人名称：</w:t>
      </w:r>
    </w:p>
    <w:p>
      <w:pPr>
        <w:snapToGrid w:val="0"/>
        <w:spacing w:beforeLines="50" w:after="50" w:line="360" w:lineRule="exact"/>
        <w:ind w:firstLine="630" w:firstLineChars="300"/>
        <w:rPr>
          <w:rFonts w:ascii="宋体" w:hAnsi="宋体"/>
          <w:bCs/>
          <w:color w:val="auto"/>
          <w:szCs w:val="21"/>
        </w:rPr>
      </w:pPr>
      <w:r>
        <w:rPr>
          <w:rFonts w:hint="eastAsia" w:ascii="宋体" w:hAnsi="宋体"/>
          <w:bCs/>
          <w:color w:val="auto"/>
          <w:szCs w:val="21"/>
        </w:rPr>
        <w:t>投标人地址：</w:t>
      </w:r>
    </w:p>
    <w:p>
      <w:pPr>
        <w:snapToGrid w:val="0"/>
        <w:spacing w:before="50" w:after="50" w:line="360" w:lineRule="exact"/>
        <w:ind w:firstLine="840" w:firstLineChars="400"/>
        <w:rPr>
          <w:rFonts w:ascii="宋体" w:hAnsi="宋体"/>
          <w:bCs/>
          <w:color w:val="auto"/>
          <w:szCs w:val="21"/>
        </w:rPr>
      </w:pPr>
    </w:p>
    <w:p>
      <w:pPr>
        <w:snapToGrid w:val="0"/>
        <w:spacing w:beforeLines="50" w:after="50" w:line="360" w:lineRule="exact"/>
        <w:jc w:val="center"/>
        <w:rPr>
          <w:rFonts w:ascii="宋体" w:hAnsi="宋体"/>
          <w:color w:val="auto"/>
          <w:szCs w:val="21"/>
        </w:rPr>
      </w:pPr>
      <w:r>
        <w:rPr>
          <w:rFonts w:hint="eastAsia" w:ascii="宋体" w:hAnsi="宋体"/>
          <w:color w:val="auto"/>
          <w:szCs w:val="21"/>
        </w:rPr>
        <w:t xml:space="preserve">                        年  月  日</w:t>
      </w:r>
    </w:p>
    <w:p>
      <w:pPr>
        <w:snapToGrid w:val="0"/>
        <w:spacing w:before="50" w:afterLines="50" w:line="440" w:lineRule="exact"/>
        <w:jc w:val="left"/>
        <w:rPr>
          <w:rFonts w:ascii="宋体" w:hAnsi="宋体"/>
          <w:color w:val="auto"/>
          <w:szCs w:val="21"/>
        </w:rPr>
      </w:pPr>
    </w:p>
    <w:p>
      <w:pPr>
        <w:snapToGrid w:val="0"/>
        <w:spacing w:before="50" w:afterLines="50" w:line="440" w:lineRule="exact"/>
        <w:jc w:val="left"/>
        <w:rPr>
          <w:rFonts w:ascii="宋体" w:hAnsi="宋体"/>
          <w:color w:val="auto"/>
          <w:szCs w:val="21"/>
        </w:rPr>
      </w:pPr>
    </w:p>
    <w:p>
      <w:pPr>
        <w:snapToGrid w:val="0"/>
        <w:spacing w:before="50" w:afterLines="50" w:line="440" w:lineRule="exact"/>
        <w:jc w:val="left"/>
        <w:rPr>
          <w:rFonts w:ascii="宋体" w:hAnsi="宋体"/>
          <w:color w:val="auto"/>
          <w:szCs w:val="21"/>
        </w:rPr>
      </w:pPr>
    </w:p>
    <w:p>
      <w:pPr>
        <w:snapToGrid w:val="0"/>
        <w:spacing w:before="50" w:afterLines="50" w:line="440" w:lineRule="exact"/>
        <w:jc w:val="left"/>
        <w:rPr>
          <w:rFonts w:ascii="宋体" w:hAnsi="宋体"/>
          <w:color w:val="auto"/>
          <w:szCs w:val="21"/>
        </w:rPr>
      </w:pPr>
    </w:p>
    <w:p>
      <w:pPr>
        <w:snapToGrid w:val="0"/>
        <w:spacing w:before="50" w:afterLines="50" w:line="440" w:lineRule="exact"/>
        <w:jc w:val="left"/>
        <w:rPr>
          <w:rFonts w:ascii="宋体" w:hAnsi="宋体"/>
          <w:color w:val="auto"/>
          <w:szCs w:val="21"/>
        </w:rPr>
      </w:pPr>
    </w:p>
    <w:p>
      <w:pPr>
        <w:snapToGrid w:val="0"/>
        <w:spacing w:before="50" w:afterLines="50" w:line="440" w:lineRule="exact"/>
        <w:jc w:val="left"/>
        <w:rPr>
          <w:rFonts w:ascii="宋体" w:hAnsi="宋体"/>
          <w:color w:val="auto"/>
          <w:szCs w:val="21"/>
        </w:rPr>
      </w:pPr>
    </w:p>
    <w:p>
      <w:pPr>
        <w:snapToGrid w:val="0"/>
        <w:spacing w:before="50" w:afterLines="50" w:line="440" w:lineRule="exact"/>
        <w:jc w:val="left"/>
        <w:rPr>
          <w:rFonts w:ascii="宋体" w:hAnsi="宋体"/>
          <w:color w:val="auto"/>
          <w:szCs w:val="21"/>
        </w:rPr>
      </w:pPr>
    </w:p>
    <w:p>
      <w:pPr>
        <w:snapToGrid w:val="0"/>
        <w:spacing w:before="50" w:afterLines="50" w:line="440" w:lineRule="exact"/>
        <w:jc w:val="left"/>
        <w:rPr>
          <w:rFonts w:ascii="宋体" w:hAnsi="宋体"/>
          <w:color w:val="auto"/>
          <w:szCs w:val="21"/>
        </w:rPr>
      </w:pPr>
    </w:p>
    <w:p>
      <w:pPr>
        <w:pStyle w:val="61"/>
        <w:ind w:firstLine="480"/>
        <w:rPr>
          <w:color w:val="auto"/>
        </w:rPr>
      </w:pPr>
    </w:p>
    <w:p>
      <w:pPr>
        <w:rPr>
          <w:color w:val="auto"/>
        </w:rPr>
      </w:pPr>
    </w:p>
    <w:p>
      <w:pPr>
        <w:snapToGrid w:val="0"/>
        <w:spacing w:before="50" w:afterLines="50" w:line="440" w:lineRule="exact"/>
        <w:jc w:val="left"/>
        <w:rPr>
          <w:rFonts w:ascii="宋体" w:hAnsi="宋体"/>
          <w:color w:val="auto"/>
          <w:szCs w:val="21"/>
        </w:rPr>
      </w:pPr>
    </w:p>
    <w:p>
      <w:pPr>
        <w:snapToGrid w:val="0"/>
        <w:spacing w:before="50" w:after="50" w:line="400" w:lineRule="exact"/>
        <w:ind w:firstLine="103" w:firstLineChars="49"/>
        <w:jc w:val="center"/>
        <w:rPr>
          <w:rFonts w:ascii="宋体" w:hAnsi="宋体"/>
          <w:b/>
          <w:color w:val="auto"/>
          <w:szCs w:val="21"/>
        </w:rPr>
      </w:pPr>
      <w:r>
        <w:rPr>
          <w:rFonts w:hint="eastAsia" w:ascii="宋体" w:hAnsi="宋体"/>
          <w:b/>
          <w:color w:val="auto"/>
          <w:szCs w:val="21"/>
        </w:rPr>
        <w:t>目录（页码自行编制）</w:t>
      </w:r>
    </w:p>
    <w:p>
      <w:pPr>
        <w:snapToGrid w:val="0"/>
        <w:spacing w:line="420" w:lineRule="exact"/>
        <w:ind w:firstLine="413" w:firstLineChars="196"/>
        <w:jc w:val="center"/>
        <w:rPr>
          <w:rFonts w:ascii="宋体" w:hAnsi="宋体"/>
          <w:b/>
          <w:color w:val="auto"/>
          <w:szCs w:val="21"/>
        </w:rPr>
      </w:pPr>
    </w:p>
    <w:p>
      <w:pPr>
        <w:snapToGrid w:val="0"/>
        <w:spacing w:line="420" w:lineRule="exact"/>
        <w:ind w:firstLine="413" w:firstLineChars="196"/>
        <w:jc w:val="left"/>
        <w:rPr>
          <w:rFonts w:ascii="宋体" w:hAnsi="宋体"/>
          <w:b/>
          <w:color w:val="auto"/>
          <w:szCs w:val="21"/>
        </w:rPr>
      </w:pPr>
    </w:p>
    <w:p>
      <w:pPr>
        <w:snapToGrid w:val="0"/>
        <w:spacing w:line="420" w:lineRule="exact"/>
        <w:ind w:firstLine="413" w:firstLineChars="196"/>
        <w:jc w:val="left"/>
        <w:rPr>
          <w:rFonts w:ascii="宋体" w:hAnsi="宋体"/>
          <w:b/>
          <w:color w:val="auto"/>
          <w:szCs w:val="21"/>
        </w:rPr>
      </w:pPr>
      <w:r>
        <w:rPr>
          <w:rFonts w:hint="eastAsia" w:ascii="宋体" w:hAnsi="宋体"/>
          <w:b/>
          <w:color w:val="auto"/>
          <w:szCs w:val="21"/>
        </w:rPr>
        <w:t>一、商务文件部分</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★（1）商务响应表。</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★（2）售后服务方案及承诺。</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★（3）招标文件第二章“招标项目采购需求”中要求必须提供的其他商务文件材料。</w:t>
      </w:r>
    </w:p>
    <w:p>
      <w:pPr>
        <w:snapToGrid w:val="0"/>
        <w:spacing w:line="420" w:lineRule="exact"/>
        <w:ind w:firstLine="413" w:firstLineChars="196"/>
        <w:jc w:val="left"/>
        <w:rPr>
          <w:rFonts w:ascii="宋体" w:hAnsi="宋体"/>
          <w:b/>
          <w:color w:val="auto"/>
          <w:szCs w:val="21"/>
        </w:rPr>
      </w:pPr>
      <w:r>
        <w:rPr>
          <w:rFonts w:hint="eastAsia" w:ascii="宋体" w:hAnsi="宋体"/>
          <w:b/>
          <w:color w:val="auto"/>
          <w:szCs w:val="21"/>
        </w:rPr>
        <w:t>投标人认为必要提供的其它商务证明材料：</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（4）</w:t>
      </w:r>
      <w:r>
        <w:rPr>
          <w:rFonts w:ascii="宋体" w:hAnsi="宋体"/>
          <w:color w:val="auto"/>
          <w:szCs w:val="21"/>
        </w:rPr>
        <w:t>主要设备材料的原厂商对本项目的售后服务承诺</w:t>
      </w:r>
      <w:r>
        <w:rPr>
          <w:rFonts w:hint="eastAsia" w:ascii="宋体" w:hAnsi="宋体"/>
          <w:color w:val="auto"/>
          <w:szCs w:val="21"/>
        </w:rPr>
        <w:t>、本地化服务能力证明。</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（5）优惠条件：投标人承诺给予采购人的各种优惠条件，包括售后服务、备品备件、专用耗材等方面的优惠。</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（6）</w:t>
      </w:r>
      <w:r>
        <w:rPr>
          <w:rFonts w:ascii="宋体" w:hAnsi="宋体"/>
          <w:color w:val="auto"/>
          <w:szCs w:val="21"/>
        </w:rPr>
        <w:t>投标人的类似成功案例的业绩证明文件</w:t>
      </w:r>
      <w:r>
        <w:rPr>
          <w:rFonts w:hint="eastAsia" w:ascii="宋体" w:hAnsi="宋体"/>
          <w:color w:val="auto"/>
          <w:szCs w:val="21"/>
        </w:rPr>
        <w:t>（</w:t>
      </w:r>
      <w:r>
        <w:rPr>
          <w:rFonts w:hint="eastAsia"/>
          <w:color w:val="auto"/>
        </w:rPr>
        <w:t>复印件）</w:t>
      </w:r>
      <w:r>
        <w:rPr>
          <w:rFonts w:hint="eastAsia" w:ascii="宋体" w:hAnsi="宋体"/>
          <w:color w:val="auto"/>
          <w:szCs w:val="21"/>
        </w:rPr>
        <w:t>。</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（7）投标人或投标产品生产厂家、投标产品所获得的信誉、荣誉证书或文件（</w:t>
      </w:r>
      <w:r>
        <w:rPr>
          <w:rFonts w:hint="eastAsia"/>
          <w:color w:val="auto"/>
        </w:rPr>
        <w:t>复印件）</w:t>
      </w:r>
      <w:r>
        <w:rPr>
          <w:rFonts w:hint="eastAsia" w:ascii="宋体" w:hAnsi="宋体"/>
          <w:color w:val="auto"/>
          <w:szCs w:val="21"/>
        </w:rPr>
        <w:t>。</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（8）</w:t>
      </w:r>
      <w:r>
        <w:rPr>
          <w:rFonts w:ascii="宋体" w:hAnsi="宋体"/>
          <w:color w:val="auto"/>
          <w:szCs w:val="21"/>
        </w:rPr>
        <w:t>投标人</w:t>
      </w:r>
      <w:r>
        <w:rPr>
          <w:rFonts w:hint="eastAsia" w:ascii="宋体" w:hAnsi="宋体"/>
          <w:color w:val="auto"/>
          <w:szCs w:val="21"/>
        </w:rPr>
        <w:t>或投标产品生产厂家的</w:t>
      </w:r>
      <w:r>
        <w:rPr>
          <w:rFonts w:ascii="宋体" w:hAnsi="宋体"/>
          <w:color w:val="auto"/>
          <w:szCs w:val="21"/>
        </w:rPr>
        <w:t>质量管理和环境认证体系等方面的资质证书或文件</w:t>
      </w:r>
      <w:r>
        <w:rPr>
          <w:rFonts w:hint="eastAsia" w:ascii="宋体" w:hAnsi="宋体"/>
          <w:color w:val="auto"/>
          <w:szCs w:val="21"/>
        </w:rPr>
        <w:t>（</w:t>
      </w:r>
      <w:r>
        <w:rPr>
          <w:rFonts w:hint="eastAsia"/>
          <w:color w:val="auto"/>
        </w:rPr>
        <w:t>复印件）</w:t>
      </w:r>
      <w:r>
        <w:rPr>
          <w:rFonts w:hint="eastAsia" w:ascii="宋体" w:hAnsi="宋体"/>
          <w:color w:val="auto"/>
          <w:szCs w:val="21"/>
        </w:rPr>
        <w:t>。</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（9）</w:t>
      </w:r>
      <w:r>
        <w:rPr>
          <w:rFonts w:ascii="宋体" w:hAnsi="宋体"/>
          <w:color w:val="auto"/>
          <w:szCs w:val="21"/>
        </w:rPr>
        <w:t>节能环保等可予评分优惠的资质证书或文件</w:t>
      </w:r>
      <w:r>
        <w:rPr>
          <w:rFonts w:hint="eastAsia" w:ascii="宋体" w:hAnsi="宋体"/>
          <w:color w:val="auto"/>
          <w:szCs w:val="21"/>
        </w:rPr>
        <w:t>（</w:t>
      </w:r>
      <w:r>
        <w:rPr>
          <w:rFonts w:hint="eastAsia"/>
          <w:color w:val="auto"/>
        </w:rPr>
        <w:t>复印件）。</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（10）投标产品属于广西工业产品的声明函</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（11）</w:t>
      </w:r>
      <w:r>
        <w:rPr>
          <w:rFonts w:ascii="宋体" w:hAnsi="宋体"/>
          <w:color w:val="auto"/>
          <w:szCs w:val="21"/>
        </w:rPr>
        <w:t>投标人认为可以证明其能力或业绩的其它材料</w:t>
      </w:r>
      <w:r>
        <w:rPr>
          <w:rFonts w:hint="eastAsia" w:ascii="宋体" w:hAnsi="宋体"/>
          <w:color w:val="auto"/>
          <w:szCs w:val="21"/>
        </w:rPr>
        <w:t>（</w:t>
      </w:r>
      <w:r>
        <w:rPr>
          <w:rFonts w:hint="eastAsia"/>
          <w:color w:val="auto"/>
        </w:rPr>
        <w:t>复印件）。</w:t>
      </w:r>
    </w:p>
    <w:p>
      <w:pPr>
        <w:snapToGrid w:val="0"/>
        <w:spacing w:line="420" w:lineRule="exact"/>
        <w:ind w:firstLine="413" w:firstLineChars="196"/>
        <w:jc w:val="left"/>
        <w:rPr>
          <w:rFonts w:ascii="宋体" w:hAnsi="宋体"/>
          <w:color w:val="auto"/>
          <w:szCs w:val="21"/>
        </w:rPr>
      </w:pPr>
      <w:r>
        <w:rPr>
          <w:rFonts w:hint="eastAsia" w:ascii="宋体" w:hAnsi="宋体"/>
          <w:b/>
          <w:bCs/>
          <w:color w:val="auto"/>
          <w:szCs w:val="21"/>
        </w:rPr>
        <w:t>二、技术文件部分</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★（1）技术响应表。</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（2））对投标产品功能说明、性能指标及设备选型说明（质量、性能、价格、外观、体积等方面进行比较和选择的理由及过程）。</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★（3）招标文件第二章“招标项目采购需求”中要求必须提供的技术文件材料（如检测报告、投标产品属于现行政府强制采购节能产品的证明材料、</w:t>
      </w:r>
      <w:r>
        <w:rPr>
          <w:rFonts w:hint="eastAsia" w:hAnsi="宋体"/>
          <w:color w:val="auto"/>
        </w:rPr>
        <w:t>投标</w:t>
      </w:r>
      <w:r>
        <w:rPr>
          <w:rFonts w:hint="eastAsia" w:ascii="宋体" w:hAnsi="宋体"/>
          <w:color w:val="auto"/>
          <w:szCs w:val="21"/>
        </w:rPr>
        <w:t>产品生产厂家</w:t>
      </w:r>
      <w:r>
        <w:rPr>
          <w:rFonts w:hint="eastAsia" w:hAnsi="宋体"/>
          <w:color w:val="auto"/>
          <w:szCs w:val="21"/>
        </w:rPr>
        <w:t>设备生产厂家编写的、完整的、中文版的含有具体性能参数描述文件、公开发行的产品彩页或有关技术说明书</w:t>
      </w:r>
      <w:r>
        <w:rPr>
          <w:rFonts w:hint="eastAsia" w:ascii="宋体" w:hAnsi="宋体"/>
          <w:color w:val="auto"/>
          <w:szCs w:val="21"/>
        </w:rPr>
        <w:t>等）。</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（4）项目实施人员一览表。</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★（5）设备配置清单（均不含报价）。</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（6）投标人拥有主要装备和检测设施的情况及现状。</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（7）投标人建议的安装、调试、验收方法或方案。</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（8）投标人认为需要说明的其他技术文件和说明。</w:t>
      </w:r>
    </w:p>
    <w:p>
      <w:pPr>
        <w:snapToGrid w:val="0"/>
        <w:spacing w:line="420" w:lineRule="exact"/>
        <w:ind w:firstLine="413" w:firstLineChars="196"/>
        <w:jc w:val="left"/>
        <w:rPr>
          <w:rFonts w:ascii="宋体" w:hAnsi="宋体"/>
          <w:b/>
          <w:color w:val="auto"/>
          <w:szCs w:val="21"/>
        </w:rPr>
      </w:pPr>
      <w:r>
        <w:rPr>
          <w:rFonts w:hint="eastAsia" w:ascii="宋体" w:hAnsi="宋体"/>
          <w:b/>
          <w:color w:val="auto"/>
          <w:szCs w:val="21"/>
        </w:rPr>
        <w:t>三、报价文件</w:t>
      </w:r>
      <w:r>
        <w:rPr>
          <w:rFonts w:hint="eastAsia" w:ascii="宋体" w:hAnsi="宋体"/>
          <w:b/>
          <w:bCs/>
          <w:color w:val="auto"/>
          <w:szCs w:val="21"/>
        </w:rPr>
        <w:t>部分</w:t>
      </w:r>
      <w:r>
        <w:rPr>
          <w:rFonts w:hint="eastAsia" w:ascii="宋体" w:hAnsi="宋体"/>
          <w:b/>
          <w:color w:val="auto"/>
          <w:szCs w:val="21"/>
        </w:rPr>
        <w:t>：</w:t>
      </w:r>
    </w:p>
    <w:p>
      <w:pPr>
        <w:tabs>
          <w:tab w:val="left" w:pos="3870"/>
          <w:tab w:val="left" w:pos="408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★（1）投标函（格式见第六章）；</w:t>
      </w:r>
    </w:p>
    <w:p>
      <w:pPr>
        <w:tabs>
          <w:tab w:val="left" w:pos="3870"/>
          <w:tab w:val="left" w:pos="408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 xml:space="preserve">★（2）投标报价明细表（格式见第六章）； </w:t>
      </w:r>
    </w:p>
    <w:p>
      <w:pPr>
        <w:pStyle w:val="60"/>
        <w:ind w:firstLine="520"/>
        <w:rPr>
          <w:color w:val="auto"/>
        </w:rPr>
      </w:pPr>
      <w:r>
        <w:rPr>
          <w:rFonts w:hint="eastAsia"/>
          <w:color w:val="auto"/>
        </w:rPr>
        <w:t>★</w:t>
      </w:r>
      <w:r>
        <w:rPr>
          <w:rFonts w:hint="eastAsia" w:ascii="宋体" w:hAnsi="宋体"/>
          <w:color w:val="auto"/>
          <w:spacing w:val="0"/>
          <w:kern w:val="2"/>
          <w:sz w:val="21"/>
          <w:szCs w:val="21"/>
        </w:rPr>
        <w:t>（3）开标一览表（单独递交，格式见第六章）；</w:t>
      </w:r>
    </w:p>
    <w:p>
      <w:pPr>
        <w:tabs>
          <w:tab w:val="left" w:pos="3870"/>
          <w:tab w:val="left" w:pos="408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（4）投标人符合中小企业划型标准的，按《政府采购促进中小企业发展暂行办法》（财库〔2011〕181号）要求，提供中小企业声明函。</w:t>
      </w:r>
    </w:p>
    <w:p>
      <w:pPr>
        <w:snapToGrid w:val="0"/>
        <w:spacing w:line="420" w:lineRule="exact"/>
        <w:ind w:firstLine="315" w:firstLineChars="150"/>
        <w:jc w:val="left"/>
        <w:rPr>
          <w:rFonts w:ascii="宋体" w:hAnsi="宋体"/>
          <w:color w:val="auto"/>
          <w:szCs w:val="21"/>
        </w:rPr>
      </w:pPr>
      <w:r>
        <w:rPr>
          <w:rFonts w:hint="eastAsia" w:ascii="宋体" w:hAnsi="宋体"/>
          <w:color w:val="auto"/>
          <w:szCs w:val="21"/>
        </w:rPr>
        <w:t>（5）投标人属于</w:t>
      </w:r>
      <w:r>
        <w:rPr>
          <w:rFonts w:hint="eastAsia" w:hAnsi="宋体" w:cs="宋体"/>
          <w:color w:val="auto"/>
          <w:szCs w:val="21"/>
        </w:rPr>
        <w:t>监</w:t>
      </w:r>
      <w:r>
        <w:rPr>
          <w:rFonts w:hint="eastAsia" w:hAnsi="宋体"/>
          <w:color w:val="auto"/>
          <w:szCs w:val="21"/>
        </w:rPr>
        <w:t>狱企业的，应提供由省级以上监狱管理局、戒毒管理局（含新疆生产建设兵团）出具的属于监狱企业的证明文件。</w:t>
      </w:r>
    </w:p>
    <w:p>
      <w:pPr>
        <w:tabs>
          <w:tab w:val="left" w:pos="3870"/>
          <w:tab w:val="left" w:pos="408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（6）投标人属于残疾人福利性单位，按《三部门联合发布关于促进残疾人就业政府采购政策的通知》（财库〔2017〕141号）要求，提供《残疾人福利性单位声明函》。</w:t>
      </w:r>
    </w:p>
    <w:p>
      <w:pPr>
        <w:tabs>
          <w:tab w:val="left" w:pos="3870"/>
          <w:tab w:val="left" w:pos="4085"/>
        </w:tabs>
        <w:snapToGrid w:val="0"/>
        <w:spacing w:line="420" w:lineRule="exact"/>
        <w:ind w:firstLine="420" w:firstLineChars="200"/>
        <w:jc w:val="left"/>
        <w:rPr>
          <w:rFonts w:ascii="宋体" w:hAnsi="宋体"/>
          <w:color w:val="auto"/>
          <w:szCs w:val="21"/>
        </w:rPr>
      </w:pPr>
      <w:r>
        <w:rPr>
          <w:rFonts w:hint="eastAsia" w:ascii="宋体" w:hAnsi="宋体"/>
          <w:color w:val="auto"/>
          <w:szCs w:val="21"/>
        </w:rPr>
        <w:t>（7）投标人针对报价需要说明的其他文件和说明（格式自拟）。</w:t>
      </w:r>
    </w:p>
    <w:p>
      <w:pPr>
        <w:snapToGrid w:val="0"/>
        <w:spacing w:before="50" w:afterLines="50" w:line="440" w:lineRule="exact"/>
        <w:jc w:val="left"/>
        <w:rPr>
          <w:rFonts w:ascii="宋体" w:hAnsi="宋体"/>
          <w:color w:val="auto"/>
          <w:szCs w:val="21"/>
        </w:rPr>
      </w:pPr>
    </w:p>
    <w:p>
      <w:pPr>
        <w:snapToGrid w:val="0"/>
        <w:spacing w:before="50" w:afterLines="50" w:line="440" w:lineRule="exact"/>
        <w:jc w:val="left"/>
        <w:rPr>
          <w:rFonts w:ascii="宋体" w:hAnsi="宋体"/>
          <w:color w:val="auto"/>
          <w:szCs w:val="21"/>
        </w:rPr>
      </w:pPr>
    </w:p>
    <w:p>
      <w:pPr>
        <w:snapToGrid w:val="0"/>
        <w:spacing w:before="50" w:afterLines="50" w:line="440" w:lineRule="exact"/>
        <w:jc w:val="left"/>
        <w:rPr>
          <w:rFonts w:ascii="宋体" w:hAnsi="宋体"/>
          <w:color w:val="auto"/>
          <w:szCs w:val="21"/>
        </w:rPr>
      </w:pPr>
      <w:r>
        <w:rPr>
          <w:rFonts w:hint="eastAsia" w:ascii="宋体" w:hAnsi="宋体"/>
          <w:color w:val="auto"/>
          <w:szCs w:val="21"/>
        </w:rPr>
        <w:t>一、</w:t>
      </w:r>
      <w:r>
        <w:rPr>
          <w:rFonts w:hint="eastAsia" w:ascii="宋体" w:hAnsi="宋体"/>
          <w:b/>
          <w:color w:val="auto"/>
          <w:szCs w:val="21"/>
        </w:rPr>
        <w:t>商务文件部分</w:t>
      </w:r>
    </w:p>
    <w:p>
      <w:pPr>
        <w:snapToGrid w:val="0"/>
        <w:spacing w:before="50" w:afterLines="50" w:line="440" w:lineRule="exact"/>
        <w:jc w:val="center"/>
        <w:rPr>
          <w:rFonts w:ascii="宋体" w:hAnsi="宋体"/>
          <w:b/>
          <w:color w:val="auto"/>
          <w:szCs w:val="21"/>
        </w:rPr>
      </w:pPr>
      <w:r>
        <w:rPr>
          <w:rFonts w:hint="eastAsia" w:ascii="宋体" w:hAnsi="宋体"/>
          <w:b/>
          <w:color w:val="auto"/>
          <w:szCs w:val="21"/>
        </w:rPr>
        <w:t>1、商务响应表：</w:t>
      </w:r>
    </w:p>
    <w:p>
      <w:pPr>
        <w:snapToGrid w:val="0"/>
        <w:spacing w:before="50" w:afterLines="50" w:line="440" w:lineRule="exact"/>
        <w:jc w:val="left"/>
        <w:rPr>
          <w:rFonts w:ascii="宋体" w:hAnsi="宋体"/>
          <w:color w:val="auto"/>
          <w:szCs w:val="21"/>
        </w:rPr>
      </w:pPr>
      <w:r>
        <w:rPr>
          <w:rFonts w:hint="eastAsia" w:ascii="宋体" w:hAnsi="宋体"/>
          <w:color w:val="auto"/>
          <w:szCs w:val="21"/>
        </w:rPr>
        <w:t>分标号：</w:t>
      </w:r>
    </w:p>
    <w:tbl>
      <w:tblPr>
        <w:tblStyle w:val="5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2700"/>
        <w:gridCol w:w="1978"/>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01"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r>
              <w:rPr>
                <w:rFonts w:hint="eastAsia" w:ascii="宋体" w:hAnsi="宋体"/>
                <w:color w:val="auto"/>
                <w:szCs w:val="21"/>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r>
              <w:rPr>
                <w:rFonts w:hint="eastAsia" w:ascii="宋体" w:hAnsi="宋体"/>
                <w:color w:val="auto"/>
                <w:szCs w:val="21"/>
              </w:rPr>
              <w:t>招标文件要求</w:t>
            </w:r>
          </w:p>
        </w:tc>
        <w:tc>
          <w:tcPr>
            <w:tcW w:w="197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r>
              <w:rPr>
                <w:rFonts w:hint="eastAsia" w:ascii="宋体" w:hAnsi="宋体"/>
                <w:color w:val="auto"/>
                <w:szCs w:val="21"/>
              </w:rPr>
              <w:t>是否响应</w:t>
            </w:r>
          </w:p>
        </w:tc>
        <w:tc>
          <w:tcPr>
            <w:tcW w:w="28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r>
              <w:rPr>
                <w:rFonts w:hint="eastAsia" w:ascii="宋体" w:hAnsi="宋体"/>
                <w:color w:val="auto"/>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01"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197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01"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197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01"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1978"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color w:val="auto"/>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01"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197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197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Cs w:val="21"/>
              </w:rPr>
            </w:pPr>
          </w:p>
        </w:tc>
      </w:tr>
    </w:tbl>
    <w:p>
      <w:pPr>
        <w:pStyle w:val="20"/>
        <w:ind w:firstLine="742"/>
        <w:rPr>
          <w:rFonts w:ascii="宋体" w:hAnsi="宋体"/>
          <w:color w:val="auto"/>
          <w:sz w:val="21"/>
          <w:szCs w:val="21"/>
        </w:rPr>
      </w:pPr>
      <w:r>
        <w:rPr>
          <w:rFonts w:hint="eastAsia" w:ascii="宋体" w:hAnsi="宋体"/>
          <w:b/>
          <w:color w:val="auto"/>
          <w:sz w:val="21"/>
          <w:szCs w:val="21"/>
        </w:rPr>
        <w:t>投标人应根据第二章《招标采购项目需求》中“商务要求的内容”对照自身企业实际情况填写商务响应表。</w:t>
      </w:r>
    </w:p>
    <w:p>
      <w:pPr>
        <w:snapToGrid w:val="0"/>
        <w:spacing w:beforeLines="50" w:line="360" w:lineRule="exact"/>
        <w:ind w:firstLine="3612" w:firstLineChars="1720"/>
        <w:rPr>
          <w:rFonts w:ascii="宋体" w:hAnsi="宋体"/>
          <w:color w:val="auto"/>
          <w:szCs w:val="21"/>
        </w:rPr>
      </w:pPr>
      <w:r>
        <w:rPr>
          <w:rFonts w:hint="eastAsia" w:ascii="宋体" w:hAnsi="宋体"/>
          <w:color w:val="auto"/>
          <w:szCs w:val="21"/>
        </w:rPr>
        <w:t xml:space="preserve">投标人名称（盖单位公章）：   </w:t>
      </w:r>
    </w:p>
    <w:p>
      <w:pPr>
        <w:snapToGrid w:val="0"/>
        <w:spacing w:beforeLines="50" w:line="360" w:lineRule="exact"/>
        <w:ind w:firstLine="3612" w:firstLineChars="1720"/>
        <w:rPr>
          <w:rFonts w:ascii="宋体" w:hAnsi="宋体"/>
          <w:color w:val="auto"/>
          <w:szCs w:val="21"/>
          <w:u w:val="single"/>
        </w:rPr>
      </w:pPr>
      <w:r>
        <w:rPr>
          <w:rFonts w:hint="eastAsia" w:ascii="宋体" w:hAnsi="宋体"/>
          <w:color w:val="auto"/>
          <w:szCs w:val="21"/>
        </w:rPr>
        <w:t>法定代表人或授权代理人签字：</w:t>
      </w:r>
    </w:p>
    <w:p>
      <w:pPr>
        <w:snapToGrid w:val="0"/>
        <w:spacing w:beforeLines="50" w:after="50" w:line="360" w:lineRule="exact"/>
        <w:ind w:firstLine="3570" w:firstLineChars="1700"/>
        <w:rPr>
          <w:rFonts w:ascii="宋体" w:hAnsi="宋体"/>
          <w:color w:val="auto"/>
          <w:szCs w:val="21"/>
        </w:rPr>
      </w:pPr>
    </w:p>
    <w:p>
      <w:pPr>
        <w:snapToGrid w:val="0"/>
        <w:spacing w:beforeLines="50" w:after="50" w:line="360" w:lineRule="exact"/>
        <w:ind w:firstLine="210" w:firstLineChars="100"/>
        <w:rPr>
          <w:rFonts w:ascii="宋体" w:hAnsi="宋体"/>
          <w:color w:val="auto"/>
          <w:szCs w:val="21"/>
        </w:rPr>
      </w:pPr>
      <w:r>
        <w:rPr>
          <w:rFonts w:hint="eastAsia" w:ascii="宋体" w:hAnsi="宋体"/>
          <w:color w:val="auto"/>
          <w:szCs w:val="21"/>
        </w:rPr>
        <w:t xml:space="preserve">                                          年    月    日</w:t>
      </w:r>
    </w:p>
    <w:p>
      <w:pPr>
        <w:autoSpaceDE w:val="0"/>
        <w:autoSpaceDN w:val="0"/>
        <w:snapToGrid w:val="0"/>
        <w:spacing w:before="50" w:afterLines="50" w:line="320" w:lineRule="exact"/>
        <w:jc w:val="center"/>
        <w:textAlignment w:val="bottom"/>
        <w:rPr>
          <w:rFonts w:ascii="宋体" w:hAnsi="宋体"/>
          <w:b/>
          <w:color w:val="auto"/>
          <w:szCs w:val="21"/>
        </w:rPr>
      </w:pPr>
    </w:p>
    <w:p>
      <w:pPr>
        <w:autoSpaceDE w:val="0"/>
        <w:autoSpaceDN w:val="0"/>
        <w:snapToGrid w:val="0"/>
        <w:spacing w:before="50" w:afterLines="50" w:line="320" w:lineRule="exact"/>
        <w:jc w:val="center"/>
        <w:textAlignment w:val="bottom"/>
        <w:rPr>
          <w:rFonts w:ascii="宋体" w:hAnsi="宋体"/>
          <w:b/>
          <w:color w:val="auto"/>
          <w:szCs w:val="21"/>
        </w:rPr>
      </w:pPr>
    </w:p>
    <w:p>
      <w:pPr>
        <w:pStyle w:val="61"/>
        <w:ind w:firstLine="0" w:firstLineChars="0"/>
        <w:rPr>
          <w:color w:val="auto"/>
        </w:rPr>
      </w:pPr>
    </w:p>
    <w:p>
      <w:pPr>
        <w:autoSpaceDE w:val="0"/>
        <w:autoSpaceDN w:val="0"/>
        <w:snapToGrid w:val="0"/>
        <w:spacing w:before="50" w:afterLines="50" w:line="320" w:lineRule="exact"/>
        <w:jc w:val="center"/>
        <w:textAlignment w:val="bottom"/>
        <w:rPr>
          <w:rFonts w:ascii="宋体" w:hAnsi="宋体"/>
          <w:b/>
          <w:color w:val="auto"/>
          <w:szCs w:val="21"/>
        </w:rPr>
      </w:pPr>
      <w:r>
        <w:rPr>
          <w:rFonts w:hint="eastAsia" w:ascii="宋体" w:hAnsi="宋体"/>
          <w:b/>
          <w:color w:val="auto"/>
          <w:szCs w:val="21"/>
        </w:rPr>
        <w:t>2、售后服务方案及承诺</w:t>
      </w:r>
    </w:p>
    <w:p>
      <w:pPr>
        <w:autoSpaceDE w:val="0"/>
        <w:autoSpaceDN w:val="0"/>
        <w:snapToGrid w:val="0"/>
        <w:spacing w:before="50" w:afterLines="50" w:line="320" w:lineRule="exact"/>
        <w:ind w:firstLine="420" w:firstLineChars="200"/>
        <w:textAlignment w:val="bottom"/>
        <w:rPr>
          <w:rFonts w:ascii="宋体" w:hAnsi="宋体"/>
          <w:color w:val="auto"/>
          <w:szCs w:val="21"/>
        </w:rPr>
      </w:pPr>
      <w:r>
        <w:rPr>
          <w:rFonts w:hint="eastAsia" w:ascii="宋体" w:hAnsi="宋体"/>
          <w:color w:val="auto"/>
          <w:szCs w:val="21"/>
        </w:rPr>
        <w:t>由投标人按照招标文件第二章《招标项目采购需求》中的售后服务要求，结合企业自身情况进行承诺。格式自拟。</w:t>
      </w:r>
    </w:p>
    <w:p>
      <w:pPr>
        <w:autoSpaceDE w:val="0"/>
        <w:autoSpaceDN w:val="0"/>
        <w:snapToGrid w:val="0"/>
        <w:spacing w:before="50" w:afterLines="50" w:line="320" w:lineRule="exact"/>
        <w:textAlignment w:val="bottom"/>
        <w:rPr>
          <w:rFonts w:ascii="宋体" w:hAnsi="宋体"/>
          <w:color w:val="auto"/>
          <w:szCs w:val="21"/>
        </w:rPr>
      </w:pPr>
    </w:p>
    <w:p>
      <w:pPr>
        <w:autoSpaceDE w:val="0"/>
        <w:autoSpaceDN w:val="0"/>
        <w:snapToGrid w:val="0"/>
        <w:spacing w:before="50" w:afterLines="50" w:line="320" w:lineRule="exact"/>
        <w:textAlignment w:val="bottom"/>
        <w:rPr>
          <w:rFonts w:ascii="宋体" w:hAnsi="宋体"/>
          <w:color w:val="auto"/>
          <w:szCs w:val="21"/>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pStyle w:val="96"/>
        <w:snapToGrid w:val="0"/>
        <w:rPr>
          <w:rFonts w:ascii="宋体" w:hAnsi="宋体"/>
          <w:color w:val="auto"/>
        </w:rPr>
      </w:pPr>
    </w:p>
    <w:p>
      <w:pPr>
        <w:snapToGrid w:val="0"/>
        <w:spacing w:line="420" w:lineRule="exact"/>
        <w:ind w:firstLine="413" w:firstLineChars="196"/>
        <w:jc w:val="left"/>
        <w:rPr>
          <w:rFonts w:ascii="宋体" w:hAnsi="宋体"/>
          <w:b/>
          <w:color w:val="auto"/>
          <w:szCs w:val="21"/>
        </w:rPr>
      </w:pPr>
      <w:r>
        <w:rPr>
          <w:rFonts w:hint="eastAsia" w:ascii="宋体" w:hAnsi="宋体"/>
          <w:b/>
          <w:color w:val="auto"/>
          <w:szCs w:val="21"/>
        </w:rPr>
        <w:t>3、招标文件第二章“招标项目采购需求”中要求必须提供的其他商务文件材料。</w:t>
      </w:r>
    </w:p>
    <w:p>
      <w:pPr>
        <w:snapToGrid w:val="0"/>
        <w:spacing w:line="420" w:lineRule="exact"/>
        <w:jc w:val="left"/>
        <w:rPr>
          <w:rFonts w:ascii="宋体" w:hAnsi="宋体"/>
          <w:b/>
          <w:color w:val="auto"/>
          <w:szCs w:val="21"/>
        </w:rPr>
      </w:pPr>
      <w:r>
        <w:rPr>
          <w:rFonts w:hint="eastAsia" w:ascii="宋体" w:hAnsi="宋体"/>
          <w:b/>
          <w:color w:val="auto"/>
          <w:szCs w:val="21"/>
        </w:rPr>
        <w:t>投标人认为必要提供的其它商务证明材料：</w:t>
      </w:r>
    </w:p>
    <w:p>
      <w:pPr>
        <w:snapToGrid w:val="0"/>
        <w:spacing w:before="50"/>
        <w:ind w:firstLine="316" w:firstLineChars="150"/>
        <w:jc w:val="left"/>
        <w:rPr>
          <w:rFonts w:ascii="宋体" w:hAnsi="宋体"/>
          <w:b/>
          <w:color w:val="auto"/>
          <w:szCs w:val="21"/>
        </w:rPr>
      </w:pPr>
      <w:r>
        <w:rPr>
          <w:rFonts w:hint="eastAsia" w:ascii="宋体" w:hAnsi="宋体"/>
          <w:b/>
          <w:color w:val="auto"/>
          <w:szCs w:val="21"/>
        </w:rPr>
        <w:t>4、主要设备材料的原厂商对本项目的售后服务承诺、本地化服务能力证明。</w:t>
      </w:r>
    </w:p>
    <w:p>
      <w:pPr>
        <w:snapToGrid w:val="0"/>
        <w:spacing w:before="50"/>
        <w:jc w:val="left"/>
        <w:rPr>
          <w:rFonts w:ascii="宋体" w:hAnsi="宋体"/>
          <w:b/>
          <w:color w:val="auto"/>
          <w:szCs w:val="21"/>
        </w:rPr>
      </w:pPr>
      <w:r>
        <w:rPr>
          <w:rFonts w:hint="eastAsia" w:ascii="宋体" w:hAnsi="宋体"/>
          <w:b/>
          <w:color w:val="auto"/>
          <w:szCs w:val="21"/>
        </w:rPr>
        <w:t>投标人如有原厂商授权及售后服务承诺书或招标文件要求必须提供的，可按如下格式提供：</w:t>
      </w:r>
    </w:p>
    <w:p>
      <w:pPr>
        <w:snapToGrid w:val="0"/>
        <w:spacing w:before="50"/>
        <w:jc w:val="center"/>
        <w:rPr>
          <w:rFonts w:ascii="宋体" w:hAnsi="宋体"/>
          <w:b/>
          <w:color w:val="auto"/>
          <w:szCs w:val="21"/>
        </w:rPr>
      </w:pPr>
      <w:r>
        <w:rPr>
          <w:rFonts w:hint="eastAsia" w:ascii="宋体" w:hAnsi="宋体"/>
          <w:b/>
          <w:color w:val="auto"/>
          <w:szCs w:val="21"/>
        </w:rPr>
        <w:t>4.1原厂商授权及售后服务承诺书</w:t>
      </w:r>
    </w:p>
    <w:p>
      <w:pPr>
        <w:snapToGrid w:val="0"/>
        <w:spacing w:before="50" w:line="380" w:lineRule="exact"/>
        <w:rPr>
          <w:rFonts w:ascii="宋体" w:hAnsi="宋体"/>
          <w:color w:val="auto"/>
          <w:szCs w:val="21"/>
        </w:rPr>
      </w:pPr>
      <w:r>
        <w:rPr>
          <w:rFonts w:hint="eastAsia" w:ascii="宋体" w:hAnsi="宋体"/>
          <w:color w:val="auto"/>
          <w:szCs w:val="21"/>
        </w:rPr>
        <w:t>致：（招标采购单位名称）：</w:t>
      </w:r>
    </w:p>
    <w:p>
      <w:pPr>
        <w:snapToGrid w:val="0"/>
        <w:spacing w:before="50" w:line="380" w:lineRule="exact"/>
        <w:ind w:firstLine="480"/>
        <w:jc w:val="left"/>
        <w:rPr>
          <w:rFonts w:ascii="宋体" w:hAnsi="宋体"/>
          <w:color w:val="auto"/>
          <w:szCs w:val="21"/>
        </w:rPr>
      </w:pPr>
      <w:r>
        <w:rPr>
          <w:rFonts w:hint="eastAsia" w:ascii="宋体" w:hAnsi="宋体"/>
          <w:color w:val="auto"/>
          <w:szCs w:val="21"/>
        </w:rPr>
        <w:t>我们（制造商或者进口机电产品的国内总代理商名称）是按（国家名称）法律成立的一家公司，主要营业地址设</w:t>
      </w:r>
    </w:p>
    <w:p>
      <w:pPr>
        <w:snapToGrid w:val="0"/>
        <w:spacing w:before="50" w:line="380" w:lineRule="exact"/>
        <w:jc w:val="left"/>
        <w:rPr>
          <w:rFonts w:ascii="宋体" w:hAnsi="宋体"/>
          <w:color w:val="auto"/>
          <w:szCs w:val="21"/>
        </w:rPr>
      </w:pPr>
      <w:r>
        <w:rPr>
          <w:rFonts w:hint="eastAsia" w:ascii="宋体" w:hAnsi="宋体"/>
          <w:color w:val="auto"/>
          <w:szCs w:val="21"/>
        </w:rPr>
        <w:t>在。兹指派按（国家名称）法律成立的、主要营业地址在的（投标人名称）作为我方真正的和合法的代理人进行下列有效活动：</w:t>
      </w:r>
    </w:p>
    <w:p>
      <w:pPr>
        <w:snapToGrid w:val="0"/>
        <w:spacing w:before="50" w:line="380" w:lineRule="exact"/>
        <w:ind w:firstLine="480"/>
        <w:jc w:val="left"/>
        <w:rPr>
          <w:rFonts w:ascii="宋体" w:hAnsi="宋体"/>
          <w:color w:val="auto"/>
          <w:szCs w:val="21"/>
        </w:rPr>
      </w:pPr>
      <w:r>
        <w:rPr>
          <w:rFonts w:hint="eastAsia" w:ascii="宋体" w:hAnsi="宋体"/>
          <w:color w:val="auto"/>
          <w:szCs w:val="21"/>
        </w:rPr>
        <w:t>1.代表我方办理贵方关于项目（招标编号：）要求采购的由我方制造/或进口的货物的有关事宜，并对我方具有约束力。</w:t>
      </w:r>
    </w:p>
    <w:p>
      <w:pPr>
        <w:pStyle w:val="96"/>
        <w:snapToGrid w:val="0"/>
        <w:ind w:firstLine="420" w:firstLineChars="200"/>
        <w:rPr>
          <w:rFonts w:ascii="宋体" w:hAnsi="宋体"/>
          <w:color w:val="auto"/>
        </w:rPr>
      </w:pPr>
      <w:r>
        <w:rPr>
          <w:rFonts w:hint="eastAsia" w:ascii="宋体" w:hAnsi="宋体"/>
          <w:color w:val="auto"/>
        </w:rPr>
        <w:t>2.作为原厂商，我方保证为本项目的组织实施、售后服务提供纯正的、专业化的技术支持。</w:t>
      </w:r>
    </w:p>
    <w:p>
      <w:pPr>
        <w:snapToGrid w:val="0"/>
        <w:spacing w:beforeLines="50" w:line="380" w:lineRule="exact"/>
        <w:ind w:firstLine="420" w:firstLineChars="200"/>
        <w:rPr>
          <w:rFonts w:ascii="宋体" w:hAnsi="宋体"/>
          <w:color w:val="auto"/>
          <w:szCs w:val="21"/>
        </w:rPr>
      </w:pPr>
      <w:r>
        <w:rPr>
          <w:rFonts w:hint="eastAsia" w:ascii="宋体" w:hAnsi="宋体"/>
          <w:color w:val="auto"/>
          <w:szCs w:val="21"/>
        </w:rPr>
        <w:t>3.我方此次向贵方提供的产品名称为：；规格型号：；我方保证：该产品既非试验产品也非积压产品，而是于年达产的成熟产品，且生产（完工）日期不早于</w:t>
      </w:r>
    </w:p>
    <w:p>
      <w:pPr>
        <w:snapToGrid w:val="0"/>
        <w:spacing w:beforeLines="50" w:line="380" w:lineRule="exact"/>
        <w:rPr>
          <w:rFonts w:ascii="宋体" w:hAnsi="宋体"/>
          <w:color w:val="auto"/>
          <w:szCs w:val="21"/>
        </w:rPr>
      </w:pPr>
      <w:r>
        <w:rPr>
          <w:rFonts w:hint="eastAsia" w:ascii="宋体" w:hAnsi="宋体"/>
          <w:color w:val="auto"/>
          <w:szCs w:val="21"/>
        </w:rPr>
        <w:t xml:space="preserve">年月；在可以预见的（天）内，我方没有对该型号产品进行升级、停产、淘汰的计划。    </w:t>
      </w:r>
    </w:p>
    <w:p>
      <w:pPr>
        <w:snapToGrid w:val="0"/>
        <w:spacing w:before="50" w:line="380" w:lineRule="exact"/>
        <w:ind w:firstLine="480"/>
        <w:jc w:val="left"/>
        <w:rPr>
          <w:rFonts w:ascii="宋体" w:hAnsi="宋体"/>
          <w:color w:val="auto"/>
          <w:szCs w:val="21"/>
        </w:rPr>
      </w:pPr>
      <w:r>
        <w:rPr>
          <w:rFonts w:hint="eastAsia" w:ascii="宋体" w:hAnsi="宋体"/>
          <w:color w:val="auto"/>
          <w:szCs w:val="21"/>
        </w:rPr>
        <w:t>4.我方该型号产品的市场销售情况良好，最近实施（完工）的同类项目有：</w:t>
      </w:r>
    </w:p>
    <w:tbl>
      <w:tblPr>
        <w:tblStyle w:val="51"/>
        <w:tblW w:w="0" w:type="auto"/>
        <w:tblInd w:w="5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900"/>
        <w:gridCol w:w="720"/>
        <w:gridCol w:w="1440"/>
        <w:gridCol w:w="1260"/>
        <w:gridCol w:w="9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color w:val="auto"/>
                <w:szCs w:val="21"/>
              </w:rPr>
            </w:pPr>
            <w:r>
              <w:rPr>
                <w:rFonts w:hint="eastAsia" w:ascii="宋体" w:hAnsi="宋体"/>
                <w:color w:val="auto"/>
                <w:szCs w:val="21"/>
              </w:rPr>
              <w:t>采购单位</w:t>
            </w:r>
          </w:p>
          <w:p>
            <w:pPr>
              <w:snapToGrid w:val="0"/>
              <w:spacing w:before="50"/>
              <w:jc w:val="center"/>
              <w:rPr>
                <w:rFonts w:ascii="宋体" w:hAnsi="宋体"/>
                <w:color w:val="auto"/>
                <w:szCs w:val="21"/>
              </w:rPr>
            </w:pPr>
            <w:r>
              <w:rPr>
                <w:rFonts w:hint="eastAsia" w:ascii="宋体" w:hAnsi="宋体"/>
                <w:color w:val="auto"/>
                <w:szCs w:val="21"/>
              </w:rPr>
              <w:t>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color w:val="auto"/>
                <w:szCs w:val="21"/>
              </w:rPr>
            </w:pPr>
            <w:r>
              <w:rPr>
                <w:rFonts w:hint="eastAsia" w:ascii="宋体" w:hAnsi="宋体"/>
                <w:color w:val="auto"/>
                <w:szCs w:val="21"/>
              </w:rPr>
              <w:t>采购</w:t>
            </w:r>
          </w:p>
          <w:p>
            <w:pPr>
              <w:snapToGrid w:val="0"/>
              <w:spacing w:before="50"/>
              <w:jc w:val="center"/>
              <w:rPr>
                <w:rFonts w:ascii="宋体" w:hAnsi="宋体"/>
                <w:color w:val="auto"/>
                <w:szCs w:val="21"/>
              </w:rPr>
            </w:pPr>
            <w:r>
              <w:rPr>
                <w:rFonts w:hint="eastAsia" w:ascii="宋体" w:hAnsi="宋体"/>
                <w:color w:val="auto"/>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color w:val="auto"/>
                <w:szCs w:val="21"/>
              </w:rPr>
            </w:pPr>
            <w:r>
              <w:rPr>
                <w:rFonts w:hint="eastAsia" w:ascii="宋体" w:hAnsi="宋体"/>
                <w:color w:val="auto"/>
                <w:szCs w:val="21"/>
              </w:rPr>
              <w:t>单价</w:t>
            </w:r>
          </w:p>
          <w:p>
            <w:pPr>
              <w:snapToGrid w:val="0"/>
              <w:spacing w:before="50"/>
              <w:jc w:val="center"/>
              <w:rPr>
                <w:rFonts w:ascii="宋体" w:hAnsi="宋体"/>
                <w:color w:val="auto"/>
                <w:szCs w:val="21"/>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color w:val="auto"/>
                <w:szCs w:val="21"/>
              </w:rPr>
            </w:pPr>
            <w:r>
              <w:rPr>
                <w:rFonts w:hint="eastAsia" w:ascii="宋体" w:hAnsi="宋体"/>
                <w:color w:val="auto"/>
                <w:szCs w:val="21"/>
              </w:rPr>
              <w:t>合同金额</w:t>
            </w:r>
          </w:p>
          <w:p>
            <w:pPr>
              <w:snapToGrid w:val="0"/>
              <w:spacing w:before="50"/>
              <w:jc w:val="center"/>
              <w:rPr>
                <w:rFonts w:ascii="宋体" w:hAnsi="宋体"/>
                <w:color w:val="auto"/>
                <w:szCs w:val="21"/>
              </w:rPr>
            </w:pPr>
            <w:r>
              <w:rPr>
                <w:rFonts w:hint="eastAsia" w:ascii="宋体" w:hAnsi="宋体"/>
                <w:color w:val="auto"/>
                <w:szCs w:val="21"/>
              </w:rPr>
              <w:t>（万元）</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color w:val="auto"/>
                <w:szCs w:val="21"/>
              </w:rPr>
            </w:pPr>
            <w:r>
              <w:rPr>
                <w:rFonts w:hint="eastAsia" w:ascii="宋体" w:hAnsi="宋体"/>
                <w:color w:val="auto"/>
                <w:szCs w:val="21"/>
              </w:rPr>
              <w:t>合同签订</w:t>
            </w:r>
          </w:p>
          <w:p>
            <w:pPr>
              <w:snapToGrid w:val="0"/>
              <w:spacing w:before="50"/>
              <w:jc w:val="center"/>
              <w:rPr>
                <w:rFonts w:ascii="宋体" w:hAnsi="宋体"/>
                <w:color w:val="auto"/>
                <w:szCs w:val="21"/>
              </w:rPr>
            </w:pPr>
            <w:r>
              <w:rPr>
                <w:rFonts w:hint="eastAsia" w:ascii="宋体" w:hAnsi="宋体"/>
                <w:color w:val="auto"/>
                <w:szCs w:val="21"/>
              </w:rPr>
              <w:t>日期</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color w:val="auto"/>
                <w:szCs w:val="21"/>
              </w:rPr>
            </w:pPr>
            <w:r>
              <w:rPr>
                <w:rFonts w:hint="eastAsia" w:ascii="宋体" w:hAnsi="宋体"/>
                <w:color w:val="auto"/>
                <w:szCs w:val="21"/>
              </w:rPr>
              <w:t>验收</w:t>
            </w:r>
          </w:p>
          <w:p>
            <w:pPr>
              <w:snapToGrid w:val="0"/>
              <w:spacing w:before="50"/>
              <w:jc w:val="center"/>
              <w:rPr>
                <w:rFonts w:ascii="宋体" w:hAnsi="宋体"/>
                <w:color w:val="auto"/>
                <w:szCs w:val="21"/>
              </w:rPr>
            </w:pPr>
            <w:r>
              <w:rPr>
                <w:rFonts w:hint="eastAsia" w:ascii="宋体" w:hAnsi="宋体"/>
                <w:color w:val="auto"/>
                <w:szCs w:val="21"/>
              </w:rPr>
              <w:t>日期</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jc w:val="center"/>
              <w:rPr>
                <w:rFonts w:ascii="宋体" w:hAnsi="宋体"/>
                <w:color w:val="auto"/>
                <w:szCs w:val="21"/>
              </w:rPr>
            </w:pPr>
            <w:r>
              <w:rPr>
                <w:rFonts w:hint="eastAsia" w:ascii="宋体" w:hAnsi="宋体"/>
                <w:color w:val="auto"/>
                <w:szCs w:val="21"/>
              </w:rPr>
              <w:t>联系人及</w:t>
            </w:r>
          </w:p>
          <w:p>
            <w:pPr>
              <w:snapToGrid w:val="0"/>
              <w:spacing w:before="50"/>
              <w:jc w:val="center"/>
              <w:rPr>
                <w:rFonts w:ascii="宋体" w:hAnsi="宋体"/>
                <w:color w:val="auto"/>
                <w:szCs w:val="21"/>
              </w:rPr>
            </w:pPr>
            <w:r>
              <w:rPr>
                <w:rFonts w:hint="eastAsia" w:ascii="宋体" w:hAnsi="宋体"/>
                <w:color w:val="auto"/>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p>
            <w:pPr>
              <w:snapToGrid w:val="0"/>
              <w:spacing w:before="50"/>
              <w:jc w:val="left"/>
              <w:rPr>
                <w:rFonts w:ascii="宋体" w:hAnsi="宋体"/>
                <w:color w:val="auto"/>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p>
            <w:pPr>
              <w:snapToGrid w:val="0"/>
              <w:spacing w:before="50"/>
              <w:jc w:val="left"/>
              <w:rPr>
                <w:rFonts w:ascii="宋体" w:hAnsi="宋体"/>
                <w:color w:val="auto"/>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p>
            <w:pPr>
              <w:snapToGrid w:val="0"/>
              <w:spacing w:before="50"/>
              <w:jc w:val="left"/>
              <w:rPr>
                <w:rFonts w:ascii="宋体" w:hAnsi="宋体"/>
                <w:color w:val="auto"/>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50"/>
              <w:jc w:val="left"/>
              <w:rPr>
                <w:rFonts w:ascii="宋体" w:hAnsi="宋体"/>
                <w:color w:val="auto"/>
                <w:szCs w:val="21"/>
              </w:rPr>
            </w:pPr>
          </w:p>
        </w:tc>
      </w:tr>
    </w:tbl>
    <w:p>
      <w:pPr>
        <w:snapToGrid w:val="0"/>
        <w:spacing w:before="50"/>
        <w:ind w:firstLine="420" w:firstLineChars="200"/>
        <w:jc w:val="left"/>
        <w:rPr>
          <w:rFonts w:ascii="宋体" w:hAnsi="宋体"/>
          <w:color w:val="auto"/>
          <w:szCs w:val="21"/>
        </w:rPr>
      </w:pPr>
      <w:r>
        <w:rPr>
          <w:rFonts w:hint="eastAsia" w:ascii="宋体" w:hAnsi="宋体"/>
          <w:color w:val="auto"/>
          <w:szCs w:val="21"/>
        </w:rPr>
        <w:t>5.我方诚意提请贵方关注：有关该型号产品的生产、供货、售后服务以及性能等方面的重大决策和事项有：</w:t>
      </w:r>
    </w:p>
    <w:p>
      <w:pPr>
        <w:snapToGrid w:val="0"/>
        <w:spacing w:beforeLines="50"/>
        <w:ind w:firstLine="420" w:firstLineChars="200"/>
        <w:rPr>
          <w:rFonts w:ascii="宋体" w:hAnsi="宋体"/>
          <w:color w:val="auto"/>
          <w:szCs w:val="21"/>
          <w:u w:val="single"/>
        </w:rPr>
      </w:pPr>
      <w:r>
        <w:rPr>
          <w:rFonts w:hint="eastAsia" w:ascii="宋体" w:hAnsi="宋体"/>
          <w:color w:val="auto"/>
          <w:szCs w:val="21"/>
          <w:u w:val="single"/>
        </w:rPr>
        <w:t>　　　　　　　　　　　　　　　　　　　　　　　　　　　</w:t>
      </w:r>
    </w:p>
    <w:p>
      <w:pPr>
        <w:snapToGrid w:val="0"/>
        <w:spacing w:before="50"/>
        <w:ind w:firstLine="420" w:firstLineChars="200"/>
        <w:jc w:val="left"/>
        <w:rPr>
          <w:rFonts w:ascii="宋体" w:hAnsi="宋体"/>
          <w:color w:val="auto"/>
          <w:szCs w:val="21"/>
        </w:rPr>
      </w:pPr>
      <w:r>
        <w:rPr>
          <w:rFonts w:hint="eastAsia" w:ascii="宋体" w:hAnsi="宋体"/>
          <w:color w:val="auto"/>
          <w:szCs w:val="21"/>
        </w:rPr>
        <w:t>6.我方同意按照贵方要求提供与投标有关的一切数据或资料。</w:t>
      </w:r>
    </w:p>
    <w:p>
      <w:pPr>
        <w:snapToGrid w:val="0"/>
        <w:spacing w:before="50"/>
        <w:ind w:left="480"/>
        <w:jc w:val="left"/>
        <w:rPr>
          <w:rFonts w:ascii="宋体" w:hAnsi="宋体"/>
          <w:color w:val="auto"/>
          <w:szCs w:val="21"/>
        </w:rPr>
      </w:pPr>
    </w:p>
    <w:p>
      <w:pPr>
        <w:pStyle w:val="99"/>
        <w:snapToGrid w:val="0"/>
        <w:ind w:left="315" w:leftChars="150" w:firstLine="105" w:firstLineChars="50"/>
        <w:rPr>
          <w:rFonts w:ascii="宋体" w:hAnsi="宋体"/>
          <w:color w:val="auto"/>
          <w:sz w:val="21"/>
          <w:szCs w:val="21"/>
        </w:rPr>
      </w:pPr>
      <w:r>
        <w:rPr>
          <w:rFonts w:hint="eastAsia" w:ascii="宋体" w:hAnsi="宋体"/>
          <w:color w:val="auto"/>
          <w:sz w:val="21"/>
          <w:szCs w:val="21"/>
        </w:rPr>
        <w:t xml:space="preserve">法定代表人或授权代理人签字：             </w:t>
      </w:r>
    </w:p>
    <w:p>
      <w:pPr>
        <w:snapToGrid w:val="0"/>
        <w:spacing w:before="50"/>
        <w:ind w:firstLine="420" w:firstLineChars="200"/>
        <w:jc w:val="left"/>
        <w:rPr>
          <w:rFonts w:ascii="宋体" w:hAnsi="宋体"/>
          <w:color w:val="auto"/>
          <w:szCs w:val="21"/>
        </w:rPr>
      </w:pPr>
      <w:r>
        <w:rPr>
          <w:rFonts w:hint="eastAsia" w:ascii="宋体" w:hAnsi="宋体"/>
          <w:color w:val="auto"/>
          <w:szCs w:val="21"/>
        </w:rPr>
        <w:t>生产厂家名称（盖单位公章）：</w:t>
      </w:r>
    </w:p>
    <w:p>
      <w:pPr>
        <w:snapToGrid w:val="0"/>
        <w:spacing w:before="50"/>
        <w:ind w:firstLine="420" w:firstLineChars="200"/>
        <w:jc w:val="left"/>
        <w:rPr>
          <w:rFonts w:ascii="宋体" w:hAnsi="宋体"/>
          <w:color w:val="auto"/>
          <w:szCs w:val="21"/>
        </w:rPr>
      </w:pPr>
      <w:r>
        <w:rPr>
          <w:rFonts w:hint="eastAsia" w:ascii="宋体" w:hAnsi="宋体"/>
          <w:color w:val="auto"/>
          <w:szCs w:val="21"/>
        </w:rPr>
        <w:t xml:space="preserve"> 年    月    日</w:t>
      </w:r>
    </w:p>
    <w:p>
      <w:pPr>
        <w:snapToGrid w:val="0"/>
        <w:spacing w:before="50" w:afterLines="50"/>
        <w:jc w:val="left"/>
        <w:rPr>
          <w:rFonts w:ascii="宋体" w:hAnsi="宋体"/>
          <w:b/>
          <w:color w:val="auto"/>
          <w:szCs w:val="21"/>
        </w:rPr>
      </w:pPr>
      <w:r>
        <w:rPr>
          <w:rFonts w:hint="eastAsia" w:ascii="宋体" w:hAnsi="宋体"/>
          <w:b/>
          <w:color w:val="auto"/>
          <w:szCs w:val="21"/>
        </w:rPr>
        <w:t>4.2距采购人最近或者能为本项目提供最优服务的网点情况表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228" w:type="dxa"/>
            <w:vMerge w:val="restar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投标文件</w:t>
            </w:r>
          </w:p>
          <w:p>
            <w:pPr>
              <w:snapToGrid w:val="0"/>
              <w:spacing w:before="50" w:afterLines="50" w:line="400" w:lineRule="exact"/>
              <w:jc w:val="center"/>
              <w:rPr>
                <w:rFonts w:ascii="宋体" w:hAnsi="宋体"/>
                <w:color w:val="auto"/>
                <w:szCs w:val="21"/>
              </w:rPr>
            </w:pPr>
            <w:r>
              <w:rPr>
                <w:rFonts w:hint="eastAsia" w:ascii="宋体" w:hAnsi="宋体"/>
                <w:color w:val="auto"/>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地址</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注册资本金</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员工总人数</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left="60"/>
              <w:jc w:val="left"/>
              <w:rPr>
                <w:rFonts w:ascii="宋体" w:hAnsi="宋体"/>
                <w:color w:val="auto"/>
                <w:szCs w:val="21"/>
              </w:rPr>
            </w:pPr>
            <w:r>
              <w:rPr>
                <w:rFonts w:hint="eastAsia" w:ascii="宋体" w:hAnsi="宋体"/>
                <w:color w:val="auto"/>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售后服务协议</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售后服务内容</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ind w:firstLine="210" w:firstLineChars="100"/>
              <w:jc w:val="left"/>
              <w:rPr>
                <w:rFonts w:ascii="宋体" w:hAnsi="宋体"/>
                <w:color w:val="auto"/>
                <w:szCs w:val="21"/>
              </w:rPr>
            </w:pPr>
            <w:r>
              <w:rPr>
                <w:rFonts w:hint="eastAsia" w:ascii="宋体" w:hAnsi="宋体"/>
                <w:color w:val="auto"/>
                <w:szCs w:val="21"/>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hAnsi="宋体"/>
                <w:color w:val="auto"/>
                <w:szCs w:val="21"/>
              </w:rPr>
            </w:pPr>
          </w:p>
        </w:tc>
        <w:tc>
          <w:tcPr>
            <w:tcW w:w="1228" w:type="dxa"/>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负责人</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hAnsi="宋体"/>
                <w:color w:val="auto"/>
                <w:szCs w:val="21"/>
              </w:rPr>
            </w:pPr>
            <w:r>
              <w:rPr>
                <w:rFonts w:hint="eastAsia" w:ascii="宋体" w:hAnsi="宋体"/>
                <w:color w:val="auto"/>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bl>
    <w:p>
      <w:pPr>
        <w:snapToGrid w:val="0"/>
        <w:spacing w:beforeLines="50" w:line="360" w:lineRule="exact"/>
        <w:ind w:firstLine="3612" w:firstLineChars="1720"/>
        <w:rPr>
          <w:rFonts w:ascii="宋体" w:hAnsi="宋体"/>
          <w:color w:val="auto"/>
          <w:szCs w:val="21"/>
        </w:rPr>
      </w:pPr>
      <w:r>
        <w:rPr>
          <w:rFonts w:hint="eastAsia" w:ascii="宋体" w:hAnsi="宋体"/>
          <w:color w:val="auto"/>
          <w:szCs w:val="21"/>
        </w:rPr>
        <w:t xml:space="preserve">投标人名称（盖单位公章）：   </w:t>
      </w:r>
    </w:p>
    <w:p>
      <w:pPr>
        <w:snapToGrid w:val="0"/>
        <w:spacing w:beforeLines="50" w:line="360" w:lineRule="exact"/>
        <w:ind w:firstLine="3612" w:firstLineChars="1720"/>
        <w:rPr>
          <w:rFonts w:ascii="宋体" w:hAnsi="宋体"/>
          <w:color w:val="auto"/>
          <w:szCs w:val="21"/>
          <w:u w:val="single"/>
        </w:rPr>
      </w:pPr>
      <w:r>
        <w:rPr>
          <w:rFonts w:hint="eastAsia" w:ascii="宋体" w:hAnsi="宋体"/>
          <w:color w:val="auto"/>
          <w:szCs w:val="21"/>
        </w:rPr>
        <w:t>法定代表人或授权代理人签字：</w:t>
      </w:r>
    </w:p>
    <w:p>
      <w:pPr>
        <w:snapToGrid w:val="0"/>
        <w:spacing w:beforeLines="50" w:after="50" w:line="360" w:lineRule="exact"/>
        <w:ind w:firstLine="3570" w:firstLineChars="1700"/>
        <w:rPr>
          <w:rFonts w:ascii="宋体" w:hAnsi="宋体"/>
          <w:color w:val="auto"/>
          <w:szCs w:val="21"/>
        </w:rPr>
      </w:pPr>
    </w:p>
    <w:p>
      <w:pPr>
        <w:snapToGrid w:val="0"/>
        <w:spacing w:beforeLines="50" w:after="50" w:line="360" w:lineRule="exact"/>
        <w:ind w:firstLine="210" w:firstLineChars="100"/>
        <w:rPr>
          <w:rFonts w:ascii="宋体" w:hAnsi="宋体"/>
          <w:color w:val="auto"/>
          <w:szCs w:val="21"/>
        </w:rPr>
      </w:pPr>
      <w:r>
        <w:rPr>
          <w:rFonts w:hint="eastAsia" w:ascii="宋体" w:hAnsi="宋体"/>
          <w:color w:val="auto"/>
          <w:szCs w:val="21"/>
        </w:rPr>
        <w:t xml:space="preserve">                                          年    月    日</w:t>
      </w:r>
    </w:p>
    <w:p>
      <w:pPr>
        <w:snapToGrid w:val="0"/>
        <w:spacing w:before="50" w:afterLines="50"/>
        <w:jc w:val="center"/>
        <w:rPr>
          <w:rFonts w:ascii="宋体" w:hAnsi="宋体"/>
          <w:b/>
          <w:color w:val="auto"/>
          <w:szCs w:val="21"/>
        </w:rPr>
      </w:pPr>
    </w:p>
    <w:p>
      <w:pPr>
        <w:snapToGrid w:val="0"/>
        <w:spacing w:before="50" w:afterLines="50"/>
        <w:jc w:val="center"/>
        <w:rPr>
          <w:rFonts w:ascii="宋体" w:hAnsi="宋体"/>
          <w:b/>
          <w:color w:val="auto"/>
          <w:szCs w:val="21"/>
        </w:rPr>
      </w:pPr>
    </w:p>
    <w:p>
      <w:pPr>
        <w:snapToGrid w:val="0"/>
        <w:spacing w:before="50" w:afterLines="50"/>
        <w:jc w:val="left"/>
        <w:rPr>
          <w:rFonts w:ascii="宋体" w:hAnsi="宋体"/>
          <w:b/>
          <w:color w:val="auto"/>
          <w:szCs w:val="21"/>
        </w:rPr>
      </w:pPr>
      <w:r>
        <w:rPr>
          <w:rFonts w:hint="eastAsia" w:ascii="宋体" w:hAnsi="宋体"/>
          <w:b/>
          <w:color w:val="auto"/>
          <w:szCs w:val="21"/>
        </w:rPr>
        <w:t>5、优惠条件：投标人承诺给予采购人的各种优惠条件，包括售后服务、备品备件、专用耗材等方面的优惠。（格式自拟）</w:t>
      </w:r>
    </w:p>
    <w:p>
      <w:pPr>
        <w:snapToGrid w:val="0"/>
        <w:spacing w:before="50" w:afterLines="50"/>
        <w:jc w:val="center"/>
        <w:rPr>
          <w:rFonts w:ascii="宋体" w:hAnsi="宋体"/>
          <w:b/>
          <w:color w:val="auto"/>
          <w:szCs w:val="21"/>
        </w:rPr>
      </w:pPr>
    </w:p>
    <w:p>
      <w:pPr>
        <w:snapToGrid w:val="0"/>
        <w:spacing w:before="50" w:afterLines="50"/>
        <w:rPr>
          <w:rFonts w:ascii="宋体" w:hAnsi="宋体"/>
          <w:b/>
          <w:color w:val="auto"/>
          <w:szCs w:val="21"/>
        </w:rPr>
      </w:pPr>
    </w:p>
    <w:p>
      <w:pPr>
        <w:snapToGrid w:val="0"/>
        <w:spacing w:before="50" w:afterLines="50"/>
        <w:jc w:val="center"/>
        <w:rPr>
          <w:rFonts w:ascii="宋体" w:hAnsi="宋体"/>
          <w:b/>
          <w:color w:val="auto"/>
          <w:szCs w:val="21"/>
        </w:rPr>
      </w:pPr>
    </w:p>
    <w:p>
      <w:pPr>
        <w:snapToGrid w:val="0"/>
        <w:spacing w:before="50" w:afterLines="50"/>
        <w:jc w:val="center"/>
        <w:rPr>
          <w:rFonts w:ascii="宋体" w:hAnsi="宋体"/>
          <w:b/>
          <w:color w:val="auto"/>
          <w:szCs w:val="21"/>
        </w:rPr>
      </w:pPr>
    </w:p>
    <w:p>
      <w:pPr>
        <w:snapToGrid w:val="0"/>
        <w:spacing w:before="50" w:afterLines="50"/>
        <w:jc w:val="center"/>
        <w:rPr>
          <w:rFonts w:ascii="宋体" w:hAnsi="宋体"/>
          <w:b/>
          <w:color w:val="auto"/>
          <w:szCs w:val="21"/>
        </w:rPr>
      </w:pPr>
    </w:p>
    <w:p>
      <w:pPr>
        <w:snapToGrid w:val="0"/>
        <w:spacing w:before="50" w:afterLines="50"/>
        <w:jc w:val="center"/>
        <w:rPr>
          <w:rFonts w:ascii="宋体" w:hAnsi="宋体"/>
          <w:b/>
          <w:color w:val="auto"/>
          <w:szCs w:val="21"/>
        </w:rPr>
      </w:pPr>
    </w:p>
    <w:p>
      <w:pPr>
        <w:snapToGrid w:val="0"/>
        <w:spacing w:before="50" w:afterLines="50"/>
        <w:jc w:val="center"/>
        <w:rPr>
          <w:rFonts w:ascii="宋体" w:hAnsi="宋体"/>
          <w:b/>
          <w:color w:val="auto"/>
          <w:szCs w:val="21"/>
        </w:rPr>
      </w:pPr>
    </w:p>
    <w:p>
      <w:pPr>
        <w:snapToGrid w:val="0"/>
        <w:spacing w:before="50" w:afterLines="50"/>
        <w:jc w:val="center"/>
        <w:rPr>
          <w:rFonts w:ascii="宋体" w:hAnsi="宋体"/>
          <w:b/>
          <w:color w:val="auto"/>
          <w:szCs w:val="21"/>
        </w:rPr>
      </w:pPr>
    </w:p>
    <w:p>
      <w:pPr>
        <w:snapToGrid w:val="0"/>
        <w:spacing w:before="50" w:afterLines="50"/>
        <w:jc w:val="center"/>
        <w:rPr>
          <w:rFonts w:ascii="宋体" w:hAnsi="宋体"/>
          <w:b/>
          <w:color w:val="auto"/>
          <w:szCs w:val="21"/>
        </w:rPr>
      </w:pPr>
    </w:p>
    <w:p>
      <w:pPr>
        <w:snapToGrid w:val="0"/>
        <w:spacing w:before="50" w:afterLines="50"/>
        <w:jc w:val="center"/>
        <w:rPr>
          <w:rFonts w:ascii="宋体" w:hAnsi="宋体"/>
          <w:b/>
          <w:color w:val="auto"/>
          <w:szCs w:val="21"/>
        </w:rPr>
      </w:pPr>
      <w:r>
        <w:rPr>
          <w:rFonts w:hint="eastAsia" w:ascii="宋体" w:hAnsi="宋体"/>
          <w:b/>
          <w:color w:val="auto"/>
          <w:szCs w:val="21"/>
        </w:rPr>
        <w:t>6、投标人的类似成功案例的业绩证明文件：</w:t>
      </w:r>
    </w:p>
    <w:p>
      <w:pPr>
        <w:pStyle w:val="99"/>
        <w:snapToGrid w:val="0"/>
        <w:ind w:left="420" w:hanging="420"/>
        <w:rPr>
          <w:rFonts w:ascii="宋体" w:hAnsi="宋体"/>
          <w:color w:val="auto"/>
          <w:sz w:val="21"/>
          <w:szCs w:val="21"/>
        </w:rPr>
      </w:pPr>
      <w:r>
        <w:rPr>
          <w:rFonts w:hint="eastAsia" w:ascii="宋体" w:hAnsi="宋体"/>
          <w:color w:val="auto"/>
          <w:sz w:val="21"/>
          <w:szCs w:val="21"/>
        </w:rPr>
        <w:t xml:space="preserve">投标人的类似成功案例的业绩一览表格式： </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1560"/>
        <w:gridCol w:w="850"/>
        <w:gridCol w:w="762"/>
        <w:gridCol w:w="1081"/>
        <w:gridCol w:w="720"/>
        <w:gridCol w:w="720"/>
        <w:gridCol w:w="720"/>
        <w:gridCol w:w="1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采购单位名称</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设备或项目名称</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采购</w:t>
            </w:r>
          </w:p>
          <w:p>
            <w:pPr>
              <w:snapToGrid w:val="0"/>
              <w:spacing w:line="240" w:lineRule="exact"/>
              <w:jc w:val="center"/>
              <w:rPr>
                <w:rFonts w:ascii="宋体" w:hAnsi="宋体"/>
                <w:color w:val="auto"/>
                <w:szCs w:val="21"/>
              </w:rPr>
            </w:pPr>
            <w:r>
              <w:rPr>
                <w:rFonts w:hint="eastAsia" w:ascii="宋体" w:hAnsi="宋体"/>
                <w:color w:val="auto"/>
                <w:szCs w:val="21"/>
              </w:rPr>
              <w:t>数量</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单价</w:t>
            </w:r>
          </w:p>
        </w:tc>
        <w:tc>
          <w:tcPr>
            <w:tcW w:w="108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合同</w:t>
            </w:r>
          </w:p>
          <w:p>
            <w:pPr>
              <w:snapToGrid w:val="0"/>
              <w:spacing w:line="240" w:lineRule="exact"/>
              <w:jc w:val="center"/>
              <w:rPr>
                <w:rFonts w:ascii="宋体" w:hAnsi="宋体"/>
                <w:color w:val="auto"/>
                <w:szCs w:val="21"/>
              </w:rPr>
            </w:pPr>
            <w:r>
              <w:rPr>
                <w:rFonts w:hint="eastAsia" w:ascii="宋体" w:hAnsi="宋体"/>
                <w:color w:val="auto"/>
                <w:szCs w:val="21"/>
              </w:rPr>
              <w:t>金额</w:t>
            </w:r>
          </w:p>
          <w:p>
            <w:pPr>
              <w:snapToGrid w:val="0"/>
              <w:spacing w:line="240" w:lineRule="exact"/>
              <w:jc w:val="center"/>
              <w:rPr>
                <w:rFonts w:ascii="宋体" w:hAnsi="宋体"/>
                <w:color w:val="auto"/>
                <w:szCs w:val="21"/>
              </w:rPr>
            </w:pPr>
            <w:r>
              <w:rPr>
                <w:rFonts w:hint="eastAsia" w:ascii="宋体" w:hAnsi="宋体"/>
                <w:color w:val="auto"/>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附件页码</w:t>
            </w:r>
          </w:p>
        </w:tc>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采购单位联系人及</w:t>
            </w:r>
          </w:p>
          <w:p>
            <w:pPr>
              <w:snapToGrid w:val="0"/>
              <w:spacing w:line="240" w:lineRule="exact"/>
              <w:jc w:val="center"/>
              <w:rPr>
                <w:rFonts w:ascii="宋体" w:hAnsi="宋体"/>
                <w:color w:val="auto"/>
                <w:szCs w:val="21"/>
              </w:rPr>
            </w:pPr>
            <w:r>
              <w:rPr>
                <w:rFonts w:hint="eastAsia" w:ascii="宋体" w:hAnsi="宋体"/>
                <w:color w:val="auto"/>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用户评价</w:t>
            </w:r>
          </w:p>
        </w:tc>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Cs w:val="21"/>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Cs w:val="21"/>
              </w:rPr>
            </w:pPr>
          </w:p>
        </w:tc>
        <w:tc>
          <w:tcPr>
            <w:tcW w:w="76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Cs w:val="21"/>
              </w:rPr>
            </w:pPr>
          </w:p>
        </w:tc>
        <w:tc>
          <w:tcPr>
            <w:tcW w:w="108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Cs w:val="21"/>
              </w:rPr>
            </w:pPr>
          </w:p>
        </w:tc>
        <w:tc>
          <w:tcPr>
            <w:tcW w:w="1384" w:type="dxa"/>
            <w:tcBorders>
              <w:top w:val="single" w:color="auto" w:sz="4" w:space="0"/>
              <w:left w:val="single" w:color="auto" w:sz="4" w:space="0"/>
              <w:bottom w:val="single" w:color="auto" w:sz="4" w:space="0"/>
              <w:right w:val="single" w:color="auto" w:sz="4" w:space="0"/>
            </w:tcBorders>
          </w:tcPr>
          <w:p>
            <w:pPr>
              <w:snapToGrid w:val="0"/>
              <w:spacing w:line="240" w:lineRule="exact"/>
              <w:ind w:right="-447" w:rightChars="-213"/>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6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6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6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6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0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Cs w:val="21"/>
              </w:rPr>
            </w:pPr>
          </w:p>
        </w:tc>
      </w:tr>
    </w:tbl>
    <w:p>
      <w:pPr>
        <w:pStyle w:val="8"/>
        <w:snapToGrid w:val="0"/>
        <w:ind w:firstLine="0"/>
        <w:rPr>
          <w:rFonts w:ascii="宋体" w:hAnsi="宋体"/>
          <w:color w:val="auto"/>
          <w:szCs w:val="21"/>
        </w:rPr>
      </w:pPr>
      <w:r>
        <w:rPr>
          <w:rFonts w:hint="eastAsia" w:ascii="宋体" w:hAnsi="宋体"/>
          <w:color w:val="auto"/>
          <w:szCs w:val="21"/>
        </w:rPr>
        <w:t>（附投标人类似成功案例的业绩合同复印件或用户验收报告或用户评价意见材料复印件）</w:t>
      </w:r>
    </w:p>
    <w:p>
      <w:pPr>
        <w:snapToGrid w:val="0"/>
        <w:spacing w:beforeLines="50" w:line="360" w:lineRule="exact"/>
        <w:ind w:firstLine="3612" w:firstLineChars="1720"/>
        <w:rPr>
          <w:rFonts w:ascii="宋体" w:hAnsi="宋体"/>
          <w:color w:val="auto"/>
          <w:szCs w:val="21"/>
        </w:rPr>
      </w:pPr>
    </w:p>
    <w:p>
      <w:pPr>
        <w:snapToGrid w:val="0"/>
        <w:spacing w:beforeLines="50" w:line="360" w:lineRule="exact"/>
        <w:ind w:firstLine="3612" w:firstLineChars="1720"/>
        <w:rPr>
          <w:rFonts w:ascii="宋体" w:hAnsi="宋体"/>
          <w:color w:val="auto"/>
          <w:szCs w:val="21"/>
        </w:rPr>
      </w:pPr>
      <w:r>
        <w:rPr>
          <w:rFonts w:hint="eastAsia" w:ascii="宋体" w:hAnsi="宋体"/>
          <w:color w:val="auto"/>
          <w:szCs w:val="21"/>
        </w:rPr>
        <w:t xml:space="preserve">投标人名称（盖单位公章）：   </w:t>
      </w:r>
    </w:p>
    <w:p>
      <w:pPr>
        <w:snapToGrid w:val="0"/>
        <w:spacing w:beforeLines="50" w:line="360" w:lineRule="exact"/>
        <w:ind w:firstLine="3612" w:firstLineChars="1720"/>
        <w:rPr>
          <w:rFonts w:ascii="宋体" w:hAnsi="宋体"/>
          <w:color w:val="auto"/>
          <w:szCs w:val="21"/>
          <w:u w:val="single"/>
        </w:rPr>
      </w:pPr>
      <w:r>
        <w:rPr>
          <w:rFonts w:hint="eastAsia" w:ascii="宋体" w:hAnsi="宋体"/>
          <w:color w:val="auto"/>
          <w:szCs w:val="21"/>
        </w:rPr>
        <w:t>法定代表人或授权代理人签字：</w:t>
      </w:r>
    </w:p>
    <w:p>
      <w:pPr>
        <w:snapToGrid w:val="0"/>
        <w:spacing w:beforeLines="50" w:after="50" w:line="360" w:lineRule="exact"/>
        <w:ind w:firstLine="3570" w:firstLineChars="1700"/>
        <w:rPr>
          <w:rFonts w:ascii="宋体" w:hAnsi="宋体"/>
          <w:color w:val="auto"/>
          <w:szCs w:val="21"/>
        </w:rPr>
      </w:pPr>
    </w:p>
    <w:p>
      <w:pPr>
        <w:snapToGrid w:val="0"/>
        <w:spacing w:beforeLines="50" w:after="50" w:line="360" w:lineRule="exact"/>
        <w:ind w:firstLine="210" w:firstLineChars="100"/>
        <w:rPr>
          <w:rFonts w:ascii="宋体" w:hAnsi="宋体"/>
          <w:color w:val="auto"/>
          <w:szCs w:val="21"/>
        </w:rPr>
      </w:pPr>
      <w:r>
        <w:rPr>
          <w:rFonts w:hint="eastAsia" w:ascii="宋体" w:hAnsi="宋体"/>
          <w:color w:val="auto"/>
          <w:szCs w:val="21"/>
        </w:rPr>
        <w:t xml:space="preserve">                                          年    月    日</w:t>
      </w:r>
    </w:p>
    <w:p>
      <w:pPr>
        <w:snapToGrid w:val="0"/>
        <w:spacing w:before="50"/>
        <w:jc w:val="left"/>
        <w:rPr>
          <w:rFonts w:ascii="宋体" w:hAnsi="宋体"/>
          <w:color w:val="auto"/>
          <w:szCs w:val="21"/>
        </w:rPr>
      </w:pPr>
    </w:p>
    <w:p>
      <w:pPr>
        <w:snapToGrid w:val="0"/>
        <w:spacing w:before="50"/>
        <w:jc w:val="left"/>
        <w:rPr>
          <w:rFonts w:ascii="宋体" w:hAnsi="宋体"/>
          <w:color w:val="auto"/>
          <w:szCs w:val="21"/>
        </w:rPr>
      </w:pPr>
    </w:p>
    <w:p>
      <w:pPr>
        <w:snapToGrid w:val="0"/>
        <w:spacing w:before="50"/>
        <w:jc w:val="center"/>
        <w:rPr>
          <w:b/>
          <w:color w:val="auto"/>
        </w:rPr>
      </w:pPr>
      <w:r>
        <w:rPr>
          <w:rFonts w:hint="eastAsia" w:ascii="宋体" w:hAnsi="宋体"/>
          <w:b/>
          <w:color w:val="auto"/>
          <w:szCs w:val="21"/>
        </w:rPr>
        <w:t>7、</w:t>
      </w:r>
      <w:r>
        <w:rPr>
          <w:rFonts w:ascii="宋体" w:hAnsi="宋体"/>
          <w:b/>
          <w:color w:val="auto"/>
          <w:szCs w:val="21"/>
        </w:rPr>
        <w:t>投标人</w:t>
      </w:r>
      <w:r>
        <w:rPr>
          <w:rFonts w:hint="eastAsia" w:ascii="宋体" w:hAnsi="宋体"/>
          <w:b/>
          <w:color w:val="auto"/>
          <w:szCs w:val="21"/>
        </w:rPr>
        <w:t>或投标产品生产厂家、投标产品所获得</w:t>
      </w:r>
      <w:r>
        <w:rPr>
          <w:rFonts w:ascii="宋体" w:hAnsi="宋体"/>
          <w:b/>
          <w:color w:val="auto"/>
          <w:szCs w:val="21"/>
        </w:rPr>
        <w:t>的信誉、荣誉证书或文件</w:t>
      </w:r>
      <w:r>
        <w:rPr>
          <w:rFonts w:hint="eastAsia" w:ascii="宋体" w:hAnsi="宋体"/>
          <w:b/>
          <w:color w:val="auto"/>
          <w:szCs w:val="21"/>
        </w:rPr>
        <w:t>（</w:t>
      </w:r>
      <w:r>
        <w:rPr>
          <w:rFonts w:hint="eastAsia"/>
          <w:b/>
          <w:color w:val="auto"/>
        </w:rPr>
        <w:t>复印件）</w:t>
      </w:r>
    </w:p>
    <w:p>
      <w:pPr>
        <w:snapToGrid w:val="0"/>
        <w:spacing w:before="50"/>
        <w:jc w:val="left"/>
        <w:rPr>
          <w:b/>
          <w:color w:val="auto"/>
        </w:rPr>
      </w:pPr>
    </w:p>
    <w:p>
      <w:pPr>
        <w:snapToGrid w:val="0"/>
        <w:spacing w:before="50"/>
        <w:ind w:firstLine="420" w:firstLineChars="200"/>
        <w:jc w:val="left"/>
        <w:rPr>
          <w:color w:val="auto"/>
        </w:rPr>
      </w:pPr>
      <w:r>
        <w:rPr>
          <w:rFonts w:hint="eastAsia"/>
          <w:color w:val="auto"/>
        </w:rPr>
        <w:t>考核期按评分办法要求的时间提供</w:t>
      </w:r>
    </w:p>
    <w:p>
      <w:pPr>
        <w:snapToGrid w:val="0"/>
        <w:spacing w:before="50"/>
        <w:ind w:firstLine="420" w:firstLineChars="200"/>
        <w:jc w:val="left"/>
        <w:rPr>
          <w:color w:val="auto"/>
        </w:rPr>
      </w:pPr>
    </w:p>
    <w:p>
      <w:pPr>
        <w:snapToGrid w:val="0"/>
        <w:spacing w:line="420" w:lineRule="exact"/>
        <w:ind w:firstLine="413" w:firstLineChars="196"/>
        <w:jc w:val="center"/>
        <w:rPr>
          <w:rFonts w:ascii="宋体" w:hAnsi="宋体"/>
          <w:b/>
          <w:color w:val="auto"/>
          <w:szCs w:val="21"/>
        </w:rPr>
      </w:pPr>
      <w:r>
        <w:rPr>
          <w:rFonts w:hint="eastAsia" w:ascii="宋体" w:hAnsi="宋体"/>
          <w:b/>
          <w:color w:val="auto"/>
          <w:szCs w:val="21"/>
        </w:rPr>
        <w:t>8、</w:t>
      </w:r>
      <w:r>
        <w:rPr>
          <w:rFonts w:ascii="宋体" w:hAnsi="宋体"/>
          <w:b/>
          <w:color w:val="auto"/>
          <w:szCs w:val="21"/>
        </w:rPr>
        <w:t>投标人</w:t>
      </w:r>
      <w:r>
        <w:rPr>
          <w:rFonts w:hint="eastAsia" w:ascii="宋体" w:hAnsi="宋体"/>
          <w:b/>
          <w:color w:val="auto"/>
          <w:szCs w:val="21"/>
        </w:rPr>
        <w:t>或投标产品生产厂家的</w:t>
      </w:r>
      <w:r>
        <w:rPr>
          <w:rFonts w:ascii="宋体" w:hAnsi="宋体"/>
          <w:b/>
          <w:color w:val="auto"/>
          <w:szCs w:val="21"/>
        </w:rPr>
        <w:t>质量管理和环境认证体系等方面的资质证书或文件</w:t>
      </w:r>
      <w:r>
        <w:rPr>
          <w:rFonts w:hint="eastAsia" w:ascii="宋体" w:hAnsi="宋体"/>
          <w:b/>
          <w:color w:val="auto"/>
          <w:szCs w:val="21"/>
        </w:rPr>
        <w:t>（</w:t>
      </w:r>
      <w:r>
        <w:rPr>
          <w:rFonts w:hint="eastAsia"/>
          <w:b/>
          <w:color w:val="auto"/>
        </w:rPr>
        <w:t>复印件）</w:t>
      </w:r>
    </w:p>
    <w:p>
      <w:pPr>
        <w:snapToGrid w:val="0"/>
        <w:spacing w:before="50"/>
        <w:ind w:firstLine="422" w:firstLineChars="200"/>
        <w:jc w:val="left"/>
        <w:rPr>
          <w:rFonts w:ascii="宋体" w:hAnsi="宋体"/>
          <w:b/>
          <w:color w:val="auto"/>
          <w:szCs w:val="21"/>
        </w:rPr>
      </w:pPr>
    </w:p>
    <w:p>
      <w:pPr>
        <w:snapToGrid w:val="0"/>
        <w:spacing w:before="50"/>
        <w:ind w:firstLine="420" w:firstLineChars="200"/>
        <w:jc w:val="left"/>
        <w:rPr>
          <w:rFonts w:ascii="宋体" w:hAnsi="宋体"/>
          <w:color w:val="auto"/>
          <w:szCs w:val="21"/>
        </w:rPr>
      </w:pPr>
      <w:r>
        <w:rPr>
          <w:rFonts w:hint="eastAsia" w:ascii="宋体" w:hAnsi="宋体"/>
          <w:color w:val="auto"/>
          <w:szCs w:val="21"/>
        </w:rPr>
        <w:t>证件必须在有效期内</w:t>
      </w:r>
    </w:p>
    <w:p>
      <w:pPr>
        <w:snapToGrid w:val="0"/>
        <w:spacing w:before="50"/>
        <w:ind w:firstLine="420" w:firstLineChars="200"/>
        <w:jc w:val="left"/>
        <w:rPr>
          <w:rFonts w:ascii="宋体" w:hAnsi="宋体"/>
          <w:color w:val="auto"/>
          <w:szCs w:val="21"/>
        </w:rPr>
      </w:pPr>
    </w:p>
    <w:p>
      <w:pPr>
        <w:snapToGrid w:val="0"/>
        <w:spacing w:before="50"/>
        <w:ind w:firstLine="420" w:firstLineChars="200"/>
        <w:jc w:val="left"/>
        <w:rPr>
          <w:rFonts w:ascii="宋体" w:hAnsi="宋体"/>
          <w:color w:val="auto"/>
          <w:szCs w:val="21"/>
        </w:rPr>
      </w:pPr>
    </w:p>
    <w:p>
      <w:pPr>
        <w:snapToGrid w:val="0"/>
        <w:spacing w:before="50"/>
        <w:ind w:firstLine="420" w:firstLineChars="200"/>
        <w:jc w:val="left"/>
        <w:rPr>
          <w:rFonts w:ascii="宋体" w:hAnsi="宋体"/>
          <w:color w:val="auto"/>
          <w:szCs w:val="21"/>
        </w:rPr>
      </w:pPr>
    </w:p>
    <w:p>
      <w:pPr>
        <w:snapToGrid w:val="0"/>
        <w:spacing w:before="50"/>
        <w:ind w:firstLine="420" w:firstLineChars="200"/>
        <w:jc w:val="left"/>
        <w:rPr>
          <w:rFonts w:ascii="宋体" w:hAnsi="宋体"/>
          <w:color w:val="auto"/>
          <w:szCs w:val="21"/>
        </w:rPr>
      </w:pPr>
    </w:p>
    <w:p>
      <w:pPr>
        <w:snapToGrid w:val="0"/>
        <w:spacing w:before="50"/>
        <w:ind w:firstLine="420" w:firstLineChars="200"/>
        <w:jc w:val="left"/>
        <w:rPr>
          <w:rFonts w:ascii="宋体" w:hAnsi="宋体"/>
          <w:color w:val="auto"/>
          <w:szCs w:val="21"/>
        </w:rPr>
      </w:pPr>
    </w:p>
    <w:p>
      <w:pPr>
        <w:snapToGrid w:val="0"/>
        <w:spacing w:line="420" w:lineRule="exact"/>
        <w:rPr>
          <w:rFonts w:ascii="宋体" w:hAnsi="宋体"/>
          <w:b/>
          <w:color w:val="auto"/>
          <w:szCs w:val="21"/>
        </w:rPr>
      </w:pPr>
    </w:p>
    <w:p>
      <w:pPr>
        <w:snapToGrid w:val="0"/>
        <w:spacing w:line="420" w:lineRule="exact"/>
        <w:ind w:firstLine="413" w:firstLineChars="196"/>
        <w:jc w:val="center"/>
        <w:rPr>
          <w:rFonts w:ascii="宋体" w:hAnsi="宋体"/>
          <w:b/>
          <w:color w:val="auto"/>
          <w:szCs w:val="21"/>
        </w:rPr>
      </w:pPr>
      <w:r>
        <w:rPr>
          <w:rFonts w:hint="eastAsia" w:ascii="宋体" w:hAnsi="宋体"/>
          <w:b/>
          <w:color w:val="auto"/>
          <w:szCs w:val="21"/>
        </w:rPr>
        <w:t>9、</w:t>
      </w:r>
      <w:r>
        <w:rPr>
          <w:rFonts w:ascii="宋体" w:hAnsi="宋体"/>
          <w:b/>
          <w:color w:val="auto"/>
          <w:szCs w:val="21"/>
        </w:rPr>
        <w:t>节能环保等可予评分优惠的资质证书或文件</w:t>
      </w:r>
      <w:r>
        <w:rPr>
          <w:rFonts w:hint="eastAsia" w:ascii="宋体" w:hAnsi="宋体"/>
          <w:b/>
          <w:color w:val="auto"/>
          <w:szCs w:val="21"/>
        </w:rPr>
        <w:t>（复印件）。</w:t>
      </w:r>
    </w:p>
    <w:p>
      <w:pPr>
        <w:snapToGrid w:val="0"/>
        <w:spacing w:line="420" w:lineRule="exact"/>
        <w:ind w:firstLine="411" w:firstLineChars="196"/>
        <w:jc w:val="left"/>
        <w:rPr>
          <w:rFonts w:ascii="宋体" w:hAnsi="宋体"/>
          <w:color w:val="auto"/>
          <w:szCs w:val="21"/>
        </w:rPr>
      </w:pPr>
      <w:r>
        <w:rPr>
          <w:rFonts w:hint="eastAsia" w:ascii="宋体" w:hAnsi="宋体"/>
          <w:bCs/>
          <w:color w:val="auto"/>
          <w:szCs w:val="21"/>
        </w:rPr>
        <w:t>注：（1）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pPr>
        <w:snapToGrid w:val="0"/>
        <w:spacing w:line="420" w:lineRule="exact"/>
        <w:ind w:firstLine="411" w:firstLineChars="196"/>
        <w:jc w:val="left"/>
        <w:rPr>
          <w:rFonts w:ascii="宋体" w:hAnsi="宋体"/>
          <w:color w:val="auto"/>
          <w:szCs w:val="21"/>
        </w:rPr>
      </w:pPr>
      <w:r>
        <w:rPr>
          <w:rFonts w:hint="eastAsia" w:ascii="宋体" w:hAnsi="宋体"/>
          <w:color w:val="auto"/>
          <w:szCs w:val="21"/>
        </w:rPr>
        <w:t>（2）投标产品除上述政府强制节能产品外，属于其它节能环保产品的，可提供相关证明文件（复印件）。</w:t>
      </w:r>
    </w:p>
    <w:p>
      <w:pPr>
        <w:snapToGrid w:val="0"/>
        <w:spacing w:before="50"/>
        <w:ind w:firstLine="420" w:firstLineChars="200"/>
        <w:jc w:val="left"/>
        <w:rPr>
          <w:rFonts w:ascii="宋体" w:hAnsi="宋体"/>
          <w:color w:val="auto"/>
          <w:szCs w:val="21"/>
        </w:rPr>
      </w:pPr>
      <w:r>
        <w:rPr>
          <w:rFonts w:hint="eastAsia" w:ascii="宋体" w:hAnsi="宋体"/>
          <w:color w:val="auto"/>
          <w:szCs w:val="21"/>
        </w:rPr>
        <w:t>（3）证件必须在有效期内。</w:t>
      </w:r>
    </w:p>
    <w:p>
      <w:pPr>
        <w:snapToGrid w:val="0"/>
        <w:spacing w:before="50" w:afterLines="50"/>
        <w:jc w:val="center"/>
        <w:rPr>
          <w:rFonts w:ascii="宋体" w:hAnsi="宋体"/>
          <w:b/>
          <w:color w:val="auto"/>
          <w:szCs w:val="21"/>
        </w:rPr>
      </w:pPr>
    </w:p>
    <w:p>
      <w:pPr>
        <w:snapToGrid w:val="0"/>
        <w:spacing w:before="50" w:afterLines="50"/>
        <w:jc w:val="center"/>
        <w:rPr>
          <w:rFonts w:ascii="宋体" w:hAnsi="宋体"/>
          <w:b/>
          <w:color w:val="auto"/>
          <w:szCs w:val="21"/>
        </w:rPr>
      </w:pPr>
      <w:r>
        <w:rPr>
          <w:rFonts w:hint="eastAsia" w:ascii="宋体" w:hAnsi="宋体"/>
          <w:b/>
          <w:color w:val="auto"/>
          <w:szCs w:val="21"/>
        </w:rPr>
        <w:t>10、投标产品属于广西工业产品的声明函</w:t>
      </w:r>
    </w:p>
    <w:p>
      <w:pPr>
        <w:widowControl/>
        <w:spacing w:before="100" w:beforeAutospacing="1" w:after="100" w:afterAutospacing="1" w:line="432" w:lineRule="auto"/>
        <w:jc w:val="center"/>
        <w:rPr>
          <w:rFonts w:ascii="ˎ̥,Verdana" w:hAnsi="ˎ̥,Verdana" w:cs="宋体"/>
          <w:color w:val="auto"/>
          <w:kern w:val="0"/>
          <w:szCs w:val="21"/>
        </w:rPr>
      </w:pPr>
      <w:r>
        <w:rPr>
          <w:rFonts w:ascii="ˎ̥,Verdana" w:hAnsi="ˎ̥,Verdana" w:cs="宋体"/>
          <w:b/>
          <w:bCs/>
          <w:color w:val="auto"/>
          <w:kern w:val="0"/>
          <w:szCs w:val="21"/>
        </w:rPr>
        <w:t xml:space="preserve">广西工业产品声明函 </w:t>
      </w:r>
    </w:p>
    <w:p>
      <w:pPr>
        <w:widowControl/>
        <w:spacing w:before="100" w:beforeAutospacing="1" w:after="100" w:afterAutospacing="1" w:line="432" w:lineRule="auto"/>
        <w:jc w:val="left"/>
        <w:rPr>
          <w:rFonts w:ascii="ˎ̥,Verdana" w:hAnsi="ˎ̥,Verdana" w:cs="宋体"/>
          <w:color w:val="auto"/>
          <w:kern w:val="0"/>
          <w:szCs w:val="21"/>
        </w:rPr>
      </w:pPr>
      <w:r>
        <w:rPr>
          <w:rFonts w:ascii="ˎ̥,Verdana" w:hAnsi="ˎ̥,Verdana" w:cs="宋体"/>
          <w:color w:val="auto"/>
          <w:kern w:val="0"/>
          <w:szCs w:val="21"/>
        </w:rPr>
        <w:t>　　本公司郑重声明</w:t>
      </w:r>
      <w:r>
        <w:rPr>
          <w:rFonts w:hint="eastAsia" w:ascii="ˎ̥,Verdana" w:hAnsi="ˎ̥,Verdana" w:cs="宋体"/>
          <w:color w:val="auto"/>
          <w:kern w:val="0"/>
          <w:szCs w:val="21"/>
        </w:rPr>
        <w:t>，</w:t>
      </w:r>
      <w:r>
        <w:rPr>
          <w:rFonts w:ascii="ˎ̥,Verdana" w:hAnsi="ˎ̥,Verdana" w:cs="宋体"/>
          <w:color w:val="auto"/>
          <w:kern w:val="0"/>
          <w:szCs w:val="21"/>
        </w:rPr>
        <w:t>根据《招标采购促进广西工业产品产销对接实施细则》的规定</w:t>
      </w:r>
      <w:r>
        <w:rPr>
          <w:rFonts w:hint="eastAsia" w:ascii="ˎ̥,Verdana" w:hAnsi="ˎ̥,Verdana" w:cs="宋体"/>
          <w:color w:val="auto"/>
          <w:kern w:val="0"/>
          <w:szCs w:val="21"/>
        </w:rPr>
        <w:t>，</w:t>
      </w:r>
      <w:r>
        <w:rPr>
          <w:rFonts w:ascii="ˎ̥,Verdana" w:hAnsi="ˎ̥,Verdana" w:cs="宋体"/>
          <w:color w:val="auto"/>
          <w:kern w:val="0"/>
          <w:szCs w:val="21"/>
        </w:rPr>
        <w:t>本公司在本次投标/竞标中或者工程项目中提供的下述产品为广西工业产品</w:t>
      </w:r>
      <w:r>
        <w:rPr>
          <w:rFonts w:hint="eastAsia" w:ascii="ˎ̥,Verdana" w:hAnsi="ˎ̥,Verdana" w:cs="宋体"/>
          <w:color w:val="auto"/>
          <w:kern w:val="0"/>
          <w:szCs w:val="21"/>
        </w:rPr>
        <w:t>，</w:t>
      </w:r>
      <w:r>
        <w:rPr>
          <w:rFonts w:ascii="ˎ̥,Verdana" w:hAnsi="ˎ̥,Verdana" w:cs="宋体"/>
          <w:color w:val="auto"/>
          <w:kern w:val="0"/>
          <w:szCs w:val="21"/>
        </w:rPr>
        <w:t>详情如下</w:t>
      </w:r>
      <w:r>
        <w:rPr>
          <w:rFonts w:hint="eastAsia" w:ascii="ˎ̥,Verdana" w:hAnsi="ˎ̥,Verdana" w:cs="宋体"/>
          <w:color w:val="auto"/>
          <w:kern w:val="0"/>
          <w:szCs w:val="21"/>
        </w:rPr>
        <w:t>：</w:t>
      </w:r>
    </w:p>
    <w:tbl>
      <w:tblPr>
        <w:tblStyle w:val="5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5"/>
        <w:gridCol w:w="2015"/>
        <w:gridCol w:w="1609"/>
        <w:gridCol w:w="978"/>
        <w:gridCol w:w="2253"/>
        <w:gridCol w:w="1127"/>
        <w:gridCol w:w="7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方正黑体_GBK" w:hAnsi="宋体" w:eastAsia="方正黑体_GBK" w:cs="宋体"/>
                <w:color w:val="auto"/>
                <w:kern w:val="0"/>
                <w:szCs w:val="21"/>
              </w:rPr>
              <w:t>序号</w:t>
            </w:r>
          </w:p>
        </w:tc>
        <w:tc>
          <w:tcPr>
            <w:tcW w:w="2015"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方正黑体_GBK" w:hAnsi="宋体" w:eastAsia="方正黑体_GBK" w:cs="宋体"/>
                <w:color w:val="auto"/>
                <w:kern w:val="0"/>
                <w:szCs w:val="21"/>
              </w:rPr>
              <w:t>产品名称</w:t>
            </w:r>
          </w:p>
        </w:tc>
        <w:tc>
          <w:tcPr>
            <w:tcW w:w="1609"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方正黑体_GBK" w:hAnsi="宋体" w:eastAsia="方正黑体_GBK" w:cs="宋体"/>
                <w:color w:val="auto"/>
                <w:kern w:val="0"/>
                <w:szCs w:val="21"/>
              </w:rPr>
              <w:t>型号和规格</w:t>
            </w:r>
          </w:p>
        </w:tc>
        <w:tc>
          <w:tcPr>
            <w:tcW w:w="978"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方正黑体_GBK" w:hAnsi="宋体" w:eastAsia="方正黑体_GBK" w:cs="宋体"/>
                <w:color w:val="auto"/>
                <w:kern w:val="0"/>
                <w:szCs w:val="21"/>
              </w:rPr>
              <w:t>数量</w:t>
            </w:r>
          </w:p>
        </w:tc>
        <w:tc>
          <w:tcPr>
            <w:tcW w:w="2253"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方正黑体_GBK" w:hAnsi="宋体" w:eastAsia="方正黑体_GBK" w:cs="宋体"/>
                <w:color w:val="auto"/>
                <w:kern w:val="0"/>
                <w:szCs w:val="21"/>
              </w:rPr>
              <w:t>制造厂商及原产地</w:t>
            </w:r>
          </w:p>
        </w:tc>
        <w:tc>
          <w:tcPr>
            <w:tcW w:w="1127"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方正黑体_GBK" w:hAnsi="宋体" w:eastAsia="方正黑体_GBK" w:cs="宋体"/>
                <w:color w:val="auto"/>
                <w:kern w:val="0"/>
                <w:szCs w:val="21"/>
              </w:rPr>
              <w:t>投标价</w:t>
            </w:r>
          </w:p>
        </w:tc>
        <w:tc>
          <w:tcPr>
            <w:tcW w:w="792"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方正黑体_GBK" w:hAnsi="宋体" w:eastAsia="方正黑体_GBK" w:cs="宋体"/>
                <w:color w:val="auto"/>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1</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2</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方正书宋_GBK" w:hAnsi="宋体" w:eastAsia="方正书宋_GBK" w:cs="宋体"/>
                <w:color w:val="auto"/>
                <w:kern w:val="0"/>
                <w:szCs w:val="21"/>
              </w:rPr>
              <w:t>……</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12"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2015"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方正书宋_GBK" w:hAnsi="宋体" w:eastAsia="方正书宋_GBK" w:cs="宋体"/>
                <w:color w:val="auto"/>
                <w:kern w:val="0"/>
                <w:szCs w:val="21"/>
              </w:rPr>
              <w:t>广西工业产品</w:t>
            </w:r>
          </w:p>
          <w:p>
            <w:pPr>
              <w:widowControl/>
              <w:spacing w:before="100" w:beforeAutospacing="1" w:after="100" w:afterAutospacing="1" w:line="376" w:lineRule="atLeast"/>
              <w:jc w:val="center"/>
              <w:rPr>
                <w:rFonts w:ascii="宋体" w:hAnsi="宋体" w:cs="宋体"/>
                <w:color w:val="auto"/>
                <w:kern w:val="0"/>
                <w:szCs w:val="21"/>
              </w:rPr>
            </w:pPr>
            <w:r>
              <w:rPr>
                <w:rFonts w:hint="eastAsia" w:ascii="方正书宋_GBK" w:hAnsi="宋体" w:eastAsia="方正书宋_GBK" w:cs="宋体"/>
                <w:color w:val="auto"/>
                <w:kern w:val="0"/>
                <w:szCs w:val="21"/>
              </w:rPr>
              <w:t>合计价格：</w:t>
            </w:r>
          </w:p>
        </w:tc>
        <w:tc>
          <w:tcPr>
            <w:tcW w:w="2587" w:type="dxa"/>
            <w:gridSpan w:val="2"/>
            <w:tcBorders>
              <w:top w:val="nil"/>
              <w:left w:val="nil"/>
              <w:bottom w:val="single" w:color="auto" w:sz="12"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c>
          <w:tcPr>
            <w:tcW w:w="2253"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方正书宋_GBK" w:hAnsi="宋体" w:eastAsia="方正书宋_GBK" w:cs="宋体"/>
                <w:color w:val="auto"/>
                <w:kern w:val="0"/>
                <w:szCs w:val="21"/>
              </w:rPr>
              <w:t>占投标总价比例：</w:t>
            </w:r>
          </w:p>
        </w:tc>
        <w:tc>
          <w:tcPr>
            <w:tcW w:w="1919" w:type="dxa"/>
            <w:gridSpan w:val="2"/>
            <w:tcBorders>
              <w:top w:val="nil"/>
              <w:left w:val="nil"/>
              <w:bottom w:val="single" w:color="auto" w:sz="12"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ascii="宋体" w:hAnsi="宋体" w:cs="宋体"/>
                <w:color w:val="auto"/>
                <w:kern w:val="0"/>
                <w:szCs w:val="21"/>
              </w:rPr>
              <w:t> </w:t>
            </w:r>
          </w:p>
        </w:tc>
      </w:tr>
    </w:tbl>
    <w:p>
      <w:pPr>
        <w:widowControl/>
        <w:spacing w:before="100" w:beforeAutospacing="1" w:after="100" w:afterAutospacing="1" w:line="432" w:lineRule="auto"/>
        <w:jc w:val="left"/>
        <w:rPr>
          <w:rFonts w:ascii="ˎ̥,Verdana" w:hAnsi="ˎ̥,Verdana" w:cs="宋体"/>
          <w:color w:val="auto"/>
          <w:kern w:val="0"/>
          <w:szCs w:val="21"/>
        </w:rPr>
      </w:pPr>
      <w:r>
        <w:rPr>
          <w:rFonts w:ascii="ˎ̥,Verdana" w:hAnsi="ˎ̥,Verdana" w:cs="宋体"/>
          <w:color w:val="auto"/>
          <w:kern w:val="0"/>
          <w:szCs w:val="21"/>
        </w:rPr>
        <w:t>　　本公司对上述声明的真实性负责。如有虚假</w:t>
      </w:r>
      <w:r>
        <w:rPr>
          <w:rFonts w:hint="eastAsia" w:ascii="ˎ̥,Verdana" w:hAnsi="ˎ̥,Verdana" w:cs="宋体"/>
          <w:color w:val="auto"/>
          <w:kern w:val="0"/>
          <w:szCs w:val="21"/>
        </w:rPr>
        <w:t>，</w:t>
      </w:r>
      <w:r>
        <w:rPr>
          <w:rFonts w:ascii="ˎ̥,Verdana" w:hAnsi="ˎ̥,Verdana" w:cs="宋体"/>
          <w:color w:val="auto"/>
          <w:kern w:val="0"/>
          <w:szCs w:val="21"/>
        </w:rPr>
        <w:t>将依法承担相应责任。</w:t>
      </w:r>
    </w:p>
    <w:p>
      <w:pPr>
        <w:widowControl/>
        <w:spacing w:before="100" w:beforeAutospacing="1" w:after="100" w:afterAutospacing="1" w:line="432" w:lineRule="auto"/>
        <w:jc w:val="left"/>
        <w:rPr>
          <w:rFonts w:ascii="ˎ̥,Verdana" w:hAnsi="ˎ̥,Verdana" w:cs="宋体"/>
          <w:color w:val="auto"/>
          <w:kern w:val="0"/>
          <w:szCs w:val="21"/>
        </w:rPr>
      </w:pPr>
      <w:r>
        <w:rPr>
          <w:rFonts w:ascii="ˎ̥,Verdana" w:hAnsi="ˎ̥,Verdana" w:cs="宋体"/>
          <w:color w:val="auto"/>
          <w:kern w:val="0"/>
          <w:szCs w:val="21"/>
        </w:rPr>
        <w:t>                                                   </w:t>
      </w:r>
      <w:r>
        <w:rPr>
          <w:rFonts w:hint="eastAsia" w:ascii="ˎ̥,Verdana" w:hAnsi="ˎ̥,Verdana" w:cs="宋体"/>
          <w:color w:val="auto"/>
          <w:kern w:val="0"/>
          <w:szCs w:val="21"/>
        </w:rPr>
        <w:t>投标人名称（盖单位公章）：</w:t>
      </w:r>
    </w:p>
    <w:p>
      <w:pPr>
        <w:widowControl/>
        <w:spacing w:before="100" w:beforeAutospacing="1" w:after="100" w:afterAutospacing="1" w:line="432" w:lineRule="auto"/>
        <w:jc w:val="left"/>
        <w:rPr>
          <w:rFonts w:ascii="ˎ̥,Verdana" w:hAnsi="ˎ̥,Verdana" w:cs="宋体"/>
          <w:color w:val="auto"/>
          <w:kern w:val="0"/>
          <w:szCs w:val="21"/>
        </w:rPr>
      </w:pPr>
      <w:r>
        <w:rPr>
          <w:rFonts w:ascii="ˎ̥,Verdana" w:hAnsi="ˎ̥,Verdana" w:cs="宋体"/>
          <w:color w:val="auto"/>
          <w:kern w:val="0"/>
          <w:szCs w:val="21"/>
        </w:rPr>
        <w:t>                                                  </w:t>
      </w:r>
      <w:r>
        <w:rPr>
          <w:rFonts w:hint="eastAsia" w:hAnsi="宋体"/>
          <w:color w:val="auto"/>
        </w:rPr>
        <w:t>年    月    日</w:t>
      </w:r>
    </w:p>
    <w:p>
      <w:pPr>
        <w:snapToGrid w:val="0"/>
        <w:spacing w:before="50" w:afterLines="50"/>
        <w:ind w:firstLine="420" w:firstLineChars="200"/>
        <w:jc w:val="left"/>
        <w:rPr>
          <w:rFonts w:ascii="宋体" w:hAnsi="宋体"/>
          <w:color w:val="auto"/>
          <w:szCs w:val="21"/>
        </w:rPr>
      </w:pPr>
      <w:r>
        <w:rPr>
          <w:rFonts w:hint="eastAsia" w:ascii="宋体" w:hAnsi="宋体"/>
          <w:color w:val="auto"/>
          <w:szCs w:val="21"/>
        </w:rPr>
        <w:t>备注：1、根据广西壮族自治区人民政府办公厅关于印发招标采购促进广西工业产品产销对接实施细则的通知(桂政办发〔2015〕78号)，参加政府采购项目或招标项目时供货范围中采用广西工业产品的金额占本次投标总金额的80%以上(含)，货物服务招标采购评标方法采用综合评分法的,在同等质量和价格的条件下,对使用广西工业产品80%以上的实行设置1—3分的政策功能分。2、投标文件中除提供广西工业产品声明函外，还需提供生产厂家营业执照副本复印件。</w:t>
      </w:r>
    </w:p>
    <w:p>
      <w:pPr>
        <w:snapToGrid w:val="0"/>
        <w:spacing w:line="420" w:lineRule="exact"/>
        <w:ind w:firstLine="413" w:firstLineChars="196"/>
        <w:jc w:val="center"/>
        <w:rPr>
          <w:rFonts w:ascii="宋体" w:hAnsi="宋体"/>
          <w:b/>
          <w:color w:val="auto"/>
          <w:szCs w:val="21"/>
        </w:rPr>
      </w:pPr>
    </w:p>
    <w:p>
      <w:pPr>
        <w:snapToGrid w:val="0"/>
        <w:spacing w:line="420" w:lineRule="exact"/>
        <w:ind w:firstLine="413" w:firstLineChars="196"/>
        <w:jc w:val="center"/>
        <w:rPr>
          <w:rFonts w:ascii="宋体" w:hAnsi="宋体"/>
          <w:b/>
          <w:color w:val="auto"/>
          <w:szCs w:val="21"/>
        </w:rPr>
      </w:pPr>
      <w:r>
        <w:rPr>
          <w:rFonts w:hint="eastAsia" w:ascii="宋体" w:hAnsi="宋体"/>
          <w:b/>
          <w:color w:val="auto"/>
          <w:szCs w:val="21"/>
        </w:rPr>
        <w:t>11、</w:t>
      </w:r>
      <w:r>
        <w:rPr>
          <w:rFonts w:ascii="宋体" w:hAnsi="宋体"/>
          <w:b/>
          <w:color w:val="auto"/>
          <w:szCs w:val="21"/>
        </w:rPr>
        <w:t>投标人认为可以证明其能力或业绩的其它材料</w:t>
      </w:r>
      <w:r>
        <w:rPr>
          <w:rFonts w:hint="eastAsia" w:ascii="宋体" w:hAnsi="宋体"/>
          <w:b/>
          <w:color w:val="auto"/>
          <w:szCs w:val="21"/>
        </w:rPr>
        <w:t>（复印件）</w:t>
      </w:r>
    </w:p>
    <w:p>
      <w:pPr>
        <w:snapToGrid w:val="0"/>
        <w:spacing w:before="50"/>
        <w:ind w:firstLine="420" w:firstLineChars="200"/>
        <w:jc w:val="left"/>
        <w:rPr>
          <w:rFonts w:ascii="宋体" w:hAnsi="宋体"/>
          <w:color w:val="auto"/>
          <w:szCs w:val="21"/>
        </w:rPr>
      </w:pPr>
    </w:p>
    <w:p>
      <w:pPr>
        <w:snapToGrid w:val="0"/>
        <w:spacing w:before="50"/>
        <w:ind w:firstLine="420" w:firstLineChars="200"/>
        <w:jc w:val="left"/>
        <w:rPr>
          <w:rFonts w:ascii="宋体" w:hAnsi="宋体"/>
          <w:color w:val="auto"/>
          <w:szCs w:val="21"/>
        </w:rPr>
      </w:pPr>
      <w:r>
        <w:rPr>
          <w:rFonts w:hint="eastAsia" w:ascii="宋体" w:hAnsi="宋体"/>
          <w:color w:val="auto"/>
          <w:szCs w:val="21"/>
        </w:rPr>
        <w:t>由投标人自行提供。</w:t>
      </w:r>
    </w:p>
    <w:p>
      <w:pPr>
        <w:snapToGrid w:val="0"/>
        <w:spacing w:line="420" w:lineRule="exact"/>
        <w:ind w:firstLine="413" w:firstLineChars="196"/>
        <w:jc w:val="left"/>
        <w:rPr>
          <w:rFonts w:ascii="宋体" w:hAnsi="宋体"/>
          <w:b/>
          <w:bCs/>
          <w:color w:val="auto"/>
          <w:szCs w:val="21"/>
        </w:rPr>
      </w:pPr>
    </w:p>
    <w:p>
      <w:pPr>
        <w:snapToGrid w:val="0"/>
        <w:spacing w:line="420" w:lineRule="exact"/>
        <w:ind w:firstLine="413" w:firstLineChars="196"/>
        <w:jc w:val="left"/>
        <w:rPr>
          <w:rFonts w:ascii="宋体" w:hAnsi="宋体"/>
          <w:b/>
          <w:bCs/>
          <w:color w:val="auto"/>
          <w:szCs w:val="21"/>
        </w:rPr>
      </w:pPr>
    </w:p>
    <w:p>
      <w:pPr>
        <w:snapToGrid w:val="0"/>
        <w:spacing w:line="420" w:lineRule="exact"/>
        <w:jc w:val="left"/>
        <w:rPr>
          <w:rFonts w:ascii="宋体" w:hAnsi="宋体"/>
          <w:b/>
          <w:bCs/>
          <w:color w:val="auto"/>
          <w:szCs w:val="21"/>
        </w:rPr>
      </w:pPr>
    </w:p>
    <w:p>
      <w:pPr>
        <w:snapToGrid w:val="0"/>
        <w:spacing w:line="420" w:lineRule="exact"/>
        <w:ind w:firstLine="413" w:firstLineChars="196"/>
        <w:jc w:val="left"/>
        <w:rPr>
          <w:rFonts w:ascii="宋体" w:hAnsi="宋体"/>
          <w:color w:val="auto"/>
          <w:szCs w:val="21"/>
        </w:rPr>
      </w:pPr>
      <w:r>
        <w:rPr>
          <w:rFonts w:hint="eastAsia" w:ascii="宋体" w:hAnsi="宋体"/>
          <w:b/>
          <w:bCs/>
          <w:color w:val="auto"/>
          <w:szCs w:val="21"/>
        </w:rPr>
        <w:t>二、技术文件部分</w:t>
      </w:r>
    </w:p>
    <w:p>
      <w:pPr>
        <w:snapToGrid w:val="0"/>
        <w:spacing w:line="420" w:lineRule="exact"/>
        <w:ind w:firstLine="422" w:firstLineChars="200"/>
        <w:jc w:val="center"/>
        <w:rPr>
          <w:rFonts w:ascii="宋体" w:hAnsi="宋体"/>
          <w:b/>
          <w:color w:val="auto"/>
          <w:szCs w:val="21"/>
        </w:rPr>
      </w:pPr>
      <w:r>
        <w:rPr>
          <w:rFonts w:hint="eastAsia" w:ascii="宋体" w:hAnsi="宋体"/>
          <w:b/>
          <w:color w:val="auto"/>
          <w:szCs w:val="21"/>
        </w:rPr>
        <w:t>1、技术响应表</w:t>
      </w:r>
    </w:p>
    <w:p>
      <w:pPr>
        <w:snapToGrid w:val="0"/>
        <w:spacing w:line="420" w:lineRule="exact"/>
        <w:ind w:firstLine="420" w:firstLineChars="200"/>
        <w:jc w:val="left"/>
        <w:rPr>
          <w:rFonts w:ascii="宋体" w:hAnsi="宋体"/>
          <w:color w:val="auto"/>
          <w:szCs w:val="21"/>
        </w:rPr>
      </w:pPr>
    </w:p>
    <w:p>
      <w:pPr>
        <w:snapToGrid w:val="0"/>
        <w:spacing w:before="50" w:afterLines="50" w:line="440" w:lineRule="exact"/>
        <w:jc w:val="left"/>
        <w:rPr>
          <w:rFonts w:ascii="宋体" w:hAnsi="宋体"/>
          <w:b/>
          <w:color w:val="auto"/>
          <w:szCs w:val="21"/>
        </w:rPr>
      </w:pPr>
      <w:r>
        <w:rPr>
          <w:rFonts w:hint="eastAsia" w:ascii="宋体" w:hAnsi="宋体"/>
          <w:color w:val="auto"/>
          <w:szCs w:val="21"/>
        </w:rPr>
        <w:t>分标号：</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276"/>
        <w:gridCol w:w="2761"/>
        <w:gridCol w:w="1680"/>
        <w:gridCol w:w="1808"/>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r>
              <w:rPr>
                <w:rFonts w:hint="eastAsia" w:hAnsi="宋体"/>
                <w:color w:val="auto"/>
              </w:rPr>
              <w:t>招标文件要求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r>
              <w:rPr>
                <w:rFonts w:hint="eastAsia" w:hAnsi="宋体"/>
                <w:color w:val="auto"/>
              </w:rPr>
              <w:t>投标文件响应</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r>
              <w:rPr>
                <w:rFonts w:hint="eastAsia" w:hAnsi="宋体"/>
                <w:color w:val="auto"/>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r>
              <w:rPr>
                <w:rFonts w:hint="eastAsia" w:hAnsi="宋体"/>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r>
              <w:rPr>
                <w:rFonts w:hint="eastAsia" w:hAnsi="宋体"/>
                <w:color w:val="auto"/>
              </w:rPr>
              <w:t>货物名称</w:t>
            </w:r>
          </w:p>
        </w:tc>
        <w:tc>
          <w:tcPr>
            <w:tcW w:w="276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r>
              <w:rPr>
                <w:rFonts w:hint="eastAsia" w:hAnsi="宋体"/>
                <w:color w:val="auto"/>
              </w:rPr>
              <w:t>技术性能及指标要求</w:t>
            </w: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r>
              <w:rPr>
                <w:rFonts w:hint="eastAsia" w:hAnsi="宋体"/>
                <w:color w:val="auto"/>
              </w:rPr>
              <w:t>货物名称</w:t>
            </w: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r>
              <w:rPr>
                <w:rFonts w:hint="eastAsia" w:hAnsi="宋体"/>
                <w:color w:val="auto"/>
              </w:rPr>
              <w:t>技术性能及指标</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276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276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276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276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276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276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hAnsi="宋体"/>
                <w:color w:val="auto"/>
              </w:rPr>
            </w:pPr>
          </w:p>
        </w:tc>
        <w:tc>
          <w:tcPr>
            <w:tcW w:w="276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Ansi="宋体"/>
                <w:color w:val="auto"/>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hAnsi="宋体"/>
                <w:color w:val="auto"/>
              </w:rPr>
            </w:pPr>
          </w:p>
        </w:tc>
      </w:tr>
    </w:tbl>
    <w:p>
      <w:pPr>
        <w:pStyle w:val="20"/>
        <w:ind w:firstLine="739"/>
        <w:rPr>
          <w:rFonts w:ascii="宋体" w:hAnsi="宋体"/>
          <w:color w:val="auto"/>
          <w:sz w:val="21"/>
          <w:szCs w:val="21"/>
        </w:rPr>
      </w:pPr>
      <w:r>
        <w:rPr>
          <w:rFonts w:hint="eastAsia" w:ascii="宋体" w:hAnsi="宋体"/>
          <w:color w:val="auto"/>
          <w:sz w:val="21"/>
          <w:szCs w:val="21"/>
        </w:rPr>
        <w:t xml:space="preserve">注：投标人应根据投标设备的技术性能及指标、对照招标文件要求如实在“偏离情况”栏注明“正偏离”、“负偏离”或“无偏离” </w:t>
      </w:r>
      <w:r>
        <w:rPr>
          <w:rFonts w:ascii="宋体" w:hAnsi="宋体"/>
          <w:color w:val="auto"/>
          <w:sz w:val="21"/>
          <w:szCs w:val="21"/>
        </w:rPr>
        <w:t>。</w:t>
      </w:r>
      <w:r>
        <w:rPr>
          <w:rFonts w:hint="eastAsia" w:ascii="宋体" w:hAnsi="宋体"/>
          <w:color w:val="auto"/>
          <w:sz w:val="21"/>
          <w:szCs w:val="21"/>
        </w:rPr>
        <w:t>投标技术规格与招标要求相同的为无偏离，投标技术规格高于招标要求的为正偏离，低于招标要求的为负偏离。</w:t>
      </w:r>
    </w:p>
    <w:p>
      <w:pPr>
        <w:snapToGrid w:val="0"/>
        <w:spacing w:beforeLines="50" w:line="360" w:lineRule="exact"/>
        <w:ind w:firstLine="3612" w:firstLineChars="1720"/>
        <w:rPr>
          <w:rFonts w:ascii="宋体" w:hAnsi="宋体"/>
          <w:color w:val="auto"/>
          <w:szCs w:val="21"/>
        </w:rPr>
      </w:pPr>
      <w:r>
        <w:rPr>
          <w:rFonts w:hint="eastAsia" w:ascii="宋体" w:hAnsi="宋体"/>
          <w:color w:val="auto"/>
          <w:szCs w:val="21"/>
        </w:rPr>
        <w:t xml:space="preserve">投标人名称（盖单位公章）：   </w:t>
      </w:r>
    </w:p>
    <w:p>
      <w:pPr>
        <w:snapToGrid w:val="0"/>
        <w:spacing w:beforeLines="50" w:line="360" w:lineRule="exact"/>
        <w:ind w:firstLine="3612" w:firstLineChars="1720"/>
        <w:rPr>
          <w:rFonts w:ascii="宋体" w:hAnsi="宋体"/>
          <w:color w:val="auto"/>
          <w:szCs w:val="21"/>
          <w:u w:val="single"/>
        </w:rPr>
      </w:pPr>
      <w:r>
        <w:rPr>
          <w:rFonts w:hint="eastAsia" w:ascii="宋体" w:hAnsi="宋体"/>
          <w:color w:val="auto"/>
          <w:szCs w:val="21"/>
        </w:rPr>
        <w:t>法定代表人或授权代理人签字：</w:t>
      </w:r>
    </w:p>
    <w:p>
      <w:pPr>
        <w:snapToGrid w:val="0"/>
        <w:spacing w:beforeLines="50" w:after="50" w:line="360" w:lineRule="exact"/>
        <w:ind w:firstLine="3570" w:firstLineChars="1700"/>
        <w:rPr>
          <w:rFonts w:ascii="宋体" w:hAnsi="宋体"/>
          <w:color w:val="auto"/>
          <w:szCs w:val="21"/>
        </w:rPr>
      </w:pPr>
    </w:p>
    <w:p>
      <w:pPr>
        <w:snapToGrid w:val="0"/>
        <w:spacing w:beforeLines="50" w:after="50" w:line="360" w:lineRule="exact"/>
        <w:ind w:firstLine="210" w:firstLineChars="100"/>
        <w:rPr>
          <w:rFonts w:ascii="宋体" w:hAnsi="宋体"/>
          <w:color w:val="auto"/>
          <w:szCs w:val="21"/>
        </w:rPr>
      </w:pPr>
      <w:r>
        <w:rPr>
          <w:rFonts w:hint="eastAsia" w:ascii="宋体" w:hAnsi="宋体"/>
          <w:color w:val="auto"/>
          <w:szCs w:val="21"/>
        </w:rPr>
        <w:t xml:space="preserve">                                          年    月    日</w:t>
      </w:r>
    </w:p>
    <w:p>
      <w:pPr>
        <w:snapToGrid w:val="0"/>
        <w:spacing w:line="420" w:lineRule="exact"/>
        <w:ind w:firstLine="420" w:firstLineChars="200"/>
        <w:jc w:val="left"/>
        <w:rPr>
          <w:rFonts w:ascii="宋体" w:hAnsi="宋体"/>
          <w:color w:val="auto"/>
          <w:szCs w:val="21"/>
        </w:rPr>
      </w:pPr>
    </w:p>
    <w:p>
      <w:pPr>
        <w:snapToGrid w:val="0"/>
        <w:spacing w:line="420" w:lineRule="exact"/>
        <w:ind w:firstLine="422" w:firstLineChars="200"/>
        <w:jc w:val="center"/>
        <w:rPr>
          <w:rFonts w:ascii="宋体" w:hAnsi="宋体"/>
          <w:b/>
          <w:color w:val="auto"/>
          <w:szCs w:val="21"/>
        </w:rPr>
      </w:pPr>
      <w:r>
        <w:rPr>
          <w:rFonts w:hint="eastAsia" w:ascii="宋体" w:hAnsi="宋体"/>
          <w:b/>
          <w:color w:val="auto"/>
          <w:szCs w:val="21"/>
        </w:rPr>
        <w:t>2、对投标产品功能说明、性能指标及设备选型说明（质量、性能、价格、外观、体积等方面进行比较和选择的理由及过程）</w:t>
      </w:r>
    </w:p>
    <w:p>
      <w:pPr>
        <w:snapToGrid w:val="0"/>
        <w:spacing w:line="420" w:lineRule="exact"/>
        <w:ind w:firstLine="420" w:firstLineChars="200"/>
        <w:jc w:val="left"/>
        <w:rPr>
          <w:rFonts w:ascii="宋体" w:hAnsi="宋体"/>
          <w:color w:val="auto"/>
          <w:szCs w:val="21"/>
        </w:rPr>
      </w:pPr>
    </w:p>
    <w:p>
      <w:pPr>
        <w:snapToGrid w:val="0"/>
        <w:spacing w:line="420" w:lineRule="exact"/>
        <w:ind w:firstLine="422" w:firstLineChars="200"/>
        <w:jc w:val="left"/>
        <w:rPr>
          <w:rFonts w:ascii="宋体" w:hAnsi="宋体"/>
          <w:b/>
          <w:color w:val="auto"/>
          <w:szCs w:val="21"/>
        </w:rPr>
      </w:pPr>
      <w:r>
        <w:rPr>
          <w:rFonts w:hint="eastAsia" w:ascii="宋体" w:hAnsi="宋体"/>
          <w:b/>
          <w:color w:val="auto"/>
          <w:szCs w:val="21"/>
        </w:rPr>
        <w:t>3、招标文件第二章“招标项目采购需求”中要求必须提供的技术文件材料（如检测报告、投标产品属于现行政府强制采购节能产品的证明材料、投标产品生产厂家设备生产厂家编写的、完整的、中文版的含有具体性能参数描述文件、公开发行的产品彩页或有关技术说明书等）。</w:t>
      </w:r>
    </w:p>
    <w:p>
      <w:pPr>
        <w:snapToGrid w:val="0"/>
        <w:spacing w:line="420" w:lineRule="exact"/>
        <w:ind w:firstLine="420" w:firstLineChars="200"/>
        <w:jc w:val="left"/>
        <w:rPr>
          <w:rFonts w:ascii="宋体" w:hAnsi="宋体"/>
          <w:color w:val="auto"/>
          <w:szCs w:val="21"/>
        </w:rPr>
      </w:pPr>
      <w:r>
        <w:rPr>
          <w:rFonts w:hint="eastAsia" w:ascii="宋体" w:hAnsi="宋体"/>
          <w:color w:val="auto"/>
          <w:szCs w:val="21"/>
        </w:rPr>
        <w:t>证书、材料必须在有效期内。</w:t>
      </w:r>
    </w:p>
    <w:p>
      <w:pPr>
        <w:snapToGrid w:val="0"/>
        <w:spacing w:line="420" w:lineRule="exact"/>
        <w:jc w:val="left"/>
        <w:rPr>
          <w:rFonts w:ascii="宋体" w:hAnsi="宋体"/>
          <w:color w:val="auto"/>
          <w:szCs w:val="21"/>
        </w:rPr>
      </w:pPr>
    </w:p>
    <w:p>
      <w:pPr>
        <w:snapToGrid w:val="0"/>
        <w:spacing w:line="420" w:lineRule="exact"/>
        <w:ind w:firstLine="422" w:firstLineChars="200"/>
        <w:jc w:val="center"/>
        <w:rPr>
          <w:rFonts w:ascii="宋体" w:hAnsi="宋体"/>
          <w:b/>
          <w:color w:val="auto"/>
          <w:szCs w:val="21"/>
        </w:rPr>
      </w:pPr>
      <w:r>
        <w:rPr>
          <w:rFonts w:hint="eastAsia" w:ascii="宋体" w:hAnsi="宋体"/>
          <w:b/>
          <w:color w:val="auto"/>
          <w:szCs w:val="21"/>
        </w:rPr>
        <w:t>4、项目实施人员（主要从业人员及其技术资格）一览表</w:t>
      </w:r>
    </w:p>
    <w:p>
      <w:pPr>
        <w:snapToGrid w:val="0"/>
        <w:spacing w:before="50" w:afterLines="50" w:line="440" w:lineRule="exact"/>
        <w:jc w:val="left"/>
        <w:rPr>
          <w:rFonts w:ascii="宋体" w:hAnsi="宋体"/>
          <w:color w:val="auto"/>
          <w:szCs w:val="21"/>
        </w:rPr>
      </w:pPr>
      <w:r>
        <w:rPr>
          <w:rFonts w:hint="eastAsia" w:ascii="宋体" w:hAnsi="宋体"/>
          <w:color w:val="auto"/>
          <w:szCs w:val="21"/>
        </w:rPr>
        <w:t>分标号：</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color w:val="auto"/>
                <w:szCs w:val="21"/>
              </w:rPr>
            </w:pPr>
            <w:r>
              <w:rPr>
                <w:rFonts w:hint="eastAsia" w:ascii="宋体" w:hAnsi="宋体"/>
                <w:color w:val="auto"/>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color w:val="auto"/>
                <w:szCs w:val="21"/>
              </w:rPr>
            </w:pPr>
            <w:r>
              <w:rPr>
                <w:rFonts w:hint="eastAsia" w:ascii="宋体" w:hAnsi="宋体"/>
                <w:color w:val="auto"/>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color w:val="auto"/>
                <w:szCs w:val="21"/>
              </w:rPr>
            </w:pPr>
            <w:r>
              <w:rPr>
                <w:rFonts w:hint="eastAsia" w:ascii="宋体" w:hAnsi="宋体"/>
                <w:color w:val="auto"/>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color w:val="auto"/>
                <w:szCs w:val="21"/>
              </w:rPr>
            </w:pPr>
            <w:r>
              <w:rPr>
                <w:rFonts w:hint="eastAsia" w:ascii="宋体" w:hAnsi="宋体"/>
                <w:color w:val="auto"/>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bCs/>
                <w:color w:val="auto"/>
                <w:szCs w:val="21"/>
              </w:rPr>
            </w:pPr>
            <w:r>
              <w:rPr>
                <w:rFonts w:hint="eastAsia" w:ascii="宋体" w:hAnsi="宋体"/>
                <w:bCs/>
                <w:color w:val="auto"/>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bCs/>
                <w:color w:val="auto"/>
                <w:szCs w:val="21"/>
              </w:rPr>
            </w:pPr>
            <w:r>
              <w:rPr>
                <w:rFonts w:hint="eastAsia" w:ascii="宋体" w:hAnsi="宋体"/>
                <w:bCs/>
                <w:color w:val="auto"/>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pStyle w:val="130"/>
              <w:snapToGrid w:val="0"/>
              <w:spacing w:beforeLines="50" w:after="50"/>
              <w:ind w:left="5250"/>
              <w:rPr>
                <w:color w:val="auto"/>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pStyle w:val="130"/>
              <w:snapToGrid w:val="0"/>
              <w:spacing w:beforeLines="50" w:after="50"/>
              <w:ind w:left="5250"/>
              <w:rPr>
                <w:color w:val="auto"/>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pStyle w:val="130"/>
              <w:snapToGrid w:val="0"/>
              <w:spacing w:beforeLines="50" w:after="50"/>
              <w:ind w:left="5250"/>
              <w:rPr>
                <w:color w:val="auto"/>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color w:val="auto"/>
                <w:szCs w:val="21"/>
              </w:rPr>
            </w:pPr>
          </w:p>
        </w:tc>
      </w:tr>
    </w:tbl>
    <w:p>
      <w:pPr>
        <w:snapToGrid w:val="0"/>
        <w:spacing w:before="50" w:afterLines="50" w:line="440" w:lineRule="exact"/>
        <w:jc w:val="left"/>
        <w:rPr>
          <w:rFonts w:ascii="宋体" w:hAnsi="宋体"/>
          <w:color w:val="auto"/>
          <w:szCs w:val="21"/>
        </w:rPr>
      </w:pPr>
      <w:r>
        <w:rPr>
          <w:rFonts w:hint="eastAsia" w:ascii="宋体" w:hAnsi="宋体"/>
          <w:color w:val="auto"/>
          <w:szCs w:val="21"/>
        </w:rPr>
        <w:t>注：在填写时，如本表格不适合投标单位的实际情况，可根据本表格式自行划表填写。项目实施人员如有相关资格证书或招标文件要求必须提供项目实施人员相关资格证书的，需附相关资格证书复印件。</w:t>
      </w:r>
    </w:p>
    <w:p>
      <w:pPr>
        <w:snapToGrid w:val="0"/>
        <w:spacing w:beforeLines="50" w:line="360" w:lineRule="exact"/>
        <w:ind w:firstLine="3612" w:firstLineChars="1720"/>
        <w:rPr>
          <w:rFonts w:ascii="宋体" w:hAnsi="宋体"/>
          <w:color w:val="auto"/>
          <w:szCs w:val="21"/>
        </w:rPr>
      </w:pPr>
      <w:r>
        <w:rPr>
          <w:rFonts w:hint="eastAsia" w:ascii="宋体" w:hAnsi="宋体"/>
          <w:color w:val="auto"/>
          <w:szCs w:val="21"/>
        </w:rPr>
        <w:t xml:space="preserve">投标人名称（盖单位公章）：   </w:t>
      </w:r>
    </w:p>
    <w:p>
      <w:pPr>
        <w:snapToGrid w:val="0"/>
        <w:spacing w:beforeLines="50" w:line="360" w:lineRule="exact"/>
        <w:ind w:firstLine="3612" w:firstLineChars="1720"/>
        <w:rPr>
          <w:rFonts w:ascii="宋体" w:hAnsi="宋体"/>
          <w:color w:val="auto"/>
          <w:szCs w:val="21"/>
          <w:u w:val="single"/>
        </w:rPr>
      </w:pPr>
      <w:r>
        <w:rPr>
          <w:rFonts w:hint="eastAsia" w:ascii="宋体" w:hAnsi="宋体"/>
          <w:color w:val="auto"/>
          <w:szCs w:val="21"/>
        </w:rPr>
        <w:t>法定代表人或授权代理人签字：</w:t>
      </w:r>
    </w:p>
    <w:p>
      <w:pPr>
        <w:snapToGrid w:val="0"/>
        <w:spacing w:beforeLines="50" w:after="50" w:line="360" w:lineRule="exact"/>
        <w:ind w:firstLine="3570" w:firstLineChars="1700"/>
        <w:rPr>
          <w:rFonts w:ascii="宋体" w:hAnsi="宋体"/>
          <w:color w:val="auto"/>
          <w:szCs w:val="21"/>
        </w:rPr>
      </w:pPr>
    </w:p>
    <w:p>
      <w:pPr>
        <w:snapToGrid w:val="0"/>
        <w:spacing w:beforeLines="50" w:after="50" w:line="360" w:lineRule="exact"/>
        <w:ind w:firstLine="210" w:firstLineChars="100"/>
        <w:rPr>
          <w:rFonts w:ascii="宋体" w:hAnsi="宋体"/>
          <w:color w:val="auto"/>
          <w:szCs w:val="21"/>
        </w:rPr>
      </w:pPr>
      <w:r>
        <w:rPr>
          <w:rFonts w:hint="eastAsia" w:ascii="宋体" w:hAnsi="宋体"/>
          <w:color w:val="auto"/>
          <w:szCs w:val="21"/>
        </w:rPr>
        <w:t xml:space="preserve">                                          年    月    日</w:t>
      </w:r>
    </w:p>
    <w:p>
      <w:pPr>
        <w:snapToGrid w:val="0"/>
        <w:spacing w:line="420" w:lineRule="exact"/>
        <w:ind w:firstLine="422" w:firstLineChars="200"/>
        <w:jc w:val="center"/>
        <w:rPr>
          <w:rFonts w:ascii="宋体" w:hAnsi="宋体"/>
          <w:b/>
          <w:color w:val="auto"/>
          <w:szCs w:val="21"/>
        </w:rPr>
      </w:pPr>
    </w:p>
    <w:p>
      <w:pPr>
        <w:snapToGrid w:val="0"/>
        <w:spacing w:line="420" w:lineRule="exact"/>
        <w:ind w:firstLine="422" w:firstLineChars="200"/>
        <w:jc w:val="center"/>
        <w:rPr>
          <w:rFonts w:ascii="宋体" w:hAnsi="宋体"/>
          <w:b/>
          <w:color w:val="auto"/>
          <w:szCs w:val="21"/>
        </w:rPr>
      </w:pPr>
    </w:p>
    <w:p>
      <w:pPr>
        <w:pStyle w:val="61"/>
        <w:ind w:firstLine="480"/>
        <w:rPr>
          <w:color w:val="auto"/>
        </w:rPr>
      </w:pPr>
    </w:p>
    <w:p>
      <w:pPr>
        <w:rPr>
          <w:color w:val="auto"/>
        </w:rPr>
      </w:pPr>
    </w:p>
    <w:p>
      <w:pPr>
        <w:snapToGrid w:val="0"/>
        <w:spacing w:line="420" w:lineRule="exact"/>
        <w:ind w:firstLine="422" w:firstLineChars="200"/>
        <w:jc w:val="center"/>
        <w:rPr>
          <w:rFonts w:ascii="宋体" w:hAnsi="宋体"/>
          <w:b/>
          <w:color w:val="auto"/>
          <w:szCs w:val="21"/>
        </w:rPr>
      </w:pPr>
      <w:r>
        <w:rPr>
          <w:rFonts w:hint="eastAsia" w:ascii="宋体" w:hAnsi="宋体"/>
          <w:b/>
          <w:color w:val="auto"/>
          <w:szCs w:val="21"/>
        </w:rPr>
        <w:t>5、设备配置清单（均不含报价）</w:t>
      </w:r>
    </w:p>
    <w:p>
      <w:pPr>
        <w:snapToGrid w:val="0"/>
        <w:spacing w:line="420" w:lineRule="exact"/>
        <w:ind w:firstLine="422" w:firstLineChars="200"/>
        <w:jc w:val="center"/>
        <w:rPr>
          <w:rFonts w:ascii="宋体" w:hAnsi="宋体"/>
          <w:b/>
          <w:color w:val="auto"/>
          <w:szCs w:val="21"/>
        </w:rPr>
      </w:pPr>
    </w:p>
    <w:p>
      <w:pPr>
        <w:snapToGrid w:val="0"/>
        <w:spacing w:before="50" w:afterLines="50" w:line="440" w:lineRule="exact"/>
        <w:jc w:val="left"/>
        <w:rPr>
          <w:rFonts w:ascii="宋体" w:hAnsi="宋体"/>
          <w:b/>
          <w:color w:val="auto"/>
          <w:szCs w:val="21"/>
        </w:rPr>
      </w:pPr>
      <w:r>
        <w:rPr>
          <w:rFonts w:hint="eastAsia" w:ascii="宋体" w:hAnsi="宋体"/>
          <w:color w:val="auto"/>
          <w:szCs w:val="21"/>
        </w:rPr>
        <w:t>分标号：</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498"/>
        <w:gridCol w:w="1202"/>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r>
              <w:rPr>
                <w:rFonts w:hint="eastAsia" w:ascii="宋体" w:hAnsi="宋体"/>
                <w:color w:val="auto"/>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r>
              <w:rPr>
                <w:rFonts w:hint="eastAsia" w:ascii="宋体" w:hAnsi="宋体"/>
                <w:color w:val="auto"/>
                <w:szCs w:val="21"/>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r>
              <w:rPr>
                <w:rFonts w:hint="eastAsia" w:ascii="宋体" w:hAnsi="宋体"/>
                <w:color w:val="auto"/>
                <w:szCs w:val="21"/>
              </w:rPr>
              <w:t>品牌</w:t>
            </w: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r>
              <w:rPr>
                <w:rFonts w:hint="eastAsia" w:ascii="宋体" w:hAnsi="宋体"/>
                <w:color w:val="auto"/>
                <w:szCs w:val="21"/>
              </w:rPr>
              <w:t>规格型号</w:t>
            </w: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r>
              <w:rPr>
                <w:rFonts w:hint="eastAsia" w:ascii="宋体" w:hAnsi="宋体"/>
                <w:color w:val="auto"/>
                <w:szCs w:val="21"/>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r>
              <w:rPr>
                <w:rFonts w:hint="eastAsia" w:ascii="宋体" w:hAnsi="宋体"/>
                <w:color w:val="auto"/>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r>
              <w:rPr>
                <w:rFonts w:hint="eastAsia" w:ascii="宋体" w:hAnsi="宋体"/>
                <w:color w:val="auto"/>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p>
            <w:pPr>
              <w:snapToGrid w:val="0"/>
              <w:spacing w:before="50" w:after="50" w:line="440" w:lineRule="exact"/>
              <w:jc w:val="center"/>
              <w:rPr>
                <w:rFonts w:ascii="宋体" w:hAnsi="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olor w:val="auto"/>
                <w:szCs w:val="21"/>
              </w:rPr>
            </w:pPr>
          </w:p>
        </w:tc>
      </w:tr>
    </w:tbl>
    <w:p>
      <w:pPr>
        <w:snapToGrid w:val="0"/>
        <w:spacing w:beforeLines="50" w:line="360" w:lineRule="exact"/>
        <w:ind w:firstLine="3612" w:firstLineChars="1720"/>
        <w:rPr>
          <w:rFonts w:ascii="宋体" w:hAnsi="宋体"/>
          <w:color w:val="auto"/>
          <w:szCs w:val="21"/>
        </w:rPr>
      </w:pPr>
      <w:r>
        <w:rPr>
          <w:rFonts w:hint="eastAsia" w:ascii="宋体" w:hAnsi="宋体"/>
          <w:color w:val="auto"/>
          <w:szCs w:val="21"/>
        </w:rPr>
        <w:t xml:space="preserve">投标人名称（盖单位公章）：   </w:t>
      </w:r>
    </w:p>
    <w:p>
      <w:pPr>
        <w:snapToGrid w:val="0"/>
        <w:spacing w:beforeLines="50" w:line="360" w:lineRule="exact"/>
        <w:ind w:firstLine="3612" w:firstLineChars="1720"/>
        <w:rPr>
          <w:rFonts w:ascii="宋体" w:hAnsi="宋体"/>
          <w:color w:val="auto"/>
          <w:szCs w:val="21"/>
          <w:u w:val="single"/>
        </w:rPr>
      </w:pPr>
      <w:r>
        <w:rPr>
          <w:rFonts w:hint="eastAsia" w:ascii="宋体" w:hAnsi="宋体"/>
          <w:color w:val="auto"/>
          <w:szCs w:val="21"/>
        </w:rPr>
        <w:t>法定代表人或授权代理人签字：</w:t>
      </w:r>
    </w:p>
    <w:p>
      <w:pPr>
        <w:snapToGrid w:val="0"/>
        <w:spacing w:beforeLines="50" w:after="50" w:line="360" w:lineRule="exact"/>
        <w:ind w:firstLine="3570" w:firstLineChars="1700"/>
        <w:rPr>
          <w:rFonts w:ascii="宋体" w:hAnsi="宋体"/>
          <w:color w:val="auto"/>
          <w:szCs w:val="21"/>
        </w:rPr>
      </w:pPr>
    </w:p>
    <w:p>
      <w:pPr>
        <w:snapToGrid w:val="0"/>
        <w:spacing w:beforeLines="50" w:after="50" w:line="360" w:lineRule="exact"/>
        <w:ind w:firstLine="210" w:firstLineChars="100"/>
        <w:rPr>
          <w:rFonts w:ascii="宋体" w:hAnsi="宋体"/>
          <w:color w:val="auto"/>
          <w:szCs w:val="21"/>
        </w:rPr>
      </w:pPr>
      <w:r>
        <w:rPr>
          <w:rFonts w:hint="eastAsia" w:ascii="宋体" w:hAnsi="宋体"/>
          <w:color w:val="auto"/>
          <w:szCs w:val="21"/>
        </w:rPr>
        <w:t xml:space="preserve">                                          年    月    日</w:t>
      </w:r>
    </w:p>
    <w:p>
      <w:pPr>
        <w:snapToGrid w:val="0"/>
        <w:spacing w:line="420" w:lineRule="exact"/>
        <w:ind w:firstLine="422" w:firstLineChars="200"/>
        <w:jc w:val="center"/>
        <w:rPr>
          <w:rFonts w:ascii="宋体" w:hAnsi="宋体"/>
          <w:b/>
          <w:color w:val="auto"/>
          <w:szCs w:val="21"/>
        </w:rPr>
      </w:pPr>
    </w:p>
    <w:p>
      <w:pPr>
        <w:snapToGrid w:val="0"/>
        <w:spacing w:line="420" w:lineRule="exact"/>
        <w:ind w:firstLine="420" w:firstLineChars="200"/>
        <w:jc w:val="left"/>
        <w:rPr>
          <w:rFonts w:ascii="宋体" w:hAnsi="宋体"/>
          <w:color w:val="auto"/>
          <w:szCs w:val="21"/>
        </w:rPr>
      </w:pPr>
    </w:p>
    <w:p>
      <w:pPr>
        <w:snapToGrid w:val="0"/>
        <w:spacing w:line="420" w:lineRule="exact"/>
        <w:ind w:firstLine="420" w:firstLineChars="200"/>
        <w:jc w:val="left"/>
        <w:rPr>
          <w:rFonts w:ascii="宋体" w:hAnsi="宋体"/>
          <w:color w:val="auto"/>
          <w:szCs w:val="21"/>
        </w:rPr>
      </w:pPr>
    </w:p>
    <w:p>
      <w:pPr>
        <w:pStyle w:val="61"/>
        <w:ind w:firstLine="480"/>
        <w:rPr>
          <w:color w:val="auto"/>
        </w:rPr>
      </w:pPr>
    </w:p>
    <w:p>
      <w:pPr>
        <w:snapToGrid w:val="0"/>
        <w:spacing w:line="420" w:lineRule="exact"/>
        <w:ind w:firstLine="420" w:firstLineChars="200"/>
        <w:jc w:val="left"/>
        <w:rPr>
          <w:rFonts w:ascii="宋体" w:hAnsi="宋体"/>
          <w:color w:val="auto"/>
          <w:szCs w:val="21"/>
        </w:rPr>
      </w:pPr>
    </w:p>
    <w:p>
      <w:pPr>
        <w:snapToGrid w:val="0"/>
        <w:spacing w:line="420" w:lineRule="exact"/>
        <w:ind w:firstLine="422" w:firstLineChars="200"/>
        <w:jc w:val="center"/>
        <w:rPr>
          <w:rFonts w:ascii="宋体" w:hAnsi="宋体"/>
          <w:b/>
          <w:color w:val="auto"/>
          <w:szCs w:val="21"/>
        </w:rPr>
      </w:pPr>
      <w:r>
        <w:rPr>
          <w:rFonts w:hint="eastAsia" w:ascii="宋体" w:hAnsi="宋体"/>
          <w:b/>
          <w:color w:val="auto"/>
          <w:szCs w:val="21"/>
        </w:rPr>
        <w:t>6、投标人拥有主要装备和检测设施的情况及现状</w:t>
      </w:r>
    </w:p>
    <w:p>
      <w:pPr>
        <w:snapToGrid w:val="0"/>
        <w:spacing w:line="420" w:lineRule="exact"/>
        <w:ind w:firstLine="422" w:firstLineChars="200"/>
        <w:jc w:val="center"/>
        <w:rPr>
          <w:rFonts w:ascii="宋体" w:hAnsi="宋体"/>
          <w:b/>
          <w:color w:val="auto"/>
          <w:szCs w:val="21"/>
        </w:rPr>
      </w:pPr>
    </w:p>
    <w:p>
      <w:pPr>
        <w:snapToGrid w:val="0"/>
        <w:spacing w:line="420" w:lineRule="exact"/>
        <w:ind w:firstLine="420" w:firstLineChars="200"/>
        <w:jc w:val="center"/>
        <w:rPr>
          <w:rFonts w:ascii="宋体" w:hAnsi="宋体"/>
          <w:color w:val="auto"/>
          <w:szCs w:val="21"/>
        </w:rPr>
      </w:pPr>
      <w:r>
        <w:rPr>
          <w:rFonts w:hint="eastAsia" w:ascii="宋体" w:hAnsi="宋体"/>
          <w:color w:val="auto"/>
          <w:szCs w:val="21"/>
        </w:rPr>
        <w:t>投标人自行根据企业自身情况提供，格式自拟</w:t>
      </w:r>
    </w:p>
    <w:p>
      <w:pPr>
        <w:snapToGrid w:val="0"/>
        <w:spacing w:line="420" w:lineRule="exact"/>
        <w:ind w:firstLine="422" w:firstLineChars="200"/>
        <w:jc w:val="center"/>
        <w:rPr>
          <w:rFonts w:ascii="宋体" w:hAnsi="宋体"/>
          <w:b/>
          <w:color w:val="auto"/>
          <w:szCs w:val="21"/>
        </w:rPr>
      </w:pPr>
    </w:p>
    <w:p>
      <w:pPr>
        <w:snapToGrid w:val="0"/>
        <w:spacing w:line="420" w:lineRule="exact"/>
        <w:ind w:firstLine="422" w:firstLineChars="200"/>
        <w:jc w:val="center"/>
        <w:rPr>
          <w:rFonts w:ascii="宋体" w:hAnsi="宋体"/>
          <w:b/>
          <w:color w:val="auto"/>
          <w:szCs w:val="21"/>
        </w:rPr>
      </w:pPr>
    </w:p>
    <w:p>
      <w:pPr>
        <w:snapToGrid w:val="0"/>
        <w:spacing w:line="420" w:lineRule="exact"/>
        <w:ind w:firstLine="422" w:firstLineChars="200"/>
        <w:jc w:val="center"/>
        <w:rPr>
          <w:rFonts w:ascii="宋体" w:hAnsi="宋体"/>
          <w:b/>
          <w:color w:val="auto"/>
          <w:szCs w:val="21"/>
        </w:rPr>
      </w:pPr>
      <w:r>
        <w:rPr>
          <w:rFonts w:hint="eastAsia" w:ascii="宋体" w:hAnsi="宋体"/>
          <w:b/>
          <w:color w:val="auto"/>
          <w:szCs w:val="21"/>
        </w:rPr>
        <w:t>7、投标人建议的安装、调试、验收方法或方案</w:t>
      </w:r>
    </w:p>
    <w:p>
      <w:pPr>
        <w:snapToGrid w:val="0"/>
        <w:spacing w:line="420" w:lineRule="exact"/>
        <w:ind w:firstLine="422" w:firstLineChars="200"/>
        <w:jc w:val="center"/>
        <w:rPr>
          <w:rFonts w:ascii="宋体" w:hAnsi="宋体"/>
          <w:b/>
          <w:color w:val="auto"/>
          <w:szCs w:val="21"/>
        </w:rPr>
      </w:pPr>
    </w:p>
    <w:p>
      <w:pPr>
        <w:snapToGrid w:val="0"/>
        <w:spacing w:line="420" w:lineRule="exact"/>
        <w:ind w:firstLine="420" w:firstLineChars="200"/>
        <w:jc w:val="center"/>
        <w:rPr>
          <w:rFonts w:ascii="宋体" w:hAnsi="宋体"/>
          <w:b/>
          <w:color w:val="auto"/>
          <w:szCs w:val="21"/>
        </w:rPr>
      </w:pPr>
      <w:r>
        <w:rPr>
          <w:rFonts w:hint="eastAsia" w:ascii="宋体" w:hAnsi="宋体"/>
          <w:color w:val="auto"/>
          <w:szCs w:val="21"/>
        </w:rPr>
        <w:t>投标人自行根据项目特点、企业自身情况提供，格式自拟</w:t>
      </w:r>
    </w:p>
    <w:p>
      <w:pPr>
        <w:snapToGrid w:val="0"/>
        <w:spacing w:line="420" w:lineRule="exact"/>
        <w:ind w:firstLine="422" w:firstLineChars="200"/>
        <w:jc w:val="center"/>
        <w:rPr>
          <w:rFonts w:ascii="宋体" w:hAnsi="宋体"/>
          <w:b/>
          <w:color w:val="auto"/>
          <w:szCs w:val="21"/>
        </w:rPr>
      </w:pPr>
    </w:p>
    <w:p>
      <w:pPr>
        <w:snapToGrid w:val="0"/>
        <w:spacing w:line="420" w:lineRule="exact"/>
        <w:ind w:firstLine="422" w:firstLineChars="200"/>
        <w:jc w:val="center"/>
        <w:rPr>
          <w:rFonts w:ascii="宋体" w:hAnsi="宋体"/>
          <w:b/>
          <w:color w:val="auto"/>
          <w:szCs w:val="21"/>
        </w:rPr>
      </w:pPr>
      <w:r>
        <w:rPr>
          <w:rFonts w:hint="eastAsia" w:ascii="宋体" w:hAnsi="宋体"/>
          <w:b/>
          <w:color w:val="auto"/>
          <w:szCs w:val="21"/>
        </w:rPr>
        <w:t>8、投标人认为需要说明的其他技术文件和说明</w:t>
      </w:r>
    </w:p>
    <w:p>
      <w:pPr>
        <w:snapToGrid w:val="0"/>
        <w:spacing w:before="50" w:afterLines="50"/>
        <w:jc w:val="center"/>
        <w:rPr>
          <w:rFonts w:ascii="宋体" w:hAnsi="宋体"/>
          <w:b/>
          <w:color w:val="auto"/>
          <w:szCs w:val="21"/>
        </w:rPr>
      </w:pPr>
    </w:p>
    <w:p>
      <w:pPr>
        <w:snapToGrid w:val="0"/>
        <w:spacing w:before="50" w:afterLines="50"/>
        <w:jc w:val="center"/>
        <w:rPr>
          <w:rFonts w:ascii="宋体" w:hAnsi="宋体"/>
          <w:color w:val="auto"/>
          <w:szCs w:val="21"/>
        </w:rPr>
      </w:pPr>
      <w:r>
        <w:rPr>
          <w:rFonts w:hint="eastAsia" w:ascii="宋体" w:hAnsi="宋体"/>
          <w:color w:val="auto"/>
          <w:szCs w:val="21"/>
        </w:rPr>
        <w:t>投标人自行根据企业自身情况提供，格式自拟</w:t>
      </w:r>
    </w:p>
    <w:p>
      <w:pPr>
        <w:snapToGrid w:val="0"/>
        <w:spacing w:before="50" w:afterLines="50"/>
        <w:jc w:val="left"/>
        <w:rPr>
          <w:rFonts w:ascii="宋体" w:hAnsi="宋体"/>
          <w:color w:val="auto"/>
          <w:szCs w:val="21"/>
        </w:rPr>
      </w:pPr>
    </w:p>
    <w:p>
      <w:pPr>
        <w:snapToGrid w:val="0"/>
        <w:spacing w:before="50" w:afterLines="50"/>
        <w:jc w:val="left"/>
        <w:rPr>
          <w:rFonts w:ascii="宋体" w:hAnsi="宋体"/>
          <w:color w:val="auto"/>
          <w:szCs w:val="21"/>
        </w:rPr>
      </w:pPr>
    </w:p>
    <w:p>
      <w:pPr>
        <w:snapToGrid w:val="0"/>
        <w:spacing w:before="50" w:afterLines="50"/>
        <w:jc w:val="left"/>
        <w:rPr>
          <w:rFonts w:ascii="宋体" w:hAnsi="宋体"/>
          <w:color w:val="auto"/>
          <w:szCs w:val="21"/>
        </w:rPr>
      </w:pPr>
    </w:p>
    <w:p>
      <w:pPr>
        <w:snapToGrid w:val="0"/>
        <w:spacing w:before="50" w:afterLines="50"/>
        <w:jc w:val="left"/>
        <w:rPr>
          <w:rFonts w:ascii="宋体" w:hAnsi="宋体"/>
          <w:color w:val="auto"/>
          <w:szCs w:val="21"/>
        </w:rPr>
      </w:pPr>
    </w:p>
    <w:p>
      <w:pPr>
        <w:snapToGrid w:val="0"/>
        <w:spacing w:line="420" w:lineRule="exact"/>
        <w:ind w:firstLine="413" w:firstLineChars="196"/>
        <w:jc w:val="left"/>
        <w:rPr>
          <w:rFonts w:ascii="宋体" w:hAnsi="宋体"/>
          <w:b/>
          <w:color w:val="auto"/>
          <w:szCs w:val="21"/>
        </w:rPr>
      </w:pPr>
      <w:r>
        <w:rPr>
          <w:rFonts w:hint="eastAsia" w:ascii="宋体" w:hAnsi="宋体"/>
          <w:b/>
          <w:color w:val="auto"/>
          <w:szCs w:val="21"/>
        </w:rPr>
        <w:t>三、报价文件</w:t>
      </w:r>
      <w:r>
        <w:rPr>
          <w:rFonts w:hint="eastAsia" w:ascii="宋体" w:hAnsi="宋体"/>
          <w:b/>
          <w:bCs/>
          <w:color w:val="auto"/>
          <w:szCs w:val="21"/>
        </w:rPr>
        <w:t>部分</w:t>
      </w:r>
      <w:r>
        <w:rPr>
          <w:rFonts w:hint="eastAsia" w:ascii="宋体" w:hAnsi="宋体"/>
          <w:b/>
          <w:color w:val="auto"/>
          <w:szCs w:val="21"/>
        </w:rPr>
        <w:t>：</w:t>
      </w:r>
    </w:p>
    <w:p>
      <w:pPr>
        <w:tabs>
          <w:tab w:val="left" w:pos="3870"/>
          <w:tab w:val="left" w:pos="4085"/>
        </w:tabs>
        <w:snapToGrid w:val="0"/>
        <w:spacing w:line="420" w:lineRule="exact"/>
        <w:ind w:firstLine="422" w:firstLineChars="200"/>
        <w:jc w:val="center"/>
        <w:rPr>
          <w:rFonts w:ascii="宋体" w:hAnsi="宋体"/>
          <w:b/>
          <w:color w:val="auto"/>
          <w:szCs w:val="21"/>
        </w:rPr>
      </w:pPr>
      <w:r>
        <w:rPr>
          <w:rFonts w:hint="eastAsia" w:ascii="宋体" w:hAnsi="宋体"/>
          <w:b/>
          <w:color w:val="auto"/>
          <w:szCs w:val="21"/>
        </w:rPr>
        <w:t>1、投标函</w:t>
      </w:r>
    </w:p>
    <w:p>
      <w:pPr>
        <w:tabs>
          <w:tab w:val="left" w:pos="3870"/>
          <w:tab w:val="left" w:pos="4085"/>
        </w:tabs>
        <w:snapToGrid w:val="0"/>
        <w:spacing w:line="420" w:lineRule="exact"/>
        <w:ind w:firstLine="422" w:firstLineChars="200"/>
        <w:jc w:val="center"/>
        <w:rPr>
          <w:rFonts w:ascii="宋体" w:hAnsi="宋体"/>
          <w:b/>
          <w:color w:val="auto"/>
          <w:szCs w:val="21"/>
        </w:rPr>
      </w:pPr>
    </w:p>
    <w:p>
      <w:pPr>
        <w:snapToGrid w:val="0"/>
        <w:spacing w:line="460" w:lineRule="exact"/>
        <w:rPr>
          <w:rFonts w:ascii="宋体" w:hAnsi="宋体"/>
          <w:color w:val="auto"/>
          <w:szCs w:val="21"/>
        </w:rPr>
      </w:pPr>
      <w:r>
        <w:rPr>
          <w:rFonts w:hint="eastAsia" w:ascii="宋体" w:hAnsi="宋体"/>
          <w:color w:val="auto"/>
          <w:szCs w:val="21"/>
        </w:rPr>
        <w:t>致：（招标采购单位名称）：</w:t>
      </w:r>
    </w:p>
    <w:p>
      <w:pPr>
        <w:snapToGrid w:val="0"/>
        <w:spacing w:line="460" w:lineRule="exact"/>
        <w:ind w:firstLine="480"/>
        <w:rPr>
          <w:rFonts w:ascii="宋体" w:hAnsi="宋体"/>
          <w:color w:val="auto"/>
          <w:szCs w:val="21"/>
        </w:rPr>
      </w:pPr>
      <w:r>
        <w:rPr>
          <w:rFonts w:hint="eastAsia" w:ascii="宋体" w:hAnsi="宋体"/>
          <w:color w:val="auto"/>
          <w:szCs w:val="21"/>
        </w:rPr>
        <w:t>根据贵方为项目的招标公告/投标邀请书（项目编号：），签字代表（全名）经正式授权并代表投标人（投标人名称）提交资信/商务文件、技术文件、报价文件正本各一份、副本份。</w:t>
      </w:r>
    </w:p>
    <w:p>
      <w:pPr>
        <w:snapToGrid w:val="0"/>
        <w:spacing w:line="460" w:lineRule="exact"/>
        <w:ind w:firstLine="420" w:firstLineChars="200"/>
        <w:rPr>
          <w:rFonts w:ascii="宋体" w:hAnsi="宋体"/>
          <w:color w:val="auto"/>
          <w:szCs w:val="21"/>
        </w:rPr>
      </w:pPr>
      <w:r>
        <w:rPr>
          <w:rFonts w:hint="eastAsia" w:ascii="宋体" w:hAnsi="宋体"/>
          <w:color w:val="auto"/>
          <w:szCs w:val="21"/>
        </w:rPr>
        <w:t>据此函，签字代表宣布同意如下：</w:t>
      </w:r>
    </w:p>
    <w:p>
      <w:pPr>
        <w:snapToGrid w:val="0"/>
        <w:spacing w:line="460" w:lineRule="exact"/>
        <w:ind w:firstLine="420" w:firstLineChars="200"/>
        <w:rPr>
          <w:rFonts w:ascii="宋体" w:hAnsi="宋体"/>
          <w:color w:val="auto"/>
          <w:szCs w:val="21"/>
        </w:rPr>
      </w:pPr>
      <w:r>
        <w:rPr>
          <w:rFonts w:hint="eastAsia" w:ascii="宋体" w:hAnsi="宋体"/>
          <w:color w:val="auto"/>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20" w:firstLineChars="200"/>
        <w:rPr>
          <w:rFonts w:ascii="宋体" w:hAnsi="宋体"/>
          <w:color w:val="auto"/>
          <w:szCs w:val="21"/>
        </w:rPr>
      </w:pPr>
      <w:r>
        <w:rPr>
          <w:rFonts w:hint="eastAsia" w:ascii="宋体" w:hAnsi="宋体"/>
          <w:color w:val="auto"/>
          <w:szCs w:val="21"/>
        </w:rPr>
        <w:t>2.投标人在投标之前已经与贵方进行了充分的沟通，完全理解并接受招标文件的各项规定和要求，对招标文件的合理性、合法性不再有异议。</w:t>
      </w:r>
    </w:p>
    <w:p>
      <w:pPr>
        <w:snapToGrid w:val="0"/>
        <w:spacing w:line="460" w:lineRule="exact"/>
        <w:ind w:firstLine="420" w:firstLineChars="200"/>
        <w:rPr>
          <w:rFonts w:ascii="宋体" w:hAnsi="宋体"/>
          <w:color w:val="auto"/>
          <w:szCs w:val="21"/>
        </w:rPr>
      </w:pPr>
      <w:r>
        <w:rPr>
          <w:rFonts w:hint="eastAsia" w:ascii="宋体" w:hAnsi="宋体"/>
          <w:color w:val="auto"/>
          <w:szCs w:val="21"/>
        </w:rPr>
        <w:t>3.本投标有效期自开标日起 ______天内。</w:t>
      </w:r>
    </w:p>
    <w:p>
      <w:pPr>
        <w:snapToGrid w:val="0"/>
        <w:spacing w:line="460" w:lineRule="exact"/>
        <w:ind w:firstLine="420" w:firstLineChars="200"/>
        <w:rPr>
          <w:rFonts w:ascii="宋体" w:hAnsi="宋体"/>
          <w:color w:val="auto"/>
          <w:szCs w:val="21"/>
        </w:rPr>
      </w:pPr>
      <w:r>
        <w:rPr>
          <w:rFonts w:hint="eastAsia" w:ascii="宋体" w:hAnsi="宋体"/>
          <w:color w:val="auto"/>
          <w:szCs w:val="21"/>
        </w:rPr>
        <w:t>4.如中标，本投标文件至本项目合同履行完毕止均保持有效，本投标人将按“招标文件”及政府采购法律、法规的规定履行合同责任和义务。</w:t>
      </w:r>
    </w:p>
    <w:p>
      <w:pPr>
        <w:snapToGrid w:val="0"/>
        <w:spacing w:line="460" w:lineRule="exact"/>
        <w:ind w:firstLine="420" w:firstLineChars="200"/>
        <w:rPr>
          <w:rFonts w:ascii="宋体" w:hAnsi="宋体"/>
          <w:color w:val="auto"/>
          <w:szCs w:val="21"/>
        </w:rPr>
      </w:pPr>
      <w:r>
        <w:rPr>
          <w:rFonts w:hint="eastAsia" w:ascii="宋体" w:hAnsi="宋体"/>
          <w:color w:val="auto"/>
          <w:szCs w:val="21"/>
        </w:rPr>
        <w:t>5.投标人同意按照贵方要求提供与投标有关的一切数据或资料。</w:t>
      </w:r>
    </w:p>
    <w:p>
      <w:pPr>
        <w:snapToGrid w:val="0"/>
        <w:spacing w:line="460" w:lineRule="exact"/>
        <w:ind w:firstLine="420" w:firstLineChars="200"/>
        <w:rPr>
          <w:rFonts w:ascii="宋体" w:hAnsi="宋体"/>
          <w:color w:val="auto"/>
          <w:szCs w:val="21"/>
        </w:rPr>
      </w:pPr>
      <w:r>
        <w:rPr>
          <w:rFonts w:hint="eastAsia" w:ascii="宋体" w:hAnsi="宋体"/>
          <w:color w:val="auto"/>
          <w:szCs w:val="21"/>
        </w:rPr>
        <w:t>6.与本投标有关的一切正式往来信函请寄：</w:t>
      </w:r>
    </w:p>
    <w:p>
      <w:pPr>
        <w:snapToGrid w:val="0"/>
        <w:spacing w:line="460" w:lineRule="exact"/>
        <w:ind w:firstLine="390" w:firstLineChars="186"/>
        <w:rPr>
          <w:rFonts w:ascii="宋体" w:hAnsi="宋体"/>
          <w:color w:val="auto"/>
          <w:szCs w:val="21"/>
        </w:rPr>
      </w:pPr>
      <w:r>
        <w:rPr>
          <w:rFonts w:hint="eastAsia" w:ascii="宋体" w:hAnsi="宋体"/>
          <w:color w:val="auto"/>
          <w:szCs w:val="21"/>
        </w:rPr>
        <w:t>地址：邮编：  电话：</w:t>
      </w:r>
    </w:p>
    <w:p>
      <w:pPr>
        <w:snapToGrid w:val="0"/>
        <w:spacing w:line="460" w:lineRule="exact"/>
        <w:ind w:firstLine="390" w:firstLineChars="186"/>
        <w:rPr>
          <w:rFonts w:ascii="宋体" w:hAnsi="宋体"/>
          <w:color w:val="auto"/>
          <w:szCs w:val="21"/>
        </w:rPr>
      </w:pPr>
      <w:r>
        <w:rPr>
          <w:rFonts w:hint="eastAsia" w:ascii="宋体" w:hAnsi="宋体"/>
          <w:color w:val="auto"/>
          <w:szCs w:val="21"/>
        </w:rPr>
        <w:t>传真：  投标人代表姓名：  职务：</w:t>
      </w:r>
    </w:p>
    <w:p>
      <w:pPr>
        <w:snapToGrid w:val="0"/>
        <w:spacing w:line="460" w:lineRule="exact"/>
        <w:ind w:firstLine="390" w:firstLineChars="186"/>
        <w:rPr>
          <w:rFonts w:ascii="宋体" w:hAnsi="宋体"/>
          <w:color w:val="auto"/>
          <w:szCs w:val="21"/>
        </w:rPr>
      </w:pPr>
      <w:r>
        <w:rPr>
          <w:rFonts w:hint="eastAsia" w:ascii="宋体" w:hAnsi="宋体"/>
          <w:color w:val="auto"/>
          <w:szCs w:val="21"/>
        </w:rPr>
        <w:t>投标人名称(公章)：</w:t>
      </w:r>
    </w:p>
    <w:p>
      <w:pPr>
        <w:snapToGrid w:val="0"/>
        <w:spacing w:line="460" w:lineRule="exact"/>
        <w:ind w:firstLine="390" w:firstLineChars="186"/>
        <w:rPr>
          <w:rFonts w:ascii="宋体" w:hAnsi="宋体"/>
          <w:color w:val="auto"/>
          <w:szCs w:val="21"/>
        </w:rPr>
      </w:pPr>
      <w:r>
        <w:rPr>
          <w:rFonts w:hint="eastAsia" w:ascii="宋体" w:hAnsi="宋体"/>
          <w:color w:val="auto"/>
          <w:szCs w:val="21"/>
        </w:rPr>
        <w:t>开户银行：   银行帐号：</w:t>
      </w:r>
    </w:p>
    <w:p>
      <w:pPr>
        <w:snapToGrid w:val="0"/>
        <w:spacing w:line="460" w:lineRule="exact"/>
        <w:ind w:firstLine="390" w:firstLineChars="186"/>
        <w:rPr>
          <w:rFonts w:ascii="宋体" w:hAnsi="宋体"/>
          <w:color w:val="auto"/>
          <w:szCs w:val="21"/>
        </w:rPr>
      </w:pPr>
      <w:r>
        <w:rPr>
          <w:rFonts w:hint="eastAsia" w:ascii="宋体" w:hAnsi="宋体"/>
          <w:color w:val="auto"/>
          <w:szCs w:val="21"/>
        </w:rPr>
        <w:t>法定代表人或授权代理人签字：</w:t>
      </w:r>
    </w:p>
    <w:p>
      <w:pPr>
        <w:snapToGrid w:val="0"/>
        <w:spacing w:line="460" w:lineRule="exact"/>
        <w:ind w:firstLine="390" w:firstLineChars="186"/>
        <w:rPr>
          <w:rFonts w:ascii="宋体" w:hAnsi="宋体"/>
          <w:color w:val="auto"/>
          <w:szCs w:val="21"/>
        </w:rPr>
      </w:pPr>
      <w:r>
        <w:rPr>
          <w:rFonts w:hint="eastAsia" w:ascii="宋体" w:hAnsi="宋体"/>
          <w:color w:val="auto"/>
          <w:szCs w:val="21"/>
        </w:rPr>
        <w:t>日期：年月日</w:t>
      </w:r>
    </w:p>
    <w:p>
      <w:pPr>
        <w:tabs>
          <w:tab w:val="left" w:pos="3870"/>
          <w:tab w:val="left" w:pos="4085"/>
        </w:tabs>
        <w:snapToGrid w:val="0"/>
        <w:spacing w:line="420" w:lineRule="exact"/>
        <w:rPr>
          <w:rFonts w:ascii="宋体" w:hAnsi="宋体"/>
          <w:b/>
          <w:color w:val="auto"/>
          <w:szCs w:val="21"/>
        </w:rPr>
      </w:pPr>
    </w:p>
    <w:p>
      <w:pPr>
        <w:tabs>
          <w:tab w:val="left" w:pos="3870"/>
          <w:tab w:val="left" w:pos="4085"/>
        </w:tabs>
        <w:snapToGrid w:val="0"/>
        <w:spacing w:line="420" w:lineRule="exact"/>
        <w:ind w:firstLine="422" w:firstLineChars="200"/>
        <w:jc w:val="center"/>
        <w:rPr>
          <w:rFonts w:ascii="宋体" w:hAnsi="宋体"/>
          <w:b/>
          <w:color w:val="auto"/>
          <w:szCs w:val="21"/>
        </w:rPr>
      </w:pPr>
      <w:r>
        <w:rPr>
          <w:rFonts w:hint="eastAsia" w:ascii="宋体" w:hAnsi="宋体"/>
          <w:b/>
          <w:color w:val="auto"/>
          <w:szCs w:val="21"/>
        </w:rPr>
        <w:t>2、投标报价明细表</w:t>
      </w:r>
    </w:p>
    <w:p>
      <w:pPr>
        <w:snapToGrid w:val="0"/>
        <w:spacing w:before="50" w:afterLines="50" w:line="440" w:lineRule="exact"/>
        <w:jc w:val="left"/>
        <w:rPr>
          <w:rFonts w:ascii="宋体" w:hAnsi="宋体"/>
          <w:color w:val="auto"/>
          <w:szCs w:val="21"/>
        </w:rPr>
      </w:pPr>
      <w:r>
        <w:rPr>
          <w:rFonts w:hint="eastAsia" w:ascii="宋体" w:hAnsi="宋体"/>
          <w:color w:val="auto"/>
          <w:szCs w:val="21"/>
        </w:rPr>
        <w:t xml:space="preserve">                        金额单位：人民币（元）</w:t>
      </w:r>
    </w:p>
    <w:p>
      <w:pPr>
        <w:snapToGrid w:val="0"/>
        <w:spacing w:before="50" w:afterLines="50" w:line="440" w:lineRule="exact"/>
        <w:jc w:val="left"/>
        <w:rPr>
          <w:rFonts w:ascii="宋体" w:hAnsi="宋体"/>
          <w:b/>
          <w:color w:val="auto"/>
          <w:szCs w:val="21"/>
        </w:rPr>
      </w:pPr>
      <w:r>
        <w:rPr>
          <w:rFonts w:hint="eastAsia" w:ascii="宋体" w:hAnsi="宋体"/>
          <w:color w:val="auto"/>
          <w:szCs w:val="21"/>
        </w:rPr>
        <w:t>分标号：</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495"/>
        <w:gridCol w:w="733"/>
        <w:gridCol w:w="725"/>
        <w:gridCol w:w="716"/>
        <w:gridCol w:w="1806"/>
        <w:gridCol w:w="1343"/>
        <w:gridCol w:w="727"/>
        <w:gridCol w:w="1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项号</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货物名称</w:t>
            </w: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数量</w:t>
            </w:r>
          </w:p>
          <w:p>
            <w:pPr>
              <w:numPr>
                <w:ilvl w:val="0"/>
                <w:numId w:val="13"/>
              </w:numPr>
              <w:snapToGrid w:val="0"/>
              <w:spacing w:before="50" w:after="50"/>
              <w:jc w:val="center"/>
              <w:rPr>
                <w:rFonts w:ascii="宋体" w:hAnsi="宋体"/>
                <w:b/>
                <w:color w:val="auto"/>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计量单位</w:t>
            </w: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产地</w:t>
            </w: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品牌及厂家</w:t>
            </w: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规格型号</w:t>
            </w:r>
          </w:p>
        </w:tc>
        <w:tc>
          <w:tcPr>
            <w:tcW w:w="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单价</w:t>
            </w:r>
          </w:p>
          <w:p>
            <w:pPr>
              <w:snapToGrid w:val="0"/>
              <w:spacing w:before="50" w:after="50"/>
              <w:jc w:val="center"/>
              <w:rPr>
                <w:rFonts w:ascii="宋体" w:hAnsi="宋体"/>
                <w:b/>
                <w:color w:val="auto"/>
                <w:szCs w:val="21"/>
              </w:rPr>
            </w:pPr>
            <w:r>
              <w:rPr>
                <w:rFonts w:hint="eastAsia" w:ascii="宋体" w:hAnsi="宋体"/>
                <w:b/>
                <w:color w:val="auto"/>
                <w:szCs w:val="21"/>
              </w:rPr>
              <w:t>②</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投标报价</w:t>
            </w:r>
          </w:p>
          <w:p>
            <w:pPr>
              <w:snapToGrid w:val="0"/>
              <w:spacing w:before="50" w:after="50"/>
              <w:jc w:val="center"/>
              <w:rPr>
                <w:rFonts w:ascii="宋体" w:hAnsi="宋体"/>
                <w:b/>
                <w:color w:val="auto"/>
                <w:szCs w:val="21"/>
              </w:rPr>
            </w:pPr>
            <w:r>
              <w:rPr>
                <w:rFonts w:ascii="宋体" w:hAnsi="宋体"/>
                <w:b/>
                <w:color w:val="auto"/>
                <w:szCs w:val="21"/>
              </w:rPr>
              <w:t>③</w:t>
            </w:r>
            <w:r>
              <w:rPr>
                <w:rFonts w:hint="eastAsia" w:ascii="宋体" w:hAnsi="宋体"/>
                <w:b/>
                <w:color w:val="auto"/>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1</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c>
          <w:tcPr>
            <w:tcW w:w="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2</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c>
          <w:tcPr>
            <w:tcW w:w="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c>
          <w:tcPr>
            <w:tcW w:w="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r>
              <w:rPr>
                <w:rFonts w:hint="eastAsia" w:ascii="宋体" w:hAnsi="宋体"/>
                <w:b/>
                <w:color w:val="auto"/>
                <w:szCs w:val="21"/>
              </w:rPr>
              <w:t>……</w:t>
            </w: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rPr>
            </w:pP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c>
          <w:tcPr>
            <w:tcW w:w="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346"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u w:val="single"/>
              </w:rPr>
            </w:pPr>
            <w:r>
              <w:rPr>
                <w:rFonts w:hint="eastAsia" w:ascii="宋体" w:hAnsi="宋体"/>
                <w:color w:val="auto"/>
                <w:szCs w:val="21"/>
              </w:rPr>
              <w:t>合计金额大写：</w:t>
            </w:r>
            <w:r>
              <w:rPr>
                <w:rFonts w:hint="eastAsia" w:ascii="宋体" w:hAnsi="宋体"/>
                <w:color w:val="auto"/>
                <w:spacing w:val="20"/>
                <w:szCs w:val="21"/>
              </w:rPr>
              <w:t>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346"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r>
              <w:rPr>
                <w:rFonts w:hint="eastAsia" w:ascii="宋体" w:hAnsi="宋体"/>
                <w:color w:val="auto"/>
                <w:szCs w:val="21"/>
              </w:rPr>
              <w:t>交货时间：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346"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rPr>
            </w:pPr>
            <w:r>
              <w:rPr>
                <w:rFonts w:hint="eastAsia" w:ascii="宋体" w:hAnsi="宋体"/>
                <w:color w:val="auto"/>
                <w:szCs w:val="21"/>
              </w:rPr>
              <w:t>交货地点：</w:t>
            </w:r>
          </w:p>
        </w:tc>
      </w:tr>
    </w:tbl>
    <w:p>
      <w:pPr>
        <w:snapToGrid w:val="0"/>
        <w:spacing w:before="50" w:after="50"/>
        <w:rPr>
          <w:rFonts w:ascii="宋体" w:hAnsi="宋体"/>
          <w:color w:val="auto"/>
          <w:szCs w:val="21"/>
        </w:rPr>
      </w:pPr>
      <w:r>
        <w:rPr>
          <w:rFonts w:hint="eastAsia" w:ascii="宋体" w:hAnsi="宋体"/>
          <w:color w:val="auto"/>
          <w:szCs w:val="21"/>
        </w:rPr>
        <w:t>注： 1、报价一经涂改，应在涂改处</w:t>
      </w:r>
      <w:r>
        <w:rPr>
          <w:color w:val="auto"/>
          <w:szCs w:val="21"/>
        </w:rPr>
        <w:t>加盖</w:t>
      </w:r>
      <w:r>
        <w:rPr>
          <w:rFonts w:hint="eastAsia"/>
          <w:color w:val="auto"/>
          <w:szCs w:val="21"/>
        </w:rPr>
        <w:t>投标人</w:t>
      </w:r>
      <w:r>
        <w:rPr>
          <w:color w:val="auto"/>
          <w:szCs w:val="21"/>
        </w:rPr>
        <w:t>单位章或由投标人的法定代表人或其</w:t>
      </w:r>
      <w:r>
        <w:rPr>
          <w:rFonts w:hint="eastAsia"/>
          <w:color w:val="auto"/>
          <w:szCs w:val="21"/>
        </w:rPr>
        <w:t>委托</w:t>
      </w:r>
      <w:r>
        <w:rPr>
          <w:color w:val="auto"/>
          <w:szCs w:val="21"/>
        </w:rPr>
        <w:t>代理人签字确认</w:t>
      </w:r>
      <w:r>
        <w:rPr>
          <w:rFonts w:hint="eastAsia" w:ascii="宋体" w:hAnsi="宋体"/>
          <w:color w:val="auto"/>
          <w:szCs w:val="21"/>
        </w:rPr>
        <w:t>，否则其投标作无效标处理。</w:t>
      </w:r>
    </w:p>
    <w:p>
      <w:pPr>
        <w:snapToGrid w:val="0"/>
        <w:spacing w:before="50" w:after="50" w:line="320" w:lineRule="exact"/>
        <w:ind w:firstLine="420" w:firstLineChars="200"/>
        <w:jc w:val="left"/>
        <w:rPr>
          <w:rFonts w:ascii="宋体" w:hAnsi="宋体"/>
          <w:color w:val="auto"/>
          <w:szCs w:val="21"/>
        </w:rPr>
      </w:pPr>
      <w:r>
        <w:rPr>
          <w:rFonts w:hint="eastAsia" w:ascii="宋体" w:hAnsi="宋体"/>
          <w:color w:val="auto"/>
          <w:szCs w:val="21"/>
        </w:rPr>
        <w:t>2、凡需用专用耗材的专用设备类采购项目，应按招标文件规定的耗材量或按耗材的常规试用量提供报价，并包含在投标报价中。</w:t>
      </w:r>
    </w:p>
    <w:p>
      <w:pPr>
        <w:snapToGrid w:val="0"/>
        <w:spacing w:before="50" w:after="50" w:line="320" w:lineRule="exact"/>
        <w:ind w:firstLine="420" w:firstLineChars="200"/>
        <w:jc w:val="left"/>
        <w:rPr>
          <w:rFonts w:ascii="宋体" w:hAnsi="宋体"/>
          <w:color w:val="auto"/>
          <w:szCs w:val="21"/>
        </w:rPr>
      </w:pPr>
      <w:r>
        <w:rPr>
          <w:rFonts w:hint="eastAsia" w:ascii="宋体" w:hAnsi="宋体"/>
          <w:color w:val="auto"/>
          <w:szCs w:val="21"/>
        </w:rPr>
        <w:t>3、</w:t>
      </w:r>
      <w:r>
        <w:rPr>
          <w:rFonts w:hint="eastAsia" w:hAnsi="宋体"/>
          <w:color w:val="auto"/>
        </w:rPr>
        <w:t>投标报价是履行合同的最终价格，应包括货款、标准附件、备品备件、专用工具、包装、运输、装卸、保险、税金、货到就位以及安装、调试、培训、保修等一切税金和费用。</w:t>
      </w:r>
    </w:p>
    <w:p>
      <w:pPr>
        <w:snapToGrid w:val="0"/>
        <w:spacing w:beforeLines="50"/>
        <w:ind w:firstLine="3612" w:firstLineChars="1720"/>
        <w:rPr>
          <w:rFonts w:ascii="宋体" w:hAnsi="宋体"/>
          <w:color w:val="auto"/>
          <w:szCs w:val="21"/>
        </w:rPr>
      </w:pPr>
      <w:r>
        <w:rPr>
          <w:rFonts w:hint="eastAsia" w:ascii="宋体" w:hAnsi="宋体"/>
          <w:color w:val="auto"/>
          <w:szCs w:val="21"/>
        </w:rPr>
        <w:t xml:space="preserve">投标人名称（盖单位公章）：   </w:t>
      </w:r>
    </w:p>
    <w:p>
      <w:pPr>
        <w:snapToGrid w:val="0"/>
        <w:spacing w:beforeLines="50"/>
        <w:ind w:firstLine="3612" w:firstLineChars="1720"/>
        <w:rPr>
          <w:rFonts w:ascii="宋体" w:hAnsi="宋体"/>
          <w:color w:val="auto"/>
          <w:szCs w:val="21"/>
          <w:u w:val="single"/>
        </w:rPr>
      </w:pPr>
      <w:r>
        <w:rPr>
          <w:rFonts w:hint="eastAsia" w:ascii="宋体" w:hAnsi="宋体"/>
          <w:color w:val="auto"/>
          <w:szCs w:val="21"/>
        </w:rPr>
        <w:t>法定代表人或授权代理人签字：</w:t>
      </w:r>
    </w:p>
    <w:p>
      <w:pPr>
        <w:snapToGrid w:val="0"/>
        <w:spacing w:beforeLines="50" w:after="50"/>
        <w:ind w:firstLine="3570" w:firstLineChars="1700"/>
        <w:rPr>
          <w:rFonts w:ascii="宋体" w:hAnsi="宋体"/>
          <w:color w:val="auto"/>
          <w:szCs w:val="21"/>
        </w:rPr>
      </w:pPr>
    </w:p>
    <w:p>
      <w:pPr>
        <w:snapToGrid w:val="0"/>
        <w:spacing w:beforeLines="50" w:after="50"/>
        <w:ind w:firstLine="210" w:firstLineChars="100"/>
        <w:rPr>
          <w:rFonts w:ascii="宋体" w:hAnsi="宋体"/>
          <w:color w:val="auto"/>
          <w:szCs w:val="21"/>
        </w:rPr>
      </w:pPr>
      <w:r>
        <w:rPr>
          <w:rFonts w:hint="eastAsia" w:ascii="宋体" w:hAnsi="宋体"/>
          <w:color w:val="auto"/>
          <w:szCs w:val="21"/>
        </w:rPr>
        <w:t xml:space="preserve">                                          年    月    日</w:t>
      </w:r>
    </w:p>
    <w:p>
      <w:pPr>
        <w:snapToGrid w:val="0"/>
        <w:spacing w:before="50" w:after="5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3.开标一览表 </w:t>
      </w:r>
    </w:p>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开标一览表</w:t>
      </w:r>
    </w:p>
    <w:p>
      <w:pPr>
        <w:snapToGrid w:val="0"/>
        <w:spacing w:before="50" w:after="5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项目名称：</w:t>
      </w:r>
    </w:p>
    <w:p>
      <w:pPr>
        <w:snapToGrid w:val="0"/>
        <w:spacing w:before="50" w:after="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                               单位：元</w:t>
      </w:r>
    </w:p>
    <w:tbl>
      <w:tblPr>
        <w:tblStyle w:val="51"/>
        <w:tblW w:w="96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495"/>
        <w:gridCol w:w="1185"/>
        <w:gridCol w:w="879"/>
        <w:gridCol w:w="993"/>
        <w:gridCol w:w="1275"/>
        <w:gridCol w:w="991"/>
        <w:gridCol w:w="727"/>
        <w:gridCol w:w="13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项号</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产品名称</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产地</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品牌及厂家</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规格型号</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计量单位</w:t>
            </w:r>
          </w:p>
        </w:tc>
        <w:tc>
          <w:tcPr>
            <w:tcW w:w="9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数量</w:t>
            </w:r>
          </w:p>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①</w:t>
            </w:r>
          </w:p>
        </w:tc>
        <w:tc>
          <w:tcPr>
            <w:tcW w:w="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单价</w:t>
            </w:r>
          </w:p>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②</w:t>
            </w: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投标报价</w:t>
            </w:r>
          </w:p>
          <w:p>
            <w:pPr>
              <w:snapToGrid w:val="0"/>
              <w:spacing w:before="50" w:after="5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kern w:val="0"/>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cstheme="minorEastAsia"/>
                <w:color w:val="auto"/>
                <w:kern w:val="0"/>
                <w:sz w:val="22"/>
                <w:szCs w:val="22"/>
              </w:rPr>
            </w:pPr>
          </w:p>
        </w:tc>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color w:val="auto"/>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rPr>
            </w:pPr>
          </w:p>
        </w:tc>
        <w:tc>
          <w:tcPr>
            <w:tcW w:w="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w:t>
            </w:r>
          </w:p>
        </w:tc>
        <w:tc>
          <w:tcPr>
            <w:tcW w:w="14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kern w:val="0"/>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cstheme="minorEastAsia"/>
                <w:color w:val="auto"/>
                <w:kern w:val="0"/>
                <w:sz w:val="22"/>
                <w:szCs w:val="22"/>
              </w:rPr>
            </w:pPr>
          </w:p>
        </w:tc>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color w:val="auto"/>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rPr>
            </w:pPr>
          </w:p>
        </w:tc>
        <w:tc>
          <w:tcPr>
            <w:tcW w:w="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21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kern w:val="0"/>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cstheme="minorEastAsia"/>
                <w:color w:val="auto"/>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b/>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cstheme="minorEastAsia"/>
                <w:color w:val="auto"/>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rPr>
            </w:pPr>
          </w:p>
        </w:tc>
        <w:tc>
          <w:tcPr>
            <w:tcW w:w="7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合计金额大写：</w:t>
            </w:r>
            <w:r>
              <w:rPr>
                <w:rFonts w:hint="eastAsia" w:asciiTheme="minorEastAsia" w:hAnsiTheme="minorEastAsia" w:eastAsiaTheme="minorEastAsia" w:cstheme="minorEastAsia"/>
                <w:color w:val="auto"/>
                <w:spacing w:val="20"/>
                <w:szCs w:val="21"/>
                <w:u w:val="single"/>
              </w:rPr>
              <w:t>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交货地点：</w:t>
            </w:r>
          </w:p>
        </w:tc>
      </w:tr>
    </w:tbl>
    <w:p>
      <w:pPr>
        <w:snapToGrid w:val="0"/>
        <w:spacing w:before="50" w:after="50" w:line="32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注：1.报价一经涂改，应在涂改处加盖单位公章或者由法定代表人或授权委托人签字或盖章，否则其投标作无效标处理。</w:t>
      </w:r>
    </w:p>
    <w:p>
      <w:pPr>
        <w:snapToGrid w:val="0"/>
        <w:spacing w:before="50" w:after="50" w:line="32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2.投标费用包括项目实施所需的人工费、服务费、制作标书费、税费及其他一切费用。</w:t>
      </w:r>
    </w:p>
    <w:p>
      <w:pPr>
        <w:snapToGrid w:val="0"/>
        <w:spacing w:before="50" w:after="50" w:line="32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3.以上报价应与“投标报价明细表”中的“投标总价”相一致。</w:t>
      </w:r>
    </w:p>
    <w:p>
      <w:pPr>
        <w:snapToGrid w:val="0"/>
        <w:spacing w:before="50" w:after="50" w:line="3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4.此表请单独装信封放入投标文件袋，信封封面请注明项目编号、标项、投标人名称及“开标一览表”字样。</w:t>
      </w:r>
    </w:p>
    <w:p>
      <w:pPr>
        <w:snapToGrid w:val="0"/>
        <w:spacing w:before="50" w:after="50"/>
        <w:ind w:left="-2" w:leftChars="-1" w:right="-817" w:rightChars="-389"/>
        <w:rPr>
          <w:rFonts w:asciiTheme="minorEastAsia" w:hAnsiTheme="minorEastAsia" w:eastAsiaTheme="minorEastAsia" w:cstheme="minorEastAsia"/>
          <w:color w:val="auto"/>
          <w:szCs w:val="21"/>
        </w:rPr>
      </w:pPr>
    </w:p>
    <w:p>
      <w:pPr>
        <w:jc w:val="center"/>
        <w:rPr>
          <w:rFonts w:asciiTheme="minorEastAsia" w:hAnsiTheme="minorEastAsia" w:eastAsiaTheme="minorEastAsia" w:cstheme="minorEastAsia"/>
          <w:color w:val="auto"/>
          <w:szCs w:val="21"/>
        </w:rPr>
      </w:pPr>
    </w:p>
    <w:p>
      <w:pPr>
        <w:snapToGrid w:val="0"/>
        <w:spacing w:before="50" w:after="5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投标人名称（盖单位公章）：   </w:t>
      </w:r>
    </w:p>
    <w:p>
      <w:pPr>
        <w:snapToGrid w:val="0"/>
        <w:spacing w:before="50" w:after="5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法定代表人或授权代理人签字：             </w:t>
      </w:r>
    </w:p>
    <w:p>
      <w:pPr>
        <w:snapToGrid w:val="0"/>
        <w:spacing w:before="50" w:after="50"/>
        <w:jc w:val="center"/>
        <w:rPr>
          <w:rFonts w:asciiTheme="minorEastAsia" w:hAnsiTheme="minorEastAsia" w:eastAsiaTheme="minorEastAsia" w:cstheme="minorEastAsia"/>
          <w:color w:val="auto"/>
          <w:spacing w:val="20"/>
          <w:szCs w:val="21"/>
        </w:rPr>
      </w:pPr>
      <w:r>
        <w:rPr>
          <w:rFonts w:hint="eastAsia" w:asciiTheme="minorEastAsia" w:hAnsiTheme="minorEastAsia" w:eastAsiaTheme="minorEastAsia" w:cstheme="minorEastAsia"/>
          <w:color w:val="auto"/>
          <w:szCs w:val="21"/>
        </w:rPr>
        <w:t>日期：    年   月   日</w:t>
      </w:r>
    </w:p>
    <w:p>
      <w:pPr>
        <w:tabs>
          <w:tab w:val="left" w:pos="3870"/>
          <w:tab w:val="left" w:pos="4085"/>
        </w:tabs>
        <w:snapToGrid w:val="0"/>
        <w:spacing w:line="420" w:lineRule="exact"/>
        <w:ind w:firstLine="420" w:firstLineChars="200"/>
        <w:jc w:val="left"/>
        <w:rPr>
          <w:rFonts w:ascii="宋体" w:hAnsi="宋体"/>
          <w:color w:val="auto"/>
          <w:szCs w:val="21"/>
        </w:rPr>
      </w:pPr>
    </w:p>
    <w:p>
      <w:pPr>
        <w:tabs>
          <w:tab w:val="left" w:pos="3870"/>
          <w:tab w:val="left" w:pos="4085"/>
        </w:tabs>
        <w:snapToGrid w:val="0"/>
        <w:spacing w:line="420" w:lineRule="exact"/>
        <w:jc w:val="left"/>
        <w:rPr>
          <w:rFonts w:ascii="宋体" w:hAnsi="宋体"/>
          <w:b/>
          <w:color w:val="auto"/>
          <w:szCs w:val="21"/>
        </w:rPr>
      </w:pPr>
    </w:p>
    <w:p>
      <w:pPr>
        <w:tabs>
          <w:tab w:val="left" w:pos="3870"/>
          <w:tab w:val="left" w:pos="4085"/>
        </w:tabs>
        <w:snapToGrid w:val="0"/>
        <w:spacing w:line="420" w:lineRule="exact"/>
        <w:ind w:firstLine="422" w:firstLineChars="200"/>
        <w:jc w:val="left"/>
        <w:rPr>
          <w:rFonts w:ascii="宋体" w:hAnsi="宋体"/>
          <w:b/>
          <w:color w:val="auto"/>
          <w:szCs w:val="21"/>
        </w:rPr>
      </w:pPr>
      <w:r>
        <w:rPr>
          <w:rFonts w:hint="eastAsia" w:ascii="宋体" w:hAnsi="宋体"/>
          <w:b/>
          <w:color w:val="auto"/>
          <w:szCs w:val="21"/>
        </w:rPr>
        <w:t>4、投标人符合中小企业划型标准的，按《政府采购促进中小企业发展暂行办法》（财库〔2011〕181号）要求，提供中小企业声明函</w:t>
      </w:r>
    </w:p>
    <w:p>
      <w:pPr>
        <w:ind w:right="384" w:rightChars="183"/>
        <w:jc w:val="center"/>
        <w:rPr>
          <w:rFonts w:ascii="宋体" w:hAnsi="宋体"/>
          <w:b/>
          <w:color w:val="auto"/>
          <w:sz w:val="28"/>
          <w:szCs w:val="28"/>
        </w:rPr>
      </w:pPr>
    </w:p>
    <w:p>
      <w:pPr>
        <w:ind w:right="384" w:rightChars="183"/>
        <w:jc w:val="center"/>
        <w:rPr>
          <w:rFonts w:ascii="宋体" w:hAnsi="宋体"/>
          <w:b/>
          <w:color w:val="auto"/>
          <w:sz w:val="28"/>
          <w:szCs w:val="28"/>
        </w:rPr>
      </w:pPr>
      <w:r>
        <w:rPr>
          <w:rFonts w:hint="eastAsia" w:ascii="宋体" w:hAnsi="宋体"/>
          <w:b/>
          <w:color w:val="auto"/>
          <w:sz w:val="28"/>
          <w:szCs w:val="28"/>
        </w:rPr>
        <w:t>中小企业声明函</w:t>
      </w:r>
    </w:p>
    <w:p>
      <w:pPr>
        <w:spacing w:line="360" w:lineRule="auto"/>
        <w:ind w:right="384" w:rightChars="183" w:firstLine="315" w:firstLineChars="150"/>
        <w:jc w:val="left"/>
        <w:rPr>
          <w:rFonts w:ascii="宋体" w:hAnsi="宋体"/>
          <w:color w:val="auto"/>
          <w:szCs w:val="21"/>
        </w:rPr>
      </w:pPr>
      <w:r>
        <w:rPr>
          <w:rFonts w:hint="eastAsia" w:ascii="宋体" w:hAnsi="宋体"/>
          <w:color w:val="auto"/>
          <w:szCs w:val="21"/>
        </w:rPr>
        <w:t>本公司郑重声明，根据《政府采购促进中小企业发展暂行办法》（财库[2011]181 号）的规定，本公司为______（请填写：中型、小型、微型）企业。即，本公司同时满足以下条件：</w:t>
      </w:r>
    </w:p>
    <w:p>
      <w:pPr>
        <w:spacing w:line="360" w:lineRule="auto"/>
        <w:ind w:right="384" w:rightChars="183" w:firstLine="424" w:firstLineChars="202"/>
        <w:jc w:val="left"/>
        <w:rPr>
          <w:rFonts w:ascii="宋体" w:hAnsi="宋体"/>
          <w:color w:val="auto"/>
          <w:szCs w:val="21"/>
        </w:rPr>
      </w:pPr>
      <w:r>
        <w:rPr>
          <w:rFonts w:hint="eastAsia" w:ascii="宋体" w:hAnsi="宋体"/>
          <w:color w:val="auto"/>
          <w:szCs w:val="21"/>
        </w:rPr>
        <w:t>1、根据《工业和信息化部、国家统计局、国家发展和改革委员会、财政部关于印发中小企业划型标准规定的通知》（工信部联企业[2011]300 号）规定的划分标准，本公司为______（请填写：中型、小型、微型）企业。</w:t>
      </w:r>
    </w:p>
    <w:p>
      <w:pPr>
        <w:spacing w:line="360" w:lineRule="auto"/>
        <w:ind w:right="384" w:rightChars="183" w:firstLine="424" w:firstLineChars="202"/>
        <w:jc w:val="left"/>
        <w:rPr>
          <w:rFonts w:ascii="宋体" w:hAnsi="宋体"/>
          <w:color w:val="auto"/>
          <w:szCs w:val="21"/>
        </w:rPr>
      </w:pPr>
      <w:r>
        <w:rPr>
          <w:rFonts w:hint="eastAsia" w:ascii="宋体" w:hAnsi="宋体"/>
          <w:color w:val="auto"/>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right="384" w:rightChars="183" w:firstLine="315" w:firstLineChars="150"/>
        <w:jc w:val="left"/>
        <w:rPr>
          <w:rFonts w:ascii="宋体" w:hAnsi="宋体"/>
          <w:color w:val="auto"/>
          <w:szCs w:val="21"/>
        </w:rPr>
      </w:pPr>
      <w:r>
        <w:rPr>
          <w:rFonts w:hint="eastAsia" w:ascii="宋体" w:hAnsi="宋体"/>
          <w:color w:val="auto"/>
          <w:szCs w:val="21"/>
        </w:rPr>
        <w:t>本公司对上述声明的真实性负责。如有虚假，将依法承担相应责任。</w:t>
      </w:r>
    </w:p>
    <w:p>
      <w:pPr>
        <w:spacing w:line="360" w:lineRule="auto"/>
        <w:ind w:right="384" w:rightChars="183"/>
        <w:jc w:val="left"/>
        <w:rPr>
          <w:rFonts w:ascii="宋体" w:hAnsi="宋体"/>
          <w:color w:val="auto"/>
          <w:szCs w:val="21"/>
        </w:rPr>
      </w:pPr>
    </w:p>
    <w:p>
      <w:pPr>
        <w:spacing w:line="360" w:lineRule="auto"/>
        <w:ind w:right="-21" w:rightChars="-10"/>
        <w:jc w:val="right"/>
        <w:rPr>
          <w:rFonts w:ascii="宋体" w:hAnsi="宋体"/>
          <w:color w:val="auto"/>
          <w:szCs w:val="21"/>
        </w:rPr>
      </w:pPr>
      <w:r>
        <w:rPr>
          <w:rFonts w:hint="eastAsia" w:ascii="宋体" w:hAnsi="宋体"/>
          <w:color w:val="auto"/>
          <w:szCs w:val="21"/>
        </w:rPr>
        <w:t>投标人名称（盖单位公章）：</w:t>
      </w:r>
    </w:p>
    <w:p>
      <w:pPr>
        <w:spacing w:line="500" w:lineRule="exact"/>
        <w:jc w:val="right"/>
        <w:rPr>
          <w:rFonts w:hAnsi="宋体"/>
          <w:color w:val="auto"/>
        </w:rPr>
      </w:pPr>
      <w:r>
        <w:rPr>
          <w:rFonts w:hint="eastAsia" w:hAnsi="宋体"/>
          <w:color w:val="auto"/>
        </w:rPr>
        <w:t xml:space="preserve">年    月    日 </w:t>
      </w:r>
    </w:p>
    <w:p>
      <w:pPr>
        <w:spacing w:line="500" w:lineRule="exact"/>
        <w:jc w:val="right"/>
        <w:rPr>
          <w:rFonts w:hAnsi="宋体"/>
          <w:color w:val="auto"/>
        </w:rPr>
      </w:pPr>
    </w:p>
    <w:p>
      <w:pPr>
        <w:spacing w:line="300" w:lineRule="auto"/>
        <w:jc w:val="left"/>
        <w:rPr>
          <w:rFonts w:ascii="宋体" w:hAnsi="宋体"/>
          <w:b/>
          <w:color w:val="auto"/>
          <w:szCs w:val="21"/>
        </w:rPr>
      </w:pPr>
      <w:r>
        <w:rPr>
          <w:rFonts w:hint="eastAsia" w:ascii="宋体" w:hAnsi="宋体"/>
          <w:color w:val="auto"/>
          <w:szCs w:val="21"/>
        </w:rPr>
        <w:t>备注：依据《工业和信息化部、国家统计局、国家发展和改革委员会、财政部关于印发中小企业划型标准规定的通知》（ 工信部联企业 [2011]300号），中小企业划分为中型、小型、微型三种类型，具体标准根据企业从业人员、营业收入、资产总额等指标，结合行业特点制定。小型、微型企业提供中型企业制造的货物的，视同为中型企业。招标采购单位将在中标公告中公布中标人中小企业声明函中的声明信息，接受社会监督，投标人如有虚假，将依法承担相应责任。</w:t>
      </w:r>
    </w:p>
    <w:p>
      <w:pPr>
        <w:tabs>
          <w:tab w:val="left" w:pos="3870"/>
          <w:tab w:val="left" w:pos="4085"/>
        </w:tabs>
        <w:snapToGrid w:val="0"/>
        <w:spacing w:line="420" w:lineRule="exact"/>
        <w:ind w:firstLine="420" w:firstLineChars="200"/>
        <w:jc w:val="left"/>
        <w:rPr>
          <w:rFonts w:ascii="宋体" w:hAnsi="宋体"/>
          <w:color w:val="auto"/>
          <w:szCs w:val="21"/>
        </w:rPr>
      </w:pPr>
    </w:p>
    <w:p>
      <w:pPr>
        <w:tabs>
          <w:tab w:val="left" w:pos="3870"/>
          <w:tab w:val="left" w:pos="4085"/>
        </w:tabs>
        <w:snapToGrid w:val="0"/>
        <w:spacing w:line="420" w:lineRule="exact"/>
        <w:ind w:firstLine="420" w:firstLineChars="200"/>
        <w:jc w:val="left"/>
        <w:rPr>
          <w:rFonts w:ascii="宋体" w:hAnsi="宋体"/>
          <w:color w:val="auto"/>
          <w:szCs w:val="21"/>
        </w:rPr>
      </w:pPr>
    </w:p>
    <w:p>
      <w:pPr>
        <w:tabs>
          <w:tab w:val="left" w:pos="3870"/>
          <w:tab w:val="left" w:pos="4085"/>
        </w:tabs>
        <w:snapToGrid w:val="0"/>
        <w:spacing w:line="420" w:lineRule="exact"/>
        <w:ind w:firstLine="420" w:firstLineChars="200"/>
        <w:jc w:val="left"/>
        <w:rPr>
          <w:rFonts w:ascii="宋体" w:hAnsi="宋体"/>
          <w:color w:val="auto"/>
          <w:szCs w:val="21"/>
        </w:rPr>
      </w:pPr>
    </w:p>
    <w:p>
      <w:pPr>
        <w:tabs>
          <w:tab w:val="left" w:pos="3870"/>
          <w:tab w:val="left" w:pos="4085"/>
        </w:tabs>
        <w:snapToGrid w:val="0"/>
        <w:spacing w:line="420" w:lineRule="exact"/>
        <w:ind w:firstLine="422" w:firstLineChars="200"/>
        <w:jc w:val="left"/>
        <w:rPr>
          <w:rFonts w:ascii="宋体" w:hAnsi="宋体"/>
          <w:b/>
          <w:color w:val="auto"/>
          <w:szCs w:val="21"/>
        </w:rPr>
      </w:pPr>
      <w:r>
        <w:rPr>
          <w:rFonts w:hint="eastAsia" w:ascii="宋体" w:hAnsi="宋体"/>
          <w:b/>
          <w:color w:val="auto"/>
          <w:szCs w:val="21"/>
        </w:rPr>
        <w:t>5、投标人属于监狱企业的，应提供由省级以上监狱管理局、戒毒管理局（含新疆生产建设兵团）出具的属于监狱企业的证明文件。</w:t>
      </w:r>
    </w:p>
    <w:p>
      <w:pPr>
        <w:tabs>
          <w:tab w:val="left" w:pos="3870"/>
          <w:tab w:val="left" w:pos="4085"/>
        </w:tabs>
        <w:snapToGrid w:val="0"/>
        <w:spacing w:line="420" w:lineRule="exact"/>
        <w:ind w:firstLine="422" w:firstLineChars="200"/>
        <w:jc w:val="left"/>
        <w:rPr>
          <w:rFonts w:ascii="宋体" w:hAnsi="宋体"/>
          <w:b/>
          <w:color w:val="auto"/>
          <w:szCs w:val="21"/>
        </w:rPr>
      </w:pPr>
      <w:r>
        <w:rPr>
          <w:rFonts w:hint="eastAsia" w:ascii="宋体" w:hAnsi="宋体"/>
          <w:b/>
          <w:color w:val="auto"/>
          <w:szCs w:val="21"/>
        </w:rPr>
        <w:t>（格式自拟）</w:t>
      </w:r>
    </w:p>
    <w:p>
      <w:pPr>
        <w:tabs>
          <w:tab w:val="left" w:pos="3870"/>
          <w:tab w:val="left" w:pos="4085"/>
        </w:tabs>
        <w:snapToGrid w:val="0"/>
        <w:spacing w:line="420" w:lineRule="exact"/>
        <w:ind w:firstLine="422" w:firstLineChars="200"/>
        <w:jc w:val="left"/>
        <w:rPr>
          <w:rFonts w:ascii="宋体" w:hAnsi="宋体"/>
          <w:b/>
          <w:color w:val="auto"/>
          <w:szCs w:val="21"/>
        </w:rPr>
      </w:pPr>
    </w:p>
    <w:p>
      <w:pPr>
        <w:tabs>
          <w:tab w:val="left" w:pos="3870"/>
          <w:tab w:val="left" w:pos="4085"/>
        </w:tabs>
        <w:snapToGrid w:val="0"/>
        <w:spacing w:line="420" w:lineRule="exact"/>
        <w:jc w:val="left"/>
        <w:rPr>
          <w:rFonts w:ascii="宋体" w:hAnsi="宋体"/>
          <w:b/>
          <w:color w:val="auto"/>
          <w:szCs w:val="21"/>
        </w:rPr>
      </w:pPr>
    </w:p>
    <w:p>
      <w:pPr>
        <w:tabs>
          <w:tab w:val="left" w:pos="3870"/>
          <w:tab w:val="left" w:pos="4085"/>
        </w:tabs>
        <w:snapToGrid w:val="0"/>
        <w:spacing w:line="420" w:lineRule="exact"/>
        <w:ind w:firstLine="422" w:firstLineChars="200"/>
        <w:jc w:val="left"/>
        <w:rPr>
          <w:rFonts w:ascii="宋体" w:hAnsi="宋体"/>
          <w:b/>
          <w:color w:val="auto"/>
          <w:szCs w:val="21"/>
        </w:rPr>
      </w:pPr>
      <w:r>
        <w:rPr>
          <w:rFonts w:hint="eastAsia" w:ascii="宋体" w:hAnsi="宋体"/>
          <w:b/>
          <w:color w:val="auto"/>
          <w:szCs w:val="21"/>
        </w:rPr>
        <w:t>6、投标人属于残疾人福利性单位，按《三部门联合发布关于促进残疾人就业政府采购政策的通知》（财库〔2017〕141号）要求，提供《残疾人福利性单位声明函》</w:t>
      </w:r>
    </w:p>
    <w:p>
      <w:pPr>
        <w:spacing w:line="588" w:lineRule="exact"/>
        <w:jc w:val="center"/>
        <w:rPr>
          <w:rFonts w:ascii="宋体" w:hAnsi="宋体"/>
          <w:b/>
          <w:color w:val="auto"/>
          <w:sz w:val="28"/>
          <w:szCs w:val="28"/>
        </w:rPr>
      </w:pPr>
      <w:bookmarkStart w:id="78" w:name="OLE_LINK14"/>
      <w:bookmarkStart w:id="79" w:name="OLE_LINK13"/>
      <w:r>
        <w:rPr>
          <w:rFonts w:hint="eastAsia" w:ascii="宋体" w:hAnsi="宋体"/>
          <w:b/>
          <w:color w:val="auto"/>
          <w:sz w:val="28"/>
          <w:szCs w:val="28"/>
        </w:rPr>
        <w:t>残疾人福利性单位声明函</w:t>
      </w:r>
      <w:bookmarkEnd w:id="78"/>
      <w:bookmarkEnd w:id="79"/>
    </w:p>
    <w:p>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588" w:lineRule="exact"/>
        <w:ind w:firstLine="420" w:firstLineChars="200"/>
        <w:rPr>
          <w:rFonts w:ascii="宋体" w:hAnsi="宋体"/>
          <w:color w:val="auto"/>
          <w:szCs w:val="21"/>
        </w:rPr>
      </w:pPr>
    </w:p>
    <w:p>
      <w:pPr>
        <w:spacing w:line="360" w:lineRule="auto"/>
        <w:ind w:right="-21" w:rightChars="-10"/>
        <w:jc w:val="right"/>
        <w:rPr>
          <w:rFonts w:ascii="宋体" w:hAnsi="宋体"/>
          <w:color w:val="auto"/>
          <w:szCs w:val="21"/>
        </w:rPr>
      </w:pPr>
      <w:r>
        <w:rPr>
          <w:rFonts w:hint="eastAsia" w:ascii="宋体" w:hAnsi="宋体"/>
          <w:color w:val="auto"/>
          <w:szCs w:val="21"/>
        </w:rPr>
        <w:t>投标人名称（盖单位公章）：</w:t>
      </w:r>
    </w:p>
    <w:p>
      <w:pPr>
        <w:spacing w:line="500" w:lineRule="exact"/>
        <w:jc w:val="right"/>
        <w:rPr>
          <w:rFonts w:hAnsi="宋体"/>
          <w:color w:val="auto"/>
        </w:rPr>
      </w:pPr>
      <w:r>
        <w:rPr>
          <w:rFonts w:hint="eastAsia" w:hAnsi="宋体"/>
          <w:color w:val="auto"/>
        </w:rPr>
        <w:t xml:space="preserve">年    月    日 </w:t>
      </w:r>
    </w:p>
    <w:p>
      <w:pPr>
        <w:tabs>
          <w:tab w:val="left" w:pos="3870"/>
          <w:tab w:val="left" w:pos="4085"/>
        </w:tabs>
        <w:snapToGrid w:val="0"/>
        <w:spacing w:line="420" w:lineRule="exact"/>
        <w:jc w:val="left"/>
        <w:rPr>
          <w:rFonts w:ascii="宋体" w:hAnsi="宋体"/>
          <w:color w:val="auto"/>
          <w:szCs w:val="21"/>
        </w:rPr>
      </w:pPr>
    </w:p>
    <w:p>
      <w:pPr>
        <w:tabs>
          <w:tab w:val="left" w:pos="3870"/>
          <w:tab w:val="left" w:pos="4085"/>
        </w:tabs>
        <w:snapToGrid w:val="0"/>
        <w:spacing w:line="420" w:lineRule="exact"/>
        <w:ind w:firstLine="422" w:firstLineChars="200"/>
        <w:jc w:val="center"/>
        <w:rPr>
          <w:rFonts w:ascii="宋体" w:hAnsi="宋体"/>
          <w:b/>
          <w:color w:val="auto"/>
          <w:szCs w:val="21"/>
        </w:rPr>
      </w:pPr>
      <w:r>
        <w:rPr>
          <w:rFonts w:hint="eastAsia" w:ascii="宋体" w:hAnsi="宋体"/>
          <w:b/>
          <w:color w:val="auto"/>
          <w:szCs w:val="21"/>
        </w:rPr>
        <w:t>7、投标人针对报价需要说明的其他文件和说明</w:t>
      </w:r>
    </w:p>
    <w:p>
      <w:pPr>
        <w:snapToGrid w:val="0"/>
        <w:spacing w:before="50" w:afterLines="50"/>
        <w:jc w:val="left"/>
        <w:rPr>
          <w:rFonts w:ascii="宋体" w:hAnsi="宋体"/>
          <w:color w:val="auto"/>
          <w:szCs w:val="21"/>
        </w:rPr>
      </w:pPr>
    </w:p>
    <w:p>
      <w:pPr>
        <w:snapToGrid w:val="0"/>
        <w:spacing w:before="50" w:afterLines="50"/>
        <w:jc w:val="left"/>
        <w:rPr>
          <w:rFonts w:ascii="宋体" w:hAnsi="宋体"/>
          <w:b/>
          <w:color w:val="auto"/>
          <w:szCs w:val="21"/>
        </w:rPr>
      </w:pPr>
      <w:r>
        <w:rPr>
          <w:rFonts w:hint="eastAsia" w:ascii="宋体" w:hAnsi="宋体"/>
          <w:color w:val="auto"/>
          <w:szCs w:val="21"/>
        </w:rPr>
        <w:t>由投标人根据投标报价及企业自身情况，自行提供，格式自拟。</w:t>
      </w:r>
    </w:p>
    <w:p>
      <w:pPr>
        <w:snapToGrid w:val="0"/>
        <w:spacing w:before="50" w:afterLines="50"/>
        <w:jc w:val="left"/>
        <w:rPr>
          <w:rFonts w:ascii="宋体" w:hAnsi="宋体"/>
          <w:b/>
          <w:color w:val="auto"/>
          <w:szCs w:val="21"/>
        </w:rPr>
      </w:pPr>
    </w:p>
    <w:p>
      <w:pPr>
        <w:snapToGrid w:val="0"/>
        <w:spacing w:before="50" w:afterLines="50"/>
        <w:jc w:val="left"/>
        <w:rPr>
          <w:rFonts w:ascii="宋体" w:hAnsi="宋体"/>
          <w:b/>
          <w:color w:val="auto"/>
          <w:szCs w:val="21"/>
        </w:rPr>
      </w:pPr>
    </w:p>
    <w:bookmarkEnd w:id="80"/>
    <w:sectPr>
      <w:footerReference r:id="rId10" w:type="first"/>
      <w:headerReference r:id="rId7" w:type="default"/>
      <w:footerReference r:id="rId8" w:type="default"/>
      <w:footerReference r:id="rId9" w:type="even"/>
      <w:pgSz w:w="11906" w:h="16838"/>
      <w:pgMar w:top="1440" w:right="1423" w:bottom="1440" w:left="1423" w:header="737" w:footer="73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_x000B__x000C_">
    <w:altName w:val="Times New Roman"/>
    <w:panose1 w:val="00000000000000000000"/>
    <w:charset w:val="00"/>
    <w:family w:val="roman"/>
    <w:pitch w:val="default"/>
    <w:sig w:usb0="00000000" w:usb1="00000000" w:usb2="00000000" w:usb3="00000000" w:csb0="00040001" w:csb1="00000000"/>
  </w:font>
  <w:font w:name="ˎ̥,Verdana">
    <w:altName w:val="Times New Roman"/>
    <w:panose1 w:val="00000000000000000000"/>
    <w:charset w:val="00"/>
    <w:family w:val="roman"/>
    <w:pitch w:val="default"/>
    <w:sig w:usb0="00000000" w:usb1="00000000" w:usb2="00000000" w:usb3="00000000" w:csb0="00040001" w:csb1="00000000"/>
  </w:font>
  <w:font w:name="方正黑体_GBK">
    <w:altName w:val="黑体"/>
    <w:panose1 w:val="00000000000000000000"/>
    <w:charset w:val="86"/>
    <w:family w:val="script"/>
    <w:pitch w:val="default"/>
    <w:sig w:usb0="00000000" w:usb1="00000000" w:usb2="00000010" w:usb3="00000000" w:csb0="00040000" w:csb1="00000000"/>
  </w:font>
  <w:font w:name="方正书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AS3mmXo&#10;AQAAyQMAAA4AAAAAAAAAAQAgAAAAIgEAAGRycy9lMm9Eb2MueG1sUEsFBgAAAAAGAAYAWQEAAHwF&#10;AAAAAA==&#10;">
          <v:path/>
          <v:fill on="f" focussize="0,0"/>
          <v:stroke on="f" weight="1.2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226"/>
      </w:rPr>
    </w:pPr>
    <w:r>
      <w:fldChar w:fldCharType="begin"/>
    </w:r>
    <w:r>
      <w:rPr>
        <w:rStyle w:val="226"/>
      </w:rPr>
      <w:instrText xml:space="preserve">PAGE  </w:instrText>
    </w:r>
    <w: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jNurt5gEA&#10;AMkDAAAOAAAAAAAAAAEAIAAAACIBAABkcnMvZTJvRG9jLnhtbFBLBQYAAAAABgAGAFkBAAB6BQAA&#10;AAA=&#10;">
          <v:path/>
          <v:fill on="f" focussize="0,0"/>
          <v:stroke on="f" weight="1.2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cs="宋体"/>
        <w:kern w:val="0"/>
        <w:sz w:val="24"/>
      </w:rPr>
    </w:pPr>
    <w:r>
      <w:rPr>
        <w:rFonts w:hint="eastAsia"/>
        <w:szCs w:val="21"/>
        <w:u w:val="single"/>
      </w:rPr>
      <w:t>项目编号：</w:t>
    </w:r>
    <w:r>
      <w:rPr>
        <w:rFonts w:hint="eastAsia" w:ascii="宋体" w:hAnsi="宋体" w:cs="宋体"/>
        <w:kern w:val="0"/>
        <w:szCs w:val="21"/>
        <w:u w:val="single"/>
      </w:rPr>
      <w:t>CZZC2020-G1-00025-GXJL</w:t>
    </w:r>
    <w:r>
      <w:rPr>
        <w:rFonts w:hint="eastAsia"/>
        <w:szCs w:val="21"/>
        <w:u w:val="single"/>
      </w:rPr>
      <w:t xml:space="preserve">               公开招标文件  </w:t>
    </w:r>
  </w:p>
  <w:p>
    <w:pP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606E1"/>
    <w:multiLevelType w:val="singleLevel"/>
    <w:tmpl w:val="853606E1"/>
    <w:lvl w:ilvl="0" w:tentative="0">
      <w:start w:val="1"/>
      <w:numFmt w:val="decimal"/>
      <w:suff w:val="nothing"/>
      <w:lvlText w:val="（%1）"/>
      <w:lvlJc w:val="left"/>
    </w:lvl>
  </w:abstractNum>
  <w:abstractNum w:abstractNumId="1">
    <w:nsid w:val="A35C4B67"/>
    <w:multiLevelType w:val="singleLevel"/>
    <w:tmpl w:val="A35C4B67"/>
    <w:lvl w:ilvl="0" w:tentative="0">
      <w:start w:val="5"/>
      <w:numFmt w:val="chineseCounting"/>
      <w:suff w:val="space"/>
      <w:lvlText w:val="第%1章"/>
      <w:lvlJc w:val="left"/>
      <w:rPr>
        <w:rFonts w:hint="eastAsia"/>
      </w:rPr>
    </w:lvl>
  </w:abstractNum>
  <w:abstractNum w:abstractNumId="2">
    <w:nsid w:val="C9B44EEE"/>
    <w:multiLevelType w:val="singleLevel"/>
    <w:tmpl w:val="C9B44EEE"/>
    <w:lvl w:ilvl="0" w:tentative="0">
      <w:start w:val="1"/>
      <w:numFmt w:val="decimal"/>
      <w:suff w:val="nothing"/>
      <w:lvlText w:val="（%1）"/>
      <w:lvlJc w:val="left"/>
    </w:lvl>
  </w:abstractNum>
  <w:abstractNum w:abstractNumId="3">
    <w:nsid w:val="00000006"/>
    <w:multiLevelType w:val="multilevel"/>
    <w:tmpl w:val="00000006"/>
    <w:lvl w:ilvl="0" w:tentative="0">
      <w:start w:val="1"/>
      <w:numFmt w:val="decimal"/>
      <w:lvlText w:val="%1、"/>
      <w:lvlJc w:val="left"/>
      <w:pPr>
        <w:ind w:left="420" w:hanging="420"/>
      </w:pPr>
      <w:rPr>
        <w:rFonts w:hint="eastAsia"/>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4">
    <w:nsid w:val="0000000E"/>
    <w:multiLevelType w:val="multilevel"/>
    <w:tmpl w:val="0000000E"/>
    <w:lvl w:ilvl="0" w:tentative="0">
      <w:start w:val="1"/>
      <w:numFmt w:val="decimal"/>
      <w:lvlText w:val="%1、"/>
      <w:lvlJc w:val="left"/>
      <w:pPr>
        <w:ind w:left="420" w:hanging="420"/>
      </w:pPr>
      <w:rPr>
        <w:rFonts w:hint="eastAsia"/>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5">
    <w:nsid w:val="01A13DE2"/>
    <w:multiLevelType w:val="multilevel"/>
    <w:tmpl w:val="01A13DE2"/>
    <w:lvl w:ilvl="0" w:tentative="0">
      <w:start w:val="1"/>
      <w:numFmt w:val="decimal"/>
      <w:pStyle w:val="203"/>
      <w:lvlText w:val="%1)"/>
      <w:lvlJc w:val="left"/>
      <w:pPr>
        <w:tabs>
          <w:tab w:val="left" w:pos="420"/>
        </w:tabs>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pStyle w:val="123"/>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7">
    <w:nsid w:val="4BA98DD8"/>
    <w:multiLevelType w:val="singleLevel"/>
    <w:tmpl w:val="4BA98DD8"/>
    <w:lvl w:ilvl="0" w:tentative="0">
      <w:start w:val="5"/>
      <w:numFmt w:val="decimal"/>
      <w:suff w:val="nothing"/>
      <w:lvlText w:val="%1、"/>
      <w:lvlJc w:val="left"/>
    </w:lvl>
  </w:abstractNum>
  <w:abstractNum w:abstractNumId="8">
    <w:nsid w:val="51DBFA7B"/>
    <w:multiLevelType w:val="singleLevel"/>
    <w:tmpl w:val="51DBFA7B"/>
    <w:lvl w:ilvl="0" w:tentative="0">
      <w:start w:val="6"/>
      <w:numFmt w:val="chineseCounting"/>
      <w:suff w:val="nothing"/>
      <w:lvlText w:val="%1、"/>
      <w:lvlJc w:val="left"/>
      <w:rPr>
        <w:rFonts w:hint="eastAsia"/>
      </w:rPr>
    </w:lvl>
  </w:abstractNum>
  <w:abstractNum w:abstractNumId="9">
    <w:nsid w:val="69896DB1"/>
    <w:multiLevelType w:val="multilevel"/>
    <w:tmpl w:val="69896DB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CA8FDB8"/>
    <w:multiLevelType w:val="singleLevel"/>
    <w:tmpl w:val="6CA8FDB8"/>
    <w:lvl w:ilvl="0" w:tentative="0">
      <w:start w:val="1"/>
      <w:numFmt w:val="chineseCounting"/>
      <w:suff w:val="space"/>
      <w:lvlText w:val="第%1章"/>
      <w:lvlJc w:val="left"/>
      <w:rPr>
        <w:rFonts w:hint="eastAsia"/>
      </w:rPr>
    </w:lvl>
  </w:abstractNum>
  <w:abstractNum w:abstractNumId="11">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2">
    <w:nsid w:val="7DDF6130"/>
    <w:multiLevelType w:val="singleLevel"/>
    <w:tmpl w:val="7DDF6130"/>
    <w:lvl w:ilvl="0" w:tentative="0">
      <w:start w:val="2"/>
      <w:numFmt w:val="decimal"/>
      <w:lvlText w:val="%1."/>
      <w:lvlJc w:val="left"/>
      <w:pPr>
        <w:tabs>
          <w:tab w:val="left" w:pos="312"/>
        </w:tabs>
      </w:pPr>
    </w:lvl>
  </w:abstractNum>
  <w:num w:numId="1">
    <w:abstractNumId w:val="6"/>
  </w:num>
  <w:num w:numId="2">
    <w:abstractNumId w:val="5"/>
  </w:num>
  <w:num w:numId="3">
    <w:abstractNumId w:val="11"/>
    <w:lvlOverride w:ilvl="0">
      <w:startOverride w:val="1"/>
    </w:lvlOverride>
  </w:num>
  <w:num w:numId="4">
    <w:abstractNumId w:val="10"/>
  </w:num>
  <w:num w:numId="5">
    <w:abstractNumId w:val="8"/>
  </w:num>
  <w:num w:numId="6">
    <w:abstractNumId w:val="3"/>
  </w:num>
  <w:num w:numId="7">
    <w:abstractNumId w:val="4"/>
  </w:num>
  <w:num w:numId="8">
    <w:abstractNumId w:val="7"/>
  </w:num>
  <w:num w:numId="9">
    <w:abstractNumId w:val="0"/>
  </w:num>
  <w:num w:numId="10">
    <w:abstractNumId w:val="2"/>
  </w:num>
  <w:num w:numId="11">
    <w:abstractNumId w:val="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50BB"/>
    <w:rsid w:val="000010FC"/>
    <w:rsid w:val="0000110B"/>
    <w:rsid w:val="00001155"/>
    <w:rsid w:val="0000115D"/>
    <w:rsid w:val="0000156A"/>
    <w:rsid w:val="00001855"/>
    <w:rsid w:val="00001A19"/>
    <w:rsid w:val="000021F2"/>
    <w:rsid w:val="000023CC"/>
    <w:rsid w:val="000024ED"/>
    <w:rsid w:val="000028DE"/>
    <w:rsid w:val="000028E1"/>
    <w:rsid w:val="00002917"/>
    <w:rsid w:val="00002E13"/>
    <w:rsid w:val="00002E35"/>
    <w:rsid w:val="00003343"/>
    <w:rsid w:val="00003FBA"/>
    <w:rsid w:val="00004115"/>
    <w:rsid w:val="000041EB"/>
    <w:rsid w:val="00004481"/>
    <w:rsid w:val="000046FE"/>
    <w:rsid w:val="00005D86"/>
    <w:rsid w:val="00005F90"/>
    <w:rsid w:val="00006023"/>
    <w:rsid w:val="000070F1"/>
    <w:rsid w:val="000074DC"/>
    <w:rsid w:val="00007510"/>
    <w:rsid w:val="00007E05"/>
    <w:rsid w:val="00007EB4"/>
    <w:rsid w:val="00010004"/>
    <w:rsid w:val="000101F6"/>
    <w:rsid w:val="00010258"/>
    <w:rsid w:val="000102B3"/>
    <w:rsid w:val="00010943"/>
    <w:rsid w:val="00010F31"/>
    <w:rsid w:val="000122AA"/>
    <w:rsid w:val="000122CD"/>
    <w:rsid w:val="00012681"/>
    <w:rsid w:val="000130E8"/>
    <w:rsid w:val="00013BBB"/>
    <w:rsid w:val="00013D99"/>
    <w:rsid w:val="00013ED9"/>
    <w:rsid w:val="00014C16"/>
    <w:rsid w:val="00014E81"/>
    <w:rsid w:val="00014FE2"/>
    <w:rsid w:val="00015408"/>
    <w:rsid w:val="00015840"/>
    <w:rsid w:val="000159AB"/>
    <w:rsid w:val="00015D9E"/>
    <w:rsid w:val="00016181"/>
    <w:rsid w:val="00016D6D"/>
    <w:rsid w:val="0001736D"/>
    <w:rsid w:val="000177C3"/>
    <w:rsid w:val="000178A6"/>
    <w:rsid w:val="000178CE"/>
    <w:rsid w:val="00017AF9"/>
    <w:rsid w:val="000209E7"/>
    <w:rsid w:val="000212D9"/>
    <w:rsid w:val="000219A5"/>
    <w:rsid w:val="00021A07"/>
    <w:rsid w:val="00021A6C"/>
    <w:rsid w:val="00022202"/>
    <w:rsid w:val="00022692"/>
    <w:rsid w:val="00022CC1"/>
    <w:rsid w:val="00022EBE"/>
    <w:rsid w:val="00022FC4"/>
    <w:rsid w:val="00023011"/>
    <w:rsid w:val="000231D3"/>
    <w:rsid w:val="00023B55"/>
    <w:rsid w:val="00023D5E"/>
    <w:rsid w:val="00023FF7"/>
    <w:rsid w:val="000240DF"/>
    <w:rsid w:val="00024284"/>
    <w:rsid w:val="00024685"/>
    <w:rsid w:val="00024D81"/>
    <w:rsid w:val="00025132"/>
    <w:rsid w:val="00025982"/>
    <w:rsid w:val="00026500"/>
    <w:rsid w:val="00026B1B"/>
    <w:rsid w:val="00026C99"/>
    <w:rsid w:val="00027026"/>
    <w:rsid w:val="000272F1"/>
    <w:rsid w:val="0002747C"/>
    <w:rsid w:val="00027FFA"/>
    <w:rsid w:val="0003014E"/>
    <w:rsid w:val="000302AA"/>
    <w:rsid w:val="0003046F"/>
    <w:rsid w:val="000306D7"/>
    <w:rsid w:val="00031233"/>
    <w:rsid w:val="00031DAB"/>
    <w:rsid w:val="00032574"/>
    <w:rsid w:val="000326F1"/>
    <w:rsid w:val="000327DA"/>
    <w:rsid w:val="00033B4E"/>
    <w:rsid w:val="00033DB1"/>
    <w:rsid w:val="000347CC"/>
    <w:rsid w:val="00034B2B"/>
    <w:rsid w:val="00034EA1"/>
    <w:rsid w:val="00035BDF"/>
    <w:rsid w:val="00035D13"/>
    <w:rsid w:val="000363B5"/>
    <w:rsid w:val="000366C0"/>
    <w:rsid w:val="00037180"/>
    <w:rsid w:val="000374F3"/>
    <w:rsid w:val="0003752B"/>
    <w:rsid w:val="00037676"/>
    <w:rsid w:val="000379A4"/>
    <w:rsid w:val="00037A6F"/>
    <w:rsid w:val="00037FC6"/>
    <w:rsid w:val="00037FD1"/>
    <w:rsid w:val="00040588"/>
    <w:rsid w:val="00040591"/>
    <w:rsid w:val="000408FB"/>
    <w:rsid w:val="00040B4D"/>
    <w:rsid w:val="00041130"/>
    <w:rsid w:val="000414DB"/>
    <w:rsid w:val="0004175F"/>
    <w:rsid w:val="00041DFA"/>
    <w:rsid w:val="0004209A"/>
    <w:rsid w:val="0004245F"/>
    <w:rsid w:val="00043D22"/>
    <w:rsid w:val="00043FF2"/>
    <w:rsid w:val="000444FC"/>
    <w:rsid w:val="000448D2"/>
    <w:rsid w:val="000449E1"/>
    <w:rsid w:val="00044A45"/>
    <w:rsid w:val="00045203"/>
    <w:rsid w:val="0004556C"/>
    <w:rsid w:val="00046709"/>
    <w:rsid w:val="000469E7"/>
    <w:rsid w:val="00046A91"/>
    <w:rsid w:val="00047CDD"/>
    <w:rsid w:val="0005030B"/>
    <w:rsid w:val="00050679"/>
    <w:rsid w:val="0005082E"/>
    <w:rsid w:val="00050A69"/>
    <w:rsid w:val="00050E92"/>
    <w:rsid w:val="00050F89"/>
    <w:rsid w:val="000511BA"/>
    <w:rsid w:val="000513A1"/>
    <w:rsid w:val="00051527"/>
    <w:rsid w:val="0005163B"/>
    <w:rsid w:val="0005229D"/>
    <w:rsid w:val="000525EE"/>
    <w:rsid w:val="00052710"/>
    <w:rsid w:val="0005272D"/>
    <w:rsid w:val="0005282E"/>
    <w:rsid w:val="000534E5"/>
    <w:rsid w:val="0005362D"/>
    <w:rsid w:val="00053BE5"/>
    <w:rsid w:val="000547AF"/>
    <w:rsid w:val="0005507A"/>
    <w:rsid w:val="00055253"/>
    <w:rsid w:val="0005549C"/>
    <w:rsid w:val="000555E4"/>
    <w:rsid w:val="0005561D"/>
    <w:rsid w:val="000560AF"/>
    <w:rsid w:val="000569C2"/>
    <w:rsid w:val="00056C59"/>
    <w:rsid w:val="00056EC8"/>
    <w:rsid w:val="000576C1"/>
    <w:rsid w:val="000579F8"/>
    <w:rsid w:val="00057D4F"/>
    <w:rsid w:val="000605C0"/>
    <w:rsid w:val="000608C6"/>
    <w:rsid w:val="00060D00"/>
    <w:rsid w:val="0006104C"/>
    <w:rsid w:val="0006136E"/>
    <w:rsid w:val="0006173B"/>
    <w:rsid w:val="000617A9"/>
    <w:rsid w:val="00061871"/>
    <w:rsid w:val="00061EF9"/>
    <w:rsid w:val="0006254A"/>
    <w:rsid w:val="00062C7B"/>
    <w:rsid w:val="000635EF"/>
    <w:rsid w:val="0006376B"/>
    <w:rsid w:val="00063991"/>
    <w:rsid w:val="00063AC2"/>
    <w:rsid w:val="00064C88"/>
    <w:rsid w:val="00066116"/>
    <w:rsid w:val="00066A6D"/>
    <w:rsid w:val="00067371"/>
    <w:rsid w:val="00067613"/>
    <w:rsid w:val="0006785C"/>
    <w:rsid w:val="000679FA"/>
    <w:rsid w:val="00067C32"/>
    <w:rsid w:val="00067E1E"/>
    <w:rsid w:val="000703E2"/>
    <w:rsid w:val="000706A4"/>
    <w:rsid w:val="00070D1E"/>
    <w:rsid w:val="00071363"/>
    <w:rsid w:val="00071B38"/>
    <w:rsid w:val="00071ED5"/>
    <w:rsid w:val="00072709"/>
    <w:rsid w:val="00072727"/>
    <w:rsid w:val="00073822"/>
    <w:rsid w:val="0007409B"/>
    <w:rsid w:val="00074124"/>
    <w:rsid w:val="000744BD"/>
    <w:rsid w:val="00074775"/>
    <w:rsid w:val="00074DB4"/>
    <w:rsid w:val="000753C4"/>
    <w:rsid w:val="000753EB"/>
    <w:rsid w:val="00075C64"/>
    <w:rsid w:val="000761CD"/>
    <w:rsid w:val="00076257"/>
    <w:rsid w:val="000763BA"/>
    <w:rsid w:val="000763FA"/>
    <w:rsid w:val="000764E1"/>
    <w:rsid w:val="000765C1"/>
    <w:rsid w:val="00076B3B"/>
    <w:rsid w:val="00076CE2"/>
    <w:rsid w:val="0007711C"/>
    <w:rsid w:val="00077537"/>
    <w:rsid w:val="00077593"/>
    <w:rsid w:val="00077B5E"/>
    <w:rsid w:val="00077B66"/>
    <w:rsid w:val="000800DC"/>
    <w:rsid w:val="0008037C"/>
    <w:rsid w:val="0008069A"/>
    <w:rsid w:val="0008114E"/>
    <w:rsid w:val="000811AD"/>
    <w:rsid w:val="00081754"/>
    <w:rsid w:val="00081B97"/>
    <w:rsid w:val="000821B9"/>
    <w:rsid w:val="0008238A"/>
    <w:rsid w:val="00083C4B"/>
    <w:rsid w:val="0008419F"/>
    <w:rsid w:val="000844A2"/>
    <w:rsid w:val="0008513B"/>
    <w:rsid w:val="00085667"/>
    <w:rsid w:val="00085D26"/>
    <w:rsid w:val="000867C7"/>
    <w:rsid w:val="000868C1"/>
    <w:rsid w:val="00086A03"/>
    <w:rsid w:val="00086C3A"/>
    <w:rsid w:val="00087A02"/>
    <w:rsid w:val="00087EC0"/>
    <w:rsid w:val="0009029A"/>
    <w:rsid w:val="00090677"/>
    <w:rsid w:val="00090979"/>
    <w:rsid w:val="00090B1F"/>
    <w:rsid w:val="00091097"/>
    <w:rsid w:val="000910C2"/>
    <w:rsid w:val="00091410"/>
    <w:rsid w:val="000914FB"/>
    <w:rsid w:val="00091AEB"/>
    <w:rsid w:val="000925B5"/>
    <w:rsid w:val="0009279B"/>
    <w:rsid w:val="00092E96"/>
    <w:rsid w:val="000932D9"/>
    <w:rsid w:val="000935F2"/>
    <w:rsid w:val="000936DF"/>
    <w:rsid w:val="00093FF8"/>
    <w:rsid w:val="00094173"/>
    <w:rsid w:val="000942AE"/>
    <w:rsid w:val="0009433C"/>
    <w:rsid w:val="000949C4"/>
    <w:rsid w:val="00094EC2"/>
    <w:rsid w:val="00095146"/>
    <w:rsid w:val="000954B7"/>
    <w:rsid w:val="000955EC"/>
    <w:rsid w:val="0009644F"/>
    <w:rsid w:val="000967C1"/>
    <w:rsid w:val="00096951"/>
    <w:rsid w:val="00096F29"/>
    <w:rsid w:val="00097180"/>
    <w:rsid w:val="000971AF"/>
    <w:rsid w:val="00097492"/>
    <w:rsid w:val="0009771B"/>
    <w:rsid w:val="00097919"/>
    <w:rsid w:val="00097DA1"/>
    <w:rsid w:val="00097DB3"/>
    <w:rsid w:val="000A00FF"/>
    <w:rsid w:val="000A14BC"/>
    <w:rsid w:val="000A1629"/>
    <w:rsid w:val="000A171C"/>
    <w:rsid w:val="000A174D"/>
    <w:rsid w:val="000A213A"/>
    <w:rsid w:val="000A29F5"/>
    <w:rsid w:val="000A2D39"/>
    <w:rsid w:val="000A347D"/>
    <w:rsid w:val="000A414C"/>
    <w:rsid w:val="000A443A"/>
    <w:rsid w:val="000A460A"/>
    <w:rsid w:val="000A4846"/>
    <w:rsid w:val="000A493D"/>
    <w:rsid w:val="000A4C7B"/>
    <w:rsid w:val="000A524D"/>
    <w:rsid w:val="000A5296"/>
    <w:rsid w:val="000A5686"/>
    <w:rsid w:val="000A5D90"/>
    <w:rsid w:val="000B06EC"/>
    <w:rsid w:val="000B0A94"/>
    <w:rsid w:val="000B0ED7"/>
    <w:rsid w:val="000B1140"/>
    <w:rsid w:val="000B1E89"/>
    <w:rsid w:val="000B1ECA"/>
    <w:rsid w:val="000B220F"/>
    <w:rsid w:val="000B2296"/>
    <w:rsid w:val="000B2423"/>
    <w:rsid w:val="000B2855"/>
    <w:rsid w:val="000B2A5D"/>
    <w:rsid w:val="000B2AB7"/>
    <w:rsid w:val="000B3F55"/>
    <w:rsid w:val="000B3F5F"/>
    <w:rsid w:val="000B41DB"/>
    <w:rsid w:val="000B4520"/>
    <w:rsid w:val="000B4A18"/>
    <w:rsid w:val="000B4C91"/>
    <w:rsid w:val="000B5003"/>
    <w:rsid w:val="000B5281"/>
    <w:rsid w:val="000B53F0"/>
    <w:rsid w:val="000B5761"/>
    <w:rsid w:val="000B5BBB"/>
    <w:rsid w:val="000B5C2F"/>
    <w:rsid w:val="000B5D10"/>
    <w:rsid w:val="000B6269"/>
    <w:rsid w:val="000B63DF"/>
    <w:rsid w:val="000B6494"/>
    <w:rsid w:val="000B6ADE"/>
    <w:rsid w:val="000B7020"/>
    <w:rsid w:val="000B70D7"/>
    <w:rsid w:val="000B7783"/>
    <w:rsid w:val="000B78A5"/>
    <w:rsid w:val="000B7D3F"/>
    <w:rsid w:val="000C079D"/>
    <w:rsid w:val="000C0B61"/>
    <w:rsid w:val="000C0C8A"/>
    <w:rsid w:val="000C1890"/>
    <w:rsid w:val="000C22BC"/>
    <w:rsid w:val="000C30A1"/>
    <w:rsid w:val="000C34AF"/>
    <w:rsid w:val="000C370C"/>
    <w:rsid w:val="000C3A9E"/>
    <w:rsid w:val="000C3B42"/>
    <w:rsid w:val="000C3BAF"/>
    <w:rsid w:val="000C3F21"/>
    <w:rsid w:val="000C458D"/>
    <w:rsid w:val="000C4B37"/>
    <w:rsid w:val="000C4C7D"/>
    <w:rsid w:val="000C4CBE"/>
    <w:rsid w:val="000C4CED"/>
    <w:rsid w:val="000C4D34"/>
    <w:rsid w:val="000C4D87"/>
    <w:rsid w:val="000C4F20"/>
    <w:rsid w:val="000C53E3"/>
    <w:rsid w:val="000C55A8"/>
    <w:rsid w:val="000C57BF"/>
    <w:rsid w:val="000C58B1"/>
    <w:rsid w:val="000C59FF"/>
    <w:rsid w:val="000C5F65"/>
    <w:rsid w:val="000C60FF"/>
    <w:rsid w:val="000C639A"/>
    <w:rsid w:val="000C6EBB"/>
    <w:rsid w:val="000C7988"/>
    <w:rsid w:val="000D0489"/>
    <w:rsid w:val="000D0553"/>
    <w:rsid w:val="000D0841"/>
    <w:rsid w:val="000D12D0"/>
    <w:rsid w:val="000D1692"/>
    <w:rsid w:val="000D16A6"/>
    <w:rsid w:val="000D2A5E"/>
    <w:rsid w:val="000D2F69"/>
    <w:rsid w:val="000D3479"/>
    <w:rsid w:val="000D3788"/>
    <w:rsid w:val="000D3D76"/>
    <w:rsid w:val="000D42D8"/>
    <w:rsid w:val="000D445B"/>
    <w:rsid w:val="000D45A3"/>
    <w:rsid w:val="000D4743"/>
    <w:rsid w:val="000D4A13"/>
    <w:rsid w:val="000D4D0C"/>
    <w:rsid w:val="000D53F7"/>
    <w:rsid w:val="000D5FA8"/>
    <w:rsid w:val="000D6006"/>
    <w:rsid w:val="000D6951"/>
    <w:rsid w:val="000D6C63"/>
    <w:rsid w:val="000D6C98"/>
    <w:rsid w:val="000D6CC9"/>
    <w:rsid w:val="000D6E8A"/>
    <w:rsid w:val="000D76BF"/>
    <w:rsid w:val="000D7D2C"/>
    <w:rsid w:val="000D7EB0"/>
    <w:rsid w:val="000E01A1"/>
    <w:rsid w:val="000E02DA"/>
    <w:rsid w:val="000E0850"/>
    <w:rsid w:val="000E0C0B"/>
    <w:rsid w:val="000E125F"/>
    <w:rsid w:val="000E14FA"/>
    <w:rsid w:val="000E1FC6"/>
    <w:rsid w:val="000E3852"/>
    <w:rsid w:val="000E3AA0"/>
    <w:rsid w:val="000E3AA6"/>
    <w:rsid w:val="000E3CB7"/>
    <w:rsid w:val="000E467B"/>
    <w:rsid w:val="000E4ABA"/>
    <w:rsid w:val="000E5209"/>
    <w:rsid w:val="000E5614"/>
    <w:rsid w:val="000E5A79"/>
    <w:rsid w:val="000E5D02"/>
    <w:rsid w:val="000E5EF4"/>
    <w:rsid w:val="000E5F4C"/>
    <w:rsid w:val="000E63EC"/>
    <w:rsid w:val="000E70AF"/>
    <w:rsid w:val="000E78CF"/>
    <w:rsid w:val="000F0007"/>
    <w:rsid w:val="000F0281"/>
    <w:rsid w:val="000F03A6"/>
    <w:rsid w:val="000F0BE3"/>
    <w:rsid w:val="000F13A7"/>
    <w:rsid w:val="000F13FA"/>
    <w:rsid w:val="000F1651"/>
    <w:rsid w:val="000F189D"/>
    <w:rsid w:val="000F1F5F"/>
    <w:rsid w:val="000F23BC"/>
    <w:rsid w:val="000F256B"/>
    <w:rsid w:val="000F2758"/>
    <w:rsid w:val="000F2BBA"/>
    <w:rsid w:val="000F30C8"/>
    <w:rsid w:val="000F34D4"/>
    <w:rsid w:val="000F3AA8"/>
    <w:rsid w:val="000F3B31"/>
    <w:rsid w:val="000F3BA6"/>
    <w:rsid w:val="000F3D19"/>
    <w:rsid w:val="000F445B"/>
    <w:rsid w:val="000F44E7"/>
    <w:rsid w:val="000F489B"/>
    <w:rsid w:val="000F48F9"/>
    <w:rsid w:val="000F4D45"/>
    <w:rsid w:val="000F51B1"/>
    <w:rsid w:val="000F539F"/>
    <w:rsid w:val="000F6093"/>
    <w:rsid w:val="000F6193"/>
    <w:rsid w:val="000F63C0"/>
    <w:rsid w:val="000F666B"/>
    <w:rsid w:val="000F78E5"/>
    <w:rsid w:val="000F7B20"/>
    <w:rsid w:val="000F7DB8"/>
    <w:rsid w:val="000F7E70"/>
    <w:rsid w:val="001010B7"/>
    <w:rsid w:val="001020FC"/>
    <w:rsid w:val="00102298"/>
    <w:rsid w:val="001022F1"/>
    <w:rsid w:val="001024C4"/>
    <w:rsid w:val="00102AA1"/>
    <w:rsid w:val="00102B46"/>
    <w:rsid w:val="00102C72"/>
    <w:rsid w:val="00102CEC"/>
    <w:rsid w:val="00103A4D"/>
    <w:rsid w:val="0010402F"/>
    <w:rsid w:val="00104149"/>
    <w:rsid w:val="00104914"/>
    <w:rsid w:val="00104AC9"/>
    <w:rsid w:val="00104B08"/>
    <w:rsid w:val="0010519E"/>
    <w:rsid w:val="001053C7"/>
    <w:rsid w:val="0010551D"/>
    <w:rsid w:val="00105653"/>
    <w:rsid w:val="00105BEE"/>
    <w:rsid w:val="00105E55"/>
    <w:rsid w:val="001060F4"/>
    <w:rsid w:val="00106325"/>
    <w:rsid w:val="0010644F"/>
    <w:rsid w:val="00106530"/>
    <w:rsid w:val="001067B3"/>
    <w:rsid w:val="00106877"/>
    <w:rsid w:val="001068CA"/>
    <w:rsid w:val="00106D84"/>
    <w:rsid w:val="00106EAA"/>
    <w:rsid w:val="001071F5"/>
    <w:rsid w:val="0011059C"/>
    <w:rsid w:val="00110BC2"/>
    <w:rsid w:val="00110E40"/>
    <w:rsid w:val="00111B39"/>
    <w:rsid w:val="00111F38"/>
    <w:rsid w:val="00112144"/>
    <w:rsid w:val="001129DE"/>
    <w:rsid w:val="00112B6E"/>
    <w:rsid w:val="00112CC8"/>
    <w:rsid w:val="00113057"/>
    <w:rsid w:val="0011354F"/>
    <w:rsid w:val="001135F3"/>
    <w:rsid w:val="00113637"/>
    <w:rsid w:val="0011414C"/>
    <w:rsid w:val="00114178"/>
    <w:rsid w:val="00114F64"/>
    <w:rsid w:val="0011546A"/>
    <w:rsid w:val="00115702"/>
    <w:rsid w:val="00115EC4"/>
    <w:rsid w:val="00115EE3"/>
    <w:rsid w:val="00116555"/>
    <w:rsid w:val="001165A5"/>
    <w:rsid w:val="00116C99"/>
    <w:rsid w:val="00117602"/>
    <w:rsid w:val="001176B0"/>
    <w:rsid w:val="001176E4"/>
    <w:rsid w:val="00117710"/>
    <w:rsid w:val="00117AF8"/>
    <w:rsid w:val="00117DAF"/>
    <w:rsid w:val="001200D3"/>
    <w:rsid w:val="00120167"/>
    <w:rsid w:val="0012033C"/>
    <w:rsid w:val="0012061B"/>
    <w:rsid w:val="00120AE9"/>
    <w:rsid w:val="001212A2"/>
    <w:rsid w:val="0012161C"/>
    <w:rsid w:val="00121B97"/>
    <w:rsid w:val="0012214C"/>
    <w:rsid w:val="0012254B"/>
    <w:rsid w:val="00122A59"/>
    <w:rsid w:val="00122D40"/>
    <w:rsid w:val="00123171"/>
    <w:rsid w:val="00123EBF"/>
    <w:rsid w:val="00123F8D"/>
    <w:rsid w:val="001246D7"/>
    <w:rsid w:val="001247DA"/>
    <w:rsid w:val="00124975"/>
    <w:rsid w:val="00124A7E"/>
    <w:rsid w:val="00124C62"/>
    <w:rsid w:val="00124EA7"/>
    <w:rsid w:val="00125117"/>
    <w:rsid w:val="0012554E"/>
    <w:rsid w:val="001257F6"/>
    <w:rsid w:val="001258FB"/>
    <w:rsid w:val="00125997"/>
    <w:rsid w:val="001259F8"/>
    <w:rsid w:val="00125C6E"/>
    <w:rsid w:val="00126D7F"/>
    <w:rsid w:val="00126E7B"/>
    <w:rsid w:val="00126F00"/>
    <w:rsid w:val="001274B1"/>
    <w:rsid w:val="001278C7"/>
    <w:rsid w:val="00127BE7"/>
    <w:rsid w:val="00127BEF"/>
    <w:rsid w:val="00130038"/>
    <w:rsid w:val="00130565"/>
    <w:rsid w:val="0013109C"/>
    <w:rsid w:val="0013114D"/>
    <w:rsid w:val="00131532"/>
    <w:rsid w:val="00131EEE"/>
    <w:rsid w:val="00132058"/>
    <w:rsid w:val="001320BD"/>
    <w:rsid w:val="0013255F"/>
    <w:rsid w:val="0013277B"/>
    <w:rsid w:val="00133F4E"/>
    <w:rsid w:val="001342DB"/>
    <w:rsid w:val="001346C4"/>
    <w:rsid w:val="00134BEE"/>
    <w:rsid w:val="00134EC2"/>
    <w:rsid w:val="00135430"/>
    <w:rsid w:val="001356CB"/>
    <w:rsid w:val="0013591E"/>
    <w:rsid w:val="00135A49"/>
    <w:rsid w:val="001363F1"/>
    <w:rsid w:val="001364FE"/>
    <w:rsid w:val="00136B21"/>
    <w:rsid w:val="00136D05"/>
    <w:rsid w:val="00136E0C"/>
    <w:rsid w:val="0013739E"/>
    <w:rsid w:val="00137634"/>
    <w:rsid w:val="001377D9"/>
    <w:rsid w:val="001377FC"/>
    <w:rsid w:val="00137BE6"/>
    <w:rsid w:val="00137FB8"/>
    <w:rsid w:val="00137FEE"/>
    <w:rsid w:val="001400E0"/>
    <w:rsid w:val="00140955"/>
    <w:rsid w:val="00140F9C"/>
    <w:rsid w:val="001416C6"/>
    <w:rsid w:val="00141927"/>
    <w:rsid w:val="00142C00"/>
    <w:rsid w:val="00142C78"/>
    <w:rsid w:val="0014321B"/>
    <w:rsid w:val="00143953"/>
    <w:rsid w:val="00143A3F"/>
    <w:rsid w:val="00143CF8"/>
    <w:rsid w:val="00143DB0"/>
    <w:rsid w:val="00143ECE"/>
    <w:rsid w:val="00144C2E"/>
    <w:rsid w:val="00145D5C"/>
    <w:rsid w:val="00146693"/>
    <w:rsid w:val="0014686D"/>
    <w:rsid w:val="001470F1"/>
    <w:rsid w:val="00147268"/>
    <w:rsid w:val="00147469"/>
    <w:rsid w:val="0014794B"/>
    <w:rsid w:val="001505D9"/>
    <w:rsid w:val="00150640"/>
    <w:rsid w:val="00150811"/>
    <w:rsid w:val="00150B6C"/>
    <w:rsid w:val="00150C30"/>
    <w:rsid w:val="00150DB3"/>
    <w:rsid w:val="00151420"/>
    <w:rsid w:val="00151655"/>
    <w:rsid w:val="00151DCC"/>
    <w:rsid w:val="00152646"/>
    <w:rsid w:val="001532BC"/>
    <w:rsid w:val="00153408"/>
    <w:rsid w:val="00153542"/>
    <w:rsid w:val="00153D30"/>
    <w:rsid w:val="00154659"/>
    <w:rsid w:val="001547C4"/>
    <w:rsid w:val="00154C15"/>
    <w:rsid w:val="001552B5"/>
    <w:rsid w:val="0015591B"/>
    <w:rsid w:val="0015609B"/>
    <w:rsid w:val="001560D8"/>
    <w:rsid w:val="00156167"/>
    <w:rsid w:val="001564F3"/>
    <w:rsid w:val="0015667B"/>
    <w:rsid w:val="00156BA4"/>
    <w:rsid w:val="00156C66"/>
    <w:rsid w:val="00156E02"/>
    <w:rsid w:val="00156FC3"/>
    <w:rsid w:val="0015749D"/>
    <w:rsid w:val="00157B12"/>
    <w:rsid w:val="00157BB5"/>
    <w:rsid w:val="00160000"/>
    <w:rsid w:val="001600EC"/>
    <w:rsid w:val="00160369"/>
    <w:rsid w:val="001605D6"/>
    <w:rsid w:val="00160AF2"/>
    <w:rsid w:val="00160B9E"/>
    <w:rsid w:val="00160C77"/>
    <w:rsid w:val="00160FA3"/>
    <w:rsid w:val="0016112B"/>
    <w:rsid w:val="00161D14"/>
    <w:rsid w:val="0016234D"/>
    <w:rsid w:val="00162608"/>
    <w:rsid w:val="00163611"/>
    <w:rsid w:val="00163F66"/>
    <w:rsid w:val="001640B8"/>
    <w:rsid w:val="00165345"/>
    <w:rsid w:val="001655DE"/>
    <w:rsid w:val="00165852"/>
    <w:rsid w:val="001660F1"/>
    <w:rsid w:val="00166499"/>
    <w:rsid w:val="00166782"/>
    <w:rsid w:val="00166E16"/>
    <w:rsid w:val="00167B85"/>
    <w:rsid w:val="00167BEA"/>
    <w:rsid w:val="00167E9E"/>
    <w:rsid w:val="0017047E"/>
    <w:rsid w:val="0017099D"/>
    <w:rsid w:val="00170B56"/>
    <w:rsid w:val="00170E3E"/>
    <w:rsid w:val="00171154"/>
    <w:rsid w:val="0017132C"/>
    <w:rsid w:val="00172085"/>
    <w:rsid w:val="0017235A"/>
    <w:rsid w:val="001730CB"/>
    <w:rsid w:val="001733DC"/>
    <w:rsid w:val="00173C80"/>
    <w:rsid w:val="001749C6"/>
    <w:rsid w:val="00175A05"/>
    <w:rsid w:val="00175A35"/>
    <w:rsid w:val="00175DC5"/>
    <w:rsid w:val="00176391"/>
    <w:rsid w:val="00176D70"/>
    <w:rsid w:val="00177758"/>
    <w:rsid w:val="0017779D"/>
    <w:rsid w:val="00180707"/>
    <w:rsid w:val="00180867"/>
    <w:rsid w:val="00180B58"/>
    <w:rsid w:val="00181648"/>
    <w:rsid w:val="0018164D"/>
    <w:rsid w:val="00181670"/>
    <w:rsid w:val="00181744"/>
    <w:rsid w:val="00181C3B"/>
    <w:rsid w:val="00182151"/>
    <w:rsid w:val="00182262"/>
    <w:rsid w:val="0018290C"/>
    <w:rsid w:val="00182C1E"/>
    <w:rsid w:val="00182EED"/>
    <w:rsid w:val="001831BA"/>
    <w:rsid w:val="001832DF"/>
    <w:rsid w:val="001832FF"/>
    <w:rsid w:val="001836C2"/>
    <w:rsid w:val="00183E9B"/>
    <w:rsid w:val="00184410"/>
    <w:rsid w:val="0018471B"/>
    <w:rsid w:val="00184B3F"/>
    <w:rsid w:val="00184DD1"/>
    <w:rsid w:val="00184F0D"/>
    <w:rsid w:val="001854FD"/>
    <w:rsid w:val="001858F4"/>
    <w:rsid w:val="001862AB"/>
    <w:rsid w:val="00186F82"/>
    <w:rsid w:val="001871BB"/>
    <w:rsid w:val="00187681"/>
    <w:rsid w:val="00190363"/>
    <w:rsid w:val="00190B9F"/>
    <w:rsid w:val="00191937"/>
    <w:rsid w:val="00191FAC"/>
    <w:rsid w:val="00192249"/>
    <w:rsid w:val="0019268D"/>
    <w:rsid w:val="0019290C"/>
    <w:rsid w:val="00192ABA"/>
    <w:rsid w:val="00192E63"/>
    <w:rsid w:val="001933DD"/>
    <w:rsid w:val="00193B2E"/>
    <w:rsid w:val="00193DBC"/>
    <w:rsid w:val="00194A5D"/>
    <w:rsid w:val="00194E65"/>
    <w:rsid w:val="0019534B"/>
    <w:rsid w:val="00195585"/>
    <w:rsid w:val="001956C1"/>
    <w:rsid w:val="00195A50"/>
    <w:rsid w:val="0019624A"/>
    <w:rsid w:val="00196B72"/>
    <w:rsid w:val="0019748A"/>
    <w:rsid w:val="00197B7B"/>
    <w:rsid w:val="001A0024"/>
    <w:rsid w:val="001A02D6"/>
    <w:rsid w:val="001A0846"/>
    <w:rsid w:val="001A0E56"/>
    <w:rsid w:val="001A0E68"/>
    <w:rsid w:val="001A14A2"/>
    <w:rsid w:val="001A15AB"/>
    <w:rsid w:val="001A167F"/>
    <w:rsid w:val="001A170D"/>
    <w:rsid w:val="001A2030"/>
    <w:rsid w:val="001A207C"/>
    <w:rsid w:val="001A259F"/>
    <w:rsid w:val="001A2A42"/>
    <w:rsid w:val="001A2B69"/>
    <w:rsid w:val="001A37CE"/>
    <w:rsid w:val="001A3B6E"/>
    <w:rsid w:val="001A44A6"/>
    <w:rsid w:val="001A4985"/>
    <w:rsid w:val="001A5248"/>
    <w:rsid w:val="001A6009"/>
    <w:rsid w:val="001A626D"/>
    <w:rsid w:val="001A628C"/>
    <w:rsid w:val="001A699F"/>
    <w:rsid w:val="001A6A79"/>
    <w:rsid w:val="001A6EDE"/>
    <w:rsid w:val="001A6EEB"/>
    <w:rsid w:val="001A735B"/>
    <w:rsid w:val="001A7B2D"/>
    <w:rsid w:val="001A7C8F"/>
    <w:rsid w:val="001B0518"/>
    <w:rsid w:val="001B0CEA"/>
    <w:rsid w:val="001B0D54"/>
    <w:rsid w:val="001B13B8"/>
    <w:rsid w:val="001B162B"/>
    <w:rsid w:val="001B1D43"/>
    <w:rsid w:val="001B245D"/>
    <w:rsid w:val="001B2466"/>
    <w:rsid w:val="001B2598"/>
    <w:rsid w:val="001B27D3"/>
    <w:rsid w:val="001B2EFB"/>
    <w:rsid w:val="001B370E"/>
    <w:rsid w:val="001B3CA7"/>
    <w:rsid w:val="001B465D"/>
    <w:rsid w:val="001B48A3"/>
    <w:rsid w:val="001B495F"/>
    <w:rsid w:val="001B4FF8"/>
    <w:rsid w:val="001B56EC"/>
    <w:rsid w:val="001B5B62"/>
    <w:rsid w:val="001B6036"/>
    <w:rsid w:val="001B66DE"/>
    <w:rsid w:val="001B66FF"/>
    <w:rsid w:val="001B681F"/>
    <w:rsid w:val="001B7882"/>
    <w:rsid w:val="001B794B"/>
    <w:rsid w:val="001B7A6E"/>
    <w:rsid w:val="001C038F"/>
    <w:rsid w:val="001C09EE"/>
    <w:rsid w:val="001C0EBA"/>
    <w:rsid w:val="001C10E8"/>
    <w:rsid w:val="001C12EC"/>
    <w:rsid w:val="001C1557"/>
    <w:rsid w:val="001C15D2"/>
    <w:rsid w:val="001C1905"/>
    <w:rsid w:val="001C1F87"/>
    <w:rsid w:val="001C1FCC"/>
    <w:rsid w:val="001C219E"/>
    <w:rsid w:val="001C2227"/>
    <w:rsid w:val="001C2637"/>
    <w:rsid w:val="001C2EF2"/>
    <w:rsid w:val="001C2F14"/>
    <w:rsid w:val="001C4271"/>
    <w:rsid w:val="001C4324"/>
    <w:rsid w:val="001C43AC"/>
    <w:rsid w:val="001C462B"/>
    <w:rsid w:val="001C4A70"/>
    <w:rsid w:val="001C58E5"/>
    <w:rsid w:val="001C5A7F"/>
    <w:rsid w:val="001C5E3C"/>
    <w:rsid w:val="001C6112"/>
    <w:rsid w:val="001C6389"/>
    <w:rsid w:val="001C6F99"/>
    <w:rsid w:val="001C7159"/>
    <w:rsid w:val="001C74F0"/>
    <w:rsid w:val="001C7E66"/>
    <w:rsid w:val="001D052C"/>
    <w:rsid w:val="001D0DC8"/>
    <w:rsid w:val="001D0F04"/>
    <w:rsid w:val="001D10D3"/>
    <w:rsid w:val="001D1457"/>
    <w:rsid w:val="001D18ED"/>
    <w:rsid w:val="001D198A"/>
    <w:rsid w:val="001D215D"/>
    <w:rsid w:val="001D25DA"/>
    <w:rsid w:val="001D2D01"/>
    <w:rsid w:val="001D3084"/>
    <w:rsid w:val="001D3BE3"/>
    <w:rsid w:val="001D3C77"/>
    <w:rsid w:val="001D3F03"/>
    <w:rsid w:val="001D4A7B"/>
    <w:rsid w:val="001D4AE6"/>
    <w:rsid w:val="001D4CFB"/>
    <w:rsid w:val="001D51A4"/>
    <w:rsid w:val="001D53CB"/>
    <w:rsid w:val="001D546D"/>
    <w:rsid w:val="001D5FB8"/>
    <w:rsid w:val="001D66EE"/>
    <w:rsid w:val="001D6715"/>
    <w:rsid w:val="001D72FB"/>
    <w:rsid w:val="001D7409"/>
    <w:rsid w:val="001D7C61"/>
    <w:rsid w:val="001D7E9C"/>
    <w:rsid w:val="001D7F8C"/>
    <w:rsid w:val="001E00E6"/>
    <w:rsid w:val="001E1466"/>
    <w:rsid w:val="001E1894"/>
    <w:rsid w:val="001E1EA4"/>
    <w:rsid w:val="001E2033"/>
    <w:rsid w:val="001E24FE"/>
    <w:rsid w:val="001E27FD"/>
    <w:rsid w:val="001E2F78"/>
    <w:rsid w:val="001E3224"/>
    <w:rsid w:val="001E3347"/>
    <w:rsid w:val="001E38A5"/>
    <w:rsid w:val="001E3A9B"/>
    <w:rsid w:val="001E3B4A"/>
    <w:rsid w:val="001E4162"/>
    <w:rsid w:val="001E4234"/>
    <w:rsid w:val="001E4708"/>
    <w:rsid w:val="001E4BBF"/>
    <w:rsid w:val="001E4CB7"/>
    <w:rsid w:val="001E517A"/>
    <w:rsid w:val="001E53ED"/>
    <w:rsid w:val="001E5D62"/>
    <w:rsid w:val="001E628F"/>
    <w:rsid w:val="001E6E25"/>
    <w:rsid w:val="001E6E92"/>
    <w:rsid w:val="001E6F1E"/>
    <w:rsid w:val="001E70D8"/>
    <w:rsid w:val="001E7634"/>
    <w:rsid w:val="001E7ABB"/>
    <w:rsid w:val="001E7ACE"/>
    <w:rsid w:val="001F02C8"/>
    <w:rsid w:val="001F0548"/>
    <w:rsid w:val="001F1665"/>
    <w:rsid w:val="001F1A81"/>
    <w:rsid w:val="001F206A"/>
    <w:rsid w:val="001F2962"/>
    <w:rsid w:val="001F29A7"/>
    <w:rsid w:val="001F30E1"/>
    <w:rsid w:val="001F3287"/>
    <w:rsid w:val="001F35D0"/>
    <w:rsid w:val="001F38C0"/>
    <w:rsid w:val="001F42E8"/>
    <w:rsid w:val="001F43D9"/>
    <w:rsid w:val="001F4898"/>
    <w:rsid w:val="001F4939"/>
    <w:rsid w:val="001F4F00"/>
    <w:rsid w:val="001F5A5B"/>
    <w:rsid w:val="001F5C6B"/>
    <w:rsid w:val="001F5D40"/>
    <w:rsid w:val="001F6342"/>
    <w:rsid w:val="001F66A4"/>
    <w:rsid w:val="001F6997"/>
    <w:rsid w:val="001F721A"/>
    <w:rsid w:val="001F72EE"/>
    <w:rsid w:val="001F78E0"/>
    <w:rsid w:val="001F7BB5"/>
    <w:rsid w:val="001F7F3E"/>
    <w:rsid w:val="002002D8"/>
    <w:rsid w:val="0020031A"/>
    <w:rsid w:val="00200473"/>
    <w:rsid w:val="00200737"/>
    <w:rsid w:val="00200B6C"/>
    <w:rsid w:val="00200B97"/>
    <w:rsid w:val="0020189A"/>
    <w:rsid w:val="00201C2E"/>
    <w:rsid w:val="00201FDE"/>
    <w:rsid w:val="002029A2"/>
    <w:rsid w:val="002037A0"/>
    <w:rsid w:val="00203876"/>
    <w:rsid w:val="00203DEF"/>
    <w:rsid w:val="002043E4"/>
    <w:rsid w:val="00204755"/>
    <w:rsid w:val="0020492F"/>
    <w:rsid w:val="00204B8B"/>
    <w:rsid w:val="00204F85"/>
    <w:rsid w:val="002050E4"/>
    <w:rsid w:val="002050FA"/>
    <w:rsid w:val="002052D7"/>
    <w:rsid w:val="00205A4A"/>
    <w:rsid w:val="00205A83"/>
    <w:rsid w:val="00205A85"/>
    <w:rsid w:val="00205D56"/>
    <w:rsid w:val="00205E18"/>
    <w:rsid w:val="00206031"/>
    <w:rsid w:val="00206EEE"/>
    <w:rsid w:val="00206F09"/>
    <w:rsid w:val="002070AB"/>
    <w:rsid w:val="0020717B"/>
    <w:rsid w:val="00207242"/>
    <w:rsid w:val="00207E4A"/>
    <w:rsid w:val="00207F02"/>
    <w:rsid w:val="00210165"/>
    <w:rsid w:val="00210277"/>
    <w:rsid w:val="00210920"/>
    <w:rsid w:val="00211638"/>
    <w:rsid w:val="002117BC"/>
    <w:rsid w:val="00211C2E"/>
    <w:rsid w:val="00212620"/>
    <w:rsid w:val="002127B7"/>
    <w:rsid w:val="00213618"/>
    <w:rsid w:val="002138C2"/>
    <w:rsid w:val="00213B92"/>
    <w:rsid w:val="00213CEC"/>
    <w:rsid w:val="00214DF0"/>
    <w:rsid w:val="002151E0"/>
    <w:rsid w:val="00215443"/>
    <w:rsid w:val="00215633"/>
    <w:rsid w:val="00215BC9"/>
    <w:rsid w:val="00215E29"/>
    <w:rsid w:val="002165DA"/>
    <w:rsid w:val="00216ED4"/>
    <w:rsid w:val="00217595"/>
    <w:rsid w:val="00217907"/>
    <w:rsid w:val="0022018A"/>
    <w:rsid w:val="0022042C"/>
    <w:rsid w:val="0022091F"/>
    <w:rsid w:val="002222DC"/>
    <w:rsid w:val="0022244B"/>
    <w:rsid w:val="00222544"/>
    <w:rsid w:val="00222B4F"/>
    <w:rsid w:val="00222DC7"/>
    <w:rsid w:val="00222FCD"/>
    <w:rsid w:val="00223045"/>
    <w:rsid w:val="0022321B"/>
    <w:rsid w:val="00224DFF"/>
    <w:rsid w:val="00224F7B"/>
    <w:rsid w:val="00225314"/>
    <w:rsid w:val="00225EAA"/>
    <w:rsid w:val="00226B8A"/>
    <w:rsid w:val="002270D9"/>
    <w:rsid w:val="002274AB"/>
    <w:rsid w:val="002277A1"/>
    <w:rsid w:val="00227951"/>
    <w:rsid w:val="00227C16"/>
    <w:rsid w:val="00227DCD"/>
    <w:rsid w:val="00230123"/>
    <w:rsid w:val="00230923"/>
    <w:rsid w:val="0023099D"/>
    <w:rsid w:val="00230F20"/>
    <w:rsid w:val="00231174"/>
    <w:rsid w:val="00231579"/>
    <w:rsid w:val="00231F2B"/>
    <w:rsid w:val="002320CD"/>
    <w:rsid w:val="00232789"/>
    <w:rsid w:val="00232D8F"/>
    <w:rsid w:val="00232D9B"/>
    <w:rsid w:val="00232DFF"/>
    <w:rsid w:val="00233184"/>
    <w:rsid w:val="002333E5"/>
    <w:rsid w:val="00233C96"/>
    <w:rsid w:val="00233ED5"/>
    <w:rsid w:val="00233EF7"/>
    <w:rsid w:val="002342DF"/>
    <w:rsid w:val="002346CE"/>
    <w:rsid w:val="00234B17"/>
    <w:rsid w:val="00234B4B"/>
    <w:rsid w:val="00234BAD"/>
    <w:rsid w:val="00234C6A"/>
    <w:rsid w:val="00234D06"/>
    <w:rsid w:val="00235139"/>
    <w:rsid w:val="0023516D"/>
    <w:rsid w:val="002354C4"/>
    <w:rsid w:val="0023568D"/>
    <w:rsid w:val="002359EF"/>
    <w:rsid w:val="00235E9B"/>
    <w:rsid w:val="00236A3A"/>
    <w:rsid w:val="002371FB"/>
    <w:rsid w:val="00237300"/>
    <w:rsid w:val="00237346"/>
    <w:rsid w:val="0023751F"/>
    <w:rsid w:val="00237534"/>
    <w:rsid w:val="002377EC"/>
    <w:rsid w:val="00237A5D"/>
    <w:rsid w:val="00240374"/>
    <w:rsid w:val="002406FA"/>
    <w:rsid w:val="00240A7F"/>
    <w:rsid w:val="00240FC6"/>
    <w:rsid w:val="0024113B"/>
    <w:rsid w:val="00241B8C"/>
    <w:rsid w:val="00242041"/>
    <w:rsid w:val="00242264"/>
    <w:rsid w:val="00242585"/>
    <w:rsid w:val="00242FA7"/>
    <w:rsid w:val="0024312A"/>
    <w:rsid w:val="002431E5"/>
    <w:rsid w:val="00243309"/>
    <w:rsid w:val="00243866"/>
    <w:rsid w:val="002438F4"/>
    <w:rsid w:val="002444A3"/>
    <w:rsid w:val="00244657"/>
    <w:rsid w:val="00244AB0"/>
    <w:rsid w:val="00244B78"/>
    <w:rsid w:val="002450A1"/>
    <w:rsid w:val="00245520"/>
    <w:rsid w:val="00245B4C"/>
    <w:rsid w:val="00245D02"/>
    <w:rsid w:val="0024611A"/>
    <w:rsid w:val="00246230"/>
    <w:rsid w:val="002462B9"/>
    <w:rsid w:val="00246701"/>
    <w:rsid w:val="002472F5"/>
    <w:rsid w:val="002476A1"/>
    <w:rsid w:val="0024796B"/>
    <w:rsid w:val="00250A25"/>
    <w:rsid w:val="00250E52"/>
    <w:rsid w:val="00251A1A"/>
    <w:rsid w:val="0025215D"/>
    <w:rsid w:val="002521F4"/>
    <w:rsid w:val="0025292F"/>
    <w:rsid w:val="00253248"/>
    <w:rsid w:val="002532BD"/>
    <w:rsid w:val="00253F13"/>
    <w:rsid w:val="00254B87"/>
    <w:rsid w:val="00254C99"/>
    <w:rsid w:val="00254D0A"/>
    <w:rsid w:val="00254DFA"/>
    <w:rsid w:val="002553A8"/>
    <w:rsid w:val="0025614E"/>
    <w:rsid w:val="002561A1"/>
    <w:rsid w:val="00256785"/>
    <w:rsid w:val="00256B47"/>
    <w:rsid w:val="00257206"/>
    <w:rsid w:val="0025729A"/>
    <w:rsid w:val="0025797F"/>
    <w:rsid w:val="00257BC2"/>
    <w:rsid w:val="00260A63"/>
    <w:rsid w:val="00260DF5"/>
    <w:rsid w:val="00260EDB"/>
    <w:rsid w:val="0026125D"/>
    <w:rsid w:val="00261845"/>
    <w:rsid w:val="00261C96"/>
    <w:rsid w:val="002626C9"/>
    <w:rsid w:val="00262895"/>
    <w:rsid w:val="00262CEC"/>
    <w:rsid w:val="00263509"/>
    <w:rsid w:val="0026397A"/>
    <w:rsid w:val="00263BED"/>
    <w:rsid w:val="00263CE2"/>
    <w:rsid w:val="00263E25"/>
    <w:rsid w:val="0026417B"/>
    <w:rsid w:val="00264338"/>
    <w:rsid w:val="002644E0"/>
    <w:rsid w:val="00264B04"/>
    <w:rsid w:val="00264EC8"/>
    <w:rsid w:val="0026534A"/>
    <w:rsid w:val="002653F6"/>
    <w:rsid w:val="0026566F"/>
    <w:rsid w:val="002657D9"/>
    <w:rsid w:val="00266705"/>
    <w:rsid w:val="00266EC8"/>
    <w:rsid w:val="00267198"/>
    <w:rsid w:val="00270D60"/>
    <w:rsid w:val="00270E97"/>
    <w:rsid w:val="00270EC9"/>
    <w:rsid w:val="0027179E"/>
    <w:rsid w:val="002717B7"/>
    <w:rsid w:val="00271835"/>
    <w:rsid w:val="00271E2A"/>
    <w:rsid w:val="00271FC4"/>
    <w:rsid w:val="002721A0"/>
    <w:rsid w:val="002723EC"/>
    <w:rsid w:val="00272B1E"/>
    <w:rsid w:val="0027300C"/>
    <w:rsid w:val="002730CB"/>
    <w:rsid w:val="0027372D"/>
    <w:rsid w:val="00273878"/>
    <w:rsid w:val="00273CBB"/>
    <w:rsid w:val="00273E45"/>
    <w:rsid w:val="00274B36"/>
    <w:rsid w:val="002750CB"/>
    <w:rsid w:val="0027594B"/>
    <w:rsid w:val="00275CF0"/>
    <w:rsid w:val="00275FB2"/>
    <w:rsid w:val="0027617F"/>
    <w:rsid w:val="00276189"/>
    <w:rsid w:val="00276291"/>
    <w:rsid w:val="002770B5"/>
    <w:rsid w:val="002771B9"/>
    <w:rsid w:val="00277579"/>
    <w:rsid w:val="00277A23"/>
    <w:rsid w:val="00280307"/>
    <w:rsid w:val="00280457"/>
    <w:rsid w:val="0028077E"/>
    <w:rsid w:val="00280B4B"/>
    <w:rsid w:val="00280BDF"/>
    <w:rsid w:val="00280ED7"/>
    <w:rsid w:val="00281FD9"/>
    <w:rsid w:val="0028248D"/>
    <w:rsid w:val="002824BF"/>
    <w:rsid w:val="002829A9"/>
    <w:rsid w:val="00282D8E"/>
    <w:rsid w:val="00282F91"/>
    <w:rsid w:val="002830F7"/>
    <w:rsid w:val="00283814"/>
    <w:rsid w:val="00283D3D"/>
    <w:rsid w:val="00283D52"/>
    <w:rsid w:val="00283EAE"/>
    <w:rsid w:val="00284381"/>
    <w:rsid w:val="002848A0"/>
    <w:rsid w:val="0028498E"/>
    <w:rsid w:val="00284ED4"/>
    <w:rsid w:val="00285220"/>
    <w:rsid w:val="0028560B"/>
    <w:rsid w:val="002869B2"/>
    <w:rsid w:val="00286C2E"/>
    <w:rsid w:val="00286CA9"/>
    <w:rsid w:val="00286F97"/>
    <w:rsid w:val="00287891"/>
    <w:rsid w:val="00287D6F"/>
    <w:rsid w:val="00287F36"/>
    <w:rsid w:val="002904F2"/>
    <w:rsid w:val="00290577"/>
    <w:rsid w:val="0029070E"/>
    <w:rsid w:val="002914A1"/>
    <w:rsid w:val="00291A0E"/>
    <w:rsid w:val="00292483"/>
    <w:rsid w:val="0029259F"/>
    <w:rsid w:val="00292830"/>
    <w:rsid w:val="00292E1F"/>
    <w:rsid w:val="0029307F"/>
    <w:rsid w:val="002936ED"/>
    <w:rsid w:val="0029483F"/>
    <w:rsid w:val="00294D8E"/>
    <w:rsid w:val="00294DBF"/>
    <w:rsid w:val="00295356"/>
    <w:rsid w:val="0029567D"/>
    <w:rsid w:val="00296236"/>
    <w:rsid w:val="0029678E"/>
    <w:rsid w:val="002968CE"/>
    <w:rsid w:val="002971B2"/>
    <w:rsid w:val="00297A58"/>
    <w:rsid w:val="00297C0C"/>
    <w:rsid w:val="00297D9B"/>
    <w:rsid w:val="00297E67"/>
    <w:rsid w:val="002A0237"/>
    <w:rsid w:val="002A0672"/>
    <w:rsid w:val="002A0977"/>
    <w:rsid w:val="002A0F38"/>
    <w:rsid w:val="002A1227"/>
    <w:rsid w:val="002A1EE7"/>
    <w:rsid w:val="002A21DB"/>
    <w:rsid w:val="002A253D"/>
    <w:rsid w:val="002A29B7"/>
    <w:rsid w:val="002A381E"/>
    <w:rsid w:val="002A392F"/>
    <w:rsid w:val="002A3DDC"/>
    <w:rsid w:val="002A3FB9"/>
    <w:rsid w:val="002A400F"/>
    <w:rsid w:val="002A527E"/>
    <w:rsid w:val="002A58D0"/>
    <w:rsid w:val="002A645F"/>
    <w:rsid w:val="002A66F5"/>
    <w:rsid w:val="002A69A2"/>
    <w:rsid w:val="002A6AF9"/>
    <w:rsid w:val="002A6FF7"/>
    <w:rsid w:val="002A7973"/>
    <w:rsid w:val="002A7F2D"/>
    <w:rsid w:val="002B02AD"/>
    <w:rsid w:val="002B05E0"/>
    <w:rsid w:val="002B0691"/>
    <w:rsid w:val="002B0B92"/>
    <w:rsid w:val="002B0BDF"/>
    <w:rsid w:val="002B0CA5"/>
    <w:rsid w:val="002B1029"/>
    <w:rsid w:val="002B1811"/>
    <w:rsid w:val="002B1A1A"/>
    <w:rsid w:val="002B1D1A"/>
    <w:rsid w:val="002B22E6"/>
    <w:rsid w:val="002B26C4"/>
    <w:rsid w:val="002B275D"/>
    <w:rsid w:val="002B30BE"/>
    <w:rsid w:val="002B37A2"/>
    <w:rsid w:val="002B3815"/>
    <w:rsid w:val="002B384F"/>
    <w:rsid w:val="002B3906"/>
    <w:rsid w:val="002B4235"/>
    <w:rsid w:val="002B4369"/>
    <w:rsid w:val="002B44AE"/>
    <w:rsid w:val="002B45F9"/>
    <w:rsid w:val="002B46B8"/>
    <w:rsid w:val="002B4D5D"/>
    <w:rsid w:val="002B5A4A"/>
    <w:rsid w:val="002B6D21"/>
    <w:rsid w:val="002B76C4"/>
    <w:rsid w:val="002B7F45"/>
    <w:rsid w:val="002C0A14"/>
    <w:rsid w:val="002C0CBF"/>
    <w:rsid w:val="002C0E86"/>
    <w:rsid w:val="002C0E9E"/>
    <w:rsid w:val="002C1746"/>
    <w:rsid w:val="002C17FF"/>
    <w:rsid w:val="002C193F"/>
    <w:rsid w:val="002C20C5"/>
    <w:rsid w:val="002C20E2"/>
    <w:rsid w:val="002C25A0"/>
    <w:rsid w:val="002C25B4"/>
    <w:rsid w:val="002C25E9"/>
    <w:rsid w:val="002C270F"/>
    <w:rsid w:val="002C2A2A"/>
    <w:rsid w:val="002C2EE5"/>
    <w:rsid w:val="002C3054"/>
    <w:rsid w:val="002C30B2"/>
    <w:rsid w:val="002C38AA"/>
    <w:rsid w:val="002C392A"/>
    <w:rsid w:val="002C426E"/>
    <w:rsid w:val="002C42A0"/>
    <w:rsid w:val="002C48B3"/>
    <w:rsid w:val="002C48FE"/>
    <w:rsid w:val="002C4BDA"/>
    <w:rsid w:val="002C4EC0"/>
    <w:rsid w:val="002C501F"/>
    <w:rsid w:val="002C54B2"/>
    <w:rsid w:val="002C57FC"/>
    <w:rsid w:val="002C5821"/>
    <w:rsid w:val="002C693A"/>
    <w:rsid w:val="002C6C4F"/>
    <w:rsid w:val="002C7092"/>
    <w:rsid w:val="002C7538"/>
    <w:rsid w:val="002C786D"/>
    <w:rsid w:val="002D0216"/>
    <w:rsid w:val="002D0502"/>
    <w:rsid w:val="002D1250"/>
    <w:rsid w:val="002D1FA1"/>
    <w:rsid w:val="002D234C"/>
    <w:rsid w:val="002D25D1"/>
    <w:rsid w:val="002D267A"/>
    <w:rsid w:val="002D2727"/>
    <w:rsid w:val="002D2CFC"/>
    <w:rsid w:val="002D2DD7"/>
    <w:rsid w:val="002D34AF"/>
    <w:rsid w:val="002D3B9F"/>
    <w:rsid w:val="002D3BCB"/>
    <w:rsid w:val="002D4389"/>
    <w:rsid w:val="002D475C"/>
    <w:rsid w:val="002D47EA"/>
    <w:rsid w:val="002D5089"/>
    <w:rsid w:val="002D542E"/>
    <w:rsid w:val="002D55BB"/>
    <w:rsid w:val="002D5A8C"/>
    <w:rsid w:val="002D5BDE"/>
    <w:rsid w:val="002D6064"/>
    <w:rsid w:val="002D6B0F"/>
    <w:rsid w:val="002D6C6D"/>
    <w:rsid w:val="002D740A"/>
    <w:rsid w:val="002D76F0"/>
    <w:rsid w:val="002D7A74"/>
    <w:rsid w:val="002D7CEA"/>
    <w:rsid w:val="002E004B"/>
    <w:rsid w:val="002E055C"/>
    <w:rsid w:val="002E0627"/>
    <w:rsid w:val="002E0AE1"/>
    <w:rsid w:val="002E0B82"/>
    <w:rsid w:val="002E1163"/>
    <w:rsid w:val="002E1261"/>
    <w:rsid w:val="002E13EE"/>
    <w:rsid w:val="002E1538"/>
    <w:rsid w:val="002E15D4"/>
    <w:rsid w:val="002E1831"/>
    <w:rsid w:val="002E1AA9"/>
    <w:rsid w:val="002E1BAB"/>
    <w:rsid w:val="002E2664"/>
    <w:rsid w:val="002E27D6"/>
    <w:rsid w:val="002E2964"/>
    <w:rsid w:val="002E2A05"/>
    <w:rsid w:val="002E2B43"/>
    <w:rsid w:val="002E2F5B"/>
    <w:rsid w:val="002E347B"/>
    <w:rsid w:val="002E34FF"/>
    <w:rsid w:val="002E37C0"/>
    <w:rsid w:val="002E3A0F"/>
    <w:rsid w:val="002E3A3D"/>
    <w:rsid w:val="002E4103"/>
    <w:rsid w:val="002E426B"/>
    <w:rsid w:val="002E42C6"/>
    <w:rsid w:val="002E4BF7"/>
    <w:rsid w:val="002E4E8B"/>
    <w:rsid w:val="002E513B"/>
    <w:rsid w:val="002E5BD5"/>
    <w:rsid w:val="002E65CE"/>
    <w:rsid w:val="002E6714"/>
    <w:rsid w:val="002E6908"/>
    <w:rsid w:val="002E6AF7"/>
    <w:rsid w:val="002E73F5"/>
    <w:rsid w:val="002E7866"/>
    <w:rsid w:val="002E7A5E"/>
    <w:rsid w:val="002F075A"/>
    <w:rsid w:val="002F0C99"/>
    <w:rsid w:val="002F0F8B"/>
    <w:rsid w:val="002F1C49"/>
    <w:rsid w:val="002F2235"/>
    <w:rsid w:val="002F2336"/>
    <w:rsid w:val="002F25E0"/>
    <w:rsid w:val="002F2ADF"/>
    <w:rsid w:val="002F2B60"/>
    <w:rsid w:val="002F2EBC"/>
    <w:rsid w:val="002F354F"/>
    <w:rsid w:val="002F3738"/>
    <w:rsid w:val="002F3893"/>
    <w:rsid w:val="002F3F12"/>
    <w:rsid w:val="002F459E"/>
    <w:rsid w:val="002F4924"/>
    <w:rsid w:val="002F4EC7"/>
    <w:rsid w:val="002F5B79"/>
    <w:rsid w:val="002F6A9F"/>
    <w:rsid w:val="002F6BC4"/>
    <w:rsid w:val="002F7216"/>
    <w:rsid w:val="002F75D8"/>
    <w:rsid w:val="002F76AA"/>
    <w:rsid w:val="002F76D7"/>
    <w:rsid w:val="002F7815"/>
    <w:rsid w:val="002F7ACA"/>
    <w:rsid w:val="002F7B41"/>
    <w:rsid w:val="002F7BD0"/>
    <w:rsid w:val="002F7D89"/>
    <w:rsid w:val="0030044A"/>
    <w:rsid w:val="003032B6"/>
    <w:rsid w:val="00303461"/>
    <w:rsid w:val="00305291"/>
    <w:rsid w:val="00305A7C"/>
    <w:rsid w:val="00305BBD"/>
    <w:rsid w:val="00305CCF"/>
    <w:rsid w:val="0030663F"/>
    <w:rsid w:val="0030667A"/>
    <w:rsid w:val="003066D8"/>
    <w:rsid w:val="00306868"/>
    <w:rsid w:val="0030688D"/>
    <w:rsid w:val="00307175"/>
    <w:rsid w:val="003071A5"/>
    <w:rsid w:val="0031054F"/>
    <w:rsid w:val="003105C6"/>
    <w:rsid w:val="00310FC4"/>
    <w:rsid w:val="00311400"/>
    <w:rsid w:val="00311505"/>
    <w:rsid w:val="00311C92"/>
    <w:rsid w:val="00311E41"/>
    <w:rsid w:val="00312403"/>
    <w:rsid w:val="003124BF"/>
    <w:rsid w:val="0031258E"/>
    <w:rsid w:val="00312A39"/>
    <w:rsid w:val="003133A1"/>
    <w:rsid w:val="003137F2"/>
    <w:rsid w:val="00313810"/>
    <w:rsid w:val="0031389F"/>
    <w:rsid w:val="00313B20"/>
    <w:rsid w:val="00313B76"/>
    <w:rsid w:val="003146AB"/>
    <w:rsid w:val="00314F5C"/>
    <w:rsid w:val="00315480"/>
    <w:rsid w:val="00315C46"/>
    <w:rsid w:val="0031672D"/>
    <w:rsid w:val="0031691F"/>
    <w:rsid w:val="00317174"/>
    <w:rsid w:val="00317965"/>
    <w:rsid w:val="0032027E"/>
    <w:rsid w:val="00320D9B"/>
    <w:rsid w:val="00320E58"/>
    <w:rsid w:val="0032158E"/>
    <w:rsid w:val="003215F4"/>
    <w:rsid w:val="003217E2"/>
    <w:rsid w:val="0032190E"/>
    <w:rsid w:val="00321F26"/>
    <w:rsid w:val="00321FA1"/>
    <w:rsid w:val="00322379"/>
    <w:rsid w:val="003224B6"/>
    <w:rsid w:val="00322784"/>
    <w:rsid w:val="00322D6E"/>
    <w:rsid w:val="00322F88"/>
    <w:rsid w:val="00323F38"/>
    <w:rsid w:val="00323F65"/>
    <w:rsid w:val="00323FE3"/>
    <w:rsid w:val="00324549"/>
    <w:rsid w:val="00324890"/>
    <w:rsid w:val="0032489D"/>
    <w:rsid w:val="003248CD"/>
    <w:rsid w:val="00324B80"/>
    <w:rsid w:val="00324C50"/>
    <w:rsid w:val="00324EDA"/>
    <w:rsid w:val="00325678"/>
    <w:rsid w:val="0032575E"/>
    <w:rsid w:val="0032585A"/>
    <w:rsid w:val="00325DE3"/>
    <w:rsid w:val="003263E6"/>
    <w:rsid w:val="00326439"/>
    <w:rsid w:val="003271A4"/>
    <w:rsid w:val="00327CFA"/>
    <w:rsid w:val="00327E6D"/>
    <w:rsid w:val="00330084"/>
    <w:rsid w:val="003308BB"/>
    <w:rsid w:val="00330C91"/>
    <w:rsid w:val="00330DE6"/>
    <w:rsid w:val="003310D9"/>
    <w:rsid w:val="00331738"/>
    <w:rsid w:val="00331B72"/>
    <w:rsid w:val="0033244B"/>
    <w:rsid w:val="003325C1"/>
    <w:rsid w:val="003325CF"/>
    <w:rsid w:val="0033282F"/>
    <w:rsid w:val="0033361F"/>
    <w:rsid w:val="00333AB0"/>
    <w:rsid w:val="00333DAA"/>
    <w:rsid w:val="0033411B"/>
    <w:rsid w:val="003345FA"/>
    <w:rsid w:val="00334943"/>
    <w:rsid w:val="00334BB3"/>
    <w:rsid w:val="00334DC6"/>
    <w:rsid w:val="00334F3B"/>
    <w:rsid w:val="00335511"/>
    <w:rsid w:val="003356A7"/>
    <w:rsid w:val="00335BFE"/>
    <w:rsid w:val="00335CFB"/>
    <w:rsid w:val="00336276"/>
    <w:rsid w:val="00337132"/>
    <w:rsid w:val="00337290"/>
    <w:rsid w:val="00340215"/>
    <w:rsid w:val="00340942"/>
    <w:rsid w:val="00340A76"/>
    <w:rsid w:val="00341069"/>
    <w:rsid w:val="003410D9"/>
    <w:rsid w:val="00341D47"/>
    <w:rsid w:val="00341DDE"/>
    <w:rsid w:val="00341E64"/>
    <w:rsid w:val="003424F2"/>
    <w:rsid w:val="0034257C"/>
    <w:rsid w:val="00342C10"/>
    <w:rsid w:val="00342D02"/>
    <w:rsid w:val="00342DF9"/>
    <w:rsid w:val="003432B0"/>
    <w:rsid w:val="003439CD"/>
    <w:rsid w:val="00343BE5"/>
    <w:rsid w:val="00343D2D"/>
    <w:rsid w:val="0034439D"/>
    <w:rsid w:val="003444F9"/>
    <w:rsid w:val="00344591"/>
    <w:rsid w:val="00344F58"/>
    <w:rsid w:val="0034611E"/>
    <w:rsid w:val="0034678C"/>
    <w:rsid w:val="00346B6A"/>
    <w:rsid w:val="00346CBB"/>
    <w:rsid w:val="00346CD1"/>
    <w:rsid w:val="00347519"/>
    <w:rsid w:val="0035008A"/>
    <w:rsid w:val="00351ACC"/>
    <w:rsid w:val="00351C71"/>
    <w:rsid w:val="003521F2"/>
    <w:rsid w:val="00352360"/>
    <w:rsid w:val="0035284E"/>
    <w:rsid w:val="00352993"/>
    <w:rsid w:val="00352ED4"/>
    <w:rsid w:val="00353AB7"/>
    <w:rsid w:val="00353E73"/>
    <w:rsid w:val="0035465D"/>
    <w:rsid w:val="00354DA9"/>
    <w:rsid w:val="00355066"/>
    <w:rsid w:val="00355830"/>
    <w:rsid w:val="003562ED"/>
    <w:rsid w:val="00356927"/>
    <w:rsid w:val="00356CB5"/>
    <w:rsid w:val="00357399"/>
    <w:rsid w:val="00357500"/>
    <w:rsid w:val="00357578"/>
    <w:rsid w:val="00357A48"/>
    <w:rsid w:val="00357A84"/>
    <w:rsid w:val="003605F1"/>
    <w:rsid w:val="003609E4"/>
    <w:rsid w:val="00360EE1"/>
    <w:rsid w:val="00360EEA"/>
    <w:rsid w:val="00361CD1"/>
    <w:rsid w:val="00362AB3"/>
    <w:rsid w:val="00362F59"/>
    <w:rsid w:val="00363023"/>
    <w:rsid w:val="00363350"/>
    <w:rsid w:val="0036347A"/>
    <w:rsid w:val="00363E6F"/>
    <w:rsid w:val="00364477"/>
    <w:rsid w:val="003644C7"/>
    <w:rsid w:val="0036457C"/>
    <w:rsid w:val="0036507F"/>
    <w:rsid w:val="00365196"/>
    <w:rsid w:val="00365528"/>
    <w:rsid w:val="00365760"/>
    <w:rsid w:val="00365797"/>
    <w:rsid w:val="003658DA"/>
    <w:rsid w:val="00365FDF"/>
    <w:rsid w:val="00366494"/>
    <w:rsid w:val="00367062"/>
    <w:rsid w:val="003671B8"/>
    <w:rsid w:val="003674AC"/>
    <w:rsid w:val="00367D43"/>
    <w:rsid w:val="003707A9"/>
    <w:rsid w:val="00370855"/>
    <w:rsid w:val="00370D61"/>
    <w:rsid w:val="00370DB3"/>
    <w:rsid w:val="00371778"/>
    <w:rsid w:val="00371A56"/>
    <w:rsid w:val="00372101"/>
    <w:rsid w:val="0037215C"/>
    <w:rsid w:val="00372441"/>
    <w:rsid w:val="003731DA"/>
    <w:rsid w:val="00373955"/>
    <w:rsid w:val="00373C88"/>
    <w:rsid w:val="00373C9C"/>
    <w:rsid w:val="00374564"/>
    <w:rsid w:val="00374972"/>
    <w:rsid w:val="00374A8D"/>
    <w:rsid w:val="00374AEB"/>
    <w:rsid w:val="00374E10"/>
    <w:rsid w:val="00374E73"/>
    <w:rsid w:val="00375401"/>
    <w:rsid w:val="00376B3F"/>
    <w:rsid w:val="00376DC6"/>
    <w:rsid w:val="00376FD9"/>
    <w:rsid w:val="003770C3"/>
    <w:rsid w:val="00377370"/>
    <w:rsid w:val="00377B05"/>
    <w:rsid w:val="00377BCB"/>
    <w:rsid w:val="00377D52"/>
    <w:rsid w:val="0038004A"/>
    <w:rsid w:val="00380086"/>
    <w:rsid w:val="0038012C"/>
    <w:rsid w:val="0038079C"/>
    <w:rsid w:val="00381012"/>
    <w:rsid w:val="00381133"/>
    <w:rsid w:val="003820AD"/>
    <w:rsid w:val="00382277"/>
    <w:rsid w:val="00382560"/>
    <w:rsid w:val="003826E8"/>
    <w:rsid w:val="00382948"/>
    <w:rsid w:val="00382EC3"/>
    <w:rsid w:val="00383771"/>
    <w:rsid w:val="00383994"/>
    <w:rsid w:val="00383BCE"/>
    <w:rsid w:val="00384243"/>
    <w:rsid w:val="0038430D"/>
    <w:rsid w:val="0038510C"/>
    <w:rsid w:val="003851CE"/>
    <w:rsid w:val="003852AE"/>
    <w:rsid w:val="0038609D"/>
    <w:rsid w:val="003861E7"/>
    <w:rsid w:val="003869E8"/>
    <w:rsid w:val="00386C1E"/>
    <w:rsid w:val="003872BB"/>
    <w:rsid w:val="00387FB6"/>
    <w:rsid w:val="00390119"/>
    <w:rsid w:val="0039081E"/>
    <w:rsid w:val="00390CF4"/>
    <w:rsid w:val="00390ED2"/>
    <w:rsid w:val="00391394"/>
    <w:rsid w:val="0039166A"/>
    <w:rsid w:val="00391C6F"/>
    <w:rsid w:val="00391D12"/>
    <w:rsid w:val="003920C7"/>
    <w:rsid w:val="00392917"/>
    <w:rsid w:val="003929A6"/>
    <w:rsid w:val="00392CCE"/>
    <w:rsid w:val="00392F36"/>
    <w:rsid w:val="00393C7D"/>
    <w:rsid w:val="00393F72"/>
    <w:rsid w:val="0039439E"/>
    <w:rsid w:val="003949AC"/>
    <w:rsid w:val="00394EF7"/>
    <w:rsid w:val="003951D8"/>
    <w:rsid w:val="003955EA"/>
    <w:rsid w:val="00395663"/>
    <w:rsid w:val="0039570C"/>
    <w:rsid w:val="00395D51"/>
    <w:rsid w:val="00395DE0"/>
    <w:rsid w:val="003961D7"/>
    <w:rsid w:val="003961E7"/>
    <w:rsid w:val="0039649E"/>
    <w:rsid w:val="00396659"/>
    <w:rsid w:val="003969A8"/>
    <w:rsid w:val="00396CFC"/>
    <w:rsid w:val="003970EC"/>
    <w:rsid w:val="00397947"/>
    <w:rsid w:val="00397BA5"/>
    <w:rsid w:val="00397ECD"/>
    <w:rsid w:val="003A09A8"/>
    <w:rsid w:val="003A0BA0"/>
    <w:rsid w:val="003A0E2C"/>
    <w:rsid w:val="003A0E8C"/>
    <w:rsid w:val="003A1151"/>
    <w:rsid w:val="003A11C5"/>
    <w:rsid w:val="003A12E2"/>
    <w:rsid w:val="003A1FDA"/>
    <w:rsid w:val="003A2312"/>
    <w:rsid w:val="003A268E"/>
    <w:rsid w:val="003A27A6"/>
    <w:rsid w:val="003A2869"/>
    <w:rsid w:val="003A3676"/>
    <w:rsid w:val="003A3731"/>
    <w:rsid w:val="003A3AA5"/>
    <w:rsid w:val="003A3B2C"/>
    <w:rsid w:val="003A3B85"/>
    <w:rsid w:val="003A3E29"/>
    <w:rsid w:val="003A3E3A"/>
    <w:rsid w:val="003A402C"/>
    <w:rsid w:val="003A40D4"/>
    <w:rsid w:val="003A412D"/>
    <w:rsid w:val="003A4953"/>
    <w:rsid w:val="003A4AFA"/>
    <w:rsid w:val="003A5438"/>
    <w:rsid w:val="003A55EB"/>
    <w:rsid w:val="003A595C"/>
    <w:rsid w:val="003A5F72"/>
    <w:rsid w:val="003A6350"/>
    <w:rsid w:val="003A65FD"/>
    <w:rsid w:val="003A6D0B"/>
    <w:rsid w:val="003A6DFD"/>
    <w:rsid w:val="003A7661"/>
    <w:rsid w:val="003A7A71"/>
    <w:rsid w:val="003A7B71"/>
    <w:rsid w:val="003A7BD7"/>
    <w:rsid w:val="003A7C5B"/>
    <w:rsid w:val="003B0133"/>
    <w:rsid w:val="003B04A8"/>
    <w:rsid w:val="003B06E2"/>
    <w:rsid w:val="003B07AF"/>
    <w:rsid w:val="003B0ADE"/>
    <w:rsid w:val="003B0EA7"/>
    <w:rsid w:val="003B10F5"/>
    <w:rsid w:val="003B112A"/>
    <w:rsid w:val="003B1807"/>
    <w:rsid w:val="003B1876"/>
    <w:rsid w:val="003B2A67"/>
    <w:rsid w:val="003B2E1D"/>
    <w:rsid w:val="003B2EC5"/>
    <w:rsid w:val="003B3292"/>
    <w:rsid w:val="003B35A6"/>
    <w:rsid w:val="003B4086"/>
    <w:rsid w:val="003B484B"/>
    <w:rsid w:val="003B4EC4"/>
    <w:rsid w:val="003B50D4"/>
    <w:rsid w:val="003B5739"/>
    <w:rsid w:val="003B6011"/>
    <w:rsid w:val="003B66BF"/>
    <w:rsid w:val="003B67B2"/>
    <w:rsid w:val="003B6BEF"/>
    <w:rsid w:val="003B6C39"/>
    <w:rsid w:val="003B6F11"/>
    <w:rsid w:val="003C070E"/>
    <w:rsid w:val="003C0802"/>
    <w:rsid w:val="003C090C"/>
    <w:rsid w:val="003C0C21"/>
    <w:rsid w:val="003C0EDF"/>
    <w:rsid w:val="003C10A3"/>
    <w:rsid w:val="003C1321"/>
    <w:rsid w:val="003C1687"/>
    <w:rsid w:val="003C2783"/>
    <w:rsid w:val="003C2D74"/>
    <w:rsid w:val="003C35A9"/>
    <w:rsid w:val="003C3B0C"/>
    <w:rsid w:val="003C3D93"/>
    <w:rsid w:val="003C3E6D"/>
    <w:rsid w:val="003C417A"/>
    <w:rsid w:val="003C4ACE"/>
    <w:rsid w:val="003C4BFF"/>
    <w:rsid w:val="003C55A7"/>
    <w:rsid w:val="003C5B7C"/>
    <w:rsid w:val="003C618B"/>
    <w:rsid w:val="003C6426"/>
    <w:rsid w:val="003C64B8"/>
    <w:rsid w:val="003C676A"/>
    <w:rsid w:val="003C76DC"/>
    <w:rsid w:val="003C777B"/>
    <w:rsid w:val="003C7B2C"/>
    <w:rsid w:val="003C7D53"/>
    <w:rsid w:val="003D00FA"/>
    <w:rsid w:val="003D0951"/>
    <w:rsid w:val="003D12E9"/>
    <w:rsid w:val="003D14F0"/>
    <w:rsid w:val="003D1FA2"/>
    <w:rsid w:val="003D2C71"/>
    <w:rsid w:val="003D3008"/>
    <w:rsid w:val="003D36D0"/>
    <w:rsid w:val="003D4374"/>
    <w:rsid w:val="003D4B3D"/>
    <w:rsid w:val="003D4C5E"/>
    <w:rsid w:val="003D4F4E"/>
    <w:rsid w:val="003D4FA4"/>
    <w:rsid w:val="003D55E9"/>
    <w:rsid w:val="003D5F6D"/>
    <w:rsid w:val="003D6247"/>
    <w:rsid w:val="003D6303"/>
    <w:rsid w:val="003D64AF"/>
    <w:rsid w:val="003D651C"/>
    <w:rsid w:val="003D6568"/>
    <w:rsid w:val="003D6CB5"/>
    <w:rsid w:val="003D6F9C"/>
    <w:rsid w:val="003D7D82"/>
    <w:rsid w:val="003E0733"/>
    <w:rsid w:val="003E0A5F"/>
    <w:rsid w:val="003E0CF7"/>
    <w:rsid w:val="003E116A"/>
    <w:rsid w:val="003E13F6"/>
    <w:rsid w:val="003E1658"/>
    <w:rsid w:val="003E1D9C"/>
    <w:rsid w:val="003E237A"/>
    <w:rsid w:val="003E29B0"/>
    <w:rsid w:val="003E2C3A"/>
    <w:rsid w:val="003E2C41"/>
    <w:rsid w:val="003E30E3"/>
    <w:rsid w:val="003E312B"/>
    <w:rsid w:val="003E335E"/>
    <w:rsid w:val="003E3D7E"/>
    <w:rsid w:val="003E3D94"/>
    <w:rsid w:val="003E3F97"/>
    <w:rsid w:val="003E415A"/>
    <w:rsid w:val="003E42DF"/>
    <w:rsid w:val="003E42E7"/>
    <w:rsid w:val="003E4496"/>
    <w:rsid w:val="003E4D47"/>
    <w:rsid w:val="003E4EC8"/>
    <w:rsid w:val="003E5085"/>
    <w:rsid w:val="003E51D7"/>
    <w:rsid w:val="003E556D"/>
    <w:rsid w:val="003E59BC"/>
    <w:rsid w:val="003E5E19"/>
    <w:rsid w:val="003E5FE9"/>
    <w:rsid w:val="003E6213"/>
    <w:rsid w:val="003E72CF"/>
    <w:rsid w:val="003E7879"/>
    <w:rsid w:val="003F024F"/>
    <w:rsid w:val="003F0394"/>
    <w:rsid w:val="003F0B7F"/>
    <w:rsid w:val="003F1066"/>
    <w:rsid w:val="003F1EB0"/>
    <w:rsid w:val="003F1EE7"/>
    <w:rsid w:val="003F1EFA"/>
    <w:rsid w:val="003F2464"/>
    <w:rsid w:val="003F439C"/>
    <w:rsid w:val="003F55E9"/>
    <w:rsid w:val="003F6811"/>
    <w:rsid w:val="003F76C6"/>
    <w:rsid w:val="003F7731"/>
    <w:rsid w:val="0040005E"/>
    <w:rsid w:val="004007BE"/>
    <w:rsid w:val="00400BE3"/>
    <w:rsid w:val="00400E73"/>
    <w:rsid w:val="00400F49"/>
    <w:rsid w:val="004010DA"/>
    <w:rsid w:val="004012FB"/>
    <w:rsid w:val="00401418"/>
    <w:rsid w:val="0040198A"/>
    <w:rsid w:val="0040200A"/>
    <w:rsid w:val="00402547"/>
    <w:rsid w:val="00402EE8"/>
    <w:rsid w:val="004031FD"/>
    <w:rsid w:val="004035B1"/>
    <w:rsid w:val="0040385A"/>
    <w:rsid w:val="004038BB"/>
    <w:rsid w:val="00403C19"/>
    <w:rsid w:val="00403EEB"/>
    <w:rsid w:val="00403F43"/>
    <w:rsid w:val="00404229"/>
    <w:rsid w:val="00404256"/>
    <w:rsid w:val="00404A12"/>
    <w:rsid w:val="00404B01"/>
    <w:rsid w:val="004051B5"/>
    <w:rsid w:val="00405349"/>
    <w:rsid w:val="00405ED9"/>
    <w:rsid w:val="004061E8"/>
    <w:rsid w:val="0040651B"/>
    <w:rsid w:val="00406C23"/>
    <w:rsid w:val="004072FE"/>
    <w:rsid w:val="00407F00"/>
    <w:rsid w:val="004112DA"/>
    <w:rsid w:val="0041146C"/>
    <w:rsid w:val="004115F8"/>
    <w:rsid w:val="00411B75"/>
    <w:rsid w:val="00412A5E"/>
    <w:rsid w:val="00412B81"/>
    <w:rsid w:val="00413299"/>
    <w:rsid w:val="00413AA9"/>
    <w:rsid w:val="004142D8"/>
    <w:rsid w:val="00415F64"/>
    <w:rsid w:val="00416728"/>
    <w:rsid w:val="00416BE4"/>
    <w:rsid w:val="00416E70"/>
    <w:rsid w:val="00416FB0"/>
    <w:rsid w:val="004171DF"/>
    <w:rsid w:val="00417D28"/>
    <w:rsid w:val="00420E8E"/>
    <w:rsid w:val="00420F4E"/>
    <w:rsid w:val="00420FA4"/>
    <w:rsid w:val="00421202"/>
    <w:rsid w:val="00421636"/>
    <w:rsid w:val="00421FA1"/>
    <w:rsid w:val="00421FEF"/>
    <w:rsid w:val="00422686"/>
    <w:rsid w:val="004228F5"/>
    <w:rsid w:val="00422965"/>
    <w:rsid w:val="00422B98"/>
    <w:rsid w:val="00422D01"/>
    <w:rsid w:val="00423073"/>
    <w:rsid w:val="004239ED"/>
    <w:rsid w:val="004240AE"/>
    <w:rsid w:val="0042451A"/>
    <w:rsid w:val="00424807"/>
    <w:rsid w:val="004252CC"/>
    <w:rsid w:val="00425820"/>
    <w:rsid w:val="00425E5A"/>
    <w:rsid w:val="004261D0"/>
    <w:rsid w:val="004268E8"/>
    <w:rsid w:val="00427611"/>
    <w:rsid w:val="00427A68"/>
    <w:rsid w:val="00427A9F"/>
    <w:rsid w:val="0043047F"/>
    <w:rsid w:val="004304B4"/>
    <w:rsid w:val="00431198"/>
    <w:rsid w:val="00431A5D"/>
    <w:rsid w:val="00432ADA"/>
    <w:rsid w:val="004331D4"/>
    <w:rsid w:val="004335A6"/>
    <w:rsid w:val="00433743"/>
    <w:rsid w:val="00433FF4"/>
    <w:rsid w:val="00434157"/>
    <w:rsid w:val="004343A5"/>
    <w:rsid w:val="004343C3"/>
    <w:rsid w:val="00434E44"/>
    <w:rsid w:val="0043523A"/>
    <w:rsid w:val="004355AA"/>
    <w:rsid w:val="00436157"/>
    <w:rsid w:val="004362A5"/>
    <w:rsid w:val="004367D5"/>
    <w:rsid w:val="00437036"/>
    <w:rsid w:val="00437CF1"/>
    <w:rsid w:val="004403C1"/>
    <w:rsid w:val="00440F95"/>
    <w:rsid w:val="00441033"/>
    <w:rsid w:val="00441967"/>
    <w:rsid w:val="00441A0C"/>
    <w:rsid w:val="00442035"/>
    <w:rsid w:val="004424E5"/>
    <w:rsid w:val="00442565"/>
    <w:rsid w:val="00442ED6"/>
    <w:rsid w:val="00443471"/>
    <w:rsid w:val="004438E4"/>
    <w:rsid w:val="004441C7"/>
    <w:rsid w:val="0044486E"/>
    <w:rsid w:val="00445560"/>
    <w:rsid w:val="00446290"/>
    <w:rsid w:val="0044665D"/>
    <w:rsid w:val="00446BA2"/>
    <w:rsid w:val="004475DC"/>
    <w:rsid w:val="00447930"/>
    <w:rsid w:val="004479C6"/>
    <w:rsid w:val="00447EA9"/>
    <w:rsid w:val="00450A7A"/>
    <w:rsid w:val="00450C6F"/>
    <w:rsid w:val="00451275"/>
    <w:rsid w:val="004512D2"/>
    <w:rsid w:val="004516EA"/>
    <w:rsid w:val="00451A97"/>
    <w:rsid w:val="00451ACE"/>
    <w:rsid w:val="00451CC0"/>
    <w:rsid w:val="004520E2"/>
    <w:rsid w:val="00452236"/>
    <w:rsid w:val="00452244"/>
    <w:rsid w:val="00453190"/>
    <w:rsid w:val="004532BD"/>
    <w:rsid w:val="00453B57"/>
    <w:rsid w:val="00453C2E"/>
    <w:rsid w:val="00453D92"/>
    <w:rsid w:val="00453E41"/>
    <w:rsid w:val="00454344"/>
    <w:rsid w:val="00454366"/>
    <w:rsid w:val="00454518"/>
    <w:rsid w:val="00454950"/>
    <w:rsid w:val="00454CEF"/>
    <w:rsid w:val="00454E98"/>
    <w:rsid w:val="004550B0"/>
    <w:rsid w:val="0045535C"/>
    <w:rsid w:val="00455A68"/>
    <w:rsid w:val="00455A6A"/>
    <w:rsid w:val="00456200"/>
    <w:rsid w:val="00457366"/>
    <w:rsid w:val="00457425"/>
    <w:rsid w:val="004574F6"/>
    <w:rsid w:val="00457513"/>
    <w:rsid w:val="00457C13"/>
    <w:rsid w:val="00457F28"/>
    <w:rsid w:val="00460CC9"/>
    <w:rsid w:val="00460DFD"/>
    <w:rsid w:val="004611F2"/>
    <w:rsid w:val="00461244"/>
    <w:rsid w:val="00461645"/>
    <w:rsid w:val="00461984"/>
    <w:rsid w:val="0046199D"/>
    <w:rsid w:val="00461CB1"/>
    <w:rsid w:val="00462351"/>
    <w:rsid w:val="0046240A"/>
    <w:rsid w:val="0046281E"/>
    <w:rsid w:val="00463986"/>
    <w:rsid w:val="00463C25"/>
    <w:rsid w:val="00463C89"/>
    <w:rsid w:val="004642FA"/>
    <w:rsid w:val="00464486"/>
    <w:rsid w:val="004646E4"/>
    <w:rsid w:val="00464850"/>
    <w:rsid w:val="00464C51"/>
    <w:rsid w:val="00464EB9"/>
    <w:rsid w:val="004656C5"/>
    <w:rsid w:val="00465B76"/>
    <w:rsid w:val="00465BA7"/>
    <w:rsid w:val="00465FA4"/>
    <w:rsid w:val="0046716D"/>
    <w:rsid w:val="004675C1"/>
    <w:rsid w:val="004675F2"/>
    <w:rsid w:val="004678A2"/>
    <w:rsid w:val="004700E2"/>
    <w:rsid w:val="00470247"/>
    <w:rsid w:val="00470311"/>
    <w:rsid w:val="00470ABB"/>
    <w:rsid w:val="00470CDC"/>
    <w:rsid w:val="00471197"/>
    <w:rsid w:val="00471315"/>
    <w:rsid w:val="00471992"/>
    <w:rsid w:val="00471C07"/>
    <w:rsid w:val="0047202B"/>
    <w:rsid w:val="00472945"/>
    <w:rsid w:val="00472DBA"/>
    <w:rsid w:val="00473275"/>
    <w:rsid w:val="0047334C"/>
    <w:rsid w:val="00473FD8"/>
    <w:rsid w:val="00474653"/>
    <w:rsid w:val="00474E64"/>
    <w:rsid w:val="00474EA9"/>
    <w:rsid w:val="00475AB3"/>
    <w:rsid w:val="00475B82"/>
    <w:rsid w:val="00476365"/>
    <w:rsid w:val="00476FBB"/>
    <w:rsid w:val="00477057"/>
    <w:rsid w:val="00477164"/>
    <w:rsid w:val="00477225"/>
    <w:rsid w:val="00477238"/>
    <w:rsid w:val="004772EB"/>
    <w:rsid w:val="0047759D"/>
    <w:rsid w:val="004777D4"/>
    <w:rsid w:val="00477A22"/>
    <w:rsid w:val="00477A32"/>
    <w:rsid w:val="00477C2A"/>
    <w:rsid w:val="004804AE"/>
    <w:rsid w:val="0048065B"/>
    <w:rsid w:val="00480849"/>
    <w:rsid w:val="00480877"/>
    <w:rsid w:val="00481536"/>
    <w:rsid w:val="00481692"/>
    <w:rsid w:val="004817FA"/>
    <w:rsid w:val="00481A09"/>
    <w:rsid w:val="00482281"/>
    <w:rsid w:val="00482D5D"/>
    <w:rsid w:val="00483052"/>
    <w:rsid w:val="00483B15"/>
    <w:rsid w:val="00483B22"/>
    <w:rsid w:val="00483FCB"/>
    <w:rsid w:val="00484868"/>
    <w:rsid w:val="00484C8E"/>
    <w:rsid w:val="00484FD0"/>
    <w:rsid w:val="0048593D"/>
    <w:rsid w:val="00486053"/>
    <w:rsid w:val="00486266"/>
    <w:rsid w:val="00486884"/>
    <w:rsid w:val="00486AD2"/>
    <w:rsid w:val="00486DB4"/>
    <w:rsid w:val="004870E2"/>
    <w:rsid w:val="004874DC"/>
    <w:rsid w:val="00487C55"/>
    <w:rsid w:val="00490137"/>
    <w:rsid w:val="00490261"/>
    <w:rsid w:val="004908D8"/>
    <w:rsid w:val="00490F70"/>
    <w:rsid w:val="0049124F"/>
    <w:rsid w:val="004912C0"/>
    <w:rsid w:val="00491637"/>
    <w:rsid w:val="00491921"/>
    <w:rsid w:val="00491B89"/>
    <w:rsid w:val="0049202B"/>
    <w:rsid w:val="004920C2"/>
    <w:rsid w:val="004924A6"/>
    <w:rsid w:val="00493270"/>
    <w:rsid w:val="00493857"/>
    <w:rsid w:val="004940C6"/>
    <w:rsid w:val="0049447A"/>
    <w:rsid w:val="00494DCE"/>
    <w:rsid w:val="00494E21"/>
    <w:rsid w:val="004956E9"/>
    <w:rsid w:val="00495A18"/>
    <w:rsid w:val="00495B46"/>
    <w:rsid w:val="004967A2"/>
    <w:rsid w:val="00496D0B"/>
    <w:rsid w:val="0049702B"/>
    <w:rsid w:val="00497590"/>
    <w:rsid w:val="004977E0"/>
    <w:rsid w:val="004979E8"/>
    <w:rsid w:val="004A0021"/>
    <w:rsid w:val="004A01B0"/>
    <w:rsid w:val="004A0902"/>
    <w:rsid w:val="004A0A46"/>
    <w:rsid w:val="004A0C0D"/>
    <w:rsid w:val="004A0C2C"/>
    <w:rsid w:val="004A1175"/>
    <w:rsid w:val="004A1CC8"/>
    <w:rsid w:val="004A1DDC"/>
    <w:rsid w:val="004A1EC1"/>
    <w:rsid w:val="004A20A8"/>
    <w:rsid w:val="004A2185"/>
    <w:rsid w:val="004A2305"/>
    <w:rsid w:val="004A2A9B"/>
    <w:rsid w:val="004A31F2"/>
    <w:rsid w:val="004A3452"/>
    <w:rsid w:val="004A3510"/>
    <w:rsid w:val="004A369E"/>
    <w:rsid w:val="004A3772"/>
    <w:rsid w:val="004A4019"/>
    <w:rsid w:val="004A4047"/>
    <w:rsid w:val="004A4583"/>
    <w:rsid w:val="004A546E"/>
    <w:rsid w:val="004A58FE"/>
    <w:rsid w:val="004A5F0D"/>
    <w:rsid w:val="004A6EDB"/>
    <w:rsid w:val="004A73F1"/>
    <w:rsid w:val="004A76DF"/>
    <w:rsid w:val="004A79B2"/>
    <w:rsid w:val="004B07CE"/>
    <w:rsid w:val="004B08DE"/>
    <w:rsid w:val="004B0963"/>
    <w:rsid w:val="004B0F0E"/>
    <w:rsid w:val="004B1139"/>
    <w:rsid w:val="004B1566"/>
    <w:rsid w:val="004B19BC"/>
    <w:rsid w:val="004B1B05"/>
    <w:rsid w:val="004B1C3F"/>
    <w:rsid w:val="004B1E59"/>
    <w:rsid w:val="004B1F11"/>
    <w:rsid w:val="004B215D"/>
    <w:rsid w:val="004B2192"/>
    <w:rsid w:val="004B22C0"/>
    <w:rsid w:val="004B23B8"/>
    <w:rsid w:val="004B35FD"/>
    <w:rsid w:val="004B4AC7"/>
    <w:rsid w:val="004B4ADA"/>
    <w:rsid w:val="004B4D57"/>
    <w:rsid w:val="004B4EA8"/>
    <w:rsid w:val="004B501B"/>
    <w:rsid w:val="004B56E7"/>
    <w:rsid w:val="004B5BC7"/>
    <w:rsid w:val="004B6258"/>
    <w:rsid w:val="004B65B0"/>
    <w:rsid w:val="004B65D2"/>
    <w:rsid w:val="004B6BB5"/>
    <w:rsid w:val="004B6DCA"/>
    <w:rsid w:val="004B6F6A"/>
    <w:rsid w:val="004B7C6C"/>
    <w:rsid w:val="004C058C"/>
    <w:rsid w:val="004C0969"/>
    <w:rsid w:val="004C104A"/>
    <w:rsid w:val="004C1196"/>
    <w:rsid w:val="004C17BC"/>
    <w:rsid w:val="004C1BC2"/>
    <w:rsid w:val="004C248B"/>
    <w:rsid w:val="004C26BC"/>
    <w:rsid w:val="004C2772"/>
    <w:rsid w:val="004C31D9"/>
    <w:rsid w:val="004C32AC"/>
    <w:rsid w:val="004C38CB"/>
    <w:rsid w:val="004C3EAC"/>
    <w:rsid w:val="004C3F97"/>
    <w:rsid w:val="004C42B1"/>
    <w:rsid w:val="004C4D72"/>
    <w:rsid w:val="004C5942"/>
    <w:rsid w:val="004C5A91"/>
    <w:rsid w:val="004C6016"/>
    <w:rsid w:val="004C607A"/>
    <w:rsid w:val="004C615C"/>
    <w:rsid w:val="004C61EF"/>
    <w:rsid w:val="004C67A9"/>
    <w:rsid w:val="004C6A59"/>
    <w:rsid w:val="004C6CE1"/>
    <w:rsid w:val="004C70B9"/>
    <w:rsid w:val="004C70E1"/>
    <w:rsid w:val="004C72E0"/>
    <w:rsid w:val="004C74A7"/>
    <w:rsid w:val="004C76A7"/>
    <w:rsid w:val="004D003C"/>
    <w:rsid w:val="004D05D8"/>
    <w:rsid w:val="004D05F1"/>
    <w:rsid w:val="004D066C"/>
    <w:rsid w:val="004D076F"/>
    <w:rsid w:val="004D098C"/>
    <w:rsid w:val="004D133D"/>
    <w:rsid w:val="004D152A"/>
    <w:rsid w:val="004D158B"/>
    <w:rsid w:val="004D1EF8"/>
    <w:rsid w:val="004D2133"/>
    <w:rsid w:val="004D2285"/>
    <w:rsid w:val="004D22FF"/>
    <w:rsid w:val="004D2A45"/>
    <w:rsid w:val="004D2DFB"/>
    <w:rsid w:val="004D319D"/>
    <w:rsid w:val="004D34DA"/>
    <w:rsid w:val="004D3C2B"/>
    <w:rsid w:val="004D4608"/>
    <w:rsid w:val="004D48EC"/>
    <w:rsid w:val="004D560D"/>
    <w:rsid w:val="004D56D8"/>
    <w:rsid w:val="004D5D80"/>
    <w:rsid w:val="004D628F"/>
    <w:rsid w:val="004D647A"/>
    <w:rsid w:val="004D6547"/>
    <w:rsid w:val="004D6AAD"/>
    <w:rsid w:val="004D6D8E"/>
    <w:rsid w:val="004D6DF1"/>
    <w:rsid w:val="004D71D1"/>
    <w:rsid w:val="004D7458"/>
    <w:rsid w:val="004D74DD"/>
    <w:rsid w:val="004E00CC"/>
    <w:rsid w:val="004E00FD"/>
    <w:rsid w:val="004E055E"/>
    <w:rsid w:val="004E0652"/>
    <w:rsid w:val="004E08D5"/>
    <w:rsid w:val="004E0D9E"/>
    <w:rsid w:val="004E154B"/>
    <w:rsid w:val="004E1C94"/>
    <w:rsid w:val="004E217E"/>
    <w:rsid w:val="004E2328"/>
    <w:rsid w:val="004E27B3"/>
    <w:rsid w:val="004E3F49"/>
    <w:rsid w:val="004E40C0"/>
    <w:rsid w:val="004E4453"/>
    <w:rsid w:val="004E46F7"/>
    <w:rsid w:val="004E5933"/>
    <w:rsid w:val="004E5B69"/>
    <w:rsid w:val="004E684B"/>
    <w:rsid w:val="004E6BF4"/>
    <w:rsid w:val="004E757E"/>
    <w:rsid w:val="004E78C5"/>
    <w:rsid w:val="004E7A3F"/>
    <w:rsid w:val="004F05BF"/>
    <w:rsid w:val="004F0710"/>
    <w:rsid w:val="004F109D"/>
    <w:rsid w:val="004F1367"/>
    <w:rsid w:val="004F1504"/>
    <w:rsid w:val="004F1569"/>
    <w:rsid w:val="004F162A"/>
    <w:rsid w:val="004F1D0D"/>
    <w:rsid w:val="004F1F41"/>
    <w:rsid w:val="004F28AF"/>
    <w:rsid w:val="004F2A4A"/>
    <w:rsid w:val="004F3DA1"/>
    <w:rsid w:val="004F3EFB"/>
    <w:rsid w:val="004F43B9"/>
    <w:rsid w:val="004F4537"/>
    <w:rsid w:val="004F54EE"/>
    <w:rsid w:val="004F56DD"/>
    <w:rsid w:val="004F5988"/>
    <w:rsid w:val="004F6160"/>
    <w:rsid w:val="004F6E0B"/>
    <w:rsid w:val="004F7205"/>
    <w:rsid w:val="004F762D"/>
    <w:rsid w:val="004F76AC"/>
    <w:rsid w:val="004F7AD5"/>
    <w:rsid w:val="00500946"/>
    <w:rsid w:val="00500E6C"/>
    <w:rsid w:val="0050104C"/>
    <w:rsid w:val="005011D0"/>
    <w:rsid w:val="00501CD2"/>
    <w:rsid w:val="00501DA6"/>
    <w:rsid w:val="00502699"/>
    <w:rsid w:val="00502987"/>
    <w:rsid w:val="00503187"/>
    <w:rsid w:val="0050319A"/>
    <w:rsid w:val="005032A1"/>
    <w:rsid w:val="00503439"/>
    <w:rsid w:val="0050377F"/>
    <w:rsid w:val="00503AA6"/>
    <w:rsid w:val="00503F07"/>
    <w:rsid w:val="005045FC"/>
    <w:rsid w:val="00504971"/>
    <w:rsid w:val="00504DA4"/>
    <w:rsid w:val="00505527"/>
    <w:rsid w:val="005057B7"/>
    <w:rsid w:val="00505A8D"/>
    <w:rsid w:val="00505AB4"/>
    <w:rsid w:val="00505E5C"/>
    <w:rsid w:val="00506824"/>
    <w:rsid w:val="00507357"/>
    <w:rsid w:val="00507766"/>
    <w:rsid w:val="0051036D"/>
    <w:rsid w:val="00510665"/>
    <w:rsid w:val="00510B74"/>
    <w:rsid w:val="00510D64"/>
    <w:rsid w:val="00510DA0"/>
    <w:rsid w:val="005111B3"/>
    <w:rsid w:val="00511272"/>
    <w:rsid w:val="00511618"/>
    <w:rsid w:val="00511951"/>
    <w:rsid w:val="00511DB6"/>
    <w:rsid w:val="00512058"/>
    <w:rsid w:val="00512232"/>
    <w:rsid w:val="0051232E"/>
    <w:rsid w:val="005128D1"/>
    <w:rsid w:val="00512CC9"/>
    <w:rsid w:val="00512F80"/>
    <w:rsid w:val="00513315"/>
    <w:rsid w:val="00513666"/>
    <w:rsid w:val="005137A9"/>
    <w:rsid w:val="00513932"/>
    <w:rsid w:val="00513AB9"/>
    <w:rsid w:val="00513E13"/>
    <w:rsid w:val="00514866"/>
    <w:rsid w:val="005157B2"/>
    <w:rsid w:val="00515E46"/>
    <w:rsid w:val="0051610D"/>
    <w:rsid w:val="0051632E"/>
    <w:rsid w:val="005167AD"/>
    <w:rsid w:val="005169A3"/>
    <w:rsid w:val="00516A93"/>
    <w:rsid w:val="00516FF3"/>
    <w:rsid w:val="005175A1"/>
    <w:rsid w:val="0051769D"/>
    <w:rsid w:val="00517E32"/>
    <w:rsid w:val="00520157"/>
    <w:rsid w:val="0052034B"/>
    <w:rsid w:val="00520791"/>
    <w:rsid w:val="00520AD9"/>
    <w:rsid w:val="00521147"/>
    <w:rsid w:val="00521A04"/>
    <w:rsid w:val="00521A40"/>
    <w:rsid w:val="00521EB0"/>
    <w:rsid w:val="00521ED2"/>
    <w:rsid w:val="00522026"/>
    <w:rsid w:val="00522104"/>
    <w:rsid w:val="0052225F"/>
    <w:rsid w:val="00522F14"/>
    <w:rsid w:val="00524470"/>
    <w:rsid w:val="00524592"/>
    <w:rsid w:val="00524736"/>
    <w:rsid w:val="00524838"/>
    <w:rsid w:val="00524923"/>
    <w:rsid w:val="00524BE6"/>
    <w:rsid w:val="005250D6"/>
    <w:rsid w:val="00525B2F"/>
    <w:rsid w:val="005263B4"/>
    <w:rsid w:val="00526484"/>
    <w:rsid w:val="00526A6F"/>
    <w:rsid w:val="00526D2A"/>
    <w:rsid w:val="005270E0"/>
    <w:rsid w:val="005273EC"/>
    <w:rsid w:val="00527419"/>
    <w:rsid w:val="005276D6"/>
    <w:rsid w:val="00527887"/>
    <w:rsid w:val="00527B05"/>
    <w:rsid w:val="00527F2C"/>
    <w:rsid w:val="005303E2"/>
    <w:rsid w:val="0053062E"/>
    <w:rsid w:val="0053092B"/>
    <w:rsid w:val="00530C43"/>
    <w:rsid w:val="00531130"/>
    <w:rsid w:val="005313A5"/>
    <w:rsid w:val="00531505"/>
    <w:rsid w:val="005319AA"/>
    <w:rsid w:val="00531C3B"/>
    <w:rsid w:val="00532229"/>
    <w:rsid w:val="005325A7"/>
    <w:rsid w:val="00533115"/>
    <w:rsid w:val="00533D4A"/>
    <w:rsid w:val="00533EE6"/>
    <w:rsid w:val="00534327"/>
    <w:rsid w:val="005347E6"/>
    <w:rsid w:val="00534AEA"/>
    <w:rsid w:val="00534BC7"/>
    <w:rsid w:val="00534EDE"/>
    <w:rsid w:val="00535518"/>
    <w:rsid w:val="00535573"/>
    <w:rsid w:val="005355E5"/>
    <w:rsid w:val="00535A24"/>
    <w:rsid w:val="005363F6"/>
    <w:rsid w:val="005368B8"/>
    <w:rsid w:val="00536D73"/>
    <w:rsid w:val="00536DA1"/>
    <w:rsid w:val="00536E6F"/>
    <w:rsid w:val="00536ED5"/>
    <w:rsid w:val="005370DA"/>
    <w:rsid w:val="00537886"/>
    <w:rsid w:val="00537F75"/>
    <w:rsid w:val="00540004"/>
    <w:rsid w:val="005400FC"/>
    <w:rsid w:val="0054033C"/>
    <w:rsid w:val="005408D5"/>
    <w:rsid w:val="005415C7"/>
    <w:rsid w:val="0054182A"/>
    <w:rsid w:val="005418C9"/>
    <w:rsid w:val="005419AE"/>
    <w:rsid w:val="005426E1"/>
    <w:rsid w:val="00542A7D"/>
    <w:rsid w:val="00542D2B"/>
    <w:rsid w:val="00542FBF"/>
    <w:rsid w:val="005432DF"/>
    <w:rsid w:val="005435CE"/>
    <w:rsid w:val="005437B3"/>
    <w:rsid w:val="00544241"/>
    <w:rsid w:val="0054467E"/>
    <w:rsid w:val="00544873"/>
    <w:rsid w:val="00544B79"/>
    <w:rsid w:val="00544F62"/>
    <w:rsid w:val="005450DF"/>
    <w:rsid w:val="00545F70"/>
    <w:rsid w:val="00546612"/>
    <w:rsid w:val="00546C4A"/>
    <w:rsid w:val="00546EDF"/>
    <w:rsid w:val="00546EE3"/>
    <w:rsid w:val="0054750C"/>
    <w:rsid w:val="005475E3"/>
    <w:rsid w:val="0054771A"/>
    <w:rsid w:val="005478BC"/>
    <w:rsid w:val="00547CB5"/>
    <w:rsid w:val="005503C7"/>
    <w:rsid w:val="00550568"/>
    <w:rsid w:val="00550654"/>
    <w:rsid w:val="00550E85"/>
    <w:rsid w:val="005517FF"/>
    <w:rsid w:val="00551840"/>
    <w:rsid w:val="00551C89"/>
    <w:rsid w:val="005522D5"/>
    <w:rsid w:val="00552499"/>
    <w:rsid w:val="005527D9"/>
    <w:rsid w:val="005529D6"/>
    <w:rsid w:val="00552ADC"/>
    <w:rsid w:val="00552E06"/>
    <w:rsid w:val="00553018"/>
    <w:rsid w:val="005536D8"/>
    <w:rsid w:val="0055373B"/>
    <w:rsid w:val="00553758"/>
    <w:rsid w:val="00553856"/>
    <w:rsid w:val="00553AE4"/>
    <w:rsid w:val="00553DF3"/>
    <w:rsid w:val="00554916"/>
    <w:rsid w:val="00554B31"/>
    <w:rsid w:val="005550FF"/>
    <w:rsid w:val="0055577B"/>
    <w:rsid w:val="0055588E"/>
    <w:rsid w:val="00555D07"/>
    <w:rsid w:val="00555DF6"/>
    <w:rsid w:val="00555FF9"/>
    <w:rsid w:val="005566FC"/>
    <w:rsid w:val="005572D5"/>
    <w:rsid w:val="0056046C"/>
    <w:rsid w:val="00560912"/>
    <w:rsid w:val="00560E52"/>
    <w:rsid w:val="00560EF8"/>
    <w:rsid w:val="00561770"/>
    <w:rsid w:val="00561E02"/>
    <w:rsid w:val="0056200E"/>
    <w:rsid w:val="00562532"/>
    <w:rsid w:val="005626E9"/>
    <w:rsid w:val="00562E00"/>
    <w:rsid w:val="00562EEE"/>
    <w:rsid w:val="005631B7"/>
    <w:rsid w:val="0056352D"/>
    <w:rsid w:val="0056474D"/>
    <w:rsid w:val="00564A88"/>
    <w:rsid w:val="00564AB1"/>
    <w:rsid w:val="00564ADD"/>
    <w:rsid w:val="00564C04"/>
    <w:rsid w:val="00565A5E"/>
    <w:rsid w:val="00566AC2"/>
    <w:rsid w:val="00566F23"/>
    <w:rsid w:val="0056754A"/>
    <w:rsid w:val="005675FB"/>
    <w:rsid w:val="005678B4"/>
    <w:rsid w:val="00567920"/>
    <w:rsid w:val="00567D22"/>
    <w:rsid w:val="00570077"/>
    <w:rsid w:val="0057050D"/>
    <w:rsid w:val="0057055F"/>
    <w:rsid w:val="005714F6"/>
    <w:rsid w:val="0057166F"/>
    <w:rsid w:val="005716C3"/>
    <w:rsid w:val="00571BA0"/>
    <w:rsid w:val="00571F35"/>
    <w:rsid w:val="005724AB"/>
    <w:rsid w:val="00572B76"/>
    <w:rsid w:val="00572DD5"/>
    <w:rsid w:val="00572E94"/>
    <w:rsid w:val="00573E48"/>
    <w:rsid w:val="00573F0A"/>
    <w:rsid w:val="00574042"/>
    <w:rsid w:val="00574116"/>
    <w:rsid w:val="00574235"/>
    <w:rsid w:val="005743C1"/>
    <w:rsid w:val="005757CB"/>
    <w:rsid w:val="00576CD1"/>
    <w:rsid w:val="00577AA8"/>
    <w:rsid w:val="00580243"/>
    <w:rsid w:val="00580CD8"/>
    <w:rsid w:val="0058107E"/>
    <w:rsid w:val="005814B4"/>
    <w:rsid w:val="00581760"/>
    <w:rsid w:val="0058196F"/>
    <w:rsid w:val="00581B37"/>
    <w:rsid w:val="00581FFF"/>
    <w:rsid w:val="00582258"/>
    <w:rsid w:val="00582D2C"/>
    <w:rsid w:val="00583B5D"/>
    <w:rsid w:val="00583C54"/>
    <w:rsid w:val="005840A7"/>
    <w:rsid w:val="0058417E"/>
    <w:rsid w:val="005842AD"/>
    <w:rsid w:val="0058450C"/>
    <w:rsid w:val="00584529"/>
    <w:rsid w:val="00584BDB"/>
    <w:rsid w:val="00584E23"/>
    <w:rsid w:val="00585208"/>
    <w:rsid w:val="00585A01"/>
    <w:rsid w:val="00586846"/>
    <w:rsid w:val="005872B1"/>
    <w:rsid w:val="00587674"/>
    <w:rsid w:val="0058785C"/>
    <w:rsid w:val="00587B3F"/>
    <w:rsid w:val="0059091A"/>
    <w:rsid w:val="00591BDB"/>
    <w:rsid w:val="00591CF8"/>
    <w:rsid w:val="0059214F"/>
    <w:rsid w:val="00592320"/>
    <w:rsid w:val="005924B3"/>
    <w:rsid w:val="00592985"/>
    <w:rsid w:val="0059371F"/>
    <w:rsid w:val="005937EA"/>
    <w:rsid w:val="00593B84"/>
    <w:rsid w:val="00594FD0"/>
    <w:rsid w:val="0059513D"/>
    <w:rsid w:val="005951BB"/>
    <w:rsid w:val="005952DA"/>
    <w:rsid w:val="005953B8"/>
    <w:rsid w:val="00595560"/>
    <w:rsid w:val="005958DE"/>
    <w:rsid w:val="00595FB1"/>
    <w:rsid w:val="0059636F"/>
    <w:rsid w:val="00596695"/>
    <w:rsid w:val="00596FEF"/>
    <w:rsid w:val="00597074"/>
    <w:rsid w:val="00597272"/>
    <w:rsid w:val="005973E8"/>
    <w:rsid w:val="005975F3"/>
    <w:rsid w:val="00597665"/>
    <w:rsid w:val="00597C3D"/>
    <w:rsid w:val="005A03BD"/>
    <w:rsid w:val="005A061F"/>
    <w:rsid w:val="005A1119"/>
    <w:rsid w:val="005A14B9"/>
    <w:rsid w:val="005A1662"/>
    <w:rsid w:val="005A16A7"/>
    <w:rsid w:val="005A16E1"/>
    <w:rsid w:val="005A1B4E"/>
    <w:rsid w:val="005A1CAC"/>
    <w:rsid w:val="005A1F2F"/>
    <w:rsid w:val="005A22CF"/>
    <w:rsid w:val="005A257A"/>
    <w:rsid w:val="005A287A"/>
    <w:rsid w:val="005A3126"/>
    <w:rsid w:val="005A36E6"/>
    <w:rsid w:val="005A3BAE"/>
    <w:rsid w:val="005A3DF3"/>
    <w:rsid w:val="005A4B7C"/>
    <w:rsid w:val="005A5028"/>
    <w:rsid w:val="005A55E2"/>
    <w:rsid w:val="005A567A"/>
    <w:rsid w:val="005A56A2"/>
    <w:rsid w:val="005A58A6"/>
    <w:rsid w:val="005A654B"/>
    <w:rsid w:val="005A6650"/>
    <w:rsid w:val="005A6677"/>
    <w:rsid w:val="005A69BB"/>
    <w:rsid w:val="005A6D98"/>
    <w:rsid w:val="005A711C"/>
    <w:rsid w:val="005A71A7"/>
    <w:rsid w:val="005A722D"/>
    <w:rsid w:val="005A728D"/>
    <w:rsid w:val="005A76F4"/>
    <w:rsid w:val="005A781B"/>
    <w:rsid w:val="005B1079"/>
    <w:rsid w:val="005B1233"/>
    <w:rsid w:val="005B1DBE"/>
    <w:rsid w:val="005B1E59"/>
    <w:rsid w:val="005B1F34"/>
    <w:rsid w:val="005B23EC"/>
    <w:rsid w:val="005B2571"/>
    <w:rsid w:val="005B25E3"/>
    <w:rsid w:val="005B2E74"/>
    <w:rsid w:val="005B311A"/>
    <w:rsid w:val="005B3AD9"/>
    <w:rsid w:val="005B417B"/>
    <w:rsid w:val="005B4185"/>
    <w:rsid w:val="005B41C5"/>
    <w:rsid w:val="005B45DC"/>
    <w:rsid w:val="005B4ACA"/>
    <w:rsid w:val="005B5623"/>
    <w:rsid w:val="005B6194"/>
    <w:rsid w:val="005B62B0"/>
    <w:rsid w:val="005B630E"/>
    <w:rsid w:val="005B64DA"/>
    <w:rsid w:val="005B662B"/>
    <w:rsid w:val="005B6DA1"/>
    <w:rsid w:val="005B7854"/>
    <w:rsid w:val="005B7942"/>
    <w:rsid w:val="005C0410"/>
    <w:rsid w:val="005C0596"/>
    <w:rsid w:val="005C0BF6"/>
    <w:rsid w:val="005C0F94"/>
    <w:rsid w:val="005C11D5"/>
    <w:rsid w:val="005C17EF"/>
    <w:rsid w:val="005C200C"/>
    <w:rsid w:val="005C26DA"/>
    <w:rsid w:val="005C2A33"/>
    <w:rsid w:val="005C30F5"/>
    <w:rsid w:val="005C36CB"/>
    <w:rsid w:val="005C3B3E"/>
    <w:rsid w:val="005C5012"/>
    <w:rsid w:val="005C50BB"/>
    <w:rsid w:val="005C5360"/>
    <w:rsid w:val="005C540C"/>
    <w:rsid w:val="005C5BF8"/>
    <w:rsid w:val="005C6DF0"/>
    <w:rsid w:val="005C7F18"/>
    <w:rsid w:val="005D1767"/>
    <w:rsid w:val="005D1B9B"/>
    <w:rsid w:val="005D1C22"/>
    <w:rsid w:val="005D1E9F"/>
    <w:rsid w:val="005D2A98"/>
    <w:rsid w:val="005D2B38"/>
    <w:rsid w:val="005D2B4B"/>
    <w:rsid w:val="005D2C5B"/>
    <w:rsid w:val="005D2E8F"/>
    <w:rsid w:val="005D2F81"/>
    <w:rsid w:val="005D3013"/>
    <w:rsid w:val="005D32B1"/>
    <w:rsid w:val="005D3BFF"/>
    <w:rsid w:val="005D3E0A"/>
    <w:rsid w:val="005D3FD9"/>
    <w:rsid w:val="005D3FE3"/>
    <w:rsid w:val="005D4613"/>
    <w:rsid w:val="005D4A3B"/>
    <w:rsid w:val="005D4C8F"/>
    <w:rsid w:val="005D4D51"/>
    <w:rsid w:val="005D50DC"/>
    <w:rsid w:val="005D5199"/>
    <w:rsid w:val="005D53C3"/>
    <w:rsid w:val="005D549F"/>
    <w:rsid w:val="005D59E4"/>
    <w:rsid w:val="005D5E73"/>
    <w:rsid w:val="005D6679"/>
    <w:rsid w:val="005D6A50"/>
    <w:rsid w:val="005D6E46"/>
    <w:rsid w:val="005D6F1E"/>
    <w:rsid w:val="005D7407"/>
    <w:rsid w:val="005E0101"/>
    <w:rsid w:val="005E025A"/>
    <w:rsid w:val="005E0A32"/>
    <w:rsid w:val="005E1073"/>
    <w:rsid w:val="005E1802"/>
    <w:rsid w:val="005E1838"/>
    <w:rsid w:val="005E24C0"/>
    <w:rsid w:val="005E24EE"/>
    <w:rsid w:val="005E294A"/>
    <w:rsid w:val="005E2D83"/>
    <w:rsid w:val="005E33B7"/>
    <w:rsid w:val="005E343A"/>
    <w:rsid w:val="005E3828"/>
    <w:rsid w:val="005E3A33"/>
    <w:rsid w:val="005E40D2"/>
    <w:rsid w:val="005E42C0"/>
    <w:rsid w:val="005E47E3"/>
    <w:rsid w:val="005E481B"/>
    <w:rsid w:val="005E4825"/>
    <w:rsid w:val="005E494B"/>
    <w:rsid w:val="005E4A64"/>
    <w:rsid w:val="005E4F7D"/>
    <w:rsid w:val="005E5249"/>
    <w:rsid w:val="005E59D8"/>
    <w:rsid w:val="005E5B3F"/>
    <w:rsid w:val="005E607A"/>
    <w:rsid w:val="005E6F52"/>
    <w:rsid w:val="005E74F8"/>
    <w:rsid w:val="005E7690"/>
    <w:rsid w:val="005F064B"/>
    <w:rsid w:val="005F0831"/>
    <w:rsid w:val="005F0897"/>
    <w:rsid w:val="005F0D35"/>
    <w:rsid w:val="005F1141"/>
    <w:rsid w:val="005F1448"/>
    <w:rsid w:val="005F190D"/>
    <w:rsid w:val="005F198E"/>
    <w:rsid w:val="005F1AE9"/>
    <w:rsid w:val="005F21AC"/>
    <w:rsid w:val="005F239C"/>
    <w:rsid w:val="005F3A5B"/>
    <w:rsid w:val="005F3B13"/>
    <w:rsid w:val="005F3D17"/>
    <w:rsid w:val="005F3D55"/>
    <w:rsid w:val="005F3D99"/>
    <w:rsid w:val="005F4472"/>
    <w:rsid w:val="005F4D49"/>
    <w:rsid w:val="005F4D5C"/>
    <w:rsid w:val="005F512D"/>
    <w:rsid w:val="005F5341"/>
    <w:rsid w:val="005F609C"/>
    <w:rsid w:val="005F616A"/>
    <w:rsid w:val="005F699B"/>
    <w:rsid w:val="005F7342"/>
    <w:rsid w:val="005F7411"/>
    <w:rsid w:val="005F751F"/>
    <w:rsid w:val="005F7536"/>
    <w:rsid w:val="005F7A79"/>
    <w:rsid w:val="0060070D"/>
    <w:rsid w:val="00600968"/>
    <w:rsid w:val="006011C2"/>
    <w:rsid w:val="0060122E"/>
    <w:rsid w:val="00601449"/>
    <w:rsid w:val="006017ED"/>
    <w:rsid w:val="006022A6"/>
    <w:rsid w:val="006025B9"/>
    <w:rsid w:val="00602E41"/>
    <w:rsid w:val="00603A7C"/>
    <w:rsid w:val="00603FDA"/>
    <w:rsid w:val="00604295"/>
    <w:rsid w:val="00604466"/>
    <w:rsid w:val="00604731"/>
    <w:rsid w:val="00605B51"/>
    <w:rsid w:val="00605C06"/>
    <w:rsid w:val="00606323"/>
    <w:rsid w:val="006067E5"/>
    <w:rsid w:val="00606A3A"/>
    <w:rsid w:val="0060705B"/>
    <w:rsid w:val="006074D5"/>
    <w:rsid w:val="00607DEB"/>
    <w:rsid w:val="00610323"/>
    <w:rsid w:val="006103A1"/>
    <w:rsid w:val="0061081F"/>
    <w:rsid w:val="00610B82"/>
    <w:rsid w:val="00611224"/>
    <w:rsid w:val="006115CC"/>
    <w:rsid w:val="00611BD7"/>
    <w:rsid w:val="006125C8"/>
    <w:rsid w:val="0061265C"/>
    <w:rsid w:val="0061298E"/>
    <w:rsid w:val="0061307D"/>
    <w:rsid w:val="006133B6"/>
    <w:rsid w:val="006138A6"/>
    <w:rsid w:val="00613EB1"/>
    <w:rsid w:val="00613FD5"/>
    <w:rsid w:val="006142E2"/>
    <w:rsid w:val="006156D0"/>
    <w:rsid w:val="00615A42"/>
    <w:rsid w:val="0061723A"/>
    <w:rsid w:val="00617C95"/>
    <w:rsid w:val="00620047"/>
    <w:rsid w:val="00620297"/>
    <w:rsid w:val="00620978"/>
    <w:rsid w:val="00620C5E"/>
    <w:rsid w:val="006214FC"/>
    <w:rsid w:val="00621B22"/>
    <w:rsid w:val="00621D33"/>
    <w:rsid w:val="00622466"/>
    <w:rsid w:val="00622647"/>
    <w:rsid w:val="006233EB"/>
    <w:rsid w:val="0062387D"/>
    <w:rsid w:val="0062389A"/>
    <w:rsid w:val="00623FAF"/>
    <w:rsid w:val="006240B4"/>
    <w:rsid w:val="006243E3"/>
    <w:rsid w:val="00624D72"/>
    <w:rsid w:val="00625041"/>
    <w:rsid w:val="0062536B"/>
    <w:rsid w:val="006264AE"/>
    <w:rsid w:val="00626870"/>
    <w:rsid w:val="00626877"/>
    <w:rsid w:val="00626E6C"/>
    <w:rsid w:val="0062776C"/>
    <w:rsid w:val="00627C07"/>
    <w:rsid w:val="0063074C"/>
    <w:rsid w:val="0063095B"/>
    <w:rsid w:val="00630B00"/>
    <w:rsid w:val="00631899"/>
    <w:rsid w:val="00631A9E"/>
    <w:rsid w:val="0063235C"/>
    <w:rsid w:val="00632391"/>
    <w:rsid w:val="006323E9"/>
    <w:rsid w:val="006323EF"/>
    <w:rsid w:val="00632535"/>
    <w:rsid w:val="006339E9"/>
    <w:rsid w:val="00634B34"/>
    <w:rsid w:val="00635CCD"/>
    <w:rsid w:val="0063652E"/>
    <w:rsid w:val="00636B04"/>
    <w:rsid w:val="00636F56"/>
    <w:rsid w:val="00637567"/>
    <w:rsid w:val="0063773E"/>
    <w:rsid w:val="006379D1"/>
    <w:rsid w:val="00637A9A"/>
    <w:rsid w:val="00640027"/>
    <w:rsid w:val="00640504"/>
    <w:rsid w:val="0064055A"/>
    <w:rsid w:val="00640D24"/>
    <w:rsid w:val="00640EA7"/>
    <w:rsid w:val="00640F84"/>
    <w:rsid w:val="00640FDB"/>
    <w:rsid w:val="0064174A"/>
    <w:rsid w:val="0064223D"/>
    <w:rsid w:val="00642331"/>
    <w:rsid w:val="006427AE"/>
    <w:rsid w:val="00642B17"/>
    <w:rsid w:val="00642D85"/>
    <w:rsid w:val="006439C8"/>
    <w:rsid w:val="00643C61"/>
    <w:rsid w:val="006441D4"/>
    <w:rsid w:val="00644552"/>
    <w:rsid w:val="00644E02"/>
    <w:rsid w:val="00645552"/>
    <w:rsid w:val="00645B5B"/>
    <w:rsid w:val="00645BF2"/>
    <w:rsid w:val="006461EF"/>
    <w:rsid w:val="00646653"/>
    <w:rsid w:val="00646B5B"/>
    <w:rsid w:val="006473B6"/>
    <w:rsid w:val="006473FC"/>
    <w:rsid w:val="0064742D"/>
    <w:rsid w:val="00647803"/>
    <w:rsid w:val="00647C29"/>
    <w:rsid w:val="00647D04"/>
    <w:rsid w:val="00650D6D"/>
    <w:rsid w:val="00651F3C"/>
    <w:rsid w:val="006521CC"/>
    <w:rsid w:val="00652350"/>
    <w:rsid w:val="006524AB"/>
    <w:rsid w:val="00652712"/>
    <w:rsid w:val="00652B69"/>
    <w:rsid w:val="006539DA"/>
    <w:rsid w:val="00653BD1"/>
    <w:rsid w:val="00654029"/>
    <w:rsid w:val="0065413E"/>
    <w:rsid w:val="00654763"/>
    <w:rsid w:val="00654A06"/>
    <w:rsid w:val="00654CEB"/>
    <w:rsid w:val="0065538E"/>
    <w:rsid w:val="006553EA"/>
    <w:rsid w:val="006554D3"/>
    <w:rsid w:val="00655B19"/>
    <w:rsid w:val="006566D5"/>
    <w:rsid w:val="00656E11"/>
    <w:rsid w:val="00656E4B"/>
    <w:rsid w:val="006571A2"/>
    <w:rsid w:val="006573D2"/>
    <w:rsid w:val="006574CC"/>
    <w:rsid w:val="00657957"/>
    <w:rsid w:val="00657C9F"/>
    <w:rsid w:val="00657D9A"/>
    <w:rsid w:val="00657E97"/>
    <w:rsid w:val="00657EBF"/>
    <w:rsid w:val="00660A4D"/>
    <w:rsid w:val="006619F5"/>
    <w:rsid w:val="00661CEA"/>
    <w:rsid w:val="006621E7"/>
    <w:rsid w:val="00662484"/>
    <w:rsid w:val="006627A5"/>
    <w:rsid w:val="00662B3C"/>
    <w:rsid w:val="00662CC9"/>
    <w:rsid w:val="00662F34"/>
    <w:rsid w:val="0066327D"/>
    <w:rsid w:val="00663D05"/>
    <w:rsid w:val="006642C9"/>
    <w:rsid w:val="00664EE8"/>
    <w:rsid w:val="006650CB"/>
    <w:rsid w:val="00665281"/>
    <w:rsid w:val="006652EA"/>
    <w:rsid w:val="00665387"/>
    <w:rsid w:val="00665470"/>
    <w:rsid w:val="00665811"/>
    <w:rsid w:val="00665935"/>
    <w:rsid w:val="00665E6D"/>
    <w:rsid w:val="00666548"/>
    <w:rsid w:val="00666A6F"/>
    <w:rsid w:val="006670D1"/>
    <w:rsid w:val="0066720A"/>
    <w:rsid w:val="006674C2"/>
    <w:rsid w:val="00667522"/>
    <w:rsid w:val="006676BC"/>
    <w:rsid w:val="006704CD"/>
    <w:rsid w:val="0067082C"/>
    <w:rsid w:val="006709EC"/>
    <w:rsid w:val="00670D0B"/>
    <w:rsid w:val="00670DE4"/>
    <w:rsid w:val="006711F7"/>
    <w:rsid w:val="00671213"/>
    <w:rsid w:val="0067182E"/>
    <w:rsid w:val="00672147"/>
    <w:rsid w:val="006724E6"/>
    <w:rsid w:val="006727AE"/>
    <w:rsid w:val="0067395D"/>
    <w:rsid w:val="0067410A"/>
    <w:rsid w:val="00674807"/>
    <w:rsid w:val="00674D4A"/>
    <w:rsid w:val="0067528F"/>
    <w:rsid w:val="0067599C"/>
    <w:rsid w:val="0067654D"/>
    <w:rsid w:val="00676BDB"/>
    <w:rsid w:val="00676E47"/>
    <w:rsid w:val="00680B35"/>
    <w:rsid w:val="00680C41"/>
    <w:rsid w:val="006810F9"/>
    <w:rsid w:val="006813FB"/>
    <w:rsid w:val="00681B6C"/>
    <w:rsid w:val="0068205F"/>
    <w:rsid w:val="00682436"/>
    <w:rsid w:val="0068246D"/>
    <w:rsid w:val="00682999"/>
    <w:rsid w:val="00682B34"/>
    <w:rsid w:val="00682CDC"/>
    <w:rsid w:val="0068316D"/>
    <w:rsid w:val="00684130"/>
    <w:rsid w:val="00684467"/>
    <w:rsid w:val="006846CB"/>
    <w:rsid w:val="006857D4"/>
    <w:rsid w:val="00685D5A"/>
    <w:rsid w:val="00685D80"/>
    <w:rsid w:val="00685F0A"/>
    <w:rsid w:val="00685F9D"/>
    <w:rsid w:val="00686541"/>
    <w:rsid w:val="006866C0"/>
    <w:rsid w:val="0068674B"/>
    <w:rsid w:val="00686C25"/>
    <w:rsid w:val="00686E3C"/>
    <w:rsid w:val="006871C2"/>
    <w:rsid w:val="00687D59"/>
    <w:rsid w:val="0069027E"/>
    <w:rsid w:val="00690987"/>
    <w:rsid w:val="00690C06"/>
    <w:rsid w:val="00690C2A"/>
    <w:rsid w:val="00690F2C"/>
    <w:rsid w:val="006910E9"/>
    <w:rsid w:val="00691118"/>
    <w:rsid w:val="00691212"/>
    <w:rsid w:val="00691717"/>
    <w:rsid w:val="0069188C"/>
    <w:rsid w:val="00691A5B"/>
    <w:rsid w:val="00691CFB"/>
    <w:rsid w:val="00692688"/>
    <w:rsid w:val="00692820"/>
    <w:rsid w:val="006932DF"/>
    <w:rsid w:val="00693B4F"/>
    <w:rsid w:val="00694011"/>
    <w:rsid w:val="0069424B"/>
    <w:rsid w:val="00694298"/>
    <w:rsid w:val="0069462C"/>
    <w:rsid w:val="00694EA8"/>
    <w:rsid w:val="00694EEE"/>
    <w:rsid w:val="00694FC6"/>
    <w:rsid w:val="0069569E"/>
    <w:rsid w:val="00695C5F"/>
    <w:rsid w:val="00695FD4"/>
    <w:rsid w:val="006963BC"/>
    <w:rsid w:val="00696636"/>
    <w:rsid w:val="0069680F"/>
    <w:rsid w:val="00696CB7"/>
    <w:rsid w:val="006971AC"/>
    <w:rsid w:val="00697211"/>
    <w:rsid w:val="006974D3"/>
    <w:rsid w:val="00697996"/>
    <w:rsid w:val="00697B0C"/>
    <w:rsid w:val="00697C53"/>
    <w:rsid w:val="006A01C8"/>
    <w:rsid w:val="006A0257"/>
    <w:rsid w:val="006A0F97"/>
    <w:rsid w:val="006A19DD"/>
    <w:rsid w:val="006A1D2A"/>
    <w:rsid w:val="006A1D80"/>
    <w:rsid w:val="006A1DC6"/>
    <w:rsid w:val="006A2D2C"/>
    <w:rsid w:val="006A2D66"/>
    <w:rsid w:val="006A35A5"/>
    <w:rsid w:val="006A36B7"/>
    <w:rsid w:val="006A3717"/>
    <w:rsid w:val="006A3AFF"/>
    <w:rsid w:val="006A452F"/>
    <w:rsid w:val="006A4702"/>
    <w:rsid w:val="006A4709"/>
    <w:rsid w:val="006A4A8F"/>
    <w:rsid w:val="006A56AB"/>
    <w:rsid w:val="006A5DBF"/>
    <w:rsid w:val="006A5E65"/>
    <w:rsid w:val="006A686C"/>
    <w:rsid w:val="006A6AB7"/>
    <w:rsid w:val="006A6C67"/>
    <w:rsid w:val="006A720B"/>
    <w:rsid w:val="006A7689"/>
    <w:rsid w:val="006A7847"/>
    <w:rsid w:val="006A7C52"/>
    <w:rsid w:val="006A7CFF"/>
    <w:rsid w:val="006B0828"/>
    <w:rsid w:val="006B0953"/>
    <w:rsid w:val="006B0D23"/>
    <w:rsid w:val="006B0F3C"/>
    <w:rsid w:val="006B1172"/>
    <w:rsid w:val="006B12C6"/>
    <w:rsid w:val="006B1B15"/>
    <w:rsid w:val="006B2391"/>
    <w:rsid w:val="006B2B35"/>
    <w:rsid w:val="006B2C7C"/>
    <w:rsid w:val="006B30B6"/>
    <w:rsid w:val="006B31C6"/>
    <w:rsid w:val="006B336E"/>
    <w:rsid w:val="006B3511"/>
    <w:rsid w:val="006B3894"/>
    <w:rsid w:val="006B3ACE"/>
    <w:rsid w:val="006B3AFD"/>
    <w:rsid w:val="006B3BEA"/>
    <w:rsid w:val="006B5B95"/>
    <w:rsid w:val="006B5D41"/>
    <w:rsid w:val="006B60A8"/>
    <w:rsid w:val="006B60C8"/>
    <w:rsid w:val="006B6148"/>
    <w:rsid w:val="006B62AF"/>
    <w:rsid w:val="006B6A25"/>
    <w:rsid w:val="006B6C6A"/>
    <w:rsid w:val="006B78D5"/>
    <w:rsid w:val="006B7B47"/>
    <w:rsid w:val="006C0476"/>
    <w:rsid w:val="006C14F9"/>
    <w:rsid w:val="006C169D"/>
    <w:rsid w:val="006C1B3C"/>
    <w:rsid w:val="006C237B"/>
    <w:rsid w:val="006C30BF"/>
    <w:rsid w:val="006C36F2"/>
    <w:rsid w:val="006C3809"/>
    <w:rsid w:val="006C429F"/>
    <w:rsid w:val="006C447D"/>
    <w:rsid w:val="006C44CB"/>
    <w:rsid w:val="006C4D46"/>
    <w:rsid w:val="006C5216"/>
    <w:rsid w:val="006C6204"/>
    <w:rsid w:val="006C6322"/>
    <w:rsid w:val="006C7472"/>
    <w:rsid w:val="006C7EC3"/>
    <w:rsid w:val="006D0165"/>
    <w:rsid w:val="006D0467"/>
    <w:rsid w:val="006D0482"/>
    <w:rsid w:val="006D06E3"/>
    <w:rsid w:val="006D06F7"/>
    <w:rsid w:val="006D0FDD"/>
    <w:rsid w:val="006D11D6"/>
    <w:rsid w:val="006D1524"/>
    <w:rsid w:val="006D187A"/>
    <w:rsid w:val="006D1A9A"/>
    <w:rsid w:val="006D1B04"/>
    <w:rsid w:val="006D28D8"/>
    <w:rsid w:val="006D316C"/>
    <w:rsid w:val="006D3668"/>
    <w:rsid w:val="006D36DA"/>
    <w:rsid w:val="006D37D1"/>
    <w:rsid w:val="006D401D"/>
    <w:rsid w:val="006D4647"/>
    <w:rsid w:val="006D4B06"/>
    <w:rsid w:val="006D4C1B"/>
    <w:rsid w:val="006D4EA1"/>
    <w:rsid w:val="006D51AA"/>
    <w:rsid w:val="006D5530"/>
    <w:rsid w:val="006D5588"/>
    <w:rsid w:val="006D5773"/>
    <w:rsid w:val="006D5A03"/>
    <w:rsid w:val="006D5ED0"/>
    <w:rsid w:val="006D63E4"/>
    <w:rsid w:val="006D6BE7"/>
    <w:rsid w:val="006D6F78"/>
    <w:rsid w:val="006D7096"/>
    <w:rsid w:val="006D7140"/>
    <w:rsid w:val="006D753E"/>
    <w:rsid w:val="006D7950"/>
    <w:rsid w:val="006D7C0C"/>
    <w:rsid w:val="006D7E60"/>
    <w:rsid w:val="006E0EA2"/>
    <w:rsid w:val="006E175D"/>
    <w:rsid w:val="006E193F"/>
    <w:rsid w:val="006E25E1"/>
    <w:rsid w:val="006E2989"/>
    <w:rsid w:val="006E2B24"/>
    <w:rsid w:val="006E2FC6"/>
    <w:rsid w:val="006E3338"/>
    <w:rsid w:val="006E347D"/>
    <w:rsid w:val="006E3BA3"/>
    <w:rsid w:val="006E4C98"/>
    <w:rsid w:val="006E4D6F"/>
    <w:rsid w:val="006E526C"/>
    <w:rsid w:val="006E52CF"/>
    <w:rsid w:val="006E5F28"/>
    <w:rsid w:val="006E6354"/>
    <w:rsid w:val="006E6433"/>
    <w:rsid w:val="006E649B"/>
    <w:rsid w:val="006E672F"/>
    <w:rsid w:val="006E701A"/>
    <w:rsid w:val="006F0B4B"/>
    <w:rsid w:val="006F0FD4"/>
    <w:rsid w:val="006F1019"/>
    <w:rsid w:val="006F140C"/>
    <w:rsid w:val="006F27BF"/>
    <w:rsid w:val="006F2BD8"/>
    <w:rsid w:val="006F362D"/>
    <w:rsid w:val="006F3759"/>
    <w:rsid w:val="006F3B9F"/>
    <w:rsid w:val="006F4000"/>
    <w:rsid w:val="006F428C"/>
    <w:rsid w:val="006F484D"/>
    <w:rsid w:val="006F4873"/>
    <w:rsid w:val="006F4FEA"/>
    <w:rsid w:val="006F546C"/>
    <w:rsid w:val="006F54DE"/>
    <w:rsid w:val="006F55D6"/>
    <w:rsid w:val="006F583D"/>
    <w:rsid w:val="006F60CB"/>
    <w:rsid w:val="006F6AC9"/>
    <w:rsid w:val="006F6C2E"/>
    <w:rsid w:val="006F7070"/>
    <w:rsid w:val="006F7256"/>
    <w:rsid w:val="006F7278"/>
    <w:rsid w:val="006F72E2"/>
    <w:rsid w:val="006F78A6"/>
    <w:rsid w:val="007005B0"/>
    <w:rsid w:val="00700D0F"/>
    <w:rsid w:val="00700D8B"/>
    <w:rsid w:val="0070105E"/>
    <w:rsid w:val="00701A4C"/>
    <w:rsid w:val="00701C39"/>
    <w:rsid w:val="00701CC8"/>
    <w:rsid w:val="0070225F"/>
    <w:rsid w:val="00703A66"/>
    <w:rsid w:val="00704A16"/>
    <w:rsid w:val="00704ECF"/>
    <w:rsid w:val="00704EED"/>
    <w:rsid w:val="00704F5D"/>
    <w:rsid w:val="0070539B"/>
    <w:rsid w:val="00705A35"/>
    <w:rsid w:val="00705A46"/>
    <w:rsid w:val="00705BC5"/>
    <w:rsid w:val="007065F4"/>
    <w:rsid w:val="00706680"/>
    <w:rsid w:val="007066A9"/>
    <w:rsid w:val="00706A01"/>
    <w:rsid w:val="00706C79"/>
    <w:rsid w:val="00706F8A"/>
    <w:rsid w:val="00707350"/>
    <w:rsid w:val="007077BF"/>
    <w:rsid w:val="00707863"/>
    <w:rsid w:val="00707D9F"/>
    <w:rsid w:val="0071044D"/>
    <w:rsid w:val="0071049A"/>
    <w:rsid w:val="00710B84"/>
    <w:rsid w:val="00711CDC"/>
    <w:rsid w:val="00712132"/>
    <w:rsid w:val="007121D0"/>
    <w:rsid w:val="00713636"/>
    <w:rsid w:val="00714A02"/>
    <w:rsid w:val="007158C9"/>
    <w:rsid w:val="00715AE9"/>
    <w:rsid w:val="00715E3E"/>
    <w:rsid w:val="00716A30"/>
    <w:rsid w:val="00716A9A"/>
    <w:rsid w:val="00716B0A"/>
    <w:rsid w:val="00720235"/>
    <w:rsid w:val="00720479"/>
    <w:rsid w:val="007204D7"/>
    <w:rsid w:val="00720600"/>
    <w:rsid w:val="00720735"/>
    <w:rsid w:val="00720AEB"/>
    <w:rsid w:val="00720D84"/>
    <w:rsid w:val="007212D2"/>
    <w:rsid w:val="00721B83"/>
    <w:rsid w:val="00721D39"/>
    <w:rsid w:val="00721E46"/>
    <w:rsid w:val="00721E84"/>
    <w:rsid w:val="0072259D"/>
    <w:rsid w:val="007226F9"/>
    <w:rsid w:val="00723284"/>
    <w:rsid w:val="00723476"/>
    <w:rsid w:val="00723C26"/>
    <w:rsid w:val="00723DD0"/>
    <w:rsid w:val="007242B1"/>
    <w:rsid w:val="00724D71"/>
    <w:rsid w:val="00724E0C"/>
    <w:rsid w:val="00724F5B"/>
    <w:rsid w:val="0072593A"/>
    <w:rsid w:val="00725A33"/>
    <w:rsid w:val="00727227"/>
    <w:rsid w:val="007276D7"/>
    <w:rsid w:val="007279F8"/>
    <w:rsid w:val="007305BC"/>
    <w:rsid w:val="007306EA"/>
    <w:rsid w:val="00730BCB"/>
    <w:rsid w:val="00730CF9"/>
    <w:rsid w:val="00730D8B"/>
    <w:rsid w:val="00730FB5"/>
    <w:rsid w:val="00731503"/>
    <w:rsid w:val="007319D0"/>
    <w:rsid w:val="00731E52"/>
    <w:rsid w:val="0073202A"/>
    <w:rsid w:val="00732604"/>
    <w:rsid w:val="00732A71"/>
    <w:rsid w:val="00732D79"/>
    <w:rsid w:val="00732D81"/>
    <w:rsid w:val="007332CE"/>
    <w:rsid w:val="0073341B"/>
    <w:rsid w:val="00733749"/>
    <w:rsid w:val="00733953"/>
    <w:rsid w:val="00734164"/>
    <w:rsid w:val="00734878"/>
    <w:rsid w:val="00734C93"/>
    <w:rsid w:val="00734CB1"/>
    <w:rsid w:val="00735571"/>
    <w:rsid w:val="00735C27"/>
    <w:rsid w:val="00735F8B"/>
    <w:rsid w:val="00736193"/>
    <w:rsid w:val="007364FE"/>
    <w:rsid w:val="0073690D"/>
    <w:rsid w:val="00737025"/>
    <w:rsid w:val="0073767A"/>
    <w:rsid w:val="00737D6C"/>
    <w:rsid w:val="00737E55"/>
    <w:rsid w:val="00740573"/>
    <w:rsid w:val="007405E4"/>
    <w:rsid w:val="0074137F"/>
    <w:rsid w:val="007416C4"/>
    <w:rsid w:val="007416D1"/>
    <w:rsid w:val="00741B38"/>
    <w:rsid w:val="007420E7"/>
    <w:rsid w:val="00742610"/>
    <w:rsid w:val="00742972"/>
    <w:rsid w:val="00742A1D"/>
    <w:rsid w:val="00742C4A"/>
    <w:rsid w:val="00742F67"/>
    <w:rsid w:val="00743302"/>
    <w:rsid w:val="0074347C"/>
    <w:rsid w:val="007434BF"/>
    <w:rsid w:val="00744195"/>
    <w:rsid w:val="0074424E"/>
    <w:rsid w:val="00744273"/>
    <w:rsid w:val="00744AA7"/>
    <w:rsid w:val="00744E65"/>
    <w:rsid w:val="00745811"/>
    <w:rsid w:val="0074670A"/>
    <w:rsid w:val="0074673E"/>
    <w:rsid w:val="00747907"/>
    <w:rsid w:val="007479DA"/>
    <w:rsid w:val="00747B63"/>
    <w:rsid w:val="00750153"/>
    <w:rsid w:val="00750671"/>
    <w:rsid w:val="00750D6E"/>
    <w:rsid w:val="00751514"/>
    <w:rsid w:val="00751A4B"/>
    <w:rsid w:val="00752261"/>
    <w:rsid w:val="0075283F"/>
    <w:rsid w:val="007528A9"/>
    <w:rsid w:val="007529DF"/>
    <w:rsid w:val="00752CA7"/>
    <w:rsid w:val="00753353"/>
    <w:rsid w:val="00753820"/>
    <w:rsid w:val="00753D71"/>
    <w:rsid w:val="00753D96"/>
    <w:rsid w:val="007543C4"/>
    <w:rsid w:val="0075464B"/>
    <w:rsid w:val="00754845"/>
    <w:rsid w:val="00754EA9"/>
    <w:rsid w:val="007557A1"/>
    <w:rsid w:val="00755F14"/>
    <w:rsid w:val="007564A6"/>
    <w:rsid w:val="007568BE"/>
    <w:rsid w:val="00756A3F"/>
    <w:rsid w:val="00756AD5"/>
    <w:rsid w:val="0075712B"/>
    <w:rsid w:val="007600A6"/>
    <w:rsid w:val="00760301"/>
    <w:rsid w:val="00761247"/>
    <w:rsid w:val="007619A7"/>
    <w:rsid w:val="00761C4F"/>
    <w:rsid w:val="00761CAE"/>
    <w:rsid w:val="00761D75"/>
    <w:rsid w:val="00761FB3"/>
    <w:rsid w:val="00762603"/>
    <w:rsid w:val="00762609"/>
    <w:rsid w:val="0076260A"/>
    <w:rsid w:val="00762B77"/>
    <w:rsid w:val="00762FF2"/>
    <w:rsid w:val="00762FFF"/>
    <w:rsid w:val="007637E2"/>
    <w:rsid w:val="00763971"/>
    <w:rsid w:val="00763B9B"/>
    <w:rsid w:val="0076456D"/>
    <w:rsid w:val="00765416"/>
    <w:rsid w:val="00765770"/>
    <w:rsid w:val="00765A9C"/>
    <w:rsid w:val="00765BD9"/>
    <w:rsid w:val="00765E8B"/>
    <w:rsid w:val="0076619D"/>
    <w:rsid w:val="0076641A"/>
    <w:rsid w:val="00766516"/>
    <w:rsid w:val="00766791"/>
    <w:rsid w:val="00767BAA"/>
    <w:rsid w:val="007706F0"/>
    <w:rsid w:val="00770AAC"/>
    <w:rsid w:val="00770EEB"/>
    <w:rsid w:val="007713A5"/>
    <w:rsid w:val="007715A8"/>
    <w:rsid w:val="007718EA"/>
    <w:rsid w:val="007723BD"/>
    <w:rsid w:val="007723EF"/>
    <w:rsid w:val="00772958"/>
    <w:rsid w:val="00772AEA"/>
    <w:rsid w:val="00772CA3"/>
    <w:rsid w:val="007730D3"/>
    <w:rsid w:val="0077316B"/>
    <w:rsid w:val="007732B5"/>
    <w:rsid w:val="007734B7"/>
    <w:rsid w:val="0077353E"/>
    <w:rsid w:val="00773633"/>
    <w:rsid w:val="007738FF"/>
    <w:rsid w:val="00773E01"/>
    <w:rsid w:val="0077442B"/>
    <w:rsid w:val="007746C1"/>
    <w:rsid w:val="00774E1E"/>
    <w:rsid w:val="00774EBF"/>
    <w:rsid w:val="00774FF4"/>
    <w:rsid w:val="007757B7"/>
    <w:rsid w:val="007765F0"/>
    <w:rsid w:val="00776615"/>
    <w:rsid w:val="007769F0"/>
    <w:rsid w:val="00776B74"/>
    <w:rsid w:val="00777506"/>
    <w:rsid w:val="00777EBD"/>
    <w:rsid w:val="00777F04"/>
    <w:rsid w:val="00780484"/>
    <w:rsid w:val="0078144E"/>
    <w:rsid w:val="007816F8"/>
    <w:rsid w:val="007819E7"/>
    <w:rsid w:val="00781A93"/>
    <w:rsid w:val="00781C1E"/>
    <w:rsid w:val="00782650"/>
    <w:rsid w:val="007827FF"/>
    <w:rsid w:val="0078284A"/>
    <w:rsid w:val="00782879"/>
    <w:rsid w:val="0078299B"/>
    <w:rsid w:val="00782EF7"/>
    <w:rsid w:val="0078320D"/>
    <w:rsid w:val="0078321A"/>
    <w:rsid w:val="00783254"/>
    <w:rsid w:val="00783747"/>
    <w:rsid w:val="0078375A"/>
    <w:rsid w:val="007837FE"/>
    <w:rsid w:val="0078393D"/>
    <w:rsid w:val="00783CFC"/>
    <w:rsid w:val="00783DC4"/>
    <w:rsid w:val="00783E6D"/>
    <w:rsid w:val="00783F27"/>
    <w:rsid w:val="00784858"/>
    <w:rsid w:val="007848B4"/>
    <w:rsid w:val="00784E40"/>
    <w:rsid w:val="00785188"/>
    <w:rsid w:val="007869DD"/>
    <w:rsid w:val="0078711E"/>
    <w:rsid w:val="00787C54"/>
    <w:rsid w:val="00787CFC"/>
    <w:rsid w:val="00787F8F"/>
    <w:rsid w:val="0079037D"/>
    <w:rsid w:val="0079068C"/>
    <w:rsid w:val="00790847"/>
    <w:rsid w:val="00790933"/>
    <w:rsid w:val="00790AB7"/>
    <w:rsid w:val="00790D22"/>
    <w:rsid w:val="00791C33"/>
    <w:rsid w:val="00791E09"/>
    <w:rsid w:val="00792150"/>
    <w:rsid w:val="00792402"/>
    <w:rsid w:val="007926CC"/>
    <w:rsid w:val="0079299D"/>
    <w:rsid w:val="00792F09"/>
    <w:rsid w:val="0079302A"/>
    <w:rsid w:val="007932F7"/>
    <w:rsid w:val="0079346C"/>
    <w:rsid w:val="00793528"/>
    <w:rsid w:val="0079459E"/>
    <w:rsid w:val="0079485D"/>
    <w:rsid w:val="00794E3D"/>
    <w:rsid w:val="0079515C"/>
    <w:rsid w:val="0079575A"/>
    <w:rsid w:val="00795E9E"/>
    <w:rsid w:val="0079698F"/>
    <w:rsid w:val="00796C27"/>
    <w:rsid w:val="007975C6"/>
    <w:rsid w:val="00797850"/>
    <w:rsid w:val="00797886"/>
    <w:rsid w:val="00797F3A"/>
    <w:rsid w:val="00797FA2"/>
    <w:rsid w:val="007A00E4"/>
    <w:rsid w:val="007A075A"/>
    <w:rsid w:val="007A198F"/>
    <w:rsid w:val="007A1CC5"/>
    <w:rsid w:val="007A1EC7"/>
    <w:rsid w:val="007A22D5"/>
    <w:rsid w:val="007A27E5"/>
    <w:rsid w:val="007A29B4"/>
    <w:rsid w:val="007A3C4D"/>
    <w:rsid w:val="007A3CDA"/>
    <w:rsid w:val="007A3EEA"/>
    <w:rsid w:val="007A4107"/>
    <w:rsid w:val="007A41D8"/>
    <w:rsid w:val="007A4B6B"/>
    <w:rsid w:val="007A5362"/>
    <w:rsid w:val="007A5541"/>
    <w:rsid w:val="007A5903"/>
    <w:rsid w:val="007A5EBA"/>
    <w:rsid w:val="007A693E"/>
    <w:rsid w:val="007A6C2C"/>
    <w:rsid w:val="007A7373"/>
    <w:rsid w:val="007A751A"/>
    <w:rsid w:val="007A7659"/>
    <w:rsid w:val="007A7CE0"/>
    <w:rsid w:val="007B0170"/>
    <w:rsid w:val="007B017A"/>
    <w:rsid w:val="007B02C0"/>
    <w:rsid w:val="007B09E9"/>
    <w:rsid w:val="007B10C6"/>
    <w:rsid w:val="007B11D9"/>
    <w:rsid w:val="007B13C4"/>
    <w:rsid w:val="007B1848"/>
    <w:rsid w:val="007B199C"/>
    <w:rsid w:val="007B25AE"/>
    <w:rsid w:val="007B263B"/>
    <w:rsid w:val="007B3667"/>
    <w:rsid w:val="007B3A00"/>
    <w:rsid w:val="007B4C81"/>
    <w:rsid w:val="007B5064"/>
    <w:rsid w:val="007B5244"/>
    <w:rsid w:val="007B5DB9"/>
    <w:rsid w:val="007B600E"/>
    <w:rsid w:val="007B6222"/>
    <w:rsid w:val="007B65B6"/>
    <w:rsid w:val="007B66F1"/>
    <w:rsid w:val="007B7228"/>
    <w:rsid w:val="007C04C0"/>
    <w:rsid w:val="007C06F7"/>
    <w:rsid w:val="007C0B57"/>
    <w:rsid w:val="007C0C8A"/>
    <w:rsid w:val="007C0E45"/>
    <w:rsid w:val="007C10CB"/>
    <w:rsid w:val="007C1FDC"/>
    <w:rsid w:val="007C2365"/>
    <w:rsid w:val="007C2557"/>
    <w:rsid w:val="007C2AD8"/>
    <w:rsid w:val="007C2B7E"/>
    <w:rsid w:val="007C2C65"/>
    <w:rsid w:val="007C2C7A"/>
    <w:rsid w:val="007C31F9"/>
    <w:rsid w:val="007C32C7"/>
    <w:rsid w:val="007C3501"/>
    <w:rsid w:val="007C37A7"/>
    <w:rsid w:val="007C389C"/>
    <w:rsid w:val="007C3E59"/>
    <w:rsid w:val="007C4763"/>
    <w:rsid w:val="007C512D"/>
    <w:rsid w:val="007C554B"/>
    <w:rsid w:val="007C581F"/>
    <w:rsid w:val="007C5842"/>
    <w:rsid w:val="007C596B"/>
    <w:rsid w:val="007C5A50"/>
    <w:rsid w:val="007C5DCA"/>
    <w:rsid w:val="007C6885"/>
    <w:rsid w:val="007C698F"/>
    <w:rsid w:val="007C6B59"/>
    <w:rsid w:val="007C7093"/>
    <w:rsid w:val="007C729B"/>
    <w:rsid w:val="007C7954"/>
    <w:rsid w:val="007C7B90"/>
    <w:rsid w:val="007C7CD8"/>
    <w:rsid w:val="007D01BE"/>
    <w:rsid w:val="007D04A9"/>
    <w:rsid w:val="007D04DE"/>
    <w:rsid w:val="007D0CB1"/>
    <w:rsid w:val="007D1336"/>
    <w:rsid w:val="007D15D2"/>
    <w:rsid w:val="007D1762"/>
    <w:rsid w:val="007D17A0"/>
    <w:rsid w:val="007D1E2F"/>
    <w:rsid w:val="007D1E3F"/>
    <w:rsid w:val="007D1FA6"/>
    <w:rsid w:val="007D318D"/>
    <w:rsid w:val="007D332B"/>
    <w:rsid w:val="007D3359"/>
    <w:rsid w:val="007D368C"/>
    <w:rsid w:val="007D36B7"/>
    <w:rsid w:val="007D3FD1"/>
    <w:rsid w:val="007D403C"/>
    <w:rsid w:val="007D4217"/>
    <w:rsid w:val="007D42E0"/>
    <w:rsid w:val="007D4530"/>
    <w:rsid w:val="007D460C"/>
    <w:rsid w:val="007D48A2"/>
    <w:rsid w:val="007D4F1B"/>
    <w:rsid w:val="007D5350"/>
    <w:rsid w:val="007D5C95"/>
    <w:rsid w:val="007D5DA6"/>
    <w:rsid w:val="007D6536"/>
    <w:rsid w:val="007D6D25"/>
    <w:rsid w:val="007D71B4"/>
    <w:rsid w:val="007D7C31"/>
    <w:rsid w:val="007D7DA0"/>
    <w:rsid w:val="007D7DAA"/>
    <w:rsid w:val="007E01B2"/>
    <w:rsid w:val="007E0907"/>
    <w:rsid w:val="007E1273"/>
    <w:rsid w:val="007E13B7"/>
    <w:rsid w:val="007E16C2"/>
    <w:rsid w:val="007E1941"/>
    <w:rsid w:val="007E197F"/>
    <w:rsid w:val="007E19B3"/>
    <w:rsid w:val="007E1E1C"/>
    <w:rsid w:val="007E2308"/>
    <w:rsid w:val="007E23AB"/>
    <w:rsid w:val="007E27E9"/>
    <w:rsid w:val="007E2AFD"/>
    <w:rsid w:val="007E2E16"/>
    <w:rsid w:val="007E3282"/>
    <w:rsid w:val="007E34B3"/>
    <w:rsid w:val="007E3D8C"/>
    <w:rsid w:val="007E45FB"/>
    <w:rsid w:val="007E4ADF"/>
    <w:rsid w:val="007E5816"/>
    <w:rsid w:val="007E59AB"/>
    <w:rsid w:val="007E5B27"/>
    <w:rsid w:val="007E5D57"/>
    <w:rsid w:val="007E60E0"/>
    <w:rsid w:val="007E6705"/>
    <w:rsid w:val="007F0027"/>
    <w:rsid w:val="007F01E7"/>
    <w:rsid w:val="007F02BF"/>
    <w:rsid w:val="007F0469"/>
    <w:rsid w:val="007F07A6"/>
    <w:rsid w:val="007F15A8"/>
    <w:rsid w:val="007F196C"/>
    <w:rsid w:val="007F1B88"/>
    <w:rsid w:val="007F1EE8"/>
    <w:rsid w:val="007F2411"/>
    <w:rsid w:val="007F2767"/>
    <w:rsid w:val="007F30CA"/>
    <w:rsid w:val="007F334D"/>
    <w:rsid w:val="007F3551"/>
    <w:rsid w:val="007F3FCD"/>
    <w:rsid w:val="007F40F8"/>
    <w:rsid w:val="007F4522"/>
    <w:rsid w:val="007F4566"/>
    <w:rsid w:val="007F4570"/>
    <w:rsid w:val="007F575D"/>
    <w:rsid w:val="007F595E"/>
    <w:rsid w:val="007F59F9"/>
    <w:rsid w:val="007F5A34"/>
    <w:rsid w:val="007F5B5A"/>
    <w:rsid w:val="007F6544"/>
    <w:rsid w:val="007F6B51"/>
    <w:rsid w:val="007F6DD5"/>
    <w:rsid w:val="007F7005"/>
    <w:rsid w:val="007F7078"/>
    <w:rsid w:val="007F737D"/>
    <w:rsid w:val="007F79F5"/>
    <w:rsid w:val="007F7CEE"/>
    <w:rsid w:val="007F7FB6"/>
    <w:rsid w:val="007F7FF3"/>
    <w:rsid w:val="0080004F"/>
    <w:rsid w:val="00800854"/>
    <w:rsid w:val="00800A14"/>
    <w:rsid w:val="00800CDD"/>
    <w:rsid w:val="00800D1A"/>
    <w:rsid w:val="00800F40"/>
    <w:rsid w:val="008014AA"/>
    <w:rsid w:val="008016A2"/>
    <w:rsid w:val="00801963"/>
    <w:rsid w:val="00801E16"/>
    <w:rsid w:val="00801F0F"/>
    <w:rsid w:val="008020DF"/>
    <w:rsid w:val="008024E9"/>
    <w:rsid w:val="0080323B"/>
    <w:rsid w:val="0080349B"/>
    <w:rsid w:val="00803FAC"/>
    <w:rsid w:val="00803FFB"/>
    <w:rsid w:val="00804225"/>
    <w:rsid w:val="0080424D"/>
    <w:rsid w:val="00804292"/>
    <w:rsid w:val="008047C3"/>
    <w:rsid w:val="00804D2E"/>
    <w:rsid w:val="00805262"/>
    <w:rsid w:val="0080542B"/>
    <w:rsid w:val="008057B1"/>
    <w:rsid w:val="00805A67"/>
    <w:rsid w:val="00805F53"/>
    <w:rsid w:val="0080648A"/>
    <w:rsid w:val="008066A3"/>
    <w:rsid w:val="00807094"/>
    <w:rsid w:val="00807331"/>
    <w:rsid w:val="00807B31"/>
    <w:rsid w:val="0081054A"/>
    <w:rsid w:val="00810A66"/>
    <w:rsid w:val="0081161C"/>
    <w:rsid w:val="008118B9"/>
    <w:rsid w:val="008118DC"/>
    <w:rsid w:val="00811DB7"/>
    <w:rsid w:val="008127C4"/>
    <w:rsid w:val="00813193"/>
    <w:rsid w:val="008135F0"/>
    <w:rsid w:val="0081391B"/>
    <w:rsid w:val="00813E12"/>
    <w:rsid w:val="00813E2F"/>
    <w:rsid w:val="0081448C"/>
    <w:rsid w:val="00814BC4"/>
    <w:rsid w:val="00814BCE"/>
    <w:rsid w:val="00814C27"/>
    <w:rsid w:val="008151E6"/>
    <w:rsid w:val="00815540"/>
    <w:rsid w:val="0081576A"/>
    <w:rsid w:val="00815781"/>
    <w:rsid w:val="008164A1"/>
    <w:rsid w:val="008165B9"/>
    <w:rsid w:val="00816865"/>
    <w:rsid w:val="00816FD0"/>
    <w:rsid w:val="008179C2"/>
    <w:rsid w:val="008206BC"/>
    <w:rsid w:val="00820B00"/>
    <w:rsid w:val="00820BA3"/>
    <w:rsid w:val="00820FED"/>
    <w:rsid w:val="00820FFB"/>
    <w:rsid w:val="0082126E"/>
    <w:rsid w:val="008218EE"/>
    <w:rsid w:val="00822169"/>
    <w:rsid w:val="0082283C"/>
    <w:rsid w:val="00825079"/>
    <w:rsid w:val="0082549B"/>
    <w:rsid w:val="00825775"/>
    <w:rsid w:val="00825A51"/>
    <w:rsid w:val="00825BC5"/>
    <w:rsid w:val="00826050"/>
    <w:rsid w:val="00826243"/>
    <w:rsid w:val="00826725"/>
    <w:rsid w:val="0082679B"/>
    <w:rsid w:val="00826850"/>
    <w:rsid w:val="00826BE4"/>
    <w:rsid w:val="00826C65"/>
    <w:rsid w:val="00826CE4"/>
    <w:rsid w:val="0082702C"/>
    <w:rsid w:val="008270AF"/>
    <w:rsid w:val="0082766C"/>
    <w:rsid w:val="00827758"/>
    <w:rsid w:val="00827871"/>
    <w:rsid w:val="008278F8"/>
    <w:rsid w:val="00827E84"/>
    <w:rsid w:val="0083021A"/>
    <w:rsid w:val="0083080D"/>
    <w:rsid w:val="00830CB1"/>
    <w:rsid w:val="00831169"/>
    <w:rsid w:val="008314CE"/>
    <w:rsid w:val="008316C8"/>
    <w:rsid w:val="00831B3C"/>
    <w:rsid w:val="00831C04"/>
    <w:rsid w:val="00831D72"/>
    <w:rsid w:val="00831F03"/>
    <w:rsid w:val="00832CE4"/>
    <w:rsid w:val="00833098"/>
    <w:rsid w:val="00833316"/>
    <w:rsid w:val="00833725"/>
    <w:rsid w:val="0083391F"/>
    <w:rsid w:val="00835721"/>
    <w:rsid w:val="0083576C"/>
    <w:rsid w:val="00835A2B"/>
    <w:rsid w:val="00836A52"/>
    <w:rsid w:val="00836D31"/>
    <w:rsid w:val="008370F2"/>
    <w:rsid w:val="008374FF"/>
    <w:rsid w:val="008375DD"/>
    <w:rsid w:val="008377CF"/>
    <w:rsid w:val="0084003E"/>
    <w:rsid w:val="008402F5"/>
    <w:rsid w:val="00840F62"/>
    <w:rsid w:val="0084122F"/>
    <w:rsid w:val="008419EC"/>
    <w:rsid w:val="00842051"/>
    <w:rsid w:val="00842BDF"/>
    <w:rsid w:val="00842CA4"/>
    <w:rsid w:val="00842CC4"/>
    <w:rsid w:val="00842DEE"/>
    <w:rsid w:val="008433B0"/>
    <w:rsid w:val="0084341B"/>
    <w:rsid w:val="0084385F"/>
    <w:rsid w:val="00843D70"/>
    <w:rsid w:val="00843F30"/>
    <w:rsid w:val="00844A64"/>
    <w:rsid w:val="0084513E"/>
    <w:rsid w:val="008451B1"/>
    <w:rsid w:val="0084557F"/>
    <w:rsid w:val="0084564A"/>
    <w:rsid w:val="008460E3"/>
    <w:rsid w:val="008465AD"/>
    <w:rsid w:val="00847649"/>
    <w:rsid w:val="00847CA0"/>
    <w:rsid w:val="00850BAE"/>
    <w:rsid w:val="0085104F"/>
    <w:rsid w:val="00851174"/>
    <w:rsid w:val="008519AA"/>
    <w:rsid w:val="00851D4A"/>
    <w:rsid w:val="00851E72"/>
    <w:rsid w:val="00852F56"/>
    <w:rsid w:val="00853356"/>
    <w:rsid w:val="0085341C"/>
    <w:rsid w:val="00853579"/>
    <w:rsid w:val="00853863"/>
    <w:rsid w:val="00853D2C"/>
    <w:rsid w:val="008560A2"/>
    <w:rsid w:val="008567A7"/>
    <w:rsid w:val="008574C7"/>
    <w:rsid w:val="00857581"/>
    <w:rsid w:val="00857699"/>
    <w:rsid w:val="00857707"/>
    <w:rsid w:val="00857727"/>
    <w:rsid w:val="00857A1D"/>
    <w:rsid w:val="00857E82"/>
    <w:rsid w:val="00860078"/>
    <w:rsid w:val="00860142"/>
    <w:rsid w:val="00860B65"/>
    <w:rsid w:val="0086142A"/>
    <w:rsid w:val="00862331"/>
    <w:rsid w:val="0086233B"/>
    <w:rsid w:val="00862772"/>
    <w:rsid w:val="008627A5"/>
    <w:rsid w:val="00862987"/>
    <w:rsid w:val="00862ABC"/>
    <w:rsid w:val="00862E05"/>
    <w:rsid w:val="008630A2"/>
    <w:rsid w:val="008631B1"/>
    <w:rsid w:val="0086359D"/>
    <w:rsid w:val="008638E7"/>
    <w:rsid w:val="00863D1C"/>
    <w:rsid w:val="00863E41"/>
    <w:rsid w:val="00863F93"/>
    <w:rsid w:val="00864193"/>
    <w:rsid w:val="0086487E"/>
    <w:rsid w:val="00864915"/>
    <w:rsid w:val="00864E4B"/>
    <w:rsid w:val="00865060"/>
    <w:rsid w:val="0086582F"/>
    <w:rsid w:val="00866FCB"/>
    <w:rsid w:val="0086701A"/>
    <w:rsid w:val="00870368"/>
    <w:rsid w:val="008703ED"/>
    <w:rsid w:val="008703FB"/>
    <w:rsid w:val="00870A2D"/>
    <w:rsid w:val="00870F9F"/>
    <w:rsid w:val="008710C3"/>
    <w:rsid w:val="00871184"/>
    <w:rsid w:val="008713F9"/>
    <w:rsid w:val="00871516"/>
    <w:rsid w:val="00871656"/>
    <w:rsid w:val="008717D8"/>
    <w:rsid w:val="008719E5"/>
    <w:rsid w:val="00871F7D"/>
    <w:rsid w:val="00872A0E"/>
    <w:rsid w:val="00872DAF"/>
    <w:rsid w:val="00872F73"/>
    <w:rsid w:val="00873668"/>
    <w:rsid w:val="00873C95"/>
    <w:rsid w:val="0087452D"/>
    <w:rsid w:val="008745D5"/>
    <w:rsid w:val="00874EA8"/>
    <w:rsid w:val="008756FB"/>
    <w:rsid w:val="0087585A"/>
    <w:rsid w:val="00875DEB"/>
    <w:rsid w:val="00876155"/>
    <w:rsid w:val="0087695A"/>
    <w:rsid w:val="00876CAD"/>
    <w:rsid w:val="008770E1"/>
    <w:rsid w:val="008772E8"/>
    <w:rsid w:val="00877A1A"/>
    <w:rsid w:val="00877FBC"/>
    <w:rsid w:val="00880065"/>
    <w:rsid w:val="0088043A"/>
    <w:rsid w:val="008806E5"/>
    <w:rsid w:val="00880C34"/>
    <w:rsid w:val="008813AE"/>
    <w:rsid w:val="008816FE"/>
    <w:rsid w:val="00881A41"/>
    <w:rsid w:val="00882DC9"/>
    <w:rsid w:val="008831DB"/>
    <w:rsid w:val="00883271"/>
    <w:rsid w:val="008833AB"/>
    <w:rsid w:val="0088366C"/>
    <w:rsid w:val="00883973"/>
    <w:rsid w:val="00883E54"/>
    <w:rsid w:val="00883FA4"/>
    <w:rsid w:val="00884103"/>
    <w:rsid w:val="00884BC5"/>
    <w:rsid w:val="00884EDA"/>
    <w:rsid w:val="00885289"/>
    <w:rsid w:val="00885421"/>
    <w:rsid w:val="00885875"/>
    <w:rsid w:val="00885E54"/>
    <w:rsid w:val="008860D4"/>
    <w:rsid w:val="00886BB6"/>
    <w:rsid w:val="008871B5"/>
    <w:rsid w:val="008875F4"/>
    <w:rsid w:val="008904C9"/>
    <w:rsid w:val="0089084F"/>
    <w:rsid w:val="00891AA3"/>
    <w:rsid w:val="00891BF0"/>
    <w:rsid w:val="0089205F"/>
    <w:rsid w:val="008920D0"/>
    <w:rsid w:val="00892563"/>
    <w:rsid w:val="008928A8"/>
    <w:rsid w:val="00892D88"/>
    <w:rsid w:val="00893467"/>
    <w:rsid w:val="00893A68"/>
    <w:rsid w:val="008944AF"/>
    <w:rsid w:val="00894624"/>
    <w:rsid w:val="00894E20"/>
    <w:rsid w:val="00895252"/>
    <w:rsid w:val="00895DCD"/>
    <w:rsid w:val="00895E2F"/>
    <w:rsid w:val="00895EC8"/>
    <w:rsid w:val="00896294"/>
    <w:rsid w:val="00896840"/>
    <w:rsid w:val="00896B91"/>
    <w:rsid w:val="00896BDF"/>
    <w:rsid w:val="00896D63"/>
    <w:rsid w:val="0089722E"/>
    <w:rsid w:val="008973F1"/>
    <w:rsid w:val="00897558"/>
    <w:rsid w:val="0089767D"/>
    <w:rsid w:val="00897AFA"/>
    <w:rsid w:val="008A0B83"/>
    <w:rsid w:val="008A0D44"/>
    <w:rsid w:val="008A11CC"/>
    <w:rsid w:val="008A1535"/>
    <w:rsid w:val="008A154B"/>
    <w:rsid w:val="008A21F2"/>
    <w:rsid w:val="008A22F2"/>
    <w:rsid w:val="008A3536"/>
    <w:rsid w:val="008A38AD"/>
    <w:rsid w:val="008A38DA"/>
    <w:rsid w:val="008A3D74"/>
    <w:rsid w:val="008A45AB"/>
    <w:rsid w:val="008A483D"/>
    <w:rsid w:val="008A4849"/>
    <w:rsid w:val="008A4C6C"/>
    <w:rsid w:val="008A4E58"/>
    <w:rsid w:val="008A5827"/>
    <w:rsid w:val="008A5881"/>
    <w:rsid w:val="008A595C"/>
    <w:rsid w:val="008A59FB"/>
    <w:rsid w:val="008A5ECA"/>
    <w:rsid w:val="008A61BF"/>
    <w:rsid w:val="008A67F0"/>
    <w:rsid w:val="008A69A9"/>
    <w:rsid w:val="008A6AB9"/>
    <w:rsid w:val="008A6D64"/>
    <w:rsid w:val="008A7903"/>
    <w:rsid w:val="008A7B8F"/>
    <w:rsid w:val="008B022F"/>
    <w:rsid w:val="008B05DB"/>
    <w:rsid w:val="008B07F0"/>
    <w:rsid w:val="008B0A14"/>
    <w:rsid w:val="008B0BA8"/>
    <w:rsid w:val="008B0D82"/>
    <w:rsid w:val="008B1095"/>
    <w:rsid w:val="008B220D"/>
    <w:rsid w:val="008B22E1"/>
    <w:rsid w:val="008B278A"/>
    <w:rsid w:val="008B292C"/>
    <w:rsid w:val="008B3140"/>
    <w:rsid w:val="008B320C"/>
    <w:rsid w:val="008B3396"/>
    <w:rsid w:val="008B405A"/>
    <w:rsid w:val="008B466B"/>
    <w:rsid w:val="008B494E"/>
    <w:rsid w:val="008B4B18"/>
    <w:rsid w:val="008B4CAB"/>
    <w:rsid w:val="008B5259"/>
    <w:rsid w:val="008B5D3D"/>
    <w:rsid w:val="008B5E86"/>
    <w:rsid w:val="008B605C"/>
    <w:rsid w:val="008B63BD"/>
    <w:rsid w:val="008B6763"/>
    <w:rsid w:val="008B67F8"/>
    <w:rsid w:val="008B6CE9"/>
    <w:rsid w:val="008B6D4F"/>
    <w:rsid w:val="008B6EE8"/>
    <w:rsid w:val="008B7C8A"/>
    <w:rsid w:val="008B7CB0"/>
    <w:rsid w:val="008C09B9"/>
    <w:rsid w:val="008C1084"/>
    <w:rsid w:val="008C10DA"/>
    <w:rsid w:val="008C147D"/>
    <w:rsid w:val="008C18CD"/>
    <w:rsid w:val="008C1993"/>
    <w:rsid w:val="008C1C75"/>
    <w:rsid w:val="008C2521"/>
    <w:rsid w:val="008C2683"/>
    <w:rsid w:val="008C2E5E"/>
    <w:rsid w:val="008C35F4"/>
    <w:rsid w:val="008C3698"/>
    <w:rsid w:val="008C375A"/>
    <w:rsid w:val="008C3A57"/>
    <w:rsid w:val="008C3F1D"/>
    <w:rsid w:val="008C4D63"/>
    <w:rsid w:val="008C5E7F"/>
    <w:rsid w:val="008C634C"/>
    <w:rsid w:val="008C68E7"/>
    <w:rsid w:val="008C6B14"/>
    <w:rsid w:val="008C6EED"/>
    <w:rsid w:val="008C707A"/>
    <w:rsid w:val="008C7812"/>
    <w:rsid w:val="008C7B64"/>
    <w:rsid w:val="008C7B9A"/>
    <w:rsid w:val="008D06C0"/>
    <w:rsid w:val="008D073A"/>
    <w:rsid w:val="008D07B6"/>
    <w:rsid w:val="008D13C2"/>
    <w:rsid w:val="008D1BAA"/>
    <w:rsid w:val="008D1BBF"/>
    <w:rsid w:val="008D213C"/>
    <w:rsid w:val="008D2C6D"/>
    <w:rsid w:val="008D2CA4"/>
    <w:rsid w:val="008D2D13"/>
    <w:rsid w:val="008D3A9F"/>
    <w:rsid w:val="008D4022"/>
    <w:rsid w:val="008D4775"/>
    <w:rsid w:val="008D4BEC"/>
    <w:rsid w:val="008D4D3A"/>
    <w:rsid w:val="008D6E11"/>
    <w:rsid w:val="008D7C69"/>
    <w:rsid w:val="008E0669"/>
    <w:rsid w:val="008E0970"/>
    <w:rsid w:val="008E0A0C"/>
    <w:rsid w:val="008E1125"/>
    <w:rsid w:val="008E120C"/>
    <w:rsid w:val="008E1879"/>
    <w:rsid w:val="008E1999"/>
    <w:rsid w:val="008E2106"/>
    <w:rsid w:val="008E2436"/>
    <w:rsid w:val="008E24E2"/>
    <w:rsid w:val="008E28C3"/>
    <w:rsid w:val="008E2DDA"/>
    <w:rsid w:val="008E31FE"/>
    <w:rsid w:val="008E39CA"/>
    <w:rsid w:val="008E3A73"/>
    <w:rsid w:val="008E423E"/>
    <w:rsid w:val="008E4F8F"/>
    <w:rsid w:val="008E5323"/>
    <w:rsid w:val="008E567F"/>
    <w:rsid w:val="008E5BF9"/>
    <w:rsid w:val="008E5D40"/>
    <w:rsid w:val="008E6080"/>
    <w:rsid w:val="008E651E"/>
    <w:rsid w:val="008E7635"/>
    <w:rsid w:val="008E7786"/>
    <w:rsid w:val="008E7813"/>
    <w:rsid w:val="008E787D"/>
    <w:rsid w:val="008E7917"/>
    <w:rsid w:val="008E796C"/>
    <w:rsid w:val="008E7A27"/>
    <w:rsid w:val="008F0085"/>
    <w:rsid w:val="008F01C2"/>
    <w:rsid w:val="008F0221"/>
    <w:rsid w:val="008F0382"/>
    <w:rsid w:val="008F0451"/>
    <w:rsid w:val="008F08CD"/>
    <w:rsid w:val="008F0F03"/>
    <w:rsid w:val="008F1010"/>
    <w:rsid w:val="008F1C3D"/>
    <w:rsid w:val="008F20E1"/>
    <w:rsid w:val="008F2884"/>
    <w:rsid w:val="008F3001"/>
    <w:rsid w:val="008F33D1"/>
    <w:rsid w:val="008F36CB"/>
    <w:rsid w:val="008F3D73"/>
    <w:rsid w:val="008F4496"/>
    <w:rsid w:val="008F452A"/>
    <w:rsid w:val="008F4567"/>
    <w:rsid w:val="008F4640"/>
    <w:rsid w:val="008F5422"/>
    <w:rsid w:val="008F5AAE"/>
    <w:rsid w:val="008F5CBD"/>
    <w:rsid w:val="008F6261"/>
    <w:rsid w:val="008F6E2E"/>
    <w:rsid w:val="008F79C6"/>
    <w:rsid w:val="008F7BEE"/>
    <w:rsid w:val="009005EA"/>
    <w:rsid w:val="00900B5A"/>
    <w:rsid w:val="00900E74"/>
    <w:rsid w:val="00901CB1"/>
    <w:rsid w:val="0090211D"/>
    <w:rsid w:val="00902890"/>
    <w:rsid w:val="00902C1A"/>
    <w:rsid w:val="00902D2E"/>
    <w:rsid w:val="00902D90"/>
    <w:rsid w:val="00902EA0"/>
    <w:rsid w:val="009030BF"/>
    <w:rsid w:val="00903E3F"/>
    <w:rsid w:val="009044E6"/>
    <w:rsid w:val="00904A40"/>
    <w:rsid w:val="00904A86"/>
    <w:rsid w:val="00905D85"/>
    <w:rsid w:val="00905DE8"/>
    <w:rsid w:val="00905FAF"/>
    <w:rsid w:val="00906406"/>
    <w:rsid w:val="00906DDE"/>
    <w:rsid w:val="00907BB0"/>
    <w:rsid w:val="00907D34"/>
    <w:rsid w:val="00910254"/>
    <w:rsid w:val="00910494"/>
    <w:rsid w:val="009105AA"/>
    <w:rsid w:val="009112B5"/>
    <w:rsid w:val="00911F0F"/>
    <w:rsid w:val="0091224F"/>
    <w:rsid w:val="00912634"/>
    <w:rsid w:val="009126A7"/>
    <w:rsid w:val="0091275A"/>
    <w:rsid w:val="0091292A"/>
    <w:rsid w:val="00912A12"/>
    <w:rsid w:val="00912BC6"/>
    <w:rsid w:val="00912CC8"/>
    <w:rsid w:val="00912D56"/>
    <w:rsid w:val="009132C4"/>
    <w:rsid w:val="00913853"/>
    <w:rsid w:val="00913AD6"/>
    <w:rsid w:val="00913D37"/>
    <w:rsid w:val="00914153"/>
    <w:rsid w:val="0091421F"/>
    <w:rsid w:val="0091433A"/>
    <w:rsid w:val="009148A7"/>
    <w:rsid w:val="00914D02"/>
    <w:rsid w:val="00915511"/>
    <w:rsid w:val="00915B0A"/>
    <w:rsid w:val="00915B99"/>
    <w:rsid w:val="00915BD3"/>
    <w:rsid w:val="00915C54"/>
    <w:rsid w:val="0091612F"/>
    <w:rsid w:val="009162D4"/>
    <w:rsid w:val="0091645D"/>
    <w:rsid w:val="0091663D"/>
    <w:rsid w:val="00917602"/>
    <w:rsid w:val="00917716"/>
    <w:rsid w:val="00917A9F"/>
    <w:rsid w:val="00917C10"/>
    <w:rsid w:val="00917E08"/>
    <w:rsid w:val="00917F0F"/>
    <w:rsid w:val="00920422"/>
    <w:rsid w:val="009206F1"/>
    <w:rsid w:val="00920733"/>
    <w:rsid w:val="0092097B"/>
    <w:rsid w:val="00920B0E"/>
    <w:rsid w:val="00920B1E"/>
    <w:rsid w:val="00920CF2"/>
    <w:rsid w:val="009212C6"/>
    <w:rsid w:val="009213B6"/>
    <w:rsid w:val="009214A5"/>
    <w:rsid w:val="00922237"/>
    <w:rsid w:val="00922A3E"/>
    <w:rsid w:val="00922FB9"/>
    <w:rsid w:val="009232AA"/>
    <w:rsid w:val="009232CD"/>
    <w:rsid w:val="00923B02"/>
    <w:rsid w:val="00923CE1"/>
    <w:rsid w:val="00924793"/>
    <w:rsid w:val="00925374"/>
    <w:rsid w:val="00925B4A"/>
    <w:rsid w:val="00925B77"/>
    <w:rsid w:val="00925C47"/>
    <w:rsid w:val="00926A9B"/>
    <w:rsid w:val="00926C42"/>
    <w:rsid w:val="009270F3"/>
    <w:rsid w:val="0092711F"/>
    <w:rsid w:val="00927850"/>
    <w:rsid w:val="00930423"/>
    <w:rsid w:val="009307DF"/>
    <w:rsid w:val="00930AC7"/>
    <w:rsid w:val="009313A1"/>
    <w:rsid w:val="00931C83"/>
    <w:rsid w:val="009327A0"/>
    <w:rsid w:val="0093345A"/>
    <w:rsid w:val="009336E3"/>
    <w:rsid w:val="0093397E"/>
    <w:rsid w:val="009339E5"/>
    <w:rsid w:val="00933C76"/>
    <w:rsid w:val="00933F5F"/>
    <w:rsid w:val="0093422D"/>
    <w:rsid w:val="009342E2"/>
    <w:rsid w:val="00934456"/>
    <w:rsid w:val="00934899"/>
    <w:rsid w:val="00934D7E"/>
    <w:rsid w:val="00935289"/>
    <w:rsid w:val="00935466"/>
    <w:rsid w:val="00935CFD"/>
    <w:rsid w:val="00936249"/>
    <w:rsid w:val="00936ACA"/>
    <w:rsid w:val="00936CDC"/>
    <w:rsid w:val="00936D68"/>
    <w:rsid w:val="00936E46"/>
    <w:rsid w:val="0093769E"/>
    <w:rsid w:val="009377D9"/>
    <w:rsid w:val="009407FF"/>
    <w:rsid w:val="009408CD"/>
    <w:rsid w:val="0094160E"/>
    <w:rsid w:val="00941AA8"/>
    <w:rsid w:val="00941EE2"/>
    <w:rsid w:val="00941FA9"/>
    <w:rsid w:val="00942401"/>
    <w:rsid w:val="009424CF"/>
    <w:rsid w:val="0094268F"/>
    <w:rsid w:val="009428CD"/>
    <w:rsid w:val="00942C88"/>
    <w:rsid w:val="00942E15"/>
    <w:rsid w:val="00942E6F"/>
    <w:rsid w:val="00942EB6"/>
    <w:rsid w:val="00943888"/>
    <w:rsid w:val="00943895"/>
    <w:rsid w:val="00943FE0"/>
    <w:rsid w:val="009440A7"/>
    <w:rsid w:val="009442CE"/>
    <w:rsid w:val="00944305"/>
    <w:rsid w:val="00944A77"/>
    <w:rsid w:val="00945014"/>
    <w:rsid w:val="00945275"/>
    <w:rsid w:val="00945ABF"/>
    <w:rsid w:val="0094672D"/>
    <w:rsid w:val="00946761"/>
    <w:rsid w:val="00946B1E"/>
    <w:rsid w:val="0094751F"/>
    <w:rsid w:val="00947912"/>
    <w:rsid w:val="00947C25"/>
    <w:rsid w:val="00950347"/>
    <w:rsid w:val="009503C3"/>
    <w:rsid w:val="00950706"/>
    <w:rsid w:val="009507DC"/>
    <w:rsid w:val="009513F9"/>
    <w:rsid w:val="009514A3"/>
    <w:rsid w:val="009528FC"/>
    <w:rsid w:val="009533C9"/>
    <w:rsid w:val="0095411E"/>
    <w:rsid w:val="00954297"/>
    <w:rsid w:val="00954645"/>
    <w:rsid w:val="00954949"/>
    <w:rsid w:val="00955994"/>
    <w:rsid w:val="00955BA4"/>
    <w:rsid w:val="00955E46"/>
    <w:rsid w:val="00956798"/>
    <w:rsid w:val="009569F8"/>
    <w:rsid w:val="0095731B"/>
    <w:rsid w:val="00957356"/>
    <w:rsid w:val="0095759E"/>
    <w:rsid w:val="0095780B"/>
    <w:rsid w:val="00957C21"/>
    <w:rsid w:val="00957F8F"/>
    <w:rsid w:val="00960680"/>
    <w:rsid w:val="00960EF3"/>
    <w:rsid w:val="00961565"/>
    <w:rsid w:val="00961847"/>
    <w:rsid w:val="009619CB"/>
    <w:rsid w:val="00961C81"/>
    <w:rsid w:val="00961CF0"/>
    <w:rsid w:val="00961D4F"/>
    <w:rsid w:val="00961DB6"/>
    <w:rsid w:val="00963085"/>
    <w:rsid w:val="0096429F"/>
    <w:rsid w:val="00964952"/>
    <w:rsid w:val="00964CF9"/>
    <w:rsid w:val="0096501E"/>
    <w:rsid w:val="0096502E"/>
    <w:rsid w:val="0096567E"/>
    <w:rsid w:val="009656A8"/>
    <w:rsid w:val="00965AEC"/>
    <w:rsid w:val="009669AF"/>
    <w:rsid w:val="00966B35"/>
    <w:rsid w:val="00970D77"/>
    <w:rsid w:val="009717A0"/>
    <w:rsid w:val="00971E8B"/>
    <w:rsid w:val="00972C21"/>
    <w:rsid w:val="00972D78"/>
    <w:rsid w:val="00973010"/>
    <w:rsid w:val="00973087"/>
    <w:rsid w:val="009731E4"/>
    <w:rsid w:val="0097324C"/>
    <w:rsid w:val="009733C0"/>
    <w:rsid w:val="00973B36"/>
    <w:rsid w:val="009740E6"/>
    <w:rsid w:val="00974A9D"/>
    <w:rsid w:val="009755A2"/>
    <w:rsid w:val="00975BA0"/>
    <w:rsid w:val="00975E39"/>
    <w:rsid w:val="00976514"/>
    <w:rsid w:val="00976913"/>
    <w:rsid w:val="00976C15"/>
    <w:rsid w:val="00976FC0"/>
    <w:rsid w:val="009770A5"/>
    <w:rsid w:val="009773BC"/>
    <w:rsid w:val="00977CB7"/>
    <w:rsid w:val="00977FAA"/>
    <w:rsid w:val="00980452"/>
    <w:rsid w:val="009805C9"/>
    <w:rsid w:val="00980A03"/>
    <w:rsid w:val="00980ED9"/>
    <w:rsid w:val="00980FA6"/>
    <w:rsid w:val="0098126D"/>
    <w:rsid w:val="0098144A"/>
    <w:rsid w:val="0098144F"/>
    <w:rsid w:val="00981471"/>
    <w:rsid w:val="009815EE"/>
    <w:rsid w:val="00981D2F"/>
    <w:rsid w:val="00982184"/>
    <w:rsid w:val="0098236C"/>
    <w:rsid w:val="00982B14"/>
    <w:rsid w:val="0098393B"/>
    <w:rsid w:val="0098398D"/>
    <w:rsid w:val="00983EF1"/>
    <w:rsid w:val="00984291"/>
    <w:rsid w:val="009842D2"/>
    <w:rsid w:val="009843A1"/>
    <w:rsid w:val="009846A8"/>
    <w:rsid w:val="00984D2B"/>
    <w:rsid w:val="00984FEB"/>
    <w:rsid w:val="00985090"/>
    <w:rsid w:val="009854CB"/>
    <w:rsid w:val="009858BE"/>
    <w:rsid w:val="00985D3B"/>
    <w:rsid w:val="00985E86"/>
    <w:rsid w:val="009867EB"/>
    <w:rsid w:val="00986E36"/>
    <w:rsid w:val="009874E3"/>
    <w:rsid w:val="0098798B"/>
    <w:rsid w:val="00987EA5"/>
    <w:rsid w:val="00990187"/>
    <w:rsid w:val="009905C9"/>
    <w:rsid w:val="00991470"/>
    <w:rsid w:val="00991685"/>
    <w:rsid w:val="00991C54"/>
    <w:rsid w:val="00991D4E"/>
    <w:rsid w:val="009923DC"/>
    <w:rsid w:val="009925BF"/>
    <w:rsid w:val="00992605"/>
    <w:rsid w:val="00992B41"/>
    <w:rsid w:val="00993D94"/>
    <w:rsid w:val="009941C9"/>
    <w:rsid w:val="0099443B"/>
    <w:rsid w:val="009944E1"/>
    <w:rsid w:val="009945FB"/>
    <w:rsid w:val="00994721"/>
    <w:rsid w:val="009948B1"/>
    <w:rsid w:val="00994A1A"/>
    <w:rsid w:val="00994AD5"/>
    <w:rsid w:val="00994B86"/>
    <w:rsid w:val="00995042"/>
    <w:rsid w:val="00995065"/>
    <w:rsid w:val="009954A2"/>
    <w:rsid w:val="00995EC8"/>
    <w:rsid w:val="00996A18"/>
    <w:rsid w:val="00996D1F"/>
    <w:rsid w:val="00997604"/>
    <w:rsid w:val="00997A39"/>
    <w:rsid w:val="009A0067"/>
    <w:rsid w:val="009A01C9"/>
    <w:rsid w:val="009A0298"/>
    <w:rsid w:val="009A0728"/>
    <w:rsid w:val="009A0798"/>
    <w:rsid w:val="009A1A62"/>
    <w:rsid w:val="009A1AB5"/>
    <w:rsid w:val="009A1B62"/>
    <w:rsid w:val="009A1CEB"/>
    <w:rsid w:val="009A1D91"/>
    <w:rsid w:val="009A1ED6"/>
    <w:rsid w:val="009A30D5"/>
    <w:rsid w:val="009A3583"/>
    <w:rsid w:val="009A3B7D"/>
    <w:rsid w:val="009A3BDB"/>
    <w:rsid w:val="009A3E38"/>
    <w:rsid w:val="009A46EE"/>
    <w:rsid w:val="009A4865"/>
    <w:rsid w:val="009A4D8B"/>
    <w:rsid w:val="009A5099"/>
    <w:rsid w:val="009A52E8"/>
    <w:rsid w:val="009A5954"/>
    <w:rsid w:val="009A6121"/>
    <w:rsid w:val="009A623A"/>
    <w:rsid w:val="009A65FB"/>
    <w:rsid w:val="009A67FF"/>
    <w:rsid w:val="009A76A2"/>
    <w:rsid w:val="009A7A15"/>
    <w:rsid w:val="009A7AB6"/>
    <w:rsid w:val="009B0098"/>
    <w:rsid w:val="009B01B2"/>
    <w:rsid w:val="009B0428"/>
    <w:rsid w:val="009B0ADC"/>
    <w:rsid w:val="009B0C28"/>
    <w:rsid w:val="009B118C"/>
    <w:rsid w:val="009B123A"/>
    <w:rsid w:val="009B16A7"/>
    <w:rsid w:val="009B21A2"/>
    <w:rsid w:val="009B25EF"/>
    <w:rsid w:val="009B2BD8"/>
    <w:rsid w:val="009B2C9C"/>
    <w:rsid w:val="009B2FD8"/>
    <w:rsid w:val="009B361F"/>
    <w:rsid w:val="009B36A9"/>
    <w:rsid w:val="009B3796"/>
    <w:rsid w:val="009B40CF"/>
    <w:rsid w:val="009B4249"/>
    <w:rsid w:val="009B43B0"/>
    <w:rsid w:val="009B4CD5"/>
    <w:rsid w:val="009B5512"/>
    <w:rsid w:val="009B63B3"/>
    <w:rsid w:val="009B6787"/>
    <w:rsid w:val="009B6BFF"/>
    <w:rsid w:val="009B6DD4"/>
    <w:rsid w:val="009B756A"/>
    <w:rsid w:val="009B7571"/>
    <w:rsid w:val="009B7A92"/>
    <w:rsid w:val="009B7BE5"/>
    <w:rsid w:val="009C0306"/>
    <w:rsid w:val="009C090F"/>
    <w:rsid w:val="009C0ACE"/>
    <w:rsid w:val="009C1638"/>
    <w:rsid w:val="009C1913"/>
    <w:rsid w:val="009C1B22"/>
    <w:rsid w:val="009C2303"/>
    <w:rsid w:val="009C2474"/>
    <w:rsid w:val="009C2AB9"/>
    <w:rsid w:val="009C31B1"/>
    <w:rsid w:val="009C3BAB"/>
    <w:rsid w:val="009C4202"/>
    <w:rsid w:val="009C447E"/>
    <w:rsid w:val="009C4A33"/>
    <w:rsid w:val="009C4E19"/>
    <w:rsid w:val="009C5270"/>
    <w:rsid w:val="009C545A"/>
    <w:rsid w:val="009C5AFC"/>
    <w:rsid w:val="009C5D8B"/>
    <w:rsid w:val="009C6121"/>
    <w:rsid w:val="009C66B7"/>
    <w:rsid w:val="009C67CD"/>
    <w:rsid w:val="009C67F6"/>
    <w:rsid w:val="009C684D"/>
    <w:rsid w:val="009C6B72"/>
    <w:rsid w:val="009C774C"/>
    <w:rsid w:val="009C7E4E"/>
    <w:rsid w:val="009D0757"/>
    <w:rsid w:val="009D0B59"/>
    <w:rsid w:val="009D1032"/>
    <w:rsid w:val="009D1C62"/>
    <w:rsid w:val="009D2107"/>
    <w:rsid w:val="009D2388"/>
    <w:rsid w:val="009D25D5"/>
    <w:rsid w:val="009D27C5"/>
    <w:rsid w:val="009D294A"/>
    <w:rsid w:val="009D3183"/>
    <w:rsid w:val="009D3595"/>
    <w:rsid w:val="009D3737"/>
    <w:rsid w:val="009D42FE"/>
    <w:rsid w:val="009D4D6D"/>
    <w:rsid w:val="009D5672"/>
    <w:rsid w:val="009D578A"/>
    <w:rsid w:val="009D5BDC"/>
    <w:rsid w:val="009D5E79"/>
    <w:rsid w:val="009D6A93"/>
    <w:rsid w:val="009D6EFE"/>
    <w:rsid w:val="009D7B4D"/>
    <w:rsid w:val="009D7F85"/>
    <w:rsid w:val="009E00CA"/>
    <w:rsid w:val="009E0A37"/>
    <w:rsid w:val="009E0A3F"/>
    <w:rsid w:val="009E0CCD"/>
    <w:rsid w:val="009E123D"/>
    <w:rsid w:val="009E12DA"/>
    <w:rsid w:val="009E1566"/>
    <w:rsid w:val="009E18CC"/>
    <w:rsid w:val="009E1CE9"/>
    <w:rsid w:val="009E1E1E"/>
    <w:rsid w:val="009E1ECF"/>
    <w:rsid w:val="009E20AC"/>
    <w:rsid w:val="009E25EB"/>
    <w:rsid w:val="009E2CF1"/>
    <w:rsid w:val="009E2F8B"/>
    <w:rsid w:val="009E2FED"/>
    <w:rsid w:val="009E3BE0"/>
    <w:rsid w:val="009E43B8"/>
    <w:rsid w:val="009E43DD"/>
    <w:rsid w:val="009E4EAF"/>
    <w:rsid w:val="009E52FF"/>
    <w:rsid w:val="009E5914"/>
    <w:rsid w:val="009E59CA"/>
    <w:rsid w:val="009E6877"/>
    <w:rsid w:val="009E6E06"/>
    <w:rsid w:val="009E70F5"/>
    <w:rsid w:val="009E73F6"/>
    <w:rsid w:val="009E7B30"/>
    <w:rsid w:val="009F02DC"/>
    <w:rsid w:val="009F03B6"/>
    <w:rsid w:val="009F07CC"/>
    <w:rsid w:val="009F0A39"/>
    <w:rsid w:val="009F0ADB"/>
    <w:rsid w:val="009F0CBA"/>
    <w:rsid w:val="009F1387"/>
    <w:rsid w:val="009F15D0"/>
    <w:rsid w:val="009F1631"/>
    <w:rsid w:val="009F1DF6"/>
    <w:rsid w:val="009F1E22"/>
    <w:rsid w:val="009F27DD"/>
    <w:rsid w:val="009F2D50"/>
    <w:rsid w:val="009F2F25"/>
    <w:rsid w:val="009F314D"/>
    <w:rsid w:val="009F3265"/>
    <w:rsid w:val="009F327E"/>
    <w:rsid w:val="009F354D"/>
    <w:rsid w:val="009F3869"/>
    <w:rsid w:val="009F596F"/>
    <w:rsid w:val="009F6317"/>
    <w:rsid w:val="009F6718"/>
    <w:rsid w:val="009F6840"/>
    <w:rsid w:val="009F6937"/>
    <w:rsid w:val="009F6C2D"/>
    <w:rsid w:val="009F6C83"/>
    <w:rsid w:val="009F73A1"/>
    <w:rsid w:val="009F742E"/>
    <w:rsid w:val="009F7628"/>
    <w:rsid w:val="009F784B"/>
    <w:rsid w:val="009F7D23"/>
    <w:rsid w:val="00A00BD8"/>
    <w:rsid w:val="00A018D6"/>
    <w:rsid w:val="00A01C8D"/>
    <w:rsid w:val="00A01D1D"/>
    <w:rsid w:val="00A01D3D"/>
    <w:rsid w:val="00A02CCA"/>
    <w:rsid w:val="00A031AC"/>
    <w:rsid w:val="00A036F7"/>
    <w:rsid w:val="00A04187"/>
    <w:rsid w:val="00A046FC"/>
    <w:rsid w:val="00A049D8"/>
    <w:rsid w:val="00A05923"/>
    <w:rsid w:val="00A05FA2"/>
    <w:rsid w:val="00A0643F"/>
    <w:rsid w:val="00A06601"/>
    <w:rsid w:val="00A066A7"/>
    <w:rsid w:val="00A069AB"/>
    <w:rsid w:val="00A078A2"/>
    <w:rsid w:val="00A07951"/>
    <w:rsid w:val="00A07DA7"/>
    <w:rsid w:val="00A07E7B"/>
    <w:rsid w:val="00A10797"/>
    <w:rsid w:val="00A108A4"/>
    <w:rsid w:val="00A10EBE"/>
    <w:rsid w:val="00A11464"/>
    <w:rsid w:val="00A1146A"/>
    <w:rsid w:val="00A11895"/>
    <w:rsid w:val="00A12236"/>
    <w:rsid w:val="00A12819"/>
    <w:rsid w:val="00A13E98"/>
    <w:rsid w:val="00A13E99"/>
    <w:rsid w:val="00A1411A"/>
    <w:rsid w:val="00A147A2"/>
    <w:rsid w:val="00A148DA"/>
    <w:rsid w:val="00A14BAE"/>
    <w:rsid w:val="00A15EDB"/>
    <w:rsid w:val="00A16299"/>
    <w:rsid w:val="00A1661E"/>
    <w:rsid w:val="00A16967"/>
    <w:rsid w:val="00A16AC1"/>
    <w:rsid w:val="00A1734D"/>
    <w:rsid w:val="00A17686"/>
    <w:rsid w:val="00A17B8B"/>
    <w:rsid w:val="00A20234"/>
    <w:rsid w:val="00A205D6"/>
    <w:rsid w:val="00A20929"/>
    <w:rsid w:val="00A20BC8"/>
    <w:rsid w:val="00A20FB3"/>
    <w:rsid w:val="00A216EA"/>
    <w:rsid w:val="00A21C68"/>
    <w:rsid w:val="00A2227A"/>
    <w:rsid w:val="00A2359B"/>
    <w:rsid w:val="00A23C9C"/>
    <w:rsid w:val="00A23D97"/>
    <w:rsid w:val="00A23DE5"/>
    <w:rsid w:val="00A240C5"/>
    <w:rsid w:val="00A240CE"/>
    <w:rsid w:val="00A241FB"/>
    <w:rsid w:val="00A24BC2"/>
    <w:rsid w:val="00A24BD3"/>
    <w:rsid w:val="00A24E06"/>
    <w:rsid w:val="00A2528B"/>
    <w:rsid w:val="00A25584"/>
    <w:rsid w:val="00A25A4C"/>
    <w:rsid w:val="00A25C43"/>
    <w:rsid w:val="00A25F14"/>
    <w:rsid w:val="00A2632D"/>
    <w:rsid w:val="00A26763"/>
    <w:rsid w:val="00A26881"/>
    <w:rsid w:val="00A26EC0"/>
    <w:rsid w:val="00A27759"/>
    <w:rsid w:val="00A2794F"/>
    <w:rsid w:val="00A304E2"/>
    <w:rsid w:val="00A305B4"/>
    <w:rsid w:val="00A30DDC"/>
    <w:rsid w:val="00A3137F"/>
    <w:rsid w:val="00A315B8"/>
    <w:rsid w:val="00A316E8"/>
    <w:rsid w:val="00A31D27"/>
    <w:rsid w:val="00A31E70"/>
    <w:rsid w:val="00A31E89"/>
    <w:rsid w:val="00A31EA2"/>
    <w:rsid w:val="00A3264B"/>
    <w:rsid w:val="00A327CA"/>
    <w:rsid w:val="00A32945"/>
    <w:rsid w:val="00A32F16"/>
    <w:rsid w:val="00A32F5D"/>
    <w:rsid w:val="00A330AB"/>
    <w:rsid w:val="00A33433"/>
    <w:rsid w:val="00A334D5"/>
    <w:rsid w:val="00A3373F"/>
    <w:rsid w:val="00A3376E"/>
    <w:rsid w:val="00A34B70"/>
    <w:rsid w:val="00A3517E"/>
    <w:rsid w:val="00A351EB"/>
    <w:rsid w:val="00A3541F"/>
    <w:rsid w:val="00A3547F"/>
    <w:rsid w:val="00A35495"/>
    <w:rsid w:val="00A357E5"/>
    <w:rsid w:val="00A35E9C"/>
    <w:rsid w:val="00A35FBD"/>
    <w:rsid w:val="00A364A3"/>
    <w:rsid w:val="00A3670E"/>
    <w:rsid w:val="00A3688B"/>
    <w:rsid w:val="00A36FA5"/>
    <w:rsid w:val="00A375A7"/>
    <w:rsid w:val="00A376A4"/>
    <w:rsid w:val="00A40203"/>
    <w:rsid w:val="00A40675"/>
    <w:rsid w:val="00A406AE"/>
    <w:rsid w:val="00A40B02"/>
    <w:rsid w:val="00A40E39"/>
    <w:rsid w:val="00A41314"/>
    <w:rsid w:val="00A4145E"/>
    <w:rsid w:val="00A41499"/>
    <w:rsid w:val="00A4161B"/>
    <w:rsid w:val="00A41D65"/>
    <w:rsid w:val="00A4259D"/>
    <w:rsid w:val="00A425CE"/>
    <w:rsid w:val="00A42766"/>
    <w:rsid w:val="00A430A9"/>
    <w:rsid w:val="00A4310B"/>
    <w:rsid w:val="00A43B4D"/>
    <w:rsid w:val="00A43C07"/>
    <w:rsid w:val="00A4448A"/>
    <w:rsid w:val="00A44A07"/>
    <w:rsid w:val="00A44DD5"/>
    <w:rsid w:val="00A45128"/>
    <w:rsid w:val="00A45224"/>
    <w:rsid w:val="00A45539"/>
    <w:rsid w:val="00A45F17"/>
    <w:rsid w:val="00A461C9"/>
    <w:rsid w:val="00A4645D"/>
    <w:rsid w:val="00A46B9E"/>
    <w:rsid w:val="00A46C55"/>
    <w:rsid w:val="00A47078"/>
    <w:rsid w:val="00A47552"/>
    <w:rsid w:val="00A47722"/>
    <w:rsid w:val="00A47AA5"/>
    <w:rsid w:val="00A47C8C"/>
    <w:rsid w:val="00A504C4"/>
    <w:rsid w:val="00A506C8"/>
    <w:rsid w:val="00A506DB"/>
    <w:rsid w:val="00A50757"/>
    <w:rsid w:val="00A50D63"/>
    <w:rsid w:val="00A50FD7"/>
    <w:rsid w:val="00A512AC"/>
    <w:rsid w:val="00A51601"/>
    <w:rsid w:val="00A51C95"/>
    <w:rsid w:val="00A51D9D"/>
    <w:rsid w:val="00A5236F"/>
    <w:rsid w:val="00A534AA"/>
    <w:rsid w:val="00A53725"/>
    <w:rsid w:val="00A53998"/>
    <w:rsid w:val="00A54714"/>
    <w:rsid w:val="00A54A9D"/>
    <w:rsid w:val="00A54B86"/>
    <w:rsid w:val="00A55040"/>
    <w:rsid w:val="00A558B8"/>
    <w:rsid w:val="00A56A1B"/>
    <w:rsid w:val="00A56D3B"/>
    <w:rsid w:val="00A5710D"/>
    <w:rsid w:val="00A57796"/>
    <w:rsid w:val="00A57BCD"/>
    <w:rsid w:val="00A57C68"/>
    <w:rsid w:val="00A57EB9"/>
    <w:rsid w:val="00A60508"/>
    <w:rsid w:val="00A60E0B"/>
    <w:rsid w:val="00A619A0"/>
    <w:rsid w:val="00A61CB3"/>
    <w:rsid w:val="00A62797"/>
    <w:rsid w:val="00A62EC6"/>
    <w:rsid w:val="00A6384A"/>
    <w:rsid w:val="00A639B6"/>
    <w:rsid w:val="00A63B54"/>
    <w:rsid w:val="00A63F70"/>
    <w:rsid w:val="00A645FF"/>
    <w:rsid w:val="00A646E8"/>
    <w:rsid w:val="00A648EE"/>
    <w:rsid w:val="00A64A80"/>
    <w:rsid w:val="00A64A87"/>
    <w:rsid w:val="00A66102"/>
    <w:rsid w:val="00A664DC"/>
    <w:rsid w:val="00A66BC1"/>
    <w:rsid w:val="00A670A9"/>
    <w:rsid w:val="00A6726E"/>
    <w:rsid w:val="00A67E00"/>
    <w:rsid w:val="00A707DD"/>
    <w:rsid w:val="00A707E7"/>
    <w:rsid w:val="00A70B17"/>
    <w:rsid w:val="00A70BA6"/>
    <w:rsid w:val="00A70DEA"/>
    <w:rsid w:val="00A71098"/>
    <w:rsid w:val="00A71817"/>
    <w:rsid w:val="00A72F90"/>
    <w:rsid w:val="00A7307C"/>
    <w:rsid w:val="00A73166"/>
    <w:rsid w:val="00A7340B"/>
    <w:rsid w:val="00A745A6"/>
    <w:rsid w:val="00A748CF"/>
    <w:rsid w:val="00A750BA"/>
    <w:rsid w:val="00A75209"/>
    <w:rsid w:val="00A7604C"/>
    <w:rsid w:val="00A761D1"/>
    <w:rsid w:val="00A76748"/>
    <w:rsid w:val="00A76B2F"/>
    <w:rsid w:val="00A76C2E"/>
    <w:rsid w:val="00A77262"/>
    <w:rsid w:val="00A7791A"/>
    <w:rsid w:val="00A77E03"/>
    <w:rsid w:val="00A77EB7"/>
    <w:rsid w:val="00A8032F"/>
    <w:rsid w:val="00A806D9"/>
    <w:rsid w:val="00A80DAA"/>
    <w:rsid w:val="00A80FB4"/>
    <w:rsid w:val="00A8163D"/>
    <w:rsid w:val="00A81759"/>
    <w:rsid w:val="00A81950"/>
    <w:rsid w:val="00A81CEB"/>
    <w:rsid w:val="00A82A9B"/>
    <w:rsid w:val="00A82D70"/>
    <w:rsid w:val="00A82FCF"/>
    <w:rsid w:val="00A83D8E"/>
    <w:rsid w:val="00A84457"/>
    <w:rsid w:val="00A85269"/>
    <w:rsid w:val="00A85567"/>
    <w:rsid w:val="00A8585E"/>
    <w:rsid w:val="00A8643C"/>
    <w:rsid w:val="00A86BCB"/>
    <w:rsid w:val="00A86D73"/>
    <w:rsid w:val="00A87A69"/>
    <w:rsid w:val="00A87E69"/>
    <w:rsid w:val="00A87FA0"/>
    <w:rsid w:val="00A87FBB"/>
    <w:rsid w:val="00A90372"/>
    <w:rsid w:val="00A90390"/>
    <w:rsid w:val="00A90587"/>
    <w:rsid w:val="00A90757"/>
    <w:rsid w:val="00A90B74"/>
    <w:rsid w:val="00A90FAB"/>
    <w:rsid w:val="00A91AA6"/>
    <w:rsid w:val="00A92071"/>
    <w:rsid w:val="00A928A4"/>
    <w:rsid w:val="00A928F4"/>
    <w:rsid w:val="00A92D82"/>
    <w:rsid w:val="00A92DC8"/>
    <w:rsid w:val="00A932A8"/>
    <w:rsid w:val="00A93542"/>
    <w:rsid w:val="00A935CD"/>
    <w:rsid w:val="00A9387F"/>
    <w:rsid w:val="00A93D5B"/>
    <w:rsid w:val="00A93D8C"/>
    <w:rsid w:val="00A94033"/>
    <w:rsid w:val="00A942B1"/>
    <w:rsid w:val="00A94400"/>
    <w:rsid w:val="00A9533F"/>
    <w:rsid w:val="00A9572C"/>
    <w:rsid w:val="00A9669D"/>
    <w:rsid w:val="00A9683A"/>
    <w:rsid w:val="00A968ED"/>
    <w:rsid w:val="00A96A85"/>
    <w:rsid w:val="00A96CF0"/>
    <w:rsid w:val="00A97479"/>
    <w:rsid w:val="00AA004F"/>
    <w:rsid w:val="00AA020C"/>
    <w:rsid w:val="00AA04A5"/>
    <w:rsid w:val="00AA0647"/>
    <w:rsid w:val="00AA0A7D"/>
    <w:rsid w:val="00AA0ACD"/>
    <w:rsid w:val="00AA0D6E"/>
    <w:rsid w:val="00AA0EF9"/>
    <w:rsid w:val="00AA1805"/>
    <w:rsid w:val="00AA198F"/>
    <w:rsid w:val="00AA19A0"/>
    <w:rsid w:val="00AA1AFF"/>
    <w:rsid w:val="00AA1FD8"/>
    <w:rsid w:val="00AA26A3"/>
    <w:rsid w:val="00AA2CE7"/>
    <w:rsid w:val="00AA302C"/>
    <w:rsid w:val="00AA3D77"/>
    <w:rsid w:val="00AA4E05"/>
    <w:rsid w:val="00AA5609"/>
    <w:rsid w:val="00AA560D"/>
    <w:rsid w:val="00AA57E6"/>
    <w:rsid w:val="00AA58C2"/>
    <w:rsid w:val="00AA5DF3"/>
    <w:rsid w:val="00AA5F4F"/>
    <w:rsid w:val="00AA5F56"/>
    <w:rsid w:val="00AA655F"/>
    <w:rsid w:val="00AA6A48"/>
    <w:rsid w:val="00AA6AAE"/>
    <w:rsid w:val="00AA6F14"/>
    <w:rsid w:val="00AA6F41"/>
    <w:rsid w:val="00AA707F"/>
    <w:rsid w:val="00AA7086"/>
    <w:rsid w:val="00AA752E"/>
    <w:rsid w:val="00AA799F"/>
    <w:rsid w:val="00AA7A93"/>
    <w:rsid w:val="00AB0492"/>
    <w:rsid w:val="00AB08A9"/>
    <w:rsid w:val="00AB0A4C"/>
    <w:rsid w:val="00AB0ECB"/>
    <w:rsid w:val="00AB10AC"/>
    <w:rsid w:val="00AB11D4"/>
    <w:rsid w:val="00AB1396"/>
    <w:rsid w:val="00AB1476"/>
    <w:rsid w:val="00AB1729"/>
    <w:rsid w:val="00AB1AFA"/>
    <w:rsid w:val="00AB2B13"/>
    <w:rsid w:val="00AB306B"/>
    <w:rsid w:val="00AB3346"/>
    <w:rsid w:val="00AB3B0F"/>
    <w:rsid w:val="00AB3C71"/>
    <w:rsid w:val="00AB3DA2"/>
    <w:rsid w:val="00AB3ED8"/>
    <w:rsid w:val="00AB4418"/>
    <w:rsid w:val="00AB47DA"/>
    <w:rsid w:val="00AB5434"/>
    <w:rsid w:val="00AB56A7"/>
    <w:rsid w:val="00AB5B39"/>
    <w:rsid w:val="00AB626B"/>
    <w:rsid w:val="00AB6727"/>
    <w:rsid w:val="00AB7258"/>
    <w:rsid w:val="00AB78EA"/>
    <w:rsid w:val="00AB7C0B"/>
    <w:rsid w:val="00AB7CDF"/>
    <w:rsid w:val="00AC038B"/>
    <w:rsid w:val="00AC0919"/>
    <w:rsid w:val="00AC0D33"/>
    <w:rsid w:val="00AC0D94"/>
    <w:rsid w:val="00AC0FEC"/>
    <w:rsid w:val="00AC1054"/>
    <w:rsid w:val="00AC13AB"/>
    <w:rsid w:val="00AC18DF"/>
    <w:rsid w:val="00AC1CD6"/>
    <w:rsid w:val="00AC1DFC"/>
    <w:rsid w:val="00AC2461"/>
    <w:rsid w:val="00AC2555"/>
    <w:rsid w:val="00AC2874"/>
    <w:rsid w:val="00AC3C6E"/>
    <w:rsid w:val="00AC41DB"/>
    <w:rsid w:val="00AC44E4"/>
    <w:rsid w:val="00AC4BEE"/>
    <w:rsid w:val="00AC4DE6"/>
    <w:rsid w:val="00AC501C"/>
    <w:rsid w:val="00AC5245"/>
    <w:rsid w:val="00AC52C8"/>
    <w:rsid w:val="00AC5598"/>
    <w:rsid w:val="00AC57D1"/>
    <w:rsid w:val="00AC5D80"/>
    <w:rsid w:val="00AC6207"/>
    <w:rsid w:val="00AC7D11"/>
    <w:rsid w:val="00AC7E17"/>
    <w:rsid w:val="00AD18F9"/>
    <w:rsid w:val="00AD242D"/>
    <w:rsid w:val="00AD2457"/>
    <w:rsid w:val="00AD26BF"/>
    <w:rsid w:val="00AD31CE"/>
    <w:rsid w:val="00AD5BAA"/>
    <w:rsid w:val="00AD5EF8"/>
    <w:rsid w:val="00AD6152"/>
    <w:rsid w:val="00AD6160"/>
    <w:rsid w:val="00AD6331"/>
    <w:rsid w:val="00AD6801"/>
    <w:rsid w:val="00AD6A4E"/>
    <w:rsid w:val="00AD6C7D"/>
    <w:rsid w:val="00AD784F"/>
    <w:rsid w:val="00AD785F"/>
    <w:rsid w:val="00AD78D1"/>
    <w:rsid w:val="00AD7DBB"/>
    <w:rsid w:val="00AE016E"/>
    <w:rsid w:val="00AE02DE"/>
    <w:rsid w:val="00AE05EF"/>
    <w:rsid w:val="00AE0CC4"/>
    <w:rsid w:val="00AE0CE6"/>
    <w:rsid w:val="00AE0E83"/>
    <w:rsid w:val="00AE0F2A"/>
    <w:rsid w:val="00AE11FB"/>
    <w:rsid w:val="00AE1442"/>
    <w:rsid w:val="00AE1600"/>
    <w:rsid w:val="00AE186F"/>
    <w:rsid w:val="00AE1B10"/>
    <w:rsid w:val="00AE1CAC"/>
    <w:rsid w:val="00AE1EB0"/>
    <w:rsid w:val="00AE1EBC"/>
    <w:rsid w:val="00AE2467"/>
    <w:rsid w:val="00AE2D0B"/>
    <w:rsid w:val="00AE2FC5"/>
    <w:rsid w:val="00AE31D2"/>
    <w:rsid w:val="00AE3597"/>
    <w:rsid w:val="00AE3F8D"/>
    <w:rsid w:val="00AE41B7"/>
    <w:rsid w:val="00AE4FB4"/>
    <w:rsid w:val="00AE5140"/>
    <w:rsid w:val="00AE53A6"/>
    <w:rsid w:val="00AE5429"/>
    <w:rsid w:val="00AE5B47"/>
    <w:rsid w:val="00AE5D04"/>
    <w:rsid w:val="00AE5ED3"/>
    <w:rsid w:val="00AE66B4"/>
    <w:rsid w:val="00AE672C"/>
    <w:rsid w:val="00AE69D6"/>
    <w:rsid w:val="00AE6E76"/>
    <w:rsid w:val="00AE746C"/>
    <w:rsid w:val="00AE7A8B"/>
    <w:rsid w:val="00AE7B05"/>
    <w:rsid w:val="00AF027B"/>
    <w:rsid w:val="00AF0BCD"/>
    <w:rsid w:val="00AF0EA1"/>
    <w:rsid w:val="00AF0FB0"/>
    <w:rsid w:val="00AF1292"/>
    <w:rsid w:val="00AF1433"/>
    <w:rsid w:val="00AF18D8"/>
    <w:rsid w:val="00AF2423"/>
    <w:rsid w:val="00AF2DF4"/>
    <w:rsid w:val="00AF2F55"/>
    <w:rsid w:val="00AF3831"/>
    <w:rsid w:val="00AF3D81"/>
    <w:rsid w:val="00AF3E15"/>
    <w:rsid w:val="00AF468C"/>
    <w:rsid w:val="00AF4845"/>
    <w:rsid w:val="00AF5191"/>
    <w:rsid w:val="00AF5B1F"/>
    <w:rsid w:val="00AF5B49"/>
    <w:rsid w:val="00AF5CB2"/>
    <w:rsid w:val="00AF5D93"/>
    <w:rsid w:val="00AF6C12"/>
    <w:rsid w:val="00AF6C58"/>
    <w:rsid w:val="00AF70D9"/>
    <w:rsid w:val="00AF76FC"/>
    <w:rsid w:val="00AF7FC1"/>
    <w:rsid w:val="00B006D5"/>
    <w:rsid w:val="00B00983"/>
    <w:rsid w:val="00B01A25"/>
    <w:rsid w:val="00B01A88"/>
    <w:rsid w:val="00B02052"/>
    <w:rsid w:val="00B023A8"/>
    <w:rsid w:val="00B02423"/>
    <w:rsid w:val="00B02B32"/>
    <w:rsid w:val="00B02DE4"/>
    <w:rsid w:val="00B02E04"/>
    <w:rsid w:val="00B036DA"/>
    <w:rsid w:val="00B0382E"/>
    <w:rsid w:val="00B03AA3"/>
    <w:rsid w:val="00B03AF4"/>
    <w:rsid w:val="00B03BEE"/>
    <w:rsid w:val="00B0461E"/>
    <w:rsid w:val="00B047CC"/>
    <w:rsid w:val="00B04961"/>
    <w:rsid w:val="00B04F28"/>
    <w:rsid w:val="00B0548F"/>
    <w:rsid w:val="00B05643"/>
    <w:rsid w:val="00B06026"/>
    <w:rsid w:val="00B067BA"/>
    <w:rsid w:val="00B06DC3"/>
    <w:rsid w:val="00B06FAE"/>
    <w:rsid w:val="00B0714C"/>
    <w:rsid w:val="00B07BEA"/>
    <w:rsid w:val="00B07C76"/>
    <w:rsid w:val="00B07D11"/>
    <w:rsid w:val="00B10675"/>
    <w:rsid w:val="00B112CA"/>
    <w:rsid w:val="00B11327"/>
    <w:rsid w:val="00B116A2"/>
    <w:rsid w:val="00B116E0"/>
    <w:rsid w:val="00B1181D"/>
    <w:rsid w:val="00B11D31"/>
    <w:rsid w:val="00B12004"/>
    <w:rsid w:val="00B12369"/>
    <w:rsid w:val="00B129E7"/>
    <w:rsid w:val="00B12D22"/>
    <w:rsid w:val="00B12D7E"/>
    <w:rsid w:val="00B136AD"/>
    <w:rsid w:val="00B13745"/>
    <w:rsid w:val="00B13866"/>
    <w:rsid w:val="00B139DC"/>
    <w:rsid w:val="00B14B79"/>
    <w:rsid w:val="00B14F3F"/>
    <w:rsid w:val="00B150BB"/>
    <w:rsid w:val="00B15164"/>
    <w:rsid w:val="00B151BC"/>
    <w:rsid w:val="00B15458"/>
    <w:rsid w:val="00B15968"/>
    <w:rsid w:val="00B15BFB"/>
    <w:rsid w:val="00B16306"/>
    <w:rsid w:val="00B1665C"/>
    <w:rsid w:val="00B16ABC"/>
    <w:rsid w:val="00B1730E"/>
    <w:rsid w:val="00B2006B"/>
    <w:rsid w:val="00B204B1"/>
    <w:rsid w:val="00B2064F"/>
    <w:rsid w:val="00B2089D"/>
    <w:rsid w:val="00B20F06"/>
    <w:rsid w:val="00B213F3"/>
    <w:rsid w:val="00B21452"/>
    <w:rsid w:val="00B2160F"/>
    <w:rsid w:val="00B2181A"/>
    <w:rsid w:val="00B21B01"/>
    <w:rsid w:val="00B2212C"/>
    <w:rsid w:val="00B22162"/>
    <w:rsid w:val="00B22522"/>
    <w:rsid w:val="00B228B2"/>
    <w:rsid w:val="00B23534"/>
    <w:rsid w:val="00B2356F"/>
    <w:rsid w:val="00B23A5D"/>
    <w:rsid w:val="00B23B10"/>
    <w:rsid w:val="00B249F5"/>
    <w:rsid w:val="00B24DB4"/>
    <w:rsid w:val="00B2511E"/>
    <w:rsid w:val="00B254FF"/>
    <w:rsid w:val="00B25775"/>
    <w:rsid w:val="00B25CB2"/>
    <w:rsid w:val="00B2604A"/>
    <w:rsid w:val="00B269F6"/>
    <w:rsid w:val="00B26A54"/>
    <w:rsid w:val="00B26A70"/>
    <w:rsid w:val="00B26E19"/>
    <w:rsid w:val="00B272DD"/>
    <w:rsid w:val="00B27FFA"/>
    <w:rsid w:val="00B3073D"/>
    <w:rsid w:val="00B30996"/>
    <w:rsid w:val="00B31291"/>
    <w:rsid w:val="00B31C8D"/>
    <w:rsid w:val="00B32541"/>
    <w:rsid w:val="00B32635"/>
    <w:rsid w:val="00B32E0F"/>
    <w:rsid w:val="00B32EA4"/>
    <w:rsid w:val="00B33327"/>
    <w:rsid w:val="00B3337D"/>
    <w:rsid w:val="00B33947"/>
    <w:rsid w:val="00B33CCE"/>
    <w:rsid w:val="00B3413F"/>
    <w:rsid w:val="00B34279"/>
    <w:rsid w:val="00B3442E"/>
    <w:rsid w:val="00B34A8D"/>
    <w:rsid w:val="00B35B3D"/>
    <w:rsid w:val="00B360F0"/>
    <w:rsid w:val="00B365BE"/>
    <w:rsid w:val="00B3722F"/>
    <w:rsid w:val="00B37901"/>
    <w:rsid w:val="00B379BE"/>
    <w:rsid w:val="00B37C77"/>
    <w:rsid w:val="00B37D39"/>
    <w:rsid w:val="00B37E95"/>
    <w:rsid w:val="00B4011C"/>
    <w:rsid w:val="00B404BA"/>
    <w:rsid w:val="00B406B9"/>
    <w:rsid w:val="00B40D4A"/>
    <w:rsid w:val="00B40E6B"/>
    <w:rsid w:val="00B40FA7"/>
    <w:rsid w:val="00B41EC4"/>
    <w:rsid w:val="00B41ECF"/>
    <w:rsid w:val="00B42019"/>
    <w:rsid w:val="00B420F6"/>
    <w:rsid w:val="00B4242C"/>
    <w:rsid w:val="00B42498"/>
    <w:rsid w:val="00B42609"/>
    <w:rsid w:val="00B42722"/>
    <w:rsid w:val="00B427A5"/>
    <w:rsid w:val="00B42917"/>
    <w:rsid w:val="00B436AA"/>
    <w:rsid w:val="00B437A7"/>
    <w:rsid w:val="00B43FA5"/>
    <w:rsid w:val="00B4433C"/>
    <w:rsid w:val="00B44BD9"/>
    <w:rsid w:val="00B44F77"/>
    <w:rsid w:val="00B450DB"/>
    <w:rsid w:val="00B45BA3"/>
    <w:rsid w:val="00B46173"/>
    <w:rsid w:val="00B46877"/>
    <w:rsid w:val="00B46C41"/>
    <w:rsid w:val="00B46E22"/>
    <w:rsid w:val="00B46FC1"/>
    <w:rsid w:val="00B47EAD"/>
    <w:rsid w:val="00B50110"/>
    <w:rsid w:val="00B504F2"/>
    <w:rsid w:val="00B50710"/>
    <w:rsid w:val="00B5119F"/>
    <w:rsid w:val="00B514AE"/>
    <w:rsid w:val="00B51D48"/>
    <w:rsid w:val="00B51D49"/>
    <w:rsid w:val="00B52156"/>
    <w:rsid w:val="00B52332"/>
    <w:rsid w:val="00B52B77"/>
    <w:rsid w:val="00B52BC4"/>
    <w:rsid w:val="00B52C1E"/>
    <w:rsid w:val="00B53196"/>
    <w:rsid w:val="00B5320C"/>
    <w:rsid w:val="00B537E8"/>
    <w:rsid w:val="00B53A01"/>
    <w:rsid w:val="00B53D50"/>
    <w:rsid w:val="00B53F44"/>
    <w:rsid w:val="00B54311"/>
    <w:rsid w:val="00B546F1"/>
    <w:rsid w:val="00B5529E"/>
    <w:rsid w:val="00B55B22"/>
    <w:rsid w:val="00B56210"/>
    <w:rsid w:val="00B56371"/>
    <w:rsid w:val="00B56C85"/>
    <w:rsid w:val="00B56DFF"/>
    <w:rsid w:val="00B575D5"/>
    <w:rsid w:val="00B57B52"/>
    <w:rsid w:val="00B57B84"/>
    <w:rsid w:val="00B57F8E"/>
    <w:rsid w:val="00B602B1"/>
    <w:rsid w:val="00B60582"/>
    <w:rsid w:val="00B60FAB"/>
    <w:rsid w:val="00B61382"/>
    <w:rsid w:val="00B619BD"/>
    <w:rsid w:val="00B61D58"/>
    <w:rsid w:val="00B61D5F"/>
    <w:rsid w:val="00B61DB4"/>
    <w:rsid w:val="00B63534"/>
    <w:rsid w:val="00B63F5E"/>
    <w:rsid w:val="00B64488"/>
    <w:rsid w:val="00B64913"/>
    <w:rsid w:val="00B64E52"/>
    <w:rsid w:val="00B650FE"/>
    <w:rsid w:val="00B652B6"/>
    <w:rsid w:val="00B652CE"/>
    <w:rsid w:val="00B65472"/>
    <w:rsid w:val="00B6568A"/>
    <w:rsid w:val="00B65A38"/>
    <w:rsid w:val="00B65BB2"/>
    <w:rsid w:val="00B668A2"/>
    <w:rsid w:val="00B66D8F"/>
    <w:rsid w:val="00B6791B"/>
    <w:rsid w:val="00B7049B"/>
    <w:rsid w:val="00B706ED"/>
    <w:rsid w:val="00B70B83"/>
    <w:rsid w:val="00B70BC5"/>
    <w:rsid w:val="00B712D8"/>
    <w:rsid w:val="00B71E21"/>
    <w:rsid w:val="00B71E9E"/>
    <w:rsid w:val="00B721CD"/>
    <w:rsid w:val="00B72B3A"/>
    <w:rsid w:val="00B7304C"/>
    <w:rsid w:val="00B73117"/>
    <w:rsid w:val="00B733CA"/>
    <w:rsid w:val="00B735AB"/>
    <w:rsid w:val="00B7443E"/>
    <w:rsid w:val="00B746A0"/>
    <w:rsid w:val="00B7477E"/>
    <w:rsid w:val="00B74F03"/>
    <w:rsid w:val="00B74F98"/>
    <w:rsid w:val="00B75AA8"/>
    <w:rsid w:val="00B761D8"/>
    <w:rsid w:val="00B764CE"/>
    <w:rsid w:val="00B7664B"/>
    <w:rsid w:val="00B76A96"/>
    <w:rsid w:val="00B76AC8"/>
    <w:rsid w:val="00B76DA5"/>
    <w:rsid w:val="00B77104"/>
    <w:rsid w:val="00B773B8"/>
    <w:rsid w:val="00B77471"/>
    <w:rsid w:val="00B7779D"/>
    <w:rsid w:val="00B77FB2"/>
    <w:rsid w:val="00B800B4"/>
    <w:rsid w:val="00B801BD"/>
    <w:rsid w:val="00B805AC"/>
    <w:rsid w:val="00B80B53"/>
    <w:rsid w:val="00B820EF"/>
    <w:rsid w:val="00B825AC"/>
    <w:rsid w:val="00B825B0"/>
    <w:rsid w:val="00B82816"/>
    <w:rsid w:val="00B82BE4"/>
    <w:rsid w:val="00B82E93"/>
    <w:rsid w:val="00B83081"/>
    <w:rsid w:val="00B833A8"/>
    <w:rsid w:val="00B834B0"/>
    <w:rsid w:val="00B835C8"/>
    <w:rsid w:val="00B8456D"/>
    <w:rsid w:val="00B8489C"/>
    <w:rsid w:val="00B84F5D"/>
    <w:rsid w:val="00B85D73"/>
    <w:rsid w:val="00B8607F"/>
    <w:rsid w:val="00B862B0"/>
    <w:rsid w:val="00B86504"/>
    <w:rsid w:val="00B867FA"/>
    <w:rsid w:val="00B86F92"/>
    <w:rsid w:val="00B8724F"/>
    <w:rsid w:val="00B87717"/>
    <w:rsid w:val="00B87822"/>
    <w:rsid w:val="00B87CF9"/>
    <w:rsid w:val="00B90777"/>
    <w:rsid w:val="00B90F24"/>
    <w:rsid w:val="00B9102A"/>
    <w:rsid w:val="00B9179A"/>
    <w:rsid w:val="00B91979"/>
    <w:rsid w:val="00B91DAB"/>
    <w:rsid w:val="00B91E11"/>
    <w:rsid w:val="00B9228E"/>
    <w:rsid w:val="00B922C4"/>
    <w:rsid w:val="00B924AD"/>
    <w:rsid w:val="00B927F3"/>
    <w:rsid w:val="00B929D1"/>
    <w:rsid w:val="00B92DA2"/>
    <w:rsid w:val="00B93685"/>
    <w:rsid w:val="00B9381B"/>
    <w:rsid w:val="00B93A6A"/>
    <w:rsid w:val="00B93C61"/>
    <w:rsid w:val="00B93C7A"/>
    <w:rsid w:val="00B950C5"/>
    <w:rsid w:val="00B956E9"/>
    <w:rsid w:val="00B9596A"/>
    <w:rsid w:val="00B95A19"/>
    <w:rsid w:val="00B95B06"/>
    <w:rsid w:val="00B95CD6"/>
    <w:rsid w:val="00B9674B"/>
    <w:rsid w:val="00B96E60"/>
    <w:rsid w:val="00B97344"/>
    <w:rsid w:val="00BA00BB"/>
    <w:rsid w:val="00BA09BE"/>
    <w:rsid w:val="00BA1723"/>
    <w:rsid w:val="00BA1AA2"/>
    <w:rsid w:val="00BA1B62"/>
    <w:rsid w:val="00BA1F50"/>
    <w:rsid w:val="00BA1FAD"/>
    <w:rsid w:val="00BA22CB"/>
    <w:rsid w:val="00BA25BD"/>
    <w:rsid w:val="00BA2E76"/>
    <w:rsid w:val="00BA3DC2"/>
    <w:rsid w:val="00BA4913"/>
    <w:rsid w:val="00BA4A50"/>
    <w:rsid w:val="00BA531A"/>
    <w:rsid w:val="00BA54C5"/>
    <w:rsid w:val="00BA58AB"/>
    <w:rsid w:val="00BA5D07"/>
    <w:rsid w:val="00BA5ED2"/>
    <w:rsid w:val="00BA67FC"/>
    <w:rsid w:val="00BA6D30"/>
    <w:rsid w:val="00BA7146"/>
    <w:rsid w:val="00BA7357"/>
    <w:rsid w:val="00BA7592"/>
    <w:rsid w:val="00BA762E"/>
    <w:rsid w:val="00BA77C9"/>
    <w:rsid w:val="00BA77CF"/>
    <w:rsid w:val="00BA786F"/>
    <w:rsid w:val="00BB018D"/>
    <w:rsid w:val="00BB0867"/>
    <w:rsid w:val="00BB0BA2"/>
    <w:rsid w:val="00BB0CAE"/>
    <w:rsid w:val="00BB0EC5"/>
    <w:rsid w:val="00BB0EFC"/>
    <w:rsid w:val="00BB100E"/>
    <w:rsid w:val="00BB1103"/>
    <w:rsid w:val="00BB15D8"/>
    <w:rsid w:val="00BB185C"/>
    <w:rsid w:val="00BB1AAD"/>
    <w:rsid w:val="00BB1B88"/>
    <w:rsid w:val="00BB20FB"/>
    <w:rsid w:val="00BB23DA"/>
    <w:rsid w:val="00BB28C5"/>
    <w:rsid w:val="00BB2F30"/>
    <w:rsid w:val="00BB3367"/>
    <w:rsid w:val="00BB3C30"/>
    <w:rsid w:val="00BB4B8D"/>
    <w:rsid w:val="00BB4EAA"/>
    <w:rsid w:val="00BB5554"/>
    <w:rsid w:val="00BB7233"/>
    <w:rsid w:val="00BB76F0"/>
    <w:rsid w:val="00BB78DC"/>
    <w:rsid w:val="00BB7C6D"/>
    <w:rsid w:val="00BB7D28"/>
    <w:rsid w:val="00BC0379"/>
    <w:rsid w:val="00BC0822"/>
    <w:rsid w:val="00BC0899"/>
    <w:rsid w:val="00BC0FD7"/>
    <w:rsid w:val="00BC12F6"/>
    <w:rsid w:val="00BC240F"/>
    <w:rsid w:val="00BC2478"/>
    <w:rsid w:val="00BC2C60"/>
    <w:rsid w:val="00BC2DF1"/>
    <w:rsid w:val="00BC2ED5"/>
    <w:rsid w:val="00BC3032"/>
    <w:rsid w:val="00BC32BD"/>
    <w:rsid w:val="00BC370E"/>
    <w:rsid w:val="00BC3A38"/>
    <w:rsid w:val="00BC428E"/>
    <w:rsid w:val="00BC437A"/>
    <w:rsid w:val="00BC4ADA"/>
    <w:rsid w:val="00BC4F59"/>
    <w:rsid w:val="00BC510C"/>
    <w:rsid w:val="00BC536D"/>
    <w:rsid w:val="00BC55CD"/>
    <w:rsid w:val="00BC5719"/>
    <w:rsid w:val="00BC5771"/>
    <w:rsid w:val="00BC5D9C"/>
    <w:rsid w:val="00BC6014"/>
    <w:rsid w:val="00BC6112"/>
    <w:rsid w:val="00BC6342"/>
    <w:rsid w:val="00BC638B"/>
    <w:rsid w:val="00BC67B3"/>
    <w:rsid w:val="00BC6D16"/>
    <w:rsid w:val="00BC70DC"/>
    <w:rsid w:val="00BC74B2"/>
    <w:rsid w:val="00BC78A1"/>
    <w:rsid w:val="00BC7B2D"/>
    <w:rsid w:val="00BC7CC5"/>
    <w:rsid w:val="00BC7CE4"/>
    <w:rsid w:val="00BD0339"/>
    <w:rsid w:val="00BD042F"/>
    <w:rsid w:val="00BD0457"/>
    <w:rsid w:val="00BD04AA"/>
    <w:rsid w:val="00BD0FA5"/>
    <w:rsid w:val="00BD12CE"/>
    <w:rsid w:val="00BD14FA"/>
    <w:rsid w:val="00BD1850"/>
    <w:rsid w:val="00BD2031"/>
    <w:rsid w:val="00BD2795"/>
    <w:rsid w:val="00BD2F84"/>
    <w:rsid w:val="00BD314E"/>
    <w:rsid w:val="00BD3773"/>
    <w:rsid w:val="00BD44BC"/>
    <w:rsid w:val="00BD48B6"/>
    <w:rsid w:val="00BD4984"/>
    <w:rsid w:val="00BD5029"/>
    <w:rsid w:val="00BD5050"/>
    <w:rsid w:val="00BD576E"/>
    <w:rsid w:val="00BD58D8"/>
    <w:rsid w:val="00BD5C04"/>
    <w:rsid w:val="00BD5C53"/>
    <w:rsid w:val="00BD5ECA"/>
    <w:rsid w:val="00BD5F13"/>
    <w:rsid w:val="00BD616F"/>
    <w:rsid w:val="00BD67A0"/>
    <w:rsid w:val="00BD6B1A"/>
    <w:rsid w:val="00BD6E3E"/>
    <w:rsid w:val="00BD716C"/>
    <w:rsid w:val="00BD76B7"/>
    <w:rsid w:val="00BE0CD9"/>
    <w:rsid w:val="00BE0F58"/>
    <w:rsid w:val="00BE1041"/>
    <w:rsid w:val="00BE1112"/>
    <w:rsid w:val="00BE148A"/>
    <w:rsid w:val="00BE172A"/>
    <w:rsid w:val="00BE183A"/>
    <w:rsid w:val="00BE1C44"/>
    <w:rsid w:val="00BE2044"/>
    <w:rsid w:val="00BE2113"/>
    <w:rsid w:val="00BE24A5"/>
    <w:rsid w:val="00BE280D"/>
    <w:rsid w:val="00BE289F"/>
    <w:rsid w:val="00BE299C"/>
    <w:rsid w:val="00BE2E82"/>
    <w:rsid w:val="00BE3631"/>
    <w:rsid w:val="00BE36B5"/>
    <w:rsid w:val="00BE3C93"/>
    <w:rsid w:val="00BE3CF6"/>
    <w:rsid w:val="00BE512E"/>
    <w:rsid w:val="00BE5445"/>
    <w:rsid w:val="00BE56F4"/>
    <w:rsid w:val="00BE6919"/>
    <w:rsid w:val="00BE6E8D"/>
    <w:rsid w:val="00BE7658"/>
    <w:rsid w:val="00BF11E8"/>
    <w:rsid w:val="00BF1434"/>
    <w:rsid w:val="00BF1619"/>
    <w:rsid w:val="00BF22C4"/>
    <w:rsid w:val="00BF2BBC"/>
    <w:rsid w:val="00BF2C61"/>
    <w:rsid w:val="00BF3BDF"/>
    <w:rsid w:val="00BF3BEE"/>
    <w:rsid w:val="00BF3DFC"/>
    <w:rsid w:val="00BF4079"/>
    <w:rsid w:val="00BF4203"/>
    <w:rsid w:val="00BF5DDC"/>
    <w:rsid w:val="00BF5E28"/>
    <w:rsid w:val="00BF6643"/>
    <w:rsid w:val="00BF6728"/>
    <w:rsid w:val="00BF6A66"/>
    <w:rsid w:val="00BF6CB5"/>
    <w:rsid w:val="00BF6E05"/>
    <w:rsid w:val="00BF6E09"/>
    <w:rsid w:val="00BF6FA0"/>
    <w:rsid w:val="00BF72DE"/>
    <w:rsid w:val="00BF77E1"/>
    <w:rsid w:val="00BF7ADF"/>
    <w:rsid w:val="00C003F9"/>
    <w:rsid w:val="00C0085C"/>
    <w:rsid w:val="00C00906"/>
    <w:rsid w:val="00C009E2"/>
    <w:rsid w:val="00C0174E"/>
    <w:rsid w:val="00C02014"/>
    <w:rsid w:val="00C0241D"/>
    <w:rsid w:val="00C02616"/>
    <w:rsid w:val="00C02A6D"/>
    <w:rsid w:val="00C02AAD"/>
    <w:rsid w:val="00C03EDB"/>
    <w:rsid w:val="00C04783"/>
    <w:rsid w:val="00C04987"/>
    <w:rsid w:val="00C04CE7"/>
    <w:rsid w:val="00C05524"/>
    <w:rsid w:val="00C05536"/>
    <w:rsid w:val="00C05811"/>
    <w:rsid w:val="00C05C90"/>
    <w:rsid w:val="00C05DF5"/>
    <w:rsid w:val="00C05F05"/>
    <w:rsid w:val="00C062A8"/>
    <w:rsid w:val="00C067B1"/>
    <w:rsid w:val="00C0708D"/>
    <w:rsid w:val="00C1002C"/>
    <w:rsid w:val="00C102F6"/>
    <w:rsid w:val="00C104EC"/>
    <w:rsid w:val="00C107C6"/>
    <w:rsid w:val="00C1085E"/>
    <w:rsid w:val="00C10B10"/>
    <w:rsid w:val="00C10E7B"/>
    <w:rsid w:val="00C11034"/>
    <w:rsid w:val="00C111B2"/>
    <w:rsid w:val="00C1142C"/>
    <w:rsid w:val="00C11654"/>
    <w:rsid w:val="00C11DC1"/>
    <w:rsid w:val="00C11F7A"/>
    <w:rsid w:val="00C12183"/>
    <w:rsid w:val="00C122C0"/>
    <w:rsid w:val="00C12327"/>
    <w:rsid w:val="00C12497"/>
    <w:rsid w:val="00C12BCF"/>
    <w:rsid w:val="00C133C2"/>
    <w:rsid w:val="00C13A60"/>
    <w:rsid w:val="00C13DFE"/>
    <w:rsid w:val="00C13E9F"/>
    <w:rsid w:val="00C142A0"/>
    <w:rsid w:val="00C1437A"/>
    <w:rsid w:val="00C1460C"/>
    <w:rsid w:val="00C1491F"/>
    <w:rsid w:val="00C14A12"/>
    <w:rsid w:val="00C1505B"/>
    <w:rsid w:val="00C151F3"/>
    <w:rsid w:val="00C15331"/>
    <w:rsid w:val="00C153B0"/>
    <w:rsid w:val="00C156C5"/>
    <w:rsid w:val="00C16066"/>
    <w:rsid w:val="00C1610C"/>
    <w:rsid w:val="00C1786E"/>
    <w:rsid w:val="00C178B1"/>
    <w:rsid w:val="00C17F73"/>
    <w:rsid w:val="00C208D5"/>
    <w:rsid w:val="00C21222"/>
    <w:rsid w:val="00C212D4"/>
    <w:rsid w:val="00C21361"/>
    <w:rsid w:val="00C21732"/>
    <w:rsid w:val="00C2260B"/>
    <w:rsid w:val="00C2395A"/>
    <w:rsid w:val="00C23F45"/>
    <w:rsid w:val="00C242C4"/>
    <w:rsid w:val="00C24301"/>
    <w:rsid w:val="00C247AE"/>
    <w:rsid w:val="00C24915"/>
    <w:rsid w:val="00C24BAA"/>
    <w:rsid w:val="00C25368"/>
    <w:rsid w:val="00C25CE0"/>
    <w:rsid w:val="00C25CEF"/>
    <w:rsid w:val="00C25DD4"/>
    <w:rsid w:val="00C260EC"/>
    <w:rsid w:val="00C266AC"/>
    <w:rsid w:val="00C26C09"/>
    <w:rsid w:val="00C2725C"/>
    <w:rsid w:val="00C27A89"/>
    <w:rsid w:val="00C27EC1"/>
    <w:rsid w:val="00C300DA"/>
    <w:rsid w:val="00C3038F"/>
    <w:rsid w:val="00C308F8"/>
    <w:rsid w:val="00C309F2"/>
    <w:rsid w:val="00C30B7D"/>
    <w:rsid w:val="00C30CEC"/>
    <w:rsid w:val="00C30FFD"/>
    <w:rsid w:val="00C3128B"/>
    <w:rsid w:val="00C31380"/>
    <w:rsid w:val="00C3140D"/>
    <w:rsid w:val="00C3162B"/>
    <w:rsid w:val="00C31669"/>
    <w:rsid w:val="00C3200D"/>
    <w:rsid w:val="00C3213C"/>
    <w:rsid w:val="00C3221B"/>
    <w:rsid w:val="00C32603"/>
    <w:rsid w:val="00C335E0"/>
    <w:rsid w:val="00C33716"/>
    <w:rsid w:val="00C341EC"/>
    <w:rsid w:val="00C3464D"/>
    <w:rsid w:val="00C34650"/>
    <w:rsid w:val="00C348F5"/>
    <w:rsid w:val="00C34CA0"/>
    <w:rsid w:val="00C3524F"/>
    <w:rsid w:val="00C3527F"/>
    <w:rsid w:val="00C3532E"/>
    <w:rsid w:val="00C35B34"/>
    <w:rsid w:val="00C35F0A"/>
    <w:rsid w:val="00C36792"/>
    <w:rsid w:val="00C369A6"/>
    <w:rsid w:val="00C36B16"/>
    <w:rsid w:val="00C36BBC"/>
    <w:rsid w:val="00C36BF6"/>
    <w:rsid w:val="00C37509"/>
    <w:rsid w:val="00C37AAD"/>
    <w:rsid w:val="00C37D30"/>
    <w:rsid w:val="00C37D90"/>
    <w:rsid w:val="00C37FCC"/>
    <w:rsid w:val="00C37FE0"/>
    <w:rsid w:val="00C40CDA"/>
    <w:rsid w:val="00C40FEB"/>
    <w:rsid w:val="00C4122C"/>
    <w:rsid w:val="00C41788"/>
    <w:rsid w:val="00C42223"/>
    <w:rsid w:val="00C42D95"/>
    <w:rsid w:val="00C432C2"/>
    <w:rsid w:val="00C43321"/>
    <w:rsid w:val="00C437D3"/>
    <w:rsid w:val="00C438BB"/>
    <w:rsid w:val="00C43EC5"/>
    <w:rsid w:val="00C43F33"/>
    <w:rsid w:val="00C44559"/>
    <w:rsid w:val="00C445CA"/>
    <w:rsid w:val="00C44674"/>
    <w:rsid w:val="00C44A50"/>
    <w:rsid w:val="00C44C7F"/>
    <w:rsid w:val="00C454FC"/>
    <w:rsid w:val="00C455B1"/>
    <w:rsid w:val="00C45F84"/>
    <w:rsid w:val="00C47423"/>
    <w:rsid w:val="00C4754C"/>
    <w:rsid w:val="00C47A57"/>
    <w:rsid w:val="00C47CD5"/>
    <w:rsid w:val="00C50004"/>
    <w:rsid w:val="00C5043B"/>
    <w:rsid w:val="00C504C4"/>
    <w:rsid w:val="00C50542"/>
    <w:rsid w:val="00C505E7"/>
    <w:rsid w:val="00C506F4"/>
    <w:rsid w:val="00C50B89"/>
    <w:rsid w:val="00C50ED2"/>
    <w:rsid w:val="00C5114A"/>
    <w:rsid w:val="00C5143D"/>
    <w:rsid w:val="00C523D8"/>
    <w:rsid w:val="00C5268B"/>
    <w:rsid w:val="00C52EA9"/>
    <w:rsid w:val="00C53682"/>
    <w:rsid w:val="00C537C4"/>
    <w:rsid w:val="00C53AA4"/>
    <w:rsid w:val="00C54DBC"/>
    <w:rsid w:val="00C54E04"/>
    <w:rsid w:val="00C55289"/>
    <w:rsid w:val="00C552EA"/>
    <w:rsid w:val="00C5589D"/>
    <w:rsid w:val="00C56013"/>
    <w:rsid w:val="00C5604D"/>
    <w:rsid w:val="00C5673B"/>
    <w:rsid w:val="00C569C1"/>
    <w:rsid w:val="00C56BE5"/>
    <w:rsid w:val="00C5726F"/>
    <w:rsid w:val="00C5734D"/>
    <w:rsid w:val="00C574CD"/>
    <w:rsid w:val="00C57807"/>
    <w:rsid w:val="00C5780B"/>
    <w:rsid w:val="00C57B65"/>
    <w:rsid w:val="00C57C29"/>
    <w:rsid w:val="00C60535"/>
    <w:rsid w:val="00C62239"/>
    <w:rsid w:val="00C622BB"/>
    <w:rsid w:val="00C62366"/>
    <w:rsid w:val="00C623FE"/>
    <w:rsid w:val="00C624CF"/>
    <w:rsid w:val="00C62673"/>
    <w:rsid w:val="00C62A0F"/>
    <w:rsid w:val="00C62A1C"/>
    <w:rsid w:val="00C63263"/>
    <w:rsid w:val="00C63AB1"/>
    <w:rsid w:val="00C63BAA"/>
    <w:rsid w:val="00C63CAE"/>
    <w:rsid w:val="00C63FBB"/>
    <w:rsid w:val="00C641C6"/>
    <w:rsid w:val="00C6431B"/>
    <w:rsid w:val="00C64A05"/>
    <w:rsid w:val="00C64D94"/>
    <w:rsid w:val="00C65607"/>
    <w:rsid w:val="00C65EC1"/>
    <w:rsid w:val="00C66557"/>
    <w:rsid w:val="00C66914"/>
    <w:rsid w:val="00C66B85"/>
    <w:rsid w:val="00C66EA8"/>
    <w:rsid w:val="00C6786E"/>
    <w:rsid w:val="00C67F65"/>
    <w:rsid w:val="00C700C2"/>
    <w:rsid w:val="00C701F5"/>
    <w:rsid w:val="00C7060E"/>
    <w:rsid w:val="00C7082C"/>
    <w:rsid w:val="00C711B3"/>
    <w:rsid w:val="00C7123F"/>
    <w:rsid w:val="00C712F6"/>
    <w:rsid w:val="00C71683"/>
    <w:rsid w:val="00C71DD8"/>
    <w:rsid w:val="00C728DB"/>
    <w:rsid w:val="00C7299C"/>
    <w:rsid w:val="00C72B71"/>
    <w:rsid w:val="00C73F50"/>
    <w:rsid w:val="00C7535C"/>
    <w:rsid w:val="00C7556D"/>
    <w:rsid w:val="00C75C96"/>
    <w:rsid w:val="00C75DAF"/>
    <w:rsid w:val="00C75E0F"/>
    <w:rsid w:val="00C7664A"/>
    <w:rsid w:val="00C76B3C"/>
    <w:rsid w:val="00C76F68"/>
    <w:rsid w:val="00C7708A"/>
    <w:rsid w:val="00C773E7"/>
    <w:rsid w:val="00C779DD"/>
    <w:rsid w:val="00C779F0"/>
    <w:rsid w:val="00C77B9C"/>
    <w:rsid w:val="00C77C95"/>
    <w:rsid w:val="00C77CBB"/>
    <w:rsid w:val="00C80744"/>
    <w:rsid w:val="00C80CC0"/>
    <w:rsid w:val="00C80E9E"/>
    <w:rsid w:val="00C80FB1"/>
    <w:rsid w:val="00C80FC4"/>
    <w:rsid w:val="00C80FDD"/>
    <w:rsid w:val="00C81588"/>
    <w:rsid w:val="00C8172A"/>
    <w:rsid w:val="00C817B9"/>
    <w:rsid w:val="00C81835"/>
    <w:rsid w:val="00C81BF7"/>
    <w:rsid w:val="00C81CC4"/>
    <w:rsid w:val="00C81E57"/>
    <w:rsid w:val="00C81ED8"/>
    <w:rsid w:val="00C82167"/>
    <w:rsid w:val="00C828D6"/>
    <w:rsid w:val="00C83120"/>
    <w:rsid w:val="00C8318D"/>
    <w:rsid w:val="00C83496"/>
    <w:rsid w:val="00C83D3A"/>
    <w:rsid w:val="00C83F9E"/>
    <w:rsid w:val="00C84140"/>
    <w:rsid w:val="00C8446C"/>
    <w:rsid w:val="00C846F7"/>
    <w:rsid w:val="00C84B31"/>
    <w:rsid w:val="00C85886"/>
    <w:rsid w:val="00C859A1"/>
    <w:rsid w:val="00C85BCB"/>
    <w:rsid w:val="00C85DCF"/>
    <w:rsid w:val="00C86432"/>
    <w:rsid w:val="00C86C45"/>
    <w:rsid w:val="00C86C6F"/>
    <w:rsid w:val="00C86FBF"/>
    <w:rsid w:val="00C87175"/>
    <w:rsid w:val="00C87209"/>
    <w:rsid w:val="00C8726B"/>
    <w:rsid w:val="00C877AF"/>
    <w:rsid w:val="00C87E19"/>
    <w:rsid w:val="00C87EE0"/>
    <w:rsid w:val="00C9009A"/>
    <w:rsid w:val="00C900DA"/>
    <w:rsid w:val="00C9010C"/>
    <w:rsid w:val="00C9016D"/>
    <w:rsid w:val="00C90EF2"/>
    <w:rsid w:val="00C919B4"/>
    <w:rsid w:val="00C91E80"/>
    <w:rsid w:val="00C923B1"/>
    <w:rsid w:val="00C92D7E"/>
    <w:rsid w:val="00C931E9"/>
    <w:rsid w:val="00C93890"/>
    <w:rsid w:val="00C93E44"/>
    <w:rsid w:val="00C93F43"/>
    <w:rsid w:val="00C94224"/>
    <w:rsid w:val="00C94585"/>
    <w:rsid w:val="00C945E7"/>
    <w:rsid w:val="00C94CD6"/>
    <w:rsid w:val="00C94D2C"/>
    <w:rsid w:val="00C964FC"/>
    <w:rsid w:val="00C96F7C"/>
    <w:rsid w:val="00C9751D"/>
    <w:rsid w:val="00C976E6"/>
    <w:rsid w:val="00C97D81"/>
    <w:rsid w:val="00C97F8D"/>
    <w:rsid w:val="00CA0399"/>
    <w:rsid w:val="00CA0B49"/>
    <w:rsid w:val="00CA0B8F"/>
    <w:rsid w:val="00CA0BFD"/>
    <w:rsid w:val="00CA2534"/>
    <w:rsid w:val="00CA2628"/>
    <w:rsid w:val="00CA27F9"/>
    <w:rsid w:val="00CA28B8"/>
    <w:rsid w:val="00CA2A3C"/>
    <w:rsid w:val="00CA2A60"/>
    <w:rsid w:val="00CA2BFC"/>
    <w:rsid w:val="00CA2C69"/>
    <w:rsid w:val="00CA2E5B"/>
    <w:rsid w:val="00CA32A5"/>
    <w:rsid w:val="00CA367E"/>
    <w:rsid w:val="00CA3E94"/>
    <w:rsid w:val="00CA3F91"/>
    <w:rsid w:val="00CA45FE"/>
    <w:rsid w:val="00CA49E5"/>
    <w:rsid w:val="00CA4C7E"/>
    <w:rsid w:val="00CA525A"/>
    <w:rsid w:val="00CA5995"/>
    <w:rsid w:val="00CA5D2F"/>
    <w:rsid w:val="00CA5DBE"/>
    <w:rsid w:val="00CA5F2A"/>
    <w:rsid w:val="00CA6729"/>
    <w:rsid w:val="00CA6C84"/>
    <w:rsid w:val="00CA759C"/>
    <w:rsid w:val="00CA7C42"/>
    <w:rsid w:val="00CB01C3"/>
    <w:rsid w:val="00CB01F2"/>
    <w:rsid w:val="00CB0B74"/>
    <w:rsid w:val="00CB0EE0"/>
    <w:rsid w:val="00CB1114"/>
    <w:rsid w:val="00CB1430"/>
    <w:rsid w:val="00CB209E"/>
    <w:rsid w:val="00CB240B"/>
    <w:rsid w:val="00CB2594"/>
    <w:rsid w:val="00CB28E9"/>
    <w:rsid w:val="00CB2B94"/>
    <w:rsid w:val="00CB36F2"/>
    <w:rsid w:val="00CB477A"/>
    <w:rsid w:val="00CB4D60"/>
    <w:rsid w:val="00CB53E6"/>
    <w:rsid w:val="00CB541F"/>
    <w:rsid w:val="00CB5796"/>
    <w:rsid w:val="00CB5996"/>
    <w:rsid w:val="00CB5C0C"/>
    <w:rsid w:val="00CB5DC2"/>
    <w:rsid w:val="00CB6408"/>
    <w:rsid w:val="00CB66B4"/>
    <w:rsid w:val="00CB68C4"/>
    <w:rsid w:val="00CB77B8"/>
    <w:rsid w:val="00CB7F4C"/>
    <w:rsid w:val="00CC07FA"/>
    <w:rsid w:val="00CC0CFB"/>
    <w:rsid w:val="00CC184A"/>
    <w:rsid w:val="00CC1896"/>
    <w:rsid w:val="00CC255F"/>
    <w:rsid w:val="00CC2B68"/>
    <w:rsid w:val="00CC2B81"/>
    <w:rsid w:val="00CC3636"/>
    <w:rsid w:val="00CC3CEF"/>
    <w:rsid w:val="00CC3DC7"/>
    <w:rsid w:val="00CC3E22"/>
    <w:rsid w:val="00CC3F9E"/>
    <w:rsid w:val="00CC4D0E"/>
    <w:rsid w:val="00CC5134"/>
    <w:rsid w:val="00CC52B4"/>
    <w:rsid w:val="00CC5555"/>
    <w:rsid w:val="00CC5641"/>
    <w:rsid w:val="00CC58C5"/>
    <w:rsid w:val="00CC67A9"/>
    <w:rsid w:val="00CC6B48"/>
    <w:rsid w:val="00CD11DD"/>
    <w:rsid w:val="00CD1A61"/>
    <w:rsid w:val="00CD1C88"/>
    <w:rsid w:val="00CD2B8B"/>
    <w:rsid w:val="00CD2E12"/>
    <w:rsid w:val="00CD2FE2"/>
    <w:rsid w:val="00CD2FE3"/>
    <w:rsid w:val="00CD30CB"/>
    <w:rsid w:val="00CD31AC"/>
    <w:rsid w:val="00CD3C4F"/>
    <w:rsid w:val="00CD4C3B"/>
    <w:rsid w:val="00CD52DD"/>
    <w:rsid w:val="00CD59CE"/>
    <w:rsid w:val="00CD5EDA"/>
    <w:rsid w:val="00CD6201"/>
    <w:rsid w:val="00CD717C"/>
    <w:rsid w:val="00CD736E"/>
    <w:rsid w:val="00CD7A0F"/>
    <w:rsid w:val="00CD7E84"/>
    <w:rsid w:val="00CE0746"/>
    <w:rsid w:val="00CE0D7A"/>
    <w:rsid w:val="00CE0D81"/>
    <w:rsid w:val="00CE1238"/>
    <w:rsid w:val="00CE1474"/>
    <w:rsid w:val="00CE1493"/>
    <w:rsid w:val="00CE14E3"/>
    <w:rsid w:val="00CE15B8"/>
    <w:rsid w:val="00CE1BE0"/>
    <w:rsid w:val="00CE1DF0"/>
    <w:rsid w:val="00CE25A5"/>
    <w:rsid w:val="00CE26A7"/>
    <w:rsid w:val="00CE42A0"/>
    <w:rsid w:val="00CE4C7D"/>
    <w:rsid w:val="00CE4F16"/>
    <w:rsid w:val="00CE5029"/>
    <w:rsid w:val="00CE56BB"/>
    <w:rsid w:val="00CE5849"/>
    <w:rsid w:val="00CE587E"/>
    <w:rsid w:val="00CE5CB0"/>
    <w:rsid w:val="00CE5CFF"/>
    <w:rsid w:val="00CE62D2"/>
    <w:rsid w:val="00CE62F6"/>
    <w:rsid w:val="00CE6722"/>
    <w:rsid w:val="00CE684F"/>
    <w:rsid w:val="00CE70A5"/>
    <w:rsid w:val="00CE70D4"/>
    <w:rsid w:val="00CE7464"/>
    <w:rsid w:val="00CE74B9"/>
    <w:rsid w:val="00CE7626"/>
    <w:rsid w:val="00CE77A7"/>
    <w:rsid w:val="00CF02E1"/>
    <w:rsid w:val="00CF04F7"/>
    <w:rsid w:val="00CF0814"/>
    <w:rsid w:val="00CF087F"/>
    <w:rsid w:val="00CF0975"/>
    <w:rsid w:val="00CF118B"/>
    <w:rsid w:val="00CF2006"/>
    <w:rsid w:val="00CF2431"/>
    <w:rsid w:val="00CF2A57"/>
    <w:rsid w:val="00CF3DA9"/>
    <w:rsid w:val="00CF3F1B"/>
    <w:rsid w:val="00CF498C"/>
    <w:rsid w:val="00CF4D5F"/>
    <w:rsid w:val="00CF4EB4"/>
    <w:rsid w:val="00CF4FBC"/>
    <w:rsid w:val="00CF5A5B"/>
    <w:rsid w:val="00CF5AA6"/>
    <w:rsid w:val="00CF626F"/>
    <w:rsid w:val="00CF6289"/>
    <w:rsid w:val="00CF6A4C"/>
    <w:rsid w:val="00CF708A"/>
    <w:rsid w:val="00CF73C0"/>
    <w:rsid w:val="00CF7C62"/>
    <w:rsid w:val="00CF7C7E"/>
    <w:rsid w:val="00D0064F"/>
    <w:rsid w:val="00D0088B"/>
    <w:rsid w:val="00D00BCF"/>
    <w:rsid w:val="00D00E32"/>
    <w:rsid w:val="00D00E59"/>
    <w:rsid w:val="00D00F7C"/>
    <w:rsid w:val="00D0101C"/>
    <w:rsid w:val="00D01948"/>
    <w:rsid w:val="00D01A99"/>
    <w:rsid w:val="00D01FB4"/>
    <w:rsid w:val="00D02031"/>
    <w:rsid w:val="00D0237C"/>
    <w:rsid w:val="00D02724"/>
    <w:rsid w:val="00D027BC"/>
    <w:rsid w:val="00D02D99"/>
    <w:rsid w:val="00D03201"/>
    <w:rsid w:val="00D035FB"/>
    <w:rsid w:val="00D03637"/>
    <w:rsid w:val="00D03930"/>
    <w:rsid w:val="00D03C59"/>
    <w:rsid w:val="00D03DBD"/>
    <w:rsid w:val="00D0407B"/>
    <w:rsid w:val="00D04132"/>
    <w:rsid w:val="00D0444C"/>
    <w:rsid w:val="00D04D59"/>
    <w:rsid w:val="00D04EE2"/>
    <w:rsid w:val="00D04F6C"/>
    <w:rsid w:val="00D0522D"/>
    <w:rsid w:val="00D05827"/>
    <w:rsid w:val="00D05B55"/>
    <w:rsid w:val="00D05BBE"/>
    <w:rsid w:val="00D05C6D"/>
    <w:rsid w:val="00D05F58"/>
    <w:rsid w:val="00D06A7D"/>
    <w:rsid w:val="00D075F8"/>
    <w:rsid w:val="00D07758"/>
    <w:rsid w:val="00D0785E"/>
    <w:rsid w:val="00D1106B"/>
    <w:rsid w:val="00D1161A"/>
    <w:rsid w:val="00D116C4"/>
    <w:rsid w:val="00D11B32"/>
    <w:rsid w:val="00D12089"/>
    <w:rsid w:val="00D122BC"/>
    <w:rsid w:val="00D12AAD"/>
    <w:rsid w:val="00D131BA"/>
    <w:rsid w:val="00D13354"/>
    <w:rsid w:val="00D13815"/>
    <w:rsid w:val="00D13AF8"/>
    <w:rsid w:val="00D142BD"/>
    <w:rsid w:val="00D1433D"/>
    <w:rsid w:val="00D14F63"/>
    <w:rsid w:val="00D15C1C"/>
    <w:rsid w:val="00D168D1"/>
    <w:rsid w:val="00D16982"/>
    <w:rsid w:val="00D16B81"/>
    <w:rsid w:val="00D17EE8"/>
    <w:rsid w:val="00D205AD"/>
    <w:rsid w:val="00D209C4"/>
    <w:rsid w:val="00D20FC7"/>
    <w:rsid w:val="00D21206"/>
    <w:rsid w:val="00D21567"/>
    <w:rsid w:val="00D217B7"/>
    <w:rsid w:val="00D21895"/>
    <w:rsid w:val="00D218E8"/>
    <w:rsid w:val="00D21A0C"/>
    <w:rsid w:val="00D21DF5"/>
    <w:rsid w:val="00D21E9D"/>
    <w:rsid w:val="00D231EE"/>
    <w:rsid w:val="00D23787"/>
    <w:rsid w:val="00D23D1B"/>
    <w:rsid w:val="00D23D8E"/>
    <w:rsid w:val="00D24089"/>
    <w:rsid w:val="00D24095"/>
    <w:rsid w:val="00D240E1"/>
    <w:rsid w:val="00D24151"/>
    <w:rsid w:val="00D24575"/>
    <w:rsid w:val="00D24721"/>
    <w:rsid w:val="00D24968"/>
    <w:rsid w:val="00D249E7"/>
    <w:rsid w:val="00D24E0A"/>
    <w:rsid w:val="00D24E72"/>
    <w:rsid w:val="00D25013"/>
    <w:rsid w:val="00D25210"/>
    <w:rsid w:val="00D25637"/>
    <w:rsid w:val="00D25914"/>
    <w:rsid w:val="00D259E7"/>
    <w:rsid w:val="00D25FE9"/>
    <w:rsid w:val="00D261D5"/>
    <w:rsid w:val="00D26374"/>
    <w:rsid w:val="00D2667E"/>
    <w:rsid w:val="00D26FA1"/>
    <w:rsid w:val="00D27241"/>
    <w:rsid w:val="00D2734F"/>
    <w:rsid w:val="00D278C8"/>
    <w:rsid w:val="00D30158"/>
    <w:rsid w:val="00D30F88"/>
    <w:rsid w:val="00D31279"/>
    <w:rsid w:val="00D317D6"/>
    <w:rsid w:val="00D31AE7"/>
    <w:rsid w:val="00D32C9B"/>
    <w:rsid w:val="00D32CA2"/>
    <w:rsid w:val="00D32DC0"/>
    <w:rsid w:val="00D337FA"/>
    <w:rsid w:val="00D33BBC"/>
    <w:rsid w:val="00D3482C"/>
    <w:rsid w:val="00D35F35"/>
    <w:rsid w:val="00D364A3"/>
    <w:rsid w:val="00D366D2"/>
    <w:rsid w:val="00D36C70"/>
    <w:rsid w:val="00D37F41"/>
    <w:rsid w:val="00D40798"/>
    <w:rsid w:val="00D40D32"/>
    <w:rsid w:val="00D414F0"/>
    <w:rsid w:val="00D420BB"/>
    <w:rsid w:val="00D4241B"/>
    <w:rsid w:val="00D42543"/>
    <w:rsid w:val="00D427BB"/>
    <w:rsid w:val="00D42E51"/>
    <w:rsid w:val="00D42EAC"/>
    <w:rsid w:val="00D432F7"/>
    <w:rsid w:val="00D43358"/>
    <w:rsid w:val="00D4342D"/>
    <w:rsid w:val="00D4364E"/>
    <w:rsid w:val="00D438DA"/>
    <w:rsid w:val="00D43F66"/>
    <w:rsid w:val="00D43F90"/>
    <w:rsid w:val="00D4404B"/>
    <w:rsid w:val="00D44196"/>
    <w:rsid w:val="00D44370"/>
    <w:rsid w:val="00D445FB"/>
    <w:rsid w:val="00D456CE"/>
    <w:rsid w:val="00D45E17"/>
    <w:rsid w:val="00D45E4E"/>
    <w:rsid w:val="00D462D5"/>
    <w:rsid w:val="00D46480"/>
    <w:rsid w:val="00D467D4"/>
    <w:rsid w:val="00D46D2C"/>
    <w:rsid w:val="00D5035B"/>
    <w:rsid w:val="00D50614"/>
    <w:rsid w:val="00D508B9"/>
    <w:rsid w:val="00D50973"/>
    <w:rsid w:val="00D50D44"/>
    <w:rsid w:val="00D50E8A"/>
    <w:rsid w:val="00D5140A"/>
    <w:rsid w:val="00D515EA"/>
    <w:rsid w:val="00D5167E"/>
    <w:rsid w:val="00D51686"/>
    <w:rsid w:val="00D51945"/>
    <w:rsid w:val="00D53022"/>
    <w:rsid w:val="00D53DBC"/>
    <w:rsid w:val="00D540F8"/>
    <w:rsid w:val="00D54BC3"/>
    <w:rsid w:val="00D54BDF"/>
    <w:rsid w:val="00D54FD3"/>
    <w:rsid w:val="00D55026"/>
    <w:rsid w:val="00D5531E"/>
    <w:rsid w:val="00D55707"/>
    <w:rsid w:val="00D55785"/>
    <w:rsid w:val="00D56394"/>
    <w:rsid w:val="00D5650D"/>
    <w:rsid w:val="00D56559"/>
    <w:rsid w:val="00D57058"/>
    <w:rsid w:val="00D575EF"/>
    <w:rsid w:val="00D578C9"/>
    <w:rsid w:val="00D57B36"/>
    <w:rsid w:val="00D601FF"/>
    <w:rsid w:val="00D606FF"/>
    <w:rsid w:val="00D60977"/>
    <w:rsid w:val="00D61833"/>
    <w:rsid w:val="00D6184C"/>
    <w:rsid w:val="00D618D3"/>
    <w:rsid w:val="00D61E02"/>
    <w:rsid w:val="00D61E98"/>
    <w:rsid w:val="00D621A1"/>
    <w:rsid w:val="00D621E8"/>
    <w:rsid w:val="00D62244"/>
    <w:rsid w:val="00D62876"/>
    <w:rsid w:val="00D62973"/>
    <w:rsid w:val="00D62C54"/>
    <w:rsid w:val="00D6319B"/>
    <w:rsid w:val="00D632F0"/>
    <w:rsid w:val="00D63573"/>
    <w:rsid w:val="00D64083"/>
    <w:rsid w:val="00D651E5"/>
    <w:rsid w:val="00D65586"/>
    <w:rsid w:val="00D669D9"/>
    <w:rsid w:val="00D66A8B"/>
    <w:rsid w:val="00D6700D"/>
    <w:rsid w:val="00D67E2F"/>
    <w:rsid w:val="00D711DF"/>
    <w:rsid w:val="00D7136E"/>
    <w:rsid w:val="00D71F08"/>
    <w:rsid w:val="00D7206F"/>
    <w:rsid w:val="00D7269E"/>
    <w:rsid w:val="00D729CD"/>
    <w:rsid w:val="00D72DB4"/>
    <w:rsid w:val="00D73B4F"/>
    <w:rsid w:val="00D73E45"/>
    <w:rsid w:val="00D74333"/>
    <w:rsid w:val="00D74345"/>
    <w:rsid w:val="00D74A74"/>
    <w:rsid w:val="00D74C4C"/>
    <w:rsid w:val="00D75531"/>
    <w:rsid w:val="00D7568E"/>
    <w:rsid w:val="00D75D45"/>
    <w:rsid w:val="00D75DF4"/>
    <w:rsid w:val="00D75EB9"/>
    <w:rsid w:val="00D76FCA"/>
    <w:rsid w:val="00D77573"/>
    <w:rsid w:val="00D775D5"/>
    <w:rsid w:val="00D77711"/>
    <w:rsid w:val="00D7776B"/>
    <w:rsid w:val="00D77DB2"/>
    <w:rsid w:val="00D8080E"/>
    <w:rsid w:val="00D809B5"/>
    <w:rsid w:val="00D80AEC"/>
    <w:rsid w:val="00D80C12"/>
    <w:rsid w:val="00D80F60"/>
    <w:rsid w:val="00D815FD"/>
    <w:rsid w:val="00D81741"/>
    <w:rsid w:val="00D818EE"/>
    <w:rsid w:val="00D82DEB"/>
    <w:rsid w:val="00D82FC5"/>
    <w:rsid w:val="00D83086"/>
    <w:rsid w:val="00D83B48"/>
    <w:rsid w:val="00D83F75"/>
    <w:rsid w:val="00D84575"/>
    <w:rsid w:val="00D84CC9"/>
    <w:rsid w:val="00D85169"/>
    <w:rsid w:val="00D85214"/>
    <w:rsid w:val="00D85C2D"/>
    <w:rsid w:val="00D85E08"/>
    <w:rsid w:val="00D85E6B"/>
    <w:rsid w:val="00D866C2"/>
    <w:rsid w:val="00D867FF"/>
    <w:rsid w:val="00D86D16"/>
    <w:rsid w:val="00D86D54"/>
    <w:rsid w:val="00D87279"/>
    <w:rsid w:val="00D87FAA"/>
    <w:rsid w:val="00D901A5"/>
    <w:rsid w:val="00D902EF"/>
    <w:rsid w:val="00D911A1"/>
    <w:rsid w:val="00D91422"/>
    <w:rsid w:val="00D9167A"/>
    <w:rsid w:val="00D91AAE"/>
    <w:rsid w:val="00D923CB"/>
    <w:rsid w:val="00D92D7F"/>
    <w:rsid w:val="00D9334D"/>
    <w:rsid w:val="00D935D9"/>
    <w:rsid w:val="00D93863"/>
    <w:rsid w:val="00D939C1"/>
    <w:rsid w:val="00D943F9"/>
    <w:rsid w:val="00D9441A"/>
    <w:rsid w:val="00D94751"/>
    <w:rsid w:val="00D94A5D"/>
    <w:rsid w:val="00D958D0"/>
    <w:rsid w:val="00D95D47"/>
    <w:rsid w:val="00D96068"/>
    <w:rsid w:val="00D964BB"/>
    <w:rsid w:val="00D96915"/>
    <w:rsid w:val="00D9715E"/>
    <w:rsid w:val="00D97435"/>
    <w:rsid w:val="00D974F7"/>
    <w:rsid w:val="00D97607"/>
    <w:rsid w:val="00DA150F"/>
    <w:rsid w:val="00DA15DD"/>
    <w:rsid w:val="00DA16BE"/>
    <w:rsid w:val="00DA1B2C"/>
    <w:rsid w:val="00DA1E90"/>
    <w:rsid w:val="00DA1F66"/>
    <w:rsid w:val="00DA2050"/>
    <w:rsid w:val="00DA227D"/>
    <w:rsid w:val="00DA2356"/>
    <w:rsid w:val="00DA2706"/>
    <w:rsid w:val="00DA27D6"/>
    <w:rsid w:val="00DA2C62"/>
    <w:rsid w:val="00DA2C8D"/>
    <w:rsid w:val="00DA3205"/>
    <w:rsid w:val="00DA3434"/>
    <w:rsid w:val="00DA38A7"/>
    <w:rsid w:val="00DA3FBE"/>
    <w:rsid w:val="00DA3FE3"/>
    <w:rsid w:val="00DA4E14"/>
    <w:rsid w:val="00DA51D0"/>
    <w:rsid w:val="00DA5221"/>
    <w:rsid w:val="00DA5390"/>
    <w:rsid w:val="00DA54BE"/>
    <w:rsid w:val="00DA5D10"/>
    <w:rsid w:val="00DA6319"/>
    <w:rsid w:val="00DA6628"/>
    <w:rsid w:val="00DA6A44"/>
    <w:rsid w:val="00DA7257"/>
    <w:rsid w:val="00DA78C9"/>
    <w:rsid w:val="00DA7F33"/>
    <w:rsid w:val="00DB0260"/>
    <w:rsid w:val="00DB041B"/>
    <w:rsid w:val="00DB04FB"/>
    <w:rsid w:val="00DB0F20"/>
    <w:rsid w:val="00DB160C"/>
    <w:rsid w:val="00DB16DC"/>
    <w:rsid w:val="00DB1D7D"/>
    <w:rsid w:val="00DB27F4"/>
    <w:rsid w:val="00DB2CE4"/>
    <w:rsid w:val="00DB32D0"/>
    <w:rsid w:val="00DB3A35"/>
    <w:rsid w:val="00DB42E1"/>
    <w:rsid w:val="00DB535F"/>
    <w:rsid w:val="00DB56E4"/>
    <w:rsid w:val="00DB6421"/>
    <w:rsid w:val="00DB6516"/>
    <w:rsid w:val="00DB6982"/>
    <w:rsid w:val="00DB6B80"/>
    <w:rsid w:val="00DB6CF9"/>
    <w:rsid w:val="00DB6E9D"/>
    <w:rsid w:val="00DB761C"/>
    <w:rsid w:val="00DB7A3C"/>
    <w:rsid w:val="00DB7BC8"/>
    <w:rsid w:val="00DB7EEC"/>
    <w:rsid w:val="00DC0140"/>
    <w:rsid w:val="00DC0303"/>
    <w:rsid w:val="00DC03C8"/>
    <w:rsid w:val="00DC0B21"/>
    <w:rsid w:val="00DC0D2B"/>
    <w:rsid w:val="00DC0D92"/>
    <w:rsid w:val="00DC123D"/>
    <w:rsid w:val="00DC149C"/>
    <w:rsid w:val="00DC1968"/>
    <w:rsid w:val="00DC2E84"/>
    <w:rsid w:val="00DC3125"/>
    <w:rsid w:val="00DC416F"/>
    <w:rsid w:val="00DC44B8"/>
    <w:rsid w:val="00DC4978"/>
    <w:rsid w:val="00DC5029"/>
    <w:rsid w:val="00DC5181"/>
    <w:rsid w:val="00DC5607"/>
    <w:rsid w:val="00DC5ADE"/>
    <w:rsid w:val="00DC5CE0"/>
    <w:rsid w:val="00DC5D1F"/>
    <w:rsid w:val="00DC6326"/>
    <w:rsid w:val="00DC649A"/>
    <w:rsid w:val="00DC6920"/>
    <w:rsid w:val="00DC6A46"/>
    <w:rsid w:val="00DC6DB6"/>
    <w:rsid w:val="00DC6FD6"/>
    <w:rsid w:val="00DC7528"/>
    <w:rsid w:val="00DC7812"/>
    <w:rsid w:val="00DC793C"/>
    <w:rsid w:val="00DC7980"/>
    <w:rsid w:val="00DD0B25"/>
    <w:rsid w:val="00DD0BD3"/>
    <w:rsid w:val="00DD1203"/>
    <w:rsid w:val="00DD1485"/>
    <w:rsid w:val="00DD23B6"/>
    <w:rsid w:val="00DD2A40"/>
    <w:rsid w:val="00DD2B8B"/>
    <w:rsid w:val="00DD2B9B"/>
    <w:rsid w:val="00DD2C0E"/>
    <w:rsid w:val="00DD2C53"/>
    <w:rsid w:val="00DD2D11"/>
    <w:rsid w:val="00DD3108"/>
    <w:rsid w:val="00DD31FE"/>
    <w:rsid w:val="00DD3301"/>
    <w:rsid w:val="00DD367A"/>
    <w:rsid w:val="00DD3A5D"/>
    <w:rsid w:val="00DD3AC2"/>
    <w:rsid w:val="00DD3C74"/>
    <w:rsid w:val="00DD403B"/>
    <w:rsid w:val="00DD4648"/>
    <w:rsid w:val="00DD46E9"/>
    <w:rsid w:val="00DD47AA"/>
    <w:rsid w:val="00DD4827"/>
    <w:rsid w:val="00DD5454"/>
    <w:rsid w:val="00DD57EC"/>
    <w:rsid w:val="00DD5A3B"/>
    <w:rsid w:val="00DD5F54"/>
    <w:rsid w:val="00DD65A6"/>
    <w:rsid w:val="00DD70B7"/>
    <w:rsid w:val="00DD7664"/>
    <w:rsid w:val="00DE01A6"/>
    <w:rsid w:val="00DE0259"/>
    <w:rsid w:val="00DE04DE"/>
    <w:rsid w:val="00DE0617"/>
    <w:rsid w:val="00DE07E8"/>
    <w:rsid w:val="00DE07ED"/>
    <w:rsid w:val="00DE0912"/>
    <w:rsid w:val="00DE0F65"/>
    <w:rsid w:val="00DE1692"/>
    <w:rsid w:val="00DE17EA"/>
    <w:rsid w:val="00DE1B8B"/>
    <w:rsid w:val="00DE215C"/>
    <w:rsid w:val="00DE27A1"/>
    <w:rsid w:val="00DE294D"/>
    <w:rsid w:val="00DE2E3B"/>
    <w:rsid w:val="00DE3179"/>
    <w:rsid w:val="00DE39FC"/>
    <w:rsid w:val="00DE43B8"/>
    <w:rsid w:val="00DE4637"/>
    <w:rsid w:val="00DE4AAC"/>
    <w:rsid w:val="00DE53A9"/>
    <w:rsid w:val="00DE600F"/>
    <w:rsid w:val="00DE62FC"/>
    <w:rsid w:val="00DE6F76"/>
    <w:rsid w:val="00DE7BA0"/>
    <w:rsid w:val="00DE7BB9"/>
    <w:rsid w:val="00DE7C05"/>
    <w:rsid w:val="00DE7D0F"/>
    <w:rsid w:val="00DE7E1D"/>
    <w:rsid w:val="00DE7E56"/>
    <w:rsid w:val="00DF088E"/>
    <w:rsid w:val="00DF0D58"/>
    <w:rsid w:val="00DF102E"/>
    <w:rsid w:val="00DF1B11"/>
    <w:rsid w:val="00DF1CCF"/>
    <w:rsid w:val="00DF255E"/>
    <w:rsid w:val="00DF265A"/>
    <w:rsid w:val="00DF315D"/>
    <w:rsid w:val="00DF3B4B"/>
    <w:rsid w:val="00DF43C0"/>
    <w:rsid w:val="00DF47AF"/>
    <w:rsid w:val="00DF4845"/>
    <w:rsid w:val="00DF4B1C"/>
    <w:rsid w:val="00DF50F6"/>
    <w:rsid w:val="00DF523E"/>
    <w:rsid w:val="00DF5DB9"/>
    <w:rsid w:val="00DF674E"/>
    <w:rsid w:val="00DF6A85"/>
    <w:rsid w:val="00DF6BED"/>
    <w:rsid w:val="00DF6F59"/>
    <w:rsid w:val="00DF78D6"/>
    <w:rsid w:val="00DF7AE5"/>
    <w:rsid w:val="00DF7C16"/>
    <w:rsid w:val="00E00079"/>
    <w:rsid w:val="00E00B4C"/>
    <w:rsid w:val="00E00BFB"/>
    <w:rsid w:val="00E00EE5"/>
    <w:rsid w:val="00E0100F"/>
    <w:rsid w:val="00E014E4"/>
    <w:rsid w:val="00E017CB"/>
    <w:rsid w:val="00E01DA2"/>
    <w:rsid w:val="00E01E64"/>
    <w:rsid w:val="00E02B56"/>
    <w:rsid w:val="00E031AD"/>
    <w:rsid w:val="00E03326"/>
    <w:rsid w:val="00E03605"/>
    <w:rsid w:val="00E036E3"/>
    <w:rsid w:val="00E03DA9"/>
    <w:rsid w:val="00E03FF6"/>
    <w:rsid w:val="00E054F2"/>
    <w:rsid w:val="00E05BF6"/>
    <w:rsid w:val="00E069C3"/>
    <w:rsid w:val="00E06BFC"/>
    <w:rsid w:val="00E06C44"/>
    <w:rsid w:val="00E06D25"/>
    <w:rsid w:val="00E07100"/>
    <w:rsid w:val="00E0736B"/>
    <w:rsid w:val="00E079B2"/>
    <w:rsid w:val="00E079E5"/>
    <w:rsid w:val="00E10489"/>
    <w:rsid w:val="00E1065F"/>
    <w:rsid w:val="00E10687"/>
    <w:rsid w:val="00E10E22"/>
    <w:rsid w:val="00E11089"/>
    <w:rsid w:val="00E11826"/>
    <w:rsid w:val="00E11DA0"/>
    <w:rsid w:val="00E11E29"/>
    <w:rsid w:val="00E121DD"/>
    <w:rsid w:val="00E12530"/>
    <w:rsid w:val="00E12E4C"/>
    <w:rsid w:val="00E12F95"/>
    <w:rsid w:val="00E130CF"/>
    <w:rsid w:val="00E1367B"/>
    <w:rsid w:val="00E141D1"/>
    <w:rsid w:val="00E14B20"/>
    <w:rsid w:val="00E156E3"/>
    <w:rsid w:val="00E156FB"/>
    <w:rsid w:val="00E15790"/>
    <w:rsid w:val="00E15949"/>
    <w:rsid w:val="00E16061"/>
    <w:rsid w:val="00E16175"/>
    <w:rsid w:val="00E1651D"/>
    <w:rsid w:val="00E16E7F"/>
    <w:rsid w:val="00E170CE"/>
    <w:rsid w:val="00E171E5"/>
    <w:rsid w:val="00E1721D"/>
    <w:rsid w:val="00E1734F"/>
    <w:rsid w:val="00E175F0"/>
    <w:rsid w:val="00E177BF"/>
    <w:rsid w:val="00E17FB0"/>
    <w:rsid w:val="00E203E7"/>
    <w:rsid w:val="00E20699"/>
    <w:rsid w:val="00E207AD"/>
    <w:rsid w:val="00E212BC"/>
    <w:rsid w:val="00E219F5"/>
    <w:rsid w:val="00E21C8A"/>
    <w:rsid w:val="00E21F39"/>
    <w:rsid w:val="00E22035"/>
    <w:rsid w:val="00E22466"/>
    <w:rsid w:val="00E22518"/>
    <w:rsid w:val="00E226C4"/>
    <w:rsid w:val="00E22E67"/>
    <w:rsid w:val="00E2311A"/>
    <w:rsid w:val="00E23A3A"/>
    <w:rsid w:val="00E23BE1"/>
    <w:rsid w:val="00E24A91"/>
    <w:rsid w:val="00E25705"/>
    <w:rsid w:val="00E25FF1"/>
    <w:rsid w:val="00E26344"/>
    <w:rsid w:val="00E2641B"/>
    <w:rsid w:val="00E2648D"/>
    <w:rsid w:val="00E266DA"/>
    <w:rsid w:val="00E26B14"/>
    <w:rsid w:val="00E2747C"/>
    <w:rsid w:val="00E27648"/>
    <w:rsid w:val="00E2777D"/>
    <w:rsid w:val="00E27821"/>
    <w:rsid w:val="00E27CD7"/>
    <w:rsid w:val="00E27F91"/>
    <w:rsid w:val="00E30375"/>
    <w:rsid w:val="00E30ADD"/>
    <w:rsid w:val="00E310B9"/>
    <w:rsid w:val="00E312E9"/>
    <w:rsid w:val="00E314BF"/>
    <w:rsid w:val="00E31758"/>
    <w:rsid w:val="00E31F54"/>
    <w:rsid w:val="00E325F9"/>
    <w:rsid w:val="00E3321A"/>
    <w:rsid w:val="00E33DB1"/>
    <w:rsid w:val="00E33F90"/>
    <w:rsid w:val="00E340B2"/>
    <w:rsid w:val="00E3480A"/>
    <w:rsid w:val="00E348BD"/>
    <w:rsid w:val="00E348E4"/>
    <w:rsid w:val="00E35397"/>
    <w:rsid w:val="00E35B8E"/>
    <w:rsid w:val="00E35F54"/>
    <w:rsid w:val="00E3613E"/>
    <w:rsid w:val="00E36A8D"/>
    <w:rsid w:val="00E36AEB"/>
    <w:rsid w:val="00E36BA6"/>
    <w:rsid w:val="00E37675"/>
    <w:rsid w:val="00E37C9C"/>
    <w:rsid w:val="00E408F9"/>
    <w:rsid w:val="00E40A00"/>
    <w:rsid w:val="00E41340"/>
    <w:rsid w:val="00E4166A"/>
    <w:rsid w:val="00E41779"/>
    <w:rsid w:val="00E425B5"/>
    <w:rsid w:val="00E42B3D"/>
    <w:rsid w:val="00E42BD3"/>
    <w:rsid w:val="00E434AC"/>
    <w:rsid w:val="00E4399F"/>
    <w:rsid w:val="00E43B8F"/>
    <w:rsid w:val="00E43D28"/>
    <w:rsid w:val="00E44D61"/>
    <w:rsid w:val="00E44EC1"/>
    <w:rsid w:val="00E4514E"/>
    <w:rsid w:val="00E45296"/>
    <w:rsid w:val="00E45950"/>
    <w:rsid w:val="00E45969"/>
    <w:rsid w:val="00E45CCC"/>
    <w:rsid w:val="00E45D73"/>
    <w:rsid w:val="00E462DF"/>
    <w:rsid w:val="00E462FC"/>
    <w:rsid w:val="00E463A0"/>
    <w:rsid w:val="00E466D6"/>
    <w:rsid w:val="00E46C7A"/>
    <w:rsid w:val="00E46DD3"/>
    <w:rsid w:val="00E46E7A"/>
    <w:rsid w:val="00E47235"/>
    <w:rsid w:val="00E4755E"/>
    <w:rsid w:val="00E475F8"/>
    <w:rsid w:val="00E47BF6"/>
    <w:rsid w:val="00E47D90"/>
    <w:rsid w:val="00E5013D"/>
    <w:rsid w:val="00E501F3"/>
    <w:rsid w:val="00E50700"/>
    <w:rsid w:val="00E515FD"/>
    <w:rsid w:val="00E51BB0"/>
    <w:rsid w:val="00E51CD6"/>
    <w:rsid w:val="00E52B50"/>
    <w:rsid w:val="00E52B79"/>
    <w:rsid w:val="00E52D8F"/>
    <w:rsid w:val="00E5361D"/>
    <w:rsid w:val="00E53BA0"/>
    <w:rsid w:val="00E53E8E"/>
    <w:rsid w:val="00E54AB7"/>
    <w:rsid w:val="00E54C93"/>
    <w:rsid w:val="00E55A39"/>
    <w:rsid w:val="00E55FB6"/>
    <w:rsid w:val="00E5610C"/>
    <w:rsid w:val="00E56119"/>
    <w:rsid w:val="00E56513"/>
    <w:rsid w:val="00E56F7D"/>
    <w:rsid w:val="00E56FB1"/>
    <w:rsid w:val="00E57170"/>
    <w:rsid w:val="00E57298"/>
    <w:rsid w:val="00E600FF"/>
    <w:rsid w:val="00E613D6"/>
    <w:rsid w:val="00E61B94"/>
    <w:rsid w:val="00E61CB3"/>
    <w:rsid w:val="00E61D6D"/>
    <w:rsid w:val="00E6225D"/>
    <w:rsid w:val="00E62333"/>
    <w:rsid w:val="00E628F9"/>
    <w:rsid w:val="00E637D4"/>
    <w:rsid w:val="00E63A6D"/>
    <w:rsid w:val="00E63BEA"/>
    <w:rsid w:val="00E645EA"/>
    <w:rsid w:val="00E64E4F"/>
    <w:rsid w:val="00E650CE"/>
    <w:rsid w:val="00E6511E"/>
    <w:rsid w:val="00E6531C"/>
    <w:rsid w:val="00E6545A"/>
    <w:rsid w:val="00E6568B"/>
    <w:rsid w:val="00E65961"/>
    <w:rsid w:val="00E65E0C"/>
    <w:rsid w:val="00E6614E"/>
    <w:rsid w:val="00E662D9"/>
    <w:rsid w:val="00E6631E"/>
    <w:rsid w:val="00E6718D"/>
    <w:rsid w:val="00E67256"/>
    <w:rsid w:val="00E67280"/>
    <w:rsid w:val="00E67949"/>
    <w:rsid w:val="00E679B4"/>
    <w:rsid w:val="00E67DBF"/>
    <w:rsid w:val="00E70258"/>
    <w:rsid w:val="00E70793"/>
    <w:rsid w:val="00E708ED"/>
    <w:rsid w:val="00E70F20"/>
    <w:rsid w:val="00E70FEA"/>
    <w:rsid w:val="00E712E2"/>
    <w:rsid w:val="00E716F3"/>
    <w:rsid w:val="00E720E0"/>
    <w:rsid w:val="00E72829"/>
    <w:rsid w:val="00E72C58"/>
    <w:rsid w:val="00E72C86"/>
    <w:rsid w:val="00E72D5D"/>
    <w:rsid w:val="00E72F7F"/>
    <w:rsid w:val="00E738AB"/>
    <w:rsid w:val="00E74181"/>
    <w:rsid w:val="00E7425C"/>
    <w:rsid w:val="00E7445B"/>
    <w:rsid w:val="00E74726"/>
    <w:rsid w:val="00E74DA6"/>
    <w:rsid w:val="00E753DE"/>
    <w:rsid w:val="00E756FE"/>
    <w:rsid w:val="00E759FA"/>
    <w:rsid w:val="00E75CAF"/>
    <w:rsid w:val="00E762AB"/>
    <w:rsid w:val="00E76485"/>
    <w:rsid w:val="00E76CF9"/>
    <w:rsid w:val="00E7772A"/>
    <w:rsid w:val="00E777B3"/>
    <w:rsid w:val="00E77B9E"/>
    <w:rsid w:val="00E77D79"/>
    <w:rsid w:val="00E800D1"/>
    <w:rsid w:val="00E805FB"/>
    <w:rsid w:val="00E80DBA"/>
    <w:rsid w:val="00E81064"/>
    <w:rsid w:val="00E81491"/>
    <w:rsid w:val="00E81C3C"/>
    <w:rsid w:val="00E81F71"/>
    <w:rsid w:val="00E82723"/>
    <w:rsid w:val="00E8278D"/>
    <w:rsid w:val="00E82C14"/>
    <w:rsid w:val="00E830E8"/>
    <w:rsid w:val="00E8460C"/>
    <w:rsid w:val="00E84613"/>
    <w:rsid w:val="00E84E43"/>
    <w:rsid w:val="00E855D9"/>
    <w:rsid w:val="00E85661"/>
    <w:rsid w:val="00E85751"/>
    <w:rsid w:val="00E862C1"/>
    <w:rsid w:val="00E86B97"/>
    <w:rsid w:val="00E86C03"/>
    <w:rsid w:val="00E86E17"/>
    <w:rsid w:val="00E870C0"/>
    <w:rsid w:val="00E87104"/>
    <w:rsid w:val="00E87114"/>
    <w:rsid w:val="00E878F4"/>
    <w:rsid w:val="00E87D29"/>
    <w:rsid w:val="00E87EA2"/>
    <w:rsid w:val="00E90805"/>
    <w:rsid w:val="00E91205"/>
    <w:rsid w:val="00E913DF"/>
    <w:rsid w:val="00E91593"/>
    <w:rsid w:val="00E91DC8"/>
    <w:rsid w:val="00E92AC4"/>
    <w:rsid w:val="00E92DF5"/>
    <w:rsid w:val="00E9324C"/>
    <w:rsid w:val="00E93322"/>
    <w:rsid w:val="00E938F5"/>
    <w:rsid w:val="00E93FB4"/>
    <w:rsid w:val="00E93FE1"/>
    <w:rsid w:val="00E94281"/>
    <w:rsid w:val="00E94A5B"/>
    <w:rsid w:val="00E94DB3"/>
    <w:rsid w:val="00E9532B"/>
    <w:rsid w:val="00E954CD"/>
    <w:rsid w:val="00E95AE1"/>
    <w:rsid w:val="00E95BCB"/>
    <w:rsid w:val="00E95E9D"/>
    <w:rsid w:val="00E963D2"/>
    <w:rsid w:val="00E96D91"/>
    <w:rsid w:val="00E96FC9"/>
    <w:rsid w:val="00E97859"/>
    <w:rsid w:val="00E97A78"/>
    <w:rsid w:val="00E97B6A"/>
    <w:rsid w:val="00E97E32"/>
    <w:rsid w:val="00EA003F"/>
    <w:rsid w:val="00EA0BE4"/>
    <w:rsid w:val="00EA0D11"/>
    <w:rsid w:val="00EA2774"/>
    <w:rsid w:val="00EA2A15"/>
    <w:rsid w:val="00EA2E10"/>
    <w:rsid w:val="00EA2E77"/>
    <w:rsid w:val="00EA32DF"/>
    <w:rsid w:val="00EA366F"/>
    <w:rsid w:val="00EA4432"/>
    <w:rsid w:val="00EA4727"/>
    <w:rsid w:val="00EA4A5F"/>
    <w:rsid w:val="00EA4C46"/>
    <w:rsid w:val="00EA4F19"/>
    <w:rsid w:val="00EA543D"/>
    <w:rsid w:val="00EA560C"/>
    <w:rsid w:val="00EA56A6"/>
    <w:rsid w:val="00EA6564"/>
    <w:rsid w:val="00EA65A5"/>
    <w:rsid w:val="00EA6839"/>
    <w:rsid w:val="00EA6B24"/>
    <w:rsid w:val="00EA6D75"/>
    <w:rsid w:val="00EA7201"/>
    <w:rsid w:val="00EA78D0"/>
    <w:rsid w:val="00EA790A"/>
    <w:rsid w:val="00EB04F6"/>
    <w:rsid w:val="00EB0764"/>
    <w:rsid w:val="00EB1365"/>
    <w:rsid w:val="00EB139A"/>
    <w:rsid w:val="00EB1756"/>
    <w:rsid w:val="00EB1F05"/>
    <w:rsid w:val="00EB2381"/>
    <w:rsid w:val="00EB23EF"/>
    <w:rsid w:val="00EB370F"/>
    <w:rsid w:val="00EB37D8"/>
    <w:rsid w:val="00EB37DC"/>
    <w:rsid w:val="00EB3C30"/>
    <w:rsid w:val="00EB404F"/>
    <w:rsid w:val="00EB4727"/>
    <w:rsid w:val="00EB4735"/>
    <w:rsid w:val="00EB56A9"/>
    <w:rsid w:val="00EB5A2A"/>
    <w:rsid w:val="00EB5A41"/>
    <w:rsid w:val="00EB5A59"/>
    <w:rsid w:val="00EB5C04"/>
    <w:rsid w:val="00EB5D11"/>
    <w:rsid w:val="00EB6C20"/>
    <w:rsid w:val="00EB713B"/>
    <w:rsid w:val="00EB736C"/>
    <w:rsid w:val="00EB762C"/>
    <w:rsid w:val="00EB794D"/>
    <w:rsid w:val="00EB7C7F"/>
    <w:rsid w:val="00EB7F1B"/>
    <w:rsid w:val="00EC03EB"/>
    <w:rsid w:val="00EC0B1D"/>
    <w:rsid w:val="00EC0DA4"/>
    <w:rsid w:val="00EC0EE6"/>
    <w:rsid w:val="00EC18F5"/>
    <w:rsid w:val="00EC1913"/>
    <w:rsid w:val="00EC2065"/>
    <w:rsid w:val="00EC2BAB"/>
    <w:rsid w:val="00EC2D0C"/>
    <w:rsid w:val="00EC2D30"/>
    <w:rsid w:val="00EC324F"/>
    <w:rsid w:val="00EC369E"/>
    <w:rsid w:val="00EC3AE0"/>
    <w:rsid w:val="00EC3E3A"/>
    <w:rsid w:val="00EC4652"/>
    <w:rsid w:val="00EC4BB5"/>
    <w:rsid w:val="00EC4D9F"/>
    <w:rsid w:val="00EC4E07"/>
    <w:rsid w:val="00EC4FC3"/>
    <w:rsid w:val="00EC513B"/>
    <w:rsid w:val="00EC5165"/>
    <w:rsid w:val="00EC671D"/>
    <w:rsid w:val="00EC6854"/>
    <w:rsid w:val="00EC6D2C"/>
    <w:rsid w:val="00EC6D70"/>
    <w:rsid w:val="00EC7874"/>
    <w:rsid w:val="00EC7987"/>
    <w:rsid w:val="00EC7DB1"/>
    <w:rsid w:val="00ED0BFB"/>
    <w:rsid w:val="00ED0CC2"/>
    <w:rsid w:val="00ED1668"/>
    <w:rsid w:val="00ED186F"/>
    <w:rsid w:val="00ED1919"/>
    <w:rsid w:val="00ED1B51"/>
    <w:rsid w:val="00ED2198"/>
    <w:rsid w:val="00ED25BC"/>
    <w:rsid w:val="00ED299E"/>
    <w:rsid w:val="00ED2C2A"/>
    <w:rsid w:val="00ED33DC"/>
    <w:rsid w:val="00ED34C3"/>
    <w:rsid w:val="00ED38A4"/>
    <w:rsid w:val="00ED410E"/>
    <w:rsid w:val="00ED418A"/>
    <w:rsid w:val="00ED41A9"/>
    <w:rsid w:val="00ED49E7"/>
    <w:rsid w:val="00ED5919"/>
    <w:rsid w:val="00ED5FD0"/>
    <w:rsid w:val="00ED6858"/>
    <w:rsid w:val="00ED6F08"/>
    <w:rsid w:val="00ED703E"/>
    <w:rsid w:val="00ED74E2"/>
    <w:rsid w:val="00ED779E"/>
    <w:rsid w:val="00ED7E03"/>
    <w:rsid w:val="00EE000A"/>
    <w:rsid w:val="00EE0072"/>
    <w:rsid w:val="00EE0460"/>
    <w:rsid w:val="00EE0B8C"/>
    <w:rsid w:val="00EE0BA0"/>
    <w:rsid w:val="00EE0D5E"/>
    <w:rsid w:val="00EE10F6"/>
    <w:rsid w:val="00EE1D59"/>
    <w:rsid w:val="00EE1E8F"/>
    <w:rsid w:val="00EE2147"/>
    <w:rsid w:val="00EE2313"/>
    <w:rsid w:val="00EE26AD"/>
    <w:rsid w:val="00EE29E0"/>
    <w:rsid w:val="00EE3630"/>
    <w:rsid w:val="00EE3795"/>
    <w:rsid w:val="00EE37E4"/>
    <w:rsid w:val="00EE44C5"/>
    <w:rsid w:val="00EE48AC"/>
    <w:rsid w:val="00EE5671"/>
    <w:rsid w:val="00EE5A69"/>
    <w:rsid w:val="00EE60F5"/>
    <w:rsid w:val="00EE6131"/>
    <w:rsid w:val="00EE6487"/>
    <w:rsid w:val="00EE669E"/>
    <w:rsid w:val="00EE694E"/>
    <w:rsid w:val="00EE7244"/>
    <w:rsid w:val="00EE76C6"/>
    <w:rsid w:val="00EE79D0"/>
    <w:rsid w:val="00EE7A22"/>
    <w:rsid w:val="00EE7BC4"/>
    <w:rsid w:val="00EE7D15"/>
    <w:rsid w:val="00EF24B6"/>
    <w:rsid w:val="00EF25D3"/>
    <w:rsid w:val="00EF2641"/>
    <w:rsid w:val="00EF2868"/>
    <w:rsid w:val="00EF2E91"/>
    <w:rsid w:val="00EF3962"/>
    <w:rsid w:val="00EF3DA4"/>
    <w:rsid w:val="00EF40E5"/>
    <w:rsid w:val="00EF43E3"/>
    <w:rsid w:val="00EF4A55"/>
    <w:rsid w:val="00EF4E44"/>
    <w:rsid w:val="00EF4FF8"/>
    <w:rsid w:val="00EF5013"/>
    <w:rsid w:val="00EF5412"/>
    <w:rsid w:val="00EF5891"/>
    <w:rsid w:val="00EF5926"/>
    <w:rsid w:val="00EF5A31"/>
    <w:rsid w:val="00EF5AF6"/>
    <w:rsid w:val="00EF5E8A"/>
    <w:rsid w:val="00EF60F7"/>
    <w:rsid w:val="00EF65F7"/>
    <w:rsid w:val="00EF66B2"/>
    <w:rsid w:val="00EF6A6C"/>
    <w:rsid w:val="00EF7515"/>
    <w:rsid w:val="00F002F6"/>
    <w:rsid w:val="00F00BEC"/>
    <w:rsid w:val="00F00E7C"/>
    <w:rsid w:val="00F016AC"/>
    <w:rsid w:val="00F019ED"/>
    <w:rsid w:val="00F021AE"/>
    <w:rsid w:val="00F022A1"/>
    <w:rsid w:val="00F02EA9"/>
    <w:rsid w:val="00F02FEF"/>
    <w:rsid w:val="00F0322B"/>
    <w:rsid w:val="00F037CF"/>
    <w:rsid w:val="00F038D5"/>
    <w:rsid w:val="00F0429E"/>
    <w:rsid w:val="00F042A9"/>
    <w:rsid w:val="00F04465"/>
    <w:rsid w:val="00F04488"/>
    <w:rsid w:val="00F044EB"/>
    <w:rsid w:val="00F04B01"/>
    <w:rsid w:val="00F04CE5"/>
    <w:rsid w:val="00F04F9C"/>
    <w:rsid w:val="00F052EB"/>
    <w:rsid w:val="00F0591B"/>
    <w:rsid w:val="00F06A6F"/>
    <w:rsid w:val="00F0709B"/>
    <w:rsid w:val="00F0718C"/>
    <w:rsid w:val="00F0785E"/>
    <w:rsid w:val="00F07AAE"/>
    <w:rsid w:val="00F07AF9"/>
    <w:rsid w:val="00F07C9F"/>
    <w:rsid w:val="00F10095"/>
    <w:rsid w:val="00F10C3B"/>
    <w:rsid w:val="00F11151"/>
    <w:rsid w:val="00F1179C"/>
    <w:rsid w:val="00F11A4A"/>
    <w:rsid w:val="00F11A75"/>
    <w:rsid w:val="00F11CF5"/>
    <w:rsid w:val="00F11FAF"/>
    <w:rsid w:val="00F122E9"/>
    <w:rsid w:val="00F124E0"/>
    <w:rsid w:val="00F125BA"/>
    <w:rsid w:val="00F126C5"/>
    <w:rsid w:val="00F12B0D"/>
    <w:rsid w:val="00F12C34"/>
    <w:rsid w:val="00F12D24"/>
    <w:rsid w:val="00F132F5"/>
    <w:rsid w:val="00F13594"/>
    <w:rsid w:val="00F1404C"/>
    <w:rsid w:val="00F14720"/>
    <w:rsid w:val="00F14C4E"/>
    <w:rsid w:val="00F14D47"/>
    <w:rsid w:val="00F151C4"/>
    <w:rsid w:val="00F153B8"/>
    <w:rsid w:val="00F15554"/>
    <w:rsid w:val="00F15713"/>
    <w:rsid w:val="00F15870"/>
    <w:rsid w:val="00F15EDB"/>
    <w:rsid w:val="00F16162"/>
    <w:rsid w:val="00F16232"/>
    <w:rsid w:val="00F165A7"/>
    <w:rsid w:val="00F169B3"/>
    <w:rsid w:val="00F16B9C"/>
    <w:rsid w:val="00F16E82"/>
    <w:rsid w:val="00F16F77"/>
    <w:rsid w:val="00F17359"/>
    <w:rsid w:val="00F2021D"/>
    <w:rsid w:val="00F206F4"/>
    <w:rsid w:val="00F20ED5"/>
    <w:rsid w:val="00F20F8E"/>
    <w:rsid w:val="00F215B0"/>
    <w:rsid w:val="00F21C8A"/>
    <w:rsid w:val="00F21CDE"/>
    <w:rsid w:val="00F2248B"/>
    <w:rsid w:val="00F224D5"/>
    <w:rsid w:val="00F22808"/>
    <w:rsid w:val="00F22F7A"/>
    <w:rsid w:val="00F25371"/>
    <w:rsid w:val="00F2539F"/>
    <w:rsid w:val="00F253D1"/>
    <w:rsid w:val="00F255D1"/>
    <w:rsid w:val="00F2565B"/>
    <w:rsid w:val="00F2589A"/>
    <w:rsid w:val="00F2595F"/>
    <w:rsid w:val="00F25AD8"/>
    <w:rsid w:val="00F25E7B"/>
    <w:rsid w:val="00F2637A"/>
    <w:rsid w:val="00F263FC"/>
    <w:rsid w:val="00F26AF7"/>
    <w:rsid w:val="00F26EB0"/>
    <w:rsid w:val="00F27043"/>
    <w:rsid w:val="00F273A9"/>
    <w:rsid w:val="00F2744C"/>
    <w:rsid w:val="00F27530"/>
    <w:rsid w:val="00F27C59"/>
    <w:rsid w:val="00F27E86"/>
    <w:rsid w:val="00F27F56"/>
    <w:rsid w:val="00F301A8"/>
    <w:rsid w:val="00F30B4D"/>
    <w:rsid w:val="00F3183F"/>
    <w:rsid w:val="00F31C4A"/>
    <w:rsid w:val="00F32B9A"/>
    <w:rsid w:val="00F32CA7"/>
    <w:rsid w:val="00F32CCD"/>
    <w:rsid w:val="00F32FAD"/>
    <w:rsid w:val="00F3305D"/>
    <w:rsid w:val="00F33262"/>
    <w:rsid w:val="00F33440"/>
    <w:rsid w:val="00F33561"/>
    <w:rsid w:val="00F3358D"/>
    <w:rsid w:val="00F33891"/>
    <w:rsid w:val="00F34175"/>
    <w:rsid w:val="00F344F0"/>
    <w:rsid w:val="00F34A12"/>
    <w:rsid w:val="00F34F23"/>
    <w:rsid w:val="00F35191"/>
    <w:rsid w:val="00F40132"/>
    <w:rsid w:val="00F40349"/>
    <w:rsid w:val="00F40417"/>
    <w:rsid w:val="00F40CF5"/>
    <w:rsid w:val="00F4109B"/>
    <w:rsid w:val="00F4110F"/>
    <w:rsid w:val="00F41419"/>
    <w:rsid w:val="00F414B3"/>
    <w:rsid w:val="00F414F5"/>
    <w:rsid w:val="00F41A02"/>
    <w:rsid w:val="00F41DA3"/>
    <w:rsid w:val="00F42534"/>
    <w:rsid w:val="00F42BCE"/>
    <w:rsid w:val="00F4310C"/>
    <w:rsid w:val="00F4312D"/>
    <w:rsid w:val="00F434DF"/>
    <w:rsid w:val="00F436BE"/>
    <w:rsid w:val="00F43B28"/>
    <w:rsid w:val="00F43B3A"/>
    <w:rsid w:val="00F43D1C"/>
    <w:rsid w:val="00F4411F"/>
    <w:rsid w:val="00F4413E"/>
    <w:rsid w:val="00F44E0E"/>
    <w:rsid w:val="00F45031"/>
    <w:rsid w:val="00F45880"/>
    <w:rsid w:val="00F45F5A"/>
    <w:rsid w:val="00F469C2"/>
    <w:rsid w:val="00F46BFB"/>
    <w:rsid w:val="00F4712D"/>
    <w:rsid w:val="00F47236"/>
    <w:rsid w:val="00F474CC"/>
    <w:rsid w:val="00F478B1"/>
    <w:rsid w:val="00F47F6F"/>
    <w:rsid w:val="00F50328"/>
    <w:rsid w:val="00F51168"/>
    <w:rsid w:val="00F5148A"/>
    <w:rsid w:val="00F514C2"/>
    <w:rsid w:val="00F514FA"/>
    <w:rsid w:val="00F51939"/>
    <w:rsid w:val="00F51D8E"/>
    <w:rsid w:val="00F5394D"/>
    <w:rsid w:val="00F53B62"/>
    <w:rsid w:val="00F53FAC"/>
    <w:rsid w:val="00F54037"/>
    <w:rsid w:val="00F5424E"/>
    <w:rsid w:val="00F545E5"/>
    <w:rsid w:val="00F54A3F"/>
    <w:rsid w:val="00F5505E"/>
    <w:rsid w:val="00F5509B"/>
    <w:rsid w:val="00F551B5"/>
    <w:rsid w:val="00F5525A"/>
    <w:rsid w:val="00F55519"/>
    <w:rsid w:val="00F563B5"/>
    <w:rsid w:val="00F5688E"/>
    <w:rsid w:val="00F568AE"/>
    <w:rsid w:val="00F56E88"/>
    <w:rsid w:val="00F56F4D"/>
    <w:rsid w:val="00F576E6"/>
    <w:rsid w:val="00F57ECA"/>
    <w:rsid w:val="00F60D36"/>
    <w:rsid w:val="00F60F58"/>
    <w:rsid w:val="00F61DAB"/>
    <w:rsid w:val="00F62915"/>
    <w:rsid w:val="00F62C9B"/>
    <w:rsid w:val="00F6324E"/>
    <w:rsid w:val="00F63D72"/>
    <w:rsid w:val="00F64387"/>
    <w:rsid w:val="00F64CC5"/>
    <w:rsid w:val="00F654E9"/>
    <w:rsid w:val="00F65700"/>
    <w:rsid w:val="00F65D5D"/>
    <w:rsid w:val="00F661FF"/>
    <w:rsid w:val="00F6684D"/>
    <w:rsid w:val="00F67A69"/>
    <w:rsid w:val="00F67CE4"/>
    <w:rsid w:val="00F67D76"/>
    <w:rsid w:val="00F70100"/>
    <w:rsid w:val="00F70382"/>
    <w:rsid w:val="00F70530"/>
    <w:rsid w:val="00F70860"/>
    <w:rsid w:val="00F712E9"/>
    <w:rsid w:val="00F715B2"/>
    <w:rsid w:val="00F71A92"/>
    <w:rsid w:val="00F71B4A"/>
    <w:rsid w:val="00F71EAB"/>
    <w:rsid w:val="00F721A9"/>
    <w:rsid w:val="00F725F2"/>
    <w:rsid w:val="00F74CDE"/>
    <w:rsid w:val="00F74DD9"/>
    <w:rsid w:val="00F7524C"/>
    <w:rsid w:val="00F7538F"/>
    <w:rsid w:val="00F756E6"/>
    <w:rsid w:val="00F76518"/>
    <w:rsid w:val="00F76948"/>
    <w:rsid w:val="00F77011"/>
    <w:rsid w:val="00F77619"/>
    <w:rsid w:val="00F77B7F"/>
    <w:rsid w:val="00F77BC2"/>
    <w:rsid w:val="00F806BA"/>
    <w:rsid w:val="00F807D3"/>
    <w:rsid w:val="00F80ECC"/>
    <w:rsid w:val="00F8130B"/>
    <w:rsid w:val="00F8183A"/>
    <w:rsid w:val="00F81BE6"/>
    <w:rsid w:val="00F82198"/>
    <w:rsid w:val="00F8246B"/>
    <w:rsid w:val="00F82751"/>
    <w:rsid w:val="00F8276C"/>
    <w:rsid w:val="00F82D56"/>
    <w:rsid w:val="00F84076"/>
    <w:rsid w:val="00F841D3"/>
    <w:rsid w:val="00F84C80"/>
    <w:rsid w:val="00F84F75"/>
    <w:rsid w:val="00F84FF7"/>
    <w:rsid w:val="00F85737"/>
    <w:rsid w:val="00F85BAD"/>
    <w:rsid w:val="00F86397"/>
    <w:rsid w:val="00F864E7"/>
    <w:rsid w:val="00F86554"/>
    <w:rsid w:val="00F86892"/>
    <w:rsid w:val="00F86B6A"/>
    <w:rsid w:val="00F86E5D"/>
    <w:rsid w:val="00F876D6"/>
    <w:rsid w:val="00F877F0"/>
    <w:rsid w:val="00F911A1"/>
    <w:rsid w:val="00F917D7"/>
    <w:rsid w:val="00F91D6E"/>
    <w:rsid w:val="00F92117"/>
    <w:rsid w:val="00F92501"/>
    <w:rsid w:val="00F92575"/>
    <w:rsid w:val="00F92761"/>
    <w:rsid w:val="00F92A6F"/>
    <w:rsid w:val="00F9370D"/>
    <w:rsid w:val="00F93C46"/>
    <w:rsid w:val="00F94060"/>
    <w:rsid w:val="00F9480C"/>
    <w:rsid w:val="00F9490A"/>
    <w:rsid w:val="00F94CD8"/>
    <w:rsid w:val="00F94E9E"/>
    <w:rsid w:val="00F951DD"/>
    <w:rsid w:val="00F95D08"/>
    <w:rsid w:val="00F96072"/>
    <w:rsid w:val="00F96081"/>
    <w:rsid w:val="00F963AF"/>
    <w:rsid w:val="00F96583"/>
    <w:rsid w:val="00F96958"/>
    <w:rsid w:val="00F972FA"/>
    <w:rsid w:val="00F975AB"/>
    <w:rsid w:val="00F9785A"/>
    <w:rsid w:val="00F97A6E"/>
    <w:rsid w:val="00F97AD4"/>
    <w:rsid w:val="00F97F55"/>
    <w:rsid w:val="00FA008A"/>
    <w:rsid w:val="00FA0290"/>
    <w:rsid w:val="00FA050E"/>
    <w:rsid w:val="00FA09C0"/>
    <w:rsid w:val="00FA0D28"/>
    <w:rsid w:val="00FA11E6"/>
    <w:rsid w:val="00FA164C"/>
    <w:rsid w:val="00FA17FE"/>
    <w:rsid w:val="00FA1A2D"/>
    <w:rsid w:val="00FA1B12"/>
    <w:rsid w:val="00FA1C39"/>
    <w:rsid w:val="00FA1EA0"/>
    <w:rsid w:val="00FA2662"/>
    <w:rsid w:val="00FA2AD7"/>
    <w:rsid w:val="00FA3243"/>
    <w:rsid w:val="00FA3339"/>
    <w:rsid w:val="00FA3708"/>
    <w:rsid w:val="00FA3C2C"/>
    <w:rsid w:val="00FA3C4E"/>
    <w:rsid w:val="00FA3C81"/>
    <w:rsid w:val="00FA3CF9"/>
    <w:rsid w:val="00FA42CA"/>
    <w:rsid w:val="00FA4338"/>
    <w:rsid w:val="00FA454F"/>
    <w:rsid w:val="00FA49C6"/>
    <w:rsid w:val="00FA5450"/>
    <w:rsid w:val="00FA54C3"/>
    <w:rsid w:val="00FA55F9"/>
    <w:rsid w:val="00FA686D"/>
    <w:rsid w:val="00FA6BDB"/>
    <w:rsid w:val="00FA6C3A"/>
    <w:rsid w:val="00FA6D0E"/>
    <w:rsid w:val="00FA6EE8"/>
    <w:rsid w:val="00FA740B"/>
    <w:rsid w:val="00FA75E8"/>
    <w:rsid w:val="00FA777F"/>
    <w:rsid w:val="00FA7966"/>
    <w:rsid w:val="00FA7A79"/>
    <w:rsid w:val="00FA7D53"/>
    <w:rsid w:val="00FA7DEA"/>
    <w:rsid w:val="00FB0BB8"/>
    <w:rsid w:val="00FB1147"/>
    <w:rsid w:val="00FB185E"/>
    <w:rsid w:val="00FB1FDA"/>
    <w:rsid w:val="00FB2071"/>
    <w:rsid w:val="00FB36AD"/>
    <w:rsid w:val="00FB3AFE"/>
    <w:rsid w:val="00FB41F9"/>
    <w:rsid w:val="00FB4FAD"/>
    <w:rsid w:val="00FB4FBD"/>
    <w:rsid w:val="00FB58EA"/>
    <w:rsid w:val="00FB5B06"/>
    <w:rsid w:val="00FB5B50"/>
    <w:rsid w:val="00FB742E"/>
    <w:rsid w:val="00FB76FB"/>
    <w:rsid w:val="00FB7A94"/>
    <w:rsid w:val="00FB7B25"/>
    <w:rsid w:val="00FB7B4D"/>
    <w:rsid w:val="00FB7C76"/>
    <w:rsid w:val="00FB7F6D"/>
    <w:rsid w:val="00FB7FAA"/>
    <w:rsid w:val="00FC00AE"/>
    <w:rsid w:val="00FC09C6"/>
    <w:rsid w:val="00FC0D83"/>
    <w:rsid w:val="00FC146D"/>
    <w:rsid w:val="00FC149C"/>
    <w:rsid w:val="00FC2373"/>
    <w:rsid w:val="00FC2716"/>
    <w:rsid w:val="00FC2A1D"/>
    <w:rsid w:val="00FC30F9"/>
    <w:rsid w:val="00FC3365"/>
    <w:rsid w:val="00FC36B4"/>
    <w:rsid w:val="00FC3B93"/>
    <w:rsid w:val="00FC3F50"/>
    <w:rsid w:val="00FC42A6"/>
    <w:rsid w:val="00FC4666"/>
    <w:rsid w:val="00FC497D"/>
    <w:rsid w:val="00FC4E1D"/>
    <w:rsid w:val="00FC5099"/>
    <w:rsid w:val="00FC5787"/>
    <w:rsid w:val="00FC5FE4"/>
    <w:rsid w:val="00FC6135"/>
    <w:rsid w:val="00FC61F0"/>
    <w:rsid w:val="00FC6769"/>
    <w:rsid w:val="00FC6BAA"/>
    <w:rsid w:val="00FC776F"/>
    <w:rsid w:val="00FC7D39"/>
    <w:rsid w:val="00FC7EFB"/>
    <w:rsid w:val="00FD00A7"/>
    <w:rsid w:val="00FD0ABB"/>
    <w:rsid w:val="00FD1375"/>
    <w:rsid w:val="00FD2156"/>
    <w:rsid w:val="00FD245F"/>
    <w:rsid w:val="00FD24E7"/>
    <w:rsid w:val="00FD2852"/>
    <w:rsid w:val="00FD2A52"/>
    <w:rsid w:val="00FD2BD4"/>
    <w:rsid w:val="00FD322E"/>
    <w:rsid w:val="00FD3600"/>
    <w:rsid w:val="00FD3758"/>
    <w:rsid w:val="00FD38AE"/>
    <w:rsid w:val="00FD39B8"/>
    <w:rsid w:val="00FD455C"/>
    <w:rsid w:val="00FD50A7"/>
    <w:rsid w:val="00FD534A"/>
    <w:rsid w:val="00FD56C7"/>
    <w:rsid w:val="00FD59FD"/>
    <w:rsid w:val="00FD5FBA"/>
    <w:rsid w:val="00FD6028"/>
    <w:rsid w:val="00FD6401"/>
    <w:rsid w:val="00FD6436"/>
    <w:rsid w:val="00FD6472"/>
    <w:rsid w:val="00FD6507"/>
    <w:rsid w:val="00FD6983"/>
    <w:rsid w:val="00FD6B11"/>
    <w:rsid w:val="00FD7144"/>
    <w:rsid w:val="00FD7254"/>
    <w:rsid w:val="00FD7754"/>
    <w:rsid w:val="00FD7A10"/>
    <w:rsid w:val="00FD7B17"/>
    <w:rsid w:val="00FD7D30"/>
    <w:rsid w:val="00FE0014"/>
    <w:rsid w:val="00FE01AF"/>
    <w:rsid w:val="00FE0842"/>
    <w:rsid w:val="00FE08EC"/>
    <w:rsid w:val="00FE0C79"/>
    <w:rsid w:val="00FE1266"/>
    <w:rsid w:val="00FE13BE"/>
    <w:rsid w:val="00FE14E4"/>
    <w:rsid w:val="00FE1502"/>
    <w:rsid w:val="00FE1794"/>
    <w:rsid w:val="00FE1AD8"/>
    <w:rsid w:val="00FE2240"/>
    <w:rsid w:val="00FE2347"/>
    <w:rsid w:val="00FE2890"/>
    <w:rsid w:val="00FE2CBB"/>
    <w:rsid w:val="00FE32B4"/>
    <w:rsid w:val="00FE33F8"/>
    <w:rsid w:val="00FE3662"/>
    <w:rsid w:val="00FE3678"/>
    <w:rsid w:val="00FE3A06"/>
    <w:rsid w:val="00FE3C2C"/>
    <w:rsid w:val="00FE4884"/>
    <w:rsid w:val="00FE4DE7"/>
    <w:rsid w:val="00FE4E19"/>
    <w:rsid w:val="00FE580E"/>
    <w:rsid w:val="00FE5C26"/>
    <w:rsid w:val="00FE5CFA"/>
    <w:rsid w:val="00FE5F08"/>
    <w:rsid w:val="00FE670B"/>
    <w:rsid w:val="00FE6B04"/>
    <w:rsid w:val="00FE74C5"/>
    <w:rsid w:val="00FE791D"/>
    <w:rsid w:val="00FE79B1"/>
    <w:rsid w:val="00FE79E3"/>
    <w:rsid w:val="00FF0421"/>
    <w:rsid w:val="00FF0A10"/>
    <w:rsid w:val="00FF1431"/>
    <w:rsid w:val="00FF19E1"/>
    <w:rsid w:val="00FF3069"/>
    <w:rsid w:val="00FF3115"/>
    <w:rsid w:val="00FF35EF"/>
    <w:rsid w:val="00FF3878"/>
    <w:rsid w:val="00FF3CE8"/>
    <w:rsid w:val="00FF406A"/>
    <w:rsid w:val="00FF40FF"/>
    <w:rsid w:val="00FF45A1"/>
    <w:rsid w:val="00FF45F5"/>
    <w:rsid w:val="00FF4AB6"/>
    <w:rsid w:val="00FF4BF2"/>
    <w:rsid w:val="00FF4CC9"/>
    <w:rsid w:val="00FF4D15"/>
    <w:rsid w:val="00FF4E23"/>
    <w:rsid w:val="00FF5089"/>
    <w:rsid w:val="00FF5B53"/>
    <w:rsid w:val="00FF6967"/>
    <w:rsid w:val="00FF7048"/>
    <w:rsid w:val="00FF70F6"/>
    <w:rsid w:val="00FF7152"/>
    <w:rsid w:val="00FF725C"/>
    <w:rsid w:val="00FF758D"/>
    <w:rsid w:val="00FF7632"/>
    <w:rsid w:val="00FF7AC4"/>
    <w:rsid w:val="016460E7"/>
    <w:rsid w:val="01F729C0"/>
    <w:rsid w:val="02006C4F"/>
    <w:rsid w:val="023A5D7A"/>
    <w:rsid w:val="03605306"/>
    <w:rsid w:val="036C5D84"/>
    <w:rsid w:val="036C60A0"/>
    <w:rsid w:val="03B2560E"/>
    <w:rsid w:val="044E7772"/>
    <w:rsid w:val="049D3AA2"/>
    <w:rsid w:val="052201AE"/>
    <w:rsid w:val="081950E7"/>
    <w:rsid w:val="089F1097"/>
    <w:rsid w:val="0A130447"/>
    <w:rsid w:val="0BB37BEA"/>
    <w:rsid w:val="0DBD6E7D"/>
    <w:rsid w:val="0DE75B2A"/>
    <w:rsid w:val="0E722C64"/>
    <w:rsid w:val="0F8F1573"/>
    <w:rsid w:val="0FDA6BBD"/>
    <w:rsid w:val="0FF84FF8"/>
    <w:rsid w:val="114C41DF"/>
    <w:rsid w:val="12537D93"/>
    <w:rsid w:val="12C22429"/>
    <w:rsid w:val="12C65DDB"/>
    <w:rsid w:val="133F4841"/>
    <w:rsid w:val="13DA492B"/>
    <w:rsid w:val="14614603"/>
    <w:rsid w:val="1518049B"/>
    <w:rsid w:val="15365845"/>
    <w:rsid w:val="15EA6BE4"/>
    <w:rsid w:val="16563C43"/>
    <w:rsid w:val="1663013C"/>
    <w:rsid w:val="16BE3C3E"/>
    <w:rsid w:val="16BE43D1"/>
    <w:rsid w:val="16FE642C"/>
    <w:rsid w:val="17B441FD"/>
    <w:rsid w:val="182E3759"/>
    <w:rsid w:val="191465E2"/>
    <w:rsid w:val="19195126"/>
    <w:rsid w:val="192A41F1"/>
    <w:rsid w:val="19DE1F65"/>
    <w:rsid w:val="1B6251D4"/>
    <w:rsid w:val="1B921793"/>
    <w:rsid w:val="1BE3131D"/>
    <w:rsid w:val="1C4B24E9"/>
    <w:rsid w:val="1CA25057"/>
    <w:rsid w:val="1D185E22"/>
    <w:rsid w:val="1D2979BA"/>
    <w:rsid w:val="1D5C413A"/>
    <w:rsid w:val="1DDC702B"/>
    <w:rsid w:val="1DF548B8"/>
    <w:rsid w:val="1E017797"/>
    <w:rsid w:val="1EA712D4"/>
    <w:rsid w:val="1EC71902"/>
    <w:rsid w:val="1F22126A"/>
    <w:rsid w:val="203D7FA2"/>
    <w:rsid w:val="20C03208"/>
    <w:rsid w:val="20FD73F8"/>
    <w:rsid w:val="210313A3"/>
    <w:rsid w:val="218E639A"/>
    <w:rsid w:val="220068D6"/>
    <w:rsid w:val="22970010"/>
    <w:rsid w:val="22C26371"/>
    <w:rsid w:val="231B7444"/>
    <w:rsid w:val="234F614B"/>
    <w:rsid w:val="23AD6CCB"/>
    <w:rsid w:val="23D73D1B"/>
    <w:rsid w:val="24367416"/>
    <w:rsid w:val="244A219D"/>
    <w:rsid w:val="244E05F6"/>
    <w:rsid w:val="24A90B10"/>
    <w:rsid w:val="24EE2E56"/>
    <w:rsid w:val="252F0B62"/>
    <w:rsid w:val="25D65620"/>
    <w:rsid w:val="25F44731"/>
    <w:rsid w:val="26070F3B"/>
    <w:rsid w:val="26D26CDA"/>
    <w:rsid w:val="28351BA5"/>
    <w:rsid w:val="28D03498"/>
    <w:rsid w:val="28DC44A5"/>
    <w:rsid w:val="29686F03"/>
    <w:rsid w:val="29701A9D"/>
    <w:rsid w:val="29880912"/>
    <w:rsid w:val="29A77009"/>
    <w:rsid w:val="29F70C75"/>
    <w:rsid w:val="2AA67EF9"/>
    <w:rsid w:val="2B284F02"/>
    <w:rsid w:val="2BC7178F"/>
    <w:rsid w:val="2BD97E2E"/>
    <w:rsid w:val="2C491E6C"/>
    <w:rsid w:val="2CAD52BA"/>
    <w:rsid w:val="2CE10217"/>
    <w:rsid w:val="2D92663E"/>
    <w:rsid w:val="2DFF2F02"/>
    <w:rsid w:val="2EBA6AA5"/>
    <w:rsid w:val="2F401EB4"/>
    <w:rsid w:val="2F8D65DE"/>
    <w:rsid w:val="30B57FAA"/>
    <w:rsid w:val="31255497"/>
    <w:rsid w:val="338F3A4C"/>
    <w:rsid w:val="33BF6E62"/>
    <w:rsid w:val="34250C84"/>
    <w:rsid w:val="34CB01CD"/>
    <w:rsid w:val="352E6D15"/>
    <w:rsid w:val="3576247A"/>
    <w:rsid w:val="35F02DE6"/>
    <w:rsid w:val="36E14AA0"/>
    <w:rsid w:val="370829CC"/>
    <w:rsid w:val="37FE7E25"/>
    <w:rsid w:val="385729D6"/>
    <w:rsid w:val="3901220C"/>
    <w:rsid w:val="39023C42"/>
    <w:rsid w:val="397739E6"/>
    <w:rsid w:val="3A864F31"/>
    <w:rsid w:val="3ABE60BA"/>
    <w:rsid w:val="3AF16576"/>
    <w:rsid w:val="3BF71FF4"/>
    <w:rsid w:val="3E46053F"/>
    <w:rsid w:val="3E5006DF"/>
    <w:rsid w:val="3E90161A"/>
    <w:rsid w:val="405B40A8"/>
    <w:rsid w:val="41534FFB"/>
    <w:rsid w:val="419C42C3"/>
    <w:rsid w:val="41DD788C"/>
    <w:rsid w:val="42231693"/>
    <w:rsid w:val="42731827"/>
    <w:rsid w:val="42B262FE"/>
    <w:rsid w:val="42F437D4"/>
    <w:rsid w:val="446F684B"/>
    <w:rsid w:val="45461136"/>
    <w:rsid w:val="457D2E0A"/>
    <w:rsid w:val="45914523"/>
    <w:rsid w:val="460D0221"/>
    <w:rsid w:val="46594F50"/>
    <w:rsid w:val="470A6EFE"/>
    <w:rsid w:val="47102F41"/>
    <w:rsid w:val="47DB7B62"/>
    <w:rsid w:val="48E671C9"/>
    <w:rsid w:val="48F226A4"/>
    <w:rsid w:val="49345491"/>
    <w:rsid w:val="49EF3D6E"/>
    <w:rsid w:val="4B4D6DFC"/>
    <w:rsid w:val="4D345769"/>
    <w:rsid w:val="4DAD1261"/>
    <w:rsid w:val="4EB6772A"/>
    <w:rsid w:val="4EBB4BD8"/>
    <w:rsid w:val="4F7E2E72"/>
    <w:rsid w:val="50221142"/>
    <w:rsid w:val="506520D6"/>
    <w:rsid w:val="507330A7"/>
    <w:rsid w:val="50F2034A"/>
    <w:rsid w:val="520F5477"/>
    <w:rsid w:val="52117681"/>
    <w:rsid w:val="52503F27"/>
    <w:rsid w:val="52AD2BFC"/>
    <w:rsid w:val="5339776F"/>
    <w:rsid w:val="53403B39"/>
    <w:rsid w:val="534B49BE"/>
    <w:rsid w:val="53DE529F"/>
    <w:rsid w:val="54C7285C"/>
    <w:rsid w:val="559C52BD"/>
    <w:rsid w:val="55CC1555"/>
    <w:rsid w:val="55DD046D"/>
    <w:rsid w:val="55ED75BF"/>
    <w:rsid w:val="56A04B2A"/>
    <w:rsid w:val="56AE51EE"/>
    <w:rsid w:val="57492C43"/>
    <w:rsid w:val="57553A73"/>
    <w:rsid w:val="584E42DA"/>
    <w:rsid w:val="58902F08"/>
    <w:rsid w:val="5A6364DA"/>
    <w:rsid w:val="5B2C350C"/>
    <w:rsid w:val="5C453460"/>
    <w:rsid w:val="5C582DAA"/>
    <w:rsid w:val="5CE367F1"/>
    <w:rsid w:val="5D08440D"/>
    <w:rsid w:val="5D0F6E97"/>
    <w:rsid w:val="5D2F61C6"/>
    <w:rsid w:val="5D780CBA"/>
    <w:rsid w:val="5D8634F8"/>
    <w:rsid w:val="5DA459C9"/>
    <w:rsid w:val="5E0F7894"/>
    <w:rsid w:val="5F2D7B72"/>
    <w:rsid w:val="60856D3E"/>
    <w:rsid w:val="609E2176"/>
    <w:rsid w:val="613D0D33"/>
    <w:rsid w:val="6216183D"/>
    <w:rsid w:val="62572271"/>
    <w:rsid w:val="627447E4"/>
    <w:rsid w:val="62C46E3D"/>
    <w:rsid w:val="62CB1975"/>
    <w:rsid w:val="63C13D72"/>
    <w:rsid w:val="64894AD6"/>
    <w:rsid w:val="65403491"/>
    <w:rsid w:val="658D0DB2"/>
    <w:rsid w:val="669223CD"/>
    <w:rsid w:val="66D90127"/>
    <w:rsid w:val="6729491C"/>
    <w:rsid w:val="675261E0"/>
    <w:rsid w:val="68015AD9"/>
    <w:rsid w:val="682B7A75"/>
    <w:rsid w:val="68A7159B"/>
    <w:rsid w:val="68F2000E"/>
    <w:rsid w:val="69566F01"/>
    <w:rsid w:val="6A5C0215"/>
    <w:rsid w:val="6A87536D"/>
    <w:rsid w:val="6B032A04"/>
    <w:rsid w:val="6B466CAB"/>
    <w:rsid w:val="6BCA1495"/>
    <w:rsid w:val="6C9D55A5"/>
    <w:rsid w:val="6CFD3DD7"/>
    <w:rsid w:val="6D124D18"/>
    <w:rsid w:val="6E881E3F"/>
    <w:rsid w:val="6E9F3BA0"/>
    <w:rsid w:val="6F4A581E"/>
    <w:rsid w:val="6F727C97"/>
    <w:rsid w:val="70F439FF"/>
    <w:rsid w:val="715A4C92"/>
    <w:rsid w:val="720B3F32"/>
    <w:rsid w:val="723A7DF1"/>
    <w:rsid w:val="72AC7BB2"/>
    <w:rsid w:val="72D23DFD"/>
    <w:rsid w:val="73F10BD6"/>
    <w:rsid w:val="75021857"/>
    <w:rsid w:val="756A480E"/>
    <w:rsid w:val="76095D84"/>
    <w:rsid w:val="761A7DF7"/>
    <w:rsid w:val="76CA2BA4"/>
    <w:rsid w:val="773E2800"/>
    <w:rsid w:val="781E1C33"/>
    <w:rsid w:val="78CE1B4F"/>
    <w:rsid w:val="795470D3"/>
    <w:rsid w:val="79580AF3"/>
    <w:rsid w:val="7B0F16A1"/>
    <w:rsid w:val="7C411EA5"/>
    <w:rsid w:val="7C5B133B"/>
    <w:rsid w:val="7DDE36D7"/>
    <w:rsid w:val="7E4F3264"/>
    <w:rsid w:val="7EC72B7C"/>
    <w:rsid w:val="7FA83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30"/>
    <w:qFormat/>
    <w:uiPriority w:val="0"/>
    <w:pPr>
      <w:keepNext/>
      <w:keepLines/>
      <w:spacing w:before="340" w:after="330"/>
      <w:outlineLvl w:val="0"/>
    </w:pPr>
    <w:rPr>
      <w:b/>
      <w:bCs/>
      <w:kern w:val="44"/>
      <w:sz w:val="44"/>
      <w:szCs w:val="44"/>
    </w:rPr>
  </w:style>
  <w:style w:type="paragraph" w:styleId="4">
    <w:name w:val="heading 2"/>
    <w:basedOn w:val="1"/>
    <w:next w:val="1"/>
    <w:link w:val="25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9"/>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semiHidden/>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254"/>
    <w:qFormat/>
    <w:uiPriority w:val="99"/>
    <w:pPr>
      <w:jc w:val="left"/>
    </w:pPr>
  </w:style>
  <w:style w:type="paragraph" w:styleId="19">
    <w:name w:val="Body Text 3"/>
    <w:basedOn w:val="1"/>
    <w:link w:val="225"/>
    <w:qFormat/>
    <w:uiPriority w:val="0"/>
    <w:pPr>
      <w:spacing w:line="500" w:lineRule="exact"/>
    </w:pPr>
    <w:rPr>
      <w:b/>
      <w:bCs/>
      <w:sz w:val="24"/>
    </w:rPr>
  </w:style>
  <w:style w:type="paragraph" w:styleId="20">
    <w:name w:val="Body Text Indent"/>
    <w:basedOn w:val="1"/>
    <w:next w:val="1"/>
    <w:link w:val="219"/>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semiHidden/>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semiHidden/>
    <w:qFormat/>
    <w:uiPriority w:val="0"/>
    <w:pPr>
      <w:ind w:left="840" w:leftChars="400"/>
    </w:pPr>
  </w:style>
  <w:style w:type="paragraph" w:styleId="26">
    <w:name w:val="Plain Text"/>
    <w:basedOn w:val="1"/>
    <w:next w:val="1"/>
    <w:link w:val="240"/>
    <w:qFormat/>
    <w:uiPriority w:val="0"/>
    <w:rPr>
      <w:rFonts w:ascii="宋体" w:hAnsi="Courier New" w:cs="Courier New"/>
      <w:szCs w:val="21"/>
    </w:rPr>
  </w:style>
  <w:style w:type="paragraph" w:styleId="27">
    <w:name w:val="toc 8"/>
    <w:basedOn w:val="1"/>
    <w:next w:val="1"/>
    <w:semiHidden/>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256"/>
    <w:qFormat/>
    <w:uiPriority w:val="0"/>
    <w:pPr>
      <w:ind w:left="100" w:leftChars="2500"/>
    </w:pPr>
    <w:rPr>
      <w:rFonts w:ascii="宋体" w:hAnsi="Courier New" w:cs="Courier New"/>
      <w:szCs w:val="21"/>
    </w:rPr>
  </w:style>
  <w:style w:type="paragraph" w:styleId="29">
    <w:name w:val="Body Text Indent 2"/>
    <w:basedOn w:val="1"/>
    <w:qFormat/>
    <w:uiPriority w:val="0"/>
    <w:pPr>
      <w:ind w:firstLine="630"/>
    </w:pPr>
    <w:rPr>
      <w:sz w:val="32"/>
      <w:szCs w:val="20"/>
    </w:rPr>
  </w:style>
  <w:style w:type="paragraph" w:styleId="30">
    <w:name w:val="Balloon Text"/>
    <w:basedOn w:val="1"/>
    <w:link w:val="266"/>
    <w:qFormat/>
    <w:uiPriority w:val="0"/>
    <w:rPr>
      <w:sz w:val="18"/>
      <w:szCs w:val="18"/>
    </w:rPr>
  </w:style>
  <w:style w:type="paragraph" w:styleId="31">
    <w:name w:val="footer"/>
    <w:basedOn w:val="1"/>
    <w:next w:val="1"/>
    <w:link w:val="226"/>
    <w:qFormat/>
    <w:uiPriority w:val="99"/>
    <w:pPr>
      <w:tabs>
        <w:tab w:val="center" w:pos="4153"/>
        <w:tab w:val="right" w:pos="8306"/>
      </w:tabs>
      <w:snapToGrid w:val="0"/>
      <w:jc w:val="left"/>
    </w:pPr>
    <w:rPr>
      <w:sz w:val="18"/>
      <w:szCs w:val="18"/>
    </w:rPr>
  </w:style>
  <w:style w:type="paragraph" w:styleId="32">
    <w:name w:val="header"/>
    <w:basedOn w:val="1"/>
    <w:link w:val="2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semiHidden/>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semiHidden/>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qFormat/>
    <w:uiPriority w:val="0"/>
    <w:pPr>
      <w:spacing w:after="120"/>
      <w:ind w:left="420" w:leftChars="200"/>
    </w:pPr>
    <w:rPr>
      <w:sz w:val="16"/>
      <w:szCs w:val="16"/>
    </w:rPr>
  </w:style>
  <w:style w:type="paragraph" w:styleId="39">
    <w:name w:val="toc 2"/>
    <w:basedOn w:val="1"/>
    <w:next w:val="1"/>
    <w:semiHidden/>
    <w:qFormat/>
    <w:uiPriority w:val="0"/>
    <w:pPr>
      <w:ind w:left="420" w:leftChars="200"/>
    </w:pPr>
  </w:style>
  <w:style w:type="paragraph" w:styleId="40">
    <w:name w:val="toc 9"/>
    <w:basedOn w:val="1"/>
    <w:next w:val="1"/>
    <w:semiHidden/>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semiHidden/>
    <w:qFormat/>
    <w:uiPriority w:val="0"/>
    <w:pPr>
      <w:spacing w:line="400" w:lineRule="exact"/>
      <w:ind w:firstLine="420" w:firstLineChars="200"/>
    </w:pPr>
    <w:rPr>
      <w:rFonts w:ascii="宋体" w:hAnsi="Courier New"/>
      <w:b/>
      <w:szCs w:val="20"/>
    </w:rPr>
  </w:style>
  <w:style w:type="paragraph" w:styleId="47">
    <w:name w:val="Title"/>
    <w:basedOn w:val="1"/>
    <w:link w:val="251"/>
    <w:qFormat/>
    <w:uiPriority w:val="0"/>
    <w:pPr>
      <w:jc w:val="center"/>
    </w:pPr>
    <w:rPr>
      <w:sz w:val="30"/>
    </w:rPr>
  </w:style>
  <w:style w:type="paragraph" w:styleId="48">
    <w:name w:val="annotation subject"/>
    <w:basedOn w:val="18"/>
    <w:next w:val="18"/>
    <w:semiHidden/>
    <w:qFormat/>
    <w:uiPriority w:val="0"/>
    <w:rPr>
      <w:b/>
      <w:bCs/>
    </w:rPr>
  </w:style>
  <w:style w:type="paragraph" w:styleId="49">
    <w:name w:val="Body Text First Indent"/>
    <w:basedOn w:val="2"/>
    <w:qFormat/>
    <w:uiPriority w:val="0"/>
    <w:pPr>
      <w:spacing w:after="120" w:line="240" w:lineRule="auto"/>
      <w:ind w:firstLine="420" w:firstLineChars="100"/>
    </w:pPr>
    <w:rPr>
      <w:sz w:val="21"/>
    </w:rPr>
  </w:style>
  <w:style w:type="paragraph" w:styleId="50">
    <w:name w:val="Body Text First Indent 2"/>
    <w:basedOn w:val="20"/>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basedOn w:val="53"/>
    <w:qFormat/>
    <w:uiPriority w:val="99"/>
    <w:rPr>
      <w:rFonts w:ascii="微软雅黑" w:hAnsi="微软雅黑" w:eastAsia="微软雅黑" w:cs="微软雅黑"/>
      <w:color w:val="02396F"/>
      <w:u w:val="single"/>
    </w:rPr>
  </w:style>
  <w:style w:type="character" w:styleId="57">
    <w:name w:val="Hyperlink"/>
    <w:basedOn w:val="53"/>
    <w:qFormat/>
    <w:uiPriority w:val="99"/>
    <w:rPr>
      <w:rFonts w:hint="eastAsia" w:ascii="微软雅黑" w:hAnsi="微软雅黑" w:eastAsia="微软雅黑" w:cs="微软雅黑"/>
      <w:color w:val="02396F"/>
      <w:u w:val="single"/>
    </w:rPr>
  </w:style>
  <w:style w:type="character" w:styleId="58">
    <w:name w:val="HTML Code"/>
    <w:qFormat/>
    <w:uiPriority w:val="0"/>
    <w:rPr>
      <w:rFonts w:ascii="宋体" w:hAnsi="宋体" w:eastAsia="宋体" w:cs="宋体"/>
      <w:sz w:val="24"/>
      <w:szCs w:val="24"/>
    </w:rPr>
  </w:style>
  <w:style w:type="character" w:styleId="59">
    <w:name w:val="annotation reference"/>
    <w:qFormat/>
    <w:uiPriority w:val="99"/>
    <w:rPr>
      <w:sz w:val="21"/>
      <w:szCs w:val="21"/>
    </w:rPr>
  </w:style>
  <w:style w:type="paragraph" w:customStyle="1" w:styleId="60">
    <w:name w:val="表格文字"/>
    <w:basedOn w:val="1"/>
    <w:qFormat/>
    <w:uiPriority w:val="0"/>
    <w:pPr>
      <w:spacing w:before="25" w:after="25" w:line="300" w:lineRule="auto"/>
      <w:ind w:firstLine="200" w:firstLineChars="200"/>
    </w:pPr>
    <w:rPr>
      <w:spacing w:val="10"/>
      <w:kern w:val="0"/>
      <w:sz w:val="24"/>
      <w:szCs w:val="20"/>
    </w:rPr>
  </w:style>
  <w:style w:type="paragraph" w:customStyle="1" w:styleId="6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62">
    <w:name w:val="无间隔1"/>
    <w:qFormat/>
    <w:uiPriority w:val="0"/>
    <w:pPr>
      <w:widowControl w:val="0"/>
      <w:jc w:val="both"/>
    </w:pPr>
    <w:rPr>
      <w:rFonts w:ascii="Calibri" w:hAnsi="Calibri" w:eastAsia="Calibri" w:cs="Times New Roman"/>
      <w:kern w:val="2"/>
      <w:sz w:val="21"/>
      <w:szCs w:val="22"/>
      <w:lang w:val="en-US" w:eastAsia="zh-CN" w:bidi="ar-SA"/>
    </w:rPr>
  </w:style>
  <w:style w:type="paragraph" w:customStyle="1" w:styleId="6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styleId="64">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6">
    <w:name w:val="xl5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FF0000"/>
      <w:kern w:val="0"/>
      <w:sz w:val="22"/>
      <w:szCs w:val="22"/>
    </w:rPr>
  </w:style>
  <w:style w:type="paragraph" w:customStyle="1" w:styleId="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68">
    <w:name w:val="Char Char Char"/>
    <w:basedOn w:val="17"/>
    <w:qFormat/>
    <w:uiPriority w:val="0"/>
    <w:pPr>
      <w:adjustRightInd/>
      <w:spacing w:line="240" w:lineRule="auto"/>
      <w:textAlignment w:val="auto"/>
    </w:pPr>
    <w:rPr>
      <w:rFonts w:ascii="Tahoma" w:hAnsi="Tahoma"/>
      <w:kern w:val="2"/>
      <w:sz w:val="24"/>
      <w:szCs w:val="24"/>
    </w:rPr>
  </w:style>
  <w:style w:type="paragraph" w:customStyle="1" w:styleId="69">
    <w:name w:val="Char1 Char Char Char Char Char Char"/>
    <w:basedOn w:val="1"/>
    <w:qFormat/>
    <w:uiPriority w:val="0"/>
    <w:rPr>
      <w:rFonts w:ascii="Tahoma" w:hAnsi="Tahoma"/>
      <w:sz w:val="24"/>
      <w:szCs w:val="20"/>
    </w:rPr>
  </w:style>
  <w:style w:type="paragraph" w:customStyle="1" w:styleId="70">
    <w:name w:val="xl10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1">
    <w:name w:val="xl4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72">
    <w:name w:val="xl5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73">
    <w:name w:val="xl4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0"/>
      <w:szCs w:val="20"/>
    </w:rPr>
  </w:style>
  <w:style w:type="paragraph" w:customStyle="1" w:styleId="74">
    <w:name w:val="xl5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color w:val="000000"/>
      <w:kern w:val="0"/>
      <w:sz w:val="22"/>
      <w:szCs w:val="22"/>
    </w:rPr>
  </w:style>
  <w:style w:type="paragraph" w:customStyle="1" w:styleId="75">
    <w:name w:val="xl501"/>
    <w:basedOn w:val="1"/>
    <w:qFormat/>
    <w:uiPriority w:val="0"/>
    <w:pPr>
      <w:widowControl/>
      <w:spacing w:before="100" w:beforeAutospacing="1" w:after="100" w:afterAutospacing="1"/>
      <w:jc w:val="center"/>
    </w:pPr>
    <w:rPr>
      <w:rFonts w:ascii="黑体" w:hAnsi="黑体" w:eastAsia="黑体" w:cs="宋体"/>
      <w:color w:val="000000"/>
      <w:kern w:val="0"/>
      <w:sz w:val="20"/>
      <w:szCs w:val="20"/>
    </w:rPr>
  </w:style>
  <w:style w:type="paragraph" w:customStyle="1" w:styleId="76">
    <w:name w:val="xl5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77">
    <w:name w:val="正文段"/>
    <w:basedOn w:val="1"/>
    <w:qFormat/>
    <w:uiPriority w:val="0"/>
    <w:pPr>
      <w:widowControl/>
      <w:snapToGrid w:val="0"/>
      <w:spacing w:afterLines="50"/>
      <w:ind w:firstLine="200" w:firstLineChars="200"/>
    </w:pPr>
    <w:rPr>
      <w:kern w:val="0"/>
      <w:sz w:val="24"/>
      <w:szCs w:val="20"/>
    </w:rPr>
  </w:style>
  <w:style w:type="paragraph" w:customStyle="1" w:styleId="78">
    <w:name w:val="xl5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color w:val="000000"/>
      <w:kern w:val="0"/>
      <w:sz w:val="20"/>
      <w:szCs w:val="20"/>
    </w:rPr>
  </w:style>
  <w:style w:type="paragraph" w:customStyle="1" w:styleId="79">
    <w:name w:val="xl5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80">
    <w:name w:val="xl100"/>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81">
    <w:name w:val="Char"/>
    <w:basedOn w:val="1"/>
    <w:qFormat/>
    <w:uiPriority w:val="0"/>
    <w:pPr>
      <w:tabs>
        <w:tab w:val="left" w:pos="360"/>
      </w:tabs>
      <w:ind w:left="252" w:hanging="252" w:hangingChars="140"/>
    </w:pPr>
    <w:rPr>
      <w:rFonts w:ascii="宋体"/>
      <w:sz w:val="18"/>
      <w:szCs w:val="18"/>
    </w:rPr>
  </w:style>
  <w:style w:type="paragraph" w:customStyle="1" w:styleId="82">
    <w:name w:val="xl90"/>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83">
    <w:name w:val="xl83"/>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84">
    <w:name w:val="xl89"/>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Cs w:val="21"/>
    </w:rPr>
  </w:style>
  <w:style w:type="paragraph" w:customStyle="1" w:styleId="8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6">
    <w:name w:val="xl91"/>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8">
    <w:name w:val="xl500"/>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8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xl4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9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92">
    <w:name w:val="xl5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93">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cs="宋体"/>
      <w:color w:val="FF0000"/>
      <w:kern w:val="0"/>
      <w:sz w:val="20"/>
      <w:szCs w:val="20"/>
    </w:rPr>
  </w:style>
  <w:style w:type="paragraph" w:customStyle="1" w:styleId="94">
    <w:name w:val="Char Char Char Char Char Char1 Char"/>
    <w:basedOn w:val="17"/>
    <w:qFormat/>
    <w:uiPriority w:val="0"/>
    <w:pPr>
      <w:adjustRightInd/>
      <w:spacing w:line="240" w:lineRule="auto"/>
      <w:textAlignment w:val="auto"/>
    </w:pPr>
    <w:rPr>
      <w:rFonts w:ascii="Tahoma" w:hAnsi="Tahoma"/>
      <w:kern w:val="2"/>
      <w:sz w:val="24"/>
      <w:szCs w:val="24"/>
    </w:rPr>
  </w:style>
  <w:style w:type="paragraph" w:customStyle="1" w:styleId="9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97">
    <w:name w:val="正文首行缩进两字符"/>
    <w:basedOn w:val="1"/>
    <w:qFormat/>
    <w:uiPriority w:val="0"/>
    <w:pPr>
      <w:spacing w:line="360" w:lineRule="auto"/>
      <w:ind w:firstLine="200" w:firstLineChars="200"/>
    </w:pPr>
  </w:style>
  <w:style w:type="paragraph" w:customStyle="1" w:styleId="98">
    <w:name w:val="p17"/>
    <w:basedOn w:val="1"/>
    <w:qFormat/>
    <w:uiPriority w:val="0"/>
    <w:pPr>
      <w:widowControl/>
    </w:pPr>
    <w:rPr>
      <w:szCs w:val="21"/>
    </w:rPr>
  </w:style>
  <w:style w:type="paragraph" w:customStyle="1" w:styleId="99">
    <w:name w:val="Char1 Char Char Char Char Char Char1"/>
    <w:basedOn w:val="1"/>
    <w:qFormat/>
    <w:uiPriority w:val="0"/>
    <w:rPr>
      <w:rFonts w:ascii="Tahoma" w:hAnsi="Tahoma"/>
      <w:sz w:val="24"/>
      <w:szCs w:val="20"/>
    </w:rPr>
  </w:style>
  <w:style w:type="paragraph" w:customStyle="1" w:styleId="100">
    <w:name w:val="xl92"/>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0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4">
    <w:name w:val="xl5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color w:val="000000"/>
      <w:kern w:val="0"/>
      <w:sz w:val="22"/>
      <w:szCs w:val="22"/>
    </w:rPr>
  </w:style>
  <w:style w:type="paragraph" w:customStyle="1" w:styleId="105">
    <w:name w:val="五号正文（标准）"/>
    <w:basedOn w:val="1"/>
    <w:qFormat/>
    <w:uiPriority w:val="0"/>
    <w:pPr>
      <w:spacing w:line="360" w:lineRule="auto"/>
      <w:ind w:right="55" w:firstLine="560" w:firstLineChars="200"/>
    </w:pPr>
    <w:rPr>
      <w:rFonts w:eastAsia="仿宋_GB2312"/>
      <w:sz w:val="28"/>
      <w:szCs w:val="20"/>
    </w:rPr>
  </w:style>
  <w:style w:type="paragraph" w:customStyle="1" w:styleId="106">
    <w:name w:val="xl5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7">
    <w:name w:val="xl9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8">
    <w:name w:val="xl5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2"/>
      <w:szCs w:val="22"/>
    </w:rPr>
  </w:style>
  <w:style w:type="paragraph" w:customStyle="1" w:styleId="109">
    <w:name w:val="font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0">
    <w:name w:val="xl5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新宋体" w:hAnsi="新宋体" w:eastAsia="新宋体" w:cs="宋体"/>
      <w:color w:val="FF0000"/>
      <w:kern w:val="0"/>
      <w:sz w:val="22"/>
      <w:szCs w:val="22"/>
    </w:rPr>
  </w:style>
  <w:style w:type="paragraph" w:customStyle="1" w:styleId="11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Cs w:val="21"/>
    </w:rPr>
  </w:style>
  <w:style w:type="paragraph" w:customStyle="1" w:styleId="11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4">
    <w:name w:val="xl4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15">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6">
    <w:name w:val="xl10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17">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11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Cs w:val="21"/>
    </w:rPr>
  </w:style>
  <w:style w:type="paragraph" w:customStyle="1" w:styleId="119">
    <w:name w:val="xl86"/>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120">
    <w:name w:val="xl5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12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23">
    <w:name w:val="二级无"/>
    <w:basedOn w:val="1"/>
    <w:qFormat/>
    <w:uiPriority w:val="0"/>
    <w:pPr>
      <w:widowControl/>
      <w:numPr>
        <w:ilvl w:val="2"/>
        <w:numId w:val="1"/>
      </w:numPr>
      <w:jc w:val="left"/>
      <w:outlineLvl w:val="3"/>
    </w:pPr>
    <w:rPr>
      <w:rFonts w:ascii="宋体"/>
      <w:kern w:val="0"/>
      <w:szCs w:val="21"/>
    </w:rPr>
  </w:style>
  <w:style w:type="paragraph" w:customStyle="1" w:styleId="124">
    <w:name w:val="xl4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新宋体" w:hAnsi="新宋体" w:eastAsia="新宋体" w:cs="宋体"/>
      <w:kern w:val="0"/>
      <w:sz w:val="22"/>
      <w:szCs w:val="22"/>
    </w:rPr>
  </w:style>
  <w:style w:type="paragraph" w:customStyle="1" w:styleId="12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26">
    <w:name w:val="缺省文本"/>
    <w:basedOn w:val="1"/>
    <w:qFormat/>
    <w:uiPriority w:val="0"/>
    <w:pPr>
      <w:autoSpaceDE w:val="0"/>
      <w:autoSpaceDN w:val="0"/>
      <w:adjustRightInd w:val="0"/>
      <w:spacing w:line="360" w:lineRule="auto"/>
      <w:jc w:val="left"/>
    </w:pPr>
    <w:rPr>
      <w:kern w:val="0"/>
      <w:sz w:val="24"/>
      <w:szCs w:val="20"/>
    </w:rPr>
  </w:style>
  <w:style w:type="paragraph" w:customStyle="1" w:styleId="127">
    <w:name w:val="xl5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2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
    <w:name w:val="xl82"/>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30">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31">
    <w:name w:val="List Paragraph1"/>
    <w:basedOn w:val="1"/>
    <w:qFormat/>
    <w:uiPriority w:val="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13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33">
    <w:name w:val="xl5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34">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35">
    <w:name w:val="默认段落字体 Para Char Char Char Char Char Char Char Char Char1 Char Char Char Char"/>
    <w:basedOn w:val="1"/>
    <w:qFormat/>
    <w:uiPriority w:val="0"/>
    <w:rPr>
      <w:rFonts w:ascii="Tahoma" w:hAnsi="Tahoma"/>
      <w:sz w:val="24"/>
      <w:szCs w:val="20"/>
    </w:rPr>
  </w:style>
  <w:style w:type="paragraph" w:customStyle="1" w:styleId="136">
    <w:name w:val="xl8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Cs w:val="21"/>
    </w:rPr>
  </w:style>
  <w:style w:type="paragraph" w:customStyle="1" w:styleId="13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38">
    <w:name w:val="xl502"/>
    <w:basedOn w:val="1"/>
    <w:qFormat/>
    <w:uiPriority w:val="0"/>
    <w:pPr>
      <w:widowControl/>
      <w:spacing w:before="100" w:beforeAutospacing="1" w:after="100" w:afterAutospacing="1"/>
      <w:jc w:val="left"/>
    </w:pPr>
    <w:rPr>
      <w:rFonts w:ascii="新宋体" w:hAnsi="新宋体" w:eastAsia="新宋体" w:cs="宋体"/>
      <w:color w:val="000000"/>
      <w:kern w:val="0"/>
      <w:sz w:val="22"/>
      <w:szCs w:val="22"/>
    </w:rPr>
  </w:style>
  <w:style w:type="paragraph" w:customStyle="1" w:styleId="139">
    <w:name w:val="F2"/>
    <w:basedOn w:val="1"/>
    <w:qFormat/>
    <w:uiPriority w:val="0"/>
    <w:pPr>
      <w:autoSpaceDE w:val="0"/>
      <w:autoSpaceDN w:val="0"/>
      <w:adjustRightInd w:val="0"/>
      <w:ind w:firstLine="601"/>
      <w:textAlignment w:val="baseline"/>
    </w:pPr>
    <w:rPr>
      <w:kern w:val="0"/>
      <w:sz w:val="24"/>
      <w:szCs w:val="20"/>
    </w:rPr>
  </w:style>
  <w:style w:type="paragraph" w:customStyle="1" w:styleId="140">
    <w:name w:val="Char11"/>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4">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45">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46">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47">
    <w:name w:val="xl4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48">
    <w:name w:val="xl5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新宋体" w:hAnsi="新宋体" w:eastAsia="新宋体" w:cs="宋体"/>
      <w:color w:val="000000"/>
      <w:kern w:val="0"/>
      <w:sz w:val="22"/>
      <w:szCs w:val="22"/>
    </w:rPr>
  </w:style>
  <w:style w:type="paragraph" w:customStyle="1" w:styleId="149">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50">
    <w:name w:val="xl4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color w:val="000000"/>
      <w:kern w:val="0"/>
      <w:sz w:val="20"/>
      <w:szCs w:val="20"/>
    </w:rPr>
  </w:style>
  <w:style w:type="paragraph" w:customStyle="1" w:styleId="151">
    <w:name w:val="Char Char Char Char Char Char1 Char1"/>
    <w:basedOn w:val="17"/>
    <w:qFormat/>
    <w:uiPriority w:val="0"/>
    <w:pPr>
      <w:adjustRightInd/>
      <w:spacing w:line="240" w:lineRule="auto"/>
      <w:textAlignment w:val="auto"/>
    </w:pPr>
    <w:rPr>
      <w:rFonts w:ascii="Tahoma" w:hAnsi="Tahoma"/>
      <w:kern w:val="2"/>
      <w:sz w:val="24"/>
      <w:szCs w:val="24"/>
    </w:rPr>
  </w:style>
  <w:style w:type="paragraph" w:customStyle="1" w:styleId="152">
    <w:name w:val="xl4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3">
    <w:name w:val="xl5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54">
    <w:name w:val="Char Char Char Char Char Char Char2"/>
    <w:basedOn w:val="1"/>
    <w:qFormat/>
    <w:uiPriority w:val="0"/>
  </w:style>
  <w:style w:type="paragraph" w:customStyle="1" w:styleId="15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9">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4">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5">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7">
    <w:name w:val="次小点说明 Char"/>
    <w:basedOn w:val="8"/>
    <w:qFormat/>
    <w:uiPriority w:val="0"/>
    <w:pPr>
      <w:ind w:firstLine="0"/>
    </w:pPr>
    <w:rPr>
      <w:sz w:val="24"/>
      <w:szCs w:val="24"/>
    </w:rPr>
  </w:style>
  <w:style w:type="paragraph" w:customStyle="1" w:styleId="168">
    <w:name w:val="xl504"/>
    <w:basedOn w:val="1"/>
    <w:qFormat/>
    <w:uiPriority w:val="0"/>
    <w:pPr>
      <w:widowControl/>
      <w:spacing w:before="100" w:beforeAutospacing="1" w:after="100" w:afterAutospacing="1"/>
      <w:jc w:val="center"/>
    </w:pPr>
    <w:rPr>
      <w:rFonts w:ascii="新宋体" w:hAnsi="新宋体" w:eastAsia="新宋体" w:cs="宋体"/>
      <w:kern w:val="0"/>
      <w:sz w:val="22"/>
      <w:szCs w:val="22"/>
    </w:rPr>
  </w:style>
  <w:style w:type="paragraph" w:customStyle="1" w:styleId="169">
    <w:name w:val="xl10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1">
    <w:name w:val="_Style 169"/>
    <w:unhideWhenUsed/>
    <w:qFormat/>
    <w:uiPriority w:val="99"/>
    <w:rPr>
      <w:rFonts w:ascii="Calibri" w:hAnsi="Calibri" w:eastAsia="宋体" w:cs="Times New Roman"/>
      <w:kern w:val="2"/>
      <w:sz w:val="21"/>
      <w:szCs w:val="24"/>
      <w:lang w:val="en-US" w:eastAsia="zh-CN" w:bidi="ar-SA"/>
    </w:rPr>
  </w:style>
  <w:style w:type="paragraph" w:customStyle="1" w:styleId="172">
    <w:name w:val="xl93"/>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1"/>
    </w:rPr>
  </w:style>
  <w:style w:type="paragraph" w:customStyle="1" w:styleId="174">
    <w:name w:val="xl5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7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1"/>
    </w:rPr>
  </w:style>
  <w:style w:type="paragraph" w:customStyle="1" w:styleId="177">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7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9">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444"/>
    <w:basedOn w:val="1"/>
    <w:qFormat/>
    <w:uiPriority w:val="0"/>
    <w:pPr>
      <w:adjustRightInd w:val="0"/>
      <w:spacing w:line="312" w:lineRule="atLeast"/>
      <w:jc w:val="center"/>
      <w:textAlignment w:val="baseline"/>
    </w:pPr>
    <w:rPr>
      <w:b/>
      <w:kern w:val="0"/>
      <w:sz w:val="36"/>
      <w:szCs w:val="36"/>
    </w:rPr>
  </w:style>
  <w:style w:type="paragraph" w:customStyle="1" w:styleId="181">
    <w:name w:val="样式1"/>
    <w:basedOn w:val="1"/>
    <w:qFormat/>
    <w:uiPriority w:val="0"/>
    <w:pPr>
      <w:spacing w:before="120" w:after="120" w:line="300" w:lineRule="auto"/>
    </w:pPr>
    <w:rPr>
      <w:rFonts w:ascii="宋体" w:hAnsi="宋体"/>
      <w:b/>
      <w:sz w:val="24"/>
      <w:szCs w:val="20"/>
    </w:rPr>
  </w:style>
  <w:style w:type="paragraph" w:customStyle="1" w:styleId="182">
    <w:name w:val="Char Char Char2"/>
    <w:basedOn w:val="1"/>
    <w:qFormat/>
    <w:uiPriority w:val="0"/>
    <w:rPr>
      <w:rFonts w:ascii="Tahoma" w:hAnsi="Tahoma"/>
      <w:sz w:val="24"/>
      <w:szCs w:val="20"/>
    </w:rPr>
  </w:style>
  <w:style w:type="paragraph" w:customStyle="1" w:styleId="183">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84">
    <w:name w:val="xl5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185">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86">
    <w:name w:val="xl81"/>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187">
    <w:name w:val="tgt1"/>
    <w:basedOn w:val="1"/>
    <w:qFormat/>
    <w:uiPriority w:val="0"/>
    <w:pPr>
      <w:widowControl/>
      <w:spacing w:after="150"/>
      <w:jc w:val="left"/>
    </w:pPr>
    <w:rPr>
      <w:rFonts w:ascii="宋体" w:hAnsi="宋体" w:cs="宋体"/>
      <w:kern w:val="0"/>
      <w:sz w:val="24"/>
    </w:rPr>
  </w:style>
  <w:style w:type="paragraph" w:customStyle="1" w:styleId="188">
    <w:name w:val="样式 首行缩进:  2 字符"/>
    <w:basedOn w:val="1"/>
    <w:qFormat/>
    <w:uiPriority w:val="0"/>
    <w:pPr>
      <w:spacing w:line="400" w:lineRule="exact"/>
      <w:ind w:firstLine="200" w:firstLineChars="200"/>
    </w:pPr>
    <w:rPr>
      <w:rFonts w:cs="宋体"/>
      <w:sz w:val="24"/>
    </w:rPr>
  </w:style>
  <w:style w:type="paragraph" w:customStyle="1" w:styleId="189">
    <w:name w:val="xl10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Unicode MS" w:hAnsi="Arial Unicode MS" w:cs="宋体"/>
      <w:kern w:val="0"/>
      <w:sz w:val="20"/>
      <w:szCs w:val="20"/>
    </w:rPr>
  </w:style>
  <w:style w:type="paragraph" w:styleId="190">
    <w:name w:val="List Paragraph"/>
    <w:basedOn w:val="1"/>
    <w:qFormat/>
    <w:uiPriority w:val="34"/>
    <w:pPr>
      <w:ind w:firstLine="420" w:firstLineChars="200"/>
    </w:pPr>
    <w:rPr>
      <w:szCs w:val="22"/>
    </w:rPr>
  </w:style>
  <w:style w:type="paragraph" w:customStyle="1" w:styleId="191">
    <w:name w:val="xl503"/>
    <w:basedOn w:val="1"/>
    <w:qFormat/>
    <w:uiPriority w:val="0"/>
    <w:pPr>
      <w:widowControl/>
      <w:spacing w:before="100" w:beforeAutospacing="1" w:after="100" w:afterAutospacing="1"/>
      <w:jc w:val="center"/>
    </w:pPr>
    <w:rPr>
      <w:rFonts w:ascii="新宋体" w:hAnsi="新宋体" w:eastAsia="新宋体" w:cs="宋体"/>
      <w:color w:val="000000"/>
      <w:kern w:val="0"/>
      <w:sz w:val="22"/>
      <w:szCs w:val="22"/>
    </w:rPr>
  </w:style>
  <w:style w:type="paragraph" w:customStyle="1" w:styleId="192">
    <w:name w:val="xl490"/>
    <w:basedOn w:val="1"/>
    <w:qFormat/>
    <w:uiPriority w:val="0"/>
    <w:pPr>
      <w:widowControl/>
      <w:spacing w:before="100" w:beforeAutospacing="1" w:after="100" w:afterAutospacing="1"/>
      <w:jc w:val="center"/>
    </w:pPr>
    <w:rPr>
      <w:rFonts w:ascii="黑体" w:hAnsi="黑体" w:eastAsia="黑体" w:cs="宋体"/>
      <w:color w:val="000000"/>
      <w:kern w:val="0"/>
      <w:sz w:val="20"/>
      <w:szCs w:val="20"/>
    </w:rPr>
  </w:style>
  <w:style w:type="paragraph" w:customStyle="1" w:styleId="19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94">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95">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96">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cs="宋体"/>
      <w:kern w:val="0"/>
      <w:sz w:val="20"/>
      <w:szCs w:val="20"/>
    </w:rPr>
  </w:style>
  <w:style w:type="paragraph" w:customStyle="1" w:styleId="197">
    <w:name w:val="列出段落1"/>
    <w:basedOn w:val="1"/>
    <w:qFormat/>
    <w:uiPriority w:val="0"/>
    <w:pPr>
      <w:ind w:firstLine="420" w:firstLineChars="200"/>
    </w:pPr>
    <w:rPr>
      <w:szCs w:val="22"/>
    </w:rPr>
  </w:style>
  <w:style w:type="paragraph" w:customStyle="1" w:styleId="198">
    <w:name w:val="Char3"/>
    <w:basedOn w:val="1"/>
    <w:qFormat/>
    <w:uiPriority w:val="0"/>
    <w:pPr>
      <w:tabs>
        <w:tab w:val="left" w:pos="360"/>
      </w:tabs>
      <w:ind w:left="252" w:hanging="252" w:hangingChars="140"/>
    </w:pPr>
    <w:rPr>
      <w:rFonts w:ascii="宋体"/>
      <w:sz w:val="18"/>
      <w:szCs w:val="18"/>
    </w:rPr>
  </w:style>
  <w:style w:type="paragraph" w:customStyle="1" w:styleId="19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00">
    <w:name w:val="1ji"/>
    <w:basedOn w:val="3"/>
    <w:link w:val="237"/>
    <w:qFormat/>
    <w:uiPriority w:val="0"/>
    <w:pPr>
      <w:keepLines w:val="0"/>
      <w:widowControl/>
      <w:spacing w:before="0" w:after="0"/>
      <w:jc w:val="center"/>
    </w:pPr>
    <w:rPr>
      <w:rFonts w:ascii="宋体" w:hAnsi="宋体"/>
      <w:sz w:val="36"/>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2">
    <w:name w:val="1"/>
    <w:basedOn w:val="1"/>
    <w:next w:val="26"/>
    <w:qFormat/>
    <w:uiPriority w:val="0"/>
    <w:rPr>
      <w:rFonts w:ascii="宋体" w:hAnsi="Courier New"/>
      <w:szCs w:val="20"/>
    </w:rPr>
  </w:style>
  <w:style w:type="paragraph" w:customStyle="1" w:styleId="203">
    <w:name w:val="Arial"/>
    <w:basedOn w:val="1"/>
    <w:link w:val="222"/>
    <w:qFormat/>
    <w:uiPriority w:val="0"/>
    <w:pPr>
      <w:numPr>
        <w:ilvl w:val="0"/>
        <w:numId w:val="2"/>
      </w:numPr>
      <w:tabs>
        <w:tab w:val="left" w:pos="360"/>
        <w:tab w:val="clear" w:pos="420"/>
      </w:tabs>
      <w:spacing w:line="400" w:lineRule="exact"/>
      <w:ind w:left="360" w:hanging="360"/>
    </w:pPr>
    <w:rPr>
      <w:rFonts w:ascii="Arial" w:hAnsi="Arial"/>
      <w:sz w:val="24"/>
    </w:rPr>
  </w:style>
  <w:style w:type="paragraph" w:customStyle="1" w:styleId="204">
    <w:name w:val="Char1"/>
    <w:basedOn w:val="1"/>
    <w:qFormat/>
    <w:uiPriority w:val="0"/>
    <w:rPr>
      <w:szCs w:val="21"/>
    </w:rPr>
  </w:style>
  <w:style w:type="paragraph" w:customStyle="1" w:styleId="205">
    <w:name w:val="表格"/>
    <w:basedOn w:val="1"/>
    <w:qFormat/>
    <w:uiPriority w:val="0"/>
    <w:pPr>
      <w:spacing w:line="400" w:lineRule="exact"/>
    </w:pPr>
    <w:rPr>
      <w:sz w:val="24"/>
    </w:rPr>
  </w:style>
  <w:style w:type="paragraph" w:customStyle="1" w:styleId="206">
    <w:name w:val="xl4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7">
    <w:name w:val="xl5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208">
    <w:name w:val="xl9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Unicode MS" w:hAnsi="Arial Unicode MS" w:cs="宋体"/>
      <w:color w:val="FF0000"/>
      <w:kern w:val="0"/>
      <w:sz w:val="20"/>
      <w:szCs w:val="20"/>
    </w:rPr>
  </w:style>
  <w:style w:type="paragraph" w:customStyle="1" w:styleId="209">
    <w:name w:val="正文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0">
    <w:name w:val="xl78"/>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1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Cs w:val="21"/>
    </w:rPr>
  </w:style>
  <w:style w:type="paragraph" w:customStyle="1" w:styleId="213">
    <w:name w:val="xl491"/>
    <w:basedOn w:val="1"/>
    <w:qFormat/>
    <w:uiPriority w:val="0"/>
    <w:pPr>
      <w:widowControl/>
      <w:spacing w:before="100" w:beforeAutospacing="1" w:after="100" w:afterAutospacing="1"/>
      <w:jc w:val="center"/>
    </w:pPr>
    <w:rPr>
      <w:rFonts w:ascii="黑体" w:hAnsi="黑体" w:eastAsia="黑体" w:cs="宋体"/>
      <w:color w:val="000000"/>
      <w:kern w:val="0"/>
      <w:sz w:val="20"/>
      <w:szCs w:val="20"/>
    </w:rPr>
  </w:style>
  <w:style w:type="paragraph" w:customStyle="1" w:styleId="214">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21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6">
    <w:name w:val="默认段落字体 Para Char"/>
    <w:basedOn w:val="1"/>
    <w:qFormat/>
    <w:uiPriority w:val="0"/>
    <w:pPr>
      <w:adjustRightInd w:val="0"/>
      <w:spacing w:line="360" w:lineRule="auto"/>
    </w:pPr>
    <w:rPr>
      <w:kern w:val="0"/>
      <w:sz w:val="24"/>
      <w:szCs w:val="20"/>
    </w:rPr>
  </w:style>
  <w:style w:type="character" w:customStyle="1" w:styleId="217">
    <w:name w:val="qxdate"/>
    <w:basedOn w:val="53"/>
    <w:qFormat/>
    <w:uiPriority w:val="0"/>
    <w:rPr>
      <w:color w:val="333333"/>
      <w:sz w:val="18"/>
      <w:szCs w:val="18"/>
    </w:rPr>
  </w:style>
  <w:style w:type="character" w:customStyle="1" w:styleId="218">
    <w:name w:val="font241"/>
    <w:basedOn w:val="53"/>
    <w:qFormat/>
    <w:uiPriority w:val="0"/>
    <w:rPr>
      <w:rFonts w:ascii="Calibri" w:hAnsi="Calibri" w:cs="Calibri"/>
      <w:color w:val="FF0000"/>
      <w:sz w:val="24"/>
      <w:szCs w:val="24"/>
      <w:u w:val="none"/>
    </w:rPr>
  </w:style>
  <w:style w:type="character" w:customStyle="1" w:styleId="219">
    <w:name w:val="正文文本缩进 Char"/>
    <w:link w:val="20"/>
    <w:qFormat/>
    <w:uiPriority w:val="0"/>
    <w:rPr>
      <w:rFonts w:ascii="仿宋_GB2312" w:eastAsia="仿宋_GB2312"/>
      <w:kern w:val="2"/>
      <w:sz w:val="32"/>
      <w:lang w:val="en-US" w:eastAsia="zh-CN" w:bidi="ar-SA"/>
    </w:rPr>
  </w:style>
  <w:style w:type="character" w:customStyle="1" w:styleId="220">
    <w:name w:val="纯文本 Char1"/>
    <w:basedOn w:val="53"/>
    <w:qFormat/>
    <w:uiPriority w:val="0"/>
    <w:rPr>
      <w:rFonts w:ascii="宋体" w:hAnsi="Courier New" w:eastAsia="宋体" w:cs="Courier New"/>
      <w:kern w:val="2"/>
      <w:sz w:val="21"/>
      <w:szCs w:val="21"/>
      <w:lang w:val="en-US" w:eastAsia="zh-CN" w:bidi="ar-SA"/>
    </w:rPr>
  </w:style>
  <w:style w:type="character" w:customStyle="1" w:styleId="221">
    <w:name w:val="Char Char3"/>
    <w:qFormat/>
    <w:uiPriority w:val="0"/>
    <w:rPr>
      <w:rFonts w:hint="eastAsia" w:ascii="宋体" w:hAnsi="宋体" w:eastAsia="宋体"/>
      <w:kern w:val="2"/>
      <w:sz w:val="16"/>
      <w:szCs w:val="16"/>
      <w:lang w:val="en-US" w:eastAsia="zh-CN" w:bidi="ar-SA"/>
    </w:rPr>
  </w:style>
  <w:style w:type="character" w:customStyle="1" w:styleId="222">
    <w:name w:val="Arial Char"/>
    <w:link w:val="203"/>
    <w:qFormat/>
    <w:locked/>
    <w:uiPriority w:val="0"/>
    <w:rPr>
      <w:rFonts w:ascii="Arial" w:hAnsi="Arial"/>
      <w:kern w:val="2"/>
      <w:sz w:val="24"/>
      <w:szCs w:val="24"/>
      <w:lang w:val="en-US" w:eastAsia="zh-CN" w:bidi="ar-SA"/>
    </w:rPr>
  </w:style>
  <w:style w:type="character" w:customStyle="1" w:styleId="223">
    <w:name w:val="unnamed3"/>
    <w:basedOn w:val="53"/>
    <w:qFormat/>
    <w:uiPriority w:val="0"/>
  </w:style>
  <w:style w:type="character" w:customStyle="1" w:styleId="224">
    <w:name w:val="font161"/>
    <w:basedOn w:val="53"/>
    <w:qFormat/>
    <w:uiPriority w:val="0"/>
    <w:rPr>
      <w:rFonts w:hint="eastAsia" w:ascii="宋体" w:hAnsi="宋体" w:eastAsia="宋体" w:cs="宋体"/>
      <w:color w:val="000000"/>
      <w:sz w:val="21"/>
      <w:szCs w:val="21"/>
      <w:u w:val="none"/>
    </w:rPr>
  </w:style>
  <w:style w:type="character" w:customStyle="1" w:styleId="225">
    <w:name w:val="正文文本 3 Char"/>
    <w:link w:val="19"/>
    <w:qFormat/>
    <w:uiPriority w:val="0"/>
    <w:rPr>
      <w:rFonts w:eastAsia="宋体"/>
      <w:b/>
      <w:bCs/>
      <w:kern w:val="2"/>
      <w:sz w:val="24"/>
      <w:szCs w:val="24"/>
      <w:lang w:val="en-US" w:eastAsia="zh-CN" w:bidi="ar-SA"/>
    </w:rPr>
  </w:style>
  <w:style w:type="character" w:customStyle="1" w:styleId="226">
    <w:name w:val="页脚 Char"/>
    <w:link w:val="31"/>
    <w:qFormat/>
    <w:uiPriority w:val="99"/>
    <w:rPr>
      <w:rFonts w:eastAsia="宋体"/>
      <w:kern w:val="2"/>
      <w:sz w:val="18"/>
      <w:szCs w:val="18"/>
      <w:lang w:val="en-US" w:eastAsia="zh-CN" w:bidi="ar-SA"/>
    </w:rPr>
  </w:style>
  <w:style w:type="character" w:customStyle="1" w:styleId="227">
    <w:name w:val="页眉 Char"/>
    <w:link w:val="32"/>
    <w:qFormat/>
    <w:uiPriority w:val="0"/>
    <w:rPr>
      <w:rFonts w:eastAsia="宋体"/>
      <w:kern w:val="2"/>
      <w:sz w:val="18"/>
      <w:szCs w:val="18"/>
      <w:lang w:val="en-US" w:eastAsia="zh-CN" w:bidi="ar-SA"/>
    </w:rPr>
  </w:style>
  <w:style w:type="character" w:customStyle="1" w:styleId="228">
    <w:name w:val="white"/>
    <w:basedOn w:val="53"/>
    <w:qFormat/>
    <w:uiPriority w:val="0"/>
  </w:style>
  <w:style w:type="character" w:customStyle="1" w:styleId="229">
    <w:name w:val="f151"/>
    <w:qFormat/>
    <w:uiPriority w:val="0"/>
    <w:rPr>
      <w:sz w:val="23"/>
      <w:szCs w:val="23"/>
    </w:rPr>
  </w:style>
  <w:style w:type="character" w:customStyle="1" w:styleId="230">
    <w:name w:val="标题 1 Char"/>
    <w:link w:val="3"/>
    <w:qFormat/>
    <w:uiPriority w:val="0"/>
    <w:rPr>
      <w:rFonts w:eastAsia="宋体"/>
      <w:b/>
      <w:bCs/>
      <w:kern w:val="44"/>
      <w:sz w:val="44"/>
      <w:szCs w:val="44"/>
      <w:lang w:val="en-US" w:eastAsia="zh-CN" w:bidi="ar-SA"/>
    </w:rPr>
  </w:style>
  <w:style w:type="character" w:customStyle="1" w:styleId="231">
    <w:name w:val="text11"/>
    <w:qFormat/>
    <w:uiPriority w:val="0"/>
    <w:rPr>
      <w:rFonts w:hint="default" w:ascii="Verdana" w:hAnsi="Verdana"/>
      <w:color w:val="4E4E4E"/>
      <w:sz w:val="18"/>
      <w:szCs w:val="18"/>
    </w:rPr>
  </w:style>
  <w:style w:type="character" w:customStyle="1" w:styleId="232">
    <w:name w:val="1051"/>
    <w:qFormat/>
    <w:uiPriority w:val="0"/>
    <w:rPr>
      <w:sz w:val="21"/>
      <w:szCs w:val="21"/>
    </w:rPr>
  </w:style>
  <w:style w:type="character" w:customStyle="1" w:styleId="233">
    <w:name w:val="st"/>
    <w:basedOn w:val="53"/>
    <w:qFormat/>
    <w:uiPriority w:val="0"/>
  </w:style>
  <w:style w:type="character" w:customStyle="1" w:styleId="234">
    <w:name w:val="h Char"/>
    <w:qFormat/>
    <w:uiPriority w:val="0"/>
    <w:rPr>
      <w:rFonts w:eastAsia="宋体"/>
      <w:kern w:val="2"/>
      <w:sz w:val="18"/>
      <w:szCs w:val="18"/>
      <w:lang w:val="en-US" w:eastAsia="zh-CN" w:bidi="ar-SA"/>
    </w:rPr>
  </w:style>
  <w:style w:type="character" w:customStyle="1" w:styleId="235">
    <w:name w:val="apple-style-span"/>
    <w:basedOn w:val="53"/>
    <w:qFormat/>
    <w:uiPriority w:val="0"/>
  </w:style>
  <w:style w:type="character" w:customStyle="1" w:styleId="236">
    <w:name w:val="redfilenumber"/>
    <w:basedOn w:val="53"/>
    <w:qFormat/>
    <w:uiPriority w:val="0"/>
    <w:rPr>
      <w:color w:val="BA2636"/>
      <w:sz w:val="18"/>
      <w:szCs w:val="18"/>
    </w:rPr>
  </w:style>
  <w:style w:type="character" w:customStyle="1" w:styleId="237">
    <w:name w:val="1ji Char"/>
    <w:link w:val="200"/>
    <w:qFormat/>
    <w:uiPriority w:val="0"/>
    <w:rPr>
      <w:rFonts w:ascii="宋体" w:hAnsi="宋体" w:eastAsia="宋体"/>
      <w:b/>
      <w:bCs/>
      <w:kern w:val="44"/>
      <w:sz w:val="36"/>
      <w:szCs w:val="44"/>
      <w:lang w:val="en-US" w:eastAsia="zh-CN" w:bidi="ar-SA"/>
    </w:rPr>
  </w:style>
  <w:style w:type="character" w:customStyle="1" w:styleId="238">
    <w:name w:val="text"/>
    <w:basedOn w:val="53"/>
    <w:qFormat/>
    <w:uiPriority w:val="0"/>
  </w:style>
  <w:style w:type="character" w:customStyle="1" w:styleId="239">
    <w:name w:val="正文文本 Char"/>
    <w:link w:val="2"/>
    <w:qFormat/>
    <w:uiPriority w:val="0"/>
    <w:rPr>
      <w:rFonts w:eastAsia="宋体"/>
      <w:kern w:val="2"/>
      <w:sz w:val="24"/>
      <w:szCs w:val="24"/>
      <w:lang w:val="en-US" w:eastAsia="zh-CN" w:bidi="ar-SA"/>
    </w:rPr>
  </w:style>
  <w:style w:type="character" w:customStyle="1" w:styleId="240">
    <w:name w:val="纯文本 Char"/>
    <w:link w:val="26"/>
    <w:qFormat/>
    <w:uiPriority w:val="0"/>
    <w:rPr>
      <w:rFonts w:ascii="宋体" w:hAnsi="Courier New" w:eastAsia="宋体" w:cs="Courier New"/>
      <w:kern w:val="2"/>
      <w:sz w:val="21"/>
      <w:szCs w:val="21"/>
      <w:lang w:val="en-US" w:eastAsia="zh-CN" w:bidi="ar-SA"/>
    </w:rPr>
  </w:style>
  <w:style w:type="character" w:customStyle="1" w:styleId="241">
    <w:name w:val="标题 3 Char"/>
    <w:link w:val="5"/>
    <w:qFormat/>
    <w:uiPriority w:val="0"/>
    <w:rPr>
      <w:rFonts w:eastAsia="宋体"/>
      <w:b/>
      <w:bCs/>
      <w:kern w:val="2"/>
      <w:sz w:val="32"/>
      <w:szCs w:val="32"/>
      <w:lang w:val="en-US" w:eastAsia="zh-CN" w:bidi="ar-SA"/>
    </w:rPr>
  </w:style>
  <w:style w:type="character" w:customStyle="1" w:styleId="242">
    <w:name w:val="cfdate"/>
    <w:basedOn w:val="53"/>
    <w:qFormat/>
    <w:uiPriority w:val="0"/>
    <w:rPr>
      <w:color w:val="333333"/>
      <w:sz w:val="18"/>
      <w:szCs w:val="18"/>
    </w:rPr>
  </w:style>
  <w:style w:type="character" w:customStyle="1" w:styleId="243">
    <w:name w:val="displayarti"/>
    <w:basedOn w:val="53"/>
    <w:qFormat/>
    <w:uiPriority w:val="0"/>
    <w:rPr>
      <w:color w:val="FFFFFF"/>
      <w:shd w:val="clear" w:color="auto" w:fill="A00000"/>
    </w:rPr>
  </w:style>
  <w:style w:type="character" w:customStyle="1" w:styleId="244">
    <w:name w:val="content2"/>
    <w:basedOn w:val="53"/>
    <w:qFormat/>
    <w:uiPriority w:val="0"/>
  </w:style>
  <w:style w:type="character" w:customStyle="1" w:styleId="245">
    <w:name w:val="font01"/>
    <w:basedOn w:val="53"/>
    <w:qFormat/>
    <w:uiPriority w:val="0"/>
    <w:rPr>
      <w:rFonts w:ascii="Calibri" w:hAnsi="Calibri" w:cs="Calibri"/>
      <w:color w:val="000000"/>
      <w:sz w:val="24"/>
      <w:szCs w:val="24"/>
      <w:u w:val="none"/>
    </w:rPr>
  </w:style>
  <w:style w:type="character" w:customStyle="1" w:styleId="246">
    <w:name w:val="fo Char"/>
    <w:qFormat/>
    <w:uiPriority w:val="0"/>
    <w:rPr>
      <w:rFonts w:eastAsia="宋体"/>
      <w:kern w:val="2"/>
      <w:sz w:val="18"/>
      <w:szCs w:val="18"/>
      <w:lang w:val="en-US" w:eastAsia="zh-CN" w:bidi="ar-SA"/>
    </w:rPr>
  </w:style>
  <w:style w:type="character" w:customStyle="1" w:styleId="247">
    <w:name w:val="普通文字 Char Char3"/>
    <w:qFormat/>
    <w:uiPriority w:val="0"/>
    <w:rPr>
      <w:rFonts w:ascii="宋体" w:hAnsi="Courier New" w:eastAsia="宋体"/>
      <w:kern w:val="2"/>
      <w:sz w:val="21"/>
      <w:lang w:val="en-US" w:eastAsia="zh-CN" w:bidi="ar-SA"/>
    </w:rPr>
  </w:style>
  <w:style w:type="character" w:customStyle="1" w:styleId="248">
    <w:name w:val="font11"/>
    <w:basedOn w:val="53"/>
    <w:qFormat/>
    <w:uiPriority w:val="0"/>
    <w:rPr>
      <w:rFonts w:hint="eastAsia" w:ascii="宋体" w:hAnsi="宋体" w:eastAsia="宋体" w:cs="宋体"/>
      <w:color w:val="FF0000"/>
      <w:sz w:val="24"/>
      <w:szCs w:val="24"/>
      <w:u w:val="none"/>
    </w:rPr>
  </w:style>
  <w:style w:type="character" w:customStyle="1" w:styleId="249">
    <w:name w:val="font51"/>
    <w:basedOn w:val="53"/>
    <w:qFormat/>
    <w:uiPriority w:val="0"/>
    <w:rPr>
      <w:rFonts w:hint="eastAsia" w:ascii="宋体" w:hAnsi="宋体" w:eastAsia="宋体" w:cs="宋体"/>
      <w:color w:val="FF0000"/>
      <w:sz w:val="24"/>
      <w:szCs w:val="24"/>
      <w:u w:val="none"/>
    </w:rPr>
  </w:style>
  <w:style w:type="character" w:customStyle="1" w:styleId="250">
    <w:name w:val="style21"/>
    <w:qFormat/>
    <w:uiPriority w:val="0"/>
    <w:rPr>
      <w:sz w:val="17"/>
      <w:szCs w:val="17"/>
    </w:rPr>
  </w:style>
  <w:style w:type="character" w:customStyle="1" w:styleId="251">
    <w:name w:val="标题 Char"/>
    <w:link w:val="47"/>
    <w:qFormat/>
    <w:uiPriority w:val="0"/>
    <w:rPr>
      <w:kern w:val="2"/>
      <w:sz w:val="30"/>
      <w:szCs w:val="24"/>
    </w:rPr>
  </w:style>
  <w:style w:type="character" w:customStyle="1" w:styleId="252">
    <w:name w:val="062"/>
    <w:qFormat/>
    <w:uiPriority w:val="0"/>
    <w:rPr>
      <w:rFonts w:ascii="宋体" w:hAnsi="宋体"/>
      <w:b/>
      <w:bCs/>
      <w:sz w:val="32"/>
    </w:rPr>
  </w:style>
  <w:style w:type="character" w:customStyle="1" w:styleId="253">
    <w:name w:val="case31"/>
    <w:qFormat/>
    <w:uiPriority w:val="0"/>
    <w:rPr>
      <w:rFonts w:hint="default" w:ascii="_x000B__x000C_" w:hAnsi="_x000B__x000C_"/>
      <w:sz w:val="21"/>
      <w:szCs w:val="21"/>
    </w:rPr>
  </w:style>
  <w:style w:type="character" w:customStyle="1" w:styleId="254">
    <w:name w:val="批注文字 Char"/>
    <w:link w:val="18"/>
    <w:qFormat/>
    <w:uiPriority w:val="99"/>
    <w:rPr>
      <w:rFonts w:eastAsia="宋体"/>
      <w:kern w:val="2"/>
      <w:sz w:val="21"/>
      <w:szCs w:val="24"/>
      <w:lang w:val="en-US" w:eastAsia="zh-CN" w:bidi="ar-SA"/>
    </w:rPr>
  </w:style>
  <w:style w:type="character" w:customStyle="1" w:styleId="255">
    <w:name w:val="font21"/>
    <w:basedOn w:val="53"/>
    <w:qFormat/>
    <w:uiPriority w:val="0"/>
    <w:rPr>
      <w:rFonts w:hint="eastAsia" w:ascii="宋体" w:hAnsi="宋体" w:eastAsia="宋体" w:cs="宋体"/>
      <w:color w:val="000000"/>
      <w:sz w:val="24"/>
      <w:szCs w:val="24"/>
      <w:u w:val="none"/>
    </w:rPr>
  </w:style>
  <w:style w:type="character" w:customStyle="1" w:styleId="256">
    <w:name w:val="日期 Char"/>
    <w:link w:val="28"/>
    <w:qFormat/>
    <w:uiPriority w:val="0"/>
    <w:rPr>
      <w:rFonts w:ascii="宋体" w:hAnsi="Courier New" w:eastAsia="宋体" w:cs="Courier New"/>
      <w:kern w:val="2"/>
      <w:sz w:val="21"/>
      <w:szCs w:val="21"/>
      <w:lang w:val="en-US" w:eastAsia="zh-CN" w:bidi="ar-SA"/>
    </w:rPr>
  </w:style>
  <w:style w:type="character" w:customStyle="1" w:styleId="257">
    <w:name w:val="mark8"/>
    <w:qFormat/>
    <w:uiPriority w:val="0"/>
    <w:rPr>
      <w:b/>
      <w:bCs/>
      <w:sz w:val="21"/>
      <w:szCs w:val="21"/>
    </w:rPr>
  </w:style>
  <w:style w:type="character" w:customStyle="1" w:styleId="258">
    <w:name w:val="标题 2 Char"/>
    <w:link w:val="4"/>
    <w:qFormat/>
    <w:uiPriority w:val="0"/>
    <w:rPr>
      <w:rFonts w:ascii="Arial" w:hAnsi="Arial" w:eastAsia="黑体"/>
      <w:b/>
      <w:bCs/>
      <w:kern w:val="2"/>
      <w:sz w:val="32"/>
      <w:szCs w:val="32"/>
      <w:lang w:val="en-US" w:eastAsia="zh-CN" w:bidi="ar-SA"/>
    </w:rPr>
  </w:style>
  <w:style w:type="character" w:customStyle="1" w:styleId="259">
    <w:name w:val="small"/>
    <w:basedOn w:val="53"/>
    <w:qFormat/>
    <w:uiPriority w:val="0"/>
  </w:style>
  <w:style w:type="character" w:customStyle="1" w:styleId="260">
    <w:name w:val="批注文字 Char2"/>
    <w:qFormat/>
    <w:uiPriority w:val="0"/>
    <w:rPr>
      <w:kern w:val="2"/>
      <w:sz w:val="21"/>
      <w:szCs w:val="24"/>
      <w:lang w:bidi="ar-SA"/>
    </w:rPr>
  </w:style>
  <w:style w:type="character" w:customStyle="1" w:styleId="261">
    <w:name w:val="gjfg"/>
    <w:basedOn w:val="53"/>
    <w:qFormat/>
    <w:uiPriority w:val="0"/>
  </w:style>
  <w:style w:type="character" w:customStyle="1" w:styleId="262">
    <w:name w:val="redfilefwwh"/>
    <w:basedOn w:val="53"/>
    <w:qFormat/>
    <w:uiPriority w:val="0"/>
    <w:rPr>
      <w:color w:val="BA2636"/>
      <w:sz w:val="18"/>
      <w:szCs w:val="18"/>
    </w:rPr>
  </w:style>
  <w:style w:type="character" w:customStyle="1" w:styleId="263">
    <w:name w:val="style11"/>
    <w:qFormat/>
    <w:uiPriority w:val="0"/>
    <w:rPr>
      <w:rFonts w:hint="default" w:ascii="Arial" w:hAnsi="Arial" w:cs="Arial"/>
    </w:rPr>
  </w:style>
  <w:style w:type="character" w:customStyle="1" w:styleId="264">
    <w:name w:val="gray12"/>
    <w:basedOn w:val="53"/>
    <w:qFormat/>
    <w:uiPriority w:val="0"/>
  </w:style>
  <w:style w:type="character" w:customStyle="1" w:styleId="265">
    <w:name w:val="graytext1"/>
    <w:qFormat/>
    <w:uiPriority w:val="0"/>
    <w:rPr>
      <w:color w:val="666666"/>
    </w:rPr>
  </w:style>
  <w:style w:type="character" w:customStyle="1" w:styleId="266">
    <w:name w:val="批注框文本 Char"/>
    <w:basedOn w:val="53"/>
    <w:link w:val="30"/>
    <w:qFormat/>
    <w:uiPriority w:val="0"/>
    <w:rPr>
      <w:kern w:val="2"/>
      <w:sz w:val="18"/>
      <w:szCs w:val="18"/>
    </w:rPr>
  </w:style>
  <w:style w:type="paragraph" w:customStyle="1" w:styleId="267">
    <w:name w:val="33"/>
    <w:basedOn w:val="1"/>
    <w:qFormat/>
    <w:uiPriority w:val="0"/>
    <w:pPr>
      <w:widowControl/>
      <w:jc w:val="left"/>
    </w:pPr>
    <w:rPr>
      <w:rFonts w:ascii="宋体" w:cs="宋体"/>
      <w:kern w:val="0"/>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DOCUME~1/ADMINI~1/LOCALS~1/Temp/ksohtml/wps_clip_image-22531.png" TargetMode="Externa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38536</Words>
  <Characters>6430</Characters>
  <Lines>53</Lines>
  <Paragraphs>89</Paragraphs>
  <TotalTime>45</TotalTime>
  <ScaleCrop>false</ScaleCrop>
  <LinksUpToDate>false</LinksUpToDate>
  <CharactersWithSpaces>44877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2020-11-22T12:29:00Z</dcterms:created>
  <dc:creator>rain</dc:creator>
  <cp:lastModifiedBy>Administrator</cp:lastModifiedBy>
  <cp:lastPrinted>2019-12-06T04:16:00Z</cp:lastPrinted>
  <dcterms:modified xsi:type="dcterms:W3CDTF">2020-11-24T03:59:07Z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