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00" w:lineRule="exact"/>
        <w:jc w:val="center"/>
        <w:rPr>
          <w:rFonts w:hint="eastAsia" w:ascii="方正小标宋简体" w:hAnsi="宋体" w:eastAsia="方正小标宋简体"/>
          <w:color w:val="auto"/>
          <w:sz w:val="36"/>
          <w:szCs w:val="36"/>
          <w:highlight w:val="red"/>
          <w:lang w:eastAsia="zh-CN"/>
        </w:rPr>
      </w:pPr>
      <w:r>
        <w:rPr>
          <w:rFonts w:hint="eastAsia" w:ascii="方正小标宋简体" w:hAnsi="宋体" w:eastAsia="方正小标宋简体"/>
          <w:color w:val="auto"/>
          <w:sz w:val="36"/>
          <w:szCs w:val="36"/>
          <w:highlight w:val="none"/>
          <w:lang w:eastAsia="zh-CN"/>
        </w:rPr>
        <w:t>2020年西街背街小巷维修改造道路工程设计</w:t>
      </w:r>
    </w:p>
    <w:p>
      <w:pPr>
        <w:spacing w:before="156" w:beforeLines="50" w:after="156" w:afterLines="50" w:line="500" w:lineRule="exact"/>
        <w:jc w:val="center"/>
        <w:rPr>
          <w:rFonts w:ascii="方正小标宋简体" w:hAnsi="宋体" w:eastAsia="方正小标宋简体"/>
          <w:color w:val="auto"/>
          <w:sz w:val="32"/>
          <w:szCs w:val="32"/>
        </w:rPr>
      </w:pPr>
      <w:r>
        <w:rPr>
          <w:rFonts w:hint="eastAsia" w:ascii="方正小标宋简体" w:hAnsi="宋体" w:eastAsia="方正小标宋简体"/>
          <w:color w:val="auto"/>
          <w:sz w:val="36"/>
          <w:szCs w:val="36"/>
        </w:rPr>
        <w:t>竞争性谈判采购公告</w:t>
      </w:r>
    </w:p>
    <w:p>
      <w:pPr>
        <w:pStyle w:val="4"/>
        <w:widowControl w:val="0"/>
        <w:adjustRightInd w:val="0"/>
        <w:spacing w:after="156" w:line="400" w:lineRule="exact"/>
        <w:ind w:firstLine="0" w:firstLineChars="0"/>
        <w:rPr>
          <w:rFonts w:ascii="宋体"/>
          <w:color w:val="auto"/>
          <w:sz w:val="21"/>
          <w:szCs w:val="21"/>
        </w:rPr>
      </w:pPr>
      <w:r>
        <w:rPr>
          <w:rFonts w:hint="eastAsia" w:ascii="宋体" w:hAnsi="宋体"/>
          <w:color w:val="auto"/>
          <w:szCs w:val="24"/>
        </w:rPr>
        <w:t xml:space="preserve">    </w:t>
      </w:r>
      <w:r>
        <w:rPr>
          <w:rFonts w:hint="eastAsia" w:ascii="宋体" w:hAnsi="宋体"/>
          <w:color w:val="auto"/>
          <w:sz w:val="21"/>
          <w:szCs w:val="21"/>
        </w:rPr>
        <w:t>根据《中华人民共和国政府采购法》、《中华人民共和国政府采购法实施条例》和《政府采购非招标采购方式管理办法》等规定，根据</w:t>
      </w:r>
      <w:r>
        <w:rPr>
          <w:rFonts w:hint="eastAsia" w:ascii="宋体" w:hAnsi="宋体"/>
          <w:color w:val="auto"/>
          <w:sz w:val="21"/>
          <w:szCs w:val="21"/>
        </w:rPr>
        <w:t>北海市海城区人民政府西街街道办事处的政府采购计划</w:t>
      </w:r>
      <w:r>
        <w:rPr>
          <w:rFonts w:hint="eastAsia" w:ascii="宋体" w:hAnsi="宋体"/>
          <w:color w:val="auto"/>
          <w:sz w:val="21"/>
          <w:szCs w:val="21"/>
        </w:rPr>
        <w:t>，现就</w:t>
      </w:r>
      <w:r>
        <w:rPr>
          <w:rFonts w:hint="eastAsia" w:ascii="宋体" w:hAnsi="宋体"/>
          <w:color w:val="auto"/>
          <w:sz w:val="21"/>
          <w:szCs w:val="21"/>
        </w:rPr>
        <w:t>2020年西街背街小巷维修改造道路工程设计</w:t>
      </w:r>
      <w:r>
        <w:rPr>
          <w:rFonts w:hint="eastAsia" w:ascii="宋体" w:hAnsi="宋体"/>
          <w:color w:val="auto"/>
          <w:sz w:val="21"/>
          <w:szCs w:val="21"/>
        </w:rPr>
        <w:t>（项目编号：</w:t>
      </w:r>
      <w:r>
        <w:rPr>
          <w:rFonts w:hint="eastAsia" w:ascii="宋体" w:hAnsi="宋体"/>
          <w:color w:val="auto"/>
          <w:sz w:val="21"/>
          <w:szCs w:val="21"/>
          <w:lang w:eastAsia="zh-CN"/>
        </w:rPr>
        <w:t xml:space="preserve">BHZC2020-J3-30001-ZQLY </w:t>
      </w:r>
      <w:r>
        <w:rPr>
          <w:rFonts w:hint="eastAsia" w:ascii="宋体" w:hAnsi="宋体"/>
          <w:color w:val="auto"/>
          <w:sz w:val="21"/>
          <w:szCs w:val="21"/>
        </w:rPr>
        <w:t>）进行竞争性谈判采购，</w:t>
      </w:r>
      <w:r>
        <w:rPr>
          <w:rFonts w:hint="eastAsia" w:ascii="宋体" w:hAnsi="宋体" w:cs="宋体"/>
          <w:color w:val="auto"/>
          <w:sz w:val="21"/>
          <w:szCs w:val="21"/>
        </w:rPr>
        <w:t>欢迎符合条件的供应商前来参加采购谈判，现将有关事项公告如下：</w:t>
      </w:r>
    </w:p>
    <w:p>
      <w:pPr>
        <w:adjustRightInd w:val="0"/>
        <w:snapToGrid w:val="0"/>
        <w:spacing w:line="400" w:lineRule="exact"/>
        <w:ind w:firstLine="422" w:firstLineChars="200"/>
        <w:rPr>
          <w:rFonts w:hint="eastAsia" w:ascii="宋体" w:hAnsi="宋体" w:cs="宋体"/>
          <w:bCs/>
          <w:color w:val="auto"/>
          <w:szCs w:val="21"/>
        </w:rPr>
      </w:pPr>
      <w:r>
        <w:rPr>
          <w:rFonts w:hint="eastAsia" w:ascii="宋体" w:hAnsi="宋体" w:cs="宋体"/>
          <w:b/>
          <w:color w:val="auto"/>
          <w:szCs w:val="21"/>
        </w:rPr>
        <w:t>一、项目名称：</w:t>
      </w:r>
      <w:r>
        <w:rPr>
          <w:rFonts w:hint="eastAsia" w:ascii="宋体" w:hAnsi="宋体" w:cs="宋体"/>
          <w:bCs/>
          <w:color w:val="auto"/>
          <w:szCs w:val="21"/>
        </w:rPr>
        <w:t>2020年西街背街小巷维修改造道路工程设计</w:t>
      </w:r>
    </w:p>
    <w:p>
      <w:pPr>
        <w:adjustRightInd w:val="0"/>
        <w:snapToGrid w:val="0"/>
        <w:spacing w:line="400" w:lineRule="exact"/>
        <w:ind w:firstLine="413" w:firstLineChars="196"/>
        <w:rPr>
          <w:rFonts w:ascii="宋体" w:hAnsi="宋体" w:cs="宋体"/>
          <w:bCs/>
          <w:color w:val="auto"/>
          <w:szCs w:val="21"/>
        </w:rPr>
      </w:pPr>
      <w:r>
        <w:rPr>
          <w:rFonts w:hint="eastAsia" w:ascii="宋体" w:hAnsi="宋体" w:cs="宋体"/>
          <w:b/>
          <w:color w:val="auto"/>
          <w:szCs w:val="21"/>
        </w:rPr>
        <w:t>二、项目编号：</w:t>
      </w:r>
      <w:r>
        <w:rPr>
          <w:rFonts w:hint="eastAsia" w:ascii="宋体" w:hAnsi="宋体" w:cs="宋体"/>
          <w:bCs/>
          <w:color w:val="auto"/>
          <w:szCs w:val="21"/>
          <w:lang w:eastAsia="zh-CN"/>
        </w:rPr>
        <w:t>BHZC2020-J3-</w:t>
      </w:r>
      <w:r>
        <w:rPr>
          <w:rFonts w:hint="eastAsia" w:ascii="宋体" w:hAnsi="宋体" w:cs="宋体"/>
          <w:bCs/>
          <w:color w:val="auto"/>
          <w:szCs w:val="21"/>
          <w:lang w:val="en-US" w:eastAsia="zh-CN"/>
        </w:rPr>
        <w:t>30001</w:t>
      </w:r>
      <w:r>
        <w:rPr>
          <w:rFonts w:hint="eastAsia" w:ascii="宋体" w:hAnsi="宋体" w:cs="宋体"/>
          <w:bCs/>
          <w:color w:val="auto"/>
          <w:szCs w:val="21"/>
          <w:lang w:eastAsia="zh-CN"/>
        </w:rPr>
        <w:t>-ZQLY</w:t>
      </w:r>
      <w:r>
        <w:rPr>
          <w:rFonts w:hint="eastAsia" w:ascii="宋体" w:hAnsi="宋体" w:cs="宋体"/>
          <w:bCs/>
          <w:color w:val="auto"/>
          <w:szCs w:val="21"/>
          <w:lang w:eastAsia="zh-CN"/>
        </w:rPr>
        <w:t xml:space="preserve"> </w:t>
      </w:r>
    </w:p>
    <w:p>
      <w:pPr>
        <w:spacing w:line="360" w:lineRule="auto"/>
        <w:ind w:firstLine="422" w:firstLineChars="200"/>
        <w:rPr>
          <w:rFonts w:ascii="宋体" w:hAnsi="宋体" w:cs="宋体"/>
          <w:bCs/>
          <w:color w:val="auto"/>
          <w:szCs w:val="21"/>
        </w:rPr>
      </w:pPr>
      <w:r>
        <w:rPr>
          <w:rFonts w:hint="eastAsia" w:ascii="宋体" w:hAnsi="宋体" w:cs="宋体"/>
          <w:b/>
          <w:color w:val="auto"/>
          <w:szCs w:val="21"/>
        </w:rPr>
        <w:t>三、</w:t>
      </w:r>
      <w:r>
        <w:rPr>
          <w:rFonts w:hint="eastAsia" w:ascii="Verdana" w:hAnsi="Verdana" w:cs="宋体"/>
          <w:b/>
          <w:color w:val="auto"/>
          <w:kern w:val="0"/>
          <w:szCs w:val="21"/>
        </w:rPr>
        <w:t>项目范围概况：</w:t>
      </w:r>
      <w:r>
        <w:rPr>
          <w:rFonts w:hint="eastAsia" w:ascii="Verdana" w:hAnsi="Verdana" w:cs="宋体"/>
          <w:color w:val="auto"/>
          <w:kern w:val="0"/>
          <w:szCs w:val="21"/>
        </w:rPr>
        <w:t>西街街道办事处背街小巷提升畅通行动道路工程，共72条道路，项目投资约3500万，本次招标为施工图设计招标，设计主要内容：道路工程、排水工程、照明工程、绿化工程等</w:t>
      </w:r>
      <w:r>
        <w:rPr>
          <w:rFonts w:hint="eastAsia" w:ascii="Verdana" w:hAnsi="Verdana" w:cs="宋体"/>
          <w:color w:val="auto"/>
          <w:kern w:val="0"/>
          <w:szCs w:val="21"/>
          <w:lang w:eastAsia="zh-CN"/>
        </w:rPr>
        <w:t>，</w:t>
      </w:r>
      <w:r>
        <w:rPr>
          <w:rFonts w:hint="eastAsia" w:ascii="宋体" w:hAnsi="宋体" w:cs="宋体"/>
          <w:bCs/>
          <w:color w:val="auto"/>
          <w:szCs w:val="21"/>
        </w:rPr>
        <w:t>如需进一步了解详细内容，详见竞争性谈判文件。</w:t>
      </w:r>
    </w:p>
    <w:p>
      <w:pPr>
        <w:adjustRightInd w:val="0"/>
        <w:snapToGrid w:val="0"/>
        <w:spacing w:line="400" w:lineRule="exact"/>
        <w:ind w:firstLine="422" w:firstLineChars="200"/>
        <w:rPr>
          <w:rFonts w:ascii="宋体" w:hAnsi="宋体" w:cs="宋体"/>
          <w:bCs/>
          <w:color w:val="auto"/>
          <w:szCs w:val="21"/>
        </w:rPr>
      </w:pPr>
      <w:r>
        <w:rPr>
          <w:rFonts w:hint="eastAsia" w:ascii="宋体" w:hAnsi="宋体" w:cs="宋体"/>
          <w:b/>
          <w:color w:val="auto"/>
          <w:szCs w:val="21"/>
        </w:rPr>
        <w:t>四、采购组织类型：</w:t>
      </w:r>
      <w:r>
        <w:rPr>
          <w:rFonts w:hint="eastAsia" w:ascii="宋体" w:hAnsi="宋体" w:cs="宋体"/>
          <w:bCs/>
          <w:color w:val="auto"/>
          <w:szCs w:val="21"/>
        </w:rPr>
        <w:t>政府</w:t>
      </w:r>
      <w:r>
        <w:rPr>
          <w:rFonts w:hint="eastAsia" w:ascii="宋体" w:hAnsi="宋体" w:cs="宋体"/>
          <w:bCs/>
          <w:color w:val="auto"/>
          <w:szCs w:val="21"/>
          <w:lang w:eastAsia="zh-CN"/>
        </w:rPr>
        <w:t>分散</w:t>
      </w:r>
      <w:r>
        <w:rPr>
          <w:rFonts w:hint="eastAsia" w:ascii="宋体" w:hAnsi="宋体" w:cs="宋体"/>
          <w:bCs/>
          <w:color w:val="auto"/>
          <w:szCs w:val="21"/>
        </w:rPr>
        <w:t>采购</w:t>
      </w:r>
    </w:p>
    <w:p>
      <w:pPr>
        <w:adjustRightInd w:val="0"/>
        <w:snapToGrid w:val="0"/>
        <w:spacing w:line="400" w:lineRule="exact"/>
        <w:ind w:firstLine="422" w:firstLineChars="200"/>
        <w:rPr>
          <w:rFonts w:ascii="宋体" w:hAnsi="宋体" w:cs="宋体"/>
          <w:bCs/>
          <w:color w:val="auto"/>
          <w:szCs w:val="21"/>
        </w:rPr>
      </w:pPr>
      <w:r>
        <w:rPr>
          <w:rFonts w:hint="eastAsia" w:ascii="宋体" w:hAnsi="宋体" w:cs="宋体"/>
          <w:b/>
          <w:color w:val="auto"/>
          <w:szCs w:val="21"/>
        </w:rPr>
        <w:t>五、采购方式：</w:t>
      </w:r>
      <w:r>
        <w:rPr>
          <w:rFonts w:hint="eastAsia" w:ascii="宋体" w:hAnsi="宋体" w:cs="宋体"/>
          <w:bCs/>
          <w:color w:val="auto"/>
          <w:szCs w:val="21"/>
        </w:rPr>
        <w:t>竞争性谈判</w:t>
      </w:r>
    </w:p>
    <w:p>
      <w:pPr>
        <w:adjustRightInd w:val="0"/>
        <w:snapToGrid w:val="0"/>
        <w:spacing w:line="400" w:lineRule="exact"/>
        <w:ind w:firstLine="422" w:firstLineChars="200"/>
        <w:rPr>
          <w:rFonts w:ascii="宋体" w:hAnsi="宋体" w:cs="宋体"/>
          <w:bCs/>
          <w:color w:val="auto"/>
          <w:szCs w:val="21"/>
        </w:rPr>
      </w:pPr>
      <w:r>
        <w:rPr>
          <w:rFonts w:hint="eastAsia" w:ascii="宋体" w:hAnsi="宋体" w:cs="宋体"/>
          <w:b/>
          <w:color w:val="auto"/>
          <w:szCs w:val="21"/>
        </w:rPr>
        <w:t>六、采购预算：</w:t>
      </w:r>
      <w:r>
        <w:rPr>
          <w:rFonts w:hint="eastAsia" w:ascii="宋体" w:hAnsi="宋体" w:cs="宋体"/>
          <w:bCs/>
          <w:color w:val="auto"/>
          <w:szCs w:val="21"/>
          <w:lang w:val="en-US" w:eastAsia="zh-CN"/>
        </w:rPr>
        <w:t>439666.10</w:t>
      </w:r>
      <w:r>
        <w:rPr>
          <w:rFonts w:hint="eastAsia" w:ascii="宋体" w:hAnsi="宋体" w:cs="宋体"/>
          <w:bCs/>
          <w:color w:val="auto"/>
          <w:szCs w:val="21"/>
        </w:rPr>
        <w:t>元</w:t>
      </w:r>
    </w:p>
    <w:p>
      <w:pPr>
        <w:adjustRightInd w:val="0"/>
        <w:snapToGrid w:val="0"/>
        <w:spacing w:line="400" w:lineRule="exact"/>
        <w:ind w:firstLine="422" w:firstLineChars="200"/>
        <w:rPr>
          <w:rFonts w:ascii="宋体" w:hAnsi="宋体" w:cs="宋体"/>
          <w:b/>
          <w:color w:val="auto"/>
          <w:szCs w:val="21"/>
        </w:rPr>
      </w:pPr>
      <w:r>
        <w:rPr>
          <w:rFonts w:hint="eastAsia" w:ascii="宋体" w:hAnsi="宋体" w:cs="宋体"/>
          <w:b/>
          <w:color w:val="auto"/>
          <w:szCs w:val="21"/>
        </w:rPr>
        <w:t>七、谈判供应商资格：</w:t>
      </w:r>
    </w:p>
    <w:p>
      <w:pPr>
        <w:adjustRightInd w:val="0"/>
        <w:snapToGrid w:val="0"/>
        <w:spacing w:line="400" w:lineRule="exact"/>
        <w:ind w:firstLine="420" w:firstLineChars="200"/>
        <w:rPr>
          <w:rFonts w:ascii="宋体" w:hAnsi="宋体" w:cs="宋体"/>
          <w:bCs/>
          <w:color w:val="auto"/>
          <w:szCs w:val="21"/>
        </w:rPr>
      </w:pPr>
      <w:r>
        <w:rPr>
          <w:rFonts w:hint="eastAsia" w:ascii="宋体" w:hAnsi="宋体" w:cs="宋体"/>
          <w:bCs/>
          <w:color w:val="auto"/>
          <w:szCs w:val="21"/>
        </w:rPr>
        <w:t>1、符合《中华人民共和国政府采购法》第二十二条规定；</w:t>
      </w:r>
    </w:p>
    <w:p>
      <w:pPr>
        <w:adjustRightInd w:val="0"/>
        <w:snapToGri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2、投标人应是有能力提供本次招标服务，具有投标项目经营范围的独立法人资格，同时具备有</w:t>
      </w:r>
      <w:r>
        <w:rPr>
          <w:rFonts w:hint="eastAsia" w:ascii="宋体" w:hAnsi="宋体" w:cs="宋体"/>
          <w:bCs/>
          <w:color w:val="auto"/>
          <w:szCs w:val="21"/>
          <w:lang w:eastAsia="zh-CN"/>
        </w:rPr>
        <w:t>工程设计市政行业（给水工程、排水工程、道路工程）专业丙级（含）以上或具备工程设计综合资质</w:t>
      </w:r>
      <w:r>
        <w:rPr>
          <w:rFonts w:hint="eastAsia" w:ascii="宋体" w:hAnsi="宋体" w:cs="宋体"/>
          <w:bCs/>
          <w:color w:val="auto"/>
          <w:szCs w:val="21"/>
        </w:rPr>
        <w:t>；拟投入的项目负责人具备</w:t>
      </w:r>
      <w:r>
        <w:rPr>
          <w:rFonts w:hint="eastAsia" w:ascii="宋体" w:hAnsi="宋体" w:cs="宋体"/>
          <w:bCs/>
          <w:color w:val="auto"/>
          <w:szCs w:val="21"/>
          <w:lang w:eastAsia="zh-CN"/>
        </w:rPr>
        <w:t>道路或给排水专业中级工程师（含）以上职称；</w:t>
      </w:r>
      <w:r>
        <w:rPr>
          <w:rFonts w:hint="eastAsia" w:ascii="宋体" w:hAnsi="宋体" w:cs="宋体"/>
          <w:bCs/>
          <w:color w:val="auto"/>
          <w:szCs w:val="21"/>
        </w:rPr>
        <w:t>须提供有效的企业法人营业执照副本复印件；</w:t>
      </w:r>
    </w:p>
    <w:p>
      <w:pPr>
        <w:adjustRightInd w:val="0"/>
        <w:snapToGrid w:val="0"/>
        <w:spacing w:line="400" w:lineRule="exact"/>
        <w:ind w:firstLine="420" w:firstLineChars="200"/>
        <w:rPr>
          <w:rFonts w:hint="eastAsia" w:ascii="宋体" w:hAnsi="宋体" w:cs="宋体"/>
          <w:bCs/>
          <w:color w:val="auto"/>
          <w:szCs w:val="21"/>
          <w:lang w:val="en-US" w:eastAsia="zh-CN"/>
        </w:rPr>
      </w:pPr>
      <w:r>
        <w:rPr>
          <w:rFonts w:hint="eastAsia" w:ascii="宋体" w:hAnsi="宋体" w:cs="宋体"/>
          <w:bCs/>
          <w:color w:val="auto"/>
          <w:szCs w:val="21"/>
          <w:lang w:val="en-US" w:eastAsia="zh-CN"/>
        </w:rPr>
        <w:t>3、对在“信用中国”网站（www.creditchina.gov.cn）、</w:t>
      </w:r>
      <w:r>
        <w:rPr>
          <w:rFonts w:hint="eastAsia" w:ascii="宋体" w:hAnsi="宋体" w:cs="宋体"/>
          <w:bCs/>
          <w:color w:val="auto"/>
          <w:szCs w:val="21"/>
        </w:rPr>
        <w:t>中国政府采购网(www.ccgp.gov.cn)</w:t>
      </w:r>
      <w:r>
        <w:rPr>
          <w:rFonts w:hint="eastAsia" w:ascii="宋体" w:hAnsi="宋体" w:cs="宋体"/>
          <w:bCs/>
          <w:color w:val="auto"/>
          <w:szCs w:val="21"/>
          <w:lang w:val="en-US" w:eastAsia="zh-CN"/>
        </w:rPr>
        <w:t>列入失信被执行人、重大税收违法案件当事人名单、政府采购严重违法失信行为记录名单的供应商，不得参与政府采购活动；</w:t>
      </w:r>
      <w:bookmarkStart w:id="0" w:name="_GoBack"/>
      <w:bookmarkEnd w:id="0"/>
    </w:p>
    <w:p>
      <w:pPr>
        <w:adjustRightInd w:val="0"/>
        <w:snapToGrid w:val="0"/>
        <w:spacing w:line="400" w:lineRule="exact"/>
        <w:ind w:firstLine="420" w:firstLineChars="200"/>
        <w:rPr>
          <w:rFonts w:hint="eastAsia" w:ascii="宋体" w:hAnsi="宋体" w:cs="宋体"/>
          <w:bCs/>
          <w:color w:val="auto"/>
          <w:szCs w:val="21"/>
          <w:lang w:eastAsia="zh-CN"/>
        </w:rPr>
      </w:pPr>
      <w:r>
        <w:rPr>
          <w:rFonts w:hint="eastAsia" w:ascii="宋体" w:hAnsi="宋体" w:cs="宋体"/>
          <w:bCs/>
          <w:color w:val="auto"/>
          <w:szCs w:val="21"/>
          <w:lang w:val="en-US" w:eastAsia="zh-CN"/>
        </w:rPr>
        <w:t>4</w:t>
      </w:r>
      <w:r>
        <w:rPr>
          <w:rFonts w:hint="eastAsia" w:ascii="宋体" w:hAnsi="宋体" w:cs="宋体"/>
          <w:bCs/>
          <w:color w:val="auto"/>
          <w:szCs w:val="21"/>
        </w:rPr>
        <w:t>、提交成果文件时间要求：收到业主转交的测量资料后，</w:t>
      </w:r>
      <w:r>
        <w:rPr>
          <w:rFonts w:hint="eastAsia" w:ascii="宋体" w:hAnsi="宋体" w:cs="宋体"/>
          <w:bCs/>
          <w:color w:val="auto"/>
          <w:szCs w:val="21"/>
          <w:lang w:val="en-US" w:eastAsia="zh-CN"/>
        </w:rPr>
        <w:t>20</w:t>
      </w:r>
      <w:r>
        <w:rPr>
          <w:rFonts w:hint="eastAsia" w:ascii="宋体" w:hAnsi="宋体" w:cs="宋体"/>
          <w:bCs/>
          <w:color w:val="auto"/>
          <w:szCs w:val="21"/>
        </w:rPr>
        <w:t>个工作日内，提交相应成果资料</w:t>
      </w:r>
      <w:r>
        <w:rPr>
          <w:rFonts w:hint="eastAsia" w:ascii="宋体" w:hAnsi="宋体" w:cs="宋体"/>
          <w:bCs/>
          <w:color w:val="auto"/>
          <w:szCs w:val="21"/>
          <w:lang w:eastAsia="zh-CN"/>
        </w:rPr>
        <w:t>。</w:t>
      </w:r>
    </w:p>
    <w:p>
      <w:pPr>
        <w:adjustRightInd w:val="0"/>
        <w:snapToGri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lang w:val="en-US" w:eastAsia="zh-CN"/>
        </w:rPr>
        <w:t>5</w:t>
      </w:r>
      <w:r>
        <w:rPr>
          <w:rFonts w:hint="eastAsia" w:ascii="宋体" w:hAnsi="宋体" w:cs="宋体"/>
          <w:bCs/>
          <w:color w:val="auto"/>
          <w:szCs w:val="21"/>
        </w:rPr>
        <w:t>、本项目不接受联合体竞标。</w:t>
      </w:r>
    </w:p>
    <w:p>
      <w:pPr>
        <w:adjustRightInd w:val="0"/>
        <w:snapToGrid w:val="0"/>
        <w:spacing w:line="400" w:lineRule="exact"/>
        <w:ind w:firstLine="422" w:firstLineChars="200"/>
        <w:rPr>
          <w:rFonts w:ascii="宋体" w:hAnsi="宋体" w:cs="宋体"/>
          <w:b/>
          <w:color w:val="auto"/>
          <w:szCs w:val="21"/>
        </w:rPr>
      </w:pPr>
      <w:r>
        <w:rPr>
          <w:rFonts w:hint="eastAsia" w:ascii="宋体" w:hAnsi="宋体" w:cs="宋体"/>
          <w:b/>
          <w:color w:val="auto"/>
          <w:szCs w:val="21"/>
        </w:rPr>
        <w:t>八、购买谈判文件的时间、方式及谈判文件售价：</w:t>
      </w:r>
    </w:p>
    <w:p>
      <w:pPr>
        <w:adjustRightInd w:val="0"/>
        <w:snapToGrid w:val="0"/>
        <w:spacing w:line="400" w:lineRule="exact"/>
        <w:ind w:firstLine="422" w:firstLineChars="200"/>
        <w:jc w:val="left"/>
        <w:rPr>
          <w:rFonts w:ascii="宋体" w:cs="宋体"/>
          <w:color w:val="auto"/>
          <w:kern w:val="0"/>
          <w:szCs w:val="21"/>
        </w:rPr>
      </w:pPr>
      <w:r>
        <w:rPr>
          <w:rFonts w:hint="eastAsia" w:ascii="宋体" w:hAnsi="宋体" w:cs="宋体"/>
          <w:b/>
          <w:bCs/>
          <w:color w:val="auto"/>
          <w:kern w:val="0"/>
          <w:szCs w:val="21"/>
          <w:lang w:val="en-US" w:eastAsia="zh-CN"/>
        </w:rPr>
        <w:t>1、</w:t>
      </w:r>
      <w:r>
        <w:rPr>
          <w:rFonts w:hint="eastAsia" w:ascii="宋体" w:hAnsi="宋体" w:cs="宋体"/>
          <w:b/>
          <w:bCs/>
          <w:color w:val="auto"/>
          <w:kern w:val="0"/>
          <w:szCs w:val="21"/>
        </w:rPr>
        <w:t>购买谈判文件的时间：</w:t>
      </w:r>
      <w:r>
        <w:rPr>
          <w:rFonts w:hint="eastAsia" w:ascii="宋体" w:hAnsi="宋体" w:cs="宋体"/>
          <w:color w:val="auto"/>
          <w:kern w:val="0"/>
          <w:szCs w:val="21"/>
          <w:shd w:val="clear" w:color="auto" w:fill="FFFFFF"/>
          <w:lang w:val="en-US" w:eastAsia="zh-CN"/>
        </w:rPr>
        <w:t>2020</w:t>
      </w:r>
      <w:r>
        <w:rPr>
          <w:rFonts w:hint="eastAsia" w:ascii="宋体" w:hAnsi="宋体" w:cs="宋体"/>
          <w:color w:val="auto"/>
          <w:kern w:val="0"/>
          <w:szCs w:val="21"/>
          <w:shd w:val="clear" w:color="auto" w:fill="FFFFFF"/>
        </w:rPr>
        <w:t>年</w:t>
      </w:r>
      <w:r>
        <w:rPr>
          <w:rFonts w:hint="eastAsia" w:ascii="宋体" w:hAnsi="宋体" w:cs="宋体"/>
          <w:color w:val="auto"/>
          <w:kern w:val="0"/>
          <w:szCs w:val="21"/>
          <w:shd w:val="clear" w:color="auto" w:fill="FFFFFF"/>
          <w:lang w:val="en-US" w:eastAsia="zh-CN"/>
        </w:rPr>
        <w:t>4</w:t>
      </w:r>
      <w:r>
        <w:rPr>
          <w:rFonts w:hint="eastAsia" w:ascii="宋体" w:hAnsi="宋体" w:cs="宋体"/>
          <w:color w:val="auto"/>
          <w:kern w:val="0"/>
          <w:szCs w:val="21"/>
          <w:shd w:val="clear" w:color="auto" w:fill="FFFFFF"/>
        </w:rPr>
        <w:t>月</w:t>
      </w:r>
      <w:r>
        <w:rPr>
          <w:rFonts w:hint="eastAsia" w:ascii="宋体" w:hAnsi="宋体" w:cs="宋体"/>
          <w:color w:val="auto"/>
          <w:kern w:val="0"/>
          <w:szCs w:val="21"/>
          <w:shd w:val="clear" w:color="auto" w:fill="FFFFFF"/>
          <w:lang w:val="en-US" w:eastAsia="zh-CN"/>
        </w:rPr>
        <w:t>27</w:t>
      </w:r>
      <w:r>
        <w:rPr>
          <w:rFonts w:hint="eastAsia" w:ascii="宋体" w:hAnsi="宋体" w:cs="宋体"/>
          <w:color w:val="auto"/>
          <w:kern w:val="0"/>
          <w:szCs w:val="21"/>
          <w:shd w:val="clear" w:color="auto" w:fill="FFFFFF"/>
        </w:rPr>
        <w:t>日上午8:30-12:00至</w:t>
      </w:r>
      <w:r>
        <w:rPr>
          <w:rFonts w:hint="eastAsia" w:ascii="宋体" w:hAnsi="宋体" w:cs="宋体"/>
          <w:color w:val="auto"/>
          <w:kern w:val="0"/>
          <w:szCs w:val="21"/>
          <w:shd w:val="clear" w:color="auto" w:fill="FFFFFF"/>
          <w:lang w:val="en-US" w:eastAsia="zh-CN"/>
        </w:rPr>
        <w:t>2020</w:t>
      </w:r>
      <w:r>
        <w:rPr>
          <w:rFonts w:hint="eastAsia" w:ascii="宋体" w:hAnsi="宋体" w:cs="宋体"/>
          <w:color w:val="auto"/>
          <w:kern w:val="0"/>
          <w:szCs w:val="21"/>
          <w:shd w:val="clear" w:color="auto" w:fill="FFFFFF"/>
        </w:rPr>
        <w:t>年</w:t>
      </w:r>
      <w:r>
        <w:rPr>
          <w:rFonts w:hint="eastAsia" w:ascii="宋体" w:hAnsi="宋体" w:cs="宋体"/>
          <w:color w:val="auto"/>
          <w:kern w:val="0"/>
          <w:szCs w:val="21"/>
          <w:shd w:val="clear" w:color="auto" w:fill="FFFFFF"/>
          <w:lang w:val="en-US" w:eastAsia="zh-CN"/>
        </w:rPr>
        <w:t>4</w:t>
      </w:r>
      <w:r>
        <w:rPr>
          <w:rFonts w:hint="eastAsia" w:ascii="宋体" w:hAnsi="宋体" w:cs="宋体"/>
          <w:color w:val="auto"/>
          <w:kern w:val="0"/>
          <w:szCs w:val="21"/>
          <w:shd w:val="clear" w:color="auto" w:fill="FFFFFF"/>
        </w:rPr>
        <w:t>月</w:t>
      </w:r>
      <w:r>
        <w:rPr>
          <w:rFonts w:hint="eastAsia" w:ascii="宋体" w:hAnsi="宋体" w:cs="宋体"/>
          <w:color w:val="auto"/>
          <w:kern w:val="0"/>
          <w:szCs w:val="21"/>
          <w:shd w:val="clear" w:color="auto" w:fill="FFFFFF"/>
          <w:lang w:val="en-US" w:eastAsia="zh-CN"/>
        </w:rPr>
        <w:t>29</w:t>
      </w:r>
      <w:r>
        <w:rPr>
          <w:rFonts w:hint="eastAsia" w:ascii="宋体" w:hAnsi="宋体" w:cs="宋体"/>
          <w:color w:val="auto"/>
          <w:kern w:val="0"/>
          <w:szCs w:val="21"/>
          <w:shd w:val="clear" w:color="auto" w:fill="FFFFFF"/>
        </w:rPr>
        <w:t>日下午15：00-18:00，</w:t>
      </w:r>
      <w:r>
        <w:rPr>
          <w:rFonts w:hint="eastAsia" w:ascii="宋体" w:hAnsi="宋体" w:cs="宋体"/>
          <w:color w:val="auto"/>
          <w:kern w:val="0"/>
          <w:szCs w:val="21"/>
          <w:shd w:val="clear" w:color="auto" w:fill="FFFFFF"/>
        </w:rPr>
        <w:t>正常工作时间（节假日除外）。</w:t>
      </w:r>
    </w:p>
    <w:p>
      <w:pPr>
        <w:adjustRightInd w:val="0"/>
        <w:snapToGrid w:val="0"/>
        <w:spacing w:line="400" w:lineRule="exact"/>
        <w:ind w:firstLine="422" w:firstLineChars="200"/>
        <w:rPr>
          <w:rFonts w:hint="eastAsia" w:ascii="宋体" w:hAnsi="宋体" w:cs="宋体"/>
          <w:color w:val="auto"/>
          <w:kern w:val="0"/>
          <w:szCs w:val="21"/>
        </w:rPr>
      </w:pPr>
      <w:r>
        <w:rPr>
          <w:rFonts w:hint="eastAsia" w:ascii="宋体" w:hAnsi="宋体" w:cs="宋体"/>
          <w:b/>
          <w:bCs/>
          <w:color w:val="auto"/>
          <w:kern w:val="0"/>
          <w:sz w:val="21"/>
          <w:szCs w:val="21"/>
          <w:lang w:val="en-US" w:eastAsia="zh-CN"/>
        </w:rPr>
        <w:t>2、</w:t>
      </w:r>
      <w:r>
        <w:rPr>
          <w:rFonts w:hint="eastAsia" w:ascii="宋体" w:hAnsi="宋体" w:cs="宋体"/>
          <w:b/>
          <w:bCs/>
          <w:color w:val="auto"/>
          <w:kern w:val="0"/>
          <w:sz w:val="21"/>
          <w:szCs w:val="21"/>
        </w:rPr>
        <w:t>购买谈判文件的方式及谈判文件售价</w:t>
      </w:r>
      <w:r>
        <w:rPr>
          <w:rFonts w:hint="eastAsia" w:ascii="宋体" w:hAnsi="宋体" w:cs="宋体"/>
          <w:b/>
          <w:bCs/>
          <w:color w:val="auto"/>
          <w:kern w:val="0"/>
          <w:sz w:val="24"/>
          <w:szCs w:val="24"/>
        </w:rPr>
        <w:t>：</w:t>
      </w:r>
      <w:r>
        <w:rPr>
          <w:rFonts w:hint="eastAsia" w:ascii="宋体" w:hAnsi="宋体" w:cs="宋体"/>
          <w:color w:val="auto"/>
          <w:kern w:val="0"/>
          <w:szCs w:val="21"/>
        </w:rPr>
        <w:t>请到中乾立源工程咨询有限公司北海分公司（</w:t>
      </w:r>
      <w:r>
        <w:rPr>
          <w:rFonts w:hint="eastAsia" w:ascii="宋体" w:hAnsi="宋体" w:cs="宋体"/>
          <w:color w:val="auto"/>
          <w:kern w:val="0"/>
          <w:szCs w:val="21"/>
        </w:rPr>
        <w:t>北海市海城区北海大道东方花园A区21号</w:t>
      </w:r>
      <w:r>
        <w:rPr>
          <w:rFonts w:hint="eastAsia" w:ascii="宋体" w:hAnsi="宋体" w:cs="宋体"/>
          <w:color w:val="auto"/>
          <w:kern w:val="0"/>
          <w:szCs w:val="21"/>
        </w:rPr>
        <w:t>）购买竞争性谈判文件。谈判文件每本售价人民币</w:t>
      </w:r>
      <w:r>
        <w:rPr>
          <w:rFonts w:ascii="宋体" w:hAnsi="宋体" w:cs="宋体"/>
          <w:color w:val="auto"/>
          <w:kern w:val="0"/>
          <w:szCs w:val="21"/>
        </w:rPr>
        <w:t>250</w:t>
      </w:r>
      <w:r>
        <w:rPr>
          <w:rFonts w:hint="eastAsia" w:ascii="宋体" w:hAnsi="宋体" w:cs="宋体"/>
          <w:color w:val="auto"/>
          <w:kern w:val="0"/>
          <w:szCs w:val="21"/>
        </w:rPr>
        <w:t>元</w:t>
      </w:r>
      <w:r>
        <w:rPr>
          <w:rFonts w:hint="eastAsia" w:ascii="宋体" w:hAnsi="宋体"/>
          <w:color w:val="auto"/>
        </w:rPr>
        <w:t>（不含图纸</w:t>
      </w:r>
      <w:r>
        <w:rPr>
          <w:rFonts w:hint="eastAsia" w:hAnsi="宋体"/>
          <w:color w:val="auto"/>
          <w:szCs w:val="21"/>
        </w:rPr>
        <w:t>及技术资料费用</w:t>
      </w:r>
      <w:r>
        <w:rPr>
          <w:rFonts w:hint="eastAsia" w:ascii="宋体" w:hAnsi="宋体"/>
          <w:color w:val="auto"/>
        </w:rPr>
        <w:t>）</w:t>
      </w:r>
      <w:r>
        <w:rPr>
          <w:rFonts w:hint="eastAsia" w:ascii="宋体" w:hAnsi="宋体" w:cs="宋体"/>
          <w:color w:val="auto"/>
          <w:kern w:val="0"/>
          <w:szCs w:val="21"/>
        </w:rPr>
        <w:t>，谈判文件售后不退，不代邮购。</w:t>
      </w:r>
    </w:p>
    <w:p>
      <w:pPr>
        <w:adjustRightInd w:val="0"/>
        <w:snapToGrid w:val="0"/>
        <w:spacing w:line="400" w:lineRule="exact"/>
        <w:ind w:firstLine="422" w:firstLineChars="200"/>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3、获取谈判文件所需材料：</w:t>
      </w:r>
    </w:p>
    <w:p>
      <w:pPr>
        <w:adjustRightInd w:val="0"/>
        <w:snapToGrid w:val="0"/>
        <w:spacing w:line="400" w:lineRule="exact"/>
        <w:ind w:firstLine="420" w:firstLineChars="200"/>
        <w:rPr>
          <w:rFonts w:hint="eastAsia" w:ascii="宋体" w:hAnsi="宋体" w:cs="宋体"/>
          <w:color w:val="auto"/>
          <w:kern w:val="0"/>
          <w:szCs w:val="21"/>
          <w:shd w:val="clear" w:color="auto" w:fill="FFFFFF"/>
        </w:rPr>
      </w:pPr>
      <w:r>
        <w:rPr>
          <w:rFonts w:hint="eastAsia" w:ascii="宋体" w:hAnsi="宋体" w:cs="宋体"/>
          <w:color w:val="auto"/>
          <w:kern w:val="0"/>
          <w:szCs w:val="21"/>
          <w:shd w:val="clear" w:color="auto" w:fill="FFFFFF"/>
        </w:rPr>
        <w:t>1、法定代表人或委托代理人身份证，非法定代表人携带法定代表人授权书原件购买招标文件；</w:t>
      </w:r>
    </w:p>
    <w:p>
      <w:pPr>
        <w:adjustRightInd w:val="0"/>
        <w:snapToGrid w:val="0"/>
        <w:spacing w:line="400" w:lineRule="exact"/>
        <w:ind w:firstLine="420" w:firstLineChars="200"/>
        <w:jc w:val="left"/>
        <w:rPr>
          <w:rFonts w:hint="eastAsia" w:ascii="宋体" w:hAnsi="宋体" w:cs="宋体"/>
          <w:color w:val="auto"/>
          <w:kern w:val="0"/>
          <w:szCs w:val="21"/>
          <w:shd w:val="clear" w:color="auto" w:fill="FFFFFF"/>
        </w:rPr>
      </w:pPr>
      <w:r>
        <w:rPr>
          <w:rFonts w:hint="eastAsia" w:ascii="宋体" w:hAnsi="宋体" w:cs="宋体"/>
          <w:color w:val="auto"/>
          <w:kern w:val="0"/>
          <w:szCs w:val="21"/>
          <w:shd w:val="clear" w:color="auto" w:fill="FFFFFF"/>
        </w:rPr>
        <w:t>2、法定代表人或委托代理人近三个月在该公司购买社保缴纳证明；</w:t>
      </w:r>
    </w:p>
    <w:p>
      <w:pPr>
        <w:adjustRightInd w:val="0"/>
        <w:snapToGrid w:val="0"/>
        <w:spacing w:line="400" w:lineRule="exact"/>
        <w:ind w:firstLine="420" w:firstLineChars="200"/>
        <w:jc w:val="left"/>
        <w:rPr>
          <w:rFonts w:hint="eastAsia" w:ascii="宋体" w:hAnsi="宋体" w:cs="宋体"/>
          <w:color w:val="auto"/>
          <w:kern w:val="0"/>
          <w:szCs w:val="21"/>
          <w:shd w:val="clear" w:color="auto" w:fill="FFFFFF"/>
        </w:rPr>
      </w:pPr>
      <w:r>
        <w:rPr>
          <w:rFonts w:hint="eastAsia" w:ascii="宋体" w:hAnsi="宋体" w:cs="宋体"/>
          <w:color w:val="auto"/>
          <w:kern w:val="0"/>
          <w:szCs w:val="21"/>
          <w:shd w:val="clear" w:color="auto" w:fill="FFFFFF"/>
        </w:rPr>
        <w:t>3、报名需携带主体资格证明（企业营业执照正副本、企业组织机构代码证正副本、企业税务登记证正副本，或统一社会信用代码的营业执照正副本）；</w:t>
      </w:r>
    </w:p>
    <w:p>
      <w:pPr>
        <w:adjustRightInd w:val="0"/>
        <w:snapToGrid w:val="0"/>
        <w:spacing w:line="400" w:lineRule="exact"/>
        <w:ind w:firstLine="420" w:firstLineChars="200"/>
        <w:jc w:val="left"/>
        <w:rPr>
          <w:rFonts w:hint="eastAsia" w:ascii="宋体" w:hAnsi="宋体" w:eastAsia="宋体" w:cs="宋体"/>
          <w:color w:val="auto"/>
          <w:kern w:val="0"/>
          <w:szCs w:val="21"/>
          <w:shd w:val="clear" w:color="auto" w:fill="FFFFFF"/>
          <w:lang w:val="en-US" w:eastAsia="zh-CN"/>
        </w:rPr>
      </w:pPr>
      <w:r>
        <w:rPr>
          <w:rFonts w:hint="eastAsia" w:ascii="宋体" w:hAnsi="宋体" w:cs="宋体"/>
          <w:color w:val="auto"/>
          <w:kern w:val="0"/>
          <w:szCs w:val="21"/>
          <w:shd w:val="clear" w:color="auto" w:fill="FFFFFF"/>
          <w:lang w:val="en-US" w:eastAsia="zh-CN"/>
        </w:rPr>
        <w:t>4、</w:t>
      </w:r>
      <w:r>
        <w:rPr>
          <w:rFonts w:hint="eastAsia" w:ascii="宋体" w:hAnsi="宋体" w:cs="宋体"/>
          <w:color w:val="auto"/>
          <w:kern w:val="0"/>
          <w:sz w:val="21"/>
          <w:szCs w:val="21"/>
          <w:shd w:val="clear" w:color="auto" w:fill="FFFFFF"/>
          <w:lang w:val="en-US" w:eastAsia="zh-CN"/>
        </w:rPr>
        <w:t>企业</w:t>
      </w:r>
      <w:r>
        <w:rPr>
          <w:rFonts w:hint="eastAsia" w:ascii="宋体" w:hAnsi="宋体"/>
          <w:color w:val="auto"/>
          <w:sz w:val="21"/>
          <w:szCs w:val="21"/>
        </w:rPr>
        <w:t>资质证书</w:t>
      </w:r>
      <w:r>
        <w:rPr>
          <w:rFonts w:hint="eastAsia" w:ascii="宋体" w:hAnsi="宋体"/>
          <w:color w:val="auto"/>
          <w:sz w:val="21"/>
          <w:szCs w:val="21"/>
          <w:lang w:eastAsia="zh-CN"/>
        </w:rPr>
        <w:t>（</w:t>
      </w:r>
      <w:r>
        <w:rPr>
          <w:rFonts w:hint="eastAsia" w:ascii="宋体" w:hAnsi="宋体" w:cs="宋体"/>
          <w:color w:val="auto"/>
          <w:szCs w:val="21"/>
          <w:highlight w:val="none"/>
        </w:rPr>
        <w:t>有</w:t>
      </w:r>
      <w:r>
        <w:rPr>
          <w:rFonts w:hint="eastAsia" w:ascii="宋体" w:hAnsi="宋体" w:cs="宋体"/>
          <w:color w:val="auto"/>
          <w:szCs w:val="21"/>
          <w:highlight w:val="none"/>
          <w:lang w:eastAsia="zh-CN"/>
        </w:rPr>
        <w:t>工程设</w:t>
      </w:r>
      <w:r>
        <w:rPr>
          <w:rFonts w:hint="eastAsia" w:ascii="宋体" w:hAnsi="宋体" w:cs="宋体"/>
          <w:color w:val="auto"/>
          <w:kern w:val="0"/>
          <w:szCs w:val="21"/>
          <w:shd w:val="clear" w:color="auto" w:fill="FFFFFF"/>
          <w:lang w:eastAsia="zh-CN"/>
        </w:rPr>
        <w:t>计市政行业（给水工程、排水工程、道路工程）专业丙级（含）以上</w:t>
      </w:r>
      <w:r>
        <w:rPr>
          <w:rFonts w:hint="eastAsia" w:ascii="宋体" w:hAnsi="宋体" w:cs="宋体"/>
          <w:color w:val="auto"/>
          <w:szCs w:val="21"/>
          <w:highlight w:val="none"/>
          <w:lang w:eastAsia="zh-CN"/>
        </w:rPr>
        <w:t>或具备工程设计综合资质</w:t>
      </w:r>
      <w:r>
        <w:rPr>
          <w:rFonts w:hint="eastAsia" w:ascii="宋体" w:hAnsi="宋体"/>
          <w:color w:val="auto"/>
          <w:sz w:val="21"/>
          <w:szCs w:val="21"/>
          <w:highlight w:val="none"/>
          <w:lang w:eastAsia="zh-CN"/>
        </w:rPr>
        <w:t>）；</w:t>
      </w:r>
    </w:p>
    <w:p>
      <w:pPr>
        <w:adjustRightInd w:val="0"/>
        <w:snapToGrid w:val="0"/>
        <w:spacing w:line="360" w:lineRule="exact"/>
        <w:ind w:firstLine="422" w:firstLineChars="200"/>
        <w:rPr>
          <w:rFonts w:hint="eastAsia" w:ascii="宋体" w:hAnsi="宋体" w:cs="宋体"/>
          <w:b/>
          <w:bCs/>
          <w:color w:val="auto"/>
          <w:szCs w:val="21"/>
        </w:rPr>
      </w:pPr>
    </w:p>
    <w:p>
      <w:pPr>
        <w:adjustRightInd w:val="0"/>
        <w:snapToGrid w:val="0"/>
        <w:spacing w:line="360" w:lineRule="exact"/>
        <w:ind w:firstLine="422" w:firstLineChars="200"/>
        <w:rPr>
          <w:rFonts w:hint="eastAsia" w:ascii="宋体" w:hAnsi="宋体" w:cs="宋体"/>
          <w:b/>
          <w:bCs/>
          <w:color w:val="auto"/>
          <w:szCs w:val="21"/>
        </w:rPr>
      </w:pPr>
      <w:r>
        <w:rPr>
          <w:rFonts w:hint="eastAsia" w:ascii="宋体" w:hAnsi="宋体" w:cs="宋体"/>
          <w:b/>
          <w:bCs/>
          <w:color w:val="auto"/>
          <w:szCs w:val="21"/>
        </w:rPr>
        <w:t>以上材料提供一份复印件并加盖公章，并提供原件核查。如发现嫌疑虚假证件，即送相关部门核验，一经查实，将上报有关部门处理。</w:t>
      </w:r>
    </w:p>
    <w:p>
      <w:pPr>
        <w:adjustRightInd w:val="0"/>
        <w:snapToGrid w:val="0"/>
        <w:spacing w:line="400" w:lineRule="exact"/>
        <w:ind w:firstLine="420" w:firstLineChars="200"/>
        <w:rPr>
          <w:rFonts w:hint="eastAsia" w:ascii="宋体" w:hAnsi="宋体" w:cs="宋体"/>
          <w:color w:val="auto"/>
          <w:kern w:val="0"/>
          <w:szCs w:val="21"/>
          <w:shd w:val="clear" w:color="auto" w:fill="FFFFFF"/>
        </w:rPr>
      </w:pPr>
    </w:p>
    <w:p>
      <w:pPr>
        <w:adjustRightInd w:val="0"/>
        <w:snapToGrid w:val="0"/>
        <w:spacing w:line="400" w:lineRule="exact"/>
        <w:rPr>
          <w:rFonts w:ascii="宋体" w:cs="宋体"/>
          <w:color w:val="auto"/>
          <w:kern w:val="0"/>
          <w:szCs w:val="21"/>
        </w:rPr>
      </w:pPr>
      <w:r>
        <w:rPr>
          <w:rFonts w:hint="eastAsia" w:ascii="宋体" w:hAnsi="宋体" w:cs="宋体"/>
          <w:b/>
          <w:color w:val="auto"/>
          <w:szCs w:val="21"/>
        </w:rPr>
        <w:t xml:space="preserve">    九、</w:t>
      </w:r>
      <w:r>
        <w:rPr>
          <w:rFonts w:hint="eastAsia" w:ascii="宋体" w:hAnsi="宋体" w:cs="宋体"/>
          <w:b/>
          <w:color w:val="auto"/>
          <w:kern w:val="0"/>
          <w:szCs w:val="21"/>
        </w:rPr>
        <w:t>谈判响应文件提交截止时间和地点：</w:t>
      </w:r>
      <w:r>
        <w:rPr>
          <w:rFonts w:hint="eastAsia" w:ascii="宋体" w:hAnsi="宋体" w:cs="宋体"/>
          <w:color w:val="auto"/>
          <w:kern w:val="0"/>
          <w:szCs w:val="21"/>
        </w:rPr>
        <w:t>谈判响应文件必须以密封形式于</w:t>
      </w:r>
      <w:r>
        <w:rPr>
          <w:rFonts w:hint="eastAsia" w:ascii="宋体" w:hAnsi="宋体" w:cs="宋体"/>
          <w:color w:val="auto"/>
          <w:kern w:val="0"/>
          <w:szCs w:val="21"/>
          <w:lang w:val="en-US" w:eastAsia="zh-CN"/>
        </w:rPr>
        <w:t>2020年4</w:t>
      </w:r>
      <w:r>
        <w:rPr>
          <w:rFonts w:hint="eastAsia" w:ascii="宋体" w:hAnsi="宋体" w:cs="宋体"/>
          <w:color w:val="auto"/>
          <w:kern w:val="0"/>
          <w:szCs w:val="21"/>
        </w:rPr>
        <w:t>月</w:t>
      </w:r>
      <w:r>
        <w:rPr>
          <w:rFonts w:hint="eastAsia" w:ascii="宋体" w:hAnsi="宋体" w:cs="宋体"/>
          <w:color w:val="auto"/>
          <w:kern w:val="0"/>
          <w:szCs w:val="21"/>
          <w:lang w:val="en-US" w:eastAsia="zh-CN"/>
        </w:rPr>
        <w:t>30</w:t>
      </w:r>
      <w:r>
        <w:rPr>
          <w:rFonts w:hint="eastAsia" w:ascii="宋体" w:hAnsi="宋体" w:cs="宋体"/>
          <w:color w:val="auto"/>
          <w:kern w:val="0"/>
          <w:szCs w:val="21"/>
        </w:rPr>
        <w:t>日</w:t>
      </w:r>
      <w:r>
        <w:rPr>
          <w:rFonts w:hint="eastAsia" w:ascii="宋体" w:hAnsi="宋体" w:cs="宋体"/>
          <w:color w:val="auto"/>
          <w:kern w:val="0"/>
          <w:szCs w:val="21"/>
          <w:lang w:val="en-US" w:eastAsia="zh-CN"/>
        </w:rPr>
        <w:t>15</w:t>
      </w:r>
      <w:r>
        <w:rPr>
          <w:rFonts w:hint="eastAsia" w:ascii="宋体" w:hAnsi="宋体" w:cs="宋体"/>
          <w:color w:val="auto"/>
          <w:kern w:val="0"/>
          <w:szCs w:val="21"/>
        </w:rPr>
        <w:t>时</w:t>
      </w:r>
      <w:r>
        <w:rPr>
          <w:rFonts w:hint="eastAsia" w:ascii="宋体" w:hAnsi="宋体" w:cs="宋体"/>
          <w:color w:val="auto"/>
          <w:kern w:val="0"/>
          <w:szCs w:val="21"/>
          <w:lang w:val="en-US" w:eastAsia="zh-CN"/>
        </w:rPr>
        <w:t>30</w:t>
      </w:r>
      <w:r>
        <w:rPr>
          <w:rFonts w:hint="eastAsia" w:ascii="宋体" w:hAnsi="宋体" w:cs="宋体"/>
          <w:color w:val="auto"/>
          <w:kern w:val="0"/>
          <w:szCs w:val="21"/>
        </w:rPr>
        <w:t>分</w:t>
      </w:r>
      <w:r>
        <w:rPr>
          <w:rFonts w:hint="eastAsia" w:ascii="宋体" w:hAnsi="宋体" w:cs="宋体"/>
          <w:color w:val="auto"/>
          <w:kern w:val="0"/>
          <w:szCs w:val="21"/>
        </w:rPr>
        <w:t>前在中乾立源工程咨询有限公司北海分公司（</w:t>
      </w:r>
      <w:r>
        <w:rPr>
          <w:rFonts w:hint="eastAsia" w:ascii="宋体" w:hAnsi="宋体" w:cs="宋体"/>
          <w:color w:val="auto"/>
          <w:kern w:val="0"/>
          <w:szCs w:val="21"/>
        </w:rPr>
        <w:t>北海市海城区北海大道东方花园A区21号</w:t>
      </w:r>
      <w:r>
        <w:rPr>
          <w:rFonts w:hint="eastAsia" w:ascii="宋体" w:hAnsi="宋体" w:cs="宋体"/>
          <w:color w:val="auto"/>
          <w:kern w:val="0"/>
          <w:szCs w:val="21"/>
        </w:rPr>
        <w:t>）开标室提交，逾期不受理。</w:t>
      </w:r>
    </w:p>
    <w:p>
      <w:pPr>
        <w:adjustRightInd w:val="0"/>
        <w:snapToGrid w:val="0"/>
        <w:spacing w:line="400" w:lineRule="exact"/>
        <w:ind w:firstLine="527" w:firstLineChars="250"/>
        <w:rPr>
          <w:rFonts w:ascii="宋体" w:cs="宋体"/>
          <w:color w:val="auto"/>
          <w:kern w:val="0"/>
          <w:szCs w:val="21"/>
        </w:rPr>
      </w:pPr>
      <w:r>
        <w:rPr>
          <w:rFonts w:hint="eastAsia" w:ascii="宋体" w:hAnsi="宋体" w:cs="宋体"/>
          <w:b/>
          <w:color w:val="auto"/>
          <w:szCs w:val="21"/>
        </w:rPr>
        <w:t>十、</w:t>
      </w:r>
      <w:r>
        <w:rPr>
          <w:rFonts w:hint="eastAsia" w:ascii="宋体" w:hAnsi="宋体" w:cs="宋体"/>
          <w:b/>
          <w:color w:val="auto"/>
          <w:kern w:val="0"/>
          <w:szCs w:val="21"/>
        </w:rPr>
        <w:t>谈判时间及地点：</w:t>
      </w:r>
      <w:r>
        <w:rPr>
          <w:rFonts w:hint="eastAsia" w:ascii="宋体" w:hAnsi="宋体" w:cs="宋体"/>
          <w:bCs/>
          <w:color w:val="auto"/>
          <w:kern w:val="0"/>
          <w:szCs w:val="21"/>
        </w:rPr>
        <w:t>于</w:t>
      </w:r>
      <w:r>
        <w:rPr>
          <w:rFonts w:hint="eastAsia" w:ascii="宋体" w:hAnsi="宋体" w:cs="宋体"/>
          <w:bCs/>
          <w:color w:val="auto"/>
          <w:kern w:val="0"/>
          <w:szCs w:val="21"/>
          <w:lang w:val="en-US" w:eastAsia="zh-CN"/>
        </w:rPr>
        <w:t>2020年4月30日15时30分</w:t>
      </w:r>
      <w:r>
        <w:rPr>
          <w:rFonts w:hint="eastAsia" w:ascii="宋体" w:hAnsi="宋体" w:cs="宋体"/>
          <w:color w:val="auto"/>
          <w:kern w:val="0"/>
          <w:szCs w:val="21"/>
        </w:rPr>
        <w:t>在中乾立源工程咨询有限公司北海分公司（</w:t>
      </w:r>
      <w:r>
        <w:rPr>
          <w:rFonts w:hint="eastAsia" w:ascii="宋体" w:hAnsi="宋体" w:cs="宋体"/>
          <w:color w:val="auto"/>
          <w:kern w:val="0"/>
          <w:szCs w:val="21"/>
        </w:rPr>
        <w:t>北海市海城区北海大道东方花园A区21号</w:t>
      </w:r>
      <w:r>
        <w:rPr>
          <w:rFonts w:hint="eastAsia" w:ascii="宋体" w:hAnsi="宋体" w:cs="宋体"/>
          <w:color w:val="auto"/>
          <w:kern w:val="0"/>
          <w:szCs w:val="21"/>
        </w:rPr>
        <w:t>）开标室截标，参加谈判的法定代表人或委托代理人必须持证件（法定代表人凭资格证书和身份证或委托代理人凭授权委托书和身份证）依时到达指定地点参加谈判。</w:t>
      </w:r>
    </w:p>
    <w:p>
      <w:pPr>
        <w:adjustRightInd w:val="0"/>
        <w:snapToGrid w:val="0"/>
        <w:spacing w:line="400" w:lineRule="exact"/>
        <w:ind w:firstLine="527" w:firstLineChars="250"/>
        <w:rPr>
          <w:rFonts w:ascii="宋体" w:hAnsi="宋体" w:cs="宋体"/>
          <w:b/>
          <w:color w:val="auto"/>
          <w:szCs w:val="21"/>
        </w:rPr>
      </w:pPr>
      <w:r>
        <w:rPr>
          <w:rFonts w:hint="eastAsia" w:ascii="宋体" w:hAnsi="宋体" w:cs="宋体"/>
          <w:b/>
          <w:color w:val="auto"/>
          <w:szCs w:val="21"/>
        </w:rPr>
        <w:t>十一、业务咨询：</w:t>
      </w:r>
    </w:p>
    <w:p>
      <w:pPr>
        <w:adjustRightInd w:val="0"/>
        <w:snapToGrid w:val="0"/>
        <w:spacing w:line="400" w:lineRule="exact"/>
        <w:ind w:firstLine="420" w:firstLineChars="200"/>
        <w:rPr>
          <w:rFonts w:ascii="宋体" w:cs="宋体"/>
          <w:color w:val="auto"/>
          <w:kern w:val="0"/>
          <w:szCs w:val="21"/>
        </w:rPr>
      </w:pPr>
      <w:r>
        <w:rPr>
          <w:rFonts w:hint="eastAsia" w:ascii="宋体" w:hAnsi="宋体" w:cs="宋体"/>
          <w:color w:val="auto"/>
          <w:kern w:val="0"/>
          <w:szCs w:val="21"/>
        </w:rPr>
        <w:t>（一）采购代理单位：</w:t>
      </w:r>
      <w:r>
        <w:rPr>
          <w:rFonts w:hint="eastAsia" w:ascii="宋体" w:hAnsi="宋体" w:cs="宋体"/>
          <w:color w:val="auto"/>
          <w:szCs w:val="21"/>
          <w:shd w:val="clear" w:color="auto" w:fill="FFFFFF"/>
        </w:rPr>
        <w:t>中乾立源工程咨询有限公司</w:t>
      </w:r>
      <w:r>
        <w:rPr>
          <w:rFonts w:ascii="宋体" w:hAnsi="宋体" w:cs="宋体"/>
          <w:color w:val="auto"/>
          <w:szCs w:val="21"/>
          <w:shd w:val="clear" w:color="auto" w:fill="FFFFFF"/>
        </w:rPr>
        <w:t xml:space="preserve">       </w:t>
      </w:r>
    </w:p>
    <w:p>
      <w:pPr>
        <w:adjustRightInd w:val="0"/>
        <w:snapToGrid w:val="0"/>
        <w:spacing w:line="400" w:lineRule="exact"/>
        <w:ind w:firstLine="420" w:firstLineChars="200"/>
        <w:rPr>
          <w:rFonts w:ascii="宋体" w:hAnsi="宋体" w:cs="宋体"/>
          <w:color w:val="auto"/>
          <w:kern w:val="0"/>
          <w:szCs w:val="21"/>
        </w:rPr>
      </w:pPr>
      <w:r>
        <w:rPr>
          <w:rFonts w:ascii="宋体" w:hAnsi="宋体" w:cs="宋体"/>
          <w:color w:val="auto"/>
          <w:kern w:val="0"/>
          <w:szCs w:val="21"/>
        </w:rPr>
        <w:t xml:space="preserve">      </w:t>
      </w:r>
      <w:r>
        <w:rPr>
          <w:rFonts w:hint="eastAsia" w:ascii="宋体" w:hAnsi="宋体" w:cs="宋体"/>
          <w:color w:val="auto"/>
          <w:kern w:val="0"/>
          <w:szCs w:val="21"/>
        </w:rPr>
        <w:t>地        址：</w:t>
      </w:r>
      <w:r>
        <w:rPr>
          <w:rFonts w:hint="eastAsia" w:ascii="宋体" w:hAnsi="宋体" w:cs="宋体"/>
          <w:color w:val="auto"/>
          <w:kern w:val="0"/>
          <w:szCs w:val="21"/>
        </w:rPr>
        <w:t>北海市海城区北海大道东方花园A区21号</w:t>
      </w:r>
      <w:r>
        <w:rPr>
          <w:rFonts w:ascii="宋体" w:hAnsi="宋体" w:cs="宋体"/>
          <w:color w:val="auto"/>
          <w:kern w:val="0"/>
          <w:szCs w:val="21"/>
        </w:rPr>
        <w:t xml:space="preserve">               </w:t>
      </w:r>
    </w:p>
    <w:p>
      <w:pPr>
        <w:adjustRightInd w:val="0"/>
        <w:snapToGrid w:val="0"/>
        <w:spacing w:line="400" w:lineRule="exact"/>
        <w:ind w:firstLine="630" w:firstLineChars="300"/>
        <w:rPr>
          <w:rFonts w:ascii="宋体" w:hAnsi="宋体" w:cs="宋体"/>
          <w:color w:val="auto"/>
          <w:kern w:val="0"/>
          <w:szCs w:val="21"/>
        </w:rPr>
      </w:pPr>
      <w:r>
        <w:rPr>
          <w:rFonts w:ascii="宋体" w:hAnsi="宋体" w:cs="宋体"/>
          <w:color w:val="auto"/>
          <w:kern w:val="0"/>
          <w:szCs w:val="21"/>
        </w:rPr>
        <w:t xml:space="preserve">    </w:t>
      </w:r>
      <w:r>
        <w:rPr>
          <w:rFonts w:hint="eastAsia" w:ascii="宋体" w:hAnsi="宋体" w:cs="宋体"/>
          <w:color w:val="auto"/>
          <w:kern w:val="0"/>
          <w:szCs w:val="21"/>
        </w:rPr>
        <w:t>项目负责人：闫力华</w:t>
      </w:r>
      <w:r>
        <w:rPr>
          <w:rFonts w:ascii="宋体" w:hAnsi="宋体" w:cs="宋体"/>
          <w:color w:val="auto"/>
          <w:kern w:val="0"/>
          <w:szCs w:val="21"/>
        </w:rPr>
        <w:t xml:space="preserve">            </w:t>
      </w:r>
      <w:r>
        <w:rPr>
          <w:rFonts w:hint="eastAsia" w:ascii="宋体" w:hAnsi="宋体" w:cs="宋体"/>
          <w:color w:val="auto"/>
          <w:kern w:val="0"/>
          <w:szCs w:val="21"/>
        </w:rPr>
        <w:t>联系电话及传真：</w:t>
      </w:r>
      <w:r>
        <w:rPr>
          <w:rFonts w:ascii="宋体" w:hAnsi="宋体" w:cs="宋体"/>
          <w:color w:val="auto"/>
          <w:kern w:val="0"/>
          <w:szCs w:val="21"/>
        </w:rPr>
        <w:t xml:space="preserve">0779-3155368             </w:t>
      </w:r>
    </w:p>
    <w:p>
      <w:pPr>
        <w:adjustRightInd w:val="0"/>
        <w:snapToGrid w:val="0"/>
        <w:spacing w:line="40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（二）采购单位联系人：</w:t>
      </w:r>
      <w:r>
        <w:rPr>
          <w:rFonts w:hint="eastAsia" w:ascii="宋体" w:hAnsi="宋体" w:cs="宋体"/>
          <w:color w:val="auto"/>
          <w:kern w:val="0"/>
          <w:szCs w:val="21"/>
          <w:lang w:eastAsia="zh-CN"/>
        </w:rPr>
        <w:t>王国量</w:t>
      </w:r>
      <w:r>
        <w:rPr>
          <w:rFonts w:hint="eastAsia" w:ascii="宋体" w:hAnsi="宋体" w:cs="宋体"/>
          <w:color w:val="auto"/>
          <w:kern w:val="0"/>
          <w:szCs w:val="21"/>
        </w:rPr>
        <w:t xml:space="preserve">        联系电话：</w:t>
      </w:r>
      <w:r>
        <w:rPr>
          <w:rFonts w:hint="eastAsia" w:ascii="宋体" w:hAnsi="宋体" w:cs="宋体"/>
          <w:color w:val="auto"/>
          <w:kern w:val="0"/>
          <w:lang w:val="en-US" w:eastAsia="zh-CN"/>
        </w:rPr>
        <w:t>13877902537</w:t>
      </w:r>
    </w:p>
    <w:p>
      <w:pPr>
        <w:adjustRightInd w:val="0"/>
        <w:snapToGrid w:val="0"/>
        <w:spacing w:line="400" w:lineRule="exact"/>
        <w:ind w:firstLine="420" w:firstLineChars="200"/>
        <w:rPr>
          <w:rFonts w:hint="default" w:ascii="宋体" w:hAnsi="宋体" w:eastAsia="宋体" w:cs="宋体"/>
          <w:color w:val="auto"/>
          <w:kern w:val="0"/>
          <w:szCs w:val="21"/>
          <w:lang w:val="en-US" w:eastAsia="zh-CN"/>
        </w:rPr>
      </w:pPr>
      <w:r>
        <w:rPr>
          <w:rFonts w:hint="eastAsia" w:ascii="宋体" w:hAnsi="宋体" w:cs="宋体"/>
          <w:color w:val="auto"/>
          <w:kern w:val="0"/>
          <w:szCs w:val="21"/>
        </w:rPr>
        <w:t>（三）政府采购监督管理部门：</w:t>
      </w:r>
      <w:r>
        <w:rPr>
          <w:rFonts w:hint="eastAsia" w:ascii="宋体" w:hAnsi="宋体" w:cs="宋体"/>
          <w:color w:val="auto"/>
          <w:kern w:val="0"/>
          <w:szCs w:val="21"/>
        </w:rPr>
        <w:t>北海市</w:t>
      </w:r>
      <w:r>
        <w:rPr>
          <w:rFonts w:hint="eastAsia" w:ascii="宋体" w:hAnsi="宋体" w:cs="宋体"/>
          <w:color w:val="auto"/>
          <w:kern w:val="0"/>
          <w:szCs w:val="21"/>
          <w:lang w:eastAsia="zh-CN"/>
        </w:rPr>
        <w:t>海城区</w:t>
      </w:r>
      <w:r>
        <w:rPr>
          <w:rFonts w:hint="eastAsia" w:ascii="宋体" w:hAnsi="宋体" w:cs="宋体"/>
          <w:color w:val="auto"/>
          <w:kern w:val="0"/>
          <w:szCs w:val="21"/>
        </w:rPr>
        <w:t>财政局</w:t>
      </w:r>
      <w:r>
        <w:rPr>
          <w:rFonts w:ascii="宋体" w:hAnsi="宋体" w:cs="宋体"/>
          <w:color w:val="auto"/>
          <w:kern w:val="0"/>
          <w:szCs w:val="21"/>
        </w:rPr>
        <w:t xml:space="preserve">    </w:t>
      </w:r>
      <w:r>
        <w:rPr>
          <w:rFonts w:hint="eastAsia" w:ascii="宋体" w:hAnsi="宋体" w:cs="宋体"/>
          <w:color w:val="auto"/>
          <w:kern w:val="0"/>
          <w:szCs w:val="21"/>
        </w:rPr>
        <w:t>联系电话：</w:t>
      </w:r>
      <w:r>
        <w:rPr>
          <w:rFonts w:ascii="宋体" w:hAnsi="宋体" w:cs="宋体"/>
          <w:color w:val="auto"/>
          <w:kern w:val="0"/>
          <w:szCs w:val="21"/>
        </w:rPr>
        <w:t>0779-</w:t>
      </w:r>
      <w:r>
        <w:rPr>
          <w:rFonts w:hint="eastAsia" w:ascii="宋体" w:hAnsi="宋体" w:cs="宋体"/>
          <w:color w:val="auto"/>
          <w:kern w:val="0"/>
          <w:szCs w:val="21"/>
          <w:lang w:val="en-US" w:eastAsia="zh-CN"/>
        </w:rPr>
        <w:t>3032655</w:t>
      </w:r>
    </w:p>
    <w:p>
      <w:pPr>
        <w:pStyle w:val="4"/>
        <w:widowControl w:val="0"/>
        <w:adjustRightInd w:val="0"/>
        <w:spacing w:after="156" w:line="400" w:lineRule="exact"/>
        <w:ind w:firstLine="527" w:firstLineChars="250"/>
        <w:rPr>
          <w:rFonts w:ascii="宋体"/>
          <w:color w:val="auto"/>
          <w:sz w:val="21"/>
          <w:szCs w:val="21"/>
        </w:rPr>
      </w:pPr>
      <w:r>
        <w:rPr>
          <w:rFonts w:hint="eastAsia" w:ascii="宋体" w:hAnsi="宋体" w:cs="宋体"/>
          <w:b/>
          <w:color w:val="auto"/>
          <w:kern w:val="2"/>
          <w:sz w:val="21"/>
          <w:szCs w:val="21"/>
        </w:rPr>
        <w:t>十二、网上公告媒体查询：</w:t>
      </w:r>
      <w:r>
        <w:rPr>
          <w:rFonts w:hint="eastAsia" w:ascii="宋体" w:hAnsi="宋体" w:cs="宋体"/>
          <w:color w:val="auto"/>
          <w:sz w:val="21"/>
          <w:szCs w:val="21"/>
        </w:rPr>
        <w:t>中国政府采购网（</w:t>
      </w:r>
      <w:r>
        <w:rPr>
          <w:color w:val="auto"/>
          <w:sz w:val="21"/>
          <w:szCs w:val="21"/>
        </w:rPr>
        <w:fldChar w:fldCharType="begin"/>
      </w:r>
      <w:r>
        <w:rPr>
          <w:color w:val="auto"/>
          <w:sz w:val="21"/>
          <w:szCs w:val="21"/>
        </w:rPr>
        <w:instrText xml:space="preserve"> HYPERLINK "http://www.ccgp.gov.cn"</w:instrText>
      </w:r>
      <w:r>
        <w:rPr>
          <w:color w:val="auto"/>
          <w:sz w:val="21"/>
          <w:szCs w:val="21"/>
        </w:rPr>
        <w:fldChar w:fldCharType="separate"/>
      </w:r>
      <w:r>
        <w:rPr>
          <w:rFonts w:ascii="宋体" w:hAnsi="宋体"/>
          <w:color w:val="auto"/>
          <w:sz w:val="21"/>
          <w:szCs w:val="21"/>
        </w:rPr>
        <w:t>www.ccgp.gov.cn</w:t>
      </w:r>
      <w:r>
        <w:rPr>
          <w:rFonts w:ascii="宋体" w:hAnsi="宋体"/>
          <w:color w:val="auto"/>
          <w:sz w:val="21"/>
          <w:szCs w:val="21"/>
        </w:rPr>
        <w:fldChar w:fldCharType="end"/>
      </w:r>
      <w:r>
        <w:rPr>
          <w:rFonts w:hint="eastAsia" w:ascii="宋体" w:hAnsi="宋体" w:cs="宋体"/>
          <w:color w:val="auto"/>
          <w:sz w:val="21"/>
          <w:szCs w:val="21"/>
        </w:rPr>
        <w:t>）、广西壮族自治区政府采购网（</w:t>
      </w:r>
      <w:r>
        <w:rPr>
          <w:rFonts w:ascii="宋体" w:hAnsi="宋体" w:cs="宋体"/>
          <w:color w:val="auto"/>
          <w:sz w:val="21"/>
          <w:szCs w:val="21"/>
        </w:rPr>
        <w:t>www.gxzfcg.gov.cn</w:t>
      </w:r>
      <w:r>
        <w:rPr>
          <w:rFonts w:hint="eastAsia" w:ascii="宋体" w:hAnsi="宋体" w:cs="宋体"/>
          <w:color w:val="auto"/>
          <w:sz w:val="21"/>
          <w:szCs w:val="21"/>
        </w:rPr>
        <w:t>）。</w:t>
      </w:r>
    </w:p>
    <w:p>
      <w:pPr>
        <w:adjustRightInd w:val="0"/>
        <w:snapToGrid w:val="0"/>
        <w:spacing w:line="400" w:lineRule="exact"/>
        <w:jc w:val="right"/>
        <w:rPr>
          <w:rFonts w:ascii="宋体" w:cs="宋体"/>
          <w:color w:val="auto"/>
          <w:kern w:val="0"/>
          <w:szCs w:val="21"/>
        </w:rPr>
      </w:pPr>
      <w:r>
        <w:rPr>
          <w:rFonts w:hint="eastAsia" w:ascii="宋体" w:hAnsi="宋体"/>
          <w:bCs/>
          <w:color w:val="auto"/>
          <w:szCs w:val="21"/>
        </w:rPr>
        <w:t>中乾立源工程咨询有限公司</w:t>
      </w:r>
    </w:p>
    <w:p>
      <w:pPr>
        <w:adjustRightInd w:val="0"/>
        <w:snapToGrid w:val="0"/>
        <w:spacing w:line="400" w:lineRule="exact"/>
        <w:jc w:val="center"/>
        <w:rPr>
          <w:rFonts w:ascii="宋体" w:cs="宋体"/>
          <w:color w:val="auto"/>
          <w:kern w:val="0"/>
          <w:szCs w:val="21"/>
        </w:rPr>
      </w:pP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2020</w:t>
      </w:r>
      <w:r>
        <w:rPr>
          <w:rFonts w:hint="eastAsia" w:ascii="宋体" w:hAnsi="宋体" w:cs="宋体"/>
          <w:color w:val="auto"/>
          <w:kern w:val="0"/>
          <w:szCs w:val="21"/>
        </w:rPr>
        <w:t>年</w:t>
      </w:r>
      <w:r>
        <w:rPr>
          <w:rFonts w:hint="eastAsia" w:ascii="宋体" w:hAnsi="宋体" w:cs="宋体"/>
          <w:color w:val="auto"/>
          <w:kern w:val="0"/>
          <w:szCs w:val="21"/>
          <w:lang w:val="en-US" w:eastAsia="zh-CN"/>
        </w:rPr>
        <w:t>4</w:t>
      </w:r>
      <w:r>
        <w:rPr>
          <w:rFonts w:hint="eastAsia" w:ascii="宋体" w:hAnsi="宋体" w:cs="宋体"/>
          <w:color w:val="auto"/>
          <w:kern w:val="0"/>
          <w:szCs w:val="21"/>
        </w:rPr>
        <w:t>月</w:t>
      </w:r>
      <w:r>
        <w:rPr>
          <w:rFonts w:hint="eastAsia" w:ascii="宋体" w:hAnsi="宋体" w:cs="宋体"/>
          <w:color w:val="auto"/>
          <w:kern w:val="0"/>
          <w:szCs w:val="21"/>
          <w:lang w:val="en-US" w:eastAsia="zh-CN"/>
        </w:rPr>
        <w:t xml:space="preserve"> 26 </w:t>
      </w:r>
      <w:r>
        <w:rPr>
          <w:rFonts w:hint="eastAsia" w:ascii="宋体" w:hAnsi="宋体" w:cs="宋体"/>
          <w:color w:val="auto"/>
          <w:kern w:val="0"/>
          <w:szCs w:val="21"/>
        </w:rPr>
        <w:t>日</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F94FF6"/>
    <w:rsid w:val="78F94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段"/>
    <w:basedOn w:val="1"/>
    <w:uiPriority w:val="0"/>
    <w:pPr>
      <w:widowControl/>
      <w:snapToGrid w:val="0"/>
      <w:spacing w:after="50" w:afterLines="50"/>
      <w:ind w:firstLine="200" w:firstLineChars="200"/>
    </w:pPr>
    <w:rPr>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2020-04-26T10:10:00Z</dcterms:created>
  <dc:creator>NTKO</dc:creator>
  <cp:lastModifiedBy>NTKO</cp:lastModifiedBy>
  <dcterms:modified xsi:type="dcterms:W3CDTF">2020-04-26T10:12:15Z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